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673724" w14:textId="70F8BBB4" w:rsidR="4B594BF0" w:rsidRDefault="4B594BF0" w:rsidP="4C185189">
      <w:pPr>
        <w:spacing w:line="360" w:lineRule="auto"/>
        <w:jc w:val="center"/>
        <w:rPr>
          <w:rFonts w:ascii="Arial" w:eastAsia="Arial" w:hAnsi="Arial" w:cs="Arial"/>
          <w:b/>
          <w:bCs/>
          <w:sz w:val="23"/>
          <w:szCs w:val="23"/>
        </w:rPr>
      </w:pPr>
      <w:r w:rsidRPr="06E4FF66">
        <w:rPr>
          <w:rFonts w:ascii="Arial" w:eastAsia="Arial" w:hAnsi="Arial" w:cs="Arial"/>
          <w:b/>
          <w:bCs/>
          <w:sz w:val="23"/>
          <w:szCs w:val="23"/>
          <w:u w:val="single"/>
        </w:rPr>
        <w:t xml:space="preserve">A study into </w:t>
      </w:r>
      <w:r w:rsidR="593F6525" w:rsidRPr="06E4FF66">
        <w:rPr>
          <w:rFonts w:ascii="Arial" w:eastAsia="Arial" w:hAnsi="Arial" w:cs="Arial"/>
          <w:b/>
          <w:bCs/>
          <w:sz w:val="23"/>
          <w:szCs w:val="23"/>
          <w:u w:val="single"/>
        </w:rPr>
        <w:t xml:space="preserve">developing </w:t>
      </w:r>
      <w:r w:rsidR="475E1598" w:rsidRPr="06E4FF66">
        <w:rPr>
          <w:rFonts w:ascii="Arial" w:eastAsia="Arial" w:hAnsi="Arial" w:cs="Arial"/>
          <w:b/>
          <w:bCs/>
          <w:sz w:val="23"/>
          <w:szCs w:val="23"/>
          <w:u w:val="single"/>
        </w:rPr>
        <w:t>a</w:t>
      </w:r>
      <w:r w:rsidR="2A3CDDAA" w:rsidRPr="06E4FF66">
        <w:rPr>
          <w:rFonts w:ascii="Arial" w:eastAsia="Arial" w:hAnsi="Arial" w:cs="Arial"/>
          <w:b/>
          <w:bCs/>
          <w:sz w:val="23"/>
          <w:szCs w:val="23"/>
          <w:u w:val="single"/>
        </w:rPr>
        <w:t xml:space="preserve"> singing studio</w:t>
      </w:r>
      <w:r w:rsidR="0BF5CE12" w:rsidRPr="06E4FF66">
        <w:rPr>
          <w:rFonts w:ascii="Arial" w:eastAsia="Arial" w:hAnsi="Arial" w:cs="Arial"/>
          <w:b/>
          <w:bCs/>
          <w:sz w:val="23"/>
          <w:szCs w:val="23"/>
          <w:u w:val="single"/>
        </w:rPr>
        <w:t xml:space="preserve"> suitable</w:t>
      </w:r>
      <w:r w:rsidR="2DC4ECF5" w:rsidRPr="06E4FF66">
        <w:rPr>
          <w:rFonts w:ascii="Arial" w:eastAsia="Arial" w:hAnsi="Arial" w:cs="Arial"/>
          <w:b/>
          <w:bCs/>
          <w:sz w:val="23"/>
          <w:szCs w:val="23"/>
          <w:u w:val="single"/>
        </w:rPr>
        <w:t xml:space="preserve"> for</w:t>
      </w:r>
      <w:r w:rsidR="79CFC23D" w:rsidRPr="06E4FF66">
        <w:rPr>
          <w:rFonts w:ascii="Arial" w:eastAsia="Arial" w:hAnsi="Arial" w:cs="Arial"/>
          <w:b/>
          <w:bCs/>
          <w:sz w:val="23"/>
          <w:szCs w:val="23"/>
          <w:u w:val="single"/>
        </w:rPr>
        <w:t xml:space="preserve"> adults with autism</w:t>
      </w:r>
      <w:r w:rsidRPr="06E4FF66">
        <w:rPr>
          <w:rFonts w:ascii="Arial" w:eastAsia="Arial" w:hAnsi="Arial" w:cs="Arial"/>
          <w:b/>
          <w:bCs/>
          <w:sz w:val="23"/>
          <w:szCs w:val="23"/>
          <w:u w:val="single"/>
        </w:rPr>
        <w:t>.</w:t>
      </w:r>
    </w:p>
    <w:p w14:paraId="7F77247B" w14:textId="20B456CC" w:rsidR="4B594BF0" w:rsidRDefault="64990326" w:rsidP="29876635">
      <w:pPr>
        <w:spacing w:line="360" w:lineRule="auto"/>
        <w:rPr>
          <w:rFonts w:ascii="Arial" w:eastAsia="Arial" w:hAnsi="Arial" w:cs="Arial"/>
          <w:b/>
          <w:bCs/>
          <w:color w:val="FF0000"/>
          <w:sz w:val="23"/>
          <w:szCs w:val="23"/>
        </w:rPr>
      </w:pPr>
      <w:r w:rsidRPr="29876635">
        <w:rPr>
          <w:rFonts w:ascii="Arial" w:eastAsia="Arial" w:hAnsi="Arial" w:cs="Arial"/>
          <w:b/>
          <w:bCs/>
          <w:sz w:val="23"/>
          <w:szCs w:val="23"/>
        </w:rPr>
        <w:t>S</w:t>
      </w:r>
      <w:r w:rsidR="4B594BF0" w:rsidRPr="29876635">
        <w:rPr>
          <w:rFonts w:ascii="Arial" w:eastAsia="Arial" w:hAnsi="Arial" w:cs="Arial"/>
          <w:b/>
          <w:bCs/>
          <w:sz w:val="23"/>
          <w:szCs w:val="23"/>
        </w:rPr>
        <w:t>tudent Name: Nichola Pask</w:t>
      </w:r>
      <w:r w:rsidR="3919178F" w:rsidRPr="29876635">
        <w:rPr>
          <w:rFonts w:ascii="Arial" w:eastAsia="Arial" w:hAnsi="Arial" w:cs="Arial"/>
          <w:b/>
          <w:bCs/>
          <w:sz w:val="23"/>
          <w:szCs w:val="23"/>
        </w:rPr>
        <w:t xml:space="preserve">   </w:t>
      </w:r>
    </w:p>
    <w:p w14:paraId="01C144B0" w14:textId="10C84010" w:rsidR="4B594BF0" w:rsidRDefault="4B594BF0" w:rsidP="29876635">
      <w:pPr>
        <w:spacing w:line="360" w:lineRule="auto"/>
        <w:rPr>
          <w:rFonts w:ascii="Arial" w:eastAsia="Arial" w:hAnsi="Arial" w:cs="Arial"/>
          <w:b/>
          <w:bCs/>
          <w:color w:val="FF0000"/>
          <w:sz w:val="23"/>
          <w:szCs w:val="23"/>
        </w:rPr>
      </w:pPr>
      <w:r w:rsidRPr="29876635">
        <w:rPr>
          <w:rFonts w:ascii="Arial" w:eastAsia="Arial" w:hAnsi="Arial" w:cs="Arial"/>
          <w:b/>
          <w:bCs/>
          <w:sz w:val="23"/>
          <w:szCs w:val="23"/>
        </w:rPr>
        <w:t>Student Number: 2132700</w:t>
      </w:r>
      <w:r w:rsidR="3172EBC4" w:rsidRPr="29876635">
        <w:rPr>
          <w:rFonts w:ascii="Arial" w:eastAsia="Arial" w:hAnsi="Arial" w:cs="Arial"/>
          <w:b/>
          <w:bCs/>
          <w:sz w:val="23"/>
          <w:szCs w:val="23"/>
        </w:rPr>
        <w:t xml:space="preserve">   </w:t>
      </w:r>
    </w:p>
    <w:p w14:paraId="3DC29C06" w14:textId="04DC2FC7" w:rsidR="4B594BF0" w:rsidRDefault="0EF777B1" w:rsidP="4C185189">
      <w:pPr>
        <w:spacing w:line="360" w:lineRule="auto"/>
        <w:rPr>
          <w:rFonts w:ascii="Arial" w:eastAsia="Arial" w:hAnsi="Arial" w:cs="Arial"/>
          <w:b/>
          <w:bCs/>
          <w:sz w:val="23"/>
          <w:szCs w:val="23"/>
        </w:rPr>
      </w:pPr>
      <w:r w:rsidRPr="5FB60332">
        <w:rPr>
          <w:rFonts w:ascii="Arial" w:eastAsia="Arial" w:hAnsi="Arial" w:cs="Arial"/>
          <w:b/>
          <w:bCs/>
          <w:sz w:val="23"/>
          <w:szCs w:val="23"/>
        </w:rPr>
        <w:t xml:space="preserve">Word Count: </w:t>
      </w:r>
      <w:r w:rsidR="4FAFB708" w:rsidRPr="5FB60332">
        <w:rPr>
          <w:rFonts w:ascii="Arial" w:eastAsia="Arial" w:hAnsi="Arial" w:cs="Arial"/>
          <w:b/>
          <w:bCs/>
          <w:sz w:val="23"/>
          <w:szCs w:val="23"/>
        </w:rPr>
        <w:t>9</w:t>
      </w:r>
      <w:r w:rsidR="66AB3850" w:rsidRPr="5FB60332">
        <w:rPr>
          <w:rFonts w:ascii="Arial" w:eastAsia="Arial" w:hAnsi="Arial" w:cs="Arial"/>
          <w:b/>
          <w:bCs/>
          <w:sz w:val="23"/>
          <w:szCs w:val="23"/>
        </w:rPr>
        <w:t>561</w:t>
      </w:r>
    </w:p>
    <w:p w14:paraId="45939795" w14:textId="71359808" w:rsidR="4B594BF0" w:rsidRDefault="4B594BF0" w:rsidP="4C185189">
      <w:pPr>
        <w:spacing w:line="360" w:lineRule="auto"/>
        <w:rPr>
          <w:rFonts w:ascii="Arial" w:eastAsia="Arial" w:hAnsi="Arial" w:cs="Arial"/>
          <w:b/>
          <w:bCs/>
          <w:sz w:val="23"/>
          <w:szCs w:val="23"/>
        </w:rPr>
      </w:pPr>
      <w:r w:rsidRPr="7A1115D8">
        <w:rPr>
          <w:rFonts w:ascii="Arial" w:eastAsia="Arial" w:hAnsi="Arial" w:cs="Arial"/>
          <w:b/>
          <w:bCs/>
          <w:sz w:val="23"/>
          <w:szCs w:val="23"/>
        </w:rPr>
        <w:t>Module: BMPF7013: Module 5 Independent Study</w:t>
      </w:r>
    </w:p>
    <w:p w14:paraId="4CF67679" w14:textId="0DC6D443" w:rsidR="7A1115D8" w:rsidRDefault="7A1115D8" w:rsidP="7A1115D8">
      <w:pPr>
        <w:spacing w:line="360" w:lineRule="auto"/>
        <w:rPr>
          <w:rFonts w:ascii="Arial" w:eastAsia="Arial" w:hAnsi="Arial" w:cs="Arial"/>
          <w:b/>
          <w:bCs/>
          <w:sz w:val="23"/>
          <w:szCs w:val="23"/>
          <w:u w:val="single"/>
        </w:rPr>
      </w:pPr>
    </w:p>
    <w:p w14:paraId="15578D75" w14:textId="7E6E089E" w:rsidR="4B594BF0" w:rsidRDefault="0EF777B1" w:rsidP="29876635">
      <w:pPr>
        <w:spacing w:line="360" w:lineRule="auto"/>
        <w:rPr>
          <w:rFonts w:ascii="Arial" w:eastAsia="Arial" w:hAnsi="Arial" w:cs="Arial"/>
          <w:b/>
          <w:bCs/>
          <w:color w:val="FF0000"/>
          <w:sz w:val="23"/>
          <w:szCs w:val="23"/>
          <w:u w:val="single"/>
        </w:rPr>
      </w:pPr>
      <w:r w:rsidRPr="5FB60332">
        <w:rPr>
          <w:rFonts w:ascii="Arial" w:eastAsia="Arial" w:hAnsi="Arial" w:cs="Arial"/>
          <w:b/>
          <w:bCs/>
          <w:sz w:val="23"/>
          <w:szCs w:val="23"/>
          <w:u w:val="single"/>
        </w:rPr>
        <w:t>Contents</w:t>
      </w:r>
      <w:r w:rsidR="4B594BF0">
        <w:tab/>
      </w:r>
      <w:r w:rsidR="4B594BF0">
        <w:tab/>
      </w:r>
      <w:r w:rsidR="4B594BF0">
        <w:tab/>
      </w:r>
      <w:r w:rsidR="4B594BF0">
        <w:tab/>
      </w:r>
      <w:r w:rsidR="4B594BF0">
        <w:tab/>
      </w:r>
      <w:r w:rsidR="4B594BF0">
        <w:tab/>
      </w:r>
      <w:r w:rsidR="4B594BF0">
        <w:tab/>
      </w:r>
      <w:r w:rsidR="4B594BF0">
        <w:tab/>
      </w:r>
      <w:r w:rsidR="0956F9AA" w:rsidRPr="5FB60332">
        <w:rPr>
          <w:rFonts w:ascii="Arial" w:eastAsia="Arial" w:hAnsi="Arial" w:cs="Arial"/>
          <w:b/>
          <w:bCs/>
          <w:sz w:val="23"/>
          <w:szCs w:val="23"/>
          <w:u w:val="single"/>
        </w:rPr>
        <w:t>Page</w:t>
      </w:r>
    </w:p>
    <w:p w14:paraId="46E746B2" w14:textId="10CE3FA8" w:rsidR="4B594BF0" w:rsidRDefault="0EF777B1" w:rsidP="4C185189">
      <w:pPr>
        <w:spacing w:line="360" w:lineRule="auto"/>
        <w:rPr>
          <w:rFonts w:ascii="Arial" w:eastAsia="Arial" w:hAnsi="Arial" w:cs="Arial"/>
          <w:b/>
          <w:bCs/>
          <w:sz w:val="23"/>
          <w:szCs w:val="23"/>
        </w:rPr>
      </w:pPr>
      <w:r w:rsidRPr="5FB60332">
        <w:rPr>
          <w:rFonts w:ascii="Arial" w:eastAsia="Arial" w:hAnsi="Arial" w:cs="Arial"/>
          <w:b/>
          <w:bCs/>
          <w:i/>
          <w:iCs/>
          <w:sz w:val="23"/>
          <w:szCs w:val="23"/>
        </w:rPr>
        <w:t>Portfolio</w:t>
      </w:r>
      <w:r w:rsidR="4B594BF0">
        <w:tab/>
      </w:r>
      <w:r w:rsidR="4B594BF0">
        <w:tab/>
      </w:r>
      <w:r w:rsidR="4B594BF0">
        <w:tab/>
      </w:r>
    </w:p>
    <w:p w14:paraId="0919B0ED" w14:textId="594592FF" w:rsidR="5B83ACBB" w:rsidRDefault="4B594BF0" w:rsidP="7A1115D8">
      <w:pPr>
        <w:spacing w:line="360" w:lineRule="auto"/>
        <w:rPr>
          <w:rFonts w:ascii="Arial" w:eastAsia="Arial" w:hAnsi="Arial" w:cs="Arial"/>
          <w:sz w:val="23"/>
          <w:szCs w:val="23"/>
        </w:rPr>
      </w:pPr>
      <w:r w:rsidRPr="7A1115D8">
        <w:rPr>
          <w:rFonts w:ascii="Arial" w:eastAsia="Arial" w:hAnsi="Arial" w:cs="Arial"/>
          <w:sz w:val="23"/>
          <w:szCs w:val="23"/>
        </w:rPr>
        <w:t>Introduction</w:t>
      </w:r>
      <w:r w:rsidR="5FB027D8" w:rsidRPr="7A1115D8">
        <w:rPr>
          <w:rFonts w:ascii="Arial" w:eastAsia="Arial" w:hAnsi="Arial" w:cs="Arial"/>
          <w:sz w:val="23"/>
          <w:szCs w:val="23"/>
        </w:rPr>
        <w:t xml:space="preserve"> </w:t>
      </w:r>
      <w:r w:rsidR="3A014E21" w:rsidRPr="7A1115D8">
        <w:rPr>
          <w:rFonts w:ascii="Arial" w:eastAsia="Arial" w:hAnsi="Arial" w:cs="Arial"/>
          <w:sz w:val="23"/>
          <w:szCs w:val="23"/>
        </w:rPr>
        <w:t>and Rationale</w:t>
      </w:r>
      <w:r w:rsidR="5FB027D8" w:rsidRPr="7A1115D8">
        <w:rPr>
          <w:rFonts w:ascii="Arial" w:eastAsia="Arial" w:hAnsi="Arial" w:cs="Arial"/>
          <w:sz w:val="23"/>
          <w:szCs w:val="23"/>
        </w:rPr>
        <w:t xml:space="preserve"> </w:t>
      </w:r>
      <w:r w:rsidR="5B83ACBB">
        <w:tab/>
      </w:r>
      <w:r w:rsidR="5B83ACBB">
        <w:tab/>
      </w:r>
      <w:r w:rsidR="5B83ACBB">
        <w:tab/>
      </w:r>
      <w:r w:rsidR="5B83ACBB">
        <w:tab/>
      </w:r>
      <w:r w:rsidR="5B83ACBB">
        <w:tab/>
      </w:r>
      <w:r w:rsidR="5B83ACBB">
        <w:tab/>
      </w:r>
      <w:r w:rsidR="00141334" w:rsidRPr="7A1115D8">
        <w:rPr>
          <w:rFonts w:ascii="Arial" w:eastAsia="Arial" w:hAnsi="Arial" w:cs="Arial"/>
          <w:sz w:val="23"/>
          <w:szCs w:val="23"/>
        </w:rPr>
        <w:t>2</w:t>
      </w:r>
    </w:p>
    <w:p w14:paraId="0E07C5AA" w14:textId="2573AE04" w:rsidR="308B0239" w:rsidRDefault="1FD36C29" w:rsidP="5FB60332">
      <w:pPr>
        <w:spacing w:line="360" w:lineRule="auto"/>
        <w:rPr>
          <w:rFonts w:ascii="Arial" w:eastAsia="Arial" w:hAnsi="Arial" w:cs="Arial"/>
          <w:sz w:val="23"/>
          <w:szCs w:val="23"/>
        </w:rPr>
      </w:pPr>
      <w:r w:rsidRPr="5FB60332">
        <w:rPr>
          <w:rFonts w:ascii="Arial" w:eastAsia="Arial" w:hAnsi="Arial" w:cs="Arial"/>
          <w:sz w:val="23"/>
          <w:szCs w:val="23"/>
        </w:rPr>
        <w:t>Research Paradigms and Frameworks</w:t>
      </w:r>
      <w:r w:rsidR="308B0239">
        <w:tab/>
      </w:r>
      <w:r w:rsidR="308B0239">
        <w:tab/>
      </w:r>
      <w:r w:rsidR="308B0239">
        <w:tab/>
      </w:r>
      <w:r w:rsidR="308B0239">
        <w:tab/>
      </w:r>
      <w:r w:rsidR="590B9A36" w:rsidRPr="5FB60332">
        <w:rPr>
          <w:rFonts w:ascii="Arial" w:eastAsia="Arial" w:hAnsi="Arial" w:cs="Arial"/>
          <w:sz w:val="23"/>
          <w:szCs w:val="23"/>
        </w:rPr>
        <w:t>4</w:t>
      </w:r>
    </w:p>
    <w:p w14:paraId="0CA737A8" w14:textId="141FF9D0" w:rsidR="08ED700E" w:rsidRDefault="6F02B894" w:rsidP="7A1115D8">
      <w:pPr>
        <w:spacing w:line="360" w:lineRule="auto"/>
        <w:rPr>
          <w:rFonts w:ascii="Arial" w:eastAsia="Arial" w:hAnsi="Arial" w:cs="Arial"/>
          <w:sz w:val="23"/>
          <w:szCs w:val="23"/>
        </w:rPr>
      </w:pPr>
      <w:r w:rsidRPr="7A1115D8">
        <w:rPr>
          <w:rFonts w:ascii="Arial" w:eastAsia="Arial" w:hAnsi="Arial" w:cs="Arial"/>
          <w:sz w:val="23"/>
          <w:szCs w:val="23"/>
        </w:rPr>
        <w:t>Planned Programme of Study</w:t>
      </w:r>
    </w:p>
    <w:p w14:paraId="3E175FD0" w14:textId="7D2E790A" w:rsidR="08ED700E" w:rsidRDefault="51FD44EC" w:rsidP="7A1115D8">
      <w:pPr>
        <w:pStyle w:val="ListParagraph"/>
        <w:numPr>
          <w:ilvl w:val="0"/>
          <w:numId w:val="3"/>
        </w:numPr>
        <w:spacing w:line="360" w:lineRule="auto"/>
        <w:rPr>
          <w:rFonts w:ascii="Arial" w:eastAsia="Arial" w:hAnsi="Arial" w:cs="Arial"/>
          <w:sz w:val="23"/>
          <w:szCs w:val="23"/>
        </w:rPr>
      </w:pPr>
      <w:r w:rsidRPr="5FB60332">
        <w:rPr>
          <w:rFonts w:ascii="Arial" w:eastAsia="Arial" w:hAnsi="Arial" w:cs="Arial"/>
          <w:sz w:val="23"/>
          <w:szCs w:val="23"/>
        </w:rPr>
        <w:t>Aims and Objectives</w:t>
      </w:r>
      <w:r w:rsidR="08ED700E">
        <w:tab/>
      </w:r>
      <w:r w:rsidR="08ED700E">
        <w:tab/>
      </w:r>
      <w:r w:rsidR="08ED700E">
        <w:tab/>
      </w:r>
      <w:r w:rsidR="08ED700E">
        <w:tab/>
      </w:r>
      <w:r w:rsidR="08ED700E">
        <w:tab/>
      </w:r>
      <w:r w:rsidR="08ED700E">
        <w:tab/>
      </w:r>
      <w:r w:rsidR="02144206" w:rsidRPr="5FB60332">
        <w:rPr>
          <w:rFonts w:ascii="Arial" w:eastAsia="Arial" w:hAnsi="Arial" w:cs="Arial"/>
          <w:sz w:val="23"/>
          <w:szCs w:val="23"/>
        </w:rPr>
        <w:t>5</w:t>
      </w:r>
      <w:r w:rsidR="08ED700E">
        <w:tab/>
      </w:r>
    </w:p>
    <w:p w14:paraId="4B1719F4" w14:textId="1DB9C78D" w:rsidR="08ED700E" w:rsidRDefault="4286961C" w:rsidP="7A1115D8">
      <w:pPr>
        <w:pStyle w:val="ListParagraph"/>
        <w:numPr>
          <w:ilvl w:val="0"/>
          <w:numId w:val="3"/>
        </w:numPr>
        <w:spacing w:line="360" w:lineRule="auto"/>
        <w:rPr>
          <w:rFonts w:ascii="Arial" w:eastAsia="Arial" w:hAnsi="Arial" w:cs="Arial"/>
          <w:sz w:val="23"/>
          <w:szCs w:val="23"/>
        </w:rPr>
      </w:pPr>
      <w:r w:rsidRPr="5FB60332">
        <w:rPr>
          <w:rFonts w:ascii="Arial" w:eastAsia="Arial" w:hAnsi="Arial" w:cs="Arial"/>
          <w:sz w:val="23"/>
          <w:szCs w:val="23"/>
        </w:rPr>
        <w:t>Literature Review Process</w:t>
      </w:r>
      <w:r w:rsidR="08ED700E">
        <w:tab/>
      </w:r>
      <w:r w:rsidR="08ED700E">
        <w:tab/>
      </w:r>
      <w:r w:rsidR="08ED700E">
        <w:tab/>
      </w:r>
      <w:r w:rsidR="08ED700E">
        <w:tab/>
      </w:r>
      <w:r w:rsidR="08ED700E">
        <w:tab/>
      </w:r>
      <w:r w:rsidR="29F5DA83" w:rsidRPr="5FB60332">
        <w:rPr>
          <w:rFonts w:ascii="Arial" w:eastAsia="Arial" w:hAnsi="Arial" w:cs="Arial"/>
          <w:sz w:val="23"/>
          <w:szCs w:val="23"/>
        </w:rPr>
        <w:t>6</w:t>
      </w:r>
      <w:r w:rsidRPr="5FB60332">
        <w:rPr>
          <w:rFonts w:ascii="Arial" w:eastAsia="Arial" w:hAnsi="Arial" w:cs="Arial"/>
          <w:sz w:val="23"/>
          <w:szCs w:val="23"/>
        </w:rPr>
        <w:t xml:space="preserve"> </w:t>
      </w:r>
    </w:p>
    <w:p w14:paraId="05C253C2" w14:textId="50F74424" w:rsidR="37C5BA6C" w:rsidRDefault="441B3F6C" w:rsidP="7A1115D8">
      <w:pPr>
        <w:pStyle w:val="ListParagraph"/>
        <w:numPr>
          <w:ilvl w:val="0"/>
          <w:numId w:val="3"/>
        </w:numPr>
        <w:spacing w:line="360" w:lineRule="auto"/>
        <w:rPr>
          <w:rFonts w:ascii="Arial" w:eastAsia="Arial" w:hAnsi="Arial" w:cs="Arial"/>
          <w:sz w:val="23"/>
          <w:szCs w:val="23"/>
        </w:rPr>
      </w:pPr>
      <w:r w:rsidRPr="5FB60332">
        <w:rPr>
          <w:rFonts w:ascii="Arial" w:eastAsia="Arial" w:hAnsi="Arial" w:cs="Arial"/>
          <w:sz w:val="23"/>
          <w:szCs w:val="23"/>
        </w:rPr>
        <w:t xml:space="preserve">Time </w:t>
      </w:r>
      <w:r w:rsidR="298E8E09" w:rsidRPr="5FB60332">
        <w:rPr>
          <w:rFonts w:ascii="Arial" w:eastAsia="Arial" w:hAnsi="Arial" w:cs="Arial"/>
          <w:sz w:val="23"/>
          <w:szCs w:val="23"/>
        </w:rPr>
        <w:t>M</w:t>
      </w:r>
      <w:r w:rsidRPr="5FB60332">
        <w:rPr>
          <w:rFonts w:ascii="Arial" w:eastAsia="Arial" w:hAnsi="Arial" w:cs="Arial"/>
          <w:sz w:val="23"/>
          <w:szCs w:val="23"/>
        </w:rPr>
        <w:t>anagement</w:t>
      </w:r>
      <w:r w:rsidR="37C5BA6C">
        <w:tab/>
      </w:r>
      <w:r w:rsidR="37C5BA6C">
        <w:tab/>
      </w:r>
      <w:r w:rsidR="37C5BA6C">
        <w:tab/>
      </w:r>
      <w:r w:rsidR="37C5BA6C">
        <w:tab/>
      </w:r>
      <w:r w:rsidR="37C5BA6C">
        <w:tab/>
      </w:r>
      <w:r w:rsidR="37C5BA6C">
        <w:tab/>
      </w:r>
      <w:r w:rsidR="6542CB51" w:rsidRPr="5FB60332">
        <w:rPr>
          <w:rFonts w:ascii="Arial" w:eastAsia="Arial" w:hAnsi="Arial" w:cs="Arial"/>
          <w:sz w:val="23"/>
          <w:szCs w:val="23"/>
        </w:rPr>
        <w:t>9</w:t>
      </w:r>
    </w:p>
    <w:p w14:paraId="3A0CBF49" w14:textId="6DEBEE22" w:rsidR="08ED700E" w:rsidRDefault="6F02B894" w:rsidP="7A1115D8">
      <w:pPr>
        <w:pStyle w:val="ListParagraph"/>
        <w:numPr>
          <w:ilvl w:val="0"/>
          <w:numId w:val="3"/>
        </w:numPr>
        <w:spacing w:line="360" w:lineRule="auto"/>
        <w:rPr>
          <w:rFonts w:ascii="Arial" w:eastAsia="Arial" w:hAnsi="Arial" w:cs="Arial"/>
          <w:sz w:val="23"/>
          <w:szCs w:val="23"/>
        </w:rPr>
      </w:pPr>
      <w:r w:rsidRPr="7A1115D8">
        <w:rPr>
          <w:rFonts w:ascii="Arial" w:eastAsia="Arial" w:hAnsi="Arial" w:cs="Arial"/>
          <w:sz w:val="23"/>
          <w:szCs w:val="23"/>
        </w:rPr>
        <w:t>Gantt Chart</w:t>
      </w:r>
      <w:r w:rsidR="08ED700E">
        <w:tab/>
      </w:r>
      <w:r w:rsidR="08ED700E">
        <w:tab/>
      </w:r>
      <w:r w:rsidR="08ED700E">
        <w:tab/>
      </w:r>
      <w:r w:rsidR="08ED700E">
        <w:tab/>
      </w:r>
      <w:r w:rsidR="08ED700E">
        <w:tab/>
      </w:r>
      <w:r w:rsidR="08ED700E">
        <w:tab/>
      </w:r>
      <w:r w:rsidR="08ED700E">
        <w:tab/>
      </w:r>
      <w:r w:rsidR="00936161">
        <w:rPr>
          <w:rFonts w:ascii="Arial" w:eastAsia="Arial" w:hAnsi="Arial" w:cs="Arial"/>
          <w:sz w:val="23"/>
          <w:szCs w:val="23"/>
        </w:rPr>
        <w:t>11</w:t>
      </w:r>
    </w:p>
    <w:p w14:paraId="78E2B361" w14:textId="2DCB9FAF" w:rsidR="08ED700E" w:rsidRDefault="06239AA7" w:rsidP="7A1115D8">
      <w:pPr>
        <w:spacing w:line="360" w:lineRule="auto"/>
        <w:rPr>
          <w:rFonts w:ascii="Arial" w:eastAsia="Arial" w:hAnsi="Arial" w:cs="Arial"/>
          <w:sz w:val="23"/>
          <w:szCs w:val="23"/>
        </w:rPr>
      </w:pPr>
      <w:r w:rsidRPr="5FB60332">
        <w:rPr>
          <w:rFonts w:ascii="Arial" w:eastAsia="Arial" w:hAnsi="Arial" w:cs="Arial"/>
          <w:sz w:val="23"/>
          <w:szCs w:val="23"/>
        </w:rPr>
        <w:t>Critical Reflection</w:t>
      </w:r>
      <w:r w:rsidR="08ED700E">
        <w:tab/>
      </w:r>
      <w:r w:rsidR="08ED700E">
        <w:tab/>
      </w:r>
      <w:r w:rsidR="08ED700E">
        <w:tab/>
      </w:r>
      <w:r w:rsidR="08ED700E">
        <w:tab/>
      </w:r>
      <w:r w:rsidR="08ED700E">
        <w:tab/>
      </w:r>
      <w:r w:rsidR="08ED700E">
        <w:tab/>
      </w:r>
      <w:r w:rsidR="08ED700E">
        <w:tab/>
      </w:r>
      <w:r w:rsidR="51FD44EC" w:rsidRPr="5FB60332">
        <w:rPr>
          <w:rFonts w:ascii="Arial" w:eastAsia="Arial" w:hAnsi="Arial" w:cs="Arial"/>
          <w:sz w:val="23"/>
          <w:szCs w:val="23"/>
        </w:rPr>
        <w:t>1</w:t>
      </w:r>
      <w:r w:rsidR="00936161">
        <w:rPr>
          <w:rFonts w:ascii="Arial" w:eastAsia="Arial" w:hAnsi="Arial" w:cs="Arial"/>
          <w:sz w:val="23"/>
          <w:szCs w:val="23"/>
        </w:rPr>
        <w:t>2</w:t>
      </w:r>
      <w:r w:rsidR="51FD44EC" w:rsidRPr="5FB60332">
        <w:rPr>
          <w:rFonts w:ascii="Arial" w:eastAsia="Arial" w:hAnsi="Arial" w:cs="Arial"/>
          <w:sz w:val="23"/>
          <w:szCs w:val="23"/>
        </w:rPr>
        <w:t xml:space="preserve"> </w:t>
      </w:r>
    </w:p>
    <w:p w14:paraId="0FC89A65" w14:textId="7E11DCF0" w:rsidR="4B594BF0" w:rsidRDefault="0EF777B1" w:rsidP="5FB60332">
      <w:pPr>
        <w:spacing w:line="360" w:lineRule="auto"/>
        <w:rPr>
          <w:rFonts w:ascii="Arial" w:eastAsia="Arial" w:hAnsi="Arial" w:cs="Arial"/>
          <w:b/>
          <w:bCs/>
          <w:i/>
          <w:iCs/>
          <w:sz w:val="23"/>
          <w:szCs w:val="23"/>
        </w:rPr>
      </w:pPr>
      <w:r w:rsidRPr="5FB60332">
        <w:rPr>
          <w:rFonts w:ascii="Arial" w:eastAsia="Arial" w:hAnsi="Arial" w:cs="Arial"/>
          <w:b/>
          <w:bCs/>
          <w:i/>
          <w:iCs/>
          <w:sz w:val="23"/>
          <w:szCs w:val="23"/>
        </w:rPr>
        <w:t>The Assignment</w:t>
      </w:r>
    </w:p>
    <w:p w14:paraId="0BDFAA39" w14:textId="2D442AA0" w:rsidR="4B594BF0" w:rsidRDefault="0EF777B1" w:rsidP="7A1115D8">
      <w:pPr>
        <w:spacing w:line="360" w:lineRule="auto"/>
        <w:rPr>
          <w:rFonts w:ascii="Arial" w:eastAsia="Arial" w:hAnsi="Arial" w:cs="Arial"/>
          <w:sz w:val="23"/>
          <w:szCs w:val="23"/>
        </w:rPr>
      </w:pPr>
      <w:r w:rsidRPr="5FB60332">
        <w:rPr>
          <w:rFonts w:ascii="Arial" w:eastAsia="Arial" w:hAnsi="Arial" w:cs="Arial"/>
          <w:sz w:val="23"/>
          <w:szCs w:val="23"/>
        </w:rPr>
        <w:t>Introduction</w:t>
      </w:r>
      <w:r w:rsidR="4B594BF0">
        <w:tab/>
      </w:r>
      <w:r w:rsidR="4B594BF0">
        <w:tab/>
      </w:r>
      <w:r w:rsidR="4B594BF0">
        <w:tab/>
      </w:r>
      <w:r w:rsidR="4B594BF0">
        <w:tab/>
      </w:r>
      <w:r w:rsidR="4B594BF0">
        <w:tab/>
      </w:r>
      <w:r w:rsidR="4B594BF0">
        <w:tab/>
      </w:r>
      <w:r w:rsidR="4B594BF0">
        <w:tab/>
      </w:r>
      <w:r w:rsidR="4B594BF0">
        <w:tab/>
      </w:r>
      <w:r w:rsidR="0DC1122E" w:rsidRPr="5FB60332">
        <w:rPr>
          <w:rFonts w:ascii="Arial" w:eastAsia="Arial" w:hAnsi="Arial" w:cs="Arial"/>
          <w:sz w:val="23"/>
          <w:szCs w:val="23"/>
        </w:rPr>
        <w:t>1</w:t>
      </w:r>
      <w:r w:rsidR="00936161">
        <w:rPr>
          <w:rFonts w:ascii="Arial" w:eastAsia="Arial" w:hAnsi="Arial" w:cs="Arial"/>
          <w:sz w:val="23"/>
          <w:szCs w:val="23"/>
        </w:rPr>
        <w:t>6</w:t>
      </w:r>
    </w:p>
    <w:p w14:paraId="62EF084A" w14:textId="609012C6" w:rsidR="4B594BF0" w:rsidRDefault="4160E9CE" w:rsidP="7A1115D8">
      <w:pPr>
        <w:spacing w:line="360" w:lineRule="auto"/>
        <w:rPr>
          <w:rFonts w:ascii="Arial" w:eastAsia="Arial" w:hAnsi="Arial" w:cs="Arial"/>
          <w:sz w:val="23"/>
          <w:szCs w:val="23"/>
        </w:rPr>
      </w:pPr>
      <w:r w:rsidRPr="5FB60332">
        <w:rPr>
          <w:rFonts w:ascii="Arial" w:eastAsia="Arial" w:hAnsi="Arial" w:cs="Arial"/>
          <w:sz w:val="23"/>
          <w:szCs w:val="23"/>
        </w:rPr>
        <w:t>Understanding</w:t>
      </w:r>
      <w:r w:rsidR="794BF5F4" w:rsidRPr="5FB60332">
        <w:rPr>
          <w:rFonts w:ascii="Arial" w:eastAsia="Arial" w:hAnsi="Arial" w:cs="Arial"/>
          <w:sz w:val="23"/>
          <w:szCs w:val="23"/>
        </w:rPr>
        <w:t xml:space="preserve"> </w:t>
      </w:r>
      <w:r w:rsidR="08006C14" w:rsidRPr="5FB60332">
        <w:rPr>
          <w:rFonts w:ascii="Arial" w:eastAsia="Arial" w:hAnsi="Arial" w:cs="Arial"/>
          <w:sz w:val="23"/>
          <w:szCs w:val="23"/>
        </w:rPr>
        <w:t>A</w:t>
      </w:r>
      <w:r w:rsidR="794BF5F4" w:rsidRPr="5FB60332">
        <w:rPr>
          <w:rFonts w:ascii="Arial" w:eastAsia="Arial" w:hAnsi="Arial" w:cs="Arial"/>
          <w:sz w:val="23"/>
          <w:szCs w:val="23"/>
        </w:rPr>
        <w:t>utism</w:t>
      </w:r>
      <w:r w:rsidR="01C7B77D" w:rsidRPr="5FB60332">
        <w:rPr>
          <w:rFonts w:ascii="Arial" w:eastAsia="Arial" w:hAnsi="Arial" w:cs="Arial"/>
          <w:sz w:val="23"/>
          <w:szCs w:val="23"/>
        </w:rPr>
        <w:t xml:space="preserve"> in </w:t>
      </w:r>
      <w:r w:rsidR="08E100A2" w:rsidRPr="5FB60332">
        <w:rPr>
          <w:rFonts w:ascii="Arial" w:eastAsia="Arial" w:hAnsi="Arial" w:cs="Arial"/>
          <w:sz w:val="23"/>
          <w:szCs w:val="23"/>
        </w:rPr>
        <w:t>R</w:t>
      </w:r>
      <w:r w:rsidR="01C7B77D" w:rsidRPr="5FB60332">
        <w:rPr>
          <w:rFonts w:ascii="Arial" w:eastAsia="Arial" w:hAnsi="Arial" w:cs="Arial"/>
          <w:sz w:val="23"/>
          <w:szCs w:val="23"/>
        </w:rPr>
        <w:t xml:space="preserve">elation to the </w:t>
      </w:r>
      <w:r w:rsidR="444A9874" w:rsidRPr="5FB60332">
        <w:rPr>
          <w:rFonts w:ascii="Arial" w:eastAsia="Arial" w:hAnsi="Arial" w:cs="Arial"/>
          <w:sz w:val="23"/>
          <w:szCs w:val="23"/>
        </w:rPr>
        <w:t>S</w:t>
      </w:r>
      <w:r w:rsidR="01C7B77D" w:rsidRPr="5FB60332">
        <w:rPr>
          <w:rFonts w:ascii="Arial" w:eastAsia="Arial" w:hAnsi="Arial" w:cs="Arial"/>
          <w:sz w:val="23"/>
          <w:szCs w:val="23"/>
        </w:rPr>
        <w:t xml:space="preserve">inging </w:t>
      </w:r>
      <w:r w:rsidR="6A342D78" w:rsidRPr="5FB60332">
        <w:rPr>
          <w:rFonts w:ascii="Arial" w:eastAsia="Arial" w:hAnsi="Arial" w:cs="Arial"/>
          <w:sz w:val="23"/>
          <w:szCs w:val="23"/>
        </w:rPr>
        <w:t>S</w:t>
      </w:r>
      <w:r w:rsidR="01C7B77D" w:rsidRPr="5FB60332">
        <w:rPr>
          <w:rFonts w:ascii="Arial" w:eastAsia="Arial" w:hAnsi="Arial" w:cs="Arial"/>
          <w:sz w:val="23"/>
          <w:szCs w:val="23"/>
        </w:rPr>
        <w:t>tudio</w:t>
      </w:r>
      <w:r w:rsidR="4B594BF0">
        <w:tab/>
      </w:r>
      <w:r w:rsidR="4B594BF0">
        <w:tab/>
      </w:r>
      <w:r w:rsidR="00936161">
        <w:rPr>
          <w:rFonts w:ascii="Arial" w:eastAsia="Arial" w:hAnsi="Arial" w:cs="Arial"/>
          <w:sz w:val="23"/>
          <w:szCs w:val="23"/>
        </w:rPr>
        <w:t>17</w:t>
      </w:r>
    </w:p>
    <w:p w14:paraId="0DEADBE6" w14:textId="74A8D216" w:rsidR="071A4A78" w:rsidRDefault="0E66335F" w:rsidP="7A1115D8">
      <w:pPr>
        <w:spacing w:line="360" w:lineRule="auto"/>
        <w:rPr>
          <w:rFonts w:ascii="Arial" w:eastAsia="Arial" w:hAnsi="Arial" w:cs="Arial"/>
          <w:sz w:val="23"/>
          <w:szCs w:val="23"/>
        </w:rPr>
      </w:pPr>
      <w:r w:rsidRPr="5FB60332">
        <w:rPr>
          <w:rFonts w:ascii="Arial" w:eastAsia="Arial" w:hAnsi="Arial" w:cs="Arial"/>
          <w:sz w:val="23"/>
          <w:szCs w:val="23"/>
        </w:rPr>
        <w:t xml:space="preserve">Discrimination in the </w:t>
      </w:r>
      <w:r w:rsidR="032F54A4" w:rsidRPr="5FB60332">
        <w:rPr>
          <w:rFonts w:ascii="Arial" w:eastAsia="Arial" w:hAnsi="Arial" w:cs="Arial"/>
          <w:sz w:val="23"/>
          <w:szCs w:val="23"/>
        </w:rPr>
        <w:t>S</w:t>
      </w:r>
      <w:r w:rsidRPr="5FB60332">
        <w:rPr>
          <w:rFonts w:ascii="Arial" w:eastAsia="Arial" w:hAnsi="Arial" w:cs="Arial"/>
          <w:sz w:val="23"/>
          <w:szCs w:val="23"/>
        </w:rPr>
        <w:t xml:space="preserve">inging </w:t>
      </w:r>
      <w:r w:rsidR="3576B9D8" w:rsidRPr="5FB60332">
        <w:rPr>
          <w:rFonts w:ascii="Arial" w:eastAsia="Arial" w:hAnsi="Arial" w:cs="Arial"/>
          <w:sz w:val="23"/>
          <w:szCs w:val="23"/>
        </w:rPr>
        <w:t>S</w:t>
      </w:r>
      <w:r w:rsidRPr="5FB60332">
        <w:rPr>
          <w:rFonts w:ascii="Arial" w:eastAsia="Arial" w:hAnsi="Arial" w:cs="Arial"/>
          <w:sz w:val="23"/>
          <w:szCs w:val="23"/>
        </w:rPr>
        <w:t>tudi</w:t>
      </w:r>
      <w:r w:rsidR="4333E1A0" w:rsidRPr="5FB60332">
        <w:rPr>
          <w:rFonts w:ascii="Arial" w:eastAsia="Arial" w:hAnsi="Arial" w:cs="Arial"/>
          <w:sz w:val="23"/>
          <w:szCs w:val="23"/>
        </w:rPr>
        <w:t>o</w:t>
      </w:r>
      <w:r w:rsidR="071A4A78">
        <w:tab/>
      </w:r>
      <w:r w:rsidR="071A4A78">
        <w:tab/>
      </w:r>
      <w:r w:rsidR="071A4A78">
        <w:tab/>
      </w:r>
      <w:r w:rsidR="071A4A78">
        <w:tab/>
      </w:r>
      <w:r w:rsidR="00936161">
        <w:rPr>
          <w:rFonts w:ascii="Arial" w:eastAsia="Arial" w:hAnsi="Arial" w:cs="Arial"/>
          <w:sz w:val="23"/>
          <w:szCs w:val="23"/>
        </w:rPr>
        <w:t>18</w:t>
      </w:r>
    </w:p>
    <w:p w14:paraId="278E8447" w14:textId="13271A21" w:rsidR="6D430D03" w:rsidRDefault="241AF271" w:rsidP="7A1115D8">
      <w:pPr>
        <w:spacing w:line="360" w:lineRule="auto"/>
        <w:rPr>
          <w:rFonts w:ascii="Arial" w:eastAsia="Arial" w:hAnsi="Arial" w:cs="Arial"/>
          <w:sz w:val="23"/>
          <w:szCs w:val="23"/>
        </w:rPr>
      </w:pPr>
      <w:r w:rsidRPr="5FB60332">
        <w:rPr>
          <w:rFonts w:ascii="Arial" w:eastAsia="Arial" w:hAnsi="Arial" w:cs="Arial"/>
          <w:sz w:val="23"/>
          <w:szCs w:val="23"/>
        </w:rPr>
        <w:t xml:space="preserve">Symptoms or </w:t>
      </w:r>
      <w:r w:rsidR="23B8E438" w:rsidRPr="5FB60332">
        <w:rPr>
          <w:rFonts w:ascii="Arial" w:eastAsia="Arial" w:hAnsi="Arial" w:cs="Arial"/>
          <w:sz w:val="23"/>
          <w:szCs w:val="23"/>
        </w:rPr>
        <w:t>T</w:t>
      </w:r>
      <w:r w:rsidRPr="5FB60332">
        <w:rPr>
          <w:rFonts w:ascii="Arial" w:eastAsia="Arial" w:hAnsi="Arial" w:cs="Arial"/>
          <w:sz w:val="23"/>
          <w:szCs w:val="23"/>
        </w:rPr>
        <w:t xml:space="preserve">raits of </w:t>
      </w:r>
      <w:r w:rsidR="212B007B" w:rsidRPr="5FB60332">
        <w:rPr>
          <w:rFonts w:ascii="Arial" w:eastAsia="Arial" w:hAnsi="Arial" w:cs="Arial"/>
          <w:sz w:val="23"/>
          <w:szCs w:val="23"/>
        </w:rPr>
        <w:t>A</w:t>
      </w:r>
      <w:r w:rsidRPr="5FB60332">
        <w:rPr>
          <w:rFonts w:ascii="Arial" w:eastAsia="Arial" w:hAnsi="Arial" w:cs="Arial"/>
          <w:sz w:val="23"/>
          <w:szCs w:val="23"/>
        </w:rPr>
        <w:t>utism</w:t>
      </w:r>
      <w:r w:rsidR="6D430D03">
        <w:tab/>
      </w:r>
      <w:r w:rsidR="6D430D03">
        <w:tab/>
      </w:r>
      <w:r w:rsidR="6D430D03">
        <w:tab/>
      </w:r>
      <w:r w:rsidR="6D430D03">
        <w:tab/>
      </w:r>
      <w:r w:rsidR="6D430D03">
        <w:tab/>
      </w:r>
      <w:r w:rsidR="00936161">
        <w:rPr>
          <w:rFonts w:ascii="Arial" w:eastAsia="Arial" w:hAnsi="Arial" w:cs="Arial"/>
          <w:sz w:val="23"/>
          <w:szCs w:val="23"/>
        </w:rPr>
        <w:t>19</w:t>
      </w:r>
    </w:p>
    <w:p w14:paraId="17D2B3CE" w14:textId="669D524F" w:rsidR="6D2E2931" w:rsidRDefault="602BF33B" w:rsidP="78385422">
      <w:pPr>
        <w:pStyle w:val="ListParagraph"/>
        <w:numPr>
          <w:ilvl w:val="0"/>
          <w:numId w:val="2"/>
        </w:numPr>
        <w:spacing w:line="360" w:lineRule="auto"/>
        <w:rPr>
          <w:rFonts w:ascii="Arial" w:eastAsia="Arial" w:hAnsi="Arial" w:cs="Arial"/>
          <w:sz w:val="23"/>
          <w:szCs w:val="23"/>
        </w:rPr>
      </w:pPr>
      <w:r w:rsidRPr="5FB60332">
        <w:rPr>
          <w:rFonts w:ascii="Arial" w:eastAsia="Arial" w:hAnsi="Arial" w:cs="Arial"/>
          <w:sz w:val="23"/>
          <w:szCs w:val="23"/>
        </w:rPr>
        <w:t>Social Impairment</w:t>
      </w:r>
      <w:r w:rsidR="6D2E2931">
        <w:tab/>
      </w:r>
      <w:r w:rsidR="6D2E2931">
        <w:tab/>
      </w:r>
      <w:r w:rsidR="6D2E2931">
        <w:tab/>
      </w:r>
      <w:r w:rsidR="6D2E2931">
        <w:tab/>
      </w:r>
      <w:r w:rsidR="6D2E2931">
        <w:tab/>
      </w:r>
      <w:r w:rsidR="6D2E2931">
        <w:tab/>
      </w:r>
      <w:r w:rsidR="00936161">
        <w:rPr>
          <w:rFonts w:ascii="Arial" w:eastAsia="Arial" w:hAnsi="Arial" w:cs="Arial"/>
          <w:sz w:val="23"/>
          <w:szCs w:val="23"/>
        </w:rPr>
        <w:t>20</w:t>
      </w:r>
    </w:p>
    <w:p w14:paraId="1F3FCE5A" w14:textId="05C109D9" w:rsidR="6D2E2931" w:rsidRDefault="602BF33B" w:rsidP="78385422">
      <w:pPr>
        <w:pStyle w:val="ListParagraph"/>
        <w:numPr>
          <w:ilvl w:val="0"/>
          <w:numId w:val="2"/>
        </w:numPr>
        <w:spacing w:line="360" w:lineRule="auto"/>
        <w:rPr>
          <w:rFonts w:ascii="Arial" w:eastAsia="Arial" w:hAnsi="Arial" w:cs="Arial"/>
          <w:sz w:val="23"/>
          <w:szCs w:val="23"/>
        </w:rPr>
      </w:pPr>
      <w:r w:rsidRPr="5FB60332">
        <w:rPr>
          <w:rFonts w:ascii="Arial" w:eastAsia="Arial" w:hAnsi="Arial" w:cs="Arial"/>
          <w:sz w:val="23"/>
          <w:szCs w:val="23"/>
        </w:rPr>
        <w:t xml:space="preserve">Repetitive </w:t>
      </w:r>
      <w:r w:rsidR="6A1F25D6" w:rsidRPr="5FB60332">
        <w:rPr>
          <w:rFonts w:ascii="Arial" w:eastAsia="Arial" w:hAnsi="Arial" w:cs="Arial"/>
          <w:sz w:val="23"/>
          <w:szCs w:val="23"/>
        </w:rPr>
        <w:t>and</w:t>
      </w:r>
      <w:r w:rsidRPr="5FB60332">
        <w:rPr>
          <w:rFonts w:ascii="Arial" w:eastAsia="Arial" w:hAnsi="Arial" w:cs="Arial"/>
          <w:sz w:val="23"/>
          <w:szCs w:val="23"/>
        </w:rPr>
        <w:t xml:space="preserve"> Restricted Behaviours</w:t>
      </w:r>
      <w:r w:rsidR="6D2E2931">
        <w:tab/>
      </w:r>
      <w:r w:rsidR="6D2E2931">
        <w:tab/>
      </w:r>
      <w:r w:rsidR="6D2E2931">
        <w:tab/>
      </w:r>
      <w:r w:rsidR="090E6831" w:rsidRPr="5FB60332">
        <w:rPr>
          <w:rFonts w:ascii="Arial" w:eastAsia="Arial" w:hAnsi="Arial" w:cs="Arial"/>
          <w:sz w:val="23"/>
          <w:szCs w:val="23"/>
        </w:rPr>
        <w:t>2</w:t>
      </w:r>
      <w:r w:rsidR="00936161">
        <w:rPr>
          <w:rFonts w:ascii="Arial" w:eastAsia="Arial" w:hAnsi="Arial" w:cs="Arial"/>
          <w:sz w:val="23"/>
          <w:szCs w:val="23"/>
        </w:rPr>
        <w:t>1</w:t>
      </w:r>
    </w:p>
    <w:p w14:paraId="091CEAE1" w14:textId="6EDD3EF3" w:rsidR="0C987708" w:rsidRDefault="6E9A099E" w:rsidP="78385422">
      <w:pPr>
        <w:pStyle w:val="ListParagraph"/>
        <w:numPr>
          <w:ilvl w:val="0"/>
          <w:numId w:val="2"/>
        </w:numPr>
        <w:spacing w:line="360" w:lineRule="auto"/>
        <w:rPr>
          <w:rFonts w:ascii="Arial" w:eastAsia="Arial" w:hAnsi="Arial" w:cs="Arial"/>
          <w:sz w:val="23"/>
          <w:szCs w:val="23"/>
        </w:rPr>
      </w:pPr>
      <w:r w:rsidRPr="5FB60332">
        <w:rPr>
          <w:rFonts w:ascii="Arial" w:eastAsia="Arial" w:hAnsi="Arial" w:cs="Arial"/>
          <w:sz w:val="23"/>
          <w:szCs w:val="23"/>
        </w:rPr>
        <w:t>Communication Impairment</w:t>
      </w:r>
      <w:r w:rsidR="0C987708">
        <w:tab/>
      </w:r>
      <w:r w:rsidR="0C987708">
        <w:tab/>
      </w:r>
      <w:r w:rsidR="0C987708">
        <w:tab/>
      </w:r>
      <w:r w:rsidR="0C987708">
        <w:tab/>
      </w:r>
      <w:r w:rsidR="0C987708">
        <w:tab/>
      </w:r>
      <w:r w:rsidR="00936161">
        <w:rPr>
          <w:rFonts w:ascii="Arial" w:eastAsia="Arial" w:hAnsi="Arial" w:cs="Arial"/>
          <w:sz w:val="23"/>
          <w:szCs w:val="23"/>
        </w:rPr>
        <w:t>23</w:t>
      </w:r>
    </w:p>
    <w:p w14:paraId="2D030F84" w14:textId="721480DA" w:rsidR="31C95668" w:rsidRDefault="31C95668" w:rsidP="5FB60332">
      <w:pPr>
        <w:pStyle w:val="ListParagraph"/>
        <w:numPr>
          <w:ilvl w:val="0"/>
          <w:numId w:val="2"/>
        </w:numPr>
        <w:spacing w:line="360" w:lineRule="auto"/>
        <w:rPr>
          <w:rFonts w:ascii="Arial" w:eastAsia="Arial" w:hAnsi="Arial" w:cs="Arial"/>
          <w:sz w:val="23"/>
          <w:szCs w:val="23"/>
        </w:rPr>
      </w:pPr>
      <w:r w:rsidRPr="5FB60332">
        <w:rPr>
          <w:rFonts w:ascii="Arial" w:eastAsia="Arial" w:hAnsi="Arial" w:cs="Arial"/>
          <w:sz w:val="23"/>
          <w:szCs w:val="23"/>
        </w:rPr>
        <w:t xml:space="preserve">Sensory Processing Disorder </w:t>
      </w:r>
      <w:r>
        <w:tab/>
      </w:r>
      <w:r>
        <w:tab/>
      </w:r>
      <w:r>
        <w:tab/>
      </w:r>
      <w:r>
        <w:tab/>
      </w:r>
      <w:r w:rsidR="00936161">
        <w:rPr>
          <w:rFonts w:ascii="Arial" w:eastAsia="Arial" w:hAnsi="Arial" w:cs="Arial"/>
          <w:sz w:val="23"/>
          <w:szCs w:val="23"/>
        </w:rPr>
        <w:t>24</w:t>
      </w:r>
    </w:p>
    <w:p w14:paraId="5973F4BC" w14:textId="727D8A1D" w:rsidR="31C95668" w:rsidRDefault="31C95668" w:rsidP="5FB60332">
      <w:pPr>
        <w:pStyle w:val="ListParagraph"/>
        <w:numPr>
          <w:ilvl w:val="0"/>
          <w:numId w:val="2"/>
        </w:numPr>
        <w:spacing w:line="360" w:lineRule="auto"/>
        <w:rPr>
          <w:rFonts w:ascii="Arial" w:eastAsia="Arial" w:hAnsi="Arial" w:cs="Arial"/>
          <w:sz w:val="23"/>
          <w:szCs w:val="23"/>
        </w:rPr>
      </w:pPr>
      <w:r w:rsidRPr="5FB60332">
        <w:rPr>
          <w:rFonts w:ascii="Arial" w:eastAsia="Arial" w:hAnsi="Arial" w:cs="Arial"/>
          <w:sz w:val="23"/>
          <w:szCs w:val="23"/>
        </w:rPr>
        <w:lastRenderedPageBreak/>
        <w:t>Visual Learning</w:t>
      </w:r>
      <w:r>
        <w:tab/>
      </w:r>
      <w:r>
        <w:tab/>
      </w:r>
      <w:r>
        <w:tab/>
      </w:r>
      <w:r>
        <w:tab/>
      </w:r>
      <w:r>
        <w:tab/>
      </w:r>
      <w:r>
        <w:tab/>
      </w:r>
      <w:r w:rsidR="00936161">
        <w:rPr>
          <w:rFonts w:ascii="Arial" w:eastAsia="Arial" w:hAnsi="Arial" w:cs="Arial"/>
          <w:sz w:val="23"/>
          <w:szCs w:val="23"/>
        </w:rPr>
        <w:t>25</w:t>
      </w:r>
    </w:p>
    <w:p w14:paraId="674AA265" w14:textId="69925A7B" w:rsidR="76927AD2" w:rsidRDefault="1273C5AB" w:rsidP="78385422">
      <w:pPr>
        <w:spacing w:line="360" w:lineRule="auto"/>
        <w:rPr>
          <w:rFonts w:ascii="Arial" w:eastAsia="Arial" w:hAnsi="Arial" w:cs="Arial"/>
          <w:sz w:val="23"/>
          <w:szCs w:val="23"/>
        </w:rPr>
      </w:pPr>
      <w:r w:rsidRPr="5FB60332">
        <w:rPr>
          <w:rFonts w:ascii="Arial" w:eastAsia="Arial" w:hAnsi="Arial" w:cs="Arial"/>
          <w:sz w:val="23"/>
          <w:szCs w:val="23"/>
        </w:rPr>
        <w:t xml:space="preserve">Other </w:t>
      </w:r>
      <w:r w:rsidR="23EBB409" w:rsidRPr="5FB60332">
        <w:rPr>
          <w:rFonts w:ascii="Arial" w:eastAsia="Arial" w:hAnsi="Arial" w:cs="Arial"/>
          <w:sz w:val="23"/>
          <w:szCs w:val="23"/>
        </w:rPr>
        <w:t>Teaching Strategies</w:t>
      </w:r>
      <w:r w:rsidR="285D1F33" w:rsidRPr="5FB60332">
        <w:rPr>
          <w:rFonts w:ascii="Arial" w:eastAsia="Arial" w:hAnsi="Arial" w:cs="Arial"/>
          <w:sz w:val="23"/>
          <w:szCs w:val="23"/>
        </w:rPr>
        <w:t xml:space="preserve"> for the classroom</w:t>
      </w:r>
      <w:r w:rsidR="76927AD2">
        <w:tab/>
      </w:r>
      <w:r w:rsidR="76927AD2">
        <w:tab/>
      </w:r>
      <w:r w:rsidR="76927AD2">
        <w:tab/>
      </w:r>
      <w:r w:rsidR="00936161">
        <w:rPr>
          <w:rFonts w:ascii="Arial" w:eastAsia="Arial" w:hAnsi="Arial" w:cs="Arial"/>
          <w:sz w:val="23"/>
          <w:szCs w:val="23"/>
        </w:rPr>
        <w:t>26</w:t>
      </w:r>
    </w:p>
    <w:p w14:paraId="5F1D8590" w14:textId="33E151D0" w:rsidR="285D1F33" w:rsidRDefault="285D1F33" w:rsidP="5FB60332">
      <w:pPr>
        <w:pStyle w:val="ListParagraph"/>
        <w:numPr>
          <w:ilvl w:val="0"/>
          <w:numId w:val="1"/>
        </w:numPr>
        <w:spacing w:line="360" w:lineRule="auto"/>
        <w:rPr>
          <w:rFonts w:ascii="Arial" w:eastAsia="Arial" w:hAnsi="Arial" w:cs="Arial"/>
          <w:sz w:val="23"/>
          <w:szCs w:val="23"/>
        </w:rPr>
      </w:pPr>
      <w:r w:rsidRPr="5FB60332">
        <w:rPr>
          <w:rFonts w:ascii="Arial" w:eastAsia="Arial" w:hAnsi="Arial" w:cs="Arial"/>
          <w:sz w:val="23"/>
          <w:szCs w:val="23"/>
        </w:rPr>
        <w:t>SPELL framework</w:t>
      </w:r>
      <w:r>
        <w:tab/>
      </w:r>
      <w:r>
        <w:tab/>
      </w:r>
      <w:r>
        <w:tab/>
      </w:r>
      <w:r>
        <w:tab/>
      </w:r>
      <w:r>
        <w:tab/>
      </w:r>
      <w:r>
        <w:tab/>
      </w:r>
      <w:r w:rsidRPr="5FB60332">
        <w:rPr>
          <w:rFonts w:ascii="Arial" w:eastAsia="Arial" w:hAnsi="Arial" w:cs="Arial"/>
          <w:sz w:val="23"/>
          <w:szCs w:val="23"/>
        </w:rPr>
        <w:t>2</w:t>
      </w:r>
      <w:r w:rsidR="00936161">
        <w:rPr>
          <w:rFonts w:ascii="Arial" w:eastAsia="Arial" w:hAnsi="Arial" w:cs="Arial"/>
          <w:sz w:val="23"/>
          <w:szCs w:val="23"/>
        </w:rPr>
        <w:t>6</w:t>
      </w:r>
    </w:p>
    <w:p w14:paraId="7A25EB66" w14:textId="066B2CA5" w:rsidR="1B825892" w:rsidRDefault="1B825892" w:rsidP="5FB60332">
      <w:pPr>
        <w:pStyle w:val="ListParagraph"/>
        <w:numPr>
          <w:ilvl w:val="0"/>
          <w:numId w:val="1"/>
        </w:numPr>
        <w:spacing w:line="360" w:lineRule="auto"/>
        <w:rPr>
          <w:rFonts w:ascii="Arial" w:eastAsia="Arial" w:hAnsi="Arial" w:cs="Arial"/>
          <w:sz w:val="23"/>
          <w:szCs w:val="23"/>
        </w:rPr>
      </w:pPr>
      <w:r w:rsidRPr="5FB60332">
        <w:rPr>
          <w:rFonts w:ascii="Arial" w:eastAsia="Arial" w:hAnsi="Arial" w:cs="Arial"/>
          <w:sz w:val="23"/>
          <w:szCs w:val="23"/>
        </w:rPr>
        <w:t xml:space="preserve">Multisensory structured language technique  </w:t>
      </w:r>
      <w:r>
        <w:tab/>
      </w:r>
      <w:r>
        <w:tab/>
      </w:r>
      <w:r w:rsidR="00936161">
        <w:rPr>
          <w:rFonts w:ascii="Arial" w:eastAsia="Arial" w:hAnsi="Arial" w:cs="Arial"/>
          <w:sz w:val="23"/>
          <w:szCs w:val="23"/>
        </w:rPr>
        <w:t>27</w:t>
      </w:r>
      <w:r w:rsidR="285D1F33" w:rsidRPr="5FB60332">
        <w:rPr>
          <w:rFonts w:ascii="Arial" w:eastAsia="Arial" w:hAnsi="Arial" w:cs="Arial"/>
          <w:sz w:val="23"/>
          <w:szCs w:val="23"/>
        </w:rPr>
        <w:t xml:space="preserve"> </w:t>
      </w:r>
    </w:p>
    <w:p w14:paraId="6962A9FE" w14:textId="051D2D2F" w:rsidR="118C828A" w:rsidRDefault="4AB21478" w:rsidP="7A1115D8">
      <w:pPr>
        <w:spacing w:line="360" w:lineRule="auto"/>
        <w:rPr>
          <w:rFonts w:ascii="Arial" w:eastAsia="Arial" w:hAnsi="Arial" w:cs="Arial"/>
          <w:sz w:val="23"/>
          <w:szCs w:val="23"/>
        </w:rPr>
      </w:pPr>
      <w:r w:rsidRPr="5FB60332">
        <w:rPr>
          <w:rFonts w:ascii="Arial" w:eastAsia="Arial" w:hAnsi="Arial" w:cs="Arial"/>
          <w:sz w:val="23"/>
          <w:szCs w:val="23"/>
        </w:rPr>
        <w:t>Limitations</w:t>
      </w:r>
      <w:r w:rsidR="118C828A">
        <w:tab/>
      </w:r>
      <w:r w:rsidR="118C828A">
        <w:tab/>
      </w:r>
      <w:r w:rsidR="118C828A">
        <w:tab/>
      </w:r>
      <w:r w:rsidR="118C828A">
        <w:tab/>
      </w:r>
      <w:r w:rsidR="118C828A">
        <w:tab/>
      </w:r>
      <w:r w:rsidR="118C828A">
        <w:tab/>
      </w:r>
      <w:r w:rsidR="118C828A">
        <w:tab/>
      </w:r>
      <w:r w:rsidR="118C828A">
        <w:tab/>
      </w:r>
      <w:r w:rsidR="00936161">
        <w:rPr>
          <w:rFonts w:ascii="Arial" w:eastAsia="Arial" w:hAnsi="Arial" w:cs="Arial"/>
          <w:sz w:val="23"/>
          <w:szCs w:val="23"/>
        </w:rPr>
        <w:t>28</w:t>
      </w:r>
    </w:p>
    <w:p w14:paraId="0101F08B" w14:textId="7F1C5F7B" w:rsidR="118C828A" w:rsidRDefault="4AB21478" w:rsidP="7A1115D8">
      <w:pPr>
        <w:spacing w:line="360" w:lineRule="auto"/>
        <w:rPr>
          <w:rFonts w:ascii="Arial" w:eastAsia="Arial" w:hAnsi="Arial" w:cs="Arial"/>
          <w:sz w:val="23"/>
          <w:szCs w:val="23"/>
        </w:rPr>
      </w:pPr>
      <w:r w:rsidRPr="5FB60332">
        <w:rPr>
          <w:rFonts w:ascii="Arial" w:eastAsia="Arial" w:hAnsi="Arial" w:cs="Arial"/>
          <w:sz w:val="23"/>
          <w:szCs w:val="23"/>
        </w:rPr>
        <w:t>Conclusion</w:t>
      </w:r>
      <w:r w:rsidR="118C828A">
        <w:tab/>
      </w:r>
      <w:r w:rsidR="118C828A">
        <w:tab/>
      </w:r>
      <w:r w:rsidR="118C828A">
        <w:tab/>
      </w:r>
      <w:r w:rsidR="118C828A">
        <w:tab/>
      </w:r>
      <w:r w:rsidR="118C828A">
        <w:tab/>
      </w:r>
      <w:r w:rsidR="118C828A">
        <w:tab/>
      </w:r>
      <w:r w:rsidR="118C828A">
        <w:tab/>
      </w:r>
      <w:r w:rsidR="118C828A">
        <w:tab/>
      </w:r>
      <w:r w:rsidR="00936161">
        <w:rPr>
          <w:rFonts w:ascii="Arial" w:eastAsia="Arial" w:hAnsi="Arial" w:cs="Arial"/>
          <w:sz w:val="23"/>
          <w:szCs w:val="23"/>
        </w:rPr>
        <w:t>28</w:t>
      </w:r>
    </w:p>
    <w:p w14:paraId="0FD98D0E" w14:textId="3E073DDA" w:rsidR="4B594BF0" w:rsidRDefault="0EF777B1" w:rsidP="7A1115D8">
      <w:pPr>
        <w:spacing w:line="360" w:lineRule="auto"/>
        <w:rPr>
          <w:rFonts w:ascii="Arial" w:eastAsia="Arial" w:hAnsi="Arial" w:cs="Arial"/>
          <w:sz w:val="23"/>
          <w:szCs w:val="23"/>
        </w:rPr>
      </w:pPr>
      <w:r w:rsidRPr="5FB60332">
        <w:rPr>
          <w:rFonts w:ascii="Arial" w:eastAsia="Arial" w:hAnsi="Arial" w:cs="Arial"/>
          <w:sz w:val="23"/>
          <w:szCs w:val="23"/>
        </w:rPr>
        <w:t>References</w:t>
      </w:r>
      <w:r w:rsidR="4B594BF0">
        <w:tab/>
      </w:r>
      <w:r w:rsidR="4B594BF0">
        <w:tab/>
      </w:r>
      <w:r w:rsidR="4B594BF0">
        <w:tab/>
      </w:r>
      <w:r w:rsidR="4B594BF0">
        <w:tab/>
      </w:r>
      <w:r w:rsidR="4B594BF0">
        <w:tab/>
      </w:r>
      <w:r w:rsidR="4B594BF0">
        <w:tab/>
      </w:r>
      <w:r w:rsidR="4B594BF0">
        <w:tab/>
      </w:r>
      <w:r w:rsidR="4B594BF0">
        <w:tab/>
      </w:r>
      <w:r w:rsidR="00936161">
        <w:rPr>
          <w:rFonts w:ascii="Arial" w:eastAsia="Arial" w:hAnsi="Arial" w:cs="Arial"/>
          <w:sz w:val="23"/>
          <w:szCs w:val="23"/>
        </w:rPr>
        <w:t>29</w:t>
      </w:r>
    </w:p>
    <w:p w14:paraId="78E710D2" w14:textId="2570525D" w:rsidR="2E20F3CE" w:rsidRDefault="681E4874" w:rsidP="7A1115D8">
      <w:pPr>
        <w:spacing w:line="360" w:lineRule="auto"/>
        <w:rPr>
          <w:rFonts w:ascii="Arial" w:eastAsia="Arial" w:hAnsi="Arial" w:cs="Arial"/>
          <w:sz w:val="23"/>
          <w:szCs w:val="23"/>
        </w:rPr>
      </w:pPr>
      <w:r w:rsidRPr="5FB60332">
        <w:rPr>
          <w:rFonts w:ascii="Arial" w:eastAsia="Arial" w:hAnsi="Arial" w:cs="Arial"/>
          <w:sz w:val="23"/>
          <w:szCs w:val="23"/>
        </w:rPr>
        <w:t>Appendix</w:t>
      </w:r>
      <w:r w:rsidR="2E20F3CE">
        <w:tab/>
      </w:r>
      <w:r w:rsidR="2E20F3CE">
        <w:tab/>
      </w:r>
      <w:r w:rsidR="2E20F3CE">
        <w:tab/>
      </w:r>
      <w:r w:rsidR="2E20F3CE">
        <w:tab/>
      </w:r>
      <w:r w:rsidR="2E20F3CE">
        <w:tab/>
      </w:r>
      <w:r w:rsidR="2E20F3CE">
        <w:tab/>
      </w:r>
      <w:r w:rsidR="2E20F3CE">
        <w:tab/>
      </w:r>
      <w:r w:rsidR="2E20F3CE">
        <w:tab/>
      </w:r>
      <w:r w:rsidR="00936161">
        <w:rPr>
          <w:rFonts w:ascii="Arial" w:eastAsia="Arial" w:hAnsi="Arial" w:cs="Arial"/>
          <w:sz w:val="23"/>
          <w:szCs w:val="23"/>
        </w:rPr>
        <w:t>69</w:t>
      </w:r>
      <w:bookmarkStart w:id="0" w:name="_GoBack"/>
      <w:bookmarkEnd w:id="0"/>
    </w:p>
    <w:p w14:paraId="2A0C5B13" w14:textId="52F360FE" w:rsidR="7A1115D8" w:rsidRDefault="7A1115D8" w:rsidP="7A1115D8">
      <w:pPr>
        <w:spacing w:line="360" w:lineRule="auto"/>
        <w:rPr>
          <w:rFonts w:ascii="Arial" w:eastAsia="Arial" w:hAnsi="Arial" w:cs="Arial"/>
          <w:sz w:val="23"/>
          <w:szCs w:val="23"/>
        </w:rPr>
      </w:pPr>
    </w:p>
    <w:p w14:paraId="03F4883A" w14:textId="07D44A3C" w:rsidR="63688DB5" w:rsidRDefault="63688DB5" w:rsidP="4C185189">
      <w:pPr>
        <w:spacing w:line="360" w:lineRule="auto"/>
        <w:rPr>
          <w:rFonts w:ascii="Arial" w:eastAsia="Arial" w:hAnsi="Arial" w:cs="Arial"/>
          <w:b/>
          <w:bCs/>
          <w:sz w:val="23"/>
          <w:szCs w:val="23"/>
          <w:u w:val="single"/>
        </w:rPr>
      </w:pPr>
      <w:r w:rsidRPr="4C185189">
        <w:rPr>
          <w:rFonts w:ascii="Arial" w:eastAsia="Arial" w:hAnsi="Arial" w:cs="Arial"/>
          <w:b/>
          <w:bCs/>
          <w:sz w:val="23"/>
          <w:szCs w:val="23"/>
          <w:u w:val="single"/>
        </w:rPr>
        <w:t>1. The Portfolio</w:t>
      </w:r>
    </w:p>
    <w:p w14:paraId="523BE603" w14:textId="70975C66" w:rsidR="2DFBA646" w:rsidRDefault="63688DB5" w:rsidP="42B2CC90">
      <w:pPr>
        <w:spacing w:line="360" w:lineRule="auto"/>
        <w:rPr>
          <w:rFonts w:ascii="Arial" w:eastAsia="Arial" w:hAnsi="Arial" w:cs="Arial"/>
          <w:b/>
          <w:bCs/>
          <w:i/>
          <w:iCs/>
          <w:color w:val="FF0000"/>
          <w:sz w:val="23"/>
          <w:szCs w:val="23"/>
        </w:rPr>
      </w:pPr>
      <w:r w:rsidRPr="42B2CC90">
        <w:rPr>
          <w:rFonts w:ascii="Arial" w:eastAsia="Arial" w:hAnsi="Arial" w:cs="Arial"/>
          <w:b/>
          <w:bCs/>
          <w:i/>
          <w:iCs/>
          <w:sz w:val="23"/>
          <w:szCs w:val="23"/>
        </w:rPr>
        <w:t>Introduction</w:t>
      </w:r>
      <w:r w:rsidR="51426861" w:rsidRPr="42B2CC90">
        <w:rPr>
          <w:rFonts w:ascii="Arial" w:eastAsia="Arial" w:hAnsi="Arial" w:cs="Arial"/>
          <w:b/>
          <w:bCs/>
          <w:i/>
          <w:iCs/>
          <w:sz w:val="23"/>
          <w:szCs w:val="23"/>
        </w:rPr>
        <w:t xml:space="preserve"> and Rationale</w:t>
      </w:r>
      <w:r w:rsidR="3EB07ABA" w:rsidRPr="42B2CC90">
        <w:rPr>
          <w:rFonts w:ascii="Arial" w:eastAsia="Arial" w:hAnsi="Arial" w:cs="Arial"/>
          <w:b/>
          <w:bCs/>
          <w:i/>
          <w:iCs/>
          <w:sz w:val="23"/>
          <w:szCs w:val="23"/>
        </w:rPr>
        <w:t xml:space="preserve"> </w:t>
      </w:r>
    </w:p>
    <w:p w14:paraId="5DE8B357" w14:textId="0567DD0D" w:rsidR="090A136E" w:rsidRDefault="7636A688" w:rsidP="0772472B">
      <w:pPr>
        <w:spacing w:line="360" w:lineRule="auto"/>
        <w:rPr>
          <w:rFonts w:ascii="Arial" w:eastAsia="Arial" w:hAnsi="Arial" w:cs="Arial"/>
          <w:sz w:val="23"/>
          <w:szCs w:val="23"/>
        </w:rPr>
      </w:pPr>
      <w:r w:rsidRPr="5FB60332">
        <w:rPr>
          <w:rFonts w:ascii="Arial" w:eastAsia="Arial" w:hAnsi="Arial" w:cs="Arial"/>
          <w:sz w:val="23"/>
          <w:szCs w:val="23"/>
        </w:rPr>
        <w:t xml:space="preserve">In this study, I will investigate </w:t>
      </w:r>
      <w:r w:rsidR="1C346545" w:rsidRPr="5FB60332">
        <w:rPr>
          <w:rFonts w:ascii="Arial" w:eastAsia="Arial" w:hAnsi="Arial" w:cs="Arial"/>
          <w:sz w:val="23"/>
          <w:szCs w:val="23"/>
        </w:rPr>
        <w:t>and develop ways in which I can</w:t>
      </w:r>
      <w:r w:rsidR="4D6ECB75" w:rsidRPr="5FB60332">
        <w:rPr>
          <w:rFonts w:ascii="Arial" w:eastAsia="Arial" w:hAnsi="Arial" w:cs="Arial"/>
          <w:sz w:val="23"/>
          <w:szCs w:val="23"/>
        </w:rPr>
        <w:t xml:space="preserve"> teach singing</w:t>
      </w:r>
      <w:r w:rsidR="0513C259" w:rsidRPr="5FB60332">
        <w:rPr>
          <w:rFonts w:ascii="Arial" w:eastAsia="Arial" w:hAnsi="Arial" w:cs="Arial"/>
          <w:sz w:val="23"/>
          <w:szCs w:val="23"/>
        </w:rPr>
        <w:t xml:space="preserve"> in the future</w:t>
      </w:r>
      <w:r w:rsidR="4D6ECB75" w:rsidRPr="5FB60332">
        <w:rPr>
          <w:rFonts w:ascii="Arial" w:eastAsia="Arial" w:hAnsi="Arial" w:cs="Arial"/>
          <w:sz w:val="23"/>
          <w:szCs w:val="23"/>
        </w:rPr>
        <w:t xml:space="preserve"> to autistic adults</w:t>
      </w:r>
      <w:r w:rsidR="7ED6746A" w:rsidRPr="5FB60332">
        <w:rPr>
          <w:rFonts w:ascii="Arial" w:eastAsia="Arial" w:hAnsi="Arial" w:cs="Arial"/>
          <w:sz w:val="23"/>
          <w:szCs w:val="23"/>
        </w:rPr>
        <w:t>.</w:t>
      </w:r>
      <w:r w:rsidR="28B9E22B" w:rsidRPr="5FB60332">
        <w:rPr>
          <w:rFonts w:ascii="Arial" w:eastAsia="Arial" w:hAnsi="Arial" w:cs="Arial"/>
          <w:sz w:val="23"/>
          <w:szCs w:val="23"/>
        </w:rPr>
        <w:t xml:space="preserve"> </w:t>
      </w:r>
      <w:r w:rsidR="00030510" w:rsidRPr="5FB60332">
        <w:rPr>
          <w:rFonts w:ascii="Arial" w:eastAsia="Arial" w:hAnsi="Arial" w:cs="Arial"/>
          <w:sz w:val="23"/>
          <w:szCs w:val="23"/>
        </w:rPr>
        <w:t>Currently</w:t>
      </w:r>
      <w:r w:rsidR="28B9E22B" w:rsidRPr="5FB60332">
        <w:rPr>
          <w:rFonts w:ascii="Arial" w:eastAsia="Arial" w:hAnsi="Arial" w:cs="Arial"/>
          <w:sz w:val="23"/>
          <w:szCs w:val="23"/>
        </w:rPr>
        <w:t>,</w:t>
      </w:r>
      <w:r w:rsidR="5BE8A5A8" w:rsidRPr="5FB60332">
        <w:rPr>
          <w:rFonts w:ascii="Arial" w:eastAsia="Arial" w:hAnsi="Arial" w:cs="Arial"/>
          <w:sz w:val="23"/>
          <w:szCs w:val="23"/>
        </w:rPr>
        <w:t xml:space="preserve"> </w:t>
      </w:r>
      <w:r w:rsidR="38DF1E96" w:rsidRPr="5FB60332">
        <w:rPr>
          <w:rFonts w:ascii="Arial" w:eastAsia="Arial" w:hAnsi="Arial" w:cs="Arial"/>
          <w:sz w:val="23"/>
          <w:szCs w:val="23"/>
        </w:rPr>
        <w:t xml:space="preserve">I </w:t>
      </w:r>
      <w:r w:rsidR="58FE24EB" w:rsidRPr="5FB60332">
        <w:rPr>
          <w:rFonts w:ascii="Arial" w:eastAsia="Arial" w:hAnsi="Arial" w:cs="Arial"/>
          <w:sz w:val="23"/>
          <w:szCs w:val="23"/>
        </w:rPr>
        <w:t>am not a vocal coach</w:t>
      </w:r>
      <w:r w:rsidR="711C0957" w:rsidRPr="5FB60332">
        <w:rPr>
          <w:rFonts w:ascii="Arial" w:eastAsia="Arial" w:hAnsi="Arial" w:cs="Arial"/>
          <w:sz w:val="23"/>
          <w:szCs w:val="23"/>
        </w:rPr>
        <w:t xml:space="preserve">, but I </w:t>
      </w:r>
      <w:r w:rsidR="097118C4" w:rsidRPr="5FB60332">
        <w:rPr>
          <w:rFonts w:ascii="Arial" w:eastAsia="Arial" w:hAnsi="Arial" w:cs="Arial"/>
          <w:sz w:val="23"/>
          <w:szCs w:val="23"/>
        </w:rPr>
        <w:t>have been a</w:t>
      </w:r>
      <w:r w:rsidR="711C0957" w:rsidRPr="5FB60332">
        <w:rPr>
          <w:rFonts w:ascii="Arial" w:eastAsia="Arial" w:hAnsi="Arial" w:cs="Arial"/>
          <w:sz w:val="23"/>
          <w:szCs w:val="23"/>
        </w:rPr>
        <w:t xml:space="preserve"> </w:t>
      </w:r>
      <w:r w:rsidR="04BAFAD7" w:rsidRPr="5FB60332">
        <w:rPr>
          <w:rFonts w:ascii="Arial" w:eastAsia="Arial" w:hAnsi="Arial" w:cs="Arial"/>
          <w:sz w:val="23"/>
          <w:szCs w:val="23"/>
        </w:rPr>
        <w:t>vocalist</w:t>
      </w:r>
      <w:r w:rsidR="781996BA" w:rsidRPr="5FB60332">
        <w:rPr>
          <w:rFonts w:ascii="Arial" w:eastAsia="Arial" w:hAnsi="Arial" w:cs="Arial"/>
          <w:sz w:val="23"/>
          <w:szCs w:val="23"/>
        </w:rPr>
        <w:t xml:space="preserve"> for</w:t>
      </w:r>
      <w:r w:rsidR="00BB84B6" w:rsidRPr="5FB60332">
        <w:rPr>
          <w:rFonts w:ascii="Arial" w:eastAsia="Arial" w:hAnsi="Arial" w:cs="Arial"/>
          <w:sz w:val="23"/>
          <w:szCs w:val="23"/>
        </w:rPr>
        <w:t xml:space="preserve"> twenty-three years, </w:t>
      </w:r>
      <w:r w:rsidR="1B2F294F" w:rsidRPr="5FB60332">
        <w:rPr>
          <w:rFonts w:ascii="Arial" w:eastAsia="Arial" w:hAnsi="Arial" w:cs="Arial"/>
          <w:sz w:val="23"/>
          <w:szCs w:val="23"/>
        </w:rPr>
        <w:t>h</w:t>
      </w:r>
      <w:r w:rsidR="00BB84B6" w:rsidRPr="5FB60332">
        <w:rPr>
          <w:rFonts w:ascii="Arial" w:eastAsia="Arial" w:hAnsi="Arial" w:cs="Arial"/>
          <w:sz w:val="23"/>
          <w:szCs w:val="23"/>
        </w:rPr>
        <w:t xml:space="preserve">owever, </w:t>
      </w:r>
      <w:r w:rsidR="15232726" w:rsidRPr="5FB60332">
        <w:rPr>
          <w:rFonts w:ascii="Arial" w:eastAsia="Arial" w:hAnsi="Arial" w:cs="Arial"/>
          <w:sz w:val="23"/>
          <w:szCs w:val="23"/>
        </w:rPr>
        <w:t xml:space="preserve">upon completion of my master's degree in voice pedagogy, </w:t>
      </w:r>
      <w:r w:rsidR="00BB84B6" w:rsidRPr="5FB60332">
        <w:rPr>
          <w:rFonts w:ascii="Arial" w:eastAsia="Arial" w:hAnsi="Arial" w:cs="Arial"/>
          <w:sz w:val="23"/>
          <w:szCs w:val="23"/>
        </w:rPr>
        <w:t xml:space="preserve">I aim to </w:t>
      </w:r>
      <w:r w:rsidR="5F96DE8F" w:rsidRPr="5FB60332">
        <w:rPr>
          <w:rFonts w:ascii="Arial" w:eastAsia="Arial" w:hAnsi="Arial" w:cs="Arial"/>
          <w:sz w:val="23"/>
          <w:szCs w:val="23"/>
        </w:rPr>
        <w:t>establish</w:t>
      </w:r>
      <w:r w:rsidR="00BB84B6" w:rsidRPr="5FB60332">
        <w:rPr>
          <w:rFonts w:ascii="Arial" w:eastAsia="Arial" w:hAnsi="Arial" w:cs="Arial"/>
          <w:sz w:val="23"/>
          <w:szCs w:val="23"/>
        </w:rPr>
        <w:t xml:space="preserve"> </w:t>
      </w:r>
      <w:r w:rsidR="1144C14D" w:rsidRPr="5FB60332">
        <w:rPr>
          <w:rFonts w:ascii="Arial" w:eastAsia="Arial" w:hAnsi="Arial" w:cs="Arial"/>
          <w:sz w:val="23"/>
          <w:szCs w:val="23"/>
        </w:rPr>
        <w:t>a career</w:t>
      </w:r>
      <w:r w:rsidR="00BB84B6" w:rsidRPr="5FB60332">
        <w:rPr>
          <w:rFonts w:ascii="Arial" w:eastAsia="Arial" w:hAnsi="Arial" w:cs="Arial"/>
          <w:sz w:val="23"/>
          <w:szCs w:val="23"/>
        </w:rPr>
        <w:t xml:space="preserve"> </w:t>
      </w:r>
      <w:r w:rsidR="28B3C98D" w:rsidRPr="5FB60332">
        <w:rPr>
          <w:rFonts w:ascii="Arial" w:eastAsia="Arial" w:hAnsi="Arial" w:cs="Arial"/>
          <w:sz w:val="23"/>
          <w:szCs w:val="23"/>
        </w:rPr>
        <w:t>in vocal</w:t>
      </w:r>
      <w:r w:rsidR="00BB84B6" w:rsidRPr="5FB60332">
        <w:rPr>
          <w:rFonts w:ascii="Arial" w:eastAsia="Arial" w:hAnsi="Arial" w:cs="Arial"/>
          <w:sz w:val="23"/>
          <w:szCs w:val="23"/>
        </w:rPr>
        <w:t xml:space="preserve"> coaching</w:t>
      </w:r>
      <w:r w:rsidR="68C92BD1" w:rsidRPr="5FB60332">
        <w:rPr>
          <w:rFonts w:ascii="Arial" w:eastAsia="Arial" w:hAnsi="Arial" w:cs="Arial"/>
          <w:sz w:val="23"/>
          <w:szCs w:val="23"/>
        </w:rPr>
        <w:t xml:space="preserve"> and aspire to have</w:t>
      </w:r>
      <w:r w:rsidR="26EC4EF7" w:rsidRPr="5FB60332">
        <w:rPr>
          <w:rFonts w:ascii="Arial" w:eastAsia="Arial" w:hAnsi="Arial" w:cs="Arial"/>
          <w:sz w:val="23"/>
          <w:szCs w:val="23"/>
        </w:rPr>
        <w:t xml:space="preserve"> my own vocal academy</w:t>
      </w:r>
      <w:r w:rsidR="5435F95E" w:rsidRPr="5FB60332">
        <w:rPr>
          <w:rFonts w:ascii="Arial" w:eastAsia="Arial" w:hAnsi="Arial" w:cs="Arial"/>
          <w:sz w:val="23"/>
          <w:szCs w:val="23"/>
        </w:rPr>
        <w:t xml:space="preserve"> teaching </w:t>
      </w:r>
      <w:r w:rsidR="2D2FD2B2" w:rsidRPr="5FB60332">
        <w:rPr>
          <w:rFonts w:ascii="Arial" w:eastAsia="Arial" w:hAnsi="Arial" w:cs="Arial"/>
          <w:sz w:val="23"/>
          <w:szCs w:val="23"/>
        </w:rPr>
        <w:t>contemporary</w:t>
      </w:r>
      <w:r w:rsidR="5435F95E" w:rsidRPr="5FB60332">
        <w:rPr>
          <w:rFonts w:ascii="Arial" w:eastAsia="Arial" w:hAnsi="Arial" w:cs="Arial"/>
          <w:sz w:val="23"/>
          <w:szCs w:val="23"/>
        </w:rPr>
        <w:t xml:space="preserve"> commercial music</w:t>
      </w:r>
      <w:r w:rsidR="52913D28" w:rsidRPr="5FB60332">
        <w:rPr>
          <w:rFonts w:ascii="Arial" w:eastAsia="Arial" w:hAnsi="Arial" w:cs="Arial"/>
          <w:sz w:val="23"/>
          <w:szCs w:val="23"/>
        </w:rPr>
        <w:t xml:space="preserve">. </w:t>
      </w:r>
      <w:r w:rsidR="32BA4CDD" w:rsidRPr="5FB60332">
        <w:rPr>
          <w:rFonts w:ascii="Arial" w:eastAsia="Arial" w:hAnsi="Arial" w:cs="Arial"/>
          <w:sz w:val="23"/>
          <w:szCs w:val="23"/>
        </w:rPr>
        <w:t>My intentions are to</w:t>
      </w:r>
      <w:r w:rsidR="50AF2E3D" w:rsidRPr="5FB60332">
        <w:rPr>
          <w:rFonts w:ascii="Arial" w:eastAsia="Arial" w:hAnsi="Arial" w:cs="Arial"/>
          <w:sz w:val="23"/>
          <w:szCs w:val="23"/>
        </w:rPr>
        <w:t xml:space="preserve"> </w:t>
      </w:r>
      <w:r w:rsidR="53AAAF06" w:rsidRPr="5FB60332">
        <w:rPr>
          <w:rFonts w:ascii="Arial" w:eastAsia="Arial" w:hAnsi="Arial" w:cs="Arial"/>
          <w:sz w:val="23"/>
          <w:szCs w:val="23"/>
        </w:rPr>
        <w:t>tutor</w:t>
      </w:r>
      <w:r w:rsidR="50AF2E3D" w:rsidRPr="5FB60332">
        <w:rPr>
          <w:rFonts w:ascii="Arial" w:eastAsia="Arial" w:hAnsi="Arial" w:cs="Arial"/>
          <w:sz w:val="23"/>
          <w:szCs w:val="23"/>
        </w:rPr>
        <w:t xml:space="preserve"> </w:t>
      </w:r>
      <w:r w:rsidR="59A15A9C" w:rsidRPr="5FB60332">
        <w:rPr>
          <w:rFonts w:ascii="Arial" w:eastAsia="Arial" w:hAnsi="Arial" w:cs="Arial"/>
          <w:sz w:val="23"/>
          <w:szCs w:val="23"/>
        </w:rPr>
        <w:t xml:space="preserve">adult singing </w:t>
      </w:r>
      <w:r w:rsidR="26EC4EF7" w:rsidRPr="5FB60332">
        <w:rPr>
          <w:rFonts w:ascii="Arial" w:eastAsia="Arial" w:hAnsi="Arial" w:cs="Arial"/>
          <w:sz w:val="23"/>
          <w:szCs w:val="23"/>
        </w:rPr>
        <w:t>students</w:t>
      </w:r>
      <w:r w:rsidR="231397D9" w:rsidRPr="5FB60332">
        <w:rPr>
          <w:rFonts w:ascii="Arial" w:eastAsia="Arial" w:hAnsi="Arial" w:cs="Arial"/>
          <w:sz w:val="23"/>
          <w:szCs w:val="23"/>
        </w:rPr>
        <w:t xml:space="preserve"> both professional </w:t>
      </w:r>
      <w:r w:rsidR="40E8E0B9" w:rsidRPr="5FB60332">
        <w:rPr>
          <w:rFonts w:ascii="Arial" w:eastAsia="Arial" w:hAnsi="Arial" w:cs="Arial"/>
          <w:sz w:val="23"/>
          <w:szCs w:val="23"/>
        </w:rPr>
        <w:t>and</w:t>
      </w:r>
      <w:r w:rsidR="231397D9" w:rsidRPr="5FB60332">
        <w:rPr>
          <w:rFonts w:ascii="Arial" w:eastAsia="Arial" w:hAnsi="Arial" w:cs="Arial"/>
          <w:sz w:val="23"/>
          <w:szCs w:val="23"/>
        </w:rPr>
        <w:t xml:space="preserve"> recreational</w:t>
      </w:r>
      <w:r w:rsidR="4C4B7FC7" w:rsidRPr="5FB60332">
        <w:rPr>
          <w:rFonts w:ascii="Arial" w:eastAsia="Arial" w:hAnsi="Arial" w:cs="Arial"/>
          <w:sz w:val="23"/>
          <w:szCs w:val="23"/>
        </w:rPr>
        <w:t xml:space="preserve">, </w:t>
      </w:r>
      <w:r w:rsidR="1CC7A6C7" w:rsidRPr="5FB60332">
        <w:rPr>
          <w:rFonts w:ascii="Arial" w:eastAsia="Arial" w:hAnsi="Arial" w:cs="Arial"/>
          <w:sz w:val="23"/>
          <w:szCs w:val="23"/>
        </w:rPr>
        <w:t>one on one</w:t>
      </w:r>
      <w:r w:rsidR="5CB7012E" w:rsidRPr="5FB60332">
        <w:rPr>
          <w:rFonts w:ascii="Arial" w:eastAsia="Arial" w:hAnsi="Arial" w:cs="Arial"/>
          <w:sz w:val="23"/>
          <w:szCs w:val="23"/>
        </w:rPr>
        <w:t>,</w:t>
      </w:r>
      <w:r w:rsidR="26EC4EF7" w:rsidRPr="5FB60332">
        <w:rPr>
          <w:rFonts w:ascii="Arial" w:eastAsia="Arial" w:hAnsi="Arial" w:cs="Arial"/>
          <w:sz w:val="23"/>
          <w:szCs w:val="23"/>
        </w:rPr>
        <w:t xml:space="preserve"> offer</w:t>
      </w:r>
      <w:r w:rsidR="04528CC9" w:rsidRPr="5FB60332">
        <w:rPr>
          <w:rFonts w:ascii="Arial" w:eastAsia="Arial" w:hAnsi="Arial" w:cs="Arial"/>
          <w:sz w:val="23"/>
          <w:szCs w:val="23"/>
        </w:rPr>
        <w:t>ing</w:t>
      </w:r>
      <w:r w:rsidR="26EC4EF7" w:rsidRPr="5FB60332">
        <w:rPr>
          <w:rFonts w:ascii="Arial" w:eastAsia="Arial" w:hAnsi="Arial" w:cs="Arial"/>
          <w:sz w:val="23"/>
          <w:szCs w:val="23"/>
        </w:rPr>
        <w:t xml:space="preserve"> diverse sessions</w:t>
      </w:r>
      <w:r w:rsidR="6DC7B60E" w:rsidRPr="5FB60332">
        <w:rPr>
          <w:rFonts w:ascii="Arial" w:eastAsia="Arial" w:hAnsi="Arial" w:cs="Arial"/>
          <w:sz w:val="23"/>
          <w:szCs w:val="23"/>
        </w:rPr>
        <w:t xml:space="preserve"> which</w:t>
      </w:r>
      <w:r w:rsidR="26EC4EF7" w:rsidRPr="5FB60332">
        <w:rPr>
          <w:rFonts w:ascii="Arial" w:eastAsia="Arial" w:hAnsi="Arial" w:cs="Arial"/>
          <w:sz w:val="23"/>
          <w:szCs w:val="23"/>
        </w:rPr>
        <w:t xml:space="preserve"> welcom</w:t>
      </w:r>
      <w:r w:rsidR="0055AA92" w:rsidRPr="5FB60332">
        <w:rPr>
          <w:rFonts w:ascii="Arial" w:eastAsia="Arial" w:hAnsi="Arial" w:cs="Arial"/>
          <w:sz w:val="23"/>
          <w:szCs w:val="23"/>
        </w:rPr>
        <w:t>es</w:t>
      </w:r>
      <w:r w:rsidR="26EC4EF7" w:rsidRPr="5FB60332">
        <w:rPr>
          <w:rFonts w:ascii="Arial" w:eastAsia="Arial" w:hAnsi="Arial" w:cs="Arial"/>
          <w:sz w:val="23"/>
          <w:szCs w:val="23"/>
        </w:rPr>
        <w:t xml:space="preserve"> members with</w:t>
      </w:r>
      <w:r w:rsidR="216F7B24" w:rsidRPr="5FB60332">
        <w:rPr>
          <w:rFonts w:ascii="Arial" w:eastAsia="Arial" w:hAnsi="Arial" w:cs="Arial"/>
          <w:sz w:val="23"/>
          <w:szCs w:val="23"/>
        </w:rPr>
        <w:t xml:space="preserve"> autism</w:t>
      </w:r>
      <w:r w:rsidR="3CBC0C3B" w:rsidRPr="5FB60332">
        <w:rPr>
          <w:rFonts w:ascii="Arial" w:eastAsia="Arial" w:hAnsi="Arial" w:cs="Arial"/>
          <w:sz w:val="23"/>
          <w:szCs w:val="23"/>
        </w:rPr>
        <w:t>.</w:t>
      </w:r>
    </w:p>
    <w:p w14:paraId="0F18946F" w14:textId="0EE6B7D9" w:rsidR="5EA85D01" w:rsidRDefault="21CFC14D" w:rsidP="2E16F1DD">
      <w:pPr>
        <w:spacing w:line="360" w:lineRule="auto"/>
        <w:rPr>
          <w:rFonts w:ascii="Arial" w:eastAsia="Arial" w:hAnsi="Arial" w:cs="Arial"/>
          <w:color w:val="FF0000"/>
          <w:sz w:val="23"/>
          <w:szCs w:val="23"/>
        </w:rPr>
      </w:pPr>
      <w:r w:rsidRPr="5FB60332">
        <w:rPr>
          <w:rFonts w:ascii="Arial" w:eastAsia="Arial" w:hAnsi="Arial" w:cs="Arial"/>
          <w:sz w:val="23"/>
          <w:szCs w:val="23"/>
        </w:rPr>
        <w:t>The rationale for my independent study is to expand upon my pre-existing knowledge of autism thus achieving further personal development, which will then be used to assist my vocal coaching once I begin teaching</w:t>
      </w:r>
      <w:r w:rsidR="5CA3B5A5" w:rsidRPr="5FB60332">
        <w:rPr>
          <w:rFonts w:ascii="Arial" w:eastAsia="Arial" w:hAnsi="Arial" w:cs="Arial"/>
          <w:sz w:val="23"/>
          <w:szCs w:val="23"/>
        </w:rPr>
        <w:t>, as well as</w:t>
      </w:r>
      <w:r w:rsidRPr="5FB60332">
        <w:rPr>
          <w:rFonts w:ascii="Arial" w:eastAsia="Arial" w:hAnsi="Arial" w:cs="Arial"/>
          <w:sz w:val="23"/>
          <w:szCs w:val="23"/>
        </w:rPr>
        <w:t xml:space="preserve"> benefit</w:t>
      </w:r>
      <w:r w:rsidR="6DA1DACF" w:rsidRPr="5FB60332">
        <w:rPr>
          <w:rFonts w:ascii="Arial" w:eastAsia="Arial" w:hAnsi="Arial" w:cs="Arial"/>
          <w:sz w:val="23"/>
          <w:szCs w:val="23"/>
        </w:rPr>
        <w:t>ting</w:t>
      </w:r>
      <w:r w:rsidRPr="5FB60332">
        <w:rPr>
          <w:rFonts w:ascii="Arial" w:eastAsia="Arial" w:hAnsi="Arial" w:cs="Arial"/>
          <w:sz w:val="23"/>
          <w:szCs w:val="23"/>
        </w:rPr>
        <w:t xml:space="preserve"> my future singing practice by potentially increasing the number of students that enroll at my academy by creating a niche market. I am a mother of three children, two of whom have been diagnosed with autism and I live amongst the daily challenges of this disability. Further to my firsthand experiences with the condition, I have also completed three level two vocational awards from the Northern Council for Further Education (NCFE), understanding autism, understanding specific learning difficulties, and working with individuals with learning disabilities. These courses have given me a foundation which I can build on throughout this independent study. </w:t>
      </w:r>
      <w:r w:rsidRPr="5FB60332">
        <w:rPr>
          <w:rFonts w:ascii="Arial" w:eastAsia="Arial" w:hAnsi="Arial" w:cs="Arial"/>
          <w:sz w:val="23"/>
          <w:szCs w:val="23"/>
        </w:rPr>
        <w:lastRenderedPageBreak/>
        <w:t xml:space="preserve">However, these qualifications only enable me to understand autism in greater depth, it would be unethical to advise students in a medical or psychological manner as I am not trained to do so. I also acknowledge that I have no experience in teaching singing to autistic adults and I anticipate that this study will bridge the gap through investigation of teaching strategies via a literature review that I may be able to use in the future when tutoring autistics to sing. </w:t>
      </w:r>
    </w:p>
    <w:p w14:paraId="71FC67D6" w14:textId="68B8682F" w:rsidR="5EA85D01" w:rsidRDefault="3CBC0C3B" w:rsidP="42B2CC90">
      <w:pPr>
        <w:spacing w:line="360" w:lineRule="auto"/>
        <w:rPr>
          <w:rFonts w:ascii="Arial" w:eastAsia="Arial" w:hAnsi="Arial" w:cs="Arial"/>
          <w:sz w:val="23"/>
          <w:szCs w:val="23"/>
        </w:rPr>
      </w:pPr>
      <w:r w:rsidRPr="5FB60332">
        <w:rPr>
          <w:rFonts w:ascii="Arial" w:eastAsia="Arial" w:hAnsi="Arial" w:cs="Arial"/>
          <w:sz w:val="23"/>
          <w:szCs w:val="23"/>
        </w:rPr>
        <w:t xml:space="preserve">Autism is a </w:t>
      </w:r>
      <w:r w:rsidR="15663695" w:rsidRPr="5FB60332">
        <w:rPr>
          <w:rFonts w:ascii="Arial" w:eastAsia="Arial" w:hAnsi="Arial" w:cs="Arial"/>
          <w:sz w:val="23"/>
          <w:szCs w:val="23"/>
        </w:rPr>
        <w:t xml:space="preserve">unique </w:t>
      </w:r>
      <w:r w:rsidRPr="5FB60332">
        <w:rPr>
          <w:rFonts w:ascii="Arial" w:eastAsia="Arial" w:hAnsi="Arial" w:cs="Arial"/>
          <w:sz w:val="23"/>
          <w:szCs w:val="23"/>
        </w:rPr>
        <w:t>neurodevelopmental disorde</w:t>
      </w:r>
      <w:r w:rsidR="480DE204" w:rsidRPr="5FB60332">
        <w:rPr>
          <w:rFonts w:ascii="Arial" w:eastAsia="Arial" w:hAnsi="Arial" w:cs="Arial"/>
          <w:sz w:val="23"/>
          <w:szCs w:val="23"/>
        </w:rPr>
        <w:t>r which</w:t>
      </w:r>
      <w:r w:rsidRPr="5FB60332">
        <w:rPr>
          <w:rFonts w:ascii="Arial" w:eastAsia="Arial" w:hAnsi="Arial" w:cs="Arial"/>
          <w:sz w:val="23"/>
          <w:szCs w:val="23"/>
        </w:rPr>
        <w:t xml:space="preserve"> can only be diagnosed by a trained professional through investigation of behaviours as there is no medical test to determine the condition (Okoye et al., 2023). Robertson and Simmonds (2013) explain that autistic traits </w:t>
      </w:r>
      <w:r w:rsidR="6F08EF9A" w:rsidRPr="5FB60332">
        <w:rPr>
          <w:rFonts w:ascii="Arial" w:eastAsia="Arial" w:hAnsi="Arial" w:cs="Arial"/>
          <w:sz w:val="23"/>
          <w:szCs w:val="23"/>
        </w:rPr>
        <w:t>i</w:t>
      </w:r>
      <w:r w:rsidRPr="5FB60332">
        <w:rPr>
          <w:rFonts w:ascii="Arial" w:eastAsia="Arial" w:hAnsi="Arial" w:cs="Arial"/>
          <w:sz w:val="23"/>
          <w:szCs w:val="23"/>
        </w:rPr>
        <w:t xml:space="preserve">nclude social </w:t>
      </w:r>
      <w:r w:rsidR="3378FC6A" w:rsidRPr="5FB60332">
        <w:rPr>
          <w:rFonts w:ascii="Arial" w:eastAsia="Arial" w:hAnsi="Arial" w:cs="Arial"/>
          <w:sz w:val="23"/>
          <w:szCs w:val="23"/>
        </w:rPr>
        <w:t>or</w:t>
      </w:r>
      <w:r w:rsidRPr="5FB60332">
        <w:rPr>
          <w:rFonts w:ascii="Arial" w:eastAsia="Arial" w:hAnsi="Arial" w:cs="Arial"/>
          <w:sz w:val="23"/>
          <w:szCs w:val="23"/>
        </w:rPr>
        <w:t xml:space="preserve"> communication </w:t>
      </w:r>
      <w:r w:rsidR="20B655BC" w:rsidRPr="5FB60332">
        <w:rPr>
          <w:rFonts w:ascii="Arial" w:eastAsia="Arial" w:hAnsi="Arial" w:cs="Arial"/>
          <w:sz w:val="23"/>
          <w:szCs w:val="23"/>
        </w:rPr>
        <w:t>impairments</w:t>
      </w:r>
      <w:r w:rsidRPr="5FB60332">
        <w:rPr>
          <w:rFonts w:ascii="Arial" w:eastAsia="Arial" w:hAnsi="Arial" w:cs="Arial"/>
          <w:sz w:val="23"/>
          <w:szCs w:val="23"/>
        </w:rPr>
        <w:t xml:space="preserve">, sensitive senses, and repetitive behaviors. </w:t>
      </w:r>
      <w:r w:rsidR="0674F8E8" w:rsidRPr="5FB60332">
        <w:rPr>
          <w:rFonts w:ascii="Arial" w:eastAsia="Arial" w:hAnsi="Arial" w:cs="Arial"/>
          <w:sz w:val="23"/>
          <w:szCs w:val="23"/>
        </w:rPr>
        <w:t>T</w:t>
      </w:r>
      <w:r w:rsidRPr="5FB60332">
        <w:rPr>
          <w:rFonts w:ascii="Arial" w:eastAsia="Arial" w:hAnsi="Arial" w:cs="Arial"/>
          <w:sz w:val="23"/>
          <w:szCs w:val="23"/>
        </w:rPr>
        <w:t xml:space="preserve">he causes of autism are </w:t>
      </w:r>
      <w:r w:rsidR="0BA0891D" w:rsidRPr="5FB60332">
        <w:rPr>
          <w:rFonts w:ascii="Arial" w:eastAsia="Arial" w:hAnsi="Arial" w:cs="Arial"/>
          <w:sz w:val="23"/>
          <w:szCs w:val="23"/>
        </w:rPr>
        <w:t xml:space="preserve">still </w:t>
      </w:r>
      <w:r w:rsidRPr="5FB60332">
        <w:rPr>
          <w:rFonts w:ascii="Arial" w:eastAsia="Arial" w:hAnsi="Arial" w:cs="Arial"/>
          <w:sz w:val="23"/>
          <w:szCs w:val="23"/>
        </w:rPr>
        <w:t xml:space="preserve">not fully understood </w:t>
      </w:r>
      <w:r w:rsidR="5C7E9259" w:rsidRPr="5FB60332">
        <w:rPr>
          <w:rFonts w:ascii="Arial" w:eastAsia="Arial" w:hAnsi="Arial" w:cs="Arial"/>
          <w:sz w:val="23"/>
          <w:szCs w:val="23"/>
        </w:rPr>
        <w:t>despite numerous studies over the years</w:t>
      </w:r>
      <w:r w:rsidRPr="5FB60332">
        <w:rPr>
          <w:rFonts w:ascii="Arial" w:eastAsia="Arial" w:hAnsi="Arial" w:cs="Arial"/>
          <w:sz w:val="23"/>
          <w:szCs w:val="23"/>
        </w:rPr>
        <w:t xml:space="preserve"> (</w:t>
      </w:r>
      <w:r w:rsidR="6A02029F" w:rsidRPr="5FB60332">
        <w:rPr>
          <w:rFonts w:ascii="Arial" w:eastAsia="Arial" w:hAnsi="Arial" w:cs="Arial"/>
          <w:sz w:val="23"/>
          <w:szCs w:val="23"/>
        </w:rPr>
        <w:t xml:space="preserve">Trajkovski, 2004; </w:t>
      </w:r>
      <w:r w:rsidRPr="5FB60332">
        <w:rPr>
          <w:rFonts w:ascii="Arial" w:eastAsia="Arial" w:hAnsi="Arial" w:cs="Arial"/>
          <w:sz w:val="23"/>
          <w:szCs w:val="23"/>
        </w:rPr>
        <w:t>Karimi et al., 2017; Lyen, 2022). According to the National Autistic Society (2023), the recorded prevalence of autism in the UK alone is around 700,000 people, however, they also stress that many children and adults go through life undiagnosed, so this figure may not be accurate. This should be considered when I begin teaching, as I may experience undiagnosed students and so I need to be able to recognise and adjust appropriately</w:t>
      </w:r>
      <w:r w:rsidR="4B6B7681" w:rsidRPr="5FB60332">
        <w:rPr>
          <w:rFonts w:ascii="Arial" w:eastAsia="Arial" w:hAnsi="Arial" w:cs="Arial"/>
          <w:sz w:val="23"/>
          <w:szCs w:val="23"/>
        </w:rPr>
        <w:t xml:space="preserve">. </w:t>
      </w:r>
    </w:p>
    <w:p w14:paraId="05F6EBC3" w14:textId="4A1333A5" w:rsidR="5EA85D01" w:rsidRDefault="3CBC0C3B" w:rsidP="7A1115D8">
      <w:pPr>
        <w:spacing w:line="360" w:lineRule="auto"/>
        <w:rPr>
          <w:rFonts w:ascii="Arial" w:eastAsia="Arial" w:hAnsi="Arial" w:cs="Arial"/>
          <w:sz w:val="23"/>
          <w:szCs w:val="23"/>
        </w:rPr>
      </w:pPr>
      <w:r w:rsidRPr="5FB60332">
        <w:rPr>
          <w:rFonts w:ascii="Arial" w:eastAsia="Arial" w:hAnsi="Arial" w:cs="Arial"/>
          <w:sz w:val="23"/>
          <w:szCs w:val="23"/>
        </w:rPr>
        <w:t>A</w:t>
      </w:r>
      <w:r w:rsidR="2CAA86D9" w:rsidRPr="5FB60332">
        <w:rPr>
          <w:rFonts w:ascii="Arial" w:eastAsia="Arial" w:hAnsi="Arial" w:cs="Arial"/>
          <w:sz w:val="23"/>
          <w:szCs w:val="23"/>
        </w:rPr>
        <w:t>utism is also protected by</w:t>
      </w:r>
      <w:r w:rsidRPr="5FB60332">
        <w:rPr>
          <w:rFonts w:ascii="Arial" w:eastAsia="Arial" w:hAnsi="Arial" w:cs="Arial"/>
          <w:sz w:val="23"/>
          <w:szCs w:val="23"/>
        </w:rPr>
        <w:t xml:space="preserve"> the Autism Act 2009, Equality Act 2010, Care Act 2014, Children and Families Act 2015 and the Special Educational Needs and Disabilities (SEND) provision (Fina and Cera, 2015</w:t>
      </w:r>
      <w:r w:rsidR="0D5D5764" w:rsidRPr="5FB60332">
        <w:rPr>
          <w:rFonts w:ascii="Arial" w:eastAsia="Arial" w:hAnsi="Arial" w:cs="Arial"/>
          <w:sz w:val="23"/>
          <w:szCs w:val="23"/>
        </w:rPr>
        <w:t>; Gov.Uk, 2024</w:t>
      </w:r>
      <w:r w:rsidRPr="5FB60332">
        <w:rPr>
          <w:rFonts w:ascii="Arial" w:eastAsia="Arial" w:hAnsi="Arial" w:cs="Arial"/>
          <w:sz w:val="23"/>
          <w:szCs w:val="23"/>
        </w:rPr>
        <w:t xml:space="preserve">). As a teacher, understanding the laws surrounding autism is paramount to teach autistic students safely and without discrimination. Discrimination is when someone is favoured or treated differently due to their characteristics </w:t>
      </w:r>
      <w:r w:rsidR="07473A21" w:rsidRPr="5FB60332">
        <w:rPr>
          <w:rFonts w:ascii="Arial" w:eastAsia="Arial" w:hAnsi="Arial" w:cs="Arial"/>
          <w:sz w:val="23"/>
          <w:szCs w:val="23"/>
        </w:rPr>
        <w:t>including</w:t>
      </w:r>
      <w:r w:rsidRPr="5FB60332">
        <w:rPr>
          <w:rFonts w:ascii="Arial" w:eastAsia="Arial" w:hAnsi="Arial" w:cs="Arial"/>
          <w:sz w:val="23"/>
          <w:szCs w:val="23"/>
        </w:rPr>
        <w:t xml:space="preserve"> age, disability, race, gender, or sexual preferences (</w:t>
      </w:r>
      <w:r w:rsidR="11D6F480" w:rsidRPr="5FB60332">
        <w:rPr>
          <w:rFonts w:ascii="Arial" w:eastAsia="Arial" w:hAnsi="Arial" w:cs="Arial"/>
          <w:sz w:val="23"/>
          <w:szCs w:val="23"/>
        </w:rPr>
        <w:t>Thornicroft, 2014</w:t>
      </w:r>
      <w:r w:rsidRPr="5FB60332">
        <w:rPr>
          <w:rFonts w:ascii="Arial" w:eastAsia="Arial" w:hAnsi="Arial" w:cs="Arial"/>
          <w:sz w:val="23"/>
          <w:szCs w:val="23"/>
        </w:rPr>
        <w:t>). Clearly et al. (2023) produced a</w:t>
      </w:r>
      <w:r w:rsidR="57B783DF" w:rsidRPr="5FB60332">
        <w:rPr>
          <w:rFonts w:ascii="Arial" w:eastAsia="Arial" w:hAnsi="Arial" w:cs="Arial"/>
          <w:sz w:val="23"/>
          <w:szCs w:val="23"/>
        </w:rPr>
        <w:t xml:space="preserve"> </w:t>
      </w:r>
      <w:r w:rsidRPr="5FB60332">
        <w:rPr>
          <w:rFonts w:ascii="Arial" w:eastAsia="Arial" w:hAnsi="Arial" w:cs="Arial"/>
          <w:sz w:val="23"/>
          <w:szCs w:val="23"/>
        </w:rPr>
        <w:t xml:space="preserve">discursive paper which discussed autism discrimination and </w:t>
      </w:r>
      <w:r w:rsidR="5531AF9C" w:rsidRPr="5FB60332">
        <w:rPr>
          <w:rFonts w:ascii="Arial" w:eastAsia="Arial" w:hAnsi="Arial" w:cs="Arial"/>
          <w:sz w:val="23"/>
          <w:szCs w:val="23"/>
        </w:rPr>
        <w:t>its</w:t>
      </w:r>
      <w:r w:rsidRPr="5FB60332">
        <w:rPr>
          <w:rFonts w:ascii="Arial" w:eastAsia="Arial" w:hAnsi="Arial" w:cs="Arial"/>
          <w:sz w:val="23"/>
          <w:szCs w:val="23"/>
        </w:rPr>
        <w:t xml:space="preserve"> effects. They stated that</w:t>
      </w:r>
      <w:r w:rsidR="11A50A77" w:rsidRPr="5FB60332">
        <w:rPr>
          <w:rFonts w:ascii="Arial" w:eastAsia="Arial" w:hAnsi="Arial" w:cs="Arial"/>
          <w:sz w:val="23"/>
          <w:szCs w:val="23"/>
        </w:rPr>
        <w:t xml:space="preserve"> autistics still face</w:t>
      </w:r>
      <w:r w:rsidRPr="5FB60332">
        <w:rPr>
          <w:rFonts w:ascii="Arial" w:eastAsia="Arial" w:hAnsi="Arial" w:cs="Arial"/>
          <w:sz w:val="23"/>
          <w:szCs w:val="23"/>
        </w:rPr>
        <w:t xml:space="preserve"> isolation and social </w:t>
      </w:r>
      <w:r w:rsidR="55CF8823" w:rsidRPr="5FB60332">
        <w:rPr>
          <w:rFonts w:ascii="Arial" w:eastAsia="Arial" w:hAnsi="Arial" w:cs="Arial"/>
          <w:sz w:val="23"/>
          <w:szCs w:val="23"/>
        </w:rPr>
        <w:t>exclusion</w:t>
      </w:r>
      <w:r w:rsidRPr="5FB60332">
        <w:rPr>
          <w:rFonts w:ascii="Arial" w:eastAsia="Arial" w:hAnsi="Arial" w:cs="Arial"/>
          <w:sz w:val="23"/>
          <w:szCs w:val="23"/>
        </w:rPr>
        <w:t xml:space="preserve"> in the workplace, school, and healthcare. I aim to educate myself on how </w:t>
      </w:r>
      <w:r w:rsidR="188BECD2" w:rsidRPr="5FB60332">
        <w:rPr>
          <w:rFonts w:ascii="Arial" w:eastAsia="Arial" w:hAnsi="Arial" w:cs="Arial"/>
          <w:sz w:val="23"/>
          <w:szCs w:val="23"/>
        </w:rPr>
        <w:t>autism</w:t>
      </w:r>
      <w:r w:rsidRPr="5FB60332">
        <w:rPr>
          <w:rFonts w:ascii="Arial" w:eastAsia="Arial" w:hAnsi="Arial" w:cs="Arial"/>
          <w:sz w:val="23"/>
          <w:szCs w:val="23"/>
        </w:rPr>
        <w:t xml:space="preserve"> could be discriminated against, to provide a provision for future students which does not practice prejudice.</w:t>
      </w:r>
    </w:p>
    <w:p w14:paraId="14CEDE55" w14:textId="58FECC1F" w:rsidR="17C3E51C" w:rsidRDefault="673772F7" w:rsidP="431E0BFA">
      <w:pPr>
        <w:spacing w:line="360" w:lineRule="auto"/>
        <w:rPr>
          <w:rFonts w:ascii="Arial" w:eastAsia="Arial" w:hAnsi="Arial" w:cs="Arial"/>
          <w:sz w:val="23"/>
          <w:szCs w:val="23"/>
        </w:rPr>
      </w:pPr>
      <w:r w:rsidRPr="5FB60332">
        <w:rPr>
          <w:rFonts w:ascii="Arial" w:eastAsia="Arial" w:hAnsi="Arial" w:cs="Arial"/>
          <w:sz w:val="23"/>
          <w:szCs w:val="23"/>
        </w:rPr>
        <w:t xml:space="preserve">Before I delve into the research, I will explore the different paradigms and frameworks </w:t>
      </w:r>
      <w:r w:rsidR="608C3741" w:rsidRPr="5FB60332">
        <w:rPr>
          <w:rFonts w:ascii="Arial" w:eastAsia="Arial" w:hAnsi="Arial" w:cs="Arial"/>
          <w:sz w:val="23"/>
          <w:szCs w:val="23"/>
        </w:rPr>
        <w:t xml:space="preserve">and select </w:t>
      </w:r>
      <w:r w:rsidRPr="5FB60332">
        <w:rPr>
          <w:rFonts w:ascii="Arial" w:eastAsia="Arial" w:hAnsi="Arial" w:cs="Arial"/>
          <w:sz w:val="23"/>
          <w:szCs w:val="23"/>
        </w:rPr>
        <w:t xml:space="preserve">which </w:t>
      </w:r>
      <w:r w:rsidR="2DA3D63D" w:rsidRPr="5FB60332">
        <w:rPr>
          <w:rFonts w:ascii="Arial" w:eastAsia="Arial" w:hAnsi="Arial" w:cs="Arial"/>
          <w:sz w:val="23"/>
          <w:szCs w:val="23"/>
        </w:rPr>
        <w:t xml:space="preserve">ones </w:t>
      </w:r>
      <w:r w:rsidRPr="5FB60332">
        <w:rPr>
          <w:rFonts w:ascii="Arial" w:eastAsia="Arial" w:hAnsi="Arial" w:cs="Arial"/>
          <w:sz w:val="23"/>
          <w:szCs w:val="23"/>
        </w:rPr>
        <w:t>may assist my research journey</w:t>
      </w:r>
      <w:r w:rsidR="16F058AC" w:rsidRPr="5FB60332">
        <w:rPr>
          <w:rFonts w:ascii="Arial" w:eastAsia="Arial" w:hAnsi="Arial" w:cs="Arial"/>
          <w:sz w:val="23"/>
          <w:szCs w:val="23"/>
        </w:rPr>
        <w:t xml:space="preserve">. </w:t>
      </w:r>
      <w:r w:rsidR="0CFBB14B" w:rsidRPr="5FB60332">
        <w:rPr>
          <w:rFonts w:ascii="Arial" w:eastAsia="Arial" w:hAnsi="Arial" w:cs="Arial"/>
          <w:sz w:val="23"/>
          <w:szCs w:val="23"/>
        </w:rPr>
        <w:t xml:space="preserve">Once I </w:t>
      </w:r>
      <w:r w:rsidR="65150E35" w:rsidRPr="5FB60332">
        <w:rPr>
          <w:rFonts w:ascii="Arial" w:eastAsia="Arial" w:hAnsi="Arial" w:cs="Arial"/>
          <w:sz w:val="23"/>
          <w:szCs w:val="23"/>
        </w:rPr>
        <w:t>beg</w:t>
      </w:r>
      <w:r w:rsidR="45FD1244" w:rsidRPr="5FB60332">
        <w:rPr>
          <w:rFonts w:ascii="Arial" w:eastAsia="Arial" w:hAnsi="Arial" w:cs="Arial"/>
          <w:sz w:val="23"/>
          <w:szCs w:val="23"/>
        </w:rPr>
        <w:t xml:space="preserve">in </w:t>
      </w:r>
      <w:r w:rsidR="65150E35" w:rsidRPr="5FB60332">
        <w:rPr>
          <w:rFonts w:ascii="Arial" w:eastAsia="Arial" w:hAnsi="Arial" w:cs="Arial"/>
          <w:sz w:val="23"/>
          <w:szCs w:val="23"/>
        </w:rPr>
        <w:t xml:space="preserve">part 2 of </w:t>
      </w:r>
      <w:r w:rsidR="0096AF1E" w:rsidRPr="5FB60332">
        <w:rPr>
          <w:rFonts w:ascii="Arial" w:eastAsia="Arial" w:hAnsi="Arial" w:cs="Arial"/>
          <w:sz w:val="23"/>
          <w:szCs w:val="23"/>
        </w:rPr>
        <w:t>my</w:t>
      </w:r>
      <w:r w:rsidR="65150E35" w:rsidRPr="5FB60332">
        <w:rPr>
          <w:rFonts w:ascii="Arial" w:eastAsia="Arial" w:hAnsi="Arial" w:cs="Arial"/>
          <w:sz w:val="23"/>
          <w:szCs w:val="23"/>
        </w:rPr>
        <w:t xml:space="preserve"> independent study</w:t>
      </w:r>
      <w:r w:rsidR="0F3E8F7C" w:rsidRPr="5FB60332">
        <w:rPr>
          <w:rFonts w:ascii="Arial" w:eastAsia="Arial" w:hAnsi="Arial" w:cs="Arial"/>
          <w:sz w:val="23"/>
          <w:szCs w:val="23"/>
        </w:rPr>
        <w:t>,</w:t>
      </w:r>
      <w:r w:rsidR="65150E35" w:rsidRPr="5FB60332">
        <w:rPr>
          <w:rFonts w:ascii="Arial" w:eastAsia="Arial" w:hAnsi="Arial" w:cs="Arial"/>
          <w:sz w:val="23"/>
          <w:szCs w:val="23"/>
        </w:rPr>
        <w:t xml:space="preserve"> I will </w:t>
      </w:r>
      <w:r w:rsidR="5F1BEB05" w:rsidRPr="5FB60332">
        <w:rPr>
          <w:rFonts w:ascii="Arial" w:eastAsia="Arial" w:hAnsi="Arial" w:cs="Arial"/>
          <w:sz w:val="23"/>
          <w:szCs w:val="23"/>
        </w:rPr>
        <w:t xml:space="preserve">then </w:t>
      </w:r>
      <w:r w:rsidR="65150E35" w:rsidRPr="5FB60332">
        <w:rPr>
          <w:rFonts w:ascii="Arial" w:eastAsia="Arial" w:hAnsi="Arial" w:cs="Arial"/>
          <w:sz w:val="23"/>
          <w:szCs w:val="23"/>
        </w:rPr>
        <w:t xml:space="preserve">conduct a </w:t>
      </w:r>
      <w:r w:rsidR="0CFBB14B" w:rsidRPr="5FB60332">
        <w:rPr>
          <w:rFonts w:ascii="Arial" w:eastAsia="Arial" w:hAnsi="Arial" w:cs="Arial"/>
          <w:sz w:val="23"/>
          <w:szCs w:val="23"/>
        </w:rPr>
        <w:t>literature review</w:t>
      </w:r>
      <w:r w:rsidR="1032ECD8" w:rsidRPr="5FB60332">
        <w:rPr>
          <w:rFonts w:ascii="Arial" w:eastAsia="Arial" w:hAnsi="Arial" w:cs="Arial"/>
          <w:sz w:val="23"/>
          <w:szCs w:val="23"/>
        </w:rPr>
        <w:t xml:space="preserve"> to investigate ways to make my singing studio </w:t>
      </w:r>
      <w:r w:rsidR="1032ECD8" w:rsidRPr="5FB60332">
        <w:rPr>
          <w:rFonts w:ascii="Arial" w:eastAsia="Arial" w:hAnsi="Arial" w:cs="Arial"/>
          <w:sz w:val="23"/>
          <w:szCs w:val="23"/>
        </w:rPr>
        <w:lastRenderedPageBreak/>
        <w:t>suitable for adults with autism</w:t>
      </w:r>
      <w:r w:rsidR="70E83D13" w:rsidRPr="5FB60332">
        <w:rPr>
          <w:rFonts w:ascii="Arial" w:eastAsia="Arial" w:hAnsi="Arial" w:cs="Arial"/>
          <w:sz w:val="23"/>
          <w:szCs w:val="23"/>
        </w:rPr>
        <w:t xml:space="preserve">, </w:t>
      </w:r>
      <w:r w:rsidR="16401B19" w:rsidRPr="5FB60332">
        <w:rPr>
          <w:rFonts w:ascii="Arial" w:eastAsia="Arial" w:hAnsi="Arial" w:cs="Arial"/>
          <w:sz w:val="23"/>
          <w:szCs w:val="23"/>
        </w:rPr>
        <w:t xml:space="preserve">as well as exploring </w:t>
      </w:r>
      <w:r w:rsidR="1265A625" w:rsidRPr="5FB60332">
        <w:rPr>
          <w:rFonts w:ascii="Arial" w:eastAsia="Arial" w:hAnsi="Arial" w:cs="Arial"/>
          <w:sz w:val="23"/>
          <w:szCs w:val="23"/>
        </w:rPr>
        <w:t>th</w:t>
      </w:r>
      <w:r w:rsidR="5D379907" w:rsidRPr="5FB60332">
        <w:rPr>
          <w:rFonts w:ascii="Arial" w:eastAsia="Arial" w:hAnsi="Arial" w:cs="Arial"/>
          <w:sz w:val="23"/>
          <w:szCs w:val="23"/>
        </w:rPr>
        <w:t>e</w:t>
      </w:r>
      <w:r w:rsidR="1265A625" w:rsidRPr="5FB60332">
        <w:rPr>
          <w:rFonts w:ascii="Arial" w:eastAsia="Arial" w:hAnsi="Arial" w:cs="Arial"/>
          <w:sz w:val="23"/>
          <w:szCs w:val="23"/>
        </w:rPr>
        <w:t xml:space="preserve"> current </w:t>
      </w:r>
      <w:r w:rsidR="16401B19" w:rsidRPr="5FB60332">
        <w:rPr>
          <w:rFonts w:ascii="Arial" w:eastAsia="Arial" w:hAnsi="Arial" w:cs="Arial"/>
          <w:sz w:val="23"/>
          <w:szCs w:val="23"/>
        </w:rPr>
        <w:t xml:space="preserve">autism laws and </w:t>
      </w:r>
      <w:r w:rsidR="198E89E5" w:rsidRPr="5FB60332">
        <w:rPr>
          <w:rFonts w:ascii="Arial" w:eastAsia="Arial" w:hAnsi="Arial" w:cs="Arial"/>
          <w:sz w:val="23"/>
          <w:szCs w:val="23"/>
        </w:rPr>
        <w:t>legislation</w:t>
      </w:r>
      <w:r w:rsidR="16401B19" w:rsidRPr="5FB60332">
        <w:rPr>
          <w:rFonts w:ascii="Arial" w:eastAsia="Arial" w:hAnsi="Arial" w:cs="Arial"/>
          <w:sz w:val="23"/>
          <w:szCs w:val="23"/>
        </w:rPr>
        <w:t xml:space="preserve"> via </w:t>
      </w:r>
      <w:r w:rsidR="2A03CEB6" w:rsidRPr="5FB60332">
        <w:rPr>
          <w:rFonts w:ascii="Arial" w:eastAsia="Arial" w:hAnsi="Arial" w:cs="Arial"/>
          <w:sz w:val="23"/>
          <w:szCs w:val="23"/>
        </w:rPr>
        <w:t>the government websites</w:t>
      </w:r>
      <w:r w:rsidR="7A55CCAB" w:rsidRPr="5FB60332">
        <w:rPr>
          <w:rFonts w:ascii="Arial" w:eastAsia="Arial" w:hAnsi="Arial" w:cs="Arial"/>
          <w:sz w:val="23"/>
          <w:szCs w:val="23"/>
        </w:rPr>
        <w:t xml:space="preserve"> and studies</w:t>
      </w:r>
      <w:r w:rsidR="2A03CEB6" w:rsidRPr="5FB60332">
        <w:rPr>
          <w:rFonts w:ascii="Arial" w:eastAsia="Arial" w:hAnsi="Arial" w:cs="Arial"/>
          <w:sz w:val="23"/>
          <w:szCs w:val="23"/>
        </w:rPr>
        <w:t xml:space="preserve">. </w:t>
      </w:r>
      <w:r w:rsidR="4061856B" w:rsidRPr="5FB60332">
        <w:rPr>
          <w:rFonts w:ascii="Arial" w:eastAsia="Arial" w:hAnsi="Arial" w:cs="Arial"/>
          <w:sz w:val="23"/>
          <w:szCs w:val="23"/>
        </w:rPr>
        <w:t>To help the assignment flow, I will insert subheadings for each discussion which will create themes as it progresses and apply the point, evidence, explanation and link (PEEL) method for each paragraph (</w:t>
      </w:r>
      <w:r w:rsidR="43EF6500" w:rsidRPr="5FB60332">
        <w:rPr>
          <w:rFonts w:ascii="Arial" w:eastAsia="Arial" w:hAnsi="Arial" w:cs="Arial"/>
          <w:sz w:val="23"/>
          <w:szCs w:val="23"/>
        </w:rPr>
        <w:t>Gibbons, 2019</w:t>
      </w:r>
      <w:r w:rsidR="4061856B" w:rsidRPr="5FB60332">
        <w:rPr>
          <w:rFonts w:ascii="Arial" w:eastAsia="Arial" w:hAnsi="Arial" w:cs="Arial"/>
          <w:sz w:val="23"/>
          <w:szCs w:val="23"/>
        </w:rPr>
        <w:t>).</w:t>
      </w:r>
      <w:r w:rsidR="435AE80D" w:rsidRPr="5FB60332">
        <w:rPr>
          <w:rFonts w:ascii="Arial" w:eastAsia="Arial" w:hAnsi="Arial" w:cs="Arial"/>
          <w:sz w:val="23"/>
          <w:szCs w:val="23"/>
        </w:rPr>
        <w:t xml:space="preserve"> </w:t>
      </w:r>
      <w:r w:rsidR="2A03CEB6" w:rsidRPr="5FB60332">
        <w:rPr>
          <w:rFonts w:ascii="Arial" w:eastAsia="Arial" w:hAnsi="Arial" w:cs="Arial"/>
          <w:sz w:val="23"/>
          <w:szCs w:val="23"/>
        </w:rPr>
        <w:t>I intend to discuss</w:t>
      </w:r>
      <w:r w:rsidR="1B3F7E27" w:rsidRPr="5FB60332">
        <w:rPr>
          <w:rFonts w:ascii="Arial" w:eastAsia="Arial" w:hAnsi="Arial" w:cs="Arial"/>
          <w:sz w:val="23"/>
          <w:szCs w:val="23"/>
        </w:rPr>
        <w:t xml:space="preserve"> limitations that I faced </w:t>
      </w:r>
      <w:r w:rsidR="3189C03F" w:rsidRPr="5FB60332">
        <w:rPr>
          <w:rFonts w:ascii="Arial" w:eastAsia="Arial" w:hAnsi="Arial" w:cs="Arial"/>
          <w:sz w:val="23"/>
          <w:szCs w:val="23"/>
        </w:rPr>
        <w:t>before</w:t>
      </w:r>
      <w:r w:rsidR="1B3F7E27" w:rsidRPr="5FB60332">
        <w:rPr>
          <w:rFonts w:ascii="Arial" w:eastAsia="Arial" w:hAnsi="Arial" w:cs="Arial"/>
          <w:sz w:val="23"/>
          <w:szCs w:val="23"/>
        </w:rPr>
        <w:t xml:space="preserve"> conclud</w:t>
      </w:r>
      <w:r w:rsidR="62F9B3C8" w:rsidRPr="5FB60332">
        <w:rPr>
          <w:rFonts w:ascii="Arial" w:eastAsia="Arial" w:hAnsi="Arial" w:cs="Arial"/>
          <w:sz w:val="23"/>
          <w:szCs w:val="23"/>
        </w:rPr>
        <w:t>ing</w:t>
      </w:r>
      <w:r w:rsidR="1B3F7E27" w:rsidRPr="5FB60332">
        <w:rPr>
          <w:rFonts w:ascii="Arial" w:eastAsia="Arial" w:hAnsi="Arial" w:cs="Arial"/>
          <w:sz w:val="23"/>
          <w:szCs w:val="23"/>
        </w:rPr>
        <w:t xml:space="preserve"> my assignment, stating whether I was successful in answering my </w:t>
      </w:r>
      <w:r w:rsidR="5AC5B273" w:rsidRPr="5FB60332">
        <w:rPr>
          <w:rFonts w:ascii="Arial" w:eastAsia="Arial" w:hAnsi="Arial" w:cs="Arial"/>
          <w:sz w:val="23"/>
          <w:szCs w:val="23"/>
        </w:rPr>
        <w:t>research</w:t>
      </w:r>
      <w:r w:rsidR="1B3F7E27" w:rsidRPr="5FB60332">
        <w:rPr>
          <w:rFonts w:ascii="Arial" w:eastAsia="Arial" w:hAnsi="Arial" w:cs="Arial"/>
          <w:sz w:val="23"/>
          <w:szCs w:val="23"/>
        </w:rPr>
        <w:t xml:space="preserve"> questio</w:t>
      </w:r>
      <w:r w:rsidR="355A7555" w:rsidRPr="5FB60332">
        <w:rPr>
          <w:rFonts w:ascii="Arial" w:eastAsia="Arial" w:hAnsi="Arial" w:cs="Arial"/>
          <w:sz w:val="23"/>
          <w:szCs w:val="23"/>
        </w:rPr>
        <w:t>n.</w:t>
      </w:r>
      <w:r w:rsidR="30FD2737" w:rsidRPr="5FB60332">
        <w:rPr>
          <w:rFonts w:ascii="Arial" w:eastAsia="Arial" w:hAnsi="Arial" w:cs="Arial"/>
          <w:sz w:val="23"/>
          <w:szCs w:val="23"/>
        </w:rPr>
        <w:t xml:space="preserve"> Throughout the research journey, I will also highlight any ethical considerations. </w:t>
      </w:r>
      <w:r w:rsidR="63D13C7B" w:rsidRPr="5FB60332">
        <w:rPr>
          <w:rFonts w:ascii="Arial" w:eastAsia="Arial" w:hAnsi="Arial" w:cs="Arial"/>
          <w:sz w:val="23"/>
          <w:szCs w:val="23"/>
        </w:rPr>
        <w:t xml:space="preserve">Ethics are principles that ensure research is carried out with justifiable morals and integrity, ensuring any participants any free from harm (Erazo, 2021). </w:t>
      </w:r>
    </w:p>
    <w:p w14:paraId="36187F58" w14:textId="61E4DC69" w:rsidR="17E93F71" w:rsidRDefault="17E93F71" w:rsidP="06E4FF66">
      <w:pPr>
        <w:spacing w:line="360" w:lineRule="auto"/>
        <w:rPr>
          <w:rFonts w:ascii="Arial" w:eastAsia="Arial" w:hAnsi="Arial" w:cs="Arial"/>
          <w:sz w:val="23"/>
          <w:szCs w:val="23"/>
        </w:rPr>
      </w:pPr>
      <w:r w:rsidRPr="431E0BFA">
        <w:rPr>
          <w:rFonts w:ascii="Arial" w:eastAsia="Arial" w:hAnsi="Arial" w:cs="Arial"/>
          <w:b/>
          <w:bCs/>
          <w:i/>
          <w:iCs/>
          <w:sz w:val="23"/>
          <w:szCs w:val="23"/>
        </w:rPr>
        <w:t>Research Paradigms and Frameworks</w:t>
      </w:r>
      <w:r w:rsidRPr="431E0BFA">
        <w:rPr>
          <w:rFonts w:ascii="Arial" w:eastAsia="Arial" w:hAnsi="Arial" w:cs="Arial"/>
          <w:i/>
          <w:iCs/>
          <w:sz w:val="23"/>
          <w:szCs w:val="23"/>
        </w:rPr>
        <w:t xml:space="preserve"> </w:t>
      </w:r>
      <w:r w:rsidRPr="431E0BFA">
        <w:rPr>
          <w:rFonts w:ascii="Arial" w:eastAsia="Arial" w:hAnsi="Arial" w:cs="Arial"/>
          <w:sz w:val="23"/>
          <w:szCs w:val="23"/>
        </w:rPr>
        <w:t xml:space="preserve"> </w:t>
      </w:r>
    </w:p>
    <w:p w14:paraId="7E9A81CA" w14:textId="3C51563E" w:rsidR="17E93F71" w:rsidRDefault="6676C18A" w:rsidP="5FB60332">
      <w:pPr>
        <w:spacing w:line="360" w:lineRule="auto"/>
        <w:rPr>
          <w:rFonts w:ascii="Arial" w:eastAsia="Arial" w:hAnsi="Arial" w:cs="Arial"/>
          <w:color w:val="FF0000"/>
          <w:sz w:val="23"/>
          <w:szCs w:val="23"/>
        </w:rPr>
      </w:pPr>
      <w:r w:rsidRPr="5FB60332">
        <w:rPr>
          <w:rFonts w:ascii="Arial" w:eastAsia="Arial" w:hAnsi="Arial" w:cs="Arial"/>
          <w:sz w:val="23"/>
          <w:szCs w:val="23"/>
        </w:rPr>
        <w:t xml:space="preserve">Paradigms focus on the beliefs and ideas of the researcher to which theories can be explored and developed (Rehman and Alharthi, 2016). </w:t>
      </w:r>
      <w:r w:rsidR="4670A8AD" w:rsidRPr="5FB60332">
        <w:rPr>
          <w:rFonts w:ascii="Arial" w:eastAsia="Arial" w:hAnsi="Arial" w:cs="Arial"/>
          <w:sz w:val="23"/>
          <w:szCs w:val="23"/>
        </w:rPr>
        <w:t>Ebohon, Ajayi and Ganiyu (</w:t>
      </w:r>
      <w:r w:rsidR="60CFC627" w:rsidRPr="5FB60332">
        <w:rPr>
          <w:rFonts w:ascii="Arial" w:eastAsia="Arial" w:hAnsi="Arial" w:cs="Arial"/>
          <w:sz w:val="23"/>
          <w:szCs w:val="23"/>
        </w:rPr>
        <w:t xml:space="preserve">2021) </w:t>
      </w:r>
      <w:r w:rsidR="717064C0" w:rsidRPr="5FB60332">
        <w:rPr>
          <w:rFonts w:ascii="Arial" w:eastAsia="Arial" w:hAnsi="Arial" w:cs="Arial"/>
          <w:sz w:val="23"/>
          <w:szCs w:val="23"/>
        </w:rPr>
        <w:t>stated that paradigms</w:t>
      </w:r>
      <w:r w:rsidR="294DAC29" w:rsidRPr="5FB60332">
        <w:rPr>
          <w:rFonts w:ascii="Arial" w:eastAsia="Arial" w:hAnsi="Arial" w:cs="Arial"/>
          <w:sz w:val="23"/>
          <w:szCs w:val="23"/>
        </w:rPr>
        <w:t xml:space="preserve"> provide guidance </w:t>
      </w:r>
      <w:r w:rsidR="0D5E53D5" w:rsidRPr="5FB60332">
        <w:rPr>
          <w:rFonts w:ascii="Arial" w:eastAsia="Arial" w:hAnsi="Arial" w:cs="Arial"/>
          <w:sz w:val="23"/>
          <w:szCs w:val="23"/>
        </w:rPr>
        <w:t>by</w:t>
      </w:r>
      <w:r w:rsidR="7669FC14" w:rsidRPr="5FB60332">
        <w:rPr>
          <w:rFonts w:ascii="Arial" w:eastAsia="Arial" w:hAnsi="Arial" w:cs="Arial"/>
          <w:sz w:val="23"/>
          <w:szCs w:val="23"/>
        </w:rPr>
        <w:t xml:space="preserve"> influen</w:t>
      </w:r>
      <w:r w:rsidR="5081C548" w:rsidRPr="5FB60332">
        <w:rPr>
          <w:rFonts w:ascii="Arial" w:eastAsia="Arial" w:hAnsi="Arial" w:cs="Arial"/>
          <w:sz w:val="23"/>
          <w:szCs w:val="23"/>
        </w:rPr>
        <w:t>cing</w:t>
      </w:r>
      <w:r w:rsidR="7669FC14" w:rsidRPr="5FB60332">
        <w:rPr>
          <w:rFonts w:ascii="Arial" w:eastAsia="Arial" w:hAnsi="Arial" w:cs="Arial"/>
          <w:sz w:val="23"/>
          <w:szCs w:val="23"/>
        </w:rPr>
        <w:t xml:space="preserve"> our thoughts </w:t>
      </w:r>
      <w:r w:rsidR="7F5DA07E" w:rsidRPr="5FB60332">
        <w:rPr>
          <w:rFonts w:ascii="Arial" w:eastAsia="Arial" w:hAnsi="Arial" w:cs="Arial"/>
          <w:sz w:val="23"/>
          <w:szCs w:val="23"/>
        </w:rPr>
        <w:t>which then steers</w:t>
      </w:r>
      <w:r w:rsidR="7669FC14" w:rsidRPr="5FB60332">
        <w:rPr>
          <w:rFonts w:ascii="Arial" w:eastAsia="Arial" w:hAnsi="Arial" w:cs="Arial"/>
          <w:sz w:val="23"/>
          <w:szCs w:val="23"/>
        </w:rPr>
        <w:t xml:space="preserve"> our actions</w:t>
      </w:r>
      <w:r w:rsidR="30BE92FC" w:rsidRPr="5FB60332">
        <w:rPr>
          <w:rFonts w:ascii="Arial" w:eastAsia="Arial" w:hAnsi="Arial" w:cs="Arial"/>
          <w:sz w:val="23"/>
          <w:szCs w:val="23"/>
        </w:rPr>
        <w:t>.</w:t>
      </w:r>
      <w:r w:rsidR="43296623" w:rsidRPr="5FB60332">
        <w:rPr>
          <w:rFonts w:ascii="Arial" w:eastAsia="Arial" w:hAnsi="Arial" w:cs="Arial"/>
          <w:sz w:val="23"/>
          <w:szCs w:val="23"/>
        </w:rPr>
        <w:t xml:space="preserve"> </w:t>
      </w:r>
      <w:r w:rsidR="0541BF49" w:rsidRPr="5FB60332">
        <w:rPr>
          <w:rFonts w:ascii="Arial" w:eastAsia="Arial" w:hAnsi="Arial" w:cs="Arial"/>
          <w:sz w:val="23"/>
          <w:szCs w:val="23"/>
        </w:rPr>
        <w:t xml:space="preserve">Kumatongo and Muzata, </w:t>
      </w:r>
      <w:r w:rsidR="54B6C7E0" w:rsidRPr="5FB60332">
        <w:rPr>
          <w:rFonts w:ascii="Arial" w:eastAsia="Arial" w:hAnsi="Arial" w:cs="Arial"/>
          <w:sz w:val="23"/>
          <w:szCs w:val="23"/>
        </w:rPr>
        <w:t>(</w:t>
      </w:r>
      <w:r w:rsidR="0541BF49" w:rsidRPr="5FB60332">
        <w:rPr>
          <w:rFonts w:ascii="Arial" w:eastAsia="Arial" w:hAnsi="Arial" w:cs="Arial"/>
          <w:sz w:val="23"/>
          <w:szCs w:val="23"/>
        </w:rPr>
        <w:t>2021</w:t>
      </w:r>
      <w:r w:rsidR="3910314A" w:rsidRPr="5FB60332">
        <w:rPr>
          <w:rFonts w:ascii="Arial" w:eastAsia="Arial" w:hAnsi="Arial" w:cs="Arial"/>
          <w:sz w:val="23"/>
          <w:szCs w:val="23"/>
        </w:rPr>
        <w:t>)</w:t>
      </w:r>
      <w:r w:rsidR="0541BF49" w:rsidRPr="5FB60332">
        <w:rPr>
          <w:rFonts w:ascii="Arial" w:eastAsia="Arial" w:hAnsi="Arial" w:cs="Arial"/>
          <w:sz w:val="23"/>
          <w:szCs w:val="23"/>
        </w:rPr>
        <w:t xml:space="preserve"> </w:t>
      </w:r>
      <w:r w:rsidR="4240A8DA" w:rsidRPr="5FB60332">
        <w:rPr>
          <w:rFonts w:ascii="Arial" w:eastAsia="Arial" w:hAnsi="Arial" w:cs="Arial"/>
          <w:sz w:val="23"/>
          <w:szCs w:val="23"/>
        </w:rPr>
        <w:t>discussed the drawbacks including</w:t>
      </w:r>
      <w:r w:rsidR="43296623" w:rsidRPr="5FB60332">
        <w:rPr>
          <w:rFonts w:ascii="Arial" w:eastAsia="Arial" w:hAnsi="Arial" w:cs="Arial"/>
          <w:sz w:val="23"/>
          <w:szCs w:val="23"/>
        </w:rPr>
        <w:t xml:space="preserve"> </w:t>
      </w:r>
      <w:r w:rsidR="07E6D2CD" w:rsidRPr="5FB60332">
        <w:rPr>
          <w:rFonts w:ascii="Arial" w:eastAsia="Arial" w:hAnsi="Arial" w:cs="Arial"/>
          <w:sz w:val="23"/>
          <w:szCs w:val="23"/>
        </w:rPr>
        <w:t>scalability, meaning some paradigms are more suited to large scale studies whereas others are better for smaller projects</w:t>
      </w:r>
      <w:r w:rsidR="17E55209" w:rsidRPr="5FB60332">
        <w:rPr>
          <w:rFonts w:ascii="Arial" w:eastAsia="Arial" w:hAnsi="Arial" w:cs="Arial"/>
          <w:sz w:val="23"/>
          <w:szCs w:val="23"/>
        </w:rPr>
        <w:t>.</w:t>
      </w:r>
      <w:r w:rsidR="0DB687E4" w:rsidRPr="5FB60332">
        <w:rPr>
          <w:rFonts w:ascii="Arial" w:eastAsia="Arial" w:hAnsi="Arial" w:cs="Arial"/>
          <w:sz w:val="23"/>
          <w:szCs w:val="23"/>
        </w:rPr>
        <w:t xml:space="preserve"> </w:t>
      </w:r>
      <w:r w:rsidR="0CDD6506" w:rsidRPr="5FB60332">
        <w:rPr>
          <w:rFonts w:ascii="Arial" w:eastAsia="Arial" w:hAnsi="Arial" w:cs="Arial"/>
          <w:sz w:val="23"/>
          <w:szCs w:val="23"/>
        </w:rPr>
        <w:t>Furthermore</w:t>
      </w:r>
      <w:r w:rsidR="0DB687E4" w:rsidRPr="5FB60332">
        <w:rPr>
          <w:rFonts w:ascii="Arial" w:eastAsia="Arial" w:hAnsi="Arial" w:cs="Arial"/>
          <w:sz w:val="23"/>
          <w:szCs w:val="23"/>
        </w:rPr>
        <w:t>,</w:t>
      </w:r>
      <w:r w:rsidR="09C1281B" w:rsidRPr="5FB60332">
        <w:rPr>
          <w:rFonts w:ascii="Arial" w:eastAsia="Arial" w:hAnsi="Arial" w:cs="Arial"/>
          <w:sz w:val="23"/>
          <w:szCs w:val="23"/>
        </w:rPr>
        <w:t xml:space="preserve"> Sultana, (2020)</w:t>
      </w:r>
      <w:r w:rsidR="0DB687E4" w:rsidRPr="5FB60332">
        <w:rPr>
          <w:rFonts w:ascii="Arial" w:eastAsia="Arial" w:hAnsi="Arial" w:cs="Arial"/>
          <w:sz w:val="23"/>
          <w:szCs w:val="23"/>
        </w:rPr>
        <w:t xml:space="preserve"> stressed that each paradigm </w:t>
      </w:r>
      <w:r w:rsidR="6C20F71E" w:rsidRPr="5FB60332">
        <w:rPr>
          <w:rFonts w:ascii="Arial" w:eastAsia="Arial" w:hAnsi="Arial" w:cs="Arial"/>
          <w:sz w:val="23"/>
          <w:szCs w:val="23"/>
        </w:rPr>
        <w:t>holds</w:t>
      </w:r>
      <w:r w:rsidR="0DB687E4" w:rsidRPr="5FB60332">
        <w:rPr>
          <w:rFonts w:ascii="Arial" w:eastAsia="Arial" w:hAnsi="Arial" w:cs="Arial"/>
          <w:sz w:val="23"/>
          <w:szCs w:val="23"/>
        </w:rPr>
        <w:t xml:space="preserve"> its own disadvantages which may include bias issues, lack of genera</w:t>
      </w:r>
      <w:r w:rsidR="205707D5" w:rsidRPr="5FB60332">
        <w:rPr>
          <w:rFonts w:ascii="Arial" w:eastAsia="Arial" w:hAnsi="Arial" w:cs="Arial"/>
          <w:sz w:val="23"/>
          <w:szCs w:val="23"/>
        </w:rPr>
        <w:t xml:space="preserve">lisability, </w:t>
      </w:r>
      <w:r w:rsidR="15C15B83" w:rsidRPr="5FB60332">
        <w:rPr>
          <w:rFonts w:ascii="Arial" w:eastAsia="Arial" w:hAnsi="Arial" w:cs="Arial"/>
          <w:sz w:val="23"/>
          <w:szCs w:val="23"/>
        </w:rPr>
        <w:t>validity with content and failure to consider social factors.</w:t>
      </w:r>
      <w:r w:rsidR="329FBEC1" w:rsidRPr="5FB60332">
        <w:rPr>
          <w:rFonts w:ascii="Arial" w:eastAsia="Arial" w:hAnsi="Arial" w:cs="Arial"/>
          <w:sz w:val="23"/>
          <w:szCs w:val="23"/>
        </w:rPr>
        <w:t xml:space="preserve"> </w:t>
      </w:r>
    </w:p>
    <w:p w14:paraId="6F441F24" w14:textId="2CE109D7" w:rsidR="2919A726" w:rsidRDefault="3AE4DAB9" w:rsidP="5FB60332">
      <w:pPr>
        <w:spacing w:line="360" w:lineRule="auto"/>
        <w:rPr>
          <w:rFonts w:ascii="Arial" w:eastAsia="Arial" w:hAnsi="Arial" w:cs="Arial"/>
          <w:sz w:val="23"/>
          <w:szCs w:val="23"/>
        </w:rPr>
      </w:pPr>
      <w:r w:rsidRPr="5FB60332">
        <w:rPr>
          <w:rFonts w:ascii="Arial" w:eastAsia="Arial" w:hAnsi="Arial" w:cs="Arial"/>
          <w:color w:val="000000" w:themeColor="text1"/>
          <w:sz w:val="23"/>
          <w:szCs w:val="23"/>
        </w:rPr>
        <w:t xml:space="preserve">For my study, </w:t>
      </w:r>
      <w:r w:rsidR="151880BE" w:rsidRPr="5FB60332">
        <w:rPr>
          <w:rFonts w:ascii="Arial" w:eastAsia="Arial" w:hAnsi="Arial" w:cs="Arial"/>
          <w:sz w:val="23"/>
          <w:szCs w:val="23"/>
        </w:rPr>
        <w:t>I believe</w:t>
      </w:r>
      <w:r w:rsidR="151880BE" w:rsidRPr="5FB60332">
        <w:rPr>
          <w:rFonts w:ascii="Arial" w:eastAsia="Arial" w:hAnsi="Arial" w:cs="Arial"/>
          <w:color w:val="000000" w:themeColor="text1"/>
          <w:sz w:val="23"/>
          <w:szCs w:val="23"/>
        </w:rPr>
        <w:t xml:space="preserve"> </w:t>
      </w:r>
      <w:r w:rsidRPr="5FB60332">
        <w:rPr>
          <w:rFonts w:ascii="Arial" w:eastAsia="Arial" w:hAnsi="Arial" w:cs="Arial"/>
          <w:color w:val="000000" w:themeColor="text1"/>
          <w:sz w:val="23"/>
          <w:szCs w:val="23"/>
        </w:rPr>
        <w:t>the i</w:t>
      </w:r>
      <w:r w:rsidR="6676C18A" w:rsidRPr="5FB60332">
        <w:rPr>
          <w:rFonts w:ascii="Arial" w:eastAsia="Arial" w:hAnsi="Arial" w:cs="Arial"/>
          <w:color w:val="000000" w:themeColor="text1"/>
          <w:sz w:val="23"/>
          <w:szCs w:val="23"/>
        </w:rPr>
        <w:t>nterpre</w:t>
      </w:r>
      <w:r w:rsidR="6676C18A" w:rsidRPr="5FB60332">
        <w:rPr>
          <w:rFonts w:ascii="Arial" w:eastAsia="Arial" w:hAnsi="Arial" w:cs="Arial"/>
          <w:sz w:val="23"/>
          <w:szCs w:val="23"/>
        </w:rPr>
        <w:t>tivism</w:t>
      </w:r>
      <w:r w:rsidR="28862E3A" w:rsidRPr="5FB60332">
        <w:rPr>
          <w:rFonts w:ascii="Arial" w:eastAsia="Arial" w:hAnsi="Arial" w:cs="Arial"/>
          <w:sz w:val="23"/>
          <w:szCs w:val="23"/>
        </w:rPr>
        <w:t xml:space="preserve"> paradigm</w:t>
      </w:r>
      <w:r w:rsidR="0583FEA4" w:rsidRPr="5FB60332">
        <w:rPr>
          <w:rFonts w:ascii="Arial" w:eastAsia="Arial" w:hAnsi="Arial" w:cs="Arial"/>
          <w:sz w:val="23"/>
          <w:szCs w:val="23"/>
        </w:rPr>
        <w:t xml:space="preserve"> is most suited</w:t>
      </w:r>
      <w:r w:rsidR="30216D26" w:rsidRPr="5FB60332">
        <w:rPr>
          <w:rFonts w:ascii="Arial" w:eastAsia="Arial" w:hAnsi="Arial" w:cs="Arial"/>
          <w:sz w:val="23"/>
          <w:szCs w:val="23"/>
        </w:rPr>
        <w:t xml:space="preserve"> due to it focusing more on</w:t>
      </w:r>
      <w:r w:rsidR="6C4F5B3B" w:rsidRPr="5FB60332">
        <w:rPr>
          <w:rFonts w:ascii="Arial" w:eastAsia="Arial" w:hAnsi="Arial" w:cs="Arial"/>
          <w:sz w:val="23"/>
          <w:szCs w:val="23"/>
        </w:rPr>
        <w:t xml:space="preserve"> the</w:t>
      </w:r>
      <w:r w:rsidR="30216D26" w:rsidRPr="5FB60332">
        <w:rPr>
          <w:rFonts w:ascii="Arial" w:eastAsia="Arial" w:hAnsi="Arial" w:cs="Arial"/>
          <w:sz w:val="23"/>
          <w:szCs w:val="23"/>
        </w:rPr>
        <w:t xml:space="preserve"> values and beliefs within society</w:t>
      </w:r>
      <w:r w:rsidR="28862E3A" w:rsidRPr="5FB60332">
        <w:rPr>
          <w:rFonts w:ascii="Arial" w:eastAsia="Arial" w:hAnsi="Arial" w:cs="Arial"/>
          <w:sz w:val="23"/>
          <w:szCs w:val="23"/>
        </w:rPr>
        <w:t xml:space="preserve"> </w:t>
      </w:r>
      <w:r w:rsidR="27C811C8" w:rsidRPr="5FB60332">
        <w:rPr>
          <w:rFonts w:ascii="Arial" w:eastAsia="Arial" w:hAnsi="Arial" w:cs="Arial"/>
          <w:sz w:val="23"/>
          <w:szCs w:val="23"/>
        </w:rPr>
        <w:t xml:space="preserve">and societal experiences are important in understanding autism (Azeem, Inram and Khawaja, 2016). </w:t>
      </w:r>
      <w:r w:rsidR="248DAA09" w:rsidRPr="5FB60332">
        <w:rPr>
          <w:rFonts w:ascii="Arial" w:eastAsia="Arial" w:hAnsi="Arial" w:cs="Arial"/>
          <w:sz w:val="23"/>
          <w:szCs w:val="23"/>
        </w:rPr>
        <w:t>Interpretivism</w:t>
      </w:r>
      <w:r w:rsidR="28862E3A" w:rsidRPr="5FB60332">
        <w:rPr>
          <w:rFonts w:ascii="Arial" w:eastAsia="Arial" w:hAnsi="Arial" w:cs="Arial"/>
          <w:sz w:val="23"/>
          <w:szCs w:val="23"/>
        </w:rPr>
        <w:t xml:space="preserve"> is</w:t>
      </w:r>
      <w:r w:rsidR="6676C18A" w:rsidRPr="5FB60332">
        <w:rPr>
          <w:rFonts w:ascii="Arial" w:eastAsia="Arial" w:hAnsi="Arial" w:cs="Arial"/>
          <w:sz w:val="23"/>
          <w:szCs w:val="23"/>
        </w:rPr>
        <w:t xml:space="preserve"> qualitative as it is based upon assumptions and collects </w:t>
      </w:r>
      <w:r w:rsidR="3D337AC1" w:rsidRPr="5FB60332">
        <w:rPr>
          <w:rFonts w:ascii="Arial" w:eastAsia="Arial" w:hAnsi="Arial" w:cs="Arial"/>
          <w:sz w:val="23"/>
          <w:szCs w:val="23"/>
        </w:rPr>
        <w:t>information</w:t>
      </w:r>
      <w:r w:rsidR="6676C18A" w:rsidRPr="5FB60332">
        <w:rPr>
          <w:rFonts w:ascii="Arial" w:eastAsia="Arial" w:hAnsi="Arial" w:cs="Arial"/>
          <w:sz w:val="23"/>
          <w:szCs w:val="23"/>
        </w:rPr>
        <w:t xml:space="preserve"> from people's subjective experiences</w:t>
      </w:r>
      <w:r w:rsidR="471A6708" w:rsidRPr="5FB60332">
        <w:rPr>
          <w:rFonts w:ascii="Arial" w:eastAsia="Arial" w:hAnsi="Arial" w:cs="Arial"/>
          <w:sz w:val="23"/>
          <w:szCs w:val="23"/>
        </w:rPr>
        <w:t xml:space="preserve"> rather than</w:t>
      </w:r>
      <w:r w:rsidR="286BDFFB" w:rsidRPr="5FB60332">
        <w:rPr>
          <w:rFonts w:ascii="Arial" w:eastAsia="Arial" w:hAnsi="Arial" w:cs="Arial"/>
          <w:sz w:val="23"/>
          <w:szCs w:val="23"/>
        </w:rPr>
        <w:t xml:space="preserve"> gathering</w:t>
      </w:r>
      <w:r w:rsidR="471A6708" w:rsidRPr="5FB60332">
        <w:rPr>
          <w:rFonts w:ascii="Arial" w:eastAsia="Arial" w:hAnsi="Arial" w:cs="Arial"/>
          <w:sz w:val="23"/>
          <w:szCs w:val="23"/>
        </w:rPr>
        <w:t xml:space="preserve"> numerical data</w:t>
      </w:r>
      <w:r w:rsidR="6676C18A" w:rsidRPr="5FB60332">
        <w:rPr>
          <w:rFonts w:ascii="Arial" w:eastAsia="Arial" w:hAnsi="Arial" w:cs="Arial"/>
          <w:sz w:val="23"/>
          <w:szCs w:val="23"/>
        </w:rPr>
        <w:t xml:space="preserve"> (Blackwell, 2018). Alharahsheh and Pius (2019) discussed the positives of interpretivism </w:t>
      </w:r>
      <w:r w:rsidR="52251607" w:rsidRPr="5FB60332">
        <w:rPr>
          <w:rFonts w:ascii="Arial" w:eastAsia="Arial" w:hAnsi="Arial" w:cs="Arial"/>
          <w:sz w:val="23"/>
          <w:szCs w:val="23"/>
        </w:rPr>
        <w:t>st</w:t>
      </w:r>
      <w:r w:rsidR="6676C18A" w:rsidRPr="5FB60332">
        <w:rPr>
          <w:rFonts w:ascii="Arial" w:eastAsia="Arial" w:hAnsi="Arial" w:cs="Arial"/>
          <w:sz w:val="23"/>
          <w:szCs w:val="23"/>
        </w:rPr>
        <w:t>at</w:t>
      </w:r>
      <w:r w:rsidR="52251607" w:rsidRPr="5FB60332">
        <w:rPr>
          <w:rFonts w:ascii="Arial" w:eastAsia="Arial" w:hAnsi="Arial" w:cs="Arial"/>
          <w:sz w:val="23"/>
          <w:szCs w:val="23"/>
        </w:rPr>
        <w:t>ing</w:t>
      </w:r>
      <w:r w:rsidR="6676C18A" w:rsidRPr="5FB60332">
        <w:rPr>
          <w:rFonts w:ascii="Arial" w:eastAsia="Arial" w:hAnsi="Arial" w:cs="Arial"/>
          <w:sz w:val="23"/>
          <w:szCs w:val="23"/>
        </w:rPr>
        <w:t xml:space="preserve"> it is a more humanistic method due to its sociological approach which allows for beliefs and values of cultural and societal aspects to be considered. Conversely, Chowdhury</w:t>
      </w:r>
      <w:r w:rsidR="0CB9B197" w:rsidRPr="5FB60332">
        <w:rPr>
          <w:rFonts w:ascii="Arial" w:eastAsia="Arial" w:hAnsi="Arial" w:cs="Arial"/>
          <w:sz w:val="23"/>
          <w:szCs w:val="23"/>
        </w:rPr>
        <w:t>, Benson and Hillier</w:t>
      </w:r>
      <w:r w:rsidR="6676C18A" w:rsidRPr="5FB60332">
        <w:rPr>
          <w:rFonts w:ascii="Arial" w:eastAsia="Arial" w:hAnsi="Arial" w:cs="Arial"/>
          <w:sz w:val="23"/>
          <w:szCs w:val="23"/>
        </w:rPr>
        <w:t xml:space="preserve"> (2014) stressed that this paradigm poses bias threats, as well as the inability to generalise the data due to its personal approach. </w:t>
      </w:r>
      <w:r w:rsidR="0FBED4F3" w:rsidRPr="5FB60332">
        <w:rPr>
          <w:rFonts w:ascii="Arial" w:eastAsia="Arial" w:hAnsi="Arial" w:cs="Arial"/>
          <w:sz w:val="23"/>
          <w:szCs w:val="23"/>
        </w:rPr>
        <w:t>I must consider these drawbacks during my research.</w:t>
      </w:r>
    </w:p>
    <w:p w14:paraId="21E8B180" w14:textId="1DCB5667" w:rsidR="2919A726" w:rsidRDefault="6676C18A" w:rsidP="5FB60332">
      <w:pPr>
        <w:spacing w:line="360" w:lineRule="auto"/>
        <w:rPr>
          <w:rFonts w:ascii="Arial" w:eastAsia="Arial" w:hAnsi="Arial" w:cs="Arial"/>
          <w:color w:val="000000" w:themeColor="text1"/>
          <w:sz w:val="23"/>
          <w:szCs w:val="23"/>
        </w:rPr>
      </w:pPr>
      <w:r w:rsidRPr="5FB60332">
        <w:rPr>
          <w:rFonts w:ascii="Arial" w:eastAsia="Arial" w:hAnsi="Arial" w:cs="Arial"/>
          <w:sz w:val="23"/>
          <w:szCs w:val="23"/>
        </w:rPr>
        <w:t xml:space="preserve">Now that I have chosen a relevant paradigm, I need </w:t>
      </w:r>
      <w:r w:rsidR="154808C6" w:rsidRPr="5FB60332">
        <w:rPr>
          <w:rFonts w:ascii="Arial" w:eastAsia="Arial" w:hAnsi="Arial" w:cs="Arial"/>
          <w:sz w:val="23"/>
          <w:szCs w:val="23"/>
        </w:rPr>
        <w:t>a</w:t>
      </w:r>
      <w:r w:rsidRPr="5FB60332">
        <w:rPr>
          <w:rFonts w:ascii="Arial" w:eastAsia="Arial" w:hAnsi="Arial" w:cs="Arial"/>
          <w:sz w:val="23"/>
          <w:szCs w:val="23"/>
        </w:rPr>
        <w:t xml:space="preserve"> framework </w:t>
      </w:r>
      <w:r w:rsidR="39B12C91" w:rsidRPr="5FB60332">
        <w:rPr>
          <w:rFonts w:ascii="Arial" w:eastAsia="Arial" w:hAnsi="Arial" w:cs="Arial"/>
          <w:sz w:val="23"/>
          <w:szCs w:val="23"/>
        </w:rPr>
        <w:t>to</w:t>
      </w:r>
      <w:r w:rsidRPr="5FB60332">
        <w:rPr>
          <w:rFonts w:ascii="Arial" w:eastAsia="Arial" w:hAnsi="Arial" w:cs="Arial"/>
          <w:sz w:val="23"/>
          <w:szCs w:val="23"/>
        </w:rPr>
        <w:t xml:space="preserve"> complement this selection. </w:t>
      </w:r>
      <w:r w:rsidR="0771C142" w:rsidRPr="5FB60332">
        <w:rPr>
          <w:rFonts w:ascii="Arial" w:eastAsia="Arial" w:hAnsi="Arial" w:cs="Arial"/>
          <w:sz w:val="23"/>
          <w:szCs w:val="23"/>
        </w:rPr>
        <w:t xml:space="preserve">Frameworks are the study's foundation and provide guidance to which the research will follow, making the process more </w:t>
      </w:r>
      <w:r w:rsidR="00216F06" w:rsidRPr="5FB60332">
        <w:rPr>
          <w:rFonts w:ascii="Arial" w:eastAsia="Arial" w:hAnsi="Arial" w:cs="Arial"/>
          <w:sz w:val="23"/>
          <w:szCs w:val="23"/>
        </w:rPr>
        <w:t xml:space="preserve">structured </w:t>
      </w:r>
      <w:r w:rsidR="0771C142" w:rsidRPr="5FB60332">
        <w:rPr>
          <w:rFonts w:ascii="Arial" w:eastAsia="Arial" w:hAnsi="Arial" w:cs="Arial"/>
          <w:sz w:val="23"/>
          <w:szCs w:val="23"/>
        </w:rPr>
        <w:t>(Salawu et al, 2023)</w:t>
      </w:r>
      <w:r w:rsidR="71C2A365" w:rsidRPr="5FB60332">
        <w:rPr>
          <w:rFonts w:ascii="Arial" w:eastAsia="Arial" w:hAnsi="Arial" w:cs="Arial"/>
          <w:sz w:val="23"/>
          <w:szCs w:val="23"/>
        </w:rPr>
        <w:t>.</w:t>
      </w:r>
      <w:r w:rsidR="3BF79EFA" w:rsidRPr="5FB60332">
        <w:rPr>
          <w:rFonts w:ascii="Arial" w:eastAsia="Arial" w:hAnsi="Arial" w:cs="Arial"/>
          <w:sz w:val="23"/>
          <w:szCs w:val="23"/>
        </w:rPr>
        <w:t xml:space="preserve"> </w:t>
      </w:r>
      <w:r w:rsidR="480CF776" w:rsidRPr="5FB60332">
        <w:rPr>
          <w:rFonts w:ascii="Arial" w:eastAsia="Arial" w:hAnsi="Arial" w:cs="Arial"/>
          <w:sz w:val="23"/>
          <w:szCs w:val="23"/>
        </w:rPr>
        <w:t>For my study,</w:t>
      </w:r>
      <w:r w:rsidRPr="5FB60332">
        <w:rPr>
          <w:rFonts w:ascii="Arial" w:eastAsia="Arial" w:hAnsi="Arial" w:cs="Arial"/>
          <w:sz w:val="23"/>
          <w:szCs w:val="23"/>
        </w:rPr>
        <w:t xml:space="preserve"> </w:t>
      </w:r>
      <w:r w:rsidR="71757D17" w:rsidRPr="5FB60332">
        <w:rPr>
          <w:rFonts w:ascii="Arial" w:eastAsia="Arial" w:hAnsi="Arial" w:cs="Arial"/>
          <w:sz w:val="23"/>
          <w:szCs w:val="23"/>
        </w:rPr>
        <w:lastRenderedPageBreak/>
        <w:t>I have chosen a theoretical framework, which means my research will focus on developing and investigating the pre-existing theories to gain more knowledge to answer my research question.</w:t>
      </w:r>
      <w:r w:rsidR="07E3E25C" w:rsidRPr="5FB60332">
        <w:rPr>
          <w:rFonts w:ascii="Arial" w:eastAsia="Arial" w:hAnsi="Arial" w:cs="Arial"/>
          <w:sz w:val="23"/>
          <w:szCs w:val="23"/>
        </w:rPr>
        <w:t xml:space="preserve"> </w:t>
      </w:r>
      <w:r w:rsidR="69AE9104" w:rsidRPr="5FB60332">
        <w:rPr>
          <w:rFonts w:ascii="Arial" w:eastAsia="Arial" w:hAnsi="Arial" w:cs="Arial"/>
          <w:sz w:val="23"/>
          <w:szCs w:val="23"/>
        </w:rPr>
        <w:t>Adom</w:t>
      </w:r>
      <w:r w:rsidR="7834E4FC" w:rsidRPr="5FB60332">
        <w:rPr>
          <w:rFonts w:ascii="Arial" w:eastAsia="Arial" w:hAnsi="Arial" w:cs="Arial"/>
          <w:sz w:val="23"/>
          <w:szCs w:val="23"/>
        </w:rPr>
        <w:t>, Hussain and Adu-Agyem</w:t>
      </w:r>
      <w:r w:rsidR="69AE9104" w:rsidRPr="5FB60332">
        <w:rPr>
          <w:rFonts w:ascii="Arial" w:eastAsia="Arial" w:hAnsi="Arial" w:cs="Arial"/>
          <w:sz w:val="23"/>
          <w:szCs w:val="23"/>
        </w:rPr>
        <w:t xml:space="preserve"> (2018) investigated theoretical frameworks in their study and stated that this method is beneficial due to providing justification for the research and the ability to evaluate the relationships between variables</w:t>
      </w:r>
      <w:r w:rsidR="365EBBEB" w:rsidRPr="5FB60332">
        <w:rPr>
          <w:rFonts w:ascii="Arial" w:eastAsia="Arial" w:hAnsi="Arial" w:cs="Arial"/>
          <w:color w:val="000000" w:themeColor="text1"/>
          <w:sz w:val="23"/>
          <w:szCs w:val="23"/>
        </w:rPr>
        <w:t>.</w:t>
      </w:r>
      <w:r w:rsidRPr="5FB60332">
        <w:rPr>
          <w:rFonts w:ascii="Arial" w:eastAsia="Arial" w:hAnsi="Arial" w:cs="Arial"/>
          <w:color w:val="000000" w:themeColor="text1"/>
          <w:sz w:val="23"/>
          <w:szCs w:val="23"/>
        </w:rPr>
        <w:t xml:space="preserve"> </w:t>
      </w:r>
      <w:r w:rsidR="33D702C9" w:rsidRPr="5FB60332">
        <w:rPr>
          <w:rFonts w:ascii="Arial" w:eastAsia="Arial" w:hAnsi="Arial" w:cs="Arial"/>
          <w:color w:val="000000" w:themeColor="text1"/>
          <w:sz w:val="23"/>
          <w:szCs w:val="23"/>
        </w:rPr>
        <w:t>However, Schafer (2016) disagrees and states that this method is restricted due to the lack of scope and applicability to a study and inaccurate and invalid data issues.</w:t>
      </w:r>
      <w:r w:rsidR="2A1DC51C" w:rsidRPr="5FB60332">
        <w:rPr>
          <w:rFonts w:ascii="Arial" w:eastAsia="Arial" w:hAnsi="Arial" w:cs="Arial"/>
          <w:color w:val="000000" w:themeColor="text1"/>
          <w:sz w:val="23"/>
          <w:szCs w:val="23"/>
        </w:rPr>
        <w:t xml:space="preserve"> </w:t>
      </w:r>
      <w:r w:rsidR="1DEA7A73" w:rsidRPr="5FB60332">
        <w:rPr>
          <w:rFonts w:ascii="Arial" w:eastAsia="Arial" w:hAnsi="Arial" w:cs="Arial"/>
          <w:color w:val="000000" w:themeColor="text1"/>
          <w:sz w:val="23"/>
          <w:szCs w:val="23"/>
        </w:rPr>
        <w:t xml:space="preserve"> </w:t>
      </w:r>
    </w:p>
    <w:p w14:paraId="51060F9A" w14:textId="77777777" w:rsidR="00936161" w:rsidRDefault="00936161" w:rsidP="431E0BFA">
      <w:pPr>
        <w:spacing w:line="360" w:lineRule="auto"/>
        <w:rPr>
          <w:rFonts w:ascii="Arial" w:eastAsia="Arial" w:hAnsi="Arial" w:cs="Arial"/>
          <w:b/>
          <w:bCs/>
          <w:i/>
          <w:iCs/>
          <w:sz w:val="23"/>
          <w:szCs w:val="23"/>
          <w:u w:val="single"/>
        </w:rPr>
      </w:pPr>
    </w:p>
    <w:p w14:paraId="7E241DF2" w14:textId="10F58805" w:rsidR="2919A726" w:rsidRDefault="2919A726" w:rsidP="431E0BFA">
      <w:pPr>
        <w:spacing w:line="360" w:lineRule="auto"/>
        <w:rPr>
          <w:rFonts w:ascii="Arial" w:eastAsia="Arial" w:hAnsi="Arial" w:cs="Arial"/>
          <w:b/>
          <w:bCs/>
          <w:i/>
          <w:iCs/>
          <w:sz w:val="23"/>
          <w:szCs w:val="23"/>
          <w:u w:val="single"/>
        </w:rPr>
      </w:pPr>
      <w:r w:rsidRPr="431E0BFA">
        <w:rPr>
          <w:rFonts w:ascii="Arial" w:eastAsia="Arial" w:hAnsi="Arial" w:cs="Arial"/>
          <w:b/>
          <w:bCs/>
          <w:i/>
          <w:iCs/>
          <w:sz w:val="23"/>
          <w:szCs w:val="23"/>
          <w:u w:val="single"/>
        </w:rPr>
        <w:t>Planned Programme of Study</w:t>
      </w:r>
    </w:p>
    <w:p w14:paraId="137455A2" w14:textId="2FDD77A6" w:rsidR="7208E2E0" w:rsidRDefault="495AEE31" w:rsidP="56A63ECC">
      <w:pPr>
        <w:spacing w:line="360" w:lineRule="auto"/>
        <w:rPr>
          <w:rFonts w:ascii="Arial" w:eastAsia="Arial" w:hAnsi="Arial" w:cs="Arial"/>
          <w:b/>
          <w:bCs/>
          <w:i/>
          <w:iCs/>
          <w:sz w:val="23"/>
          <w:szCs w:val="23"/>
        </w:rPr>
      </w:pPr>
      <w:r w:rsidRPr="56A63ECC">
        <w:rPr>
          <w:rFonts w:ascii="Arial" w:eastAsia="Arial" w:hAnsi="Arial" w:cs="Arial"/>
          <w:b/>
          <w:bCs/>
          <w:i/>
          <w:iCs/>
          <w:sz w:val="23"/>
          <w:szCs w:val="23"/>
        </w:rPr>
        <w:t>Research Aims and Objectives</w:t>
      </w:r>
    </w:p>
    <w:p w14:paraId="6A6878BA" w14:textId="48B0BF4C" w:rsidR="7208E2E0" w:rsidRDefault="495AEE31" w:rsidP="56A63ECC">
      <w:pPr>
        <w:spacing w:line="360" w:lineRule="auto"/>
        <w:rPr>
          <w:rFonts w:ascii="Arial" w:eastAsia="Arial" w:hAnsi="Arial" w:cs="Arial"/>
          <w:sz w:val="23"/>
          <w:szCs w:val="23"/>
        </w:rPr>
      </w:pPr>
      <w:r w:rsidRPr="56A63ECC">
        <w:rPr>
          <w:rFonts w:ascii="Arial" w:eastAsia="Arial" w:hAnsi="Arial" w:cs="Arial"/>
          <w:sz w:val="23"/>
          <w:szCs w:val="23"/>
        </w:rPr>
        <w:t>The aims of this study are:</w:t>
      </w:r>
    </w:p>
    <w:p w14:paraId="750157F7" w14:textId="1F892E6B" w:rsidR="7208E2E0" w:rsidRDefault="239C4B66" w:rsidP="56A63ECC">
      <w:pPr>
        <w:pStyle w:val="ListParagraph"/>
        <w:numPr>
          <w:ilvl w:val="0"/>
          <w:numId w:val="32"/>
        </w:numPr>
        <w:spacing w:line="360" w:lineRule="auto"/>
        <w:rPr>
          <w:rFonts w:ascii="Arial" w:eastAsia="Arial" w:hAnsi="Arial" w:cs="Arial"/>
          <w:sz w:val="23"/>
          <w:szCs w:val="23"/>
        </w:rPr>
      </w:pPr>
      <w:r w:rsidRPr="5FB60332">
        <w:rPr>
          <w:rFonts w:ascii="Arial" w:eastAsia="Arial" w:hAnsi="Arial" w:cs="Arial"/>
          <w:sz w:val="23"/>
          <w:szCs w:val="23"/>
        </w:rPr>
        <w:t xml:space="preserve">To produce an achievable timescale to conduct my research </w:t>
      </w:r>
    </w:p>
    <w:p w14:paraId="46952666" w14:textId="5EC6FB50" w:rsidR="29F8976F" w:rsidRDefault="29F8976F" w:rsidP="5FB60332">
      <w:pPr>
        <w:pStyle w:val="ListParagraph"/>
        <w:numPr>
          <w:ilvl w:val="0"/>
          <w:numId w:val="32"/>
        </w:numPr>
        <w:spacing w:line="360" w:lineRule="auto"/>
        <w:rPr>
          <w:rFonts w:ascii="Arial" w:eastAsia="Arial" w:hAnsi="Arial" w:cs="Arial"/>
          <w:sz w:val="23"/>
          <w:szCs w:val="23"/>
        </w:rPr>
      </w:pPr>
      <w:r w:rsidRPr="5FB60332">
        <w:rPr>
          <w:rFonts w:ascii="Arial" w:eastAsia="Arial" w:hAnsi="Arial" w:cs="Arial"/>
          <w:sz w:val="23"/>
          <w:szCs w:val="23"/>
        </w:rPr>
        <w:t>To gain further understanding of autism which can be applied to my future singing studio, specifically how I can accommodate adults with autism who wish to learn to sing.</w:t>
      </w:r>
    </w:p>
    <w:p w14:paraId="16948B11" w14:textId="52CCB82F" w:rsidR="7208E2E0" w:rsidRDefault="495AEE31" w:rsidP="56A63ECC">
      <w:pPr>
        <w:pStyle w:val="ListParagraph"/>
        <w:numPr>
          <w:ilvl w:val="0"/>
          <w:numId w:val="32"/>
        </w:numPr>
        <w:spacing w:line="360" w:lineRule="auto"/>
        <w:rPr>
          <w:rFonts w:ascii="Arial" w:eastAsia="Arial" w:hAnsi="Arial" w:cs="Arial"/>
          <w:sz w:val="23"/>
          <w:szCs w:val="23"/>
        </w:rPr>
      </w:pPr>
      <w:r w:rsidRPr="65C21C23">
        <w:rPr>
          <w:rFonts w:ascii="Arial" w:eastAsia="Arial" w:hAnsi="Arial" w:cs="Arial"/>
          <w:sz w:val="23"/>
          <w:szCs w:val="23"/>
        </w:rPr>
        <w:t>To investigate and learn different teaching strategies and models which can be used when teaching autistic students</w:t>
      </w:r>
      <w:r w:rsidR="64973509" w:rsidRPr="65C21C23">
        <w:rPr>
          <w:rFonts w:ascii="Arial" w:eastAsia="Arial" w:hAnsi="Arial" w:cs="Arial"/>
          <w:sz w:val="23"/>
          <w:szCs w:val="23"/>
        </w:rPr>
        <w:t xml:space="preserve"> in my singing studio on a one-to-one basis.</w:t>
      </w:r>
    </w:p>
    <w:p w14:paraId="1E865653" w14:textId="0C9169AE" w:rsidR="7208E2E0" w:rsidRDefault="495AEE31" w:rsidP="56A63ECC">
      <w:pPr>
        <w:pStyle w:val="ListParagraph"/>
        <w:numPr>
          <w:ilvl w:val="0"/>
          <w:numId w:val="32"/>
        </w:numPr>
        <w:spacing w:line="360" w:lineRule="auto"/>
        <w:rPr>
          <w:rFonts w:ascii="Arial" w:eastAsia="Arial" w:hAnsi="Arial" w:cs="Arial"/>
          <w:sz w:val="23"/>
          <w:szCs w:val="23"/>
        </w:rPr>
      </w:pPr>
      <w:r w:rsidRPr="65C21C23">
        <w:rPr>
          <w:rFonts w:ascii="Arial" w:eastAsia="Arial" w:hAnsi="Arial" w:cs="Arial"/>
          <w:sz w:val="23"/>
          <w:szCs w:val="23"/>
        </w:rPr>
        <w:t>I aim to draw conclusions for my study once the research has been completed.</w:t>
      </w:r>
    </w:p>
    <w:p w14:paraId="7F413532" w14:textId="780FB61D" w:rsidR="7208E2E0" w:rsidRDefault="495AEE31" w:rsidP="56A63ECC">
      <w:pPr>
        <w:pStyle w:val="ListParagraph"/>
        <w:numPr>
          <w:ilvl w:val="0"/>
          <w:numId w:val="32"/>
        </w:numPr>
        <w:spacing w:line="360" w:lineRule="auto"/>
        <w:rPr>
          <w:rFonts w:ascii="Arial" w:eastAsia="Arial" w:hAnsi="Arial" w:cs="Arial"/>
          <w:sz w:val="23"/>
          <w:szCs w:val="23"/>
        </w:rPr>
      </w:pPr>
      <w:r w:rsidRPr="65C21C23">
        <w:rPr>
          <w:rFonts w:ascii="Arial" w:eastAsia="Arial" w:hAnsi="Arial" w:cs="Arial"/>
          <w:sz w:val="23"/>
          <w:szCs w:val="23"/>
        </w:rPr>
        <w:t>I aim to critically reflect on the research to highlight this study's challenges and successes.</w:t>
      </w:r>
    </w:p>
    <w:p w14:paraId="01156B0D" w14:textId="6836F5B1" w:rsidR="7208E2E0" w:rsidRDefault="495AEE31" w:rsidP="56A63ECC">
      <w:pPr>
        <w:spacing w:line="360" w:lineRule="auto"/>
        <w:rPr>
          <w:rFonts w:ascii="Arial" w:eastAsia="Arial" w:hAnsi="Arial" w:cs="Arial"/>
          <w:sz w:val="23"/>
          <w:szCs w:val="23"/>
        </w:rPr>
      </w:pPr>
      <w:r w:rsidRPr="56A63ECC">
        <w:rPr>
          <w:rFonts w:ascii="Arial" w:eastAsia="Arial" w:hAnsi="Arial" w:cs="Arial"/>
          <w:sz w:val="23"/>
          <w:szCs w:val="23"/>
        </w:rPr>
        <w:t>The objectives of the study are:</w:t>
      </w:r>
    </w:p>
    <w:p w14:paraId="7CC10D5E" w14:textId="2CC19480" w:rsidR="7208E2E0" w:rsidRDefault="495AEE31" w:rsidP="56A63ECC">
      <w:pPr>
        <w:pStyle w:val="ListParagraph"/>
        <w:numPr>
          <w:ilvl w:val="0"/>
          <w:numId w:val="30"/>
        </w:numPr>
        <w:spacing w:line="360" w:lineRule="auto"/>
        <w:rPr>
          <w:rFonts w:ascii="Arial" w:eastAsia="Arial" w:hAnsi="Arial" w:cs="Arial"/>
          <w:sz w:val="23"/>
          <w:szCs w:val="23"/>
        </w:rPr>
      </w:pPr>
      <w:r w:rsidRPr="56A63ECC">
        <w:rPr>
          <w:rFonts w:ascii="Arial" w:eastAsia="Arial" w:hAnsi="Arial" w:cs="Arial"/>
          <w:sz w:val="23"/>
          <w:szCs w:val="23"/>
        </w:rPr>
        <w:t>To create a Gantt chart to set out my timeline for my study.</w:t>
      </w:r>
    </w:p>
    <w:p w14:paraId="1F618366" w14:textId="499A466F" w:rsidR="7208E2E0" w:rsidRDefault="495AEE31" w:rsidP="56A63ECC">
      <w:pPr>
        <w:pStyle w:val="ListParagraph"/>
        <w:numPr>
          <w:ilvl w:val="0"/>
          <w:numId w:val="30"/>
        </w:numPr>
        <w:spacing w:line="360" w:lineRule="auto"/>
        <w:rPr>
          <w:rFonts w:ascii="Arial" w:eastAsia="Arial" w:hAnsi="Arial" w:cs="Arial"/>
          <w:sz w:val="23"/>
          <w:szCs w:val="23"/>
        </w:rPr>
      </w:pPr>
      <w:r w:rsidRPr="65C21C23">
        <w:rPr>
          <w:rFonts w:ascii="Arial" w:eastAsia="Arial" w:hAnsi="Arial" w:cs="Arial"/>
          <w:sz w:val="23"/>
          <w:szCs w:val="23"/>
        </w:rPr>
        <w:t>To conduct a rigorous literature review into teaching students with autism via journals, books, websites, and conference papers.</w:t>
      </w:r>
    </w:p>
    <w:p w14:paraId="2C5A9B0C" w14:textId="6EB25E67" w:rsidR="4A284D75" w:rsidRDefault="4A284D75" w:rsidP="65C21C23">
      <w:pPr>
        <w:pStyle w:val="ListParagraph"/>
        <w:numPr>
          <w:ilvl w:val="0"/>
          <w:numId w:val="30"/>
        </w:numPr>
        <w:spacing w:line="360" w:lineRule="auto"/>
        <w:rPr>
          <w:rFonts w:ascii="Arial" w:eastAsia="Arial" w:hAnsi="Arial" w:cs="Arial"/>
          <w:sz w:val="23"/>
          <w:szCs w:val="23"/>
        </w:rPr>
      </w:pPr>
      <w:r w:rsidRPr="65C21C23">
        <w:rPr>
          <w:rFonts w:ascii="Arial" w:eastAsia="Arial" w:hAnsi="Arial" w:cs="Arial"/>
          <w:sz w:val="23"/>
          <w:szCs w:val="23"/>
        </w:rPr>
        <w:t xml:space="preserve">To highlight any ethical implications that any autistic student may face when I begin vocal coaching.  </w:t>
      </w:r>
    </w:p>
    <w:p w14:paraId="55FF8CF4" w14:textId="66198408" w:rsidR="7208E2E0" w:rsidRDefault="495AEE31" w:rsidP="56A63ECC">
      <w:pPr>
        <w:pStyle w:val="ListParagraph"/>
        <w:numPr>
          <w:ilvl w:val="0"/>
          <w:numId w:val="30"/>
        </w:numPr>
        <w:spacing w:line="360" w:lineRule="auto"/>
        <w:rPr>
          <w:rFonts w:ascii="Arial" w:eastAsia="Arial" w:hAnsi="Arial" w:cs="Arial"/>
          <w:sz w:val="23"/>
          <w:szCs w:val="23"/>
        </w:rPr>
      </w:pPr>
      <w:r w:rsidRPr="65C21C23">
        <w:rPr>
          <w:rFonts w:ascii="Arial" w:eastAsia="Arial" w:hAnsi="Arial" w:cs="Arial"/>
          <w:sz w:val="23"/>
          <w:szCs w:val="23"/>
        </w:rPr>
        <w:t>To analyse existing teaching strategies within the literature which may be useful to my study.</w:t>
      </w:r>
    </w:p>
    <w:p w14:paraId="14B11300" w14:textId="15386341" w:rsidR="7208E2E0" w:rsidRDefault="495AEE31" w:rsidP="56A63ECC">
      <w:pPr>
        <w:pStyle w:val="ListParagraph"/>
        <w:numPr>
          <w:ilvl w:val="0"/>
          <w:numId w:val="30"/>
        </w:numPr>
        <w:spacing w:line="360" w:lineRule="auto"/>
        <w:rPr>
          <w:rFonts w:ascii="Arial" w:eastAsia="Arial" w:hAnsi="Arial" w:cs="Arial"/>
          <w:sz w:val="23"/>
          <w:szCs w:val="23"/>
        </w:rPr>
      </w:pPr>
      <w:r w:rsidRPr="65C21C23">
        <w:rPr>
          <w:rFonts w:ascii="Arial" w:eastAsia="Arial" w:hAnsi="Arial" w:cs="Arial"/>
          <w:sz w:val="23"/>
          <w:szCs w:val="23"/>
        </w:rPr>
        <w:lastRenderedPageBreak/>
        <w:t>To strengthen my study by discovering arguments for each point made throughout the assignment by investigating research from other scholars.</w:t>
      </w:r>
    </w:p>
    <w:p w14:paraId="4404D903" w14:textId="5F46E49D" w:rsidR="7208E2E0" w:rsidRDefault="53E1C4D1" w:rsidP="56A63ECC">
      <w:pPr>
        <w:pStyle w:val="ListParagraph"/>
        <w:numPr>
          <w:ilvl w:val="0"/>
          <w:numId w:val="30"/>
        </w:numPr>
        <w:spacing w:line="360" w:lineRule="auto"/>
        <w:rPr>
          <w:rFonts w:ascii="Arial" w:eastAsia="Arial" w:hAnsi="Arial" w:cs="Arial"/>
          <w:sz w:val="23"/>
          <w:szCs w:val="23"/>
        </w:rPr>
      </w:pPr>
      <w:r w:rsidRPr="65C21C23">
        <w:rPr>
          <w:rFonts w:ascii="Arial" w:eastAsia="Arial" w:hAnsi="Arial" w:cs="Arial"/>
          <w:sz w:val="23"/>
          <w:szCs w:val="23"/>
        </w:rPr>
        <w:t>To highlight arguments and pros and cons to the strategies I discover for teaching autistic adults to sing</w:t>
      </w:r>
    </w:p>
    <w:p w14:paraId="39FDA40B" w14:textId="34100158" w:rsidR="7208E2E0" w:rsidRDefault="495AEE31" w:rsidP="56A63ECC">
      <w:pPr>
        <w:pStyle w:val="ListParagraph"/>
        <w:numPr>
          <w:ilvl w:val="0"/>
          <w:numId w:val="30"/>
        </w:numPr>
        <w:spacing w:line="360" w:lineRule="auto"/>
        <w:rPr>
          <w:rFonts w:ascii="Arial" w:eastAsia="Arial" w:hAnsi="Arial" w:cs="Arial"/>
          <w:sz w:val="23"/>
          <w:szCs w:val="23"/>
        </w:rPr>
      </w:pPr>
      <w:r w:rsidRPr="65C21C23">
        <w:rPr>
          <w:rFonts w:ascii="Arial" w:eastAsia="Arial" w:hAnsi="Arial" w:cs="Arial"/>
          <w:sz w:val="23"/>
          <w:szCs w:val="23"/>
        </w:rPr>
        <w:t xml:space="preserve">To conclude and reflect upon my project by recapping the research within my assignment and explaining the study's outcome including challenges, implications, and benefits. </w:t>
      </w:r>
    </w:p>
    <w:p w14:paraId="50C0BA72" w14:textId="19F16E2F" w:rsidR="7A1115D8" w:rsidRDefault="7A1115D8" w:rsidP="7A1115D8">
      <w:pPr>
        <w:spacing w:line="360" w:lineRule="auto"/>
        <w:rPr>
          <w:rFonts w:ascii="Arial" w:eastAsia="Arial" w:hAnsi="Arial" w:cs="Arial"/>
          <w:sz w:val="23"/>
          <w:szCs w:val="23"/>
        </w:rPr>
      </w:pPr>
    </w:p>
    <w:p w14:paraId="06255882" w14:textId="0F3E9C22" w:rsidR="3075D5A4" w:rsidRDefault="3075D5A4" w:rsidP="06E4FF66">
      <w:pPr>
        <w:spacing w:line="360" w:lineRule="auto"/>
        <w:rPr>
          <w:rFonts w:ascii="Arial" w:eastAsia="Arial" w:hAnsi="Arial" w:cs="Arial"/>
          <w:b/>
          <w:bCs/>
          <w:i/>
          <w:iCs/>
          <w:sz w:val="23"/>
          <w:szCs w:val="23"/>
        </w:rPr>
      </w:pPr>
      <w:r w:rsidRPr="06E4FF66">
        <w:rPr>
          <w:rFonts w:ascii="Arial" w:eastAsia="Arial" w:hAnsi="Arial" w:cs="Arial"/>
          <w:b/>
          <w:bCs/>
          <w:i/>
          <w:iCs/>
          <w:sz w:val="23"/>
          <w:szCs w:val="23"/>
        </w:rPr>
        <w:t>Literature Review Process</w:t>
      </w:r>
    </w:p>
    <w:p w14:paraId="4BABF90F" w14:textId="11915DC8" w:rsidR="5B1FD821" w:rsidRDefault="3A14BF9E" w:rsidP="06E4FF66">
      <w:pPr>
        <w:spacing w:line="360" w:lineRule="auto"/>
        <w:rPr>
          <w:rFonts w:ascii="Arial" w:eastAsia="Arial" w:hAnsi="Arial" w:cs="Arial"/>
          <w:sz w:val="23"/>
          <w:szCs w:val="23"/>
        </w:rPr>
      </w:pPr>
      <w:r w:rsidRPr="5FB60332">
        <w:rPr>
          <w:rFonts w:ascii="Arial" w:eastAsia="Arial" w:hAnsi="Arial" w:cs="Arial"/>
          <w:sz w:val="23"/>
          <w:szCs w:val="23"/>
        </w:rPr>
        <w:t>Literature reviews</w:t>
      </w:r>
      <w:r w:rsidR="78C093E9" w:rsidRPr="5FB60332">
        <w:rPr>
          <w:rFonts w:ascii="Arial" w:eastAsia="Arial" w:hAnsi="Arial" w:cs="Arial"/>
          <w:sz w:val="23"/>
          <w:szCs w:val="23"/>
        </w:rPr>
        <w:t xml:space="preserve"> </w:t>
      </w:r>
      <w:r w:rsidR="0485E9C6" w:rsidRPr="5FB60332">
        <w:rPr>
          <w:rFonts w:ascii="Arial" w:eastAsia="Arial" w:hAnsi="Arial" w:cs="Arial"/>
          <w:sz w:val="23"/>
          <w:szCs w:val="23"/>
        </w:rPr>
        <w:t>are a</w:t>
      </w:r>
      <w:r w:rsidR="78C093E9" w:rsidRPr="5FB60332">
        <w:rPr>
          <w:rFonts w:ascii="Arial" w:eastAsia="Arial" w:hAnsi="Arial" w:cs="Arial"/>
          <w:sz w:val="23"/>
          <w:szCs w:val="23"/>
        </w:rPr>
        <w:t xml:space="preserve"> key element when conducting research, as it allows the researcher to identify arguments, contradictions in the data, </w:t>
      </w:r>
      <w:r w:rsidR="3D138515" w:rsidRPr="5FB60332">
        <w:rPr>
          <w:rFonts w:ascii="Arial" w:eastAsia="Arial" w:hAnsi="Arial" w:cs="Arial"/>
          <w:sz w:val="23"/>
          <w:szCs w:val="23"/>
        </w:rPr>
        <w:t xml:space="preserve">research </w:t>
      </w:r>
      <w:r w:rsidR="78C093E9" w:rsidRPr="5FB60332">
        <w:rPr>
          <w:rFonts w:ascii="Arial" w:eastAsia="Arial" w:hAnsi="Arial" w:cs="Arial"/>
          <w:sz w:val="23"/>
          <w:szCs w:val="23"/>
        </w:rPr>
        <w:t>ch</w:t>
      </w:r>
      <w:r w:rsidR="3D138515" w:rsidRPr="5FB60332">
        <w:rPr>
          <w:rFonts w:ascii="Arial" w:eastAsia="Arial" w:hAnsi="Arial" w:cs="Arial"/>
          <w:sz w:val="23"/>
          <w:szCs w:val="23"/>
        </w:rPr>
        <w:t>anges</w:t>
      </w:r>
      <w:r w:rsidR="78C093E9" w:rsidRPr="5FB60332">
        <w:rPr>
          <w:rFonts w:ascii="Arial" w:eastAsia="Arial" w:hAnsi="Arial" w:cs="Arial"/>
          <w:sz w:val="23"/>
          <w:szCs w:val="23"/>
        </w:rPr>
        <w:t xml:space="preserve"> and allows greater understanding </w:t>
      </w:r>
      <w:r w:rsidR="78C093E9" w:rsidRPr="5FB60332">
        <w:rPr>
          <w:rFonts w:ascii="Arial" w:eastAsia="Arial" w:hAnsi="Arial" w:cs="Arial"/>
          <w:color w:val="000000" w:themeColor="text1"/>
          <w:sz w:val="23"/>
          <w:szCs w:val="23"/>
        </w:rPr>
        <w:t>(</w:t>
      </w:r>
      <w:r w:rsidR="7725CED1" w:rsidRPr="5FB60332">
        <w:rPr>
          <w:rFonts w:ascii="Arial" w:eastAsia="Arial" w:hAnsi="Arial" w:cs="Arial"/>
          <w:color w:val="000000" w:themeColor="text1"/>
          <w:sz w:val="23"/>
          <w:szCs w:val="23"/>
        </w:rPr>
        <w:t>Sridhar, 2020</w:t>
      </w:r>
      <w:r w:rsidR="78C093E9" w:rsidRPr="5FB60332">
        <w:rPr>
          <w:rFonts w:ascii="Arial" w:eastAsia="Arial" w:hAnsi="Arial" w:cs="Arial"/>
          <w:color w:val="000000" w:themeColor="text1"/>
          <w:sz w:val="23"/>
          <w:szCs w:val="23"/>
        </w:rPr>
        <w:t>).</w:t>
      </w:r>
      <w:r w:rsidR="1D84F46C" w:rsidRPr="5FB60332">
        <w:rPr>
          <w:rFonts w:ascii="Arial" w:eastAsia="Arial" w:hAnsi="Arial" w:cs="Arial"/>
          <w:color w:val="000000" w:themeColor="text1"/>
          <w:sz w:val="23"/>
          <w:szCs w:val="23"/>
        </w:rPr>
        <w:t xml:space="preserve"> </w:t>
      </w:r>
      <w:r w:rsidR="47D94427" w:rsidRPr="5FB60332">
        <w:rPr>
          <w:rFonts w:ascii="Arial" w:eastAsia="Arial" w:hAnsi="Arial" w:cs="Arial"/>
          <w:color w:val="000000" w:themeColor="text1"/>
          <w:sz w:val="23"/>
          <w:szCs w:val="23"/>
        </w:rPr>
        <w:t>M</w:t>
      </w:r>
      <w:r w:rsidR="1D84F46C" w:rsidRPr="5FB60332">
        <w:rPr>
          <w:rFonts w:ascii="Arial" w:eastAsia="Arial" w:hAnsi="Arial" w:cs="Arial"/>
          <w:color w:val="000000" w:themeColor="text1"/>
          <w:sz w:val="23"/>
          <w:szCs w:val="23"/>
        </w:rPr>
        <w:t>y literature review will occupy a large section within the assignment</w:t>
      </w:r>
      <w:r w:rsidR="584D76E4" w:rsidRPr="5FB60332">
        <w:rPr>
          <w:rFonts w:ascii="Arial" w:eastAsia="Arial" w:hAnsi="Arial" w:cs="Arial"/>
          <w:color w:val="000000" w:themeColor="text1"/>
          <w:sz w:val="23"/>
          <w:szCs w:val="23"/>
        </w:rPr>
        <w:t xml:space="preserve"> and e</w:t>
      </w:r>
      <w:r w:rsidR="78C093E9" w:rsidRPr="5FB60332">
        <w:rPr>
          <w:rFonts w:ascii="Arial" w:eastAsia="Arial" w:hAnsi="Arial" w:cs="Arial"/>
          <w:sz w:val="23"/>
          <w:szCs w:val="23"/>
        </w:rPr>
        <w:t xml:space="preserve">xpanding my knowledge </w:t>
      </w:r>
      <w:r w:rsidR="60ED4121" w:rsidRPr="5FB60332">
        <w:rPr>
          <w:rFonts w:ascii="Arial" w:eastAsia="Arial" w:hAnsi="Arial" w:cs="Arial"/>
          <w:sz w:val="23"/>
          <w:szCs w:val="23"/>
        </w:rPr>
        <w:t>by</w:t>
      </w:r>
      <w:r w:rsidR="78C093E9" w:rsidRPr="5FB60332">
        <w:rPr>
          <w:rFonts w:ascii="Arial" w:eastAsia="Arial" w:hAnsi="Arial" w:cs="Arial"/>
          <w:sz w:val="23"/>
          <w:szCs w:val="23"/>
        </w:rPr>
        <w:t xml:space="preserve"> access</w:t>
      </w:r>
      <w:r w:rsidR="60ED4121" w:rsidRPr="5FB60332">
        <w:rPr>
          <w:rFonts w:ascii="Arial" w:eastAsia="Arial" w:hAnsi="Arial" w:cs="Arial"/>
          <w:sz w:val="23"/>
          <w:szCs w:val="23"/>
        </w:rPr>
        <w:t>ing</w:t>
      </w:r>
      <w:r w:rsidR="78C093E9" w:rsidRPr="5FB60332">
        <w:rPr>
          <w:rFonts w:ascii="Arial" w:eastAsia="Arial" w:hAnsi="Arial" w:cs="Arial"/>
          <w:sz w:val="23"/>
          <w:szCs w:val="23"/>
        </w:rPr>
        <w:t xml:space="preserve"> different literature pieces will benefit my future singing practice as it will enable me to specifically learn more about autism and how I can teach singing effectively to adults, as a well as highlight any gaps in the research which</w:t>
      </w:r>
      <w:r w:rsidR="02DEAFE8" w:rsidRPr="5FB60332">
        <w:rPr>
          <w:rFonts w:ascii="Arial" w:eastAsia="Arial" w:hAnsi="Arial" w:cs="Arial"/>
          <w:sz w:val="23"/>
          <w:szCs w:val="23"/>
        </w:rPr>
        <w:t xml:space="preserve"> may</w:t>
      </w:r>
      <w:r w:rsidR="78C093E9" w:rsidRPr="5FB60332">
        <w:rPr>
          <w:rFonts w:ascii="Arial" w:eastAsia="Arial" w:hAnsi="Arial" w:cs="Arial"/>
          <w:sz w:val="23"/>
          <w:szCs w:val="23"/>
        </w:rPr>
        <w:t xml:space="preserve"> impact my future work</w:t>
      </w:r>
      <w:r w:rsidR="640525AA" w:rsidRPr="5FB60332">
        <w:rPr>
          <w:rFonts w:ascii="Arial" w:eastAsia="Arial" w:hAnsi="Arial" w:cs="Arial"/>
          <w:sz w:val="23"/>
          <w:szCs w:val="23"/>
        </w:rPr>
        <w:t xml:space="preserve"> (</w:t>
      </w:r>
      <w:r w:rsidR="10B11D0C" w:rsidRPr="5FB60332">
        <w:rPr>
          <w:rFonts w:ascii="Arial" w:eastAsia="Arial" w:hAnsi="Arial" w:cs="Arial"/>
          <w:sz w:val="23"/>
          <w:szCs w:val="23"/>
        </w:rPr>
        <w:t>Peacocke, 2020</w:t>
      </w:r>
      <w:r w:rsidR="640525AA" w:rsidRPr="5FB60332">
        <w:rPr>
          <w:rFonts w:ascii="Arial" w:eastAsia="Arial" w:hAnsi="Arial" w:cs="Arial"/>
          <w:sz w:val="23"/>
          <w:szCs w:val="23"/>
        </w:rPr>
        <w:t>)</w:t>
      </w:r>
      <w:r w:rsidR="78C093E9" w:rsidRPr="5FB60332">
        <w:rPr>
          <w:rFonts w:ascii="Arial" w:eastAsia="Arial" w:hAnsi="Arial" w:cs="Arial"/>
          <w:sz w:val="23"/>
          <w:szCs w:val="23"/>
        </w:rPr>
        <w:t>.</w:t>
      </w:r>
    </w:p>
    <w:p w14:paraId="706DCF87" w14:textId="054888AF" w:rsidR="2926745E" w:rsidRDefault="78C093E9" w:rsidP="5FB60332">
      <w:pPr>
        <w:spacing w:line="360" w:lineRule="auto"/>
        <w:rPr>
          <w:rFonts w:ascii="Arial" w:eastAsia="Arial" w:hAnsi="Arial" w:cs="Arial"/>
          <w:sz w:val="23"/>
          <w:szCs w:val="23"/>
        </w:rPr>
      </w:pPr>
      <w:r w:rsidRPr="5FB60332">
        <w:rPr>
          <w:rFonts w:ascii="Arial" w:eastAsia="Arial" w:hAnsi="Arial" w:cs="Arial"/>
          <w:sz w:val="23"/>
          <w:szCs w:val="23"/>
        </w:rPr>
        <w:t xml:space="preserve">Articles and journals are a popular source for research due to their accessibility and availability (Courant et al., 2010). They can be distributed quickly making their </w:t>
      </w:r>
      <w:r w:rsidR="0AA96170" w:rsidRPr="5FB60332">
        <w:rPr>
          <w:rFonts w:ascii="Arial" w:eastAsia="Arial" w:hAnsi="Arial" w:cs="Arial"/>
          <w:sz w:val="23"/>
          <w:szCs w:val="23"/>
        </w:rPr>
        <w:t>data</w:t>
      </w:r>
      <w:r w:rsidRPr="5FB60332">
        <w:rPr>
          <w:rFonts w:ascii="Arial" w:eastAsia="Arial" w:hAnsi="Arial" w:cs="Arial"/>
          <w:sz w:val="23"/>
          <w:szCs w:val="23"/>
        </w:rPr>
        <w:t xml:space="preserve"> more reliable at the time of publishing (Lasker, 2018). Nowadays, students are encouraged to use peer reviewed journals as these documents have been scrutinised and validated by experts (Solomon, 2007). </w:t>
      </w:r>
      <w:r w:rsidR="6C01E17F" w:rsidRPr="5FB60332">
        <w:rPr>
          <w:rFonts w:ascii="Arial" w:eastAsia="Arial" w:hAnsi="Arial" w:cs="Arial"/>
          <w:sz w:val="23"/>
          <w:szCs w:val="23"/>
        </w:rPr>
        <w:t>Those not reviewed may be deemed unreliable, which may affect the credibility and strength within the study's arguments (Wood, 2013).</w:t>
      </w:r>
      <w:r w:rsidRPr="5FB60332">
        <w:rPr>
          <w:rFonts w:ascii="Arial" w:eastAsia="Arial" w:hAnsi="Arial" w:cs="Arial"/>
          <w:sz w:val="23"/>
          <w:szCs w:val="23"/>
        </w:rPr>
        <w:t xml:space="preserve"> Thangavel</w:t>
      </w:r>
      <w:r w:rsidR="5BA5D6AC" w:rsidRPr="5FB60332">
        <w:rPr>
          <w:rFonts w:ascii="Arial" w:eastAsia="Arial" w:hAnsi="Arial" w:cs="Arial"/>
          <w:sz w:val="23"/>
          <w:szCs w:val="23"/>
        </w:rPr>
        <w:t xml:space="preserve"> (2023)</w:t>
      </w:r>
      <w:r w:rsidRPr="5FB60332">
        <w:rPr>
          <w:rFonts w:ascii="Arial" w:eastAsia="Arial" w:hAnsi="Arial" w:cs="Arial"/>
          <w:sz w:val="23"/>
          <w:szCs w:val="23"/>
        </w:rPr>
        <w:t xml:space="preserve"> </w:t>
      </w:r>
      <w:r w:rsidR="6BD989D5" w:rsidRPr="5FB60332">
        <w:rPr>
          <w:rFonts w:ascii="Arial" w:eastAsia="Arial" w:hAnsi="Arial" w:cs="Arial"/>
          <w:sz w:val="23"/>
          <w:szCs w:val="23"/>
        </w:rPr>
        <w:t>investigated</w:t>
      </w:r>
      <w:r w:rsidR="3227671C" w:rsidRPr="5FB60332">
        <w:rPr>
          <w:rFonts w:ascii="Arial" w:eastAsia="Arial" w:hAnsi="Arial" w:cs="Arial"/>
          <w:sz w:val="23"/>
          <w:szCs w:val="23"/>
        </w:rPr>
        <w:t xml:space="preserve"> </w:t>
      </w:r>
      <w:r w:rsidR="2E831D7C" w:rsidRPr="5FB60332">
        <w:rPr>
          <w:rFonts w:ascii="Arial" w:eastAsia="Arial" w:hAnsi="Arial" w:cs="Arial"/>
          <w:sz w:val="23"/>
          <w:szCs w:val="23"/>
        </w:rPr>
        <w:t>the</w:t>
      </w:r>
      <w:r w:rsidR="61710B47" w:rsidRPr="5FB60332">
        <w:rPr>
          <w:rFonts w:ascii="Arial" w:eastAsia="Arial" w:hAnsi="Arial" w:cs="Arial"/>
          <w:sz w:val="23"/>
          <w:szCs w:val="23"/>
        </w:rPr>
        <w:t xml:space="preserve"> benefits of </w:t>
      </w:r>
      <w:r w:rsidR="5C0D80D2" w:rsidRPr="5FB60332">
        <w:rPr>
          <w:rFonts w:ascii="Arial" w:eastAsia="Arial" w:hAnsi="Arial" w:cs="Arial"/>
          <w:sz w:val="23"/>
          <w:szCs w:val="23"/>
        </w:rPr>
        <w:t>peer reviewed</w:t>
      </w:r>
      <w:r w:rsidR="519ADB5C" w:rsidRPr="5FB60332">
        <w:rPr>
          <w:rFonts w:ascii="Arial" w:eastAsia="Arial" w:hAnsi="Arial" w:cs="Arial"/>
          <w:sz w:val="23"/>
          <w:szCs w:val="23"/>
        </w:rPr>
        <w:t xml:space="preserve"> </w:t>
      </w:r>
      <w:r w:rsidR="5C0D80D2" w:rsidRPr="5FB60332">
        <w:rPr>
          <w:rFonts w:ascii="Arial" w:eastAsia="Arial" w:hAnsi="Arial" w:cs="Arial"/>
          <w:sz w:val="23"/>
          <w:szCs w:val="23"/>
        </w:rPr>
        <w:t>sources</w:t>
      </w:r>
      <w:r w:rsidR="161A9644" w:rsidRPr="5FB60332">
        <w:rPr>
          <w:rFonts w:ascii="Arial" w:eastAsia="Arial" w:hAnsi="Arial" w:cs="Arial"/>
          <w:sz w:val="23"/>
          <w:szCs w:val="23"/>
        </w:rPr>
        <w:t xml:space="preserve"> and</w:t>
      </w:r>
      <w:r w:rsidR="5C0D80D2" w:rsidRPr="5FB60332">
        <w:rPr>
          <w:rFonts w:ascii="Arial" w:eastAsia="Arial" w:hAnsi="Arial" w:cs="Arial"/>
          <w:sz w:val="23"/>
          <w:szCs w:val="23"/>
        </w:rPr>
        <w:t xml:space="preserve"> </w:t>
      </w:r>
      <w:r w:rsidRPr="5FB60332">
        <w:rPr>
          <w:rFonts w:ascii="Arial" w:eastAsia="Arial" w:hAnsi="Arial" w:cs="Arial"/>
          <w:sz w:val="23"/>
          <w:szCs w:val="23"/>
        </w:rPr>
        <w:t xml:space="preserve">determined that they draw accurate conclusions and enable research questions to be reliably answered through professional and scientific testing. Conversely, Henríquez (2023), discussed the drawbacks, suggesting peer review is inconsistent, expensive, has bias issues and potential risks of producing fraudulent, plagurised documents. For my study, I will be accessing journals and so I need to consider the shortcomings and investigate the validity of any literature by ensuring </w:t>
      </w:r>
      <w:r w:rsidR="3D40EE43" w:rsidRPr="5FB60332">
        <w:rPr>
          <w:rFonts w:ascii="Arial" w:eastAsia="Arial" w:hAnsi="Arial" w:cs="Arial"/>
          <w:sz w:val="23"/>
          <w:szCs w:val="23"/>
        </w:rPr>
        <w:t>it</w:t>
      </w:r>
      <w:r w:rsidRPr="5FB60332">
        <w:rPr>
          <w:rFonts w:ascii="Arial" w:eastAsia="Arial" w:hAnsi="Arial" w:cs="Arial"/>
          <w:sz w:val="23"/>
          <w:szCs w:val="23"/>
        </w:rPr>
        <w:t xml:space="preserve"> is peer reviewed and checking the authenticity of the </w:t>
      </w:r>
      <w:r w:rsidR="2D65D282" w:rsidRPr="5FB60332">
        <w:rPr>
          <w:rFonts w:ascii="Arial" w:eastAsia="Arial" w:hAnsi="Arial" w:cs="Arial"/>
          <w:sz w:val="23"/>
          <w:szCs w:val="23"/>
        </w:rPr>
        <w:t>author (T</w:t>
      </w:r>
      <w:r w:rsidRPr="5FB60332">
        <w:rPr>
          <w:rFonts w:ascii="Arial" w:eastAsia="Arial" w:hAnsi="Arial" w:cs="Arial"/>
          <w:sz w:val="23"/>
          <w:szCs w:val="23"/>
        </w:rPr>
        <w:t xml:space="preserve">ennant et al., 2017).  </w:t>
      </w:r>
    </w:p>
    <w:p w14:paraId="2E5A042A" w14:textId="65A4DDF0" w:rsidR="07BA21F1" w:rsidRDefault="48DA17C4" w:rsidP="65C21C23">
      <w:pPr>
        <w:spacing w:line="360" w:lineRule="auto"/>
        <w:rPr>
          <w:rFonts w:ascii="Arial" w:eastAsia="Arial" w:hAnsi="Arial" w:cs="Arial"/>
          <w:sz w:val="23"/>
          <w:szCs w:val="23"/>
        </w:rPr>
      </w:pPr>
      <w:r w:rsidRPr="5FB60332">
        <w:rPr>
          <w:rFonts w:ascii="Arial" w:eastAsia="Arial" w:hAnsi="Arial" w:cs="Arial"/>
          <w:sz w:val="23"/>
          <w:szCs w:val="23"/>
        </w:rPr>
        <w:lastRenderedPageBreak/>
        <w:t>Further</w:t>
      </w:r>
      <w:r w:rsidR="7BA16F6A" w:rsidRPr="5FB60332">
        <w:rPr>
          <w:rFonts w:ascii="Arial" w:eastAsia="Arial" w:hAnsi="Arial" w:cs="Arial"/>
          <w:sz w:val="23"/>
          <w:szCs w:val="23"/>
        </w:rPr>
        <w:t xml:space="preserve"> to articles and journals, I will also explore books</w:t>
      </w:r>
      <w:r w:rsidR="57289621" w:rsidRPr="5FB60332">
        <w:rPr>
          <w:rFonts w:ascii="Arial" w:eastAsia="Arial" w:hAnsi="Arial" w:cs="Arial"/>
          <w:sz w:val="23"/>
          <w:szCs w:val="23"/>
        </w:rPr>
        <w:t xml:space="preserve"> and websites</w:t>
      </w:r>
      <w:r w:rsidR="7BA16F6A" w:rsidRPr="5FB60332">
        <w:rPr>
          <w:rFonts w:ascii="Arial" w:eastAsia="Arial" w:hAnsi="Arial" w:cs="Arial"/>
          <w:sz w:val="23"/>
          <w:szCs w:val="23"/>
        </w:rPr>
        <w:t xml:space="preserve">. </w:t>
      </w:r>
      <w:r w:rsidR="00A4A23E" w:rsidRPr="5FB60332">
        <w:rPr>
          <w:rFonts w:ascii="Arial" w:eastAsia="Arial" w:hAnsi="Arial" w:cs="Arial"/>
          <w:sz w:val="23"/>
          <w:szCs w:val="23"/>
        </w:rPr>
        <w:t>Schuller-Zwierlein</w:t>
      </w:r>
      <w:r w:rsidR="7BA16F6A" w:rsidRPr="5FB60332">
        <w:rPr>
          <w:rFonts w:ascii="Arial" w:eastAsia="Arial" w:hAnsi="Arial" w:cs="Arial"/>
          <w:sz w:val="23"/>
          <w:szCs w:val="23"/>
        </w:rPr>
        <w:t xml:space="preserve"> (202</w:t>
      </w:r>
      <w:r w:rsidR="4482C981" w:rsidRPr="5FB60332">
        <w:rPr>
          <w:rFonts w:ascii="Arial" w:eastAsia="Arial" w:hAnsi="Arial" w:cs="Arial"/>
          <w:sz w:val="23"/>
          <w:szCs w:val="23"/>
        </w:rPr>
        <w:t>2</w:t>
      </w:r>
      <w:r w:rsidR="7BA16F6A" w:rsidRPr="5FB60332">
        <w:rPr>
          <w:rFonts w:ascii="Arial" w:eastAsia="Arial" w:hAnsi="Arial" w:cs="Arial"/>
          <w:sz w:val="23"/>
          <w:szCs w:val="23"/>
        </w:rPr>
        <w:t>) advocates for the importance of reading and states that it plays an integral part in life as it stimulates us mentally, expands our knowledge and vocabulary. However, when conducting a study, it is important to acknowledge that the publishing process takes time, which therefore could mean once the book is available to read, data and results may have altered due to being outdated (Sajeevanie, 2021). This is something I will consider when sourcing literature</w:t>
      </w:r>
      <w:r w:rsidR="16E3F6FC" w:rsidRPr="5FB60332">
        <w:rPr>
          <w:rFonts w:ascii="Arial" w:eastAsia="Arial" w:hAnsi="Arial" w:cs="Arial"/>
          <w:sz w:val="23"/>
          <w:szCs w:val="23"/>
        </w:rPr>
        <w:t xml:space="preserve"> from books</w:t>
      </w:r>
      <w:r w:rsidR="1A9A3C3C" w:rsidRPr="5FB60332">
        <w:rPr>
          <w:rFonts w:ascii="Arial" w:eastAsia="Arial" w:hAnsi="Arial" w:cs="Arial"/>
          <w:sz w:val="23"/>
          <w:szCs w:val="23"/>
        </w:rPr>
        <w:t xml:space="preserve"> to ensure I find the most credible research</w:t>
      </w:r>
      <w:r w:rsidR="7BA16F6A" w:rsidRPr="5FB60332">
        <w:rPr>
          <w:rFonts w:ascii="Arial" w:eastAsia="Arial" w:hAnsi="Arial" w:cs="Arial"/>
          <w:sz w:val="23"/>
          <w:szCs w:val="23"/>
        </w:rPr>
        <w:t>.</w:t>
      </w:r>
      <w:r w:rsidR="3DD26E3C" w:rsidRPr="5FB60332">
        <w:rPr>
          <w:rFonts w:ascii="Arial" w:eastAsia="Arial" w:hAnsi="Arial" w:cs="Arial"/>
          <w:sz w:val="23"/>
          <w:szCs w:val="23"/>
        </w:rPr>
        <w:t xml:space="preserve"> W</w:t>
      </w:r>
      <w:r w:rsidR="5CB9E64F" w:rsidRPr="5FB60332">
        <w:rPr>
          <w:rFonts w:ascii="Arial" w:eastAsia="Arial" w:hAnsi="Arial" w:cs="Arial"/>
          <w:sz w:val="23"/>
          <w:szCs w:val="23"/>
        </w:rPr>
        <w:t xml:space="preserve">ebsites can </w:t>
      </w:r>
      <w:r w:rsidR="224F8C4E" w:rsidRPr="5FB60332">
        <w:rPr>
          <w:rFonts w:ascii="Arial" w:eastAsia="Arial" w:hAnsi="Arial" w:cs="Arial"/>
          <w:sz w:val="23"/>
          <w:szCs w:val="23"/>
        </w:rPr>
        <w:t xml:space="preserve">also </w:t>
      </w:r>
      <w:r w:rsidR="5CB9E64F" w:rsidRPr="5FB60332">
        <w:rPr>
          <w:rFonts w:ascii="Arial" w:eastAsia="Arial" w:hAnsi="Arial" w:cs="Arial"/>
          <w:sz w:val="23"/>
          <w:szCs w:val="23"/>
        </w:rPr>
        <w:t xml:space="preserve">be a valuable source for locating interesting research, but they can also provide </w:t>
      </w:r>
      <w:r w:rsidR="0075118B" w:rsidRPr="5FB60332">
        <w:rPr>
          <w:rFonts w:ascii="Arial" w:eastAsia="Arial" w:hAnsi="Arial" w:cs="Arial"/>
          <w:sz w:val="23"/>
          <w:szCs w:val="23"/>
        </w:rPr>
        <w:t>untrustworthy and outdated data (</w:t>
      </w:r>
      <w:r w:rsidR="17C3E303" w:rsidRPr="5FB60332">
        <w:rPr>
          <w:rFonts w:ascii="Arial" w:eastAsia="Arial" w:hAnsi="Arial" w:cs="Arial"/>
          <w:sz w:val="23"/>
          <w:szCs w:val="23"/>
        </w:rPr>
        <w:t>Mas-Bleda and Aguillo, 2013</w:t>
      </w:r>
      <w:r w:rsidR="0075118B" w:rsidRPr="5FB60332">
        <w:rPr>
          <w:rFonts w:ascii="Arial" w:eastAsia="Arial" w:hAnsi="Arial" w:cs="Arial"/>
          <w:sz w:val="23"/>
          <w:szCs w:val="23"/>
        </w:rPr>
        <w:t xml:space="preserve">). It is important to check the validity of the website and check where the information was sourced from </w:t>
      </w:r>
      <w:r w:rsidR="1BF3E47E" w:rsidRPr="5FB60332">
        <w:rPr>
          <w:rFonts w:ascii="Arial" w:eastAsia="Arial" w:hAnsi="Arial" w:cs="Arial"/>
          <w:sz w:val="23"/>
          <w:szCs w:val="23"/>
        </w:rPr>
        <w:t>(Bahry, Masrom and Masrek</w:t>
      </w:r>
      <w:r w:rsidR="50E5C60B" w:rsidRPr="5FB60332">
        <w:rPr>
          <w:rFonts w:ascii="Arial" w:eastAsia="Arial" w:hAnsi="Arial" w:cs="Arial"/>
          <w:sz w:val="23"/>
          <w:szCs w:val="23"/>
        </w:rPr>
        <w:t>, 2020</w:t>
      </w:r>
      <w:r w:rsidR="0075118B" w:rsidRPr="5FB60332">
        <w:rPr>
          <w:rFonts w:ascii="Arial" w:eastAsia="Arial" w:hAnsi="Arial" w:cs="Arial"/>
          <w:sz w:val="23"/>
          <w:szCs w:val="23"/>
        </w:rPr>
        <w:t>).</w:t>
      </w:r>
      <w:r w:rsidR="0416D508" w:rsidRPr="5FB60332">
        <w:rPr>
          <w:rFonts w:ascii="Arial" w:eastAsia="Arial" w:hAnsi="Arial" w:cs="Arial"/>
          <w:sz w:val="23"/>
          <w:szCs w:val="23"/>
        </w:rPr>
        <w:t xml:space="preserve"> </w:t>
      </w:r>
      <w:r w:rsidR="7894BED8" w:rsidRPr="5FB60332">
        <w:rPr>
          <w:rFonts w:ascii="Arial" w:eastAsia="Arial" w:hAnsi="Arial" w:cs="Arial"/>
          <w:sz w:val="23"/>
          <w:szCs w:val="23"/>
        </w:rPr>
        <w:t>M</w:t>
      </w:r>
      <w:r w:rsidR="4C365D75" w:rsidRPr="5FB60332">
        <w:rPr>
          <w:rFonts w:ascii="Arial" w:eastAsia="Arial" w:hAnsi="Arial" w:cs="Arial"/>
          <w:sz w:val="23"/>
          <w:szCs w:val="23"/>
        </w:rPr>
        <w:t>y study</w:t>
      </w:r>
      <w:r w:rsidR="1D4CB4FC" w:rsidRPr="5FB60332">
        <w:rPr>
          <w:rFonts w:ascii="Arial" w:eastAsia="Arial" w:hAnsi="Arial" w:cs="Arial"/>
          <w:sz w:val="23"/>
          <w:szCs w:val="23"/>
        </w:rPr>
        <w:t xml:space="preserve"> will be web-based so</w:t>
      </w:r>
      <w:r w:rsidR="4C365D75" w:rsidRPr="5FB60332">
        <w:rPr>
          <w:rFonts w:ascii="Arial" w:eastAsia="Arial" w:hAnsi="Arial" w:cs="Arial"/>
          <w:sz w:val="23"/>
          <w:szCs w:val="23"/>
        </w:rPr>
        <w:t xml:space="preserve"> I will follow this advice and scrutinise the </w:t>
      </w:r>
      <w:r w:rsidR="7E675F69" w:rsidRPr="5FB60332">
        <w:rPr>
          <w:rFonts w:ascii="Arial" w:eastAsia="Arial" w:hAnsi="Arial" w:cs="Arial"/>
          <w:sz w:val="23"/>
          <w:szCs w:val="23"/>
        </w:rPr>
        <w:t>website's</w:t>
      </w:r>
      <w:r w:rsidR="4C365D75" w:rsidRPr="5FB60332">
        <w:rPr>
          <w:rFonts w:ascii="Arial" w:eastAsia="Arial" w:hAnsi="Arial" w:cs="Arial"/>
          <w:sz w:val="23"/>
          <w:szCs w:val="23"/>
        </w:rPr>
        <w:t xml:space="preserve"> authenticity before applying</w:t>
      </w:r>
      <w:r w:rsidR="0537C078" w:rsidRPr="5FB60332">
        <w:rPr>
          <w:rFonts w:ascii="Arial" w:eastAsia="Arial" w:hAnsi="Arial" w:cs="Arial"/>
          <w:sz w:val="23"/>
          <w:szCs w:val="23"/>
        </w:rPr>
        <w:t xml:space="preserve"> any</w:t>
      </w:r>
      <w:r w:rsidR="4C365D75" w:rsidRPr="5FB60332">
        <w:rPr>
          <w:rFonts w:ascii="Arial" w:eastAsia="Arial" w:hAnsi="Arial" w:cs="Arial"/>
          <w:sz w:val="23"/>
          <w:szCs w:val="23"/>
        </w:rPr>
        <w:t xml:space="preserve"> of its data to my research.</w:t>
      </w:r>
    </w:p>
    <w:p w14:paraId="6595B372" w14:textId="3677637B" w:rsidR="2926745E" w:rsidRDefault="78C093E9" w:rsidP="5FB60332">
      <w:pPr>
        <w:spacing w:line="360" w:lineRule="auto"/>
        <w:rPr>
          <w:rFonts w:ascii="Arial" w:eastAsia="Arial" w:hAnsi="Arial" w:cs="Arial"/>
          <w:sz w:val="23"/>
          <w:szCs w:val="23"/>
        </w:rPr>
      </w:pPr>
      <w:r w:rsidRPr="5FB60332">
        <w:rPr>
          <w:rFonts w:ascii="Arial" w:eastAsia="Arial" w:hAnsi="Arial" w:cs="Arial"/>
          <w:sz w:val="23"/>
          <w:szCs w:val="23"/>
        </w:rPr>
        <w:t xml:space="preserve">Another crucial factor to consider </w:t>
      </w:r>
      <w:r w:rsidR="2B99C17D" w:rsidRPr="5FB60332">
        <w:rPr>
          <w:rFonts w:ascii="Arial" w:eastAsia="Arial" w:hAnsi="Arial" w:cs="Arial"/>
          <w:sz w:val="23"/>
          <w:szCs w:val="23"/>
        </w:rPr>
        <w:t>is</w:t>
      </w:r>
      <w:r w:rsidR="2D98A253" w:rsidRPr="5FB60332">
        <w:rPr>
          <w:rFonts w:ascii="Arial" w:eastAsia="Arial" w:hAnsi="Arial" w:cs="Arial"/>
          <w:sz w:val="23"/>
          <w:szCs w:val="23"/>
        </w:rPr>
        <w:t xml:space="preserve"> the</w:t>
      </w:r>
      <w:r w:rsidRPr="5FB60332">
        <w:rPr>
          <w:rFonts w:ascii="Arial" w:eastAsia="Arial" w:hAnsi="Arial" w:cs="Arial"/>
          <w:sz w:val="23"/>
          <w:szCs w:val="23"/>
        </w:rPr>
        <w:t xml:space="preserve"> sample sizes</w:t>
      </w:r>
      <w:r w:rsidR="23349152" w:rsidRPr="5FB60332">
        <w:rPr>
          <w:rFonts w:ascii="Arial" w:eastAsia="Arial" w:hAnsi="Arial" w:cs="Arial"/>
          <w:sz w:val="23"/>
          <w:szCs w:val="23"/>
        </w:rPr>
        <w:t xml:space="preserve"> of a </w:t>
      </w:r>
      <w:r w:rsidR="08CBFF12" w:rsidRPr="5FB60332">
        <w:rPr>
          <w:rFonts w:ascii="Arial" w:eastAsia="Arial" w:hAnsi="Arial" w:cs="Arial"/>
          <w:sz w:val="23"/>
          <w:szCs w:val="23"/>
        </w:rPr>
        <w:t>study</w:t>
      </w:r>
      <w:r w:rsidRPr="5FB60332">
        <w:rPr>
          <w:rFonts w:ascii="Arial" w:eastAsia="Arial" w:hAnsi="Arial" w:cs="Arial"/>
          <w:sz w:val="23"/>
          <w:szCs w:val="23"/>
        </w:rPr>
        <w:t>, as it can impact the results (Kim and Seo, 2013; Bathinda, 2021). Memon et al. (2020) reviewed sample siz</w:t>
      </w:r>
      <w:r w:rsidR="1CDBF0B6" w:rsidRPr="5FB60332">
        <w:rPr>
          <w:rFonts w:ascii="Arial" w:eastAsia="Arial" w:hAnsi="Arial" w:cs="Arial"/>
          <w:sz w:val="23"/>
          <w:szCs w:val="23"/>
        </w:rPr>
        <w:t>ing</w:t>
      </w:r>
      <w:r w:rsidRPr="5FB60332">
        <w:rPr>
          <w:rFonts w:ascii="Arial" w:eastAsia="Arial" w:hAnsi="Arial" w:cs="Arial"/>
          <w:sz w:val="23"/>
          <w:szCs w:val="23"/>
        </w:rPr>
        <w:t xml:space="preserve"> </w:t>
      </w:r>
      <w:r w:rsidR="731FD067" w:rsidRPr="5FB60332">
        <w:rPr>
          <w:rFonts w:ascii="Arial" w:eastAsia="Arial" w:hAnsi="Arial" w:cs="Arial"/>
          <w:sz w:val="23"/>
          <w:szCs w:val="23"/>
        </w:rPr>
        <w:t xml:space="preserve">and stated that </w:t>
      </w:r>
      <w:r w:rsidR="490CE795" w:rsidRPr="5FB60332">
        <w:rPr>
          <w:rFonts w:ascii="Arial" w:eastAsia="Arial" w:hAnsi="Arial" w:cs="Arial"/>
          <w:sz w:val="23"/>
          <w:szCs w:val="23"/>
        </w:rPr>
        <w:t>they</w:t>
      </w:r>
      <w:r w:rsidR="731FD067" w:rsidRPr="5FB60332">
        <w:rPr>
          <w:rFonts w:ascii="Arial" w:eastAsia="Arial" w:hAnsi="Arial" w:cs="Arial"/>
          <w:sz w:val="23"/>
          <w:szCs w:val="23"/>
        </w:rPr>
        <w:t xml:space="preserve"> depend on the number of variables within the study, such as questions, and a successful testing size would be at least a five to one ratio.</w:t>
      </w:r>
      <w:r w:rsidRPr="5FB60332">
        <w:rPr>
          <w:rFonts w:ascii="Arial" w:eastAsia="Arial" w:hAnsi="Arial" w:cs="Arial"/>
          <w:sz w:val="23"/>
          <w:szCs w:val="23"/>
        </w:rPr>
        <w:t xml:space="preserve"> Many scholars believe that the bigger the sample size the better quality of results are produced (Neerchal</w:t>
      </w:r>
      <w:r w:rsidR="4766F8C3" w:rsidRPr="5FB60332">
        <w:rPr>
          <w:rFonts w:ascii="Arial" w:eastAsia="Arial" w:hAnsi="Arial" w:cs="Arial"/>
          <w:sz w:val="23"/>
          <w:szCs w:val="23"/>
        </w:rPr>
        <w:t>,</w:t>
      </w:r>
      <w:r w:rsidRPr="5FB60332">
        <w:rPr>
          <w:rFonts w:ascii="Arial" w:eastAsia="Arial" w:hAnsi="Arial" w:cs="Arial"/>
          <w:sz w:val="23"/>
          <w:szCs w:val="23"/>
        </w:rPr>
        <w:t xml:space="preserve"> </w:t>
      </w:r>
      <w:r w:rsidR="3132B868" w:rsidRPr="5FB60332">
        <w:rPr>
          <w:rFonts w:ascii="Arial" w:eastAsia="Arial" w:hAnsi="Arial" w:cs="Arial"/>
          <w:sz w:val="23"/>
          <w:szCs w:val="23"/>
        </w:rPr>
        <w:t>Lacayo</w:t>
      </w:r>
      <w:r w:rsidR="6E662285" w:rsidRPr="5FB60332">
        <w:rPr>
          <w:rFonts w:ascii="Arial" w:eastAsia="Arial" w:hAnsi="Arial" w:cs="Arial"/>
          <w:sz w:val="23"/>
          <w:szCs w:val="23"/>
        </w:rPr>
        <w:t xml:space="preserve"> and</w:t>
      </w:r>
      <w:r w:rsidR="3132B868" w:rsidRPr="5FB60332">
        <w:rPr>
          <w:rFonts w:ascii="Arial" w:eastAsia="Arial" w:hAnsi="Arial" w:cs="Arial"/>
          <w:sz w:val="23"/>
          <w:szCs w:val="23"/>
        </w:rPr>
        <w:t xml:space="preserve"> Nussbaum</w:t>
      </w:r>
      <w:r w:rsidRPr="5FB60332">
        <w:rPr>
          <w:rFonts w:ascii="Arial" w:eastAsia="Arial" w:hAnsi="Arial" w:cs="Arial"/>
          <w:sz w:val="23"/>
          <w:szCs w:val="23"/>
        </w:rPr>
        <w:t xml:space="preserve">, 2008; </w:t>
      </w:r>
      <w:r w:rsidR="3358E586" w:rsidRPr="5FB60332">
        <w:rPr>
          <w:rFonts w:ascii="Arial" w:eastAsia="Arial" w:hAnsi="Arial" w:cs="Arial"/>
          <w:sz w:val="23"/>
          <w:szCs w:val="23"/>
        </w:rPr>
        <w:t>Asiamah, Mensah and Oteng-Abayie,</w:t>
      </w:r>
      <w:r w:rsidRPr="5FB60332">
        <w:rPr>
          <w:rFonts w:ascii="Arial" w:eastAsia="Arial" w:hAnsi="Arial" w:cs="Arial"/>
          <w:sz w:val="23"/>
          <w:szCs w:val="23"/>
        </w:rPr>
        <w:t xml:space="preserve"> 2017; Andrade, 2020). Contrary to that statement, Faber and Fonseca (2014) documented th</w:t>
      </w:r>
      <w:r w:rsidR="1D91D5D5" w:rsidRPr="5FB60332">
        <w:rPr>
          <w:rFonts w:ascii="Arial" w:eastAsia="Arial" w:hAnsi="Arial" w:cs="Arial"/>
          <w:sz w:val="23"/>
          <w:szCs w:val="23"/>
        </w:rPr>
        <w:t>at</w:t>
      </w:r>
      <w:r w:rsidRPr="5FB60332">
        <w:rPr>
          <w:rFonts w:ascii="Arial" w:eastAsia="Arial" w:hAnsi="Arial" w:cs="Arial"/>
          <w:sz w:val="23"/>
          <w:szCs w:val="23"/>
        </w:rPr>
        <w:t xml:space="preserve"> using large sample sizes </w:t>
      </w:r>
      <w:r w:rsidR="16F98C74" w:rsidRPr="5FB60332">
        <w:rPr>
          <w:rFonts w:ascii="Arial" w:eastAsia="Arial" w:hAnsi="Arial" w:cs="Arial"/>
          <w:sz w:val="23"/>
          <w:szCs w:val="23"/>
        </w:rPr>
        <w:t>create</w:t>
      </w:r>
      <w:r w:rsidRPr="5FB60332">
        <w:rPr>
          <w:rFonts w:ascii="Arial" w:eastAsia="Arial" w:hAnsi="Arial" w:cs="Arial"/>
          <w:sz w:val="23"/>
          <w:szCs w:val="23"/>
        </w:rPr>
        <w:t xml:space="preserve">s higher ethical risks, larger costs, bias issues, and statistical problems which unnecessarily turns minor differences into much more significant variables. </w:t>
      </w:r>
      <w:r w:rsidR="6A030466" w:rsidRPr="5FB60332">
        <w:rPr>
          <w:rFonts w:ascii="Arial" w:eastAsia="Arial" w:hAnsi="Arial" w:cs="Arial"/>
          <w:sz w:val="23"/>
          <w:szCs w:val="23"/>
        </w:rPr>
        <w:t>These key factors will be considered when reviewing the literature for my study, and I will investigate the sample sizes to determine each study's validity and reliability before using its data in my assignment.</w:t>
      </w:r>
    </w:p>
    <w:p w14:paraId="243D2859" w14:textId="20EF2194" w:rsidR="2926745E" w:rsidRDefault="78C093E9" w:rsidP="5FB60332">
      <w:pPr>
        <w:spacing w:line="360" w:lineRule="auto"/>
        <w:rPr>
          <w:rFonts w:ascii="Arial" w:eastAsia="Arial" w:hAnsi="Arial" w:cs="Arial"/>
          <w:sz w:val="23"/>
          <w:szCs w:val="23"/>
        </w:rPr>
      </w:pPr>
      <w:r w:rsidRPr="5FB60332">
        <w:rPr>
          <w:rFonts w:ascii="Arial" w:eastAsia="Arial" w:hAnsi="Arial" w:cs="Arial"/>
          <w:sz w:val="23"/>
          <w:szCs w:val="23"/>
        </w:rPr>
        <w:t>Further to sample sizing, the age of publication should also be considered when choosing which studies to apply to your research (Thelwall and Kousha, 2016). Academics are encouraged to investigate the latest data, as older research can become obsolete due to current information and the improvement or invention of new testing methods which may alter the outcome (Linden</w:t>
      </w:r>
      <w:r w:rsidR="37D378A2" w:rsidRPr="5FB60332">
        <w:rPr>
          <w:rFonts w:ascii="Arial" w:eastAsia="Arial" w:hAnsi="Arial" w:cs="Arial"/>
          <w:sz w:val="23"/>
          <w:szCs w:val="23"/>
        </w:rPr>
        <w:t>,</w:t>
      </w:r>
      <w:r w:rsidRPr="5FB60332">
        <w:rPr>
          <w:rFonts w:ascii="Arial" w:eastAsia="Arial" w:hAnsi="Arial" w:cs="Arial"/>
          <w:sz w:val="23"/>
          <w:szCs w:val="23"/>
        </w:rPr>
        <w:t xml:space="preserve"> </w:t>
      </w:r>
      <w:r w:rsidR="09A2237A" w:rsidRPr="5FB60332">
        <w:rPr>
          <w:rFonts w:ascii="Arial" w:eastAsia="Arial" w:hAnsi="Arial" w:cs="Arial"/>
          <w:sz w:val="23"/>
          <w:szCs w:val="23"/>
        </w:rPr>
        <w:t>Lacerda and Anguiar</w:t>
      </w:r>
      <w:r w:rsidRPr="5FB60332">
        <w:rPr>
          <w:rFonts w:ascii="Arial" w:eastAsia="Arial" w:hAnsi="Arial" w:cs="Arial"/>
          <w:sz w:val="23"/>
          <w:szCs w:val="23"/>
        </w:rPr>
        <w:t xml:space="preserve">, 2011; Crano and Lac, 2012). Sandhiya (2016) states that historical research is the foundation to the existing knowledge we have today and there is no definitive time that makes something historic, it is simply something relating to history. However, Gotlieb (2003) stated that research that is only five years old </w:t>
      </w:r>
      <w:r w:rsidRPr="5FB60332">
        <w:rPr>
          <w:rFonts w:ascii="Arial" w:eastAsia="Arial" w:hAnsi="Arial" w:cs="Arial"/>
          <w:sz w:val="23"/>
          <w:szCs w:val="23"/>
        </w:rPr>
        <w:lastRenderedPageBreak/>
        <w:t xml:space="preserve">should still be considered historical. This would therefore suggest that deciding if a study </w:t>
      </w:r>
      <w:r w:rsidR="4551D7F7" w:rsidRPr="5FB60332">
        <w:rPr>
          <w:rFonts w:ascii="Arial" w:eastAsia="Arial" w:hAnsi="Arial" w:cs="Arial"/>
          <w:sz w:val="23"/>
          <w:szCs w:val="23"/>
        </w:rPr>
        <w:t>is</w:t>
      </w:r>
      <w:r w:rsidRPr="5FB60332">
        <w:rPr>
          <w:rFonts w:ascii="Arial" w:eastAsia="Arial" w:hAnsi="Arial" w:cs="Arial"/>
          <w:sz w:val="23"/>
          <w:szCs w:val="23"/>
        </w:rPr>
        <w:t xml:space="preserve"> histor</w:t>
      </w:r>
      <w:r w:rsidR="4AFDD4C7" w:rsidRPr="5FB60332">
        <w:rPr>
          <w:rFonts w:ascii="Arial" w:eastAsia="Arial" w:hAnsi="Arial" w:cs="Arial"/>
          <w:sz w:val="23"/>
          <w:szCs w:val="23"/>
        </w:rPr>
        <w:t>ical</w:t>
      </w:r>
      <w:r w:rsidRPr="5FB60332">
        <w:rPr>
          <w:rFonts w:ascii="Arial" w:eastAsia="Arial" w:hAnsi="Arial" w:cs="Arial"/>
          <w:sz w:val="23"/>
          <w:szCs w:val="23"/>
        </w:rPr>
        <w:t xml:space="preserve"> may be at the researcher's discretion. I would consider research over ten years old historical, and I would strive to source newer studies for better reliability.  </w:t>
      </w:r>
    </w:p>
    <w:p w14:paraId="1E49502B" w14:textId="4176D73D" w:rsidR="0FD4054D" w:rsidRDefault="723549C4" w:rsidP="5FB60332">
      <w:pPr>
        <w:spacing w:line="360" w:lineRule="auto"/>
        <w:rPr>
          <w:rFonts w:ascii="Arial" w:eastAsia="Arial" w:hAnsi="Arial" w:cs="Arial"/>
          <w:color w:val="FF0000"/>
          <w:sz w:val="23"/>
          <w:szCs w:val="23"/>
        </w:rPr>
      </w:pPr>
      <w:r w:rsidRPr="5FB60332">
        <w:rPr>
          <w:rFonts w:ascii="Arial" w:eastAsia="Arial" w:hAnsi="Arial" w:cs="Arial"/>
          <w:sz w:val="23"/>
          <w:szCs w:val="23"/>
        </w:rPr>
        <w:t>Moreover, a</w:t>
      </w:r>
      <w:r w:rsidR="0BB56F77" w:rsidRPr="5FB60332">
        <w:rPr>
          <w:rFonts w:ascii="Arial" w:eastAsia="Arial" w:hAnsi="Arial" w:cs="Arial"/>
          <w:sz w:val="23"/>
          <w:szCs w:val="23"/>
        </w:rPr>
        <w:t>nother important decision to make before reviewing the literature is which age group to focus my research on. Kovacevic (2021), explains the</w:t>
      </w:r>
      <w:r w:rsidR="0A33900A" w:rsidRPr="5FB60332">
        <w:rPr>
          <w:rFonts w:ascii="Arial" w:eastAsia="Arial" w:hAnsi="Arial" w:cs="Arial"/>
          <w:sz w:val="23"/>
          <w:szCs w:val="23"/>
        </w:rPr>
        <w:t>re are</w:t>
      </w:r>
      <w:r w:rsidR="0BB56F77" w:rsidRPr="5FB60332">
        <w:rPr>
          <w:rFonts w:ascii="Arial" w:eastAsia="Arial" w:hAnsi="Arial" w:cs="Arial"/>
          <w:sz w:val="23"/>
          <w:szCs w:val="23"/>
        </w:rPr>
        <w:t xml:space="preserve"> three stages of adulthood</w:t>
      </w:r>
      <w:r w:rsidR="3AA14DE3" w:rsidRPr="5FB60332">
        <w:rPr>
          <w:rFonts w:ascii="Arial" w:eastAsia="Arial" w:hAnsi="Arial" w:cs="Arial"/>
          <w:sz w:val="23"/>
          <w:szCs w:val="23"/>
        </w:rPr>
        <w:t xml:space="preserve">, </w:t>
      </w:r>
      <w:r w:rsidR="0BB56F77" w:rsidRPr="5FB60332">
        <w:rPr>
          <w:rFonts w:ascii="Arial" w:eastAsia="Arial" w:hAnsi="Arial" w:cs="Arial"/>
          <w:sz w:val="23"/>
          <w:szCs w:val="23"/>
        </w:rPr>
        <w:t>younger adults (aged between 18 and 34 years), midlife adults (aged between 35 and 64) and late life (aged 65 and above).</w:t>
      </w:r>
      <w:r w:rsidR="3FFAC755" w:rsidRPr="5FB60332">
        <w:rPr>
          <w:rFonts w:ascii="Arial" w:eastAsia="Arial" w:hAnsi="Arial" w:cs="Arial"/>
          <w:sz w:val="23"/>
          <w:szCs w:val="23"/>
        </w:rPr>
        <w:t xml:space="preserve"> </w:t>
      </w:r>
      <w:r w:rsidR="0BB56F77" w:rsidRPr="5FB60332">
        <w:rPr>
          <w:rFonts w:ascii="Arial" w:eastAsia="Arial" w:hAnsi="Arial" w:cs="Arial"/>
          <w:sz w:val="23"/>
          <w:szCs w:val="23"/>
        </w:rPr>
        <w:t>Ruggieri</w:t>
      </w:r>
      <w:r w:rsidR="579732C8" w:rsidRPr="5FB60332">
        <w:rPr>
          <w:rFonts w:ascii="Arial" w:eastAsia="Arial" w:hAnsi="Arial" w:cs="Arial"/>
          <w:sz w:val="23"/>
          <w:szCs w:val="23"/>
        </w:rPr>
        <w:t xml:space="preserve"> et al.,</w:t>
      </w:r>
      <w:r w:rsidR="0BB56F77" w:rsidRPr="5FB60332">
        <w:rPr>
          <w:rFonts w:ascii="Arial" w:eastAsia="Arial" w:hAnsi="Arial" w:cs="Arial"/>
          <w:sz w:val="23"/>
          <w:szCs w:val="23"/>
        </w:rPr>
        <w:t xml:space="preserve"> (2019), carried out a comprehensive literature review into understanding aging with autism and found that most of the studies evidenced deterioration</w:t>
      </w:r>
      <w:r w:rsidR="788455B2" w:rsidRPr="5FB60332">
        <w:rPr>
          <w:rFonts w:ascii="Arial" w:eastAsia="Arial" w:hAnsi="Arial" w:cs="Arial"/>
          <w:sz w:val="23"/>
          <w:szCs w:val="23"/>
        </w:rPr>
        <w:t xml:space="preserve"> </w:t>
      </w:r>
      <w:r w:rsidR="4D87C0F0" w:rsidRPr="5FB60332">
        <w:rPr>
          <w:rFonts w:ascii="Arial" w:eastAsia="Arial" w:hAnsi="Arial" w:cs="Arial"/>
          <w:sz w:val="23"/>
          <w:szCs w:val="23"/>
        </w:rPr>
        <w:t>in the elderly (aged 65 and above), such as</w:t>
      </w:r>
      <w:r w:rsidR="788455B2" w:rsidRPr="5FB60332">
        <w:rPr>
          <w:rFonts w:ascii="Arial" w:eastAsia="Arial" w:hAnsi="Arial" w:cs="Arial"/>
          <w:sz w:val="23"/>
          <w:szCs w:val="23"/>
        </w:rPr>
        <w:t xml:space="preserve"> the </w:t>
      </w:r>
      <w:r w:rsidR="290B78A7" w:rsidRPr="5FB60332">
        <w:rPr>
          <w:rFonts w:ascii="Arial" w:eastAsia="Arial" w:hAnsi="Arial" w:cs="Arial"/>
          <w:sz w:val="23"/>
          <w:szCs w:val="23"/>
        </w:rPr>
        <w:t>depreciation</w:t>
      </w:r>
      <w:r w:rsidR="788455B2" w:rsidRPr="5FB60332">
        <w:rPr>
          <w:rFonts w:ascii="Arial" w:eastAsia="Arial" w:hAnsi="Arial" w:cs="Arial"/>
          <w:sz w:val="23"/>
          <w:szCs w:val="23"/>
        </w:rPr>
        <w:t xml:space="preserve"> of </w:t>
      </w:r>
      <w:r w:rsidR="58337390" w:rsidRPr="5FB60332">
        <w:rPr>
          <w:rFonts w:ascii="Arial" w:eastAsia="Arial" w:hAnsi="Arial" w:cs="Arial"/>
          <w:sz w:val="23"/>
          <w:szCs w:val="23"/>
        </w:rPr>
        <w:t>social skills</w:t>
      </w:r>
      <w:r w:rsidR="0BB56F77" w:rsidRPr="5FB60332">
        <w:rPr>
          <w:rFonts w:ascii="Arial" w:eastAsia="Arial" w:hAnsi="Arial" w:cs="Arial"/>
          <w:sz w:val="23"/>
          <w:szCs w:val="23"/>
        </w:rPr>
        <w:t xml:space="preserve"> </w:t>
      </w:r>
      <w:r w:rsidR="42B8B59B" w:rsidRPr="5FB60332">
        <w:rPr>
          <w:rFonts w:ascii="Arial" w:eastAsia="Arial" w:hAnsi="Arial" w:cs="Arial"/>
          <w:sz w:val="23"/>
          <w:szCs w:val="23"/>
        </w:rPr>
        <w:t>and increased sensory issues</w:t>
      </w:r>
      <w:r w:rsidR="0BB56F77" w:rsidRPr="5FB60332">
        <w:rPr>
          <w:rFonts w:ascii="Arial" w:eastAsia="Arial" w:hAnsi="Arial" w:cs="Arial"/>
          <w:sz w:val="23"/>
          <w:szCs w:val="23"/>
        </w:rPr>
        <w:t xml:space="preserve">. Agreeably, </w:t>
      </w:r>
      <w:r w:rsidR="23333E93" w:rsidRPr="5FB60332">
        <w:rPr>
          <w:rFonts w:ascii="Arial" w:eastAsia="Arial" w:hAnsi="Arial" w:cs="Arial"/>
          <w:sz w:val="23"/>
          <w:szCs w:val="23"/>
        </w:rPr>
        <w:t xml:space="preserve">a study by </w:t>
      </w:r>
      <w:r w:rsidR="0BB56F77" w:rsidRPr="5FB60332">
        <w:rPr>
          <w:rFonts w:ascii="Arial" w:eastAsia="Arial" w:hAnsi="Arial" w:cs="Arial"/>
          <w:sz w:val="23"/>
          <w:szCs w:val="23"/>
        </w:rPr>
        <w:t>Hong</w:t>
      </w:r>
      <w:r w:rsidR="6992E7FC" w:rsidRPr="5FB60332">
        <w:rPr>
          <w:rFonts w:ascii="Arial" w:eastAsia="Arial" w:hAnsi="Arial" w:cs="Arial"/>
          <w:sz w:val="23"/>
          <w:szCs w:val="23"/>
        </w:rPr>
        <w:t xml:space="preserve"> et al.,</w:t>
      </w:r>
      <w:r w:rsidR="0BB56F77" w:rsidRPr="5FB60332">
        <w:rPr>
          <w:rFonts w:ascii="Arial" w:eastAsia="Arial" w:hAnsi="Arial" w:cs="Arial"/>
          <w:sz w:val="23"/>
          <w:szCs w:val="23"/>
        </w:rPr>
        <w:t xml:space="preserve"> (2023), involved 406 participants who carried out self-reporting or parent-reporting </w:t>
      </w:r>
      <w:r w:rsidR="0A6F3252" w:rsidRPr="5FB60332">
        <w:rPr>
          <w:rFonts w:ascii="Arial" w:eastAsia="Arial" w:hAnsi="Arial" w:cs="Arial"/>
          <w:sz w:val="23"/>
          <w:szCs w:val="23"/>
        </w:rPr>
        <w:t>questionnaires</w:t>
      </w:r>
      <w:r w:rsidR="0BB56F77" w:rsidRPr="5FB60332">
        <w:rPr>
          <w:rFonts w:ascii="Arial" w:eastAsia="Arial" w:hAnsi="Arial" w:cs="Arial"/>
          <w:sz w:val="23"/>
          <w:szCs w:val="23"/>
        </w:rPr>
        <w:t xml:space="preserve"> 9 times over the last twenty-two years. They concluded that as their members reached the midlife phase, autistic symptoms</w:t>
      </w:r>
      <w:r w:rsidR="02539A37" w:rsidRPr="5FB60332">
        <w:rPr>
          <w:rFonts w:ascii="Arial" w:eastAsia="Arial" w:hAnsi="Arial" w:cs="Arial"/>
          <w:sz w:val="23"/>
          <w:szCs w:val="23"/>
        </w:rPr>
        <w:t xml:space="preserve"> </w:t>
      </w:r>
      <w:r w:rsidR="0BB56F77" w:rsidRPr="5FB60332">
        <w:rPr>
          <w:rFonts w:ascii="Arial" w:eastAsia="Arial" w:hAnsi="Arial" w:cs="Arial"/>
          <w:sz w:val="23"/>
          <w:szCs w:val="23"/>
        </w:rPr>
        <w:t>significantly worsened</w:t>
      </w:r>
      <w:r w:rsidR="31B9EBF0" w:rsidRPr="5FB60332">
        <w:rPr>
          <w:rFonts w:ascii="Arial" w:eastAsia="Arial" w:hAnsi="Arial" w:cs="Arial"/>
          <w:sz w:val="23"/>
          <w:szCs w:val="23"/>
        </w:rPr>
        <w:t xml:space="preserve">. </w:t>
      </w:r>
      <w:r w:rsidR="7B14D33D" w:rsidRPr="5FB60332">
        <w:rPr>
          <w:rFonts w:ascii="Arial" w:eastAsia="Arial" w:hAnsi="Arial" w:cs="Arial"/>
          <w:sz w:val="23"/>
          <w:szCs w:val="23"/>
        </w:rPr>
        <w:t xml:space="preserve">Unfortunately, neither study provided any reasons to support their findings to explain the demise of the </w:t>
      </w:r>
      <w:r w:rsidR="7AB73FC2" w:rsidRPr="5FB60332">
        <w:rPr>
          <w:rFonts w:ascii="Arial" w:eastAsia="Arial" w:hAnsi="Arial" w:cs="Arial"/>
          <w:sz w:val="23"/>
          <w:szCs w:val="23"/>
        </w:rPr>
        <w:t>participants'</w:t>
      </w:r>
      <w:r w:rsidR="7B14D33D" w:rsidRPr="5FB60332">
        <w:rPr>
          <w:rFonts w:ascii="Arial" w:eastAsia="Arial" w:hAnsi="Arial" w:cs="Arial"/>
          <w:sz w:val="23"/>
          <w:szCs w:val="23"/>
        </w:rPr>
        <w:t xml:space="preserve"> autism and so additional research into aging with autism would be beneficial.</w:t>
      </w:r>
      <w:r w:rsidR="3010C3E8" w:rsidRPr="5FB60332">
        <w:rPr>
          <w:rFonts w:ascii="Arial" w:eastAsia="Arial" w:hAnsi="Arial" w:cs="Arial"/>
          <w:sz w:val="23"/>
          <w:szCs w:val="23"/>
        </w:rPr>
        <w:t xml:space="preserve"> </w:t>
      </w:r>
      <w:r w:rsidR="71CB5E40" w:rsidRPr="5FB60332">
        <w:rPr>
          <w:rFonts w:ascii="Arial" w:eastAsia="Arial" w:hAnsi="Arial" w:cs="Arial"/>
          <w:sz w:val="23"/>
          <w:szCs w:val="23"/>
        </w:rPr>
        <w:t>However, t</w:t>
      </w:r>
      <w:r w:rsidR="539ABE78" w:rsidRPr="5FB60332">
        <w:rPr>
          <w:rFonts w:ascii="Arial" w:eastAsia="Arial" w:hAnsi="Arial" w:cs="Arial"/>
          <w:sz w:val="23"/>
          <w:szCs w:val="23"/>
        </w:rPr>
        <w:t xml:space="preserve">he studies </w:t>
      </w:r>
      <w:r w:rsidR="4FD44445" w:rsidRPr="5FB60332">
        <w:rPr>
          <w:rFonts w:ascii="Arial" w:eastAsia="Arial" w:hAnsi="Arial" w:cs="Arial"/>
          <w:sz w:val="23"/>
          <w:szCs w:val="23"/>
        </w:rPr>
        <w:t xml:space="preserve">did </w:t>
      </w:r>
      <w:r w:rsidR="5603A9E9" w:rsidRPr="5FB60332">
        <w:rPr>
          <w:rFonts w:ascii="Arial" w:eastAsia="Arial" w:hAnsi="Arial" w:cs="Arial"/>
          <w:sz w:val="23"/>
          <w:szCs w:val="23"/>
        </w:rPr>
        <w:t>suggest</w:t>
      </w:r>
      <w:r w:rsidR="539ABE78" w:rsidRPr="5FB60332">
        <w:rPr>
          <w:rFonts w:ascii="Arial" w:eastAsia="Arial" w:hAnsi="Arial" w:cs="Arial"/>
          <w:sz w:val="23"/>
          <w:szCs w:val="23"/>
        </w:rPr>
        <w:t xml:space="preserve"> </w:t>
      </w:r>
      <w:r w:rsidR="53D828F2" w:rsidRPr="5FB60332">
        <w:rPr>
          <w:rFonts w:ascii="Arial" w:eastAsia="Arial" w:hAnsi="Arial" w:cs="Arial"/>
          <w:sz w:val="23"/>
          <w:szCs w:val="23"/>
        </w:rPr>
        <w:t xml:space="preserve">that when teaching autistic </w:t>
      </w:r>
      <w:r w:rsidR="185B5394" w:rsidRPr="5FB60332">
        <w:rPr>
          <w:rFonts w:ascii="Arial" w:eastAsia="Arial" w:hAnsi="Arial" w:cs="Arial"/>
          <w:sz w:val="23"/>
          <w:szCs w:val="23"/>
        </w:rPr>
        <w:t>adults,</w:t>
      </w:r>
      <w:r w:rsidR="53D828F2" w:rsidRPr="5FB60332">
        <w:rPr>
          <w:rFonts w:ascii="Arial" w:eastAsia="Arial" w:hAnsi="Arial" w:cs="Arial"/>
          <w:sz w:val="23"/>
          <w:szCs w:val="23"/>
        </w:rPr>
        <w:t xml:space="preserve"> I may see worse symp</w:t>
      </w:r>
      <w:r w:rsidR="13923336" w:rsidRPr="5FB60332">
        <w:rPr>
          <w:rFonts w:ascii="Arial" w:eastAsia="Arial" w:hAnsi="Arial" w:cs="Arial"/>
          <w:sz w:val="23"/>
          <w:szCs w:val="23"/>
        </w:rPr>
        <w:t>toms in older individuals than the younger members.</w:t>
      </w:r>
    </w:p>
    <w:p w14:paraId="2E362C0C" w14:textId="4A6E7762" w:rsidR="0FD4054D" w:rsidRDefault="5BC3A88D" w:rsidP="5FB60332">
      <w:pPr>
        <w:spacing w:line="360" w:lineRule="auto"/>
        <w:rPr>
          <w:rFonts w:ascii="Arial" w:eastAsia="Arial" w:hAnsi="Arial" w:cs="Arial"/>
          <w:color w:val="FF0000"/>
          <w:sz w:val="23"/>
          <w:szCs w:val="23"/>
        </w:rPr>
      </w:pPr>
      <w:r w:rsidRPr="5FB60332">
        <w:rPr>
          <w:rFonts w:ascii="Arial" w:eastAsia="Arial" w:hAnsi="Arial" w:cs="Arial"/>
          <w:sz w:val="23"/>
          <w:szCs w:val="23"/>
        </w:rPr>
        <w:t>Considering these studies evidence the</w:t>
      </w:r>
      <w:r w:rsidR="0BB56F77" w:rsidRPr="5FB60332">
        <w:rPr>
          <w:rFonts w:ascii="Arial" w:eastAsia="Arial" w:hAnsi="Arial" w:cs="Arial"/>
          <w:sz w:val="23"/>
          <w:szCs w:val="23"/>
        </w:rPr>
        <w:t xml:space="preserve"> worsening of autistic symptoms upon aging, </w:t>
      </w:r>
      <w:r w:rsidR="72E5A149" w:rsidRPr="5FB60332">
        <w:rPr>
          <w:rFonts w:ascii="Arial" w:eastAsia="Arial" w:hAnsi="Arial" w:cs="Arial"/>
          <w:sz w:val="23"/>
          <w:szCs w:val="23"/>
        </w:rPr>
        <w:t>I have chosen to</w:t>
      </w:r>
      <w:r w:rsidR="034E3627" w:rsidRPr="5FB60332">
        <w:rPr>
          <w:rFonts w:ascii="Arial" w:eastAsia="Arial" w:hAnsi="Arial" w:cs="Arial"/>
          <w:sz w:val="23"/>
          <w:szCs w:val="23"/>
        </w:rPr>
        <w:t xml:space="preserve"> research</w:t>
      </w:r>
      <w:r w:rsidR="0BB56F77" w:rsidRPr="5FB60332">
        <w:rPr>
          <w:rFonts w:ascii="Arial" w:eastAsia="Arial" w:hAnsi="Arial" w:cs="Arial"/>
          <w:sz w:val="23"/>
          <w:szCs w:val="23"/>
        </w:rPr>
        <w:t xml:space="preserve"> the 18 to 34 years age group as they are less likely to encounter deterioration due to their autism, therefore I can concentrate directly on </w:t>
      </w:r>
      <w:r w:rsidR="511DD0D9" w:rsidRPr="5FB60332">
        <w:rPr>
          <w:rFonts w:ascii="Arial" w:eastAsia="Arial" w:hAnsi="Arial" w:cs="Arial"/>
          <w:sz w:val="23"/>
          <w:szCs w:val="23"/>
        </w:rPr>
        <w:t>researching how to develop</w:t>
      </w:r>
      <w:r w:rsidR="0BB56F77" w:rsidRPr="5FB60332">
        <w:rPr>
          <w:rFonts w:ascii="Arial" w:eastAsia="Arial" w:hAnsi="Arial" w:cs="Arial"/>
          <w:sz w:val="23"/>
          <w:szCs w:val="23"/>
        </w:rPr>
        <w:t xml:space="preserve"> a suitable autism practice without the additional need to investigate age related symptoms. </w:t>
      </w:r>
      <w:r w:rsidR="4AA04055" w:rsidRPr="5FB60332">
        <w:rPr>
          <w:rFonts w:ascii="Arial" w:eastAsia="Arial" w:hAnsi="Arial" w:cs="Arial"/>
          <w:sz w:val="23"/>
          <w:szCs w:val="23"/>
        </w:rPr>
        <w:t>A</w:t>
      </w:r>
      <w:r w:rsidR="7A65CA48" w:rsidRPr="5FB60332">
        <w:rPr>
          <w:rFonts w:ascii="Arial" w:eastAsia="Arial" w:hAnsi="Arial" w:cs="Arial"/>
          <w:sz w:val="23"/>
          <w:szCs w:val="23"/>
        </w:rPr>
        <w:t xml:space="preserve"> further rationale for focusing on this age group is </w:t>
      </w:r>
      <w:r w:rsidR="6F038C2B" w:rsidRPr="5FB60332">
        <w:rPr>
          <w:rFonts w:ascii="Arial" w:eastAsia="Arial" w:hAnsi="Arial" w:cs="Arial"/>
          <w:sz w:val="23"/>
          <w:szCs w:val="23"/>
        </w:rPr>
        <w:t xml:space="preserve">regarding the limitations that </w:t>
      </w:r>
      <w:r w:rsidR="03300222" w:rsidRPr="5FB60332">
        <w:rPr>
          <w:rFonts w:ascii="Arial" w:eastAsia="Arial" w:hAnsi="Arial" w:cs="Arial"/>
          <w:sz w:val="23"/>
          <w:szCs w:val="23"/>
        </w:rPr>
        <w:t>adults over 34</w:t>
      </w:r>
      <w:r w:rsidR="6F038C2B" w:rsidRPr="5FB60332">
        <w:rPr>
          <w:rFonts w:ascii="Arial" w:eastAsia="Arial" w:hAnsi="Arial" w:cs="Arial"/>
          <w:sz w:val="23"/>
          <w:szCs w:val="23"/>
        </w:rPr>
        <w:t xml:space="preserve"> may bring</w:t>
      </w:r>
      <w:r w:rsidR="7A65CA48" w:rsidRPr="5FB60332">
        <w:rPr>
          <w:rFonts w:ascii="Arial" w:eastAsia="Arial" w:hAnsi="Arial" w:cs="Arial"/>
          <w:sz w:val="23"/>
          <w:szCs w:val="23"/>
        </w:rPr>
        <w:t>.</w:t>
      </w:r>
      <w:r w:rsidR="2CF97AC9" w:rsidRPr="5FB60332">
        <w:rPr>
          <w:rFonts w:ascii="Arial" w:eastAsia="Arial" w:hAnsi="Arial" w:cs="Arial"/>
          <w:sz w:val="23"/>
          <w:szCs w:val="23"/>
        </w:rPr>
        <w:t xml:space="preserve"> </w:t>
      </w:r>
      <w:r w:rsidR="0D47EA30" w:rsidRPr="5FB60332">
        <w:rPr>
          <w:rFonts w:ascii="Arial" w:eastAsia="Arial" w:hAnsi="Arial" w:cs="Arial"/>
          <w:sz w:val="23"/>
          <w:szCs w:val="23"/>
        </w:rPr>
        <w:t>Fiorella (2020) s</w:t>
      </w:r>
      <w:r w:rsidR="2CF97AC9" w:rsidRPr="5FB60332">
        <w:rPr>
          <w:rFonts w:ascii="Arial" w:eastAsia="Arial" w:hAnsi="Arial" w:cs="Arial"/>
          <w:sz w:val="23"/>
          <w:szCs w:val="23"/>
        </w:rPr>
        <w:t>tates that habitual responses</w:t>
      </w:r>
      <w:r w:rsidR="73CC6D2B" w:rsidRPr="5FB60332">
        <w:rPr>
          <w:rFonts w:ascii="Arial" w:eastAsia="Arial" w:hAnsi="Arial" w:cs="Arial"/>
          <w:sz w:val="23"/>
          <w:szCs w:val="23"/>
        </w:rPr>
        <w:t xml:space="preserve"> in the classroom</w:t>
      </w:r>
      <w:r w:rsidR="2CF97AC9" w:rsidRPr="5FB60332">
        <w:rPr>
          <w:rFonts w:ascii="Arial" w:eastAsia="Arial" w:hAnsi="Arial" w:cs="Arial"/>
          <w:sz w:val="23"/>
          <w:szCs w:val="23"/>
        </w:rPr>
        <w:t xml:space="preserve"> </w:t>
      </w:r>
      <w:r w:rsidR="5458EDED" w:rsidRPr="5FB60332">
        <w:rPr>
          <w:rFonts w:ascii="Arial" w:eastAsia="Arial" w:hAnsi="Arial" w:cs="Arial"/>
          <w:sz w:val="23"/>
          <w:szCs w:val="23"/>
        </w:rPr>
        <w:t>are</w:t>
      </w:r>
      <w:r w:rsidR="2CF97AC9" w:rsidRPr="5FB60332">
        <w:rPr>
          <w:rFonts w:ascii="Arial" w:eastAsia="Arial" w:hAnsi="Arial" w:cs="Arial"/>
          <w:sz w:val="23"/>
          <w:szCs w:val="23"/>
        </w:rPr>
        <w:t xml:space="preserve"> common in older adults due to their extensive life experiences making it </w:t>
      </w:r>
      <w:r w:rsidR="131546A3" w:rsidRPr="5FB60332">
        <w:rPr>
          <w:rFonts w:ascii="Arial" w:eastAsia="Arial" w:hAnsi="Arial" w:cs="Arial"/>
          <w:sz w:val="23"/>
          <w:szCs w:val="23"/>
        </w:rPr>
        <w:t>more difficult to teach new skills.</w:t>
      </w:r>
      <w:r w:rsidR="412BE8B8" w:rsidRPr="5FB60332">
        <w:rPr>
          <w:rFonts w:ascii="Arial" w:eastAsia="Arial" w:hAnsi="Arial" w:cs="Arial"/>
          <w:sz w:val="23"/>
          <w:szCs w:val="23"/>
        </w:rPr>
        <w:t xml:space="preserve"> </w:t>
      </w:r>
      <w:r w:rsidR="0880D1D3" w:rsidRPr="5FB60332">
        <w:rPr>
          <w:rFonts w:ascii="Arial" w:eastAsia="Arial" w:hAnsi="Arial" w:cs="Arial"/>
          <w:sz w:val="23"/>
          <w:szCs w:val="23"/>
        </w:rPr>
        <w:t xml:space="preserve"> </w:t>
      </w:r>
    </w:p>
    <w:p w14:paraId="5800F539" w14:textId="78C1E4CC" w:rsidR="2926745E" w:rsidRDefault="37785120" w:rsidP="06E4FF66">
      <w:pPr>
        <w:spacing w:line="360" w:lineRule="auto"/>
        <w:rPr>
          <w:rFonts w:ascii="Arial" w:eastAsia="Arial" w:hAnsi="Arial" w:cs="Arial"/>
          <w:sz w:val="23"/>
          <w:szCs w:val="23"/>
        </w:rPr>
      </w:pPr>
      <w:r w:rsidRPr="5FB60332">
        <w:rPr>
          <w:rFonts w:ascii="Arial" w:eastAsia="Arial" w:hAnsi="Arial" w:cs="Arial"/>
          <w:sz w:val="23"/>
          <w:szCs w:val="23"/>
        </w:rPr>
        <w:t>Overall, t</w:t>
      </w:r>
      <w:r w:rsidR="78C093E9" w:rsidRPr="5FB60332">
        <w:rPr>
          <w:rFonts w:ascii="Arial" w:eastAsia="Arial" w:hAnsi="Arial" w:cs="Arial"/>
          <w:sz w:val="23"/>
          <w:szCs w:val="23"/>
        </w:rPr>
        <w:t>he process of conducting a study is complex</w:t>
      </w:r>
      <w:r w:rsidR="2B3344EF" w:rsidRPr="5FB60332">
        <w:rPr>
          <w:rFonts w:ascii="Arial" w:eastAsia="Arial" w:hAnsi="Arial" w:cs="Arial"/>
          <w:sz w:val="23"/>
          <w:szCs w:val="23"/>
        </w:rPr>
        <w:t xml:space="preserve"> and so</w:t>
      </w:r>
      <w:r w:rsidR="78C093E9" w:rsidRPr="5FB60332">
        <w:rPr>
          <w:rFonts w:ascii="Arial" w:eastAsia="Arial" w:hAnsi="Arial" w:cs="Arial"/>
          <w:sz w:val="23"/>
          <w:szCs w:val="23"/>
        </w:rPr>
        <w:t xml:space="preserve"> making notes throughout the research has been a longstanding practice within academia (Dezure, 2001; Vasbinder, 2011). The purpose of note taking is to record valuable information that may be needed later in the study (Mosleh and Baba, 2013). For my study, I have chosen to make notes digitally on my laptop, thus eliminating numerous pieces of paper</w:t>
      </w:r>
      <w:r w:rsidR="01D69873" w:rsidRPr="5FB60332">
        <w:rPr>
          <w:rFonts w:ascii="Arial" w:eastAsia="Arial" w:hAnsi="Arial" w:cs="Arial"/>
          <w:sz w:val="23"/>
          <w:szCs w:val="23"/>
        </w:rPr>
        <w:t xml:space="preserve"> </w:t>
      </w:r>
      <w:r w:rsidR="21EE14F3" w:rsidRPr="5FB60332">
        <w:rPr>
          <w:rFonts w:ascii="Arial" w:eastAsia="Arial" w:hAnsi="Arial" w:cs="Arial"/>
          <w:sz w:val="23"/>
          <w:szCs w:val="23"/>
        </w:rPr>
        <w:t xml:space="preserve">and I have chosen some key words to assist my literature search </w:t>
      </w:r>
      <w:r w:rsidR="01D69873" w:rsidRPr="5FB60332">
        <w:rPr>
          <w:rFonts w:ascii="Arial" w:eastAsia="Arial" w:hAnsi="Arial" w:cs="Arial"/>
          <w:sz w:val="23"/>
          <w:szCs w:val="23"/>
        </w:rPr>
        <w:t>(</w:t>
      </w:r>
      <w:r w:rsidR="3251A53F" w:rsidRPr="5FB60332">
        <w:rPr>
          <w:rFonts w:ascii="Arial" w:eastAsia="Arial" w:hAnsi="Arial" w:cs="Arial"/>
          <w:sz w:val="23"/>
          <w:szCs w:val="23"/>
        </w:rPr>
        <w:t>Mosieh</w:t>
      </w:r>
      <w:r w:rsidR="5E80D940" w:rsidRPr="5FB60332">
        <w:rPr>
          <w:rFonts w:ascii="Arial" w:eastAsia="Arial" w:hAnsi="Arial" w:cs="Arial"/>
          <w:sz w:val="23"/>
          <w:szCs w:val="23"/>
        </w:rPr>
        <w:t xml:space="preserve"> et al., 2016</w:t>
      </w:r>
      <w:r w:rsidR="01D69873" w:rsidRPr="5FB60332">
        <w:rPr>
          <w:rFonts w:ascii="Arial" w:eastAsia="Arial" w:hAnsi="Arial" w:cs="Arial"/>
          <w:sz w:val="23"/>
          <w:szCs w:val="23"/>
        </w:rPr>
        <w:t>)</w:t>
      </w:r>
      <w:r w:rsidR="78C093E9" w:rsidRPr="5FB60332">
        <w:rPr>
          <w:rFonts w:ascii="Arial" w:eastAsia="Arial" w:hAnsi="Arial" w:cs="Arial"/>
          <w:sz w:val="23"/>
          <w:szCs w:val="23"/>
        </w:rPr>
        <w:t>.</w:t>
      </w:r>
      <w:r w:rsidR="6C00DCD7" w:rsidRPr="5FB60332">
        <w:rPr>
          <w:rFonts w:ascii="Arial" w:eastAsia="Arial" w:hAnsi="Arial" w:cs="Arial"/>
          <w:sz w:val="23"/>
          <w:szCs w:val="23"/>
        </w:rPr>
        <w:t xml:space="preserve"> </w:t>
      </w:r>
      <w:r w:rsidR="5C7B0111" w:rsidRPr="5FB60332">
        <w:rPr>
          <w:rFonts w:ascii="Arial" w:eastAsia="Arial" w:hAnsi="Arial" w:cs="Arial"/>
          <w:sz w:val="23"/>
          <w:szCs w:val="23"/>
        </w:rPr>
        <w:t>K</w:t>
      </w:r>
      <w:r w:rsidR="78C093E9" w:rsidRPr="5FB60332">
        <w:rPr>
          <w:rFonts w:ascii="Arial" w:eastAsia="Arial" w:hAnsi="Arial" w:cs="Arial"/>
          <w:sz w:val="23"/>
          <w:szCs w:val="23"/>
        </w:rPr>
        <w:t>ey words help</w:t>
      </w:r>
      <w:r w:rsidR="0D258E3D" w:rsidRPr="5FB60332">
        <w:rPr>
          <w:rFonts w:ascii="Arial" w:eastAsia="Arial" w:hAnsi="Arial" w:cs="Arial"/>
          <w:sz w:val="23"/>
          <w:szCs w:val="23"/>
        </w:rPr>
        <w:t xml:space="preserve"> </w:t>
      </w:r>
      <w:r w:rsidR="78C093E9" w:rsidRPr="5FB60332">
        <w:rPr>
          <w:rFonts w:ascii="Arial" w:eastAsia="Arial" w:hAnsi="Arial" w:cs="Arial"/>
          <w:sz w:val="23"/>
          <w:szCs w:val="23"/>
        </w:rPr>
        <w:t xml:space="preserve">to find </w:t>
      </w:r>
      <w:r w:rsidR="78C093E9" w:rsidRPr="5FB60332">
        <w:rPr>
          <w:rFonts w:ascii="Arial" w:eastAsia="Arial" w:hAnsi="Arial" w:cs="Arial"/>
          <w:sz w:val="23"/>
          <w:szCs w:val="23"/>
        </w:rPr>
        <w:lastRenderedPageBreak/>
        <w:t>accurate and relevant information required for your study</w:t>
      </w:r>
      <w:r w:rsidR="5A4A03BC" w:rsidRPr="5FB60332">
        <w:rPr>
          <w:rFonts w:ascii="Arial" w:eastAsia="Arial" w:hAnsi="Arial" w:cs="Arial"/>
          <w:sz w:val="23"/>
          <w:szCs w:val="23"/>
        </w:rPr>
        <w:t xml:space="preserve"> and</w:t>
      </w:r>
      <w:r w:rsidR="78C093E9" w:rsidRPr="5FB60332">
        <w:rPr>
          <w:rFonts w:ascii="Arial" w:eastAsia="Arial" w:hAnsi="Arial" w:cs="Arial"/>
          <w:sz w:val="23"/>
          <w:szCs w:val="23"/>
        </w:rPr>
        <w:t xml:space="preserve"> are equally important for those wishing to publish a document to ensure other researchers can search and cite the paper (Uddin and Khan, 2016).</w:t>
      </w:r>
      <w:r w:rsidR="21024A85" w:rsidRPr="5FB60332">
        <w:rPr>
          <w:rFonts w:ascii="Arial" w:eastAsia="Arial" w:hAnsi="Arial" w:cs="Arial"/>
          <w:sz w:val="23"/>
          <w:szCs w:val="23"/>
        </w:rPr>
        <w:t xml:space="preserve"> The keywords I have selected are</w:t>
      </w:r>
      <w:r w:rsidR="78C093E9" w:rsidRPr="5FB60332">
        <w:rPr>
          <w:rFonts w:ascii="Arial" w:eastAsia="Arial" w:hAnsi="Arial" w:cs="Arial"/>
          <w:sz w:val="23"/>
          <w:szCs w:val="23"/>
        </w:rPr>
        <w:t xml:space="preserve">: </w:t>
      </w:r>
    </w:p>
    <w:p w14:paraId="23127AD0" w14:textId="2AC2A32B" w:rsidR="2926745E" w:rsidRDefault="2926745E" w:rsidP="06E4FF66">
      <w:pPr>
        <w:pStyle w:val="ListParagraph"/>
        <w:numPr>
          <w:ilvl w:val="0"/>
          <w:numId w:val="4"/>
        </w:numPr>
        <w:spacing w:line="360" w:lineRule="auto"/>
      </w:pPr>
      <w:r w:rsidRPr="06E4FF66">
        <w:rPr>
          <w:rFonts w:ascii="Arial" w:eastAsia="Arial" w:hAnsi="Arial" w:cs="Arial"/>
          <w:sz w:val="23"/>
          <w:szCs w:val="23"/>
        </w:rPr>
        <w:t>Autism</w:t>
      </w:r>
    </w:p>
    <w:p w14:paraId="577BBAA8" w14:textId="6968424D" w:rsidR="2926745E" w:rsidRDefault="2926745E" w:rsidP="06E4FF66">
      <w:pPr>
        <w:pStyle w:val="ListParagraph"/>
        <w:numPr>
          <w:ilvl w:val="0"/>
          <w:numId w:val="4"/>
        </w:numPr>
        <w:spacing w:line="360" w:lineRule="auto"/>
      </w:pPr>
      <w:r w:rsidRPr="06E4FF66">
        <w:rPr>
          <w:rFonts w:ascii="Arial" w:eastAsia="Arial" w:hAnsi="Arial" w:cs="Arial"/>
          <w:sz w:val="23"/>
          <w:szCs w:val="23"/>
        </w:rPr>
        <w:t>Traits of adults with autism</w:t>
      </w:r>
    </w:p>
    <w:p w14:paraId="27AD7055" w14:textId="2379A3ED" w:rsidR="2926745E" w:rsidRDefault="2926745E" w:rsidP="06E4FF66">
      <w:pPr>
        <w:pStyle w:val="ListParagraph"/>
        <w:numPr>
          <w:ilvl w:val="0"/>
          <w:numId w:val="4"/>
        </w:numPr>
        <w:spacing w:line="360" w:lineRule="auto"/>
      </w:pPr>
      <w:r w:rsidRPr="06E4FF66">
        <w:rPr>
          <w:rFonts w:ascii="Arial" w:eastAsia="Arial" w:hAnsi="Arial" w:cs="Arial"/>
          <w:sz w:val="23"/>
          <w:szCs w:val="23"/>
        </w:rPr>
        <w:t>Autism laws?</w:t>
      </w:r>
    </w:p>
    <w:p w14:paraId="6C1E7C1B" w14:textId="57A84BC5" w:rsidR="2926745E" w:rsidRDefault="2926745E" w:rsidP="06E4FF66">
      <w:pPr>
        <w:pStyle w:val="ListParagraph"/>
        <w:numPr>
          <w:ilvl w:val="0"/>
          <w:numId w:val="4"/>
        </w:numPr>
        <w:spacing w:line="360" w:lineRule="auto"/>
        <w:rPr>
          <w:rFonts w:ascii="Arial" w:eastAsia="Arial" w:hAnsi="Arial" w:cs="Arial"/>
          <w:sz w:val="23"/>
          <w:szCs w:val="23"/>
        </w:rPr>
      </w:pPr>
      <w:r w:rsidRPr="06E4FF66">
        <w:rPr>
          <w:rFonts w:ascii="Arial" w:eastAsia="Arial" w:hAnsi="Arial" w:cs="Arial"/>
          <w:sz w:val="23"/>
          <w:szCs w:val="23"/>
        </w:rPr>
        <w:t xml:space="preserve">Teaching singing to autistic people </w:t>
      </w:r>
    </w:p>
    <w:p w14:paraId="2DE36B8F" w14:textId="3090E609" w:rsidR="2926745E" w:rsidRDefault="2926745E" w:rsidP="06E4FF66">
      <w:pPr>
        <w:pStyle w:val="ListParagraph"/>
        <w:numPr>
          <w:ilvl w:val="0"/>
          <w:numId w:val="4"/>
        </w:numPr>
        <w:spacing w:line="360" w:lineRule="auto"/>
      </w:pPr>
      <w:r w:rsidRPr="06E4FF66">
        <w:rPr>
          <w:rFonts w:ascii="Arial" w:eastAsia="Arial" w:hAnsi="Arial" w:cs="Arial"/>
          <w:sz w:val="23"/>
          <w:szCs w:val="23"/>
        </w:rPr>
        <w:t>Challenges of teaching singing to autistic adults</w:t>
      </w:r>
    </w:p>
    <w:p w14:paraId="09CB2887" w14:textId="456A7ED7" w:rsidR="2926745E" w:rsidRDefault="2926745E" w:rsidP="06E4FF66">
      <w:pPr>
        <w:pStyle w:val="ListParagraph"/>
        <w:numPr>
          <w:ilvl w:val="0"/>
          <w:numId w:val="4"/>
        </w:numPr>
        <w:spacing w:line="360" w:lineRule="auto"/>
        <w:rPr>
          <w:rFonts w:ascii="Arial" w:eastAsia="Arial" w:hAnsi="Arial" w:cs="Arial"/>
          <w:sz w:val="23"/>
          <w:szCs w:val="23"/>
        </w:rPr>
      </w:pPr>
      <w:r w:rsidRPr="06E4FF66">
        <w:rPr>
          <w:rFonts w:ascii="Arial" w:eastAsia="Arial" w:hAnsi="Arial" w:cs="Arial"/>
          <w:sz w:val="23"/>
          <w:szCs w:val="23"/>
        </w:rPr>
        <w:t>Adaptations for Autistic adults in the classroom</w:t>
      </w:r>
    </w:p>
    <w:p w14:paraId="4953927A" w14:textId="7EA12E92" w:rsidR="130033F2" w:rsidRDefault="130033F2" w:rsidP="7A1115D8">
      <w:pPr>
        <w:spacing w:line="360" w:lineRule="auto"/>
        <w:rPr>
          <w:rFonts w:ascii="Arial" w:eastAsia="Arial" w:hAnsi="Arial" w:cs="Arial"/>
          <w:b/>
          <w:bCs/>
          <w:i/>
          <w:iCs/>
          <w:color w:val="FF0000"/>
          <w:sz w:val="23"/>
          <w:szCs w:val="23"/>
        </w:rPr>
      </w:pPr>
      <w:r w:rsidRPr="7A1115D8">
        <w:rPr>
          <w:rFonts w:ascii="Arial" w:eastAsia="Arial" w:hAnsi="Arial" w:cs="Arial"/>
          <w:b/>
          <w:bCs/>
          <w:i/>
          <w:iCs/>
          <w:sz w:val="23"/>
          <w:szCs w:val="23"/>
        </w:rPr>
        <w:t>Time Management</w:t>
      </w:r>
      <w:r w:rsidR="0B7583FF" w:rsidRPr="7A1115D8">
        <w:rPr>
          <w:rFonts w:ascii="Arial" w:eastAsia="Arial" w:hAnsi="Arial" w:cs="Arial"/>
          <w:b/>
          <w:bCs/>
          <w:i/>
          <w:iCs/>
          <w:sz w:val="23"/>
          <w:szCs w:val="23"/>
        </w:rPr>
        <w:t xml:space="preserve"> </w:t>
      </w:r>
    </w:p>
    <w:p w14:paraId="682E61A5" w14:textId="205397F6" w:rsidR="463AAC15" w:rsidRDefault="2B92B8C1" w:rsidP="5FB60332">
      <w:pPr>
        <w:spacing w:line="360" w:lineRule="auto"/>
        <w:rPr>
          <w:rFonts w:ascii="Arial" w:eastAsia="Arial" w:hAnsi="Arial" w:cs="Arial"/>
          <w:sz w:val="23"/>
          <w:szCs w:val="23"/>
        </w:rPr>
      </w:pPr>
      <w:r w:rsidRPr="5FB60332">
        <w:rPr>
          <w:rFonts w:ascii="Arial" w:eastAsia="Arial" w:hAnsi="Arial" w:cs="Arial"/>
          <w:sz w:val="23"/>
          <w:szCs w:val="23"/>
        </w:rPr>
        <w:t xml:space="preserve">A key element of a successful study is efficient time scheduling </w:t>
      </w:r>
      <w:r w:rsidR="7644F650" w:rsidRPr="5FB60332">
        <w:rPr>
          <w:rFonts w:ascii="Arial" w:eastAsia="Arial" w:hAnsi="Arial" w:cs="Arial"/>
          <w:sz w:val="23"/>
          <w:szCs w:val="23"/>
        </w:rPr>
        <w:t>as it</w:t>
      </w:r>
      <w:r w:rsidRPr="5FB60332">
        <w:rPr>
          <w:rFonts w:ascii="Arial" w:eastAsia="Arial" w:hAnsi="Arial" w:cs="Arial"/>
          <w:sz w:val="23"/>
          <w:szCs w:val="23"/>
        </w:rPr>
        <w:t xml:space="preserve"> help</w:t>
      </w:r>
      <w:r w:rsidR="116A8908" w:rsidRPr="5FB60332">
        <w:rPr>
          <w:rFonts w:ascii="Arial" w:eastAsia="Arial" w:hAnsi="Arial" w:cs="Arial"/>
          <w:sz w:val="23"/>
          <w:szCs w:val="23"/>
        </w:rPr>
        <w:t>s</w:t>
      </w:r>
      <w:r w:rsidRPr="5FB60332">
        <w:rPr>
          <w:rFonts w:ascii="Arial" w:eastAsia="Arial" w:hAnsi="Arial" w:cs="Arial"/>
          <w:sz w:val="23"/>
          <w:szCs w:val="23"/>
        </w:rPr>
        <w:t xml:space="preserve"> achieve deadlines and reduce</w:t>
      </w:r>
      <w:r w:rsidR="2512DBF5" w:rsidRPr="5FB60332">
        <w:rPr>
          <w:rFonts w:ascii="Arial" w:eastAsia="Arial" w:hAnsi="Arial" w:cs="Arial"/>
          <w:sz w:val="23"/>
          <w:szCs w:val="23"/>
        </w:rPr>
        <w:t>s</w:t>
      </w:r>
      <w:r w:rsidRPr="5FB60332">
        <w:rPr>
          <w:rFonts w:ascii="Arial" w:eastAsia="Arial" w:hAnsi="Arial" w:cs="Arial"/>
          <w:sz w:val="23"/>
          <w:szCs w:val="23"/>
        </w:rPr>
        <w:t xml:space="preserve"> stress for the researcher (Sainz</w:t>
      </w:r>
      <w:r w:rsidR="5E0D1D88" w:rsidRPr="5FB60332">
        <w:rPr>
          <w:rFonts w:ascii="Arial" w:eastAsia="Arial" w:hAnsi="Arial" w:cs="Arial"/>
          <w:sz w:val="23"/>
          <w:szCs w:val="23"/>
        </w:rPr>
        <w:t>, Ferrero and Ugidos</w:t>
      </w:r>
      <w:r w:rsidRPr="5FB60332">
        <w:rPr>
          <w:rFonts w:ascii="Arial" w:eastAsia="Arial" w:hAnsi="Arial" w:cs="Arial"/>
          <w:sz w:val="23"/>
          <w:szCs w:val="23"/>
        </w:rPr>
        <w:t>, 2019;).</w:t>
      </w:r>
      <w:r w:rsidR="772C3DC5" w:rsidRPr="5FB60332">
        <w:rPr>
          <w:rFonts w:ascii="Arial" w:eastAsia="Arial" w:hAnsi="Arial" w:cs="Arial"/>
          <w:sz w:val="23"/>
          <w:szCs w:val="23"/>
        </w:rPr>
        <w:t xml:space="preserve"> </w:t>
      </w:r>
      <w:r w:rsidR="66AB6C39" w:rsidRPr="5FB60332">
        <w:rPr>
          <w:rFonts w:ascii="Arial" w:eastAsia="Arial" w:hAnsi="Arial" w:cs="Arial"/>
          <w:sz w:val="23"/>
          <w:szCs w:val="23"/>
        </w:rPr>
        <w:t>It has been recognised that a major</w:t>
      </w:r>
      <w:r w:rsidR="02FCB9A1" w:rsidRPr="5FB60332">
        <w:rPr>
          <w:rFonts w:ascii="Arial" w:eastAsia="Arial" w:hAnsi="Arial" w:cs="Arial"/>
          <w:sz w:val="23"/>
          <w:szCs w:val="23"/>
        </w:rPr>
        <w:t xml:space="preserve"> study</w:t>
      </w:r>
      <w:r w:rsidR="66AB6C39" w:rsidRPr="5FB60332">
        <w:rPr>
          <w:rFonts w:ascii="Arial" w:eastAsia="Arial" w:hAnsi="Arial" w:cs="Arial"/>
          <w:sz w:val="23"/>
          <w:szCs w:val="23"/>
        </w:rPr>
        <w:t xml:space="preserve"> issue for students is procrastination</w:t>
      </w:r>
      <w:r w:rsidR="349F2152" w:rsidRPr="5FB60332">
        <w:rPr>
          <w:rFonts w:ascii="Arial" w:eastAsia="Arial" w:hAnsi="Arial" w:cs="Arial"/>
          <w:sz w:val="23"/>
          <w:szCs w:val="23"/>
        </w:rPr>
        <w:t xml:space="preserve"> which is the delaying of important tasks despite knowing the impact</w:t>
      </w:r>
      <w:r w:rsidR="338B0834" w:rsidRPr="5FB60332">
        <w:rPr>
          <w:rFonts w:ascii="Arial" w:eastAsia="Arial" w:hAnsi="Arial" w:cs="Arial"/>
          <w:sz w:val="23"/>
          <w:szCs w:val="23"/>
        </w:rPr>
        <w:t xml:space="preserve"> of</w:t>
      </w:r>
      <w:r w:rsidR="349F2152" w:rsidRPr="5FB60332">
        <w:rPr>
          <w:rFonts w:ascii="Arial" w:eastAsia="Arial" w:hAnsi="Arial" w:cs="Arial"/>
          <w:sz w:val="23"/>
          <w:szCs w:val="23"/>
        </w:rPr>
        <w:t xml:space="preserve"> avoidance</w:t>
      </w:r>
      <w:r w:rsidR="66AB6C39" w:rsidRPr="5FB60332">
        <w:rPr>
          <w:rFonts w:ascii="Arial" w:eastAsia="Arial" w:hAnsi="Arial" w:cs="Arial"/>
          <w:sz w:val="23"/>
          <w:szCs w:val="23"/>
        </w:rPr>
        <w:t xml:space="preserve"> (</w:t>
      </w:r>
      <w:r w:rsidR="46A0DBE3" w:rsidRPr="5FB60332">
        <w:rPr>
          <w:rFonts w:ascii="Arial" w:eastAsia="Arial" w:hAnsi="Arial" w:cs="Arial"/>
          <w:sz w:val="23"/>
          <w:szCs w:val="23"/>
        </w:rPr>
        <w:t xml:space="preserve">Steel and Klingsieck, 2015; </w:t>
      </w:r>
      <w:r w:rsidR="66AB6C39" w:rsidRPr="5FB60332">
        <w:rPr>
          <w:rFonts w:ascii="Arial" w:eastAsia="Arial" w:hAnsi="Arial" w:cs="Arial"/>
          <w:sz w:val="23"/>
          <w:szCs w:val="23"/>
        </w:rPr>
        <w:t xml:space="preserve">Hooda and Devi, 2017). A </w:t>
      </w:r>
      <w:r w:rsidR="72991BC1" w:rsidRPr="5FB60332">
        <w:rPr>
          <w:rFonts w:ascii="Arial" w:eastAsia="Arial" w:hAnsi="Arial" w:cs="Arial"/>
          <w:sz w:val="23"/>
          <w:szCs w:val="23"/>
        </w:rPr>
        <w:t xml:space="preserve">historical </w:t>
      </w:r>
      <w:r w:rsidR="66AB6C39" w:rsidRPr="5FB60332">
        <w:rPr>
          <w:rFonts w:ascii="Arial" w:eastAsia="Arial" w:hAnsi="Arial" w:cs="Arial"/>
          <w:sz w:val="23"/>
          <w:szCs w:val="23"/>
        </w:rPr>
        <w:t xml:space="preserve">study by </w:t>
      </w:r>
      <w:r w:rsidR="0A194D70" w:rsidRPr="5FB60332">
        <w:rPr>
          <w:rFonts w:ascii="Arial" w:eastAsia="Arial" w:hAnsi="Arial" w:cs="Arial"/>
          <w:sz w:val="23"/>
          <w:szCs w:val="23"/>
        </w:rPr>
        <w:t xml:space="preserve">Ferrari, O’Callaghan and Newbegin </w:t>
      </w:r>
      <w:r w:rsidR="66AB6C39" w:rsidRPr="5FB60332">
        <w:rPr>
          <w:rFonts w:ascii="Arial" w:eastAsia="Arial" w:hAnsi="Arial" w:cs="Arial"/>
          <w:sz w:val="23"/>
          <w:szCs w:val="23"/>
        </w:rPr>
        <w:t xml:space="preserve">(2005) tested 660 </w:t>
      </w:r>
      <w:r w:rsidR="00564390" w:rsidRPr="5FB60332">
        <w:rPr>
          <w:rFonts w:ascii="Arial" w:eastAsia="Arial" w:hAnsi="Arial" w:cs="Arial"/>
          <w:sz w:val="23"/>
          <w:szCs w:val="23"/>
        </w:rPr>
        <w:t>s</w:t>
      </w:r>
      <w:r w:rsidR="0ED9C272" w:rsidRPr="5FB60332">
        <w:rPr>
          <w:rFonts w:ascii="Arial" w:eastAsia="Arial" w:hAnsi="Arial" w:cs="Arial"/>
          <w:sz w:val="23"/>
          <w:szCs w:val="23"/>
        </w:rPr>
        <w:t>tudents</w:t>
      </w:r>
      <w:r w:rsidR="00564390" w:rsidRPr="5FB60332">
        <w:rPr>
          <w:rFonts w:ascii="Arial" w:eastAsia="Arial" w:hAnsi="Arial" w:cs="Arial"/>
          <w:sz w:val="23"/>
          <w:szCs w:val="23"/>
        </w:rPr>
        <w:t xml:space="preserve"> </w:t>
      </w:r>
      <w:r w:rsidR="66AB6C39" w:rsidRPr="5FB60332">
        <w:rPr>
          <w:rFonts w:ascii="Arial" w:eastAsia="Arial" w:hAnsi="Arial" w:cs="Arial"/>
          <w:sz w:val="23"/>
          <w:szCs w:val="23"/>
        </w:rPr>
        <w:t xml:space="preserve">and concluded that 61 percent of the participants procrastinated, highlighting the prevalence of this self-denying issue. However, </w:t>
      </w:r>
      <w:r w:rsidR="00285570" w:rsidRPr="5FB60332">
        <w:rPr>
          <w:rFonts w:ascii="Arial" w:eastAsia="Arial" w:hAnsi="Arial" w:cs="Arial"/>
          <w:sz w:val="23"/>
          <w:szCs w:val="23"/>
        </w:rPr>
        <w:t xml:space="preserve">a later </w:t>
      </w:r>
      <w:r w:rsidR="66AB6C39" w:rsidRPr="5FB60332">
        <w:rPr>
          <w:rFonts w:ascii="Arial" w:eastAsia="Arial" w:hAnsi="Arial" w:cs="Arial"/>
          <w:sz w:val="23"/>
          <w:szCs w:val="23"/>
        </w:rPr>
        <w:t xml:space="preserve">opposing study testing 40 students conducted by Fajhriani (2020), resulted in 65 percent of their members always finishing studies before engaging in other activities. </w:t>
      </w:r>
      <w:r w:rsidR="66DD49D1" w:rsidRPr="5FB60332">
        <w:rPr>
          <w:rFonts w:ascii="Arial" w:eastAsia="Arial" w:hAnsi="Arial" w:cs="Arial"/>
          <w:sz w:val="23"/>
          <w:szCs w:val="23"/>
        </w:rPr>
        <w:t>The disparity</w:t>
      </w:r>
      <w:r w:rsidR="4D69190C" w:rsidRPr="5FB60332">
        <w:rPr>
          <w:rFonts w:ascii="Arial" w:eastAsia="Arial" w:hAnsi="Arial" w:cs="Arial"/>
          <w:sz w:val="23"/>
          <w:szCs w:val="23"/>
        </w:rPr>
        <w:t xml:space="preserve"> </w:t>
      </w:r>
      <w:r w:rsidR="66DD49D1" w:rsidRPr="5FB60332">
        <w:rPr>
          <w:rFonts w:ascii="Arial" w:eastAsia="Arial" w:hAnsi="Arial" w:cs="Arial"/>
          <w:sz w:val="23"/>
          <w:szCs w:val="23"/>
        </w:rPr>
        <w:t>between these studies could be due to the</w:t>
      </w:r>
      <w:r w:rsidR="22CF8D3D" w:rsidRPr="5FB60332">
        <w:rPr>
          <w:rFonts w:ascii="Arial" w:eastAsia="Arial" w:hAnsi="Arial" w:cs="Arial"/>
          <w:sz w:val="23"/>
          <w:szCs w:val="23"/>
        </w:rPr>
        <w:t xml:space="preserve"> research</w:t>
      </w:r>
      <w:r w:rsidR="66DD49D1" w:rsidRPr="5FB60332">
        <w:rPr>
          <w:rFonts w:ascii="Arial" w:eastAsia="Arial" w:hAnsi="Arial" w:cs="Arial"/>
          <w:sz w:val="23"/>
          <w:szCs w:val="23"/>
        </w:rPr>
        <w:t xml:space="preserve"> age as science and testing </w:t>
      </w:r>
      <w:r w:rsidR="198AF700" w:rsidRPr="5FB60332">
        <w:rPr>
          <w:rFonts w:ascii="Arial" w:eastAsia="Arial" w:hAnsi="Arial" w:cs="Arial"/>
          <w:sz w:val="23"/>
          <w:szCs w:val="23"/>
        </w:rPr>
        <w:t>has evolved</w:t>
      </w:r>
      <w:r w:rsidR="66DD49D1" w:rsidRPr="5FB60332">
        <w:rPr>
          <w:rFonts w:ascii="Arial" w:eastAsia="Arial" w:hAnsi="Arial" w:cs="Arial"/>
          <w:sz w:val="23"/>
          <w:szCs w:val="23"/>
        </w:rPr>
        <w:t xml:space="preserve"> (</w:t>
      </w:r>
      <w:r w:rsidR="322815FE" w:rsidRPr="5FB60332">
        <w:rPr>
          <w:rFonts w:ascii="Arial" w:eastAsia="Arial" w:hAnsi="Arial" w:cs="Arial"/>
          <w:sz w:val="23"/>
          <w:szCs w:val="23"/>
        </w:rPr>
        <w:t>Coccia, 2021</w:t>
      </w:r>
      <w:r w:rsidR="66DD49D1" w:rsidRPr="5FB60332">
        <w:rPr>
          <w:rFonts w:ascii="Arial" w:eastAsia="Arial" w:hAnsi="Arial" w:cs="Arial"/>
          <w:sz w:val="23"/>
          <w:szCs w:val="23"/>
        </w:rPr>
        <w:t xml:space="preserve">). </w:t>
      </w:r>
      <w:r w:rsidR="66AB6C39" w:rsidRPr="5FB60332">
        <w:rPr>
          <w:rFonts w:ascii="Arial" w:eastAsia="Arial" w:hAnsi="Arial" w:cs="Arial"/>
          <w:sz w:val="23"/>
          <w:szCs w:val="23"/>
        </w:rPr>
        <w:t xml:space="preserve">There is </w:t>
      </w:r>
      <w:r w:rsidR="57BCCB85" w:rsidRPr="5FB60332">
        <w:rPr>
          <w:rFonts w:ascii="Arial" w:eastAsia="Arial" w:hAnsi="Arial" w:cs="Arial"/>
          <w:sz w:val="23"/>
          <w:szCs w:val="23"/>
        </w:rPr>
        <w:t xml:space="preserve">also </w:t>
      </w:r>
      <w:r w:rsidR="66AB6C39" w:rsidRPr="5FB60332">
        <w:rPr>
          <w:rFonts w:ascii="Arial" w:eastAsia="Arial" w:hAnsi="Arial" w:cs="Arial"/>
          <w:sz w:val="23"/>
          <w:szCs w:val="23"/>
        </w:rPr>
        <w:t xml:space="preserve">a vast difference in the sample size which may have impacted the results. Kapur from the University of Delhi expressed that the key to alleviating procrastination is to break down the task into smaller sections, use time management tools and learn how to prioritise external factors. </w:t>
      </w:r>
      <w:r w:rsidR="053462C9" w:rsidRPr="5FB60332">
        <w:rPr>
          <w:rFonts w:ascii="Arial" w:eastAsia="Arial" w:hAnsi="Arial" w:cs="Arial"/>
          <w:sz w:val="23"/>
          <w:szCs w:val="23"/>
        </w:rPr>
        <w:t>Even though I am not aware of a personal procrastination issue</w:t>
      </w:r>
      <w:r w:rsidR="4C5A63B0" w:rsidRPr="5FB60332">
        <w:rPr>
          <w:rFonts w:ascii="Arial" w:eastAsia="Arial" w:hAnsi="Arial" w:cs="Arial"/>
          <w:sz w:val="23"/>
          <w:szCs w:val="23"/>
        </w:rPr>
        <w:t>, I will</w:t>
      </w:r>
      <w:r w:rsidR="71CE4686" w:rsidRPr="5FB60332">
        <w:rPr>
          <w:rFonts w:ascii="Arial" w:eastAsia="Arial" w:hAnsi="Arial" w:cs="Arial"/>
          <w:sz w:val="23"/>
          <w:szCs w:val="23"/>
        </w:rPr>
        <w:t xml:space="preserve"> </w:t>
      </w:r>
      <w:r w:rsidR="4C5A63B0" w:rsidRPr="5FB60332">
        <w:rPr>
          <w:rFonts w:ascii="Arial" w:eastAsia="Arial" w:hAnsi="Arial" w:cs="Arial"/>
          <w:sz w:val="23"/>
          <w:szCs w:val="23"/>
        </w:rPr>
        <w:t xml:space="preserve">be aware of the problem </w:t>
      </w:r>
      <w:r w:rsidR="25CF88AA" w:rsidRPr="5FB60332">
        <w:rPr>
          <w:rFonts w:ascii="Arial" w:eastAsia="Arial" w:hAnsi="Arial" w:cs="Arial"/>
          <w:sz w:val="23"/>
          <w:szCs w:val="23"/>
        </w:rPr>
        <w:t>and consider time management tools and methods to assist me</w:t>
      </w:r>
      <w:r w:rsidR="512C5BE2" w:rsidRPr="5FB60332">
        <w:rPr>
          <w:rFonts w:ascii="Arial" w:eastAsia="Arial" w:hAnsi="Arial" w:cs="Arial"/>
          <w:sz w:val="23"/>
          <w:szCs w:val="23"/>
        </w:rPr>
        <w:t>.</w:t>
      </w:r>
    </w:p>
    <w:p w14:paraId="3557EABC" w14:textId="144E280D" w:rsidR="64925DB2" w:rsidRDefault="772C3DC5" w:rsidP="7A1115D8">
      <w:pPr>
        <w:spacing w:line="360" w:lineRule="auto"/>
        <w:rPr>
          <w:rFonts w:ascii="Arial" w:eastAsia="Arial" w:hAnsi="Arial" w:cs="Arial"/>
          <w:sz w:val="23"/>
          <w:szCs w:val="23"/>
        </w:rPr>
      </w:pPr>
      <w:r w:rsidRPr="5FB60332">
        <w:rPr>
          <w:rFonts w:ascii="Arial" w:eastAsia="Arial" w:hAnsi="Arial" w:cs="Arial"/>
          <w:sz w:val="23"/>
          <w:szCs w:val="23"/>
        </w:rPr>
        <w:t xml:space="preserve">There are various </w:t>
      </w:r>
      <w:r w:rsidR="7F2062D5" w:rsidRPr="5FB60332">
        <w:rPr>
          <w:rFonts w:ascii="Arial" w:eastAsia="Arial" w:hAnsi="Arial" w:cs="Arial"/>
          <w:sz w:val="23"/>
          <w:szCs w:val="23"/>
        </w:rPr>
        <w:t>time management</w:t>
      </w:r>
      <w:r w:rsidRPr="5FB60332">
        <w:rPr>
          <w:rFonts w:ascii="Arial" w:eastAsia="Arial" w:hAnsi="Arial" w:cs="Arial"/>
          <w:sz w:val="23"/>
          <w:szCs w:val="23"/>
        </w:rPr>
        <w:t xml:space="preserve"> tools that </w:t>
      </w:r>
      <w:r w:rsidR="4B5C890B" w:rsidRPr="5FB60332">
        <w:rPr>
          <w:rFonts w:ascii="Arial" w:eastAsia="Arial" w:hAnsi="Arial" w:cs="Arial"/>
          <w:sz w:val="23"/>
          <w:szCs w:val="23"/>
        </w:rPr>
        <w:t xml:space="preserve">I </w:t>
      </w:r>
      <w:r w:rsidRPr="5FB60332">
        <w:rPr>
          <w:rFonts w:ascii="Arial" w:eastAsia="Arial" w:hAnsi="Arial" w:cs="Arial"/>
          <w:sz w:val="23"/>
          <w:szCs w:val="23"/>
        </w:rPr>
        <w:t xml:space="preserve">can </w:t>
      </w:r>
      <w:r w:rsidR="0270F705" w:rsidRPr="5FB60332">
        <w:rPr>
          <w:rFonts w:ascii="Arial" w:eastAsia="Arial" w:hAnsi="Arial" w:cs="Arial"/>
          <w:sz w:val="23"/>
          <w:szCs w:val="23"/>
        </w:rPr>
        <w:t>use</w:t>
      </w:r>
      <w:r w:rsidRPr="5FB60332">
        <w:rPr>
          <w:rFonts w:ascii="Arial" w:eastAsia="Arial" w:hAnsi="Arial" w:cs="Arial"/>
          <w:sz w:val="23"/>
          <w:szCs w:val="23"/>
        </w:rPr>
        <w:t xml:space="preserve"> when scheduling research</w:t>
      </w:r>
      <w:r w:rsidR="535B2297" w:rsidRPr="5FB60332">
        <w:rPr>
          <w:rFonts w:ascii="Arial" w:eastAsia="Arial" w:hAnsi="Arial" w:cs="Arial"/>
          <w:sz w:val="23"/>
          <w:szCs w:val="23"/>
        </w:rPr>
        <w:t xml:space="preserve"> including the Kanban and Scrum board</w:t>
      </w:r>
      <w:r w:rsidR="00319F46" w:rsidRPr="5FB60332">
        <w:rPr>
          <w:rFonts w:ascii="Arial" w:eastAsia="Arial" w:hAnsi="Arial" w:cs="Arial"/>
          <w:sz w:val="23"/>
          <w:szCs w:val="23"/>
        </w:rPr>
        <w:t xml:space="preserve"> (Mircea, 2019).</w:t>
      </w:r>
      <w:r w:rsidR="1E7C315E" w:rsidRPr="5FB60332">
        <w:rPr>
          <w:rFonts w:ascii="Arial" w:eastAsia="Arial" w:hAnsi="Arial" w:cs="Arial"/>
          <w:sz w:val="23"/>
          <w:szCs w:val="23"/>
        </w:rPr>
        <w:t xml:space="preserve"> </w:t>
      </w:r>
      <w:r w:rsidR="6EC23272" w:rsidRPr="5FB60332">
        <w:rPr>
          <w:rFonts w:ascii="Arial" w:eastAsia="Arial" w:hAnsi="Arial" w:cs="Arial"/>
          <w:sz w:val="23"/>
          <w:szCs w:val="23"/>
        </w:rPr>
        <w:t xml:space="preserve">The Kanban </w:t>
      </w:r>
      <w:r w:rsidR="3A0ECFD0" w:rsidRPr="5FB60332">
        <w:rPr>
          <w:rFonts w:ascii="Arial" w:eastAsia="Arial" w:hAnsi="Arial" w:cs="Arial"/>
          <w:sz w:val="23"/>
          <w:szCs w:val="23"/>
        </w:rPr>
        <w:t xml:space="preserve">(see appendix 1) </w:t>
      </w:r>
      <w:r w:rsidR="6EC23272" w:rsidRPr="5FB60332">
        <w:rPr>
          <w:rFonts w:ascii="Arial" w:eastAsia="Arial" w:hAnsi="Arial" w:cs="Arial"/>
          <w:sz w:val="23"/>
          <w:szCs w:val="23"/>
        </w:rPr>
        <w:t xml:space="preserve">was developed by Taiichi Ohno in the 1940’s and is a visual project management framework designed to organise workflow (Zayat and Senvar, 2020). Scholars' Medeiros dos Santos et al. (2018) investigated 20 primary studies to find the benefits of Kanban boards and stated </w:t>
      </w:r>
      <w:r w:rsidR="3C623017" w:rsidRPr="5FB60332">
        <w:rPr>
          <w:rFonts w:ascii="Arial" w:eastAsia="Arial" w:hAnsi="Arial" w:cs="Arial"/>
          <w:sz w:val="23"/>
          <w:szCs w:val="23"/>
        </w:rPr>
        <w:t>it</w:t>
      </w:r>
      <w:r w:rsidR="6EC23272" w:rsidRPr="5FB60332">
        <w:rPr>
          <w:rFonts w:ascii="Arial" w:eastAsia="Arial" w:hAnsi="Arial" w:cs="Arial"/>
          <w:sz w:val="23"/>
          <w:szCs w:val="23"/>
        </w:rPr>
        <w:t xml:space="preserve"> </w:t>
      </w:r>
      <w:r w:rsidR="436B0816" w:rsidRPr="5FB60332">
        <w:rPr>
          <w:rFonts w:ascii="Arial" w:eastAsia="Arial" w:hAnsi="Arial" w:cs="Arial"/>
          <w:sz w:val="23"/>
          <w:szCs w:val="23"/>
        </w:rPr>
        <w:lastRenderedPageBreak/>
        <w:t xml:space="preserve">provides </w:t>
      </w:r>
      <w:r w:rsidR="6EC23272" w:rsidRPr="5FB60332">
        <w:rPr>
          <w:rFonts w:ascii="Arial" w:eastAsia="Arial" w:hAnsi="Arial" w:cs="Arial"/>
          <w:sz w:val="23"/>
          <w:szCs w:val="23"/>
        </w:rPr>
        <w:t xml:space="preserve">clear visibility of the tasks. However, an article by Damij and Damij (2021) argued that the pace of the workflow is too intense, creating task queues within each stage. </w:t>
      </w:r>
      <w:r w:rsidR="375EB1A3" w:rsidRPr="5FB60332">
        <w:rPr>
          <w:rFonts w:ascii="Arial" w:eastAsia="Arial" w:hAnsi="Arial" w:cs="Arial"/>
          <w:sz w:val="23"/>
          <w:szCs w:val="23"/>
        </w:rPr>
        <w:t xml:space="preserve">The </w:t>
      </w:r>
      <w:r w:rsidR="25666DFE" w:rsidRPr="5FB60332">
        <w:rPr>
          <w:rFonts w:ascii="Arial" w:eastAsia="Arial" w:hAnsi="Arial" w:cs="Arial"/>
          <w:sz w:val="23"/>
          <w:szCs w:val="23"/>
        </w:rPr>
        <w:t xml:space="preserve">Scrum board (see </w:t>
      </w:r>
      <w:r w:rsidR="13608252" w:rsidRPr="5FB60332">
        <w:rPr>
          <w:rFonts w:ascii="Arial" w:eastAsia="Arial" w:hAnsi="Arial" w:cs="Arial"/>
          <w:sz w:val="23"/>
          <w:szCs w:val="23"/>
        </w:rPr>
        <w:t>appendix</w:t>
      </w:r>
      <w:r w:rsidR="25666DFE" w:rsidRPr="5FB60332">
        <w:rPr>
          <w:rFonts w:ascii="Arial" w:eastAsia="Arial" w:hAnsi="Arial" w:cs="Arial"/>
          <w:sz w:val="23"/>
          <w:szCs w:val="23"/>
        </w:rPr>
        <w:t xml:space="preserve"> </w:t>
      </w:r>
      <w:r w:rsidR="26FC841A" w:rsidRPr="5FB60332">
        <w:rPr>
          <w:rFonts w:ascii="Arial" w:eastAsia="Arial" w:hAnsi="Arial" w:cs="Arial"/>
          <w:sz w:val="23"/>
          <w:szCs w:val="23"/>
        </w:rPr>
        <w:t>2</w:t>
      </w:r>
      <w:r w:rsidR="25666DFE" w:rsidRPr="5FB60332">
        <w:rPr>
          <w:rFonts w:ascii="Arial" w:eastAsia="Arial" w:hAnsi="Arial" w:cs="Arial"/>
          <w:sz w:val="23"/>
          <w:szCs w:val="23"/>
        </w:rPr>
        <w:t>) provides a structure for the task by incorporating different practices and values (Dinis-Carvalho et al., 2018). Salkoski</w:t>
      </w:r>
      <w:r w:rsidR="72B4EE2F" w:rsidRPr="5FB60332">
        <w:rPr>
          <w:rFonts w:ascii="Arial" w:eastAsia="Arial" w:hAnsi="Arial" w:cs="Arial"/>
          <w:sz w:val="23"/>
          <w:szCs w:val="23"/>
        </w:rPr>
        <w:t>, Shikoski and Kanevche</w:t>
      </w:r>
      <w:r w:rsidR="25666DFE" w:rsidRPr="5FB60332">
        <w:rPr>
          <w:rFonts w:ascii="Arial" w:eastAsia="Arial" w:hAnsi="Arial" w:cs="Arial"/>
          <w:sz w:val="23"/>
          <w:szCs w:val="23"/>
        </w:rPr>
        <w:t xml:space="preserve"> (2023) reviewed </w:t>
      </w:r>
      <w:r w:rsidR="56659B17" w:rsidRPr="5FB60332">
        <w:rPr>
          <w:rFonts w:ascii="Arial" w:eastAsia="Arial" w:hAnsi="Arial" w:cs="Arial"/>
          <w:sz w:val="23"/>
          <w:szCs w:val="23"/>
        </w:rPr>
        <w:t>the literature</w:t>
      </w:r>
      <w:r w:rsidR="25666DFE" w:rsidRPr="5FB60332">
        <w:rPr>
          <w:rFonts w:ascii="Arial" w:eastAsia="Arial" w:hAnsi="Arial" w:cs="Arial"/>
          <w:sz w:val="23"/>
          <w:szCs w:val="23"/>
        </w:rPr>
        <w:t xml:space="preserve"> and</w:t>
      </w:r>
      <w:r w:rsidR="2259C44E" w:rsidRPr="5FB60332">
        <w:rPr>
          <w:rFonts w:ascii="Arial" w:eastAsia="Arial" w:hAnsi="Arial" w:cs="Arial"/>
          <w:sz w:val="23"/>
          <w:szCs w:val="23"/>
        </w:rPr>
        <w:t xml:space="preserve"> stated</w:t>
      </w:r>
      <w:r w:rsidR="25666DFE" w:rsidRPr="5FB60332">
        <w:rPr>
          <w:rFonts w:ascii="Arial" w:eastAsia="Arial" w:hAnsi="Arial" w:cs="Arial"/>
          <w:sz w:val="23"/>
          <w:szCs w:val="23"/>
        </w:rPr>
        <w:t xml:space="preserve"> that Scrum boards offer higher completion rates for projects, more than those from the Kanban. It has, however, been documented that </w:t>
      </w:r>
      <w:r w:rsidR="0CEF8F57" w:rsidRPr="5FB60332">
        <w:rPr>
          <w:rFonts w:ascii="Arial" w:eastAsia="Arial" w:hAnsi="Arial" w:cs="Arial"/>
          <w:sz w:val="23"/>
          <w:szCs w:val="23"/>
        </w:rPr>
        <w:t>Scrum</w:t>
      </w:r>
      <w:r w:rsidR="25666DFE" w:rsidRPr="5FB60332">
        <w:rPr>
          <w:rFonts w:ascii="Arial" w:eastAsia="Arial" w:hAnsi="Arial" w:cs="Arial"/>
          <w:sz w:val="23"/>
          <w:szCs w:val="23"/>
        </w:rPr>
        <w:t xml:space="preserve"> </w:t>
      </w:r>
      <w:r w:rsidR="3534AA3B" w:rsidRPr="5FB60332">
        <w:rPr>
          <w:rFonts w:ascii="Arial" w:eastAsia="Arial" w:hAnsi="Arial" w:cs="Arial"/>
          <w:sz w:val="23"/>
          <w:szCs w:val="23"/>
        </w:rPr>
        <w:t>does not</w:t>
      </w:r>
      <w:r w:rsidR="25666DFE" w:rsidRPr="5FB60332">
        <w:rPr>
          <w:rFonts w:ascii="Arial" w:eastAsia="Arial" w:hAnsi="Arial" w:cs="Arial"/>
          <w:sz w:val="23"/>
          <w:szCs w:val="23"/>
        </w:rPr>
        <w:t xml:space="preserve"> work well for large scale projects due to the design and constant need for amendments (Raza and Majeed, 2012; Butt, 2020).</w:t>
      </w:r>
    </w:p>
    <w:p w14:paraId="78C19D49" w14:textId="7869D8D7" w:rsidR="64925DB2" w:rsidRDefault="25666DFE" w:rsidP="5FB60332">
      <w:pPr>
        <w:spacing w:line="360" w:lineRule="auto"/>
        <w:rPr>
          <w:rFonts w:ascii="Arial" w:eastAsia="Arial" w:hAnsi="Arial" w:cs="Arial"/>
          <w:sz w:val="23"/>
          <w:szCs w:val="23"/>
        </w:rPr>
      </w:pPr>
      <w:r w:rsidRPr="5FB60332">
        <w:rPr>
          <w:rFonts w:ascii="Arial" w:eastAsia="Arial" w:hAnsi="Arial" w:cs="Arial"/>
          <w:sz w:val="23"/>
          <w:szCs w:val="23"/>
        </w:rPr>
        <w:t>Kanban and Scrum methods can also be used conjointly</w:t>
      </w:r>
      <w:r w:rsidR="7FA494F7" w:rsidRPr="5FB60332">
        <w:rPr>
          <w:rFonts w:ascii="Arial" w:eastAsia="Arial" w:hAnsi="Arial" w:cs="Arial"/>
          <w:sz w:val="23"/>
          <w:szCs w:val="23"/>
        </w:rPr>
        <w:t xml:space="preserve"> (see appendix 3)</w:t>
      </w:r>
      <w:r w:rsidRPr="5FB60332">
        <w:rPr>
          <w:rFonts w:ascii="Arial" w:eastAsia="Arial" w:hAnsi="Arial" w:cs="Arial"/>
          <w:sz w:val="23"/>
          <w:szCs w:val="23"/>
        </w:rPr>
        <w:t xml:space="preserve"> to create a hybrid tool named the Scrumban (Kamal, 2020). Ozkan et al. (2022), investigate</w:t>
      </w:r>
      <w:r w:rsidR="4BBEAB4D" w:rsidRPr="5FB60332">
        <w:rPr>
          <w:rFonts w:ascii="Arial" w:eastAsia="Arial" w:hAnsi="Arial" w:cs="Arial"/>
          <w:sz w:val="23"/>
          <w:szCs w:val="23"/>
        </w:rPr>
        <w:t>d</w:t>
      </w:r>
      <w:r w:rsidRPr="5FB60332">
        <w:rPr>
          <w:rFonts w:ascii="Arial" w:eastAsia="Arial" w:hAnsi="Arial" w:cs="Arial"/>
          <w:sz w:val="23"/>
          <w:szCs w:val="23"/>
        </w:rPr>
        <w:t xml:space="preserve"> the empirical studies regarding the Kanban and the Scrum to establish whether the solo or combined use proved more beneficial by creating a data collection form used to record information</w:t>
      </w:r>
      <w:r w:rsidR="00D8BF7E" w:rsidRPr="5FB60332">
        <w:rPr>
          <w:rFonts w:ascii="Arial" w:eastAsia="Arial" w:hAnsi="Arial" w:cs="Arial"/>
          <w:sz w:val="23"/>
          <w:szCs w:val="23"/>
        </w:rPr>
        <w:t>.</w:t>
      </w:r>
      <w:r w:rsidRPr="5FB60332">
        <w:rPr>
          <w:rFonts w:ascii="Arial" w:eastAsia="Arial" w:hAnsi="Arial" w:cs="Arial"/>
          <w:sz w:val="23"/>
          <w:szCs w:val="23"/>
        </w:rPr>
        <w:t xml:space="preserve"> They concluded that implementing </w:t>
      </w:r>
      <w:r w:rsidR="088CD935" w:rsidRPr="5FB60332">
        <w:rPr>
          <w:rFonts w:ascii="Arial" w:eastAsia="Arial" w:hAnsi="Arial" w:cs="Arial"/>
          <w:sz w:val="23"/>
          <w:szCs w:val="23"/>
        </w:rPr>
        <w:t>a mixed</w:t>
      </w:r>
      <w:r w:rsidRPr="5FB60332">
        <w:rPr>
          <w:rFonts w:ascii="Arial" w:eastAsia="Arial" w:hAnsi="Arial" w:cs="Arial"/>
          <w:sz w:val="23"/>
          <w:szCs w:val="23"/>
        </w:rPr>
        <w:t xml:space="preserve"> method proved advantageous. However, other studies </w:t>
      </w:r>
      <w:r w:rsidR="5EF70790" w:rsidRPr="5FB60332">
        <w:rPr>
          <w:rFonts w:ascii="Arial" w:eastAsia="Arial" w:hAnsi="Arial" w:cs="Arial"/>
          <w:sz w:val="23"/>
          <w:szCs w:val="23"/>
        </w:rPr>
        <w:t>stated that the</w:t>
      </w:r>
      <w:r w:rsidRPr="5FB60332">
        <w:rPr>
          <w:rFonts w:ascii="Arial" w:eastAsia="Arial" w:hAnsi="Arial" w:cs="Arial"/>
          <w:sz w:val="23"/>
          <w:szCs w:val="23"/>
        </w:rPr>
        <w:t xml:space="preserve"> Scrumban</w:t>
      </w:r>
      <w:r w:rsidR="0E418C45" w:rsidRPr="5FB60332">
        <w:rPr>
          <w:rFonts w:ascii="Arial" w:eastAsia="Arial" w:hAnsi="Arial" w:cs="Arial"/>
          <w:sz w:val="23"/>
          <w:szCs w:val="23"/>
        </w:rPr>
        <w:t xml:space="preserve"> </w:t>
      </w:r>
      <w:r w:rsidR="3851AC6F" w:rsidRPr="5FB60332">
        <w:rPr>
          <w:rFonts w:ascii="Arial" w:eastAsia="Arial" w:hAnsi="Arial" w:cs="Arial"/>
          <w:sz w:val="23"/>
          <w:szCs w:val="23"/>
        </w:rPr>
        <w:t xml:space="preserve">users </w:t>
      </w:r>
      <w:r w:rsidRPr="5FB60332">
        <w:rPr>
          <w:rFonts w:ascii="Arial" w:eastAsia="Arial" w:hAnsi="Arial" w:cs="Arial"/>
          <w:sz w:val="23"/>
          <w:szCs w:val="23"/>
        </w:rPr>
        <w:t>fail</w:t>
      </w:r>
      <w:r w:rsidR="5CA6B997" w:rsidRPr="5FB60332">
        <w:rPr>
          <w:rFonts w:ascii="Arial" w:eastAsia="Arial" w:hAnsi="Arial" w:cs="Arial"/>
          <w:sz w:val="23"/>
          <w:szCs w:val="23"/>
        </w:rPr>
        <w:t>ed</w:t>
      </w:r>
      <w:r w:rsidRPr="5FB60332">
        <w:rPr>
          <w:rFonts w:ascii="Arial" w:eastAsia="Arial" w:hAnsi="Arial" w:cs="Arial"/>
          <w:sz w:val="23"/>
          <w:szCs w:val="23"/>
        </w:rPr>
        <w:t xml:space="preserve"> to fully understand how to use these tools concurrently and</w:t>
      </w:r>
      <w:r w:rsidR="725377B5" w:rsidRPr="5FB60332">
        <w:rPr>
          <w:rFonts w:ascii="Arial" w:eastAsia="Arial" w:hAnsi="Arial" w:cs="Arial"/>
          <w:sz w:val="23"/>
          <w:szCs w:val="23"/>
        </w:rPr>
        <w:t xml:space="preserve"> there were</w:t>
      </w:r>
      <w:r w:rsidRPr="5FB60332">
        <w:rPr>
          <w:rFonts w:ascii="Arial" w:eastAsia="Arial" w:hAnsi="Arial" w:cs="Arial"/>
          <w:sz w:val="23"/>
          <w:szCs w:val="23"/>
        </w:rPr>
        <w:t xml:space="preserve"> issues maintaining the boards throughout the study journey (Medeiros Dos Santos et al., 2018). I do not feel this is a suitable method for my small-scale independent study as I wish to use a simple</w:t>
      </w:r>
      <w:r w:rsidR="629F5287" w:rsidRPr="5FB60332">
        <w:rPr>
          <w:rFonts w:ascii="Arial" w:eastAsia="Arial" w:hAnsi="Arial" w:cs="Arial"/>
          <w:sz w:val="23"/>
          <w:szCs w:val="23"/>
        </w:rPr>
        <w:t xml:space="preserve">, </w:t>
      </w:r>
      <w:r w:rsidRPr="5FB60332">
        <w:rPr>
          <w:rFonts w:ascii="Arial" w:eastAsia="Arial" w:hAnsi="Arial" w:cs="Arial"/>
          <w:sz w:val="23"/>
          <w:szCs w:val="23"/>
        </w:rPr>
        <w:t xml:space="preserve">visual option. </w:t>
      </w:r>
    </w:p>
    <w:p w14:paraId="729D466A" w14:textId="4A48B46C" w:rsidR="286C861A" w:rsidRDefault="3F5367ED" w:rsidP="7A1115D8">
      <w:pPr>
        <w:spacing w:line="360" w:lineRule="auto"/>
        <w:rPr>
          <w:rFonts w:ascii="Arial" w:eastAsia="Arial" w:hAnsi="Arial" w:cs="Arial"/>
          <w:sz w:val="23"/>
          <w:szCs w:val="23"/>
        </w:rPr>
      </w:pPr>
      <w:r w:rsidRPr="29876635">
        <w:rPr>
          <w:rFonts w:ascii="Arial" w:eastAsia="Arial" w:hAnsi="Arial" w:cs="Arial"/>
          <w:sz w:val="23"/>
          <w:szCs w:val="23"/>
        </w:rPr>
        <w:t xml:space="preserve">Furthermore, </w:t>
      </w:r>
      <w:r w:rsidR="64925DB2" w:rsidRPr="29876635">
        <w:rPr>
          <w:rFonts w:ascii="Arial" w:eastAsia="Arial" w:hAnsi="Arial" w:cs="Arial"/>
          <w:sz w:val="23"/>
          <w:szCs w:val="23"/>
        </w:rPr>
        <w:t xml:space="preserve">Henry L. Gantt </w:t>
      </w:r>
      <w:r w:rsidR="1C6CA6AD" w:rsidRPr="29876635">
        <w:rPr>
          <w:rFonts w:ascii="Arial" w:eastAsia="Arial" w:hAnsi="Arial" w:cs="Arial"/>
          <w:sz w:val="23"/>
          <w:szCs w:val="23"/>
        </w:rPr>
        <w:t xml:space="preserve">founded </w:t>
      </w:r>
      <w:r w:rsidR="260317B6" w:rsidRPr="29876635">
        <w:rPr>
          <w:rFonts w:ascii="Arial" w:eastAsia="Arial" w:hAnsi="Arial" w:cs="Arial"/>
          <w:sz w:val="23"/>
          <w:szCs w:val="23"/>
        </w:rPr>
        <w:t>a</w:t>
      </w:r>
      <w:r w:rsidR="1C6CA6AD" w:rsidRPr="29876635">
        <w:rPr>
          <w:rFonts w:ascii="Arial" w:eastAsia="Arial" w:hAnsi="Arial" w:cs="Arial"/>
          <w:sz w:val="23"/>
          <w:szCs w:val="23"/>
        </w:rPr>
        <w:t xml:space="preserve"> time management tool in the 1900s’s </w:t>
      </w:r>
      <w:r w:rsidR="64925DB2" w:rsidRPr="29876635">
        <w:rPr>
          <w:rFonts w:ascii="Arial" w:eastAsia="Arial" w:hAnsi="Arial" w:cs="Arial"/>
          <w:sz w:val="23"/>
          <w:szCs w:val="23"/>
        </w:rPr>
        <w:t xml:space="preserve">named the Gantt chart </w:t>
      </w:r>
      <w:r w:rsidR="330494CE" w:rsidRPr="29876635">
        <w:rPr>
          <w:rFonts w:ascii="Arial" w:eastAsia="Arial" w:hAnsi="Arial" w:cs="Arial"/>
          <w:sz w:val="23"/>
          <w:szCs w:val="23"/>
        </w:rPr>
        <w:t xml:space="preserve">and it </w:t>
      </w:r>
      <w:r w:rsidR="64925DB2" w:rsidRPr="29876635">
        <w:rPr>
          <w:rFonts w:ascii="Arial" w:eastAsia="Arial" w:hAnsi="Arial" w:cs="Arial"/>
          <w:sz w:val="23"/>
          <w:szCs w:val="23"/>
        </w:rPr>
        <w:t xml:space="preserve">is designed to illustrate a task in the form of a bar chart (Ramachandran and Karthick, 2019). This chart provides detailed time allocations for each step of the project and acts as a visual aid for breaking down the task into manageable steps (Wilson, 2000). Scholars Bednjanec and Tretinjak (2013) reviewed the Gantt Chart literature and concluded that research showed the use of this organisational tool improved the planning of a student's study. However fellow academics Geraldi and Lechter (2012) claimed that even though the Gantt method removes the complicatedness from a project it can sometimes be vague and unclear in the way that information is </w:t>
      </w:r>
      <w:r w:rsidR="40CD4A6C" w:rsidRPr="29876635">
        <w:rPr>
          <w:rFonts w:ascii="Arial" w:eastAsia="Arial" w:hAnsi="Arial" w:cs="Arial"/>
          <w:sz w:val="23"/>
          <w:szCs w:val="23"/>
        </w:rPr>
        <w:t>displayed</w:t>
      </w:r>
      <w:r w:rsidR="64925DB2" w:rsidRPr="29876635">
        <w:rPr>
          <w:rFonts w:ascii="Arial" w:eastAsia="Arial" w:hAnsi="Arial" w:cs="Arial"/>
          <w:sz w:val="23"/>
          <w:szCs w:val="23"/>
        </w:rPr>
        <w:t>. It is important to ensure the Gantt is clear, easy to understand with minimal but concise information with the use of colours to enhance the visual (Turner, 2007).</w:t>
      </w:r>
      <w:r w:rsidR="7A087A7E" w:rsidRPr="29876635">
        <w:rPr>
          <w:rFonts w:ascii="Arial" w:eastAsia="Arial" w:hAnsi="Arial" w:cs="Arial"/>
          <w:sz w:val="23"/>
          <w:szCs w:val="23"/>
        </w:rPr>
        <w:t xml:space="preserve"> </w:t>
      </w:r>
      <w:r w:rsidR="0B32A581" w:rsidRPr="29876635">
        <w:rPr>
          <w:rFonts w:ascii="Arial" w:eastAsia="Arial" w:hAnsi="Arial" w:cs="Arial"/>
          <w:sz w:val="23"/>
          <w:szCs w:val="23"/>
        </w:rPr>
        <w:t>For my independent study,</w:t>
      </w:r>
      <w:r w:rsidR="255E4DB8" w:rsidRPr="29876635">
        <w:rPr>
          <w:rFonts w:ascii="Arial" w:eastAsia="Arial" w:hAnsi="Arial" w:cs="Arial"/>
          <w:sz w:val="23"/>
          <w:szCs w:val="23"/>
        </w:rPr>
        <w:t xml:space="preserve"> I will </w:t>
      </w:r>
      <w:r w:rsidR="377E465D" w:rsidRPr="29876635">
        <w:rPr>
          <w:rFonts w:ascii="Arial" w:eastAsia="Arial" w:hAnsi="Arial" w:cs="Arial"/>
          <w:sz w:val="23"/>
          <w:szCs w:val="23"/>
        </w:rPr>
        <w:t xml:space="preserve">employ </w:t>
      </w:r>
      <w:r w:rsidR="2C64650A" w:rsidRPr="29876635">
        <w:rPr>
          <w:rFonts w:ascii="Arial" w:eastAsia="Arial" w:hAnsi="Arial" w:cs="Arial"/>
          <w:sz w:val="23"/>
          <w:szCs w:val="23"/>
        </w:rPr>
        <w:t>the Gantt chart.</w:t>
      </w:r>
      <w:r w:rsidR="377E465D" w:rsidRPr="29876635">
        <w:rPr>
          <w:rFonts w:ascii="Arial" w:eastAsia="Arial" w:hAnsi="Arial" w:cs="Arial"/>
          <w:sz w:val="23"/>
          <w:szCs w:val="23"/>
        </w:rPr>
        <w:t xml:space="preserve"> I favour this technique </w:t>
      </w:r>
      <w:r w:rsidR="255E4DB8" w:rsidRPr="29876635">
        <w:rPr>
          <w:rFonts w:ascii="Arial" w:eastAsia="Arial" w:hAnsi="Arial" w:cs="Arial"/>
          <w:sz w:val="23"/>
          <w:szCs w:val="23"/>
        </w:rPr>
        <w:t xml:space="preserve">due to its </w:t>
      </w:r>
      <w:r w:rsidR="64925DB2" w:rsidRPr="29876635">
        <w:rPr>
          <w:rFonts w:ascii="Arial" w:eastAsia="Arial" w:hAnsi="Arial" w:cs="Arial"/>
          <w:sz w:val="23"/>
          <w:szCs w:val="23"/>
        </w:rPr>
        <w:t>visual, clear, and simple method</w:t>
      </w:r>
      <w:r w:rsidR="036A8333" w:rsidRPr="29876635">
        <w:rPr>
          <w:rFonts w:ascii="Arial" w:eastAsia="Arial" w:hAnsi="Arial" w:cs="Arial"/>
          <w:sz w:val="23"/>
          <w:szCs w:val="23"/>
        </w:rPr>
        <w:t xml:space="preserve"> and considering I have used this tool before, </w:t>
      </w:r>
      <w:r w:rsidR="64925DB2" w:rsidRPr="29876635">
        <w:rPr>
          <w:rFonts w:ascii="Arial" w:eastAsia="Arial" w:hAnsi="Arial" w:cs="Arial"/>
          <w:sz w:val="23"/>
          <w:szCs w:val="23"/>
        </w:rPr>
        <w:t xml:space="preserve">I </w:t>
      </w:r>
      <w:r w:rsidR="7AA0F983" w:rsidRPr="29876635">
        <w:rPr>
          <w:rFonts w:ascii="Arial" w:eastAsia="Arial" w:hAnsi="Arial" w:cs="Arial"/>
          <w:sz w:val="23"/>
          <w:szCs w:val="23"/>
        </w:rPr>
        <w:t>am aware of its efficacy within my previous studies</w:t>
      </w:r>
      <w:r w:rsidR="6BD9C1CC" w:rsidRPr="29876635">
        <w:rPr>
          <w:rFonts w:ascii="Arial" w:eastAsia="Arial" w:hAnsi="Arial" w:cs="Arial"/>
          <w:sz w:val="23"/>
          <w:szCs w:val="23"/>
        </w:rPr>
        <w:t xml:space="preserve">. </w:t>
      </w:r>
    </w:p>
    <w:p w14:paraId="49CF1452" w14:textId="39C197F8" w:rsidR="286C861A" w:rsidRDefault="286C861A" w:rsidP="7A1115D8">
      <w:pPr>
        <w:spacing w:line="360" w:lineRule="auto"/>
        <w:rPr>
          <w:rFonts w:ascii="Arial" w:eastAsia="Arial" w:hAnsi="Arial" w:cs="Arial"/>
          <w:b/>
          <w:bCs/>
          <w:i/>
          <w:iCs/>
          <w:sz w:val="23"/>
          <w:szCs w:val="23"/>
        </w:rPr>
      </w:pPr>
      <w:r w:rsidRPr="7A1115D8">
        <w:rPr>
          <w:rFonts w:ascii="Arial" w:eastAsia="Arial" w:hAnsi="Arial" w:cs="Arial"/>
          <w:b/>
          <w:bCs/>
          <w:i/>
          <w:iCs/>
          <w:sz w:val="23"/>
          <w:szCs w:val="23"/>
        </w:rPr>
        <w:lastRenderedPageBreak/>
        <w:t>Gantt Chart</w:t>
      </w:r>
    </w:p>
    <w:p w14:paraId="60AE8E48" w14:textId="455C55B4" w:rsidR="286C861A" w:rsidRDefault="286C861A" w:rsidP="06E4FF66">
      <w:pPr>
        <w:spacing w:line="360" w:lineRule="auto"/>
        <w:rPr>
          <w:rFonts w:ascii="Arial" w:eastAsia="Arial" w:hAnsi="Arial" w:cs="Arial"/>
          <w:sz w:val="23"/>
          <w:szCs w:val="23"/>
        </w:rPr>
      </w:pPr>
      <w:r w:rsidRPr="06E4FF66">
        <w:rPr>
          <w:rFonts w:ascii="Arial" w:eastAsia="Arial" w:hAnsi="Arial" w:cs="Arial"/>
          <w:sz w:val="23"/>
          <w:szCs w:val="23"/>
        </w:rPr>
        <w:t>The following Gantt chart highlights the proposed timeframe for my study.</w:t>
      </w:r>
    </w:p>
    <w:tbl>
      <w:tblPr>
        <w:tblW w:w="0" w:type="auto"/>
        <w:tblLook w:val="04A0" w:firstRow="1" w:lastRow="0" w:firstColumn="1" w:lastColumn="0" w:noHBand="0" w:noVBand="1"/>
      </w:tblPr>
      <w:tblGrid>
        <w:gridCol w:w="1620"/>
        <w:gridCol w:w="345"/>
        <w:gridCol w:w="360"/>
        <w:gridCol w:w="418"/>
        <w:gridCol w:w="345"/>
        <w:gridCol w:w="345"/>
        <w:gridCol w:w="390"/>
        <w:gridCol w:w="360"/>
        <w:gridCol w:w="390"/>
        <w:gridCol w:w="360"/>
        <w:gridCol w:w="375"/>
        <w:gridCol w:w="375"/>
        <w:gridCol w:w="405"/>
        <w:gridCol w:w="405"/>
        <w:gridCol w:w="405"/>
        <w:gridCol w:w="405"/>
        <w:gridCol w:w="375"/>
        <w:gridCol w:w="360"/>
        <w:gridCol w:w="405"/>
        <w:gridCol w:w="375"/>
        <w:gridCol w:w="390"/>
      </w:tblGrid>
      <w:tr w:rsidR="06E4FF66" w14:paraId="0165E0CC" w14:textId="77777777" w:rsidTr="06E4FF66">
        <w:trPr>
          <w:trHeight w:val="300"/>
        </w:trPr>
        <w:tc>
          <w:tcPr>
            <w:tcW w:w="1620" w:type="dxa"/>
            <w:tcBorders>
              <w:top w:val="single" w:sz="8" w:space="0" w:color="auto"/>
              <w:left w:val="single" w:sz="8" w:space="0" w:color="auto"/>
              <w:bottom w:val="single" w:sz="8" w:space="0" w:color="auto"/>
              <w:right w:val="single" w:sz="8" w:space="0" w:color="000000" w:themeColor="text1"/>
            </w:tcBorders>
            <w:tcMar>
              <w:left w:w="108" w:type="dxa"/>
              <w:right w:w="108" w:type="dxa"/>
            </w:tcMar>
            <w:vAlign w:val="center"/>
          </w:tcPr>
          <w:p w14:paraId="620264C7" w14:textId="3D74D320" w:rsidR="06E4FF66" w:rsidRDefault="06E4FF66" w:rsidP="06E4FF66">
            <w:pPr>
              <w:spacing w:after="0" w:line="360" w:lineRule="auto"/>
              <w:ind w:left="-20" w:right="-20"/>
              <w:jc w:val="center"/>
              <w:rPr>
                <w:rFonts w:ascii="Arial" w:eastAsia="Arial" w:hAnsi="Arial" w:cs="Arial"/>
                <w:color w:val="000000" w:themeColor="text1"/>
                <w:sz w:val="23"/>
                <w:szCs w:val="23"/>
              </w:rPr>
            </w:pPr>
          </w:p>
        </w:tc>
        <w:tc>
          <w:tcPr>
            <w:tcW w:w="705"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1C63E53" w14:textId="7F6739E7"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Dec</w:t>
            </w:r>
          </w:p>
        </w:tc>
        <w:tc>
          <w:tcPr>
            <w:tcW w:w="1498"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F797735" w14:textId="73C9D910" w:rsidR="06E4FF66" w:rsidRDefault="06E4FF66" w:rsidP="06E4FF66">
            <w:pPr>
              <w:spacing w:after="0" w:line="360" w:lineRule="auto"/>
              <w:ind w:left="-20" w:right="-20"/>
              <w:jc w:val="center"/>
              <w:rPr>
                <w:rFonts w:ascii="Arial" w:eastAsia="Arial" w:hAnsi="Arial" w:cs="Arial"/>
                <w:color w:val="000000" w:themeColor="text1"/>
                <w:sz w:val="23"/>
                <w:szCs w:val="23"/>
              </w:rPr>
            </w:pPr>
            <w:r w:rsidRPr="06E4FF66">
              <w:rPr>
                <w:rFonts w:ascii="Arial" w:eastAsia="Arial" w:hAnsi="Arial" w:cs="Arial"/>
                <w:sz w:val="23"/>
                <w:szCs w:val="23"/>
              </w:rPr>
              <w:t>Jan</w:t>
            </w:r>
          </w:p>
        </w:tc>
        <w:tc>
          <w:tcPr>
            <w:tcW w:w="1485"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BA66660" w14:textId="387D6F60"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Feb</w:t>
            </w:r>
          </w:p>
        </w:tc>
        <w:tc>
          <w:tcPr>
            <w:tcW w:w="1590"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52E54B4" w14:textId="26BACAF5"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Mar</w:t>
            </w:r>
          </w:p>
        </w:tc>
        <w:tc>
          <w:tcPr>
            <w:tcW w:w="1545"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8C7E282" w14:textId="6B33DA4D"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Apr</w:t>
            </w:r>
          </w:p>
        </w:tc>
        <w:tc>
          <w:tcPr>
            <w:tcW w:w="765"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8CC4BF1" w14:textId="72824A93"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May</w:t>
            </w:r>
          </w:p>
        </w:tc>
      </w:tr>
      <w:tr w:rsidR="06E4FF66" w14:paraId="44E02C4E" w14:textId="77777777" w:rsidTr="06E4FF66">
        <w:trPr>
          <w:trHeight w:val="300"/>
        </w:trPr>
        <w:tc>
          <w:tcPr>
            <w:tcW w:w="1620" w:type="dxa"/>
            <w:tcBorders>
              <w:top w:val="single" w:sz="8" w:space="0" w:color="auto"/>
              <w:left w:val="single" w:sz="8" w:space="0" w:color="auto"/>
              <w:bottom w:val="single" w:sz="8" w:space="0" w:color="auto"/>
              <w:right w:val="single" w:sz="8" w:space="0" w:color="000000" w:themeColor="text1"/>
            </w:tcBorders>
            <w:tcMar>
              <w:left w:w="108" w:type="dxa"/>
              <w:right w:w="108" w:type="dxa"/>
            </w:tcMar>
            <w:vAlign w:val="center"/>
          </w:tcPr>
          <w:p w14:paraId="1465460B" w14:textId="329E43B1"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Week</w:t>
            </w:r>
          </w:p>
        </w:tc>
        <w:tc>
          <w:tcPr>
            <w:tcW w:w="345" w:type="dxa"/>
            <w:tcBorders>
              <w:top w:val="single" w:sz="8" w:space="0" w:color="auto"/>
              <w:left w:val="single" w:sz="8" w:space="0" w:color="auto"/>
              <w:bottom w:val="single" w:sz="8" w:space="0" w:color="auto"/>
              <w:right w:val="single" w:sz="8" w:space="0" w:color="000000" w:themeColor="text1"/>
            </w:tcBorders>
            <w:tcMar>
              <w:left w:w="108" w:type="dxa"/>
              <w:right w:w="108" w:type="dxa"/>
            </w:tcMar>
            <w:vAlign w:val="center"/>
          </w:tcPr>
          <w:p w14:paraId="0346574C" w14:textId="57CCF9A4"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1</w:t>
            </w:r>
          </w:p>
        </w:tc>
        <w:tc>
          <w:tcPr>
            <w:tcW w:w="360" w:type="dxa"/>
            <w:tcBorders>
              <w:top w:val="single" w:sz="8" w:space="0" w:color="auto"/>
              <w:left w:val="single" w:sz="8" w:space="0" w:color="auto"/>
              <w:bottom w:val="single" w:sz="8" w:space="0" w:color="auto"/>
              <w:right w:val="single" w:sz="8" w:space="0" w:color="000000" w:themeColor="text1"/>
            </w:tcBorders>
            <w:tcMar>
              <w:left w:w="108" w:type="dxa"/>
              <w:right w:w="108" w:type="dxa"/>
            </w:tcMar>
            <w:vAlign w:val="center"/>
          </w:tcPr>
          <w:p w14:paraId="5EBF4BC8" w14:textId="5EFE1616"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2</w:t>
            </w:r>
          </w:p>
        </w:tc>
        <w:tc>
          <w:tcPr>
            <w:tcW w:w="418"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0E5571A" w14:textId="269081C3"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1</w:t>
            </w:r>
          </w:p>
        </w:tc>
        <w:tc>
          <w:tcPr>
            <w:tcW w:w="34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29ACA2" w14:textId="2441E2EF"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2</w:t>
            </w:r>
          </w:p>
        </w:tc>
        <w:tc>
          <w:tcPr>
            <w:tcW w:w="34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79B39A" w14:textId="5B8622B3"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3</w:t>
            </w:r>
          </w:p>
        </w:tc>
        <w:tc>
          <w:tcPr>
            <w:tcW w:w="39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FD081D4" w14:textId="48097AA7"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4</w:t>
            </w:r>
          </w:p>
        </w:tc>
        <w:tc>
          <w:tcPr>
            <w:tcW w:w="36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39E05D9" w14:textId="448C9AFD"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1</w:t>
            </w:r>
          </w:p>
        </w:tc>
        <w:tc>
          <w:tcPr>
            <w:tcW w:w="39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D5DC6A" w14:textId="4230F2E4"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2</w:t>
            </w:r>
          </w:p>
        </w:tc>
        <w:tc>
          <w:tcPr>
            <w:tcW w:w="36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49CF646" w14:textId="0457CFAC"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3</w:t>
            </w:r>
          </w:p>
        </w:tc>
        <w:tc>
          <w:tcPr>
            <w:tcW w:w="37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DD89D26" w14:textId="23507557"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4</w:t>
            </w:r>
          </w:p>
        </w:tc>
        <w:tc>
          <w:tcPr>
            <w:tcW w:w="37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8241853" w14:textId="08E17C09"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1</w:t>
            </w:r>
          </w:p>
        </w:tc>
        <w:tc>
          <w:tcPr>
            <w:tcW w:w="40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91197A9" w14:textId="2E9FEC53"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2</w:t>
            </w:r>
          </w:p>
        </w:tc>
        <w:tc>
          <w:tcPr>
            <w:tcW w:w="40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69C7F5D" w14:textId="521F625A"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3</w:t>
            </w:r>
          </w:p>
        </w:tc>
        <w:tc>
          <w:tcPr>
            <w:tcW w:w="40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54B9BDC" w14:textId="7BBC1ABE"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4</w:t>
            </w:r>
          </w:p>
        </w:tc>
        <w:tc>
          <w:tcPr>
            <w:tcW w:w="40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9B19C2C" w14:textId="64057256"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1</w:t>
            </w:r>
          </w:p>
        </w:tc>
        <w:tc>
          <w:tcPr>
            <w:tcW w:w="37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2DC8881" w14:textId="338A01F4"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2</w:t>
            </w:r>
          </w:p>
        </w:tc>
        <w:tc>
          <w:tcPr>
            <w:tcW w:w="36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10635C" w14:textId="38C08A2B"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3</w:t>
            </w:r>
          </w:p>
        </w:tc>
        <w:tc>
          <w:tcPr>
            <w:tcW w:w="40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9292E0" w14:textId="28CA4586"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4</w:t>
            </w:r>
          </w:p>
        </w:tc>
        <w:tc>
          <w:tcPr>
            <w:tcW w:w="37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C50D714" w14:textId="5B8B1916"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1</w:t>
            </w:r>
          </w:p>
        </w:tc>
        <w:tc>
          <w:tcPr>
            <w:tcW w:w="39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B512DFF" w14:textId="6F5A76EB" w:rsidR="06E4FF66" w:rsidRDefault="06E4FF66" w:rsidP="06E4FF66">
            <w:pPr>
              <w:spacing w:line="360" w:lineRule="auto"/>
              <w:jc w:val="center"/>
              <w:rPr>
                <w:rFonts w:ascii="Arial" w:eastAsia="Arial" w:hAnsi="Arial" w:cs="Arial"/>
                <w:color w:val="000000" w:themeColor="text1"/>
              </w:rPr>
            </w:pPr>
            <w:r w:rsidRPr="06E4FF66">
              <w:rPr>
                <w:rFonts w:ascii="Arial" w:eastAsia="Arial" w:hAnsi="Arial" w:cs="Arial"/>
              </w:rPr>
              <w:t>2</w:t>
            </w:r>
          </w:p>
        </w:tc>
      </w:tr>
      <w:tr w:rsidR="06E4FF66" w14:paraId="424D99F6" w14:textId="77777777" w:rsidTr="06E4FF66">
        <w:trPr>
          <w:trHeight w:val="450"/>
        </w:trPr>
        <w:tc>
          <w:tcPr>
            <w:tcW w:w="1620" w:type="dxa"/>
            <w:tcBorders>
              <w:top w:val="single" w:sz="8" w:space="0" w:color="auto"/>
              <w:left w:val="single" w:sz="8" w:space="0" w:color="auto"/>
              <w:bottom w:val="single" w:sz="8" w:space="0" w:color="auto"/>
              <w:right w:val="single" w:sz="8" w:space="0" w:color="000000" w:themeColor="text1"/>
            </w:tcBorders>
            <w:tcMar>
              <w:left w:w="108" w:type="dxa"/>
              <w:right w:w="108" w:type="dxa"/>
            </w:tcMar>
            <w:vAlign w:val="center"/>
          </w:tcPr>
          <w:p w14:paraId="1A7ABD21" w14:textId="7FBA166B" w:rsidR="06E4FF66" w:rsidRDefault="06E4FF66" w:rsidP="06E4FF66">
            <w:pPr>
              <w:spacing w:line="360" w:lineRule="auto"/>
              <w:jc w:val="center"/>
              <w:rPr>
                <w:rFonts w:ascii="Arial" w:eastAsia="Arial" w:hAnsi="Arial" w:cs="Arial"/>
                <w:color w:val="000000" w:themeColor="text1"/>
                <w:sz w:val="23"/>
                <w:szCs w:val="23"/>
              </w:rPr>
            </w:pPr>
            <w:r w:rsidRPr="06E4FF66">
              <w:rPr>
                <w:rFonts w:ascii="Arial" w:eastAsia="Arial" w:hAnsi="Arial" w:cs="Arial"/>
                <w:sz w:val="23"/>
                <w:szCs w:val="23"/>
              </w:rPr>
              <w:t>Task</w:t>
            </w:r>
          </w:p>
        </w:tc>
        <w:tc>
          <w:tcPr>
            <w:tcW w:w="7588" w:type="dxa"/>
            <w:gridSpan w:val="20"/>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81DD16" w14:textId="587E95D1" w:rsidR="06E4FF66" w:rsidRDefault="06E4FF66" w:rsidP="06E4FF66">
            <w:pPr>
              <w:spacing w:line="360" w:lineRule="auto"/>
              <w:jc w:val="center"/>
              <w:rPr>
                <w:rFonts w:ascii="Arial" w:eastAsia="Arial" w:hAnsi="Arial" w:cs="Arial"/>
                <w:color w:val="000000" w:themeColor="text1"/>
                <w:sz w:val="23"/>
                <w:szCs w:val="23"/>
              </w:rPr>
            </w:pPr>
          </w:p>
        </w:tc>
      </w:tr>
      <w:tr w:rsidR="06E4FF66" w14:paraId="7F6C8FFF" w14:textId="77777777" w:rsidTr="06E4FF66">
        <w:trPr>
          <w:trHeight w:val="60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806241" w14:textId="3FEECB75"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Watch the tutorial and read handbook</w:t>
            </w:r>
          </w:p>
        </w:tc>
        <w:tc>
          <w:tcPr>
            <w:tcW w:w="34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4303BED0" w14:textId="19B1A3A5"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6A33D7E" w14:textId="3AF25095"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B9C4DC3" w14:textId="2241E61C"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F40ACCF" w14:textId="3BCF62E5"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FC520D" w14:textId="57264E4A"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7F0E60" w14:textId="58A3EA3A"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1E9094" w14:textId="1BC16296"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26258" w14:textId="7582D7DB"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A95E56" w14:textId="002E01C5"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82F893" w14:textId="60CBB98B"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A1D292" w14:textId="5ADF44BD"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1D3F1D" w14:textId="33C303E8"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02E232" w14:textId="56275164"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97F7CB" w14:textId="15A1538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B8000C" w14:textId="74D67AA6"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5C96E6" w14:textId="777817CD"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BCCC84" w14:textId="7949AC4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66E039" w14:textId="6EDD0638"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7C847C" w14:textId="2C8D101B"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699B9" w14:textId="610710D1" w:rsidR="06E4FF66" w:rsidRDefault="06E4FF66" w:rsidP="06E4FF66">
            <w:pPr>
              <w:spacing w:line="360" w:lineRule="auto"/>
              <w:rPr>
                <w:rFonts w:ascii="Arial" w:eastAsia="Arial" w:hAnsi="Arial" w:cs="Arial"/>
                <w:color w:val="000000" w:themeColor="text1"/>
                <w:sz w:val="23"/>
                <w:szCs w:val="23"/>
              </w:rPr>
            </w:pPr>
          </w:p>
        </w:tc>
      </w:tr>
      <w:tr w:rsidR="06E4FF66" w14:paraId="613D4B45" w14:textId="77777777" w:rsidTr="06E4FF66">
        <w:trPr>
          <w:trHeight w:val="60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070A92" w14:textId="2DE11B78"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 xml:space="preserve">Find a study topic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C06C80" w14:textId="412F016D"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1E8BCD"/>
            <w:tcMar>
              <w:left w:w="108" w:type="dxa"/>
              <w:right w:w="108" w:type="dxa"/>
            </w:tcMar>
            <w:vAlign w:val="bottom"/>
          </w:tcPr>
          <w:p w14:paraId="3DC14C6A" w14:textId="658781AA"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63E317B0" w14:textId="61FB26FA"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3FDC0E43" w14:textId="37FE5070"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5C3E9" w14:textId="6A91F2F3"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4F03B8" w14:textId="4C6A938A"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29E2DE" w14:textId="7D587A21"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8230E6" w14:textId="6FC2EA64"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4FB734" w14:textId="50BFCF1E"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54E4A0" w14:textId="5271DB1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76BFBB" w14:textId="062F369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4C7C93" w14:textId="49E5614D"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1F7DE5" w14:textId="11963CD6"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148440" w14:textId="0209CDB4"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F8401" w14:textId="7B7C867C"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4644ED" w14:textId="68D3E3CE"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01DFD" w14:textId="44158E8C"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416E2" w14:textId="0033380A"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FC7432" w14:textId="07873D17"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F2BC72" w14:textId="0CE33E86" w:rsidR="06E4FF66" w:rsidRDefault="06E4FF66" w:rsidP="06E4FF66">
            <w:pPr>
              <w:spacing w:line="360" w:lineRule="auto"/>
              <w:rPr>
                <w:rFonts w:ascii="Arial" w:eastAsia="Arial" w:hAnsi="Arial" w:cs="Arial"/>
                <w:color w:val="000000" w:themeColor="text1"/>
                <w:sz w:val="23"/>
                <w:szCs w:val="23"/>
              </w:rPr>
            </w:pPr>
          </w:p>
        </w:tc>
      </w:tr>
      <w:tr w:rsidR="06E4FF66" w14:paraId="7D4F6557" w14:textId="77777777" w:rsidTr="06E4FF66">
        <w:trPr>
          <w:trHeight w:val="60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77D6E9" w14:textId="470B4803"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Agree topic with the tutor</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6F285" w14:textId="132018F5"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417A8A" w14:textId="646193D3"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4F67749" w14:textId="3378C50C"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43192C1E" w14:textId="51AB3404"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9A97C0" w14:textId="5F06EA8D"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41BD43" w14:textId="7B9CB4C6"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EE28A0" w14:textId="2DC1172A"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35F6F" w14:textId="6A3E7093"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087293" w14:textId="15649138"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5807C4" w14:textId="46544CD3"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AA61CC" w14:textId="3362AFBF"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BEA5F9" w14:textId="226A147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06064F" w14:textId="7A420F3F"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E03E8" w14:textId="195DF1CB"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AD4FAA" w14:textId="16E7AC62"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A4BC99" w14:textId="13B56D57"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DB6A8" w14:textId="5597B0E8"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C90184" w14:textId="20209975"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F31AD" w14:textId="5F69AF81"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428EF" w14:textId="53FE0D40" w:rsidR="06E4FF66" w:rsidRDefault="06E4FF66" w:rsidP="06E4FF66">
            <w:pPr>
              <w:spacing w:line="360" w:lineRule="auto"/>
              <w:rPr>
                <w:rFonts w:ascii="Arial" w:eastAsia="Arial" w:hAnsi="Arial" w:cs="Arial"/>
                <w:color w:val="000000" w:themeColor="text1"/>
                <w:sz w:val="23"/>
                <w:szCs w:val="23"/>
              </w:rPr>
            </w:pPr>
          </w:p>
        </w:tc>
      </w:tr>
      <w:tr w:rsidR="06E4FF66" w14:paraId="4D1A55D9" w14:textId="77777777" w:rsidTr="06E4FF66">
        <w:trPr>
          <w:trHeight w:val="915"/>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52D488" w14:textId="1948A7F7" w:rsidR="06E4FF66" w:rsidRDefault="06E4FF66" w:rsidP="06E4FF66">
            <w:pPr>
              <w:spacing w:after="0" w:line="360" w:lineRule="auto"/>
              <w:ind w:left="-20" w:right="-20"/>
              <w:rPr>
                <w:rFonts w:ascii="Arial" w:eastAsia="Arial" w:hAnsi="Arial" w:cs="Arial"/>
                <w:color w:val="000000" w:themeColor="text1"/>
                <w:sz w:val="23"/>
                <w:szCs w:val="23"/>
              </w:rPr>
            </w:pPr>
            <w:r w:rsidRPr="06E4FF66">
              <w:rPr>
                <w:rFonts w:ascii="Arial" w:eastAsia="Arial" w:hAnsi="Arial" w:cs="Arial"/>
                <w:sz w:val="23"/>
                <w:szCs w:val="23"/>
              </w:rPr>
              <w:t>Share proposed timeline with the tutor</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B74B5" w14:textId="4FE9A058"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B80D85" w14:textId="573773A8"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6A3ECA" w14:textId="39664C70"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0E965B9" w14:textId="1FA5BF30"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6390E2BD" w14:textId="5F9EEA78"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EED078" w14:textId="516DAF81"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C21231" w14:textId="4709D30B"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87A824" w14:textId="7022F096"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61439" w14:textId="3F477E22"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ADDB7D" w14:textId="31540DBC"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B8DD02" w14:textId="0AC4EA26"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9C5F8A" w14:textId="561C511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224384" w14:textId="6C5FC89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FA1C0" w14:textId="67A22534"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5F2D24" w14:textId="15C2B65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81FCD9" w14:textId="597018C6"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60550" w14:textId="16043746"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48C66" w14:textId="1F615B0A"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5DB520" w14:textId="1155BB6A"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68D684" w14:textId="6A836837" w:rsidR="06E4FF66" w:rsidRDefault="06E4FF66" w:rsidP="06E4FF66">
            <w:pPr>
              <w:spacing w:line="360" w:lineRule="auto"/>
              <w:rPr>
                <w:rFonts w:ascii="Arial" w:eastAsia="Arial" w:hAnsi="Arial" w:cs="Arial"/>
                <w:color w:val="000000" w:themeColor="text1"/>
                <w:sz w:val="23"/>
                <w:szCs w:val="23"/>
              </w:rPr>
            </w:pPr>
          </w:p>
        </w:tc>
      </w:tr>
      <w:tr w:rsidR="06E4FF66" w14:paraId="3268DB90" w14:textId="77777777" w:rsidTr="06E4FF66">
        <w:trPr>
          <w:trHeight w:val="915"/>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64D62" w14:textId="7A83CEAF"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Complete portfolio aims, objectives and rationale</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4DDFD" w14:textId="6E10DF75"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204D84" w14:textId="14209BC3"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E22E7E" w14:textId="58C2AE62"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AA4FE8" w14:textId="4E1F7BE8"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77801C" w14:textId="5BE5CF05"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3EF0E3AF" w14:textId="0576B15E"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B088BD" w14:textId="582D6CF0"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9BBEE" w14:textId="496E82F0"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89878E" w14:textId="0FEBB30C"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A52BEA" w14:textId="128689A4"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9237D" w14:textId="5C519F6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7AD5C" w14:textId="13703553"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F7239A" w14:textId="2B3E22D3"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2F7F30" w14:textId="20E22F5D"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2A3B9" w14:textId="7C62A5E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1A06AB" w14:textId="2B198AD9"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137FCD" w14:textId="1FC73F45"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31F83D" w14:textId="7C3A5D98"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8971A9" w14:textId="538C3D19"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746179" w14:textId="2B75D04C" w:rsidR="06E4FF66" w:rsidRDefault="06E4FF66" w:rsidP="06E4FF66">
            <w:pPr>
              <w:spacing w:line="360" w:lineRule="auto"/>
              <w:rPr>
                <w:rFonts w:ascii="Arial" w:eastAsia="Arial" w:hAnsi="Arial" w:cs="Arial"/>
                <w:color w:val="000000" w:themeColor="text1"/>
                <w:sz w:val="23"/>
                <w:szCs w:val="23"/>
              </w:rPr>
            </w:pPr>
          </w:p>
        </w:tc>
      </w:tr>
      <w:tr w:rsidR="06E4FF66" w14:paraId="2CE611AD" w14:textId="77777777" w:rsidTr="06E4FF66">
        <w:trPr>
          <w:trHeight w:val="84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C9034D" w14:textId="65907FA3"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 xml:space="preserve">Tutor review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4080A1" w14:textId="13FB952E"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444F80" w14:textId="68E33C52"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3FAB4E" w14:textId="49A863AA"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6C0A499" w14:textId="7C991AF3"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A957A0B" w14:textId="51EE0301"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454D8" w14:textId="0DBFB9D6"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4DFA3680" w14:textId="76BF3273"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D276BFB" w14:textId="0D089C5F" w:rsidR="06E4FF66" w:rsidRDefault="06E4FF66" w:rsidP="06E4FF66">
            <w:pPr>
              <w:spacing w:line="360" w:lineRule="auto"/>
              <w:jc w:val="center"/>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3A5861" w14:textId="70329F2F"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2EDAD3" w14:textId="47457840"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499D96" w14:textId="585ECDF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64B005" w14:textId="415D207E"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6D5BA9" w14:textId="27551843"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2F2FAB" w14:textId="1AF32F45"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3CCD70" w14:textId="408171F6"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4CC8DD" w14:textId="54C6695D"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FCA546" w14:textId="0BC941B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D8D966" w14:textId="6113B243"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426A31" w14:textId="67989D08"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6D402" w14:textId="69D8ADF6" w:rsidR="06E4FF66" w:rsidRDefault="06E4FF66" w:rsidP="06E4FF66">
            <w:pPr>
              <w:spacing w:line="360" w:lineRule="auto"/>
              <w:rPr>
                <w:rFonts w:ascii="Arial" w:eastAsia="Arial" w:hAnsi="Arial" w:cs="Arial"/>
                <w:color w:val="000000" w:themeColor="text1"/>
                <w:sz w:val="23"/>
                <w:szCs w:val="23"/>
              </w:rPr>
            </w:pPr>
          </w:p>
        </w:tc>
      </w:tr>
      <w:tr w:rsidR="06E4FF66" w14:paraId="6230DEC7" w14:textId="77777777" w:rsidTr="06E4FF66">
        <w:trPr>
          <w:trHeight w:val="84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A85853" w14:textId="30A1AF66" w:rsidR="06E4FF66" w:rsidRDefault="06E4FF66" w:rsidP="06E4FF66">
            <w:pPr>
              <w:spacing w:after="0" w:line="360" w:lineRule="auto"/>
              <w:ind w:left="-20" w:right="-20"/>
              <w:rPr>
                <w:rFonts w:ascii="Arial" w:eastAsia="Arial" w:hAnsi="Arial" w:cs="Arial"/>
                <w:color w:val="000000" w:themeColor="text1"/>
                <w:sz w:val="23"/>
                <w:szCs w:val="23"/>
              </w:rPr>
            </w:pPr>
            <w:r w:rsidRPr="06E4FF66">
              <w:rPr>
                <w:rFonts w:ascii="Arial" w:eastAsia="Arial" w:hAnsi="Arial" w:cs="Arial"/>
                <w:sz w:val="23"/>
                <w:szCs w:val="23"/>
              </w:rPr>
              <w:t>Complete a mini literature review for the port folio</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206245" w14:textId="315090FE"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06A148" w14:textId="01B19A8E"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7307E9" w14:textId="2C4DDB64"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3138F8C" w14:textId="4C4E5B08"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F9C57A3" w14:textId="5F77EC3D"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49F4B4" w14:textId="405EA9C1"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5FD1C852" w14:textId="66943877"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0691014E" w14:textId="2FCC1111"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461B25EF" w14:textId="270B8DFF"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CC2648" w14:textId="710C7D97"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4408FD" w14:textId="0B200CC9"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F49A5A" w14:textId="0F52B52F"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693D9" w14:textId="0734B4E6"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B1A072" w14:textId="45272CBC"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57CC6" w14:textId="798CAAA0"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490BDC" w14:textId="4D9C6B1D"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278ECF" w14:textId="7BEAEA4E"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71EA50" w14:textId="54E51073"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0D125A" w14:textId="40A72092"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434217" w14:textId="54D085F3" w:rsidR="06E4FF66" w:rsidRDefault="06E4FF66" w:rsidP="06E4FF66">
            <w:pPr>
              <w:spacing w:line="360" w:lineRule="auto"/>
              <w:rPr>
                <w:rFonts w:ascii="Arial" w:eastAsia="Arial" w:hAnsi="Arial" w:cs="Arial"/>
                <w:color w:val="000000" w:themeColor="text1"/>
                <w:sz w:val="23"/>
                <w:szCs w:val="23"/>
              </w:rPr>
            </w:pPr>
          </w:p>
        </w:tc>
      </w:tr>
      <w:tr w:rsidR="06E4FF66" w14:paraId="74E6B1B7" w14:textId="77777777" w:rsidTr="06E4FF66">
        <w:trPr>
          <w:trHeight w:val="777"/>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6A100F" w14:textId="4576FF26"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Tutor Review</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4EA473" w14:textId="463806A1"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71B183" w14:textId="417CF6C4"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1B2D770" w14:textId="40259DA1"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4386745" w14:textId="256A745E"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ED88DCD" w14:textId="1EBFC903"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FA24AD" w14:textId="7DAB85D7"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4255DC" w14:textId="289837F4"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12B18D" w14:textId="48FCC86B"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193E80E2" w14:textId="0CEFF8A5"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1F1DE" w14:textId="7FDD52F3"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ED10B8" w14:textId="3DF384B0"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DECDBD" w14:textId="62E3988E"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E24376" w14:textId="6CADBA28"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8D0BAB" w14:textId="09B11DED"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73EB22" w14:textId="3FBA2F09"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D1732AE" w14:textId="79079F3C"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F137EA" w14:textId="7F38D8F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089E8" w14:textId="6A02EE37"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DBD114" w14:textId="64B2E129"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1BF93" w14:textId="036C0F23" w:rsidR="06E4FF66" w:rsidRDefault="06E4FF66" w:rsidP="06E4FF66">
            <w:pPr>
              <w:spacing w:line="360" w:lineRule="auto"/>
              <w:rPr>
                <w:rFonts w:ascii="Arial" w:eastAsia="Arial" w:hAnsi="Arial" w:cs="Arial"/>
                <w:color w:val="000000" w:themeColor="text1"/>
                <w:sz w:val="23"/>
                <w:szCs w:val="23"/>
              </w:rPr>
            </w:pPr>
          </w:p>
        </w:tc>
      </w:tr>
      <w:tr w:rsidR="06E4FF66" w14:paraId="3EFF9C06" w14:textId="77777777" w:rsidTr="06E4FF66">
        <w:trPr>
          <w:trHeight w:val="123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2F5375" w14:textId="5CC2C7A8" w:rsidR="06E4FF66" w:rsidRDefault="06E4FF66" w:rsidP="06E4FF66">
            <w:pPr>
              <w:spacing w:after="0" w:line="360" w:lineRule="auto"/>
              <w:ind w:left="-20" w:right="-20"/>
              <w:rPr>
                <w:rFonts w:ascii="Arial" w:eastAsia="Arial" w:hAnsi="Arial" w:cs="Arial"/>
                <w:color w:val="000000" w:themeColor="text1"/>
                <w:sz w:val="23"/>
                <w:szCs w:val="23"/>
              </w:rPr>
            </w:pPr>
            <w:r w:rsidRPr="06E4FF66">
              <w:rPr>
                <w:rFonts w:ascii="Arial" w:eastAsia="Arial" w:hAnsi="Arial" w:cs="Arial"/>
                <w:sz w:val="23"/>
                <w:szCs w:val="23"/>
              </w:rPr>
              <w:lastRenderedPageBreak/>
              <w:t xml:space="preserve">Conduct a full literature review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BE19DC" w14:textId="00612287"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C936D6" w14:textId="26B8B48B"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552AEF3" w14:textId="2D03BEBF"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58E6B97" w14:textId="6091F32A"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03C36DB" w14:textId="4F6852B0"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17C66F" w14:textId="03323FFE"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DAAB13" w14:textId="2E2314D3"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0726C1" w14:textId="47DE8E0E"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413EA43C" w14:textId="39BCF1A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508C4EAA" w14:textId="70F858D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56A650AE" w14:textId="3DFEBC75"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15706EA6" w14:textId="6ED21BA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5276EAF7" w14:textId="719E597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74F02AE3" w14:textId="6701A5B5"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03114FBC" w14:textId="5BBF59BA"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331A63C" w14:textId="454325F9"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888886" w14:textId="36CDA0B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A85763" w14:textId="4EB2A492"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DCB9F" w14:textId="0EAA3407"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1EC6DA" w14:textId="718B9205" w:rsidR="06E4FF66" w:rsidRDefault="06E4FF66" w:rsidP="06E4FF66">
            <w:pPr>
              <w:spacing w:line="360" w:lineRule="auto"/>
              <w:rPr>
                <w:rFonts w:ascii="Arial" w:eastAsia="Arial" w:hAnsi="Arial" w:cs="Arial"/>
                <w:color w:val="000000" w:themeColor="text1"/>
                <w:sz w:val="23"/>
                <w:szCs w:val="23"/>
              </w:rPr>
            </w:pPr>
          </w:p>
        </w:tc>
      </w:tr>
      <w:tr w:rsidR="06E4FF66" w14:paraId="1D75AB67" w14:textId="77777777" w:rsidTr="06E4FF66">
        <w:trPr>
          <w:trHeight w:val="78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2FCBCB" w14:textId="21BFEFBA"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Conclude my assignment</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DB9055" w14:textId="37139208"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26CAFE" w14:textId="66CCDB43"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4E511A9" w14:textId="567C1DFF"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1612EA0" w14:textId="41FD03B0"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916392F" w14:textId="7B3732F8"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086AEC" w14:textId="272B5BF2"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C15046" w14:textId="71784A4E"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62B69B" w14:textId="19AD76C0"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073AD" w14:textId="0DCD6465"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D44DA7" w14:textId="54615A5C"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10BB98" w14:textId="70A6272E"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F05FB9" w14:textId="430E032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25DEA" w14:textId="28D284F1"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81E98A" w14:textId="734BB32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7F7057" w14:textId="5D16CEC2"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6FCC92F2" w14:textId="7C425F32"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B95B19D" w14:textId="3635827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2CD98A" w14:textId="11195D54"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4B082" w14:textId="4D2BC7C9"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CBFEF8" w14:textId="31843DB9" w:rsidR="06E4FF66" w:rsidRDefault="06E4FF66" w:rsidP="06E4FF66">
            <w:pPr>
              <w:spacing w:line="360" w:lineRule="auto"/>
              <w:rPr>
                <w:rFonts w:ascii="Arial" w:eastAsia="Arial" w:hAnsi="Arial" w:cs="Arial"/>
                <w:color w:val="000000" w:themeColor="text1"/>
                <w:sz w:val="23"/>
                <w:szCs w:val="23"/>
              </w:rPr>
            </w:pPr>
          </w:p>
        </w:tc>
      </w:tr>
      <w:tr w:rsidR="06E4FF66" w14:paraId="7C036C77" w14:textId="77777777" w:rsidTr="06E4FF66">
        <w:trPr>
          <w:trHeight w:val="825"/>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A3A78B" w14:textId="2F39B191"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Check the study meets the criteria, aims and objectives</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78449" w14:textId="0D91383D"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8BD47C" w14:textId="23CA3A94"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186358A" w14:textId="7E286E85"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9DE03C5" w14:textId="04512191"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5300CFD" w14:textId="64B998C5"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D37B3E4" w14:textId="301C40EE"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757AE703" w14:textId="1934C8E8"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B479FF3" w14:textId="2BB93F32"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AE103B8" w14:textId="37E9475A"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C2898C8" w14:textId="3AE1E5C9"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5096FE7" w14:textId="6205EFEE"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C2C9B9E" w14:textId="1F97B9DB"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D244789" w14:textId="5AB25386"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0AFAD69" w14:textId="6C352DE1"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D48C4FC" w14:textId="4E207779"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185C53C8" w14:textId="2282B624"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AB87F35" w14:textId="4338AE8F"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EDF947E" w14:textId="70E0E598"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E167668" w14:textId="48BEEF67"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8C5A034" w14:textId="45607AFA" w:rsidR="06E4FF66" w:rsidRDefault="06E4FF66" w:rsidP="06E4FF66">
            <w:pPr>
              <w:spacing w:line="360" w:lineRule="auto"/>
              <w:rPr>
                <w:rFonts w:ascii="Arial" w:eastAsia="Arial" w:hAnsi="Arial" w:cs="Arial"/>
                <w:color w:val="000000" w:themeColor="text1"/>
                <w:sz w:val="23"/>
                <w:szCs w:val="23"/>
              </w:rPr>
            </w:pPr>
          </w:p>
        </w:tc>
      </w:tr>
      <w:tr w:rsidR="06E4FF66" w14:paraId="1C87695D" w14:textId="77777777" w:rsidTr="06E4FF66">
        <w:trPr>
          <w:trHeight w:val="825"/>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F586FC" w14:textId="7F867CE8"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Tutor Review</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64BD64" w14:textId="3EDC122B"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B52B43" w14:textId="1AAF9C77"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188E5AD" w14:textId="403F33C7"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FDA82DC" w14:textId="777FC28D"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10A6EDE" w14:textId="75CE05A6"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952EE09" w14:textId="2523CE3C"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8342C0E" w14:textId="3F58EF24"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106960C" w14:textId="5474B620"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96C45A9" w14:textId="404465B5"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0253984" w14:textId="3A87DB12"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D6CABD0" w14:textId="4F273C26"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17D9057" w14:textId="35019CCD"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14645BC" w14:textId="5D87F80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0D35456B" w14:textId="7EEA7380"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211844A" w14:textId="440F410A"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70ECD7F0" w14:textId="47A268BF"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E84826" w14:textId="64A19FE1"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4FA5D94" w14:textId="38BDBA0E"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7699665" w14:textId="5C04FE0B"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D3113C2" w14:textId="1B39F488" w:rsidR="06E4FF66" w:rsidRDefault="06E4FF66" w:rsidP="06E4FF66">
            <w:pPr>
              <w:spacing w:line="360" w:lineRule="auto"/>
              <w:rPr>
                <w:rFonts w:ascii="Arial" w:eastAsia="Arial" w:hAnsi="Arial" w:cs="Arial"/>
                <w:color w:val="000000" w:themeColor="text1"/>
                <w:sz w:val="23"/>
                <w:szCs w:val="23"/>
              </w:rPr>
            </w:pPr>
          </w:p>
        </w:tc>
      </w:tr>
      <w:tr w:rsidR="06E4FF66" w14:paraId="63FADD9E" w14:textId="77777777" w:rsidTr="06E4FF66">
        <w:trPr>
          <w:trHeight w:val="825"/>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10B5C" w14:textId="643B8C72"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Draft submission to my Tutor</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50998" w14:textId="60C0E820"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59C4DD" w14:textId="28D9489E"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606D957" w14:textId="3D987168"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A9451C3" w14:textId="194787A5"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3AE5EA7C" w14:textId="6FC1ECB7"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3784D21" w14:textId="63E2C665"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C0F7A18" w14:textId="65B4E309"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73F15BD2" w14:textId="7E9BC7E0"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DCD2F05" w14:textId="7521D73F"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651E15C2" w14:textId="5DE542F1"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0CAD206" w14:textId="51BB33F1"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7202884A" w14:textId="19880D7F"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B072536" w14:textId="75F05593"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15A9551" w14:textId="2FCEA860"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E54DA4E" w14:textId="07BF0178"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526A2127" w14:textId="549B7347"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2F0584B1" w14:textId="5C22542C"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0ABDD7E" w14:textId="67EA64CA"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250B05C2" w14:textId="3AFC665D"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460B1F0C" w14:textId="41D0FF8F" w:rsidR="06E4FF66" w:rsidRDefault="06E4FF66" w:rsidP="06E4FF66">
            <w:pPr>
              <w:spacing w:line="360" w:lineRule="auto"/>
              <w:rPr>
                <w:rFonts w:ascii="Arial" w:eastAsia="Arial" w:hAnsi="Arial" w:cs="Arial"/>
                <w:color w:val="000000" w:themeColor="text1"/>
                <w:sz w:val="23"/>
                <w:szCs w:val="23"/>
              </w:rPr>
            </w:pPr>
          </w:p>
        </w:tc>
      </w:tr>
      <w:tr w:rsidR="06E4FF66" w14:paraId="1731A21F" w14:textId="77777777" w:rsidTr="06E4FF66">
        <w:trPr>
          <w:trHeight w:val="30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594055" w14:textId="3731D22C"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Re-Writes</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A14776" w14:textId="54D46DF3"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4A8C96" w14:textId="75EEFC75"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7E6C5D" w14:textId="6FEBE0A7"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CBCFB8" w14:textId="505620D0"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ACADA7" w14:textId="7FE2DADB"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BC30A" w14:textId="4776FD60"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DF19F4" w14:textId="597138DE"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FD8FD" w14:textId="3C305AA3"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26D6B4" w14:textId="33CC96A0"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59AEBA" w14:textId="068BA1D7"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C5B5C7" w14:textId="714B5112"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BC23A7" w14:textId="6268F0F9"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06D7E3" w14:textId="35B21A6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025E04" w14:textId="7614AE03"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378E5B" w14:textId="31EDD52E"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BE48AA" w14:textId="1D37AA0A"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2DC5AB" w14:textId="1E609F4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08B59E38" w14:textId="1A67ED5B"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15B6ECCA" w14:textId="0782E561"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821A25" w14:textId="3D25D1FA" w:rsidR="06E4FF66" w:rsidRDefault="06E4FF66" w:rsidP="06E4FF66">
            <w:pPr>
              <w:spacing w:line="360" w:lineRule="auto"/>
              <w:rPr>
                <w:rFonts w:ascii="Arial" w:eastAsia="Arial" w:hAnsi="Arial" w:cs="Arial"/>
                <w:color w:val="000000" w:themeColor="text1"/>
                <w:sz w:val="23"/>
                <w:szCs w:val="23"/>
              </w:rPr>
            </w:pPr>
          </w:p>
        </w:tc>
      </w:tr>
      <w:tr w:rsidR="06E4FF66" w14:paraId="40A956A4" w14:textId="77777777" w:rsidTr="06E4FF66">
        <w:trPr>
          <w:trHeight w:val="27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1C3F60" w14:textId="4A6DC3E4" w:rsidR="06E4FF66" w:rsidRDefault="06E4FF66" w:rsidP="06E4FF66">
            <w:pPr>
              <w:spacing w:line="360" w:lineRule="auto"/>
              <w:rPr>
                <w:rFonts w:ascii="Arial" w:eastAsia="Arial" w:hAnsi="Arial" w:cs="Arial"/>
                <w:color w:val="000000" w:themeColor="text1"/>
                <w:sz w:val="23"/>
                <w:szCs w:val="23"/>
              </w:rPr>
            </w:pPr>
            <w:r w:rsidRPr="06E4FF66">
              <w:rPr>
                <w:rFonts w:ascii="Arial" w:eastAsia="Arial" w:hAnsi="Arial" w:cs="Arial"/>
                <w:sz w:val="23"/>
                <w:szCs w:val="23"/>
              </w:rPr>
              <w:t>Final proofreads and checks</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68F262" w14:textId="4DC90700"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7F67BE" w14:textId="6D4AD951"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91CD0A" w14:textId="0718CE4C"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06B2E1" w14:textId="2E412B6B" w:rsidR="06E4FF66" w:rsidRDefault="06E4FF66" w:rsidP="06E4FF66">
            <w:pPr>
              <w:spacing w:line="360" w:lineRule="auto"/>
              <w:rPr>
                <w:rFonts w:ascii="Arial" w:eastAsia="Arial" w:hAnsi="Arial" w:cs="Arial"/>
                <w:color w:val="000000" w:themeColor="text1"/>
                <w:sz w:val="23"/>
                <w:szCs w:val="23"/>
              </w:rPr>
            </w:pP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CB9D00" w14:textId="6A653FA3"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359AF9" w14:textId="009983BE"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D308B0" w14:textId="3F750272"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C36350" w14:textId="179740B6"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6E0588" w14:textId="12D9F886"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21B23" w14:textId="3484AEB7"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1CEAE4" w14:textId="3C43542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EE353E" w14:textId="6F69C7AD"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B6978D" w14:textId="32A275BA"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47BD6E" w14:textId="33B13275"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E3280" w14:textId="4545F5E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DD6FCE" w14:textId="0B1EF604"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032334" w14:textId="4BDAEDA4"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5E279E" w14:textId="6B754000"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2AF0A6" w14:textId="2BB93C63"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5D8C7E2C" w14:textId="4D2201B9" w:rsidR="06E4FF66" w:rsidRDefault="06E4FF66" w:rsidP="06E4FF66">
            <w:pPr>
              <w:spacing w:line="360" w:lineRule="auto"/>
              <w:rPr>
                <w:rFonts w:ascii="Arial" w:eastAsia="Arial" w:hAnsi="Arial" w:cs="Arial"/>
                <w:color w:val="000000" w:themeColor="text1"/>
                <w:sz w:val="23"/>
                <w:szCs w:val="23"/>
              </w:rPr>
            </w:pPr>
          </w:p>
        </w:tc>
      </w:tr>
      <w:tr w:rsidR="06E4FF66" w14:paraId="4A5A6DB1" w14:textId="77777777" w:rsidTr="06E4FF66">
        <w:trPr>
          <w:trHeight w:val="270"/>
        </w:trPr>
        <w:tc>
          <w:tcPr>
            <w:tcW w:w="16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AD514" w14:textId="4F3C7EF9"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Submission</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883ED7" w14:textId="4A525AE7"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AA56B" w14:textId="18FEA9B8" w:rsidR="06E4FF66" w:rsidRDefault="06E4FF66" w:rsidP="06E4FF66">
            <w:pPr>
              <w:spacing w:line="360" w:lineRule="auto"/>
              <w:rPr>
                <w:rFonts w:ascii="Arial" w:eastAsia="Arial" w:hAnsi="Arial" w:cs="Arial"/>
                <w:color w:val="000000" w:themeColor="text1"/>
                <w:sz w:val="23"/>
                <w:szCs w:val="23"/>
              </w:rPr>
            </w:pPr>
          </w:p>
        </w:tc>
        <w:tc>
          <w:tcPr>
            <w:tcW w:w="418"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9C1061" w14:textId="4C845465"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D227EF" w14:textId="2C8C0FAF"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4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931DAF" w14:textId="1F0A5EE2"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07335" w14:textId="4D5182F9" w:rsidR="06E4FF66" w:rsidRDefault="06E4FF66" w:rsidP="06E4FF66">
            <w:pPr>
              <w:spacing w:after="0" w:line="360" w:lineRule="auto"/>
              <w:ind w:left="-20" w:right="-20"/>
              <w:rPr>
                <w:rFonts w:ascii="Arial" w:eastAsia="Arial" w:hAnsi="Arial" w:cs="Arial"/>
                <w:sz w:val="23"/>
                <w:szCs w:val="23"/>
              </w:rPr>
            </w:pPr>
            <w:r w:rsidRPr="06E4FF66">
              <w:rPr>
                <w:rFonts w:ascii="Arial" w:eastAsia="Arial" w:hAnsi="Arial" w:cs="Arial"/>
                <w:sz w:val="23"/>
                <w:szCs w:val="23"/>
              </w:rPr>
              <w:t xml:space="preserve"> </w:t>
            </w: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20490" w14:textId="650DFC97"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627683" w14:textId="77E8E802"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3C4E2D" w14:textId="2A16B4D1"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64D6B" w14:textId="4B97FAAD"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48683D" w14:textId="0681AF1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51C3FC" w14:textId="55CFA197"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3DD841" w14:textId="13FADBB3"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366679" w14:textId="1BBF5DEE"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1BE21" w14:textId="59FE4064"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F26C54" w14:textId="60601172" w:rsidR="06E4FF66" w:rsidRDefault="06E4FF66" w:rsidP="06E4FF66">
            <w:pPr>
              <w:spacing w:line="360" w:lineRule="auto"/>
              <w:rPr>
                <w:rFonts w:ascii="Arial" w:eastAsia="Arial" w:hAnsi="Arial" w:cs="Arial"/>
                <w:color w:val="000000" w:themeColor="text1"/>
                <w:sz w:val="23"/>
                <w:szCs w:val="23"/>
              </w:rPr>
            </w:pPr>
          </w:p>
        </w:tc>
        <w:tc>
          <w:tcPr>
            <w:tcW w:w="3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5B3291" w14:textId="3A542C50" w:rsidR="06E4FF66" w:rsidRDefault="06E4FF66" w:rsidP="06E4FF66">
            <w:pPr>
              <w:spacing w:line="360" w:lineRule="auto"/>
              <w:rPr>
                <w:rFonts w:ascii="Arial" w:eastAsia="Arial" w:hAnsi="Arial" w:cs="Arial"/>
                <w:color w:val="000000" w:themeColor="text1"/>
                <w:sz w:val="23"/>
                <w:szCs w:val="23"/>
              </w:rPr>
            </w:pPr>
          </w:p>
        </w:tc>
        <w:tc>
          <w:tcPr>
            <w:tcW w:w="4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9CEC26" w14:textId="133F28E3" w:rsidR="06E4FF66" w:rsidRDefault="06E4FF66" w:rsidP="06E4FF66">
            <w:pPr>
              <w:spacing w:line="360" w:lineRule="auto"/>
              <w:rPr>
                <w:rFonts w:ascii="Arial" w:eastAsia="Arial" w:hAnsi="Arial" w:cs="Arial"/>
                <w:color w:val="000000" w:themeColor="text1"/>
                <w:sz w:val="23"/>
                <w:szCs w:val="23"/>
              </w:rPr>
            </w:pPr>
          </w:p>
        </w:tc>
        <w:tc>
          <w:tcPr>
            <w:tcW w:w="3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68BE6A" w14:textId="05D5AFDD" w:rsidR="06E4FF66" w:rsidRDefault="06E4FF66" w:rsidP="06E4FF66">
            <w:pPr>
              <w:spacing w:line="360" w:lineRule="auto"/>
              <w:rPr>
                <w:rFonts w:ascii="Arial" w:eastAsia="Arial" w:hAnsi="Arial" w:cs="Arial"/>
                <w:color w:val="000000" w:themeColor="text1"/>
                <w:sz w:val="23"/>
                <w:szCs w:val="23"/>
              </w:rPr>
            </w:pPr>
          </w:p>
        </w:tc>
        <w:tc>
          <w:tcPr>
            <w:tcW w:w="390" w:type="dxa"/>
            <w:tcBorders>
              <w:top w:val="single" w:sz="8" w:space="0" w:color="auto"/>
              <w:left w:val="single" w:sz="8" w:space="0" w:color="auto"/>
              <w:bottom w:val="single" w:sz="8" w:space="0" w:color="auto"/>
              <w:right w:val="single" w:sz="8" w:space="0" w:color="auto"/>
            </w:tcBorders>
            <w:shd w:val="clear" w:color="auto" w:fill="00B0F0"/>
            <w:tcMar>
              <w:left w:w="108" w:type="dxa"/>
              <w:right w:w="108" w:type="dxa"/>
            </w:tcMar>
            <w:vAlign w:val="bottom"/>
          </w:tcPr>
          <w:p w14:paraId="00FCF492" w14:textId="7F576F88" w:rsidR="06E4FF66" w:rsidRDefault="06E4FF66" w:rsidP="06E4FF66">
            <w:pPr>
              <w:spacing w:line="360" w:lineRule="auto"/>
              <w:rPr>
                <w:rFonts w:ascii="Arial" w:eastAsia="Arial" w:hAnsi="Arial" w:cs="Arial"/>
                <w:color w:val="000000" w:themeColor="text1"/>
                <w:sz w:val="23"/>
                <w:szCs w:val="23"/>
              </w:rPr>
            </w:pPr>
          </w:p>
        </w:tc>
      </w:tr>
    </w:tbl>
    <w:p w14:paraId="1B18C4DA" w14:textId="69211B3F" w:rsidR="06E4FF66" w:rsidRDefault="06E4FF66" w:rsidP="06E4FF66">
      <w:pPr>
        <w:spacing w:line="360" w:lineRule="auto"/>
        <w:rPr>
          <w:rFonts w:ascii="Arial" w:eastAsia="Arial" w:hAnsi="Arial" w:cs="Arial"/>
          <w:b/>
          <w:bCs/>
          <w:sz w:val="23"/>
          <w:szCs w:val="23"/>
        </w:rPr>
      </w:pPr>
    </w:p>
    <w:p w14:paraId="4F896ABA" w14:textId="6BA72FF7" w:rsidR="008F458A" w:rsidRDefault="0197D9A9" w:rsidP="5FB60332">
      <w:pPr>
        <w:spacing w:line="360" w:lineRule="auto"/>
        <w:rPr>
          <w:rFonts w:ascii="Arial" w:eastAsia="Arial" w:hAnsi="Arial" w:cs="Arial"/>
          <w:b/>
          <w:bCs/>
          <w:i/>
          <w:iCs/>
          <w:sz w:val="23"/>
          <w:szCs w:val="23"/>
        </w:rPr>
      </w:pPr>
      <w:r w:rsidRPr="5FB60332">
        <w:rPr>
          <w:rFonts w:ascii="Arial" w:eastAsia="Arial" w:hAnsi="Arial" w:cs="Arial"/>
          <w:b/>
          <w:bCs/>
          <w:i/>
          <w:iCs/>
          <w:sz w:val="23"/>
          <w:szCs w:val="23"/>
        </w:rPr>
        <w:t xml:space="preserve">Critical Reflection </w:t>
      </w:r>
    </w:p>
    <w:p w14:paraId="6CD0944B" w14:textId="21052328" w:rsidR="008F458A" w:rsidRDefault="0197D9A9" w:rsidP="5FB60332">
      <w:pPr>
        <w:spacing w:line="360" w:lineRule="auto"/>
        <w:rPr>
          <w:rFonts w:ascii="Arial" w:eastAsia="Arial" w:hAnsi="Arial" w:cs="Arial"/>
          <w:sz w:val="23"/>
          <w:szCs w:val="23"/>
        </w:rPr>
      </w:pPr>
      <w:r w:rsidRPr="5FB60332">
        <w:rPr>
          <w:rFonts w:ascii="Arial" w:eastAsia="Arial" w:hAnsi="Arial" w:cs="Arial"/>
          <w:sz w:val="23"/>
          <w:szCs w:val="23"/>
        </w:rPr>
        <w:t xml:space="preserve">Scholar Wain (2017) defines learning through reflection </w:t>
      </w:r>
      <w:r w:rsidR="43F6B13B" w:rsidRPr="5FB60332">
        <w:rPr>
          <w:rFonts w:ascii="Arial" w:eastAsia="Arial" w:hAnsi="Arial" w:cs="Arial"/>
          <w:sz w:val="23"/>
          <w:szCs w:val="23"/>
        </w:rPr>
        <w:t>as</w:t>
      </w:r>
      <w:r w:rsidRPr="5FB60332">
        <w:rPr>
          <w:rFonts w:ascii="Arial" w:eastAsia="Arial" w:hAnsi="Arial" w:cs="Arial"/>
          <w:sz w:val="23"/>
          <w:szCs w:val="23"/>
        </w:rPr>
        <w:t xml:space="preserve"> an integral part of research as it enables us to develop our critical thinking by reflecting upon our experiences and highlighting improvements, weaknesses, and strengths.</w:t>
      </w:r>
      <w:r w:rsidR="22E76F80" w:rsidRPr="5FB60332">
        <w:rPr>
          <w:rFonts w:ascii="Arial" w:eastAsia="Arial" w:hAnsi="Arial" w:cs="Arial"/>
          <w:sz w:val="23"/>
          <w:szCs w:val="23"/>
        </w:rPr>
        <w:t xml:space="preserve"> </w:t>
      </w:r>
      <w:r w:rsidR="626785C8" w:rsidRPr="5FB60332">
        <w:rPr>
          <w:rFonts w:ascii="Arial" w:eastAsia="Arial" w:hAnsi="Arial" w:cs="Arial"/>
          <w:sz w:val="23"/>
          <w:szCs w:val="23"/>
        </w:rPr>
        <w:t>For m</w:t>
      </w:r>
      <w:r w:rsidR="64061C67" w:rsidRPr="5FB60332">
        <w:rPr>
          <w:rFonts w:ascii="Arial" w:eastAsia="Arial" w:hAnsi="Arial" w:cs="Arial"/>
          <w:sz w:val="23"/>
          <w:szCs w:val="23"/>
        </w:rPr>
        <w:t>y</w:t>
      </w:r>
      <w:r w:rsidR="626785C8" w:rsidRPr="5FB60332">
        <w:rPr>
          <w:rFonts w:ascii="Arial" w:eastAsia="Arial" w:hAnsi="Arial" w:cs="Arial"/>
          <w:sz w:val="23"/>
          <w:szCs w:val="23"/>
        </w:rPr>
        <w:t xml:space="preserve"> study, I have chosen to employ the</w:t>
      </w:r>
      <w:r w:rsidRPr="5FB60332">
        <w:rPr>
          <w:rFonts w:ascii="Arial" w:eastAsia="Arial" w:hAnsi="Arial" w:cs="Arial"/>
          <w:sz w:val="23"/>
          <w:szCs w:val="23"/>
        </w:rPr>
        <w:t xml:space="preserve"> Gibbs reflective model (1988)</w:t>
      </w:r>
      <w:r w:rsidR="06DCB6D2" w:rsidRPr="5FB60332">
        <w:rPr>
          <w:rFonts w:ascii="Arial" w:eastAsia="Arial" w:hAnsi="Arial" w:cs="Arial"/>
          <w:sz w:val="23"/>
          <w:szCs w:val="23"/>
        </w:rPr>
        <w:t xml:space="preserve"> as it is a simple yet comprehensive tool. </w:t>
      </w:r>
      <w:r w:rsidRPr="5FB60332">
        <w:rPr>
          <w:rFonts w:ascii="Arial" w:eastAsia="Arial" w:hAnsi="Arial" w:cs="Arial"/>
          <w:sz w:val="23"/>
          <w:szCs w:val="23"/>
        </w:rPr>
        <w:t>Sysfryadin and Febriani (2020), explain that this method employs a cyclical system that provides six stages of reflection</w:t>
      </w:r>
      <w:r w:rsidR="1CD8BFC8" w:rsidRPr="5FB60332">
        <w:rPr>
          <w:rFonts w:ascii="Arial" w:eastAsia="Arial" w:hAnsi="Arial" w:cs="Arial"/>
          <w:sz w:val="23"/>
          <w:szCs w:val="23"/>
        </w:rPr>
        <w:t xml:space="preserve"> </w:t>
      </w:r>
      <w:r w:rsidR="7EEB55C8" w:rsidRPr="5FB60332">
        <w:rPr>
          <w:rFonts w:ascii="Arial" w:eastAsia="Arial" w:hAnsi="Arial" w:cs="Arial"/>
          <w:sz w:val="23"/>
          <w:szCs w:val="23"/>
        </w:rPr>
        <w:t xml:space="preserve">which includes description, feelings, evaluation, analysis, </w:t>
      </w:r>
      <w:r w:rsidR="208FD1E4" w:rsidRPr="5FB60332">
        <w:rPr>
          <w:rFonts w:ascii="Arial" w:eastAsia="Arial" w:hAnsi="Arial" w:cs="Arial"/>
          <w:sz w:val="23"/>
          <w:szCs w:val="23"/>
        </w:rPr>
        <w:t>conclusions,</w:t>
      </w:r>
      <w:r w:rsidR="7EEB55C8" w:rsidRPr="5FB60332">
        <w:rPr>
          <w:rFonts w:ascii="Arial" w:eastAsia="Arial" w:hAnsi="Arial" w:cs="Arial"/>
          <w:sz w:val="23"/>
          <w:szCs w:val="23"/>
        </w:rPr>
        <w:t xml:space="preserve"> and actions</w:t>
      </w:r>
      <w:r w:rsidR="622DBF73" w:rsidRPr="5FB60332">
        <w:rPr>
          <w:rFonts w:ascii="Arial" w:eastAsia="Arial" w:hAnsi="Arial" w:cs="Arial"/>
          <w:color w:val="FF0000"/>
          <w:sz w:val="23"/>
          <w:szCs w:val="23"/>
        </w:rPr>
        <w:t xml:space="preserve"> </w:t>
      </w:r>
      <w:r w:rsidR="2E0D177D" w:rsidRPr="5FB60332">
        <w:rPr>
          <w:rFonts w:ascii="Arial" w:eastAsia="Arial" w:hAnsi="Arial" w:cs="Arial"/>
          <w:sz w:val="23"/>
          <w:szCs w:val="23"/>
        </w:rPr>
        <w:t xml:space="preserve">These steps allow the researcher to reflect easily due to being </w:t>
      </w:r>
      <w:r w:rsidR="2E0D177D" w:rsidRPr="5FB60332">
        <w:rPr>
          <w:rFonts w:ascii="Arial" w:eastAsia="Arial" w:hAnsi="Arial" w:cs="Arial"/>
          <w:sz w:val="23"/>
          <w:szCs w:val="23"/>
        </w:rPr>
        <w:lastRenderedPageBreak/>
        <w:t>understandable</w:t>
      </w:r>
      <w:r w:rsidR="43AEDCA7" w:rsidRPr="5FB60332">
        <w:rPr>
          <w:rFonts w:ascii="Arial" w:eastAsia="Arial" w:hAnsi="Arial" w:cs="Arial"/>
          <w:sz w:val="23"/>
          <w:szCs w:val="23"/>
        </w:rPr>
        <w:t xml:space="preserve">, </w:t>
      </w:r>
      <w:r w:rsidR="2E0D177D" w:rsidRPr="5FB60332">
        <w:rPr>
          <w:rFonts w:ascii="Arial" w:eastAsia="Arial" w:hAnsi="Arial" w:cs="Arial"/>
          <w:sz w:val="23"/>
          <w:szCs w:val="23"/>
        </w:rPr>
        <w:t>adaptab</w:t>
      </w:r>
      <w:r w:rsidR="6D21E0B5" w:rsidRPr="5FB60332">
        <w:rPr>
          <w:rFonts w:ascii="Arial" w:eastAsia="Arial" w:hAnsi="Arial" w:cs="Arial"/>
          <w:sz w:val="23"/>
          <w:szCs w:val="23"/>
        </w:rPr>
        <w:t xml:space="preserve">le </w:t>
      </w:r>
      <w:r w:rsidR="2E0D177D" w:rsidRPr="5FB60332">
        <w:rPr>
          <w:rFonts w:ascii="Arial" w:eastAsia="Arial" w:hAnsi="Arial" w:cs="Arial"/>
          <w:sz w:val="23"/>
          <w:szCs w:val="23"/>
        </w:rPr>
        <w:t>and promotes self-awareness (Nurlatifah</w:t>
      </w:r>
      <w:r w:rsidR="776E848A" w:rsidRPr="5FB60332">
        <w:rPr>
          <w:rFonts w:ascii="Arial" w:eastAsia="Arial" w:hAnsi="Arial" w:cs="Arial"/>
          <w:sz w:val="23"/>
          <w:szCs w:val="23"/>
        </w:rPr>
        <w:t xml:space="preserve">, Purnawarman and Sukyadi, </w:t>
      </w:r>
      <w:r w:rsidR="2E0D177D" w:rsidRPr="5FB60332">
        <w:rPr>
          <w:rFonts w:ascii="Arial" w:eastAsia="Arial" w:hAnsi="Arial" w:cs="Arial"/>
          <w:sz w:val="23"/>
          <w:szCs w:val="23"/>
        </w:rPr>
        <w:t>2023).</w:t>
      </w:r>
      <w:r w:rsidR="3BAD84E6" w:rsidRPr="5FB60332">
        <w:rPr>
          <w:rFonts w:ascii="Arial" w:eastAsia="Arial" w:hAnsi="Arial" w:cs="Arial"/>
          <w:sz w:val="23"/>
          <w:szCs w:val="23"/>
        </w:rPr>
        <w:t xml:space="preserve"> </w:t>
      </w:r>
      <w:r w:rsidR="7AC6E2F9" w:rsidRPr="5FB60332">
        <w:rPr>
          <w:rFonts w:ascii="Arial" w:eastAsia="Arial" w:hAnsi="Arial" w:cs="Arial"/>
          <w:sz w:val="23"/>
          <w:szCs w:val="23"/>
        </w:rPr>
        <w:t>Galli and New (2022) d</w:t>
      </w:r>
      <w:r w:rsidR="72FD2484" w:rsidRPr="5FB60332">
        <w:rPr>
          <w:rFonts w:ascii="Arial" w:eastAsia="Arial" w:hAnsi="Arial" w:cs="Arial"/>
          <w:sz w:val="23"/>
          <w:szCs w:val="23"/>
        </w:rPr>
        <w:t>iscussed the shortcomings of this reflective tool and stated tha</w:t>
      </w:r>
      <w:r w:rsidR="44297226" w:rsidRPr="5FB60332">
        <w:rPr>
          <w:rFonts w:ascii="Arial" w:eastAsia="Arial" w:hAnsi="Arial" w:cs="Arial"/>
          <w:sz w:val="23"/>
          <w:szCs w:val="23"/>
        </w:rPr>
        <w:t xml:space="preserve">t it does not </w:t>
      </w:r>
      <w:r w:rsidR="28219352" w:rsidRPr="5FB60332">
        <w:rPr>
          <w:rFonts w:ascii="Arial" w:eastAsia="Arial" w:hAnsi="Arial" w:cs="Arial"/>
          <w:sz w:val="23"/>
          <w:szCs w:val="23"/>
        </w:rPr>
        <w:t xml:space="preserve">challenge the premise or values </w:t>
      </w:r>
      <w:r w:rsidR="6A22FDC6" w:rsidRPr="5FB60332">
        <w:rPr>
          <w:rFonts w:ascii="Arial" w:eastAsia="Arial" w:hAnsi="Arial" w:cs="Arial"/>
          <w:sz w:val="23"/>
          <w:szCs w:val="23"/>
        </w:rPr>
        <w:t>which can lead to</w:t>
      </w:r>
      <w:r w:rsidR="465347AA" w:rsidRPr="5FB60332">
        <w:rPr>
          <w:rFonts w:ascii="Arial" w:eastAsia="Arial" w:hAnsi="Arial" w:cs="Arial"/>
          <w:sz w:val="23"/>
          <w:szCs w:val="23"/>
        </w:rPr>
        <w:t xml:space="preserve"> cursory </w:t>
      </w:r>
      <w:r w:rsidR="6A22FDC6" w:rsidRPr="5FB60332">
        <w:rPr>
          <w:rFonts w:ascii="Arial" w:eastAsia="Arial" w:hAnsi="Arial" w:cs="Arial"/>
          <w:sz w:val="23"/>
          <w:szCs w:val="23"/>
        </w:rPr>
        <w:t>reflections</w:t>
      </w:r>
      <w:r w:rsidR="2B17F5B3" w:rsidRPr="5FB60332">
        <w:rPr>
          <w:rFonts w:ascii="Arial" w:eastAsia="Arial" w:hAnsi="Arial" w:cs="Arial"/>
          <w:sz w:val="23"/>
          <w:szCs w:val="23"/>
        </w:rPr>
        <w:t>.</w:t>
      </w:r>
    </w:p>
    <w:p w14:paraId="232DA7D8" w14:textId="487EEC25" w:rsidR="008F458A" w:rsidRDefault="5C70D67E" w:rsidP="7A1115D8">
      <w:pPr>
        <w:spacing w:line="360" w:lineRule="auto"/>
        <w:rPr>
          <w:rFonts w:ascii="Arial" w:eastAsia="Arial" w:hAnsi="Arial" w:cs="Arial"/>
          <w:sz w:val="23"/>
          <w:szCs w:val="23"/>
        </w:rPr>
      </w:pPr>
      <w:r w:rsidRPr="5FB60332">
        <w:rPr>
          <w:rFonts w:ascii="Arial" w:eastAsia="Arial" w:hAnsi="Arial" w:cs="Arial"/>
          <w:sz w:val="23"/>
          <w:szCs w:val="23"/>
        </w:rPr>
        <w:t xml:space="preserve">There are other reflective </w:t>
      </w:r>
      <w:r w:rsidR="5295F6C3" w:rsidRPr="5FB60332">
        <w:rPr>
          <w:rFonts w:ascii="Arial" w:eastAsia="Arial" w:hAnsi="Arial" w:cs="Arial"/>
          <w:sz w:val="23"/>
          <w:szCs w:val="23"/>
        </w:rPr>
        <w:t>tools</w:t>
      </w:r>
      <w:r w:rsidRPr="5FB60332">
        <w:rPr>
          <w:rFonts w:ascii="Arial" w:eastAsia="Arial" w:hAnsi="Arial" w:cs="Arial"/>
          <w:sz w:val="23"/>
          <w:szCs w:val="23"/>
        </w:rPr>
        <w:t xml:space="preserve"> </w:t>
      </w:r>
      <w:r w:rsidR="7EF52290" w:rsidRPr="5FB60332">
        <w:rPr>
          <w:rFonts w:ascii="Arial" w:eastAsia="Arial" w:hAnsi="Arial" w:cs="Arial"/>
          <w:sz w:val="23"/>
          <w:szCs w:val="23"/>
        </w:rPr>
        <w:t xml:space="preserve">that I dismissed </w:t>
      </w:r>
      <w:r w:rsidRPr="5FB60332">
        <w:rPr>
          <w:rFonts w:ascii="Arial" w:eastAsia="Arial" w:hAnsi="Arial" w:cs="Arial"/>
          <w:sz w:val="23"/>
          <w:szCs w:val="23"/>
        </w:rPr>
        <w:t xml:space="preserve">such as the Borton model (1970) and the </w:t>
      </w:r>
      <w:r w:rsidR="3DEBECA2" w:rsidRPr="5FB60332">
        <w:rPr>
          <w:rFonts w:ascii="Arial" w:eastAsia="Arial" w:hAnsi="Arial" w:cs="Arial"/>
          <w:sz w:val="23"/>
          <w:szCs w:val="23"/>
        </w:rPr>
        <w:t>Kolb model (1984)</w:t>
      </w:r>
      <w:r w:rsidR="5AEFE184" w:rsidRPr="5FB60332">
        <w:rPr>
          <w:rFonts w:ascii="Arial" w:eastAsia="Arial" w:hAnsi="Arial" w:cs="Arial"/>
          <w:sz w:val="23"/>
          <w:szCs w:val="23"/>
        </w:rPr>
        <w:t>. This is because</w:t>
      </w:r>
      <w:r w:rsidR="652A0B0B" w:rsidRPr="5FB60332">
        <w:rPr>
          <w:rFonts w:ascii="Arial" w:eastAsia="Arial" w:hAnsi="Arial" w:cs="Arial"/>
          <w:sz w:val="23"/>
          <w:szCs w:val="23"/>
        </w:rPr>
        <w:t xml:space="preserve"> Borton</w:t>
      </w:r>
      <w:r w:rsidR="1F8568FE" w:rsidRPr="5FB60332">
        <w:rPr>
          <w:rFonts w:ascii="Arial" w:eastAsia="Arial" w:hAnsi="Arial" w:cs="Arial"/>
          <w:sz w:val="23"/>
          <w:szCs w:val="23"/>
        </w:rPr>
        <w:t>’s</w:t>
      </w:r>
      <w:r w:rsidR="652A0B0B" w:rsidRPr="5FB60332">
        <w:rPr>
          <w:rFonts w:ascii="Arial" w:eastAsia="Arial" w:hAnsi="Arial" w:cs="Arial"/>
          <w:sz w:val="23"/>
          <w:szCs w:val="23"/>
        </w:rPr>
        <w:t xml:space="preserve"> </w:t>
      </w:r>
      <w:r w:rsidR="431B2E79" w:rsidRPr="5FB60332">
        <w:rPr>
          <w:rFonts w:ascii="Arial" w:eastAsia="Arial" w:hAnsi="Arial" w:cs="Arial"/>
          <w:sz w:val="23"/>
          <w:szCs w:val="23"/>
        </w:rPr>
        <w:t xml:space="preserve">can </w:t>
      </w:r>
      <w:r w:rsidR="652A0B0B" w:rsidRPr="5FB60332">
        <w:rPr>
          <w:rFonts w:ascii="Arial" w:eastAsia="Arial" w:hAnsi="Arial" w:cs="Arial"/>
          <w:sz w:val="23"/>
          <w:szCs w:val="23"/>
        </w:rPr>
        <w:t>limit the potential for deeper reflection due to its easy and undemanding method</w:t>
      </w:r>
      <w:r w:rsidR="2CA92267" w:rsidRPr="5FB60332">
        <w:rPr>
          <w:rFonts w:ascii="Arial" w:eastAsia="Arial" w:hAnsi="Arial" w:cs="Arial"/>
          <w:sz w:val="23"/>
          <w:szCs w:val="23"/>
        </w:rPr>
        <w:t xml:space="preserve"> and the Kolb</w:t>
      </w:r>
      <w:r w:rsidR="2CDA5312" w:rsidRPr="5FB60332">
        <w:rPr>
          <w:rFonts w:ascii="Arial" w:eastAsia="Arial" w:hAnsi="Arial" w:cs="Arial"/>
          <w:sz w:val="23"/>
          <w:szCs w:val="23"/>
        </w:rPr>
        <w:t>’s</w:t>
      </w:r>
      <w:r w:rsidR="2CA92267" w:rsidRPr="5FB60332">
        <w:rPr>
          <w:rFonts w:ascii="Arial" w:eastAsia="Arial" w:hAnsi="Arial" w:cs="Arial"/>
          <w:sz w:val="23"/>
          <w:szCs w:val="23"/>
        </w:rPr>
        <w:t xml:space="preserve"> model focuses on the independent learner which</w:t>
      </w:r>
      <w:r w:rsidR="41C03919" w:rsidRPr="5FB60332">
        <w:rPr>
          <w:rFonts w:ascii="Arial" w:eastAsia="Arial" w:hAnsi="Arial" w:cs="Arial"/>
          <w:sz w:val="23"/>
          <w:szCs w:val="23"/>
        </w:rPr>
        <w:t xml:space="preserve"> can</w:t>
      </w:r>
      <w:r w:rsidR="2CA92267" w:rsidRPr="5FB60332">
        <w:rPr>
          <w:rFonts w:ascii="Arial" w:eastAsia="Arial" w:hAnsi="Arial" w:cs="Arial"/>
          <w:sz w:val="23"/>
          <w:szCs w:val="23"/>
        </w:rPr>
        <w:t xml:space="preserve"> overshadow</w:t>
      </w:r>
      <w:r w:rsidR="481BBB8B" w:rsidRPr="5FB60332">
        <w:rPr>
          <w:rFonts w:ascii="Arial" w:eastAsia="Arial" w:hAnsi="Arial" w:cs="Arial"/>
          <w:sz w:val="23"/>
          <w:szCs w:val="23"/>
        </w:rPr>
        <w:t>s</w:t>
      </w:r>
      <w:r w:rsidR="2CA92267" w:rsidRPr="5FB60332">
        <w:rPr>
          <w:rFonts w:ascii="Arial" w:eastAsia="Arial" w:hAnsi="Arial" w:cs="Arial"/>
          <w:sz w:val="23"/>
          <w:szCs w:val="23"/>
        </w:rPr>
        <w:t xml:space="preserve"> other context</w:t>
      </w:r>
      <w:r w:rsidR="388A7277" w:rsidRPr="5FB60332">
        <w:rPr>
          <w:rFonts w:ascii="Arial" w:eastAsia="Arial" w:hAnsi="Arial" w:cs="Arial"/>
          <w:sz w:val="23"/>
          <w:szCs w:val="23"/>
        </w:rPr>
        <w:t>s</w:t>
      </w:r>
      <w:r w:rsidR="2CA92267" w:rsidRPr="5FB60332">
        <w:rPr>
          <w:rFonts w:ascii="Arial" w:eastAsia="Arial" w:hAnsi="Arial" w:cs="Arial"/>
          <w:sz w:val="23"/>
          <w:szCs w:val="23"/>
        </w:rPr>
        <w:t xml:space="preserve"> of the study such as social and cultural factors (Al-Awadi and </w:t>
      </w:r>
      <w:bookmarkStart w:id="1" w:name="_Int_LOPAOebn"/>
      <w:r w:rsidR="2CA92267" w:rsidRPr="5FB60332">
        <w:rPr>
          <w:rFonts w:ascii="Arial" w:eastAsia="Arial" w:hAnsi="Arial" w:cs="Arial"/>
          <w:sz w:val="23"/>
          <w:szCs w:val="23"/>
        </w:rPr>
        <w:t>Abdulwahed</w:t>
      </w:r>
      <w:bookmarkEnd w:id="1"/>
      <w:r w:rsidR="2CA92267" w:rsidRPr="5FB60332">
        <w:rPr>
          <w:rFonts w:ascii="Arial" w:eastAsia="Arial" w:hAnsi="Arial" w:cs="Arial"/>
          <w:sz w:val="23"/>
          <w:szCs w:val="23"/>
        </w:rPr>
        <w:t>, 2023</w:t>
      </w:r>
      <w:r w:rsidR="38A42A3F" w:rsidRPr="5FB60332">
        <w:rPr>
          <w:rFonts w:ascii="Arial" w:eastAsia="Arial" w:hAnsi="Arial" w:cs="Arial"/>
          <w:sz w:val="23"/>
          <w:szCs w:val="23"/>
        </w:rPr>
        <w:t>; Pan and Chen, 2023</w:t>
      </w:r>
      <w:r w:rsidR="2CA92267" w:rsidRPr="5FB60332">
        <w:rPr>
          <w:rFonts w:ascii="Arial" w:eastAsia="Arial" w:hAnsi="Arial" w:cs="Arial"/>
          <w:sz w:val="23"/>
          <w:szCs w:val="23"/>
        </w:rPr>
        <w:t>)</w:t>
      </w:r>
      <w:r w:rsidR="6D4FD461" w:rsidRPr="5FB60332">
        <w:rPr>
          <w:rFonts w:ascii="Arial" w:eastAsia="Arial" w:hAnsi="Arial" w:cs="Arial"/>
          <w:sz w:val="23"/>
          <w:szCs w:val="23"/>
        </w:rPr>
        <w:t xml:space="preserve">. </w:t>
      </w:r>
    </w:p>
    <w:p w14:paraId="494CE275" w14:textId="06D825B5" w:rsidR="008F458A" w:rsidRDefault="008F458A" w:rsidP="7A1115D8">
      <w:pPr>
        <w:spacing w:line="360" w:lineRule="auto"/>
        <w:rPr>
          <w:rFonts w:ascii="Arial" w:eastAsia="Arial" w:hAnsi="Arial" w:cs="Arial"/>
          <w:sz w:val="23"/>
          <w:szCs w:val="23"/>
          <w:u w:val="single"/>
        </w:rPr>
      </w:pPr>
      <w:r w:rsidRPr="7A1115D8">
        <w:rPr>
          <w:rFonts w:ascii="Arial" w:eastAsia="Arial" w:hAnsi="Arial" w:cs="Arial"/>
          <w:sz w:val="23"/>
          <w:szCs w:val="23"/>
          <w:u w:val="single"/>
        </w:rPr>
        <w:t xml:space="preserve">1. </w:t>
      </w:r>
      <w:r w:rsidR="16A6A0AE" w:rsidRPr="7A1115D8">
        <w:rPr>
          <w:rFonts w:ascii="Arial" w:eastAsia="Arial" w:hAnsi="Arial" w:cs="Arial"/>
          <w:sz w:val="23"/>
          <w:szCs w:val="23"/>
          <w:u w:val="single"/>
        </w:rPr>
        <w:t>Description</w:t>
      </w:r>
    </w:p>
    <w:p w14:paraId="056E7F93" w14:textId="7769BFDA" w:rsidR="0070F019" w:rsidRDefault="41410F3C" w:rsidP="5FB60332">
      <w:pPr>
        <w:spacing w:line="360" w:lineRule="auto"/>
        <w:rPr>
          <w:rFonts w:ascii="Arial" w:eastAsia="Arial" w:hAnsi="Arial" w:cs="Arial"/>
          <w:sz w:val="23"/>
          <w:szCs w:val="23"/>
        </w:rPr>
      </w:pPr>
      <w:r w:rsidRPr="5FB60332">
        <w:rPr>
          <w:rFonts w:ascii="Arial" w:eastAsia="Arial" w:hAnsi="Arial" w:cs="Arial"/>
          <w:sz w:val="23"/>
          <w:szCs w:val="23"/>
        </w:rPr>
        <w:t xml:space="preserve">My independent study aimed to broaden my knowledge on how to make my singing practice </w:t>
      </w:r>
      <w:r w:rsidR="4F4DDA44" w:rsidRPr="5FB60332">
        <w:rPr>
          <w:rFonts w:ascii="Arial" w:eastAsia="Arial" w:hAnsi="Arial" w:cs="Arial"/>
          <w:sz w:val="23"/>
          <w:szCs w:val="23"/>
        </w:rPr>
        <w:t>suitable</w:t>
      </w:r>
      <w:r w:rsidRPr="5FB60332">
        <w:rPr>
          <w:rFonts w:ascii="Arial" w:eastAsia="Arial" w:hAnsi="Arial" w:cs="Arial"/>
          <w:sz w:val="23"/>
          <w:szCs w:val="23"/>
        </w:rPr>
        <w:t xml:space="preserve"> for </w:t>
      </w:r>
      <w:r w:rsidR="294DE9AE" w:rsidRPr="5FB60332">
        <w:rPr>
          <w:rFonts w:ascii="Arial" w:eastAsia="Arial" w:hAnsi="Arial" w:cs="Arial"/>
          <w:sz w:val="23"/>
          <w:szCs w:val="23"/>
        </w:rPr>
        <w:t xml:space="preserve">autistic </w:t>
      </w:r>
      <w:r w:rsidRPr="5FB60332">
        <w:rPr>
          <w:rFonts w:ascii="Arial" w:eastAsia="Arial" w:hAnsi="Arial" w:cs="Arial"/>
          <w:sz w:val="23"/>
          <w:szCs w:val="23"/>
        </w:rPr>
        <w:t xml:space="preserve">adult students but did not involve any participants. </w:t>
      </w:r>
      <w:r w:rsidR="5BF4AAED" w:rsidRPr="5FB60332">
        <w:rPr>
          <w:rFonts w:ascii="Arial" w:eastAsia="Arial" w:hAnsi="Arial" w:cs="Arial"/>
          <w:sz w:val="23"/>
          <w:szCs w:val="23"/>
        </w:rPr>
        <w:t xml:space="preserve">My project design consisted of </w:t>
      </w:r>
      <w:r w:rsidR="21427393" w:rsidRPr="5FB60332">
        <w:rPr>
          <w:rFonts w:ascii="Arial" w:eastAsia="Arial" w:hAnsi="Arial" w:cs="Arial"/>
          <w:sz w:val="23"/>
          <w:szCs w:val="23"/>
        </w:rPr>
        <w:t>reviewing the literature</w:t>
      </w:r>
      <w:r w:rsidR="71A79EE0" w:rsidRPr="5FB60332">
        <w:rPr>
          <w:rFonts w:ascii="Arial" w:eastAsia="Arial" w:hAnsi="Arial" w:cs="Arial"/>
          <w:sz w:val="23"/>
          <w:szCs w:val="23"/>
        </w:rPr>
        <w:t xml:space="preserve"> </w:t>
      </w:r>
      <w:r w:rsidR="21427393" w:rsidRPr="5FB60332">
        <w:rPr>
          <w:rFonts w:ascii="Arial" w:eastAsia="Arial" w:hAnsi="Arial" w:cs="Arial"/>
          <w:sz w:val="23"/>
          <w:szCs w:val="23"/>
        </w:rPr>
        <w:t>pertinent to my research</w:t>
      </w:r>
      <w:r w:rsidR="30AF0128" w:rsidRPr="5FB60332">
        <w:rPr>
          <w:rFonts w:ascii="Arial" w:eastAsia="Arial" w:hAnsi="Arial" w:cs="Arial"/>
          <w:sz w:val="23"/>
          <w:szCs w:val="23"/>
        </w:rPr>
        <w:t xml:space="preserve">, seeking teaching strategies and </w:t>
      </w:r>
      <w:r w:rsidR="2A2022DE" w:rsidRPr="5FB60332">
        <w:rPr>
          <w:rFonts w:ascii="Arial" w:eastAsia="Arial" w:hAnsi="Arial" w:cs="Arial"/>
          <w:sz w:val="23"/>
          <w:szCs w:val="23"/>
        </w:rPr>
        <w:t>exploring</w:t>
      </w:r>
      <w:r w:rsidR="7605B41C" w:rsidRPr="5FB60332">
        <w:rPr>
          <w:rFonts w:ascii="Arial" w:eastAsia="Arial" w:hAnsi="Arial" w:cs="Arial"/>
          <w:sz w:val="23"/>
          <w:szCs w:val="23"/>
        </w:rPr>
        <w:t xml:space="preserve"> arguments </w:t>
      </w:r>
      <w:r w:rsidR="14AB9E1E" w:rsidRPr="5FB60332">
        <w:rPr>
          <w:rFonts w:ascii="Arial" w:eastAsia="Arial" w:hAnsi="Arial" w:cs="Arial"/>
          <w:sz w:val="23"/>
          <w:szCs w:val="23"/>
        </w:rPr>
        <w:t xml:space="preserve">and theories </w:t>
      </w:r>
      <w:r w:rsidR="72246371" w:rsidRPr="5FB60332">
        <w:rPr>
          <w:rFonts w:ascii="Arial" w:eastAsia="Arial" w:hAnsi="Arial" w:cs="Arial"/>
          <w:sz w:val="23"/>
          <w:szCs w:val="23"/>
        </w:rPr>
        <w:t>which would lead to a conclusion</w:t>
      </w:r>
      <w:r w:rsidR="760C6709" w:rsidRPr="5FB60332">
        <w:rPr>
          <w:rFonts w:ascii="Arial" w:eastAsia="Arial" w:hAnsi="Arial" w:cs="Arial"/>
          <w:sz w:val="23"/>
          <w:szCs w:val="23"/>
        </w:rPr>
        <w:t xml:space="preserve"> (</w:t>
      </w:r>
      <w:r w:rsidR="004DF044" w:rsidRPr="5FB60332">
        <w:rPr>
          <w:rFonts w:ascii="Arial" w:eastAsia="Arial" w:hAnsi="Arial" w:cs="Arial"/>
          <w:sz w:val="23"/>
          <w:szCs w:val="23"/>
        </w:rPr>
        <w:t>Baber, 2018</w:t>
      </w:r>
      <w:r w:rsidR="760C6709" w:rsidRPr="5FB60332">
        <w:rPr>
          <w:rFonts w:ascii="Arial" w:eastAsia="Arial" w:hAnsi="Arial" w:cs="Arial"/>
          <w:sz w:val="23"/>
          <w:szCs w:val="23"/>
        </w:rPr>
        <w:t>)</w:t>
      </w:r>
      <w:r w:rsidR="72246371" w:rsidRPr="5FB60332">
        <w:rPr>
          <w:rFonts w:ascii="Arial" w:eastAsia="Arial" w:hAnsi="Arial" w:cs="Arial"/>
          <w:sz w:val="23"/>
          <w:szCs w:val="23"/>
        </w:rPr>
        <w:t xml:space="preserve">. </w:t>
      </w:r>
      <w:r w:rsidR="07BA1B3E" w:rsidRPr="5FB60332">
        <w:rPr>
          <w:rFonts w:ascii="Arial" w:eastAsia="Arial" w:hAnsi="Arial" w:cs="Arial"/>
          <w:sz w:val="23"/>
          <w:szCs w:val="23"/>
        </w:rPr>
        <w:t>I perused various resources around autism and accessed guidance from the university and tutor services before concluding my research question.</w:t>
      </w:r>
    </w:p>
    <w:p w14:paraId="3CBD652C" w14:textId="1626AF8F" w:rsidR="316B5397" w:rsidRDefault="316B5397" w:rsidP="4C185189">
      <w:pPr>
        <w:spacing w:line="360" w:lineRule="auto"/>
        <w:rPr>
          <w:rFonts w:ascii="Arial" w:eastAsia="Arial" w:hAnsi="Arial" w:cs="Arial"/>
          <w:sz w:val="23"/>
          <w:szCs w:val="23"/>
          <w:u w:val="single"/>
        </w:rPr>
      </w:pPr>
      <w:r w:rsidRPr="4C185189">
        <w:rPr>
          <w:rFonts w:ascii="Arial" w:eastAsia="Arial" w:hAnsi="Arial" w:cs="Arial"/>
          <w:sz w:val="23"/>
          <w:szCs w:val="23"/>
          <w:u w:val="single"/>
        </w:rPr>
        <w:t xml:space="preserve">2. </w:t>
      </w:r>
      <w:r w:rsidR="2C4AFEB8" w:rsidRPr="4C185189">
        <w:rPr>
          <w:rFonts w:ascii="Arial" w:eastAsia="Arial" w:hAnsi="Arial" w:cs="Arial"/>
          <w:sz w:val="23"/>
          <w:szCs w:val="23"/>
          <w:u w:val="single"/>
        </w:rPr>
        <w:t>Feelings</w:t>
      </w:r>
    </w:p>
    <w:p w14:paraId="148BAC84" w14:textId="14C43F31" w:rsidR="7D8477C0" w:rsidRDefault="6BE751C1" w:rsidP="4C185189">
      <w:pPr>
        <w:spacing w:line="360" w:lineRule="auto"/>
        <w:rPr>
          <w:rFonts w:ascii="Arial" w:eastAsia="Arial" w:hAnsi="Arial" w:cs="Arial"/>
          <w:sz w:val="23"/>
          <w:szCs w:val="23"/>
        </w:rPr>
      </w:pPr>
      <w:r w:rsidRPr="5FB60332">
        <w:rPr>
          <w:rFonts w:ascii="Arial" w:eastAsia="Arial" w:hAnsi="Arial" w:cs="Arial"/>
          <w:sz w:val="23"/>
          <w:szCs w:val="23"/>
        </w:rPr>
        <w:t xml:space="preserve">As I began my assignment, I </w:t>
      </w:r>
      <w:r w:rsidR="2B792B26" w:rsidRPr="5FB60332">
        <w:rPr>
          <w:rFonts w:ascii="Arial" w:eastAsia="Arial" w:hAnsi="Arial" w:cs="Arial"/>
          <w:sz w:val="23"/>
          <w:szCs w:val="23"/>
        </w:rPr>
        <w:t>was confident</w:t>
      </w:r>
      <w:r w:rsidRPr="5FB60332">
        <w:rPr>
          <w:rFonts w:ascii="Arial" w:eastAsia="Arial" w:hAnsi="Arial" w:cs="Arial"/>
          <w:sz w:val="23"/>
          <w:szCs w:val="23"/>
        </w:rPr>
        <w:t xml:space="preserve"> that I was already knowledgeable </w:t>
      </w:r>
      <w:r w:rsidR="6BE0AC22" w:rsidRPr="5FB60332">
        <w:rPr>
          <w:rFonts w:ascii="Arial" w:eastAsia="Arial" w:hAnsi="Arial" w:cs="Arial"/>
          <w:sz w:val="23"/>
          <w:szCs w:val="23"/>
        </w:rPr>
        <w:t>regarding</w:t>
      </w:r>
      <w:r w:rsidRPr="5FB60332">
        <w:rPr>
          <w:rFonts w:ascii="Arial" w:eastAsia="Arial" w:hAnsi="Arial" w:cs="Arial"/>
          <w:sz w:val="23"/>
          <w:szCs w:val="23"/>
        </w:rPr>
        <w:t xml:space="preserve"> autism</w:t>
      </w:r>
      <w:r w:rsidR="0D84E148" w:rsidRPr="5FB60332">
        <w:rPr>
          <w:rFonts w:ascii="Arial" w:eastAsia="Arial" w:hAnsi="Arial" w:cs="Arial"/>
          <w:sz w:val="23"/>
          <w:szCs w:val="23"/>
        </w:rPr>
        <w:t xml:space="preserve">, however, I soon </w:t>
      </w:r>
      <w:r w:rsidR="6D435DE0" w:rsidRPr="5FB60332">
        <w:rPr>
          <w:rFonts w:ascii="Arial" w:eastAsia="Arial" w:hAnsi="Arial" w:cs="Arial"/>
          <w:sz w:val="23"/>
          <w:szCs w:val="23"/>
        </w:rPr>
        <w:t xml:space="preserve">became apprehensive when I </w:t>
      </w:r>
      <w:r w:rsidR="0D84E148" w:rsidRPr="5FB60332">
        <w:rPr>
          <w:rFonts w:ascii="Arial" w:eastAsia="Arial" w:hAnsi="Arial" w:cs="Arial"/>
          <w:sz w:val="23"/>
          <w:szCs w:val="23"/>
        </w:rPr>
        <w:t xml:space="preserve">realised that there was much more to learn. </w:t>
      </w:r>
      <w:r w:rsidR="37215CB7" w:rsidRPr="5FB60332">
        <w:rPr>
          <w:rFonts w:ascii="Arial" w:eastAsia="Arial" w:hAnsi="Arial" w:cs="Arial"/>
          <w:sz w:val="23"/>
          <w:szCs w:val="23"/>
        </w:rPr>
        <w:t>Overconfidence can have a profound effect on research as it can</w:t>
      </w:r>
      <w:r w:rsidR="2F01E2E5" w:rsidRPr="5FB60332">
        <w:rPr>
          <w:rFonts w:ascii="Arial" w:eastAsia="Arial" w:hAnsi="Arial" w:cs="Arial"/>
          <w:sz w:val="23"/>
          <w:szCs w:val="23"/>
        </w:rPr>
        <w:t xml:space="preserve"> produce bias issues which may lea</w:t>
      </w:r>
      <w:r w:rsidR="45018EAA" w:rsidRPr="5FB60332">
        <w:rPr>
          <w:rFonts w:ascii="Arial" w:eastAsia="Arial" w:hAnsi="Arial" w:cs="Arial"/>
          <w:sz w:val="23"/>
          <w:szCs w:val="23"/>
        </w:rPr>
        <w:t>d to</w:t>
      </w:r>
      <w:r w:rsidR="2F01E2E5" w:rsidRPr="5FB60332">
        <w:rPr>
          <w:rFonts w:ascii="Arial" w:eastAsia="Arial" w:hAnsi="Arial" w:cs="Arial"/>
          <w:sz w:val="23"/>
          <w:szCs w:val="23"/>
        </w:rPr>
        <w:t xml:space="preserve"> ris</w:t>
      </w:r>
      <w:r w:rsidR="64FB82DD" w:rsidRPr="5FB60332">
        <w:rPr>
          <w:rFonts w:ascii="Arial" w:eastAsia="Arial" w:hAnsi="Arial" w:cs="Arial"/>
          <w:sz w:val="23"/>
          <w:szCs w:val="23"/>
        </w:rPr>
        <w:t>k taking and poor decision-making (</w:t>
      </w:r>
      <w:r w:rsidR="0777A444" w:rsidRPr="5FB60332">
        <w:rPr>
          <w:rFonts w:ascii="Arial" w:eastAsia="Arial" w:hAnsi="Arial" w:cs="Arial"/>
          <w:sz w:val="23"/>
          <w:szCs w:val="23"/>
        </w:rPr>
        <w:t>Dhannur, V. and Kusane, 2023</w:t>
      </w:r>
      <w:r w:rsidR="64FB82DD" w:rsidRPr="5FB60332">
        <w:rPr>
          <w:rFonts w:ascii="Arial" w:eastAsia="Arial" w:hAnsi="Arial" w:cs="Arial"/>
          <w:sz w:val="23"/>
          <w:szCs w:val="23"/>
        </w:rPr>
        <w:t>).</w:t>
      </w:r>
      <w:r w:rsidR="37215CB7" w:rsidRPr="5FB60332">
        <w:rPr>
          <w:rFonts w:ascii="Arial" w:eastAsia="Arial" w:hAnsi="Arial" w:cs="Arial"/>
          <w:sz w:val="23"/>
          <w:szCs w:val="23"/>
        </w:rPr>
        <w:t xml:space="preserve"> </w:t>
      </w:r>
      <w:r w:rsidR="0D84E148" w:rsidRPr="5FB60332">
        <w:rPr>
          <w:rFonts w:ascii="Arial" w:eastAsia="Arial" w:hAnsi="Arial" w:cs="Arial"/>
          <w:sz w:val="23"/>
          <w:szCs w:val="23"/>
        </w:rPr>
        <w:t xml:space="preserve">I was also </w:t>
      </w:r>
      <w:r w:rsidR="7EDC115B" w:rsidRPr="5FB60332">
        <w:rPr>
          <w:rFonts w:ascii="Arial" w:eastAsia="Arial" w:hAnsi="Arial" w:cs="Arial"/>
          <w:sz w:val="23"/>
          <w:szCs w:val="23"/>
        </w:rPr>
        <w:t>nervous due to</w:t>
      </w:r>
      <w:r w:rsidR="0D84E148" w:rsidRPr="5FB60332">
        <w:rPr>
          <w:rFonts w:ascii="Arial" w:eastAsia="Arial" w:hAnsi="Arial" w:cs="Arial"/>
          <w:sz w:val="23"/>
          <w:szCs w:val="23"/>
        </w:rPr>
        <w:t xml:space="preserve"> the lack of </w:t>
      </w:r>
      <w:r w:rsidR="16CF5637" w:rsidRPr="5FB60332">
        <w:rPr>
          <w:rFonts w:ascii="Arial" w:eastAsia="Arial" w:hAnsi="Arial" w:cs="Arial"/>
          <w:sz w:val="23"/>
          <w:szCs w:val="23"/>
        </w:rPr>
        <w:t>e</w:t>
      </w:r>
      <w:r w:rsidR="0D84E148" w:rsidRPr="5FB60332">
        <w:rPr>
          <w:rFonts w:ascii="Arial" w:eastAsia="Arial" w:hAnsi="Arial" w:cs="Arial"/>
          <w:sz w:val="23"/>
          <w:szCs w:val="23"/>
        </w:rPr>
        <w:t xml:space="preserve">xperience I have in </w:t>
      </w:r>
      <w:r w:rsidR="43C18858" w:rsidRPr="5FB60332">
        <w:rPr>
          <w:rFonts w:ascii="Arial" w:eastAsia="Arial" w:hAnsi="Arial" w:cs="Arial"/>
          <w:sz w:val="23"/>
          <w:szCs w:val="23"/>
        </w:rPr>
        <w:t>teaching</w:t>
      </w:r>
      <w:r w:rsidR="0D84E148" w:rsidRPr="5FB60332">
        <w:rPr>
          <w:rFonts w:ascii="Arial" w:eastAsia="Arial" w:hAnsi="Arial" w:cs="Arial"/>
          <w:sz w:val="23"/>
          <w:szCs w:val="23"/>
        </w:rPr>
        <w:t xml:space="preserve"> and so </w:t>
      </w:r>
      <w:r w:rsidR="702F9D60" w:rsidRPr="5FB60332">
        <w:rPr>
          <w:rFonts w:ascii="Arial" w:eastAsia="Arial" w:hAnsi="Arial" w:cs="Arial"/>
          <w:sz w:val="23"/>
          <w:szCs w:val="23"/>
        </w:rPr>
        <w:t>researching</w:t>
      </w:r>
      <w:r w:rsidR="0D84E148" w:rsidRPr="5FB60332">
        <w:rPr>
          <w:rFonts w:ascii="Arial" w:eastAsia="Arial" w:hAnsi="Arial" w:cs="Arial"/>
          <w:sz w:val="23"/>
          <w:szCs w:val="23"/>
        </w:rPr>
        <w:t xml:space="preserve"> </w:t>
      </w:r>
      <w:r w:rsidR="521102B6" w:rsidRPr="5FB60332">
        <w:rPr>
          <w:rFonts w:ascii="Arial" w:eastAsia="Arial" w:hAnsi="Arial" w:cs="Arial"/>
          <w:sz w:val="23"/>
          <w:szCs w:val="23"/>
        </w:rPr>
        <w:t xml:space="preserve">how to </w:t>
      </w:r>
      <w:r w:rsidR="0D84E148" w:rsidRPr="5FB60332">
        <w:rPr>
          <w:rFonts w:ascii="Arial" w:eastAsia="Arial" w:hAnsi="Arial" w:cs="Arial"/>
          <w:sz w:val="23"/>
          <w:szCs w:val="23"/>
        </w:rPr>
        <w:t xml:space="preserve">teach </w:t>
      </w:r>
      <w:r w:rsidR="206D865A" w:rsidRPr="5FB60332">
        <w:rPr>
          <w:rFonts w:ascii="Arial" w:eastAsia="Arial" w:hAnsi="Arial" w:cs="Arial"/>
          <w:sz w:val="23"/>
          <w:szCs w:val="23"/>
        </w:rPr>
        <w:t xml:space="preserve">adults with autism was a new </w:t>
      </w:r>
      <w:r w:rsidR="65F15BF1" w:rsidRPr="5FB60332">
        <w:rPr>
          <w:rFonts w:ascii="Arial" w:eastAsia="Arial" w:hAnsi="Arial" w:cs="Arial"/>
          <w:sz w:val="23"/>
          <w:szCs w:val="23"/>
        </w:rPr>
        <w:t>skill</w:t>
      </w:r>
      <w:r w:rsidR="206D865A" w:rsidRPr="5FB60332">
        <w:rPr>
          <w:rFonts w:ascii="Arial" w:eastAsia="Arial" w:hAnsi="Arial" w:cs="Arial"/>
          <w:sz w:val="23"/>
          <w:szCs w:val="23"/>
        </w:rPr>
        <w:t>.</w:t>
      </w:r>
      <w:r w:rsidR="3EE41213" w:rsidRPr="5FB60332">
        <w:rPr>
          <w:rFonts w:ascii="Arial" w:eastAsia="Arial" w:hAnsi="Arial" w:cs="Arial"/>
          <w:sz w:val="23"/>
          <w:szCs w:val="23"/>
        </w:rPr>
        <w:t xml:space="preserve"> Despite the gap in </w:t>
      </w:r>
      <w:r w:rsidR="03095AA7" w:rsidRPr="5FB60332">
        <w:rPr>
          <w:rFonts w:ascii="Arial" w:eastAsia="Arial" w:hAnsi="Arial" w:cs="Arial"/>
          <w:sz w:val="23"/>
          <w:szCs w:val="23"/>
        </w:rPr>
        <w:t>my</w:t>
      </w:r>
      <w:r w:rsidR="3EE41213" w:rsidRPr="5FB60332">
        <w:rPr>
          <w:rFonts w:ascii="Arial" w:eastAsia="Arial" w:hAnsi="Arial" w:cs="Arial"/>
          <w:sz w:val="23"/>
          <w:szCs w:val="23"/>
        </w:rPr>
        <w:t xml:space="preserve"> knowledge, I </w:t>
      </w:r>
      <w:r w:rsidR="0D770E98" w:rsidRPr="5FB60332">
        <w:rPr>
          <w:rFonts w:ascii="Arial" w:eastAsia="Arial" w:hAnsi="Arial" w:cs="Arial"/>
          <w:sz w:val="23"/>
          <w:szCs w:val="23"/>
        </w:rPr>
        <w:t>was excited to expand my comprehension during this study journey</w:t>
      </w:r>
      <w:r w:rsidR="31BC1548" w:rsidRPr="5FB60332">
        <w:rPr>
          <w:rFonts w:ascii="Arial" w:eastAsia="Arial" w:hAnsi="Arial" w:cs="Arial"/>
          <w:sz w:val="23"/>
          <w:szCs w:val="23"/>
        </w:rPr>
        <w:t xml:space="preserve"> and increase my personal growth</w:t>
      </w:r>
      <w:r w:rsidR="74DB97E1" w:rsidRPr="5FB60332">
        <w:rPr>
          <w:rFonts w:ascii="Arial" w:eastAsia="Arial" w:hAnsi="Arial" w:cs="Arial"/>
          <w:sz w:val="23"/>
          <w:szCs w:val="23"/>
        </w:rPr>
        <w:t xml:space="preserve"> (</w:t>
      </w:r>
      <w:r w:rsidR="7ED3A9A3" w:rsidRPr="5FB60332">
        <w:rPr>
          <w:rFonts w:ascii="Arial" w:eastAsia="Arial" w:hAnsi="Arial" w:cs="Arial"/>
          <w:sz w:val="23"/>
          <w:szCs w:val="23"/>
        </w:rPr>
        <w:t>Anumala, 2019</w:t>
      </w:r>
      <w:r w:rsidR="74DB97E1" w:rsidRPr="5FB60332">
        <w:rPr>
          <w:rFonts w:ascii="Arial" w:eastAsia="Arial" w:hAnsi="Arial" w:cs="Arial"/>
          <w:sz w:val="23"/>
          <w:szCs w:val="23"/>
        </w:rPr>
        <w:t>)</w:t>
      </w:r>
      <w:r w:rsidR="31BC1548" w:rsidRPr="5FB60332">
        <w:rPr>
          <w:rFonts w:ascii="Arial" w:eastAsia="Arial" w:hAnsi="Arial" w:cs="Arial"/>
          <w:sz w:val="23"/>
          <w:szCs w:val="23"/>
        </w:rPr>
        <w:t>.</w:t>
      </w:r>
    </w:p>
    <w:p w14:paraId="27021429" w14:textId="7441919F" w:rsidR="4EB3E5CC" w:rsidRDefault="4EB3E5CC" w:rsidP="4C185189">
      <w:pPr>
        <w:spacing w:line="360" w:lineRule="auto"/>
        <w:rPr>
          <w:rFonts w:ascii="Arial" w:eastAsia="Arial" w:hAnsi="Arial" w:cs="Arial"/>
          <w:sz w:val="23"/>
          <w:szCs w:val="23"/>
          <w:u w:val="single"/>
        </w:rPr>
      </w:pPr>
      <w:r w:rsidRPr="7A1115D8">
        <w:rPr>
          <w:rFonts w:ascii="Arial" w:eastAsia="Arial" w:hAnsi="Arial" w:cs="Arial"/>
          <w:sz w:val="23"/>
          <w:szCs w:val="23"/>
          <w:u w:val="single"/>
        </w:rPr>
        <w:t xml:space="preserve">3. </w:t>
      </w:r>
      <w:r w:rsidR="0AAC2F31" w:rsidRPr="7A1115D8">
        <w:rPr>
          <w:rFonts w:ascii="Arial" w:eastAsia="Arial" w:hAnsi="Arial" w:cs="Arial"/>
          <w:sz w:val="23"/>
          <w:szCs w:val="23"/>
          <w:u w:val="single"/>
        </w:rPr>
        <w:t>Evaluation</w:t>
      </w:r>
    </w:p>
    <w:p w14:paraId="52163733" w14:textId="5BCBA24E" w:rsidR="556EBE5F" w:rsidRDefault="0E2E52D9" w:rsidP="4C185189">
      <w:pPr>
        <w:spacing w:line="360" w:lineRule="auto"/>
        <w:rPr>
          <w:rFonts w:ascii="Arial" w:eastAsia="Arial" w:hAnsi="Arial" w:cs="Arial"/>
          <w:sz w:val="23"/>
          <w:szCs w:val="23"/>
        </w:rPr>
      </w:pPr>
      <w:r w:rsidRPr="5FB60332">
        <w:rPr>
          <w:rFonts w:ascii="Arial" w:eastAsia="Arial" w:hAnsi="Arial" w:cs="Arial"/>
          <w:sz w:val="23"/>
          <w:szCs w:val="23"/>
        </w:rPr>
        <w:t>I underestimated the amount of information available within this topic thus making this study non exhaustive</w:t>
      </w:r>
      <w:r w:rsidR="2510D417" w:rsidRPr="5FB60332">
        <w:rPr>
          <w:rFonts w:ascii="Arial" w:eastAsia="Arial" w:hAnsi="Arial" w:cs="Arial"/>
          <w:sz w:val="23"/>
          <w:szCs w:val="23"/>
        </w:rPr>
        <w:t xml:space="preserve"> (</w:t>
      </w:r>
      <w:r w:rsidR="397056D2" w:rsidRPr="5FB60332">
        <w:rPr>
          <w:rFonts w:ascii="Arial" w:eastAsia="Arial" w:hAnsi="Arial" w:cs="Arial"/>
          <w:sz w:val="23"/>
          <w:szCs w:val="23"/>
        </w:rPr>
        <w:t>Mitchell et al. 2018</w:t>
      </w:r>
      <w:r w:rsidR="2510D417" w:rsidRPr="5FB60332">
        <w:rPr>
          <w:rFonts w:ascii="Arial" w:eastAsia="Arial" w:hAnsi="Arial" w:cs="Arial"/>
          <w:sz w:val="23"/>
          <w:szCs w:val="23"/>
        </w:rPr>
        <w:t>). H</w:t>
      </w:r>
      <w:r w:rsidRPr="5FB60332">
        <w:rPr>
          <w:rFonts w:ascii="Arial" w:eastAsia="Arial" w:hAnsi="Arial" w:cs="Arial"/>
          <w:sz w:val="23"/>
          <w:szCs w:val="23"/>
        </w:rPr>
        <w:t>owever, my newfound</w:t>
      </w:r>
      <w:r w:rsidR="2BC1D556" w:rsidRPr="5FB60332">
        <w:rPr>
          <w:rFonts w:ascii="Arial" w:eastAsia="Arial" w:hAnsi="Arial" w:cs="Arial"/>
          <w:sz w:val="23"/>
          <w:szCs w:val="23"/>
        </w:rPr>
        <w:t xml:space="preserve"> knowledge will prove beneficial to my </w:t>
      </w:r>
      <w:r w:rsidR="2875D3E5" w:rsidRPr="5FB60332">
        <w:rPr>
          <w:rFonts w:ascii="Arial" w:eastAsia="Arial" w:hAnsi="Arial" w:cs="Arial"/>
          <w:sz w:val="23"/>
          <w:szCs w:val="23"/>
        </w:rPr>
        <w:t xml:space="preserve">future in </w:t>
      </w:r>
      <w:r w:rsidR="2BC1D556" w:rsidRPr="5FB60332">
        <w:rPr>
          <w:rFonts w:ascii="Arial" w:eastAsia="Arial" w:hAnsi="Arial" w:cs="Arial"/>
          <w:sz w:val="23"/>
          <w:szCs w:val="23"/>
        </w:rPr>
        <w:t xml:space="preserve">teaching </w:t>
      </w:r>
      <w:r w:rsidR="08EF6E74" w:rsidRPr="5FB60332">
        <w:rPr>
          <w:rFonts w:ascii="Arial" w:eastAsia="Arial" w:hAnsi="Arial" w:cs="Arial"/>
          <w:sz w:val="23"/>
          <w:szCs w:val="23"/>
        </w:rPr>
        <w:t xml:space="preserve">singing to autistic adults </w:t>
      </w:r>
      <w:r w:rsidR="2BC1D556" w:rsidRPr="5FB60332">
        <w:rPr>
          <w:rFonts w:ascii="Arial" w:eastAsia="Arial" w:hAnsi="Arial" w:cs="Arial"/>
          <w:sz w:val="23"/>
          <w:szCs w:val="23"/>
        </w:rPr>
        <w:t>and for personal reasons such as parenting my autistic children.</w:t>
      </w:r>
      <w:r w:rsidR="29404E84" w:rsidRPr="5FB60332">
        <w:rPr>
          <w:rFonts w:ascii="Arial" w:eastAsia="Arial" w:hAnsi="Arial" w:cs="Arial"/>
          <w:sz w:val="23"/>
          <w:szCs w:val="23"/>
        </w:rPr>
        <w:t xml:space="preserve"> </w:t>
      </w:r>
      <w:r w:rsidR="68CB7E12" w:rsidRPr="5FB60332">
        <w:rPr>
          <w:rFonts w:ascii="Arial" w:eastAsia="Arial" w:hAnsi="Arial" w:cs="Arial"/>
          <w:sz w:val="23"/>
          <w:szCs w:val="23"/>
        </w:rPr>
        <w:t>M</w:t>
      </w:r>
      <w:r w:rsidR="6F1DA401" w:rsidRPr="5FB60332">
        <w:rPr>
          <w:rFonts w:ascii="Arial" w:eastAsia="Arial" w:hAnsi="Arial" w:cs="Arial"/>
          <w:sz w:val="23"/>
          <w:szCs w:val="23"/>
        </w:rPr>
        <w:t xml:space="preserve">y pre-existing knowledge </w:t>
      </w:r>
      <w:r w:rsidR="1F3778BA" w:rsidRPr="5FB60332">
        <w:rPr>
          <w:rFonts w:ascii="Arial" w:eastAsia="Arial" w:hAnsi="Arial" w:cs="Arial"/>
          <w:sz w:val="23"/>
          <w:szCs w:val="23"/>
        </w:rPr>
        <w:t xml:space="preserve">and qualifications in understanding autism </w:t>
      </w:r>
      <w:r w:rsidR="3B61133B" w:rsidRPr="5FB60332">
        <w:rPr>
          <w:rFonts w:ascii="Arial" w:eastAsia="Arial" w:hAnsi="Arial" w:cs="Arial"/>
          <w:sz w:val="23"/>
          <w:szCs w:val="23"/>
        </w:rPr>
        <w:t xml:space="preserve">were a strength and </w:t>
      </w:r>
      <w:r w:rsidR="1F3778BA" w:rsidRPr="5FB60332">
        <w:rPr>
          <w:rFonts w:ascii="Arial" w:eastAsia="Arial" w:hAnsi="Arial" w:cs="Arial"/>
          <w:sz w:val="23"/>
          <w:szCs w:val="23"/>
        </w:rPr>
        <w:t xml:space="preserve">gave me a head start in the learning journey, </w:t>
      </w:r>
      <w:r w:rsidR="1F3778BA" w:rsidRPr="5FB60332">
        <w:rPr>
          <w:rFonts w:ascii="Arial" w:eastAsia="Arial" w:hAnsi="Arial" w:cs="Arial"/>
          <w:sz w:val="23"/>
          <w:szCs w:val="23"/>
        </w:rPr>
        <w:lastRenderedPageBreak/>
        <w:t>which was advantageous, however,</w:t>
      </w:r>
      <w:r w:rsidR="6F1DA401" w:rsidRPr="5FB60332">
        <w:rPr>
          <w:rFonts w:ascii="Arial" w:eastAsia="Arial" w:hAnsi="Arial" w:cs="Arial"/>
          <w:sz w:val="23"/>
          <w:szCs w:val="23"/>
        </w:rPr>
        <w:t xml:space="preserve"> I a</w:t>
      </w:r>
      <w:r w:rsidR="40C1D0A5" w:rsidRPr="5FB60332">
        <w:rPr>
          <w:rFonts w:ascii="Arial" w:eastAsia="Arial" w:hAnsi="Arial" w:cs="Arial"/>
          <w:sz w:val="23"/>
          <w:szCs w:val="23"/>
        </w:rPr>
        <w:t xml:space="preserve">pproached it with overconfidence, expecting I knew all </w:t>
      </w:r>
      <w:r w:rsidR="016127EC" w:rsidRPr="5FB60332">
        <w:rPr>
          <w:rFonts w:ascii="Arial" w:eastAsia="Arial" w:hAnsi="Arial" w:cs="Arial"/>
          <w:sz w:val="23"/>
          <w:szCs w:val="23"/>
        </w:rPr>
        <w:t>there was to know</w:t>
      </w:r>
      <w:r w:rsidR="40C1D0A5" w:rsidRPr="5FB60332">
        <w:rPr>
          <w:rFonts w:ascii="Arial" w:eastAsia="Arial" w:hAnsi="Arial" w:cs="Arial"/>
          <w:sz w:val="23"/>
          <w:szCs w:val="23"/>
        </w:rPr>
        <w:t>.</w:t>
      </w:r>
      <w:r w:rsidR="55DF8CF6" w:rsidRPr="5FB60332">
        <w:rPr>
          <w:rFonts w:ascii="Arial" w:eastAsia="Arial" w:hAnsi="Arial" w:cs="Arial"/>
          <w:sz w:val="23"/>
          <w:szCs w:val="23"/>
        </w:rPr>
        <w:t xml:space="preserve"> This attitude meant during the first initial weeks of the research I did not delve deep enough into the literature to find </w:t>
      </w:r>
      <w:r w:rsidR="3A96DA43" w:rsidRPr="5FB60332">
        <w:rPr>
          <w:rFonts w:ascii="Arial" w:eastAsia="Arial" w:hAnsi="Arial" w:cs="Arial"/>
          <w:sz w:val="23"/>
          <w:szCs w:val="23"/>
        </w:rPr>
        <w:t>more information</w:t>
      </w:r>
      <w:r w:rsidR="4B471496" w:rsidRPr="5FB60332">
        <w:rPr>
          <w:rFonts w:ascii="Arial" w:eastAsia="Arial" w:hAnsi="Arial" w:cs="Arial"/>
          <w:sz w:val="23"/>
          <w:szCs w:val="23"/>
        </w:rPr>
        <w:t xml:space="preserve"> (</w:t>
      </w:r>
      <w:r w:rsidR="0182CD88" w:rsidRPr="5FB60332">
        <w:rPr>
          <w:rFonts w:ascii="Arial" w:eastAsia="Arial" w:hAnsi="Arial" w:cs="Arial"/>
          <w:sz w:val="23"/>
          <w:szCs w:val="23"/>
        </w:rPr>
        <w:t>Molteni and Chan, 2014</w:t>
      </w:r>
      <w:r w:rsidR="4B471496" w:rsidRPr="5FB60332">
        <w:rPr>
          <w:rFonts w:ascii="Arial" w:eastAsia="Arial" w:hAnsi="Arial" w:cs="Arial"/>
          <w:sz w:val="23"/>
          <w:szCs w:val="23"/>
        </w:rPr>
        <w:t>)</w:t>
      </w:r>
      <w:r w:rsidR="55DF8CF6" w:rsidRPr="5FB60332">
        <w:rPr>
          <w:rFonts w:ascii="Arial" w:eastAsia="Arial" w:hAnsi="Arial" w:cs="Arial"/>
          <w:sz w:val="23"/>
          <w:szCs w:val="23"/>
        </w:rPr>
        <w:t>.</w:t>
      </w:r>
      <w:r w:rsidR="3E4DF17C" w:rsidRPr="5FB60332">
        <w:rPr>
          <w:rFonts w:ascii="Arial" w:eastAsia="Arial" w:hAnsi="Arial" w:cs="Arial"/>
          <w:sz w:val="23"/>
          <w:szCs w:val="23"/>
        </w:rPr>
        <w:t xml:space="preserve"> </w:t>
      </w:r>
      <w:r w:rsidR="7C3F8091" w:rsidRPr="5FB60332">
        <w:rPr>
          <w:rFonts w:ascii="Arial" w:eastAsia="Arial" w:hAnsi="Arial" w:cs="Arial"/>
          <w:sz w:val="23"/>
          <w:szCs w:val="23"/>
        </w:rPr>
        <w:t>My literature review was successful despite the challenges of some research restrictions which I overcame via deeper exploration of the resources (</w:t>
      </w:r>
      <w:r w:rsidR="6A525766" w:rsidRPr="5FB60332">
        <w:rPr>
          <w:rFonts w:ascii="Arial" w:eastAsia="Arial" w:hAnsi="Arial" w:cs="Arial"/>
          <w:sz w:val="23"/>
          <w:szCs w:val="23"/>
        </w:rPr>
        <w:t>Haddaway et al., 2020</w:t>
      </w:r>
      <w:r w:rsidR="7C3F8091" w:rsidRPr="5FB60332">
        <w:rPr>
          <w:rFonts w:ascii="Arial" w:eastAsia="Arial" w:hAnsi="Arial" w:cs="Arial"/>
          <w:sz w:val="23"/>
          <w:szCs w:val="23"/>
        </w:rPr>
        <w:t>).</w:t>
      </w:r>
      <w:r w:rsidR="21D6456A" w:rsidRPr="5FB60332">
        <w:rPr>
          <w:rFonts w:ascii="Arial" w:eastAsia="Arial" w:hAnsi="Arial" w:cs="Arial"/>
          <w:sz w:val="23"/>
          <w:szCs w:val="23"/>
        </w:rPr>
        <w:t xml:space="preserve"> </w:t>
      </w:r>
      <w:r w:rsidR="5D189991" w:rsidRPr="5FB60332">
        <w:rPr>
          <w:rFonts w:ascii="Arial" w:eastAsia="Arial" w:hAnsi="Arial" w:cs="Arial"/>
          <w:sz w:val="23"/>
          <w:szCs w:val="23"/>
        </w:rPr>
        <w:t>Furthermore, a</w:t>
      </w:r>
      <w:r w:rsidR="21D6456A" w:rsidRPr="5FB60332">
        <w:rPr>
          <w:rFonts w:ascii="Arial" w:eastAsia="Arial" w:hAnsi="Arial" w:cs="Arial"/>
          <w:sz w:val="23"/>
          <w:szCs w:val="23"/>
        </w:rPr>
        <w:t xml:space="preserve"> weakness to my project was my time management. </w:t>
      </w:r>
      <w:r w:rsidR="0A731D5C" w:rsidRPr="5FB60332">
        <w:rPr>
          <w:rFonts w:ascii="Arial" w:eastAsia="Arial" w:hAnsi="Arial" w:cs="Arial"/>
          <w:sz w:val="23"/>
          <w:szCs w:val="23"/>
        </w:rPr>
        <w:t>Even though</w:t>
      </w:r>
      <w:r w:rsidR="21D6456A" w:rsidRPr="5FB60332">
        <w:rPr>
          <w:rFonts w:ascii="Arial" w:eastAsia="Arial" w:hAnsi="Arial" w:cs="Arial"/>
          <w:sz w:val="23"/>
          <w:szCs w:val="23"/>
        </w:rPr>
        <w:t xml:space="preserve"> I implemented a </w:t>
      </w:r>
      <w:r w:rsidR="2DE61688" w:rsidRPr="5FB60332">
        <w:rPr>
          <w:rFonts w:ascii="Arial" w:eastAsia="Arial" w:hAnsi="Arial" w:cs="Arial"/>
          <w:sz w:val="23"/>
          <w:szCs w:val="23"/>
        </w:rPr>
        <w:t>Gantt chart I did not account for extra time for personal issues which may</w:t>
      </w:r>
      <w:r w:rsidR="407F63C7" w:rsidRPr="5FB60332">
        <w:rPr>
          <w:rFonts w:ascii="Arial" w:eastAsia="Arial" w:hAnsi="Arial" w:cs="Arial"/>
          <w:sz w:val="23"/>
          <w:szCs w:val="23"/>
        </w:rPr>
        <w:t xml:space="preserve"> have</w:t>
      </w:r>
      <w:r w:rsidR="2DE61688" w:rsidRPr="5FB60332">
        <w:rPr>
          <w:rFonts w:ascii="Arial" w:eastAsia="Arial" w:hAnsi="Arial" w:cs="Arial"/>
          <w:sz w:val="23"/>
          <w:szCs w:val="23"/>
        </w:rPr>
        <w:t xml:space="preserve"> impact</w:t>
      </w:r>
      <w:r w:rsidR="580F2027" w:rsidRPr="5FB60332">
        <w:rPr>
          <w:rFonts w:ascii="Arial" w:eastAsia="Arial" w:hAnsi="Arial" w:cs="Arial"/>
          <w:sz w:val="23"/>
          <w:szCs w:val="23"/>
        </w:rPr>
        <w:t>ed</w:t>
      </w:r>
      <w:r w:rsidR="2DE61688" w:rsidRPr="5FB60332">
        <w:rPr>
          <w:rFonts w:ascii="Arial" w:eastAsia="Arial" w:hAnsi="Arial" w:cs="Arial"/>
          <w:sz w:val="23"/>
          <w:szCs w:val="23"/>
        </w:rPr>
        <w:t xml:space="preserve"> my study.</w:t>
      </w:r>
      <w:r w:rsidR="55982DC2" w:rsidRPr="5FB60332">
        <w:rPr>
          <w:rFonts w:ascii="Arial" w:eastAsia="Arial" w:hAnsi="Arial" w:cs="Arial"/>
          <w:sz w:val="23"/>
          <w:szCs w:val="23"/>
        </w:rPr>
        <w:t xml:space="preserve"> </w:t>
      </w:r>
      <w:r w:rsidR="2EBA422C" w:rsidRPr="5FB60332">
        <w:rPr>
          <w:rFonts w:ascii="Arial" w:eastAsia="Arial" w:hAnsi="Arial" w:cs="Arial"/>
          <w:sz w:val="23"/>
          <w:szCs w:val="23"/>
        </w:rPr>
        <w:t xml:space="preserve">As I mentioned in my introduction, being a mother of three and dealing with </w:t>
      </w:r>
      <w:r w:rsidR="3340515E" w:rsidRPr="5FB60332">
        <w:rPr>
          <w:rFonts w:ascii="Arial" w:eastAsia="Arial" w:hAnsi="Arial" w:cs="Arial"/>
          <w:sz w:val="23"/>
          <w:szCs w:val="23"/>
        </w:rPr>
        <w:t>autism</w:t>
      </w:r>
      <w:r w:rsidR="2EBA422C" w:rsidRPr="5FB60332">
        <w:rPr>
          <w:rFonts w:ascii="Arial" w:eastAsia="Arial" w:hAnsi="Arial" w:cs="Arial"/>
          <w:sz w:val="23"/>
          <w:szCs w:val="23"/>
        </w:rPr>
        <w:t xml:space="preserve"> as well as family and school life can obstruct the research flow. I found myself being pulled away from my studies which increased the pressure of achieving the assignment before the deadline</w:t>
      </w:r>
      <w:r w:rsidR="73030C62" w:rsidRPr="5FB60332">
        <w:rPr>
          <w:rFonts w:ascii="Arial" w:eastAsia="Arial" w:hAnsi="Arial" w:cs="Arial"/>
          <w:sz w:val="23"/>
          <w:szCs w:val="23"/>
        </w:rPr>
        <w:t xml:space="preserve"> </w:t>
      </w:r>
      <w:r w:rsidR="72D6E1AB" w:rsidRPr="5FB60332">
        <w:rPr>
          <w:rFonts w:ascii="Arial" w:eastAsia="Arial" w:hAnsi="Arial" w:cs="Arial"/>
          <w:sz w:val="23"/>
          <w:szCs w:val="23"/>
        </w:rPr>
        <w:t>(Alford, 2014)</w:t>
      </w:r>
      <w:r w:rsidR="2EBA422C" w:rsidRPr="5FB60332">
        <w:rPr>
          <w:rFonts w:ascii="Arial" w:eastAsia="Arial" w:hAnsi="Arial" w:cs="Arial"/>
          <w:sz w:val="23"/>
          <w:szCs w:val="23"/>
        </w:rPr>
        <w:t>. For future studies, it would be beneficial to factor in extra time for unforeseeable events which may get in the way of my learning to allow myself the appropriate time around home life to complete the work sufficiently</w:t>
      </w:r>
      <w:r w:rsidR="55FE05F5" w:rsidRPr="5FB60332">
        <w:rPr>
          <w:rFonts w:ascii="Arial" w:eastAsia="Arial" w:hAnsi="Arial" w:cs="Arial"/>
          <w:sz w:val="23"/>
          <w:szCs w:val="23"/>
        </w:rPr>
        <w:t xml:space="preserve"> </w:t>
      </w:r>
      <w:r w:rsidR="770BB9DF" w:rsidRPr="5FB60332">
        <w:rPr>
          <w:rFonts w:ascii="Arial" w:eastAsia="Arial" w:hAnsi="Arial" w:cs="Arial"/>
          <w:sz w:val="23"/>
          <w:szCs w:val="23"/>
        </w:rPr>
        <w:t>(Hosseini et al., 2014)</w:t>
      </w:r>
      <w:r w:rsidR="2EBA422C" w:rsidRPr="5FB60332">
        <w:rPr>
          <w:rFonts w:ascii="Arial" w:eastAsia="Arial" w:hAnsi="Arial" w:cs="Arial"/>
          <w:sz w:val="23"/>
          <w:szCs w:val="23"/>
        </w:rPr>
        <w:t xml:space="preserve">.  </w:t>
      </w:r>
    </w:p>
    <w:p w14:paraId="53DF3B95" w14:textId="0BC8A9E5" w:rsidR="4D099FD2" w:rsidRDefault="4D099FD2" w:rsidP="4C185189">
      <w:pPr>
        <w:spacing w:line="360" w:lineRule="auto"/>
        <w:rPr>
          <w:rFonts w:ascii="Arial" w:eastAsia="Arial" w:hAnsi="Arial" w:cs="Arial"/>
          <w:sz w:val="23"/>
          <w:szCs w:val="23"/>
          <w:u w:val="single"/>
        </w:rPr>
      </w:pPr>
      <w:r w:rsidRPr="4C185189">
        <w:rPr>
          <w:rFonts w:ascii="Arial" w:eastAsia="Arial" w:hAnsi="Arial" w:cs="Arial"/>
          <w:sz w:val="23"/>
          <w:szCs w:val="23"/>
          <w:u w:val="single"/>
        </w:rPr>
        <w:t>4. Analysis</w:t>
      </w:r>
    </w:p>
    <w:p w14:paraId="2721EA5E" w14:textId="1AB39F5B" w:rsidR="4D099FD2" w:rsidRDefault="2CA58182" w:rsidP="4C185189">
      <w:pPr>
        <w:spacing w:line="360" w:lineRule="auto"/>
        <w:rPr>
          <w:rFonts w:ascii="Arial" w:eastAsia="Arial" w:hAnsi="Arial" w:cs="Arial"/>
          <w:sz w:val="23"/>
          <w:szCs w:val="23"/>
        </w:rPr>
      </w:pPr>
      <w:r w:rsidRPr="5FB60332">
        <w:rPr>
          <w:rFonts w:ascii="Arial" w:eastAsia="Arial" w:hAnsi="Arial" w:cs="Arial"/>
          <w:sz w:val="23"/>
          <w:szCs w:val="23"/>
        </w:rPr>
        <w:t xml:space="preserve">I have chosen to reflect </w:t>
      </w:r>
      <w:r w:rsidR="5DB25949" w:rsidRPr="5FB60332">
        <w:rPr>
          <w:rFonts w:ascii="Arial" w:eastAsia="Arial" w:hAnsi="Arial" w:cs="Arial"/>
          <w:sz w:val="23"/>
          <w:szCs w:val="23"/>
        </w:rPr>
        <w:t>up</w:t>
      </w:r>
      <w:r w:rsidRPr="5FB60332">
        <w:rPr>
          <w:rFonts w:ascii="Arial" w:eastAsia="Arial" w:hAnsi="Arial" w:cs="Arial"/>
          <w:sz w:val="23"/>
          <w:szCs w:val="23"/>
        </w:rPr>
        <w:t xml:space="preserve">on </w:t>
      </w:r>
      <w:r w:rsidR="68740D30" w:rsidRPr="5FB60332">
        <w:rPr>
          <w:rFonts w:ascii="Arial" w:eastAsia="Arial" w:hAnsi="Arial" w:cs="Arial"/>
          <w:sz w:val="23"/>
          <w:szCs w:val="23"/>
        </w:rPr>
        <w:t>these incidents to highlight that my research proved advantageous for more reasons than just this st</w:t>
      </w:r>
      <w:r w:rsidR="33D3070E" w:rsidRPr="5FB60332">
        <w:rPr>
          <w:rFonts w:ascii="Arial" w:eastAsia="Arial" w:hAnsi="Arial" w:cs="Arial"/>
          <w:sz w:val="23"/>
          <w:szCs w:val="23"/>
        </w:rPr>
        <w:t>udy</w:t>
      </w:r>
      <w:r w:rsidR="0B5F8761" w:rsidRPr="5FB60332">
        <w:rPr>
          <w:rFonts w:ascii="Arial" w:eastAsia="Arial" w:hAnsi="Arial" w:cs="Arial"/>
          <w:sz w:val="23"/>
          <w:szCs w:val="23"/>
        </w:rPr>
        <w:t xml:space="preserve"> and as Spronken-Smith</w:t>
      </w:r>
      <w:r w:rsidR="068C0F00" w:rsidRPr="5FB60332">
        <w:rPr>
          <w:rFonts w:ascii="Arial" w:eastAsia="Arial" w:hAnsi="Arial" w:cs="Arial"/>
          <w:sz w:val="23"/>
          <w:szCs w:val="23"/>
        </w:rPr>
        <w:t>, Keen and Lamb</w:t>
      </w:r>
      <w:r w:rsidR="0B5F8761" w:rsidRPr="5FB60332">
        <w:rPr>
          <w:rFonts w:ascii="Arial" w:eastAsia="Arial" w:hAnsi="Arial" w:cs="Arial"/>
          <w:sz w:val="23"/>
          <w:szCs w:val="23"/>
        </w:rPr>
        <w:t xml:space="preserve"> (2014) </w:t>
      </w:r>
      <w:r w:rsidR="3C122036" w:rsidRPr="5FB60332">
        <w:rPr>
          <w:rFonts w:ascii="Arial" w:eastAsia="Arial" w:hAnsi="Arial" w:cs="Arial"/>
          <w:sz w:val="23"/>
          <w:szCs w:val="23"/>
        </w:rPr>
        <w:t>explained</w:t>
      </w:r>
      <w:r w:rsidR="0B5F8761" w:rsidRPr="5FB60332">
        <w:rPr>
          <w:rFonts w:ascii="Arial" w:eastAsia="Arial" w:hAnsi="Arial" w:cs="Arial"/>
          <w:sz w:val="23"/>
          <w:szCs w:val="23"/>
        </w:rPr>
        <w:t>,</w:t>
      </w:r>
      <w:r w:rsidR="3BBB3459" w:rsidRPr="5FB60332">
        <w:rPr>
          <w:rFonts w:ascii="Arial" w:eastAsia="Arial" w:hAnsi="Arial" w:cs="Arial"/>
          <w:sz w:val="23"/>
          <w:szCs w:val="23"/>
        </w:rPr>
        <w:t xml:space="preserve"> learning is endless</w:t>
      </w:r>
      <w:r w:rsidR="1EAC2631" w:rsidRPr="5FB60332">
        <w:rPr>
          <w:rFonts w:ascii="Arial" w:eastAsia="Arial" w:hAnsi="Arial" w:cs="Arial"/>
          <w:sz w:val="23"/>
          <w:szCs w:val="23"/>
        </w:rPr>
        <w:t xml:space="preserve">. </w:t>
      </w:r>
      <w:r w:rsidR="0FBE6D5A" w:rsidRPr="5FB60332">
        <w:rPr>
          <w:rFonts w:ascii="Arial" w:eastAsia="Arial" w:hAnsi="Arial" w:cs="Arial"/>
          <w:sz w:val="23"/>
          <w:szCs w:val="23"/>
        </w:rPr>
        <w:t xml:space="preserve">The weaknesses to the </w:t>
      </w:r>
      <w:r w:rsidR="7797DD7C" w:rsidRPr="5FB60332">
        <w:rPr>
          <w:rFonts w:ascii="Arial" w:eastAsia="Arial" w:hAnsi="Arial" w:cs="Arial"/>
          <w:sz w:val="23"/>
          <w:szCs w:val="23"/>
        </w:rPr>
        <w:t>study,</w:t>
      </w:r>
      <w:r w:rsidR="0FBE6D5A" w:rsidRPr="5FB60332">
        <w:rPr>
          <w:rFonts w:ascii="Arial" w:eastAsia="Arial" w:hAnsi="Arial" w:cs="Arial"/>
          <w:sz w:val="23"/>
          <w:szCs w:val="23"/>
        </w:rPr>
        <w:t xml:space="preserve"> </w:t>
      </w:r>
      <w:r w:rsidR="0860751D" w:rsidRPr="5FB60332">
        <w:rPr>
          <w:rFonts w:ascii="Arial" w:eastAsia="Arial" w:hAnsi="Arial" w:cs="Arial"/>
          <w:sz w:val="23"/>
          <w:szCs w:val="23"/>
        </w:rPr>
        <w:t>including</w:t>
      </w:r>
      <w:r w:rsidR="0FBE6D5A" w:rsidRPr="5FB60332">
        <w:rPr>
          <w:rFonts w:ascii="Arial" w:eastAsia="Arial" w:hAnsi="Arial" w:cs="Arial"/>
          <w:sz w:val="23"/>
          <w:szCs w:val="23"/>
        </w:rPr>
        <w:t xml:space="preserve"> time</w:t>
      </w:r>
      <w:r w:rsidR="2F6DCCBB" w:rsidRPr="5FB60332">
        <w:rPr>
          <w:rFonts w:ascii="Arial" w:eastAsia="Arial" w:hAnsi="Arial" w:cs="Arial"/>
          <w:sz w:val="23"/>
          <w:szCs w:val="23"/>
        </w:rPr>
        <w:t xml:space="preserve"> </w:t>
      </w:r>
      <w:r w:rsidR="50AFDACA" w:rsidRPr="5FB60332">
        <w:rPr>
          <w:rFonts w:ascii="Arial" w:eastAsia="Arial" w:hAnsi="Arial" w:cs="Arial"/>
          <w:sz w:val="23"/>
          <w:szCs w:val="23"/>
        </w:rPr>
        <w:t>scheduling,</w:t>
      </w:r>
      <w:r w:rsidR="4A8DF963" w:rsidRPr="5FB60332">
        <w:rPr>
          <w:rFonts w:ascii="Arial" w:eastAsia="Arial" w:hAnsi="Arial" w:cs="Arial"/>
          <w:sz w:val="23"/>
          <w:szCs w:val="23"/>
        </w:rPr>
        <w:t xml:space="preserve"> were due to ci</w:t>
      </w:r>
      <w:r w:rsidR="2B5A81AE" w:rsidRPr="5FB60332">
        <w:rPr>
          <w:rFonts w:ascii="Arial" w:eastAsia="Arial" w:hAnsi="Arial" w:cs="Arial"/>
          <w:sz w:val="23"/>
          <w:szCs w:val="23"/>
        </w:rPr>
        <w:t>rcumstances beyond my control</w:t>
      </w:r>
      <w:r w:rsidR="739CFD7C" w:rsidRPr="5FB60332">
        <w:rPr>
          <w:rFonts w:ascii="Arial" w:eastAsia="Arial" w:hAnsi="Arial" w:cs="Arial"/>
          <w:sz w:val="23"/>
          <w:szCs w:val="23"/>
        </w:rPr>
        <w:t xml:space="preserve"> and </w:t>
      </w:r>
      <w:r w:rsidR="01868D1F" w:rsidRPr="5FB60332">
        <w:rPr>
          <w:rFonts w:ascii="Arial" w:eastAsia="Arial" w:hAnsi="Arial" w:cs="Arial"/>
          <w:sz w:val="23"/>
          <w:szCs w:val="23"/>
        </w:rPr>
        <w:t xml:space="preserve">the </w:t>
      </w:r>
      <w:r w:rsidR="739CFD7C" w:rsidRPr="5FB60332">
        <w:rPr>
          <w:rFonts w:ascii="Arial" w:eastAsia="Arial" w:hAnsi="Arial" w:cs="Arial"/>
          <w:sz w:val="23"/>
          <w:szCs w:val="23"/>
        </w:rPr>
        <w:t>overconfiden</w:t>
      </w:r>
      <w:r w:rsidR="4F291D1B" w:rsidRPr="5FB60332">
        <w:rPr>
          <w:rFonts w:ascii="Arial" w:eastAsia="Arial" w:hAnsi="Arial" w:cs="Arial"/>
          <w:sz w:val="23"/>
          <w:szCs w:val="23"/>
        </w:rPr>
        <w:t>t approach</w:t>
      </w:r>
      <w:r w:rsidR="739CFD7C" w:rsidRPr="5FB60332">
        <w:rPr>
          <w:rFonts w:ascii="Arial" w:eastAsia="Arial" w:hAnsi="Arial" w:cs="Arial"/>
          <w:sz w:val="23"/>
          <w:szCs w:val="23"/>
        </w:rPr>
        <w:t xml:space="preserve"> w</w:t>
      </w:r>
      <w:r w:rsidR="357C94B6" w:rsidRPr="5FB60332">
        <w:rPr>
          <w:rFonts w:ascii="Arial" w:eastAsia="Arial" w:hAnsi="Arial" w:cs="Arial"/>
          <w:sz w:val="23"/>
          <w:szCs w:val="23"/>
        </w:rPr>
        <w:t>as</w:t>
      </w:r>
      <w:r w:rsidR="739CFD7C" w:rsidRPr="5FB60332">
        <w:rPr>
          <w:rFonts w:ascii="Arial" w:eastAsia="Arial" w:hAnsi="Arial" w:cs="Arial"/>
          <w:sz w:val="23"/>
          <w:szCs w:val="23"/>
        </w:rPr>
        <w:t xml:space="preserve"> because of my </w:t>
      </w:r>
      <w:r w:rsidR="0A89407B" w:rsidRPr="5FB60332">
        <w:rPr>
          <w:rFonts w:ascii="Arial" w:eastAsia="Arial" w:hAnsi="Arial" w:cs="Arial"/>
          <w:sz w:val="23"/>
          <w:szCs w:val="23"/>
        </w:rPr>
        <w:t xml:space="preserve">own </w:t>
      </w:r>
      <w:r w:rsidR="739CFD7C" w:rsidRPr="5FB60332">
        <w:rPr>
          <w:rFonts w:ascii="Arial" w:eastAsia="Arial" w:hAnsi="Arial" w:cs="Arial"/>
          <w:sz w:val="23"/>
          <w:szCs w:val="23"/>
        </w:rPr>
        <w:t>ignorance to personal growth</w:t>
      </w:r>
      <w:r w:rsidR="5CFD6439" w:rsidRPr="5FB60332">
        <w:rPr>
          <w:rFonts w:ascii="Arial" w:eastAsia="Arial" w:hAnsi="Arial" w:cs="Arial"/>
          <w:sz w:val="23"/>
          <w:szCs w:val="23"/>
        </w:rPr>
        <w:t xml:space="preserve"> and initially dismissing that there may be more knowledge to gain</w:t>
      </w:r>
      <w:r w:rsidR="739CFD7C" w:rsidRPr="5FB60332">
        <w:rPr>
          <w:rFonts w:ascii="Arial" w:eastAsia="Arial" w:hAnsi="Arial" w:cs="Arial"/>
          <w:sz w:val="23"/>
          <w:szCs w:val="23"/>
        </w:rPr>
        <w:t xml:space="preserve">. </w:t>
      </w:r>
      <w:r w:rsidR="3115B947" w:rsidRPr="5FB60332">
        <w:rPr>
          <w:rFonts w:ascii="Arial" w:eastAsia="Arial" w:hAnsi="Arial" w:cs="Arial"/>
          <w:sz w:val="23"/>
          <w:szCs w:val="23"/>
        </w:rPr>
        <w:t>Reflecting upon the attitude I had towards the project enables me to acknowledge this flaw to ensure I am aware of it in the future</w:t>
      </w:r>
      <w:r w:rsidR="1A9DB6BB" w:rsidRPr="5FB60332">
        <w:rPr>
          <w:rFonts w:ascii="Arial" w:eastAsia="Arial" w:hAnsi="Arial" w:cs="Arial"/>
          <w:sz w:val="23"/>
          <w:szCs w:val="23"/>
        </w:rPr>
        <w:t xml:space="preserve"> and in consideration to the concerns of time management, I need to address this in future research to avoid a similar situation</w:t>
      </w:r>
      <w:r w:rsidR="0B8A404A" w:rsidRPr="5FB60332">
        <w:rPr>
          <w:rFonts w:ascii="Arial" w:eastAsia="Arial" w:hAnsi="Arial" w:cs="Arial"/>
          <w:sz w:val="23"/>
          <w:szCs w:val="23"/>
        </w:rPr>
        <w:t xml:space="preserve"> (</w:t>
      </w:r>
      <w:r w:rsidR="6B42718E" w:rsidRPr="5FB60332">
        <w:rPr>
          <w:rFonts w:ascii="Arial" w:eastAsia="Arial" w:hAnsi="Arial" w:cs="Arial"/>
          <w:sz w:val="23"/>
          <w:szCs w:val="23"/>
        </w:rPr>
        <w:t>Vernon and Myers, 2021</w:t>
      </w:r>
      <w:r w:rsidR="0B8A404A" w:rsidRPr="5FB60332">
        <w:rPr>
          <w:rFonts w:ascii="Arial" w:eastAsia="Arial" w:hAnsi="Arial" w:cs="Arial"/>
          <w:sz w:val="23"/>
          <w:szCs w:val="23"/>
        </w:rPr>
        <w:t>)</w:t>
      </w:r>
      <w:r w:rsidR="1A9DB6BB" w:rsidRPr="5FB60332">
        <w:rPr>
          <w:rFonts w:ascii="Arial" w:eastAsia="Arial" w:hAnsi="Arial" w:cs="Arial"/>
          <w:sz w:val="23"/>
          <w:szCs w:val="23"/>
        </w:rPr>
        <w:t>.</w:t>
      </w:r>
      <w:r w:rsidR="5066B3BD" w:rsidRPr="5FB60332">
        <w:rPr>
          <w:rFonts w:ascii="Arial" w:eastAsia="Arial" w:hAnsi="Arial" w:cs="Arial"/>
          <w:sz w:val="23"/>
          <w:szCs w:val="23"/>
        </w:rPr>
        <w:t xml:space="preserve"> Upon analysis the knowledge gained during this research will positively impact my future singing </w:t>
      </w:r>
      <w:r w:rsidR="335740B1" w:rsidRPr="5FB60332">
        <w:rPr>
          <w:rFonts w:ascii="Arial" w:eastAsia="Arial" w:hAnsi="Arial" w:cs="Arial"/>
          <w:sz w:val="23"/>
          <w:szCs w:val="23"/>
        </w:rPr>
        <w:t xml:space="preserve">and how to develop a </w:t>
      </w:r>
      <w:r w:rsidR="5066B3BD" w:rsidRPr="5FB60332">
        <w:rPr>
          <w:rFonts w:ascii="Arial" w:eastAsia="Arial" w:hAnsi="Arial" w:cs="Arial"/>
          <w:sz w:val="23"/>
          <w:szCs w:val="23"/>
        </w:rPr>
        <w:t xml:space="preserve">studio </w:t>
      </w:r>
      <w:r w:rsidR="7A860C57" w:rsidRPr="5FB60332">
        <w:rPr>
          <w:rFonts w:ascii="Arial" w:eastAsia="Arial" w:hAnsi="Arial" w:cs="Arial"/>
          <w:sz w:val="23"/>
          <w:szCs w:val="23"/>
        </w:rPr>
        <w:t>for</w:t>
      </w:r>
      <w:r w:rsidR="5066B3BD" w:rsidRPr="5FB60332">
        <w:rPr>
          <w:rFonts w:ascii="Arial" w:eastAsia="Arial" w:hAnsi="Arial" w:cs="Arial"/>
          <w:sz w:val="23"/>
          <w:szCs w:val="23"/>
        </w:rPr>
        <w:t xml:space="preserve"> teaching autistic adults</w:t>
      </w:r>
      <w:r w:rsidR="358B2CB4" w:rsidRPr="5FB60332">
        <w:rPr>
          <w:rFonts w:ascii="Arial" w:eastAsia="Arial" w:hAnsi="Arial" w:cs="Arial"/>
          <w:sz w:val="23"/>
          <w:szCs w:val="23"/>
        </w:rPr>
        <w:t>,</w:t>
      </w:r>
      <w:r w:rsidR="5066B3BD" w:rsidRPr="5FB60332">
        <w:rPr>
          <w:rFonts w:ascii="Arial" w:eastAsia="Arial" w:hAnsi="Arial" w:cs="Arial"/>
          <w:sz w:val="23"/>
          <w:szCs w:val="23"/>
        </w:rPr>
        <w:t xml:space="preserve"> as it has allow</w:t>
      </w:r>
      <w:r w:rsidR="7C1A979E" w:rsidRPr="5FB60332">
        <w:rPr>
          <w:rFonts w:ascii="Arial" w:eastAsia="Arial" w:hAnsi="Arial" w:cs="Arial"/>
          <w:sz w:val="23"/>
          <w:szCs w:val="23"/>
        </w:rPr>
        <w:t xml:space="preserve">ed me to fully understand the complexity and uniqueness of the condition and expand my understanding on how to address this and what actions are needed to </w:t>
      </w:r>
      <w:r w:rsidR="2C60970E" w:rsidRPr="5FB60332">
        <w:rPr>
          <w:rFonts w:ascii="Arial" w:eastAsia="Arial" w:hAnsi="Arial" w:cs="Arial"/>
          <w:sz w:val="23"/>
          <w:szCs w:val="23"/>
        </w:rPr>
        <w:t>provide</w:t>
      </w:r>
      <w:r w:rsidR="7C1A979E" w:rsidRPr="5FB60332">
        <w:rPr>
          <w:rFonts w:ascii="Arial" w:eastAsia="Arial" w:hAnsi="Arial" w:cs="Arial"/>
          <w:sz w:val="23"/>
          <w:szCs w:val="23"/>
        </w:rPr>
        <w:t xml:space="preserve"> it.</w:t>
      </w:r>
    </w:p>
    <w:p w14:paraId="6657B865" w14:textId="304B521F" w:rsidR="4D099FD2" w:rsidRDefault="4D099FD2" w:rsidP="4C185189">
      <w:pPr>
        <w:spacing w:line="360" w:lineRule="auto"/>
        <w:rPr>
          <w:rFonts w:ascii="Arial" w:eastAsia="Arial" w:hAnsi="Arial" w:cs="Arial"/>
          <w:sz w:val="23"/>
          <w:szCs w:val="23"/>
          <w:u w:val="single"/>
        </w:rPr>
      </w:pPr>
      <w:r w:rsidRPr="4C185189">
        <w:rPr>
          <w:rFonts w:ascii="Arial" w:eastAsia="Arial" w:hAnsi="Arial" w:cs="Arial"/>
          <w:sz w:val="23"/>
          <w:szCs w:val="23"/>
          <w:u w:val="single"/>
        </w:rPr>
        <w:t>5</w:t>
      </w:r>
      <w:r w:rsidR="7DDBE9B6" w:rsidRPr="4C185189">
        <w:rPr>
          <w:rFonts w:ascii="Arial" w:eastAsia="Arial" w:hAnsi="Arial" w:cs="Arial"/>
          <w:sz w:val="23"/>
          <w:szCs w:val="23"/>
          <w:u w:val="single"/>
        </w:rPr>
        <w:t xml:space="preserve">. </w:t>
      </w:r>
      <w:r w:rsidR="2C4AFEB8" w:rsidRPr="4C185189">
        <w:rPr>
          <w:rFonts w:ascii="Arial" w:eastAsia="Arial" w:hAnsi="Arial" w:cs="Arial"/>
          <w:sz w:val="23"/>
          <w:szCs w:val="23"/>
          <w:u w:val="single"/>
        </w:rPr>
        <w:t>Conclusions</w:t>
      </w:r>
    </w:p>
    <w:p w14:paraId="0798E40A" w14:textId="29BDE8D8" w:rsidR="65630D45" w:rsidRDefault="65630D45" w:rsidP="5FB60332">
      <w:pPr>
        <w:spacing w:line="360" w:lineRule="auto"/>
        <w:rPr>
          <w:rFonts w:ascii="Arial" w:eastAsia="Arial" w:hAnsi="Arial" w:cs="Arial"/>
          <w:sz w:val="23"/>
          <w:szCs w:val="23"/>
        </w:rPr>
      </w:pPr>
      <w:r w:rsidRPr="5FB60332">
        <w:rPr>
          <w:rFonts w:ascii="Arial" w:eastAsia="Arial" w:hAnsi="Arial" w:cs="Arial"/>
          <w:sz w:val="23"/>
          <w:szCs w:val="23"/>
        </w:rPr>
        <w:t>Overall,</w:t>
      </w:r>
      <w:r w:rsidR="49B616C5" w:rsidRPr="5FB60332">
        <w:rPr>
          <w:rFonts w:ascii="Arial" w:eastAsia="Arial" w:hAnsi="Arial" w:cs="Arial"/>
          <w:sz w:val="23"/>
          <w:szCs w:val="23"/>
        </w:rPr>
        <w:t xml:space="preserve"> I have discovered that autism is a complex</w:t>
      </w:r>
      <w:r w:rsidR="54BBA669" w:rsidRPr="5FB60332">
        <w:rPr>
          <w:rFonts w:ascii="Arial" w:eastAsia="Arial" w:hAnsi="Arial" w:cs="Arial"/>
          <w:sz w:val="23"/>
          <w:szCs w:val="23"/>
        </w:rPr>
        <w:t xml:space="preserve"> (</w:t>
      </w:r>
      <w:r w:rsidR="782D33AC" w:rsidRPr="5FB60332">
        <w:rPr>
          <w:rFonts w:ascii="Arial" w:eastAsia="Arial" w:hAnsi="Arial" w:cs="Arial"/>
          <w:sz w:val="23"/>
          <w:szCs w:val="23"/>
        </w:rPr>
        <w:t>Ivanov et al., 2015</w:t>
      </w:r>
      <w:r w:rsidR="54BBA669" w:rsidRPr="5FB60332">
        <w:rPr>
          <w:rFonts w:ascii="Arial" w:eastAsia="Arial" w:hAnsi="Arial" w:cs="Arial"/>
          <w:sz w:val="23"/>
          <w:szCs w:val="23"/>
        </w:rPr>
        <w:t xml:space="preserve">). </w:t>
      </w:r>
      <w:r w:rsidR="5222CD12" w:rsidRPr="5FB60332">
        <w:rPr>
          <w:rFonts w:ascii="Arial" w:eastAsia="Arial" w:hAnsi="Arial" w:cs="Arial"/>
          <w:sz w:val="23"/>
          <w:szCs w:val="23"/>
        </w:rPr>
        <w:t xml:space="preserve">I </w:t>
      </w:r>
      <w:r w:rsidR="17740D88" w:rsidRPr="5FB60332">
        <w:rPr>
          <w:rFonts w:ascii="Arial" w:eastAsia="Arial" w:hAnsi="Arial" w:cs="Arial"/>
          <w:sz w:val="23"/>
          <w:szCs w:val="23"/>
        </w:rPr>
        <w:t>established</w:t>
      </w:r>
      <w:r w:rsidR="5222CD12" w:rsidRPr="5FB60332">
        <w:rPr>
          <w:rFonts w:ascii="Arial" w:eastAsia="Arial" w:hAnsi="Arial" w:cs="Arial"/>
          <w:sz w:val="23"/>
          <w:szCs w:val="23"/>
        </w:rPr>
        <w:t xml:space="preserve"> </w:t>
      </w:r>
      <w:r w:rsidR="76234626" w:rsidRPr="5FB60332">
        <w:rPr>
          <w:rFonts w:ascii="Arial" w:eastAsia="Arial" w:hAnsi="Arial" w:cs="Arial"/>
          <w:sz w:val="23"/>
          <w:szCs w:val="23"/>
        </w:rPr>
        <w:t xml:space="preserve">many </w:t>
      </w:r>
      <w:r w:rsidR="37C1E27C" w:rsidRPr="5FB60332">
        <w:rPr>
          <w:rFonts w:ascii="Arial" w:eastAsia="Arial" w:hAnsi="Arial" w:cs="Arial"/>
          <w:sz w:val="23"/>
          <w:szCs w:val="23"/>
        </w:rPr>
        <w:t xml:space="preserve">available </w:t>
      </w:r>
      <w:r w:rsidR="76234626" w:rsidRPr="5FB60332">
        <w:rPr>
          <w:rFonts w:ascii="Arial" w:eastAsia="Arial" w:hAnsi="Arial" w:cs="Arial"/>
          <w:sz w:val="23"/>
          <w:szCs w:val="23"/>
        </w:rPr>
        <w:t xml:space="preserve">frameworks and methods that I can incorporate into my teaching to assist working </w:t>
      </w:r>
      <w:r w:rsidR="76234626" w:rsidRPr="5FB60332">
        <w:rPr>
          <w:rFonts w:ascii="Arial" w:eastAsia="Arial" w:hAnsi="Arial" w:cs="Arial"/>
          <w:sz w:val="23"/>
          <w:szCs w:val="23"/>
        </w:rPr>
        <w:lastRenderedPageBreak/>
        <w:t xml:space="preserve">alongside autistic adults </w:t>
      </w:r>
      <w:r w:rsidR="402D605B" w:rsidRPr="5FB60332">
        <w:rPr>
          <w:rFonts w:ascii="Arial" w:eastAsia="Arial" w:hAnsi="Arial" w:cs="Arial"/>
          <w:sz w:val="23"/>
          <w:szCs w:val="23"/>
        </w:rPr>
        <w:t>(Morrow, 2024; National Autistic Society, 2024)</w:t>
      </w:r>
      <w:r w:rsidR="2E97230D" w:rsidRPr="5FB60332">
        <w:rPr>
          <w:rFonts w:ascii="Arial" w:eastAsia="Arial" w:hAnsi="Arial" w:cs="Arial"/>
          <w:sz w:val="23"/>
          <w:szCs w:val="23"/>
        </w:rPr>
        <w:t xml:space="preserve">. </w:t>
      </w:r>
      <w:r w:rsidR="032A1F39" w:rsidRPr="5FB60332">
        <w:rPr>
          <w:rFonts w:ascii="Arial" w:eastAsia="Arial" w:hAnsi="Arial" w:cs="Arial"/>
          <w:sz w:val="23"/>
          <w:szCs w:val="23"/>
        </w:rPr>
        <w:t xml:space="preserve">My research aims were successfully </w:t>
      </w:r>
      <w:r w:rsidR="4D5A2C37" w:rsidRPr="5FB60332">
        <w:rPr>
          <w:rFonts w:ascii="Arial" w:eastAsia="Arial" w:hAnsi="Arial" w:cs="Arial"/>
          <w:sz w:val="23"/>
          <w:szCs w:val="23"/>
        </w:rPr>
        <w:t>met,</w:t>
      </w:r>
      <w:r w:rsidR="032A1F39" w:rsidRPr="5FB60332">
        <w:rPr>
          <w:rFonts w:ascii="Arial" w:eastAsia="Arial" w:hAnsi="Arial" w:cs="Arial"/>
          <w:sz w:val="23"/>
          <w:szCs w:val="23"/>
        </w:rPr>
        <w:t xml:space="preserve"> </w:t>
      </w:r>
      <w:r w:rsidR="12DB3FDF" w:rsidRPr="5FB60332">
        <w:rPr>
          <w:rFonts w:ascii="Arial" w:eastAsia="Arial" w:hAnsi="Arial" w:cs="Arial"/>
          <w:sz w:val="23"/>
          <w:szCs w:val="23"/>
        </w:rPr>
        <w:t xml:space="preserve">and I am confident that my research question was answered. There are many ways in which a singing teacher can adapt </w:t>
      </w:r>
      <w:r w:rsidR="2585A16B" w:rsidRPr="5FB60332">
        <w:rPr>
          <w:rFonts w:ascii="Arial" w:eastAsia="Arial" w:hAnsi="Arial" w:cs="Arial"/>
          <w:sz w:val="23"/>
          <w:szCs w:val="23"/>
        </w:rPr>
        <w:t>their</w:t>
      </w:r>
      <w:r w:rsidR="12DB3FDF" w:rsidRPr="5FB60332">
        <w:rPr>
          <w:rFonts w:ascii="Arial" w:eastAsia="Arial" w:hAnsi="Arial" w:cs="Arial"/>
          <w:sz w:val="23"/>
          <w:szCs w:val="23"/>
        </w:rPr>
        <w:t xml:space="preserve"> studio to </w:t>
      </w:r>
      <w:r w:rsidR="1111970C" w:rsidRPr="5FB60332">
        <w:rPr>
          <w:rFonts w:ascii="Arial" w:eastAsia="Arial" w:hAnsi="Arial" w:cs="Arial"/>
          <w:sz w:val="23"/>
          <w:szCs w:val="23"/>
        </w:rPr>
        <w:t>accommodate</w:t>
      </w:r>
      <w:r w:rsidR="12DB3FDF" w:rsidRPr="5FB60332">
        <w:rPr>
          <w:rFonts w:ascii="Arial" w:eastAsia="Arial" w:hAnsi="Arial" w:cs="Arial"/>
          <w:sz w:val="23"/>
          <w:szCs w:val="23"/>
        </w:rPr>
        <w:t xml:space="preserve"> autistic students and these techniques are based upon </w:t>
      </w:r>
      <w:r w:rsidR="075F455D" w:rsidRPr="5FB60332">
        <w:rPr>
          <w:rFonts w:ascii="Arial" w:eastAsia="Arial" w:hAnsi="Arial" w:cs="Arial"/>
          <w:sz w:val="23"/>
          <w:szCs w:val="23"/>
        </w:rPr>
        <w:t>the individual's personal needs as per their condition</w:t>
      </w:r>
      <w:r w:rsidR="0B0A345F" w:rsidRPr="5FB60332">
        <w:rPr>
          <w:rFonts w:ascii="Arial" w:eastAsia="Arial" w:hAnsi="Arial" w:cs="Arial"/>
          <w:sz w:val="23"/>
          <w:szCs w:val="23"/>
        </w:rPr>
        <w:t xml:space="preserve"> (</w:t>
      </w:r>
      <w:r w:rsidR="035FC07E" w:rsidRPr="5FB60332">
        <w:rPr>
          <w:rFonts w:ascii="Arial" w:eastAsia="Arial" w:hAnsi="Arial" w:cs="Arial"/>
          <w:sz w:val="23"/>
          <w:szCs w:val="23"/>
        </w:rPr>
        <w:t>Van der S</w:t>
      </w:r>
      <w:r w:rsidR="3FA353E1" w:rsidRPr="5FB60332">
        <w:rPr>
          <w:rFonts w:ascii="Arial" w:eastAsia="Arial" w:hAnsi="Arial" w:cs="Arial"/>
          <w:sz w:val="23"/>
          <w:szCs w:val="23"/>
        </w:rPr>
        <w:t>teen et al., 2020)</w:t>
      </w:r>
      <w:r w:rsidR="075F455D" w:rsidRPr="5FB60332">
        <w:rPr>
          <w:rFonts w:ascii="Arial" w:eastAsia="Arial" w:hAnsi="Arial" w:cs="Arial"/>
          <w:sz w:val="23"/>
          <w:szCs w:val="23"/>
        </w:rPr>
        <w:t>.</w:t>
      </w:r>
    </w:p>
    <w:p w14:paraId="34B04F26" w14:textId="37ED32B7" w:rsidR="2B4FE201" w:rsidRDefault="2B4FE201" w:rsidP="4C185189">
      <w:pPr>
        <w:spacing w:line="360" w:lineRule="auto"/>
        <w:rPr>
          <w:rFonts w:ascii="Arial" w:eastAsia="Arial" w:hAnsi="Arial" w:cs="Arial"/>
          <w:sz w:val="23"/>
          <w:szCs w:val="23"/>
          <w:u w:val="single"/>
        </w:rPr>
      </w:pPr>
      <w:r w:rsidRPr="4C185189">
        <w:rPr>
          <w:rFonts w:ascii="Arial" w:eastAsia="Arial" w:hAnsi="Arial" w:cs="Arial"/>
          <w:sz w:val="23"/>
          <w:szCs w:val="23"/>
          <w:u w:val="single"/>
        </w:rPr>
        <w:t>6</w:t>
      </w:r>
      <w:r w:rsidR="3CF0E6C3" w:rsidRPr="4C185189">
        <w:rPr>
          <w:rFonts w:ascii="Arial" w:eastAsia="Arial" w:hAnsi="Arial" w:cs="Arial"/>
          <w:sz w:val="23"/>
          <w:szCs w:val="23"/>
          <w:u w:val="single"/>
        </w:rPr>
        <w:t xml:space="preserve">. </w:t>
      </w:r>
      <w:r w:rsidR="2C4AFEB8" w:rsidRPr="4C185189">
        <w:rPr>
          <w:rFonts w:ascii="Arial" w:eastAsia="Arial" w:hAnsi="Arial" w:cs="Arial"/>
          <w:sz w:val="23"/>
          <w:szCs w:val="23"/>
          <w:u w:val="single"/>
        </w:rPr>
        <w:t>Action</w:t>
      </w:r>
    </w:p>
    <w:p w14:paraId="5E690081" w14:textId="3D480169" w:rsidR="64B56EC4" w:rsidRDefault="717C7F43" w:rsidP="4C185189">
      <w:pPr>
        <w:spacing w:line="360" w:lineRule="auto"/>
        <w:rPr>
          <w:rFonts w:ascii="Arial" w:eastAsia="Arial" w:hAnsi="Arial" w:cs="Arial"/>
          <w:sz w:val="23"/>
          <w:szCs w:val="23"/>
        </w:rPr>
      </w:pPr>
      <w:r w:rsidRPr="5FB60332">
        <w:rPr>
          <w:rFonts w:ascii="Arial" w:eastAsia="Arial" w:hAnsi="Arial" w:cs="Arial"/>
          <w:sz w:val="23"/>
          <w:szCs w:val="23"/>
        </w:rPr>
        <w:t>F</w:t>
      </w:r>
      <w:r w:rsidR="23ADC490" w:rsidRPr="5FB60332">
        <w:rPr>
          <w:rFonts w:ascii="Arial" w:eastAsia="Arial" w:hAnsi="Arial" w:cs="Arial"/>
          <w:sz w:val="23"/>
          <w:szCs w:val="23"/>
        </w:rPr>
        <w:t>or</w:t>
      </w:r>
      <w:r w:rsidRPr="5FB60332">
        <w:rPr>
          <w:rFonts w:ascii="Arial" w:eastAsia="Arial" w:hAnsi="Arial" w:cs="Arial"/>
          <w:sz w:val="23"/>
          <w:szCs w:val="23"/>
        </w:rPr>
        <w:t xml:space="preserve"> </w:t>
      </w:r>
      <w:r w:rsidR="2081713F" w:rsidRPr="5FB60332">
        <w:rPr>
          <w:rFonts w:ascii="Arial" w:eastAsia="Arial" w:hAnsi="Arial" w:cs="Arial"/>
          <w:sz w:val="23"/>
          <w:szCs w:val="23"/>
        </w:rPr>
        <w:t>future research</w:t>
      </w:r>
      <w:r w:rsidR="6C827964" w:rsidRPr="5FB60332">
        <w:rPr>
          <w:rFonts w:ascii="Arial" w:eastAsia="Arial" w:hAnsi="Arial" w:cs="Arial"/>
          <w:sz w:val="23"/>
          <w:szCs w:val="23"/>
        </w:rPr>
        <w:t>, I will approach it</w:t>
      </w:r>
      <w:r w:rsidR="2081713F" w:rsidRPr="5FB60332">
        <w:rPr>
          <w:rFonts w:ascii="Arial" w:eastAsia="Arial" w:hAnsi="Arial" w:cs="Arial"/>
          <w:sz w:val="23"/>
          <w:szCs w:val="23"/>
        </w:rPr>
        <w:t xml:space="preserve"> with an impartial and unbiased attitude to enable myself to fully engage in the learning and not expect </w:t>
      </w:r>
      <w:r w:rsidR="4FA81D48" w:rsidRPr="5FB60332">
        <w:rPr>
          <w:rFonts w:ascii="Arial" w:eastAsia="Arial" w:hAnsi="Arial" w:cs="Arial"/>
          <w:sz w:val="23"/>
          <w:szCs w:val="23"/>
        </w:rPr>
        <w:t>to already have</w:t>
      </w:r>
      <w:r w:rsidR="2081713F" w:rsidRPr="5FB60332">
        <w:rPr>
          <w:rFonts w:ascii="Arial" w:eastAsia="Arial" w:hAnsi="Arial" w:cs="Arial"/>
          <w:sz w:val="23"/>
          <w:szCs w:val="23"/>
        </w:rPr>
        <w:t xml:space="preserve"> full </w:t>
      </w:r>
      <w:r w:rsidR="2C9CA002" w:rsidRPr="5FB60332">
        <w:rPr>
          <w:rFonts w:ascii="Arial" w:eastAsia="Arial" w:hAnsi="Arial" w:cs="Arial"/>
          <w:sz w:val="23"/>
          <w:szCs w:val="23"/>
        </w:rPr>
        <w:t>knowledge of a topic.</w:t>
      </w:r>
      <w:r w:rsidR="4DD65675" w:rsidRPr="5FB60332">
        <w:rPr>
          <w:rFonts w:ascii="Arial" w:eastAsia="Arial" w:hAnsi="Arial" w:cs="Arial"/>
          <w:sz w:val="23"/>
          <w:szCs w:val="23"/>
        </w:rPr>
        <w:t xml:space="preserve"> </w:t>
      </w:r>
      <w:r w:rsidR="2848C6C4" w:rsidRPr="5FB60332">
        <w:rPr>
          <w:rFonts w:ascii="Arial" w:eastAsia="Arial" w:hAnsi="Arial" w:cs="Arial"/>
          <w:sz w:val="23"/>
          <w:szCs w:val="23"/>
        </w:rPr>
        <w:t>This can be achieved by remaining humble</w:t>
      </w:r>
      <w:r w:rsidR="201D15D2" w:rsidRPr="5FB60332">
        <w:rPr>
          <w:rFonts w:ascii="Arial" w:eastAsia="Arial" w:hAnsi="Arial" w:cs="Arial"/>
          <w:sz w:val="23"/>
          <w:szCs w:val="23"/>
        </w:rPr>
        <w:t>,</w:t>
      </w:r>
      <w:r w:rsidR="2848C6C4" w:rsidRPr="5FB60332">
        <w:rPr>
          <w:rFonts w:ascii="Arial" w:eastAsia="Arial" w:hAnsi="Arial" w:cs="Arial"/>
          <w:sz w:val="23"/>
          <w:szCs w:val="23"/>
        </w:rPr>
        <w:t xml:space="preserve"> questioning my own opinions, </w:t>
      </w:r>
      <w:r w:rsidR="36255B42" w:rsidRPr="5FB60332">
        <w:rPr>
          <w:rFonts w:ascii="Arial" w:eastAsia="Arial" w:hAnsi="Arial" w:cs="Arial"/>
          <w:sz w:val="23"/>
          <w:szCs w:val="23"/>
        </w:rPr>
        <w:t>conducting</w:t>
      </w:r>
      <w:r w:rsidR="08BADF85" w:rsidRPr="5FB60332">
        <w:rPr>
          <w:rFonts w:ascii="Arial" w:eastAsia="Arial" w:hAnsi="Arial" w:cs="Arial"/>
          <w:sz w:val="23"/>
          <w:szCs w:val="23"/>
        </w:rPr>
        <w:t xml:space="preserve"> it with the third person perspective and </w:t>
      </w:r>
      <w:r w:rsidR="41352801" w:rsidRPr="5FB60332">
        <w:rPr>
          <w:rFonts w:ascii="Arial" w:eastAsia="Arial" w:hAnsi="Arial" w:cs="Arial"/>
          <w:sz w:val="23"/>
          <w:szCs w:val="23"/>
        </w:rPr>
        <w:t>using person-first language (</w:t>
      </w:r>
      <w:r w:rsidR="6920F97C" w:rsidRPr="5FB60332">
        <w:rPr>
          <w:rFonts w:ascii="Arial" w:eastAsia="Arial" w:hAnsi="Arial" w:cs="Arial"/>
          <w:sz w:val="23"/>
          <w:szCs w:val="23"/>
        </w:rPr>
        <w:t>Simundic, 2013</w:t>
      </w:r>
      <w:r w:rsidR="41352801" w:rsidRPr="5FB60332">
        <w:rPr>
          <w:rFonts w:ascii="Arial" w:eastAsia="Arial" w:hAnsi="Arial" w:cs="Arial"/>
          <w:sz w:val="23"/>
          <w:szCs w:val="23"/>
        </w:rPr>
        <w:t xml:space="preserve">). </w:t>
      </w:r>
      <w:r w:rsidR="13A3D5BB" w:rsidRPr="5FB60332">
        <w:rPr>
          <w:rFonts w:ascii="Arial" w:eastAsia="Arial" w:hAnsi="Arial" w:cs="Arial"/>
          <w:sz w:val="23"/>
          <w:szCs w:val="23"/>
        </w:rPr>
        <w:t xml:space="preserve">My time management </w:t>
      </w:r>
      <w:r w:rsidR="4B37466E" w:rsidRPr="5FB60332">
        <w:rPr>
          <w:rFonts w:ascii="Arial" w:eastAsia="Arial" w:hAnsi="Arial" w:cs="Arial"/>
          <w:sz w:val="23"/>
          <w:szCs w:val="23"/>
        </w:rPr>
        <w:t>will be addressed by producing</w:t>
      </w:r>
      <w:r w:rsidR="22FD67D7" w:rsidRPr="5FB60332">
        <w:rPr>
          <w:rFonts w:ascii="Arial" w:eastAsia="Arial" w:hAnsi="Arial" w:cs="Arial"/>
          <w:sz w:val="23"/>
          <w:szCs w:val="23"/>
        </w:rPr>
        <w:t xml:space="preserve"> a </w:t>
      </w:r>
      <w:r w:rsidR="65B7B5F5" w:rsidRPr="5FB60332">
        <w:rPr>
          <w:rFonts w:ascii="Arial" w:eastAsia="Arial" w:hAnsi="Arial" w:cs="Arial"/>
          <w:sz w:val="23"/>
          <w:szCs w:val="23"/>
        </w:rPr>
        <w:t>schedule</w:t>
      </w:r>
      <w:r w:rsidR="22FD67D7" w:rsidRPr="5FB60332">
        <w:rPr>
          <w:rFonts w:ascii="Arial" w:eastAsia="Arial" w:hAnsi="Arial" w:cs="Arial"/>
          <w:sz w:val="23"/>
          <w:szCs w:val="23"/>
        </w:rPr>
        <w:t xml:space="preserve"> which contains </w:t>
      </w:r>
      <w:r w:rsidR="7BF43460" w:rsidRPr="5FB60332">
        <w:rPr>
          <w:rFonts w:ascii="Arial" w:eastAsia="Arial" w:hAnsi="Arial" w:cs="Arial"/>
          <w:sz w:val="23"/>
          <w:szCs w:val="23"/>
        </w:rPr>
        <w:t>additional</w:t>
      </w:r>
      <w:r w:rsidR="22FD67D7" w:rsidRPr="5FB60332">
        <w:rPr>
          <w:rFonts w:ascii="Arial" w:eastAsia="Arial" w:hAnsi="Arial" w:cs="Arial"/>
          <w:sz w:val="23"/>
          <w:szCs w:val="23"/>
        </w:rPr>
        <w:t xml:space="preserve"> </w:t>
      </w:r>
      <w:r w:rsidR="5260C5B6" w:rsidRPr="5FB60332">
        <w:rPr>
          <w:rFonts w:ascii="Arial" w:eastAsia="Arial" w:hAnsi="Arial" w:cs="Arial"/>
          <w:sz w:val="23"/>
          <w:szCs w:val="23"/>
        </w:rPr>
        <w:t>time for unforeseen circumstances</w:t>
      </w:r>
      <w:r w:rsidR="5937B49B" w:rsidRPr="5FB60332">
        <w:rPr>
          <w:rFonts w:ascii="Arial" w:eastAsia="Arial" w:hAnsi="Arial" w:cs="Arial"/>
          <w:sz w:val="23"/>
          <w:szCs w:val="23"/>
        </w:rPr>
        <w:t xml:space="preserve">. </w:t>
      </w:r>
      <w:r w:rsidR="5C28EFF4" w:rsidRPr="5FB60332">
        <w:rPr>
          <w:rFonts w:ascii="Arial" w:eastAsia="Arial" w:hAnsi="Arial" w:cs="Arial"/>
          <w:sz w:val="23"/>
          <w:szCs w:val="23"/>
        </w:rPr>
        <w:t>For my future singing studio</w:t>
      </w:r>
      <w:r w:rsidR="0B6346F8" w:rsidRPr="5FB60332">
        <w:rPr>
          <w:rFonts w:ascii="Arial" w:eastAsia="Arial" w:hAnsi="Arial" w:cs="Arial"/>
          <w:sz w:val="23"/>
          <w:szCs w:val="23"/>
        </w:rPr>
        <w:t xml:space="preserve">, I will </w:t>
      </w:r>
      <w:r w:rsidR="17673A9F" w:rsidRPr="5FB60332">
        <w:rPr>
          <w:rFonts w:ascii="Arial" w:eastAsia="Arial" w:hAnsi="Arial" w:cs="Arial"/>
          <w:sz w:val="23"/>
          <w:szCs w:val="23"/>
        </w:rPr>
        <w:t>employ</w:t>
      </w:r>
      <w:r w:rsidR="0B6346F8" w:rsidRPr="5FB60332">
        <w:rPr>
          <w:rFonts w:ascii="Arial" w:eastAsia="Arial" w:hAnsi="Arial" w:cs="Arial"/>
          <w:sz w:val="23"/>
          <w:szCs w:val="23"/>
        </w:rPr>
        <w:t xml:space="preserve"> the frameworks that I discovered during this study to assist with my teaching</w:t>
      </w:r>
      <w:r w:rsidR="754F345A" w:rsidRPr="5FB60332">
        <w:rPr>
          <w:rFonts w:ascii="Arial" w:eastAsia="Arial" w:hAnsi="Arial" w:cs="Arial"/>
          <w:sz w:val="23"/>
          <w:szCs w:val="23"/>
        </w:rPr>
        <w:t>, adapt the space to accommodate for activities such as stimming and sensory needs</w:t>
      </w:r>
      <w:r w:rsidR="5BF21D6D" w:rsidRPr="5FB60332">
        <w:rPr>
          <w:rFonts w:ascii="Arial" w:eastAsia="Arial" w:hAnsi="Arial" w:cs="Arial"/>
          <w:sz w:val="23"/>
          <w:szCs w:val="23"/>
        </w:rPr>
        <w:t xml:space="preserve"> and ensure I </w:t>
      </w:r>
      <w:r w:rsidR="59D34500" w:rsidRPr="5FB60332">
        <w:rPr>
          <w:rFonts w:ascii="Arial" w:eastAsia="Arial" w:hAnsi="Arial" w:cs="Arial"/>
          <w:sz w:val="23"/>
          <w:szCs w:val="23"/>
        </w:rPr>
        <w:t>liaise</w:t>
      </w:r>
      <w:r w:rsidR="5BF21D6D" w:rsidRPr="5FB60332">
        <w:rPr>
          <w:rFonts w:ascii="Arial" w:eastAsia="Arial" w:hAnsi="Arial" w:cs="Arial"/>
          <w:sz w:val="23"/>
          <w:szCs w:val="23"/>
        </w:rPr>
        <w:t xml:space="preserve"> properly will new students to gain full understanding of what reasonable adjustments they require during lessons for their autism.</w:t>
      </w:r>
    </w:p>
    <w:p w14:paraId="709F803E" w14:textId="31AEB071" w:rsidR="5FB60332" w:rsidRDefault="5FB60332" w:rsidP="5FB60332">
      <w:pPr>
        <w:spacing w:line="360" w:lineRule="auto"/>
        <w:rPr>
          <w:rFonts w:ascii="Arial" w:eastAsia="Arial" w:hAnsi="Arial" w:cs="Arial"/>
          <w:sz w:val="23"/>
          <w:szCs w:val="23"/>
        </w:rPr>
      </w:pPr>
    </w:p>
    <w:p w14:paraId="7D00C4CE" w14:textId="77777777" w:rsidR="00936161" w:rsidRDefault="00936161" w:rsidP="5FB60332">
      <w:pPr>
        <w:spacing w:line="360" w:lineRule="auto"/>
        <w:rPr>
          <w:rFonts w:ascii="Arial" w:eastAsia="Arial" w:hAnsi="Arial" w:cs="Arial"/>
          <w:sz w:val="23"/>
          <w:szCs w:val="23"/>
        </w:rPr>
      </w:pPr>
    </w:p>
    <w:p w14:paraId="218B1956" w14:textId="77777777" w:rsidR="00936161" w:rsidRDefault="00936161" w:rsidP="5FB60332">
      <w:pPr>
        <w:spacing w:line="360" w:lineRule="auto"/>
        <w:rPr>
          <w:rFonts w:ascii="Arial" w:eastAsia="Arial" w:hAnsi="Arial" w:cs="Arial"/>
          <w:sz w:val="23"/>
          <w:szCs w:val="23"/>
        </w:rPr>
      </w:pPr>
    </w:p>
    <w:p w14:paraId="7057AD83" w14:textId="77777777" w:rsidR="00936161" w:rsidRDefault="00936161" w:rsidP="5FB60332">
      <w:pPr>
        <w:spacing w:line="360" w:lineRule="auto"/>
        <w:rPr>
          <w:rFonts w:ascii="Arial" w:eastAsia="Arial" w:hAnsi="Arial" w:cs="Arial"/>
          <w:sz w:val="23"/>
          <w:szCs w:val="23"/>
        </w:rPr>
      </w:pPr>
    </w:p>
    <w:p w14:paraId="6EA88069" w14:textId="77777777" w:rsidR="00936161" w:rsidRDefault="00936161" w:rsidP="5FB60332">
      <w:pPr>
        <w:spacing w:line="360" w:lineRule="auto"/>
        <w:rPr>
          <w:rFonts w:ascii="Arial" w:eastAsia="Arial" w:hAnsi="Arial" w:cs="Arial"/>
          <w:sz w:val="23"/>
          <w:szCs w:val="23"/>
        </w:rPr>
      </w:pPr>
    </w:p>
    <w:p w14:paraId="515325DE" w14:textId="77777777" w:rsidR="00936161" w:rsidRDefault="00936161" w:rsidP="5FB60332">
      <w:pPr>
        <w:spacing w:line="360" w:lineRule="auto"/>
        <w:rPr>
          <w:rFonts w:ascii="Arial" w:eastAsia="Arial" w:hAnsi="Arial" w:cs="Arial"/>
          <w:sz w:val="23"/>
          <w:szCs w:val="23"/>
        </w:rPr>
      </w:pPr>
    </w:p>
    <w:p w14:paraId="7DE09AE0" w14:textId="77777777" w:rsidR="00936161" w:rsidRDefault="00936161" w:rsidP="5FB60332">
      <w:pPr>
        <w:spacing w:line="360" w:lineRule="auto"/>
        <w:rPr>
          <w:rFonts w:ascii="Arial" w:eastAsia="Arial" w:hAnsi="Arial" w:cs="Arial"/>
          <w:sz w:val="23"/>
          <w:szCs w:val="23"/>
        </w:rPr>
      </w:pPr>
    </w:p>
    <w:p w14:paraId="2CA26C6D" w14:textId="77777777" w:rsidR="00936161" w:rsidRDefault="00936161" w:rsidP="5FB60332">
      <w:pPr>
        <w:spacing w:line="360" w:lineRule="auto"/>
        <w:rPr>
          <w:rFonts w:ascii="Arial" w:eastAsia="Arial" w:hAnsi="Arial" w:cs="Arial"/>
          <w:sz w:val="23"/>
          <w:szCs w:val="23"/>
        </w:rPr>
      </w:pPr>
    </w:p>
    <w:p w14:paraId="709172C4" w14:textId="77777777" w:rsidR="00936161" w:rsidRDefault="00936161" w:rsidP="5FB60332">
      <w:pPr>
        <w:spacing w:line="360" w:lineRule="auto"/>
        <w:rPr>
          <w:rFonts w:ascii="Arial" w:eastAsia="Arial" w:hAnsi="Arial" w:cs="Arial"/>
          <w:sz w:val="23"/>
          <w:szCs w:val="23"/>
        </w:rPr>
      </w:pPr>
    </w:p>
    <w:p w14:paraId="6E265E8C" w14:textId="77777777" w:rsidR="00936161" w:rsidRDefault="00936161" w:rsidP="5FB60332">
      <w:pPr>
        <w:spacing w:line="360" w:lineRule="auto"/>
        <w:rPr>
          <w:rFonts w:ascii="Arial" w:eastAsia="Arial" w:hAnsi="Arial" w:cs="Arial"/>
          <w:sz w:val="23"/>
          <w:szCs w:val="23"/>
        </w:rPr>
      </w:pPr>
    </w:p>
    <w:p w14:paraId="3C16B61B" w14:textId="6B59ADE7" w:rsidR="5FB60332" w:rsidRDefault="5FB60332" w:rsidP="5FB60332">
      <w:pPr>
        <w:spacing w:line="360" w:lineRule="auto"/>
        <w:rPr>
          <w:rFonts w:ascii="Arial" w:eastAsia="Arial" w:hAnsi="Arial" w:cs="Arial"/>
          <w:sz w:val="23"/>
          <w:szCs w:val="23"/>
        </w:rPr>
      </w:pPr>
    </w:p>
    <w:p w14:paraId="7D98B6C1" w14:textId="2BCF9F0A" w:rsidR="5303426B" w:rsidRDefault="4136EC42" w:rsidP="42B2CC90">
      <w:pPr>
        <w:spacing w:line="360" w:lineRule="auto"/>
        <w:rPr>
          <w:rFonts w:ascii="Arial" w:eastAsia="Arial" w:hAnsi="Arial" w:cs="Arial"/>
          <w:b/>
          <w:bCs/>
          <w:color w:val="FF0000"/>
          <w:sz w:val="23"/>
          <w:szCs w:val="23"/>
          <w:u w:val="single"/>
        </w:rPr>
      </w:pPr>
      <w:r w:rsidRPr="42B2CC90">
        <w:rPr>
          <w:rFonts w:ascii="Arial" w:eastAsia="Arial" w:hAnsi="Arial" w:cs="Arial"/>
          <w:b/>
          <w:bCs/>
          <w:sz w:val="23"/>
          <w:szCs w:val="23"/>
          <w:u w:val="single"/>
        </w:rPr>
        <w:lastRenderedPageBreak/>
        <w:t xml:space="preserve">2. </w:t>
      </w:r>
      <w:r w:rsidR="5303426B" w:rsidRPr="42B2CC90">
        <w:rPr>
          <w:rFonts w:ascii="Arial" w:eastAsia="Arial" w:hAnsi="Arial" w:cs="Arial"/>
          <w:b/>
          <w:bCs/>
          <w:sz w:val="23"/>
          <w:szCs w:val="23"/>
          <w:u w:val="single"/>
        </w:rPr>
        <w:t>Assignment</w:t>
      </w:r>
    </w:p>
    <w:p w14:paraId="45063F24" w14:textId="7ED19921" w:rsidR="5D5F8C85" w:rsidRDefault="5D5F8C85" w:rsidP="4C185189">
      <w:pPr>
        <w:spacing w:line="360" w:lineRule="auto"/>
        <w:rPr>
          <w:rFonts w:ascii="Arial" w:eastAsia="Arial" w:hAnsi="Arial" w:cs="Arial"/>
          <w:b/>
          <w:bCs/>
          <w:i/>
          <w:iCs/>
          <w:sz w:val="23"/>
          <w:szCs w:val="23"/>
        </w:rPr>
      </w:pPr>
      <w:r w:rsidRPr="4C185189">
        <w:rPr>
          <w:rFonts w:ascii="Arial" w:eastAsia="Arial" w:hAnsi="Arial" w:cs="Arial"/>
          <w:b/>
          <w:bCs/>
          <w:i/>
          <w:iCs/>
          <w:sz w:val="23"/>
          <w:szCs w:val="23"/>
        </w:rPr>
        <w:t>Introduction</w:t>
      </w:r>
    </w:p>
    <w:p w14:paraId="03D9A6E5" w14:textId="7403C120" w:rsidR="10DD99D7" w:rsidRDefault="45FAD625" w:rsidP="5FB60332">
      <w:pPr>
        <w:spacing w:line="360" w:lineRule="auto"/>
        <w:rPr>
          <w:rFonts w:ascii="Arial" w:eastAsia="Arial" w:hAnsi="Arial" w:cs="Arial"/>
          <w:color w:val="000000" w:themeColor="text1"/>
          <w:sz w:val="23"/>
          <w:szCs w:val="23"/>
        </w:rPr>
      </w:pPr>
      <w:r w:rsidRPr="5FB60332">
        <w:rPr>
          <w:rFonts w:ascii="Arial" w:eastAsia="Arial" w:hAnsi="Arial" w:cs="Arial"/>
          <w:sz w:val="23"/>
          <w:szCs w:val="23"/>
        </w:rPr>
        <w:t xml:space="preserve">Since 2001, I have been a professional </w:t>
      </w:r>
      <w:r w:rsidR="2CFD3F7A" w:rsidRPr="5FB60332">
        <w:rPr>
          <w:rFonts w:ascii="Arial" w:eastAsia="Arial" w:hAnsi="Arial" w:cs="Arial"/>
          <w:sz w:val="23"/>
          <w:szCs w:val="23"/>
        </w:rPr>
        <w:t xml:space="preserve">vocalist </w:t>
      </w:r>
      <w:r w:rsidR="7F33218E" w:rsidRPr="5FB60332">
        <w:rPr>
          <w:rFonts w:ascii="Arial" w:eastAsia="Arial" w:hAnsi="Arial" w:cs="Arial"/>
          <w:sz w:val="23"/>
          <w:szCs w:val="23"/>
        </w:rPr>
        <w:t xml:space="preserve">performing </w:t>
      </w:r>
      <w:r w:rsidR="239E0985" w:rsidRPr="5FB60332">
        <w:rPr>
          <w:rFonts w:ascii="Arial" w:eastAsia="Arial" w:hAnsi="Arial" w:cs="Arial"/>
          <w:sz w:val="23"/>
          <w:szCs w:val="23"/>
        </w:rPr>
        <w:t>contemporary</w:t>
      </w:r>
      <w:r w:rsidR="7F33218E" w:rsidRPr="5FB60332">
        <w:rPr>
          <w:rFonts w:ascii="Arial" w:eastAsia="Arial" w:hAnsi="Arial" w:cs="Arial"/>
          <w:sz w:val="23"/>
          <w:szCs w:val="23"/>
        </w:rPr>
        <w:t xml:space="preserve"> and pop music around the UK and overseas.</w:t>
      </w:r>
      <w:r w:rsidR="7F52A217" w:rsidRPr="5FB60332">
        <w:rPr>
          <w:rFonts w:ascii="Arial" w:eastAsia="Arial" w:hAnsi="Arial" w:cs="Arial"/>
          <w:sz w:val="23"/>
          <w:szCs w:val="23"/>
        </w:rPr>
        <w:t xml:space="preserve"> Even though my passion for performing is still </w:t>
      </w:r>
      <w:r w:rsidR="1D2C30B0" w:rsidRPr="5FB60332">
        <w:rPr>
          <w:rFonts w:ascii="Arial" w:eastAsia="Arial" w:hAnsi="Arial" w:cs="Arial"/>
          <w:sz w:val="23"/>
          <w:szCs w:val="23"/>
        </w:rPr>
        <w:t>at its peak</w:t>
      </w:r>
      <w:r w:rsidR="31E251A3" w:rsidRPr="5FB60332">
        <w:rPr>
          <w:rFonts w:ascii="Arial" w:eastAsia="Arial" w:hAnsi="Arial" w:cs="Arial"/>
          <w:sz w:val="23"/>
          <w:szCs w:val="23"/>
        </w:rPr>
        <w:t>,</w:t>
      </w:r>
      <w:r w:rsidR="1D2C30B0" w:rsidRPr="5FB60332">
        <w:rPr>
          <w:rFonts w:ascii="Arial" w:eastAsia="Arial" w:hAnsi="Arial" w:cs="Arial"/>
          <w:sz w:val="23"/>
          <w:szCs w:val="23"/>
        </w:rPr>
        <w:t xml:space="preserve"> I have </w:t>
      </w:r>
      <w:r w:rsidR="4B3B831C" w:rsidRPr="5FB60332">
        <w:rPr>
          <w:rFonts w:ascii="Arial" w:eastAsia="Arial" w:hAnsi="Arial" w:cs="Arial"/>
          <w:sz w:val="23"/>
          <w:szCs w:val="23"/>
        </w:rPr>
        <w:t>always wanted</w:t>
      </w:r>
      <w:r w:rsidR="1D2C30B0" w:rsidRPr="5FB60332">
        <w:rPr>
          <w:rFonts w:ascii="Arial" w:eastAsia="Arial" w:hAnsi="Arial" w:cs="Arial"/>
          <w:sz w:val="23"/>
          <w:szCs w:val="23"/>
        </w:rPr>
        <w:t xml:space="preserve"> to </w:t>
      </w:r>
      <w:r w:rsidR="7F734EB8" w:rsidRPr="5FB60332">
        <w:rPr>
          <w:rFonts w:ascii="Arial" w:eastAsia="Arial" w:hAnsi="Arial" w:cs="Arial"/>
          <w:sz w:val="23"/>
          <w:szCs w:val="23"/>
        </w:rPr>
        <w:t>ventur</w:t>
      </w:r>
      <w:r w:rsidR="42C3236A" w:rsidRPr="5FB60332">
        <w:rPr>
          <w:rFonts w:ascii="Arial" w:eastAsia="Arial" w:hAnsi="Arial" w:cs="Arial"/>
          <w:sz w:val="23"/>
          <w:szCs w:val="23"/>
        </w:rPr>
        <w:t xml:space="preserve">e into teaching </w:t>
      </w:r>
      <w:r w:rsidR="3390FA8E" w:rsidRPr="5FB60332">
        <w:rPr>
          <w:rFonts w:ascii="Arial" w:eastAsia="Arial" w:hAnsi="Arial" w:cs="Arial"/>
          <w:sz w:val="23"/>
          <w:szCs w:val="23"/>
        </w:rPr>
        <w:t>and once</w:t>
      </w:r>
      <w:r w:rsidR="144B3041" w:rsidRPr="5FB60332">
        <w:rPr>
          <w:rFonts w:ascii="Arial" w:eastAsia="Arial" w:hAnsi="Arial" w:cs="Arial"/>
          <w:sz w:val="23"/>
          <w:szCs w:val="23"/>
        </w:rPr>
        <w:t xml:space="preserve"> I have completed my master's degree in voice pedagogy,</w:t>
      </w:r>
      <w:r w:rsidR="280AF822" w:rsidRPr="5FB60332">
        <w:rPr>
          <w:rFonts w:ascii="Arial" w:eastAsia="Arial" w:hAnsi="Arial" w:cs="Arial"/>
          <w:sz w:val="23"/>
          <w:szCs w:val="23"/>
        </w:rPr>
        <w:t xml:space="preserve"> I </w:t>
      </w:r>
      <w:r w:rsidR="775B3849" w:rsidRPr="5FB60332">
        <w:rPr>
          <w:rFonts w:ascii="Arial" w:eastAsia="Arial" w:hAnsi="Arial" w:cs="Arial"/>
          <w:sz w:val="23"/>
          <w:szCs w:val="23"/>
        </w:rPr>
        <w:t xml:space="preserve">intend to teach </w:t>
      </w:r>
      <w:r w:rsidR="50A2A6F4" w:rsidRPr="5FB60332">
        <w:rPr>
          <w:rFonts w:ascii="Arial" w:eastAsia="Arial" w:hAnsi="Arial" w:cs="Arial"/>
          <w:sz w:val="23"/>
          <w:szCs w:val="23"/>
        </w:rPr>
        <w:t>adults</w:t>
      </w:r>
      <w:r w:rsidR="1DFFCD8C" w:rsidRPr="5FB60332">
        <w:rPr>
          <w:rFonts w:ascii="Arial" w:eastAsia="Arial" w:hAnsi="Arial" w:cs="Arial"/>
          <w:sz w:val="23"/>
          <w:szCs w:val="23"/>
        </w:rPr>
        <w:t xml:space="preserve"> </w:t>
      </w:r>
      <w:r w:rsidR="3CB62F85" w:rsidRPr="5FB60332">
        <w:rPr>
          <w:rFonts w:ascii="Arial" w:eastAsia="Arial" w:hAnsi="Arial" w:cs="Arial"/>
          <w:sz w:val="23"/>
          <w:szCs w:val="23"/>
        </w:rPr>
        <w:t>one-on-one</w:t>
      </w:r>
      <w:r w:rsidR="2218032F" w:rsidRPr="5FB60332">
        <w:rPr>
          <w:rFonts w:ascii="Arial" w:eastAsia="Arial" w:hAnsi="Arial" w:cs="Arial"/>
          <w:sz w:val="23"/>
          <w:szCs w:val="23"/>
        </w:rPr>
        <w:t>.</w:t>
      </w:r>
      <w:r w:rsidR="6D9FCDFA" w:rsidRPr="5FB60332">
        <w:rPr>
          <w:rFonts w:ascii="Arial" w:eastAsia="Arial" w:hAnsi="Arial" w:cs="Arial"/>
          <w:sz w:val="23"/>
          <w:szCs w:val="23"/>
        </w:rPr>
        <w:t xml:space="preserve"> Another aim of mine</w:t>
      </w:r>
      <w:r w:rsidR="3408F4A4" w:rsidRPr="5FB60332">
        <w:rPr>
          <w:rFonts w:ascii="Arial" w:eastAsia="Arial" w:hAnsi="Arial" w:cs="Arial"/>
          <w:sz w:val="23"/>
          <w:szCs w:val="23"/>
        </w:rPr>
        <w:t xml:space="preserve"> is</w:t>
      </w:r>
      <w:r w:rsidR="6D9FCDFA" w:rsidRPr="5FB60332">
        <w:rPr>
          <w:rFonts w:ascii="Arial" w:eastAsia="Arial" w:hAnsi="Arial" w:cs="Arial"/>
          <w:sz w:val="23"/>
          <w:szCs w:val="23"/>
        </w:rPr>
        <w:t xml:space="preserve"> to </w:t>
      </w:r>
      <w:r w:rsidR="4543B1C0" w:rsidRPr="5FB60332">
        <w:rPr>
          <w:rFonts w:ascii="Arial" w:eastAsia="Arial" w:hAnsi="Arial" w:cs="Arial"/>
          <w:sz w:val="23"/>
          <w:szCs w:val="23"/>
        </w:rPr>
        <w:t>develop a singing studio where I can teach adults</w:t>
      </w:r>
      <w:r w:rsidR="7F2D61DA" w:rsidRPr="5FB60332">
        <w:rPr>
          <w:rFonts w:ascii="Arial" w:eastAsia="Arial" w:hAnsi="Arial" w:cs="Arial"/>
          <w:sz w:val="23"/>
          <w:szCs w:val="23"/>
        </w:rPr>
        <w:t xml:space="preserve"> with autism</w:t>
      </w:r>
      <w:r w:rsidR="03ABB5DC" w:rsidRPr="5FB60332">
        <w:rPr>
          <w:rFonts w:ascii="Arial" w:eastAsia="Arial" w:hAnsi="Arial" w:cs="Arial"/>
          <w:sz w:val="23"/>
          <w:szCs w:val="23"/>
        </w:rPr>
        <w:t>.</w:t>
      </w:r>
      <w:r w:rsidR="779B2672" w:rsidRPr="5FB60332">
        <w:rPr>
          <w:rFonts w:ascii="Arial" w:eastAsia="Arial" w:hAnsi="Arial" w:cs="Arial"/>
          <w:sz w:val="23"/>
          <w:szCs w:val="23"/>
        </w:rPr>
        <w:t xml:space="preserve"> </w:t>
      </w:r>
      <w:r w:rsidR="672D6533" w:rsidRPr="5FB60332">
        <w:rPr>
          <w:rFonts w:ascii="Arial" w:eastAsia="Arial" w:hAnsi="Arial" w:cs="Arial"/>
          <w:sz w:val="23"/>
          <w:szCs w:val="23"/>
        </w:rPr>
        <w:t>The purpose of this independent study is to investigate how I can create a</w:t>
      </w:r>
      <w:r w:rsidR="15630CFA" w:rsidRPr="5FB60332">
        <w:rPr>
          <w:rFonts w:ascii="Arial" w:eastAsia="Arial" w:hAnsi="Arial" w:cs="Arial"/>
          <w:sz w:val="23"/>
          <w:szCs w:val="23"/>
        </w:rPr>
        <w:t xml:space="preserve"> </w:t>
      </w:r>
      <w:r w:rsidR="5FB4050D" w:rsidRPr="5FB60332">
        <w:rPr>
          <w:rFonts w:ascii="Arial" w:eastAsia="Arial" w:hAnsi="Arial" w:cs="Arial"/>
          <w:sz w:val="23"/>
          <w:szCs w:val="23"/>
        </w:rPr>
        <w:t>practice w</w:t>
      </w:r>
      <w:r w:rsidR="458F1367" w:rsidRPr="5FB60332">
        <w:rPr>
          <w:rFonts w:ascii="Arial" w:eastAsia="Arial" w:hAnsi="Arial" w:cs="Arial"/>
          <w:sz w:val="23"/>
          <w:szCs w:val="23"/>
        </w:rPr>
        <w:t xml:space="preserve">hich is </w:t>
      </w:r>
      <w:r w:rsidR="5FB4050D" w:rsidRPr="5FB60332">
        <w:rPr>
          <w:rFonts w:ascii="Arial" w:eastAsia="Arial" w:hAnsi="Arial" w:cs="Arial"/>
          <w:sz w:val="23"/>
          <w:szCs w:val="23"/>
        </w:rPr>
        <w:t xml:space="preserve">suitably adapted for </w:t>
      </w:r>
      <w:r w:rsidR="754BA71C" w:rsidRPr="5FB60332">
        <w:rPr>
          <w:rFonts w:ascii="Arial" w:eastAsia="Arial" w:hAnsi="Arial" w:cs="Arial"/>
          <w:sz w:val="23"/>
          <w:szCs w:val="23"/>
        </w:rPr>
        <w:t xml:space="preserve">the </w:t>
      </w:r>
      <w:r w:rsidR="3EEC9776" w:rsidRPr="5FB60332">
        <w:rPr>
          <w:rFonts w:ascii="Arial" w:eastAsia="Arial" w:hAnsi="Arial" w:cs="Arial"/>
          <w:sz w:val="23"/>
          <w:szCs w:val="23"/>
        </w:rPr>
        <w:t>unique needs</w:t>
      </w:r>
      <w:r w:rsidR="754BA71C" w:rsidRPr="5FB60332">
        <w:rPr>
          <w:rFonts w:ascii="Arial" w:eastAsia="Arial" w:hAnsi="Arial" w:cs="Arial"/>
          <w:sz w:val="23"/>
          <w:szCs w:val="23"/>
        </w:rPr>
        <w:t xml:space="preserve"> and traits of </w:t>
      </w:r>
      <w:r w:rsidR="6AD056D8" w:rsidRPr="5FB60332">
        <w:rPr>
          <w:rFonts w:ascii="Arial" w:eastAsia="Arial" w:hAnsi="Arial" w:cs="Arial"/>
          <w:sz w:val="23"/>
          <w:szCs w:val="23"/>
        </w:rPr>
        <w:t>autistic people</w:t>
      </w:r>
      <w:r w:rsidR="5FB4050D" w:rsidRPr="5FB60332">
        <w:rPr>
          <w:rFonts w:ascii="Arial" w:eastAsia="Arial" w:hAnsi="Arial" w:cs="Arial"/>
          <w:sz w:val="23"/>
          <w:szCs w:val="23"/>
        </w:rPr>
        <w:t xml:space="preserve"> to access singing lessons (</w:t>
      </w:r>
      <w:r w:rsidR="2F84D638" w:rsidRPr="5FB60332">
        <w:rPr>
          <w:rFonts w:ascii="Arial" w:eastAsia="Arial" w:hAnsi="Arial" w:cs="Arial"/>
          <w:sz w:val="23"/>
          <w:szCs w:val="23"/>
        </w:rPr>
        <w:t xml:space="preserve">Simpson, </w:t>
      </w:r>
      <w:r w:rsidR="76601269" w:rsidRPr="5FB60332">
        <w:rPr>
          <w:rFonts w:ascii="Arial" w:eastAsia="Arial" w:hAnsi="Arial" w:cs="Arial"/>
          <w:sz w:val="23"/>
          <w:szCs w:val="23"/>
        </w:rPr>
        <w:t xml:space="preserve">Keen and Lamb, </w:t>
      </w:r>
      <w:r w:rsidR="2F84D638" w:rsidRPr="5FB60332">
        <w:rPr>
          <w:rFonts w:ascii="Arial" w:eastAsia="Arial" w:hAnsi="Arial" w:cs="Arial"/>
          <w:sz w:val="23"/>
          <w:szCs w:val="23"/>
        </w:rPr>
        <w:t>2013</w:t>
      </w:r>
      <w:r w:rsidR="5FB4050D" w:rsidRPr="5FB60332">
        <w:rPr>
          <w:rFonts w:ascii="Arial" w:eastAsia="Arial" w:hAnsi="Arial" w:cs="Arial"/>
          <w:sz w:val="23"/>
          <w:szCs w:val="23"/>
        </w:rPr>
        <w:t>).</w:t>
      </w:r>
      <w:r w:rsidR="7FDA02AD" w:rsidRPr="5FB60332">
        <w:rPr>
          <w:rFonts w:ascii="Arial" w:eastAsia="Arial" w:hAnsi="Arial" w:cs="Arial"/>
          <w:sz w:val="23"/>
          <w:szCs w:val="23"/>
        </w:rPr>
        <w:t xml:space="preserve"> </w:t>
      </w:r>
      <w:r w:rsidR="74BCF61C" w:rsidRPr="5FB60332">
        <w:rPr>
          <w:rFonts w:ascii="Arial" w:eastAsia="Arial" w:hAnsi="Arial" w:cs="Arial"/>
          <w:sz w:val="23"/>
          <w:szCs w:val="23"/>
        </w:rPr>
        <w:t xml:space="preserve">My objective is to ensure any students with this condition </w:t>
      </w:r>
      <w:r w:rsidR="757FB797" w:rsidRPr="5FB60332">
        <w:rPr>
          <w:rFonts w:ascii="Arial" w:eastAsia="Arial" w:hAnsi="Arial" w:cs="Arial"/>
          <w:sz w:val="23"/>
          <w:szCs w:val="23"/>
        </w:rPr>
        <w:t>feel</w:t>
      </w:r>
      <w:r w:rsidR="74BCF61C" w:rsidRPr="5FB60332">
        <w:rPr>
          <w:rFonts w:ascii="Arial" w:eastAsia="Arial" w:hAnsi="Arial" w:cs="Arial"/>
          <w:sz w:val="23"/>
          <w:szCs w:val="23"/>
        </w:rPr>
        <w:t xml:space="preserve"> welcome and valued within my practice whilst being treated fairly and equally (</w:t>
      </w:r>
      <w:r w:rsidR="63315D3E" w:rsidRPr="5FB60332">
        <w:rPr>
          <w:rFonts w:ascii="Arial" w:eastAsia="Arial" w:hAnsi="Arial" w:cs="Arial"/>
          <w:sz w:val="23"/>
          <w:szCs w:val="23"/>
        </w:rPr>
        <w:t>Goodall, 2018</w:t>
      </w:r>
      <w:r w:rsidR="74BCF61C" w:rsidRPr="5FB60332">
        <w:rPr>
          <w:rFonts w:ascii="Arial" w:eastAsia="Arial" w:hAnsi="Arial" w:cs="Arial"/>
          <w:sz w:val="23"/>
          <w:szCs w:val="23"/>
        </w:rPr>
        <w:t xml:space="preserve">). </w:t>
      </w:r>
      <w:r w:rsidR="08A431D3" w:rsidRPr="5FB60332">
        <w:rPr>
          <w:rFonts w:ascii="Arial" w:eastAsia="Arial" w:hAnsi="Arial" w:cs="Arial"/>
          <w:sz w:val="23"/>
          <w:szCs w:val="23"/>
        </w:rPr>
        <w:t>I intend to</w:t>
      </w:r>
      <w:r w:rsidR="3E2FB393" w:rsidRPr="5FB60332">
        <w:rPr>
          <w:rFonts w:ascii="Arial" w:eastAsia="Arial" w:hAnsi="Arial" w:cs="Arial"/>
          <w:sz w:val="23"/>
          <w:szCs w:val="23"/>
        </w:rPr>
        <w:t xml:space="preserve"> </w:t>
      </w:r>
      <w:r w:rsidR="26EFBC61" w:rsidRPr="5FB60332">
        <w:rPr>
          <w:rFonts w:ascii="Arial" w:eastAsia="Arial" w:hAnsi="Arial" w:cs="Arial"/>
          <w:sz w:val="23"/>
          <w:szCs w:val="23"/>
        </w:rPr>
        <w:t>discover</w:t>
      </w:r>
      <w:r w:rsidR="59572813" w:rsidRPr="5FB60332">
        <w:rPr>
          <w:rFonts w:ascii="Arial" w:eastAsia="Arial" w:hAnsi="Arial" w:cs="Arial"/>
          <w:sz w:val="23"/>
          <w:szCs w:val="23"/>
        </w:rPr>
        <w:t xml:space="preserve"> </w:t>
      </w:r>
      <w:r w:rsidR="3E2FB393" w:rsidRPr="5FB60332">
        <w:rPr>
          <w:rFonts w:ascii="Arial" w:eastAsia="Arial" w:hAnsi="Arial" w:cs="Arial"/>
          <w:sz w:val="23"/>
          <w:szCs w:val="23"/>
        </w:rPr>
        <w:t xml:space="preserve">information </w:t>
      </w:r>
      <w:r w:rsidR="6E489918" w:rsidRPr="5FB60332">
        <w:rPr>
          <w:rFonts w:ascii="Arial" w:eastAsia="Arial" w:hAnsi="Arial" w:cs="Arial"/>
          <w:sz w:val="23"/>
          <w:szCs w:val="23"/>
        </w:rPr>
        <w:t>about autism including</w:t>
      </w:r>
      <w:r w:rsidR="6E489918" w:rsidRPr="5FB60332">
        <w:rPr>
          <w:rFonts w:ascii="Arial" w:eastAsia="Arial" w:hAnsi="Arial" w:cs="Arial"/>
          <w:color w:val="000000" w:themeColor="text1"/>
          <w:sz w:val="23"/>
          <w:szCs w:val="23"/>
        </w:rPr>
        <w:t xml:space="preserve"> </w:t>
      </w:r>
      <w:r w:rsidR="3E2FB393" w:rsidRPr="5FB60332">
        <w:rPr>
          <w:rFonts w:ascii="Arial" w:eastAsia="Arial" w:hAnsi="Arial" w:cs="Arial"/>
          <w:color w:val="000000" w:themeColor="text1"/>
          <w:sz w:val="23"/>
          <w:szCs w:val="23"/>
        </w:rPr>
        <w:t xml:space="preserve">teaching strategies to make my future studio inviting with a view to </w:t>
      </w:r>
      <w:r w:rsidR="30D071FF" w:rsidRPr="5FB60332">
        <w:rPr>
          <w:rFonts w:ascii="Arial" w:eastAsia="Arial" w:hAnsi="Arial" w:cs="Arial"/>
          <w:color w:val="000000" w:themeColor="text1"/>
          <w:sz w:val="23"/>
          <w:szCs w:val="23"/>
        </w:rPr>
        <w:t xml:space="preserve">secure </w:t>
      </w:r>
      <w:r w:rsidR="66B29D86" w:rsidRPr="5FB60332">
        <w:rPr>
          <w:rFonts w:ascii="Arial" w:eastAsia="Arial" w:hAnsi="Arial" w:cs="Arial"/>
          <w:color w:val="000000" w:themeColor="text1"/>
          <w:sz w:val="23"/>
          <w:szCs w:val="23"/>
        </w:rPr>
        <w:t xml:space="preserve">increased </w:t>
      </w:r>
      <w:r w:rsidR="4C6B2DCF" w:rsidRPr="5FB60332">
        <w:rPr>
          <w:rFonts w:ascii="Arial" w:eastAsia="Arial" w:hAnsi="Arial" w:cs="Arial"/>
          <w:color w:val="000000" w:themeColor="text1"/>
          <w:sz w:val="23"/>
          <w:szCs w:val="23"/>
        </w:rPr>
        <w:t>e</w:t>
      </w:r>
      <w:r w:rsidR="4C6B2DCF" w:rsidRPr="5FB60332">
        <w:rPr>
          <w:rFonts w:ascii="Arial" w:eastAsia="Arial" w:hAnsi="Arial" w:cs="Arial"/>
          <w:sz w:val="23"/>
          <w:szCs w:val="23"/>
        </w:rPr>
        <w:t>nrolments</w:t>
      </w:r>
      <w:r w:rsidR="6B6F50EF" w:rsidRPr="5FB60332">
        <w:rPr>
          <w:rFonts w:ascii="Arial" w:eastAsia="Arial" w:hAnsi="Arial" w:cs="Arial"/>
          <w:sz w:val="23"/>
          <w:szCs w:val="23"/>
        </w:rPr>
        <w:t xml:space="preserve"> </w:t>
      </w:r>
      <w:r w:rsidR="32D3C707" w:rsidRPr="5FB60332">
        <w:rPr>
          <w:rFonts w:ascii="Arial" w:eastAsia="Arial" w:hAnsi="Arial" w:cs="Arial"/>
          <w:sz w:val="23"/>
          <w:szCs w:val="23"/>
        </w:rPr>
        <w:t>(</w:t>
      </w:r>
      <w:r w:rsidR="722F7998" w:rsidRPr="5FB60332">
        <w:rPr>
          <w:rFonts w:ascii="Arial" w:eastAsia="Arial" w:hAnsi="Arial" w:cs="Arial"/>
          <w:sz w:val="23"/>
          <w:szCs w:val="23"/>
        </w:rPr>
        <w:t>Hurley, Giannantonio and Griffiths</w:t>
      </w:r>
      <w:r w:rsidR="32D3C707" w:rsidRPr="5FB60332">
        <w:rPr>
          <w:rFonts w:ascii="Arial" w:eastAsia="Arial" w:hAnsi="Arial" w:cs="Arial"/>
          <w:sz w:val="23"/>
          <w:szCs w:val="23"/>
        </w:rPr>
        <w:t>, 2020</w:t>
      </w:r>
      <w:r w:rsidR="6B6F50EF" w:rsidRPr="5FB60332">
        <w:rPr>
          <w:rFonts w:ascii="Arial" w:eastAsia="Arial" w:hAnsi="Arial" w:cs="Arial"/>
          <w:sz w:val="23"/>
          <w:szCs w:val="23"/>
        </w:rPr>
        <w:t>)</w:t>
      </w:r>
      <w:r w:rsidR="1ABDCE62" w:rsidRPr="5FB60332">
        <w:rPr>
          <w:rFonts w:ascii="Arial" w:eastAsia="Arial" w:hAnsi="Arial" w:cs="Arial"/>
          <w:sz w:val="23"/>
          <w:szCs w:val="23"/>
        </w:rPr>
        <w:t xml:space="preserve">. </w:t>
      </w:r>
      <w:r w:rsidR="1975F8BE" w:rsidRPr="5FB60332">
        <w:rPr>
          <w:rFonts w:ascii="Arial" w:eastAsia="Arial" w:hAnsi="Arial" w:cs="Arial"/>
          <w:sz w:val="23"/>
          <w:szCs w:val="23"/>
        </w:rPr>
        <w:t xml:space="preserve">Furthermore, I aim to gain </w:t>
      </w:r>
      <w:r w:rsidR="4B467551" w:rsidRPr="5FB60332">
        <w:rPr>
          <w:rFonts w:ascii="Arial" w:eastAsia="Arial" w:hAnsi="Arial" w:cs="Arial"/>
          <w:sz w:val="23"/>
          <w:szCs w:val="23"/>
        </w:rPr>
        <w:t xml:space="preserve">additional </w:t>
      </w:r>
      <w:r w:rsidR="1975F8BE" w:rsidRPr="5FB60332">
        <w:rPr>
          <w:rFonts w:ascii="Arial" w:eastAsia="Arial" w:hAnsi="Arial" w:cs="Arial"/>
          <w:sz w:val="23"/>
          <w:szCs w:val="23"/>
        </w:rPr>
        <w:t>personal development as I am a</w:t>
      </w:r>
      <w:r w:rsidR="21AD13EF" w:rsidRPr="5FB60332">
        <w:rPr>
          <w:rFonts w:ascii="Arial" w:eastAsia="Arial" w:hAnsi="Arial" w:cs="Arial"/>
          <w:color w:val="000000" w:themeColor="text1"/>
          <w:sz w:val="23"/>
          <w:szCs w:val="23"/>
        </w:rPr>
        <w:t xml:space="preserve"> </w:t>
      </w:r>
      <w:r w:rsidR="52E3DEF5" w:rsidRPr="5FB60332">
        <w:rPr>
          <w:rFonts w:ascii="Arial" w:eastAsia="Arial" w:hAnsi="Arial" w:cs="Arial"/>
          <w:color w:val="000000" w:themeColor="text1"/>
          <w:sz w:val="23"/>
          <w:szCs w:val="23"/>
        </w:rPr>
        <w:t xml:space="preserve">parent </w:t>
      </w:r>
      <w:r w:rsidR="0D4C6A7E" w:rsidRPr="5FB60332">
        <w:rPr>
          <w:rFonts w:ascii="Arial" w:eastAsia="Arial" w:hAnsi="Arial" w:cs="Arial"/>
          <w:color w:val="000000" w:themeColor="text1"/>
          <w:sz w:val="23"/>
          <w:szCs w:val="23"/>
        </w:rPr>
        <w:t xml:space="preserve">of </w:t>
      </w:r>
      <w:r w:rsidR="52E3DEF5" w:rsidRPr="5FB60332">
        <w:rPr>
          <w:rFonts w:ascii="Arial" w:eastAsia="Arial" w:hAnsi="Arial" w:cs="Arial"/>
          <w:color w:val="000000" w:themeColor="text1"/>
          <w:sz w:val="23"/>
          <w:szCs w:val="23"/>
        </w:rPr>
        <w:t>two children</w:t>
      </w:r>
      <w:r w:rsidR="21AD13EF" w:rsidRPr="5FB60332">
        <w:rPr>
          <w:rFonts w:ascii="Arial" w:eastAsia="Arial" w:hAnsi="Arial" w:cs="Arial"/>
          <w:color w:val="000000" w:themeColor="text1"/>
          <w:sz w:val="23"/>
          <w:szCs w:val="23"/>
        </w:rPr>
        <w:t xml:space="preserve"> diagnosed with </w:t>
      </w:r>
      <w:r w:rsidR="60B5C891" w:rsidRPr="5FB60332">
        <w:rPr>
          <w:rFonts w:ascii="Arial" w:eastAsia="Arial" w:hAnsi="Arial" w:cs="Arial"/>
          <w:color w:val="000000" w:themeColor="text1"/>
          <w:sz w:val="23"/>
          <w:szCs w:val="23"/>
        </w:rPr>
        <w:t>autism</w:t>
      </w:r>
      <w:r w:rsidR="00B72465" w:rsidRPr="5FB60332">
        <w:rPr>
          <w:rFonts w:ascii="Arial" w:eastAsia="Arial" w:hAnsi="Arial" w:cs="Arial"/>
          <w:color w:val="000000" w:themeColor="text1"/>
          <w:sz w:val="23"/>
          <w:szCs w:val="23"/>
        </w:rPr>
        <w:t>.</w:t>
      </w:r>
      <w:r w:rsidR="21AD13EF" w:rsidRPr="5FB60332">
        <w:rPr>
          <w:rFonts w:ascii="Arial" w:eastAsia="Arial" w:hAnsi="Arial" w:cs="Arial"/>
          <w:color w:val="000000" w:themeColor="text1"/>
          <w:sz w:val="23"/>
          <w:szCs w:val="23"/>
        </w:rPr>
        <w:t xml:space="preserve"> </w:t>
      </w:r>
      <w:r w:rsidR="1B83CBBC" w:rsidRPr="5FB60332">
        <w:rPr>
          <w:rFonts w:ascii="Arial" w:eastAsia="Arial" w:hAnsi="Arial" w:cs="Arial"/>
          <w:color w:val="000000" w:themeColor="text1"/>
          <w:sz w:val="23"/>
          <w:szCs w:val="23"/>
        </w:rPr>
        <w:t xml:space="preserve">Additionally, </w:t>
      </w:r>
      <w:r w:rsidR="2DCFDD9F" w:rsidRPr="5FB60332">
        <w:rPr>
          <w:rFonts w:ascii="Arial" w:eastAsia="Arial" w:hAnsi="Arial" w:cs="Arial"/>
          <w:color w:val="000000" w:themeColor="text1"/>
          <w:sz w:val="23"/>
          <w:szCs w:val="23"/>
        </w:rPr>
        <w:t>I have</w:t>
      </w:r>
      <w:r w:rsidR="35901D68" w:rsidRPr="5FB60332">
        <w:rPr>
          <w:rFonts w:ascii="Arial" w:eastAsia="Arial" w:hAnsi="Arial" w:cs="Arial"/>
          <w:color w:val="000000" w:themeColor="text1"/>
          <w:sz w:val="23"/>
          <w:szCs w:val="23"/>
        </w:rPr>
        <w:t xml:space="preserve"> also</w:t>
      </w:r>
      <w:r w:rsidR="2DCFDD9F" w:rsidRPr="5FB60332">
        <w:rPr>
          <w:rFonts w:ascii="Arial" w:eastAsia="Arial" w:hAnsi="Arial" w:cs="Arial"/>
          <w:color w:val="000000" w:themeColor="text1"/>
          <w:sz w:val="23"/>
          <w:szCs w:val="23"/>
        </w:rPr>
        <w:t xml:space="preserve"> completed three courses </w:t>
      </w:r>
      <w:r w:rsidR="7B876BB2" w:rsidRPr="5FB60332">
        <w:rPr>
          <w:rFonts w:ascii="Arial" w:eastAsia="Arial" w:hAnsi="Arial" w:cs="Arial"/>
          <w:color w:val="000000" w:themeColor="text1"/>
          <w:sz w:val="23"/>
          <w:szCs w:val="23"/>
        </w:rPr>
        <w:t xml:space="preserve">in understanding autism </w:t>
      </w:r>
      <w:r w:rsidR="2DCFDD9F" w:rsidRPr="5FB60332">
        <w:rPr>
          <w:rFonts w:ascii="Arial" w:eastAsia="Arial" w:hAnsi="Arial" w:cs="Arial"/>
          <w:color w:val="000000" w:themeColor="text1"/>
          <w:sz w:val="23"/>
          <w:szCs w:val="23"/>
        </w:rPr>
        <w:t>which have</w:t>
      </w:r>
      <w:r w:rsidR="2C02E312" w:rsidRPr="5FB60332">
        <w:rPr>
          <w:rFonts w:ascii="Arial" w:eastAsia="Arial" w:hAnsi="Arial" w:cs="Arial"/>
          <w:color w:val="000000" w:themeColor="text1"/>
          <w:sz w:val="23"/>
          <w:szCs w:val="23"/>
        </w:rPr>
        <w:t xml:space="preserve"> provided me with some underpinning knowledge</w:t>
      </w:r>
      <w:r w:rsidR="18253CE4" w:rsidRPr="5FB60332">
        <w:rPr>
          <w:rFonts w:ascii="Arial" w:eastAsia="Arial" w:hAnsi="Arial" w:cs="Arial"/>
          <w:color w:val="000000" w:themeColor="text1"/>
          <w:sz w:val="23"/>
          <w:szCs w:val="23"/>
        </w:rPr>
        <w:t>.</w:t>
      </w:r>
    </w:p>
    <w:p w14:paraId="709FC8FC" w14:textId="6CAF2A8D" w:rsidR="7CFD8047" w:rsidRDefault="63BB8D0F" w:rsidP="5FB60332">
      <w:pPr>
        <w:spacing w:line="360" w:lineRule="auto"/>
        <w:rPr>
          <w:rFonts w:ascii="Arial" w:eastAsia="Arial" w:hAnsi="Arial" w:cs="Arial"/>
          <w:color w:val="000000" w:themeColor="text1"/>
          <w:sz w:val="23"/>
          <w:szCs w:val="23"/>
        </w:rPr>
      </w:pPr>
      <w:r w:rsidRPr="5FB60332">
        <w:rPr>
          <w:rFonts w:ascii="Arial" w:eastAsia="Arial" w:hAnsi="Arial" w:cs="Arial"/>
          <w:sz w:val="23"/>
          <w:szCs w:val="23"/>
        </w:rPr>
        <w:t xml:space="preserve">To assist my study, I aim to </w:t>
      </w:r>
      <w:r w:rsidR="07C276DC" w:rsidRPr="5FB60332">
        <w:rPr>
          <w:rFonts w:ascii="Arial" w:eastAsia="Arial" w:hAnsi="Arial" w:cs="Arial"/>
          <w:sz w:val="23"/>
          <w:szCs w:val="23"/>
        </w:rPr>
        <w:t>apply the interpretivist paradigm. Interpretivis</w:t>
      </w:r>
      <w:r w:rsidR="66049EDE" w:rsidRPr="5FB60332">
        <w:rPr>
          <w:rFonts w:ascii="Arial" w:eastAsia="Arial" w:hAnsi="Arial" w:cs="Arial"/>
          <w:sz w:val="23"/>
          <w:szCs w:val="23"/>
        </w:rPr>
        <w:t xml:space="preserve">ts believe that </w:t>
      </w:r>
      <w:r w:rsidR="5A30DA82" w:rsidRPr="5FB60332">
        <w:rPr>
          <w:rFonts w:ascii="Arial" w:eastAsia="Arial" w:hAnsi="Arial" w:cs="Arial"/>
          <w:sz w:val="23"/>
          <w:szCs w:val="23"/>
        </w:rPr>
        <w:t>research</w:t>
      </w:r>
      <w:r w:rsidR="66049EDE" w:rsidRPr="5FB60332">
        <w:rPr>
          <w:rFonts w:ascii="Arial" w:eastAsia="Arial" w:hAnsi="Arial" w:cs="Arial"/>
          <w:sz w:val="23"/>
          <w:szCs w:val="23"/>
        </w:rPr>
        <w:t xml:space="preserve"> is influenced by different theories which already </w:t>
      </w:r>
      <w:r w:rsidR="49076E60" w:rsidRPr="5FB60332">
        <w:rPr>
          <w:rFonts w:ascii="Arial" w:eastAsia="Arial" w:hAnsi="Arial" w:cs="Arial"/>
          <w:sz w:val="23"/>
          <w:szCs w:val="23"/>
        </w:rPr>
        <w:t>exist</w:t>
      </w:r>
      <w:r w:rsidR="66049EDE" w:rsidRPr="5FB60332">
        <w:rPr>
          <w:rFonts w:ascii="Arial" w:eastAsia="Arial" w:hAnsi="Arial" w:cs="Arial"/>
          <w:sz w:val="23"/>
          <w:szCs w:val="23"/>
        </w:rPr>
        <w:t xml:space="preserve"> </w:t>
      </w:r>
      <w:r w:rsidR="284D0C52" w:rsidRPr="5FB60332">
        <w:rPr>
          <w:rFonts w:ascii="Arial" w:eastAsia="Arial" w:hAnsi="Arial" w:cs="Arial"/>
          <w:sz w:val="23"/>
          <w:szCs w:val="23"/>
        </w:rPr>
        <w:t xml:space="preserve">in the </w:t>
      </w:r>
      <w:r w:rsidR="77264BD9" w:rsidRPr="5FB60332">
        <w:rPr>
          <w:rFonts w:ascii="Arial" w:eastAsia="Arial" w:hAnsi="Arial" w:cs="Arial"/>
          <w:sz w:val="23"/>
          <w:szCs w:val="23"/>
        </w:rPr>
        <w:t>philosophies</w:t>
      </w:r>
      <w:r w:rsidR="284D0C52" w:rsidRPr="5FB60332">
        <w:rPr>
          <w:rFonts w:ascii="Arial" w:eastAsia="Arial" w:hAnsi="Arial" w:cs="Arial"/>
          <w:sz w:val="23"/>
          <w:szCs w:val="23"/>
        </w:rPr>
        <w:t xml:space="preserve"> of other researchers</w:t>
      </w:r>
      <w:r w:rsidR="75E7D8D2" w:rsidRPr="5FB60332">
        <w:rPr>
          <w:rFonts w:ascii="Arial" w:eastAsia="Arial" w:hAnsi="Arial" w:cs="Arial"/>
          <w:sz w:val="23"/>
          <w:szCs w:val="23"/>
        </w:rPr>
        <w:t xml:space="preserve"> </w:t>
      </w:r>
      <w:r w:rsidR="07C276DC" w:rsidRPr="5FB60332">
        <w:rPr>
          <w:rFonts w:ascii="Arial" w:eastAsia="Arial" w:hAnsi="Arial" w:cs="Arial"/>
          <w:color w:val="000000" w:themeColor="text1"/>
          <w:sz w:val="23"/>
          <w:szCs w:val="23"/>
        </w:rPr>
        <w:t>(</w:t>
      </w:r>
      <w:r w:rsidR="08B2D27E" w:rsidRPr="5FB60332">
        <w:rPr>
          <w:rFonts w:ascii="Arial" w:eastAsia="Arial" w:hAnsi="Arial" w:cs="Arial"/>
          <w:color w:val="000000" w:themeColor="text1"/>
          <w:sz w:val="23"/>
          <w:szCs w:val="23"/>
        </w:rPr>
        <w:t>Blackwell, 2018</w:t>
      </w:r>
      <w:r w:rsidR="07C276DC" w:rsidRPr="5FB60332">
        <w:rPr>
          <w:rFonts w:ascii="Arial" w:eastAsia="Arial" w:hAnsi="Arial" w:cs="Arial"/>
          <w:color w:val="000000" w:themeColor="text1"/>
          <w:sz w:val="23"/>
          <w:szCs w:val="23"/>
        </w:rPr>
        <w:t>)</w:t>
      </w:r>
      <w:r w:rsidR="44E19C06" w:rsidRPr="5FB60332">
        <w:rPr>
          <w:rFonts w:ascii="Arial" w:eastAsia="Arial" w:hAnsi="Arial" w:cs="Arial"/>
          <w:color w:val="000000" w:themeColor="text1"/>
          <w:sz w:val="23"/>
          <w:szCs w:val="23"/>
        </w:rPr>
        <w:t xml:space="preserve">. </w:t>
      </w:r>
      <w:r w:rsidR="5D339D60" w:rsidRPr="5FB60332">
        <w:rPr>
          <w:rFonts w:ascii="Arial" w:eastAsia="Arial" w:hAnsi="Arial" w:cs="Arial"/>
          <w:color w:val="000000" w:themeColor="text1"/>
          <w:sz w:val="23"/>
          <w:szCs w:val="23"/>
        </w:rPr>
        <w:t xml:space="preserve">I selected this approach due to its focus on </w:t>
      </w:r>
      <w:r w:rsidR="05138921" w:rsidRPr="5FB60332">
        <w:rPr>
          <w:rFonts w:ascii="Arial" w:eastAsia="Arial" w:hAnsi="Arial" w:cs="Arial"/>
          <w:color w:val="000000" w:themeColor="text1"/>
          <w:sz w:val="23"/>
          <w:szCs w:val="23"/>
        </w:rPr>
        <w:t xml:space="preserve">pre-existing societal beliefs, because </w:t>
      </w:r>
      <w:r w:rsidR="4B9093AA" w:rsidRPr="5FB60332">
        <w:rPr>
          <w:rFonts w:ascii="Arial" w:eastAsia="Arial" w:hAnsi="Arial" w:cs="Arial"/>
          <w:color w:val="000000" w:themeColor="text1"/>
          <w:sz w:val="23"/>
          <w:szCs w:val="23"/>
        </w:rPr>
        <w:t>autism's</w:t>
      </w:r>
      <w:r w:rsidR="05138921" w:rsidRPr="5FB60332">
        <w:rPr>
          <w:rFonts w:ascii="Arial" w:eastAsia="Arial" w:hAnsi="Arial" w:cs="Arial"/>
          <w:color w:val="000000" w:themeColor="text1"/>
          <w:sz w:val="23"/>
          <w:szCs w:val="23"/>
        </w:rPr>
        <w:t xml:space="preserve"> origin and</w:t>
      </w:r>
      <w:r w:rsidR="044C769D" w:rsidRPr="5FB60332">
        <w:rPr>
          <w:rFonts w:ascii="Arial" w:eastAsia="Arial" w:hAnsi="Arial" w:cs="Arial"/>
          <w:color w:val="000000" w:themeColor="text1"/>
          <w:sz w:val="23"/>
          <w:szCs w:val="23"/>
        </w:rPr>
        <w:t xml:space="preserve"> the</w:t>
      </w:r>
      <w:r w:rsidR="05138921" w:rsidRPr="5FB60332">
        <w:rPr>
          <w:rFonts w:ascii="Arial" w:eastAsia="Arial" w:hAnsi="Arial" w:cs="Arial"/>
          <w:color w:val="000000" w:themeColor="text1"/>
          <w:sz w:val="23"/>
          <w:szCs w:val="23"/>
        </w:rPr>
        <w:t xml:space="preserve"> reasons why we have this </w:t>
      </w:r>
      <w:r w:rsidR="6F2B46C3" w:rsidRPr="5FB60332">
        <w:rPr>
          <w:rFonts w:ascii="Arial" w:eastAsia="Arial" w:hAnsi="Arial" w:cs="Arial"/>
          <w:color w:val="000000" w:themeColor="text1"/>
          <w:sz w:val="23"/>
          <w:szCs w:val="23"/>
        </w:rPr>
        <w:t>condition</w:t>
      </w:r>
      <w:r w:rsidR="05138921" w:rsidRPr="5FB60332">
        <w:rPr>
          <w:rFonts w:ascii="Arial" w:eastAsia="Arial" w:hAnsi="Arial" w:cs="Arial"/>
          <w:color w:val="000000" w:themeColor="text1"/>
          <w:sz w:val="23"/>
          <w:szCs w:val="23"/>
        </w:rPr>
        <w:t xml:space="preserve"> are still </w:t>
      </w:r>
      <w:r w:rsidR="56063054" w:rsidRPr="5FB60332">
        <w:rPr>
          <w:rFonts w:ascii="Arial" w:eastAsia="Arial" w:hAnsi="Arial" w:cs="Arial"/>
          <w:color w:val="000000" w:themeColor="text1"/>
          <w:sz w:val="23"/>
          <w:szCs w:val="23"/>
        </w:rPr>
        <w:t>unknown</w:t>
      </w:r>
      <w:r w:rsidR="05138921" w:rsidRPr="5FB60332">
        <w:rPr>
          <w:rFonts w:ascii="Arial" w:eastAsia="Arial" w:hAnsi="Arial" w:cs="Arial"/>
          <w:color w:val="000000" w:themeColor="text1"/>
          <w:sz w:val="23"/>
          <w:szCs w:val="23"/>
        </w:rPr>
        <w:t xml:space="preserve"> </w:t>
      </w:r>
      <w:r w:rsidR="019C873A" w:rsidRPr="5FB60332">
        <w:rPr>
          <w:rFonts w:ascii="Arial" w:eastAsia="Arial" w:hAnsi="Arial" w:cs="Arial"/>
          <w:color w:val="000000" w:themeColor="text1"/>
          <w:sz w:val="23"/>
          <w:szCs w:val="23"/>
        </w:rPr>
        <w:t xml:space="preserve">and so these theories are </w:t>
      </w:r>
      <w:r w:rsidR="377280D6" w:rsidRPr="5FB60332">
        <w:rPr>
          <w:rFonts w:ascii="Arial" w:eastAsia="Arial" w:hAnsi="Arial" w:cs="Arial"/>
          <w:color w:val="000000" w:themeColor="text1"/>
          <w:sz w:val="23"/>
          <w:szCs w:val="23"/>
        </w:rPr>
        <w:t>important</w:t>
      </w:r>
      <w:r w:rsidR="019C873A" w:rsidRPr="5FB60332">
        <w:rPr>
          <w:rFonts w:ascii="Arial" w:eastAsia="Arial" w:hAnsi="Arial" w:cs="Arial"/>
          <w:color w:val="000000" w:themeColor="text1"/>
          <w:sz w:val="23"/>
          <w:szCs w:val="23"/>
        </w:rPr>
        <w:t xml:space="preserve"> to my study. </w:t>
      </w:r>
      <w:r w:rsidR="44E19C06" w:rsidRPr="5FB60332">
        <w:rPr>
          <w:rFonts w:ascii="Arial" w:eastAsia="Arial" w:hAnsi="Arial" w:cs="Arial"/>
          <w:color w:val="000000" w:themeColor="text1"/>
          <w:sz w:val="23"/>
          <w:szCs w:val="23"/>
        </w:rPr>
        <w:t xml:space="preserve">To assist my paradigm </w:t>
      </w:r>
      <w:r w:rsidR="6D61FB0B" w:rsidRPr="5FB60332">
        <w:rPr>
          <w:rFonts w:ascii="Arial" w:eastAsia="Arial" w:hAnsi="Arial" w:cs="Arial"/>
          <w:color w:val="000000" w:themeColor="text1"/>
          <w:sz w:val="23"/>
          <w:szCs w:val="23"/>
        </w:rPr>
        <w:t>choice,</w:t>
      </w:r>
      <w:r w:rsidR="44E19C06" w:rsidRPr="5FB60332">
        <w:rPr>
          <w:rFonts w:ascii="Arial" w:eastAsia="Arial" w:hAnsi="Arial" w:cs="Arial"/>
          <w:color w:val="000000" w:themeColor="text1"/>
          <w:sz w:val="23"/>
          <w:szCs w:val="23"/>
        </w:rPr>
        <w:t xml:space="preserve"> I will also employ</w:t>
      </w:r>
      <w:r w:rsidRPr="5FB60332">
        <w:rPr>
          <w:rFonts w:ascii="Arial" w:eastAsia="Arial" w:hAnsi="Arial" w:cs="Arial"/>
          <w:sz w:val="23"/>
          <w:szCs w:val="23"/>
        </w:rPr>
        <w:t xml:space="preserve"> a </w:t>
      </w:r>
      <w:r w:rsidR="1A0925BC" w:rsidRPr="5FB60332">
        <w:rPr>
          <w:rFonts w:ascii="Arial" w:eastAsia="Arial" w:hAnsi="Arial" w:cs="Arial"/>
          <w:sz w:val="23"/>
          <w:szCs w:val="23"/>
        </w:rPr>
        <w:t>theoretical</w:t>
      </w:r>
      <w:r w:rsidRPr="5FB60332">
        <w:rPr>
          <w:rFonts w:ascii="Arial" w:eastAsia="Arial" w:hAnsi="Arial" w:cs="Arial"/>
          <w:sz w:val="23"/>
          <w:szCs w:val="23"/>
        </w:rPr>
        <w:t xml:space="preserve"> framework. </w:t>
      </w:r>
      <w:r w:rsidR="39B6567C" w:rsidRPr="5FB60332">
        <w:rPr>
          <w:rFonts w:ascii="Arial" w:eastAsia="Arial" w:hAnsi="Arial" w:cs="Arial"/>
          <w:sz w:val="23"/>
          <w:szCs w:val="23"/>
        </w:rPr>
        <w:t xml:space="preserve">A </w:t>
      </w:r>
      <w:r w:rsidR="39B6567C" w:rsidRPr="5FB60332">
        <w:rPr>
          <w:rFonts w:ascii="Arial" w:eastAsia="Arial" w:hAnsi="Arial" w:cs="Arial"/>
          <w:color w:val="000000" w:themeColor="text1"/>
          <w:sz w:val="23"/>
          <w:szCs w:val="23"/>
        </w:rPr>
        <w:t>research framework provides structure which guides the learning process as it enables the researcher to see the study's scope (Adom</w:t>
      </w:r>
      <w:r w:rsidR="47A3F970" w:rsidRPr="5FB60332">
        <w:rPr>
          <w:rFonts w:ascii="Arial" w:eastAsia="Arial" w:hAnsi="Arial" w:cs="Arial"/>
          <w:color w:val="000000" w:themeColor="text1"/>
          <w:sz w:val="23"/>
          <w:szCs w:val="23"/>
        </w:rPr>
        <w:t xml:space="preserve"> Hussain and Adu-Agyem</w:t>
      </w:r>
      <w:r w:rsidR="39B6567C" w:rsidRPr="5FB60332">
        <w:rPr>
          <w:rFonts w:ascii="Arial" w:eastAsia="Arial" w:hAnsi="Arial" w:cs="Arial"/>
          <w:color w:val="000000" w:themeColor="text1"/>
          <w:sz w:val="23"/>
          <w:szCs w:val="23"/>
        </w:rPr>
        <w:t>, 2018).</w:t>
      </w:r>
      <w:r w:rsidR="02883994" w:rsidRPr="5FB60332">
        <w:rPr>
          <w:rFonts w:ascii="Arial" w:eastAsia="Arial" w:hAnsi="Arial" w:cs="Arial"/>
          <w:color w:val="000000" w:themeColor="text1"/>
          <w:sz w:val="23"/>
          <w:szCs w:val="23"/>
        </w:rPr>
        <w:t xml:space="preserve"> </w:t>
      </w:r>
      <w:r w:rsidR="2B59E116" w:rsidRPr="5FB60332">
        <w:rPr>
          <w:rFonts w:ascii="Arial" w:eastAsia="Arial" w:hAnsi="Arial" w:cs="Arial"/>
          <w:color w:val="000000" w:themeColor="text1"/>
          <w:sz w:val="23"/>
          <w:szCs w:val="23"/>
        </w:rPr>
        <w:t>Theoretical</w:t>
      </w:r>
      <w:r w:rsidR="02883994" w:rsidRPr="5FB60332">
        <w:rPr>
          <w:rFonts w:ascii="Arial" w:eastAsia="Arial" w:hAnsi="Arial" w:cs="Arial"/>
          <w:color w:val="000000" w:themeColor="text1"/>
          <w:sz w:val="23"/>
          <w:szCs w:val="23"/>
        </w:rPr>
        <w:t xml:space="preserve"> frameworks </w:t>
      </w:r>
      <w:r w:rsidR="0B6B10FC" w:rsidRPr="5FB60332">
        <w:rPr>
          <w:rFonts w:ascii="Arial" w:eastAsia="Arial" w:hAnsi="Arial" w:cs="Arial"/>
          <w:color w:val="000000" w:themeColor="text1"/>
          <w:sz w:val="23"/>
          <w:szCs w:val="23"/>
        </w:rPr>
        <w:t>enable</w:t>
      </w:r>
      <w:r w:rsidR="38A96EA8" w:rsidRPr="5FB60332">
        <w:rPr>
          <w:rFonts w:ascii="Arial" w:eastAsia="Arial" w:hAnsi="Arial" w:cs="Arial"/>
          <w:color w:val="000000" w:themeColor="text1"/>
          <w:sz w:val="23"/>
          <w:szCs w:val="23"/>
        </w:rPr>
        <w:t xml:space="preserve"> you to recognise the variables within the study and </w:t>
      </w:r>
      <w:r w:rsidR="2A280BE2" w:rsidRPr="5FB60332">
        <w:rPr>
          <w:rFonts w:ascii="Arial" w:eastAsia="Arial" w:hAnsi="Arial" w:cs="Arial"/>
          <w:color w:val="000000" w:themeColor="text1"/>
          <w:sz w:val="23"/>
          <w:szCs w:val="23"/>
        </w:rPr>
        <w:t>the relationships</w:t>
      </w:r>
      <w:r w:rsidR="38A96EA8" w:rsidRPr="5FB60332">
        <w:rPr>
          <w:rFonts w:ascii="Arial" w:eastAsia="Arial" w:hAnsi="Arial" w:cs="Arial"/>
          <w:color w:val="000000" w:themeColor="text1"/>
          <w:sz w:val="23"/>
          <w:szCs w:val="23"/>
        </w:rPr>
        <w:t xml:space="preserve"> that may </w:t>
      </w:r>
      <w:r w:rsidR="637A63EC" w:rsidRPr="5FB60332">
        <w:rPr>
          <w:rFonts w:ascii="Arial" w:eastAsia="Arial" w:hAnsi="Arial" w:cs="Arial"/>
          <w:color w:val="000000" w:themeColor="text1"/>
          <w:sz w:val="23"/>
          <w:szCs w:val="23"/>
        </w:rPr>
        <w:t>connect</w:t>
      </w:r>
      <w:r w:rsidR="38A96EA8" w:rsidRPr="5FB60332">
        <w:rPr>
          <w:rFonts w:ascii="Arial" w:eastAsia="Arial" w:hAnsi="Arial" w:cs="Arial"/>
          <w:color w:val="000000" w:themeColor="text1"/>
          <w:sz w:val="23"/>
          <w:szCs w:val="23"/>
        </w:rPr>
        <w:t xml:space="preserve"> them </w:t>
      </w:r>
      <w:r w:rsidR="6619384B" w:rsidRPr="5FB60332">
        <w:rPr>
          <w:rFonts w:ascii="Arial" w:eastAsia="Arial" w:hAnsi="Arial" w:cs="Arial"/>
          <w:color w:val="000000" w:themeColor="text1"/>
          <w:sz w:val="23"/>
          <w:szCs w:val="23"/>
        </w:rPr>
        <w:t>(</w:t>
      </w:r>
      <w:r w:rsidR="0C4689F1" w:rsidRPr="5FB60332">
        <w:rPr>
          <w:rFonts w:ascii="Arial" w:eastAsia="Arial" w:hAnsi="Arial" w:cs="Arial"/>
          <w:color w:val="000000" w:themeColor="text1"/>
          <w:sz w:val="23"/>
          <w:szCs w:val="23"/>
        </w:rPr>
        <w:t>Ludviga, 2023</w:t>
      </w:r>
      <w:r w:rsidR="02883994" w:rsidRPr="5FB60332">
        <w:rPr>
          <w:rFonts w:ascii="Arial" w:eastAsia="Arial" w:hAnsi="Arial" w:cs="Arial"/>
          <w:color w:val="000000" w:themeColor="text1"/>
          <w:sz w:val="23"/>
          <w:szCs w:val="23"/>
        </w:rPr>
        <w:t xml:space="preserve">). </w:t>
      </w:r>
      <w:r w:rsidR="2B323CE4" w:rsidRPr="5FB60332">
        <w:rPr>
          <w:rFonts w:ascii="Arial" w:eastAsia="Arial" w:hAnsi="Arial" w:cs="Arial"/>
          <w:sz w:val="23"/>
          <w:szCs w:val="23"/>
        </w:rPr>
        <w:t>Once I have</w:t>
      </w:r>
      <w:r w:rsidR="10905BF7" w:rsidRPr="5FB60332">
        <w:rPr>
          <w:rFonts w:ascii="Arial" w:eastAsia="Arial" w:hAnsi="Arial" w:cs="Arial"/>
          <w:sz w:val="23"/>
          <w:szCs w:val="23"/>
        </w:rPr>
        <w:t xml:space="preserve"> comple</w:t>
      </w:r>
      <w:r w:rsidR="75D4D847" w:rsidRPr="5FB60332">
        <w:rPr>
          <w:rFonts w:ascii="Arial" w:eastAsia="Arial" w:hAnsi="Arial" w:cs="Arial"/>
          <w:sz w:val="23"/>
          <w:szCs w:val="23"/>
        </w:rPr>
        <w:t>ted</w:t>
      </w:r>
      <w:r w:rsidR="10905BF7" w:rsidRPr="5FB60332">
        <w:rPr>
          <w:rFonts w:ascii="Arial" w:eastAsia="Arial" w:hAnsi="Arial" w:cs="Arial"/>
          <w:sz w:val="23"/>
          <w:szCs w:val="23"/>
        </w:rPr>
        <w:t xml:space="preserve"> the literature review, I will then </w:t>
      </w:r>
      <w:r w:rsidR="48E112F2" w:rsidRPr="5FB60332">
        <w:rPr>
          <w:rFonts w:ascii="Arial" w:eastAsia="Arial" w:hAnsi="Arial" w:cs="Arial"/>
          <w:sz w:val="23"/>
          <w:szCs w:val="23"/>
        </w:rPr>
        <w:t>revisit</w:t>
      </w:r>
      <w:r w:rsidR="10905BF7" w:rsidRPr="5FB60332">
        <w:rPr>
          <w:rFonts w:ascii="Arial" w:eastAsia="Arial" w:hAnsi="Arial" w:cs="Arial"/>
          <w:sz w:val="23"/>
          <w:szCs w:val="23"/>
        </w:rPr>
        <w:t xml:space="preserve"> the data and draw </w:t>
      </w:r>
      <w:r w:rsidR="4613DF99" w:rsidRPr="5FB60332">
        <w:rPr>
          <w:rFonts w:ascii="Arial" w:eastAsia="Arial" w:hAnsi="Arial" w:cs="Arial"/>
          <w:sz w:val="23"/>
          <w:szCs w:val="23"/>
        </w:rPr>
        <w:t>conclusions</w:t>
      </w:r>
      <w:r w:rsidR="10905BF7" w:rsidRPr="5FB60332">
        <w:rPr>
          <w:rFonts w:ascii="Arial" w:eastAsia="Arial" w:hAnsi="Arial" w:cs="Arial"/>
          <w:sz w:val="23"/>
          <w:szCs w:val="23"/>
        </w:rPr>
        <w:t xml:space="preserve"> upon the findings</w:t>
      </w:r>
      <w:r w:rsidR="424427E5" w:rsidRPr="5FB60332">
        <w:rPr>
          <w:rFonts w:ascii="Arial" w:eastAsia="Arial" w:hAnsi="Arial" w:cs="Arial"/>
          <w:sz w:val="23"/>
          <w:szCs w:val="23"/>
        </w:rPr>
        <w:t xml:space="preserve">. </w:t>
      </w:r>
      <w:r w:rsidR="45EC3B4F" w:rsidRPr="5FB60332">
        <w:rPr>
          <w:rFonts w:ascii="Arial" w:eastAsia="Arial" w:hAnsi="Arial" w:cs="Arial"/>
          <w:sz w:val="23"/>
          <w:szCs w:val="23"/>
        </w:rPr>
        <w:t xml:space="preserve">I intend to disclose whether I successfully answered my research </w:t>
      </w:r>
      <w:r w:rsidR="6D1DECE1" w:rsidRPr="5FB60332">
        <w:rPr>
          <w:rFonts w:ascii="Arial" w:eastAsia="Arial" w:hAnsi="Arial" w:cs="Arial"/>
          <w:sz w:val="23"/>
          <w:szCs w:val="23"/>
        </w:rPr>
        <w:t>question, d</w:t>
      </w:r>
      <w:r w:rsidR="606DD332" w:rsidRPr="5FB60332">
        <w:rPr>
          <w:rFonts w:ascii="Arial" w:eastAsia="Arial" w:hAnsi="Arial" w:cs="Arial"/>
          <w:sz w:val="23"/>
          <w:szCs w:val="23"/>
        </w:rPr>
        <w:t xml:space="preserve">iscuss any challenges I faced </w:t>
      </w:r>
      <w:r w:rsidR="4A0EDC27" w:rsidRPr="5FB60332">
        <w:rPr>
          <w:rFonts w:ascii="Arial" w:eastAsia="Arial" w:hAnsi="Arial" w:cs="Arial"/>
          <w:sz w:val="23"/>
          <w:szCs w:val="23"/>
        </w:rPr>
        <w:t>and how these could be mitigated, as well as</w:t>
      </w:r>
      <w:r w:rsidR="606DD332" w:rsidRPr="5FB60332">
        <w:rPr>
          <w:rFonts w:ascii="Arial" w:eastAsia="Arial" w:hAnsi="Arial" w:cs="Arial"/>
          <w:sz w:val="23"/>
          <w:szCs w:val="23"/>
        </w:rPr>
        <w:t xml:space="preserve"> the impact this research may have on my future practi</w:t>
      </w:r>
      <w:r w:rsidR="733920A9" w:rsidRPr="5FB60332">
        <w:rPr>
          <w:rFonts w:ascii="Arial" w:eastAsia="Arial" w:hAnsi="Arial" w:cs="Arial"/>
          <w:sz w:val="23"/>
          <w:szCs w:val="23"/>
        </w:rPr>
        <w:t>ce</w:t>
      </w:r>
      <w:r w:rsidR="0905BD60" w:rsidRPr="5FB60332">
        <w:rPr>
          <w:rFonts w:ascii="Arial" w:eastAsia="Arial" w:hAnsi="Arial" w:cs="Arial"/>
          <w:sz w:val="23"/>
          <w:szCs w:val="23"/>
        </w:rPr>
        <w:t>.</w:t>
      </w:r>
    </w:p>
    <w:p w14:paraId="16ECB1A8" w14:textId="77777777" w:rsidR="00936161" w:rsidRDefault="00936161" w:rsidP="23C99738">
      <w:pPr>
        <w:spacing w:line="360" w:lineRule="auto"/>
        <w:rPr>
          <w:rFonts w:ascii="Arial" w:eastAsia="Arial" w:hAnsi="Arial" w:cs="Arial"/>
          <w:b/>
          <w:bCs/>
          <w:i/>
          <w:iCs/>
          <w:sz w:val="23"/>
          <w:szCs w:val="23"/>
        </w:rPr>
      </w:pPr>
    </w:p>
    <w:p w14:paraId="21985F2F" w14:textId="6B701F60" w:rsidR="477AB617" w:rsidRDefault="6711A703" w:rsidP="23C99738">
      <w:pPr>
        <w:spacing w:line="360" w:lineRule="auto"/>
        <w:rPr>
          <w:rFonts w:ascii="Arial" w:eastAsia="Arial" w:hAnsi="Arial" w:cs="Arial"/>
          <w:b/>
          <w:bCs/>
          <w:i/>
          <w:iCs/>
          <w:sz w:val="23"/>
          <w:szCs w:val="23"/>
        </w:rPr>
      </w:pPr>
      <w:r w:rsidRPr="23C99738">
        <w:rPr>
          <w:rFonts w:ascii="Arial" w:eastAsia="Arial" w:hAnsi="Arial" w:cs="Arial"/>
          <w:b/>
          <w:bCs/>
          <w:i/>
          <w:iCs/>
          <w:sz w:val="23"/>
          <w:szCs w:val="23"/>
        </w:rPr>
        <w:lastRenderedPageBreak/>
        <w:t>Understanding</w:t>
      </w:r>
      <w:r w:rsidR="72AD8C40" w:rsidRPr="23C99738">
        <w:rPr>
          <w:rFonts w:ascii="Arial" w:eastAsia="Arial" w:hAnsi="Arial" w:cs="Arial"/>
          <w:b/>
          <w:bCs/>
          <w:i/>
          <w:iCs/>
          <w:sz w:val="23"/>
          <w:szCs w:val="23"/>
        </w:rPr>
        <w:t xml:space="preserve"> </w:t>
      </w:r>
      <w:r w:rsidR="477AB617" w:rsidRPr="23C99738">
        <w:rPr>
          <w:rFonts w:ascii="Arial" w:eastAsia="Arial" w:hAnsi="Arial" w:cs="Arial"/>
          <w:b/>
          <w:bCs/>
          <w:i/>
          <w:iCs/>
          <w:sz w:val="23"/>
          <w:szCs w:val="23"/>
        </w:rPr>
        <w:t>autism</w:t>
      </w:r>
      <w:r w:rsidR="37271E7D" w:rsidRPr="23C99738">
        <w:rPr>
          <w:rFonts w:ascii="Arial" w:eastAsia="Arial" w:hAnsi="Arial" w:cs="Arial"/>
          <w:b/>
          <w:bCs/>
          <w:i/>
          <w:iCs/>
          <w:sz w:val="23"/>
          <w:szCs w:val="23"/>
        </w:rPr>
        <w:t xml:space="preserve"> in relation to the singing studio</w:t>
      </w:r>
      <w:r w:rsidR="477AB617" w:rsidRPr="23C99738">
        <w:rPr>
          <w:rFonts w:ascii="Arial" w:eastAsia="Arial" w:hAnsi="Arial" w:cs="Arial"/>
          <w:b/>
          <w:bCs/>
          <w:i/>
          <w:iCs/>
          <w:sz w:val="23"/>
          <w:szCs w:val="23"/>
        </w:rPr>
        <w:t>?</w:t>
      </w:r>
    </w:p>
    <w:p w14:paraId="1C5458ED" w14:textId="3EAB39BF" w:rsidR="646A973B" w:rsidRDefault="41CF8C0E" w:rsidP="5FB60332">
      <w:pPr>
        <w:spacing w:line="360" w:lineRule="auto"/>
        <w:rPr>
          <w:rFonts w:ascii="Arial" w:eastAsia="Arial" w:hAnsi="Arial" w:cs="Arial"/>
          <w:sz w:val="23"/>
          <w:szCs w:val="23"/>
        </w:rPr>
      </w:pPr>
      <w:r w:rsidRPr="5FB60332">
        <w:rPr>
          <w:rFonts w:ascii="Arial" w:eastAsia="Arial" w:hAnsi="Arial" w:cs="Arial"/>
          <w:sz w:val="23"/>
          <w:szCs w:val="23"/>
        </w:rPr>
        <w:t>Before I can begin to develop ways to offer a singing practice suitable for autistics, I need to firstly understand what autism is (</w:t>
      </w:r>
      <w:r w:rsidR="17BE31CE" w:rsidRPr="5FB60332">
        <w:rPr>
          <w:rFonts w:ascii="Arial" w:eastAsia="Arial" w:hAnsi="Arial" w:cs="Arial"/>
          <w:sz w:val="23"/>
          <w:szCs w:val="23"/>
        </w:rPr>
        <w:t>Dalili and Zohuri, 2023)</w:t>
      </w:r>
      <w:r w:rsidRPr="5FB60332">
        <w:rPr>
          <w:rFonts w:ascii="Arial" w:eastAsia="Arial" w:hAnsi="Arial" w:cs="Arial"/>
          <w:sz w:val="23"/>
          <w:szCs w:val="23"/>
        </w:rPr>
        <w:t>.</w:t>
      </w:r>
      <w:r w:rsidR="5C105129" w:rsidRPr="5FB60332">
        <w:rPr>
          <w:rFonts w:ascii="Arial" w:eastAsia="Arial" w:hAnsi="Arial" w:cs="Arial"/>
          <w:sz w:val="23"/>
          <w:szCs w:val="23"/>
        </w:rPr>
        <w:t xml:space="preserve"> </w:t>
      </w:r>
      <w:r w:rsidR="7877849D" w:rsidRPr="5FB60332">
        <w:rPr>
          <w:rFonts w:ascii="Arial" w:eastAsia="Arial" w:hAnsi="Arial" w:cs="Arial"/>
          <w:sz w:val="23"/>
          <w:szCs w:val="23"/>
        </w:rPr>
        <w:t>A</w:t>
      </w:r>
      <w:r w:rsidR="0EBBB404" w:rsidRPr="5FB60332">
        <w:rPr>
          <w:rFonts w:ascii="Arial" w:eastAsia="Arial" w:hAnsi="Arial" w:cs="Arial"/>
          <w:sz w:val="23"/>
          <w:szCs w:val="23"/>
        </w:rPr>
        <w:t>utism</w:t>
      </w:r>
      <w:r w:rsidR="479198A8" w:rsidRPr="5FB60332">
        <w:rPr>
          <w:rFonts w:ascii="Arial" w:eastAsia="Arial" w:hAnsi="Arial" w:cs="Arial"/>
          <w:sz w:val="23"/>
          <w:szCs w:val="23"/>
        </w:rPr>
        <w:t xml:space="preserve">, </w:t>
      </w:r>
      <w:r w:rsidR="37D4084C" w:rsidRPr="5FB60332">
        <w:rPr>
          <w:rFonts w:ascii="Arial" w:eastAsia="Arial" w:hAnsi="Arial" w:cs="Arial"/>
          <w:sz w:val="23"/>
          <w:szCs w:val="23"/>
        </w:rPr>
        <w:t>also known as</w:t>
      </w:r>
      <w:r w:rsidR="0EBBB404" w:rsidRPr="5FB60332">
        <w:rPr>
          <w:rFonts w:ascii="Arial" w:eastAsia="Arial" w:hAnsi="Arial" w:cs="Arial"/>
          <w:sz w:val="23"/>
          <w:szCs w:val="23"/>
        </w:rPr>
        <w:t xml:space="preserve"> autism spectrum </w:t>
      </w:r>
      <w:r w:rsidR="34371786" w:rsidRPr="5FB60332">
        <w:rPr>
          <w:rFonts w:ascii="Arial" w:eastAsia="Arial" w:hAnsi="Arial" w:cs="Arial"/>
          <w:sz w:val="23"/>
          <w:szCs w:val="23"/>
        </w:rPr>
        <w:t>disorder,</w:t>
      </w:r>
      <w:r w:rsidR="257CD311" w:rsidRPr="5FB60332">
        <w:rPr>
          <w:rFonts w:ascii="Arial" w:eastAsia="Arial" w:hAnsi="Arial" w:cs="Arial"/>
          <w:sz w:val="23"/>
          <w:szCs w:val="23"/>
        </w:rPr>
        <w:t xml:space="preserve"> </w:t>
      </w:r>
      <w:r w:rsidR="24092DB5" w:rsidRPr="5FB60332">
        <w:rPr>
          <w:rFonts w:ascii="Arial" w:eastAsia="Arial" w:hAnsi="Arial" w:cs="Arial"/>
          <w:sz w:val="23"/>
          <w:szCs w:val="23"/>
        </w:rPr>
        <w:t>is a lifelon</w:t>
      </w:r>
      <w:r w:rsidR="2DA5C7CE" w:rsidRPr="5FB60332">
        <w:rPr>
          <w:rFonts w:ascii="Arial" w:eastAsia="Arial" w:hAnsi="Arial" w:cs="Arial"/>
          <w:sz w:val="23"/>
          <w:szCs w:val="23"/>
        </w:rPr>
        <w:t>g</w:t>
      </w:r>
      <w:r w:rsidR="5214DA25" w:rsidRPr="5FB60332">
        <w:rPr>
          <w:rFonts w:ascii="Arial" w:eastAsia="Arial" w:hAnsi="Arial" w:cs="Arial"/>
          <w:sz w:val="23"/>
          <w:szCs w:val="23"/>
        </w:rPr>
        <w:t>,</w:t>
      </w:r>
      <w:r w:rsidR="2DA5C7CE" w:rsidRPr="5FB60332">
        <w:rPr>
          <w:rFonts w:ascii="Arial" w:eastAsia="Arial" w:hAnsi="Arial" w:cs="Arial"/>
          <w:sz w:val="23"/>
          <w:szCs w:val="23"/>
        </w:rPr>
        <w:t xml:space="preserve"> </w:t>
      </w:r>
      <w:r w:rsidR="14F41926" w:rsidRPr="5FB60332">
        <w:rPr>
          <w:rFonts w:ascii="Arial" w:eastAsia="Arial" w:hAnsi="Arial" w:cs="Arial"/>
          <w:sz w:val="23"/>
          <w:szCs w:val="23"/>
        </w:rPr>
        <w:t>congenital</w:t>
      </w:r>
      <w:r w:rsidR="4994DAE1" w:rsidRPr="5FB60332">
        <w:rPr>
          <w:rFonts w:ascii="Arial" w:eastAsia="Arial" w:hAnsi="Arial" w:cs="Arial"/>
          <w:sz w:val="23"/>
          <w:szCs w:val="23"/>
        </w:rPr>
        <w:t>,</w:t>
      </w:r>
      <w:r w:rsidR="14F41926" w:rsidRPr="5FB60332">
        <w:rPr>
          <w:rFonts w:ascii="Arial" w:eastAsia="Arial" w:hAnsi="Arial" w:cs="Arial"/>
          <w:sz w:val="23"/>
          <w:szCs w:val="23"/>
        </w:rPr>
        <w:t xml:space="preserve"> </w:t>
      </w:r>
      <w:r w:rsidR="34DDB1A2" w:rsidRPr="5FB60332">
        <w:rPr>
          <w:rFonts w:ascii="Arial" w:eastAsia="Arial" w:hAnsi="Arial" w:cs="Arial"/>
          <w:sz w:val="23"/>
          <w:szCs w:val="23"/>
        </w:rPr>
        <w:t>neuro</w:t>
      </w:r>
      <w:r w:rsidR="2DA5C7CE" w:rsidRPr="5FB60332">
        <w:rPr>
          <w:rFonts w:ascii="Arial" w:eastAsia="Arial" w:hAnsi="Arial" w:cs="Arial"/>
          <w:sz w:val="23"/>
          <w:szCs w:val="23"/>
        </w:rPr>
        <w:t xml:space="preserve">developmental </w:t>
      </w:r>
      <w:r w:rsidR="7A5E31F6" w:rsidRPr="5FB60332">
        <w:rPr>
          <w:rFonts w:ascii="Arial" w:eastAsia="Arial" w:hAnsi="Arial" w:cs="Arial"/>
          <w:sz w:val="23"/>
          <w:szCs w:val="23"/>
        </w:rPr>
        <w:t>disorder</w:t>
      </w:r>
      <w:r w:rsidR="29D988DA" w:rsidRPr="5FB60332">
        <w:rPr>
          <w:rFonts w:ascii="Arial" w:eastAsia="Arial" w:hAnsi="Arial" w:cs="Arial"/>
          <w:sz w:val="23"/>
          <w:szCs w:val="23"/>
        </w:rPr>
        <w:t>,</w:t>
      </w:r>
      <w:r w:rsidR="729F21FB" w:rsidRPr="5FB60332">
        <w:rPr>
          <w:rFonts w:ascii="Arial" w:eastAsia="Arial" w:hAnsi="Arial" w:cs="Arial"/>
          <w:sz w:val="23"/>
          <w:szCs w:val="23"/>
        </w:rPr>
        <w:t xml:space="preserve"> which affects the brain due to differences in the neuron's connectivity</w:t>
      </w:r>
      <w:r w:rsidR="2C1CF0BD" w:rsidRPr="5FB60332">
        <w:rPr>
          <w:rFonts w:ascii="Arial" w:eastAsia="Arial" w:hAnsi="Arial" w:cs="Arial"/>
          <w:sz w:val="23"/>
          <w:szCs w:val="23"/>
        </w:rPr>
        <w:t xml:space="preserve"> (</w:t>
      </w:r>
      <w:r w:rsidR="367F6FA0" w:rsidRPr="5FB60332">
        <w:rPr>
          <w:rFonts w:ascii="Arial" w:eastAsia="Arial" w:hAnsi="Arial" w:cs="Arial"/>
          <w:sz w:val="23"/>
          <w:szCs w:val="23"/>
        </w:rPr>
        <w:t>Joon et al, 2021)</w:t>
      </w:r>
      <w:r w:rsidR="2134ABD1" w:rsidRPr="5FB60332">
        <w:rPr>
          <w:rFonts w:ascii="Arial" w:eastAsia="Arial" w:hAnsi="Arial" w:cs="Arial"/>
          <w:sz w:val="23"/>
          <w:szCs w:val="23"/>
        </w:rPr>
        <w:t>. It c</w:t>
      </w:r>
      <w:r w:rsidR="1D3B5215" w:rsidRPr="5FB60332">
        <w:rPr>
          <w:rFonts w:ascii="Arial" w:eastAsia="Arial" w:hAnsi="Arial" w:cs="Arial"/>
          <w:sz w:val="23"/>
          <w:szCs w:val="23"/>
        </w:rPr>
        <w:t>an be hereditary</w:t>
      </w:r>
      <w:r w:rsidR="2DA5C7CE" w:rsidRPr="5FB60332">
        <w:rPr>
          <w:rFonts w:ascii="Arial" w:eastAsia="Arial" w:hAnsi="Arial" w:cs="Arial"/>
          <w:sz w:val="23"/>
          <w:szCs w:val="23"/>
        </w:rPr>
        <w:t xml:space="preserve"> </w:t>
      </w:r>
      <w:r w:rsidR="4554DCBB" w:rsidRPr="5FB60332">
        <w:rPr>
          <w:rFonts w:ascii="Arial" w:eastAsia="Arial" w:hAnsi="Arial" w:cs="Arial"/>
          <w:sz w:val="23"/>
          <w:szCs w:val="23"/>
        </w:rPr>
        <w:t xml:space="preserve">and can only be diagnosed via an assessment carried out by a trained professional as there is no medical test or biological markers which can determine the disorder </w:t>
      </w:r>
      <w:r w:rsidR="257CD311" w:rsidRPr="5FB60332">
        <w:rPr>
          <w:rFonts w:ascii="Arial" w:eastAsia="Arial" w:hAnsi="Arial" w:cs="Arial"/>
          <w:sz w:val="23"/>
          <w:szCs w:val="23"/>
        </w:rPr>
        <w:t>(</w:t>
      </w:r>
      <w:r w:rsidR="48D91584" w:rsidRPr="5FB60332">
        <w:rPr>
          <w:rFonts w:ascii="Arial" w:eastAsia="Arial" w:hAnsi="Arial" w:cs="Arial"/>
          <w:sz w:val="23"/>
          <w:szCs w:val="23"/>
        </w:rPr>
        <w:t>Faras, Al Ateeqi and Tidmarsh</w:t>
      </w:r>
      <w:r w:rsidR="7BED1104" w:rsidRPr="5FB60332">
        <w:rPr>
          <w:rFonts w:ascii="Arial" w:eastAsia="Arial" w:hAnsi="Arial" w:cs="Arial"/>
          <w:sz w:val="23"/>
          <w:szCs w:val="23"/>
        </w:rPr>
        <w:t>, 2010</w:t>
      </w:r>
      <w:r w:rsidR="73707450" w:rsidRPr="5FB60332">
        <w:rPr>
          <w:rFonts w:ascii="Arial" w:eastAsia="Arial" w:hAnsi="Arial" w:cs="Arial"/>
          <w:sz w:val="23"/>
          <w:szCs w:val="23"/>
        </w:rPr>
        <w:t>;</w:t>
      </w:r>
      <w:r w:rsidR="6F885E42" w:rsidRPr="5FB60332">
        <w:rPr>
          <w:rFonts w:ascii="Arial" w:eastAsia="Arial" w:hAnsi="Arial" w:cs="Arial"/>
          <w:sz w:val="23"/>
          <w:szCs w:val="23"/>
        </w:rPr>
        <w:t xml:space="preserve"> </w:t>
      </w:r>
      <w:r w:rsidR="73707450" w:rsidRPr="5FB60332">
        <w:rPr>
          <w:rFonts w:ascii="Arial" w:eastAsia="Arial" w:hAnsi="Arial" w:cs="Arial"/>
          <w:sz w:val="23"/>
          <w:szCs w:val="23"/>
        </w:rPr>
        <w:t>Nabizadeh, 2023</w:t>
      </w:r>
      <w:r w:rsidR="1C017ADE" w:rsidRPr="5FB60332">
        <w:rPr>
          <w:rFonts w:ascii="Arial" w:eastAsia="Arial" w:hAnsi="Arial" w:cs="Arial"/>
          <w:sz w:val="23"/>
          <w:szCs w:val="23"/>
        </w:rPr>
        <w:t>; Okoye et al., 2023</w:t>
      </w:r>
      <w:r w:rsidR="73707450" w:rsidRPr="5FB60332">
        <w:rPr>
          <w:rFonts w:ascii="Arial" w:eastAsia="Arial" w:hAnsi="Arial" w:cs="Arial"/>
          <w:sz w:val="23"/>
          <w:szCs w:val="23"/>
        </w:rPr>
        <w:t>)</w:t>
      </w:r>
      <w:r w:rsidR="677C07A5" w:rsidRPr="5FB60332">
        <w:rPr>
          <w:rFonts w:ascii="Arial" w:eastAsia="Arial" w:hAnsi="Arial" w:cs="Arial"/>
          <w:sz w:val="23"/>
          <w:szCs w:val="23"/>
        </w:rPr>
        <w:t>.</w:t>
      </w:r>
      <w:r w:rsidR="171C5F8F" w:rsidRPr="5FB60332">
        <w:rPr>
          <w:rFonts w:ascii="Arial" w:eastAsia="Arial" w:hAnsi="Arial" w:cs="Arial"/>
          <w:sz w:val="23"/>
          <w:szCs w:val="23"/>
        </w:rPr>
        <w:t xml:space="preserve">Scholar </w:t>
      </w:r>
      <w:r w:rsidR="6F32333B" w:rsidRPr="5FB60332">
        <w:rPr>
          <w:rFonts w:ascii="Arial" w:eastAsia="Arial" w:hAnsi="Arial" w:cs="Arial"/>
          <w:sz w:val="23"/>
          <w:szCs w:val="23"/>
        </w:rPr>
        <w:t>Jurgens (2019) explained</w:t>
      </w:r>
      <w:r w:rsidR="73BF4EBA" w:rsidRPr="5FB60332">
        <w:rPr>
          <w:rFonts w:ascii="Arial" w:eastAsia="Arial" w:hAnsi="Arial" w:cs="Arial"/>
          <w:sz w:val="23"/>
          <w:szCs w:val="23"/>
        </w:rPr>
        <w:t xml:space="preserve"> </w:t>
      </w:r>
      <w:r w:rsidR="6F32333B" w:rsidRPr="5FB60332">
        <w:rPr>
          <w:rFonts w:ascii="Arial" w:eastAsia="Arial" w:hAnsi="Arial" w:cs="Arial"/>
          <w:sz w:val="23"/>
          <w:szCs w:val="23"/>
        </w:rPr>
        <w:t xml:space="preserve">that </w:t>
      </w:r>
      <w:r w:rsidR="50A171C8" w:rsidRPr="5FB60332">
        <w:rPr>
          <w:rFonts w:ascii="Arial" w:eastAsia="Arial" w:hAnsi="Arial" w:cs="Arial"/>
          <w:sz w:val="23"/>
          <w:szCs w:val="23"/>
        </w:rPr>
        <w:t>a</w:t>
      </w:r>
      <w:r w:rsidR="677C07A5" w:rsidRPr="5FB60332">
        <w:rPr>
          <w:rFonts w:ascii="Arial" w:eastAsia="Arial" w:hAnsi="Arial" w:cs="Arial"/>
          <w:sz w:val="23"/>
          <w:szCs w:val="23"/>
        </w:rPr>
        <w:t xml:space="preserve">utistic people can also be </w:t>
      </w:r>
      <w:r w:rsidR="109074FC" w:rsidRPr="5FB60332">
        <w:rPr>
          <w:rFonts w:ascii="Arial" w:eastAsia="Arial" w:hAnsi="Arial" w:cs="Arial"/>
          <w:sz w:val="23"/>
          <w:szCs w:val="23"/>
        </w:rPr>
        <w:t>described</w:t>
      </w:r>
      <w:r w:rsidR="677C07A5" w:rsidRPr="5FB60332">
        <w:rPr>
          <w:rFonts w:ascii="Arial" w:eastAsia="Arial" w:hAnsi="Arial" w:cs="Arial"/>
          <w:sz w:val="23"/>
          <w:szCs w:val="23"/>
        </w:rPr>
        <w:t xml:space="preserve"> as </w:t>
      </w:r>
      <w:r w:rsidR="1054B8CE" w:rsidRPr="5FB60332">
        <w:rPr>
          <w:rFonts w:ascii="Arial" w:eastAsia="Arial" w:hAnsi="Arial" w:cs="Arial"/>
          <w:sz w:val="23"/>
          <w:szCs w:val="23"/>
        </w:rPr>
        <w:t>neurodivergent</w:t>
      </w:r>
      <w:r w:rsidR="677C07A5" w:rsidRPr="5FB60332">
        <w:rPr>
          <w:rFonts w:ascii="Arial" w:eastAsia="Arial" w:hAnsi="Arial" w:cs="Arial"/>
          <w:sz w:val="23"/>
          <w:szCs w:val="23"/>
        </w:rPr>
        <w:t xml:space="preserve"> which means the brain </w:t>
      </w:r>
      <w:r w:rsidR="6E6D7A40" w:rsidRPr="5FB60332">
        <w:rPr>
          <w:rFonts w:ascii="Arial" w:eastAsia="Arial" w:hAnsi="Arial" w:cs="Arial"/>
          <w:sz w:val="23"/>
          <w:szCs w:val="23"/>
        </w:rPr>
        <w:t xml:space="preserve">does not </w:t>
      </w:r>
      <w:r w:rsidR="677C07A5" w:rsidRPr="5FB60332">
        <w:rPr>
          <w:rFonts w:ascii="Arial" w:eastAsia="Arial" w:hAnsi="Arial" w:cs="Arial"/>
          <w:sz w:val="23"/>
          <w:szCs w:val="23"/>
        </w:rPr>
        <w:t>respond</w:t>
      </w:r>
      <w:r w:rsidR="663B63ED" w:rsidRPr="5FB60332">
        <w:rPr>
          <w:rFonts w:ascii="Arial" w:eastAsia="Arial" w:hAnsi="Arial" w:cs="Arial"/>
          <w:sz w:val="23"/>
          <w:szCs w:val="23"/>
        </w:rPr>
        <w:t xml:space="preserve"> the same as</w:t>
      </w:r>
      <w:r w:rsidR="677C07A5" w:rsidRPr="5FB60332">
        <w:rPr>
          <w:rFonts w:ascii="Arial" w:eastAsia="Arial" w:hAnsi="Arial" w:cs="Arial"/>
          <w:sz w:val="23"/>
          <w:szCs w:val="23"/>
        </w:rPr>
        <w:t xml:space="preserve"> those without the </w:t>
      </w:r>
      <w:r w:rsidR="004E9DA7" w:rsidRPr="5FB60332">
        <w:rPr>
          <w:rFonts w:ascii="Arial" w:eastAsia="Arial" w:hAnsi="Arial" w:cs="Arial"/>
          <w:sz w:val="23"/>
          <w:szCs w:val="23"/>
        </w:rPr>
        <w:t>condition</w:t>
      </w:r>
      <w:r w:rsidR="0397D63D" w:rsidRPr="5FB60332">
        <w:rPr>
          <w:rFonts w:ascii="Arial" w:eastAsia="Arial" w:hAnsi="Arial" w:cs="Arial"/>
          <w:sz w:val="23"/>
          <w:szCs w:val="23"/>
        </w:rPr>
        <w:t xml:space="preserve">, </w:t>
      </w:r>
      <w:r w:rsidR="363DFAD2" w:rsidRPr="5FB60332">
        <w:rPr>
          <w:rFonts w:ascii="Arial" w:eastAsia="Arial" w:hAnsi="Arial" w:cs="Arial"/>
          <w:sz w:val="23"/>
          <w:szCs w:val="23"/>
        </w:rPr>
        <w:t>non-autistic sufferers</w:t>
      </w:r>
      <w:r w:rsidR="0397D63D" w:rsidRPr="5FB60332">
        <w:rPr>
          <w:rFonts w:ascii="Arial" w:eastAsia="Arial" w:hAnsi="Arial" w:cs="Arial"/>
          <w:sz w:val="23"/>
          <w:szCs w:val="23"/>
        </w:rPr>
        <w:t xml:space="preserve"> are named </w:t>
      </w:r>
      <w:r w:rsidR="1C67A21A" w:rsidRPr="5FB60332">
        <w:rPr>
          <w:rFonts w:ascii="Arial" w:eastAsia="Arial" w:hAnsi="Arial" w:cs="Arial"/>
          <w:sz w:val="23"/>
          <w:szCs w:val="23"/>
        </w:rPr>
        <w:t>neurotypical.</w:t>
      </w:r>
      <w:r w:rsidR="4F3291D1" w:rsidRPr="5FB60332">
        <w:rPr>
          <w:rFonts w:ascii="Arial" w:eastAsia="Arial" w:hAnsi="Arial" w:cs="Arial"/>
          <w:sz w:val="23"/>
          <w:szCs w:val="23"/>
        </w:rPr>
        <w:t xml:space="preserve"> </w:t>
      </w:r>
      <w:r w:rsidR="588D93F6" w:rsidRPr="5FB60332">
        <w:rPr>
          <w:rFonts w:ascii="Arial" w:eastAsia="Arial" w:hAnsi="Arial" w:cs="Arial"/>
          <w:sz w:val="23"/>
          <w:szCs w:val="23"/>
        </w:rPr>
        <w:t>Despite m</w:t>
      </w:r>
      <w:r w:rsidR="6542396A" w:rsidRPr="5FB60332">
        <w:rPr>
          <w:rFonts w:ascii="Arial" w:eastAsia="Arial" w:hAnsi="Arial" w:cs="Arial"/>
          <w:sz w:val="23"/>
          <w:szCs w:val="23"/>
        </w:rPr>
        <w:t xml:space="preserve">any studies </w:t>
      </w:r>
      <w:r w:rsidR="3EA08B3B" w:rsidRPr="5FB60332">
        <w:rPr>
          <w:rFonts w:ascii="Arial" w:eastAsia="Arial" w:hAnsi="Arial" w:cs="Arial"/>
          <w:sz w:val="23"/>
          <w:szCs w:val="23"/>
        </w:rPr>
        <w:t xml:space="preserve">into autism being conducted </w:t>
      </w:r>
      <w:r w:rsidR="0072269B" w:rsidRPr="5FB60332">
        <w:rPr>
          <w:rFonts w:ascii="Arial" w:eastAsia="Arial" w:hAnsi="Arial" w:cs="Arial"/>
          <w:sz w:val="23"/>
          <w:szCs w:val="23"/>
        </w:rPr>
        <w:t>over the</w:t>
      </w:r>
      <w:r w:rsidR="3EA08B3B" w:rsidRPr="5FB60332">
        <w:rPr>
          <w:rFonts w:ascii="Arial" w:eastAsia="Arial" w:hAnsi="Arial" w:cs="Arial"/>
          <w:sz w:val="23"/>
          <w:szCs w:val="23"/>
        </w:rPr>
        <w:t xml:space="preserve"> years,</w:t>
      </w:r>
      <w:r w:rsidR="2F6992C6" w:rsidRPr="5FB60332">
        <w:rPr>
          <w:rFonts w:ascii="Arial" w:eastAsia="Arial" w:hAnsi="Arial" w:cs="Arial"/>
          <w:sz w:val="23"/>
          <w:szCs w:val="23"/>
        </w:rPr>
        <w:t xml:space="preserve"> its origin</w:t>
      </w:r>
      <w:r w:rsidR="3EA08B3B" w:rsidRPr="5FB60332">
        <w:rPr>
          <w:rFonts w:ascii="Arial" w:eastAsia="Arial" w:hAnsi="Arial" w:cs="Arial"/>
          <w:sz w:val="23"/>
          <w:szCs w:val="23"/>
        </w:rPr>
        <w:t xml:space="preserve"> is still undecided and unknown (</w:t>
      </w:r>
      <w:r w:rsidR="75471993" w:rsidRPr="5FB60332">
        <w:rPr>
          <w:rFonts w:ascii="Arial" w:eastAsia="Arial" w:hAnsi="Arial" w:cs="Arial"/>
          <w:sz w:val="23"/>
          <w:szCs w:val="23"/>
        </w:rPr>
        <w:t xml:space="preserve">Coleman, 2003; Hodgson et al., 2016; Posar and Visconti, 2023; </w:t>
      </w:r>
      <w:r w:rsidR="7AE12ADA" w:rsidRPr="5FB60332">
        <w:rPr>
          <w:rFonts w:ascii="Arial" w:eastAsia="Arial" w:hAnsi="Arial" w:cs="Arial"/>
          <w:sz w:val="23"/>
          <w:szCs w:val="23"/>
        </w:rPr>
        <w:t>Duale and Gele, 2024</w:t>
      </w:r>
      <w:r w:rsidR="5FB69C34" w:rsidRPr="5FB60332">
        <w:rPr>
          <w:rFonts w:ascii="Arial" w:eastAsia="Arial" w:hAnsi="Arial" w:cs="Arial"/>
          <w:sz w:val="23"/>
          <w:szCs w:val="23"/>
        </w:rPr>
        <w:t>)</w:t>
      </w:r>
      <w:r w:rsidR="3EA08B3B" w:rsidRPr="5FB60332">
        <w:rPr>
          <w:rFonts w:ascii="Arial" w:eastAsia="Arial" w:hAnsi="Arial" w:cs="Arial"/>
          <w:sz w:val="23"/>
          <w:szCs w:val="23"/>
        </w:rPr>
        <w:t xml:space="preserve">. </w:t>
      </w:r>
      <w:r w:rsidR="002D9434" w:rsidRPr="5FB60332">
        <w:rPr>
          <w:rFonts w:ascii="Arial" w:eastAsia="Arial" w:hAnsi="Arial" w:cs="Arial"/>
          <w:sz w:val="23"/>
          <w:szCs w:val="23"/>
        </w:rPr>
        <w:t xml:space="preserve">Upon </w:t>
      </w:r>
      <w:r w:rsidR="2EFC0CFF" w:rsidRPr="5FB60332">
        <w:rPr>
          <w:rFonts w:ascii="Arial" w:eastAsia="Arial" w:hAnsi="Arial" w:cs="Arial"/>
          <w:sz w:val="23"/>
          <w:szCs w:val="23"/>
        </w:rPr>
        <w:t>i</w:t>
      </w:r>
      <w:r w:rsidR="329E8586" w:rsidRPr="5FB60332">
        <w:rPr>
          <w:rFonts w:ascii="Arial" w:eastAsia="Arial" w:hAnsi="Arial" w:cs="Arial"/>
          <w:sz w:val="23"/>
          <w:szCs w:val="23"/>
        </w:rPr>
        <w:t>nvestigati</w:t>
      </w:r>
      <w:r w:rsidR="5EF89056" w:rsidRPr="5FB60332">
        <w:rPr>
          <w:rFonts w:ascii="Arial" w:eastAsia="Arial" w:hAnsi="Arial" w:cs="Arial"/>
          <w:sz w:val="23"/>
          <w:szCs w:val="23"/>
        </w:rPr>
        <w:t>on of</w:t>
      </w:r>
      <w:r w:rsidR="329E8586" w:rsidRPr="5FB60332">
        <w:rPr>
          <w:rFonts w:ascii="Arial" w:eastAsia="Arial" w:hAnsi="Arial" w:cs="Arial"/>
          <w:sz w:val="23"/>
          <w:szCs w:val="23"/>
        </w:rPr>
        <w:t xml:space="preserve"> the epidemiology of autism,</w:t>
      </w:r>
      <w:r w:rsidR="6DBA5274" w:rsidRPr="5FB60332">
        <w:rPr>
          <w:rFonts w:ascii="Arial" w:eastAsia="Arial" w:hAnsi="Arial" w:cs="Arial"/>
          <w:sz w:val="23"/>
          <w:szCs w:val="23"/>
        </w:rPr>
        <w:t xml:space="preserve"> according to</w:t>
      </w:r>
      <w:r w:rsidR="329E8586" w:rsidRPr="5FB60332">
        <w:rPr>
          <w:rFonts w:ascii="Arial" w:eastAsia="Arial" w:hAnsi="Arial" w:cs="Arial"/>
          <w:sz w:val="23"/>
          <w:szCs w:val="23"/>
        </w:rPr>
        <w:t xml:space="preserve"> </w:t>
      </w:r>
      <w:r w:rsidR="249439F9" w:rsidRPr="5FB60332">
        <w:rPr>
          <w:rFonts w:ascii="Arial" w:eastAsia="Arial" w:hAnsi="Arial" w:cs="Arial"/>
          <w:sz w:val="23"/>
          <w:szCs w:val="23"/>
        </w:rPr>
        <w:t>the</w:t>
      </w:r>
      <w:r w:rsidR="52695512" w:rsidRPr="5FB60332">
        <w:rPr>
          <w:rFonts w:ascii="Arial" w:eastAsia="Arial" w:hAnsi="Arial" w:cs="Arial"/>
          <w:sz w:val="23"/>
          <w:szCs w:val="23"/>
        </w:rPr>
        <w:t xml:space="preserve"> National Autistic Society (2024) </w:t>
      </w:r>
      <w:r w:rsidR="13373BA5" w:rsidRPr="5FB60332">
        <w:rPr>
          <w:rFonts w:ascii="Arial" w:eastAsia="Arial" w:hAnsi="Arial" w:cs="Arial"/>
          <w:sz w:val="23"/>
          <w:szCs w:val="23"/>
        </w:rPr>
        <w:t>one</w:t>
      </w:r>
      <w:r w:rsidR="7C8A7398" w:rsidRPr="5FB60332">
        <w:rPr>
          <w:rFonts w:ascii="Arial" w:eastAsia="Arial" w:hAnsi="Arial" w:cs="Arial"/>
          <w:sz w:val="23"/>
          <w:szCs w:val="23"/>
        </w:rPr>
        <w:t xml:space="preserve"> child</w:t>
      </w:r>
      <w:r w:rsidR="13373BA5" w:rsidRPr="5FB60332">
        <w:rPr>
          <w:rFonts w:ascii="Arial" w:eastAsia="Arial" w:hAnsi="Arial" w:cs="Arial"/>
          <w:sz w:val="23"/>
          <w:szCs w:val="23"/>
        </w:rPr>
        <w:t xml:space="preserve"> in </w:t>
      </w:r>
      <w:r w:rsidR="1B4B3FB3" w:rsidRPr="5FB60332">
        <w:rPr>
          <w:rFonts w:ascii="Arial" w:eastAsia="Arial" w:hAnsi="Arial" w:cs="Arial"/>
          <w:sz w:val="23"/>
          <w:szCs w:val="23"/>
        </w:rPr>
        <w:t xml:space="preserve">every </w:t>
      </w:r>
      <w:r w:rsidR="58093A65" w:rsidRPr="5FB60332">
        <w:rPr>
          <w:rFonts w:ascii="Arial" w:eastAsia="Arial" w:hAnsi="Arial" w:cs="Arial"/>
          <w:sz w:val="23"/>
          <w:szCs w:val="23"/>
        </w:rPr>
        <w:t>one hundred</w:t>
      </w:r>
      <w:r w:rsidR="1BD28D6E" w:rsidRPr="5FB60332">
        <w:rPr>
          <w:rFonts w:ascii="Arial" w:eastAsia="Arial" w:hAnsi="Arial" w:cs="Arial"/>
          <w:sz w:val="23"/>
          <w:szCs w:val="23"/>
        </w:rPr>
        <w:t xml:space="preserve"> is diagnosed with </w:t>
      </w:r>
      <w:r w:rsidR="4CBB0FE0" w:rsidRPr="5FB60332">
        <w:rPr>
          <w:rFonts w:ascii="Arial" w:eastAsia="Arial" w:hAnsi="Arial" w:cs="Arial"/>
          <w:sz w:val="23"/>
          <w:szCs w:val="23"/>
        </w:rPr>
        <w:t>autism</w:t>
      </w:r>
      <w:r w:rsidR="13373BA5" w:rsidRPr="5FB60332">
        <w:rPr>
          <w:rFonts w:ascii="Arial" w:eastAsia="Arial" w:hAnsi="Arial" w:cs="Arial"/>
          <w:sz w:val="23"/>
          <w:szCs w:val="23"/>
        </w:rPr>
        <w:t>.</w:t>
      </w:r>
      <w:r w:rsidR="0E607382" w:rsidRPr="5FB60332">
        <w:rPr>
          <w:rFonts w:ascii="Arial" w:eastAsia="Arial" w:hAnsi="Arial" w:cs="Arial"/>
          <w:sz w:val="23"/>
          <w:szCs w:val="23"/>
        </w:rPr>
        <w:t xml:space="preserve"> </w:t>
      </w:r>
      <w:r w:rsidR="34D6FA79" w:rsidRPr="5FB60332">
        <w:rPr>
          <w:rFonts w:ascii="Arial" w:eastAsia="Arial" w:hAnsi="Arial" w:cs="Arial"/>
          <w:sz w:val="23"/>
          <w:szCs w:val="23"/>
        </w:rPr>
        <w:t xml:space="preserve">However, </w:t>
      </w:r>
      <w:r w:rsidR="39E67913" w:rsidRPr="5FB60332">
        <w:rPr>
          <w:rFonts w:ascii="Arial" w:eastAsia="Arial" w:hAnsi="Arial" w:cs="Arial"/>
          <w:sz w:val="23"/>
          <w:szCs w:val="23"/>
        </w:rPr>
        <w:t xml:space="preserve">as Davies et al. (2024) explained in their recent systematic review of autistic identity, </w:t>
      </w:r>
      <w:r w:rsidR="34D6FA79" w:rsidRPr="5FB60332">
        <w:rPr>
          <w:rFonts w:ascii="Arial" w:eastAsia="Arial" w:hAnsi="Arial" w:cs="Arial"/>
          <w:sz w:val="23"/>
          <w:szCs w:val="23"/>
        </w:rPr>
        <w:t>many children and adults go undiagnosed and so this figure is likely to</w:t>
      </w:r>
      <w:r w:rsidR="0173685D" w:rsidRPr="5FB60332">
        <w:rPr>
          <w:rFonts w:ascii="Arial" w:eastAsia="Arial" w:hAnsi="Arial" w:cs="Arial"/>
          <w:sz w:val="23"/>
          <w:szCs w:val="23"/>
        </w:rPr>
        <w:t xml:space="preserve"> be much higher</w:t>
      </w:r>
      <w:r w:rsidR="0463A42A" w:rsidRPr="5FB60332">
        <w:rPr>
          <w:rFonts w:ascii="Arial" w:eastAsia="Arial" w:hAnsi="Arial" w:cs="Arial"/>
          <w:sz w:val="23"/>
          <w:szCs w:val="23"/>
        </w:rPr>
        <w:t xml:space="preserve">. </w:t>
      </w:r>
      <w:r w:rsidR="39402213" w:rsidRPr="5FB60332">
        <w:rPr>
          <w:rFonts w:ascii="Arial" w:eastAsia="Arial" w:hAnsi="Arial" w:cs="Arial"/>
          <w:sz w:val="23"/>
          <w:szCs w:val="23"/>
        </w:rPr>
        <w:t>A study by Russell et al (2021</w:t>
      </w:r>
      <w:r w:rsidR="46703761" w:rsidRPr="5FB60332">
        <w:rPr>
          <w:rFonts w:ascii="Arial" w:eastAsia="Arial" w:hAnsi="Arial" w:cs="Arial"/>
          <w:sz w:val="23"/>
          <w:szCs w:val="23"/>
        </w:rPr>
        <w:t>)</w:t>
      </w:r>
      <w:r w:rsidR="39402213" w:rsidRPr="5FB60332">
        <w:rPr>
          <w:rFonts w:ascii="Arial" w:eastAsia="Arial" w:hAnsi="Arial" w:cs="Arial"/>
          <w:sz w:val="23"/>
          <w:szCs w:val="23"/>
        </w:rPr>
        <w:t xml:space="preserve"> investigates the diagnosis trend of autism</w:t>
      </w:r>
      <w:r w:rsidR="1422CE09" w:rsidRPr="5FB60332">
        <w:rPr>
          <w:rFonts w:ascii="Arial" w:eastAsia="Arial" w:hAnsi="Arial" w:cs="Arial"/>
          <w:sz w:val="23"/>
          <w:szCs w:val="23"/>
        </w:rPr>
        <w:t>. The data was collected from the Office for National Statistics</w:t>
      </w:r>
      <w:r w:rsidR="298AEB33" w:rsidRPr="5FB60332">
        <w:rPr>
          <w:rFonts w:ascii="Arial" w:eastAsia="Arial" w:hAnsi="Arial" w:cs="Arial"/>
          <w:sz w:val="23"/>
          <w:szCs w:val="23"/>
        </w:rPr>
        <w:t xml:space="preserve"> (ONS)</w:t>
      </w:r>
      <w:r w:rsidR="6F074BBE" w:rsidRPr="5FB60332">
        <w:rPr>
          <w:rFonts w:ascii="Arial" w:eastAsia="Arial" w:hAnsi="Arial" w:cs="Arial"/>
          <w:sz w:val="23"/>
          <w:szCs w:val="23"/>
        </w:rPr>
        <w:t>,</w:t>
      </w:r>
      <w:r w:rsidR="75DEF5EA" w:rsidRPr="5FB60332">
        <w:rPr>
          <w:rFonts w:ascii="Arial" w:eastAsia="Arial" w:hAnsi="Arial" w:cs="Arial"/>
          <w:sz w:val="23"/>
          <w:szCs w:val="23"/>
        </w:rPr>
        <w:t xml:space="preserve"> and it evidenced a </w:t>
      </w:r>
      <w:r w:rsidR="1A17CD86" w:rsidRPr="5FB60332">
        <w:rPr>
          <w:rFonts w:ascii="Arial" w:eastAsia="Arial" w:hAnsi="Arial" w:cs="Arial"/>
          <w:sz w:val="23"/>
          <w:szCs w:val="23"/>
        </w:rPr>
        <w:t>steady</w:t>
      </w:r>
      <w:r w:rsidR="75DEF5EA" w:rsidRPr="5FB60332">
        <w:rPr>
          <w:rFonts w:ascii="Arial" w:eastAsia="Arial" w:hAnsi="Arial" w:cs="Arial"/>
          <w:sz w:val="23"/>
          <w:szCs w:val="23"/>
        </w:rPr>
        <w:t xml:space="preserve"> increase from</w:t>
      </w:r>
      <w:r w:rsidR="520219FF" w:rsidRPr="5FB60332">
        <w:rPr>
          <w:rFonts w:ascii="Arial" w:eastAsia="Arial" w:hAnsi="Arial" w:cs="Arial"/>
          <w:sz w:val="23"/>
          <w:szCs w:val="23"/>
        </w:rPr>
        <w:t xml:space="preserve"> </w:t>
      </w:r>
      <w:r w:rsidR="44ADBE1E" w:rsidRPr="5FB60332">
        <w:rPr>
          <w:rFonts w:ascii="Arial" w:eastAsia="Arial" w:hAnsi="Arial" w:cs="Arial"/>
          <w:sz w:val="23"/>
          <w:szCs w:val="23"/>
        </w:rPr>
        <w:t xml:space="preserve">the years </w:t>
      </w:r>
      <w:r w:rsidR="520219FF" w:rsidRPr="5FB60332">
        <w:rPr>
          <w:rFonts w:ascii="Arial" w:eastAsia="Arial" w:hAnsi="Arial" w:cs="Arial"/>
          <w:sz w:val="23"/>
          <w:szCs w:val="23"/>
        </w:rPr>
        <w:t>1999 to 2000</w:t>
      </w:r>
      <w:r w:rsidR="6012A350" w:rsidRPr="5FB60332">
        <w:rPr>
          <w:rFonts w:ascii="Arial" w:eastAsia="Arial" w:hAnsi="Arial" w:cs="Arial"/>
          <w:sz w:val="23"/>
          <w:szCs w:val="23"/>
        </w:rPr>
        <w:t xml:space="preserve"> from approximately 3000 thousand diagnoses to 65 thousand</w:t>
      </w:r>
      <w:r w:rsidR="0A388A49" w:rsidRPr="5FB60332">
        <w:rPr>
          <w:rFonts w:ascii="Arial" w:eastAsia="Arial" w:hAnsi="Arial" w:cs="Arial"/>
          <w:sz w:val="23"/>
          <w:szCs w:val="23"/>
        </w:rPr>
        <w:t xml:space="preserve">. </w:t>
      </w:r>
      <w:r w:rsidR="1422CE09" w:rsidRPr="5FB60332">
        <w:rPr>
          <w:rFonts w:ascii="Arial" w:eastAsia="Arial" w:hAnsi="Arial" w:cs="Arial"/>
          <w:sz w:val="23"/>
          <w:szCs w:val="23"/>
        </w:rPr>
        <w:t xml:space="preserve">Unfortunately, the ONS do not provide any statistics </w:t>
      </w:r>
      <w:r w:rsidR="7B7AEA69" w:rsidRPr="5FB60332">
        <w:rPr>
          <w:rFonts w:ascii="Arial" w:eastAsia="Arial" w:hAnsi="Arial" w:cs="Arial"/>
          <w:sz w:val="23"/>
          <w:szCs w:val="23"/>
        </w:rPr>
        <w:t>after</w:t>
      </w:r>
      <w:r w:rsidR="1422CE09" w:rsidRPr="5FB60332">
        <w:rPr>
          <w:rFonts w:ascii="Arial" w:eastAsia="Arial" w:hAnsi="Arial" w:cs="Arial"/>
          <w:sz w:val="23"/>
          <w:szCs w:val="23"/>
        </w:rPr>
        <w:t xml:space="preserve"> 2020</w:t>
      </w:r>
      <w:r w:rsidR="4406E18A" w:rsidRPr="5FB60332">
        <w:rPr>
          <w:rFonts w:ascii="Arial" w:eastAsia="Arial" w:hAnsi="Arial" w:cs="Arial"/>
          <w:sz w:val="23"/>
          <w:szCs w:val="23"/>
        </w:rPr>
        <w:t>.</w:t>
      </w:r>
      <w:r w:rsidR="7A4144AE" w:rsidRPr="5FB60332">
        <w:rPr>
          <w:rFonts w:ascii="Arial" w:eastAsia="Arial" w:hAnsi="Arial" w:cs="Arial"/>
          <w:sz w:val="23"/>
          <w:szCs w:val="23"/>
        </w:rPr>
        <w:t xml:space="preserve"> </w:t>
      </w:r>
      <w:r w:rsidR="21205003" w:rsidRPr="5FB60332">
        <w:rPr>
          <w:rFonts w:ascii="Arial" w:eastAsia="Arial" w:hAnsi="Arial" w:cs="Arial"/>
          <w:sz w:val="23"/>
          <w:szCs w:val="23"/>
        </w:rPr>
        <w:t>I</w:t>
      </w:r>
      <w:r w:rsidR="07C56B71" w:rsidRPr="5FB60332">
        <w:rPr>
          <w:rFonts w:ascii="Arial" w:eastAsia="Arial" w:hAnsi="Arial" w:cs="Arial"/>
          <w:sz w:val="23"/>
          <w:szCs w:val="23"/>
        </w:rPr>
        <w:t xml:space="preserve">t is important to acknowledge that science, </w:t>
      </w:r>
      <w:r w:rsidR="16EECB5B" w:rsidRPr="5FB60332">
        <w:rPr>
          <w:rFonts w:ascii="Arial" w:eastAsia="Arial" w:hAnsi="Arial" w:cs="Arial"/>
          <w:sz w:val="23"/>
          <w:szCs w:val="23"/>
        </w:rPr>
        <w:t>testing,</w:t>
      </w:r>
      <w:r w:rsidR="07C56B71" w:rsidRPr="5FB60332">
        <w:rPr>
          <w:rFonts w:ascii="Arial" w:eastAsia="Arial" w:hAnsi="Arial" w:cs="Arial"/>
          <w:sz w:val="23"/>
          <w:szCs w:val="23"/>
        </w:rPr>
        <w:t xml:space="preserve"> and research </w:t>
      </w:r>
      <w:r w:rsidR="4036263C" w:rsidRPr="5FB60332">
        <w:rPr>
          <w:rFonts w:ascii="Arial" w:eastAsia="Arial" w:hAnsi="Arial" w:cs="Arial"/>
          <w:sz w:val="23"/>
          <w:szCs w:val="23"/>
        </w:rPr>
        <w:t>evolves and improves with time and practice (</w:t>
      </w:r>
      <w:r w:rsidR="4120C934" w:rsidRPr="5FB60332">
        <w:rPr>
          <w:rFonts w:ascii="Arial" w:eastAsia="Arial" w:hAnsi="Arial" w:cs="Arial"/>
          <w:sz w:val="23"/>
          <w:szCs w:val="23"/>
        </w:rPr>
        <w:t>Iliescu and Grieff, 2021</w:t>
      </w:r>
      <w:r w:rsidR="4036263C" w:rsidRPr="5FB60332">
        <w:rPr>
          <w:rFonts w:ascii="Arial" w:eastAsia="Arial" w:hAnsi="Arial" w:cs="Arial"/>
          <w:sz w:val="23"/>
          <w:szCs w:val="23"/>
        </w:rPr>
        <w:t>). Therefore, th</w:t>
      </w:r>
      <w:r w:rsidR="71A8E171" w:rsidRPr="5FB60332">
        <w:rPr>
          <w:rFonts w:ascii="Arial" w:eastAsia="Arial" w:hAnsi="Arial" w:cs="Arial"/>
          <w:sz w:val="23"/>
          <w:szCs w:val="23"/>
        </w:rPr>
        <w:t>e</w:t>
      </w:r>
      <w:r w:rsidR="4036263C" w:rsidRPr="5FB60332">
        <w:rPr>
          <w:rFonts w:ascii="Arial" w:eastAsia="Arial" w:hAnsi="Arial" w:cs="Arial"/>
          <w:sz w:val="23"/>
          <w:szCs w:val="23"/>
        </w:rPr>
        <w:t xml:space="preserve"> increase </w:t>
      </w:r>
      <w:r w:rsidR="22D62287" w:rsidRPr="5FB60332">
        <w:rPr>
          <w:rFonts w:ascii="Arial" w:eastAsia="Arial" w:hAnsi="Arial" w:cs="Arial"/>
          <w:sz w:val="23"/>
          <w:szCs w:val="23"/>
        </w:rPr>
        <w:t xml:space="preserve">in diagnoses </w:t>
      </w:r>
      <w:r w:rsidR="4036263C" w:rsidRPr="5FB60332">
        <w:rPr>
          <w:rFonts w:ascii="Arial" w:eastAsia="Arial" w:hAnsi="Arial" w:cs="Arial"/>
          <w:sz w:val="23"/>
          <w:szCs w:val="23"/>
        </w:rPr>
        <w:t xml:space="preserve">may be due to autism </w:t>
      </w:r>
      <w:r w:rsidR="6BC07ED4" w:rsidRPr="5FB60332">
        <w:rPr>
          <w:rFonts w:ascii="Arial" w:eastAsia="Arial" w:hAnsi="Arial" w:cs="Arial"/>
          <w:sz w:val="23"/>
          <w:szCs w:val="23"/>
        </w:rPr>
        <w:t>assessments surpassing previous methods and more knowledge now being available surrounding the condition</w:t>
      </w:r>
      <w:r w:rsidR="1C04252E" w:rsidRPr="5FB60332">
        <w:rPr>
          <w:rFonts w:ascii="Arial" w:eastAsia="Arial" w:hAnsi="Arial" w:cs="Arial"/>
          <w:sz w:val="23"/>
          <w:szCs w:val="23"/>
        </w:rPr>
        <w:t xml:space="preserve"> </w:t>
      </w:r>
      <w:r w:rsidR="53042848" w:rsidRPr="5FB60332">
        <w:rPr>
          <w:rFonts w:ascii="Arial" w:eastAsia="Arial" w:hAnsi="Arial" w:cs="Arial"/>
          <w:sz w:val="23"/>
          <w:szCs w:val="23"/>
        </w:rPr>
        <w:t>(</w:t>
      </w:r>
      <w:r w:rsidR="03C42A0E" w:rsidRPr="5FB60332">
        <w:rPr>
          <w:rFonts w:ascii="Arial" w:eastAsia="Arial" w:hAnsi="Arial" w:cs="Arial"/>
          <w:sz w:val="23"/>
          <w:szCs w:val="23"/>
        </w:rPr>
        <w:t>Dillenburger et al., 2017</w:t>
      </w:r>
      <w:r w:rsidR="53042848" w:rsidRPr="5FB60332">
        <w:rPr>
          <w:rFonts w:ascii="Arial" w:eastAsia="Arial" w:hAnsi="Arial" w:cs="Arial"/>
          <w:sz w:val="23"/>
          <w:szCs w:val="23"/>
        </w:rPr>
        <w:t>)</w:t>
      </w:r>
      <w:r w:rsidR="684C9689" w:rsidRPr="5FB60332">
        <w:rPr>
          <w:rFonts w:ascii="Arial" w:eastAsia="Arial" w:hAnsi="Arial" w:cs="Arial"/>
          <w:sz w:val="23"/>
          <w:szCs w:val="23"/>
        </w:rPr>
        <w:t>.</w:t>
      </w:r>
      <w:r w:rsidR="5E34C06C" w:rsidRPr="5FB60332">
        <w:rPr>
          <w:rFonts w:ascii="Arial" w:eastAsia="Arial" w:hAnsi="Arial" w:cs="Arial"/>
          <w:sz w:val="23"/>
          <w:szCs w:val="23"/>
        </w:rPr>
        <w:t xml:space="preserve"> Considering the prevalence of autism here in the UK alone, the probability of teaching singing to my target audience of adults with autism is hig</w:t>
      </w:r>
      <w:r w:rsidR="009514AC" w:rsidRPr="5FB60332">
        <w:rPr>
          <w:rFonts w:ascii="Arial" w:eastAsia="Arial" w:hAnsi="Arial" w:cs="Arial"/>
          <w:sz w:val="23"/>
          <w:szCs w:val="23"/>
        </w:rPr>
        <w:t>h</w:t>
      </w:r>
      <w:r w:rsidR="5E34C06C" w:rsidRPr="5FB60332">
        <w:rPr>
          <w:rFonts w:ascii="Arial" w:eastAsia="Arial" w:hAnsi="Arial" w:cs="Arial"/>
          <w:sz w:val="23"/>
          <w:szCs w:val="23"/>
        </w:rPr>
        <w:t xml:space="preserve"> (Salari et al., 2022).</w:t>
      </w:r>
    </w:p>
    <w:p w14:paraId="75032449" w14:textId="2ABFFA17" w:rsidR="069B6DB0" w:rsidRDefault="10669C4F" w:rsidP="5FB60332">
      <w:pPr>
        <w:spacing w:line="360" w:lineRule="auto"/>
        <w:rPr>
          <w:rFonts w:ascii="Arial" w:eastAsia="Arial" w:hAnsi="Arial" w:cs="Arial"/>
          <w:sz w:val="23"/>
          <w:szCs w:val="23"/>
        </w:rPr>
      </w:pPr>
      <w:r w:rsidRPr="5FB60332">
        <w:rPr>
          <w:rFonts w:ascii="Arial" w:eastAsia="Arial" w:hAnsi="Arial" w:cs="Arial"/>
          <w:sz w:val="23"/>
          <w:szCs w:val="23"/>
        </w:rPr>
        <w:t>Upon investigation of gen</w:t>
      </w:r>
      <w:r w:rsidRPr="5FB60332">
        <w:rPr>
          <w:rFonts w:ascii="Arial" w:eastAsia="Arial" w:hAnsi="Arial" w:cs="Arial"/>
          <w:color w:val="000000" w:themeColor="text1"/>
          <w:sz w:val="23"/>
          <w:szCs w:val="23"/>
        </w:rPr>
        <w:t>der, studies by</w:t>
      </w:r>
      <w:r w:rsidR="353B114D" w:rsidRPr="5FB60332">
        <w:rPr>
          <w:rFonts w:ascii="Arial" w:eastAsia="Arial" w:hAnsi="Arial" w:cs="Arial"/>
          <w:sz w:val="23"/>
          <w:szCs w:val="23"/>
        </w:rPr>
        <w:t xml:space="preserve"> </w:t>
      </w:r>
      <w:r w:rsidR="2CD69C4C" w:rsidRPr="5FB60332">
        <w:rPr>
          <w:rFonts w:ascii="Arial" w:eastAsia="Arial" w:hAnsi="Arial" w:cs="Arial"/>
          <w:color w:val="000000" w:themeColor="text1"/>
          <w:sz w:val="23"/>
          <w:szCs w:val="23"/>
        </w:rPr>
        <w:t xml:space="preserve">Sedgewick et al., </w:t>
      </w:r>
      <w:r w:rsidR="6637960E" w:rsidRPr="5FB60332">
        <w:rPr>
          <w:rFonts w:ascii="Arial" w:eastAsia="Arial" w:hAnsi="Arial" w:cs="Arial"/>
          <w:color w:val="000000" w:themeColor="text1"/>
          <w:sz w:val="23"/>
          <w:szCs w:val="23"/>
        </w:rPr>
        <w:t>(</w:t>
      </w:r>
      <w:r w:rsidR="2CD69C4C" w:rsidRPr="5FB60332">
        <w:rPr>
          <w:rFonts w:ascii="Arial" w:eastAsia="Arial" w:hAnsi="Arial" w:cs="Arial"/>
          <w:color w:val="000000" w:themeColor="text1"/>
          <w:sz w:val="23"/>
          <w:szCs w:val="23"/>
        </w:rPr>
        <w:t>2020</w:t>
      </w:r>
      <w:r w:rsidR="391F0F8E" w:rsidRPr="5FB60332">
        <w:rPr>
          <w:rFonts w:ascii="Arial" w:eastAsia="Arial" w:hAnsi="Arial" w:cs="Arial"/>
          <w:color w:val="000000" w:themeColor="text1"/>
          <w:sz w:val="23"/>
          <w:szCs w:val="23"/>
        </w:rPr>
        <w:t>)</w:t>
      </w:r>
      <w:r w:rsidR="2CD69C4C" w:rsidRPr="5FB60332">
        <w:rPr>
          <w:rFonts w:ascii="Arial" w:eastAsia="Arial" w:hAnsi="Arial" w:cs="Arial"/>
          <w:color w:val="000000" w:themeColor="text1"/>
          <w:sz w:val="23"/>
          <w:szCs w:val="23"/>
        </w:rPr>
        <w:t xml:space="preserve"> and Calderoni, </w:t>
      </w:r>
      <w:r w:rsidR="4E8BA603" w:rsidRPr="5FB60332">
        <w:rPr>
          <w:rFonts w:ascii="Arial" w:eastAsia="Arial" w:hAnsi="Arial" w:cs="Arial"/>
          <w:color w:val="000000" w:themeColor="text1"/>
          <w:sz w:val="23"/>
          <w:szCs w:val="23"/>
        </w:rPr>
        <w:t>(</w:t>
      </w:r>
      <w:r w:rsidR="2CD69C4C" w:rsidRPr="5FB60332">
        <w:rPr>
          <w:rFonts w:ascii="Arial" w:eastAsia="Arial" w:hAnsi="Arial" w:cs="Arial"/>
          <w:color w:val="000000" w:themeColor="text1"/>
          <w:sz w:val="23"/>
          <w:szCs w:val="23"/>
        </w:rPr>
        <w:t>2022</w:t>
      </w:r>
      <w:r w:rsidR="5049DD16" w:rsidRPr="5FB60332">
        <w:rPr>
          <w:rFonts w:ascii="Arial" w:eastAsia="Arial" w:hAnsi="Arial" w:cs="Arial"/>
          <w:color w:val="000000" w:themeColor="text1"/>
          <w:sz w:val="23"/>
          <w:szCs w:val="23"/>
        </w:rPr>
        <w:t>)</w:t>
      </w:r>
      <w:r w:rsidR="2CD69C4C" w:rsidRPr="5FB60332">
        <w:rPr>
          <w:rFonts w:ascii="Arial" w:eastAsia="Arial" w:hAnsi="Arial" w:cs="Arial"/>
          <w:color w:val="000000" w:themeColor="text1"/>
          <w:sz w:val="23"/>
          <w:szCs w:val="23"/>
        </w:rPr>
        <w:t>,</w:t>
      </w:r>
      <w:r w:rsidRPr="5FB60332">
        <w:rPr>
          <w:rFonts w:ascii="Arial" w:eastAsia="Arial" w:hAnsi="Arial" w:cs="Arial"/>
          <w:color w:val="000000" w:themeColor="text1"/>
          <w:sz w:val="23"/>
          <w:szCs w:val="23"/>
        </w:rPr>
        <w:t xml:space="preserve"> stat</w:t>
      </w:r>
      <w:r w:rsidRPr="5FB60332">
        <w:rPr>
          <w:rFonts w:ascii="Arial" w:eastAsia="Arial" w:hAnsi="Arial" w:cs="Arial"/>
          <w:sz w:val="23"/>
          <w:szCs w:val="23"/>
        </w:rPr>
        <w:t>e that boys are more likely to suffer from autism than girls</w:t>
      </w:r>
      <w:r w:rsidR="1B01176F" w:rsidRPr="5FB60332">
        <w:rPr>
          <w:rFonts w:ascii="Arial" w:eastAsia="Arial" w:hAnsi="Arial" w:cs="Arial"/>
          <w:sz w:val="23"/>
          <w:szCs w:val="23"/>
        </w:rPr>
        <w:t xml:space="preserve"> which</w:t>
      </w:r>
      <w:r w:rsidR="2588A6EC" w:rsidRPr="5FB60332">
        <w:rPr>
          <w:rFonts w:ascii="Arial" w:eastAsia="Arial" w:hAnsi="Arial" w:cs="Arial"/>
          <w:sz w:val="23"/>
          <w:szCs w:val="23"/>
        </w:rPr>
        <w:t xml:space="preserve"> could be due to the phenomena of camouflaging or masking their condition</w:t>
      </w:r>
      <w:r w:rsidR="22B8885F" w:rsidRPr="5FB60332">
        <w:rPr>
          <w:rFonts w:ascii="Arial" w:eastAsia="Arial" w:hAnsi="Arial" w:cs="Arial"/>
          <w:sz w:val="23"/>
          <w:szCs w:val="23"/>
        </w:rPr>
        <w:t xml:space="preserve">. </w:t>
      </w:r>
      <w:r w:rsidR="76C9B12C" w:rsidRPr="5FB60332">
        <w:rPr>
          <w:rFonts w:ascii="Arial" w:eastAsia="Arial" w:hAnsi="Arial" w:cs="Arial"/>
          <w:sz w:val="23"/>
          <w:szCs w:val="23"/>
        </w:rPr>
        <w:t>F</w:t>
      </w:r>
      <w:r w:rsidR="1E54D1D1" w:rsidRPr="5FB60332">
        <w:rPr>
          <w:rFonts w:ascii="Arial" w:eastAsia="Arial" w:hAnsi="Arial" w:cs="Arial"/>
          <w:sz w:val="23"/>
          <w:szCs w:val="23"/>
        </w:rPr>
        <w:t>ungueiriño et al. (202</w:t>
      </w:r>
      <w:r w:rsidR="54C32242" w:rsidRPr="5FB60332">
        <w:rPr>
          <w:rFonts w:ascii="Arial" w:eastAsia="Arial" w:hAnsi="Arial" w:cs="Arial"/>
          <w:sz w:val="23"/>
          <w:szCs w:val="23"/>
        </w:rPr>
        <w:t>1</w:t>
      </w:r>
      <w:r w:rsidR="1E54D1D1" w:rsidRPr="5FB60332">
        <w:rPr>
          <w:rFonts w:ascii="Arial" w:eastAsia="Arial" w:hAnsi="Arial" w:cs="Arial"/>
          <w:sz w:val="23"/>
          <w:szCs w:val="23"/>
        </w:rPr>
        <w:t xml:space="preserve">) conducted research which reviewed 3032 studies in relation to autistic females and their association with </w:t>
      </w:r>
      <w:r w:rsidR="2C0F7FD0" w:rsidRPr="5FB60332">
        <w:rPr>
          <w:rFonts w:ascii="Arial" w:eastAsia="Arial" w:hAnsi="Arial" w:cs="Arial"/>
          <w:sz w:val="23"/>
          <w:szCs w:val="23"/>
        </w:rPr>
        <w:t>ability to hide their condition</w:t>
      </w:r>
      <w:r w:rsidR="1E54D1D1" w:rsidRPr="5FB60332">
        <w:rPr>
          <w:rFonts w:ascii="Arial" w:eastAsia="Arial" w:hAnsi="Arial" w:cs="Arial"/>
          <w:sz w:val="23"/>
          <w:szCs w:val="23"/>
        </w:rPr>
        <w:t xml:space="preserve">. They discovered within the literature that results revealed that every study showed majority of their female participants masked their autistic traits </w:t>
      </w:r>
      <w:r w:rsidR="1E54D1D1" w:rsidRPr="5FB60332">
        <w:rPr>
          <w:rFonts w:ascii="Arial" w:eastAsia="Arial" w:hAnsi="Arial" w:cs="Arial"/>
          <w:sz w:val="23"/>
          <w:szCs w:val="23"/>
        </w:rPr>
        <w:lastRenderedPageBreak/>
        <w:t xml:space="preserve">whereas boys did not Therefore, the gender </w:t>
      </w:r>
      <w:r w:rsidR="04631EC0" w:rsidRPr="5FB60332">
        <w:rPr>
          <w:rFonts w:ascii="Arial" w:eastAsia="Arial" w:hAnsi="Arial" w:cs="Arial"/>
          <w:sz w:val="23"/>
          <w:szCs w:val="23"/>
        </w:rPr>
        <w:t>prevalence c</w:t>
      </w:r>
      <w:r w:rsidR="1E54D1D1" w:rsidRPr="5FB60332">
        <w:rPr>
          <w:rFonts w:ascii="Arial" w:eastAsia="Arial" w:hAnsi="Arial" w:cs="Arial"/>
          <w:sz w:val="23"/>
          <w:szCs w:val="23"/>
        </w:rPr>
        <w:t xml:space="preserve">ould simply be due to </w:t>
      </w:r>
      <w:r w:rsidR="768593AA" w:rsidRPr="5FB60332">
        <w:rPr>
          <w:rFonts w:ascii="Arial" w:eastAsia="Arial" w:hAnsi="Arial" w:cs="Arial"/>
          <w:sz w:val="23"/>
          <w:szCs w:val="23"/>
        </w:rPr>
        <w:t>females</w:t>
      </w:r>
      <w:r w:rsidR="1E54D1D1" w:rsidRPr="5FB60332">
        <w:rPr>
          <w:rFonts w:ascii="Arial" w:eastAsia="Arial" w:hAnsi="Arial" w:cs="Arial"/>
          <w:sz w:val="23"/>
          <w:szCs w:val="23"/>
        </w:rPr>
        <w:t xml:space="preserve"> having the ability to hide their condition, leading to fewer diagnoses. </w:t>
      </w:r>
      <w:r w:rsidR="1EB5499E" w:rsidRPr="5FB60332">
        <w:rPr>
          <w:rFonts w:ascii="Arial" w:eastAsia="Arial" w:hAnsi="Arial" w:cs="Arial"/>
          <w:sz w:val="23"/>
          <w:szCs w:val="23"/>
        </w:rPr>
        <w:t xml:space="preserve">It is not certain why girls and females </w:t>
      </w:r>
      <w:r w:rsidR="2488BCD3" w:rsidRPr="5FB60332">
        <w:rPr>
          <w:rFonts w:ascii="Arial" w:eastAsia="Arial" w:hAnsi="Arial" w:cs="Arial"/>
          <w:sz w:val="23"/>
          <w:szCs w:val="23"/>
        </w:rPr>
        <w:t>can</w:t>
      </w:r>
      <w:r w:rsidR="1EB5499E" w:rsidRPr="5FB60332">
        <w:rPr>
          <w:rFonts w:ascii="Arial" w:eastAsia="Arial" w:hAnsi="Arial" w:cs="Arial"/>
          <w:sz w:val="23"/>
          <w:szCs w:val="23"/>
        </w:rPr>
        <w:t xml:space="preserve"> </w:t>
      </w:r>
      <w:r w:rsidR="62F4DBEF" w:rsidRPr="5FB60332">
        <w:rPr>
          <w:rFonts w:ascii="Arial" w:eastAsia="Arial" w:hAnsi="Arial" w:cs="Arial"/>
          <w:sz w:val="23"/>
          <w:szCs w:val="23"/>
        </w:rPr>
        <w:t>camouflage</w:t>
      </w:r>
      <w:r w:rsidR="1EB5499E" w:rsidRPr="5FB60332">
        <w:rPr>
          <w:rFonts w:ascii="Arial" w:eastAsia="Arial" w:hAnsi="Arial" w:cs="Arial"/>
          <w:sz w:val="23"/>
          <w:szCs w:val="23"/>
        </w:rPr>
        <w:t xml:space="preserve"> their autism but it has been suggested that this could be due </w:t>
      </w:r>
      <w:r w:rsidR="76FD2B20" w:rsidRPr="5FB60332">
        <w:rPr>
          <w:rFonts w:ascii="Arial" w:eastAsia="Arial" w:hAnsi="Arial" w:cs="Arial"/>
          <w:sz w:val="23"/>
          <w:szCs w:val="23"/>
        </w:rPr>
        <w:t xml:space="preserve">to </w:t>
      </w:r>
      <w:r w:rsidR="793F3CA8" w:rsidRPr="5FB60332">
        <w:rPr>
          <w:rFonts w:ascii="Arial" w:eastAsia="Arial" w:hAnsi="Arial" w:cs="Arial"/>
          <w:sz w:val="23"/>
          <w:szCs w:val="23"/>
        </w:rPr>
        <w:t xml:space="preserve">developing coping mechanisms which help them to blend </w:t>
      </w:r>
      <w:r w:rsidR="0C0AEE30" w:rsidRPr="5FB60332">
        <w:rPr>
          <w:rFonts w:ascii="Arial" w:eastAsia="Arial" w:hAnsi="Arial" w:cs="Arial"/>
          <w:sz w:val="23"/>
          <w:szCs w:val="23"/>
        </w:rPr>
        <w:t xml:space="preserve">in </w:t>
      </w:r>
      <w:r w:rsidR="793F3CA8" w:rsidRPr="5FB60332">
        <w:rPr>
          <w:rFonts w:ascii="Arial" w:eastAsia="Arial" w:hAnsi="Arial" w:cs="Arial"/>
          <w:sz w:val="23"/>
          <w:szCs w:val="23"/>
        </w:rPr>
        <w:t>within a societal group or environment</w:t>
      </w:r>
      <w:r w:rsidR="4D79F56A" w:rsidRPr="5FB60332">
        <w:rPr>
          <w:rFonts w:ascii="Arial" w:eastAsia="Arial" w:hAnsi="Arial" w:cs="Arial"/>
          <w:sz w:val="23"/>
          <w:szCs w:val="23"/>
        </w:rPr>
        <w:t xml:space="preserve"> such as copying behaviours of their peers (Burns</w:t>
      </w:r>
      <w:r w:rsidR="04304CB5" w:rsidRPr="5FB60332">
        <w:rPr>
          <w:rFonts w:ascii="Arial" w:eastAsia="Arial" w:hAnsi="Arial" w:cs="Arial"/>
          <w:sz w:val="23"/>
          <w:szCs w:val="23"/>
        </w:rPr>
        <w:t xml:space="preserve"> and</w:t>
      </w:r>
      <w:r w:rsidR="4D79F56A" w:rsidRPr="5FB60332">
        <w:rPr>
          <w:rFonts w:ascii="Arial" w:eastAsia="Arial" w:hAnsi="Arial" w:cs="Arial"/>
          <w:sz w:val="23"/>
          <w:szCs w:val="23"/>
        </w:rPr>
        <w:t xml:space="preserve"> Tierney, </w:t>
      </w:r>
      <w:r w:rsidR="5A2D3663" w:rsidRPr="5FB60332">
        <w:rPr>
          <w:rFonts w:ascii="Arial" w:eastAsia="Arial" w:hAnsi="Arial" w:cs="Arial"/>
          <w:sz w:val="23"/>
          <w:szCs w:val="23"/>
        </w:rPr>
        <w:t>2023)</w:t>
      </w:r>
      <w:r w:rsidR="0FF73A58" w:rsidRPr="5FB60332">
        <w:rPr>
          <w:rFonts w:ascii="Arial" w:eastAsia="Arial" w:hAnsi="Arial" w:cs="Arial"/>
          <w:sz w:val="23"/>
          <w:szCs w:val="23"/>
        </w:rPr>
        <w:t>.</w:t>
      </w:r>
      <w:r w:rsidR="793F3CA8" w:rsidRPr="5FB60332">
        <w:rPr>
          <w:rFonts w:ascii="Arial" w:eastAsia="Arial" w:hAnsi="Arial" w:cs="Arial"/>
          <w:sz w:val="23"/>
          <w:szCs w:val="23"/>
        </w:rPr>
        <w:t xml:space="preserve"> </w:t>
      </w:r>
      <w:r w:rsidR="482B0C43" w:rsidRPr="5FB60332">
        <w:rPr>
          <w:rFonts w:ascii="Arial" w:eastAsia="Arial" w:hAnsi="Arial" w:cs="Arial"/>
          <w:sz w:val="23"/>
          <w:szCs w:val="23"/>
        </w:rPr>
        <w:t xml:space="preserve">DeBianchi and Nadal (2023) </w:t>
      </w:r>
      <w:r w:rsidR="23635708" w:rsidRPr="5FB60332">
        <w:rPr>
          <w:rFonts w:ascii="Arial" w:eastAsia="Arial" w:hAnsi="Arial" w:cs="Arial"/>
          <w:sz w:val="23"/>
          <w:szCs w:val="23"/>
        </w:rPr>
        <w:t xml:space="preserve">produced a study </w:t>
      </w:r>
      <w:r w:rsidR="0738F31A" w:rsidRPr="5FB60332">
        <w:rPr>
          <w:rFonts w:ascii="Arial" w:eastAsia="Arial" w:hAnsi="Arial" w:cs="Arial"/>
          <w:sz w:val="23"/>
          <w:szCs w:val="23"/>
        </w:rPr>
        <w:t>whic</w:t>
      </w:r>
      <w:r w:rsidR="31FAC57E" w:rsidRPr="5FB60332">
        <w:rPr>
          <w:rFonts w:ascii="Arial" w:eastAsia="Arial" w:hAnsi="Arial" w:cs="Arial"/>
          <w:sz w:val="23"/>
          <w:szCs w:val="23"/>
        </w:rPr>
        <w:t>h</w:t>
      </w:r>
      <w:r w:rsidR="23635708" w:rsidRPr="5FB60332">
        <w:rPr>
          <w:rFonts w:ascii="Arial" w:eastAsia="Arial" w:hAnsi="Arial" w:cs="Arial"/>
          <w:sz w:val="23"/>
          <w:szCs w:val="23"/>
        </w:rPr>
        <w:t xml:space="preserve"> provided </w:t>
      </w:r>
      <w:r w:rsidR="65AD138F" w:rsidRPr="5FB60332">
        <w:rPr>
          <w:rFonts w:ascii="Arial" w:eastAsia="Arial" w:hAnsi="Arial" w:cs="Arial"/>
          <w:sz w:val="23"/>
          <w:szCs w:val="23"/>
        </w:rPr>
        <w:t>strategies</w:t>
      </w:r>
      <w:r w:rsidR="29C953BC" w:rsidRPr="5FB60332">
        <w:rPr>
          <w:rFonts w:ascii="Arial" w:eastAsia="Arial" w:hAnsi="Arial" w:cs="Arial"/>
          <w:sz w:val="23"/>
          <w:szCs w:val="23"/>
        </w:rPr>
        <w:t xml:space="preserve"> to alleviate </w:t>
      </w:r>
      <w:r w:rsidR="3307F0B6" w:rsidRPr="5FB60332">
        <w:rPr>
          <w:rFonts w:ascii="Arial" w:eastAsia="Arial" w:hAnsi="Arial" w:cs="Arial"/>
          <w:sz w:val="23"/>
          <w:szCs w:val="23"/>
        </w:rPr>
        <w:t>masking</w:t>
      </w:r>
      <w:r w:rsidR="07B1DA41" w:rsidRPr="5FB60332">
        <w:rPr>
          <w:rFonts w:ascii="Arial" w:eastAsia="Arial" w:hAnsi="Arial" w:cs="Arial"/>
          <w:sz w:val="23"/>
          <w:szCs w:val="23"/>
        </w:rPr>
        <w:t xml:space="preserve"> issues</w:t>
      </w:r>
      <w:r w:rsidR="3307F0B6" w:rsidRPr="5FB60332">
        <w:rPr>
          <w:rFonts w:ascii="Arial" w:eastAsia="Arial" w:hAnsi="Arial" w:cs="Arial"/>
          <w:sz w:val="23"/>
          <w:szCs w:val="23"/>
        </w:rPr>
        <w:t xml:space="preserve">. They suggest keeping </w:t>
      </w:r>
      <w:r w:rsidR="12503D8E" w:rsidRPr="5FB60332">
        <w:rPr>
          <w:rFonts w:ascii="Arial" w:eastAsia="Arial" w:hAnsi="Arial" w:cs="Arial"/>
          <w:sz w:val="23"/>
          <w:szCs w:val="23"/>
        </w:rPr>
        <w:t>up to date</w:t>
      </w:r>
      <w:r w:rsidR="490E76D4" w:rsidRPr="5FB60332">
        <w:rPr>
          <w:rFonts w:ascii="Arial" w:eastAsia="Arial" w:hAnsi="Arial" w:cs="Arial"/>
          <w:sz w:val="23"/>
          <w:szCs w:val="23"/>
        </w:rPr>
        <w:t xml:space="preserve"> with current </w:t>
      </w:r>
      <w:r w:rsidR="60509971" w:rsidRPr="5FB60332">
        <w:rPr>
          <w:rFonts w:ascii="Arial" w:eastAsia="Arial" w:hAnsi="Arial" w:cs="Arial"/>
          <w:sz w:val="23"/>
          <w:szCs w:val="23"/>
        </w:rPr>
        <w:t>autism</w:t>
      </w:r>
      <w:r w:rsidR="490E76D4" w:rsidRPr="5FB60332">
        <w:rPr>
          <w:rFonts w:ascii="Arial" w:eastAsia="Arial" w:hAnsi="Arial" w:cs="Arial"/>
          <w:sz w:val="23"/>
          <w:szCs w:val="23"/>
        </w:rPr>
        <w:t xml:space="preserve"> </w:t>
      </w:r>
      <w:r w:rsidR="5E3E8538" w:rsidRPr="5FB60332">
        <w:rPr>
          <w:rFonts w:ascii="Arial" w:eastAsia="Arial" w:hAnsi="Arial" w:cs="Arial"/>
          <w:sz w:val="23"/>
          <w:szCs w:val="23"/>
        </w:rPr>
        <w:t>research</w:t>
      </w:r>
      <w:r w:rsidR="490E76D4" w:rsidRPr="5FB60332">
        <w:rPr>
          <w:rFonts w:ascii="Arial" w:eastAsia="Arial" w:hAnsi="Arial" w:cs="Arial"/>
          <w:sz w:val="23"/>
          <w:szCs w:val="23"/>
        </w:rPr>
        <w:t xml:space="preserve"> and developments, </w:t>
      </w:r>
      <w:r w:rsidR="18891DBE" w:rsidRPr="5FB60332">
        <w:rPr>
          <w:rFonts w:ascii="Arial" w:eastAsia="Arial" w:hAnsi="Arial" w:cs="Arial"/>
          <w:sz w:val="23"/>
          <w:szCs w:val="23"/>
        </w:rPr>
        <w:t>accessing</w:t>
      </w:r>
      <w:r w:rsidR="490E76D4" w:rsidRPr="5FB60332">
        <w:rPr>
          <w:rFonts w:ascii="Arial" w:eastAsia="Arial" w:hAnsi="Arial" w:cs="Arial"/>
          <w:sz w:val="23"/>
          <w:szCs w:val="23"/>
        </w:rPr>
        <w:t xml:space="preserve"> </w:t>
      </w:r>
      <w:r w:rsidR="0D2AA8DF" w:rsidRPr="5FB60332">
        <w:rPr>
          <w:rFonts w:ascii="Arial" w:eastAsia="Arial" w:hAnsi="Arial" w:cs="Arial"/>
          <w:sz w:val="23"/>
          <w:szCs w:val="23"/>
        </w:rPr>
        <w:t>guidance</w:t>
      </w:r>
      <w:r w:rsidR="490E76D4" w:rsidRPr="5FB60332">
        <w:rPr>
          <w:rFonts w:ascii="Arial" w:eastAsia="Arial" w:hAnsi="Arial" w:cs="Arial"/>
          <w:sz w:val="23"/>
          <w:szCs w:val="23"/>
        </w:rPr>
        <w:t xml:space="preserve"> from medically trained </w:t>
      </w:r>
      <w:r w:rsidR="2A4A3E25" w:rsidRPr="5FB60332">
        <w:rPr>
          <w:rFonts w:ascii="Arial" w:eastAsia="Arial" w:hAnsi="Arial" w:cs="Arial"/>
          <w:sz w:val="23"/>
          <w:szCs w:val="23"/>
        </w:rPr>
        <w:t>professionals</w:t>
      </w:r>
      <w:r w:rsidR="690DBA98" w:rsidRPr="5FB60332">
        <w:rPr>
          <w:rFonts w:ascii="Arial" w:eastAsia="Arial" w:hAnsi="Arial" w:cs="Arial"/>
          <w:sz w:val="23"/>
          <w:szCs w:val="23"/>
        </w:rPr>
        <w:t xml:space="preserve"> and</w:t>
      </w:r>
      <w:r w:rsidR="490E76D4" w:rsidRPr="5FB60332">
        <w:rPr>
          <w:rFonts w:ascii="Arial" w:eastAsia="Arial" w:hAnsi="Arial" w:cs="Arial"/>
          <w:sz w:val="23"/>
          <w:szCs w:val="23"/>
        </w:rPr>
        <w:t xml:space="preserve"> </w:t>
      </w:r>
      <w:r w:rsidR="1071D963" w:rsidRPr="5FB60332">
        <w:rPr>
          <w:rFonts w:ascii="Arial" w:eastAsia="Arial" w:hAnsi="Arial" w:cs="Arial"/>
          <w:sz w:val="23"/>
          <w:szCs w:val="23"/>
        </w:rPr>
        <w:t>seeking</w:t>
      </w:r>
      <w:r w:rsidR="490E76D4" w:rsidRPr="5FB60332">
        <w:rPr>
          <w:rFonts w:ascii="Arial" w:eastAsia="Arial" w:hAnsi="Arial" w:cs="Arial"/>
          <w:sz w:val="23"/>
          <w:szCs w:val="23"/>
        </w:rPr>
        <w:t xml:space="preserve"> assistance </w:t>
      </w:r>
      <w:r w:rsidR="3D32AAC7" w:rsidRPr="5FB60332">
        <w:rPr>
          <w:rFonts w:ascii="Arial" w:eastAsia="Arial" w:hAnsi="Arial" w:cs="Arial"/>
          <w:sz w:val="23"/>
          <w:szCs w:val="23"/>
        </w:rPr>
        <w:t>from autism organisations and support groups.</w:t>
      </w:r>
      <w:r w:rsidR="34EE2885" w:rsidRPr="5FB60332">
        <w:rPr>
          <w:rFonts w:ascii="Arial" w:eastAsia="Arial" w:hAnsi="Arial" w:cs="Arial"/>
          <w:sz w:val="23"/>
          <w:szCs w:val="23"/>
        </w:rPr>
        <w:t xml:space="preserve"> </w:t>
      </w:r>
      <w:r w:rsidR="6962647E" w:rsidRPr="5FB60332">
        <w:rPr>
          <w:rFonts w:ascii="Arial" w:eastAsia="Arial" w:hAnsi="Arial" w:cs="Arial"/>
          <w:sz w:val="23"/>
          <w:szCs w:val="23"/>
        </w:rPr>
        <w:t xml:space="preserve">The literature highlighted that I may be faced with students who choose not to divulge their condition with me and instead mask their autism during my lessons (Pearson and Rose, 2020). This is important to acknowledge because I can still adapt my teaching by recognising any traits which may be considered autistic as per the knowledge I have gained from my research.  </w:t>
      </w:r>
    </w:p>
    <w:p w14:paraId="11B97FF5" w14:textId="1CEEBE34" w:rsidR="046AB4EF" w:rsidRDefault="046AB4EF" w:rsidP="23C99738">
      <w:pPr>
        <w:spacing w:line="360" w:lineRule="auto"/>
        <w:rPr>
          <w:rFonts w:ascii="Arial" w:eastAsia="Arial" w:hAnsi="Arial" w:cs="Arial"/>
          <w:sz w:val="23"/>
          <w:szCs w:val="23"/>
        </w:rPr>
      </w:pPr>
      <w:r w:rsidRPr="23C99738">
        <w:rPr>
          <w:rFonts w:ascii="Arial" w:eastAsia="Arial" w:hAnsi="Arial" w:cs="Arial"/>
          <w:b/>
          <w:bCs/>
          <w:i/>
          <w:iCs/>
          <w:sz w:val="23"/>
          <w:szCs w:val="23"/>
        </w:rPr>
        <w:t xml:space="preserve">Discrimination </w:t>
      </w:r>
      <w:r w:rsidR="1EB1ABF2" w:rsidRPr="23C99738">
        <w:rPr>
          <w:rFonts w:ascii="Arial" w:eastAsia="Arial" w:hAnsi="Arial" w:cs="Arial"/>
          <w:b/>
          <w:bCs/>
          <w:i/>
          <w:iCs/>
          <w:sz w:val="23"/>
          <w:szCs w:val="23"/>
        </w:rPr>
        <w:t xml:space="preserve">in the </w:t>
      </w:r>
      <w:r w:rsidR="618A9910" w:rsidRPr="23C99738">
        <w:rPr>
          <w:rFonts w:ascii="Arial" w:eastAsia="Arial" w:hAnsi="Arial" w:cs="Arial"/>
          <w:b/>
          <w:bCs/>
          <w:i/>
          <w:iCs/>
          <w:sz w:val="23"/>
          <w:szCs w:val="23"/>
        </w:rPr>
        <w:t>singing studio</w:t>
      </w:r>
      <w:r w:rsidRPr="23C99738">
        <w:rPr>
          <w:rFonts w:ascii="Arial" w:eastAsia="Arial" w:hAnsi="Arial" w:cs="Arial"/>
          <w:b/>
          <w:bCs/>
          <w:i/>
          <w:iCs/>
          <w:sz w:val="23"/>
          <w:szCs w:val="23"/>
        </w:rPr>
        <w:t xml:space="preserve">  </w:t>
      </w:r>
      <w:r w:rsidRPr="23C99738">
        <w:rPr>
          <w:rFonts w:ascii="Arial" w:eastAsia="Arial" w:hAnsi="Arial" w:cs="Arial"/>
          <w:sz w:val="23"/>
          <w:szCs w:val="23"/>
        </w:rPr>
        <w:t xml:space="preserve"> </w:t>
      </w:r>
    </w:p>
    <w:p w14:paraId="1B5BD4DC" w14:textId="7E0F2735" w:rsidR="046AB4EF" w:rsidRDefault="08841895" w:rsidP="5FB60332">
      <w:pPr>
        <w:spacing w:line="360" w:lineRule="auto"/>
        <w:rPr>
          <w:rFonts w:ascii="Arial" w:eastAsia="Arial" w:hAnsi="Arial" w:cs="Arial"/>
          <w:sz w:val="23"/>
          <w:szCs w:val="23"/>
        </w:rPr>
      </w:pPr>
      <w:r w:rsidRPr="5FB60332">
        <w:rPr>
          <w:rFonts w:ascii="Arial" w:eastAsia="Arial" w:hAnsi="Arial" w:cs="Arial"/>
          <w:sz w:val="23"/>
          <w:szCs w:val="23"/>
        </w:rPr>
        <w:t>Discrimination is the act of prejudice against someone's characteristics for example, race, sexual orientation, religion, disability, sex, age, and gender which leads to the unfair treatment of the individual (Kulikowska, 2021). Autism is protected by laws and legislation which were put in place to reduce discrimination within education, the workplace and society (Fina, 2015). These include the Equality Act (2010), Care Act (2014) and the Autism Act (2011) (</w:t>
      </w:r>
      <w:r w:rsidR="76E0AB3F" w:rsidRPr="5FB60332">
        <w:rPr>
          <w:rFonts w:ascii="Arial" w:eastAsia="Arial" w:hAnsi="Arial" w:cs="Arial"/>
          <w:sz w:val="23"/>
          <w:szCs w:val="23"/>
        </w:rPr>
        <w:t>Atalia and Sergiu-Lucian</w:t>
      </w:r>
      <w:r w:rsidRPr="5FB60332">
        <w:rPr>
          <w:rFonts w:ascii="Arial" w:eastAsia="Arial" w:hAnsi="Arial" w:cs="Arial"/>
          <w:sz w:val="23"/>
          <w:szCs w:val="23"/>
        </w:rPr>
        <w:t>, 201</w:t>
      </w:r>
      <w:r w:rsidR="06D0320C" w:rsidRPr="5FB60332">
        <w:rPr>
          <w:rFonts w:ascii="Arial" w:eastAsia="Arial" w:hAnsi="Arial" w:cs="Arial"/>
          <w:sz w:val="23"/>
          <w:szCs w:val="23"/>
        </w:rPr>
        <w:t>8</w:t>
      </w:r>
      <w:r w:rsidRPr="5FB60332">
        <w:rPr>
          <w:rFonts w:ascii="Arial" w:eastAsia="Arial" w:hAnsi="Arial" w:cs="Arial"/>
          <w:sz w:val="23"/>
          <w:szCs w:val="23"/>
        </w:rPr>
        <w:t>).</w:t>
      </w:r>
      <w:r w:rsidR="54EB3DFE" w:rsidRPr="5FB60332">
        <w:rPr>
          <w:rFonts w:ascii="Arial" w:eastAsia="Arial" w:hAnsi="Arial" w:cs="Arial"/>
          <w:sz w:val="23"/>
          <w:szCs w:val="23"/>
        </w:rPr>
        <w:t xml:space="preserve"> </w:t>
      </w:r>
      <w:r w:rsidRPr="5FB60332">
        <w:rPr>
          <w:rFonts w:ascii="Arial" w:eastAsia="Arial" w:hAnsi="Arial" w:cs="Arial"/>
          <w:sz w:val="23"/>
          <w:szCs w:val="23"/>
        </w:rPr>
        <w:t>Bobek et al. (2018) explained strategies of how to reduce discriminatory acts</w:t>
      </w:r>
      <w:r w:rsidR="5984C3D6" w:rsidRPr="5FB60332">
        <w:rPr>
          <w:rFonts w:ascii="Arial" w:eastAsia="Arial" w:hAnsi="Arial" w:cs="Arial"/>
          <w:sz w:val="23"/>
          <w:szCs w:val="23"/>
        </w:rPr>
        <w:t xml:space="preserve"> </w:t>
      </w:r>
      <w:r w:rsidRPr="5FB60332">
        <w:rPr>
          <w:rFonts w:ascii="Arial" w:eastAsia="Arial" w:hAnsi="Arial" w:cs="Arial"/>
          <w:sz w:val="23"/>
          <w:szCs w:val="23"/>
        </w:rPr>
        <w:t>including training staff members to raise awareness, ensure there are clear policies which highlights discrimination, provide opportunities to discuss and mediate discriminatory situations and have knowledge on how to advise individuals on where to access psychological assistance if needed. It is evident from the research that there is still potential for discrimination towards those with autism and as a future vocal teacher my responsibility will be to ensure I do not discriminate against my students.</w:t>
      </w:r>
      <w:r w:rsidR="6CFDA930" w:rsidRPr="5FB60332">
        <w:rPr>
          <w:rFonts w:ascii="Arial" w:eastAsia="Arial" w:hAnsi="Arial" w:cs="Arial"/>
          <w:sz w:val="23"/>
          <w:szCs w:val="23"/>
        </w:rPr>
        <w:t xml:space="preserve"> </w:t>
      </w:r>
      <w:r w:rsidR="355D16A3" w:rsidRPr="5FB60332">
        <w:rPr>
          <w:rFonts w:ascii="Arial" w:eastAsia="Arial" w:hAnsi="Arial" w:cs="Arial"/>
          <w:sz w:val="23"/>
          <w:szCs w:val="23"/>
        </w:rPr>
        <w:t xml:space="preserve">To ethically </w:t>
      </w:r>
      <w:r w:rsidR="15CAB365" w:rsidRPr="5FB60332">
        <w:rPr>
          <w:rFonts w:ascii="Arial" w:eastAsia="Arial" w:hAnsi="Arial" w:cs="Arial"/>
          <w:sz w:val="23"/>
          <w:szCs w:val="23"/>
        </w:rPr>
        <w:t>consider the wellbeing on any future autistic students</w:t>
      </w:r>
      <w:r w:rsidR="3DDCB384" w:rsidRPr="5FB60332">
        <w:rPr>
          <w:rFonts w:ascii="Arial" w:eastAsia="Arial" w:hAnsi="Arial" w:cs="Arial"/>
          <w:sz w:val="23"/>
          <w:szCs w:val="23"/>
        </w:rPr>
        <w:t xml:space="preserve"> </w:t>
      </w:r>
      <w:r w:rsidR="6E902261" w:rsidRPr="5FB60332">
        <w:rPr>
          <w:rFonts w:ascii="Arial" w:eastAsia="Arial" w:hAnsi="Arial" w:cs="Arial"/>
          <w:sz w:val="23"/>
          <w:szCs w:val="23"/>
        </w:rPr>
        <w:t>I will display discrimination information upon my studio walls for all to see and stress to students that they have a right to report such acts and how to do so</w:t>
      </w:r>
      <w:r w:rsidR="6CFDA930" w:rsidRPr="5FB60332">
        <w:rPr>
          <w:rFonts w:ascii="Arial" w:eastAsia="Arial" w:hAnsi="Arial" w:cs="Arial"/>
          <w:sz w:val="23"/>
          <w:szCs w:val="23"/>
        </w:rPr>
        <w:t xml:space="preserve"> and </w:t>
      </w:r>
      <w:r w:rsidR="3FCA1F44" w:rsidRPr="5FB60332">
        <w:rPr>
          <w:rFonts w:ascii="Arial" w:eastAsia="Arial" w:hAnsi="Arial" w:cs="Arial"/>
          <w:sz w:val="23"/>
          <w:szCs w:val="23"/>
        </w:rPr>
        <w:t>I will access</w:t>
      </w:r>
      <w:r w:rsidR="6CFDA930" w:rsidRPr="5FB60332">
        <w:rPr>
          <w:rFonts w:ascii="Arial" w:eastAsia="Arial" w:hAnsi="Arial" w:cs="Arial"/>
          <w:sz w:val="23"/>
          <w:szCs w:val="23"/>
        </w:rPr>
        <w:t xml:space="preserve"> the laws and legislations </w:t>
      </w:r>
      <w:r w:rsidR="2A053693" w:rsidRPr="5FB60332">
        <w:rPr>
          <w:rFonts w:ascii="Arial" w:eastAsia="Arial" w:hAnsi="Arial" w:cs="Arial"/>
          <w:sz w:val="23"/>
          <w:szCs w:val="23"/>
        </w:rPr>
        <w:t xml:space="preserve">to </w:t>
      </w:r>
      <w:r w:rsidR="6CFDA930" w:rsidRPr="5FB60332">
        <w:rPr>
          <w:rFonts w:ascii="Arial" w:eastAsia="Arial" w:hAnsi="Arial" w:cs="Arial"/>
          <w:sz w:val="23"/>
          <w:szCs w:val="23"/>
        </w:rPr>
        <w:t xml:space="preserve">expand my knowledge </w:t>
      </w:r>
      <w:r w:rsidR="401E7D6B" w:rsidRPr="5FB60332">
        <w:rPr>
          <w:rFonts w:ascii="Arial" w:eastAsia="Arial" w:hAnsi="Arial" w:cs="Arial"/>
          <w:sz w:val="23"/>
          <w:szCs w:val="23"/>
        </w:rPr>
        <w:t>of</w:t>
      </w:r>
      <w:r w:rsidR="6CFDA930" w:rsidRPr="5FB60332">
        <w:rPr>
          <w:rFonts w:ascii="Arial" w:eastAsia="Arial" w:hAnsi="Arial" w:cs="Arial"/>
          <w:sz w:val="23"/>
          <w:szCs w:val="23"/>
        </w:rPr>
        <w:t xml:space="preserve"> discriminatory acts and how to avoid them</w:t>
      </w:r>
      <w:r w:rsidR="637C654A" w:rsidRPr="5FB60332">
        <w:rPr>
          <w:rFonts w:ascii="Arial" w:eastAsia="Arial" w:hAnsi="Arial" w:cs="Arial"/>
          <w:sz w:val="23"/>
          <w:szCs w:val="23"/>
        </w:rPr>
        <w:t>.</w:t>
      </w:r>
      <w:r w:rsidR="2ED6F96C" w:rsidRPr="5FB60332">
        <w:rPr>
          <w:rFonts w:ascii="Arial" w:eastAsia="Arial" w:hAnsi="Arial" w:cs="Arial"/>
          <w:sz w:val="23"/>
          <w:szCs w:val="23"/>
        </w:rPr>
        <w:t xml:space="preserve"> </w:t>
      </w:r>
      <w:r w:rsidR="3D9C5D64" w:rsidRPr="5FB60332">
        <w:rPr>
          <w:rFonts w:ascii="Arial" w:eastAsia="Arial" w:hAnsi="Arial" w:cs="Arial"/>
          <w:sz w:val="23"/>
          <w:szCs w:val="23"/>
        </w:rPr>
        <w:t xml:space="preserve">Further to the ethics in relation to discrimination it is also paramount to ensure autistic people do not face any potential threats of harm physical or non-physical whilst accessing the services provided, this could </w:t>
      </w:r>
      <w:r w:rsidR="3D9C5D64" w:rsidRPr="5FB60332">
        <w:rPr>
          <w:rFonts w:ascii="Arial" w:eastAsia="Arial" w:hAnsi="Arial" w:cs="Arial"/>
          <w:sz w:val="23"/>
          <w:szCs w:val="23"/>
        </w:rPr>
        <w:lastRenderedPageBreak/>
        <w:t>be via equipment or in a mental, emotional capacity (</w:t>
      </w:r>
      <w:r w:rsidR="6FA39DA9" w:rsidRPr="5FB60332">
        <w:rPr>
          <w:rFonts w:ascii="Arial" w:eastAsia="Arial" w:hAnsi="Arial" w:cs="Arial"/>
          <w:sz w:val="23"/>
          <w:szCs w:val="23"/>
        </w:rPr>
        <w:t>Hens, Robeyns and Schaubroeck</w:t>
      </w:r>
      <w:r w:rsidR="3D9C5D64" w:rsidRPr="5FB60332">
        <w:rPr>
          <w:rFonts w:ascii="Arial" w:eastAsia="Arial" w:hAnsi="Arial" w:cs="Arial"/>
          <w:sz w:val="23"/>
          <w:szCs w:val="23"/>
        </w:rPr>
        <w:t xml:space="preserve">, 2018).  </w:t>
      </w:r>
    </w:p>
    <w:p w14:paraId="3504D3B3" w14:textId="41A6772F" w:rsidR="5B4DC90B" w:rsidRDefault="1E21F5B5" w:rsidP="4C185189">
      <w:pPr>
        <w:spacing w:line="360" w:lineRule="auto"/>
        <w:rPr>
          <w:rFonts w:ascii="Arial" w:eastAsia="Arial" w:hAnsi="Arial" w:cs="Arial"/>
          <w:b/>
          <w:bCs/>
          <w:i/>
          <w:iCs/>
          <w:sz w:val="23"/>
          <w:szCs w:val="23"/>
        </w:rPr>
      </w:pPr>
      <w:r w:rsidRPr="4C185189">
        <w:rPr>
          <w:rFonts w:ascii="Arial" w:eastAsia="Arial" w:hAnsi="Arial" w:cs="Arial"/>
          <w:b/>
          <w:bCs/>
          <w:i/>
          <w:iCs/>
          <w:sz w:val="23"/>
          <w:szCs w:val="23"/>
        </w:rPr>
        <w:t xml:space="preserve">Symptoms or traits </w:t>
      </w:r>
      <w:r w:rsidR="5B4DC90B" w:rsidRPr="4C185189">
        <w:rPr>
          <w:rFonts w:ascii="Arial" w:eastAsia="Arial" w:hAnsi="Arial" w:cs="Arial"/>
          <w:b/>
          <w:bCs/>
          <w:i/>
          <w:iCs/>
          <w:sz w:val="23"/>
          <w:szCs w:val="23"/>
        </w:rPr>
        <w:t xml:space="preserve">of </w:t>
      </w:r>
      <w:r w:rsidR="0BC792B3" w:rsidRPr="4C185189">
        <w:rPr>
          <w:rFonts w:ascii="Arial" w:eastAsia="Arial" w:hAnsi="Arial" w:cs="Arial"/>
          <w:b/>
          <w:bCs/>
          <w:i/>
          <w:iCs/>
          <w:sz w:val="23"/>
          <w:szCs w:val="23"/>
        </w:rPr>
        <w:t>a</w:t>
      </w:r>
      <w:r w:rsidR="5B4DC90B" w:rsidRPr="4C185189">
        <w:rPr>
          <w:rFonts w:ascii="Arial" w:eastAsia="Arial" w:hAnsi="Arial" w:cs="Arial"/>
          <w:b/>
          <w:bCs/>
          <w:i/>
          <w:iCs/>
          <w:sz w:val="23"/>
          <w:szCs w:val="23"/>
        </w:rPr>
        <w:t>utism</w:t>
      </w:r>
    </w:p>
    <w:p w14:paraId="1B5E6DDE" w14:textId="1CC3CAC9" w:rsidR="0672B58C" w:rsidRDefault="4B86C779" w:rsidP="5FB60332">
      <w:pPr>
        <w:spacing w:line="360" w:lineRule="auto"/>
        <w:rPr>
          <w:rFonts w:ascii="Arial" w:eastAsia="Arial" w:hAnsi="Arial" w:cs="Arial"/>
          <w:sz w:val="23"/>
          <w:szCs w:val="23"/>
        </w:rPr>
      </w:pPr>
      <w:r w:rsidRPr="5FB60332">
        <w:rPr>
          <w:rFonts w:ascii="Arial" w:eastAsia="Arial" w:hAnsi="Arial" w:cs="Arial"/>
          <w:sz w:val="23"/>
          <w:szCs w:val="23"/>
        </w:rPr>
        <w:t xml:space="preserve">It is important to identify the potential behaviours, </w:t>
      </w:r>
      <w:r w:rsidR="732BE443" w:rsidRPr="5FB60332">
        <w:rPr>
          <w:rFonts w:ascii="Arial" w:eastAsia="Arial" w:hAnsi="Arial" w:cs="Arial"/>
          <w:sz w:val="23"/>
          <w:szCs w:val="23"/>
        </w:rPr>
        <w:t>symptoms</w:t>
      </w:r>
      <w:r w:rsidRPr="5FB60332">
        <w:rPr>
          <w:rFonts w:ascii="Arial" w:eastAsia="Arial" w:hAnsi="Arial" w:cs="Arial"/>
          <w:sz w:val="23"/>
          <w:szCs w:val="23"/>
        </w:rPr>
        <w:t xml:space="preserve"> and traits that</w:t>
      </w:r>
      <w:r w:rsidR="2600E968" w:rsidRPr="5FB60332">
        <w:rPr>
          <w:rFonts w:ascii="Arial" w:eastAsia="Arial" w:hAnsi="Arial" w:cs="Arial"/>
          <w:sz w:val="23"/>
          <w:szCs w:val="23"/>
        </w:rPr>
        <w:t xml:space="preserve"> people with</w:t>
      </w:r>
      <w:r w:rsidRPr="5FB60332">
        <w:rPr>
          <w:rFonts w:ascii="Arial" w:eastAsia="Arial" w:hAnsi="Arial" w:cs="Arial"/>
          <w:sz w:val="23"/>
          <w:szCs w:val="23"/>
        </w:rPr>
        <w:t xml:space="preserve"> autism may present so that once I begin</w:t>
      </w:r>
      <w:r w:rsidR="36EF9ED2" w:rsidRPr="5FB60332">
        <w:rPr>
          <w:rFonts w:ascii="Arial" w:eastAsia="Arial" w:hAnsi="Arial" w:cs="Arial"/>
          <w:sz w:val="23"/>
          <w:szCs w:val="23"/>
        </w:rPr>
        <w:t xml:space="preserve"> teaching</w:t>
      </w:r>
      <w:r w:rsidRPr="5FB60332">
        <w:rPr>
          <w:rFonts w:ascii="Arial" w:eastAsia="Arial" w:hAnsi="Arial" w:cs="Arial"/>
          <w:sz w:val="23"/>
          <w:szCs w:val="23"/>
        </w:rPr>
        <w:t xml:space="preserve"> singing</w:t>
      </w:r>
      <w:r w:rsidR="087F1CD1" w:rsidRPr="5FB60332">
        <w:rPr>
          <w:rFonts w:ascii="Arial" w:eastAsia="Arial" w:hAnsi="Arial" w:cs="Arial"/>
          <w:sz w:val="23"/>
          <w:szCs w:val="23"/>
        </w:rPr>
        <w:t>,</w:t>
      </w:r>
      <w:r w:rsidRPr="5FB60332">
        <w:rPr>
          <w:rFonts w:ascii="Arial" w:eastAsia="Arial" w:hAnsi="Arial" w:cs="Arial"/>
          <w:sz w:val="23"/>
          <w:szCs w:val="23"/>
        </w:rPr>
        <w:t xml:space="preserve"> I can be prepared and make any reasonable adjustments that are required</w:t>
      </w:r>
      <w:r w:rsidR="32C05A35" w:rsidRPr="5FB60332">
        <w:rPr>
          <w:rFonts w:ascii="Arial" w:eastAsia="Arial" w:hAnsi="Arial" w:cs="Arial"/>
          <w:sz w:val="23"/>
          <w:szCs w:val="23"/>
        </w:rPr>
        <w:t xml:space="preserve"> (Gomez-Mari et al., 2021)</w:t>
      </w:r>
      <w:r w:rsidRPr="5FB60332">
        <w:rPr>
          <w:rFonts w:ascii="Arial" w:eastAsia="Arial" w:hAnsi="Arial" w:cs="Arial"/>
          <w:sz w:val="23"/>
          <w:szCs w:val="23"/>
        </w:rPr>
        <w:t xml:space="preserve">. </w:t>
      </w:r>
      <w:r w:rsidR="2CFCE057" w:rsidRPr="5FB60332">
        <w:rPr>
          <w:rFonts w:ascii="Arial" w:eastAsia="Arial" w:hAnsi="Arial" w:cs="Arial"/>
          <w:sz w:val="23"/>
          <w:szCs w:val="23"/>
        </w:rPr>
        <w:t>Ev</w:t>
      </w:r>
      <w:r w:rsidR="4695F0F5" w:rsidRPr="5FB60332">
        <w:rPr>
          <w:rFonts w:ascii="Arial" w:eastAsia="Arial" w:hAnsi="Arial" w:cs="Arial"/>
          <w:sz w:val="23"/>
          <w:szCs w:val="23"/>
        </w:rPr>
        <w:t xml:space="preserve">ery </w:t>
      </w:r>
      <w:r w:rsidR="3F41278D" w:rsidRPr="5FB60332">
        <w:rPr>
          <w:rFonts w:ascii="Arial" w:eastAsia="Arial" w:hAnsi="Arial" w:cs="Arial"/>
          <w:sz w:val="23"/>
          <w:szCs w:val="23"/>
        </w:rPr>
        <w:t>autistic</w:t>
      </w:r>
      <w:r w:rsidR="6A3F14B6" w:rsidRPr="5FB60332">
        <w:rPr>
          <w:rFonts w:ascii="Arial" w:eastAsia="Arial" w:hAnsi="Arial" w:cs="Arial"/>
          <w:sz w:val="23"/>
          <w:szCs w:val="23"/>
        </w:rPr>
        <w:t xml:space="preserve"> person</w:t>
      </w:r>
      <w:r w:rsidR="2CFCE057" w:rsidRPr="5FB60332">
        <w:rPr>
          <w:rFonts w:ascii="Arial" w:eastAsia="Arial" w:hAnsi="Arial" w:cs="Arial"/>
          <w:sz w:val="23"/>
          <w:szCs w:val="23"/>
        </w:rPr>
        <w:t xml:space="preserve"> is </w:t>
      </w:r>
      <w:r w:rsidR="27F8E9AE" w:rsidRPr="5FB60332">
        <w:rPr>
          <w:rFonts w:ascii="Arial" w:eastAsia="Arial" w:hAnsi="Arial" w:cs="Arial"/>
          <w:sz w:val="23"/>
          <w:szCs w:val="23"/>
        </w:rPr>
        <w:t>unique,</w:t>
      </w:r>
      <w:r w:rsidR="2CFCE057" w:rsidRPr="5FB60332">
        <w:rPr>
          <w:rFonts w:ascii="Arial" w:eastAsia="Arial" w:hAnsi="Arial" w:cs="Arial"/>
          <w:sz w:val="23"/>
          <w:szCs w:val="23"/>
        </w:rPr>
        <w:t xml:space="preserve"> and </w:t>
      </w:r>
      <w:r w:rsidR="74D41390" w:rsidRPr="5FB60332">
        <w:rPr>
          <w:rFonts w:ascii="Arial" w:eastAsia="Arial" w:hAnsi="Arial" w:cs="Arial"/>
          <w:sz w:val="23"/>
          <w:szCs w:val="23"/>
        </w:rPr>
        <w:t xml:space="preserve">the </w:t>
      </w:r>
      <w:r w:rsidR="0B3EAED2" w:rsidRPr="5FB60332">
        <w:rPr>
          <w:rFonts w:ascii="Arial" w:eastAsia="Arial" w:hAnsi="Arial" w:cs="Arial"/>
          <w:sz w:val="23"/>
          <w:szCs w:val="23"/>
        </w:rPr>
        <w:t>symptoms</w:t>
      </w:r>
      <w:r w:rsidR="2D2D7E71" w:rsidRPr="5FB60332">
        <w:rPr>
          <w:rFonts w:ascii="Arial" w:eastAsia="Arial" w:hAnsi="Arial" w:cs="Arial"/>
          <w:sz w:val="23"/>
          <w:szCs w:val="23"/>
        </w:rPr>
        <w:t xml:space="preserve"> or</w:t>
      </w:r>
      <w:r w:rsidR="74F28899" w:rsidRPr="5FB60332">
        <w:rPr>
          <w:rFonts w:ascii="Arial" w:eastAsia="Arial" w:hAnsi="Arial" w:cs="Arial"/>
          <w:sz w:val="23"/>
          <w:szCs w:val="23"/>
        </w:rPr>
        <w:t xml:space="preserve"> </w:t>
      </w:r>
      <w:r w:rsidR="28C0DECF" w:rsidRPr="5FB60332">
        <w:rPr>
          <w:rFonts w:ascii="Arial" w:eastAsia="Arial" w:hAnsi="Arial" w:cs="Arial"/>
          <w:sz w:val="23"/>
          <w:szCs w:val="23"/>
        </w:rPr>
        <w:t>traits</w:t>
      </w:r>
      <w:r w:rsidR="74F28899" w:rsidRPr="5FB60332">
        <w:rPr>
          <w:rFonts w:ascii="Arial" w:eastAsia="Arial" w:hAnsi="Arial" w:cs="Arial"/>
          <w:sz w:val="23"/>
          <w:szCs w:val="23"/>
        </w:rPr>
        <w:t xml:space="preserve"> </w:t>
      </w:r>
      <w:r w:rsidR="30D13E65" w:rsidRPr="5FB60332">
        <w:rPr>
          <w:rFonts w:ascii="Arial" w:eastAsia="Arial" w:hAnsi="Arial" w:cs="Arial"/>
          <w:sz w:val="23"/>
          <w:szCs w:val="23"/>
        </w:rPr>
        <w:t>vary</w:t>
      </w:r>
      <w:r w:rsidR="0B3EAED2" w:rsidRPr="5FB60332">
        <w:rPr>
          <w:rFonts w:ascii="Arial" w:eastAsia="Arial" w:hAnsi="Arial" w:cs="Arial"/>
          <w:sz w:val="23"/>
          <w:szCs w:val="23"/>
        </w:rPr>
        <w:t xml:space="preserve"> from </w:t>
      </w:r>
      <w:r w:rsidR="065CBAE4" w:rsidRPr="5FB60332">
        <w:rPr>
          <w:rFonts w:ascii="Arial" w:eastAsia="Arial" w:hAnsi="Arial" w:cs="Arial"/>
          <w:sz w:val="23"/>
          <w:szCs w:val="23"/>
        </w:rPr>
        <w:t>person to person</w:t>
      </w:r>
      <w:r w:rsidR="5FE10F74" w:rsidRPr="5FB60332">
        <w:rPr>
          <w:rFonts w:ascii="Arial" w:eastAsia="Arial" w:hAnsi="Arial" w:cs="Arial"/>
          <w:sz w:val="23"/>
          <w:szCs w:val="23"/>
        </w:rPr>
        <w:t xml:space="preserve"> (</w:t>
      </w:r>
      <w:r w:rsidR="593C5236" w:rsidRPr="5FB60332">
        <w:rPr>
          <w:rFonts w:ascii="Arial" w:eastAsia="Arial" w:hAnsi="Arial" w:cs="Arial"/>
          <w:sz w:val="23"/>
          <w:szCs w:val="23"/>
        </w:rPr>
        <w:t>Cooper et al., 2021</w:t>
      </w:r>
      <w:r w:rsidR="5FE10F74" w:rsidRPr="5FB60332">
        <w:rPr>
          <w:rFonts w:ascii="Arial" w:eastAsia="Arial" w:hAnsi="Arial" w:cs="Arial"/>
          <w:sz w:val="23"/>
          <w:szCs w:val="23"/>
        </w:rPr>
        <w:t xml:space="preserve">). </w:t>
      </w:r>
      <w:r w:rsidR="58A25E57" w:rsidRPr="5FB60332">
        <w:rPr>
          <w:rFonts w:ascii="Arial" w:eastAsia="Arial" w:hAnsi="Arial" w:cs="Arial"/>
          <w:sz w:val="23"/>
          <w:szCs w:val="23"/>
        </w:rPr>
        <w:t xml:space="preserve">These behavioural differences could impact the way in which </w:t>
      </w:r>
      <w:r w:rsidR="599C1439" w:rsidRPr="5FB60332">
        <w:rPr>
          <w:rFonts w:ascii="Arial" w:eastAsia="Arial" w:hAnsi="Arial" w:cs="Arial"/>
          <w:sz w:val="23"/>
          <w:szCs w:val="23"/>
        </w:rPr>
        <w:t>autistics learn, interpret information or instruction and conduct themselves in different environments (</w:t>
      </w:r>
      <w:r w:rsidR="3A958C06" w:rsidRPr="5FB60332">
        <w:rPr>
          <w:rFonts w:ascii="Arial" w:eastAsia="Arial" w:hAnsi="Arial" w:cs="Arial"/>
          <w:sz w:val="23"/>
          <w:szCs w:val="23"/>
        </w:rPr>
        <w:t>Moghaddam and Mahdvai, 2024</w:t>
      </w:r>
      <w:r w:rsidR="599C1439" w:rsidRPr="5FB60332">
        <w:rPr>
          <w:rFonts w:ascii="Arial" w:eastAsia="Arial" w:hAnsi="Arial" w:cs="Arial"/>
          <w:sz w:val="23"/>
          <w:szCs w:val="23"/>
        </w:rPr>
        <w:t xml:space="preserve">). </w:t>
      </w:r>
      <w:r w:rsidR="01A3FB62" w:rsidRPr="5FB60332">
        <w:rPr>
          <w:rFonts w:ascii="Arial" w:eastAsia="Arial" w:hAnsi="Arial" w:cs="Arial"/>
          <w:sz w:val="23"/>
          <w:szCs w:val="23"/>
        </w:rPr>
        <w:t>A</w:t>
      </w:r>
      <w:r w:rsidR="76B5B052" w:rsidRPr="5FB60332">
        <w:rPr>
          <w:rFonts w:ascii="Arial" w:eastAsia="Arial" w:hAnsi="Arial" w:cs="Arial"/>
          <w:sz w:val="23"/>
          <w:szCs w:val="23"/>
        </w:rPr>
        <w:t xml:space="preserve"> </w:t>
      </w:r>
      <w:r w:rsidR="5E2A9B59" w:rsidRPr="5FB60332">
        <w:rPr>
          <w:rFonts w:ascii="Arial" w:eastAsia="Arial" w:hAnsi="Arial" w:cs="Arial"/>
          <w:sz w:val="23"/>
          <w:szCs w:val="23"/>
        </w:rPr>
        <w:t>Historica</w:t>
      </w:r>
      <w:r w:rsidR="51926F04" w:rsidRPr="5FB60332">
        <w:rPr>
          <w:rFonts w:ascii="Arial" w:eastAsia="Arial" w:hAnsi="Arial" w:cs="Arial"/>
          <w:sz w:val="23"/>
          <w:szCs w:val="23"/>
        </w:rPr>
        <w:t>l study by</w:t>
      </w:r>
      <w:r w:rsidR="16D64687" w:rsidRPr="5FB60332">
        <w:rPr>
          <w:rFonts w:ascii="Arial" w:eastAsia="Arial" w:hAnsi="Arial" w:cs="Arial"/>
          <w:sz w:val="23"/>
          <w:szCs w:val="23"/>
        </w:rPr>
        <w:t xml:space="preserve"> OBE Wing and </w:t>
      </w:r>
      <w:r w:rsidR="1DF18D2E" w:rsidRPr="5FB60332">
        <w:rPr>
          <w:rFonts w:ascii="Arial" w:eastAsia="Arial" w:hAnsi="Arial" w:cs="Arial"/>
          <w:sz w:val="23"/>
          <w:szCs w:val="23"/>
        </w:rPr>
        <w:t xml:space="preserve">Dr Gould </w:t>
      </w:r>
      <w:r w:rsidR="2CBC9BB1" w:rsidRPr="5FB60332">
        <w:rPr>
          <w:rFonts w:ascii="Arial" w:eastAsia="Arial" w:hAnsi="Arial" w:cs="Arial"/>
          <w:sz w:val="23"/>
          <w:szCs w:val="23"/>
        </w:rPr>
        <w:t xml:space="preserve">(1979) </w:t>
      </w:r>
      <w:r w:rsidR="0E68BBFF" w:rsidRPr="5FB60332">
        <w:rPr>
          <w:rFonts w:ascii="Arial" w:eastAsia="Arial" w:hAnsi="Arial" w:cs="Arial"/>
          <w:sz w:val="23"/>
          <w:szCs w:val="23"/>
        </w:rPr>
        <w:t>investiga</w:t>
      </w:r>
      <w:r w:rsidR="6ED49BFF" w:rsidRPr="5FB60332">
        <w:rPr>
          <w:rFonts w:ascii="Arial" w:eastAsia="Arial" w:hAnsi="Arial" w:cs="Arial"/>
          <w:sz w:val="23"/>
          <w:szCs w:val="23"/>
        </w:rPr>
        <w:t>ted</w:t>
      </w:r>
      <w:r w:rsidR="0E68BBFF" w:rsidRPr="5FB60332">
        <w:rPr>
          <w:rFonts w:ascii="Arial" w:eastAsia="Arial" w:hAnsi="Arial" w:cs="Arial"/>
          <w:sz w:val="23"/>
          <w:szCs w:val="23"/>
        </w:rPr>
        <w:t xml:space="preserve"> the prevalence of autism</w:t>
      </w:r>
      <w:r w:rsidR="63E7625E" w:rsidRPr="5FB60332">
        <w:rPr>
          <w:rFonts w:ascii="Arial" w:eastAsia="Arial" w:hAnsi="Arial" w:cs="Arial"/>
          <w:sz w:val="23"/>
          <w:szCs w:val="23"/>
        </w:rPr>
        <w:t xml:space="preserve"> and </w:t>
      </w:r>
      <w:r w:rsidR="729AA378" w:rsidRPr="5FB60332">
        <w:rPr>
          <w:rFonts w:ascii="Arial" w:eastAsia="Arial" w:hAnsi="Arial" w:cs="Arial"/>
          <w:sz w:val="23"/>
          <w:szCs w:val="23"/>
        </w:rPr>
        <w:t xml:space="preserve">created a model </w:t>
      </w:r>
      <w:r w:rsidR="4FC384F2" w:rsidRPr="5FB60332">
        <w:rPr>
          <w:rFonts w:ascii="Arial" w:eastAsia="Arial" w:hAnsi="Arial" w:cs="Arial"/>
          <w:sz w:val="23"/>
          <w:szCs w:val="23"/>
        </w:rPr>
        <w:t>named the triad of impairments which was designed to</w:t>
      </w:r>
      <w:r w:rsidR="729AA378" w:rsidRPr="5FB60332">
        <w:rPr>
          <w:rFonts w:ascii="Arial" w:eastAsia="Arial" w:hAnsi="Arial" w:cs="Arial"/>
          <w:sz w:val="23"/>
          <w:szCs w:val="23"/>
        </w:rPr>
        <w:t xml:space="preserve"> recognis</w:t>
      </w:r>
      <w:r w:rsidR="3C45338B" w:rsidRPr="5FB60332">
        <w:rPr>
          <w:rFonts w:ascii="Arial" w:eastAsia="Arial" w:hAnsi="Arial" w:cs="Arial"/>
          <w:sz w:val="23"/>
          <w:szCs w:val="23"/>
        </w:rPr>
        <w:t>e</w:t>
      </w:r>
      <w:r w:rsidR="729AA378" w:rsidRPr="5FB60332">
        <w:rPr>
          <w:rFonts w:ascii="Arial" w:eastAsia="Arial" w:hAnsi="Arial" w:cs="Arial"/>
          <w:sz w:val="23"/>
          <w:szCs w:val="23"/>
        </w:rPr>
        <w:t xml:space="preserve"> </w:t>
      </w:r>
      <w:r w:rsidR="5132EE64" w:rsidRPr="5FB60332">
        <w:rPr>
          <w:rFonts w:ascii="Arial" w:eastAsia="Arial" w:hAnsi="Arial" w:cs="Arial"/>
          <w:sz w:val="23"/>
          <w:szCs w:val="23"/>
        </w:rPr>
        <w:t>the</w:t>
      </w:r>
      <w:r w:rsidR="23F1A13A" w:rsidRPr="5FB60332">
        <w:rPr>
          <w:rFonts w:ascii="Arial" w:eastAsia="Arial" w:hAnsi="Arial" w:cs="Arial"/>
          <w:sz w:val="23"/>
          <w:szCs w:val="23"/>
        </w:rPr>
        <w:t xml:space="preserve"> different areas of</w:t>
      </w:r>
      <w:r w:rsidR="5132EE64" w:rsidRPr="5FB60332">
        <w:rPr>
          <w:rFonts w:ascii="Arial" w:eastAsia="Arial" w:hAnsi="Arial" w:cs="Arial"/>
          <w:sz w:val="23"/>
          <w:szCs w:val="23"/>
        </w:rPr>
        <w:t xml:space="preserve"> traits</w:t>
      </w:r>
      <w:r w:rsidR="17F97B9C" w:rsidRPr="5FB60332">
        <w:rPr>
          <w:rFonts w:ascii="Arial" w:eastAsia="Arial" w:hAnsi="Arial" w:cs="Arial"/>
          <w:sz w:val="23"/>
          <w:szCs w:val="23"/>
        </w:rPr>
        <w:t xml:space="preserve">. These included social interaction, </w:t>
      </w:r>
      <w:r w:rsidR="3664DED6" w:rsidRPr="5FB60332">
        <w:rPr>
          <w:rFonts w:ascii="Arial" w:eastAsia="Arial" w:hAnsi="Arial" w:cs="Arial"/>
          <w:sz w:val="23"/>
          <w:szCs w:val="23"/>
        </w:rPr>
        <w:t>communication,</w:t>
      </w:r>
      <w:r w:rsidR="17F97B9C" w:rsidRPr="5FB60332">
        <w:rPr>
          <w:rFonts w:ascii="Arial" w:eastAsia="Arial" w:hAnsi="Arial" w:cs="Arial"/>
          <w:sz w:val="23"/>
          <w:szCs w:val="23"/>
        </w:rPr>
        <w:t xml:space="preserve"> or imagination and restricti</w:t>
      </w:r>
      <w:r w:rsidR="3FCEEA17" w:rsidRPr="5FB60332">
        <w:rPr>
          <w:rFonts w:ascii="Arial" w:eastAsia="Arial" w:hAnsi="Arial" w:cs="Arial"/>
          <w:sz w:val="23"/>
          <w:szCs w:val="23"/>
        </w:rPr>
        <w:t>ve</w:t>
      </w:r>
      <w:r w:rsidR="17F97B9C" w:rsidRPr="5FB60332">
        <w:rPr>
          <w:rFonts w:ascii="Arial" w:eastAsia="Arial" w:hAnsi="Arial" w:cs="Arial"/>
          <w:sz w:val="23"/>
          <w:szCs w:val="23"/>
        </w:rPr>
        <w:t xml:space="preserve"> or repetitive behaviours</w:t>
      </w:r>
      <w:r w:rsidR="38B8E240" w:rsidRPr="5FB60332">
        <w:rPr>
          <w:rFonts w:ascii="Arial" w:eastAsia="Arial" w:hAnsi="Arial" w:cs="Arial"/>
          <w:sz w:val="23"/>
          <w:szCs w:val="23"/>
        </w:rPr>
        <w:t xml:space="preserve">. </w:t>
      </w:r>
      <w:r w:rsidR="45A49057" w:rsidRPr="5FB60332">
        <w:rPr>
          <w:rFonts w:ascii="Arial" w:eastAsia="Arial" w:hAnsi="Arial" w:cs="Arial"/>
          <w:sz w:val="23"/>
          <w:szCs w:val="23"/>
        </w:rPr>
        <w:t xml:space="preserve">Despite this tool being </w:t>
      </w:r>
      <w:r w:rsidR="17CB2B2F" w:rsidRPr="5FB60332">
        <w:rPr>
          <w:rFonts w:ascii="Arial" w:eastAsia="Arial" w:hAnsi="Arial" w:cs="Arial"/>
          <w:sz w:val="23"/>
          <w:szCs w:val="23"/>
        </w:rPr>
        <w:t>archaic</w:t>
      </w:r>
      <w:r w:rsidR="1B51B3BE" w:rsidRPr="5FB60332">
        <w:rPr>
          <w:rFonts w:ascii="Arial" w:eastAsia="Arial" w:hAnsi="Arial" w:cs="Arial"/>
          <w:sz w:val="23"/>
          <w:szCs w:val="23"/>
        </w:rPr>
        <w:t xml:space="preserve">, the model </w:t>
      </w:r>
      <w:r w:rsidR="7FD26CAB" w:rsidRPr="5FB60332">
        <w:rPr>
          <w:rFonts w:ascii="Arial" w:eastAsia="Arial" w:hAnsi="Arial" w:cs="Arial"/>
          <w:sz w:val="23"/>
          <w:szCs w:val="23"/>
        </w:rPr>
        <w:t>is still used</w:t>
      </w:r>
      <w:r w:rsidR="55458897" w:rsidRPr="5FB60332">
        <w:rPr>
          <w:rFonts w:ascii="Arial" w:eastAsia="Arial" w:hAnsi="Arial" w:cs="Arial"/>
          <w:sz w:val="23"/>
          <w:szCs w:val="23"/>
        </w:rPr>
        <w:t xml:space="preserve"> today</w:t>
      </w:r>
      <w:r w:rsidR="4C715BEC" w:rsidRPr="5FB60332">
        <w:rPr>
          <w:rFonts w:ascii="Arial" w:eastAsia="Arial" w:hAnsi="Arial" w:cs="Arial"/>
          <w:sz w:val="23"/>
          <w:szCs w:val="23"/>
        </w:rPr>
        <w:t xml:space="preserve"> (</w:t>
      </w:r>
      <w:r w:rsidR="5C7BD885" w:rsidRPr="5FB60332">
        <w:rPr>
          <w:rFonts w:ascii="Arial" w:eastAsia="Arial" w:hAnsi="Arial" w:cs="Arial"/>
          <w:sz w:val="23"/>
          <w:szCs w:val="23"/>
        </w:rPr>
        <w:t>National Autistic Society, 2024</w:t>
      </w:r>
      <w:r w:rsidR="4C715BEC" w:rsidRPr="5FB60332">
        <w:rPr>
          <w:rFonts w:ascii="Arial" w:eastAsia="Arial" w:hAnsi="Arial" w:cs="Arial"/>
          <w:sz w:val="23"/>
          <w:szCs w:val="23"/>
        </w:rPr>
        <w:t xml:space="preserve">). </w:t>
      </w:r>
      <w:r w:rsidR="3C9C3152" w:rsidRPr="5FB60332">
        <w:rPr>
          <w:rFonts w:ascii="Arial" w:eastAsia="Arial" w:hAnsi="Arial" w:cs="Arial"/>
          <w:sz w:val="23"/>
          <w:szCs w:val="23"/>
        </w:rPr>
        <w:t>However, the complexity of autism has been investigated over the years, and additional traits and co-occurring conditions have been identified (Daniel and Augustin, 2023).</w:t>
      </w:r>
      <w:r w:rsidR="55458897" w:rsidRPr="5FB60332">
        <w:rPr>
          <w:rFonts w:ascii="Arial" w:eastAsia="Arial" w:hAnsi="Arial" w:cs="Arial"/>
          <w:sz w:val="23"/>
          <w:szCs w:val="23"/>
        </w:rPr>
        <w:t xml:space="preserve"> This could be due to the rise in autism diagnosis bringing</w:t>
      </w:r>
      <w:r w:rsidR="24753DDB" w:rsidRPr="5FB60332">
        <w:rPr>
          <w:rFonts w:ascii="Arial" w:eastAsia="Arial" w:hAnsi="Arial" w:cs="Arial"/>
          <w:sz w:val="23"/>
          <w:szCs w:val="23"/>
        </w:rPr>
        <w:t xml:space="preserve"> </w:t>
      </w:r>
      <w:r w:rsidR="55458897" w:rsidRPr="5FB60332">
        <w:rPr>
          <w:rFonts w:ascii="Arial" w:eastAsia="Arial" w:hAnsi="Arial" w:cs="Arial"/>
          <w:sz w:val="23"/>
          <w:szCs w:val="23"/>
        </w:rPr>
        <w:t>reports of additional traits or because the assessment of autism has evolved since the 1970’s</w:t>
      </w:r>
      <w:r w:rsidR="1FD1A7B0" w:rsidRPr="5FB60332">
        <w:rPr>
          <w:rFonts w:ascii="Arial" w:eastAsia="Arial" w:hAnsi="Arial" w:cs="Arial"/>
          <w:sz w:val="23"/>
          <w:szCs w:val="23"/>
        </w:rPr>
        <w:t xml:space="preserve"> (Russell et al., 2021)</w:t>
      </w:r>
      <w:r w:rsidR="55458897" w:rsidRPr="5FB60332">
        <w:rPr>
          <w:rFonts w:ascii="Arial" w:eastAsia="Arial" w:hAnsi="Arial" w:cs="Arial"/>
          <w:sz w:val="23"/>
          <w:szCs w:val="23"/>
        </w:rPr>
        <w:t>.</w:t>
      </w:r>
      <w:r w:rsidR="4403575D" w:rsidRPr="5FB60332">
        <w:rPr>
          <w:rFonts w:ascii="Arial" w:eastAsia="Arial" w:hAnsi="Arial" w:cs="Arial"/>
          <w:sz w:val="23"/>
          <w:szCs w:val="23"/>
        </w:rPr>
        <w:t xml:space="preserve"> </w:t>
      </w:r>
      <w:r w:rsidR="391C9A0E" w:rsidRPr="5FB60332">
        <w:rPr>
          <w:rFonts w:ascii="Arial" w:eastAsia="Arial" w:hAnsi="Arial" w:cs="Arial"/>
          <w:sz w:val="23"/>
          <w:szCs w:val="23"/>
        </w:rPr>
        <w:t xml:space="preserve">Figure </w:t>
      </w:r>
      <w:r w:rsidR="1F937E88" w:rsidRPr="5FB60332">
        <w:rPr>
          <w:rFonts w:ascii="Arial" w:eastAsia="Arial" w:hAnsi="Arial" w:cs="Arial"/>
          <w:sz w:val="23"/>
          <w:szCs w:val="23"/>
        </w:rPr>
        <w:t>1</w:t>
      </w:r>
      <w:r w:rsidR="391C9A0E" w:rsidRPr="5FB60332">
        <w:rPr>
          <w:rFonts w:ascii="Arial" w:eastAsia="Arial" w:hAnsi="Arial" w:cs="Arial"/>
          <w:sz w:val="23"/>
          <w:szCs w:val="23"/>
        </w:rPr>
        <w:t xml:space="preserve"> below</w:t>
      </w:r>
      <w:r w:rsidR="55458897" w:rsidRPr="5FB60332">
        <w:rPr>
          <w:rFonts w:ascii="Arial" w:eastAsia="Arial" w:hAnsi="Arial" w:cs="Arial"/>
          <w:sz w:val="23"/>
          <w:szCs w:val="23"/>
        </w:rPr>
        <w:t xml:space="preserve"> shows the core traits as per the triad </w:t>
      </w:r>
      <w:r w:rsidR="71EAB33F" w:rsidRPr="5FB60332">
        <w:rPr>
          <w:rFonts w:ascii="Arial" w:eastAsia="Arial" w:hAnsi="Arial" w:cs="Arial"/>
          <w:sz w:val="23"/>
          <w:szCs w:val="23"/>
        </w:rPr>
        <w:t>along with</w:t>
      </w:r>
      <w:r w:rsidR="55458897" w:rsidRPr="5FB60332">
        <w:rPr>
          <w:rFonts w:ascii="Arial" w:eastAsia="Arial" w:hAnsi="Arial" w:cs="Arial"/>
          <w:sz w:val="23"/>
          <w:szCs w:val="23"/>
        </w:rPr>
        <w:t xml:space="preserve"> </w:t>
      </w:r>
      <w:r w:rsidR="3896583D" w:rsidRPr="5FB60332">
        <w:rPr>
          <w:rFonts w:ascii="Arial" w:eastAsia="Arial" w:hAnsi="Arial" w:cs="Arial"/>
          <w:sz w:val="23"/>
          <w:szCs w:val="23"/>
        </w:rPr>
        <w:t>additional</w:t>
      </w:r>
      <w:r w:rsidR="55458897" w:rsidRPr="5FB60332">
        <w:rPr>
          <w:rFonts w:ascii="Arial" w:eastAsia="Arial" w:hAnsi="Arial" w:cs="Arial"/>
          <w:sz w:val="23"/>
          <w:szCs w:val="23"/>
        </w:rPr>
        <w:t xml:space="preserve"> reported </w:t>
      </w:r>
      <w:r w:rsidR="245CEE06" w:rsidRPr="5FB60332">
        <w:rPr>
          <w:rFonts w:ascii="Arial" w:eastAsia="Arial" w:hAnsi="Arial" w:cs="Arial"/>
          <w:sz w:val="23"/>
          <w:szCs w:val="23"/>
        </w:rPr>
        <w:t>c</w:t>
      </w:r>
      <w:r w:rsidR="55458897" w:rsidRPr="5FB60332">
        <w:rPr>
          <w:rFonts w:ascii="Arial" w:eastAsia="Arial" w:hAnsi="Arial" w:cs="Arial"/>
          <w:sz w:val="23"/>
          <w:szCs w:val="23"/>
        </w:rPr>
        <w:t>omorbidities.</w:t>
      </w:r>
      <w:r w:rsidR="4039EE7F" w:rsidRPr="5FB60332">
        <w:rPr>
          <w:rFonts w:ascii="Arial" w:eastAsia="Arial" w:hAnsi="Arial" w:cs="Arial"/>
          <w:sz w:val="23"/>
          <w:szCs w:val="23"/>
        </w:rPr>
        <w:t xml:space="preserve"> I acknowledge that I will not be able to offer support for </w:t>
      </w:r>
      <w:r w:rsidR="2A548177" w:rsidRPr="5FB60332">
        <w:rPr>
          <w:rFonts w:ascii="Arial" w:eastAsia="Arial" w:hAnsi="Arial" w:cs="Arial"/>
          <w:sz w:val="23"/>
          <w:szCs w:val="23"/>
        </w:rPr>
        <w:t>all</w:t>
      </w:r>
      <w:r w:rsidR="4039EE7F" w:rsidRPr="5FB60332">
        <w:rPr>
          <w:rFonts w:ascii="Arial" w:eastAsia="Arial" w:hAnsi="Arial" w:cs="Arial"/>
          <w:sz w:val="23"/>
          <w:szCs w:val="23"/>
        </w:rPr>
        <w:t xml:space="preserve"> the symptoms listed due to </w:t>
      </w:r>
      <w:r w:rsidR="612DEB30" w:rsidRPr="5FB60332">
        <w:rPr>
          <w:rFonts w:ascii="Arial" w:eastAsia="Arial" w:hAnsi="Arial" w:cs="Arial"/>
          <w:sz w:val="23"/>
          <w:szCs w:val="23"/>
        </w:rPr>
        <w:t>lack of</w:t>
      </w:r>
      <w:r w:rsidR="4039EE7F" w:rsidRPr="5FB60332">
        <w:rPr>
          <w:rFonts w:ascii="Arial" w:eastAsia="Arial" w:hAnsi="Arial" w:cs="Arial"/>
          <w:sz w:val="23"/>
          <w:szCs w:val="23"/>
        </w:rPr>
        <w:t xml:space="preserve"> medical or psychologica</w:t>
      </w:r>
      <w:r w:rsidR="162699D0" w:rsidRPr="5FB60332">
        <w:rPr>
          <w:rFonts w:ascii="Arial" w:eastAsia="Arial" w:hAnsi="Arial" w:cs="Arial"/>
          <w:sz w:val="23"/>
          <w:szCs w:val="23"/>
        </w:rPr>
        <w:t>l</w:t>
      </w:r>
      <w:r w:rsidR="4039EE7F" w:rsidRPr="5FB60332">
        <w:rPr>
          <w:rFonts w:ascii="Arial" w:eastAsia="Arial" w:hAnsi="Arial" w:cs="Arial"/>
          <w:sz w:val="23"/>
          <w:szCs w:val="23"/>
        </w:rPr>
        <w:t xml:space="preserve"> train</w:t>
      </w:r>
      <w:r w:rsidR="28A463C7" w:rsidRPr="5FB60332">
        <w:rPr>
          <w:rFonts w:ascii="Arial" w:eastAsia="Arial" w:hAnsi="Arial" w:cs="Arial"/>
          <w:sz w:val="23"/>
          <w:szCs w:val="23"/>
        </w:rPr>
        <w:t>ing</w:t>
      </w:r>
      <w:r w:rsidR="12848BDC" w:rsidRPr="5FB60332">
        <w:rPr>
          <w:rFonts w:ascii="Arial" w:eastAsia="Arial" w:hAnsi="Arial" w:cs="Arial"/>
          <w:sz w:val="23"/>
          <w:szCs w:val="23"/>
        </w:rPr>
        <w:t xml:space="preserve"> such as depression</w:t>
      </w:r>
      <w:r w:rsidR="5BD658B7" w:rsidRPr="5FB60332">
        <w:rPr>
          <w:rFonts w:ascii="Arial" w:eastAsia="Arial" w:hAnsi="Arial" w:cs="Arial"/>
          <w:sz w:val="23"/>
          <w:szCs w:val="23"/>
        </w:rPr>
        <w:t xml:space="preserve"> and</w:t>
      </w:r>
      <w:r w:rsidR="12848BDC" w:rsidRPr="5FB60332">
        <w:rPr>
          <w:rFonts w:ascii="Arial" w:eastAsia="Arial" w:hAnsi="Arial" w:cs="Arial"/>
          <w:sz w:val="23"/>
          <w:szCs w:val="23"/>
        </w:rPr>
        <w:t xml:space="preserve"> </w:t>
      </w:r>
      <w:r w:rsidR="39244DAE" w:rsidRPr="5FB60332">
        <w:rPr>
          <w:rFonts w:ascii="Arial" w:eastAsia="Arial" w:hAnsi="Arial" w:cs="Arial"/>
          <w:sz w:val="23"/>
          <w:szCs w:val="23"/>
        </w:rPr>
        <w:t xml:space="preserve">anxiety, but as I begin teaching singing, I can make some adjustments in the classroom for many of the other traits which I will discuss </w:t>
      </w:r>
      <w:r w:rsidR="10ECB132" w:rsidRPr="5FB60332">
        <w:rPr>
          <w:rFonts w:ascii="Arial" w:eastAsia="Arial" w:hAnsi="Arial" w:cs="Arial"/>
          <w:sz w:val="23"/>
          <w:szCs w:val="23"/>
        </w:rPr>
        <w:t>next</w:t>
      </w:r>
      <w:r w:rsidR="39244DAE" w:rsidRPr="5FB60332">
        <w:rPr>
          <w:rFonts w:ascii="Arial" w:eastAsia="Arial" w:hAnsi="Arial" w:cs="Arial"/>
          <w:sz w:val="23"/>
          <w:szCs w:val="23"/>
        </w:rPr>
        <w:t xml:space="preserve"> in the assignment.</w:t>
      </w:r>
      <w:r w:rsidR="18A40B59" w:rsidRPr="5FB60332">
        <w:rPr>
          <w:rFonts w:ascii="Arial" w:eastAsia="Arial" w:hAnsi="Arial" w:cs="Arial"/>
          <w:sz w:val="23"/>
          <w:szCs w:val="23"/>
        </w:rPr>
        <w:t xml:space="preserve"> </w:t>
      </w:r>
    </w:p>
    <w:p w14:paraId="5C29CEB7" w14:textId="6A2375AB" w:rsidR="4AFDBD82" w:rsidRDefault="6AE9DE1F" w:rsidP="42B2CC90">
      <w:pPr>
        <w:spacing w:line="360" w:lineRule="auto"/>
        <w:rPr>
          <w:rFonts w:ascii="Arial" w:eastAsia="Arial" w:hAnsi="Arial" w:cs="Arial"/>
          <w:sz w:val="23"/>
          <w:szCs w:val="23"/>
        </w:rPr>
      </w:pPr>
      <w:r w:rsidRPr="5FB60332">
        <w:rPr>
          <w:rFonts w:ascii="Arial" w:eastAsia="Arial" w:hAnsi="Arial" w:cs="Arial"/>
          <w:sz w:val="23"/>
          <w:szCs w:val="23"/>
        </w:rPr>
        <w:lastRenderedPageBreak/>
        <w:t xml:space="preserve">Figure 1. </w:t>
      </w:r>
      <w:r w:rsidR="789C98FD" w:rsidRPr="5FB60332">
        <w:rPr>
          <w:rFonts w:ascii="Arial" w:eastAsia="Arial" w:hAnsi="Arial" w:cs="Arial"/>
          <w:sz w:val="23"/>
          <w:szCs w:val="23"/>
        </w:rPr>
        <w:t xml:space="preserve">The Autism Symptom </w:t>
      </w:r>
      <w:r w:rsidR="28F572ED" w:rsidRPr="5FB60332">
        <w:rPr>
          <w:rFonts w:ascii="Arial" w:eastAsia="Arial" w:hAnsi="Arial" w:cs="Arial"/>
          <w:sz w:val="23"/>
          <w:szCs w:val="23"/>
        </w:rPr>
        <w:t xml:space="preserve">Specifier </w:t>
      </w:r>
      <w:r w:rsidRPr="5FB60332">
        <w:rPr>
          <w:rFonts w:ascii="Arial" w:eastAsia="Arial" w:hAnsi="Arial" w:cs="Arial"/>
          <w:sz w:val="23"/>
          <w:szCs w:val="23"/>
        </w:rPr>
        <w:t>(Rosen</w:t>
      </w:r>
      <w:r w:rsidR="511CA8DB" w:rsidRPr="5FB60332">
        <w:rPr>
          <w:rFonts w:ascii="Arial" w:eastAsia="Arial" w:hAnsi="Arial" w:cs="Arial"/>
          <w:sz w:val="23"/>
          <w:szCs w:val="23"/>
        </w:rPr>
        <w:t xml:space="preserve">, </w:t>
      </w:r>
      <w:r w:rsidR="5347FE81" w:rsidRPr="5FB60332">
        <w:rPr>
          <w:rFonts w:ascii="Arial" w:eastAsia="Arial" w:hAnsi="Arial" w:cs="Arial"/>
          <w:sz w:val="23"/>
          <w:szCs w:val="23"/>
        </w:rPr>
        <w:t>Lord, and Volkmar</w:t>
      </w:r>
      <w:r w:rsidR="2E850FB8" w:rsidRPr="5FB60332">
        <w:rPr>
          <w:rFonts w:ascii="Arial" w:eastAsia="Arial" w:hAnsi="Arial" w:cs="Arial"/>
          <w:sz w:val="23"/>
          <w:szCs w:val="23"/>
        </w:rPr>
        <w:t>,</w:t>
      </w:r>
      <w:r w:rsidR="5347FE81" w:rsidRPr="5FB60332">
        <w:rPr>
          <w:rFonts w:ascii="Arial" w:eastAsia="Arial" w:hAnsi="Arial" w:cs="Arial"/>
          <w:sz w:val="23"/>
          <w:szCs w:val="23"/>
        </w:rPr>
        <w:t xml:space="preserve"> </w:t>
      </w:r>
      <w:r w:rsidRPr="5FB60332">
        <w:rPr>
          <w:rFonts w:ascii="Arial" w:eastAsia="Arial" w:hAnsi="Arial" w:cs="Arial"/>
          <w:sz w:val="23"/>
          <w:szCs w:val="23"/>
        </w:rPr>
        <w:t>2021).</w:t>
      </w:r>
      <w:r w:rsidR="211A86BA">
        <w:rPr>
          <w:noProof/>
          <w:lang w:val="en-GB" w:eastAsia="en-GB"/>
        </w:rPr>
        <w:drawing>
          <wp:inline distT="0" distB="0" distL="0" distR="0" wp14:anchorId="794CAB11" wp14:editId="0F9E0BC5">
            <wp:extent cx="5223053" cy="3147794"/>
            <wp:effectExtent l="0" t="0" r="0" b="0"/>
            <wp:docPr id="1291549866" name="Picture 1291549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252891" cy="3165777"/>
                    </a:xfrm>
                    <a:prstGeom prst="rect">
                      <a:avLst/>
                    </a:prstGeom>
                  </pic:spPr>
                </pic:pic>
              </a:graphicData>
            </a:graphic>
          </wp:inline>
        </w:drawing>
      </w:r>
    </w:p>
    <w:p w14:paraId="788AB9A4" w14:textId="77777777" w:rsidR="00936161" w:rsidRDefault="00936161" w:rsidP="78385422">
      <w:pPr>
        <w:spacing w:line="360" w:lineRule="auto"/>
        <w:rPr>
          <w:rFonts w:ascii="Arial" w:eastAsia="Arial" w:hAnsi="Arial" w:cs="Arial"/>
          <w:i/>
          <w:iCs/>
          <w:sz w:val="23"/>
          <w:szCs w:val="23"/>
        </w:rPr>
      </w:pPr>
    </w:p>
    <w:p w14:paraId="4A3A35ED" w14:textId="0F65C377" w:rsidR="53261886" w:rsidRDefault="53261886" w:rsidP="78385422">
      <w:pPr>
        <w:spacing w:line="360" w:lineRule="auto"/>
        <w:rPr>
          <w:rFonts w:ascii="Arial" w:eastAsia="Arial" w:hAnsi="Arial" w:cs="Arial"/>
          <w:i/>
          <w:iCs/>
          <w:sz w:val="23"/>
          <w:szCs w:val="23"/>
        </w:rPr>
      </w:pPr>
      <w:r w:rsidRPr="78385422">
        <w:rPr>
          <w:rFonts w:ascii="Arial" w:eastAsia="Arial" w:hAnsi="Arial" w:cs="Arial"/>
          <w:i/>
          <w:iCs/>
          <w:sz w:val="23"/>
          <w:szCs w:val="23"/>
        </w:rPr>
        <w:t>Social impairment</w:t>
      </w:r>
    </w:p>
    <w:p w14:paraId="692F9EC2" w14:textId="0C71FB03" w:rsidR="51744813" w:rsidRDefault="4CFE3FF7" w:rsidP="5FB60332">
      <w:pPr>
        <w:spacing w:line="360" w:lineRule="auto"/>
        <w:rPr>
          <w:rFonts w:ascii="Arial" w:eastAsia="Arial" w:hAnsi="Arial" w:cs="Arial"/>
          <w:sz w:val="23"/>
          <w:szCs w:val="23"/>
        </w:rPr>
      </w:pPr>
      <w:r w:rsidRPr="5FB60332">
        <w:rPr>
          <w:rFonts w:ascii="Arial" w:eastAsia="Arial" w:hAnsi="Arial" w:cs="Arial"/>
          <w:sz w:val="23"/>
          <w:szCs w:val="23"/>
        </w:rPr>
        <w:t>So</w:t>
      </w:r>
      <w:r w:rsidR="126D74E6" w:rsidRPr="5FB60332">
        <w:rPr>
          <w:rFonts w:ascii="Arial" w:eastAsia="Arial" w:hAnsi="Arial" w:cs="Arial"/>
          <w:sz w:val="23"/>
          <w:szCs w:val="23"/>
        </w:rPr>
        <w:t xml:space="preserve">cial impairment can be defined as behaviours that result in an </w:t>
      </w:r>
      <w:r w:rsidR="2484E00F" w:rsidRPr="5FB60332">
        <w:rPr>
          <w:rFonts w:ascii="Arial" w:eastAsia="Arial" w:hAnsi="Arial" w:cs="Arial"/>
          <w:sz w:val="23"/>
          <w:szCs w:val="23"/>
        </w:rPr>
        <w:t>individual</w:t>
      </w:r>
      <w:r w:rsidR="126D74E6" w:rsidRPr="5FB60332">
        <w:rPr>
          <w:rFonts w:ascii="Arial" w:eastAsia="Arial" w:hAnsi="Arial" w:cs="Arial"/>
          <w:sz w:val="23"/>
          <w:szCs w:val="23"/>
        </w:rPr>
        <w:t xml:space="preserve"> acting </w:t>
      </w:r>
      <w:r w:rsidR="7C6C488C" w:rsidRPr="5FB60332">
        <w:rPr>
          <w:rFonts w:ascii="Arial" w:eastAsia="Arial" w:hAnsi="Arial" w:cs="Arial"/>
          <w:sz w:val="23"/>
          <w:szCs w:val="23"/>
        </w:rPr>
        <w:t>negatively and inappropriately around</w:t>
      </w:r>
      <w:r w:rsidR="19AF5F22" w:rsidRPr="5FB60332">
        <w:rPr>
          <w:rFonts w:ascii="Arial" w:eastAsia="Arial" w:hAnsi="Arial" w:cs="Arial"/>
          <w:sz w:val="23"/>
          <w:szCs w:val="23"/>
        </w:rPr>
        <w:t xml:space="preserve"> different people or environments</w:t>
      </w:r>
      <w:r w:rsidR="4CA34169" w:rsidRPr="5FB60332">
        <w:rPr>
          <w:rFonts w:ascii="Arial" w:eastAsia="Arial" w:hAnsi="Arial" w:cs="Arial"/>
          <w:sz w:val="23"/>
          <w:szCs w:val="23"/>
        </w:rPr>
        <w:t xml:space="preserve"> (</w:t>
      </w:r>
      <w:r w:rsidR="0F3EB0D9" w:rsidRPr="5FB60332">
        <w:rPr>
          <w:rFonts w:ascii="Arial" w:eastAsia="Arial" w:hAnsi="Arial" w:cs="Arial"/>
          <w:sz w:val="23"/>
          <w:szCs w:val="23"/>
        </w:rPr>
        <w:t>Weintraub et al., 2021</w:t>
      </w:r>
      <w:r w:rsidR="4CA34169" w:rsidRPr="5FB60332">
        <w:rPr>
          <w:rFonts w:ascii="Arial" w:eastAsia="Arial" w:hAnsi="Arial" w:cs="Arial"/>
          <w:sz w:val="23"/>
          <w:szCs w:val="23"/>
        </w:rPr>
        <w:t xml:space="preserve">). </w:t>
      </w:r>
      <w:r w:rsidR="02AF80B8" w:rsidRPr="5FB60332">
        <w:rPr>
          <w:rFonts w:ascii="Arial" w:eastAsia="Arial" w:hAnsi="Arial" w:cs="Arial"/>
          <w:sz w:val="23"/>
          <w:szCs w:val="23"/>
        </w:rPr>
        <w:t>Research conducted by</w:t>
      </w:r>
      <w:r w:rsidR="3E389703" w:rsidRPr="5FB60332">
        <w:rPr>
          <w:rFonts w:ascii="Arial" w:eastAsia="Arial" w:hAnsi="Arial" w:cs="Arial"/>
          <w:sz w:val="23"/>
          <w:szCs w:val="23"/>
        </w:rPr>
        <w:t xml:space="preserve"> Black et al. (2022)</w:t>
      </w:r>
      <w:r w:rsidR="02AF80B8" w:rsidRPr="5FB60332">
        <w:rPr>
          <w:rFonts w:ascii="Arial" w:eastAsia="Arial" w:hAnsi="Arial" w:cs="Arial"/>
          <w:sz w:val="23"/>
          <w:szCs w:val="23"/>
        </w:rPr>
        <w:t xml:space="preserve"> provided a scoping review into how autistic people perform in social </w:t>
      </w:r>
      <w:r w:rsidR="2CE71EDE" w:rsidRPr="5FB60332">
        <w:rPr>
          <w:rFonts w:ascii="Arial" w:eastAsia="Arial" w:hAnsi="Arial" w:cs="Arial"/>
          <w:sz w:val="23"/>
          <w:szCs w:val="23"/>
        </w:rPr>
        <w:t xml:space="preserve">situations such as friend making. After investigating </w:t>
      </w:r>
      <w:r w:rsidR="1019F505" w:rsidRPr="5FB60332">
        <w:rPr>
          <w:rFonts w:ascii="Arial" w:eastAsia="Arial" w:hAnsi="Arial" w:cs="Arial"/>
          <w:sz w:val="23"/>
          <w:szCs w:val="23"/>
        </w:rPr>
        <w:t xml:space="preserve">352 </w:t>
      </w:r>
      <w:r w:rsidR="147E9A58" w:rsidRPr="5FB60332">
        <w:rPr>
          <w:rFonts w:ascii="Arial" w:eastAsia="Arial" w:hAnsi="Arial" w:cs="Arial"/>
          <w:sz w:val="23"/>
          <w:szCs w:val="23"/>
        </w:rPr>
        <w:t>studies,</w:t>
      </w:r>
      <w:r w:rsidR="2CE71EDE" w:rsidRPr="5FB60332">
        <w:rPr>
          <w:rFonts w:ascii="Arial" w:eastAsia="Arial" w:hAnsi="Arial" w:cs="Arial"/>
          <w:sz w:val="23"/>
          <w:szCs w:val="23"/>
        </w:rPr>
        <w:t xml:space="preserve"> they concluded</w:t>
      </w:r>
      <w:r w:rsidR="5704ADA3" w:rsidRPr="5FB60332">
        <w:rPr>
          <w:rFonts w:ascii="Arial" w:eastAsia="Arial" w:hAnsi="Arial" w:cs="Arial"/>
          <w:sz w:val="23"/>
          <w:szCs w:val="23"/>
        </w:rPr>
        <w:t xml:space="preserve"> that</w:t>
      </w:r>
      <w:r w:rsidR="2CE71EDE" w:rsidRPr="5FB60332">
        <w:rPr>
          <w:rFonts w:ascii="Arial" w:eastAsia="Arial" w:hAnsi="Arial" w:cs="Arial"/>
          <w:sz w:val="23"/>
          <w:szCs w:val="23"/>
        </w:rPr>
        <w:t xml:space="preserve"> </w:t>
      </w:r>
      <w:r w:rsidR="23531EE4" w:rsidRPr="5FB60332">
        <w:rPr>
          <w:rFonts w:ascii="Arial" w:eastAsia="Arial" w:hAnsi="Arial" w:cs="Arial"/>
          <w:sz w:val="23"/>
          <w:szCs w:val="23"/>
        </w:rPr>
        <w:t xml:space="preserve">the biggest </w:t>
      </w:r>
      <w:r w:rsidR="26D00512" w:rsidRPr="5FB60332">
        <w:rPr>
          <w:rFonts w:ascii="Arial" w:eastAsia="Arial" w:hAnsi="Arial" w:cs="Arial"/>
          <w:sz w:val="23"/>
          <w:szCs w:val="23"/>
        </w:rPr>
        <w:t>challenge</w:t>
      </w:r>
      <w:r w:rsidR="23531EE4" w:rsidRPr="5FB60332">
        <w:rPr>
          <w:rFonts w:ascii="Arial" w:eastAsia="Arial" w:hAnsi="Arial" w:cs="Arial"/>
          <w:sz w:val="23"/>
          <w:szCs w:val="23"/>
        </w:rPr>
        <w:t xml:space="preserve"> for tho</w:t>
      </w:r>
      <w:r w:rsidR="30B0991C" w:rsidRPr="5FB60332">
        <w:rPr>
          <w:rFonts w:ascii="Arial" w:eastAsia="Arial" w:hAnsi="Arial" w:cs="Arial"/>
          <w:sz w:val="23"/>
          <w:szCs w:val="23"/>
        </w:rPr>
        <w:t xml:space="preserve">se with </w:t>
      </w:r>
      <w:r w:rsidR="051F8580" w:rsidRPr="5FB60332">
        <w:rPr>
          <w:rFonts w:ascii="Arial" w:eastAsia="Arial" w:hAnsi="Arial" w:cs="Arial"/>
          <w:sz w:val="23"/>
          <w:szCs w:val="23"/>
        </w:rPr>
        <w:t>autism</w:t>
      </w:r>
      <w:r w:rsidR="30B0991C" w:rsidRPr="5FB60332">
        <w:rPr>
          <w:rFonts w:ascii="Arial" w:eastAsia="Arial" w:hAnsi="Arial" w:cs="Arial"/>
          <w:sz w:val="23"/>
          <w:szCs w:val="23"/>
        </w:rPr>
        <w:t xml:space="preserve"> was feeling like they did not fit </w:t>
      </w:r>
      <w:r w:rsidR="246C6DC3" w:rsidRPr="5FB60332">
        <w:rPr>
          <w:rFonts w:ascii="Arial" w:eastAsia="Arial" w:hAnsi="Arial" w:cs="Arial"/>
          <w:sz w:val="23"/>
          <w:szCs w:val="23"/>
        </w:rPr>
        <w:t>in, and</w:t>
      </w:r>
      <w:r w:rsidR="22D5C881" w:rsidRPr="5FB60332">
        <w:rPr>
          <w:rFonts w:ascii="Arial" w:eastAsia="Arial" w:hAnsi="Arial" w:cs="Arial"/>
          <w:sz w:val="23"/>
          <w:szCs w:val="23"/>
        </w:rPr>
        <w:t xml:space="preserve"> they attempted to mitigate this by conforming to the b</w:t>
      </w:r>
      <w:r w:rsidR="148A65BC" w:rsidRPr="5FB60332">
        <w:rPr>
          <w:rFonts w:ascii="Arial" w:eastAsia="Arial" w:hAnsi="Arial" w:cs="Arial"/>
          <w:sz w:val="23"/>
          <w:szCs w:val="23"/>
        </w:rPr>
        <w:t>e</w:t>
      </w:r>
      <w:r w:rsidR="22D5C881" w:rsidRPr="5FB60332">
        <w:rPr>
          <w:rFonts w:ascii="Arial" w:eastAsia="Arial" w:hAnsi="Arial" w:cs="Arial"/>
          <w:sz w:val="23"/>
          <w:szCs w:val="23"/>
        </w:rPr>
        <w:t>h</w:t>
      </w:r>
      <w:r w:rsidR="31D93C9C" w:rsidRPr="5FB60332">
        <w:rPr>
          <w:rFonts w:ascii="Arial" w:eastAsia="Arial" w:hAnsi="Arial" w:cs="Arial"/>
          <w:sz w:val="23"/>
          <w:szCs w:val="23"/>
        </w:rPr>
        <w:t>a</w:t>
      </w:r>
      <w:r w:rsidR="22D5C881" w:rsidRPr="5FB60332">
        <w:rPr>
          <w:rFonts w:ascii="Arial" w:eastAsia="Arial" w:hAnsi="Arial" w:cs="Arial"/>
          <w:sz w:val="23"/>
          <w:szCs w:val="23"/>
        </w:rPr>
        <w:t>viours of the</w:t>
      </w:r>
      <w:r w:rsidR="553CCDE3" w:rsidRPr="5FB60332">
        <w:rPr>
          <w:rFonts w:ascii="Arial" w:eastAsia="Arial" w:hAnsi="Arial" w:cs="Arial"/>
          <w:sz w:val="23"/>
          <w:szCs w:val="23"/>
        </w:rPr>
        <w:t>ir peers</w:t>
      </w:r>
      <w:r w:rsidR="22D5C881" w:rsidRPr="5FB60332">
        <w:rPr>
          <w:rFonts w:ascii="Arial" w:eastAsia="Arial" w:hAnsi="Arial" w:cs="Arial"/>
          <w:sz w:val="23"/>
          <w:szCs w:val="23"/>
        </w:rPr>
        <w:t xml:space="preserve">. </w:t>
      </w:r>
      <w:r w:rsidR="767CBABB" w:rsidRPr="5FB60332">
        <w:rPr>
          <w:rFonts w:ascii="Arial" w:eastAsia="Arial" w:hAnsi="Arial" w:cs="Arial"/>
          <w:sz w:val="23"/>
          <w:szCs w:val="23"/>
        </w:rPr>
        <w:t xml:space="preserve">This highlights a vulnerability </w:t>
      </w:r>
      <w:r w:rsidR="30BC21A8" w:rsidRPr="5FB60332">
        <w:rPr>
          <w:rFonts w:ascii="Arial" w:eastAsia="Arial" w:hAnsi="Arial" w:cs="Arial"/>
          <w:sz w:val="23"/>
          <w:szCs w:val="23"/>
        </w:rPr>
        <w:t>within autism</w:t>
      </w:r>
      <w:r w:rsidR="767CBABB" w:rsidRPr="5FB60332">
        <w:rPr>
          <w:rFonts w:ascii="Arial" w:eastAsia="Arial" w:hAnsi="Arial" w:cs="Arial"/>
          <w:sz w:val="23"/>
          <w:szCs w:val="23"/>
        </w:rPr>
        <w:t xml:space="preserve"> as it suggests they may comply with beliefs contradictory to their own to feel socially included (Hull et al., 2017).</w:t>
      </w:r>
      <w:r w:rsidR="767BD68B" w:rsidRPr="5FB60332">
        <w:rPr>
          <w:rFonts w:ascii="Arial" w:eastAsia="Arial" w:hAnsi="Arial" w:cs="Arial"/>
          <w:sz w:val="23"/>
          <w:szCs w:val="23"/>
        </w:rPr>
        <w:t xml:space="preserve"> </w:t>
      </w:r>
      <w:r w:rsidR="6D55895F" w:rsidRPr="5FB60332">
        <w:rPr>
          <w:rFonts w:ascii="Arial" w:eastAsia="Arial" w:hAnsi="Arial" w:cs="Arial"/>
          <w:sz w:val="23"/>
          <w:szCs w:val="23"/>
        </w:rPr>
        <w:t xml:space="preserve">However, as my intentions are to teach one </w:t>
      </w:r>
      <w:r w:rsidR="37A22926" w:rsidRPr="5FB60332">
        <w:rPr>
          <w:rFonts w:ascii="Arial" w:eastAsia="Arial" w:hAnsi="Arial" w:cs="Arial"/>
          <w:sz w:val="23"/>
          <w:szCs w:val="23"/>
        </w:rPr>
        <w:t>on</w:t>
      </w:r>
      <w:r w:rsidR="6D55895F" w:rsidRPr="5FB60332">
        <w:rPr>
          <w:rFonts w:ascii="Arial" w:eastAsia="Arial" w:hAnsi="Arial" w:cs="Arial"/>
          <w:sz w:val="23"/>
          <w:szCs w:val="23"/>
        </w:rPr>
        <w:t xml:space="preserve"> one, this will hopefully eliminate the conformity need due to peer pressure. </w:t>
      </w:r>
      <w:r w:rsidR="22003995" w:rsidRPr="5FB60332">
        <w:rPr>
          <w:rFonts w:ascii="Arial" w:eastAsia="Arial" w:hAnsi="Arial" w:cs="Arial"/>
          <w:sz w:val="23"/>
          <w:szCs w:val="23"/>
        </w:rPr>
        <w:t>In contrast to this study, research</w:t>
      </w:r>
      <w:r w:rsidR="360AB903" w:rsidRPr="5FB60332">
        <w:rPr>
          <w:rFonts w:ascii="Arial" w:eastAsia="Arial" w:hAnsi="Arial" w:cs="Arial"/>
          <w:sz w:val="23"/>
          <w:szCs w:val="23"/>
        </w:rPr>
        <w:t xml:space="preserve"> </w:t>
      </w:r>
      <w:r w:rsidR="1EDBDC5F" w:rsidRPr="5FB60332">
        <w:rPr>
          <w:rFonts w:ascii="Arial" w:eastAsia="Arial" w:hAnsi="Arial" w:cs="Arial"/>
          <w:sz w:val="23"/>
          <w:szCs w:val="23"/>
        </w:rPr>
        <w:t xml:space="preserve">by Lazzaro et al. (2018) </w:t>
      </w:r>
      <w:r w:rsidR="360AB903" w:rsidRPr="5FB60332">
        <w:rPr>
          <w:rFonts w:ascii="Arial" w:eastAsia="Arial" w:hAnsi="Arial" w:cs="Arial"/>
          <w:sz w:val="23"/>
          <w:szCs w:val="23"/>
        </w:rPr>
        <w:t xml:space="preserve">which </w:t>
      </w:r>
      <w:r w:rsidR="05F5622E" w:rsidRPr="5FB60332">
        <w:rPr>
          <w:rFonts w:ascii="Arial" w:eastAsia="Arial" w:hAnsi="Arial" w:cs="Arial"/>
          <w:sz w:val="23"/>
          <w:szCs w:val="23"/>
        </w:rPr>
        <w:t>investigates</w:t>
      </w:r>
      <w:r w:rsidR="360AB903" w:rsidRPr="5FB60332">
        <w:rPr>
          <w:rFonts w:ascii="Arial" w:eastAsia="Arial" w:hAnsi="Arial" w:cs="Arial"/>
          <w:sz w:val="23"/>
          <w:szCs w:val="23"/>
        </w:rPr>
        <w:t xml:space="preserve"> </w:t>
      </w:r>
      <w:r w:rsidR="5EC7C29A" w:rsidRPr="5FB60332">
        <w:rPr>
          <w:rFonts w:ascii="Arial" w:eastAsia="Arial" w:hAnsi="Arial" w:cs="Arial"/>
          <w:sz w:val="23"/>
          <w:szCs w:val="23"/>
        </w:rPr>
        <w:t>social conformity</w:t>
      </w:r>
      <w:r w:rsidR="171541E3" w:rsidRPr="5FB60332">
        <w:rPr>
          <w:rFonts w:ascii="Arial" w:eastAsia="Arial" w:hAnsi="Arial" w:cs="Arial"/>
          <w:sz w:val="23"/>
          <w:szCs w:val="23"/>
        </w:rPr>
        <w:t xml:space="preserve"> </w:t>
      </w:r>
      <w:r w:rsidR="2F818F7D" w:rsidRPr="5FB60332">
        <w:rPr>
          <w:rFonts w:ascii="Arial" w:eastAsia="Arial" w:hAnsi="Arial" w:cs="Arial"/>
          <w:sz w:val="23"/>
          <w:szCs w:val="23"/>
        </w:rPr>
        <w:t>of autistic people</w:t>
      </w:r>
      <w:r w:rsidR="70CA3588" w:rsidRPr="5FB60332">
        <w:rPr>
          <w:rFonts w:ascii="Arial" w:eastAsia="Arial" w:hAnsi="Arial" w:cs="Arial"/>
          <w:sz w:val="23"/>
          <w:szCs w:val="23"/>
        </w:rPr>
        <w:t xml:space="preserve">, </w:t>
      </w:r>
      <w:r w:rsidR="7D109C2F" w:rsidRPr="5FB60332">
        <w:rPr>
          <w:rFonts w:ascii="Arial" w:eastAsia="Arial" w:hAnsi="Arial" w:cs="Arial"/>
          <w:sz w:val="23"/>
          <w:szCs w:val="23"/>
        </w:rPr>
        <w:t xml:space="preserve">involved 23 autistic members </w:t>
      </w:r>
      <w:r w:rsidR="60CBABC3" w:rsidRPr="5FB60332">
        <w:rPr>
          <w:rFonts w:ascii="Arial" w:eastAsia="Arial" w:hAnsi="Arial" w:cs="Arial"/>
          <w:sz w:val="23"/>
          <w:szCs w:val="23"/>
        </w:rPr>
        <w:t>and</w:t>
      </w:r>
      <w:r w:rsidR="6480DD50" w:rsidRPr="5FB60332">
        <w:rPr>
          <w:rFonts w:ascii="Arial" w:eastAsia="Arial" w:hAnsi="Arial" w:cs="Arial"/>
          <w:sz w:val="23"/>
          <w:szCs w:val="23"/>
        </w:rPr>
        <w:t xml:space="preserve"> </w:t>
      </w:r>
      <w:r w:rsidR="7D109C2F" w:rsidRPr="5FB60332">
        <w:rPr>
          <w:rFonts w:ascii="Arial" w:eastAsia="Arial" w:hAnsi="Arial" w:cs="Arial"/>
          <w:sz w:val="23"/>
          <w:szCs w:val="23"/>
        </w:rPr>
        <w:t xml:space="preserve">33 </w:t>
      </w:r>
      <w:r w:rsidR="46182B63" w:rsidRPr="5FB60332">
        <w:rPr>
          <w:rFonts w:ascii="Arial" w:eastAsia="Arial" w:hAnsi="Arial" w:cs="Arial"/>
          <w:sz w:val="23"/>
          <w:szCs w:val="23"/>
        </w:rPr>
        <w:t>nonautistic</w:t>
      </w:r>
      <w:r w:rsidR="7D109C2F" w:rsidRPr="5FB60332">
        <w:rPr>
          <w:rFonts w:ascii="Arial" w:eastAsia="Arial" w:hAnsi="Arial" w:cs="Arial"/>
          <w:sz w:val="23"/>
          <w:szCs w:val="23"/>
        </w:rPr>
        <w:t xml:space="preserve"> </w:t>
      </w:r>
      <w:r w:rsidR="446C6CAE" w:rsidRPr="5FB60332">
        <w:rPr>
          <w:rFonts w:ascii="Arial" w:eastAsia="Arial" w:hAnsi="Arial" w:cs="Arial"/>
          <w:sz w:val="23"/>
          <w:szCs w:val="23"/>
        </w:rPr>
        <w:t>members.</w:t>
      </w:r>
      <w:r w:rsidR="3BE0D72B" w:rsidRPr="5FB60332">
        <w:rPr>
          <w:rFonts w:ascii="Arial" w:eastAsia="Arial" w:hAnsi="Arial" w:cs="Arial"/>
          <w:sz w:val="23"/>
          <w:szCs w:val="23"/>
        </w:rPr>
        <w:t xml:space="preserve"> </w:t>
      </w:r>
      <w:r w:rsidR="67A1FA66" w:rsidRPr="5FB60332">
        <w:rPr>
          <w:rFonts w:ascii="Arial" w:eastAsia="Arial" w:hAnsi="Arial" w:cs="Arial"/>
          <w:sz w:val="23"/>
          <w:szCs w:val="23"/>
        </w:rPr>
        <w:t xml:space="preserve">The method was a series of memory tests </w:t>
      </w:r>
      <w:r w:rsidR="0420B154" w:rsidRPr="5FB60332">
        <w:rPr>
          <w:rFonts w:ascii="Arial" w:eastAsia="Arial" w:hAnsi="Arial" w:cs="Arial"/>
          <w:sz w:val="23"/>
          <w:szCs w:val="23"/>
        </w:rPr>
        <w:t>in</w:t>
      </w:r>
      <w:r w:rsidR="16B2A6FB" w:rsidRPr="5FB60332">
        <w:rPr>
          <w:rFonts w:ascii="Arial" w:eastAsia="Arial" w:hAnsi="Arial" w:cs="Arial"/>
          <w:sz w:val="23"/>
          <w:szCs w:val="23"/>
        </w:rPr>
        <w:t xml:space="preserve"> </w:t>
      </w:r>
      <w:r w:rsidR="40168A52" w:rsidRPr="5FB60332">
        <w:rPr>
          <w:rFonts w:ascii="Arial" w:eastAsia="Arial" w:hAnsi="Arial" w:cs="Arial"/>
          <w:sz w:val="23"/>
          <w:szCs w:val="23"/>
        </w:rPr>
        <w:t>which</w:t>
      </w:r>
      <w:r w:rsidR="16B2A6FB" w:rsidRPr="5FB60332">
        <w:rPr>
          <w:rFonts w:ascii="Arial" w:eastAsia="Arial" w:hAnsi="Arial" w:cs="Arial"/>
          <w:sz w:val="23"/>
          <w:szCs w:val="23"/>
        </w:rPr>
        <w:t xml:space="preserve"> they used </w:t>
      </w:r>
      <w:r w:rsidR="2543219E" w:rsidRPr="5FB60332">
        <w:rPr>
          <w:rFonts w:ascii="Arial" w:eastAsia="Arial" w:hAnsi="Arial" w:cs="Arial"/>
          <w:sz w:val="23"/>
          <w:szCs w:val="23"/>
        </w:rPr>
        <w:t>manipulations</w:t>
      </w:r>
      <w:r w:rsidR="16B2A6FB" w:rsidRPr="5FB60332">
        <w:rPr>
          <w:rFonts w:ascii="Arial" w:eastAsia="Arial" w:hAnsi="Arial" w:cs="Arial"/>
          <w:sz w:val="23"/>
          <w:szCs w:val="23"/>
        </w:rPr>
        <w:t xml:space="preserve"> to attempt to alter the results </w:t>
      </w:r>
      <w:r w:rsidR="014C190D" w:rsidRPr="5FB60332">
        <w:rPr>
          <w:rFonts w:ascii="Arial" w:eastAsia="Arial" w:hAnsi="Arial" w:cs="Arial"/>
          <w:sz w:val="23"/>
          <w:szCs w:val="23"/>
        </w:rPr>
        <w:t>t</w:t>
      </w:r>
      <w:r w:rsidR="16B2A6FB" w:rsidRPr="5FB60332">
        <w:rPr>
          <w:rFonts w:ascii="Arial" w:eastAsia="Arial" w:hAnsi="Arial" w:cs="Arial"/>
          <w:sz w:val="23"/>
          <w:szCs w:val="23"/>
        </w:rPr>
        <w:t xml:space="preserve">o see if anyone would conform </w:t>
      </w:r>
      <w:r w:rsidR="66D805E0" w:rsidRPr="5FB60332">
        <w:rPr>
          <w:rFonts w:ascii="Arial" w:eastAsia="Arial" w:hAnsi="Arial" w:cs="Arial"/>
          <w:sz w:val="23"/>
          <w:szCs w:val="23"/>
        </w:rPr>
        <w:t>to fellow participants</w:t>
      </w:r>
      <w:r w:rsidR="4B3D037D" w:rsidRPr="5FB60332">
        <w:rPr>
          <w:rFonts w:ascii="Arial" w:eastAsia="Arial" w:hAnsi="Arial" w:cs="Arial"/>
          <w:sz w:val="23"/>
          <w:szCs w:val="23"/>
        </w:rPr>
        <w:t xml:space="preserve"> once the data started </w:t>
      </w:r>
      <w:r w:rsidR="18FA1A32" w:rsidRPr="5FB60332">
        <w:rPr>
          <w:rFonts w:ascii="Arial" w:eastAsia="Arial" w:hAnsi="Arial" w:cs="Arial"/>
          <w:sz w:val="23"/>
          <w:szCs w:val="23"/>
        </w:rPr>
        <w:t>changing</w:t>
      </w:r>
      <w:r w:rsidR="66D805E0" w:rsidRPr="5FB60332">
        <w:rPr>
          <w:rFonts w:ascii="Arial" w:eastAsia="Arial" w:hAnsi="Arial" w:cs="Arial"/>
          <w:sz w:val="23"/>
          <w:szCs w:val="23"/>
        </w:rPr>
        <w:t>. The results</w:t>
      </w:r>
      <w:r w:rsidR="79549D76" w:rsidRPr="5FB60332">
        <w:rPr>
          <w:rFonts w:ascii="Arial" w:eastAsia="Arial" w:hAnsi="Arial" w:cs="Arial"/>
          <w:sz w:val="23"/>
          <w:szCs w:val="23"/>
        </w:rPr>
        <w:t xml:space="preserve"> showed </w:t>
      </w:r>
      <w:r w:rsidR="3AFEF7EB" w:rsidRPr="5FB60332">
        <w:rPr>
          <w:rFonts w:ascii="Arial" w:eastAsia="Arial" w:hAnsi="Arial" w:cs="Arial"/>
          <w:sz w:val="23"/>
          <w:szCs w:val="23"/>
        </w:rPr>
        <w:t>no differences betw</w:t>
      </w:r>
      <w:r w:rsidR="3F0FF787" w:rsidRPr="5FB60332">
        <w:rPr>
          <w:rFonts w:ascii="Arial" w:eastAsia="Arial" w:hAnsi="Arial" w:cs="Arial"/>
          <w:sz w:val="23"/>
          <w:szCs w:val="23"/>
        </w:rPr>
        <w:t>ee</w:t>
      </w:r>
      <w:r w:rsidR="3AFEF7EB" w:rsidRPr="5FB60332">
        <w:rPr>
          <w:rFonts w:ascii="Arial" w:eastAsia="Arial" w:hAnsi="Arial" w:cs="Arial"/>
          <w:sz w:val="23"/>
          <w:szCs w:val="23"/>
        </w:rPr>
        <w:t>n the group</w:t>
      </w:r>
      <w:r w:rsidR="0C0130EB" w:rsidRPr="5FB60332">
        <w:rPr>
          <w:rFonts w:ascii="Arial" w:eastAsia="Arial" w:hAnsi="Arial" w:cs="Arial"/>
          <w:sz w:val="23"/>
          <w:szCs w:val="23"/>
        </w:rPr>
        <w:t>s</w:t>
      </w:r>
      <w:r w:rsidR="2911F7A8" w:rsidRPr="5FB60332">
        <w:rPr>
          <w:rFonts w:ascii="Arial" w:eastAsia="Arial" w:hAnsi="Arial" w:cs="Arial"/>
          <w:sz w:val="23"/>
          <w:szCs w:val="23"/>
        </w:rPr>
        <w:t xml:space="preserve"> as b</w:t>
      </w:r>
      <w:r w:rsidR="3AFEF7EB" w:rsidRPr="5FB60332">
        <w:rPr>
          <w:rFonts w:ascii="Arial" w:eastAsia="Arial" w:hAnsi="Arial" w:cs="Arial"/>
          <w:sz w:val="23"/>
          <w:szCs w:val="23"/>
        </w:rPr>
        <w:t xml:space="preserve">oth </w:t>
      </w:r>
      <w:r w:rsidR="3DCA610D" w:rsidRPr="5FB60332">
        <w:rPr>
          <w:rFonts w:ascii="Arial" w:eastAsia="Arial" w:hAnsi="Arial" w:cs="Arial"/>
          <w:sz w:val="23"/>
          <w:szCs w:val="23"/>
        </w:rPr>
        <w:t xml:space="preserve">resulted in </w:t>
      </w:r>
      <w:r w:rsidR="77C17213" w:rsidRPr="5FB60332">
        <w:rPr>
          <w:rFonts w:ascii="Arial" w:eastAsia="Arial" w:hAnsi="Arial" w:cs="Arial"/>
          <w:sz w:val="23"/>
          <w:szCs w:val="23"/>
        </w:rPr>
        <w:t>social conformity.</w:t>
      </w:r>
      <w:r w:rsidR="1BF0BA2A" w:rsidRPr="5FB60332">
        <w:rPr>
          <w:rFonts w:ascii="Arial" w:eastAsia="Arial" w:hAnsi="Arial" w:cs="Arial"/>
          <w:sz w:val="23"/>
          <w:szCs w:val="23"/>
        </w:rPr>
        <w:t xml:space="preserve"> Those with </w:t>
      </w:r>
      <w:r w:rsidR="05F07201" w:rsidRPr="5FB60332">
        <w:rPr>
          <w:rFonts w:ascii="Arial" w:eastAsia="Arial" w:hAnsi="Arial" w:cs="Arial"/>
          <w:sz w:val="23"/>
          <w:szCs w:val="23"/>
        </w:rPr>
        <w:t>autism</w:t>
      </w:r>
      <w:r w:rsidR="1BF0BA2A" w:rsidRPr="5FB60332">
        <w:rPr>
          <w:rFonts w:ascii="Arial" w:eastAsia="Arial" w:hAnsi="Arial" w:cs="Arial"/>
          <w:sz w:val="23"/>
          <w:szCs w:val="23"/>
        </w:rPr>
        <w:t xml:space="preserve"> did not act differently to the neurotypical in </w:t>
      </w:r>
      <w:r w:rsidR="1BF0BA2A" w:rsidRPr="5FB60332">
        <w:rPr>
          <w:rFonts w:ascii="Arial" w:eastAsia="Arial" w:hAnsi="Arial" w:cs="Arial"/>
          <w:sz w:val="23"/>
          <w:szCs w:val="23"/>
        </w:rPr>
        <w:lastRenderedPageBreak/>
        <w:t xml:space="preserve">this social </w:t>
      </w:r>
      <w:r w:rsidR="2C59D5C2" w:rsidRPr="5FB60332">
        <w:rPr>
          <w:rFonts w:ascii="Arial" w:eastAsia="Arial" w:hAnsi="Arial" w:cs="Arial"/>
          <w:sz w:val="23"/>
          <w:szCs w:val="23"/>
        </w:rPr>
        <w:t>experiment</w:t>
      </w:r>
      <w:r w:rsidR="1BF0BA2A" w:rsidRPr="5FB60332">
        <w:rPr>
          <w:rFonts w:ascii="Arial" w:eastAsia="Arial" w:hAnsi="Arial" w:cs="Arial"/>
          <w:sz w:val="23"/>
          <w:szCs w:val="23"/>
        </w:rPr>
        <w:t>.</w:t>
      </w:r>
      <w:r w:rsidR="77C17213" w:rsidRPr="5FB60332">
        <w:rPr>
          <w:rFonts w:ascii="Arial" w:eastAsia="Arial" w:hAnsi="Arial" w:cs="Arial"/>
          <w:sz w:val="23"/>
          <w:szCs w:val="23"/>
        </w:rPr>
        <w:t xml:space="preserve"> </w:t>
      </w:r>
      <w:r w:rsidR="2AA307D4" w:rsidRPr="5FB60332">
        <w:rPr>
          <w:rFonts w:ascii="Arial" w:eastAsia="Arial" w:hAnsi="Arial" w:cs="Arial"/>
          <w:sz w:val="23"/>
          <w:szCs w:val="23"/>
        </w:rPr>
        <w:t xml:space="preserve">The only potential disparity I can see from these </w:t>
      </w:r>
      <w:r w:rsidR="5933F7D5" w:rsidRPr="5FB60332">
        <w:rPr>
          <w:rFonts w:ascii="Arial" w:eastAsia="Arial" w:hAnsi="Arial" w:cs="Arial"/>
          <w:sz w:val="23"/>
          <w:szCs w:val="23"/>
        </w:rPr>
        <w:t xml:space="preserve">two </w:t>
      </w:r>
      <w:r w:rsidR="2AA307D4" w:rsidRPr="5FB60332">
        <w:rPr>
          <w:rFonts w:ascii="Arial" w:eastAsia="Arial" w:hAnsi="Arial" w:cs="Arial"/>
          <w:sz w:val="23"/>
          <w:szCs w:val="23"/>
        </w:rPr>
        <w:t>studies</w:t>
      </w:r>
      <w:r w:rsidR="63D3A458" w:rsidRPr="5FB60332">
        <w:rPr>
          <w:rFonts w:ascii="Arial" w:eastAsia="Arial" w:hAnsi="Arial" w:cs="Arial"/>
          <w:sz w:val="23"/>
          <w:szCs w:val="23"/>
        </w:rPr>
        <w:t xml:space="preserve"> which may have impacted the difference in results,</w:t>
      </w:r>
      <w:r w:rsidR="2AA307D4" w:rsidRPr="5FB60332">
        <w:rPr>
          <w:rFonts w:ascii="Arial" w:eastAsia="Arial" w:hAnsi="Arial" w:cs="Arial"/>
          <w:sz w:val="23"/>
          <w:szCs w:val="23"/>
        </w:rPr>
        <w:t xml:space="preserve"> is the review </w:t>
      </w:r>
      <w:r w:rsidR="384334D5" w:rsidRPr="5FB60332">
        <w:rPr>
          <w:rFonts w:ascii="Arial" w:eastAsia="Arial" w:hAnsi="Arial" w:cs="Arial"/>
          <w:sz w:val="23"/>
          <w:szCs w:val="23"/>
        </w:rPr>
        <w:t xml:space="preserve">study </w:t>
      </w:r>
      <w:r w:rsidR="4E1F5C43" w:rsidRPr="5FB60332">
        <w:rPr>
          <w:rFonts w:ascii="Arial" w:eastAsia="Arial" w:hAnsi="Arial" w:cs="Arial"/>
          <w:sz w:val="23"/>
          <w:szCs w:val="23"/>
        </w:rPr>
        <w:t>investigated a greater sample size overall</w:t>
      </w:r>
      <w:r w:rsidR="7904B321" w:rsidRPr="5FB60332">
        <w:rPr>
          <w:rFonts w:ascii="Arial" w:eastAsia="Arial" w:hAnsi="Arial" w:cs="Arial"/>
          <w:sz w:val="23"/>
          <w:szCs w:val="23"/>
        </w:rPr>
        <w:t xml:space="preserve">. </w:t>
      </w:r>
      <w:r w:rsidR="64FD0ADA" w:rsidRPr="5FB60332">
        <w:rPr>
          <w:rFonts w:ascii="Arial" w:eastAsia="Arial" w:hAnsi="Arial" w:cs="Arial"/>
          <w:sz w:val="23"/>
          <w:szCs w:val="23"/>
        </w:rPr>
        <w:t xml:space="preserve">An ethical consideration here is that an autistic person may not wish to change their behaviours or traits to conform to other members within their environment, instead promoting individuality and being accepting is the preferred code of practice (Matheis, </w:t>
      </w:r>
      <w:r w:rsidR="663A781A" w:rsidRPr="5FB60332">
        <w:rPr>
          <w:rFonts w:ascii="Arial" w:eastAsia="Arial" w:hAnsi="Arial" w:cs="Arial"/>
          <w:sz w:val="23"/>
          <w:szCs w:val="23"/>
        </w:rPr>
        <w:t xml:space="preserve">Estabillo, and Matson, </w:t>
      </w:r>
      <w:r w:rsidR="64FD0ADA" w:rsidRPr="5FB60332">
        <w:rPr>
          <w:rFonts w:ascii="Arial" w:eastAsia="Arial" w:hAnsi="Arial" w:cs="Arial"/>
          <w:sz w:val="23"/>
          <w:szCs w:val="23"/>
        </w:rPr>
        <w:t>2017).</w:t>
      </w:r>
    </w:p>
    <w:p w14:paraId="05010572" w14:textId="3A854D51" w:rsidR="51744813" w:rsidRDefault="740DDA7E" w:rsidP="5FB60332">
      <w:pPr>
        <w:spacing w:line="360" w:lineRule="auto"/>
        <w:rPr>
          <w:rFonts w:ascii="Arial" w:eastAsia="Arial" w:hAnsi="Arial" w:cs="Arial"/>
          <w:i/>
          <w:iCs/>
          <w:sz w:val="23"/>
          <w:szCs w:val="23"/>
        </w:rPr>
      </w:pPr>
      <w:r w:rsidRPr="5FB60332">
        <w:rPr>
          <w:rFonts w:ascii="Arial" w:eastAsia="Arial" w:hAnsi="Arial" w:cs="Arial"/>
          <w:sz w:val="23"/>
          <w:szCs w:val="23"/>
        </w:rPr>
        <w:t>In relation to my research question, social impairment may affect students when coming into my practice</w:t>
      </w:r>
      <w:r w:rsidR="0BB2CD1D" w:rsidRPr="5FB60332">
        <w:rPr>
          <w:rFonts w:ascii="Arial" w:eastAsia="Arial" w:hAnsi="Arial" w:cs="Arial"/>
          <w:sz w:val="23"/>
          <w:szCs w:val="23"/>
        </w:rPr>
        <w:t xml:space="preserve"> </w:t>
      </w:r>
      <w:r w:rsidR="2C14F71E" w:rsidRPr="5FB60332">
        <w:rPr>
          <w:rFonts w:ascii="Arial" w:eastAsia="Arial" w:hAnsi="Arial" w:cs="Arial"/>
          <w:sz w:val="23"/>
          <w:szCs w:val="23"/>
        </w:rPr>
        <w:t xml:space="preserve">and so familiarising myself with each individual and their needs will </w:t>
      </w:r>
      <w:r w:rsidR="05859BB5" w:rsidRPr="5FB60332">
        <w:rPr>
          <w:rFonts w:ascii="Arial" w:eastAsia="Arial" w:hAnsi="Arial" w:cs="Arial"/>
          <w:sz w:val="23"/>
          <w:szCs w:val="23"/>
        </w:rPr>
        <w:t xml:space="preserve">enable me to make any suitable adjustments </w:t>
      </w:r>
      <w:r w:rsidR="2C14F71E" w:rsidRPr="5FB60332">
        <w:rPr>
          <w:rFonts w:ascii="Arial" w:eastAsia="Arial" w:hAnsi="Arial" w:cs="Arial"/>
          <w:sz w:val="23"/>
          <w:szCs w:val="23"/>
        </w:rPr>
        <w:t>(</w:t>
      </w:r>
      <w:r w:rsidR="0C1D7405" w:rsidRPr="5FB60332">
        <w:rPr>
          <w:rFonts w:ascii="Arial" w:eastAsia="Arial" w:hAnsi="Arial" w:cs="Arial"/>
          <w:sz w:val="23"/>
          <w:szCs w:val="23"/>
        </w:rPr>
        <w:t>Alkhaldi et al., 2024</w:t>
      </w:r>
      <w:r w:rsidR="2C14F71E" w:rsidRPr="5FB60332">
        <w:rPr>
          <w:rFonts w:ascii="Arial" w:eastAsia="Arial" w:hAnsi="Arial" w:cs="Arial"/>
          <w:sz w:val="23"/>
          <w:szCs w:val="23"/>
        </w:rPr>
        <w:t xml:space="preserve">). </w:t>
      </w:r>
      <w:r w:rsidR="775BBD66" w:rsidRPr="5FB60332">
        <w:rPr>
          <w:rFonts w:ascii="Arial" w:eastAsia="Arial" w:hAnsi="Arial" w:cs="Arial"/>
          <w:sz w:val="23"/>
          <w:szCs w:val="23"/>
        </w:rPr>
        <w:t>This could be addressed by conversing with the</w:t>
      </w:r>
      <w:r w:rsidR="1DC852D9" w:rsidRPr="5FB60332">
        <w:rPr>
          <w:rFonts w:ascii="Arial" w:eastAsia="Arial" w:hAnsi="Arial" w:cs="Arial"/>
          <w:sz w:val="23"/>
          <w:szCs w:val="23"/>
        </w:rPr>
        <w:t xml:space="preserve"> </w:t>
      </w:r>
      <w:r w:rsidR="66A7F4A6" w:rsidRPr="5FB60332">
        <w:rPr>
          <w:rFonts w:ascii="Arial" w:eastAsia="Arial" w:hAnsi="Arial" w:cs="Arial"/>
          <w:sz w:val="23"/>
          <w:szCs w:val="23"/>
        </w:rPr>
        <w:t>individual</w:t>
      </w:r>
      <w:r w:rsidR="775BBD66" w:rsidRPr="5FB60332">
        <w:rPr>
          <w:rFonts w:ascii="Arial" w:eastAsia="Arial" w:hAnsi="Arial" w:cs="Arial"/>
          <w:sz w:val="23"/>
          <w:szCs w:val="23"/>
        </w:rPr>
        <w:t xml:space="preserve"> and asking </w:t>
      </w:r>
      <w:r w:rsidR="61946D15" w:rsidRPr="5FB60332">
        <w:rPr>
          <w:rFonts w:ascii="Arial" w:eastAsia="Arial" w:hAnsi="Arial" w:cs="Arial"/>
          <w:sz w:val="23"/>
          <w:szCs w:val="23"/>
        </w:rPr>
        <w:t xml:space="preserve">them </w:t>
      </w:r>
      <w:r w:rsidR="775BBD66" w:rsidRPr="5FB60332">
        <w:rPr>
          <w:rFonts w:ascii="Arial" w:eastAsia="Arial" w:hAnsi="Arial" w:cs="Arial"/>
          <w:sz w:val="23"/>
          <w:szCs w:val="23"/>
        </w:rPr>
        <w:t xml:space="preserve">what makes them feel uncomfortable or if they struggle with </w:t>
      </w:r>
      <w:r w:rsidR="4C5FFCB6" w:rsidRPr="5FB60332">
        <w:rPr>
          <w:rFonts w:ascii="Arial" w:eastAsia="Arial" w:hAnsi="Arial" w:cs="Arial"/>
          <w:sz w:val="23"/>
          <w:szCs w:val="23"/>
        </w:rPr>
        <w:t>face-to-face co</w:t>
      </w:r>
      <w:r w:rsidR="5C82E061" w:rsidRPr="5FB60332">
        <w:rPr>
          <w:rFonts w:ascii="Arial" w:eastAsia="Arial" w:hAnsi="Arial" w:cs="Arial"/>
          <w:sz w:val="23"/>
          <w:szCs w:val="23"/>
        </w:rPr>
        <w:t>mmunication</w:t>
      </w:r>
      <w:r w:rsidR="4C5FFCB6" w:rsidRPr="5FB60332">
        <w:rPr>
          <w:rFonts w:ascii="Arial" w:eastAsia="Arial" w:hAnsi="Arial" w:cs="Arial"/>
          <w:sz w:val="23"/>
          <w:szCs w:val="23"/>
        </w:rPr>
        <w:t xml:space="preserve"> ask them to document these traits for me to peruse before teaching commences</w:t>
      </w:r>
      <w:r w:rsidR="2C0A15B7" w:rsidRPr="5FB60332">
        <w:rPr>
          <w:rFonts w:ascii="Arial" w:eastAsia="Arial" w:hAnsi="Arial" w:cs="Arial"/>
          <w:sz w:val="23"/>
          <w:szCs w:val="23"/>
        </w:rPr>
        <w:t xml:space="preserve">. </w:t>
      </w:r>
      <w:r w:rsidR="6B5139C0" w:rsidRPr="5FB60332">
        <w:rPr>
          <w:rFonts w:ascii="Arial" w:eastAsia="Arial" w:hAnsi="Arial" w:cs="Arial"/>
          <w:sz w:val="23"/>
          <w:szCs w:val="23"/>
        </w:rPr>
        <w:t xml:space="preserve">Ethical consideration must be given when recording any personal information of a student. Kang and Hwang (2023) explain that </w:t>
      </w:r>
      <w:r w:rsidR="4B2F4B84" w:rsidRPr="5FB60332">
        <w:rPr>
          <w:rFonts w:ascii="Arial" w:eastAsia="Arial" w:hAnsi="Arial" w:cs="Arial"/>
          <w:sz w:val="23"/>
          <w:szCs w:val="23"/>
        </w:rPr>
        <w:t>i</w:t>
      </w:r>
      <w:r w:rsidR="6B5139C0" w:rsidRPr="5FB60332">
        <w:rPr>
          <w:rFonts w:ascii="Arial" w:eastAsia="Arial" w:hAnsi="Arial" w:cs="Arial"/>
          <w:sz w:val="23"/>
          <w:szCs w:val="23"/>
        </w:rPr>
        <w:t>nformation must be stored securely in accordance with the Data Protection Act 2018. Students must consent to the process of documenting and storing of information as well as the disposal of documents after resignation from the academy (</w:t>
      </w:r>
      <w:r w:rsidR="59B441CB" w:rsidRPr="5FB60332">
        <w:rPr>
          <w:rFonts w:ascii="Arial" w:eastAsia="Arial" w:hAnsi="Arial" w:cs="Arial"/>
          <w:sz w:val="23"/>
          <w:szCs w:val="23"/>
        </w:rPr>
        <w:t>Corti, Day and Backhouse,</w:t>
      </w:r>
      <w:r w:rsidR="6B5139C0" w:rsidRPr="5FB60332">
        <w:rPr>
          <w:rFonts w:ascii="Arial" w:eastAsia="Arial" w:hAnsi="Arial" w:cs="Arial"/>
          <w:sz w:val="23"/>
          <w:szCs w:val="23"/>
        </w:rPr>
        <w:t xml:space="preserve"> 2000; Curiac and Pachia, 2013).</w:t>
      </w:r>
    </w:p>
    <w:p w14:paraId="606D8221" w14:textId="3009469B" w:rsidR="51744813" w:rsidRDefault="50ABA871" w:rsidP="65C21C23">
      <w:pPr>
        <w:spacing w:line="360" w:lineRule="auto"/>
        <w:rPr>
          <w:rFonts w:ascii="Arial" w:eastAsia="Arial" w:hAnsi="Arial" w:cs="Arial"/>
          <w:i/>
          <w:iCs/>
          <w:sz w:val="23"/>
          <w:szCs w:val="23"/>
        </w:rPr>
      </w:pPr>
      <w:r w:rsidRPr="65C21C23">
        <w:rPr>
          <w:rFonts w:ascii="Arial" w:eastAsia="Arial" w:hAnsi="Arial" w:cs="Arial"/>
          <w:i/>
          <w:iCs/>
          <w:sz w:val="23"/>
          <w:szCs w:val="23"/>
        </w:rPr>
        <w:t>Restrictive and repetitive behaviours</w:t>
      </w:r>
    </w:p>
    <w:p w14:paraId="0866FE0C" w14:textId="55E6117B" w:rsidR="06B85A39" w:rsidRDefault="1E38C377" w:rsidP="5FB60332">
      <w:pPr>
        <w:spacing w:line="360" w:lineRule="auto"/>
        <w:rPr>
          <w:rFonts w:ascii="Arial" w:eastAsia="Arial" w:hAnsi="Arial" w:cs="Arial"/>
          <w:sz w:val="23"/>
          <w:szCs w:val="23"/>
        </w:rPr>
      </w:pPr>
      <w:r w:rsidRPr="5FB60332">
        <w:rPr>
          <w:rFonts w:ascii="Arial" w:eastAsia="Arial" w:hAnsi="Arial" w:cs="Arial"/>
          <w:sz w:val="23"/>
          <w:szCs w:val="23"/>
        </w:rPr>
        <w:t>Restrictive and repetitive behaviours</w:t>
      </w:r>
      <w:r w:rsidR="74F9CCED" w:rsidRPr="5FB60332">
        <w:rPr>
          <w:rFonts w:ascii="Arial" w:eastAsia="Arial" w:hAnsi="Arial" w:cs="Arial"/>
          <w:sz w:val="23"/>
          <w:szCs w:val="23"/>
        </w:rPr>
        <w:t xml:space="preserve"> (RRB’s)</w:t>
      </w:r>
      <w:r w:rsidRPr="5FB60332">
        <w:rPr>
          <w:rFonts w:ascii="Arial" w:eastAsia="Arial" w:hAnsi="Arial" w:cs="Arial"/>
          <w:sz w:val="23"/>
          <w:szCs w:val="23"/>
        </w:rPr>
        <w:t xml:space="preserve"> </w:t>
      </w:r>
      <w:r w:rsidR="4B1193CF" w:rsidRPr="5FB60332">
        <w:rPr>
          <w:rFonts w:ascii="Arial" w:eastAsia="Arial" w:hAnsi="Arial" w:cs="Arial"/>
          <w:sz w:val="23"/>
          <w:szCs w:val="23"/>
        </w:rPr>
        <w:t>are</w:t>
      </w:r>
      <w:r w:rsidR="1BD26064" w:rsidRPr="5FB60332">
        <w:rPr>
          <w:rFonts w:ascii="Arial" w:eastAsia="Arial" w:hAnsi="Arial" w:cs="Arial"/>
          <w:sz w:val="23"/>
          <w:szCs w:val="23"/>
        </w:rPr>
        <w:t xml:space="preserve"> an extensi</w:t>
      </w:r>
      <w:r w:rsidR="397F4907" w:rsidRPr="5FB60332">
        <w:rPr>
          <w:rFonts w:ascii="Arial" w:eastAsia="Arial" w:hAnsi="Arial" w:cs="Arial"/>
          <w:sz w:val="23"/>
          <w:szCs w:val="23"/>
        </w:rPr>
        <w:t>ve</w:t>
      </w:r>
      <w:r w:rsidR="1BD26064" w:rsidRPr="5FB60332">
        <w:rPr>
          <w:rFonts w:ascii="Arial" w:eastAsia="Arial" w:hAnsi="Arial" w:cs="Arial"/>
          <w:sz w:val="23"/>
          <w:szCs w:val="23"/>
        </w:rPr>
        <w:t xml:space="preserve"> area </w:t>
      </w:r>
      <w:r w:rsidR="5AE29C3E" w:rsidRPr="5FB60332">
        <w:rPr>
          <w:rFonts w:ascii="Arial" w:eastAsia="Arial" w:hAnsi="Arial" w:cs="Arial"/>
          <w:sz w:val="23"/>
          <w:szCs w:val="23"/>
        </w:rPr>
        <w:t xml:space="preserve">of actions which </w:t>
      </w:r>
      <w:r w:rsidR="018D1EF0" w:rsidRPr="5FB60332">
        <w:rPr>
          <w:rFonts w:ascii="Arial" w:eastAsia="Arial" w:hAnsi="Arial" w:cs="Arial"/>
          <w:sz w:val="23"/>
          <w:szCs w:val="23"/>
        </w:rPr>
        <w:t>lack range in focus</w:t>
      </w:r>
      <w:r w:rsidR="6E411365" w:rsidRPr="5FB60332">
        <w:rPr>
          <w:rFonts w:ascii="Arial" w:eastAsia="Arial" w:hAnsi="Arial" w:cs="Arial"/>
          <w:sz w:val="23"/>
          <w:szCs w:val="23"/>
        </w:rPr>
        <w:t xml:space="preserve"> </w:t>
      </w:r>
      <w:r w:rsidR="2276AFED" w:rsidRPr="5FB60332">
        <w:rPr>
          <w:rFonts w:ascii="Arial" w:eastAsia="Arial" w:hAnsi="Arial" w:cs="Arial"/>
          <w:sz w:val="23"/>
          <w:szCs w:val="23"/>
        </w:rPr>
        <w:t>leading</w:t>
      </w:r>
      <w:r w:rsidR="6E411365" w:rsidRPr="5FB60332">
        <w:rPr>
          <w:rFonts w:ascii="Arial" w:eastAsia="Arial" w:hAnsi="Arial" w:cs="Arial"/>
          <w:sz w:val="23"/>
          <w:szCs w:val="23"/>
        </w:rPr>
        <w:t xml:space="preserve"> to strong interests in </w:t>
      </w:r>
      <w:r w:rsidR="515A5A68" w:rsidRPr="5FB60332">
        <w:rPr>
          <w:rFonts w:ascii="Arial" w:eastAsia="Arial" w:hAnsi="Arial" w:cs="Arial"/>
          <w:sz w:val="23"/>
          <w:szCs w:val="23"/>
        </w:rPr>
        <w:t xml:space="preserve">certain </w:t>
      </w:r>
      <w:r w:rsidR="6E411365" w:rsidRPr="5FB60332">
        <w:rPr>
          <w:rFonts w:ascii="Arial" w:eastAsia="Arial" w:hAnsi="Arial" w:cs="Arial"/>
          <w:sz w:val="23"/>
          <w:szCs w:val="23"/>
        </w:rPr>
        <w:t xml:space="preserve">objects, </w:t>
      </w:r>
      <w:r w:rsidR="1EF9313F" w:rsidRPr="5FB60332">
        <w:rPr>
          <w:rFonts w:ascii="Arial" w:eastAsia="Arial" w:hAnsi="Arial" w:cs="Arial"/>
          <w:sz w:val="23"/>
          <w:szCs w:val="23"/>
        </w:rPr>
        <w:t>subjects,</w:t>
      </w:r>
      <w:r w:rsidR="6E411365" w:rsidRPr="5FB60332">
        <w:rPr>
          <w:rFonts w:ascii="Arial" w:eastAsia="Arial" w:hAnsi="Arial" w:cs="Arial"/>
          <w:sz w:val="23"/>
          <w:szCs w:val="23"/>
        </w:rPr>
        <w:t xml:space="preserve"> and </w:t>
      </w:r>
      <w:r w:rsidR="4CEBD87D" w:rsidRPr="5FB60332">
        <w:rPr>
          <w:rFonts w:ascii="Arial" w:eastAsia="Arial" w:hAnsi="Arial" w:cs="Arial"/>
          <w:sz w:val="23"/>
          <w:szCs w:val="23"/>
        </w:rPr>
        <w:t>activitie</w:t>
      </w:r>
      <w:r w:rsidR="0CC817A3" w:rsidRPr="5FB60332">
        <w:rPr>
          <w:rFonts w:ascii="Arial" w:eastAsia="Arial" w:hAnsi="Arial" w:cs="Arial"/>
          <w:sz w:val="23"/>
          <w:szCs w:val="23"/>
        </w:rPr>
        <w:t>s</w:t>
      </w:r>
      <w:r w:rsidR="45482E83" w:rsidRPr="5FB60332">
        <w:rPr>
          <w:rFonts w:ascii="Arial" w:eastAsia="Arial" w:hAnsi="Arial" w:cs="Arial"/>
          <w:sz w:val="23"/>
          <w:szCs w:val="23"/>
        </w:rPr>
        <w:t xml:space="preserve"> (Kim and</w:t>
      </w:r>
      <w:r w:rsidR="1D9823D4" w:rsidRPr="5FB60332">
        <w:rPr>
          <w:rFonts w:ascii="Arial" w:eastAsia="Arial" w:hAnsi="Arial" w:cs="Arial"/>
          <w:sz w:val="23"/>
          <w:szCs w:val="23"/>
        </w:rPr>
        <w:t xml:space="preserve"> </w:t>
      </w:r>
      <w:r w:rsidR="45482E83" w:rsidRPr="5FB60332">
        <w:rPr>
          <w:rFonts w:ascii="Arial" w:eastAsia="Arial" w:hAnsi="Arial" w:cs="Arial"/>
          <w:sz w:val="23"/>
          <w:szCs w:val="23"/>
        </w:rPr>
        <w:t>Lord, 2010</w:t>
      </w:r>
      <w:r w:rsidR="25098F5D" w:rsidRPr="5FB60332">
        <w:rPr>
          <w:rFonts w:ascii="Arial" w:eastAsia="Arial" w:hAnsi="Arial" w:cs="Arial"/>
          <w:sz w:val="23"/>
          <w:szCs w:val="23"/>
        </w:rPr>
        <w:t>; Lin et al., 2023</w:t>
      </w:r>
      <w:r w:rsidR="45482E83" w:rsidRPr="5FB60332">
        <w:rPr>
          <w:rFonts w:ascii="Arial" w:eastAsia="Arial" w:hAnsi="Arial" w:cs="Arial"/>
          <w:sz w:val="23"/>
          <w:szCs w:val="23"/>
        </w:rPr>
        <w:t>)</w:t>
      </w:r>
      <w:r w:rsidR="4CEBD87D" w:rsidRPr="5FB60332">
        <w:rPr>
          <w:rFonts w:ascii="Arial" w:eastAsia="Arial" w:hAnsi="Arial" w:cs="Arial"/>
          <w:sz w:val="23"/>
          <w:szCs w:val="23"/>
        </w:rPr>
        <w:t xml:space="preserve">. Repetitive behaviours </w:t>
      </w:r>
      <w:r w:rsidR="0E0C6770" w:rsidRPr="5FB60332">
        <w:rPr>
          <w:rFonts w:ascii="Arial" w:eastAsia="Arial" w:hAnsi="Arial" w:cs="Arial"/>
          <w:sz w:val="23"/>
          <w:szCs w:val="23"/>
        </w:rPr>
        <w:t>refer</w:t>
      </w:r>
      <w:r w:rsidR="4CEBD87D" w:rsidRPr="5FB60332">
        <w:rPr>
          <w:rFonts w:ascii="Arial" w:eastAsia="Arial" w:hAnsi="Arial" w:cs="Arial"/>
          <w:sz w:val="23"/>
          <w:szCs w:val="23"/>
        </w:rPr>
        <w:t xml:space="preserve"> to obsessive </w:t>
      </w:r>
      <w:r w:rsidR="633E75C8" w:rsidRPr="5FB60332">
        <w:rPr>
          <w:rFonts w:ascii="Arial" w:eastAsia="Arial" w:hAnsi="Arial" w:cs="Arial"/>
          <w:sz w:val="23"/>
          <w:szCs w:val="23"/>
        </w:rPr>
        <w:t xml:space="preserve">routines and </w:t>
      </w:r>
      <w:r w:rsidR="446DB799" w:rsidRPr="5FB60332">
        <w:rPr>
          <w:rFonts w:ascii="Arial" w:eastAsia="Arial" w:hAnsi="Arial" w:cs="Arial"/>
          <w:sz w:val="23"/>
          <w:szCs w:val="23"/>
        </w:rPr>
        <w:t>repetitive</w:t>
      </w:r>
      <w:r w:rsidR="5ABB4ACB" w:rsidRPr="5FB60332">
        <w:rPr>
          <w:rFonts w:ascii="Arial" w:eastAsia="Arial" w:hAnsi="Arial" w:cs="Arial"/>
          <w:sz w:val="23"/>
          <w:szCs w:val="23"/>
        </w:rPr>
        <w:t xml:space="preserve"> </w:t>
      </w:r>
      <w:r w:rsidR="1F09413B" w:rsidRPr="5FB60332">
        <w:rPr>
          <w:rFonts w:ascii="Arial" w:eastAsia="Arial" w:hAnsi="Arial" w:cs="Arial"/>
          <w:sz w:val="23"/>
          <w:szCs w:val="23"/>
        </w:rPr>
        <w:t xml:space="preserve">motor </w:t>
      </w:r>
      <w:r w:rsidR="633E75C8" w:rsidRPr="5FB60332">
        <w:rPr>
          <w:rFonts w:ascii="Arial" w:eastAsia="Arial" w:hAnsi="Arial" w:cs="Arial"/>
          <w:sz w:val="23"/>
          <w:szCs w:val="23"/>
        </w:rPr>
        <w:t>actions</w:t>
      </w:r>
      <w:r w:rsidR="4A5971A8" w:rsidRPr="5FB60332">
        <w:rPr>
          <w:rFonts w:ascii="Arial" w:eastAsia="Arial" w:hAnsi="Arial" w:cs="Arial"/>
          <w:sz w:val="23"/>
          <w:szCs w:val="23"/>
        </w:rPr>
        <w:t xml:space="preserve">, also known as stimming, </w:t>
      </w:r>
      <w:r w:rsidR="24A77A7A" w:rsidRPr="5FB60332">
        <w:rPr>
          <w:rFonts w:ascii="Arial" w:eastAsia="Arial" w:hAnsi="Arial" w:cs="Arial"/>
          <w:sz w:val="23"/>
          <w:szCs w:val="23"/>
        </w:rPr>
        <w:t xml:space="preserve">such as </w:t>
      </w:r>
      <w:r w:rsidR="5A99DA80" w:rsidRPr="5FB60332">
        <w:rPr>
          <w:rFonts w:ascii="Arial" w:eastAsia="Arial" w:hAnsi="Arial" w:cs="Arial"/>
          <w:sz w:val="23"/>
          <w:szCs w:val="23"/>
        </w:rPr>
        <w:t xml:space="preserve">rocking, hand flapping and spinning </w:t>
      </w:r>
      <w:r w:rsidR="4A505D5D" w:rsidRPr="5FB60332">
        <w:rPr>
          <w:rFonts w:ascii="Arial" w:eastAsia="Arial" w:hAnsi="Arial" w:cs="Arial"/>
          <w:sz w:val="23"/>
          <w:szCs w:val="23"/>
        </w:rPr>
        <w:t>(</w:t>
      </w:r>
      <w:r w:rsidR="485D8139" w:rsidRPr="5FB60332">
        <w:rPr>
          <w:rFonts w:ascii="Arial" w:eastAsia="Arial" w:hAnsi="Arial" w:cs="Arial"/>
          <w:sz w:val="23"/>
          <w:szCs w:val="23"/>
        </w:rPr>
        <w:t>Ravizza et al., 2013</w:t>
      </w:r>
      <w:r w:rsidR="4A505D5D" w:rsidRPr="5FB60332">
        <w:rPr>
          <w:rFonts w:ascii="Arial" w:eastAsia="Arial" w:hAnsi="Arial" w:cs="Arial"/>
          <w:sz w:val="23"/>
          <w:szCs w:val="23"/>
        </w:rPr>
        <w:t>).</w:t>
      </w:r>
      <w:r w:rsidR="7571B30D" w:rsidRPr="5FB60332">
        <w:rPr>
          <w:rFonts w:ascii="Arial" w:eastAsia="Arial" w:hAnsi="Arial" w:cs="Arial"/>
          <w:sz w:val="23"/>
          <w:szCs w:val="23"/>
        </w:rPr>
        <w:t xml:space="preserve"> </w:t>
      </w:r>
      <w:r w:rsidR="1FCCA92F" w:rsidRPr="5FB60332">
        <w:rPr>
          <w:rFonts w:ascii="Arial" w:eastAsia="Arial" w:hAnsi="Arial" w:cs="Arial"/>
          <w:sz w:val="23"/>
          <w:szCs w:val="23"/>
        </w:rPr>
        <w:t>Chowdhury et al., (2010) p</w:t>
      </w:r>
      <w:r w:rsidR="21AE9FDB" w:rsidRPr="5FB60332">
        <w:rPr>
          <w:rFonts w:ascii="Arial" w:eastAsia="Arial" w:hAnsi="Arial" w:cs="Arial"/>
          <w:sz w:val="23"/>
          <w:szCs w:val="23"/>
        </w:rPr>
        <w:t xml:space="preserve">roduced a comparative study which tested </w:t>
      </w:r>
      <w:r w:rsidR="4F23D1C4" w:rsidRPr="5FB60332">
        <w:rPr>
          <w:rFonts w:ascii="Arial" w:eastAsia="Arial" w:hAnsi="Arial" w:cs="Arial"/>
          <w:sz w:val="23"/>
          <w:szCs w:val="23"/>
        </w:rPr>
        <w:t xml:space="preserve">the RRB’s of </w:t>
      </w:r>
      <w:r w:rsidR="21AE9FDB" w:rsidRPr="5FB60332">
        <w:rPr>
          <w:rFonts w:ascii="Arial" w:eastAsia="Arial" w:hAnsi="Arial" w:cs="Arial"/>
          <w:sz w:val="23"/>
          <w:szCs w:val="23"/>
        </w:rPr>
        <w:t xml:space="preserve">34 autistic adults. </w:t>
      </w:r>
      <w:r w:rsidR="35B7FEFA" w:rsidRPr="5FB60332">
        <w:rPr>
          <w:rFonts w:ascii="Arial" w:eastAsia="Arial" w:hAnsi="Arial" w:cs="Arial"/>
          <w:sz w:val="23"/>
          <w:szCs w:val="23"/>
        </w:rPr>
        <w:t xml:space="preserve">They </w:t>
      </w:r>
      <w:r w:rsidR="0CB5916B" w:rsidRPr="5FB60332">
        <w:rPr>
          <w:rFonts w:ascii="Arial" w:eastAsia="Arial" w:hAnsi="Arial" w:cs="Arial"/>
          <w:sz w:val="23"/>
          <w:szCs w:val="23"/>
        </w:rPr>
        <w:t>investigated</w:t>
      </w:r>
      <w:r w:rsidR="35B7FEFA" w:rsidRPr="5FB60332">
        <w:rPr>
          <w:rFonts w:ascii="Arial" w:eastAsia="Arial" w:hAnsi="Arial" w:cs="Arial"/>
          <w:sz w:val="23"/>
          <w:szCs w:val="23"/>
        </w:rPr>
        <w:t xml:space="preserve"> </w:t>
      </w:r>
      <w:r w:rsidR="055583BE" w:rsidRPr="5FB60332">
        <w:rPr>
          <w:rFonts w:ascii="Arial" w:eastAsia="Arial" w:hAnsi="Arial" w:cs="Arial"/>
          <w:sz w:val="23"/>
          <w:szCs w:val="23"/>
        </w:rPr>
        <w:t>them</w:t>
      </w:r>
      <w:r w:rsidR="0C319BB3" w:rsidRPr="5FB60332">
        <w:rPr>
          <w:rFonts w:ascii="Arial" w:eastAsia="Arial" w:hAnsi="Arial" w:cs="Arial"/>
          <w:sz w:val="23"/>
          <w:szCs w:val="23"/>
        </w:rPr>
        <w:t xml:space="preserve"> </w:t>
      </w:r>
      <w:r w:rsidR="688CCEA3" w:rsidRPr="5FB60332">
        <w:rPr>
          <w:rFonts w:ascii="Arial" w:eastAsia="Arial" w:hAnsi="Arial" w:cs="Arial"/>
          <w:sz w:val="23"/>
          <w:szCs w:val="23"/>
        </w:rPr>
        <w:t>at their current</w:t>
      </w:r>
      <w:r w:rsidR="183DAC9F" w:rsidRPr="5FB60332">
        <w:rPr>
          <w:rFonts w:ascii="Arial" w:eastAsia="Arial" w:hAnsi="Arial" w:cs="Arial"/>
          <w:sz w:val="23"/>
          <w:szCs w:val="23"/>
        </w:rPr>
        <w:t xml:space="preserve"> </w:t>
      </w:r>
      <w:r w:rsidR="0C319BB3" w:rsidRPr="5FB60332">
        <w:rPr>
          <w:rFonts w:ascii="Arial" w:eastAsia="Arial" w:hAnsi="Arial" w:cs="Arial"/>
          <w:sz w:val="23"/>
          <w:szCs w:val="23"/>
        </w:rPr>
        <w:t>age and compared them to their reported RRBs from ages</w:t>
      </w:r>
      <w:r w:rsidR="29D3413A" w:rsidRPr="5FB60332">
        <w:rPr>
          <w:rFonts w:ascii="Arial" w:eastAsia="Arial" w:hAnsi="Arial" w:cs="Arial"/>
          <w:sz w:val="23"/>
          <w:szCs w:val="23"/>
        </w:rPr>
        <w:t xml:space="preserve"> </w:t>
      </w:r>
      <w:r w:rsidR="003ED235" w:rsidRPr="5FB60332">
        <w:rPr>
          <w:rFonts w:ascii="Arial" w:eastAsia="Arial" w:hAnsi="Arial" w:cs="Arial"/>
          <w:sz w:val="23"/>
          <w:szCs w:val="23"/>
        </w:rPr>
        <w:t>4-5</w:t>
      </w:r>
      <w:r w:rsidR="1971A313" w:rsidRPr="5FB60332">
        <w:rPr>
          <w:rFonts w:ascii="Arial" w:eastAsia="Arial" w:hAnsi="Arial" w:cs="Arial"/>
          <w:sz w:val="23"/>
          <w:szCs w:val="23"/>
        </w:rPr>
        <w:t xml:space="preserve"> using</w:t>
      </w:r>
      <w:r w:rsidR="1075B57A" w:rsidRPr="5FB60332">
        <w:rPr>
          <w:rFonts w:ascii="Arial" w:eastAsia="Arial" w:hAnsi="Arial" w:cs="Arial"/>
          <w:sz w:val="23"/>
          <w:szCs w:val="23"/>
        </w:rPr>
        <w:t xml:space="preserve"> the Autism Diagnostic Interview—Revised</w:t>
      </w:r>
      <w:r w:rsidR="2406421A" w:rsidRPr="5FB60332">
        <w:rPr>
          <w:rFonts w:ascii="Arial" w:eastAsia="Arial" w:hAnsi="Arial" w:cs="Arial"/>
          <w:sz w:val="23"/>
          <w:szCs w:val="23"/>
        </w:rPr>
        <w:t xml:space="preserve"> (ADI-R)</w:t>
      </w:r>
      <w:r w:rsidR="1075B57A" w:rsidRPr="5FB60332">
        <w:rPr>
          <w:rFonts w:ascii="Arial" w:eastAsia="Arial" w:hAnsi="Arial" w:cs="Arial"/>
          <w:sz w:val="23"/>
          <w:szCs w:val="23"/>
        </w:rPr>
        <w:t>, which is a</w:t>
      </w:r>
      <w:r w:rsidR="2F59B592" w:rsidRPr="5FB60332">
        <w:rPr>
          <w:rFonts w:ascii="Arial" w:eastAsia="Arial" w:hAnsi="Arial" w:cs="Arial"/>
          <w:sz w:val="23"/>
          <w:szCs w:val="23"/>
        </w:rPr>
        <w:t xml:space="preserve"> set of questions designed to</w:t>
      </w:r>
      <w:r w:rsidR="1075B57A" w:rsidRPr="5FB60332">
        <w:rPr>
          <w:rFonts w:ascii="Arial" w:eastAsia="Arial" w:hAnsi="Arial" w:cs="Arial"/>
          <w:sz w:val="23"/>
          <w:szCs w:val="23"/>
        </w:rPr>
        <w:t xml:space="preserve"> </w:t>
      </w:r>
      <w:r w:rsidR="66E6BFB6" w:rsidRPr="5FB60332">
        <w:rPr>
          <w:rFonts w:ascii="Arial" w:eastAsia="Arial" w:hAnsi="Arial" w:cs="Arial"/>
          <w:sz w:val="23"/>
          <w:szCs w:val="23"/>
        </w:rPr>
        <w:t>determine</w:t>
      </w:r>
      <w:r w:rsidR="1075B57A" w:rsidRPr="5FB60332">
        <w:rPr>
          <w:rFonts w:ascii="Arial" w:eastAsia="Arial" w:hAnsi="Arial" w:cs="Arial"/>
          <w:sz w:val="23"/>
          <w:szCs w:val="23"/>
        </w:rPr>
        <w:t xml:space="preserve"> autism</w:t>
      </w:r>
      <w:r w:rsidR="087BFFCA" w:rsidRPr="5FB60332">
        <w:rPr>
          <w:rFonts w:ascii="Arial" w:eastAsia="Arial" w:hAnsi="Arial" w:cs="Arial"/>
          <w:sz w:val="23"/>
          <w:szCs w:val="23"/>
        </w:rPr>
        <w:t xml:space="preserve">. </w:t>
      </w:r>
      <w:r w:rsidR="43442D2A" w:rsidRPr="5FB60332">
        <w:rPr>
          <w:rFonts w:ascii="Arial" w:eastAsia="Arial" w:hAnsi="Arial" w:cs="Arial"/>
          <w:sz w:val="23"/>
          <w:szCs w:val="23"/>
        </w:rPr>
        <w:t xml:space="preserve">They concluded that there </w:t>
      </w:r>
      <w:r w:rsidR="3BCAAF4F" w:rsidRPr="5FB60332">
        <w:rPr>
          <w:rFonts w:ascii="Arial" w:eastAsia="Arial" w:hAnsi="Arial" w:cs="Arial"/>
          <w:sz w:val="23"/>
          <w:szCs w:val="23"/>
        </w:rPr>
        <w:t>were</w:t>
      </w:r>
      <w:r w:rsidR="43442D2A" w:rsidRPr="5FB60332">
        <w:rPr>
          <w:rFonts w:ascii="Arial" w:eastAsia="Arial" w:hAnsi="Arial" w:cs="Arial"/>
          <w:sz w:val="23"/>
          <w:szCs w:val="23"/>
        </w:rPr>
        <w:t xml:space="preserve"> significant signs </w:t>
      </w:r>
      <w:r w:rsidR="63E408CA" w:rsidRPr="5FB60332">
        <w:rPr>
          <w:rFonts w:ascii="Arial" w:eastAsia="Arial" w:hAnsi="Arial" w:cs="Arial"/>
          <w:sz w:val="23"/>
          <w:szCs w:val="23"/>
        </w:rPr>
        <w:t>of</w:t>
      </w:r>
      <w:r w:rsidR="43442D2A" w:rsidRPr="5FB60332">
        <w:rPr>
          <w:rFonts w:ascii="Arial" w:eastAsia="Arial" w:hAnsi="Arial" w:cs="Arial"/>
          <w:sz w:val="23"/>
          <w:szCs w:val="23"/>
        </w:rPr>
        <w:t xml:space="preserve"> symptom abatement during </w:t>
      </w:r>
      <w:r w:rsidR="38D57242" w:rsidRPr="5FB60332">
        <w:rPr>
          <w:rFonts w:ascii="Arial" w:eastAsia="Arial" w:hAnsi="Arial" w:cs="Arial"/>
          <w:sz w:val="23"/>
          <w:szCs w:val="23"/>
        </w:rPr>
        <w:t>aging,</w:t>
      </w:r>
      <w:r w:rsidR="43442D2A" w:rsidRPr="5FB60332">
        <w:rPr>
          <w:rFonts w:ascii="Arial" w:eastAsia="Arial" w:hAnsi="Arial" w:cs="Arial"/>
          <w:sz w:val="23"/>
          <w:szCs w:val="23"/>
        </w:rPr>
        <w:t xml:space="preserve"> but the symptoms were still</w:t>
      </w:r>
      <w:r w:rsidR="08673D95" w:rsidRPr="5FB60332">
        <w:rPr>
          <w:rFonts w:ascii="Arial" w:eastAsia="Arial" w:hAnsi="Arial" w:cs="Arial"/>
          <w:sz w:val="23"/>
          <w:szCs w:val="23"/>
        </w:rPr>
        <w:t xml:space="preserve"> </w:t>
      </w:r>
      <w:r w:rsidR="43442D2A" w:rsidRPr="5FB60332">
        <w:rPr>
          <w:rFonts w:ascii="Arial" w:eastAsia="Arial" w:hAnsi="Arial" w:cs="Arial"/>
          <w:sz w:val="23"/>
          <w:szCs w:val="23"/>
        </w:rPr>
        <w:t>identifia</w:t>
      </w:r>
      <w:r w:rsidR="3419E3FA" w:rsidRPr="5FB60332">
        <w:rPr>
          <w:rFonts w:ascii="Arial" w:eastAsia="Arial" w:hAnsi="Arial" w:cs="Arial"/>
          <w:sz w:val="23"/>
          <w:szCs w:val="23"/>
        </w:rPr>
        <w:t>ble.</w:t>
      </w:r>
      <w:r w:rsidR="39A549F5" w:rsidRPr="5FB60332">
        <w:rPr>
          <w:rFonts w:ascii="Arial" w:eastAsia="Arial" w:hAnsi="Arial" w:cs="Arial"/>
          <w:sz w:val="23"/>
          <w:szCs w:val="23"/>
        </w:rPr>
        <w:t xml:space="preserve"> </w:t>
      </w:r>
      <w:r w:rsidR="0A9EE994" w:rsidRPr="5FB60332">
        <w:rPr>
          <w:rFonts w:ascii="Arial" w:eastAsia="Arial" w:hAnsi="Arial" w:cs="Arial"/>
          <w:sz w:val="23"/>
          <w:szCs w:val="23"/>
        </w:rPr>
        <w:t>Hattier</w:t>
      </w:r>
      <w:r w:rsidR="03BC1B14" w:rsidRPr="5FB60332">
        <w:rPr>
          <w:rFonts w:ascii="Arial" w:eastAsia="Arial" w:hAnsi="Arial" w:cs="Arial"/>
          <w:sz w:val="23"/>
          <w:szCs w:val="23"/>
        </w:rPr>
        <w:t xml:space="preserve"> et al. (2011) conducted a study </w:t>
      </w:r>
      <w:r w:rsidR="05F0AF1B" w:rsidRPr="5FB60332">
        <w:rPr>
          <w:rFonts w:ascii="Arial" w:eastAsia="Arial" w:hAnsi="Arial" w:cs="Arial"/>
          <w:sz w:val="23"/>
          <w:szCs w:val="23"/>
        </w:rPr>
        <w:t>of 140</w:t>
      </w:r>
      <w:r w:rsidR="54F3EE8F" w:rsidRPr="5FB60332">
        <w:rPr>
          <w:rFonts w:ascii="Arial" w:eastAsia="Arial" w:hAnsi="Arial" w:cs="Arial"/>
          <w:sz w:val="23"/>
          <w:szCs w:val="23"/>
        </w:rPr>
        <w:t xml:space="preserve"> autistic</w:t>
      </w:r>
      <w:r w:rsidR="05F0AF1B" w:rsidRPr="5FB60332">
        <w:rPr>
          <w:rFonts w:ascii="Arial" w:eastAsia="Arial" w:hAnsi="Arial" w:cs="Arial"/>
          <w:sz w:val="23"/>
          <w:szCs w:val="23"/>
        </w:rPr>
        <w:t xml:space="preserve"> </w:t>
      </w:r>
      <w:r w:rsidR="53DF51CE" w:rsidRPr="5FB60332">
        <w:rPr>
          <w:rFonts w:ascii="Arial" w:eastAsia="Arial" w:hAnsi="Arial" w:cs="Arial"/>
          <w:sz w:val="23"/>
          <w:szCs w:val="23"/>
        </w:rPr>
        <w:t>adult</w:t>
      </w:r>
      <w:r w:rsidR="50525273" w:rsidRPr="5FB60332">
        <w:rPr>
          <w:rFonts w:ascii="Arial" w:eastAsia="Arial" w:hAnsi="Arial" w:cs="Arial"/>
          <w:sz w:val="23"/>
          <w:szCs w:val="23"/>
        </w:rPr>
        <w:t>s</w:t>
      </w:r>
      <w:r w:rsidR="05F0AF1B" w:rsidRPr="5FB60332">
        <w:rPr>
          <w:rFonts w:ascii="Arial" w:eastAsia="Arial" w:hAnsi="Arial" w:cs="Arial"/>
          <w:sz w:val="23"/>
          <w:szCs w:val="23"/>
        </w:rPr>
        <w:t xml:space="preserve"> </w:t>
      </w:r>
      <w:r w:rsidR="7077B94E" w:rsidRPr="5FB60332">
        <w:rPr>
          <w:rFonts w:ascii="Arial" w:eastAsia="Arial" w:hAnsi="Arial" w:cs="Arial"/>
          <w:sz w:val="23"/>
          <w:szCs w:val="23"/>
        </w:rPr>
        <w:t>ranging from 20 - 78 years of age</w:t>
      </w:r>
      <w:r w:rsidR="51820306" w:rsidRPr="5FB60332">
        <w:rPr>
          <w:rFonts w:ascii="Arial" w:eastAsia="Arial" w:hAnsi="Arial" w:cs="Arial"/>
          <w:sz w:val="23"/>
          <w:szCs w:val="23"/>
        </w:rPr>
        <w:t>,</w:t>
      </w:r>
      <w:r w:rsidR="7121C7CD" w:rsidRPr="5FB60332">
        <w:rPr>
          <w:rFonts w:ascii="Arial" w:eastAsia="Arial" w:hAnsi="Arial" w:cs="Arial"/>
          <w:sz w:val="23"/>
          <w:szCs w:val="23"/>
        </w:rPr>
        <w:t xml:space="preserve"> using </w:t>
      </w:r>
      <w:r w:rsidR="6570E930" w:rsidRPr="5FB60332">
        <w:rPr>
          <w:rFonts w:ascii="Arial" w:eastAsia="Arial" w:hAnsi="Arial" w:cs="Arial"/>
          <w:sz w:val="23"/>
          <w:szCs w:val="23"/>
        </w:rPr>
        <w:t xml:space="preserve">another autism determination tool, </w:t>
      </w:r>
      <w:r w:rsidR="7121C7CD" w:rsidRPr="5FB60332">
        <w:rPr>
          <w:rFonts w:ascii="Arial" w:eastAsia="Arial" w:hAnsi="Arial" w:cs="Arial"/>
          <w:sz w:val="23"/>
          <w:szCs w:val="23"/>
        </w:rPr>
        <w:t>the</w:t>
      </w:r>
      <w:r w:rsidR="61C075C0" w:rsidRPr="5FB60332">
        <w:rPr>
          <w:rFonts w:ascii="Arial" w:eastAsia="Arial" w:hAnsi="Arial" w:cs="Arial"/>
          <w:sz w:val="23"/>
          <w:szCs w:val="23"/>
        </w:rPr>
        <w:t xml:space="preserve"> </w:t>
      </w:r>
      <w:r w:rsidR="4C92738A" w:rsidRPr="5FB60332">
        <w:rPr>
          <w:rFonts w:ascii="Arial" w:eastAsia="Arial" w:hAnsi="Arial" w:cs="Arial"/>
          <w:sz w:val="23"/>
          <w:szCs w:val="23"/>
        </w:rPr>
        <w:t>Diagnostic Assessment of the Severely Handicapped (</w:t>
      </w:r>
      <w:r w:rsidR="7121C7CD" w:rsidRPr="5FB60332">
        <w:rPr>
          <w:rFonts w:ascii="Arial" w:eastAsia="Arial" w:hAnsi="Arial" w:cs="Arial"/>
          <w:sz w:val="23"/>
          <w:szCs w:val="23"/>
        </w:rPr>
        <w:t>DASH-II</w:t>
      </w:r>
      <w:r w:rsidR="5352DE28" w:rsidRPr="5FB60332">
        <w:rPr>
          <w:rFonts w:ascii="Arial" w:eastAsia="Arial" w:hAnsi="Arial" w:cs="Arial"/>
          <w:sz w:val="23"/>
          <w:szCs w:val="23"/>
        </w:rPr>
        <w:t>)</w:t>
      </w:r>
      <w:r w:rsidR="7121C7CD" w:rsidRPr="5FB60332">
        <w:rPr>
          <w:rFonts w:ascii="Arial" w:eastAsia="Arial" w:hAnsi="Arial" w:cs="Arial"/>
          <w:sz w:val="23"/>
          <w:szCs w:val="23"/>
        </w:rPr>
        <w:t>.</w:t>
      </w:r>
      <w:r w:rsidR="03BC1B14" w:rsidRPr="5FB60332">
        <w:rPr>
          <w:rFonts w:ascii="Arial" w:eastAsia="Arial" w:hAnsi="Arial" w:cs="Arial"/>
          <w:sz w:val="23"/>
          <w:szCs w:val="23"/>
        </w:rPr>
        <w:t xml:space="preserve"> </w:t>
      </w:r>
      <w:r w:rsidR="1BA25B6E" w:rsidRPr="5FB60332">
        <w:rPr>
          <w:rFonts w:ascii="Arial" w:eastAsia="Arial" w:hAnsi="Arial" w:cs="Arial"/>
          <w:sz w:val="23"/>
          <w:szCs w:val="23"/>
        </w:rPr>
        <w:t xml:space="preserve">They </w:t>
      </w:r>
      <w:r w:rsidR="12439FD4" w:rsidRPr="5FB60332">
        <w:rPr>
          <w:rFonts w:ascii="Arial" w:eastAsia="Arial" w:hAnsi="Arial" w:cs="Arial"/>
          <w:sz w:val="23"/>
          <w:szCs w:val="23"/>
        </w:rPr>
        <w:t>conclu</w:t>
      </w:r>
      <w:r w:rsidR="03BC1B14" w:rsidRPr="5FB60332">
        <w:rPr>
          <w:rFonts w:ascii="Arial" w:eastAsia="Arial" w:hAnsi="Arial" w:cs="Arial"/>
          <w:sz w:val="23"/>
          <w:szCs w:val="23"/>
        </w:rPr>
        <w:t>d</w:t>
      </w:r>
      <w:r w:rsidR="12439FD4" w:rsidRPr="5FB60332">
        <w:rPr>
          <w:rFonts w:ascii="Arial" w:eastAsia="Arial" w:hAnsi="Arial" w:cs="Arial"/>
          <w:sz w:val="23"/>
          <w:szCs w:val="23"/>
        </w:rPr>
        <w:t>ed</w:t>
      </w:r>
      <w:r w:rsidR="03BC1B14" w:rsidRPr="5FB60332">
        <w:rPr>
          <w:rFonts w:ascii="Arial" w:eastAsia="Arial" w:hAnsi="Arial" w:cs="Arial"/>
          <w:sz w:val="23"/>
          <w:szCs w:val="23"/>
        </w:rPr>
        <w:t xml:space="preserve"> </w:t>
      </w:r>
      <w:r w:rsidR="479654BF" w:rsidRPr="5FB60332">
        <w:rPr>
          <w:rFonts w:ascii="Arial" w:eastAsia="Arial" w:hAnsi="Arial" w:cs="Arial"/>
          <w:sz w:val="23"/>
          <w:szCs w:val="23"/>
        </w:rPr>
        <w:t xml:space="preserve">that </w:t>
      </w:r>
      <w:r w:rsidR="00967BF0" w:rsidRPr="5FB60332">
        <w:rPr>
          <w:rFonts w:ascii="Arial" w:eastAsia="Arial" w:hAnsi="Arial" w:cs="Arial"/>
          <w:sz w:val="23"/>
          <w:szCs w:val="23"/>
        </w:rPr>
        <w:t xml:space="preserve">there was </w:t>
      </w:r>
      <w:r w:rsidR="5CBB5FDF" w:rsidRPr="5FB60332">
        <w:rPr>
          <w:rFonts w:ascii="Arial" w:eastAsia="Arial" w:hAnsi="Arial" w:cs="Arial"/>
          <w:sz w:val="23"/>
          <w:szCs w:val="23"/>
        </w:rPr>
        <w:t>no</w:t>
      </w:r>
      <w:r w:rsidR="479654BF" w:rsidRPr="5FB60332">
        <w:rPr>
          <w:rFonts w:ascii="Arial" w:eastAsia="Arial" w:hAnsi="Arial" w:cs="Arial"/>
          <w:sz w:val="23"/>
          <w:szCs w:val="23"/>
        </w:rPr>
        <w:t xml:space="preserve"> significant disparity</w:t>
      </w:r>
      <w:r w:rsidR="055A7735" w:rsidRPr="5FB60332">
        <w:rPr>
          <w:rFonts w:ascii="Arial" w:eastAsia="Arial" w:hAnsi="Arial" w:cs="Arial"/>
          <w:sz w:val="23"/>
          <w:szCs w:val="23"/>
        </w:rPr>
        <w:t xml:space="preserve"> i</w:t>
      </w:r>
      <w:r w:rsidR="7B364E22" w:rsidRPr="5FB60332">
        <w:rPr>
          <w:rFonts w:ascii="Arial" w:eastAsia="Arial" w:hAnsi="Arial" w:cs="Arial"/>
          <w:sz w:val="23"/>
          <w:szCs w:val="23"/>
        </w:rPr>
        <w:t>n</w:t>
      </w:r>
      <w:r w:rsidR="055A7735" w:rsidRPr="5FB60332">
        <w:rPr>
          <w:rFonts w:ascii="Arial" w:eastAsia="Arial" w:hAnsi="Arial" w:cs="Arial"/>
          <w:sz w:val="23"/>
          <w:szCs w:val="23"/>
        </w:rPr>
        <w:t xml:space="preserve"> age and RRB’s</w:t>
      </w:r>
      <w:r w:rsidR="0DCD953B" w:rsidRPr="5FB60332">
        <w:rPr>
          <w:rFonts w:ascii="Arial" w:eastAsia="Arial" w:hAnsi="Arial" w:cs="Arial"/>
          <w:sz w:val="23"/>
          <w:szCs w:val="23"/>
        </w:rPr>
        <w:t>.</w:t>
      </w:r>
      <w:r w:rsidR="49CCD2B5" w:rsidRPr="5FB60332">
        <w:rPr>
          <w:rFonts w:ascii="Arial" w:eastAsia="Arial" w:hAnsi="Arial" w:cs="Arial"/>
          <w:sz w:val="23"/>
          <w:szCs w:val="23"/>
        </w:rPr>
        <w:t xml:space="preserve"> </w:t>
      </w:r>
      <w:r w:rsidR="33F8021F" w:rsidRPr="5FB60332">
        <w:rPr>
          <w:rFonts w:ascii="Arial" w:eastAsia="Arial" w:hAnsi="Arial" w:cs="Arial"/>
          <w:sz w:val="23"/>
          <w:szCs w:val="23"/>
        </w:rPr>
        <w:t>The difference in results could be due to</w:t>
      </w:r>
      <w:r w:rsidR="36B508B1" w:rsidRPr="5FB60332">
        <w:rPr>
          <w:rFonts w:ascii="Arial" w:eastAsia="Arial" w:hAnsi="Arial" w:cs="Arial"/>
          <w:sz w:val="23"/>
          <w:szCs w:val="23"/>
        </w:rPr>
        <w:t xml:space="preserve"> the number of participants </w:t>
      </w:r>
      <w:r w:rsidR="36B508B1" w:rsidRPr="5FB60332">
        <w:rPr>
          <w:rFonts w:ascii="Arial" w:eastAsia="Arial" w:hAnsi="Arial" w:cs="Arial"/>
          <w:sz w:val="23"/>
          <w:szCs w:val="23"/>
        </w:rPr>
        <w:lastRenderedPageBreak/>
        <w:t>within the study</w:t>
      </w:r>
      <w:r w:rsidR="33F8021F" w:rsidRPr="5FB60332">
        <w:rPr>
          <w:rFonts w:ascii="Arial" w:eastAsia="Arial" w:hAnsi="Arial" w:cs="Arial"/>
          <w:sz w:val="23"/>
          <w:szCs w:val="23"/>
        </w:rPr>
        <w:t xml:space="preserve"> </w:t>
      </w:r>
      <w:r w:rsidR="6FAF8BA8" w:rsidRPr="5FB60332">
        <w:rPr>
          <w:rFonts w:ascii="Arial" w:eastAsia="Arial" w:hAnsi="Arial" w:cs="Arial"/>
          <w:sz w:val="23"/>
          <w:szCs w:val="23"/>
        </w:rPr>
        <w:t xml:space="preserve">and the </w:t>
      </w:r>
      <w:r w:rsidR="33F8021F" w:rsidRPr="5FB60332">
        <w:rPr>
          <w:rFonts w:ascii="Arial" w:eastAsia="Arial" w:hAnsi="Arial" w:cs="Arial"/>
          <w:sz w:val="23"/>
          <w:szCs w:val="23"/>
        </w:rPr>
        <w:t>different testing methods</w:t>
      </w:r>
      <w:r w:rsidR="6372B1F1" w:rsidRPr="5FB60332">
        <w:rPr>
          <w:rFonts w:ascii="Arial" w:eastAsia="Arial" w:hAnsi="Arial" w:cs="Arial"/>
          <w:sz w:val="23"/>
          <w:szCs w:val="23"/>
        </w:rPr>
        <w:t xml:space="preserve"> used</w:t>
      </w:r>
      <w:r w:rsidR="33F8021F" w:rsidRPr="5FB60332">
        <w:rPr>
          <w:rFonts w:ascii="Arial" w:eastAsia="Arial" w:hAnsi="Arial" w:cs="Arial"/>
          <w:sz w:val="23"/>
          <w:szCs w:val="23"/>
        </w:rPr>
        <w:t>. The DASH-ll is a more historical tool and</w:t>
      </w:r>
      <w:r w:rsidR="1C2B7AB0" w:rsidRPr="5FB60332">
        <w:rPr>
          <w:rFonts w:ascii="Arial" w:eastAsia="Arial" w:hAnsi="Arial" w:cs="Arial"/>
          <w:sz w:val="23"/>
          <w:szCs w:val="23"/>
        </w:rPr>
        <w:t xml:space="preserve"> </w:t>
      </w:r>
      <w:r w:rsidR="6086D911" w:rsidRPr="5FB60332">
        <w:rPr>
          <w:rFonts w:ascii="Arial" w:eastAsia="Arial" w:hAnsi="Arial" w:cs="Arial"/>
          <w:sz w:val="23"/>
          <w:szCs w:val="23"/>
        </w:rPr>
        <w:t>more current</w:t>
      </w:r>
      <w:r w:rsidR="1C2B7AB0" w:rsidRPr="5FB60332">
        <w:rPr>
          <w:rFonts w:ascii="Arial" w:eastAsia="Arial" w:hAnsi="Arial" w:cs="Arial"/>
          <w:sz w:val="23"/>
          <w:szCs w:val="23"/>
        </w:rPr>
        <w:t xml:space="preserve"> l</w:t>
      </w:r>
      <w:r w:rsidR="33F8021F" w:rsidRPr="5FB60332">
        <w:rPr>
          <w:rFonts w:ascii="Arial" w:eastAsia="Arial" w:hAnsi="Arial" w:cs="Arial"/>
          <w:sz w:val="23"/>
          <w:szCs w:val="23"/>
        </w:rPr>
        <w:t xml:space="preserve">iterature seemingly favours the use of the </w:t>
      </w:r>
      <w:r w:rsidR="1755AD56" w:rsidRPr="5FB60332">
        <w:rPr>
          <w:rFonts w:ascii="Arial" w:eastAsia="Arial" w:hAnsi="Arial" w:cs="Arial"/>
          <w:sz w:val="23"/>
          <w:szCs w:val="23"/>
        </w:rPr>
        <w:t xml:space="preserve">Autism Diagnostic Interview – Revised </w:t>
      </w:r>
      <w:r w:rsidR="33F8021F" w:rsidRPr="5FB60332">
        <w:rPr>
          <w:rFonts w:ascii="Arial" w:eastAsia="Arial" w:hAnsi="Arial" w:cs="Arial"/>
          <w:sz w:val="23"/>
          <w:szCs w:val="23"/>
        </w:rPr>
        <w:t>ADI-R (</w:t>
      </w:r>
      <w:r w:rsidR="0E85AE0E" w:rsidRPr="5FB60332">
        <w:rPr>
          <w:rFonts w:ascii="Arial" w:eastAsia="Arial" w:hAnsi="Arial" w:cs="Arial"/>
          <w:sz w:val="23"/>
          <w:szCs w:val="23"/>
        </w:rPr>
        <w:t>Ardulov, 2021; Lebersfeld et al., 2021; Okoye et al., 2023</w:t>
      </w:r>
      <w:r w:rsidR="33F8021F" w:rsidRPr="5FB60332">
        <w:rPr>
          <w:rFonts w:ascii="Arial" w:eastAsia="Arial" w:hAnsi="Arial" w:cs="Arial"/>
          <w:sz w:val="23"/>
          <w:szCs w:val="23"/>
        </w:rPr>
        <w:t>).</w:t>
      </w:r>
      <w:r w:rsidR="6479786E" w:rsidRPr="5FB60332">
        <w:rPr>
          <w:rFonts w:ascii="Arial" w:eastAsia="Arial" w:hAnsi="Arial" w:cs="Arial"/>
          <w:sz w:val="23"/>
          <w:szCs w:val="23"/>
        </w:rPr>
        <w:t xml:space="preserve"> </w:t>
      </w:r>
      <w:r w:rsidR="3C9C40CB" w:rsidRPr="5FB60332">
        <w:rPr>
          <w:rFonts w:ascii="Arial" w:eastAsia="Arial" w:hAnsi="Arial" w:cs="Arial"/>
          <w:sz w:val="23"/>
          <w:szCs w:val="23"/>
        </w:rPr>
        <w:t xml:space="preserve">However, </w:t>
      </w:r>
      <w:r w:rsidR="17656B9A" w:rsidRPr="5FB60332">
        <w:rPr>
          <w:rFonts w:ascii="Arial" w:eastAsia="Arial" w:hAnsi="Arial" w:cs="Arial"/>
          <w:sz w:val="23"/>
          <w:szCs w:val="23"/>
        </w:rPr>
        <w:t>t</w:t>
      </w:r>
      <w:r w:rsidR="6479786E" w:rsidRPr="5FB60332">
        <w:rPr>
          <w:rFonts w:ascii="Arial" w:eastAsia="Arial" w:hAnsi="Arial" w:cs="Arial"/>
          <w:sz w:val="23"/>
          <w:szCs w:val="23"/>
        </w:rPr>
        <w:t xml:space="preserve">hese </w:t>
      </w:r>
      <w:r w:rsidR="6D94BBE0" w:rsidRPr="5FB60332">
        <w:rPr>
          <w:rFonts w:ascii="Arial" w:eastAsia="Arial" w:hAnsi="Arial" w:cs="Arial"/>
          <w:sz w:val="23"/>
          <w:szCs w:val="23"/>
        </w:rPr>
        <w:t>studies do</w:t>
      </w:r>
      <w:r w:rsidR="157E87CF" w:rsidRPr="5FB60332">
        <w:rPr>
          <w:rFonts w:ascii="Arial" w:eastAsia="Arial" w:hAnsi="Arial" w:cs="Arial"/>
          <w:sz w:val="23"/>
          <w:szCs w:val="23"/>
        </w:rPr>
        <w:t xml:space="preserve"> </w:t>
      </w:r>
      <w:r w:rsidR="6479786E" w:rsidRPr="5FB60332">
        <w:rPr>
          <w:rFonts w:ascii="Arial" w:eastAsia="Arial" w:hAnsi="Arial" w:cs="Arial"/>
          <w:sz w:val="23"/>
          <w:szCs w:val="23"/>
        </w:rPr>
        <w:t xml:space="preserve">suggest that despite the potential for RRB’s to be alleviated upon adulthood and during aging, </w:t>
      </w:r>
      <w:r w:rsidR="2B191566" w:rsidRPr="5FB60332">
        <w:rPr>
          <w:rFonts w:ascii="Arial" w:eastAsia="Arial" w:hAnsi="Arial" w:cs="Arial"/>
          <w:sz w:val="23"/>
          <w:szCs w:val="23"/>
        </w:rPr>
        <w:t xml:space="preserve">autistic </w:t>
      </w:r>
      <w:r w:rsidR="6479786E" w:rsidRPr="5FB60332">
        <w:rPr>
          <w:rFonts w:ascii="Arial" w:eastAsia="Arial" w:hAnsi="Arial" w:cs="Arial"/>
          <w:sz w:val="23"/>
          <w:szCs w:val="23"/>
        </w:rPr>
        <w:t xml:space="preserve">traits </w:t>
      </w:r>
      <w:r w:rsidR="08F97657" w:rsidRPr="5FB60332">
        <w:rPr>
          <w:rFonts w:ascii="Arial" w:eastAsia="Arial" w:hAnsi="Arial" w:cs="Arial"/>
          <w:sz w:val="23"/>
          <w:szCs w:val="23"/>
        </w:rPr>
        <w:t>tend to</w:t>
      </w:r>
      <w:r w:rsidR="6479786E" w:rsidRPr="5FB60332">
        <w:rPr>
          <w:rFonts w:ascii="Arial" w:eastAsia="Arial" w:hAnsi="Arial" w:cs="Arial"/>
          <w:sz w:val="23"/>
          <w:szCs w:val="23"/>
        </w:rPr>
        <w:t xml:space="preserve"> stick </w:t>
      </w:r>
      <w:r w:rsidR="7F64D4A2" w:rsidRPr="5FB60332">
        <w:rPr>
          <w:rFonts w:ascii="Arial" w:eastAsia="Arial" w:hAnsi="Arial" w:cs="Arial"/>
          <w:sz w:val="23"/>
          <w:szCs w:val="23"/>
        </w:rPr>
        <w:t>around</w:t>
      </w:r>
      <w:r w:rsidR="6479786E" w:rsidRPr="5FB60332">
        <w:rPr>
          <w:rFonts w:ascii="Arial" w:eastAsia="Arial" w:hAnsi="Arial" w:cs="Arial"/>
          <w:sz w:val="23"/>
          <w:szCs w:val="23"/>
        </w:rPr>
        <w:t xml:space="preserve"> </w:t>
      </w:r>
      <w:r w:rsidR="373DAD23" w:rsidRPr="5FB60332">
        <w:rPr>
          <w:rFonts w:ascii="Arial" w:eastAsia="Arial" w:hAnsi="Arial" w:cs="Arial"/>
          <w:sz w:val="23"/>
          <w:szCs w:val="23"/>
        </w:rPr>
        <w:t xml:space="preserve">for the entirety of a </w:t>
      </w:r>
      <w:r w:rsidR="14AD7CD5" w:rsidRPr="5FB60332">
        <w:rPr>
          <w:rFonts w:ascii="Arial" w:eastAsia="Arial" w:hAnsi="Arial" w:cs="Arial"/>
          <w:sz w:val="23"/>
          <w:szCs w:val="23"/>
        </w:rPr>
        <w:t xml:space="preserve">person's </w:t>
      </w:r>
      <w:r w:rsidR="373DAD23" w:rsidRPr="5FB60332">
        <w:rPr>
          <w:rFonts w:ascii="Arial" w:eastAsia="Arial" w:hAnsi="Arial" w:cs="Arial"/>
          <w:sz w:val="23"/>
          <w:szCs w:val="23"/>
        </w:rPr>
        <w:t>life (</w:t>
      </w:r>
      <w:r w:rsidR="47EB5A2B" w:rsidRPr="5FB60332">
        <w:rPr>
          <w:rFonts w:ascii="Arial" w:eastAsia="Arial" w:hAnsi="Arial" w:cs="Arial"/>
          <w:sz w:val="23"/>
          <w:szCs w:val="23"/>
        </w:rPr>
        <w:t xml:space="preserve">Capp et al., </w:t>
      </w:r>
      <w:r w:rsidR="395B87EB" w:rsidRPr="5FB60332">
        <w:rPr>
          <w:rFonts w:ascii="Arial" w:eastAsia="Arial" w:hAnsi="Arial" w:cs="Arial"/>
          <w:sz w:val="23"/>
          <w:szCs w:val="23"/>
        </w:rPr>
        <w:t>2022</w:t>
      </w:r>
      <w:r w:rsidR="373DAD23" w:rsidRPr="5FB60332">
        <w:rPr>
          <w:rFonts w:ascii="Arial" w:eastAsia="Arial" w:hAnsi="Arial" w:cs="Arial"/>
          <w:sz w:val="23"/>
          <w:szCs w:val="23"/>
        </w:rPr>
        <w:t>).</w:t>
      </w:r>
      <w:r w:rsidR="2EBCCF2E" w:rsidRPr="5FB60332">
        <w:rPr>
          <w:rFonts w:ascii="Arial" w:eastAsia="Arial" w:hAnsi="Arial" w:cs="Arial"/>
          <w:sz w:val="23"/>
          <w:szCs w:val="23"/>
        </w:rPr>
        <w:t xml:space="preserve"> </w:t>
      </w:r>
      <w:r w:rsidR="284FDB45" w:rsidRPr="5FB60332">
        <w:rPr>
          <w:rFonts w:ascii="Arial" w:eastAsia="Arial" w:hAnsi="Arial" w:cs="Arial"/>
          <w:sz w:val="23"/>
          <w:szCs w:val="23"/>
        </w:rPr>
        <w:t xml:space="preserve">Due to the research highlighting that RRB’s </w:t>
      </w:r>
      <w:r w:rsidR="2B04CC49" w:rsidRPr="5FB60332">
        <w:rPr>
          <w:rFonts w:ascii="Arial" w:eastAsia="Arial" w:hAnsi="Arial" w:cs="Arial"/>
          <w:sz w:val="23"/>
          <w:szCs w:val="23"/>
        </w:rPr>
        <w:t xml:space="preserve">can continue into adulthood, I need to be aware and prepared when autistic </w:t>
      </w:r>
      <w:r w:rsidR="4245CC59" w:rsidRPr="5FB60332">
        <w:rPr>
          <w:rFonts w:ascii="Arial" w:eastAsia="Arial" w:hAnsi="Arial" w:cs="Arial"/>
          <w:sz w:val="23"/>
          <w:szCs w:val="23"/>
        </w:rPr>
        <w:t xml:space="preserve">adult </w:t>
      </w:r>
      <w:r w:rsidR="2B04CC49" w:rsidRPr="5FB60332">
        <w:rPr>
          <w:rFonts w:ascii="Arial" w:eastAsia="Arial" w:hAnsi="Arial" w:cs="Arial"/>
          <w:sz w:val="23"/>
          <w:szCs w:val="23"/>
        </w:rPr>
        <w:t xml:space="preserve">students </w:t>
      </w:r>
      <w:r w:rsidR="62C74207" w:rsidRPr="5FB60332">
        <w:rPr>
          <w:rFonts w:ascii="Arial" w:eastAsia="Arial" w:hAnsi="Arial" w:cs="Arial"/>
          <w:sz w:val="23"/>
          <w:szCs w:val="23"/>
        </w:rPr>
        <w:t>enroll</w:t>
      </w:r>
      <w:r w:rsidR="1393E18E" w:rsidRPr="5FB60332">
        <w:rPr>
          <w:rFonts w:ascii="Arial" w:eastAsia="Arial" w:hAnsi="Arial" w:cs="Arial"/>
          <w:sz w:val="23"/>
          <w:szCs w:val="23"/>
        </w:rPr>
        <w:t xml:space="preserve"> to ensure I can offer them an adapted space. Engaging with the individuals to access what their known RRB’s are and how I can assist them would be </w:t>
      </w:r>
      <w:r w:rsidR="6CD9A45B" w:rsidRPr="5FB60332">
        <w:rPr>
          <w:rFonts w:ascii="Arial" w:eastAsia="Arial" w:hAnsi="Arial" w:cs="Arial"/>
          <w:sz w:val="23"/>
          <w:szCs w:val="23"/>
        </w:rPr>
        <w:t xml:space="preserve">advantageous upon registration </w:t>
      </w:r>
      <w:r w:rsidR="31008D56" w:rsidRPr="5FB60332">
        <w:rPr>
          <w:rFonts w:ascii="Arial" w:eastAsia="Arial" w:hAnsi="Arial" w:cs="Arial"/>
          <w:sz w:val="23"/>
          <w:szCs w:val="23"/>
        </w:rPr>
        <w:t>at</w:t>
      </w:r>
      <w:r w:rsidR="6CD9A45B" w:rsidRPr="5FB60332">
        <w:rPr>
          <w:rFonts w:ascii="Arial" w:eastAsia="Arial" w:hAnsi="Arial" w:cs="Arial"/>
          <w:sz w:val="23"/>
          <w:szCs w:val="23"/>
        </w:rPr>
        <w:t xml:space="preserve"> my singing practice.</w:t>
      </w:r>
      <w:r w:rsidR="1393E18E" w:rsidRPr="5FB60332">
        <w:rPr>
          <w:rFonts w:ascii="Arial" w:eastAsia="Arial" w:hAnsi="Arial" w:cs="Arial"/>
          <w:sz w:val="23"/>
          <w:szCs w:val="23"/>
        </w:rPr>
        <w:t xml:space="preserve"> </w:t>
      </w:r>
    </w:p>
    <w:p w14:paraId="03D62B9C" w14:textId="5889F524" w:rsidR="06B85A39" w:rsidRDefault="4C2FBBCB" w:rsidP="5FB60332">
      <w:pPr>
        <w:spacing w:line="360" w:lineRule="auto"/>
        <w:rPr>
          <w:rFonts w:ascii="Arial" w:eastAsia="Arial" w:hAnsi="Arial" w:cs="Arial"/>
          <w:sz w:val="23"/>
          <w:szCs w:val="23"/>
        </w:rPr>
      </w:pPr>
      <w:r w:rsidRPr="5FB60332">
        <w:rPr>
          <w:rFonts w:ascii="Arial" w:eastAsia="Arial" w:hAnsi="Arial" w:cs="Arial"/>
          <w:sz w:val="23"/>
          <w:szCs w:val="23"/>
        </w:rPr>
        <w:t xml:space="preserve">Stimming is </w:t>
      </w:r>
      <w:r w:rsidR="3F075A1C" w:rsidRPr="5FB60332">
        <w:rPr>
          <w:rFonts w:ascii="Arial" w:eastAsia="Arial" w:hAnsi="Arial" w:cs="Arial"/>
          <w:sz w:val="23"/>
          <w:szCs w:val="23"/>
        </w:rPr>
        <w:t xml:space="preserve">a common </w:t>
      </w:r>
      <w:r w:rsidR="60000114" w:rsidRPr="5FB60332">
        <w:rPr>
          <w:rFonts w:ascii="Arial" w:eastAsia="Arial" w:hAnsi="Arial" w:cs="Arial"/>
          <w:sz w:val="23"/>
          <w:szCs w:val="23"/>
        </w:rPr>
        <w:t xml:space="preserve">trait of autism and can be used </w:t>
      </w:r>
      <w:r w:rsidR="66F4F155" w:rsidRPr="5FB60332">
        <w:rPr>
          <w:rFonts w:ascii="Arial" w:eastAsia="Arial" w:hAnsi="Arial" w:cs="Arial"/>
          <w:sz w:val="23"/>
          <w:szCs w:val="23"/>
        </w:rPr>
        <w:t>as a</w:t>
      </w:r>
      <w:r w:rsidR="60000114" w:rsidRPr="5FB60332">
        <w:rPr>
          <w:rFonts w:ascii="Arial" w:eastAsia="Arial" w:hAnsi="Arial" w:cs="Arial"/>
          <w:sz w:val="23"/>
          <w:szCs w:val="23"/>
        </w:rPr>
        <w:t xml:space="preserve"> </w:t>
      </w:r>
      <w:r w:rsidR="2CE86B55" w:rsidRPr="5FB60332">
        <w:rPr>
          <w:rFonts w:ascii="Arial" w:eastAsia="Arial" w:hAnsi="Arial" w:cs="Arial"/>
          <w:sz w:val="23"/>
          <w:szCs w:val="23"/>
        </w:rPr>
        <w:t>self-calming</w:t>
      </w:r>
      <w:r w:rsidR="2DB88B48" w:rsidRPr="5FB60332">
        <w:rPr>
          <w:rFonts w:ascii="Arial" w:eastAsia="Arial" w:hAnsi="Arial" w:cs="Arial"/>
          <w:sz w:val="23"/>
          <w:szCs w:val="23"/>
        </w:rPr>
        <w:t xml:space="preserve"> or </w:t>
      </w:r>
      <w:r w:rsidR="3E8A26E8" w:rsidRPr="5FB60332">
        <w:rPr>
          <w:rFonts w:ascii="Arial" w:eastAsia="Arial" w:hAnsi="Arial" w:cs="Arial"/>
          <w:sz w:val="23"/>
          <w:szCs w:val="23"/>
        </w:rPr>
        <w:t>self-soothing</w:t>
      </w:r>
      <w:r w:rsidR="3F075A1C" w:rsidRPr="5FB60332">
        <w:rPr>
          <w:rFonts w:ascii="Arial" w:eastAsia="Arial" w:hAnsi="Arial" w:cs="Arial"/>
          <w:sz w:val="23"/>
          <w:szCs w:val="23"/>
        </w:rPr>
        <w:t xml:space="preserve"> strategy</w:t>
      </w:r>
      <w:r w:rsidR="36663069" w:rsidRPr="5FB60332">
        <w:rPr>
          <w:rFonts w:ascii="Arial" w:eastAsia="Arial" w:hAnsi="Arial" w:cs="Arial"/>
          <w:sz w:val="23"/>
          <w:szCs w:val="23"/>
        </w:rPr>
        <w:t xml:space="preserve"> when feeling </w:t>
      </w:r>
      <w:r w:rsidR="3E8A26E8" w:rsidRPr="5FB60332">
        <w:rPr>
          <w:rFonts w:ascii="Arial" w:eastAsia="Arial" w:hAnsi="Arial" w:cs="Arial"/>
          <w:sz w:val="23"/>
          <w:szCs w:val="23"/>
        </w:rPr>
        <w:t>overwhelmed</w:t>
      </w:r>
      <w:r w:rsidR="36663069" w:rsidRPr="5FB60332">
        <w:rPr>
          <w:rFonts w:ascii="Arial" w:eastAsia="Arial" w:hAnsi="Arial" w:cs="Arial"/>
          <w:sz w:val="23"/>
          <w:szCs w:val="23"/>
        </w:rPr>
        <w:t xml:space="preserve"> or </w:t>
      </w:r>
      <w:r w:rsidR="0B79000A" w:rsidRPr="5FB60332">
        <w:rPr>
          <w:rFonts w:ascii="Arial" w:eastAsia="Arial" w:hAnsi="Arial" w:cs="Arial"/>
          <w:sz w:val="23"/>
          <w:szCs w:val="23"/>
        </w:rPr>
        <w:t>a technique for</w:t>
      </w:r>
      <w:r w:rsidR="36663069" w:rsidRPr="5FB60332">
        <w:rPr>
          <w:rFonts w:ascii="Arial" w:eastAsia="Arial" w:hAnsi="Arial" w:cs="Arial"/>
          <w:sz w:val="23"/>
          <w:szCs w:val="23"/>
        </w:rPr>
        <w:t xml:space="preserve"> when they </w:t>
      </w:r>
      <w:r w:rsidR="752FBD7E" w:rsidRPr="5FB60332">
        <w:rPr>
          <w:rFonts w:ascii="Arial" w:eastAsia="Arial" w:hAnsi="Arial" w:cs="Arial"/>
          <w:sz w:val="23"/>
          <w:szCs w:val="23"/>
        </w:rPr>
        <w:t>require</w:t>
      </w:r>
      <w:r w:rsidR="36663069" w:rsidRPr="5FB60332">
        <w:rPr>
          <w:rFonts w:ascii="Arial" w:eastAsia="Arial" w:hAnsi="Arial" w:cs="Arial"/>
          <w:sz w:val="23"/>
          <w:szCs w:val="23"/>
        </w:rPr>
        <w:t xml:space="preserve"> </w:t>
      </w:r>
      <w:r w:rsidR="067D837F" w:rsidRPr="5FB60332">
        <w:rPr>
          <w:rFonts w:ascii="Arial" w:eastAsia="Arial" w:hAnsi="Arial" w:cs="Arial"/>
          <w:sz w:val="23"/>
          <w:szCs w:val="23"/>
        </w:rPr>
        <w:t>further</w:t>
      </w:r>
      <w:r w:rsidR="36663069" w:rsidRPr="5FB60332">
        <w:rPr>
          <w:rFonts w:ascii="Arial" w:eastAsia="Arial" w:hAnsi="Arial" w:cs="Arial"/>
          <w:sz w:val="23"/>
          <w:szCs w:val="23"/>
        </w:rPr>
        <w:t xml:space="preserve"> stimulation</w:t>
      </w:r>
      <w:r w:rsidR="56C33617" w:rsidRPr="5FB60332">
        <w:rPr>
          <w:rFonts w:ascii="Arial" w:eastAsia="Arial" w:hAnsi="Arial" w:cs="Arial"/>
          <w:sz w:val="23"/>
          <w:szCs w:val="23"/>
        </w:rPr>
        <w:t xml:space="preserve"> (</w:t>
      </w:r>
      <w:r w:rsidR="1D109ED1" w:rsidRPr="5FB60332">
        <w:rPr>
          <w:rFonts w:ascii="Arial" w:eastAsia="Arial" w:hAnsi="Arial" w:cs="Arial"/>
          <w:sz w:val="23"/>
          <w:szCs w:val="23"/>
        </w:rPr>
        <w:t>Felepchuk, 2021</w:t>
      </w:r>
      <w:r w:rsidR="25873EE8" w:rsidRPr="5FB60332">
        <w:rPr>
          <w:rFonts w:ascii="Arial" w:eastAsia="Arial" w:hAnsi="Arial" w:cs="Arial"/>
          <w:sz w:val="23"/>
          <w:szCs w:val="23"/>
        </w:rPr>
        <w:t>)</w:t>
      </w:r>
      <w:r w:rsidR="36663069" w:rsidRPr="5FB60332">
        <w:rPr>
          <w:rFonts w:ascii="Arial" w:eastAsia="Arial" w:hAnsi="Arial" w:cs="Arial"/>
          <w:sz w:val="23"/>
          <w:szCs w:val="23"/>
        </w:rPr>
        <w:t>.</w:t>
      </w:r>
      <w:r w:rsidR="3F075A1C" w:rsidRPr="5FB60332">
        <w:rPr>
          <w:rFonts w:ascii="Arial" w:eastAsia="Arial" w:hAnsi="Arial" w:cs="Arial"/>
          <w:sz w:val="23"/>
          <w:szCs w:val="23"/>
        </w:rPr>
        <w:t xml:space="preserve"> </w:t>
      </w:r>
      <w:r w:rsidR="4AF66A42" w:rsidRPr="5FB60332">
        <w:rPr>
          <w:rFonts w:ascii="Arial" w:eastAsia="Arial" w:hAnsi="Arial" w:cs="Arial"/>
          <w:sz w:val="23"/>
          <w:szCs w:val="23"/>
        </w:rPr>
        <w:t>A study by Kapp et al. (2019) investigated stimming in adult autistics</w:t>
      </w:r>
      <w:r w:rsidR="1FB7CB13" w:rsidRPr="5FB60332">
        <w:rPr>
          <w:rFonts w:ascii="Arial" w:eastAsia="Arial" w:hAnsi="Arial" w:cs="Arial"/>
          <w:sz w:val="23"/>
          <w:szCs w:val="23"/>
        </w:rPr>
        <w:t xml:space="preserve"> by interviewing and arranging focus groups for 31 autistic members</w:t>
      </w:r>
      <w:r w:rsidR="4AF66A42" w:rsidRPr="5FB60332">
        <w:rPr>
          <w:rFonts w:ascii="Arial" w:eastAsia="Arial" w:hAnsi="Arial" w:cs="Arial"/>
          <w:sz w:val="23"/>
          <w:szCs w:val="23"/>
        </w:rPr>
        <w:t xml:space="preserve">. They found that </w:t>
      </w:r>
      <w:r w:rsidR="0B1410F8" w:rsidRPr="5FB60332">
        <w:rPr>
          <w:rFonts w:ascii="Arial" w:eastAsia="Arial" w:hAnsi="Arial" w:cs="Arial"/>
          <w:sz w:val="23"/>
          <w:szCs w:val="23"/>
        </w:rPr>
        <w:t>all</w:t>
      </w:r>
      <w:r w:rsidR="066F97D5" w:rsidRPr="5FB60332">
        <w:rPr>
          <w:rFonts w:ascii="Arial" w:eastAsia="Arial" w:hAnsi="Arial" w:cs="Arial"/>
          <w:sz w:val="23"/>
          <w:szCs w:val="23"/>
        </w:rPr>
        <w:t xml:space="preserve"> their participants used </w:t>
      </w:r>
      <w:r w:rsidR="32FFD47B" w:rsidRPr="5FB60332">
        <w:rPr>
          <w:rFonts w:ascii="Arial" w:eastAsia="Arial" w:hAnsi="Arial" w:cs="Arial"/>
          <w:sz w:val="23"/>
          <w:szCs w:val="23"/>
        </w:rPr>
        <w:t xml:space="preserve">stimming to communicate their sensory overload </w:t>
      </w:r>
      <w:r w:rsidR="054F2A1C" w:rsidRPr="5FB60332">
        <w:rPr>
          <w:rFonts w:ascii="Arial" w:eastAsia="Arial" w:hAnsi="Arial" w:cs="Arial"/>
          <w:sz w:val="23"/>
          <w:szCs w:val="23"/>
        </w:rPr>
        <w:t xml:space="preserve">experiences. </w:t>
      </w:r>
      <w:r w:rsidR="44DAF199" w:rsidRPr="5FB60332">
        <w:rPr>
          <w:rFonts w:ascii="Arial" w:eastAsia="Arial" w:hAnsi="Arial" w:cs="Arial"/>
          <w:sz w:val="23"/>
          <w:szCs w:val="23"/>
        </w:rPr>
        <w:t>Interestingly, a study by Charlton et al. (2021) conducted an online s</w:t>
      </w:r>
      <w:r w:rsidR="70B81EE9" w:rsidRPr="5FB60332">
        <w:rPr>
          <w:rFonts w:ascii="Arial" w:eastAsia="Arial" w:hAnsi="Arial" w:cs="Arial"/>
          <w:sz w:val="23"/>
          <w:szCs w:val="23"/>
        </w:rPr>
        <w:t>urvey</w:t>
      </w:r>
      <w:r w:rsidR="44DAF199" w:rsidRPr="5FB60332">
        <w:rPr>
          <w:rFonts w:ascii="Arial" w:eastAsia="Arial" w:hAnsi="Arial" w:cs="Arial"/>
          <w:sz w:val="23"/>
          <w:szCs w:val="23"/>
        </w:rPr>
        <w:t xml:space="preserve"> involving </w:t>
      </w:r>
      <w:r w:rsidR="4027B962" w:rsidRPr="5FB60332">
        <w:rPr>
          <w:rFonts w:ascii="Arial" w:eastAsia="Arial" w:hAnsi="Arial" w:cs="Arial"/>
          <w:sz w:val="23"/>
          <w:szCs w:val="23"/>
        </w:rPr>
        <w:t>160 autistic members, 139 suspected cases and 41 nonautistic people. T</w:t>
      </w:r>
      <w:r w:rsidR="181296EC" w:rsidRPr="5FB60332">
        <w:rPr>
          <w:rFonts w:ascii="Arial" w:eastAsia="Arial" w:hAnsi="Arial" w:cs="Arial"/>
          <w:sz w:val="23"/>
          <w:szCs w:val="23"/>
        </w:rPr>
        <w:t xml:space="preserve">hey </w:t>
      </w:r>
      <w:r w:rsidR="113DCF57" w:rsidRPr="5FB60332">
        <w:rPr>
          <w:rFonts w:ascii="Arial" w:eastAsia="Arial" w:hAnsi="Arial" w:cs="Arial"/>
          <w:sz w:val="23"/>
          <w:szCs w:val="23"/>
        </w:rPr>
        <w:t>found incidents of stimming in all three</w:t>
      </w:r>
      <w:r w:rsidR="0E6E0291" w:rsidRPr="5FB60332">
        <w:rPr>
          <w:rFonts w:ascii="Arial" w:eastAsia="Arial" w:hAnsi="Arial" w:cs="Arial"/>
          <w:sz w:val="23"/>
          <w:szCs w:val="23"/>
        </w:rPr>
        <w:t xml:space="preserve"> </w:t>
      </w:r>
      <w:r w:rsidR="113DCF57" w:rsidRPr="5FB60332">
        <w:rPr>
          <w:rFonts w:ascii="Arial" w:eastAsia="Arial" w:hAnsi="Arial" w:cs="Arial"/>
          <w:sz w:val="23"/>
          <w:szCs w:val="23"/>
        </w:rPr>
        <w:t xml:space="preserve">categories </w:t>
      </w:r>
      <w:r w:rsidR="204D0CFB" w:rsidRPr="5FB60332">
        <w:rPr>
          <w:rFonts w:ascii="Arial" w:eastAsia="Arial" w:hAnsi="Arial" w:cs="Arial"/>
          <w:sz w:val="23"/>
          <w:szCs w:val="23"/>
        </w:rPr>
        <w:t xml:space="preserve">including the non-autistic individuals. This could be due to unknown diagnoses, but it is unlikely that all 41 neurotypicals </w:t>
      </w:r>
      <w:r w:rsidR="60AB4F73" w:rsidRPr="5FB60332">
        <w:rPr>
          <w:rFonts w:ascii="Arial" w:eastAsia="Arial" w:hAnsi="Arial" w:cs="Arial"/>
          <w:sz w:val="23"/>
          <w:szCs w:val="23"/>
        </w:rPr>
        <w:t>were</w:t>
      </w:r>
      <w:r w:rsidR="5E6F7225" w:rsidRPr="5FB60332">
        <w:rPr>
          <w:rFonts w:ascii="Arial" w:eastAsia="Arial" w:hAnsi="Arial" w:cs="Arial"/>
          <w:sz w:val="23"/>
          <w:szCs w:val="23"/>
        </w:rPr>
        <w:t xml:space="preserve"> autistic but are unaware (</w:t>
      </w:r>
      <w:r w:rsidR="71F72E0E" w:rsidRPr="5FB60332">
        <w:rPr>
          <w:rFonts w:ascii="Arial" w:eastAsia="Arial" w:hAnsi="Arial" w:cs="Arial"/>
          <w:sz w:val="23"/>
          <w:szCs w:val="23"/>
        </w:rPr>
        <w:t>O’Nions et al, 2023</w:t>
      </w:r>
      <w:r w:rsidR="5E6F7225" w:rsidRPr="5FB60332">
        <w:rPr>
          <w:rFonts w:ascii="Arial" w:eastAsia="Arial" w:hAnsi="Arial" w:cs="Arial"/>
          <w:sz w:val="23"/>
          <w:szCs w:val="23"/>
        </w:rPr>
        <w:t>).</w:t>
      </w:r>
      <w:r w:rsidR="2C3E6E7C" w:rsidRPr="5FB60332">
        <w:rPr>
          <w:rFonts w:ascii="Arial" w:eastAsia="Arial" w:hAnsi="Arial" w:cs="Arial"/>
          <w:sz w:val="23"/>
          <w:szCs w:val="23"/>
        </w:rPr>
        <w:t xml:space="preserve"> </w:t>
      </w:r>
      <w:r w:rsidR="1C4F0E32" w:rsidRPr="5FB60332">
        <w:rPr>
          <w:rFonts w:ascii="Arial" w:eastAsia="Arial" w:hAnsi="Arial" w:cs="Arial"/>
          <w:sz w:val="23"/>
          <w:szCs w:val="23"/>
        </w:rPr>
        <w:t>Again, it would be beneficial to converse with my autistic students</w:t>
      </w:r>
      <w:r w:rsidR="009D8DC6" w:rsidRPr="5FB60332">
        <w:rPr>
          <w:rFonts w:ascii="Arial" w:eastAsia="Arial" w:hAnsi="Arial" w:cs="Arial"/>
          <w:sz w:val="23"/>
          <w:szCs w:val="23"/>
        </w:rPr>
        <w:t xml:space="preserve"> and document</w:t>
      </w:r>
      <w:r w:rsidR="1C4F0E32" w:rsidRPr="5FB60332">
        <w:rPr>
          <w:rFonts w:ascii="Arial" w:eastAsia="Arial" w:hAnsi="Arial" w:cs="Arial"/>
          <w:sz w:val="23"/>
          <w:szCs w:val="23"/>
        </w:rPr>
        <w:t xml:space="preserve"> how they stim. If they have </w:t>
      </w:r>
      <w:r w:rsidR="24FA80C9" w:rsidRPr="5FB60332">
        <w:rPr>
          <w:rFonts w:ascii="Arial" w:eastAsia="Arial" w:hAnsi="Arial" w:cs="Arial"/>
          <w:sz w:val="23"/>
          <w:szCs w:val="23"/>
        </w:rPr>
        <w:t>tendencies</w:t>
      </w:r>
      <w:r w:rsidR="1C4F0E32" w:rsidRPr="5FB60332">
        <w:rPr>
          <w:rFonts w:ascii="Arial" w:eastAsia="Arial" w:hAnsi="Arial" w:cs="Arial"/>
          <w:sz w:val="23"/>
          <w:szCs w:val="23"/>
        </w:rPr>
        <w:t xml:space="preserve"> to</w:t>
      </w:r>
      <w:r w:rsidR="52F5C0E3" w:rsidRPr="5FB60332">
        <w:rPr>
          <w:rFonts w:ascii="Arial" w:eastAsia="Arial" w:hAnsi="Arial" w:cs="Arial"/>
          <w:sz w:val="23"/>
          <w:szCs w:val="23"/>
        </w:rPr>
        <w:t xml:space="preserve"> hand flap,</w:t>
      </w:r>
      <w:r w:rsidR="1C4F0E32" w:rsidRPr="5FB60332">
        <w:rPr>
          <w:rFonts w:ascii="Arial" w:eastAsia="Arial" w:hAnsi="Arial" w:cs="Arial"/>
          <w:sz w:val="23"/>
          <w:szCs w:val="23"/>
        </w:rPr>
        <w:t xml:space="preserve"> spin</w:t>
      </w:r>
      <w:r w:rsidR="2D24E1AB" w:rsidRPr="5FB60332">
        <w:rPr>
          <w:rFonts w:ascii="Arial" w:eastAsia="Arial" w:hAnsi="Arial" w:cs="Arial"/>
          <w:sz w:val="23"/>
          <w:szCs w:val="23"/>
        </w:rPr>
        <w:t xml:space="preserve"> or rock, I could ensure the studio is spacious and free from objects to allow this movement. (</w:t>
      </w:r>
      <w:r w:rsidR="7BF79DCE" w:rsidRPr="5FB60332">
        <w:rPr>
          <w:rFonts w:ascii="Arial" w:eastAsia="Arial" w:hAnsi="Arial" w:cs="Arial"/>
          <w:sz w:val="23"/>
          <w:szCs w:val="23"/>
        </w:rPr>
        <w:t>Malcolm, 2022</w:t>
      </w:r>
      <w:r w:rsidR="2D24E1AB" w:rsidRPr="5FB60332">
        <w:rPr>
          <w:rFonts w:ascii="Arial" w:eastAsia="Arial" w:hAnsi="Arial" w:cs="Arial"/>
          <w:sz w:val="23"/>
          <w:szCs w:val="23"/>
        </w:rPr>
        <w:t xml:space="preserve">). Furthermore, for rocking I could provide a rocking chair </w:t>
      </w:r>
      <w:r w:rsidR="5F0FF672" w:rsidRPr="5FB60332">
        <w:rPr>
          <w:rFonts w:ascii="Arial" w:eastAsia="Arial" w:hAnsi="Arial" w:cs="Arial"/>
          <w:sz w:val="23"/>
          <w:szCs w:val="23"/>
        </w:rPr>
        <w:t>(</w:t>
      </w:r>
      <w:r w:rsidR="250C3F95" w:rsidRPr="5FB60332">
        <w:rPr>
          <w:rFonts w:ascii="Arial" w:eastAsia="Arial" w:hAnsi="Arial" w:cs="Arial"/>
          <w:sz w:val="23"/>
          <w:szCs w:val="23"/>
        </w:rPr>
        <w:t>Marsh et al.,2013</w:t>
      </w:r>
      <w:r w:rsidR="5F0FF672" w:rsidRPr="5FB60332">
        <w:rPr>
          <w:rFonts w:ascii="Arial" w:eastAsia="Arial" w:hAnsi="Arial" w:cs="Arial"/>
          <w:sz w:val="23"/>
          <w:szCs w:val="23"/>
        </w:rPr>
        <w:t xml:space="preserve">). </w:t>
      </w:r>
      <w:r w:rsidR="7C298C52" w:rsidRPr="5FB60332">
        <w:rPr>
          <w:rFonts w:ascii="Arial" w:eastAsia="Arial" w:hAnsi="Arial" w:cs="Arial"/>
          <w:sz w:val="23"/>
          <w:szCs w:val="23"/>
        </w:rPr>
        <w:t xml:space="preserve">Another </w:t>
      </w:r>
      <w:r w:rsidR="1011D5C5" w:rsidRPr="5FB60332">
        <w:rPr>
          <w:rFonts w:ascii="Arial" w:eastAsia="Arial" w:hAnsi="Arial" w:cs="Arial"/>
          <w:sz w:val="23"/>
          <w:szCs w:val="23"/>
        </w:rPr>
        <w:t>strategy</w:t>
      </w:r>
      <w:r w:rsidR="7C298C52" w:rsidRPr="5FB60332">
        <w:rPr>
          <w:rFonts w:ascii="Arial" w:eastAsia="Arial" w:hAnsi="Arial" w:cs="Arial"/>
          <w:sz w:val="23"/>
          <w:szCs w:val="23"/>
        </w:rPr>
        <w:t xml:space="preserve"> often mentioned in the literature is the use of fidget toys (</w:t>
      </w:r>
      <w:r w:rsidR="39374B2B" w:rsidRPr="5FB60332">
        <w:rPr>
          <w:rFonts w:ascii="Arial" w:eastAsia="Arial" w:hAnsi="Arial" w:cs="Arial"/>
          <w:sz w:val="23"/>
          <w:szCs w:val="23"/>
        </w:rPr>
        <w:t>Schecter</w:t>
      </w:r>
      <w:r w:rsidR="658A89C0" w:rsidRPr="5FB60332">
        <w:rPr>
          <w:rFonts w:ascii="Arial" w:eastAsia="Arial" w:hAnsi="Arial" w:cs="Arial"/>
          <w:sz w:val="23"/>
          <w:szCs w:val="23"/>
        </w:rPr>
        <w:t xml:space="preserve"> et al.</w:t>
      </w:r>
      <w:r w:rsidR="39374B2B" w:rsidRPr="5FB60332">
        <w:rPr>
          <w:rFonts w:ascii="Arial" w:eastAsia="Arial" w:hAnsi="Arial" w:cs="Arial"/>
          <w:sz w:val="23"/>
          <w:szCs w:val="23"/>
        </w:rPr>
        <w:t xml:space="preserve"> 2017; Roche et al., 2023; Tuck,</w:t>
      </w:r>
      <w:r w:rsidR="684FBE5C" w:rsidRPr="5FB60332">
        <w:rPr>
          <w:rFonts w:ascii="Arial" w:eastAsia="Arial" w:hAnsi="Arial" w:cs="Arial"/>
          <w:sz w:val="23"/>
          <w:szCs w:val="23"/>
        </w:rPr>
        <w:t xml:space="preserve"> Ledford and Turner,</w:t>
      </w:r>
      <w:r w:rsidR="39374B2B" w:rsidRPr="5FB60332">
        <w:rPr>
          <w:rFonts w:ascii="Arial" w:eastAsia="Arial" w:hAnsi="Arial" w:cs="Arial"/>
          <w:sz w:val="23"/>
          <w:szCs w:val="23"/>
        </w:rPr>
        <w:t xml:space="preserve"> 2023</w:t>
      </w:r>
      <w:r w:rsidR="7C298C52" w:rsidRPr="5FB60332">
        <w:rPr>
          <w:rFonts w:ascii="Arial" w:eastAsia="Arial" w:hAnsi="Arial" w:cs="Arial"/>
          <w:sz w:val="23"/>
          <w:szCs w:val="23"/>
        </w:rPr>
        <w:t>).</w:t>
      </w:r>
      <w:r w:rsidR="10C0B482" w:rsidRPr="5FB60332">
        <w:rPr>
          <w:rFonts w:ascii="Arial" w:eastAsia="Arial" w:hAnsi="Arial" w:cs="Arial"/>
          <w:sz w:val="23"/>
          <w:szCs w:val="23"/>
        </w:rPr>
        <w:t xml:space="preserve"> </w:t>
      </w:r>
      <w:r w:rsidR="25DC5243" w:rsidRPr="5FB60332">
        <w:rPr>
          <w:rFonts w:ascii="Arial" w:eastAsia="Arial" w:hAnsi="Arial" w:cs="Arial"/>
          <w:sz w:val="23"/>
          <w:szCs w:val="23"/>
        </w:rPr>
        <w:t>Despite the stigma surrounding these items being designed for children, there are plenty of adult fidget toys available (</w:t>
      </w:r>
      <w:r w:rsidR="53DFD1BC" w:rsidRPr="5FB60332">
        <w:rPr>
          <w:rFonts w:ascii="Arial" w:eastAsia="Arial" w:hAnsi="Arial" w:cs="Arial"/>
          <w:sz w:val="23"/>
          <w:szCs w:val="23"/>
        </w:rPr>
        <w:t>Stark et al., 2021</w:t>
      </w:r>
      <w:r w:rsidR="25DC5243" w:rsidRPr="5FB60332">
        <w:rPr>
          <w:rFonts w:ascii="Arial" w:eastAsia="Arial" w:hAnsi="Arial" w:cs="Arial"/>
          <w:sz w:val="23"/>
          <w:szCs w:val="23"/>
        </w:rPr>
        <w:t xml:space="preserve">). </w:t>
      </w:r>
      <w:r w:rsidR="3C235904" w:rsidRPr="5FB60332">
        <w:rPr>
          <w:rFonts w:ascii="Arial" w:eastAsia="Arial" w:hAnsi="Arial" w:cs="Arial"/>
          <w:sz w:val="23"/>
          <w:szCs w:val="23"/>
        </w:rPr>
        <w:t xml:space="preserve">However, there is little research which investigates adults with autism and </w:t>
      </w:r>
      <w:r w:rsidR="3E4C6570" w:rsidRPr="5FB60332">
        <w:rPr>
          <w:rFonts w:ascii="Arial" w:eastAsia="Arial" w:hAnsi="Arial" w:cs="Arial"/>
          <w:sz w:val="23"/>
          <w:szCs w:val="23"/>
        </w:rPr>
        <w:t xml:space="preserve">fidget </w:t>
      </w:r>
      <w:r w:rsidR="3C235904" w:rsidRPr="5FB60332">
        <w:rPr>
          <w:rFonts w:ascii="Arial" w:eastAsia="Arial" w:hAnsi="Arial" w:cs="Arial"/>
          <w:sz w:val="23"/>
          <w:szCs w:val="23"/>
        </w:rPr>
        <w:t xml:space="preserve">toys, </w:t>
      </w:r>
      <w:r w:rsidR="13ADC3A9" w:rsidRPr="5FB60332">
        <w:rPr>
          <w:rFonts w:ascii="Arial" w:eastAsia="Arial" w:hAnsi="Arial" w:cs="Arial"/>
          <w:sz w:val="23"/>
          <w:szCs w:val="23"/>
        </w:rPr>
        <w:t>therefore</w:t>
      </w:r>
      <w:r w:rsidR="15ABEF60" w:rsidRPr="5FB60332">
        <w:rPr>
          <w:rFonts w:ascii="Arial" w:eastAsia="Arial" w:hAnsi="Arial" w:cs="Arial"/>
          <w:sz w:val="23"/>
          <w:szCs w:val="23"/>
        </w:rPr>
        <w:t xml:space="preserve"> </w:t>
      </w:r>
      <w:r w:rsidR="3C235904" w:rsidRPr="5FB60332">
        <w:rPr>
          <w:rFonts w:ascii="Arial" w:eastAsia="Arial" w:hAnsi="Arial" w:cs="Arial"/>
          <w:sz w:val="23"/>
          <w:szCs w:val="23"/>
        </w:rPr>
        <w:t xml:space="preserve">more </w:t>
      </w:r>
      <w:r w:rsidR="47E96CC1" w:rsidRPr="5FB60332">
        <w:rPr>
          <w:rFonts w:ascii="Arial" w:eastAsia="Arial" w:hAnsi="Arial" w:cs="Arial"/>
          <w:sz w:val="23"/>
          <w:szCs w:val="23"/>
        </w:rPr>
        <w:t>is</w:t>
      </w:r>
      <w:r w:rsidR="4D372636" w:rsidRPr="5FB60332">
        <w:rPr>
          <w:rFonts w:ascii="Arial" w:eastAsia="Arial" w:hAnsi="Arial" w:cs="Arial"/>
          <w:sz w:val="23"/>
          <w:szCs w:val="23"/>
        </w:rPr>
        <w:t xml:space="preserve"> required</w:t>
      </w:r>
      <w:r w:rsidR="3C235904" w:rsidRPr="5FB60332">
        <w:rPr>
          <w:rFonts w:ascii="Arial" w:eastAsia="Arial" w:hAnsi="Arial" w:cs="Arial"/>
          <w:sz w:val="23"/>
          <w:szCs w:val="23"/>
        </w:rPr>
        <w:t xml:space="preserve"> to understand the benefits or impacts of their </w:t>
      </w:r>
      <w:r w:rsidR="2E679130" w:rsidRPr="5FB60332">
        <w:rPr>
          <w:rFonts w:ascii="Arial" w:eastAsia="Arial" w:hAnsi="Arial" w:cs="Arial"/>
          <w:sz w:val="23"/>
          <w:szCs w:val="23"/>
        </w:rPr>
        <w:t>use.</w:t>
      </w:r>
      <w:r w:rsidR="3C235904" w:rsidRPr="5FB60332">
        <w:rPr>
          <w:rFonts w:ascii="Arial" w:eastAsia="Arial" w:hAnsi="Arial" w:cs="Arial"/>
          <w:sz w:val="23"/>
          <w:szCs w:val="23"/>
        </w:rPr>
        <w:t xml:space="preserve"> </w:t>
      </w:r>
      <w:r w:rsidR="6DF0A229" w:rsidRPr="5FB60332">
        <w:rPr>
          <w:rFonts w:ascii="Arial" w:eastAsia="Arial" w:hAnsi="Arial" w:cs="Arial"/>
          <w:sz w:val="23"/>
          <w:szCs w:val="23"/>
        </w:rPr>
        <w:t xml:space="preserve">Once I begin teaching, </w:t>
      </w:r>
      <w:r w:rsidR="5E8D7305" w:rsidRPr="5FB60332">
        <w:rPr>
          <w:rFonts w:ascii="Arial" w:eastAsia="Arial" w:hAnsi="Arial" w:cs="Arial"/>
          <w:sz w:val="23"/>
          <w:szCs w:val="23"/>
        </w:rPr>
        <w:t xml:space="preserve">I could provide some of these </w:t>
      </w:r>
      <w:r w:rsidR="333AA39F" w:rsidRPr="5FB60332">
        <w:rPr>
          <w:rFonts w:ascii="Arial" w:eastAsia="Arial" w:hAnsi="Arial" w:cs="Arial"/>
          <w:sz w:val="23"/>
          <w:szCs w:val="23"/>
        </w:rPr>
        <w:t>items</w:t>
      </w:r>
      <w:r w:rsidR="5E8D7305" w:rsidRPr="5FB60332">
        <w:rPr>
          <w:rFonts w:ascii="Arial" w:eastAsia="Arial" w:hAnsi="Arial" w:cs="Arial"/>
          <w:sz w:val="23"/>
          <w:szCs w:val="23"/>
        </w:rPr>
        <w:t xml:space="preserve"> or permit students to bring their own to lessons.</w:t>
      </w:r>
    </w:p>
    <w:p w14:paraId="45F59746" w14:textId="77777777" w:rsidR="00936161" w:rsidRDefault="00936161" w:rsidP="23C99738">
      <w:pPr>
        <w:spacing w:line="360" w:lineRule="auto"/>
        <w:rPr>
          <w:rFonts w:ascii="Arial" w:eastAsia="Arial" w:hAnsi="Arial" w:cs="Arial"/>
          <w:i/>
          <w:iCs/>
          <w:sz w:val="23"/>
          <w:szCs w:val="23"/>
        </w:rPr>
      </w:pPr>
    </w:p>
    <w:p w14:paraId="79B9405A" w14:textId="77777777" w:rsidR="00936161" w:rsidRDefault="00936161" w:rsidP="23C99738">
      <w:pPr>
        <w:spacing w:line="360" w:lineRule="auto"/>
        <w:rPr>
          <w:rFonts w:ascii="Arial" w:eastAsia="Arial" w:hAnsi="Arial" w:cs="Arial"/>
          <w:i/>
          <w:iCs/>
          <w:sz w:val="23"/>
          <w:szCs w:val="23"/>
        </w:rPr>
      </w:pPr>
    </w:p>
    <w:p w14:paraId="65F44D4F" w14:textId="48301F00" w:rsidR="06B85A39" w:rsidRDefault="06B85A39" w:rsidP="23C99738">
      <w:pPr>
        <w:spacing w:line="360" w:lineRule="auto"/>
        <w:rPr>
          <w:rFonts w:ascii="Arial" w:eastAsia="Arial" w:hAnsi="Arial" w:cs="Arial"/>
          <w:i/>
          <w:iCs/>
          <w:sz w:val="23"/>
          <w:szCs w:val="23"/>
        </w:rPr>
      </w:pPr>
      <w:r w:rsidRPr="23C99738">
        <w:rPr>
          <w:rFonts w:ascii="Arial" w:eastAsia="Arial" w:hAnsi="Arial" w:cs="Arial"/>
          <w:i/>
          <w:iCs/>
          <w:sz w:val="23"/>
          <w:szCs w:val="23"/>
        </w:rPr>
        <w:t>Communication Impairments</w:t>
      </w:r>
    </w:p>
    <w:p w14:paraId="4FA00C9A" w14:textId="71304BDC" w:rsidR="16D62C3C" w:rsidRDefault="60B312EA" w:rsidP="5FB60332">
      <w:pPr>
        <w:spacing w:line="360" w:lineRule="auto"/>
        <w:rPr>
          <w:rFonts w:ascii="Arial" w:eastAsia="Arial" w:hAnsi="Arial" w:cs="Arial"/>
          <w:sz w:val="23"/>
          <w:szCs w:val="23"/>
        </w:rPr>
      </w:pPr>
      <w:r w:rsidRPr="5FB60332">
        <w:rPr>
          <w:rFonts w:ascii="Arial" w:eastAsia="Arial" w:hAnsi="Arial" w:cs="Arial"/>
          <w:sz w:val="23"/>
          <w:szCs w:val="23"/>
        </w:rPr>
        <w:t>Co</w:t>
      </w:r>
      <w:r w:rsidR="7571B30D" w:rsidRPr="5FB60332">
        <w:rPr>
          <w:rFonts w:ascii="Arial" w:eastAsia="Arial" w:hAnsi="Arial" w:cs="Arial"/>
          <w:sz w:val="23"/>
          <w:szCs w:val="23"/>
        </w:rPr>
        <w:t xml:space="preserve">mmunicative </w:t>
      </w:r>
      <w:r w:rsidR="5A074DC1" w:rsidRPr="5FB60332">
        <w:rPr>
          <w:rFonts w:ascii="Arial" w:eastAsia="Arial" w:hAnsi="Arial" w:cs="Arial"/>
          <w:sz w:val="23"/>
          <w:szCs w:val="23"/>
        </w:rPr>
        <w:t>impairments</w:t>
      </w:r>
      <w:r w:rsidR="76ED2D59" w:rsidRPr="5FB60332">
        <w:rPr>
          <w:rFonts w:ascii="Arial" w:eastAsia="Arial" w:hAnsi="Arial" w:cs="Arial"/>
          <w:sz w:val="23"/>
          <w:szCs w:val="23"/>
        </w:rPr>
        <w:t xml:space="preserve"> </w:t>
      </w:r>
      <w:r w:rsidR="332F06E9" w:rsidRPr="5FB60332">
        <w:rPr>
          <w:rFonts w:ascii="Arial" w:eastAsia="Arial" w:hAnsi="Arial" w:cs="Arial"/>
          <w:sz w:val="23"/>
          <w:szCs w:val="23"/>
        </w:rPr>
        <w:t>are</w:t>
      </w:r>
      <w:r w:rsidR="76ED2D59" w:rsidRPr="5FB60332">
        <w:rPr>
          <w:rFonts w:ascii="Arial" w:eastAsia="Arial" w:hAnsi="Arial" w:cs="Arial"/>
          <w:sz w:val="23"/>
          <w:szCs w:val="23"/>
        </w:rPr>
        <w:t xml:space="preserve"> the </w:t>
      </w:r>
      <w:r w:rsidR="6B122268" w:rsidRPr="5FB60332">
        <w:rPr>
          <w:rFonts w:ascii="Arial" w:eastAsia="Arial" w:hAnsi="Arial" w:cs="Arial"/>
          <w:sz w:val="23"/>
          <w:szCs w:val="23"/>
        </w:rPr>
        <w:t>inability</w:t>
      </w:r>
      <w:r w:rsidR="76ED2D59" w:rsidRPr="5FB60332">
        <w:rPr>
          <w:rFonts w:ascii="Arial" w:eastAsia="Arial" w:hAnsi="Arial" w:cs="Arial"/>
          <w:sz w:val="23"/>
          <w:szCs w:val="23"/>
        </w:rPr>
        <w:t xml:space="preserve"> to communicate </w:t>
      </w:r>
      <w:r w:rsidR="2F0B8A12" w:rsidRPr="5FB60332">
        <w:rPr>
          <w:rFonts w:ascii="Arial" w:eastAsia="Arial" w:hAnsi="Arial" w:cs="Arial"/>
          <w:sz w:val="23"/>
          <w:szCs w:val="23"/>
        </w:rPr>
        <w:t>effectively</w:t>
      </w:r>
      <w:r w:rsidR="04903E4C" w:rsidRPr="5FB60332">
        <w:rPr>
          <w:rFonts w:ascii="Arial" w:eastAsia="Arial" w:hAnsi="Arial" w:cs="Arial"/>
          <w:sz w:val="23"/>
          <w:szCs w:val="23"/>
        </w:rPr>
        <w:t xml:space="preserve"> via lack of speech or understanding of words, </w:t>
      </w:r>
      <w:r w:rsidR="4FC15AF5" w:rsidRPr="5FB60332">
        <w:rPr>
          <w:rFonts w:ascii="Arial" w:eastAsia="Arial" w:hAnsi="Arial" w:cs="Arial"/>
          <w:sz w:val="23"/>
          <w:szCs w:val="23"/>
        </w:rPr>
        <w:t>rhythms,</w:t>
      </w:r>
      <w:r w:rsidR="04903E4C" w:rsidRPr="5FB60332">
        <w:rPr>
          <w:rFonts w:ascii="Arial" w:eastAsia="Arial" w:hAnsi="Arial" w:cs="Arial"/>
          <w:sz w:val="23"/>
          <w:szCs w:val="23"/>
        </w:rPr>
        <w:t xml:space="preserve"> and meanings</w:t>
      </w:r>
      <w:r w:rsidR="1471CF9A" w:rsidRPr="5FB60332">
        <w:rPr>
          <w:rFonts w:ascii="Arial" w:eastAsia="Arial" w:hAnsi="Arial" w:cs="Arial"/>
          <w:sz w:val="23"/>
          <w:szCs w:val="23"/>
        </w:rPr>
        <w:t xml:space="preserve"> (Mang’ombe and Wairungu, 2021).</w:t>
      </w:r>
      <w:r w:rsidR="513340F2" w:rsidRPr="5FB60332">
        <w:rPr>
          <w:rFonts w:ascii="Arial" w:eastAsia="Arial" w:hAnsi="Arial" w:cs="Arial"/>
          <w:sz w:val="23"/>
          <w:szCs w:val="23"/>
        </w:rPr>
        <w:t xml:space="preserve"> </w:t>
      </w:r>
      <w:r w:rsidR="01899CD6" w:rsidRPr="5FB60332">
        <w:rPr>
          <w:rFonts w:ascii="Arial" w:eastAsia="Arial" w:hAnsi="Arial" w:cs="Arial"/>
          <w:sz w:val="23"/>
          <w:szCs w:val="23"/>
        </w:rPr>
        <w:t xml:space="preserve">Research </w:t>
      </w:r>
      <w:r w:rsidR="169C3F2B" w:rsidRPr="5FB60332">
        <w:rPr>
          <w:rFonts w:ascii="Arial" w:eastAsia="Arial" w:hAnsi="Arial" w:cs="Arial"/>
          <w:sz w:val="23"/>
          <w:szCs w:val="23"/>
        </w:rPr>
        <w:t>by Howard and Sedgewick (2021) in</w:t>
      </w:r>
      <w:r w:rsidR="55EEF7D6" w:rsidRPr="5FB60332">
        <w:rPr>
          <w:rFonts w:ascii="Arial" w:eastAsia="Arial" w:hAnsi="Arial" w:cs="Arial"/>
          <w:sz w:val="23"/>
          <w:szCs w:val="23"/>
        </w:rPr>
        <w:t xml:space="preserve">vestigated communication difficulties and preferences </w:t>
      </w:r>
      <w:r w:rsidR="6DCFC8F2" w:rsidRPr="5FB60332">
        <w:rPr>
          <w:rFonts w:ascii="Arial" w:eastAsia="Arial" w:hAnsi="Arial" w:cs="Arial"/>
          <w:sz w:val="23"/>
          <w:szCs w:val="23"/>
        </w:rPr>
        <w:t>of</w:t>
      </w:r>
      <w:r w:rsidR="55EEF7D6" w:rsidRPr="5FB60332">
        <w:rPr>
          <w:rFonts w:ascii="Arial" w:eastAsia="Arial" w:hAnsi="Arial" w:cs="Arial"/>
          <w:sz w:val="23"/>
          <w:szCs w:val="23"/>
        </w:rPr>
        <w:t xml:space="preserve"> </w:t>
      </w:r>
      <w:r w:rsidR="6F081673" w:rsidRPr="5FB60332">
        <w:rPr>
          <w:rFonts w:ascii="Arial" w:eastAsia="Arial" w:hAnsi="Arial" w:cs="Arial"/>
          <w:sz w:val="23"/>
          <w:szCs w:val="23"/>
        </w:rPr>
        <w:t xml:space="preserve">254 men, </w:t>
      </w:r>
      <w:r w:rsidR="7B1D8042" w:rsidRPr="5FB60332">
        <w:rPr>
          <w:rFonts w:ascii="Arial" w:eastAsia="Arial" w:hAnsi="Arial" w:cs="Arial"/>
          <w:sz w:val="23"/>
          <w:szCs w:val="23"/>
        </w:rPr>
        <w:t>women,</w:t>
      </w:r>
      <w:r w:rsidR="6F081673" w:rsidRPr="5FB60332">
        <w:rPr>
          <w:rFonts w:ascii="Arial" w:eastAsia="Arial" w:hAnsi="Arial" w:cs="Arial"/>
          <w:sz w:val="23"/>
          <w:szCs w:val="23"/>
        </w:rPr>
        <w:t xml:space="preserve"> and non-binary individuals</w:t>
      </w:r>
      <w:r w:rsidR="40FE9E22" w:rsidRPr="5FB60332">
        <w:rPr>
          <w:rFonts w:ascii="Arial" w:eastAsia="Arial" w:hAnsi="Arial" w:cs="Arial"/>
          <w:sz w:val="23"/>
          <w:szCs w:val="23"/>
        </w:rPr>
        <w:t xml:space="preserve">. Results showed </w:t>
      </w:r>
      <w:r w:rsidR="40321578" w:rsidRPr="5FB60332">
        <w:rPr>
          <w:rFonts w:ascii="Arial" w:eastAsia="Arial" w:hAnsi="Arial" w:cs="Arial"/>
          <w:sz w:val="23"/>
          <w:szCs w:val="23"/>
        </w:rPr>
        <w:t>talking</w:t>
      </w:r>
      <w:r w:rsidR="5A5D8F8A" w:rsidRPr="5FB60332">
        <w:rPr>
          <w:rFonts w:ascii="Arial" w:eastAsia="Arial" w:hAnsi="Arial" w:cs="Arial"/>
          <w:sz w:val="23"/>
          <w:szCs w:val="23"/>
        </w:rPr>
        <w:t xml:space="preserve"> with a familiar person made communicating easier both face to face and on the phone whereas </w:t>
      </w:r>
      <w:r w:rsidR="7DA84F2E" w:rsidRPr="5FB60332">
        <w:rPr>
          <w:rFonts w:ascii="Arial" w:eastAsia="Arial" w:hAnsi="Arial" w:cs="Arial"/>
          <w:sz w:val="23"/>
          <w:szCs w:val="23"/>
        </w:rPr>
        <w:t xml:space="preserve">trying to converse with unknown people created anxiety and sensory issues for most participants. </w:t>
      </w:r>
      <w:r w:rsidR="2C4C9E85" w:rsidRPr="5FB60332">
        <w:rPr>
          <w:rFonts w:ascii="Arial" w:eastAsia="Arial" w:hAnsi="Arial" w:cs="Arial"/>
          <w:sz w:val="23"/>
          <w:szCs w:val="23"/>
        </w:rPr>
        <w:t>Overall,</w:t>
      </w:r>
      <w:r w:rsidR="7DA84F2E" w:rsidRPr="5FB60332">
        <w:rPr>
          <w:rFonts w:ascii="Arial" w:eastAsia="Arial" w:hAnsi="Arial" w:cs="Arial"/>
          <w:sz w:val="23"/>
          <w:szCs w:val="23"/>
        </w:rPr>
        <w:t xml:space="preserve"> the study showed that written communication was a </w:t>
      </w:r>
      <w:r w:rsidR="693F4876" w:rsidRPr="5FB60332">
        <w:rPr>
          <w:rFonts w:ascii="Arial" w:eastAsia="Arial" w:hAnsi="Arial" w:cs="Arial"/>
          <w:sz w:val="23"/>
          <w:szCs w:val="23"/>
        </w:rPr>
        <w:t>much-preferred method</w:t>
      </w:r>
      <w:r w:rsidR="4D30CAA0" w:rsidRPr="5FB60332">
        <w:rPr>
          <w:rFonts w:ascii="Arial" w:eastAsia="Arial" w:hAnsi="Arial" w:cs="Arial"/>
          <w:sz w:val="23"/>
          <w:szCs w:val="23"/>
        </w:rPr>
        <w:t xml:space="preserve"> due to having more time to think of a response</w:t>
      </w:r>
      <w:r w:rsidR="19253C98" w:rsidRPr="5FB60332">
        <w:rPr>
          <w:rFonts w:ascii="Arial" w:eastAsia="Arial" w:hAnsi="Arial" w:cs="Arial"/>
          <w:sz w:val="23"/>
          <w:szCs w:val="23"/>
        </w:rPr>
        <w:t xml:space="preserve"> and</w:t>
      </w:r>
      <w:r w:rsidR="4D30CAA0" w:rsidRPr="5FB60332">
        <w:rPr>
          <w:rFonts w:ascii="Arial" w:eastAsia="Arial" w:hAnsi="Arial" w:cs="Arial"/>
          <w:sz w:val="23"/>
          <w:szCs w:val="23"/>
        </w:rPr>
        <w:t xml:space="preserve"> was more structured</w:t>
      </w:r>
      <w:r w:rsidR="7B28ECF3" w:rsidRPr="5FB60332">
        <w:rPr>
          <w:rFonts w:ascii="Arial" w:eastAsia="Arial" w:hAnsi="Arial" w:cs="Arial"/>
          <w:sz w:val="23"/>
          <w:szCs w:val="23"/>
        </w:rPr>
        <w:t xml:space="preserve"> and so</w:t>
      </w:r>
      <w:r w:rsidR="0B83F15F" w:rsidRPr="5FB60332">
        <w:rPr>
          <w:rFonts w:ascii="Arial" w:eastAsia="Arial" w:hAnsi="Arial" w:cs="Arial"/>
          <w:sz w:val="23"/>
          <w:szCs w:val="23"/>
        </w:rPr>
        <w:t xml:space="preserve"> I could provide writing equipment to aid </w:t>
      </w:r>
      <w:r w:rsidR="31ACDDA7" w:rsidRPr="5FB60332">
        <w:rPr>
          <w:rFonts w:ascii="Arial" w:eastAsia="Arial" w:hAnsi="Arial" w:cs="Arial"/>
          <w:sz w:val="23"/>
          <w:szCs w:val="23"/>
        </w:rPr>
        <w:t>communication</w:t>
      </w:r>
      <w:r w:rsidR="0B83F15F" w:rsidRPr="5FB60332">
        <w:rPr>
          <w:rFonts w:ascii="Arial" w:eastAsia="Arial" w:hAnsi="Arial" w:cs="Arial"/>
          <w:sz w:val="23"/>
          <w:szCs w:val="23"/>
        </w:rPr>
        <w:t xml:space="preserve"> in the classroom</w:t>
      </w:r>
      <w:r w:rsidR="3620156C" w:rsidRPr="5FB60332">
        <w:rPr>
          <w:rFonts w:ascii="Arial" w:eastAsia="Arial" w:hAnsi="Arial" w:cs="Arial"/>
          <w:sz w:val="23"/>
          <w:szCs w:val="23"/>
        </w:rPr>
        <w:t xml:space="preserve"> and o</w:t>
      </w:r>
      <w:r w:rsidR="0B83F15F" w:rsidRPr="5FB60332">
        <w:rPr>
          <w:rFonts w:ascii="Arial" w:eastAsia="Arial" w:hAnsi="Arial" w:cs="Arial"/>
          <w:sz w:val="23"/>
          <w:szCs w:val="23"/>
        </w:rPr>
        <w:t>ffer em</w:t>
      </w:r>
      <w:r w:rsidR="7F329A3D" w:rsidRPr="5FB60332">
        <w:rPr>
          <w:rFonts w:ascii="Arial" w:eastAsia="Arial" w:hAnsi="Arial" w:cs="Arial"/>
          <w:sz w:val="23"/>
          <w:szCs w:val="23"/>
        </w:rPr>
        <w:t>ail or text communication outside of lessons</w:t>
      </w:r>
      <w:r w:rsidR="5C7B8478" w:rsidRPr="5FB60332">
        <w:rPr>
          <w:rFonts w:ascii="Arial" w:eastAsia="Arial" w:hAnsi="Arial" w:cs="Arial"/>
          <w:sz w:val="23"/>
          <w:szCs w:val="23"/>
        </w:rPr>
        <w:t xml:space="preserve">. </w:t>
      </w:r>
    </w:p>
    <w:p w14:paraId="5F41F69E" w14:textId="1FFC12DD" w:rsidR="20F35898" w:rsidRDefault="20F35898" w:rsidP="5FB60332">
      <w:pPr>
        <w:spacing w:line="360" w:lineRule="auto"/>
        <w:rPr>
          <w:rFonts w:ascii="Arial" w:eastAsia="Arial" w:hAnsi="Arial" w:cs="Arial"/>
          <w:sz w:val="23"/>
          <w:szCs w:val="23"/>
        </w:rPr>
      </w:pPr>
      <w:r w:rsidRPr="5FB60332">
        <w:rPr>
          <w:rFonts w:ascii="Arial" w:eastAsia="Arial" w:hAnsi="Arial" w:cs="Arial"/>
          <w:sz w:val="23"/>
          <w:szCs w:val="23"/>
        </w:rPr>
        <w:t>The National Autistic Society (2024) provides guidelines on how to establish successful communication when introduced to an autistic person.</w:t>
      </w:r>
      <w:r w:rsidR="012967B5" w:rsidRPr="5FB60332">
        <w:rPr>
          <w:rFonts w:ascii="Arial" w:eastAsia="Arial" w:hAnsi="Arial" w:cs="Arial"/>
          <w:sz w:val="23"/>
          <w:szCs w:val="23"/>
        </w:rPr>
        <w:t xml:space="preserve"> T</w:t>
      </w:r>
      <w:r w:rsidRPr="5FB60332">
        <w:rPr>
          <w:rFonts w:ascii="Arial" w:eastAsia="Arial" w:hAnsi="Arial" w:cs="Arial"/>
          <w:sz w:val="23"/>
          <w:szCs w:val="23"/>
        </w:rPr>
        <w:t xml:space="preserve">hey </w:t>
      </w:r>
      <w:r w:rsidR="5B779CE1" w:rsidRPr="5FB60332">
        <w:rPr>
          <w:rFonts w:ascii="Arial" w:eastAsia="Arial" w:hAnsi="Arial" w:cs="Arial"/>
          <w:sz w:val="23"/>
          <w:szCs w:val="23"/>
        </w:rPr>
        <w:t>advise</w:t>
      </w:r>
      <w:r w:rsidRPr="5FB60332">
        <w:rPr>
          <w:rFonts w:ascii="Arial" w:eastAsia="Arial" w:hAnsi="Arial" w:cs="Arial"/>
          <w:sz w:val="23"/>
          <w:szCs w:val="23"/>
        </w:rPr>
        <w:t xml:space="preserve"> allowing them to lead a conversation</w:t>
      </w:r>
      <w:r w:rsidR="7EDFA0B9" w:rsidRPr="5FB60332">
        <w:rPr>
          <w:rFonts w:ascii="Arial" w:eastAsia="Arial" w:hAnsi="Arial" w:cs="Arial"/>
          <w:sz w:val="23"/>
          <w:szCs w:val="23"/>
        </w:rPr>
        <w:t xml:space="preserve"> and </w:t>
      </w:r>
      <w:r w:rsidR="47ED6A28" w:rsidRPr="5FB60332">
        <w:rPr>
          <w:rFonts w:ascii="Arial" w:eastAsia="Arial" w:hAnsi="Arial" w:cs="Arial"/>
          <w:sz w:val="23"/>
          <w:szCs w:val="23"/>
        </w:rPr>
        <w:t xml:space="preserve">suggest </w:t>
      </w:r>
      <w:r w:rsidR="7EDFA0B9" w:rsidRPr="5FB60332">
        <w:rPr>
          <w:rFonts w:ascii="Arial" w:eastAsia="Arial" w:hAnsi="Arial" w:cs="Arial"/>
          <w:sz w:val="23"/>
          <w:szCs w:val="23"/>
        </w:rPr>
        <w:t xml:space="preserve">only </w:t>
      </w:r>
      <w:r w:rsidR="55B721FE" w:rsidRPr="5FB60332">
        <w:rPr>
          <w:rFonts w:ascii="Arial" w:eastAsia="Arial" w:hAnsi="Arial" w:cs="Arial"/>
          <w:sz w:val="23"/>
          <w:szCs w:val="23"/>
        </w:rPr>
        <w:t>discussing</w:t>
      </w:r>
      <w:r w:rsidR="7EDFA0B9" w:rsidRPr="5FB60332">
        <w:rPr>
          <w:rFonts w:ascii="Arial" w:eastAsia="Arial" w:hAnsi="Arial" w:cs="Arial"/>
          <w:sz w:val="23"/>
          <w:szCs w:val="23"/>
        </w:rPr>
        <w:t xml:space="preserve"> one piece of information at a time, this way they will not become overloaded and overwhelmed.</w:t>
      </w:r>
      <w:r w:rsidR="1E7A68C4" w:rsidRPr="5FB60332">
        <w:rPr>
          <w:rFonts w:ascii="Arial" w:eastAsia="Arial" w:hAnsi="Arial" w:cs="Arial"/>
          <w:sz w:val="23"/>
          <w:szCs w:val="23"/>
        </w:rPr>
        <w:t xml:space="preserve"> They state facing the autistic individual whilst talking so they can interpret body language and facial expressions which accompany speech, whilst remembering eye contact is not to be expected as some may struggle with this interaction.</w:t>
      </w:r>
      <w:r w:rsidR="0D6B7E4D" w:rsidRPr="5FB60332">
        <w:rPr>
          <w:rFonts w:ascii="Arial" w:eastAsia="Arial" w:hAnsi="Arial" w:cs="Arial"/>
          <w:sz w:val="23"/>
          <w:szCs w:val="23"/>
        </w:rPr>
        <w:t xml:space="preserve"> </w:t>
      </w:r>
      <w:r w:rsidR="4698C9ED" w:rsidRPr="5FB60332">
        <w:rPr>
          <w:rFonts w:ascii="Arial" w:eastAsia="Arial" w:hAnsi="Arial" w:cs="Arial"/>
          <w:sz w:val="23"/>
          <w:szCs w:val="23"/>
        </w:rPr>
        <w:t>Furthermore, a</w:t>
      </w:r>
      <w:r w:rsidR="0D6B7E4D" w:rsidRPr="5FB60332">
        <w:rPr>
          <w:rFonts w:ascii="Arial" w:eastAsia="Arial" w:hAnsi="Arial" w:cs="Arial"/>
          <w:sz w:val="23"/>
          <w:szCs w:val="23"/>
        </w:rPr>
        <w:t>pply hand gestures with speech to develop the conversation and promote understanding and offer lots of positive feedback so they can validate their actions and understand the instructions fully</w:t>
      </w:r>
      <w:r w:rsidR="40B665AB" w:rsidRPr="5FB60332">
        <w:rPr>
          <w:rFonts w:ascii="Arial" w:eastAsia="Arial" w:hAnsi="Arial" w:cs="Arial"/>
          <w:sz w:val="23"/>
          <w:szCs w:val="23"/>
        </w:rPr>
        <w:t xml:space="preserve"> (So et al., 2015).</w:t>
      </w:r>
    </w:p>
    <w:p w14:paraId="24581A4A" w14:textId="3E0ACABA" w:rsidR="53E098CB" w:rsidRDefault="53E098CB" w:rsidP="65C21C23">
      <w:pPr>
        <w:spacing w:line="360" w:lineRule="auto"/>
        <w:rPr>
          <w:rFonts w:ascii="Arial" w:eastAsia="Arial" w:hAnsi="Arial" w:cs="Arial"/>
          <w:sz w:val="23"/>
          <w:szCs w:val="23"/>
        </w:rPr>
      </w:pPr>
      <w:r w:rsidRPr="65C21C23">
        <w:rPr>
          <w:rFonts w:ascii="Arial" w:eastAsia="Arial" w:hAnsi="Arial" w:cs="Arial"/>
          <w:sz w:val="23"/>
          <w:szCs w:val="23"/>
        </w:rPr>
        <w:t xml:space="preserve">Applying these communicative incentives to my practice will be profitable as it may improve understanding and help students to feel comfortable (Bottema-Beutel and Frisch, 2020). However, Marukyan (2023) discussed a shortcoming from using a structured framework, which is that every autistic person is unique as the condition is multifaceted and so these approaches may not always be suitable and successful for everyone. Furthermore, in relation to ethics, the choice of language and speech should be considered as not to dehumanise anyone with autism and all autistic people have the right to autonomy, justice, and non-maleficence in everyday life (Wilkenfield and McCarthy, 2020). </w:t>
      </w:r>
    </w:p>
    <w:p w14:paraId="4A62EA74" w14:textId="19376632" w:rsidR="53E098CB" w:rsidRDefault="53E098CB" w:rsidP="29876635">
      <w:pPr>
        <w:spacing w:line="360" w:lineRule="auto"/>
        <w:rPr>
          <w:rFonts w:ascii="Arial" w:eastAsia="Arial" w:hAnsi="Arial" w:cs="Arial"/>
          <w:sz w:val="23"/>
          <w:szCs w:val="23"/>
        </w:rPr>
      </w:pPr>
      <w:r w:rsidRPr="29876635">
        <w:rPr>
          <w:rFonts w:ascii="Arial" w:eastAsia="Arial" w:hAnsi="Arial" w:cs="Arial"/>
          <w:sz w:val="23"/>
          <w:szCs w:val="23"/>
        </w:rPr>
        <w:lastRenderedPageBreak/>
        <w:t>Furthermore, c</w:t>
      </w:r>
      <w:r w:rsidR="1ECE78A3" w:rsidRPr="29876635">
        <w:rPr>
          <w:rFonts w:ascii="Arial" w:eastAsia="Arial" w:hAnsi="Arial" w:cs="Arial"/>
          <w:sz w:val="23"/>
          <w:szCs w:val="23"/>
        </w:rPr>
        <w:t>ommunication can be verbal, meaning speech and sound or nonverbal, meaning gestures, body language or facial expressions (</w:t>
      </w:r>
      <w:r w:rsidR="2B5DB6D4" w:rsidRPr="29876635">
        <w:rPr>
          <w:rFonts w:ascii="Arial" w:eastAsia="Arial" w:hAnsi="Arial" w:cs="Arial"/>
          <w:sz w:val="23"/>
          <w:szCs w:val="23"/>
        </w:rPr>
        <w:t>Ali, Nasreen and Wajdi,</w:t>
      </w:r>
      <w:r w:rsidR="1ECE78A3" w:rsidRPr="29876635">
        <w:rPr>
          <w:rFonts w:ascii="Arial" w:eastAsia="Arial" w:hAnsi="Arial" w:cs="Arial"/>
          <w:sz w:val="23"/>
          <w:szCs w:val="23"/>
        </w:rPr>
        <w:t xml:space="preserve"> 2019). This leads me to research by Trevisan et al. (2017) which reviews previous studies into autism and eye contact and highlights the difficulty those with autism have with this interaction. After analysing numerous pieces of literature and studies they collected data which showed that the main emotions reported by autistic people when asked to make eye contact during a conversation was anxiety, uncomfortableness, fear, invasion, and sensory overloads. </w:t>
      </w:r>
      <w:r w:rsidR="64475092" w:rsidRPr="29876635">
        <w:rPr>
          <w:rFonts w:ascii="Arial" w:eastAsia="Arial" w:hAnsi="Arial" w:cs="Arial"/>
          <w:sz w:val="23"/>
          <w:szCs w:val="23"/>
        </w:rPr>
        <w:t xml:space="preserve"> For my singing practice, I could position my students, so they do not have direct eye contact with me whilst I am teaching and allow them space to move freely around the studio </w:t>
      </w:r>
      <w:r w:rsidR="4898D20B" w:rsidRPr="29876635">
        <w:rPr>
          <w:rFonts w:ascii="Arial" w:eastAsia="Arial" w:hAnsi="Arial" w:cs="Arial"/>
          <w:sz w:val="23"/>
          <w:szCs w:val="23"/>
        </w:rPr>
        <w:t>to find comfortable positions.</w:t>
      </w:r>
    </w:p>
    <w:p w14:paraId="6AF1DD26" w14:textId="4613DBC3" w:rsidR="1F07BF33" w:rsidRDefault="1F07BF33" w:rsidP="78385422">
      <w:pPr>
        <w:spacing w:line="360" w:lineRule="auto"/>
        <w:rPr>
          <w:rFonts w:ascii="Arial" w:eastAsia="Arial" w:hAnsi="Arial" w:cs="Arial"/>
          <w:i/>
          <w:iCs/>
          <w:sz w:val="23"/>
          <w:szCs w:val="23"/>
        </w:rPr>
      </w:pPr>
      <w:r w:rsidRPr="78385422">
        <w:rPr>
          <w:rFonts w:ascii="Arial" w:eastAsia="Arial" w:hAnsi="Arial" w:cs="Arial"/>
          <w:i/>
          <w:iCs/>
          <w:sz w:val="23"/>
          <w:szCs w:val="23"/>
        </w:rPr>
        <w:t>Sensory Processing Disorder</w:t>
      </w:r>
    </w:p>
    <w:p w14:paraId="5EEF5F62" w14:textId="52990926" w:rsidR="3E7383A2" w:rsidRDefault="3E7383A2" w:rsidP="29876635">
      <w:pPr>
        <w:spacing w:line="360" w:lineRule="auto"/>
        <w:rPr>
          <w:rFonts w:ascii="Arial" w:eastAsia="Arial" w:hAnsi="Arial" w:cs="Arial"/>
          <w:color w:val="000000" w:themeColor="text1"/>
          <w:sz w:val="23"/>
          <w:szCs w:val="23"/>
        </w:rPr>
      </w:pPr>
      <w:r w:rsidRPr="29876635">
        <w:rPr>
          <w:rFonts w:ascii="Arial" w:eastAsia="Arial" w:hAnsi="Arial" w:cs="Arial"/>
          <w:sz w:val="23"/>
          <w:szCs w:val="23"/>
        </w:rPr>
        <w:t>Sensory processing disorder</w:t>
      </w:r>
      <w:r w:rsidR="68EA8670" w:rsidRPr="29876635">
        <w:rPr>
          <w:rFonts w:ascii="Arial" w:eastAsia="Arial" w:hAnsi="Arial" w:cs="Arial"/>
          <w:sz w:val="23"/>
          <w:szCs w:val="23"/>
        </w:rPr>
        <w:t xml:space="preserve"> (SPD)</w:t>
      </w:r>
      <w:r w:rsidRPr="29876635">
        <w:rPr>
          <w:rFonts w:ascii="Arial" w:eastAsia="Arial" w:hAnsi="Arial" w:cs="Arial"/>
          <w:sz w:val="23"/>
          <w:szCs w:val="23"/>
        </w:rPr>
        <w:t xml:space="preserve"> can be defined as a heightened sensitivity to any of the human senses and </w:t>
      </w:r>
      <w:r w:rsidR="3795C1AD" w:rsidRPr="29876635">
        <w:rPr>
          <w:rFonts w:ascii="Arial" w:eastAsia="Arial" w:hAnsi="Arial" w:cs="Arial"/>
          <w:sz w:val="23"/>
          <w:szCs w:val="23"/>
        </w:rPr>
        <w:t>an autistic</w:t>
      </w:r>
      <w:r w:rsidRPr="29876635">
        <w:rPr>
          <w:rFonts w:ascii="Arial" w:eastAsia="Arial" w:hAnsi="Arial" w:cs="Arial"/>
          <w:sz w:val="23"/>
          <w:szCs w:val="23"/>
        </w:rPr>
        <w:t xml:space="preserve"> brain can interpret these phenomena's differently (Sakarneh</w:t>
      </w:r>
      <w:r w:rsidR="0D8D438A" w:rsidRPr="29876635">
        <w:rPr>
          <w:rFonts w:ascii="Arial" w:eastAsia="Arial" w:hAnsi="Arial" w:cs="Arial"/>
          <w:sz w:val="23"/>
          <w:szCs w:val="23"/>
        </w:rPr>
        <w:t>,</w:t>
      </w:r>
      <w:r w:rsidRPr="29876635">
        <w:rPr>
          <w:rFonts w:ascii="Arial" w:eastAsia="Arial" w:hAnsi="Arial" w:cs="Arial"/>
          <w:sz w:val="23"/>
          <w:szCs w:val="23"/>
        </w:rPr>
        <w:t xml:space="preserve"> </w:t>
      </w:r>
      <w:r w:rsidR="21DF9ABC" w:rsidRPr="29876635">
        <w:rPr>
          <w:rFonts w:ascii="Arial" w:eastAsia="Arial" w:hAnsi="Arial" w:cs="Arial"/>
          <w:sz w:val="23"/>
          <w:szCs w:val="23"/>
        </w:rPr>
        <w:t>Sabayleh</w:t>
      </w:r>
      <w:r w:rsidR="48B5BD0F" w:rsidRPr="29876635">
        <w:rPr>
          <w:rFonts w:ascii="Arial" w:eastAsia="Arial" w:hAnsi="Arial" w:cs="Arial"/>
          <w:sz w:val="23"/>
          <w:szCs w:val="23"/>
        </w:rPr>
        <w:t xml:space="preserve"> </w:t>
      </w:r>
      <w:r w:rsidR="21DF9ABC" w:rsidRPr="29876635">
        <w:rPr>
          <w:rFonts w:ascii="Arial" w:eastAsia="Arial" w:hAnsi="Arial" w:cs="Arial"/>
          <w:sz w:val="23"/>
          <w:szCs w:val="23"/>
        </w:rPr>
        <w:t>and Alramamneh</w:t>
      </w:r>
      <w:r w:rsidRPr="29876635">
        <w:rPr>
          <w:rFonts w:ascii="Arial" w:eastAsia="Arial" w:hAnsi="Arial" w:cs="Arial"/>
          <w:sz w:val="23"/>
          <w:szCs w:val="23"/>
        </w:rPr>
        <w:t>, 2019; Galiana et al., 2020).</w:t>
      </w:r>
      <w:r w:rsidR="6166C757" w:rsidRPr="29876635">
        <w:rPr>
          <w:rFonts w:ascii="Arial" w:eastAsia="Arial" w:hAnsi="Arial" w:cs="Arial"/>
          <w:sz w:val="23"/>
          <w:szCs w:val="23"/>
        </w:rPr>
        <w:t xml:space="preserve"> </w:t>
      </w:r>
      <w:r w:rsidR="131C9FC7" w:rsidRPr="29876635">
        <w:rPr>
          <w:rFonts w:ascii="Arial" w:eastAsia="Arial" w:hAnsi="Arial" w:cs="Arial"/>
          <w:sz w:val="23"/>
          <w:szCs w:val="23"/>
        </w:rPr>
        <w:t>A</w:t>
      </w:r>
      <w:r w:rsidR="55067D67" w:rsidRPr="29876635">
        <w:rPr>
          <w:rFonts w:ascii="Arial" w:eastAsia="Arial" w:hAnsi="Arial" w:cs="Arial"/>
          <w:sz w:val="23"/>
          <w:szCs w:val="23"/>
        </w:rPr>
        <w:t>utistic individual</w:t>
      </w:r>
      <w:r w:rsidR="13029C85" w:rsidRPr="29876635">
        <w:rPr>
          <w:rFonts w:ascii="Arial" w:eastAsia="Arial" w:hAnsi="Arial" w:cs="Arial"/>
          <w:sz w:val="23"/>
          <w:szCs w:val="23"/>
        </w:rPr>
        <w:t>s may</w:t>
      </w:r>
      <w:r w:rsidR="55067D67" w:rsidRPr="29876635">
        <w:rPr>
          <w:rFonts w:ascii="Arial" w:eastAsia="Arial" w:hAnsi="Arial" w:cs="Arial"/>
          <w:sz w:val="23"/>
          <w:szCs w:val="23"/>
        </w:rPr>
        <w:t xml:space="preserve"> react negatively</w:t>
      </w:r>
      <w:r w:rsidR="4C0E67BA" w:rsidRPr="29876635">
        <w:rPr>
          <w:rFonts w:ascii="Arial" w:eastAsia="Arial" w:hAnsi="Arial" w:cs="Arial"/>
          <w:sz w:val="23"/>
          <w:szCs w:val="23"/>
        </w:rPr>
        <w:t xml:space="preserve"> to sensitivities by displaying</w:t>
      </w:r>
      <w:r w:rsidR="55067D67" w:rsidRPr="29876635">
        <w:rPr>
          <w:rFonts w:ascii="Arial" w:eastAsia="Arial" w:hAnsi="Arial" w:cs="Arial"/>
          <w:sz w:val="23"/>
          <w:szCs w:val="23"/>
        </w:rPr>
        <w:t xml:space="preserve"> mood and behaviour changes (</w:t>
      </w:r>
      <w:r w:rsidR="60C0B53B" w:rsidRPr="29876635">
        <w:rPr>
          <w:rFonts w:ascii="Arial" w:eastAsia="Arial" w:hAnsi="Arial" w:cs="Arial"/>
          <w:sz w:val="23"/>
          <w:szCs w:val="23"/>
        </w:rPr>
        <w:t>Miller et al., 2017</w:t>
      </w:r>
      <w:r w:rsidR="55067D67" w:rsidRPr="29876635">
        <w:rPr>
          <w:rFonts w:ascii="Arial" w:eastAsia="Arial" w:hAnsi="Arial" w:cs="Arial"/>
          <w:sz w:val="23"/>
          <w:szCs w:val="23"/>
        </w:rPr>
        <w:t>)</w:t>
      </w:r>
      <w:r w:rsidR="4BD7F058" w:rsidRPr="29876635">
        <w:rPr>
          <w:rFonts w:ascii="Arial" w:eastAsia="Arial" w:hAnsi="Arial" w:cs="Arial"/>
          <w:sz w:val="23"/>
          <w:szCs w:val="23"/>
        </w:rPr>
        <w:t>.</w:t>
      </w:r>
      <w:r w:rsidR="0108853A" w:rsidRPr="29876635">
        <w:rPr>
          <w:rFonts w:ascii="Arial" w:eastAsia="Arial" w:hAnsi="Arial" w:cs="Arial"/>
          <w:sz w:val="23"/>
          <w:szCs w:val="23"/>
        </w:rPr>
        <w:t xml:space="preserve"> </w:t>
      </w:r>
      <w:r w:rsidRPr="29876635">
        <w:rPr>
          <w:rFonts w:ascii="Arial" w:eastAsia="Arial" w:hAnsi="Arial" w:cs="Arial"/>
          <w:sz w:val="23"/>
          <w:szCs w:val="23"/>
        </w:rPr>
        <w:t xml:space="preserve"> </w:t>
      </w:r>
      <w:r w:rsidR="7D11AD32" w:rsidRPr="29876635">
        <w:rPr>
          <w:rFonts w:ascii="Arial" w:eastAsia="Arial" w:hAnsi="Arial" w:cs="Arial"/>
          <w:sz w:val="23"/>
          <w:szCs w:val="23"/>
        </w:rPr>
        <w:t>Crane, Goddard and Pring</w:t>
      </w:r>
      <w:r w:rsidRPr="29876635">
        <w:rPr>
          <w:rFonts w:ascii="Arial" w:eastAsia="Arial" w:hAnsi="Arial" w:cs="Arial"/>
          <w:sz w:val="23"/>
          <w:szCs w:val="23"/>
        </w:rPr>
        <w:t xml:space="preserve"> </w:t>
      </w:r>
      <w:r w:rsidRPr="29876635">
        <w:rPr>
          <w:rFonts w:ascii="Arial" w:eastAsia="Arial" w:hAnsi="Arial" w:cs="Arial"/>
          <w:color w:val="000000" w:themeColor="text1"/>
          <w:sz w:val="23"/>
          <w:szCs w:val="23"/>
        </w:rPr>
        <w:t xml:space="preserve">(2009) investigated the sensory processing of autistic adults and recruited 36 participants aged 18-65 years. They provided a self-reporting 60-item questionnaire to assess sensory levels. The study findings showed that 94.4 percent of the members reported extreme sensory processing difficulties. Considering this study focused on younger adults through to later life, </w:t>
      </w:r>
      <w:r w:rsidR="1EB3A906" w:rsidRPr="29876635">
        <w:rPr>
          <w:rFonts w:ascii="Arial" w:eastAsia="Arial" w:hAnsi="Arial" w:cs="Arial"/>
          <w:color w:val="000000" w:themeColor="text1"/>
          <w:sz w:val="23"/>
          <w:szCs w:val="23"/>
        </w:rPr>
        <w:t xml:space="preserve">autistic </w:t>
      </w:r>
      <w:r w:rsidRPr="29876635">
        <w:rPr>
          <w:rFonts w:ascii="Arial" w:eastAsia="Arial" w:hAnsi="Arial" w:cs="Arial"/>
          <w:color w:val="000000" w:themeColor="text1"/>
          <w:sz w:val="23"/>
          <w:szCs w:val="23"/>
        </w:rPr>
        <w:t xml:space="preserve">sensory symptoms were prevalent across adulthood. </w:t>
      </w:r>
    </w:p>
    <w:p w14:paraId="7D624287" w14:textId="2CB5B236" w:rsidR="0EDAE2B3" w:rsidRDefault="446F025A" w:rsidP="5FB60332">
      <w:pPr>
        <w:spacing w:line="360" w:lineRule="auto"/>
        <w:rPr>
          <w:rFonts w:ascii="Arial" w:eastAsia="Arial" w:hAnsi="Arial" w:cs="Arial"/>
          <w:sz w:val="23"/>
          <w:szCs w:val="23"/>
        </w:rPr>
      </w:pPr>
      <w:r w:rsidRPr="5FB60332">
        <w:rPr>
          <w:rFonts w:ascii="Arial" w:eastAsia="Arial" w:hAnsi="Arial" w:cs="Arial"/>
          <w:color w:val="000000" w:themeColor="text1"/>
          <w:sz w:val="23"/>
          <w:szCs w:val="23"/>
        </w:rPr>
        <w:t>In relation to the hearing sensitivities</w:t>
      </w:r>
      <w:r w:rsidR="5F3A918D" w:rsidRPr="5FB60332">
        <w:rPr>
          <w:rFonts w:ascii="Arial" w:eastAsia="Arial" w:hAnsi="Arial" w:cs="Arial"/>
          <w:color w:val="000000" w:themeColor="text1"/>
          <w:sz w:val="23"/>
          <w:szCs w:val="23"/>
        </w:rPr>
        <w:t>, singing and music is a noisy activity and so adjusting to alleviate this sensory issue may prove difficult when teaching (Wong, 2023).</w:t>
      </w:r>
      <w:r w:rsidR="58E0AF4C" w:rsidRPr="5FB60332">
        <w:rPr>
          <w:rFonts w:ascii="Arial" w:eastAsia="Arial" w:hAnsi="Arial" w:cs="Arial"/>
          <w:color w:val="000000" w:themeColor="text1"/>
          <w:sz w:val="23"/>
          <w:szCs w:val="23"/>
        </w:rPr>
        <w:t xml:space="preserve"> </w:t>
      </w:r>
      <w:r w:rsidR="05DFF5B9" w:rsidRPr="5FB60332">
        <w:rPr>
          <w:rFonts w:ascii="Arial" w:eastAsia="Arial" w:hAnsi="Arial" w:cs="Arial"/>
          <w:color w:val="000000" w:themeColor="text1"/>
          <w:sz w:val="23"/>
          <w:szCs w:val="23"/>
        </w:rPr>
        <w:t xml:space="preserve"> </w:t>
      </w:r>
      <w:r w:rsidR="31C8B54E" w:rsidRPr="5FB60332">
        <w:rPr>
          <w:rFonts w:ascii="Arial" w:eastAsia="Arial" w:hAnsi="Arial" w:cs="Arial"/>
          <w:color w:val="000000" w:themeColor="text1"/>
          <w:sz w:val="23"/>
          <w:szCs w:val="23"/>
        </w:rPr>
        <w:t>Gertner (2015) discussed that SPD can also affect other vital skills needed for singing, such as audio discrimination and perception and understanding where the sound originates from.</w:t>
      </w:r>
      <w:r w:rsidR="4A1ADDED" w:rsidRPr="5FB60332">
        <w:rPr>
          <w:rFonts w:ascii="Arial" w:eastAsia="Arial" w:hAnsi="Arial" w:cs="Arial"/>
          <w:color w:val="000000" w:themeColor="text1"/>
          <w:sz w:val="23"/>
          <w:szCs w:val="23"/>
        </w:rPr>
        <w:t xml:space="preserve"> </w:t>
      </w:r>
      <w:r w:rsidR="78625D3C" w:rsidRPr="5FB60332">
        <w:rPr>
          <w:rFonts w:ascii="Arial" w:eastAsia="Arial" w:hAnsi="Arial" w:cs="Arial"/>
          <w:color w:val="000000" w:themeColor="text1"/>
          <w:sz w:val="23"/>
          <w:szCs w:val="23"/>
        </w:rPr>
        <w:t>Interestingly</w:t>
      </w:r>
      <w:r w:rsidR="4A1ADDED" w:rsidRPr="5FB60332">
        <w:rPr>
          <w:rFonts w:ascii="Arial" w:eastAsia="Arial" w:hAnsi="Arial" w:cs="Arial"/>
          <w:color w:val="000000" w:themeColor="text1"/>
          <w:sz w:val="23"/>
          <w:szCs w:val="23"/>
        </w:rPr>
        <w:t xml:space="preserve">, whilst </w:t>
      </w:r>
      <w:r w:rsidR="4EFECC73" w:rsidRPr="5FB60332">
        <w:rPr>
          <w:rFonts w:ascii="Arial" w:eastAsia="Arial" w:hAnsi="Arial" w:cs="Arial"/>
          <w:color w:val="000000" w:themeColor="text1"/>
          <w:sz w:val="23"/>
          <w:szCs w:val="23"/>
        </w:rPr>
        <w:t xml:space="preserve">attempting to find learning techniques and links to SPD and singing, </w:t>
      </w:r>
      <w:r w:rsidR="4A1ADDED" w:rsidRPr="5FB60332">
        <w:rPr>
          <w:rFonts w:ascii="Arial" w:eastAsia="Arial" w:hAnsi="Arial" w:cs="Arial"/>
          <w:color w:val="000000" w:themeColor="text1"/>
          <w:sz w:val="23"/>
          <w:szCs w:val="23"/>
        </w:rPr>
        <w:t xml:space="preserve">I explored a </w:t>
      </w:r>
      <w:r w:rsidR="40A7D4A0" w:rsidRPr="5FB60332">
        <w:rPr>
          <w:rFonts w:ascii="Arial" w:eastAsia="Arial" w:hAnsi="Arial" w:cs="Arial"/>
          <w:color w:val="000000" w:themeColor="text1"/>
          <w:sz w:val="23"/>
          <w:szCs w:val="23"/>
        </w:rPr>
        <w:t xml:space="preserve">recent </w:t>
      </w:r>
      <w:r w:rsidR="4A1ADDED" w:rsidRPr="5FB60332">
        <w:rPr>
          <w:rFonts w:ascii="Arial" w:eastAsia="Arial" w:hAnsi="Arial" w:cs="Arial"/>
          <w:color w:val="000000" w:themeColor="text1"/>
          <w:sz w:val="23"/>
          <w:szCs w:val="23"/>
        </w:rPr>
        <w:t>study which involved participants</w:t>
      </w:r>
      <w:r w:rsidR="6607D162" w:rsidRPr="5FB60332">
        <w:rPr>
          <w:rFonts w:ascii="Arial" w:eastAsia="Arial" w:hAnsi="Arial" w:cs="Arial"/>
          <w:color w:val="000000" w:themeColor="text1"/>
          <w:sz w:val="23"/>
          <w:szCs w:val="23"/>
        </w:rPr>
        <w:t xml:space="preserve"> who had partial deafness (PD)</w:t>
      </w:r>
      <w:r w:rsidR="4A1ADDED" w:rsidRPr="5FB60332">
        <w:rPr>
          <w:rFonts w:ascii="Arial" w:eastAsia="Arial" w:hAnsi="Arial" w:cs="Arial"/>
          <w:color w:val="000000" w:themeColor="text1"/>
          <w:sz w:val="23"/>
          <w:szCs w:val="23"/>
        </w:rPr>
        <w:t xml:space="preserve"> </w:t>
      </w:r>
      <w:r w:rsidR="0A460B82" w:rsidRPr="5FB60332">
        <w:rPr>
          <w:rFonts w:ascii="Arial" w:eastAsia="Arial" w:hAnsi="Arial" w:cs="Arial"/>
          <w:color w:val="000000" w:themeColor="text1"/>
          <w:sz w:val="23"/>
          <w:szCs w:val="23"/>
        </w:rPr>
        <w:t>by Myszel (2024)</w:t>
      </w:r>
      <w:r w:rsidR="22EDFEB6" w:rsidRPr="5FB60332">
        <w:rPr>
          <w:rFonts w:ascii="Arial" w:eastAsia="Arial" w:hAnsi="Arial" w:cs="Arial"/>
          <w:color w:val="000000" w:themeColor="text1"/>
          <w:sz w:val="23"/>
          <w:szCs w:val="23"/>
        </w:rPr>
        <w:t xml:space="preserve">. He documented the same singing symptoms as those </w:t>
      </w:r>
      <w:r w:rsidR="064A8CCD" w:rsidRPr="5FB60332">
        <w:rPr>
          <w:rFonts w:ascii="Arial" w:eastAsia="Arial" w:hAnsi="Arial" w:cs="Arial"/>
          <w:color w:val="000000" w:themeColor="text1"/>
          <w:sz w:val="23"/>
          <w:szCs w:val="23"/>
        </w:rPr>
        <w:t>mentioned</w:t>
      </w:r>
      <w:r w:rsidR="4C17DEF0" w:rsidRPr="5FB60332">
        <w:rPr>
          <w:rFonts w:ascii="Arial" w:eastAsia="Arial" w:hAnsi="Arial" w:cs="Arial"/>
          <w:color w:val="000000" w:themeColor="text1"/>
          <w:sz w:val="23"/>
          <w:szCs w:val="23"/>
        </w:rPr>
        <w:t xml:space="preserve"> for SPD. </w:t>
      </w:r>
      <w:r w:rsidR="5F5067D8" w:rsidRPr="5FB60332">
        <w:rPr>
          <w:rFonts w:ascii="Arial" w:eastAsia="Arial" w:hAnsi="Arial" w:cs="Arial"/>
          <w:color w:val="000000" w:themeColor="text1"/>
          <w:sz w:val="23"/>
          <w:szCs w:val="23"/>
        </w:rPr>
        <w:t xml:space="preserve">I </w:t>
      </w:r>
      <w:r w:rsidR="0868608D" w:rsidRPr="5FB60332">
        <w:rPr>
          <w:rFonts w:ascii="Arial" w:eastAsia="Arial" w:hAnsi="Arial" w:cs="Arial"/>
          <w:color w:val="000000" w:themeColor="text1"/>
          <w:sz w:val="23"/>
          <w:szCs w:val="23"/>
        </w:rPr>
        <w:t>s</w:t>
      </w:r>
      <w:r w:rsidR="5F5067D8" w:rsidRPr="5FB60332">
        <w:rPr>
          <w:rFonts w:ascii="Arial" w:eastAsia="Arial" w:hAnsi="Arial" w:cs="Arial"/>
          <w:color w:val="000000" w:themeColor="text1"/>
          <w:sz w:val="23"/>
          <w:szCs w:val="23"/>
        </w:rPr>
        <w:t>truggled to locate any specific research on how to teach s</w:t>
      </w:r>
      <w:r w:rsidR="2F6704E0" w:rsidRPr="5FB60332">
        <w:rPr>
          <w:rFonts w:ascii="Arial" w:eastAsia="Arial" w:hAnsi="Arial" w:cs="Arial"/>
          <w:color w:val="000000" w:themeColor="text1"/>
          <w:sz w:val="23"/>
          <w:szCs w:val="23"/>
        </w:rPr>
        <w:t>i</w:t>
      </w:r>
      <w:r w:rsidR="5F5067D8" w:rsidRPr="5FB60332">
        <w:rPr>
          <w:rFonts w:ascii="Arial" w:eastAsia="Arial" w:hAnsi="Arial" w:cs="Arial"/>
          <w:color w:val="000000" w:themeColor="text1"/>
          <w:sz w:val="23"/>
          <w:szCs w:val="23"/>
        </w:rPr>
        <w:t>nging to autistic adults with sensory processing disorder, but considering the symptoms of P</w:t>
      </w:r>
      <w:r w:rsidR="723644A8" w:rsidRPr="5FB60332">
        <w:rPr>
          <w:rFonts w:ascii="Arial" w:eastAsia="Arial" w:hAnsi="Arial" w:cs="Arial"/>
          <w:color w:val="000000" w:themeColor="text1"/>
          <w:sz w:val="23"/>
          <w:szCs w:val="23"/>
        </w:rPr>
        <w:t>D</w:t>
      </w:r>
      <w:r w:rsidR="3D5DFD9A" w:rsidRPr="5FB60332">
        <w:rPr>
          <w:rFonts w:ascii="Arial" w:eastAsia="Arial" w:hAnsi="Arial" w:cs="Arial"/>
          <w:color w:val="000000" w:themeColor="text1"/>
          <w:sz w:val="23"/>
          <w:szCs w:val="23"/>
        </w:rPr>
        <w:t xml:space="preserve"> were similar, I followed that route</w:t>
      </w:r>
      <w:r w:rsidR="524AA98C" w:rsidRPr="5FB60332">
        <w:rPr>
          <w:rFonts w:ascii="Arial" w:eastAsia="Arial" w:hAnsi="Arial" w:cs="Arial"/>
          <w:color w:val="000000" w:themeColor="text1"/>
          <w:sz w:val="23"/>
          <w:szCs w:val="23"/>
        </w:rPr>
        <w:t xml:space="preserve"> in hopes I could find some links</w:t>
      </w:r>
      <w:r w:rsidR="6200A78A" w:rsidRPr="5FB60332">
        <w:rPr>
          <w:rFonts w:ascii="Arial" w:eastAsia="Arial" w:hAnsi="Arial" w:cs="Arial"/>
          <w:color w:val="000000" w:themeColor="text1"/>
          <w:sz w:val="23"/>
          <w:szCs w:val="23"/>
        </w:rPr>
        <w:t xml:space="preserve"> to teaching</w:t>
      </w:r>
      <w:r w:rsidR="3D5DFD9A" w:rsidRPr="5FB60332">
        <w:rPr>
          <w:rFonts w:ascii="Arial" w:eastAsia="Arial" w:hAnsi="Arial" w:cs="Arial"/>
          <w:color w:val="000000" w:themeColor="text1"/>
          <w:sz w:val="23"/>
          <w:szCs w:val="23"/>
        </w:rPr>
        <w:t xml:space="preserve">. </w:t>
      </w:r>
      <w:r w:rsidR="7122A792" w:rsidRPr="5FB60332">
        <w:rPr>
          <w:rFonts w:ascii="Arial" w:eastAsia="Arial" w:hAnsi="Arial" w:cs="Arial"/>
          <w:color w:val="000000" w:themeColor="text1"/>
          <w:sz w:val="23"/>
          <w:szCs w:val="23"/>
        </w:rPr>
        <w:t xml:space="preserve">This was still a challenge; however, I </w:t>
      </w:r>
      <w:r w:rsidR="7122A792" w:rsidRPr="5FB60332">
        <w:rPr>
          <w:rFonts w:ascii="Arial" w:eastAsia="Arial" w:hAnsi="Arial" w:cs="Arial"/>
          <w:color w:val="000000" w:themeColor="text1"/>
          <w:sz w:val="23"/>
          <w:szCs w:val="23"/>
        </w:rPr>
        <w:lastRenderedPageBreak/>
        <w:t xml:space="preserve">located a study by </w:t>
      </w:r>
      <w:r w:rsidR="438F9CDE" w:rsidRPr="5FB60332">
        <w:rPr>
          <w:rFonts w:ascii="Arial" w:eastAsia="Arial" w:hAnsi="Arial" w:cs="Arial"/>
          <w:color w:val="000000" w:themeColor="text1"/>
          <w:sz w:val="23"/>
          <w:szCs w:val="23"/>
        </w:rPr>
        <w:t>Kocyigit and Gulec (2008) discussing the acoustics in a classroom</w:t>
      </w:r>
      <w:r w:rsidR="438F9CDE" w:rsidRPr="5FB60332">
        <w:rPr>
          <w:rFonts w:ascii="Arial" w:eastAsia="Arial" w:hAnsi="Arial" w:cs="Arial"/>
          <w:color w:val="FF0000"/>
          <w:sz w:val="23"/>
          <w:szCs w:val="23"/>
        </w:rPr>
        <w:t xml:space="preserve"> </w:t>
      </w:r>
      <w:r w:rsidR="438F9CDE" w:rsidRPr="5FB60332">
        <w:rPr>
          <w:rFonts w:ascii="Arial" w:eastAsia="Arial" w:hAnsi="Arial" w:cs="Arial"/>
          <w:sz w:val="23"/>
          <w:szCs w:val="23"/>
        </w:rPr>
        <w:t xml:space="preserve">with partially deaf </w:t>
      </w:r>
      <w:r w:rsidR="4512716B" w:rsidRPr="5FB60332">
        <w:rPr>
          <w:rFonts w:ascii="Arial" w:eastAsia="Arial" w:hAnsi="Arial" w:cs="Arial"/>
          <w:sz w:val="23"/>
          <w:szCs w:val="23"/>
        </w:rPr>
        <w:t>students, and</w:t>
      </w:r>
      <w:r w:rsidR="438F9CDE" w:rsidRPr="5FB60332">
        <w:rPr>
          <w:rFonts w:ascii="Arial" w:eastAsia="Arial" w:hAnsi="Arial" w:cs="Arial"/>
          <w:sz w:val="23"/>
          <w:szCs w:val="23"/>
        </w:rPr>
        <w:t xml:space="preserve"> </w:t>
      </w:r>
      <w:r w:rsidR="09A84C62" w:rsidRPr="5FB60332">
        <w:rPr>
          <w:rFonts w:ascii="Arial" w:eastAsia="Arial" w:hAnsi="Arial" w:cs="Arial"/>
          <w:sz w:val="23"/>
          <w:szCs w:val="23"/>
        </w:rPr>
        <w:t>they</w:t>
      </w:r>
      <w:r w:rsidR="438F9CDE" w:rsidRPr="5FB60332">
        <w:rPr>
          <w:rFonts w:ascii="Arial" w:eastAsia="Arial" w:hAnsi="Arial" w:cs="Arial"/>
          <w:sz w:val="23"/>
          <w:szCs w:val="23"/>
        </w:rPr>
        <w:t xml:space="preserve"> </w:t>
      </w:r>
      <w:r w:rsidR="3E4DCC52" w:rsidRPr="5FB60332">
        <w:rPr>
          <w:rFonts w:ascii="Arial" w:eastAsia="Arial" w:hAnsi="Arial" w:cs="Arial"/>
          <w:sz w:val="23"/>
          <w:szCs w:val="23"/>
        </w:rPr>
        <w:t xml:space="preserve">stated that </w:t>
      </w:r>
      <w:r w:rsidR="3DC19B2C" w:rsidRPr="5FB60332">
        <w:rPr>
          <w:rFonts w:ascii="Arial" w:eastAsia="Arial" w:hAnsi="Arial" w:cs="Arial"/>
          <w:sz w:val="23"/>
          <w:szCs w:val="23"/>
        </w:rPr>
        <w:t xml:space="preserve">it is important to find the comfortable level of sound </w:t>
      </w:r>
      <w:r w:rsidR="4D62EA26" w:rsidRPr="5FB60332">
        <w:rPr>
          <w:rFonts w:ascii="Arial" w:eastAsia="Arial" w:hAnsi="Arial" w:cs="Arial"/>
          <w:sz w:val="23"/>
          <w:szCs w:val="23"/>
        </w:rPr>
        <w:t>intensity</w:t>
      </w:r>
      <w:r w:rsidR="3DC19B2C" w:rsidRPr="5FB60332">
        <w:rPr>
          <w:rFonts w:ascii="Arial" w:eastAsia="Arial" w:hAnsi="Arial" w:cs="Arial"/>
          <w:sz w:val="23"/>
          <w:szCs w:val="23"/>
        </w:rPr>
        <w:t xml:space="preserve"> an</w:t>
      </w:r>
      <w:r w:rsidR="04072831" w:rsidRPr="5FB60332">
        <w:rPr>
          <w:rFonts w:ascii="Arial" w:eastAsia="Arial" w:hAnsi="Arial" w:cs="Arial"/>
          <w:sz w:val="23"/>
          <w:szCs w:val="23"/>
        </w:rPr>
        <w:t xml:space="preserve">d distance from the sound system. </w:t>
      </w:r>
      <w:r w:rsidR="51CC592E" w:rsidRPr="5FB60332">
        <w:rPr>
          <w:rFonts w:ascii="Arial" w:eastAsia="Arial" w:hAnsi="Arial" w:cs="Arial"/>
          <w:sz w:val="23"/>
          <w:szCs w:val="23"/>
        </w:rPr>
        <w:t>This could be a potential strategy for</w:t>
      </w:r>
      <w:r w:rsidR="51AD44C9" w:rsidRPr="5FB60332">
        <w:rPr>
          <w:rFonts w:ascii="Arial" w:eastAsia="Arial" w:hAnsi="Arial" w:cs="Arial"/>
          <w:sz w:val="23"/>
          <w:szCs w:val="23"/>
        </w:rPr>
        <w:t xml:space="preserve"> those with SP</w:t>
      </w:r>
      <w:r w:rsidR="7D17FD14" w:rsidRPr="5FB60332">
        <w:rPr>
          <w:rFonts w:ascii="Arial" w:eastAsia="Arial" w:hAnsi="Arial" w:cs="Arial"/>
          <w:sz w:val="23"/>
          <w:szCs w:val="23"/>
        </w:rPr>
        <w:t>D</w:t>
      </w:r>
      <w:r w:rsidR="17228C4A" w:rsidRPr="5FB60332">
        <w:rPr>
          <w:rFonts w:ascii="Arial" w:eastAsia="Arial" w:hAnsi="Arial" w:cs="Arial"/>
          <w:sz w:val="23"/>
          <w:szCs w:val="23"/>
        </w:rPr>
        <w:t>. I will incorporate this technique in my studio to</w:t>
      </w:r>
      <w:r w:rsidR="4F551D96" w:rsidRPr="5FB60332">
        <w:rPr>
          <w:rFonts w:ascii="Arial" w:eastAsia="Arial" w:hAnsi="Arial" w:cs="Arial"/>
          <w:sz w:val="23"/>
          <w:szCs w:val="23"/>
        </w:rPr>
        <w:t xml:space="preserve"> attempt to</w:t>
      </w:r>
      <w:r w:rsidR="17228C4A" w:rsidRPr="5FB60332">
        <w:rPr>
          <w:rFonts w:ascii="Arial" w:eastAsia="Arial" w:hAnsi="Arial" w:cs="Arial"/>
          <w:sz w:val="23"/>
          <w:szCs w:val="23"/>
        </w:rPr>
        <w:t xml:space="preserve"> alleviate sound sensitivities.</w:t>
      </w:r>
      <w:r w:rsidR="5DAF238E" w:rsidRPr="5FB60332">
        <w:rPr>
          <w:rFonts w:ascii="Arial" w:eastAsia="Arial" w:hAnsi="Arial" w:cs="Arial"/>
          <w:sz w:val="23"/>
          <w:szCs w:val="23"/>
        </w:rPr>
        <w:t xml:space="preserve"> I have </w:t>
      </w:r>
      <w:r w:rsidR="02A65778" w:rsidRPr="5FB60332">
        <w:rPr>
          <w:rFonts w:ascii="Arial" w:eastAsia="Arial" w:hAnsi="Arial" w:cs="Arial"/>
          <w:sz w:val="23"/>
          <w:szCs w:val="23"/>
        </w:rPr>
        <w:t>recognised</w:t>
      </w:r>
      <w:r w:rsidR="5DAF238E" w:rsidRPr="5FB60332">
        <w:rPr>
          <w:rFonts w:ascii="Arial" w:eastAsia="Arial" w:hAnsi="Arial" w:cs="Arial"/>
          <w:sz w:val="23"/>
          <w:szCs w:val="23"/>
        </w:rPr>
        <w:t xml:space="preserve"> some gaps in the research during this section of my </w:t>
      </w:r>
      <w:r w:rsidR="591C9668" w:rsidRPr="5FB60332">
        <w:rPr>
          <w:rFonts w:ascii="Arial" w:eastAsia="Arial" w:hAnsi="Arial" w:cs="Arial"/>
          <w:sz w:val="23"/>
          <w:szCs w:val="23"/>
        </w:rPr>
        <w:t>assignment</w:t>
      </w:r>
      <w:r w:rsidR="3C4FA7C1" w:rsidRPr="5FB60332">
        <w:rPr>
          <w:rFonts w:ascii="Arial" w:eastAsia="Arial" w:hAnsi="Arial" w:cs="Arial"/>
          <w:sz w:val="23"/>
          <w:szCs w:val="23"/>
        </w:rPr>
        <w:t xml:space="preserve"> and</w:t>
      </w:r>
      <w:r w:rsidR="591C9668" w:rsidRPr="5FB60332">
        <w:rPr>
          <w:rFonts w:ascii="Arial" w:eastAsia="Arial" w:hAnsi="Arial" w:cs="Arial"/>
          <w:sz w:val="23"/>
          <w:szCs w:val="23"/>
        </w:rPr>
        <w:t xml:space="preserve"> it provide</w:t>
      </w:r>
      <w:r w:rsidR="3764217D" w:rsidRPr="5FB60332">
        <w:rPr>
          <w:rFonts w:ascii="Arial" w:eastAsia="Arial" w:hAnsi="Arial" w:cs="Arial"/>
          <w:sz w:val="23"/>
          <w:szCs w:val="23"/>
        </w:rPr>
        <w:t>s</w:t>
      </w:r>
      <w:r w:rsidR="591C9668" w:rsidRPr="5FB60332">
        <w:rPr>
          <w:rFonts w:ascii="Arial" w:eastAsia="Arial" w:hAnsi="Arial" w:cs="Arial"/>
          <w:sz w:val="23"/>
          <w:szCs w:val="23"/>
        </w:rPr>
        <w:t xml:space="preserve"> a potential research question for future investigation.</w:t>
      </w:r>
    </w:p>
    <w:p w14:paraId="217DF281" w14:textId="5BFA634C" w:rsidR="137CD8C2" w:rsidRDefault="211B8766" w:rsidP="5FB60332">
      <w:pPr>
        <w:spacing w:line="360" w:lineRule="auto"/>
        <w:rPr>
          <w:rFonts w:ascii="Arial" w:eastAsia="Arial" w:hAnsi="Arial" w:cs="Arial"/>
          <w:sz w:val="23"/>
          <w:szCs w:val="23"/>
        </w:rPr>
      </w:pPr>
      <w:r w:rsidRPr="5FB60332">
        <w:rPr>
          <w:rFonts w:ascii="Arial" w:eastAsia="Arial" w:hAnsi="Arial" w:cs="Arial"/>
          <w:sz w:val="23"/>
          <w:szCs w:val="23"/>
        </w:rPr>
        <w:t xml:space="preserve">Additionally, </w:t>
      </w:r>
      <w:r w:rsidR="09152CCF" w:rsidRPr="5FB60332">
        <w:rPr>
          <w:rFonts w:ascii="Arial" w:eastAsia="Arial" w:hAnsi="Arial" w:cs="Arial"/>
          <w:sz w:val="23"/>
          <w:szCs w:val="23"/>
        </w:rPr>
        <w:t>Brown</w:t>
      </w:r>
      <w:r w:rsidR="37E00535" w:rsidRPr="5FB60332">
        <w:rPr>
          <w:rFonts w:ascii="Arial" w:eastAsia="Arial" w:hAnsi="Arial" w:cs="Arial"/>
          <w:sz w:val="23"/>
          <w:szCs w:val="23"/>
        </w:rPr>
        <w:t xml:space="preserve">, Morrison and Stagnitti </w:t>
      </w:r>
      <w:r w:rsidR="09152CCF" w:rsidRPr="5FB60332">
        <w:rPr>
          <w:rFonts w:ascii="Arial" w:eastAsia="Arial" w:hAnsi="Arial" w:cs="Arial"/>
          <w:sz w:val="23"/>
          <w:szCs w:val="23"/>
        </w:rPr>
        <w:t>(2010) discussed</w:t>
      </w:r>
      <w:r w:rsidR="1FFC5C8A" w:rsidRPr="5FB60332">
        <w:rPr>
          <w:rFonts w:ascii="Arial" w:eastAsia="Arial" w:hAnsi="Arial" w:cs="Arial"/>
          <w:sz w:val="23"/>
          <w:szCs w:val="23"/>
        </w:rPr>
        <w:t xml:space="preserve"> two observatory assessment tools designed for use at home or in the classroom which use a scoring system to </w:t>
      </w:r>
      <w:r w:rsidR="22171C6E" w:rsidRPr="5FB60332">
        <w:rPr>
          <w:rFonts w:ascii="Arial" w:eastAsia="Arial" w:hAnsi="Arial" w:cs="Arial"/>
          <w:sz w:val="23"/>
          <w:szCs w:val="23"/>
        </w:rPr>
        <w:t>evaluate</w:t>
      </w:r>
      <w:r w:rsidR="1FFC5C8A" w:rsidRPr="5FB60332">
        <w:rPr>
          <w:rFonts w:ascii="Arial" w:eastAsia="Arial" w:hAnsi="Arial" w:cs="Arial"/>
          <w:sz w:val="23"/>
          <w:szCs w:val="23"/>
        </w:rPr>
        <w:t xml:space="preserve"> students'</w:t>
      </w:r>
      <w:r w:rsidR="72087B16" w:rsidRPr="5FB60332">
        <w:rPr>
          <w:rFonts w:ascii="Arial" w:eastAsia="Arial" w:hAnsi="Arial" w:cs="Arial"/>
          <w:sz w:val="23"/>
          <w:szCs w:val="23"/>
        </w:rPr>
        <w:t xml:space="preserve"> autistic</w:t>
      </w:r>
      <w:r w:rsidR="1FFC5C8A" w:rsidRPr="5FB60332">
        <w:rPr>
          <w:rFonts w:ascii="Arial" w:eastAsia="Arial" w:hAnsi="Arial" w:cs="Arial"/>
          <w:sz w:val="23"/>
          <w:szCs w:val="23"/>
        </w:rPr>
        <w:t xml:space="preserve"> sensory impairments and needs,</w:t>
      </w:r>
      <w:r w:rsidR="45EA0833" w:rsidRPr="5FB60332">
        <w:rPr>
          <w:rFonts w:ascii="Arial" w:eastAsia="Arial" w:hAnsi="Arial" w:cs="Arial"/>
          <w:sz w:val="23"/>
          <w:szCs w:val="23"/>
        </w:rPr>
        <w:t xml:space="preserve"> </w:t>
      </w:r>
      <w:r w:rsidR="1E4DFE1F" w:rsidRPr="5FB60332">
        <w:rPr>
          <w:rFonts w:ascii="Arial" w:eastAsia="Arial" w:hAnsi="Arial" w:cs="Arial"/>
          <w:sz w:val="23"/>
          <w:szCs w:val="23"/>
        </w:rPr>
        <w:t>t</w:t>
      </w:r>
      <w:r w:rsidR="1FFC5C8A" w:rsidRPr="5FB60332">
        <w:rPr>
          <w:rFonts w:ascii="Arial" w:eastAsia="Arial" w:hAnsi="Arial" w:cs="Arial"/>
          <w:sz w:val="23"/>
          <w:szCs w:val="23"/>
        </w:rPr>
        <w:t xml:space="preserve">he Sensory Processing Measure </w:t>
      </w:r>
      <w:r w:rsidR="6DBFBC8F" w:rsidRPr="5FB60332">
        <w:rPr>
          <w:rFonts w:ascii="Arial" w:eastAsia="Arial" w:hAnsi="Arial" w:cs="Arial"/>
          <w:sz w:val="23"/>
          <w:szCs w:val="23"/>
        </w:rPr>
        <w:t>(SPM)</w:t>
      </w:r>
      <w:r w:rsidR="6DBFBC8F" w:rsidRPr="5FB60332">
        <w:rPr>
          <w:rFonts w:ascii="Arial" w:eastAsia="Arial" w:hAnsi="Arial" w:cs="Arial"/>
          <w:color w:val="FF0000"/>
          <w:sz w:val="23"/>
          <w:szCs w:val="23"/>
        </w:rPr>
        <w:t xml:space="preserve"> </w:t>
      </w:r>
      <w:r w:rsidR="6DBFBC8F" w:rsidRPr="5FB60332">
        <w:rPr>
          <w:rFonts w:ascii="Arial" w:eastAsia="Arial" w:hAnsi="Arial" w:cs="Arial"/>
          <w:sz w:val="23"/>
          <w:szCs w:val="23"/>
        </w:rPr>
        <w:t>(see appendix 4)</w:t>
      </w:r>
      <w:r w:rsidR="1FFC5C8A" w:rsidRPr="5FB60332">
        <w:rPr>
          <w:rFonts w:ascii="Arial" w:eastAsia="Arial" w:hAnsi="Arial" w:cs="Arial"/>
          <w:sz w:val="23"/>
          <w:szCs w:val="23"/>
        </w:rPr>
        <w:t xml:space="preserve"> and the Sensory Profile (SP)</w:t>
      </w:r>
      <w:r w:rsidR="07E8D0C7" w:rsidRPr="5FB60332">
        <w:rPr>
          <w:rFonts w:ascii="Arial" w:eastAsia="Arial" w:hAnsi="Arial" w:cs="Arial"/>
          <w:sz w:val="23"/>
          <w:szCs w:val="23"/>
        </w:rPr>
        <w:t xml:space="preserve"> (See appendix 5)</w:t>
      </w:r>
      <w:r w:rsidR="1FFC5C8A" w:rsidRPr="5FB60332">
        <w:rPr>
          <w:rFonts w:ascii="Arial" w:eastAsia="Arial" w:hAnsi="Arial" w:cs="Arial"/>
          <w:sz w:val="23"/>
          <w:szCs w:val="23"/>
        </w:rPr>
        <w:t xml:space="preserve">. A comparative study by Simard et al. (2011), involved the caregivers and parents of 34 children who carried out both the SPM and SP assessments to gather data on their efficacies. Their results highlighted that both the SP and SPM are successful assessment methods but stressed that both the frameworks failed to focus on every aspect of sensory processing which meant the results may not be accurate. This does raise the question of whether any autism framework would be completely reliable since we have already discovered that every autism diagnosis is completely unique and </w:t>
      </w:r>
      <w:r w:rsidR="54476783" w:rsidRPr="5FB60332">
        <w:rPr>
          <w:rFonts w:ascii="Arial" w:eastAsia="Arial" w:hAnsi="Arial" w:cs="Arial"/>
          <w:sz w:val="23"/>
          <w:szCs w:val="23"/>
        </w:rPr>
        <w:t>differs</w:t>
      </w:r>
      <w:r w:rsidR="1FFC5C8A" w:rsidRPr="5FB60332">
        <w:rPr>
          <w:rFonts w:ascii="Arial" w:eastAsia="Arial" w:hAnsi="Arial" w:cs="Arial"/>
          <w:sz w:val="23"/>
          <w:szCs w:val="23"/>
        </w:rPr>
        <w:t xml:space="preserve"> from case to case</w:t>
      </w:r>
      <w:r w:rsidR="104CA4E9" w:rsidRPr="5FB60332">
        <w:rPr>
          <w:rFonts w:ascii="Arial" w:eastAsia="Arial" w:hAnsi="Arial" w:cs="Arial"/>
          <w:sz w:val="23"/>
          <w:szCs w:val="23"/>
        </w:rPr>
        <w:t xml:space="preserve">. These observation techniques seem too complicated for me to implement within my singing </w:t>
      </w:r>
      <w:r w:rsidR="54DB79A7" w:rsidRPr="5FB60332">
        <w:rPr>
          <w:rFonts w:ascii="Arial" w:eastAsia="Arial" w:hAnsi="Arial" w:cs="Arial"/>
          <w:sz w:val="23"/>
          <w:szCs w:val="23"/>
        </w:rPr>
        <w:t>practice,</w:t>
      </w:r>
      <w:r w:rsidR="104CA4E9" w:rsidRPr="5FB60332">
        <w:rPr>
          <w:rFonts w:ascii="Arial" w:eastAsia="Arial" w:hAnsi="Arial" w:cs="Arial"/>
          <w:sz w:val="23"/>
          <w:szCs w:val="23"/>
        </w:rPr>
        <w:t xml:space="preserve"> and I feel </w:t>
      </w:r>
      <w:r w:rsidR="21D8FFDC" w:rsidRPr="5FB60332">
        <w:rPr>
          <w:rFonts w:ascii="Arial" w:eastAsia="Arial" w:hAnsi="Arial" w:cs="Arial"/>
          <w:sz w:val="23"/>
          <w:szCs w:val="23"/>
        </w:rPr>
        <w:t xml:space="preserve">it would be </w:t>
      </w:r>
      <w:r w:rsidR="530F3C54" w:rsidRPr="5FB60332">
        <w:rPr>
          <w:rFonts w:ascii="Arial" w:eastAsia="Arial" w:hAnsi="Arial" w:cs="Arial"/>
          <w:sz w:val="23"/>
          <w:szCs w:val="23"/>
        </w:rPr>
        <w:t xml:space="preserve">more </w:t>
      </w:r>
      <w:r w:rsidR="21D8FFDC" w:rsidRPr="5FB60332">
        <w:rPr>
          <w:rFonts w:ascii="Arial" w:eastAsia="Arial" w:hAnsi="Arial" w:cs="Arial"/>
          <w:sz w:val="23"/>
          <w:szCs w:val="23"/>
        </w:rPr>
        <w:t xml:space="preserve">beneficial to meet with potential students before </w:t>
      </w:r>
      <w:r w:rsidR="4F789BD9" w:rsidRPr="5FB60332">
        <w:rPr>
          <w:rFonts w:ascii="Arial" w:eastAsia="Arial" w:hAnsi="Arial" w:cs="Arial"/>
          <w:sz w:val="23"/>
          <w:szCs w:val="23"/>
        </w:rPr>
        <w:t>enrollment</w:t>
      </w:r>
      <w:r w:rsidR="21D8FFDC" w:rsidRPr="5FB60332">
        <w:rPr>
          <w:rFonts w:ascii="Arial" w:eastAsia="Arial" w:hAnsi="Arial" w:cs="Arial"/>
          <w:sz w:val="23"/>
          <w:szCs w:val="23"/>
        </w:rPr>
        <w:t xml:space="preserve"> to discuss what their </w:t>
      </w:r>
      <w:r w:rsidR="55B7257F" w:rsidRPr="5FB60332">
        <w:rPr>
          <w:rFonts w:ascii="Arial" w:eastAsia="Arial" w:hAnsi="Arial" w:cs="Arial"/>
          <w:sz w:val="23"/>
          <w:szCs w:val="23"/>
        </w:rPr>
        <w:t xml:space="preserve">SPD </w:t>
      </w:r>
      <w:r w:rsidR="18592464" w:rsidRPr="5FB60332">
        <w:rPr>
          <w:rFonts w:ascii="Arial" w:eastAsia="Arial" w:hAnsi="Arial" w:cs="Arial"/>
          <w:sz w:val="23"/>
          <w:szCs w:val="23"/>
        </w:rPr>
        <w:t>symptoms</w:t>
      </w:r>
      <w:r w:rsidR="55B7257F" w:rsidRPr="5FB60332">
        <w:rPr>
          <w:rFonts w:ascii="Arial" w:eastAsia="Arial" w:hAnsi="Arial" w:cs="Arial"/>
          <w:sz w:val="23"/>
          <w:szCs w:val="23"/>
        </w:rPr>
        <w:t xml:space="preserve"> are and </w:t>
      </w:r>
      <w:r w:rsidR="4C2FBF37" w:rsidRPr="5FB60332">
        <w:rPr>
          <w:rFonts w:ascii="Arial" w:eastAsia="Arial" w:hAnsi="Arial" w:cs="Arial"/>
          <w:sz w:val="23"/>
          <w:szCs w:val="23"/>
        </w:rPr>
        <w:t>agree on</w:t>
      </w:r>
      <w:r w:rsidR="55B7257F" w:rsidRPr="5FB60332">
        <w:rPr>
          <w:rFonts w:ascii="Arial" w:eastAsia="Arial" w:hAnsi="Arial" w:cs="Arial"/>
          <w:sz w:val="23"/>
          <w:szCs w:val="23"/>
        </w:rPr>
        <w:t xml:space="preserve"> ways I can </w:t>
      </w:r>
      <w:r w:rsidR="2B6AD6C2" w:rsidRPr="5FB60332">
        <w:rPr>
          <w:rFonts w:ascii="Arial" w:eastAsia="Arial" w:hAnsi="Arial" w:cs="Arial"/>
          <w:sz w:val="23"/>
          <w:szCs w:val="23"/>
        </w:rPr>
        <w:t>alleviate them</w:t>
      </w:r>
      <w:r w:rsidR="55B7257F" w:rsidRPr="5FB60332">
        <w:rPr>
          <w:rFonts w:ascii="Arial" w:eastAsia="Arial" w:hAnsi="Arial" w:cs="Arial"/>
          <w:sz w:val="23"/>
          <w:szCs w:val="23"/>
        </w:rPr>
        <w:t xml:space="preserve">, whether that be to change the lighting within the studio, ensure they can </w:t>
      </w:r>
      <w:r w:rsidR="6EF80D2F" w:rsidRPr="5FB60332">
        <w:rPr>
          <w:rFonts w:ascii="Arial" w:eastAsia="Arial" w:hAnsi="Arial" w:cs="Arial"/>
          <w:sz w:val="23"/>
          <w:szCs w:val="23"/>
        </w:rPr>
        <w:t>maneuver</w:t>
      </w:r>
      <w:r w:rsidR="55B7257F" w:rsidRPr="5FB60332">
        <w:rPr>
          <w:rFonts w:ascii="Arial" w:eastAsia="Arial" w:hAnsi="Arial" w:cs="Arial"/>
          <w:sz w:val="23"/>
          <w:szCs w:val="23"/>
        </w:rPr>
        <w:t xml:space="preserve"> around the room untouched and </w:t>
      </w:r>
      <w:r w:rsidR="00DF657C" w:rsidRPr="5FB60332">
        <w:rPr>
          <w:rFonts w:ascii="Arial" w:eastAsia="Arial" w:hAnsi="Arial" w:cs="Arial"/>
          <w:sz w:val="23"/>
          <w:szCs w:val="23"/>
        </w:rPr>
        <w:t>make sure particular smells are avoided</w:t>
      </w:r>
      <w:r w:rsidR="20ECC53B" w:rsidRPr="5FB60332">
        <w:rPr>
          <w:rFonts w:ascii="Arial" w:eastAsia="Arial" w:hAnsi="Arial" w:cs="Arial"/>
          <w:sz w:val="23"/>
          <w:szCs w:val="23"/>
        </w:rPr>
        <w:t xml:space="preserve"> (Nielsen e</w:t>
      </w:r>
      <w:r w:rsidR="1B1F1420" w:rsidRPr="5FB60332">
        <w:rPr>
          <w:rFonts w:ascii="Arial" w:eastAsia="Arial" w:hAnsi="Arial" w:cs="Arial"/>
          <w:sz w:val="23"/>
          <w:szCs w:val="23"/>
        </w:rPr>
        <w:t>t</w:t>
      </w:r>
      <w:r w:rsidR="20ECC53B" w:rsidRPr="5FB60332">
        <w:rPr>
          <w:rFonts w:ascii="Arial" w:eastAsia="Arial" w:hAnsi="Arial" w:cs="Arial"/>
          <w:sz w:val="23"/>
          <w:szCs w:val="23"/>
        </w:rPr>
        <w:t xml:space="preserve"> al., 2021).</w:t>
      </w:r>
    </w:p>
    <w:p w14:paraId="67EE90BD" w14:textId="4680BE26" w:rsidR="5C55E81E" w:rsidRDefault="5C55E81E" w:rsidP="23C99738">
      <w:pPr>
        <w:spacing w:line="360" w:lineRule="auto"/>
        <w:rPr>
          <w:rFonts w:ascii="Arial" w:eastAsia="Arial" w:hAnsi="Arial" w:cs="Arial"/>
          <w:i/>
          <w:iCs/>
          <w:sz w:val="23"/>
          <w:szCs w:val="23"/>
        </w:rPr>
      </w:pPr>
      <w:r w:rsidRPr="23C99738">
        <w:rPr>
          <w:rFonts w:ascii="Arial" w:eastAsia="Arial" w:hAnsi="Arial" w:cs="Arial"/>
          <w:i/>
          <w:iCs/>
          <w:sz w:val="23"/>
          <w:szCs w:val="23"/>
        </w:rPr>
        <w:t>Visual Learning</w:t>
      </w:r>
    </w:p>
    <w:p w14:paraId="563A5567" w14:textId="1DD22D1D" w:rsidR="5C55E81E" w:rsidRDefault="4DA1776C" w:rsidP="5FB60332">
      <w:pPr>
        <w:spacing w:line="360" w:lineRule="auto"/>
        <w:rPr>
          <w:rFonts w:ascii="Arial" w:eastAsia="Arial" w:hAnsi="Arial" w:cs="Arial"/>
          <w:sz w:val="23"/>
          <w:szCs w:val="23"/>
        </w:rPr>
      </w:pPr>
      <w:r w:rsidRPr="5FB60332">
        <w:rPr>
          <w:rFonts w:ascii="Arial" w:eastAsia="Arial" w:hAnsi="Arial" w:cs="Arial"/>
          <w:sz w:val="23"/>
          <w:szCs w:val="23"/>
        </w:rPr>
        <w:t>Autistic people are often visual learners, which is the ability to learn and remember through sight using images and videos (Raiyn, 2016). The use of visual assistance when teaching has been implemented for many years</w:t>
      </w:r>
      <w:r w:rsidR="123AFC11" w:rsidRPr="5FB60332">
        <w:rPr>
          <w:rFonts w:ascii="Arial" w:eastAsia="Arial" w:hAnsi="Arial" w:cs="Arial"/>
          <w:sz w:val="23"/>
          <w:szCs w:val="23"/>
        </w:rPr>
        <w:t xml:space="preserve"> (</w:t>
      </w:r>
      <w:r w:rsidR="2D49E1D1" w:rsidRPr="5FB60332">
        <w:rPr>
          <w:rFonts w:ascii="Arial" w:eastAsia="Arial" w:hAnsi="Arial" w:cs="Arial"/>
          <w:sz w:val="23"/>
          <w:szCs w:val="23"/>
        </w:rPr>
        <w:t>Narkabilova and Pavlovna, 2022</w:t>
      </w:r>
      <w:r w:rsidR="123AFC11" w:rsidRPr="5FB60332">
        <w:rPr>
          <w:rFonts w:ascii="Arial" w:eastAsia="Arial" w:hAnsi="Arial" w:cs="Arial"/>
          <w:sz w:val="23"/>
          <w:szCs w:val="23"/>
        </w:rPr>
        <w:t>).</w:t>
      </w:r>
      <w:r w:rsidR="083858C2" w:rsidRPr="5FB60332">
        <w:rPr>
          <w:rFonts w:ascii="Arial" w:eastAsia="Arial" w:hAnsi="Arial" w:cs="Arial"/>
          <w:sz w:val="23"/>
          <w:szCs w:val="23"/>
        </w:rPr>
        <w:t xml:space="preserve"> </w:t>
      </w:r>
      <w:r w:rsidR="50DFE142" w:rsidRPr="5FB60332">
        <w:rPr>
          <w:rFonts w:ascii="Arial" w:eastAsia="Arial" w:hAnsi="Arial" w:cs="Arial"/>
          <w:sz w:val="23"/>
          <w:szCs w:val="23"/>
        </w:rPr>
        <w:t>I discovered a st</w:t>
      </w:r>
      <w:r w:rsidRPr="5FB60332">
        <w:rPr>
          <w:rFonts w:ascii="Arial" w:eastAsia="Arial" w:hAnsi="Arial" w:cs="Arial"/>
          <w:sz w:val="23"/>
          <w:szCs w:val="23"/>
        </w:rPr>
        <w:t xml:space="preserve">udy into using visual assistance for autism by </w:t>
      </w:r>
      <w:r w:rsidR="4BDFCF8F" w:rsidRPr="5FB60332">
        <w:rPr>
          <w:rFonts w:ascii="Arial" w:eastAsia="Arial" w:hAnsi="Arial" w:cs="Arial"/>
          <w:sz w:val="23"/>
          <w:szCs w:val="23"/>
        </w:rPr>
        <w:t>Faruga, Polok and Przybysz-Zaremba</w:t>
      </w:r>
      <w:r w:rsidRPr="5FB60332">
        <w:rPr>
          <w:rFonts w:ascii="Arial" w:eastAsia="Arial" w:hAnsi="Arial" w:cs="Arial"/>
          <w:sz w:val="23"/>
          <w:szCs w:val="23"/>
        </w:rPr>
        <w:t xml:space="preserve"> (2023)</w:t>
      </w:r>
      <w:r w:rsidR="04B8BE20" w:rsidRPr="5FB60332">
        <w:rPr>
          <w:rFonts w:ascii="Arial" w:eastAsia="Arial" w:hAnsi="Arial" w:cs="Arial"/>
          <w:sz w:val="23"/>
          <w:szCs w:val="23"/>
        </w:rPr>
        <w:t xml:space="preserve"> </w:t>
      </w:r>
      <w:r w:rsidR="1F76F183" w:rsidRPr="5FB60332">
        <w:rPr>
          <w:rFonts w:ascii="Arial" w:eastAsia="Arial" w:hAnsi="Arial" w:cs="Arial"/>
          <w:sz w:val="23"/>
          <w:szCs w:val="23"/>
        </w:rPr>
        <w:t xml:space="preserve">which </w:t>
      </w:r>
      <w:r w:rsidRPr="5FB60332">
        <w:rPr>
          <w:rFonts w:ascii="Arial" w:eastAsia="Arial" w:hAnsi="Arial" w:cs="Arial"/>
          <w:sz w:val="23"/>
          <w:szCs w:val="23"/>
        </w:rPr>
        <w:t xml:space="preserve">provided a questionnaire to 60 English teachers to compare the performance before and after incorporating visual support in the classroom. The results showed that their students were more engaged and had improved understanding during the class. I acknowledge this study was aimed at children, but as I have previously discovered, traits </w:t>
      </w:r>
      <w:r w:rsidRPr="5FB60332">
        <w:rPr>
          <w:rFonts w:ascii="Arial" w:eastAsia="Arial" w:hAnsi="Arial" w:cs="Arial"/>
          <w:sz w:val="23"/>
          <w:szCs w:val="23"/>
        </w:rPr>
        <w:lastRenderedPageBreak/>
        <w:t>and symptoms of autism carry on throughout life and so respectfully the visual methods should also prove beneficial for adults (Tse et al., 2021). It was difficult to source shortcomings for visual interventions when teaching autistic adults. Many studies support the method and have stated the importance and advantages to this teaching strategy (</w:t>
      </w:r>
      <w:r w:rsidR="0F1B403E" w:rsidRPr="5FB60332">
        <w:rPr>
          <w:rFonts w:ascii="Arial" w:eastAsia="Arial" w:hAnsi="Arial" w:cs="Arial"/>
          <w:sz w:val="23"/>
          <w:szCs w:val="23"/>
        </w:rPr>
        <w:t>Dalali, Prospery and Mwila</w:t>
      </w:r>
      <w:r w:rsidRPr="5FB60332">
        <w:rPr>
          <w:rFonts w:ascii="Arial" w:eastAsia="Arial" w:hAnsi="Arial" w:cs="Arial"/>
          <w:sz w:val="23"/>
          <w:szCs w:val="23"/>
        </w:rPr>
        <w:t xml:space="preserve">, 2022; Hussain et al., 2022; Vishnupriya and Bharathi, 2022).  </w:t>
      </w:r>
    </w:p>
    <w:p w14:paraId="37E61734" w14:textId="45E4F781" w:rsidR="5C55E81E" w:rsidRDefault="375C0899" w:rsidP="29876635">
      <w:pPr>
        <w:spacing w:line="360" w:lineRule="auto"/>
        <w:rPr>
          <w:rFonts w:ascii="Arial" w:eastAsia="Arial" w:hAnsi="Arial" w:cs="Arial"/>
          <w:sz w:val="23"/>
          <w:szCs w:val="23"/>
        </w:rPr>
      </w:pPr>
      <w:r w:rsidRPr="29876635">
        <w:rPr>
          <w:rFonts w:ascii="Arial" w:eastAsia="Arial" w:hAnsi="Arial" w:cs="Arial"/>
          <w:sz w:val="23"/>
          <w:szCs w:val="23"/>
        </w:rPr>
        <w:t xml:space="preserve">Once I begin teaching autistic adults, </w:t>
      </w:r>
      <w:r w:rsidR="5C55E81E" w:rsidRPr="29876635">
        <w:rPr>
          <w:rFonts w:ascii="Arial" w:eastAsia="Arial" w:hAnsi="Arial" w:cs="Arial"/>
          <w:sz w:val="23"/>
          <w:szCs w:val="23"/>
        </w:rPr>
        <w:t>I could incorporate visual aids to singing lessons such as images</w:t>
      </w:r>
      <w:r w:rsidR="6C6E28C1" w:rsidRPr="29876635">
        <w:rPr>
          <w:rFonts w:ascii="Arial" w:eastAsia="Arial" w:hAnsi="Arial" w:cs="Arial"/>
          <w:sz w:val="23"/>
          <w:szCs w:val="23"/>
        </w:rPr>
        <w:t xml:space="preserve"> such as flashcards,</w:t>
      </w:r>
      <w:r w:rsidR="5C55E81E" w:rsidRPr="29876635">
        <w:rPr>
          <w:rFonts w:ascii="Arial" w:eastAsia="Arial" w:hAnsi="Arial" w:cs="Arial"/>
          <w:sz w:val="23"/>
          <w:szCs w:val="23"/>
        </w:rPr>
        <w:t xml:space="preserve"> to be shown upon instruction to aid the teaching or use hand gestures to elaborate what I am saying (</w:t>
      </w:r>
      <w:r w:rsidR="62CAB62F" w:rsidRPr="29876635">
        <w:rPr>
          <w:rFonts w:ascii="Arial" w:eastAsia="Arial" w:hAnsi="Arial" w:cs="Arial"/>
          <w:sz w:val="23"/>
          <w:szCs w:val="23"/>
        </w:rPr>
        <w:t>Dargue, Sweller and Carte</w:t>
      </w:r>
      <w:r w:rsidR="5C55E81E" w:rsidRPr="29876635">
        <w:rPr>
          <w:rFonts w:ascii="Arial" w:eastAsia="Arial" w:hAnsi="Arial" w:cs="Arial"/>
          <w:sz w:val="23"/>
          <w:szCs w:val="23"/>
        </w:rPr>
        <w:t>, 2021).</w:t>
      </w:r>
      <w:r w:rsidR="4F96EAA4" w:rsidRPr="29876635">
        <w:rPr>
          <w:rFonts w:ascii="Arial" w:eastAsia="Arial" w:hAnsi="Arial" w:cs="Arial"/>
          <w:sz w:val="23"/>
          <w:szCs w:val="23"/>
        </w:rPr>
        <w:t xml:space="preserve"> Furthermore, linking back to the communication section, hand gestures could also be used to enhance speech and instruction (</w:t>
      </w:r>
      <w:r w:rsidR="1203992A" w:rsidRPr="29876635">
        <w:rPr>
          <w:rFonts w:ascii="Arial" w:eastAsia="Arial" w:hAnsi="Arial" w:cs="Arial"/>
          <w:sz w:val="23"/>
          <w:szCs w:val="23"/>
        </w:rPr>
        <w:t>Rodero, 2022)</w:t>
      </w:r>
      <w:r w:rsidR="4F96EAA4" w:rsidRPr="29876635">
        <w:rPr>
          <w:rFonts w:ascii="Arial" w:eastAsia="Arial" w:hAnsi="Arial" w:cs="Arial"/>
          <w:sz w:val="23"/>
          <w:szCs w:val="23"/>
        </w:rPr>
        <w:t>.</w:t>
      </w:r>
      <w:r w:rsidR="5C55E81E" w:rsidRPr="29876635">
        <w:rPr>
          <w:rFonts w:ascii="Arial" w:eastAsia="Arial" w:hAnsi="Arial" w:cs="Arial"/>
          <w:sz w:val="23"/>
          <w:szCs w:val="23"/>
        </w:rPr>
        <w:t xml:space="preserve"> Not only could th</w:t>
      </w:r>
      <w:r w:rsidR="2DC94390" w:rsidRPr="29876635">
        <w:rPr>
          <w:rFonts w:ascii="Arial" w:eastAsia="Arial" w:hAnsi="Arial" w:cs="Arial"/>
          <w:sz w:val="23"/>
          <w:szCs w:val="23"/>
        </w:rPr>
        <w:t>ese techniques</w:t>
      </w:r>
      <w:r w:rsidR="5C55E81E" w:rsidRPr="29876635">
        <w:rPr>
          <w:rFonts w:ascii="Arial" w:eastAsia="Arial" w:hAnsi="Arial" w:cs="Arial"/>
          <w:sz w:val="23"/>
          <w:szCs w:val="23"/>
        </w:rPr>
        <w:t xml:space="preserve"> assist my students when learning to sing, but studies have shown that visual aids enhance neurodevelopment (Xue, 2023).</w:t>
      </w:r>
      <w:r w:rsidR="4A9128B5" w:rsidRPr="29876635">
        <w:rPr>
          <w:rFonts w:ascii="Arial" w:eastAsia="Arial" w:hAnsi="Arial" w:cs="Arial"/>
          <w:sz w:val="23"/>
          <w:szCs w:val="23"/>
        </w:rPr>
        <w:t xml:space="preserve"> </w:t>
      </w:r>
      <w:r w:rsidR="5C55E81E" w:rsidRPr="29876635">
        <w:rPr>
          <w:rFonts w:ascii="Arial" w:eastAsia="Arial" w:hAnsi="Arial" w:cs="Arial"/>
          <w:sz w:val="23"/>
          <w:szCs w:val="23"/>
        </w:rPr>
        <w:t xml:space="preserve">By providing those with autism who learn visually a teaching model that suits their needs, it </w:t>
      </w:r>
      <w:r w:rsidR="4E76D0F7" w:rsidRPr="29876635">
        <w:rPr>
          <w:rFonts w:ascii="Arial" w:eastAsia="Arial" w:hAnsi="Arial" w:cs="Arial"/>
          <w:sz w:val="23"/>
          <w:szCs w:val="23"/>
        </w:rPr>
        <w:t>could</w:t>
      </w:r>
      <w:r w:rsidR="5C55E81E" w:rsidRPr="29876635">
        <w:rPr>
          <w:rFonts w:ascii="Arial" w:eastAsia="Arial" w:hAnsi="Arial" w:cs="Arial"/>
          <w:sz w:val="23"/>
          <w:szCs w:val="23"/>
        </w:rPr>
        <w:t xml:space="preserve"> once again maximise the </w:t>
      </w:r>
      <w:r w:rsidR="080E47BE" w:rsidRPr="29876635">
        <w:rPr>
          <w:rFonts w:ascii="Arial" w:eastAsia="Arial" w:hAnsi="Arial" w:cs="Arial"/>
          <w:sz w:val="23"/>
          <w:szCs w:val="23"/>
        </w:rPr>
        <w:t>enrollment numbers</w:t>
      </w:r>
      <w:r w:rsidR="5C55E81E" w:rsidRPr="29876635">
        <w:rPr>
          <w:rFonts w:ascii="Arial" w:eastAsia="Arial" w:hAnsi="Arial" w:cs="Arial"/>
          <w:sz w:val="23"/>
          <w:szCs w:val="23"/>
        </w:rPr>
        <w:t xml:space="preserve"> within my practice.</w:t>
      </w:r>
    </w:p>
    <w:p w14:paraId="63DC5E3E" w14:textId="2FA21BBA" w:rsidR="440B65F2" w:rsidRDefault="68D96ECC" w:rsidP="42B2CC90">
      <w:pPr>
        <w:spacing w:line="360" w:lineRule="auto"/>
        <w:rPr>
          <w:rFonts w:ascii="Arial" w:eastAsia="Arial" w:hAnsi="Arial" w:cs="Arial"/>
          <w:b/>
          <w:bCs/>
          <w:i/>
          <w:iCs/>
          <w:sz w:val="23"/>
          <w:szCs w:val="23"/>
        </w:rPr>
      </w:pPr>
      <w:r w:rsidRPr="42B2CC90">
        <w:rPr>
          <w:rFonts w:ascii="Arial" w:eastAsia="Arial" w:hAnsi="Arial" w:cs="Arial"/>
          <w:b/>
          <w:bCs/>
          <w:i/>
          <w:iCs/>
          <w:sz w:val="23"/>
          <w:szCs w:val="23"/>
        </w:rPr>
        <w:t>Other</w:t>
      </w:r>
      <w:r w:rsidR="440B65F2" w:rsidRPr="42B2CC90">
        <w:rPr>
          <w:rFonts w:ascii="Arial" w:eastAsia="Arial" w:hAnsi="Arial" w:cs="Arial"/>
          <w:b/>
          <w:bCs/>
          <w:i/>
          <w:iCs/>
          <w:sz w:val="23"/>
          <w:szCs w:val="23"/>
        </w:rPr>
        <w:t xml:space="preserve"> </w:t>
      </w:r>
      <w:r w:rsidR="47A3BCC7" w:rsidRPr="42B2CC90">
        <w:rPr>
          <w:rFonts w:ascii="Arial" w:eastAsia="Arial" w:hAnsi="Arial" w:cs="Arial"/>
          <w:b/>
          <w:bCs/>
          <w:i/>
          <w:iCs/>
          <w:sz w:val="23"/>
          <w:szCs w:val="23"/>
        </w:rPr>
        <w:t>Teaching Strategies</w:t>
      </w:r>
      <w:r w:rsidR="75F8308D" w:rsidRPr="42B2CC90">
        <w:rPr>
          <w:rFonts w:ascii="Arial" w:eastAsia="Arial" w:hAnsi="Arial" w:cs="Arial"/>
          <w:b/>
          <w:bCs/>
          <w:i/>
          <w:iCs/>
          <w:sz w:val="23"/>
          <w:szCs w:val="23"/>
        </w:rPr>
        <w:t xml:space="preserve"> </w:t>
      </w:r>
      <w:r w:rsidR="7B76AC69" w:rsidRPr="42B2CC90">
        <w:rPr>
          <w:rFonts w:ascii="Arial" w:eastAsia="Arial" w:hAnsi="Arial" w:cs="Arial"/>
          <w:b/>
          <w:bCs/>
          <w:i/>
          <w:iCs/>
          <w:sz w:val="23"/>
          <w:szCs w:val="23"/>
        </w:rPr>
        <w:t>For the classroom</w:t>
      </w:r>
    </w:p>
    <w:p w14:paraId="3FF893E6" w14:textId="346C8C8D" w:rsidR="5C450C00" w:rsidRDefault="5C450C00" w:rsidP="78385422">
      <w:pPr>
        <w:spacing w:line="360" w:lineRule="auto"/>
        <w:rPr>
          <w:rFonts w:ascii="Arial" w:eastAsia="Arial" w:hAnsi="Arial" w:cs="Arial"/>
          <w:i/>
          <w:iCs/>
          <w:sz w:val="23"/>
          <w:szCs w:val="23"/>
        </w:rPr>
      </w:pPr>
      <w:r w:rsidRPr="78385422">
        <w:rPr>
          <w:rFonts w:ascii="Arial" w:eastAsia="Arial" w:hAnsi="Arial" w:cs="Arial"/>
          <w:i/>
          <w:iCs/>
          <w:sz w:val="23"/>
          <w:szCs w:val="23"/>
        </w:rPr>
        <w:t>Spell framework</w:t>
      </w:r>
    </w:p>
    <w:p w14:paraId="2FEF5E8C" w14:textId="6412F08E" w:rsidR="47A3BCC7" w:rsidRDefault="387D0B92" w:rsidP="5FB60332">
      <w:pPr>
        <w:spacing w:line="360" w:lineRule="auto"/>
        <w:rPr>
          <w:rFonts w:ascii="Arial" w:eastAsia="Arial" w:hAnsi="Arial" w:cs="Arial"/>
          <w:color w:val="FF0000"/>
          <w:sz w:val="23"/>
          <w:szCs w:val="23"/>
        </w:rPr>
      </w:pPr>
      <w:r w:rsidRPr="5FB60332">
        <w:rPr>
          <w:rFonts w:ascii="Arial" w:eastAsia="Arial" w:hAnsi="Arial" w:cs="Arial"/>
          <w:sz w:val="23"/>
          <w:szCs w:val="23"/>
        </w:rPr>
        <w:t xml:space="preserve">A potential approach for coaching </w:t>
      </w:r>
      <w:r w:rsidR="2DC18D1D" w:rsidRPr="5FB60332">
        <w:rPr>
          <w:rFonts w:ascii="Arial" w:eastAsia="Arial" w:hAnsi="Arial" w:cs="Arial"/>
          <w:sz w:val="23"/>
          <w:szCs w:val="23"/>
        </w:rPr>
        <w:t>adults</w:t>
      </w:r>
      <w:r w:rsidRPr="5FB60332">
        <w:rPr>
          <w:rFonts w:ascii="Arial" w:eastAsia="Arial" w:hAnsi="Arial" w:cs="Arial"/>
          <w:sz w:val="23"/>
          <w:szCs w:val="23"/>
        </w:rPr>
        <w:t xml:space="preserve"> with autism which focuses on the triad of impairments, is the SPELL framew</w:t>
      </w:r>
      <w:r w:rsidRPr="5FB60332">
        <w:rPr>
          <w:rFonts w:ascii="Arial" w:eastAsia="Arial" w:hAnsi="Arial" w:cs="Arial"/>
          <w:color w:val="000000" w:themeColor="text1"/>
          <w:sz w:val="23"/>
          <w:szCs w:val="23"/>
        </w:rPr>
        <w:t xml:space="preserve">ork </w:t>
      </w:r>
      <w:r w:rsidR="784E84BE" w:rsidRPr="5FB60332">
        <w:rPr>
          <w:rFonts w:ascii="Arial" w:eastAsia="Arial" w:hAnsi="Arial" w:cs="Arial"/>
          <w:color w:val="000000" w:themeColor="text1"/>
          <w:sz w:val="23"/>
          <w:szCs w:val="23"/>
        </w:rPr>
        <w:t xml:space="preserve">(see appendix </w:t>
      </w:r>
      <w:r w:rsidR="26B51873" w:rsidRPr="5FB60332">
        <w:rPr>
          <w:rFonts w:ascii="Arial" w:eastAsia="Arial" w:hAnsi="Arial" w:cs="Arial"/>
          <w:color w:val="000000" w:themeColor="text1"/>
          <w:sz w:val="23"/>
          <w:szCs w:val="23"/>
        </w:rPr>
        <w:t>6</w:t>
      </w:r>
      <w:r w:rsidR="784E84BE" w:rsidRPr="5FB60332">
        <w:rPr>
          <w:rFonts w:ascii="Arial" w:eastAsia="Arial" w:hAnsi="Arial" w:cs="Arial"/>
          <w:color w:val="000000" w:themeColor="text1"/>
          <w:sz w:val="23"/>
          <w:szCs w:val="23"/>
        </w:rPr>
        <w:t>)</w:t>
      </w:r>
      <w:r w:rsidR="51E6CF5E" w:rsidRPr="5FB60332">
        <w:rPr>
          <w:rFonts w:ascii="Arial" w:eastAsia="Arial" w:hAnsi="Arial" w:cs="Arial"/>
          <w:color w:val="000000" w:themeColor="text1"/>
          <w:sz w:val="23"/>
          <w:szCs w:val="23"/>
        </w:rPr>
        <w:t xml:space="preserve">, It </w:t>
      </w:r>
      <w:r w:rsidRPr="5FB60332">
        <w:rPr>
          <w:rFonts w:ascii="Arial" w:eastAsia="Arial" w:hAnsi="Arial" w:cs="Arial"/>
          <w:color w:val="000000" w:themeColor="text1"/>
          <w:sz w:val="23"/>
          <w:szCs w:val="23"/>
        </w:rPr>
        <w:t>is de</w:t>
      </w:r>
      <w:r w:rsidRPr="5FB60332">
        <w:rPr>
          <w:rFonts w:ascii="Arial" w:eastAsia="Arial" w:hAnsi="Arial" w:cs="Arial"/>
          <w:sz w:val="23"/>
          <w:szCs w:val="23"/>
        </w:rPr>
        <w:t xml:space="preserve">signed to support those with </w:t>
      </w:r>
      <w:r w:rsidR="29854856" w:rsidRPr="5FB60332">
        <w:rPr>
          <w:rFonts w:ascii="Arial" w:eastAsia="Arial" w:hAnsi="Arial" w:cs="Arial"/>
          <w:sz w:val="23"/>
          <w:szCs w:val="23"/>
        </w:rPr>
        <w:t>autism</w:t>
      </w:r>
      <w:r w:rsidRPr="5FB60332">
        <w:rPr>
          <w:rFonts w:ascii="Arial" w:eastAsia="Arial" w:hAnsi="Arial" w:cs="Arial"/>
          <w:sz w:val="23"/>
          <w:szCs w:val="23"/>
        </w:rPr>
        <w:t xml:space="preserve"> and is recogonised nationally here in the United Kingdom</w:t>
      </w:r>
      <w:r w:rsidR="16B2B3CC" w:rsidRPr="5FB60332">
        <w:rPr>
          <w:rFonts w:ascii="Arial" w:eastAsia="Arial" w:hAnsi="Arial" w:cs="Arial"/>
          <w:sz w:val="23"/>
          <w:szCs w:val="23"/>
        </w:rPr>
        <w:t xml:space="preserve"> </w:t>
      </w:r>
      <w:r w:rsidR="16B2B3CC" w:rsidRPr="5FB60332">
        <w:rPr>
          <w:rFonts w:ascii="Arial" w:eastAsia="Arial" w:hAnsi="Arial" w:cs="Arial"/>
          <w:color w:val="000000" w:themeColor="text1"/>
          <w:sz w:val="23"/>
          <w:szCs w:val="23"/>
        </w:rPr>
        <w:t>(</w:t>
      </w:r>
      <w:r w:rsidR="2C96E7F3" w:rsidRPr="5FB60332">
        <w:rPr>
          <w:rFonts w:ascii="Arial" w:eastAsia="Arial" w:hAnsi="Arial" w:cs="Arial"/>
          <w:color w:val="000000" w:themeColor="text1"/>
          <w:sz w:val="23"/>
          <w:szCs w:val="23"/>
        </w:rPr>
        <w:t>National Autistic Society, 2024</w:t>
      </w:r>
      <w:r w:rsidR="16B2B3CC" w:rsidRPr="5FB60332">
        <w:rPr>
          <w:rFonts w:ascii="Arial" w:eastAsia="Arial" w:hAnsi="Arial" w:cs="Arial"/>
          <w:color w:val="000000" w:themeColor="text1"/>
          <w:sz w:val="23"/>
          <w:szCs w:val="23"/>
        </w:rPr>
        <w:t>)</w:t>
      </w:r>
      <w:r w:rsidRPr="5FB60332">
        <w:rPr>
          <w:rFonts w:ascii="Arial" w:eastAsia="Arial" w:hAnsi="Arial" w:cs="Arial"/>
          <w:color w:val="000000" w:themeColor="text1"/>
          <w:sz w:val="23"/>
          <w:szCs w:val="23"/>
        </w:rPr>
        <w:t>. It was created by The National Autistic Society in 1964 and has been continually developed over the years through research and practice (Beadle-</w:t>
      </w:r>
      <w:r w:rsidRPr="5FB60332">
        <w:rPr>
          <w:rFonts w:ascii="Arial" w:eastAsia="Arial" w:hAnsi="Arial" w:cs="Arial"/>
          <w:sz w:val="23"/>
          <w:szCs w:val="23"/>
        </w:rPr>
        <w:t xml:space="preserve">Brown and Mills, 2018). SPELL stands for structure, positive approaches and expectations, empathy, low arousal, and links (National Autistic Society, 2024). </w:t>
      </w:r>
      <w:r w:rsidR="738F51FA" w:rsidRPr="5FB60332">
        <w:rPr>
          <w:rFonts w:ascii="Arial" w:eastAsia="Arial" w:hAnsi="Arial" w:cs="Arial"/>
          <w:sz w:val="23"/>
          <w:szCs w:val="23"/>
        </w:rPr>
        <w:t>Povey (2015) explains that this method</w:t>
      </w:r>
      <w:r w:rsidR="2047A73E" w:rsidRPr="5FB60332">
        <w:rPr>
          <w:rFonts w:ascii="Arial" w:eastAsia="Arial" w:hAnsi="Arial" w:cs="Arial"/>
          <w:sz w:val="23"/>
          <w:szCs w:val="23"/>
        </w:rPr>
        <w:t xml:space="preserve"> provides guidelines on how to approach autistic </w:t>
      </w:r>
      <w:r w:rsidR="72FB4887" w:rsidRPr="5FB60332">
        <w:rPr>
          <w:rFonts w:ascii="Arial" w:eastAsia="Arial" w:hAnsi="Arial" w:cs="Arial"/>
          <w:sz w:val="23"/>
          <w:szCs w:val="23"/>
        </w:rPr>
        <w:t>challenges</w:t>
      </w:r>
      <w:r w:rsidR="2047A73E" w:rsidRPr="5FB60332">
        <w:rPr>
          <w:rFonts w:ascii="Arial" w:eastAsia="Arial" w:hAnsi="Arial" w:cs="Arial"/>
          <w:sz w:val="23"/>
          <w:szCs w:val="23"/>
        </w:rPr>
        <w:t xml:space="preserve"> such as anxiety, uncomfortableness, org</w:t>
      </w:r>
      <w:r w:rsidR="3E34E072" w:rsidRPr="5FB60332">
        <w:rPr>
          <w:rFonts w:ascii="Arial" w:eastAsia="Arial" w:hAnsi="Arial" w:cs="Arial"/>
          <w:sz w:val="23"/>
          <w:szCs w:val="23"/>
        </w:rPr>
        <w:t>anisation, and communication issues</w:t>
      </w:r>
      <w:r w:rsidR="7F5333BD" w:rsidRPr="5FB60332">
        <w:rPr>
          <w:rFonts w:ascii="Arial" w:eastAsia="Arial" w:hAnsi="Arial" w:cs="Arial"/>
          <w:sz w:val="23"/>
          <w:szCs w:val="23"/>
        </w:rPr>
        <w:t xml:space="preserve"> </w:t>
      </w:r>
      <w:r w:rsidR="225311F6" w:rsidRPr="5FB60332">
        <w:rPr>
          <w:rFonts w:ascii="Arial" w:eastAsia="Arial" w:hAnsi="Arial" w:cs="Arial"/>
          <w:sz w:val="23"/>
          <w:szCs w:val="23"/>
        </w:rPr>
        <w:t xml:space="preserve">and he </w:t>
      </w:r>
      <w:r w:rsidRPr="5FB60332">
        <w:rPr>
          <w:rFonts w:ascii="Arial" w:eastAsia="Arial" w:hAnsi="Arial" w:cs="Arial"/>
          <w:sz w:val="23"/>
          <w:szCs w:val="23"/>
        </w:rPr>
        <w:t>favours the SPELL method for supporting autism due to its adaptive and developed structure that has been created over many years of physical practice. However, despite its popularity there is a lack of studies to test its actual efficacy. This highlights a gap in the research which would make an interesting investigation for the future.</w:t>
      </w:r>
      <w:r w:rsidR="5239E81E" w:rsidRPr="5FB60332">
        <w:rPr>
          <w:rFonts w:ascii="Arial" w:eastAsia="Arial" w:hAnsi="Arial" w:cs="Arial"/>
          <w:sz w:val="23"/>
          <w:szCs w:val="23"/>
        </w:rPr>
        <w:t xml:space="preserve"> </w:t>
      </w:r>
      <w:r w:rsidR="6E1D0EAD" w:rsidRPr="5FB60332">
        <w:rPr>
          <w:rFonts w:ascii="Arial" w:eastAsia="Arial" w:hAnsi="Arial" w:cs="Arial"/>
          <w:sz w:val="23"/>
          <w:szCs w:val="23"/>
        </w:rPr>
        <w:t>This framework can help teachers due to its simple and clear approaches to autistic difficulties; however, due to the lack of research, the pros and cons for this tool or unknown.</w:t>
      </w:r>
      <w:r w:rsidR="52D4A973" w:rsidRPr="5FB60332">
        <w:rPr>
          <w:rFonts w:ascii="Arial" w:eastAsia="Arial" w:hAnsi="Arial" w:cs="Arial"/>
          <w:sz w:val="23"/>
          <w:szCs w:val="23"/>
        </w:rPr>
        <w:t xml:space="preserve"> Because of this, it would be unethical to apply it to my teaching </w:t>
      </w:r>
      <w:r w:rsidR="55CFE04E" w:rsidRPr="5FB60332">
        <w:rPr>
          <w:rFonts w:ascii="Arial" w:eastAsia="Arial" w:hAnsi="Arial" w:cs="Arial"/>
          <w:sz w:val="23"/>
          <w:szCs w:val="23"/>
        </w:rPr>
        <w:t>in the future.</w:t>
      </w:r>
    </w:p>
    <w:p w14:paraId="4A2B60B4" w14:textId="77777777" w:rsidR="00936161" w:rsidRDefault="00936161" w:rsidP="78385422">
      <w:pPr>
        <w:spacing w:line="360" w:lineRule="auto"/>
        <w:rPr>
          <w:rFonts w:ascii="Arial" w:eastAsia="Arial" w:hAnsi="Arial" w:cs="Arial"/>
          <w:i/>
          <w:iCs/>
          <w:sz w:val="23"/>
          <w:szCs w:val="23"/>
        </w:rPr>
      </w:pPr>
    </w:p>
    <w:p w14:paraId="7D29C19D" w14:textId="77777777" w:rsidR="00936161" w:rsidRDefault="00936161" w:rsidP="78385422">
      <w:pPr>
        <w:spacing w:line="360" w:lineRule="auto"/>
        <w:rPr>
          <w:rFonts w:ascii="Arial" w:eastAsia="Arial" w:hAnsi="Arial" w:cs="Arial"/>
          <w:i/>
          <w:iCs/>
          <w:sz w:val="23"/>
          <w:szCs w:val="23"/>
        </w:rPr>
      </w:pPr>
    </w:p>
    <w:p w14:paraId="66CA4E77" w14:textId="77777777" w:rsidR="00936161" w:rsidRDefault="624A606B" w:rsidP="78385422">
      <w:pPr>
        <w:spacing w:line="360" w:lineRule="auto"/>
        <w:rPr>
          <w:rFonts w:ascii="Arial" w:eastAsia="Arial" w:hAnsi="Arial" w:cs="Arial"/>
          <w:i/>
          <w:iCs/>
          <w:sz w:val="23"/>
          <w:szCs w:val="23"/>
        </w:rPr>
      </w:pPr>
      <w:r w:rsidRPr="78385422">
        <w:rPr>
          <w:rFonts w:ascii="Arial" w:eastAsia="Arial" w:hAnsi="Arial" w:cs="Arial"/>
          <w:i/>
          <w:iCs/>
          <w:sz w:val="23"/>
          <w:szCs w:val="23"/>
        </w:rPr>
        <w:t>Multisensory structured language technique</w:t>
      </w:r>
    </w:p>
    <w:p w14:paraId="32569AC1" w14:textId="7A31237D" w:rsidR="17C0C0A5" w:rsidRDefault="49EC68BD" w:rsidP="78385422">
      <w:pPr>
        <w:spacing w:line="360" w:lineRule="auto"/>
        <w:rPr>
          <w:rFonts w:ascii="Arial" w:eastAsia="Arial" w:hAnsi="Arial" w:cs="Arial"/>
          <w:sz w:val="23"/>
          <w:szCs w:val="23"/>
        </w:rPr>
      </w:pPr>
      <w:r w:rsidRPr="78385422">
        <w:rPr>
          <w:rFonts w:ascii="Arial" w:eastAsia="Arial" w:hAnsi="Arial" w:cs="Arial"/>
          <w:sz w:val="23"/>
          <w:szCs w:val="23"/>
        </w:rPr>
        <w:t xml:space="preserve">Whilst watching a recorded lecture by </w:t>
      </w:r>
      <w:r w:rsidR="2F7C7EA7" w:rsidRPr="78385422">
        <w:rPr>
          <w:rFonts w:ascii="Arial" w:eastAsia="Arial" w:hAnsi="Arial" w:cs="Arial"/>
          <w:sz w:val="23"/>
          <w:szCs w:val="23"/>
        </w:rPr>
        <w:t xml:space="preserve">Morrow (2024), </w:t>
      </w:r>
      <w:r w:rsidR="19A5D010" w:rsidRPr="78385422">
        <w:rPr>
          <w:rFonts w:ascii="Arial" w:eastAsia="Arial" w:hAnsi="Arial" w:cs="Arial"/>
          <w:sz w:val="23"/>
          <w:szCs w:val="23"/>
        </w:rPr>
        <w:t>she</w:t>
      </w:r>
      <w:r w:rsidR="7F2BD688" w:rsidRPr="78385422">
        <w:rPr>
          <w:rFonts w:ascii="Arial" w:eastAsia="Arial" w:hAnsi="Arial" w:cs="Arial"/>
          <w:sz w:val="23"/>
          <w:szCs w:val="23"/>
        </w:rPr>
        <w:t xml:space="preserve"> </w:t>
      </w:r>
      <w:r w:rsidR="2F7C7EA7" w:rsidRPr="78385422">
        <w:rPr>
          <w:rFonts w:ascii="Arial" w:eastAsia="Arial" w:hAnsi="Arial" w:cs="Arial"/>
          <w:sz w:val="23"/>
          <w:szCs w:val="23"/>
        </w:rPr>
        <w:t>discuss</w:t>
      </w:r>
      <w:r w:rsidR="29A7EB5A" w:rsidRPr="78385422">
        <w:rPr>
          <w:rFonts w:ascii="Arial" w:eastAsia="Arial" w:hAnsi="Arial" w:cs="Arial"/>
          <w:sz w:val="23"/>
          <w:szCs w:val="23"/>
        </w:rPr>
        <w:t xml:space="preserve">ed </w:t>
      </w:r>
      <w:r w:rsidR="2F7C7EA7" w:rsidRPr="78385422">
        <w:rPr>
          <w:rFonts w:ascii="Arial" w:eastAsia="Arial" w:hAnsi="Arial" w:cs="Arial"/>
          <w:sz w:val="23"/>
          <w:szCs w:val="23"/>
        </w:rPr>
        <w:t>how people with learning disabilities learn to read music.</w:t>
      </w:r>
      <w:r w:rsidR="535D4AC5" w:rsidRPr="78385422">
        <w:rPr>
          <w:rFonts w:ascii="Arial" w:eastAsia="Arial" w:hAnsi="Arial" w:cs="Arial"/>
          <w:sz w:val="23"/>
          <w:szCs w:val="23"/>
        </w:rPr>
        <w:t xml:space="preserve"> Though my research is not based on this skill acquisition, </w:t>
      </w:r>
      <w:r w:rsidR="49E06778" w:rsidRPr="78385422">
        <w:rPr>
          <w:rFonts w:ascii="Arial" w:eastAsia="Arial" w:hAnsi="Arial" w:cs="Arial"/>
          <w:sz w:val="23"/>
          <w:szCs w:val="23"/>
        </w:rPr>
        <w:t>the teaching strategies</w:t>
      </w:r>
      <w:r w:rsidR="535D4AC5" w:rsidRPr="78385422">
        <w:rPr>
          <w:rFonts w:ascii="Arial" w:eastAsia="Arial" w:hAnsi="Arial" w:cs="Arial"/>
          <w:sz w:val="23"/>
          <w:szCs w:val="23"/>
        </w:rPr>
        <w:t xml:space="preserve"> used during this lecture </w:t>
      </w:r>
      <w:r w:rsidR="455FDC84" w:rsidRPr="78385422">
        <w:rPr>
          <w:rFonts w:ascii="Arial" w:eastAsia="Arial" w:hAnsi="Arial" w:cs="Arial"/>
          <w:sz w:val="23"/>
          <w:szCs w:val="23"/>
        </w:rPr>
        <w:t xml:space="preserve">can be used when teaching </w:t>
      </w:r>
      <w:r w:rsidR="0FA627B3" w:rsidRPr="78385422">
        <w:rPr>
          <w:rFonts w:ascii="Arial" w:eastAsia="Arial" w:hAnsi="Arial" w:cs="Arial"/>
          <w:sz w:val="23"/>
          <w:szCs w:val="23"/>
        </w:rPr>
        <w:t>singing to those with</w:t>
      </w:r>
      <w:r w:rsidR="535D4AC5" w:rsidRPr="78385422">
        <w:rPr>
          <w:rFonts w:ascii="Arial" w:eastAsia="Arial" w:hAnsi="Arial" w:cs="Arial"/>
          <w:sz w:val="23"/>
          <w:szCs w:val="23"/>
        </w:rPr>
        <w:t xml:space="preserve"> autism. Morrow introduced the multisensory structured language (MSL) technique which focused on a highly structured and multifaceted approach to teaching</w:t>
      </w:r>
      <w:r w:rsidR="60CBAC06" w:rsidRPr="78385422">
        <w:rPr>
          <w:rFonts w:ascii="Arial" w:eastAsia="Arial" w:hAnsi="Arial" w:cs="Arial"/>
          <w:sz w:val="23"/>
          <w:szCs w:val="23"/>
        </w:rPr>
        <w:t xml:space="preserve">. </w:t>
      </w:r>
      <w:r w:rsidR="5A69A78F" w:rsidRPr="78385422">
        <w:rPr>
          <w:rFonts w:ascii="Arial" w:eastAsia="Arial" w:hAnsi="Arial" w:cs="Arial"/>
          <w:sz w:val="23"/>
          <w:szCs w:val="23"/>
        </w:rPr>
        <w:t>Some of the useful strategies</w:t>
      </w:r>
      <w:r w:rsidR="60CBAC06" w:rsidRPr="78385422">
        <w:rPr>
          <w:rFonts w:ascii="Arial" w:eastAsia="Arial" w:hAnsi="Arial" w:cs="Arial"/>
          <w:sz w:val="23"/>
          <w:szCs w:val="23"/>
        </w:rPr>
        <w:t xml:space="preserve"> included:</w:t>
      </w:r>
    </w:p>
    <w:p w14:paraId="2ED33B8F" w14:textId="1CB05D7A" w:rsidR="68962FA2" w:rsidRDefault="3AD7793D" w:rsidP="78385422">
      <w:pPr>
        <w:pStyle w:val="ListParagraph"/>
        <w:numPr>
          <w:ilvl w:val="0"/>
          <w:numId w:val="5"/>
        </w:numPr>
        <w:spacing w:line="360" w:lineRule="auto"/>
        <w:rPr>
          <w:rFonts w:ascii="Arial" w:eastAsia="Arial" w:hAnsi="Arial" w:cs="Arial"/>
          <w:sz w:val="23"/>
          <w:szCs w:val="23"/>
        </w:rPr>
      </w:pPr>
      <w:r w:rsidRPr="78385422">
        <w:rPr>
          <w:rFonts w:ascii="Arial" w:eastAsia="Arial" w:hAnsi="Arial" w:cs="Arial"/>
          <w:sz w:val="23"/>
          <w:szCs w:val="23"/>
        </w:rPr>
        <w:t>Repetitive teaching, routines, and sequences so a student knows what to expect.</w:t>
      </w:r>
      <w:r w:rsidR="24CBB164" w:rsidRPr="78385422">
        <w:rPr>
          <w:rFonts w:ascii="Arial" w:eastAsia="Arial" w:hAnsi="Arial" w:cs="Arial"/>
          <w:sz w:val="23"/>
          <w:szCs w:val="23"/>
        </w:rPr>
        <w:t xml:space="preserve"> </w:t>
      </w:r>
    </w:p>
    <w:p w14:paraId="6700DFE7" w14:textId="6674F6BD" w:rsidR="68962FA2" w:rsidRDefault="535D4AC5" w:rsidP="4C185189">
      <w:pPr>
        <w:pStyle w:val="ListParagraph"/>
        <w:numPr>
          <w:ilvl w:val="0"/>
          <w:numId w:val="5"/>
        </w:numPr>
        <w:spacing w:line="360" w:lineRule="auto"/>
        <w:rPr>
          <w:rFonts w:ascii="Arial" w:eastAsia="Arial" w:hAnsi="Arial" w:cs="Arial"/>
          <w:sz w:val="23"/>
          <w:szCs w:val="23"/>
        </w:rPr>
      </w:pPr>
      <w:r w:rsidRPr="78385422">
        <w:rPr>
          <w:rFonts w:ascii="Arial" w:eastAsia="Arial" w:hAnsi="Arial" w:cs="Arial"/>
          <w:sz w:val="23"/>
          <w:szCs w:val="23"/>
        </w:rPr>
        <w:t xml:space="preserve">Teach cumulatively, ensuring one skill builds and follows onto the next skill </w:t>
      </w:r>
    </w:p>
    <w:p w14:paraId="40EC45FE" w14:textId="783D28C2" w:rsidR="68962FA2" w:rsidRDefault="535D4AC5" w:rsidP="4C185189">
      <w:pPr>
        <w:pStyle w:val="ListParagraph"/>
        <w:numPr>
          <w:ilvl w:val="0"/>
          <w:numId w:val="5"/>
        </w:numPr>
        <w:spacing w:line="360" w:lineRule="auto"/>
        <w:rPr>
          <w:rFonts w:ascii="Arial" w:eastAsia="Arial" w:hAnsi="Arial" w:cs="Arial"/>
          <w:sz w:val="23"/>
          <w:szCs w:val="23"/>
        </w:rPr>
      </w:pPr>
      <w:r w:rsidRPr="78385422">
        <w:rPr>
          <w:rFonts w:ascii="Arial" w:eastAsia="Arial" w:hAnsi="Arial" w:cs="Arial"/>
          <w:sz w:val="23"/>
          <w:szCs w:val="23"/>
        </w:rPr>
        <w:t xml:space="preserve">Work analytically, which means breaking down something into manageable elements to help a student to understand better. </w:t>
      </w:r>
    </w:p>
    <w:p w14:paraId="22E1B83C" w14:textId="14DC2776" w:rsidR="68962FA2" w:rsidRDefault="535D4AC5" w:rsidP="4C185189">
      <w:pPr>
        <w:pStyle w:val="ListParagraph"/>
        <w:numPr>
          <w:ilvl w:val="0"/>
          <w:numId w:val="5"/>
        </w:numPr>
        <w:spacing w:line="360" w:lineRule="auto"/>
        <w:rPr>
          <w:rFonts w:ascii="Arial" w:eastAsia="Arial" w:hAnsi="Arial" w:cs="Arial"/>
          <w:sz w:val="23"/>
          <w:szCs w:val="23"/>
        </w:rPr>
      </w:pPr>
      <w:r w:rsidRPr="78385422">
        <w:rPr>
          <w:rFonts w:ascii="Arial" w:eastAsia="Arial" w:hAnsi="Arial" w:cs="Arial"/>
          <w:sz w:val="23"/>
          <w:szCs w:val="23"/>
        </w:rPr>
        <w:t xml:space="preserve">Ensure minimal distractions, such as if reading or visually learning keep it simple and concise. </w:t>
      </w:r>
    </w:p>
    <w:p w14:paraId="2FCB8C43" w14:textId="00BEF556" w:rsidR="68962FA2" w:rsidRDefault="535D4AC5" w:rsidP="4C185189">
      <w:pPr>
        <w:pStyle w:val="ListParagraph"/>
        <w:numPr>
          <w:ilvl w:val="0"/>
          <w:numId w:val="5"/>
        </w:numPr>
        <w:spacing w:line="360" w:lineRule="auto"/>
        <w:rPr>
          <w:rFonts w:ascii="Arial" w:eastAsia="Arial" w:hAnsi="Arial" w:cs="Arial"/>
          <w:sz w:val="23"/>
          <w:szCs w:val="23"/>
        </w:rPr>
      </w:pPr>
      <w:r w:rsidRPr="78385422">
        <w:rPr>
          <w:rFonts w:ascii="Arial" w:eastAsia="Arial" w:hAnsi="Arial" w:cs="Arial"/>
          <w:sz w:val="23"/>
          <w:szCs w:val="23"/>
        </w:rPr>
        <w:t xml:space="preserve">Extensively learn a skill before moving onto the next. </w:t>
      </w:r>
    </w:p>
    <w:p w14:paraId="65F0AABF" w14:textId="4E841F19" w:rsidR="58B4FEDE" w:rsidRDefault="17C8D185" w:rsidP="5FB60332">
      <w:pPr>
        <w:spacing w:line="360" w:lineRule="auto"/>
        <w:rPr>
          <w:rFonts w:ascii="Arial" w:eastAsia="Arial" w:hAnsi="Arial" w:cs="Arial"/>
          <w:color w:val="000000" w:themeColor="text1"/>
          <w:sz w:val="23"/>
          <w:szCs w:val="23"/>
        </w:rPr>
      </w:pPr>
      <w:r w:rsidRPr="5FB60332">
        <w:rPr>
          <w:rFonts w:ascii="Arial" w:eastAsia="Arial" w:hAnsi="Arial" w:cs="Arial"/>
          <w:sz w:val="23"/>
          <w:szCs w:val="23"/>
        </w:rPr>
        <w:t>Harada and Wada</w:t>
      </w:r>
      <w:r w:rsidR="191DB99B" w:rsidRPr="5FB60332">
        <w:rPr>
          <w:rFonts w:ascii="Arial" w:eastAsia="Arial" w:hAnsi="Arial" w:cs="Arial"/>
          <w:sz w:val="23"/>
          <w:szCs w:val="23"/>
        </w:rPr>
        <w:t xml:space="preserve"> (20</w:t>
      </w:r>
      <w:r w:rsidR="1FD6CE82" w:rsidRPr="5FB60332">
        <w:rPr>
          <w:rFonts w:ascii="Arial" w:eastAsia="Arial" w:hAnsi="Arial" w:cs="Arial"/>
          <w:sz w:val="23"/>
          <w:szCs w:val="23"/>
        </w:rPr>
        <w:t>23</w:t>
      </w:r>
      <w:r w:rsidR="191DB99B" w:rsidRPr="5FB60332">
        <w:rPr>
          <w:rFonts w:ascii="Arial" w:eastAsia="Arial" w:hAnsi="Arial" w:cs="Arial"/>
          <w:sz w:val="23"/>
          <w:szCs w:val="23"/>
        </w:rPr>
        <w:t>) stated in their</w:t>
      </w:r>
      <w:r w:rsidR="5709651C" w:rsidRPr="5FB60332">
        <w:rPr>
          <w:rFonts w:ascii="Arial" w:eastAsia="Arial" w:hAnsi="Arial" w:cs="Arial"/>
          <w:sz w:val="23"/>
          <w:szCs w:val="23"/>
        </w:rPr>
        <w:t xml:space="preserve"> study</w:t>
      </w:r>
      <w:r w:rsidR="0F64669F" w:rsidRPr="5FB60332">
        <w:rPr>
          <w:rFonts w:ascii="Arial" w:eastAsia="Arial" w:hAnsi="Arial" w:cs="Arial"/>
          <w:sz w:val="23"/>
          <w:szCs w:val="23"/>
        </w:rPr>
        <w:t xml:space="preserve"> which</w:t>
      </w:r>
      <w:r w:rsidR="5709651C" w:rsidRPr="5FB60332">
        <w:rPr>
          <w:rFonts w:ascii="Arial" w:eastAsia="Arial" w:hAnsi="Arial" w:cs="Arial"/>
          <w:sz w:val="23"/>
          <w:szCs w:val="23"/>
        </w:rPr>
        <w:t xml:space="preserve"> investig</w:t>
      </w:r>
      <w:r w:rsidR="65004DE5" w:rsidRPr="5FB60332">
        <w:rPr>
          <w:rFonts w:ascii="Arial" w:eastAsia="Arial" w:hAnsi="Arial" w:cs="Arial"/>
          <w:sz w:val="23"/>
          <w:szCs w:val="23"/>
        </w:rPr>
        <w:t>ated</w:t>
      </w:r>
      <w:r w:rsidR="5709651C" w:rsidRPr="5FB60332">
        <w:rPr>
          <w:rFonts w:ascii="Arial" w:eastAsia="Arial" w:hAnsi="Arial" w:cs="Arial"/>
          <w:sz w:val="23"/>
          <w:szCs w:val="23"/>
        </w:rPr>
        <w:t xml:space="preserve"> autism related traits that many autistic people </w:t>
      </w:r>
      <w:r w:rsidR="37254F0C" w:rsidRPr="5FB60332">
        <w:rPr>
          <w:rFonts w:ascii="Arial" w:eastAsia="Arial" w:hAnsi="Arial" w:cs="Arial"/>
          <w:sz w:val="23"/>
          <w:szCs w:val="23"/>
        </w:rPr>
        <w:t>require</w:t>
      </w:r>
      <w:r w:rsidR="37254F0C" w:rsidRPr="5FB60332">
        <w:rPr>
          <w:rFonts w:ascii="Arial" w:eastAsia="Arial" w:hAnsi="Arial" w:cs="Arial"/>
          <w:color w:val="000000" w:themeColor="text1"/>
          <w:sz w:val="23"/>
          <w:szCs w:val="23"/>
        </w:rPr>
        <w:t xml:space="preserve"> str</w:t>
      </w:r>
      <w:r w:rsidR="231CA570" w:rsidRPr="5FB60332">
        <w:rPr>
          <w:rFonts w:ascii="Arial" w:eastAsia="Arial" w:hAnsi="Arial" w:cs="Arial"/>
          <w:color w:val="000000" w:themeColor="text1"/>
          <w:sz w:val="23"/>
          <w:szCs w:val="23"/>
        </w:rPr>
        <w:t>ict routines,</w:t>
      </w:r>
      <w:r w:rsidR="231CA570" w:rsidRPr="5FB60332">
        <w:rPr>
          <w:rFonts w:ascii="Arial" w:eastAsia="Arial" w:hAnsi="Arial" w:cs="Arial"/>
          <w:color w:val="FF0000"/>
          <w:sz w:val="23"/>
          <w:szCs w:val="23"/>
        </w:rPr>
        <w:t xml:space="preserve"> </w:t>
      </w:r>
      <w:r w:rsidR="5AEDA38C" w:rsidRPr="5FB60332">
        <w:rPr>
          <w:rFonts w:ascii="Arial" w:eastAsia="Arial" w:hAnsi="Arial" w:cs="Arial"/>
          <w:color w:val="000000" w:themeColor="text1"/>
          <w:sz w:val="23"/>
          <w:szCs w:val="23"/>
        </w:rPr>
        <w:t xml:space="preserve">can </w:t>
      </w:r>
      <w:r w:rsidR="49219E01" w:rsidRPr="5FB60332">
        <w:rPr>
          <w:rFonts w:ascii="Arial" w:eastAsia="Arial" w:hAnsi="Arial" w:cs="Arial"/>
          <w:color w:val="000000" w:themeColor="text1"/>
          <w:sz w:val="23"/>
          <w:szCs w:val="23"/>
        </w:rPr>
        <w:t xml:space="preserve">suffer with </w:t>
      </w:r>
      <w:r w:rsidR="231CA570" w:rsidRPr="5FB60332">
        <w:rPr>
          <w:rFonts w:ascii="Arial" w:eastAsia="Arial" w:hAnsi="Arial" w:cs="Arial"/>
          <w:color w:val="000000" w:themeColor="text1"/>
          <w:sz w:val="23"/>
          <w:szCs w:val="23"/>
        </w:rPr>
        <w:t>sensory overload</w:t>
      </w:r>
      <w:r w:rsidR="22B18663" w:rsidRPr="5FB60332">
        <w:rPr>
          <w:rFonts w:ascii="Arial" w:eastAsia="Arial" w:hAnsi="Arial" w:cs="Arial"/>
          <w:color w:val="000000" w:themeColor="text1"/>
          <w:sz w:val="23"/>
          <w:szCs w:val="23"/>
        </w:rPr>
        <w:t xml:space="preserve"> and </w:t>
      </w:r>
      <w:r w:rsidR="13253EAB" w:rsidRPr="5FB60332">
        <w:rPr>
          <w:rFonts w:ascii="Arial" w:eastAsia="Arial" w:hAnsi="Arial" w:cs="Arial"/>
          <w:color w:val="000000" w:themeColor="text1"/>
          <w:sz w:val="23"/>
          <w:szCs w:val="23"/>
        </w:rPr>
        <w:t>may learn</w:t>
      </w:r>
      <w:r w:rsidR="7929F93C" w:rsidRPr="5FB60332">
        <w:rPr>
          <w:rFonts w:ascii="Arial" w:eastAsia="Arial" w:hAnsi="Arial" w:cs="Arial"/>
          <w:color w:val="000000" w:themeColor="text1"/>
          <w:sz w:val="23"/>
          <w:szCs w:val="23"/>
        </w:rPr>
        <w:t xml:space="preserve"> at a</w:t>
      </w:r>
      <w:r w:rsidR="13253EAB" w:rsidRPr="5FB60332">
        <w:rPr>
          <w:rFonts w:ascii="Arial" w:eastAsia="Arial" w:hAnsi="Arial" w:cs="Arial"/>
          <w:color w:val="000000" w:themeColor="text1"/>
          <w:sz w:val="23"/>
          <w:szCs w:val="23"/>
        </w:rPr>
        <w:t xml:space="preserve"> </w:t>
      </w:r>
      <w:r w:rsidR="231CA570" w:rsidRPr="5FB60332">
        <w:rPr>
          <w:rFonts w:ascii="Arial" w:eastAsia="Arial" w:hAnsi="Arial" w:cs="Arial"/>
          <w:color w:val="000000" w:themeColor="text1"/>
          <w:sz w:val="23"/>
          <w:szCs w:val="23"/>
        </w:rPr>
        <w:t xml:space="preserve">slower or quicker </w:t>
      </w:r>
      <w:r w:rsidR="54769957" w:rsidRPr="5FB60332">
        <w:rPr>
          <w:rFonts w:ascii="Arial" w:eastAsia="Arial" w:hAnsi="Arial" w:cs="Arial"/>
          <w:color w:val="000000" w:themeColor="text1"/>
          <w:sz w:val="23"/>
          <w:szCs w:val="23"/>
        </w:rPr>
        <w:t>pace</w:t>
      </w:r>
      <w:r w:rsidR="2E0CBE2F" w:rsidRPr="5FB60332">
        <w:rPr>
          <w:rFonts w:ascii="Arial" w:eastAsia="Arial" w:hAnsi="Arial" w:cs="Arial"/>
          <w:color w:val="000000" w:themeColor="text1"/>
          <w:sz w:val="23"/>
          <w:szCs w:val="23"/>
        </w:rPr>
        <w:t xml:space="preserve">. Therefore, Morrows (2024) MSL </w:t>
      </w:r>
      <w:r w:rsidR="231CA570" w:rsidRPr="5FB60332">
        <w:rPr>
          <w:rFonts w:ascii="Arial" w:eastAsia="Arial" w:hAnsi="Arial" w:cs="Arial"/>
          <w:color w:val="000000" w:themeColor="text1"/>
          <w:sz w:val="23"/>
          <w:szCs w:val="23"/>
        </w:rPr>
        <w:t>teaching approaches listed above are proportionate to autism and so may prove beneficial for</w:t>
      </w:r>
      <w:r w:rsidR="74070203" w:rsidRPr="5FB60332">
        <w:rPr>
          <w:rFonts w:ascii="Arial" w:eastAsia="Arial" w:hAnsi="Arial" w:cs="Arial"/>
          <w:color w:val="000000" w:themeColor="text1"/>
          <w:sz w:val="23"/>
          <w:szCs w:val="23"/>
        </w:rPr>
        <w:t xml:space="preserve"> my</w:t>
      </w:r>
      <w:r w:rsidR="231CA570" w:rsidRPr="5FB60332">
        <w:rPr>
          <w:rFonts w:ascii="Arial" w:eastAsia="Arial" w:hAnsi="Arial" w:cs="Arial"/>
          <w:color w:val="000000" w:themeColor="text1"/>
          <w:sz w:val="23"/>
          <w:szCs w:val="23"/>
        </w:rPr>
        <w:t xml:space="preserve"> future students.</w:t>
      </w:r>
      <w:r w:rsidR="09D6B308" w:rsidRPr="5FB60332">
        <w:rPr>
          <w:rFonts w:ascii="Arial" w:eastAsia="Arial" w:hAnsi="Arial" w:cs="Arial"/>
          <w:color w:val="000000" w:themeColor="text1"/>
          <w:sz w:val="23"/>
          <w:szCs w:val="23"/>
        </w:rPr>
        <w:t xml:space="preserve"> </w:t>
      </w:r>
      <w:r w:rsidR="0C2176A7" w:rsidRPr="5FB60332">
        <w:rPr>
          <w:rFonts w:ascii="Arial" w:eastAsia="Arial" w:hAnsi="Arial" w:cs="Arial"/>
          <w:color w:val="000000" w:themeColor="text1"/>
          <w:sz w:val="23"/>
          <w:szCs w:val="23"/>
        </w:rPr>
        <w:t xml:space="preserve"> Unfortunately, I failed to locate any students which </w:t>
      </w:r>
      <w:r w:rsidR="371AFF86" w:rsidRPr="5FB60332">
        <w:rPr>
          <w:rFonts w:ascii="Arial" w:eastAsia="Arial" w:hAnsi="Arial" w:cs="Arial"/>
          <w:color w:val="000000" w:themeColor="text1"/>
          <w:sz w:val="23"/>
          <w:szCs w:val="23"/>
        </w:rPr>
        <w:t>test</w:t>
      </w:r>
      <w:r w:rsidR="0C2176A7" w:rsidRPr="5FB60332">
        <w:rPr>
          <w:rFonts w:ascii="Arial" w:eastAsia="Arial" w:hAnsi="Arial" w:cs="Arial"/>
          <w:color w:val="000000" w:themeColor="text1"/>
          <w:sz w:val="23"/>
          <w:szCs w:val="23"/>
        </w:rPr>
        <w:t xml:space="preserve"> the efficacy of using multisensory </w:t>
      </w:r>
      <w:r w:rsidR="2B6FBC99" w:rsidRPr="5FB60332">
        <w:rPr>
          <w:rFonts w:ascii="Arial" w:eastAsia="Arial" w:hAnsi="Arial" w:cs="Arial"/>
          <w:color w:val="000000" w:themeColor="text1"/>
          <w:sz w:val="23"/>
          <w:szCs w:val="23"/>
        </w:rPr>
        <w:t>structured</w:t>
      </w:r>
      <w:r w:rsidR="0C2176A7" w:rsidRPr="5FB60332">
        <w:rPr>
          <w:rFonts w:ascii="Arial" w:eastAsia="Arial" w:hAnsi="Arial" w:cs="Arial"/>
          <w:color w:val="000000" w:themeColor="text1"/>
          <w:sz w:val="23"/>
          <w:szCs w:val="23"/>
        </w:rPr>
        <w:t xml:space="preserve"> language with autism. I can see from the literature that it has be</w:t>
      </w:r>
      <w:r w:rsidR="3E0D891B" w:rsidRPr="5FB60332">
        <w:rPr>
          <w:rFonts w:ascii="Arial" w:eastAsia="Arial" w:hAnsi="Arial" w:cs="Arial"/>
          <w:color w:val="000000" w:themeColor="text1"/>
          <w:sz w:val="23"/>
          <w:szCs w:val="23"/>
        </w:rPr>
        <w:t xml:space="preserve">en </w:t>
      </w:r>
      <w:r w:rsidR="601DE965" w:rsidRPr="5FB60332">
        <w:rPr>
          <w:rFonts w:ascii="Arial" w:eastAsia="Arial" w:hAnsi="Arial" w:cs="Arial"/>
          <w:color w:val="000000" w:themeColor="text1"/>
          <w:sz w:val="23"/>
          <w:szCs w:val="23"/>
        </w:rPr>
        <w:t>used</w:t>
      </w:r>
      <w:r w:rsidR="3E0D891B" w:rsidRPr="5FB60332">
        <w:rPr>
          <w:rFonts w:ascii="Arial" w:eastAsia="Arial" w:hAnsi="Arial" w:cs="Arial"/>
          <w:color w:val="000000" w:themeColor="text1"/>
          <w:sz w:val="23"/>
          <w:szCs w:val="23"/>
        </w:rPr>
        <w:t xml:space="preserve"> in many areas such as dyslexia, sign </w:t>
      </w:r>
      <w:r w:rsidR="59B75301" w:rsidRPr="5FB60332">
        <w:rPr>
          <w:rFonts w:ascii="Arial" w:eastAsia="Arial" w:hAnsi="Arial" w:cs="Arial"/>
          <w:color w:val="000000" w:themeColor="text1"/>
          <w:sz w:val="23"/>
          <w:szCs w:val="23"/>
        </w:rPr>
        <w:t xml:space="preserve">language and foreign languages but not </w:t>
      </w:r>
      <w:r w:rsidR="2A05A935" w:rsidRPr="5FB60332">
        <w:rPr>
          <w:rFonts w:ascii="Arial" w:eastAsia="Arial" w:hAnsi="Arial" w:cs="Arial"/>
          <w:color w:val="000000" w:themeColor="text1"/>
          <w:sz w:val="23"/>
          <w:szCs w:val="23"/>
        </w:rPr>
        <w:t>specifically</w:t>
      </w:r>
      <w:r w:rsidR="59B75301" w:rsidRPr="5FB60332">
        <w:rPr>
          <w:rFonts w:ascii="Arial" w:eastAsia="Arial" w:hAnsi="Arial" w:cs="Arial"/>
          <w:color w:val="000000" w:themeColor="text1"/>
          <w:sz w:val="23"/>
          <w:szCs w:val="23"/>
        </w:rPr>
        <w:t xml:space="preserve"> for autism (</w:t>
      </w:r>
      <w:r w:rsidR="004E7509" w:rsidRPr="5FB60332">
        <w:rPr>
          <w:rFonts w:ascii="Arial" w:eastAsia="Arial" w:hAnsi="Arial" w:cs="Arial"/>
          <w:color w:val="000000" w:themeColor="text1"/>
          <w:sz w:val="23"/>
          <w:szCs w:val="23"/>
        </w:rPr>
        <w:t>Nijakowska, 2013; Sparks and Miller, 2020</w:t>
      </w:r>
      <w:r w:rsidR="59B75301" w:rsidRPr="5FB60332">
        <w:rPr>
          <w:rFonts w:ascii="Arial" w:eastAsia="Arial" w:hAnsi="Arial" w:cs="Arial"/>
          <w:color w:val="000000" w:themeColor="text1"/>
          <w:sz w:val="23"/>
          <w:szCs w:val="23"/>
        </w:rPr>
        <w:t xml:space="preserve">). Again, this highlights a gap in the research </w:t>
      </w:r>
      <w:r w:rsidR="755B0767" w:rsidRPr="5FB60332">
        <w:rPr>
          <w:rFonts w:ascii="Arial" w:eastAsia="Arial" w:hAnsi="Arial" w:cs="Arial"/>
          <w:color w:val="000000" w:themeColor="text1"/>
          <w:sz w:val="23"/>
          <w:szCs w:val="23"/>
        </w:rPr>
        <w:t xml:space="preserve">and for my personal teaching, it would be unethical to apply this strategy without </w:t>
      </w:r>
      <w:r w:rsidR="136CCEBD" w:rsidRPr="5FB60332">
        <w:rPr>
          <w:rFonts w:ascii="Arial" w:eastAsia="Arial" w:hAnsi="Arial" w:cs="Arial"/>
          <w:color w:val="000000" w:themeColor="text1"/>
          <w:sz w:val="23"/>
          <w:szCs w:val="23"/>
        </w:rPr>
        <w:t>researching</w:t>
      </w:r>
      <w:r w:rsidR="755B0767" w:rsidRPr="5FB60332">
        <w:rPr>
          <w:rFonts w:ascii="Arial" w:eastAsia="Arial" w:hAnsi="Arial" w:cs="Arial"/>
          <w:color w:val="000000" w:themeColor="text1"/>
          <w:sz w:val="23"/>
          <w:szCs w:val="23"/>
        </w:rPr>
        <w:t xml:space="preserve"> the effects it may have on autistic </w:t>
      </w:r>
      <w:r w:rsidR="01BE7199" w:rsidRPr="5FB60332">
        <w:rPr>
          <w:rFonts w:ascii="Arial" w:eastAsia="Arial" w:hAnsi="Arial" w:cs="Arial"/>
          <w:color w:val="000000" w:themeColor="text1"/>
          <w:sz w:val="23"/>
          <w:szCs w:val="23"/>
        </w:rPr>
        <w:t>people</w:t>
      </w:r>
      <w:r w:rsidR="755B0767" w:rsidRPr="5FB60332">
        <w:rPr>
          <w:rFonts w:ascii="Arial" w:eastAsia="Arial" w:hAnsi="Arial" w:cs="Arial"/>
          <w:color w:val="000000" w:themeColor="text1"/>
          <w:sz w:val="23"/>
          <w:szCs w:val="23"/>
        </w:rPr>
        <w:t xml:space="preserve"> </w:t>
      </w:r>
      <w:r w:rsidR="594680FC" w:rsidRPr="5FB60332">
        <w:rPr>
          <w:rFonts w:ascii="Arial" w:eastAsia="Arial" w:hAnsi="Arial" w:cs="Arial"/>
          <w:color w:val="000000" w:themeColor="text1"/>
          <w:sz w:val="23"/>
          <w:szCs w:val="23"/>
        </w:rPr>
        <w:t>(</w:t>
      </w:r>
      <w:r w:rsidR="7121E26A" w:rsidRPr="5FB60332">
        <w:rPr>
          <w:rFonts w:ascii="Arial" w:eastAsia="Arial" w:hAnsi="Arial" w:cs="Arial"/>
          <w:color w:val="000000" w:themeColor="text1"/>
          <w:sz w:val="23"/>
          <w:szCs w:val="23"/>
        </w:rPr>
        <w:t>Annie and Shemim, 2019</w:t>
      </w:r>
      <w:r w:rsidR="594680FC" w:rsidRPr="5FB60332">
        <w:rPr>
          <w:rFonts w:ascii="Arial" w:eastAsia="Arial" w:hAnsi="Arial" w:cs="Arial"/>
          <w:color w:val="000000" w:themeColor="text1"/>
          <w:sz w:val="23"/>
          <w:szCs w:val="23"/>
        </w:rPr>
        <w:t>). F</w:t>
      </w:r>
      <w:r w:rsidR="755B0767" w:rsidRPr="5FB60332">
        <w:rPr>
          <w:rFonts w:ascii="Arial" w:eastAsia="Arial" w:hAnsi="Arial" w:cs="Arial"/>
          <w:color w:val="000000" w:themeColor="text1"/>
          <w:sz w:val="23"/>
          <w:szCs w:val="23"/>
        </w:rPr>
        <w:t xml:space="preserve">or that </w:t>
      </w:r>
      <w:r w:rsidR="2662DD25" w:rsidRPr="5FB60332">
        <w:rPr>
          <w:rFonts w:ascii="Arial" w:eastAsia="Arial" w:hAnsi="Arial" w:cs="Arial"/>
          <w:color w:val="000000" w:themeColor="text1"/>
          <w:sz w:val="23"/>
          <w:szCs w:val="23"/>
        </w:rPr>
        <w:t>reason,</w:t>
      </w:r>
      <w:r w:rsidR="755B0767" w:rsidRPr="5FB60332">
        <w:rPr>
          <w:rFonts w:ascii="Arial" w:eastAsia="Arial" w:hAnsi="Arial" w:cs="Arial"/>
          <w:color w:val="000000" w:themeColor="text1"/>
          <w:sz w:val="23"/>
          <w:szCs w:val="23"/>
        </w:rPr>
        <w:t xml:space="preserve"> I will not be </w:t>
      </w:r>
      <w:r w:rsidR="346FD1F5" w:rsidRPr="5FB60332">
        <w:rPr>
          <w:rFonts w:ascii="Arial" w:eastAsia="Arial" w:hAnsi="Arial" w:cs="Arial"/>
          <w:color w:val="000000" w:themeColor="text1"/>
          <w:sz w:val="23"/>
          <w:szCs w:val="23"/>
        </w:rPr>
        <w:t>employing the MSL when vocal coaching autistics.</w:t>
      </w:r>
    </w:p>
    <w:p w14:paraId="3D9DB9EC" w14:textId="57ED01C8" w:rsidR="5FB60332" w:rsidRDefault="5FB60332" w:rsidP="5FB60332">
      <w:pPr>
        <w:spacing w:line="360" w:lineRule="auto"/>
        <w:rPr>
          <w:rFonts w:ascii="Arial" w:eastAsia="Arial" w:hAnsi="Arial" w:cs="Arial"/>
          <w:b/>
          <w:bCs/>
          <w:i/>
          <w:iCs/>
          <w:sz w:val="23"/>
          <w:szCs w:val="23"/>
        </w:rPr>
      </w:pPr>
    </w:p>
    <w:p w14:paraId="5528647C" w14:textId="77777777" w:rsidR="00936161" w:rsidRDefault="00936161" w:rsidP="65C21C23">
      <w:pPr>
        <w:spacing w:line="360" w:lineRule="auto"/>
        <w:rPr>
          <w:rFonts w:ascii="Arial" w:eastAsia="Arial" w:hAnsi="Arial" w:cs="Arial"/>
          <w:b/>
          <w:bCs/>
          <w:i/>
          <w:iCs/>
          <w:sz w:val="23"/>
          <w:szCs w:val="23"/>
        </w:rPr>
      </w:pPr>
    </w:p>
    <w:p w14:paraId="50E6790B" w14:textId="0290992F" w:rsidR="0311C380" w:rsidRDefault="692213EA" w:rsidP="65C21C23">
      <w:pPr>
        <w:spacing w:line="360" w:lineRule="auto"/>
        <w:rPr>
          <w:rFonts w:ascii="Arial" w:eastAsia="Arial" w:hAnsi="Arial" w:cs="Arial"/>
          <w:b/>
          <w:bCs/>
          <w:i/>
          <w:iCs/>
          <w:sz w:val="23"/>
          <w:szCs w:val="23"/>
        </w:rPr>
      </w:pPr>
      <w:r w:rsidRPr="65C21C23">
        <w:rPr>
          <w:rFonts w:ascii="Arial" w:eastAsia="Arial" w:hAnsi="Arial" w:cs="Arial"/>
          <w:b/>
          <w:bCs/>
          <w:i/>
          <w:iCs/>
          <w:sz w:val="23"/>
          <w:szCs w:val="23"/>
        </w:rPr>
        <w:lastRenderedPageBreak/>
        <w:t>Limitations</w:t>
      </w:r>
      <w:r w:rsidR="6A4C8167" w:rsidRPr="65C21C23">
        <w:rPr>
          <w:rFonts w:ascii="Arial" w:eastAsia="Arial" w:hAnsi="Arial" w:cs="Arial"/>
          <w:b/>
          <w:bCs/>
          <w:i/>
          <w:iCs/>
          <w:sz w:val="23"/>
          <w:szCs w:val="23"/>
        </w:rPr>
        <w:t xml:space="preserve"> of my study</w:t>
      </w:r>
    </w:p>
    <w:p w14:paraId="7274316A" w14:textId="69F38A48" w:rsidR="4E97EED8" w:rsidRDefault="02DDD8D1" w:rsidP="5FB60332">
      <w:pPr>
        <w:spacing w:line="360" w:lineRule="auto"/>
        <w:rPr>
          <w:rFonts w:ascii="Arial" w:eastAsia="Arial" w:hAnsi="Arial" w:cs="Arial"/>
          <w:sz w:val="23"/>
          <w:szCs w:val="23"/>
        </w:rPr>
      </w:pPr>
      <w:r w:rsidRPr="5FB60332">
        <w:rPr>
          <w:rFonts w:ascii="Arial" w:eastAsia="Arial" w:hAnsi="Arial" w:cs="Arial"/>
          <w:sz w:val="23"/>
          <w:szCs w:val="23"/>
        </w:rPr>
        <w:t>One of the most predominant limitations and challenges I faced during this study was</w:t>
      </w:r>
      <w:r w:rsidR="54E48611" w:rsidRPr="5FB60332">
        <w:rPr>
          <w:rFonts w:ascii="Arial" w:eastAsia="Arial" w:hAnsi="Arial" w:cs="Arial"/>
          <w:sz w:val="23"/>
          <w:szCs w:val="23"/>
        </w:rPr>
        <w:t xml:space="preserve"> the</w:t>
      </w:r>
      <w:r w:rsidRPr="5FB60332">
        <w:rPr>
          <w:rFonts w:ascii="Arial" w:eastAsia="Arial" w:hAnsi="Arial" w:cs="Arial"/>
          <w:sz w:val="23"/>
          <w:szCs w:val="23"/>
        </w:rPr>
        <w:t xml:space="preserve"> issue that a </w:t>
      </w:r>
      <w:r w:rsidR="05130241" w:rsidRPr="5FB60332">
        <w:rPr>
          <w:rFonts w:ascii="Arial" w:eastAsia="Arial" w:hAnsi="Arial" w:cs="Arial"/>
          <w:sz w:val="23"/>
          <w:szCs w:val="23"/>
        </w:rPr>
        <w:t>lot of</w:t>
      </w:r>
      <w:r w:rsidRPr="5FB60332">
        <w:rPr>
          <w:rFonts w:ascii="Arial" w:eastAsia="Arial" w:hAnsi="Arial" w:cs="Arial"/>
          <w:sz w:val="23"/>
          <w:szCs w:val="23"/>
        </w:rPr>
        <w:t xml:space="preserve"> literature and research associated with autism </w:t>
      </w:r>
      <w:r w:rsidR="7252F700" w:rsidRPr="5FB60332">
        <w:rPr>
          <w:rFonts w:ascii="Arial" w:eastAsia="Arial" w:hAnsi="Arial" w:cs="Arial"/>
          <w:sz w:val="23"/>
          <w:szCs w:val="23"/>
        </w:rPr>
        <w:t>is restricted</w:t>
      </w:r>
      <w:r w:rsidR="752D50D7" w:rsidRPr="5FB60332">
        <w:rPr>
          <w:rFonts w:ascii="Arial" w:eastAsia="Arial" w:hAnsi="Arial" w:cs="Arial"/>
          <w:sz w:val="23"/>
          <w:szCs w:val="23"/>
        </w:rPr>
        <w:t xml:space="preserve"> </w:t>
      </w:r>
      <w:r w:rsidR="32C06829" w:rsidRPr="5FB60332">
        <w:rPr>
          <w:rFonts w:ascii="Arial" w:eastAsia="Arial" w:hAnsi="Arial" w:cs="Arial"/>
          <w:sz w:val="23"/>
          <w:szCs w:val="23"/>
        </w:rPr>
        <w:t>(Ingrin, 2023)</w:t>
      </w:r>
      <w:r w:rsidR="7252F700" w:rsidRPr="5FB60332">
        <w:rPr>
          <w:rFonts w:ascii="Arial" w:eastAsia="Arial" w:hAnsi="Arial" w:cs="Arial"/>
          <w:sz w:val="23"/>
          <w:szCs w:val="23"/>
        </w:rPr>
        <w:t xml:space="preserve">. </w:t>
      </w:r>
      <w:r w:rsidR="7ABF5CF0" w:rsidRPr="5FB60332">
        <w:rPr>
          <w:rFonts w:ascii="Arial" w:eastAsia="Arial" w:hAnsi="Arial" w:cs="Arial"/>
          <w:sz w:val="23"/>
          <w:szCs w:val="23"/>
        </w:rPr>
        <w:t>T</w:t>
      </w:r>
      <w:r w:rsidR="06C1430D" w:rsidRPr="5FB60332">
        <w:rPr>
          <w:rFonts w:ascii="Arial" w:eastAsia="Arial" w:hAnsi="Arial" w:cs="Arial"/>
          <w:sz w:val="23"/>
          <w:szCs w:val="23"/>
        </w:rPr>
        <w:t xml:space="preserve">his is </w:t>
      </w:r>
      <w:r w:rsidR="70E32AF5" w:rsidRPr="5FB60332">
        <w:rPr>
          <w:rFonts w:ascii="Arial" w:eastAsia="Arial" w:hAnsi="Arial" w:cs="Arial"/>
          <w:sz w:val="23"/>
          <w:szCs w:val="23"/>
        </w:rPr>
        <w:t>due</w:t>
      </w:r>
      <w:r w:rsidR="06C1430D" w:rsidRPr="5FB60332">
        <w:rPr>
          <w:rFonts w:ascii="Arial" w:eastAsia="Arial" w:hAnsi="Arial" w:cs="Arial"/>
          <w:sz w:val="23"/>
          <w:szCs w:val="23"/>
        </w:rPr>
        <w:t xml:space="preserve"> to publisher fees and subscri</w:t>
      </w:r>
      <w:r w:rsidR="53308C32" w:rsidRPr="5FB60332">
        <w:rPr>
          <w:rFonts w:ascii="Arial" w:eastAsia="Arial" w:hAnsi="Arial" w:cs="Arial"/>
          <w:sz w:val="23"/>
          <w:szCs w:val="23"/>
        </w:rPr>
        <w:t xml:space="preserve">ption </w:t>
      </w:r>
      <w:r w:rsidR="73E021B2" w:rsidRPr="5FB60332">
        <w:rPr>
          <w:rFonts w:ascii="Arial" w:eastAsia="Arial" w:hAnsi="Arial" w:cs="Arial"/>
          <w:sz w:val="23"/>
          <w:szCs w:val="23"/>
        </w:rPr>
        <w:t>requirements</w:t>
      </w:r>
      <w:r w:rsidR="06C1430D" w:rsidRPr="5FB60332">
        <w:rPr>
          <w:rFonts w:ascii="Arial" w:eastAsia="Arial" w:hAnsi="Arial" w:cs="Arial"/>
          <w:sz w:val="23"/>
          <w:szCs w:val="23"/>
        </w:rPr>
        <w:t xml:space="preserve"> to gain a</w:t>
      </w:r>
      <w:r w:rsidR="032373CA" w:rsidRPr="5FB60332">
        <w:rPr>
          <w:rFonts w:ascii="Arial" w:eastAsia="Arial" w:hAnsi="Arial" w:cs="Arial"/>
          <w:sz w:val="23"/>
          <w:szCs w:val="23"/>
        </w:rPr>
        <w:t xml:space="preserve">ccess </w:t>
      </w:r>
      <w:r w:rsidR="549A376F" w:rsidRPr="5FB60332">
        <w:rPr>
          <w:rFonts w:ascii="Arial" w:eastAsia="Arial" w:hAnsi="Arial" w:cs="Arial"/>
          <w:sz w:val="23"/>
          <w:szCs w:val="23"/>
        </w:rPr>
        <w:t>(</w:t>
      </w:r>
      <w:r w:rsidR="445729B1" w:rsidRPr="5FB60332">
        <w:rPr>
          <w:rFonts w:ascii="Arial" w:eastAsia="Arial" w:hAnsi="Arial" w:cs="Arial"/>
          <w:sz w:val="23"/>
          <w:szCs w:val="23"/>
        </w:rPr>
        <w:t>Grossman and Brembs, 2021).</w:t>
      </w:r>
      <w:r w:rsidR="7252F700" w:rsidRPr="5FB60332">
        <w:rPr>
          <w:rFonts w:ascii="Arial" w:eastAsia="Arial" w:hAnsi="Arial" w:cs="Arial"/>
          <w:sz w:val="23"/>
          <w:szCs w:val="23"/>
        </w:rPr>
        <w:t xml:space="preserve"> </w:t>
      </w:r>
      <w:r w:rsidR="52B92EAD" w:rsidRPr="5FB60332">
        <w:rPr>
          <w:rFonts w:ascii="Arial" w:eastAsia="Arial" w:hAnsi="Arial" w:cs="Arial"/>
          <w:sz w:val="23"/>
          <w:szCs w:val="23"/>
        </w:rPr>
        <w:t xml:space="preserve">However, I did manage to locate some articles </w:t>
      </w:r>
      <w:r w:rsidR="5DE7D545" w:rsidRPr="5FB60332">
        <w:rPr>
          <w:rFonts w:ascii="Arial" w:eastAsia="Arial" w:hAnsi="Arial" w:cs="Arial"/>
          <w:sz w:val="23"/>
          <w:szCs w:val="23"/>
        </w:rPr>
        <w:t>on</w:t>
      </w:r>
      <w:r w:rsidR="52B92EAD" w:rsidRPr="5FB60332">
        <w:rPr>
          <w:rFonts w:ascii="Arial" w:eastAsia="Arial" w:hAnsi="Arial" w:cs="Arial"/>
          <w:sz w:val="23"/>
          <w:szCs w:val="23"/>
        </w:rPr>
        <w:t xml:space="preserve"> platforms </w:t>
      </w:r>
      <w:r w:rsidR="522C53E7" w:rsidRPr="5FB60332">
        <w:rPr>
          <w:rFonts w:ascii="Arial" w:eastAsia="Arial" w:hAnsi="Arial" w:cs="Arial"/>
          <w:sz w:val="23"/>
          <w:szCs w:val="23"/>
        </w:rPr>
        <w:t>such as ResearchGate, Science Dir</w:t>
      </w:r>
      <w:r w:rsidR="3B242E23" w:rsidRPr="5FB60332">
        <w:rPr>
          <w:rFonts w:ascii="Arial" w:eastAsia="Arial" w:hAnsi="Arial" w:cs="Arial"/>
          <w:sz w:val="23"/>
          <w:szCs w:val="23"/>
        </w:rPr>
        <w:t xml:space="preserve">ect and PubMed. I also used </w:t>
      </w:r>
      <w:r w:rsidR="5EF7BD2B" w:rsidRPr="5FB60332">
        <w:rPr>
          <w:rFonts w:ascii="Arial" w:eastAsia="Arial" w:hAnsi="Arial" w:cs="Arial"/>
          <w:sz w:val="23"/>
          <w:szCs w:val="23"/>
        </w:rPr>
        <w:t>the ‘need more’</w:t>
      </w:r>
      <w:r w:rsidR="3B242E23" w:rsidRPr="5FB60332">
        <w:rPr>
          <w:rFonts w:ascii="Arial" w:eastAsia="Arial" w:hAnsi="Arial" w:cs="Arial"/>
          <w:sz w:val="23"/>
          <w:szCs w:val="23"/>
        </w:rPr>
        <w:t xml:space="preserve"> </w:t>
      </w:r>
      <w:r w:rsidR="6AD94784" w:rsidRPr="5FB60332">
        <w:rPr>
          <w:rFonts w:ascii="Arial" w:eastAsia="Arial" w:hAnsi="Arial" w:cs="Arial"/>
          <w:sz w:val="23"/>
          <w:szCs w:val="23"/>
        </w:rPr>
        <w:t xml:space="preserve">facility via the </w:t>
      </w:r>
      <w:r w:rsidR="3B242E23" w:rsidRPr="5FB60332">
        <w:rPr>
          <w:rFonts w:ascii="Arial" w:eastAsia="Arial" w:hAnsi="Arial" w:cs="Arial"/>
          <w:sz w:val="23"/>
          <w:szCs w:val="23"/>
        </w:rPr>
        <w:t xml:space="preserve">university </w:t>
      </w:r>
      <w:r w:rsidR="4223E34E" w:rsidRPr="5FB60332">
        <w:rPr>
          <w:rFonts w:ascii="Arial" w:eastAsia="Arial" w:hAnsi="Arial" w:cs="Arial"/>
          <w:sz w:val="23"/>
          <w:szCs w:val="23"/>
        </w:rPr>
        <w:t xml:space="preserve">library </w:t>
      </w:r>
      <w:r w:rsidR="3B242E23" w:rsidRPr="5FB60332">
        <w:rPr>
          <w:rFonts w:ascii="Arial" w:eastAsia="Arial" w:hAnsi="Arial" w:cs="Arial"/>
          <w:sz w:val="23"/>
          <w:szCs w:val="23"/>
        </w:rPr>
        <w:t>to obtain some journals that were restricted.</w:t>
      </w:r>
      <w:r w:rsidR="76869C29" w:rsidRPr="5FB60332">
        <w:rPr>
          <w:rFonts w:ascii="Arial" w:eastAsia="Arial" w:hAnsi="Arial" w:cs="Arial"/>
          <w:sz w:val="23"/>
          <w:szCs w:val="23"/>
        </w:rPr>
        <w:t xml:space="preserve"> </w:t>
      </w:r>
      <w:r w:rsidR="7BC3BCCE" w:rsidRPr="5FB60332">
        <w:rPr>
          <w:rFonts w:ascii="Arial" w:eastAsia="Arial" w:hAnsi="Arial" w:cs="Arial"/>
          <w:sz w:val="23"/>
          <w:szCs w:val="23"/>
        </w:rPr>
        <w:t>Hopefully, the Open Access movement</w:t>
      </w:r>
      <w:r w:rsidR="76AA47A2" w:rsidRPr="5FB60332">
        <w:rPr>
          <w:rFonts w:ascii="Arial" w:eastAsia="Arial" w:hAnsi="Arial" w:cs="Arial"/>
          <w:sz w:val="23"/>
          <w:szCs w:val="23"/>
        </w:rPr>
        <w:t>,</w:t>
      </w:r>
      <w:r w:rsidR="7BC3BCCE" w:rsidRPr="5FB60332">
        <w:rPr>
          <w:rFonts w:ascii="Arial" w:eastAsia="Arial" w:hAnsi="Arial" w:cs="Arial"/>
          <w:sz w:val="23"/>
          <w:szCs w:val="23"/>
        </w:rPr>
        <w:t xml:space="preserve"> </w:t>
      </w:r>
      <w:r w:rsidR="309E9965" w:rsidRPr="5FB60332">
        <w:rPr>
          <w:rFonts w:ascii="Arial" w:eastAsia="Arial" w:hAnsi="Arial" w:cs="Arial"/>
          <w:sz w:val="23"/>
          <w:szCs w:val="23"/>
        </w:rPr>
        <w:t>which is a mo</w:t>
      </w:r>
      <w:r w:rsidR="33262927" w:rsidRPr="5FB60332">
        <w:rPr>
          <w:rFonts w:ascii="Arial" w:eastAsia="Arial" w:hAnsi="Arial" w:cs="Arial"/>
          <w:sz w:val="23"/>
          <w:szCs w:val="23"/>
        </w:rPr>
        <w:t>tion</w:t>
      </w:r>
      <w:r w:rsidR="309E9965" w:rsidRPr="5FB60332">
        <w:rPr>
          <w:rFonts w:ascii="Arial" w:eastAsia="Arial" w:hAnsi="Arial" w:cs="Arial"/>
          <w:sz w:val="23"/>
          <w:szCs w:val="23"/>
        </w:rPr>
        <w:t xml:space="preserve"> seeking full access to online academic resources, </w:t>
      </w:r>
      <w:r w:rsidR="7BC3BCCE" w:rsidRPr="5FB60332">
        <w:rPr>
          <w:rFonts w:ascii="Arial" w:eastAsia="Arial" w:hAnsi="Arial" w:cs="Arial"/>
          <w:sz w:val="23"/>
          <w:szCs w:val="23"/>
        </w:rPr>
        <w:t xml:space="preserve">will continue to grow to increase academic research </w:t>
      </w:r>
      <w:r w:rsidR="6D054490" w:rsidRPr="5FB60332">
        <w:rPr>
          <w:rFonts w:ascii="Arial" w:eastAsia="Arial" w:hAnsi="Arial" w:cs="Arial"/>
          <w:sz w:val="23"/>
          <w:szCs w:val="23"/>
        </w:rPr>
        <w:t>availability</w:t>
      </w:r>
      <w:r w:rsidR="7BC3BCCE" w:rsidRPr="5FB60332">
        <w:rPr>
          <w:rFonts w:ascii="Arial" w:eastAsia="Arial" w:hAnsi="Arial" w:cs="Arial"/>
          <w:sz w:val="23"/>
          <w:szCs w:val="23"/>
        </w:rPr>
        <w:t>.</w:t>
      </w:r>
      <w:r w:rsidR="442855E3" w:rsidRPr="5FB60332">
        <w:rPr>
          <w:rFonts w:ascii="Arial" w:eastAsia="Arial" w:hAnsi="Arial" w:cs="Arial"/>
          <w:sz w:val="23"/>
          <w:szCs w:val="23"/>
        </w:rPr>
        <w:t xml:space="preserve"> </w:t>
      </w:r>
      <w:r w:rsidR="04C8E0B2" w:rsidRPr="5FB60332">
        <w:rPr>
          <w:rFonts w:ascii="Arial" w:eastAsia="Arial" w:hAnsi="Arial" w:cs="Arial"/>
          <w:sz w:val="23"/>
          <w:szCs w:val="23"/>
        </w:rPr>
        <w:t xml:space="preserve">Additionally, I established some gaps in the research which would </w:t>
      </w:r>
      <w:r w:rsidR="6399AF4A" w:rsidRPr="5FB60332">
        <w:rPr>
          <w:rFonts w:ascii="Arial" w:eastAsia="Arial" w:hAnsi="Arial" w:cs="Arial"/>
          <w:sz w:val="23"/>
          <w:szCs w:val="23"/>
        </w:rPr>
        <w:t>benefit my study</w:t>
      </w:r>
      <w:r w:rsidR="04C8E0B2" w:rsidRPr="5FB60332">
        <w:rPr>
          <w:rFonts w:ascii="Arial" w:eastAsia="Arial" w:hAnsi="Arial" w:cs="Arial"/>
          <w:sz w:val="23"/>
          <w:szCs w:val="23"/>
        </w:rPr>
        <w:t xml:space="preserve"> </w:t>
      </w:r>
      <w:r w:rsidR="305A74CC" w:rsidRPr="5FB60332">
        <w:rPr>
          <w:rFonts w:ascii="Arial" w:eastAsia="Arial" w:hAnsi="Arial" w:cs="Arial"/>
          <w:sz w:val="23"/>
          <w:szCs w:val="23"/>
        </w:rPr>
        <w:t>and further</w:t>
      </w:r>
      <w:r w:rsidR="04A757F4" w:rsidRPr="5FB60332">
        <w:rPr>
          <w:rFonts w:ascii="Arial" w:eastAsia="Arial" w:hAnsi="Arial" w:cs="Arial"/>
          <w:sz w:val="23"/>
          <w:szCs w:val="23"/>
        </w:rPr>
        <w:t xml:space="preserve"> investigation</w:t>
      </w:r>
      <w:r w:rsidR="2DA56E7F" w:rsidRPr="5FB60332">
        <w:rPr>
          <w:rFonts w:ascii="Arial" w:eastAsia="Arial" w:hAnsi="Arial" w:cs="Arial"/>
          <w:sz w:val="23"/>
          <w:szCs w:val="23"/>
        </w:rPr>
        <w:t xml:space="preserve"> in these areas would be advantageous. This </w:t>
      </w:r>
      <w:r w:rsidR="78CA9EFA" w:rsidRPr="5FB60332">
        <w:rPr>
          <w:rFonts w:ascii="Arial" w:eastAsia="Arial" w:hAnsi="Arial" w:cs="Arial"/>
          <w:sz w:val="23"/>
          <w:szCs w:val="23"/>
        </w:rPr>
        <w:t xml:space="preserve">provides a potential for future research </w:t>
      </w:r>
      <w:r w:rsidR="6E9A9EF0" w:rsidRPr="5FB60332">
        <w:rPr>
          <w:rFonts w:ascii="Arial" w:eastAsia="Arial" w:hAnsi="Arial" w:cs="Arial"/>
          <w:sz w:val="23"/>
          <w:szCs w:val="23"/>
        </w:rPr>
        <w:t>not</w:t>
      </w:r>
      <w:r w:rsidR="78CA9EFA" w:rsidRPr="5FB60332">
        <w:rPr>
          <w:rFonts w:ascii="Arial" w:eastAsia="Arial" w:hAnsi="Arial" w:cs="Arial"/>
          <w:sz w:val="23"/>
          <w:szCs w:val="23"/>
        </w:rPr>
        <w:t xml:space="preserve"> only for </w:t>
      </w:r>
      <w:r w:rsidR="04E35C50" w:rsidRPr="5FB60332">
        <w:rPr>
          <w:rFonts w:ascii="Arial" w:eastAsia="Arial" w:hAnsi="Arial" w:cs="Arial"/>
          <w:sz w:val="23"/>
          <w:szCs w:val="23"/>
        </w:rPr>
        <w:t>me</w:t>
      </w:r>
      <w:r w:rsidR="78CA9EFA" w:rsidRPr="5FB60332">
        <w:rPr>
          <w:rFonts w:ascii="Arial" w:eastAsia="Arial" w:hAnsi="Arial" w:cs="Arial"/>
          <w:sz w:val="23"/>
          <w:szCs w:val="23"/>
        </w:rPr>
        <w:t xml:space="preserve"> but for other scholars </w:t>
      </w:r>
      <w:r w:rsidR="7A93159C" w:rsidRPr="5FB60332">
        <w:rPr>
          <w:rFonts w:ascii="Arial" w:eastAsia="Arial" w:hAnsi="Arial" w:cs="Arial"/>
          <w:sz w:val="23"/>
          <w:szCs w:val="23"/>
        </w:rPr>
        <w:t>to explore.</w:t>
      </w:r>
    </w:p>
    <w:p w14:paraId="6D690713" w14:textId="56B75C92" w:rsidR="6C21B03C" w:rsidRDefault="6C21B03C" w:rsidP="65C21C23">
      <w:pPr>
        <w:spacing w:line="360" w:lineRule="auto"/>
        <w:rPr>
          <w:rFonts w:ascii="Arial" w:eastAsia="Arial" w:hAnsi="Arial" w:cs="Arial"/>
          <w:sz w:val="23"/>
          <w:szCs w:val="23"/>
        </w:rPr>
      </w:pPr>
      <w:r w:rsidRPr="65C21C23">
        <w:rPr>
          <w:rFonts w:ascii="Arial" w:eastAsia="Arial" w:hAnsi="Arial" w:cs="Arial"/>
          <w:b/>
          <w:bCs/>
          <w:i/>
          <w:iCs/>
          <w:sz w:val="23"/>
          <w:szCs w:val="23"/>
        </w:rPr>
        <w:t>Conclusion</w:t>
      </w:r>
      <w:r w:rsidR="13695214" w:rsidRPr="65C21C23">
        <w:rPr>
          <w:rFonts w:ascii="Arial" w:eastAsia="Arial" w:hAnsi="Arial" w:cs="Arial"/>
          <w:b/>
          <w:bCs/>
          <w:i/>
          <w:iCs/>
          <w:sz w:val="23"/>
          <w:szCs w:val="23"/>
        </w:rPr>
        <w:t xml:space="preserve"> </w:t>
      </w:r>
    </w:p>
    <w:p w14:paraId="4749FA3A" w14:textId="0966DCA1" w:rsidR="0375A046" w:rsidRDefault="3D6AC4EF" w:rsidP="5FB60332">
      <w:pPr>
        <w:spacing w:line="360" w:lineRule="auto"/>
        <w:rPr>
          <w:rFonts w:ascii="Arial" w:eastAsia="Arial" w:hAnsi="Arial" w:cs="Arial"/>
          <w:sz w:val="23"/>
          <w:szCs w:val="23"/>
        </w:rPr>
      </w:pPr>
      <w:r w:rsidRPr="5FB60332">
        <w:rPr>
          <w:rFonts w:ascii="Arial" w:eastAsia="Arial" w:hAnsi="Arial" w:cs="Arial"/>
          <w:sz w:val="23"/>
          <w:szCs w:val="23"/>
        </w:rPr>
        <w:t>My aim for this study was to gain knowledge on how to develop a studio</w:t>
      </w:r>
      <w:r w:rsidR="4A7DDAB1" w:rsidRPr="5FB60332">
        <w:rPr>
          <w:rFonts w:ascii="Arial" w:eastAsia="Arial" w:hAnsi="Arial" w:cs="Arial"/>
          <w:sz w:val="23"/>
          <w:szCs w:val="23"/>
        </w:rPr>
        <w:t xml:space="preserve"> suitable</w:t>
      </w:r>
      <w:r w:rsidRPr="5FB60332">
        <w:rPr>
          <w:rFonts w:ascii="Arial" w:eastAsia="Arial" w:hAnsi="Arial" w:cs="Arial"/>
          <w:sz w:val="23"/>
          <w:szCs w:val="23"/>
        </w:rPr>
        <w:t xml:space="preserve"> for adults with autism. It is clear from the prevalence figures in the UK that I will </w:t>
      </w:r>
      <w:r w:rsidR="376C3B4F" w:rsidRPr="5FB60332">
        <w:rPr>
          <w:rFonts w:ascii="Arial" w:eastAsia="Arial" w:hAnsi="Arial" w:cs="Arial"/>
          <w:sz w:val="23"/>
          <w:szCs w:val="23"/>
        </w:rPr>
        <w:t>experience</w:t>
      </w:r>
      <w:r w:rsidRPr="5FB60332">
        <w:rPr>
          <w:rFonts w:ascii="Arial" w:eastAsia="Arial" w:hAnsi="Arial" w:cs="Arial"/>
          <w:sz w:val="23"/>
          <w:szCs w:val="23"/>
        </w:rPr>
        <w:t xml:space="preserve"> teaching people with autism at some point in my career. I discovered many teaching methods and frameworks which</w:t>
      </w:r>
      <w:r w:rsidR="38FBD869" w:rsidRPr="5FB60332">
        <w:rPr>
          <w:rFonts w:ascii="Arial" w:eastAsia="Arial" w:hAnsi="Arial" w:cs="Arial"/>
          <w:sz w:val="23"/>
          <w:szCs w:val="23"/>
        </w:rPr>
        <w:t xml:space="preserve"> focus on different areas of autism such as communication and social impairment alleviation, </w:t>
      </w:r>
      <w:r w:rsidR="039F6AD1" w:rsidRPr="5FB60332">
        <w:rPr>
          <w:rFonts w:ascii="Arial" w:eastAsia="Arial" w:hAnsi="Arial" w:cs="Arial"/>
          <w:sz w:val="23"/>
          <w:szCs w:val="23"/>
        </w:rPr>
        <w:t xml:space="preserve">strategies for visual learners and ways to present my singing studio which meets sensory needs. </w:t>
      </w:r>
      <w:r w:rsidR="749D087C" w:rsidRPr="5FB60332">
        <w:rPr>
          <w:rFonts w:ascii="Arial" w:eastAsia="Arial" w:hAnsi="Arial" w:cs="Arial"/>
          <w:sz w:val="23"/>
          <w:szCs w:val="23"/>
        </w:rPr>
        <w:t xml:space="preserve">However, I acknowledge that not every method will work optimally for every autistic individual (Van Der Steen et al., 2020) </w:t>
      </w:r>
      <w:r w:rsidR="4A2E561E" w:rsidRPr="5FB60332">
        <w:rPr>
          <w:rFonts w:ascii="Arial" w:eastAsia="Arial" w:hAnsi="Arial" w:cs="Arial"/>
          <w:sz w:val="23"/>
          <w:szCs w:val="23"/>
        </w:rPr>
        <w:t>My future practice will benefit from these techniques, which means my future students will, and I intend to incorporate them in my teaching.</w:t>
      </w:r>
      <w:r w:rsidRPr="5FB60332">
        <w:rPr>
          <w:rFonts w:ascii="Arial" w:eastAsia="Arial" w:hAnsi="Arial" w:cs="Arial"/>
          <w:sz w:val="23"/>
          <w:szCs w:val="23"/>
        </w:rPr>
        <w:t xml:space="preserve"> Despite highlighting some gaps in the research during my study, I am confident that I have been successful in a</w:t>
      </w:r>
      <w:r w:rsidR="7F5D94A6" w:rsidRPr="5FB60332">
        <w:rPr>
          <w:rFonts w:ascii="Arial" w:eastAsia="Arial" w:hAnsi="Arial" w:cs="Arial"/>
          <w:sz w:val="23"/>
          <w:szCs w:val="23"/>
        </w:rPr>
        <w:t>nsw</w:t>
      </w:r>
      <w:r w:rsidRPr="5FB60332">
        <w:rPr>
          <w:rFonts w:ascii="Arial" w:eastAsia="Arial" w:hAnsi="Arial" w:cs="Arial"/>
          <w:sz w:val="23"/>
          <w:szCs w:val="23"/>
        </w:rPr>
        <w:t>e</w:t>
      </w:r>
      <w:r w:rsidR="7F5D94A6" w:rsidRPr="5FB60332">
        <w:rPr>
          <w:rFonts w:ascii="Arial" w:eastAsia="Arial" w:hAnsi="Arial" w:cs="Arial"/>
          <w:sz w:val="23"/>
          <w:szCs w:val="23"/>
        </w:rPr>
        <w:t>ring my research question</w:t>
      </w:r>
      <w:r w:rsidRPr="5FB60332">
        <w:rPr>
          <w:rFonts w:ascii="Arial" w:eastAsia="Arial" w:hAnsi="Arial" w:cs="Arial"/>
          <w:sz w:val="23"/>
          <w:szCs w:val="23"/>
        </w:rPr>
        <w:t xml:space="preserve">. To conclude, this study </w:t>
      </w:r>
      <w:r w:rsidR="5813154F" w:rsidRPr="5FB60332">
        <w:rPr>
          <w:rFonts w:ascii="Arial" w:eastAsia="Arial" w:hAnsi="Arial" w:cs="Arial"/>
          <w:sz w:val="23"/>
          <w:szCs w:val="23"/>
        </w:rPr>
        <w:t xml:space="preserve">has provided me with further personal development and </w:t>
      </w:r>
      <w:r w:rsidRPr="5FB60332">
        <w:rPr>
          <w:rFonts w:ascii="Arial" w:eastAsia="Arial" w:hAnsi="Arial" w:cs="Arial"/>
          <w:sz w:val="23"/>
          <w:szCs w:val="23"/>
        </w:rPr>
        <w:t>will positively impact my future teachings as it has broadened my autism knowledge and more specifically has educated me on how to teach</w:t>
      </w:r>
      <w:r w:rsidR="68BAFCB9" w:rsidRPr="5FB60332">
        <w:rPr>
          <w:rFonts w:ascii="Arial" w:eastAsia="Arial" w:hAnsi="Arial" w:cs="Arial"/>
          <w:sz w:val="23"/>
          <w:szCs w:val="23"/>
        </w:rPr>
        <w:t xml:space="preserve"> alongside this</w:t>
      </w:r>
      <w:r w:rsidRPr="5FB60332">
        <w:rPr>
          <w:rFonts w:ascii="Arial" w:eastAsia="Arial" w:hAnsi="Arial" w:cs="Arial"/>
          <w:sz w:val="23"/>
          <w:szCs w:val="23"/>
        </w:rPr>
        <w:t xml:space="preserve"> condition. This will hopefully lead to successful vocal coaching with optimal student admissions</w:t>
      </w:r>
      <w:r w:rsidR="5F0B4D22" w:rsidRPr="5FB60332">
        <w:rPr>
          <w:rFonts w:ascii="Arial" w:eastAsia="Arial" w:hAnsi="Arial" w:cs="Arial"/>
          <w:sz w:val="23"/>
          <w:szCs w:val="23"/>
        </w:rPr>
        <w:t xml:space="preserve"> of adults with autism</w:t>
      </w:r>
      <w:r w:rsidRPr="5FB60332">
        <w:rPr>
          <w:rFonts w:ascii="Arial" w:eastAsia="Arial" w:hAnsi="Arial" w:cs="Arial"/>
          <w:sz w:val="23"/>
          <w:szCs w:val="23"/>
        </w:rPr>
        <w:t>.</w:t>
      </w:r>
    </w:p>
    <w:p w14:paraId="39A1E67E" w14:textId="120FAD5D" w:rsidR="5FB60332" w:rsidRDefault="5FB60332" w:rsidP="5FB60332">
      <w:pPr>
        <w:spacing w:line="360" w:lineRule="auto"/>
        <w:rPr>
          <w:rFonts w:ascii="Arial" w:eastAsia="Arial" w:hAnsi="Arial" w:cs="Arial"/>
          <w:sz w:val="23"/>
          <w:szCs w:val="23"/>
        </w:rPr>
      </w:pPr>
    </w:p>
    <w:p w14:paraId="50EF6028" w14:textId="29E26D28" w:rsidR="5FB60332" w:rsidRDefault="5FB60332" w:rsidP="5FB60332">
      <w:pPr>
        <w:spacing w:line="360" w:lineRule="auto"/>
        <w:rPr>
          <w:rFonts w:ascii="Arial" w:eastAsia="Arial" w:hAnsi="Arial" w:cs="Arial"/>
          <w:sz w:val="23"/>
          <w:szCs w:val="23"/>
        </w:rPr>
      </w:pPr>
    </w:p>
    <w:p w14:paraId="3B77AA31" w14:textId="77777777" w:rsidR="00936161" w:rsidRDefault="00936161" w:rsidP="5FB60332">
      <w:pPr>
        <w:spacing w:line="360" w:lineRule="auto"/>
        <w:rPr>
          <w:rFonts w:ascii="Arial" w:eastAsia="Arial" w:hAnsi="Arial" w:cs="Arial"/>
          <w:sz w:val="23"/>
          <w:szCs w:val="23"/>
        </w:rPr>
      </w:pPr>
    </w:p>
    <w:p w14:paraId="50464546" w14:textId="306843E4" w:rsidR="2EF145B9" w:rsidRDefault="2EF145B9" w:rsidP="29876635">
      <w:pPr>
        <w:spacing w:line="360" w:lineRule="auto"/>
        <w:rPr>
          <w:rFonts w:ascii="Arial" w:eastAsia="Arial" w:hAnsi="Arial" w:cs="Arial"/>
          <w:b/>
          <w:bCs/>
          <w:color w:val="FF0000"/>
          <w:sz w:val="23"/>
          <w:szCs w:val="23"/>
          <w:u w:val="single"/>
        </w:rPr>
      </w:pPr>
      <w:r w:rsidRPr="29876635">
        <w:rPr>
          <w:rFonts w:ascii="Arial" w:eastAsia="Arial" w:hAnsi="Arial" w:cs="Arial"/>
          <w:b/>
          <w:bCs/>
          <w:sz w:val="23"/>
          <w:szCs w:val="23"/>
          <w:u w:val="single"/>
        </w:rPr>
        <w:lastRenderedPageBreak/>
        <w:t>Refe</w:t>
      </w:r>
      <w:r w:rsidR="1AE541AF" w:rsidRPr="29876635">
        <w:rPr>
          <w:rFonts w:ascii="Arial" w:eastAsia="Arial" w:hAnsi="Arial" w:cs="Arial"/>
          <w:b/>
          <w:bCs/>
          <w:sz w:val="23"/>
          <w:szCs w:val="23"/>
          <w:u w:val="single"/>
        </w:rPr>
        <w:t>re</w:t>
      </w:r>
      <w:r w:rsidRPr="29876635">
        <w:rPr>
          <w:rFonts w:ascii="Arial" w:eastAsia="Arial" w:hAnsi="Arial" w:cs="Arial"/>
          <w:b/>
          <w:bCs/>
          <w:sz w:val="23"/>
          <w:szCs w:val="23"/>
          <w:u w:val="single"/>
        </w:rPr>
        <w:t>nces</w:t>
      </w:r>
      <w:r w:rsidR="28651EF4" w:rsidRPr="29876635">
        <w:rPr>
          <w:rFonts w:ascii="Arial" w:eastAsia="Arial" w:hAnsi="Arial" w:cs="Arial"/>
          <w:b/>
          <w:bCs/>
          <w:sz w:val="23"/>
          <w:szCs w:val="23"/>
          <w:u w:val="single"/>
        </w:rPr>
        <w:t xml:space="preserve"> </w:t>
      </w:r>
    </w:p>
    <w:p w14:paraId="531964AD" w14:textId="44E7B592" w:rsidR="68AA68D1" w:rsidRDefault="3664FB8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697A33A8" w:rsidRPr="5FB60332">
        <w:rPr>
          <w:rFonts w:ascii="Arial" w:eastAsia="Arial" w:hAnsi="Arial" w:cs="Arial"/>
          <w:sz w:val="23"/>
          <w:szCs w:val="23"/>
        </w:rPr>
        <w:t>dom, D., Hussein, E.K. and Adu-Agyem, J. (2018) ‘</w:t>
      </w:r>
      <w:r w:rsidR="3D16453D" w:rsidRPr="5FB60332">
        <w:rPr>
          <w:rFonts w:ascii="Arial" w:eastAsia="Arial" w:hAnsi="Arial" w:cs="Arial"/>
          <w:sz w:val="23"/>
          <w:szCs w:val="23"/>
        </w:rPr>
        <w:t>Theoretical</w:t>
      </w:r>
      <w:r w:rsidR="697A33A8" w:rsidRPr="5FB60332">
        <w:rPr>
          <w:rFonts w:ascii="Arial" w:eastAsia="Arial" w:hAnsi="Arial" w:cs="Arial"/>
          <w:sz w:val="23"/>
          <w:szCs w:val="23"/>
        </w:rPr>
        <w:t xml:space="preserve"> and </w:t>
      </w:r>
      <w:r w:rsidR="2F2BAE89" w:rsidRPr="5FB60332">
        <w:rPr>
          <w:rFonts w:ascii="Arial" w:eastAsia="Arial" w:hAnsi="Arial" w:cs="Arial"/>
          <w:sz w:val="23"/>
          <w:szCs w:val="23"/>
        </w:rPr>
        <w:t>c</w:t>
      </w:r>
      <w:r w:rsidR="697A33A8" w:rsidRPr="5FB60332">
        <w:rPr>
          <w:rFonts w:ascii="Arial" w:eastAsia="Arial" w:hAnsi="Arial" w:cs="Arial"/>
          <w:sz w:val="23"/>
          <w:szCs w:val="23"/>
        </w:rPr>
        <w:t xml:space="preserve">onceptual </w:t>
      </w:r>
    </w:p>
    <w:p w14:paraId="12F8544A" w14:textId="0C0D6C2C" w:rsidR="68AA68D1" w:rsidRDefault="2FF35952" w:rsidP="5FB60332">
      <w:pPr>
        <w:spacing w:line="360" w:lineRule="auto"/>
        <w:rPr>
          <w:rFonts w:ascii="Arial" w:eastAsia="Arial" w:hAnsi="Arial" w:cs="Arial"/>
          <w:i/>
          <w:iCs/>
          <w:color w:val="70AD47" w:themeColor="accent6"/>
          <w:sz w:val="23"/>
          <w:szCs w:val="23"/>
        </w:rPr>
      </w:pPr>
      <w:bookmarkStart w:id="2" w:name="_Int_pyju4vr1"/>
      <w:r w:rsidRPr="5FB60332">
        <w:rPr>
          <w:rFonts w:ascii="Arial" w:eastAsia="Arial" w:hAnsi="Arial" w:cs="Arial"/>
          <w:sz w:val="23"/>
          <w:szCs w:val="23"/>
        </w:rPr>
        <w:t>f</w:t>
      </w:r>
      <w:r w:rsidR="697A33A8" w:rsidRPr="5FB60332">
        <w:rPr>
          <w:rFonts w:ascii="Arial" w:eastAsia="Arial" w:hAnsi="Arial" w:cs="Arial"/>
          <w:sz w:val="23"/>
          <w:szCs w:val="23"/>
        </w:rPr>
        <w:t xml:space="preserve">ramework: Mandatory </w:t>
      </w:r>
      <w:r w:rsidR="7E9E0874" w:rsidRPr="5FB60332">
        <w:rPr>
          <w:rFonts w:ascii="Arial" w:eastAsia="Arial" w:hAnsi="Arial" w:cs="Arial"/>
          <w:sz w:val="23"/>
          <w:szCs w:val="23"/>
        </w:rPr>
        <w:t>i</w:t>
      </w:r>
      <w:r w:rsidR="697A33A8" w:rsidRPr="5FB60332">
        <w:rPr>
          <w:rFonts w:ascii="Arial" w:eastAsia="Arial" w:hAnsi="Arial" w:cs="Arial"/>
          <w:sz w:val="23"/>
          <w:szCs w:val="23"/>
        </w:rPr>
        <w:t>n</w:t>
      </w:r>
      <w:r w:rsidR="2D9F613B" w:rsidRPr="5FB60332">
        <w:rPr>
          <w:rFonts w:ascii="Arial" w:eastAsia="Arial" w:hAnsi="Arial" w:cs="Arial"/>
          <w:sz w:val="23"/>
          <w:szCs w:val="23"/>
        </w:rPr>
        <w:t xml:space="preserve">gredients of a </w:t>
      </w:r>
      <w:r w:rsidR="416B66CA" w:rsidRPr="5FB60332">
        <w:rPr>
          <w:rFonts w:ascii="Arial" w:eastAsia="Arial" w:hAnsi="Arial" w:cs="Arial"/>
          <w:sz w:val="23"/>
          <w:szCs w:val="23"/>
        </w:rPr>
        <w:t>q</w:t>
      </w:r>
      <w:r w:rsidR="2D9F613B" w:rsidRPr="5FB60332">
        <w:rPr>
          <w:rFonts w:ascii="Arial" w:eastAsia="Arial" w:hAnsi="Arial" w:cs="Arial"/>
          <w:sz w:val="23"/>
          <w:szCs w:val="23"/>
        </w:rPr>
        <w:t xml:space="preserve">uality </w:t>
      </w:r>
      <w:r w:rsidR="36FBF932" w:rsidRPr="5FB60332">
        <w:rPr>
          <w:rFonts w:ascii="Arial" w:eastAsia="Arial" w:hAnsi="Arial" w:cs="Arial"/>
          <w:sz w:val="23"/>
          <w:szCs w:val="23"/>
        </w:rPr>
        <w:t>r</w:t>
      </w:r>
      <w:r w:rsidR="2D9F613B" w:rsidRPr="5FB60332">
        <w:rPr>
          <w:rFonts w:ascii="Arial" w:eastAsia="Arial" w:hAnsi="Arial" w:cs="Arial"/>
          <w:sz w:val="23"/>
          <w:szCs w:val="23"/>
        </w:rPr>
        <w:t>esearch’</w:t>
      </w:r>
      <w:r w:rsidR="117F6457" w:rsidRPr="5FB60332">
        <w:rPr>
          <w:rFonts w:ascii="Arial" w:eastAsia="Arial" w:hAnsi="Arial" w:cs="Arial"/>
          <w:sz w:val="23"/>
          <w:szCs w:val="23"/>
        </w:rPr>
        <w:t>,</w:t>
      </w:r>
      <w:r w:rsidR="2D9F613B" w:rsidRPr="5FB60332">
        <w:rPr>
          <w:rFonts w:ascii="Arial" w:eastAsia="Arial" w:hAnsi="Arial" w:cs="Arial"/>
          <w:sz w:val="23"/>
          <w:szCs w:val="23"/>
        </w:rPr>
        <w:t xml:space="preserve"> </w:t>
      </w:r>
      <w:r w:rsidR="2D9F613B" w:rsidRPr="5FB60332">
        <w:rPr>
          <w:rFonts w:ascii="Arial" w:eastAsia="Arial" w:hAnsi="Arial" w:cs="Arial"/>
          <w:i/>
          <w:iCs/>
          <w:sz w:val="23"/>
          <w:szCs w:val="23"/>
        </w:rPr>
        <w:t>International Journal of</w:t>
      </w:r>
      <w:bookmarkEnd w:id="2"/>
      <w:r w:rsidR="2D9F613B" w:rsidRPr="5FB60332">
        <w:rPr>
          <w:rFonts w:ascii="Arial" w:eastAsia="Arial" w:hAnsi="Arial" w:cs="Arial"/>
          <w:i/>
          <w:iCs/>
          <w:sz w:val="23"/>
          <w:szCs w:val="23"/>
        </w:rPr>
        <w:t xml:space="preserve"> </w:t>
      </w:r>
    </w:p>
    <w:p w14:paraId="4A69C165" w14:textId="1F019F29" w:rsidR="0B701864" w:rsidRDefault="2D9F613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Scientific Research</w:t>
      </w:r>
      <w:r w:rsidRPr="5FB60332">
        <w:rPr>
          <w:rFonts w:ascii="Arial" w:eastAsia="Arial" w:hAnsi="Arial" w:cs="Arial"/>
          <w:sz w:val="23"/>
          <w:szCs w:val="23"/>
        </w:rPr>
        <w:t>, 7(1), pp.</w:t>
      </w:r>
      <w:r w:rsidR="573B80B5" w:rsidRPr="5FB60332">
        <w:rPr>
          <w:rFonts w:ascii="Arial" w:eastAsia="Arial" w:hAnsi="Arial" w:cs="Arial"/>
          <w:sz w:val="23"/>
          <w:szCs w:val="23"/>
        </w:rPr>
        <w:t xml:space="preserve"> </w:t>
      </w:r>
      <w:r w:rsidRPr="5FB60332">
        <w:rPr>
          <w:rFonts w:ascii="Arial" w:eastAsia="Arial" w:hAnsi="Arial" w:cs="Arial"/>
          <w:sz w:val="23"/>
          <w:szCs w:val="23"/>
        </w:rPr>
        <w:t xml:space="preserve">438-441. (Online). Available at: </w:t>
      </w:r>
    </w:p>
    <w:p w14:paraId="1442DF93" w14:textId="6B9DEC00" w:rsidR="3628E736" w:rsidRDefault="6A24893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https://www.researchgate.net/publication/322204158_THEORETICAL_AND_CONC</w:t>
      </w:r>
    </w:p>
    <w:p w14:paraId="1AD7AA08" w14:textId="2A4AC2F6" w:rsidR="3628E736" w:rsidRDefault="6A24893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EPTUAL_FRAMEWORK_MANDATORY_INGREDIENTS_OF_A_QUALITY_RESE</w:t>
      </w:r>
    </w:p>
    <w:p w14:paraId="55586130" w14:textId="04DFCF75" w:rsidR="3628E736" w:rsidRDefault="203C21E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RCH </w:t>
      </w:r>
      <w:r w:rsidR="68286793" w:rsidRPr="5FB60332">
        <w:rPr>
          <w:rFonts w:ascii="Arial" w:eastAsia="Arial" w:hAnsi="Arial" w:cs="Arial"/>
          <w:sz w:val="23"/>
          <w:szCs w:val="23"/>
        </w:rPr>
        <w:t>(Accessed: 23</w:t>
      </w:r>
      <w:r w:rsidR="1CC0F115" w:rsidRPr="5FB60332">
        <w:rPr>
          <w:rFonts w:ascii="Arial" w:eastAsia="Arial" w:hAnsi="Arial" w:cs="Arial"/>
          <w:sz w:val="23"/>
          <w:szCs w:val="23"/>
        </w:rPr>
        <w:t xml:space="preserve"> </w:t>
      </w:r>
      <w:r w:rsidR="68286793" w:rsidRPr="5FB60332">
        <w:rPr>
          <w:rFonts w:ascii="Arial" w:eastAsia="Arial" w:hAnsi="Arial" w:cs="Arial"/>
          <w:sz w:val="23"/>
          <w:szCs w:val="23"/>
        </w:rPr>
        <w:t>January 202</w:t>
      </w:r>
      <w:r w:rsidR="677F50F7" w:rsidRPr="5FB60332">
        <w:rPr>
          <w:rFonts w:ascii="Arial" w:eastAsia="Arial" w:hAnsi="Arial" w:cs="Arial"/>
          <w:sz w:val="23"/>
          <w:szCs w:val="23"/>
        </w:rPr>
        <w:t>4</w:t>
      </w:r>
      <w:r w:rsidR="68286793" w:rsidRPr="5FB60332">
        <w:rPr>
          <w:rFonts w:ascii="Arial" w:eastAsia="Arial" w:hAnsi="Arial" w:cs="Arial"/>
          <w:sz w:val="23"/>
          <w:szCs w:val="23"/>
        </w:rPr>
        <w:t>)</w:t>
      </w:r>
      <w:r w:rsidR="74558F50" w:rsidRPr="5FB60332">
        <w:rPr>
          <w:rFonts w:ascii="Arial" w:eastAsia="Arial" w:hAnsi="Arial" w:cs="Arial"/>
          <w:sz w:val="23"/>
          <w:szCs w:val="23"/>
        </w:rPr>
        <w:t>.</w:t>
      </w:r>
    </w:p>
    <w:p w14:paraId="5FA9600F" w14:textId="7FB35932" w:rsidR="486E1B6E" w:rsidRDefault="486E1B6E" w:rsidP="486E1B6E">
      <w:pPr>
        <w:spacing w:line="360" w:lineRule="auto"/>
        <w:rPr>
          <w:rFonts w:ascii="Arial" w:eastAsia="Arial" w:hAnsi="Arial" w:cs="Arial"/>
          <w:color w:val="70AD47" w:themeColor="accent6"/>
          <w:sz w:val="23"/>
          <w:szCs w:val="23"/>
        </w:rPr>
      </w:pPr>
    </w:p>
    <w:p w14:paraId="335A43BD" w14:textId="1C4B1EFB" w:rsidR="50897E6C" w:rsidRDefault="79B9F65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Al-Awadi, A.H. and Abdulwahed, A.A. (2023) ‘Challenges of </w:t>
      </w:r>
      <w:r w:rsidR="1F34EFC0" w:rsidRPr="5FB60332">
        <w:rPr>
          <w:rFonts w:ascii="Arial" w:eastAsia="Arial" w:hAnsi="Arial" w:cs="Arial"/>
          <w:sz w:val="23"/>
          <w:szCs w:val="23"/>
        </w:rPr>
        <w:t>i</w:t>
      </w:r>
      <w:r w:rsidRPr="5FB60332">
        <w:rPr>
          <w:rFonts w:ascii="Arial" w:eastAsia="Arial" w:hAnsi="Arial" w:cs="Arial"/>
          <w:sz w:val="23"/>
          <w:szCs w:val="23"/>
        </w:rPr>
        <w:t xml:space="preserve">mplementing </w:t>
      </w:r>
      <w:r w:rsidR="4C672EC0" w:rsidRPr="5FB60332">
        <w:rPr>
          <w:rFonts w:ascii="Arial" w:eastAsia="Arial" w:hAnsi="Arial" w:cs="Arial"/>
          <w:sz w:val="23"/>
          <w:szCs w:val="23"/>
        </w:rPr>
        <w:t>e</w:t>
      </w:r>
      <w:r w:rsidR="443A7439" w:rsidRPr="5FB60332">
        <w:rPr>
          <w:rFonts w:ascii="Arial" w:eastAsia="Arial" w:hAnsi="Arial" w:cs="Arial"/>
          <w:sz w:val="23"/>
          <w:szCs w:val="23"/>
        </w:rPr>
        <w:t>xperiential</w:t>
      </w:r>
      <w:r w:rsidRPr="5FB60332">
        <w:rPr>
          <w:rFonts w:ascii="Arial" w:eastAsia="Arial" w:hAnsi="Arial" w:cs="Arial"/>
          <w:sz w:val="23"/>
          <w:szCs w:val="23"/>
        </w:rPr>
        <w:t xml:space="preserve"> </w:t>
      </w:r>
    </w:p>
    <w:p w14:paraId="68B9B007" w14:textId="7F870F5B" w:rsidR="50897E6C" w:rsidRDefault="71361CFA" w:rsidP="5FB60332">
      <w:pPr>
        <w:spacing w:line="360" w:lineRule="auto"/>
        <w:rPr>
          <w:rFonts w:ascii="Arial" w:eastAsia="Arial" w:hAnsi="Arial" w:cs="Arial"/>
          <w:color w:val="70AD47" w:themeColor="accent6"/>
          <w:sz w:val="23"/>
          <w:szCs w:val="23"/>
        </w:rPr>
      </w:pPr>
      <w:bookmarkStart w:id="3" w:name="_Int_vc1fx0H1"/>
      <w:r w:rsidRPr="5FB60332">
        <w:rPr>
          <w:rFonts w:ascii="Arial" w:eastAsia="Arial" w:hAnsi="Arial" w:cs="Arial"/>
          <w:sz w:val="23"/>
          <w:szCs w:val="23"/>
        </w:rPr>
        <w:t>l</w:t>
      </w:r>
      <w:r w:rsidR="79B9F657" w:rsidRPr="5FB60332">
        <w:rPr>
          <w:rFonts w:ascii="Arial" w:eastAsia="Arial" w:hAnsi="Arial" w:cs="Arial"/>
          <w:sz w:val="23"/>
          <w:szCs w:val="23"/>
        </w:rPr>
        <w:t xml:space="preserve">earning </w:t>
      </w:r>
      <w:r w:rsidR="27B07F90" w:rsidRPr="5FB60332">
        <w:rPr>
          <w:rFonts w:ascii="Arial" w:eastAsia="Arial" w:hAnsi="Arial" w:cs="Arial"/>
          <w:sz w:val="23"/>
          <w:szCs w:val="23"/>
        </w:rPr>
        <w:t>a</w:t>
      </w:r>
      <w:r w:rsidR="7004FDAA" w:rsidRPr="5FB60332">
        <w:rPr>
          <w:rFonts w:ascii="Arial" w:eastAsia="Arial" w:hAnsi="Arial" w:cs="Arial"/>
          <w:sz w:val="23"/>
          <w:szCs w:val="23"/>
        </w:rPr>
        <w:t>ccording</w:t>
      </w:r>
      <w:r w:rsidR="79B9F657" w:rsidRPr="5FB60332">
        <w:rPr>
          <w:rFonts w:ascii="Arial" w:eastAsia="Arial" w:hAnsi="Arial" w:cs="Arial"/>
          <w:sz w:val="23"/>
          <w:szCs w:val="23"/>
        </w:rPr>
        <w:t xml:space="preserve"> to </w:t>
      </w:r>
      <w:r w:rsidR="61E0311F" w:rsidRPr="5FB60332">
        <w:rPr>
          <w:rFonts w:ascii="Arial" w:eastAsia="Arial" w:hAnsi="Arial" w:cs="Arial"/>
          <w:sz w:val="23"/>
          <w:szCs w:val="23"/>
        </w:rPr>
        <w:t>K</w:t>
      </w:r>
      <w:r w:rsidR="63A41F69" w:rsidRPr="5FB60332">
        <w:rPr>
          <w:rFonts w:ascii="Arial" w:eastAsia="Arial" w:hAnsi="Arial" w:cs="Arial"/>
          <w:sz w:val="23"/>
          <w:szCs w:val="23"/>
        </w:rPr>
        <w:t>olb's</w:t>
      </w:r>
      <w:r w:rsidR="79B9F657" w:rsidRPr="5FB60332">
        <w:rPr>
          <w:rFonts w:ascii="Arial" w:eastAsia="Arial" w:hAnsi="Arial" w:cs="Arial"/>
          <w:sz w:val="23"/>
          <w:szCs w:val="23"/>
        </w:rPr>
        <w:t xml:space="preserve"> </w:t>
      </w:r>
      <w:r w:rsidR="53BC0896" w:rsidRPr="5FB60332">
        <w:rPr>
          <w:rFonts w:ascii="Arial" w:eastAsia="Arial" w:hAnsi="Arial" w:cs="Arial"/>
          <w:sz w:val="23"/>
          <w:szCs w:val="23"/>
        </w:rPr>
        <w:t>m</w:t>
      </w:r>
      <w:r w:rsidR="57F19C2E" w:rsidRPr="5FB60332">
        <w:rPr>
          <w:rFonts w:ascii="Arial" w:eastAsia="Arial" w:hAnsi="Arial" w:cs="Arial"/>
          <w:sz w:val="23"/>
          <w:szCs w:val="23"/>
        </w:rPr>
        <w:t xml:space="preserve">odel from the </w:t>
      </w:r>
      <w:r w:rsidR="037D3D61" w:rsidRPr="5FB60332">
        <w:rPr>
          <w:rFonts w:ascii="Arial" w:eastAsia="Arial" w:hAnsi="Arial" w:cs="Arial"/>
          <w:sz w:val="23"/>
          <w:szCs w:val="23"/>
        </w:rPr>
        <w:t>p</w:t>
      </w:r>
      <w:r w:rsidR="57F19C2E" w:rsidRPr="5FB60332">
        <w:rPr>
          <w:rFonts w:ascii="Arial" w:eastAsia="Arial" w:hAnsi="Arial" w:cs="Arial"/>
          <w:sz w:val="23"/>
          <w:szCs w:val="23"/>
        </w:rPr>
        <w:t xml:space="preserve">erspective of </w:t>
      </w:r>
      <w:r w:rsidR="7D124337" w:rsidRPr="5FB60332">
        <w:rPr>
          <w:rFonts w:ascii="Arial" w:eastAsia="Arial" w:hAnsi="Arial" w:cs="Arial"/>
          <w:sz w:val="23"/>
          <w:szCs w:val="23"/>
        </w:rPr>
        <w:t>b</w:t>
      </w:r>
      <w:r w:rsidR="57F19C2E" w:rsidRPr="5FB60332">
        <w:rPr>
          <w:rFonts w:ascii="Arial" w:eastAsia="Arial" w:hAnsi="Arial" w:cs="Arial"/>
          <w:sz w:val="23"/>
          <w:szCs w:val="23"/>
        </w:rPr>
        <w:t xml:space="preserve">iology </w:t>
      </w:r>
      <w:r w:rsidR="6BED90C1" w:rsidRPr="5FB60332">
        <w:rPr>
          <w:rFonts w:ascii="Arial" w:eastAsia="Arial" w:hAnsi="Arial" w:cs="Arial"/>
          <w:sz w:val="23"/>
          <w:szCs w:val="23"/>
        </w:rPr>
        <w:t>t</w:t>
      </w:r>
      <w:r w:rsidR="57F19C2E" w:rsidRPr="5FB60332">
        <w:rPr>
          <w:rFonts w:ascii="Arial" w:eastAsia="Arial" w:hAnsi="Arial" w:cs="Arial"/>
          <w:sz w:val="23"/>
          <w:szCs w:val="23"/>
        </w:rPr>
        <w:t>eachers’</w:t>
      </w:r>
      <w:r w:rsidR="0F54376B" w:rsidRPr="5FB60332">
        <w:rPr>
          <w:rFonts w:ascii="Arial" w:eastAsia="Arial" w:hAnsi="Arial" w:cs="Arial"/>
          <w:sz w:val="23"/>
          <w:szCs w:val="23"/>
        </w:rPr>
        <w:t>,</w:t>
      </w:r>
      <w:bookmarkEnd w:id="3"/>
      <w:r w:rsidR="57F19C2E" w:rsidRPr="5FB60332">
        <w:rPr>
          <w:rFonts w:ascii="Arial" w:eastAsia="Arial" w:hAnsi="Arial" w:cs="Arial"/>
          <w:sz w:val="23"/>
          <w:szCs w:val="23"/>
        </w:rPr>
        <w:t xml:space="preserve"> </w:t>
      </w:r>
    </w:p>
    <w:p w14:paraId="5F5A3867" w14:textId="19C886F0" w:rsidR="0DAC5760" w:rsidRDefault="1C2363BC"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Interantional Journal of Studies</w:t>
      </w:r>
      <w:r w:rsidR="2B0F852D" w:rsidRPr="5FB60332">
        <w:rPr>
          <w:rFonts w:ascii="Arial" w:eastAsia="Arial" w:hAnsi="Arial" w:cs="Arial"/>
          <w:i/>
          <w:iCs/>
          <w:sz w:val="23"/>
          <w:szCs w:val="23"/>
        </w:rPr>
        <w:t>spri</w:t>
      </w:r>
      <w:r w:rsidRPr="5FB60332">
        <w:rPr>
          <w:rFonts w:ascii="Arial" w:eastAsia="Arial" w:hAnsi="Arial" w:cs="Arial"/>
          <w:i/>
          <w:iCs/>
          <w:sz w:val="23"/>
          <w:szCs w:val="23"/>
        </w:rPr>
        <w:t xml:space="preserve"> in Advanced Education</w:t>
      </w:r>
      <w:r w:rsidRPr="5FB60332">
        <w:rPr>
          <w:rFonts w:ascii="Arial" w:eastAsia="Arial" w:hAnsi="Arial" w:cs="Arial"/>
          <w:sz w:val="23"/>
          <w:szCs w:val="23"/>
        </w:rPr>
        <w:t xml:space="preserve">, 2 (6). </w:t>
      </w:r>
      <w:r w:rsidR="57F19C2E" w:rsidRPr="5FB60332">
        <w:rPr>
          <w:rFonts w:ascii="Arial" w:eastAsia="Arial" w:hAnsi="Arial" w:cs="Arial"/>
          <w:sz w:val="23"/>
          <w:szCs w:val="23"/>
        </w:rPr>
        <w:t>(Online). Available at:</w:t>
      </w:r>
    </w:p>
    <w:p w14:paraId="141ED3C6" w14:textId="5AAC7740" w:rsidR="0DAC5760" w:rsidRDefault="6A87C9A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https://scholarsdigest.org/index.php/ijsae/article/view/335 </w:t>
      </w:r>
      <w:r w:rsidR="57F19C2E" w:rsidRPr="5FB60332">
        <w:rPr>
          <w:rFonts w:ascii="Arial" w:eastAsia="Arial" w:hAnsi="Arial" w:cs="Arial"/>
          <w:sz w:val="23"/>
          <w:szCs w:val="23"/>
        </w:rPr>
        <w:t>(Ac</w:t>
      </w:r>
      <w:r w:rsidR="31A4E077" w:rsidRPr="5FB60332">
        <w:rPr>
          <w:rFonts w:ascii="Arial" w:eastAsia="Arial" w:hAnsi="Arial" w:cs="Arial"/>
          <w:sz w:val="23"/>
          <w:szCs w:val="23"/>
        </w:rPr>
        <w:t>c</w:t>
      </w:r>
      <w:r w:rsidR="57F19C2E" w:rsidRPr="5FB60332">
        <w:rPr>
          <w:rFonts w:ascii="Arial" w:eastAsia="Arial" w:hAnsi="Arial" w:cs="Arial"/>
          <w:sz w:val="23"/>
          <w:szCs w:val="23"/>
        </w:rPr>
        <w:t>e</w:t>
      </w:r>
      <w:r w:rsidR="7B66C654" w:rsidRPr="5FB60332">
        <w:rPr>
          <w:rFonts w:ascii="Arial" w:eastAsia="Arial" w:hAnsi="Arial" w:cs="Arial"/>
          <w:sz w:val="23"/>
          <w:szCs w:val="23"/>
        </w:rPr>
        <w:t>s</w:t>
      </w:r>
      <w:r w:rsidR="57F19C2E" w:rsidRPr="5FB60332">
        <w:rPr>
          <w:rFonts w:ascii="Arial" w:eastAsia="Arial" w:hAnsi="Arial" w:cs="Arial"/>
          <w:sz w:val="23"/>
          <w:szCs w:val="23"/>
        </w:rPr>
        <w:t xml:space="preserve">sed: 29 April </w:t>
      </w:r>
    </w:p>
    <w:p w14:paraId="77D8329B" w14:textId="0997DD05" w:rsidR="0DAC5760" w:rsidRDefault="57F19C2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2024).</w:t>
      </w:r>
    </w:p>
    <w:p w14:paraId="02BDB8DF" w14:textId="79628655" w:rsidR="619DE539" w:rsidRDefault="619DE539" w:rsidP="5FB60332">
      <w:pPr>
        <w:spacing w:line="360" w:lineRule="auto"/>
        <w:rPr>
          <w:rFonts w:ascii="Arial" w:eastAsia="Arial" w:hAnsi="Arial" w:cs="Arial"/>
          <w:color w:val="6FAC47"/>
          <w:sz w:val="23"/>
          <w:szCs w:val="23"/>
        </w:rPr>
      </w:pPr>
    </w:p>
    <w:p w14:paraId="6D33B1F1" w14:textId="4C58CB82" w:rsidR="619DE539" w:rsidRDefault="7E95DE93" w:rsidP="5FB60332">
      <w:pPr>
        <w:spacing w:line="360" w:lineRule="auto"/>
        <w:rPr>
          <w:rFonts w:ascii="Arial" w:eastAsia="Arial" w:hAnsi="Arial" w:cs="Arial"/>
          <w:i/>
          <w:iCs/>
          <w:sz w:val="23"/>
          <w:szCs w:val="23"/>
        </w:rPr>
      </w:pPr>
      <w:r w:rsidRPr="5FB60332">
        <w:rPr>
          <w:rFonts w:ascii="Arial" w:eastAsia="Arial" w:hAnsi="Arial" w:cs="Arial"/>
          <w:sz w:val="23"/>
          <w:szCs w:val="23"/>
        </w:rPr>
        <w:t>Alford, M. (2014) ‘Working full-time while studying part-time'</w:t>
      </w:r>
      <w:r w:rsidR="485B2B6C" w:rsidRPr="5FB60332">
        <w:rPr>
          <w:rFonts w:ascii="Arial" w:eastAsia="Arial" w:hAnsi="Arial" w:cs="Arial"/>
          <w:sz w:val="23"/>
          <w:szCs w:val="23"/>
        </w:rPr>
        <w:t xml:space="preserve">, in C. McMaster and C. Murphy (eds.) </w:t>
      </w:r>
      <w:r w:rsidR="485B2B6C" w:rsidRPr="5FB60332">
        <w:rPr>
          <w:rFonts w:ascii="Arial" w:eastAsia="Arial" w:hAnsi="Arial" w:cs="Arial"/>
          <w:i/>
          <w:iCs/>
          <w:sz w:val="23"/>
          <w:szCs w:val="23"/>
        </w:rPr>
        <w:t>Postgraduate study in Aotearoa New Zealand: Surviving and succeeding.</w:t>
      </w:r>
      <w:r w:rsidR="28170FFE" w:rsidRPr="5FB60332">
        <w:rPr>
          <w:rFonts w:ascii="Arial" w:eastAsia="Arial" w:hAnsi="Arial" w:cs="Arial"/>
          <w:i/>
          <w:iCs/>
          <w:sz w:val="23"/>
          <w:szCs w:val="23"/>
        </w:rPr>
        <w:t xml:space="preserve"> </w:t>
      </w:r>
      <w:r w:rsidR="485B2B6C" w:rsidRPr="5FB60332">
        <w:rPr>
          <w:rFonts w:ascii="Arial" w:eastAsia="Arial" w:hAnsi="Arial" w:cs="Arial"/>
          <w:i/>
          <w:iCs/>
          <w:sz w:val="23"/>
          <w:szCs w:val="23"/>
        </w:rPr>
        <w:t xml:space="preserve"> </w:t>
      </w:r>
      <w:r w:rsidR="24476E23" w:rsidRPr="5FB60332">
        <w:rPr>
          <w:rFonts w:ascii="Arial" w:eastAsia="Arial" w:hAnsi="Arial" w:cs="Arial"/>
          <w:sz w:val="23"/>
          <w:szCs w:val="23"/>
        </w:rPr>
        <w:t xml:space="preserve">New Zealand: </w:t>
      </w:r>
      <w:r w:rsidR="485B2B6C" w:rsidRPr="5FB60332">
        <w:rPr>
          <w:rFonts w:ascii="Arial" w:eastAsia="Arial" w:hAnsi="Arial" w:cs="Arial"/>
          <w:sz w:val="23"/>
          <w:szCs w:val="23"/>
        </w:rPr>
        <w:t>NZCE</w:t>
      </w:r>
      <w:r w:rsidR="6819E18B" w:rsidRPr="5FB60332">
        <w:rPr>
          <w:rFonts w:ascii="Arial" w:eastAsia="Arial" w:hAnsi="Arial" w:cs="Arial"/>
          <w:sz w:val="23"/>
          <w:szCs w:val="23"/>
        </w:rPr>
        <w:t>R Press</w:t>
      </w:r>
      <w:r w:rsidR="5FB6BA99" w:rsidRPr="5FB60332">
        <w:rPr>
          <w:rFonts w:ascii="Arial" w:eastAsia="Arial" w:hAnsi="Arial" w:cs="Arial"/>
          <w:sz w:val="23"/>
          <w:szCs w:val="23"/>
        </w:rPr>
        <w:t xml:space="preserve"> pp. 113-121.</w:t>
      </w:r>
    </w:p>
    <w:p w14:paraId="6D75A882" w14:textId="7C8085F9" w:rsidR="619DE539" w:rsidRDefault="619DE539" w:rsidP="5FB60332">
      <w:pPr>
        <w:spacing w:line="360" w:lineRule="auto"/>
        <w:rPr>
          <w:rFonts w:ascii="Arial" w:eastAsia="Arial" w:hAnsi="Arial" w:cs="Arial"/>
          <w:color w:val="6FAC47"/>
          <w:sz w:val="23"/>
          <w:szCs w:val="23"/>
        </w:rPr>
      </w:pPr>
    </w:p>
    <w:p w14:paraId="608DC13A" w14:textId="61698D9B" w:rsidR="619DE539" w:rsidRDefault="1B17839C" w:rsidP="5FB60332">
      <w:pPr>
        <w:spacing w:line="360" w:lineRule="auto"/>
        <w:rPr>
          <w:rFonts w:ascii="Arial" w:eastAsia="Arial" w:hAnsi="Arial" w:cs="Arial"/>
          <w:color w:val="70AD47" w:themeColor="accent6"/>
          <w:sz w:val="23"/>
          <w:szCs w:val="23"/>
        </w:rPr>
      </w:pPr>
      <w:bookmarkStart w:id="4" w:name="_Int_zNQZOu0P"/>
      <w:r w:rsidRPr="5FB60332">
        <w:rPr>
          <w:rFonts w:ascii="Arial" w:eastAsia="Arial" w:hAnsi="Arial" w:cs="Arial"/>
          <w:sz w:val="23"/>
          <w:szCs w:val="23"/>
        </w:rPr>
        <w:t>Alharahsheh</w:t>
      </w:r>
      <w:bookmarkEnd w:id="4"/>
      <w:r w:rsidRPr="5FB60332">
        <w:rPr>
          <w:rFonts w:ascii="Arial" w:eastAsia="Arial" w:hAnsi="Arial" w:cs="Arial"/>
          <w:sz w:val="23"/>
          <w:szCs w:val="23"/>
        </w:rPr>
        <w:t xml:space="preserve">, H.H. and Pius, A. (2019) ‘A Review of key paradigms: positivism </w:t>
      </w:r>
      <w:r w:rsidR="490C2688" w:rsidRPr="5FB60332">
        <w:rPr>
          <w:rFonts w:ascii="Arial" w:eastAsia="Arial" w:hAnsi="Arial" w:cs="Arial"/>
          <w:sz w:val="23"/>
          <w:szCs w:val="23"/>
        </w:rPr>
        <w:t>vs</w:t>
      </w:r>
      <w:r w:rsidRPr="5FB60332">
        <w:rPr>
          <w:rFonts w:ascii="Arial" w:eastAsia="Arial" w:hAnsi="Arial" w:cs="Arial"/>
          <w:sz w:val="23"/>
          <w:szCs w:val="23"/>
        </w:rPr>
        <w:t xml:space="preserve"> </w:t>
      </w:r>
    </w:p>
    <w:p w14:paraId="317D6798" w14:textId="41A315E5" w:rsidR="619DE539" w:rsidRDefault="1B17839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interpretivism’</w:t>
      </w:r>
      <w:r w:rsidR="08D6BF4F" w:rsidRPr="5FB60332">
        <w:rPr>
          <w:rFonts w:ascii="Arial" w:eastAsia="Arial" w:hAnsi="Arial" w:cs="Arial"/>
          <w:sz w:val="23"/>
          <w:szCs w:val="23"/>
        </w:rPr>
        <w:t xml:space="preserve"> </w:t>
      </w:r>
      <w:r w:rsidR="08D6BF4F" w:rsidRPr="5FB60332">
        <w:rPr>
          <w:rFonts w:ascii="Arial" w:eastAsia="Arial" w:hAnsi="Arial" w:cs="Arial"/>
          <w:i/>
          <w:iCs/>
          <w:sz w:val="23"/>
          <w:szCs w:val="23"/>
        </w:rPr>
        <w:t>Global Academic Journal of Humanities and Social Sciences</w:t>
      </w:r>
      <w:r w:rsidR="08D6BF4F" w:rsidRPr="5FB60332">
        <w:rPr>
          <w:rFonts w:ascii="Arial" w:eastAsia="Arial" w:hAnsi="Arial" w:cs="Arial"/>
          <w:sz w:val="23"/>
          <w:szCs w:val="23"/>
        </w:rPr>
        <w:t xml:space="preserve">, 2 (3), </w:t>
      </w:r>
    </w:p>
    <w:p w14:paraId="283E2169" w14:textId="0E092AA2" w:rsidR="619DE539" w:rsidRDefault="08D6BF4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pp. 39-43.</w:t>
      </w:r>
      <w:r w:rsidR="1B17839C" w:rsidRPr="5FB60332">
        <w:rPr>
          <w:rFonts w:ascii="Arial" w:eastAsia="Arial" w:hAnsi="Arial" w:cs="Arial"/>
          <w:sz w:val="23"/>
          <w:szCs w:val="23"/>
        </w:rPr>
        <w:t xml:space="preserve"> (Online). Available at:</w:t>
      </w:r>
      <w:r w:rsidR="1DF8BE88" w:rsidRPr="5FB60332">
        <w:rPr>
          <w:rFonts w:ascii="Arial" w:eastAsia="Arial" w:hAnsi="Arial" w:cs="Arial"/>
          <w:sz w:val="23"/>
          <w:szCs w:val="23"/>
        </w:rPr>
        <w:t xml:space="preserve"> https://gajrc.com/gajhss</w:t>
      </w:r>
      <w:r w:rsidR="1B17839C" w:rsidRPr="5FB60332">
        <w:rPr>
          <w:rFonts w:ascii="Arial" w:eastAsia="Arial" w:hAnsi="Arial" w:cs="Arial"/>
          <w:sz w:val="23"/>
          <w:szCs w:val="23"/>
        </w:rPr>
        <w:t xml:space="preserve"> (Accessed: 28 April </w:t>
      </w:r>
      <w:r w:rsidR="172ACC2A" w:rsidRPr="5FB60332">
        <w:rPr>
          <w:rFonts w:ascii="Arial" w:eastAsia="Arial" w:hAnsi="Arial" w:cs="Arial"/>
          <w:sz w:val="23"/>
          <w:szCs w:val="23"/>
        </w:rPr>
        <w:t>2024).</w:t>
      </w:r>
    </w:p>
    <w:p w14:paraId="2FC16B1D" w14:textId="09F85E29" w:rsidR="486E1B6E" w:rsidRDefault="486E1B6E" w:rsidP="486E1B6E">
      <w:pPr>
        <w:spacing w:line="360" w:lineRule="auto"/>
        <w:rPr>
          <w:rFonts w:ascii="Arial" w:eastAsia="Arial" w:hAnsi="Arial" w:cs="Arial"/>
          <w:color w:val="70AD47" w:themeColor="accent6"/>
          <w:sz w:val="23"/>
          <w:szCs w:val="23"/>
        </w:rPr>
      </w:pPr>
    </w:p>
    <w:p w14:paraId="227C5496" w14:textId="3023FD20" w:rsidR="08700425" w:rsidRDefault="5AC60E9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Ali, A., Nasreen, S. and Wajdi, M.A. (2019) ‘An </w:t>
      </w:r>
      <w:r w:rsidR="6ABA9726" w:rsidRPr="5FB60332">
        <w:rPr>
          <w:rFonts w:ascii="Arial" w:eastAsia="Arial" w:hAnsi="Arial" w:cs="Arial"/>
          <w:sz w:val="23"/>
          <w:szCs w:val="23"/>
        </w:rPr>
        <w:t>o</w:t>
      </w:r>
      <w:r w:rsidRPr="5FB60332">
        <w:rPr>
          <w:rFonts w:ascii="Arial" w:eastAsia="Arial" w:hAnsi="Arial" w:cs="Arial"/>
          <w:sz w:val="23"/>
          <w:szCs w:val="23"/>
        </w:rPr>
        <w:t xml:space="preserve">bservational </w:t>
      </w:r>
      <w:r w:rsidR="26F151DB" w:rsidRPr="5FB60332">
        <w:rPr>
          <w:rFonts w:ascii="Arial" w:eastAsia="Arial" w:hAnsi="Arial" w:cs="Arial"/>
          <w:sz w:val="23"/>
          <w:szCs w:val="23"/>
        </w:rPr>
        <w:t>s</w:t>
      </w:r>
      <w:r w:rsidRPr="5FB60332">
        <w:rPr>
          <w:rFonts w:ascii="Arial" w:eastAsia="Arial" w:hAnsi="Arial" w:cs="Arial"/>
          <w:sz w:val="23"/>
          <w:szCs w:val="23"/>
        </w:rPr>
        <w:t xml:space="preserve">tudy </w:t>
      </w:r>
      <w:r w:rsidR="6688381D" w:rsidRPr="5FB60332">
        <w:rPr>
          <w:rFonts w:ascii="Arial" w:eastAsia="Arial" w:hAnsi="Arial" w:cs="Arial"/>
          <w:sz w:val="23"/>
          <w:szCs w:val="23"/>
        </w:rPr>
        <w:t>o</w:t>
      </w:r>
      <w:r w:rsidRPr="5FB60332">
        <w:rPr>
          <w:rFonts w:ascii="Arial" w:eastAsia="Arial" w:hAnsi="Arial" w:cs="Arial"/>
          <w:sz w:val="23"/>
          <w:szCs w:val="23"/>
        </w:rPr>
        <w:t xml:space="preserve">f </w:t>
      </w:r>
      <w:r w:rsidR="7CE1AF96" w:rsidRPr="5FB60332">
        <w:rPr>
          <w:rFonts w:ascii="Arial" w:eastAsia="Arial" w:hAnsi="Arial" w:cs="Arial"/>
          <w:sz w:val="23"/>
          <w:szCs w:val="23"/>
        </w:rPr>
        <w:t>v</w:t>
      </w:r>
      <w:r w:rsidRPr="5FB60332">
        <w:rPr>
          <w:rFonts w:ascii="Arial" w:eastAsia="Arial" w:hAnsi="Arial" w:cs="Arial"/>
          <w:sz w:val="23"/>
          <w:szCs w:val="23"/>
        </w:rPr>
        <w:t xml:space="preserve">erbal </w:t>
      </w:r>
      <w:r w:rsidR="066D7AB3" w:rsidRPr="5FB60332">
        <w:rPr>
          <w:rFonts w:ascii="Arial" w:eastAsia="Arial" w:hAnsi="Arial" w:cs="Arial"/>
          <w:sz w:val="23"/>
          <w:szCs w:val="23"/>
        </w:rPr>
        <w:t>a</w:t>
      </w:r>
      <w:r w:rsidRPr="5FB60332">
        <w:rPr>
          <w:rFonts w:ascii="Arial" w:eastAsia="Arial" w:hAnsi="Arial" w:cs="Arial"/>
          <w:sz w:val="23"/>
          <w:szCs w:val="23"/>
        </w:rPr>
        <w:t xml:space="preserve">nd </w:t>
      </w:r>
    </w:p>
    <w:p w14:paraId="06C44E2F" w14:textId="37B5AF0C" w:rsidR="08700425" w:rsidRDefault="11956C1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w:t>
      </w:r>
      <w:r w:rsidR="5AC60E95" w:rsidRPr="5FB60332">
        <w:rPr>
          <w:rFonts w:ascii="Arial" w:eastAsia="Arial" w:hAnsi="Arial" w:cs="Arial"/>
          <w:sz w:val="23"/>
          <w:szCs w:val="23"/>
        </w:rPr>
        <w:t xml:space="preserve">onverbal </w:t>
      </w:r>
      <w:r w:rsidR="452EDE90" w:rsidRPr="5FB60332">
        <w:rPr>
          <w:rFonts w:ascii="Arial" w:eastAsia="Arial" w:hAnsi="Arial" w:cs="Arial"/>
          <w:sz w:val="23"/>
          <w:szCs w:val="23"/>
        </w:rPr>
        <w:t>c</w:t>
      </w:r>
      <w:r w:rsidR="5AC60E95" w:rsidRPr="5FB60332">
        <w:rPr>
          <w:rFonts w:ascii="Arial" w:eastAsia="Arial" w:hAnsi="Arial" w:cs="Arial"/>
          <w:sz w:val="23"/>
          <w:szCs w:val="23"/>
        </w:rPr>
        <w:t xml:space="preserve">ommunication </w:t>
      </w:r>
      <w:r w:rsidR="41C9B418" w:rsidRPr="5FB60332">
        <w:rPr>
          <w:rFonts w:ascii="Arial" w:eastAsia="Arial" w:hAnsi="Arial" w:cs="Arial"/>
          <w:sz w:val="23"/>
          <w:szCs w:val="23"/>
        </w:rPr>
        <w:t>i</w:t>
      </w:r>
      <w:r w:rsidR="5AC60E95" w:rsidRPr="5FB60332">
        <w:rPr>
          <w:rFonts w:ascii="Arial" w:eastAsia="Arial" w:hAnsi="Arial" w:cs="Arial"/>
          <w:sz w:val="23"/>
          <w:szCs w:val="23"/>
        </w:rPr>
        <w:t xml:space="preserve">n </w:t>
      </w:r>
      <w:r w:rsidR="4D114792" w:rsidRPr="5FB60332">
        <w:rPr>
          <w:rFonts w:ascii="Arial" w:eastAsia="Arial" w:hAnsi="Arial" w:cs="Arial"/>
          <w:sz w:val="23"/>
          <w:szCs w:val="23"/>
        </w:rPr>
        <w:t>f</w:t>
      </w:r>
      <w:r w:rsidR="5AC60E95" w:rsidRPr="5FB60332">
        <w:rPr>
          <w:rFonts w:ascii="Arial" w:eastAsia="Arial" w:hAnsi="Arial" w:cs="Arial"/>
          <w:sz w:val="23"/>
          <w:szCs w:val="23"/>
        </w:rPr>
        <w:t xml:space="preserve">emale </w:t>
      </w:r>
      <w:r w:rsidR="4D4B7D69" w:rsidRPr="5FB60332">
        <w:rPr>
          <w:rFonts w:ascii="Arial" w:eastAsia="Arial" w:hAnsi="Arial" w:cs="Arial"/>
          <w:sz w:val="23"/>
          <w:szCs w:val="23"/>
        </w:rPr>
        <w:t>a</w:t>
      </w:r>
      <w:r w:rsidR="5AC60E95" w:rsidRPr="5FB60332">
        <w:rPr>
          <w:rFonts w:ascii="Arial" w:eastAsia="Arial" w:hAnsi="Arial" w:cs="Arial"/>
          <w:sz w:val="23"/>
          <w:szCs w:val="23"/>
        </w:rPr>
        <w:t xml:space="preserve">nd </w:t>
      </w:r>
      <w:r w:rsidR="4C4F39E8" w:rsidRPr="5FB60332">
        <w:rPr>
          <w:rFonts w:ascii="Arial" w:eastAsia="Arial" w:hAnsi="Arial" w:cs="Arial"/>
          <w:sz w:val="23"/>
          <w:szCs w:val="23"/>
        </w:rPr>
        <w:t>m</w:t>
      </w:r>
      <w:r w:rsidR="5AC60E95" w:rsidRPr="5FB60332">
        <w:rPr>
          <w:rFonts w:ascii="Arial" w:eastAsia="Arial" w:hAnsi="Arial" w:cs="Arial"/>
          <w:sz w:val="23"/>
          <w:szCs w:val="23"/>
        </w:rPr>
        <w:t xml:space="preserve">ale </w:t>
      </w:r>
      <w:r w:rsidR="2AE1FFDE" w:rsidRPr="5FB60332">
        <w:rPr>
          <w:rFonts w:ascii="Arial" w:eastAsia="Arial" w:hAnsi="Arial" w:cs="Arial"/>
          <w:sz w:val="23"/>
          <w:szCs w:val="23"/>
        </w:rPr>
        <w:t>u</w:t>
      </w:r>
      <w:r w:rsidR="5AC60E95" w:rsidRPr="5FB60332">
        <w:rPr>
          <w:rFonts w:ascii="Arial" w:eastAsia="Arial" w:hAnsi="Arial" w:cs="Arial"/>
          <w:sz w:val="23"/>
          <w:szCs w:val="23"/>
        </w:rPr>
        <w:t xml:space="preserve">niversity </w:t>
      </w:r>
      <w:r w:rsidR="55ADC50C" w:rsidRPr="5FB60332">
        <w:rPr>
          <w:rFonts w:ascii="Arial" w:eastAsia="Arial" w:hAnsi="Arial" w:cs="Arial"/>
          <w:sz w:val="23"/>
          <w:szCs w:val="23"/>
        </w:rPr>
        <w:t>s</w:t>
      </w:r>
      <w:r w:rsidR="5AC60E95" w:rsidRPr="5FB60332">
        <w:rPr>
          <w:rFonts w:ascii="Arial" w:eastAsia="Arial" w:hAnsi="Arial" w:cs="Arial"/>
          <w:sz w:val="23"/>
          <w:szCs w:val="23"/>
        </w:rPr>
        <w:t>tudents’</w:t>
      </w:r>
      <w:r w:rsidR="3DEE2969" w:rsidRPr="5FB60332">
        <w:rPr>
          <w:rFonts w:ascii="Arial" w:eastAsia="Arial" w:hAnsi="Arial" w:cs="Arial"/>
          <w:sz w:val="23"/>
          <w:szCs w:val="23"/>
        </w:rPr>
        <w:t>,</w:t>
      </w:r>
      <w:r w:rsidR="5AC60E95" w:rsidRPr="5FB60332">
        <w:rPr>
          <w:rFonts w:ascii="Arial" w:eastAsia="Arial" w:hAnsi="Arial" w:cs="Arial"/>
          <w:sz w:val="23"/>
          <w:szCs w:val="23"/>
        </w:rPr>
        <w:t xml:space="preserve"> </w:t>
      </w:r>
      <w:r w:rsidR="5AC60E95" w:rsidRPr="5FB60332">
        <w:rPr>
          <w:rFonts w:ascii="Arial" w:eastAsia="Arial" w:hAnsi="Arial" w:cs="Arial"/>
          <w:i/>
          <w:iCs/>
          <w:sz w:val="23"/>
          <w:szCs w:val="23"/>
        </w:rPr>
        <w:t xml:space="preserve">Pakistan Journal of </w:t>
      </w:r>
    </w:p>
    <w:p w14:paraId="188BE711" w14:textId="3FA1C16C" w:rsidR="08700425" w:rsidRDefault="5AC60E95"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lastRenderedPageBreak/>
        <w:t xml:space="preserve">Gender Studies, </w:t>
      </w:r>
      <w:r w:rsidRPr="5FB60332">
        <w:rPr>
          <w:rFonts w:ascii="Arial" w:eastAsia="Arial" w:hAnsi="Arial" w:cs="Arial"/>
          <w:sz w:val="23"/>
          <w:szCs w:val="23"/>
        </w:rPr>
        <w:t>19(1), pp. 1-18. (Online). Available at: DOI:10.46568/pjgs.v19i1.72</w:t>
      </w:r>
    </w:p>
    <w:p w14:paraId="5B9FD1E6" w14:textId="0C0BBE79" w:rsidR="619DE539" w:rsidRDefault="619DE539" w:rsidP="486E1B6E">
      <w:pPr>
        <w:spacing w:line="360" w:lineRule="auto"/>
        <w:rPr>
          <w:rFonts w:ascii="Arial" w:eastAsia="Arial" w:hAnsi="Arial" w:cs="Arial"/>
          <w:color w:val="70AD47" w:themeColor="accent6"/>
          <w:sz w:val="23"/>
          <w:szCs w:val="23"/>
        </w:rPr>
      </w:pPr>
    </w:p>
    <w:p w14:paraId="5A5A8EB8" w14:textId="150C52FD" w:rsidR="619DE539" w:rsidRDefault="39E9B5F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Alkhaldi, R., Shepperd, E., Ellerby, Z. and Burdett, E.R.R. (2024) ‘The </w:t>
      </w:r>
      <w:r w:rsidR="2591D395" w:rsidRPr="5FB60332">
        <w:rPr>
          <w:rFonts w:ascii="Arial" w:eastAsia="Arial" w:hAnsi="Arial" w:cs="Arial"/>
          <w:sz w:val="23"/>
          <w:szCs w:val="23"/>
        </w:rPr>
        <w:t>r</w:t>
      </w:r>
      <w:r w:rsidRPr="5FB60332">
        <w:rPr>
          <w:rFonts w:ascii="Arial" w:eastAsia="Arial" w:hAnsi="Arial" w:cs="Arial"/>
          <w:sz w:val="23"/>
          <w:szCs w:val="23"/>
        </w:rPr>
        <w:t xml:space="preserve">elationship </w:t>
      </w:r>
    </w:p>
    <w:p w14:paraId="2B99531D" w14:textId="49C5E9C4" w:rsidR="619DE539" w:rsidRDefault="47E7494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b</w:t>
      </w:r>
      <w:r w:rsidR="39E9B5FA" w:rsidRPr="5FB60332">
        <w:rPr>
          <w:rFonts w:ascii="Arial" w:eastAsia="Arial" w:hAnsi="Arial" w:cs="Arial"/>
          <w:sz w:val="23"/>
          <w:szCs w:val="23"/>
        </w:rPr>
        <w:t xml:space="preserve">etween </w:t>
      </w:r>
      <w:r w:rsidR="4E01257C" w:rsidRPr="5FB60332">
        <w:rPr>
          <w:rFonts w:ascii="Arial" w:eastAsia="Arial" w:hAnsi="Arial" w:cs="Arial"/>
          <w:sz w:val="23"/>
          <w:szCs w:val="23"/>
        </w:rPr>
        <w:t>a</w:t>
      </w:r>
      <w:r w:rsidR="39E9B5FA" w:rsidRPr="5FB60332">
        <w:rPr>
          <w:rFonts w:ascii="Arial" w:eastAsia="Arial" w:hAnsi="Arial" w:cs="Arial"/>
          <w:sz w:val="23"/>
          <w:szCs w:val="23"/>
        </w:rPr>
        <w:t xml:space="preserve">utistic </w:t>
      </w:r>
      <w:r w:rsidR="752C9CBC" w:rsidRPr="5FB60332">
        <w:rPr>
          <w:rFonts w:ascii="Arial" w:eastAsia="Arial" w:hAnsi="Arial" w:cs="Arial"/>
          <w:sz w:val="23"/>
          <w:szCs w:val="23"/>
        </w:rPr>
        <w:t>t</w:t>
      </w:r>
      <w:r w:rsidR="39E9B5FA" w:rsidRPr="5FB60332">
        <w:rPr>
          <w:rFonts w:ascii="Arial" w:eastAsia="Arial" w:hAnsi="Arial" w:cs="Arial"/>
          <w:sz w:val="23"/>
          <w:szCs w:val="23"/>
        </w:rPr>
        <w:t xml:space="preserve">raits, </w:t>
      </w:r>
      <w:r w:rsidR="7DA09DE3" w:rsidRPr="5FB60332">
        <w:rPr>
          <w:rFonts w:ascii="Arial" w:eastAsia="Arial" w:hAnsi="Arial" w:cs="Arial"/>
          <w:sz w:val="23"/>
          <w:szCs w:val="23"/>
        </w:rPr>
        <w:t>e</w:t>
      </w:r>
      <w:r w:rsidR="39E9B5FA" w:rsidRPr="5FB60332">
        <w:rPr>
          <w:rFonts w:ascii="Arial" w:eastAsia="Arial" w:hAnsi="Arial" w:cs="Arial"/>
          <w:sz w:val="23"/>
          <w:szCs w:val="23"/>
        </w:rPr>
        <w:t xml:space="preserve">xpressiveness, </w:t>
      </w:r>
      <w:r w:rsidR="6B1C109D" w:rsidRPr="5FB60332">
        <w:rPr>
          <w:rFonts w:ascii="Arial" w:eastAsia="Arial" w:hAnsi="Arial" w:cs="Arial"/>
          <w:sz w:val="23"/>
          <w:szCs w:val="23"/>
        </w:rPr>
        <w:t>r</w:t>
      </w:r>
      <w:r w:rsidR="39E9B5FA" w:rsidRPr="5FB60332">
        <w:rPr>
          <w:rFonts w:ascii="Arial" w:eastAsia="Arial" w:hAnsi="Arial" w:cs="Arial"/>
          <w:sz w:val="23"/>
          <w:szCs w:val="23"/>
        </w:rPr>
        <w:t xml:space="preserve">eadability and </w:t>
      </w:r>
      <w:r w:rsidR="6C188AA2" w:rsidRPr="5FB60332">
        <w:rPr>
          <w:rFonts w:ascii="Arial" w:eastAsia="Arial" w:hAnsi="Arial" w:cs="Arial"/>
          <w:sz w:val="23"/>
          <w:szCs w:val="23"/>
        </w:rPr>
        <w:t>s</w:t>
      </w:r>
      <w:r w:rsidR="39E9B5FA" w:rsidRPr="5FB60332">
        <w:rPr>
          <w:rFonts w:ascii="Arial" w:eastAsia="Arial" w:hAnsi="Arial" w:cs="Arial"/>
          <w:sz w:val="23"/>
          <w:szCs w:val="23"/>
        </w:rPr>
        <w:t xml:space="preserve">ocial </w:t>
      </w:r>
      <w:r w:rsidR="75BFB0BC" w:rsidRPr="5FB60332">
        <w:rPr>
          <w:rFonts w:ascii="Arial" w:eastAsia="Arial" w:hAnsi="Arial" w:cs="Arial"/>
          <w:sz w:val="23"/>
          <w:szCs w:val="23"/>
        </w:rPr>
        <w:t>p</w:t>
      </w:r>
      <w:r w:rsidR="39E9B5FA" w:rsidRPr="5FB60332">
        <w:rPr>
          <w:rFonts w:ascii="Arial" w:eastAsia="Arial" w:hAnsi="Arial" w:cs="Arial"/>
          <w:sz w:val="23"/>
          <w:szCs w:val="23"/>
        </w:rPr>
        <w:t>erceptions’</w:t>
      </w:r>
      <w:r w:rsidR="315ECAEB" w:rsidRPr="5FB60332">
        <w:rPr>
          <w:rFonts w:ascii="Arial" w:eastAsia="Arial" w:hAnsi="Arial" w:cs="Arial"/>
          <w:sz w:val="23"/>
          <w:szCs w:val="23"/>
        </w:rPr>
        <w:t>,</w:t>
      </w:r>
      <w:r w:rsidR="39E9B5FA" w:rsidRPr="5FB60332">
        <w:rPr>
          <w:rFonts w:ascii="Arial" w:eastAsia="Arial" w:hAnsi="Arial" w:cs="Arial"/>
          <w:sz w:val="23"/>
          <w:szCs w:val="23"/>
        </w:rPr>
        <w:t xml:space="preserve"> </w:t>
      </w:r>
      <w:r w:rsidR="39E9B5FA" w:rsidRPr="5FB60332">
        <w:rPr>
          <w:rFonts w:ascii="Arial" w:eastAsia="Arial" w:hAnsi="Arial" w:cs="Arial"/>
          <w:i/>
          <w:iCs/>
          <w:sz w:val="23"/>
          <w:szCs w:val="23"/>
        </w:rPr>
        <w:t xml:space="preserve">PLOS </w:t>
      </w:r>
    </w:p>
    <w:p w14:paraId="2ACE730A" w14:textId="664116B7" w:rsidR="719C73AD" w:rsidRDefault="39E9B5FA"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ONE,</w:t>
      </w:r>
      <w:r w:rsidRPr="5FB60332">
        <w:rPr>
          <w:rFonts w:ascii="Arial" w:eastAsia="Arial" w:hAnsi="Arial" w:cs="Arial"/>
          <w:sz w:val="23"/>
          <w:szCs w:val="23"/>
        </w:rPr>
        <w:t xml:space="preserve"> 19(3).</w:t>
      </w:r>
      <w:r w:rsidR="771DDFC1" w:rsidRPr="5FB60332">
        <w:rPr>
          <w:rFonts w:ascii="Arial" w:eastAsia="Arial" w:hAnsi="Arial" w:cs="Arial"/>
          <w:sz w:val="23"/>
          <w:szCs w:val="23"/>
        </w:rPr>
        <w:t xml:space="preserve"> (Online).</w:t>
      </w:r>
      <w:r w:rsidRPr="5FB60332">
        <w:rPr>
          <w:rFonts w:ascii="Arial" w:eastAsia="Arial" w:hAnsi="Arial" w:cs="Arial"/>
          <w:sz w:val="23"/>
          <w:szCs w:val="23"/>
        </w:rPr>
        <w:t xml:space="preserve"> Available at: </w:t>
      </w:r>
      <w:bookmarkStart w:id="5" w:name="_Int_KoQtoUgn"/>
      <w:r w:rsidRPr="5FB60332">
        <w:rPr>
          <w:rFonts w:ascii="Arial" w:eastAsia="Arial" w:hAnsi="Arial" w:cs="Arial"/>
          <w:sz w:val="23"/>
          <w:szCs w:val="23"/>
        </w:rPr>
        <w:t>DOI:10.1371/journal.pone</w:t>
      </w:r>
      <w:bookmarkEnd w:id="5"/>
      <w:r w:rsidRPr="5FB60332">
        <w:rPr>
          <w:rFonts w:ascii="Arial" w:eastAsia="Arial" w:hAnsi="Arial" w:cs="Arial"/>
          <w:sz w:val="23"/>
          <w:szCs w:val="23"/>
        </w:rPr>
        <w:t>.0301003</w:t>
      </w:r>
    </w:p>
    <w:p w14:paraId="58C52C3D" w14:textId="0D7BC5FB" w:rsidR="39E9B5FA" w:rsidRDefault="39E9B5FA" w:rsidP="5FB60332">
      <w:pPr>
        <w:spacing w:line="360" w:lineRule="auto"/>
        <w:rPr>
          <w:rFonts w:ascii="Arial" w:eastAsia="Arial" w:hAnsi="Arial" w:cs="Arial"/>
          <w:color w:val="6FAC47"/>
          <w:sz w:val="23"/>
          <w:szCs w:val="23"/>
        </w:rPr>
      </w:pPr>
      <w:r w:rsidRPr="5FB60332">
        <w:rPr>
          <w:rFonts w:ascii="Arial" w:eastAsia="Arial" w:hAnsi="Arial" w:cs="Arial"/>
          <w:color w:val="6FAC47"/>
          <w:sz w:val="23"/>
          <w:szCs w:val="23"/>
        </w:rPr>
        <w:t xml:space="preserve"> </w:t>
      </w:r>
    </w:p>
    <w:p w14:paraId="14823817" w14:textId="60F682FD" w:rsidR="14D00566" w:rsidRDefault="14D00566" w:rsidP="5FB60332">
      <w:pPr>
        <w:spacing w:line="360" w:lineRule="auto"/>
        <w:rPr>
          <w:rFonts w:ascii="Arial" w:eastAsia="Arial" w:hAnsi="Arial" w:cs="Arial"/>
          <w:sz w:val="23"/>
          <w:szCs w:val="23"/>
        </w:rPr>
      </w:pPr>
      <w:r w:rsidRPr="5FB60332">
        <w:rPr>
          <w:rFonts w:ascii="Arial" w:eastAsia="Arial" w:hAnsi="Arial" w:cs="Arial"/>
          <w:sz w:val="23"/>
          <w:szCs w:val="23"/>
        </w:rPr>
        <w:t>Annie, L.C. and Shemim, F. (2019) ‘Research Informed Teaching: A Brief Orientation’,</w:t>
      </w:r>
    </w:p>
    <w:p w14:paraId="711E4C67" w14:textId="0B3C202C" w:rsidR="14D00566" w:rsidRDefault="14D00566" w:rsidP="5FB60332">
      <w:pPr>
        <w:spacing w:line="360" w:lineRule="auto"/>
        <w:rPr>
          <w:rFonts w:ascii="Arial" w:eastAsia="Arial" w:hAnsi="Arial" w:cs="Arial"/>
          <w:i/>
          <w:iCs/>
          <w:sz w:val="23"/>
          <w:szCs w:val="23"/>
        </w:rPr>
      </w:pPr>
      <w:bookmarkStart w:id="6" w:name="_Int_N5DXampm"/>
      <w:r w:rsidRPr="5FB60332">
        <w:rPr>
          <w:rFonts w:ascii="Arial" w:eastAsia="Arial" w:hAnsi="Arial" w:cs="Arial"/>
          <w:i/>
          <w:iCs/>
          <w:sz w:val="23"/>
          <w:szCs w:val="23"/>
        </w:rPr>
        <w:t>2019 Advances in Science and Engineering Technology International Conferences (ASET),</w:t>
      </w:r>
      <w:bookmarkEnd w:id="6"/>
    </w:p>
    <w:p w14:paraId="53769AD8" w14:textId="2D02A384" w:rsidR="14D00566" w:rsidRDefault="14D00566" w:rsidP="5FB60332">
      <w:pPr>
        <w:spacing w:line="360" w:lineRule="auto"/>
      </w:pPr>
      <w:r w:rsidRPr="5FB60332">
        <w:rPr>
          <w:rFonts w:ascii="Arial" w:eastAsia="Arial" w:hAnsi="Arial" w:cs="Arial"/>
          <w:sz w:val="23"/>
          <w:szCs w:val="23"/>
        </w:rPr>
        <w:t>Dubai, 26-28 March. DOI:10.1109/ICASET.2019.8714244</w:t>
      </w:r>
    </w:p>
    <w:p w14:paraId="34DA5640" w14:textId="35EEB390" w:rsidR="5FB60332" w:rsidRDefault="5FB60332" w:rsidP="5FB60332">
      <w:pPr>
        <w:spacing w:line="360" w:lineRule="auto"/>
        <w:rPr>
          <w:rFonts w:ascii="Arial" w:eastAsia="Arial" w:hAnsi="Arial" w:cs="Arial"/>
          <w:sz w:val="23"/>
          <w:szCs w:val="23"/>
        </w:rPr>
      </w:pPr>
    </w:p>
    <w:p w14:paraId="7FBB9C10" w14:textId="594B3E24" w:rsidR="7D2B8D98" w:rsidRDefault="7D2B8D98" w:rsidP="5FB60332">
      <w:pPr>
        <w:spacing w:line="360" w:lineRule="auto"/>
        <w:rPr>
          <w:rFonts w:ascii="Arial" w:eastAsia="Arial" w:hAnsi="Arial" w:cs="Arial"/>
          <w:sz w:val="23"/>
          <w:szCs w:val="23"/>
        </w:rPr>
      </w:pPr>
      <w:r w:rsidRPr="5FB60332">
        <w:rPr>
          <w:rFonts w:ascii="Arial" w:eastAsia="Arial" w:hAnsi="Arial" w:cs="Arial"/>
          <w:sz w:val="23"/>
          <w:szCs w:val="23"/>
        </w:rPr>
        <w:t xml:space="preserve">Anumala, K. (2019) ‘Skill-Building Process and Strategies for Development’ </w:t>
      </w:r>
      <w:r w:rsidR="18C2A63A" w:rsidRPr="5FB60332">
        <w:rPr>
          <w:rFonts w:ascii="Arial" w:eastAsia="Arial" w:hAnsi="Arial" w:cs="Arial"/>
          <w:sz w:val="23"/>
          <w:szCs w:val="23"/>
        </w:rPr>
        <w:t xml:space="preserve">in </w:t>
      </w:r>
      <w:r w:rsidR="5620F15C" w:rsidRPr="5FB60332">
        <w:rPr>
          <w:rFonts w:ascii="Arial" w:eastAsia="Arial" w:hAnsi="Arial" w:cs="Arial"/>
          <w:sz w:val="23"/>
          <w:szCs w:val="23"/>
        </w:rPr>
        <w:t xml:space="preserve">W.L. </w:t>
      </w:r>
      <w:r w:rsidR="18C2A63A" w:rsidRPr="5FB60332">
        <w:rPr>
          <w:rFonts w:ascii="Arial" w:eastAsia="Arial" w:hAnsi="Arial" w:cs="Arial"/>
          <w:sz w:val="23"/>
          <w:szCs w:val="23"/>
        </w:rPr>
        <w:t xml:space="preserve">Filho, </w:t>
      </w:r>
      <w:r w:rsidR="056558A4" w:rsidRPr="5FB60332">
        <w:rPr>
          <w:rFonts w:ascii="Arial" w:eastAsia="Arial" w:hAnsi="Arial" w:cs="Arial"/>
          <w:sz w:val="23"/>
          <w:szCs w:val="23"/>
        </w:rPr>
        <w:t xml:space="preserve">A.M. </w:t>
      </w:r>
      <w:r w:rsidR="18C2A63A" w:rsidRPr="5FB60332">
        <w:rPr>
          <w:rFonts w:ascii="Arial" w:eastAsia="Arial" w:hAnsi="Arial" w:cs="Arial"/>
          <w:sz w:val="23"/>
          <w:szCs w:val="23"/>
        </w:rPr>
        <w:t xml:space="preserve">Azul, </w:t>
      </w:r>
      <w:r w:rsidR="127287D4" w:rsidRPr="5FB60332">
        <w:rPr>
          <w:rFonts w:ascii="Arial" w:eastAsia="Arial" w:hAnsi="Arial" w:cs="Arial"/>
          <w:sz w:val="23"/>
          <w:szCs w:val="23"/>
        </w:rPr>
        <w:t xml:space="preserve">L. </w:t>
      </w:r>
      <w:r w:rsidR="15B5E909" w:rsidRPr="5FB60332">
        <w:rPr>
          <w:rFonts w:ascii="Arial" w:eastAsia="Arial" w:hAnsi="Arial" w:cs="Arial"/>
          <w:sz w:val="23"/>
          <w:szCs w:val="23"/>
        </w:rPr>
        <w:t xml:space="preserve">Brandli, </w:t>
      </w:r>
      <w:r w:rsidR="197A1918" w:rsidRPr="5FB60332">
        <w:rPr>
          <w:rFonts w:ascii="Arial" w:eastAsia="Arial" w:hAnsi="Arial" w:cs="Arial"/>
          <w:sz w:val="23"/>
          <w:szCs w:val="23"/>
        </w:rPr>
        <w:t xml:space="preserve">P.G. </w:t>
      </w:r>
      <w:r w:rsidR="15B5E909" w:rsidRPr="5FB60332">
        <w:rPr>
          <w:rFonts w:ascii="Arial" w:eastAsia="Arial" w:hAnsi="Arial" w:cs="Arial"/>
          <w:sz w:val="23"/>
          <w:szCs w:val="23"/>
        </w:rPr>
        <w:t>Ozuyar, and</w:t>
      </w:r>
      <w:r w:rsidR="2558EB1F" w:rsidRPr="5FB60332">
        <w:rPr>
          <w:rFonts w:ascii="Arial" w:eastAsia="Arial" w:hAnsi="Arial" w:cs="Arial"/>
          <w:sz w:val="23"/>
          <w:szCs w:val="23"/>
        </w:rPr>
        <w:t xml:space="preserve"> T.</w:t>
      </w:r>
      <w:r w:rsidR="15B5E909" w:rsidRPr="5FB60332">
        <w:rPr>
          <w:rFonts w:ascii="Arial" w:eastAsia="Arial" w:hAnsi="Arial" w:cs="Arial"/>
          <w:sz w:val="23"/>
          <w:szCs w:val="23"/>
        </w:rPr>
        <w:t xml:space="preserve"> Wall</w:t>
      </w:r>
      <w:r w:rsidR="6FDB2C5E" w:rsidRPr="5FB60332">
        <w:rPr>
          <w:rFonts w:ascii="Arial" w:eastAsia="Arial" w:hAnsi="Arial" w:cs="Arial"/>
          <w:sz w:val="23"/>
          <w:szCs w:val="23"/>
        </w:rPr>
        <w:t xml:space="preserve">. (eds) </w:t>
      </w:r>
      <w:r w:rsidR="6FDB2C5E" w:rsidRPr="5FB60332">
        <w:rPr>
          <w:rFonts w:ascii="Arial" w:eastAsia="Arial" w:hAnsi="Arial" w:cs="Arial"/>
          <w:i/>
          <w:iCs/>
          <w:sz w:val="23"/>
          <w:szCs w:val="23"/>
        </w:rPr>
        <w:t>Quality Education</w:t>
      </w:r>
      <w:r w:rsidR="6FDB2C5E" w:rsidRPr="5FB60332">
        <w:rPr>
          <w:rFonts w:ascii="Arial" w:eastAsia="Arial" w:hAnsi="Arial" w:cs="Arial"/>
          <w:sz w:val="23"/>
          <w:szCs w:val="23"/>
        </w:rPr>
        <w:t xml:space="preserve">. </w:t>
      </w:r>
      <w:r w:rsidR="2E557EC2" w:rsidRPr="5FB60332">
        <w:rPr>
          <w:rFonts w:ascii="Arial" w:eastAsia="Arial" w:hAnsi="Arial" w:cs="Arial"/>
          <w:sz w:val="23"/>
          <w:szCs w:val="23"/>
        </w:rPr>
        <w:t>Switzerland</w:t>
      </w:r>
      <w:r w:rsidR="6FDB2C5E" w:rsidRPr="5FB60332">
        <w:rPr>
          <w:rFonts w:ascii="Arial" w:eastAsia="Arial" w:hAnsi="Arial" w:cs="Arial"/>
          <w:sz w:val="23"/>
          <w:szCs w:val="23"/>
        </w:rPr>
        <w:t>: Springer 1-11.</w:t>
      </w:r>
    </w:p>
    <w:p w14:paraId="0BFABA50" w14:textId="6FBCDD5F" w:rsidR="486E1B6E" w:rsidRDefault="486E1B6E" w:rsidP="486E1B6E">
      <w:pPr>
        <w:spacing w:line="360" w:lineRule="auto"/>
        <w:rPr>
          <w:rFonts w:ascii="Arial" w:eastAsia="Arial" w:hAnsi="Arial" w:cs="Arial"/>
          <w:color w:val="70AD47" w:themeColor="accent6"/>
          <w:sz w:val="23"/>
          <w:szCs w:val="23"/>
        </w:rPr>
      </w:pPr>
    </w:p>
    <w:p w14:paraId="620C08FD" w14:textId="57DDF66A" w:rsidR="791FA18B" w:rsidRDefault="314A612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Ardulov, V., Martinez, V.R., Somandepalli, K. and Zheng, S. (2021) ‘Robust diagnostic </w:t>
      </w:r>
    </w:p>
    <w:p w14:paraId="2F3C0D76" w14:textId="27F5C7A8" w:rsidR="791FA18B" w:rsidRDefault="314A612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classification via Q-learning'</w:t>
      </w:r>
      <w:r w:rsidR="7C0BF183"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Scientific Reports</w:t>
      </w:r>
      <w:r w:rsidRPr="5FB60332">
        <w:rPr>
          <w:rFonts w:ascii="Arial" w:eastAsia="Arial" w:hAnsi="Arial" w:cs="Arial"/>
          <w:sz w:val="23"/>
          <w:szCs w:val="23"/>
        </w:rPr>
        <w:t xml:space="preserve">, 11(1). (Online). Available at: </w:t>
      </w:r>
    </w:p>
    <w:p w14:paraId="3D7D8A42" w14:textId="2F7A6DD0" w:rsidR="791FA18B" w:rsidRDefault="314A612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DOI:10.1038/s41598-021-90000-4</w:t>
      </w:r>
    </w:p>
    <w:p w14:paraId="2FBAA5B2" w14:textId="4E335212" w:rsidR="486E1B6E" w:rsidRDefault="486E1B6E" w:rsidP="486E1B6E">
      <w:pPr>
        <w:spacing w:line="360" w:lineRule="auto"/>
        <w:rPr>
          <w:rFonts w:ascii="Arial" w:eastAsia="Arial" w:hAnsi="Arial" w:cs="Arial"/>
          <w:sz w:val="23"/>
          <w:szCs w:val="23"/>
        </w:rPr>
      </w:pPr>
    </w:p>
    <w:p w14:paraId="11E6D56A" w14:textId="50F87486" w:rsidR="12F3CFF3" w:rsidRDefault="7D35101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Asiamah, N., Mensah, H.K. and Oteng-Abayie, E.F. (2017) ‘Do </w:t>
      </w:r>
      <w:r w:rsidR="4E99A916" w:rsidRPr="5FB60332">
        <w:rPr>
          <w:rFonts w:ascii="Arial" w:eastAsia="Arial" w:hAnsi="Arial" w:cs="Arial"/>
          <w:sz w:val="23"/>
          <w:szCs w:val="23"/>
        </w:rPr>
        <w:t>l</w:t>
      </w:r>
      <w:r w:rsidRPr="5FB60332">
        <w:rPr>
          <w:rFonts w:ascii="Arial" w:eastAsia="Arial" w:hAnsi="Arial" w:cs="Arial"/>
          <w:sz w:val="23"/>
          <w:szCs w:val="23"/>
        </w:rPr>
        <w:t xml:space="preserve">arger </w:t>
      </w:r>
      <w:r w:rsidR="2A2BB822" w:rsidRPr="5FB60332">
        <w:rPr>
          <w:rFonts w:ascii="Arial" w:eastAsia="Arial" w:hAnsi="Arial" w:cs="Arial"/>
          <w:sz w:val="23"/>
          <w:szCs w:val="23"/>
        </w:rPr>
        <w:t>s</w:t>
      </w:r>
      <w:r w:rsidRPr="5FB60332">
        <w:rPr>
          <w:rFonts w:ascii="Arial" w:eastAsia="Arial" w:hAnsi="Arial" w:cs="Arial"/>
          <w:sz w:val="23"/>
          <w:szCs w:val="23"/>
        </w:rPr>
        <w:t xml:space="preserve">amples </w:t>
      </w:r>
      <w:r w:rsidR="25CD049F" w:rsidRPr="5FB60332">
        <w:rPr>
          <w:rFonts w:ascii="Arial" w:eastAsia="Arial" w:hAnsi="Arial" w:cs="Arial"/>
          <w:sz w:val="23"/>
          <w:szCs w:val="23"/>
        </w:rPr>
        <w:t>r</w:t>
      </w:r>
      <w:r w:rsidRPr="5FB60332">
        <w:rPr>
          <w:rFonts w:ascii="Arial" w:eastAsia="Arial" w:hAnsi="Arial" w:cs="Arial"/>
          <w:sz w:val="23"/>
          <w:szCs w:val="23"/>
        </w:rPr>
        <w:t xml:space="preserve">eally </w:t>
      </w:r>
    </w:p>
    <w:p w14:paraId="37F8707E" w14:textId="20C6B05E" w:rsidR="12F3CFF3" w:rsidRDefault="7585B00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l</w:t>
      </w:r>
      <w:r w:rsidR="7D35101F" w:rsidRPr="5FB60332">
        <w:rPr>
          <w:rFonts w:ascii="Arial" w:eastAsia="Arial" w:hAnsi="Arial" w:cs="Arial"/>
          <w:sz w:val="23"/>
          <w:szCs w:val="23"/>
        </w:rPr>
        <w:t>ead</w:t>
      </w:r>
      <w:r w:rsidR="0124DD3E" w:rsidRPr="5FB60332">
        <w:rPr>
          <w:rFonts w:ascii="Arial" w:eastAsia="Arial" w:hAnsi="Arial" w:cs="Arial"/>
          <w:sz w:val="23"/>
          <w:szCs w:val="23"/>
        </w:rPr>
        <w:t xml:space="preserve"> </w:t>
      </w:r>
      <w:r w:rsidR="7D35101F" w:rsidRPr="5FB60332">
        <w:rPr>
          <w:rFonts w:ascii="Arial" w:eastAsia="Arial" w:hAnsi="Arial" w:cs="Arial"/>
          <w:sz w:val="23"/>
          <w:szCs w:val="23"/>
        </w:rPr>
        <w:t xml:space="preserve">to </w:t>
      </w:r>
      <w:r w:rsidR="3AD599D2" w:rsidRPr="5FB60332">
        <w:rPr>
          <w:rFonts w:ascii="Arial" w:eastAsia="Arial" w:hAnsi="Arial" w:cs="Arial"/>
          <w:sz w:val="23"/>
          <w:szCs w:val="23"/>
        </w:rPr>
        <w:t>m</w:t>
      </w:r>
      <w:r w:rsidR="7D35101F" w:rsidRPr="5FB60332">
        <w:rPr>
          <w:rFonts w:ascii="Arial" w:eastAsia="Arial" w:hAnsi="Arial" w:cs="Arial"/>
          <w:sz w:val="23"/>
          <w:szCs w:val="23"/>
        </w:rPr>
        <w:t xml:space="preserve">ore </w:t>
      </w:r>
      <w:r w:rsidR="28CC21CB" w:rsidRPr="5FB60332">
        <w:rPr>
          <w:rFonts w:ascii="Arial" w:eastAsia="Arial" w:hAnsi="Arial" w:cs="Arial"/>
          <w:sz w:val="23"/>
          <w:szCs w:val="23"/>
        </w:rPr>
        <w:t>p</w:t>
      </w:r>
      <w:r w:rsidR="7D35101F" w:rsidRPr="5FB60332">
        <w:rPr>
          <w:rFonts w:ascii="Arial" w:eastAsia="Arial" w:hAnsi="Arial" w:cs="Arial"/>
          <w:sz w:val="23"/>
          <w:szCs w:val="23"/>
        </w:rPr>
        <w:t xml:space="preserve">recise </w:t>
      </w:r>
      <w:r w:rsidR="198A2E46" w:rsidRPr="5FB60332">
        <w:rPr>
          <w:rFonts w:ascii="Arial" w:eastAsia="Arial" w:hAnsi="Arial" w:cs="Arial"/>
          <w:sz w:val="23"/>
          <w:szCs w:val="23"/>
        </w:rPr>
        <w:t>e</w:t>
      </w:r>
      <w:r w:rsidR="7D35101F" w:rsidRPr="5FB60332">
        <w:rPr>
          <w:rFonts w:ascii="Arial" w:eastAsia="Arial" w:hAnsi="Arial" w:cs="Arial"/>
          <w:sz w:val="23"/>
          <w:szCs w:val="23"/>
        </w:rPr>
        <w:t xml:space="preserve">stimates? A </w:t>
      </w:r>
      <w:r w:rsidR="6FA9FDF7" w:rsidRPr="5FB60332">
        <w:rPr>
          <w:rFonts w:ascii="Arial" w:eastAsia="Arial" w:hAnsi="Arial" w:cs="Arial"/>
          <w:sz w:val="23"/>
          <w:szCs w:val="23"/>
        </w:rPr>
        <w:t>s</w:t>
      </w:r>
      <w:r w:rsidR="7D35101F" w:rsidRPr="5FB60332">
        <w:rPr>
          <w:rFonts w:ascii="Arial" w:eastAsia="Arial" w:hAnsi="Arial" w:cs="Arial"/>
          <w:sz w:val="23"/>
          <w:szCs w:val="23"/>
        </w:rPr>
        <w:t xml:space="preserve">imulation </w:t>
      </w:r>
      <w:r w:rsidR="7EA20C83" w:rsidRPr="5FB60332">
        <w:rPr>
          <w:rFonts w:ascii="Arial" w:eastAsia="Arial" w:hAnsi="Arial" w:cs="Arial"/>
          <w:sz w:val="23"/>
          <w:szCs w:val="23"/>
        </w:rPr>
        <w:t>s</w:t>
      </w:r>
      <w:r w:rsidR="7D35101F" w:rsidRPr="5FB60332">
        <w:rPr>
          <w:rFonts w:ascii="Arial" w:eastAsia="Arial" w:hAnsi="Arial" w:cs="Arial"/>
          <w:sz w:val="23"/>
          <w:szCs w:val="23"/>
        </w:rPr>
        <w:t>tudy’</w:t>
      </w:r>
      <w:r w:rsidR="3131A11E" w:rsidRPr="5FB60332">
        <w:rPr>
          <w:rFonts w:ascii="Arial" w:eastAsia="Arial" w:hAnsi="Arial" w:cs="Arial"/>
          <w:sz w:val="23"/>
          <w:szCs w:val="23"/>
        </w:rPr>
        <w:t>,</w:t>
      </w:r>
      <w:r w:rsidR="7D35101F" w:rsidRPr="5FB60332">
        <w:rPr>
          <w:rFonts w:ascii="Arial" w:eastAsia="Arial" w:hAnsi="Arial" w:cs="Arial"/>
          <w:sz w:val="23"/>
          <w:szCs w:val="23"/>
        </w:rPr>
        <w:t xml:space="preserve"> </w:t>
      </w:r>
      <w:r w:rsidR="7D35101F" w:rsidRPr="5FB60332">
        <w:rPr>
          <w:rFonts w:ascii="Arial" w:eastAsia="Arial" w:hAnsi="Arial" w:cs="Arial"/>
          <w:i/>
          <w:iCs/>
          <w:sz w:val="23"/>
          <w:szCs w:val="23"/>
        </w:rPr>
        <w:t xml:space="preserve">American Journal of </w:t>
      </w:r>
    </w:p>
    <w:p w14:paraId="611BE4DE" w14:textId="6AB2CFD0" w:rsidR="12F3CFF3" w:rsidRDefault="7D35101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Educational Research, </w:t>
      </w:r>
      <w:r w:rsidRPr="5FB60332">
        <w:rPr>
          <w:rFonts w:ascii="Arial" w:eastAsia="Arial" w:hAnsi="Arial" w:cs="Arial"/>
          <w:sz w:val="23"/>
          <w:szCs w:val="23"/>
        </w:rPr>
        <w:t>5 (5 1), pp. 9-</w:t>
      </w:r>
      <w:r w:rsidR="35296D32" w:rsidRPr="5FB60332">
        <w:rPr>
          <w:rFonts w:ascii="Arial" w:eastAsia="Arial" w:hAnsi="Arial" w:cs="Arial"/>
          <w:sz w:val="23"/>
          <w:szCs w:val="23"/>
        </w:rPr>
        <w:t>17. (</w:t>
      </w:r>
      <w:r w:rsidRPr="5FB60332">
        <w:rPr>
          <w:rFonts w:ascii="Arial" w:eastAsia="Arial" w:hAnsi="Arial" w:cs="Arial"/>
          <w:sz w:val="23"/>
          <w:szCs w:val="23"/>
        </w:rPr>
        <w:t xml:space="preserve">Online). Available at: </w:t>
      </w:r>
    </w:p>
    <w:p w14:paraId="2A7910FC" w14:textId="607F61E1" w:rsidR="12F3CFF3" w:rsidRDefault="7D35101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DOI:10.12691/education-5-1-2</w:t>
      </w:r>
    </w:p>
    <w:p w14:paraId="58CAE6A0" w14:textId="2665B774" w:rsidR="5FB60332" w:rsidRDefault="5FB60332" w:rsidP="5FB60332">
      <w:pPr>
        <w:spacing w:line="360" w:lineRule="auto"/>
        <w:rPr>
          <w:rFonts w:ascii="Arial" w:eastAsia="Arial" w:hAnsi="Arial" w:cs="Arial"/>
          <w:sz w:val="23"/>
          <w:szCs w:val="23"/>
        </w:rPr>
      </w:pPr>
    </w:p>
    <w:p w14:paraId="2CB6C65C" w14:textId="2C0A53FB" w:rsidR="05C3CFD5" w:rsidRDefault="05C3CFD5" w:rsidP="5FB60332">
      <w:pPr>
        <w:spacing w:line="360" w:lineRule="auto"/>
        <w:rPr>
          <w:rFonts w:ascii="Arial" w:eastAsia="Arial" w:hAnsi="Arial" w:cs="Arial"/>
          <w:sz w:val="23"/>
          <w:szCs w:val="23"/>
        </w:rPr>
      </w:pPr>
      <w:r w:rsidRPr="5FB60332">
        <w:rPr>
          <w:rFonts w:ascii="Arial" w:eastAsia="Arial" w:hAnsi="Arial" w:cs="Arial"/>
          <w:sz w:val="23"/>
          <w:szCs w:val="23"/>
        </w:rPr>
        <w:t xml:space="preserve">Atalia, O. and Sergiu-Lucian, R. (2018) ‘Quality of life for children with autism. Legislation </w:t>
      </w:r>
    </w:p>
    <w:p w14:paraId="7AFAD5AC" w14:textId="4F52EE12" w:rsidR="05C3CFD5" w:rsidRDefault="05C3CFD5" w:rsidP="5FB60332">
      <w:pPr>
        <w:spacing w:line="360" w:lineRule="auto"/>
        <w:rPr>
          <w:rFonts w:ascii="Arial" w:eastAsia="Arial" w:hAnsi="Arial" w:cs="Arial"/>
          <w:sz w:val="23"/>
          <w:szCs w:val="23"/>
        </w:rPr>
      </w:pPr>
      <w:r w:rsidRPr="5FB60332">
        <w:rPr>
          <w:rFonts w:ascii="Arial" w:eastAsia="Arial" w:hAnsi="Arial" w:cs="Arial"/>
          <w:sz w:val="23"/>
          <w:szCs w:val="23"/>
        </w:rPr>
        <w:lastRenderedPageBreak/>
        <w:t xml:space="preserve">and public policies’, </w:t>
      </w:r>
      <w:r w:rsidRPr="5FB60332">
        <w:rPr>
          <w:rFonts w:ascii="Arial" w:eastAsia="Arial" w:hAnsi="Arial" w:cs="Arial"/>
          <w:i/>
          <w:iCs/>
          <w:sz w:val="23"/>
          <w:szCs w:val="23"/>
        </w:rPr>
        <w:t>Journal of Educational Sciences</w:t>
      </w:r>
      <w:r w:rsidRPr="5FB60332">
        <w:rPr>
          <w:rFonts w:ascii="Arial" w:eastAsia="Arial" w:hAnsi="Arial" w:cs="Arial"/>
          <w:sz w:val="23"/>
          <w:szCs w:val="23"/>
        </w:rPr>
        <w:t xml:space="preserve">, 38(2), pp. 18-30. (Online). Available </w:t>
      </w:r>
    </w:p>
    <w:p w14:paraId="321352BA" w14:textId="3C8A3785" w:rsidR="05C3CFD5" w:rsidRDefault="05C3CFD5" w:rsidP="5FB60332">
      <w:pPr>
        <w:spacing w:line="360" w:lineRule="auto"/>
        <w:rPr>
          <w:rFonts w:ascii="Arial" w:eastAsia="Arial" w:hAnsi="Arial" w:cs="Arial"/>
          <w:sz w:val="23"/>
          <w:szCs w:val="23"/>
        </w:rPr>
      </w:pPr>
      <w:r w:rsidRPr="5FB60332">
        <w:rPr>
          <w:rFonts w:ascii="Arial" w:eastAsia="Arial" w:hAnsi="Arial" w:cs="Arial"/>
          <w:sz w:val="23"/>
          <w:szCs w:val="23"/>
        </w:rPr>
        <w:t>at: DOI:10.35923/JES.2018.2.02</w:t>
      </w:r>
    </w:p>
    <w:p w14:paraId="3B76A600" w14:textId="145F136B" w:rsidR="5FB60332" w:rsidRDefault="5FB60332" w:rsidP="5FB60332">
      <w:pPr>
        <w:spacing w:line="360" w:lineRule="auto"/>
        <w:rPr>
          <w:rFonts w:ascii="Arial" w:eastAsia="Arial" w:hAnsi="Arial" w:cs="Arial"/>
          <w:sz w:val="23"/>
          <w:szCs w:val="23"/>
        </w:rPr>
      </w:pPr>
    </w:p>
    <w:p w14:paraId="4B7D1E0B" w14:textId="2731EB49" w:rsidR="5E4DBA15" w:rsidRDefault="5E4DBA15" w:rsidP="5FB60332">
      <w:pPr>
        <w:spacing w:line="360" w:lineRule="auto"/>
        <w:rPr>
          <w:rFonts w:ascii="Arial" w:eastAsia="Arial" w:hAnsi="Arial" w:cs="Arial"/>
          <w:sz w:val="23"/>
          <w:szCs w:val="23"/>
        </w:rPr>
      </w:pPr>
      <w:r w:rsidRPr="5FB60332">
        <w:rPr>
          <w:rFonts w:ascii="Arial" w:eastAsia="Arial" w:hAnsi="Arial" w:cs="Arial"/>
          <w:sz w:val="23"/>
          <w:szCs w:val="23"/>
        </w:rPr>
        <w:t>Azeem, M.W., Imran, N. and Khawaja, I.S. (2016) ‘</w:t>
      </w:r>
      <w:bookmarkStart w:id="7" w:name="_Int_JVtQOB3V"/>
      <w:r w:rsidRPr="5FB60332">
        <w:rPr>
          <w:rFonts w:ascii="Arial" w:eastAsia="Arial" w:hAnsi="Arial" w:cs="Arial"/>
          <w:sz w:val="23"/>
          <w:szCs w:val="23"/>
        </w:rPr>
        <w:t>Autism spectrum disorder</w:t>
      </w:r>
      <w:bookmarkEnd w:id="7"/>
      <w:r w:rsidRPr="5FB60332">
        <w:rPr>
          <w:rFonts w:ascii="Arial" w:eastAsia="Arial" w:hAnsi="Arial" w:cs="Arial"/>
          <w:sz w:val="23"/>
          <w:szCs w:val="23"/>
        </w:rPr>
        <w:t xml:space="preserve">: an update’, </w:t>
      </w:r>
    </w:p>
    <w:p w14:paraId="09D863FD" w14:textId="6987E945" w:rsidR="5E4DBA15" w:rsidRDefault="5E4DBA15" w:rsidP="5FB60332">
      <w:pPr>
        <w:spacing w:line="360" w:lineRule="auto"/>
        <w:rPr>
          <w:rFonts w:ascii="Arial" w:eastAsia="Arial" w:hAnsi="Arial" w:cs="Arial"/>
          <w:sz w:val="23"/>
          <w:szCs w:val="23"/>
        </w:rPr>
      </w:pPr>
      <w:r w:rsidRPr="5FB60332">
        <w:rPr>
          <w:rFonts w:ascii="Arial" w:eastAsia="Arial" w:hAnsi="Arial" w:cs="Arial"/>
          <w:i/>
          <w:iCs/>
          <w:sz w:val="23"/>
          <w:szCs w:val="23"/>
        </w:rPr>
        <w:t>Psychiatric Annals</w:t>
      </w:r>
      <w:r w:rsidRPr="5FB60332">
        <w:rPr>
          <w:rFonts w:ascii="Arial" w:eastAsia="Arial" w:hAnsi="Arial" w:cs="Arial"/>
          <w:sz w:val="23"/>
          <w:szCs w:val="23"/>
        </w:rPr>
        <w:t>, 46(1), pp. 58-62. (Online). Available at: DOI:10.3928/00485713-</w:t>
      </w:r>
    </w:p>
    <w:p w14:paraId="1475EEAE" w14:textId="422FE1CE" w:rsidR="5E4DBA15" w:rsidRDefault="5E4DBA15" w:rsidP="5FB60332">
      <w:pPr>
        <w:spacing w:line="360" w:lineRule="auto"/>
        <w:rPr>
          <w:rFonts w:ascii="Arial" w:eastAsia="Arial" w:hAnsi="Arial" w:cs="Arial"/>
          <w:sz w:val="23"/>
          <w:szCs w:val="23"/>
        </w:rPr>
      </w:pPr>
      <w:r w:rsidRPr="5FB60332">
        <w:rPr>
          <w:rFonts w:ascii="Arial" w:eastAsia="Arial" w:hAnsi="Arial" w:cs="Arial"/>
          <w:sz w:val="23"/>
          <w:szCs w:val="23"/>
        </w:rPr>
        <w:t>20151202-01</w:t>
      </w:r>
    </w:p>
    <w:p w14:paraId="2B2DF62C" w14:textId="166AFC20" w:rsidR="5FB60332" w:rsidRDefault="5FB60332" w:rsidP="5FB60332">
      <w:pPr>
        <w:spacing w:line="360" w:lineRule="auto"/>
        <w:rPr>
          <w:rFonts w:ascii="Arial" w:eastAsia="Arial" w:hAnsi="Arial" w:cs="Arial"/>
          <w:sz w:val="23"/>
          <w:szCs w:val="23"/>
        </w:rPr>
      </w:pPr>
    </w:p>
    <w:p w14:paraId="5FDED5C4" w14:textId="5BB808BF" w:rsidR="3574D967" w:rsidRDefault="3574D967" w:rsidP="5FB60332">
      <w:pPr>
        <w:spacing w:line="360" w:lineRule="auto"/>
        <w:rPr>
          <w:rFonts w:ascii="Arial" w:eastAsia="Arial" w:hAnsi="Arial" w:cs="Arial"/>
          <w:sz w:val="23"/>
          <w:szCs w:val="23"/>
        </w:rPr>
      </w:pPr>
      <w:r w:rsidRPr="5FB60332">
        <w:rPr>
          <w:rFonts w:ascii="Arial" w:eastAsia="Arial" w:hAnsi="Arial" w:cs="Arial"/>
          <w:sz w:val="23"/>
          <w:szCs w:val="23"/>
        </w:rPr>
        <w:t xml:space="preserve">Baber, W.W. (2018) ‘Crafting arguments in academic writing’, </w:t>
      </w:r>
      <w:r w:rsidRPr="5FB60332">
        <w:rPr>
          <w:rFonts w:ascii="Arial" w:eastAsia="Arial" w:hAnsi="Arial" w:cs="Arial"/>
          <w:i/>
          <w:iCs/>
          <w:sz w:val="23"/>
          <w:szCs w:val="23"/>
        </w:rPr>
        <w:t>Academe,</w:t>
      </w:r>
      <w:r w:rsidRPr="5FB60332">
        <w:rPr>
          <w:rFonts w:ascii="Arial" w:eastAsia="Arial" w:hAnsi="Arial" w:cs="Arial"/>
          <w:sz w:val="23"/>
          <w:szCs w:val="23"/>
        </w:rPr>
        <w:t xml:space="preserve"> 1(1), pp. 30-40. </w:t>
      </w:r>
    </w:p>
    <w:p w14:paraId="28B05BB7" w14:textId="1451D875" w:rsidR="3574D967" w:rsidRDefault="3574D967" w:rsidP="5FB60332">
      <w:pPr>
        <w:spacing w:line="360" w:lineRule="auto"/>
        <w:rPr>
          <w:rFonts w:ascii="Arial" w:eastAsia="Arial" w:hAnsi="Arial" w:cs="Arial"/>
          <w:sz w:val="23"/>
          <w:szCs w:val="23"/>
        </w:rPr>
      </w:pPr>
      <w:r w:rsidRPr="5FB60332">
        <w:rPr>
          <w:rFonts w:ascii="Arial" w:eastAsia="Arial" w:hAnsi="Arial" w:cs="Arial"/>
          <w:sz w:val="23"/>
          <w:szCs w:val="23"/>
        </w:rPr>
        <w:t xml:space="preserve">(Online). Available at: </w:t>
      </w:r>
    </w:p>
    <w:p w14:paraId="3DF2374B" w14:textId="61E82991" w:rsidR="3574D967" w:rsidRDefault="3574D967" w:rsidP="5FB60332">
      <w:pPr>
        <w:spacing w:line="360" w:lineRule="auto"/>
        <w:rPr>
          <w:rFonts w:ascii="Arial" w:eastAsia="Arial" w:hAnsi="Arial" w:cs="Arial"/>
          <w:sz w:val="23"/>
          <w:szCs w:val="23"/>
        </w:rPr>
      </w:pPr>
      <w:r w:rsidRPr="5FB60332">
        <w:rPr>
          <w:rFonts w:ascii="Arial" w:eastAsia="Arial" w:hAnsi="Arial" w:cs="Arial"/>
          <w:sz w:val="23"/>
          <w:szCs w:val="23"/>
        </w:rPr>
        <w:t>https://www.researchgate.net/publication/326741418_Crafting_arguments_in_academic_wr</w:t>
      </w:r>
    </w:p>
    <w:p w14:paraId="39D9D9C0" w14:textId="6CBDF172" w:rsidR="33AF7C2F" w:rsidRDefault="33AF7C2F" w:rsidP="5FB60332">
      <w:pPr>
        <w:spacing w:line="360" w:lineRule="auto"/>
        <w:rPr>
          <w:rFonts w:ascii="Arial" w:eastAsia="Arial" w:hAnsi="Arial" w:cs="Arial"/>
          <w:sz w:val="23"/>
          <w:szCs w:val="23"/>
        </w:rPr>
      </w:pPr>
      <w:r w:rsidRPr="5FB60332">
        <w:rPr>
          <w:rFonts w:ascii="Arial" w:eastAsia="Arial" w:hAnsi="Arial" w:cs="Arial"/>
          <w:sz w:val="23"/>
          <w:szCs w:val="23"/>
        </w:rPr>
        <w:t>i</w:t>
      </w:r>
      <w:r w:rsidR="3574D967" w:rsidRPr="5FB60332">
        <w:rPr>
          <w:rFonts w:ascii="Arial" w:eastAsia="Arial" w:hAnsi="Arial" w:cs="Arial"/>
          <w:sz w:val="23"/>
          <w:szCs w:val="23"/>
        </w:rPr>
        <w:t>ting (Accessed: 7</w:t>
      </w:r>
      <w:r w:rsidR="3574D967" w:rsidRPr="5FB60332">
        <w:rPr>
          <w:rFonts w:ascii="Arial" w:eastAsia="Arial" w:hAnsi="Arial" w:cs="Arial"/>
          <w:sz w:val="23"/>
          <w:szCs w:val="23"/>
          <w:vertAlign w:val="superscript"/>
        </w:rPr>
        <w:t>th</w:t>
      </w:r>
      <w:r w:rsidR="3574D967" w:rsidRPr="5FB60332">
        <w:rPr>
          <w:rFonts w:ascii="Arial" w:eastAsia="Arial" w:hAnsi="Arial" w:cs="Arial"/>
          <w:sz w:val="23"/>
          <w:szCs w:val="23"/>
        </w:rPr>
        <w:t xml:space="preserve"> May 2024).</w:t>
      </w:r>
    </w:p>
    <w:p w14:paraId="6DC6AC68" w14:textId="4B708141" w:rsidR="486E1B6E" w:rsidRDefault="486E1B6E" w:rsidP="486E1B6E">
      <w:pPr>
        <w:spacing w:line="360" w:lineRule="auto"/>
        <w:rPr>
          <w:rFonts w:ascii="Arial" w:eastAsia="Arial" w:hAnsi="Arial" w:cs="Arial"/>
          <w:sz w:val="23"/>
          <w:szCs w:val="23"/>
        </w:rPr>
      </w:pPr>
    </w:p>
    <w:p w14:paraId="3B93A83B" w14:textId="1DEB49D2" w:rsidR="4E46C463" w:rsidRDefault="3530B82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Bahry, F.D.S., Masrom, M. and Masrek, M.N. (2020) ‘Measuring </w:t>
      </w:r>
      <w:r w:rsidR="26187070" w:rsidRPr="5FB60332">
        <w:rPr>
          <w:rFonts w:ascii="Arial" w:eastAsia="Arial" w:hAnsi="Arial" w:cs="Arial"/>
          <w:sz w:val="23"/>
          <w:szCs w:val="23"/>
        </w:rPr>
        <w:t>v</w:t>
      </w:r>
      <w:r w:rsidRPr="5FB60332">
        <w:rPr>
          <w:rFonts w:ascii="Arial" w:eastAsia="Arial" w:hAnsi="Arial" w:cs="Arial"/>
          <w:sz w:val="23"/>
          <w:szCs w:val="23"/>
        </w:rPr>
        <w:t xml:space="preserve">alidity and </w:t>
      </w:r>
      <w:r w:rsidR="74420B98" w:rsidRPr="5FB60332">
        <w:rPr>
          <w:rFonts w:ascii="Arial" w:eastAsia="Arial" w:hAnsi="Arial" w:cs="Arial"/>
          <w:sz w:val="23"/>
          <w:szCs w:val="23"/>
        </w:rPr>
        <w:t>r</w:t>
      </w:r>
      <w:r w:rsidRPr="5FB60332">
        <w:rPr>
          <w:rFonts w:ascii="Arial" w:eastAsia="Arial" w:hAnsi="Arial" w:cs="Arial"/>
          <w:sz w:val="23"/>
          <w:szCs w:val="23"/>
        </w:rPr>
        <w:t xml:space="preserve">eliability of </w:t>
      </w:r>
    </w:p>
    <w:p w14:paraId="3DF64C56" w14:textId="0B03F17C" w:rsidR="4E46C463" w:rsidRDefault="06A3D90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w:t>
      </w:r>
      <w:r w:rsidR="3530B824" w:rsidRPr="5FB60332">
        <w:rPr>
          <w:rFonts w:ascii="Arial" w:eastAsia="Arial" w:hAnsi="Arial" w:cs="Arial"/>
          <w:sz w:val="23"/>
          <w:szCs w:val="23"/>
        </w:rPr>
        <w:t xml:space="preserve">ebsite </w:t>
      </w:r>
      <w:r w:rsidR="6E50C371" w:rsidRPr="5FB60332">
        <w:rPr>
          <w:rFonts w:ascii="Arial" w:eastAsia="Arial" w:hAnsi="Arial" w:cs="Arial"/>
          <w:sz w:val="23"/>
          <w:szCs w:val="23"/>
        </w:rPr>
        <w:t>c</w:t>
      </w:r>
      <w:r w:rsidR="3530B824" w:rsidRPr="5FB60332">
        <w:rPr>
          <w:rFonts w:ascii="Arial" w:eastAsia="Arial" w:hAnsi="Arial" w:cs="Arial"/>
          <w:sz w:val="23"/>
          <w:szCs w:val="23"/>
        </w:rPr>
        <w:t xml:space="preserve">redibility </w:t>
      </w:r>
      <w:r w:rsidR="58823773" w:rsidRPr="5FB60332">
        <w:rPr>
          <w:rFonts w:ascii="Arial" w:eastAsia="Arial" w:hAnsi="Arial" w:cs="Arial"/>
          <w:sz w:val="23"/>
          <w:szCs w:val="23"/>
        </w:rPr>
        <w:t>f</w:t>
      </w:r>
      <w:r w:rsidR="3530B824" w:rsidRPr="5FB60332">
        <w:rPr>
          <w:rFonts w:ascii="Arial" w:eastAsia="Arial" w:hAnsi="Arial" w:cs="Arial"/>
          <w:sz w:val="23"/>
          <w:szCs w:val="23"/>
        </w:rPr>
        <w:t xml:space="preserve">actors in </w:t>
      </w:r>
      <w:r w:rsidR="252B832F" w:rsidRPr="5FB60332">
        <w:rPr>
          <w:rFonts w:ascii="Arial" w:eastAsia="Arial" w:hAnsi="Arial" w:cs="Arial"/>
          <w:sz w:val="23"/>
          <w:szCs w:val="23"/>
        </w:rPr>
        <w:t>i</w:t>
      </w:r>
      <w:r w:rsidR="3530B824" w:rsidRPr="5FB60332">
        <w:rPr>
          <w:rFonts w:ascii="Arial" w:eastAsia="Arial" w:hAnsi="Arial" w:cs="Arial"/>
          <w:sz w:val="23"/>
          <w:szCs w:val="23"/>
        </w:rPr>
        <w:t xml:space="preserve">nfluencing </w:t>
      </w:r>
      <w:r w:rsidR="63C8C49D" w:rsidRPr="5FB60332">
        <w:rPr>
          <w:rFonts w:ascii="Arial" w:eastAsia="Arial" w:hAnsi="Arial" w:cs="Arial"/>
          <w:sz w:val="23"/>
          <w:szCs w:val="23"/>
        </w:rPr>
        <w:t>u</w:t>
      </w:r>
      <w:r w:rsidR="3530B824" w:rsidRPr="5FB60332">
        <w:rPr>
          <w:rFonts w:ascii="Arial" w:eastAsia="Arial" w:hAnsi="Arial" w:cs="Arial"/>
          <w:sz w:val="23"/>
          <w:szCs w:val="23"/>
        </w:rPr>
        <w:t xml:space="preserve">ser </w:t>
      </w:r>
      <w:r w:rsidR="202C7AF1" w:rsidRPr="5FB60332">
        <w:rPr>
          <w:rFonts w:ascii="Arial" w:eastAsia="Arial" w:hAnsi="Arial" w:cs="Arial"/>
          <w:sz w:val="23"/>
          <w:szCs w:val="23"/>
        </w:rPr>
        <w:t>e</w:t>
      </w:r>
      <w:r w:rsidR="3530B824" w:rsidRPr="5FB60332">
        <w:rPr>
          <w:rFonts w:ascii="Arial" w:eastAsia="Arial" w:hAnsi="Arial" w:cs="Arial"/>
          <w:sz w:val="23"/>
          <w:szCs w:val="23"/>
        </w:rPr>
        <w:t>ngagement</w:t>
      </w:r>
      <w:r w:rsidR="3574C176" w:rsidRPr="5FB60332">
        <w:rPr>
          <w:rFonts w:ascii="Arial" w:eastAsia="Arial" w:hAnsi="Arial" w:cs="Arial"/>
          <w:sz w:val="23"/>
          <w:szCs w:val="23"/>
        </w:rPr>
        <w:t xml:space="preserve"> Q</w:t>
      </w:r>
      <w:r w:rsidR="3530B824" w:rsidRPr="5FB60332">
        <w:rPr>
          <w:rFonts w:ascii="Arial" w:eastAsia="Arial" w:hAnsi="Arial" w:cs="Arial"/>
          <w:sz w:val="23"/>
          <w:szCs w:val="23"/>
        </w:rPr>
        <w:t>uestionnaire’</w:t>
      </w:r>
      <w:r w:rsidR="384B3C73" w:rsidRPr="5FB60332">
        <w:rPr>
          <w:rFonts w:ascii="Arial" w:eastAsia="Arial" w:hAnsi="Arial" w:cs="Arial"/>
          <w:sz w:val="23"/>
          <w:szCs w:val="23"/>
        </w:rPr>
        <w:t>,</w:t>
      </w:r>
      <w:r w:rsidR="3530B824" w:rsidRPr="5FB60332">
        <w:rPr>
          <w:rFonts w:ascii="Arial" w:eastAsia="Arial" w:hAnsi="Arial" w:cs="Arial"/>
          <w:sz w:val="23"/>
          <w:szCs w:val="23"/>
        </w:rPr>
        <w:t xml:space="preserve"> </w:t>
      </w:r>
    </w:p>
    <w:p w14:paraId="0F912E5A" w14:textId="5287A78B" w:rsidR="4E46C463" w:rsidRDefault="3530B824"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International Journal of Web Information Systems. </w:t>
      </w:r>
      <w:r w:rsidRPr="5FB60332">
        <w:rPr>
          <w:rFonts w:ascii="Arial" w:eastAsia="Arial" w:hAnsi="Arial" w:cs="Arial"/>
          <w:sz w:val="23"/>
          <w:szCs w:val="23"/>
        </w:rPr>
        <w:t xml:space="preserve">(Online). Available at: </w:t>
      </w:r>
    </w:p>
    <w:p w14:paraId="3C15C89F" w14:textId="72376017" w:rsidR="4E46C463" w:rsidRDefault="3530B82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DOI:10.1108/IJWIS-08-2020-0050</w:t>
      </w:r>
    </w:p>
    <w:p w14:paraId="4665E15D" w14:textId="4D485B25" w:rsidR="65C21C23" w:rsidRDefault="65C21C23" w:rsidP="65C21C23">
      <w:pPr>
        <w:spacing w:line="360" w:lineRule="auto"/>
        <w:rPr>
          <w:rFonts w:ascii="Arial" w:eastAsia="Arial" w:hAnsi="Arial" w:cs="Arial"/>
          <w:sz w:val="23"/>
          <w:szCs w:val="23"/>
        </w:rPr>
      </w:pPr>
    </w:p>
    <w:p w14:paraId="0AFD7C7F" w14:textId="265765DF" w:rsidR="11228C9C" w:rsidRDefault="5BB283A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Bathinda, S. (2021) ‘Sample </w:t>
      </w:r>
      <w:r w:rsidR="5847B2C4" w:rsidRPr="5FB60332">
        <w:rPr>
          <w:rFonts w:ascii="Arial" w:eastAsia="Arial" w:hAnsi="Arial" w:cs="Arial"/>
          <w:sz w:val="23"/>
          <w:szCs w:val="23"/>
        </w:rPr>
        <w:t>s</w:t>
      </w:r>
      <w:r w:rsidRPr="5FB60332">
        <w:rPr>
          <w:rFonts w:ascii="Arial" w:eastAsia="Arial" w:hAnsi="Arial" w:cs="Arial"/>
          <w:sz w:val="23"/>
          <w:szCs w:val="23"/>
        </w:rPr>
        <w:t xml:space="preserve">ize </w:t>
      </w:r>
      <w:r w:rsidR="7B40E43E" w:rsidRPr="5FB60332">
        <w:rPr>
          <w:rFonts w:ascii="Arial" w:eastAsia="Arial" w:hAnsi="Arial" w:cs="Arial"/>
          <w:sz w:val="23"/>
          <w:szCs w:val="23"/>
        </w:rPr>
        <w:t>d</w:t>
      </w:r>
      <w:r w:rsidRPr="5FB60332">
        <w:rPr>
          <w:rFonts w:ascii="Arial" w:eastAsia="Arial" w:hAnsi="Arial" w:cs="Arial"/>
          <w:sz w:val="23"/>
          <w:szCs w:val="23"/>
        </w:rPr>
        <w:t>etermination’</w:t>
      </w:r>
      <w:r w:rsidR="3DC30BE0"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International Journal of Current Research,</w:t>
      </w:r>
    </w:p>
    <w:p w14:paraId="52F662F2" w14:textId="4F485C90" w:rsidR="11228C9C" w:rsidRDefault="5BB283A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09(03), pp. 48365-48367. (Online). Available at: </w:t>
      </w:r>
      <w:r w:rsidR="44754F92" w:rsidRPr="5FB60332">
        <w:rPr>
          <w:rFonts w:ascii="Arial" w:eastAsia="Arial" w:hAnsi="Arial" w:cs="Arial"/>
          <w:sz w:val="23"/>
          <w:szCs w:val="23"/>
        </w:rPr>
        <w:t xml:space="preserve">DOI:10.1002/0470011815.b2a15138 </w:t>
      </w:r>
    </w:p>
    <w:p w14:paraId="436BD438" w14:textId="25C85733" w:rsidR="486E1B6E" w:rsidRDefault="486E1B6E" w:rsidP="486E1B6E">
      <w:pPr>
        <w:spacing w:line="360" w:lineRule="auto"/>
        <w:rPr>
          <w:rFonts w:ascii="Arial" w:eastAsia="Arial" w:hAnsi="Arial" w:cs="Arial"/>
          <w:sz w:val="23"/>
          <w:szCs w:val="23"/>
        </w:rPr>
      </w:pPr>
    </w:p>
    <w:p w14:paraId="0D4C7D05" w14:textId="0349094B" w:rsidR="4C0D23D5" w:rsidRDefault="3552D967" w:rsidP="5FB60332">
      <w:pPr>
        <w:spacing w:line="360" w:lineRule="auto"/>
        <w:rPr>
          <w:rFonts w:ascii="Arial" w:eastAsia="Arial" w:hAnsi="Arial" w:cs="Arial"/>
          <w:i/>
          <w:iCs/>
          <w:color w:val="000000" w:themeColor="text1"/>
          <w:sz w:val="23"/>
          <w:szCs w:val="23"/>
        </w:rPr>
      </w:pPr>
      <w:r w:rsidRPr="5FB60332">
        <w:rPr>
          <w:rFonts w:ascii="Arial" w:eastAsia="Arial" w:hAnsi="Arial" w:cs="Arial"/>
          <w:color w:val="000000" w:themeColor="text1"/>
          <w:sz w:val="23"/>
          <w:szCs w:val="23"/>
        </w:rPr>
        <w:t xml:space="preserve">Beadle-Brown, J. and Mills, R. (2018) </w:t>
      </w:r>
      <w:r w:rsidRPr="5FB60332">
        <w:rPr>
          <w:rFonts w:ascii="Arial" w:eastAsia="Arial" w:hAnsi="Arial" w:cs="Arial"/>
          <w:i/>
          <w:iCs/>
          <w:color w:val="000000" w:themeColor="text1"/>
          <w:sz w:val="23"/>
          <w:szCs w:val="23"/>
        </w:rPr>
        <w:t xml:space="preserve">Understanding and Responding to Autism: The </w:t>
      </w:r>
    </w:p>
    <w:p w14:paraId="3B7C58EC" w14:textId="2DC3394D" w:rsidR="4C0D23D5" w:rsidRDefault="3552D967" w:rsidP="5FB60332">
      <w:pPr>
        <w:spacing w:line="360" w:lineRule="auto"/>
        <w:rPr>
          <w:rFonts w:ascii="Arial" w:eastAsia="Arial" w:hAnsi="Arial" w:cs="Arial"/>
          <w:color w:val="000000" w:themeColor="text1"/>
          <w:sz w:val="23"/>
          <w:szCs w:val="23"/>
        </w:rPr>
      </w:pPr>
      <w:r w:rsidRPr="5FB60332">
        <w:rPr>
          <w:rFonts w:ascii="Arial" w:eastAsia="Arial" w:hAnsi="Arial" w:cs="Arial"/>
          <w:i/>
          <w:iCs/>
          <w:color w:val="000000" w:themeColor="text1"/>
          <w:sz w:val="23"/>
          <w:szCs w:val="23"/>
        </w:rPr>
        <w:t>SPELL framework</w:t>
      </w:r>
      <w:r w:rsidR="79E8CFA1" w:rsidRPr="5FB60332">
        <w:rPr>
          <w:rFonts w:ascii="Arial" w:eastAsia="Arial" w:hAnsi="Arial" w:cs="Arial"/>
          <w:i/>
          <w:iCs/>
          <w:color w:val="000000" w:themeColor="text1"/>
          <w:sz w:val="23"/>
          <w:szCs w:val="23"/>
        </w:rPr>
        <w:t>.</w:t>
      </w:r>
      <w:r w:rsidRPr="5FB60332">
        <w:rPr>
          <w:rFonts w:ascii="Arial" w:eastAsia="Arial" w:hAnsi="Arial" w:cs="Arial"/>
          <w:color w:val="000000" w:themeColor="text1"/>
          <w:sz w:val="23"/>
          <w:szCs w:val="23"/>
        </w:rPr>
        <w:t xml:space="preserve"> </w:t>
      </w:r>
      <w:r w:rsidR="59861786" w:rsidRPr="5FB60332">
        <w:rPr>
          <w:rFonts w:ascii="Arial" w:eastAsia="Arial" w:hAnsi="Arial" w:cs="Arial"/>
          <w:color w:val="000000" w:themeColor="text1"/>
          <w:sz w:val="23"/>
          <w:szCs w:val="23"/>
        </w:rPr>
        <w:t xml:space="preserve">Hove, United Kingdom: </w:t>
      </w:r>
      <w:r w:rsidR="31F4DA8B" w:rsidRPr="5FB60332">
        <w:rPr>
          <w:rFonts w:ascii="Arial" w:eastAsia="Arial" w:hAnsi="Arial" w:cs="Arial"/>
          <w:color w:val="000000" w:themeColor="text1"/>
          <w:sz w:val="23"/>
          <w:szCs w:val="23"/>
        </w:rPr>
        <w:t xml:space="preserve">Pavillion Publishing. </w:t>
      </w:r>
    </w:p>
    <w:p w14:paraId="48D4227A" w14:textId="55B2B756" w:rsidR="486E1B6E" w:rsidRDefault="486E1B6E" w:rsidP="486E1B6E">
      <w:pPr>
        <w:spacing w:line="360" w:lineRule="auto"/>
        <w:rPr>
          <w:rFonts w:ascii="Arial" w:eastAsia="Arial" w:hAnsi="Arial" w:cs="Arial"/>
          <w:sz w:val="23"/>
          <w:szCs w:val="23"/>
        </w:rPr>
      </w:pPr>
    </w:p>
    <w:p w14:paraId="1A581292" w14:textId="646663F7" w:rsidR="4D483EDC" w:rsidRDefault="6BB25DC1" w:rsidP="5FB60332">
      <w:pPr>
        <w:spacing w:line="360" w:lineRule="auto"/>
        <w:rPr>
          <w:rFonts w:ascii="Arial" w:eastAsia="Arial" w:hAnsi="Arial" w:cs="Arial"/>
          <w:color w:val="70AD47" w:themeColor="accent6"/>
          <w:sz w:val="23"/>
          <w:szCs w:val="23"/>
        </w:rPr>
      </w:pPr>
      <w:bookmarkStart w:id="8" w:name="_Int_Ea3feGSt"/>
      <w:r w:rsidRPr="5FB60332">
        <w:rPr>
          <w:rFonts w:ascii="Arial" w:eastAsia="Arial" w:hAnsi="Arial" w:cs="Arial"/>
          <w:sz w:val="23"/>
          <w:szCs w:val="23"/>
        </w:rPr>
        <w:lastRenderedPageBreak/>
        <w:t xml:space="preserve">Bednjanec, A. </w:t>
      </w:r>
      <w:r w:rsidR="17134BED" w:rsidRPr="5FB60332">
        <w:rPr>
          <w:rFonts w:ascii="Arial" w:eastAsia="Arial" w:hAnsi="Arial" w:cs="Arial"/>
          <w:sz w:val="23"/>
          <w:szCs w:val="23"/>
        </w:rPr>
        <w:t xml:space="preserve">and Tretinjak, M.F. </w:t>
      </w:r>
      <w:r w:rsidRPr="5FB60332">
        <w:rPr>
          <w:rFonts w:ascii="Arial" w:eastAsia="Arial" w:hAnsi="Arial" w:cs="Arial"/>
          <w:sz w:val="23"/>
          <w:szCs w:val="23"/>
        </w:rPr>
        <w:t xml:space="preserve">(2013) ‘Application of </w:t>
      </w:r>
      <w:r w:rsidR="25D3F9E4" w:rsidRPr="5FB60332">
        <w:rPr>
          <w:rFonts w:ascii="Arial" w:eastAsia="Arial" w:hAnsi="Arial" w:cs="Arial"/>
          <w:sz w:val="23"/>
          <w:szCs w:val="23"/>
        </w:rPr>
        <w:t>G</w:t>
      </w:r>
      <w:r w:rsidRPr="5FB60332">
        <w:rPr>
          <w:rFonts w:ascii="Arial" w:eastAsia="Arial" w:hAnsi="Arial" w:cs="Arial"/>
          <w:sz w:val="23"/>
          <w:szCs w:val="23"/>
        </w:rPr>
        <w:t>antt charts in the educational</w:t>
      </w:r>
      <w:bookmarkEnd w:id="8"/>
      <w:r w:rsidRPr="5FB60332">
        <w:rPr>
          <w:rFonts w:ascii="Arial" w:eastAsia="Arial" w:hAnsi="Arial" w:cs="Arial"/>
          <w:sz w:val="23"/>
          <w:szCs w:val="23"/>
        </w:rPr>
        <w:t xml:space="preserve"> </w:t>
      </w:r>
    </w:p>
    <w:p w14:paraId="581BE23C" w14:textId="3529967F" w:rsidR="4D483EDC" w:rsidRDefault="1E33D7FE"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P</w:t>
      </w:r>
      <w:r w:rsidR="6BB25DC1" w:rsidRPr="5FB60332">
        <w:rPr>
          <w:rFonts w:ascii="Arial" w:eastAsia="Arial" w:hAnsi="Arial" w:cs="Arial"/>
          <w:sz w:val="23"/>
          <w:szCs w:val="23"/>
        </w:rPr>
        <w:t>rocess’</w:t>
      </w:r>
      <w:r w:rsidRPr="5FB60332">
        <w:rPr>
          <w:rFonts w:ascii="Arial" w:eastAsia="Arial" w:hAnsi="Arial" w:cs="Arial"/>
          <w:sz w:val="23"/>
          <w:szCs w:val="23"/>
        </w:rPr>
        <w:t>,</w:t>
      </w:r>
      <w:r w:rsidR="6BB25DC1" w:rsidRPr="5FB60332">
        <w:rPr>
          <w:rFonts w:ascii="Arial" w:eastAsia="Arial" w:hAnsi="Arial" w:cs="Arial"/>
          <w:sz w:val="23"/>
          <w:szCs w:val="23"/>
        </w:rPr>
        <w:t xml:space="preserve"> </w:t>
      </w:r>
      <w:r w:rsidR="1CDF3F16" w:rsidRPr="5FB60332">
        <w:rPr>
          <w:rFonts w:ascii="Arial" w:eastAsia="Arial" w:hAnsi="Arial" w:cs="Arial"/>
          <w:i/>
          <w:iCs/>
          <w:sz w:val="23"/>
          <w:szCs w:val="23"/>
        </w:rPr>
        <w:t xml:space="preserve">Conference: Information &amp; Communication Technology Electronics &amp; </w:t>
      </w:r>
    </w:p>
    <w:p w14:paraId="0A075472" w14:textId="41B4378B" w:rsidR="4D483EDC" w:rsidRDefault="1CDF3F1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Microelectronics (MIPRO), 2013 36th International Convention,</w:t>
      </w:r>
      <w:r w:rsidR="6BB25DC1" w:rsidRPr="5FB60332">
        <w:rPr>
          <w:rFonts w:ascii="Arial" w:eastAsia="Arial" w:hAnsi="Arial" w:cs="Arial"/>
          <w:sz w:val="23"/>
          <w:szCs w:val="23"/>
        </w:rPr>
        <w:t xml:space="preserve"> Cro</w:t>
      </w:r>
      <w:r w:rsidR="23070E26" w:rsidRPr="5FB60332">
        <w:rPr>
          <w:rFonts w:ascii="Arial" w:eastAsia="Arial" w:hAnsi="Arial" w:cs="Arial"/>
          <w:sz w:val="23"/>
          <w:szCs w:val="23"/>
        </w:rPr>
        <w:t>atia</w:t>
      </w:r>
      <w:r w:rsidR="0D818FA1" w:rsidRPr="5FB60332">
        <w:rPr>
          <w:rFonts w:ascii="Arial" w:eastAsia="Arial" w:hAnsi="Arial" w:cs="Arial"/>
          <w:sz w:val="23"/>
          <w:szCs w:val="23"/>
        </w:rPr>
        <w:t xml:space="preserve">, </w:t>
      </w:r>
      <w:r w:rsidR="1A2099B6" w:rsidRPr="5FB60332">
        <w:rPr>
          <w:rFonts w:ascii="Arial" w:eastAsia="Arial" w:hAnsi="Arial" w:cs="Arial"/>
          <w:sz w:val="23"/>
          <w:szCs w:val="23"/>
        </w:rPr>
        <w:t>20-24</w:t>
      </w:r>
      <w:r w:rsidR="24EF503E" w:rsidRPr="5FB60332">
        <w:rPr>
          <w:rFonts w:ascii="Arial" w:eastAsia="Arial" w:hAnsi="Arial" w:cs="Arial"/>
          <w:sz w:val="23"/>
          <w:szCs w:val="23"/>
        </w:rPr>
        <w:t xml:space="preserve"> </w:t>
      </w:r>
      <w:r w:rsidR="1A2099B6" w:rsidRPr="5FB60332">
        <w:rPr>
          <w:rFonts w:ascii="Arial" w:eastAsia="Arial" w:hAnsi="Arial" w:cs="Arial"/>
          <w:sz w:val="23"/>
          <w:szCs w:val="23"/>
        </w:rPr>
        <w:t>May.</w:t>
      </w:r>
      <w:r w:rsidR="503BEB71" w:rsidRPr="5FB60332">
        <w:rPr>
          <w:rFonts w:ascii="Arial" w:eastAsia="Arial" w:hAnsi="Arial" w:cs="Arial"/>
          <w:sz w:val="23"/>
          <w:szCs w:val="23"/>
        </w:rPr>
        <w:t xml:space="preserve"> </w:t>
      </w:r>
    </w:p>
    <w:p w14:paraId="37A26813" w14:textId="5449E6B8" w:rsidR="4D483EDC" w:rsidRDefault="503BEB7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https://www.researchgate.net/publication/261424640_Application_of_Gantt_charts_in_the_</w:t>
      </w:r>
    </w:p>
    <w:p w14:paraId="6BA3FEDA" w14:textId="486BBB5E" w:rsidR="4D483EDC" w:rsidRDefault="503BEB7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educational_process</w:t>
      </w:r>
    </w:p>
    <w:p w14:paraId="5D6480ED" w14:textId="48C087A7" w:rsidR="486E1B6E" w:rsidRDefault="486E1B6E" w:rsidP="486E1B6E">
      <w:pPr>
        <w:spacing w:line="360" w:lineRule="auto"/>
        <w:rPr>
          <w:rFonts w:ascii="Arial" w:eastAsia="Arial" w:hAnsi="Arial" w:cs="Arial"/>
          <w:sz w:val="23"/>
          <w:szCs w:val="23"/>
        </w:rPr>
      </w:pPr>
    </w:p>
    <w:p w14:paraId="73FE3007" w14:textId="370E56B1" w:rsidR="59F58830" w:rsidRDefault="0CAEB7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Black, M., Kuzminski, R., Wang, J. and Ang, J. (2022) ‘Experiences of </w:t>
      </w:r>
      <w:r w:rsidR="37682EF3" w:rsidRPr="5FB60332">
        <w:rPr>
          <w:rFonts w:ascii="Arial" w:eastAsia="Arial" w:hAnsi="Arial" w:cs="Arial"/>
          <w:sz w:val="23"/>
          <w:szCs w:val="23"/>
        </w:rPr>
        <w:t>f</w:t>
      </w:r>
      <w:r w:rsidRPr="5FB60332">
        <w:rPr>
          <w:rFonts w:ascii="Arial" w:eastAsia="Arial" w:hAnsi="Arial" w:cs="Arial"/>
          <w:sz w:val="23"/>
          <w:szCs w:val="23"/>
        </w:rPr>
        <w:t xml:space="preserve">riendships for </w:t>
      </w:r>
    </w:p>
    <w:p w14:paraId="3DC82A25" w14:textId="5A116D73" w:rsidR="59F58830" w:rsidRDefault="64053FB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w:t>
      </w:r>
      <w:r w:rsidR="0CAEB7FF" w:rsidRPr="5FB60332">
        <w:rPr>
          <w:rFonts w:ascii="Arial" w:eastAsia="Arial" w:hAnsi="Arial" w:cs="Arial"/>
          <w:sz w:val="23"/>
          <w:szCs w:val="23"/>
        </w:rPr>
        <w:t xml:space="preserve">ndividuals on the </w:t>
      </w:r>
      <w:r w:rsidR="71A96EEF" w:rsidRPr="5FB60332">
        <w:rPr>
          <w:rFonts w:ascii="Arial" w:eastAsia="Arial" w:hAnsi="Arial" w:cs="Arial"/>
          <w:sz w:val="23"/>
          <w:szCs w:val="23"/>
        </w:rPr>
        <w:t>a</w:t>
      </w:r>
      <w:r w:rsidR="0CAEB7FF" w:rsidRPr="5FB60332">
        <w:rPr>
          <w:rFonts w:ascii="Arial" w:eastAsia="Arial" w:hAnsi="Arial" w:cs="Arial"/>
          <w:sz w:val="23"/>
          <w:szCs w:val="23"/>
        </w:rPr>
        <w:t xml:space="preserve">utism </w:t>
      </w:r>
      <w:r w:rsidR="3AAA743A" w:rsidRPr="5FB60332">
        <w:rPr>
          <w:rFonts w:ascii="Arial" w:eastAsia="Arial" w:hAnsi="Arial" w:cs="Arial"/>
          <w:sz w:val="23"/>
          <w:szCs w:val="23"/>
        </w:rPr>
        <w:t>s</w:t>
      </w:r>
      <w:r w:rsidR="0CAEB7FF" w:rsidRPr="5FB60332">
        <w:rPr>
          <w:rFonts w:ascii="Arial" w:eastAsia="Arial" w:hAnsi="Arial" w:cs="Arial"/>
          <w:sz w:val="23"/>
          <w:szCs w:val="23"/>
        </w:rPr>
        <w:t xml:space="preserve">pectrum: A </w:t>
      </w:r>
      <w:r w:rsidR="083D0E52" w:rsidRPr="5FB60332">
        <w:rPr>
          <w:rFonts w:ascii="Arial" w:eastAsia="Arial" w:hAnsi="Arial" w:cs="Arial"/>
          <w:sz w:val="23"/>
          <w:szCs w:val="23"/>
        </w:rPr>
        <w:t>s</w:t>
      </w:r>
      <w:r w:rsidR="0CAEB7FF" w:rsidRPr="5FB60332">
        <w:rPr>
          <w:rFonts w:ascii="Arial" w:eastAsia="Arial" w:hAnsi="Arial" w:cs="Arial"/>
          <w:sz w:val="23"/>
          <w:szCs w:val="23"/>
        </w:rPr>
        <w:t xml:space="preserve">coping </w:t>
      </w:r>
      <w:r w:rsidR="3D085591" w:rsidRPr="5FB60332">
        <w:rPr>
          <w:rFonts w:ascii="Arial" w:eastAsia="Arial" w:hAnsi="Arial" w:cs="Arial"/>
          <w:sz w:val="23"/>
          <w:szCs w:val="23"/>
        </w:rPr>
        <w:t>r</w:t>
      </w:r>
      <w:r w:rsidR="0CAEB7FF" w:rsidRPr="5FB60332">
        <w:rPr>
          <w:rFonts w:ascii="Arial" w:eastAsia="Arial" w:hAnsi="Arial" w:cs="Arial"/>
          <w:sz w:val="23"/>
          <w:szCs w:val="23"/>
        </w:rPr>
        <w:t>eview’</w:t>
      </w:r>
      <w:r w:rsidR="7568187C" w:rsidRPr="5FB60332">
        <w:rPr>
          <w:rFonts w:ascii="Arial" w:eastAsia="Arial" w:hAnsi="Arial" w:cs="Arial"/>
          <w:sz w:val="23"/>
          <w:szCs w:val="23"/>
        </w:rPr>
        <w:t>,</w:t>
      </w:r>
      <w:r w:rsidR="0CAEB7FF" w:rsidRPr="5FB60332">
        <w:rPr>
          <w:rFonts w:ascii="Arial" w:eastAsia="Arial" w:hAnsi="Arial" w:cs="Arial"/>
          <w:sz w:val="23"/>
          <w:szCs w:val="23"/>
        </w:rPr>
        <w:t xml:space="preserve"> </w:t>
      </w:r>
      <w:r w:rsidR="0EE44CAE" w:rsidRPr="5FB60332">
        <w:rPr>
          <w:rFonts w:ascii="Arial" w:eastAsia="Arial" w:hAnsi="Arial" w:cs="Arial"/>
          <w:sz w:val="23"/>
          <w:szCs w:val="23"/>
        </w:rPr>
        <w:t>R</w:t>
      </w:r>
      <w:r w:rsidR="0CAEB7FF" w:rsidRPr="5FB60332">
        <w:rPr>
          <w:rFonts w:ascii="Arial" w:eastAsia="Arial" w:hAnsi="Arial" w:cs="Arial"/>
          <w:i/>
          <w:iCs/>
          <w:sz w:val="23"/>
          <w:szCs w:val="23"/>
        </w:rPr>
        <w:t xml:space="preserve">eview Journal of Autism </w:t>
      </w:r>
    </w:p>
    <w:p w14:paraId="6128238B" w14:textId="3F366322" w:rsidR="59F58830" w:rsidRDefault="0CAEB7F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and Developmental Disorders,</w:t>
      </w:r>
      <w:r w:rsidRPr="5FB60332">
        <w:rPr>
          <w:rFonts w:ascii="Arial" w:eastAsia="Arial" w:hAnsi="Arial" w:cs="Arial"/>
          <w:sz w:val="23"/>
          <w:szCs w:val="23"/>
        </w:rPr>
        <w:t xml:space="preserve"> 11(10). (Online). Available at: DOI:10.1007/s40489-</w:t>
      </w:r>
    </w:p>
    <w:p w14:paraId="59F8F7DA" w14:textId="68329FE8" w:rsidR="59F58830" w:rsidRDefault="0CAEB7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022-00332-8</w:t>
      </w:r>
    </w:p>
    <w:p w14:paraId="10A8AAAF" w14:textId="259704BB" w:rsidR="486E1B6E" w:rsidRDefault="486E1B6E" w:rsidP="486E1B6E">
      <w:pPr>
        <w:spacing w:line="360" w:lineRule="auto"/>
        <w:rPr>
          <w:rFonts w:ascii="Arial" w:eastAsia="Arial" w:hAnsi="Arial" w:cs="Arial"/>
          <w:sz w:val="23"/>
          <w:szCs w:val="23"/>
        </w:rPr>
      </w:pPr>
    </w:p>
    <w:p w14:paraId="541CF486" w14:textId="5FCA972C" w:rsidR="59F58830" w:rsidRDefault="761771A2"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Blackwell, G.R. (2018) ‘Introduction to </w:t>
      </w:r>
      <w:r w:rsidR="050034F3" w:rsidRPr="5FB60332">
        <w:rPr>
          <w:rFonts w:ascii="Arial" w:eastAsia="Arial" w:hAnsi="Arial" w:cs="Arial"/>
          <w:sz w:val="23"/>
          <w:szCs w:val="23"/>
        </w:rPr>
        <w:t>p</w:t>
      </w:r>
      <w:r w:rsidRPr="5FB60332">
        <w:rPr>
          <w:rFonts w:ascii="Arial" w:eastAsia="Arial" w:hAnsi="Arial" w:cs="Arial"/>
          <w:sz w:val="23"/>
          <w:szCs w:val="23"/>
        </w:rPr>
        <w:t xml:space="preserve">ositivism, </w:t>
      </w:r>
      <w:r w:rsidR="42044001" w:rsidRPr="5FB60332">
        <w:rPr>
          <w:rFonts w:ascii="Arial" w:eastAsia="Arial" w:hAnsi="Arial" w:cs="Arial"/>
          <w:sz w:val="23"/>
          <w:szCs w:val="23"/>
        </w:rPr>
        <w:t>i</w:t>
      </w:r>
      <w:r w:rsidRPr="5FB60332">
        <w:rPr>
          <w:rFonts w:ascii="Arial" w:eastAsia="Arial" w:hAnsi="Arial" w:cs="Arial"/>
          <w:sz w:val="23"/>
          <w:szCs w:val="23"/>
        </w:rPr>
        <w:t xml:space="preserve">nterpretivism and </w:t>
      </w:r>
      <w:r w:rsidR="55593515" w:rsidRPr="5FB60332">
        <w:rPr>
          <w:rFonts w:ascii="Arial" w:eastAsia="Arial" w:hAnsi="Arial" w:cs="Arial"/>
          <w:sz w:val="23"/>
          <w:szCs w:val="23"/>
        </w:rPr>
        <w:t>c</w:t>
      </w:r>
      <w:r w:rsidRPr="5FB60332">
        <w:rPr>
          <w:rFonts w:ascii="Arial" w:eastAsia="Arial" w:hAnsi="Arial" w:cs="Arial"/>
          <w:sz w:val="23"/>
          <w:szCs w:val="23"/>
        </w:rPr>
        <w:t xml:space="preserve">ritical </w:t>
      </w:r>
      <w:r w:rsidR="4BB01BC7" w:rsidRPr="5FB60332">
        <w:rPr>
          <w:rFonts w:ascii="Arial" w:eastAsia="Arial" w:hAnsi="Arial" w:cs="Arial"/>
          <w:sz w:val="23"/>
          <w:szCs w:val="23"/>
        </w:rPr>
        <w:t>t</w:t>
      </w:r>
      <w:r w:rsidRPr="5FB60332">
        <w:rPr>
          <w:rFonts w:ascii="Arial" w:eastAsia="Arial" w:hAnsi="Arial" w:cs="Arial"/>
          <w:sz w:val="23"/>
          <w:szCs w:val="23"/>
        </w:rPr>
        <w:t>heory’</w:t>
      </w:r>
      <w:r w:rsidR="028A5D5F"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Nurse </w:t>
      </w:r>
    </w:p>
    <w:p w14:paraId="2FA4B58F" w14:textId="7AEA8BE9" w:rsidR="59F58830" w:rsidRDefault="761771A2"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Researcher</w:t>
      </w:r>
      <w:r w:rsidRPr="5FB60332">
        <w:rPr>
          <w:rFonts w:ascii="Arial" w:eastAsia="Arial" w:hAnsi="Arial" w:cs="Arial"/>
          <w:sz w:val="23"/>
          <w:szCs w:val="23"/>
        </w:rPr>
        <w:t xml:space="preserve">, 25(4), pp. 14-20. (Online). Available at: </w:t>
      </w:r>
      <w:r w:rsidR="4D199E26" w:rsidRPr="5FB60332">
        <w:rPr>
          <w:rFonts w:ascii="Arial" w:eastAsia="Arial" w:hAnsi="Arial" w:cs="Arial"/>
          <w:sz w:val="23"/>
          <w:szCs w:val="23"/>
        </w:rPr>
        <w:t xml:space="preserve">DOI:10.7748/nr.2018.e1466 </w:t>
      </w:r>
    </w:p>
    <w:p w14:paraId="5D56D1F8" w14:textId="230DAF88" w:rsidR="486E1B6E" w:rsidRDefault="486E1B6E" w:rsidP="486E1B6E">
      <w:pPr>
        <w:spacing w:line="360" w:lineRule="auto"/>
        <w:ind w:firstLine="720"/>
        <w:rPr>
          <w:rFonts w:ascii="Arial" w:eastAsia="Arial" w:hAnsi="Arial" w:cs="Arial"/>
          <w:sz w:val="23"/>
          <w:szCs w:val="23"/>
        </w:rPr>
      </w:pPr>
    </w:p>
    <w:p w14:paraId="3ED09CCA" w14:textId="4CAB54A7" w:rsidR="2613FA1C" w:rsidRDefault="41427B8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Bobek, V., Macek, A., Bradler, S. and Horvat, T. (2018) ‘How to </w:t>
      </w:r>
      <w:r w:rsidR="746919B8" w:rsidRPr="5FB60332">
        <w:rPr>
          <w:rFonts w:ascii="Arial" w:eastAsia="Arial" w:hAnsi="Arial" w:cs="Arial"/>
          <w:sz w:val="23"/>
          <w:szCs w:val="23"/>
        </w:rPr>
        <w:t>r</w:t>
      </w:r>
      <w:r w:rsidRPr="5FB60332">
        <w:rPr>
          <w:rFonts w:ascii="Arial" w:eastAsia="Arial" w:hAnsi="Arial" w:cs="Arial"/>
          <w:sz w:val="23"/>
          <w:szCs w:val="23"/>
        </w:rPr>
        <w:t xml:space="preserve">educe </w:t>
      </w:r>
      <w:r w:rsidR="40DF00A3" w:rsidRPr="5FB60332">
        <w:rPr>
          <w:rFonts w:ascii="Arial" w:eastAsia="Arial" w:hAnsi="Arial" w:cs="Arial"/>
          <w:sz w:val="23"/>
          <w:szCs w:val="23"/>
        </w:rPr>
        <w:t>d</w:t>
      </w:r>
      <w:r w:rsidRPr="5FB60332">
        <w:rPr>
          <w:rFonts w:ascii="Arial" w:eastAsia="Arial" w:hAnsi="Arial" w:cs="Arial"/>
          <w:sz w:val="23"/>
          <w:szCs w:val="23"/>
        </w:rPr>
        <w:t xml:space="preserve">iscrimination in </w:t>
      </w:r>
    </w:p>
    <w:p w14:paraId="6F4726C1" w14:textId="1F3EC5D1" w:rsidR="2613FA1C" w:rsidRDefault="41427B8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the </w:t>
      </w:r>
      <w:r w:rsidR="6CBC518B" w:rsidRPr="5FB60332">
        <w:rPr>
          <w:rFonts w:ascii="Arial" w:eastAsia="Arial" w:hAnsi="Arial" w:cs="Arial"/>
          <w:sz w:val="23"/>
          <w:szCs w:val="23"/>
        </w:rPr>
        <w:t>w</w:t>
      </w:r>
      <w:r w:rsidRPr="5FB60332">
        <w:rPr>
          <w:rFonts w:ascii="Arial" w:eastAsia="Arial" w:hAnsi="Arial" w:cs="Arial"/>
          <w:sz w:val="23"/>
          <w:szCs w:val="23"/>
        </w:rPr>
        <w:t xml:space="preserve">orkplace: The </w:t>
      </w:r>
      <w:r w:rsidR="7FD693CA" w:rsidRPr="5FB60332">
        <w:rPr>
          <w:rFonts w:ascii="Arial" w:eastAsia="Arial" w:hAnsi="Arial" w:cs="Arial"/>
          <w:sz w:val="23"/>
          <w:szCs w:val="23"/>
        </w:rPr>
        <w:t>c</w:t>
      </w:r>
      <w:r w:rsidRPr="5FB60332">
        <w:rPr>
          <w:rFonts w:ascii="Arial" w:eastAsia="Arial" w:hAnsi="Arial" w:cs="Arial"/>
          <w:sz w:val="23"/>
          <w:szCs w:val="23"/>
        </w:rPr>
        <w:t xml:space="preserve">ase of </w:t>
      </w:r>
      <w:r w:rsidR="0BDB0033" w:rsidRPr="5FB60332">
        <w:rPr>
          <w:rFonts w:ascii="Arial" w:eastAsia="Arial" w:hAnsi="Arial" w:cs="Arial"/>
          <w:sz w:val="23"/>
          <w:szCs w:val="23"/>
        </w:rPr>
        <w:t>A</w:t>
      </w:r>
      <w:r w:rsidRPr="5FB60332">
        <w:rPr>
          <w:rFonts w:ascii="Arial" w:eastAsia="Arial" w:hAnsi="Arial" w:cs="Arial"/>
          <w:sz w:val="23"/>
          <w:szCs w:val="23"/>
        </w:rPr>
        <w:t>ustria and Taiwan (R.O.C.)</w:t>
      </w:r>
      <w:bookmarkStart w:id="9" w:name="_Int_RNKgeq9R"/>
      <w:r w:rsidRPr="5FB60332">
        <w:rPr>
          <w:rFonts w:ascii="Arial" w:eastAsia="Arial" w:hAnsi="Arial" w:cs="Arial"/>
          <w:sz w:val="23"/>
          <w:szCs w:val="23"/>
        </w:rPr>
        <w:t>’</w:t>
      </w:r>
      <w:r w:rsidR="04C7A28F" w:rsidRPr="5FB60332">
        <w:rPr>
          <w:rFonts w:ascii="Arial" w:eastAsia="Arial" w:hAnsi="Arial" w:cs="Arial"/>
          <w:sz w:val="23"/>
          <w:szCs w:val="23"/>
        </w:rPr>
        <w:t>,</w:t>
      </w:r>
      <w:bookmarkEnd w:id="9"/>
      <w:r w:rsidRPr="5FB60332">
        <w:rPr>
          <w:rFonts w:ascii="Arial" w:eastAsia="Arial" w:hAnsi="Arial" w:cs="Arial"/>
          <w:sz w:val="23"/>
          <w:szCs w:val="23"/>
        </w:rPr>
        <w:t xml:space="preserve"> </w:t>
      </w:r>
      <w:r w:rsidRPr="5FB60332">
        <w:rPr>
          <w:rFonts w:ascii="Arial" w:eastAsia="Arial" w:hAnsi="Arial" w:cs="Arial"/>
          <w:i/>
          <w:iCs/>
          <w:sz w:val="23"/>
          <w:szCs w:val="23"/>
        </w:rPr>
        <w:t xml:space="preserve">Naše gospodarstvo/Our </w:t>
      </w:r>
    </w:p>
    <w:p w14:paraId="13C5B4E0" w14:textId="08F05AA6" w:rsidR="2613FA1C" w:rsidRDefault="037FFEDC"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economy, 64</w:t>
      </w:r>
      <w:r w:rsidR="41427B81" w:rsidRPr="5FB60332">
        <w:rPr>
          <w:rFonts w:ascii="Arial" w:eastAsia="Arial" w:hAnsi="Arial" w:cs="Arial"/>
          <w:sz w:val="23"/>
          <w:szCs w:val="23"/>
        </w:rPr>
        <w:t>(3), pp.12-22. (Online). Available at: DOI:10.2478/ngoe-2018-0014</w:t>
      </w:r>
    </w:p>
    <w:p w14:paraId="4EBC55CF" w14:textId="6FD495A9" w:rsidR="486E1B6E" w:rsidRDefault="486E1B6E" w:rsidP="486E1B6E">
      <w:pPr>
        <w:spacing w:line="360" w:lineRule="auto"/>
        <w:rPr>
          <w:rFonts w:ascii="Arial" w:eastAsia="Arial" w:hAnsi="Arial" w:cs="Arial"/>
          <w:sz w:val="23"/>
          <w:szCs w:val="23"/>
        </w:rPr>
      </w:pPr>
    </w:p>
    <w:p w14:paraId="0C34BDC8" w14:textId="048833EA" w:rsidR="2E1C290D" w:rsidRDefault="47FD1E6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Bottema-Beutel, K. and Frisch, M.K. (2020) </w:t>
      </w:r>
      <w:r w:rsidR="1E1D6C37" w:rsidRPr="5FB60332">
        <w:rPr>
          <w:rFonts w:ascii="Arial" w:eastAsia="Arial" w:hAnsi="Arial" w:cs="Arial"/>
          <w:sz w:val="23"/>
          <w:szCs w:val="23"/>
        </w:rPr>
        <w:t>‘</w:t>
      </w:r>
      <w:r w:rsidR="0044768C" w:rsidRPr="5FB60332">
        <w:rPr>
          <w:rFonts w:ascii="Arial" w:eastAsia="Arial" w:hAnsi="Arial" w:cs="Arial"/>
          <w:sz w:val="23"/>
          <w:szCs w:val="23"/>
        </w:rPr>
        <w:t xml:space="preserve">Understanding and </w:t>
      </w:r>
      <w:r w:rsidR="560E339A" w:rsidRPr="5FB60332">
        <w:rPr>
          <w:rFonts w:ascii="Arial" w:eastAsia="Arial" w:hAnsi="Arial" w:cs="Arial"/>
          <w:sz w:val="23"/>
          <w:szCs w:val="23"/>
        </w:rPr>
        <w:t>a</w:t>
      </w:r>
      <w:r w:rsidR="0044768C" w:rsidRPr="5FB60332">
        <w:rPr>
          <w:rFonts w:ascii="Arial" w:eastAsia="Arial" w:hAnsi="Arial" w:cs="Arial"/>
          <w:sz w:val="23"/>
          <w:szCs w:val="23"/>
        </w:rPr>
        <w:t xml:space="preserve">ddressing </w:t>
      </w:r>
      <w:r w:rsidR="69C499F0" w:rsidRPr="5FB60332">
        <w:rPr>
          <w:rFonts w:ascii="Arial" w:eastAsia="Arial" w:hAnsi="Arial" w:cs="Arial"/>
          <w:sz w:val="23"/>
          <w:szCs w:val="23"/>
        </w:rPr>
        <w:t>s</w:t>
      </w:r>
      <w:r w:rsidR="0044768C" w:rsidRPr="5FB60332">
        <w:rPr>
          <w:rFonts w:ascii="Arial" w:eastAsia="Arial" w:hAnsi="Arial" w:cs="Arial"/>
          <w:sz w:val="23"/>
          <w:szCs w:val="23"/>
        </w:rPr>
        <w:t xml:space="preserve">ocial </w:t>
      </w:r>
    </w:p>
    <w:p w14:paraId="21E9C339" w14:textId="585A6D89" w:rsidR="5A3A1392" w:rsidRDefault="4B49B54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0044768C" w:rsidRPr="5FB60332">
        <w:rPr>
          <w:rFonts w:ascii="Arial" w:eastAsia="Arial" w:hAnsi="Arial" w:cs="Arial"/>
          <w:sz w:val="23"/>
          <w:szCs w:val="23"/>
        </w:rPr>
        <w:t xml:space="preserve">ommunication </w:t>
      </w:r>
      <w:r w:rsidR="4B00A7D2" w:rsidRPr="5FB60332">
        <w:rPr>
          <w:rFonts w:ascii="Arial" w:eastAsia="Arial" w:hAnsi="Arial" w:cs="Arial"/>
          <w:sz w:val="23"/>
          <w:szCs w:val="23"/>
        </w:rPr>
        <w:t>d</w:t>
      </w:r>
      <w:r w:rsidR="0044768C" w:rsidRPr="5FB60332">
        <w:rPr>
          <w:rFonts w:ascii="Arial" w:eastAsia="Arial" w:hAnsi="Arial" w:cs="Arial"/>
          <w:sz w:val="23"/>
          <w:szCs w:val="23"/>
        </w:rPr>
        <w:t xml:space="preserve">ifficulties in </w:t>
      </w:r>
      <w:r w:rsidR="0B0AE979" w:rsidRPr="5FB60332">
        <w:rPr>
          <w:rFonts w:ascii="Arial" w:eastAsia="Arial" w:hAnsi="Arial" w:cs="Arial"/>
          <w:sz w:val="23"/>
          <w:szCs w:val="23"/>
        </w:rPr>
        <w:t>c</w:t>
      </w:r>
      <w:r w:rsidR="0044768C" w:rsidRPr="5FB60332">
        <w:rPr>
          <w:rFonts w:ascii="Arial" w:eastAsia="Arial" w:hAnsi="Arial" w:cs="Arial"/>
          <w:sz w:val="23"/>
          <w:szCs w:val="23"/>
        </w:rPr>
        <w:t xml:space="preserve">hildren with </w:t>
      </w:r>
      <w:r w:rsidR="3ED9745F" w:rsidRPr="5FB60332">
        <w:rPr>
          <w:rFonts w:ascii="Arial" w:eastAsia="Arial" w:hAnsi="Arial" w:cs="Arial"/>
          <w:sz w:val="23"/>
          <w:szCs w:val="23"/>
        </w:rPr>
        <w:t>a</w:t>
      </w:r>
      <w:r w:rsidR="0044768C" w:rsidRPr="5FB60332">
        <w:rPr>
          <w:rFonts w:ascii="Arial" w:eastAsia="Arial" w:hAnsi="Arial" w:cs="Arial"/>
          <w:sz w:val="23"/>
          <w:szCs w:val="23"/>
        </w:rPr>
        <w:t>utism</w:t>
      </w:r>
      <w:r w:rsidR="4FF08F7F" w:rsidRPr="5FB60332">
        <w:rPr>
          <w:rFonts w:ascii="Arial" w:eastAsia="Arial" w:hAnsi="Arial" w:cs="Arial"/>
          <w:sz w:val="23"/>
          <w:szCs w:val="23"/>
        </w:rPr>
        <w:t>’</w:t>
      </w:r>
      <w:r w:rsidR="0044768C" w:rsidRPr="5FB60332">
        <w:rPr>
          <w:rFonts w:ascii="Arial" w:eastAsia="Arial" w:hAnsi="Arial" w:cs="Arial"/>
          <w:sz w:val="23"/>
          <w:szCs w:val="23"/>
        </w:rPr>
        <w:t xml:space="preserve"> in </w:t>
      </w:r>
      <w:r w:rsidR="28C60977" w:rsidRPr="5FB60332">
        <w:rPr>
          <w:rFonts w:ascii="Arial" w:eastAsia="Arial" w:hAnsi="Arial" w:cs="Arial"/>
          <w:sz w:val="23"/>
          <w:szCs w:val="23"/>
        </w:rPr>
        <w:t xml:space="preserve">G. </w:t>
      </w:r>
      <w:r w:rsidR="0044768C" w:rsidRPr="5FB60332">
        <w:rPr>
          <w:rFonts w:ascii="Arial" w:eastAsia="Arial" w:hAnsi="Arial" w:cs="Arial"/>
          <w:sz w:val="23"/>
          <w:szCs w:val="23"/>
        </w:rPr>
        <w:t xml:space="preserve">Vivanti, </w:t>
      </w:r>
      <w:r w:rsidR="00E30D80" w:rsidRPr="5FB60332">
        <w:rPr>
          <w:rFonts w:ascii="Arial" w:eastAsia="Arial" w:hAnsi="Arial" w:cs="Arial"/>
          <w:sz w:val="23"/>
          <w:szCs w:val="23"/>
        </w:rPr>
        <w:t>K.</w:t>
      </w:r>
      <w:r w:rsidR="0044768C" w:rsidRPr="5FB60332">
        <w:rPr>
          <w:rFonts w:ascii="Arial" w:eastAsia="Arial" w:hAnsi="Arial" w:cs="Arial"/>
          <w:sz w:val="23"/>
          <w:szCs w:val="23"/>
        </w:rPr>
        <w:t xml:space="preserve"> Bottema-</w:t>
      </w:r>
    </w:p>
    <w:p w14:paraId="4F1D0D5F" w14:textId="6CA0E746" w:rsidR="5A3A1392" w:rsidRDefault="0044768C" w:rsidP="5FB60332">
      <w:pPr>
        <w:spacing w:line="360" w:lineRule="auto"/>
        <w:rPr>
          <w:rFonts w:ascii="Arial" w:eastAsia="Arial" w:hAnsi="Arial" w:cs="Arial"/>
          <w:color w:val="70AD47" w:themeColor="accent6"/>
          <w:sz w:val="23"/>
          <w:szCs w:val="23"/>
        </w:rPr>
      </w:pPr>
      <w:bookmarkStart w:id="10" w:name="_Int_YR8ORqN1"/>
      <w:r w:rsidRPr="5FB60332">
        <w:rPr>
          <w:rFonts w:ascii="Arial" w:eastAsia="Arial" w:hAnsi="Arial" w:cs="Arial"/>
          <w:sz w:val="23"/>
          <w:szCs w:val="23"/>
        </w:rPr>
        <w:t xml:space="preserve">Beute and </w:t>
      </w:r>
      <w:r w:rsidR="77AD43F3" w:rsidRPr="5FB60332">
        <w:rPr>
          <w:rFonts w:ascii="Arial" w:eastAsia="Arial" w:hAnsi="Arial" w:cs="Arial"/>
          <w:sz w:val="23"/>
          <w:szCs w:val="23"/>
        </w:rPr>
        <w:t xml:space="preserve">l. </w:t>
      </w:r>
      <w:r w:rsidRPr="5FB60332">
        <w:rPr>
          <w:rFonts w:ascii="Arial" w:eastAsia="Arial" w:hAnsi="Arial" w:cs="Arial"/>
          <w:sz w:val="23"/>
          <w:szCs w:val="23"/>
        </w:rPr>
        <w:t>Turner-B</w:t>
      </w:r>
      <w:r w:rsidR="669E43D4" w:rsidRPr="5FB60332">
        <w:rPr>
          <w:rFonts w:ascii="Arial" w:eastAsia="Arial" w:hAnsi="Arial" w:cs="Arial"/>
          <w:sz w:val="23"/>
          <w:szCs w:val="23"/>
        </w:rPr>
        <w:t>rown</w:t>
      </w:r>
      <w:r w:rsidR="40967004" w:rsidRPr="5FB60332">
        <w:rPr>
          <w:rFonts w:ascii="Arial" w:eastAsia="Arial" w:hAnsi="Arial" w:cs="Arial"/>
          <w:sz w:val="23"/>
          <w:szCs w:val="23"/>
        </w:rPr>
        <w:t xml:space="preserve"> </w:t>
      </w:r>
      <w:r w:rsidR="3585FD8E" w:rsidRPr="5FB60332">
        <w:rPr>
          <w:rFonts w:ascii="Arial" w:eastAsia="Arial" w:hAnsi="Arial" w:cs="Arial"/>
          <w:sz w:val="23"/>
          <w:szCs w:val="23"/>
        </w:rPr>
        <w:t>(eds)</w:t>
      </w:r>
      <w:r w:rsidR="3585FD8E" w:rsidRPr="5FB60332">
        <w:rPr>
          <w:rFonts w:ascii="Arial" w:eastAsia="Arial" w:hAnsi="Arial" w:cs="Arial"/>
          <w:i/>
          <w:iCs/>
          <w:sz w:val="23"/>
          <w:szCs w:val="23"/>
        </w:rPr>
        <w:t xml:space="preserve"> </w:t>
      </w:r>
      <w:r w:rsidR="669E43D4" w:rsidRPr="5FB60332">
        <w:rPr>
          <w:rFonts w:ascii="Arial" w:eastAsia="Arial" w:hAnsi="Arial" w:cs="Arial"/>
          <w:i/>
          <w:iCs/>
          <w:sz w:val="23"/>
          <w:szCs w:val="23"/>
        </w:rPr>
        <w:t>Clinical Guide to Early Interventions for Children</w:t>
      </w:r>
      <w:bookmarkEnd w:id="10"/>
      <w:r w:rsidR="669E43D4" w:rsidRPr="5FB60332">
        <w:rPr>
          <w:rFonts w:ascii="Arial" w:eastAsia="Arial" w:hAnsi="Arial" w:cs="Arial"/>
          <w:i/>
          <w:iCs/>
          <w:sz w:val="23"/>
          <w:szCs w:val="23"/>
        </w:rPr>
        <w:t xml:space="preserve"> </w:t>
      </w:r>
    </w:p>
    <w:p w14:paraId="00BCC89E" w14:textId="296D5A03" w:rsidR="52CEBD4F" w:rsidRDefault="669E43D4"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with Autism. </w:t>
      </w:r>
      <w:r w:rsidR="076CFA01" w:rsidRPr="5FB60332">
        <w:rPr>
          <w:rFonts w:ascii="Arial" w:eastAsia="Arial" w:hAnsi="Arial" w:cs="Arial"/>
          <w:sz w:val="23"/>
          <w:szCs w:val="23"/>
        </w:rPr>
        <w:t>England:</w:t>
      </w:r>
      <w:r w:rsidR="076CFA01" w:rsidRPr="5FB60332">
        <w:rPr>
          <w:rFonts w:ascii="Arial" w:eastAsia="Arial" w:hAnsi="Arial" w:cs="Arial"/>
          <w:i/>
          <w:iCs/>
          <w:sz w:val="23"/>
          <w:szCs w:val="23"/>
        </w:rPr>
        <w:t xml:space="preserve"> </w:t>
      </w:r>
      <w:r w:rsidR="3FEAC0EA" w:rsidRPr="5FB60332">
        <w:rPr>
          <w:rFonts w:ascii="Arial" w:eastAsia="Arial" w:hAnsi="Arial" w:cs="Arial"/>
          <w:sz w:val="23"/>
          <w:szCs w:val="23"/>
        </w:rPr>
        <w:t xml:space="preserve">Springer, pp. </w:t>
      </w:r>
      <w:r w:rsidRPr="5FB60332">
        <w:rPr>
          <w:rFonts w:ascii="Arial" w:eastAsia="Arial" w:hAnsi="Arial" w:cs="Arial"/>
          <w:sz w:val="23"/>
          <w:szCs w:val="23"/>
        </w:rPr>
        <w:t>41-59</w:t>
      </w:r>
    </w:p>
    <w:p w14:paraId="62087A04" w14:textId="4722B461" w:rsidR="486E1B6E" w:rsidRDefault="486E1B6E" w:rsidP="486E1B6E">
      <w:pPr>
        <w:spacing w:line="360" w:lineRule="auto"/>
        <w:rPr>
          <w:rFonts w:ascii="Arial" w:eastAsia="Arial" w:hAnsi="Arial" w:cs="Arial"/>
          <w:sz w:val="23"/>
          <w:szCs w:val="23"/>
        </w:rPr>
      </w:pPr>
    </w:p>
    <w:p w14:paraId="07DB72FB" w14:textId="2505FE42" w:rsidR="354F47B5" w:rsidRDefault="6B0482F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Brown, T.</w:t>
      </w:r>
      <w:r w:rsidR="636EA5E3" w:rsidRPr="5FB60332">
        <w:rPr>
          <w:rFonts w:ascii="Arial" w:eastAsia="Arial" w:hAnsi="Arial" w:cs="Arial"/>
          <w:sz w:val="23"/>
          <w:szCs w:val="23"/>
        </w:rPr>
        <w:t>, Morrison, I.C. and Stagnitti, K.</w:t>
      </w:r>
      <w:r w:rsidRPr="5FB60332">
        <w:rPr>
          <w:rFonts w:ascii="Arial" w:eastAsia="Arial" w:hAnsi="Arial" w:cs="Arial"/>
          <w:sz w:val="23"/>
          <w:szCs w:val="23"/>
        </w:rPr>
        <w:t xml:space="preserve"> (2010) ‘The </w:t>
      </w:r>
      <w:r w:rsidR="2CF4A598" w:rsidRPr="5FB60332">
        <w:rPr>
          <w:rFonts w:ascii="Arial" w:eastAsia="Arial" w:hAnsi="Arial" w:cs="Arial"/>
          <w:sz w:val="23"/>
          <w:szCs w:val="23"/>
        </w:rPr>
        <w:t>c</w:t>
      </w:r>
      <w:r w:rsidRPr="5FB60332">
        <w:rPr>
          <w:rFonts w:ascii="Arial" w:eastAsia="Arial" w:hAnsi="Arial" w:cs="Arial"/>
          <w:sz w:val="23"/>
          <w:szCs w:val="23"/>
        </w:rPr>
        <w:t xml:space="preserve">onvergent </w:t>
      </w:r>
      <w:r w:rsidR="29AE1DC0" w:rsidRPr="5FB60332">
        <w:rPr>
          <w:rFonts w:ascii="Arial" w:eastAsia="Arial" w:hAnsi="Arial" w:cs="Arial"/>
          <w:sz w:val="23"/>
          <w:szCs w:val="23"/>
        </w:rPr>
        <w:t>v</w:t>
      </w:r>
      <w:r w:rsidRPr="5FB60332">
        <w:rPr>
          <w:rFonts w:ascii="Arial" w:eastAsia="Arial" w:hAnsi="Arial" w:cs="Arial"/>
          <w:sz w:val="23"/>
          <w:szCs w:val="23"/>
        </w:rPr>
        <w:t xml:space="preserve">alidity of </w:t>
      </w:r>
      <w:r w:rsidR="41BA16D7" w:rsidRPr="5FB60332">
        <w:rPr>
          <w:rFonts w:ascii="Arial" w:eastAsia="Arial" w:hAnsi="Arial" w:cs="Arial"/>
          <w:sz w:val="23"/>
          <w:szCs w:val="23"/>
        </w:rPr>
        <w:t>t</w:t>
      </w:r>
      <w:r w:rsidRPr="5FB60332">
        <w:rPr>
          <w:rFonts w:ascii="Arial" w:eastAsia="Arial" w:hAnsi="Arial" w:cs="Arial"/>
          <w:sz w:val="23"/>
          <w:szCs w:val="23"/>
        </w:rPr>
        <w:t xml:space="preserve">wo </w:t>
      </w:r>
      <w:r w:rsidR="5A23DE1C" w:rsidRPr="5FB60332">
        <w:rPr>
          <w:rFonts w:ascii="Arial" w:eastAsia="Arial" w:hAnsi="Arial" w:cs="Arial"/>
          <w:sz w:val="23"/>
          <w:szCs w:val="23"/>
        </w:rPr>
        <w:t>s</w:t>
      </w:r>
      <w:r w:rsidRPr="5FB60332">
        <w:rPr>
          <w:rFonts w:ascii="Arial" w:eastAsia="Arial" w:hAnsi="Arial" w:cs="Arial"/>
          <w:sz w:val="23"/>
          <w:szCs w:val="23"/>
        </w:rPr>
        <w:t xml:space="preserve">ensory </w:t>
      </w:r>
    </w:p>
    <w:p w14:paraId="66E01A43" w14:textId="33936FCE" w:rsidR="354F47B5" w:rsidRDefault="1BA97A9F" w:rsidP="5FB60332">
      <w:pPr>
        <w:spacing w:line="360" w:lineRule="auto"/>
        <w:rPr>
          <w:rFonts w:ascii="Arial" w:eastAsia="Arial" w:hAnsi="Arial" w:cs="Arial"/>
          <w:color w:val="70AD47" w:themeColor="accent6"/>
          <w:sz w:val="23"/>
          <w:szCs w:val="23"/>
        </w:rPr>
      </w:pPr>
      <w:bookmarkStart w:id="11" w:name="_Int_k1EBNZnx"/>
      <w:r w:rsidRPr="5FB60332">
        <w:rPr>
          <w:rFonts w:ascii="Arial" w:eastAsia="Arial" w:hAnsi="Arial" w:cs="Arial"/>
          <w:sz w:val="23"/>
          <w:szCs w:val="23"/>
        </w:rPr>
        <w:t>p</w:t>
      </w:r>
      <w:r w:rsidR="6B0482F3" w:rsidRPr="5FB60332">
        <w:rPr>
          <w:rFonts w:ascii="Arial" w:eastAsia="Arial" w:hAnsi="Arial" w:cs="Arial"/>
          <w:sz w:val="23"/>
          <w:szCs w:val="23"/>
        </w:rPr>
        <w:t xml:space="preserve">rocessing </w:t>
      </w:r>
      <w:r w:rsidR="4FC5A0EF" w:rsidRPr="5FB60332">
        <w:rPr>
          <w:rFonts w:ascii="Arial" w:eastAsia="Arial" w:hAnsi="Arial" w:cs="Arial"/>
          <w:sz w:val="23"/>
          <w:szCs w:val="23"/>
        </w:rPr>
        <w:t>s</w:t>
      </w:r>
      <w:r w:rsidR="6B0482F3" w:rsidRPr="5FB60332">
        <w:rPr>
          <w:rFonts w:ascii="Arial" w:eastAsia="Arial" w:hAnsi="Arial" w:cs="Arial"/>
          <w:sz w:val="23"/>
          <w:szCs w:val="23"/>
        </w:rPr>
        <w:t xml:space="preserve">cales </w:t>
      </w:r>
      <w:r w:rsidR="61C492A4" w:rsidRPr="5FB60332">
        <w:rPr>
          <w:rFonts w:ascii="Arial" w:eastAsia="Arial" w:hAnsi="Arial" w:cs="Arial"/>
          <w:sz w:val="23"/>
          <w:szCs w:val="23"/>
        </w:rPr>
        <w:t>u</w:t>
      </w:r>
      <w:r w:rsidR="6B0482F3" w:rsidRPr="5FB60332">
        <w:rPr>
          <w:rFonts w:ascii="Arial" w:eastAsia="Arial" w:hAnsi="Arial" w:cs="Arial"/>
          <w:sz w:val="23"/>
          <w:szCs w:val="23"/>
        </w:rPr>
        <w:t xml:space="preserve">sed with </w:t>
      </w:r>
      <w:r w:rsidR="191875E8" w:rsidRPr="5FB60332">
        <w:rPr>
          <w:rFonts w:ascii="Arial" w:eastAsia="Arial" w:hAnsi="Arial" w:cs="Arial"/>
          <w:sz w:val="23"/>
          <w:szCs w:val="23"/>
        </w:rPr>
        <w:t>s</w:t>
      </w:r>
      <w:r w:rsidR="6B0482F3" w:rsidRPr="5FB60332">
        <w:rPr>
          <w:rFonts w:ascii="Arial" w:eastAsia="Arial" w:hAnsi="Arial" w:cs="Arial"/>
          <w:sz w:val="23"/>
          <w:szCs w:val="23"/>
        </w:rPr>
        <w:t>chool-</w:t>
      </w:r>
      <w:r w:rsidR="59419912" w:rsidRPr="5FB60332">
        <w:rPr>
          <w:rFonts w:ascii="Arial" w:eastAsia="Arial" w:hAnsi="Arial" w:cs="Arial"/>
          <w:sz w:val="23"/>
          <w:szCs w:val="23"/>
        </w:rPr>
        <w:t>a</w:t>
      </w:r>
      <w:r w:rsidR="6B0482F3" w:rsidRPr="5FB60332">
        <w:rPr>
          <w:rFonts w:ascii="Arial" w:eastAsia="Arial" w:hAnsi="Arial" w:cs="Arial"/>
          <w:sz w:val="23"/>
          <w:szCs w:val="23"/>
        </w:rPr>
        <w:t xml:space="preserve">ge </w:t>
      </w:r>
      <w:r w:rsidR="3832FEB2" w:rsidRPr="5FB60332">
        <w:rPr>
          <w:rFonts w:ascii="Arial" w:eastAsia="Arial" w:hAnsi="Arial" w:cs="Arial"/>
          <w:sz w:val="23"/>
          <w:szCs w:val="23"/>
        </w:rPr>
        <w:t>c</w:t>
      </w:r>
      <w:r w:rsidR="6B0482F3" w:rsidRPr="5FB60332">
        <w:rPr>
          <w:rFonts w:ascii="Arial" w:eastAsia="Arial" w:hAnsi="Arial" w:cs="Arial"/>
          <w:sz w:val="23"/>
          <w:szCs w:val="23"/>
        </w:rPr>
        <w:t xml:space="preserve">hildren: Comparing the </w:t>
      </w:r>
      <w:r w:rsidR="506557A6" w:rsidRPr="5FB60332">
        <w:rPr>
          <w:rFonts w:ascii="Arial" w:eastAsia="Arial" w:hAnsi="Arial" w:cs="Arial"/>
          <w:sz w:val="23"/>
          <w:szCs w:val="23"/>
        </w:rPr>
        <w:t>s</w:t>
      </w:r>
      <w:r w:rsidR="6B0482F3" w:rsidRPr="5FB60332">
        <w:rPr>
          <w:rFonts w:ascii="Arial" w:eastAsia="Arial" w:hAnsi="Arial" w:cs="Arial"/>
          <w:sz w:val="23"/>
          <w:szCs w:val="23"/>
        </w:rPr>
        <w:t xml:space="preserve">ensory </w:t>
      </w:r>
      <w:r w:rsidR="00D3B7CC" w:rsidRPr="5FB60332">
        <w:rPr>
          <w:rFonts w:ascii="Arial" w:eastAsia="Arial" w:hAnsi="Arial" w:cs="Arial"/>
          <w:sz w:val="23"/>
          <w:szCs w:val="23"/>
        </w:rPr>
        <w:t>p</w:t>
      </w:r>
      <w:r w:rsidR="6B0482F3" w:rsidRPr="5FB60332">
        <w:rPr>
          <w:rFonts w:ascii="Arial" w:eastAsia="Arial" w:hAnsi="Arial" w:cs="Arial"/>
          <w:sz w:val="23"/>
          <w:szCs w:val="23"/>
        </w:rPr>
        <w:t>rofile</w:t>
      </w:r>
      <w:bookmarkEnd w:id="11"/>
      <w:r w:rsidR="6B0482F3" w:rsidRPr="5FB60332">
        <w:rPr>
          <w:rFonts w:ascii="Arial" w:eastAsia="Arial" w:hAnsi="Arial" w:cs="Arial"/>
          <w:sz w:val="23"/>
          <w:szCs w:val="23"/>
        </w:rPr>
        <w:t xml:space="preserve"> </w:t>
      </w:r>
    </w:p>
    <w:p w14:paraId="59F3EEE2" w14:textId="0E9615C9" w:rsidR="354F47B5" w:rsidRDefault="6B0482F3"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and </w:t>
      </w:r>
      <w:r w:rsidR="32A08C64" w:rsidRPr="5FB60332">
        <w:rPr>
          <w:rFonts w:ascii="Arial" w:eastAsia="Arial" w:hAnsi="Arial" w:cs="Arial"/>
          <w:sz w:val="23"/>
          <w:szCs w:val="23"/>
        </w:rPr>
        <w:t>t</w:t>
      </w:r>
      <w:r w:rsidRPr="5FB60332">
        <w:rPr>
          <w:rFonts w:ascii="Arial" w:eastAsia="Arial" w:hAnsi="Arial" w:cs="Arial"/>
          <w:sz w:val="23"/>
          <w:szCs w:val="23"/>
        </w:rPr>
        <w:t xml:space="preserve">he </w:t>
      </w:r>
      <w:r w:rsidR="608540D4" w:rsidRPr="5FB60332">
        <w:rPr>
          <w:rFonts w:ascii="Arial" w:eastAsia="Arial" w:hAnsi="Arial" w:cs="Arial"/>
          <w:sz w:val="23"/>
          <w:szCs w:val="23"/>
        </w:rPr>
        <w:t>s</w:t>
      </w:r>
      <w:r w:rsidRPr="5FB60332">
        <w:rPr>
          <w:rFonts w:ascii="Arial" w:eastAsia="Arial" w:hAnsi="Arial" w:cs="Arial"/>
          <w:sz w:val="23"/>
          <w:szCs w:val="23"/>
        </w:rPr>
        <w:t xml:space="preserve">ensory </w:t>
      </w:r>
      <w:r w:rsidR="29AC5082" w:rsidRPr="5FB60332">
        <w:rPr>
          <w:rFonts w:ascii="Arial" w:eastAsia="Arial" w:hAnsi="Arial" w:cs="Arial"/>
          <w:sz w:val="23"/>
          <w:szCs w:val="23"/>
        </w:rPr>
        <w:t>p</w:t>
      </w:r>
      <w:r w:rsidRPr="5FB60332">
        <w:rPr>
          <w:rFonts w:ascii="Arial" w:eastAsia="Arial" w:hAnsi="Arial" w:cs="Arial"/>
          <w:sz w:val="23"/>
          <w:szCs w:val="23"/>
        </w:rPr>
        <w:t xml:space="preserve">rocessing </w:t>
      </w:r>
      <w:r w:rsidR="1C8D0803" w:rsidRPr="5FB60332">
        <w:rPr>
          <w:rFonts w:ascii="Arial" w:eastAsia="Arial" w:hAnsi="Arial" w:cs="Arial"/>
          <w:sz w:val="23"/>
          <w:szCs w:val="23"/>
        </w:rPr>
        <w:t>s</w:t>
      </w:r>
      <w:r w:rsidRPr="5FB60332">
        <w:rPr>
          <w:rFonts w:ascii="Arial" w:eastAsia="Arial" w:hAnsi="Arial" w:cs="Arial"/>
          <w:sz w:val="23"/>
          <w:szCs w:val="23"/>
        </w:rPr>
        <w:t>easure’</w:t>
      </w:r>
      <w:r w:rsidR="07F897C6" w:rsidRPr="5FB60332">
        <w:rPr>
          <w:rFonts w:ascii="Arial" w:eastAsia="Arial" w:hAnsi="Arial" w:cs="Arial"/>
          <w:sz w:val="23"/>
          <w:szCs w:val="23"/>
        </w:rPr>
        <w:t>,</w:t>
      </w:r>
      <w:r w:rsidR="66FA21F6" w:rsidRPr="5FB60332">
        <w:rPr>
          <w:rFonts w:ascii="Arial" w:eastAsia="Arial" w:hAnsi="Arial" w:cs="Arial"/>
          <w:sz w:val="23"/>
          <w:szCs w:val="23"/>
        </w:rPr>
        <w:t xml:space="preserve"> </w:t>
      </w:r>
      <w:r w:rsidR="66FA21F6" w:rsidRPr="5FB60332">
        <w:rPr>
          <w:rFonts w:ascii="Arial" w:eastAsia="Arial" w:hAnsi="Arial" w:cs="Arial"/>
          <w:i/>
          <w:iCs/>
          <w:sz w:val="23"/>
          <w:szCs w:val="23"/>
        </w:rPr>
        <w:t xml:space="preserve">New Zealand Journal of Occupational </w:t>
      </w:r>
    </w:p>
    <w:p w14:paraId="157BC0B1" w14:textId="390B6C53" w:rsidR="34E052E0" w:rsidRDefault="66FA21F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Therapy</w:t>
      </w:r>
      <w:r w:rsidRPr="5FB60332">
        <w:rPr>
          <w:rFonts w:ascii="Arial" w:eastAsia="Arial" w:hAnsi="Arial" w:cs="Arial"/>
          <w:sz w:val="23"/>
          <w:szCs w:val="23"/>
        </w:rPr>
        <w:t xml:space="preserve">, 57 (2). (Online). Available at: </w:t>
      </w:r>
    </w:p>
    <w:p w14:paraId="495A80F1" w14:textId="6FDF90EC" w:rsidR="34E052E0" w:rsidRDefault="66FA21F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https://www.researchgate.net/publication/243056397_The_convergent_validity_of_t</w:t>
      </w:r>
    </w:p>
    <w:p w14:paraId="68268697" w14:textId="4F4CD935" w:rsidR="34E052E0" w:rsidRDefault="66FA21F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wo_sensory_processing_scales_used_with_school-</w:t>
      </w:r>
    </w:p>
    <w:p w14:paraId="1F65C4A1" w14:textId="1B9E8CA8" w:rsidR="34E052E0" w:rsidRDefault="66FA21F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age_children_Comparing_the_Sensory_Profile_and_the_Sensory_Processing_Mea</w:t>
      </w:r>
    </w:p>
    <w:p w14:paraId="2098B602" w14:textId="041168B9" w:rsidR="34E052E0" w:rsidRDefault="0BA37E8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sure (Accessed: 19 March 2024).</w:t>
      </w:r>
      <w:r w:rsidR="439A9762" w:rsidRPr="5FB60332">
        <w:rPr>
          <w:rFonts w:ascii="Arial" w:eastAsia="Arial" w:hAnsi="Arial" w:cs="Arial"/>
          <w:sz w:val="23"/>
          <w:szCs w:val="23"/>
        </w:rPr>
        <w:t xml:space="preserve"> </w:t>
      </w:r>
    </w:p>
    <w:p w14:paraId="49C0B189" w14:textId="49B0E824" w:rsidR="486E1B6E" w:rsidRDefault="486E1B6E" w:rsidP="486E1B6E">
      <w:pPr>
        <w:spacing w:line="360" w:lineRule="auto"/>
        <w:rPr>
          <w:rFonts w:ascii="Arial" w:eastAsia="Arial" w:hAnsi="Arial" w:cs="Arial"/>
          <w:color w:val="70AD47" w:themeColor="accent6"/>
          <w:sz w:val="23"/>
          <w:szCs w:val="23"/>
        </w:rPr>
      </w:pPr>
    </w:p>
    <w:p w14:paraId="6EC598BA" w14:textId="22A00EB3" w:rsidR="6DC0B9C9" w:rsidRDefault="2B16C9D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Burns, J., and Tierney, S. (2023) </w:t>
      </w:r>
      <w:r w:rsidR="79F54B79" w:rsidRPr="5FB60332">
        <w:rPr>
          <w:rFonts w:ascii="Arial" w:eastAsia="Arial" w:hAnsi="Arial" w:cs="Arial"/>
          <w:sz w:val="23"/>
          <w:szCs w:val="23"/>
        </w:rPr>
        <w:t>‘</w:t>
      </w:r>
      <w:r w:rsidRPr="5FB60332">
        <w:rPr>
          <w:rFonts w:ascii="Arial" w:eastAsia="Arial" w:hAnsi="Arial" w:cs="Arial"/>
          <w:sz w:val="23"/>
          <w:szCs w:val="23"/>
        </w:rPr>
        <w:t xml:space="preserve">Beyond the mask: The </w:t>
      </w:r>
      <w:r w:rsidR="032ACBA2" w:rsidRPr="5FB60332">
        <w:rPr>
          <w:rFonts w:ascii="Arial" w:eastAsia="Arial" w:hAnsi="Arial" w:cs="Arial"/>
          <w:sz w:val="23"/>
          <w:szCs w:val="23"/>
        </w:rPr>
        <w:t>r</w:t>
      </w:r>
      <w:r w:rsidRPr="5FB60332">
        <w:rPr>
          <w:rFonts w:ascii="Arial" w:eastAsia="Arial" w:hAnsi="Arial" w:cs="Arial"/>
          <w:sz w:val="23"/>
          <w:szCs w:val="23"/>
        </w:rPr>
        <w:t xml:space="preserve">ole of </w:t>
      </w:r>
      <w:r w:rsidR="0568A596" w:rsidRPr="5FB60332">
        <w:rPr>
          <w:rFonts w:ascii="Arial" w:eastAsia="Arial" w:hAnsi="Arial" w:cs="Arial"/>
          <w:sz w:val="23"/>
          <w:szCs w:val="23"/>
        </w:rPr>
        <w:t>c</w:t>
      </w:r>
      <w:r w:rsidRPr="5FB60332">
        <w:rPr>
          <w:rFonts w:ascii="Arial" w:eastAsia="Arial" w:hAnsi="Arial" w:cs="Arial"/>
          <w:sz w:val="23"/>
          <w:szCs w:val="23"/>
        </w:rPr>
        <w:t xml:space="preserve">amouflaging in </w:t>
      </w:r>
      <w:r w:rsidR="22EA1250" w:rsidRPr="5FB60332">
        <w:rPr>
          <w:rFonts w:ascii="Arial" w:eastAsia="Arial" w:hAnsi="Arial" w:cs="Arial"/>
          <w:sz w:val="23"/>
          <w:szCs w:val="23"/>
        </w:rPr>
        <w:t>m</w:t>
      </w:r>
      <w:r w:rsidRPr="5FB60332">
        <w:rPr>
          <w:rFonts w:ascii="Arial" w:eastAsia="Arial" w:hAnsi="Arial" w:cs="Arial"/>
          <w:sz w:val="23"/>
          <w:szCs w:val="23"/>
        </w:rPr>
        <w:t>anaging</w:t>
      </w:r>
    </w:p>
    <w:p w14:paraId="32810807" w14:textId="58C65B0C" w:rsidR="6DC0B9C9" w:rsidRDefault="2B16C9D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an </w:t>
      </w:r>
      <w:r w:rsidR="01A74FDF" w:rsidRPr="5FB60332">
        <w:rPr>
          <w:rFonts w:ascii="Arial" w:eastAsia="Arial" w:hAnsi="Arial" w:cs="Arial"/>
          <w:sz w:val="23"/>
          <w:szCs w:val="23"/>
        </w:rPr>
        <w:t>a</w:t>
      </w:r>
      <w:r w:rsidRPr="5FB60332">
        <w:rPr>
          <w:rFonts w:ascii="Arial" w:eastAsia="Arial" w:hAnsi="Arial" w:cs="Arial"/>
          <w:sz w:val="23"/>
          <w:szCs w:val="23"/>
        </w:rPr>
        <w:t xml:space="preserve">utistic </w:t>
      </w:r>
      <w:r w:rsidR="556C5A32" w:rsidRPr="5FB60332">
        <w:rPr>
          <w:rFonts w:ascii="Arial" w:eastAsia="Arial" w:hAnsi="Arial" w:cs="Arial"/>
          <w:sz w:val="23"/>
          <w:szCs w:val="23"/>
        </w:rPr>
        <w:t>i</w:t>
      </w:r>
      <w:r w:rsidRPr="5FB60332">
        <w:rPr>
          <w:rFonts w:ascii="Arial" w:eastAsia="Arial" w:hAnsi="Arial" w:cs="Arial"/>
          <w:sz w:val="23"/>
          <w:szCs w:val="23"/>
        </w:rPr>
        <w:t xml:space="preserve">dentity for </w:t>
      </w:r>
      <w:r w:rsidR="5AA437AC" w:rsidRPr="5FB60332">
        <w:rPr>
          <w:rFonts w:ascii="Arial" w:eastAsia="Arial" w:hAnsi="Arial" w:cs="Arial"/>
          <w:sz w:val="23"/>
          <w:szCs w:val="23"/>
        </w:rPr>
        <w:t>g</w:t>
      </w:r>
      <w:r w:rsidRPr="5FB60332">
        <w:rPr>
          <w:rFonts w:ascii="Arial" w:eastAsia="Arial" w:hAnsi="Arial" w:cs="Arial"/>
          <w:sz w:val="23"/>
          <w:szCs w:val="23"/>
        </w:rPr>
        <w:t xml:space="preserve">irls and </w:t>
      </w:r>
      <w:r w:rsidR="33D2A9B4" w:rsidRPr="5FB60332">
        <w:rPr>
          <w:rFonts w:ascii="Arial" w:eastAsia="Arial" w:hAnsi="Arial" w:cs="Arial"/>
          <w:sz w:val="23"/>
          <w:szCs w:val="23"/>
        </w:rPr>
        <w:t>w</w:t>
      </w:r>
      <w:r w:rsidRPr="5FB60332">
        <w:rPr>
          <w:rFonts w:ascii="Arial" w:eastAsia="Arial" w:hAnsi="Arial" w:cs="Arial"/>
          <w:sz w:val="23"/>
          <w:szCs w:val="23"/>
        </w:rPr>
        <w:t>omen</w:t>
      </w:r>
      <w:r w:rsidR="0B590315" w:rsidRPr="5FB60332">
        <w:rPr>
          <w:rFonts w:ascii="Arial" w:eastAsia="Arial" w:hAnsi="Arial" w:cs="Arial"/>
          <w:sz w:val="23"/>
          <w:szCs w:val="23"/>
        </w:rPr>
        <w:t>’</w:t>
      </w:r>
      <w:r w:rsidRPr="5FB60332">
        <w:rPr>
          <w:rFonts w:ascii="Arial" w:eastAsia="Arial" w:hAnsi="Arial" w:cs="Arial"/>
          <w:sz w:val="23"/>
          <w:szCs w:val="23"/>
        </w:rPr>
        <w:t xml:space="preserve"> in</w:t>
      </w:r>
      <w:r w:rsidR="654F578A" w:rsidRPr="5FB60332">
        <w:rPr>
          <w:rFonts w:ascii="Arial" w:eastAsia="Arial" w:hAnsi="Arial" w:cs="Arial"/>
          <w:sz w:val="23"/>
          <w:szCs w:val="23"/>
        </w:rPr>
        <w:t xml:space="preserve"> </w:t>
      </w:r>
      <w:r w:rsidR="3FEBD2E0" w:rsidRPr="5FB60332">
        <w:rPr>
          <w:rFonts w:ascii="Arial" w:eastAsia="Arial" w:hAnsi="Arial" w:cs="Arial"/>
          <w:sz w:val="23"/>
          <w:szCs w:val="23"/>
        </w:rPr>
        <w:t>M.J.</w:t>
      </w:r>
      <w:r w:rsidR="654F578A" w:rsidRPr="5FB60332">
        <w:rPr>
          <w:rFonts w:ascii="Arial" w:eastAsia="Arial" w:hAnsi="Arial" w:cs="Arial"/>
          <w:sz w:val="23"/>
          <w:szCs w:val="23"/>
        </w:rPr>
        <w:t xml:space="preserve"> Legato</w:t>
      </w:r>
      <w:r w:rsidR="20D67D3F" w:rsidRPr="5FB60332">
        <w:rPr>
          <w:rFonts w:ascii="Arial" w:eastAsia="Arial" w:hAnsi="Arial" w:cs="Arial"/>
          <w:sz w:val="23"/>
          <w:szCs w:val="23"/>
        </w:rPr>
        <w:t xml:space="preserve"> (ed). </w:t>
      </w:r>
      <w:r w:rsidRPr="5FB60332">
        <w:rPr>
          <w:rFonts w:ascii="Arial" w:eastAsia="Arial" w:hAnsi="Arial" w:cs="Arial"/>
          <w:i/>
          <w:iCs/>
          <w:sz w:val="23"/>
          <w:szCs w:val="23"/>
        </w:rPr>
        <w:t>Principles of Gender-</w:t>
      </w:r>
    </w:p>
    <w:p w14:paraId="5594054D" w14:textId="1E51A393" w:rsidR="6DC0B9C9" w:rsidRDefault="2B16C9D0"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Specific Medicine</w:t>
      </w:r>
      <w:r w:rsidR="2158FCAB" w:rsidRPr="5FB60332">
        <w:rPr>
          <w:rFonts w:ascii="Arial" w:eastAsia="Arial" w:hAnsi="Arial" w:cs="Arial"/>
          <w:i/>
          <w:iCs/>
          <w:sz w:val="23"/>
          <w:szCs w:val="23"/>
        </w:rPr>
        <w:t>.</w:t>
      </w:r>
      <w:r w:rsidR="568B5943" w:rsidRPr="5FB60332">
        <w:rPr>
          <w:rFonts w:ascii="Arial" w:eastAsia="Arial" w:hAnsi="Arial" w:cs="Arial"/>
          <w:i/>
          <w:iCs/>
          <w:sz w:val="23"/>
          <w:szCs w:val="23"/>
        </w:rPr>
        <w:t xml:space="preserve"> </w:t>
      </w:r>
      <w:r w:rsidR="1E4F00AD" w:rsidRPr="5FB60332">
        <w:rPr>
          <w:rFonts w:ascii="Arial" w:eastAsia="Arial" w:hAnsi="Arial" w:cs="Arial"/>
          <w:sz w:val="23"/>
          <w:szCs w:val="23"/>
        </w:rPr>
        <w:t xml:space="preserve">London: </w:t>
      </w:r>
      <w:r w:rsidR="568B5943" w:rsidRPr="5FB60332">
        <w:rPr>
          <w:rFonts w:ascii="Arial" w:eastAsia="Arial" w:hAnsi="Arial" w:cs="Arial"/>
          <w:sz w:val="23"/>
          <w:szCs w:val="23"/>
        </w:rPr>
        <w:t>Elseveir</w:t>
      </w:r>
      <w:r w:rsidR="5C63555F" w:rsidRPr="5FB60332">
        <w:rPr>
          <w:rFonts w:ascii="Arial" w:eastAsia="Arial" w:hAnsi="Arial" w:cs="Arial"/>
          <w:sz w:val="23"/>
          <w:szCs w:val="23"/>
        </w:rPr>
        <w:t xml:space="preserve">, pp. </w:t>
      </w:r>
      <w:r w:rsidRPr="5FB60332">
        <w:rPr>
          <w:rFonts w:ascii="Arial" w:eastAsia="Arial" w:hAnsi="Arial" w:cs="Arial"/>
          <w:sz w:val="23"/>
          <w:szCs w:val="23"/>
        </w:rPr>
        <w:t>805-819</w:t>
      </w:r>
    </w:p>
    <w:p w14:paraId="1FDF17F3" w14:textId="533C6436" w:rsidR="486E1B6E" w:rsidRDefault="486E1B6E" w:rsidP="486E1B6E">
      <w:pPr>
        <w:spacing w:line="360" w:lineRule="auto"/>
        <w:rPr>
          <w:rFonts w:ascii="Arial" w:eastAsia="Arial" w:hAnsi="Arial" w:cs="Arial"/>
          <w:sz w:val="23"/>
          <w:szCs w:val="23"/>
        </w:rPr>
      </w:pPr>
    </w:p>
    <w:p w14:paraId="262F9846" w14:textId="67472FC8" w:rsidR="4AA9F823" w:rsidRDefault="2620986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Butt, S.A. (2020) ‘Agile </w:t>
      </w:r>
      <w:r w:rsidR="3A64B8FB" w:rsidRPr="5FB60332">
        <w:rPr>
          <w:rFonts w:ascii="Arial" w:eastAsia="Arial" w:hAnsi="Arial" w:cs="Arial"/>
          <w:sz w:val="23"/>
          <w:szCs w:val="23"/>
        </w:rPr>
        <w:t>s</w:t>
      </w:r>
      <w:r w:rsidRPr="5FB60332">
        <w:rPr>
          <w:rFonts w:ascii="Arial" w:eastAsia="Arial" w:hAnsi="Arial" w:cs="Arial"/>
          <w:sz w:val="23"/>
          <w:szCs w:val="23"/>
        </w:rPr>
        <w:t xml:space="preserve">crum </w:t>
      </w:r>
      <w:r w:rsidR="19FEF901" w:rsidRPr="5FB60332">
        <w:rPr>
          <w:rFonts w:ascii="Arial" w:eastAsia="Arial" w:hAnsi="Arial" w:cs="Arial"/>
          <w:sz w:val="23"/>
          <w:szCs w:val="23"/>
        </w:rPr>
        <w:t>i</w:t>
      </w:r>
      <w:r w:rsidRPr="5FB60332">
        <w:rPr>
          <w:rFonts w:ascii="Arial" w:eastAsia="Arial" w:hAnsi="Arial" w:cs="Arial"/>
          <w:sz w:val="23"/>
          <w:szCs w:val="23"/>
        </w:rPr>
        <w:t xml:space="preserve">ssues at </w:t>
      </w:r>
      <w:r w:rsidR="698522A6" w:rsidRPr="5FB60332">
        <w:rPr>
          <w:rFonts w:ascii="Arial" w:eastAsia="Arial" w:hAnsi="Arial" w:cs="Arial"/>
          <w:sz w:val="23"/>
          <w:szCs w:val="23"/>
        </w:rPr>
        <w:t>l</w:t>
      </w:r>
      <w:r w:rsidRPr="5FB60332">
        <w:rPr>
          <w:rFonts w:ascii="Arial" w:eastAsia="Arial" w:hAnsi="Arial" w:cs="Arial"/>
          <w:sz w:val="23"/>
          <w:szCs w:val="23"/>
        </w:rPr>
        <w:t>arge-</w:t>
      </w:r>
      <w:r w:rsidR="31E831EA" w:rsidRPr="5FB60332">
        <w:rPr>
          <w:rFonts w:ascii="Arial" w:eastAsia="Arial" w:hAnsi="Arial" w:cs="Arial"/>
          <w:sz w:val="23"/>
          <w:szCs w:val="23"/>
        </w:rPr>
        <w:t>s</w:t>
      </w:r>
      <w:r w:rsidRPr="5FB60332">
        <w:rPr>
          <w:rFonts w:ascii="Arial" w:eastAsia="Arial" w:hAnsi="Arial" w:cs="Arial"/>
          <w:sz w:val="23"/>
          <w:szCs w:val="23"/>
        </w:rPr>
        <w:t xml:space="preserve">cale </w:t>
      </w:r>
      <w:r w:rsidR="31C95066" w:rsidRPr="5FB60332">
        <w:rPr>
          <w:rFonts w:ascii="Arial" w:eastAsia="Arial" w:hAnsi="Arial" w:cs="Arial"/>
          <w:sz w:val="23"/>
          <w:szCs w:val="23"/>
        </w:rPr>
        <w:t>d</w:t>
      </w:r>
      <w:r w:rsidRPr="5FB60332">
        <w:rPr>
          <w:rFonts w:ascii="Arial" w:eastAsia="Arial" w:hAnsi="Arial" w:cs="Arial"/>
          <w:sz w:val="23"/>
          <w:szCs w:val="23"/>
        </w:rPr>
        <w:t xml:space="preserve">istributed </w:t>
      </w:r>
      <w:r w:rsidR="06A675AD" w:rsidRPr="5FB60332">
        <w:rPr>
          <w:rFonts w:ascii="Arial" w:eastAsia="Arial" w:hAnsi="Arial" w:cs="Arial"/>
          <w:sz w:val="23"/>
          <w:szCs w:val="23"/>
        </w:rPr>
        <w:t>p</w:t>
      </w:r>
      <w:r w:rsidRPr="5FB60332">
        <w:rPr>
          <w:rFonts w:ascii="Arial" w:eastAsia="Arial" w:hAnsi="Arial" w:cs="Arial"/>
          <w:sz w:val="23"/>
          <w:szCs w:val="23"/>
        </w:rPr>
        <w:t xml:space="preserve">rojects: Scrum </w:t>
      </w:r>
      <w:r w:rsidR="7F8B37D8" w:rsidRPr="5FB60332">
        <w:rPr>
          <w:rFonts w:ascii="Arial" w:eastAsia="Arial" w:hAnsi="Arial" w:cs="Arial"/>
          <w:sz w:val="23"/>
          <w:szCs w:val="23"/>
        </w:rPr>
        <w:t>p</w:t>
      </w:r>
      <w:r w:rsidRPr="5FB60332">
        <w:rPr>
          <w:rFonts w:ascii="Arial" w:eastAsia="Arial" w:hAnsi="Arial" w:cs="Arial"/>
          <w:sz w:val="23"/>
          <w:szCs w:val="23"/>
        </w:rPr>
        <w:t xml:space="preserve">roject </w:t>
      </w:r>
    </w:p>
    <w:p w14:paraId="5527FDBA" w14:textId="7F4B2758" w:rsidR="4AA9F823" w:rsidRDefault="27F251A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w:t>
      </w:r>
      <w:r w:rsidR="2620986F" w:rsidRPr="5FB60332">
        <w:rPr>
          <w:rFonts w:ascii="Arial" w:eastAsia="Arial" w:hAnsi="Arial" w:cs="Arial"/>
          <w:sz w:val="23"/>
          <w:szCs w:val="23"/>
        </w:rPr>
        <w:t xml:space="preserve">evelopment </w:t>
      </w:r>
      <w:r w:rsidR="4E42811B" w:rsidRPr="5FB60332">
        <w:rPr>
          <w:rFonts w:ascii="Arial" w:eastAsia="Arial" w:hAnsi="Arial" w:cs="Arial"/>
          <w:sz w:val="23"/>
          <w:szCs w:val="23"/>
        </w:rPr>
        <w:t>a</w:t>
      </w:r>
      <w:r w:rsidR="2620986F" w:rsidRPr="5FB60332">
        <w:rPr>
          <w:rFonts w:ascii="Arial" w:eastAsia="Arial" w:hAnsi="Arial" w:cs="Arial"/>
          <w:sz w:val="23"/>
          <w:szCs w:val="23"/>
        </w:rPr>
        <w:t xml:space="preserve">t </w:t>
      </w:r>
      <w:r w:rsidR="1728031F" w:rsidRPr="5FB60332">
        <w:rPr>
          <w:rFonts w:ascii="Arial" w:eastAsia="Arial" w:hAnsi="Arial" w:cs="Arial"/>
          <w:sz w:val="23"/>
          <w:szCs w:val="23"/>
        </w:rPr>
        <w:t>l</w:t>
      </w:r>
      <w:r w:rsidR="2620986F" w:rsidRPr="5FB60332">
        <w:rPr>
          <w:rFonts w:ascii="Arial" w:eastAsia="Arial" w:hAnsi="Arial" w:cs="Arial"/>
          <w:sz w:val="23"/>
          <w:szCs w:val="23"/>
        </w:rPr>
        <w:t>arge’</w:t>
      </w:r>
      <w:r w:rsidR="3CF1F352" w:rsidRPr="5FB60332">
        <w:rPr>
          <w:rFonts w:ascii="Arial" w:eastAsia="Arial" w:hAnsi="Arial" w:cs="Arial"/>
          <w:sz w:val="23"/>
          <w:szCs w:val="23"/>
        </w:rPr>
        <w:t>,</w:t>
      </w:r>
      <w:r w:rsidR="2620986F" w:rsidRPr="5FB60332">
        <w:rPr>
          <w:rFonts w:ascii="Arial" w:eastAsia="Arial" w:hAnsi="Arial" w:cs="Arial"/>
          <w:sz w:val="23"/>
          <w:szCs w:val="23"/>
        </w:rPr>
        <w:t xml:space="preserve"> </w:t>
      </w:r>
      <w:r w:rsidR="2620986F" w:rsidRPr="5FB60332">
        <w:rPr>
          <w:rFonts w:ascii="Arial" w:eastAsia="Arial" w:hAnsi="Arial" w:cs="Arial"/>
          <w:i/>
          <w:iCs/>
          <w:sz w:val="23"/>
          <w:szCs w:val="23"/>
        </w:rPr>
        <w:t>International Journal of Software Innovation</w:t>
      </w:r>
      <w:r w:rsidR="2620986F" w:rsidRPr="5FB60332">
        <w:rPr>
          <w:rFonts w:ascii="Arial" w:eastAsia="Arial" w:hAnsi="Arial" w:cs="Arial"/>
          <w:sz w:val="23"/>
          <w:szCs w:val="23"/>
        </w:rPr>
        <w:t xml:space="preserve">. (Online). </w:t>
      </w:r>
    </w:p>
    <w:p w14:paraId="4F41C434" w14:textId="5B319190" w:rsidR="4AA9F823" w:rsidRDefault="2620986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 at: DOI:10.4018/IJSI.2020040106</w:t>
      </w:r>
    </w:p>
    <w:p w14:paraId="58A46B0B" w14:textId="60829E6C" w:rsidR="5FB60332" w:rsidRDefault="5FB60332" w:rsidP="5FB60332">
      <w:pPr>
        <w:spacing w:line="360" w:lineRule="auto"/>
        <w:rPr>
          <w:rFonts w:ascii="Arial" w:eastAsia="Arial" w:hAnsi="Arial" w:cs="Arial"/>
          <w:sz w:val="23"/>
          <w:szCs w:val="23"/>
        </w:rPr>
      </w:pPr>
    </w:p>
    <w:p w14:paraId="35EAFAD1" w14:textId="3E025FEC" w:rsidR="1486A19D" w:rsidRDefault="2409680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Calderoni, S. (2022) ‘Sex/</w:t>
      </w:r>
      <w:r w:rsidR="2D8D65C8" w:rsidRPr="5FB60332">
        <w:rPr>
          <w:rFonts w:ascii="Arial" w:eastAsia="Arial" w:hAnsi="Arial" w:cs="Arial"/>
          <w:sz w:val="23"/>
          <w:szCs w:val="23"/>
        </w:rPr>
        <w:t>g</w:t>
      </w:r>
      <w:r w:rsidRPr="5FB60332">
        <w:rPr>
          <w:rFonts w:ascii="Arial" w:eastAsia="Arial" w:hAnsi="Arial" w:cs="Arial"/>
          <w:sz w:val="23"/>
          <w:szCs w:val="23"/>
        </w:rPr>
        <w:t xml:space="preserve">ender </w:t>
      </w:r>
      <w:r w:rsidR="2072D80A" w:rsidRPr="5FB60332">
        <w:rPr>
          <w:rFonts w:ascii="Arial" w:eastAsia="Arial" w:hAnsi="Arial" w:cs="Arial"/>
          <w:sz w:val="23"/>
          <w:szCs w:val="23"/>
        </w:rPr>
        <w:t>d</w:t>
      </w:r>
      <w:r w:rsidRPr="5FB60332">
        <w:rPr>
          <w:rFonts w:ascii="Arial" w:eastAsia="Arial" w:hAnsi="Arial" w:cs="Arial"/>
          <w:sz w:val="23"/>
          <w:szCs w:val="23"/>
        </w:rPr>
        <w:t xml:space="preserve">ifferences in </w:t>
      </w:r>
      <w:r w:rsidR="3447425E" w:rsidRPr="5FB60332">
        <w:rPr>
          <w:rFonts w:ascii="Arial" w:eastAsia="Arial" w:hAnsi="Arial" w:cs="Arial"/>
          <w:sz w:val="23"/>
          <w:szCs w:val="23"/>
        </w:rPr>
        <w:t>c</w:t>
      </w:r>
      <w:r w:rsidRPr="5FB60332">
        <w:rPr>
          <w:rFonts w:ascii="Arial" w:eastAsia="Arial" w:hAnsi="Arial" w:cs="Arial"/>
          <w:sz w:val="23"/>
          <w:szCs w:val="23"/>
        </w:rPr>
        <w:t xml:space="preserve">hildren with </w:t>
      </w:r>
      <w:r w:rsidR="2769EB91" w:rsidRPr="5FB60332">
        <w:rPr>
          <w:rFonts w:ascii="Arial" w:eastAsia="Arial" w:hAnsi="Arial" w:cs="Arial"/>
          <w:sz w:val="23"/>
          <w:szCs w:val="23"/>
        </w:rPr>
        <w:t>a</w:t>
      </w:r>
      <w:r w:rsidRPr="5FB60332">
        <w:rPr>
          <w:rFonts w:ascii="Arial" w:eastAsia="Arial" w:hAnsi="Arial" w:cs="Arial"/>
          <w:sz w:val="23"/>
          <w:szCs w:val="23"/>
        </w:rPr>
        <w:t xml:space="preserve">utism </w:t>
      </w:r>
      <w:r w:rsidR="3857DC13" w:rsidRPr="5FB60332">
        <w:rPr>
          <w:rFonts w:ascii="Arial" w:eastAsia="Arial" w:hAnsi="Arial" w:cs="Arial"/>
          <w:sz w:val="23"/>
          <w:szCs w:val="23"/>
        </w:rPr>
        <w:t>s</w:t>
      </w:r>
      <w:r w:rsidRPr="5FB60332">
        <w:rPr>
          <w:rFonts w:ascii="Arial" w:eastAsia="Arial" w:hAnsi="Arial" w:cs="Arial"/>
          <w:sz w:val="23"/>
          <w:szCs w:val="23"/>
        </w:rPr>
        <w:t xml:space="preserve">pectrum </w:t>
      </w:r>
      <w:r w:rsidR="32FF5A1E" w:rsidRPr="5FB60332">
        <w:rPr>
          <w:rFonts w:ascii="Arial" w:eastAsia="Arial" w:hAnsi="Arial" w:cs="Arial"/>
          <w:sz w:val="23"/>
          <w:szCs w:val="23"/>
        </w:rPr>
        <w:t>d</w:t>
      </w:r>
      <w:r w:rsidRPr="5FB60332">
        <w:rPr>
          <w:rFonts w:ascii="Arial" w:eastAsia="Arial" w:hAnsi="Arial" w:cs="Arial"/>
          <w:sz w:val="23"/>
          <w:szCs w:val="23"/>
        </w:rPr>
        <w:t>isorder: A</w:t>
      </w:r>
    </w:p>
    <w:p w14:paraId="212E1F4E" w14:textId="726B0830" w:rsidR="1486A19D" w:rsidRDefault="2683521E" w:rsidP="5FB60332">
      <w:pPr>
        <w:spacing w:line="360" w:lineRule="auto"/>
        <w:rPr>
          <w:rFonts w:ascii="Arial" w:eastAsia="Arial" w:hAnsi="Arial" w:cs="Arial"/>
          <w:color w:val="70AD47" w:themeColor="accent6"/>
          <w:sz w:val="23"/>
          <w:szCs w:val="23"/>
        </w:rPr>
      </w:pPr>
      <w:bookmarkStart w:id="12" w:name="_Int_ultFQnHP"/>
      <w:r w:rsidRPr="5FB60332">
        <w:rPr>
          <w:rFonts w:ascii="Arial" w:eastAsia="Arial" w:hAnsi="Arial" w:cs="Arial"/>
          <w:sz w:val="23"/>
          <w:szCs w:val="23"/>
        </w:rPr>
        <w:t>b</w:t>
      </w:r>
      <w:r w:rsidR="24096801" w:rsidRPr="5FB60332">
        <w:rPr>
          <w:rFonts w:ascii="Arial" w:eastAsia="Arial" w:hAnsi="Arial" w:cs="Arial"/>
          <w:sz w:val="23"/>
          <w:szCs w:val="23"/>
        </w:rPr>
        <w:t xml:space="preserve">rief </w:t>
      </w:r>
      <w:r w:rsidR="3C517141" w:rsidRPr="5FB60332">
        <w:rPr>
          <w:rFonts w:ascii="Arial" w:eastAsia="Arial" w:hAnsi="Arial" w:cs="Arial"/>
          <w:sz w:val="23"/>
          <w:szCs w:val="23"/>
        </w:rPr>
        <w:t>o</w:t>
      </w:r>
      <w:r w:rsidR="24096801" w:rsidRPr="5FB60332">
        <w:rPr>
          <w:rFonts w:ascii="Arial" w:eastAsia="Arial" w:hAnsi="Arial" w:cs="Arial"/>
          <w:sz w:val="23"/>
          <w:szCs w:val="23"/>
        </w:rPr>
        <w:t xml:space="preserve">verview on </w:t>
      </w:r>
      <w:r w:rsidR="3739CBCC" w:rsidRPr="5FB60332">
        <w:rPr>
          <w:rFonts w:ascii="Arial" w:eastAsia="Arial" w:hAnsi="Arial" w:cs="Arial"/>
          <w:sz w:val="23"/>
          <w:szCs w:val="23"/>
        </w:rPr>
        <w:t>e</w:t>
      </w:r>
      <w:r w:rsidR="24096801" w:rsidRPr="5FB60332">
        <w:rPr>
          <w:rFonts w:ascii="Arial" w:eastAsia="Arial" w:hAnsi="Arial" w:cs="Arial"/>
          <w:sz w:val="23"/>
          <w:szCs w:val="23"/>
        </w:rPr>
        <w:t xml:space="preserve">pidemiology, </w:t>
      </w:r>
      <w:r w:rsidR="1A022AC0" w:rsidRPr="5FB60332">
        <w:rPr>
          <w:rFonts w:ascii="Arial" w:eastAsia="Arial" w:hAnsi="Arial" w:cs="Arial"/>
          <w:sz w:val="23"/>
          <w:szCs w:val="23"/>
        </w:rPr>
        <w:t>s</w:t>
      </w:r>
      <w:r w:rsidR="24096801" w:rsidRPr="5FB60332">
        <w:rPr>
          <w:rFonts w:ascii="Arial" w:eastAsia="Arial" w:hAnsi="Arial" w:cs="Arial"/>
          <w:sz w:val="23"/>
          <w:szCs w:val="23"/>
        </w:rPr>
        <w:t xml:space="preserve">ymptom </w:t>
      </w:r>
      <w:r w:rsidR="7A5946BC" w:rsidRPr="5FB60332">
        <w:rPr>
          <w:rFonts w:ascii="Arial" w:eastAsia="Arial" w:hAnsi="Arial" w:cs="Arial"/>
          <w:sz w:val="23"/>
          <w:szCs w:val="23"/>
        </w:rPr>
        <w:t>p</w:t>
      </w:r>
      <w:r w:rsidR="24096801" w:rsidRPr="5FB60332">
        <w:rPr>
          <w:rFonts w:ascii="Arial" w:eastAsia="Arial" w:hAnsi="Arial" w:cs="Arial"/>
          <w:sz w:val="23"/>
          <w:szCs w:val="23"/>
        </w:rPr>
        <w:t xml:space="preserve">rofile, and </w:t>
      </w:r>
      <w:r w:rsidR="07205AF8" w:rsidRPr="5FB60332">
        <w:rPr>
          <w:rFonts w:ascii="Arial" w:eastAsia="Arial" w:hAnsi="Arial" w:cs="Arial"/>
          <w:sz w:val="23"/>
          <w:szCs w:val="23"/>
        </w:rPr>
        <w:t>n</w:t>
      </w:r>
      <w:r w:rsidR="24096801" w:rsidRPr="5FB60332">
        <w:rPr>
          <w:rFonts w:ascii="Arial" w:eastAsia="Arial" w:hAnsi="Arial" w:cs="Arial"/>
          <w:sz w:val="23"/>
          <w:szCs w:val="23"/>
        </w:rPr>
        <w:t>euroanatomy’</w:t>
      </w:r>
      <w:r w:rsidR="6545CC33" w:rsidRPr="5FB60332">
        <w:rPr>
          <w:rFonts w:ascii="Arial" w:eastAsia="Arial" w:hAnsi="Arial" w:cs="Arial"/>
          <w:sz w:val="23"/>
          <w:szCs w:val="23"/>
        </w:rPr>
        <w:t>,</w:t>
      </w:r>
      <w:r w:rsidR="24096801" w:rsidRPr="5FB60332">
        <w:rPr>
          <w:rFonts w:ascii="Arial" w:eastAsia="Arial" w:hAnsi="Arial" w:cs="Arial"/>
          <w:sz w:val="23"/>
          <w:szCs w:val="23"/>
        </w:rPr>
        <w:t xml:space="preserve"> </w:t>
      </w:r>
      <w:r w:rsidR="24096801" w:rsidRPr="5FB60332">
        <w:rPr>
          <w:rFonts w:ascii="Arial" w:eastAsia="Arial" w:hAnsi="Arial" w:cs="Arial"/>
          <w:i/>
          <w:iCs/>
          <w:sz w:val="23"/>
          <w:szCs w:val="23"/>
        </w:rPr>
        <w:t>Journal of</w:t>
      </w:r>
      <w:bookmarkEnd w:id="12"/>
      <w:r w:rsidR="24096801" w:rsidRPr="5FB60332">
        <w:rPr>
          <w:rFonts w:ascii="Arial" w:eastAsia="Arial" w:hAnsi="Arial" w:cs="Arial"/>
          <w:i/>
          <w:iCs/>
          <w:sz w:val="23"/>
          <w:szCs w:val="23"/>
        </w:rPr>
        <w:t xml:space="preserve"> </w:t>
      </w:r>
    </w:p>
    <w:p w14:paraId="7E4AC1EC" w14:textId="4C531F28" w:rsidR="1486A19D" w:rsidRDefault="24096801"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Neuroscience Research,</w:t>
      </w:r>
      <w:r w:rsidRPr="5FB60332">
        <w:rPr>
          <w:rFonts w:ascii="Arial" w:eastAsia="Arial" w:hAnsi="Arial" w:cs="Arial"/>
          <w:sz w:val="23"/>
          <w:szCs w:val="23"/>
        </w:rPr>
        <w:t xml:space="preserve"> 101(1). (Online). Available at: DOI:10.1002/jnr.25000 </w:t>
      </w:r>
    </w:p>
    <w:p w14:paraId="2DE17959" w14:textId="48AC1746" w:rsidR="486E1B6E" w:rsidRDefault="486E1B6E" w:rsidP="486E1B6E">
      <w:pPr>
        <w:spacing w:line="360" w:lineRule="auto"/>
        <w:rPr>
          <w:rFonts w:ascii="Arial" w:eastAsia="Arial" w:hAnsi="Arial" w:cs="Arial"/>
          <w:sz w:val="23"/>
          <w:szCs w:val="23"/>
        </w:rPr>
      </w:pPr>
    </w:p>
    <w:p w14:paraId="57D9D615" w14:textId="17594627" w:rsidR="64FE13EA" w:rsidRDefault="4DE895F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Capp, S.J., Agnew-Blais, J., Lau-Zhu, A. and Colvert, E. (2022) ‘Is </w:t>
      </w:r>
      <w:r w:rsidR="52E3A727" w:rsidRPr="5FB60332">
        <w:rPr>
          <w:rFonts w:ascii="Arial" w:eastAsia="Arial" w:hAnsi="Arial" w:cs="Arial"/>
          <w:sz w:val="23"/>
          <w:szCs w:val="23"/>
        </w:rPr>
        <w:t>q</w:t>
      </w:r>
      <w:r w:rsidRPr="5FB60332">
        <w:rPr>
          <w:rFonts w:ascii="Arial" w:eastAsia="Arial" w:hAnsi="Arial" w:cs="Arial"/>
          <w:sz w:val="23"/>
          <w:szCs w:val="23"/>
        </w:rPr>
        <w:t xml:space="preserve">uality of </w:t>
      </w:r>
      <w:r w:rsidR="107984C6" w:rsidRPr="5FB60332">
        <w:rPr>
          <w:rFonts w:ascii="Arial" w:eastAsia="Arial" w:hAnsi="Arial" w:cs="Arial"/>
          <w:sz w:val="23"/>
          <w:szCs w:val="23"/>
        </w:rPr>
        <w:t>l</w:t>
      </w:r>
      <w:r w:rsidRPr="5FB60332">
        <w:rPr>
          <w:rFonts w:ascii="Arial" w:eastAsia="Arial" w:hAnsi="Arial" w:cs="Arial"/>
          <w:sz w:val="23"/>
          <w:szCs w:val="23"/>
        </w:rPr>
        <w:t xml:space="preserve">ife </w:t>
      </w:r>
      <w:r w:rsidR="5FFD3A8C" w:rsidRPr="5FB60332">
        <w:rPr>
          <w:rFonts w:ascii="Arial" w:eastAsia="Arial" w:hAnsi="Arial" w:cs="Arial"/>
          <w:sz w:val="23"/>
          <w:szCs w:val="23"/>
        </w:rPr>
        <w:t>r</w:t>
      </w:r>
      <w:r w:rsidRPr="5FB60332">
        <w:rPr>
          <w:rFonts w:ascii="Arial" w:eastAsia="Arial" w:hAnsi="Arial" w:cs="Arial"/>
          <w:sz w:val="23"/>
          <w:szCs w:val="23"/>
        </w:rPr>
        <w:t xml:space="preserve">elated </w:t>
      </w:r>
    </w:p>
    <w:p w14:paraId="229B50EC" w14:textId="7B344F49" w:rsidR="00A7177D" w:rsidRDefault="11478FB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t</w:t>
      </w:r>
      <w:r w:rsidR="4DE895FD" w:rsidRPr="5FB60332">
        <w:rPr>
          <w:rFonts w:ascii="Arial" w:eastAsia="Arial" w:hAnsi="Arial" w:cs="Arial"/>
          <w:sz w:val="23"/>
          <w:szCs w:val="23"/>
        </w:rPr>
        <w:t>o</w:t>
      </w:r>
      <w:r w:rsidR="09F9E791" w:rsidRPr="5FB60332">
        <w:rPr>
          <w:rFonts w:ascii="Arial" w:eastAsia="Arial" w:hAnsi="Arial" w:cs="Arial"/>
          <w:sz w:val="23"/>
          <w:szCs w:val="23"/>
        </w:rPr>
        <w:t xml:space="preserve"> </w:t>
      </w:r>
      <w:r w:rsidR="0B5D4FD5" w:rsidRPr="5FB60332">
        <w:rPr>
          <w:rFonts w:ascii="Arial" w:eastAsia="Arial" w:hAnsi="Arial" w:cs="Arial"/>
          <w:sz w:val="23"/>
          <w:szCs w:val="23"/>
        </w:rPr>
        <w:t>h</w:t>
      </w:r>
      <w:r w:rsidR="4DE895FD" w:rsidRPr="5FB60332">
        <w:rPr>
          <w:rFonts w:ascii="Arial" w:eastAsia="Arial" w:hAnsi="Arial" w:cs="Arial"/>
          <w:sz w:val="23"/>
          <w:szCs w:val="23"/>
        </w:rPr>
        <w:t xml:space="preserve">igh </w:t>
      </w:r>
      <w:r w:rsidR="4029B2A3" w:rsidRPr="5FB60332">
        <w:rPr>
          <w:rFonts w:ascii="Arial" w:eastAsia="Arial" w:hAnsi="Arial" w:cs="Arial"/>
          <w:sz w:val="23"/>
          <w:szCs w:val="23"/>
        </w:rPr>
        <w:t>a</w:t>
      </w:r>
      <w:r w:rsidR="4DE895FD" w:rsidRPr="5FB60332">
        <w:rPr>
          <w:rFonts w:ascii="Arial" w:eastAsia="Arial" w:hAnsi="Arial" w:cs="Arial"/>
          <w:sz w:val="23"/>
          <w:szCs w:val="23"/>
        </w:rPr>
        <w:t xml:space="preserve">utistic </w:t>
      </w:r>
      <w:r w:rsidR="61D7FF56" w:rsidRPr="5FB60332">
        <w:rPr>
          <w:rFonts w:ascii="Arial" w:eastAsia="Arial" w:hAnsi="Arial" w:cs="Arial"/>
          <w:sz w:val="23"/>
          <w:szCs w:val="23"/>
        </w:rPr>
        <w:t>t</w:t>
      </w:r>
      <w:r w:rsidR="4DE895FD" w:rsidRPr="5FB60332">
        <w:rPr>
          <w:rFonts w:ascii="Arial" w:eastAsia="Arial" w:hAnsi="Arial" w:cs="Arial"/>
          <w:sz w:val="23"/>
          <w:szCs w:val="23"/>
        </w:rPr>
        <w:t xml:space="preserve">raits, </w:t>
      </w:r>
      <w:r w:rsidR="2C9568FB" w:rsidRPr="5FB60332">
        <w:rPr>
          <w:rFonts w:ascii="Arial" w:eastAsia="Arial" w:hAnsi="Arial" w:cs="Arial"/>
          <w:sz w:val="23"/>
          <w:szCs w:val="23"/>
        </w:rPr>
        <w:t>h</w:t>
      </w:r>
      <w:r w:rsidR="4DE895FD" w:rsidRPr="5FB60332">
        <w:rPr>
          <w:rFonts w:ascii="Arial" w:eastAsia="Arial" w:hAnsi="Arial" w:cs="Arial"/>
          <w:sz w:val="23"/>
          <w:szCs w:val="23"/>
        </w:rPr>
        <w:t xml:space="preserve">igh ADHD </w:t>
      </w:r>
      <w:r w:rsidR="71A4858A" w:rsidRPr="5FB60332">
        <w:rPr>
          <w:rFonts w:ascii="Arial" w:eastAsia="Arial" w:hAnsi="Arial" w:cs="Arial"/>
          <w:sz w:val="23"/>
          <w:szCs w:val="23"/>
        </w:rPr>
        <w:t>t</w:t>
      </w:r>
      <w:r w:rsidR="4DE895FD" w:rsidRPr="5FB60332">
        <w:rPr>
          <w:rFonts w:ascii="Arial" w:eastAsia="Arial" w:hAnsi="Arial" w:cs="Arial"/>
          <w:sz w:val="23"/>
          <w:szCs w:val="23"/>
        </w:rPr>
        <w:t xml:space="preserve">raits and </w:t>
      </w:r>
      <w:r w:rsidR="5A1574BB" w:rsidRPr="5FB60332">
        <w:rPr>
          <w:rFonts w:ascii="Arial" w:eastAsia="Arial" w:hAnsi="Arial" w:cs="Arial"/>
          <w:sz w:val="23"/>
          <w:szCs w:val="23"/>
        </w:rPr>
        <w:t>t</w:t>
      </w:r>
      <w:r w:rsidR="4DE895FD" w:rsidRPr="5FB60332">
        <w:rPr>
          <w:rFonts w:ascii="Arial" w:eastAsia="Arial" w:hAnsi="Arial" w:cs="Arial"/>
          <w:sz w:val="23"/>
          <w:szCs w:val="23"/>
        </w:rPr>
        <w:t xml:space="preserve">heir </w:t>
      </w:r>
      <w:r w:rsidR="792E97E5" w:rsidRPr="5FB60332">
        <w:rPr>
          <w:rFonts w:ascii="Arial" w:eastAsia="Arial" w:hAnsi="Arial" w:cs="Arial"/>
          <w:sz w:val="23"/>
          <w:szCs w:val="23"/>
        </w:rPr>
        <w:t>i</w:t>
      </w:r>
      <w:r w:rsidR="4DE895FD" w:rsidRPr="5FB60332">
        <w:rPr>
          <w:rFonts w:ascii="Arial" w:eastAsia="Arial" w:hAnsi="Arial" w:cs="Arial"/>
          <w:sz w:val="23"/>
          <w:szCs w:val="23"/>
        </w:rPr>
        <w:t xml:space="preserve">nteraction? Evidence from a </w:t>
      </w:r>
    </w:p>
    <w:p w14:paraId="4902B440" w14:textId="764071C0" w:rsidR="64FE13EA" w:rsidRDefault="482BFB1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y</w:t>
      </w:r>
      <w:r w:rsidR="4DE895FD" w:rsidRPr="5FB60332">
        <w:rPr>
          <w:rFonts w:ascii="Arial" w:eastAsia="Arial" w:hAnsi="Arial" w:cs="Arial"/>
          <w:sz w:val="23"/>
          <w:szCs w:val="23"/>
        </w:rPr>
        <w:t>oung-</w:t>
      </w:r>
      <w:r w:rsidR="7C8455F4" w:rsidRPr="5FB60332">
        <w:rPr>
          <w:rFonts w:ascii="Arial" w:eastAsia="Arial" w:hAnsi="Arial" w:cs="Arial"/>
          <w:sz w:val="23"/>
          <w:szCs w:val="23"/>
        </w:rPr>
        <w:t>a</w:t>
      </w:r>
      <w:r w:rsidR="4DE895FD" w:rsidRPr="5FB60332">
        <w:rPr>
          <w:rFonts w:ascii="Arial" w:eastAsia="Arial" w:hAnsi="Arial" w:cs="Arial"/>
          <w:sz w:val="23"/>
          <w:szCs w:val="23"/>
        </w:rPr>
        <w:t xml:space="preserve">dult </w:t>
      </w:r>
      <w:r w:rsidR="05DD6DBD" w:rsidRPr="5FB60332">
        <w:rPr>
          <w:rFonts w:ascii="Arial" w:eastAsia="Arial" w:hAnsi="Arial" w:cs="Arial"/>
          <w:sz w:val="23"/>
          <w:szCs w:val="23"/>
        </w:rPr>
        <w:t>c</w:t>
      </w:r>
      <w:r w:rsidR="4DE895FD" w:rsidRPr="5FB60332">
        <w:rPr>
          <w:rFonts w:ascii="Arial" w:eastAsia="Arial" w:hAnsi="Arial" w:cs="Arial"/>
          <w:sz w:val="23"/>
          <w:szCs w:val="23"/>
        </w:rPr>
        <w:t>ommunity-</w:t>
      </w:r>
      <w:r w:rsidR="7AF7C0A4" w:rsidRPr="5FB60332">
        <w:rPr>
          <w:rFonts w:ascii="Arial" w:eastAsia="Arial" w:hAnsi="Arial" w:cs="Arial"/>
          <w:sz w:val="23"/>
          <w:szCs w:val="23"/>
        </w:rPr>
        <w:t>b</w:t>
      </w:r>
      <w:r w:rsidR="4DE895FD" w:rsidRPr="5FB60332">
        <w:rPr>
          <w:rFonts w:ascii="Arial" w:eastAsia="Arial" w:hAnsi="Arial" w:cs="Arial"/>
          <w:sz w:val="23"/>
          <w:szCs w:val="23"/>
        </w:rPr>
        <w:t xml:space="preserve">ased </w:t>
      </w:r>
      <w:r w:rsidR="3364CEC3" w:rsidRPr="5FB60332">
        <w:rPr>
          <w:rFonts w:ascii="Arial" w:eastAsia="Arial" w:hAnsi="Arial" w:cs="Arial"/>
          <w:sz w:val="23"/>
          <w:szCs w:val="23"/>
        </w:rPr>
        <w:t>t</w:t>
      </w:r>
      <w:r w:rsidR="4DE895FD" w:rsidRPr="5FB60332">
        <w:rPr>
          <w:rFonts w:ascii="Arial" w:eastAsia="Arial" w:hAnsi="Arial" w:cs="Arial"/>
          <w:sz w:val="23"/>
          <w:szCs w:val="23"/>
        </w:rPr>
        <w:t xml:space="preserve">win </w:t>
      </w:r>
      <w:r w:rsidR="3E445713" w:rsidRPr="5FB60332">
        <w:rPr>
          <w:rFonts w:ascii="Arial" w:eastAsia="Arial" w:hAnsi="Arial" w:cs="Arial"/>
          <w:sz w:val="23"/>
          <w:szCs w:val="23"/>
        </w:rPr>
        <w:t>s</w:t>
      </w:r>
      <w:r w:rsidR="4DE895FD" w:rsidRPr="5FB60332">
        <w:rPr>
          <w:rFonts w:ascii="Arial" w:eastAsia="Arial" w:hAnsi="Arial" w:cs="Arial"/>
          <w:sz w:val="23"/>
          <w:szCs w:val="23"/>
        </w:rPr>
        <w:t>ample</w:t>
      </w:r>
      <w:r w:rsidR="1DB2445A" w:rsidRPr="5FB60332">
        <w:rPr>
          <w:rFonts w:ascii="Arial" w:eastAsia="Arial" w:hAnsi="Arial" w:cs="Arial"/>
          <w:sz w:val="23"/>
          <w:szCs w:val="23"/>
        </w:rPr>
        <w:t>’,</w:t>
      </w:r>
      <w:r w:rsidR="4DE895FD" w:rsidRPr="5FB60332">
        <w:rPr>
          <w:rFonts w:ascii="Arial" w:eastAsia="Arial" w:hAnsi="Arial" w:cs="Arial"/>
          <w:sz w:val="23"/>
          <w:szCs w:val="23"/>
        </w:rPr>
        <w:t xml:space="preserve"> J</w:t>
      </w:r>
      <w:r w:rsidR="4DE895FD" w:rsidRPr="5FB60332">
        <w:rPr>
          <w:rFonts w:ascii="Arial" w:eastAsia="Arial" w:hAnsi="Arial" w:cs="Arial"/>
          <w:i/>
          <w:iCs/>
          <w:sz w:val="23"/>
          <w:szCs w:val="23"/>
        </w:rPr>
        <w:t>ournal of Autism and Developmental</w:t>
      </w:r>
    </w:p>
    <w:p w14:paraId="02E2429D" w14:textId="58F14AA7" w:rsidR="486E1B6E" w:rsidRDefault="4DE895FD" w:rsidP="5FB60332">
      <w:pPr>
        <w:spacing w:line="360" w:lineRule="auto"/>
        <w:rPr>
          <w:rFonts w:ascii="Arial" w:eastAsia="Arial" w:hAnsi="Arial" w:cs="Arial"/>
          <w:sz w:val="23"/>
          <w:szCs w:val="23"/>
        </w:rPr>
      </w:pPr>
      <w:r w:rsidRPr="5FB60332">
        <w:rPr>
          <w:rFonts w:ascii="Arial" w:eastAsia="Arial" w:hAnsi="Arial" w:cs="Arial"/>
          <w:i/>
          <w:iCs/>
          <w:sz w:val="23"/>
          <w:szCs w:val="23"/>
        </w:rPr>
        <w:t>Disorders,</w:t>
      </w:r>
      <w:r w:rsidRPr="5FB60332">
        <w:rPr>
          <w:rFonts w:ascii="Arial" w:eastAsia="Arial" w:hAnsi="Arial" w:cs="Arial"/>
          <w:sz w:val="23"/>
          <w:szCs w:val="23"/>
        </w:rPr>
        <w:t xml:space="preserve"> 53(1). (Online). Available at: DOI:10.1</w:t>
      </w:r>
      <w:r w:rsidR="0FC941B3" w:rsidRPr="5FB60332">
        <w:rPr>
          <w:rFonts w:ascii="Arial" w:eastAsia="Arial" w:hAnsi="Arial" w:cs="Arial"/>
          <w:sz w:val="23"/>
          <w:szCs w:val="23"/>
        </w:rPr>
        <w:t>,</w:t>
      </w:r>
      <w:r w:rsidRPr="5FB60332">
        <w:rPr>
          <w:rFonts w:ascii="Arial" w:eastAsia="Arial" w:hAnsi="Arial" w:cs="Arial"/>
          <w:sz w:val="23"/>
          <w:szCs w:val="23"/>
        </w:rPr>
        <w:t>07/s10803-022-05640-w</w:t>
      </w:r>
      <w:r w:rsidR="5DCB9D4C" w:rsidRPr="5FB60332">
        <w:rPr>
          <w:rFonts w:ascii="Arial" w:eastAsia="Arial" w:hAnsi="Arial" w:cs="Arial"/>
          <w:sz w:val="23"/>
          <w:szCs w:val="23"/>
        </w:rPr>
        <w:t xml:space="preserve"> </w:t>
      </w:r>
    </w:p>
    <w:p w14:paraId="5EB461FB" w14:textId="09A22EB6" w:rsidR="5FB60332" w:rsidRDefault="5FB60332" w:rsidP="5FB60332">
      <w:pPr>
        <w:spacing w:line="360" w:lineRule="auto"/>
        <w:rPr>
          <w:rFonts w:ascii="Arial" w:eastAsia="Arial" w:hAnsi="Arial" w:cs="Arial"/>
          <w:sz w:val="23"/>
          <w:szCs w:val="23"/>
        </w:rPr>
      </w:pPr>
    </w:p>
    <w:p w14:paraId="1E1E9812" w14:textId="004302F6" w:rsidR="44DC7F80" w:rsidRDefault="44DC7F80" w:rsidP="5FB60332">
      <w:pPr>
        <w:spacing w:line="360" w:lineRule="auto"/>
        <w:rPr>
          <w:rFonts w:ascii="Arial" w:eastAsia="Arial" w:hAnsi="Arial" w:cs="Arial"/>
          <w:i/>
          <w:iCs/>
          <w:sz w:val="23"/>
          <w:szCs w:val="23"/>
        </w:rPr>
      </w:pPr>
      <w:r w:rsidRPr="5FB60332">
        <w:rPr>
          <w:rFonts w:ascii="Arial" w:eastAsia="Arial" w:hAnsi="Arial" w:cs="Arial"/>
          <w:sz w:val="23"/>
          <w:szCs w:val="23"/>
        </w:rPr>
        <w:t xml:space="preserve">Carlsen, A. and Mantere, S. (2007) ‘Pragmatism’ in S. Clegg and J. Bailey (eds) </w:t>
      </w:r>
    </w:p>
    <w:p w14:paraId="29612043" w14:textId="7B35BF8F" w:rsidR="44DC7F80" w:rsidRDefault="44DC7F80" w:rsidP="5FB60332">
      <w:pPr>
        <w:spacing w:line="360" w:lineRule="auto"/>
        <w:rPr>
          <w:rFonts w:ascii="Arial" w:eastAsia="Arial" w:hAnsi="Arial" w:cs="Arial"/>
          <w:i/>
          <w:iCs/>
          <w:sz w:val="23"/>
          <w:szCs w:val="23"/>
        </w:rPr>
      </w:pPr>
      <w:r w:rsidRPr="5FB60332">
        <w:rPr>
          <w:rFonts w:ascii="Arial" w:eastAsia="Arial" w:hAnsi="Arial" w:cs="Arial"/>
          <w:i/>
          <w:iCs/>
          <w:sz w:val="23"/>
          <w:szCs w:val="23"/>
        </w:rPr>
        <w:t xml:space="preserve">International Encyclopedia of Organization Studies. </w:t>
      </w:r>
      <w:r w:rsidR="0BA49082" w:rsidRPr="5FB60332">
        <w:rPr>
          <w:rFonts w:ascii="Arial" w:eastAsia="Arial" w:hAnsi="Arial" w:cs="Arial"/>
          <w:i/>
          <w:iCs/>
          <w:sz w:val="23"/>
          <w:szCs w:val="23"/>
        </w:rPr>
        <w:t>London; vi</w:t>
      </w:r>
      <w:r w:rsidR="0BA49082" w:rsidRPr="5FB60332">
        <w:rPr>
          <w:rFonts w:ascii="Arial" w:eastAsia="Arial" w:hAnsi="Arial" w:cs="Arial"/>
          <w:sz w:val="23"/>
          <w:szCs w:val="23"/>
        </w:rPr>
        <w:t>Sage 1298-1301.</w:t>
      </w:r>
    </w:p>
    <w:p w14:paraId="66F17581" w14:textId="5A55EFDB" w:rsidR="5FB60332" w:rsidRDefault="5FB60332" w:rsidP="5FB60332">
      <w:pPr>
        <w:spacing w:line="360" w:lineRule="auto"/>
        <w:rPr>
          <w:rFonts w:ascii="Arial" w:eastAsia="Arial" w:hAnsi="Arial" w:cs="Arial"/>
          <w:color w:val="6FAC47"/>
          <w:sz w:val="23"/>
          <w:szCs w:val="23"/>
        </w:rPr>
      </w:pPr>
    </w:p>
    <w:p w14:paraId="186FE504" w14:textId="28DA9E59" w:rsidR="7287B76B" w:rsidRDefault="796C91AD" w:rsidP="5FB60332">
      <w:pPr>
        <w:spacing w:line="360" w:lineRule="auto"/>
        <w:rPr>
          <w:rFonts w:ascii="Arial" w:eastAsia="Arial" w:hAnsi="Arial" w:cs="Arial"/>
          <w:color w:val="70AD47" w:themeColor="accent6"/>
          <w:sz w:val="23"/>
          <w:szCs w:val="23"/>
        </w:rPr>
      </w:pPr>
      <w:bookmarkStart w:id="13" w:name="_Int_ujRSItR1"/>
      <w:r w:rsidRPr="5FB60332">
        <w:rPr>
          <w:rFonts w:ascii="Arial" w:eastAsia="Arial" w:hAnsi="Arial" w:cs="Arial"/>
          <w:sz w:val="23"/>
          <w:szCs w:val="23"/>
        </w:rPr>
        <w:t xml:space="preserve">Charlton, R.A., Entecott, T., Belova, E. and Nwaordu, G. (2021) ‘It </w:t>
      </w:r>
      <w:bookmarkStart w:id="14" w:name="_Int_Y0UtTDRh"/>
      <w:r w:rsidR="69012097" w:rsidRPr="5FB60332">
        <w:rPr>
          <w:rFonts w:ascii="Arial" w:eastAsia="Arial" w:hAnsi="Arial" w:cs="Arial"/>
          <w:sz w:val="23"/>
          <w:szCs w:val="23"/>
        </w:rPr>
        <w:t>f</w:t>
      </w:r>
      <w:r w:rsidRPr="5FB60332">
        <w:rPr>
          <w:rFonts w:ascii="Arial" w:eastAsia="Arial" w:hAnsi="Arial" w:cs="Arial"/>
          <w:sz w:val="23"/>
          <w:szCs w:val="23"/>
        </w:rPr>
        <w:t xml:space="preserve">eels like </w:t>
      </w:r>
      <w:r w:rsidR="238BFF25" w:rsidRPr="5FB60332">
        <w:rPr>
          <w:rFonts w:ascii="Arial" w:eastAsia="Arial" w:hAnsi="Arial" w:cs="Arial"/>
          <w:sz w:val="23"/>
          <w:szCs w:val="23"/>
        </w:rPr>
        <w:t>h</w:t>
      </w:r>
      <w:r w:rsidRPr="5FB60332">
        <w:rPr>
          <w:rFonts w:ascii="Arial" w:eastAsia="Arial" w:hAnsi="Arial" w:cs="Arial"/>
          <w:sz w:val="23"/>
          <w:szCs w:val="23"/>
        </w:rPr>
        <w:t>olding</w:t>
      </w:r>
      <w:bookmarkEnd w:id="14"/>
      <w:r w:rsidRPr="5FB60332">
        <w:rPr>
          <w:rFonts w:ascii="Arial" w:eastAsia="Arial" w:hAnsi="Arial" w:cs="Arial"/>
          <w:sz w:val="23"/>
          <w:szCs w:val="23"/>
        </w:rPr>
        <w:t xml:space="preserve"> </w:t>
      </w:r>
      <w:r w:rsidR="77CBAE8E" w:rsidRPr="5FB60332">
        <w:rPr>
          <w:rFonts w:ascii="Arial" w:eastAsia="Arial" w:hAnsi="Arial" w:cs="Arial"/>
          <w:sz w:val="23"/>
          <w:szCs w:val="23"/>
        </w:rPr>
        <w:t>b</w:t>
      </w:r>
      <w:r w:rsidRPr="5FB60332">
        <w:rPr>
          <w:rFonts w:ascii="Arial" w:eastAsia="Arial" w:hAnsi="Arial" w:cs="Arial"/>
          <w:sz w:val="23"/>
          <w:szCs w:val="23"/>
        </w:rPr>
        <w:t>ack</w:t>
      </w:r>
      <w:bookmarkEnd w:id="13"/>
      <w:r w:rsidRPr="5FB60332">
        <w:rPr>
          <w:rFonts w:ascii="Arial" w:eastAsia="Arial" w:hAnsi="Arial" w:cs="Arial"/>
          <w:sz w:val="23"/>
          <w:szCs w:val="23"/>
        </w:rPr>
        <w:t xml:space="preserve"> </w:t>
      </w:r>
    </w:p>
    <w:p w14:paraId="5A087F5F" w14:textId="7E8ECD14" w:rsidR="7287B76B" w:rsidRDefault="2011E41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796C91AD" w:rsidRPr="5FB60332">
        <w:rPr>
          <w:rFonts w:ascii="Arial" w:eastAsia="Arial" w:hAnsi="Arial" w:cs="Arial"/>
          <w:sz w:val="23"/>
          <w:szCs w:val="23"/>
        </w:rPr>
        <w:t xml:space="preserve">omething you </w:t>
      </w:r>
      <w:r w:rsidR="6EE6CCA2" w:rsidRPr="5FB60332">
        <w:rPr>
          <w:rFonts w:ascii="Arial" w:eastAsia="Arial" w:hAnsi="Arial" w:cs="Arial"/>
          <w:sz w:val="23"/>
          <w:szCs w:val="23"/>
        </w:rPr>
        <w:t>n</w:t>
      </w:r>
      <w:r w:rsidR="796C91AD" w:rsidRPr="5FB60332">
        <w:rPr>
          <w:rFonts w:ascii="Arial" w:eastAsia="Arial" w:hAnsi="Arial" w:cs="Arial"/>
          <w:sz w:val="23"/>
          <w:szCs w:val="23"/>
        </w:rPr>
        <w:t xml:space="preserve">eed to </w:t>
      </w:r>
      <w:r w:rsidR="20628E3B" w:rsidRPr="5FB60332">
        <w:rPr>
          <w:rFonts w:ascii="Arial" w:eastAsia="Arial" w:hAnsi="Arial" w:cs="Arial"/>
          <w:sz w:val="23"/>
          <w:szCs w:val="23"/>
        </w:rPr>
        <w:t>s</w:t>
      </w:r>
      <w:r w:rsidR="796C91AD" w:rsidRPr="5FB60332">
        <w:rPr>
          <w:rFonts w:ascii="Arial" w:eastAsia="Arial" w:hAnsi="Arial" w:cs="Arial"/>
          <w:sz w:val="23"/>
          <w:szCs w:val="23"/>
        </w:rPr>
        <w:t xml:space="preserve">ay: Autistic and </w:t>
      </w:r>
      <w:r w:rsidR="1FA5B244" w:rsidRPr="5FB60332">
        <w:rPr>
          <w:rFonts w:ascii="Arial" w:eastAsia="Arial" w:hAnsi="Arial" w:cs="Arial"/>
          <w:sz w:val="23"/>
          <w:szCs w:val="23"/>
        </w:rPr>
        <w:t>n</w:t>
      </w:r>
      <w:r w:rsidR="796C91AD" w:rsidRPr="5FB60332">
        <w:rPr>
          <w:rFonts w:ascii="Arial" w:eastAsia="Arial" w:hAnsi="Arial" w:cs="Arial"/>
          <w:sz w:val="23"/>
          <w:szCs w:val="23"/>
        </w:rPr>
        <w:t>on-</w:t>
      </w:r>
      <w:r w:rsidR="6264C7AE" w:rsidRPr="5FB60332">
        <w:rPr>
          <w:rFonts w:ascii="Arial" w:eastAsia="Arial" w:hAnsi="Arial" w:cs="Arial"/>
          <w:sz w:val="23"/>
          <w:szCs w:val="23"/>
        </w:rPr>
        <w:t>a</w:t>
      </w:r>
      <w:r w:rsidR="796C91AD" w:rsidRPr="5FB60332">
        <w:rPr>
          <w:rFonts w:ascii="Arial" w:eastAsia="Arial" w:hAnsi="Arial" w:cs="Arial"/>
          <w:sz w:val="23"/>
          <w:szCs w:val="23"/>
        </w:rPr>
        <w:t xml:space="preserve">utistic </w:t>
      </w:r>
      <w:r w:rsidR="4CA265B6" w:rsidRPr="5FB60332">
        <w:rPr>
          <w:rFonts w:ascii="Arial" w:eastAsia="Arial" w:hAnsi="Arial" w:cs="Arial"/>
          <w:sz w:val="23"/>
          <w:szCs w:val="23"/>
        </w:rPr>
        <w:t>a</w:t>
      </w:r>
      <w:r w:rsidR="796C91AD" w:rsidRPr="5FB60332">
        <w:rPr>
          <w:rFonts w:ascii="Arial" w:eastAsia="Arial" w:hAnsi="Arial" w:cs="Arial"/>
          <w:sz w:val="23"/>
          <w:szCs w:val="23"/>
        </w:rPr>
        <w:t xml:space="preserve">dults </w:t>
      </w:r>
      <w:r w:rsidR="63E0BA68" w:rsidRPr="5FB60332">
        <w:rPr>
          <w:rFonts w:ascii="Arial" w:eastAsia="Arial" w:hAnsi="Arial" w:cs="Arial"/>
          <w:sz w:val="23"/>
          <w:szCs w:val="23"/>
        </w:rPr>
        <w:t>a</w:t>
      </w:r>
      <w:r w:rsidR="796C91AD" w:rsidRPr="5FB60332">
        <w:rPr>
          <w:rFonts w:ascii="Arial" w:eastAsia="Arial" w:hAnsi="Arial" w:cs="Arial"/>
          <w:sz w:val="23"/>
          <w:szCs w:val="23"/>
        </w:rPr>
        <w:t xml:space="preserve">ccounts of </w:t>
      </w:r>
      <w:r w:rsidR="33C2CE85" w:rsidRPr="5FB60332">
        <w:rPr>
          <w:rFonts w:ascii="Arial" w:eastAsia="Arial" w:hAnsi="Arial" w:cs="Arial"/>
          <w:sz w:val="23"/>
          <w:szCs w:val="23"/>
        </w:rPr>
        <w:t>s</w:t>
      </w:r>
      <w:r w:rsidR="796C91AD" w:rsidRPr="5FB60332">
        <w:rPr>
          <w:rFonts w:ascii="Arial" w:eastAsia="Arial" w:hAnsi="Arial" w:cs="Arial"/>
          <w:sz w:val="23"/>
          <w:szCs w:val="23"/>
        </w:rPr>
        <w:t xml:space="preserve">ensory </w:t>
      </w:r>
    </w:p>
    <w:p w14:paraId="27324303" w14:textId="74B3BDA9" w:rsidR="0085B3C9" w:rsidRDefault="6F11B31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e</w:t>
      </w:r>
      <w:r w:rsidR="796C91AD" w:rsidRPr="5FB60332">
        <w:rPr>
          <w:rFonts w:ascii="Arial" w:eastAsia="Arial" w:hAnsi="Arial" w:cs="Arial"/>
          <w:sz w:val="23"/>
          <w:szCs w:val="23"/>
        </w:rPr>
        <w:t xml:space="preserve">xperiences and </w:t>
      </w:r>
      <w:r w:rsidR="47F5171E" w:rsidRPr="5FB60332">
        <w:rPr>
          <w:rFonts w:ascii="Arial" w:eastAsia="Arial" w:hAnsi="Arial" w:cs="Arial"/>
          <w:sz w:val="23"/>
          <w:szCs w:val="23"/>
        </w:rPr>
        <w:t>s</w:t>
      </w:r>
      <w:r w:rsidR="796C91AD" w:rsidRPr="5FB60332">
        <w:rPr>
          <w:rFonts w:ascii="Arial" w:eastAsia="Arial" w:hAnsi="Arial" w:cs="Arial"/>
          <w:sz w:val="23"/>
          <w:szCs w:val="23"/>
        </w:rPr>
        <w:t>timming’</w:t>
      </w:r>
      <w:r w:rsidR="3CFAF162" w:rsidRPr="5FB60332">
        <w:rPr>
          <w:rFonts w:ascii="Arial" w:eastAsia="Arial" w:hAnsi="Arial" w:cs="Arial"/>
          <w:sz w:val="23"/>
          <w:szCs w:val="23"/>
        </w:rPr>
        <w:t>,</w:t>
      </w:r>
      <w:r w:rsidR="796C91AD" w:rsidRPr="5FB60332">
        <w:rPr>
          <w:rFonts w:ascii="Arial" w:eastAsia="Arial" w:hAnsi="Arial" w:cs="Arial"/>
          <w:sz w:val="23"/>
          <w:szCs w:val="23"/>
        </w:rPr>
        <w:t xml:space="preserve"> </w:t>
      </w:r>
      <w:r w:rsidR="796C91AD" w:rsidRPr="5FB60332">
        <w:rPr>
          <w:rFonts w:ascii="Arial" w:eastAsia="Arial" w:hAnsi="Arial" w:cs="Arial"/>
          <w:i/>
          <w:iCs/>
          <w:sz w:val="23"/>
          <w:szCs w:val="23"/>
        </w:rPr>
        <w:t>Research in Autism Spectrum Disorders</w:t>
      </w:r>
      <w:r w:rsidR="796C91AD" w:rsidRPr="5FB60332">
        <w:rPr>
          <w:rFonts w:ascii="Arial" w:eastAsia="Arial" w:hAnsi="Arial" w:cs="Arial"/>
          <w:sz w:val="23"/>
          <w:szCs w:val="23"/>
        </w:rPr>
        <w:t xml:space="preserve">, 89(11). </w:t>
      </w:r>
    </w:p>
    <w:p w14:paraId="4AA72E48" w14:textId="18B5650F" w:rsidR="7287B76B" w:rsidRDefault="796C91A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(Online). Available at: </w:t>
      </w:r>
      <w:bookmarkStart w:id="15" w:name="_Int_NXmEjqXO"/>
      <w:r w:rsidRPr="5FB60332">
        <w:rPr>
          <w:rFonts w:ascii="Arial" w:eastAsia="Arial" w:hAnsi="Arial" w:cs="Arial"/>
          <w:sz w:val="23"/>
          <w:szCs w:val="23"/>
        </w:rPr>
        <w:t>DOI:10.1016/j.rasd</w:t>
      </w:r>
      <w:bookmarkEnd w:id="15"/>
      <w:r w:rsidRPr="5FB60332">
        <w:rPr>
          <w:rFonts w:ascii="Arial" w:eastAsia="Arial" w:hAnsi="Arial" w:cs="Arial"/>
          <w:sz w:val="23"/>
          <w:szCs w:val="23"/>
        </w:rPr>
        <w:t xml:space="preserve">.2021.101864 </w:t>
      </w:r>
    </w:p>
    <w:p w14:paraId="5383FD4A" w14:textId="5EDA7C78" w:rsidR="486E1B6E" w:rsidRDefault="486E1B6E" w:rsidP="486E1B6E">
      <w:pPr>
        <w:spacing w:line="360" w:lineRule="auto"/>
        <w:rPr>
          <w:rFonts w:ascii="Arial" w:eastAsia="Arial" w:hAnsi="Arial" w:cs="Arial"/>
          <w:sz w:val="23"/>
          <w:szCs w:val="23"/>
        </w:rPr>
      </w:pPr>
    </w:p>
    <w:p w14:paraId="146AC6C9" w14:textId="18485CEE" w:rsidR="79855792" w:rsidRDefault="0D2E1B8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Chowdhury, M.F.</w:t>
      </w:r>
      <w:r w:rsidR="3194A37D" w:rsidRPr="5FB60332">
        <w:rPr>
          <w:rFonts w:ascii="Arial" w:eastAsia="Arial" w:hAnsi="Arial" w:cs="Arial"/>
          <w:sz w:val="23"/>
          <w:szCs w:val="23"/>
        </w:rPr>
        <w:t xml:space="preserve"> (2014) ‘Interpretivism in </w:t>
      </w:r>
      <w:r w:rsidR="63DFB55D" w:rsidRPr="5FB60332">
        <w:rPr>
          <w:rFonts w:ascii="Arial" w:eastAsia="Arial" w:hAnsi="Arial" w:cs="Arial"/>
          <w:sz w:val="23"/>
          <w:szCs w:val="23"/>
        </w:rPr>
        <w:t>a</w:t>
      </w:r>
      <w:r w:rsidR="3194A37D" w:rsidRPr="5FB60332">
        <w:rPr>
          <w:rFonts w:ascii="Arial" w:eastAsia="Arial" w:hAnsi="Arial" w:cs="Arial"/>
          <w:sz w:val="23"/>
          <w:szCs w:val="23"/>
        </w:rPr>
        <w:t xml:space="preserve">iding </w:t>
      </w:r>
      <w:r w:rsidR="4BB56671" w:rsidRPr="5FB60332">
        <w:rPr>
          <w:rFonts w:ascii="Arial" w:eastAsia="Arial" w:hAnsi="Arial" w:cs="Arial"/>
          <w:sz w:val="23"/>
          <w:szCs w:val="23"/>
        </w:rPr>
        <w:t>o</w:t>
      </w:r>
      <w:r w:rsidR="3194A37D" w:rsidRPr="5FB60332">
        <w:rPr>
          <w:rFonts w:ascii="Arial" w:eastAsia="Arial" w:hAnsi="Arial" w:cs="Arial"/>
          <w:sz w:val="23"/>
          <w:szCs w:val="23"/>
        </w:rPr>
        <w:t xml:space="preserve">ur </w:t>
      </w:r>
      <w:r w:rsidR="73DD6F0E" w:rsidRPr="5FB60332">
        <w:rPr>
          <w:rFonts w:ascii="Arial" w:eastAsia="Arial" w:hAnsi="Arial" w:cs="Arial"/>
          <w:sz w:val="23"/>
          <w:szCs w:val="23"/>
        </w:rPr>
        <w:t>u</w:t>
      </w:r>
      <w:r w:rsidR="3194A37D" w:rsidRPr="5FB60332">
        <w:rPr>
          <w:rFonts w:ascii="Arial" w:eastAsia="Arial" w:hAnsi="Arial" w:cs="Arial"/>
          <w:sz w:val="23"/>
          <w:szCs w:val="23"/>
        </w:rPr>
        <w:t xml:space="preserve">nderstanding of the </w:t>
      </w:r>
      <w:r w:rsidR="42A2BCD3" w:rsidRPr="5FB60332">
        <w:rPr>
          <w:rFonts w:ascii="Arial" w:eastAsia="Arial" w:hAnsi="Arial" w:cs="Arial"/>
          <w:sz w:val="23"/>
          <w:szCs w:val="23"/>
        </w:rPr>
        <w:t>c</w:t>
      </w:r>
      <w:r w:rsidR="3194A37D" w:rsidRPr="5FB60332">
        <w:rPr>
          <w:rFonts w:ascii="Arial" w:eastAsia="Arial" w:hAnsi="Arial" w:cs="Arial"/>
          <w:sz w:val="23"/>
          <w:szCs w:val="23"/>
        </w:rPr>
        <w:t xml:space="preserve">ontemporary </w:t>
      </w:r>
    </w:p>
    <w:p w14:paraId="2BC1A887" w14:textId="2A639275" w:rsidR="66CD92B4" w:rsidRDefault="4D5476D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3194A37D" w:rsidRPr="5FB60332">
        <w:rPr>
          <w:rFonts w:ascii="Arial" w:eastAsia="Arial" w:hAnsi="Arial" w:cs="Arial"/>
          <w:sz w:val="23"/>
          <w:szCs w:val="23"/>
        </w:rPr>
        <w:t xml:space="preserve">ocial </w:t>
      </w:r>
      <w:r w:rsidR="3F29442D" w:rsidRPr="5FB60332">
        <w:rPr>
          <w:rFonts w:ascii="Arial" w:eastAsia="Arial" w:hAnsi="Arial" w:cs="Arial"/>
          <w:sz w:val="23"/>
          <w:szCs w:val="23"/>
        </w:rPr>
        <w:t>w</w:t>
      </w:r>
      <w:r w:rsidR="3194A37D" w:rsidRPr="5FB60332">
        <w:rPr>
          <w:rFonts w:ascii="Arial" w:eastAsia="Arial" w:hAnsi="Arial" w:cs="Arial"/>
          <w:sz w:val="23"/>
          <w:szCs w:val="23"/>
        </w:rPr>
        <w:t>orld’</w:t>
      </w:r>
      <w:r w:rsidR="6AD35F0A" w:rsidRPr="5FB60332">
        <w:rPr>
          <w:rFonts w:ascii="Arial" w:eastAsia="Arial" w:hAnsi="Arial" w:cs="Arial"/>
          <w:sz w:val="23"/>
          <w:szCs w:val="23"/>
        </w:rPr>
        <w:t>,</w:t>
      </w:r>
      <w:r w:rsidR="3194A37D" w:rsidRPr="5FB60332">
        <w:rPr>
          <w:rFonts w:ascii="Arial" w:eastAsia="Arial" w:hAnsi="Arial" w:cs="Arial"/>
          <w:i/>
          <w:iCs/>
          <w:sz w:val="23"/>
          <w:szCs w:val="23"/>
        </w:rPr>
        <w:t xml:space="preserve"> Open Journal of Philosophy,</w:t>
      </w:r>
      <w:r w:rsidR="3194A37D" w:rsidRPr="5FB60332">
        <w:rPr>
          <w:rFonts w:ascii="Arial" w:eastAsia="Arial" w:hAnsi="Arial" w:cs="Arial"/>
          <w:sz w:val="23"/>
          <w:szCs w:val="23"/>
        </w:rPr>
        <w:t xml:space="preserve"> 04 (03), pp. 432-438. (Online). Available </w:t>
      </w:r>
    </w:p>
    <w:p w14:paraId="0769CB5B" w14:textId="2EF2C740" w:rsidR="66CD92B4" w:rsidRDefault="3194A37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at: DOI:10.4236/ojpp.2014.43047</w:t>
      </w:r>
    </w:p>
    <w:p w14:paraId="20AF1DF3" w14:textId="4F56F466" w:rsidR="486E1B6E" w:rsidRDefault="486E1B6E" w:rsidP="486E1B6E">
      <w:pPr>
        <w:spacing w:line="360" w:lineRule="auto"/>
        <w:rPr>
          <w:rFonts w:ascii="Arial" w:eastAsia="Arial" w:hAnsi="Arial" w:cs="Arial"/>
          <w:sz w:val="23"/>
          <w:szCs w:val="23"/>
        </w:rPr>
      </w:pPr>
    </w:p>
    <w:p w14:paraId="30FE578A" w14:textId="2907FFE9" w:rsidR="75878E24" w:rsidRDefault="29FEFC2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Chowdhury, M.</w:t>
      </w:r>
      <w:r w:rsidR="36740384" w:rsidRPr="5FB60332">
        <w:rPr>
          <w:rFonts w:ascii="Arial" w:eastAsia="Arial" w:hAnsi="Arial" w:cs="Arial"/>
          <w:sz w:val="23"/>
          <w:szCs w:val="23"/>
        </w:rPr>
        <w:t xml:space="preserve">.F </w:t>
      </w:r>
      <w:r w:rsidRPr="5FB60332">
        <w:rPr>
          <w:rFonts w:ascii="Arial" w:eastAsia="Arial" w:hAnsi="Arial" w:cs="Arial"/>
          <w:sz w:val="23"/>
          <w:szCs w:val="23"/>
        </w:rPr>
        <w:t xml:space="preserve"> Benson, B.A. and Hillier, A. (2010) ‘C</w:t>
      </w:r>
      <w:r w:rsidR="3C420B27" w:rsidRPr="5FB60332">
        <w:rPr>
          <w:rFonts w:ascii="Arial" w:eastAsia="Arial" w:hAnsi="Arial" w:cs="Arial"/>
          <w:sz w:val="23"/>
          <w:szCs w:val="23"/>
        </w:rPr>
        <w:t>CHOW</w:t>
      </w:r>
      <w:r w:rsidR="669D5BFC" w:rsidRPr="5FB60332">
        <w:rPr>
          <w:rFonts w:ascii="Arial" w:eastAsia="Arial" w:hAnsi="Arial" w:cs="Arial"/>
          <w:sz w:val="23"/>
          <w:szCs w:val="23"/>
        </w:rPr>
        <w:t xml:space="preserve"> b</w:t>
      </w:r>
      <w:r w:rsidR="3C14EFA9" w:rsidRPr="5FB60332">
        <w:rPr>
          <w:rFonts w:ascii="Arial" w:eastAsia="Arial" w:hAnsi="Arial" w:cs="Arial"/>
          <w:sz w:val="23"/>
          <w:szCs w:val="23"/>
        </w:rPr>
        <w:t>ehaviors with age: A study</w:t>
      </w:r>
    </w:p>
    <w:p w14:paraId="34425319" w14:textId="053CAA90" w:rsidR="75878E24" w:rsidRDefault="3C14EFA9"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 of high-functioning adults with </w:t>
      </w:r>
      <w:r w:rsidR="696E169D" w:rsidRPr="5FB60332">
        <w:rPr>
          <w:rFonts w:ascii="Arial" w:eastAsia="Arial" w:hAnsi="Arial" w:cs="Arial"/>
          <w:sz w:val="23"/>
          <w:szCs w:val="23"/>
        </w:rPr>
        <w:t>a</w:t>
      </w:r>
      <w:r w:rsidRPr="5FB60332">
        <w:rPr>
          <w:rFonts w:ascii="Arial" w:eastAsia="Arial" w:hAnsi="Arial" w:cs="Arial"/>
          <w:sz w:val="23"/>
          <w:szCs w:val="23"/>
        </w:rPr>
        <w:t xml:space="preserve">utism </w:t>
      </w:r>
      <w:r w:rsidR="557C8A80" w:rsidRPr="5FB60332">
        <w:rPr>
          <w:rFonts w:ascii="Arial" w:eastAsia="Arial" w:hAnsi="Arial" w:cs="Arial"/>
          <w:sz w:val="23"/>
          <w:szCs w:val="23"/>
        </w:rPr>
        <w:t>s</w:t>
      </w:r>
      <w:r w:rsidRPr="5FB60332">
        <w:rPr>
          <w:rFonts w:ascii="Arial" w:eastAsia="Arial" w:hAnsi="Arial" w:cs="Arial"/>
          <w:sz w:val="23"/>
          <w:szCs w:val="23"/>
        </w:rPr>
        <w:t xml:space="preserve">pectrum </w:t>
      </w:r>
      <w:r w:rsidR="701CF8B0" w:rsidRPr="5FB60332">
        <w:rPr>
          <w:rFonts w:ascii="Arial" w:eastAsia="Arial" w:hAnsi="Arial" w:cs="Arial"/>
          <w:sz w:val="23"/>
          <w:szCs w:val="23"/>
        </w:rPr>
        <w:t>d</w:t>
      </w:r>
      <w:r w:rsidRPr="5FB60332">
        <w:rPr>
          <w:rFonts w:ascii="Arial" w:eastAsia="Arial" w:hAnsi="Arial" w:cs="Arial"/>
          <w:sz w:val="23"/>
          <w:szCs w:val="23"/>
        </w:rPr>
        <w:t>isorders’</w:t>
      </w:r>
      <w:r w:rsidR="0E0727A7"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Research in Autism Spectrum </w:t>
      </w:r>
    </w:p>
    <w:p w14:paraId="3ABC2307" w14:textId="4B994C5F" w:rsidR="75878E24" w:rsidRDefault="3C14EFA9"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Disorders</w:t>
      </w:r>
      <w:r w:rsidRPr="5FB60332">
        <w:rPr>
          <w:rFonts w:ascii="Arial" w:eastAsia="Arial" w:hAnsi="Arial" w:cs="Arial"/>
          <w:sz w:val="23"/>
          <w:szCs w:val="23"/>
        </w:rPr>
        <w:t xml:space="preserve">, 4(2), pp. 210-216. (Online). Available at: DOI:10.1016/j.rasd.2009.09.006 </w:t>
      </w:r>
    </w:p>
    <w:p w14:paraId="5CF707FA" w14:textId="44092BBE" w:rsidR="75878E24" w:rsidRDefault="75878E24" w:rsidP="486E1B6E">
      <w:pPr>
        <w:spacing w:line="360" w:lineRule="auto"/>
        <w:rPr>
          <w:rFonts w:ascii="Arial" w:eastAsia="Arial" w:hAnsi="Arial" w:cs="Arial"/>
          <w:color w:val="70AD47" w:themeColor="accent6"/>
          <w:sz w:val="23"/>
          <w:szCs w:val="23"/>
        </w:rPr>
      </w:pPr>
    </w:p>
    <w:p w14:paraId="11787729" w14:textId="40022258" w:rsidR="75878E24" w:rsidRDefault="04D4F444" w:rsidP="5FB60332">
      <w:pPr>
        <w:spacing w:line="360" w:lineRule="auto"/>
        <w:rPr>
          <w:rFonts w:ascii="Arial" w:eastAsia="Arial" w:hAnsi="Arial" w:cs="Arial"/>
          <w:color w:val="70AD47" w:themeColor="accent6"/>
          <w:sz w:val="23"/>
          <w:szCs w:val="23"/>
        </w:rPr>
      </w:pPr>
      <w:bookmarkStart w:id="16" w:name="_Int_vIWHO7V3"/>
      <w:r w:rsidRPr="5FB60332">
        <w:rPr>
          <w:rFonts w:ascii="Arial" w:eastAsia="Arial" w:hAnsi="Arial" w:cs="Arial"/>
          <w:sz w:val="23"/>
          <w:szCs w:val="23"/>
        </w:rPr>
        <w:t>Clearly, M.</w:t>
      </w:r>
      <w:bookmarkEnd w:id="16"/>
      <w:r w:rsidRPr="5FB60332">
        <w:rPr>
          <w:rFonts w:ascii="Arial" w:eastAsia="Arial" w:hAnsi="Arial" w:cs="Arial"/>
          <w:sz w:val="23"/>
          <w:szCs w:val="23"/>
        </w:rPr>
        <w:t xml:space="preserve">, West, S., Kornhaber, R.A. and Hungerford, C. (2023) ‘Autism, </w:t>
      </w:r>
      <w:r w:rsidR="6690A8DE" w:rsidRPr="5FB60332">
        <w:rPr>
          <w:rFonts w:ascii="Arial" w:eastAsia="Arial" w:hAnsi="Arial" w:cs="Arial"/>
          <w:sz w:val="23"/>
          <w:szCs w:val="23"/>
        </w:rPr>
        <w:t>d</w:t>
      </w:r>
      <w:r w:rsidRPr="5FB60332">
        <w:rPr>
          <w:rFonts w:ascii="Arial" w:eastAsia="Arial" w:hAnsi="Arial" w:cs="Arial"/>
          <w:sz w:val="23"/>
          <w:szCs w:val="23"/>
        </w:rPr>
        <w:t xml:space="preserve">iscrimination </w:t>
      </w:r>
    </w:p>
    <w:p w14:paraId="3CF0D4DB" w14:textId="6D767383" w:rsidR="75878E24" w:rsidRDefault="04D4F44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and </w:t>
      </w:r>
      <w:r w:rsidR="28466F21" w:rsidRPr="5FB60332">
        <w:rPr>
          <w:rFonts w:ascii="Arial" w:eastAsia="Arial" w:hAnsi="Arial" w:cs="Arial"/>
          <w:sz w:val="23"/>
          <w:szCs w:val="23"/>
        </w:rPr>
        <w:t>m</w:t>
      </w:r>
      <w:r w:rsidRPr="5FB60332">
        <w:rPr>
          <w:rFonts w:ascii="Arial" w:eastAsia="Arial" w:hAnsi="Arial" w:cs="Arial"/>
          <w:sz w:val="23"/>
          <w:szCs w:val="23"/>
        </w:rPr>
        <w:t xml:space="preserve">asking: </w:t>
      </w:r>
      <w:r w:rsidR="666DE86B" w:rsidRPr="5FB60332">
        <w:rPr>
          <w:rFonts w:ascii="Arial" w:eastAsia="Arial" w:hAnsi="Arial" w:cs="Arial"/>
          <w:sz w:val="23"/>
          <w:szCs w:val="23"/>
        </w:rPr>
        <w:t>d</w:t>
      </w:r>
      <w:r w:rsidRPr="5FB60332">
        <w:rPr>
          <w:rFonts w:ascii="Arial" w:eastAsia="Arial" w:hAnsi="Arial" w:cs="Arial"/>
          <w:sz w:val="23"/>
          <w:szCs w:val="23"/>
        </w:rPr>
        <w:t xml:space="preserve">isrupting a </w:t>
      </w:r>
      <w:r w:rsidR="1391A146" w:rsidRPr="5FB60332">
        <w:rPr>
          <w:rFonts w:ascii="Arial" w:eastAsia="Arial" w:hAnsi="Arial" w:cs="Arial"/>
          <w:sz w:val="23"/>
          <w:szCs w:val="23"/>
        </w:rPr>
        <w:t>r</w:t>
      </w:r>
      <w:r w:rsidRPr="5FB60332">
        <w:rPr>
          <w:rFonts w:ascii="Arial" w:eastAsia="Arial" w:hAnsi="Arial" w:cs="Arial"/>
          <w:sz w:val="23"/>
          <w:szCs w:val="23"/>
        </w:rPr>
        <w:t xml:space="preserve">ecipe for </w:t>
      </w:r>
      <w:r w:rsidR="2017CE85" w:rsidRPr="5FB60332">
        <w:rPr>
          <w:rFonts w:ascii="Arial" w:eastAsia="Arial" w:hAnsi="Arial" w:cs="Arial"/>
          <w:sz w:val="23"/>
          <w:szCs w:val="23"/>
        </w:rPr>
        <w:t>t</w:t>
      </w:r>
      <w:r w:rsidRPr="5FB60332">
        <w:rPr>
          <w:rFonts w:ascii="Arial" w:eastAsia="Arial" w:hAnsi="Arial" w:cs="Arial"/>
          <w:sz w:val="23"/>
          <w:szCs w:val="23"/>
        </w:rPr>
        <w:t>rauma’</w:t>
      </w:r>
      <w:r w:rsidR="72F132B3"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Issues in Mental Health Nursing</w:t>
      </w:r>
      <w:r w:rsidR="0C32DAC0" w:rsidRPr="5FB60332">
        <w:rPr>
          <w:rFonts w:ascii="Arial" w:eastAsia="Arial" w:hAnsi="Arial" w:cs="Arial"/>
          <w:i/>
          <w:iCs/>
          <w:sz w:val="23"/>
          <w:szCs w:val="23"/>
        </w:rPr>
        <w:t>,</w:t>
      </w:r>
      <w:r w:rsidRPr="5FB60332">
        <w:rPr>
          <w:rFonts w:ascii="Arial" w:eastAsia="Arial" w:hAnsi="Arial" w:cs="Arial"/>
          <w:sz w:val="23"/>
          <w:szCs w:val="23"/>
        </w:rPr>
        <w:t xml:space="preserve"> </w:t>
      </w:r>
    </w:p>
    <w:p w14:paraId="7902EDAA" w14:textId="40309558" w:rsidR="75878E24" w:rsidRDefault="04D4F44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44(8)</w:t>
      </w:r>
      <w:r w:rsidR="51FED346" w:rsidRPr="5FB60332">
        <w:rPr>
          <w:rFonts w:ascii="Arial" w:eastAsia="Arial" w:hAnsi="Arial" w:cs="Arial"/>
          <w:sz w:val="23"/>
          <w:szCs w:val="23"/>
        </w:rPr>
        <w:t xml:space="preserve">, pp. </w:t>
      </w:r>
      <w:r w:rsidRPr="5FB60332">
        <w:rPr>
          <w:rFonts w:ascii="Arial" w:eastAsia="Arial" w:hAnsi="Arial" w:cs="Arial"/>
          <w:sz w:val="23"/>
          <w:szCs w:val="23"/>
        </w:rPr>
        <w:t>1-10</w:t>
      </w:r>
      <w:r w:rsidR="77B0AD0C" w:rsidRPr="5FB60332">
        <w:rPr>
          <w:rFonts w:ascii="Arial" w:eastAsia="Arial" w:hAnsi="Arial" w:cs="Arial"/>
          <w:sz w:val="23"/>
          <w:szCs w:val="23"/>
        </w:rPr>
        <w:t xml:space="preserve">. (Online). Available at: DOI:10.1080/01612840.2023.2239916 </w:t>
      </w:r>
    </w:p>
    <w:p w14:paraId="7F2A3A91" w14:textId="5961A2B1" w:rsidR="486E1B6E" w:rsidRDefault="486E1B6E" w:rsidP="486E1B6E">
      <w:pPr>
        <w:spacing w:line="360" w:lineRule="auto"/>
        <w:rPr>
          <w:rFonts w:ascii="Arial" w:eastAsia="Arial" w:hAnsi="Arial" w:cs="Arial"/>
          <w:sz w:val="23"/>
          <w:szCs w:val="23"/>
        </w:rPr>
      </w:pPr>
    </w:p>
    <w:p w14:paraId="3C4C5EAC" w14:textId="29F6B28F" w:rsidR="11305EE4" w:rsidRDefault="2C8C322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Coccia, M. (2021) ‘How does science advance? Theories of the evolution of science’</w:t>
      </w:r>
      <w:r w:rsidR="644B40AA" w:rsidRPr="5FB60332">
        <w:rPr>
          <w:rFonts w:ascii="Arial" w:eastAsia="Arial" w:hAnsi="Arial" w:cs="Arial"/>
          <w:sz w:val="23"/>
          <w:szCs w:val="23"/>
        </w:rPr>
        <w:t>,</w:t>
      </w:r>
      <w:r w:rsidRPr="5FB60332">
        <w:rPr>
          <w:rFonts w:ascii="Arial" w:eastAsia="Arial" w:hAnsi="Arial" w:cs="Arial"/>
          <w:sz w:val="23"/>
          <w:szCs w:val="23"/>
        </w:rPr>
        <w:t xml:space="preserve"> </w:t>
      </w:r>
    </w:p>
    <w:p w14:paraId="761D8C9B" w14:textId="0FF4CF88" w:rsidR="11305EE4" w:rsidRDefault="2C8C322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Journal of Economic and Social Thought</w:t>
      </w:r>
      <w:r w:rsidR="48C1876F" w:rsidRPr="5FB60332">
        <w:rPr>
          <w:rFonts w:ascii="Arial" w:eastAsia="Arial" w:hAnsi="Arial" w:cs="Arial"/>
          <w:sz w:val="23"/>
          <w:szCs w:val="23"/>
        </w:rPr>
        <w:t>, 7 (3), pp. 153-180.</w:t>
      </w:r>
      <w:r w:rsidRPr="5FB60332">
        <w:rPr>
          <w:rFonts w:ascii="Arial" w:eastAsia="Arial" w:hAnsi="Arial" w:cs="Arial"/>
          <w:sz w:val="23"/>
          <w:szCs w:val="23"/>
        </w:rPr>
        <w:t xml:space="preserve"> (Online). Available at: </w:t>
      </w:r>
    </w:p>
    <w:p w14:paraId="5B06F1CE" w14:textId="076450BB" w:rsidR="11305EE4" w:rsidRDefault="2C8C322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DOI:10.1453/jest.v7i3.2111</w:t>
      </w:r>
    </w:p>
    <w:p w14:paraId="2993761F" w14:textId="7485374D" w:rsidR="486E1B6E" w:rsidRDefault="486E1B6E" w:rsidP="486E1B6E">
      <w:pPr>
        <w:spacing w:line="360" w:lineRule="auto"/>
        <w:rPr>
          <w:rFonts w:ascii="Arial" w:eastAsia="Arial" w:hAnsi="Arial" w:cs="Arial"/>
          <w:sz w:val="23"/>
          <w:szCs w:val="23"/>
        </w:rPr>
      </w:pPr>
    </w:p>
    <w:p w14:paraId="23C4FC46" w14:textId="08C21317" w:rsidR="576122CF" w:rsidRDefault="16CBBAAA" w:rsidP="5FB60332">
      <w:pPr>
        <w:spacing w:line="360" w:lineRule="auto"/>
        <w:rPr>
          <w:rFonts w:ascii="Arial" w:eastAsia="Arial" w:hAnsi="Arial" w:cs="Arial"/>
          <w:sz w:val="23"/>
          <w:szCs w:val="23"/>
        </w:rPr>
      </w:pPr>
      <w:r w:rsidRPr="5FB60332">
        <w:rPr>
          <w:rFonts w:ascii="Arial" w:eastAsia="Arial" w:hAnsi="Arial" w:cs="Arial"/>
          <w:sz w:val="23"/>
          <w:szCs w:val="23"/>
        </w:rPr>
        <w:t>Coleman, M. (2003) ‘</w:t>
      </w:r>
      <w:r w:rsidR="3302A986" w:rsidRPr="5FB60332">
        <w:rPr>
          <w:rFonts w:ascii="Arial" w:eastAsia="Arial" w:hAnsi="Arial" w:cs="Arial"/>
          <w:sz w:val="23"/>
          <w:szCs w:val="23"/>
        </w:rPr>
        <w:t>The neurology of autism</w:t>
      </w:r>
      <w:r w:rsidRPr="5FB60332">
        <w:rPr>
          <w:rFonts w:ascii="Arial" w:eastAsia="Arial" w:hAnsi="Arial" w:cs="Arial"/>
          <w:sz w:val="23"/>
          <w:szCs w:val="23"/>
        </w:rPr>
        <w:t>’</w:t>
      </w:r>
      <w:r w:rsidR="7669DD60" w:rsidRPr="5FB60332">
        <w:rPr>
          <w:rFonts w:ascii="Arial" w:eastAsia="Arial" w:hAnsi="Arial" w:cs="Arial"/>
          <w:sz w:val="23"/>
          <w:szCs w:val="23"/>
        </w:rPr>
        <w:t xml:space="preserve">. Oxford: Oxford University Press. </w:t>
      </w:r>
    </w:p>
    <w:p w14:paraId="64AB1CAF" w14:textId="61701733" w:rsidR="486E1B6E" w:rsidRDefault="486E1B6E" w:rsidP="486E1B6E">
      <w:pPr>
        <w:spacing w:line="360" w:lineRule="auto"/>
        <w:rPr>
          <w:rFonts w:ascii="Arial" w:eastAsia="Arial" w:hAnsi="Arial" w:cs="Arial"/>
          <w:sz w:val="23"/>
          <w:szCs w:val="23"/>
        </w:rPr>
      </w:pPr>
    </w:p>
    <w:p w14:paraId="0721A1CC" w14:textId="06146D2B" w:rsidR="3DD8DD36" w:rsidRDefault="31163B8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Cooper, R., Cooper, K., Russell, A.J..and Smith, G.E. (2021) ‘</w:t>
      </w:r>
      <w:bookmarkStart w:id="17" w:name="_Int_xQ5fmKV0"/>
      <w:r w:rsidRPr="5FB60332">
        <w:rPr>
          <w:rFonts w:ascii="Arial" w:eastAsia="Arial" w:hAnsi="Arial" w:cs="Arial"/>
          <w:sz w:val="23"/>
          <w:szCs w:val="23"/>
        </w:rPr>
        <w:t>I’m</w:t>
      </w:r>
      <w:bookmarkEnd w:id="17"/>
      <w:r w:rsidRPr="5FB60332">
        <w:rPr>
          <w:rFonts w:ascii="Arial" w:eastAsia="Arial" w:hAnsi="Arial" w:cs="Arial"/>
          <w:sz w:val="23"/>
          <w:szCs w:val="23"/>
        </w:rPr>
        <w:t xml:space="preserve"> </w:t>
      </w:r>
      <w:r w:rsidR="6C1DA0DC" w:rsidRPr="5FB60332">
        <w:rPr>
          <w:rFonts w:ascii="Arial" w:eastAsia="Arial" w:hAnsi="Arial" w:cs="Arial"/>
          <w:sz w:val="23"/>
          <w:szCs w:val="23"/>
        </w:rPr>
        <w:t>p</w:t>
      </w:r>
      <w:r w:rsidRPr="5FB60332">
        <w:rPr>
          <w:rFonts w:ascii="Arial" w:eastAsia="Arial" w:hAnsi="Arial" w:cs="Arial"/>
          <w:sz w:val="23"/>
          <w:szCs w:val="23"/>
        </w:rPr>
        <w:t xml:space="preserve">roud to be a </w:t>
      </w:r>
      <w:r w:rsidR="2BE98C55" w:rsidRPr="5FB60332">
        <w:rPr>
          <w:rFonts w:ascii="Arial" w:eastAsia="Arial" w:hAnsi="Arial" w:cs="Arial"/>
          <w:sz w:val="23"/>
          <w:szCs w:val="23"/>
        </w:rPr>
        <w:t>l</w:t>
      </w:r>
      <w:r w:rsidRPr="5FB60332">
        <w:rPr>
          <w:rFonts w:ascii="Arial" w:eastAsia="Arial" w:hAnsi="Arial" w:cs="Arial"/>
          <w:sz w:val="23"/>
          <w:szCs w:val="23"/>
        </w:rPr>
        <w:t xml:space="preserve">ittle </w:t>
      </w:r>
      <w:r w:rsidR="121636DB" w:rsidRPr="5FB60332">
        <w:rPr>
          <w:rFonts w:ascii="Arial" w:eastAsia="Arial" w:hAnsi="Arial" w:cs="Arial"/>
          <w:sz w:val="23"/>
          <w:szCs w:val="23"/>
        </w:rPr>
        <w:t>b</w:t>
      </w:r>
      <w:r w:rsidRPr="5FB60332">
        <w:rPr>
          <w:rFonts w:ascii="Arial" w:eastAsia="Arial" w:hAnsi="Arial" w:cs="Arial"/>
          <w:sz w:val="23"/>
          <w:szCs w:val="23"/>
        </w:rPr>
        <w:t xml:space="preserve">it </w:t>
      </w:r>
    </w:p>
    <w:p w14:paraId="5398ED74" w14:textId="380E7071" w:rsidR="3DD8DD36" w:rsidRDefault="50FF107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w:t>
      </w:r>
      <w:r w:rsidR="31163B85" w:rsidRPr="5FB60332">
        <w:rPr>
          <w:rFonts w:ascii="Arial" w:eastAsia="Arial" w:hAnsi="Arial" w:cs="Arial"/>
          <w:sz w:val="23"/>
          <w:szCs w:val="23"/>
        </w:rPr>
        <w:t>ifferent</w:t>
      </w:r>
      <w:r w:rsidR="4901D3AE" w:rsidRPr="5FB60332">
        <w:rPr>
          <w:rFonts w:ascii="Arial" w:eastAsia="Arial" w:hAnsi="Arial" w:cs="Arial"/>
          <w:sz w:val="23"/>
          <w:szCs w:val="23"/>
        </w:rPr>
        <w:t>.</w:t>
      </w:r>
      <w:r w:rsidR="31163B85" w:rsidRPr="5FB60332">
        <w:rPr>
          <w:rFonts w:ascii="Arial" w:eastAsia="Arial" w:hAnsi="Arial" w:cs="Arial"/>
          <w:sz w:val="23"/>
          <w:szCs w:val="23"/>
        </w:rPr>
        <w:t xml:space="preserve"> The </w:t>
      </w:r>
      <w:r w:rsidR="2C181AD8" w:rsidRPr="5FB60332">
        <w:rPr>
          <w:rFonts w:ascii="Arial" w:eastAsia="Arial" w:hAnsi="Arial" w:cs="Arial"/>
          <w:sz w:val="23"/>
          <w:szCs w:val="23"/>
        </w:rPr>
        <w:t>e</w:t>
      </w:r>
      <w:r w:rsidR="31163B85" w:rsidRPr="5FB60332">
        <w:rPr>
          <w:rFonts w:ascii="Arial" w:eastAsia="Arial" w:hAnsi="Arial" w:cs="Arial"/>
          <w:sz w:val="23"/>
          <w:szCs w:val="23"/>
        </w:rPr>
        <w:t xml:space="preserve">ffects of </w:t>
      </w:r>
      <w:r w:rsidR="29D7DC6A" w:rsidRPr="5FB60332">
        <w:rPr>
          <w:rFonts w:ascii="Arial" w:eastAsia="Arial" w:hAnsi="Arial" w:cs="Arial"/>
          <w:sz w:val="23"/>
          <w:szCs w:val="23"/>
        </w:rPr>
        <w:t>a</w:t>
      </w:r>
      <w:r w:rsidR="31163B85" w:rsidRPr="5FB60332">
        <w:rPr>
          <w:rFonts w:ascii="Arial" w:eastAsia="Arial" w:hAnsi="Arial" w:cs="Arial"/>
          <w:sz w:val="23"/>
          <w:szCs w:val="23"/>
        </w:rPr>
        <w:t xml:space="preserve">utistic </w:t>
      </w:r>
      <w:r w:rsidR="38B8A01A" w:rsidRPr="5FB60332">
        <w:rPr>
          <w:rFonts w:ascii="Arial" w:eastAsia="Arial" w:hAnsi="Arial" w:cs="Arial"/>
          <w:sz w:val="23"/>
          <w:szCs w:val="23"/>
        </w:rPr>
        <w:t>i</w:t>
      </w:r>
      <w:r w:rsidR="31163B85" w:rsidRPr="5FB60332">
        <w:rPr>
          <w:rFonts w:ascii="Arial" w:eastAsia="Arial" w:hAnsi="Arial" w:cs="Arial"/>
          <w:sz w:val="23"/>
          <w:szCs w:val="23"/>
        </w:rPr>
        <w:t xml:space="preserve">ndividuals’ </w:t>
      </w:r>
      <w:r w:rsidR="4DCCB265" w:rsidRPr="5FB60332">
        <w:rPr>
          <w:rFonts w:ascii="Arial" w:eastAsia="Arial" w:hAnsi="Arial" w:cs="Arial"/>
          <w:sz w:val="23"/>
          <w:szCs w:val="23"/>
        </w:rPr>
        <w:t>p</w:t>
      </w:r>
      <w:r w:rsidR="31163B85" w:rsidRPr="5FB60332">
        <w:rPr>
          <w:rFonts w:ascii="Arial" w:eastAsia="Arial" w:hAnsi="Arial" w:cs="Arial"/>
          <w:sz w:val="23"/>
          <w:szCs w:val="23"/>
        </w:rPr>
        <w:t>er</w:t>
      </w:r>
      <w:r w:rsidR="699DE099" w:rsidRPr="5FB60332">
        <w:rPr>
          <w:rFonts w:ascii="Arial" w:eastAsia="Arial" w:hAnsi="Arial" w:cs="Arial"/>
          <w:sz w:val="23"/>
          <w:szCs w:val="23"/>
        </w:rPr>
        <w:t>c</w:t>
      </w:r>
      <w:r w:rsidR="31163B85" w:rsidRPr="5FB60332">
        <w:rPr>
          <w:rFonts w:ascii="Arial" w:eastAsia="Arial" w:hAnsi="Arial" w:cs="Arial"/>
          <w:sz w:val="23"/>
          <w:szCs w:val="23"/>
        </w:rPr>
        <w:t xml:space="preserve">eptions of </w:t>
      </w:r>
      <w:r w:rsidR="32A4C17B" w:rsidRPr="5FB60332">
        <w:rPr>
          <w:rFonts w:ascii="Arial" w:eastAsia="Arial" w:hAnsi="Arial" w:cs="Arial"/>
          <w:sz w:val="23"/>
          <w:szCs w:val="23"/>
        </w:rPr>
        <w:t>a</w:t>
      </w:r>
      <w:r w:rsidR="31163B85" w:rsidRPr="5FB60332">
        <w:rPr>
          <w:rFonts w:ascii="Arial" w:eastAsia="Arial" w:hAnsi="Arial" w:cs="Arial"/>
          <w:sz w:val="23"/>
          <w:szCs w:val="23"/>
        </w:rPr>
        <w:t xml:space="preserve">utism and </w:t>
      </w:r>
      <w:r w:rsidR="39C5323E" w:rsidRPr="5FB60332">
        <w:rPr>
          <w:rFonts w:ascii="Arial" w:eastAsia="Arial" w:hAnsi="Arial" w:cs="Arial"/>
          <w:sz w:val="23"/>
          <w:szCs w:val="23"/>
        </w:rPr>
        <w:t>a</w:t>
      </w:r>
      <w:r w:rsidR="31163B85" w:rsidRPr="5FB60332">
        <w:rPr>
          <w:rFonts w:ascii="Arial" w:eastAsia="Arial" w:hAnsi="Arial" w:cs="Arial"/>
          <w:sz w:val="23"/>
          <w:szCs w:val="23"/>
        </w:rPr>
        <w:t xml:space="preserve">utism </w:t>
      </w:r>
    </w:p>
    <w:p w14:paraId="593D5816" w14:textId="56FA64D0" w:rsidR="3DD8DD36" w:rsidRDefault="6390C29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31163B85" w:rsidRPr="5FB60332">
        <w:rPr>
          <w:rFonts w:ascii="Arial" w:eastAsia="Arial" w:hAnsi="Arial" w:cs="Arial"/>
          <w:sz w:val="23"/>
          <w:szCs w:val="23"/>
        </w:rPr>
        <w:t xml:space="preserve">ocial </w:t>
      </w:r>
      <w:r w:rsidR="78F6B110" w:rsidRPr="5FB60332">
        <w:rPr>
          <w:rFonts w:ascii="Arial" w:eastAsia="Arial" w:hAnsi="Arial" w:cs="Arial"/>
          <w:sz w:val="23"/>
          <w:szCs w:val="23"/>
        </w:rPr>
        <w:t>i</w:t>
      </w:r>
      <w:r w:rsidR="31163B85" w:rsidRPr="5FB60332">
        <w:rPr>
          <w:rFonts w:ascii="Arial" w:eastAsia="Arial" w:hAnsi="Arial" w:cs="Arial"/>
          <w:sz w:val="23"/>
          <w:szCs w:val="23"/>
        </w:rPr>
        <w:t xml:space="preserve">dentity on </w:t>
      </w:r>
      <w:r w:rsidR="7725DB35" w:rsidRPr="5FB60332">
        <w:rPr>
          <w:rFonts w:ascii="Arial" w:eastAsia="Arial" w:hAnsi="Arial" w:cs="Arial"/>
          <w:sz w:val="23"/>
          <w:szCs w:val="23"/>
        </w:rPr>
        <w:t>t</w:t>
      </w:r>
      <w:r w:rsidR="31163B85" w:rsidRPr="5FB60332">
        <w:rPr>
          <w:rFonts w:ascii="Arial" w:eastAsia="Arial" w:hAnsi="Arial" w:cs="Arial"/>
          <w:sz w:val="23"/>
          <w:szCs w:val="23"/>
        </w:rPr>
        <w:t xml:space="preserve">heir </w:t>
      </w:r>
      <w:r w:rsidR="73C3C1B7" w:rsidRPr="5FB60332">
        <w:rPr>
          <w:rFonts w:ascii="Arial" w:eastAsia="Arial" w:hAnsi="Arial" w:cs="Arial"/>
          <w:sz w:val="23"/>
          <w:szCs w:val="23"/>
        </w:rPr>
        <w:t>c</w:t>
      </w:r>
      <w:r w:rsidR="31163B85" w:rsidRPr="5FB60332">
        <w:rPr>
          <w:rFonts w:ascii="Arial" w:eastAsia="Arial" w:hAnsi="Arial" w:cs="Arial"/>
          <w:sz w:val="23"/>
          <w:szCs w:val="23"/>
        </w:rPr>
        <w:t xml:space="preserve">ollective </w:t>
      </w:r>
      <w:r w:rsidR="25BBA6DE" w:rsidRPr="5FB60332">
        <w:rPr>
          <w:rFonts w:ascii="Arial" w:eastAsia="Arial" w:hAnsi="Arial" w:cs="Arial"/>
          <w:sz w:val="23"/>
          <w:szCs w:val="23"/>
        </w:rPr>
        <w:t>s</w:t>
      </w:r>
      <w:r w:rsidR="31163B85" w:rsidRPr="5FB60332">
        <w:rPr>
          <w:rFonts w:ascii="Arial" w:eastAsia="Arial" w:hAnsi="Arial" w:cs="Arial"/>
          <w:sz w:val="23"/>
          <w:szCs w:val="23"/>
        </w:rPr>
        <w:t>elf-esteem'</w:t>
      </w:r>
      <w:r w:rsidR="6A3CBECE" w:rsidRPr="5FB60332">
        <w:rPr>
          <w:rFonts w:ascii="Arial" w:eastAsia="Arial" w:hAnsi="Arial" w:cs="Arial"/>
          <w:sz w:val="23"/>
          <w:szCs w:val="23"/>
        </w:rPr>
        <w:t>,</w:t>
      </w:r>
      <w:r w:rsidR="31163B85" w:rsidRPr="5FB60332">
        <w:rPr>
          <w:rFonts w:ascii="Arial" w:eastAsia="Arial" w:hAnsi="Arial" w:cs="Arial"/>
          <w:sz w:val="23"/>
          <w:szCs w:val="23"/>
        </w:rPr>
        <w:t xml:space="preserve"> J</w:t>
      </w:r>
      <w:r w:rsidR="31163B85" w:rsidRPr="5FB60332">
        <w:rPr>
          <w:rFonts w:ascii="Arial" w:eastAsia="Arial" w:hAnsi="Arial" w:cs="Arial"/>
          <w:i/>
          <w:iCs/>
          <w:sz w:val="23"/>
          <w:szCs w:val="23"/>
        </w:rPr>
        <w:t>ournal of Autism and</w:t>
      </w:r>
      <w:r w:rsidR="61646E3F" w:rsidRPr="5FB60332">
        <w:rPr>
          <w:rFonts w:ascii="Arial" w:eastAsia="Arial" w:hAnsi="Arial" w:cs="Arial"/>
          <w:i/>
          <w:iCs/>
          <w:sz w:val="23"/>
          <w:szCs w:val="23"/>
        </w:rPr>
        <w:t xml:space="preserve"> </w:t>
      </w:r>
    </w:p>
    <w:p w14:paraId="51F29F84" w14:textId="0342643C" w:rsidR="3DD8DD36" w:rsidRDefault="31163B85"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Developmental</w:t>
      </w:r>
      <w:r w:rsidR="14B48241" w:rsidRPr="5FB60332">
        <w:rPr>
          <w:rFonts w:ascii="Arial" w:eastAsia="Arial" w:hAnsi="Arial" w:cs="Arial"/>
          <w:i/>
          <w:iCs/>
          <w:sz w:val="23"/>
          <w:szCs w:val="23"/>
        </w:rPr>
        <w:t xml:space="preserve"> </w:t>
      </w:r>
      <w:r w:rsidRPr="5FB60332">
        <w:rPr>
          <w:rFonts w:ascii="Arial" w:eastAsia="Arial" w:hAnsi="Arial" w:cs="Arial"/>
          <w:i/>
          <w:iCs/>
          <w:sz w:val="23"/>
          <w:szCs w:val="23"/>
        </w:rPr>
        <w:t>Disorders</w:t>
      </w:r>
      <w:r w:rsidRPr="5FB60332">
        <w:rPr>
          <w:rFonts w:ascii="Arial" w:eastAsia="Arial" w:hAnsi="Arial" w:cs="Arial"/>
          <w:sz w:val="23"/>
          <w:szCs w:val="23"/>
        </w:rPr>
        <w:t>, 51(1). (Online). Available at: DOI:10.1007/s10803-020-</w:t>
      </w:r>
    </w:p>
    <w:p w14:paraId="41BA1FD1" w14:textId="10E7504E" w:rsidR="3DD8DD36" w:rsidRDefault="31163B8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04575-4</w:t>
      </w:r>
    </w:p>
    <w:p w14:paraId="4B850353" w14:textId="718020C7" w:rsidR="486E1B6E" w:rsidRDefault="486E1B6E" w:rsidP="486E1B6E">
      <w:pPr>
        <w:spacing w:line="360" w:lineRule="auto"/>
        <w:rPr>
          <w:rFonts w:ascii="Arial" w:eastAsia="Arial" w:hAnsi="Arial" w:cs="Arial"/>
          <w:sz w:val="23"/>
          <w:szCs w:val="23"/>
        </w:rPr>
      </w:pPr>
    </w:p>
    <w:p w14:paraId="102C2226" w14:textId="1BAB5D75" w:rsidR="4F91E362" w:rsidRDefault="26C0332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Corti, L., Day, A. and Backhouse, G. (2000) ‘Confidentiality and </w:t>
      </w:r>
      <w:r w:rsidR="1E030237" w:rsidRPr="5FB60332">
        <w:rPr>
          <w:rFonts w:ascii="Arial" w:eastAsia="Arial" w:hAnsi="Arial" w:cs="Arial"/>
          <w:sz w:val="23"/>
          <w:szCs w:val="23"/>
        </w:rPr>
        <w:t>i</w:t>
      </w:r>
      <w:r w:rsidRPr="5FB60332">
        <w:rPr>
          <w:rFonts w:ascii="Arial" w:eastAsia="Arial" w:hAnsi="Arial" w:cs="Arial"/>
          <w:sz w:val="23"/>
          <w:szCs w:val="23"/>
        </w:rPr>
        <w:t xml:space="preserve">nformed </w:t>
      </w:r>
      <w:r w:rsidR="43C7E6D8" w:rsidRPr="5FB60332">
        <w:rPr>
          <w:rFonts w:ascii="Arial" w:eastAsia="Arial" w:hAnsi="Arial" w:cs="Arial"/>
          <w:sz w:val="23"/>
          <w:szCs w:val="23"/>
        </w:rPr>
        <w:t>c</w:t>
      </w:r>
      <w:r w:rsidRPr="5FB60332">
        <w:rPr>
          <w:rFonts w:ascii="Arial" w:eastAsia="Arial" w:hAnsi="Arial" w:cs="Arial"/>
          <w:sz w:val="23"/>
          <w:szCs w:val="23"/>
        </w:rPr>
        <w:t xml:space="preserve">onsent: Issues </w:t>
      </w:r>
    </w:p>
    <w:p w14:paraId="5849C3D3" w14:textId="04EFD4C6" w:rsidR="4F91E362" w:rsidRDefault="26C03322" w:rsidP="5FB60332">
      <w:pPr>
        <w:spacing w:line="360" w:lineRule="auto"/>
        <w:rPr>
          <w:rFonts w:ascii="Arial" w:eastAsia="Arial" w:hAnsi="Arial" w:cs="Arial"/>
          <w:color w:val="70AD47" w:themeColor="accent6"/>
          <w:sz w:val="23"/>
          <w:szCs w:val="23"/>
        </w:rPr>
      </w:pPr>
      <w:bookmarkStart w:id="18" w:name="_Int_BciMRC1J"/>
      <w:r w:rsidRPr="5FB60332">
        <w:rPr>
          <w:rFonts w:ascii="Arial" w:eastAsia="Arial" w:hAnsi="Arial" w:cs="Arial"/>
          <w:sz w:val="23"/>
          <w:szCs w:val="23"/>
        </w:rPr>
        <w:t xml:space="preserve">for </w:t>
      </w:r>
      <w:r w:rsidR="58C433BD" w:rsidRPr="5FB60332">
        <w:rPr>
          <w:rFonts w:ascii="Arial" w:eastAsia="Arial" w:hAnsi="Arial" w:cs="Arial"/>
          <w:sz w:val="23"/>
          <w:szCs w:val="23"/>
        </w:rPr>
        <w:t>c</w:t>
      </w:r>
      <w:r w:rsidRPr="5FB60332">
        <w:rPr>
          <w:rFonts w:ascii="Arial" w:eastAsia="Arial" w:hAnsi="Arial" w:cs="Arial"/>
          <w:sz w:val="23"/>
          <w:szCs w:val="23"/>
        </w:rPr>
        <w:t xml:space="preserve">onsideration in the </w:t>
      </w:r>
      <w:r w:rsidR="67AA944E" w:rsidRPr="5FB60332">
        <w:rPr>
          <w:rFonts w:ascii="Arial" w:eastAsia="Arial" w:hAnsi="Arial" w:cs="Arial"/>
          <w:sz w:val="23"/>
          <w:szCs w:val="23"/>
        </w:rPr>
        <w:t>p</w:t>
      </w:r>
      <w:r w:rsidRPr="5FB60332">
        <w:rPr>
          <w:rFonts w:ascii="Arial" w:eastAsia="Arial" w:hAnsi="Arial" w:cs="Arial"/>
          <w:sz w:val="23"/>
          <w:szCs w:val="23"/>
        </w:rPr>
        <w:t xml:space="preserve">reservation of and </w:t>
      </w:r>
      <w:r w:rsidR="70A3E98C" w:rsidRPr="5FB60332">
        <w:rPr>
          <w:rFonts w:ascii="Arial" w:eastAsia="Arial" w:hAnsi="Arial" w:cs="Arial"/>
          <w:sz w:val="23"/>
          <w:szCs w:val="23"/>
        </w:rPr>
        <w:t>p</w:t>
      </w:r>
      <w:r w:rsidRPr="5FB60332">
        <w:rPr>
          <w:rFonts w:ascii="Arial" w:eastAsia="Arial" w:hAnsi="Arial" w:cs="Arial"/>
          <w:sz w:val="23"/>
          <w:szCs w:val="23"/>
        </w:rPr>
        <w:t xml:space="preserve">rovision of </w:t>
      </w:r>
      <w:r w:rsidR="55A3C9C8" w:rsidRPr="5FB60332">
        <w:rPr>
          <w:rFonts w:ascii="Arial" w:eastAsia="Arial" w:hAnsi="Arial" w:cs="Arial"/>
          <w:sz w:val="23"/>
          <w:szCs w:val="23"/>
        </w:rPr>
        <w:t>a</w:t>
      </w:r>
      <w:r w:rsidRPr="5FB60332">
        <w:rPr>
          <w:rFonts w:ascii="Arial" w:eastAsia="Arial" w:hAnsi="Arial" w:cs="Arial"/>
          <w:sz w:val="23"/>
          <w:szCs w:val="23"/>
        </w:rPr>
        <w:t xml:space="preserve">ccess to </w:t>
      </w:r>
      <w:r w:rsidR="129D11FE" w:rsidRPr="5FB60332">
        <w:rPr>
          <w:rFonts w:ascii="Arial" w:eastAsia="Arial" w:hAnsi="Arial" w:cs="Arial"/>
          <w:sz w:val="23"/>
          <w:szCs w:val="23"/>
        </w:rPr>
        <w:t>q</w:t>
      </w:r>
      <w:r w:rsidRPr="5FB60332">
        <w:rPr>
          <w:rFonts w:ascii="Arial" w:eastAsia="Arial" w:hAnsi="Arial" w:cs="Arial"/>
          <w:sz w:val="23"/>
          <w:szCs w:val="23"/>
        </w:rPr>
        <w:t xml:space="preserve">ualitative </w:t>
      </w:r>
      <w:r w:rsidR="06881E60" w:rsidRPr="5FB60332">
        <w:rPr>
          <w:rFonts w:ascii="Arial" w:eastAsia="Arial" w:hAnsi="Arial" w:cs="Arial"/>
          <w:sz w:val="23"/>
          <w:szCs w:val="23"/>
        </w:rPr>
        <w:t>d</w:t>
      </w:r>
      <w:r w:rsidRPr="5FB60332">
        <w:rPr>
          <w:rFonts w:ascii="Arial" w:eastAsia="Arial" w:hAnsi="Arial" w:cs="Arial"/>
          <w:sz w:val="23"/>
          <w:szCs w:val="23"/>
        </w:rPr>
        <w:t>ata</w:t>
      </w:r>
      <w:bookmarkEnd w:id="18"/>
      <w:r w:rsidRPr="5FB60332">
        <w:rPr>
          <w:rFonts w:ascii="Arial" w:eastAsia="Arial" w:hAnsi="Arial" w:cs="Arial"/>
          <w:sz w:val="23"/>
          <w:szCs w:val="23"/>
        </w:rPr>
        <w:t xml:space="preserve"> </w:t>
      </w:r>
    </w:p>
    <w:p w14:paraId="2F940E99" w14:textId="16E28EA1" w:rsidR="4F91E362" w:rsidRDefault="613D74B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26C03322" w:rsidRPr="5FB60332">
        <w:rPr>
          <w:rFonts w:ascii="Arial" w:eastAsia="Arial" w:hAnsi="Arial" w:cs="Arial"/>
          <w:sz w:val="23"/>
          <w:szCs w:val="23"/>
        </w:rPr>
        <w:t>rchives’</w:t>
      </w:r>
      <w:r w:rsidRPr="5FB60332">
        <w:rPr>
          <w:rFonts w:ascii="Arial" w:eastAsia="Arial" w:hAnsi="Arial" w:cs="Arial"/>
          <w:sz w:val="23"/>
          <w:szCs w:val="23"/>
        </w:rPr>
        <w:t>,</w:t>
      </w:r>
      <w:r w:rsidR="26C03322" w:rsidRPr="5FB60332">
        <w:rPr>
          <w:rFonts w:ascii="Arial" w:eastAsia="Arial" w:hAnsi="Arial" w:cs="Arial"/>
          <w:sz w:val="23"/>
          <w:szCs w:val="23"/>
        </w:rPr>
        <w:t xml:space="preserve"> </w:t>
      </w:r>
      <w:r w:rsidR="26C03322" w:rsidRPr="5FB60332">
        <w:rPr>
          <w:rFonts w:ascii="Arial" w:eastAsia="Arial" w:hAnsi="Arial" w:cs="Arial"/>
          <w:i/>
          <w:iCs/>
          <w:sz w:val="23"/>
          <w:szCs w:val="23"/>
        </w:rPr>
        <w:t xml:space="preserve">Forum Qualitative Sozialforschung, </w:t>
      </w:r>
      <w:r w:rsidR="26C03322" w:rsidRPr="5FB60332">
        <w:rPr>
          <w:rFonts w:ascii="Arial" w:eastAsia="Arial" w:hAnsi="Arial" w:cs="Arial"/>
          <w:sz w:val="23"/>
          <w:szCs w:val="23"/>
        </w:rPr>
        <w:t xml:space="preserve">1(3). (Online). Available at: </w:t>
      </w:r>
    </w:p>
    <w:p w14:paraId="441E8A3F" w14:textId="27583A76" w:rsidR="4F91E362" w:rsidRDefault="26C0332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https://www.researchgate.net/publication/265348408_Confidentiality_and_Informed</w:t>
      </w:r>
    </w:p>
    <w:p w14:paraId="6DC35241" w14:textId="5734DD1F" w:rsidR="4F91E362" w:rsidRDefault="26C0332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Consent_Issues_for_Consideration_in_the_Preservation_of_and_Provision_of_Acc</w:t>
      </w:r>
    </w:p>
    <w:p w14:paraId="013FA478" w14:textId="5781501D" w:rsidR="4F91E362" w:rsidRDefault="26C0332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ss_to_Qualitative_Data_Archives (Accessed: 20 March 2024). </w:t>
      </w:r>
    </w:p>
    <w:p w14:paraId="4F0955A2" w14:textId="1B0D4747" w:rsidR="486E1B6E" w:rsidRDefault="486E1B6E" w:rsidP="486E1B6E">
      <w:pPr>
        <w:spacing w:line="360" w:lineRule="auto"/>
        <w:rPr>
          <w:rFonts w:ascii="Arial" w:eastAsia="Arial" w:hAnsi="Arial" w:cs="Arial"/>
          <w:sz w:val="23"/>
          <w:szCs w:val="23"/>
        </w:rPr>
      </w:pPr>
    </w:p>
    <w:p w14:paraId="3DE15273" w14:textId="7C9A0818" w:rsidR="4F91E362" w:rsidRDefault="1FA848D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Courant, P., O’Donnell, J.J., Okerson, A. and Taylor, C. (2010) ‘Improving </w:t>
      </w:r>
      <w:r w:rsidR="093F61A1" w:rsidRPr="5FB60332">
        <w:rPr>
          <w:rFonts w:ascii="Arial" w:eastAsia="Arial" w:hAnsi="Arial" w:cs="Arial"/>
          <w:sz w:val="23"/>
          <w:szCs w:val="23"/>
        </w:rPr>
        <w:t>a</w:t>
      </w:r>
      <w:r w:rsidRPr="5FB60332">
        <w:rPr>
          <w:rFonts w:ascii="Arial" w:eastAsia="Arial" w:hAnsi="Arial" w:cs="Arial"/>
          <w:sz w:val="23"/>
          <w:szCs w:val="23"/>
        </w:rPr>
        <w:t xml:space="preserve">ccess to </w:t>
      </w:r>
    </w:p>
    <w:p w14:paraId="406547C5" w14:textId="6C69CF63" w:rsidR="4F91E362" w:rsidRDefault="70337E9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R</w:t>
      </w:r>
      <w:r w:rsidR="1FA848DA" w:rsidRPr="5FB60332">
        <w:rPr>
          <w:rFonts w:ascii="Arial" w:eastAsia="Arial" w:hAnsi="Arial" w:cs="Arial"/>
          <w:sz w:val="23"/>
          <w:szCs w:val="23"/>
        </w:rPr>
        <w:t>esearch</w:t>
      </w:r>
      <w:r w:rsidR="0AFEB424" w:rsidRPr="5FB60332">
        <w:rPr>
          <w:rFonts w:ascii="Arial" w:eastAsia="Arial" w:hAnsi="Arial" w:cs="Arial"/>
          <w:sz w:val="23"/>
          <w:szCs w:val="23"/>
        </w:rPr>
        <w:t>’</w:t>
      </w:r>
      <w:r w:rsidRPr="5FB60332">
        <w:rPr>
          <w:rFonts w:ascii="Arial" w:eastAsia="Arial" w:hAnsi="Arial" w:cs="Arial"/>
          <w:sz w:val="23"/>
          <w:szCs w:val="23"/>
        </w:rPr>
        <w:t>,</w:t>
      </w:r>
      <w:r w:rsidR="0AFEB424" w:rsidRPr="5FB60332">
        <w:rPr>
          <w:rFonts w:ascii="Arial" w:eastAsia="Arial" w:hAnsi="Arial" w:cs="Arial"/>
          <w:sz w:val="23"/>
          <w:szCs w:val="23"/>
        </w:rPr>
        <w:t xml:space="preserve"> </w:t>
      </w:r>
      <w:r w:rsidR="0AFEB424" w:rsidRPr="5FB60332">
        <w:rPr>
          <w:rFonts w:ascii="Arial" w:eastAsia="Arial" w:hAnsi="Arial" w:cs="Arial"/>
          <w:i/>
          <w:iCs/>
          <w:sz w:val="23"/>
          <w:szCs w:val="23"/>
        </w:rPr>
        <w:t xml:space="preserve">Science </w:t>
      </w:r>
      <w:r w:rsidR="0AFEB424" w:rsidRPr="5FB60332">
        <w:rPr>
          <w:rFonts w:ascii="Arial" w:eastAsia="Arial" w:hAnsi="Arial" w:cs="Arial"/>
          <w:sz w:val="23"/>
          <w:szCs w:val="23"/>
        </w:rPr>
        <w:t xml:space="preserve">327(5964), pp. 393. (Online). Available at: </w:t>
      </w:r>
    </w:p>
    <w:p w14:paraId="30C3ED55" w14:textId="51A25E6D" w:rsidR="5000AC0C" w:rsidRDefault="0AFEB42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DOI:10.1126/science.1186933</w:t>
      </w:r>
    </w:p>
    <w:p w14:paraId="7603F4B8" w14:textId="58FC9466" w:rsidR="486E1B6E" w:rsidRDefault="486E1B6E" w:rsidP="486E1B6E">
      <w:pPr>
        <w:spacing w:line="360" w:lineRule="auto"/>
        <w:rPr>
          <w:rFonts w:ascii="Arial" w:eastAsia="Arial" w:hAnsi="Arial" w:cs="Arial"/>
          <w:sz w:val="23"/>
          <w:szCs w:val="23"/>
        </w:rPr>
      </w:pPr>
    </w:p>
    <w:p w14:paraId="671E24B0" w14:textId="74924192" w:rsidR="4B18C20F" w:rsidRDefault="7D5075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Crane, L., Goddard, L. and P</w:t>
      </w:r>
      <w:r w:rsidR="2992FE2B" w:rsidRPr="5FB60332">
        <w:rPr>
          <w:rFonts w:ascii="Arial" w:eastAsia="Arial" w:hAnsi="Arial" w:cs="Arial"/>
          <w:sz w:val="23"/>
          <w:szCs w:val="23"/>
        </w:rPr>
        <w:t>ring</w:t>
      </w:r>
      <w:r w:rsidRPr="5FB60332">
        <w:rPr>
          <w:rFonts w:ascii="Arial" w:eastAsia="Arial" w:hAnsi="Arial" w:cs="Arial"/>
          <w:sz w:val="23"/>
          <w:szCs w:val="23"/>
        </w:rPr>
        <w:t xml:space="preserve">, l. (2009) ‘Sensory </w:t>
      </w:r>
      <w:r w:rsidR="5E06C1D5" w:rsidRPr="5FB60332">
        <w:rPr>
          <w:rFonts w:ascii="Arial" w:eastAsia="Arial" w:hAnsi="Arial" w:cs="Arial"/>
          <w:sz w:val="23"/>
          <w:szCs w:val="23"/>
        </w:rPr>
        <w:t>p</w:t>
      </w:r>
      <w:r w:rsidRPr="5FB60332">
        <w:rPr>
          <w:rFonts w:ascii="Arial" w:eastAsia="Arial" w:hAnsi="Arial" w:cs="Arial"/>
          <w:sz w:val="23"/>
          <w:szCs w:val="23"/>
        </w:rPr>
        <w:t xml:space="preserve">rocessing in </w:t>
      </w:r>
      <w:r w:rsidR="3D081735" w:rsidRPr="5FB60332">
        <w:rPr>
          <w:rFonts w:ascii="Arial" w:eastAsia="Arial" w:hAnsi="Arial" w:cs="Arial"/>
          <w:sz w:val="23"/>
          <w:szCs w:val="23"/>
        </w:rPr>
        <w:t>a</w:t>
      </w:r>
      <w:r w:rsidRPr="5FB60332">
        <w:rPr>
          <w:rFonts w:ascii="Arial" w:eastAsia="Arial" w:hAnsi="Arial" w:cs="Arial"/>
          <w:sz w:val="23"/>
          <w:szCs w:val="23"/>
        </w:rPr>
        <w:t xml:space="preserve">dults with </w:t>
      </w:r>
      <w:r w:rsidR="3BD32095" w:rsidRPr="5FB60332">
        <w:rPr>
          <w:rFonts w:ascii="Arial" w:eastAsia="Arial" w:hAnsi="Arial" w:cs="Arial"/>
          <w:sz w:val="23"/>
          <w:szCs w:val="23"/>
        </w:rPr>
        <w:t>a</w:t>
      </w:r>
      <w:r w:rsidRPr="5FB60332">
        <w:rPr>
          <w:rFonts w:ascii="Arial" w:eastAsia="Arial" w:hAnsi="Arial" w:cs="Arial"/>
          <w:sz w:val="23"/>
          <w:szCs w:val="23"/>
        </w:rPr>
        <w:t xml:space="preserve">utism </w:t>
      </w:r>
    </w:p>
    <w:p w14:paraId="60A429C4" w14:textId="09C830D3" w:rsidR="4B18C20F" w:rsidRDefault="3A788E0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7D5075C0" w:rsidRPr="5FB60332">
        <w:rPr>
          <w:rFonts w:ascii="Arial" w:eastAsia="Arial" w:hAnsi="Arial" w:cs="Arial"/>
          <w:sz w:val="23"/>
          <w:szCs w:val="23"/>
        </w:rPr>
        <w:t xml:space="preserve">pectrum </w:t>
      </w:r>
      <w:r w:rsidR="7E6E92B6" w:rsidRPr="5FB60332">
        <w:rPr>
          <w:rFonts w:ascii="Arial" w:eastAsia="Arial" w:hAnsi="Arial" w:cs="Arial"/>
          <w:sz w:val="23"/>
          <w:szCs w:val="23"/>
        </w:rPr>
        <w:t>d</w:t>
      </w:r>
      <w:r w:rsidR="7D5075C0" w:rsidRPr="5FB60332">
        <w:rPr>
          <w:rFonts w:ascii="Arial" w:eastAsia="Arial" w:hAnsi="Arial" w:cs="Arial"/>
          <w:sz w:val="23"/>
          <w:szCs w:val="23"/>
        </w:rPr>
        <w:t>isorders</w:t>
      </w:r>
      <w:r w:rsidR="2DB54851" w:rsidRPr="5FB60332">
        <w:rPr>
          <w:rFonts w:ascii="Arial" w:eastAsia="Arial" w:hAnsi="Arial" w:cs="Arial"/>
          <w:sz w:val="23"/>
          <w:szCs w:val="23"/>
        </w:rPr>
        <w:t>’</w:t>
      </w:r>
      <w:r w:rsidR="45C4EEE0" w:rsidRPr="5FB60332">
        <w:rPr>
          <w:rFonts w:ascii="Arial" w:eastAsia="Arial" w:hAnsi="Arial" w:cs="Arial"/>
          <w:sz w:val="23"/>
          <w:szCs w:val="23"/>
        </w:rPr>
        <w:t>,</w:t>
      </w:r>
      <w:r w:rsidR="7D5075C0" w:rsidRPr="5FB60332">
        <w:rPr>
          <w:rFonts w:ascii="Arial" w:eastAsia="Arial" w:hAnsi="Arial" w:cs="Arial"/>
          <w:sz w:val="23"/>
          <w:szCs w:val="23"/>
        </w:rPr>
        <w:t xml:space="preserve"> </w:t>
      </w:r>
      <w:r w:rsidR="7D5075C0" w:rsidRPr="5FB60332">
        <w:rPr>
          <w:rFonts w:ascii="Arial" w:eastAsia="Arial" w:hAnsi="Arial" w:cs="Arial"/>
          <w:i/>
          <w:iCs/>
          <w:sz w:val="23"/>
          <w:szCs w:val="23"/>
        </w:rPr>
        <w:t>Autism</w:t>
      </w:r>
      <w:r w:rsidR="7D5075C0" w:rsidRPr="5FB60332">
        <w:rPr>
          <w:rFonts w:ascii="Arial" w:eastAsia="Arial" w:hAnsi="Arial" w:cs="Arial"/>
          <w:sz w:val="23"/>
          <w:szCs w:val="23"/>
        </w:rPr>
        <w:t>, 13, pp. 215-228. (Online)</w:t>
      </w:r>
      <w:r w:rsidR="3679EDEB" w:rsidRPr="5FB60332">
        <w:rPr>
          <w:rFonts w:ascii="Arial" w:eastAsia="Arial" w:hAnsi="Arial" w:cs="Arial"/>
          <w:sz w:val="23"/>
          <w:szCs w:val="23"/>
        </w:rPr>
        <w:t xml:space="preserve">. Available at: </w:t>
      </w:r>
    </w:p>
    <w:p w14:paraId="3A308470" w14:textId="1538C5D7" w:rsidR="4B18C20F" w:rsidRDefault="7D5075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DOI:10.1177/1362361309103794</w:t>
      </w:r>
    </w:p>
    <w:p w14:paraId="6C13345F" w14:textId="27912CF0" w:rsidR="645F1FE9" w:rsidRDefault="404C713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Crano, W. D., and Lac, A. (2012)</w:t>
      </w:r>
      <w:r w:rsidR="526DA881" w:rsidRPr="5FB60332">
        <w:rPr>
          <w:rFonts w:ascii="Arial" w:eastAsia="Arial" w:hAnsi="Arial" w:cs="Arial"/>
          <w:sz w:val="23"/>
          <w:szCs w:val="23"/>
        </w:rPr>
        <w:t xml:space="preserve"> ‘</w:t>
      </w:r>
      <w:r w:rsidRPr="5FB60332">
        <w:rPr>
          <w:rFonts w:ascii="Arial" w:eastAsia="Arial" w:hAnsi="Arial" w:cs="Arial"/>
          <w:sz w:val="23"/>
          <w:szCs w:val="23"/>
        </w:rPr>
        <w:t xml:space="preserve">The </w:t>
      </w:r>
      <w:r w:rsidR="6E6E10AB" w:rsidRPr="5FB60332">
        <w:rPr>
          <w:rFonts w:ascii="Arial" w:eastAsia="Arial" w:hAnsi="Arial" w:cs="Arial"/>
          <w:sz w:val="23"/>
          <w:szCs w:val="23"/>
        </w:rPr>
        <w:t>e</w:t>
      </w:r>
      <w:r w:rsidRPr="5FB60332">
        <w:rPr>
          <w:rFonts w:ascii="Arial" w:eastAsia="Arial" w:hAnsi="Arial" w:cs="Arial"/>
          <w:sz w:val="23"/>
          <w:szCs w:val="23"/>
        </w:rPr>
        <w:t xml:space="preserve">volution of </w:t>
      </w:r>
      <w:r w:rsidR="7EB9FBFB" w:rsidRPr="5FB60332">
        <w:rPr>
          <w:rFonts w:ascii="Arial" w:eastAsia="Arial" w:hAnsi="Arial" w:cs="Arial"/>
          <w:sz w:val="23"/>
          <w:szCs w:val="23"/>
        </w:rPr>
        <w:t>r</w:t>
      </w:r>
      <w:r w:rsidRPr="5FB60332">
        <w:rPr>
          <w:rFonts w:ascii="Arial" w:eastAsia="Arial" w:hAnsi="Arial" w:cs="Arial"/>
          <w:sz w:val="23"/>
          <w:szCs w:val="23"/>
        </w:rPr>
        <w:t xml:space="preserve">esearch </w:t>
      </w:r>
      <w:r w:rsidR="356656F9" w:rsidRPr="5FB60332">
        <w:rPr>
          <w:rFonts w:ascii="Arial" w:eastAsia="Arial" w:hAnsi="Arial" w:cs="Arial"/>
          <w:sz w:val="23"/>
          <w:szCs w:val="23"/>
        </w:rPr>
        <w:t>m</w:t>
      </w:r>
      <w:r w:rsidRPr="5FB60332">
        <w:rPr>
          <w:rFonts w:ascii="Arial" w:eastAsia="Arial" w:hAnsi="Arial" w:cs="Arial"/>
          <w:sz w:val="23"/>
          <w:szCs w:val="23"/>
        </w:rPr>
        <w:t xml:space="preserve">ethodologies in </w:t>
      </w:r>
      <w:r w:rsidR="70877EF2" w:rsidRPr="5FB60332">
        <w:rPr>
          <w:rFonts w:ascii="Arial" w:eastAsia="Arial" w:hAnsi="Arial" w:cs="Arial"/>
          <w:sz w:val="23"/>
          <w:szCs w:val="23"/>
        </w:rPr>
        <w:t>s</w:t>
      </w:r>
      <w:r w:rsidRPr="5FB60332">
        <w:rPr>
          <w:rFonts w:ascii="Arial" w:eastAsia="Arial" w:hAnsi="Arial" w:cs="Arial"/>
          <w:sz w:val="23"/>
          <w:szCs w:val="23"/>
        </w:rPr>
        <w:t xml:space="preserve">ocial </w:t>
      </w:r>
    </w:p>
    <w:p w14:paraId="715AC7FD" w14:textId="2FA10F4C" w:rsidR="645F1FE9" w:rsidRDefault="2305E09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w:t>
      </w:r>
      <w:r w:rsidR="404C7138" w:rsidRPr="5FB60332">
        <w:rPr>
          <w:rFonts w:ascii="Arial" w:eastAsia="Arial" w:hAnsi="Arial" w:cs="Arial"/>
          <w:sz w:val="23"/>
          <w:szCs w:val="23"/>
        </w:rPr>
        <w:t xml:space="preserve">sychology: A historical </w:t>
      </w:r>
      <w:r w:rsidR="2C8EFBDB" w:rsidRPr="5FB60332">
        <w:rPr>
          <w:rFonts w:ascii="Arial" w:eastAsia="Arial" w:hAnsi="Arial" w:cs="Arial"/>
          <w:sz w:val="23"/>
          <w:szCs w:val="23"/>
        </w:rPr>
        <w:t>a</w:t>
      </w:r>
      <w:r w:rsidR="404C7138" w:rsidRPr="5FB60332">
        <w:rPr>
          <w:rFonts w:ascii="Arial" w:eastAsia="Arial" w:hAnsi="Arial" w:cs="Arial"/>
          <w:sz w:val="23"/>
          <w:szCs w:val="23"/>
        </w:rPr>
        <w:t>nalysis</w:t>
      </w:r>
      <w:r w:rsidR="519E3B46" w:rsidRPr="5FB60332">
        <w:rPr>
          <w:rFonts w:ascii="Arial" w:eastAsia="Arial" w:hAnsi="Arial" w:cs="Arial"/>
          <w:sz w:val="23"/>
          <w:szCs w:val="23"/>
        </w:rPr>
        <w:t>’</w:t>
      </w:r>
      <w:r w:rsidR="404C7138" w:rsidRPr="5FB60332">
        <w:rPr>
          <w:rFonts w:ascii="Arial" w:eastAsia="Arial" w:hAnsi="Arial" w:cs="Arial"/>
          <w:sz w:val="23"/>
          <w:szCs w:val="23"/>
        </w:rPr>
        <w:t xml:space="preserve"> in </w:t>
      </w:r>
      <w:r w:rsidR="61B55B1F" w:rsidRPr="5FB60332">
        <w:rPr>
          <w:rFonts w:ascii="Arial" w:eastAsia="Arial" w:hAnsi="Arial" w:cs="Arial"/>
          <w:sz w:val="23"/>
          <w:szCs w:val="23"/>
        </w:rPr>
        <w:t>A.W.</w:t>
      </w:r>
      <w:r w:rsidR="404C7138" w:rsidRPr="5FB60332">
        <w:rPr>
          <w:rFonts w:ascii="Arial" w:eastAsia="Arial" w:hAnsi="Arial" w:cs="Arial"/>
          <w:sz w:val="23"/>
          <w:szCs w:val="23"/>
        </w:rPr>
        <w:t xml:space="preserve"> Kruglanski</w:t>
      </w:r>
      <w:r w:rsidR="0A560863" w:rsidRPr="5FB60332">
        <w:rPr>
          <w:rFonts w:ascii="Arial" w:eastAsia="Arial" w:hAnsi="Arial" w:cs="Arial"/>
          <w:sz w:val="23"/>
          <w:szCs w:val="23"/>
        </w:rPr>
        <w:t xml:space="preserve"> </w:t>
      </w:r>
      <w:r w:rsidR="4E1A9EA5" w:rsidRPr="5FB60332">
        <w:rPr>
          <w:rFonts w:ascii="Arial" w:eastAsia="Arial" w:hAnsi="Arial" w:cs="Arial"/>
          <w:sz w:val="23"/>
          <w:szCs w:val="23"/>
        </w:rPr>
        <w:t>and</w:t>
      </w:r>
      <w:r w:rsidR="404C7138" w:rsidRPr="5FB60332">
        <w:rPr>
          <w:rFonts w:ascii="Arial" w:eastAsia="Arial" w:hAnsi="Arial" w:cs="Arial"/>
          <w:sz w:val="23"/>
          <w:szCs w:val="23"/>
        </w:rPr>
        <w:t xml:space="preserve"> </w:t>
      </w:r>
      <w:r w:rsidR="6821A57C" w:rsidRPr="5FB60332">
        <w:rPr>
          <w:rFonts w:ascii="Arial" w:eastAsia="Arial" w:hAnsi="Arial" w:cs="Arial"/>
          <w:sz w:val="23"/>
          <w:szCs w:val="23"/>
        </w:rPr>
        <w:t xml:space="preserve">W. </w:t>
      </w:r>
      <w:r w:rsidR="404C7138" w:rsidRPr="5FB60332">
        <w:rPr>
          <w:rFonts w:ascii="Arial" w:eastAsia="Arial" w:hAnsi="Arial" w:cs="Arial"/>
          <w:sz w:val="23"/>
          <w:szCs w:val="23"/>
        </w:rPr>
        <w:t>Stroebe</w:t>
      </w:r>
      <w:r w:rsidR="3952031D" w:rsidRPr="5FB60332">
        <w:rPr>
          <w:rFonts w:ascii="Arial" w:eastAsia="Arial" w:hAnsi="Arial" w:cs="Arial"/>
          <w:sz w:val="23"/>
          <w:szCs w:val="23"/>
        </w:rPr>
        <w:t xml:space="preserve"> (eds)</w:t>
      </w:r>
    </w:p>
    <w:p w14:paraId="570BC313" w14:textId="54F62B8A" w:rsidR="645F1FE9" w:rsidRDefault="3952031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t>
      </w:r>
      <w:r w:rsidR="404C7138" w:rsidRPr="5FB60332">
        <w:rPr>
          <w:rFonts w:ascii="Arial" w:eastAsia="Arial" w:hAnsi="Arial" w:cs="Arial"/>
          <w:i/>
          <w:iCs/>
          <w:sz w:val="23"/>
          <w:szCs w:val="23"/>
        </w:rPr>
        <w:t>Handbook of the history of social psychology</w:t>
      </w:r>
      <w:r w:rsidR="69547C22" w:rsidRPr="5FB60332">
        <w:rPr>
          <w:rFonts w:ascii="Arial" w:eastAsia="Arial" w:hAnsi="Arial" w:cs="Arial"/>
          <w:i/>
          <w:iCs/>
          <w:sz w:val="23"/>
          <w:szCs w:val="23"/>
        </w:rPr>
        <w:t>.</w:t>
      </w:r>
      <w:r w:rsidR="404C7138" w:rsidRPr="5FB60332">
        <w:rPr>
          <w:rFonts w:ascii="Arial" w:eastAsia="Arial" w:hAnsi="Arial" w:cs="Arial"/>
          <w:sz w:val="23"/>
          <w:szCs w:val="23"/>
        </w:rPr>
        <w:t xml:space="preserve"> </w:t>
      </w:r>
      <w:r w:rsidR="585DEA21" w:rsidRPr="5FB60332">
        <w:rPr>
          <w:rFonts w:ascii="Arial" w:eastAsia="Arial" w:hAnsi="Arial" w:cs="Arial"/>
          <w:sz w:val="23"/>
          <w:szCs w:val="23"/>
        </w:rPr>
        <w:t xml:space="preserve">New </w:t>
      </w:r>
      <w:r w:rsidR="5674510F" w:rsidRPr="5FB60332">
        <w:rPr>
          <w:rFonts w:ascii="Arial" w:eastAsia="Arial" w:hAnsi="Arial" w:cs="Arial"/>
          <w:sz w:val="23"/>
          <w:szCs w:val="23"/>
        </w:rPr>
        <w:t>York: Psychology</w:t>
      </w:r>
      <w:r w:rsidR="173ACA6C" w:rsidRPr="5FB60332">
        <w:rPr>
          <w:rFonts w:ascii="Arial" w:eastAsia="Arial" w:hAnsi="Arial" w:cs="Arial"/>
          <w:sz w:val="23"/>
          <w:szCs w:val="23"/>
        </w:rPr>
        <w:t xml:space="preserve"> Press, </w:t>
      </w:r>
      <w:r w:rsidR="323081BA" w:rsidRPr="5FB60332">
        <w:rPr>
          <w:rFonts w:ascii="Arial" w:eastAsia="Arial" w:hAnsi="Arial" w:cs="Arial"/>
          <w:sz w:val="23"/>
          <w:szCs w:val="23"/>
        </w:rPr>
        <w:t xml:space="preserve">pp. </w:t>
      </w:r>
      <w:r w:rsidR="404C7138" w:rsidRPr="5FB60332">
        <w:rPr>
          <w:rFonts w:ascii="Arial" w:eastAsia="Arial" w:hAnsi="Arial" w:cs="Arial"/>
          <w:sz w:val="23"/>
          <w:szCs w:val="23"/>
        </w:rPr>
        <w:t>159–</w:t>
      </w:r>
    </w:p>
    <w:p w14:paraId="7864E372" w14:textId="1643BB3F" w:rsidR="645F1FE9" w:rsidRDefault="404C713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174. </w:t>
      </w:r>
    </w:p>
    <w:p w14:paraId="318FF3D0" w14:textId="6B41B25D" w:rsidR="486E1B6E" w:rsidRDefault="486E1B6E" w:rsidP="486E1B6E">
      <w:pPr>
        <w:spacing w:line="360" w:lineRule="auto"/>
        <w:rPr>
          <w:rFonts w:ascii="Arial" w:eastAsia="Arial" w:hAnsi="Arial" w:cs="Arial"/>
          <w:sz w:val="23"/>
          <w:szCs w:val="23"/>
        </w:rPr>
      </w:pPr>
    </w:p>
    <w:p w14:paraId="38022719" w14:textId="20A36A5F" w:rsidR="66CC6E5E" w:rsidRDefault="6C8F3DA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Curiac, D.I. and Pachia, M. (2013) ‘Controlled </w:t>
      </w:r>
      <w:r w:rsidR="49F597BF" w:rsidRPr="5FB60332">
        <w:rPr>
          <w:rFonts w:ascii="Arial" w:eastAsia="Arial" w:hAnsi="Arial" w:cs="Arial"/>
          <w:sz w:val="23"/>
          <w:szCs w:val="23"/>
        </w:rPr>
        <w:t>i</w:t>
      </w:r>
      <w:r w:rsidRPr="5FB60332">
        <w:rPr>
          <w:rFonts w:ascii="Arial" w:eastAsia="Arial" w:hAnsi="Arial" w:cs="Arial"/>
          <w:sz w:val="23"/>
          <w:szCs w:val="23"/>
        </w:rPr>
        <w:t xml:space="preserve">nformation </w:t>
      </w:r>
      <w:r w:rsidR="29655FDA" w:rsidRPr="5FB60332">
        <w:rPr>
          <w:rFonts w:ascii="Arial" w:eastAsia="Arial" w:hAnsi="Arial" w:cs="Arial"/>
          <w:sz w:val="23"/>
          <w:szCs w:val="23"/>
        </w:rPr>
        <w:t>d</w:t>
      </w:r>
      <w:r w:rsidRPr="5FB60332">
        <w:rPr>
          <w:rFonts w:ascii="Arial" w:eastAsia="Arial" w:hAnsi="Arial" w:cs="Arial"/>
          <w:sz w:val="23"/>
          <w:szCs w:val="23"/>
        </w:rPr>
        <w:t xml:space="preserve">estruction: The </w:t>
      </w:r>
      <w:r w:rsidR="4991B3A2" w:rsidRPr="5FB60332">
        <w:rPr>
          <w:rFonts w:ascii="Arial" w:eastAsia="Arial" w:hAnsi="Arial" w:cs="Arial"/>
          <w:sz w:val="23"/>
          <w:szCs w:val="23"/>
        </w:rPr>
        <w:t>f</w:t>
      </w:r>
      <w:r w:rsidRPr="5FB60332">
        <w:rPr>
          <w:rFonts w:ascii="Arial" w:eastAsia="Arial" w:hAnsi="Arial" w:cs="Arial"/>
          <w:sz w:val="23"/>
          <w:szCs w:val="23"/>
        </w:rPr>
        <w:t xml:space="preserve">inal </w:t>
      </w:r>
      <w:r w:rsidR="58920E76" w:rsidRPr="5FB60332">
        <w:rPr>
          <w:rFonts w:ascii="Arial" w:eastAsia="Arial" w:hAnsi="Arial" w:cs="Arial"/>
          <w:sz w:val="23"/>
          <w:szCs w:val="23"/>
        </w:rPr>
        <w:t>f</w:t>
      </w:r>
      <w:r w:rsidRPr="5FB60332">
        <w:rPr>
          <w:rFonts w:ascii="Arial" w:eastAsia="Arial" w:hAnsi="Arial" w:cs="Arial"/>
          <w:sz w:val="23"/>
          <w:szCs w:val="23"/>
        </w:rPr>
        <w:t>rontier in</w:t>
      </w:r>
    </w:p>
    <w:p w14:paraId="7E1F82A3" w14:textId="37F462C6" w:rsidR="66CC6E5E" w:rsidRDefault="7BA63B4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w:t>
      </w:r>
      <w:r w:rsidR="6C8F3DAB" w:rsidRPr="5FB60332">
        <w:rPr>
          <w:rFonts w:ascii="Arial" w:eastAsia="Arial" w:hAnsi="Arial" w:cs="Arial"/>
          <w:sz w:val="23"/>
          <w:szCs w:val="23"/>
        </w:rPr>
        <w:t xml:space="preserve">reserving </w:t>
      </w:r>
      <w:r w:rsidR="4D92DD0A" w:rsidRPr="5FB60332">
        <w:rPr>
          <w:rFonts w:ascii="Arial" w:eastAsia="Arial" w:hAnsi="Arial" w:cs="Arial"/>
          <w:sz w:val="23"/>
          <w:szCs w:val="23"/>
        </w:rPr>
        <w:t>i</w:t>
      </w:r>
      <w:r w:rsidR="6C8F3DAB" w:rsidRPr="5FB60332">
        <w:rPr>
          <w:rFonts w:ascii="Arial" w:eastAsia="Arial" w:hAnsi="Arial" w:cs="Arial"/>
          <w:sz w:val="23"/>
          <w:szCs w:val="23"/>
        </w:rPr>
        <w:t xml:space="preserve">nformation </w:t>
      </w:r>
      <w:r w:rsidR="15BCFFE2" w:rsidRPr="5FB60332">
        <w:rPr>
          <w:rFonts w:ascii="Arial" w:eastAsia="Arial" w:hAnsi="Arial" w:cs="Arial"/>
          <w:sz w:val="23"/>
          <w:szCs w:val="23"/>
        </w:rPr>
        <w:t>s</w:t>
      </w:r>
      <w:r w:rsidR="6C8F3DAB" w:rsidRPr="5FB60332">
        <w:rPr>
          <w:rFonts w:ascii="Arial" w:eastAsia="Arial" w:hAnsi="Arial" w:cs="Arial"/>
          <w:sz w:val="23"/>
          <w:szCs w:val="23"/>
        </w:rPr>
        <w:t xml:space="preserve">ecurity for </w:t>
      </w:r>
      <w:r w:rsidR="68B38FA8" w:rsidRPr="5FB60332">
        <w:rPr>
          <w:rFonts w:ascii="Arial" w:eastAsia="Arial" w:hAnsi="Arial" w:cs="Arial"/>
          <w:sz w:val="23"/>
          <w:szCs w:val="23"/>
        </w:rPr>
        <w:t>e</w:t>
      </w:r>
      <w:r w:rsidR="6C8F3DAB" w:rsidRPr="5FB60332">
        <w:rPr>
          <w:rFonts w:ascii="Arial" w:eastAsia="Arial" w:hAnsi="Arial" w:cs="Arial"/>
          <w:sz w:val="23"/>
          <w:szCs w:val="23"/>
        </w:rPr>
        <w:t xml:space="preserve">very </w:t>
      </w:r>
      <w:r w:rsidR="2E699E39" w:rsidRPr="5FB60332">
        <w:rPr>
          <w:rFonts w:ascii="Arial" w:eastAsia="Arial" w:hAnsi="Arial" w:cs="Arial"/>
          <w:sz w:val="23"/>
          <w:szCs w:val="23"/>
        </w:rPr>
        <w:t>o</w:t>
      </w:r>
      <w:r w:rsidR="6C8F3DAB" w:rsidRPr="5FB60332">
        <w:rPr>
          <w:rFonts w:ascii="Arial" w:eastAsia="Arial" w:hAnsi="Arial" w:cs="Arial"/>
          <w:sz w:val="23"/>
          <w:szCs w:val="23"/>
        </w:rPr>
        <w:t>rganisation’</w:t>
      </w:r>
      <w:r w:rsidR="26EBE039" w:rsidRPr="5FB60332">
        <w:rPr>
          <w:rFonts w:ascii="Arial" w:eastAsia="Arial" w:hAnsi="Arial" w:cs="Arial"/>
          <w:sz w:val="23"/>
          <w:szCs w:val="23"/>
        </w:rPr>
        <w:t>,</w:t>
      </w:r>
      <w:r w:rsidR="6C8F3DAB" w:rsidRPr="5FB60332">
        <w:rPr>
          <w:rFonts w:ascii="Arial" w:eastAsia="Arial" w:hAnsi="Arial" w:cs="Arial"/>
          <w:sz w:val="23"/>
          <w:szCs w:val="23"/>
        </w:rPr>
        <w:t xml:space="preserve"> </w:t>
      </w:r>
      <w:r w:rsidR="6C8F3DAB" w:rsidRPr="5FB60332">
        <w:rPr>
          <w:rFonts w:ascii="Arial" w:eastAsia="Arial" w:hAnsi="Arial" w:cs="Arial"/>
          <w:i/>
          <w:iCs/>
          <w:sz w:val="23"/>
          <w:szCs w:val="23"/>
        </w:rPr>
        <w:t xml:space="preserve">Enterprise Information </w:t>
      </w:r>
    </w:p>
    <w:p w14:paraId="2ADE1D74" w14:textId="2CE3EB1B" w:rsidR="66CC6E5E" w:rsidRDefault="6C8F3DA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Systems,</w:t>
      </w:r>
      <w:r w:rsidRPr="5FB60332">
        <w:rPr>
          <w:rFonts w:ascii="Arial" w:eastAsia="Arial" w:hAnsi="Arial" w:cs="Arial"/>
          <w:sz w:val="23"/>
          <w:szCs w:val="23"/>
        </w:rPr>
        <w:t xml:space="preserve"> 9(4), pp. 1-17. (Online). Available at: </w:t>
      </w:r>
    </w:p>
    <w:p w14:paraId="23DFACFD" w14:textId="64417A12" w:rsidR="66CC6E5E" w:rsidRDefault="6C8F3DA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DOI:10.1080/17517575.2013.792397</w:t>
      </w:r>
    </w:p>
    <w:p w14:paraId="3EEBA04E" w14:textId="7836B6D9" w:rsidR="486E1B6E" w:rsidRDefault="486E1B6E" w:rsidP="486E1B6E">
      <w:pPr>
        <w:spacing w:line="360" w:lineRule="auto"/>
        <w:rPr>
          <w:rFonts w:ascii="Arial" w:eastAsia="Arial" w:hAnsi="Arial" w:cs="Arial"/>
          <w:sz w:val="23"/>
          <w:szCs w:val="23"/>
        </w:rPr>
      </w:pPr>
    </w:p>
    <w:p w14:paraId="075B47EF" w14:textId="68076B9D" w:rsidR="1B3273E7" w:rsidRDefault="1645EF8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Dalali, B.G., Prospery, M. and Mwila, P.M. (2022) ‘Effects of </w:t>
      </w:r>
      <w:r w:rsidR="790AEAD0" w:rsidRPr="5FB60332">
        <w:rPr>
          <w:rFonts w:ascii="Arial" w:eastAsia="Arial" w:hAnsi="Arial" w:cs="Arial"/>
          <w:sz w:val="23"/>
          <w:szCs w:val="23"/>
        </w:rPr>
        <w:t>vi</w:t>
      </w:r>
      <w:r w:rsidRPr="5FB60332">
        <w:rPr>
          <w:rFonts w:ascii="Arial" w:eastAsia="Arial" w:hAnsi="Arial" w:cs="Arial"/>
          <w:sz w:val="23"/>
          <w:szCs w:val="23"/>
        </w:rPr>
        <w:t xml:space="preserve">sual </w:t>
      </w:r>
      <w:r w:rsidR="583E1356" w:rsidRPr="5FB60332">
        <w:rPr>
          <w:rFonts w:ascii="Arial" w:eastAsia="Arial" w:hAnsi="Arial" w:cs="Arial"/>
          <w:sz w:val="23"/>
          <w:szCs w:val="23"/>
        </w:rPr>
        <w:t>a</w:t>
      </w:r>
      <w:r w:rsidRPr="5FB60332">
        <w:rPr>
          <w:rFonts w:ascii="Arial" w:eastAsia="Arial" w:hAnsi="Arial" w:cs="Arial"/>
          <w:sz w:val="23"/>
          <w:szCs w:val="23"/>
        </w:rPr>
        <w:t xml:space="preserve">ids in </w:t>
      </w:r>
      <w:r w:rsidR="0D4DF8ED" w:rsidRPr="5FB60332">
        <w:rPr>
          <w:rFonts w:ascii="Arial" w:eastAsia="Arial" w:hAnsi="Arial" w:cs="Arial"/>
          <w:sz w:val="23"/>
          <w:szCs w:val="23"/>
        </w:rPr>
        <w:t>e</w:t>
      </w:r>
      <w:r w:rsidRPr="5FB60332">
        <w:rPr>
          <w:rFonts w:ascii="Arial" w:eastAsia="Arial" w:hAnsi="Arial" w:cs="Arial"/>
          <w:sz w:val="23"/>
          <w:szCs w:val="23"/>
        </w:rPr>
        <w:t xml:space="preserve">nhancing </w:t>
      </w:r>
    </w:p>
    <w:p w14:paraId="1055170E" w14:textId="3C5774B7" w:rsidR="1B3273E7" w:rsidRDefault="1877C285" w:rsidP="5FB60332">
      <w:pPr>
        <w:spacing w:line="360" w:lineRule="auto"/>
        <w:rPr>
          <w:rFonts w:ascii="Arial" w:eastAsia="Arial" w:hAnsi="Arial" w:cs="Arial"/>
          <w:color w:val="70AD47" w:themeColor="accent6"/>
          <w:sz w:val="23"/>
          <w:szCs w:val="23"/>
        </w:rPr>
      </w:pPr>
      <w:bookmarkStart w:id="19" w:name="_Int_K02nUKiW"/>
      <w:r w:rsidRPr="5FB60332">
        <w:rPr>
          <w:rFonts w:ascii="Arial" w:eastAsia="Arial" w:hAnsi="Arial" w:cs="Arial"/>
          <w:sz w:val="23"/>
          <w:szCs w:val="23"/>
        </w:rPr>
        <w:t>t</w:t>
      </w:r>
      <w:r w:rsidR="1645EF8A" w:rsidRPr="5FB60332">
        <w:rPr>
          <w:rFonts w:ascii="Arial" w:eastAsia="Arial" w:hAnsi="Arial" w:cs="Arial"/>
          <w:sz w:val="23"/>
          <w:szCs w:val="23"/>
        </w:rPr>
        <w:t>eaching and</w:t>
      </w:r>
      <w:r w:rsidR="153CEBCD" w:rsidRPr="5FB60332">
        <w:rPr>
          <w:rFonts w:ascii="Arial" w:eastAsia="Arial" w:hAnsi="Arial" w:cs="Arial"/>
          <w:sz w:val="23"/>
          <w:szCs w:val="23"/>
        </w:rPr>
        <w:t xml:space="preserve"> l</w:t>
      </w:r>
      <w:r w:rsidR="1645EF8A" w:rsidRPr="5FB60332">
        <w:rPr>
          <w:rFonts w:ascii="Arial" w:eastAsia="Arial" w:hAnsi="Arial" w:cs="Arial"/>
          <w:sz w:val="23"/>
          <w:szCs w:val="23"/>
        </w:rPr>
        <w:t xml:space="preserve">earning </w:t>
      </w:r>
      <w:r w:rsidR="0235D8E1" w:rsidRPr="5FB60332">
        <w:rPr>
          <w:rFonts w:ascii="Arial" w:eastAsia="Arial" w:hAnsi="Arial" w:cs="Arial"/>
          <w:sz w:val="23"/>
          <w:szCs w:val="23"/>
        </w:rPr>
        <w:t>p</w:t>
      </w:r>
      <w:r w:rsidR="1645EF8A" w:rsidRPr="5FB60332">
        <w:rPr>
          <w:rFonts w:ascii="Arial" w:eastAsia="Arial" w:hAnsi="Arial" w:cs="Arial"/>
          <w:sz w:val="23"/>
          <w:szCs w:val="23"/>
        </w:rPr>
        <w:t xml:space="preserve">rocess in </w:t>
      </w:r>
      <w:r w:rsidR="0235D8E1" w:rsidRPr="5FB60332">
        <w:rPr>
          <w:rFonts w:ascii="Arial" w:eastAsia="Arial" w:hAnsi="Arial" w:cs="Arial"/>
          <w:sz w:val="23"/>
          <w:szCs w:val="23"/>
        </w:rPr>
        <w:t>p</w:t>
      </w:r>
      <w:r w:rsidR="1645EF8A" w:rsidRPr="5FB60332">
        <w:rPr>
          <w:rFonts w:ascii="Arial" w:eastAsia="Arial" w:hAnsi="Arial" w:cs="Arial"/>
          <w:sz w:val="23"/>
          <w:szCs w:val="23"/>
        </w:rPr>
        <w:t xml:space="preserve">ublic </w:t>
      </w:r>
      <w:r w:rsidR="56E9CDCC" w:rsidRPr="5FB60332">
        <w:rPr>
          <w:rFonts w:ascii="Arial" w:eastAsia="Arial" w:hAnsi="Arial" w:cs="Arial"/>
          <w:sz w:val="23"/>
          <w:szCs w:val="23"/>
        </w:rPr>
        <w:t>s</w:t>
      </w:r>
      <w:r w:rsidR="1645EF8A" w:rsidRPr="5FB60332">
        <w:rPr>
          <w:rFonts w:ascii="Arial" w:eastAsia="Arial" w:hAnsi="Arial" w:cs="Arial"/>
          <w:sz w:val="23"/>
          <w:szCs w:val="23"/>
        </w:rPr>
        <w:t xml:space="preserve">econdary </w:t>
      </w:r>
      <w:r w:rsidR="5D36BB04" w:rsidRPr="5FB60332">
        <w:rPr>
          <w:rFonts w:ascii="Arial" w:eastAsia="Arial" w:hAnsi="Arial" w:cs="Arial"/>
          <w:sz w:val="23"/>
          <w:szCs w:val="23"/>
        </w:rPr>
        <w:t>s</w:t>
      </w:r>
      <w:r w:rsidR="1645EF8A" w:rsidRPr="5FB60332">
        <w:rPr>
          <w:rFonts w:ascii="Arial" w:eastAsia="Arial" w:hAnsi="Arial" w:cs="Arial"/>
          <w:sz w:val="23"/>
          <w:szCs w:val="23"/>
        </w:rPr>
        <w:t>chools in Ilemela</w:t>
      </w:r>
      <w:bookmarkEnd w:id="19"/>
      <w:r w:rsidR="1645EF8A" w:rsidRPr="5FB60332">
        <w:rPr>
          <w:rFonts w:ascii="Arial" w:eastAsia="Arial" w:hAnsi="Arial" w:cs="Arial"/>
          <w:sz w:val="23"/>
          <w:szCs w:val="23"/>
        </w:rPr>
        <w:t xml:space="preserve"> </w:t>
      </w:r>
    </w:p>
    <w:p w14:paraId="25214FDC" w14:textId="458A9382" w:rsidR="1B3273E7" w:rsidRDefault="1645EF8A"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Municipality,</w:t>
      </w:r>
      <w:r w:rsidR="16009F6D" w:rsidRPr="5FB60332">
        <w:rPr>
          <w:rFonts w:ascii="Arial" w:eastAsia="Arial" w:hAnsi="Arial" w:cs="Arial"/>
          <w:sz w:val="23"/>
          <w:szCs w:val="23"/>
        </w:rPr>
        <w:t xml:space="preserve"> </w:t>
      </w:r>
      <w:r w:rsidRPr="5FB60332">
        <w:rPr>
          <w:rFonts w:ascii="Arial" w:eastAsia="Arial" w:hAnsi="Arial" w:cs="Arial"/>
          <w:sz w:val="23"/>
          <w:szCs w:val="23"/>
        </w:rPr>
        <w:t>Tanzania</w:t>
      </w:r>
      <w:r w:rsidR="3E379428" w:rsidRPr="5FB60332">
        <w:rPr>
          <w:rFonts w:ascii="Arial" w:eastAsia="Arial" w:hAnsi="Arial" w:cs="Arial"/>
          <w:sz w:val="23"/>
          <w:szCs w:val="23"/>
        </w:rPr>
        <w:t>’</w:t>
      </w:r>
      <w:r w:rsidR="73194CFE" w:rsidRPr="5FB60332">
        <w:rPr>
          <w:rFonts w:ascii="Arial" w:eastAsia="Arial" w:hAnsi="Arial" w:cs="Arial"/>
          <w:sz w:val="23"/>
          <w:szCs w:val="23"/>
        </w:rPr>
        <w:t>,</w:t>
      </w:r>
      <w:r w:rsidR="3E379428" w:rsidRPr="5FB60332">
        <w:rPr>
          <w:rFonts w:ascii="Arial" w:eastAsia="Arial" w:hAnsi="Arial" w:cs="Arial"/>
          <w:sz w:val="23"/>
          <w:szCs w:val="23"/>
        </w:rPr>
        <w:t xml:space="preserve"> Journal</w:t>
      </w:r>
      <w:r w:rsidR="37A1265A" w:rsidRPr="5FB60332">
        <w:rPr>
          <w:rFonts w:ascii="Arial" w:eastAsia="Arial" w:hAnsi="Arial" w:cs="Arial"/>
          <w:i/>
          <w:iCs/>
          <w:sz w:val="23"/>
          <w:szCs w:val="23"/>
        </w:rPr>
        <w:t xml:space="preserve"> of </w:t>
      </w:r>
      <w:r w:rsidR="0E7E237C" w:rsidRPr="5FB60332">
        <w:rPr>
          <w:rFonts w:ascii="Arial" w:eastAsia="Arial" w:hAnsi="Arial" w:cs="Arial"/>
          <w:i/>
          <w:iCs/>
          <w:sz w:val="23"/>
          <w:szCs w:val="23"/>
        </w:rPr>
        <w:t>Research</w:t>
      </w:r>
      <w:r w:rsidR="37A1265A" w:rsidRPr="5FB60332">
        <w:rPr>
          <w:rFonts w:ascii="Arial" w:eastAsia="Arial" w:hAnsi="Arial" w:cs="Arial"/>
          <w:i/>
          <w:iCs/>
          <w:sz w:val="23"/>
          <w:szCs w:val="23"/>
        </w:rPr>
        <w:t xml:space="preserve"> Innovation and Implications in</w:t>
      </w:r>
      <w:r w:rsidR="00A8ABC1" w:rsidRPr="5FB60332">
        <w:rPr>
          <w:rFonts w:ascii="Arial" w:eastAsia="Arial" w:hAnsi="Arial" w:cs="Arial"/>
          <w:i/>
          <w:iCs/>
          <w:sz w:val="23"/>
          <w:szCs w:val="23"/>
        </w:rPr>
        <w:t xml:space="preserve"> </w:t>
      </w:r>
    </w:p>
    <w:p w14:paraId="04623E52" w14:textId="47D3072D" w:rsidR="3F9F18E8" w:rsidRDefault="37A1265A"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Education</w:t>
      </w:r>
      <w:r w:rsidRPr="5FB60332">
        <w:rPr>
          <w:rFonts w:ascii="Arial" w:eastAsia="Arial" w:hAnsi="Arial" w:cs="Arial"/>
          <w:sz w:val="23"/>
          <w:szCs w:val="23"/>
        </w:rPr>
        <w:t>,</w:t>
      </w:r>
      <w:r w:rsidR="2F35D71B" w:rsidRPr="5FB60332">
        <w:rPr>
          <w:rFonts w:ascii="Arial" w:eastAsia="Arial" w:hAnsi="Arial" w:cs="Arial"/>
          <w:sz w:val="23"/>
          <w:szCs w:val="23"/>
        </w:rPr>
        <w:t xml:space="preserve"> </w:t>
      </w:r>
      <w:r w:rsidRPr="5FB60332">
        <w:rPr>
          <w:rFonts w:ascii="Arial" w:eastAsia="Arial" w:hAnsi="Arial" w:cs="Arial"/>
          <w:sz w:val="23"/>
          <w:szCs w:val="23"/>
        </w:rPr>
        <w:t xml:space="preserve">6, pp. 379-390. (Online). </w:t>
      </w:r>
      <w:r w:rsidR="417158AE" w:rsidRPr="5FB60332">
        <w:rPr>
          <w:rFonts w:ascii="Arial" w:eastAsia="Arial" w:hAnsi="Arial" w:cs="Arial"/>
          <w:sz w:val="23"/>
          <w:szCs w:val="23"/>
        </w:rPr>
        <w:t>Available</w:t>
      </w:r>
      <w:r w:rsidRPr="5FB60332">
        <w:rPr>
          <w:rFonts w:ascii="Arial" w:eastAsia="Arial" w:hAnsi="Arial" w:cs="Arial"/>
          <w:sz w:val="23"/>
          <w:szCs w:val="23"/>
        </w:rPr>
        <w:t xml:space="preserve"> </w:t>
      </w:r>
      <w:r w:rsidR="24B4BEB8" w:rsidRPr="5FB60332">
        <w:rPr>
          <w:rFonts w:ascii="Arial" w:eastAsia="Arial" w:hAnsi="Arial" w:cs="Arial"/>
          <w:sz w:val="23"/>
          <w:szCs w:val="23"/>
        </w:rPr>
        <w:t>at</w:t>
      </w:r>
      <w:r w:rsidR="53B39B12" w:rsidRPr="5FB60332">
        <w:rPr>
          <w:rFonts w:ascii="Arial" w:eastAsia="Arial" w:hAnsi="Arial" w:cs="Arial"/>
          <w:sz w:val="23"/>
          <w:szCs w:val="23"/>
        </w:rPr>
        <w:t>:</w:t>
      </w:r>
      <w:r w:rsidRPr="5FB60332">
        <w:rPr>
          <w:rFonts w:ascii="Arial" w:eastAsia="Arial" w:hAnsi="Arial" w:cs="Arial"/>
          <w:sz w:val="23"/>
          <w:szCs w:val="23"/>
        </w:rPr>
        <w:t xml:space="preserve"> </w:t>
      </w:r>
    </w:p>
    <w:p w14:paraId="0FF97E1C" w14:textId="4026D8F6" w:rsidR="3CE9F391" w:rsidRDefault="63753673" w:rsidP="5FB60332">
      <w:pPr>
        <w:spacing w:line="360" w:lineRule="auto"/>
        <w:rPr>
          <w:rFonts w:ascii="Arial" w:eastAsia="Arial" w:hAnsi="Arial" w:cs="Arial"/>
          <w:color w:val="70AD47" w:themeColor="accent6"/>
        </w:rPr>
      </w:pPr>
      <w:r w:rsidRPr="5FB60332">
        <w:rPr>
          <w:rFonts w:ascii="Arial" w:eastAsia="Arial" w:hAnsi="Arial" w:cs="Arial"/>
        </w:rPr>
        <w:t>https://www.researchgate.net/publication/359710707_Effects_of_Visual_Aids_in_En</w:t>
      </w:r>
    </w:p>
    <w:p w14:paraId="64D9A956" w14:textId="31F88587" w:rsidR="3CE9F391" w:rsidRDefault="6375367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hancing_Teaching_and_Learning_Process_in_Public_Secondary_Schools_in_Ilem</w:t>
      </w:r>
    </w:p>
    <w:p w14:paraId="2107220E" w14:textId="744EF056" w:rsidR="3CE9F391" w:rsidRDefault="6375367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la_Municipality_Tanzania </w:t>
      </w:r>
      <w:r w:rsidR="37A1265A" w:rsidRPr="5FB60332">
        <w:rPr>
          <w:rFonts w:ascii="Arial" w:eastAsia="Arial" w:hAnsi="Arial" w:cs="Arial"/>
          <w:sz w:val="23"/>
          <w:szCs w:val="23"/>
        </w:rPr>
        <w:t>(Accessed: 1</w:t>
      </w:r>
      <w:r w:rsidR="64043CF6" w:rsidRPr="5FB60332">
        <w:rPr>
          <w:rFonts w:ascii="Arial" w:eastAsia="Arial" w:hAnsi="Arial" w:cs="Arial"/>
          <w:sz w:val="23"/>
          <w:szCs w:val="23"/>
        </w:rPr>
        <w:t>9 March 2024).</w:t>
      </w:r>
    </w:p>
    <w:p w14:paraId="4609EEEF" w14:textId="55A8F776" w:rsidR="486E1B6E" w:rsidRDefault="486E1B6E" w:rsidP="486E1B6E">
      <w:pPr>
        <w:spacing w:line="360" w:lineRule="auto"/>
        <w:rPr>
          <w:rFonts w:ascii="Arial" w:eastAsia="Arial" w:hAnsi="Arial" w:cs="Arial"/>
          <w:sz w:val="23"/>
          <w:szCs w:val="23"/>
        </w:rPr>
      </w:pPr>
    </w:p>
    <w:p w14:paraId="1883A465" w14:textId="7DC15F3B" w:rsidR="11436862" w:rsidRDefault="6733C84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Dalili, S. and Zohuri, B. (2023) ‘Understanding </w:t>
      </w:r>
      <w:r w:rsidR="7B84C696" w:rsidRPr="5FB60332">
        <w:rPr>
          <w:rFonts w:ascii="Arial" w:eastAsia="Arial" w:hAnsi="Arial" w:cs="Arial"/>
          <w:sz w:val="23"/>
          <w:szCs w:val="23"/>
        </w:rPr>
        <w:t>a</w:t>
      </w:r>
      <w:r w:rsidRPr="5FB60332">
        <w:rPr>
          <w:rFonts w:ascii="Arial" w:eastAsia="Arial" w:hAnsi="Arial" w:cs="Arial"/>
          <w:sz w:val="23"/>
          <w:szCs w:val="23"/>
        </w:rPr>
        <w:t xml:space="preserve">utism </w:t>
      </w:r>
      <w:r w:rsidR="5935B134" w:rsidRPr="5FB60332">
        <w:rPr>
          <w:rFonts w:ascii="Arial" w:eastAsia="Arial" w:hAnsi="Arial" w:cs="Arial"/>
          <w:sz w:val="23"/>
          <w:szCs w:val="23"/>
        </w:rPr>
        <w:t>s</w:t>
      </w:r>
      <w:r w:rsidRPr="5FB60332">
        <w:rPr>
          <w:rFonts w:ascii="Arial" w:eastAsia="Arial" w:hAnsi="Arial" w:cs="Arial"/>
          <w:sz w:val="23"/>
          <w:szCs w:val="23"/>
        </w:rPr>
        <w:t xml:space="preserve">pectrum </w:t>
      </w:r>
      <w:r w:rsidR="6C84562B" w:rsidRPr="5FB60332">
        <w:rPr>
          <w:rFonts w:ascii="Arial" w:eastAsia="Arial" w:hAnsi="Arial" w:cs="Arial"/>
          <w:sz w:val="23"/>
          <w:szCs w:val="23"/>
        </w:rPr>
        <w:t>d</w:t>
      </w:r>
      <w:r w:rsidRPr="5FB60332">
        <w:rPr>
          <w:rFonts w:ascii="Arial" w:eastAsia="Arial" w:hAnsi="Arial" w:cs="Arial"/>
          <w:sz w:val="23"/>
          <w:szCs w:val="23"/>
        </w:rPr>
        <w:t xml:space="preserve">isorder (ASD) </w:t>
      </w:r>
      <w:r w:rsidR="16E7115E" w:rsidRPr="5FB60332">
        <w:rPr>
          <w:rFonts w:ascii="Arial" w:eastAsia="Arial" w:hAnsi="Arial" w:cs="Arial"/>
          <w:sz w:val="23"/>
          <w:szCs w:val="23"/>
        </w:rPr>
        <w:t>u</w:t>
      </w:r>
      <w:r w:rsidRPr="5FB60332">
        <w:rPr>
          <w:rFonts w:ascii="Arial" w:eastAsia="Arial" w:hAnsi="Arial" w:cs="Arial"/>
          <w:sz w:val="23"/>
          <w:szCs w:val="23"/>
        </w:rPr>
        <w:t>nraveling</w:t>
      </w:r>
    </w:p>
    <w:p w14:paraId="5D70D767" w14:textId="471394F2" w:rsidR="11436862" w:rsidRDefault="6733C84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the </w:t>
      </w:r>
      <w:r w:rsidR="08DBF4DF" w:rsidRPr="5FB60332">
        <w:rPr>
          <w:rFonts w:ascii="Arial" w:eastAsia="Arial" w:hAnsi="Arial" w:cs="Arial"/>
          <w:sz w:val="23"/>
          <w:szCs w:val="23"/>
        </w:rPr>
        <w:t>m</w:t>
      </w:r>
      <w:r w:rsidRPr="5FB60332">
        <w:rPr>
          <w:rFonts w:ascii="Arial" w:eastAsia="Arial" w:hAnsi="Arial" w:cs="Arial"/>
          <w:sz w:val="23"/>
          <w:szCs w:val="23"/>
        </w:rPr>
        <w:t>ysteries (</w:t>
      </w:r>
      <w:bookmarkStart w:id="20" w:name="_Int_JvxBmvnE"/>
      <w:r w:rsidR="15DC0235" w:rsidRPr="5FB60332">
        <w:rPr>
          <w:rFonts w:ascii="Arial" w:eastAsia="Arial" w:hAnsi="Arial" w:cs="Arial"/>
          <w:sz w:val="23"/>
          <w:szCs w:val="23"/>
        </w:rPr>
        <w:t>a</w:t>
      </w:r>
      <w:r w:rsidRPr="5FB60332">
        <w:rPr>
          <w:rFonts w:ascii="Arial" w:eastAsia="Arial" w:hAnsi="Arial" w:cs="Arial"/>
          <w:sz w:val="23"/>
          <w:szCs w:val="23"/>
        </w:rPr>
        <w:t xml:space="preserve"> </w:t>
      </w:r>
      <w:r w:rsidR="0313C0AC" w:rsidRPr="5FB60332">
        <w:rPr>
          <w:rFonts w:ascii="Arial" w:eastAsia="Arial" w:hAnsi="Arial" w:cs="Arial"/>
          <w:sz w:val="23"/>
          <w:szCs w:val="23"/>
        </w:rPr>
        <w:t>short</w:t>
      </w:r>
      <w:r w:rsidR="67D379EE" w:rsidRPr="5FB60332">
        <w:rPr>
          <w:rFonts w:ascii="Arial" w:eastAsia="Arial" w:hAnsi="Arial" w:cs="Arial"/>
          <w:sz w:val="23"/>
          <w:szCs w:val="23"/>
        </w:rPr>
        <w:t xml:space="preserve"> </w:t>
      </w:r>
      <w:r w:rsidR="0313C0AC" w:rsidRPr="5FB60332">
        <w:rPr>
          <w:rFonts w:ascii="Arial" w:eastAsia="Arial" w:hAnsi="Arial" w:cs="Arial"/>
          <w:sz w:val="23"/>
          <w:szCs w:val="23"/>
        </w:rPr>
        <w:t>r</w:t>
      </w:r>
      <w:r w:rsidRPr="5FB60332">
        <w:rPr>
          <w:rFonts w:ascii="Arial" w:eastAsia="Arial" w:hAnsi="Arial" w:cs="Arial"/>
          <w:sz w:val="23"/>
          <w:szCs w:val="23"/>
        </w:rPr>
        <w:t>eview</w:t>
      </w:r>
      <w:bookmarkEnd w:id="20"/>
      <w:r w:rsidRPr="5FB60332">
        <w:rPr>
          <w:rFonts w:ascii="Arial" w:eastAsia="Arial" w:hAnsi="Arial" w:cs="Arial"/>
          <w:sz w:val="23"/>
          <w:szCs w:val="23"/>
        </w:rPr>
        <w:t>)’</w:t>
      </w:r>
      <w:r w:rsidR="5ACA7F10"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Management Studies,</w:t>
      </w:r>
      <w:r w:rsidRPr="5FB60332">
        <w:rPr>
          <w:rFonts w:ascii="Arial" w:eastAsia="Arial" w:hAnsi="Arial" w:cs="Arial"/>
          <w:sz w:val="23"/>
          <w:szCs w:val="23"/>
        </w:rPr>
        <w:t xml:space="preserve"> 11 (5), pp. 270-280. (Online).</w:t>
      </w:r>
    </w:p>
    <w:p w14:paraId="68C266AD" w14:textId="7DFCAEBF" w:rsidR="11436862" w:rsidRDefault="6733C84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Available at: DOI:10.17265/2328-2185/2023.05.004</w:t>
      </w:r>
    </w:p>
    <w:p w14:paraId="7E99A843" w14:textId="7CF2680B" w:rsidR="486E1B6E" w:rsidRDefault="486E1B6E" w:rsidP="486E1B6E">
      <w:pPr>
        <w:spacing w:line="360" w:lineRule="auto"/>
        <w:ind w:firstLine="720"/>
        <w:rPr>
          <w:rFonts w:ascii="Arial" w:eastAsia="Arial" w:hAnsi="Arial" w:cs="Arial"/>
          <w:sz w:val="23"/>
          <w:szCs w:val="23"/>
        </w:rPr>
      </w:pPr>
    </w:p>
    <w:p w14:paraId="17876C17" w14:textId="1DEC2723" w:rsidR="1A3FC66A" w:rsidRDefault="3A5250E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Daniel, S.S. and Augustin, P. (2023) ‘Diagnosis of </w:t>
      </w:r>
      <w:r w:rsidR="7E255DA1" w:rsidRPr="5FB60332">
        <w:rPr>
          <w:rFonts w:ascii="Arial" w:eastAsia="Arial" w:hAnsi="Arial" w:cs="Arial"/>
          <w:sz w:val="23"/>
          <w:szCs w:val="23"/>
        </w:rPr>
        <w:t>a</w:t>
      </w:r>
      <w:r w:rsidRPr="5FB60332">
        <w:rPr>
          <w:rFonts w:ascii="Arial" w:eastAsia="Arial" w:hAnsi="Arial" w:cs="Arial"/>
          <w:sz w:val="23"/>
          <w:szCs w:val="23"/>
        </w:rPr>
        <w:t xml:space="preserve">utism </w:t>
      </w:r>
      <w:r w:rsidR="2AB25B0D" w:rsidRPr="5FB60332">
        <w:rPr>
          <w:rFonts w:ascii="Arial" w:eastAsia="Arial" w:hAnsi="Arial" w:cs="Arial"/>
          <w:sz w:val="23"/>
          <w:szCs w:val="23"/>
        </w:rPr>
        <w:t>s</w:t>
      </w:r>
      <w:r w:rsidRPr="5FB60332">
        <w:rPr>
          <w:rFonts w:ascii="Arial" w:eastAsia="Arial" w:hAnsi="Arial" w:cs="Arial"/>
          <w:sz w:val="23"/>
          <w:szCs w:val="23"/>
        </w:rPr>
        <w:t xml:space="preserve">pectrum </w:t>
      </w:r>
      <w:r w:rsidR="4B6F6B95" w:rsidRPr="5FB60332">
        <w:rPr>
          <w:rFonts w:ascii="Arial" w:eastAsia="Arial" w:hAnsi="Arial" w:cs="Arial"/>
          <w:sz w:val="23"/>
          <w:szCs w:val="23"/>
        </w:rPr>
        <w:t>d</w:t>
      </w:r>
      <w:r w:rsidRPr="5FB60332">
        <w:rPr>
          <w:rFonts w:ascii="Arial" w:eastAsia="Arial" w:hAnsi="Arial" w:cs="Arial"/>
          <w:sz w:val="23"/>
          <w:szCs w:val="23"/>
        </w:rPr>
        <w:t xml:space="preserve">isorder: A </w:t>
      </w:r>
      <w:r w:rsidR="114B1D92" w:rsidRPr="5FB60332">
        <w:rPr>
          <w:rFonts w:ascii="Arial" w:eastAsia="Arial" w:hAnsi="Arial" w:cs="Arial"/>
          <w:sz w:val="23"/>
          <w:szCs w:val="23"/>
        </w:rPr>
        <w:t>r</w:t>
      </w:r>
      <w:r w:rsidRPr="5FB60332">
        <w:rPr>
          <w:rFonts w:ascii="Arial" w:eastAsia="Arial" w:hAnsi="Arial" w:cs="Arial"/>
          <w:sz w:val="23"/>
          <w:szCs w:val="23"/>
        </w:rPr>
        <w:t xml:space="preserve">eview of </w:t>
      </w:r>
    </w:p>
    <w:p w14:paraId="2639DF50" w14:textId="192BB153" w:rsidR="1A3FC66A" w:rsidRDefault="75DC8B4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t</w:t>
      </w:r>
      <w:r w:rsidR="3A5250E8" w:rsidRPr="5FB60332">
        <w:rPr>
          <w:rFonts w:ascii="Arial" w:eastAsia="Arial" w:hAnsi="Arial" w:cs="Arial"/>
          <w:sz w:val="23"/>
          <w:szCs w:val="23"/>
        </w:rPr>
        <w:t xml:space="preserve">hree </w:t>
      </w:r>
      <w:r w:rsidR="5AD3AC8F" w:rsidRPr="5FB60332">
        <w:rPr>
          <w:rFonts w:ascii="Arial" w:eastAsia="Arial" w:hAnsi="Arial" w:cs="Arial"/>
          <w:sz w:val="23"/>
          <w:szCs w:val="23"/>
        </w:rPr>
        <w:t>f</w:t>
      </w:r>
      <w:r w:rsidR="3A5250E8" w:rsidRPr="5FB60332">
        <w:rPr>
          <w:rFonts w:ascii="Arial" w:eastAsia="Arial" w:hAnsi="Arial" w:cs="Arial"/>
          <w:sz w:val="23"/>
          <w:szCs w:val="23"/>
        </w:rPr>
        <w:t xml:space="preserve">ocused </w:t>
      </w:r>
      <w:r w:rsidR="20DA4098" w:rsidRPr="5FB60332">
        <w:rPr>
          <w:rFonts w:ascii="Arial" w:eastAsia="Arial" w:hAnsi="Arial" w:cs="Arial"/>
          <w:sz w:val="23"/>
          <w:szCs w:val="23"/>
        </w:rPr>
        <w:t>i</w:t>
      </w:r>
      <w:r w:rsidR="3A5250E8" w:rsidRPr="5FB60332">
        <w:rPr>
          <w:rFonts w:ascii="Arial" w:eastAsia="Arial" w:hAnsi="Arial" w:cs="Arial"/>
          <w:sz w:val="23"/>
          <w:szCs w:val="23"/>
        </w:rPr>
        <w:t>nterventions’</w:t>
      </w:r>
      <w:r w:rsidR="54179055" w:rsidRPr="5FB60332">
        <w:rPr>
          <w:rFonts w:ascii="Arial" w:eastAsia="Arial" w:hAnsi="Arial" w:cs="Arial"/>
          <w:sz w:val="23"/>
          <w:szCs w:val="23"/>
        </w:rPr>
        <w:t>,</w:t>
      </w:r>
      <w:r w:rsidR="3A5250E8" w:rsidRPr="5FB60332">
        <w:rPr>
          <w:rFonts w:ascii="Arial" w:eastAsia="Arial" w:hAnsi="Arial" w:cs="Arial"/>
          <w:sz w:val="23"/>
          <w:szCs w:val="23"/>
        </w:rPr>
        <w:t xml:space="preserve"> </w:t>
      </w:r>
      <w:r w:rsidR="3A5250E8" w:rsidRPr="5FB60332">
        <w:rPr>
          <w:rFonts w:ascii="Arial" w:eastAsia="Arial" w:hAnsi="Arial" w:cs="Arial"/>
          <w:i/>
          <w:iCs/>
          <w:sz w:val="23"/>
          <w:szCs w:val="23"/>
        </w:rPr>
        <w:t>SN Computer Science,</w:t>
      </w:r>
      <w:r w:rsidR="3A5250E8" w:rsidRPr="5FB60332">
        <w:rPr>
          <w:rFonts w:ascii="Arial" w:eastAsia="Arial" w:hAnsi="Arial" w:cs="Arial"/>
          <w:sz w:val="23"/>
          <w:szCs w:val="23"/>
        </w:rPr>
        <w:t xml:space="preserve"> 4(2). (Online). Available at: </w:t>
      </w:r>
    </w:p>
    <w:p w14:paraId="69062B82" w14:textId="7394AB61" w:rsidR="1A3FC66A" w:rsidRDefault="3A5250E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DOI:10.1007/s42979-022-01584-1</w:t>
      </w:r>
    </w:p>
    <w:p w14:paraId="24F25138" w14:textId="50645EBB" w:rsidR="486E1B6E" w:rsidRDefault="486E1B6E" w:rsidP="486E1B6E">
      <w:pPr>
        <w:spacing w:line="360" w:lineRule="auto"/>
        <w:rPr>
          <w:rFonts w:ascii="Arial" w:eastAsia="Arial" w:hAnsi="Arial" w:cs="Arial"/>
          <w:color w:val="70AD47" w:themeColor="accent6"/>
          <w:sz w:val="23"/>
          <w:szCs w:val="23"/>
        </w:rPr>
      </w:pPr>
    </w:p>
    <w:p w14:paraId="7A0D8229" w14:textId="60D2BCE0" w:rsidR="2CB04397" w:rsidRDefault="56281140" w:rsidP="5FB60332">
      <w:pPr>
        <w:spacing w:line="360" w:lineRule="auto"/>
        <w:rPr>
          <w:rFonts w:ascii="Arial" w:eastAsia="Arial" w:hAnsi="Arial" w:cs="Arial"/>
          <w:color w:val="70AD47" w:themeColor="accent6"/>
          <w:sz w:val="23"/>
          <w:szCs w:val="23"/>
        </w:rPr>
      </w:pPr>
      <w:bookmarkStart w:id="21" w:name="_Int_GszdZyYr"/>
      <w:r w:rsidRPr="5FB60332">
        <w:rPr>
          <w:rFonts w:ascii="Arial" w:eastAsia="Arial" w:hAnsi="Arial" w:cs="Arial"/>
          <w:sz w:val="23"/>
          <w:szCs w:val="23"/>
        </w:rPr>
        <w:t xml:space="preserve">Damij, N. and Damij, T. (2021) ‘An </w:t>
      </w:r>
      <w:r w:rsidR="7F8A8342" w:rsidRPr="5FB60332">
        <w:rPr>
          <w:rFonts w:ascii="Arial" w:eastAsia="Arial" w:hAnsi="Arial" w:cs="Arial"/>
          <w:sz w:val="23"/>
          <w:szCs w:val="23"/>
        </w:rPr>
        <w:t>a</w:t>
      </w:r>
      <w:r w:rsidRPr="5FB60332">
        <w:rPr>
          <w:rFonts w:ascii="Arial" w:eastAsia="Arial" w:hAnsi="Arial" w:cs="Arial"/>
          <w:sz w:val="23"/>
          <w:szCs w:val="23"/>
        </w:rPr>
        <w:t xml:space="preserve">pproach to </w:t>
      </w:r>
      <w:r w:rsidR="3A040F67" w:rsidRPr="5FB60332">
        <w:rPr>
          <w:rFonts w:ascii="Arial" w:eastAsia="Arial" w:hAnsi="Arial" w:cs="Arial"/>
          <w:sz w:val="23"/>
          <w:szCs w:val="23"/>
        </w:rPr>
        <w:t>o</w:t>
      </w:r>
      <w:r w:rsidRPr="5FB60332">
        <w:rPr>
          <w:rFonts w:ascii="Arial" w:eastAsia="Arial" w:hAnsi="Arial" w:cs="Arial"/>
          <w:sz w:val="23"/>
          <w:szCs w:val="23"/>
        </w:rPr>
        <w:t xml:space="preserve">ptimizing Kanban Board </w:t>
      </w:r>
      <w:r w:rsidR="1C2FE24D" w:rsidRPr="5FB60332">
        <w:rPr>
          <w:rFonts w:ascii="Arial" w:eastAsia="Arial" w:hAnsi="Arial" w:cs="Arial"/>
          <w:sz w:val="23"/>
          <w:szCs w:val="23"/>
        </w:rPr>
        <w:t>w</w:t>
      </w:r>
      <w:r w:rsidRPr="5FB60332">
        <w:rPr>
          <w:rFonts w:ascii="Arial" w:eastAsia="Arial" w:hAnsi="Arial" w:cs="Arial"/>
          <w:sz w:val="23"/>
          <w:szCs w:val="23"/>
        </w:rPr>
        <w:t>orkflow and</w:t>
      </w:r>
      <w:bookmarkEnd w:id="21"/>
      <w:r w:rsidRPr="5FB60332">
        <w:rPr>
          <w:rFonts w:ascii="Arial" w:eastAsia="Arial" w:hAnsi="Arial" w:cs="Arial"/>
          <w:sz w:val="23"/>
          <w:szCs w:val="23"/>
        </w:rPr>
        <w:t xml:space="preserve"> </w:t>
      </w:r>
    </w:p>
    <w:p w14:paraId="4C456496" w14:textId="29A94124" w:rsidR="2CB04397" w:rsidRDefault="2E57A98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56281140" w:rsidRPr="5FB60332">
        <w:rPr>
          <w:rFonts w:ascii="Arial" w:eastAsia="Arial" w:hAnsi="Arial" w:cs="Arial"/>
          <w:sz w:val="23"/>
          <w:szCs w:val="23"/>
        </w:rPr>
        <w:t xml:space="preserve">hortening the </w:t>
      </w:r>
      <w:r w:rsidR="56DC4AC0" w:rsidRPr="5FB60332">
        <w:rPr>
          <w:rFonts w:ascii="Arial" w:eastAsia="Arial" w:hAnsi="Arial" w:cs="Arial"/>
          <w:sz w:val="23"/>
          <w:szCs w:val="23"/>
        </w:rPr>
        <w:t>p</w:t>
      </w:r>
      <w:r w:rsidR="56281140" w:rsidRPr="5FB60332">
        <w:rPr>
          <w:rFonts w:ascii="Arial" w:eastAsia="Arial" w:hAnsi="Arial" w:cs="Arial"/>
          <w:sz w:val="23"/>
          <w:szCs w:val="23"/>
        </w:rPr>
        <w:t xml:space="preserve">roject </w:t>
      </w:r>
      <w:r w:rsidR="71C4397F" w:rsidRPr="5FB60332">
        <w:rPr>
          <w:rFonts w:ascii="Arial" w:eastAsia="Arial" w:hAnsi="Arial" w:cs="Arial"/>
          <w:sz w:val="23"/>
          <w:szCs w:val="23"/>
        </w:rPr>
        <w:t>m</w:t>
      </w:r>
      <w:r w:rsidR="56281140" w:rsidRPr="5FB60332">
        <w:rPr>
          <w:rFonts w:ascii="Arial" w:eastAsia="Arial" w:hAnsi="Arial" w:cs="Arial"/>
          <w:sz w:val="23"/>
          <w:szCs w:val="23"/>
        </w:rPr>
        <w:t xml:space="preserve">anagement </w:t>
      </w:r>
      <w:r w:rsidR="3B139026" w:rsidRPr="5FB60332">
        <w:rPr>
          <w:rFonts w:ascii="Arial" w:eastAsia="Arial" w:hAnsi="Arial" w:cs="Arial"/>
          <w:sz w:val="23"/>
          <w:szCs w:val="23"/>
        </w:rPr>
        <w:t>p</w:t>
      </w:r>
      <w:r w:rsidR="56281140" w:rsidRPr="5FB60332">
        <w:rPr>
          <w:rFonts w:ascii="Arial" w:eastAsia="Arial" w:hAnsi="Arial" w:cs="Arial"/>
          <w:sz w:val="23"/>
          <w:szCs w:val="23"/>
        </w:rPr>
        <w:t>lan’</w:t>
      </w:r>
      <w:r w:rsidR="57E962B5" w:rsidRPr="5FB60332">
        <w:rPr>
          <w:rFonts w:ascii="Arial" w:eastAsia="Arial" w:hAnsi="Arial" w:cs="Arial"/>
          <w:sz w:val="23"/>
          <w:szCs w:val="23"/>
        </w:rPr>
        <w:t>,</w:t>
      </w:r>
      <w:r w:rsidR="56281140" w:rsidRPr="5FB60332">
        <w:rPr>
          <w:rFonts w:ascii="Arial" w:eastAsia="Arial" w:hAnsi="Arial" w:cs="Arial"/>
          <w:sz w:val="23"/>
          <w:szCs w:val="23"/>
        </w:rPr>
        <w:t xml:space="preserve"> </w:t>
      </w:r>
      <w:r w:rsidR="56281140" w:rsidRPr="5FB60332">
        <w:rPr>
          <w:rFonts w:ascii="Arial" w:eastAsia="Arial" w:hAnsi="Arial" w:cs="Arial"/>
          <w:i/>
          <w:iCs/>
          <w:sz w:val="23"/>
          <w:szCs w:val="23"/>
        </w:rPr>
        <w:t xml:space="preserve">IEEE Transactions on Engineering </w:t>
      </w:r>
    </w:p>
    <w:p w14:paraId="3810B24F" w14:textId="69B8406C" w:rsidR="2CB04397" w:rsidRDefault="56281140"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Management</w:t>
      </w:r>
      <w:r w:rsidR="4C706434" w:rsidRPr="5FB60332">
        <w:rPr>
          <w:rFonts w:ascii="Arial" w:eastAsia="Arial" w:hAnsi="Arial" w:cs="Arial"/>
          <w:i/>
          <w:iCs/>
          <w:sz w:val="23"/>
          <w:szCs w:val="23"/>
        </w:rPr>
        <w:t>,</w:t>
      </w:r>
      <w:r w:rsidRPr="5FB60332">
        <w:rPr>
          <w:rFonts w:ascii="Arial" w:eastAsia="Arial" w:hAnsi="Arial" w:cs="Arial"/>
          <w:i/>
          <w:iCs/>
          <w:sz w:val="23"/>
          <w:szCs w:val="23"/>
        </w:rPr>
        <w:t xml:space="preserve"> </w:t>
      </w:r>
      <w:r w:rsidRPr="5FB60332">
        <w:rPr>
          <w:rFonts w:ascii="Arial" w:eastAsia="Arial" w:hAnsi="Arial" w:cs="Arial"/>
          <w:sz w:val="23"/>
          <w:szCs w:val="23"/>
        </w:rPr>
        <w:t>(99), pp. 1-8. (Online). Available at: DOI:10.1109/TEM.2021.3120984</w:t>
      </w:r>
      <w:r w:rsidR="0C21845C" w:rsidRPr="5FB60332">
        <w:rPr>
          <w:rFonts w:ascii="Arial" w:eastAsia="Arial" w:hAnsi="Arial" w:cs="Arial"/>
          <w:sz w:val="23"/>
          <w:szCs w:val="23"/>
        </w:rPr>
        <w:t xml:space="preserve"> </w:t>
      </w:r>
    </w:p>
    <w:p w14:paraId="1BDFB7A5" w14:textId="7D480FA9" w:rsidR="486E1B6E" w:rsidRDefault="486E1B6E" w:rsidP="486E1B6E">
      <w:pPr>
        <w:spacing w:line="360" w:lineRule="auto"/>
        <w:rPr>
          <w:rFonts w:ascii="Arial" w:eastAsia="Arial" w:hAnsi="Arial" w:cs="Arial"/>
          <w:sz w:val="23"/>
          <w:szCs w:val="23"/>
        </w:rPr>
      </w:pPr>
    </w:p>
    <w:p w14:paraId="3C48BBBA" w14:textId="032B1716" w:rsidR="61A57FCA" w:rsidRDefault="71084129"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Dargue, N., Sweller, N. and Carter, M. (2021) ‘Short report: </w:t>
      </w:r>
      <w:r w:rsidR="14FFF496" w:rsidRPr="5FB60332">
        <w:rPr>
          <w:rFonts w:ascii="Arial" w:eastAsia="Arial" w:hAnsi="Arial" w:cs="Arial"/>
          <w:color w:val="000000" w:themeColor="text1"/>
          <w:sz w:val="23"/>
          <w:szCs w:val="23"/>
        </w:rPr>
        <w:t>l</w:t>
      </w:r>
      <w:r w:rsidRPr="5FB60332">
        <w:rPr>
          <w:rFonts w:ascii="Arial" w:eastAsia="Arial" w:hAnsi="Arial" w:cs="Arial"/>
          <w:color w:val="000000" w:themeColor="text1"/>
          <w:sz w:val="23"/>
          <w:szCs w:val="23"/>
        </w:rPr>
        <w:t xml:space="preserve">earning </w:t>
      </w:r>
      <w:r w:rsidR="4AF467C5" w:rsidRPr="5FB60332">
        <w:rPr>
          <w:rFonts w:ascii="Arial" w:eastAsia="Arial" w:hAnsi="Arial" w:cs="Arial"/>
          <w:color w:val="000000" w:themeColor="text1"/>
          <w:sz w:val="23"/>
          <w:szCs w:val="23"/>
        </w:rPr>
        <w:t>t</w:t>
      </w:r>
      <w:r w:rsidRPr="5FB60332">
        <w:rPr>
          <w:rFonts w:ascii="Arial" w:eastAsia="Arial" w:hAnsi="Arial" w:cs="Arial"/>
          <w:color w:val="000000" w:themeColor="text1"/>
          <w:sz w:val="23"/>
          <w:szCs w:val="23"/>
        </w:rPr>
        <w:t xml:space="preserve">hrough Iconic </w:t>
      </w:r>
    </w:p>
    <w:p w14:paraId="3CF943F0" w14:textId="065E607F" w:rsidR="61A57FCA" w:rsidRDefault="42E7A342"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g</w:t>
      </w:r>
      <w:r w:rsidR="71084129" w:rsidRPr="5FB60332">
        <w:rPr>
          <w:rFonts w:ascii="Arial" w:eastAsia="Arial" w:hAnsi="Arial" w:cs="Arial"/>
          <w:color w:val="000000" w:themeColor="text1"/>
          <w:sz w:val="23"/>
          <w:szCs w:val="23"/>
        </w:rPr>
        <w:t xml:space="preserve">esture in </w:t>
      </w:r>
      <w:r w:rsidR="2F12273F" w:rsidRPr="5FB60332">
        <w:rPr>
          <w:rFonts w:ascii="Arial" w:eastAsia="Arial" w:hAnsi="Arial" w:cs="Arial"/>
          <w:color w:val="000000" w:themeColor="text1"/>
          <w:sz w:val="23"/>
          <w:szCs w:val="23"/>
        </w:rPr>
        <w:t>a</w:t>
      </w:r>
      <w:r w:rsidR="71084129" w:rsidRPr="5FB60332">
        <w:rPr>
          <w:rFonts w:ascii="Arial" w:eastAsia="Arial" w:hAnsi="Arial" w:cs="Arial"/>
          <w:color w:val="000000" w:themeColor="text1"/>
          <w:sz w:val="23"/>
          <w:szCs w:val="23"/>
        </w:rPr>
        <w:t xml:space="preserve">utism </w:t>
      </w:r>
      <w:r w:rsidR="7D862439" w:rsidRPr="5FB60332">
        <w:rPr>
          <w:rFonts w:ascii="Arial" w:eastAsia="Arial" w:hAnsi="Arial" w:cs="Arial"/>
          <w:color w:val="000000" w:themeColor="text1"/>
          <w:sz w:val="23"/>
          <w:szCs w:val="23"/>
        </w:rPr>
        <w:t>s</w:t>
      </w:r>
      <w:r w:rsidR="71084129" w:rsidRPr="5FB60332">
        <w:rPr>
          <w:rFonts w:ascii="Arial" w:eastAsia="Arial" w:hAnsi="Arial" w:cs="Arial"/>
          <w:color w:val="000000" w:themeColor="text1"/>
          <w:sz w:val="23"/>
          <w:szCs w:val="23"/>
        </w:rPr>
        <w:t xml:space="preserve">pectrum </w:t>
      </w:r>
      <w:r w:rsidR="7F086221" w:rsidRPr="5FB60332">
        <w:rPr>
          <w:rFonts w:ascii="Arial" w:eastAsia="Arial" w:hAnsi="Arial" w:cs="Arial"/>
          <w:color w:val="000000" w:themeColor="text1"/>
          <w:sz w:val="23"/>
          <w:szCs w:val="23"/>
        </w:rPr>
        <w:t>d</w:t>
      </w:r>
      <w:r w:rsidR="71084129" w:rsidRPr="5FB60332">
        <w:rPr>
          <w:rFonts w:ascii="Arial" w:eastAsia="Arial" w:hAnsi="Arial" w:cs="Arial"/>
          <w:color w:val="000000" w:themeColor="text1"/>
          <w:sz w:val="23"/>
          <w:szCs w:val="23"/>
        </w:rPr>
        <w:t>isorder’</w:t>
      </w:r>
      <w:r w:rsidR="20C9A2C1" w:rsidRPr="5FB60332">
        <w:rPr>
          <w:rFonts w:ascii="Arial" w:eastAsia="Arial" w:hAnsi="Arial" w:cs="Arial"/>
          <w:color w:val="000000" w:themeColor="text1"/>
          <w:sz w:val="23"/>
          <w:szCs w:val="23"/>
        </w:rPr>
        <w:t>,</w:t>
      </w:r>
      <w:r w:rsidR="71084129" w:rsidRPr="5FB60332">
        <w:rPr>
          <w:rFonts w:ascii="Arial" w:eastAsia="Arial" w:hAnsi="Arial" w:cs="Arial"/>
          <w:color w:val="000000" w:themeColor="text1"/>
          <w:sz w:val="23"/>
          <w:szCs w:val="23"/>
        </w:rPr>
        <w:t xml:space="preserve"> </w:t>
      </w:r>
      <w:r w:rsidR="71084129" w:rsidRPr="5FB60332">
        <w:rPr>
          <w:rFonts w:ascii="Arial" w:eastAsia="Arial" w:hAnsi="Arial" w:cs="Arial"/>
          <w:i/>
          <w:iCs/>
          <w:color w:val="000000" w:themeColor="text1"/>
          <w:sz w:val="23"/>
          <w:szCs w:val="23"/>
        </w:rPr>
        <w:t xml:space="preserve">Research in Developmental Disabilities, </w:t>
      </w:r>
      <w:r w:rsidR="71084129" w:rsidRPr="5FB60332">
        <w:rPr>
          <w:rFonts w:ascii="Arial" w:eastAsia="Arial" w:hAnsi="Arial" w:cs="Arial"/>
          <w:color w:val="000000" w:themeColor="text1"/>
          <w:sz w:val="23"/>
          <w:szCs w:val="23"/>
        </w:rPr>
        <w:t xml:space="preserve">115 </w:t>
      </w:r>
    </w:p>
    <w:p w14:paraId="0FFC0F6E" w14:textId="36EE8DF4" w:rsidR="5B30C20C" w:rsidRDefault="71084129"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(5). (Online). </w:t>
      </w:r>
      <w:r w:rsidR="0190B127" w:rsidRPr="5FB60332">
        <w:rPr>
          <w:rFonts w:ascii="Arial" w:eastAsia="Arial" w:hAnsi="Arial" w:cs="Arial"/>
          <w:color w:val="000000" w:themeColor="text1"/>
          <w:sz w:val="23"/>
          <w:szCs w:val="23"/>
        </w:rPr>
        <w:t>Available</w:t>
      </w:r>
      <w:r w:rsidRPr="5FB60332">
        <w:rPr>
          <w:rFonts w:ascii="Arial" w:eastAsia="Arial" w:hAnsi="Arial" w:cs="Arial"/>
          <w:color w:val="000000" w:themeColor="text1"/>
          <w:sz w:val="23"/>
          <w:szCs w:val="23"/>
        </w:rPr>
        <w:t xml:space="preserve"> st: DOI:10.1016/j.ridd.2021.104000</w:t>
      </w:r>
    </w:p>
    <w:p w14:paraId="2C25C0B5" w14:textId="10C7FAD0" w:rsidR="5FB60332" w:rsidRDefault="5FB60332" w:rsidP="5FB60332">
      <w:pPr>
        <w:spacing w:line="360" w:lineRule="auto"/>
        <w:rPr>
          <w:rFonts w:ascii="Arial" w:eastAsia="Arial" w:hAnsi="Arial" w:cs="Arial"/>
          <w:color w:val="6FAC47"/>
          <w:sz w:val="23"/>
          <w:szCs w:val="23"/>
        </w:rPr>
      </w:pPr>
    </w:p>
    <w:p w14:paraId="00E3A333" w14:textId="273B3E21" w:rsidR="5B30C20C" w:rsidRDefault="0C60F6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Davies, J., Cooper, K., Killick, E. and Sam, E. (2024) ‘Autistic identity: A </w:t>
      </w:r>
      <w:r w:rsidR="6C59D6AB" w:rsidRPr="5FB60332">
        <w:rPr>
          <w:rFonts w:ascii="Arial" w:eastAsia="Arial" w:hAnsi="Arial" w:cs="Arial"/>
          <w:sz w:val="23"/>
          <w:szCs w:val="23"/>
        </w:rPr>
        <w:t>s</w:t>
      </w:r>
      <w:r w:rsidRPr="5FB60332">
        <w:rPr>
          <w:rFonts w:ascii="Arial" w:eastAsia="Arial" w:hAnsi="Arial" w:cs="Arial"/>
          <w:sz w:val="23"/>
          <w:szCs w:val="23"/>
        </w:rPr>
        <w:t xml:space="preserve">ystematic </w:t>
      </w:r>
      <w:r w:rsidR="53D60D20" w:rsidRPr="5FB60332">
        <w:rPr>
          <w:rFonts w:ascii="Arial" w:eastAsia="Arial" w:hAnsi="Arial" w:cs="Arial"/>
          <w:sz w:val="23"/>
          <w:szCs w:val="23"/>
        </w:rPr>
        <w:t>r</w:t>
      </w:r>
      <w:r w:rsidRPr="5FB60332">
        <w:rPr>
          <w:rFonts w:ascii="Arial" w:eastAsia="Arial" w:hAnsi="Arial" w:cs="Arial"/>
          <w:sz w:val="23"/>
          <w:szCs w:val="23"/>
        </w:rPr>
        <w:t>evie</w:t>
      </w:r>
      <w:r w:rsidR="53D60D20" w:rsidRPr="5FB60332">
        <w:rPr>
          <w:rFonts w:ascii="Arial" w:eastAsia="Arial" w:hAnsi="Arial" w:cs="Arial"/>
          <w:sz w:val="23"/>
          <w:szCs w:val="23"/>
        </w:rPr>
        <w:t>w</w:t>
      </w:r>
    </w:p>
    <w:p w14:paraId="5CDC4420" w14:textId="18BBBDAC" w:rsidR="5B30C20C" w:rsidRDefault="0C60F6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of </w:t>
      </w:r>
      <w:r w:rsidR="75634115" w:rsidRPr="5FB60332">
        <w:rPr>
          <w:rFonts w:ascii="Arial" w:eastAsia="Arial" w:hAnsi="Arial" w:cs="Arial"/>
          <w:sz w:val="23"/>
          <w:szCs w:val="23"/>
        </w:rPr>
        <w:t>q</w:t>
      </w:r>
      <w:r w:rsidRPr="5FB60332">
        <w:rPr>
          <w:rFonts w:ascii="Arial" w:eastAsia="Arial" w:hAnsi="Arial" w:cs="Arial"/>
          <w:sz w:val="23"/>
          <w:szCs w:val="23"/>
        </w:rPr>
        <w:t xml:space="preserve">uantitative </w:t>
      </w:r>
      <w:r w:rsidR="3B36205C" w:rsidRPr="5FB60332">
        <w:rPr>
          <w:rFonts w:ascii="Arial" w:eastAsia="Arial" w:hAnsi="Arial" w:cs="Arial"/>
          <w:sz w:val="23"/>
          <w:szCs w:val="23"/>
        </w:rPr>
        <w:t>r</w:t>
      </w:r>
      <w:r w:rsidRPr="5FB60332">
        <w:rPr>
          <w:rFonts w:ascii="Arial" w:eastAsia="Arial" w:hAnsi="Arial" w:cs="Arial"/>
          <w:sz w:val="23"/>
          <w:szCs w:val="23"/>
        </w:rPr>
        <w:t>esearch’</w:t>
      </w:r>
      <w:r w:rsidR="03E54340"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Autism Research</w:t>
      </w:r>
      <w:r w:rsidRPr="5FB60332">
        <w:rPr>
          <w:rFonts w:ascii="Arial" w:eastAsia="Arial" w:hAnsi="Arial" w:cs="Arial"/>
          <w:sz w:val="23"/>
          <w:szCs w:val="23"/>
        </w:rPr>
        <w:t>. (Online). Available at:</w:t>
      </w:r>
    </w:p>
    <w:p w14:paraId="4046BF11" w14:textId="452E6A8D" w:rsidR="5B30C20C" w:rsidRDefault="0C60F6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DOI:10.1002/aur.3105 </w:t>
      </w:r>
    </w:p>
    <w:p w14:paraId="5419856E" w14:textId="585D10BA" w:rsidR="486E1B6E" w:rsidRDefault="486E1B6E" w:rsidP="486E1B6E">
      <w:pPr>
        <w:spacing w:line="360" w:lineRule="auto"/>
        <w:rPr>
          <w:rFonts w:ascii="Arial" w:eastAsia="Arial" w:hAnsi="Arial" w:cs="Arial"/>
          <w:sz w:val="23"/>
          <w:szCs w:val="23"/>
        </w:rPr>
      </w:pPr>
    </w:p>
    <w:p w14:paraId="74DDDE49" w14:textId="7C269E0B" w:rsidR="3AB7F679" w:rsidRDefault="74F3EF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DeBianchi, G. and Nadal, C.C. (2023) ‘Examining </w:t>
      </w:r>
      <w:r w:rsidR="0CEECB4D" w:rsidRPr="5FB60332">
        <w:rPr>
          <w:rFonts w:ascii="Arial" w:eastAsia="Arial" w:hAnsi="Arial" w:cs="Arial"/>
          <w:sz w:val="23"/>
          <w:szCs w:val="23"/>
        </w:rPr>
        <w:t>the</w:t>
      </w:r>
      <w:r w:rsidRPr="5FB60332">
        <w:rPr>
          <w:rFonts w:ascii="Arial" w:eastAsia="Arial" w:hAnsi="Arial" w:cs="Arial"/>
          <w:sz w:val="23"/>
          <w:szCs w:val="23"/>
        </w:rPr>
        <w:t xml:space="preserve"> </w:t>
      </w:r>
      <w:r w:rsidR="430EB7E6" w:rsidRPr="5FB60332">
        <w:rPr>
          <w:rFonts w:ascii="Arial" w:eastAsia="Arial" w:hAnsi="Arial" w:cs="Arial"/>
          <w:sz w:val="23"/>
          <w:szCs w:val="23"/>
        </w:rPr>
        <w:t>p</w:t>
      </w:r>
      <w:r w:rsidRPr="5FB60332">
        <w:rPr>
          <w:rFonts w:ascii="Arial" w:eastAsia="Arial" w:hAnsi="Arial" w:cs="Arial"/>
          <w:sz w:val="23"/>
          <w:szCs w:val="23"/>
        </w:rPr>
        <w:t xml:space="preserve">henomenon </w:t>
      </w:r>
      <w:r w:rsidR="0CEECB4D" w:rsidRPr="5FB60332">
        <w:rPr>
          <w:rFonts w:ascii="Arial" w:eastAsia="Arial" w:hAnsi="Arial" w:cs="Arial"/>
          <w:sz w:val="23"/>
          <w:szCs w:val="23"/>
        </w:rPr>
        <w:t>of</w:t>
      </w:r>
      <w:r w:rsidRPr="5FB60332">
        <w:rPr>
          <w:rFonts w:ascii="Arial" w:eastAsia="Arial" w:hAnsi="Arial" w:cs="Arial"/>
          <w:sz w:val="23"/>
          <w:szCs w:val="23"/>
        </w:rPr>
        <w:t xml:space="preserve"> </w:t>
      </w:r>
      <w:r w:rsidR="6F5D8E2E" w:rsidRPr="5FB60332">
        <w:rPr>
          <w:rFonts w:ascii="Arial" w:eastAsia="Arial" w:hAnsi="Arial" w:cs="Arial"/>
          <w:sz w:val="23"/>
          <w:szCs w:val="23"/>
        </w:rPr>
        <w:t>c</w:t>
      </w:r>
      <w:r w:rsidRPr="5FB60332">
        <w:rPr>
          <w:rFonts w:ascii="Arial" w:eastAsia="Arial" w:hAnsi="Arial" w:cs="Arial"/>
          <w:sz w:val="23"/>
          <w:szCs w:val="23"/>
        </w:rPr>
        <w:t xml:space="preserve">amouflaging or </w:t>
      </w:r>
    </w:p>
    <w:p w14:paraId="2CBF23D6" w14:textId="6B0A62A5" w:rsidR="3AB7F679" w:rsidRDefault="39594BC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m</w:t>
      </w:r>
      <w:r w:rsidR="74F3EF5C" w:rsidRPr="5FB60332">
        <w:rPr>
          <w:rFonts w:ascii="Arial" w:eastAsia="Arial" w:hAnsi="Arial" w:cs="Arial"/>
          <w:sz w:val="23"/>
          <w:szCs w:val="23"/>
        </w:rPr>
        <w:t xml:space="preserve">asking in </w:t>
      </w:r>
      <w:r w:rsidR="669DAC1E" w:rsidRPr="5FB60332">
        <w:rPr>
          <w:rFonts w:ascii="Arial" w:eastAsia="Arial" w:hAnsi="Arial" w:cs="Arial"/>
          <w:sz w:val="23"/>
          <w:szCs w:val="23"/>
        </w:rPr>
        <w:t>f</w:t>
      </w:r>
      <w:r w:rsidR="74F3EF5C" w:rsidRPr="5FB60332">
        <w:rPr>
          <w:rFonts w:ascii="Arial" w:eastAsia="Arial" w:hAnsi="Arial" w:cs="Arial"/>
          <w:sz w:val="23"/>
          <w:szCs w:val="23"/>
        </w:rPr>
        <w:t xml:space="preserve">emales </w:t>
      </w:r>
      <w:r w:rsidR="03DA7E20" w:rsidRPr="5FB60332">
        <w:rPr>
          <w:rFonts w:ascii="Arial" w:eastAsia="Arial" w:hAnsi="Arial" w:cs="Arial"/>
          <w:sz w:val="23"/>
          <w:szCs w:val="23"/>
        </w:rPr>
        <w:t>w</w:t>
      </w:r>
      <w:r w:rsidR="74F3EF5C" w:rsidRPr="5FB60332">
        <w:rPr>
          <w:rFonts w:ascii="Arial" w:eastAsia="Arial" w:hAnsi="Arial" w:cs="Arial"/>
          <w:sz w:val="23"/>
          <w:szCs w:val="23"/>
        </w:rPr>
        <w:t xml:space="preserve">ith ASD: Mimicking </w:t>
      </w:r>
      <w:r w:rsidR="7F9C0ABC" w:rsidRPr="5FB60332">
        <w:rPr>
          <w:rFonts w:ascii="Arial" w:eastAsia="Arial" w:hAnsi="Arial" w:cs="Arial"/>
          <w:sz w:val="23"/>
          <w:szCs w:val="23"/>
        </w:rPr>
        <w:t>s</w:t>
      </w:r>
      <w:r w:rsidR="74F3EF5C" w:rsidRPr="5FB60332">
        <w:rPr>
          <w:rFonts w:ascii="Arial" w:eastAsia="Arial" w:hAnsi="Arial" w:cs="Arial"/>
          <w:sz w:val="23"/>
          <w:szCs w:val="23"/>
        </w:rPr>
        <w:t>ocial</w:t>
      </w:r>
      <w:r w:rsidR="0D4D2533" w:rsidRPr="5FB60332">
        <w:rPr>
          <w:rFonts w:ascii="Arial" w:eastAsia="Arial" w:hAnsi="Arial" w:cs="Arial"/>
          <w:sz w:val="23"/>
          <w:szCs w:val="23"/>
        </w:rPr>
        <w:t xml:space="preserve"> </w:t>
      </w:r>
      <w:r w:rsidR="6479B9B3" w:rsidRPr="5FB60332">
        <w:rPr>
          <w:rFonts w:ascii="Arial" w:eastAsia="Arial" w:hAnsi="Arial" w:cs="Arial"/>
          <w:sz w:val="23"/>
          <w:szCs w:val="23"/>
        </w:rPr>
        <w:t>b</w:t>
      </w:r>
      <w:r w:rsidR="74F3EF5C" w:rsidRPr="5FB60332">
        <w:rPr>
          <w:rFonts w:ascii="Arial" w:eastAsia="Arial" w:hAnsi="Arial" w:cs="Arial"/>
          <w:sz w:val="23"/>
          <w:szCs w:val="23"/>
        </w:rPr>
        <w:t xml:space="preserve">ehaviors and </w:t>
      </w:r>
      <w:r w:rsidR="2D2FB8E3" w:rsidRPr="5FB60332">
        <w:rPr>
          <w:rFonts w:ascii="Arial" w:eastAsia="Arial" w:hAnsi="Arial" w:cs="Arial"/>
          <w:sz w:val="23"/>
          <w:szCs w:val="23"/>
        </w:rPr>
        <w:t>c</w:t>
      </w:r>
      <w:r w:rsidR="74F3EF5C" w:rsidRPr="5FB60332">
        <w:rPr>
          <w:rFonts w:ascii="Arial" w:eastAsia="Arial" w:hAnsi="Arial" w:cs="Arial"/>
          <w:sz w:val="23"/>
          <w:szCs w:val="23"/>
        </w:rPr>
        <w:t xml:space="preserve">hallenges </w:t>
      </w:r>
      <w:r w:rsidR="5F54E449" w:rsidRPr="5FB60332">
        <w:rPr>
          <w:rFonts w:ascii="Arial" w:eastAsia="Arial" w:hAnsi="Arial" w:cs="Arial"/>
          <w:sz w:val="23"/>
          <w:szCs w:val="23"/>
        </w:rPr>
        <w:t>i</w:t>
      </w:r>
      <w:r w:rsidR="74F3EF5C" w:rsidRPr="5FB60332">
        <w:rPr>
          <w:rFonts w:ascii="Arial" w:eastAsia="Arial" w:hAnsi="Arial" w:cs="Arial"/>
          <w:sz w:val="23"/>
          <w:szCs w:val="23"/>
        </w:rPr>
        <w:t xml:space="preserve">n </w:t>
      </w:r>
    </w:p>
    <w:p w14:paraId="5A2EDCB6" w14:textId="0225A8F1" w:rsidR="3AB7F679" w:rsidRDefault="2ADE07B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74F3EF5C" w:rsidRPr="5FB60332">
        <w:rPr>
          <w:rFonts w:ascii="Arial" w:eastAsia="Arial" w:hAnsi="Arial" w:cs="Arial"/>
          <w:sz w:val="23"/>
          <w:szCs w:val="23"/>
        </w:rPr>
        <w:t>ccurate Diagnosis’</w:t>
      </w:r>
      <w:r w:rsidR="15A80B6B" w:rsidRPr="5FB60332">
        <w:rPr>
          <w:rFonts w:ascii="Arial" w:eastAsia="Arial" w:hAnsi="Arial" w:cs="Arial"/>
          <w:sz w:val="23"/>
          <w:szCs w:val="23"/>
        </w:rPr>
        <w:t>,</w:t>
      </w:r>
      <w:r w:rsidR="74F3EF5C" w:rsidRPr="5FB60332">
        <w:rPr>
          <w:rFonts w:ascii="Arial" w:eastAsia="Arial" w:hAnsi="Arial" w:cs="Arial"/>
          <w:sz w:val="23"/>
          <w:szCs w:val="23"/>
        </w:rPr>
        <w:t xml:space="preserve"> </w:t>
      </w:r>
      <w:r w:rsidR="74F3EF5C" w:rsidRPr="5FB60332">
        <w:rPr>
          <w:rFonts w:ascii="Arial" w:eastAsia="Arial" w:hAnsi="Arial" w:cs="Arial"/>
          <w:i/>
          <w:iCs/>
          <w:sz w:val="23"/>
          <w:szCs w:val="23"/>
        </w:rPr>
        <w:t xml:space="preserve">Conference: Examining </w:t>
      </w:r>
      <w:r w:rsidR="2522D7DE" w:rsidRPr="5FB60332">
        <w:rPr>
          <w:rFonts w:ascii="Arial" w:eastAsia="Arial" w:hAnsi="Arial" w:cs="Arial"/>
          <w:i/>
          <w:iCs/>
          <w:sz w:val="23"/>
          <w:szCs w:val="23"/>
        </w:rPr>
        <w:t>the</w:t>
      </w:r>
      <w:r w:rsidR="74F3EF5C" w:rsidRPr="5FB60332">
        <w:rPr>
          <w:rFonts w:ascii="Arial" w:eastAsia="Arial" w:hAnsi="Arial" w:cs="Arial"/>
          <w:i/>
          <w:iCs/>
          <w:sz w:val="23"/>
          <w:szCs w:val="23"/>
        </w:rPr>
        <w:t xml:space="preserve"> Phenomenon </w:t>
      </w:r>
      <w:r w:rsidR="4DC864B8" w:rsidRPr="5FB60332">
        <w:rPr>
          <w:rFonts w:ascii="Arial" w:eastAsia="Arial" w:hAnsi="Arial" w:cs="Arial"/>
          <w:i/>
          <w:iCs/>
          <w:sz w:val="23"/>
          <w:szCs w:val="23"/>
        </w:rPr>
        <w:t>of</w:t>
      </w:r>
      <w:r w:rsidR="74F3EF5C" w:rsidRPr="5FB60332">
        <w:rPr>
          <w:rFonts w:ascii="Arial" w:eastAsia="Arial" w:hAnsi="Arial" w:cs="Arial"/>
          <w:i/>
          <w:iCs/>
          <w:sz w:val="23"/>
          <w:szCs w:val="23"/>
        </w:rPr>
        <w:t xml:space="preserve"> Camouflaging or </w:t>
      </w:r>
    </w:p>
    <w:p w14:paraId="4506AAF0" w14:textId="1536E9BA" w:rsidR="3AB7F679" w:rsidRDefault="74F3EF5C"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Masking in Females With ASD: Mimicking Social Behaviors and Challenges In </w:t>
      </w:r>
    </w:p>
    <w:p w14:paraId="3108C557" w14:textId="14FB14D0" w:rsidR="3AB7F679" w:rsidRDefault="74F3EF5C"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Accurate Diagnosis</w:t>
      </w:r>
      <w:r w:rsidR="3DF29F7F" w:rsidRPr="5FB60332">
        <w:rPr>
          <w:rFonts w:ascii="Arial" w:eastAsia="Arial" w:hAnsi="Arial" w:cs="Arial"/>
          <w:i/>
          <w:iCs/>
          <w:sz w:val="23"/>
          <w:szCs w:val="23"/>
        </w:rPr>
        <w:t>,</w:t>
      </w:r>
      <w:r w:rsidR="36A35C77" w:rsidRPr="5FB60332">
        <w:rPr>
          <w:rFonts w:ascii="Arial" w:eastAsia="Arial" w:hAnsi="Arial" w:cs="Arial"/>
          <w:i/>
          <w:iCs/>
          <w:sz w:val="23"/>
          <w:szCs w:val="23"/>
        </w:rPr>
        <w:t xml:space="preserve"> </w:t>
      </w:r>
      <w:r w:rsidR="36A35C77" w:rsidRPr="5FB60332">
        <w:rPr>
          <w:rFonts w:ascii="Arial" w:eastAsia="Arial" w:hAnsi="Arial" w:cs="Arial"/>
          <w:sz w:val="23"/>
          <w:szCs w:val="23"/>
        </w:rPr>
        <w:t>M</w:t>
      </w:r>
      <w:r w:rsidR="5BB1F592" w:rsidRPr="5FB60332">
        <w:rPr>
          <w:rFonts w:ascii="Arial" w:eastAsia="Arial" w:hAnsi="Arial" w:cs="Arial"/>
          <w:sz w:val="23"/>
          <w:szCs w:val="23"/>
        </w:rPr>
        <w:t>iami</w:t>
      </w:r>
      <w:r w:rsidR="69C23DE6" w:rsidRPr="5FB60332">
        <w:rPr>
          <w:rFonts w:ascii="Arial" w:eastAsia="Arial" w:hAnsi="Arial" w:cs="Arial"/>
          <w:sz w:val="23"/>
          <w:szCs w:val="23"/>
        </w:rPr>
        <w:t>, May.</w:t>
      </w:r>
      <w:r w:rsidR="25525C52" w:rsidRPr="5FB60332">
        <w:rPr>
          <w:rFonts w:ascii="Arial" w:eastAsia="Arial" w:hAnsi="Arial" w:cs="Arial"/>
          <w:sz w:val="23"/>
          <w:szCs w:val="23"/>
        </w:rPr>
        <w:t xml:space="preserve"> </w:t>
      </w:r>
      <w:r w:rsidR="3330F5DC" w:rsidRPr="5FB60332">
        <w:rPr>
          <w:rFonts w:ascii="Arial" w:eastAsia="Arial" w:hAnsi="Arial" w:cs="Arial"/>
          <w:sz w:val="23"/>
          <w:szCs w:val="23"/>
        </w:rPr>
        <w:t>DOI</w:t>
      </w:r>
      <w:r w:rsidR="25525C52" w:rsidRPr="5FB60332">
        <w:rPr>
          <w:rFonts w:ascii="Arial" w:eastAsia="Arial" w:hAnsi="Arial" w:cs="Arial"/>
          <w:sz w:val="23"/>
          <w:szCs w:val="23"/>
        </w:rPr>
        <w:t>: 10.1002/aur.2440</w:t>
      </w:r>
    </w:p>
    <w:p w14:paraId="3EDDF6B8" w14:textId="5A0A1945" w:rsidR="486E1B6E" w:rsidRDefault="486E1B6E" w:rsidP="486E1B6E">
      <w:pPr>
        <w:spacing w:line="360" w:lineRule="auto"/>
        <w:rPr>
          <w:rFonts w:ascii="Arial" w:eastAsia="Arial" w:hAnsi="Arial" w:cs="Arial"/>
          <w:sz w:val="23"/>
          <w:szCs w:val="23"/>
        </w:rPr>
      </w:pPr>
    </w:p>
    <w:p w14:paraId="16B46ADE" w14:textId="6D36DCE5" w:rsidR="1CA0379F" w:rsidRDefault="67CAB7C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Dezure, D. (2001). ‘Research on </w:t>
      </w:r>
      <w:r w:rsidR="1C5D4456" w:rsidRPr="5FB60332">
        <w:rPr>
          <w:rFonts w:ascii="Arial" w:eastAsia="Arial" w:hAnsi="Arial" w:cs="Arial"/>
          <w:sz w:val="23"/>
          <w:szCs w:val="23"/>
        </w:rPr>
        <w:t>s</w:t>
      </w:r>
      <w:r w:rsidRPr="5FB60332">
        <w:rPr>
          <w:rFonts w:ascii="Arial" w:eastAsia="Arial" w:hAnsi="Arial" w:cs="Arial"/>
          <w:sz w:val="23"/>
          <w:szCs w:val="23"/>
        </w:rPr>
        <w:t xml:space="preserve">tudent </w:t>
      </w:r>
      <w:r w:rsidR="13C4F958" w:rsidRPr="5FB60332">
        <w:rPr>
          <w:rFonts w:ascii="Arial" w:eastAsia="Arial" w:hAnsi="Arial" w:cs="Arial"/>
          <w:sz w:val="23"/>
          <w:szCs w:val="23"/>
        </w:rPr>
        <w:t>n</w:t>
      </w:r>
      <w:r w:rsidRPr="5FB60332">
        <w:rPr>
          <w:rFonts w:ascii="Arial" w:eastAsia="Arial" w:hAnsi="Arial" w:cs="Arial"/>
          <w:sz w:val="23"/>
          <w:szCs w:val="23"/>
        </w:rPr>
        <w:t xml:space="preserve">otetaking: Implications for </w:t>
      </w:r>
      <w:r w:rsidR="76D4292C" w:rsidRPr="5FB60332">
        <w:rPr>
          <w:rFonts w:ascii="Arial" w:eastAsia="Arial" w:hAnsi="Arial" w:cs="Arial"/>
          <w:sz w:val="23"/>
          <w:szCs w:val="23"/>
        </w:rPr>
        <w:t>f</w:t>
      </w:r>
      <w:r w:rsidRPr="5FB60332">
        <w:rPr>
          <w:rFonts w:ascii="Arial" w:eastAsia="Arial" w:hAnsi="Arial" w:cs="Arial"/>
          <w:sz w:val="23"/>
          <w:szCs w:val="23"/>
        </w:rPr>
        <w:t xml:space="preserve">aculty and </w:t>
      </w:r>
      <w:r w:rsidR="3A0A09CE" w:rsidRPr="5FB60332">
        <w:rPr>
          <w:rFonts w:ascii="Arial" w:eastAsia="Arial" w:hAnsi="Arial" w:cs="Arial"/>
          <w:sz w:val="23"/>
          <w:szCs w:val="23"/>
        </w:rPr>
        <w:t>g</w:t>
      </w:r>
      <w:r w:rsidRPr="5FB60332">
        <w:rPr>
          <w:rFonts w:ascii="Arial" w:eastAsia="Arial" w:hAnsi="Arial" w:cs="Arial"/>
          <w:sz w:val="23"/>
          <w:szCs w:val="23"/>
        </w:rPr>
        <w:t>raduate</w:t>
      </w:r>
    </w:p>
    <w:p w14:paraId="24AE227D" w14:textId="4977F5D5" w:rsidR="1CA0379F" w:rsidRDefault="1F498F7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student</w:t>
      </w:r>
      <w:r w:rsidR="67CAB7CA" w:rsidRPr="5FB60332">
        <w:rPr>
          <w:rFonts w:ascii="Arial" w:eastAsia="Arial" w:hAnsi="Arial" w:cs="Arial"/>
          <w:sz w:val="23"/>
          <w:szCs w:val="23"/>
        </w:rPr>
        <w:t xml:space="preserve"> </w:t>
      </w:r>
      <w:r w:rsidR="47B69967" w:rsidRPr="5FB60332">
        <w:rPr>
          <w:rFonts w:ascii="Arial" w:eastAsia="Arial" w:hAnsi="Arial" w:cs="Arial"/>
          <w:sz w:val="23"/>
          <w:szCs w:val="23"/>
        </w:rPr>
        <w:t>in</w:t>
      </w:r>
      <w:r w:rsidR="69CE3A94" w:rsidRPr="5FB60332">
        <w:rPr>
          <w:rFonts w:ascii="Arial" w:eastAsia="Arial" w:hAnsi="Arial" w:cs="Arial"/>
          <w:sz w:val="23"/>
          <w:szCs w:val="23"/>
        </w:rPr>
        <w:t>structions’</w:t>
      </w:r>
      <w:r w:rsidR="2BB47622" w:rsidRPr="5FB60332">
        <w:rPr>
          <w:rFonts w:ascii="Arial" w:eastAsia="Arial" w:hAnsi="Arial" w:cs="Arial"/>
          <w:sz w:val="23"/>
          <w:szCs w:val="23"/>
        </w:rPr>
        <w:t>,</w:t>
      </w:r>
      <w:r w:rsidR="69CE3A94" w:rsidRPr="5FB60332">
        <w:rPr>
          <w:rFonts w:ascii="Arial" w:eastAsia="Arial" w:hAnsi="Arial" w:cs="Arial"/>
          <w:sz w:val="23"/>
          <w:szCs w:val="23"/>
        </w:rPr>
        <w:t xml:space="preserve"> </w:t>
      </w:r>
      <w:r w:rsidR="44A0CE51" w:rsidRPr="5FB60332">
        <w:rPr>
          <w:rFonts w:ascii="Arial" w:eastAsia="Arial" w:hAnsi="Arial" w:cs="Arial"/>
          <w:i/>
          <w:iCs/>
          <w:sz w:val="23"/>
          <w:szCs w:val="23"/>
        </w:rPr>
        <w:t>CRLT Occasional Papers</w:t>
      </w:r>
      <w:r w:rsidR="44A0CE51" w:rsidRPr="5FB60332">
        <w:rPr>
          <w:rFonts w:ascii="Arial" w:eastAsia="Arial" w:hAnsi="Arial" w:cs="Arial"/>
          <w:sz w:val="23"/>
          <w:szCs w:val="23"/>
        </w:rPr>
        <w:t xml:space="preserve">, 16. </w:t>
      </w:r>
      <w:r w:rsidR="69CE3A94" w:rsidRPr="5FB60332">
        <w:rPr>
          <w:rFonts w:ascii="Arial" w:eastAsia="Arial" w:hAnsi="Arial" w:cs="Arial"/>
          <w:sz w:val="23"/>
          <w:szCs w:val="23"/>
        </w:rPr>
        <w:t>(Online). Available at:</w:t>
      </w:r>
      <w:r w:rsidR="60F9C1F0" w:rsidRPr="5FB60332">
        <w:rPr>
          <w:rFonts w:ascii="Arial" w:eastAsia="Arial" w:hAnsi="Arial" w:cs="Arial"/>
          <w:sz w:val="23"/>
          <w:szCs w:val="23"/>
        </w:rPr>
        <w:t xml:space="preserve"> </w:t>
      </w:r>
    </w:p>
    <w:p w14:paraId="0A7F3B4F" w14:textId="25B43F50" w:rsidR="7827BEE4" w:rsidRDefault="60F9C1F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https://crlt.umich.edu/sites/default/files/resource_files/CRLT_no16.pdf</w:t>
      </w:r>
      <w:r w:rsidR="69CE3A94" w:rsidRPr="5FB60332">
        <w:rPr>
          <w:rFonts w:ascii="Arial" w:eastAsia="Arial" w:hAnsi="Arial" w:cs="Arial"/>
          <w:sz w:val="23"/>
          <w:szCs w:val="23"/>
        </w:rPr>
        <w:t xml:space="preserve"> (Accessed: </w:t>
      </w:r>
    </w:p>
    <w:p w14:paraId="1C9A3861" w14:textId="59D0C474" w:rsidR="3D4DC506" w:rsidRDefault="69CE3A9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24</w:t>
      </w:r>
      <w:r w:rsidR="2A726643" w:rsidRPr="5FB60332">
        <w:rPr>
          <w:rFonts w:ascii="Arial" w:eastAsia="Arial" w:hAnsi="Arial" w:cs="Arial"/>
          <w:sz w:val="23"/>
          <w:szCs w:val="23"/>
        </w:rPr>
        <w:t xml:space="preserve"> </w:t>
      </w:r>
      <w:r w:rsidRPr="5FB60332">
        <w:rPr>
          <w:rFonts w:ascii="Arial" w:eastAsia="Arial" w:hAnsi="Arial" w:cs="Arial"/>
          <w:sz w:val="23"/>
          <w:szCs w:val="23"/>
        </w:rPr>
        <w:t>January 2024).</w:t>
      </w:r>
    </w:p>
    <w:p w14:paraId="1F8C1A1B" w14:textId="3DAD583E" w:rsidR="5FB60332" w:rsidRDefault="5FB60332" w:rsidP="5FB60332">
      <w:pPr>
        <w:spacing w:line="360" w:lineRule="auto"/>
        <w:rPr>
          <w:rFonts w:ascii="Arial" w:eastAsia="Arial" w:hAnsi="Arial" w:cs="Arial"/>
          <w:sz w:val="23"/>
          <w:szCs w:val="23"/>
        </w:rPr>
      </w:pPr>
    </w:p>
    <w:p w14:paraId="129D4EA1" w14:textId="112934A8" w:rsidR="61E85B63" w:rsidRDefault="61E85B63" w:rsidP="5FB60332">
      <w:pPr>
        <w:spacing w:line="360" w:lineRule="auto"/>
        <w:rPr>
          <w:rFonts w:ascii="Arial" w:eastAsia="Arial" w:hAnsi="Arial" w:cs="Arial"/>
          <w:sz w:val="23"/>
          <w:szCs w:val="23"/>
        </w:rPr>
      </w:pPr>
      <w:r w:rsidRPr="5FB60332">
        <w:rPr>
          <w:rFonts w:ascii="Arial" w:eastAsia="Arial" w:hAnsi="Arial" w:cs="Arial"/>
          <w:sz w:val="23"/>
          <w:szCs w:val="23"/>
        </w:rPr>
        <w:t xml:space="preserve">Dhannur, V. and Kusane, S. (2023) ‘Managing overconfidence bias in decision making: A </w:t>
      </w:r>
    </w:p>
    <w:p w14:paraId="16E027CF" w14:textId="3CC4C1A6" w:rsidR="61E85B63" w:rsidRDefault="61E85B63" w:rsidP="5FB60332">
      <w:pPr>
        <w:spacing w:line="360" w:lineRule="auto"/>
        <w:rPr>
          <w:rFonts w:ascii="Arial" w:eastAsia="Arial" w:hAnsi="Arial" w:cs="Arial"/>
          <w:sz w:val="23"/>
          <w:szCs w:val="23"/>
        </w:rPr>
      </w:pPr>
      <w:r w:rsidRPr="5FB60332">
        <w:rPr>
          <w:rFonts w:ascii="Arial" w:eastAsia="Arial" w:hAnsi="Arial" w:cs="Arial"/>
          <w:sz w:val="23"/>
          <w:szCs w:val="23"/>
        </w:rPr>
        <w:t>review of the literature’</w:t>
      </w:r>
      <w:r w:rsidR="64D56E32" w:rsidRPr="5FB60332">
        <w:rPr>
          <w:rFonts w:ascii="Arial" w:eastAsia="Arial" w:hAnsi="Arial" w:cs="Arial"/>
          <w:sz w:val="23"/>
          <w:szCs w:val="23"/>
        </w:rPr>
        <w:t xml:space="preserve">, </w:t>
      </w:r>
      <w:r w:rsidR="64D56E32" w:rsidRPr="5FB60332">
        <w:rPr>
          <w:rFonts w:ascii="Arial" w:eastAsia="Arial" w:hAnsi="Arial" w:cs="Arial"/>
          <w:i/>
          <w:iCs/>
          <w:sz w:val="23"/>
          <w:szCs w:val="23"/>
        </w:rPr>
        <w:t>UGC CARE Listed Journal</w:t>
      </w:r>
      <w:r w:rsidR="64D56E32" w:rsidRPr="5FB60332">
        <w:rPr>
          <w:rFonts w:ascii="Arial" w:eastAsia="Arial" w:hAnsi="Arial" w:cs="Arial"/>
          <w:sz w:val="23"/>
          <w:szCs w:val="23"/>
        </w:rPr>
        <w:t>, 46 (3).</w:t>
      </w:r>
      <w:r w:rsidRPr="5FB60332">
        <w:rPr>
          <w:rFonts w:ascii="Arial" w:eastAsia="Arial" w:hAnsi="Arial" w:cs="Arial"/>
          <w:sz w:val="23"/>
          <w:szCs w:val="23"/>
        </w:rPr>
        <w:t xml:space="preserve"> (Online). Available at:</w:t>
      </w:r>
    </w:p>
    <w:p w14:paraId="2B38F6F1" w14:textId="5D46C51D" w:rsidR="7804D83F" w:rsidRDefault="7804D83F" w:rsidP="5FB60332">
      <w:pPr>
        <w:spacing w:line="360" w:lineRule="auto"/>
        <w:rPr>
          <w:rFonts w:ascii="Arial" w:eastAsia="Arial" w:hAnsi="Arial" w:cs="Arial"/>
          <w:sz w:val="23"/>
          <w:szCs w:val="23"/>
        </w:rPr>
      </w:pPr>
      <w:r w:rsidRPr="5FB60332">
        <w:rPr>
          <w:rFonts w:ascii="Arial" w:eastAsia="Arial" w:hAnsi="Arial" w:cs="Arial"/>
          <w:sz w:val="23"/>
          <w:szCs w:val="23"/>
        </w:rPr>
        <w:t>https://www.researchgate.net/publication/377781931_Managing_Overconfidence_Bias_in</w:t>
      </w:r>
    </w:p>
    <w:p w14:paraId="4D20D8F0" w14:textId="3B6D68FE" w:rsidR="7804D83F" w:rsidRDefault="7804D83F" w:rsidP="5FB60332">
      <w:pPr>
        <w:spacing w:line="360" w:lineRule="auto"/>
        <w:rPr>
          <w:rFonts w:ascii="Arial" w:eastAsia="Arial" w:hAnsi="Arial" w:cs="Arial"/>
          <w:sz w:val="23"/>
          <w:szCs w:val="23"/>
        </w:rPr>
      </w:pPr>
      <w:r w:rsidRPr="5FB60332">
        <w:rPr>
          <w:rFonts w:ascii="Arial" w:eastAsia="Arial" w:hAnsi="Arial" w:cs="Arial"/>
          <w:sz w:val="23"/>
          <w:szCs w:val="23"/>
        </w:rPr>
        <w:t>Decision_Making_A_Review_of_the_Literature (Accessed: 8 May 2024).</w:t>
      </w:r>
    </w:p>
    <w:p w14:paraId="7446CBE3" w14:textId="0F8951E3" w:rsidR="5FB60332" w:rsidRDefault="5FB60332" w:rsidP="5FB60332">
      <w:pPr>
        <w:spacing w:line="360" w:lineRule="auto"/>
        <w:rPr>
          <w:rFonts w:ascii="Arial" w:eastAsia="Arial" w:hAnsi="Arial" w:cs="Arial"/>
          <w:sz w:val="23"/>
          <w:szCs w:val="23"/>
        </w:rPr>
      </w:pPr>
    </w:p>
    <w:p w14:paraId="54BC9CE2" w14:textId="3155CC07" w:rsidR="2FA2E4E9" w:rsidRDefault="41C2F98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Dillenburger, K., Jordan, J.A., McKerr, L. and Lloyd, K. (2017) ‘Autism awareness in </w:t>
      </w:r>
    </w:p>
    <w:p w14:paraId="4EEF4CD8" w14:textId="23EBCBBC" w:rsidR="2FA2E4E9" w:rsidRDefault="25241382" w:rsidP="5FB60332">
      <w:pPr>
        <w:spacing w:line="360" w:lineRule="auto"/>
        <w:rPr>
          <w:rFonts w:ascii="Arial" w:eastAsia="Arial" w:hAnsi="Arial" w:cs="Arial"/>
          <w:color w:val="70AD47" w:themeColor="accent6"/>
          <w:sz w:val="23"/>
          <w:szCs w:val="23"/>
        </w:rPr>
      </w:pPr>
      <w:bookmarkStart w:id="22" w:name="_Int_3Ro7BOVv"/>
      <w:r w:rsidRPr="5FB60332">
        <w:rPr>
          <w:rFonts w:ascii="Arial" w:eastAsia="Arial" w:hAnsi="Arial" w:cs="Arial"/>
          <w:sz w:val="23"/>
          <w:szCs w:val="23"/>
        </w:rPr>
        <w:t>c</w:t>
      </w:r>
      <w:r w:rsidR="41C2F980" w:rsidRPr="5FB60332">
        <w:rPr>
          <w:rFonts w:ascii="Arial" w:eastAsia="Arial" w:hAnsi="Arial" w:cs="Arial"/>
          <w:sz w:val="23"/>
          <w:szCs w:val="23"/>
        </w:rPr>
        <w:t xml:space="preserve">hildren and </w:t>
      </w:r>
      <w:r w:rsidR="26B17390" w:rsidRPr="5FB60332">
        <w:rPr>
          <w:rFonts w:ascii="Arial" w:eastAsia="Arial" w:hAnsi="Arial" w:cs="Arial"/>
          <w:sz w:val="23"/>
          <w:szCs w:val="23"/>
        </w:rPr>
        <w:t>y</w:t>
      </w:r>
      <w:r w:rsidR="41C2F980" w:rsidRPr="5FB60332">
        <w:rPr>
          <w:rFonts w:ascii="Arial" w:eastAsia="Arial" w:hAnsi="Arial" w:cs="Arial"/>
          <w:sz w:val="23"/>
          <w:szCs w:val="23"/>
        </w:rPr>
        <w:t xml:space="preserve">oung </w:t>
      </w:r>
      <w:r w:rsidR="5B9894D6" w:rsidRPr="5FB60332">
        <w:rPr>
          <w:rFonts w:ascii="Arial" w:eastAsia="Arial" w:hAnsi="Arial" w:cs="Arial"/>
          <w:sz w:val="23"/>
          <w:szCs w:val="23"/>
        </w:rPr>
        <w:t>p</w:t>
      </w:r>
      <w:r w:rsidR="41C2F980" w:rsidRPr="5FB60332">
        <w:rPr>
          <w:rFonts w:ascii="Arial" w:eastAsia="Arial" w:hAnsi="Arial" w:cs="Arial"/>
          <w:sz w:val="23"/>
          <w:szCs w:val="23"/>
        </w:rPr>
        <w:t xml:space="preserve">eople: Surveys of </w:t>
      </w:r>
      <w:r w:rsidR="4285229F" w:rsidRPr="5FB60332">
        <w:rPr>
          <w:rFonts w:ascii="Arial" w:eastAsia="Arial" w:hAnsi="Arial" w:cs="Arial"/>
          <w:sz w:val="23"/>
          <w:szCs w:val="23"/>
        </w:rPr>
        <w:t>t</w:t>
      </w:r>
      <w:r w:rsidR="41C2F980" w:rsidRPr="5FB60332">
        <w:rPr>
          <w:rFonts w:ascii="Arial" w:eastAsia="Arial" w:hAnsi="Arial" w:cs="Arial"/>
          <w:sz w:val="23"/>
          <w:szCs w:val="23"/>
        </w:rPr>
        <w:t xml:space="preserve">wo </w:t>
      </w:r>
      <w:r w:rsidR="2C93A250" w:rsidRPr="5FB60332">
        <w:rPr>
          <w:rFonts w:ascii="Arial" w:eastAsia="Arial" w:hAnsi="Arial" w:cs="Arial"/>
          <w:sz w:val="23"/>
          <w:szCs w:val="23"/>
        </w:rPr>
        <w:t>p</w:t>
      </w:r>
      <w:r w:rsidR="41C2F980" w:rsidRPr="5FB60332">
        <w:rPr>
          <w:rFonts w:ascii="Arial" w:eastAsia="Arial" w:hAnsi="Arial" w:cs="Arial"/>
          <w:sz w:val="23"/>
          <w:szCs w:val="23"/>
        </w:rPr>
        <w:t>opulations’</w:t>
      </w:r>
      <w:r w:rsidR="6490EEAE" w:rsidRPr="5FB60332">
        <w:rPr>
          <w:rFonts w:ascii="Arial" w:eastAsia="Arial" w:hAnsi="Arial" w:cs="Arial"/>
          <w:sz w:val="23"/>
          <w:szCs w:val="23"/>
        </w:rPr>
        <w:t>,</w:t>
      </w:r>
      <w:r w:rsidR="41C2F980" w:rsidRPr="5FB60332">
        <w:rPr>
          <w:rFonts w:ascii="Arial" w:eastAsia="Arial" w:hAnsi="Arial" w:cs="Arial"/>
          <w:sz w:val="23"/>
          <w:szCs w:val="23"/>
        </w:rPr>
        <w:t xml:space="preserve"> </w:t>
      </w:r>
      <w:r w:rsidR="41C2F980" w:rsidRPr="5FB60332">
        <w:rPr>
          <w:rFonts w:ascii="Arial" w:eastAsia="Arial" w:hAnsi="Arial" w:cs="Arial"/>
          <w:i/>
          <w:iCs/>
          <w:sz w:val="23"/>
          <w:szCs w:val="23"/>
        </w:rPr>
        <w:t>Journal of Intellectual</w:t>
      </w:r>
      <w:bookmarkEnd w:id="22"/>
      <w:r w:rsidR="41C2F980" w:rsidRPr="5FB60332">
        <w:rPr>
          <w:rFonts w:ascii="Arial" w:eastAsia="Arial" w:hAnsi="Arial" w:cs="Arial"/>
          <w:i/>
          <w:iCs/>
          <w:sz w:val="23"/>
          <w:szCs w:val="23"/>
        </w:rPr>
        <w:t xml:space="preserve"> </w:t>
      </w:r>
    </w:p>
    <w:p w14:paraId="210577F6" w14:textId="462842F3" w:rsidR="75878E24" w:rsidRDefault="41C2F980"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Disability Research,</w:t>
      </w:r>
      <w:r w:rsidRPr="5FB60332">
        <w:rPr>
          <w:rFonts w:ascii="Arial" w:eastAsia="Arial" w:hAnsi="Arial" w:cs="Arial"/>
          <w:sz w:val="23"/>
          <w:szCs w:val="23"/>
        </w:rPr>
        <w:t xml:space="preserve"> 61(8). (Online). Available at: DOI:10.1111/jir.12389</w:t>
      </w:r>
    </w:p>
    <w:p w14:paraId="61F9A9DB" w14:textId="0EA6AC36" w:rsidR="5FB60332" w:rsidRDefault="5FB60332" w:rsidP="5FB60332">
      <w:pPr>
        <w:spacing w:line="360" w:lineRule="auto"/>
        <w:rPr>
          <w:rFonts w:ascii="Arial" w:eastAsia="Arial" w:hAnsi="Arial" w:cs="Arial"/>
          <w:color w:val="6FAC47"/>
          <w:sz w:val="23"/>
          <w:szCs w:val="23"/>
        </w:rPr>
      </w:pPr>
    </w:p>
    <w:p w14:paraId="35F0272E" w14:textId="1E7E9C60" w:rsidR="75878E24" w:rsidRDefault="37E57155" w:rsidP="5FB60332">
      <w:pPr>
        <w:spacing w:line="360" w:lineRule="auto"/>
        <w:rPr>
          <w:rFonts w:ascii="Arial" w:eastAsia="Arial" w:hAnsi="Arial" w:cs="Arial"/>
          <w:color w:val="70AD47" w:themeColor="accent6"/>
          <w:sz w:val="23"/>
          <w:szCs w:val="23"/>
          <w:lang w:val="pt-BR"/>
        </w:rPr>
      </w:pPr>
      <w:r w:rsidRPr="5FB60332">
        <w:rPr>
          <w:rFonts w:ascii="Arial" w:eastAsia="Arial" w:hAnsi="Arial" w:cs="Arial"/>
          <w:sz w:val="23"/>
          <w:szCs w:val="23"/>
          <w:lang w:val="pt-BR"/>
        </w:rPr>
        <w:t xml:space="preserve">Dinis-Carvalho, J., Goncalves-Fernandes, S.R., Lima, R.M. and Mesquita, D. (2018) </w:t>
      </w:r>
    </w:p>
    <w:p w14:paraId="7C935D58" w14:textId="5FC19BE2" w:rsidR="75878E24" w:rsidRDefault="37E57155" w:rsidP="5FB60332">
      <w:pPr>
        <w:spacing w:line="360" w:lineRule="auto"/>
        <w:rPr>
          <w:rFonts w:ascii="Arial" w:eastAsia="Arial" w:hAnsi="Arial" w:cs="Arial"/>
          <w:i/>
          <w:iCs/>
          <w:color w:val="70AD47" w:themeColor="accent6"/>
          <w:sz w:val="23"/>
          <w:szCs w:val="23"/>
        </w:rPr>
      </w:pPr>
      <w:bookmarkStart w:id="23" w:name="_Int_zzmHBi3V"/>
      <w:r w:rsidRPr="5FB60332">
        <w:rPr>
          <w:rFonts w:ascii="Arial" w:eastAsia="Arial" w:hAnsi="Arial" w:cs="Arial"/>
          <w:sz w:val="23"/>
          <w:szCs w:val="23"/>
        </w:rPr>
        <w:t>‘</w:t>
      </w:r>
      <w:r w:rsidR="237EEA9E" w:rsidRPr="5FB60332">
        <w:rPr>
          <w:rFonts w:ascii="Arial" w:eastAsia="Arial" w:hAnsi="Arial" w:cs="Arial"/>
          <w:sz w:val="23"/>
          <w:szCs w:val="23"/>
        </w:rPr>
        <w:t xml:space="preserve">Making PBL </w:t>
      </w:r>
      <w:r w:rsidR="38C54391" w:rsidRPr="5FB60332">
        <w:rPr>
          <w:rFonts w:ascii="Arial" w:eastAsia="Arial" w:hAnsi="Arial" w:cs="Arial"/>
          <w:sz w:val="23"/>
          <w:szCs w:val="23"/>
        </w:rPr>
        <w:t>t</w:t>
      </w:r>
      <w:r w:rsidR="237EEA9E" w:rsidRPr="5FB60332">
        <w:rPr>
          <w:rFonts w:ascii="Arial" w:eastAsia="Arial" w:hAnsi="Arial" w:cs="Arial"/>
          <w:sz w:val="23"/>
          <w:szCs w:val="23"/>
        </w:rPr>
        <w:t xml:space="preserve">eams </w:t>
      </w:r>
      <w:r w:rsidR="688EEA91" w:rsidRPr="5FB60332">
        <w:rPr>
          <w:rFonts w:ascii="Arial" w:eastAsia="Arial" w:hAnsi="Arial" w:cs="Arial"/>
          <w:sz w:val="23"/>
          <w:szCs w:val="23"/>
        </w:rPr>
        <w:t>m</w:t>
      </w:r>
      <w:r w:rsidR="237EEA9E" w:rsidRPr="5FB60332">
        <w:rPr>
          <w:rFonts w:ascii="Arial" w:eastAsia="Arial" w:hAnsi="Arial" w:cs="Arial"/>
          <w:sz w:val="23"/>
          <w:szCs w:val="23"/>
        </w:rPr>
        <w:t xml:space="preserve">ore </w:t>
      </w:r>
      <w:r w:rsidR="7E5B2258" w:rsidRPr="5FB60332">
        <w:rPr>
          <w:rFonts w:ascii="Arial" w:eastAsia="Arial" w:hAnsi="Arial" w:cs="Arial"/>
          <w:sz w:val="23"/>
          <w:szCs w:val="23"/>
        </w:rPr>
        <w:t>e</w:t>
      </w:r>
      <w:r w:rsidR="237EEA9E" w:rsidRPr="5FB60332">
        <w:rPr>
          <w:rFonts w:ascii="Arial" w:eastAsia="Arial" w:hAnsi="Arial" w:cs="Arial"/>
          <w:sz w:val="23"/>
          <w:szCs w:val="23"/>
        </w:rPr>
        <w:t>ffective with Scrum’</w:t>
      </w:r>
      <w:r w:rsidR="006BA16E" w:rsidRPr="5FB60332">
        <w:rPr>
          <w:rFonts w:ascii="Arial" w:eastAsia="Arial" w:hAnsi="Arial" w:cs="Arial"/>
          <w:sz w:val="23"/>
          <w:szCs w:val="23"/>
        </w:rPr>
        <w:t>,</w:t>
      </w:r>
      <w:r w:rsidR="33BFB007" w:rsidRPr="5FB60332">
        <w:rPr>
          <w:rFonts w:ascii="Arial" w:eastAsia="Arial" w:hAnsi="Arial" w:cs="Arial"/>
          <w:sz w:val="23"/>
          <w:szCs w:val="23"/>
        </w:rPr>
        <w:t xml:space="preserve"> </w:t>
      </w:r>
      <w:r w:rsidR="237EEA9E" w:rsidRPr="5FB60332">
        <w:rPr>
          <w:rFonts w:ascii="Arial" w:eastAsia="Arial" w:hAnsi="Arial" w:cs="Arial"/>
          <w:i/>
          <w:iCs/>
          <w:sz w:val="23"/>
          <w:szCs w:val="23"/>
        </w:rPr>
        <w:t>10th International Symposium on</w:t>
      </w:r>
      <w:bookmarkEnd w:id="23"/>
      <w:r w:rsidR="237EEA9E" w:rsidRPr="5FB60332">
        <w:rPr>
          <w:rFonts w:ascii="Arial" w:eastAsia="Arial" w:hAnsi="Arial" w:cs="Arial"/>
          <w:i/>
          <w:iCs/>
          <w:sz w:val="23"/>
          <w:szCs w:val="23"/>
        </w:rPr>
        <w:t xml:space="preserve"> </w:t>
      </w:r>
    </w:p>
    <w:p w14:paraId="650C4387" w14:textId="64969C33" w:rsidR="75878E24" w:rsidRDefault="237EEA9E" w:rsidP="5FB60332">
      <w:pPr>
        <w:spacing w:line="360" w:lineRule="auto"/>
        <w:rPr>
          <w:rFonts w:ascii="Arial" w:eastAsia="Arial" w:hAnsi="Arial" w:cs="Arial"/>
          <w:i/>
          <w:iCs/>
          <w:color w:val="70AD47" w:themeColor="accent6"/>
          <w:sz w:val="23"/>
          <w:szCs w:val="23"/>
        </w:rPr>
      </w:pPr>
      <w:bookmarkStart w:id="24" w:name="_Int_lYHb5HcD"/>
      <w:r w:rsidRPr="5FB60332">
        <w:rPr>
          <w:rFonts w:ascii="Arial" w:eastAsia="Arial" w:hAnsi="Arial" w:cs="Arial"/>
          <w:i/>
          <w:iCs/>
          <w:sz w:val="23"/>
          <w:szCs w:val="23"/>
        </w:rPr>
        <w:t>Project Approaches in Engineering Education (PAEE) and 15th Active Learning in</w:t>
      </w:r>
      <w:bookmarkEnd w:id="24"/>
      <w:r w:rsidRPr="5FB60332">
        <w:rPr>
          <w:rFonts w:ascii="Arial" w:eastAsia="Arial" w:hAnsi="Arial" w:cs="Arial"/>
          <w:i/>
          <w:iCs/>
          <w:sz w:val="23"/>
          <w:szCs w:val="23"/>
        </w:rPr>
        <w:t xml:space="preserve"> </w:t>
      </w:r>
    </w:p>
    <w:p w14:paraId="13EED39D" w14:textId="036F84CB" w:rsidR="75878E24" w:rsidRDefault="237EEA9E"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Engineering Education Workshop (ALE)</w:t>
      </w:r>
      <w:r w:rsidR="404D69AB" w:rsidRPr="5FB60332">
        <w:rPr>
          <w:rFonts w:ascii="Arial" w:eastAsia="Arial" w:hAnsi="Arial" w:cs="Arial"/>
          <w:sz w:val="23"/>
          <w:szCs w:val="23"/>
        </w:rPr>
        <w:t xml:space="preserve">, </w:t>
      </w:r>
      <w:r w:rsidRPr="5FB60332">
        <w:rPr>
          <w:rFonts w:ascii="Arial" w:eastAsia="Arial" w:hAnsi="Arial" w:cs="Arial"/>
          <w:sz w:val="23"/>
          <w:szCs w:val="23"/>
        </w:rPr>
        <w:t>Brazil</w:t>
      </w:r>
      <w:r w:rsidR="55C38C78" w:rsidRPr="5FB60332">
        <w:rPr>
          <w:rFonts w:ascii="Arial" w:eastAsia="Arial" w:hAnsi="Arial" w:cs="Arial"/>
          <w:sz w:val="23"/>
          <w:szCs w:val="23"/>
        </w:rPr>
        <w:t>, 28 J</w:t>
      </w:r>
      <w:r w:rsidRPr="5FB60332">
        <w:rPr>
          <w:rFonts w:ascii="Arial" w:eastAsia="Arial" w:hAnsi="Arial" w:cs="Arial"/>
          <w:sz w:val="23"/>
          <w:szCs w:val="23"/>
        </w:rPr>
        <w:t>anuary</w:t>
      </w:r>
      <w:r w:rsidR="5566CAF8" w:rsidRPr="5FB60332">
        <w:rPr>
          <w:rFonts w:ascii="Arial" w:eastAsia="Arial" w:hAnsi="Arial" w:cs="Arial"/>
          <w:sz w:val="23"/>
          <w:szCs w:val="23"/>
        </w:rPr>
        <w:t>.</w:t>
      </w:r>
      <w:r w:rsidR="238C440F" w:rsidRPr="5FB60332">
        <w:rPr>
          <w:rFonts w:ascii="Arial" w:eastAsia="Arial" w:hAnsi="Arial" w:cs="Arial"/>
          <w:sz w:val="23"/>
          <w:szCs w:val="23"/>
        </w:rPr>
        <w:t xml:space="preserve"> </w:t>
      </w:r>
    </w:p>
    <w:p w14:paraId="113CCB10" w14:textId="102204C5" w:rsidR="75878E24" w:rsidRDefault="238C440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https://www.researchgate.net/publication/326547738_Making_PBL_teams_more_effective</w:t>
      </w:r>
    </w:p>
    <w:p w14:paraId="1270912D" w14:textId="0C3B359F" w:rsidR="75878E24" w:rsidRDefault="238C440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with_Scrum</w:t>
      </w:r>
    </w:p>
    <w:p w14:paraId="382A2431" w14:textId="5126B1FA" w:rsidR="486E1B6E" w:rsidRDefault="486E1B6E" w:rsidP="486E1B6E">
      <w:pPr>
        <w:spacing w:line="360" w:lineRule="auto"/>
        <w:rPr>
          <w:rFonts w:ascii="Arial" w:eastAsia="Arial" w:hAnsi="Arial" w:cs="Arial"/>
          <w:sz w:val="23"/>
          <w:szCs w:val="23"/>
        </w:rPr>
      </w:pPr>
    </w:p>
    <w:p w14:paraId="4D5BAE3C" w14:textId="658E14E9" w:rsidR="4E42FE98" w:rsidRDefault="362E1D5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Duale, H.A. and Gele, A. (2024) ‘Exploring </w:t>
      </w:r>
      <w:r w:rsidR="7C947ADC" w:rsidRPr="5FB60332">
        <w:rPr>
          <w:rFonts w:ascii="Arial" w:eastAsia="Arial" w:hAnsi="Arial" w:cs="Arial"/>
          <w:sz w:val="23"/>
          <w:szCs w:val="23"/>
        </w:rPr>
        <w:t>k</w:t>
      </w:r>
      <w:r w:rsidRPr="5FB60332">
        <w:rPr>
          <w:rFonts w:ascii="Arial" w:eastAsia="Arial" w:hAnsi="Arial" w:cs="Arial"/>
          <w:sz w:val="23"/>
          <w:szCs w:val="23"/>
        </w:rPr>
        <w:t xml:space="preserve">nowledge of </w:t>
      </w:r>
      <w:r w:rsidR="0FEE7279" w:rsidRPr="5FB60332">
        <w:rPr>
          <w:rFonts w:ascii="Arial" w:eastAsia="Arial" w:hAnsi="Arial" w:cs="Arial"/>
          <w:sz w:val="23"/>
          <w:szCs w:val="23"/>
        </w:rPr>
        <w:t>a</w:t>
      </w:r>
      <w:r w:rsidRPr="5FB60332">
        <w:rPr>
          <w:rFonts w:ascii="Arial" w:eastAsia="Arial" w:hAnsi="Arial" w:cs="Arial"/>
          <w:sz w:val="23"/>
          <w:szCs w:val="23"/>
        </w:rPr>
        <w:t xml:space="preserve">utism, </w:t>
      </w:r>
      <w:r w:rsidR="7589B349" w:rsidRPr="5FB60332">
        <w:rPr>
          <w:rFonts w:ascii="Arial" w:eastAsia="Arial" w:hAnsi="Arial" w:cs="Arial"/>
          <w:sz w:val="23"/>
          <w:szCs w:val="23"/>
        </w:rPr>
        <w:t>i</w:t>
      </w:r>
      <w:r w:rsidRPr="5FB60332">
        <w:rPr>
          <w:rFonts w:ascii="Arial" w:eastAsia="Arial" w:hAnsi="Arial" w:cs="Arial"/>
          <w:sz w:val="23"/>
          <w:szCs w:val="23"/>
        </w:rPr>
        <w:t xml:space="preserve">ts </w:t>
      </w:r>
      <w:r w:rsidR="095CCE3C" w:rsidRPr="5FB60332">
        <w:rPr>
          <w:rFonts w:ascii="Arial" w:eastAsia="Arial" w:hAnsi="Arial" w:cs="Arial"/>
          <w:sz w:val="23"/>
          <w:szCs w:val="23"/>
        </w:rPr>
        <w:t>c</w:t>
      </w:r>
      <w:r w:rsidRPr="5FB60332">
        <w:rPr>
          <w:rFonts w:ascii="Arial" w:eastAsia="Arial" w:hAnsi="Arial" w:cs="Arial"/>
          <w:sz w:val="23"/>
          <w:szCs w:val="23"/>
        </w:rPr>
        <w:t xml:space="preserve">auses and </w:t>
      </w:r>
    </w:p>
    <w:p w14:paraId="1FB57E79" w14:textId="698A37C0" w:rsidR="4E42FE98" w:rsidRDefault="1A7AD5F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t</w:t>
      </w:r>
      <w:r w:rsidR="362E1D55" w:rsidRPr="5FB60332">
        <w:rPr>
          <w:rFonts w:ascii="Arial" w:eastAsia="Arial" w:hAnsi="Arial" w:cs="Arial"/>
          <w:sz w:val="23"/>
          <w:szCs w:val="23"/>
        </w:rPr>
        <w:t>reatment</w:t>
      </w:r>
      <w:r w:rsidR="7593B967" w:rsidRPr="5FB60332">
        <w:rPr>
          <w:rFonts w:ascii="Arial" w:eastAsia="Arial" w:hAnsi="Arial" w:cs="Arial"/>
          <w:sz w:val="23"/>
          <w:szCs w:val="23"/>
        </w:rPr>
        <w:t xml:space="preserve"> </w:t>
      </w:r>
      <w:r w:rsidR="22A9CEBC" w:rsidRPr="5FB60332">
        <w:rPr>
          <w:rFonts w:ascii="Arial" w:eastAsia="Arial" w:hAnsi="Arial" w:cs="Arial"/>
          <w:sz w:val="23"/>
          <w:szCs w:val="23"/>
        </w:rPr>
        <w:t>a</w:t>
      </w:r>
      <w:r w:rsidR="362E1D55" w:rsidRPr="5FB60332">
        <w:rPr>
          <w:rFonts w:ascii="Arial" w:eastAsia="Arial" w:hAnsi="Arial" w:cs="Arial"/>
          <w:sz w:val="23"/>
          <w:szCs w:val="23"/>
        </w:rPr>
        <w:t xml:space="preserve">mong </w:t>
      </w:r>
      <w:r w:rsidR="2EE87278" w:rsidRPr="5FB60332">
        <w:rPr>
          <w:rFonts w:ascii="Arial" w:eastAsia="Arial" w:hAnsi="Arial" w:cs="Arial"/>
          <w:sz w:val="23"/>
          <w:szCs w:val="23"/>
        </w:rPr>
        <w:t>i</w:t>
      </w:r>
      <w:r w:rsidR="362E1D55" w:rsidRPr="5FB60332">
        <w:rPr>
          <w:rFonts w:ascii="Arial" w:eastAsia="Arial" w:hAnsi="Arial" w:cs="Arial"/>
          <w:sz w:val="23"/>
          <w:szCs w:val="23"/>
        </w:rPr>
        <w:t xml:space="preserve">mmigrant and </w:t>
      </w:r>
      <w:r w:rsidR="42DBB628" w:rsidRPr="5FB60332">
        <w:rPr>
          <w:rFonts w:ascii="Arial" w:eastAsia="Arial" w:hAnsi="Arial" w:cs="Arial"/>
          <w:sz w:val="23"/>
          <w:szCs w:val="23"/>
        </w:rPr>
        <w:t>n</w:t>
      </w:r>
      <w:r w:rsidR="362E1D55" w:rsidRPr="5FB60332">
        <w:rPr>
          <w:rFonts w:ascii="Arial" w:eastAsia="Arial" w:hAnsi="Arial" w:cs="Arial"/>
          <w:sz w:val="23"/>
          <w:szCs w:val="23"/>
        </w:rPr>
        <w:t xml:space="preserve">onimmigrant </w:t>
      </w:r>
      <w:r w:rsidR="091E0732" w:rsidRPr="5FB60332">
        <w:rPr>
          <w:rFonts w:ascii="Arial" w:eastAsia="Arial" w:hAnsi="Arial" w:cs="Arial"/>
          <w:sz w:val="23"/>
          <w:szCs w:val="23"/>
        </w:rPr>
        <w:t>p</w:t>
      </w:r>
      <w:r w:rsidR="362E1D55" w:rsidRPr="5FB60332">
        <w:rPr>
          <w:rFonts w:ascii="Arial" w:eastAsia="Arial" w:hAnsi="Arial" w:cs="Arial"/>
          <w:sz w:val="23"/>
          <w:szCs w:val="23"/>
        </w:rPr>
        <w:t>arents in Somalia\Somaliland’</w:t>
      </w:r>
      <w:r w:rsidR="3B670368" w:rsidRPr="5FB60332">
        <w:rPr>
          <w:rFonts w:ascii="Arial" w:eastAsia="Arial" w:hAnsi="Arial" w:cs="Arial"/>
          <w:sz w:val="23"/>
          <w:szCs w:val="23"/>
        </w:rPr>
        <w:t>,</w:t>
      </w:r>
      <w:r w:rsidR="362E1D55" w:rsidRPr="5FB60332">
        <w:rPr>
          <w:rFonts w:ascii="Arial" w:eastAsia="Arial" w:hAnsi="Arial" w:cs="Arial"/>
          <w:sz w:val="23"/>
          <w:szCs w:val="23"/>
        </w:rPr>
        <w:t xml:space="preserve"> </w:t>
      </w:r>
    </w:p>
    <w:p w14:paraId="64B58828" w14:textId="65CE0A76" w:rsidR="4E42FE98" w:rsidRDefault="362E1D55"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Child and Adolescent Psychiatry and Mental Health</w:t>
      </w:r>
      <w:r w:rsidRPr="5FB60332">
        <w:rPr>
          <w:rFonts w:ascii="Arial" w:eastAsia="Arial" w:hAnsi="Arial" w:cs="Arial"/>
          <w:sz w:val="23"/>
          <w:szCs w:val="23"/>
        </w:rPr>
        <w:t xml:space="preserve">, 18(1). (Online). Available at: </w:t>
      </w:r>
    </w:p>
    <w:p w14:paraId="12EB9046" w14:textId="16056858" w:rsidR="4E42FE98" w:rsidRDefault="362E1D5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DOI:10.1186/s13034-024-00713-3</w:t>
      </w:r>
    </w:p>
    <w:p w14:paraId="220F4C4A" w14:textId="0DA117D4" w:rsidR="486E1B6E" w:rsidRDefault="486E1B6E" w:rsidP="486E1B6E">
      <w:pPr>
        <w:spacing w:line="360" w:lineRule="auto"/>
        <w:rPr>
          <w:rFonts w:ascii="Arial" w:eastAsia="Arial" w:hAnsi="Arial" w:cs="Arial"/>
          <w:sz w:val="23"/>
          <w:szCs w:val="23"/>
        </w:rPr>
      </w:pPr>
    </w:p>
    <w:p w14:paraId="22273017" w14:textId="5A5C7739" w:rsidR="75878E24" w:rsidRDefault="0E81C57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Dziura, M., Jaki, A. and Rojek, T. (2020) </w:t>
      </w:r>
      <w:r w:rsidR="2AEF82CE" w:rsidRPr="5FB60332">
        <w:rPr>
          <w:rFonts w:ascii="Arial" w:eastAsia="Arial" w:hAnsi="Arial" w:cs="Arial"/>
          <w:i/>
          <w:iCs/>
          <w:sz w:val="23"/>
          <w:szCs w:val="23"/>
        </w:rPr>
        <w:t>Restructuring Management, M</w:t>
      </w:r>
      <w:r w:rsidR="0F85DF7B" w:rsidRPr="5FB60332">
        <w:rPr>
          <w:rFonts w:ascii="Arial" w:eastAsia="Arial" w:hAnsi="Arial" w:cs="Arial"/>
          <w:i/>
          <w:iCs/>
          <w:sz w:val="23"/>
          <w:szCs w:val="23"/>
        </w:rPr>
        <w:t xml:space="preserve">odels- Changes- </w:t>
      </w:r>
    </w:p>
    <w:p w14:paraId="4AF00FC7" w14:textId="6BA17FC6" w:rsidR="75878E24" w:rsidRDefault="0F85DF7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Development</w:t>
      </w:r>
      <w:r w:rsidR="4BDF7F55" w:rsidRPr="5FB60332">
        <w:rPr>
          <w:rFonts w:ascii="Arial" w:eastAsia="Arial" w:hAnsi="Arial" w:cs="Arial"/>
          <w:i/>
          <w:iCs/>
          <w:sz w:val="23"/>
          <w:szCs w:val="23"/>
        </w:rPr>
        <w:t xml:space="preserve">. </w:t>
      </w:r>
      <w:r w:rsidR="4BDF7F55" w:rsidRPr="5FB60332">
        <w:rPr>
          <w:rFonts w:ascii="Arial" w:eastAsia="Arial" w:hAnsi="Arial" w:cs="Arial"/>
          <w:sz w:val="23"/>
          <w:szCs w:val="23"/>
        </w:rPr>
        <w:t>Cracow: Prawolubni.</w:t>
      </w:r>
    </w:p>
    <w:p w14:paraId="01A223CD" w14:textId="7B827E8B" w:rsidR="486E1B6E" w:rsidRDefault="486E1B6E" w:rsidP="486E1B6E">
      <w:pPr>
        <w:spacing w:line="360" w:lineRule="auto"/>
        <w:rPr>
          <w:rFonts w:ascii="Arial" w:eastAsia="Arial" w:hAnsi="Arial" w:cs="Arial"/>
          <w:sz w:val="23"/>
          <w:szCs w:val="23"/>
        </w:rPr>
      </w:pPr>
    </w:p>
    <w:p w14:paraId="7B774503" w14:textId="6C467455" w:rsidR="1D6B45B2" w:rsidRDefault="202561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Ebohon, O.J., Ajayi, T.O. and Ganiyu, S. (2021) ‘Understanding </w:t>
      </w:r>
      <w:r w:rsidR="3FB15AB0" w:rsidRPr="5FB60332">
        <w:rPr>
          <w:rFonts w:ascii="Arial" w:eastAsia="Arial" w:hAnsi="Arial" w:cs="Arial"/>
          <w:sz w:val="23"/>
          <w:szCs w:val="23"/>
        </w:rPr>
        <w:t>r</w:t>
      </w:r>
      <w:r w:rsidRPr="5FB60332">
        <w:rPr>
          <w:rFonts w:ascii="Arial" w:eastAsia="Arial" w:hAnsi="Arial" w:cs="Arial"/>
          <w:sz w:val="23"/>
          <w:szCs w:val="23"/>
        </w:rPr>
        <w:t xml:space="preserve">esearch </w:t>
      </w:r>
      <w:r w:rsidR="515364AF" w:rsidRPr="5FB60332">
        <w:rPr>
          <w:rFonts w:ascii="Arial" w:eastAsia="Arial" w:hAnsi="Arial" w:cs="Arial"/>
          <w:sz w:val="23"/>
          <w:szCs w:val="23"/>
        </w:rPr>
        <w:t>p</w:t>
      </w:r>
      <w:r w:rsidRPr="5FB60332">
        <w:rPr>
          <w:rFonts w:ascii="Arial" w:eastAsia="Arial" w:hAnsi="Arial" w:cs="Arial"/>
          <w:sz w:val="23"/>
          <w:szCs w:val="23"/>
        </w:rPr>
        <w:t xml:space="preserve">aradigm in </w:t>
      </w:r>
    </w:p>
    <w:p w14:paraId="4C3245FB" w14:textId="2C5CB5E3" w:rsidR="1D6B45B2" w:rsidRDefault="0CF33FB0" w:rsidP="5FB60332">
      <w:pPr>
        <w:spacing w:line="360" w:lineRule="auto"/>
        <w:rPr>
          <w:rFonts w:ascii="Arial" w:eastAsia="Arial" w:hAnsi="Arial" w:cs="Arial"/>
          <w:color w:val="70AD47" w:themeColor="accent6"/>
          <w:sz w:val="23"/>
          <w:szCs w:val="23"/>
        </w:rPr>
      </w:pPr>
      <w:bookmarkStart w:id="25" w:name="_Int_ntDPaVoE"/>
      <w:r w:rsidRPr="5FB60332">
        <w:rPr>
          <w:rFonts w:ascii="Arial" w:eastAsia="Arial" w:hAnsi="Arial" w:cs="Arial"/>
          <w:sz w:val="23"/>
          <w:szCs w:val="23"/>
        </w:rPr>
        <w:t>s</w:t>
      </w:r>
      <w:r w:rsidR="202561E3" w:rsidRPr="5FB60332">
        <w:rPr>
          <w:rFonts w:ascii="Arial" w:eastAsia="Arial" w:hAnsi="Arial" w:cs="Arial"/>
          <w:sz w:val="23"/>
          <w:szCs w:val="23"/>
        </w:rPr>
        <w:t xml:space="preserve">ocial </w:t>
      </w:r>
      <w:r w:rsidR="5091F5C8" w:rsidRPr="5FB60332">
        <w:rPr>
          <w:rFonts w:ascii="Arial" w:eastAsia="Arial" w:hAnsi="Arial" w:cs="Arial"/>
          <w:sz w:val="23"/>
          <w:szCs w:val="23"/>
        </w:rPr>
        <w:t>s</w:t>
      </w:r>
      <w:r w:rsidR="202561E3" w:rsidRPr="5FB60332">
        <w:rPr>
          <w:rFonts w:ascii="Arial" w:eastAsia="Arial" w:hAnsi="Arial" w:cs="Arial"/>
          <w:sz w:val="23"/>
          <w:szCs w:val="23"/>
        </w:rPr>
        <w:t xml:space="preserve">ciences: A critique of </w:t>
      </w:r>
      <w:r w:rsidR="78F035EC" w:rsidRPr="5FB60332">
        <w:rPr>
          <w:rFonts w:ascii="Arial" w:eastAsia="Arial" w:hAnsi="Arial" w:cs="Arial"/>
          <w:sz w:val="23"/>
          <w:szCs w:val="23"/>
        </w:rPr>
        <w:t>t</w:t>
      </w:r>
      <w:r w:rsidR="202561E3" w:rsidRPr="5FB60332">
        <w:rPr>
          <w:rFonts w:ascii="Arial" w:eastAsia="Arial" w:hAnsi="Arial" w:cs="Arial"/>
          <w:sz w:val="23"/>
          <w:szCs w:val="23"/>
        </w:rPr>
        <w:t xml:space="preserve">wo </w:t>
      </w:r>
      <w:r w:rsidR="089CD45B" w:rsidRPr="5FB60332">
        <w:rPr>
          <w:rFonts w:ascii="Arial" w:eastAsia="Arial" w:hAnsi="Arial" w:cs="Arial"/>
          <w:sz w:val="23"/>
          <w:szCs w:val="23"/>
        </w:rPr>
        <w:t>p</w:t>
      </w:r>
      <w:r w:rsidR="202561E3" w:rsidRPr="5FB60332">
        <w:rPr>
          <w:rFonts w:ascii="Arial" w:eastAsia="Arial" w:hAnsi="Arial" w:cs="Arial"/>
          <w:sz w:val="23"/>
          <w:szCs w:val="23"/>
        </w:rPr>
        <w:t xml:space="preserve">apers on </w:t>
      </w:r>
      <w:r w:rsidR="5D7E7883" w:rsidRPr="5FB60332">
        <w:rPr>
          <w:rFonts w:ascii="Arial" w:eastAsia="Arial" w:hAnsi="Arial" w:cs="Arial"/>
          <w:sz w:val="23"/>
          <w:szCs w:val="23"/>
        </w:rPr>
        <w:t>c</w:t>
      </w:r>
      <w:r w:rsidR="202561E3" w:rsidRPr="5FB60332">
        <w:rPr>
          <w:rFonts w:ascii="Arial" w:eastAsia="Arial" w:hAnsi="Arial" w:cs="Arial"/>
          <w:sz w:val="23"/>
          <w:szCs w:val="23"/>
        </w:rPr>
        <w:t xml:space="preserve">ritical </w:t>
      </w:r>
      <w:r w:rsidR="1A2857F4" w:rsidRPr="5FB60332">
        <w:rPr>
          <w:rFonts w:ascii="Arial" w:eastAsia="Arial" w:hAnsi="Arial" w:cs="Arial"/>
          <w:sz w:val="23"/>
          <w:szCs w:val="23"/>
        </w:rPr>
        <w:t>s</w:t>
      </w:r>
      <w:r w:rsidR="202561E3" w:rsidRPr="5FB60332">
        <w:rPr>
          <w:rFonts w:ascii="Arial" w:eastAsia="Arial" w:hAnsi="Arial" w:cs="Arial"/>
          <w:sz w:val="23"/>
          <w:szCs w:val="23"/>
        </w:rPr>
        <w:t xml:space="preserve">uccess </w:t>
      </w:r>
      <w:r w:rsidR="25A8A5FD" w:rsidRPr="5FB60332">
        <w:rPr>
          <w:rFonts w:ascii="Arial" w:eastAsia="Arial" w:hAnsi="Arial" w:cs="Arial"/>
          <w:sz w:val="23"/>
          <w:szCs w:val="23"/>
        </w:rPr>
        <w:t>f</w:t>
      </w:r>
      <w:r w:rsidR="202561E3" w:rsidRPr="5FB60332">
        <w:rPr>
          <w:rFonts w:ascii="Arial" w:eastAsia="Arial" w:hAnsi="Arial" w:cs="Arial"/>
          <w:sz w:val="23"/>
          <w:szCs w:val="23"/>
        </w:rPr>
        <w:t>actors for BIM</w:t>
      </w:r>
      <w:bookmarkEnd w:id="25"/>
      <w:r w:rsidR="202561E3" w:rsidRPr="5FB60332">
        <w:rPr>
          <w:rFonts w:ascii="Arial" w:eastAsia="Arial" w:hAnsi="Arial" w:cs="Arial"/>
          <w:sz w:val="23"/>
          <w:szCs w:val="23"/>
        </w:rPr>
        <w:t xml:space="preserve"> </w:t>
      </w:r>
    </w:p>
    <w:p w14:paraId="40F9A81F" w14:textId="0815801D" w:rsidR="1D6B45B2" w:rsidRDefault="195383C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implementation</w:t>
      </w:r>
      <w:r w:rsidR="202561E3" w:rsidRPr="5FB60332">
        <w:rPr>
          <w:rFonts w:ascii="Arial" w:eastAsia="Arial" w:hAnsi="Arial" w:cs="Arial"/>
          <w:sz w:val="23"/>
          <w:szCs w:val="23"/>
        </w:rPr>
        <w:t>’</w:t>
      </w:r>
      <w:r w:rsidR="1FD61D97" w:rsidRPr="5FB60332">
        <w:rPr>
          <w:rFonts w:ascii="Arial" w:eastAsia="Arial" w:hAnsi="Arial" w:cs="Arial"/>
          <w:sz w:val="23"/>
          <w:szCs w:val="23"/>
        </w:rPr>
        <w:t>,</w:t>
      </w:r>
      <w:r w:rsidR="202561E3" w:rsidRPr="5FB60332">
        <w:rPr>
          <w:rFonts w:ascii="Arial" w:eastAsia="Arial" w:hAnsi="Arial" w:cs="Arial"/>
          <w:sz w:val="23"/>
          <w:szCs w:val="23"/>
        </w:rPr>
        <w:t xml:space="preserve"> (Online). Available at: </w:t>
      </w:r>
    </w:p>
    <w:p w14:paraId="6A2789A0" w14:textId="07E85E93" w:rsidR="1D6B45B2" w:rsidRDefault="202561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https://www.researchgate.net/publication/354528534_Understanding_Research_Paradi</w:t>
      </w:r>
    </w:p>
    <w:p w14:paraId="6A90AAEB" w14:textId="51EB0F45" w:rsidR="1D6B45B2" w:rsidRDefault="202561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gm_in_Social_Sciences_A_critique_of_Two_Papers_on_Critical_Success_Factors_</w:t>
      </w:r>
    </w:p>
    <w:p w14:paraId="34DEB56C" w14:textId="2B030CF2" w:rsidR="1D6B45B2" w:rsidRDefault="202561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or_BIM_Implementation (Accessed: 2</w:t>
      </w:r>
      <w:r w:rsidR="53BEB902" w:rsidRPr="5FB60332">
        <w:rPr>
          <w:rFonts w:ascii="Arial" w:eastAsia="Arial" w:hAnsi="Arial" w:cs="Arial"/>
          <w:sz w:val="23"/>
          <w:szCs w:val="23"/>
        </w:rPr>
        <w:t xml:space="preserve"> </w:t>
      </w:r>
      <w:r w:rsidRPr="5FB60332">
        <w:rPr>
          <w:rFonts w:ascii="Arial" w:eastAsia="Arial" w:hAnsi="Arial" w:cs="Arial"/>
          <w:sz w:val="23"/>
          <w:szCs w:val="23"/>
        </w:rPr>
        <w:t>May 2024</w:t>
      </w:r>
      <w:r w:rsidR="5761E74E" w:rsidRPr="5FB60332">
        <w:rPr>
          <w:rFonts w:ascii="Arial" w:eastAsia="Arial" w:hAnsi="Arial" w:cs="Arial"/>
          <w:sz w:val="23"/>
          <w:szCs w:val="23"/>
        </w:rPr>
        <w:t>).</w:t>
      </w:r>
    </w:p>
    <w:p w14:paraId="65DEF912" w14:textId="30876C61" w:rsidR="486E1B6E" w:rsidRDefault="486E1B6E" w:rsidP="486E1B6E">
      <w:pPr>
        <w:spacing w:line="360" w:lineRule="auto"/>
        <w:rPr>
          <w:rFonts w:ascii="Arial" w:eastAsia="Arial" w:hAnsi="Arial" w:cs="Arial"/>
          <w:color w:val="70AD47" w:themeColor="accent6"/>
          <w:sz w:val="23"/>
          <w:szCs w:val="23"/>
        </w:rPr>
      </w:pPr>
    </w:p>
    <w:p w14:paraId="55B0D7F7" w14:textId="725D15DD" w:rsidR="56325498" w:rsidRDefault="1C206F9D"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Erazo, F.A.G. (2021) ‘</w:t>
      </w:r>
      <w:r w:rsidR="68D505BC" w:rsidRPr="5FB60332">
        <w:rPr>
          <w:rFonts w:ascii="Arial" w:eastAsia="Arial" w:hAnsi="Arial" w:cs="Arial"/>
          <w:sz w:val="23"/>
          <w:szCs w:val="23"/>
        </w:rPr>
        <w:t>Ethics and its Importance in Research’</w:t>
      </w:r>
      <w:r w:rsidR="59006C33" w:rsidRPr="5FB60332">
        <w:rPr>
          <w:rFonts w:ascii="Arial" w:eastAsia="Arial" w:hAnsi="Arial" w:cs="Arial"/>
          <w:sz w:val="23"/>
          <w:szCs w:val="23"/>
        </w:rPr>
        <w:t xml:space="preserve"> in </w:t>
      </w:r>
      <w:r w:rsidR="79A66C99" w:rsidRPr="5FB60332">
        <w:rPr>
          <w:rFonts w:ascii="Arial" w:eastAsia="Arial" w:hAnsi="Arial" w:cs="Arial"/>
          <w:sz w:val="23"/>
          <w:szCs w:val="23"/>
        </w:rPr>
        <w:t xml:space="preserve">P.R. </w:t>
      </w:r>
      <w:r w:rsidR="59006C33" w:rsidRPr="5FB60332">
        <w:rPr>
          <w:rFonts w:ascii="Arial" w:eastAsia="Arial" w:hAnsi="Arial" w:cs="Arial"/>
          <w:sz w:val="23"/>
          <w:szCs w:val="23"/>
        </w:rPr>
        <w:t>Poduval</w:t>
      </w:r>
      <w:r w:rsidR="63832E2D" w:rsidRPr="5FB60332">
        <w:rPr>
          <w:rFonts w:ascii="Arial" w:eastAsia="Arial" w:hAnsi="Arial" w:cs="Arial"/>
          <w:sz w:val="23"/>
          <w:szCs w:val="23"/>
        </w:rPr>
        <w:t xml:space="preserve"> (ed).</w:t>
      </w:r>
      <w:r w:rsidR="68D505BC" w:rsidRPr="5FB60332">
        <w:rPr>
          <w:rFonts w:ascii="Arial" w:eastAsia="Arial" w:hAnsi="Arial" w:cs="Arial"/>
          <w:sz w:val="23"/>
          <w:szCs w:val="23"/>
        </w:rPr>
        <w:t xml:space="preserve"> </w:t>
      </w:r>
      <w:r w:rsidR="68D505BC" w:rsidRPr="5FB60332">
        <w:rPr>
          <w:rFonts w:ascii="Arial" w:eastAsia="Arial" w:hAnsi="Arial" w:cs="Arial"/>
          <w:i/>
          <w:iCs/>
          <w:sz w:val="23"/>
          <w:szCs w:val="23"/>
        </w:rPr>
        <w:t>The</w:t>
      </w:r>
    </w:p>
    <w:p w14:paraId="541080AD" w14:textId="7CF0F5AB" w:rsidR="56325498" w:rsidRDefault="68D505BC" w:rsidP="5FB60332">
      <w:pPr>
        <w:spacing w:line="360" w:lineRule="auto"/>
        <w:rPr>
          <w:rFonts w:ascii="Arial" w:eastAsia="Arial" w:hAnsi="Arial" w:cs="Arial"/>
          <w:color w:val="70AD47" w:themeColor="accent6"/>
          <w:sz w:val="23"/>
          <w:szCs w:val="23"/>
        </w:rPr>
      </w:pPr>
      <w:bookmarkStart w:id="26" w:name="_Int_zTY6ourz"/>
      <w:r w:rsidRPr="5FB60332">
        <w:rPr>
          <w:rFonts w:ascii="Arial" w:eastAsia="Arial" w:hAnsi="Arial" w:cs="Arial"/>
          <w:i/>
          <w:iCs/>
          <w:sz w:val="23"/>
          <w:szCs w:val="23"/>
        </w:rPr>
        <w:t>social sciences and their contribution to scientific research: empirical studies.</w:t>
      </w:r>
      <w:bookmarkEnd w:id="26"/>
      <w:r w:rsidRPr="5FB60332">
        <w:rPr>
          <w:rFonts w:ascii="Arial" w:eastAsia="Arial" w:hAnsi="Arial" w:cs="Arial"/>
          <w:i/>
          <w:iCs/>
          <w:sz w:val="23"/>
          <w:szCs w:val="23"/>
        </w:rPr>
        <w:t xml:space="preserve"> </w:t>
      </w:r>
      <w:r w:rsidR="54DF6798" w:rsidRPr="5FB60332">
        <w:rPr>
          <w:rFonts w:ascii="Arial" w:eastAsia="Arial" w:hAnsi="Arial" w:cs="Arial"/>
          <w:sz w:val="23"/>
          <w:szCs w:val="23"/>
        </w:rPr>
        <w:t xml:space="preserve">Spain: </w:t>
      </w:r>
      <w:r w:rsidRPr="5FB60332">
        <w:rPr>
          <w:rFonts w:ascii="Arial" w:eastAsia="Arial" w:hAnsi="Arial" w:cs="Arial"/>
          <w:sz w:val="23"/>
          <w:szCs w:val="23"/>
        </w:rPr>
        <w:t>Grupo</w:t>
      </w:r>
    </w:p>
    <w:p w14:paraId="47A9A0E0" w14:textId="4D1C42A2" w:rsidR="56325498" w:rsidRDefault="68D505B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Compas</w:t>
      </w:r>
      <w:r w:rsidR="4EA47474" w:rsidRPr="5FB60332">
        <w:rPr>
          <w:rFonts w:ascii="Arial" w:eastAsia="Arial" w:hAnsi="Arial" w:cs="Arial"/>
          <w:sz w:val="23"/>
          <w:szCs w:val="23"/>
        </w:rPr>
        <w:t>,</w:t>
      </w:r>
      <w:r w:rsidR="4C394636" w:rsidRPr="5FB60332">
        <w:rPr>
          <w:rFonts w:ascii="Arial" w:eastAsia="Arial" w:hAnsi="Arial" w:cs="Arial"/>
          <w:sz w:val="23"/>
          <w:szCs w:val="23"/>
        </w:rPr>
        <w:t xml:space="preserve"> pp.</w:t>
      </w:r>
      <w:r w:rsidRPr="5FB60332">
        <w:rPr>
          <w:rFonts w:ascii="Arial" w:eastAsia="Arial" w:hAnsi="Arial" w:cs="Arial"/>
          <w:sz w:val="23"/>
          <w:szCs w:val="23"/>
        </w:rPr>
        <w:t xml:space="preserve"> 9-22.</w:t>
      </w:r>
    </w:p>
    <w:p w14:paraId="681D8AAD" w14:textId="67C80B99" w:rsidR="486E1B6E" w:rsidRDefault="486E1B6E" w:rsidP="5FB60332">
      <w:pPr>
        <w:spacing w:line="360" w:lineRule="auto"/>
        <w:rPr>
          <w:rFonts w:ascii="Arial" w:eastAsia="Arial" w:hAnsi="Arial" w:cs="Arial"/>
          <w:sz w:val="23"/>
          <w:szCs w:val="23"/>
        </w:rPr>
      </w:pPr>
    </w:p>
    <w:p w14:paraId="7E7CEF01" w14:textId="1FE98870" w:rsidR="56325498" w:rsidRDefault="1BC7454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Faber, J. and Fenseca, L.M. (2014) ‘How </w:t>
      </w:r>
      <w:r w:rsidR="0C369D96" w:rsidRPr="5FB60332">
        <w:rPr>
          <w:rFonts w:ascii="Arial" w:eastAsia="Arial" w:hAnsi="Arial" w:cs="Arial"/>
          <w:sz w:val="23"/>
          <w:szCs w:val="23"/>
        </w:rPr>
        <w:t>s</w:t>
      </w:r>
      <w:r w:rsidRPr="5FB60332">
        <w:rPr>
          <w:rFonts w:ascii="Arial" w:eastAsia="Arial" w:hAnsi="Arial" w:cs="Arial"/>
          <w:sz w:val="23"/>
          <w:szCs w:val="23"/>
        </w:rPr>
        <w:t xml:space="preserve">ample </w:t>
      </w:r>
      <w:r w:rsidR="6604DB6E" w:rsidRPr="5FB60332">
        <w:rPr>
          <w:rFonts w:ascii="Arial" w:eastAsia="Arial" w:hAnsi="Arial" w:cs="Arial"/>
          <w:sz w:val="23"/>
          <w:szCs w:val="23"/>
        </w:rPr>
        <w:t>s</w:t>
      </w:r>
      <w:r w:rsidRPr="5FB60332">
        <w:rPr>
          <w:rFonts w:ascii="Arial" w:eastAsia="Arial" w:hAnsi="Arial" w:cs="Arial"/>
          <w:sz w:val="23"/>
          <w:szCs w:val="23"/>
        </w:rPr>
        <w:t xml:space="preserve">ize </w:t>
      </w:r>
      <w:r w:rsidR="1FDB53E3" w:rsidRPr="5FB60332">
        <w:rPr>
          <w:rFonts w:ascii="Arial" w:eastAsia="Arial" w:hAnsi="Arial" w:cs="Arial"/>
          <w:sz w:val="23"/>
          <w:szCs w:val="23"/>
        </w:rPr>
        <w:t>i</w:t>
      </w:r>
      <w:r w:rsidRPr="5FB60332">
        <w:rPr>
          <w:rFonts w:ascii="Arial" w:eastAsia="Arial" w:hAnsi="Arial" w:cs="Arial"/>
          <w:sz w:val="23"/>
          <w:szCs w:val="23"/>
        </w:rPr>
        <w:t xml:space="preserve">nfluences </w:t>
      </w:r>
      <w:r w:rsidR="7DAB2FD7" w:rsidRPr="5FB60332">
        <w:rPr>
          <w:rFonts w:ascii="Arial" w:eastAsia="Arial" w:hAnsi="Arial" w:cs="Arial"/>
          <w:sz w:val="23"/>
          <w:szCs w:val="23"/>
        </w:rPr>
        <w:t>r</w:t>
      </w:r>
      <w:r w:rsidRPr="5FB60332">
        <w:rPr>
          <w:rFonts w:ascii="Arial" w:eastAsia="Arial" w:hAnsi="Arial" w:cs="Arial"/>
          <w:sz w:val="23"/>
          <w:szCs w:val="23"/>
        </w:rPr>
        <w:t xml:space="preserve">esearch </w:t>
      </w:r>
      <w:r w:rsidR="21B53886" w:rsidRPr="5FB60332">
        <w:rPr>
          <w:rFonts w:ascii="Arial" w:eastAsia="Arial" w:hAnsi="Arial" w:cs="Arial"/>
          <w:sz w:val="23"/>
          <w:szCs w:val="23"/>
        </w:rPr>
        <w:t>o</w:t>
      </w:r>
      <w:r w:rsidRPr="5FB60332">
        <w:rPr>
          <w:rFonts w:ascii="Arial" w:eastAsia="Arial" w:hAnsi="Arial" w:cs="Arial"/>
          <w:sz w:val="23"/>
          <w:szCs w:val="23"/>
        </w:rPr>
        <w:t>utcomes’</w:t>
      </w:r>
      <w:r w:rsidR="2EC76A23" w:rsidRPr="5FB60332">
        <w:rPr>
          <w:rFonts w:ascii="Arial" w:eastAsia="Arial" w:hAnsi="Arial" w:cs="Arial"/>
          <w:sz w:val="23"/>
          <w:szCs w:val="23"/>
        </w:rPr>
        <w:t>,</w:t>
      </w:r>
      <w:r w:rsidRPr="5FB60332">
        <w:rPr>
          <w:rFonts w:ascii="Arial" w:eastAsia="Arial" w:hAnsi="Arial" w:cs="Arial"/>
          <w:sz w:val="23"/>
          <w:szCs w:val="23"/>
        </w:rPr>
        <w:t xml:space="preserve"> </w:t>
      </w:r>
    </w:p>
    <w:p w14:paraId="0EEB5032" w14:textId="4ECC9144" w:rsidR="56325498" w:rsidRDefault="1BC7454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Dental Press Journal of Orthodontics</w:t>
      </w:r>
      <w:r w:rsidR="6817E735" w:rsidRPr="5FB60332">
        <w:rPr>
          <w:rFonts w:ascii="Arial" w:eastAsia="Arial" w:hAnsi="Arial" w:cs="Arial"/>
          <w:i/>
          <w:iCs/>
          <w:sz w:val="23"/>
          <w:szCs w:val="23"/>
        </w:rPr>
        <w:t>,</w:t>
      </w:r>
      <w:r w:rsidRPr="5FB60332">
        <w:rPr>
          <w:rFonts w:ascii="Arial" w:eastAsia="Arial" w:hAnsi="Arial" w:cs="Arial"/>
          <w:sz w:val="23"/>
          <w:szCs w:val="23"/>
        </w:rPr>
        <w:t xml:space="preserve"> 19(4), pp. 27-9. (Online). Available at: </w:t>
      </w:r>
    </w:p>
    <w:p w14:paraId="395D4E71" w14:textId="6E32391E" w:rsidR="56325498" w:rsidRDefault="1BC7454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DOI:10.1590/2176-9451.19.4.027-029.ebo</w:t>
      </w:r>
    </w:p>
    <w:p w14:paraId="1A509D66" w14:textId="7336FDFE" w:rsidR="486E1B6E" w:rsidRDefault="486E1B6E" w:rsidP="486E1B6E">
      <w:pPr>
        <w:spacing w:line="360" w:lineRule="auto"/>
        <w:ind w:firstLine="720"/>
        <w:rPr>
          <w:rFonts w:ascii="Arial" w:eastAsia="Arial" w:hAnsi="Arial" w:cs="Arial"/>
          <w:sz w:val="23"/>
          <w:szCs w:val="23"/>
        </w:rPr>
      </w:pPr>
    </w:p>
    <w:p w14:paraId="58AF392F" w14:textId="090EEA30" w:rsidR="75878E24" w:rsidRDefault="0E81C57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 </w:t>
      </w:r>
      <w:r w:rsidR="2A437E18" w:rsidRPr="5FB60332">
        <w:rPr>
          <w:rFonts w:ascii="Arial" w:eastAsia="Arial" w:hAnsi="Arial" w:cs="Arial"/>
          <w:sz w:val="23"/>
          <w:szCs w:val="23"/>
        </w:rPr>
        <w:t xml:space="preserve">Fajhriani, D.N. (2020) ‘Academic </w:t>
      </w:r>
      <w:r w:rsidR="3D9F67C3" w:rsidRPr="5FB60332">
        <w:rPr>
          <w:rFonts w:ascii="Arial" w:eastAsia="Arial" w:hAnsi="Arial" w:cs="Arial"/>
          <w:sz w:val="23"/>
          <w:szCs w:val="23"/>
        </w:rPr>
        <w:t>p</w:t>
      </w:r>
      <w:r w:rsidR="2A437E18" w:rsidRPr="5FB60332">
        <w:rPr>
          <w:rFonts w:ascii="Arial" w:eastAsia="Arial" w:hAnsi="Arial" w:cs="Arial"/>
          <w:sz w:val="23"/>
          <w:szCs w:val="23"/>
        </w:rPr>
        <w:t xml:space="preserve">rocrastination of </w:t>
      </w:r>
      <w:r w:rsidR="6ED542DD" w:rsidRPr="5FB60332">
        <w:rPr>
          <w:rFonts w:ascii="Arial" w:eastAsia="Arial" w:hAnsi="Arial" w:cs="Arial"/>
          <w:sz w:val="23"/>
          <w:szCs w:val="23"/>
        </w:rPr>
        <w:t>s</w:t>
      </w:r>
      <w:r w:rsidR="2A437E18" w:rsidRPr="5FB60332">
        <w:rPr>
          <w:rFonts w:ascii="Arial" w:eastAsia="Arial" w:hAnsi="Arial" w:cs="Arial"/>
          <w:sz w:val="23"/>
          <w:szCs w:val="23"/>
        </w:rPr>
        <w:t>tudents’</w:t>
      </w:r>
      <w:r w:rsidR="348C2218" w:rsidRPr="5FB60332">
        <w:rPr>
          <w:rFonts w:ascii="Arial" w:eastAsia="Arial" w:hAnsi="Arial" w:cs="Arial"/>
          <w:sz w:val="23"/>
          <w:szCs w:val="23"/>
        </w:rPr>
        <w:t>,</w:t>
      </w:r>
      <w:r w:rsidR="2A437E18" w:rsidRPr="5FB60332">
        <w:rPr>
          <w:rFonts w:ascii="Arial" w:eastAsia="Arial" w:hAnsi="Arial" w:cs="Arial"/>
          <w:sz w:val="23"/>
          <w:szCs w:val="23"/>
        </w:rPr>
        <w:t xml:space="preserve"> </w:t>
      </w:r>
      <w:r w:rsidR="139A4E24" w:rsidRPr="5FB60332">
        <w:rPr>
          <w:rFonts w:ascii="Arial" w:eastAsia="Arial" w:hAnsi="Arial" w:cs="Arial"/>
          <w:i/>
          <w:iCs/>
          <w:sz w:val="23"/>
          <w:szCs w:val="23"/>
        </w:rPr>
        <w:t>International Journal of</w:t>
      </w:r>
    </w:p>
    <w:p w14:paraId="75EBDDDD" w14:textId="06239BA7" w:rsidR="75878E24" w:rsidRDefault="139A4E24"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lastRenderedPageBreak/>
        <w:t>Education</w:t>
      </w:r>
      <w:r w:rsidRPr="5FB60332">
        <w:rPr>
          <w:rFonts w:ascii="Arial" w:eastAsia="Arial" w:hAnsi="Arial" w:cs="Arial"/>
          <w:sz w:val="23"/>
          <w:szCs w:val="23"/>
        </w:rPr>
        <w:t>, 05(02), pp. 132-141. (Online). Available at: DOI: 10.18860/abj.v5i2.9458</w:t>
      </w:r>
    </w:p>
    <w:p w14:paraId="30F5DC1E" w14:textId="0DB6B58A" w:rsidR="486E1B6E" w:rsidRDefault="486E1B6E" w:rsidP="486E1B6E">
      <w:pPr>
        <w:spacing w:line="360" w:lineRule="auto"/>
        <w:rPr>
          <w:rFonts w:ascii="Arial" w:eastAsia="Arial" w:hAnsi="Arial" w:cs="Arial"/>
          <w:sz w:val="23"/>
          <w:szCs w:val="23"/>
        </w:rPr>
      </w:pPr>
    </w:p>
    <w:p w14:paraId="1CE76E1E" w14:textId="2A0B6B91" w:rsidR="0507F6E5" w:rsidRDefault="009C0EF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Faras, H., Al Ateeqi, N. and Tidmarsh, L. (2010) ‘Autism spectrum disorders’</w:t>
      </w:r>
      <w:r w:rsidR="047027C9"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Annals of </w:t>
      </w:r>
    </w:p>
    <w:p w14:paraId="686A69D0" w14:textId="7208E427" w:rsidR="0507F6E5" w:rsidRDefault="009C0EF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Saudi medicine</w:t>
      </w:r>
      <w:r w:rsidRPr="5FB60332">
        <w:rPr>
          <w:rFonts w:ascii="Arial" w:eastAsia="Arial" w:hAnsi="Arial" w:cs="Arial"/>
          <w:sz w:val="23"/>
          <w:szCs w:val="23"/>
        </w:rPr>
        <w:t>, 30(4), pp. 295-300. (Online). Available at: DOI:10.4103/0256-</w:t>
      </w:r>
    </w:p>
    <w:p w14:paraId="06666DFB" w14:textId="71D6BC8C" w:rsidR="0507F6E5" w:rsidRDefault="009C0EF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4947.65261</w:t>
      </w:r>
    </w:p>
    <w:p w14:paraId="6C78C504" w14:textId="551E7127" w:rsidR="486E1B6E" w:rsidRDefault="486E1B6E" w:rsidP="486E1B6E">
      <w:pPr>
        <w:spacing w:line="360" w:lineRule="auto"/>
        <w:rPr>
          <w:rFonts w:ascii="Arial" w:eastAsia="Arial" w:hAnsi="Arial" w:cs="Arial"/>
          <w:sz w:val="23"/>
          <w:szCs w:val="23"/>
        </w:rPr>
      </w:pPr>
    </w:p>
    <w:p w14:paraId="1A4CA64B" w14:textId="002D912D" w:rsidR="21A85358" w:rsidRDefault="48738B48"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Faruga, M., Polok. K. and Przybysz-Zaremba, M. (2023) ‘The </w:t>
      </w:r>
      <w:r w:rsidR="52FA4E46" w:rsidRPr="5FB60332">
        <w:rPr>
          <w:rFonts w:ascii="Arial" w:eastAsia="Arial" w:hAnsi="Arial" w:cs="Arial"/>
          <w:color w:val="000000" w:themeColor="text1"/>
          <w:sz w:val="23"/>
          <w:szCs w:val="23"/>
        </w:rPr>
        <w:t>u</w:t>
      </w:r>
      <w:r w:rsidRPr="5FB60332">
        <w:rPr>
          <w:rFonts w:ascii="Arial" w:eastAsia="Arial" w:hAnsi="Arial" w:cs="Arial"/>
          <w:color w:val="000000" w:themeColor="text1"/>
          <w:sz w:val="23"/>
          <w:szCs w:val="23"/>
        </w:rPr>
        <w:t xml:space="preserve">se of </w:t>
      </w:r>
      <w:r w:rsidR="3D3DE768" w:rsidRPr="5FB60332">
        <w:rPr>
          <w:rFonts w:ascii="Arial" w:eastAsia="Arial" w:hAnsi="Arial" w:cs="Arial"/>
          <w:color w:val="000000" w:themeColor="text1"/>
          <w:sz w:val="23"/>
          <w:szCs w:val="23"/>
        </w:rPr>
        <w:t>v</w:t>
      </w:r>
      <w:r w:rsidRPr="5FB60332">
        <w:rPr>
          <w:rFonts w:ascii="Arial" w:eastAsia="Arial" w:hAnsi="Arial" w:cs="Arial"/>
          <w:color w:val="000000" w:themeColor="text1"/>
          <w:sz w:val="23"/>
          <w:szCs w:val="23"/>
        </w:rPr>
        <w:t xml:space="preserve">isual </w:t>
      </w:r>
      <w:r w:rsidR="73F7A681" w:rsidRPr="5FB60332">
        <w:rPr>
          <w:rFonts w:ascii="Arial" w:eastAsia="Arial" w:hAnsi="Arial" w:cs="Arial"/>
          <w:color w:val="000000" w:themeColor="text1"/>
          <w:sz w:val="23"/>
          <w:szCs w:val="23"/>
        </w:rPr>
        <w:t>m</w:t>
      </w:r>
      <w:r w:rsidRPr="5FB60332">
        <w:rPr>
          <w:rFonts w:ascii="Arial" w:eastAsia="Arial" w:hAnsi="Arial" w:cs="Arial"/>
          <w:color w:val="000000" w:themeColor="text1"/>
          <w:sz w:val="23"/>
          <w:szCs w:val="23"/>
        </w:rPr>
        <w:t xml:space="preserve">edia when </w:t>
      </w:r>
    </w:p>
    <w:p w14:paraId="4B9A8849" w14:textId="5F0C20E3" w:rsidR="21A85358" w:rsidRDefault="326FF9F5"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t</w:t>
      </w:r>
      <w:r w:rsidR="48738B48" w:rsidRPr="5FB60332">
        <w:rPr>
          <w:rFonts w:ascii="Arial" w:eastAsia="Arial" w:hAnsi="Arial" w:cs="Arial"/>
          <w:color w:val="000000" w:themeColor="text1"/>
          <w:sz w:val="23"/>
          <w:szCs w:val="23"/>
        </w:rPr>
        <w:t xml:space="preserve">eaching the </w:t>
      </w:r>
      <w:r w:rsidR="5B615B55" w:rsidRPr="5FB60332">
        <w:rPr>
          <w:rFonts w:ascii="Arial" w:eastAsia="Arial" w:hAnsi="Arial" w:cs="Arial"/>
          <w:color w:val="000000" w:themeColor="text1"/>
          <w:sz w:val="23"/>
          <w:szCs w:val="23"/>
        </w:rPr>
        <w:t>s</w:t>
      </w:r>
      <w:r w:rsidR="48738B48" w:rsidRPr="5FB60332">
        <w:rPr>
          <w:rFonts w:ascii="Arial" w:eastAsia="Arial" w:hAnsi="Arial" w:cs="Arial"/>
          <w:color w:val="000000" w:themeColor="text1"/>
          <w:sz w:val="23"/>
          <w:szCs w:val="23"/>
        </w:rPr>
        <w:t xml:space="preserve">kill of </w:t>
      </w:r>
      <w:r w:rsidR="63B4283E" w:rsidRPr="5FB60332">
        <w:rPr>
          <w:rFonts w:ascii="Arial" w:eastAsia="Arial" w:hAnsi="Arial" w:cs="Arial"/>
          <w:color w:val="000000" w:themeColor="text1"/>
          <w:sz w:val="23"/>
          <w:szCs w:val="23"/>
        </w:rPr>
        <w:t>w</w:t>
      </w:r>
      <w:r w:rsidR="48738B48" w:rsidRPr="5FB60332">
        <w:rPr>
          <w:rFonts w:ascii="Arial" w:eastAsia="Arial" w:hAnsi="Arial" w:cs="Arial"/>
          <w:color w:val="000000" w:themeColor="text1"/>
          <w:sz w:val="23"/>
          <w:szCs w:val="23"/>
        </w:rPr>
        <w:t xml:space="preserve">riting to </w:t>
      </w:r>
      <w:r w:rsidR="01275230" w:rsidRPr="5FB60332">
        <w:rPr>
          <w:rFonts w:ascii="Arial" w:eastAsia="Arial" w:hAnsi="Arial" w:cs="Arial"/>
          <w:color w:val="000000" w:themeColor="text1"/>
          <w:sz w:val="23"/>
          <w:szCs w:val="23"/>
        </w:rPr>
        <w:t>a</w:t>
      </w:r>
      <w:r w:rsidR="48738B48" w:rsidRPr="5FB60332">
        <w:rPr>
          <w:rFonts w:ascii="Arial" w:eastAsia="Arial" w:hAnsi="Arial" w:cs="Arial"/>
          <w:color w:val="000000" w:themeColor="text1"/>
          <w:sz w:val="23"/>
          <w:szCs w:val="23"/>
        </w:rPr>
        <w:t xml:space="preserve">utistic </w:t>
      </w:r>
      <w:r w:rsidR="55BD9BD0" w:rsidRPr="5FB60332">
        <w:rPr>
          <w:rFonts w:ascii="Arial" w:eastAsia="Arial" w:hAnsi="Arial" w:cs="Arial"/>
          <w:color w:val="000000" w:themeColor="text1"/>
          <w:sz w:val="23"/>
          <w:szCs w:val="23"/>
        </w:rPr>
        <w:t>s</w:t>
      </w:r>
      <w:r w:rsidR="48738B48" w:rsidRPr="5FB60332">
        <w:rPr>
          <w:rFonts w:ascii="Arial" w:eastAsia="Arial" w:hAnsi="Arial" w:cs="Arial"/>
          <w:color w:val="000000" w:themeColor="text1"/>
          <w:sz w:val="23"/>
          <w:szCs w:val="23"/>
        </w:rPr>
        <w:t>tudents’</w:t>
      </w:r>
      <w:r w:rsidR="4EEB15B9" w:rsidRPr="5FB60332">
        <w:rPr>
          <w:rFonts w:ascii="Arial" w:eastAsia="Arial" w:hAnsi="Arial" w:cs="Arial"/>
          <w:color w:val="000000" w:themeColor="text1"/>
          <w:sz w:val="23"/>
          <w:szCs w:val="23"/>
        </w:rPr>
        <w:t>,</w:t>
      </w:r>
      <w:r w:rsidR="48738B48" w:rsidRPr="5FB60332">
        <w:rPr>
          <w:rFonts w:ascii="Arial" w:eastAsia="Arial" w:hAnsi="Arial" w:cs="Arial"/>
          <w:color w:val="000000" w:themeColor="text1"/>
          <w:sz w:val="23"/>
          <w:szCs w:val="23"/>
        </w:rPr>
        <w:t xml:space="preserve"> </w:t>
      </w:r>
      <w:r w:rsidR="48738B48" w:rsidRPr="5FB60332">
        <w:rPr>
          <w:rFonts w:ascii="Arial" w:eastAsia="Arial" w:hAnsi="Arial" w:cs="Arial"/>
          <w:i/>
          <w:iCs/>
          <w:color w:val="000000" w:themeColor="text1"/>
          <w:sz w:val="23"/>
          <w:szCs w:val="23"/>
        </w:rPr>
        <w:t xml:space="preserve">Kultura-Społeczeństwo-Edukacja, </w:t>
      </w:r>
    </w:p>
    <w:p w14:paraId="76991F5E" w14:textId="256BE03B" w:rsidR="21A85358" w:rsidRDefault="48738B48"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23(1), pp. 17-25. (Online). Available at:</w:t>
      </w:r>
      <w:r w:rsidR="57868B29" w:rsidRPr="5FB60332">
        <w:rPr>
          <w:rFonts w:ascii="Arial" w:eastAsia="Arial" w:hAnsi="Arial" w:cs="Arial"/>
          <w:color w:val="000000" w:themeColor="text1"/>
          <w:sz w:val="23"/>
          <w:szCs w:val="23"/>
        </w:rPr>
        <w:t xml:space="preserve"> DOI:10.14746/kse.2023.23.1.2</w:t>
      </w:r>
      <w:r w:rsidRPr="5FB60332">
        <w:rPr>
          <w:rFonts w:ascii="Arial" w:eastAsia="Arial" w:hAnsi="Arial" w:cs="Arial"/>
          <w:color w:val="000000" w:themeColor="text1"/>
          <w:sz w:val="23"/>
          <w:szCs w:val="23"/>
        </w:rPr>
        <w:t xml:space="preserve"> </w:t>
      </w:r>
    </w:p>
    <w:p w14:paraId="4175793F" w14:textId="2A4C135D" w:rsidR="486E1B6E" w:rsidRDefault="486E1B6E" w:rsidP="486E1B6E">
      <w:pPr>
        <w:spacing w:line="360" w:lineRule="auto"/>
        <w:rPr>
          <w:rFonts w:ascii="Arial" w:eastAsia="Arial" w:hAnsi="Arial" w:cs="Arial"/>
          <w:sz w:val="23"/>
          <w:szCs w:val="23"/>
        </w:rPr>
      </w:pPr>
    </w:p>
    <w:p w14:paraId="231D842B" w14:textId="2B6D9DD0" w:rsidR="26BB468B" w:rsidRDefault="26BB468B" w:rsidP="5FB60332">
      <w:pPr>
        <w:spacing w:line="360" w:lineRule="auto"/>
        <w:rPr>
          <w:rFonts w:ascii="Arial" w:eastAsia="Arial" w:hAnsi="Arial" w:cs="Arial"/>
          <w:sz w:val="23"/>
          <w:szCs w:val="23"/>
        </w:rPr>
      </w:pPr>
      <w:r w:rsidRPr="5FB60332">
        <w:rPr>
          <w:rFonts w:ascii="Arial" w:eastAsia="Arial" w:hAnsi="Arial" w:cs="Arial"/>
          <w:sz w:val="23"/>
          <w:szCs w:val="23"/>
        </w:rPr>
        <w:t xml:space="preserve">Felepchuk, E. (2021) ‘Stimming, improvisation, and COVID-19: (Re)negotiating autistic </w:t>
      </w:r>
    </w:p>
    <w:p w14:paraId="101B3305" w14:textId="7D31EC1D" w:rsidR="26BB468B" w:rsidRDefault="26BB468B" w:rsidP="5FB60332">
      <w:pPr>
        <w:spacing w:line="360" w:lineRule="auto"/>
        <w:rPr>
          <w:rFonts w:ascii="Arial" w:eastAsia="Arial" w:hAnsi="Arial" w:cs="Arial"/>
          <w:sz w:val="23"/>
          <w:szCs w:val="23"/>
        </w:rPr>
      </w:pPr>
      <w:r w:rsidRPr="5FB60332">
        <w:rPr>
          <w:rFonts w:ascii="Arial" w:eastAsia="Arial" w:hAnsi="Arial" w:cs="Arial"/>
          <w:sz w:val="23"/>
          <w:szCs w:val="23"/>
        </w:rPr>
        <w:t xml:space="preserve">sensory regulation during a pandemic’, </w:t>
      </w:r>
      <w:r w:rsidRPr="5FB60332">
        <w:rPr>
          <w:rFonts w:ascii="Arial" w:eastAsia="Arial" w:hAnsi="Arial" w:cs="Arial"/>
          <w:i/>
          <w:iCs/>
          <w:sz w:val="23"/>
          <w:szCs w:val="23"/>
        </w:rPr>
        <w:t>Disability Studies Quarterly</w:t>
      </w:r>
      <w:r w:rsidRPr="5FB60332">
        <w:rPr>
          <w:rFonts w:ascii="Arial" w:eastAsia="Arial" w:hAnsi="Arial" w:cs="Arial"/>
          <w:sz w:val="23"/>
          <w:szCs w:val="23"/>
        </w:rPr>
        <w:t xml:space="preserve">, 41(3). (Online). </w:t>
      </w:r>
    </w:p>
    <w:p w14:paraId="60AA0F51" w14:textId="63F58D7F" w:rsidR="26BB468B" w:rsidRDefault="26BB468B" w:rsidP="5FB60332">
      <w:pPr>
        <w:spacing w:line="360" w:lineRule="auto"/>
        <w:rPr>
          <w:rFonts w:ascii="Arial" w:eastAsia="Arial" w:hAnsi="Arial" w:cs="Arial"/>
          <w:sz w:val="23"/>
          <w:szCs w:val="23"/>
        </w:rPr>
      </w:pPr>
      <w:r w:rsidRPr="5FB60332">
        <w:rPr>
          <w:rFonts w:ascii="Arial" w:eastAsia="Arial" w:hAnsi="Arial" w:cs="Arial"/>
          <w:sz w:val="23"/>
          <w:szCs w:val="23"/>
        </w:rPr>
        <w:t>Available at: DOI:10.18061/dsq.v41i3.8426</w:t>
      </w:r>
    </w:p>
    <w:p w14:paraId="6212AB25" w14:textId="5A5340CE" w:rsidR="5FB60332" w:rsidRDefault="5FB60332" w:rsidP="5FB60332">
      <w:pPr>
        <w:spacing w:line="360" w:lineRule="auto"/>
        <w:rPr>
          <w:rFonts w:ascii="Arial" w:eastAsia="Arial" w:hAnsi="Arial" w:cs="Arial"/>
          <w:color w:val="6FAC47"/>
          <w:sz w:val="23"/>
          <w:szCs w:val="23"/>
        </w:rPr>
      </w:pPr>
    </w:p>
    <w:p w14:paraId="1BE08DCB" w14:textId="6ECE5365" w:rsidR="75878E24" w:rsidRDefault="687871F3" w:rsidP="5FB60332">
      <w:pPr>
        <w:spacing w:line="360" w:lineRule="auto"/>
        <w:rPr>
          <w:rFonts w:ascii="Arial" w:eastAsia="Arial" w:hAnsi="Arial" w:cs="Arial"/>
          <w:color w:val="70AD47" w:themeColor="accent6"/>
          <w:sz w:val="23"/>
          <w:szCs w:val="23"/>
        </w:rPr>
      </w:pPr>
      <w:bookmarkStart w:id="27" w:name="_Int_GCRpPABP"/>
      <w:r w:rsidRPr="5FB60332">
        <w:rPr>
          <w:rFonts w:ascii="Arial" w:eastAsia="Arial" w:hAnsi="Arial" w:cs="Arial"/>
          <w:sz w:val="23"/>
          <w:szCs w:val="23"/>
        </w:rPr>
        <w:t xml:space="preserve">Ferrari, J.R., O’Callaghan, J. and Newbegin, I. (2005) ‘Prevalence of </w:t>
      </w:r>
      <w:r w:rsidR="7C0E0DE5" w:rsidRPr="5FB60332">
        <w:rPr>
          <w:rFonts w:ascii="Arial" w:eastAsia="Arial" w:hAnsi="Arial" w:cs="Arial"/>
          <w:sz w:val="23"/>
          <w:szCs w:val="23"/>
        </w:rPr>
        <w:t>p</w:t>
      </w:r>
      <w:r w:rsidRPr="5FB60332">
        <w:rPr>
          <w:rFonts w:ascii="Arial" w:eastAsia="Arial" w:hAnsi="Arial" w:cs="Arial"/>
          <w:sz w:val="23"/>
          <w:szCs w:val="23"/>
        </w:rPr>
        <w:t>rocrastination in the</w:t>
      </w:r>
      <w:bookmarkEnd w:id="27"/>
      <w:r w:rsidRPr="5FB60332">
        <w:rPr>
          <w:rFonts w:ascii="Arial" w:eastAsia="Arial" w:hAnsi="Arial" w:cs="Arial"/>
          <w:sz w:val="23"/>
          <w:szCs w:val="23"/>
        </w:rPr>
        <w:t xml:space="preserve"> </w:t>
      </w:r>
    </w:p>
    <w:p w14:paraId="5BC26685" w14:textId="2A290BE8" w:rsidR="75878E24" w:rsidRDefault="687871F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United States, United Kingdom, and Australia: Arousal and </w:t>
      </w:r>
      <w:r w:rsidR="5ABCE64C" w:rsidRPr="5FB60332">
        <w:rPr>
          <w:rFonts w:ascii="Arial" w:eastAsia="Arial" w:hAnsi="Arial" w:cs="Arial"/>
          <w:sz w:val="23"/>
          <w:szCs w:val="23"/>
        </w:rPr>
        <w:t>a</w:t>
      </w:r>
      <w:r w:rsidRPr="5FB60332">
        <w:rPr>
          <w:rFonts w:ascii="Arial" w:eastAsia="Arial" w:hAnsi="Arial" w:cs="Arial"/>
          <w:sz w:val="23"/>
          <w:szCs w:val="23"/>
        </w:rPr>
        <w:t>voidance</w:t>
      </w:r>
      <w:r w:rsidR="4EA050EE" w:rsidRPr="5FB60332">
        <w:rPr>
          <w:rFonts w:ascii="Arial" w:eastAsia="Arial" w:hAnsi="Arial" w:cs="Arial"/>
          <w:sz w:val="23"/>
          <w:szCs w:val="23"/>
        </w:rPr>
        <w:t xml:space="preserve"> d</w:t>
      </w:r>
      <w:r w:rsidRPr="5FB60332">
        <w:rPr>
          <w:rFonts w:ascii="Arial" w:eastAsia="Arial" w:hAnsi="Arial" w:cs="Arial"/>
          <w:sz w:val="23"/>
          <w:szCs w:val="23"/>
        </w:rPr>
        <w:t xml:space="preserve">elays </w:t>
      </w:r>
    </w:p>
    <w:p w14:paraId="23131B7B" w14:textId="19821D92" w:rsidR="75878E24" w:rsidRDefault="687871F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among </w:t>
      </w:r>
      <w:r w:rsidR="0221BF4E" w:rsidRPr="5FB60332">
        <w:rPr>
          <w:rFonts w:ascii="Arial" w:eastAsia="Arial" w:hAnsi="Arial" w:cs="Arial"/>
          <w:sz w:val="23"/>
          <w:szCs w:val="23"/>
        </w:rPr>
        <w:t>a</w:t>
      </w:r>
      <w:r w:rsidRPr="5FB60332">
        <w:rPr>
          <w:rFonts w:ascii="Arial" w:eastAsia="Arial" w:hAnsi="Arial" w:cs="Arial"/>
          <w:sz w:val="23"/>
          <w:szCs w:val="23"/>
        </w:rPr>
        <w:t>dults’</w:t>
      </w:r>
      <w:r w:rsidR="661C60DA" w:rsidRPr="5FB60332">
        <w:rPr>
          <w:rFonts w:ascii="Arial" w:eastAsia="Arial" w:hAnsi="Arial" w:cs="Arial"/>
          <w:sz w:val="23"/>
          <w:szCs w:val="23"/>
        </w:rPr>
        <w:t>,</w:t>
      </w:r>
      <w:r w:rsidRPr="5FB60332">
        <w:rPr>
          <w:rFonts w:ascii="Arial" w:eastAsia="Arial" w:hAnsi="Arial" w:cs="Arial"/>
          <w:sz w:val="23"/>
          <w:szCs w:val="23"/>
        </w:rPr>
        <w:t xml:space="preserve"> </w:t>
      </w:r>
      <w:r w:rsidR="310A86B4" w:rsidRPr="5FB60332">
        <w:rPr>
          <w:rFonts w:ascii="Arial" w:eastAsia="Arial" w:hAnsi="Arial" w:cs="Arial"/>
          <w:i/>
          <w:iCs/>
          <w:sz w:val="23"/>
          <w:szCs w:val="23"/>
        </w:rPr>
        <w:t>North American Journal of Psychology; Winter Garde</w:t>
      </w:r>
      <w:r w:rsidR="310A86B4" w:rsidRPr="5FB60332">
        <w:rPr>
          <w:rFonts w:ascii="Arial" w:eastAsia="Arial" w:hAnsi="Arial" w:cs="Arial"/>
          <w:sz w:val="23"/>
          <w:szCs w:val="23"/>
        </w:rPr>
        <w:t>n, 7 (1), p</w:t>
      </w:r>
      <w:r w:rsidR="1220E57B" w:rsidRPr="5FB60332">
        <w:rPr>
          <w:rFonts w:ascii="Arial" w:eastAsia="Arial" w:hAnsi="Arial" w:cs="Arial"/>
          <w:sz w:val="23"/>
          <w:szCs w:val="23"/>
        </w:rPr>
        <w:t>p</w:t>
      </w:r>
      <w:r w:rsidR="310A86B4" w:rsidRPr="5FB60332">
        <w:rPr>
          <w:rFonts w:ascii="Arial" w:eastAsia="Arial" w:hAnsi="Arial" w:cs="Arial"/>
          <w:sz w:val="23"/>
          <w:szCs w:val="23"/>
        </w:rPr>
        <w:t xml:space="preserve">. 1-6. </w:t>
      </w:r>
    </w:p>
    <w:p w14:paraId="2388D5CA" w14:textId="15749583" w:rsidR="75878E24" w:rsidRDefault="310A86B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(Online). Available at: https://www.proquest.com/docview/197980168</w:t>
      </w:r>
      <w:r w:rsidR="28F3AA7B" w:rsidRPr="5FB60332">
        <w:rPr>
          <w:rFonts w:ascii="Arial" w:eastAsia="Arial" w:hAnsi="Arial" w:cs="Arial"/>
          <w:sz w:val="23"/>
          <w:szCs w:val="23"/>
        </w:rPr>
        <w:t>?</w:t>
      </w:r>
    </w:p>
    <w:p w14:paraId="3AADF519" w14:textId="401DC026" w:rsidR="75878E24" w:rsidRDefault="310A86B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sourcetype=Scholarly%20Journals (Accessed: 16</w:t>
      </w:r>
      <w:r w:rsidR="4B3E33DB" w:rsidRPr="5FB60332">
        <w:rPr>
          <w:rFonts w:ascii="Arial" w:eastAsia="Arial" w:hAnsi="Arial" w:cs="Arial"/>
          <w:sz w:val="23"/>
          <w:szCs w:val="23"/>
        </w:rPr>
        <w:t xml:space="preserve"> </w:t>
      </w:r>
      <w:r w:rsidRPr="5FB60332">
        <w:rPr>
          <w:rFonts w:ascii="Arial" w:eastAsia="Arial" w:hAnsi="Arial" w:cs="Arial"/>
          <w:sz w:val="23"/>
          <w:szCs w:val="23"/>
        </w:rPr>
        <w:t>January 2024).</w:t>
      </w:r>
    </w:p>
    <w:p w14:paraId="4303B11F" w14:textId="4F4266B6" w:rsidR="486E1B6E" w:rsidRDefault="486E1B6E" w:rsidP="486E1B6E">
      <w:pPr>
        <w:spacing w:line="360" w:lineRule="auto"/>
        <w:rPr>
          <w:rFonts w:ascii="Arial" w:eastAsia="Arial" w:hAnsi="Arial" w:cs="Arial"/>
          <w:sz w:val="23"/>
          <w:szCs w:val="23"/>
        </w:rPr>
      </w:pPr>
    </w:p>
    <w:p w14:paraId="0F3C1F76" w14:textId="56A305D7" w:rsidR="2D68BC8B" w:rsidRDefault="2049017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Fina, V.D. (2015) ‘Domestic Laws and National Plans or Strategies for the Protection of the</w:t>
      </w:r>
    </w:p>
    <w:p w14:paraId="2C23A6DF" w14:textId="36E02D18" w:rsidR="06D4D47E" w:rsidRDefault="20490175" w:rsidP="5FB60332">
      <w:pPr>
        <w:spacing w:line="360" w:lineRule="auto"/>
        <w:rPr>
          <w:rFonts w:ascii="Arial" w:eastAsia="Arial" w:hAnsi="Arial" w:cs="Arial"/>
          <w:i/>
          <w:iCs/>
          <w:sz w:val="23"/>
          <w:szCs w:val="23"/>
        </w:rPr>
      </w:pPr>
      <w:r w:rsidRPr="5FB60332">
        <w:rPr>
          <w:rFonts w:ascii="Arial" w:eastAsia="Arial" w:hAnsi="Arial" w:cs="Arial"/>
          <w:sz w:val="23"/>
          <w:szCs w:val="23"/>
        </w:rPr>
        <w:t>Rights of People with Autism: An Appraisal’</w:t>
      </w:r>
      <w:r w:rsidR="62669734" w:rsidRPr="5FB60332">
        <w:rPr>
          <w:rFonts w:ascii="Arial" w:eastAsia="Arial" w:hAnsi="Arial" w:cs="Arial"/>
          <w:sz w:val="23"/>
          <w:szCs w:val="23"/>
        </w:rPr>
        <w:t>,</w:t>
      </w:r>
      <w:r w:rsidRPr="5FB60332">
        <w:rPr>
          <w:rFonts w:ascii="Arial" w:eastAsia="Arial" w:hAnsi="Arial" w:cs="Arial"/>
          <w:sz w:val="23"/>
          <w:szCs w:val="23"/>
        </w:rPr>
        <w:t xml:space="preserve"> in</w:t>
      </w:r>
      <w:r w:rsidR="14DB58DF" w:rsidRPr="5FB60332">
        <w:rPr>
          <w:rFonts w:ascii="Arial" w:eastAsia="Arial" w:hAnsi="Arial" w:cs="Arial"/>
          <w:sz w:val="23"/>
          <w:szCs w:val="23"/>
        </w:rPr>
        <w:t xml:space="preserve"> </w:t>
      </w:r>
      <w:r w:rsidR="476C54A0" w:rsidRPr="5FB60332">
        <w:rPr>
          <w:rFonts w:ascii="Arial" w:eastAsia="Arial" w:hAnsi="Arial" w:cs="Arial"/>
          <w:sz w:val="23"/>
          <w:szCs w:val="23"/>
        </w:rPr>
        <w:t xml:space="preserve">V.D. </w:t>
      </w:r>
      <w:r w:rsidR="3AA677E2" w:rsidRPr="5FB60332">
        <w:rPr>
          <w:rFonts w:ascii="Arial" w:eastAsia="Arial" w:hAnsi="Arial" w:cs="Arial"/>
          <w:sz w:val="23"/>
          <w:szCs w:val="23"/>
        </w:rPr>
        <w:t xml:space="preserve">Fina and </w:t>
      </w:r>
      <w:r w:rsidR="7D3B0AE0" w:rsidRPr="5FB60332">
        <w:rPr>
          <w:rFonts w:ascii="Arial" w:eastAsia="Arial" w:hAnsi="Arial" w:cs="Arial"/>
          <w:sz w:val="23"/>
          <w:szCs w:val="23"/>
        </w:rPr>
        <w:t xml:space="preserve">R. </w:t>
      </w:r>
      <w:r w:rsidR="3AA677E2" w:rsidRPr="5FB60332">
        <w:rPr>
          <w:rFonts w:ascii="Arial" w:eastAsia="Arial" w:hAnsi="Arial" w:cs="Arial"/>
          <w:sz w:val="23"/>
          <w:szCs w:val="23"/>
        </w:rPr>
        <w:t>Cera</w:t>
      </w:r>
      <w:r w:rsidR="53EC1BAC" w:rsidRPr="5FB60332">
        <w:rPr>
          <w:rFonts w:ascii="Arial" w:eastAsia="Arial" w:hAnsi="Arial" w:cs="Arial"/>
          <w:sz w:val="23"/>
          <w:szCs w:val="23"/>
        </w:rPr>
        <w:t xml:space="preserve"> (eds)</w:t>
      </w:r>
      <w:r w:rsidR="23EA156A" w:rsidRPr="5FB60332">
        <w:rPr>
          <w:rFonts w:ascii="Arial" w:eastAsia="Arial" w:hAnsi="Arial" w:cs="Arial"/>
          <w:sz w:val="23"/>
          <w:szCs w:val="23"/>
        </w:rPr>
        <w:t xml:space="preserve"> </w:t>
      </w:r>
      <w:r w:rsidR="3AA677E2" w:rsidRPr="5FB60332">
        <w:rPr>
          <w:rFonts w:ascii="Arial" w:eastAsia="Arial" w:hAnsi="Arial" w:cs="Arial"/>
          <w:i/>
          <w:iCs/>
          <w:sz w:val="23"/>
          <w:szCs w:val="23"/>
        </w:rPr>
        <w:t xml:space="preserve">Protecting the </w:t>
      </w:r>
    </w:p>
    <w:p w14:paraId="5EDE0038" w14:textId="38744021" w:rsidR="06D4D47E" w:rsidRDefault="3AA677E2"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Rights of People with Autism in the Fields of Education and Employment</w:t>
      </w:r>
      <w:r w:rsidR="451CC719" w:rsidRPr="5FB60332">
        <w:rPr>
          <w:rFonts w:ascii="Arial" w:eastAsia="Arial" w:hAnsi="Arial" w:cs="Arial"/>
          <w:i/>
          <w:iCs/>
          <w:sz w:val="23"/>
          <w:szCs w:val="23"/>
        </w:rPr>
        <w:t>.</w:t>
      </w:r>
      <w:r w:rsidRPr="5FB60332">
        <w:rPr>
          <w:rFonts w:ascii="Arial" w:eastAsia="Arial" w:hAnsi="Arial" w:cs="Arial"/>
          <w:sz w:val="23"/>
          <w:szCs w:val="23"/>
        </w:rPr>
        <w:t xml:space="preserve"> </w:t>
      </w:r>
      <w:r w:rsidR="26EE6441" w:rsidRPr="5FB60332">
        <w:rPr>
          <w:rFonts w:ascii="Arial" w:eastAsia="Arial" w:hAnsi="Arial" w:cs="Arial"/>
          <w:sz w:val="23"/>
          <w:szCs w:val="23"/>
        </w:rPr>
        <w:t>Italy:</w:t>
      </w:r>
      <w:r w:rsidR="30B6A1E5" w:rsidRPr="5FB60332">
        <w:rPr>
          <w:rFonts w:ascii="Arial" w:eastAsia="Arial" w:hAnsi="Arial" w:cs="Arial"/>
          <w:sz w:val="23"/>
          <w:szCs w:val="23"/>
        </w:rPr>
        <w:t xml:space="preserve"> Springer</w:t>
      </w:r>
      <w:r w:rsidR="7B450614" w:rsidRPr="5FB60332">
        <w:rPr>
          <w:rFonts w:ascii="Arial" w:eastAsia="Arial" w:hAnsi="Arial" w:cs="Arial"/>
          <w:sz w:val="23"/>
          <w:szCs w:val="23"/>
        </w:rPr>
        <w:t>, pp. 25-77.</w:t>
      </w:r>
    </w:p>
    <w:p w14:paraId="08641879" w14:textId="4F6C050B" w:rsidR="486E1B6E" w:rsidRDefault="486E1B6E" w:rsidP="486E1B6E">
      <w:pPr>
        <w:spacing w:line="360" w:lineRule="auto"/>
        <w:rPr>
          <w:rFonts w:ascii="Arial" w:eastAsia="Arial" w:hAnsi="Arial" w:cs="Arial"/>
          <w:color w:val="FF0000"/>
          <w:sz w:val="23"/>
          <w:szCs w:val="23"/>
        </w:rPr>
      </w:pPr>
    </w:p>
    <w:p w14:paraId="496B8E11" w14:textId="19E729DF" w:rsidR="18BEAB33" w:rsidRDefault="66E79BD4" w:rsidP="5FB60332">
      <w:pPr>
        <w:spacing w:line="360" w:lineRule="auto"/>
        <w:rPr>
          <w:rFonts w:ascii="Arial" w:eastAsia="Arial" w:hAnsi="Arial" w:cs="Arial"/>
          <w:color w:val="70AD47" w:themeColor="accent6"/>
          <w:sz w:val="23"/>
          <w:szCs w:val="23"/>
        </w:rPr>
      </w:pPr>
      <w:bookmarkStart w:id="28" w:name="_Int_FobWJaiq"/>
      <w:r w:rsidRPr="5FB60332">
        <w:rPr>
          <w:rFonts w:ascii="Arial" w:eastAsia="Arial" w:hAnsi="Arial" w:cs="Arial"/>
          <w:sz w:val="23"/>
          <w:szCs w:val="23"/>
        </w:rPr>
        <w:t xml:space="preserve">Fiorella, L. (2020) ‘The Science of </w:t>
      </w:r>
      <w:r w:rsidR="2EB70E60" w:rsidRPr="5FB60332">
        <w:rPr>
          <w:rFonts w:ascii="Arial" w:eastAsia="Arial" w:hAnsi="Arial" w:cs="Arial"/>
          <w:sz w:val="23"/>
          <w:szCs w:val="23"/>
        </w:rPr>
        <w:t>h</w:t>
      </w:r>
      <w:r w:rsidRPr="5FB60332">
        <w:rPr>
          <w:rFonts w:ascii="Arial" w:eastAsia="Arial" w:hAnsi="Arial" w:cs="Arial"/>
          <w:sz w:val="23"/>
          <w:szCs w:val="23"/>
        </w:rPr>
        <w:t xml:space="preserve">abit and </w:t>
      </w:r>
      <w:r w:rsidR="321070BE" w:rsidRPr="5FB60332">
        <w:rPr>
          <w:rFonts w:ascii="Arial" w:eastAsia="Arial" w:hAnsi="Arial" w:cs="Arial"/>
          <w:sz w:val="23"/>
          <w:szCs w:val="23"/>
        </w:rPr>
        <w:t>i</w:t>
      </w:r>
      <w:r w:rsidRPr="5FB60332">
        <w:rPr>
          <w:rFonts w:ascii="Arial" w:eastAsia="Arial" w:hAnsi="Arial" w:cs="Arial"/>
          <w:sz w:val="23"/>
          <w:szCs w:val="23"/>
        </w:rPr>
        <w:t xml:space="preserve">ts </w:t>
      </w:r>
      <w:r w:rsidR="7B6527E4" w:rsidRPr="5FB60332">
        <w:rPr>
          <w:rFonts w:ascii="Arial" w:eastAsia="Arial" w:hAnsi="Arial" w:cs="Arial"/>
          <w:sz w:val="23"/>
          <w:szCs w:val="23"/>
        </w:rPr>
        <w:t>i</w:t>
      </w:r>
      <w:r w:rsidRPr="5FB60332">
        <w:rPr>
          <w:rFonts w:ascii="Arial" w:eastAsia="Arial" w:hAnsi="Arial" w:cs="Arial"/>
          <w:sz w:val="23"/>
          <w:szCs w:val="23"/>
        </w:rPr>
        <w:t xml:space="preserve">mplications for </w:t>
      </w:r>
      <w:r w:rsidR="5BB41C06" w:rsidRPr="5FB60332">
        <w:rPr>
          <w:rFonts w:ascii="Arial" w:eastAsia="Arial" w:hAnsi="Arial" w:cs="Arial"/>
          <w:sz w:val="23"/>
          <w:szCs w:val="23"/>
        </w:rPr>
        <w:t>s</w:t>
      </w:r>
      <w:r w:rsidRPr="5FB60332">
        <w:rPr>
          <w:rFonts w:ascii="Arial" w:eastAsia="Arial" w:hAnsi="Arial" w:cs="Arial"/>
          <w:sz w:val="23"/>
          <w:szCs w:val="23"/>
        </w:rPr>
        <w:t xml:space="preserve">tudent </w:t>
      </w:r>
      <w:r w:rsidR="3100DAB9" w:rsidRPr="5FB60332">
        <w:rPr>
          <w:rFonts w:ascii="Arial" w:eastAsia="Arial" w:hAnsi="Arial" w:cs="Arial"/>
          <w:sz w:val="23"/>
          <w:szCs w:val="23"/>
        </w:rPr>
        <w:t>l</w:t>
      </w:r>
      <w:r w:rsidRPr="5FB60332">
        <w:rPr>
          <w:rFonts w:ascii="Arial" w:eastAsia="Arial" w:hAnsi="Arial" w:cs="Arial"/>
          <w:sz w:val="23"/>
          <w:szCs w:val="23"/>
        </w:rPr>
        <w:t xml:space="preserve">earning and </w:t>
      </w:r>
      <w:r w:rsidR="1F3296EA" w:rsidRPr="5FB60332">
        <w:rPr>
          <w:rFonts w:ascii="Arial" w:eastAsia="Arial" w:hAnsi="Arial" w:cs="Arial"/>
          <w:sz w:val="23"/>
          <w:szCs w:val="23"/>
        </w:rPr>
        <w:t>w</w:t>
      </w:r>
      <w:r w:rsidRPr="5FB60332">
        <w:rPr>
          <w:rFonts w:ascii="Arial" w:eastAsia="Arial" w:hAnsi="Arial" w:cs="Arial"/>
          <w:sz w:val="23"/>
          <w:szCs w:val="23"/>
        </w:rPr>
        <w:t>ell-</w:t>
      </w:r>
      <w:bookmarkEnd w:id="28"/>
    </w:p>
    <w:p w14:paraId="41A356FF" w14:textId="5761A1F2" w:rsidR="18BEAB33" w:rsidRDefault="66E79BD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being'</w:t>
      </w:r>
      <w:r w:rsidR="43C7992A"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Educational Psychology Review</w:t>
      </w:r>
      <w:r w:rsidRPr="5FB60332">
        <w:rPr>
          <w:rFonts w:ascii="Arial" w:eastAsia="Arial" w:hAnsi="Arial" w:cs="Arial"/>
          <w:sz w:val="23"/>
          <w:szCs w:val="23"/>
        </w:rPr>
        <w:t xml:space="preserve">, 32(5). (Online). Available at: </w:t>
      </w:r>
    </w:p>
    <w:p w14:paraId="1C5E6976" w14:textId="3F203DEC" w:rsidR="18BEAB33" w:rsidRDefault="66E79BD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DOI:10.1007/s10648-020-09525-1</w:t>
      </w:r>
    </w:p>
    <w:p w14:paraId="4DED0CD3" w14:textId="00F37BCE" w:rsidR="486E1B6E" w:rsidRDefault="486E1B6E" w:rsidP="486E1B6E">
      <w:pPr>
        <w:spacing w:line="360" w:lineRule="auto"/>
        <w:rPr>
          <w:rFonts w:ascii="Arial" w:eastAsia="Arial" w:hAnsi="Arial" w:cs="Arial"/>
          <w:sz w:val="23"/>
          <w:szCs w:val="23"/>
        </w:rPr>
      </w:pPr>
    </w:p>
    <w:p w14:paraId="449F9DE7" w14:textId="746120E1" w:rsidR="41A2BEFF" w:rsidRDefault="1B8460A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Fungueirino, M.T., Cruz, S., Sampaio, A. and Carracedo, A. (2021) ‘Social </w:t>
      </w:r>
      <w:r w:rsidR="6464DDF3" w:rsidRPr="5FB60332">
        <w:rPr>
          <w:rFonts w:ascii="Arial" w:eastAsia="Arial" w:hAnsi="Arial" w:cs="Arial"/>
          <w:sz w:val="23"/>
          <w:szCs w:val="23"/>
        </w:rPr>
        <w:t>c</w:t>
      </w:r>
      <w:r w:rsidRPr="5FB60332">
        <w:rPr>
          <w:rFonts w:ascii="Arial" w:eastAsia="Arial" w:hAnsi="Arial" w:cs="Arial"/>
          <w:sz w:val="23"/>
          <w:szCs w:val="23"/>
        </w:rPr>
        <w:t>amouflaging in</w:t>
      </w:r>
    </w:p>
    <w:p w14:paraId="5638AC3C" w14:textId="298738D7" w:rsidR="41A2BEFF" w:rsidRDefault="108CE0E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f</w:t>
      </w:r>
      <w:r w:rsidR="1B8460A2" w:rsidRPr="5FB60332">
        <w:rPr>
          <w:rFonts w:ascii="Arial" w:eastAsia="Arial" w:hAnsi="Arial" w:cs="Arial"/>
          <w:sz w:val="23"/>
          <w:szCs w:val="23"/>
        </w:rPr>
        <w:t xml:space="preserve">emales with </w:t>
      </w:r>
      <w:r w:rsidR="26AC1E53" w:rsidRPr="5FB60332">
        <w:rPr>
          <w:rFonts w:ascii="Arial" w:eastAsia="Arial" w:hAnsi="Arial" w:cs="Arial"/>
          <w:sz w:val="23"/>
          <w:szCs w:val="23"/>
        </w:rPr>
        <w:t>a</w:t>
      </w:r>
      <w:r w:rsidR="1B8460A2" w:rsidRPr="5FB60332">
        <w:rPr>
          <w:rFonts w:ascii="Arial" w:eastAsia="Arial" w:hAnsi="Arial" w:cs="Arial"/>
          <w:sz w:val="23"/>
          <w:szCs w:val="23"/>
        </w:rPr>
        <w:t xml:space="preserve">utism </w:t>
      </w:r>
      <w:r w:rsidR="264546C5" w:rsidRPr="5FB60332">
        <w:rPr>
          <w:rFonts w:ascii="Arial" w:eastAsia="Arial" w:hAnsi="Arial" w:cs="Arial"/>
          <w:sz w:val="23"/>
          <w:szCs w:val="23"/>
        </w:rPr>
        <w:t>s</w:t>
      </w:r>
      <w:r w:rsidR="1B8460A2" w:rsidRPr="5FB60332">
        <w:rPr>
          <w:rFonts w:ascii="Arial" w:eastAsia="Arial" w:hAnsi="Arial" w:cs="Arial"/>
          <w:sz w:val="23"/>
          <w:szCs w:val="23"/>
        </w:rPr>
        <w:t xml:space="preserve">pectrum </w:t>
      </w:r>
      <w:r w:rsidR="60E7C116" w:rsidRPr="5FB60332">
        <w:rPr>
          <w:rFonts w:ascii="Arial" w:eastAsia="Arial" w:hAnsi="Arial" w:cs="Arial"/>
          <w:sz w:val="23"/>
          <w:szCs w:val="23"/>
        </w:rPr>
        <w:t>d</w:t>
      </w:r>
      <w:r w:rsidR="1B8460A2" w:rsidRPr="5FB60332">
        <w:rPr>
          <w:rFonts w:ascii="Arial" w:eastAsia="Arial" w:hAnsi="Arial" w:cs="Arial"/>
          <w:sz w:val="23"/>
          <w:szCs w:val="23"/>
        </w:rPr>
        <w:t xml:space="preserve">isorder: A </w:t>
      </w:r>
      <w:r w:rsidR="1C347A7F" w:rsidRPr="5FB60332">
        <w:rPr>
          <w:rFonts w:ascii="Arial" w:eastAsia="Arial" w:hAnsi="Arial" w:cs="Arial"/>
          <w:sz w:val="23"/>
          <w:szCs w:val="23"/>
        </w:rPr>
        <w:t>s</w:t>
      </w:r>
      <w:r w:rsidR="1B8460A2" w:rsidRPr="5FB60332">
        <w:rPr>
          <w:rFonts w:ascii="Arial" w:eastAsia="Arial" w:hAnsi="Arial" w:cs="Arial"/>
          <w:sz w:val="23"/>
          <w:szCs w:val="23"/>
        </w:rPr>
        <w:t xml:space="preserve">ystematic </w:t>
      </w:r>
      <w:r w:rsidR="70D7EAE0" w:rsidRPr="5FB60332">
        <w:rPr>
          <w:rFonts w:ascii="Arial" w:eastAsia="Arial" w:hAnsi="Arial" w:cs="Arial"/>
          <w:sz w:val="23"/>
          <w:szCs w:val="23"/>
        </w:rPr>
        <w:t>r</w:t>
      </w:r>
      <w:r w:rsidR="1B8460A2" w:rsidRPr="5FB60332">
        <w:rPr>
          <w:rFonts w:ascii="Arial" w:eastAsia="Arial" w:hAnsi="Arial" w:cs="Arial"/>
          <w:sz w:val="23"/>
          <w:szCs w:val="23"/>
        </w:rPr>
        <w:t>eview’</w:t>
      </w:r>
      <w:r w:rsidR="38131D07" w:rsidRPr="5FB60332">
        <w:rPr>
          <w:rFonts w:ascii="Arial" w:eastAsia="Arial" w:hAnsi="Arial" w:cs="Arial"/>
          <w:sz w:val="23"/>
          <w:szCs w:val="23"/>
        </w:rPr>
        <w:t>,</w:t>
      </w:r>
      <w:r w:rsidR="1B8460A2" w:rsidRPr="5FB60332">
        <w:rPr>
          <w:rFonts w:ascii="Arial" w:eastAsia="Arial" w:hAnsi="Arial" w:cs="Arial"/>
          <w:sz w:val="23"/>
          <w:szCs w:val="23"/>
        </w:rPr>
        <w:t xml:space="preserve"> </w:t>
      </w:r>
      <w:r w:rsidR="1B8460A2" w:rsidRPr="5FB60332">
        <w:rPr>
          <w:rFonts w:ascii="Arial" w:eastAsia="Arial" w:hAnsi="Arial" w:cs="Arial"/>
          <w:i/>
          <w:iCs/>
          <w:sz w:val="23"/>
          <w:szCs w:val="23"/>
        </w:rPr>
        <w:t xml:space="preserve">Journal of Autism </w:t>
      </w:r>
    </w:p>
    <w:p w14:paraId="18BCE62E" w14:textId="3272A44A" w:rsidR="41A2BEFF" w:rsidRDefault="1B8460A2"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and Developmental Disorders,</w:t>
      </w:r>
      <w:r w:rsidRPr="5FB60332">
        <w:rPr>
          <w:rFonts w:ascii="Arial" w:eastAsia="Arial" w:hAnsi="Arial" w:cs="Arial"/>
          <w:sz w:val="23"/>
          <w:szCs w:val="23"/>
        </w:rPr>
        <w:t xml:space="preserve"> 51(6), pp. 1-10. (Online). Available at: </w:t>
      </w:r>
    </w:p>
    <w:p w14:paraId="6F648407" w14:textId="5170F1D8" w:rsidR="41A2BEFF" w:rsidRDefault="1B8460A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DOI:10.1007/s10803-020-04695-x</w:t>
      </w:r>
    </w:p>
    <w:p w14:paraId="7B7EB410" w14:textId="3F2D9F40" w:rsidR="486E1B6E" w:rsidRDefault="486E1B6E" w:rsidP="486E1B6E">
      <w:pPr>
        <w:spacing w:line="360" w:lineRule="auto"/>
        <w:rPr>
          <w:rFonts w:ascii="Arial" w:eastAsia="Arial" w:hAnsi="Arial" w:cs="Arial"/>
          <w:sz w:val="23"/>
          <w:szCs w:val="23"/>
        </w:rPr>
      </w:pPr>
    </w:p>
    <w:p w14:paraId="330816C9" w14:textId="2D943372" w:rsidR="07105443" w:rsidRDefault="0B0F4B6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Galiana, A., Vela-Romero, M., Romero-Vela, V.M. and Tercero, N.O. (2020) ‘Sensory </w:t>
      </w:r>
    </w:p>
    <w:p w14:paraId="3B4C40D6" w14:textId="471E29E4" w:rsidR="07105443" w:rsidRDefault="10473F9E" w:rsidP="5FB60332">
      <w:pPr>
        <w:spacing w:line="360" w:lineRule="auto"/>
        <w:rPr>
          <w:rFonts w:ascii="Arial" w:eastAsia="Arial" w:hAnsi="Arial" w:cs="Arial"/>
          <w:color w:val="70AD47" w:themeColor="accent6"/>
          <w:sz w:val="23"/>
          <w:szCs w:val="23"/>
        </w:rPr>
      </w:pPr>
      <w:bookmarkStart w:id="29" w:name="_Int_hW6YMA86"/>
      <w:r w:rsidRPr="5FB60332">
        <w:rPr>
          <w:rFonts w:ascii="Arial" w:eastAsia="Arial" w:hAnsi="Arial" w:cs="Arial"/>
          <w:sz w:val="23"/>
          <w:szCs w:val="23"/>
        </w:rPr>
        <w:t>p</w:t>
      </w:r>
      <w:r w:rsidR="0B0F4B66" w:rsidRPr="5FB60332">
        <w:rPr>
          <w:rFonts w:ascii="Arial" w:eastAsia="Arial" w:hAnsi="Arial" w:cs="Arial"/>
          <w:sz w:val="23"/>
          <w:szCs w:val="23"/>
        </w:rPr>
        <w:t xml:space="preserve">rocessing </w:t>
      </w:r>
      <w:r w:rsidR="50F03E29" w:rsidRPr="5FB60332">
        <w:rPr>
          <w:rFonts w:ascii="Arial" w:eastAsia="Arial" w:hAnsi="Arial" w:cs="Arial"/>
          <w:sz w:val="23"/>
          <w:szCs w:val="23"/>
        </w:rPr>
        <w:t>d</w:t>
      </w:r>
      <w:r w:rsidR="0B0F4B66" w:rsidRPr="5FB60332">
        <w:rPr>
          <w:rFonts w:ascii="Arial" w:eastAsia="Arial" w:hAnsi="Arial" w:cs="Arial"/>
          <w:sz w:val="23"/>
          <w:szCs w:val="23"/>
        </w:rPr>
        <w:t xml:space="preserve">isorder: Key </w:t>
      </w:r>
      <w:r w:rsidR="2624A4AE" w:rsidRPr="5FB60332">
        <w:rPr>
          <w:rFonts w:ascii="Arial" w:eastAsia="Arial" w:hAnsi="Arial" w:cs="Arial"/>
          <w:sz w:val="23"/>
          <w:szCs w:val="23"/>
        </w:rPr>
        <w:t>p</w:t>
      </w:r>
      <w:r w:rsidR="0B0F4B66" w:rsidRPr="5FB60332">
        <w:rPr>
          <w:rFonts w:ascii="Arial" w:eastAsia="Arial" w:hAnsi="Arial" w:cs="Arial"/>
          <w:sz w:val="23"/>
          <w:szCs w:val="23"/>
        </w:rPr>
        <w:t xml:space="preserve">oints of a </w:t>
      </w:r>
      <w:r w:rsidR="7AF9F1FA" w:rsidRPr="5FB60332">
        <w:rPr>
          <w:rFonts w:ascii="Arial" w:eastAsia="Arial" w:hAnsi="Arial" w:cs="Arial"/>
          <w:sz w:val="23"/>
          <w:szCs w:val="23"/>
        </w:rPr>
        <w:t>f</w:t>
      </w:r>
      <w:r w:rsidR="0B0F4B66" w:rsidRPr="5FB60332">
        <w:rPr>
          <w:rFonts w:ascii="Arial" w:eastAsia="Arial" w:hAnsi="Arial" w:cs="Arial"/>
          <w:sz w:val="23"/>
          <w:szCs w:val="23"/>
        </w:rPr>
        <w:t xml:space="preserve">requent </w:t>
      </w:r>
      <w:r w:rsidR="0E7E68AE" w:rsidRPr="5FB60332">
        <w:rPr>
          <w:rFonts w:ascii="Arial" w:eastAsia="Arial" w:hAnsi="Arial" w:cs="Arial"/>
          <w:sz w:val="23"/>
          <w:szCs w:val="23"/>
        </w:rPr>
        <w:t>a</w:t>
      </w:r>
      <w:r w:rsidR="0B0F4B66" w:rsidRPr="5FB60332">
        <w:rPr>
          <w:rFonts w:ascii="Arial" w:eastAsia="Arial" w:hAnsi="Arial" w:cs="Arial"/>
          <w:sz w:val="23"/>
          <w:szCs w:val="23"/>
        </w:rPr>
        <w:t xml:space="preserve">lteration in </w:t>
      </w:r>
      <w:r w:rsidR="05B15001" w:rsidRPr="5FB60332">
        <w:rPr>
          <w:rFonts w:ascii="Arial" w:eastAsia="Arial" w:hAnsi="Arial" w:cs="Arial"/>
          <w:sz w:val="23"/>
          <w:szCs w:val="23"/>
        </w:rPr>
        <w:t>n</w:t>
      </w:r>
      <w:r w:rsidR="0B0F4B66" w:rsidRPr="5FB60332">
        <w:rPr>
          <w:rFonts w:ascii="Arial" w:eastAsia="Arial" w:hAnsi="Arial" w:cs="Arial"/>
          <w:sz w:val="23"/>
          <w:szCs w:val="23"/>
        </w:rPr>
        <w:t>eurodevelopmental</w:t>
      </w:r>
      <w:bookmarkEnd w:id="29"/>
      <w:r w:rsidR="0B0F4B66" w:rsidRPr="5FB60332">
        <w:rPr>
          <w:rFonts w:ascii="Arial" w:eastAsia="Arial" w:hAnsi="Arial" w:cs="Arial"/>
          <w:sz w:val="23"/>
          <w:szCs w:val="23"/>
        </w:rPr>
        <w:t xml:space="preserve"> </w:t>
      </w:r>
    </w:p>
    <w:p w14:paraId="32B1EAC0" w14:textId="6939F537" w:rsidR="07105443" w:rsidRDefault="1568253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w:t>
      </w:r>
      <w:r w:rsidR="0B0F4B66" w:rsidRPr="5FB60332">
        <w:rPr>
          <w:rFonts w:ascii="Arial" w:eastAsia="Arial" w:hAnsi="Arial" w:cs="Arial"/>
          <w:sz w:val="23"/>
          <w:szCs w:val="23"/>
        </w:rPr>
        <w:t>isorders’</w:t>
      </w:r>
      <w:r w:rsidRPr="5FB60332">
        <w:rPr>
          <w:rFonts w:ascii="Arial" w:eastAsia="Arial" w:hAnsi="Arial" w:cs="Arial"/>
          <w:sz w:val="23"/>
          <w:szCs w:val="23"/>
        </w:rPr>
        <w:t>,</w:t>
      </w:r>
      <w:r w:rsidR="0B0F4B66" w:rsidRPr="5FB60332">
        <w:rPr>
          <w:rFonts w:ascii="Arial" w:eastAsia="Arial" w:hAnsi="Arial" w:cs="Arial"/>
          <w:i/>
          <w:iCs/>
          <w:sz w:val="23"/>
          <w:szCs w:val="23"/>
        </w:rPr>
        <w:t xml:space="preserve"> Cogent Medicine</w:t>
      </w:r>
      <w:r w:rsidR="0B0F4B66" w:rsidRPr="5FB60332">
        <w:rPr>
          <w:rFonts w:ascii="Arial" w:eastAsia="Arial" w:hAnsi="Arial" w:cs="Arial"/>
          <w:sz w:val="23"/>
          <w:szCs w:val="23"/>
        </w:rPr>
        <w:t xml:space="preserve">, 7(1). (Online). Available at: </w:t>
      </w:r>
    </w:p>
    <w:p w14:paraId="7D45646A" w14:textId="07F174D5" w:rsidR="07105443" w:rsidRDefault="0B0F4B6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DOI:10.1080/2331205X.2020.1736829</w:t>
      </w:r>
    </w:p>
    <w:p w14:paraId="1E479185" w14:textId="05E2BE67" w:rsidR="486E1B6E" w:rsidRDefault="486E1B6E" w:rsidP="486E1B6E">
      <w:pPr>
        <w:spacing w:line="360" w:lineRule="auto"/>
        <w:rPr>
          <w:rFonts w:ascii="Arial" w:eastAsia="Arial" w:hAnsi="Arial" w:cs="Arial"/>
          <w:sz w:val="23"/>
          <w:szCs w:val="23"/>
        </w:rPr>
      </w:pPr>
    </w:p>
    <w:p w14:paraId="693E085F" w14:textId="0358D54F" w:rsidR="68EF030A" w:rsidRDefault="7633132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Galli, F. and New, C.J. (2022) ‘Gibbs’ </w:t>
      </w:r>
      <w:r w:rsidR="342ECAFB" w:rsidRPr="5FB60332">
        <w:rPr>
          <w:rFonts w:ascii="Arial" w:eastAsia="Arial" w:hAnsi="Arial" w:cs="Arial"/>
          <w:sz w:val="23"/>
          <w:szCs w:val="23"/>
        </w:rPr>
        <w:t>c</w:t>
      </w:r>
      <w:r w:rsidRPr="5FB60332">
        <w:rPr>
          <w:rFonts w:ascii="Arial" w:eastAsia="Arial" w:hAnsi="Arial" w:cs="Arial"/>
          <w:sz w:val="23"/>
          <w:szCs w:val="23"/>
        </w:rPr>
        <w:t xml:space="preserve">ycle </w:t>
      </w:r>
      <w:r w:rsidR="37511737" w:rsidRPr="5FB60332">
        <w:rPr>
          <w:rFonts w:ascii="Arial" w:eastAsia="Arial" w:hAnsi="Arial" w:cs="Arial"/>
          <w:sz w:val="23"/>
          <w:szCs w:val="23"/>
        </w:rPr>
        <w:t>r</w:t>
      </w:r>
      <w:r w:rsidRPr="5FB60332">
        <w:rPr>
          <w:rFonts w:ascii="Arial" w:eastAsia="Arial" w:hAnsi="Arial" w:cs="Arial"/>
          <w:sz w:val="23"/>
          <w:szCs w:val="23"/>
        </w:rPr>
        <w:t xml:space="preserve">eview. Emotions as a </w:t>
      </w:r>
      <w:r w:rsidR="3FAE3277" w:rsidRPr="5FB60332">
        <w:rPr>
          <w:rFonts w:ascii="Arial" w:eastAsia="Arial" w:hAnsi="Arial" w:cs="Arial"/>
          <w:sz w:val="23"/>
          <w:szCs w:val="23"/>
        </w:rPr>
        <w:t>p</w:t>
      </w:r>
      <w:r w:rsidRPr="5FB60332">
        <w:rPr>
          <w:rFonts w:ascii="Arial" w:eastAsia="Arial" w:hAnsi="Arial" w:cs="Arial"/>
          <w:sz w:val="23"/>
          <w:szCs w:val="23"/>
        </w:rPr>
        <w:t xml:space="preserve">art of the </w:t>
      </w:r>
      <w:r w:rsidR="5CB1F990" w:rsidRPr="5FB60332">
        <w:rPr>
          <w:rFonts w:ascii="Arial" w:eastAsia="Arial" w:hAnsi="Arial" w:cs="Arial"/>
          <w:sz w:val="23"/>
          <w:szCs w:val="23"/>
        </w:rPr>
        <w:t>c</w:t>
      </w:r>
      <w:r w:rsidRPr="5FB60332">
        <w:rPr>
          <w:rFonts w:ascii="Arial" w:eastAsia="Arial" w:hAnsi="Arial" w:cs="Arial"/>
          <w:sz w:val="23"/>
          <w:szCs w:val="23"/>
        </w:rPr>
        <w:t>ycle’</w:t>
      </w:r>
      <w:r w:rsidR="3F5360AF" w:rsidRPr="5FB60332">
        <w:rPr>
          <w:rFonts w:ascii="Arial" w:eastAsia="Arial" w:hAnsi="Arial" w:cs="Arial"/>
          <w:sz w:val="23"/>
          <w:szCs w:val="23"/>
        </w:rPr>
        <w:t>,</w:t>
      </w:r>
    </w:p>
    <w:p w14:paraId="38B5A30B" w14:textId="6ED26231" w:rsidR="68EF030A" w:rsidRDefault="76331322"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lang w:val="es-ES"/>
        </w:rPr>
        <w:t xml:space="preserve">e-Motion Revista de Educación Motricidad e Investigación. </w:t>
      </w:r>
      <w:r w:rsidRPr="5FB60332">
        <w:rPr>
          <w:rFonts w:ascii="Arial" w:eastAsia="Arial" w:hAnsi="Arial" w:cs="Arial"/>
          <w:sz w:val="23"/>
          <w:szCs w:val="23"/>
          <w:lang w:val="es-ES"/>
        </w:rPr>
        <w:t xml:space="preserve">(Online). Available at: </w:t>
      </w:r>
    </w:p>
    <w:p w14:paraId="636C3499" w14:textId="777155E9" w:rsidR="68EF030A" w:rsidRDefault="2185270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DOI:10.33776/remo.vi19.7224</w:t>
      </w:r>
      <w:r w:rsidR="2243AC61" w:rsidRPr="5FB60332">
        <w:rPr>
          <w:rFonts w:ascii="Arial" w:eastAsia="Arial" w:hAnsi="Arial" w:cs="Arial"/>
          <w:sz w:val="23"/>
          <w:szCs w:val="23"/>
        </w:rPr>
        <w:t>na</w:t>
      </w:r>
    </w:p>
    <w:p w14:paraId="5F67CF37" w14:textId="0128A6C6" w:rsidR="2243AC61" w:rsidRDefault="2243AC61" w:rsidP="5FB60332">
      <w:pPr>
        <w:spacing w:line="360" w:lineRule="auto"/>
        <w:rPr>
          <w:rFonts w:ascii="Arial" w:eastAsia="Arial" w:hAnsi="Arial" w:cs="Arial"/>
          <w:sz w:val="23"/>
          <w:szCs w:val="23"/>
        </w:rPr>
      </w:pPr>
      <w:r w:rsidRPr="5FB60332">
        <w:rPr>
          <w:rFonts w:ascii="Arial" w:eastAsia="Arial" w:hAnsi="Arial" w:cs="Arial"/>
          <w:sz w:val="23"/>
          <w:szCs w:val="23"/>
        </w:rPr>
        <w:t>Geraldi, J. and Lechter, T. (2012) ‘Gantt charts revisited: A critical analysis of its roots and implications to the management of projects today’,</w:t>
      </w:r>
      <w:r w:rsidRPr="5FB60332">
        <w:rPr>
          <w:rFonts w:ascii="Arial" w:eastAsia="Arial" w:hAnsi="Arial" w:cs="Arial"/>
          <w:i/>
          <w:iCs/>
          <w:sz w:val="23"/>
          <w:szCs w:val="23"/>
        </w:rPr>
        <w:t xml:space="preserve"> International Journal of Managing Projects in Business</w:t>
      </w:r>
      <w:r w:rsidRPr="5FB60332">
        <w:rPr>
          <w:rFonts w:ascii="Arial" w:eastAsia="Arial" w:hAnsi="Arial" w:cs="Arial"/>
          <w:sz w:val="23"/>
          <w:szCs w:val="23"/>
        </w:rPr>
        <w:t>, 5(4). (Online). Available at: DOI:10.1108/17538371211268889</w:t>
      </w:r>
    </w:p>
    <w:p w14:paraId="3BC3B740" w14:textId="45E1FD35" w:rsidR="5FB60332" w:rsidRDefault="5FB60332" w:rsidP="5FB60332">
      <w:pPr>
        <w:spacing w:line="360" w:lineRule="auto"/>
        <w:rPr>
          <w:rFonts w:ascii="Arial" w:eastAsia="Arial" w:hAnsi="Arial" w:cs="Arial"/>
          <w:color w:val="6FAC47"/>
          <w:sz w:val="23"/>
          <w:szCs w:val="23"/>
        </w:rPr>
      </w:pPr>
    </w:p>
    <w:p w14:paraId="13CA952B" w14:textId="05BA5F7D" w:rsidR="27FF3656" w:rsidRDefault="41F8E15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Gertner, A. (2015) ‘Music </w:t>
      </w:r>
      <w:r w:rsidR="0D100AAD" w:rsidRPr="5FB60332">
        <w:rPr>
          <w:rFonts w:ascii="Arial" w:eastAsia="Arial" w:hAnsi="Arial" w:cs="Arial"/>
          <w:sz w:val="23"/>
          <w:szCs w:val="23"/>
        </w:rPr>
        <w:t>t</w:t>
      </w:r>
      <w:r w:rsidRPr="5FB60332">
        <w:rPr>
          <w:rFonts w:ascii="Arial" w:eastAsia="Arial" w:hAnsi="Arial" w:cs="Arial"/>
          <w:sz w:val="23"/>
          <w:szCs w:val="23"/>
        </w:rPr>
        <w:t xml:space="preserve">raining for </w:t>
      </w:r>
      <w:r w:rsidR="03B8EB95" w:rsidRPr="5FB60332">
        <w:rPr>
          <w:rFonts w:ascii="Arial" w:eastAsia="Arial" w:hAnsi="Arial" w:cs="Arial"/>
          <w:sz w:val="23"/>
          <w:szCs w:val="23"/>
        </w:rPr>
        <w:t>c</w:t>
      </w:r>
      <w:r w:rsidRPr="5FB60332">
        <w:rPr>
          <w:rFonts w:ascii="Arial" w:eastAsia="Arial" w:hAnsi="Arial" w:cs="Arial"/>
          <w:sz w:val="23"/>
          <w:szCs w:val="23"/>
        </w:rPr>
        <w:t xml:space="preserve">hildren with </w:t>
      </w:r>
      <w:r w:rsidR="2950EA97" w:rsidRPr="5FB60332">
        <w:rPr>
          <w:rFonts w:ascii="Arial" w:eastAsia="Arial" w:hAnsi="Arial" w:cs="Arial"/>
          <w:sz w:val="23"/>
          <w:szCs w:val="23"/>
        </w:rPr>
        <w:t>a</w:t>
      </w:r>
      <w:r w:rsidRPr="5FB60332">
        <w:rPr>
          <w:rFonts w:ascii="Arial" w:eastAsia="Arial" w:hAnsi="Arial" w:cs="Arial"/>
          <w:sz w:val="23"/>
          <w:szCs w:val="23"/>
        </w:rPr>
        <w:t xml:space="preserve">uditory </w:t>
      </w:r>
      <w:r w:rsidR="684F0059" w:rsidRPr="5FB60332">
        <w:rPr>
          <w:rFonts w:ascii="Arial" w:eastAsia="Arial" w:hAnsi="Arial" w:cs="Arial"/>
          <w:sz w:val="23"/>
          <w:szCs w:val="23"/>
        </w:rPr>
        <w:t>p</w:t>
      </w:r>
      <w:r w:rsidRPr="5FB60332">
        <w:rPr>
          <w:rFonts w:ascii="Arial" w:eastAsia="Arial" w:hAnsi="Arial" w:cs="Arial"/>
          <w:sz w:val="23"/>
          <w:szCs w:val="23"/>
        </w:rPr>
        <w:t xml:space="preserve">rocessing </w:t>
      </w:r>
      <w:r w:rsidR="25733629" w:rsidRPr="5FB60332">
        <w:rPr>
          <w:rFonts w:ascii="Arial" w:eastAsia="Arial" w:hAnsi="Arial" w:cs="Arial"/>
          <w:sz w:val="23"/>
          <w:szCs w:val="23"/>
        </w:rPr>
        <w:t>d</w:t>
      </w:r>
      <w:r w:rsidRPr="5FB60332">
        <w:rPr>
          <w:rFonts w:ascii="Arial" w:eastAsia="Arial" w:hAnsi="Arial" w:cs="Arial"/>
          <w:sz w:val="23"/>
          <w:szCs w:val="23"/>
        </w:rPr>
        <w:t xml:space="preserve">isorders’ </w:t>
      </w:r>
    </w:p>
    <w:p w14:paraId="1E8087C8" w14:textId="20AE9C82" w:rsidR="27FF3656" w:rsidRDefault="41F8E15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(Online). Available at: </w:t>
      </w:r>
    </w:p>
    <w:p w14:paraId="0013063A" w14:textId="2D104BBF" w:rsidR="27FF3656" w:rsidRDefault="41F8E15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https://www.researchgate.net/publication/283571256_Music_training_for_children_</w:t>
      </w:r>
    </w:p>
    <w:p w14:paraId="7335BED5" w14:textId="7204BEE7" w:rsidR="375E49B8" w:rsidRDefault="24BCC11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w:t>
      </w:r>
      <w:r w:rsidR="41F8E153" w:rsidRPr="5FB60332">
        <w:rPr>
          <w:rFonts w:ascii="Arial" w:eastAsia="Arial" w:hAnsi="Arial" w:cs="Arial"/>
          <w:sz w:val="23"/>
          <w:szCs w:val="23"/>
        </w:rPr>
        <w:t xml:space="preserve">ith_auditory_processing_disorders (Accessed: 3 </w:t>
      </w:r>
      <w:r w:rsidR="2FB87ECF" w:rsidRPr="5FB60332">
        <w:rPr>
          <w:rFonts w:ascii="Arial" w:eastAsia="Arial" w:hAnsi="Arial" w:cs="Arial"/>
          <w:sz w:val="23"/>
          <w:szCs w:val="23"/>
        </w:rPr>
        <w:t>May</w:t>
      </w:r>
      <w:r w:rsidR="41F8E153" w:rsidRPr="5FB60332">
        <w:rPr>
          <w:rFonts w:ascii="Arial" w:eastAsia="Arial" w:hAnsi="Arial" w:cs="Arial"/>
          <w:sz w:val="23"/>
          <w:szCs w:val="23"/>
        </w:rPr>
        <w:t xml:space="preserve"> 2024)</w:t>
      </w:r>
      <w:r w:rsidR="13BEF1FF" w:rsidRPr="5FB60332">
        <w:rPr>
          <w:rFonts w:ascii="Arial" w:eastAsia="Arial" w:hAnsi="Arial" w:cs="Arial"/>
          <w:sz w:val="23"/>
          <w:szCs w:val="23"/>
        </w:rPr>
        <w:t>.</w:t>
      </w:r>
    </w:p>
    <w:p w14:paraId="04EB8195" w14:textId="19D7CB26" w:rsidR="159AF49B" w:rsidRDefault="13BEF1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Gibbons, S. (2019) ‘Death by PEEL?” The teaching of writing in the secondary English </w:t>
      </w:r>
    </w:p>
    <w:p w14:paraId="6FEA7B74" w14:textId="1083AA79" w:rsidR="159AF49B" w:rsidRDefault="13BEF1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classroom in England’</w:t>
      </w:r>
      <w:r w:rsidR="0B36E5E9"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English in Education</w:t>
      </w:r>
      <w:r w:rsidRPr="5FB60332">
        <w:rPr>
          <w:rFonts w:ascii="Arial" w:eastAsia="Arial" w:hAnsi="Arial" w:cs="Arial"/>
          <w:sz w:val="23"/>
          <w:szCs w:val="23"/>
        </w:rPr>
        <w:t xml:space="preserve">, 53(1), pp. 36-45. (Online). Available at: </w:t>
      </w:r>
    </w:p>
    <w:p w14:paraId="38710125" w14:textId="796F14E0" w:rsidR="159AF49B" w:rsidRDefault="13BEF1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DOI:10.1080/04250494.2019.1568832</w:t>
      </w:r>
    </w:p>
    <w:p w14:paraId="2FAF111A" w14:textId="4447D444" w:rsidR="486E1B6E" w:rsidRDefault="486E1B6E" w:rsidP="486E1B6E">
      <w:pPr>
        <w:spacing w:line="360" w:lineRule="auto"/>
        <w:rPr>
          <w:rFonts w:ascii="Arial" w:eastAsia="Arial" w:hAnsi="Arial" w:cs="Arial"/>
          <w:sz w:val="23"/>
          <w:szCs w:val="23"/>
        </w:rPr>
      </w:pPr>
    </w:p>
    <w:p w14:paraId="6AEA9132" w14:textId="6D58449E" w:rsidR="5CD2EFD2" w:rsidRDefault="3BE42381" w:rsidP="5FB60332">
      <w:pPr>
        <w:spacing w:line="360" w:lineRule="auto"/>
        <w:rPr>
          <w:rFonts w:ascii="Arial" w:eastAsia="Arial" w:hAnsi="Arial" w:cs="Arial"/>
          <w:i/>
          <w:iCs/>
          <w:color w:val="000000" w:themeColor="text1"/>
          <w:sz w:val="23"/>
          <w:szCs w:val="23"/>
        </w:rPr>
      </w:pPr>
      <w:bookmarkStart w:id="30" w:name="_Int_XkHuAVFZ"/>
      <w:r w:rsidRPr="5FB60332">
        <w:rPr>
          <w:rFonts w:ascii="Arial" w:eastAsia="Arial" w:hAnsi="Arial" w:cs="Arial"/>
          <w:color w:val="000000" w:themeColor="text1"/>
          <w:sz w:val="23"/>
          <w:szCs w:val="23"/>
        </w:rPr>
        <w:t>Gibbs, G. (1988)</w:t>
      </w:r>
      <w:r w:rsidR="51D9B649" w:rsidRPr="5FB60332">
        <w:rPr>
          <w:rFonts w:ascii="Arial" w:eastAsia="Arial" w:hAnsi="Arial" w:cs="Arial"/>
          <w:color w:val="000000" w:themeColor="text1"/>
          <w:sz w:val="23"/>
          <w:szCs w:val="23"/>
        </w:rPr>
        <w:t xml:space="preserve"> </w:t>
      </w:r>
      <w:r w:rsidR="6E2F3A8B" w:rsidRPr="5FB60332">
        <w:rPr>
          <w:rFonts w:ascii="Arial" w:eastAsia="Arial" w:hAnsi="Arial" w:cs="Arial"/>
          <w:i/>
          <w:iCs/>
          <w:color w:val="000000" w:themeColor="text1"/>
          <w:sz w:val="23"/>
          <w:szCs w:val="23"/>
        </w:rPr>
        <w:t>Learning by doing: A guide to teaching and learning methods.</w:t>
      </w:r>
      <w:bookmarkEnd w:id="30"/>
      <w:r w:rsidR="6E2F3A8B" w:rsidRPr="5FB60332">
        <w:rPr>
          <w:rFonts w:ascii="Arial" w:eastAsia="Arial" w:hAnsi="Arial" w:cs="Arial"/>
          <w:i/>
          <w:iCs/>
          <w:color w:val="000000" w:themeColor="text1"/>
          <w:sz w:val="23"/>
          <w:szCs w:val="23"/>
        </w:rPr>
        <w:t xml:space="preserve"> </w:t>
      </w:r>
      <w:r w:rsidR="21270DDB" w:rsidRPr="5FB60332">
        <w:rPr>
          <w:rFonts w:ascii="Arial" w:eastAsia="Arial" w:hAnsi="Arial" w:cs="Arial"/>
          <w:color w:val="000000" w:themeColor="text1"/>
          <w:sz w:val="23"/>
          <w:szCs w:val="23"/>
        </w:rPr>
        <w:t>England:</w:t>
      </w:r>
      <w:r w:rsidR="21270DDB" w:rsidRPr="5FB60332">
        <w:rPr>
          <w:rFonts w:ascii="Arial" w:eastAsia="Arial" w:hAnsi="Arial" w:cs="Arial"/>
          <w:i/>
          <w:iCs/>
          <w:color w:val="000000" w:themeColor="text1"/>
          <w:sz w:val="23"/>
          <w:szCs w:val="23"/>
        </w:rPr>
        <w:t xml:space="preserve"> </w:t>
      </w:r>
    </w:p>
    <w:p w14:paraId="577D2705" w14:textId="6F865682" w:rsidR="2BAFC01D" w:rsidRDefault="59BEB6CB"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FEU publishing.</w:t>
      </w:r>
    </w:p>
    <w:p w14:paraId="03CA0D93" w14:textId="2C777786" w:rsidR="29876635" w:rsidRDefault="29876635" w:rsidP="5FB60332">
      <w:pPr>
        <w:spacing w:line="360" w:lineRule="auto"/>
        <w:rPr>
          <w:rFonts w:ascii="Arial" w:eastAsia="Arial" w:hAnsi="Arial" w:cs="Arial"/>
          <w:color w:val="70AD47" w:themeColor="accent6"/>
          <w:sz w:val="23"/>
          <w:szCs w:val="23"/>
        </w:rPr>
      </w:pPr>
    </w:p>
    <w:p w14:paraId="6A2458E4" w14:textId="48D263C5" w:rsidR="554F5D7E" w:rsidRDefault="7F387F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Glennon, T.J., Parham, L.D. Henry, D. and Ecker, C. (201</w:t>
      </w:r>
      <w:r w:rsidR="4333710A" w:rsidRPr="5FB60332">
        <w:rPr>
          <w:rFonts w:ascii="Arial" w:eastAsia="Arial" w:hAnsi="Arial" w:cs="Arial"/>
          <w:sz w:val="23"/>
          <w:szCs w:val="23"/>
        </w:rPr>
        <w:t>6</w:t>
      </w:r>
      <w:r w:rsidRPr="5FB60332">
        <w:rPr>
          <w:rFonts w:ascii="Arial" w:eastAsia="Arial" w:hAnsi="Arial" w:cs="Arial"/>
          <w:sz w:val="23"/>
          <w:szCs w:val="23"/>
        </w:rPr>
        <w:t xml:space="preserve">) ‘The New Sensory Processing </w:t>
      </w:r>
    </w:p>
    <w:p w14:paraId="5B581CD5" w14:textId="34F3944F" w:rsidR="554F5D7E" w:rsidRDefault="7F387F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Measure (SPM-2)</w:t>
      </w:r>
      <w:r w:rsidR="72E84129" w:rsidRPr="5FB60332">
        <w:rPr>
          <w:rFonts w:ascii="Arial" w:eastAsia="Arial" w:hAnsi="Arial" w:cs="Arial"/>
          <w:sz w:val="23"/>
          <w:szCs w:val="23"/>
        </w:rPr>
        <w:t xml:space="preserve">’, </w:t>
      </w:r>
      <w:r w:rsidR="72E84129" w:rsidRPr="5FB60332">
        <w:rPr>
          <w:rFonts w:ascii="Arial" w:eastAsia="Arial" w:hAnsi="Arial" w:cs="Arial"/>
          <w:i/>
          <w:iCs/>
          <w:sz w:val="23"/>
          <w:szCs w:val="23"/>
        </w:rPr>
        <w:t xml:space="preserve">Conference: AOTA annual conference 2016, </w:t>
      </w:r>
      <w:r w:rsidR="72E84129" w:rsidRPr="5FB60332">
        <w:rPr>
          <w:rFonts w:ascii="Arial" w:eastAsia="Arial" w:hAnsi="Arial" w:cs="Arial"/>
          <w:sz w:val="23"/>
          <w:szCs w:val="23"/>
        </w:rPr>
        <w:t xml:space="preserve">Illinois, 9 April </w:t>
      </w:r>
    </w:p>
    <w:p w14:paraId="554095DF" w14:textId="4805A6FE" w:rsidR="39C27F2B" w:rsidRDefault="72E8412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https://doi.org/10.5014/ajot.2016.706S2abm</w:t>
      </w:r>
    </w:p>
    <w:p w14:paraId="78B38B9E" w14:textId="12C43B7F" w:rsidR="29876635" w:rsidRDefault="29876635" w:rsidP="29876635">
      <w:pPr>
        <w:spacing w:line="360" w:lineRule="auto"/>
        <w:rPr>
          <w:rFonts w:ascii="Arial" w:eastAsia="Arial" w:hAnsi="Arial" w:cs="Arial"/>
          <w:color w:val="70AD47" w:themeColor="accent6"/>
          <w:sz w:val="23"/>
          <w:szCs w:val="23"/>
        </w:rPr>
      </w:pPr>
    </w:p>
    <w:p w14:paraId="2B2EAE8A" w14:textId="5233EB15" w:rsidR="02C0F499" w:rsidRDefault="6106906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Gomez-Mari, I., Cervera, P.S. and Minguez, R.T. (2021) ‘Teachers’ </w:t>
      </w:r>
      <w:r w:rsidR="631430CB" w:rsidRPr="5FB60332">
        <w:rPr>
          <w:rFonts w:ascii="Arial" w:eastAsia="Arial" w:hAnsi="Arial" w:cs="Arial"/>
          <w:sz w:val="23"/>
          <w:szCs w:val="23"/>
        </w:rPr>
        <w:t>k</w:t>
      </w:r>
      <w:r w:rsidRPr="5FB60332">
        <w:rPr>
          <w:rFonts w:ascii="Arial" w:eastAsia="Arial" w:hAnsi="Arial" w:cs="Arial"/>
          <w:sz w:val="23"/>
          <w:szCs w:val="23"/>
        </w:rPr>
        <w:t xml:space="preserve">nowledge </w:t>
      </w:r>
      <w:r w:rsidR="6BD6F862" w:rsidRPr="5FB60332">
        <w:rPr>
          <w:rFonts w:ascii="Arial" w:eastAsia="Arial" w:hAnsi="Arial" w:cs="Arial"/>
          <w:sz w:val="23"/>
          <w:szCs w:val="23"/>
        </w:rPr>
        <w:t>r</w:t>
      </w:r>
      <w:r w:rsidRPr="5FB60332">
        <w:rPr>
          <w:rFonts w:ascii="Arial" w:eastAsia="Arial" w:hAnsi="Arial" w:cs="Arial"/>
          <w:sz w:val="23"/>
          <w:szCs w:val="23"/>
        </w:rPr>
        <w:t xml:space="preserve">egarding </w:t>
      </w:r>
    </w:p>
    <w:p w14:paraId="532ABE94" w14:textId="1B9E03BC" w:rsidR="02C0F499" w:rsidRDefault="3A0D7BB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61069061" w:rsidRPr="5FB60332">
        <w:rPr>
          <w:rFonts w:ascii="Arial" w:eastAsia="Arial" w:hAnsi="Arial" w:cs="Arial"/>
          <w:sz w:val="23"/>
          <w:szCs w:val="23"/>
        </w:rPr>
        <w:t xml:space="preserve">utism </w:t>
      </w:r>
      <w:r w:rsidR="16A724A3" w:rsidRPr="5FB60332">
        <w:rPr>
          <w:rFonts w:ascii="Arial" w:eastAsia="Arial" w:hAnsi="Arial" w:cs="Arial"/>
          <w:sz w:val="23"/>
          <w:szCs w:val="23"/>
        </w:rPr>
        <w:t>s</w:t>
      </w:r>
      <w:r w:rsidR="61069061" w:rsidRPr="5FB60332">
        <w:rPr>
          <w:rFonts w:ascii="Arial" w:eastAsia="Arial" w:hAnsi="Arial" w:cs="Arial"/>
          <w:sz w:val="23"/>
          <w:szCs w:val="23"/>
        </w:rPr>
        <w:t xml:space="preserve">pectrum </w:t>
      </w:r>
      <w:r w:rsidR="5FC663BB" w:rsidRPr="5FB60332">
        <w:rPr>
          <w:rFonts w:ascii="Arial" w:eastAsia="Arial" w:hAnsi="Arial" w:cs="Arial"/>
          <w:sz w:val="23"/>
          <w:szCs w:val="23"/>
        </w:rPr>
        <w:t>d</w:t>
      </w:r>
      <w:r w:rsidR="61069061" w:rsidRPr="5FB60332">
        <w:rPr>
          <w:rFonts w:ascii="Arial" w:eastAsia="Arial" w:hAnsi="Arial" w:cs="Arial"/>
          <w:sz w:val="23"/>
          <w:szCs w:val="23"/>
        </w:rPr>
        <w:t xml:space="preserve">isorder (ASD): A </w:t>
      </w:r>
      <w:r w:rsidR="55206166" w:rsidRPr="5FB60332">
        <w:rPr>
          <w:rFonts w:ascii="Arial" w:eastAsia="Arial" w:hAnsi="Arial" w:cs="Arial"/>
          <w:sz w:val="23"/>
          <w:szCs w:val="23"/>
        </w:rPr>
        <w:t>s</w:t>
      </w:r>
      <w:r w:rsidR="61069061" w:rsidRPr="5FB60332">
        <w:rPr>
          <w:rFonts w:ascii="Arial" w:eastAsia="Arial" w:hAnsi="Arial" w:cs="Arial"/>
          <w:sz w:val="23"/>
          <w:szCs w:val="23"/>
        </w:rPr>
        <w:t xml:space="preserve">ystematic </w:t>
      </w:r>
      <w:r w:rsidR="6BEDA9D9" w:rsidRPr="5FB60332">
        <w:rPr>
          <w:rFonts w:ascii="Arial" w:eastAsia="Arial" w:hAnsi="Arial" w:cs="Arial"/>
          <w:sz w:val="23"/>
          <w:szCs w:val="23"/>
        </w:rPr>
        <w:t>r</w:t>
      </w:r>
      <w:r w:rsidR="61069061" w:rsidRPr="5FB60332">
        <w:rPr>
          <w:rFonts w:ascii="Arial" w:eastAsia="Arial" w:hAnsi="Arial" w:cs="Arial"/>
          <w:sz w:val="23"/>
          <w:szCs w:val="23"/>
        </w:rPr>
        <w:t>eview’</w:t>
      </w:r>
      <w:r w:rsidR="2038A5B2" w:rsidRPr="5FB60332">
        <w:rPr>
          <w:rFonts w:ascii="Arial" w:eastAsia="Arial" w:hAnsi="Arial" w:cs="Arial"/>
          <w:sz w:val="23"/>
          <w:szCs w:val="23"/>
        </w:rPr>
        <w:t>,</w:t>
      </w:r>
      <w:r w:rsidR="61069061" w:rsidRPr="5FB60332">
        <w:rPr>
          <w:rFonts w:ascii="Arial" w:eastAsia="Arial" w:hAnsi="Arial" w:cs="Arial"/>
          <w:sz w:val="23"/>
          <w:szCs w:val="23"/>
        </w:rPr>
        <w:t xml:space="preserve"> </w:t>
      </w:r>
      <w:r w:rsidR="61069061" w:rsidRPr="5FB60332">
        <w:rPr>
          <w:rFonts w:ascii="Arial" w:eastAsia="Arial" w:hAnsi="Arial" w:cs="Arial"/>
          <w:i/>
          <w:iCs/>
          <w:sz w:val="23"/>
          <w:szCs w:val="23"/>
        </w:rPr>
        <w:t>Sustainability,</w:t>
      </w:r>
      <w:r w:rsidR="61069061" w:rsidRPr="5FB60332">
        <w:rPr>
          <w:rFonts w:ascii="Arial" w:eastAsia="Arial" w:hAnsi="Arial" w:cs="Arial"/>
          <w:sz w:val="23"/>
          <w:szCs w:val="23"/>
        </w:rPr>
        <w:t xml:space="preserve"> 13(9), pp. </w:t>
      </w:r>
    </w:p>
    <w:p w14:paraId="5B4584D6" w14:textId="53D516EF" w:rsidR="02C0F499" w:rsidRDefault="6106906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5097</w:t>
      </w:r>
      <w:r w:rsidR="2C5F20BD" w:rsidRPr="5FB60332">
        <w:rPr>
          <w:rFonts w:ascii="Arial" w:eastAsia="Arial" w:hAnsi="Arial" w:cs="Arial"/>
          <w:sz w:val="23"/>
          <w:szCs w:val="23"/>
        </w:rPr>
        <w:t>. (Online). Available at: DOI:10.3390/su13095097</w:t>
      </w:r>
    </w:p>
    <w:p w14:paraId="343A6952" w14:textId="5D3DA717" w:rsidR="5FB60332" w:rsidRDefault="5FB60332" w:rsidP="5FB60332">
      <w:pPr>
        <w:spacing w:line="360" w:lineRule="auto"/>
        <w:rPr>
          <w:rFonts w:ascii="Arial" w:eastAsia="Arial" w:hAnsi="Arial" w:cs="Arial"/>
          <w:sz w:val="23"/>
          <w:szCs w:val="23"/>
        </w:rPr>
      </w:pPr>
    </w:p>
    <w:p w14:paraId="29780D6E" w14:textId="415401BA" w:rsidR="715D4E7F" w:rsidRDefault="715D4E7F" w:rsidP="5FB60332">
      <w:pPr>
        <w:spacing w:line="360" w:lineRule="auto"/>
        <w:rPr>
          <w:rFonts w:ascii="Arial" w:eastAsia="Arial" w:hAnsi="Arial" w:cs="Arial"/>
          <w:sz w:val="23"/>
          <w:szCs w:val="23"/>
        </w:rPr>
      </w:pPr>
      <w:r w:rsidRPr="5FB60332">
        <w:rPr>
          <w:rFonts w:ascii="Arial" w:eastAsia="Arial" w:hAnsi="Arial" w:cs="Arial"/>
          <w:sz w:val="23"/>
          <w:szCs w:val="23"/>
        </w:rPr>
        <w:t xml:space="preserve">Goodall, C. (2018) ‘Inclusion is a feeling, not a place: a qualitative study exploring autistic </w:t>
      </w:r>
    </w:p>
    <w:p w14:paraId="0D558EF6" w14:textId="7A627752" w:rsidR="715D4E7F" w:rsidRDefault="715D4E7F" w:rsidP="5FB60332">
      <w:pPr>
        <w:spacing w:line="360" w:lineRule="auto"/>
        <w:rPr>
          <w:rFonts w:ascii="Arial" w:eastAsia="Arial" w:hAnsi="Arial" w:cs="Arial"/>
          <w:sz w:val="23"/>
          <w:szCs w:val="23"/>
        </w:rPr>
      </w:pPr>
      <w:r w:rsidRPr="5FB60332">
        <w:rPr>
          <w:rFonts w:ascii="Arial" w:eastAsia="Arial" w:hAnsi="Arial" w:cs="Arial"/>
          <w:sz w:val="23"/>
          <w:szCs w:val="23"/>
        </w:rPr>
        <w:t>young people’s conceptualisations of inclusion’,</w:t>
      </w:r>
      <w:r w:rsidRPr="5FB60332">
        <w:rPr>
          <w:rFonts w:ascii="Arial" w:eastAsia="Arial" w:hAnsi="Arial" w:cs="Arial"/>
          <w:i/>
          <w:iCs/>
          <w:sz w:val="23"/>
          <w:szCs w:val="23"/>
        </w:rPr>
        <w:t xml:space="preserve"> International Journal of Inclusive </w:t>
      </w:r>
    </w:p>
    <w:p w14:paraId="1591A19B" w14:textId="739FE1C7" w:rsidR="715D4E7F" w:rsidRDefault="715D4E7F" w:rsidP="5FB60332">
      <w:pPr>
        <w:spacing w:line="360" w:lineRule="auto"/>
        <w:rPr>
          <w:rFonts w:ascii="Arial" w:eastAsia="Arial" w:hAnsi="Arial" w:cs="Arial"/>
          <w:sz w:val="23"/>
          <w:szCs w:val="23"/>
        </w:rPr>
      </w:pPr>
      <w:r w:rsidRPr="5FB60332">
        <w:rPr>
          <w:rFonts w:ascii="Arial" w:eastAsia="Arial" w:hAnsi="Arial" w:cs="Arial"/>
          <w:i/>
          <w:iCs/>
          <w:sz w:val="23"/>
          <w:szCs w:val="23"/>
        </w:rPr>
        <w:t xml:space="preserve">Education, </w:t>
      </w:r>
      <w:r w:rsidRPr="5FB60332">
        <w:rPr>
          <w:rFonts w:ascii="Arial" w:eastAsia="Arial" w:hAnsi="Arial" w:cs="Arial"/>
          <w:sz w:val="23"/>
          <w:szCs w:val="23"/>
        </w:rPr>
        <w:t>24(2), pp. 1-26. (Online). Available at: DOI:10.1080/13603116.2018.1523475</w:t>
      </w:r>
    </w:p>
    <w:p w14:paraId="2CFE8670" w14:textId="3503A285" w:rsidR="486E1B6E" w:rsidRDefault="486E1B6E" w:rsidP="486E1B6E">
      <w:pPr>
        <w:spacing w:line="360" w:lineRule="auto"/>
        <w:rPr>
          <w:rFonts w:ascii="Arial" w:eastAsia="Arial" w:hAnsi="Arial" w:cs="Arial"/>
          <w:color w:val="70AD47" w:themeColor="accent6"/>
          <w:sz w:val="23"/>
          <w:szCs w:val="23"/>
        </w:rPr>
      </w:pPr>
    </w:p>
    <w:p w14:paraId="424DFBEA" w14:textId="067286EC" w:rsidR="67AB090E" w:rsidRDefault="65FD02A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Gotlieb, L.N. (2003) ‘Ageism of </w:t>
      </w:r>
      <w:r w:rsidR="658108E3" w:rsidRPr="5FB60332">
        <w:rPr>
          <w:rFonts w:ascii="Arial" w:eastAsia="Arial" w:hAnsi="Arial" w:cs="Arial"/>
          <w:sz w:val="23"/>
          <w:szCs w:val="23"/>
        </w:rPr>
        <w:t>k</w:t>
      </w:r>
      <w:r w:rsidRPr="5FB60332">
        <w:rPr>
          <w:rFonts w:ascii="Arial" w:eastAsia="Arial" w:hAnsi="Arial" w:cs="Arial"/>
          <w:sz w:val="23"/>
          <w:szCs w:val="23"/>
        </w:rPr>
        <w:t xml:space="preserve">nowledge: Outdated </w:t>
      </w:r>
      <w:r w:rsidR="7CD20FBD" w:rsidRPr="5FB60332">
        <w:rPr>
          <w:rFonts w:ascii="Arial" w:eastAsia="Arial" w:hAnsi="Arial" w:cs="Arial"/>
          <w:sz w:val="23"/>
          <w:szCs w:val="23"/>
        </w:rPr>
        <w:t>r</w:t>
      </w:r>
      <w:r w:rsidRPr="5FB60332">
        <w:rPr>
          <w:rFonts w:ascii="Arial" w:eastAsia="Arial" w:hAnsi="Arial" w:cs="Arial"/>
          <w:sz w:val="23"/>
          <w:szCs w:val="23"/>
        </w:rPr>
        <w:t>esearch’</w:t>
      </w:r>
      <w:r w:rsidR="67E17FB2"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Canadian Journal of </w:t>
      </w:r>
    </w:p>
    <w:p w14:paraId="01B7E60D" w14:textId="2E311F08" w:rsidR="67AB090E" w:rsidRDefault="65FD02A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Nursing Research,</w:t>
      </w:r>
      <w:r w:rsidRPr="5FB60332">
        <w:rPr>
          <w:rFonts w:ascii="Arial" w:eastAsia="Arial" w:hAnsi="Arial" w:cs="Arial"/>
          <w:sz w:val="23"/>
          <w:szCs w:val="23"/>
        </w:rPr>
        <w:t xml:space="preserve"> 35(3) pp. 3-6. (Online). Available at: </w:t>
      </w:r>
    </w:p>
    <w:p w14:paraId="52018C3C" w14:textId="1DCD13F3" w:rsidR="0082FAFF" w:rsidRDefault="041966B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https://www.researchgate.net/publication/9020426_Ageism_of_Knowledge_Outdate</w:t>
      </w:r>
    </w:p>
    <w:p w14:paraId="73890FEE" w14:textId="32CF110D" w:rsidR="0082FAFF" w:rsidRDefault="041966B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d_Research </w:t>
      </w:r>
      <w:r w:rsidR="65FD02AB" w:rsidRPr="5FB60332">
        <w:rPr>
          <w:rFonts w:ascii="Arial" w:eastAsia="Arial" w:hAnsi="Arial" w:cs="Arial"/>
          <w:sz w:val="23"/>
          <w:szCs w:val="23"/>
        </w:rPr>
        <w:t>(Accessed: 17</w:t>
      </w:r>
      <w:r w:rsidR="3ED26711" w:rsidRPr="5FB60332">
        <w:rPr>
          <w:rFonts w:ascii="Arial" w:eastAsia="Arial" w:hAnsi="Arial" w:cs="Arial"/>
          <w:sz w:val="23"/>
          <w:szCs w:val="23"/>
        </w:rPr>
        <w:t xml:space="preserve"> </w:t>
      </w:r>
      <w:r w:rsidR="25117D44" w:rsidRPr="5FB60332">
        <w:rPr>
          <w:rFonts w:ascii="Arial" w:eastAsia="Arial" w:hAnsi="Arial" w:cs="Arial"/>
          <w:sz w:val="23"/>
          <w:szCs w:val="23"/>
        </w:rPr>
        <w:t>February</w:t>
      </w:r>
      <w:r w:rsidR="3ED26711" w:rsidRPr="5FB60332">
        <w:rPr>
          <w:rFonts w:ascii="Arial" w:eastAsia="Arial" w:hAnsi="Arial" w:cs="Arial"/>
          <w:sz w:val="23"/>
          <w:szCs w:val="23"/>
        </w:rPr>
        <w:t xml:space="preserve"> 2024).</w:t>
      </w:r>
    </w:p>
    <w:p w14:paraId="053EE38B" w14:textId="208C7249" w:rsidR="5FB60332" w:rsidRDefault="5FB60332" w:rsidP="5FB60332">
      <w:pPr>
        <w:spacing w:line="360" w:lineRule="auto"/>
        <w:rPr>
          <w:rFonts w:ascii="Arial" w:eastAsia="Arial" w:hAnsi="Arial" w:cs="Arial"/>
          <w:sz w:val="23"/>
          <w:szCs w:val="23"/>
        </w:rPr>
      </w:pPr>
    </w:p>
    <w:p w14:paraId="007640B2" w14:textId="0F2F5A46" w:rsidR="355D459D" w:rsidRDefault="355D459D" w:rsidP="5FB60332">
      <w:pPr>
        <w:spacing w:line="360" w:lineRule="auto"/>
        <w:rPr>
          <w:rFonts w:ascii="Arial" w:eastAsia="Arial" w:hAnsi="Arial" w:cs="Arial"/>
          <w:sz w:val="23"/>
          <w:szCs w:val="23"/>
        </w:rPr>
      </w:pPr>
      <w:r w:rsidRPr="5FB60332">
        <w:rPr>
          <w:rFonts w:ascii="Arial" w:eastAsia="Arial" w:hAnsi="Arial" w:cs="Arial"/>
          <w:sz w:val="23"/>
          <w:szCs w:val="23"/>
        </w:rPr>
        <w:t xml:space="preserve">Gov.UK (2024) ‘The national strategy for autistic children, young people and adults: 2021 </w:t>
      </w:r>
    </w:p>
    <w:p w14:paraId="3851ABAA" w14:textId="7113AC01" w:rsidR="69839B57" w:rsidRDefault="69839B57" w:rsidP="5FB60332">
      <w:pPr>
        <w:spacing w:line="360" w:lineRule="auto"/>
        <w:rPr>
          <w:rFonts w:ascii="Arial" w:eastAsia="Arial" w:hAnsi="Arial" w:cs="Arial"/>
          <w:sz w:val="23"/>
          <w:szCs w:val="23"/>
        </w:rPr>
      </w:pPr>
      <w:r w:rsidRPr="5FB60332">
        <w:rPr>
          <w:rFonts w:ascii="Arial" w:eastAsia="Arial" w:hAnsi="Arial" w:cs="Arial"/>
          <w:sz w:val="23"/>
          <w:szCs w:val="23"/>
        </w:rPr>
        <w:t>T</w:t>
      </w:r>
      <w:r w:rsidR="355D459D" w:rsidRPr="5FB60332">
        <w:rPr>
          <w:rFonts w:ascii="Arial" w:eastAsia="Arial" w:hAnsi="Arial" w:cs="Arial"/>
          <w:sz w:val="23"/>
          <w:szCs w:val="23"/>
        </w:rPr>
        <w:t>o</w:t>
      </w:r>
      <w:r w:rsidRPr="5FB60332">
        <w:rPr>
          <w:rFonts w:ascii="Arial" w:eastAsia="Arial" w:hAnsi="Arial" w:cs="Arial"/>
          <w:sz w:val="23"/>
          <w:szCs w:val="23"/>
        </w:rPr>
        <w:t xml:space="preserve"> </w:t>
      </w:r>
      <w:r w:rsidR="355D459D" w:rsidRPr="5FB60332">
        <w:rPr>
          <w:rFonts w:ascii="Arial" w:eastAsia="Arial" w:hAnsi="Arial" w:cs="Arial"/>
          <w:sz w:val="23"/>
          <w:szCs w:val="23"/>
        </w:rPr>
        <w:t>2026’. Available at https://www.gov.uk/government/publications/national-strategy-for-</w:t>
      </w:r>
    </w:p>
    <w:p w14:paraId="79796666" w14:textId="5D2A336F" w:rsidR="355D459D" w:rsidRDefault="355D459D" w:rsidP="5FB60332">
      <w:pPr>
        <w:spacing w:line="360" w:lineRule="auto"/>
        <w:rPr>
          <w:rFonts w:ascii="Arial" w:eastAsia="Arial" w:hAnsi="Arial" w:cs="Arial"/>
          <w:sz w:val="23"/>
          <w:szCs w:val="23"/>
        </w:rPr>
      </w:pPr>
      <w:r w:rsidRPr="5FB60332">
        <w:rPr>
          <w:rFonts w:ascii="Arial" w:eastAsia="Arial" w:hAnsi="Arial" w:cs="Arial"/>
          <w:sz w:val="23"/>
          <w:szCs w:val="23"/>
        </w:rPr>
        <w:t>autistic-children-young-people-and-adults-2021-to-2026/the-national-strategy-for-autistic-</w:t>
      </w:r>
    </w:p>
    <w:p w14:paraId="35946D4C" w14:textId="13C4B81B" w:rsidR="355D459D" w:rsidRDefault="355D459D" w:rsidP="5FB60332">
      <w:pPr>
        <w:spacing w:line="360" w:lineRule="auto"/>
        <w:rPr>
          <w:rFonts w:ascii="Arial" w:eastAsia="Arial" w:hAnsi="Arial" w:cs="Arial"/>
          <w:sz w:val="23"/>
          <w:szCs w:val="23"/>
        </w:rPr>
      </w:pPr>
      <w:r w:rsidRPr="5FB60332">
        <w:rPr>
          <w:rFonts w:ascii="Arial" w:eastAsia="Arial" w:hAnsi="Arial" w:cs="Arial"/>
          <w:sz w:val="23"/>
          <w:szCs w:val="23"/>
        </w:rPr>
        <w:t>children-young-people-and-adults-2021-to-2026 (Accessed: 8</w:t>
      </w:r>
      <w:r w:rsidRPr="5FB60332">
        <w:rPr>
          <w:rFonts w:ascii="Arial" w:eastAsia="Arial" w:hAnsi="Arial" w:cs="Arial"/>
          <w:sz w:val="23"/>
          <w:szCs w:val="23"/>
          <w:vertAlign w:val="superscript"/>
        </w:rPr>
        <w:t>th</w:t>
      </w:r>
      <w:r w:rsidRPr="5FB60332">
        <w:rPr>
          <w:rFonts w:ascii="Arial" w:eastAsia="Arial" w:hAnsi="Arial" w:cs="Arial"/>
          <w:sz w:val="23"/>
          <w:szCs w:val="23"/>
        </w:rPr>
        <w:t xml:space="preserve"> May 202</w:t>
      </w:r>
      <w:r w:rsidR="55EF0978" w:rsidRPr="5FB60332">
        <w:rPr>
          <w:rFonts w:ascii="Arial" w:eastAsia="Arial" w:hAnsi="Arial" w:cs="Arial"/>
          <w:sz w:val="23"/>
          <w:szCs w:val="23"/>
        </w:rPr>
        <w:t>4).</w:t>
      </w:r>
    </w:p>
    <w:p w14:paraId="146AB1EB" w14:textId="545044E6" w:rsidR="5FB60332" w:rsidRDefault="5FB60332" w:rsidP="5FB60332">
      <w:pPr>
        <w:spacing w:line="360" w:lineRule="auto"/>
        <w:rPr>
          <w:rFonts w:ascii="Arial" w:eastAsia="Arial" w:hAnsi="Arial" w:cs="Arial"/>
          <w:sz w:val="23"/>
          <w:szCs w:val="23"/>
        </w:rPr>
      </w:pPr>
    </w:p>
    <w:p w14:paraId="40DD0EE4" w14:textId="45CEA451" w:rsidR="5F3764BD" w:rsidRDefault="6F07B9E3"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Grossman, A. and Brembs, B. (2021) ‘Current market rates for scholarly publishing </w:t>
      </w:r>
    </w:p>
    <w:p w14:paraId="25A207BB" w14:textId="2A00F0B9" w:rsidR="5F3764BD" w:rsidRDefault="046871F2"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S</w:t>
      </w:r>
      <w:r w:rsidR="6F07B9E3" w:rsidRPr="5FB60332">
        <w:rPr>
          <w:rFonts w:ascii="Arial" w:eastAsia="Arial" w:hAnsi="Arial" w:cs="Arial"/>
          <w:color w:val="000000" w:themeColor="text1"/>
          <w:sz w:val="23"/>
          <w:szCs w:val="23"/>
        </w:rPr>
        <w:t>ervices’</w:t>
      </w:r>
      <w:r w:rsidRPr="5FB60332">
        <w:rPr>
          <w:rFonts w:ascii="Arial" w:eastAsia="Arial" w:hAnsi="Arial" w:cs="Arial"/>
          <w:color w:val="000000" w:themeColor="text1"/>
          <w:sz w:val="23"/>
          <w:szCs w:val="23"/>
        </w:rPr>
        <w:t>,</w:t>
      </w:r>
      <w:r w:rsidR="6F07B9E3" w:rsidRPr="5FB60332">
        <w:rPr>
          <w:rFonts w:ascii="Arial" w:eastAsia="Arial" w:hAnsi="Arial" w:cs="Arial"/>
          <w:i/>
          <w:iCs/>
          <w:color w:val="000000" w:themeColor="text1"/>
          <w:sz w:val="23"/>
          <w:szCs w:val="23"/>
        </w:rPr>
        <w:t xml:space="preserve"> F1000 Research</w:t>
      </w:r>
      <w:r w:rsidR="6F07B9E3" w:rsidRPr="5FB60332">
        <w:rPr>
          <w:rFonts w:ascii="Arial" w:eastAsia="Arial" w:hAnsi="Arial" w:cs="Arial"/>
          <w:color w:val="000000" w:themeColor="text1"/>
          <w:sz w:val="23"/>
          <w:szCs w:val="23"/>
        </w:rPr>
        <w:t xml:space="preserve">, 10:20. (Online). Available at: </w:t>
      </w:r>
    </w:p>
    <w:p w14:paraId="0C22D0C3" w14:textId="221CE038" w:rsidR="486E1B6E" w:rsidRDefault="6F07B9E3"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DOI:10.12688/f1000research.27468.1</w:t>
      </w:r>
    </w:p>
    <w:p w14:paraId="2036BFB9" w14:textId="0A16FD6B" w:rsidR="486E1B6E" w:rsidRDefault="486E1B6E" w:rsidP="5FB60332">
      <w:pPr>
        <w:spacing w:line="360" w:lineRule="auto"/>
        <w:rPr>
          <w:rFonts w:ascii="Arial" w:eastAsia="Arial" w:hAnsi="Arial" w:cs="Arial"/>
          <w:color w:val="6FAC47"/>
          <w:sz w:val="23"/>
          <w:szCs w:val="23"/>
        </w:rPr>
      </w:pPr>
    </w:p>
    <w:p w14:paraId="69B24D86" w14:textId="0D5EB45C" w:rsidR="486E1B6E" w:rsidRDefault="644C6571" w:rsidP="5FB60332">
      <w:pPr>
        <w:spacing w:line="360" w:lineRule="auto"/>
        <w:rPr>
          <w:rFonts w:ascii="Arial" w:eastAsia="Arial" w:hAnsi="Arial" w:cs="Arial"/>
          <w:sz w:val="23"/>
          <w:szCs w:val="23"/>
        </w:rPr>
      </w:pPr>
      <w:r w:rsidRPr="5FB60332">
        <w:rPr>
          <w:rFonts w:ascii="Arial" w:eastAsia="Arial" w:hAnsi="Arial" w:cs="Arial"/>
          <w:sz w:val="23"/>
          <w:szCs w:val="23"/>
        </w:rPr>
        <w:t xml:space="preserve">Haddaway, N.R., Bethel, A., Dicks, L.V. and Koricheva, J. (2020) ‘Eight problems with </w:t>
      </w:r>
    </w:p>
    <w:p w14:paraId="25B9A204" w14:textId="5930F8BA" w:rsidR="486E1B6E" w:rsidRDefault="644C6571" w:rsidP="5FB60332">
      <w:pPr>
        <w:spacing w:line="360" w:lineRule="auto"/>
        <w:rPr>
          <w:rFonts w:ascii="Arial" w:eastAsia="Arial" w:hAnsi="Arial" w:cs="Arial"/>
          <w:sz w:val="23"/>
          <w:szCs w:val="23"/>
        </w:rPr>
      </w:pPr>
      <w:r w:rsidRPr="5FB60332">
        <w:rPr>
          <w:rFonts w:ascii="Arial" w:eastAsia="Arial" w:hAnsi="Arial" w:cs="Arial"/>
          <w:sz w:val="23"/>
          <w:szCs w:val="23"/>
        </w:rPr>
        <w:t xml:space="preserve">literature reviews and how to fix them’, </w:t>
      </w:r>
      <w:r w:rsidRPr="5FB60332">
        <w:rPr>
          <w:rFonts w:ascii="Arial" w:eastAsia="Arial" w:hAnsi="Arial" w:cs="Arial"/>
          <w:i/>
          <w:iCs/>
          <w:sz w:val="23"/>
          <w:szCs w:val="23"/>
        </w:rPr>
        <w:t>Nature Ecology &amp; Evolution</w:t>
      </w:r>
      <w:r w:rsidRPr="5FB60332">
        <w:rPr>
          <w:rFonts w:ascii="Arial" w:eastAsia="Arial" w:hAnsi="Arial" w:cs="Arial"/>
          <w:sz w:val="23"/>
          <w:szCs w:val="23"/>
        </w:rPr>
        <w:t xml:space="preserve">, 4(12). (Online). </w:t>
      </w:r>
    </w:p>
    <w:p w14:paraId="66622CE4" w14:textId="205003AA" w:rsidR="486E1B6E" w:rsidRDefault="644C6571" w:rsidP="5FB60332">
      <w:pPr>
        <w:spacing w:line="360" w:lineRule="auto"/>
        <w:rPr>
          <w:rFonts w:ascii="Arial" w:eastAsia="Arial" w:hAnsi="Arial" w:cs="Arial"/>
          <w:sz w:val="23"/>
          <w:szCs w:val="23"/>
        </w:rPr>
      </w:pPr>
      <w:r w:rsidRPr="5FB60332">
        <w:rPr>
          <w:rFonts w:ascii="Arial" w:eastAsia="Arial" w:hAnsi="Arial" w:cs="Arial"/>
          <w:sz w:val="23"/>
          <w:szCs w:val="23"/>
        </w:rPr>
        <w:t>Available at: DOI:10.1038/s41559-020-01295-x</w:t>
      </w:r>
    </w:p>
    <w:p w14:paraId="125CFDDE" w14:textId="3AE242BA" w:rsidR="486E1B6E" w:rsidRDefault="486E1B6E" w:rsidP="5FB60332">
      <w:pPr>
        <w:spacing w:line="360" w:lineRule="auto"/>
        <w:rPr>
          <w:rFonts w:ascii="Arial" w:eastAsia="Arial" w:hAnsi="Arial" w:cs="Arial"/>
          <w:color w:val="6FAC47"/>
          <w:sz w:val="23"/>
          <w:szCs w:val="23"/>
        </w:rPr>
      </w:pPr>
    </w:p>
    <w:p w14:paraId="02FA77D8" w14:textId="7BFB56E2" w:rsidR="0115E027" w:rsidRDefault="427D48A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Hattier, M.A., Matson, J.L., Tureck, K. and Horovitz, M. (2011) ‘The </w:t>
      </w:r>
      <w:r w:rsidR="6CD87FEC" w:rsidRPr="5FB60332">
        <w:rPr>
          <w:rFonts w:ascii="Arial" w:eastAsia="Arial" w:hAnsi="Arial" w:cs="Arial"/>
          <w:sz w:val="23"/>
          <w:szCs w:val="23"/>
        </w:rPr>
        <w:t>e</w:t>
      </w:r>
      <w:r w:rsidRPr="5FB60332">
        <w:rPr>
          <w:rFonts w:ascii="Arial" w:eastAsia="Arial" w:hAnsi="Arial" w:cs="Arial"/>
          <w:sz w:val="23"/>
          <w:szCs w:val="23"/>
        </w:rPr>
        <w:t xml:space="preserve">ffects of </w:t>
      </w:r>
      <w:r w:rsidR="212260D3" w:rsidRPr="5FB60332">
        <w:rPr>
          <w:rFonts w:ascii="Arial" w:eastAsia="Arial" w:hAnsi="Arial" w:cs="Arial"/>
          <w:sz w:val="23"/>
          <w:szCs w:val="23"/>
        </w:rPr>
        <w:t>g</w:t>
      </w:r>
      <w:r w:rsidRPr="5FB60332">
        <w:rPr>
          <w:rFonts w:ascii="Arial" w:eastAsia="Arial" w:hAnsi="Arial" w:cs="Arial"/>
          <w:sz w:val="23"/>
          <w:szCs w:val="23"/>
        </w:rPr>
        <w:t xml:space="preserve">ender and </w:t>
      </w:r>
    </w:p>
    <w:p w14:paraId="3F673D16" w14:textId="2CB1C859" w:rsidR="0115E027" w:rsidRDefault="638045E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427D48A5" w:rsidRPr="5FB60332">
        <w:rPr>
          <w:rFonts w:ascii="Arial" w:eastAsia="Arial" w:hAnsi="Arial" w:cs="Arial"/>
          <w:sz w:val="23"/>
          <w:szCs w:val="23"/>
        </w:rPr>
        <w:t xml:space="preserve">ge on </w:t>
      </w:r>
      <w:r w:rsidR="7CF1C9D9" w:rsidRPr="5FB60332">
        <w:rPr>
          <w:rFonts w:ascii="Arial" w:eastAsia="Arial" w:hAnsi="Arial" w:cs="Arial"/>
          <w:sz w:val="23"/>
          <w:szCs w:val="23"/>
        </w:rPr>
        <w:t>r</w:t>
      </w:r>
      <w:r w:rsidR="427D48A5" w:rsidRPr="5FB60332">
        <w:rPr>
          <w:rFonts w:ascii="Arial" w:eastAsia="Arial" w:hAnsi="Arial" w:cs="Arial"/>
          <w:sz w:val="23"/>
          <w:szCs w:val="23"/>
        </w:rPr>
        <w:t xml:space="preserve">epetitive and/or </w:t>
      </w:r>
      <w:r w:rsidR="0251FDAE" w:rsidRPr="5FB60332">
        <w:rPr>
          <w:rFonts w:ascii="Arial" w:eastAsia="Arial" w:hAnsi="Arial" w:cs="Arial"/>
          <w:sz w:val="23"/>
          <w:szCs w:val="23"/>
        </w:rPr>
        <w:t>r</w:t>
      </w:r>
      <w:r w:rsidR="427D48A5" w:rsidRPr="5FB60332">
        <w:rPr>
          <w:rFonts w:ascii="Arial" w:eastAsia="Arial" w:hAnsi="Arial" w:cs="Arial"/>
          <w:sz w:val="23"/>
          <w:szCs w:val="23"/>
        </w:rPr>
        <w:t xml:space="preserve">estricted </w:t>
      </w:r>
      <w:r w:rsidR="3FF22D45" w:rsidRPr="5FB60332">
        <w:rPr>
          <w:rFonts w:ascii="Arial" w:eastAsia="Arial" w:hAnsi="Arial" w:cs="Arial"/>
          <w:sz w:val="23"/>
          <w:szCs w:val="23"/>
        </w:rPr>
        <w:t>b</w:t>
      </w:r>
      <w:r w:rsidR="427D48A5" w:rsidRPr="5FB60332">
        <w:rPr>
          <w:rFonts w:ascii="Arial" w:eastAsia="Arial" w:hAnsi="Arial" w:cs="Arial"/>
          <w:sz w:val="23"/>
          <w:szCs w:val="23"/>
        </w:rPr>
        <w:t xml:space="preserve">ehaviors and </w:t>
      </w:r>
      <w:r w:rsidR="27EAB159" w:rsidRPr="5FB60332">
        <w:rPr>
          <w:rFonts w:ascii="Arial" w:eastAsia="Arial" w:hAnsi="Arial" w:cs="Arial"/>
          <w:sz w:val="23"/>
          <w:szCs w:val="23"/>
        </w:rPr>
        <w:t>i</w:t>
      </w:r>
      <w:r w:rsidR="427D48A5" w:rsidRPr="5FB60332">
        <w:rPr>
          <w:rFonts w:ascii="Arial" w:eastAsia="Arial" w:hAnsi="Arial" w:cs="Arial"/>
          <w:sz w:val="23"/>
          <w:szCs w:val="23"/>
        </w:rPr>
        <w:t xml:space="preserve">nterests in </w:t>
      </w:r>
      <w:r w:rsidR="47D6FF1C" w:rsidRPr="5FB60332">
        <w:rPr>
          <w:rFonts w:ascii="Arial" w:eastAsia="Arial" w:hAnsi="Arial" w:cs="Arial"/>
          <w:sz w:val="23"/>
          <w:szCs w:val="23"/>
        </w:rPr>
        <w:t>a</w:t>
      </w:r>
      <w:r w:rsidR="427D48A5" w:rsidRPr="5FB60332">
        <w:rPr>
          <w:rFonts w:ascii="Arial" w:eastAsia="Arial" w:hAnsi="Arial" w:cs="Arial"/>
          <w:sz w:val="23"/>
          <w:szCs w:val="23"/>
        </w:rPr>
        <w:t xml:space="preserve">dults with </w:t>
      </w:r>
      <w:r w:rsidR="0FA58B4C" w:rsidRPr="5FB60332">
        <w:rPr>
          <w:rFonts w:ascii="Arial" w:eastAsia="Arial" w:hAnsi="Arial" w:cs="Arial"/>
          <w:sz w:val="23"/>
          <w:szCs w:val="23"/>
        </w:rPr>
        <w:t>a</w:t>
      </w:r>
      <w:r w:rsidR="427D48A5" w:rsidRPr="5FB60332">
        <w:rPr>
          <w:rFonts w:ascii="Arial" w:eastAsia="Arial" w:hAnsi="Arial" w:cs="Arial"/>
          <w:sz w:val="23"/>
          <w:szCs w:val="23"/>
        </w:rPr>
        <w:t xml:space="preserve">utism </w:t>
      </w:r>
    </w:p>
    <w:p w14:paraId="22407BE4" w14:textId="6A9C7A4E" w:rsidR="0115E027" w:rsidRDefault="4C647ED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427D48A5" w:rsidRPr="5FB60332">
        <w:rPr>
          <w:rFonts w:ascii="Arial" w:eastAsia="Arial" w:hAnsi="Arial" w:cs="Arial"/>
          <w:sz w:val="23"/>
          <w:szCs w:val="23"/>
        </w:rPr>
        <w:t xml:space="preserve">pectrum </w:t>
      </w:r>
      <w:r w:rsidR="16D2A63D" w:rsidRPr="5FB60332">
        <w:rPr>
          <w:rFonts w:ascii="Arial" w:eastAsia="Arial" w:hAnsi="Arial" w:cs="Arial"/>
          <w:sz w:val="23"/>
          <w:szCs w:val="23"/>
        </w:rPr>
        <w:t>d</w:t>
      </w:r>
      <w:r w:rsidR="427D48A5" w:rsidRPr="5FB60332">
        <w:rPr>
          <w:rFonts w:ascii="Arial" w:eastAsia="Arial" w:hAnsi="Arial" w:cs="Arial"/>
          <w:sz w:val="23"/>
          <w:szCs w:val="23"/>
        </w:rPr>
        <w:t>isorders and</w:t>
      </w:r>
      <w:r w:rsidR="62D1FC65" w:rsidRPr="5FB60332">
        <w:rPr>
          <w:rFonts w:ascii="Arial" w:eastAsia="Arial" w:hAnsi="Arial" w:cs="Arial"/>
          <w:sz w:val="23"/>
          <w:szCs w:val="23"/>
        </w:rPr>
        <w:t xml:space="preserve"> d</w:t>
      </w:r>
      <w:r w:rsidR="427D48A5" w:rsidRPr="5FB60332">
        <w:rPr>
          <w:rFonts w:ascii="Arial" w:eastAsia="Arial" w:hAnsi="Arial" w:cs="Arial"/>
          <w:sz w:val="23"/>
          <w:szCs w:val="23"/>
        </w:rPr>
        <w:t>isability’</w:t>
      </w:r>
      <w:r w:rsidR="69C6C899" w:rsidRPr="5FB60332">
        <w:rPr>
          <w:rFonts w:ascii="Arial" w:eastAsia="Arial" w:hAnsi="Arial" w:cs="Arial"/>
          <w:sz w:val="23"/>
          <w:szCs w:val="23"/>
        </w:rPr>
        <w:t>,</w:t>
      </w:r>
      <w:r w:rsidR="427D48A5" w:rsidRPr="5FB60332">
        <w:rPr>
          <w:rFonts w:ascii="Arial" w:eastAsia="Arial" w:hAnsi="Arial" w:cs="Arial"/>
          <w:sz w:val="23"/>
          <w:szCs w:val="23"/>
        </w:rPr>
        <w:t xml:space="preserve"> </w:t>
      </w:r>
      <w:r w:rsidR="427D48A5" w:rsidRPr="5FB60332">
        <w:rPr>
          <w:rFonts w:ascii="Arial" w:eastAsia="Arial" w:hAnsi="Arial" w:cs="Arial"/>
          <w:i/>
          <w:iCs/>
          <w:sz w:val="23"/>
          <w:szCs w:val="23"/>
        </w:rPr>
        <w:t>Research in Developmental Disabilities,</w:t>
      </w:r>
      <w:r w:rsidR="427D48A5" w:rsidRPr="5FB60332">
        <w:rPr>
          <w:rFonts w:ascii="Arial" w:eastAsia="Arial" w:hAnsi="Arial" w:cs="Arial"/>
          <w:sz w:val="23"/>
          <w:szCs w:val="23"/>
        </w:rPr>
        <w:t xml:space="preserve"> 32(6), </w:t>
      </w:r>
    </w:p>
    <w:p w14:paraId="117E0F5E" w14:textId="0FFE4D80" w:rsidR="0115E027" w:rsidRDefault="427D48A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pp. 2346-51. (Online). Available at: DOI:10.1016/j.ridd.2011.07.028 </w:t>
      </w:r>
    </w:p>
    <w:p w14:paraId="5E02B89C" w14:textId="46E83F0E" w:rsidR="486E1B6E" w:rsidRDefault="486E1B6E" w:rsidP="486E1B6E">
      <w:pPr>
        <w:spacing w:line="360" w:lineRule="auto"/>
        <w:rPr>
          <w:rFonts w:ascii="Arial" w:eastAsia="Arial" w:hAnsi="Arial" w:cs="Arial"/>
          <w:sz w:val="23"/>
          <w:szCs w:val="23"/>
        </w:rPr>
      </w:pPr>
    </w:p>
    <w:p w14:paraId="674B7186" w14:textId="29BDCFBC" w:rsidR="0624CB38" w:rsidRDefault="3CDAA86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Henriquez, T. (2023) ‘Open </w:t>
      </w:r>
      <w:r w:rsidR="05E70062" w:rsidRPr="5FB60332">
        <w:rPr>
          <w:rFonts w:ascii="Arial" w:eastAsia="Arial" w:hAnsi="Arial" w:cs="Arial"/>
          <w:sz w:val="23"/>
          <w:szCs w:val="23"/>
        </w:rPr>
        <w:t>p</w:t>
      </w:r>
      <w:r w:rsidRPr="5FB60332">
        <w:rPr>
          <w:rFonts w:ascii="Arial" w:eastAsia="Arial" w:hAnsi="Arial" w:cs="Arial"/>
          <w:sz w:val="23"/>
          <w:szCs w:val="23"/>
        </w:rPr>
        <w:t xml:space="preserve">eer </w:t>
      </w:r>
      <w:r w:rsidR="488B0177" w:rsidRPr="5FB60332">
        <w:rPr>
          <w:rFonts w:ascii="Arial" w:eastAsia="Arial" w:hAnsi="Arial" w:cs="Arial"/>
          <w:sz w:val="23"/>
          <w:szCs w:val="23"/>
        </w:rPr>
        <w:t>r</w:t>
      </w:r>
      <w:r w:rsidRPr="5FB60332">
        <w:rPr>
          <w:rFonts w:ascii="Arial" w:eastAsia="Arial" w:hAnsi="Arial" w:cs="Arial"/>
          <w:sz w:val="23"/>
          <w:szCs w:val="23"/>
        </w:rPr>
        <w:t xml:space="preserve">eview, </w:t>
      </w:r>
      <w:r w:rsidR="1B8D3082" w:rsidRPr="5FB60332">
        <w:rPr>
          <w:rFonts w:ascii="Arial" w:eastAsia="Arial" w:hAnsi="Arial" w:cs="Arial"/>
          <w:sz w:val="23"/>
          <w:szCs w:val="23"/>
        </w:rPr>
        <w:t>p</w:t>
      </w:r>
      <w:r w:rsidRPr="5FB60332">
        <w:rPr>
          <w:rFonts w:ascii="Arial" w:eastAsia="Arial" w:hAnsi="Arial" w:cs="Arial"/>
          <w:sz w:val="23"/>
          <w:szCs w:val="23"/>
        </w:rPr>
        <w:t xml:space="preserve">ros and </w:t>
      </w:r>
      <w:r w:rsidR="1C12DBB5" w:rsidRPr="5FB60332">
        <w:rPr>
          <w:rFonts w:ascii="Arial" w:eastAsia="Arial" w:hAnsi="Arial" w:cs="Arial"/>
          <w:sz w:val="23"/>
          <w:szCs w:val="23"/>
        </w:rPr>
        <w:t>c</w:t>
      </w:r>
      <w:r w:rsidRPr="5FB60332">
        <w:rPr>
          <w:rFonts w:ascii="Arial" w:eastAsia="Arial" w:hAnsi="Arial" w:cs="Arial"/>
          <w:sz w:val="23"/>
          <w:szCs w:val="23"/>
        </w:rPr>
        <w:t xml:space="preserve">ons </w:t>
      </w:r>
      <w:r w:rsidR="54716676" w:rsidRPr="5FB60332">
        <w:rPr>
          <w:rFonts w:ascii="Arial" w:eastAsia="Arial" w:hAnsi="Arial" w:cs="Arial"/>
          <w:sz w:val="23"/>
          <w:szCs w:val="23"/>
        </w:rPr>
        <w:t>from</w:t>
      </w:r>
      <w:r w:rsidRPr="5FB60332">
        <w:rPr>
          <w:rFonts w:ascii="Arial" w:eastAsia="Arial" w:hAnsi="Arial" w:cs="Arial"/>
          <w:sz w:val="23"/>
          <w:szCs w:val="23"/>
        </w:rPr>
        <w:t xml:space="preserve"> the </w:t>
      </w:r>
      <w:r w:rsidR="2B1CA61C" w:rsidRPr="5FB60332">
        <w:rPr>
          <w:rFonts w:ascii="Arial" w:eastAsia="Arial" w:hAnsi="Arial" w:cs="Arial"/>
          <w:sz w:val="23"/>
          <w:szCs w:val="23"/>
        </w:rPr>
        <w:t>p</w:t>
      </w:r>
      <w:r w:rsidRPr="5FB60332">
        <w:rPr>
          <w:rFonts w:ascii="Arial" w:eastAsia="Arial" w:hAnsi="Arial" w:cs="Arial"/>
          <w:sz w:val="23"/>
          <w:szCs w:val="23"/>
        </w:rPr>
        <w:t xml:space="preserve">erspective of an </w:t>
      </w:r>
      <w:r w:rsidR="3E8EA461" w:rsidRPr="5FB60332">
        <w:rPr>
          <w:rFonts w:ascii="Arial" w:eastAsia="Arial" w:hAnsi="Arial" w:cs="Arial"/>
          <w:sz w:val="23"/>
          <w:szCs w:val="23"/>
        </w:rPr>
        <w:t>e</w:t>
      </w:r>
      <w:r w:rsidRPr="5FB60332">
        <w:rPr>
          <w:rFonts w:ascii="Arial" w:eastAsia="Arial" w:hAnsi="Arial" w:cs="Arial"/>
          <w:sz w:val="23"/>
          <w:szCs w:val="23"/>
        </w:rPr>
        <w:t xml:space="preserve">arly </w:t>
      </w:r>
    </w:p>
    <w:p w14:paraId="30E6F3E7" w14:textId="121693FE" w:rsidR="0624CB38" w:rsidRDefault="42BAAE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3CDAA869" w:rsidRPr="5FB60332">
        <w:rPr>
          <w:rFonts w:ascii="Arial" w:eastAsia="Arial" w:hAnsi="Arial" w:cs="Arial"/>
          <w:sz w:val="23"/>
          <w:szCs w:val="23"/>
        </w:rPr>
        <w:t xml:space="preserve">areer </w:t>
      </w:r>
      <w:r w:rsidR="7C2A9DC7" w:rsidRPr="5FB60332">
        <w:rPr>
          <w:rFonts w:ascii="Arial" w:eastAsia="Arial" w:hAnsi="Arial" w:cs="Arial"/>
          <w:sz w:val="23"/>
          <w:szCs w:val="23"/>
        </w:rPr>
        <w:t>r</w:t>
      </w:r>
      <w:r w:rsidR="3CDAA869" w:rsidRPr="5FB60332">
        <w:rPr>
          <w:rFonts w:ascii="Arial" w:eastAsia="Arial" w:hAnsi="Arial" w:cs="Arial"/>
          <w:sz w:val="23"/>
          <w:szCs w:val="23"/>
        </w:rPr>
        <w:t>esearcher’</w:t>
      </w:r>
      <w:r w:rsidR="4D9E6085" w:rsidRPr="5FB60332">
        <w:rPr>
          <w:rFonts w:ascii="Arial" w:eastAsia="Arial" w:hAnsi="Arial" w:cs="Arial"/>
          <w:sz w:val="23"/>
          <w:szCs w:val="23"/>
        </w:rPr>
        <w:t>,</w:t>
      </w:r>
      <w:r w:rsidR="3CDAA869" w:rsidRPr="5FB60332">
        <w:rPr>
          <w:rFonts w:ascii="Arial" w:eastAsia="Arial" w:hAnsi="Arial" w:cs="Arial"/>
          <w:sz w:val="23"/>
          <w:szCs w:val="23"/>
        </w:rPr>
        <w:t xml:space="preserve"> </w:t>
      </w:r>
      <w:r w:rsidR="3CDAA869" w:rsidRPr="5FB60332">
        <w:rPr>
          <w:rFonts w:ascii="Arial" w:eastAsia="Arial" w:hAnsi="Arial" w:cs="Arial"/>
          <w:i/>
          <w:iCs/>
          <w:sz w:val="23"/>
          <w:szCs w:val="23"/>
        </w:rPr>
        <w:t>mBio®</w:t>
      </w:r>
      <w:r w:rsidR="3CDAA869" w:rsidRPr="5FB60332">
        <w:rPr>
          <w:rFonts w:ascii="Arial" w:eastAsia="Arial" w:hAnsi="Arial" w:cs="Arial"/>
          <w:sz w:val="23"/>
          <w:szCs w:val="23"/>
        </w:rPr>
        <w:t>, 14(5). (Online). Available at: DOI:10.1128/mbio.01948-23</w:t>
      </w:r>
    </w:p>
    <w:p w14:paraId="4B931092" w14:textId="2F3C2D3A" w:rsidR="486E1B6E" w:rsidRDefault="486E1B6E" w:rsidP="486E1B6E">
      <w:pPr>
        <w:spacing w:line="360" w:lineRule="auto"/>
        <w:rPr>
          <w:rFonts w:ascii="Arial" w:eastAsia="Arial" w:hAnsi="Arial" w:cs="Arial"/>
          <w:color w:val="70AD47" w:themeColor="accent6"/>
          <w:sz w:val="23"/>
          <w:szCs w:val="23"/>
        </w:rPr>
      </w:pPr>
    </w:p>
    <w:p w14:paraId="2CF93E83" w14:textId="6B7A21DE" w:rsidR="1CC5EE42" w:rsidRDefault="7887870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Hens, K., Robeyns, I. and Schaubroeck, K. (2018) ‘The </w:t>
      </w:r>
      <w:r w:rsidR="3EC417FE" w:rsidRPr="5FB60332">
        <w:rPr>
          <w:rFonts w:ascii="Arial" w:eastAsia="Arial" w:hAnsi="Arial" w:cs="Arial"/>
          <w:sz w:val="23"/>
          <w:szCs w:val="23"/>
        </w:rPr>
        <w:t>e</w:t>
      </w:r>
      <w:r w:rsidRPr="5FB60332">
        <w:rPr>
          <w:rFonts w:ascii="Arial" w:eastAsia="Arial" w:hAnsi="Arial" w:cs="Arial"/>
          <w:sz w:val="23"/>
          <w:szCs w:val="23"/>
        </w:rPr>
        <w:t xml:space="preserve">thics of </w:t>
      </w:r>
      <w:r w:rsidR="1075039C" w:rsidRPr="5FB60332">
        <w:rPr>
          <w:rFonts w:ascii="Arial" w:eastAsia="Arial" w:hAnsi="Arial" w:cs="Arial"/>
          <w:sz w:val="23"/>
          <w:szCs w:val="23"/>
        </w:rPr>
        <w:t>a</w:t>
      </w:r>
      <w:r w:rsidRPr="5FB60332">
        <w:rPr>
          <w:rFonts w:ascii="Arial" w:eastAsia="Arial" w:hAnsi="Arial" w:cs="Arial"/>
          <w:sz w:val="23"/>
          <w:szCs w:val="23"/>
        </w:rPr>
        <w:t xml:space="preserve">utism’ </w:t>
      </w:r>
      <w:r w:rsidRPr="5FB60332">
        <w:rPr>
          <w:rFonts w:ascii="Arial" w:eastAsia="Arial" w:hAnsi="Arial" w:cs="Arial"/>
          <w:i/>
          <w:iCs/>
          <w:sz w:val="23"/>
          <w:szCs w:val="23"/>
        </w:rPr>
        <w:t xml:space="preserve">Philosophy </w:t>
      </w:r>
    </w:p>
    <w:p w14:paraId="5FCA7290" w14:textId="1FA16823" w:rsidR="1CC5EE42" w:rsidRDefault="78878705"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Compass</w:t>
      </w:r>
      <w:r w:rsidRPr="5FB60332">
        <w:rPr>
          <w:rFonts w:ascii="Arial" w:eastAsia="Arial" w:hAnsi="Arial" w:cs="Arial"/>
          <w:sz w:val="23"/>
          <w:szCs w:val="23"/>
        </w:rPr>
        <w:t>, 14(4</w:t>
      </w:r>
      <w:r w:rsidR="2261FB8E" w:rsidRPr="5FB60332">
        <w:rPr>
          <w:rFonts w:ascii="Arial" w:eastAsia="Arial" w:hAnsi="Arial" w:cs="Arial"/>
          <w:sz w:val="23"/>
          <w:szCs w:val="23"/>
        </w:rPr>
        <w:t>). (</w:t>
      </w:r>
      <w:r w:rsidRPr="5FB60332">
        <w:rPr>
          <w:rFonts w:ascii="Arial" w:eastAsia="Arial" w:hAnsi="Arial" w:cs="Arial"/>
          <w:sz w:val="23"/>
          <w:szCs w:val="23"/>
        </w:rPr>
        <w:t>Online). Available at: DOI:10.1111/phc3.12559</w:t>
      </w:r>
    </w:p>
    <w:p w14:paraId="11A22CC4" w14:textId="5A4E9FCF" w:rsidR="486E1B6E" w:rsidRDefault="486E1B6E" w:rsidP="486E1B6E">
      <w:pPr>
        <w:spacing w:line="360" w:lineRule="auto"/>
        <w:rPr>
          <w:rFonts w:ascii="Arial" w:eastAsia="Arial" w:hAnsi="Arial" w:cs="Arial"/>
          <w:sz w:val="23"/>
          <w:szCs w:val="23"/>
        </w:rPr>
      </w:pPr>
    </w:p>
    <w:p w14:paraId="33C04B66" w14:textId="3C9C10A1" w:rsidR="675EF27F" w:rsidRDefault="1196F8DD"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Hodgdon, L. (1995). </w:t>
      </w:r>
      <w:r w:rsidRPr="5FB60332">
        <w:rPr>
          <w:rFonts w:ascii="Arial" w:eastAsia="Arial" w:hAnsi="Arial" w:cs="Arial"/>
          <w:i/>
          <w:iCs/>
          <w:sz w:val="23"/>
          <w:szCs w:val="23"/>
        </w:rPr>
        <w:t xml:space="preserve">Visual Strategies for Improving Communication Volume 1: Practical </w:t>
      </w:r>
    </w:p>
    <w:p w14:paraId="0CA67A89" w14:textId="1166A290" w:rsidR="675EF27F" w:rsidRDefault="1196F8DD"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Support for School and Home.</w:t>
      </w:r>
      <w:r w:rsidRPr="5FB60332">
        <w:rPr>
          <w:rFonts w:ascii="Arial" w:eastAsia="Arial" w:hAnsi="Arial" w:cs="Arial"/>
          <w:sz w:val="23"/>
          <w:szCs w:val="23"/>
        </w:rPr>
        <w:t xml:space="preserve"> Troy, Michigan: Quirk Roberts Publishing.</w:t>
      </w:r>
    </w:p>
    <w:p w14:paraId="4295C672" w14:textId="4F223ECF" w:rsidR="486E1B6E" w:rsidRDefault="486E1B6E" w:rsidP="486E1B6E">
      <w:pPr>
        <w:spacing w:line="360" w:lineRule="auto"/>
        <w:rPr>
          <w:rFonts w:ascii="Arial" w:eastAsia="Arial" w:hAnsi="Arial" w:cs="Arial"/>
          <w:sz w:val="23"/>
          <w:szCs w:val="23"/>
        </w:rPr>
      </w:pPr>
    </w:p>
    <w:p w14:paraId="53A10D36" w14:textId="16C49A7F" w:rsidR="75878E24" w:rsidRDefault="78A9595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Hoefner, A.M.J. (2019) ‘Impact </w:t>
      </w:r>
      <w:r w:rsidR="369C6A5C" w:rsidRPr="5FB60332">
        <w:rPr>
          <w:rFonts w:ascii="Arial" w:eastAsia="Arial" w:hAnsi="Arial" w:cs="Arial"/>
          <w:sz w:val="23"/>
          <w:szCs w:val="23"/>
        </w:rPr>
        <w:t>a</w:t>
      </w:r>
      <w:r w:rsidRPr="5FB60332">
        <w:rPr>
          <w:rFonts w:ascii="Arial" w:eastAsia="Arial" w:hAnsi="Arial" w:cs="Arial"/>
          <w:sz w:val="23"/>
          <w:szCs w:val="23"/>
        </w:rPr>
        <w:t xml:space="preserve">nalysis of </w:t>
      </w:r>
      <w:r w:rsidR="75E488C2" w:rsidRPr="5FB60332">
        <w:rPr>
          <w:rFonts w:ascii="Arial" w:eastAsia="Arial" w:hAnsi="Arial" w:cs="Arial"/>
          <w:sz w:val="23"/>
          <w:szCs w:val="23"/>
        </w:rPr>
        <w:t>p</w:t>
      </w:r>
      <w:r w:rsidRPr="5FB60332">
        <w:rPr>
          <w:rFonts w:ascii="Arial" w:eastAsia="Arial" w:hAnsi="Arial" w:cs="Arial"/>
          <w:sz w:val="23"/>
          <w:szCs w:val="23"/>
        </w:rPr>
        <w:t>roject</w:t>
      </w:r>
      <w:r w:rsidR="7D2AB560" w:rsidRPr="5FB60332">
        <w:rPr>
          <w:rFonts w:ascii="Arial" w:eastAsia="Arial" w:hAnsi="Arial" w:cs="Arial"/>
          <w:sz w:val="23"/>
          <w:szCs w:val="23"/>
        </w:rPr>
        <w:t xml:space="preserve"> m</w:t>
      </w:r>
      <w:r w:rsidRPr="5FB60332">
        <w:rPr>
          <w:rFonts w:ascii="Arial" w:eastAsia="Arial" w:hAnsi="Arial" w:cs="Arial"/>
          <w:sz w:val="23"/>
          <w:szCs w:val="23"/>
        </w:rPr>
        <w:t xml:space="preserve">anagement </w:t>
      </w:r>
      <w:r w:rsidR="45F31880" w:rsidRPr="5FB60332">
        <w:rPr>
          <w:rFonts w:ascii="Arial" w:eastAsia="Arial" w:hAnsi="Arial" w:cs="Arial"/>
          <w:sz w:val="23"/>
          <w:szCs w:val="23"/>
        </w:rPr>
        <w:t>m</w:t>
      </w:r>
      <w:r w:rsidRPr="5FB60332">
        <w:rPr>
          <w:rFonts w:ascii="Arial" w:eastAsia="Arial" w:hAnsi="Arial" w:cs="Arial"/>
          <w:sz w:val="23"/>
          <w:szCs w:val="23"/>
        </w:rPr>
        <w:t xml:space="preserve">ethods on </w:t>
      </w:r>
      <w:r w:rsidR="4C7B02BE" w:rsidRPr="5FB60332">
        <w:rPr>
          <w:rFonts w:ascii="Arial" w:eastAsia="Arial" w:hAnsi="Arial" w:cs="Arial"/>
          <w:sz w:val="23"/>
          <w:szCs w:val="23"/>
        </w:rPr>
        <w:t>m</w:t>
      </w:r>
      <w:r w:rsidRPr="5FB60332">
        <w:rPr>
          <w:rFonts w:ascii="Arial" w:eastAsia="Arial" w:hAnsi="Arial" w:cs="Arial"/>
          <w:sz w:val="23"/>
          <w:szCs w:val="23"/>
        </w:rPr>
        <w:t xml:space="preserve">anagement </w:t>
      </w:r>
    </w:p>
    <w:p w14:paraId="0AEBA16C" w14:textId="3C301697" w:rsidR="75878E24" w:rsidRDefault="78A95953" w:rsidP="5FB60332">
      <w:pPr>
        <w:spacing w:line="360" w:lineRule="auto"/>
        <w:rPr>
          <w:rFonts w:ascii="Arial" w:eastAsia="Arial" w:hAnsi="Arial" w:cs="Arial"/>
          <w:color w:val="70AD47" w:themeColor="accent6"/>
          <w:sz w:val="23"/>
          <w:szCs w:val="23"/>
        </w:rPr>
      </w:pPr>
      <w:bookmarkStart w:id="31" w:name="_Int_scY6XAPi"/>
      <w:r w:rsidRPr="5FB60332">
        <w:rPr>
          <w:rFonts w:ascii="Arial" w:eastAsia="Arial" w:hAnsi="Arial" w:cs="Arial"/>
          <w:sz w:val="23"/>
          <w:szCs w:val="23"/>
        </w:rPr>
        <w:t xml:space="preserve">and </w:t>
      </w:r>
      <w:r w:rsidR="417EE6EF" w:rsidRPr="5FB60332">
        <w:rPr>
          <w:rFonts w:ascii="Arial" w:eastAsia="Arial" w:hAnsi="Arial" w:cs="Arial"/>
          <w:sz w:val="23"/>
          <w:szCs w:val="23"/>
        </w:rPr>
        <w:t>d</w:t>
      </w:r>
      <w:r w:rsidRPr="5FB60332">
        <w:rPr>
          <w:rFonts w:ascii="Arial" w:eastAsia="Arial" w:hAnsi="Arial" w:cs="Arial"/>
          <w:sz w:val="23"/>
          <w:szCs w:val="23"/>
        </w:rPr>
        <w:t>ecision-</w:t>
      </w:r>
      <w:r w:rsidR="5E26FAB7" w:rsidRPr="5FB60332">
        <w:rPr>
          <w:rFonts w:ascii="Arial" w:eastAsia="Arial" w:hAnsi="Arial" w:cs="Arial"/>
          <w:sz w:val="23"/>
          <w:szCs w:val="23"/>
        </w:rPr>
        <w:t>m</w:t>
      </w:r>
      <w:r w:rsidRPr="5FB60332">
        <w:rPr>
          <w:rFonts w:ascii="Arial" w:eastAsia="Arial" w:hAnsi="Arial" w:cs="Arial"/>
          <w:sz w:val="23"/>
          <w:szCs w:val="23"/>
        </w:rPr>
        <w:t xml:space="preserve">akers - A </w:t>
      </w:r>
      <w:r w:rsidR="07C0C9A7" w:rsidRPr="5FB60332">
        <w:rPr>
          <w:rFonts w:ascii="Arial" w:eastAsia="Arial" w:hAnsi="Arial" w:cs="Arial"/>
          <w:sz w:val="23"/>
          <w:szCs w:val="23"/>
        </w:rPr>
        <w:t>c</w:t>
      </w:r>
      <w:r w:rsidRPr="5FB60332">
        <w:rPr>
          <w:rFonts w:ascii="Arial" w:eastAsia="Arial" w:hAnsi="Arial" w:cs="Arial"/>
          <w:sz w:val="23"/>
          <w:szCs w:val="23"/>
        </w:rPr>
        <w:t xml:space="preserve">omparison </w:t>
      </w:r>
      <w:r w:rsidR="0D794E34" w:rsidRPr="5FB60332">
        <w:rPr>
          <w:rFonts w:ascii="Arial" w:eastAsia="Arial" w:hAnsi="Arial" w:cs="Arial"/>
          <w:sz w:val="23"/>
          <w:szCs w:val="23"/>
        </w:rPr>
        <w:t>b</w:t>
      </w:r>
      <w:r w:rsidRPr="5FB60332">
        <w:rPr>
          <w:rFonts w:ascii="Arial" w:eastAsia="Arial" w:hAnsi="Arial" w:cs="Arial"/>
          <w:sz w:val="23"/>
          <w:szCs w:val="23"/>
        </w:rPr>
        <w:t xml:space="preserve">etween </w:t>
      </w:r>
      <w:r w:rsidR="629DAFCF" w:rsidRPr="5FB60332">
        <w:rPr>
          <w:rFonts w:ascii="Arial" w:eastAsia="Arial" w:hAnsi="Arial" w:cs="Arial"/>
          <w:sz w:val="23"/>
          <w:szCs w:val="23"/>
        </w:rPr>
        <w:t>the</w:t>
      </w:r>
      <w:r w:rsidRPr="5FB60332">
        <w:rPr>
          <w:rFonts w:ascii="Arial" w:eastAsia="Arial" w:hAnsi="Arial" w:cs="Arial"/>
          <w:sz w:val="23"/>
          <w:szCs w:val="23"/>
        </w:rPr>
        <w:t xml:space="preserve"> </w:t>
      </w:r>
      <w:r w:rsidR="5C5A2DF0" w:rsidRPr="5FB60332">
        <w:rPr>
          <w:rFonts w:ascii="Arial" w:eastAsia="Arial" w:hAnsi="Arial" w:cs="Arial"/>
          <w:sz w:val="23"/>
          <w:szCs w:val="23"/>
        </w:rPr>
        <w:t>a</w:t>
      </w:r>
      <w:r w:rsidRPr="5FB60332">
        <w:rPr>
          <w:rFonts w:ascii="Arial" w:eastAsia="Arial" w:hAnsi="Arial" w:cs="Arial"/>
          <w:sz w:val="23"/>
          <w:szCs w:val="23"/>
        </w:rPr>
        <w:t>gile S</w:t>
      </w:r>
      <w:r w:rsidR="66873511" w:rsidRPr="5FB60332">
        <w:rPr>
          <w:rFonts w:ascii="Arial" w:eastAsia="Arial" w:hAnsi="Arial" w:cs="Arial"/>
          <w:sz w:val="23"/>
          <w:szCs w:val="23"/>
        </w:rPr>
        <w:t>crum</w:t>
      </w:r>
      <w:r w:rsidRPr="5FB60332">
        <w:rPr>
          <w:rFonts w:ascii="Arial" w:eastAsia="Arial" w:hAnsi="Arial" w:cs="Arial"/>
          <w:sz w:val="23"/>
          <w:szCs w:val="23"/>
        </w:rPr>
        <w:t xml:space="preserve"> </w:t>
      </w:r>
      <w:r w:rsidR="06D5B15F" w:rsidRPr="5FB60332">
        <w:rPr>
          <w:rFonts w:ascii="Arial" w:eastAsia="Arial" w:hAnsi="Arial" w:cs="Arial"/>
          <w:sz w:val="23"/>
          <w:szCs w:val="23"/>
        </w:rPr>
        <w:t>m</w:t>
      </w:r>
      <w:r w:rsidRPr="5FB60332">
        <w:rPr>
          <w:rFonts w:ascii="Arial" w:eastAsia="Arial" w:hAnsi="Arial" w:cs="Arial"/>
          <w:sz w:val="23"/>
          <w:szCs w:val="23"/>
        </w:rPr>
        <w:t>ethod and the</w:t>
      </w:r>
      <w:bookmarkEnd w:id="31"/>
      <w:r w:rsidRPr="5FB60332">
        <w:rPr>
          <w:rFonts w:ascii="Arial" w:eastAsia="Arial" w:hAnsi="Arial" w:cs="Arial"/>
          <w:sz w:val="23"/>
          <w:szCs w:val="23"/>
        </w:rPr>
        <w:t xml:space="preserve"> </w:t>
      </w:r>
    </w:p>
    <w:p w14:paraId="6F8ACA3D" w14:textId="71444606" w:rsidR="75878E24" w:rsidRDefault="3AD3B73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78A95953" w:rsidRPr="5FB60332">
        <w:rPr>
          <w:rFonts w:ascii="Arial" w:eastAsia="Arial" w:hAnsi="Arial" w:cs="Arial"/>
          <w:sz w:val="23"/>
          <w:szCs w:val="23"/>
        </w:rPr>
        <w:t xml:space="preserve">equential </w:t>
      </w:r>
      <w:r w:rsidR="2C7F415B" w:rsidRPr="5FB60332">
        <w:rPr>
          <w:rFonts w:ascii="Arial" w:eastAsia="Arial" w:hAnsi="Arial" w:cs="Arial"/>
          <w:sz w:val="23"/>
          <w:szCs w:val="23"/>
        </w:rPr>
        <w:t>w</w:t>
      </w:r>
      <w:r w:rsidR="78A95953" w:rsidRPr="5FB60332">
        <w:rPr>
          <w:rFonts w:ascii="Arial" w:eastAsia="Arial" w:hAnsi="Arial" w:cs="Arial"/>
          <w:sz w:val="23"/>
          <w:szCs w:val="23"/>
        </w:rPr>
        <w:t xml:space="preserve">aterfall </w:t>
      </w:r>
      <w:r w:rsidR="17F5EBEF" w:rsidRPr="5FB60332">
        <w:rPr>
          <w:rFonts w:ascii="Arial" w:eastAsia="Arial" w:hAnsi="Arial" w:cs="Arial"/>
          <w:sz w:val="23"/>
          <w:szCs w:val="23"/>
        </w:rPr>
        <w:t>m</w:t>
      </w:r>
      <w:r w:rsidR="78A95953" w:rsidRPr="5FB60332">
        <w:rPr>
          <w:rFonts w:ascii="Arial" w:eastAsia="Arial" w:hAnsi="Arial" w:cs="Arial"/>
          <w:sz w:val="23"/>
          <w:szCs w:val="23"/>
        </w:rPr>
        <w:t>ethod</w:t>
      </w:r>
      <w:r w:rsidR="1C67130D" w:rsidRPr="5FB60332">
        <w:rPr>
          <w:rFonts w:ascii="Arial" w:eastAsia="Arial" w:hAnsi="Arial" w:cs="Arial"/>
          <w:sz w:val="23"/>
          <w:szCs w:val="23"/>
        </w:rPr>
        <w:t>’</w:t>
      </w:r>
      <w:r w:rsidR="739DC559" w:rsidRPr="5FB60332">
        <w:rPr>
          <w:rFonts w:ascii="Arial" w:eastAsia="Arial" w:hAnsi="Arial" w:cs="Arial"/>
          <w:sz w:val="23"/>
          <w:szCs w:val="23"/>
        </w:rPr>
        <w:t>.</w:t>
      </w:r>
      <w:r w:rsidR="37F7FD80" w:rsidRPr="5FB60332">
        <w:rPr>
          <w:rFonts w:ascii="Arial" w:eastAsia="Arial" w:hAnsi="Arial" w:cs="Arial"/>
          <w:sz w:val="23"/>
          <w:szCs w:val="23"/>
        </w:rPr>
        <w:t xml:space="preserve"> (Online). Available at: DOI:10.13140/RG.2.2.10604.59524</w:t>
      </w:r>
    </w:p>
    <w:p w14:paraId="018B25CA" w14:textId="1A2DC320" w:rsidR="486E1B6E" w:rsidRDefault="486E1B6E" w:rsidP="486E1B6E">
      <w:pPr>
        <w:spacing w:line="360" w:lineRule="auto"/>
        <w:rPr>
          <w:rFonts w:ascii="Arial" w:eastAsia="Arial" w:hAnsi="Arial" w:cs="Arial"/>
          <w:sz w:val="23"/>
          <w:szCs w:val="23"/>
        </w:rPr>
      </w:pPr>
    </w:p>
    <w:p w14:paraId="16DFBE05" w14:textId="70A6C84A" w:rsidR="75878E24" w:rsidRDefault="4D721E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Hong, J., DaWalt, L.S., Taylor, J.L., Haidor, A. and Mailick, M. (2023) ‘Autism </w:t>
      </w:r>
      <w:r w:rsidR="25A9E7F7" w:rsidRPr="5FB60332">
        <w:rPr>
          <w:rFonts w:ascii="Arial" w:eastAsia="Arial" w:hAnsi="Arial" w:cs="Arial"/>
          <w:sz w:val="23"/>
          <w:szCs w:val="23"/>
        </w:rPr>
        <w:t>t</w:t>
      </w:r>
      <w:r w:rsidRPr="5FB60332">
        <w:rPr>
          <w:rFonts w:ascii="Arial" w:eastAsia="Arial" w:hAnsi="Arial" w:cs="Arial"/>
          <w:sz w:val="23"/>
          <w:szCs w:val="23"/>
        </w:rPr>
        <w:t xml:space="preserve">hrough </w:t>
      </w:r>
    </w:p>
    <w:p w14:paraId="5C766773" w14:textId="5CDE0A76" w:rsidR="75878E24" w:rsidRDefault="439FCD2D"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m</w:t>
      </w:r>
      <w:r w:rsidR="4D721EFF" w:rsidRPr="5FB60332">
        <w:rPr>
          <w:rFonts w:ascii="Arial" w:eastAsia="Arial" w:hAnsi="Arial" w:cs="Arial"/>
          <w:sz w:val="23"/>
          <w:szCs w:val="23"/>
        </w:rPr>
        <w:t xml:space="preserve">idlife: </w:t>
      </w:r>
      <w:r w:rsidR="5960C03D" w:rsidRPr="5FB60332">
        <w:rPr>
          <w:rFonts w:ascii="Arial" w:eastAsia="Arial" w:hAnsi="Arial" w:cs="Arial"/>
          <w:sz w:val="23"/>
          <w:szCs w:val="23"/>
        </w:rPr>
        <w:t>Tt</w:t>
      </w:r>
      <w:r w:rsidR="4D721EFF" w:rsidRPr="5FB60332">
        <w:rPr>
          <w:rFonts w:ascii="Arial" w:eastAsia="Arial" w:hAnsi="Arial" w:cs="Arial"/>
          <w:sz w:val="23"/>
          <w:szCs w:val="23"/>
        </w:rPr>
        <w:t xml:space="preserve">ajectories of </w:t>
      </w:r>
      <w:r w:rsidR="02C02763" w:rsidRPr="5FB60332">
        <w:rPr>
          <w:rFonts w:ascii="Arial" w:eastAsia="Arial" w:hAnsi="Arial" w:cs="Arial"/>
          <w:sz w:val="23"/>
          <w:szCs w:val="23"/>
        </w:rPr>
        <w:t>s</w:t>
      </w:r>
      <w:r w:rsidR="4D721EFF" w:rsidRPr="5FB60332">
        <w:rPr>
          <w:rFonts w:ascii="Arial" w:eastAsia="Arial" w:hAnsi="Arial" w:cs="Arial"/>
          <w:sz w:val="23"/>
          <w:szCs w:val="23"/>
        </w:rPr>
        <w:t xml:space="preserve">ymptoms, </w:t>
      </w:r>
      <w:r w:rsidR="235E8D3A" w:rsidRPr="5FB60332">
        <w:rPr>
          <w:rFonts w:ascii="Arial" w:eastAsia="Arial" w:hAnsi="Arial" w:cs="Arial"/>
          <w:sz w:val="23"/>
          <w:szCs w:val="23"/>
        </w:rPr>
        <w:t>b</w:t>
      </w:r>
      <w:r w:rsidR="4D721EFF" w:rsidRPr="5FB60332">
        <w:rPr>
          <w:rFonts w:ascii="Arial" w:eastAsia="Arial" w:hAnsi="Arial" w:cs="Arial"/>
          <w:sz w:val="23"/>
          <w:szCs w:val="23"/>
        </w:rPr>
        <w:t xml:space="preserve">ehavioral </w:t>
      </w:r>
      <w:r w:rsidR="3BC79EEF" w:rsidRPr="5FB60332">
        <w:rPr>
          <w:rFonts w:ascii="Arial" w:eastAsia="Arial" w:hAnsi="Arial" w:cs="Arial"/>
          <w:sz w:val="23"/>
          <w:szCs w:val="23"/>
        </w:rPr>
        <w:t>f</w:t>
      </w:r>
      <w:r w:rsidR="4D721EFF" w:rsidRPr="5FB60332">
        <w:rPr>
          <w:rFonts w:ascii="Arial" w:eastAsia="Arial" w:hAnsi="Arial" w:cs="Arial"/>
          <w:sz w:val="23"/>
          <w:szCs w:val="23"/>
        </w:rPr>
        <w:t xml:space="preserve">unctioning, and </w:t>
      </w:r>
      <w:r w:rsidR="51059D51" w:rsidRPr="5FB60332">
        <w:rPr>
          <w:rFonts w:ascii="Arial" w:eastAsia="Arial" w:hAnsi="Arial" w:cs="Arial"/>
          <w:sz w:val="23"/>
          <w:szCs w:val="23"/>
        </w:rPr>
        <w:t>h</w:t>
      </w:r>
      <w:r w:rsidR="4D721EFF" w:rsidRPr="5FB60332">
        <w:rPr>
          <w:rFonts w:ascii="Arial" w:eastAsia="Arial" w:hAnsi="Arial" w:cs="Arial"/>
          <w:sz w:val="23"/>
          <w:szCs w:val="23"/>
        </w:rPr>
        <w:t>ealth’</w:t>
      </w:r>
      <w:r w:rsidR="3D722213" w:rsidRPr="5FB60332">
        <w:rPr>
          <w:rFonts w:ascii="Arial" w:eastAsia="Arial" w:hAnsi="Arial" w:cs="Arial"/>
          <w:sz w:val="23"/>
          <w:szCs w:val="23"/>
        </w:rPr>
        <w:t>,</w:t>
      </w:r>
      <w:r w:rsidR="4D721EFF" w:rsidRPr="5FB60332">
        <w:rPr>
          <w:rFonts w:ascii="Arial" w:eastAsia="Arial" w:hAnsi="Arial" w:cs="Arial"/>
          <w:sz w:val="23"/>
          <w:szCs w:val="23"/>
        </w:rPr>
        <w:t xml:space="preserve"> </w:t>
      </w:r>
      <w:r w:rsidR="4D721EFF" w:rsidRPr="5FB60332">
        <w:rPr>
          <w:rFonts w:ascii="Arial" w:eastAsia="Arial" w:hAnsi="Arial" w:cs="Arial"/>
          <w:i/>
          <w:iCs/>
          <w:sz w:val="23"/>
          <w:szCs w:val="23"/>
        </w:rPr>
        <w:t xml:space="preserve">Journal of </w:t>
      </w:r>
    </w:p>
    <w:p w14:paraId="7EA2DCD6" w14:textId="0B1A1842" w:rsidR="75878E24" w:rsidRDefault="4D721EF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Neurodevelopmental Disorders</w:t>
      </w:r>
      <w:r w:rsidR="18315CDE" w:rsidRPr="5FB60332">
        <w:rPr>
          <w:rFonts w:ascii="Arial" w:eastAsia="Arial" w:hAnsi="Arial" w:cs="Arial"/>
          <w:i/>
          <w:iCs/>
          <w:sz w:val="23"/>
          <w:szCs w:val="23"/>
        </w:rPr>
        <w:t>,</w:t>
      </w:r>
      <w:r w:rsidRPr="5FB60332">
        <w:rPr>
          <w:rFonts w:ascii="Arial" w:eastAsia="Arial" w:hAnsi="Arial" w:cs="Arial"/>
          <w:sz w:val="23"/>
          <w:szCs w:val="23"/>
        </w:rPr>
        <w:t xml:space="preserve"> 15(1). (Online). Available at: DOI:10.1186/s11689-</w:t>
      </w:r>
    </w:p>
    <w:p w14:paraId="5FC19F79" w14:textId="3F5E671E" w:rsidR="75878E24" w:rsidRDefault="4D721EF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023-09505-w</w:t>
      </w:r>
    </w:p>
    <w:p w14:paraId="1EA1DCAE" w14:textId="77429251" w:rsidR="486E1B6E" w:rsidRDefault="486E1B6E" w:rsidP="486E1B6E">
      <w:pPr>
        <w:spacing w:line="360" w:lineRule="auto"/>
        <w:rPr>
          <w:rFonts w:ascii="Arial" w:eastAsia="Arial" w:hAnsi="Arial" w:cs="Arial"/>
          <w:sz w:val="23"/>
          <w:szCs w:val="23"/>
        </w:rPr>
      </w:pPr>
    </w:p>
    <w:p w14:paraId="17D7CBF3" w14:textId="546D6848" w:rsidR="75878E24" w:rsidRDefault="548913C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Hooda and Devi (2017) ’Procrastination: A </w:t>
      </w:r>
      <w:r w:rsidR="0DBF855E" w:rsidRPr="5FB60332">
        <w:rPr>
          <w:rFonts w:ascii="Arial" w:eastAsia="Arial" w:hAnsi="Arial" w:cs="Arial"/>
          <w:sz w:val="23"/>
          <w:szCs w:val="23"/>
        </w:rPr>
        <w:t>s</w:t>
      </w:r>
      <w:r w:rsidRPr="5FB60332">
        <w:rPr>
          <w:rFonts w:ascii="Arial" w:eastAsia="Arial" w:hAnsi="Arial" w:cs="Arial"/>
          <w:sz w:val="23"/>
          <w:szCs w:val="23"/>
        </w:rPr>
        <w:t xml:space="preserve">erious </w:t>
      </w:r>
      <w:r w:rsidR="410CD129" w:rsidRPr="5FB60332">
        <w:rPr>
          <w:rFonts w:ascii="Arial" w:eastAsia="Arial" w:hAnsi="Arial" w:cs="Arial"/>
          <w:sz w:val="23"/>
          <w:szCs w:val="23"/>
        </w:rPr>
        <w:t>p</w:t>
      </w:r>
      <w:r w:rsidRPr="5FB60332">
        <w:rPr>
          <w:rFonts w:ascii="Arial" w:eastAsia="Arial" w:hAnsi="Arial" w:cs="Arial"/>
          <w:sz w:val="23"/>
          <w:szCs w:val="23"/>
        </w:rPr>
        <w:t xml:space="preserve">roblem </w:t>
      </w:r>
      <w:r w:rsidR="410CD129" w:rsidRPr="5FB60332">
        <w:rPr>
          <w:rFonts w:ascii="Arial" w:eastAsia="Arial" w:hAnsi="Arial" w:cs="Arial"/>
          <w:sz w:val="23"/>
          <w:szCs w:val="23"/>
        </w:rPr>
        <w:t>p</w:t>
      </w:r>
      <w:r w:rsidRPr="5FB60332">
        <w:rPr>
          <w:rFonts w:ascii="Arial" w:eastAsia="Arial" w:hAnsi="Arial" w:cs="Arial"/>
          <w:sz w:val="23"/>
          <w:szCs w:val="23"/>
        </w:rPr>
        <w:t xml:space="preserve">revalent </w:t>
      </w:r>
      <w:r w:rsidR="54C82578" w:rsidRPr="5FB60332">
        <w:rPr>
          <w:rFonts w:ascii="Arial" w:eastAsia="Arial" w:hAnsi="Arial" w:cs="Arial"/>
          <w:sz w:val="23"/>
          <w:szCs w:val="23"/>
        </w:rPr>
        <w:t>a</w:t>
      </w:r>
      <w:r w:rsidRPr="5FB60332">
        <w:rPr>
          <w:rFonts w:ascii="Arial" w:eastAsia="Arial" w:hAnsi="Arial" w:cs="Arial"/>
          <w:sz w:val="23"/>
          <w:szCs w:val="23"/>
        </w:rPr>
        <w:t xml:space="preserve">mongst </w:t>
      </w:r>
    </w:p>
    <w:p w14:paraId="16B155B7" w14:textId="24FF4A53" w:rsidR="75878E24" w:rsidRDefault="30D47E8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548913CD" w:rsidRPr="5FB60332">
        <w:rPr>
          <w:rFonts w:ascii="Arial" w:eastAsia="Arial" w:hAnsi="Arial" w:cs="Arial"/>
          <w:sz w:val="23"/>
          <w:szCs w:val="23"/>
        </w:rPr>
        <w:t>dolescents’</w:t>
      </w:r>
      <w:r w:rsidRPr="5FB60332">
        <w:rPr>
          <w:rFonts w:ascii="Arial" w:eastAsia="Arial" w:hAnsi="Arial" w:cs="Arial"/>
          <w:sz w:val="23"/>
          <w:szCs w:val="23"/>
        </w:rPr>
        <w:t>,</w:t>
      </w:r>
      <w:r w:rsidR="548913CD" w:rsidRPr="5FB60332">
        <w:rPr>
          <w:rFonts w:ascii="Arial" w:eastAsia="Arial" w:hAnsi="Arial" w:cs="Arial"/>
          <w:sz w:val="23"/>
          <w:szCs w:val="23"/>
        </w:rPr>
        <w:t xml:space="preserve"> </w:t>
      </w:r>
      <w:r w:rsidR="5FC15C47" w:rsidRPr="5FB60332">
        <w:rPr>
          <w:rFonts w:ascii="Arial" w:eastAsia="Arial" w:hAnsi="Arial" w:cs="Arial"/>
          <w:i/>
          <w:iCs/>
          <w:sz w:val="23"/>
          <w:szCs w:val="23"/>
        </w:rPr>
        <w:t xml:space="preserve">ZENITH International Journal of Multidisciplinary Research, </w:t>
      </w:r>
      <w:r w:rsidR="5FC15C47" w:rsidRPr="5FB60332">
        <w:rPr>
          <w:rFonts w:ascii="Arial" w:eastAsia="Arial" w:hAnsi="Arial" w:cs="Arial"/>
          <w:sz w:val="23"/>
          <w:szCs w:val="23"/>
        </w:rPr>
        <w:t xml:space="preserve">7 (9), pp. </w:t>
      </w:r>
    </w:p>
    <w:p w14:paraId="1E75CBBA" w14:textId="20D556F6" w:rsidR="75878E24" w:rsidRDefault="5FC15C4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107-113. (Online). Available at:</w:t>
      </w:r>
      <w:r w:rsidR="03EEA444" w:rsidRPr="5FB60332">
        <w:rPr>
          <w:rFonts w:ascii="Arial" w:eastAsia="Arial" w:hAnsi="Arial" w:cs="Arial"/>
          <w:sz w:val="23"/>
          <w:szCs w:val="23"/>
        </w:rPr>
        <w:t xml:space="preserve"> zenithresearch.org.in</w:t>
      </w:r>
      <w:r w:rsidRPr="5FB60332">
        <w:rPr>
          <w:rFonts w:ascii="Arial" w:eastAsia="Arial" w:hAnsi="Arial" w:cs="Arial"/>
          <w:sz w:val="23"/>
          <w:szCs w:val="23"/>
        </w:rPr>
        <w:t xml:space="preserve"> (Accessed: 16 January </w:t>
      </w:r>
    </w:p>
    <w:p w14:paraId="16DBCCFC" w14:textId="6E09F28B" w:rsidR="75878E24" w:rsidRDefault="5FC15C4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2024).</w:t>
      </w:r>
    </w:p>
    <w:p w14:paraId="46CC9ADD" w14:textId="79D20441" w:rsidR="486E1B6E" w:rsidRDefault="486E1B6E" w:rsidP="5FB60332">
      <w:pPr>
        <w:spacing w:line="360" w:lineRule="auto"/>
        <w:rPr>
          <w:rFonts w:ascii="Arial" w:eastAsia="Arial" w:hAnsi="Arial" w:cs="Arial"/>
          <w:sz w:val="23"/>
          <w:szCs w:val="23"/>
        </w:rPr>
      </w:pPr>
    </w:p>
    <w:p w14:paraId="493C2F46" w14:textId="05BBBF82" w:rsidR="486E1B6E" w:rsidRDefault="2A1DD135" w:rsidP="5FB60332">
      <w:pPr>
        <w:spacing w:line="360" w:lineRule="auto"/>
        <w:rPr>
          <w:rFonts w:ascii="Arial" w:eastAsia="Arial" w:hAnsi="Arial" w:cs="Arial"/>
          <w:sz w:val="23"/>
          <w:szCs w:val="23"/>
        </w:rPr>
      </w:pPr>
      <w:r w:rsidRPr="5FB60332">
        <w:rPr>
          <w:rFonts w:ascii="Arial" w:eastAsia="Arial" w:hAnsi="Arial" w:cs="Arial"/>
          <w:sz w:val="23"/>
          <w:szCs w:val="23"/>
        </w:rPr>
        <w:t>Hosseini, A., Propp, L., Basile, A.G. and Saoud W. (2014) ‘</w:t>
      </w:r>
      <w:r w:rsidR="24F7C30B" w:rsidRPr="5FB60332">
        <w:rPr>
          <w:rFonts w:ascii="Arial" w:eastAsia="Arial" w:hAnsi="Arial" w:cs="Arial"/>
          <w:sz w:val="23"/>
          <w:szCs w:val="23"/>
        </w:rPr>
        <w:t xml:space="preserve">Effectiveness of extra time </w:t>
      </w:r>
    </w:p>
    <w:p w14:paraId="7DC069AD" w14:textId="0C36FD74" w:rsidR="486E1B6E" w:rsidRDefault="24F7C30B" w:rsidP="5FB60332">
      <w:pPr>
        <w:spacing w:line="360" w:lineRule="auto"/>
        <w:rPr>
          <w:rFonts w:ascii="Arial" w:eastAsia="Arial" w:hAnsi="Arial" w:cs="Arial"/>
          <w:sz w:val="23"/>
          <w:szCs w:val="23"/>
        </w:rPr>
      </w:pPr>
      <w:r w:rsidRPr="5FB60332">
        <w:rPr>
          <w:rFonts w:ascii="Arial" w:eastAsia="Arial" w:hAnsi="Arial" w:cs="Arial"/>
          <w:sz w:val="23"/>
          <w:szCs w:val="23"/>
        </w:rPr>
        <w:t xml:space="preserve">accommodation among students with and without disabilities: A critical review’, </w:t>
      </w:r>
    </w:p>
    <w:p w14:paraId="4E31B224" w14:textId="46495BDB" w:rsidR="486E1B6E" w:rsidRDefault="24F7C30B" w:rsidP="5FB60332">
      <w:pPr>
        <w:spacing w:line="360" w:lineRule="auto"/>
        <w:rPr>
          <w:rFonts w:ascii="Arial" w:eastAsia="Arial" w:hAnsi="Arial" w:cs="Arial"/>
          <w:sz w:val="23"/>
          <w:szCs w:val="23"/>
        </w:rPr>
      </w:pPr>
      <w:bookmarkStart w:id="32" w:name="_Int_hA58x4tP"/>
      <w:r w:rsidRPr="5FB60332">
        <w:rPr>
          <w:rFonts w:ascii="Arial" w:eastAsia="Arial" w:hAnsi="Arial" w:cs="Arial"/>
          <w:sz w:val="23"/>
          <w:szCs w:val="23"/>
        </w:rPr>
        <w:lastRenderedPageBreak/>
        <w:t>Conference: 67th Annual Meeting of the Ontario Psychological Association, Toronto,</w:t>
      </w:r>
      <w:bookmarkEnd w:id="32"/>
      <w:r w:rsidRPr="5FB60332">
        <w:rPr>
          <w:rFonts w:ascii="Arial" w:eastAsia="Arial" w:hAnsi="Arial" w:cs="Arial"/>
          <w:sz w:val="23"/>
          <w:szCs w:val="23"/>
        </w:rPr>
        <w:t xml:space="preserve"> </w:t>
      </w:r>
    </w:p>
    <w:p w14:paraId="1BE50EA2" w14:textId="2044C904" w:rsidR="486E1B6E" w:rsidRDefault="24F7C30B" w:rsidP="5FB60332">
      <w:pPr>
        <w:spacing w:line="360" w:lineRule="auto"/>
        <w:rPr>
          <w:rFonts w:ascii="Arial" w:eastAsia="Arial" w:hAnsi="Arial" w:cs="Arial"/>
          <w:sz w:val="23"/>
          <w:szCs w:val="23"/>
        </w:rPr>
      </w:pPr>
      <w:r w:rsidRPr="5FB60332">
        <w:rPr>
          <w:rFonts w:ascii="Arial" w:eastAsia="Arial" w:hAnsi="Arial" w:cs="Arial"/>
          <w:sz w:val="23"/>
          <w:szCs w:val="23"/>
        </w:rPr>
        <w:t>Ontario, Canada</w:t>
      </w:r>
      <w:r w:rsidR="15E1E55D" w:rsidRPr="5FB60332">
        <w:rPr>
          <w:rFonts w:ascii="Arial" w:eastAsia="Arial" w:hAnsi="Arial" w:cs="Arial"/>
          <w:sz w:val="23"/>
          <w:szCs w:val="23"/>
        </w:rPr>
        <w:t xml:space="preserve">,  </w:t>
      </w:r>
      <w:r w:rsidR="046A42D4" w:rsidRPr="5FB60332">
        <w:rPr>
          <w:rFonts w:ascii="Arial" w:eastAsia="Arial" w:hAnsi="Arial" w:cs="Arial"/>
          <w:sz w:val="23"/>
          <w:szCs w:val="23"/>
        </w:rPr>
        <w:t>8-10 June.</w:t>
      </w:r>
    </w:p>
    <w:p w14:paraId="69280856" w14:textId="5995A6B3" w:rsidR="486E1B6E" w:rsidRDefault="15E1E55D" w:rsidP="5FB60332">
      <w:pPr>
        <w:spacing w:line="360" w:lineRule="auto"/>
        <w:rPr>
          <w:rFonts w:ascii="Arial" w:eastAsia="Arial" w:hAnsi="Arial" w:cs="Arial"/>
          <w:sz w:val="23"/>
          <w:szCs w:val="23"/>
        </w:rPr>
      </w:pPr>
      <w:r w:rsidRPr="5FB60332">
        <w:rPr>
          <w:rFonts w:ascii="Arial" w:eastAsia="Arial" w:hAnsi="Arial" w:cs="Arial"/>
          <w:sz w:val="23"/>
          <w:szCs w:val="23"/>
        </w:rPr>
        <w:t>https://www.researchgate.net/publication/260706335_Effectiveness_of_Extra_Time_Acco</w:t>
      </w:r>
    </w:p>
    <w:p w14:paraId="14E0ED86" w14:textId="2D467009" w:rsidR="486E1B6E" w:rsidRDefault="438DE5AF" w:rsidP="5FB60332">
      <w:pPr>
        <w:spacing w:line="360" w:lineRule="auto"/>
        <w:rPr>
          <w:rFonts w:ascii="Arial" w:eastAsia="Arial" w:hAnsi="Arial" w:cs="Arial"/>
          <w:sz w:val="23"/>
          <w:szCs w:val="23"/>
        </w:rPr>
      </w:pPr>
      <w:r w:rsidRPr="5FB60332">
        <w:rPr>
          <w:rFonts w:ascii="Arial" w:eastAsia="Arial" w:hAnsi="Arial" w:cs="Arial"/>
          <w:sz w:val="23"/>
          <w:szCs w:val="23"/>
        </w:rPr>
        <w:t>m</w:t>
      </w:r>
      <w:r w:rsidR="15E1E55D" w:rsidRPr="5FB60332">
        <w:rPr>
          <w:rFonts w:ascii="Arial" w:eastAsia="Arial" w:hAnsi="Arial" w:cs="Arial"/>
          <w:sz w:val="23"/>
          <w:szCs w:val="23"/>
        </w:rPr>
        <w:t>modation_Among_Students_With_and_Without_Disabilities_A_Critical_Review</w:t>
      </w:r>
    </w:p>
    <w:p w14:paraId="644F4FDB" w14:textId="4B39C95F" w:rsidR="486E1B6E" w:rsidRDefault="486E1B6E" w:rsidP="5FB60332">
      <w:pPr>
        <w:spacing w:line="360" w:lineRule="auto"/>
        <w:rPr>
          <w:rFonts w:ascii="Arial" w:eastAsia="Arial" w:hAnsi="Arial" w:cs="Arial"/>
          <w:color w:val="70AD47" w:themeColor="accent6"/>
          <w:sz w:val="23"/>
          <w:szCs w:val="23"/>
        </w:rPr>
      </w:pPr>
    </w:p>
    <w:p w14:paraId="18BB2DF1" w14:textId="0C683117" w:rsidR="1558F585" w:rsidRDefault="2F7D29A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Howard, P.L. and Sedgewick, F. (2021) ‘Anything but the phone!’: Communication mode </w:t>
      </w:r>
    </w:p>
    <w:p w14:paraId="50A1163B" w14:textId="12166883" w:rsidR="1558F585" w:rsidRDefault="2F7D29A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preferences in the autism community’</w:t>
      </w:r>
      <w:r w:rsidR="0588B5CB"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Autism,</w:t>
      </w:r>
      <w:r w:rsidRPr="5FB60332">
        <w:rPr>
          <w:rFonts w:ascii="Arial" w:eastAsia="Arial" w:hAnsi="Arial" w:cs="Arial"/>
          <w:sz w:val="23"/>
          <w:szCs w:val="23"/>
        </w:rPr>
        <w:t xml:space="preserve"> 25(8). (Online). Available at: </w:t>
      </w:r>
    </w:p>
    <w:p w14:paraId="61A77967" w14:textId="06D24E34" w:rsidR="1558F585" w:rsidRDefault="2F7D29A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DOI:10.1177/13623613211014995 </w:t>
      </w:r>
    </w:p>
    <w:p w14:paraId="1A192B7D" w14:textId="46D9D5DD" w:rsidR="5FB60332" w:rsidRDefault="5FB60332" w:rsidP="5FB60332">
      <w:pPr>
        <w:spacing w:line="360" w:lineRule="auto"/>
        <w:rPr>
          <w:rFonts w:ascii="Arial" w:eastAsia="Arial" w:hAnsi="Arial" w:cs="Arial"/>
          <w:color w:val="6FAC47"/>
          <w:sz w:val="23"/>
          <w:szCs w:val="23"/>
        </w:rPr>
      </w:pPr>
    </w:p>
    <w:p w14:paraId="4A3ACED2" w14:textId="0993CCA3" w:rsidR="3640063F" w:rsidRDefault="3640063F" w:rsidP="5FB60332">
      <w:pPr>
        <w:spacing w:line="360" w:lineRule="auto"/>
        <w:rPr>
          <w:rFonts w:ascii="Arial" w:eastAsia="Arial" w:hAnsi="Arial" w:cs="Arial"/>
          <w:sz w:val="23"/>
          <w:szCs w:val="23"/>
        </w:rPr>
      </w:pPr>
      <w:r w:rsidRPr="5FB60332">
        <w:rPr>
          <w:rFonts w:ascii="Arial" w:eastAsia="Arial" w:hAnsi="Arial" w:cs="Arial"/>
          <w:sz w:val="23"/>
          <w:szCs w:val="23"/>
        </w:rPr>
        <w:t xml:space="preserve">Hughes, M.M., Shaw, K.A., Patrick, M.E., DiRienzo, M., Bakian, A.V., Bilder, </w:t>
      </w:r>
      <w:bookmarkStart w:id="33" w:name="_Int_TATKgHsH"/>
      <w:r w:rsidRPr="5FB60332">
        <w:rPr>
          <w:rFonts w:ascii="Arial" w:eastAsia="Arial" w:hAnsi="Arial" w:cs="Arial"/>
          <w:sz w:val="23"/>
          <w:szCs w:val="23"/>
        </w:rPr>
        <w:t>D.A</w:t>
      </w:r>
      <w:bookmarkEnd w:id="33"/>
      <w:r w:rsidRPr="5FB60332">
        <w:rPr>
          <w:rFonts w:ascii="Arial" w:eastAsia="Arial" w:hAnsi="Arial" w:cs="Arial"/>
          <w:sz w:val="23"/>
          <w:szCs w:val="23"/>
        </w:rPr>
        <w:t xml:space="preserve">., Durkin,  </w:t>
      </w:r>
    </w:p>
    <w:p w14:paraId="242311DE" w14:textId="742BF62C" w:rsidR="3640063F" w:rsidRDefault="3640063F" w:rsidP="5FB60332">
      <w:pPr>
        <w:spacing w:line="360" w:lineRule="auto"/>
        <w:rPr>
          <w:rFonts w:ascii="Arial" w:eastAsia="Arial" w:hAnsi="Arial" w:cs="Arial"/>
          <w:sz w:val="23"/>
          <w:szCs w:val="23"/>
        </w:rPr>
      </w:pPr>
      <w:r w:rsidRPr="5FB60332">
        <w:rPr>
          <w:rFonts w:ascii="Arial" w:eastAsia="Arial" w:hAnsi="Arial" w:cs="Arial"/>
          <w:sz w:val="23"/>
          <w:szCs w:val="23"/>
        </w:rPr>
        <w:t xml:space="preserve">M.S., Hudson, A., Spivey, M.H., DaWalt, L.S., Salinas, A., Schwenk, Y.D., Lopez, M.,  </w:t>
      </w:r>
    </w:p>
    <w:p w14:paraId="168DCC03" w14:textId="4F71CEA4" w:rsidR="3640063F" w:rsidRDefault="3640063F" w:rsidP="5FB60332">
      <w:pPr>
        <w:spacing w:line="360" w:lineRule="auto"/>
        <w:rPr>
          <w:rFonts w:ascii="Arial" w:eastAsia="Arial" w:hAnsi="Arial" w:cs="Arial"/>
          <w:sz w:val="23"/>
          <w:szCs w:val="23"/>
        </w:rPr>
      </w:pPr>
      <w:r w:rsidRPr="5FB60332">
        <w:rPr>
          <w:rFonts w:ascii="Arial" w:eastAsia="Arial" w:hAnsi="Arial" w:cs="Arial"/>
          <w:sz w:val="23"/>
          <w:szCs w:val="23"/>
        </w:rPr>
        <w:t xml:space="preserve">Baroud, T.M. and Maenner, M.J. (2023) ‘Adolescents With Autism Spectrum Disorder:  </w:t>
      </w:r>
    </w:p>
    <w:p w14:paraId="15E35CC5" w14:textId="72E819DC" w:rsidR="3640063F" w:rsidRDefault="3640063F" w:rsidP="5FB60332">
      <w:pPr>
        <w:spacing w:line="360" w:lineRule="auto"/>
        <w:rPr>
          <w:rFonts w:ascii="Arial" w:eastAsia="Arial" w:hAnsi="Arial" w:cs="Arial"/>
          <w:sz w:val="23"/>
          <w:szCs w:val="23"/>
        </w:rPr>
      </w:pPr>
      <w:r w:rsidRPr="5FB60332">
        <w:rPr>
          <w:rFonts w:ascii="Arial" w:eastAsia="Arial" w:hAnsi="Arial" w:cs="Arial"/>
          <w:sz w:val="23"/>
          <w:szCs w:val="23"/>
        </w:rPr>
        <w:t xml:space="preserve">Diagnostic Patterns, Co-occurring Conditions, and Transition Planning’,.Journal of  </w:t>
      </w:r>
    </w:p>
    <w:p w14:paraId="443B7981" w14:textId="6CF98EDE" w:rsidR="3640063F" w:rsidRDefault="3640063F" w:rsidP="5FB60332">
      <w:pPr>
        <w:spacing w:line="360" w:lineRule="auto"/>
        <w:rPr>
          <w:rFonts w:ascii="Arial" w:eastAsia="Arial" w:hAnsi="Arial" w:cs="Arial"/>
          <w:sz w:val="23"/>
          <w:szCs w:val="23"/>
        </w:rPr>
      </w:pPr>
      <w:r w:rsidRPr="5FB60332">
        <w:rPr>
          <w:rFonts w:ascii="Arial" w:eastAsia="Arial" w:hAnsi="Arial" w:cs="Arial"/>
          <w:sz w:val="23"/>
          <w:szCs w:val="23"/>
        </w:rPr>
        <w:t xml:space="preserve">Adolescent health, 73(2). (Online). Availalbe at:  </w:t>
      </w:r>
    </w:p>
    <w:p w14:paraId="7ABF3F58" w14:textId="11138B87" w:rsidR="3640063F" w:rsidRDefault="3640063F" w:rsidP="5FB60332">
      <w:pPr>
        <w:spacing w:line="360" w:lineRule="auto"/>
        <w:rPr>
          <w:rFonts w:ascii="Arial" w:eastAsia="Arial" w:hAnsi="Arial" w:cs="Arial"/>
          <w:sz w:val="23"/>
          <w:szCs w:val="23"/>
        </w:rPr>
      </w:pPr>
      <w:r w:rsidRPr="5FB60332">
        <w:rPr>
          <w:rFonts w:ascii="Arial" w:eastAsia="Arial" w:hAnsi="Arial" w:cs="Arial"/>
          <w:sz w:val="23"/>
          <w:szCs w:val="23"/>
        </w:rPr>
        <w:t>DOI:https://doi.org/10.1016/j.jadohealth.2022.12.010</w:t>
      </w:r>
    </w:p>
    <w:p w14:paraId="6F34EDE7" w14:textId="3B4A8FF5" w:rsidR="486E1B6E" w:rsidRDefault="486E1B6E" w:rsidP="486E1B6E">
      <w:pPr>
        <w:spacing w:line="360" w:lineRule="auto"/>
        <w:rPr>
          <w:rFonts w:ascii="Arial" w:eastAsia="Arial" w:hAnsi="Arial" w:cs="Arial"/>
          <w:sz w:val="23"/>
          <w:szCs w:val="23"/>
        </w:rPr>
      </w:pPr>
    </w:p>
    <w:p w14:paraId="29EADAA1" w14:textId="0DB8944E" w:rsidR="07561067" w:rsidRDefault="6826264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Hull, L., Petrides, K.V., Allison, C. and Smith, P. (2017) ‘Putting on </w:t>
      </w:r>
      <w:r w:rsidR="7E6D18F3" w:rsidRPr="5FB60332">
        <w:rPr>
          <w:rFonts w:ascii="Arial" w:eastAsia="Arial" w:hAnsi="Arial" w:cs="Arial"/>
          <w:sz w:val="23"/>
          <w:szCs w:val="23"/>
        </w:rPr>
        <w:t>m</w:t>
      </w:r>
      <w:r w:rsidRPr="5FB60332">
        <w:rPr>
          <w:rFonts w:ascii="Arial" w:eastAsia="Arial" w:hAnsi="Arial" w:cs="Arial"/>
          <w:sz w:val="23"/>
          <w:szCs w:val="23"/>
        </w:rPr>
        <w:t xml:space="preserve">y </w:t>
      </w:r>
      <w:r w:rsidR="77070DF4" w:rsidRPr="5FB60332">
        <w:rPr>
          <w:rFonts w:ascii="Arial" w:eastAsia="Arial" w:hAnsi="Arial" w:cs="Arial"/>
          <w:sz w:val="23"/>
          <w:szCs w:val="23"/>
        </w:rPr>
        <w:t>be</w:t>
      </w:r>
      <w:r w:rsidRPr="5FB60332">
        <w:rPr>
          <w:rFonts w:ascii="Arial" w:eastAsia="Arial" w:hAnsi="Arial" w:cs="Arial"/>
          <w:sz w:val="23"/>
          <w:szCs w:val="23"/>
        </w:rPr>
        <w:t xml:space="preserve">st </w:t>
      </w:r>
      <w:r w:rsidR="7EA844E5" w:rsidRPr="5FB60332">
        <w:rPr>
          <w:rFonts w:ascii="Arial" w:eastAsia="Arial" w:hAnsi="Arial" w:cs="Arial"/>
          <w:sz w:val="23"/>
          <w:szCs w:val="23"/>
        </w:rPr>
        <w:t>n</w:t>
      </w:r>
      <w:r w:rsidRPr="5FB60332">
        <w:rPr>
          <w:rFonts w:ascii="Arial" w:eastAsia="Arial" w:hAnsi="Arial" w:cs="Arial"/>
          <w:sz w:val="23"/>
          <w:szCs w:val="23"/>
        </w:rPr>
        <w:t xml:space="preserve">ormal: Social </w:t>
      </w:r>
    </w:p>
    <w:p w14:paraId="2F8AF7A0" w14:textId="07224CEE" w:rsidR="07561067" w:rsidRDefault="27DB9F4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68262644" w:rsidRPr="5FB60332">
        <w:rPr>
          <w:rFonts w:ascii="Arial" w:eastAsia="Arial" w:hAnsi="Arial" w:cs="Arial"/>
          <w:sz w:val="23"/>
          <w:szCs w:val="23"/>
        </w:rPr>
        <w:t xml:space="preserve">amouflaging in </w:t>
      </w:r>
      <w:r w:rsidR="4566C2E4" w:rsidRPr="5FB60332">
        <w:rPr>
          <w:rFonts w:ascii="Arial" w:eastAsia="Arial" w:hAnsi="Arial" w:cs="Arial"/>
          <w:sz w:val="23"/>
          <w:szCs w:val="23"/>
        </w:rPr>
        <w:t>a</w:t>
      </w:r>
      <w:r w:rsidR="68262644" w:rsidRPr="5FB60332">
        <w:rPr>
          <w:rFonts w:ascii="Arial" w:eastAsia="Arial" w:hAnsi="Arial" w:cs="Arial"/>
          <w:sz w:val="23"/>
          <w:szCs w:val="23"/>
        </w:rPr>
        <w:t xml:space="preserve">dults with </w:t>
      </w:r>
      <w:r w:rsidR="4566C2E4" w:rsidRPr="5FB60332">
        <w:rPr>
          <w:rFonts w:ascii="Arial" w:eastAsia="Arial" w:hAnsi="Arial" w:cs="Arial"/>
          <w:sz w:val="23"/>
          <w:szCs w:val="23"/>
        </w:rPr>
        <w:t>a</w:t>
      </w:r>
      <w:r w:rsidR="68262644" w:rsidRPr="5FB60332">
        <w:rPr>
          <w:rFonts w:ascii="Arial" w:eastAsia="Arial" w:hAnsi="Arial" w:cs="Arial"/>
          <w:sz w:val="23"/>
          <w:szCs w:val="23"/>
        </w:rPr>
        <w:t xml:space="preserve">utism </w:t>
      </w:r>
      <w:r w:rsidR="5331AACB" w:rsidRPr="5FB60332">
        <w:rPr>
          <w:rFonts w:ascii="Arial" w:eastAsia="Arial" w:hAnsi="Arial" w:cs="Arial"/>
          <w:sz w:val="23"/>
          <w:szCs w:val="23"/>
        </w:rPr>
        <w:t>s</w:t>
      </w:r>
      <w:r w:rsidR="68262644" w:rsidRPr="5FB60332">
        <w:rPr>
          <w:rFonts w:ascii="Arial" w:eastAsia="Arial" w:hAnsi="Arial" w:cs="Arial"/>
          <w:sz w:val="23"/>
          <w:szCs w:val="23"/>
        </w:rPr>
        <w:t xml:space="preserve">pectrum </w:t>
      </w:r>
      <w:r w:rsidR="138FB870" w:rsidRPr="5FB60332">
        <w:rPr>
          <w:rFonts w:ascii="Arial" w:eastAsia="Arial" w:hAnsi="Arial" w:cs="Arial"/>
          <w:sz w:val="23"/>
          <w:szCs w:val="23"/>
        </w:rPr>
        <w:t>c</w:t>
      </w:r>
      <w:r w:rsidR="68262644" w:rsidRPr="5FB60332">
        <w:rPr>
          <w:rFonts w:ascii="Arial" w:eastAsia="Arial" w:hAnsi="Arial" w:cs="Arial"/>
          <w:sz w:val="23"/>
          <w:szCs w:val="23"/>
        </w:rPr>
        <w:t>onditions’</w:t>
      </w:r>
      <w:r w:rsidR="50F7FA12" w:rsidRPr="5FB60332">
        <w:rPr>
          <w:rFonts w:ascii="Arial" w:eastAsia="Arial" w:hAnsi="Arial" w:cs="Arial"/>
          <w:sz w:val="23"/>
          <w:szCs w:val="23"/>
        </w:rPr>
        <w:t>,</w:t>
      </w:r>
      <w:r w:rsidR="68262644" w:rsidRPr="5FB60332">
        <w:rPr>
          <w:rFonts w:ascii="Arial" w:eastAsia="Arial" w:hAnsi="Arial" w:cs="Arial"/>
          <w:i/>
          <w:iCs/>
          <w:sz w:val="23"/>
          <w:szCs w:val="23"/>
        </w:rPr>
        <w:t xml:space="preserve"> Journal of Autism and </w:t>
      </w:r>
    </w:p>
    <w:p w14:paraId="4D61483F" w14:textId="639BBB52" w:rsidR="07561067" w:rsidRDefault="68262644"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Developmental Disorders,</w:t>
      </w:r>
      <w:r w:rsidRPr="5FB60332">
        <w:rPr>
          <w:rFonts w:ascii="Arial" w:eastAsia="Arial" w:hAnsi="Arial" w:cs="Arial"/>
          <w:sz w:val="23"/>
          <w:szCs w:val="23"/>
        </w:rPr>
        <w:t xml:space="preserve"> 47(4). (Online). Available at: DOI:10.1007/s10803-017-</w:t>
      </w:r>
    </w:p>
    <w:p w14:paraId="2F0CEF75" w14:textId="47CF2295" w:rsidR="07561067" w:rsidRDefault="6826264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3166-5</w:t>
      </w:r>
    </w:p>
    <w:p w14:paraId="15885222" w14:textId="0CBD0BAC" w:rsidR="29876635" w:rsidRDefault="29876635" w:rsidP="29876635">
      <w:pPr>
        <w:spacing w:line="360" w:lineRule="auto"/>
        <w:rPr>
          <w:rFonts w:ascii="Arial" w:eastAsia="Arial" w:hAnsi="Arial" w:cs="Arial"/>
          <w:color w:val="6FAC47"/>
          <w:sz w:val="23"/>
          <w:szCs w:val="23"/>
        </w:rPr>
      </w:pPr>
    </w:p>
    <w:p w14:paraId="0D77291C" w14:textId="6BC52A22" w:rsidR="0DD38D72" w:rsidRDefault="4EA0BCB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Hurley, A.E., Giannantonio, C. and Griffiths, A. (2020) </w:t>
      </w:r>
      <w:r w:rsidRPr="5FB60332">
        <w:rPr>
          <w:rFonts w:ascii="Arial" w:eastAsia="Arial" w:hAnsi="Arial" w:cs="Arial"/>
          <w:i/>
          <w:iCs/>
          <w:sz w:val="23"/>
          <w:szCs w:val="23"/>
        </w:rPr>
        <w:t xml:space="preserve">Autism in the Workplace, Creating </w:t>
      </w:r>
    </w:p>
    <w:p w14:paraId="518B68CC" w14:textId="4F767ADB" w:rsidR="0DD38D72" w:rsidRDefault="4EA0BCB5" w:rsidP="5FB60332">
      <w:pPr>
        <w:spacing w:line="360" w:lineRule="auto"/>
        <w:rPr>
          <w:rFonts w:ascii="Arial" w:eastAsia="Arial" w:hAnsi="Arial" w:cs="Arial"/>
          <w:color w:val="70AD47" w:themeColor="accent6"/>
          <w:sz w:val="23"/>
          <w:szCs w:val="23"/>
        </w:rPr>
      </w:pPr>
      <w:bookmarkStart w:id="34" w:name="_Int_Ub4UdRJ2"/>
      <w:r w:rsidRPr="5FB60332">
        <w:rPr>
          <w:rFonts w:ascii="Arial" w:eastAsia="Arial" w:hAnsi="Arial" w:cs="Arial"/>
          <w:i/>
          <w:iCs/>
          <w:sz w:val="23"/>
          <w:szCs w:val="23"/>
        </w:rPr>
        <w:t>Positive Employment and Career Outcomes for Generation A</w:t>
      </w:r>
      <w:r w:rsidR="2EC77E7F" w:rsidRPr="5FB60332">
        <w:rPr>
          <w:rFonts w:ascii="Arial" w:eastAsia="Arial" w:hAnsi="Arial" w:cs="Arial"/>
          <w:i/>
          <w:iCs/>
          <w:sz w:val="23"/>
          <w:szCs w:val="23"/>
        </w:rPr>
        <w:t xml:space="preserve">. </w:t>
      </w:r>
      <w:r w:rsidR="677CD8EE" w:rsidRPr="5FB60332">
        <w:rPr>
          <w:rFonts w:ascii="Arial" w:eastAsia="Arial" w:hAnsi="Arial" w:cs="Arial"/>
          <w:sz w:val="23"/>
          <w:szCs w:val="23"/>
        </w:rPr>
        <w:t xml:space="preserve">USA: </w:t>
      </w:r>
      <w:r w:rsidR="652DE423" w:rsidRPr="5FB60332">
        <w:rPr>
          <w:rFonts w:ascii="Arial" w:eastAsia="Arial" w:hAnsi="Arial" w:cs="Arial"/>
          <w:sz w:val="23"/>
          <w:szCs w:val="23"/>
        </w:rPr>
        <w:t>Palgrave</w:t>
      </w:r>
      <w:bookmarkEnd w:id="34"/>
      <w:r w:rsidR="652DE423" w:rsidRPr="5FB60332">
        <w:rPr>
          <w:rFonts w:ascii="Arial" w:eastAsia="Arial" w:hAnsi="Arial" w:cs="Arial"/>
          <w:sz w:val="23"/>
          <w:szCs w:val="23"/>
        </w:rPr>
        <w:t xml:space="preserve"> </w:t>
      </w:r>
    </w:p>
    <w:p w14:paraId="39FA9C94" w14:textId="5247546D" w:rsidR="7AB3550B" w:rsidRDefault="652DE42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Macmillan</w:t>
      </w:r>
      <w:r w:rsidR="3FFA8754" w:rsidRPr="5FB60332">
        <w:rPr>
          <w:rFonts w:ascii="Arial" w:eastAsia="Arial" w:hAnsi="Arial" w:cs="Arial"/>
          <w:sz w:val="23"/>
          <w:szCs w:val="23"/>
        </w:rPr>
        <w:t>.</w:t>
      </w:r>
    </w:p>
    <w:p w14:paraId="4E839979" w14:textId="6440C4E0" w:rsidR="486E1B6E" w:rsidRDefault="486E1B6E" w:rsidP="486E1B6E">
      <w:pPr>
        <w:spacing w:line="360" w:lineRule="auto"/>
        <w:rPr>
          <w:rFonts w:ascii="Arial" w:eastAsia="Arial" w:hAnsi="Arial" w:cs="Arial"/>
          <w:sz w:val="23"/>
          <w:szCs w:val="23"/>
        </w:rPr>
      </w:pPr>
    </w:p>
    <w:p w14:paraId="28324C7B" w14:textId="09250859" w:rsidR="61DDC490" w:rsidRDefault="58CC108D"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Hussain, S.Q., Akhtar, N., Zaman, T.A. and Shabbir, N. (2022) ‘Impact </w:t>
      </w:r>
      <w:r w:rsidR="11D6C196" w:rsidRPr="5FB60332">
        <w:rPr>
          <w:rFonts w:ascii="Arial" w:eastAsia="Arial" w:hAnsi="Arial" w:cs="Arial"/>
          <w:color w:val="000000" w:themeColor="text1"/>
          <w:sz w:val="23"/>
          <w:szCs w:val="23"/>
        </w:rPr>
        <w:t>of</w:t>
      </w:r>
      <w:r w:rsidRPr="5FB60332">
        <w:rPr>
          <w:rFonts w:ascii="Arial" w:eastAsia="Arial" w:hAnsi="Arial" w:cs="Arial"/>
          <w:color w:val="000000" w:themeColor="text1"/>
          <w:sz w:val="23"/>
          <w:szCs w:val="23"/>
        </w:rPr>
        <w:t xml:space="preserve"> </w:t>
      </w:r>
      <w:r w:rsidR="2781E9B4" w:rsidRPr="5FB60332">
        <w:rPr>
          <w:rFonts w:ascii="Arial" w:eastAsia="Arial" w:hAnsi="Arial" w:cs="Arial"/>
          <w:color w:val="000000" w:themeColor="text1"/>
          <w:sz w:val="23"/>
          <w:szCs w:val="23"/>
        </w:rPr>
        <w:t>t</w:t>
      </w:r>
      <w:r w:rsidRPr="5FB60332">
        <w:rPr>
          <w:rFonts w:ascii="Arial" w:eastAsia="Arial" w:hAnsi="Arial" w:cs="Arial"/>
          <w:color w:val="000000" w:themeColor="text1"/>
          <w:sz w:val="23"/>
          <w:szCs w:val="23"/>
        </w:rPr>
        <w:t xml:space="preserve">eaching </w:t>
      </w:r>
    </w:p>
    <w:p w14:paraId="6AB0E21A" w14:textId="2F698228" w:rsidR="61DDC490" w:rsidRDefault="0151F5EB"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l</w:t>
      </w:r>
      <w:r w:rsidR="58CC108D" w:rsidRPr="5FB60332">
        <w:rPr>
          <w:rFonts w:ascii="Arial" w:eastAsia="Arial" w:hAnsi="Arial" w:cs="Arial"/>
          <w:color w:val="000000" w:themeColor="text1"/>
          <w:sz w:val="23"/>
          <w:szCs w:val="23"/>
        </w:rPr>
        <w:t xml:space="preserve">iterature </w:t>
      </w:r>
      <w:r w:rsidR="7843A6BD" w:rsidRPr="5FB60332">
        <w:rPr>
          <w:rFonts w:ascii="Arial" w:eastAsia="Arial" w:hAnsi="Arial" w:cs="Arial"/>
          <w:color w:val="000000" w:themeColor="text1"/>
          <w:sz w:val="23"/>
          <w:szCs w:val="23"/>
        </w:rPr>
        <w:t>t</w:t>
      </w:r>
      <w:r w:rsidR="58CC108D" w:rsidRPr="5FB60332">
        <w:rPr>
          <w:rFonts w:ascii="Arial" w:eastAsia="Arial" w:hAnsi="Arial" w:cs="Arial"/>
          <w:color w:val="000000" w:themeColor="text1"/>
          <w:sz w:val="23"/>
          <w:szCs w:val="23"/>
        </w:rPr>
        <w:t xml:space="preserve">hrough </w:t>
      </w:r>
      <w:r w:rsidR="4DD8E7C0" w:rsidRPr="5FB60332">
        <w:rPr>
          <w:rFonts w:ascii="Arial" w:eastAsia="Arial" w:hAnsi="Arial" w:cs="Arial"/>
          <w:color w:val="000000" w:themeColor="text1"/>
          <w:sz w:val="23"/>
          <w:szCs w:val="23"/>
        </w:rPr>
        <w:t>v</w:t>
      </w:r>
      <w:r w:rsidR="58CC108D" w:rsidRPr="5FB60332">
        <w:rPr>
          <w:rFonts w:ascii="Arial" w:eastAsia="Arial" w:hAnsi="Arial" w:cs="Arial"/>
          <w:color w:val="000000" w:themeColor="text1"/>
          <w:sz w:val="23"/>
          <w:szCs w:val="23"/>
        </w:rPr>
        <w:t xml:space="preserve">isual </w:t>
      </w:r>
      <w:r w:rsidR="03D7737F" w:rsidRPr="5FB60332">
        <w:rPr>
          <w:rFonts w:ascii="Arial" w:eastAsia="Arial" w:hAnsi="Arial" w:cs="Arial"/>
          <w:color w:val="000000" w:themeColor="text1"/>
          <w:sz w:val="23"/>
          <w:szCs w:val="23"/>
        </w:rPr>
        <w:t>a</w:t>
      </w:r>
      <w:r w:rsidR="58CC108D" w:rsidRPr="5FB60332">
        <w:rPr>
          <w:rFonts w:ascii="Arial" w:eastAsia="Arial" w:hAnsi="Arial" w:cs="Arial"/>
          <w:color w:val="000000" w:themeColor="text1"/>
          <w:sz w:val="23"/>
          <w:szCs w:val="23"/>
        </w:rPr>
        <w:t xml:space="preserve">ids: An </w:t>
      </w:r>
      <w:r w:rsidR="667293DD" w:rsidRPr="5FB60332">
        <w:rPr>
          <w:rFonts w:ascii="Arial" w:eastAsia="Arial" w:hAnsi="Arial" w:cs="Arial"/>
          <w:color w:val="000000" w:themeColor="text1"/>
          <w:sz w:val="23"/>
          <w:szCs w:val="23"/>
        </w:rPr>
        <w:t>e</w:t>
      </w:r>
      <w:r w:rsidR="58CC108D" w:rsidRPr="5FB60332">
        <w:rPr>
          <w:rFonts w:ascii="Arial" w:eastAsia="Arial" w:hAnsi="Arial" w:cs="Arial"/>
          <w:color w:val="000000" w:themeColor="text1"/>
          <w:sz w:val="23"/>
          <w:szCs w:val="23"/>
        </w:rPr>
        <w:t xml:space="preserve">xperimental </w:t>
      </w:r>
      <w:r w:rsidR="792F406A" w:rsidRPr="5FB60332">
        <w:rPr>
          <w:rFonts w:ascii="Arial" w:eastAsia="Arial" w:hAnsi="Arial" w:cs="Arial"/>
          <w:color w:val="000000" w:themeColor="text1"/>
          <w:sz w:val="23"/>
          <w:szCs w:val="23"/>
        </w:rPr>
        <w:t>s</w:t>
      </w:r>
      <w:r w:rsidR="58CC108D" w:rsidRPr="5FB60332">
        <w:rPr>
          <w:rFonts w:ascii="Arial" w:eastAsia="Arial" w:hAnsi="Arial" w:cs="Arial"/>
          <w:color w:val="000000" w:themeColor="text1"/>
          <w:sz w:val="23"/>
          <w:szCs w:val="23"/>
        </w:rPr>
        <w:t xml:space="preserve">tudy </w:t>
      </w:r>
      <w:r w:rsidR="6EF719C2" w:rsidRPr="5FB60332">
        <w:rPr>
          <w:rFonts w:ascii="Arial" w:eastAsia="Arial" w:hAnsi="Arial" w:cs="Arial"/>
          <w:color w:val="000000" w:themeColor="text1"/>
          <w:sz w:val="23"/>
          <w:szCs w:val="23"/>
        </w:rPr>
        <w:t>f</w:t>
      </w:r>
      <w:r w:rsidR="58CC108D" w:rsidRPr="5FB60332">
        <w:rPr>
          <w:rFonts w:ascii="Arial" w:eastAsia="Arial" w:hAnsi="Arial" w:cs="Arial"/>
          <w:color w:val="000000" w:themeColor="text1"/>
          <w:sz w:val="23"/>
          <w:szCs w:val="23"/>
        </w:rPr>
        <w:t xml:space="preserve">or 5th </w:t>
      </w:r>
      <w:r w:rsidR="04685B38" w:rsidRPr="5FB60332">
        <w:rPr>
          <w:rFonts w:ascii="Arial" w:eastAsia="Arial" w:hAnsi="Arial" w:cs="Arial"/>
          <w:color w:val="000000" w:themeColor="text1"/>
          <w:sz w:val="23"/>
          <w:szCs w:val="23"/>
        </w:rPr>
        <w:t>g</w:t>
      </w:r>
      <w:r w:rsidR="58CC108D" w:rsidRPr="5FB60332">
        <w:rPr>
          <w:rFonts w:ascii="Arial" w:eastAsia="Arial" w:hAnsi="Arial" w:cs="Arial"/>
          <w:color w:val="000000" w:themeColor="text1"/>
          <w:sz w:val="23"/>
          <w:szCs w:val="23"/>
        </w:rPr>
        <w:t xml:space="preserve">rade </w:t>
      </w:r>
      <w:r w:rsidR="3DFC8508" w:rsidRPr="5FB60332">
        <w:rPr>
          <w:rFonts w:ascii="Arial" w:eastAsia="Arial" w:hAnsi="Arial" w:cs="Arial"/>
          <w:color w:val="000000" w:themeColor="text1"/>
          <w:sz w:val="23"/>
          <w:szCs w:val="23"/>
        </w:rPr>
        <w:t>s</w:t>
      </w:r>
      <w:r w:rsidR="58CC108D" w:rsidRPr="5FB60332">
        <w:rPr>
          <w:rFonts w:ascii="Arial" w:eastAsia="Arial" w:hAnsi="Arial" w:cs="Arial"/>
          <w:color w:val="000000" w:themeColor="text1"/>
          <w:sz w:val="23"/>
          <w:szCs w:val="23"/>
        </w:rPr>
        <w:t xml:space="preserve">tudents </w:t>
      </w:r>
      <w:r w:rsidR="4D56144F" w:rsidRPr="5FB60332">
        <w:rPr>
          <w:rFonts w:ascii="Arial" w:eastAsia="Arial" w:hAnsi="Arial" w:cs="Arial"/>
          <w:color w:val="000000" w:themeColor="text1"/>
          <w:sz w:val="23"/>
          <w:szCs w:val="23"/>
        </w:rPr>
        <w:t>a</w:t>
      </w:r>
      <w:r w:rsidR="58CC108D" w:rsidRPr="5FB60332">
        <w:rPr>
          <w:rFonts w:ascii="Arial" w:eastAsia="Arial" w:hAnsi="Arial" w:cs="Arial"/>
          <w:color w:val="000000" w:themeColor="text1"/>
          <w:sz w:val="23"/>
          <w:szCs w:val="23"/>
        </w:rPr>
        <w:t xml:space="preserve">t </w:t>
      </w:r>
    </w:p>
    <w:p w14:paraId="3E424F41" w14:textId="731081DD" w:rsidR="61DDC490" w:rsidRDefault="0DBD928B"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a</w:t>
      </w:r>
      <w:r w:rsidR="1F1963AA" w:rsidRPr="5FB60332">
        <w:rPr>
          <w:rFonts w:ascii="Arial" w:eastAsia="Arial" w:hAnsi="Arial" w:cs="Arial"/>
          <w:color w:val="000000" w:themeColor="text1"/>
          <w:sz w:val="23"/>
          <w:szCs w:val="23"/>
        </w:rPr>
        <w:t xml:space="preserve"> </w:t>
      </w:r>
      <w:r w:rsidR="462AF39B" w:rsidRPr="5FB60332">
        <w:rPr>
          <w:rFonts w:ascii="Arial" w:eastAsia="Arial" w:hAnsi="Arial" w:cs="Arial"/>
          <w:color w:val="000000" w:themeColor="text1"/>
          <w:sz w:val="23"/>
          <w:szCs w:val="23"/>
        </w:rPr>
        <w:t>p</w:t>
      </w:r>
      <w:r w:rsidR="58CC108D" w:rsidRPr="5FB60332">
        <w:rPr>
          <w:rFonts w:ascii="Arial" w:eastAsia="Arial" w:hAnsi="Arial" w:cs="Arial"/>
          <w:color w:val="000000" w:themeColor="text1"/>
          <w:sz w:val="23"/>
          <w:szCs w:val="23"/>
        </w:rPr>
        <w:t>rivate School’</w:t>
      </w:r>
      <w:r w:rsidR="09E43950" w:rsidRPr="5FB60332">
        <w:rPr>
          <w:rFonts w:ascii="Arial" w:eastAsia="Arial" w:hAnsi="Arial" w:cs="Arial"/>
          <w:color w:val="000000" w:themeColor="text1"/>
          <w:sz w:val="23"/>
          <w:szCs w:val="23"/>
        </w:rPr>
        <w:t>,</w:t>
      </w:r>
      <w:r w:rsidR="58CC108D" w:rsidRPr="5FB60332">
        <w:rPr>
          <w:rFonts w:ascii="Arial" w:eastAsia="Arial" w:hAnsi="Arial" w:cs="Arial"/>
          <w:color w:val="000000" w:themeColor="text1"/>
          <w:sz w:val="23"/>
          <w:szCs w:val="23"/>
        </w:rPr>
        <w:t xml:space="preserve"> </w:t>
      </w:r>
      <w:r w:rsidR="58CC108D" w:rsidRPr="5FB60332">
        <w:rPr>
          <w:rFonts w:ascii="Arial" w:eastAsia="Arial" w:hAnsi="Arial" w:cs="Arial"/>
          <w:i/>
          <w:iCs/>
          <w:color w:val="000000" w:themeColor="text1"/>
          <w:sz w:val="23"/>
          <w:szCs w:val="23"/>
        </w:rPr>
        <w:t xml:space="preserve">Webology, </w:t>
      </w:r>
      <w:r w:rsidR="58CC108D" w:rsidRPr="5FB60332">
        <w:rPr>
          <w:rFonts w:ascii="Arial" w:eastAsia="Arial" w:hAnsi="Arial" w:cs="Arial"/>
          <w:color w:val="000000" w:themeColor="text1"/>
          <w:sz w:val="23"/>
          <w:szCs w:val="23"/>
        </w:rPr>
        <w:t xml:space="preserve">19(2), pp. 4629-4643. (Online). Available at: </w:t>
      </w:r>
    </w:p>
    <w:p w14:paraId="41791FAB" w14:textId="3126D06A" w:rsidR="61DDC490" w:rsidRDefault="762CBE4D" w:rsidP="5FB60332">
      <w:pPr>
        <w:spacing w:line="360" w:lineRule="auto"/>
        <w:rPr>
          <w:rFonts w:ascii="Arial" w:eastAsia="Arial" w:hAnsi="Arial" w:cs="Arial"/>
          <w:color w:val="000000" w:themeColor="text1"/>
        </w:rPr>
      </w:pPr>
      <w:r w:rsidRPr="5FB60332">
        <w:rPr>
          <w:rFonts w:ascii="Arial" w:eastAsia="Arial" w:hAnsi="Arial" w:cs="Arial"/>
          <w:color w:val="000000" w:themeColor="text1"/>
        </w:rPr>
        <w:t>https://www.researchgate.net/publication/359051627_Impact_Of_Teaching_Literatu</w:t>
      </w:r>
    </w:p>
    <w:p w14:paraId="1CC17798" w14:textId="12150CE4" w:rsidR="61DDC490" w:rsidRDefault="762CBE4D"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e_Through_Visual_Aids_An_Experimental_Study_For_5_th_Grade_Students_At_A</w:t>
      </w:r>
    </w:p>
    <w:p w14:paraId="2C36B1B3" w14:textId="149CADCD" w:rsidR="61DDC490" w:rsidRDefault="762CBE4D"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_Private_School </w:t>
      </w:r>
      <w:r w:rsidR="58CC108D" w:rsidRPr="5FB60332">
        <w:rPr>
          <w:rFonts w:ascii="Arial" w:eastAsia="Arial" w:hAnsi="Arial" w:cs="Arial"/>
          <w:color w:val="000000" w:themeColor="text1"/>
          <w:sz w:val="23"/>
          <w:szCs w:val="23"/>
        </w:rPr>
        <w:t>(Accessed: 19 March 2024).</w:t>
      </w:r>
    </w:p>
    <w:p w14:paraId="4113A002" w14:textId="3D411A7F" w:rsidR="486E1B6E" w:rsidRDefault="486E1B6E" w:rsidP="486E1B6E">
      <w:pPr>
        <w:spacing w:line="360" w:lineRule="auto"/>
        <w:rPr>
          <w:rFonts w:ascii="Arial" w:eastAsia="Arial" w:hAnsi="Arial" w:cs="Arial"/>
          <w:sz w:val="23"/>
          <w:szCs w:val="23"/>
        </w:rPr>
      </w:pPr>
    </w:p>
    <w:p w14:paraId="18EDCF1C" w14:textId="2D1DC582" w:rsidR="280E15DC" w:rsidRDefault="3E17176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Iliescu, D. and Greiff, S. (2021) ‘Evolutions in </w:t>
      </w:r>
      <w:r w:rsidR="2320B9FE" w:rsidRPr="5FB60332">
        <w:rPr>
          <w:rFonts w:ascii="Arial" w:eastAsia="Arial" w:hAnsi="Arial" w:cs="Arial"/>
          <w:sz w:val="23"/>
          <w:szCs w:val="23"/>
        </w:rPr>
        <w:t>t</w:t>
      </w:r>
      <w:r w:rsidRPr="5FB60332">
        <w:rPr>
          <w:rFonts w:ascii="Arial" w:eastAsia="Arial" w:hAnsi="Arial" w:cs="Arial"/>
          <w:sz w:val="23"/>
          <w:szCs w:val="23"/>
        </w:rPr>
        <w:t xml:space="preserve">esting </w:t>
      </w:r>
      <w:r w:rsidR="1A9A011E" w:rsidRPr="5FB60332">
        <w:rPr>
          <w:rFonts w:ascii="Arial" w:eastAsia="Arial" w:hAnsi="Arial" w:cs="Arial"/>
          <w:sz w:val="23"/>
          <w:szCs w:val="23"/>
        </w:rPr>
        <w:t>r</w:t>
      </w:r>
      <w:r w:rsidRPr="5FB60332">
        <w:rPr>
          <w:rFonts w:ascii="Arial" w:eastAsia="Arial" w:hAnsi="Arial" w:cs="Arial"/>
          <w:sz w:val="23"/>
          <w:szCs w:val="23"/>
        </w:rPr>
        <w:t xml:space="preserve">esearch: What the </w:t>
      </w:r>
      <w:r w:rsidR="24F17446" w:rsidRPr="5FB60332">
        <w:rPr>
          <w:rFonts w:ascii="Arial" w:eastAsia="Arial" w:hAnsi="Arial" w:cs="Arial"/>
          <w:sz w:val="23"/>
          <w:szCs w:val="23"/>
        </w:rPr>
        <w:t>f</w:t>
      </w:r>
      <w:r w:rsidRPr="5FB60332">
        <w:rPr>
          <w:rFonts w:ascii="Arial" w:eastAsia="Arial" w:hAnsi="Arial" w:cs="Arial"/>
          <w:sz w:val="23"/>
          <w:szCs w:val="23"/>
        </w:rPr>
        <w:t xml:space="preserve">uture Is </w:t>
      </w:r>
      <w:r w:rsidR="44C090FA" w:rsidRPr="5FB60332">
        <w:rPr>
          <w:rFonts w:ascii="Arial" w:eastAsia="Arial" w:hAnsi="Arial" w:cs="Arial"/>
          <w:sz w:val="23"/>
          <w:szCs w:val="23"/>
        </w:rPr>
        <w:t>l</w:t>
      </w:r>
      <w:r w:rsidRPr="5FB60332">
        <w:rPr>
          <w:rFonts w:ascii="Arial" w:eastAsia="Arial" w:hAnsi="Arial" w:cs="Arial"/>
          <w:sz w:val="23"/>
          <w:szCs w:val="23"/>
        </w:rPr>
        <w:t xml:space="preserve">ikely </w:t>
      </w:r>
    </w:p>
    <w:p w14:paraId="636088D4" w14:textId="692EE028" w:rsidR="280E15DC" w:rsidRDefault="3E17176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to </w:t>
      </w:r>
      <w:r w:rsidR="525D586B" w:rsidRPr="5FB60332">
        <w:rPr>
          <w:rFonts w:ascii="Arial" w:eastAsia="Arial" w:hAnsi="Arial" w:cs="Arial"/>
          <w:sz w:val="23"/>
          <w:szCs w:val="23"/>
        </w:rPr>
        <w:t>b</w:t>
      </w:r>
      <w:r w:rsidRPr="5FB60332">
        <w:rPr>
          <w:rFonts w:ascii="Arial" w:eastAsia="Arial" w:hAnsi="Arial" w:cs="Arial"/>
          <w:sz w:val="23"/>
          <w:szCs w:val="23"/>
        </w:rPr>
        <w:t>ring’</w:t>
      </w:r>
      <w:r w:rsidR="159682C6"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European Journal of Psychological Assessment,</w:t>
      </w:r>
      <w:r w:rsidRPr="5FB60332">
        <w:rPr>
          <w:rFonts w:ascii="Arial" w:eastAsia="Arial" w:hAnsi="Arial" w:cs="Arial"/>
          <w:sz w:val="23"/>
          <w:szCs w:val="23"/>
        </w:rPr>
        <w:t xml:space="preserve"> 37(1), pp. 1-5. (Online). </w:t>
      </w:r>
    </w:p>
    <w:p w14:paraId="66407E43" w14:textId="1E6AC3CD" w:rsidR="280E15DC" w:rsidRDefault="3E17176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 at: DOI:10.1027/1015-5759/a000639</w:t>
      </w:r>
    </w:p>
    <w:p w14:paraId="66A95822" w14:textId="7C7CED2F" w:rsidR="486E1B6E" w:rsidRDefault="486E1B6E" w:rsidP="5FB60332">
      <w:pPr>
        <w:spacing w:line="360" w:lineRule="auto"/>
        <w:rPr>
          <w:rFonts w:ascii="Arial" w:eastAsia="Arial" w:hAnsi="Arial" w:cs="Arial"/>
          <w:color w:val="000000" w:themeColor="text1"/>
          <w:sz w:val="23"/>
          <w:szCs w:val="23"/>
        </w:rPr>
      </w:pPr>
    </w:p>
    <w:p w14:paraId="75B77FAC" w14:textId="20E2D3D8" w:rsidR="24538C6F" w:rsidRDefault="52CA99F9"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Ingrin, J. (2023) ‘What </w:t>
      </w:r>
      <w:r w:rsidR="01576902" w:rsidRPr="5FB60332">
        <w:rPr>
          <w:rFonts w:ascii="Arial" w:eastAsia="Arial" w:hAnsi="Arial" w:cs="Arial"/>
          <w:color w:val="000000" w:themeColor="text1"/>
          <w:sz w:val="23"/>
          <w:szCs w:val="23"/>
        </w:rPr>
        <w:t>o</w:t>
      </w:r>
      <w:r w:rsidRPr="5FB60332">
        <w:rPr>
          <w:rFonts w:ascii="Arial" w:eastAsia="Arial" w:hAnsi="Arial" w:cs="Arial"/>
          <w:color w:val="000000" w:themeColor="text1"/>
          <w:sz w:val="23"/>
          <w:szCs w:val="23"/>
        </w:rPr>
        <w:t xml:space="preserve">pen </w:t>
      </w:r>
      <w:r w:rsidR="7A2FCCED"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 xml:space="preserve">ccess </w:t>
      </w:r>
      <w:r w:rsidR="7014D716" w:rsidRPr="5FB60332">
        <w:rPr>
          <w:rFonts w:ascii="Arial" w:eastAsia="Arial" w:hAnsi="Arial" w:cs="Arial"/>
          <w:color w:val="000000" w:themeColor="text1"/>
          <w:sz w:val="23"/>
          <w:szCs w:val="23"/>
        </w:rPr>
        <w:t>p</w:t>
      </w:r>
      <w:r w:rsidRPr="5FB60332">
        <w:rPr>
          <w:rFonts w:ascii="Arial" w:eastAsia="Arial" w:hAnsi="Arial" w:cs="Arial"/>
          <w:color w:val="000000" w:themeColor="text1"/>
          <w:sz w:val="23"/>
          <w:szCs w:val="23"/>
        </w:rPr>
        <w:t xml:space="preserve">ublication is </w:t>
      </w:r>
      <w:r w:rsidR="062768C3" w:rsidRPr="5FB60332">
        <w:rPr>
          <w:rFonts w:ascii="Arial" w:eastAsia="Arial" w:hAnsi="Arial" w:cs="Arial"/>
          <w:color w:val="000000" w:themeColor="text1"/>
          <w:sz w:val="23"/>
          <w:szCs w:val="23"/>
        </w:rPr>
        <w:t>c</w:t>
      </w:r>
      <w:r w:rsidRPr="5FB60332">
        <w:rPr>
          <w:rFonts w:ascii="Arial" w:eastAsia="Arial" w:hAnsi="Arial" w:cs="Arial"/>
          <w:color w:val="000000" w:themeColor="text1"/>
          <w:sz w:val="23"/>
          <w:szCs w:val="23"/>
        </w:rPr>
        <w:t xml:space="preserve">ertainly </w:t>
      </w:r>
      <w:r w:rsidR="020D0006" w:rsidRPr="5FB60332">
        <w:rPr>
          <w:rFonts w:ascii="Arial" w:eastAsia="Arial" w:hAnsi="Arial" w:cs="Arial"/>
          <w:color w:val="000000" w:themeColor="text1"/>
          <w:sz w:val="23"/>
          <w:szCs w:val="23"/>
        </w:rPr>
        <w:t>n</w:t>
      </w:r>
      <w:r w:rsidRPr="5FB60332">
        <w:rPr>
          <w:rFonts w:ascii="Arial" w:eastAsia="Arial" w:hAnsi="Arial" w:cs="Arial"/>
          <w:color w:val="000000" w:themeColor="text1"/>
          <w:sz w:val="23"/>
          <w:szCs w:val="23"/>
        </w:rPr>
        <w:t>ot…’</w:t>
      </w:r>
      <w:r w:rsidR="78448358" w:rsidRPr="5FB60332">
        <w:rPr>
          <w:rFonts w:ascii="Arial" w:eastAsia="Arial" w:hAnsi="Arial" w:cs="Arial"/>
          <w:color w:val="000000" w:themeColor="text1"/>
          <w:sz w:val="23"/>
          <w:szCs w:val="23"/>
        </w:rPr>
        <w:t>,</w:t>
      </w:r>
      <w:r w:rsidRPr="5FB60332">
        <w:rPr>
          <w:rFonts w:ascii="Arial" w:eastAsia="Arial" w:hAnsi="Arial" w:cs="Arial"/>
          <w:color w:val="000000" w:themeColor="text1"/>
          <w:sz w:val="23"/>
          <w:szCs w:val="23"/>
        </w:rPr>
        <w:t xml:space="preserve"> </w:t>
      </w:r>
      <w:r w:rsidRPr="5FB60332">
        <w:rPr>
          <w:rFonts w:ascii="Arial" w:eastAsia="Arial" w:hAnsi="Arial" w:cs="Arial"/>
          <w:i/>
          <w:iCs/>
          <w:color w:val="000000" w:themeColor="text1"/>
          <w:sz w:val="23"/>
          <w:szCs w:val="23"/>
        </w:rPr>
        <w:t>Elements,</w:t>
      </w:r>
      <w:r w:rsidRPr="5FB60332">
        <w:rPr>
          <w:rFonts w:ascii="Arial" w:eastAsia="Arial" w:hAnsi="Arial" w:cs="Arial"/>
          <w:color w:val="000000" w:themeColor="text1"/>
          <w:sz w:val="23"/>
          <w:szCs w:val="23"/>
        </w:rPr>
        <w:t xml:space="preserve"> 18(5), pp. </w:t>
      </w:r>
    </w:p>
    <w:p w14:paraId="1CF59ABD" w14:textId="4F86CDDF" w:rsidR="52CA99F9" w:rsidRDefault="52CA99F9"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334. (Online). Available at: DOI:10.2138/gselements.18.5.334</w:t>
      </w:r>
    </w:p>
    <w:p w14:paraId="1DD40846" w14:textId="32811181" w:rsidR="5FB60332" w:rsidRDefault="5FB60332" w:rsidP="5FB60332">
      <w:pPr>
        <w:spacing w:line="360" w:lineRule="auto"/>
        <w:rPr>
          <w:rFonts w:ascii="Arial" w:eastAsia="Arial" w:hAnsi="Arial" w:cs="Arial"/>
          <w:color w:val="6FAC47"/>
          <w:sz w:val="23"/>
          <w:szCs w:val="23"/>
        </w:rPr>
      </w:pPr>
    </w:p>
    <w:p w14:paraId="042A72A7" w14:textId="77858EBD" w:rsidR="1EC0C020" w:rsidRDefault="1EC0C020" w:rsidP="5FB60332">
      <w:pPr>
        <w:spacing w:line="360" w:lineRule="auto"/>
        <w:rPr>
          <w:rFonts w:ascii="Arial" w:eastAsia="Arial" w:hAnsi="Arial" w:cs="Arial"/>
          <w:sz w:val="23"/>
          <w:szCs w:val="23"/>
        </w:rPr>
      </w:pPr>
      <w:r w:rsidRPr="5FB60332">
        <w:rPr>
          <w:rFonts w:ascii="Arial" w:eastAsia="Arial" w:hAnsi="Arial" w:cs="Arial"/>
          <w:sz w:val="23"/>
          <w:szCs w:val="23"/>
        </w:rPr>
        <w:t xml:space="preserve">Ivanov, H., Stoyanova, V., Popov, N. and Vachev, T. (2015) ‘Autism spectrum disorder - A </w:t>
      </w:r>
    </w:p>
    <w:p w14:paraId="39AB1EFB" w14:textId="549ABC30" w:rsidR="1EC0C020" w:rsidRDefault="1EC0C020" w:rsidP="5FB60332">
      <w:pPr>
        <w:spacing w:line="360" w:lineRule="auto"/>
        <w:rPr>
          <w:rFonts w:ascii="Arial" w:eastAsia="Arial" w:hAnsi="Arial" w:cs="Arial"/>
          <w:sz w:val="23"/>
          <w:szCs w:val="23"/>
        </w:rPr>
      </w:pPr>
      <w:r w:rsidRPr="5FB60332">
        <w:rPr>
          <w:rFonts w:ascii="Arial" w:eastAsia="Arial" w:hAnsi="Arial" w:cs="Arial"/>
          <w:sz w:val="23"/>
          <w:szCs w:val="23"/>
        </w:rPr>
        <w:t xml:space="preserve">complex genetic disorder’, </w:t>
      </w:r>
      <w:r w:rsidRPr="5FB60332">
        <w:rPr>
          <w:rFonts w:ascii="Arial" w:eastAsia="Arial" w:hAnsi="Arial" w:cs="Arial"/>
          <w:i/>
          <w:iCs/>
          <w:sz w:val="23"/>
          <w:szCs w:val="23"/>
        </w:rPr>
        <w:t>Folia Medica</w:t>
      </w:r>
      <w:r w:rsidRPr="5FB60332">
        <w:rPr>
          <w:rFonts w:ascii="Arial" w:eastAsia="Arial" w:hAnsi="Arial" w:cs="Arial"/>
          <w:sz w:val="23"/>
          <w:szCs w:val="23"/>
        </w:rPr>
        <w:t>, 57(1). (Online). Available at DOI:10.1515/folmed-</w:t>
      </w:r>
    </w:p>
    <w:p w14:paraId="217BD01C" w14:textId="712DF6C5" w:rsidR="1EC0C020" w:rsidRDefault="1EC0C020" w:rsidP="5FB60332">
      <w:pPr>
        <w:spacing w:line="360" w:lineRule="auto"/>
        <w:rPr>
          <w:rFonts w:ascii="Arial" w:eastAsia="Arial" w:hAnsi="Arial" w:cs="Arial"/>
          <w:sz w:val="23"/>
          <w:szCs w:val="23"/>
        </w:rPr>
      </w:pPr>
      <w:r w:rsidRPr="5FB60332">
        <w:rPr>
          <w:rFonts w:ascii="Arial" w:eastAsia="Arial" w:hAnsi="Arial" w:cs="Arial"/>
          <w:sz w:val="23"/>
          <w:szCs w:val="23"/>
        </w:rPr>
        <w:t>2015-0015</w:t>
      </w:r>
    </w:p>
    <w:p w14:paraId="71DC1A14" w14:textId="14A4E5C9" w:rsidR="5FB60332" w:rsidRDefault="5FB60332" w:rsidP="5FB60332">
      <w:pPr>
        <w:spacing w:line="360" w:lineRule="auto"/>
        <w:rPr>
          <w:rFonts w:ascii="Arial" w:eastAsia="Arial" w:hAnsi="Arial" w:cs="Arial"/>
          <w:color w:val="6FAC47"/>
          <w:sz w:val="23"/>
          <w:szCs w:val="23"/>
          <w:lang w:val="fr-FR"/>
        </w:rPr>
      </w:pPr>
    </w:p>
    <w:p w14:paraId="0DB109E7" w14:textId="6D5016E3" w:rsidR="211FD180" w:rsidRDefault="4C2BB27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Joon, P., Kumar, A. and Parle, M. (2021) ‘What is autism?’</w:t>
      </w:r>
      <w:r w:rsidR="040B23C7"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Pharmacological Reports</w:t>
      </w:r>
      <w:r w:rsidRPr="5FB60332">
        <w:rPr>
          <w:rFonts w:ascii="Arial" w:eastAsia="Arial" w:hAnsi="Arial" w:cs="Arial"/>
          <w:sz w:val="23"/>
          <w:szCs w:val="23"/>
        </w:rPr>
        <w:t xml:space="preserve">, </w:t>
      </w:r>
    </w:p>
    <w:p w14:paraId="6679FAFE" w14:textId="55A3ADF2" w:rsidR="211FD180" w:rsidRDefault="4C2BB27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73(1), pp. 1-10. (Online). Available at: DOI:10.1007/s43440-021-00244-0</w:t>
      </w:r>
    </w:p>
    <w:p w14:paraId="16471FAE" w14:textId="2C977678" w:rsidR="486E1B6E" w:rsidRDefault="486E1B6E" w:rsidP="486E1B6E">
      <w:pPr>
        <w:spacing w:line="360" w:lineRule="auto"/>
        <w:rPr>
          <w:rFonts w:ascii="Arial" w:eastAsia="Arial" w:hAnsi="Arial" w:cs="Arial"/>
          <w:color w:val="70AD47" w:themeColor="accent6"/>
          <w:sz w:val="23"/>
          <w:szCs w:val="23"/>
        </w:rPr>
      </w:pPr>
    </w:p>
    <w:p w14:paraId="2EAD18DD" w14:textId="094A50F9" w:rsidR="3CA08514" w:rsidRDefault="5CE8591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 xml:space="preserve">Jurgens, A. (2019) ‘Neurodiversity in a </w:t>
      </w:r>
      <w:r w:rsidR="423BEFC4" w:rsidRPr="5FB60332">
        <w:rPr>
          <w:rFonts w:ascii="Arial" w:eastAsia="Arial" w:hAnsi="Arial" w:cs="Arial"/>
          <w:sz w:val="23"/>
          <w:szCs w:val="23"/>
        </w:rPr>
        <w:t>n</w:t>
      </w:r>
      <w:r w:rsidRPr="5FB60332">
        <w:rPr>
          <w:rFonts w:ascii="Arial" w:eastAsia="Arial" w:hAnsi="Arial" w:cs="Arial"/>
          <w:sz w:val="23"/>
          <w:szCs w:val="23"/>
        </w:rPr>
        <w:t xml:space="preserve">eurotypical </w:t>
      </w:r>
      <w:r w:rsidR="373982EB" w:rsidRPr="5FB60332">
        <w:rPr>
          <w:rFonts w:ascii="Arial" w:eastAsia="Arial" w:hAnsi="Arial" w:cs="Arial"/>
          <w:sz w:val="23"/>
          <w:szCs w:val="23"/>
        </w:rPr>
        <w:t>w</w:t>
      </w:r>
      <w:r w:rsidRPr="5FB60332">
        <w:rPr>
          <w:rFonts w:ascii="Arial" w:eastAsia="Arial" w:hAnsi="Arial" w:cs="Arial"/>
          <w:sz w:val="23"/>
          <w:szCs w:val="23"/>
        </w:rPr>
        <w:t xml:space="preserve">orld: An </w:t>
      </w:r>
      <w:r w:rsidR="37AFCE0A" w:rsidRPr="5FB60332">
        <w:rPr>
          <w:rFonts w:ascii="Arial" w:eastAsia="Arial" w:hAnsi="Arial" w:cs="Arial"/>
          <w:sz w:val="23"/>
          <w:szCs w:val="23"/>
        </w:rPr>
        <w:t>e</w:t>
      </w:r>
      <w:r w:rsidRPr="5FB60332">
        <w:rPr>
          <w:rFonts w:ascii="Arial" w:eastAsia="Arial" w:hAnsi="Arial" w:cs="Arial"/>
          <w:sz w:val="23"/>
          <w:szCs w:val="23"/>
        </w:rPr>
        <w:t>nactive</w:t>
      </w:r>
      <w:r w:rsidR="37AFCE0A" w:rsidRPr="5FB60332">
        <w:rPr>
          <w:rFonts w:ascii="Arial" w:eastAsia="Arial" w:hAnsi="Arial" w:cs="Arial"/>
          <w:sz w:val="23"/>
          <w:szCs w:val="23"/>
        </w:rPr>
        <w:t xml:space="preserve"> f</w:t>
      </w:r>
      <w:r w:rsidRPr="5FB60332">
        <w:rPr>
          <w:rFonts w:ascii="Arial" w:eastAsia="Arial" w:hAnsi="Arial" w:cs="Arial"/>
          <w:sz w:val="23"/>
          <w:szCs w:val="23"/>
        </w:rPr>
        <w:t xml:space="preserve">ramework for </w:t>
      </w:r>
    </w:p>
    <w:p w14:paraId="73F84804" w14:textId="6B8F5713" w:rsidR="3CA08514" w:rsidRDefault="326892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w:t>
      </w:r>
      <w:r w:rsidR="5CE8591F" w:rsidRPr="5FB60332">
        <w:rPr>
          <w:rFonts w:ascii="Arial" w:eastAsia="Arial" w:hAnsi="Arial" w:cs="Arial"/>
          <w:sz w:val="23"/>
          <w:szCs w:val="23"/>
        </w:rPr>
        <w:t xml:space="preserve">nvestigating </w:t>
      </w:r>
      <w:r w:rsidR="01B39267" w:rsidRPr="5FB60332">
        <w:rPr>
          <w:rFonts w:ascii="Arial" w:eastAsia="Arial" w:hAnsi="Arial" w:cs="Arial"/>
          <w:sz w:val="23"/>
          <w:szCs w:val="23"/>
        </w:rPr>
        <w:t>a</w:t>
      </w:r>
      <w:r w:rsidR="5CE8591F" w:rsidRPr="5FB60332">
        <w:rPr>
          <w:rFonts w:ascii="Arial" w:eastAsia="Arial" w:hAnsi="Arial" w:cs="Arial"/>
          <w:sz w:val="23"/>
          <w:szCs w:val="23"/>
        </w:rPr>
        <w:t xml:space="preserve">utism and </w:t>
      </w:r>
      <w:r w:rsidR="053DD889" w:rsidRPr="5FB60332">
        <w:rPr>
          <w:rFonts w:ascii="Arial" w:eastAsia="Arial" w:hAnsi="Arial" w:cs="Arial"/>
          <w:sz w:val="23"/>
          <w:szCs w:val="23"/>
        </w:rPr>
        <w:t>s</w:t>
      </w:r>
      <w:r w:rsidR="5CE8591F" w:rsidRPr="5FB60332">
        <w:rPr>
          <w:rFonts w:ascii="Arial" w:eastAsia="Arial" w:hAnsi="Arial" w:cs="Arial"/>
          <w:sz w:val="23"/>
          <w:szCs w:val="23"/>
        </w:rPr>
        <w:t xml:space="preserve">ocial </w:t>
      </w:r>
      <w:r w:rsidR="080FF432" w:rsidRPr="5FB60332">
        <w:rPr>
          <w:rFonts w:ascii="Arial" w:eastAsia="Arial" w:hAnsi="Arial" w:cs="Arial"/>
          <w:sz w:val="23"/>
          <w:szCs w:val="23"/>
        </w:rPr>
        <w:t>i</w:t>
      </w:r>
      <w:r w:rsidR="5CE8591F" w:rsidRPr="5FB60332">
        <w:rPr>
          <w:rFonts w:ascii="Arial" w:eastAsia="Arial" w:hAnsi="Arial" w:cs="Arial"/>
          <w:sz w:val="23"/>
          <w:szCs w:val="23"/>
        </w:rPr>
        <w:t>nstitutions’</w:t>
      </w:r>
      <w:r w:rsidR="7A3FE9AD" w:rsidRPr="5FB60332">
        <w:rPr>
          <w:rFonts w:ascii="Arial" w:eastAsia="Arial" w:hAnsi="Arial" w:cs="Arial"/>
          <w:sz w:val="23"/>
          <w:szCs w:val="23"/>
        </w:rPr>
        <w:t>,</w:t>
      </w:r>
      <w:r w:rsidR="5CE8591F" w:rsidRPr="5FB60332">
        <w:rPr>
          <w:rFonts w:ascii="Arial" w:eastAsia="Arial" w:hAnsi="Arial" w:cs="Arial"/>
          <w:sz w:val="23"/>
          <w:szCs w:val="23"/>
        </w:rPr>
        <w:t xml:space="preserve"> in </w:t>
      </w:r>
      <w:r w:rsidR="69DF1A44" w:rsidRPr="5FB60332">
        <w:rPr>
          <w:rFonts w:ascii="Arial" w:eastAsia="Arial" w:hAnsi="Arial" w:cs="Arial"/>
          <w:sz w:val="23"/>
          <w:szCs w:val="23"/>
        </w:rPr>
        <w:t xml:space="preserve">H. </w:t>
      </w:r>
      <w:r w:rsidR="5CE8591F" w:rsidRPr="5FB60332">
        <w:rPr>
          <w:rFonts w:ascii="Arial" w:eastAsia="Arial" w:hAnsi="Arial" w:cs="Arial"/>
          <w:sz w:val="23"/>
          <w:szCs w:val="23"/>
        </w:rPr>
        <w:t>Rosqvist</w:t>
      </w:r>
      <w:r w:rsidR="7810AE94" w:rsidRPr="5FB60332">
        <w:rPr>
          <w:rFonts w:ascii="Arial" w:eastAsia="Arial" w:hAnsi="Arial" w:cs="Arial"/>
          <w:sz w:val="23"/>
          <w:szCs w:val="23"/>
        </w:rPr>
        <w:t xml:space="preserve">, </w:t>
      </w:r>
      <w:r w:rsidR="45741840" w:rsidRPr="5FB60332">
        <w:rPr>
          <w:rFonts w:ascii="Arial" w:eastAsia="Arial" w:hAnsi="Arial" w:cs="Arial"/>
          <w:sz w:val="23"/>
          <w:szCs w:val="23"/>
        </w:rPr>
        <w:t xml:space="preserve">N. </w:t>
      </w:r>
      <w:r w:rsidR="5CE8591F" w:rsidRPr="5FB60332">
        <w:rPr>
          <w:rFonts w:ascii="Arial" w:eastAsia="Arial" w:hAnsi="Arial" w:cs="Arial"/>
          <w:sz w:val="23"/>
          <w:szCs w:val="23"/>
        </w:rPr>
        <w:t>Chown</w:t>
      </w:r>
      <w:r w:rsidR="747654C5" w:rsidRPr="5FB60332">
        <w:rPr>
          <w:rFonts w:ascii="Arial" w:eastAsia="Arial" w:hAnsi="Arial" w:cs="Arial"/>
          <w:sz w:val="23"/>
          <w:szCs w:val="23"/>
        </w:rPr>
        <w:t xml:space="preserve"> </w:t>
      </w:r>
      <w:r w:rsidR="5CE8591F" w:rsidRPr="5FB60332">
        <w:rPr>
          <w:rFonts w:ascii="Arial" w:eastAsia="Arial" w:hAnsi="Arial" w:cs="Arial"/>
          <w:sz w:val="23"/>
          <w:szCs w:val="23"/>
        </w:rPr>
        <w:t xml:space="preserve">and </w:t>
      </w:r>
      <w:r w:rsidR="0ACD0677" w:rsidRPr="5FB60332">
        <w:rPr>
          <w:rFonts w:ascii="Arial" w:eastAsia="Arial" w:hAnsi="Arial" w:cs="Arial"/>
          <w:sz w:val="23"/>
          <w:szCs w:val="23"/>
        </w:rPr>
        <w:t xml:space="preserve">A. </w:t>
      </w:r>
      <w:r w:rsidR="5CE8591F" w:rsidRPr="5FB60332">
        <w:rPr>
          <w:rFonts w:ascii="Arial" w:eastAsia="Arial" w:hAnsi="Arial" w:cs="Arial"/>
          <w:sz w:val="23"/>
          <w:szCs w:val="23"/>
        </w:rPr>
        <w:t>S</w:t>
      </w:r>
      <w:r w:rsidR="44BC8365" w:rsidRPr="5FB60332">
        <w:rPr>
          <w:rFonts w:ascii="Arial" w:eastAsia="Arial" w:hAnsi="Arial" w:cs="Arial"/>
          <w:sz w:val="23"/>
          <w:szCs w:val="23"/>
        </w:rPr>
        <w:t>tenning</w:t>
      </w:r>
      <w:r w:rsidR="389AC031" w:rsidRPr="5FB60332">
        <w:rPr>
          <w:rFonts w:ascii="Arial" w:eastAsia="Arial" w:hAnsi="Arial" w:cs="Arial"/>
          <w:sz w:val="23"/>
          <w:szCs w:val="23"/>
        </w:rPr>
        <w:t xml:space="preserve"> </w:t>
      </w:r>
    </w:p>
    <w:p w14:paraId="1786A0DE" w14:textId="33AB036E" w:rsidR="3CA08514" w:rsidRDefault="389AC03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(eds) </w:t>
      </w:r>
      <w:r w:rsidR="44BC8365" w:rsidRPr="5FB60332">
        <w:rPr>
          <w:rFonts w:ascii="Arial" w:eastAsia="Arial" w:hAnsi="Arial" w:cs="Arial"/>
          <w:i/>
          <w:iCs/>
          <w:sz w:val="23"/>
          <w:szCs w:val="23"/>
        </w:rPr>
        <w:t>Neurodiversity Studies: A New Critical Paradigm.</w:t>
      </w:r>
      <w:r w:rsidR="2965C18C" w:rsidRPr="5FB60332">
        <w:rPr>
          <w:rFonts w:ascii="Arial" w:eastAsia="Arial" w:hAnsi="Arial" w:cs="Arial"/>
          <w:i/>
          <w:iCs/>
          <w:sz w:val="23"/>
          <w:szCs w:val="23"/>
        </w:rPr>
        <w:t xml:space="preserve"> </w:t>
      </w:r>
      <w:r w:rsidR="2965C18C" w:rsidRPr="5FB60332">
        <w:rPr>
          <w:rFonts w:ascii="Arial" w:eastAsia="Arial" w:hAnsi="Arial" w:cs="Arial"/>
          <w:sz w:val="23"/>
          <w:szCs w:val="23"/>
        </w:rPr>
        <w:t>London:</w:t>
      </w:r>
      <w:r w:rsidR="44BC8365" w:rsidRPr="5FB60332">
        <w:rPr>
          <w:rFonts w:ascii="Arial" w:eastAsia="Arial" w:hAnsi="Arial" w:cs="Arial"/>
          <w:i/>
          <w:iCs/>
          <w:sz w:val="23"/>
          <w:szCs w:val="23"/>
        </w:rPr>
        <w:t xml:space="preserve"> </w:t>
      </w:r>
      <w:r w:rsidR="44BC8365" w:rsidRPr="5FB60332">
        <w:rPr>
          <w:rFonts w:ascii="Arial" w:eastAsia="Arial" w:hAnsi="Arial" w:cs="Arial"/>
          <w:sz w:val="23"/>
          <w:szCs w:val="23"/>
        </w:rPr>
        <w:t xml:space="preserve">Routledge, </w:t>
      </w:r>
    </w:p>
    <w:p w14:paraId="56D5B532" w14:textId="3BAC2449" w:rsidR="7BC99C67" w:rsidRDefault="420D2A2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chapter 5.</w:t>
      </w:r>
    </w:p>
    <w:p w14:paraId="38E0AA69" w14:textId="4F3DBE7F" w:rsidR="486E1B6E" w:rsidRDefault="486E1B6E" w:rsidP="486E1B6E">
      <w:pPr>
        <w:spacing w:line="360" w:lineRule="auto"/>
        <w:rPr>
          <w:rFonts w:ascii="Arial" w:eastAsia="Arial" w:hAnsi="Arial" w:cs="Arial"/>
          <w:color w:val="70AD47" w:themeColor="accent6"/>
          <w:sz w:val="23"/>
          <w:szCs w:val="23"/>
        </w:rPr>
      </w:pPr>
    </w:p>
    <w:p w14:paraId="250C4B16" w14:textId="3AC385D8" w:rsidR="3129E27A" w:rsidRDefault="2560863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Kamal, F. (2020) ‘Literature </w:t>
      </w:r>
      <w:r w:rsidR="33DA9C47" w:rsidRPr="5FB60332">
        <w:rPr>
          <w:rFonts w:ascii="Arial" w:eastAsia="Arial" w:hAnsi="Arial" w:cs="Arial"/>
          <w:sz w:val="23"/>
          <w:szCs w:val="23"/>
        </w:rPr>
        <w:t>s</w:t>
      </w:r>
      <w:r w:rsidRPr="5FB60332">
        <w:rPr>
          <w:rFonts w:ascii="Arial" w:eastAsia="Arial" w:hAnsi="Arial" w:cs="Arial"/>
          <w:sz w:val="23"/>
          <w:szCs w:val="23"/>
        </w:rPr>
        <w:t>urvey on K</w:t>
      </w:r>
      <w:r w:rsidR="4D16309B" w:rsidRPr="5FB60332">
        <w:rPr>
          <w:rFonts w:ascii="Arial" w:eastAsia="Arial" w:hAnsi="Arial" w:cs="Arial"/>
          <w:sz w:val="23"/>
          <w:szCs w:val="23"/>
        </w:rPr>
        <w:t>anban</w:t>
      </w:r>
      <w:r w:rsidRPr="5FB60332">
        <w:rPr>
          <w:rFonts w:ascii="Arial" w:eastAsia="Arial" w:hAnsi="Arial" w:cs="Arial"/>
          <w:sz w:val="23"/>
          <w:szCs w:val="23"/>
        </w:rPr>
        <w:t xml:space="preserve">: Opportunities and </w:t>
      </w:r>
      <w:r w:rsidR="55249148" w:rsidRPr="5FB60332">
        <w:rPr>
          <w:rFonts w:ascii="Arial" w:eastAsia="Arial" w:hAnsi="Arial" w:cs="Arial"/>
          <w:sz w:val="23"/>
          <w:szCs w:val="23"/>
        </w:rPr>
        <w:t>c</w:t>
      </w:r>
      <w:r w:rsidRPr="5FB60332">
        <w:rPr>
          <w:rFonts w:ascii="Arial" w:eastAsia="Arial" w:hAnsi="Arial" w:cs="Arial"/>
          <w:sz w:val="23"/>
          <w:szCs w:val="23"/>
        </w:rPr>
        <w:t>hallenges’</w:t>
      </w:r>
      <w:r w:rsidR="6BBB7324" w:rsidRPr="5FB60332">
        <w:rPr>
          <w:rFonts w:ascii="Arial" w:eastAsia="Arial" w:hAnsi="Arial" w:cs="Arial"/>
          <w:sz w:val="23"/>
          <w:szCs w:val="23"/>
        </w:rPr>
        <w:t>,</w:t>
      </w:r>
      <w:r w:rsidRPr="5FB60332">
        <w:rPr>
          <w:rFonts w:ascii="Arial" w:eastAsia="Arial" w:hAnsi="Arial" w:cs="Arial"/>
          <w:sz w:val="23"/>
          <w:szCs w:val="23"/>
        </w:rPr>
        <w:t xml:space="preserve"> </w:t>
      </w:r>
    </w:p>
    <w:p w14:paraId="40DF3DC8" w14:textId="275BC082" w:rsidR="3129E27A" w:rsidRDefault="2560863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International Journal of Scientific and Research Publications</w:t>
      </w:r>
      <w:r w:rsidR="25790CC4" w:rsidRPr="5FB60332">
        <w:rPr>
          <w:rFonts w:ascii="Arial" w:eastAsia="Arial" w:hAnsi="Arial" w:cs="Arial"/>
          <w:i/>
          <w:iCs/>
          <w:sz w:val="23"/>
          <w:szCs w:val="23"/>
        </w:rPr>
        <w:t>,</w:t>
      </w:r>
      <w:r w:rsidRPr="5FB60332">
        <w:rPr>
          <w:rFonts w:ascii="Arial" w:eastAsia="Arial" w:hAnsi="Arial" w:cs="Arial"/>
          <w:sz w:val="23"/>
          <w:szCs w:val="23"/>
        </w:rPr>
        <w:t xml:space="preserve"> 10 (11), pp. 935-945. </w:t>
      </w:r>
    </w:p>
    <w:p w14:paraId="107D1240" w14:textId="02C96E04" w:rsidR="3129E27A" w:rsidRDefault="2560863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(Online). Avai</w:t>
      </w:r>
      <w:r w:rsidR="4C817EBE" w:rsidRPr="5FB60332">
        <w:rPr>
          <w:rFonts w:ascii="Arial" w:eastAsia="Arial" w:hAnsi="Arial" w:cs="Arial"/>
          <w:sz w:val="23"/>
          <w:szCs w:val="23"/>
        </w:rPr>
        <w:t>lable at: DOI:10.29322/IJSRP.10.11.2020.p10786</w:t>
      </w:r>
    </w:p>
    <w:p w14:paraId="72F7F413" w14:textId="25306641" w:rsidR="486E1B6E" w:rsidRDefault="486E1B6E" w:rsidP="486E1B6E">
      <w:pPr>
        <w:spacing w:line="360" w:lineRule="auto"/>
        <w:rPr>
          <w:rFonts w:ascii="Arial" w:eastAsia="Arial" w:hAnsi="Arial" w:cs="Arial"/>
          <w:sz w:val="23"/>
          <w:szCs w:val="23"/>
        </w:rPr>
      </w:pPr>
    </w:p>
    <w:p w14:paraId="0A60D90D" w14:textId="01B33C9C" w:rsidR="411EF7EB" w:rsidRDefault="09A7A69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Kang, E. and Hwang, H-J. (2023) ‘The </w:t>
      </w:r>
      <w:r w:rsidR="765DBCC6" w:rsidRPr="5FB60332">
        <w:rPr>
          <w:rFonts w:ascii="Arial" w:eastAsia="Arial" w:hAnsi="Arial" w:cs="Arial"/>
          <w:sz w:val="23"/>
          <w:szCs w:val="23"/>
        </w:rPr>
        <w:t>i</w:t>
      </w:r>
      <w:r w:rsidRPr="5FB60332">
        <w:rPr>
          <w:rFonts w:ascii="Arial" w:eastAsia="Arial" w:hAnsi="Arial" w:cs="Arial"/>
          <w:sz w:val="23"/>
          <w:szCs w:val="23"/>
        </w:rPr>
        <w:t xml:space="preserve">mportance of </w:t>
      </w:r>
      <w:r w:rsidR="7307D7A7" w:rsidRPr="5FB60332">
        <w:rPr>
          <w:rFonts w:ascii="Arial" w:eastAsia="Arial" w:hAnsi="Arial" w:cs="Arial"/>
          <w:sz w:val="23"/>
          <w:szCs w:val="23"/>
        </w:rPr>
        <w:t>an</w:t>
      </w:r>
      <w:r w:rsidRPr="5FB60332">
        <w:rPr>
          <w:rFonts w:ascii="Arial" w:eastAsia="Arial" w:hAnsi="Arial" w:cs="Arial"/>
          <w:sz w:val="23"/>
          <w:szCs w:val="23"/>
        </w:rPr>
        <w:t xml:space="preserve">onymity and </w:t>
      </w:r>
      <w:r w:rsidR="6CEA19BC" w:rsidRPr="5FB60332">
        <w:rPr>
          <w:rFonts w:ascii="Arial" w:eastAsia="Arial" w:hAnsi="Arial" w:cs="Arial"/>
          <w:sz w:val="23"/>
          <w:szCs w:val="23"/>
        </w:rPr>
        <w:t>c</w:t>
      </w:r>
      <w:r w:rsidRPr="5FB60332">
        <w:rPr>
          <w:rFonts w:ascii="Arial" w:eastAsia="Arial" w:hAnsi="Arial" w:cs="Arial"/>
          <w:sz w:val="23"/>
          <w:szCs w:val="23"/>
        </w:rPr>
        <w:t xml:space="preserve">onfidentiality for </w:t>
      </w:r>
    </w:p>
    <w:p w14:paraId="3425F753" w14:textId="01ADABAF" w:rsidR="411EF7EB" w:rsidRDefault="0C23D7D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09A7A691" w:rsidRPr="5FB60332">
        <w:rPr>
          <w:rFonts w:ascii="Arial" w:eastAsia="Arial" w:hAnsi="Arial" w:cs="Arial"/>
          <w:sz w:val="23"/>
          <w:szCs w:val="23"/>
        </w:rPr>
        <w:t xml:space="preserve">onducting </w:t>
      </w:r>
      <w:r w:rsidR="1F3BC4E8" w:rsidRPr="5FB60332">
        <w:rPr>
          <w:rFonts w:ascii="Arial" w:eastAsia="Arial" w:hAnsi="Arial" w:cs="Arial"/>
          <w:sz w:val="23"/>
          <w:szCs w:val="23"/>
        </w:rPr>
        <w:t>s</w:t>
      </w:r>
      <w:r w:rsidR="09A7A691" w:rsidRPr="5FB60332">
        <w:rPr>
          <w:rFonts w:ascii="Arial" w:eastAsia="Arial" w:hAnsi="Arial" w:cs="Arial"/>
          <w:sz w:val="23"/>
          <w:szCs w:val="23"/>
        </w:rPr>
        <w:t xml:space="preserve">urvey </w:t>
      </w:r>
      <w:r w:rsidR="6332CA6E" w:rsidRPr="5FB60332">
        <w:rPr>
          <w:rFonts w:ascii="Arial" w:eastAsia="Arial" w:hAnsi="Arial" w:cs="Arial"/>
          <w:sz w:val="23"/>
          <w:szCs w:val="23"/>
        </w:rPr>
        <w:t>r</w:t>
      </w:r>
      <w:r w:rsidR="09A7A691" w:rsidRPr="5FB60332">
        <w:rPr>
          <w:rFonts w:ascii="Arial" w:eastAsia="Arial" w:hAnsi="Arial" w:cs="Arial"/>
          <w:sz w:val="23"/>
          <w:szCs w:val="23"/>
        </w:rPr>
        <w:t>esearch’</w:t>
      </w:r>
      <w:r w:rsidR="4191E00D" w:rsidRPr="5FB60332">
        <w:rPr>
          <w:rFonts w:ascii="Arial" w:eastAsia="Arial" w:hAnsi="Arial" w:cs="Arial"/>
          <w:sz w:val="23"/>
          <w:szCs w:val="23"/>
        </w:rPr>
        <w:t>,</w:t>
      </w:r>
      <w:r w:rsidR="09A7A691" w:rsidRPr="5FB60332">
        <w:rPr>
          <w:rFonts w:ascii="Arial" w:eastAsia="Arial" w:hAnsi="Arial" w:cs="Arial"/>
          <w:sz w:val="23"/>
          <w:szCs w:val="23"/>
        </w:rPr>
        <w:t xml:space="preserve"> </w:t>
      </w:r>
      <w:r w:rsidR="09A7A691" w:rsidRPr="5FB60332">
        <w:rPr>
          <w:rFonts w:ascii="Arial" w:eastAsia="Arial" w:hAnsi="Arial" w:cs="Arial"/>
          <w:i/>
          <w:iCs/>
          <w:sz w:val="23"/>
          <w:szCs w:val="23"/>
        </w:rPr>
        <w:t>Journal of Research and Publication Ethics,</w:t>
      </w:r>
      <w:r w:rsidR="09A7A691" w:rsidRPr="5FB60332">
        <w:rPr>
          <w:rFonts w:ascii="Arial" w:eastAsia="Arial" w:hAnsi="Arial" w:cs="Arial"/>
          <w:sz w:val="23"/>
          <w:szCs w:val="23"/>
        </w:rPr>
        <w:t xml:space="preserve"> 4</w:t>
      </w:r>
      <w:r w:rsidR="1B0E3FE3" w:rsidRPr="5FB60332">
        <w:rPr>
          <w:rFonts w:ascii="Arial" w:eastAsia="Arial" w:hAnsi="Arial" w:cs="Arial"/>
          <w:sz w:val="23"/>
          <w:szCs w:val="23"/>
        </w:rPr>
        <w:t xml:space="preserve"> (</w:t>
      </w:r>
      <w:r w:rsidR="09A7A691" w:rsidRPr="5FB60332">
        <w:rPr>
          <w:rFonts w:ascii="Arial" w:eastAsia="Arial" w:hAnsi="Arial" w:cs="Arial"/>
          <w:sz w:val="23"/>
          <w:szCs w:val="23"/>
        </w:rPr>
        <w:t>1)</w:t>
      </w:r>
      <w:r w:rsidR="69429A7B" w:rsidRPr="5FB60332">
        <w:rPr>
          <w:rFonts w:ascii="Arial" w:eastAsia="Arial" w:hAnsi="Arial" w:cs="Arial"/>
          <w:sz w:val="23"/>
          <w:szCs w:val="23"/>
        </w:rPr>
        <w:t>, pp.</w:t>
      </w:r>
    </w:p>
    <w:p w14:paraId="2664A9AD" w14:textId="5F232561" w:rsidR="411EF7EB" w:rsidRDefault="09A7A69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1-7</w:t>
      </w:r>
      <w:r w:rsidR="47A8498B" w:rsidRPr="5FB60332">
        <w:rPr>
          <w:rFonts w:ascii="Arial" w:eastAsia="Arial" w:hAnsi="Arial" w:cs="Arial"/>
          <w:sz w:val="23"/>
          <w:szCs w:val="23"/>
        </w:rPr>
        <w:t>.</w:t>
      </w:r>
      <w:r w:rsidRPr="5FB60332">
        <w:rPr>
          <w:rFonts w:ascii="Arial" w:eastAsia="Arial" w:hAnsi="Arial" w:cs="Arial"/>
          <w:sz w:val="23"/>
          <w:szCs w:val="23"/>
        </w:rPr>
        <w:t xml:space="preserve"> (Online). Available at: DOI:10.15722/jrpe.4.1.202303.1</w:t>
      </w:r>
    </w:p>
    <w:p w14:paraId="3BC749EF" w14:textId="452ED8E5" w:rsidR="486E1B6E" w:rsidRDefault="486E1B6E" w:rsidP="486E1B6E">
      <w:pPr>
        <w:spacing w:line="360" w:lineRule="auto"/>
        <w:rPr>
          <w:rFonts w:ascii="Arial" w:eastAsia="Arial" w:hAnsi="Arial" w:cs="Arial"/>
          <w:color w:val="70AD47" w:themeColor="accent6"/>
          <w:sz w:val="23"/>
          <w:szCs w:val="23"/>
        </w:rPr>
      </w:pPr>
    </w:p>
    <w:p w14:paraId="468D906B" w14:textId="46918BC3" w:rsidR="484764FB" w:rsidRDefault="3EF33B6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Kapp, S.K., Steward, R., Crane, L. and Elliot, D. (2019) ‘People </w:t>
      </w:r>
      <w:r w:rsidR="06674958" w:rsidRPr="5FB60332">
        <w:rPr>
          <w:rFonts w:ascii="Arial" w:eastAsia="Arial" w:hAnsi="Arial" w:cs="Arial"/>
          <w:sz w:val="23"/>
          <w:szCs w:val="23"/>
        </w:rPr>
        <w:t>s</w:t>
      </w:r>
      <w:r w:rsidRPr="5FB60332">
        <w:rPr>
          <w:rFonts w:ascii="Arial" w:eastAsia="Arial" w:hAnsi="Arial" w:cs="Arial"/>
          <w:sz w:val="23"/>
          <w:szCs w:val="23"/>
        </w:rPr>
        <w:t xml:space="preserve">hould be </w:t>
      </w:r>
      <w:r w:rsidR="70B8273D" w:rsidRPr="5FB60332">
        <w:rPr>
          <w:rFonts w:ascii="Arial" w:eastAsia="Arial" w:hAnsi="Arial" w:cs="Arial"/>
          <w:sz w:val="23"/>
          <w:szCs w:val="23"/>
        </w:rPr>
        <w:t>a</w:t>
      </w:r>
      <w:r w:rsidRPr="5FB60332">
        <w:rPr>
          <w:rFonts w:ascii="Arial" w:eastAsia="Arial" w:hAnsi="Arial" w:cs="Arial"/>
          <w:sz w:val="23"/>
          <w:szCs w:val="23"/>
        </w:rPr>
        <w:t xml:space="preserve">llowed to do </w:t>
      </w:r>
    </w:p>
    <w:p w14:paraId="4A667918" w14:textId="1F5E54BF" w:rsidR="484764FB" w:rsidRDefault="18E66E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w:t>
      </w:r>
      <w:r w:rsidR="3EF33B62" w:rsidRPr="5FB60332">
        <w:rPr>
          <w:rFonts w:ascii="Arial" w:eastAsia="Arial" w:hAnsi="Arial" w:cs="Arial"/>
          <w:sz w:val="23"/>
          <w:szCs w:val="23"/>
        </w:rPr>
        <w:t xml:space="preserve">hat </w:t>
      </w:r>
      <w:r w:rsidR="1FB39BBD" w:rsidRPr="5FB60332">
        <w:rPr>
          <w:rFonts w:ascii="Arial" w:eastAsia="Arial" w:hAnsi="Arial" w:cs="Arial"/>
          <w:sz w:val="23"/>
          <w:szCs w:val="23"/>
        </w:rPr>
        <w:t>t</w:t>
      </w:r>
      <w:r w:rsidR="3EF33B62" w:rsidRPr="5FB60332">
        <w:rPr>
          <w:rFonts w:ascii="Arial" w:eastAsia="Arial" w:hAnsi="Arial" w:cs="Arial"/>
          <w:sz w:val="23"/>
          <w:szCs w:val="23"/>
        </w:rPr>
        <w:t xml:space="preserve">hey </w:t>
      </w:r>
      <w:r w:rsidR="3CB09CC8" w:rsidRPr="5FB60332">
        <w:rPr>
          <w:rFonts w:ascii="Arial" w:eastAsia="Arial" w:hAnsi="Arial" w:cs="Arial"/>
          <w:sz w:val="23"/>
          <w:szCs w:val="23"/>
        </w:rPr>
        <w:t>l</w:t>
      </w:r>
      <w:r w:rsidR="3EF33B62" w:rsidRPr="5FB60332">
        <w:rPr>
          <w:rFonts w:ascii="Arial" w:eastAsia="Arial" w:hAnsi="Arial" w:cs="Arial"/>
          <w:sz w:val="23"/>
          <w:szCs w:val="23"/>
        </w:rPr>
        <w:t xml:space="preserve">ike’: Autistic </w:t>
      </w:r>
      <w:r w:rsidR="581D6EBD" w:rsidRPr="5FB60332">
        <w:rPr>
          <w:rFonts w:ascii="Arial" w:eastAsia="Arial" w:hAnsi="Arial" w:cs="Arial"/>
          <w:sz w:val="23"/>
          <w:szCs w:val="23"/>
        </w:rPr>
        <w:t>a</w:t>
      </w:r>
      <w:r w:rsidR="3EF33B62" w:rsidRPr="5FB60332">
        <w:rPr>
          <w:rFonts w:ascii="Arial" w:eastAsia="Arial" w:hAnsi="Arial" w:cs="Arial"/>
          <w:sz w:val="23"/>
          <w:szCs w:val="23"/>
        </w:rPr>
        <w:t xml:space="preserve">dults’ </w:t>
      </w:r>
      <w:r w:rsidR="2BB76881" w:rsidRPr="5FB60332">
        <w:rPr>
          <w:rFonts w:ascii="Arial" w:eastAsia="Arial" w:hAnsi="Arial" w:cs="Arial"/>
          <w:sz w:val="23"/>
          <w:szCs w:val="23"/>
        </w:rPr>
        <w:t>v</w:t>
      </w:r>
      <w:r w:rsidR="3EF33B62" w:rsidRPr="5FB60332">
        <w:rPr>
          <w:rFonts w:ascii="Arial" w:eastAsia="Arial" w:hAnsi="Arial" w:cs="Arial"/>
          <w:sz w:val="23"/>
          <w:szCs w:val="23"/>
        </w:rPr>
        <w:t xml:space="preserve">iews and </w:t>
      </w:r>
      <w:r w:rsidR="5AB9EB64" w:rsidRPr="5FB60332">
        <w:rPr>
          <w:rFonts w:ascii="Arial" w:eastAsia="Arial" w:hAnsi="Arial" w:cs="Arial"/>
          <w:sz w:val="23"/>
          <w:szCs w:val="23"/>
        </w:rPr>
        <w:t>e</w:t>
      </w:r>
      <w:r w:rsidR="3EF33B62" w:rsidRPr="5FB60332">
        <w:rPr>
          <w:rFonts w:ascii="Arial" w:eastAsia="Arial" w:hAnsi="Arial" w:cs="Arial"/>
          <w:sz w:val="23"/>
          <w:szCs w:val="23"/>
        </w:rPr>
        <w:t xml:space="preserve">xperiences of </w:t>
      </w:r>
      <w:r w:rsidR="3BE350C1" w:rsidRPr="5FB60332">
        <w:rPr>
          <w:rFonts w:ascii="Arial" w:eastAsia="Arial" w:hAnsi="Arial" w:cs="Arial"/>
          <w:sz w:val="23"/>
          <w:szCs w:val="23"/>
        </w:rPr>
        <w:t>s</w:t>
      </w:r>
      <w:r w:rsidR="3EF33B62" w:rsidRPr="5FB60332">
        <w:rPr>
          <w:rFonts w:ascii="Arial" w:eastAsia="Arial" w:hAnsi="Arial" w:cs="Arial"/>
          <w:sz w:val="23"/>
          <w:szCs w:val="23"/>
        </w:rPr>
        <w:t>timming’</w:t>
      </w:r>
      <w:r w:rsidR="3BE350C1" w:rsidRPr="5FB60332">
        <w:rPr>
          <w:rFonts w:ascii="Arial" w:eastAsia="Arial" w:hAnsi="Arial" w:cs="Arial"/>
          <w:sz w:val="23"/>
          <w:szCs w:val="23"/>
        </w:rPr>
        <w:t>,</w:t>
      </w:r>
      <w:r w:rsidR="3EF33B62" w:rsidRPr="5FB60332">
        <w:rPr>
          <w:rFonts w:ascii="Arial" w:eastAsia="Arial" w:hAnsi="Arial" w:cs="Arial"/>
          <w:sz w:val="23"/>
          <w:szCs w:val="23"/>
        </w:rPr>
        <w:t xml:space="preserve"> </w:t>
      </w:r>
      <w:r w:rsidR="3EF33B62" w:rsidRPr="5FB60332">
        <w:rPr>
          <w:rFonts w:ascii="Arial" w:eastAsia="Arial" w:hAnsi="Arial" w:cs="Arial"/>
          <w:i/>
          <w:iCs/>
          <w:sz w:val="23"/>
          <w:szCs w:val="23"/>
        </w:rPr>
        <w:t>Autism</w:t>
      </w:r>
      <w:r w:rsidR="3EF33B62" w:rsidRPr="5FB60332">
        <w:rPr>
          <w:rFonts w:ascii="Arial" w:eastAsia="Arial" w:hAnsi="Arial" w:cs="Arial"/>
          <w:sz w:val="23"/>
          <w:szCs w:val="23"/>
        </w:rPr>
        <w:t>, 23(7).</w:t>
      </w:r>
    </w:p>
    <w:p w14:paraId="6403C21A" w14:textId="295DFFCE" w:rsidR="484764FB" w:rsidRDefault="3EF33B6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(Online). Available at: DOI:10.1177/1362361319829628</w:t>
      </w:r>
    </w:p>
    <w:p w14:paraId="37D041AE" w14:textId="779BA589" w:rsidR="486E1B6E" w:rsidRDefault="486E1B6E" w:rsidP="5FB60332">
      <w:pPr>
        <w:spacing w:line="360" w:lineRule="auto"/>
        <w:rPr>
          <w:rFonts w:ascii="Arial" w:eastAsia="Arial" w:hAnsi="Arial" w:cs="Arial"/>
          <w:color w:val="70AD47" w:themeColor="accent6"/>
          <w:sz w:val="23"/>
          <w:szCs w:val="23"/>
        </w:rPr>
      </w:pPr>
    </w:p>
    <w:p w14:paraId="6D09E4EC" w14:textId="19350ADD" w:rsidR="218682E4" w:rsidRDefault="05B9782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K</w:t>
      </w:r>
      <w:r w:rsidR="6547D09F" w:rsidRPr="5FB60332">
        <w:rPr>
          <w:rFonts w:ascii="Arial" w:eastAsia="Arial" w:hAnsi="Arial" w:cs="Arial"/>
          <w:sz w:val="23"/>
          <w:szCs w:val="23"/>
        </w:rPr>
        <w:t xml:space="preserve">apur, R. (2018). ‘The </w:t>
      </w:r>
      <w:r w:rsidR="416AE55D" w:rsidRPr="5FB60332">
        <w:rPr>
          <w:rFonts w:ascii="Arial" w:eastAsia="Arial" w:hAnsi="Arial" w:cs="Arial"/>
          <w:sz w:val="23"/>
          <w:szCs w:val="23"/>
        </w:rPr>
        <w:t>impact</w:t>
      </w:r>
      <w:r w:rsidR="6547D09F" w:rsidRPr="5FB60332">
        <w:rPr>
          <w:rFonts w:ascii="Arial" w:eastAsia="Arial" w:hAnsi="Arial" w:cs="Arial"/>
          <w:sz w:val="23"/>
          <w:szCs w:val="23"/>
        </w:rPr>
        <w:t xml:space="preserve"> of time </w:t>
      </w:r>
      <w:r w:rsidR="49723FD4" w:rsidRPr="5FB60332">
        <w:rPr>
          <w:rFonts w:ascii="Arial" w:eastAsia="Arial" w:hAnsi="Arial" w:cs="Arial"/>
          <w:sz w:val="23"/>
          <w:szCs w:val="23"/>
        </w:rPr>
        <w:t>m</w:t>
      </w:r>
      <w:r w:rsidR="6547D09F" w:rsidRPr="5FB60332">
        <w:rPr>
          <w:rFonts w:ascii="Arial" w:eastAsia="Arial" w:hAnsi="Arial" w:cs="Arial"/>
          <w:sz w:val="23"/>
          <w:szCs w:val="23"/>
        </w:rPr>
        <w:t xml:space="preserve">anagement on </w:t>
      </w:r>
      <w:r w:rsidR="4EDEC1CC" w:rsidRPr="5FB60332">
        <w:rPr>
          <w:rFonts w:ascii="Arial" w:eastAsia="Arial" w:hAnsi="Arial" w:cs="Arial"/>
          <w:sz w:val="23"/>
          <w:szCs w:val="23"/>
        </w:rPr>
        <w:t>students'</w:t>
      </w:r>
      <w:r w:rsidR="6547D09F" w:rsidRPr="5FB60332">
        <w:rPr>
          <w:rFonts w:ascii="Arial" w:eastAsia="Arial" w:hAnsi="Arial" w:cs="Arial"/>
          <w:sz w:val="23"/>
          <w:szCs w:val="23"/>
        </w:rPr>
        <w:t xml:space="preserve"> </w:t>
      </w:r>
      <w:r w:rsidR="5CB395FA" w:rsidRPr="5FB60332">
        <w:rPr>
          <w:rFonts w:ascii="Arial" w:eastAsia="Arial" w:hAnsi="Arial" w:cs="Arial"/>
          <w:sz w:val="23"/>
          <w:szCs w:val="23"/>
        </w:rPr>
        <w:t>a</w:t>
      </w:r>
      <w:r w:rsidR="6547D09F" w:rsidRPr="5FB60332">
        <w:rPr>
          <w:rFonts w:ascii="Arial" w:eastAsia="Arial" w:hAnsi="Arial" w:cs="Arial"/>
          <w:sz w:val="23"/>
          <w:szCs w:val="23"/>
        </w:rPr>
        <w:t xml:space="preserve">cademic </w:t>
      </w:r>
      <w:r w:rsidR="44C2C3AA" w:rsidRPr="5FB60332">
        <w:rPr>
          <w:rFonts w:ascii="Arial" w:eastAsia="Arial" w:hAnsi="Arial" w:cs="Arial"/>
          <w:sz w:val="23"/>
          <w:szCs w:val="23"/>
        </w:rPr>
        <w:t>a</w:t>
      </w:r>
      <w:r w:rsidR="6547D09F" w:rsidRPr="5FB60332">
        <w:rPr>
          <w:rFonts w:ascii="Arial" w:eastAsia="Arial" w:hAnsi="Arial" w:cs="Arial"/>
          <w:sz w:val="23"/>
          <w:szCs w:val="23"/>
        </w:rPr>
        <w:t>chievements’</w:t>
      </w:r>
      <w:r w:rsidR="18511636" w:rsidRPr="5FB60332">
        <w:rPr>
          <w:rFonts w:ascii="Arial" w:eastAsia="Arial" w:hAnsi="Arial" w:cs="Arial"/>
          <w:sz w:val="23"/>
          <w:szCs w:val="23"/>
        </w:rPr>
        <w:t>,</w:t>
      </w:r>
    </w:p>
    <w:p w14:paraId="32267426" w14:textId="1804B1AE" w:rsidR="218682E4" w:rsidRDefault="6547D09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International Journal of Law, Management and Social Science</w:t>
      </w:r>
      <w:r w:rsidR="36F4F32B" w:rsidRPr="5FB60332">
        <w:rPr>
          <w:rFonts w:ascii="Arial" w:eastAsia="Arial" w:hAnsi="Arial" w:cs="Arial"/>
          <w:i/>
          <w:iCs/>
          <w:sz w:val="23"/>
          <w:szCs w:val="23"/>
        </w:rPr>
        <w:t>,</w:t>
      </w:r>
      <w:r w:rsidR="36F4F32B" w:rsidRPr="5FB60332">
        <w:rPr>
          <w:rFonts w:ascii="Arial" w:eastAsia="Arial" w:hAnsi="Arial" w:cs="Arial"/>
          <w:sz w:val="23"/>
          <w:szCs w:val="23"/>
        </w:rPr>
        <w:t xml:space="preserve"> 2 (11). (Online). </w:t>
      </w:r>
    </w:p>
    <w:p w14:paraId="05486AC4" w14:textId="133FBDAD" w:rsidR="4A4FA866" w:rsidRDefault="36F4F32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 at:</w:t>
      </w:r>
      <w:r w:rsidR="07C3C7D7" w:rsidRPr="5FB60332">
        <w:rPr>
          <w:rFonts w:ascii="Arial" w:eastAsia="Arial" w:hAnsi="Arial" w:cs="Arial"/>
          <w:sz w:val="23"/>
          <w:szCs w:val="23"/>
        </w:rPr>
        <w:t xml:space="preserve"> http://www.bharatpublication.com</w:t>
      </w:r>
      <w:r w:rsidRPr="5FB60332">
        <w:rPr>
          <w:rFonts w:ascii="Arial" w:eastAsia="Arial" w:hAnsi="Arial" w:cs="Arial"/>
          <w:sz w:val="23"/>
          <w:szCs w:val="23"/>
        </w:rPr>
        <w:t xml:space="preserve"> (Accessed: 16</w:t>
      </w:r>
      <w:r w:rsidR="56807C9F" w:rsidRPr="5FB60332">
        <w:rPr>
          <w:rFonts w:ascii="Arial" w:eastAsia="Arial" w:hAnsi="Arial" w:cs="Arial"/>
          <w:sz w:val="23"/>
          <w:szCs w:val="23"/>
        </w:rPr>
        <w:t xml:space="preserve"> </w:t>
      </w:r>
      <w:r w:rsidRPr="5FB60332">
        <w:rPr>
          <w:rFonts w:ascii="Arial" w:eastAsia="Arial" w:hAnsi="Arial" w:cs="Arial"/>
          <w:sz w:val="23"/>
          <w:szCs w:val="23"/>
        </w:rPr>
        <w:t>January 2024).</w:t>
      </w:r>
    </w:p>
    <w:p w14:paraId="77DF64D9" w14:textId="4349C5C4" w:rsidR="486E1B6E" w:rsidRDefault="486E1B6E" w:rsidP="486E1B6E">
      <w:pPr>
        <w:spacing w:line="360" w:lineRule="auto"/>
        <w:rPr>
          <w:rFonts w:ascii="Arial" w:eastAsia="Arial" w:hAnsi="Arial" w:cs="Arial"/>
          <w:sz w:val="23"/>
          <w:szCs w:val="23"/>
        </w:rPr>
      </w:pPr>
    </w:p>
    <w:p w14:paraId="74A634FE" w14:textId="6A841566" w:rsidR="48DEAA88" w:rsidRDefault="11C07627" w:rsidP="5FB60332">
      <w:pPr>
        <w:spacing w:line="360" w:lineRule="auto"/>
        <w:rPr>
          <w:rFonts w:ascii="Arial" w:eastAsia="Arial" w:hAnsi="Arial" w:cs="Arial"/>
          <w:color w:val="70AD47" w:themeColor="accent6"/>
          <w:sz w:val="23"/>
          <w:szCs w:val="23"/>
        </w:rPr>
      </w:pPr>
      <w:bookmarkStart w:id="35" w:name="_Int_5XOKxVss"/>
      <w:r w:rsidRPr="5FB60332">
        <w:rPr>
          <w:rFonts w:ascii="Arial" w:eastAsia="Arial" w:hAnsi="Arial" w:cs="Arial"/>
          <w:sz w:val="23"/>
          <w:szCs w:val="23"/>
        </w:rPr>
        <w:t xml:space="preserve">Karimi, P., Kamali, E., Mousavi, S.M. and Karahmadi, M. (2017) ‘Environmental </w:t>
      </w:r>
      <w:r w:rsidR="6B2E4F4B" w:rsidRPr="5FB60332">
        <w:rPr>
          <w:rFonts w:ascii="Arial" w:eastAsia="Arial" w:hAnsi="Arial" w:cs="Arial"/>
          <w:sz w:val="23"/>
          <w:szCs w:val="23"/>
        </w:rPr>
        <w:t>f</w:t>
      </w:r>
      <w:r w:rsidRPr="5FB60332">
        <w:rPr>
          <w:rFonts w:ascii="Arial" w:eastAsia="Arial" w:hAnsi="Arial" w:cs="Arial"/>
          <w:sz w:val="23"/>
          <w:szCs w:val="23"/>
        </w:rPr>
        <w:t>actors</w:t>
      </w:r>
      <w:bookmarkEnd w:id="35"/>
      <w:r w:rsidRPr="5FB60332">
        <w:rPr>
          <w:rFonts w:ascii="Arial" w:eastAsia="Arial" w:hAnsi="Arial" w:cs="Arial"/>
          <w:sz w:val="23"/>
          <w:szCs w:val="23"/>
        </w:rPr>
        <w:t xml:space="preserve"> </w:t>
      </w:r>
    </w:p>
    <w:p w14:paraId="0556AE84" w14:textId="0FB9B50A" w:rsidR="26BEA4EE" w:rsidRDefault="28C0EC2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w:t>
      </w:r>
      <w:r w:rsidR="0B55D5A0" w:rsidRPr="5FB60332">
        <w:rPr>
          <w:rFonts w:ascii="Arial" w:eastAsia="Arial" w:hAnsi="Arial" w:cs="Arial"/>
          <w:sz w:val="23"/>
          <w:szCs w:val="23"/>
        </w:rPr>
        <w:t>nfluencing</w:t>
      </w:r>
      <w:r w:rsidR="11C07627" w:rsidRPr="5FB60332">
        <w:rPr>
          <w:rFonts w:ascii="Arial" w:eastAsia="Arial" w:hAnsi="Arial" w:cs="Arial"/>
          <w:sz w:val="23"/>
          <w:szCs w:val="23"/>
        </w:rPr>
        <w:t xml:space="preserve"> the </w:t>
      </w:r>
      <w:r w:rsidR="123600E1" w:rsidRPr="5FB60332">
        <w:rPr>
          <w:rFonts w:ascii="Arial" w:eastAsia="Arial" w:hAnsi="Arial" w:cs="Arial"/>
          <w:sz w:val="23"/>
          <w:szCs w:val="23"/>
        </w:rPr>
        <w:t>r</w:t>
      </w:r>
      <w:r w:rsidR="11C07627" w:rsidRPr="5FB60332">
        <w:rPr>
          <w:rFonts w:ascii="Arial" w:eastAsia="Arial" w:hAnsi="Arial" w:cs="Arial"/>
          <w:sz w:val="23"/>
          <w:szCs w:val="23"/>
        </w:rPr>
        <w:t xml:space="preserve">isk of </w:t>
      </w:r>
      <w:r w:rsidR="1B25DA75" w:rsidRPr="5FB60332">
        <w:rPr>
          <w:rFonts w:ascii="Arial" w:eastAsia="Arial" w:hAnsi="Arial" w:cs="Arial"/>
          <w:sz w:val="23"/>
          <w:szCs w:val="23"/>
        </w:rPr>
        <w:t>a</w:t>
      </w:r>
      <w:r w:rsidR="11C07627" w:rsidRPr="5FB60332">
        <w:rPr>
          <w:rFonts w:ascii="Arial" w:eastAsia="Arial" w:hAnsi="Arial" w:cs="Arial"/>
          <w:sz w:val="23"/>
          <w:szCs w:val="23"/>
        </w:rPr>
        <w:t>utism’</w:t>
      </w:r>
      <w:r w:rsidR="6E1C11CE" w:rsidRPr="5FB60332">
        <w:rPr>
          <w:rFonts w:ascii="Arial" w:eastAsia="Arial" w:hAnsi="Arial" w:cs="Arial"/>
          <w:sz w:val="23"/>
          <w:szCs w:val="23"/>
        </w:rPr>
        <w:t>,</w:t>
      </w:r>
      <w:r w:rsidR="11C07627" w:rsidRPr="5FB60332">
        <w:rPr>
          <w:rFonts w:ascii="Arial" w:eastAsia="Arial" w:hAnsi="Arial" w:cs="Arial"/>
          <w:sz w:val="23"/>
          <w:szCs w:val="23"/>
        </w:rPr>
        <w:t xml:space="preserve"> </w:t>
      </w:r>
      <w:r w:rsidR="11C07627" w:rsidRPr="5FB60332">
        <w:rPr>
          <w:rFonts w:ascii="Arial" w:eastAsia="Arial" w:hAnsi="Arial" w:cs="Arial"/>
          <w:i/>
          <w:iCs/>
          <w:sz w:val="23"/>
          <w:szCs w:val="23"/>
        </w:rPr>
        <w:t>Journal of Research in Medical Sciences</w:t>
      </w:r>
      <w:r w:rsidR="4AA3555C" w:rsidRPr="5FB60332">
        <w:rPr>
          <w:rFonts w:ascii="Arial" w:eastAsia="Arial" w:hAnsi="Arial" w:cs="Arial"/>
          <w:i/>
          <w:iCs/>
          <w:sz w:val="23"/>
          <w:szCs w:val="23"/>
        </w:rPr>
        <w:t>,</w:t>
      </w:r>
      <w:r w:rsidR="11C07627" w:rsidRPr="5FB60332">
        <w:rPr>
          <w:rFonts w:ascii="Arial" w:eastAsia="Arial" w:hAnsi="Arial" w:cs="Arial"/>
          <w:sz w:val="23"/>
          <w:szCs w:val="23"/>
        </w:rPr>
        <w:t xml:space="preserve"> 22(1), pp</w:t>
      </w:r>
      <w:r w:rsidR="14DDE426" w:rsidRPr="5FB60332">
        <w:rPr>
          <w:rFonts w:ascii="Arial" w:eastAsia="Arial" w:hAnsi="Arial" w:cs="Arial"/>
          <w:sz w:val="23"/>
          <w:szCs w:val="23"/>
        </w:rPr>
        <w:t xml:space="preserve">. </w:t>
      </w:r>
    </w:p>
    <w:p w14:paraId="2B5C725F" w14:textId="608271A1" w:rsidR="48DEAA88" w:rsidRDefault="11C07627" w:rsidP="5FB60332">
      <w:pPr>
        <w:spacing w:line="360" w:lineRule="auto"/>
        <w:rPr>
          <w:rFonts w:ascii="Arial" w:eastAsia="Arial" w:hAnsi="Arial" w:cs="Arial"/>
          <w:sz w:val="23"/>
          <w:szCs w:val="23"/>
        </w:rPr>
      </w:pPr>
      <w:r w:rsidRPr="5FB60332">
        <w:rPr>
          <w:rFonts w:ascii="Arial" w:eastAsia="Arial" w:hAnsi="Arial" w:cs="Arial"/>
          <w:sz w:val="23"/>
          <w:szCs w:val="23"/>
        </w:rPr>
        <w:lastRenderedPageBreak/>
        <w:t>27</w:t>
      </w:r>
      <w:r w:rsidR="03E23833" w:rsidRPr="5FB60332">
        <w:rPr>
          <w:rFonts w:ascii="Arial" w:eastAsia="Arial" w:hAnsi="Arial" w:cs="Arial"/>
          <w:sz w:val="23"/>
          <w:szCs w:val="23"/>
        </w:rPr>
        <w:t xml:space="preserve">. </w:t>
      </w:r>
      <w:r w:rsidR="596814E2" w:rsidRPr="5FB60332">
        <w:rPr>
          <w:rFonts w:ascii="Arial" w:eastAsia="Arial" w:hAnsi="Arial" w:cs="Arial"/>
          <w:sz w:val="23"/>
          <w:szCs w:val="23"/>
        </w:rPr>
        <w:t>(</w:t>
      </w:r>
      <w:r w:rsidR="03E23833" w:rsidRPr="5FB60332">
        <w:rPr>
          <w:rFonts w:ascii="Arial" w:eastAsia="Arial" w:hAnsi="Arial" w:cs="Arial"/>
          <w:sz w:val="23"/>
          <w:szCs w:val="23"/>
        </w:rPr>
        <w:t>Online</w:t>
      </w:r>
      <w:r w:rsidR="218A6BFB" w:rsidRPr="5FB60332">
        <w:rPr>
          <w:rFonts w:ascii="Arial" w:eastAsia="Arial" w:hAnsi="Arial" w:cs="Arial"/>
          <w:sz w:val="23"/>
          <w:szCs w:val="23"/>
        </w:rPr>
        <w:t>)</w:t>
      </w:r>
      <w:r w:rsidR="03E23833" w:rsidRPr="5FB60332">
        <w:rPr>
          <w:rFonts w:ascii="Arial" w:eastAsia="Arial" w:hAnsi="Arial" w:cs="Arial"/>
          <w:sz w:val="23"/>
          <w:szCs w:val="23"/>
        </w:rPr>
        <w:t xml:space="preserve">. Available: DOI:10.4103/1735-1995.200272 </w:t>
      </w:r>
    </w:p>
    <w:p w14:paraId="1C0C9C0E" w14:textId="7C43C81F" w:rsidR="486E1B6E" w:rsidRDefault="486E1B6E" w:rsidP="486E1B6E">
      <w:pPr>
        <w:spacing w:line="360" w:lineRule="auto"/>
        <w:rPr>
          <w:rFonts w:ascii="Arial" w:eastAsia="Arial" w:hAnsi="Arial" w:cs="Arial"/>
          <w:sz w:val="23"/>
          <w:szCs w:val="23"/>
        </w:rPr>
      </w:pPr>
    </w:p>
    <w:p w14:paraId="06C2CBA7" w14:textId="261B8F0E" w:rsidR="44B53D91" w:rsidRDefault="40040AA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Kim, J. and Seo, B.S. (2013) ‘How to </w:t>
      </w:r>
      <w:r w:rsidR="4ABF215F" w:rsidRPr="5FB60332">
        <w:rPr>
          <w:rFonts w:ascii="Arial" w:eastAsia="Arial" w:hAnsi="Arial" w:cs="Arial"/>
          <w:sz w:val="23"/>
          <w:szCs w:val="23"/>
        </w:rPr>
        <w:t>c</w:t>
      </w:r>
      <w:r w:rsidRPr="5FB60332">
        <w:rPr>
          <w:rFonts w:ascii="Arial" w:eastAsia="Arial" w:hAnsi="Arial" w:cs="Arial"/>
          <w:sz w:val="23"/>
          <w:szCs w:val="23"/>
        </w:rPr>
        <w:t xml:space="preserve">alculate </w:t>
      </w:r>
      <w:r w:rsidR="109E2DFD" w:rsidRPr="5FB60332">
        <w:rPr>
          <w:rFonts w:ascii="Arial" w:eastAsia="Arial" w:hAnsi="Arial" w:cs="Arial"/>
          <w:sz w:val="23"/>
          <w:szCs w:val="23"/>
        </w:rPr>
        <w:t>s</w:t>
      </w:r>
      <w:r w:rsidRPr="5FB60332">
        <w:rPr>
          <w:rFonts w:ascii="Arial" w:eastAsia="Arial" w:hAnsi="Arial" w:cs="Arial"/>
          <w:sz w:val="23"/>
          <w:szCs w:val="23"/>
        </w:rPr>
        <w:t xml:space="preserve">ample </w:t>
      </w:r>
      <w:r w:rsidR="03EE2E69" w:rsidRPr="5FB60332">
        <w:rPr>
          <w:rFonts w:ascii="Arial" w:eastAsia="Arial" w:hAnsi="Arial" w:cs="Arial"/>
          <w:sz w:val="23"/>
          <w:szCs w:val="23"/>
        </w:rPr>
        <w:t>s</w:t>
      </w:r>
      <w:r w:rsidRPr="5FB60332">
        <w:rPr>
          <w:rFonts w:ascii="Arial" w:eastAsia="Arial" w:hAnsi="Arial" w:cs="Arial"/>
          <w:sz w:val="23"/>
          <w:szCs w:val="23"/>
        </w:rPr>
        <w:t xml:space="preserve">ize and </w:t>
      </w:r>
      <w:r w:rsidR="1115EC27" w:rsidRPr="5FB60332">
        <w:rPr>
          <w:rFonts w:ascii="Arial" w:eastAsia="Arial" w:hAnsi="Arial" w:cs="Arial"/>
          <w:sz w:val="23"/>
          <w:szCs w:val="23"/>
        </w:rPr>
        <w:t>w</w:t>
      </w:r>
      <w:r w:rsidRPr="5FB60332">
        <w:rPr>
          <w:rFonts w:ascii="Arial" w:eastAsia="Arial" w:hAnsi="Arial" w:cs="Arial"/>
          <w:sz w:val="23"/>
          <w:szCs w:val="23"/>
        </w:rPr>
        <w:t>hy’</w:t>
      </w:r>
      <w:r w:rsidR="319CF24A"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Clinics in </w:t>
      </w:r>
    </w:p>
    <w:p w14:paraId="01159657" w14:textId="652D43AD" w:rsidR="44B53D91" w:rsidRDefault="40040AA3"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Orthopedic Surgery,</w:t>
      </w:r>
      <w:r w:rsidRPr="5FB60332">
        <w:rPr>
          <w:rFonts w:ascii="Arial" w:eastAsia="Arial" w:hAnsi="Arial" w:cs="Arial"/>
          <w:sz w:val="23"/>
          <w:szCs w:val="23"/>
        </w:rPr>
        <w:t xml:space="preserve"> 5(3), pp. 235-242. (Online). Available at: </w:t>
      </w:r>
    </w:p>
    <w:p w14:paraId="386A261B" w14:textId="349C6D0D" w:rsidR="44B53D91" w:rsidRDefault="40040AA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DOI:10.4055/cios.2013.5.3.235</w:t>
      </w:r>
    </w:p>
    <w:p w14:paraId="6823E452" w14:textId="08C7BF97" w:rsidR="486E1B6E" w:rsidRDefault="486E1B6E" w:rsidP="486E1B6E">
      <w:pPr>
        <w:spacing w:line="360" w:lineRule="auto"/>
        <w:rPr>
          <w:rFonts w:ascii="Arial" w:eastAsia="Arial" w:hAnsi="Arial" w:cs="Arial"/>
          <w:sz w:val="23"/>
          <w:szCs w:val="23"/>
        </w:rPr>
      </w:pPr>
    </w:p>
    <w:p w14:paraId="1CC3B2D9" w14:textId="336B85B7" w:rsidR="7C659D8D" w:rsidRDefault="2377D9E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Kim, S.H.S. and Lord, C. (2010) ‘Restricted and </w:t>
      </w:r>
      <w:r w:rsidR="3D451612" w:rsidRPr="5FB60332">
        <w:rPr>
          <w:rFonts w:ascii="Arial" w:eastAsia="Arial" w:hAnsi="Arial" w:cs="Arial"/>
          <w:sz w:val="23"/>
          <w:szCs w:val="23"/>
        </w:rPr>
        <w:t>r</w:t>
      </w:r>
      <w:r w:rsidRPr="5FB60332">
        <w:rPr>
          <w:rFonts w:ascii="Arial" w:eastAsia="Arial" w:hAnsi="Arial" w:cs="Arial"/>
          <w:sz w:val="23"/>
          <w:szCs w:val="23"/>
        </w:rPr>
        <w:t xml:space="preserve">epetitive </w:t>
      </w:r>
      <w:r w:rsidR="42882EED" w:rsidRPr="5FB60332">
        <w:rPr>
          <w:rFonts w:ascii="Arial" w:eastAsia="Arial" w:hAnsi="Arial" w:cs="Arial"/>
          <w:sz w:val="23"/>
          <w:szCs w:val="23"/>
        </w:rPr>
        <w:t>b</w:t>
      </w:r>
      <w:r w:rsidRPr="5FB60332">
        <w:rPr>
          <w:rFonts w:ascii="Arial" w:eastAsia="Arial" w:hAnsi="Arial" w:cs="Arial"/>
          <w:sz w:val="23"/>
          <w:szCs w:val="23"/>
        </w:rPr>
        <w:t xml:space="preserve">ehaviors in </w:t>
      </w:r>
      <w:r w:rsidR="1E7006C4" w:rsidRPr="5FB60332">
        <w:rPr>
          <w:rFonts w:ascii="Arial" w:eastAsia="Arial" w:hAnsi="Arial" w:cs="Arial"/>
          <w:sz w:val="23"/>
          <w:szCs w:val="23"/>
        </w:rPr>
        <w:t>t</w:t>
      </w:r>
      <w:r w:rsidRPr="5FB60332">
        <w:rPr>
          <w:rFonts w:ascii="Arial" w:eastAsia="Arial" w:hAnsi="Arial" w:cs="Arial"/>
          <w:sz w:val="23"/>
          <w:szCs w:val="23"/>
        </w:rPr>
        <w:t xml:space="preserve">oddlers and </w:t>
      </w:r>
    </w:p>
    <w:p w14:paraId="4241E1C9" w14:textId="1CD32F4B" w:rsidR="7C659D8D" w:rsidRDefault="2940C9D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w:t>
      </w:r>
      <w:r w:rsidR="2377D9E8" w:rsidRPr="5FB60332">
        <w:rPr>
          <w:rFonts w:ascii="Arial" w:eastAsia="Arial" w:hAnsi="Arial" w:cs="Arial"/>
          <w:sz w:val="23"/>
          <w:szCs w:val="23"/>
        </w:rPr>
        <w:t xml:space="preserve">reschoolers with </w:t>
      </w:r>
      <w:r w:rsidR="64194CB7" w:rsidRPr="5FB60332">
        <w:rPr>
          <w:rFonts w:ascii="Arial" w:eastAsia="Arial" w:hAnsi="Arial" w:cs="Arial"/>
          <w:sz w:val="23"/>
          <w:szCs w:val="23"/>
        </w:rPr>
        <w:t>a</w:t>
      </w:r>
      <w:r w:rsidR="2377D9E8" w:rsidRPr="5FB60332">
        <w:rPr>
          <w:rFonts w:ascii="Arial" w:eastAsia="Arial" w:hAnsi="Arial" w:cs="Arial"/>
          <w:sz w:val="23"/>
          <w:szCs w:val="23"/>
        </w:rPr>
        <w:t xml:space="preserve">utism </w:t>
      </w:r>
      <w:r w:rsidR="617ED2A4" w:rsidRPr="5FB60332">
        <w:rPr>
          <w:rFonts w:ascii="Arial" w:eastAsia="Arial" w:hAnsi="Arial" w:cs="Arial"/>
          <w:sz w:val="23"/>
          <w:szCs w:val="23"/>
        </w:rPr>
        <w:t>s</w:t>
      </w:r>
      <w:r w:rsidR="2377D9E8" w:rsidRPr="5FB60332">
        <w:rPr>
          <w:rFonts w:ascii="Arial" w:eastAsia="Arial" w:hAnsi="Arial" w:cs="Arial"/>
          <w:sz w:val="23"/>
          <w:szCs w:val="23"/>
        </w:rPr>
        <w:t xml:space="preserve">pectrum </w:t>
      </w:r>
      <w:r w:rsidR="7127CCEB" w:rsidRPr="5FB60332">
        <w:rPr>
          <w:rFonts w:ascii="Arial" w:eastAsia="Arial" w:hAnsi="Arial" w:cs="Arial"/>
          <w:sz w:val="23"/>
          <w:szCs w:val="23"/>
        </w:rPr>
        <w:t>d</w:t>
      </w:r>
      <w:r w:rsidR="2377D9E8" w:rsidRPr="5FB60332">
        <w:rPr>
          <w:rFonts w:ascii="Arial" w:eastAsia="Arial" w:hAnsi="Arial" w:cs="Arial"/>
          <w:sz w:val="23"/>
          <w:szCs w:val="23"/>
        </w:rPr>
        <w:t xml:space="preserve">isorders </w:t>
      </w:r>
      <w:r w:rsidR="2D32C53B" w:rsidRPr="5FB60332">
        <w:rPr>
          <w:rFonts w:ascii="Arial" w:eastAsia="Arial" w:hAnsi="Arial" w:cs="Arial"/>
          <w:sz w:val="23"/>
          <w:szCs w:val="23"/>
        </w:rPr>
        <w:t>b</w:t>
      </w:r>
      <w:r w:rsidR="2377D9E8" w:rsidRPr="5FB60332">
        <w:rPr>
          <w:rFonts w:ascii="Arial" w:eastAsia="Arial" w:hAnsi="Arial" w:cs="Arial"/>
          <w:sz w:val="23"/>
          <w:szCs w:val="23"/>
        </w:rPr>
        <w:t xml:space="preserve">ased on the </w:t>
      </w:r>
      <w:r w:rsidR="1B38FA0C" w:rsidRPr="5FB60332">
        <w:rPr>
          <w:rFonts w:ascii="Arial" w:eastAsia="Arial" w:hAnsi="Arial" w:cs="Arial"/>
          <w:sz w:val="23"/>
          <w:szCs w:val="23"/>
        </w:rPr>
        <w:t>a</w:t>
      </w:r>
      <w:r w:rsidR="2377D9E8" w:rsidRPr="5FB60332">
        <w:rPr>
          <w:rFonts w:ascii="Arial" w:eastAsia="Arial" w:hAnsi="Arial" w:cs="Arial"/>
          <w:sz w:val="23"/>
          <w:szCs w:val="23"/>
        </w:rPr>
        <w:t xml:space="preserve">utism </w:t>
      </w:r>
      <w:r w:rsidR="47F73B0E" w:rsidRPr="5FB60332">
        <w:rPr>
          <w:rFonts w:ascii="Arial" w:eastAsia="Arial" w:hAnsi="Arial" w:cs="Arial"/>
          <w:sz w:val="23"/>
          <w:szCs w:val="23"/>
        </w:rPr>
        <w:t>d</w:t>
      </w:r>
      <w:r w:rsidR="2377D9E8" w:rsidRPr="5FB60332">
        <w:rPr>
          <w:rFonts w:ascii="Arial" w:eastAsia="Arial" w:hAnsi="Arial" w:cs="Arial"/>
          <w:sz w:val="23"/>
          <w:szCs w:val="23"/>
        </w:rPr>
        <w:t>iagnostic</w:t>
      </w:r>
    </w:p>
    <w:p w14:paraId="271E86FC" w14:textId="6A1B622E" w:rsidR="7C659D8D" w:rsidRDefault="0D90991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w:t>
      </w:r>
      <w:r w:rsidR="2377D9E8" w:rsidRPr="5FB60332">
        <w:rPr>
          <w:rFonts w:ascii="Arial" w:eastAsia="Arial" w:hAnsi="Arial" w:cs="Arial"/>
          <w:sz w:val="23"/>
          <w:szCs w:val="23"/>
        </w:rPr>
        <w:t xml:space="preserve">bservation </w:t>
      </w:r>
      <w:r w:rsidR="0D7D9ADC" w:rsidRPr="5FB60332">
        <w:rPr>
          <w:rFonts w:ascii="Arial" w:eastAsia="Arial" w:hAnsi="Arial" w:cs="Arial"/>
          <w:sz w:val="23"/>
          <w:szCs w:val="23"/>
        </w:rPr>
        <w:t>s</w:t>
      </w:r>
      <w:r w:rsidR="2377D9E8" w:rsidRPr="5FB60332">
        <w:rPr>
          <w:rFonts w:ascii="Arial" w:eastAsia="Arial" w:hAnsi="Arial" w:cs="Arial"/>
          <w:sz w:val="23"/>
          <w:szCs w:val="23"/>
        </w:rPr>
        <w:t>chedule (ADOS)’</w:t>
      </w:r>
      <w:r w:rsidR="218AC253" w:rsidRPr="5FB60332">
        <w:rPr>
          <w:rFonts w:ascii="Arial" w:eastAsia="Arial" w:hAnsi="Arial" w:cs="Arial"/>
          <w:sz w:val="23"/>
          <w:szCs w:val="23"/>
        </w:rPr>
        <w:t>,</w:t>
      </w:r>
      <w:r w:rsidR="2377D9E8" w:rsidRPr="5FB60332">
        <w:rPr>
          <w:rFonts w:ascii="Arial" w:eastAsia="Arial" w:hAnsi="Arial" w:cs="Arial"/>
          <w:sz w:val="23"/>
          <w:szCs w:val="23"/>
        </w:rPr>
        <w:t xml:space="preserve"> </w:t>
      </w:r>
      <w:r w:rsidR="2377D9E8" w:rsidRPr="5FB60332">
        <w:rPr>
          <w:rFonts w:ascii="Arial" w:eastAsia="Arial" w:hAnsi="Arial" w:cs="Arial"/>
          <w:i/>
          <w:iCs/>
          <w:sz w:val="23"/>
          <w:szCs w:val="23"/>
        </w:rPr>
        <w:t>Autism Research,</w:t>
      </w:r>
      <w:r w:rsidR="2377D9E8" w:rsidRPr="5FB60332">
        <w:rPr>
          <w:rFonts w:ascii="Arial" w:eastAsia="Arial" w:hAnsi="Arial" w:cs="Arial"/>
          <w:sz w:val="23"/>
          <w:szCs w:val="23"/>
        </w:rPr>
        <w:t xml:space="preserve"> 3(4), pp. 162-73. (Online). </w:t>
      </w:r>
    </w:p>
    <w:p w14:paraId="71C53D30" w14:textId="2A2BD8F4" w:rsidR="7C659D8D" w:rsidRDefault="2377D9E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Available at: DOI:10.1002/aur.142 </w:t>
      </w:r>
    </w:p>
    <w:p w14:paraId="59699998" w14:textId="3899BDC3" w:rsidR="486E1B6E" w:rsidRDefault="486E1B6E" w:rsidP="486E1B6E">
      <w:pPr>
        <w:spacing w:line="360" w:lineRule="auto"/>
        <w:rPr>
          <w:rFonts w:ascii="Arial" w:eastAsia="Arial" w:hAnsi="Arial" w:cs="Arial"/>
          <w:sz w:val="23"/>
          <w:szCs w:val="23"/>
        </w:rPr>
      </w:pPr>
    </w:p>
    <w:p w14:paraId="67A98BB7" w14:textId="0325A884" w:rsidR="36630C21" w:rsidRDefault="6A015C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Kocyigit, F.B. and Gulec, K.S. (2008) ‘Ac</w:t>
      </w:r>
      <w:r w:rsidR="61141324" w:rsidRPr="5FB60332">
        <w:rPr>
          <w:rFonts w:ascii="Arial" w:eastAsia="Arial" w:hAnsi="Arial" w:cs="Arial"/>
          <w:sz w:val="23"/>
          <w:szCs w:val="23"/>
        </w:rPr>
        <w:t>o</w:t>
      </w:r>
      <w:r w:rsidRPr="5FB60332">
        <w:rPr>
          <w:rFonts w:ascii="Arial" w:eastAsia="Arial" w:hAnsi="Arial" w:cs="Arial"/>
          <w:sz w:val="23"/>
          <w:szCs w:val="23"/>
        </w:rPr>
        <w:t xml:space="preserve">ustics in the </w:t>
      </w:r>
      <w:r w:rsidR="45DC073E" w:rsidRPr="5FB60332">
        <w:rPr>
          <w:rFonts w:ascii="Arial" w:eastAsia="Arial" w:hAnsi="Arial" w:cs="Arial"/>
          <w:sz w:val="23"/>
          <w:szCs w:val="23"/>
        </w:rPr>
        <w:t>p</w:t>
      </w:r>
      <w:r w:rsidRPr="5FB60332">
        <w:rPr>
          <w:rFonts w:ascii="Arial" w:eastAsia="Arial" w:hAnsi="Arial" w:cs="Arial"/>
          <w:sz w:val="23"/>
          <w:szCs w:val="23"/>
        </w:rPr>
        <w:t xml:space="preserve">artial </w:t>
      </w:r>
      <w:r w:rsidR="3801188E" w:rsidRPr="5FB60332">
        <w:rPr>
          <w:rFonts w:ascii="Arial" w:eastAsia="Arial" w:hAnsi="Arial" w:cs="Arial"/>
          <w:sz w:val="23"/>
          <w:szCs w:val="23"/>
        </w:rPr>
        <w:t>d</w:t>
      </w:r>
      <w:r w:rsidRPr="5FB60332">
        <w:rPr>
          <w:rFonts w:ascii="Arial" w:eastAsia="Arial" w:hAnsi="Arial" w:cs="Arial"/>
          <w:sz w:val="23"/>
          <w:szCs w:val="23"/>
        </w:rPr>
        <w:t xml:space="preserve">eaf </w:t>
      </w:r>
      <w:r w:rsidR="3801188E" w:rsidRPr="5FB60332">
        <w:rPr>
          <w:rFonts w:ascii="Arial" w:eastAsia="Arial" w:hAnsi="Arial" w:cs="Arial"/>
          <w:sz w:val="23"/>
          <w:szCs w:val="23"/>
        </w:rPr>
        <w:t>s</w:t>
      </w:r>
      <w:r w:rsidRPr="5FB60332">
        <w:rPr>
          <w:rFonts w:ascii="Arial" w:eastAsia="Arial" w:hAnsi="Arial" w:cs="Arial"/>
          <w:sz w:val="23"/>
          <w:szCs w:val="23"/>
        </w:rPr>
        <w:t xml:space="preserve">tudent </w:t>
      </w:r>
      <w:r w:rsidR="2C516345" w:rsidRPr="5FB60332">
        <w:rPr>
          <w:rFonts w:ascii="Arial" w:eastAsia="Arial" w:hAnsi="Arial" w:cs="Arial"/>
          <w:sz w:val="23"/>
          <w:szCs w:val="23"/>
        </w:rPr>
        <w:t>s</w:t>
      </w:r>
      <w:r w:rsidRPr="5FB60332">
        <w:rPr>
          <w:rFonts w:ascii="Arial" w:eastAsia="Arial" w:hAnsi="Arial" w:cs="Arial"/>
          <w:sz w:val="23"/>
          <w:szCs w:val="23"/>
        </w:rPr>
        <w:t xml:space="preserve">chool </w:t>
      </w:r>
      <w:r w:rsidR="43BD64A4" w:rsidRPr="5FB60332">
        <w:rPr>
          <w:rFonts w:ascii="Arial" w:eastAsia="Arial" w:hAnsi="Arial" w:cs="Arial"/>
          <w:sz w:val="23"/>
          <w:szCs w:val="23"/>
        </w:rPr>
        <w:t>m</w:t>
      </w:r>
      <w:r w:rsidRPr="5FB60332">
        <w:rPr>
          <w:rFonts w:ascii="Arial" w:eastAsia="Arial" w:hAnsi="Arial" w:cs="Arial"/>
          <w:sz w:val="23"/>
          <w:szCs w:val="23"/>
        </w:rPr>
        <w:t xml:space="preserve">usic </w:t>
      </w:r>
    </w:p>
    <w:p w14:paraId="4A28E151" w14:textId="43AF7D2A" w:rsidR="36630C21" w:rsidRDefault="4456AB8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6A015CEE" w:rsidRPr="5FB60332">
        <w:rPr>
          <w:rFonts w:ascii="Arial" w:eastAsia="Arial" w:hAnsi="Arial" w:cs="Arial"/>
          <w:sz w:val="23"/>
          <w:szCs w:val="23"/>
        </w:rPr>
        <w:t>lassrooms’</w:t>
      </w:r>
      <w:r w:rsidRPr="5FB60332">
        <w:rPr>
          <w:rFonts w:ascii="Arial" w:eastAsia="Arial" w:hAnsi="Arial" w:cs="Arial"/>
          <w:sz w:val="23"/>
          <w:szCs w:val="23"/>
        </w:rPr>
        <w:t>,</w:t>
      </w:r>
      <w:r w:rsidR="6A015CEE" w:rsidRPr="5FB60332">
        <w:rPr>
          <w:rFonts w:ascii="Arial" w:eastAsia="Arial" w:hAnsi="Arial" w:cs="Arial"/>
          <w:sz w:val="23"/>
          <w:szCs w:val="23"/>
        </w:rPr>
        <w:t xml:space="preserve"> </w:t>
      </w:r>
      <w:r w:rsidR="6A015CEE" w:rsidRPr="5FB60332">
        <w:rPr>
          <w:rFonts w:ascii="Arial" w:eastAsia="Arial" w:hAnsi="Arial" w:cs="Arial"/>
          <w:i/>
          <w:iCs/>
          <w:sz w:val="23"/>
          <w:szCs w:val="23"/>
        </w:rPr>
        <w:t>The Journal of the Acoustical Society of America,</w:t>
      </w:r>
      <w:r w:rsidR="6A015CEE" w:rsidRPr="5FB60332">
        <w:rPr>
          <w:rFonts w:ascii="Arial" w:eastAsia="Arial" w:hAnsi="Arial" w:cs="Arial"/>
          <w:sz w:val="23"/>
          <w:szCs w:val="23"/>
        </w:rPr>
        <w:t xml:space="preserve"> 123 (5). (Online). </w:t>
      </w:r>
    </w:p>
    <w:p w14:paraId="530197C1" w14:textId="2C14E5BC" w:rsidR="3C58042D" w:rsidRDefault="6A015C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Available at: DOI:10.1121/1.2934445 </w:t>
      </w:r>
    </w:p>
    <w:p w14:paraId="5C46282E" w14:textId="358780FC" w:rsidR="486E1B6E" w:rsidRDefault="486E1B6E" w:rsidP="486E1B6E">
      <w:pPr>
        <w:spacing w:line="360" w:lineRule="auto"/>
        <w:rPr>
          <w:rFonts w:ascii="Arial" w:eastAsia="Arial" w:hAnsi="Arial" w:cs="Arial"/>
          <w:sz w:val="23"/>
          <w:szCs w:val="23"/>
        </w:rPr>
      </w:pPr>
    </w:p>
    <w:p w14:paraId="093A8336" w14:textId="6A8FC53A" w:rsidR="0F764540" w:rsidRDefault="4FCABB0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Kovacevic, E. (2021) </w:t>
      </w:r>
      <w:r w:rsidR="2BE04998" w:rsidRPr="5FB60332">
        <w:rPr>
          <w:rFonts w:ascii="Arial" w:eastAsia="Arial" w:hAnsi="Arial" w:cs="Arial"/>
          <w:i/>
          <w:iCs/>
          <w:sz w:val="23"/>
          <w:szCs w:val="23"/>
        </w:rPr>
        <w:t>Teaching Adult Language Learners: Enhancing Personal Methodologies Paperback</w:t>
      </w:r>
      <w:r w:rsidR="0B5E9313" w:rsidRPr="5FB60332">
        <w:rPr>
          <w:rFonts w:ascii="Arial" w:eastAsia="Arial" w:hAnsi="Arial" w:cs="Arial"/>
          <w:i/>
          <w:iCs/>
          <w:sz w:val="23"/>
          <w:szCs w:val="23"/>
        </w:rPr>
        <w:t>.</w:t>
      </w:r>
      <w:r w:rsidRPr="5FB60332">
        <w:rPr>
          <w:rFonts w:ascii="Arial" w:eastAsia="Arial" w:hAnsi="Arial" w:cs="Arial"/>
          <w:sz w:val="23"/>
          <w:szCs w:val="23"/>
        </w:rPr>
        <w:t xml:space="preserve"> </w:t>
      </w:r>
      <w:r w:rsidR="3848AC2B" w:rsidRPr="5FB60332">
        <w:rPr>
          <w:rFonts w:ascii="Arial" w:eastAsia="Arial" w:hAnsi="Arial" w:cs="Arial"/>
          <w:sz w:val="23"/>
          <w:szCs w:val="23"/>
        </w:rPr>
        <w:t xml:space="preserve">Serbia: </w:t>
      </w:r>
      <w:r w:rsidR="042A15AC" w:rsidRPr="5FB60332">
        <w:rPr>
          <w:rFonts w:ascii="Arial" w:eastAsia="Arial" w:hAnsi="Arial" w:cs="Arial"/>
          <w:sz w:val="23"/>
          <w:szCs w:val="23"/>
        </w:rPr>
        <w:t>International University of Sarajevo</w:t>
      </w:r>
      <w:r w:rsidR="042A15AC" w:rsidRPr="5FB60332">
        <w:rPr>
          <w:rFonts w:ascii="Arial" w:eastAsia="Arial" w:hAnsi="Arial" w:cs="Arial"/>
          <w:color w:val="6FAC47"/>
          <w:sz w:val="23"/>
          <w:szCs w:val="23"/>
        </w:rPr>
        <w:t>.</w:t>
      </w:r>
    </w:p>
    <w:p w14:paraId="2B11C30D" w14:textId="269AC0DD" w:rsidR="486E1B6E" w:rsidRDefault="486E1B6E" w:rsidP="486E1B6E">
      <w:pPr>
        <w:spacing w:line="360" w:lineRule="auto"/>
        <w:ind w:firstLine="720"/>
        <w:rPr>
          <w:rFonts w:ascii="Arial" w:eastAsia="Arial" w:hAnsi="Arial" w:cs="Arial"/>
          <w:sz w:val="23"/>
          <w:szCs w:val="23"/>
        </w:rPr>
      </w:pPr>
    </w:p>
    <w:p w14:paraId="3AC44D1B" w14:textId="05952E59" w:rsidR="5CB957E4" w:rsidRDefault="268F5F5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Kulikowska, U. (2021) ‘Anti-discrimination </w:t>
      </w:r>
      <w:r w:rsidR="0ABCA54C" w:rsidRPr="5FB60332">
        <w:rPr>
          <w:rFonts w:ascii="Arial" w:eastAsia="Arial" w:hAnsi="Arial" w:cs="Arial"/>
          <w:sz w:val="23"/>
          <w:szCs w:val="23"/>
        </w:rPr>
        <w:t>a</w:t>
      </w:r>
      <w:r w:rsidRPr="5FB60332">
        <w:rPr>
          <w:rFonts w:ascii="Arial" w:eastAsia="Arial" w:hAnsi="Arial" w:cs="Arial"/>
          <w:sz w:val="23"/>
          <w:szCs w:val="23"/>
        </w:rPr>
        <w:t xml:space="preserve">ctivities and the </w:t>
      </w:r>
      <w:r w:rsidR="167C71FC" w:rsidRPr="5FB60332">
        <w:rPr>
          <w:rFonts w:ascii="Arial" w:eastAsia="Arial" w:hAnsi="Arial" w:cs="Arial"/>
          <w:sz w:val="23"/>
          <w:szCs w:val="23"/>
        </w:rPr>
        <w:t>m</w:t>
      </w:r>
      <w:r w:rsidRPr="5FB60332">
        <w:rPr>
          <w:rFonts w:ascii="Arial" w:eastAsia="Arial" w:hAnsi="Arial" w:cs="Arial"/>
          <w:sz w:val="23"/>
          <w:szCs w:val="23"/>
        </w:rPr>
        <w:t xml:space="preserve">ode of </w:t>
      </w:r>
      <w:r w:rsidR="470154C7" w:rsidRPr="5FB60332">
        <w:rPr>
          <w:rFonts w:ascii="Arial" w:eastAsia="Arial" w:hAnsi="Arial" w:cs="Arial"/>
          <w:sz w:val="23"/>
          <w:szCs w:val="23"/>
        </w:rPr>
        <w:t>t</w:t>
      </w:r>
      <w:r w:rsidRPr="5FB60332">
        <w:rPr>
          <w:rFonts w:ascii="Arial" w:eastAsia="Arial" w:hAnsi="Arial" w:cs="Arial"/>
          <w:sz w:val="23"/>
          <w:szCs w:val="23"/>
        </w:rPr>
        <w:t xml:space="preserve">eaching in the </w:t>
      </w:r>
    </w:p>
    <w:p w14:paraId="0F61A09F" w14:textId="4BB6D831" w:rsidR="5CB957E4" w:rsidRDefault="5A90214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w:t>
      </w:r>
      <w:r w:rsidR="268F5F58" w:rsidRPr="5FB60332">
        <w:rPr>
          <w:rFonts w:ascii="Arial" w:eastAsia="Arial" w:hAnsi="Arial" w:cs="Arial"/>
          <w:sz w:val="23"/>
          <w:szCs w:val="23"/>
        </w:rPr>
        <w:t xml:space="preserve">pinions of </w:t>
      </w:r>
      <w:r w:rsidR="24D2BDC6" w:rsidRPr="5FB60332">
        <w:rPr>
          <w:rFonts w:ascii="Arial" w:eastAsia="Arial" w:hAnsi="Arial" w:cs="Arial"/>
          <w:sz w:val="23"/>
          <w:szCs w:val="23"/>
        </w:rPr>
        <w:t>s</w:t>
      </w:r>
      <w:r w:rsidR="268F5F58" w:rsidRPr="5FB60332">
        <w:rPr>
          <w:rFonts w:ascii="Arial" w:eastAsia="Arial" w:hAnsi="Arial" w:cs="Arial"/>
          <w:sz w:val="23"/>
          <w:szCs w:val="23"/>
        </w:rPr>
        <w:t xml:space="preserve">econdary </w:t>
      </w:r>
      <w:r w:rsidR="24D2BDC6" w:rsidRPr="5FB60332">
        <w:rPr>
          <w:rFonts w:ascii="Arial" w:eastAsia="Arial" w:hAnsi="Arial" w:cs="Arial"/>
          <w:sz w:val="23"/>
          <w:szCs w:val="23"/>
        </w:rPr>
        <w:t>s</w:t>
      </w:r>
      <w:r w:rsidR="268F5F58" w:rsidRPr="5FB60332">
        <w:rPr>
          <w:rFonts w:ascii="Arial" w:eastAsia="Arial" w:hAnsi="Arial" w:cs="Arial"/>
          <w:sz w:val="23"/>
          <w:szCs w:val="23"/>
        </w:rPr>
        <w:t xml:space="preserve">chool </w:t>
      </w:r>
      <w:r w:rsidR="7A3FE978" w:rsidRPr="5FB60332">
        <w:rPr>
          <w:rFonts w:ascii="Arial" w:eastAsia="Arial" w:hAnsi="Arial" w:cs="Arial"/>
          <w:sz w:val="23"/>
          <w:szCs w:val="23"/>
        </w:rPr>
        <w:t>s</w:t>
      </w:r>
      <w:r w:rsidR="268F5F58" w:rsidRPr="5FB60332">
        <w:rPr>
          <w:rFonts w:ascii="Arial" w:eastAsia="Arial" w:hAnsi="Arial" w:cs="Arial"/>
          <w:sz w:val="23"/>
          <w:szCs w:val="23"/>
        </w:rPr>
        <w:t>tudents’</w:t>
      </w:r>
      <w:r w:rsidR="60990E96" w:rsidRPr="5FB60332">
        <w:rPr>
          <w:rFonts w:ascii="Arial" w:eastAsia="Arial" w:hAnsi="Arial" w:cs="Arial"/>
          <w:sz w:val="23"/>
          <w:szCs w:val="23"/>
        </w:rPr>
        <w:t>,</w:t>
      </w:r>
      <w:r w:rsidR="268F5F58" w:rsidRPr="5FB60332">
        <w:rPr>
          <w:rFonts w:ascii="Arial" w:eastAsia="Arial" w:hAnsi="Arial" w:cs="Arial"/>
          <w:sz w:val="23"/>
          <w:szCs w:val="23"/>
        </w:rPr>
        <w:t xml:space="preserve"> </w:t>
      </w:r>
      <w:r w:rsidR="268F5F58" w:rsidRPr="5FB60332">
        <w:rPr>
          <w:rFonts w:ascii="Arial" w:eastAsia="Arial" w:hAnsi="Arial" w:cs="Arial"/>
          <w:i/>
          <w:iCs/>
          <w:sz w:val="23"/>
          <w:szCs w:val="23"/>
        </w:rPr>
        <w:t>Polish Journal of Educational Studies,</w:t>
      </w:r>
      <w:r w:rsidR="268F5F58" w:rsidRPr="5FB60332">
        <w:rPr>
          <w:rFonts w:ascii="Arial" w:eastAsia="Arial" w:hAnsi="Arial" w:cs="Arial"/>
          <w:sz w:val="23"/>
          <w:szCs w:val="23"/>
        </w:rPr>
        <w:t xml:space="preserve"> </w:t>
      </w:r>
    </w:p>
    <w:p w14:paraId="6CE26423" w14:textId="329730F6" w:rsidR="1642CD3B" w:rsidRDefault="268F5F5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73(1), pp. 99-111. (Online)</w:t>
      </w:r>
      <w:r w:rsidR="77AE008C" w:rsidRPr="5FB60332">
        <w:rPr>
          <w:rFonts w:ascii="Arial" w:eastAsia="Arial" w:hAnsi="Arial" w:cs="Arial"/>
          <w:sz w:val="23"/>
          <w:szCs w:val="23"/>
        </w:rPr>
        <w:t xml:space="preserve">. </w:t>
      </w:r>
      <w:r w:rsidRPr="5FB60332">
        <w:rPr>
          <w:rFonts w:ascii="Arial" w:eastAsia="Arial" w:hAnsi="Arial" w:cs="Arial"/>
          <w:sz w:val="23"/>
          <w:szCs w:val="23"/>
        </w:rPr>
        <w:t>Available at: DOI:10.2478/poljes-2021-0007</w:t>
      </w:r>
    </w:p>
    <w:p w14:paraId="780F9B8E" w14:textId="29615E44" w:rsidR="1642CD3B" w:rsidRDefault="1642CD3B" w:rsidP="486E1B6E">
      <w:pPr>
        <w:spacing w:line="360" w:lineRule="auto"/>
        <w:rPr>
          <w:rFonts w:ascii="Arial" w:eastAsia="Arial" w:hAnsi="Arial" w:cs="Arial"/>
          <w:sz w:val="23"/>
          <w:szCs w:val="23"/>
        </w:rPr>
      </w:pPr>
    </w:p>
    <w:p w14:paraId="3F0F951C" w14:textId="3E64868C" w:rsidR="1642CD3B" w:rsidRDefault="30D6FBBC" w:rsidP="5FB60332">
      <w:pPr>
        <w:spacing w:line="360" w:lineRule="auto"/>
        <w:rPr>
          <w:rFonts w:ascii="Arial" w:eastAsia="Arial" w:hAnsi="Arial" w:cs="Arial"/>
          <w:color w:val="70AD47" w:themeColor="accent6"/>
          <w:sz w:val="23"/>
          <w:szCs w:val="23"/>
        </w:rPr>
      </w:pPr>
      <w:bookmarkStart w:id="36" w:name="_Int_ZVyahzAN"/>
      <w:r w:rsidRPr="5FB60332">
        <w:rPr>
          <w:rFonts w:ascii="Arial" w:eastAsia="Arial" w:hAnsi="Arial" w:cs="Arial"/>
          <w:sz w:val="23"/>
          <w:szCs w:val="23"/>
        </w:rPr>
        <w:t xml:space="preserve">Kumatongo, B. and Muzata, K.K. (2021) ‘Research </w:t>
      </w:r>
      <w:r w:rsidR="081B266F" w:rsidRPr="5FB60332">
        <w:rPr>
          <w:rFonts w:ascii="Arial" w:eastAsia="Arial" w:hAnsi="Arial" w:cs="Arial"/>
          <w:sz w:val="23"/>
          <w:szCs w:val="23"/>
        </w:rPr>
        <w:t>p</w:t>
      </w:r>
      <w:r w:rsidRPr="5FB60332">
        <w:rPr>
          <w:rFonts w:ascii="Arial" w:eastAsia="Arial" w:hAnsi="Arial" w:cs="Arial"/>
          <w:sz w:val="23"/>
          <w:szCs w:val="23"/>
        </w:rPr>
        <w:t xml:space="preserve">aradigms and </w:t>
      </w:r>
      <w:r w:rsidR="766DDD61" w:rsidRPr="5FB60332">
        <w:rPr>
          <w:rFonts w:ascii="Arial" w:eastAsia="Arial" w:hAnsi="Arial" w:cs="Arial"/>
          <w:sz w:val="23"/>
          <w:szCs w:val="23"/>
        </w:rPr>
        <w:t>d</w:t>
      </w:r>
      <w:r w:rsidRPr="5FB60332">
        <w:rPr>
          <w:rFonts w:ascii="Arial" w:eastAsia="Arial" w:hAnsi="Arial" w:cs="Arial"/>
          <w:sz w:val="23"/>
          <w:szCs w:val="23"/>
        </w:rPr>
        <w:t>esigns with their</w:t>
      </w:r>
      <w:bookmarkEnd w:id="36"/>
      <w:r w:rsidRPr="5FB60332">
        <w:rPr>
          <w:rFonts w:ascii="Arial" w:eastAsia="Arial" w:hAnsi="Arial" w:cs="Arial"/>
          <w:sz w:val="23"/>
          <w:szCs w:val="23"/>
        </w:rPr>
        <w:t xml:space="preserve"> </w:t>
      </w:r>
    </w:p>
    <w:p w14:paraId="3C86C56B" w14:textId="3332ABC0" w:rsidR="1642CD3B" w:rsidRDefault="5AA16E5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30D6FBBC" w:rsidRPr="5FB60332">
        <w:rPr>
          <w:rFonts w:ascii="Arial" w:eastAsia="Arial" w:hAnsi="Arial" w:cs="Arial"/>
          <w:sz w:val="23"/>
          <w:szCs w:val="23"/>
        </w:rPr>
        <w:t xml:space="preserve">pplication in </w:t>
      </w:r>
      <w:r w:rsidR="754EC82A" w:rsidRPr="5FB60332">
        <w:rPr>
          <w:rFonts w:ascii="Arial" w:eastAsia="Arial" w:hAnsi="Arial" w:cs="Arial"/>
          <w:sz w:val="23"/>
          <w:szCs w:val="23"/>
        </w:rPr>
        <w:t>e</w:t>
      </w:r>
      <w:r w:rsidR="30D6FBBC" w:rsidRPr="5FB60332">
        <w:rPr>
          <w:rFonts w:ascii="Arial" w:eastAsia="Arial" w:hAnsi="Arial" w:cs="Arial"/>
          <w:sz w:val="23"/>
          <w:szCs w:val="23"/>
        </w:rPr>
        <w:t>ducation’</w:t>
      </w:r>
      <w:r w:rsidR="400B9956" w:rsidRPr="5FB60332">
        <w:rPr>
          <w:rFonts w:ascii="Arial" w:eastAsia="Arial" w:hAnsi="Arial" w:cs="Arial"/>
          <w:sz w:val="23"/>
          <w:szCs w:val="23"/>
        </w:rPr>
        <w:t>,</w:t>
      </w:r>
      <w:r w:rsidR="30D6FBBC" w:rsidRPr="5FB60332">
        <w:rPr>
          <w:rFonts w:ascii="Arial" w:eastAsia="Arial" w:hAnsi="Arial" w:cs="Arial"/>
          <w:sz w:val="23"/>
          <w:szCs w:val="23"/>
        </w:rPr>
        <w:t xml:space="preserve"> </w:t>
      </w:r>
      <w:r w:rsidR="0BEC6CEE" w:rsidRPr="5FB60332">
        <w:rPr>
          <w:rFonts w:ascii="Arial" w:eastAsia="Arial" w:hAnsi="Arial" w:cs="Arial"/>
          <w:i/>
          <w:iCs/>
          <w:sz w:val="23"/>
          <w:szCs w:val="23"/>
        </w:rPr>
        <w:t>Journal of Lexicography and Terminology</w:t>
      </w:r>
      <w:r w:rsidR="0BEC6CEE" w:rsidRPr="5FB60332">
        <w:rPr>
          <w:rFonts w:ascii="Arial" w:eastAsia="Arial" w:hAnsi="Arial" w:cs="Arial"/>
          <w:sz w:val="23"/>
          <w:szCs w:val="23"/>
        </w:rPr>
        <w:t>, 5 (1), pp. 16-32.</w:t>
      </w:r>
    </w:p>
    <w:p w14:paraId="2A32A67B" w14:textId="37E7A7FD" w:rsidR="1642CD3B" w:rsidRDefault="0BEC6C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 xml:space="preserve">(Online). Available at: </w:t>
      </w:r>
    </w:p>
    <w:p w14:paraId="34BC9ADE" w14:textId="3382B041" w:rsidR="1642CD3B" w:rsidRDefault="0BEC6C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https://www.researchgate.net/publication/352816503_RESEARCH_PARADIGMS_A</w:t>
      </w:r>
    </w:p>
    <w:p w14:paraId="6DFE4E94" w14:textId="09DBAE9D" w:rsidR="1642CD3B" w:rsidRDefault="0BEC6C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ND_DESIGNS_WITH_THEIR_APPLICATION_IN_EDUCATION (Accessed: 3</w:t>
      </w:r>
      <w:r w:rsidRPr="5FB60332">
        <w:rPr>
          <w:rFonts w:ascii="Arial" w:eastAsia="Arial" w:hAnsi="Arial" w:cs="Arial"/>
          <w:sz w:val="23"/>
          <w:szCs w:val="23"/>
          <w:vertAlign w:val="superscript"/>
        </w:rPr>
        <w:t>rd</w:t>
      </w:r>
      <w:r w:rsidRPr="5FB60332">
        <w:rPr>
          <w:rFonts w:ascii="Arial" w:eastAsia="Arial" w:hAnsi="Arial" w:cs="Arial"/>
          <w:sz w:val="23"/>
          <w:szCs w:val="23"/>
        </w:rPr>
        <w:t xml:space="preserve"> May</w:t>
      </w:r>
    </w:p>
    <w:p w14:paraId="02523FD9" w14:textId="511453EF" w:rsidR="1642CD3B" w:rsidRDefault="0BEC6C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2024).</w:t>
      </w:r>
    </w:p>
    <w:p w14:paraId="6D1D2DD6" w14:textId="1B8CA7BF" w:rsidR="486E1B6E" w:rsidRDefault="486E1B6E" w:rsidP="486E1B6E">
      <w:pPr>
        <w:spacing w:line="360" w:lineRule="auto"/>
        <w:rPr>
          <w:rFonts w:ascii="Arial" w:eastAsia="Arial" w:hAnsi="Arial" w:cs="Arial"/>
          <w:color w:val="70AD47" w:themeColor="accent6"/>
          <w:sz w:val="23"/>
          <w:szCs w:val="23"/>
        </w:rPr>
      </w:pPr>
    </w:p>
    <w:p w14:paraId="365CAF72" w14:textId="1356F81D" w:rsidR="1642CD3B" w:rsidRDefault="4C74BF93"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Lasker, S. (2018) ‘Peer </w:t>
      </w:r>
      <w:r w:rsidR="07C57E28" w:rsidRPr="5FB60332">
        <w:rPr>
          <w:rFonts w:ascii="Arial" w:eastAsia="Arial" w:hAnsi="Arial" w:cs="Arial"/>
          <w:sz w:val="23"/>
          <w:szCs w:val="23"/>
        </w:rPr>
        <w:t>r</w:t>
      </w:r>
      <w:r w:rsidRPr="5FB60332">
        <w:rPr>
          <w:rFonts w:ascii="Arial" w:eastAsia="Arial" w:hAnsi="Arial" w:cs="Arial"/>
          <w:sz w:val="23"/>
          <w:szCs w:val="23"/>
        </w:rPr>
        <w:t xml:space="preserve">eview system: A </w:t>
      </w:r>
      <w:r w:rsidR="095DC7D9" w:rsidRPr="5FB60332">
        <w:rPr>
          <w:rFonts w:ascii="Arial" w:eastAsia="Arial" w:hAnsi="Arial" w:cs="Arial"/>
          <w:sz w:val="23"/>
          <w:szCs w:val="23"/>
        </w:rPr>
        <w:t>s</w:t>
      </w:r>
      <w:r w:rsidRPr="5FB60332">
        <w:rPr>
          <w:rFonts w:ascii="Arial" w:eastAsia="Arial" w:hAnsi="Arial" w:cs="Arial"/>
          <w:sz w:val="23"/>
          <w:szCs w:val="23"/>
        </w:rPr>
        <w:t xml:space="preserve">ystematic </w:t>
      </w:r>
      <w:r w:rsidR="7EE97E67" w:rsidRPr="5FB60332">
        <w:rPr>
          <w:rFonts w:ascii="Arial" w:eastAsia="Arial" w:hAnsi="Arial" w:cs="Arial"/>
          <w:sz w:val="23"/>
          <w:szCs w:val="23"/>
        </w:rPr>
        <w:t>r</w:t>
      </w:r>
      <w:r w:rsidRPr="5FB60332">
        <w:rPr>
          <w:rFonts w:ascii="Arial" w:eastAsia="Arial" w:hAnsi="Arial" w:cs="Arial"/>
          <w:sz w:val="23"/>
          <w:szCs w:val="23"/>
        </w:rPr>
        <w:t>eview’</w:t>
      </w:r>
      <w:r w:rsidR="06A965AE"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Bangladesh Journal of </w:t>
      </w:r>
    </w:p>
    <w:p w14:paraId="7F4C5CB1" w14:textId="40EA4D37" w:rsidR="1642CD3B" w:rsidRDefault="4C74BF93"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Bioethics</w:t>
      </w:r>
      <w:r w:rsidR="6EDAD17F" w:rsidRPr="5FB60332">
        <w:rPr>
          <w:rFonts w:ascii="Arial" w:eastAsia="Arial" w:hAnsi="Arial" w:cs="Arial"/>
          <w:i/>
          <w:iCs/>
          <w:sz w:val="23"/>
          <w:szCs w:val="23"/>
        </w:rPr>
        <w:t>,</w:t>
      </w:r>
      <w:r w:rsidRPr="5FB60332">
        <w:rPr>
          <w:rFonts w:ascii="Arial" w:eastAsia="Arial" w:hAnsi="Arial" w:cs="Arial"/>
          <w:sz w:val="23"/>
          <w:szCs w:val="23"/>
        </w:rPr>
        <w:t xml:space="preserve"> 9(1), pp.1. (Online). Available </w:t>
      </w:r>
      <w:r w:rsidR="1305C59C" w:rsidRPr="5FB60332">
        <w:rPr>
          <w:rFonts w:ascii="Arial" w:eastAsia="Arial" w:hAnsi="Arial" w:cs="Arial"/>
          <w:sz w:val="23"/>
          <w:szCs w:val="23"/>
        </w:rPr>
        <w:t xml:space="preserve">at: DOI:10.3329/bioethics.v9i1.37104 </w:t>
      </w:r>
    </w:p>
    <w:p w14:paraId="0A596E8B" w14:textId="03A80BDD" w:rsidR="486E1B6E" w:rsidRDefault="486E1B6E" w:rsidP="486E1B6E">
      <w:pPr>
        <w:spacing w:line="360" w:lineRule="auto"/>
        <w:rPr>
          <w:rFonts w:ascii="Arial" w:eastAsia="Arial" w:hAnsi="Arial" w:cs="Arial"/>
          <w:sz w:val="23"/>
          <w:szCs w:val="23"/>
        </w:rPr>
      </w:pPr>
    </w:p>
    <w:p w14:paraId="44EC2881" w14:textId="2D19B44C" w:rsidR="4FFA2BE4" w:rsidRDefault="5EEFF77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Lazzaro, S., Weidinger, L., Cooper, R.A. and Baron-Cohen, S. (2018) ‘Social </w:t>
      </w:r>
      <w:r w:rsidR="04E31A21" w:rsidRPr="5FB60332">
        <w:rPr>
          <w:rFonts w:ascii="Arial" w:eastAsia="Arial" w:hAnsi="Arial" w:cs="Arial"/>
          <w:sz w:val="23"/>
          <w:szCs w:val="23"/>
        </w:rPr>
        <w:t>c</w:t>
      </w:r>
      <w:r w:rsidRPr="5FB60332">
        <w:rPr>
          <w:rFonts w:ascii="Arial" w:eastAsia="Arial" w:hAnsi="Arial" w:cs="Arial"/>
          <w:sz w:val="23"/>
          <w:szCs w:val="23"/>
        </w:rPr>
        <w:t xml:space="preserve">onformity in </w:t>
      </w:r>
    </w:p>
    <w:p w14:paraId="124356A0" w14:textId="599EAFB8" w:rsidR="4FFA2BE4" w:rsidRDefault="589D156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5EEFF77E" w:rsidRPr="5FB60332">
        <w:rPr>
          <w:rFonts w:ascii="Arial" w:eastAsia="Arial" w:hAnsi="Arial" w:cs="Arial"/>
          <w:sz w:val="23"/>
          <w:szCs w:val="23"/>
        </w:rPr>
        <w:t>utism’</w:t>
      </w:r>
      <w:r w:rsidRPr="5FB60332">
        <w:rPr>
          <w:rFonts w:ascii="Arial" w:eastAsia="Arial" w:hAnsi="Arial" w:cs="Arial"/>
          <w:sz w:val="23"/>
          <w:szCs w:val="23"/>
        </w:rPr>
        <w:t>,</w:t>
      </w:r>
      <w:r w:rsidR="5EEFF77E" w:rsidRPr="5FB60332">
        <w:rPr>
          <w:rFonts w:ascii="Arial" w:eastAsia="Arial" w:hAnsi="Arial" w:cs="Arial"/>
          <w:sz w:val="23"/>
          <w:szCs w:val="23"/>
        </w:rPr>
        <w:t xml:space="preserve"> </w:t>
      </w:r>
      <w:r w:rsidR="5EEFF77E" w:rsidRPr="5FB60332">
        <w:rPr>
          <w:rFonts w:ascii="Arial" w:eastAsia="Arial" w:hAnsi="Arial" w:cs="Arial"/>
          <w:i/>
          <w:iCs/>
          <w:sz w:val="23"/>
          <w:szCs w:val="23"/>
        </w:rPr>
        <w:t>Journal of Autism and Developmental Disorders.</w:t>
      </w:r>
      <w:r w:rsidR="5EEFF77E" w:rsidRPr="5FB60332">
        <w:rPr>
          <w:rFonts w:ascii="Arial" w:eastAsia="Arial" w:hAnsi="Arial" w:cs="Arial"/>
          <w:sz w:val="23"/>
          <w:szCs w:val="23"/>
        </w:rPr>
        <w:t xml:space="preserve"> (Online). Available at: </w:t>
      </w:r>
    </w:p>
    <w:p w14:paraId="4FF36540" w14:textId="799C995B" w:rsidR="4FFA2BE4" w:rsidRDefault="579CCB2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DOI:10.1007/s10803-018-3809-1</w:t>
      </w:r>
    </w:p>
    <w:p w14:paraId="3856E760" w14:textId="47AC23E5" w:rsidR="486E1B6E" w:rsidRDefault="486E1B6E" w:rsidP="486E1B6E">
      <w:pPr>
        <w:spacing w:line="360" w:lineRule="auto"/>
        <w:rPr>
          <w:rFonts w:ascii="Arial" w:eastAsia="Arial" w:hAnsi="Arial" w:cs="Arial"/>
          <w:sz w:val="23"/>
          <w:szCs w:val="23"/>
        </w:rPr>
      </w:pPr>
    </w:p>
    <w:p w14:paraId="0BE187FF" w14:textId="45F2DD93" w:rsidR="19E0A839" w:rsidRDefault="4D58878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Lebersfeld, J.B., Swanson, M., Clesi, C.D. and O’Kelley, S.E. (2021) ‘Systematic </w:t>
      </w:r>
      <w:r w:rsidR="6D4646C6" w:rsidRPr="5FB60332">
        <w:rPr>
          <w:rFonts w:ascii="Arial" w:eastAsia="Arial" w:hAnsi="Arial" w:cs="Arial"/>
          <w:sz w:val="23"/>
          <w:szCs w:val="23"/>
        </w:rPr>
        <w:t>r</w:t>
      </w:r>
      <w:r w:rsidRPr="5FB60332">
        <w:rPr>
          <w:rFonts w:ascii="Arial" w:eastAsia="Arial" w:hAnsi="Arial" w:cs="Arial"/>
          <w:sz w:val="23"/>
          <w:szCs w:val="23"/>
        </w:rPr>
        <w:t xml:space="preserve">eview </w:t>
      </w:r>
    </w:p>
    <w:p w14:paraId="276B771E" w14:textId="1FE418B5" w:rsidR="19E0A839" w:rsidRDefault="4D588782" w:rsidP="5FB60332">
      <w:pPr>
        <w:spacing w:line="360" w:lineRule="auto"/>
        <w:rPr>
          <w:rFonts w:ascii="Arial" w:eastAsia="Arial" w:hAnsi="Arial" w:cs="Arial"/>
          <w:color w:val="70AD47" w:themeColor="accent6"/>
          <w:sz w:val="23"/>
          <w:szCs w:val="23"/>
        </w:rPr>
      </w:pPr>
      <w:bookmarkStart w:id="37" w:name="_Int_He0cOIU0"/>
      <w:r w:rsidRPr="5FB60332">
        <w:rPr>
          <w:rFonts w:ascii="Arial" w:eastAsia="Arial" w:hAnsi="Arial" w:cs="Arial"/>
          <w:sz w:val="23"/>
          <w:szCs w:val="23"/>
        </w:rPr>
        <w:t xml:space="preserve">and </w:t>
      </w:r>
      <w:r w:rsidR="53AD1EE2" w:rsidRPr="5FB60332">
        <w:rPr>
          <w:rFonts w:ascii="Arial" w:eastAsia="Arial" w:hAnsi="Arial" w:cs="Arial"/>
          <w:sz w:val="23"/>
          <w:szCs w:val="23"/>
        </w:rPr>
        <w:t>m</w:t>
      </w:r>
      <w:r w:rsidRPr="5FB60332">
        <w:rPr>
          <w:rFonts w:ascii="Arial" w:eastAsia="Arial" w:hAnsi="Arial" w:cs="Arial"/>
          <w:sz w:val="23"/>
          <w:szCs w:val="23"/>
        </w:rPr>
        <w:t xml:space="preserve">eta-Analysis of the </w:t>
      </w:r>
      <w:r w:rsidR="1164CC7A" w:rsidRPr="5FB60332">
        <w:rPr>
          <w:rFonts w:ascii="Arial" w:eastAsia="Arial" w:hAnsi="Arial" w:cs="Arial"/>
          <w:sz w:val="23"/>
          <w:szCs w:val="23"/>
        </w:rPr>
        <w:t>c</w:t>
      </w:r>
      <w:r w:rsidRPr="5FB60332">
        <w:rPr>
          <w:rFonts w:ascii="Arial" w:eastAsia="Arial" w:hAnsi="Arial" w:cs="Arial"/>
          <w:sz w:val="23"/>
          <w:szCs w:val="23"/>
        </w:rPr>
        <w:t xml:space="preserve">linical </w:t>
      </w:r>
      <w:r w:rsidR="37299BDA" w:rsidRPr="5FB60332">
        <w:rPr>
          <w:rFonts w:ascii="Arial" w:eastAsia="Arial" w:hAnsi="Arial" w:cs="Arial"/>
          <w:sz w:val="23"/>
          <w:szCs w:val="23"/>
        </w:rPr>
        <w:t>u</w:t>
      </w:r>
      <w:r w:rsidRPr="5FB60332">
        <w:rPr>
          <w:rFonts w:ascii="Arial" w:eastAsia="Arial" w:hAnsi="Arial" w:cs="Arial"/>
          <w:sz w:val="23"/>
          <w:szCs w:val="23"/>
        </w:rPr>
        <w:t xml:space="preserve">tility of the ADOS-2 and the ADI-R in </w:t>
      </w:r>
      <w:r w:rsidR="66275A98" w:rsidRPr="5FB60332">
        <w:rPr>
          <w:rFonts w:ascii="Arial" w:eastAsia="Arial" w:hAnsi="Arial" w:cs="Arial"/>
          <w:sz w:val="23"/>
          <w:szCs w:val="23"/>
        </w:rPr>
        <w:t>d</w:t>
      </w:r>
      <w:r w:rsidRPr="5FB60332">
        <w:rPr>
          <w:rFonts w:ascii="Arial" w:eastAsia="Arial" w:hAnsi="Arial" w:cs="Arial"/>
          <w:sz w:val="23"/>
          <w:szCs w:val="23"/>
        </w:rPr>
        <w:t>iagnosing</w:t>
      </w:r>
      <w:bookmarkEnd w:id="37"/>
      <w:r w:rsidRPr="5FB60332">
        <w:rPr>
          <w:rFonts w:ascii="Arial" w:eastAsia="Arial" w:hAnsi="Arial" w:cs="Arial"/>
          <w:sz w:val="23"/>
          <w:szCs w:val="23"/>
        </w:rPr>
        <w:t xml:space="preserve"> </w:t>
      </w:r>
    </w:p>
    <w:p w14:paraId="6C588769" w14:textId="528FA034" w:rsidR="19E0A839" w:rsidRDefault="2516B42B"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a</w:t>
      </w:r>
      <w:r w:rsidR="4D588782" w:rsidRPr="5FB60332">
        <w:rPr>
          <w:rFonts w:ascii="Arial" w:eastAsia="Arial" w:hAnsi="Arial" w:cs="Arial"/>
          <w:sz w:val="23"/>
          <w:szCs w:val="23"/>
        </w:rPr>
        <w:t xml:space="preserve">utism </w:t>
      </w:r>
      <w:r w:rsidRPr="5FB60332">
        <w:rPr>
          <w:rFonts w:ascii="Arial" w:eastAsia="Arial" w:hAnsi="Arial" w:cs="Arial"/>
          <w:sz w:val="23"/>
          <w:szCs w:val="23"/>
        </w:rPr>
        <w:t>s</w:t>
      </w:r>
      <w:r w:rsidR="4D588782" w:rsidRPr="5FB60332">
        <w:rPr>
          <w:rFonts w:ascii="Arial" w:eastAsia="Arial" w:hAnsi="Arial" w:cs="Arial"/>
          <w:sz w:val="23"/>
          <w:szCs w:val="23"/>
        </w:rPr>
        <w:t xml:space="preserve">pectrum </w:t>
      </w:r>
      <w:r w:rsidR="3D89ED5F" w:rsidRPr="5FB60332">
        <w:rPr>
          <w:rFonts w:ascii="Arial" w:eastAsia="Arial" w:hAnsi="Arial" w:cs="Arial"/>
          <w:sz w:val="23"/>
          <w:szCs w:val="23"/>
        </w:rPr>
        <w:t>d</w:t>
      </w:r>
      <w:r w:rsidR="4D588782" w:rsidRPr="5FB60332">
        <w:rPr>
          <w:rFonts w:ascii="Arial" w:eastAsia="Arial" w:hAnsi="Arial" w:cs="Arial"/>
          <w:sz w:val="23"/>
          <w:szCs w:val="23"/>
        </w:rPr>
        <w:t>isorders in</w:t>
      </w:r>
      <w:r w:rsidR="56C22D58" w:rsidRPr="5FB60332">
        <w:rPr>
          <w:rFonts w:ascii="Arial" w:eastAsia="Arial" w:hAnsi="Arial" w:cs="Arial"/>
          <w:sz w:val="23"/>
          <w:szCs w:val="23"/>
        </w:rPr>
        <w:t xml:space="preserve"> </w:t>
      </w:r>
      <w:r w:rsidR="5AAB5AEF" w:rsidRPr="5FB60332">
        <w:rPr>
          <w:rFonts w:ascii="Arial" w:eastAsia="Arial" w:hAnsi="Arial" w:cs="Arial"/>
          <w:sz w:val="23"/>
          <w:szCs w:val="23"/>
        </w:rPr>
        <w:t>c</w:t>
      </w:r>
      <w:r w:rsidR="4D588782" w:rsidRPr="5FB60332">
        <w:rPr>
          <w:rFonts w:ascii="Arial" w:eastAsia="Arial" w:hAnsi="Arial" w:cs="Arial"/>
          <w:sz w:val="23"/>
          <w:szCs w:val="23"/>
        </w:rPr>
        <w:t>hildren’</w:t>
      </w:r>
      <w:r w:rsidR="56C22D58" w:rsidRPr="5FB60332">
        <w:rPr>
          <w:rFonts w:ascii="Arial" w:eastAsia="Arial" w:hAnsi="Arial" w:cs="Arial"/>
          <w:sz w:val="23"/>
          <w:szCs w:val="23"/>
        </w:rPr>
        <w:t>,</w:t>
      </w:r>
      <w:r w:rsidR="4D588782" w:rsidRPr="5FB60332">
        <w:rPr>
          <w:rFonts w:ascii="Arial" w:eastAsia="Arial" w:hAnsi="Arial" w:cs="Arial"/>
          <w:sz w:val="23"/>
          <w:szCs w:val="23"/>
        </w:rPr>
        <w:t xml:space="preserve"> </w:t>
      </w:r>
      <w:r w:rsidR="4D588782" w:rsidRPr="5FB60332">
        <w:rPr>
          <w:rFonts w:ascii="Arial" w:eastAsia="Arial" w:hAnsi="Arial" w:cs="Arial"/>
          <w:i/>
          <w:iCs/>
          <w:sz w:val="23"/>
          <w:szCs w:val="23"/>
        </w:rPr>
        <w:t xml:space="preserve">Journal of Autism and Developmental </w:t>
      </w:r>
    </w:p>
    <w:p w14:paraId="6243EFC2" w14:textId="68D5A8BF" w:rsidR="19E0A839" w:rsidRDefault="4D588782"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Disorders</w:t>
      </w:r>
      <w:r w:rsidRPr="5FB60332">
        <w:rPr>
          <w:rFonts w:ascii="Arial" w:eastAsia="Arial" w:hAnsi="Arial" w:cs="Arial"/>
          <w:sz w:val="23"/>
          <w:szCs w:val="23"/>
        </w:rPr>
        <w:t xml:space="preserve">, 51(1). (Online). Available at: DOI:10.1007/s10803-020-04839-z </w:t>
      </w:r>
    </w:p>
    <w:p w14:paraId="626DE042" w14:textId="3BF9F8BF" w:rsidR="486E1B6E" w:rsidRDefault="486E1B6E" w:rsidP="486E1B6E">
      <w:pPr>
        <w:spacing w:line="360" w:lineRule="auto"/>
        <w:rPr>
          <w:rFonts w:ascii="Arial" w:eastAsia="Arial" w:hAnsi="Arial" w:cs="Arial"/>
          <w:sz w:val="23"/>
          <w:szCs w:val="23"/>
        </w:rPr>
      </w:pPr>
    </w:p>
    <w:p w14:paraId="3031A484" w14:textId="091879AE" w:rsidR="3892285C" w:rsidRDefault="6631707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Lin, W., Chan, Y.H., King, J.S.H. and Lim, T.S.H. (2023) ‘Restricted and </w:t>
      </w:r>
      <w:r w:rsidR="40A8D8BD" w:rsidRPr="5FB60332">
        <w:rPr>
          <w:rFonts w:ascii="Arial" w:eastAsia="Arial" w:hAnsi="Arial" w:cs="Arial"/>
          <w:sz w:val="23"/>
          <w:szCs w:val="23"/>
        </w:rPr>
        <w:t>r</w:t>
      </w:r>
      <w:r w:rsidRPr="5FB60332">
        <w:rPr>
          <w:rFonts w:ascii="Arial" w:eastAsia="Arial" w:hAnsi="Arial" w:cs="Arial"/>
          <w:sz w:val="23"/>
          <w:szCs w:val="23"/>
        </w:rPr>
        <w:t xml:space="preserve">epetitive </w:t>
      </w:r>
    </w:p>
    <w:p w14:paraId="614EE0F2" w14:textId="3C824455" w:rsidR="3892285C" w:rsidRDefault="23247D48" w:rsidP="5FB60332">
      <w:pPr>
        <w:spacing w:line="360" w:lineRule="auto"/>
        <w:rPr>
          <w:rFonts w:ascii="Arial" w:eastAsia="Arial" w:hAnsi="Arial" w:cs="Arial"/>
          <w:color w:val="70AD47" w:themeColor="accent6"/>
          <w:sz w:val="23"/>
          <w:szCs w:val="23"/>
        </w:rPr>
      </w:pPr>
      <w:bookmarkStart w:id="38" w:name="_Int_Tv0N50RI"/>
      <w:r w:rsidRPr="5FB60332">
        <w:rPr>
          <w:rFonts w:ascii="Arial" w:eastAsia="Arial" w:hAnsi="Arial" w:cs="Arial"/>
          <w:sz w:val="23"/>
          <w:szCs w:val="23"/>
        </w:rPr>
        <w:t>b</w:t>
      </w:r>
      <w:r w:rsidR="66317073" w:rsidRPr="5FB60332">
        <w:rPr>
          <w:rFonts w:ascii="Arial" w:eastAsia="Arial" w:hAnsi="Arial" w:cs="Arial"/>
          <w:sz w:val="23"/>
          <w:szCs w:val="23"/>
        </w:rPr>
        <w:t xml:space="preserve">ehaviors and </w:t>
      </w:r>
      <w:r w:rsidR="1350AF9E" w:rsidRPr="5FB60332">
        <w:rPr>
          <w:rFonts w:ascii="Arial" w:eastAsia="Arial" w:hAnsi="Arial" w:cs="Arial"/>
          <w:sz w:val="23"/>
          <w:szCs w:val="23"/>
        </w:rPr>
        <w:t>a</w:t>
      </w:r>
      <w:r w:rsidR="66317073" w:rsidRPr="5FB60332">
        <w:rPr>
          <w:rFonts w:ascii="Arial" w:eastAsia="Arial" w:hAnsi="Arial" w:cs="Arial"/>
          <w:sz w:val="23"/>
          <w:szCs w:val="23"/>
        </w:rPr>
        <w:t xml:space="preserve">ssociation with </w:t>
      </w:r>
      <w:r w:rsidR="2CE48C45" w:rsidRPr="5FB60332">
        <w:rPr>
          <w:rFonts w:ascii="Arial" w:eastAsia="Arial" w:hAnsi="Arial" w:cs="Arial"/>
          <w:sz w:val="23"/>
          <w:szCs w:val="23"/>
        </w:rPr>
        <w:t>c</w:t>
      </w:r>
      <w:r w:rsidR="66317073" w:rsidRPr="5FB60332">
        <w:rPr>
          <w:rFonts w:ascii="Arial" w:eastAsia="Arial" w:hAnsi="Arial" w:cs="Arial"/>
          <w:sz w:val="23"/>
          <w:szCs w:val="23"/>
        </w:rPr>
        <w:t xml:space="preserve">ognition and </w:t>
      </w:r>
      <w:r w:rsidR="29DCC1C6" w:rsidRPr="5FB60332">
        <w:rPr>
          <w:rFonts w:ascii="Arial" w:eastAsia="Arial" w:hAnsi="Arial" w:cs="Arial"/>
          <w:sz w:val="23"/>
          <w:szCs w:val="23"/>
        </w:rPr>
        <w:t>a</w:t>
      </w:r>
      <w:r w:rsidR="66317073" w:rsidRPr="5FB60332">
        <w:rPr>
          <w:rFonts w:ascii="Arial" w:eastAsia="Arial" w:hAnsi="Arial" w:cs="Arial"/>
          <w:sz w:val="23"/>
          <w:szCs w:val="23"/>
        </w:rPr>
        <w:t xml:space="preserve">daptive </w:t>
      </w:r>
      <w:r w:rsidR="392A6132" w:rsidRPr="5FB60332">
        <w:rPr>
          <w:rFonts w:ascii="Arial" w:eastAsia="Arial" w:hAnsi="Arial" w:cs="Arial"/>
          <w:sz w:val="23"/>
          <w:szCs w:val="23"/>
        </w:rPr>
        <w:t>f</w:t>
      </w:r>
      <w:r w:rsidR="66317073" w:rsidRPr="5FB60332">
        <w:rPr>
          <w:rFonts w:ascii="Arial" w:eastAsia="Arial" w:hAnsi="Arial" w:cs="Arial"/>
          <w:sz w:val="23"/>
          <w:szCs w:val="23"/>
        </w:rPr>
        <w:t xml:space="preserve">unctioning in </w:t>
      </w:r>
      <w:r w:rsidR="58F8ECB5" w:rsidRPr="5FB60332">
        <w:rPr>
          <w:rFonts w:ascii="Arial" w:eastAsia="Arial" w:hAnsi="Arial" w:cs="Arial"/>
          <w:sz w:val="23"/>
          <w:szCs w:val="23"/>
        </w:rPr>
        <w:t>c</w:t>
      </w:r>
      <w:r w:rsidR="66317073" w:rsidRPr="5FB60332">
        <w:rPr>
          <w:rFonts w:ascii="Arial" w:eastAsia="Arial" w:hAnsi="Arial" w:cs="Arial"/>
          <w:sz w:val="23"/>
          <w:szCs w:val="23"/>
        </w:rPr>
        <w:t>hildren with</w:t>
      </w:r>
      <w:bookmarkEnd w:id="38"/>
    </w:p>
    <w:p w14:paraId="0647BA73" w14:textId="648613E3" w:rsidR="3892285C" w:rsidRDefault="4F6E29D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66317073" w:rsidRPr="5FB60332">
        <w:rPr>
          <w:rFonts w:ascii="Arial" w:eastAsia="Arial" w:hAnsi="Arial" w:cs="Arial"/>
          <w:sz w:val="23"/>
          <w:szCs w:val="23"/>
        </w:rPr>
        <w:t xml:space="preserve">utism </w:t>
      </w:r>
      <w:r w:rsidRPr="5FB60332">
        <w:rPr>
          <w:rFonts w:ascii="Arial" w:eastAsia="Arial" w:hAnsi="Arial" w:cs="Arial"/>
          <w:sz w:val="23"/>
          <w:szCs w:val="23"/>
        </w:rPr>
        <w:t>s</w:t>
      </w:r>
      <w:r w:rsidR="66317073" w:rsidRPr="5FB60332">
        <w:rPr>
          <w:rFonts w:ascii="Arial" w:eastAsia="Arial" w:hAnsi="Arial" w:cs="Arial"/>
          <w:sz w:val="23"/>
          <w:szCs w:val="23"/>
        </w:rPr>
        <w:t xml:space="preserve">pectrum </w:t>
      </w:r>
      <w:r w:rsidR="5D5FAA32" w:rsidRPr="5FB60332">
        <w:rPr>
          <w:rFonts w:ascii="Arial" w:eastAsia="Arial" w:hAnsi="Arial" w:cs="Arial"/>
          <w:sz w:val="23"/>
          <w:szCs w:val="23"/>
        </w:rPr>
        <w:t>d</w:t>
      </w:r>
      <w:r w:rsidR="66317073" w:rsidRPr="5FB60332">
        <w:rPr>
          <w:rFonts w:ascii="Arial" w:eastAsia="Arial" w:hAnsi="Arial" w:cs="Arial"/>
          <w:sz w:val="23"/>
          <w:szCs w:val="23"/>
        </w:rPr>
        <w:t>isorder in Singapore’</w:t>
      </w:r>
      <w:r w:rsidR="37029B1A" w:rsidRPr="5FB60332">
        <w:rPr>
          <w:rFonts w:ascii="Arial" w:eastAsia="Arial" w:hAnsi="Arial" w:cs="Arial"/>
          <w:sz w:val="23"/>
          <w:szCs w:val="23"/>
        </w:rPr>
        <w:t>,</w:t>
      </w:r>
      <w:r w:rsidR="66317073" w:rsidRPr="5FB60332">
        <w:rPr>
          <w:rFonts w:ascii="Arial" w:eastAsia="Arial" w:hAnsi="Arial" w:cs="Arial"/>
          <w:sz w:val="23"/>
          <w:szCs w:val="23"/>
        </w:rPr>
        <w:t xml:space="preserve"> </w:t>
      </w:r>
      <w:r w:rsidR="66317073" w:rsidRPr="5FB60332">
        <w:rPr>
          <w:rFonts w:ascii="Arial" w:eastAsia="Arial" w:hAnsi="Arial" w:cs="Arial"/>
          <w:i/>
          <w:iCs/>
          <w:sz w:val="23"/>
          <w:szCs w:val="23"/>
        </w:rPr>
        <w:t>Frontiers in Psychiatry</w:t>
      </w:r>
      <w:r w:rsidR="66317073" w:rsidRPr="5FB60332">
        <w:rPr>
          <w:rFonts w:ascii="Arial" w:eastAsia="Arial" w:hAnsi="Arial" w:cs="Arial"/>
          <w:sz w:val="23"/>
          <w:szCs w:val="23"/>
        </w:rPr>
        <w:t xml:space="preserve">, 14. (Online). </w:t>
      </w:r>
    </w:p>
    <w:p w14:paraId="554A5942" w14:textId="1402AB5A" w:rsidR="3892285C" w:rsidRDefault="6631707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 at: DOI:10.3389/fpsyt.2023.1249071</w:t>
      </w:r>
    </w:p>
    <w:p w14:paraId="41BAC44A" w14:textId="3F899427" w:rsidR="486E1B6E" w:rsidRDefault="486E1B6E" w:rsidP="486E1B6E">
      <w:pPr>
        <w:spacing w:line="360" w:lineRule="auto"/>
        <w:rPr>
          <w:rFonts w:ascii="Arial" w:eastAsia="Arial" w:hAnsi="Arial" w:cs="Arial"/>
          <w:sz w:val="23"/>
          <w:szCs w:val="23"/>
        </w:rPr>
      </w:pPr>
    </w:p>
    <w:p w14:paraId="1D627959" w14:textId="39299B11" w:rsidR="2ED23E29" w:rsidRDefault="03B1CB4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Linden, J.V.D., Lacerda, A.P. and Anguiar, J.P.O. (2011) ‘The evolution of design methods’</w:t>
      </w:r>
    </w:p>
    <w:p w14:paraId="09A94610" w14:textId="3F4F4411" w:rsidR="2ED23E29" w:rsidRDefault="03B1CB4E"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lastRenderedPageBreak/>
        <w:t>9th International Conference of the European Academy of Design</w:t>
      </w:r>
      <w:r w:rsidR="386A3E95" w:rsidRPr="5FB60332">
        <w:rPr>
          <w:rFonts w:ascii="Arial" w:eastAsia="Arial" w:hAnsi="Arial" w:cs="Arial"/>
          <w:i/>
          <w:iCs/>
          <w:sz w:val="23"/>
          <w:szCs w:val="23"/>
        </w:rPr>
        <w:t xml:space="preserve">, </w:t>
      </w:r>
      <w:r w:rsidRPr="5FB60332">
        <w:rPr>
          <w:rFonts w:ascii="Arial" w:eastAsia="Arial" w:hAnsi="Arial" w:cs="Arial"/>
          <w:sz w:val="23"/>
          <w:szCs w:val="23"/>
        </w:rPr>
        <w:t>Portugal</w:t>
      </w:r>
      <w:r w:rsidR="0355FB72" w:rsidRPr="5FB60332">
        <w:rPr>
          <w:rFonts w:ascii="Arial" w:eastAsia="Arial" w:hAnsi="Arial" w:cs="Arial"/>
          <w:sz w:val="23"/>
          <w:szCs w:val="23"/>
        </w:rPr>
        <w:t xml:space="preserve">, </w:t>
      </w:r>
      <w:r w:rsidR="241ACB70" w:rsidRPr="5FB60332">
        <w:rPr>
          <w:rFonts w:ascii="Arial" w:eastAsia="Arial" w:hAnsi="Arial" w:cs="Arial"/>
          <w:sz w:val="23"/>
          <w:szCs w:val="23"/>
        </w:rPr>
        <w:t xml:space="preserve">4-7 </w:t>
      </w:r>
    </w:p>
    <w:p w14:paraId="049C5AB7" w14:textId="34267811" w:rsidR="2ED23E29" w:rsidRDefault="241ACB7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May.</w:t>
      </w:r>
      <w:r w:rsidR="0200CB3A" w:rsidRPr="5FB60332">
        <w:rPr>
          <w:rFonts w:ascii="Arial" w:eastAsia="Arial" w:hAnsi="Arial" w:cs="Arial"/>
          <w:sz w:val="23"/>
          <w:szCs w:val="23"/>
        </w:rPr>
        <w:t xml:space="preserve"> </w:t>
      </w:r>
    </w:p>
    <w:p w14:paraId="3E6299F5" w14:textId="4FB1D8BA" w:rsidR="2ED23E29" w:rsidRDefault="0200CB3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https://www.researchgate.net/publication/273704768_The_evolution_of_design_methods#:</w:t>
      </w:r>
    </w:p>
    <w:p w14:paraId="34CDBCAE" w14:textId="22FB735B" w:rsidR="2ED23E29" w:rsidRDefault="0200CB3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~:text=The%20study%20of%20design%20methods,representations%20of%20the%20desi</w:t>
      </w:r>
    </w:p>
    <w:p w14:paraId="504CA022" w14:textId="3BBC73EC" w:rsidR="2ED23E29" w:rsidRDefault="0200CB3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n%20process.</w:t>
      </w:r>
    </w:p>
    <w:p w14:paraId="51BEC9E3" w14:textId="41ECE070" w:rsidR="486E1B6E" w:rsidRDefault="486E1B6E" w:rsidP="486E1B6E">
      <w:pPr>
        <w:spacing w:line="360" w:lineRule="auto"/>
        <w:rPr>
          <w:rFonts w:ascii="Arial" w:eastAsia="Arial" w:hAnsi="Arial" w:cs="Arial"/>
          <w:color w:val="FF0000"/>
          <w:sz w:val="23"/>
          <w:szCs w:val="23"/>
        </w:rPr>
      </w:pPr>
    </w:p>
    <w:p w14:paraId="572C5A74" w14:textId="471EE191" w:rsidR="504DCE58" w:rsidRDefault="37C4DAC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Ludviga, I. (2023) ‘</w:t>
      </w:r>
      <w:r w:rsidR="69496BFD" w:rsidRPr="5FB60332">
        <w:rPr>
          <w:rFonts w:ascii="Arial" w:eastAsia="Arial" w:hAnsi="Arial" w:cs="Arial"/>
          <w:sz w:val="23"/>
          <w:szCs w:val="23"/>
        </w:rPr>
        <w:t>Theoretical</w:t>
      </w:r>
      <w:r w:rsidRPr="5FB60332">
        <w:rPr>
          <w:rFonts w:ascii="Arial" w:eastAsia="Arial" w:hAnsi="Arial" w:cs="Arial"/>
          <w:sz w:val="23"/>
          <w:szCs w:val="23"/>
        </w:rPr>
        <w:t xml:space="preserve"> and </w:t>
      </w:r>
      <w:r w:rsidR="314111FE" w:rsidRPr="5FB60332">
        <w:rPr>
          <w:rFonts w:ascii="Arial" w:eastAsia="Arial" w:hAnsi="Arial" w:cs="Arial"/>
          <w:sz w:val="23"/>
          <w:szCs w:val="23"/>
        </w:rPr>
        <w:t>c</w:t>
      </w:r>
      <w:r w:rsidR="66434F1F" w:rsidRPr="5FB60332">
        <w:rPr>
          <w:rFonts w:ascii="Arial" w:eastAsia="Arial" w:hAnsi="Arial" w:cs="Arial"/>
          <w:sz w:val="23"/>
          <w:szCs w:val="23"/>
        </w:rPr>
        <w:t>onceptual</w:t>
      </w:r>
      <w:r w:rsidRPr="5FB60332">
        <w:rPr>
          <w:rFonts w:ascii="Arial" w:eastAsia="Arial" w:hAnsi="Arial" w:cs="Arial"/>
          <w:sz w:val="23"/>
          <w:szCs w:val="23"/>
        </w:rPr>
        <w:t xml:space="preserve"> </w:t>
      </w:r>
      <w:r w:rsidR="471CA56A" w:rsidRPr="5FB60332">
        <w:rPr>
          <w:rFonts w:ascii="Arial" w:eastAsia="Arial" w:hAnsi="Arial" w:cs="Arial"/>
          <w:sz w:val="23"/>
          <w:szCs w:val="23"/>
        </w:rPr>
        <w:t>f</w:t>
      </w:r>
      <w:r w:rsidRPr="5FB60332">
        <w:rPr>
          <w:rFonts w:ascii="Arial" w:eastAsia="Arial" w:hAnsi="Arial" w:cs="Arial"/>
          <w:sz w:val="23"/>
          <w:szCs w:val="23"/>
        </w:rPr>
        <w:t xml:space="preserve">rameworks and </w:t>
      </w:r>
      <w:r w:rsidR="66394A90" w:rsidRPr="5FB60332">
        <w:rPr>
          <w:rFonts w:ascii="Arial" w:eastAsia="Arial" w:hAnsi="Arial" w:cs="Arial"/>
          <w:sz w:val="23"/>
          <w:szCs w:val="23"/>
        </w:rPr>
        <w:t>m</w:t>
      </w:r>
      <w:r w:rsidRPr="5FB60332">
        <w:rPr>
          <w:rFonts w:ascii="Arial" w:eastAsia="Arial" w:hAnsi="Arial" w:cs="Arial"/>
          <w:sz w:val="23"/>
          <w:szCs w:val="23"/>
        </w:rPr>
        <w:t xml:space="preserve">odels: What are they, </w:t>
      </w:r>
    </w:p>
    <w:p w14:paraId="77E0BD1A" w14:textId="069F4C56" w:rsidR="48063A67" w:rsidRDefault="6B98CEC9" w:rsidP="5FB60332">
      <w:pPr>
        <w:spacing w:line="360" w:lineRule="auto"/>
        <w:rPr>
          <w:rFonts w:ascii="Arial" w:eastAsia="Arial" w:hAnsi="Arial" w:cs="Arial"/>
          <w:color w:val="70AD47" w:themeColor="accent6"/>
          <w:sz w:val="23"/>
          <w:szCs w:val="23"/>
        </w:rPr>
      </w:pPr>
      <w:bookmarkStart w:id="39" w:name="_Int_hxGC9XFG"/>
      <w:r w:rsidRPr="5FB60332">
        <w:rPr>
          <w:rFonts w:ascii="Arial" w:eastAsia="Arial" w:hAnsi="Arial" w:cs="Arial"/>
          <w:sz w:val="23"/>
          <w:szCs w:val="23"/>
        </w:rPr>
        <w:t>w</w:t>
      </w:r>
      <w:r w:rsidR="37C4DACB" w:rsidRPr="5FB60332">
        <w:rPr>
          <w:rFonts w:ascii="Arial" w:eastAsia="Arial" w:hAnsi="Arial" w:cs="Arial"/>
          <w:sz w:val="23"/>
          <w:szCs w:val="23"/>
        </w:rPr>
        <w:t xml:space="preserve">hen, and </w:t>
      </w:r>
      <w:r w:rsidR="59C4D968" w:rsidRPr="5FB60332">
        <w:rPr>
          <w:rFonts w:ascii="Arial" w:eastAsia="Arial" w:hAnsi="Arial" w:cs="Arial"/>
          <w:sz w:val="23"/>
          <w:szCs w:val="23"/>
        </w:rPr>
        <w:t>h</w:t>
      </w:r>
      <w:r w:rsidR="37C4DACB" w:rsidRPr="5FB60332">
        <w:rPr>
          <w:rFonts w:ascii="Arial" w:eastAsia="Arial" w:hAnsi="Arial" w:cs="Arial"/>
          <w:sz w:val="23"/>
          <w:szCs w:val="23"/>
        </w:rPr>
        <w:t xml:space="preserve">ow to </w:t>
      </w:r>
      <w:r w:rsidR="44FE0FB9" w:rsidRPr="5FB60332">
        <w:rPr>
          <w:rFonts w:ascii="Arial" w:eastAsia="Arial" w:hAnsi="Arial" w:cs="Arial"/>
          <w:sz w:val="23"/>
          <w:szCs w:val="23"/>
        </w:rPr>
        <w:t>a</w:t>
      </w:r>
      <w:r w:rsidR="37C4DACB" w:rsidRPr="5FB60332">
        <w:rPr>
          <w:rFonts w:ascii="Arial" w:eastAsia="Arial" w:hAnsi="Arial" w:cs="Arial"/>
          <w:sz w:val="23"/>
          <w:szCs w:val="23"/>
        </w:rPr>
        <w:t xml:space="preserve">pply them in </w:t>
      </w:r>
      <w:r w:rsidR="59DB6469" w:rsidRPr="5FB60332">
        <w:rPr>
          <w:rFonts w:ascii="Arial" w:eastAsia="Arial" w:hAnsi="Arial" w:cs="Arial"/>
          <w:sz w:val="23"/>
          <w:szCs w:val="23"/>
        </w:rPr>
        <w:t>t</w:t>
      </w:r>
      <w:r w:rsidR="37C4DACB" w:rsidRPr="5FB60332">
        <w:rPr>
          <w:rFonts w:ascii="Arial" w:eastAsia="Arial" w:hAnsi="Arial" w:cs="Arial"/>
          <w:sz w:val="23"/>
          <w:szCs w:val="23"/>
        </w:rPr>
        <w:t xml:space="preserve">eaching </w:t>
      </w:r>
      <w:r w:rsidR="05F70AC9" w:rsidRPr="5FB60332">
        <w:rPr>
          <w:rFonts w:ascii="Arial" w:eastAsia="Arial" w:hAnsi="Arial" w:cs="Arial"/>
          <w:sz w:val="23"/>
          <w:szCs w:val="23"/>
        </w:rPr>
        <w:t>research</w:t>
      </w:r>
      <w:r w:rsidR="3574F044" w:rsidRPr="5FB60332">
        <w:rPr>
          <w:rFonts w:ascii="Arial" w:eastAsia="Arial" w:hAnsi="Arial" w:cs="Arial"/>
          <w:sz w:val="23"/>
          <w:szCs w:val="23"/>
        </w:rPr>
        <w:t xml:space="preserve"> </w:t>
      </w:r>
      <w:r w:rsidR="7B3D6B3B" w:rsidRPr="5FB60332">
        <w:rPr>
          <w:rFonts w:ascii="Arial" w:eastAsia="Arial" w:hAnsi="Arial" w:cs="Arial"/>
          <w:sz w:val="23"/>
          <w:szCs w:val="23"/>
        </w:rPr>
        <w:t>m</w:t>
      </w:r>
      <w:r w:rsidR="3574F044" w:rsidRPr="5FB60332">
        <w:rPr>
          <w:rFonts w:ascii="Arial" w:eastAsia="Arial" w:hAnsi="Arial" w:cs="Arial"/>
          <w:sz w:val="23"/>
          <w:szCs w:val="23"/>
        </w:rPr>
        <w:t xml:space="preserve">ethodology to </w:t>
      </w:r>
      <w:r w:rsidR="209A3009" w:rsidRPr="5FB60332">
        <w:rPr>
          <w:rFonts w:ascii="Arial" w:eastAsia="Arial" w:hAnsi="Arial" w:cs="Arial"/>
          <w:sz w:val="23"/>
          <w:szCs w:val="23"/>
        </w:rPr>
        <w:t>m</w:t>
      </w:r>
      <w:r w:rsidR="49A6BC34" w:rsidRPr="5FB60332">
        <w:rPr>
          <w:rFonts w:ascii="Arial" w:eastAsia="Arial" w:hAnsi="Arial" w:cs="Arial"/>
          <w:sz w:val="23"/>
          <w:szCs w:val="23"/>
        </w:rPr>
        <w:t>aster</w:t>
      </w:r>
      <w:r w:rsidR="3574F044" w:rsidRPr="5FB60332">
        <w:rPr>
          <w:rFonts w:ascii="Arial" w:eastAsia="Arial" w:hAnsi="Arial" w:cs="Arial"/>
          <w:sz w:val="23"/>
          <w:szCs w:val="23"/>
        </w:rPr>
        <w:t xml:space="preserve"> and</w:t>
      </w:r>
      <w:bookmarkEnd w:id="39"/>
      <w:r w:rsidR="3574F044" w:rsidRPr="5FB60332">
        <w:rPr>
          <w:rFonts w:ascii="Arial" w:eastAsia="Arial" w:hAnsi="Arial" w:cs="Arial"/>
          <w:sz w:val="23"/>
          <w:szCs w:val="23"/>
        </w:rPr>
        <w:t xml:space="preserve"> </w:t>
      </w:r>
    </w:p>
    <w:p w14:paraId="4A752CF9" w14:textId="5537D333" w:rsidR="547B30E3" w:rsidRDefault="3574F04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PhD </w:t>
      </w:r>
      <w:r w:rsidR="34DC0831" w:rsidRPr="5FB60332">
        <w:rPr>
          <w:rFonts w:ascii="Arial" w:eastAsia="Arial" w:hAnsi="Arial" w:cs="Arial"/>
          <w:sz w:val="23"/>
          <w:szCs w:val="23"/>
        </w:rPr>
        <w:t>s</w:t>
      </w:r>
      <w:r w:rsidRPr="5FB60332">
        <w:rPr>
          <w:rFonts w:ascii="Arial" w:eastAsia="Arial" w:hAnsi="Arial" w:cs="Arial"/>
          <w:sz w:val="23"/>
          <w:szCs w:val="23"/>
        </w:rPr>
        <w:t>tudents’</w:t>
      </w:r>
      <w:r w:rsidR="50572370" w:rsidRPr="5FB60332">
        <w:rPr>
          <w:rFonts w:ascii="Arial" w:eastAsia="Arial" w:hAnsi="Arial" w:cs="Arial"/>
          <w:sz w:val="23"/>
          <w:szCs w:val="23"/>
        </w:rPr>
        <w:t>,</w:t>
      </w:r>
      <w:r w:rsidR="6D4A0109" w:rsidRPr="5FB60332">
        <w:rPr>
          <w:rFonts w:ascii="Arial" w:eastAsia="Arial" w:hAnsi="Arial" w:cs="Arial"/>
          <w:sz w:val="23"/>
          <w:szCs w:val="23"/>
        </w:rPr>
        <w:t xml:space="preserve"> </w:t>
      </w:r>
      <w:r w:rsidR="6D4A0109" w:rsidRPr="5FB60332">
        <w:rPr>
          <w:rFonts w:ascii="Arial" w:eastAsia="Arial" w:hAnsi="Arial" w:cs="Arial"/>
          <w:i/>
          <w:iCs/>
          <w:sz w:val="23"/>
          <w:szCs w:val="23"/>
        </w:rPr>
        <w:t xml:space="preserve">17th International Technology, Education and Development </w:t>
      </w:r>
    </w:p>
    <w:p w14:paraId="72A9D4E7" w14:textId="4EBDF8FD" w:rsidR="486E1B6E" w:rsidRDefault="6D4A0109" w:rsidP="5FB60332">
      <w:pPr>
        <w:spacing w:line="360" w:lineRule="auto"/>
        <w:rPr>
          <w:rFonts w:ascii="Arial" w:eastAsia="Arial" w:hAnsi="Arial" w:cs="Arial"/>
          <w:sz w:val="23"/>
          <w:szCs w:val="23"/>
        </w:rPr>
      </w:pPr>
      <w:r w:rsidRPr="5FB60332">
        <w:rPr>
          <w:rFonts w:ascii="Arial" w:eastAsia="Arial" w:hAnsi="Arial" w:cs="Arial"/>
          <w:i/>
          <w:iCs/>
          <w:sz w:val="23"/>
          <w:szCs w:val="23"/>
        </w:rPr>
        <w:t>Conference</w:t>
      </w:r>
      <w:r w:rsidR="3528D0A0" w:rsidRPr="5FB60332">
        <w:rPr>
          <w:rFonts w:ascii="Arial" w:eastAsia="Arial" w:hAnsi="Arial" w:cs="Arial"/>
          <w:i/>
          <w:iCs/>
          <w:sz w:val="23"/>
          <w:szCs w:val="23"/>
        </w:rPr>
        <w:t>,</w:t>
      </w:r>
      <w:r w:rsidR="2CC82CD5" w:rsidRPr="5FB60332">
        <w:rPr>
          <w:rFonts w:ascii="Arial" w:eastAsia="Arial" w:hAnsi="Arial" w:cs="Arial"/>
          <w:sz w:val="23"/>
          <w:szCs w:val="23"/>
        </w:rPr>
        <w:t xml:space="preserve"> Latvia</w:t>
      </w:r>
      <w:r w:rsidR="2796042D" w:rsidRPr="5FB60332">
        <w:rPr>
          <w:rFonts w:ascii="Arial" w:eastAsia="Arial" w:hAnsi="Arial" w:cs="Arial"/>
          <w:sz w:val="23"/>
          <w:szCs w:val="23"/>
        </w:rPr>
        <w:t xml:space="preserve">, </w:t>
      </w:r>
      <w:r w:rsidR="05D55F87" w:rsidRPr="5FB60332">
        <w:rPr>
          <w:rFonts w:ascii="Arial" w:eastAsia="Arial" w:hAnsi="Arial" w:cs="Arial"/>
          <w:sz w:val="23"/>
          <w:szCs w:val="23"/>
        </w:rPr>
        <w:t xml:space="preserve">6-8 </w:t>
      </w:r>
      <w:r w:rsidRPr="5FB60332">
        <w:rPr>
          <w:rFonts w:ascii="Arial" w:eastAsia="Arial" w:hAnsi="Arial" w:cs="Arial"/>
          <w:sz w:val="23"/>
          <w:szCs w:val="23"/>
        </w:rPr>
        <w:t>March</w:t>
      </w:r>
      <w:r w:rsidR="5F0B4DA8" w:rsidRPr="5FB60332">
        <w:rPr>
          <w:rFonts w:ascii="Arial" w:eastAsia="Arial" w:hAnsi="Arial" w:cs="Arial"/>
          <w:sz w:val="23"/>
          <w:szCs w:val="23"/>
        </w:rPr>
        <w:t>.</w:t>
      </w:r>
      <w:r w:rsidR="231EE072" w:rsidRPr="5FB60332">
        <w:rPr>
          <w:rFonts w:ascii="Arial" w:eastAsia="Arial" w:hAnsi="Arial" w:cs="Arial"/>
          <w:sz w:val="23"/>
          <w:szCs w:val="23"/>
        </w:rPr>
        <w:t xml:space="preserve"> DOI:10.21125/inted.2023.0552</w:t>
      </w:r>
    </w:p>
    <w:p w14:paraId="455086D3" w14:textId="7112483A" w:rsidR="486E1B6E" w:rsidRDefault="486E1B6E" w:rsidP="486E1B6E">
      <w:pPr>
        <w:spacing w:line="360" w:lineRule="auto"/>
        <w:rPr>
          <w:rFonts w:ascii="Arial" w:eastAsia="Arial" w:hAnsi="Arial" w:cs="Arial"/>
          <w:sz w:val="23"/>
          <w:szCs w:val="23"/>
        </w:rPr>
      </w:pPr>
    </w:p>
    <w:p w14:paraId="5703F4EE" w14:textId="1FE0C870" w:rsidR="0F7DDB50" w:rsidRDefault="5CFE260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Malcom, M. (2022) ‘Environmental </w:t>
      </w:r>
      <w:r w:rsidR="1BC780A9" w:rsidRPr="5FB60332">
        <w:rPr>
          <w:rFonts w:ascii="Arial" w:eastAsia="Arial" w:hAnsi="Arial" w:cs="Arial"/>
          <w:sz w:val="23"/>
          <w:szCs w:val="23"/>
        </w:rPr>
        <w:t>a</w:t>
      </w:r>
      <w:r w:rsidRPr="5FB60332">
        <w:rPr>
          <w:rFonts w:ascii="Arial" w:eastAsia="Arial" w:hAnsi="Arial" w:cs="Arial"/>
          <w:sz w:val="23"/>
          <w:szCs w:val="23"/>
        </w:rPr>
        <w:t xml:space="preserve">ccessibility for </w:t>
      </w:r>
      <w:r w:rsidR="4DC65EF9" w:rsidRPr="5FB60332">
        <w:rPr>
          <w:rFonts w:ascii="Arial" w:eastAsia="Arial" w:hAnsi="Arial" w:cs="Arial"/>
          <w:sz w:val="23"/>
          <w:szCs w:val="23"/>
        </w:rPr>
        <w:t>a</w:t>
      </w:r>
      <w:r w:rsidRPr="5FB60332">
        <w:rPr>
          <w:rFonts w:ascii="Arial" w:eastAsia="Arial" w:hAnsi="Arial" w:cs="Arial"/>
          <w:sz w:val="23"/>
          <w:szCs w:val="23"/>
        </w:rPr>
        <w:t xml:space="preserve">utistic </w:t>
      </w:r>
      <w:r w:rsidR="23BBD695" w:rsidRPr="5FB60332">
        <w:rPr>
          <w:rFonts w:ascii="Arial" w:eastAsia="Arial" w:hAnsi="Arial" w:cs="Arial"/>
          <w:sz w:val="23"/>
          <w:szCs w:val="23"/>
        </w:rPr>
        <w:t>i</w:t>
      </w:r>
      <w:r w:rsidRPr="5FB60332">
        <w:rPr>
          <w:rFonts w:ascii="Arial" w:eastAsia="Arial" w:hAnsi="Arial" w:cs="Arial"/>
          <w:sz w:val="23"/>
          <w:szCs w:val="23"/>
        </w:rPr>
        <w:t xml:space="preserve">ndividuals: Recommendations </w:t>
      </w:r>
    </w:p>
    <w:p w14:paraId="432E406B" w14:textId="2C2BF402" w:rsidR="0F7DDB50" w:rsidRDefault="5CFE260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for </w:t>
      </w:r>
      <w:r w:rsidR="72B67E1E" w:rsidRPr="5FB60332">
        <w:rPr>
          <w:rFonts w:ascii="Arial" w:eastAsia="Arial" w:hAnsi="Arial" w:cs="Arial"/>
          <w:sz w:val="23"/>
          <w:szCs w:val="23"/>
        </w:rPr>
        <w:t>s</w:t>
      </w:r>
      <w:r w:rsidRPr="5FB60332">
        <w:rPr>
          <w:rFonts w:ascii="Arial" w:eastAsia="Arial" w:hAnsi="Arial" w:cs="Arial"/>
          <w:sz w:val="23"/>
          <w:szCs w:val="23"/>
        </w:rPr>
        <w:t xml:space="preserve">ocial </w:t>
      </w:r>
      <w:r w:rsidR="1DDB7B46" w:rsidRPr="5FB60332">
        <w:rPr>
          <w:rFonts w:ascii="Arial" w:eastAsia="Arial" w:hAnsi="Arial" w:cs="Arial"/>
          <w:sz w:val="23"/>
          <w:szCs w:val="23"/>
        </w:rPr>
        <w:t>w</w:t>
      </w:r>
      <w:r w:rsidRPr="5FB60332">
        <w:rPr>
          <w:rFonts w:ascii="Arial" w:eastAsia="Arial" w:hAnsi="Arial" w:cs="Arial"/>
          <w:sz w:val="23"/>
          <w:szCs w:val="23"/>
        </w:rPr>
        <w:t xml:space="preserve">ork </w:t>
      </w:r>
      <w:r w:rsidR="31956FB4" w:rsidRPr="5FB60332">
        <w:rPr>
          <w:rFonts w:ascii="Arial" w:eastAsia="Arial" w:hAnsi="Arial" w:cs="Arial"/>
          <w:sz w:val="23"/>
          <w:szCs w:val="23"/>
        </w:rPr>
        <w:t>p</w:t>
      </w:r>
      <w:r w:rsidRPr="5FB60332">
        <w:rPr>
          <w:rFonts w:ascii="Arial" w:eastAsia="Arial" w:hAnsi="Arial" w:cs="Arial"/>
          <w:sz w:val="23"/>
          <w:szCs w:val="23"/>
        </w:rPr>
        <w:t xml:space="preserve">ractice and </w:t>
      </w:r>
      <w:r w:rsidR="0CA94A62" w:rsidRPr="5FB60332">
        <w:rPr>
          <w:rFonts w:ascii="Arial" w:eastAsia="Arial" w:hAnsi="Arial" w:cs="Arial"/>
          <w:sz w:val="23"/>
          <w:szCs w:val="23"/>
        </w:rPr>
        <w:t>s</w:t>
      </w:r>
      <w:r w:rsidRPr="5FB60332">
        <w:rPr>
          <w:rFonts w:ascii="Arial" w:eastAsia="Arial" w:hAnsi="Arial" w:cs="Arial"/>
          <w:sz w:val="23"/>
          <w:szCs w:val="23"/>
        </w:rPr>
        <w:t>paces’</w:t>
      </w:r>
      <w:r w:rsidR="06B5A0A4"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Aotearoa New Zealand Social Work</w:t>
      </w:r>
      <w:r w:rsidRPr="5FB60332">
        <w:rPr>
          <w:rFonts w:ascii="Arial" w:eastAsia="Arial" w:hAnsi="Arial" w:cs="Arial"/>
          <w:sz w:val="23"/>
          <w:szCs w:val="23"/>
        </w:rPr>
        <w:t xml:space="preserve">, 34(3), </w:t>
      </w:r>
    </w:p>
    <w:p w14:paraId="16EFA96A" w14:textId="55ED2838" w:rsidR="0F7DDB50" w:rsidRDefault="5CFE260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pp.103-115. (Online). Available at: DOI:10.11157/anzswj-vol34iss3id948</w:t>
      </w:r>
      <w:r w:rsidRPr="5FB60332">
        <w:rPr>
          <w:rFonts w:ascii="Arial" w:eastAsia="Arial" w:hAnsi="Arial" w:cs="Arial"/>
          <w:color w:val="6FAC47"/>
          <w:sz w:val="23"/>
          <w:szCs w:val="23"/>
        </w:rPr>
        <w:t xml:space="preserve"> </w:t>
      </w:r>
    </w:p>
    <w:p w14:paraId="346496B3" w14:textId="01998DD6" w:rsidR="486E1B6E" w:rsidRDefault="486E1B6E" w:rsidP="486E1B6E">
      <w:pPr>
        <w:spacing w:line="360" w:lineRule="auto"/>
        <w:rPr>
          <w:rFonts w:ascii="Arial" w:eastAsia="Arial" w:hAnsi="Arial" w:cs="Arial"/>
          <w:color w:val="70AD47" w:themeColor="accent6"/>
          <w:sz w:val="23"/>
          <w:szCs w:val="23"/>
        </w:rPr>
      </w:pPr>
    </w:p>
    <w:p w14:paraId="366901F3" w14:textId="0CE90279" w:rsidR="04C29553" w:rsidRDefault="2C9BC29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Mang’ombe, A., Wairungu, G. (2021) ‘Autism </w:t>
      </w:r>
      <w:r w:rsidR="6340A5C1" w:rsidRPr="5FB60332">
        <w:rPr>
          <w:rFonts w:ascii="Arial" w:eastAsia="Arial" w:hAnsi="Arial" w:cs="Arial"/>
          <w:sz w:val="23"/>
          <w:szCs w:val="23"/>
        </w:rPr>
        <w:t>s</w:t>
      </w:r>
      <w:r w:rsidRPr="5FB60332">
        <w:rPr>
          <w:rFonts w:ascii="Arial" w:eastAsia="Arial" w:hAnsi="Arial" w:cs="Arial"/>
          <w:sz w:val="23"/>
          <w:szCs w:val="23"/>
        </w:rPr>
        <w:t xml:space="preserve">pectrum </w:t>
      </w:r>
      <w:r w:rsidR="3E76BF9E" w:rsidRPr="5FB60332">
        <w:rPr>
          <w:rFonts w:ascii="Arial" w:eastAsia="Arial" w:hAnsi="Arial" w:cs="Arial"/>
          <w:sz w:val="23"/>
          <w:szCs w:val="23"/>
        </w:rPr>
        <w:t>d</w:t>
      </w:r>
      <w:r w:rsidRPr="5FB60332">
        <w:rPr>
          <w:rFonts w:ascii="Arial" w:eastAsia="Arial" w:hAnsi="Arial" w:cs="Arial"/>
          <w:sz w:val="23"/>
          <w:szCs w:val="23"/>
        </w:rPr>
        <w:t xml:space="preserve">isorder: A </w:t>
      </w:r>
      <w:r w:rsidR="53A9BE39" w:rsidRPr="5FB60332">
        <w:rPr>
          <w:rFonts w:ascii="Arial" w:eastAsia="Arial" w:hAnsi="Arial" w:cs="Arial"/>
          <w:sz w:val="23"/>
          <w:szCs w:val="23"/>
        </w:rPr>
        <w:t>r</w:t>
      </w:r>
      <w:r w:rsidRPr="5FB60332">
        <w:rPr>
          <w:rFonts w:ascii="Arial" w:eastAsia="Arial" w:hAnsi="Arial" w:cs="Arial"/>
          <w:sz w:val="23"/>
          <w:szCs w:val="23"/>
        </w:rPr>
        <w:t xml:space="preserve">eview of </w:t>
      </w:r>
    </w:p>
    <w:p w14:paraId="68628338" w14:textId="064CCEF2" w:rsidR="35CABDB4" w:rsidRDefault="32282E3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2C9BC299" w:rsidRPr="5FB60332">
        <w:rPr>
          <w:rFonts w:ascii="Arial" w:eastAsia="Arial" w:hAnsi="Arial" w:cs="Arial"/>
          <w:sz w:val="23"/>
          <w:szCs w:val="23"/>
        </w:rPr>
        <w:t xml:space="preserve">ontemporary </w:t>
      </w:r>
      <w:r w:rsidR="1BC8B9F4" w:rsidRPr="5FB60332">
        <w:rPr>
          <w:rFonts w:ascii="Arial" w:eastAsia="Arial" w:hAnsi="Arial" w:cs="Arial"/>
          <w:sz w:val="23"/>
          <w:szCs w:val="23"/>
        </w:rPr>
        <w:t>;</w:t>
      </w:r>
      <w:r w:rsidR="2C9BC299" w:rsidRPr="5FB60332">
        <w:rPr>
          <w:rFonts w:ascii="Arial" w:eastAsia="Arial" w:hAnsi="Arial" w:cs="Arial"/>
          <w:sz w:val="23"/>
          <w:szCs w:val="23"/>
        </w:rPr>
        <w:t xml:space="preserve">iterature on </w:t>
      </w:r>
      <w:r w:rsidR="637E55F3" w:rsidRPr="5FB60332">
        <w:rPr>
          <w:rFonts w:ascii="Arial" w:eastAsia="Arial" w:hAnsi="Arial" w:cs="Arial"/>
          <w:sz w:val="23"/>
          <w:szCs w:val="23"/>
        </w:rPr>
        <w:t>c</w:t>
      </w:r>
      <w:r w:rsidR="2C9BC299" w:rsidRPr="5FB60332">
        <w:rPr>
          <w:rFonts w:ascii="Arial" w:eastAsia="Arial" w:hAnsi="Arial" w:cs="Arial"/>
          <w:sz w:val="23"/>
          <w:szCs w:val="23"/>
        </w:rPr>
        <w:t xml:space="preserve">ommon </w:t>
      </w:r>
      <w:r w:rsidR="0DF4B603" w:rsidRPr="5FB60332">
        <w:rPr>
          <w:rFonts w:ascii="Arial" w:eastAsia="Arial" w:hAnsi="Arial" w:cs="Arial"/>
          <w:sz w:val="23"/>
          <w:szCs w:val="23"/>
        </w:rPr>
        <w:t>c</w:t>
      </w:r>
      <w:r w:rsidR="2C9BC299" w:rsidRPr="5FB60332">
        <w:rPr>
          <w:rFonts w:ascii="Arial" w:eastAsia="Arial" w:hAnsi="Arial" w:cs="Arial"/>
          <w:sz w:val="23"/>
          <w:szCs w:val="23"/>
        </w:rPr>
        <w:t xml:space="preserve">ommunication </w:t>
      </w:r>
      <w:r w:rsidR="31EF7B44" w:rsidRPr="5FB60332">
        <w:rPr>
          <w:rFonts w:ascii="Arial" w:eastAsia="Arial" w:hAnsi="Arial" w:cs="Arial"/>
          <w:sz w:val="23"/>
          <w:szCs w:val="23"/>
        </w:rPr>
        <w:t>d</w:t>
      </w:r>
      <w:r w:rsidR="2C9BC299" w:rsidRPr="5FB60332">
        <w:rPr>
          <w:rFonts w:ascii="Arial" w:eastAsia="Arial" w:hAnsi="Arial" w:cs="Arial"/>
          <w:sz w:val="23"/>
          <w:szCs w:val="23"/>
        </w:rPr>
        <w:t xml:space="preserve">ifficulties and </w:t>
      </w:r>
    </w:p>
    <w:p w14:paraId="061FA05E" w14:textId="30F5F262" w:rsidR="04C29553" w:rsidRDefault="0A3E1E55"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r</w:t>
      </w:r>
      <w:r w:rsidR="2C9BC299" w:rsidRPr="5FB60332">
        <w:rPr>
          <w:rFonts w:ascii="Arial" w:eastAsia="Arial" w:hAnsi="Arial" w:cs="Arial"/>
          <w:sz w:val="23"/>
          <w:szCs w:val="23"/>
        </w:rPr>
        <w:t>ecommended</w:t>
      </w:r>
      <w:r w:rsidR="0E22318C" w:rsidRPr="5FB60332">
        <w:rPr>
          <w:rFonts w:ascii="Arial" w:eastAsia="Arial" w:hAnsi="Arial" w:cs="Arial"/>
          <w:sz w:val="23"/>
          <w:szCs w:val="23"/>
        </w:rPr>
        <w:t xml:space="preserve"> </w:t>
      </w:r>
      <w:r w:rsidR="42301952" w:rsidRPr="5FB60332">
        <w:rPr>
          <w:rFonts w:ascii="Arial" w:eastAsia="Arial" w:hAnsi="Arial" w:cs="Arial"/>
          <w:sz w:val="23"/>
          <w:szCs w:val="23"/>
        </w:rPr>
        <w:t>research-based</w:t>
      </w:r>
      <w:r w:rsidR="2C9BC299" w:rsidRPr="5FB60332">
        <w:rPr>
          <w:rFonts w:ascii="Arial" w:eastAsia="Arial" w:hAnsi="Arial" w:cs="Arial"/>
          <w:sz w:val="23"/>
          <w:szCs w:val="23"/>
        </w:rPr>
        <w:t xml:space="preserve"> </w:t>
      </w:r>
      <w:r w:rsidR="0866D88D" w:rsidRPr="5FB60332">
        <w:rPr>
          <w:rFonts w:ascii="Arial" w:eastAsia="Arial" w:hAnsi="Arial" w:cs="Arial"/>
          <w:sz w:val="23"/>
          <w:szCs w:val="23"/>
        </w:rPr>
        <w:t>i</w:t>
      </w:r>
      <w:r w:rsidR="2C9BC299" w:rsidRPr="5FB60332">
        <w:rPr>
          <w:rFonts w:ascii="Arial" w:eastAsia="Arial" w:hAnsi="Arial" w:cs="Arial"/>
          <w:sz w:val="23"/>
          <w:szCs w:val="23"/>
        </w:rPr>
        <w:t xml:space="preserve">ntervention </w:t>
      </w:r>
      <w:r w:rsidR="42301952" w:rsidRPr="5FB60332">
        <w:rPr>
          <w:rFonts w:ascii="Arial" w:eastAsia="Arial" w:hAnsi="Arial" w:cs="Arial"/>
          <w:sz w:val="23"/>
          <w:szCs w:val="23"/>
        </w:rPr>
        <w:t>s</w:t>
      </w:r>
      <w:r w:rsidR="2C9BC299" w:rsidRPr="5FB60332">
        <w:rPr>
          <w:rFonts w:ascii="Arial" w:eastAsia="Arial" w:hAnsi="Arial" w:cs="Arial"/>
          <w:sz w:val="23"/>
          <w:szCs w:val="23"/>
        </w:rPr>
        <w:t>trategies’</w:t>
      </w:r>
      <w:r w:rsidR="104ABFEB" w:rsidRPr="5FB60332">
        <w:rPr>
          <w:rFonts w:ascii="Arial" w:eastAsia="Arial" w:hAnsi="Arial" w:cs="Arial"/>
          <w:sz w:val="23"/>
          <w:szCs w:val="23"/>
        </w:rPr>
        <w:t>,</w:t>
      </w:r>
      <w:r w:rsidR="2C9BC299" w:rsidRPr="5FB60332">
        <w:rPr>
          <w:rFonts w:ascii="Arial" w:eastAsia="Arial" w:hAnsi="Arial" w:cs="Arial"/>
          <w:sz w:val="23"/>
          <w:szCs w:val="23"/>
        </w:rPr>
        <w:t xml:space="preserve"> </w:t>
      </w:r>
      <w:r w:rsidR="052F8122" w:rsidRPr="5FB60332">
        <w:rPr>
          <w:rFonts w:ascii="Arial" w:eastAsia="Arial" w:hAnsi="Arial" w:cs="Arial"/>
          <w:i/>
          <w:iCs/>
          <w:sz w:val="23"/>
          <w:szCs w:val="23"/>
        </w:rPr>
        <w:t xml:space="preserve">International Journal of </w:t>
      </w:r>
    </w:p>
    <w:p w14:paraId="411628D4" w14:textId="1FC7B10B" w:rsidR="5475A7C9" w:rsidRDefault="203314F3"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Research</w:t>
      </w:r>
      <w:r w:rsidR="052F8122" w:rsidRPr="5FB60332">
        <w:rPr>
          <w:rFonts w:ascii="Arial" w:eastAsia="Arial" w:hAnsi="Arial" w:cs="Arial"/>
          <w:i/>
          <w:iCs/>
          <w:sz w:val="23"/>
          <w:szCs w:val="23"/>
        </w:rPr>
        <w:t xml:space="preserve"> and Scientific Innovation (IJRSI)</w:t>
      </w:r>
      <w:r w:rsidR="3F222F9D" w:rsidRPr="5FB60332">
        <w:rPr>
          <w:rFonts w:ascii="Arial" w:eastAsia="Arial" w:hAnsi="Arial" w:cs="Arial"/>
          <w:i/>
          <w:iCs/>
          <w:sz w:val="23"/>
          <w:szCs w:val="23"/>
        </w:rPr>
        <w:t>.</w:t>
      </w:r>
      <w:r w:rsidR="052F8122" w:rsidRPr="5FB60332">
        <w:rPr>
          <w:rFonts w:ascii="Arial" w:eastAsia="Arial" w:hAnsi="Arial" w:cs="Arial"/>
          <w:sz w:val="23"/>
          <w:szCs w:val="23"/>
        </w:rPr>
        <w:t xml:space="preserve"> </w:t>
      </w:r>
      <w:r w:rsidR="2C9BC299" w:rsidRPr="5FB60332">
        <w:rPr>
          <w:rFonts w:ascii="Arial" w:eastAsia="Arial" w:hAnsi="Arial" w:cs="Arial"/>
          <w:sz w:val="23"/>
          <w:szCs w:val="23"/>
        </w:rPr>
        <w:t xml:space="preserve">(Online). Available at: </w:t>
      </w:r>
    </w:p>
    <w:p w14:paraId="00FF4C60" w14:textId="18E09848" w:rsidR="04C29553" w:rsidRDefault="2C9BC29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https://www.researchgate.net/publication/361364936_Autism_Spectrum_Disorder_</w:t>
      </w:r>
    </w:p>
    <w:p w14:paraId="21F035BC" w14:textId="71B7B463" w:rsidR="04C29553" w:rsidRDefault="2C9BC299" w:rsidP="5FB60332">
      <w:pPr>
        <w:spacing w:line="360" w:lineRule="auto"/>
        <w:rPr>
          <w:rFonts w:ascii="arisl" w:eastAsia="arisl" w:hAnsi="arisl" w:cs="arisl"/>
          <w:color w:val="70AD47" w:themeColor="accent6"/>
          <w:sz w:val="23"/>
          <w:szCs w:val="23"/>
        </w:rPr>
      </w:pPr>
      <w:r w:rsidRPr="5FB60332">
        <w:rPr>
          <w:rFonts w:ascii="Arial" w:eastAsia="Arial" w:hAnsi="Arial" w:cs="Arial"/>
          <w:sz w:val="23"/>
          <w:szCs w:val="23"/>
        </w:rPr>
        <w:t>A</w:t>
      </w:r>
      <w:r w:rsidR="40233279" w:rsidRPr="5FB60332">
        <w:rPr>
          <w:rFonts w:ascii="Arial" w:eastAsia="Arial" w:hAnsi="Arial" w:cs="Arial"/>
          <w:sz w:val="23"/>
          <w:szCs w:val="23"/>
        </w:rPr>
        <w:t>_</w:t>
      </w:r>
      <w:r w:rsidRPr="5FB60332">
        <w:rPr>
          <w:rFonts w:ascii="arisl" w:eastAsia="arisl" w:hAnsi="arisl" w:cs="arisl"/>
          <w:sz w:val="23"/>
          <w:szCs w:val="23"/>
        </w:rPr>
        <w:t>Review_of_contemporary_literature_on_Common_Communication_Difficulties_a</w:t>
      </w:r>
    </w:p>
    <w:p w14:paraId="399BD1F1" w14:textId="640FE38E" w:rsidR="04C29553" w:rsidRDefault="2C9BC299" w:rsidP="5FB60332">
      <w:pPr>
        <w:spacing w:line="360" w:lineRule="auto"/>
        <w:rPr>
          <w:rFonts w:ascii="Arial" w:eastAsia="Arial" w:hAnsi="Arial" w:cs="Arial"/>
          <w:color w:val="70AD47" w:themeColor="accent6"/>
          <w:sz w:val="23"/>
          <w:szCs w:val="23"/>
        </w:rPr>
      </w:pPr>
      <w:r w:rsidRPr="5FB60332">
        <w:rPr>
          <w:rFonts w:ascii="arisl" w:eastAsia="arisl" w:hAnsi="arisl" w:cs="arisl"/>
          <w:sz w:val="23"/>
          <w:szCs w:val="23"/>
        </w:rPr>
        <w:t xml:space="preserve">_Recommended_Research_Based_Intervention_Strategies (Accessed: </w:t>
      </w:r>
      <w:r w:rsidRPr="5FB60332">
        <w:rPr>
          <w:rFonts w:ascii="Arial" w:eastAsia="Arial" w:hAnsi="Arial" w:cs="Arial"/>
          <w:sz w:val="23"/>
          <w:szCs w:val="23"/>
        </w:rPr>
        <w:t xml:space="preserve">2 May </w:t>
      </w:r>
    </w:p>
    <w:p w14:paraId="3D6FDD76" w14:textId="5FB987F6" w:rsidR="04C29553" w:rsidRDefault="2C9BC29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2024).</w:t>
      </w:r>
    </w:p>
    <w:p w14:paraId="2C6FE98B" w14:textId="01461881" w:rsidR="486E1B6E" w:rsidRDefault="486E1B6E" w:rsidP="486E1B6E">
      <w:pPr>
        <w:spacing w:line="360" w:lineRule="auto"/>
        <w:rPr>
          <w:rFonts w:ascii="Arial" w:eastAsia="Arial" w:hAnsi="Arial" w:cs="Arial"/>
          <w:sz w:val="23"/>
          <w:szCs w:val="23"/>
        </w:rPr>
      </w:pPr>
    </w:p>
    <w:p w14:paraId="42178555" w14:textId="03668D26" w:rsidR="2909FBC6" w:rsidRDefault="7DEFA8A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Marsh, K.L., Isenhower, R.W., Richardson, M.J. and Helt, M. (2013) ‘Autism and </w:t>
      </w:r>
      <w:r w:rsidR="764D4930" w:rsidRPr="5FB60332">
        <w:rPr>
          <w:rFonts w:ascii="Arial" w:eastAsia="Arial" w:hAnsi="Arial" w:cs="Arial"/>
          <w:sz w:val="23"/>
          <w:szCs w:val="23"/>
        </w:rPr>
        <w:t>s</w:t>
      </w:r>
      <w:r w:rsidRPr="5FB60332">
        <w:rPr>
          <w:rFonts w:ascii="Arial" w:eastAsia="Arial" w:hAnsi="Arial" w:cs="Arial"/>
          <w:sz w:val="23"/>
          <w:szCs w:val="23"/>
        </w:rPr>
        <w:t xml:space="preserve">ocial </w:t>
      </w:r>
    </w:p>
    <w:p w14:paraId="7590500B" w14:textId="07FF9D2F" w:rsidR="2909FBC6" w:rsidRDefault="53687B3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w:t>
      </w:r>
      <w:r w:rsidR="7DEFA8A7" w:rsidRPr="5FB60332">
        <w:rPr>
          <w:rFonts w:ascii="Arial" w:eastAsia="Arial" w:hAnsi="Arial" w:cs="Arial"/>
          <w:sz w:val="23"/>
          <w:szCs w:val="23"/>
        </w:rPr>
        <w:t xml:space="preserve">isconnection in </w:t>
      </w:r>
      <w:r w:rsidR="215C6FBA" w:rsidRPr="5FB60332">
        <w:rPr>
          <w:rFonts w:ascii="Arial" w:eastAsia="Arial" w:hAnsi="Arial" w:cs="Arial"/>
          <w:sz w:val="23"/>
          <w:szCs w:val="23"/>
        </w:rPr>
        <w:t>i</w:t>
      </w:r>
      <w:r w:rsidR="7DEFA8A7" w:rsidRPr="5FB60332">
        <w:rPr>
          <w:rFonts w:ascii="Arial" w:eastAsia="Arial" w:hAnsi="Arial" w:cs="Arial"/>
          <w:sz w:val="23"/>
          <w:szCs w:val="23"/>
        </w:rPr>
        <w:t xml:space="preserve">nterpersonal </w:t>
      </w:r>
      <w:r w:rsidR="2F3E5CE4" w:rsidRPr="5FB60332">
        <w:rPr>
          <w:rFonts w:ascii="Arial" w:eastAsia="Arial" w:hAnsi="Arial" w:cs="Arial"/>
          <w:sz w:val="23"/>
          <w:szCs w:val="23"/>
        </w:rPr>
        <w:t>r</w:t>
      </w:r>
      <w:r w:rsidR="7DEFA8A7" w:rsidRPr="5FB60332">
        <w:rPr>
          <w:rFonts w:ascii="Arial" w:eastAsia="Arial" w:hAnsi="Arial" w:cs="Arial"/>
          <w:sz w:val="23"/>
          <w:szCs w:val="23"/>
        </w:rPr>
        <w:t>ocking’</w:t>
      </w:r>
      <w:r w:rsidR="2DB2DB9A" w:rsidRPr="5FB60332">
        <w:rPr>
          <w:rFonts w:ascii="Arial" w:eastAsia="Arial" w:hAnsi="Arial" w:cs="Arial"/>
          <w:sz w:val="23"/>
          <w:szCs w:val="23"/>
        </w:rPr>
        <w:t>,</w:t>
      </w:r>
      <w:r w:rsidR="7DEFA8A7" w:rsidRPr="5FB60332">
        <w:rPr>
          <w:rFonts w:ascii="Arial" w:eastAsia="Arial" w:hAnsi="Arial" w:cs="Arial"/>
          <w:sz w:val="23"/>
          <w:szCs w:val="23"/>
        </w:rPr>
        <w:t xml:space="preserve"> </w:t>
      </w:r>
      <w:r w:rsidR="7DEFA8A7" w:rsidRPr="5FB60332">
        <w:rPr>
          <w:rFonts w:ascii="Arial" w:eastAsia="Arial" w:hAnsi="Arial" w:cs="Arial"/>
          <w:i/>
          <w:iCs/>
          <w:sz w:val="23"/>
          <w:szCs w:val="23"/>
        </w:rPr>
        <w:t>Frontiers in Integrative Neuroscience</w:t>
      </w:r>
      <w:r w:rsidR="7DEFA8A7" w:rsidRPr="5FB60332">
        <w:rPr>
          <w:rFonts w:ascii="Arial" w:eastAsia="Arial" w:hAnsi="Arial" w:cs="Arial"/>
          <w:sz w:val="23"/>
          <w:szCs w:val="23"/>
        </w:rPr>
        <w:t>, 7 (4).</w:t>
      </w:r>
    </w:p>
    <w:p w14:paraId="1C1A144B" w14:textId="59D3F127" w:rsidR="2909FBC6" w:rsidRDefault="7DEFA8A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(Online). Available at: DOI:10.3389/fnint.2013.00004</w:t>
      </w:r>
    </w:p>
    <w:p w14:paraId="5CF7E642" w14:textId="5C76A561" w:rsidR="486E1B6E" w:rsidRDefault="486E1B6E" w:rsidP="486E1B6E">
      <w:pPr>
        <w:spacing w:line="360" w:lineRule="auto"/>
        <w:rPr>
          <w:rFonts w:ascii="Arial" w:eastAsia="Arial" w:hAnsi="Arial" w:cs="Arial"/>
          <w:sz w:val="23"/>
          <w:szCs w:val="23"/>
        </w:rPr>
      </w:pPr>
    </w:p>
    <w:p w14:paraId="5B312D22" w14:textId="201D685C" w:rsidR="31EE5607" w:rsidRDefault="3344771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Marukyan, V. (2023) ‘Child </w:t>
      </w:r>
      <w:r w:rsidR="104BDB04" w:rsidRPr="5FB60332">
        <w:rPr>
          <w:rFonts w:ascii="Arial" w:eastAsia="Arial" w:hAnsi="Arial" w:cs="Arial"/>
          <w:sz w:val="23"/>
          <w:szCs w:val="23"/>
        </w:rPr>
        <w:t>with</w:t>
      </w:r>
      <w:r w:rsidRPr="5FB60332">
        <w:rPr>
          <w:rFonts w:ascii="Arial" w:eastAsia="Arial" w:hAnsi="Arial" w:cs="Arial"/>
          <w:sz w:val="23"/>
          <w:szCs w:val="23"/>
        </w:rPr>
        <w:t xml:space="preserve"> </w:t>
      </w:r>
      <w:r w:rsidR="19614FF7" w:rsidRPr="5FB60332">
        <w:rPr>
          <w:rFonts w:ascii="Arial" w:eastAsia="Arial" w:hAnsi="Arial" w:cs="Arial"/>
          <w:sz w:val="23"/>
          <w:szCs w:val="23"/>
        </w:rPr>
        <w:t>a</w:t>
      </w:r>
      <w:r w:rsidRPr="5FB60332">
        <w:rPr>
          <w:rFonts w:ascii="Arial" w:eastAsia="Arial" w:hAnsi="Arial" w:cs="Arial"/>
          <w:sz w:val="23"/>
          <w:szCs w:val="23"/>
        </w:rPr>
        <w:t xml:space="preserve">utistic </w:t>
      </w:r>
      <w:r w:rsidR="5F01CDDB" w:rsidRPr="5FB60332">
        <w:rPr>
          <w:rFonts w:ascii="Arial" w:eastAsia="Arial" w:hAnsi="Arial" w:cs="Arial"/>
          <w:sz w:val="23"/>
          <w:szCs w:val="23"/>
        </w:rPr>
        <w:t>s</w:t>
      </w:r>
      <w:r w:rsidRPr="5FB60332">
        <w:rPr>
          <w:rFonts w:ascii="Arial" w:eastAsia="Arial" w:hAnsi="Arial" w:cs="Arial"/>
          <w:sz w:val="23"/>
          <w:szCs w:val="23"/>
        </w:rPr>
        <w:t xml:space="preserve">pectrum </w:t>
      </w:r>
      <w:r w:rsidR="03DA2D98" w:rsidRPr="5FB60332">
        <w:rPr>
          <w:rFonts w:ascii="Arial" w:eastAsia="Arial" w:hAnsi="Arial" w:cs="Arial"/>
          <w:sz w:val="23"/>
          <w:szCs w:val="23"/>
        </w:rPr>
        <w:t>d</w:t>
      </w:r>
      <w:r w:rsidRPr="5FB60332">
        <w:rPr>
          <w:rFonts w:ascii="Arial" w:eastAsia="Arial" w:hAnsi="Arial" w:cs="Arial"/>
          <w:sz w:val="23"/>
          <w:szCs w:val="23"/>
        </w:rPr>
        <w:t xml:space="preserve">isorder: Care and </w:t>
      </w:r>
      <w:r w:rsidR="131EE168" w:rsidRPr="5FB60332">
        <w:rPr>
          <w:rFonts w:ascii="Arial" w:eastAsia="Arial" w:hAnsi="Arial" w:cs="Arial"/>
          <w:sz w:val="23"/>
          <w:szCs w:val="23"/>
        </w:rPr>
        <w:t>c</w:t>
      </w:r>
      <w:r w:rsidRPr="5FB60332">
        <w:rPr>
          <w:rFonts w:ascii="Arial" w:eastAsia="Arial" w:hAnsi="Arial" w:cs="Arial"/>
          <w:sz w:val="23"/>
          <w:szCs w:val="23"/>
        </w:rPr>
        <w:t>hallenges’</w:t>
      </w:r>
      <w:r w:rsidR="412FD262" w:rsidRPr="5FB60332">
        <w:rPr>
          <w:rFonts w:ascii="Arial" w:eastAsia="Arial" w:hAnsi="Arial" w:cs="Arial"/>
          <w:sz w:val="23"/>
          <w:szCs w:val="23"/>
        </w:rPr>
        <w:t>,</w:t>
      </w:r>
      <w:r w:rsidRPr="5FB60332">
        <w:rPr>
          <w:rFonts w:ascii="Arial" w:eastAsia="Arial" w:hAnsi="Arial" w:cs="Arial"/>
          <w:sz w:val="23"/>
          <w:szCs w:val="23"/>
        </w:rPr>
        <w:t xml:space="preserve"> </w:t>
      </w:r>
    </w:p>
    <w:p w14:paraId="386BFE81" w14:textId="20155929" w:rsidR="31EE5607" w:rsidRDefault="3344771E"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Armenian Journal of Special Education,</w:t>
      </w:r>
      <w:r w:rsidRPr="5FB60332">
        <w:rPr>
          <w:rFonts w:ascii="Arial" w:eastAsia="Arial" w:hAnsi="Arial" w:cs="Arial"/>
          <w:sz w:val="23"/>
          <w:szCs w:val="23"/>
        </w:rPr>
        <w:t xml:space="preserve"> 7(2), p</w:t>
      </w:r>
      <w:r w:rsidR="718970BD" w:rsidRPr="5FB60332">
        <w:rPr>
          <w:rFonts w:ascii="Arial" w:eastAsia="Arial" w:hAnsi="Arial" w:cs="Arial"/>
          <w:sz w:val="23"/>
          <w:szCs w:val="23"/>
        </w:rPr>
        <w:t xml:space="preserve">p. </w:t>
      </w:r>
      <w:r w:rsidRPr="5FB60332">
        <w:rPr>
          <w:rFonts w:ascii="Arial" w:eastAsia="Arial" w:hAnsi="Arial" w:cs="Arial"/>
          <w:sz w:val="23"/>
          <w:szCs w:val="23"/>
        </w:rPr>
        <w:t>78-91</w:t>
      </w:r>
      <w:r w:rsidR="1769EB6B" w:rsidRPr="5FB60332">
        <w:rPr>
          <w:rFonts w:ascii="Arial" w:eastAsia="Arial" w:hAnsi="Arial" w:cs="Arial"/>
          <w:sz w:val="23"/>
          <w:szCs w:val="23"/>
        </w:rPr>
        <w:t xml:space="preserve">. (Online). Available at: </w:t>
      </w:r>
    </w:p>
    <w:p w14:paraId="5FED60F4" w14:textId="195B64B9" w:rsidR="31EE5607" w:rsidRDefault="3344771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DOI:10.24234/se.v7i2.11</w:t>
      </w:r>
    </w:p>
    <w:p w14:paraId="1FF3A05D" w14:textId="39E48B3A" w:rsidR="5FB60332" w:rsidRDefault="5FB60332" w:rsidP="5FB60332">
      <w:pPr>
        <w:spacing w:line="360" w:lineRule="auto"/>
        <w:rPr>
          <w:rFonts w:ascii="Arial" w:eastAsia="Arial" w:hAnsi="Arial" w:cs="Arial"/>
          <w:color w:val="6FAC47"/>
          <w:sz w:val="23"/>
          <w:szCs w:val="23"/>
        </w:rPr>
      </w:pPr>
    </w:p>
    <w:p w14:paraId="5E4A23F3" w14:textId="38632A32" w:rsidR="688DBB66" w:rsidRDefault="38002C39" w:rsidP="5FB60332">
      <w:pPr>
        <w:spacing w:line="360" w:lineRule="auto"/>
        <w:rPr>
          <w:rFonts w:ascii="Arial" w:eastAsia="Arial" w:hAnsi="Arial" w:cs="Arial"/>
          <w:sz w:val="23"/>
          <w:szCs w:val="23"/>
        </w:rPr>
      </w:pPr>
      <w:bookmarkStart w:id="40" w:name="_Int_DtaRLRGJ"/>
      <w:r w:rsidRPr="5FB60332">
        <w:rPr>
          <w:rFonts w:ascii="Arial" w:eastAsia="Arial" w:hAnsi="Arial" w:cs="Arial"/>
          <w:sz w:val="23"/>
          <w:szCs w:val="23"/>
        </w:rPr>
        <w:t xml:space="preserve">Mas-Bleda, A. and Aguillo, I.F. (2013) ‘Can a </w:t>
      </w:r>
      <w:r w:rsidR="2952C80C" w:rsidRPr="5FB60332">
        <w:rPr>
          <w:rFonts w:ascii="Arial" w:eastAsia="Arial" w:hAnsi="Arial" w:cs="Arial"/>
          <w:sz w:val="23"/>
          <w:szCs w:val="23"/>
        </w:rPr>
        <w:t>p</w:t>
      </w:r>
      <w:r w:rsidRPr="5FB60332">
        <w:rPr>
          <w:rFonts w:ascii="Arial" w:eastAsia="Arial" w:hAnsi="Arial" w:cs="Arial"/>
          <w:sz w:val="23"/>
          <w:szCs w:val="23"/>
        </w:rPr>
        <w:t xml:space="preserve">ersonal </w:t>
      </w:r>
      <w:r w:rsidR="0328A7E6" w:rsidRPr="5FB60332">
        <w:rPr>
          <w:rFonts w:ascii="Arial" w:eastAsia="Arial" w:hAnsi="Arial" w:cs="Arial"/>
          <w:sz w:val="23"/>
          <w:szCs w:val="23"/>
        </w:rPr>
        <w:t>w</w:t>
      </w:r>
      <w:r w:rsidRPr="5FB60332">
        <w:rPr>
          <w:rFonts w:ascii="Arial" w:eastAsia="Arial" w:hAnsi="Arial" w:cs="Arial"/>
          <w:sz w:val="23"/>
          <w:szCs w:val="23"/>
        </w:rPr>
        <w:t xml:space="preserve">ebsite be </w:t>
      </w:r>
      <w:r w:rsidR="7B1B04D6" w:rsidRPr="5FB60332">
        <w:rPr>
          <w:rFonts w:ascii="Arial" w:eastAsia="Arial" w:hAnsi="Arial" w:cs="Arial"/>
          <w:sz w:val="23"/>
          <w:szCs w:val="23"/>
        </w:rPr>
        <w:t>u</w:t>
      </w:r>
      <w:r w:rsidRPr="5FB60332">
        <w:rPr>
          <w:rFonts w:ascii="Arial" w:eastAsia="Arial" w:hAnsi="Arial" w:cs="Arial"/>
          <w:sz w:val="23"/>
          <w:szCs w:val="23"/>
        </w:rPr>
        <w:t>seful as an</w:t>
      </w:r>
      <w:bookmarkEnd w:id="40"/>
      <w:r w:rsidRPr="5FB60332">
        <w:rPr>
          <w:rFonts w:ascii="Arial" w:eastAsia="Arial" w:hAnsi="Arial" w:cs="Arial"/>
          <w:sz w:val="23"/>
          <w:szCs w:val="23"/>
        </w:rPr>
        <w:t xml:space="preserve"> </w:t>
      </w:r>
    </w:p>
    <w:p w14:paraId="14FE4522" w14:textId="74705ED9" w:rsidR="688DBB66" w:rsidRDefault="323221E2" w:rsidP="5FB60332">
      <w:pPr>
        <w:spacing w:line="360" w:lineRule="auto"/>
        <w:rPr>
          <w:rFonts w:ascii="Arial" w:eastAsia="Arial" w:hAnsi="Arial" w:cs="Arial"/>
          <w:sz w:val="23"/>
          <w:szCs w:val="23"/>
        </w:rPr>
      </w:pPr>
      <w:bookmarkStart w:id="41" w:name="_Int_swpzFPts"/>
      <w:r w:rsidRPr="5FB60332">
        <w:rPr>
          <w:rFonts w:ascii="Arial" w:eastAsia="Arial" w:hAnsi="Arial" w:cs="Arial"/>
          <w:sz w:val="23"/>
          <w:szCs w:val="23"/>
        </w:rPr>
        <w:t>i</w:t>
      </w:r>
      <w:r w:rsidR="38002C39" w:rsidRPr="5FB60332">
        <w:rPr>
          <w:rFonts w:ascii="Arial" w:eastAsia="Arial" w:hAnsi="Arial" w:cs="Arial"/>
          <w:sz w:val="23"/>
          <w:szCs w:val="23"/>
        </w:rPr>
        <w:t>nformation</w:t>
      </w:r>
      <w:r w:rsidR="679003B7" w:rsidRPr="5FB60332">
        <w:rPr>
          <w:rFonts w:ascii="Arial" w:eastAsia="Arial" w:hAnsi="Arial" w:cs="Arial"/>
          <w:sz w:val="23"/>
          <w:szCs w:val="23"/>
        </w:rPr>
        <w:t xml:space="preserve"> </w:t>
      </w:r>
      <w:r w:rsidR="6C3EA82C" w:rsidRPr="5FB60332">
        <w:rPr>
          <w:rFonts w:ascii="Arial" w:eastAsia="Arial" w:hAnsi="Arial" w:cs="Arial"/>
          <w:sz w:val="23"/>
          <w:szCs w:val="23"/>
        </w:rPr>
        <w:t>s</w:t>
      </w:r>
      <w:r w:rsidR="38002C39" w:rsidRPr="5FB60332">
        <w:rPr>
          <w:rFonts w:ascii="Arial" w:eastAsia="Arial" w:hAnsi="Arial" w:cs="Arial"/>
          <w:sz w:val="23"/>
          <w:szCs w:val="23"/>
        </w:rPr>
        <w:t xml:space="preserve">ource to </w:t>
      </w:r>
      <w:r w:rsidR="5BA9511F" w:rsidRPr="5FB60332">
        <w:rPr>
          <w:rFonts w:ascii="Arial" w:eastAsia="Arial" w:hAnsi="Arial" w:cs="Arial"/>
          <w:sz w:val="23"/>
          <w:szCs w:val="23"/>
        </w:rPr>
        <w:t>a</w:t>
      </w:r>
      <w:r w:rsidR="38002C39" w:rsidRPr="5FB60332">
        <w:rPr>
          <w:rFonts w:ascii="Arial" w:eastAsia="Arial" w:hAnsi="Arial" w:cs="Arial"/>
          <w:sz w:val="23"/>
          <w:szCs w:val="23"/>
        </w:rPr>
        <w:t xml:space="preserve">ssess </w:t>
      </w:r>
      <w:r w:rsidR="19E039FF" w:rsidRPr="5FB60332">
        <w:rPr>
          <w:rFonts w:ascii="Arial" w:eastAsia="Arial" w:hAnsi="Arial" w:cs="Arial"/>
          <w:sz w:val="23"/>
          <w:szCs w:val="23"/>
        </w:rPr>
        <w:t>i</w:t>
      </w:r>
      <w:r w:rsidR="38002C39" w:rsidRPr="5FB60332">
        <w:rPr>
          <w:rFonts w:ascii="Arial" w:eastAsia="Arial" w:hAnsi="Arial" w:cs="Arial"/>
          <w:sz w:val="23"/>
          <w:szCs w:val="23"/>
        </w:rPr>
        <w:t xml:space="preserve">ndividual </w:t>
      </w:r>
      <w:r w:rsidR="4D4E450A" w:rsidRPr="5FB60332">
        <w:rPr>
          <w:rFonts w:ascii="Arial" w:eastAsia="Arial" w:hAnsi="Arial" w:cs="Arial"/>
          <w:sz w:val="23"/>
          <w:szCs w:val="23"/>
        </w:rPr>
        <w:t>s</w:t>
      </w:r>
      <w:r w:rsidR="38002C39" w:rsidRPr="5FB60332">
        <w:rPr>
          <w:rFonts w:ascii="Arial" w:eastAsia="Arial" w:hAnsi="Arial" w:cs="Arial"/>
          <w:sz w:val="23"/>
          <w:szCs w:val="23"/>
        </w:rPr>
        <w:t xml:space="preserve">cientists? The </w:t>
      </w:r>
      <w:r w:rsidR="102A40FB" w:rsidRPr="5FB60332">
        <w:rPr>
          <w:rFonts w:ascii="Arial" w:eastAsia="Arial" w:hAnsi="Arial" w:cs="Arial"/>
          <w:sz w:val="23"/>
          <w:szCs w:val="23"/>
        </w:rPr>
        <w:t>c</w:t>
      </w:r>
      <w:r w:rsidR="38002C39" w:rsidRPr="5FB60332">
        <w:rPr>
          <w:rFonts w:ascii="Arial" w:eastAsia="Arial" w:hAnsi="Arial" w:cs="Arial"/>
          <w:sz w:val="23"/>
          <w:szCs w:val="23"/>
        </w:rPr>
        <w:t xml:space="preserve">ase of </w:t>
      </w:r>
      <w:r w:rsidR="7906FB0A" w:rsidRPr="5FB60332">
        <w:rPr>
          <w:rFonts w:ascii="Arial" w:eastAsia="Arial" w:hAnsi="Arial" w:cs="Arial"/>
          <w:sz w:val="23"/>
          <w:szCs w:val="23"/>
        </w:rPr>
        <w:t>e</w:t>
      </w:r>
      <w:r w:rsidR="38002C39" w:rsidRPr="5FB60332">
        <w:rPr>
          <w:rFonts w:ascii="Arial" w:eastAsia="Arial" w:hAnsi="Arial" w:cs="Arial"/>
          <w:sz w:val="23"/>
          <w:szCs w:val="23"/>
        </w:rPr>
        <w:t xml:space="preserve">uropean </w:t>
      </w:r>
      <w:r w:rsidR="5AE292FF" w:rsidRPr="5FB60332">
        <w:rPr>
          <w:rFonts w:ascii="Arial" w:eastAsia="Arial" w:hAnsi="Arial" w:cs="Arial"/>
          <w:sz w:val="23"/>
          <w:szCs w:val="23"/>
        </w:rPr>
        <w:t>h</w:t>
      </w:r>
      <w:r w:rsidR="38002C39" w:rsidRPr="5FB60332">
        <w:rPr>
          <w:rFonts w:ascii="Arial" w:eastAsia="Arial" w:hAnsi="Arial" w:cs="Arial"/>
          <w:sz w:val="23"/>
          <w:szCs w:val="23"/>
        </w:rPr>
        <w:t>ighly</w:t>
      </w:r>
      <w:bookmarkEnd w:id="41"/>
      <w:r w:rsidR="38002C39" w:rsidRPr="5FB60332">
        <w:rPr>
          <w:rFonts w:ascii="Arial" w:eastAsia="Arial" w:hAnsi="Arial" w:cs="Arial"/>
          <w:sz w:val="23"/>
          <w:szCs w:val="23"/>
        </w:rPr>
        <w:t xml:space="preserve"> </w:t>
      </w:r>
    </w:p>
    <w:p w14:paraId="0D05A4D9" w14:textId="661B2E6A" w:rsidR="688DBB66" w:rsidRDefault="54974D78" w:rsidP="5FB60332">
      <w:pPr>
        <w:spacing w:line="360" w:lineRule="auto"/>
        <w:rPr>
          <w:rFonts w:ascii="Arial" w:eastAsia="Arial" w:hAnsi="Arial" w:cs="Arial"/>
          <w:sz w:val="23"/>
          <w:szCs w:val="23"/>
        </w:rPr>
      </w:pPr>
      <w:r w:rsidRPr="5FB60332">
        <w:rPr>
          <w:rFonts w:ascii="Arial" w:eastAsia="Arial" w:hAnsi="Arial" w:cs="Arial"/>
          <w:sz w:val="23"/>
          <w:szCs w:val="23"/>
        </w:rPr>
        <w:t>c</w:t>
      </w:r>
      <w:r w:rsidR="38002C39" w:rsidRPr="5FB60332">
        <w:rPr>
          <w:rFonts w:ascii="Arial" w:eastAsia="Arial" w:hAnsi="Arial" w:cs="Arial"/>
          <w:sz w:val="23"/>
          <w:szCs w:val="23"/>
        </w:rPr>
        <w:t xml:space="preserve">ited </w:t>
      </w:r>
      <w:r w:rsidR="0B7CC0BE" w:rsidRPr="5FB60332">
        <w:rPr>
          <w:rFonts w:ascii="Arial" w:eastAsia="Arial" w:hAnsi="Arial" w:cs="Arial"/>
          <w:sz w:val="23"/>
          <w:szCs w:val="23"/>
        </w:rPr>
        <w:t>researcher's</w:t>
      </w:r>
      <w:r w:rsidR="38002C39" w:rsidRPr="5FB60332">
        <w:rPr>
          <w:rFonts w:ascii="Arial" w:eastAsia="Arial" w:hAnsi="Arial" w:cs="Arial"/>
          <w:sz w:val="23"/>
          <w:szCs w:val="23"/>
        </w:rPr>
        <w:t xml:space="preserve">’ </w:t>
      </w:r>
      <w:r w:rsidR="38002C39" w:rsidRPr="5FB60332">
        <w:rPr>
          <w:rFonts w:ascii="Arial" w:eastAsia="Arial" w:hAnsi="Arial" w:cs="Arial"/>
          <w:i/>
          <w:iCs/>
          <w:sz w:val="23"/>
          <w:szCs w:val="23"/>
        </w:rPr>
        <w:t xml:space="preserve">Scientometrics, </w:t>
      </w:r>
      <w:r w:rsidR="38002C39" w:rsidRPr="5FB60332">
        <w:rPr>
          <w:rFonts w:ascii="Arial" w:eastAsia="Arial" w:hAnsi="Arial" w:cs="Arial"/>
          <w:sz w:val="23"/>
          <w:szCs w:val="23"/>
        </w:rPr>
        <w:t xml:space="preserve">96 (1), pp. 51-67. (Online). Available at: </w:t>
      </w:r>
    </w:p>
    <w:p w14:paraId="29BB8C89" w14:textId="61E075B7" w:rsidR="688DBB66" w:rsidRDefault="38002C39" w:rsidP="5FB60332">
      <w:pPr>
        <w:spacing w:line="360" w:lineRule="auto"/>
        <w:rPr>
          <w:rFonts w:ascii="Arial" w:eastAsia="Arial" w:hAnsi="Arial" w:cs="Arial"/>
          <w:sz w:val="23"/>
          <w:szCs w:val="23"/>
        </w:rPr>
      </w:pPr>
      <w:r w:rsidRPr="5FB60332">
        <w:rPr>
          <w:rFonts w:ascii="Arial" w:eastAsia="Arial" w:hAnsi="Arial" w:cs="Arial"/>
          <w:sz w:val="23"/>
          <w:szCs w:val="23"/>
        </w:rPr>
        <w:t xml:space="preserve">DOI:10.1007/s11192-013-0952-5 </w:t>
      </w:r>
    </w:p>
    <w:p w14:paraId="5232B9AB" w14:textId="5A2B57E5" w:rsidR="5FB60332" w:rsidRDefault="5FB60332" w:rsidP="5FB60332">
      <w:pPr>
        <w:spacing w:line="360" w:lineRule="auto"/>
        <w:rPr>
          <w:rFonts w:ascii="Arial" w:eastAsia="Arial" w:hAnsi="Arial" w:cs="Arial"/>
          <w:sz w:val="23"/>
          <w:szCs w:val="23"/>
        </w:rPr>
      </w:pPr>
    </w:p>
    <w:p w14:paraId="5F8F7239" w14:textId="0E5FC2C3" w:rsidR="4896DDD7" w:rsidRDefault="4896DDD7" w:rsidP="5FB60332">
      <w:pPr>
        <w:spacing w:line="360" w:lineRule="auto"/>
        <w:rPr>
          <w:rFonts w:ascii="Arial" w:eastAsia="Arial" w:hAnsi="Arial" w:cs="Arial"/>
          <w:i/>
          <w:iCs/>
          <w:sz w:val="23"/>
          <w:szCs w:val="23"/>
        </w:rPr>
      </w:pPr>
      <w:r w:rsidRPr="5FB60332">
        <w:rPr>
          <w:rFonts w:ascii="Arial" w:eastAsia="Arial" w:hAnsi="Arial" w:cs="Arial"/>
          <w:sz w:val="23"/>
          <w:szCs w:val="23"/>
        </w:rPr>
        <w:t xml:space="preserve">Matheis, M., Estabillo, J. and Matson, J.L. (2017) ‘Managing </w:t>
      </w:r>
      <w:r w:rsidR="0388C1A2" w:rsidRPr="5FB60332">
        <w:rPr>
          <w:rFonts w:ascii="Arial" w:eastAsia="Arial" w:hAnsi="Arial" w:cs="Arial"/>
          <w:sz w:val="23"/>
          <w:szCs w:val="23"/>
        </w:rPr>
        <w:t>c</w:t>
      </w:r>
      <w:r w:rsidRPr="5FB60332">
        <w:rPr>
          <w:rFonts w:ascii="Arial" w:eastAsia="Arial" w:hAnsi="Arial" w:cs="Arial"/>
          <w:sz w:val="23"/>
          <w:szCs w:val="23"/>
        </w:rPr>
        <w:t xml:space="preserve">hallenging </w:t>
      </w:r>
      <w:r w:rsidR="33944E81" w:rsidRPr="5FB60332">
        <w:rPr>
          <w:rFonts w:ascii="Arial" w:eastAsia="Arial" w:hAnsi="Arial" w:cs="Arial"/>
          <w:sz w:val="23"/>
          <w:szCs w:val="23"/>
        </w:rPr>
        <w:t>b</w:t>
      </w:r>
      <w:r w:rsidRPr="5FB60332">
        <w:rPr>
          <w:rFonts w:ascii="Arial" w:eastAsia="Arial" w:hAnsi="Arial" w:cs="Arial"/>
          <w:sz w:val="23"/>
          <w:szCs w:val="23"/>
        </w:rPr>
        <w:t xml:space="preserve">ehavior in </w:t>
      </w:r>
    </w:p>
    <w:p w14:paraId="0382A698" w14:textId="2000F39B" w:rsidR="5DB848CC" w:rsidRDefault="5DB848CC" w:rsidP="5FB60332">
      <w:pPr>
        <w:spacing w:line="360" w:lineRule="auto"/>
        <w:rPr>
          <w:rFonts w:ascii="Arial" w:eastAsia="Arial" w:hAnsi="Arial" w:cs="Arial"/>
          <w:i/>
          <w:iCs/>
          <w:sz w:val="23"/>
          <w:szCs w:val="23"/>
        </w:rPr>
      </w:pPr>
      <w:r w:rsidRPr="5FB60332">
        <w:rPr>
          <w:rFonts w:ascii="Arial" w:eastAsia="Arial" w:hAnsi="Arial" w:cs="Arial"/>
          <w:sz w:val="23"/>
          <w:szCs w:val="23"/>
        </w:rPr>
        <w:t>a</w:t>
      </w:r>
      <w:r w:rsidR="4896DDD7" w:rsidRPr="5FB60332">
        <w:rPr>
          <w:rFonts w:ascii="Arial" w:eastAsia="Arial" w:hAnsi="Arial" w:cs="Arial"/>
          <w:sz w:val="23"/>
          <w:szCs w:val="23"/>
        </w:rPr>
        <w:t xml:space="preserve">dolescents with </w:t>
      </w:r>
      <w:r w:rsidR="33A5C70C" w:rsidRPr="5FB60332">
        <w:rPr>
          <w:rFonts w:ascii="Arial" w:eastAsia="Arial" w:hAnsi="Arial" w:cs="Arial"/>
          <w:sz w:val="23"/>
          <w:szCs w:val="23"/>
        </w:rPr>
        <w:t>a</w:t>
      </w:r>
      <w:r w:rsidR="4896DDD7" w:rsidRPr="5FB60332">
        <w:rPr>
          <w:rFonts w:ascii="Arial" w:eastAsia="Arial" w:hAnsi="Arial" w:cs="Arial"/>
          <w:sz w:val="23"/>
          <w:szCs w:val="23"/>
        </w:rPr>
        <w:t xml:space="preserve">utism </w:t>
      </w:r>
      <w:r w:rsidR="165C0131" w:rsidRPr="5FB60332">
        <w:rPr>
          <w:rFonts w:ascii="Arial" w:eastAsia="Arial" w:hAnsi="Arial" w:cs="Arial"/>
          <w:sz w:val="23"/>
          <w:szCs w:val="23"/>
        </w:rPr>
        <w:t>s</w:t>
      </w:r>
      <w:r w:rsidR="4896DDD7" w:rsidRPr="5FB60332">
        <w:rPr>
          <w:rFonts w:ascii="Arial" w:eastAsia="Arial" w:hAnsi="Arial" w:cs="Arial"/>
          <w:sz w:val="23"/>
          <w:szCs w:val="23"/>
        </w:rPr>
        <w:t xml:space="preserve">pectrum </w:t>
      </w:r>
      <w:r w:rsidR="334D256A" w:rsidRPr="5FB60332">
        <w:rPr>
          <w:rFonts w:ascii="Arial" w:eastAsia="Arial" w:hAnsi="Arial" w:cs="Arial"/>
          <w:sz w:val="23"/>
          <w:szCs w:val="23"/>
        </w:rPr>
        <w:t>d</w:t>
      </w:r>
      <w:r w:rsidR="4896DDD7" w:rsidRPr="5FB60332">
        <w:rPr>
          <w:rFonts w:ascii="Arial" w:eastAsia="Arial" w:hAnsi="Arial" w:cs="Arial"/>
          <w:sz w:val="23"/>
          <w:szCs w:val="23"/>
        </w:rPr>
        <w:t>isorder’, in N. Gelbar</w:t>
      </w:r>
      <w:r w:rsidR="0B3F52DF" w:rsidRPr="5FB60332">
        <w:rPr>
          <w:rFonts w:ascii="Arial" w:eastAsia="Arial" w:hAnsi="Arial" w:cs="Arial"/>
          <w:sz w:val="23"/>
          <w:szCs w:val="23"/>
        </w:rPr>
        <w:t xml:space="preserve"> (ed) </w:t>
      </w:r>
      <w:r w:rsidR="0B3F52DF" w:rsidRPr="5FB60332">
        <w:rPr>
          <w:rFonts w:ascii="Arial" w:eastAsia="Arial" w:hAnsi="Arial" w:cs="Arial"/>
          <w:i/>
          <w:iCs/>
          <w:sz w:val="23"/>
          <w:szCs w:val="23"/>
        </w:rPr>
        <w:t xml:space="preserve">Adolescents with Autism </w:t>
      </w:r>
    </w:p>
    <w:p w14:paraId="351F13D9" w14:textId="3CD021B5" w:rsidR="0B3F52DF" w:rsidRDefault="0B3F52DF" w:rsidP="5FB60332">
      <w:pPr>
        <w:spacing w:line="360" w:lineRule="auto"/>
        <w:rPr>
          <w:rFonts w:ascii="Arial" w:eastAsia="Arial" w:hAnsi="Arial" w:cs="Arial"/>
          <w:i/>
          <w:iCs/>
          <w:sz w:val="23"/>
          <w:szCs w:val="23"/>
        </w:rPr>
      </w:pPr>
      <w:r w:rsidRPr="5FB60332">
        <w:rPr>
          <w:rFonts w:ascii="Arial" w:eastAsia="Arial" w:hAnsi="Arial" w:cs="Arial"/>
          <w:i/>
          <w:iCs/>
          <w:sz w:val="23"/>
          <w:szCs w:val="23"/>
        </w:rPr>
        <w:t xml:space="preserve">Spectrum Disorder: A Clinical Handbook. </w:t>
      </w:r>
      <w:r w:rsidRPr="5FB60332">
        <w:rPr>
          <w:rFonts w:ascii="Arial" w:eastAsia="Arial" w:hAnsi="Arial" w:cs="Arial"/>
          <w:sz w:val="23"/>
          <w:szCs w:val="23"/>
        </w:rPr>
        <w:t>Oxford: Oxford University Press</w:t>
      </w:r>
      <w:r w:rsidRPr="5FB60332">
        <w:rPr>
          <w:rFonts w:ascii="Arial" w:eastAsia="Arial" w:hAnsi="Arial" w:cs="Arial"/>
          <w:i/>
          <w:iCs/>
          <w:sz w:val="23"/>
          <w:szCs w:val="23"/>
        </w:rPr>
        <w:t xml:space="preserve"> </w:t>
      </w:r>
      <w:r w:rsidRPr="5FB60332">
        <w:rPr>
          <w:rFonts w:ascii="Arial" w:eastAsia="Arial" w:hAnsi="Arial" w:cs="Arial"/>
          <w:sz w:val="23"/>
          <w:szCs w:val="23"/>
        </w:rPr>
        <w:t>1-28</w:t>
      </w:r>
    </w:p>
    <w:p w14:paraId="6D914F7C" w14:textId="444161CA" w:rsidR="5FB60332" w:rsidRDefault="5FB60332" w:rsidP="5FB60332">
      <w:pPr>
        <w:spacing w:line="360" w:lineRule="auto"/>
        <w:rPr>
          <w:rFonts w:ascii="Arial" w:eastAsia="Arial" w:hAnsi="Arial" w:cs="Arial"/>
          <w:sz w:val="23"/>
          <w:szCs w:val="23"/>
        </w:rPr>
      </w:pPr>
    </w:p>
    <w:p w14:paraId="43E9E229" w14:textId="30AFBE2D" w:rsidR="42C086F9" w:rsidRDefault="340248DD" w:rsidP="5FB60332">
      <w:pPr>
        <w:spacing w:line="360" w:lineRule="auto"/>
        <w:rPr>
          <w:rFonts w:ascii="Arial" w:eastAsia="Arial" w:hAnsi="Arial" w:cs="Arial"/>
          <w:sz w:val="23"/>
          <w:szCs w:val="23"/>
        </w:rPr>
      </w:pPr>
      <w:r w:rsidRPr="5FB60332">
        <w:rPr>
          <w:rFonts w:ascii="Arial" w:eastAsia="Arial" w:hAnsi="Arial" w:cs="Arial"/>
          <w:sz w:val="23"/>
          <w:szCs w:val="23"/>
        </w:rPr>
        <w:t xml:space="preserve">Medeiros Dos Santos, P.S., Beltrao, A.C., Pedraca de Souza, B. and Travassos, G.H. </w:t>
      </w:r>
    </w:p>
    <w:p w14:paraId="15A871B8" w14:textId="0DA11E89" w:rsidR="42C086F9" w:rsidRDefault="340248DD" w:rsidP="5FB60332">
      <w:pPr>
        <w:spacing w:line="360" w:lineRule="auto"/>
        <w:rPr>
          <w:rFonts w:ascii="Arial" w:eastAsia="Arial" w:hAnsi="Arial" w:cs="Arial"/>
          <w:sz w:val="23"/>
          <w:szCs w:val="23"/>
        </w:rPr>
      </w:pPr>
      <w:r w:rsidRPr="5FB60332">
        <w:rPr>
          <w:rFonts w:ascii="Arial" w:eastAsia="Arial" w:hAnsi="Arial" w:cs="Arial"/>
          <w:sz w:val="23"/>
          <w:szCs w:val="23"/>
        </w:rPr>
        <w:t>(2018) ‘</w:t>
      </w:r>
      <w:r w:rsidR="10C3E404" w:rsidRPr="5FB60332">
        <w:rPr>
          <w:rFonts w:ascii="Arial" w:eastAsia="Arial" w:hAnsi="Arial" w:cs="Arial"/>
          <w:sz w:val="23"/>
          <w:szCs w:val="23"/>
        </w:rPr>
        <w:t xml:space="preserve">On the </w:t>
      </w:r>
      <w:r w:rsidR="2065471B" w:rsidRPr="5FB60332">
        <w:rPr>
          <w:rFonts w:ascii="Arial" w:eastAsia="Arial" w:hAnsi="Arial" w:cs="Arial"/>
          <w:sz w:val="23"/>
          <w:szCs w:val="23"/>
        </w:rPr>
        <w:t>b</w:t>
      </w:r>
      <w:r w:rsidR="10C3E404" w:rsidRPr="5FB60332">
        <w:rPr>
          <w:rFonts w:ascii="Arial" w:eastAsia="Arial" w:hAnsi="Arial" w:cs="Arial"/>
          <w:sz w:val="23"/>
          <w:szCs w:val="23"/>
        </w:rPr>
        <w:t xml:space="preserve">enefits and </w:t>
      </w:r>
      <w:r w:rsidR="21DC5334" w:rsidRPr="5FB60332">
        <w:rPr>
          <w:rFonts w:ascii="Arial" w:eastAsia="Arial" w:hAnsi="Arial" w:cs="Arial"/>
          <w:sz w:val="23"/>
          <w:szCs w:val="23"/>
        </w:rPr>
        <w:t>c</w:t>
      </w:r>
      <w:r w:rsidR="10C3E404" w:rsidRPr="5FB60332">
        <w:rPr>
          <w:rFonts w:ascii="Arial" w:eastAsia="Arial" w:hAnsi="Arial" w:cs="Arial"/>
          <w:sz w:val="23"/>
          <w:szCs w:val="23"/>
        </w:rPr>
        <w:t xml:space="preserve">hallenges of </w:t>
      </w:r>
      <w:r w:rsidR="026769FD" w:rsidRPr="5FB60332">
        <w:rPr>
          <w:rFonts w:ascii="Arial" w:eastAsia="Arial" w:hAnsi="Arial" w:cs="Arial"/>
          <w:sz w:val="23"/>
          <w:szCs w:val="23"/>
        </w:rPr>
        <w:t>u</w:t>
      </w:r>
      <w:r w:rsidR="10C3E404" w:rsidRPr="5FB60332">
        <w:rPr>
          <w:rFonts w:ascii="Arial" w:eastAsia="Arial" w:hAnsi="Arial" w:cs="Arial"/>
          <w:sz w:val="23"/>
          <w:szCs w:val="23"/>
        </w:rPr>
        <w:t xml:space="preserve">sing Kanban in </w:t>
      </w:r>
      <w:r w:rsidR="047C8818" w:rsidRPr="5FB60332">
        <w:rPr>
          <w:rFonts w:ascii="Arial" w:eastAsia="Arial" w:hAnsi="Arial" w:cs="Arial"/>
          <w:sz w:val="23"/>
          <w:szCs w:val="23"/>
        </w:rPr>
        <w:t>s</w:t>
      </w:r>
      <w:r w:rsidR="10C3E404" w:rsidRPr="5FB60332">
        <w:rPr>
          <w:rFonts w:ascii="Arial" w:eastAsia="Arial" w:hAnsi="Arial" w:cs="Arial"/>
          <w:sz w:val="23"/>
          <w:szCs w:val="23"/>
        </w:rPr>
        <w:t xml:space="preserve">oftware </w:t>
      </w:r>
      <w:r w:rsidR="0A1A886B" w:rsidRPr="5FB60332">
        <w:rPr>
          <w:rFonts w:ascii="Arial" w:eastAsia="Arial" w:hAnsi="Arial" w:cs="Arial"/>
          <w:sz w:val="23"/>
          <w:szCs w:val="23"/>
        </w:rPr>
        <w:t>e</w:t>
      </w:r>
      <w:r w:rsidR="10C3E404" w:rsidRPr="5FB60332">
        <w:rPr>
          <w:rFonts w:ascii="Arial" w:eastAsia="Arial" w:hAnsi="Arial" w:cs="Arial"/>
          <w:sz w:val="23"/>
          <w:szCs w:val="23"/>
        </w:rPr>
        <w:t xml:space="preserve">ngineering: </w:t>
      </w:r>
    </w:p>
    <w:p w14:paraId="5F7C2013" w14:textId="67C057BB" w:rsidR="376A871F" w:rsidRDefault="1ED099DC" w:rsidP="5FB60332">
      <w:pPr>
        <w:spacing w:line="360" w:lineRule="auto"/>
        <w:rPr>
          <w:rFonts w:ascii="Arial" w:eastAsia="Arial" w:hAnsi="Arial" w:cs="Arial"/>
          <w:sz w:val="23"/>
          <w:szCs w:val="23"/>
        </w:rPr>
      </w:pPr>
      <w:bookmarkStart w:id="42" w:name="_Int_QONjoMRR"/>
      <w:r w:rsidRPr="5FB60332">
        <w:rPr>
          <w:rFonts w:ascii="Arial" w:eastAsia="Arial" w:hAnsi="Arial" w:cs="Arial"/>
          <w:sz w:val="23"/>
          <w:szCs w:val="23"/>
        </w:rPr>
        <w:t xml:space="preserve">A </w:t>
      </w:r>
      <w:r w:rsidR="490E4BF2" w:rsidRPr="5FB60332">
        <w:rPr>
          <w:rFonts w:ascii="Arial" w:eastAsia="Arial" w:hAnsi="Arial" w:cs="Arial"/>
          <w:sz w:val="23"/>
          <w:szCs w:val="23"/>
        </w:rPr>
        <w:t>s</w:t>
      </w:r>
      <w:r w:rsidR="10C3E404" w:rsidRPr="5FB60332">
        <w:rPr>
          <w:rFonts w:ascii="Arial" w:eastAsia="Arial" w:hAnsi="Arial" w:cs="Arial"/>
          <w:sz w:val="23"/>
          <w:szCs w:val="23"/>
        </w:rPr>
        <w:t xml:space="preserve">tructured </w:t>
      </w:r>
      <w:r w:rsidR="1C98C0CE" w:rsidRPr="5FB60332">
        <w:rPr>
          <w:rFonts w:ascii="Arial" w:eastAsia="Arial" w:hAnsi="Arial" w:cs="Arial"/>
          <w:sz w:val="23"/>
          <w:szCs w:val="23"/>
        </w:rPr>
        <w:t>s</w:t>
      </w:r>
      <w:r w:rsidR="10C3E404" w:rsidRPr="5FB60332">
        <w:rPr>
          <w:rFonts w:ascii="Arial" w:eastAsia="Arial" w:hAnsi="Arial" w:cs="Arial"/>
          <w:sz w:val="23"/>
          <w:szCs w:val="23"/>
        </w:rPr>
        <w:t xml:space="preserve">ynthesis </w:t>
      </w:r>
      <w:r w:rsidR="1C98C0CE" w:rsidRPr="5FB60332">
        <w:rPr>
          <w:rFonts w:ascii="Arial" w:eastAsia="Arial" w:hAnsi="Arial" w:cs="Arial"/>
          <w:sz w:val="23"/>
          <w:szCs w:val="23"/>
        </w:rPr>
        <w:t>s</w:t>
      </w:r>
      <w:r w:rsidR="10C3E404" w:rsidRPr="5FB60332">
        <w:rPr>
          <w:rFonts w:ascii="Arial" w:eastAsia="Arial" w:hAnsi="Arial" w:cs="Arial"/>
          <w:sz w:val="23"/>
          <w:szCs w:val="23"/>
        </w:rPr>
        <w:t>tudy’</w:t>
      </w:r>
      <w:r w:rsidR="2AC62DE7" w:rsidRPr="5FB60332">
        <w:rPr>
          <w:rFonts w:ascii="Arial" w:eastAsia="Arial" w:hAnsi="Arial" w:cs="Arial"/>
          <w:sz w:val="23"/>
          <w:szCs w:val="23"/>
        </w:rPr>
        <w:t>,</w:t>
      </w:r>
      <w:r w:rsidR="10C3E404" w:rsidRPr="5FB60332">
        <w:rPr>
          <w:rFonts w:ascii="Arial" w:eastAsia="Arial" w:hAnsi="Arial" w:cs="Arial"/>
          <w:sz w:val="23"/>
          <w:szCs w:val="23"/>
        </w:rPr>
        <w:t xml:space="preserve"> </w:t>
      </w:r>
      <w:r w:rsidR="10C3E404" w:rsidRPr="5FB60332">
        <w:rPr>
          <w:rFonts w:ascii="Arial" w:eastAsia="Arial" w:hAnsi="Arial" w:cs="Arial"/>
          <w:i/>
          <w:iCs/>
          <w:sz w:val="23"/>
          <w:szCs w:val="23"/>
        </w:rPr>
        <w:t>Journal of Software Engineering Research and</w:t>
      </w:r>
      <w:bookmarkEnd w:id="42"/>
      <w:r w:rsidR="10C3E404" w:rsidRPr="5FB60332">
        <w:rPr>
          <w:rFonts w:ascii="Arial" w:eastAsia="Arial" w:hAnsi="Arial" w:cs="Arial"/>
          <w:i/>
          <w:iCs/>
          <w:sz w:val="23"/>
          <w:szCs w:val="23"/>
        </w:rPr>
        <w:t xml:space="preserve"> </w:t>
      </w:r>
    </w:p>
    <w:p w14:paraId="7D10F437" w14:textId="7979B619" w:rsidR="2E5BF438" w:rsidRDefault="10C3E404" w:rsidP="5FB60332">
      <w:pPr>
        <w:spacing w:line="360" w:lineRule="auto"/>
        <w:rPr>
          <w:rFonts w:ascii="Arial" w:eastAsia="Arial" w:hAnsi="Arial" w:cs="Arial"/>
          <w:sz w:val="23"/>
          <w:szCs w:val="23"/>
        </w:rPr>
      </w:pPr>
      <w:r w:rsidRPr="5FB60332">
        <w:rPr>
          <w:rFonts w:ascii="Arial" w:eastAsia="Arial" w:hAnsi="Arial" w:cs="Arial"/>
          <w:i/>
          <w:iCs/>
          <w:sz w:val="23"/>
          <w:szCs w:val="23"/>
        </w:rPr>
        <w:t>Development</w:t>
      </w:r>
      <w:r w:rsidR="5066AC53" w:rsidRPr="5FB60332">
        <w:rPr>
          <w:rFonts w:ascii="Arial" w:eastAsia="Arial" w:hAnsi="Arial" w:cs="Arial"/>
          <w:sz w:val="23"/>
          <w:szCs w:val="23"/>
        </w:rPr>
        <w:t>,</w:t>
      </w:r>
      <w:r w:rsidRPr="5FB60332">
        <w:rPr>
          <w:rFonts w:ascii="Arial" w:eastAsia="Arial" w:hAnsi="Arial" w:cs="Arial"/>
          <w:sz w:val="23"/>
          <w:szCs w:val="23"/>
        </w:rPr>
        <w:t xml:space="preserve"> 6 (1). (Online). Available at: </w:t>
      </w:r>
      <w:r w:rsidR="66F7F7DE" w:rsidRPr="5FB60332">
        <w:rPr>
          <w:rFonts w:ascii="Arial" w:eastAsia="Arial" w:hAnsi="Arial" w:cs="Arial"/>
          <w:sz w:val="23"/>
          <w:szCs w:val="23"/>
        </w:rPr>
        <w:t xml:space="preserve">DOI:10.1186/s40411-018-0057-1 </w:t>
      </w:r>
    </w:p>
    <w:p w14:paraId="551286CF" w14:textId="09EFBF49" w:rsidR="486E1B6E" w:rsidRDefault="486E1B6E" w:rsidP="486E1B6E">
      <w:pPr>
        <w:spacing w:line="360" w:lineRule="auto"/>
        <w:rPr>
          <w:rFonts w:ascii="Arial" w:eastAsia="Arial" w:hAnsi="Arial" w:cs="Arial"/>
          <w:sz w:val="23"/>
          <w:szCs w:val="23"/>
        </w:rPr>
      </w:pPr>
    </w:p>
    <w:p w14:paraId="1DF231B8" w14:textId="5F1FD844" w:rsidR="1AC35101" w:rsidRDefault="0206D93C" w:rsidP="5FB60332">
      <w:pPr>
        <w:spacing w:line="360" w:lineRule="auto"/>
        <w:rPr>
          <w:rFonts w:ascii="Arial" w:eastAsia="Arial" w:hAnsi="Arial" w:cs="Arial"/>
          <w:sz w:val="23"/>
          <w:szCs w:val="23"/>
        </w:rPr>
      </w:pPr>
      <w:r w:rsidRPr="5FB60332">
        <w:rPr>
          <w:rFonts w:ascii="Arial" w:eastAsia="Arial" w:hAnsi="Arial" w:cs="Arial"/>
          <w:sz w:val="23"/>
          <w:szCs w:val="23"/>
        </w:rPr>
        <w:lastRenderedPageBreak/>
        <w:t xml:space="preserve">Memon, M.A., Ting, H., Hwa, C.J. and Ramayah, T. (2020) ‘Sample </w:t>
      </w:r>
      <w:r w:rsidR="2518101C" w:rsidRPr="5FB60332">
        <w:rPr>
          <w:rFonts w:ascii="Arial" w:eastAsia="Arial" w:hAnsi="Arial" w:cs="Arial"/>
          <w:sz w:val="23"/>
          <w:szCs w:val="23"/>
        </w:rPr>
        <w:t>s</w:t>
      </w:r>
      <w:r w:rsidRPr="5FB60332">
        <w:rPr>
          <w:rFonts w:ascii="Arial" w:eastAsia="Arial" w:hAnsi="Arial" w:cs="Arial"/>
          <w:sz w:val="23"/>
          <w:szCs w:val="23"/>
        </w:rPr>
        <w:t xml:space="preserve">ize for </w:t>
      </w:r>
      <w:r w:rsidR="0CF00DBB" w:rsidRPr="5FB60332">
        <w:rPr>
          <w:rFonts w:ascii="Arial" w:eastAsia="Arial" w:hAnsi="Arial" w:cs="Arial"/>
          <w:sz w:val="23"/>
          <w:szCs w:val="23"/>
        </w:rPr>
        <w:t>s</w:t>
      </w:r>
      <w:r w:rsidRPr="5FB60332">
        <w:rPr>
          <w:rFonts w:ascii="Arial" w:eastAsia="Arial" w:hAnsi="Arial" w:cs="Arial"/>
          <w:sz w:val="23"/>
          <w:szCs w:val="23"/>
        </w:rPr>
        <w:t xml:space="preserve">urvey </w:t>
      </w:r>
    </w:p>
    <w:p w14:paraId="6055D45D" w14:textId="39DB9432" w:rsidR="1AC35101" w:rsidRDefault="58932EC1" w:rsidP="5FB60332">
      <w:pPr>
        <w:spacing w:line="360" w:lineRule="auto"/>
        <w:rPr>
          <w:rFonts w:ascii="Arial" w:eastAsia="Arial" w:hAnsi="Arial" w:cs="Arial"/>
          <w:sz w:val="23"/>
          <w:szCs w:val="23"/>
        </w:rPr>
      </w:pPr>
      <w:r w:rsidRPr="5FB60332">
        <w:rPr>
          <w:rFonts w:ascii="Arial" w:eastAsia="Arial" w:hAnsi="Arial" w:cs="Arial"/>
          <w:sz w:val="23"/>
          <w:szCs w:val="23"/>
        </w:rPr>
        <w:t>r</w:t>
      </w:r>
      <w:r w:rsidR="0206D93C" w:rsidRPr="5FB60332">
        <w:rPr>
          <w:rFonts w:ascii="Arial" w:eastAsia="Arial" w:hAnsi="Arial" w:cs="Arial"/>
          <w:sz w:val="23"/>
          <w:szCs w:val="23"/>
        </w:rPr>
        <w:t xml:space="preserve">esearch: Review and </w:t>
      </w:r>
      <w:r w:rsidR="11B1007B" w:rsidRPr="5FB60332">
        <w:rPr>
          <w:rFonts w:ascii="Arial" w:eastAsia="Arial" w:hAnsi="Arial" w:cs="Arial"/>
          <w:sz w:val="23"/>
          <w:szCs w:val="23"/>
        </w:rPr>
        <w:t>r</w:t>
      </w:r>
      <w:r w:rsidR="0206D93C" w:rsidRPr="5FB60332">
        <w:rPr>
          <w:rFonts w:ascii="Arial" w:eastAsia="Arial" w:hAnsi="Arial" w:cs="Arial"/>
          <w:sz w:val="23"/>
          <w:szCs w:val="23"/>
        </w:rPr>
        <w:t xml:space="preserve">ecommendations’ </w:t>
      </w:r>
      <w:r w:rsidR="0206D93C" w:rsidRPr="5FB60332">
        <w:rPr>
          <w:rFonts w:ascii="Arial" w:eastAsia="Arial" w:hAnsi="Arial" w:cs="Arial"/>
          <w:i/>
          <w:iCs/>
          <w:sz w:val="23"/>
          <w:szCs w:val="23"/>
        </w:rPr>
        <w:t>Jo</w:t>
      </w:r>
      <w:r w:rsidR="1AA3F811" w:rsidRPr="5FB60332">
        <w:rPr>
          <w:rFonts w:ascii="Arial" w:eastAsia="Arial" w:hAnsi="Arial" w:cs="Arial"/>
          <w:i/>
          <w:iCs/>
          <w:sz w:val="23"/>
          <w:szCs w:val="23"/>
        </w:rPr>
        <w:t>,</w:t>
      </w:r>
      <w:r w:rsidR="0206D93C" w:rsidRPr="5FB60332">
        <w:rPr>
          <w:rFonts w:ascii="Arial" w:eastAsia="Arial" w:hAnsi="Arial" w:cs="Arial"/>
          <w:i/>
          <w:iCs/>
          <w:sz w:val="23"/>
          <w:szCs w:val="23"/>
        </w:rPr>
        <w:t xml:space="preserve">urnal of Applied Structural Equation </w:t>
      </w:r>
    </w:p>
    <w:p w14:paraId="7113F786" w14:textId="37C6D655" w:rsidR="74869111" w:rsidRDefault="0206D93C" w:rsidP="5FB60332">
      <w:pPr>
        <w:spacing w:line="360" w:lineRule="auto"/>
        <w:rPr>
          <w:rFonts w:ascii="Arial" w:eastAsia="Arial" w:hAnsi="Arial" w:cs="Arial"/>
          <w:sz w:val="23"/>
          <w:szCs w:val="23"/>
        </w:rPr>
      </w:pPr>
      <w:r w:rsidRPr="5FB60332">
        <w:rPr>
          <w:rFonts w:ascii="Arial" w:eastAsia="Arial" w:hAnsi="Arial" w:cs="Arial"/>
          <w:i/>
          <w:iCs/>
          <w:sz w:val="23"/>
          <w:szCs w:val="23"/>
        </w:rPr>
        <w:t>Modeling</w:t>
      </w:r>
      <w:r w:rsidR="3988413A" w:rsidRPr="5FB60332">
        <w:rPr>
          <w:rFonts w:ascii="Arial" w:eastAsia="Arial" w:hAnsi="Arial" w:cs="Arial"/>
          <w:i/>
          <w:iCs/>
          <w:sz w:val="23"/>
          <w:szCs w:val="23"/>
        </w:rPr>
        <w:t>,</w:t>
      </w:r>
      <w:r w:rsidRPr="5FB60332">
        <w:rPr>
          <w:rFonts w:ascii="Arial" w:eastAsia="Arial" w:hAnsi="Arial" w:cs="Arial"/>
          <w:sz w:val="23"/>
          <w:szCs w:val="23"/>
        </w:rPr>
        <w:t xml:space="preserve"> 4(2). (Online). Available at: DOI:10.47263/JASEM.4(2)01</w:t>
      </w:r>
    </w:p>
    <w:p w14:paraId="16DFDA7C" w14:textId="3882A78C" w:rsidR="74869111" w:rsidRDefault="74869111" w:rsidP="486E1B6E">
      <w:pPr>
        <w:spacing w:line="360" w:lineRule="auto"/>
        <w:rPr>
          <w:rFonts w:ascii="Arial" w:eastAsia="Arial" w:hAnsi="Arial" w:cs="Arial"/>
          <w:sz w:val="23"/>
          <w:szCs w:val="23"/>
        </w:rPr>
      </w:pPr>
    </w:p>
    <w:p w14:paraId="32A5BD54" w14:textId="1FDC3E1F" w:rsidR="74869111" w:rsidRDefault="540E2AAF" w:rsidP="5FB60332">
      <w:pPr>
        <w:spacing w:line="360" w:lineRule="auto"/>
        <w:rPr>
          <w:rFonts w:ascii="Arial" w:eastAsia="Arial" w:hAnsi="Arial" w:cs="Arial"/>
          <w:sz w:val="23"/>
          <w:szCs w:val="23"/>
        </w:rPr>
      </w:pPr>
      <w:r w:rsidRPr="5FB60332">
        <w:rPr>
          <w:rFonts w:ascii="Arial" w:eastAsia="Arial" w:hAnsi="Arial" w:cs="Arial"/>
          <w:sz w:val="23"/>
          <w:szCs w:val="23"/>
        </w:rPr>
        <w:t xml:space="preserve">Miller, L.J., Schoen, S., Mulliagn, S. and Sullivan, J. (2017) ‘Identification of </w:t>
      </w:r>
      <w:r w:rsidR="1F141BE9" w:rsidRPr="5FB60332">
        <w:rPr>
          <w:rFonts w:ascii="Arial" w:eastAsia="Arial" w:hAnsi="Arial" w:cs="Arial"/>
          <w:sz w:val="23"/>
          <w:szCs w:val="23"/>
        </w:rPr>
        <w:t>s</w:t>
      </w:r>
      <w:r w:rsidRPr="5FB60332">
        <w:rPr>
          <w:rFonts w:ascii="Arial" w:eastAsia="Arial" w:hAnsi="Arial" w:cs="Arial"/>
          <w:sz w:val="23"/>
          <w:szCs w:val="23"/>
        </w:rPr>
        <w:t xml:space="preserve">ensory </w:t>
      </w:r>
    </w:p>
    <w:p w14:paraId="0E8F64FD" w14:textId="6ECD44E1" w:rsidR="74869111" w:rsidRDefault="34ABE08F" w:rsidP="5FB60332">
      <w:pPr>
        <w:spacing w:line="360" w:lineRule="auto"/>
        <w:rPr>
          <w:rFonts w:ascii="Arial" w:eastAsia="Arial" w:hAnsi="Arial" w:cs="Arial"/>
          <w:sz w:val="23"/>
          <w:szCs w:val="23"/>
        </w:rPr>
      </w:pPr>
      <w:r w:rsidRPr="5FB60332">
        <w:rPr>
          <w:rFonts w:ascii="Arial" w:eastAsia="Arial" w:hAnsi="Arial" w:cs="Arial"/>
          <w:sz w:val="23"/>
          <w:szCs w:val="23"/>
        </w:rPr>
        <w:t>p</w:t>
      </w:r>
      <w:r w:rsidR="540E2AAF" w:rsidRPr="5FB60332">
        <w:rPr>
          <w:rFonts w:ascii="Arial" w:eastAsia="Arial" w:hAnsi="Arial" w:cs="Arial"/>
          <w:sz w:val="23"/>
          <w:szCs w:val="23"/>
        </w:rPr>
        <w:t xml:space="preserve">rocessing and </w:t>
      </w:r>
      <w:r w:rsidR="5861E41E" w:rsidRPr="5FB60332">
        <w:rPr>
          <w:rFonts w:ascii="Arial" w:eastAsia="Arial" w:hAnsi="Arial" w:cs="Arial"/>
          <w:sz w:val="23"/>
          <w:szCs w:val="23"/>
        </w:rPr>
        <w:t>i</w:t>
      </w:r>
      <w:r w:rsidR="540E2AAF" w:rsidRPr="5FB60332">
        <w:rPr>
          <w:rFonts w:ascii="Arial" w:eastAsia="Arial" w:hAnsi="Arial" w:cs="Arial"/>
          <w:sz w:val="23"/>
          <w:szCs w:val="23"/>
        </w:rPr>
        <w:t xml:space="preserve">ntegration </w:t>
      </w:r>
      <w:r w:rsidR="3BB48D8B" w:rsidRPr="5FB60332">
        <w:rPr>
          <w:rFonts w:ascii="Arial" w:eastAsia="Arial" w:hAnsi="Arial" w:cs="Arial"/>
          <w:sz w:val="23"/>
          <w:szCs w:val="23"/>
        </w:rPr>
        <w:t>s</w:t>
      </w:r>
      <w:r w:rsidR="540E2AAF" w:rsidRPr="5FB60332">
        <w:rPr>
          <w:rFonts w:ascii="Arial" w:eastAsia="Arial" w:hAnsi="Arial" w:cs="Arial"/>
          <w:sz w:val="23"/>
          <w:szCs w:val="23"/>
        </w:rPr>
        <w:t xml:space="preserve">ymptom </w:t>
      </w:r>
      <w:r w:rsidR="0DE48F39" w:rsidRPr="5FB60332">
        <w:rPr>
          <w:rFonts w:ascii="Arial" w:eastAsia="Arial" w:hAnsi="Arial" w:cs="Arial"/>
          <w:sz w:val="23"/>
          <w:szCs w:val="23"/>
        </w:rPr>
        <w:t>c</w:t>
      </w:r>
      <w:r w:rsidR="540E2AAF" w:rsidRPr="5FB60332">
        <w:rPr>
          <w:rFonts w:ascii="Arial" w:eastAsia="Arial" w:hAnsi="Arial" w:cs="Arial"/>
          <w:sz w:val="23"/>
          <w:szCs w:val="23"/>
        </w:rPr>
        <w:t xml:space="preserve">lusters: A </w:t>
      </w:r>
      <w:r w:rsidR="166AF004" w:rsidRPr="5FB60332">
        <w:rPr>
          <w:rFonts w:ascii="Arial" w:eastAsia="Arial" w:hAnsi="Arial" w:cs="Arial"/>
          <w:sz w:val="23"/>
          <w:szCs w:val="23"/>
        </w:rPr>
        <w:t>p</w:t>
      </w:r>
      <w:r w:rsidR="540E2AAF" w:rsidRPr="5FB60332">
        <w:rPr>
          <w:rFonts w:ascii="Arial" w:eastAsia="Arial" w:hAnsi="Arial" w:cs="Arial"/>
          <w:sz w:val="23"/>
          <w:szCs w:val="23"/>
        </w:rPr>
        <w:t xml:space="preserve">reliminary </w:t>
      </w:r>
      <w:r w:rsidR="00516BF6" w:rsidRPr="5FB60332">
        <w:rPr>
          <w:rFonts w:ascii="Arial" w:eastAsia="Arial" w:hAnsi="Arial" w:cs="Arial"/>
          <w:sz w:val="23"/>
          <w:szCs w:val="23"/>
        </w:rPr>
        <w:t>s</w:t>
      </w:r>
      <w:r w:rsidR="540E2AAF" w:rsidRPr="5FB60332">
        <w:rPr>
          <w:rFonts w:ascii="Arial" w:eastAsia="Arial" w:hAnsi="Arial" w:cs="Arial"/>
          <w:sz w:val="23"/>
          <w:szCs w:val="23"/>
        </w:rPr>
        <w:t>tudy’</w:t>
      </w:r>
      <w:r w:rsidR="5F8A92E6" w:rsidRPr="5FB60332">
        <w:rPr>
          <w:rFonts w:ascii="Arial" w:eastAsia="Arial" w:hAnsi="Arial" w:cs="Arial"/>
          <w:sz w:val="23"/>
          <w:szCs w:val="23"/>
        </w:rPr>
        <w:t>,</w:t>
      </w:r>
      <w:r w:rsidR="540E2AAF" w:rsidRPr="5FB60332">
        <w:rPr>
          <w:rFonts w:ascii="Arial" w:eastAsia="Arial" w:hAnsi="Arial" w:cs="Arial"/>
          <w:sz w:val="23"/>
          <w:szCs w:val="23"/>
        </w:rPr>
        <w:t xml:space="preserve"> </w:t>
      </w:r>
      <w:r w:rsidR="540E2AAF" w:rsidRPr="5FB60332">
        <w:rPr>
          <w:rFonts w:ascii="Arial" w:eastAsia="Arial" w:hAnsi="Arial" w:cs="Arial"/>
          <w:i/>
          <w:iCs/>
          <w:sz w:val="23"/>
          <w:szCs w:val="23"/>
        </w:rPr>
        <w:t xml:space="preserve">Occupational </w:t>
      </w:r>
    </w:p>
    <w:p w14:paraId="3DB2B60A" w14:textId="7CFC72F6" w:rsidR="74869111" w:rsidRDefault="540E2AAF" w:rsidP="5FB60332">
      <w:pPr>
        <w:spacing w:line="360" w:lineRule="auto"/>
        <w:rPr>
          <w:rFonts w:ascii="Arial" w:eastAsia="Arial" w:hAnsi="Arial" w:cs="Arial"/>
          <w:sz w:val="23"/>
          <w:szCs w:val="23"/>
        </w:rPr>
      </w:pPr>
      <w:r w:rsidRPr="5FB60332">
        <w:rPr>
          <w:rFonts w:ascii="Arial" w:eastAsia="Arial" w:hAnsi="Arial" w:cs="Arial"/>
          <w:i/>
          <w:iCs/>
          <w:sz w:val="23"/>
          <w:szCs w:val="23"/>
        </w:rPr>
        <w:t>Therapy International</w:t>
      </w:r>
      <w:r w:rsidRPr="5FB60332">
        <w:rPr>
          <w:rFonts w:ascii="Arial" w:eastAsia="Arial" w:hAnsi="Arial" w:cs="Arial"/>
          <w:sz w:val="23"/>
          <w:szCs w:val="23"/>
        </w:rPr>
        <w:t xml:space="preserve"> 2017, (1), pp. 1-10. (Online). Available at: </w:t>
      </w:r>
    </w:p>
    <w:p w14:paraId="31A5E01A" w14:textId="0DAADD66" w:rsidR="74869111" w:rsidRDefault="540E2AAF" w:rsidP="5FB60332">
      <w:pPr>
        <w:spacing w:line="360" w:lineRule="auto"/>
        <w:rPr>
          <w:rFonts w:ascii="Arial" w:eastAsia="Arial" w:hAnsi="Arial" w:cs="Arial"/>
          <w:sz w:val="23"/>
          <w:szCs w:val="23"/>
        </w:rPr>
      </w:pPr>
      <w:r w:rsidRPr="5FB60332">
        <w:rPr>
          <w:rFonts w:ascii="Arial" w:eastAsia="Arial" w:hAnsi="Arial" w:cs="Arial"/>
          <w:sz w:val="23"/>
          <w:szCs w:val="23"/>
        </w:rPr>
        <w:t>DOI:10.1155/2017/2876080</w:t>
      </w:r>
    </w:p>
    <w:p w14:paraId="0B3134FE" w14:textId="11268DA7" w:rsidR="486E1B6E" w:rsidRDefault="486E1B6E" w:rsidP="486E1B6E">
      <w:pPr>
        <w:spacing w:line="360" w:lineRule="auto"/>
        <w:rPr>
          <w:rFonts w:ascii="Arial" w:eastAsia="Arial" w:hAnsi="Arial" w:cs="Arial"/>
          <w:sz w:val="23"/>
          <w:szCs w:val="23"/>
        </w:rPr>
      </w:pPr>
    </w:p>
    <w:p w14:paraId="182F5328" w14:textId="20F04DCB" w:rsidR="528B79B2" w:rsidRDefault="6377899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Mircea, E. (2019) ‘Project </w:t>
      </w:r>
      <w:r w:rsidR="3DE3A9B1" w:rsidRPr="5FB60332">
        <w:rPr>
          <w:rFonts w:ascii="Arial" w:eastAsia="Arial" w:hAnsi="Arial" w:cs="Arial"/>
          <w:sz w:val="23"/>
          <w:szCs w:val="23"/>
        </w:rPr>
        <w:t>m</w:t>
      </w:r>
      <w:r w:rsidRPr="5FB60332">
        <w:rPr>
          <w:rFonts w:ascii="Arial" w:eastAsia="Arial" w:hAnsi="Arial" w:cs="Arial"/>
          <w:sz w:val="23"/>
          <w:szCs w:val="23"/>
        </w:rPr>
        <w:t xml:space="preserve">anagement using </w:t>
      </w:r>
      <w:r w:rsidR="010DEA3A" w:rsidRPr="5FB60332">
        <w:rPr>
          <w:rFonts w:ascii="Arial" w:eastAsia="Arial" w:hAnsi="Arial" w:cs="Arial"/>
          <w:sz w:val="23"/>
          <w:szCs w:val="23"/>
        </w:rPr>
        <w:t>a</w:t>
      </w:r>
      <w:r w:rsidRPr="5FB60332">
        <w:rPr>
          <w:rFonts w:ascii="Arial" w:eastAsia="Arial" w:hAnsi="Arial" w:cs="Arial"/>
          <w:sz w:val="23"/>
          <w:szCs w:val="23"/>
        </w:rPr>
        <w:t xml:space="preserve">gile </w:t>
      </w:r>
      <w:r w:rsidR="04B306CF" w:rsidRPr="5FB60332">
        <w:rPr>
          <w:rFonts w:ascii="Arial" w:eastAsia="Arial" w:hAnsi="Arial" w:cs="Arial"/>
          <w:sz w:val="23"/>
          <w:szCs w:val="23"/>
        </w:rPr>
        <w:t>f</w:t>
      </w:r>
      <w:r w:rsidRPr="5FB60332">
        <w:rPr>
          <w:rFonts w:ascii="Arial" w:eastAsia="Arial" w:hAnsi="Arial" w:cs="Arial"/>
          <w:sz w:val="23"/>
          <w:szCs w:val="23"/>
        </w:rPr>
        <w:t>ramework’</w:t>
      </w:r>
      <w:r w:rsidR="1E13752D"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Economy Informatics </w:t>
      </w:r>
    </w:p>
    <w:p w14:paraId="2347475F" w14:textId="2391F569" w:rsidR="304B6859" w:rsidRDefault="4F265F08"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Journal, </w:t>
      </w:r>
      <w:r w:rsidRPr="5FB60332">
        <w:rPr>
          <w:rFonts w:ascii="Arial" w:eastAsia="Arial" w:hAnsi="Arial" w:cs="Arial"/>
          <w:sz w:val="23"/>
          <w:szCs w:val="23"/>
        </w:rPr>
        <w:t xml:space="preserve">19 (1/2019), pp. 34-43. (Online). Available at: DOI:10.12948/ei2019.01.04 </w:t>
      </w:r>
      <w:r w:rsidR="304B6859">
        <w:tab/>
      </w:r>
    </w:p>
    <w:p w14:paraId="54A7B51D" w14:textId="32F398E0" w:rsidR="5FB60332" w:rsidRDefault="5FB60332" w:rsidP="5FB60332">
      <w:pPr>
        <w:spacing w:line="360" w:lineRule="auto"/>
        <w:rPr>
          <w:rFonts w:ascii="Arial" w:eastAsia="Arial" w:hAnsi="Arial" w:cs="Arial"/>
          <w:color w:val="6FAC47"/>
          <w:sz w:val="23"/>
          <w:szCs w:val="23"/>
        </w:rPr>
      </w:pPr>
    </w:p>
    <w:p w14:paraId="45C0BF95" w14:textId="0326E79E" w:rsidR="6A5720D2" w:rsidRDefault="6A5720D2" w:rsidP="5FB60332">
      <w:pPr>
        <w:spacing w:line="360" w:lineRule="auto"/>
        <w:rPr>
          <w:rFonts w:ascii="Arial" w:eastAsia="Arial" w:hAnsi="Arial" w:cs="Arial"/>
          <w:sz w:val="23"/>
          <w:szCs w:val="23"/>
        </w:rPr>
      </w:pPr>
      <w:r w:rsidRPr="5FB60332">
        <w:rPr>
          <w:rFonts w:ascii="Arial" w:eastAsia="Arial" w:hAnsi="Arial" w:cs="Arial"/>
          <w:sz w:val="23"/>
          <w:szCs w:val="23"/>
        </w:rPr>
        <w:t>Mitchell, T., Kidiel, B., Krishnamurthy, J. and Lao, N. (2018) ‘Never-ending learning</w:t>
      </w:r>
      <w:r w:rsidR="11CCDAC7" w:rsidRPr="5FB60332">
        <w:rPr>
          <w:rFonts w:ascii="Arial" w:eastAsia="Arial" w:hAnsi="Arial" w:cs="Arial"/>
          <w:sz w:val="23"/>
          <w:szCs w:val="23"/>
        </w:rPr>
        <w:t xml:space="preserve">’, </w:t>
      </w:r>
    </w:p>
    <w:p w14:paraId="4EE80648" w14:textId="022F1354" w:rsidR="6A5720D2" w:rsidRDefault="6A5720D2" w:rsidP="5FB60332">
      <w:pPr>
        <w:spacing w:line="360" w:lineRule="auto"/>
        <w:rPr>
          <w:rFonts w:ascii="Arial" w:eastAsia="Arial" w:hAnsi="Arial" w:cs="Arial"/>
          <w:sz w:val="23"/>
          <w:szCs w:val="23"/>
        </w:rPr>
      </w:pPr>
      <w:r w:rsidRPr="5FB60332">
        <w:rPr>
          <w:rFonts w:ascii="Arial" w:eastAsia="Arial" w:hAnsi="Arial" w:cs="Arial"/>
          <w:i/>
          <w:iCs/>
          <w:sz w:val="23"/>
          <w:szCs w:val="23"/>
        </w:rPr>
        <w:t>Communications of the ACM</w:t>
      </w:r>
      <w:r w:rsidR="45B3B083" w:rsidRPr="5FB60332">
        <w:rPr>
          <w:rFonts w:ascii="Arial" w:eastAsia="Arial" w:hAnsi="Arial" w:cs="Arial"/>
          <w:sz w:val="23"/>
          <w:szCs w:val="23"/>
        </w:rPr>
        <w:t>,</w:t>
      </w:r>
      <w:r w:rsidRPr="5FB60332">
        <w:rPr>
          <w:rFonts w:ascii="Arial" w:eastAsia="Arial" w:hAnsi="Arial" w:cs="Arial"/>
          <w:sz w:val="23"/>
          <w:szCs w:val="23"/>
        </w:rPr>
        <w:t xml:space="preserve"> 61(5)</w:t>
      </w:r>
      <w:r w:rsidR="69D73E2F" w:rsidRPr="5FB60332">
        <w:rPr>
          <w:rFonts w:ascii="Arial" w:eastAsia="Arial" w:hAnsi="Arial" w:cs="Arial"/>
          <w:sz w:val="23"/>
          <w:szCs w:val="23"/>
        </w:rPr>
        <w:t xml:space="preserve">, pp. </w:t>
      </w:r>
      <w:r w:rsidRPr="5FB60332">
        <w:rPr>
          <w:rFonts w:ascii="Arial" w:eastAsia="Arial" w:hAnsi="Arial" w:cs="Arial"/>
          <w:sz w:val="23"/>
          <w:szCs w:val="23"/>
        </w:rPr>
        <w:t>103-115</w:t>
      </w:r>
      <w:r w:rsidR="572CC907" w:rsidRPr="5FB60332">
        <w:rPr>
          <w:rFonts w:ascii="Arial" w:eastAsia="Arial" w:hAnsi="Arial" w:cs="Arial"/>
          <w:sz w:val="23"/>
          <w:szCs w:val="23"/>
        </w:rPr>
        <w:t xml:space="preserve">. (Online). Available at: </w:t>
      </w:r>
    </w:p>
    <w:p w14:paraId="5A817AC2" w14:textId="7AA2BB7E" w:rsidR="6A5720D2" w:rsidRDefault="6A5720D2" w:rsidP="5FB60332">
      <w:pPr>
        <w:spacing w:line="360" w:lineRule="auto"/>
        <w:rPr>
          <w:rFonts w:ascii="Arial" w:eastAsia="Arial" w:hAnsi="Arial" w:cs="Arial"/>
          <w:sz w:val="23"/>
          <w:szCs w:val="23"/>
        </w:rPr>
      </w:pPr>
      <w:r w:rsidRPr="5FB60332">
        <w:rPr>
          <w:rFonts w:ascii="Arial" w:eastAsia="Arial" w:hAnsi="Arial" w:cs="Arial"/>
          <w:sz w:val="23"/>
          <w:szCs w:val="23"/>
        </w:rPr>
        <w:t>DOI:10.1145/3191513</w:t>
      </w:r>
    </w:p>
    <w:p w14:paraId="29D3A72F" w14:textId="61D818CE" w:rsidR="486E1B6E" w:rsidRDefault="486E1B6E" w:rsidP="486E1B6E">
      <w:pPr>
        <w:spacing w:line="360" w:lineRule="auto"/>
        <w:rPr>
          <w:rFonts w:ascii="Arial" w:eastAsia="Arial" w:hAnsi="Arial" w:cs="Arial"/>
          <w:sz w:val="23"/>
          <w:szCs w:val="23"/>
        </w:rPr>
      </w:pPr>
    </w:p>
    <w:p w14:paraId="4D1F61DD" w14:textId="57F227FF" w:rsidR="7E01524A" w:rsidRDefault="0FC5B19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Moghaddam, K. and Mahdavi, A. (2024) </w:t>
      </w:r>
      <w:r w:rsidR="2E7DAB2E" w:rsidRPr="5FB60332">
        <w:rPr>
          <w:rFonts w:ascii="Arial" w:eastAsia="Arial" w:hAnsi="Arial" w:cs="Arial"/>
          <w:sz w:val="23"/>
          <w:szCs w:val="23"/>
        </w:rPr>
        <w:t>‘</w:t>
      </w:r>
      <w:r w:rsidRPr="5FB60332">
        <w:rPr>
          <w:rFonts w:ascii="Arial" w:eastAsia="Arial" w:hAnsi="Arial" w:cs="Arial"/>
          <w:sz w:val="23"/>
          <w:szCs w:val="23"/>
        </w:rPr>
        <w:t>Autism</w:t>
      </w:r>
      <w:r w:rsidR="471BF508" w:rsidRPr="5FB60332">
        <w:rPr>
          <w:rFonts w:ascii="Arial" w:eastAsia="Arial" w:hAnsi="Arial" w:cs="Arial"/>
          <w:sz w:val="23"/>
          <w:szCs w:val="23"/>
        </w:rPr>
        <w:t xml:space="preserve"> s</w:t>
      </w:r>
      <w:r w:rsidRPr="5FB60332">
        <w:rPr>
          <w:rFonts w:ascii="Arial" w:eastAsia="Arial" w:hAnsi="Arial" w:cs="Arial"/>
          <w:sz w:val="23"/>
          <w:szCs w:val="23"/>
        </w:rPr>
        <w:t xml:space="preserve">pectrum </w:t>
      </w:r>
      <w:r w:rsidR="5C6E3A3C" w:rsidRPr="5FB60332">
        <w:rPr>
          <w:rFonts w:ascii="Arial" w:eastAsia="Arial" w:hAnsi="Arial" w:cs="Arial"/>
          <w:sz w:val="23"/>
          <w:szCs w:val="23"/>
        </w:rPr>
        <w:t>d</w:t>
      </w:r>
      <w:r w:rsidRPr="5FB60332">
        <w:rPr>
          <w:rFonts w:ascii="Arial" w:eastAsia="Arial" w:hAnsi="Arial" w:cs="Arial"/>
          <w:sz w:val="23"/>
          <w:szCs w:val="23"/>
        </w:rPr>
        <w:t xml:space="preserve">isorder: Learning </w:t>
      </w:r>
    </w:p>
    <w:p w14:paraId="2356E415" w14:textId="232A4F8B" w:rsidR="301C6518" w:rsidRDefault="301C6518" w:rsidP="5FB60332">
      <w:pPr>
        <w:spacing w:line="360" w:lineRule="auto"/>
        <w:rPr>
          <w:rFonts w:ascii="Arial" w:eastAsia="Arial" w:hAnsi="Arial" w:cs="Arial"/>
          <w:i/>
          <w:iCs/>
          <w:sz w:val="23"/>
          <w:szCs w:val="23"/>
        </w:rPr>
      </w:pPr>
      <w:r w:rsidRPr="5FB60332">
        <w:rPr>
          <w:rFonts w:ascii="Arial" w:eastAsia="Arial" w:hAnsi="Arial" w:cs="Arial"/>
          <w:sz w:val="23"/>
          <w:szCs w:val="23"/>
        </w:rPr>
        <w:t>e</w:t>
      </w:r>
      <w:r w:rsidR="0FC5B194" w:rsidRPr="5FB60332">
        <w:rPr>
          <w:rFonts w:ascii="Arial" w:eastAsia="Arial" w:hAnsi="Arial" w:cs="Arial"/>
          <w:sz w:val="23"/>
          <w:szCs w:val="23"/>
        </w:rPr>
        <w:t>nvironments</w:t>
      </w:r>
      <w:r w:rsidR="0430A125" w:rsidRPr="5FB60332">
        <w:rPr>
          <w:rFonts w:ascii="Arial" w:eastAsia="Arial" w:hAnsi="Arial" w:cs="Arial"/>
          <w:sz w:val="23"/>
          <w:szCs w:val="23"/>
        </w:rPr>
        <w:t>’</w:t>
      </w:r>
      <w:r w:rsidR="2484C8DF" w:rsidRPr="5FB60332">
        <w:rPr>
          <w:rFonts w:ascii="Arial" w:eastAsia="Arial" w:hAnsi="Arial" w:cs="Arial"/>
          <w:sz w:val="23"/>
          <w:szCs w:val="23"/>
        </w:rPr>
        <w:t xml:space="preserve">, in </w:t>
      </w:r>
      <w:r w:rsidR="4690049B" w:rsidRPr="5FB60332">
        <w:rPr>
          <w:rFonts w:ascii="Arial" w:eastAsia="Arial" w:hAnsi="Arial" w:cs="Arial"/>
          <w:sz w:val="23"/>
          <w:szCs w:val="23"/>
        </w:rPr>
        <w:t xml:space="preserve">F. </w:t>
      </w:r>
      <w:r w:rsidR="2484C8DF" w:rsidRPr="5FB60332">
        <w:rPr>
          <w:rFonts w:ascii="Arial" w:eastAsia="Arial" w:hAnsi="Arial" w:cs="Arial"/>
          <w:sz w:val="23"/>
          <w:szCs w:val="23"/>
        </w:rPr>
        <w:t xml:space="preserve">Altnay and </w:t>
      </w:r>
      <w:r w:rsidR="5E70B185" w:rsidRPr="5FB60332">
        <w:rPr>
          <w:rFonts w:ascii="Arial" w:eastAsia="Arial" w:hAnsi="Arial" w:cs="Arial"/>
          <w:sz w:val="23"/>
          <w:szCs w:val="23"/>
        </w:rPr>
        <w:t xml:space="preserve">Z. </w:t>
      </w:r>
      <w:r w:rsidR="2484C8DF" w:rsidRPr="5FB60332">
        <w:rPr>
          <w:rFonts w:ascii="Arial" w:eastAsia="Arial" w:hAnsi="Arial" w:cs="Arial"/>
          <w:sz w:val="23"/>
          <w:szCs w:val="23"/>
        </w:rPr>
        <w:t>Altnay</w:t>
      </w:r>
      <w:r w:rsidR="26A440C6" w:rsidRPr="5FB60332">
        <w:rPr>
          <w:rFonts w:ascii="Arial" w:eastAsia="Arial" w:hAnsi="Arial" w:cs="Arial"/>
          <w:sz w:val="23"/>
          <w:szCs w:val="23"/>
        </w:rPr>
        <w:t xml:space="preserve"> (eds)</w:t>
      </w:r>
      <w:r w:rsidR="2484C8DF" w:rsidRPr="5FB60332">
        <w:rPr>
          <w:rFonts w:ascii="Arial" w:eastAsia="Arial" w:hAnsi="Arial" w:cs="Arial"/>
          <w:sz w:val="23"/>
          <w:szCs w:val="23"/>
        </w:rPr>
        <w:t xml:space="preserve"> </w:t>
      </w:r>
      <w:r w:rsidR="2484C8DF" w:rsidRPr="5FB60332">
        <w:rPr>
          <w:rFonts w:ascii="Arial" w:eastAsia="Arial" w:hAnsi="Arial" w:cs="Arial"/>
          <w:i/>
          <w:iCs/>
          <w:sz w:val="23"/>
          <w:szCs w:val="23"/>
        </w:rPr>
        <w:t xml:space="preserve">Intellectual and </w:t>
      </w:r>
      <w:r w:rsidR="05251A0B" w:rsidRPr="5FB60332">
        <w:rPr>
          <w:rFonts w:ascii="Arial" w:eastAsia="Arial" w:hAnsi="Arial" w:cs="Arial"/>
          <w:i/>
          <w:iCs/>
          <w:sz w:val="23"/>
          <w:szCs w:val="23"/>
        </w:rPr>
        <w:t>Learning Disabilities</w:t>
      </w:r>
      <w:r w:rsidR="21F4C691" w:rsidRPr="5FB60332">
        <w:rPr>
          <w:rFonts w:ascii="Arial" w:eastAsia="Arial" w:hAnsi="Arial" w:cs="Arial"/>
          <w:i/>
          <w:iCs/>
          <w:sz w:val="23"/>
          <w:szCs w:val="23"/>
        </w:rPr>
        <w:t>.</w:t>
      </w:r>
    </w:p>
    <w:p w14:paraId="68D56325" w14:textId="6D8D1BFF" w:rsidR="7BB8091F" w:rsidRDefault="7BB8091F" w:rsidP="5FB60332">
      <w:pPr>
        <w:spacing w:line="360" w:lineRule="auto"/>
        <w:rPr>
          <w:rFonts w:ascii="Arial" w:eastAsia="Arial" w:hAnsi="Arial" w:cs="Arial"/>
          <w:sz w:val="23"/>
          <w:szCs w:val="23"/>
        </w:rPr>
      </w:pPr>
      <w:r w:rsidRPr="5FB60332">
        <w:rPr>
          <w:rFonts w:ascii="Arial" w:eastAsia="Arial" w:hAnsi="Arial" w:cs="Arial"/>
          <w:sz w:val="23"/>
          <w:szCs w:val="23"/>
        </w:rPr>
        <w:t xml:space="preserve">London: </w:t>
      </w:r>
      <w:r w:rsidR="79C4E42F" w:rsidRPr="5FB60332">
        <w:rPr>
          <w:rFonts w:ascii="Arial" w:eastAsia="Arial" w:hAnsi="Arial" w:cs="Arial"/>
          <w:sz w:val="23"/>
          <w:szCs w:val="23"/>
        </w:rPr>
        <w:t>IntechOpen</w:t>
      </w:r>
    </w:p>
    <w:p w14:paraId="187FEC75" w14:textId="6D52EDC1" w:rsidR="5FB60332" w:rsidRDefault="5FB60332" w:rsidP="5FB60332">
      <w:pPr>
        <w:spacing w:line="360" w:lineRule="auto"/>
        <w:rPr>
          <w:rFonts w:ascii="Arial" w:eastAsia="Arial" w:hAnsi="Arial" w:cs="Arial"/>
          <w:color w:val="6FAC47"/>
          <w:sz w:val="23"/>
          <w:szCs w:val="23"/>
        </w:rPr>
      </w:pPr>
    </w:p>
    <w:p w14:paraId="0EC1F3FC" w14:textId="1EA93A14" w:rsidR="3731282F" w:rsidRDefault="3731282F" w:rsidP="5FB60332">
      <w:pPr>
        <w:spacing w:line="360" w:lineRule="auto"/>
        <w:rPr>
          <w:rFonts w:ascii="Arial" w:eastAsia="Arial" w:hAnsi="Arial" w:cs="Arial"/>
          <w:sz w:val="23"/>
          <w:szCs w:val="23"/>
        </w:rPr>
      </w:pPr>
      <w:r w:rsidRPr="5FB60332">
        <w:rPr>
          <w:rFonts w:ascii="Arial" w:eastAsia="Arial" w:hAnsi="Arial" w:cs="Arial"/>
          <w:sz w:val="23"/>
          <w:szCs w:val="23"/>
        </w:rPr>
        <w:t xml:space="preserve">Molteni, V.E. and Chan, E. (2014) ‘Student confidence/overconfidence in the research </w:t>
      </w:r>
    </w:p>
    <w:p w14:paraId="3CF456AE" w14:textId="42A92A99" w:rsidR="3731282F" w:rsidRDefault="3731282F" w:rsidP="5FB60332">
      <w:pPr>
        <w:spacing w:line="360" w:lineRule="auto"/>
        <w:rPr>
          <w:rFonts w:ascii="Arial" w:eastAsia="Arial" w:hAnsi="Arial" w:cs="Arial"/>
          <w:sz w:val="23"/>
          <w:szCs w:val="23"/>
        </w:rPr>
      </w:pPr>
      <w:r w:rsidRPr="5FB60332">
        <w:rPr>
          <w:rFonts w:ascii="Arial" w:eastAsia="Arial" w:hAnsi="Arial" w:cs="Arial"/>
          <w:sz w:val="23"/>
          <w:szCs w:val="23"/>
        </w:rPr>
        <w:t xml:space="preserve">process’, </w:t>
      </w:r>
      <w:r w:rsidRPr="5FB60332">
        <w:rPr>
          <w:rFonts w:ascii="Arial" w:eastAsia="Arial" w:hAnsi="Arial" w:cs="Arial"/>
          <w:i/>
          <w:iCs/>
          <w:sz w:val="23"/>
          <w:szCs w:val="23"/>
        </w:rPr>
        <w:t>The Journal of Academic Librarianship</w:t>
      </w:r>
      <w:r w:rsidRPr="5FB60332">
        <w:rPr>
          <w:rFonts w:ascii="Arial" w:eastAsia="Arial" w:hAnsi="Arial" w:cs="Arial"/>
          <w:sz w:val="23"/>
          <w:szCs w:val="23"/>
        </w:rPr>
        <w:t xml:space="preserve">, 41(1). (Online). Available at: </w:t>
      </w:r>
    </w:p>
    <w:p w14:paraId="475621AF" w14:textId="279A5E31" w:rsidR="3731282F" w:rsidRDefault="3731282F" w:rsidP="5FB60332">
      <w:pPr>
        <w:spacing w:line="360" w:lineRule="auto"/>
        <w:rPr>
          <w:rFonts w:ascii="Arial" w:eastAsia="Arial" w:hAnsi="Arial" w:cs="Arial"/>
          <w:sz w:val="23"/>
          <w:szCs w:val="23"/>
        </w:rPr>
      </w:pPr>
      <w:r w:rsidRPr="5FB60332">
        <w:rPr>
          <w:rFonts w:ascii="Arial" w:eastAsia="Arial" w:hAnsi="Arial" w:cs="Arial"/>
          <w:sz w:val="23"/>
          <w:szCs w:val="23"/>
        </w:rPr>
        <w:t>DOI:10.1016/j.acalib.2014.11.012</w:t>
      </w:r>
    </w:p>
    <w:p w14:paraId="4AB18764" w14:textId="5EFDC66D" w:rsidR="486E1B6E" w:rsidRDefault="486E1B6E" w:rsidP="486E1B6E">
      <w:pPr>
        <w:spacing w:line="360" w:lineRule="auto"/>
        <w:rPr>
          <w:rFonts w:ascii="Arial" w:eastAsia="Arial" w:hAnsi="Arial" w:cs="Arial"/>
          <w:color w:val="70AD47" w:themeColor="accent6"/>
          <w:sz w:val="23"/>
          <w:szCs w:val="23"/>
        </w:rPr>
      </w:pPr>
    </w:p>
    <w:p w14:paraId="5474A3EC" w14:textId="118FDA72" w:rsidR="76B7B531" w:rsidRDefault="14EE2CF4"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Morrow, E. (2024)</w:t>
      </w:r>
      <w:r w:rsidR="5C180374" w:rsidRPr="5FB60332">
        <w:rPr>
          <w:rFonts w:ascii="Arial" w:eastAsia="Arial" w:hAnsi="Arial" w:cs="Arial"/>
          <w:sz w:val="23"/>
          <w:szCs w:val="23"/>
        </w:rPr>
        <w:t xml:space="preserve"> ‘Music </w:t>
      </w:r>
      <w:r w:rsidR="480362FC" w:rsidRPr="5FB60332">
        <w:rPr>
          <w:rFonts w:ascii="Arial" w:eastAsia="Arial" w:hAnsi="Arial" w:cs="Arial"/>
          <w:sz w:val="23"/>
          <w:szCs w:val="23"/>
        </w:rPr>
        <w:t>r</w:t>
      </w:r>
      <w:r w:rsidR="5C180374" w:rsidRPr="5FB60332">
        <w:rPr>
          <w:rFonts w:ascii="Arial" w:eastAsia="Arial" w:hAnsi="Arial" w:cs="Arial"/>
          <w:sz w:val="23"/>
          <w:szCs w:val="23"/>
        </w:rPr>
        <w:t xml:space="preserve">eading for </w:t>
      </w:r>
      <w:r w:rsidR="6627C5A8" w:rsidRPr="5FB60332">
        <w:rPr>
          <w:rFonts w:ascii="Arial" w:eastAsia="Arial" w:hAnsi="Arial" w:cs="Arial"/>
          <w:sz w:val="23"/>
          <w:szCs w:val="23"/>
        </w:rPr>
        <w:t>s</w:t>
      </w:r>
      <w:r w:rsidR="5C180374" w:rsidRPr="5FB60332">
        <w:rPr>
          <w:rFonts w:ascii="Arial" w:eastAsia="Arial" w:hAnsi="Arial" w:cs="Arial"/>
          <w:sz w:val="23"/>
          <w:szCs w:val="23"/>
        </w:rPr>
        <w:t xml:space="preserve">tudents with </w:t>
      </w:r>
      <w:r w:rsidR="7482DAC3" w:rsidRPr="5FB60332">
        <w:rPr>
          <w:rFonts w:ascii="Arial" w:eastAsia="Arial" w:hAnsi="Arial" w:cs="Arial"/>
          <w:sz w:val="23"/>
          <w:szCs w:val="23"/>
        </w:rPr>
        <w:t>l</w:t>
      </w:r>
      <w:r w:rsidR="5C180374" w:rsidRPr="5FB60332">
        <w:rPr>
          <w:rFonts w:ascii="Arial" w:eastAsia="Arial" w:hAnsi="Arial" w:cs="Arial"/>
          <w:sz w:val="23"/>
          <w:szCs w:val="23"/>
        </w:rPr>
        <w:t xml:space="preserve">earning </w:t>
      </w:r>
      <w:r w:rsidR="6E119813" w:rsidRPr="5FB60332">
        <w:rPr>
          <w:rFonts w:ascii="Arial" w:eastAsia="Arial" w:hAnsi="Arial" w:cs="Arial"/>
          <w:sz w:val="23"/>
          <w:szCs w:val="23"/>
        </w:rPr>
        <w:t>d</w:t>
      </w:r>
      <w:r w:rsidR="5C180374" w:rsidRPr="5FB60332">
        <w:rPr>
          <w:rFonts w:ascii="Arial" w:eastAsia="Arial" w:hAnsi="Arial" w:cs="Arial"/>
          <w:sz w:val="23"/>
          <w:szCs w:val="23"/>
        </w:rPr>
        <w:t>isabilities’</w:t>
      </w:r>
      <w:r w:rsidR="09C91C75" w:rsidRPr="5FB60332">
        <w:rPr>
          <w:rFonts w:ascii="Arial" w:eastAsia="Arial" w:hAnsi="Arial" w:cs="Arial"/>
          <w:sz w:val="23"/>
          <w:szCs w:val="23"/>
        </w:rPr>
        <w:t>,</w:t>
      </w:r>
      <w:r w:rsidR="5C180374" w:rsidRPr="5FB60332">
        <w:rPr>
          <w:rFonts w:ascii="Arial" w:eastAsia="Arial" w:hAnsi="Arial" w:cs="Arial"/>
          <w:sz w:val="23"/>
          <w:szCs w:val="23"/>
        </w:rPr>
        <w:t xml:space="preserve"> </w:t>
      </w:r>
      <w:r w:rsidR="5C180374" w:rsidRPr="5FB60332">
        <w:rPr>
          <w:rFonts w:ascii="Arial" w:eastAsia="Arial" w:hAnsi="Arial" w:cs="Arial"/>
          <w:i/>
          <w:iCs/>
          <w:sz w:val="23"/>
          <w:szCs w:val="23"/>
        </w:rPr>
        <w:t xml:space="preserve">MA Student </w:t>
      </w:r>
    </w:p>
    <w:p w14:paraId="4D8D8A80" w14:textId="5DE600E7" w:rsidR="7D9D3096" w:rsidRDefault="5C180374"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System</w:t>
      </w:r>
      <w:r w:rsidRPr="5FB60332">
        <w:rPr>
          <w:rFonts w:ascii="Arial" w:eastAsia="Arial" w:hAnsi="Arial" w:cs="Arial"/>
          <w:sz w:val="23"/>
          <w:szCs w:val="23"/>
        </w:rPr>
        <w:t xml:space="preserve">, </w:t>
      </w:r>
      <w:r w:rsidR="3F4606F5" w:rsidRPr="5FB60332">
        <w:rPr>
          <w:rFonts w:ascii="Arial" w:eastAsia="Arial" w:hAnsi="Arial" w:cs="Arial"/>
          <w:sz w:val="23"/>
          <w:szCs w:val="23"/>
        </w:rPr>
        <w:t>(Online). Available at:</w:t>
      </w:r>
      <w:r w:rsidR="6596C25C" w:rsidRPr="5FB60332">
        <w:rPr>
          <w:rFonts w:ascii="Arial" w:eastAsia="Arial" w:hAnsi="Arial" w:cs="Arial"/>
          <w:sz w:val="23"/>
          <w:szCs w:val="23"/>
        </w:rPr>
        <w:t xml:space="preserve"> https://voiceworkshop1-</w:t>
      </w:r>
      <w:r w:rsidR="7D9D3096">
        <w:tab/>
      </w:r>
    </w:p>
    <w:p w14:paraId="798E4FF1" w14:textId="4230DD92"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my.sharepoint.com/personal/debbie_voicestudycentre_com/_layouts/15/stream.asp</w:t>
      </w:r>
    </w:p>
    <w:p w14:paraId="41BB004D" w14:textId="5F80927F"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id=%2Fpersonal%2Fdebbie%5Fvoicestudycentre%5Fcom%2FDocuments%2FMA</w:t>
      </w:r>
    </w:p>
    <w:p w14:paraId="69E42380" w14:textId="3E99403C"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20Student%20System%2FVideo%20Content%2FT%2E%20Live%20Webinars%20</w:t>
      </w:r>
    </w:p>
    <w:p w14:paraId="775A758C" w14:textId="219DB3F4"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%28Short%20courses%29%2FDr%20Elizabeth%20Morrow%2FMusic%20Reading</w:t>
      </w:r>
    </w:p>
    <w:p w14:paraId="3F6DC599" w14:textId="1090D32C"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%20for%20Students%20with%20Learning%20Disabilities%20with%20Dr%20Elizab</w:t>
      </w:r>
    </w:p>
    <w:p w14:paraId="0548FDED" w14:textId="500B7F00"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eth%20Morrow%2022%2E02%2E24%2Emp4&amp;referrer=StreamWebApp%2EWeb&amp;r</w:t>
      </w:r>
    </w:p>
    <w:p w14:paraId="54A76717" w14:textId="386C2774" w:rsidR="10BB8A4B" w:rsidRDefault="6596C2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eferrerScenario=AddressBarCopied%2Eview</w:t>
      </w:r>
      <w:r w:rsidR="5EB5171C" w:rsidRPr="5FB60332">
        <w:rPr>
          <w:rFonts w:ascii="Arial" w:eastAsia="Arial" w:hAnsi="Arial" w:cs="Arial"/>
          <w:sz w:val="23"/>
          <w:szCs w:val="23"/>
        </w:rPr>
        <w:t xml:space="preserve"> (Accessed: 3 May 2024).</w:t>
      </w:r>
    </w:p>
    <w:p w14:paraId="745F0E6C" w14:textId="4ECAB5F2" w:rsidR="486E1B6E" w:rsidRDefault="486E1B6E" w:rsidP="486E1B6E">
      <w:pPr>
        <w:spacing w:line="360" w:lineRule="auto"/>
        <w:rPr>
          <w:rFonts w:ascii="Arial" w:eastAsia="Arial" w:hAnsi="Arial" w:cs="Arial"/>
          <w:sz w:val="23"/>
          <w:szCs w:val="23"/>
        </w:rPr>
      </w:pPr>
    </w:p>
    <w:p w14:paraId="35B0BDD5" w14:textId="7EA08157" w:rsidR="5A380AD2" w:rsidRDefault="29B843AD"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M</w:t>
      </w:r>
      <w:r w:rsidR="4BB3A584" w:rsidRPr="5FB60332">
        <w:rPr>
          <w:rFonts w:ascii="Arial" w:eastAsia="Arial" w:hAnsi="Arial" w:cs="Arial"/>
          <w:sz w:val="23"/>
          <w:szCs w:val="23"/>
        </w:rPr>
        <w:t>osleh, M and Baba, M.S. (2013)</w:t>
      </w:r>
      <w:r w:rsidR="48E482B1" w:rsidRPr="5FB60332">
        <w:rPr>
          <w:rFonts w:ascii="Arial" w:eastAsia="Arial" w:hAnsi="Arial" w:cs="Arial"/>
          <w:sz w:val="23"/>
          <w:szCs w:val="23"/>
        </w:rPr>
        <w:t xml:space="preserve"> </w:t>
      </w:r>
      <w:r w:rsidR="4BB3A584" w:rsidRPr="5FB60332">
        <w:rPr>
          <w:rFonts w:ascii="Arial" w:eastAsia="Arial" w:hAnsi="Arial" w:cs="Arial"/>
          <w:sz w:val="23"/>
          <w:szCs w:val="23"/>
        </w:rPr>
        <w:t xml:space="preserve">‘Overview of </w:t>
      </w:r>
      <w:r w:rsidR="32E07A33" w:rsidRPr="5FB60332">
        <w:rPr>
          <w:rFonts w:ascii="Arial" w:eastAsia="Arial" w:hAnsi="Arial" w:cs="Arial"/>
          <w:sz w:val="23"/>
          <w:szCs w:val="23"/>
        </w:rPr>
        <w:t>t</w:t>
      </w:r>
      <w:r w:rsidR="4BB3A584" w:rsidRPr="5FB60332">
        <w:rPr>
          <w:rFonts w:ascii="Arial" w:eastAsia="Arial" w:hAnsi="Arial" w:cs="Arial"/>
          <w:sz w:val="23"/>
          <w:szCs w:val="23"/>
        </w:rPr>
        <w:t xml:space="preserve">raditional </w:t>
      </w:r>
      <w:r w:rsidR="3AC0EF49" w:rsidRPr="5FB60332">
        <w:rPr>
          <w:rFonts w:ascii="Arial" w:eastAsia="Arial" w:hAnsi="Arial" w:cs="Arial"/>
          <w:sz w:val="23"/>
          <w:szCs w:val="23"/>
        </w:rPr>
        <w:t>n</w:t>
      </w:r>
      <w:r w:rsidR="4BB3A584" w:rsidRPr="5FB60332">
        <w:rPr>
          <w:rFonts w:ascii="Arial" w:eastAsia="Arial" w:hAnsi="Arial" w:cs="Arial"/>
          <w:sz w:val="23"/>
          <w:szCs w:val="23"/>
        </w:rPr>
        <w:t xml:space="preserve">ote </w:t>
      </w:r>
      <w:r w:rsidR="7B2332F3" w:rsidRPr="5FB60332">
        <w:rPr>
          <w:rFonts w:ascii="Arial" w:eastAsia="Arial" w:hAnsi="Arial" w:cs="Arial"/>
          <w:sz w:val="23"/>
          <w:szCs w:val="23"/>
        </w:rPr>
        <w:t>t</w:t>
      </w:r>
      <w:r w:rsidR="4BB3A584" w:rsidRPr="5FB60332">
        <w:rPr>
          <w:rFonts w:ascii="Arial" w:eastAsia="Arial" w:hAnsi="Arial" w:cs="Arial"/>
          <w:sz w:val="23"/>
          <w:szCs w:val="23"/>
        </w:rPr>
        <w:t>aking’</w:t>
      </w:r>
      <w:r w:rsidR="12DF7E3E" w:rsidRPr="5FB60332">
        <w:rPr>
          <w:rFonts w:ascii="Arial" w:eastAsia="Arial" w:hAnsi="Arial" w:cs="Arial"/>
          <w:sz w:val="23"/>
          <w:szCs w:val="23"/>
        </w:rPr>
        <w:t>,</w:t>
      </w:r>
      <w:r w:rsidR="4BB3A584" w:rsidRPr="5FB60332">
        <w:rPr>
          <w:rFonts w:ascii="Arial" w:eastAsia="Arial" w:hAnsi="Arial" w:cs="Arial"/>
          <w:sz w:val="23"/>
          <w:szCs w:val="23"/>
        </w:rPr>
        <w:t xml:space="preserve"> </w:t>
      </w:r>
      <w:r w:rsidR="4BB3A584" w:rsidRPr="5FB60332">
        <w:rPr>
          <w:rFonts w:ascii="Arial" w:eastAsia="Arial" w:hAnsi="Arial" w:cs="Arial"/>
          <w:i/>
          <w:iCs/>
          <w:sz w:val="23"/>
          <w:szCs w:val="23"/>
        </w:rPr>
        <w:t xml:space="preserve">Educational </w:t>
      </w:r>
    </w:p>
    <w:p w14:paraId="5D1D738C" w14:textId="33E537F1" w:rsidR="5A380AD2" w:rsidRDefault="27D9C24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Psychology Review</w:t>
      </w:r>
      <w:r w:rsidR="43772F09" w:rsidRPr="5FB60332">
        <w:rPr>
          <w:rFonts w:ascii="Arial" w:eastAsia="Arial" w:hAnsi="Arial" w:cs="Arial"/>
          <w:i/>
          <w:iCs/>
          <w:sz w:val="23"/>
          <w:szCs w:val="23"/>
        </w:rPr>
        <w:t>,</w:t>
      </w:r>
      <w:r w:rsidRPr="5FB60332">
        <w:rPr>
          <w:rFonts w:ascii="Arial" w:eastAsia="Arial" w:hAnsi="Arial" w:cs="Arial"/>
          <w:sz w:val="23"/>
          <w:szCs w:val="23"/>
        </w:rPr>
        <w:t xml:space="preserve"> (Online). </w:t>
      </w:r>
      <w:r w:rsidR="29C28FA6" w:rsidRPr="5FB60332">
        <w:rPr>
          <w:rFonts w:ascii="Arial" w:eastAsia="Arial" w:hAnsi="Arial" w:cs="Arial"/>
          <w:sz w:val="23"/>
          <w:szCs w:val="23"/>
        </w:rPr>
        <w:t>Available at:</w:t>
      </w:r>
      <w:r w:rsidR="25907F81" w:rsidRPr="5FB60332">
        <w:rPr>
          <w:rFonts w:ascii="Arial" w:eastAsia="Arial" w:hAnsi="Arial" w:cs="Arial"/>
          <w:sz w:val="23"/>
          <w:szCs w:val="23"/>
        </w:rPr>
        <w:t xml:space="preserve"> </w:t>
      </w:r>
    </w:p>
    <w:p w14:paraId="16FCE4E6" w14:textId="32316353" w:rsidR="5A380AD2" w:rsidRDefault="25907F8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https://www.researchgate.net/publication/259439056_Overview_of_Traditional_Note_Taking</w:t>
      </w:r>
      <w:r w:rsidR="29C28FA6" w:rsidRPr="5FB60332">
        <w:rPr>
          <w:rFonts w:ascii="Arial" w:eastAsia="Arial" w:hAnsi="Arial" w:cs="Arial"/>
          <w:sz w:val="23"/>
          <w:szCs w:val="23"/>
        </w:rPr>
        <w:t xml:space="preserve"> (Accessed: 24</w:t>
      </w:r>
      <w:r w:rsidR="57F826E0" w:rsidRPr="5FB60332">
        <w:rPr>
          <w:rFonts w:ascii="Arial" w:eastAsia="Arial" w:hAnsi="Arial" w:cs="Arial"/>
          <w:sz w:val="23"/>
          <w:szCs w:val="23"/>
        </w:rPr>
        <w:t xml:space="preserve"> </w:t>
      </w:r>
      <w:r w:rsidR="583DA652" w:rsidRPr="5FB60332">
        <w:rPr>
          <w:rFonts w:ascii="Arial" w:eastAsia="Arial" w:hAnsi="Arial" w:cs="Arial"/>
          <w:sz w:val="23"/>
          <w:szCs w:val="23"/>
        </w:rPr>
        <w:t>January</w:t>
      </w:r>
      <w:r w:rsidR="29C28FA6" w:rsidRPr="5FB60332">
        <w:rPr>
          <w:rFonts w:ascii="Arial" w:eastAsia="Arial" w:hAnsi="Arial" w:cs="Arial"/>
          <w:sz w:val="23"/>
          <w:szCs w:val="23"/>
        </w:rPr>
        <w:t xml:space="preserve"> </w:t>
      </w:r>
      <w:r w:rsidR="28457F06" w:rsidRPr="5FB60332">
        <w:rPr>
          <w:rFonts w:ascii="Arial" w:eastAsia="Arial" w:hAnsi="Arial" w:cs="Arial"/>
          <w:sz w:val="23"/>
          <w:szCs w:val="23"/>
        </w:rPr>
        <w:t>2024).</w:t>
      </w:r>
    </w:p>
    <w:p w14:paraId="523A5B6C" w14:textId="1AD89431" w:rsidR="486E1B6E" w:rsidRDefault="486E1B6E" w:rsidP="486E1B6E">
      <w:pPr>
        <w:spacing w:line="360" w:lineRule="auto"/>
        <w:rPr>
          <w:rFonts w:ascii="Arial" w:eastAsia="Arial" w:hAnsi="Arial" w:cs="Arial"/>
          <w:sz w:val="23"/>
          <w:szCs w:val="23"/>
        </w:rPr>
      </w:pPr>
    </w:p>
    <w:p w14:paraId="20DD5D14" w14:textId="03A6DC9C" w:rsidR="55C20E63" w:rsidRDefault="3783EC6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Myszel, K. (2024) ‘Effect of </w:t>
      </w:r>
      <w:r w:rsidR="695FC659" w:rsidRPr="5FB60332">
        <w:rPr>
          <w:rFonts w:ascii="Arial" w:eastAsia="Arial" w:hAnsi="Arial" w:cs="Arial"/>
          <w:sz w:val="23"/>
          <w:szCs w:val="23"/>
        </w:rPr>
        <w:t>p</w:t>
      </w:r>
      <w:r w:rsidRPr="5FB60332">
        <w:rPr>
          <w:rFonts w:ascii="Arial" w:eastAsia="Arial" w:hAnsi="Arial" w:cs="Arial"/>
          <w:sz w:val="23"/>
          <w:szCs w:val="23"/>
        </w:rPr>
        <w:t xml:space="preserve">artial </w:t>
      </w:r>
      <w:r w:rsidR="4FDAEB68" w:rsidRPr="5FB60332">
        <w:rPr>
          <w:rFonts w:ascii="Arial" w:eastAsia="Arial" w:hAnsi="Arial" w:cs="Arial"/>
          <w:sz w:val="23"/>
          <w:szCs w:val="23"/>
        </w:rPr>
        <w:t>d</w:t>
      </w:r>
      <w:r w:rsidRPr="5FB60332">
        <w:rPr>
          <w:rFonts w:ascii="Arial" w:eastAsia="Arial" w:hAnsi="Arial" w:cs="Arial"/>
          <w:sz w:val="23"/>
          <w:szCs w:val="23"/>
        </w:rPr>
        <w:t xml:space="preserve">eafness on </w:t>
      </w:r>
      <w:r w:rsidR="21E0BA70" w:rsidRPr="5FB60332">
        <w:rPr>
          <w:rFonts w:ascii="Arial" w:eastAsia="Arial" w:hAnsi="Arial" w:cs="Arial"/>
          <w:sz w:val="23"/>
          <w:szCs w:val="23"/>
        </w:rPr>
        <w:t>v</w:t>
      </w:r>
      <w:r w:rsidRPr="5FB60332">
        <w:rPr>
          <w:rFonts w:ascii="Arial" w:eastAsia="Arial" w:hAnsi="Arial" w:cs="Arial"/>
          <w:sz w:val="23"/>
          <w:szCs w:val="23"/>
        </w:rPr>
        <w:t xml:space="preserve">oice in </w:t>
      </w:r>
      <w:r w:rsidR="38E65220" w:rsidRPr="5FB60332">
        <w:rPr>
          <w:rFonts w:ascii="Arial" w:eastAsia="Arial" w:hAnsi="Arial" w:cs="Arial"/>
          <w:sz w:val="23"/>
          <w:szCs w:val="23"/>
        </w:rPr>
        <w:t>c</w:t>
      </w:r>
      <w:r w:rsidRPr="5FB60332">
        <w:rPr>
          <w:rFonts w:ascii="Arial" w:eastAsia="Arial" w:hAnsi="Arial" w:cs="Arial"/>
          <w:sz w:val="23"/>
          <w:szCs w:val="23"/>
        </w:rPr>
        <w:t>hildren’</w:t>
      </w:r>
      <w:r w:rsidR="5E526F8A"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Journal of Voice.</w:t>
      </w:r>
      <w:r w:rsidRPr="5FB60332">
        <w:rPr>
          <w:rFonts w:ascii="Arial" w:eastAsia="Arial" w:hAnsi="Arial" w:cs="Arial"/>
          <w:sz w:val="23"/>
          <w:szCs w:val="23"/>
        </w:rPr>
        <w:t xml:space="preserve"> </w:t>
      </w:r>
    </w:p>
    <w:p w14:paraId="4121515E" w14:textId="3BD3E2E0" w:rsidR="55C20E63" w:rsidRDefault="3783EC6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(Online). Available at: DOI:10.1016/j.jvoice.2024.03.021</w:t>
      </w:r>
    </w:p>
    <w:p w14:paraId="6D92D065" w14:textId="56DF6ED8" w:rsidR="486E1B6E" w:rsidRDefault="486E1B6E" w:rsidP="5FB60332">
      <w:pPr>
        <w:spacing w:line="360" w:lineRule="auto"/>
        <w:rPr>
          <w:rFonts w:ascii="Arial" w:eastAsia="Arial" w:hAnsi="Arial" w:cs="Arial"/>
          <w:sz w:val="23"/>
          <w:szCs w:val="23"/>
        </w:rPr>
      </w:pPr>
    </w:p>
    <w:p w14:paraId="348B7039" w14:textId="40E3F9A6" w:rsidR="55BAD138" w:rsidRDefault="1BEEE32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Nabizadeh, M. (2023) ‘The </w:t>
      </w:r>
      <w:r w:rsidR="0555E11A" w:rsidRPr="5FB60332">
        <w:rPr>
          <w:rFonts w:ascii="Arial" w:eastAsia="Arial" w:hAnsi="Arial" w:cs="Arial"/>
          <w:sz w:val="23"/>
          <w:szCs w:val="23"/>
        </w:rPr>
        <w:t>r</w:t>
      </w:r>
      <w:r w:rsidRPr="5FB60332">
        <w:rPr>
          <w:rFonts w:ascii="Arial" w:eastAsia="Arial" w:hAnsi="Arial" w:cs="Arial"/>
          <w:sz w:val="23"/>
          <w:szCs w:val="23"/>
        </w:rPr>
        <w:t xml:space="preserve">ole of </w:t>
      </w:r>
      <w:r w:rsidR="0AEE229F" w:rsidRPr="5FB60332">
        <w:rPr>
          <w:rFonts w:ascii="Arial" w:eastAsia="Arial" w:hAnsi="Arial" w:cs="Arial"/>
          <w:sz w:val="23"/>
          <w:szCs w:val="23"/>
        </w:rPr>
        <w:t>m</w:t>
      </w:r>
      <w:r w:rsidRPr="5FB60332">
        <w:rPr>
          <w:rFonts w:ascii="Arial" w:eastAsia="Arial" w:hAnsi="Arial" w:cs="Arial"/>
          <w:sz w:val="23"/>
          <w:szCs w:val="23"/>
        </w:rPr>
        <w:t xml:space="preserve">irror </w:t>
      </w:r>
      <w:r w:rsidR="66E24CFD" w:rsidRPr="5FB60332">
        <w:rPr>
          <w:rFonts w:ascii="Arial" w:eastAsia="Arial" w:hAnsi="Arial" w:cs="Arial"/>
          <w:sz w:val="23"/>
          <w:szCs w:val="23"/>
        </w:rPr>
        <w:t>n</w:t>
      </w:r>
      <w:r w:rsidRPr="5FB60332">
        <w:rPr>
          <w:rFonts w:ascii="Arial" w:eastAsia="Arial" w:hAnsi="Arial" w:cs="Arial"/>
          <w:sz w:val="23"/>
          <w:szCs w:val="23"/>
        </w:rPr>
        <w:t xml:space="preserve">euron </w:t>
      </w:r>
      <w:r w:rsidR="3A383214" w:rsidRPr="5FB60332">
        <w:rPr>
          <w:rFonts w:ascii="Arial" w:eastAsia="Arial" w:hAnsi="Arial" w:cs="Arial"/>
          <w:sz w:val="23"/>
          <w:szCs w:val="23"/>
        </w:rPr>
        <w:t>s</w:t>
      </w:r>
      <w:r w:rsidRPr="5FB60332">
        <w:rPr>
          <w:rFonts w:ascii="Arial" w:eastAsia="Arial" w:hAnsi="Arial" w:cs="Arial"/>
          <w:sz w:val="23"/>
          <w:szCs w:val="23"/>
        </w:rPr>
        <w:t xml:space="preserve">ystem (MNS) in </w:t>
      </w:r>
      <w:r w:rsidR="0E3F1D5E" w:rsidRPr="5FB60332">
        <w:rPr>
          <w:rFonts w:ascii="Arial" w:eastAsia="Arial" w:hAnsi="Arial" w:cs="Arial"/>
          <w:sz w:val="23"/>
          <w:szCs w:val="23"/>
        </w:rPr>
        <w:t>a</w:t>
      </w:r>
      <w:r w:rsidRPr="5FB60332">
        <w:rPr>
          <w:rFonts w:ascii="Arial" w:eastAsia="Arial" w:hAnsi="Arial" w:cs="Arial"/>
          <w:sz w:val="23"/>
          <w:szCs w:val="23"/>
        </w:rPr>
        <w:t xml:space="preserve">utism </w:t>
      </w:r>
      <w:r w:rsidR="0E3F1D5E" w:rsidRPr="5FB60332">
        <w:rPr>
          <w:rFonts w:ascii="Arial" w:eastAsia="Arial" w:hAnsi="Arial" w:cs="Arial"/>
          <w:sz w:val="23"/>
          <w:szCs w:val="23"/>
        </w:rPr>
        <w:t>s</w:t>
      </w:r>
      <w:r w:rsidRPr="5FB60332">
        <w:rPr>
          <w:rFonts w:ascii="Arial" w:eastAsia="Arial" w:hAnsi="Arial" w:cs="Arial"/>
          <w:sz w:val="23"/>
          <w:szCs w:val="23"/>
        </w:rPr>
        <w:t xml:space="preserve">pectrum </w:t>
      </w:r>
    </w:p>
    <w:p w14:paraId="553FDBE9" w14:textId="19EA7848" w:rsidR="55BAD138" w:rsidRDefault="49C977C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w:t>
      </w:r>
      <w:r w:rsidR="1BEEE320" w:rsidRPr="5FB60332">
        <w:rPr>
          <w:rFonts w:ascii="Arial" w:eastAsia="Arial" w:hAnsi="Arial" w:cs="Arial"/>
          <w:sz w:val="23"/>
          <w:szCs w:val="23"/>
        </w:rPr>
        <w:t>isorders (ASD)’</w:t>
      </w:r>
      <w:r w:rsidR="5F8BEADA" w:rsidRPr="5FB60332">
        <w:rPr>
          <w:rFonts w:ascii="Arial" w:eastAsia="Arial" w:hAnsi="Arial" w:cs="Arial"/>
          <w:sz w:val="23"/>
          <w:szCs w:val="23"/>
        </w:rPr>
        <w:t>,</w:t>
      </w:r>
      <w:r w:rsidR="1BEEE320" w:rsidRPr="5FB60332">
        <w:rPr>
          <w:rFonts w:ascii="Arial" w:eastAsia="Arial" w:hAnsi="Arial" w:cs="Arial"/>
          <w:sz w:val="23"/>
          <w:szCs w:val="23"/>
        </w:rPr>
        <w:t xml:space="preserve"> </w:t>
      </w:r>
      <w:r w:rsidR="7554636B" w:rsidRPr="5FB60332">
        <w:rPr>
          <w:rFonts w:ascii="Arial" w:eastAsia="Arial" w:hAnsi="Arial" w:cs="Arial"/>
          <w:i/>
          <w:iCs/>
          <w:sz w:val="23"/>
          <w:szCs w:val="23"/>
        </w:rPr>
        <w:t xml:space="preserve">Neurology </w:t>
      </w:r>
      <w:r w:rsidR="691B30F3" w:rsidRPr="5FB60332">
        <w:rPr>
          <w:rFonts w:ascii="Arial" w:eastAsia="Arial" w:hAnsi="Arial" w:cs="Arial"/>
          <w:i/>
          <w:iCs/>
          <w:sz w:val="23"/>
          <w:szCs w:val="23"/>
        </w:rPr>
        <w:t>and</w:t>
      </w:r>
      <w:r w:rsidR="7554636B" w:rsidRPr="5FB60332">
        <w:rPr>
          <w:rFonts w:ascii="Arial" w:eastAsia="Arial" w:hAnsi="Arial" w:cs="Arial"/>
          <w:i/>
          <w:iCs/>
          <w:sz w:val="23"/>
          <w:szCs w:val="23"/>
        </w:rPr>
        <w:t xml:space="preserve"> Neuroscience,</w:t>
      </w:r>
      <w:r w:rsidR="7554636B" w:rsidRPr="5FB60332">
        <w:rPr>
          <w:rFonts w:ascii="Arial" w:eastAsia="Arial" w:hAnsi="Arial" w:cs="Arial"/>
          <w:sz w:val="23"/>
          <w:szCs w:val="23"/>
        </w:rPr>
        <w:t xml:space="preserve"> 4 (1), pp 1-7. </w:t>
      </w:r>
      <w:r w:rsidR="1BEEE320" w:rsidRPr="5FB60332">
        <w:rPr>
          <w:rFonts w:ascii="Arial" w:eastAsia="Arial" w:hAnsi="Arial" w:cs="Arial"/>
          <w:sz w:val="23"/>
          <w:szCs w:val="23"/>
        </w:rPr>
        <w:t xml:space="preserve">(Online). Available at: </w:t>
      </w:r>
    </w:p>
    <w:p w14:paraId="67ED3E25" w14:textId="4FE674CF" w:rsidR="55BAD138" w:rsidRDefault="1BEEE32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DOI:10.33425/2692-7918.1042</w:t>
      </w:r>
    </w:p>
    <w:p w14:paraId="41F7202A" w14:textId="4977ADDE" w:rsidR="5FB60332" w:rsidRDefault="5FB60332" w:rsidP="5FB60332">
      <w:pPr>
        <w:spacing w:line="360" w:lineRule="auto"/>
        <w:rPr>
          <w:rFonts w:ascii="Arial" w:eastAsia="Arial" w:hAnsi="Arial" w:cs="Arial"/>
          <w:sz w:val="23"/>
          <w:szCs w:val="23"/>
        </w:rPr>
      </w:pPr>
    </w:p>
    <w:p w14:paraId="511D2614" w14:textId="3FBF3C83" w:rsidR="1455D629" w:rsidRDefault="1455D629" w:rsidP="5FB60332">
      <w:pPr>
        <w:spacing w:line="360" w:lineRule="auto"/>
        <w:rPr>
          <w:rFonts w:ascii="Arial" w:eastAsia="Arial" w:hAnsi="Arial" w:cs="Arial"/>
          <w:i/>
          <w:iCs/>
          <w:sz w:val="23"/>
          <w:szCs w:val="23"/>
        </w:rPr>
      </w:pPr>
      <w:r w:rsidRPr="5FB60332">
        <w:rPr>
          <w:rFonts w:ascii="Arial" w:eastAsia="Arial" w:hAnsi="Arial" w:cs="Arial"/>
          <w:sz w:val="23"/>
          <w:szCs w:val="23"/>
        </w:rPr>
        <w:t xml:space="preserve">Narkabilova, G. and Pavlovna, D.E. (2022) ‘The role of visual </w:t>
      </w:r>
      <w:r w:rsidR="70AE5022" w:rsidRPr="5FB60332">
        <w:rPr>
          <w:rFonts w:ascii="Arial" w:eastAsia="Arial" w:hAnsi="Arial" w:cs="Arial"/>
          <w:sz w:val="23"/>
          <w:szCs w:val="23"/>
        </w:rPr>
        <w:t>teaching</w:t>
      </w:r>
      <w:r w:rsidRPr="5FB60332">
        <w:rPr>
          <w:rFonts w:ascii="Arial" w:eastAsia="Arial" w:hAnsi="Arial" w:cs="Arial"/>
          <w:sz w:val="23"/>
          <w:szCs w:val="23"/>
        </w:rPr>
        <w:t xml:space="preserve"> aids in the formation</w:t>
      </w:r>
    </w:p>
    <w:p w14:paraId="712BAFC0" w14:textId="2F2FA63C" w:rsidR="1455D629" w:rsidRDefault="1455D629" w:rsidP="5FB60332">
      <w:pPr>
        <w:spacing w:line="360" w:lineRule="auto"/>
        <w:rPr>
          <w:rFonts w:ascii="Arial" w:eastAsia="Arial" w:hAnsi="Arial" w:cs="Arial"/>
          <w:i/>
          <w:iCs/>
          <w:sz w:val="23"/>
          <w:szCs w:val="23"/>
        </w:rPr>
      </w:pPr>
      <w:r w:rsidRPr="5FB60332">
        <w:rPr>
          <w:rFonts w:ascii="Arial" w:eastAsia="Arial" w:hAnsi="Arial" w:cs="Arial"/>
          <w:sz w:val="23"/>
          <w:szCs w:val="23"/>
        </w:rPr>
        <w:lastRenderedPageBreak/>
        <w:t xml:space="preserve">of educational activities of younger students’, </w:t>
      </w:r>
      <w:r w:rsidRPr="5FB60332">
        <w:rPr>
          <w:rFonts w:ascii="Arial" w:eastAsia="Arial" w:hAnsi="Arial" w:cs="Arial"/>
          <w:i/>
          <w:iCs/>
          <w:sz w:val="23"/>
          <w:szCs w:val="23"/>
        </w:rPr>
        <w:t xml:space="preserve">European International Journal of </w:t>
      </w:r>
    </w:p>
    <w:p w14:paraId="015C6B66" w14:textId="21AFDC36" w:rsidR="1455D629" w:rsidRDefault="1455D629" w:rsidP="5FB60332">
      <w:pPr>
        <w:spacing w:line="360" w:lineRule="auto"/>
        <w:rPr>
          <w:rFonts w:ascii="Arial" w:eastAsia="Arial" w:hAnsi="Arial" w:cs="Arial"/>
          <w:sz w:val="23"/>
          <w:szCs w:val="23"/>
        </w:rPr>
      </w:pPr>
      <w:r w:rsidRPr="5FB60332">
        <w:rPr>
          <w:rFonts w:ascii="Arial" w:eastAsia="Arial" w:hAnsi="Arial" w:cs="Arial"/>
          <w:i/>
          <w:iCs/>
          <w:sz w:val="23"/>
          <w:szCs w:val="23"/>
        </w:rPr>
        <w:t>Multidisciplinary Research and Management Studies</w:t>
      </w:r>
      <w:r w:rsidRPr="5FB60332">
        <w:rPr>
          <w:rFonts w:ascii="Arial" w:eastAsia="Arial" w:hAnsi="Arial" w:cs="Arial"/>
          <w:sz w:val="23"/>
          <w:szCs w:val="23"/>
        </w:rPr>
        <w:t xml:space="preserve">, 02(11), pp. 116-121. (Online). </w:t>
      </w:r>
    </w:p>
    <w:p w14:paraId="78B19566" w14:textId="3BFBE24B" w:rsidR="1455D629" w:rsidRDefault="1455D629" w:rsidP="5FB60332">
      <w:pPr>
        <w:spacing w:line="360" w:lineRule="auto"/>
        <w:rPr>
          <w:rFonts w:ascii="Arial" w:eastAsia="Arial" w:hAnsi="Arial" w:cs="Arial"/>
          <w:sz w:val="23"/>
          <w:szCs w:val="23"/>
        </w:rPr>
      </w:pPr>
      <w:r w:rsidRPr="5FB60332">
        <w:rPr>
          <w:rFonts w:ascii="Arial" w:eastAsia="Arial" w:hAnsi="Arial" w:cs="Arial"/>
          <w:sz w:val="23"/>
          <w:szCs w:val="23"/>
        </w:rPr>
        <w:t>Available at: DOI:10.55640/eijmrms-02-11-28</w:t>
      </w:r>
    </w:p>
    <w:p w14:paraId="66021D0C" w14:textId="4DF369E6" w:rsidR="5FB60332" w:rsidRDefault="5FB60332" w:rsidP="5FB60332">
      <w:pPr>
        <w:spacing w:line="360" w:lineRule="auto"/>
        <w:rPr>
          <w:rFonts w:ascii="Arial" w:eastAsia="Arial" w:hAnsi="Arial" w:cs="Arial"/>
          <w:sz w:val="23"/>
          <w:szCs w:val="23"/>
        </w:rPr>
      </w:pPr>
    </w:p>
    <w:p w14:paraId="083F1D8E" w14:textId="37996DC4" w:rsidR="486E1B6E" w:rsidRDefault="486E1B6E" w:rsidP="486E1B6E">
      <w:pPr>
        <w:spacing w:line="360" w:lineRule="auto"/>
        <w:rPr>
          <w:rFonts w:ascii="Arial" w:eastAsia="Arial" w:hAnsi="Arial" w:cs="Arial"/>
          <w:sz w:val="23"/>
          <w:szCs w:val="23"/>
        </w:rPr>
      </w:pPr>
    </w:p>
    <w:p w14:paraId="35FEBA08" w14:textId="36E946DF" w:rsidR="41B55798" w:rsidRDefault="3CF6061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National Autistic Society (2024) Autism Facts and History</w:t>
      </w:r>
      <w:r w:rsidR="03DA5D22" w:rsidRPr="5FB60332">
        <w:rPr>
          <w:rFonts w:ascii="Arial" w:eastAsia="Arial" w:hAnsi="Arial" w:cs="Arial"/>
          <w:sz w:val="23"/>
          <w:szCs w:val="23"/>
        </w:rPr>
        <w:t>. Available at:</w:t>
      </w:r>
      <w:r w:rsidRPr="5FB60332">
        <w:rPr>
          <w:rFonts w:ascii="Arial" w:eastAsia="Arial" w:hAnsi="Arial" w:cs="Arial"/>
          <w:sz w:val="23"/>
          <w:szCs w:val="23"/>
        </w:rPr>
        <w:t xml:space="preserve"> </w:t>
      </w:r>
    </w:p>
    <w:p w14:paraId="5F89DDC1" w14:textId="287607EF" w:rsidR="41B55798" w:rsidRDefault="3CF6061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https://www.autism.org.uk/advice-and- </w:t>
      </w:r>
    </w:p>
    <w:p w14:paraId="2852745C" w14:textId="1E553014" w:rsidR="41B55798" w:rsidRDefault="3CF6061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guidance/topics/communication/understanding-and-developing- </w:t>
      </w:r>
    </w:p>
    <w:p w14:paraId="7381DA13" w14:textId="6B5028BC" w:rsidR="41B55798" w:rsidRDefault="3CF6061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communication (Accessed: 20th March 2024).</w:t>
      </w:r>
    </w:p>
    <w:p w14:paraId="3CA48064" w14:textId="07BD8A38" w:rsidR="486E1B6E" w:rsidRDefault="486E1B6E" w:rsidP="5FB60332">
      <w:pPr>
        <w:spacing w:line="360" w:lineRule="auto"/>
        <w:rPr>
          <w:rFonts w:ascii="Arial" w:eastAsia="Arial" w:hAnsi="Arial" w:cs="Arial"/>
          <w:sz w:val="23"/>
          <w:szCs w:val="23"/>
        </w:rPr>
      </w:pPr>
    </w:p>
    <w:p w14:paraId="5CAB4BDF" w14:textId="35212682" w:rsidR="734B7053" w:rsidRDefault="1FBDE3F6" w:rsidP="5FB60332">
      <w:pPr>
        <w:spacing w:line="360" w:lineRule="auto"/>
        <w:rPr>
          <w:rFonts w:ascii="Arial" w:eastAsia="Arial" w:hAnsi="Arial" w:cs="Arial"/>
          <w:color w:val="70AD47" w:themeColor="accent6"/>
        </w:rPr>
      </w:pPr>
      <w:r w:rsidRPr="5FB60332">
        <w:rPr>
          <w:rFonts w:ascii="Arial" w:eastAsia="Arial" w:hAnsi="Arial" w:cs="Arial"/>
          <w:sz w:val="23"/>
          <w:szCs w:val="23"/>
        </w:rPr>
        <w:t>National Autistic Society (2024) The S</w:t>
      </w:r>
      <w:r w:rsidR="2EA3D942" w:rsidRPr="5FB60332">
        <w:rPr>
          <w:rFonts w:ascii="Arial" w:eastAsia="Arial" w:hAnsi="Arial" w:cs="Arial"/>
          <w:sz w:val="23"/>
          <w:szCs w:val="23"/>
        </w:rPr>
        <w:t>P</w:t>
      </w:r>
      <w:r w:rsidRPr="5FB60332">
        <w:rPr>
          <w:rFonts w:ascii="Arial" w:eastAsia="Arial" w:hAnsi="Arial" w:cs="Arial"/>
          <w:sz w:val="23"/>
          <w:szCs w:val="23"/>
        </w:rPr>
        <w:t>ELL Fra</w:t>
      </w:r>
      <w:r w:rsidRPr="5FB60332">
        <w:rPr>
          <w:rFonts w:ascii="Arial" w:eastAsia="Arial" w:hAnsi="Arial" w:cs="Arial"/>
        </w:rPr>
        <w:t>mework</w:t>
      </w:r>
      <w:r w:rsidR="0B23146A" w:rsidRPr="5FB60332">
        <w:rPr>
          <w:rFonts w:ascii="Arial" w:eastAsia="Arial" w:hAnsi="Arial" w:cs="Arial"/>
        </w:rPr>
        <w:t>. Available at:</w:t>
      </w:r>
      <w:r w:rsidRPr="5FB60332">
        <w:rPr>
          <w:rFonts w:ascii="Arial" w:eastAsia="Arial" w:hAnsi="Arial" w:cs="Arial"/>
        </w:rPr>
        <w:t xml:space="preserve"> </w:t>
      </w:r>
    </w:p>
    <w:p w14:paraId="77A0C3C0" w14:textId="620EAC7B" w:rsidR="734B7053" w:rsidRDefault="1FBDE3F6" w:rsidP="5FB60332">
      <w:pPr>
        <w:spacing w:line="360" w:lineRule="auto"/>
        <w:rPr>
          <w:rFonts w:ascii="Arial" w:eastAsia="Arial" w:hAnsi="Arial" w:cs="Arial"/>
          <w:color w:val="70AD47" w:themeColor="accent6"/>
          <w:sz w:val="23"/>
          <w:szCs w:val="23"/>
        </w:rPr>
      </w:pPr>
      <w:r w:rsidRPr="5FB60332">
        <w:rPr>
          <w:rFonts w:ascii="Arial" w:eastAsia="Arial" w:hAnsi="Arial" w:cs="Arial"/>
        </w:rPr>
        <w:t>https://www.autism.org.uk/what-we-</w:t>
      </w:r>
      <w:r w:rsidRPr="5FB60332">
        <w:rPr>
          <w:rFonts w:ascii="Arial" w:eastAsia="Arial" w:hAnsi="Arial" w:cs="Arial"/>
          <w:sz w:val="23"/>
          <w:szCs w:val="23"/>
        </w:rPr>
        <w:t>do/autism-training-and-best-practice/training/the-spell</w:t>
      </w:r>
      <w:r w:rsidR="1E36ACAB" w:rsidRPr="5FB60332">
        <w:rPr>
          <w:rFonts w:ascii="Arial" w:eastAsia="Arial" w:hAnsi="Arial" w:cs="Arial"/>
          <w:sz w:val="23"/>
          <w:szCs w:val="23"/>
        </w:rPr>
        <w:t xml:space="preserve"> </w:t>
      </w:r>
    </w:p>
    <w:p w14:paraId="1E399F3B" w14:textId="2805411D" w:rsidR="734B7053" w:rsidRDefault="1FBDE3F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framework#:~:text=The%20SPELL%20framework%20recognises%20the,or%20lev</w:t>
      </w:r>
    </w:p>
    <w:p w14:paraId="3DF3A817" w14:textId="4797CF42" w:rsidR="734B7053" w:rsidRDefault="1FBDE3F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%20of%20support%20needs. (Accessed 14</w:t>
      </w:r>
      <w:r w:rsidRPr="5FB60332">
        <w:rPr>
          <w:rFonts w:ascii="Arial" w:eastAsia="Arial" w:hAnsi="Arial" w:cs="Arial"/>
          <w:sz w:val="23"/>
          <w:szCs w:val="23"/>
          <w:vertAlign w:val="superscript"/>
        </w:rPr>
        <w:t>th</w:t>
      </w:r>
      <w:r w:rsidRPr="5FB60332">
        <w:rPr>
          <w:rFonts w:ascii="Arial" w:eastAsia="Arial" w:hAnsi="Arial" w:cs="Arial"/>
          <w:sz w:val="23"/>
          <w:szCs w:val="23"/>
        </w:rPr>
        <w:t xml:space="preserve"> March 2024</w:t>
      </w:r>
      <w:r w:rsidR="67E86204" w:rsidRPr="5FB60332">
        <w:rPr>
          <w:rFonts w:ascii="Arial" w:eastAsia="Arial" w:hAnsi="Arial" w:cs="Arial"/>
          <w:sz w:val="23"/>
          <w:szCs w:val="23"/>
        </w:rPr>
        <w:t>)</w:t>
      </w:r>
    </w:p>
    <w:p w14:paraId="5F527230" w14:textId="6BC42B08" w:rsidR="486E1B6E" w:rsidRDefault="486E1B6E" w:rsidP="486E1B6E">
      <w:pPr>
        <w:spacing w:line="360" w:lineRule="auto"/>
        <w:rPr>
          <w:rFonts w:ascii="Arial" w:eastAsia="Arial" w:hAnsi="Arial" w:cs="Arial"/>
          <w:sz w:val="23"/>
          <w:szCs w:val="23"/>
        </w:rPr>
      </w:pPr>
    </w:p>
    <w:p w14:paraId="2D60CE06" w14:textId="1857A00C" w:rsidR="734B7053" w:rsidRDefault="065FB4D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National Autistic Society (2024) Understanding and developing communication</w:t>
      </w:r>
      <w:r w:rsidR="074452D2" w:rsidRPr="5FB60332">
        <w:rPr>
          <w:rFonts w:ascii="Arial" w:eastAsia="Arial" w:hAnsi="Arial" w:cs="Arial"/>
          <w:sz w:val="23"/>
          <w:szCs w:val="23"/>
        </w:rPr>
        <w:t xml:space="preserve">. Available </w:t>
      </w:r>
    </w:p>
    <w:p w14:paraId="4047696D" w14:textId="232E1FEA" w:rsidR="734B7053" w:rsidRDefault="074452D2" w:rsidP="5FB60332">
      <w:pPr>
        <w:spacing w:line="360" w:lineRule="auto"/>
        <w:rPr>
          <w:rFonts w:ascii="Arial" w:eastAsia="Arial" w:hAnsi="Arial" w:cs="Arial"/>
          <w:color w:val="70AD47" w:themeColor="accent6"/>
        </w:rPr>
      </w:pPr>
      <w:r w:rsidRPr="5FB60332">
        <w:rPr>
          <w:rFonts w:ascii="Arial" w:eastAsia="Arial" w:hAnsi="Arial" w:cs="Arial"/>
          <w:sz w:val="23"/>
          <w:szCs w:val="23"/>
        </w:rPr>
        <w:t>at:</w:t>
      </w:r>
      <w:r w:rsidR="065FB4D5" w:rsidRPr="5FB60332">
        <w:rPr>
          <w:rFonts w:ascii="Arial" w:eastAsia="Arial" w:hAnsi="Arial" w:cs="Arial"/>
          <w:sz w:val="23"/>
          <w:szCs w:val="23"/>
        </w:rPr>
        <w:t xml:space="preserve"> </w:t>
      </w:r>
      <w:r w:rsidR="065FB4D5" w:rsidRPr="5FB60332">
        <w:rPr>
          <w:rFonts w:ascii="Arial" w:eastAsia="Arial" w:hAnsi="Arial" w:cs="Arial"/>
        </w:rPr>
        <w:t>https://www.autism.org.uk/advice-and-guidance/topics/communication/understanding-</w:t>
      </w:r>
    </w:p>
    <w:p w14:paraId="6C7C4453" w14:textId="1825AAE8" w:rsidR="734B7053" w:rsidRDefault="065FB4D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and-developing-communication (Accessed: 13th March 2024).</w:t>
      </w:r>
    </w:p>
    <w:p w14:paraId="28EAE4FE" w14:textId="0A0AD3CC" w:rsidR="486E1B6E" w:rsidRDefault="486E1B6E" w:rsidP="5FB60332">
      <w:pPr>
        <w:spacing w:line="360" w:lineRule="auto"/>
        <w:rPr>
          <w:rFonts w:ascii="Arial" w:eastAsia="Arial" w:hAnsi="Arial" w:cs="Arial"/>
          <w:sz w:val="23"/>
          <w:szCs w:val="23"/>
        </w:rPr>
      </w:pPr>
    </w:p>
    <w:p w14:paraId="33D46E9E" w14:textId="54DB60D5" w:rsidR="734B7053" w:rsidRDefault="42C633F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National Autistic Society (2024) What is Autism</w:t>
      </w:r>
      <w:r w:rsidR="24626293" w:rsidRPr="5FB60332">
        <w:rPr>
          <w:rFonts w:ascii="Arial" w:eastAsia="Arial" w:hAnsi="Arial" w:cs="Arial"/>
          <w:sz w:val="23"/>
          <w:szCs w:val="23"/>
        </w:rPr>
        <w:t>. Available at:</w:t>
      </w:r>
    </w:p>
    <w:p w14:paraId="6F83A835" w14:textId="71322EA8" w:rsidR="734B7053" w:rsidRDefault="42C633F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https://www.autism.org.uk/advice-and-guidance/what-is</w:t>
      </w:r>
    </w:p>
    <w:p w14:paraId="75F20314" w14:textId="1C35EF05" w:rsidR="734B7053" w:rsidRDefault="42C633F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autism#:~:text=Autism%20is%20a%20lifelong%20developmental,</w:t>
      </w:r>
    </w:p>
    <w:p w14:paraId="20670253" w14:textId="5106985A" w:rsidR="734B7053" w:rsidRDefault="42C633F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and%20children%20in%20the%20UK (Accessed: 25</w:t>
      </w:r>
      <w:r w:rsidRPr="5FB60332">
        <w:rPr>
          <w:rFonts w:ascii="Arial" w:eastAsia="Arial" w:hAnsi="Arial" w:cs="Arial"/>
          <w:sz w:val="23"/>
          <w:szCs w:val="23"/>
          <w:vertAlign w:val="superscript"/>
        </w:rPr>
        <w:t>th</w:t>
      </w:r>
      <w:r w:rsidRPr="5FB60332">
        <w:rPr>
          <w:rFonts w:ascii="Arial" w:eastAsia="Arial" w:hAnsi="Arial" w:cs="Arial"/>
          <w:sz w:val="23"/>
          <w:szCs w:val="23"/>
        </w:rPr>
        <w:t xml:space="preserve"> January 2024). </w:t>
      </w:r>
    </w:p>
    <w:p w14:paraId="4D2ADE7E" w14:textId="5BF4F5B6" w:rsidR="486E1B6E" w:rsidRDefault="486E1B6E" w:rsidP="486E1B6E">
      <w:pPr>
        <w:spacing w:line="360" w:lineRule="auto"/>
        <w:rPr>
          <w:rFonts w:ascii="Arial" w:eastAsia="Arial" w:hAnsi="Arial" w:cs="Arial"/>
          <w:color w:val="FF0000"/>
          <w:sz w:val="23"/>
          <w:szCs w:val="23"/>
        </w:rPr>
      </w:pPr>
    </w:p>
    <w:p w14:paraId="2497E605" w14:textId="2CEF12C7" w:rsidR="57FF4B88" w:rsidRDefault="40C582E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Neerchal, N.K., Lacayo, H. and Nussbaum, B.D. (2008) ‘Is a </w:t>
      </w:r>
      <w:r w:rsidR="620235B3" w:rsidRPr="5FB60332">
        <w:rPr>
          <w:rFonts w:ascii="Arial" w:eastAsia="Arial" w:hAnsi="Arial" w:cs="Arial"/>
          <w:sz w:val="23"/>
          <w:szCs w:val="23"/>
        </w:rPr>
        <w:t>l</w:t>
      </w:r>
      <w:r w:rsidRPr="5FB60332">
        <w:rPr>
          <w:rFonts w:ascii="Arial" w:eastAsia="Arial" w:hAnsi="Arial" w:cs="Arial"/>
          <w:sz w:val="23"/>
          <w:szCs w:val="23"/>
        </w:rPr>
        <w:t xml:space="preserve">arger </w:t>
      </w:r>
      <w:r w:rsidR="78A8481E" w:rsidRPr="5FB60332">
        <w:rPr>
          <w:rFonts w:ascii="Arial" w:eastAsia="Arial" w:hAnsi="Arial" w:cs="Arial"/>
          <w:sz w:val="23"/>
          <w:szCs w:val="23"/>
        </w:rPr>
        <w:t>s</w:t>
      </w:r>
      <w:r w:rsidRPr="5FB60332">
        <w:rPr>
          <w:rFonts w:ascii="Arial" w:eastAsia="Arial" w:hAnsi="Arial" w:cs="Arial"/>
          <w:sz w:val="23"/>
          <w:szCs w:val="23"/>
        </w:rPr>
        <w:t xml:space="preserve">ample </w:t>
      </w:r>
      <w:r w:rsidR="2C81D1EB" w:rsidRPr="5FB60332">
        <w:rPr>
          <w:rFonts w:ascii="Arial" w:eastAsia="Arial" w:hAnsi="Arial" w:cs="Arial"/>
          <w:sz w:val="23"/>
          <w:szCs w:val="23"/>
        </w:rPr>
        <w:t>s</w:t>
      </w:r>
      <w:r w:rsidRPr="5FB60332">
        <w:rPr>
          <w:rFonts w:ascii="Arial" w:eastAsia="Arial" w:hAnsi="Arial" w:cs="Arial"/>
          <w:sz w:val="23"/>
          <w:szCs w:val="23"/>
        </w:rPr>
        <w:t xml:space="preserve">ize </w:t>
      </w:r>
      <w:r w:rsidR="3159BB29" w:rsidRPr="5FB60332">
        <w:rPr>
          <w:rFonts w:ascii="Arial" w:eastAsia="Arial" w:hAnsi="Arial" w:cs="Arial"/>
          <w:sz w:val="23"/>
          <w:szCs w:val="23"/>
        </w:rPr>
        <w:t>a</w:t>
      </w:r>
      <w:r w:rsidRPr="5FB60332">
        <w:rPr>
          <w:rFonts w:ascii="Arial" w:eastAsia="Arial" w:hAnsi="Arial" w:cs="Arial"/>
          <w:sz w:val="23"/>
          <w:szCs w:val="23"/>
        </w:rPr>
        <w:t xml:space="preserve">lways </w:t>
      </w:r>
    </w:p>
    <w:p w14:paraId="69ED74FC" w14:textId="7E856BA7" w:rsidR="57FF4B88" w:rsidRDefault="3353936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B</w:t>
      </w:r>
      <w:r w:rsidR="40C582E5" w:rsidRPr="5FB60332">
        <w:rPr>
          <w:rFonts w:ascii="Arial" w:eastAsia="Arial" w:hAnsi="Arial" w:cs="Arial"/>
          <w:sz w:val="23"/>
          <w:szCs w:val="23"/>
        </w:rPr>
        <w:t>etter?</w:t>
      </w:r>
      <w:r w:rsidR="32855EDF" w:rsidRPr="5FB60332">
        <w:rPr>
          <w:rFonts w:ascii="Arial" w:eastAsia="Arial" w:hAnsi="Arial" w:cs="Arial"/>
          <w:sz w:val="23"/>
          <w:szCs w:val="23"/>
        </w:rPr>
        <w:t>’,</w:t>
      </w:r>
      <w:r w:rsidR="40C582E5" w:rsidRPr="5FB60332">
        <w:rPr>
          <w:rFonts w:ascii="Arial" w:eastAsia="Arial" w:hAnsi="Arial" w:cs="Arial"/>
          <w:sz w:val="23"/>
          <w:szCs w:val="23"/>
        </w:rPr>
        <w:t xml:space="preserve"> </w:t>
      </w:r>
      <w:r w:rsidR="40C582E5" w:rsidRPr="5FB60332">
        <w:rPr>
          <w:rFonts w:ascii="Arial" w:eastAsia="Arial" w:hAnsi="Arial" w:cs="Arial"/>
          <w:i/>
          <w:iCs/>
          <w:sz w:val="23"/>
          <w:szCs w:val="23"/>
        </w:rPr>
        <w:t>American Journal of Mathematical and Management Sciences</w:t>
      </w:r>
      <w:r w:rsidR="40C582E5" w:rsidRPr="5FB60332">
        <w:rPr>
          <w:rFonts w:ascii="Arial" w:eastAsia="Arial" w:hAnsi="Arial" w:cs="Arial"/>
          <w:sz w:val="23"/>
          <w:szCs w:val="23"/>
        </w:rPr>
        <w:t xml:space="preserve">, 28 (3). </w:t>
      </w:r>
    </w:p>
    <w:p w14:paraId="1E5E5F6E" w14:textId="607276CD" w:rsidR="57FF4B88" w:rsidRDefault="40C582E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(Online). Available at: DOI:10.1080/01966324.2008.10737730 </w:t>
      </w:r>
    </w:p>
    <w:p w14:paraId="39181DE4" w14:textId="710C12B4" w:rsidR="486E1B6E" w:rsidRDefault="486E1B6E" w:rsidP="486E1B6E">
      <w:pPr>
        <w:spacing w:line="360" w:lineRule="auto"/>
        <w:rPr>
          <w:rFonts w:ascii="Arial" w:eastAsia="Arial" w:hAnsi="Arial" w:cs="Arial"/>
          <w:sz w:val="23"/>
          <w:szCs w:val="23"/>
        </w:rPr>
      </w:pPr>
    </w:p>
    <w:p w14:paraId="06AFA5E0" w14:textId="648BA0D5" w:rsidR="662C71F6" w:rsidRDefault="5A5BFE15"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Niels</w:t>
      </w:r>
      <w:r w:rsidR="23C5FA87" w:rsidRPr="5FB60332">
        <w:rPr>
          <w:rFonts w:ascii="Arial" w:eastAsia="Arial" w:hAnsi="Arial" w:cs="Arial"/>
          <w:sz w:val="23"/>
          <w:szCs w:val="23"/>
        </w:rPr>
        <w:t>e</w:t>
      </w:r>
      <w:r w:rsidRPr="5FB60332">
        <w:rPr>
          <w:rFonts w:ascii="Arial" w:eastAsia="Arial" w:hAnsi="Arial" w:cs="Arial"/>
          <w:sz w:val="23"/>
          <w:szCs w:val="23"/>
        </w:rPr>
        <w:t xml:space="preserve">n, A.N., Brandt, A. and Cour, C. (2021) ‘Exploration of </w:t>
      </w:r>
      <w:r w:rsidR="3658DB48" w:rsidRPr="5FB60332">
        <w:rPr>
          <w:rFonts w:ascii="Arial" w:eastAsia="Arial" w:hAnsi="Arial" w:cs="Arial"/>
          <w:sz w:val="23"/>
          <w:szCs w:val="23"/>
        </w:rPr>
        <w:t>s</w:t>
      </w:r>
      <w:r w:rsidRPr="5FB60332">
        <w:rPr>
          <w:rFonts w:ascii="Arial" w:eastAsia="Arial" w:hAnsi="Arial" w:cs="Arial"/>
          <w:sz w:val="23"/>
          <w:szCs w:val="23"/>
        </w:rPr>
        <w:t xml:space="preserve">ensory </w:t>
      </w:r>
      <w:r w:rsidR="7672F434" w:rsidRPr="5FB60332">
        <w:rPr>
          <w:rFonts w:ascii="Arial" w:eastAsia="Arial" w:hAnsi="Arial" w:cs="Arial"/>
          <w:sz w:val="23"/>
          <w:szCs w:val="23"/>
        </w:rPr>
        <w:t>p</w:t>
      </w:r>
      <w:r w:rsidRPr="5FB60332">
        <w:rPr>
          <w:rFonts w:ascii="Arial" w:eastAsia="Arial" w:hAnsi="Arial" w:cs="Arial"/>
          <w:sz w:val="23"/>
          <w:szCs w:val="23"/>
        </w:rPr>
        <w:t xml:space="preserve">rocessing </w:t>
      </w:r>
    </w:p>
    <w:p w14:paraId="61920C1E" w14:textId="467BCA40" w:rsidR="662C71F6" w:rsidRDefault="5A848332"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d</w:t>
      </w:r>
      <w:r w:rsidR="5A5BFE15" w:rsidRPr="5FB60332">
        <w:rPr>
          <w:rFonts w:ascii="Arial" w:eastAsia="Arial" w:hAnsi="Arial" w:cs="Arial"/>
          <w:sz w:val="23"/>
          <w:szCs w:val="23"/>
        </w:rPr>
        <w:t xml:space="preserve">ifficulties </w:t>
      </w:r>
      <w:r w:rsidR="21E15D9B" w:rsidRPr="5FB60332">
        <w:rPr>
          <w:rFonts w:ascii="Arial" w:eastAsia="Arial" w:hAnsi="Arial" w:cs="Arial"/>
          <w:sz w:val="23"/>
          <w:szCs w:val="23"/>
        </w:rPr>
        <w:t>a</w:t>
      </w:r>
      <w:r w:rsidR="5A5BFE15" w:rsidRPr="5FB60332">
        <w:rPr>
          <w:rFonts w:ascii="Arial" w:eastAsia="Arial" w:hAnsi="Arial" w:cs="Arial"/>
          <w:sz w:val="23"/>
          <w:szCs w:val="23"/>
        </w:rPr>
        <w:t xml:space="preserve">mong </w:t>
      </w:r>
      <w:r w:rsidR="7F06F0C5" w:rsidRPr="5FB60332">
        <w:rPr>
          <w:rFonts w:ascii="Arial" w:eastAsia="Arial" w:hAnsi="Arial" w:cs="Arial"/>
          <w:sz w:val="23"/>
          <w:szCs w:val="23"/>
        </w:rPr>
        <w:t>c</w:t>
      </w:r>
      <w:r w:rsidR="5A5BFE15" w:rsidRPr="5FB60332">
        <w:rPr>
          <w:rFonts w:ascii="Arial" w:eastAsia="Arial" w:hAnsi="Arial" w:cs="Arial"/>
          <w:sz w:val="23"/>
          <w:szCs w:val="23"/>
        </w:rPr>
        <w:t xml:space="preserve">hildren </w:t>
      </w:r>
      <w:r w:rsidR="0DBF802C" w:rsidRPr="5FB60332">
        <w:rPr>
          <w:rFonts w:ascii="Arial" w:eastAsia="Arial" w:hAnsi="Arial" w:cs="Arial"/>
          <w:sz w:val="23"/>
          <w:szCs w:val="23"/>
        </w:rPr>
        <w:t>a</w:t>
      </w:r>
      <w:r w:rsidR="5A5BFE15" w:rsidRPr="5FB60332">
        <w:rPr>
          <w:rFonts w:ascii="Arial" w:eastAsia="Arial" w:hAnsi="Arial" w:cs="Arial"/>
          <w:sz w:val="23"/>
          <w:szCs w:val="23"/>
        </w:rPr>
        <w:t xml:space="preserve">ttending </w:t>
      </w:r>
      <w:r w:rsidR="3C2B6100" w:rsidRPr="5FB60332">
        <w:rPr>
          <w:rFonts w:ascii="Arial" w:eastAsia="Arial" w:hAnsi="Arial" w:cs="Arial"/>
          <w:sz w:val="23"/>
          <w:szCs w:val="23"/>
        </w:rPr>
        <w:t>p</w:t>
      </w:r>
      <w:r w:rsidR="5A5BFE15" w:rsidRPr="5FB60332">
        <w:rPr>
          <w:rFonts w:ascii="Arial" w:eastAsia="Arial" w:hAnsi="Arial" w:cs="Arial"/>
          <w:sz w:val="23"/>
          <w:szCs w:val="23"/>
        </w:rPr>
        <w:t xml:space="preserve">rimary </w:t>
      </w:r>
      <w:r w:rsidR="7E30F833" w:rsidRPr="5FB60332">
        <w:rPr>
          <w:rFonts w:ascii="Arial" w:eastAsia="Arial" w:hAnsi="Arial" w:cs="Arial"/>
          <w:sz w:val="23"/>
          <w:szCs w:val="23"/>
        </w:rPr>
        <w:t>s</w:t>
      </w:r>
      <w:r w:rsidR="5A5BFE15" w:rsidRPr="5FB60332">
        <w:rPr>
          <w:rFonts w:ascii="Arial" w:eastAsia="Arial" w:hAnsi="Arial" w:cs="Arial"/>
          <w:sz w:val="23"/>
          <w:szCs w:val="23"/>
        </w:rPr>
        <w:t xml:space="preserve">chool in </w:t>
      </w:r>
      <w:r w:rsidR="0D65444E" w:rsidRPr="5FB60332">
        <w:rPr>
          <w:rFonts w:ascii="Arial" w:eastAsia="Arial" w:hAnsi="Arial" w:cs="Arial"/>
          <w:sz w:val="23"/>
          <w:szCs w:val="23"/>
        </w:rPr>
        <w:t>Denmark</w:t>
      </w:r>
      <w:r w:rsidR="5A5BFE15" w:rsidRPr="5FB60332">
        <w:rPr>
          <w:rFonts w:ascii="Arial" w:eastAsia="Arial" w:hAnsi="Arial" w:cs="Arial"/>
          <w:sz w:val="23"/>
          <w:szCs w:val="23"/>
        </w:rPr>
        <w:t>’</w:t>
      </w:r>
      <w:r w:rsidR="6C0CD3BD" w:rsidRPr="5FB60332">
        <w:rPr>
          <w:rFonts w:ascii="Arial" w:eastAsia="Arial" w:hAnsi="Arial" w:cs="Arial"/>
          <w:sz w:val="23"/>
          <w:szCs w:val="23"/>
        </w:rPr>
        <w:t>,</w:t>
      </w:r>
      <w:r w:rsidR="5A5BFE15" w:rsidRPr="5FB60332">
        <w:rPr>
          <w:rFonts w:ascii="Arial" w:eastAsia="Arial" w:hAnsi="Arial" w:cs="Arial"/>
          <w:sz w:val="23"/>
          <w:szCs w:val="23"/>
        </w:rPr>
        <w:t xml:space="preserve"> </w:t>
      </w:r>
      <w:r w:rsidR="5A5BFE15" w:rsidRPr="5FB60332">
        <w:rPr>
          <w:rFonts w:ascii="Arial" w:eastAsia="Arial" w:hAnsi="Arial" w:cs="Arial"/>
          <w:i/>
          <w:iCs/>
          <w:sz w:val="23"/>
          <w:szCs w:val="23"/>
        </w:rPr>
        <w:t xml:space="preserve">Occupational </w:t>
      </w:r>
    </w:p>
    <w:p w14:paraId="1819B6E9" w14:textId="05A91EE6" w:rsidR="662C71F6" w:rsidRDefault="5A5BFE15"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Therapy International</w:t>
      </w:r>
      <w:r w:rsidRPr="5FB60332">
        <w:rPr>
          <w:rFonts w:ascii="Arial" w:eastAsia="Arial" w:hAnsi="Arial" w:cs="Arial"/>
          <w:sz w:val="23"/>
          <w:szCs w:val="23"/>
        </w:rPr>
        <w:t>, (1), pp. 1-7. (Online). Available at: DOI:10.1155/2021/8893345</w:t>
      </w:r>
    </w:p>
    <w:p w14:paraId="6316E733" w14:textId="27822BCB" w:rsidR="51674FCF" w:rsidRDefault="51674FCF" w:rsidP="5FB60332">
      <w:pPr>
        <w:spacing w:line="360" w:lineRule="auto"/>
        <w:rPr>
          <w:rFonts w:ascii="Arial" w:eastAsia="Arial" w:hAnsi="Arial" w:cs="Arial"/>
          <w:sz w:val="23"/>
          <w:szCs w:val="23"/>
        </w:rPr>
      </w:pPr>
      <w:r w:rsidRPr="5FB60332">
        <w:rPr>
          <w:rFonts w:ascii="Arial" w:eastAsia="Arial" w:hAnsi="Arial" w:cs="Arial"/>
          <w:sz w:val="23"/>
          <w:szCs w:val="23"/>
        </w:rPr>
        <w:t xml:space="preserve">Nijakowski, J. (2013) ‘Multisensory structured learning approach in teaching foreign </w:t>
      </w:r>
    </w:p>
    <w:p w14:paraId="72366E85" w14:textId="05E6E748" w:rsidR="51674FCF" w:rsidRDefault="51674FCF" w:rsidP="5FB60332">
      <w:pPr>
        <w:spacing w:line="360" w:lineRule="auto"/>
        <w:rPr>
          <w:rFonts w:ascii="Arial" w:eastAsia="Arial" w:hAnsi="Arial" w:cs="Arial"/>
          <w:sz w:val="23"/>
          <w:szCs w:val="23"/>
        </w:rPr>
      </w:pPr>
      <w:r w:rsidRPr="5FB60332">
        <w:rPr>
          <w:rFonts w:ascii="Arial" w:eastAsia="Arial" w:hAnsi="Arial" w:cs="Arial"/>
          <w:sz w:val="23"/>
          <w:szCs w:val="23"/>
        </w:rPr>
        <w:t xml:space="preserve">languages to dyslexic learner’, in </w:t>
      </w:r>
      <w:r w:rsidR="2AD53F4C" w:rsidRPr="5FB60332">
        <w:rPr>
          <w:rFonts w:ascii="Arial" w:eastAsia="Arial" w:hAnsi="Arial" w:cs="Arial"/>
          <w:sz w:val="23"/>
          <w:szCs w:val="23"/>
        </w:rPr>
        <w:t xml:space="preserve">D. Gabrys-Barker, E. Piechurska-Kuciel and J. Zybert </w:t>
      </w:r>
    </w:p>
    <w:p w14:paraId="7EA62F7C" w14:textId="5462E1FC" w:rsidR="2AD53F4C" w:rsidRDefault="2AD53F4C" w:rsidP="5FB60332">
      <w:pPr>
        <w:spacing w:line="360" w:lineRule="auto"/>
        <w:rPr>
          <w:rFonts w:ascii="Arial" w:eastAsia="Arial" w:hAnsi="Arial" w:cs="Arial"/>
          <w:sz w:val="23"/>
          <w:szCs w:val="23"/>
        </w:rPr>
      </w:pPr>
      <w:r w:rsidRPr="5FB60332">
        <w:rPr>
          <w:rFonts w:ascii="Arial" w:eastAsia="Arial" w:hAnsi="Arial" w:cs="Arial"/>
          <w:sz w:val="23"/>
          <w:szCs w:val="23"/>
        </w:rPr>
        <w:t>(</w:t>
      </w:r>
      <w:r w:rsidR="29676196" w:rsidRPr="5FB60332">
        <w:rPr>
          <w:rFonts w:ascii="Arial" w:eastAsia="Arial" w:hAnsi="Arial" w:cs="Arial"/>
          <w:sz w:val="23"/>
          <w:szCs w:val="23"/>
        </w:rPr>
        <w:t>eds)</w:t>
      </w:r>
      <w:r w:rsidR="6399DF15" w:rsidRPr="5FB60332">
        <w:rPr>
          <w:rFonts w:ascii="Arial" w:eastAsia="Arial" w:hAnsi="Arial" w:cs="Arial"/>
          <w:sz w:val="23"/>
          <w:szCs w:val="23"/>
        </w:rPr>
        <w:t xml:space="preserve"> </w:t>
      </w:r>
      <w:r w:rsidR="6399DF15" w:rsidRPr="5FB60332">
        <w:rPr>
          <w:rFonts w:ascii="Arial" w:eastAsia="Arial" w:hAnsi="Arial" w:cs="Arial"/>
          <w:i/>
          <w:iCs/>
          <w:sz w:val="23"/>
          <w:szCs w:val="23"/>
        </w:rPr>
        <w:t xml:space="preserve">Investigations in Teaching and Learning Languages. </w:t>
      </w:r>
      <w:r w:rsidR="6399DF15" w:rsidRPr="5FB60332">
        <w:rPr>
          <w:rFonts w:ascii="Arial" w:eastAsia="Arial" w:hAnsi="Arial" w:cs="Arial"/>
          <w:sz w:val="23"/>
          <w:szCs w:val="23"/>
        </w:rPr>
        <w:t>Poland</w:t>
      </w:r>
      <w:r w:rsidR="6399DF15" w:rsidRPr="5FB60332">
        <w:rPr>
          <w:rFonts w:ascii="Arial" w:eastAsia="Arial" w:hAnsi="Arial" w:cs="Arial"/>
          <w:i/>
          <w:iCs/>
          <w:sz w:val="23"/>
          <w:szCs w:val="23"/>
        </w:rPr>
        <w:t xml:space="preserve">: </w:t>
      </w:r>
      <w:r w:rsidR="29676196" w:rsidRPr="5FB60332">
        <w:rPr>
          <w:rFonts w:ascii="Arial" w:eastAsia="Arial" w:hAnsi="Arial" w:cs="Arial"/>
          <w:sz w:val="23"/>
          <w:szCs w:val="23"/>
        </w:rPr>
        <w:t>Springer 201-215.</w:t>
      </w:r>
    </w:p>
    <w:p w14:paraId="027CD280" w14:textId="7D959E76" w:rsidR="5FB60332" w:rsidRDefault="5FB60332" w:rsidP="5FB60332">
      <w:pPr>
        <w:spacing w:line="360" w:lineRule="auto"/>
        <w:rPr>
          <w:rFonts w:ascii="Arial" w:eastAsia="Arial" w:hAnsi="Arial" w:cs="Arial"/>
          <w:sz w:val="23"/>
          <w:szCs w:val="23"/>
        </w:rPr>
      </w:pPr>
    </w:p>
    <w:p w14:paraId="00270F56" w14:textId="6A4ECD83" w:rsidR="14E0B4BE" w:rsidRDefault="21D3DED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Nurlatifah, L., </w:t>
      </w:r>
      <w:bookmarkStart w:id="43" w:name="_Int_8sTRIr5c"/>
      <w:r w:rsidRPr="5FB60332">
        <w:rPr>
          <w:rFonts w:ascii="Arial" w:eastAsia="Arial" w:hAnsi="Arial" w:cs="Arial"/>
          <w:sz w:val="23"/>
          <w:szCs w:val="23"/>
        </w:rPr>
        <w:t>Purnawarman</w:t>
      </w:r>
      <w:bookmarkEnd w:id="43"/>
      <w:r w:rsidRPr="5FB60332">
        <w:rPr>
          <w:rFonts w:ascii="Arial" w:eastAsia="Arial" w:hAnsi="Arial" w:cs="Arial"/>
          <w:sz w:val="23"/>
          <w:szCs w:val="23"/>
        </w:rPr>
        <w:t xml:space="preserve">, P. and Sukyadi, D. (2023) ‘The </w:t>
      </w:r>
      <w:r w:rsidR="4D150703" w:rsidRPr="5FB60332">
        <w:rPr>
          <w:rFonts w:ascii="Arial" w:eastAsia="Arial" w:hAnsi="Arial" w:cs="Arial"/>
          <w:sz w:val="23"/>
          <w:szCs w:val="23"/>
        </w:rPr>
        <w:t>i</w:t>
      </w:r>
      <w:r w:rsidRPr="5FB60332">
        <w:rPr>
          <w:rFonts w:ascii="Arial" w:eastAsia="Arial" w:hAnsi="Arial" w:cs="Arial"/>
          <w:sz w:val="23"/>
          <w:szCs w:val="23"/>
        </w:rPr>
        <w:t xml:space="preserve">mplementation of </w:t>
      </w:r>
      <w:r w:rsidR="3AEBCE15" w:rsidRPr="5FB60332">
        <w:rPr>
          <w:rFonts w:ascii="Arial" w:eastAsia="Arial" w:hAnsi="Arial" w:cs="Arial"/>
          <w:sz w:val="23"/>
          <w:szCs w:val="23"/>
        </w:rPr>
        <w:t>r</w:t>
      </w:r>
      <w:r w:rsidRPr="5FB60332">
        <w:rPr>
          <w:rFonts w:ascii="Arial" w:eastAsia="Arial" w:hAnsi="Arial" w:cs="Arial"/>
          <w:sz w:val="23"/>
          <w:szCs w:val="23"/>
        </w:rPr>
        <w:t xml:space="preserve">eflective </w:t>
      </w:r>
    </w:p>
    <w:p w14:paraId="379020F5" w14:textId="45447630" w:rsidR="14E0B4BE" w:rsidRDefault="5541A44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21D3DEDA" w:rsidRPr="5FB60332">
        <w:rPr>
          <w:rFonts w:ascii="Arial" w:eastAsia="Arial" w:hAnsi="Arial" w:cs="Arial"/>
          <w:sz w:val="23"/>
          <w:szCs w:val="23"/>
        </w:rPr>
        <w:t xml:space="preserve">ssessment </w:t>
      </w:r>
      <w:r w:rsidR="7D422C00" w:rsidRPr="5FB60332">
        <w:rPr>
          <w:rFonts w:ascii="Arial" w:eastAsia="Arial" w:hAnsi="Arial" w:cs="Arial"/>
          <w:sz w:val="23"/>
          <w:szCs w:val="23"/>
        </w:rPr>
        <w:t>u</w:t>
      </w:r>
      <w:r w:rsidR="21D3DEDA" w:rsidRPr="5FB60332">
        <w:rPr>
          <w:rFonts w:ascii="Arial" w:eastAsia="Arial" w:hAnsi="Arial" w:cs="Arial"/>
          <w:sz w:val="23"/>
          <w:szCs w:val="23"/>
        </w:rPr>
        <w:t xml:space="preserve">sing Gibbs’ </w:t>
      </w:r>
      <w:r w:rsidR="0A64C03C" w:rsidRPr="5FB60332">
        <w:rPr>
          <w:rFonts w:ascii="Arial" w:eastAsia="Arial" w:hAnsi="Arial" w:cs="Arial"/>
          <w:sz w:val="23"/>
          <w:szCs w:val="23"/>
        </w:rPr>
        <w:t>r</w:t>
      </w:r>
      <w:r w:rsidR="21D3DEDA" w:rsidRPr="5FB60332">
        <w:rPr>
          <w:rFonts w:ascii="Arial" w:eastAsia="Arial" w:hAnsi="Arial" w:cs="Arial"/>
          <w:sz w:val="23"/>
          <w:szCs w:val="23"/>
        </w:rPr>
        <w:t xml:space="preserve">eflective </w:t>
      </w:r>
      <w:r w:rsidR="2A0B93D4" w:rsidRPr="5FB60332">
        <w:rPr>
          <w:rFonts w:ascii="Arial" w:eastAsia="Arial" w:hAnsi="Arial" w:cs="Arial"/>
          <w:sz w:val="23"/>
          <w:szCs w:val="23"/>
        </w:rPr>
        <w:t>c</w:t>
      </w:r>
      <w:r w:rsidR="21D3DEDA" w:rsidRPr="5FB60332">
        <w:rPr>
          <w:rFonts w:ascii="Arial" w:eastAsia="Arial" w:hAnsi="Arial" w:cs="Arial"/>
          <w:sz w:val="23"/>
          <w:szCs w:val="23"/>
        </w:rPr>
        <w:t xml:space="preserve">ycle in </w:t>
      </w:r>
      <w:r w:rsidR="30E81198" w:rsidRPr="5FB60332">
        <w:rPr>
          <w:rFonts w:ascii="Arial" w:eastAsia="Arial" w:hAnsi="Arial" w:cs="Arial"/>
          <w:sz w:val="23"/>
          <w:szCs w:val="23"/>
        </w:rPr>
        <w:t>a</w:t>
      </w:r>
      <w:r w:rsidR="21D3DEDA" w:rsidRPr="5FB60332">
        <w:rPr>
          <w:rFonts w:ascii="Arial" w:eastAsia="Arial" w:hAnsi="Arial" w:cs="Arial"/>
          <w:sz w:val="23"/>
          <w:szCs w:val="23"/>
        </w:rPr>
        <w:t xml:space="preserve">ssessing </w:t>
      </w:r>
      <w:r w:rsidR="6A314F01" w:rsidRPr="5FB60332">
        <w:rPr>
          <w:rFonts w:ascii="Arial" w:eastAsia="Arial" w:hAnsi="Arial" w:cs="Arial"/>
          <w:sz w:val="23"/>
          <w:szCs w:val="23"/>
        </w:rPr>
        <w:t>s</w:t>
      </w:r>
      <w:r w:rsidR="21D3DEDA" w:rsidRPr="5FB60332">
        <w:rPr>
          <w:rFonts w:ascii="Arial" w:eastAsia="Arial" w:hAnsi="Arial" w:cs="Arial"/>
          <w:sz w:val="23"/>
          <w:szCs w:val="23"/>
        </w:rPr>
        <w:t>tudents’</w:t>
      </w:r>
      <w:r w:rsidR="4AE48448" w:rsidRPr="5FB60332">
        <w:rPr>
          <w:rFonts w:ascii="Arial" w:eastAsia="Arial" w:hAnsi="Arial" w:cs="Arial"/>
          <w:sz w:val="23"/>
          <w:szCs w:val="23"/>
        </w:rPr>
        <w:t>,</w:t>
      </w:r>
      <w:r w:rsidR="21D3DEDA" w:rsidRPr="5FB60332">
        <w:rPr>
          <w:rFonts w:ascii="Arial" w:eastAsia="Arial" w:hAnsi="Arial" w:cs="Arial"/>
          <w:sz w:val="23"/>
          <w:szCs w:val="23"/>
        </w:rPr>
        <w:t xml:space="preserve"> </w:t>
      </w:r>
    </w:p>
    <w:p w14:paraId="43680F27" w14:textId="39F62B5D" w:rsidR="14E0B4BE" w:rsidRDefault="21D3DEDA" w:rsidP="5FB60332">
      <w:pPr>
        <w:spacing w:line="360" w:lineRule="auto"/>
        <w:rPr>
          <w:rFonts w:ascii="Arial" w:eastAsia="Arial" w:hAnsi="Arial" w:cs="Arial"/>
          <w:i/>
          <w:iCs/>
          <w:color w:val="70AD47" w:themeColor="accent6"/>
          <w:sz w:val="23"/>
          <w:szCs w:val="23"/>
        </w:rPr>
      </w:pPr>
      <w:r w:rsidRPr="5FB60332">
        <w:rPr>
          <w:rFonts w:ascii="Arial" w:eastAsia="Arial" w:hAnsi="Arial" w:cs="Arial"/>
          <w:i/>
          <w:iCs/>
          <w:sz w:val="23"/>
          <w:szCs w:val="23"/>
        </w:rPr>
        <w:t>Conference: T</w:t>
      </w:r>
      <w:r w:rsidR="1E14331A" w:rsidRPr="5FB60332">
        <w:rPr>
          <w:rFonts w:ascii="Arial" w:eastAsia="Arial" w:hAnsi="Arial" w:cs="Arial"/>
          <w:i/>
          <w:iCs/>
          <w:sz w:val="23"/>
          <w:szCs w:val="23"/>
        </w:rPr>
        <w:t>he</w:t>
      </w:r>
      <w:r w:rsidRPr="5FB60332">
        <w:rPr>
          <w:rFonts w:ascii="Arial" w:eastAsia="Arial" w:hAnsi="Arial" w:cs="Arial"/>
          <w:i/>
          <w:iCs/>
          <w:sz w:val="23"/>
          <w:szCs w:val="23"/>
        </w:rPr>
        <w:t xml:space="preserve"> 3RD I</w:t>
      </w:r>
      <w:r w:rsidR="68D7EF63" w:rsidRPr="5FB60332">
        <w:rPr>
          <w:rFonts w:ascii="Arial" w:eastAsia="Arial" w:hAnsi="Arial" w:cs="Arial"/>
          <w:i/>
          <w:iCs/>
          <w:sz w:val="23"/>
          <w:szCs w:val="23"/>
        </w:rPr>
        <w:t>nternational</w:t>
      </w:r>
      <w:r w:rsidRPr="5FB60332">
        <w:rPr>
          <w:rFonts w:ascii="Arial" w:eastAsia="Arial" w:hAnsi="Arial" w:cs="Arial"/>
          <w:i/>
          <w:iCs/>
          <w:sz w:val="23"/>
          <w:szCs w:val="23"/>
        </w:rPr>
        <w:t xml:space="preserve"> C</w:t>
      </w:r>
      <w:r w:rsidR="5A40DFD9" w:rsidRPr="5FB60332">
        <w:rPr>
          <w:rFonts w:ascii="Arial" w:eastAsia="Arial" w:hAnsi="Arial" w:cs="Arial"/>
          <w:i/>
          <w:iCs/>
          <w:sz w:val="23"/>
          <w:szCs w:val="23"/>
        </w:rPr>
        <w:t>onference</w:t>
      </w:r>
      <w:r w:rsidRPr="5FB60332">
        <w:rPr>
          <w:rFonts w:ascii="Arial" w:eastAsia="Arial" w:hAnsi="Arial" w:cs="Arial"/>
          <w:i/>
          <w:iCs/>
          <w:sz w:val="23"/>
          <w:szCs w:val="23"/>
        </w:rPr>
        <w:t xml:space="preserve"> </w:t>
      </w:r>
      <w:r w:rsidR="3AF2EF23" w:rsidRPr="5FB60332">
        <w:rPr>
          <w:rFonts w:ascii="Arial" w:eastAsia="Arial" w:hAnsi="Arial" w:cs="Arial"/>
          <w:i/>
          <w:iCs/>
          <w:sz w:val="23"/>
          <w:szCs w:val="23"/>
        </w:rPr>
        <w:t>o</w:t>
      </w:r>
      <w:r w:rsidR="6201BED7" w:rsidRPr="5FB60332">
        <w:rPr>
          <w:rFonts w:ascii="Arial" w:eastAsia="Arial" w:hAnsi="Arial" w:cs="Arial"/>
          <w:i/>
          <w:iCs/>
          <w:sz w:val="23"/>
          <w:szCs w:val="23"/>
        </w:rPr>
        <w:t>n</w:t>
      </w:r>
      <w:r w:rsidRPr="5FB60332">
        <w:rPr>
          <w:rFonts w:ascii="Arial" w:eastAsia="Arial" w:hAnsi="Arial" w:cs="Arial"/>
          <w:i/>
          <w:iCs/>
          <w:sz w:val="23"/>
          <w:szCs w:val="23"/>
        </w:rPr>
        <w:t xml:space="preserve"> P</w:t>
      </w:r>
      <w:r w:rsidR="77B778BA" w:rsidRPr="5FB60332">
        <w:rPr>
          <w:rFonts w:ascii="Arial" w:eastAsia="Arial" w:hAnsi="Arial" w:cs="Arial"/>
          <w:i/>
          <w:iCs/>
          <w:sz w:val="23"/>
          <w:szCs w:val="23"/>
        </w:rPr>
        <w:t>rogressive</w:t>
      </w:r>
      <w:r w:rsidRPr="5FB60332">
        <w:rPr>
          <w:rFonts w:ascii="Arial" w:eastAsia="Arial" w:hAnsi="Arial" w:cs="Arial"/>
          <w:i/>
          <w:iCs/>
          <w:sz w:val="23"/>
          <w:szCs w:val="23"/>
        </w:rPr>
        <w:t xml:space="preserve"> E</w:t>
      </w:r>
      <w:r w:rsidR="799E1079" w:rsidRPr="5FB60332">
        <w:rPr>
          <w:rFonts w:ascii="Arial" w:eastAsia="Arial" w:hAnsi="Arial" w:cs="Arial"/>
          <w:i/>
          <w:iCs/>
          <w:sz w:val="23"/>
          <w:szCs w:val="23"/>
        </w:rPr>
        <w:t>ducation</w:t>
      </w:r>
      <w:r w:rsidRPr="5FB60332">
        <w:rPr>
          <w:rFonts w:ascii="Arial" w:eastAsia="Arial" w:hAnsi="Arial" w:cs="Arial"/>
          <w:i/>
          <w:iCs/>
          <w:sz w:val="23"/>
          <w:szCs w:val="23"/>
        </w:rPr>
        <w:t xml:space="preserve"> (ICOPE) </w:t>
      </w:r>
    </w:p>
    <w:p w14:paraId="653E4708" w14:textId="6CFF2AE7" w:rsidR="14E0B4BE" w:rsidRDefault="21D3DEDA" w:rsidP="5FB60332">
      <w:pPr>
        <w:spacing w:line="360" w:lineRule="auto"/>
        <w:rPr>
          <w:rFonts w:ascii="Arial" w:eastAsia="Arial" w:hAnsi="Arial" w:cs="Arial"/>
          <w:i/>
          <w:iCs/>
          <w:color w:val="70AD47" w:themeColor="accent6"/>
          <w:sz w:val="23"/>
          <w:szCs w:val="23"/>
        </w:rPr>
      </w:pPr>
      <w:r w:rsidRPr="5FB60332">
        <w:rPr>
          <w:rFonts w:ascii="Arial" w:eastAsia="Arial" w:hAnsi="Arial" w:cs="Arial"/>
          <w:i/>
          <w:iCs/>
          <w:sz w:val="23"/>
          <w:szCs w:val="23"/>
        </w:rPr>
        <w:t>2021: Harmonizing Competencies in Education Transformation towards Society 5.0</w:t>
      </w:r>
      <w:r w:rsidR="1B074249" w:rsidRPr="5FB60332">
        <w:rPr>
          <w:rFonts w:ascii="Arial" w:eastAsia="Arial" w:hAnsi="Arial" w:cs="Arial"/>
          <w:i/>
          <w:iCs/>
          <w:sz w:val="23"/>
          <w:szCs w:val="23"/>
        </w:rPr>
        <w:t>,</w:t>
      </w:r>
    </w:p>
    <w:p w14:paraId="3FCB14BD" w14:textId="354DFC57" w:rsidR="45959B0F" w:rsidRDefault="772DF05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Indonesia</w:t>
      </w:r>
      <w:r w:rsidR="7A2752A8" w:rsidRPr="5FB60332">
        <w:rPr>
          <w:rFonts w:ascii="Arial" w:eastAsia="Arial" w:hAnsi="Arial" w:cs="Arial"/>
          <w:sz w:val="23"/>
          <w:szCs w:val="23"/>
        </w:rPr>
        <w:t>,</w:t>
      </w:r>
      <w:r w:rsidRPr="5FB60332">
        <w:rPr>
          <w:rFonts w:ascii="Arial" w:eastAsia="Arial" w:hAnsi="Arial" w:cs="Arial"/>
          <w:sz w:val="23"/>
          <w:szCs w:val="23"/>
        </w:rPr>
        <w:t xml:space="preserve"> 9-10 October.</w:t>
      </w:r>
      <w:r w:rsidR="3EF20869" w:rsidRPr="5FB60332">
        <w:rPr>
          <w:rFonts w:ascii="Arial" w:eastAsia="Arial" w:hAnsi="Arial" w:cs="Arial"/>
          <w:sz w:val="23"/>
          <w:szCs w:val="23"/>
        </w:rPr>
        <w:t xml:space="preserve"> DOI:10.1063/5.0143375</w:t>
      </w:r>
    </w:p>
    <w:p w14:paraId="40E267C9" w14:textId="62AEB470" w:rsidR="486E1B6E" w:rsidRDefault="486E1B6E" w:rsidP="5FB60332">
      <w:pPr>
        <w:spacing w:line="360" w:lineRule="auto"/>
        <w:rPr>
          <w:rFonts w:ascii="Arial" w:eastAsia="Arial" w:hAnsi="Arial" w:cs="Arial"/>
          <w:sz w:val="23"/>
          <w:szCs w:val="23"/>
        </w:rPr>
      </w:pPr>
    </w:p>
    <w:p w14:paraId="5201854C" w14:textId="7F1AB411" w:rsidR="3A25697D" w:rsidRDefault="7DDC865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Okoye, C., Obialo-Ibeawuchi, C.M., Obajeun, O.A. and Sarwar, S. (2023) ‘Early </w:t>
      </w:r>
      <w:r w:rsidR="2F9CE87C" w:rsidRPr="5FB60332">
        <w:rPr>
          <w:rFonts w:ascii="Arial" w:eastAsia="Arial" w:hAnsi="Arial" w:cs="Arial"/>
          <w:sz w:val="23"/>
          <w:szCs w:val="23"/>
        </w:rPr>
        <w:t>d</w:t>
      </w:r>
      <w:r w:rsidRPr="5FB60332">
        <w:rPr>
          <w:rFonts w:ascii="Arial" w:eastAsia="Arial" w:hAnsi="Arial" w:cs="Arial"/>
          <w:sz w:val="23"/>
          <w:szCs w:val="23"/>
        </w:rPr>
        <w:t xml:space="preserve">iagnosis </w:t>
      </w:r>
    </w:p>
    <w:p w14:paraId="175F1A44" w14:textId="4F8BC07F" w:rsidR="3A25697D" w:rsidRDefault="7DDC865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of </w:t>
      </w:r>
      <w:r w:rsidR="7D63943D" w:rsidRPr="5FB60332">
        <w:rPr>
          <w:rFonts w:ascii="Arial" w:eastAsia="Arial" w:hAnsi="Arial" w:cs="Arial"/>
          <w:sz w:val="23"/>
          <w:szCs w:val="23"/>
        </w:rPr>
        <w:t>a</w:t>
      </w:r>
      <w:r w:rsidRPr="5FB60332">
        <w:rPr>
          <w:rFonts w:ascii="Arial" w:eastAsia="Arial" w:hAnsi="Arial" w:cs="Arial"/>
          <w:sz w:val="23"/>
          <w:szCs w:val="23"/>
        </w:rPr>
        <w:t xml:space="preserve">utism </w:t>
      </w:r>
      <w:r w:rsidR="620B4BAA" w:rsidRPr="5FB60332">
        <w:rPr>
          <w:rFonts w:ascii="Arial" w:eastAsia="Arial" w:hAnsi="Arial" w:cs="Arial"/>
          <w:sz w:val="23"/>
          <w:szCs w:val="23"/>
        </w:rPr>
        <w:t>s</w:t>
      </w:r>
      <w:r w:rsidRPr="5FB60332">
        <w:rPr>
          <w:rFonts w:ascii="Arial" w:eastAsia="Arial" w:hAnsi="Arial" w:cs="Arial"/>
          <w:sz w:val="23"/>
          <w:szCs w:val="23"/>
        </w:rPr>
        <w:t xml:space="preserve">pectrum </w:t>
      </w:r>
      <w:r w:rsidR="69B769D0" w:rsidRPr="5FB60332">
        <w:rPr>
          <w:rFonts w:ascii="Arial" w:eastAsia="Arial" w:hAnsi="Arial" w:cs="Arial"/>
          <w:sz w:val="23"/>
          <w:szCs w:val="23"/>
        </w:rPr>
        <w:t>d</w:t>
      </w:r>
      <w:r w:rsidRPr="5FB60332">
        <w:rPr>
          <w:rFonts w:ascii="Arial" w:eastAsia="Arial" w:hAnsi="Arial" w:cs="Arial"/>
          <w:sz w:val="23"/>
          <w:szCs w:val="23"/>
        </w:rPr>
        <w:t xml:space="preserve">isorder: A </w:t>
      </w:r>
      <w:r w:rsidR="78FA7086" w:rsidRPr="5FB60332">
        <w:rPr>
          <w:rFonts w:ascii="Arial" w:eastAsia="Arial" w:hAnsi="Arial" w:cs="Arial"/>
          <w:sz w:val="23"/>
          <w:szCs w:val="23"/>
        </w:rPr>
        <w:t>r</w:t>
      </w:r>
      <w:r w:rsidRPr="5FB60332">
        <w:rPr>
          <w:rFonts w:ascii="Arial" w:eastAsia="Arial" w:hAnsi="Arial" w:cs="Arial"/>
          <w:sz w:val="23"/>
          <w:szCs w:val="23"/>
        </w:rPr>
        <w:t xml:space="preserve">eview and </w:t>
      </w:r>
      <w:r w:rsidR="1B377F14" w:rsidRPr="5FB60332">
        <w:rPr>
          <w:rFonts w:ascii="Arial" w:eastAsia="Arial" w:hAnsi="Arial" w:cs="Arial"/>
          <w:sz w:val="23"/>
          <w:szCs w:val="23"/>
        </w:rPr>
        <w:t>a</w:t>
      </w:r>
      <w:r w:rsidRPr="5FB60332">
        <w:rPr>
          <w:rFonts w:ascii="Arial" w:eastAsia="Arial" w:hAnsi="Arial" w:cs="Arial"/>
          <w:sz w:val="23"/>
          <w:szCs w:val="23"/>
        </w:rPr>
        <w:t xml:space="preserve">nalysis of the </w:t>
      </w:r>
      <w:r w:rsidR="20F25522" w:rsidRPr="5FB60332">
        <w:rPr>
          <w:rFonts w:ascii="Arial" w:eastAsia="Arial" w:hAnsi="Arial" w:cs="Arial"/>
          <w:sz w:val="23"/>
          <w:szCs w:val="23"/>
        </w:rPr>
        <w:t>r</w:t>
      </w:r>
      <w:r w:rsidRPr="5FB60332">
        <w:rPr>
          <w:rFonts w:ascii="Arial" w:eastAsia="Arial" w:hAnsi="Arial" w:cs="Arial"/>
          <w:sz w:val="23"/>
          <w:szCs w:val="23"/>
        </w:rPr>
        <w:t xml:space="preserve">isks and </w:t>
      </w:r>
      <w:r w:rsidR="574D5B8F" w:rsidRPr="5FB60332">
        <w:rPr>
          <w:rFonts w:ascii="Arial" w:eastAsia="Arial" w:hAnsi="Arial" w:cs="Arial"/>
          <w:sz w:val="23"/>
          <w:szCs w:val="23"/>
        </w:rPr>
        <w:t>b</w:t>
      </w:r>
      <w:r w:rsidRPr="5FB60332">
        <w:rPr>
          <w:rFonts w:ascii="Arial" w:eastAsia="Arial" w:hAnsi="Arial" w:cs="Arial"/>
          <w:sz w:val="23"/>
          <w:szCs w:val="23"/>
        </w:rPr>
        <w:t>enefits’</w:t>
      </w:r>
      <w:r w:rsidR="05D9B4D0" w:rsidRPr="5FB60332">
        <w:rPr>
          <w:rFonts w:ascii="Arial" w:eastAsia="Arial" w:hAnsi="Arial" w:cs="Arial"/>
          <w:sz w:val="23"/>
          <w:szCs w:val="23"/>
        </w:rPr>
        <w:t>,</w:t>
      </w:r>
      <w:r w:rsidRPr="5FB60332">
        <w:rPr>
          <w:rFonts w:ascii="Arial" w:eastAsia="Arial" w:hAnsi="Arial" w:cs="Arial"/>
          <w:sz w:val="23"/>
          <w:szCs w:val="23"/>
        </w:rPr>
        <w:t xml:space="preserve"> </w:t>
      </w:r>
    </w:p>
    <w:p w14:paraId="2C2ED3B1" w14:textId="7485D035" w:rsidR="3A25697D" w:rsidRDefault="7DDC865A"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Cureus, </w:t>
      </w:r>
      <w:r w:rsidRPr="5FB60332">
        <w:rPr>
          <w:rFonts w:ascii="Arial" w:eastAsia="Arial" w:hAnsi="Arial" w:cs="Arial"/>
          <w:sz w:val="23"/>
          <w:szCs w:val="23"/>
        </w:rPr>
        <w:t>15(8). (Online). Available at: DOI:10.7759/cureus.43226</w:t>
      </w:r>
    </w:p>
    <w:p w14:paraId="19F1E10E" w14:textId="2128A098" w:rsidR="486E1B6E" w:rsidRDefault="486E1B6E" w:rsidP="486E1B6E">
      <w:pPr>
        <w:spacing w:line="360" w:lineRule="auto"/>
        <w:rPr>
          <w:rFonts w:ascii="Arial" w:eastAsia="Arial" w:hAnsi="Arial" w:cs="Arial"/>
          <w:color w:val="70AD47" w:themeColor="accent6"/>
          <w:sz w:val="23"/>
          <w:szCs w:val="23"/>
        </w:rPr>
      </w:pPr>
    </w:p>
    <w:p w14:paraId="64678264" w14:textId="4019B966" w:rsidR="50D8F61E" w:rsidRDefault="0CC0916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O’Nions, E., Pretson, I., Buckman, J.E.J. and Charlton, R.A. (2023) ‘Autism in England: </w:t>
      </w:r>
    </w:p>
    <w:p w14:paraId="43081ECB" w14:textId="2B658DF5" w:rsidR="50D8F61E" w:rsidRDefault="0CC0916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 xml:space="preserve">Assessing </w:t>
      </w:r>
      <w:r w:rsidR="7B661C1D" w:rsidRPr="5FB60332">
        <w:rPr>
          <w:rFonts w:ascii="Arial" w:eastAsia="Arial" w:hAnsi="Arial" w:cs="Arial"/>
          <w:sz w:val="23"/>
          <w:szCs w:val="23"/>
        </w:rPr>
        <w:t>u</w:t>
      </w:r>
      <w:r w:rsidRPr="5FB60332">
        <w:rPr>
          <w:rFonts w:ascii="Arial" w:eastAsia="Arial" w:hAnsi="Arial" w:cs="Arial"/>
          <w:sz w:val="23"/>
          <w:szCs w:val="23"/>
        </w:rPr>
        <w:t xml:space="preserve">nderdiagnosis in a </w:t>
      </w:r>
      <w:r w:rsidR="221D11AF" w:rsidRPr="5FB60332">
        <w:rPr>
          <w:rFonts w:ascii="Arial" w:eastAsia="Arial" w:hAnsi="Arial" w:cs="Arial"/>
          <w:sz w:val="23"/>
          <w:szCs w:val="23"/>
        </w:rPr>
        <w:t>p</w:t>
      </w:r>
      <w:r w:rsidRPr="5FB60332">
        <w:rPr>
          <w:rFonts w:ascii="Arial" w:eastAsia="Arial" w:hAnsi="Arial" w:cs="Arial"/>
          <w:sz w:val="23"/>
          <w:szCs w:val="23"/>
        </w:rPr>
        <w:t>opulation-</w:t>
      </w:r>
      <w:r w:rsidR="074E2755" w:rsidRPr="5FB60332">
        <w:rPr>
          <w:rFonts w:ascii="Arial" w:eastAsia="Arial" w:hAnsi="Arial" w:cs="Arial"/>
          <w:sz w:val="23"/>
          <w:szCs w:val="23"/>
        </w:rPr>
        <w:t>b</w:t>
      </w:r>
      <w:r w:rsidRPr="5FB60332">
        <w:rPr>
          <w:rFonts w:ascii="Arial" w:eastAsia="Arial" w:hAnsi="Arial" w:cs="Arial"/>
          <w:sz w:val="23"/>
          <w:szCs w:val="23"/>
        </w:rPr>
        <w:t xml:space="preserve">ased </w:t>
      </w:r>
      <w:r w:rsidR="026B81CB" w:rsidRPr="5FB60332">
        <w:rPr>
          <w:rFonts w:ascii="Arial" w:eastAsia="Arial" w:hAnsi="Arial" w:cs="Arial"/>
          <w:sz w:val="23"/>
          <w:szCs w:val="23"/>
        </w:rPr>
        <w:t>c</w:t>
      </w:r>
      <w:r w:rsidRPr="5FB60332">
        <w:rPr>
          <w:rFonts w:ascii="Arial" w:eastAsia="Arial" w:hAnsi="Arial" w:cs="Arial"/>
          <w:sz w:val="23"/>
          <w:szCs w:val="23"/>
        </w:rPr>
        <w:t xml:space="preserve">ohort </w:t>
      </w:r>
      <w:r w:rsidR="48540FDD" w:rsidRPr="5FB60332">
        <w:rPr>
          <w:rFonts w:ascii="Arial" w:eastAsia="Arial" w:hAnsi="Arial" w:cs="Arial"/>
          <w:sz w:val="23"/>
          <w:szCs w:val="23"/>
        </w:rPr>
        <w:t>s</w:t>
      </w:r>
      <w:r w:rsidRPr="5FB60332">
        <w:rPr>
          <w:rFonts w:ascii="Arial" w:eastAsia="Arial" w:hAnsi="Arial" w:cs="Arial"/>
          <w:sz w:val="23"/>
          <w:szCs w:val="23"/>
        </w:rPr>
        <w:t xml:space="preserve">tudy of </w:t>
      </w:r>
      <w:r w:rsidR="0F7779CD" w:rsidRPr="5FB60332">
        <w:rPr>
          <w:rFonts w:ascii="Arial" w:eastAsia="Arial" w:hAnsi="Arial" w:cs="Arial"/>
          <w:sz w:val="23"/>
          <w:szCs w:val="23"/>
        </w:rPr>
        <w:t>p</w:t>
      </w:r>
      <w:r w:rsidRPr="5FB60332">
        <w:rPr>
          <w:rFonts w:ascii="Arial" w:eastAsia="Arial" w:hAnsi="Arial" w:cs="Arial"/>
          <w:sz w:val="23"/>
          <w:szCs w:val="23"/>
        </w:rPr>
        <w:t xml:space="preserve">rospectively </w:t>
      </w:r>
    </w:p>
    <w:p w14:paraId="65EBD9FB" w14:textId="2F2CE9EE" w:rsidR="50D8F61E" w:rsidRDefault="05B1C76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0CC09164" w:rsidRPr="5FB60332">
        <w:rPr>
          <w:rFonts w:ascii="Arial" w:eastAsia="Arial" w:hAnsi="Arial" w:cs="Arial"/>
          <w:sz w:val="23"/>
          <w:szCs w:val="23"/>
        </w:rPr>
        <w:t xml:space="preserve">ollected </w:t>
      </w:r>
      <w:r w:rsidR="4D80EBE4" w:rsidRPr="5FB60332">
        <w:rPr>
          <w:rFonts w:ascii="Arial" w:eastAsia="Arial" w:hAnsi="Arial" w:cs="Arial"/>
          <w:sz w:val="23"/>
          <w:szCs w:val="23"/>
        </w:rPr>
        <w:t>p</w:t>
      </w:r>
      <w:r w:rsidR="0CC09164" w:rsidRPr="5FB60332">
        <w:rPr>
          <w:rFonts w:ascii="Arial" w:eastAsia="Arial" w:hAnsi="Arial" w:cs="Arial"/>
          <w:sz w:val="23"/>
          <w:szCs w:val="23"/>
        </w:rPr>
        <w:t xml:space="preserve">rimary </w:t>
      </w:r>
      <w:r w:rsidR="1C32145B" w:rsidRPr="5FB60332">
        <w:rPr>
          <w:rFonts w:ascii="Arial" w:eastAsia="Arial" w:hAnsi="Arial" w:cs="Arial"/>
          <w:sz w:val="23"/>
          <w:szCs w:val="23"/>
        </w:rPr>
        <w:t>c</w:t>
      </w:r>
      <w:r w:rsidR="0CC09164" w:rsidRPr="5FB60332">
        <w:rPr>
          <w:rFonts w:ascii="Arial" w:eastAsia="Arial" w:hAnsi="Arial" w:cs="Arial"/>
          <w:sz w:val="23"/>
          <w:szCs w:val="23"/>
        </w:rPr>
        <w:t xml:space="preserve">are </w:t>
      </w:r>
      <w:r w:rsidR="1F91940F" w:rsidRPr="5FB60332">
        <w:rPr>
          <w:rFonts w:ascii="Arial" w:eastAsia="Arial" w:hAnsi="Arial" w:cs="Arial"/>
          <w:sz w:val="23"/>
          <w:szCs w:val="23"/>
        </w:rPr>
        <w:t>d</w:t>
      </w:r>
      <w:r w:rsidR="0CC09164" w:rsidRPr="5FB60332">
        <w:rPr>
          <w:rFonts w:ascii="Arial" w:eastAsia="Arial" w:hAnsi="Arial" w:cs="Arial"/>
          <w:sz w:val="23"/>
          <w:szCs w:val="23"/>
        </w:rPr>
        <w:t>ata’</w:t>
      </w:r>
      <w:r w:rsidR="3FDF9EC3" w:rsidRPr="5FB60332">
        <w:rPr>
          <w:rFonts w:ascii="Arial" w:eastAsia="Arial" w:hAnsi="Arial" w:cs="Arial"/>
          <w:sz w:val="23"/>
          <w:szCs w:val="23"/>
        </w:rPr>
        <w:t>,</w:t>
      </w:r>
      <w:r w:rsidR="0CC09164" w:rsidRPr="5FB60332">
        <w:rPr>
          <w:rFonts w:ascii="Arial" w:eastAsia="Arial" w:hAnsi="Arial" w:cs="Arial"/>
          <w:sz w:val="23"/>
          <w:szCs w:val="23"/>
        </w:rPr>
        <w:t xml:space="preserve"> </w:t>
      </w:r>
      <w:r w:rsidR="0CC09164" w:rsidRPr="5FB60332">
        <w:rPr>
          <w:rFonts w:ascii="Arial" w:eastAsia="Arial" w:hAnsi="Arial" w:cs="Arial"/>
          <w:i/>
          <w:iCs/>
          <w:sz w:val="23"/>
          <w:szCs w:val="23"/>
        </w:rPr>
        <w:t>The Lancet Regional Health – Europe,</w:t>
      </w:r>
      <w:r w:rsidR="0CC09164" w:rsidRPr="5FB60332">
        <w:rPr>
          <w:rFonts w:ascii="Arial" w:eastAsia="Arial" w:hAnsi="Arial" w:cs="Arial"/>
          <w:sz w:val="23"/>
          <w:szCs w:val="23"/>
        </w:rPr>
        <w:t xml:space="preserve"> 29(3). (Online).</w:t>
      </w:r>
    </w:p>
    <w:p w14:paraId="0B3D3245" w14:textId="200244D3" w:rsidR="50D8F61E" w:rsidRDefault="0CC0916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 at: DOI:10.1016/j.lanepe.2023.100626</w:t>
      </w:r>
    </w:p>
    <w:p w14:paraId="030A5C1E" w14:textId="63DC6F7D" w:rsidR="486E1B6E" w:rsidRDefault="486E1B6E" w:rsidP="5FB60332">
      <w:pPr>
        <w:spacing w:line="360" w:lineRule="auto"/>
        <w:rPr>
          <w:rFonts w:ascii="Arial" w:eastAsia="Arial" w:hAnsi="Arial" w:cs="Arial"/>
          <w:color w:val="70AD47" w:themeColor="accent6"/>
          <w:sz w:val="23"/>
          <w:szCs w:val="23"/>
        </w:rPr>
      </w:pPr>
    </w:p>
    <w:p w14:paraId="28ECA23D" w14:textId="5DADE7D0" w:rsidR="79BB15EF" w:rsidRDefault="074F780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Ozkan, N., Bal, S., Erdogan, T.G. and Gok, M.S. (2022) ‘Scrum, </w:t>
      </w:r>
      <w:r w:rsidR="14216FB2" w:rsidRPr="5FB60332">
        <w:rPr>
          <w:rFonts w:ascii="Arial" w:eastAsia="Arial" w:hAnsi="Arial" w:cs="Arial"/>
          <w:sz w:val="23"/>
          <w:szCs w:val="23"/>
        </w:rPr>
        <w:t>Kanban,</w:t>
      </w:r>
      <w:r w:rsidRPr="5FB60332">
        <w:rPr>
          <w:rFonts w:ascii="Arial" w:eastAsia="Arial" w:hAnsi="Arial" w:cs="Arial"/>
          <w:sz w:val="23"/>
          <w:szCs w:val="23"/>
        </w:rPr>
        <w:t xml:space="preserve"> or a </w:t>
      </w:r>
      <w:r w:rsidR="21241EB7" w:rsidRPr="5FB60332">
        <w:rPr>
          <w:rFonts w:ascii="Arial" w:eastAsia="Arial" w:hAnsi="Arial" w:cs="Arial"/>
          <w:sz w:val="23"/>
          <w:szCs w:val="23"/>
        </w:rPr>
        <w:t>m</w:t>
      </w:r>
      <w:r w:rsidRPr="5FB60332">
        <w:rPr>
          <w:rFonts w:ascii="Arial" w:eastAsia="Arial" w:hAnsi="Arial" w:cs="Arial"/>
          <w:sz w:val="23"/>
          <w:szCs w:val="23"/>
        </w:rPr>
        <w:t xml:space="preserve">ix of </w:t>
      </w:r>
      <w:r w:rsidR="070307E3" w:rsidRPr="5FB60332">
        <w:rPr>
          <w:rFonts w:ascii="Arial" w:eastAsia="Arial" w:hAnsi="Arial" w:cs="Arial"/>
          <w:sz w:val="23"/>
          <w:szCs w:val="23"/>
        </w:rPr>
        <w:t>b</w:t>
      </w:r>
      <w:r w:rsidRPr="5FB60332">
        <w:rPr>
          <w:rFonts w:ascii="Arial" w:eastAsia="Arial" w:hAnsi="Arial" w:cs="Arial"/>
          <w:sz w:val="23"/>
          <w:szCs w:val="23"/>
        </w:rPr>
        <w:t xml:space="preserve">oth? </w:t>
      </w:r>
    </w:p>
    <w:p w14:paraId="1391C2CA" w14:textId="16268B34" w:rsidR="79BB15EF" w:rsidRDefault="074F780B"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A </w:t>
      </w:r>
      <w:r w:rsidR="133DF1A5" w:rsidRPr="5FB60332">
        <w:rPr>
          <w:rFonts w:ascii="Arial" w:eastAsia="Arial" w:hAnsi="Arial" w:cs="Arial"/>
          <w:sz w:val="23"/>
          <w:szCs w:val="23"/>
        </w:rPr>
        <w:t>s</w:t>
      </w:r>
      <w:r w:rsidRPr="5FB60332">
        <w:rPr>
          <w:rFonts w:ascii="Arial" w:eastAsia="Arial" w:hAnsi="Arial" w:cs="Arial"/>
          <w:sz w:val="23"/>
          <w:szCs w:val="23"/>
        </w:rPr>
        <w:t xml:space="preserve">ystematic </w:t>
      </w:r>
      <w:r w:rsidR="2D1ACB54" w:rsidRPr="5FB60332">
        <w:rPr>
          <w:rFonts w:ascii="Arial" w:eastAsia="Arial" w:hAnsi="Arial" w:cs="Arial"/>
          <w:sz w:val="23"/>
          <w:szCs w:val="23"/>
        </w:rPr>
        <w:t>l</w:t>
      </w:r>
      <w:r w:rsidRPr="5FB60332">
        <w:rPr>
          <w:rFonts w:ascii="Arial" w:eastAsia="Arial" w:hAnsi="Arial" w:cs="Arial"/>
          <w:sz w:val="23"/>
          <w:szCs w:val="23"/>
        </w:rPr>
        <w:t xml:space="preserve">iterature </w:t>
      </w:r>
      <w:r w:rsidR="5A3E3973" w:rsidRPr="5FB60332">
        <w:rPr>
          <w:rFonts w:ascii="Arial" w:eastAsia="Arial" w:hAnsi="Arial" w:cs="Arial"/>
          <w:sz w:val="23"/>
          <w:szCs w:val="23"/>
        </w:rPr>
        <w:t>r</w:t>
      </w:r>
      <w:r w:rsidRPr="5FB60332">
        <w:rPr>
          <w:rFonts w:ascii="Arial" w:eastAsia="Arial" w:hAnsi="Arial" w:cs="Arial"/>
          <w:sz w:val="23"/>
          <w:szCs w:val="23"/>
        </w:rPr>
        <w:t>eview’</w:t>
      </w:r>
      <w:r w:rsidR="6F302B02" w:rsidRPr="5FB60332">
        <w:rPr>
          <w:rFonts w:ascii="Arial" w:eastAsia="Arial" w:hAnsi="Arial" w:cs="Arial"/>
          <w:sz w:val="23"/>
          <w:szCs w:val="23"/>
        </w:rPr>
        <w:t>,</w:t>
      </w:r>
      <w:r w:rsidRPr="5FB60332">
        <w:rPr>
          <w:rFonts w:ascii="Arial" w:eastAsia="Arial" w:hAnsi="Arial" w:cs="Arial"/>
          <w:sz w:val="23"/>
          <w:szCs w:val="23"/>
        </w:rPr>
        <w:t xml:space="preserve"> 1</w:t>
      </w:r>
      <w:r w:rsidRPr="5FB60332">
        <w:rPr>
          <w:rFonts w:ascii="Arial" w:eastAsia="Arial" w:hAnsi="Arial" w:cs="Arial"/>
          <w:i/>
          <w:iCs/>
          <w:sz w:val="23"/>
          <w:szCs w:val="23"/>
        </w:rPr>
        <w:t>7th C</w:t>
      </w:r>
      <w:r w:rsidR="0EAF7413" w:rsidRPr="5FB60332">
        <w:rPr>
          <w:rFonts w:ascii="Arial" w:eastAsia="Arial" w:hAnsi="Arial" w:cs="Arial"/>
          <w:i/>
          <w:iCs/>
          <w:sz w:val="23"/>
          <w:szCs w:val="23"/>
        </w:rPr>
        <w:t xml:space="preserve">onference on Computer Science and </w:t>
      </w:r>
    </w:p>
    <w:p w14:paraId="425F8C8C" w14:textId="1D978077" w:rsidR="6EA16D01" w:rsidRDefault="0EAF7413"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Intelligence Systems </w:t>
      </w:r>
      <w:r w:rsidR="074F780B" w:rsidRPr="5FB60332">
        <w:rPr>
          <w:rFonts w:ascii="Arial" w:eastAsia="Arial" w:hAnsi="Arial" w:cs="Arial"/>
          <w:i/>
          <w:iCs/>
          <w:sz w:val="23"/>
          <w:szCs w:val="23"/>
        </w:rPr>
        <w:t>(FedCSIS 2022)</w:t>
      </w:r>
      <w:r w:rsidR="79F9D6E9" w:rsidRPr="5FB60332">
        <w:rPr>
          <w:rFonts w:ascii="Arial" w:eastAsia="Arial" w:hAnsi="Arial" w:cs="Arial"/>
          <w:i/>
          <w:iCs/>
          <w:sz w:val="23"/>
          <w:szCs w:val="23"/>
        </w:rPr>
        <w:t>,</w:t>
      </w:r>
      <w:r w:rsidR="074F780B" w:rsidRPr="5FB60332">
        <w:rPr>
          <w:rFonts w:ascii="Arial" w:eastAsia="Arial" w:hAnsi="Arial" w:cs="Arial"/>
          <w:sz w:val="23"/>
          <w:szCs w:val="23"/>
        </w:rPr>
        <w:t xml:space="preserve"> Bulgaria</w:t>
      </w:r>
      <w:r w:rsidR="36BF1A22" w:rsidRPr="5FB60332">
        <w:rPr>
          <w:rFonts w:ascii="Arial" w:eastAsia="Arial" w:hAnsi="Arial" w:cs="Arial"/>
          <w:sz w:val="23"/>
          <w:szCs w:val="23"/>
        </w:rPr>
        <w:t>, 4</w:t>
      </w:r>
      <w:r w:rsidR="610EE64C" w:rsidRPr="5FB60332">
        <w:rPr>
          <w:rFonts w:ascii="Arial" w:eastAsia="Arial" w:hAnsi="Arial" w:cs="Arial"/>
          <w:sz w:val="23"/>
          <w:szCs w:val="23"/>
        </w:rPr>
        <w:t xml:space="preserve">-7 </w:t>
      </w:r>
      <w:r w:rsidR="074F780B" w:rsidRPr="5FB60332">
        <w:rPr>
          <w:rFonts w:ascii="Arial" w:eastAsia="Arial" w:hAnsi="Arial" w:cs="Arial"/>
          <w:sz w:val="23"/>
          <w:szCs w:val="23"/>
        </w:rPr>
        <w:t>August.</w:t>
      </w:r>
      <w:r w:rsidR="2C2F0D79" w:rsidRPr="5FB60332">
        <w:rPr>
          <w:rFonts w:ascii="Arial" w:eastAsia="Arial" w:hAnsi="Arial" w:cs="Arial"/>
          <w:sz w:val="23"/>
          <w:szCs w:val="23"/>
        </w:rPr>
        <w:t xml:space="preserve"> DOI:10.15439/2022F143</w:t>
      </w:r>
    </w:p>
    <w:p w14:paraId="64FE771C" w14:textId="41BFB13C" w:rsidR="486E1B6E" w:rsidRDefault="486E1B6E" w:rsidP="486E1B6E">
      <w:pPr>
        <w:spacing w:line="360" w:lineRule="auto"/>
        <w:rPr>
          <w:rFonts w:ascii="Arial" w:eastAsia="Arial" w:hAnsi="Arial" w:cs="Arial"/>
          <w:sz w:val="23"/>
          <w:szCs w:val="23"/>
        </w:rPr>
      </w:pPr>
    </w:p>
    <w:p w14:paraId="13AE9BF7" w14:textId="427DE634" w:rsidR="091F8EAE" w:rsidRDefault="014B291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Pan, Y.C. and Chen, H.J. (2023) ‘Effects of reflective writing for students in the design </w:t>
      </w:r>
    </w:p>
    <w:p w14:paraId="71EB2DE8" w14:textId="31D436A6" w:rsidR="091F8EAE" w:rsidRDefault="6CCDBAC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w:t>
      </w:r>
      <w:r w:rsidR="014B291C" w:rsidRPr="5FB60332">
        <w:rPr>
          <w:rFonts w:ascii="Arial" w:eastAsia="Arial" w:hAnsi="Arial" w:cs="Arial"/>
          <w:sz w:val="23"/>
          <w:szCs w:val="23"/>
        </w:rPr>
        <w:t>roject’</w:t>
      </w:r>
      <w:r w:rsidRPr="5FB60332">
        <w:rPr>
          <w:rFonts w:ascii="Arial" w:eastAsia="Arial" w:hAnsi="Arial" w:cs="Arial"/>
          <w:sz w:val="23"/>
          <w:szCs w:val="23"/>
        </w:rPr>
        <w:t>,</w:t>
      </w:r>
      <w:r w:rsidR="014B291C" w:rsidRPr="5FB60332">
        <w:rPr>
          <w:rFonts w:ascii="Arial" w:eastAsia="Arial" w:hAnsi="Arial" w:cs="Arial"/>
          <w:sz w:val="23"/>
          <w:szCs w:val="23"/>
        </w:rPr>
        <w:t xml:space="preserve"> </w:t>
      </w:r>
      <w:r w:rsidR="014B291C" w:rsidRPr="5FB60332">
        <w:rPr>
          <w:rFonts w:ascii="Arial" w:eastAsia="Arial" w:hAnsi="Arial" w:cs="Arial"/>
          <w:i/>
          <w:iCs/>
          <w:sz w:val="23"/>
          <w:szCs w:val="23"/>
        </w:rPr>
        <w:t>Conference: AHFE</w:t>
      </w:r>
      <w:r w:rsidR="014B291C" w:rsidRPr="5FB60332">
        <w:rPr>
          <w:rFonts w:ascii="Arial" w:eastAsia="Arial" w:hAnsi="Arial" w:cs="Arial"/>
          <w:sz w:val="23"/>
          <w:szCs w:val="23"/>
        </w:rPr>
        <w:t xml:space="preserve"> </w:t>
      </w:r>
      <w:r w:rsidR="014B291C" w:rsidRPr="5FB60332">
        <w:rPr>
          <w:rFonts w:ascii="Arial" w:eastAsia="Arial" w:hAnsi="Arial" w:cs="Arial"/>
          <w:i/>
          <w:iCs/>
          <w:sz w:val="23"/>
          <w:szCs w:val="23"/>
        </w:rPr>
        <w:t>2023</w:t>
      </w:r>
      <w:r w:rsidR="68D9389D" w:rsidRPr="5FB60332">
        <w:rPr>
          <w:rFonts w:ascii="Arial" w:eastAsia="Arial" w:hAnsi="Arial" w:cs="Arial"/>
          <w:i/>
          <w:iCs/>
          <w:sz w:val="23"/>
          <w:szCs w:val="23"/>
        </w:rPr>
        <w:t>,</w:t>
      </w:r>
      <w:r w:rsidR="014B291C" w:rsidRPr="5FB60332">
        <w:rPr>
          <w:rFonts w:ascii="Arial" w:eastAsia="Arial" w:hAnsi="Arial" w:cs="Arial"/>
          <w:sz w:val="23"/>
          <w:szCs w:val="23"/>
        </w:rPr>
        <w:t xml:space="preserve"> Hawaii</w:t>
      </w:r>
      <w:r w:rsidR="345CC949" w:rsidRPr="5FB60332">
        <w:rPr>
          <w:rFonts w:ascii="Arial" w:eastAsia="Arial" w:hAnsi="Arial" w:cs="Arial"/>
          <w:sz w:val="23"/>
          <w:szCs w:val="23"/>
        </w:rPr>
        <w:t>,</w:t>
      </w:r>
      <w:r w:rsidR="014B291C" w:rsidRPr="5FB60332">
        <w:rPr>
          <w:rFonts w:ascii="Arial" w:eastAsia="Arial" w:hAnsi="Arial" w:cs="Arial"/>
          <w:sz w:val="23"/>
          <w:szCs w:val="23"/>
        </w:rPr>
        <w:t xml:space="preserve"> </w:t>
      </w:r>
      <w:r w:rsidR="6FDD7EDC" w:rsidRPr="5FB60332">
        <w:rPr>
          <w:rFonts w:ascii="Arial" w:eastAsia="Arial" w:hAnsi="Arial" w:cs="Arial"/>
          <w:sz w:val="23"/>
          <w:szCs w:val="23"/>
        </w:rPr>
        <w:t>4-6</w:t>
      </w:r>
      <w:r w:rsidR="3F0960C5" w:rsidRPr="5FB60332">
        <w:rPr>
          <w:rFonts w:ascii="Arial" w:eastAsia="Arial" w:hAnsi="Arial" w:cs="Arial"/>
          <w:sz w:val="23"/>
          <w:szCs w:val="23"/>
        </w:rPr>
        <w:t xml:space="preserve"> December</w:t>
      </w:r>
      <w:r w:rsidR="1A009A01" w:rsidRPr="5FB60332">
        <w:rPr>
          <w:rFonts w:ascii="Arial" w:eastAsia="Arial" w:hAnsi="Arial" w:cs="Arial"/>
          <w:sz w:val="23"/>
          <w:szCs w:val="23"/>
        </w:rPr>
        <w:t>.</w:t>
      </w:r>
      <w:r w:rsidR="0AB46348" w:rsidRPr="5FB60332">
        <w:rPr>
          <w:rFonts w:ascii="Arial" w:eastAsia="Arial" w:hAnsi="Arial" w:cs="Arial"/>
          <w:sz w:val="23"/>
          <w:szCs w:val="23"/>
        </w:rPr>
        <w:t xml:space="preserve"> DOI:10.54941/ahfe1004347</w:t>
      </w:r>
    </w:p>
    <w:p w14:paraId="1CF42747" w14:textId="5F25CD76" w:rsidR="5FB60332" w:rsidRDefault="5FB60332" w:rsidP="5FB60332">
      <w:pPr>
        <w:spacing w:line="360" w:lineRule="auto"/>
        <w:rPr>
          <w:rFonts w:ascii="Arial" w:eastAsia="Arial" w:hAnsi="Arial" w:cs="Arial"/>
          <w:sz w:val="23"/>
          <w:szCs w:val="23"/>
        </w:rPr>
      </w:pPr>
    </w:p>
    <w:p w14:paraId="36C95BA5" w14:textId="43474E12" w:rsidR="400C7FB2" w:rsidRDefault="400C7FB2" w:rsidP="5FB60332">
      <w:pPr>
        <w:spacing w:line="360" w:lineRule="auto"/>
        <w:rPr>
          <w:rFonts w:ascii="Arial" w:eastAsia="Arial" w:hAnsi="Arial" w:cs="Arial"/>
          <w:sz w:val="23"/>
          <w:szCs w:val="23"/>
        </w:rPr>
      </w:pPr>
      <w:r w:rsidRPr="5FB60332">
        <w:rPr>
          <w:rFonts w:ascii="Arial" w:eastAsia="Arial" w:hAnsi="Arial" w:cs="Arial"/>
          <w:sz w:val="23"/>
          <w:szCs w:val="23"/>
        </w:rPr>
        <w:t xml:space="preserve">Peacock, A. (2020) ‘How literature expands your imagination’, </w:t>
      </w:r>
      <w:r w:rsidRPr="5FB60332">
        <w:rPr>
          <w:rFonts w:ascii="Arial" w:eastAsia="Arial" w:hAnsi="Arial" w:cs="Arial"/>
          <w:i/>
          <w:iCs/>
          <w:sz w:val="23"/>
          <w:szCs w:val="23"/>
        </w:rPr>
        <w:t>Philosophy and Phenomenological Research,</w:t>
      </w:r>
      <w:r w:rsidRPr="5FB60332">
        <w:rPr>
          <w:rFonts w:ascii="Arial" w:eastAsia="Arial" w:hAnsi="Arial" w:cs="Arial"/>
          <w:sz w:val="23"/>
          <w:szCs w:val="23"/>
        </w:rPr>
        <w:t xml:space="preserve"> 103(3). (Online). Available at: DOI:10.1111/phpr.12716</w:t>
      </w:r>
    </w:p>
    <w:p w14:paraId="134CB072" w14:textId="7130652C" w:rsidR="486E1B6E" w:rsidRDefault="486E1B6E" w:rsidP="486E1B6E">
      <w:pPr>
        <w:spacing w:line="360" w:lineRule="auto"/>
        <w:rPr>
          <w:rFonts w:ascii="Arial" w:eastAsia="Arial" w:hAnsi="Arial" w:cs="Arial"/>
          <w:color w:val="FF0000"/>
          <w:sz w:val="23"/>
          <w:szCs w:val="23"/>
        </w:rPr>
      </w:pPr>
    </w:p>
    <w:p w14:paraId="3EA2982B" w14:textId="2BA2C8C9" w:rsidR="61BEEB9F" w:rsidRDefault="71DDC3E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Pearson, A. and Rose, K. (2020) ‘A </w:t>
      </w:r>
      <w:r w:rsidR="6CDD7F15" w:rsidRPr="5FB60332">
        <w:rPr>
          <w:rFonts w:ascii="Arial" w:eastAsia="Arial" w:hAnsi="Arial" w:cs="Arial"/>
          <w:sz w:val="23"/>
          <w:szCs w:val="23"/>
        </w:rPr>
        <w:t>c</w:t>
      </w:r>
      <w:r w:rsidRPr="5FB60332">
        <w:rPr>
          <w:rFonts w:ascii="Arial" w:eastAsia="Arial" w:hAnsi="Arial" w:cs="Arial"/>
          <w:sz w:val="23"/>
          <w:szCs w:val="23"/>
        </w:rPr>
        <w:t xml:space="preserve">onceptual </w:t>
      </w:r>
      <w:r w:rsidR="1FA1262B" w:rsidRPr="5FB60332">
        <w:rPr>
          <w:rFonts w:ascii="Arial" w:eastAsia="Arial" w:hAnsi="Arial" w:cs="Arial"/>
          <w:sz w:val="23"/>
          <w:szCs w:val="23"/>
        </w:rPr>
        <w:t>a</w:t>
      </w:r>
      <w:r w:rsidRPr="5FB60332">
        <w:rPr>
          <w:rFonts w:ascii="Arial" w:eastAsia="Arial" w:hAnsi="Arial" w:cs="Arial"/>
          <w:sz w:val="23"/>
          <w:szCs w:val="23"/>
        </w:rPr>
        <w:t xml:space="preserve">nalysis of </w:t>
      </w:r>
      <w:r w:rsidR="1FA1262B" w:rsidRPr="5FB60332">
        <w:rPr>
          <w:rFonts w:ascii="Arial" w:eastAsia="Arial" w:hAnsi="Arial" w:cs="Arial"/>
          <w:sz w:val="23"/>
          <w:szCs w:val="23"/>
        </w:rPr>
        <w:t>a</w:t>
      </w:r>
      <w:r w:rsidRPr="5FB60332">
        <w:rPr>
          <w:rFonts w:ascii="Arial" w:eastAsia="Arial" w:hAnsi="Arial" w:cs="Arial"/>
          <w:sz w:val="23"/>
          <w:szCs w:val="23"/>
        </w:rPr>
        <w:t xml:space="preserve">utistic </w:t>
      </w:r>
      <w:r w:rsidR="5510DEA1" w:rsidRPr="5FB60332">
        <w:rPr>
          <w:rFonts w:ascii="Arial" w:eastAsia="Arial" w:hAnsi="Arial" w:cs="Arial"/>
          <w:sz w:val="23"/>
          <w:szCs w:val="23"/>
        </w:rPr>
        <w:t>m</w:t>
      </w:r>
      <w:r w:rsidRPr="5FB60332">
        <w:rPr>
          <w:rFonts w:ascii="Arial" w:eastAsia="Arial" w:hAnsi="Arial" w:cs="Arial"/>
          <w:sz w:val="23"/>
          <w:szCs w:val="23"/>
        </w:rPr>
        <w:t xml:space="preserve">asking: </w:t>
      </w:r>
    </w:p>
    <w:p w14:paraId="3CC1D50E" w14:textId="004863F2" w:rsidR="61BEEB9F" w:rsidRDefault="71DDC3E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Understanding the </w:t>
      </w:r>
      <w:r w:rsidR="72D92B53" w:rsidRPr="5FB60332">
        <w:rPr>
          <w:rFonts w:ascii="Arial" w:eastAsia="Arial" w:hAnsi="Arial" w:cs="Arial"/>
          <w:sz w:val="23"/>
          <w:szCs w:val="23"/>
        </w:rPr>
        <w:t>n</w:t>
      </w:r>
      <w:r w:rsidRPr="5FB60332">
        <w:rPr>
          <w:rFonts w:ascii="Arial" w:eastAsia="Arial" w:hAnsi="Arial" w:cs="Arial"/>
          <w:sz w:val="23"/>
          <w:szCs w:val="23"/>
        </w:rPr>
        <w:t xml:space="preserve">arrative of </w:t>
      </w:r>
      <w:r w:rsidR="3C86869E" w:rsidRPr="5FB60332">
        <w:rPr>
          <w:rFonts w:ascii="Arial" w:eastAsia="Arial" w:hAnsi="Arial" w:cs="Arial"/>
          <w:sz w:val="23"/>
          <w:szCs w:val="23"/>
        </w:rPr>
        <w:t>s</w:t>
      </w:r>
      <w:r w:rsidRPr="5FB60332">
        <w:rPr>
          <w:rFonts w:ascii="Arial" w:eastAsia="Arial" w:hAnsi="Arial" w:cs="Arial"/>
          <w:sz w:val="23"/>
          <w:szCs w:val="23"/>
        </w:rPr>
        <w:t xml:space="preserve">tigma and the </w:t>
      </w:r>
      <w:r w:rsidR="7F419588" w:rsidRPr="5FB60332">
        <w:rPr>
          <w:rFonts w:ascii="Arial" w:eastAsia="Arial" w:hAnsi="Arial" w:cs="Arial"/>
          <w:sz w:val="23"/>
          <w:szCs w:val="23"/>
        </w:rPr>
        <w:t>i</w:t>
      </w:r>
      <w:r w:rsidRPr="5FB60332">
        <w:rPr>
          <w:rFonts w:ascii="Arial" w:eastAsia="Arial" w:hAnsi="Arial" w:cs="Arial"/>
          <w:sz w:val="23"/>
          <w:szCs w:val="23"/>
        </w:rPr>
        <w:t xml:space="preserve">llusion of </w:t>
      </w:r>
      <w:r w:rsidR="4E6D6233" w:rsidRPr="5FB60332">
        <w:rPr>
          <w:rFonts w:ascii="Arial" w:eastAsia="Arial" w:hAnsi="Arial" w:cs="Arial"/>
          <w:sz w:val="23"/>
          <w:szCs w:val="23"/>
        </w:rPr>
        <w:t>c</w:t>
      </w:r>
      <w:r w:rsidRPr="5FB60332">
        <w:rPr>
          <w:rFonts w:ascii="Arial" w:eastAsia="Arial" w:hAnsi="Arial" w:cs="Arial"/>
          <w:sz w:val="23"/>
          <w:szCs w:val="23"/>
        </w:rPr>
        <w:t>hoice’</w:t>
      </w:r>
      <w:r w:rsidR="268A9295" w:rsidRPr="5FB60332">
        <w:rPr>
          <w:rFonts w:ascii="Arial" w:eastAsia="Arial" w:hAnsi="Arial" w:cs="Arial"/>
          <w:sz w:val="23"/>
          <w:szCs w:val="23"/>
        </w:rPr>
        <w:t>,</w:t>
      </w:r>
      <w:r w:rsidRPr="5FB60332">
        <w:rPr>
          <w:rFonts w:ascii="Arial" w:eastAsia="Arial" w:hAnsi="Arial" w:cs="Arial"/>
          <w:sz w:val="23"/>
          <w:szCs w:val="23"/>
        </w:rPr>
        <w:t xml:space="preserve"> (Online). Available</w:t>
      </w:r>
    </w:p>
    <w:p w14:paraId="6EDA103F" w14:textId="0C581141" w:rsidR="61BEEB9F" w:rsidRDefault="71DDC3E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at DOI:10.31219/osf.io/6rwa5</w:t>
      </w:r>
    </w:p>
    <w:p w14:paraId="3EA4990E" w14:textId="65DA1697" w:rsidR="486E1B6E" w:rsidRDefault="486E1B6E" w:rsidP="486E1B6E">
      <w:pPr>
        <w:spacing w:line="360" w:lineRule="auto"/>
        <w:rPr>
          <w:rFonts w:ascii="Arial" w:eastAsia="Arial" w:hAnsi="Arial" w:cs="Arial"/>
          <w:color w:val="70AD47" w:themeColor="accent6"/>
          <w:sz w:val="23"/>
          <w:szCs w:val="23"/>
        </w:rPr>
      </w:pPr>
    </w:p>
    <w:p w14:paraId="28D1BD83" w14:textId="6EAF8507" w:rsidR="7AC4E5D3" w:rsidRDefault="0DC6E18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Posar, A. and Visconti, P. (2023) ‘Autism </w:t>
      </w:r>
      <w:r w:rsidR="2A50FD83" w:rsidRPr="5FB60332">
        <w:rPr>
          <w:rFonts w:ascii="Arial" w:eastAsia="Arial" w:hAnsi="Arial" w:cs="Arial"/>
          <w:sz w:val="23"/>
          <w:szCs w:val="23"/>
        </w:rPr>
        <w:t>s</w:t>
      </w:r>
      <w:r w:rsidRPr="5FB60332">
        <w:rPr>
          <w:rFonts w:ascii="Arial" w:eastAsia="Arial" w:hAnsi="Arial" w:cs="Arial"/>
          <w:sz w:val="23"/>
          <w:szCs w:val="23"/>
        </w:rPr>
        <w:t xml:space="preserve">pectrum </w:t>
      </w:r>
      <w:r w:rsidR="09C445E0" w:rsidRPr="5FB60332">
        <w:rPr>
          <w:rFonts w:ascii="Arial" w:eastAsia="Arial" w:hAnsi="Arial" w:cs="Arial"/>
          <w:sz w:val="23"/>
          <w:szCs w:val="23"/>
        </w:rPr>
        <w:t>d</w:t>
      </w:r>
      <w:r w:rsidRPr="5FB60332">
        <w:rPr>
          <w:rFonts w:ascii="Arial" w:eastAsia="Arial" w:hAnsi="Arial" w:cs="Arial"/>
          <w:sz w:val="23"/>
          <w:szCs w:val="23"/>
        </w:rPr>
        <w:t xml:space="preserve">isorder in 2023: A </w:t>
      </w:r>
      <w:r w:rsidR="3DFCE797" w:rsidRPr="5FB60332">
        <w:rPr>
          <w:rFonts w:ascii="Arial" w:eastAsia="Arial" w:hAnsi="Arial" w:cs="Arial"/>
          <w:sz w:val="23"/>
          <w:szCs w:val="23"/>
        </w:rPr>
        <w:t>c</w:t>
      </w:r>
      <w:r w:rsidRPr="5FB60332">
        <w:rPr>
          <w:rFonts w:ascii="Arial" w:eastAsia="Arial" w:hAnsi="Arial" w:cs="Arial"/>
          <w:sz w:val="23"/>
          <w:szCs w:val="23"/>
        </w:rPr>
        <w:t xml:space="preserve">hallenge </w:t>
      </w:r>
      <w:r w:rsidR="284D7071" w:rsidRPr="5FB60332">
        <w:rPr>
          <w:rFonts w:ascii="Arial" w:eastAsia="Arial" w:hAnsi="Arial" w:cs="Arial"/>
          <w:sz w:val="23"/>
          <w:szCs w:val="23"/>
        </w:rPr>
        <w:t>s</w:t>
      </w:r>
      <w:r w:rsidRPr="5FB60332">
        <w:rPr>
          <w:rFonts w:ascii="Arial" w:eastAsia="Arial" w:hAnsi="Arial" w:cs="Arial"/>
          <w:sz w:val="23"/>
          <w:szCs w:val="23"/>
        </w:rPr>
        <w:t xml:space="preserve">till </w:t>
      </w:r>
    </w:p>
    <w:p w14:paraId="184A910E" w14:textId="79504EA2" w:rsidR="7AC4E5D3" w:rsidRDefault="6942248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w:t>
      </w:r>
      <w:r w:rsidR="0DC6E181" w:rsidRPr="5FB60332">
        <w:rPr>
          <w:rFonts w:ascii="Arial" w:eastAsia="Arial" w:hAnsi="Arial" w:cs="Arial"/>
          <w:sz w:val="23"/>
          <w:szCs w:val="23"/>
        </w:rPr>
        <w:t>pen’</w:t>
      </w:r>
      <w:r w:rsidRPr="5FB60332">
        <w:rPr>
          <w:rFonts w:ascii="Arial" w:eastAsia="Arial" w:hAnsi="Arial" w:cs="Arial"/>
          <w:sz w:val="23"/>
          <w:szCs w:val="23"/>
        </w:rPr>
        <w:t>,</w:t>
      </w:r>
      <w:r w:rsidR="0DC6E181" w:rsidRPr="5FB60332">
        <w:rPr>
          <w:rFonts w:ascii="Arial" w:eastAsia="Arial" w:hAnsi="Arial" w:cs="Arial"/>
          <w:sz w:val="23"/>
          <w:szCs w:val="23"/>
        </w:rPr>
        <w:t xml:space="preserve"> </w:t>
      </w:r>
      <w:r w:rsidR="0DC6E181" w:rsidRPr="5FB60332">
        <w:rPr>
          <w:rFonts w:ascii="Arial" w:eastAsia="Arial" w:hAnsi="Arial" w:cs="Arial"/>
          <w:i/>
          <w:iCs/>
          <w:sz w:val="23"/>
          <w:szCs w:val="23"/>
        </w:rPr>
        <w:t>Turkish Archives of Pediatrics,</w:t>
      </w:r>
      <w:r w:rsidR="0DC6E181" w:rsidRPr="5FB60332">
        <w:rPr>
          <w:rFonts w:ascii="Arial" w:eastAsia="Arial" w:hAnsi="Arial" w:cs="Arial"/>
          <w:sz w:val="23"/>
          <w:szCs w:val="23"/>
        </w:rPr>
        <w:t xml:space="preserve"> 58(6), pp. 566-571. (Online). Available at </w:t>
      </w:r>
    </w:p>
    <w:p w14:paraId="1141F424" w14:textId="59474F5E" w:rsidR="7AC4E5D3" w:rsidRDefault="0DC6E18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DOI:10.5152/TurkArchPediatr.2023.23194</w:t>
      </w:r>
    </w:p>
    <w:p w14:paraId="71C6C9BB" w14:textId="087776C4" w:rsidR="486E1B6E" w:rsidRDefault="486E1B6E" w:rsidP="486E1B6E">
      <w:pPr>
        <w:spacing w:line="360" w:lineRule="auto"/>
        <w:rPr>
          <w:rFonts w:ascii="Arial" w:eastAsia="Arial" w:hAnsi="Arial" w:cs="Arial"/>
          <w:sz w:val="23"/>
          <w:szCs w:val="23"/>
        </w:rPr>
      </w:pPr>
    </w:p>
    <w:p w14:paraId="5C725C0B" w14:textId="12C71405" w:rsidR="322B1AE5" w:rsidRDefault="40E72CF3" w:rsidP="5FB60332">
      <w:pPr>
        <w:spacing w:line="360" w:lineRule="auto"/>
        <w:rPr>
          <w:rFonts w:ascii="Arial" w:eastAsia="Arial" w:hAnsi="Arial" w:cs="Arial"/>
          <w:i/>
          <w:iCs/>
          <w:color w:val="000000" w:themeColor="text1"/>
          <w:sz w:val="23"/>
          <w:szCs w:val="23"/>
        </w:rPr>
      </w:pPr>
      <w:r w:rsidRPr="5FB60332">
        <w:rPr>
          <w:rFonts w:ascii="Arial" w:eastAsia="Arial" w:hAnsi="Arial" w:cs="Arial"/>
          <w:color w:val="000000" w:themeColor="text1"/>
          <w:sz w:val="23"/>
          <w:szCs w:val="23"/>
        </w:rPr>
        <w:t xml:space="preserve">Povey, C. (2015) ‘What </w:t>
      </w:r>
      <w:r w:rsidR="62B461ED" w:rsidRPr="5FB60332">
        <w:rPr>
          <w:rFonts w:ascii="Arial" w:eastAsia="Arial" w:hAnsi="Arial" w:cs="Arial"/>
          <w:color w:val="000000" w:themeColor="text1"/>
          <w:sz w:val="23"/>
          <w:szCs w:val="23"/>
        </w:rPr>
        <w:t>s</w:t>
      </w:r>
      <w:r w:rsidRPr="5FB60332">
        <w:rPr>
          <w:rFonts w:ascii="Arial" w:eastAsia="Arial" w:hAnsi="Arial" w:cs="Arial"/>
          <w:color w:val="000000" w:themeColor="text1"/>
          <w:sz w:val="23"/>
          <w:szCs w:val="23"/>
        </w:rPr>
        <w:t xml:space="preserve">hould </w:t>
      </w:r>
      <w:r w:rsidR="65BC7EE1" w:rsidRPr="5FB60332">
        <w:rPr>
          <w:rFonts w:ascii="Arial" w:eastAsia="Arial" w:hAnsi="Arial" w:cs="Arial"/>
          <w:color w:val="000000" w:themeColor="text1"/>
          <w:sz w:val="23"/>
          <w:szCs w:val="23"/>
        </w:rPr>
        <w:t>s</w:t>
      </w:r>
      <w:r w:rsidRPr="5FB60332">
        <w:rPr>
          <w:rFonts w:ascii="Arial" w:eastAsia="Arial" w:hAnsi="Arial" w:cs="Arial"/>
          <w:color w:val="000000" w:themeColor="text1"/>
          <w:sz w:val="23"/>
          <w:szCs w:val="23"/>
        </w:rPr>
        <w:t xml:space="preserve">ervices for </w:t>
      </w:r>
      <w:r w:rsidR="6E1CB3BF" w:rsidRPr="5FB60332">
        <w:rPr>
          <w:rFonts w:ascii="Arial" w:eastAsia="Arial" w:hAnsi="Arial" w:cs="Arial"/>
          <w:color w:val="000000" w:themeColor="text1"/>
          <w:sz w:val="23"/>
          <w:szCs w:val="23"/>
        </w:rPr>
        <w:t>p</w:t>
      </w:r>
      <w:r w:rsidRPr="5FB60332">
        <w:rPr>
          <w:rFonts w:ascii="Arial" w:eastAsia="Arial" w:hAnsi="Arial" w:cs="Arial"/>
          <w:color w:val="000000" w:themeColor="text1"/>
          <w:sz w:val="23"/>
          <w:szCs w:val="23"/>
        </w:rPr>
        <w:t xml:space="preserve">eople </w:t>
      </w:r>
      <w:r w:rsidR="46B41BAE" w:rsidRPr="5FB60332">
        <w:rPr>
          <w:rFonts w:ascii="Arial" w:eastAsia="Arial" w:hAnsi="Arial" w:cs="Arial"/>
          <w:color w:val="000000" w:themeColor="text1"/>
          <w:sz w:val="23"/>
          <w:szCs w:val="23"/>
        </w:rPr>
        <w:t>with</w:t>
      </w:r>
      <w:r w:rsidRPr="5FB60332">
        <w:rPr>
          <w:rFonts w:ascii="Arial" w:eastAsia="Arial" w:hAnsi="Arial" w:cs="Arial"/>
          <w:color w:val="000000" w:themeColor="text1"/>
          <w:sz w:val="23"/>
          <w:szCs w:val="23"/>
        </w:rPr>
        <w:t xml:space="preserve"> </w:t>
      </w:r>
      <w:r w:rsidR="681D308C"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 xml:space="preserve">utism </w:t>
      </w:r>
      <w:r w:rsidR="772A40BC" w:rsidRPr="5FB60332">
        <w:rPr>
          <w:rFonts w:ascii="Arial" w:eastAsia="Arial" w:hAnsi="Arial" w:cs="Arial"/>
          <w:color w:val="000000" w:themeColor="text1"/>
          <w:sz w:val="23"/>
          <w:szCs w:val="23"/>
        </w:rPr>
        <w:t>l</w:t>
      </w:r>
      <w:r w:rsidRPr="5FB60332">
        <w:rPr>
          <w:rFonts w:ascii="Arial" w:eastAsia="Arial" w:hAnsi="Arial" w:cs="Arial"/>
          <w:color w:val="000000" w:themeColor="text1"/>
          <w:sz w:val="23"/>
          <w:szCs w:val="23"/>
        </w:rPr>
        <w:t xml:space="preserve">ook </w:t>
      </w:r>
      <w:r w:rsidR="12C6BA7A" w:rsidRPr="5FB60332">
        <w:rPr>
          <w:rFonts w:ascii="Arial" w:eastAsia="Arial" w:hAnsi="Arial" w:cs="Arial"/>
          <w:color w:val="000000" w:themeColor="text1"/>
          <w:sz w:val="23"/>
          <w:szCs w:val="23"/>
        </w:rPr>
        <w:t>l</w:t>
      </w:r>
      <w:r w:rsidRPr="5FB60332">
        <w:rPr>
          <w:rFonts w:ascii="Arial" w:eastAsia="Arial" w:hAnsi="Arial" w:cs="Arial"/>
          <w:color w:val="000000" w:themeColor="text1"/>
          <w:sz w:val="23"/>
          <w:szCs w:val="23"/>
        </w:rPr>
        <w:t>ike?’</w:t>
      </w:r>
      <w:r w:rsidR="44A701FB" w:rsidRPr="5FB60332">
        <w:rPr>
          <w:rFonts w:ascii="Arial" w:eastAsia="Arial" w:hAnsi="Arial" w:cs="Arial"/>
          <w:color w:val="000000" w:themeColor="text1"/>
          <w:sz w:val="23"/>
          <w:szCs w:val="23"/>
        </w:rPr>
        <w:t>,</w:t>
      </w:r>
      <w:r w:rsidRPr="5FB60332">
        <w:rPr>
          <w:rFonts w:ascii="Arial" w:eastAsia="Arial" w:hAnsi="Arial" w:cs="Arial"/>
          <w:color w:val="000000" w:themeColor="text1"/>
          <w:sz w:val="23"/>
          <w:szCs w:val="23"/>
        </w:rPr>
        <w:t xml:space="preserve"> </w:t>
      </w:r>
      <w:r w:rsidRPr="5FB60332">
        <w:rPr>
          <w:rFonts w:ascii="Arial" w:eastAsia="Arial" w:hAnsi="Arial" w:cs="Arial"/>
          <w:i/>
          <w:iCs/>
          <w:color w:val="000000" w:themeColor="text1"/>
          <w:sz w:val="23"/>
          <w:szCs w:val="23"/>
        </w:rPr>
        <w:t xml:space="preserve">Advances in </w:t>
      </w:r>
    </w:p>
    <w:p w14:paraId="6417079E" w14:textId="22DD63C4" w:rsidR="322B1AE5" w:rsidRDefault="40E72CF3" w:rsidP="5FB60332">
      <w:pPr>
        <w:spacing w:line="360" w:lineRule="auto"/>
        <w:rPr>
          <w:rFonts w:ascii="Arial" w:eastAsia="Arial" w:hAnsi="Arial" w:cs="Arial"/>
          <w:color w:val="000000" w:themeColor="text1"/>
          <w:sz w:val="23"/>
          <w:szCs w:val="23"/>
        </w:rPr>
      </w:pPr>
      <w:r w:rsidRPr="5FB60332">
        <w:rPr>
          <w:rFonts w:ascii="Arial" w:eastAsia="Arial" w:hAnsi="Arial" w:cs="Arial"/>
          <w:i/>
          <w:iCs/>
          <w:color w:val="000000" w:themeColor="text1"/>
          <w:sz w:val="23"/>
          <w:szCs w:val="23"/>
        </w:rPr>
        <w:t>Autism,</w:t>
      </w:r>
      <w:r w:rsidRPr="5FB60332">
        <w:rPr>
          <w:rFonts w:ascii="Arial" w:eastAsia="Arial" w:hAnsi="Arial" w:cs="Arial"/>
          <w:color w:val="000000" w:themeColor="text1"/>
          <w:sz w:val="23"/>
          <w:szCs w:val="23"/>
        </w:rPr>
        <w:t xml:space="preserve"> 1(1), pp. 41-46. (Online). Available at: DOI:10.1108/AIA-05-2015-0005 </w:t>
      </w:r>
    </w:p>
    <w:p w14:paraId="424C5C23" w14:textId="61611916" w:rsidR="5FB60332" w:rsidRDefault="5FB60332" w:rsidP="5FB60332">
      <w:pPr>
        <w:spacing w:line="360" w:lineRule="auto"/>
        <w:rPr>
          <w:rFonts w:ascii="Arial" w:eastAsia="Arial" w:hAnsi="Arial" w:cs="Arial"/>
          <w:color w:val="000000" w:themeColor="text1"/>
          <w:sz w:val="23"/>
          <w:szCs w:val="23"/>
        </w:rPr>
      </w:pPr>
    </w:p>
    <w:p w14:paraId="66D95244" w14:textId="22BA9DB0" w:rsidR="392926D4" w:rsidRDefault="410E2B62" w:rsidP="5FB60332">
      <w:pPr>
        <w:spacing w:line="360" w:lineRule="auto"/>
        <w:rPr>
          <w:rFonts w:ascii="Arial" w:eastAsia="Arial" w:hAnsi="Arial" w:cs="Arial"/>
          <w:color w:val="000000" w:themeColor="text1"/>
          <w:sz w:val="23"/>
          <w:szCs w:val="23"/>
        </w:rPr>
      </w:pPr>
      <w:bookmarkStart w:id="44" w:name="_Int_4WEgsYc0"/>
      <w:r w:rsidRPr="5FB60332">
        <w:rPr>
          <w:rFonts w:ascii="Arial" w:eastAsia="Arial" w:hAnsi="Arial" w:cs="Arial"/>
          <w:color w:val="000000" w:themeColor="text1"/>
          <w:sz w:val="23"/>
          <w:szCs w:val="23"/>
        </w:rPr>
        <w:t xml:space="preserve">Raiyn, J. (2016) ‘The </w:t>
      </w:r>
      <w:r w:rsidR="5B1F19DB" w:rsidRPr="5FB60332">
        <w:rPr>
          <w:rFonts w:ascii="Arial" w:eastAsia="Arial" w:hAnsi="Arial" w:cs="Arial"/>
          <w:color w:val="000000" w:themeColor="text1"/>
          <w:sz w:val="23"/>
          <w:szCs w:val="23"/>
        </w:rPr>
        <w:t>r</w:t>
      </w:r>
      <w:r w:rsidRPr="5FB60332">
        <w:rPr>
          <w:rFonts w:ascii="Arial" w:eastAsia="Arial" w:hAnsi="Arial" w:cs="Arial"/>
          <w:color w:val="000000" w:themeColor="text1"/>
          <w:sz w:val="23"/>
          <w:szCs w:val="23"/>
        </w:rPr>
        <w:t xml:space="preserve">ole of </w:t>
      </w:r>
      <w:r w:rsidR="012058AF" w:rsidRPr="5FB60332">
        <w:rPr>
          <w:rFonts w:ascii="Arial" w:eastAsia="Arial" w:hAnsi="Arial" w:cs="Arial"/>
          <w:color w:val="000000" w:themeColor="text1"/>
          <w:sz w:val="23"/>
          <w:szCs w:val="23"/>
        </w:rPr>
        <w:t>v</w:t>
      </w:r>
      <w:r w:rsidRPr="5FB60332">
        <w:rPr>
          <w:rFonts w:ascii="Arial" w:eastAsia="Arial" w:hAnsi="Arial" w:cs="Arial"/>
          <w:color w:val="000000" w:themeColor="text1"/>
          <w:sz w:val="23"/>
          <w:szCs w:val="23"/>
        </w:rPr>
        <w:t xml:space="preserve">isual </w:t>
      </w:r>
      <w:r w:rsidR="5B865519" w:rsidRPr="5FB60332">
        <w:rPr>
          <w:rFonts w:ascii="Arial" w:eastAsia="Arial" w:hAnsi="Arial" w:cs="Arial"/>
          <w:color w:val="000000" w:themeColor="text1"/>
          <w:sz w:val="23"/>
          <w:szCs w:val="23"/>
        </w:rPr>
        <w:t>l</w:t>
      </w:r>
      <w:r w:rsidRPr="5FB60332">
        <w:rPr>
          <w:rFonts w:ascii="Arial" w:eastAsia="Arial" w:hAnsi="Arial" w:cs="Arial"/>
          <w:color w:val="000000" w:themeColor="text1"/>
          <w:sz w:val="23"/>
          <w:szCs w:val="23"/>
        </w:rPr>
        <w:t xml:space="preserve">earning in </w:t>
      </w:r>
      <w:r w:rsidR="269E412F" w:rsidRPr="5FB60332">
        <w:rPr>
          <w:rFonts w:ascii="Arial" w:eastAsia="Arial" w:hAnsi="Arial" w:cs="Arial"/>
          <w:color w:val="000000" w:themeColor="text1"/>
          <w:sz w:val="23"/>
          <w:szCs w:val="23"/>
        </w:rPr>
        <w:t>i</w:t>
      </w:r>
      <w:r w:rsidRPr="5FB60332">
        <w:rPr>
          <w:rFonts w:ascii="Arial" w:eastAsia="Arial" w:hAnsi="Arial" w:cs="Arial"/>
          <w:color w:val="000000" w:themeColor="text1"/>
          <w:sz w:val="23"/>
          <w:szCs w:val="23"/>
        </w:rPr>
        <w:t xml:space="preserve">mproving </w:t>
      </w:r>
      <w:r w:rsidR="5154FE23" w:rsidRPr="5FB60332">
        <w:rPr>
          <w:rFonts w:ascii="Arial" w:eastAsia="Arial" w:hAnsi="Arial" w:cs="Arial"/>
          <w:color w:val="000000" w:themeColor="text1"/>
          <w:sz w:val="23"/>
          <w:szCs w:val="23"/>
        </w:rPr>
        <w:t>s</w:t>
      </w:r>
      <w:r w:rsidRPr="5FB60332">
        <w:rPr>
          <w:rFonts w:ascii="Arial" w:eastAsia="Arial" w:hAnsi="Arial" w:cs="Arial"/>
          <w:color w:val="000000" w:themeColor="text1"/>
          <w:sz w:val="23"/>
          <w:szCs w:val="23"/>
        </w:rPr>
        <w:t xml:space="preserve">tudents’ </w:t>
      </w:r>
      <w:r w:rsidR="5DA36D07" w:rsidRPr="5FB60332">
        <w:rPr>
          <w:rFonts w:ascii="Arial" w:eastAsia="Arial" w:hAnsi="Arial" w:cs="Arial"/>
          <w:color w:val="000000" w:themeColor="text1"/>
          <w:sz w:val="23"/>
          <w:szCs w:val="23"/>
        </w:rPr>
        <w:t>h</w:t>
      </w:r>
      <w:r w:rsidRPr="5FB60332">
        <w:rPr>
          <w:rFonts w:ascii="Arial" w:eastAsia="Arial" w:hAnsi="Arial" w:cs="Arial"/>
          <w:color w:val="000000" w:themeColor="text1"/>
          <w:sz w:val="23"/>
          <w:szCs w:val="23"/>
        </w:rPr>
        <w:t>igh-</w:t>
      </w:r>
      <w:r w:rsidR="5D28B395" w:rsidRPr="5FB60332">
        <w:rPr>
          <w:rFonts w:ascii="Arial" w:eastAsia="Arial" w:hAnsi="Arial" w:cs="Arial"/>
          <w:color w:val="000000" w:themeColor="text1"/>
          <w:sz w:val="23"/>
          <w:szCs w:val="23"/>
        </w:rPr>
        <w:t>o</w:t>
      </w:r>
      <w:r w:rsidRPr="5FB60332">
        <w:rPr>
          <w:rFonts w:ascii="Arial" w:eastAsia="Arial" w:hAnsi="Arial" w:cs="Arial"/>
          <w:color w:val="000000" w:themeColor="text1"/>
          <w:sz w:val="23"/>
          <w:szCs w:val="23"/>
        </w:rPr>
        <w:t xml:space="preserve">rder </w:t>
      </w:r>
      <w:r w:rsidR="0590FA0E" w:rsidRPr="5FB60332">
        <w:rPr>
          <w:rFonts w:ascii="Arial" w:eastAsia="Arial" w:hAnsi="Arial" w:cs="Arial"/>
          <w:color w:val="000000" w:themeColor="text1"/>
          <w:sz w:val="23"/>
          <w:szCs w:val="23"/>
        </w:rPr>
        <w:t>t</w:t>
      </w:r>
      <w:r w:rsidRPr="5FB60332">
        <w:rPr>
          <w:rFonts w:ascii="Arial" w:eastAsia="Arial" w:hAnsi="Arial" w:cs="Arial"/>
          <w:color w:val="000000" w:themeColor="text1"/>
          <w:sz w:val="23"/>
          <w:szCs w:val="23"/>
        </w:rPr>
        <w:t>hinking</w:t>
      </w:r>
      <w:bookmarkEnd w:id="44"/>
      <w:r w:rsidRPr="5FB60332">
        <w:rPr>
          <w:rFonts w:ascii="Arial" w:eastAsia="Arial" w:hAnsi="Arial" w:cs="Arial"/>
          <w:color w:val="000000" w:themeColor="text1"/>
          <w:sz w:val="23"/>
          <w:szCs w:val="23"/>
        </w:rPr>
        <w:t xml:space="preserve"> </w:t>
      </w:r>
    </w:p>
    <w:p w14:paraId="44055FBB" w14:textId="209190F3" w:rsidR="392926D4" w:rsidRDefault="352B3B7B"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S</w:t>
      </w:r>
      <w:r w:rsidR="410E2B62" w:rsidRPr="5FB60332">
        <w:rPr>
          <w:rFonts w:ascii="Arial" w:eastAsia="Arial" w:hAnsi="Arial" w:cs="Arial"/>
          <w:color w:val="000000" w:themeColor="text1"/>
          <w:sz w:val="23"/>
          <w:szCs w:val="23"/>
        </w:rPr>
        <w:t>kills’</w:t>
      </w:r>
      <w:r w:rsidRPr="5FB60332">
        <w:rPr>
          <w:rFonts w:ascii="Arial" w:eastAsia="Arial" w:hAnsi="Arial" w:cs="Arial"/>
          <w:color w:val="000000" w:themeColor="text1"/>
          <w:sz w:val="23"/>
          <w:szCs w:val="23"/>
        </w:rPr>
        <w:t>,</w:t>
      </w:r>
      <w:r w:rsidR="410E2B62" w:rsidRPr="5FB60332">
        <w:rPr>
          <w:rFonts w:ascii="Arial" w:eastAsia="Arial" w:hAnsi="Arial" w:cs="Arial"/>
          <w:color w:val="000000" w:themeColor="text1"/>
          <w:sz w:val="23"/>
          <w:szCs w:val="23"/>
        </w:rPr>
        <w:t xml:space="preserve"> </w:t>
      </w:r>
      <w:r w:rsidR="410E2B62" w:rsidRPr="5FB60332">
        <w:rPr>
          <w:rFonts w:ascii="Arial" w:eastAsia="Arial" w:hAnsi="Arial" w:cs="Arial"/>
          <w:i/>
          <w:iCs/>
          <w:color w:val="000000" w:themeColor="text1"/>
          <w:sz w:val="23"/>
          <w:szCs w:val="23"/>
        </w:rPr>
        <w:t xml:space="preserve">Journal of Education and Practice, </w:t>
      </w:r>
      <w:r w:rsidR="410E2B62" w:rsidRPr="5FB60332">
        <w:rPr>
          <w:rFonts w:ascii="Arial" w:eastAsia="Arial" w:hAnsi="Arial" w:cs="Arial"/>
          <w:color w:val="000000" w:themeColor="text1"/>
          <w:sz w:val="23"/>
          <w:szCs w:val="23"/>
        </w:rPr>
        <w:t>7</w:t>
      </w:r>
      <w:r w:rsidR="1571B420" w:rsidRPr="5FB60332">
        <w:rPr>
          <w:rFonts w:ascii="Arial" w:eastAsia="Arial" w:hAnsi="Arial" w:cs="Arial"/>
          <w:color w:val="000000" w:themeColor="text1"/>
          <w:sz w:val="23"/>
          <w:szCs w:val="23"/>
        </w:rPr>
        <w:t xml:space="preserve"> (</w:t>
      </w:r>
      <w:r w:rsidR="410E2B62" w:rsidRPr="5FB60332">
        <w:rPr>
          <w:rFonts w:ascii="Arial" w:eastAsia="Arial" w:hAnsi="Arial" w:cs="Arial"/>
          <w:color w:val="000000" w:themeColor="text1"/>
          <w:sz w:val="23"/>
          <w:szCs w:val="23"/>
        </w:rPr>
        <w:t>24</w:t>
      </w:r>
      <w:r w:rsidR="2743F09C" w:rsidRPr="5FB60332">
        <w:rPr>
          <w:rFonts w:ascii="Arial" w:eastAsia="Arial" w:hAnsi="Arial" w:cs="Arial"/>
          <w:color w:val="000000" w:themeColor="text1"/>
          <w:sz w:val="23"/>
          <w:szCs w:val="23"/>
        </w:rPr>
        <w:t xml:space="preserve">). (Online). Available at: </w:t>
      </w:r>
    </w:p>
    <w:p w14:paraId="50E90E84" w14:textId="709BE6D4" w:rsidR="67C1F44D" w:rsidRDefault="2743F09C" w:rsidP="5FB60332">
      <w:pPr>
        <w:spacing w:line="360" w:lineRule="auto"/>
        <w:rPr>
          <w:rFonts w:ascii="Arial" w:eastAsia="Arial" w:hAnsi="Arial" w:cs="Arial"/>
          <w:color w:val="000000" w:themeColor="text1"/>
        </w:rPr>
      </w:pPr>
      <w:r w:rsidRPr="5FB60332">
        <w:rPr>
          <w:rFonts w:ascii="Arial" w:eastAsia="Arial" w:hAnsi="Arial" w:cs="Arial"/>
          <w:color w:val="000000" w:themeColor="text1"/>
        </w:rPr>
        <w:t>https://www.researchgate.net/publication/307545893_The_Role_of_Visual_Learning</w:t>
      </w:r>
    </w:p>
    <w:p w14:paraId="4A53DE09" w14:textId="2AE39059" w:rsidR="67C1F44D" w:rsidRDefault="2743F09C"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_in_Improving_Students'_High-Order_Thinking_Skills (Accessed: </w:t>
      </w:r>
    </w:p>
    <w:p w14:paraId="1F833BDD" w14:textId="1D1E07F8" w:rsidR="67C1F44D" w:rsidRDefault="2743F09C"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19 March 2024).</w:t>
      </w:r>
    </w:p>
    <w:p w14:paraId="2D5E2AD8" w14:textId="1843A5DB" w:rsidR="486E1B6E" w:rsidRDefault="486E1B6E" w:rsidP="486E1B6E">
      <w:pPr>
        <w:spacing w:line="360" w:lineRule="auto"/>
        <w:rPr>
          <w:rFonts w:ascii="Arial" w:eastAsia="Arial" w:hAnsi="Arial" w:cs="Arial"/>
          <w:sz w:val="23"/>
          <w:szCs w:val="23"/>
        </w:rPr>
      </w:pPr>
    </w:p>
    <w:p w14:paraId="67B650DA" w14:textId="3DB2036B" w:rsidR="4662956C" w:rsidRDefault="0182F88C" w:rsidP="5FB60332">
      <w:pPr>
        <w:spacing w:line="360" w:lineRule="auto"/>
        <w:rPr>
          <w:rFonts w:ascii="Arial" w:eastAsia="Arial" w:hAnsi="Arial" w:cs="Arial"/>
          <w:color w:val="70AD47" w:themeColor="accent6"/>
          <w:sz w:val="23"/>
          <w:szCs w:val="23"/>
        </w:rPr>
      </w:pPr>
      <w:bookmarkStart w:id="45" w:name="_Int_wEniUc4f"/>
      <w:r w:rsidRPr="5FB60332">
        <w:rPr>
          <w:rFonts w:ascii="Arial" w:eastAsia="Arial" w:hAnsi="Arial" w:cs="Arial"/>
          <w:sz w:val="23"/>
          <w:szCs w:val="23"/>
        </w:rPr>
        <w:t xml:space="preserve">Ramachandran, K.K. and Karthick, K. (2019) ‘Gantt Chart: </w:t>
      </w:r>
      <w:bookmarkStart w:id="46" w:name="_Int_MwzUIcEm"/>
      <w:r w:rsidRPr="5FB60332">
        <w:rPr>
          <w:rFonts w:ascii="Arial" w:eastAsia="Arial" w:hAnsi="Arial" w:cs="Arial"/>
          <w:sz w:val="23"/>
          <w:szCs w:val="23"/>
        </w:rPr>
        <w:t xml:space="preserve">An </w:t>
      </w:r>
      <w:r w:rsidR="31F22941" w:rsidRPr="5FB60332">
        <w:rPr>
          <w:rFonts w:ascii="Arial" w:eastAsia="Arial" w:hAnsi="Arial" w:cs="Arial"/>
          <w:sz w:val="23"/>
          <w:szCs w:val="23"/>
        </w:rPr>
        <w:t>i</w:t>
      </w:r>
      <w:r w:rsidRPr="5FB60332">
        <w:rPr>
          <w:rFonts w:ascii="Arial" w:eastAsia="Arial" w:hAnsi="Arial" w:cs="Arial"/>
          <w:sz w:val="23"/>
          <w:szCs w:val="23"/>
        </w:rPr>
        <w:t xml:space="preserve">mportant </w:t>
      </w:r>
      <w:r w:rsidR="2064C651" w:rsidRPr="5FB60332">
        <w:rPr>
          <w:rFonts w:ascii="Arial" w:eastAsia="Arial" w:hAnsi="Arial" w:cs="Arial"/>
          <w:sz w:val="23"/>
          <w:szCs w:val="23"/>
        </w:rPr>
        <w:t>t</w:t>
      </w:r>
      <w:r w:rsidRPr="5FB60332">
        <w:rPr>
          <w:rFonts w:ascii="Arial" w:eastAsia="Arial" w:hAnsi="Arial" w:cs="Arial"/>
          <w:sz w:val="23"/>
          <w:szCs w:val="23"/>
        </w:rPr>
        <w:t>ool</w:t>
      </w:r>
      <w:bookmarkEnd w:id="46"/>
      <w:r w:rsidRPr="5FB60332">
        <w:rPr>
          <w:rFonts w:ascii="Arial" w:eastAsia="Arial" w:hAnsi="Arial" w:cs="Arial"/>
          <w:sz w:val="23"/>
          <w:szCs w:val="23"/>
        </w:rPr>
        <w:t xml:space="preserve"> of</w:t>
      </w:r>
      <w:bookmarkEnd w:id="45"/>
      <w:r w:rsidRPr="5FB60332">
        <w:rPr>
          <w:rFonts w:ascii="Arial" w:eastAsia="Arial" w:hAnsi="Arial" w:cs="Arial"/>
          <w:sz w:val="23"/>
          <w:szCs w:val="23"/>
        </w:rPr>
        <w:t xml:space="preserve"> </w:t>
      </w:r>
    </w:p>
    <w:p w14:paraId="602AA55C" w14:textId="28011EF3" w:rsidR="4662956C" w:rsidRDefault="709444B5"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m</w:t>
      </w:r>
      <w:r w:rsidR="0182F88C" w:rsidRPr="5FB60332">
        <w:rPr>
          <w:rFonts w:ascii="Arial" w:eastAsia="Arial" w:hAnsi="Arial" w:cs="Arial"/>
          <w:sz w:val="23"/>
          <w:szCs w:val="23"/>
        </w:rPr>
        <w:t>anagement’</w:t>
      </w:r>
      <w:r w:rsidR="5AFCA3EA" w:rsidRPr="5FB60332">
        <w:rPr>
          <w:rFonts w:ascii="Arial" w:eastAsia="Arial" w:hAnsi="Arial" w:cs="Arial"/>
          <w:sz w:val="23"/>
          <w:szCs w:val="23"/>
        </w:rPr>
        <w:t>,</w:t>
      </w:r>
      <w:r w:rsidR="0182F88C" w:rsidRPr="5FB60332">
        <w:rPr>
          <w:rFonts w:ascii="Arial" w:eastAsia="Arial" w:hAnsi="Arial" w:cs="Arial"/>
          <w:sz w:val="23"/>
          <w:szCs w:val="23"/>
        </w:rPr>
        <w:t xml:space="preserve"> </w:t>
      </w:r>
      <w:r w:rsidR="20C2C8CF" w:rsidRPr="5FB60332">
        <w:rPr>
          <w:rFonts w:ascii="Arial" w:eastAsia="Arial" w:hAnsi="Arial" w:cs="Arial"/>
          <w:i/>
          <w:iCs/>
          <w:sz w:val="23"/>
          <w:szCs w:val="23"/>
        </w:rPr>
        <w:t xml:space="preserve">International Journal of Innovative Technology and Exploring </w:t>
      </w:r>
    </w:p>
    <w:p w14:paraId="4CCE1CE0" w14:textId="6D28301A" w:rsidR="486E1B6E" w:rsidRDefault="20C2C8C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Engineering,</w:t>
      </w:r>
      <w:r w:rsidRPr="5FB60332">
        <w:rPr>
          <w:rFonts w:ascii="Arial" w:eastAsia="Arial" w:hAnsi="Arial" w:cs="Arial"/>
          <w:sz w:val="23"/>
          <w:szCs w:val="23"/>
        </w:rPr>
        <w:t xml:space="preserve"> </w:t>
      </w:r>
      <w:r w:rsidR="6824E17D" w:rsidRPr="5FB60332">
        <w:rPr>
          <w:rFonts w:ascii="Arial" w:eastAsia="Arial" w:hAnsi="Arial" w:cs="Arial"/>
          <w:sz w:val="23"/>
          <w:szCs w:val="23"/>
        </w:rPr>
        <w:t>8 (7). (Online). Available at:</w:t>
      </w:r>
      <w:r w:rsidR="6C32F568" w:rsidRPr="5FB60332">
        <w:rPr>
          <w:rFonts w:ascii="Arial" w:eastAsia="Arial" w:hAnsi="Arial" w:cs="Arial"/>
          <w:sz w:val="23"/>
          <w:szCs w:val="23"/>
        </w:rPr>
        <w:t xml:space="preserve"> </w:t>
      </w:r>
    </w:p>
    <w:p w14:paraId="0988A3E3" w14:textId="0EBA7C5B" w:rsidR="486E1B6E" w:rsidRDefault="6C32F56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https://www.researchgate.net/publication/358234055_Gantt_Chart_An_Important_Tool_of_</w:t>
      </w:r>
    </w:p>
    <w:p w14:paraId="2AA8D390" w14:textId="0CF30E9C" w:rsidR="486E1B6E" w:rsidRDefault="6C32F56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Management (Accessed:8 April 2024).</w:t>
      </w:r>
    </w:p>
    <w:p w14:paraId="58EA1FA0" w14:textId="734A98D3" w:rsidR="29876635" w:rsidRDefault="29876635" w:rsidP="29876635">
      <w:pPr>
        <w:spacing w:line="360" w:lineRule="auto"/>
        <w:rPr>
          <w:rFonts w:ascii="Arial" w:eastAsia="Arial" w:hAnsi="Arial" w:cs="Arial"/>
          <w:color w:val="FF0000"/>
          <w:sz w:val="23"/>
          <w:szCs w:val="23"/>
        </w:rPr>
      </w:pPr>
    </w:p>
    <w:p w14:paraId="1D36A8C4" w14:textId="379F7936" w:rsidR="48FF1807" w:rsidRDefault="0C6E1C9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Ravizza, S.M., Solomon, M., Ivry, R. and Carter, C.S. (2013) ‘</w:t>
      </w:r>
      <w:r w:rsidR="574AA06C" w:rsidRPr="5FB60332">
        <w:rPr>
          <w:rFonts w:ascii="Arial" w:eastAsia="Arial" w:hAnsi="Arial" w:cs="Arial"/>
          <w:sz w:val="23"/>
          <w:szCs w:val="23"/>
        </w:rPr>
        <w:t>R</w:t>
      </w:r>
      <w:r w:rsidRPr="5FB60332">
        <w:rPr>
          <w:rFonts w:ascii="Arial" w:eastAsia="Arial" w:hAnsi="Arial" w:cs="Arial"/>
          <w:sz w:val="23"/>
          <w:szCs w:val="23"/>
        </w:rPr>
        <w:t>estricted and</w:t>
      </w:r>
      <w:r w:rsidR="6E3225E1" w:rsidRPr="5FB60332">
        <w:rPr>
          <w:rFonts w:ascii="Arial" w:eastAsia="Arial" w:hAnsi="Arial" w:cs="Arial"/>
          <w:sz w:val="23"/>
          <w:szCs w:val="23"/>
        </w:rPr>
        <w:t xml:space="preserve"> r</w:t>
      </w:r>
      <w:r w:rsidRPr="5FB60332">
        <w:rPr>
          <w:rFonts w:ascii="Arial" w:eastAsia="Arial" w:hAnsi="Arial" w:cs="Arial"/>
          <w:sz w:val="23"/>
          <w:szCs w:val="23"/>
        </w:rPr>
        <w:t xml:space="preserve">epetitive </w:t>
      </w:r>
    </w:p>
    <w:p w14:paraId="445D1C1E" w14:textId="148E0569" w:rsidR="48FF1807" w:rsidRDefault="58FDB8A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b</w:t>
      </w:r>
      <w:r w:rsidR="0C6E1C9F" w:rsidRPr="5FB60332">
        <w:rPr>
          <w:rFonts w:ascii="Arial" w:eastAsia="Arial" w:hAnsi="Arial" w:cs="Arial"/>
          <w:sz w:val="23"/>
          <w:szCs w:val="23"/>
        </w:rPr>
        <w:t xml:space="preserve">ehaviors in </w:t>
      </w:r>
      <w:r w:rsidR="038B9638" w:rsidRPr="5FB60332">
        <w:rPr>
          <w:rFonts w:ascii="Arial" w:eastAsia="Arial" w:hAnsi="Arial" w:cs="Arial"/>
          <w:sz w:val="23"/>
          <w:szCs w:val="23"/>
        </w:rPr>
        <w:t>a</w:t>
      </w:r>
      <w:r w:rsidR="0C6E1C9F" w:rsidRPr="5FB60332">
        <w:rPr>
          <w:rFonts w:ascii="Arial" w:eastAsia="Arial" w:hAnsi="Arial" w:cs="Arial"/>
          <w:sz w:val="23"/>
          <w:szCs w:val="23"/>
        </w:rPr>
        <w:t xml:space="preserve">utism </w:t>
      </w:r>
      <w:r w:rsidR="27F20BAA" w:rsidRPr="5FB60332">
        <w:rPr>
          <w:rFonts w:ascii="Arial" w:eastAsia="Arial" w:hAnsi="Arial" w:cs="Arial"/>
          <w:sz w:val="23"/>
          <w:szCs w:val="23"/>
        </w:rPr>
        <w:t>s</w:t>
      </w:r>
      <w:r w:rsidR="0C6E1C9F" w:rsidRPr="5FB60332">
        <w:rPr>
          <w:rFonts w:ascii="Arial" w:eastAsia="Arial" w:hAnsi="Arial" w:cs="Arial"/>
          <w:sz w:val="23"/>
          <w:szCs w:val="23"/>
        </w:rPr>
        <w:t xml:space="preserve">pectrum </w:t>
      </w:r>
      <w:r w:rsidR="51A8675B" w:rsidRPr="5FB60332">
        <w:rPr>
          <w:rFonts w:ascii="Arial" w:eastAsia="Arial" w:hAnsi="Arial" w:cs="Arial"/>
          <w:sz w:val="23"/>
          <w:szCs w:val="23"/>
        </w:rPr>
        <w:t>d</w:t>
      </w:r>
      <w:r w:rsidR="0C6E1C9F" w:rsidRPr="5FB60332">
        <w:rPr>
          <w:rFonts w:ascii="Arial" w:eastAsia="Arial" w:hAnsi="Arial" w:cs="Arial"/>
          <w:sz w:val="23"/>
          <w:szCs w:val="23"/>
        </w:rPr>
        <w:t xml:space="preserve">isorders: The </w:t>
      </w:r>
      <w:r w:rsidR="0A20FFFB" w:rsidRPr="5FB60332">
        <w:rPr>
          <w:rFonts w:ascii="Arial" w:eastAsia="Arial" w:hAnsi="Arial" w:cs="Arial"/>
          <w:sz w:val="23"/>
          <w:szCs w:val="23"/>
        </w:rPr>
        <w:t>r</w:t>
      </w:r>
      <w:r w:rsidR="0C6E1C9F" w:rsidRPr="5FB60332">
        <w:rPr>
          <w:rFonts w:ascii="Arial" w:eastAsia="Arial" w:hAnsi="Arial" w:cs="Arial"/>
          <w:sz w:val="23"/>
          <w:szCs w:val="23"/>
        </w:rPr>
        <w:t xml:space="preserve">elationship of </w:t>
      </w:r>
      <w:r w:rsidR="50ECAD05" w:rsidRPr="5FB60332">
        <w:rPr>
          <w:rFonts w:ascii="Arial" w:eastAsia="Arial" w:hAnsi="Arial" w:cs="Arial"/>
          <w:sz w:val="23"/>
          <w:szCs w:val="23"/>
        </w:rPr>
        <w:t>a</w:t>
      </w:r>
      <w:r w:rsidR="0C6E1C9F" w:rsidRPr="5FB60332">
        <w:rPr>
          <w:rFonts w:ascii="Arial" w:eastAsia="Arial" w:hAnsi="Arial" w:cs="Arial"/>
          <w:sz w:val="23"/>
          <w:szCs w:val="23"/>
        </w:rPr>
        <w:t xml:space="preserve">ttention and </w:t>
      </w:r>
      <w:r w:rsidR="534C7E52" w:rsidRPr="5FB60332">
        <w:rPr>
          <w:rFonts w:ascii="Arial" w:eastAsia="Arial" w:hAnsi="Arial" w:cs="Arial"/>
          <w:sz w:val="23"/>
          <w:szCs w:val="23"/>
        </w:rPr>
        <w:t>m</w:t>
      </w:r>
      <w:r w:rsidR="0C6E1C9F" w:rsidRPr="5FB60332">
        <w:rPr>
          <w:rFonts w:ascii="Arial" w:eastAsia="Arial" w:hAnsi="Arial" w:cs="Arial"/>
          <w:sz w:val="23"/>
          <w:szCs w:val="23"/>
        </w:rPr>
        <w:t xml:space="preserve">otor </w:t>
      </w:r>
    </w:p>
    <w:p w14:paraId="4BCCCCCF" w14:textId="6E106E54" w:rsidR="48FF1807" w:rsidRDefault="229732B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w:t>
      </w:r>
      <w:r w:rsidR="0C6E1C9F" w:rsidRPr="5FB60332">
        <w:rPr>
          <w:rFonts w:ascii="Arial" w:eastAsia="Arial" w:hAnsi="Arial" w:cs="Arial"/>
          <w:sz w:val="23"/>
          <w:szCs w:val="23"/>
        </w:rPr>
        <w:t>eficits’</w:t>
      </w:r>
      <w:r w:rsidRPr="5FB60332">
        <w:rPr>
          <w:rFonts w:ascii="Arial" w:eastAsia="Arial" w:hAnsi="Arial" w:cs="Arial"/>
          <w:sz w:val="23"/>
          <w:szCs w:val="23"/>
        </w:rPr>
        <w:t>,</w:t>
      </w:r>
      <w:r w:rsidR="0C6E1C9F" w:rsidRPr="5FB60332">
        <w:rPr>
          <w:rFonts w:ascii="Arial" w:eastAsia="Arial" w:hAnsi="Arial" w:cs="Arial"/>
          <w:sz w:val="23"/>
          <w:szCs w:val="23"/>
        </w:rPr>
        <w:t xml:space="preserve"> </w:t>
      </w:r>
      <w:r w:rsidR="0C6E1C9F" w:rsidRPr="5FB60332">
        <w:rPr>
          <w:rFonts w:ascii="Arial" w:eastAsia="Arial" w:hAnsi="Arial" w:cs="Arial"/>
          <w:i/>
          <w:iCs/>
          <w:sz w:val="23"/>
          <w:szCs w:val="23"/>
        </w:rPr>
        <w:t>Development and Psychopathology,</w:t>
      </w:r>
      <w:r w:rsidR="0C6E1C9F" w:rsidRPr="5FB60332">
        <w:rPr>
          <w:rFonts w:ascii="Arial" w:eastAsia="Arial" w:hAnsi="Arial" w:cs="Arial"/>
          <w:sz w:val="23"/>
          <w:szCs w:val="23"/>
        </w:rPr>
        <w:t xml:space="preserve"> 25 (3), pp. 773-784. (Online). </w:t>
      </w:r>
    </w:p>
    <w:p w14:paraId="203FEF9C" w14:textId="4081F502" w:rsidR="48FF1807" w:rsidRDefault="0C6E1C9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w:t>
      </w:r>
      <w:r w:rsidR="7AB3832D" w:rsidRPr="5FB60332">
        <w:rPr>
          <w:rFonts w:ascii="Arial" w:eastAsia="Arial" w:hAnsi="Arial" w:cs="Arial"/>
          <w:sz w:val="23"/>
          <w:szCs w:val="23"/>
        </w:rPr>
        <w:t xml:space="preserve">ble: </w:t>
      </w:r>
      <w:r w:rsidRPr="5FB60332">
        <w:rPr>
          <w:rFonts w:ascii="Arial" w:eastAsia="Arial" w:hAnsi="Arial" w:cs="Arial"/>
          <w:sz w:val="23"/>
          <w:szCs w:val="23"/>
        </w:rPr>
        <w:t>DOI:10.1017/S0954579413000163</w:t>
      </w:r>
      <w:r w:rsidR="5A16C49B" w:rsidRPr="5FB60332">
        <w:rPr>
          <w:rFonts w:ascii="Arial" w:eastAsia="Arial" w:hAnsi="Arial" w:cs="Arial"/>
          <w:sz w:val="23"/>
          <w:szCs w:val="23"/>
        </w:rPr>
        <w:t xml:space="preserve"> </w:t>
      </w:r>
    </w:p>
    <w:p w14:paraId="4D548D0B" w14:textId="505ACBBF" w:rsidR="486E1B6E" w:rsidRDefault="486E1B6E" w:rsidP="486E1B6E">
      <w:pPr>
        <w:spacing w:line="360" w:lineRule="auto"/>
        <w:rPr>
          <w:rFonts w:ascii="Arial" w:eastAsia="Arial" w:hAnsi="Arial" w:cs="Arial"/>
          <w:sz w:val="23"/>
          <w:szCs w:val="23"/>
        </w:rPr>
      </w:pPr>
    </w:p>
    <w:p w14:paraId="07FFA36D" w14:textId="499511A4" w:rsidR="07D7B067" w:rsidRDefault="5AFA242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Raza, A. and Majeed, H. (2012) ‘Issues and </w:t>
      </w:r>
      <w:r w:rsidR="1402B33F" w:rsidRPr="5FB60332">
        <w:rPr>
          <w:rFonts w:ascii="Arial" w:eastAsia="Arial" w:hAnsi="Arial" w:cs="Arial"/>
          <w:sz w:val="23"/>
          <w:szCs w:val="23"/>
        </w:rPr>
        <w:t>c</w:t>
      </w:r>
      <w:r w:rsidRPr="5FB60332">
        <w:rPr>
          <w:rFonts w:ascii="Arial" w:eastAsia="Arial" w:hAnsi="Arial" w:cs="Arial"/>
          <w:sz w:val="23"/>
          <w:szCs w:val="23"/>
        </w:rPr>
        <w:t xml:space="preserve">hallenges </w:t>
      </w:r>
      <w:r w:rsidR="17BA1178" w:rsidRPr="5FB60332">
        <w:rPr>
          <w:rFonts w:ascii="Arial" w:eastAsia="Arial" w:hAnsi="Arial" w:cs="Arial"/>
          <w:sz w:val="23"/>
          <w:szCs w:val="23"/>
        </w:rPr>
        <w:t>in</w:t>
      </w:r>
      <w:r w:rsidRPr="5FB60332">
        <w:rPr>
          <w:rFonts w:ascii="Arial" w:eastAsia="Arial" w:hAnsi="Arial" w:cs="Arial"/>
          <w:sz w:val="23"/>
          <w:szCs w:val="23"/>
        </w:rPr>
        <w:t xml:space="preserve"> Scrum </w:t>
      </w:r>
      <w:r w:rsidR="3B662DEF" w:rsidRPr="5FB60332">
        <w:rPr>
          <w:rFonts w:ascii="Arial" w:eastAsia="Arial" w:hAnsi="Arial" w:cs="Arial"/>
          <w:sz w:val="23"/>
          <w:szCs w:val="23"/>
        </w:rPr>
        <w:t>i</w:t>
      </w:r>
      <w:r w:rsidRPr="5FB60332">
        <w:rPr>
          <w:rFonts w:ascii="Arial" w:eastAsia="Arial" w:hAnsi="Arial" w:cs="Arial"/>
          <w:sz w:val="23"/>
          <w:szCs w:val="23"/>
        </w:rPr>
        <w:t>mplementation’</w:t>
      </w:r>
      <w:r w:rsidR="23BB406F" w:rsidRPr="5FB60332">
        <w:rPr>
          <w:rFonts w:ascii="Arial" w:eastAsia="Arial" w:hAnsi="Arial" w:cs="Arial"/>
          <w:sz w:val="23"/>
          <w:szCs w:val="23"/>
        </w:rPr>
        <w:t>,</w:t>
      </w:r>
      <w:r w:rsidRPr="5FB60332">
        <w:rPr>
          <w:rFonts w:ascii="Arial" w:eastAsia="Arial" w:hAnsi="Arial" w:cs="Arial"/>
          <w:sz w:val="23"/>
          <w:szCs w:val="23"/>
        </w:rPr>
        <w:t xml:space="preserve"> </w:t>
      </w:r>
    </w:p>
    <w:p w14:paraId="1D61B472" w14:textId="755CE216" w:rsidR="07D7B067" w:rsidRDefault="5AFA242F"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International Journal of Scientific and Engineering Research</w:t>
      </w:r>
      <w:r w:rsidR="27CF2104" w:rsidRPr="5FB60332">
        <w:rPr>
          <w:rFonts w:ascii="Arial" w:eastAsia="Arial" w:hAnsi="Arial" w:cs="Arial"/>
          <w:i/>
          <w:iCs/>
          <w:sz w:val="23"/>
          <w:szCs w:val="23"/>
        </w:rPr>
        <w:t>,</w:t>
      </w:r>
      <w:r w:rsidRPr="5FB60332">
        <w:rPr>
          <w:rFonts w:ascii="Arial" w:eastAsia="Arial" w:hAnsi="Arial" w:cs="Arial"/>
          <w:sz w:val="23"/>
          <w:szCs w:val="23"/>
        </w:rPr>
        <w:t xml:space="preserve"> 3(8). (Online). </w:t>
      </w:r>
    </w:p>
    <w:p w14:paraId="76667E80" w14:textId="511A1FFA" w:rsidR="07D7B067" w:rsidRDefault="5AFA242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w:t>
      </w:r>
      <w:r w:rsidR="55359471" w:rsidRPr="5FB60332">
        <w:rPr>
          <w:rFonts w:ascii="Arial" w:eastAsia="Arial" w:hAnsi="Arial" w:cs="Arial"/>
          <w:sz w:val="23"/>
          <w:szCs w:val="23"/>
        </w:rPr>
        <w:t xml:space="preserve"> </w:t>
      </w:r>
      <w:r w:rsidRPr="5FB60332">
        <w:rPr>
          <w:rFonts w:ascii="Arial" w:eastAsia="Arial" w:hAnsi="Arial" w:cs="Arial"/>
          <w:sz w:val="23"/>
          <w:szCs w:val="23"/>
        </w:rPr>
        <w:t>at:</w:t>
      </w:r>
      <w:r w:rsidR="30237479" w:rsidRPr="5FB60332">
        <w:rPr>
          <w:rFonts w:ascii="Arial" w:eastAsia="Arial" w:hAnsi="Arial" w:cs="Arial"/>
          <w:sz w:val="23"/>
          <w:szCs w:val="23"/>
        </w:rPr>
        <w:t xml:space="preserve"> </w:t>
      </w:r>
    </w:p>
    <w:p w14:paraId="4AF174F9" w14:textId="2390B677" w:rsidR="73E1E64F" w:rsidRDefault="3023747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https://www.researchgate.net/publication/303632370_Issues_and_Challenges_In_S</w:t>
      </w:r>
    </w:p>
    <w:p w14:paraId="1296EEA7" w14:textId="018B7585" w:rsidR="73E1E64F" w:rsidRDefault="3023747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crum_Implementation/link/574acbae08ae5bf2e63f2629/download?</w:t>
      </w:r>
    </w:p>
    <w:p w14:paraId="27EAE96C" w14:textId="2A443E5A" w:rsidR="73E1E64F" w:rsidRDefault="3023747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_tp=eyJjb250ZXh0Ijp7ImZpcnN0UGFnZSI6InB1YmxpY2F0aW9uIiwicGFnZSI6InB1</w:t>
      </w:r>
    </w:p>
    <w:p w14:paraId="1038A055" w14:textId="68445183" w:rsidR="73E1E64F" w:rsidRDefault="3023747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YmxpY2F0aW9uIn19</w:t>
      </w:r>
      <w:r w:rsidR="5AFA242F" w:rsidRPr="5FB60332">
        <w:rPr>
          <w:rFonts w:ascii="Arial" w:eastAsia="Arial" w:hAnsi="Arial" w:cs="Arial"/>
          <w:sz w:val="23"/>
          <w:szCs w:val="23"/>
        </w:rPr>
        <w:t xml:space="preserve"> (Accessed: 6 February 2024).</w:t>
      </w:r>
    </w:p>
    <w:p w14:paraId="68F2F210" w14:textId="29F7F533" w:rsidR="486E1B6E" w:rsidRDefault="486E1B6E" w:rsidP="486E1B6E">
      <w:pPr>
        <w:spacing w:line="360" w:lineRule="auto"/>
        <w:rPr>
          <w:rFonts w:ascii="Arial" w:eastAsia="Arial" w:hAnsi="Arial" w:cs="Arial"/>
          <w:color w:val="70AD47" w:themeColor="accent6"/>
          <w:sz w:val="23"/>
          <w:szCs w:val="23"/>
        </w:rPr>
      </w:pPr>
    </w:p>
    <w:p w14:paraId="6119571E" w14:textId="20D1B025" w:rsidR="33027C76" w:rsidRDefault="4D2849ED" w:rsidP="5FB60332">
      <w:pPr>
        <w:spacing w:line="360" w:lineRule="auto"/>
        <w:rPr>
          <w:rFonts w:ascii="Arial" w:eastAsia="Arial" w:hAnsi="Arial" w:cs="Arial"/>
          <w:color w:val="70AD47" w:themeColor="accent6"/>
          <w:sz w:val="23"/>
          <w:szCs w:val="23"/>
        </w:rPr>
      </w:pPr>
      <w:bookmarkStart w:id="47" w:name="_Int_2tlfaKQ2"/>
      <w:r w:rsidRPr="5FB60332">
        <w:rPr>
          <w:rFonts w:ascii="Arial" w:eastAsia="Arial" w:hAnsi="Arial" w:cs="Arial"/>
          <w:sz w:val="23"/>
          <w:szCs w:val="23"/>
        </w:rPr>
        <w:t xml:space="preserve">Rehman, A.A. and Alharthi, K. (2016) ‘An </w:t>
      </w:r>
      <w:r w:rsidR="04334BD2" w:rsidRPr="5FB60332">
        <w:rPr>
          <w:rFonts w:ascii="Arial" w:eastAsia="Arial" w:hAnsi="Arial" w:cs="Arial"/>
          <w:sz w:val="23"/>
          <w:szCs w:val="23"/>
        </w:rPr>
        <w:t>i</w:t>
      </w:r>
      <w:r w:rsidRPr="5FB60332">
        <w:rPr>
          <w:rFonts w:ascii="Arial" w:eastAsia="Arial" w:hAnsi="Arial" w:cs="Arial"/>
          <w:sz w:val="23"/>
          <w:szCs w:val="23"/>
        </w:rPr>
        <w:t xml:space="preserve">ntroduction to </w:t>
      </w:r>
      <w:r w:rsidR="08D1AC1C" w:rsidRPr="5FB60332">
        <w:rPr>
          <w:rFonts w:ascii="Arial" w:eastAsia="Arial" w:hAnsi="Arial" w:cs="Arial"/>
          <w:sz w:val="23"/>
          <w:szCs w:val="23"/>
        </w:rPr>
        <w:t>r</w:t>
      </w:r>
      <w:r w:rsidRPr="5FB60332">
        <w:rPr>
          <w:rFonts w:ascii="Arial" w:eastAsia="Arial" w:hAnsi="Arial" w:cs="Arial"/>
          <w:sz w:val="23"/>
          <w:szCs w:val="23"/>
        </w:rPr>
        <w:t xml:space="preserve">esearch </w:t>
      </w:r>
      <w:r w:rsidR="12DBBC51" w:rsidRPr="5FB60332">
        <w:rPr>
          <w:rFonts w:ascii="Arial" w:eastAsia="Arial" w:hAnsi="Arial" w:cs="Arial"/>
          <w:sz w:val="23"/>
          <w:szCs w:val="23"/>
        </w:rPr>
        <w:t>p</w:t>
      </w:r>
      <w:r w:rsidRPr="5FB60332">
        <w:rPr>
          <w:rFonts w:ascii="Arial" w:eastAsia="Arial" w:hAnsi="Arial" w:cs="Arial"/>
          <w:sz w:val="23"/>
          <w:szCs w:val="23"/>
        </w:rPr>
        <w:t>aradigms’</w:t>
      </w:r>
      <w:r w:rsidR="12DBBC51" w:rsidRPr="5FB60332">
        <w:rPr>
          <w:rFonts w:ascii="Arial" w:eastAsia="Arial" w:hAnsi="Arial" w:cs="Arial"/>
          <w:sz w:val="23"/>
          <w:szCs w:val="23"/>
        </w:rPr>
        <w:t>,</w:t>
      </w:r>
      <w:r w:rsidRPr="5FB60332">
        <w:rPr>
          <w:rFonts w:ascii="Arial" w:eastAsia="Arial" w:hAnsi="Arial" w:cs="Arial"/>
          <w:sz w:val="23"/>
          <w:szCs w:val="23"/>
        </w:rPr>
        <w:t xml:space="preserve"> </w:t>
      </w:r>
      <w:r w:rsidR="41FE33EF" w:rsidRPr="5FB60332">
        <w:rPr>
          <w:rFonts w:ascii="Arial" w:eastAsia="Arial" w:hAnsi="Arial" w:cs="Arial"/>
          <w:sz w:val="23"/>
          <w:szCs w:val="23"/>
        </w:rPr>
        <w:t>ring</w:t>
      </w:r>
      <w:bookmarkEnd w:id="47"/>
    </w:p>
    <w:p w14:paraId="29310EC6" w14:textId="7CBAF942" w:rsidR="40F343E7" w:rsidRDefault="3F643467"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International Journal of Educational Investigations</w:t>
      </w:r>
      <w:r w:rsidRPr="5FB60332">
        <w:rPr>
          <w:rFonts w:ascii="Arial" w:eastAsia="Arial" w:hAnsi="Arial" w:cs="Arial"/>
          <w:sz w:val="23"/>
          <w:szCs w:val="23"/>
        </w:rPr>
        <w:t xml:space="preserve">, 3 (8), pp. 51-59. </w:t>
      </w:r>
      <w:r w:rsidR="4D2849ED" w:rsidRPr="5FB60332">
        <w:rPr>
          <w:rFonts w:ascii="Arial" w:eastAsia="Arial" w:hAnsi="Arial" w:cs="Arial"/>
          <w:sz w:val="23"/>
          <w:szCs w:val="23"/>
        </w:rPr>
        <w:t xml:space="preserve">(Online). </w:t>
      </w:r>
    </w:p>
    <w:p w14:paraId="145FD6F9" w14:textId="18D4BDD4" w:rsidR="33027C76" w:rsidRDefault="4D2849E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Available at: </w:t>
      </w:r>
    </w:p>
    <w:p w14:paraId="0393CF00" w14:textId="1E0C4042" w:rsidR="33027C76" w:rsidRDefault="30C238A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https://www.researchgate.net/publication/325022648_An_introduction_to_research</w:t>
      </w:r>
      <w:r w:rsidR="4557B890" w:rsidRPr="5FB60332">
        <w:rPr>
          <w:rFonts w:ascii="Arial" w:eastAsia="Arial" w:hAnsi="Arial" w:cs="Arial"/>
          <w:sz w:val="23"/>
          <w:szCs w:val="23"/>
        </w:rPr>
        <w:t xml:space="preserve">_ </w:t>
      </w:r>
    </w:p>
    <w:p w14:paraId="177C7FC4" w14:textId="795C09F3" w:rsidR="33027C76" w:rsidRDefault="4557B89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paradigms. </w:t>
      </w:r>
      <w:r w:rsidR="4D2849ED" w:rsidRPr="5FB60332">
        <w:rPr>
          <w:rFonts w:ascii="Arial" w:eastAsia="Arial" w:hAnsi="Arial" w:cs="Arial"/>
          <w:sz w:val="23"/>
          <w:szCs w:val="23"/>
        </w:rPr>
        <w:t>(Accessed: 8 February 2024)</w:t>
      </w:r>
      <w:r w:rsidR="7D886F09" w:rsidRPr="5FB60332">
        <w:rPr>
          <w:rFonts w:ascii="Arial" w:eastAsia="Arial" w:hAnsi="Arial" w:cs="Arial"/>
          <w:sz w:val="23"/>
          <w:szCs w:val="23"/>
        </w:rPr>
        <w:t>.</w:t>
      </w:r>
    </w:p>
    <w:p w14:paraId="480C9619" w14:textId="358A21EE" w:rsidR="5FB60332" w:rsidRDefault="5FB60332" w:rsidP="5FB60332">
      <w:pPr>
        <w:spacing w:line="360" w:lineRule="auto"/>
        <w:rPr>
          <w:rFonts w:ascii="Arial" w:eastAsia="Arial" w:hAnsi="Arial" w:cs="Arial"/>
          <w:color w:val="6FAC47"/>
          <w:sz w:val="23"/>
          <w:szCs w:val="23"/>
        </w:rPr>
      </w:pPr>
    </w:p>
    <w:p w14:paraId="2872A4F1" w14:textId="65F1A2C1" w:rsidR="0C15C64A" w:rsidRDefault="475A67BD" w:rsidP="5FB60332">
      <w:pPr>
        <w:spacing w:line="360" w:lineRule="auto"/>
        <w:rPr>
          <w:rFonts w:ascii="Arial" w:eastAsia="Arial" w:hAnsi="Arial" w:cs="Arial"/>
          <w:color w:val="70AD47" w:themeColor="accent6"/>
          <w:sz w:val="23"/>
          <w:szCs w:val="23"/>
        </w:rPr>
      </w:pPr>
      <w:bookmarkStart w:id="48" w:name="_Int_j8MsxSiU"/>
      <w:r w:rsidRPr="5FB60332">
        <w:rPr>
          <w:rFonts w:ascii="Arial" w:eastAsia="Arial" w:hAnsi="Arial" w:cs="Arial"/>
          <w:sz w:val="23"/>
          <w:szCs w:val="23"/>
        </w:rPr>
        <w:t xml:space="preserve">Robertson, A.E and Simmons, D.R. (2013) ‘The </w:t>
      </w:r>
      <w:r w:rsidR="0F055F3F" w:rsidRPr="5FB60332">
        <w:rPr>
          <w:rFonts w:ascii="Arial" w:eastAsia="Arial" w:hAnsi="Arial" w:cs="Arial"/>
          <w:sz w:val="23"/>
          <w:szCs w:val="23"/>
        </w:rPr>
        <w:t>R</w:t>
      </w:r>
      <w:r w:rsidRPr="5FB60332">
        <w:rPr>
          <w:rFonts w:ascii="Arial" w:eastAsia="Arial" w:hAnsi="Arial" w:cs="Arial"/>
          <w:sz w:val="23"/>
          <w:szCs w:val="23"/>
        </w:rPr>
        <w:t xml:space="preserve">elationship </w:t>
      </w:r>
      <w:r w:rsidR="2693C511" w:rsidRPr="5FB60332">
        <w:rPr>
          <w:rFonts w:ascii="Arial" w:eastAsia="Arial" w:hAnsi="Arial" w:cs="Arial"/>
          <w:sz w:val="23"/>
          <w:szCs w:val="23"/>
        </w:rPr>
        <w:t>b</w:t>
      </w:r>
      <w:r w:rsidRPr="5FB60332">
        <w:rPr>
          <w:rFonts w:ascii="Arial" w:eastAsia="Arial" w:hAnsi="Arial" w:cs="Arial"/>
          <w:sz w:val="23"/>
          <w:szCs w:val="23"/>
        </w:rPr>
        <w:t xml:space="preserve">etween </w:t>
      </w:r>
      <w:r w:rsidR="3838E55C" w:rsidRPr="5FB60332">
        <w:rPr>
          <w:rFonts w:ascii="Arial" w:eastAsia="Arial" w:hAnsi="Arial" w:cs="Arial"/>
          <w:sz w:val="23"/>
          <w:szCs w:val="23"/>
        </w:rPr>
        <w:t>s</w:t>
      </w:r>
      <w:r w:rsidRPr="5FB60332">
        <w:rPr>
          <w:rFonts w:ascii="Arial" w:eastAsia="Arial" w:hAnsi="Arial" w:cs="Arial"/>
          <w:sz w:val="23"/>
          <w:szCs w:val="23"/>
        </w:rPr>
        <w:t>ensory</w:t>
      </w:r>
      <w:r w:rsidR="69C38AF5" w:rsidRPr="5FB60332">
        <w:rPr>
          <w:rFonts w:ascii="Arial" w:eastAsia="Arial" w:hAnsi="Arial" w:cs="Arial"/>
          <w:sz w:val="23"/>
          <w:szCs w:val="23"/>
        </w:rPr>
        <w:t xml:space="preserve"> </w:t>
      </w:r>
      <w:r w:rsidR="6CECF3F9" w:rsidRPr="5FB60332">
        <w:rPr>
          <w:rFonts w:ascii="Arial" w:eastAsia="Arial" w:hAnsi="Arial" w:cs="Arial"/>
          <w:sz w:val="23"/>
          <w:szCs w:val="23"/>
        </w:rPr>
        <w:t>s</w:t>
      </w:r>
      <w:r w:rsidRPr="5FB60332">
        <w:rPr>
          <w:rFonts w:ascii="Arial" w:eastAsia="Arial" w:hAnsi="Arial" w:cs="Arial"/>
          <w:sz w:val="23"/>
          <w:szCs w:val="23"/>
        </w:rPr>
        <w:t>ensitivity</w:t>
      </w:r>
      <w:bookmarkEnd w:id="48"/>
      <w:r w:rsidRPr="5FB60332">
        <w:rPr>
          <w:rFonts w:ascii="Arial" w:eastAsia="Arial" w:hAnsi="Arial" w:cs="Arial"/>
          <w:sz w:val="23"/>
          <w:szCs w:val="23"/>
        </w:rPr>
        <w:t xml:space="preserve"> </w:t>
      </w:r>
    </w:p>
    <w:p w14:paraId="05290F96" w14:textId="0AC2F5EA" w:rsidR="0C15C64A" w:rsidRDefault="475A67B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and </w:t>
      </w:r>
      <w:r w:rsidR="2822A004" w:rsidRPr="5FB60332">
        <w:rPr>
          <w:rFonts w:ascii="Arial" w:eastAsia="Arial" w:hAnsi="Arial" w:cs="Arial"/>
          <w:sz w:val="23"/>
          <w:szCs w:val="23"/>
        </w:rPr>
        <w:t>a</w:t>
      </w:r>
      <w:r w:rsidRPr="5FB60332">
        <w:rPr>
          <w:rFonts w:ascii="Arial" w:eastAsia="Arial" w:hAnsi="Arial" w:cs="Arial"/>
          <w:sz w:val="23"/>
          <w:szCs w:val="23"/>
        </w:rPr>
        <w:t xml:space="preserve">utistic </w:t>
      </w:r>
      <w:r w:rsidR="57FABEE1" w:rsidRPr="5FB60332">
        <w:rPr>
          <w:rFonts w:ascii="Arial" w:eastAsia="Arial" w:hAnsi="Arial" w:cs="Arial"/>
          <w:sz w:val="23"/>
          <w:szCs w:val="23"/>
        </w:rPr>
        <w:t>t</w:t>
      </w:r>
      <w:r w:rsidRPr="5FB60332">
        <w:rPr>
          <w:rFonts w:ascii="Arial" w:eastAsia="Arial" w:hAnsi="Arial" w:cs="Arial"/>
          <w:sz w:val="23"/>
          <w:szCs w:val="23"/>
        </w:rPr>
        <w:t xml:space="preserve">raits in the </w:t>
      </w:r>
      <w:r w:rsidR="7EAC3584" w:rsidRPr="5FB60332">
        <w:rPr>
          <w:rFonts w:ascii="Arial" w:eastAsia="Arial" w:hAnsi="Arial" w:cs="Arial"/>
          <w:sz w:val="23"/>
          <w:szCs w:val="23"/>
        </w:rPr>
        <w:t>g</w:t>
      </w:r>
      <w:r w:rsidRPr="5FB60332">
        <w:rPr>
          <w:rFonts w:ascii="Arial" w:eastAsia="Arial" w:hAnsi="Arial" w:cs="Arial"/>
          <w:sz w:val="23"/>
          <w:szCs w:val="23"/>
        </w:rPr>
        <w:t xml:space="preserve">eneral </w:t>
      </w:r>
      <w:r w:rsidR="7FAC96C7" w:rsidRPr="5FB60332">
        <w:rPr>
          <w:rFonts w:ascii="Arial" w:eastAsia="Arial" w:hAnsi="Arial" w:cs="Arial"/>
          <w:sz w:val="23"/>
          <w:szCs w:val="23"/>
        </w:rPr>
        <w:t>p</w:t>
      </w:r>
      <w:r w:rsidRPr="5FB60332">
        <w:rPr>
          <w:rFonts w:ascii="Arial" w:eastAsia="Arial" w:hAnsi="Arial" w:cs="Arial"/>
          <w:sz w:val="23"/>
          <w:szCs w:val="23"/>
        </w:rPr>
        <w:t>opulation</w:t>
      </w:r>
      <w:r w:rsidR="53826D0C" w:rsidRPr="5FB60332">
        <w:rPr>
          <w:rFonts w:ascii="Arial" w:eastAsia="Arial" w:hAnsi="Arial" w:cs="Arial"/>
          <w:sz w:val="23"/>
          <w:szCs w:val="23"/>
        </w:rPr>
        <w:t>’</w:t>
      </w:r>
      <w:r w:rsidR="7FAC96C7" w:rsidRPr="5FB60332">
        <w:rPr>
          <w:rFonts w:ascii="Arial" w:eastAsia="Arial" w:hAnsi="Arial" w:cs="Arial"/>
          <w:sz w:val="23"/>
          <w:szCs w:val="23"/>
        </w:rPr>
        <w:t>,</w:t>
      </w:r>
      <w:r w:rsidR="53826D0C" w:rsidRPr="5FB60332">
        <w:rPr>
          <w:rFonts w:ascii="Arial" w:eastAsia="Arial" w:hAnsi="Arial" w:cs="Arial"/>
          <w:sz w:val="23"/>
          <w:szCs w:val="23"/>
        </w:rPr>
        <w:t xml:space="preserve"> </w:t>
      </w:r>
      <w:r w:rsidR="53826D0C" w:rsidRPr="5FB60332">
        <w:rPr>
          <w:rFonts w:ascii="Arial" w:eastAsia="Arial" w:hAnsi="Arial" w:cs="Arial"/>
          <w:i/>
          <w:iCs/>
          <w:sz w:val="23"/>
          <w:szCs w:val="23"/>
        </w:rPr>
        <w:t xml:space="preserve">Journal of Autism and Developmental </w:t>
      </w:r>
    </w:p>
    <w:p w14:paraId="35DE5263" w14:textId="13BA4511" w:rsidR="5C7369BD" w:rsidRDefault="53826D0C" w:rsidP="5FB60332">
      <w:pPr>
        <w:spacing w:line="360" w:lineRule="auto"/>
        <w:rPr>
          <w:rFonts w:ascii="Arial" w:eastAsia="Arial" w:hAnsi="Arial" w:cs="Arial"/>
          <w:color w:val="70AD47" w:themeColor="accent6"/>
          <w:sz w:val="23"/>
          <w:szCs w:val="23"/>
          <w:vertAlign w:val="superscript"/>
        </w:rPr>
      </w:pPr>
      <w:r w:rsidRPr="5FB60332">
        <w:rPr>
          <w:rFonts w:ascii="Arial" w:eastAsia="Arial" w:hAnsi="Arial" w:cs="Arial"/>
          <w:i/>
          <w:iCs/>
          <w:sz w:val="23"/>
          <w:szCs w:val="23"/>
        </w:rPr>
        <w:t>Disorders</w:t>
      </w:r>
      <w:r w:rsidR="0C3C0690" w:rsidRPr="5FB60332">
        <w:rPr>
          <w:rFonts w:ascii="Arial" w:eastAsia="Arial" w:hAnsi="Arial" w:cs="Arial"/>
          <w:i/>
          <w:iCs/>
          <w:sz w:val="23"/>
          <w:szCs w:val="23"/>
        </w:rPr>
        <w:t>.</w:t>
      </w:r>
      <w:r w:rsidRPr="5FB60332">
        <w:rPr>
          <w:rFonts w:ascii="Arial" w:eastAsia="Arial" w:hAnsi="Arial" w:cs="Arial"/>
          <w:i/>
          <w:iCs/>
          <w:sz w:val="23"/>
          <w:szCs w:val="23"/>
        </w:rPr>
        <w:t xml:space="preserve"> </w:t>
      </w:r>
      <w:r w:rsidR="32447BBB" w:rsidRPr="5FB60332">
        <w:rPr>
          <w:rFonts w:ascii="Arial" w:eastAsia="Arial" w:hAnsi="Arial" w:cs="Arial"/>
          <w:sz w:val="23"/>
          <w:szCs w:val="23"/>
        </w:rPr>
        <w:t>(Online)</w:t>
      </w:r>
      <w:r w:rsidR="32447BBB" w:rsidRPr="5FB60332">
        <w:rPr>
          <w:rFonts w:ascii="Arial" w:eastAsia="Arial" w:hAnsi="Arial" w:cs="Arial"/>
          <w:i/>
          <w:iCs/>
          <w:sz w:val="23"/>
          <w:szCs w:val="23"/>
        </w:rPr>
        <w:t xml:space="preserve">. </w:t>
      </w:r>
      <w:r w:rsidRPr="5FB60332">
        <w:rPr>
          <w:rFonts w:ascii="Arial" w:eastAsia="Arial" w:hAnsi="Arial" w:cs="Arial"/>
          <w:sz w:val="23"/>
          <w:szCs w:val="23"/>
        </w:rPr>
        <w:t>Available at:</w:t>
      </w:r>
      <w:r w:rsidR="475A67BD" w:rsidRPr="5FB60332">
        <w:rPr>
          <w:rFonts w:ascii="Arial" w:eastAsia="Arial" w:hAnsi="Arial" w:cs="Arial"/>
          <w:sz w:val="23"/>
          <w:szCs w:val="23"/>
        </w:rPr>
        <w:t xml:space="preserve"> DOI: 10.1007/s10803-012-1608-7</w:t>
      </w:r>
    </w:p>
    <w:p w14:paraId="4CF241AC" w14:textId="1065A2EE" w:rsidR="5FB60332" w:rsidRDefault="5FB60332" w:rsidP="5FB60332">
      <w:pPr>
        <w:spacing w:line="360" w:lineRule="auto"/>
        <w:rPr>
          <w:rFonts w:ascii="Arial" w:eastAsia="Arial" w:hAnsi="Arial" w:cs="Arial"/>
          <w:sz w:val="23"/>
          <w:szCs w:val="23"/>
        </w:rPr>
      </w:pPr>
    </w:p>
    <w:p w14:paraId="0A7FB965" w14:textId="7F579916" w:rsidR="1F7736BD" w:rsidRDefault="129408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Roche, M., Back, E. and Herwegen, J.V. (2023) ‘Parental </w:t>
      </w:r>
      <w:r w:rsidR="1ABE30F2" w:rsidRPr="5FB60332">
        <w:rPr>
          <w:rFonts w:ascii="Arial" w:eastAsia="Arial" w:hAnsi="Arial" w:cs="Arial"/>
          <w:sz w:val="23"/>
          <w:szCs w:val="23"/>
        </w:rPr>
        <w:t>p</w:t>
      </w:r>
      <w:r w:rsidRPr="5FB60332">
        <w:rPr>
          <w:rFonts w:ascii="Arial" w:eastAsia="Arial" w:hAnsi="Arial" w:cs="Arial"/>
          <w:sz w:val="23"/>
          <w:szCs w:val="23"/>
        </w:rPr>
        <w:t xml:space="preserve">erspectives on the use of </w:t>
      </w:r>
      <w:r w:rsidR="4D2D2C00" w:rsidRPr="5FB60332">
        <w:rPr>
          <w:rFonts w:ascii="Arial" w:eastAsia="Arial" w:hAnsi="Arial" w:cs="Arial"/>
          <w:sz w:val="23"/>
          <w:szCs w:val="23"/>
        </w:rPr>
        <w:t>f</w:t>
      </w:r>
      <w:r w:rsidRPr="5FB60332">
        <w:rPr>
          <w:rFonts w:ascii="Arial" w:eastAsia="Arial" w:hAnsi="Arial" w:cs="Arial"/>
          <w:sz w:val="23"/>
          <w:szCs w:val="23"/>
        </w:rPr>
        <w:t>idget</w:t>
      </w:r>
    </w:p>
    <w:p w14:paraId="2BD710E0" w14:textId="4015949F" w:rsidR="1F7736BD" w:rsidRDefault="2688D45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to</w:t>
      </w:r>
      <w:r w:rsidR="129408C0" w:rsidRPr="5FB60332">
        <w:rPr>
          <w:rFonts w:ascii="Arial" w:eastAsia="Arial" w:hAnsi="Arial" w:cs="Arial"/>
          <w:sz w:val="23"/>
          <w:szCs w:val="23"/>
        </w:rPr>
        <w:t xml:space="preserve">ys and </w:t>
      </w:r>
      <w:r w:rsidR="1DEF7602" w:rsidRPr="5FB60332">
        <w:rPr>
          <w:rFonts w:ascii="Arial" w:eastAsia="Arial" w:hAnsi="Arial" w:cs="Arial"/>
          <w:sz w:val="23"/>
          <w:szCs w:val="23"/>
        </w:rPr>
        <w:t>s</w:t>
      </w:r>
      <w:r w:rsidR="129408C0" w:rsidRPr="5FB60332">
        <w:rPr>
          <w:rFonts w:ascii="Arial" w:eastAsia="Arial" w:hAnsi="Arial" w:cs="Arial"/>
          <w:sz w:val="23"/>
          <w:szCs w:val="23"/>
        </w:rPr>
        <w:t>ensory-</w:t>
      </w:r>
      <w:r w:rsidR="08AAB4D9" w:rsidRPr="5FB60332">
        <w:rPr>
          <w:rFonts w:ascii="Arial" w:eastAsia="Arial" w:hAnsi="Arial" w:cs="Arial"/>
          <w:sz w:val="23"/>
          <w:szCs w:val="23"/>
        </w:rPr>
        <w:t>s</w:t>
      </w:r>
      <w:r w:rsidR="129408C0" w:rsidRPr="5FB60332">
        <w:rPr>
          <w:rFonts w:ascii="Arial" w:eastAsia="Arial" w:hAnsi="Arial" w:cs="Arial"/>
          <w:sz w:val="23"/>
          <w:szCs w:val="23"/>
        </w:rPr>
        <w:t xml:space="preserve">eeking </w:t>
      </w:r>
      <w:r w:rsidR="352E16C6" w:rsidRPr="5FB60332">
        <w:rPr>
          <w:rFonts w:ascii="Arial" w:eastAsia="Arial" w:hAnsi="Arial" w:cs="Arial"/>
          <w:sz w:val="23"/>
          <w:szCs w:val="23"/>
        </w:rPr>
        <w:t>p</w:t>
      </w:r>
      <w:r w:rsidR="129408C0" w:rsidRPr="5FB60332">
        <w:rPr>
          <w:rFonts w:ascii="Arial" w:eastAsia="Arial" w:hAnsi="Arial" w:cs="Arial"/>
          <w:sz w:val="23"/>
          <w:szCs w:val="23"/>
        </w:rPr>
        <w:t xml:space="preserve">rofiles in </w:t>
      </w:r>
      <w:r w:rsidR="3741637B" w:rsidRPr="5FB60332">
        <w:rPr>
          <w:rFonts w:ascii="Arial" w:eastAsia="Arial" w:hAnsi="Arial" w:cs="Arial"/>
          <w:sz w:val="23"/>
          <w:szCs w:val="23"/>
        </w:rPr>
        <w:t>a</w:t>
      </w:r>
      <w:r w:rsidR="129408C0" w:rsidRPr="5FB60332">
        <w:rPr>
          <w:rFonts w:ascii="Arial" w:eastAsia="Arial" w:hAnsi="Arial" w:cs="Arial"/>
          <w:sz w:val="23"/>
          <w:szCs w:val="23"/>
        </w:rPr>
        <w:t xml:space="preserve">utistic and </w:t>
      </w:r>
      <w:r w:rsidR="78F3A7CA" w:rsidRPr="5FB60332">
        <w:rPr>
          <w:rFonts w:ascii="Arial" w:eastAsia="Arial" w:hAnsi="Arial" w:cs="Arial"/>
          <w:sz w:val="23"/>
          <w:szCs w:val="23"/>
        </w:rPr>
        <w:t>n</w:t>
      </w:r>
      <w:r w:rsidR="129408C0" w:rsidRPr="5FB60332">
        <w:rPr>
          <w:rFonts w:ascii="Arial" w:eastAsia="Arial" w:hAnsi="Arial" w:cs="Arial"/>
          <w:sz w:val="23"/>
          <w:szCs w:val="23"/>
        </w:rPr>
        <w:t xml:space="preserve">eurotypical </w:t>
      </w:r>
      <w:r w:rsidR="12EF4D0C" w:rsidRPr="5FB60332">
        <w:rPr>
          <w:rFonts w:ascii="Arial" w:eastAsia="Arial" w:hAnsi="Arial" w:cs="Arial"/>
          <w:sz w:val="23"/>
          <w:szCs w:val="23"/>
        </w:rPr>
        <w:t>c</w:t>
      </w:r>
      <w:r w:rsidR="129408C0" w:rsidRPr="5FB60332">
        <w:rPr>
          <w:rFonts w:ascii="Arial" w:eastAsia="Arial" w:hAnsi="Arial" w:cs="Arial"/>
          <w:sz w:val="23"/>
          <w:szCs w:val="23"/>
        </w:rPr>
        <w:t>hildren’</w:t>
      </w:r>
      <w:r w:rsidR="3C0F80EF" w:rsidRPr="5FB60332">
        <w:rPr>
          <w:rFonts w:ascii="Arial" w:eastAsia="Arial" w:hAnsi="Arial" w:cs="Arial"/>
          <w:sz w:val="23"/>
          <w:szCs w:val="23"/>
        </w:rPr>
        <w:t xml:space="preserve">, </w:t>
      </w:r>
      <w:r w:rsidR="129408C0" w:rsidRPr="5FB60332">
        <w:rPr>
          <w:rFonts w:ascii="Arial" w:eastAsia="Arial" w:hAnsi="Arial" w:cs="Arial"/>
          <w:i/>
          <w:iCs/>
          <w:sz w:val="23"/>
          <w:szCs w:val="23"/>
        </w:rPr>
        <w:t xml:space="preserve">Current </w:t>
      </w:r>
    </w:p>
    <w:p w14:paraId="7B70BB64" w14:textId="6710DC10" w:rsidR="1F7736BD" w:rsidRDefault="129408C0"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Psychology</w:t>
      </w:r>
      <w:r w:rsidRPr="5FB60332">
        <w:rPr>
          <w:rFonts w:ascii="Arial" w:eastAsia="Arial" w:hAnsi="Arial" w:cs="Arial"/>
          <w:sz w:val="23"/>
          <w:szCs w:val="23"/>
        </w:rPr>
        <w:t>, 43 (17), pp. 1-11. (Online). Available at: DOI:10.1007/s12144-023-</w:t>
      </w:r>
    </w:p>
    <w:p w14:paraId="089BD4D4" w14:textId="06881248" w:rsidR="1F7736BD" w:rsidRDefault="129408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05483-3</w:t>
      </w:r>
    </w:p>
    <w:p w14:paraId="46C4A208" w14:textId="4E960290" w:rsidR="486E1B6E" w:rsidRDefault="486E1B6E" w:rsidP="486E1B6E">
      <w:pPr>
        <w:spacing w:line="360" w:lineRule="auto"/>
        <w:rPr>
          <w:rFonts w:ascii="Arial" w:eastAsia="Arial" w:hAnsi="Arial" w:cs="Arial"/>
          <w:sz w:val="23"/>
          <w:szCs w:val="23"/>
        </w:rPr>
      </w:pPr>
    </w:p>
    <w:p w14:paraId="02DBEC2E" w14:textId="5FD0B891" w:rsidR="46C60CA5" w:rsidRDefault="3F45D2B1" w:rsidP="5FB60332">
      <w:pPr>
        <w:spacing w:line="360" w:lineRule="auto"/>
        <w:rPr>
          <w:rFonts w:ascii="Arial" w:eastAsia="Arial" w:hAnsi="Arial" w:cs="Arial"/>
          <w:color w:val="000000" w:themeColor="text1"/>
          <w:sz w:val="23"/>
          <w:szCs w:val="23"/>
        </w:rPr>
      </w:pPr>
      <w:bookmarkStart w:id="49" w:name="_Int_rTSCkuyD"/>
      <w:r w:rsidRPr="5FB60332">
        <w:rPr>
          <w:rFonts w:ascii="Arial" w:eastAsia="Arial" w:hAnsi="Arial" w:cs="Arial"/>
          <w:color w:val="000000" w:themeColor="text1"/>
          <w:sz w:val="23"/>
          <w:szCs w:val="23"/>
        </w:rPr>
        <w:t xml:space="preserve">Rodero, E. (2022) ‘Effectiveness, Attractiveness, and </w:t>
      </w:r>
      <w:r w:rsidR="5317549A" w:rsidRPr="5FB60332">
        <w:rPr>
          <w:rFonts w:ascii="Arial" w:eastAsia="Arial" w:hAnsi="Arial" w:cs="Arial"/>
          <w:color w:val="000000" w:themeColor="text1"/>
          <w:sz w:val="23"/>
          <w:szCs w:val="23"/>
        </w:rPr>
        <w:t>e</w:t>
      </w:r>
      <w:r w:rsidRPr="5FB60332">
        <w:rPr>
          <w:rFonts w:ascii="Arial" w:eastAsia="Arial" w:hAnsi="Arial" w:cs="Arial"/>
          <w:color w:val="000000" w:themeColor="text1"/>
          <w:sz w:val="23"/>
          <w:szCs w:val="23"/>
        </w:rPr>
        <w:t xml:space="preserve">motional </w:t>
      </w:r>
      <w:r w:rsidR="656079C5" w:rsidRPr="5FB60332">
        <w:rPr>
          <w:rFonts w:ascii="Arial" w:eastAsia="Arial" w:hAnsi="Arial" w:cs="Arial"/>
          <w:color w:val="000000" w:themeColor="text1"/>
          <w:sz w:val="23"/>
          <w:szCs w:val="23"/>
        </w:rPr>
        <w:t>r</w:t>
      </w:r>
      <w:r w:rsidRPr="5FB60332">
        <w:rPr>
          <w:rFonts w:ascii="Arial" w:eastAsia="Arial" w:hAnsi="Arial" w:cs="Arial"/>
          <w:color w:val="000000" w:themeColor="text1"/>
          <w:sz w:val="23"/>
          <w:szCs w:val="23"/>
        </w:rPr>
        <w:t xml:space="preserve">esponse to </w:t>
      </w:r>
      <w:r w:rsidR="4621FC59" w:rsidRPr="5FB60332">
        <w:rPr>
          <w:rFonts w:ascii="Arial" w:eastAsia="Arial" w:hAnsi="Arial" w:cs="Arial"/>
          <w:color w:val="000000" w:themeColor="text1"/>
          <w:sz w:val="23"/>
          <w:szCs w:val="23"/>
        </w:rPr>
        <w:t>v</w:t>
      </w:r>
      <w:r w:rsidRPr="5FB60332">
        <w:rPr>
          <w:rFonts w:ascii="Arial" w:eastAsia="Arial" w:hAnsi="Arial" w:cs="Arial"/>
          <w:color w:val="000000" w:themeColor="text1"/>
          <w:sz w:val="23"/>
          <w:szCs w:val="23"/>
        </w:rPr>
        <w:t xml:space="preserve">oice </w:t>
      </w:r>
      <w:r w:rsidR="418D6248" w:rsidRPr="5FB60332">
        <w:rPr>
          <w:rFonts w:ascii="Arial" w:eastAsia="Arial" w:hAnsi="Arial" w:cs="Arial"/>
          <w:color w:val="000000" w:themeColor="text1"/>
          <w:sz w:val="23"/>
          <w:szCs w:val="23"/>
        </w:rPr>
        <w:t>p</w:t>
      </w:r>
      <w:r w:rsidRPr="5FB60332">
        <w:rPr>
          <w:rFonts w:ascii="Arial" w:eastAsia="Arial" w:hAnsi="Arial" w:cs="Arial"/>
          <w:color w:val="000000" w:themeColor="text1"/>
          <w:sz w:val="23"/>
          <w:szCs w:val="23"/>
        </w:rPr>
        <w:t>itch</w:t>
      </w:r>
      <w:bookmarkEnd w:id="49"/>
      <w:r w:rsidRPr="5FB60332">
        <w:rPr>
          <w:rFonts w:ascii="Arial" w:eastAsia="Arial" w:hAnsi="Arial" w:cs="Arial"/>
          <w:color w:val="000000" w:themeColor="text1"/>
          <w:sz w:val="23"/>
          <w:szCs w:val="23"/>
        </w:rPr>
        <w:t xml:space="preserve"> </w:t>
      </w:r>
    </w:p>
    <w:p w14:paraId="111418FA" w14:textId="7C5190F5" w:rsidR="46C60CA5" w:rsidRDefault="3F45D2B1"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and </w:t>
      </w:r>
      <w:r w:rsidR="688DD742" w:rsidRPr="5FB60332">
        <w:rPr>
          <w:rFonts w:ascii="Arial" w:eastAsia="Arial" w:hAnsi="Arial" w:cs="Arial"/>
          <w:color w:val="000000" w:themeColor="text1"/>
          <w:sz w:val="23"/>
          <w:szCs w:val="23"/>
        </w:rPr>
        <w:t>h</w:t>
      </w:r>
      <w:r w:rsidRPr="5FB60332">
        <w:rPr>
          <w:rFonts w:ascii="Arial" w:eastAsia="Arial" w:hAnsi="Arial" w:cs="Arial"/>
          <w:color w:val="000000" w:themeColor="text1"/>
          <w:sz w:val="23"/>
          <w:szCs w:val="23"/>
        </w:rPr>
        <w:t xml:space="preserve">and </w:t>
      </w:r>
      <w:r w:rsidR="20E62EAF" w:rsidRPr="5FB60332">
        <w:rPr>
          <w:rFonts w:ascii="Arial" w:eastAsia="Arial" w:hAnsi="Arial" w:cs="Arial"/>
          <w:color w:val="000000" w:themeColor="text1"/>
          <w:sz w:val="23"/>
          <w:szCs w:val="23"/>
        </w:rPr>
        <w:t>g</w:t>
      </w:r>
      <w:r w:rsidRPr="5FB60332">
        <w:rPr>
          <w:rFonts w:ascii="Arial" w:eastAsia="Arial" w:hAnsi="Arial" w:cs="Arial"/>
          <w:color w:val="000000" w:themeColor="text1"/>
          <w:sz w:val="23"/>
          <w:szCs w:val="23"/>
        </w:rPr>
        <w:t xml:space="preserve">estures in </w:t>
      </w:r>
      <w:r w:rsidR="44C9476A" w:rsidRPr="5FB60332">
        <w:rPr>
          <w:rFonts w:ascii="Arial" w:eastAsia="Arial" w:hAnsi="Arial" w:cs="Arial"/>
          <w:color w:val="000000" w:themeColor="text1"/>
          <w:sz w:val="23"/>
          <w:szCs w:val="23"/>
        </w:rPr>
        <w:t>p</w:t>
      </w:r>
      <w:r w:rsidRPr="5FB60332">
        <w:rPr>
          <w:rFonts w:ascii="Arial" w:eastAsia="Arial" w:hAnsi="Arial" w:cs="Arial"/>
          <w:color w:val="000000" w:themeColor="text1"/>
          <w:sz w:val="23"/>
          <w:szCs w:val="23"/>
        </w:rPr>
        <w:t xml:space="preserve">ublic </w:t>
      </w:r>
      <w:r w:rsidR="53643DFB" w:rsidRPr="5FB60332">
        <w:rPr>
          <w:rFonts w:ascii="Arial" w:eastAsia="Arial" w:hAnsi="Arial" w:cs="Arial"/>
          <w:color w:val="000000" w:themeColor="text1"/>
          <w:sz w:val="23"/>
          <w:szCs w:val="23"/>
        </w:rPr>
        <w:t>s</w:t>
      </w:r>
      <w:r w:rsidRPr="5FB60332">
        <w:rPr>
          <w:rFonts w:ascii="Arial" w:eastAsia="Arial" w:hAnsi="Arial" w:cs="Arial"/>
          <w:color w:val="000000" w:themeColor="text1"/>
          <w:sz w:val="23"/>
          <w:szCs w:val="23"/>
        </w:rPr>
        <w:t>peaking’</w:t>
      </w:r>
      <w:r w:rsidR="6795068E" w:rsidRPr="5FB60332">
        <w:rPr>
          <w:rFonts w:ascii="Arial" w:eastAsia="Arial" w:hAnsi="Arial" w:cs="Arial"/>
          <w:color w:val="000000" w:themeColor="text1"/>
          <w:sz w:val="23"/>
          <w:szCs w:val="23"/>
        </w:rPr>
        <w:t xml:space="preserve">, </w:t>
      </w:r>
      <w:r w:rsidRPr="5FB60332">
        <w:rPr>
          <w:rFonts w:ascii="Arial" w:eastAsia="Arial" w:hAnsi="Arial" w:cs="Arial"/>
          <w:i/>
          <w:iCs/>
          <w:color w:val="000000" w:themeColor="text1"/>
          <w:sz w:val="23"/>
          <w:szCs w:val="23"/>
        </w:rPr>
        <w:t xml:space="preserve">Frontiers in Communication 7. </w:t>
      </w:r>
      <w:r w:rsidRPr="5FB60332">
        <w:rPr>
          <w:rFonts w:ascii="Arial" w:eastAsia="Arial" w:hAnsi="Arial" w:cs="Arial"/>
          <w:color w:val="000000" w:themeColor="text1"/>
          <w:sz w:val="23"/>
          <w:szCs w:val="23"/>
        </w:rPr>
        <w:t xml:space="preserve">(Online). </w:t>
      </w:r>
    </w:p>
    <w:p w14:paraId="2386CC56" w14:textId="746ED91F" w:rsidR="46C60CA5" w:rsidRDefault="3F45D2B1"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Available at</w:t>
      </w:r>
      <w:r w:rsidRPr="5FB60332">
        <w:rPr>
          <w:rFonts w:ascii="Arial" w:eastAsia="Arial" w:hAnsi="Arial" w:cs="Arial"/>
          <w:i/>
          <w:iCs/>
          <w:color w:val="000000" w:themeColor="text1"/>
          <w:sz w:val="23"/>
          <w:szCs w:val="23"/>
        </w:rPr>
        <w:t xml:space="preserve">: </w:t>
      </w:r>
      <w:r w:rsidRPr="5FB60332">
        <w:rPr>
          <w:rFonts w:ascii="Arial" w:eastAsia="Arial" w:hAnsi="Arial" w:cs="Arial"/>
          <w:color w:val="000000" w:themeColor="text1"/>
          <w:sz w:val="23"/>
          <w:szCs w:val="23"/>
        </w:rPr>
        <w:t>DOI:10.3389/fcomm.2022.869084</w:t>
      </w:r>
    </w:p>
    <w:p w14:paraId="44749E28" w14:textId="4069E7EE" w:rsidR="486E1B6E" w:rsidRDefault="486E1B6E" w:rsidP="5FB60332">
      <w:pPr>
        <w:spacing w:line="360" w:lineRule="auto"/>
        <w:rPr>
          <w:rFonts w:ascii="Arial" w:eastAsia="Arial" w:hAnsi="Arial" w:cs="Arial"/>
          <w:sz w:val="23"/>
          <w:szCs w:val="23"/>
        </w:rPr>
      </w:pPr>
    </w:p>
    <w:p w14:paraId="1C2C6422" w14:textId="2EBBDD41" w:rsidR="1E75FE1F" w:rsidRDefault="5B3CCAF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Rosen, N.E., Lord, C. and Volkmar, F. (2021) ‘The </w:t>
      </w:r>
      <w:r w:rsidR="6BAE23EE" w:rsidRPr="5FB60332">
        <w:rPr>
          <w:rFonts w:ascii="Arial" w:eastAsia="Arial" w:hAnsi="Arial" w:cs="Arial"/>
          <w:sz w:val="23"/>
          <w:szCs w:val="23"/>
        </w:rPr>
        <w:t>d</w:t>
      </w:r>
      <w:r w:rsidRPr="5FB60332">
        <w:rPr>
          <w:rFonts w:ascii="Arial" w:eastAsia="Arial" w:hAnsi="Arial" w:cs="Arial"/>
          <w:sz w:val="23"/>
          <w:szCs w:val="23"/>
        </w:rPr>
        <w:t xml:space="preserve">iagnosis of </w:t>
      </w:r>
      <w:r w:rsidR="3382FF8A" w:rsidRPr="5FB60332">
        <w:rPr>
          <w:rFonts w:ascii="Arial" w:eastAsia="Arial" w:hAnsi="Arial" w:cs="Arial"/>
          <w:sz w:val="23"/>
          <w:szCs w:val="23"/>
        </w:rPr>
        <w:t>a</w:t>
      </w:r>
      <w:r w:rsidRPr="5FB60332">
        <w:rPr>
          <w:rFonts w:ascii="Arial" w:eastAsia="Arial" w:hAnsi="Arial" w:cs="Arial"/>
          <w:sz w:val="23"/>
          <w:szCs w:val="23"/>
        </w:rPr>
        <w:t xml:space="preserve">utism: From Kanner to </w:t>
      </w:r>
    </w:p>
    <w:p w14:paraId="0C8FA66E" w14:textId="13738E2F" w:rsidR="1E75FE1F" w:rsidRDefault="5B3CCAF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 xml:space="preserve">DSM-III to DSM-5 and </w:t>
      </w:r>
      <w:r w:rsidR="22C13ED3" w:rsidRPr="5FB60332">
        <w:rPr>
          <w:rFonts w:ascii="Arial" w:eastAsia="Arial" w:hAnsi="Arial" w:cs="Arial"/>
          <w:sz w:val="23"/>
          <w:szCs w:val="23"/>
        </w:rPr>
        <w:t>b</w:t>
      </w:r>
      <w:r w:rsidRPr="5FB60332">
        <w:rPr>
          <w:rFonts w:ascii="Arial" w:eastAsia="Arial" w:hAnsi="Arial" w:cs="Arial"/>
          <w:sz w:val="23"/>
          <w:szCs w:val="23"/>
        </w:rPr>
        <w:t>eyond’</w:t>
      </w:r>
      <w:r w:rsidR="2A3F2849"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Journal of Autism and Developmental Disorders</w:t>
      </w:r>
      <w:r w:rsidRPr="5FB60332">
        <w:rPr>
          <w:rFonts w:ascii="Arial" w:eastAsia="Arial" w:hAnsi="Arial" w:cs="Arial"/>
          <w:sz w:val="23"/>
          <w:szCs w:val="23"/>
        </w:rPr>
        <w:t xml:space="preserve">, </w:t>
      </w:r>
    </w:p>
    <w:p w14:paraId="0EDC0D69" w14:textId="7D411112" w:rsidR="1E75FE1F" w:rsidRDefault="5B3CCAF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51(6), pp. 1-18. (Online). Available at: DOI:10.1007/s10803-021-04904-1 </w:t>
      </w:r>
    </w:p>
    <w:p w14:paraId="1867D05D" w14:textId="0A9348E1" w:rsidR="486E1B6E" w:rsidRDefault="486E1B6E" w:rsidP="486E1B6E">
      <w:pPr>
        <w:spacing w:line="360" w:lineRule="auto"/>
        <w:rPr>
          <w:rFonts w:ascii="Arial" w:eastAsia="Arial" w:hAnsi="Arial" w:cs="Arial"/>
          <w:sz w:val="23"/>
          <w:szCs w:val="23"/>
        </w:rPr>
      </w:pPr>
    </w:p>
    <w:p w14:paraId="35098EB7" w14:textId="17EAC6A4" w:rsidR="6D3E3228" w:rsidRDefault="2ACD1D7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Ruggieri, V., Gomez, J.L.C., Merino, M. and Arberas, C. (2019) ‘Aging and </w:t>
      </w:r>
      <w:r w:rsidR="13438DEB" w:rsidRPr="5FB60332">
        <w:rPr>
          <w:rFonts w:ascii="Arial" w:eastAsia="Arial" w:hAnsi="Arial" w:cs="Arial"/>
          <w:sz w:val="23"/>
          <w:szCs w:val="23"/>
        </w:rPr>
        <w:t>a</w:t>
      </w:r>
      <w:r w:rsidRPr="5FB60332">
        <w:rPr>
          <w:rFonts w:ascii="Arial" w:eastAsia="Arial" w:hAnsi="Arial" w:cs="Arial"/>
          <w:sz w:val="23"/>
          <w:szCs w:val="23"/>
        </w:rPr>
        <w:t xml:space="preserve">utism: </w:t>
      </w:r>
    </w:p>
    <w:p w14:paraId="4EB1A1FE" w14:textId="5D061EF3" w:rsidR="6D3E3228" w:rsidRDefault="2ACD1D7E" w:rsidP="5FB60332">
      <w:pPr>
        <w:spacing w:line="360" w:lineRule="auto"/>
        <w:rPr>
          <w:rFonts w:ascii="Arial" w:eastAsia="Arial" w:hAnsi="Arial" w:cs="Arial"/>
          <w:color w:val="70AD47" w:themeColor="accent6"/>
          <w:sz w:val="23"/>
          <w:szCs w:val="23"/>
        </w:rPr>
      </w:pPr>
      <w:bookmarkStart w:id="50" w:name="_Int_ICTujkQO"/>
      <w:r w:rsidRPr="5FB60332">
        <w:rPr>
          <w:rFonts w:ascii="Arial" w:eastAsia="Arial" w:hAnsi="Arial" w:cs="Arial"/>
          <w:sz w:val="23"/>
          <w:szCs w:val="23"/>
        </w:rPr>
        <w:t xml:space="preserve">Understanding, </w:t>
      </w:r>
      <w:r w:rsidR="4BC0818D" w:rsidRPr="5FB60332">
        <w:rPr>
          <w:rFonts w:ascii="Arial" w:eastAsia="Arial" w:hAnsi="Arial" w:cs="Arial"/>
          <w:sz w:val="23"/>
          <w:szCs w:val="23"/>
        </w:rPr>
        <w:t>i</w:t>
      </w:r>
      <w:r w:rsidRPr="5FB60332">
        <w:rPr>
          <w:rFonts w:ascii="Arial" w:eastAsia="Arial" w:hAnsi="Arial" w:cs="Arial"/>
          <w:sz w:val="23"/>
          <w:szCs w:val="23"/>
        </w:rPr>
        <w:t xml:space="preserve">ntervention, and </w:t>
      </w:r>
      <w:r w:rsidR="2922EB7F" w:rsidRPr="5FB60332">
        <w:rPr>
          <w:rFonts w:ascii="Arial" w:eastAsia="Arial" w:hAnsi="Arial" w:cs="Arial"/>
          <w:sz w:val="23"/>
          <w:szCs w:val="23"/>
        </w:rPr>
        <w:t>p</w:t>
      </w:r>
      <w:r w:rsidRPr="5FB60332">
        <w:rPr>
          <w:rFonts w:ascii="Arial" w:eastAsia="Arial" w:hAnsi="Arial" w:cs="Arial"/>
          <w:sz w:val="23"/>
          <w:szCs w:val="23"/>
        </w:rPr>
        <w:t xml:space="preserve">roposals to </w:t>
      </w:r>
      <w:r w:rsidR="5588FDA9" w:rsidRPr="5FB60332">
        <w:rPr>
          <w:rFonts w:ascii="Arial" w:eastAsia="Arial" w:hAnsi="Arial" w:cs="Arial"/>
          <w:sz w:val="23"/>
          <w:szCs w:val="23"/>
        </w:rPr>
        <w:t>i</w:t>
      </w:r>
      <w:r w:rsidRPr="5FB60332">
        <w:rPr>
          <w:rFonts w:ascii="Arial" w:eastAsia="Arial" w:hAnsi="Arial" w:cs="Arial"/>
          <w:sz w:val="23"/>
          <w:szCs w:val="23"/>
        </w:rPr>
        <w:t xml:space="preserve">mprove </w:t>
      </w:r>
      <w:r w:rsidR="5CA1076C" w:rsidRPr="5FB60332">
        <w:rPr>
          <w:rFonts w:ascii="Arial" w:eastAsia="Arial" w:hAnsi="Arial" w:cs="Arial"/>
          <w:sz w:val="23"/>
          <w:szCs w:val="23"/>
        </w:rPr>
        <w:t>q</w:t>
      </w:r>
      <w:r w:rsidRPr="5FB60332">
        <w:rPr>
          <w:rFonts w:ascii="Arial" w:eastAsia="Arial" w:hAnsi="Arial" w:cs="Arial"/>
          <w:sz w:val="23"/>
          <w:szCs w:val="23"/>
        </w:rPr>
        <w:t xml:space="preserve">uality of </w:t>
      </w:r>
      <w:r w:rsidR="40EC435D" w:rsidRPr="5FB60332">
        <w:rPr>
          <w:rFonts w:ascii="Arial" w:eastAsia="Arial" w:hAnsi="Arial" w:cs="Arial"/>
          <w:sz w:val="23"/>
          <w:szCs w:val="23"/>
        </w:rPr>
        <w:t>l</w:t>
      </w:r>
      <w:r w:rsidRPr="5FB60332">
        <w:rPr>
          <w:rFonts w:ascii="Arial" w:eastAsia="Arial" w:hAnsi="Arial" w:cs="Arial"/>
          <w:sz w:val="23"/>
          <w:szCs w:val="23"/>
        </w:rPr>
        <w:t>ife</w:t>
      </w:r>
      <w:r w:rsidR="51EED016" w:rsidRPr="5FB60332">
        <w:rPr>
          <w:rFonts w:ascii="Arial" w:eastAsia="Arial" w:hAnsi="Arial" w:cs="Arial"/>
          <w:sz w:val="23"/>
          <w:szCs w:val="23"/>
        </w:rPr>
        <w:t>’</w:t>
      </w:r>
      <w:r w:rsidR="763DA35B" w:rsidRPr="5FB60332">
        <w:rPr>
          <w:rFonts w:ascii="Arial" w:eastAsia="Arial" w:hAnsi="Arial" w:cs="Arial"/>
          <w:sz w:val="23"/>
          <w:szCs w:val="23"/>
        </w:rPr>
        <w:t>,</w:t>
      </w:r>
      <w:r w:rsidR="51EED016" w:rsidRPr="5FB60332">
        <w:rPr>
          <w:rFonts w:ascii="Arial" w:eastAsia="Arial" w:hAnsi="Arial" w:cs="Arial"/>
          <w:sz w:val="23"/>
          <w:szCs w:val="23"/>
        </w:rPr>
        <w:t xml:space="preserve"> </w:t>
      </w:r>
      <w:r w:rsidR="51EED016" w:rsidRPr="5FB60332">
        <w:rPr>
          <w:rFonts w:ascii="Arial" w:eastAsia="Arial" w:hAnsi="Arial" w:cs="Arial"/>
          <w:i/>
          <w:iCs/>
          <w:sz w:val="23"/>
          <w:szCs w:val="23"/>
        </w:rPr>
        <w:t>Current</w:t>
      </w:r>
      <w:bookmarkEnd w:id="50"/>
      <w:r w:rsidR="51EED016" w:rsidRPr="5FB60332">
        <w:rPr>
          <w:rFonts w:ascii="Arial" w:eastAsia="Arial" w:hAnsi="Arial" w:cs="Arial"/>
          <w:i/>
          <w:iCs/>
          <w:sz w:val="23"/>
          <w:szCs w:val="23"/>
        </w:rPr>
        <w:t xml:space="preserve"> </w:t>
      </w:r>
    </w:p>
    <w:p w14:paraId="2D8D30D4" w14:textId="559EAF48" w:rsidR="35F2DE27" w:rsidRDefault="51EED01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Pharmaceutical Design</w:t>
      </w:r>
      <w:r w:rsidR="781D8B5E" w:rsidRPr="5FB60332">
        <w:rPr>
          <w:rFonts w:ascii="Arial" w:eastAsia="Arial" w:hAnsi="Arial" w:cs="Arial"/>
          <w:i/>
          <w:iCs/>
          <w:sz w:val="23"/>
          <w:szCs w:val="23"/>
        </w:rPr>
        <w:t>,</w:t>
      </w:r>
      <w:r w:rsidRPr="5FB60332">
        <w:rPr>
          <w:rFonts w:ascii="Arial" w:eastAsia="Arial" w:hAnsi="Arial" w:cs="Arial"/>
          <w:sz w:val="23"/>
          <w:szCs w:val="23"/>
        </w:rPr>
        <w:t xml:space="preserve"> 25(41). </w:t>
      </w:r>
      <w:r w:rsidR="74D107EE" w:rsidRPr="5FB60332">
        <w:rPr>
          <w:rFonts w:ascii="Arial" w:eastAsia="Arial" w:hAnsi="Arial" w:cs="Arial"/>
          <w:sz w:val="23"/>
          <w:szCs w:val="23"/>
        </w:rPr>
        <w:t>(</w:t>
      </w:r>
      <w:r w:rsidRPr="5FB60332">
        <w:rPr>
          <w:rFonts w:ascii="Arial" w:eastAsia="Arial" w:hAnsi="Arial" w:cs="Arial"/>
          <w:sz w:val="23"/>
          <w:szCs w:val="23"/>
        </w:rPr>
        <w:t>Online</w:t>
      </w:r>
      <w:r w:rsidR="18DB600B" w:rsidRPr="5FB60332">
        <w:rPr>
          <w:rFonts w:ascii="Arial" w:eastAsia="Arial" w:hAnsi="Arial" w:cs="Arial"/>
          <w:sz w:val="23"/>
          <w:szCs w:val="23"/>
        </w:rPr>
        <w:t>)</w:t>
      </w:r>
      <w:r w:rsidR="12D2C2AA" w:rsidRPr="5FB60332">
        <w:rPr>
          <w:rFonts w:ascii="Arial" w:eastAsia="Arial" w:hAnsi="Arial" w:cs="Arial"/>
          <w:sz w:val="23"/>
          <w:szCs w:val="23"/>
        </w:rPr>
        <w:t xml:space="preserve">. Available at: </w:t>
      </w:r>
    </w:p>
    <w:p w14:paraId="3E40C7FA" w14:textId="6BD42CE8" w:rsidR="7CB35B73" w:rsidRDefault="12D2C2A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DOI:10.2174/1381612825666191204165117 </w:t>
      </w:r>
    </w:p>
    <w:p w14:paraId="0394E00E" w14:textId="63196B55" w:rsidR="486E1B6E" w:rsidRDefault="486E1B6E" w:rsidP="486E1B6E">
      <w:pPr>
        <w:spacing w:line="360" w:lineRule="auto"/>
        <w:rPr>
          <w:rFonts w:ascii="Arial" w:eastAsia="Arial" w:hAnsi="Arial" w:cs="Arial"/>
          <w:sz w:val="23"/>
          <w:szCs w:val="23"/>
        </w:rPr>
      </w:pPr>
    </w:p>
    <w:p w14:paraId="55BFCCDE" w14:textId="10082119" w:rsidR="0133F3C6" w:rsidRDefault="3CAD03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Russell, G., Stapley, S., Newlove-Delgado, T. and Salmon, A. (2021) ‘Time </w:t>
      </w:r>
      <w:r w:rsidR="485A5843" w:rsidRPr="5FB60332">
        <w:rPr>
          <w:rFonts w:ascii="Arial" w:eastAsia="Arial" w:hAnsi="Arial" w:cs="Arial"/>
          <w:sz w:val="23"/>
          <w:szCs w:val="23"/>
        </w:rPr>
        <w:t>t</w:t>
      </w:r>
      <w:r w:rsidRPr="5FB60332">
        <w:rPr>
          <w:rFonts w:ascii="Arial" w:eastAsia="Arial" w:hAnsi="Arial" w:cs="Arial"/>
          <w:sz w:val="23"/>
          <w:szCs w:val="23"/>
        </w:rPr>
        <w:t xml:space="preserve">rends in </w:t>
      </w:r>
    </w:p>
    <w:p w14:paraId="4F1AE164" w14:textId="62264088" w:rsidR="0133F3C6" w:rsidRDefault="3476144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3CAD03B7" w:rsidRPr="5FB60332">
        <w:rPr>
          <w:rFonts w:ascii="Arial" w:eastAsia="Arial" w:hAnsi="Arial" w:cs="Arial"/>
          <w:sz w:val="23"/>
          <w:szCs w:val="23"/>
        </w:rPr>
        <w:t xml:space="preserve">utism </w:t>
      </w:r>
      <w:r w:rsidR="4E66BFF2" w:rsidRPr="5FB60332">
        <w:rPr>
          <w:rFonts w:ascii="Arial" w:eastAsia="Arial" w:hAnsi="Arial" w:cs="Arial"/>
          <w:sz w:val="23"/>
          <w:szCs w:val="23"/>
        </w:rPr>
        <w:t>d</w:t>
      </w:r>
      <w:r w:rsidR="3CAD03B7" w:rsidRPr="5FB60332">
        <w:rPr>
          <w:rFonts w:ascii="Arial" w:eastAsia="Arial" w:hAnsi="Arial" w:cs="Arial"/>
          <w:sz w:val="23"/>
          <w:szCs w:val="23"/>
        </w:rPr>
        <w:t xml:space="preserve">iagnosis over 20 years: A UK </w:t>
      </w:r>
      <w:r w:rsidR="7C161232" w:rsidRPr="5FB60332">
        <w:rPr>
          <w:rFonts w:ascii="Arial" w:eastAsia="Arial" w:hAnsi="Arial" w:cs="Arial"/>
          <w:sz w:val="23"/>
          <w:szCs w:val="23"/>
        </w:rPr>
        <w:t>p</w:t>
      </w:r>
      <w:r w:rsidR="3CAD03B7" w:rsidRPr="5FB60332">
        <w:rPr>
          <w:rFonts w:ascii="Arial" w:eastAsia="Arial" w:hAnsi="Arial" w:cs="Arial"/>
          <w:sz w:val="23"/>
          <w:szCs w:val="23"/>
        </w:rPr>
        <w:t>opulation‐</w:t>
      </w:r>
      <w:r w:rsidR="6A844421" w:rsidRPr="5FB60332">
        <w:rPr>
          <w:rFonts w:ascii="Arial" w:eastAsia="Arial" w:hAnsi="Arial" w:cs="Arial"/>
          <w:sz w:val="23"/>
          <w:szCs w:val="23"/>
        </w:rPr>
        <w:t>b</w:t>
      </w:r>
      <w:r w:rsidR="3CAD03B7" w:rsidRPr="5FB60332">
        <w:rPr>
          <w:rFonts w:ascii="Arial" w:eastAsia="Arial" w:hAnsi="Arial" w:cs="Arial"/>
          <w:sz w:val="23"/>
          <w:szCs w:val="23"/>
        </w:rPr>
        <w:t xml:space="preserve">ased </w:t>
      </w:r>
      <w:r w:rsidR="78F312AA" w:rsidRPr="5FB60332">
        <w:rPr>
          <w:rFonts w:ascii="Arial" w:eastAsia="Arial" w:hAnsi="Arial" w:cs="Arial"/>
          <w:sz w:val="23"/>
          <w:szCs w:val="23"/>
        </w:rPr>
        <w:t>c</w:t>
      </w:r>
      <w:r w:rsidR="3CAD03B7" w:rsidRPr="5FB60332">
        <w:rPr>
          <w:rFonts w:ascii="Arial" w:eastAsia="Arial" w:hAnsi="Arial" w:cs="Arial"/>
          <w:sz w:val="23"/>
          <w:szCs w:val="23"/>
        </w:rPr>
        <w:t xml:space="preserve">ohort </w:t>
      </w:r>
      <w:r w:rsidR="16AC365B" w:rsidRPr="5FB60332">
        <w:rPr>
          <w:rFonts w:ascii="Arial" w:eastAsia="Arial" w:hAnsi="Arial" w:cs="Arial"/>
          <w:sz w:val="23"/>
          <w:szCs w:val="23"/>
        </w:rPr>
        <w:t>s</w:t>
      </w:r>
      <w:r w:rsidR="3CAD03B7" w:rsidRPr="5FB60332">
        <w:rPr>
          <w:rFonts w:ascii="Arial" w:eastAsia="Arial" w:hAnsi="Arial" w:cs="Arial"/>
          <w:sz w:val="23"/>
          <w:szCs w:val="23"/>
        </w:rPr>
        <w:t>tudy’</w:t>
      </w:r>
      <w:r w:rsidR="078C7A34" w:rsidRPr="5FB60332">
        <w:rPr>
          <w:rFonts w:ascii="Arial" w:eastAsia="Arial" w:hAnsi="Arial" w:cs="Arial"/>
          <w:sz w:val="23"/>
          <w:szCs w:val="23"/>
        </w:rPr>
        <w:t>,</w:t>
      </w:r>
      <w:r w:rsidR="3CAD03B7" w:rsidRPr="5FB60332">
        <w:rPr>
          <w:rFonts w:ascii="Arial" w:eastAsia="Arial" w:hAnsi="Arial" w:cs="Arial"/>
          <w:sz w:val="23"/>
          <w:szCs w:val="23"/>
        </w:rPr>
        <w:t xml:space="preserve"> J</w:t>
      </w:r>
      <w:r w:rsidR="3CAD03B7" w:rsidRPr="5FB60332">
        <w:rPr>
          <w:rFonts w:ascii="Arial" w:eastAsia="Arial" w:hAnsi="Arial" w:cs="Arial"/>
          <w:i/>
          <w:iCs/>
          <w:sz w:val="23"/>
          <w:szCs w:val="23"/>
        </w:rPr>
        <w:t xml:space="preserve">ournal of </w:t>
      </w:r>
    </w:p>
    <w:p w14:paraId="0F481F81" w14:textId="7BA378CB" w:rsidR="0133F3C6" w:rsidRDefault="3CAD03B7"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Child Psychology and Psychiatry,</w:t>
      </w:r>
      <w:r w:rsidRPr="5FB60332">
        <w:rPr>
          <w:rFonts w:ascii="Arial" w:eastAsia="Arial" w:hAnsi="Arial" w:cs="Arial"/>
          <w:sz w:val="23"/>
          <w:szCs w:val="23"/>
        </w:rPr>
        <w:t xml:space="preserve"> 63(6). (Online). Available at: DOI:10.1111/jcpp.13505</w:t>
      </w:r>
    </w:p>
    <w:p w14:paraId="2DB6F868" w14:textId="4A6268C9" w:rsidR="486E1B6E" w:rsidRDefault="486E1B6E" w:rsidP="486E1B6E">
      <w:pPr>
        <w:spacing w:line="360" w:lineRule="auto"/>
        <w:rPr>
          <w:rFonts w:ascii="Arial" w:eastAsia="Arial" w:hAnsi="Arial" w:cs="Arial"/>
          <w:sz w:val="23"/>
          <w:szCs w:val="23"/>
        </w:rPr>
      </w:pPr>
    </w:p>
    <w:p w14:paraId="273CF734" w14:textId="29AFD4F4" w:rsidR="16405C75" w:rsidRDefault="6200A3AA" w:rsidP="5FB60332">
      <w:pPr>
        <w:spacing w:line="360" w:lineRule="auto"/>
        <w:rPr>
          <w:rFonts w:ascii="Arial" w:eastAsia="Arial" w:hAnsi="Arial" w:cs="Arial"/>
          <w:color w:val="70AD47" w:themeColor="accent6"/>
          <w:sz w:val="23"/>
          <w:szCs w:val="23"/>
        </w:rPr>
      </w:pPr>
      <w:bookmarkStart w:id="51" w:name="_Int_eEbGRedP"/>
      <w:r w:rsidRPr="5FB60332">
        <w:rPr>
          <w:rFonts w:ascii="Arial" w:eastAsia="Arial" w:hAnsi="Arial" w:cs="Arial"/>
          <w:sz w:val="23"/>
          <w:szCs w:val="23"/>
        </w:rPr>
        <w:t>Sainz, M.A., Ferrero, A.M. and Ugidos, A. (2019) ‘Time management: skills to learn and put</w:t>
      </w:r>
      <w:bookmarkEnd w:id="51"/>
    </w:p>
    <w:p w14:paraId="250CA512" w14:textId="5123FF3B" w:rsidR="16405C75" w:rsidRDefault="6200A3A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into practice’</w:t>
      </w:r>
      <w:r w:rsidR="166D5C99"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Education and Training</w:t>
      </w:r>
      <w:r w:rsidRPr="5FB60332">
        <w:rPr>
          <w:rFonts w:ascii="Arial" w:eastAsia="Arial" w:hAnsi="Arial" w:cs="Arial"/>
          <w:sz w:val="23"/>
          <w:szCs w:val="23"/>
        </w:rPr>
        <w:t xml:space="preserve">, 61 (5). (Online). Available at: </w:t>
      </w:r>
    </w:p>
    <w:p w14:paraId="24B61C23" w14:textId="386C8500" w:rsidR="16405C75" w:rsidRDefault="6200A3A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DOI:10.1108/ET-01-2018-0027</w:t>
      </w:r>
    </w:p>
    <w:p w14:paraId="4CA6D934" w14:textId="31CFC103" w:rsidR="5FB60332" w:rsidRDefault="5FB60332" w:rsidP="5FB60332">
      <w:pPr>
        <w:spacing w:line="360" w:lineRule="auto"/>
        <w:rPr>
          <w:rFonts w:ascii="Arial" w:eastAsia="Arial" w:hAnsi="Arial" w:cs="Arial"/>
          <w:sz w:val="23"/>
          <w:szCs w:val="23"/>
        </w:rPr>
      </w:pPr>
    </w:p>
    <w:p w14:paraId="53BED71B" w14:textId="12A4B647" w:rsidR="161E5E42" w:rsidRDefault="161E5E42" w:rsidP="5FB60332">
      <w:pPr>
        <w:spacing w:line="360" w:lineRule="auto"/>
        <w:rPr>
          <w:rFonts w:ascii="Arial" w:eastAsia="Arial" w:hAnsi="Arial" w:cs="Arial"/>
          <w:sz w:val="23"/>
          <w:szCs w:val="23"/>
        </w:rPr>
      </w:pPr>
      <w:r w:rsidRPr="5FB60332">
        <w:rPr>
          <w:rFonts w:ascii="Arial" w:eastAsia="Arial" w:hAnsi="Arial" w:cs="Arial"/>
          <w:sz w:val="23"/>
          <w:szCs w:val="23"/>
        </w:rPr>
        <w:t xml:space="preserve">Sajeevanie, T.L. (2021) ‘Literature review and academic research’, </w:t>
      </w:r>
      <w:r w:rsidR="5EC66818" w:rsidRPr="5FB60332">
        <w:rPr>
          <w:rFonts w:ascii="Arial" w:eastAsia="Arial" w:hAnsi="Arial" w:cs="Arial"/>
          <w:i/>
          <w:iCs/>
          <w:sz w:val="23"/>
          <w:szCs w:val="23"/>
        </w:rPr>
        <w:t>Internataional</w:t>
      </w:r>
      <w:r w:rsidRPr="5FB60332">
        <w:rPr>
          <w:rFonts w:ascii="Arial" w:eastAsia="Arial" w:hAnsi="Arial" w:cs="Arial"/>
          <w:i/>
          <w:iCs/>
          <w:sz w:val="23"/>
          <w:szCs w:val="23"/>
        </w:rPr>
        <w:t xml:space="preserve"> Journal </w:t>
      </w:r>
    </w:p>
    <w:p w14:paraId="34FA5421" w14:textId="42DB1F8A" w:rsidR="0EB925A2" w:rsidRDefault="0EB925A2" w:rsidP="5FB60332">
      <w:pPr>
        <w:spacing w:line="360" w:lineRule="auto"/>
        <w:rPr>
          <w:rFonts w:ascii="Arial" w:eastAsia="Arial" w:hAnsi="Arial" w:cs="Arial"/>
          <w:sz w:val="23"/>
          <w:szCs w:val="23"/>
        </w:rPr>
      </w:pPr>
      <w:r w:rsidRPr="5FB60332">
        <w:rPr>
          <w:rFonts w:ascii="Arial" w:eastAsia="Arial" w:hAnsi="Arial" w:cs="Arial"/>
          <w:i/>
          <w:iCs/>
          <w:sz w:val="23"/>
          <w:szCs w:val="23"/>
        </w:rPr>
        <w:t>O</w:t>
      </w:r>
      <w:r w:rsidR="38D7C894" w:rsidRPr="5FB60332">
        <w:rPr>
          <w:rFonts w:ascii="Arial" w:eastAsia="Arial" w:hAnsi="Arial" w:cs="Arial"/>
          <w:i/>
          <w:iCs/>
          <w:sz w:val="23"/>
          <w:szCs w:val="23"/>
        </w:rPr>
        <w:t>f</w:t>
      </w:r>
      <w:r w:rsidRPr="5FB60332">
        <w:rPr>
          <w:rFonts w:ascii="Arial" w:eastAsia="Arial" w:hAnsi="Arial" w:cs="Arial"/>
          <w:i/>
          <w:iCs/>
          <w:sz w:val="23"/>
          <w:szCs w:val="23"/>
        </w:rPr>
        <w:t xml:space="preserve"> </w:t>
      </w:r>
      <w:r w:rsidR="4AAF752C" w:rsidRPr="5FB60332">
        <w:rPr>
          <w:rFonts w:ascii="Arial" w:eastAsia="Arial" w:hAnsi="Arial" w:cs="Arial"/>
          <w:i/>
          <w:iCs/>
          <w:sz w:val="23"/>
          <w:szCs w:val="23"/>
        </w:rPr>
        <w:t>Creative</w:t>
      </w:r>
      <w:r w:rsidR="38D7C894" w:rsidRPr="5FB60332">
        <w:rPr>
          <w:rFonts w:ascii="Arial" w:eastAsia="Arial" w:hAnsi="Arial" w:cs="Arial"/>
          <w:i/>
          <w:iCs/>
          <w:sz w:val="23"/>
          <w:szCs w:val="23"/>
        </w:rPr>
        <w:t xml:space="preserve"> Research Thoughts</w:t>
      </w:r>
      <w:r w:rsidR="38D7C894" w:rsidRPr="5FB60332">
        <w:rPr>
          <w:rFonts w:ascii="Arial" w:eastAsia="Arial" w:hAnsi="Arial" w:cs="Arial"/>
          <w:sz w:val="23"/>
          <w:szCs w:val="23"/>
        </w:rPr>
        <w:t xml:space="preserve">, 9 (1), pp. 2713-2720. (Online). Available at: </w:t>
      </w:r>
      <w:r w:rsidR="37573DC2" w:rsidRPr="5FB60332">
        <w:rPr>
          <w:rFonts w:ascii="Arial" w:eastAsia="Arial" w:hAnsi="Arial" w:cs="Arial"/>
          <w:sz w:val="23"/>
          <w:szCs w:val="23"/>
        </w:rPr>
        <w:t xml:space="preserve">www.ijcrt.org </w:t>
      </w:r>
    </w:p>
    <w:p w14:paraId="0DE45525" w14:textId="65A84B2A" w:rsidR="38D7C894" w:rsidRDefault="38D7C894" w:rsidP="5FB60332">
      <w:pPr>
        <w:spacing w:line="360" w:lineRule="auto"/>
        <w:rPr>
          <w:rFonts w:ascii="Arial" w:eastAsia="Arial" w:hAnsi="Arial" w:cs="Arial"/>
          <w:sz w:val="23"/>
          <w:szCs w:val="23"/>
        </w:rPr>
      </w:pPr>
      <w:r w:rsidRPr="5FB60332">
        <w:rPr>
          <w:rFonts w:ascii="Arial" w:eastAsia="Arial" w:hAnsi="Arial" w:cs="Arial"/>
          <w:sz w:val="23"/>
          <w:szCs w:val="23"/>
        </w:rPr>
        <w:t>(</w:t>
      </w:r>
      <w:r w:rsidR="2F100D03" w:rsidRPr="5FB60332">
        <w:rPr>
          <w:rFonts w:ascii="Arial" w:eastAsia="Arial" w:hAnsi="Arial" w:cs="Arial"/>
          <w:sz w:val="23"/>
          <w:szCs w:val="23"/>
        </w:rPr>
        <w:t>Accessed: 3</w:t>
      </w:r>
      <w:r w:rsidR="2F100D03" w:rsidRPr="5FB60332">
        <w:rPr>
          <w:rFonts w:ascii="Arial" w:eastAsia="Arial" w:hAnsi="Arial" w:cs="Arial"/>
          <w:sz w:val="23"/>
          <w:szCs w:val="23"/>
          <w:vertAlign w:val="superscript"/>
        </w:rPr>
        <w:t>rd</w:t>
      </w:r>
      <w:r w:rsidR="2F100D03" w:rsidRPr="5FB60332">
        <w:rPr>
          <w:rFonts w:ascii="Arial" w:eastAsia="Arial" w:hAnsi="Arial" w:cs="Arial"/>
          <w:sz w:val="23"/>
          <w:szCs w:val="23"/>
        </w:rPr>
        <w:t xml:space="preserve"> May 2024).</w:t>
      </w:r>
    </w:p>
    <w:p w14:paraId="15798BD4" w14:textId="7A1785B6" w:rsidR="486E1B6E" w:rsidRDefault="486E1B6E" w:rsidP="486E1B6E">
      <w:pPr>
        <w:spacing w:line="360" w:lineRule="auto"/>
        <w:rPr>
          <w:rFonts w:ascii="Arial" w:eastAsia="Arial" w:hAnsi="Arial" w:cs="Arial"/>
          <w:sz w:val="23"/>
          <w:szCs w:val="23"/>
        </w:rPr>
      </w:pPr>
    </w:p>
    <w:p w14:paraId="3E136D84" w14:textId="092B06B8" w:rsidR="40214DB9" w:rsidRDefault="19AA2C7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Sakarneh, M., Sabayleh, O. and Alramamneh. (2019) ‘The sensory </w:t>
      </w:r>
      <w:r w:rsidR="03C79589" w:rsidRPr="5FB60332">
        <w:rPr>
          <w:rFonts w:ascii="Arial" w:eastAsia="Arial" w:hAnsi="Arial" w:cs="Arial"/>
          <w:sz w:val="23"/>
          <w:szCs w:val="23"/>
        </w:rPr>
        <w:t>c</w:t>
      </w:r>
      <w:r w:rsidRPr="5FB60332">
        <w:rPr>
          <w:rFonts w:ascii="Arial" w:eastAsia="Arial" w:hAnsi="Arial" w:cs="Arial"/>
          <w:sz w:val="23"/>
          <w:szCs w:val="23"/>
        </w:rPr>
        <w:t xml:space="preserve">haracteristics of </w:t>
      </w:r>
    </w:p>
    <w:p w14:paraId="239F8935" w14:textId="7E5EB7D3" w:rsidR="40214DB9" w:rsidRDefault="73B04DB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19AA2C76" w:rsidRPr="5FB60332">
        <w:rPr>
          <w:rFonts w:ascii="Arial" w:eastAsia="Arial" w:hAnsi="Arial" w:cs="Arial"/>
          <w:sz w:val="23"/>
          <w:szCs w:val="23"/>
        </w:rPr>
        <w:t xml:space="preserve">hildren with </w:t>
      </w:r>
      <w:r w:rsidR="5DDD975A" w:rsidRPr="5FB60332">
        <w:rPr>
          <w:rFonts w:ascii="Arial" w:eastAsia="Arial" w:hAnsi="Arial" w:cs="Arial"/>
          <w:sz w:val="23"/>
          <w:szCs w:val="23"/>
        </w:rPr>
        <w:t>a</w:t>
      </w:r>
      <w:r w:rsidR="19AA2C76" w:rsidRPr="5FB60332">
        <w:rPr>
          <w:rFonts w:ascii="Arial" w:eastAsia="Arial" w:hAnsi="Arial" w:cs="Arial"/>
          <w:sz w:val="23"/>
          <w:szCs w:val="23"/>
        </w:rPr>
        <w:t xml:space="preserve">utism </w:t>
      </w:r>
      <w:r w:rsidR="21EA88DB" w:rsidRPr="5FB60332">
        <w:rPr>
          <w:rFonts w:ascii="Arial" w:eastAsia="Arial" w:hAnsi="Arial" w:cs="Arial"/>
          <w:sz w:val="23"/>
          <w:szCs w:val="23"/>
        </w:rPr>
        <w:t>s</w:t>
      </w:r>
      <w:r w:rsidR="19AA2C76" w:rsidRPr="5FB60332">
        <w:rPr>
          <w:rFonts w:ascii="Arial" w:eastAsia="Arial" w:hAnsi="Arial" w:cs="Arial"/>
          <w:sz w:val="23"/>
          <w:szCs w:val="23"/>
        </w:rPr>
        <w:t xml:space="preserve">pectrum </w:t>
      </w:r>
      <w:r w:rsidR="6B80E1ED" w:rsidRPr="5FB60332">
        <w:rPr>
          <w:rFonts w:ascii="Arial" w:eastAsia="Arial" w:hAnsi="Arial" w:cs="Arial"/>
          <w:sz w:val="23"/>
          <w:szCs w:val="23"/>
        </w:rPr>
        <w:t>d</w:t>
      </w:r>
      <w:r w:rsidR="19AA2C76" w:rsidRPr="5FB60332">
        <w:rPr>
          <w:rFonts w:ascii="Arial" w:eastAsia="Arial" w:hAnsi="Arial" w:cs="Arial"/>
          <w:sz w:val="23"/>
          <w:szCs w:val="23"/>
        </w:rPr>
        <w:t>isorder: Teachers'</w:t>
      </w:r>
      <w:r w:rsidR="4FD0BC4B" w:rsidRPr="5FB60332">
        <w:rPr>
          <w:rFonts w:ascii="Arial" w:eastAsia="Arial" w:hAnsi="Arial" w:cs="Arial"/>
          <w:sz w:val="23"/>
          <w:szCs w:val="23"/>
        </w:rPr>
        <w:t>o</w:t>
      </w:r>
      <w:r w:rsidR="19AA2C76" w:rsidRPr="5FB60332">
        <w:rPr>
          <w:rFonts w:ascii="Arial" w:eastAsia="Arial" w:hAnsi="Arial" w:cs="Arial"/>
          <w:sz w:val="23"/>
          <w:szCs w:val="23"/>
        </w:rPr>
        <w:t>bservation’</w:t>
      </w:r>
      <w:r w:rsidR="3D664F62" w:rsidRPr="5FB60332">
        <w:rPr>
          <w:rFonts w:ascii="Arial" w:eastAsia="Arial" w:hAnsi="Arial" w:cs="Arial"/>
          <w:sz w:val="23"/>
          <w:szCs w:val="23"/>
        </w:rPr>
        <w:t>,</w:t>
      </w:r>
      <w:r w:rsidR="19AA2C76" w:rsidRPr="5FB60332">
        <w:rPr>
          <w:rFonts w:ascii="Arial" w:eastAsia="Arial" w:hAnsi="Arial" w:cs="Arial"/>
          <w:i/>
          <w:iCs/>
          <w:sz w:val="23"/>
          <w:szCs w:val="23"/>
        </w:rPr>
        <w:t xml:space="preserve"> International </w:t>
      </w:r>
    </w:p>
    <w:p w14:paraId="7B3A164A" w14:textId="6FB320F8" w:rsidR="40214DB9" w:rsidRDefault="19AA2C7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Journal of Early Childhood Special Education,</w:t>
      </w:r>
      <w:r w:rsidRPr="5FB60332">
        <w:rPr>
          <w:rFonts w:ascii="Arial" w:eastAsia="Arial" w:hAnsi="Arial" w:cs="Arial"/>
          <w:sz w:val="23"/>
          <w:szCs w:val="23"/>
        </w:rPr>
        <w:t xml:space="preserve"> 11(2), pp. 105-115. (Online). </w:t>
      </w:r>
    </w:p>
    <w:p w14:paraId="34E0F41F" w14:textId="0650860C" w:rsidR="40214DB9" w:rsidRDefault="19AA2C7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Available</w:t>
      </w:r>
      <w:r w:rsidR="5F6E7982" w:rsidRPr="5FB60332">
        <w:rPr>
          <w:rFonts w:ascii="Arial" w:eastAsia="Arial" w:hAnsi="Arial" w:cs="Arial"/>
          <w:sz w:val="23"/>
          <w:szCs w:val="23"/>
        </w:rPr>
        <w:t xml:space="preserve"> </w:t>
      </w:r>
      <w:r w:rsidRPr="5FB60332">
        <w:rPr>
          <w:rFonts w:ascii="Arial" w:eastAsia="Arial" w:hAnsi="Arial" w:cs="Arial"/>
          <w:sz w:val="23"/>
          <w:szCs w:val="23"/>
        </w:rPr>
        <w:t>at: DOI:10.20489/intjecse.670459</w:t>
      </w:r>
    </w:p>
    <w:p w14:paraId="0C7E29AD" w14:textId="47094CA2" w:rsidR="486E1B6E" w:rsidRDefault="486E1B6E" w:rsidP="486E1B6E">
      <w:pPr>
        <w:spacing w:line="360" w:lineRule="auto"/>
        <w:rPr>
          <w:rFonts w:ascii="Arial" w:eastAsia="Arial" w:hAnsi="Arial" w:cs="Arial"/>
          <w:color w:val="70AD47" w:themeColor="accent6"/>
          <w:sz w:val="23"/>
          <w:szCs w:val="23"/>
        </w:rPr>
      </w:pPr>
    </w:p>
    <w:p w14:paraId="398FB156" w14:textId="32081434" w:rsidR="0E45ACBF" w:rsidRDefault="7E598F5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Salari, N., Rasoulpoor, S., Rasoulpoor, S. and Shohaimi, S. (2022) ‘The </w:t>
      </w:r>
      <w:r w:rsidR="01288484" w:rsidRPr="5FB60332">
        <w:rPr>
          <w:rFonts w:ascii="Arial" w:eastAsia="Arial" w:hAnsi="Arial" w:cs="Arial"/>
          <w:sz w:val="23"/>
          <w:szCs w:val="23"/>
        </w:rPr>
        <w:t>g</w:t>
      </w:r>
      <w:r w:rsidRPr="5FB60332">
        <w:rPr>
          <w:rFonts w:ascii="Arial" w:eastAsia="Arial" w:hAnsi="Arial" w:cs="Arial"/>
          <w:sz w:val="23"/>
          <w:szCs w:val="23"/>
        </w:rPr>
        <w:t xml:space="preserve">lobal </w:t>
      </w:r>
      <w:r w:rsidR="6F22D669" w:rsidRPr="5FB60332">
        <w:rPr>
          <w:rFonts w:ascii="Arial" w:eastAsia="Arial" w:hAnsi="Arial" w:cs="Arial"/>
          <w:sz w:val="23"/>
          <w:szCs w:val="23"/>
        </w:rPr>
        <w:t>p</w:t>
      </w:r>
      <w:r w:rsidRPr="5FB60332">
        <w:rPr>
          <w:rFonts w:ascii="Arial" w:eastAsia="Arial" w:hAnsi="Arial" w:cs="Arial"/>
          <w:sz w:val="23"/>
          <w:szCs w:val="23"/>
        </w:rPr>
        <w:t>revalence</w:t>
      </w:r>
    </w:p>
    <w:p w14:paraId="4C28E5FA" w14:textId="7C5CE5B9" w:rsidR="76BEB78A" w:rsidRDefault="4E0470F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of</w:t>
      </w:r>
      <w:r w:rsidR="7E598F53" w:rsidRPr="5FB60332">
        <w:rPr>
          <w:rFonts w:ascii="Arial" w:eastAsia="Arial" w:hAnsi="Arial" w:cs="Arial"/>
          <w:sz w:val="23"/>
          <w:szCs w:val="23"/>
        </w:rPr>
        <w:t xml:space="preserve"> </w:t>
      </w:r>
      <w:r w:rsidR="4CBC5A59" w:rsidRPr="5FB60332">
        <w:rPr>
          <w:rFonts w:ascii="Arial" w:eastAsia="Arial" w:hAnsi="Arial" w:cs="Arial"/>
          <w:sz w:val="23"/>
          <w:szCs w:val="23"/>
        </w:rPr>
        <w:t>a</w:t>
      </w:r>
      <w:r w:rsidR="7E598F53" w:rsidRPr="5FB60332">
        <w:rPr>
          <w:rFonts w:ascii="Arial" w:eastAsia="Arial" w:hAnsi="Arial" w:cs="Arial"/>
          <w:sz w:val="23"/>
          <w:szCs w:val="23"/>
        </w:rPr>
        <w:t xml:space="preserve">utism </w:t>
      </w:r>
      <w:r w:rsidR="4FB27737" w:rsidRPr="5FB60332">
        <w:rPr>
          <w:rFonts w:ascii="Arial" w:eastAsia="Arial" w:hAnsi="Arial" w:cs="Arial"/>
          <w:sz w:val="23"/>
          <w:szCs w:val="23"/>
        </w:rPr>
        <w:t>s</w:t>
      </w:r>
      <w:r w:rsidR="7E598F53" w:rsidRPr="5FB60332">
        <w:rPr>
          <w:rFonts w:ascii="Arial" w:eastAsia="Arial" w:hAnsi="Arial" w:cs="Arial"/>
          <w:sz w:val="23"/>
          <w:szCs w:val="23"/>
        </w:rPr>
        <w:t xml:space="preserve">pectrum </w:t>
      </w:r>
      <w:r w:rsidR="0E136C05" w:rsidRPr="5FB60332">
        <w:rPr>
          <w:rFonts w:ascii="Arial" w:eastAsia="Arial" w:hAnsi="Arial" w:cs="Arial"/>
          <w:sz w:val="23"/>
          <w:szCs w:val="23"/>
        </w:rPr>
        <w:t>d</w:t>
      </w:r>
      <w:r w:rsidR="7E598F53" w:rsidRPr="5FB60332">
        <w:rPr>
          <w:rFonts w:ascii="Arial" w:eastAsia="Arial" w:hAnsi="Arial" w:cs="Arial"/>
          <w:sz w:val="23"/>
          <w:szCs w:val="23"/>
        </w:rPr>
        <w:t xml:space="preserve">isorder: </w:t>
      </w:r>
      <w:r w:rsidR="081C43B3" w:rsidRPr="5FB60332">
        <w:rPr>
          <w:rFonts w:ascii="Arial" w:eastAsia="Arial" w:hAnsi="Arial" w:cs="Arial"/>
          <w:sz w:val="23"/>
          <w:szCs w:val="23"/>
        </w:rPr>
        <w:t>A</w:t>
      </w:r>
      <w:r w:rsidR="7E598F53" w:rsidRPr="5FB60332">
        <w:rPr>
          <w:rFonts w:ascii="Arial" w:eastAsia="Arial" w:hAnsi="Arial" w:cs="Arial"/>
          <w:sz w:val="23"/>
          <w:szCs w:val="23"/>
        </w:rPr>
        <w:t xml:space="preserve"> </w:t>
      </w:r>
      <w:r w:rsidR="0B09E5B8" w:rsidRPr="5FB60332">
        <w:rPr>
          <w:rFonts w:ascii="Arial" w:eastAsia="Arial" w:hAnsi="Arial" w:cs="Arial"/>
          <w:sz w:val="23"/>
          <w:szCs w:val="23"/>
        </w:rPr>
        <w:t>c</w:t>
      </w:r>
      <w:r w:rsidR="7E598F53" w:rsidRPr="5FB60332">
        <w:rPr>
          <w:rFonts w:ascii="Arial" w:eastAsia="Arial" w:hAnsi="Arial" w:cs="Arial"/>
          <w:sz w:val="23"/>
          <w:szCs w:val="23"/>
        </w:rPr>
        <w:t xml:space="preserve">omprehensive </w:t>
      </w:r>
      <w:r w:rsidR="331EF246" w:rsidRPr="5FB60332">
        <w:rPr>
          <w:rFonts w:ascii="Arial" w:eastAsia="Arial" w:hAnsi="Arial" w:cs="Arial"/>
          <w:sz w:val="23"/>
          <w:szCs w:val="23"/>
        </w:rPr>
        <w:t>s</w:t>
      </w:r>
      <w:r w:rsidR="7E598F53" w:rsidRPr="5FB60332">
        <w:rPr>
          <w:rFonts w:ascii="Arial" w:eastAsia="Arial" w:hAnsi="Arial" w:cs="Arial"/>
          <w:sz w:val="23"/>
          <w:szCs w:val="23"/>
        </w:rPr>
        <w:t xml:space="preserve">ystematic </w:t>
      </w:r>
      <w:r w:rsidR="0CD60B0B" w:rsidRPr="5FB60332">
        <w:rPr>
          <w:rFonts w:ascii="Arial" w:eastAsia="Arial" w:hAnsi="Arial" w:cs="Arial"/>
          <w:sz w:val="23"/>
          <w:szCs w:val="23"/>
        </w:rPr>
        <w:t>r</w:t>
      </w:r>
      <w:r w:rsidR="7E598F53" w:rsidRPr="5FB60332">
        <w:rPr>
          <w:rFonts w:ascii="Arial" w:eastAsia="Arial" w:hAnsi="Arial" w:cs="Arial"/>
          <w:sz w:val="23"/>
          <w:szCs w:val="23"/>
        </w:rPr>
        <w:t xml:space="preserve">eview and </w:t>
      </w:r>
      <w:r w:rsidR="6F9811BB" w:rsidRPr="5FB60332">
        <w:rPr>
          <w:rFonts w:ascii="Arial" w:eastAsia="Arial" w:hAnsi="Arial" w:cs="Arial"/>
          <w:sz w:val="23"/>
          <w:szCs w:val="23"/>
        </w:rPr>
        <w:t>m</w:t>
      </w:r>
      <w:r w:rsidR="7E598F53" w:rsidRPr="5FB60332">
        <w:rPr>
          <w:rFonts w:ascii="Arial" w:eastAsia="Arial" w:hAnsi="Arial" w:cs="Arial"/>
          <w:sz w:val="23"/>
          <w:szCs w:val="23"/>
        </w:rPr>
        <w:t>eta-</w:t>
      </w:r>
    </w:p>
    <w:p w14:paraId="5256090B" w14:textId="734EBEE1" w:rsidR="0E45ACBF" w:rsidRDefault="48FEBB6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7E598F53" w:rsidRPr="5FB60332">
        <w:rPr>
          <w:rFonts w:ascii="Arial" w:eastAsia="Arial" w:hAnsi="Arial" w:cs="Arial"/>
          <w:sz w:val="23"/>
          <w:szCs w:val="23"/>
        </w:rPr>
        <w:t>nalysis'</w:t>
      </w:r>
      <w:r w:rsidR="29CE2C28" w:rsidRPr="5FB60332">
        <w:rPr>
          <w:rFonts w:ascii="Arial" w:eastAsia="Arial" w:hAnsi="Arial" w:cs="Arial"/>
          <w:sz w:val="23"/>
          <w:szCs w:val="23"/>
        </w:rPr>
        <w:t>,</w:t>
      </w:r>
      <w:r w:rsidR="7E598F53" w:rsidRPr="5FB60332">
        <w:rPr>
          <w:rFonts w:ascii="Arial" w:eastAsia="Arial" w:hAnsi="Arial" w:cs="Arial"/>
          <w:sz w:val="23"/>
          <w:szCs w:val="23"/>
        </w:rPr>
        <w:t xml:space="preserve"> </w:t>
      </w:r>
      <w:r w:rsidR="7E598F53" w:rsidRPr="5FB60332">
        <w:rPr>
          <w:rFonts w:ascii="Arial" w:eastAsia="Arial" w:hAnsi="Arial" w:cs="Arial"/>
          <w:i/>
          <w:iCs/>
          <w:sz w:val="23"/>
          <w:szCs w:val="23"/>
        </w:rPr>
        <w:t>Italian Journal of Pediatrics,</w:t>
      </w:r>
      <w:r w:rsidR="7E598F53" w:rsidRPr="5FB60332">
        <w:rPr>
          <w:rFonts w:ascii="Arial" w:eastAsia="Arial" w:hAnsi="Arial" w:cs="Arial"/>
          <w:sz w:val="23"/>
          <w:szCs w:val="23"/>
        </w:rPr>
        <w:t xml:space="preserve"> 48(112), pp. 1-16. (Online). Available at: </w:t>
      </w:r>
    </w:p>
    <w:p w14:paraId="22FB4C62" w14:textId="017DD58B" w:rsidR="0E45ACBF" w:rsidRDefault="7E598F5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DOI:10.1186/s13052-022-01310-w</w:t>
      </w:r>
    </w:p>
    <w:p w14:paraId="74605B7A" w14:textId="6FAFC05D" w:rsidR="486E1B6E" w:rsidRDefault="486E1B6E" w:rsidP="486E1B6E">
      <w:pPr>
        <w:spacing w:line="360" w:lineRule="auto"/>
        <w:rPr>
          <w:rFonts w:ascii="Arial" w:eastAsia="Arial" w:hAnsi="Arial" w:cs="Arial"/>
          <w:sz w:val="23"/>
          <w:szCs w:val="23"/>
        </w:rPr>
      </w:pPr>
    </w:p>
    <w:p w14:paraId="6EB53C05" w14:textId="21E1641A" w:rsidR="57840047" w:rsidRDefault="1392F1E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Salawu, R.O., Shamsuddin, A.O.B., Bolatitio, S. and Masibo, S. (</w:t>
      </w:r>
      <w:r w:rsidR="2340A34A" w:rsidRPr="5FB60332">
        <w:rPr>
          <w:rFonts w:ascii="Arial" w:eastAsia="Arial" w:hAnsi="Arial" w:cs="Arial"/>
          <w:sz w:val="23"/>
          <w:szCs w:val="23"/>
        </w:rPr>
        <w:t xml:space="preserve">2023) ‘Theoretical and </w:t>
      </w:r>
    </w:p>
    <w:p w14:paraId="6AD3790D" w14:textId="09B73849" w:rsidR="6023CA84" w:rsidRDefault="3142EA40"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c</w:t>
      </w:r>
      <w:r w:rsidR="2340A34A" w:rsidRPr="5FB60332">
        <w:rPr>
          <w:rFonts w:ascii="Arial" w:eastAsia="Arial" w:hAnsi="Arial" w:cs="Arial"/>
          <w:sz w:val="23"/>
          <w:szCs w:val="23"/>
        </w:rPr>
        <w:t xml:space="preserve">onceptual </w:t>
      </w:r>
      <w:r w:rsidR="355324F4" w:rsidRPr="5FB60332">
        <w:rPr>
          <w:rFonts w:ascii="Arial" w:eastAsia="Arial" w:hAnsi="Arial" w:cs="Arial"/>
          <w:sz w:val="23"/>
          <w:szCs w:val="23"/>
        </w:rPr>
        <w:t>f</w:t>
      </w:r>
      <w:r w:rsidR="2340A34A" w:rsidRPr="5FB60332">
        <w:rPr>
          <w:rFonts w:ascii="Arial" w:eastAsia="Arial" w:hAnsi="Arial" w:cs="Arial"/>
          <w:sz w:val="23"/>
          <w:szCs w:val="23"/>
        </w:rPr>
        <w:t xml:space="preserve">rameworks in </w:t>
      </w:r>
      <w:r w:rsidR="13048D3D" w:rsidRPr="5FB60332">
        <w:rPr>
          <w:rFonts w:ascii="Arial" w:eastAsia="Arial" w:hAnsi="Arial" w:cs="Arial"/>
          <w:sz w:val="23"/>
          <w:szCs w:val="23"/>
        </w:rPr>
        <w:t>r</w:t>
      </w:r>
      <w:r w:rsidR="2340A34A" w:rsidRPr="5FB60332">
        <w:rPr>
          <w:rFonts w:ascii="Arial" w:eastAsia="Arial" w:hAnsi="Arial" w:cs="Arial"/>
          <w:sz w:val="23"/>
          <w:szCs w:val="23"/>
        </w:rPr>
        <w:t xml:space="preserve">esearch: Conceptual </w:t>
      </w:r>
      <w:r w:rsidR="76C29590" w:rsidRPr="5FB60332">
        <w:rPr>
          <w:rFonts w:ascii="Arial" w:eastAsia="Arial" w:hAnsi="Arial" w:cs="Arial"/>
          <w:sz w:val="23"/>
          <w:szCs w:val="23"/>
        </w:rPr>
        <w:t>c</w:t>
      </w:r>
      <w:r w:rsidR="2340A34A" w:rsidRPr="5FB60332">
        <w:rPr>
          <w:rFonts w:ascii="Arial" w:eastAsia="Arial" w:hAnsi="Arial" w:cs="Arial"/>
          <w:sz w:val="23"/>
          <w:szCs w:val="23"/>
        </w:rPr>
        <w:t>larification’</w:t>
      </w:r>
      <w:r w:rsidR="4DE7E1CA" w:rsidRPr="5FB60332">
        <w:rPr>
          <w:rFonts w:ascii="Arial" w:eastAsia="Arial" w:hAnsi="Arial" w:cs="Arial"/>
          <w:sz w:val="23"/>
          <w:szCs w:val="23"/>
        </w:rPr>
        <w:t>,</w:t>
      </w:r>
      <w:r w:rsidR="2340A34A" w:rsidRPr="5FB60332">
        <w:rPr>
          <w:rFonts w:ascii="Arial" w:eastAsia="Arial" w:hAnsi="Arial" w:cs="Arial"/>
          <w:i/>
          <w:iCs/>
          <w:sz w:val="23"/>
          <w:szCs w:val="23"/>
        </w:rPr>
        <w:t xml:space="preserve"> European Chemical </w:t>
      </w:r>
    </w:p>
    <w:p w14:paraId="68412F90" w14:textId="642C6FBC" w:rsidR="6023CA84" w:rsidRDefault="2340A34A"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Bulletin</w:t>
      </w:r>
      <w:r w:rsidR="08147AC9" w:rsidRPr="5FB60332">
        <w:rPr>
          <w:rFonts w:ascii="Arial" w:eastAsia="Arial" w:hAnsi="Arial" w:cs="Arial"/>
          <w:i/>
          <w:iCs/>
          <w:sz w:val="23"/>
          <w:szCs w:val="23"/>
        </w:rPr>
        <w:t>,</w:t>
      </w:r>
      <w:r w:rsidRPr="5FB60332">
        <w:rPr>
          <w:rFonts w:ascii="Arial" w:eastAsia="Arial" w:hAnsi="Arial" w:cs="Arial"/>
          <w:sz w:val="23"/>
          <w:szCs w:val="23"/>
        </w:rPr>
        <w:t xml:space="preserve"> 12(12). </w:t>
      </w:r>
      <w:r w:rsidR="073F5AEA" w:rsidRPr="5FB60332">
        <w:rPr>
          <w:rFonts w:ascii="Arial" w:eastAsia="Arial" w:hAnsi="Arial" w:cs="Arial"/>
          <w:sz w:val="23"/>
          <w:szCs w:val="23"/>
        </w:rPr>
        <w:t xml:space="preserve">(Online). </w:t>
      </w:r>
      <w:r w:rsidRPr="5FB60332">
        <w:rPr>
          <w:rFonts w:ascii="Arial" w:eastAsia="Arial" w:hAnsi="Arial" w:cs="Arial"/>
          <w:sz w:val="23"/>
          <w:szCs w:val="23"/>
        </w:rPr>
        <w:t xml:space="preserve">Available at: DOI:10.48047/ecb/2023.12.12.139 </w:t>
      </w:r>
    </w:p>
    <w:p w14:paraId="18D0E284" w14:textId="00A4A64C" w:rsidR="486E1B6E" w:rsidRDefault="486E1B6E" w:rsidP="486E1B6E">
      <w:pPr>
        <w:spacing w:line="360" w:lineRule="auto"/>
        <w:rPr>
          <w:rFonts w:ascii="Arial" w:eastAsia="Arial" w:hAnsi="Arial" w:cs="Arial"/>
          <w:sz w:val="23"/>
          <w:szCs w:val="23"/>
        </w:rPr>
      </w:pPr>
    </w:p>
    <w:p w14:paraId="1E4854F6" w14:textId="71BE3F56" w:rsidR="3EB78863" w:rsidRDefault="3EE6659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Salkoski, R., Shikoski, B. and Kanevche, J. (2023) ‘Differences in Productivity with Scrum </w:t>
      </w:r>
    </w:p>
    <w:p w14:paraId="3521BD0A" w14:textId="2F117A3C" w:rsidR="298C6EFE" w:rsidRDefault="3EE66599"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 xml:space="preserve">and Kanban: A Comparative Study’ </w:t>
      </w:r>
      <w:r w:rsidR="490D7E5B" w:rsidRPr="5FB60332">
        <w:rPr>
          <w:rFonts w:ascii="Arial" w:eastAsia="Arial" w:hAnsi="Arial" w:cs="Arial"/>
          <w:i/>
          <w:iCs/>
          <w:sz w:val="23"/>
          <w:szCs w:val="23"/>
        </w:rPr>
        <w:t xml:space="preserve">Conference: International Congress on Natural, Health </w:t>
      </w:r>
    </w:p>
    <w:p w14:paraId="6F249ABA" w14:textId="69255AEA" w:rsidR="298C6EFE" w:rsidRDefault="490D7E5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Sciences and Technology At: University of Tetova</w:t>
      </w:r>
      <w:r w:rsidR="5B26DB78" w:rsidRPr="5FB60332">
        <w:rPr>
          <w:rFonts w:ascii="Arial" w:eastAsia="Arial" w:hAnsi="Arial" w:cs="Arial"/>
          <w:i/>
          <w:iCs/>
          <w:sz w:val="23"/>
          <w:szCs w:val="23"/>
        </w:rPr>
        <w:t xml:space="preserve">, </w:t>
      </w:r>
      <w:r w:rsidR="1513CA82" w:rsidRPr="5FB60332">
        <w:rPr>
          <w:rFonts w:ascii="Arial" w:eastAsia="Arial" w:hAnsi="Arial" w:cs="Arial"/>
          <w:sz w:val="23"/>
          <w:szCs w:val="23"/>
        </w:rPr>
        <w:t>Macedonia,</w:t>
      </w:r>
      <w:r w:rsidR="3EE66599" w:rsidRPr="5FB60332">
        <w:rPr>
          <w:rFonts w:ascii="Arial" w:eastAsia="Arial" w:hAnsi="Arial" w:cs="Arial"/>
          <w:sz w:val="23"/>
          <w:szCs w:val="23"/>
        </w:rPr>
        <w:t xml:space="preserve"> </w:t>
      </w:r>
      <w:r w:rsidR="1F2274F1" w:rsidRPr="5FB60332">
        <w:rPr>
          <w:rFonts w:ascii="Arial" w:eastAsia="Arial" w:hAnsi="Arial" w:cs="Arial"/>
          <w:sz w:val="23"/>
          <w:szCs w:val="23"/>
        </w:rPr>
        <w:t>1</w:t>
      </w:r>
      <w:r w:rsidR="5ECF6C5C" w:rsidRPr="5FB60332">
        <w:rPr>
          <w:rFonts w:ascii="Arial" w:eastAsia="Arial" w:hAnsi="Arial" w:cs="Arial"/>
          <w:sz w:val="23"/>
          <w:szCs w:val="23"/>
        </w:rPr>
        <w:t>9</w:t>
      </w:r>
      <w:r w:rsidR="1F2274F1" w:rsidRPr="5FB60332">
        <w:rPr>
          <w:rFonts w:ascii="Arial" w:eastAsia="Arial" w:hAnsi="Arial" w:cs="Arial"/>
          <w:sz w:val="23"/>
          <w:szCs w:val="23"/>
        </w:rPr>
        <w:t xml:space="preserve"> </w:t>
      </w:r>
      <w:r w:rsidR="266FCF68" w:rsidRPr="5FB60332">
        <w:rPr>
          <w:rFonts w:ascii="Arial" w:eastAsia="Arial" w:hAnsi="Arial" w:cs="Arial"/>
          <w:sz w:val="23"/>
          <w:szCs w:val="23"/>
        </w:rPr>
        <w:t>May.</w:t>
      </w:r>
      <w:r w:rsidR="48F5325A" w:rsidRPr="5FB60332">
        <w:rPr>
          <w:rFonts w:ascii="Arial" w:eastAsia="Arial" w:hAnsi="Arial" w:cs="Arial"/>
          <w:sz w:val="23"/>
          <w:szCs w:val="23"/>
        </w:rPr>
        <w:t xml:space="preserve"> </w:t>
      </w:r>
    </w:p>
    <w:p w14:paraId="70FEC27A" w14:textId="7358646E" w:rsidR="298C6EFE" w:rsidRDefault="48F5325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DOI:10.6084/m9.figshare.24201654</w:t>
      </w:r>
    </w:p>
    <w:p w14:paraId="3CDB8491" w14:textId="4A969DA8" w:rsidR="298C6EFE" w:rsidRDefault="298C6EFE" w:rsidP="29876635">
      <w:pPr>
        <w:spacing w:line="360" w:lineRule="auto"/>
        <w:rPr>
          <w:rFonts w:ascii="Arial" w:eastAsia="Arial" w:hAnsi="Arial" w:cs="Arial"/>
          <w:color w:val="6FAC47"/>
          <w:sz w:val="23"/>
          <w:szCs w:val="23"/>
        </w:rPr>
      </w:pPr>
    </w:p>
    <w:p w14:paraId="01729F54" w14:textId="3E90D1CA" w:rsidR="298C6EFE" w:rsidRDefault="7E9603A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Sandhiya, M. (2016) ‘Types of </w:t>
      </w:r>
      <w:r w:rsidR="3EAFC2D0" w:rsidRPr="5FB60332">
        <w:rPr>
          <w:rFonts w:ascii="Arial" w:eastAsia="Arial" w:hAnsi="Arial" w:cs="Arial"/>
          <w:sz w:val="23"/>
          <w:szCs w:val="23"/>
        </w:rPr>
        <w:t>h</w:t>
      </w:r>
      <w:r w:rsidRPr="5FB60332">
        <w:rPr>
          <w:rFonts w:ascii="Arial" w:eastAsia="Arial" w:hAnsi="Arial" w:cs="Arial"/>
          <w:sz w:val="23"/>
          <w:szCs w:val="23"/>
        </w:rPr>
        <w:t xml:space="preserve">istorical </w:t>
      </w:r>
      <w:r w:rsidR="0B15CA9F" w:rsidRPr="5FB60332">
        <w:rPr>
          <w:rFonts w:ascii="Arial" w:eastAsia="Arial" w:hAnsi="Arial" w:cs="Arial"/>
          <w:sz w:val="23"/>
          <w:szCs w:val="23"/>
        </w:rPr>
        <w:t>r</w:t>
      </w:r>
      <w:r w:rsidRPr="5FB60332">
        <w:rPr>
          <w:rFonts w:ascii="Arial" w:eastAsia="Arial" w:hAnsi="Arial" w:cs="Arial"/>
          <w:sz w:val="23"/>
          <w:szCs w:val="23"/>
        </w:rPr>
        <w:t>esearch -</w:t>
      </w:r>
      <w:r w:rsidR="7A998356" w:rsidRPr="5FB60332">
        <w:rPr>
          <w:rFonts w:ascii="Arial" w:eastAsia="Arial" w:hAnsi="Arial" w:cs="Arial"/>
          <w:sz w:val="23"/>
          <w:szCs w:val="23"/>
        </w:rPr>
        <w:t xml:space="preserve"> </w:t>
      </w:r>
      <w:r w:rsidRPr="5FB60332">
        <w:rPr>
          <w:rFonts w:ascii="Arial" w:eastAsia="Arial" w:hAnsi="Arial" w:cs="Arial"/>
          <w:sz w:val="23"/>
          <w:szCs w:val="23"/>
        </w:rPr>
        <w:t xml:space="preserve">An </w:t>
      </w:r>
      <w:r w:rsidR="1583B1D7" w:rsidRPr="5FB60332">
        <w:rPr>
          <w:rFonts w:ascii="Arial" w:eastAsia="Arial" w:hAnsi="Arial" w:cs="Arial"/>
          <w:sz w:val="23"/>
          <w:szCs w:val="23"/>
        </w:rPr>
        <w:t>o</w:t>
      </w:r>
      <w:r w:rsidRPr="5FB60332">
        <w:rPr>
          <w:rFonts w:ascii="Arial" w:eastAsia="Arial" w:hAnsi="Arial" w:cs="Arial"/>
          <w:sz w:val="23"/>
          <w:szCs w:val="23"/>
        </w:rPr>
        <w:t>verview’</w:t>
      </w:r>
      <w:r w:rsidR="1869A3CA" w:rsidRPr="5FB60332">
        <w:rPr>
          <w:rFonts w:ascii="Arial" w:eastAsia="Arial" w:hAnsi="Arial" w:cs="Arial"/>
          <w:sz w:val="23"/>
          <w:szCs w:val="23"/>
        </w:rPr>
        <w:t>,</w:t>
      </w:r>
      <w:r w:rsidRPr="5FB60332">
        <w:rPr>
          <w:rFonts w:ascii="Arial" w:eastAsia="Arial" w:hAnsi="Arial" w:cs="Arial"/>
          <w:sz w:val="23"/>
          <w:szCs w:val="23"/>
        </w:rPr>
        <w:t xml:space="preserve"> </w:t>
      </w:r>
      <w:r w:rsidR="13FC32B0" w:rsidRPr="5FB60332">
        <w:rPr>
          <w:rFonts w:ascii="Arial" w:eastAsia="Arial" w:hAnsi="Arial" w:cs="Arial"/>
          <w:i/>
          <w:iCs/>
          <w:sz w:val="23"/>
          <w:szCs w:val="23"/>
        </w:rPr>
        <w:t xml:space="preserve">International Journal of </w:t>
      </w:r>
    </w:p>
    <w:p w14:paraId="0FD2601D" w14:textId="2FD87E96" w:rsidR="30BC3CAB" w:rsidRDefault="13FC32B0"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Management Research and Social Science (IJMRSS)</w:t>
      </w:r>
      <w:r w:rsidRPr="5FB60332">
        <w:rPr>
          <w:rFonts w:ascii="Arial" w:eastAsia="Arial" w:hAnsi="Arial" w:cs="Arial"/>
          <w:sz w:val="23"/>
          <w:szCs w:val="23"/>
        </w:rPr>
        <w:t xml:space="preserve">, 3 (2). </w:t>
      </w:r>
      <w:r w:rsidR="7E9603A6" w:rsidRPr="5FB60332">
        <w:rPr>
          <w:rFonts w:ascii="Arial" w:eastAsia="Arial" w:hAnsi="Arial" w:cs="Arial"/>
          <w:sz w:val="23"/>
          <w:szCs w:val="23"/>
        </w:rPr>
        <w:t>(Online). Available at:</w:t>
      </w:r>
      <w:r w:rsidR="49B1023F" w:rsidRPr="5FB60332">
        <w:rPr>
          <w:rFonts w:ascii="Arial" w:eastAsia="Arial" w:hAnsi="Arial" w:cs="Arial"/>
          <w:sz w:val="23"/>
          <w:szCs w:val="23"/>
        </w:rPr>
        <w:t xml:space="preserve"> </w:t>
      </w:r>
    </w:p>
    <w:p w14:paraId="50832586" w14:textId="0B56409B" w:rsidR="1606E39E" w:rsidRDefault="49B1023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https://www.researchgate.net/publication/343682739_Types_of_Historical_Resear</w:t>
      </w:r>
    </w:p>
    <w:p w14:paraId="3EBED550" w14:textId="40715428" w:rsidR="1606E39E" w:rsidRDefault="49B1023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_-An_Overview</w:t>
      </w:r>
      <w:r w:rsidR="7E9603A6" w:rsidRPr="5FB60332">
        <w:rPr>
          <w:rFonts w:ascii="Arial" w:eastAsia="Arial" w:hAnsi="Arial" w:cs="Arial"/>
          <w:sz w:val="23"/>
          <w:szCs w:val="23"/>
        </w:rPr>
        <w:t xml:space="preserve"> (Accessed: 11 February 2024).</w:t>
      </w:r>
    </w:p>
    <w:p w14:paraId="32BFEC0D" w14:textId="70FF4F05" w:rsidR="486E1B6E" w:rsidRDefault="486E1B6E" w:rsidP="486E1B6E">
      <w:pPr>
        <w:spacing w:line="360" w:lineRule="auto"/>
        <w:rPr>
          <w:rFonts w:ascii="Arial" w:eastAsia="Arial" w:hAnsi="Arial" w:cs="Arial"/>
          <w:sz w:val="23"/>
          <w:szCs w:val="23"/>
        </w:rPr>
      </w:pPr>
    </w:p>
    <w:p w14:paraId="294D141D" w14:textId="78E1ED6B" w:rsidR="3150AB08" w:rsidRDefault="466BE70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Schafer, J. (2016) </w:t>
      </w:r>
      <w:r w:rsidRPr="5FB60332">
        <w:rPr>
          <w:rFonts w:ascii="Arial" w:eastAsia="Arial" w:hAnsi="Arial" w:cs="Arial"/>
          <w:i/>
          <w:iCs/>
          <w:sz w:val="23"/>
          <w:szCs w:val="23"/>
        </w:rPr>
        <w:t>Pay va</w:t>
      </w:r>
      <w:r w:rsidR="50B2FC13" w:rsidRPr="5FB60332">
        <w:rPr>
          <w:rFonts w:ascii="Arial" w:eastAsia="Arial" w:hAnsi="Arial" w:cs="Arial"/>
          <w:i/>
          <w:iCs/>
          <w:sz w:val="23"/>
          <w:szCs w:val="23"/>
        </w:rPr>
        <w:t>riations in Family Firms</w:t>
      </w:r>
      <w:r w:rsidR="069CE1EF" w:rsidRPr="5FB60332">
        <w:rPr>
          <w:rFonts w:ascii="Arial" w:eastAsia="Arial" w:hAnsi="Arial" w:cs="Arial"/>
          <w:sz w:val="23"/>
          <w:szCs w:val="23"/>
        </w:rPr>
        <w:t xml:space="preserve">. Germany: </w:t>
      </w:r>
      <w:r w:rsidR="50B2FC13" w:rsidRPr="5FB60332">
        <w:rPr>
          <w:rFonts w:ascii="Arial" w:eastAsia="Arial" w:hAnsi="Arial" w:cs="Arial"/>
          <w:sz w:val="23"/>
          <w:szCs w:val="23"/>
        </w:rPr>
        <w:t>Springer</w:t>
      </w:r>
      <w:r w:rsidR="2DCDE2DC" w:rsidRPr="5FB60332">
        <w:rPr>
          <w:rFonts w:ascii="Arial" w:eastAsia="Arial" w:hAnsi="Arial" w:cs="Arial"/>
          <w:sz w:val="23"/>
          <w:szCs w:val="23"/>
        </w:rPr>
        <w:t xml:space="preserve">, pp. </w:t>
      </w:r>
      <w:r w:rsidR="50B2FC13" w:rsidRPr="5FB60332">
        <w:rPr>
          <w:rFonts w:ascii="Arial" w:eastAsia="Arial" w:hAnsi="Arial" w:cs="Arial"/>
          <w:sz w:val="23"/>
          <w:szCs w:val="23"/>
        </w:rPr>
        <w:t>13-69</w:t>
      </w:r>
    </w:p>
    <w:p w14:paraId="1421B3B5" w14:textId="316482BF" w:rsidR="486E1B6E" w:rsidRDefault="486E1B6E" w:rsidP="486E1B6E">
      <w:pPr>
        <w:spacing w:line="360" w:lineRule="auto"/>
        <w:rPr>
          <w:rFonts w:ascii="Arial" w:eastAsia="Arial" w:hAnsi="Arial" w:cs="Arial"/>
          <w:color w:val="70AD47" w:themeColor="accent6"/>
          <w:sz w:val="23"/>
          <w:szCs w:val="23"/>
        </w:rPr>
      </w:pPr>
    </w:p>
    <w:p w14:paraId="5939046C" w14:textId="0F35CBBB" w:rsidR="3150AB08" w:rsidRDefault="3C061C08" w:rsidP="5FB60332">
      <w:pPr>
        <w:spacing w:line="360" w:lineRule="auto"/>
        <w:rPr>
          <w:rFonts w:ascii="Arial" w:eastAsia="Arial" w:hAnsi="Arial" w:cs="Arial"/>
          <w:color w:val="70AD47" w:themeColor="accent6"/>
          <w:sz w:val="23"/>
          <w:szCs w:val="23"/>
        </w:rPr>
      </w:pPr>
      <w:bookmarkStart w:id="52" w:name="_Int_Sj8nHkZe"/>
      <w:r w:rsidRPr="5FB60332">
        <w:rPr>
          <w:rFonts w:ascii="Arial" w:eastAsia="Arial" w:hAnsi="Arial" w:cs="Arial"/>
          <w:sz w:val="23"/>
          <w:szCs w:val="23"/>
        </w:rPr>
        <w:lastRenderedPageBreak/>
        <w:t>Schecter, R.A., Shah, J., Fruitman, K. and Milanaik, R.L. (2017) ‘Fidget spinners: Purported</w:t>
      </w:r>
      <w:bookmarkEnd w:id="52"/>
    </w:p>
    <w:p w14:paraId="289CC4C6" w14:textId="238C3A88" w:rsidR="3150AB08" w:rsidRDefault="695D7968" w:rsidP="5FB60332">
      <w:pPr>
        <w:spacing w:line="360" w:lineRule="auto"/>
        <w:rPr>
          <w:rFonts w:ascii="Arial" w:eastAsia="Arial" w:hAnsi="Arial" w:cs="Arial"/>
          <w:color w:val="70AD47" w:themeColor="accent6"/>
          <w:sz w:val="23"/>
          <w:szCs w:val="23"/>
        </w:rPr>
      </w:pPr>
      <w:bookmarkStart w:id="53" w:name="_Int_EwqDaR5I"/>
      <w:r w:rsidRPr="5FB60332">
        <w:rPr>
          <w:rFonts w:ascii="Arial" w:eastAsia="Arial" w:hAnsi="Arial" w:cs="Arial"/>
          <w:sz w:val="23"/>
          <w:szCs w:val="23"/>
        </w:rPr>
        <w:t>b</w:t>
      </w:r>
      <w:r w:rsidR="3C061C08" w:rsidRPr="5FB60332">
        <w:rPr>
          <w:rFonts w:ascii="Arial" w:eastAsia="Arial" w:hAnsi="Arial" w:cs="Arial"/>
          <w:sz w:val="23"/>
          <w:szCs w:val="23"/>
        </w:rPr>
        <w:t xml:space="preserve">enefits, </w:t>
      </w:r>
      <w:r w:rsidR="66019F8B" w:rsidRPr="5FB60332">
        <w:rPr>
          <w:rFonts w:ascii="Arial" w:eastAsia="Arial" w:hAnsi="Arial" w:cs="Arial"/>
          <w:sz w:val="23"/>
          <w:szCs w:val="23"/>
        </w:rPr>
        <w:t>a</w:t>
      </w:r>
      <w:r w:rsidR="3C061C08" w:rsidRPr="5FB60332">
        <w:rPr>
          <w:rFonts w:ascii="Arial" w:eastAsia="Arial" w:hAnsi="Arial" w:cs="Arial"/>
          <w:sz w:val="23"/>
          <w:szCs w:val="23"/>
        </w:rPr>
        <w:t xml:space="preserve">dverse </w:t>
      </w:r>
      <w:r w:rsidR="3B50074C" w:rsidRPr="5FB60332">
        <w:rPr>
          <w:rFonts w:ascii="Arial" w:eastAsia="Arial" w:hAnsi="Arial" w:cs="Arial"/>
          <w:sz w:val="23"/>
          <w:szCs w:val="23"/>
        </w:rPr>
        <w:t>e</w:t>
      </w:r>
      <w:r w:rsidR="3C061C08" w:rsidRPr="5FB60332">
        <w:rPr>
          <w:rFonts w:ascii="Arial" w:eastAsia="Arial" w:hAnsi="Arial" w:cs="Arial"/>
          <w:sz w:val="23"/>
          <w:szCs w:val="23"/>
        </w:rPr>
        <w:t xml:space="preserve">ffects and </w:t>
      </w:r>
      <w:r w:rsidR="3B50074C" w:rsidRPr="5FB60332">
        <w:rPr>
          <w:rFonts w:ascii="Arial" w:eastAsia="Arial" w:hAnsi="Arial" w:cs="Arial"/>
          <w:sz w:val="23"/>
          <w:szCs w:val="23"/>
        </w:rPr>
        <w:t>a</w:t>
      </w:r>
      <w:r w:rsidR="3C061C08" w:rsidRPr="5FB60332">
        <w:rPr>
          <w:rFonts w:ascii="Arial" w:eastAsia="Arial" w:hAnsi="Arial" w:cs="Arial"/>
          <w:sz w:val="23"/>
          <w:szCs w:val="23"/>
        </w:rPr>
        <w:t xml:space="preserve">ccepted </w:t>
      </w:r>
      <w:r w:rsidR="4DB43D41" w:rsidRPr="5FB60332">
        <w:rPr>
          <w:rFonts w:ascii="Arial" w:eastAsia="Arial" w:hAnsi="Arial" w:cs="Arial"/>
          <w:sz w:val="23"/>
          <w:szCs w:val="23"/>
        </w:rPr>
        <w:t>a</w:t>
      </w:r>
      <w:r w:rsidR="3C061C08" w:rsidRPr="5FB60332">
        <w:rPr>
          <w:rFonts w:ascii="Arial" w:eastAsia="Arial" w:hAnsi="Arial" w:cs="Arial"/>
          <w:sz w:val="23"/>
          <w:szCs w:val="23"/>
        </w:rPr>
        <w:t>lternatives’</w:t>
      </w:r>
      <w:r w:rsidR="4DB43D41" w:rsidRPr="5FB60332">
        <w:rPr>
          <w:rFonts w:ascii="Arial" w:eastAsia="Arial" w:hAnsi="Arial" w:cs="Arial"/>
          <w:sz w:val="23"/>
          <w:szCs w:val="23"/>
        </w:rPr>
        <w:t>,</w:t>
      </w:r>
      <w:r w:rsidR="3C061C08" w:rsidRPr="5FB60332">
        <w:rPr>
          <w:rFonts w:ascii="Arial" w:eastAsia="Arial" w:hAnsi="Arial" w:cs="Arial"/>
          <w:sz w:val="23"/>
          <w:szCs w:val="23"/>
        </w:rPr>
        <w:t xml:space="preserve"> </w:t>
      </w:r>
      <w:r w:rsidR="3C061C08" w:rsidRPr="5FB60332">
        <w:rPr>
          <w:rFonts w:ascii="Arial" w:eastAsia="Arial" w:hAnsi="Arial" w:cs="Arial"/>
          <w:i/>
          <w:iCs/>
          <w:sz w:val="23"/>
          <w:szCs w:val="23"/>
        </w:rPr>
        <w:t>Current Opinion in Pediatrics</w:t>
      </w:r>
      <w:r w:rsidR="3C061C08" w:rsidRPr="5FB60332">
        <w:rPr>
          <w:rFonts w:ascii="Arial" w:eastAsia="Arial" w:hAnsi="Arial" w:cs="Arial"/>
          <w:sz w:val="23"/>
          <w:szCs w:val="23"/>
        </w:rPr>
        <w:t>,</w:t>
      </w:r>
      <w:bookmarkEnd w:id="53"/>
      <w:r w:rsidR="3C061C08" w:rsidRPr="5FB60332">
        <w:rPr>
          <w:rFonts w:ascii="Arial" w:eastAsia="Arial" w:hAnsi="Arial" w:cs="Arial"/>
          <w:sz w:val="23"/>
          <w:szCs w:val="23"/>
        </w:rPr>
        <w:t xml:space="preserve"> </w:t>
      </w:r>
    </w:p>
    <w:p w14:paraId="5635CCA2" w14:textId="368BD0A1" w:rsidR="3150AB08" w:rsidRDefault="3C061C0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29(5). (Online). Available at: DOI:10.1097/MOP.0000000000000523</w:t>
      </w:r>
    </w:p>
    <w:p w14:paraId="020D8596" w14:textId="55D14337" w:rsidR="3150AB08" w:rsidRDefault="3150AB08" w:rsidP="486E1B6E">
      <w:pPr>
        <w:spacing w:line="360" w:lineRule="auto"/>
        <w:rPr>
          <w:rFonts w:ascii="Arial" w:eastAsia="Arial" w:hAnsi="Arial" w:cs="Arial"/>
          <w:sz w:val="23"/>
          <w:szCs w:val="23"/>
        </w:rPr>
      </w:pPr>
    </w:p>
    <w:p w14:paraId="2BCEA4C0" w14:textId="1B82457F" w:rsidR="179082E6" w:rsidRDefault="179082E6" w:rsidP="5FB60332">
      <w:pPr>
        <w:spacing w:line="360" w:lineRule="auto"/>
        <w:rPr>
          <w:rFonts w:ascii="Arial" w:eastAsia="Arial" w:hAnsi="Arial" w:cs="Arial"/>
          <w:sz w:val="23"/>
          <w:szCs w:val="23"/>
        </w:rPr>
      </w:pPr>
      <w:r w:rsidRPr="5FB60332">
        <w:rPr>
          <w:rFonts w:ascii="Arial" w:eastAsia="Arial" w:hAnsi="Arial" w:cs="Arial"/>
          <w:sz w:val="23"/>
          <w:szCs w:val="23"/>
        </w:rPr>
        <w:t>Schuller-Zwierlein, A., Mangen, A., Kovac, M. and Van der Weel, A. (2022) ‘Why higher-</w:t>
      </w:r>
    </w:p>
    <w:p w14:paraId="093ECFA9" w14:textId="6FA3B862" w:rsidR="179082E6" w:rsidRDefault="179082E6" w:rsidP="5FB60332">
      <w:pPr>
        <w:spacing w:line="360" w:lineRule="auto"/>
        <w:rPr>
          <w:rFonts w:ascii="Arial" w:eastAsia="Arial" w:hAnsi="Arial" w:cs="Arial"/>
          <w:sz w:val="23"/>
          <w:szCs w:val="23"/>
        </w:rPr>
      </w:pPr>
      <w:r w:rsidRPr="5FB60332">
        <w:rPr>
          <w:rFonts w:ascii="Arial" w:eastAsia="Arial" w:hAnsi="Arial" w:cs="Arial"/>
          <w:sz w:val="23"/>
          <w:szCs w:val="23"/>
        </w:rPr>
        <w:t xml:space="preserve">level reading is important’, </w:t>
      </w:r>
      <w:r w:rsidRPr="5FB60332">
        <w:rPr>
          <w:rFonts w:ascii="Arial" w:eastAsia="Arial" w:hAnsi="Arial" w:cs="Arial"/>
          <w:i/>
          <w:iCs/>
          <w:sz w:val="23"/>
          <w:szCs w:val="23"/>
        </w:rPr>
        <w:t>First Monday</w:t>
      </w:r>
      <w:r w:rsidRPr="5FB60332">
        <w:rPr>
          <w:rFonts w:ascii="Arial" w:eastAsia="Arial" w:hAnsi="Arial" w:cs="Arial"/>
          <w:sz w:val="23"/>
          <w:szCs w:val="23"/>
        </w:rPr>
        <w:t xml:space="preserve">. (Online). Available at: </w:t>
      </w:r>
    </w:p>
    <w:p w14:paraId="2DD12E04" w14:textId="5666EA47" w:rsidR="179082E6" w:rsidRDefault="179082E6" w:rsidP="5FB60332">
      <w:pPr>
        <w:spacing w:line="360" w:lineRule="auto"/>
        <w:rPr>
          <w:rFonts w:ascii="Arial" w:eastAsia="Arial" w:hAnsi="Arial" w:cs="Arial"/>
          <w:sz w:val="23"/>
          <w:szCs w:val="23"/>
        </w:rPr>
      </w:pPr>
      <w:r w:rsidRPr="5FB60332">
        <w:rPr>
          <w:rFonts w:ascii="Arial" w:eastAsia="Arial" w:hAnsi="Arial" w:cs="Arial"/>
          <w:sz w:val="23"/>
          <w:szCs w:val="23"/>
        </w:rPr>
        <w:t>DOI:10.5210/fm.v27i5.12770</w:t>
      </w:r>
    </w:p>
    <w:p w14:paraId="69389BB2" w14:textId="52C2A590" w:rsidR="5FB60332" w:rsidRDefault="5FB60332" w:rsidP="5FB60332">
      <w:pPr>
        <w:spacing w:line="360" w:lineRule="auto"/>
        <w:rPr>
          <w:rFonts w:ascii="Arial" w:eastAsia="Arial" w:hAnsi="Arial" w:cs="Arial"/>
          <w:sz w:val="23"/>
          <w:szCs w:val="23"/>
        </w:rPr>
      </w:pPr>
    </w:p>
    <w:p w14:paraId="65A2E2E3" w14:textId="54A3ADE5" w:rsidR="3150AB08" w:rsidRDefault="2A8132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Sedgewick, F., Leppanen, J. and Tchanturia, K. (2020) ‘Gender differences in</w:t>
      </w:r>
      <w:r w:rsidR="3F77FB47" w:rsidRPr="5FB60332">
        <w:rPr>
          <w:rFonts w:ascii="Arial" w:eastAsia="Arial" w:hAnsi="Arial" w:cs="Arial"/>
          <w:sz w:val="23"/>
          <w:szCs w:val="23"/>
        </w:rPr>
        <w:t xml:space="preserve"> </w:t>
      </w:r>
    </w:p>
    <w:p w14:paraId="4FE5F409" w14:textId="3FAD7EE8" w:rsidR="3150AB08" w:rsidRDefault="2A8132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mental health prevalence in autism’</w:t>
      </w:r>
      <w:r w:rsidR="50AB710D"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Advances in Autism</w:t>
      </w:r>
      <w:r w:rsidRPr="5FB60332">
        <w:rPr>
          <w:rFonts w:ascii="Arial" w:eastAsia="Arial" w:hAnsi="Arial" w:cs="Arial"/>
          <w:sz w:val="23"/>
          <w:szCs w:val="23"/>
        </w:rPr>
        <w:t xml:space="preserve">. (Online). Available at: </w:t>
      </w:r>
    </w:p>
    <w:p w14:paraId="5BAEF2A4" w14:textId="656687E5" w:rsidR="3150AB08" w:rsidRDefault="2A8132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DOI:10.1108/AIA-01-2020-0007</w:t>
      </w:r>
    </w:p>
    <w:p w14:paraId="2450D313" w14:textId="2CEB829F" w:rsidR="486E1B6E" w:rsidRDefault="486E1B6E" w:rsidP="486E1B6E">
      <w:pPr>
        <w:spacing w:line="360" w:lineRule="auto"/>
        <w:rPr>
          <w:rFonts w:ascii="Arial" w:eastAsia="Arial" w:hAnsi="Arial" w:cs="Arial"/>
          <w:sz w:val="23"/>
          <w:szCs w:val="23"/>
        </w:rPr>
      </w:pPr>
    </w:p>
    <w:p w14:paraId="4BB3160C" w14:textId="20E107F7" w:rsidR="0647E127" w:rsidRDefault="7645148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Simard, M-N., Fombone, E., Gisel, E.G. and Couture, M. (2011) ‘Comparison of the </w:t>
      </w:r>
    </w:p>
    <w:p w14:paraId="17277EFC" w14:textId="6FFE3CA4" w:rsidR="0647E127" w:rsidRDefault="79E9299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7645148A" w:rsidRPr="5FB60332">
        <w:rPr>
          <w:rFonts w:ascii="Arial" w:eastAsia="Arial" w:hAnsi="Arial" w:cs="Arial"/>
          <w:sz w:val="23"/>
          <w:szCs w:val="23"/>
        </w:rPr>
        <w:t xml:space="preserve">ensory </w:t>
      </w:r>
      <w:r w:rsidR="303C70D0" w:rsidRPr="5FB60332">
        <w:rPr>
          <w:rFonts w:ascii="Arial" w:eastAsia="Arial" w:hAnsi="Arial" w:cs="Arial"/>
          <w:sz w:val="23"/>
          <w:szCs w:val="23"/>
        </w:rPr>
        <w:t>p</w:t>
      </w:r>
      <w:r w:rsidR="7645148A" w:rsidRPr="5FB60332">
        <w:rPr>
          <w:rFonts w:ascii="Arial" w:eastAsia="Arial" w:hAnsi="Arial" w:cs="Arial"/>
          <w:sz w:val="23"/>
          <w:szCs w:val="23"/>
        </w:rPr>
        <w:t xml:space="preserve">rofile and the </w:t>
      </w:r>
      <w:r w:rsidR="04F6F29F" w:rsidRPr="5FB60332">
        <w:rPr>
          <w:rFonts w:ascii="Arial" w:eastAsia="Arial" w:hAnsi="Arial" w:cs="Arial"/>
          <w:sz w:val="23"/>
          <w:szCs w:val="23"/>
        </w:rPr>
        <w:t>s</w:t>
      </w:r>
      <w:r w:rsidR="7645148A" w:rsidRPr="5FB60332">
        <w:rPr>
          <w:rFonts w:ascii="Arial" w:eastAsia="Arial" w:hAnsi="Arial" w:cs="Arial"/>
          <w:sz w:val="23"/>
          <w:szCs w:val="23"/>
        </w:rPr>
        <w:t xml:space="preserve">ensory </w:t>
      </w:r>
      <w:r w:rsidR="303C70D0" w:rsidRPr="5FB60332">
        <w:rPr>
          <w:rFonts w:ascii="Arial" w:eastAsia="Arial" w:hAnsi="Arial" w:cs="Arial"/>
          <w:sz w:val="23"/>
          <w:szCs w:val="23"/>
        </w:rPr>
        <w:t>p</w:t>
      </w:r>
      <w:r w:rsidR="7645148A" w:rsidRPr="5FB60332">
        <w:rPr>
          <w:rFonts w:ascii="Arial" w:eastAsia="Arial" w:hAnsi="Arial" w:cs="Arial"/>
          <w:sz w:val="23"/>
          <w:szCs w:val="23"/>
        </w:rPr>
        <w:t xml:space="preserve">rocessing </w:t>
      </w:r>
      <w:r w:rsidR="71957EE0" w:rsidRPr="5FB60332">
        <w:rPr>
          <w:rFonts w:ascii="Arial" w:eastAsia="Arial" w:hAnsi="Arial" w:cs="Arial"/>
          <w:sz w:val="23"/>
          <w:szCs w:val="23"/>
        </w:rPr>
        <w:t>m</w:t>
      </w:r>
      <w:r w:rsidR="7645148A" w:rsidRPr="5FB60332">
        <w:rPr>
          <w:rFonts w:ascii="Arial" w:eastAsia="Arial" w:hAnsi="Arial" w:cs="Arial"/>
          <w:sz w:val="23"/>
          <w:szCs w:val="23"/>
        </w:rPr>
        <w:t>easure</w:t>
      </w:r>
      <w:r w:rsidR="3A9EACB5" w:rsidRPr="5FB60332">
        <w:rPr>
          <w:rFonts w:ascii="Arial" w:eastAsia="Arial" w:hAnsi="Arial" w:cs="Arial"/>
          <w:sz w:val="23"/>
          <w:szCs w:val="23"/>
        </w:rPr>
        <w:t>i</w:t>
      </w:r>
      <w:r w:rsidR="7645148A" w:rsidRPr="5FB60332">
        <w:rPr>
          <w:rFonts w:ascii="Arial" w:eastAsia="Arial" w:hAnsi="Arial" w:cs="Arial"/>
          <w:sz w:val="23"/>
          <w:szCs w:val="23"/>
        </w:rPr>
        <w:t xml:space="preserve">n a </w:t>
      </w:r>
      <w:r w:rsidR="6EF0F713" w:rsidRPr="5FB60332">
        <w:rPr>
          <w:rFonts w:ascii="Arial" w:eastAsia="Arial" w:hAnsi="Arial" w:cs="Arial"/>
          <w:sz w:val="23"/>
          <w:szCs w:val="23"/>
        </w:rPr>
        <w:t>c</w:t>
      </w:r>
      <w:r w:rsidR="7645148A" w:rsidRPr="5FB60332">
        <w:rPr>
          <w:rFonts w:ascii="Arial" w:eastAsia="Arial" w:hAnsi="Arial" w:cs="Arial"/>
          <w:sz w:val="23"/>
          <w:szCs w:val="23"/>
        </w:rPr>
        <w:t xml:space="preserve">ohort of </w:t>
      </w:r>
      <w:r w:rsidR="294CD756" w:rsidRPr="5FB60332">
        <w:rPr>
          <w:rFonts w:ascii="Arial" w:eastAsia="Arial" w:hAnsi="Arial" w:cs="Arial"/>
          <w:sz w:val="23"/>
          <w:szCs w:val="23"/>
        </w:rPr>
        <w:t>c</w:t>
      </w:r>
      <w:r w:rsidR="7645148A" w:rsidRPr="5FB60332">
        <w:rPr>
          <w:rFonts w:ascii="Arial" w:eastAsia="Arial" w:hAnsi="Arial" w:cs="Arial"/>
          <w:sz w:val="23"/>
          <w:szCs w:val="23"/>
        </w:rPr>
        <w:t xml:space="preserve">hildren </w:t>
      </w:r>
    </w:p>
    <w:p w14:paraId="4D9CD799" w14:textId="0E79BB93" w:rsidR="0647E127" w:rsidRDefault="649A164F"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d</w:t>
      </w:r>
      <w:r w:rsidR="7645148A" w:rsidRPr="5FB60332">
        <w:rPr>
          <w:rFonts w:ascii="Arial" w:eastAsia="Arial" w:hAnsi="Arial" w:cs="Arial"/>
          <w:sz w:val="23"/>
          <w:szCs w:val="23"/>
        </w:rPr>
        <w:t xml:space="preserve">iagnosed with </w:t>
      </w:r>
      <w:r w:rsidR="6A29BFEB" w:rsidRPr="5FB60332">
        <w:rPr>
          <w:rFonts w:ascii="Arial" w:eastAsia="Arial" w:hAnsi="Arial" w:cs="Arial"/>
          <w:sz w:val="23"/>
          <w:szCs w:val="23"/>
        </w:rPr>
        <w:t>a</w:t>
      </w:r>
      <w:r w:rsidR="7645148A" w:rsidRPr="5FB60332">
        <w:rPr>
          <w:rFonts w:ascii="Arial" w:eastAsia="Arial" w:hAnsi="Arial" w:cs="Arial"/>
          <w:sz w:val="23"/>
          <w:szCs w:val="23"/>
        </w:rPr>
        <w:t xml:space="preserve">utism </w:t>
      </w:r>
      <w:r w:rsidR="6A29BFEB" w:rsidRPr="5FB60332">
        <w:rPr>
          <w:rFonts w:ascii="Arial" w:eastAsia="Arial" w:hAnsi="Arial" w:cs="Arial"/>
          <w:sz w:val="23"/>
          <w:szCs w:val="23"/>
        </w:rPr>
        <w:t>s</w:t>
      </w:r>
      <w:r w:rsidR="7645148A" w:rsidRPr="5FB60332">
        <w:rPr>
          <w:rFonts w:ascii="Arial" w:eastAsia="Arial" w:hAnsi="Arial" w:cs="Arial"/>
          <w:sz w:val="23"/>
          <w:szCs w:val="23"/>
        </w:rPr>
        <w:t xml:space="preserve">pectrum </w:t>
      </w:r>
      <w:r w:rsidR="0E400764" w:rsidRPr="5FB60332">
        <w:rPr>
          <w:rFonts w:ascii="Arial" w:eastAsia="Arial" w:hAnsi="Arial" w:cs="Arial"/>
          <w:sz w:val="23"/>
          <w:szCs w:val="23"/>
        </w:rPr>
        <w:t>d</w:t>
      </w:r>
      <w:r w:rsidR="7645148A" w:rsidRPr="5FB60332">
        <w:rPr>
          <w:rFonts w:ascii="Arial" w:eastAsia="Arial" w:hAnsi="Arial" w:cs="Arial"/>
          <w:sz w:val="23"/>
          <w:szCs w:val="23"/>
        </w:rPr>
        <w:t>isorders’</w:t>
      </w:r>
      <w:r w:rsidR="0E400764" w:rsidRPr="5FB60332">
        <w:rPr>
          <w:rFonts w:ascii="Arial" w:eastAsia="Arial" w:hAnsi="Arial" w:cs="Arial"/>
          <w:sz w:val="23"/>
          <w:szCs w:val="23"/>
        </w:rPr>
        <w:t>,</w:t>
      </w:r>
      <w:r w:rsidR="7645148A" w:rsidRPr="5FB60332">
        <w:rPr>
          <w:rFonts w:ascii="Arial" w:eastAsia="Arial" w:hAnsi="Arial" w:cs="Arial"/>
          <w:sz w:val="23"/>
          <w:szCs w:val="23"/>
        </w:rPr>
        <w:t xml:space="preserve"> </w:t>
      </w:r>
      <w:r w:rsidR="7645148A" w:rsidRPr="5FB60332">
        <w:rPr>
          <w:rFonts w:ascii="Arial" w:eastAsia="Arial" w:hAnsi="Arial" w:cs="Arial"/>
          <w:i/>
          <w:iCs/>
          <w:sz w:val="23"/>
          <w:szCs w:val="23"/>
        </w:rPr>
        <w:t xml:space="preserve">The American Journal of Occupational </w:t>
      </w:r>
    </w:p>
    <w:p w14:paraId="1D605429" w14:textId="4C869BC2" w:rsidR="0647E127" w:rsidRDefault="7645148A"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Therapy.</w:t>
      </w:r>
      <w:r w:rsidR="30E84EEB" w:rsidRPr="5FB60332">
        <w:rPr>
          <w:rFonts w:ascii="Arial" w:eastAsia="Arial" w:hAnsi="Arial" w:cs="Arial"/>
          <w:sz w:val="23"/>
          <w:szCs w:val="23"/>
        </w:rPr>
        <w:t xml:space="preserve"> (Online). Available at: </w:t>
      </w:r>
    </w:p>
    <w:p w14:paraId="1AE5640C" w14:textId="778B71FF" w:rsidR="0647E127" w:rsidRDefault="7645148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https://www.researchgate.net/publication/268133572_Comparison_of_the_Sensory</w:t>
      </w:r>
    </w:p>
    <w:p w14:paraId="7E15898F" w14:textId="4C43F9B9" w:rsidR="0647E127" w:rsidRDefault="7645148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Profile_and_the_Sensory_Processing_Measure_In_a_Cohort_of_Children_Diagnos</w:t>
      </w:r>
    </w:p>
    <w:p w14:paraId="5B6CC1B5" w14:textId="52A03C7F" w:rsidR="0647E127" w:rsidRDefault="7645148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ed_with_Autism_Spectrum_Disorders</w:t>
      </w:r>
      <w:r w:rsidR="3DE8F0C9" w:rsidRPr="5FB60332">
        <w:rPr>
          <w:rFonts w:ascii="Arial" w:eastAsia="Arial" w:hAnsi="Arial" w:cs="Arial"/>
          <w:sz w:val="23"/>
          <w:szCs w:val="23"/>
        </w:rPr>
        <w:t xml:space="preserve"> (Accessed: 20</w:t>
      </w:r>
      <w:r w:rsidR="2F34A8D1" w:rsidRPr="5FB60332">
        <w:rPr>
          <w:rFonts w:ascii="Arial" w:eastAsia="Arial" w:hAnsi="Arial" w:cs="Arial"/>
          <w:sz w:val="23"/>
          <w:szCs w:val="23"/>
        </w:rPr>
        <w:t xml:space="preserve"> </w:t>
      </w:r>
      <w:r w:rsidR="3DE8F0C9" w:rsidRPr="5FB60332">
        <w:rPr>
          <w:rFonts w:ascii="Arial" w:eastAsia="Arial" w:hAnsi="Arial" w:cs="Arial"/>
          <w:sz w:val="23"/>
          <w:szCs w:val="23"/>
        </w:rPr>
        <w:t>March 2024).</w:t>
      </w:r>
    </w:p>
    <w:p w14:paraId="428FD22E" w14:textId="2141CB1F" w:rsidR="486E1B6E" w:rsidRDefault="486E1B6E" w:rsidP="486E1B6E">
      <w:pPr>
        <w:spacing w:line="360" w:lineRule="auto"/>
        <w:rPr>
          <w:rFonts w:ascii="Arial" w:eastAsia="Arial" w:hAnsi="Arial" w:cs="Arial"/>
          <w:sz w:val="23"/>
          <w:szCs w:val="23"/>
        </w:rPr>
      </w:pPr>
    </w:p>
    <w:p w14:paraId="3AA9A0C9" w14:textId="0BE2EC11" w:rsidR="4A95F412" w:rsidRDefault="7E0F4016" w:rsidP="5FB60332">
      <w:pPr>
        <w:spacing w:line="360" w:lineRule="auto"/>
        <w:rPr>
          <w:rFonts w:ascii="Arial" w:eastAsia="Arial" w:hAnsi="Arial" w:cs="Arial"/>
          <w:color w:val="70AD47" w:themeColor="accent6"/>
          <w:sz w:val="23"/>
          <w:szCs w:val="23"/>
        </w:rPr>
      </w:pPr>
      <w:bookmarkStart w:id="54" w:name="_Int_u6gBghEB"/>
      <w:r w:rsidRPr="5FB60332">
        <w:rPr>
          <w:rFonts w:ascii="Arial" w:eastAsia="Arial" w:hAnsi="Arial" w:cs="Arial"/>
          <w:sz w:val="23"/>
          <w:szCs w:val="23"/>
        </w:rPr>
        <w:t xml:space="preserve">Simpson, K., Keen, D. and Lamb, J. (2013) ‘The </w:t>
      </w:r>
      <w:r w:rsidR="0AD6FF80" w:rsidRPr="5FB60332">
        <w:rPr>
          <w:rFonts w:ascii="Arial" w:eastAsia="Arial" w:hAnsi="Arial" w:cs="Arial"/>
          <w:sz w:val="23"/>
          <w:szCs w:val="23"/>
        </w:rPr>
        <w:t>u</w:t>
      </w:r>
      <w:r w:rsidRPr="5FB60332">
        <w:rPr>
          <w:rFonts w:ascii="Arial" w:eastAsia="Arial" w:hAnsi="Arial" w:cs="Arial"/>
          <w:sz w:val="23"/>
          <w:szCs w:val="23"/>
        </w:rPr>
        <w:t xml:space="preserve">se of </w:t>
      </w:r>
      <w:r w:rsidR="1D46B790" w:rsidRPr="5FB60332">
        <w:rPr>
          <w:rFonts w:ascii="Arial" w:eastAsia="Arial" w:hAnsi="Arial" w:cs="Arial"/>
          <w:sz w:val="23"/>
          <w:szCs w:val="23"/>
        </w:rPr>
        <w:t>m</w:t>
      </w:r>
      <w:r w:rsidRPr="5FB60332">
        <w:rPr>
          <w:rFonts w:ascii="Arial" w:eastAsia="Arial" w:hAnsi="Arial" w:cs="Arial"/>
          <w:sz w:val="23"/>
          <w:szCs w:val="23"/>
        </w:rPr>
        <w:t xml:space="preserve">usic to </w:t>
      </w:r>
      <w:r w:rsidR="6BA222B4" w:rsidRPr="5FB60332">
        <w:rPr>
          <w:rFonts w:ascii="Arial" w:eastAsia="Arial" w:hAnsi="Arial" w:cs="Arial"/>
          <w:sz w:val="23"/>
          <w:szCs w:val="23"/>
        </w:rPr>
        <w:t>e</w:t>
      </w:r>
      <w:r w:rsidRPr="5FB60332">
        <w:rPr>
          <w:rFonts w:ascii="Arial" w:eastAsia="Arial" w:hAnsi="Arial" w:cs="Arial"/>
          <w:sz w:val="23"/>
          <w:szCs w:val="23"/>
        </w:rPr>
        <w:t xml:space="preserve">ngage </w:t>
      </w:r>
      <w:r w:rsidR="4C98A632" w:rsidRPr="5FB60332">
        <w:rPr>
          <w:rFonts w:ascii="Arial" w:eastAsia="Arial" w:hAnsi="Arial" w:cs="Arial"/>
          <w:sz w:val="23"/>
          <w:szCs w:val="23"/>
        </w:rPr>
        <w:t>c</w:t>
      </w:r>
      <w:r w:rsidRPr="5FB60332">
        <w:rPr>
          <w:rFonts w:ascii="Arial" w:eastAsia="Arial" w:hAnsi="Arial" w:cs="Arial"/>
          <w:sz w:val="23"/>
          <w:szCs w:val="23"/>
        </w:rPr>
        <w:t>hildren with</w:t>
      </w:r>
      <w:bookmarkEnd w:id="54"/>
      <w:r w:rsidRPr="5FB60332">
        <w:rPr>
          <w:rFonts w:ascii="Arial" w:eastAsia="Arial" w:hAnsi="Arial" w:cs="Arial"/>
          <w:sz w:val="23"/>
          <w:szCs w:val="23"/>
        </w:rPr>
        <w:t xml:space="preserve"> </w:t>
      </w:r>
    </w:p>
    <w:p w14:paraId="40EE2A40" w14:textId="42264CDF" w:rsidR="2D446F58" w:rsidRDefault="260F997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7E0F4016" w:rsidRPr="5FB60332">
        <w:rPr>
          <w:rFonts w:ascii="Arial" w:eastAsia="Arial" w:hAnsi="Arial" w:cs="Arial"/>
          <w:sz w:val="23"/>
          <w:szCs w:val="23"/>
        </w:rPr>
        <w:t xml:space="preserve">utism in a </w:t>
      </w:r>
      <w:r w:rsidR="474AFFDB" w:rsidRPr="5FB60332">
        <w:rPr>
          <w:rFonts w:ascii="Arial" w:eastAsia="Arial" w:hAnsi="Arial" w:cs="Arial"/>
          <w:sz w:val="23"/>
          <w:szCs w:val="23"/>
        </w:rPr>
        <w:t>r</w:t>
      </w:r>
      <w:r w:rsidR="7E0F4016" w:rsidRPr="5FB60332">
        <w:rPr>
          <w:rFonts w:ascii="Arial" w:eastAsia="Arial" w:hAnsi="Arial" w:cs="Arial"/>
          <w:sz w:val="23"/>
          <w:szCs w:val="23"/>
        </w:rPr>
        <w:t xml:space="preserve">eceptive </w:t>
      </w:r>
      <w:r w:rsidR="5A4697EC" w:rsidRPr="5FB60332">
        <w:rPr>
          <w:rFonts w:ascii="Arial" w:eastAsia="Arial" w:hAnsi="Arial" w:cs="Arial"/>
          <w:sz w:val="23"/>
          <w:szCs w:val="23"/>
        </w:rPr>
        <w:t>l</w:t>
      </w:r>
      <w:r w:rsidR="7E0F4016" w:rsidRPr="5FB60332">
        <w:rPr>
          <w:rFonts w:ascii="Arial" w:eastAsia="Arial" w:hAnsi="Arial" w:cs="Arial"/>
          <w:sz w:val="23"/>
          <w:szCs w:val="23"/>
        </w:rPr>
        <w:t xml:space="preserve">abelling </w:t>
      </w:r>
      <w:r w:rsidR="6FAED803" w:rsidRPr="5FB60332">
        <w:rPr>
          <w:rFonts w:ascii="Arial" w:eastAsia="Arial" w:hAnsi="Arial" w:cs="Arial"/>
          <w:sz w:val="23"/>
          <w:szCs w:val="23"/>
        </w:rPr>
        <w:t>t</w:t>
      </w:r>
      <w:r w:rsidR="7E0F4016" w:rsidRPr="5FB60332">
        <w:rPr>
          <w:rFonts w:ascii="Arial" w:eastAsia="Arial" w:hAnsi="Arial" w:cs="Arial"/>
          <w:sz w:val="23"/>
          <w:szCs w:val="23"/>
        </w:rPr>
        <w:t>ask’</w:t>
      </w:r>
      <w:r w:rsidR="146532E2" w:rsidRPr="5FB60332">
        <w:rPr>
          <w:rFonts w:ascii="Arial" w:eastAsia="Arial" w:hAnsi="Arial" w:cs="Arial"/>
          <w:sz w:val="23"/>
          <w:szCs w:val="23"/>
        </w:rPr>
        <w:t>,</w:t>
      </w:r>
      <w:r w:rsidR="7E0F4016" w:rsidRPr="5FB60332">
        <w:rPr>
          <w:rFonts w:ascii="Arial" w:eastAsia="Arial" w:hAnsi="Arial" w:cs="Arial"/>
          <w:sz w:val="23"/>
          <w:szCs w:val="23"/>
        </w:rPr>
        <w:t xml:space="preserve"> </w:t>
      </w:r>
      <w:r w:rsidR="7E0F4016" w:rsidRPr="5FB60332">
        <w:rPr>
          <w:rFonts w:ascii="Arial" w:eastAsia="Arial" w:hAnsi="Arial" w:cs="Arial"/>
          <w:i/>
          <w:iCs/>
          <w:sz w:val="23"/>
          <w:szCs w:val="23"/>
        </w:rPr>
        <w:t>Research in Autism Spectrum Disorders</w:t>
      </w:r>
      <w:r w:rsidR="7E0F4016" w:rsidRPr="5FB60332">
        <w:rPr>
          <w:rFonts w:ascii="Arial" w:eastAsia="Arial" w:hAnsi="Arial" w:cs="Arial"/>
          <w:sz w:val="23"/>
          <w:szCs w:val="23"/>
        </w:rPr>
        <w:t xml:space="preserve">, </w:t>
      </w:r>
    </w:p>
    <w:p w14:paraId="1E0BFA9E" w14:textId="2495051A" w:rsidR="7E0F4016" w:rsidRDefault="7E0F4016" w:rsidP="5FB60332">
      <w:pPr>
        <w:spacing w:line="360" w:lineRule="auto"/>
        <w:rPr>
          <w:rFonts w:ascii="Arial" w:eastAsia="Arial" w:hAnsi="Arial" w:cs="Arial"/>
          <w:sz w:val="23"/>
          <w:szCs w:val="23"/>
        </w:rPr>
      </w:pPr>
      <w:r w:rsidRPr="5FB60332">
        <w:rPr>
          <w:rFonts w:ascii="Arial" w:eastAsia="Arial" w:hAnsi="Arial" w:cs="Arial"/>
          <w:sz w:val="23"/>
          <w:szCs w:val="23"/>
        </w:rPr>
        <w:t xml:space="preserve">7(12), pp.1489–1496. (Online). Available at: DOI:10.1016/j.rasd.2013.08.013 </w:t>
      </w:r>
    </w:p>
    <w:p w14:paraId="3CF41062" w14:textId="71EC31AE" w:rsidR="5FB60332" w:rsidRDefault="5FB60332" w:rsidP="5FB60332">
      <w:pPr>
        <w:spacing w:line="360" w:lineRule="auto"/>
        <w:rPr>
          <w:rFonts w:ascii="Arial" w:eastAsia="Arial" w:hAnsi="Arial" w:cs="Arial"/>
          <w:sz w:val="23"/>
          <w:szCs w:val="23"/>
        </w:rPr>
      </w:pPr>
    </w:p>
    <w:p w14:paraId="57C2EC1F" w14:textId="686D45AC" w:rsidR="09958314" w:rsidRDefault="09958314" w:rsidP="5FB60332">
      <w:pPr>
        <w:spacing w:line="360" w:lineRule="auto"/>
        <w:rPr>
          <w:rFonts w:ascii="Arial" w:eastAsia="Arial" w:hAnsi="Arial" w:cs="Arial"/>
          <w:sz w:val="23"/>
          <w:szCs w:val="23"/>
        </w:rPr>
      </w:pPr>
      <w:r w:rsidRPr="5FB60332">
        <w:rPr>
          <w:rFonts w:ascii="Arial" w:eastAsia="Arial" w:hAnsi="Arial" w:cs="Arial"/>
          <w:sz w:val="23"/>
          <w:szCs w:val="23"/>
        </w:rPr>
        <w:t xml:space="preserve">Simundic, A.M. (2013) ‘Bias in research’, </w:t>
      </w:r>
      <w:r w:rsidRPr="5FB60332">
        <w:rPr>
          <w:rFonts w:ascii="Arial" w:eastAsia="Arial" w:hAnsi="Arial" w:cs="Arial"/>
          <w:i/>
          <w:iCs/>
          <w:sz w:val="23"/>
          <w:szCs w:val="23"/>
        </w:rPr>
        <w:t>Biochemia Medica</w:t>
      </w:r>
      <w:r w:rsidRPr="5FB60332">
        <w:rPr>
          <w:rFonts w:ascii="Arial" w:eastAsia="Arial" w:hAnsi="Arial" w:cs="Arial"/>
          <w:sz w:val="23"/>
          <w:szCs w:val="23"/>
        </w:rPr>
        <w:t xml:space="preserve">, 23 (1), pp. 12-15. (Online). </w:t>
      </w:r>
    </w:p>
    <w:p w14:paraId="1C782A33" w14:textId="77B13A3B" w:rsidR="09958314" w:rsidRDefault="09958314" w:rsidP="5FB60332">
      <w:pPr>
        <w:spacing w:line="360" w:lineRule="auto"/>
        <w:rPr>
          <w:rFonts w:ascii="Arial" w:eastAsia="Arial" w:hAnsi="Arial" w:cs="Arial"/>
          <w:sz w:val="23"/>
          <w:szCs w:val="23"/>
        </w:rPr>
      </w:pPr>
      <w:r w:rsidRPr="5FB60332">
        <w:rPr>
          <w:rFonts w:ascii="Arial" w:eastAsia="Arial" w:hAnsi="Arial" w:cs="Arial"/>
          <w:sz w:val="23"/>
          <w:szCs w:val="23"/>
        </w:rPr>
        <w:t>Available at; DOI:10.11613/BM.2013.003.</w:t>
      </w:r>
    </w:p>
    <w:p w14:paraId="4A05C2B0" w14:textId="3BB7C384" w:rsidR="5FB60332" w:rsidRDefault="5FB60332" w:rsidP="5FB60332">
      <w:pPr>
        <w:spacing w:line="360" w:lineRule="auto"/>
        <w:rPr>
          <w:rFonts w:ascii="Arial" w:eastAsia="Arial" w:hAnsi="Arial" w:cs="Arial"/>
          <w:sz w:val="23"/>
          <w:szCs w:val="23"/>
        </w:rPr>
      </w:pPr>
    </w:p>
    <w:p w14:paraId="413CAEB6" w14:textId="371F47E5" w:rsidR="5365F6B5" w:rsidRDefault="5365F6B5" w:rsidP="5FB60332">
      <w:pPr>
        <w:spacing w:line="360" w:lineRule="auto"/>
        <w:rPr>
          <w:rFonts w:ascii="Arial" w:eastAsia="Arial" w:hAnsi="Arial" w:cs="Arial"/>
          <w:sz w:val="23"/>
          <w:szCs w:val="23"/>
        </w:rPr>
      </w:pPr>
      <w:r w:rsidRPr="5FB60332">
        <w:rPr>
          <w:rFonts w:ascii="Arial" w:eastAsia="Arial" w:hAnsi="Arial" w:cs="Arial"/>
          <w:sz w:val="23"/>
          <w:szCs w:val="23"/>
        </w:rPr>
        <w:t xml:space="preserve">So, W.C., Lui, M.A. and Wong, T. (2015) ‘The use of hand gestures to communicate </w:t>
      </w:r>
    </w:p>
    <w:p w14:paraId="710B16D8" w14:textId="361641C1" w:rsidR="5365F6B5" w:rsidRDefault="5365F6B5" w:rsidP="5FB60332">
      <w:pPr>
        <w:spacing w:line="360" w:lineRule="auto"/>
        <w:rPr>
          <w:rFonts w:ascii="Arial" w:eastAsia="Arial" w:hAnsi="Arial" w:cs="Arial"/>
          <w:sz w:val="23"/>
          <w:szCs w:val="23"/>
        </w:rPr>
      </w:pPr>
      <w:r w:rsidRPr="5FB60332">
        <w:rPr>
          <w:rFonts w:ascii="Arial" w:eastAsia="Arial" w:hAnsi="Arial" w:cs="Arial"/>
          <w:sz w:val="23"/>
          <w:szCs w:val="23"/>
        </w:rPr>
        <w:t xml:space="preserve">about non present objects in mind among children with autism spectrum disorder’, </w:t>
      </w:r>
    </w:p>
    <w:p w14:paraId="26E00534" w14:textId="39F3710E" w:rsidR="5365F6B5" w:rsidRDefault="5365F6B5" w:rsidP="5FB60332">
      <w:pPr>
        <w:spacing w:line="360" w:lineRule="auto"/>
        <w:rPr>
          <w:rFonts w:ascii="Arial" w:eastAsia="Arial" w:hAnsi="Arial" w:cs="Arial"/>
          <w:sz w:val="23"/>
          <w:szCs w:val="23"/>
        </w:rPr>
      </w:pPr>
      <w:r w:rsidRPr="5FB60332">
        <w:rPr>
          <w:rFonts w:ascii="Arial" w:eastAsia="Arial" w:hAnsi="Arial" w:cs="Arial"/>
          <w:i/>
          <w:iCs/>
          <w:sz w:val="23"/>
          <w:szCs w:val="23"/>
        </w:rPr>
        <w:t xml:space="preserve">Journal of Speech Language and Hearing Research. </w:t>
      </w:r>
      <w:r w:rsidRPr="5FB60332">
        <w:rPr>
          <w:rFonts w:ascii="Arial" w:eastAsia="Arial" w:hAnsi="Arial" w:cs="Arial"/>
          <w:sz w:val="23"/>
          <w:szCs w:val="23"/>
        </w:rPr>
        <w:t xml:space="preserve">(Online). Available at: </w:t>
      </w:r>
    </w:p>
    <w:p w14:paraId="0BAFDD28" w14:textId="19EB2567" w:rsidR="5365F6B5" w:rsidRDefault="5365F6B5" w:rsidP="5FB60332">
      <w:pPr>
        <w:spacing w:line="360" w:lineRule="auto"/>
        <w:rPr>
          <w:rFonts w:ascii="Arial" w:eastAsia="Arial" w:hAnsi="Arial" w:cs="Arial"/>
          <w:sz w:val="23"/>
          <w:szCs w:val="23"/>
        </w:rPr>
      </w:pPr>
      <w:r w:rsidRPr="5FB60332">
        <w:rPr>
          <w:rFonts w:ascii="Arial" w:eastAsia="Arial" w:hAnsi="Arial" w:cs="Arial"/>
          <w:sz w:val="23"/>
          <w:szCs w:val="23"/>
        </w:rPr>
        <w:t>DOI:10.1044/2015_JSLHR-L-14-0213</w:t>
      </w:r>
    </w:p>
    <w:p w14:paraId="6472E05A" w14:textId="42404889" w:rsidR="486E1B6E" w:rsidRDefault="486E1B6E" w:rsidP="486E1B6E">
      <w:pPr>
        <w:spacing w:line="360" w:lineRule="auto"/>
        <w:rPr>
          <w:rFonts w:ascii="Arial" w:eastAsia="Arial" w:hAnsi="Arial" w:cs="Arial"/>
          <w:sz w:val="23"/>
          <w:szCs w:val="23"/>
        </w:rPr>
      </w:pPr>
    </w:p>
    <w:p w14:paraId="61F224F5" w14:textId="6828139D" w:rsidR="5736C8A1" w:rsidRDefault="0A7B6A6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Solomon, D. (2007) ‘The</w:t>
      </w:r>
      <w:r w:rsidR="3B1A6121" w:rsidRPr="5FB60332">
        <w:rPr>
          <w:rFonts w:ascii="Arial" w:eastAsia="Arial" w:hAnsi="Arial" w:cs="Arial"/>
          <w:sz w:val="23"/>
          <w:szCs w:val="23"/>
        </w:rPr>
        <w:t xml:space="preserve"> r</w:t>
      </w:r>
      <w:r w:rsidRPr="5FB60332">
        <w:rPr>
          <w:rFonts w:ascii="Arial" w:eastAsia="Arial" w:hAnsi="Arial" w:cs="Arial"/>
          <w:sz w:val="23"/>
          <w:szCs w:val="23"/>
        </w:rPr>
        <w:t xml:space="preserve">ole of </w:t>
      </w:r>
      <w:r w:rsidR="3F051926" w:rsidRPr="5FB60332">
        <w:rPr>
          <w:rFonts w:ascii="Arial" w:eastAsia="Arial" w:hAnsi="Arial" w:cs="Arial"/>
          <w:sz w:val="23"/>
          <w:szCs w:val="23"/>
        </w:rPr>
        <w:t>p</w:t>
      </w:r>
      <w:r w:rsidRPr="5FB60332">
        <w:rPr>
          <w:rFonts w:ascii="Arial" w:eastAsia="Arial" w:hAnsi="Arial" w:cs="Arial"/>
          <w:sz w:val="23"/>
          <w:szCs w:val="23"/>
        </w:rPr>
        <w:t xml:space="preserve">eer </w:t>
      </w:r>
      <w:r w:rsidR="2432784C" w:rsidRPr="5FB60332">
        <w:rPr>
          <w:rFonts w:ascii="Arial" w:eastAsia="Arial" w:hAnsi="Arial" w:cs="Arial"/>
          <w:sz w:val="23"/>
          <w:szCs w:val="23"/>
        </w:rPr>
        <w:t>r</w:t>
      </w:r>
      <w:r w:rsidRPr="5FB60332">
        <w:rPr>
          <w:rFonts w:ascii="Arial" w:eastAsia="Arial" w:hAnsi="Arial" w:cs="Arial"/>
          <w:sz w:val="23"/>
          <w:szCs w:val="23"/>
        </w:rPr>
        <w:t xml:space="preserve">eview for </w:t>
      </w:r>
      <w:r w:rsidR="35C830CD" w:rsidRPr="5FB60332">
        <w:rPr>
          <w:rFonts w:ascii="Arial" w:eastAsia="Arial" w:hAnsi="Arial" w:cs="Arial"/>
          <w:sz w:val="23"/>
          <w:szCs w:val="23"/>
        </w:rPr>
        <w:t>s</w:t>
      </w:r>
      <w:r w:rsidRPr="5FB60332">
        <w:rPr>
          <w:rFonts w:ascii="Arial" w:eastAsia="Arial" w:hAnsi="Arial" w:cs="Arial"/>
          <w:sz w:val="23"/>
          <w:szCs w:val="23"/>
        </w:rPr>
        <w:t xml:space="preserve">cholarly </w:t>
      </w:r>
      <w:r w:rsidR="12C77561" w:rsidRPr="5FB60332">
        <w:rPr>
          <w:rFonts w:ascii="Arial" w:eastAsia="Arial" w:hAnsi="Arial" w:cs="Arial"/>
          <w:sz w:val="23"/>
          <w:szCs w:val="23"/>
        </w:rPr>
        <w:t>j</w:t>
      </w:r>
      <w:r w:rsidRPr="5FB60332">
        <w:rPr>
          <w:rFonts w:ascii="Arial" w:eastAsia="Arial" w:hAnsi="Arial" w:cs="Arial"/>
          <w:sz w:val="23"/>
          <w:szCs w:val="23"/>
        </w:rPr>
        <w:t xml:space="preserve">ournals in the </w:t>
      </w:r>
      <w:r w:rsidR="41C9D498" w:rsidRPr="5FB60332">
        <w:rPr>
          <w:rFonts w:ascii="Arial" w:eastAsia="Arial" w:hAnsi="Arial" w:cs="Arial"/>
          <w:sz w:val="23"/>
          <w:szCs w:val="23"/>
        </w:rPr>
        <w:t>i</w:t>
      </w:r>
      <w:r w:rsidRPr="5FB60332">
        <w:rPr>
          <w:rFonts w:ascii="Arial" w:eastAsia="Arial" w:hAnsi="Arial" w:cs="Arial"/>
          <w:sz w:val="23"/>
          <w:szCs w:val="23"/>
        </w:rPr>
        <w:t xml:space="preserve">nformation </w:t>
      </w:r>
    </w:p>
    <w:p w14:paraId="7EBC97DB" w14:textId="1F261C15" w:rsidR="5736C8A1" w:rsidRDefault="780C08F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0A7B6A6B" w:rsidRPr="5FB60332">
        <w:rPr>
          <w:rFonts w:ascii="Arial" w:eastAsia="Arial" w:hAnsi="Arial" w:cs="Arial"/>
          <w:sz w:val="23"/>
          <w:szCs w:val="23"/>
        </w:rPr>
        <w:t>ge’</w:t>
      </w:r>
      <w:r w:rsidR="798F32E6" w:rsidRPr="5FB60332">
        <w:rPr>
          <w:rFonts w:ascii="Arial" w:eastAsia="Arial" w:hAnsi="Arial" w:cs="Arial"/>
          <w:sz w:val="23"/>
          <w:szCs w:val="23"/>
        </w:rPr>
        <w:t xml:space="preserve">, </w:t>
      </w:r>
      <w:r w:rsidR="0A7B6A6B" w:rsidRPr="5FB60332">
        <w:rPr>
          <w:rFonts w:ascii="Arial" w:eastAsia="Arial" w:hAnsi="Arial" w:cs="Arial"/>
          <w:i/>
          <w:iCs/>
          <w:sz w:val="23"/>
          <w:szCs w:val="23"/>
        </w:rPr>
        <w:t>Journal of Electronic Publishing</w:t>
      </w:r>
      <w:r w:rsidR="04546ECC" w:rsidRPr="5FB60332">
        <w:rPr>
          <w:rFonts w:ascii="Arial" w:eastAsia="Arial" w:hAnsi="Arial" w:cs="Arial"/>
          <w:i/>
          <w:iCs/>
          <w:sz w:val="23"/>
          <w:szCs w:val="23"/>
        </w:rPr>
        <w:t>,</w:t>
      </w:r>
      <w:r w:rsidR="0A7B6A6B" w:rsidRPr="5FB60332">
        <w:rPr>
          <w:rFonts w:ascii="Arial" w:eastAsia="Arial" w:hAnsi="Arial" w:cs="Arial"/>
          <w:i/>
          <w:iCs/>
          <w:sz w:val="23"/>
          <w:szCs w:val="23"/>
        </w:rPr>
        <w:t xml:space="preserve"> </w:t>
      </w:r>
      <w:r w:rsidR="0A7B6A6B" w:rsidRPr="5FB60332">
        <w:rPr>
          <w:rFonts w:ascii="Arial" w:eastAsia="Arial" w:hAnsi="Arial" w:cs="Arial"/>
          <w:sz w:val="23"/>
          <w:szCs w:val="23"/>
        </w:rPr>
        <w:t>10</w:t>
      </w:r>
      <w:r w:rsidR="1B9A883D" w:rsidRPr="5FB60332">
        <w:rPr>
          <w:rFonts w:ascii="Arial" w:eastAsia="Arial" w:hAnsi="Arial" w:cs="Arial"/>
          <w:sz w:val="23"/>
          <w:szCs w:val="23"/>
        </w:rPr>
        <w:t xml:space="preserve"> </w:t>
      </w:r>
      <w:r w:rsidR="0A7B6A6B" w:rsidRPr="5FB60332">
        <w:rPr>
          <w:rFonts w:ascii="Arial" w:eastAsia="Arial" w:hAnsi="Arial" w:cs="Arial"/>
          <w:sz w:val="23"/>
          <w:szCs w:val="23"/>
        </w:rPr>
        <w:t xml:space="preserve">(1). (Online). Available at: </w:t>
      </w:r>
      <w:r w:rsidR="682D32F9" w:rsidRPr="5FB60332">
        <w:rPr>
          <w:rFonts w:ascii="Arial" w:eastAsia="Arial" w:hAnsi="Arial" w:cs="Arial"/>
          <w:sz w:val="23"/>
          <w:szCs w:val="23"/>
        </w:rPr>
        <w:t xml:space="preserve"> </w:t>
      </w:r>
    </w:p>
    <w:p w14:paraId="56513815" w14:textId="6BF17283" w:rsidR="5736C8A1" w:rsidRDefault="0A7B6A6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DOI:10.3998/3336451.0010.107 </w:t>
      </w:r>
    </w:p>
    <w:p w14:paraId="1AEBB919" w14:textId="3F9D4ACD" w:rsidR="5FB60332" w:rsidRDefault="5FB60332" w:rsidP="5FB60332">
      <w:pPr>
        <w:spacing w:line="360" w:lineRule="auto"/>
        <w:rPr>
          <w:rFonts w:ascii="Arial" w:eastAsia="Arial" w:hAnsi="Arial" w:cs="Arial"/>
          <w:sz w:val="23"/>
          <w:szCs w:val="23"/>
        </w:rPr>
      </w:pPr>
    </w:p>
    <w:p w14:paraId="7BC704CE" w14:textId="6250F1B7" w:rsidR="1E1161BC" w:rsidRDefault="1E1161BC" w:rsidP="5FB60332">
      <w:pPr>
        <w:spacing w:line="360" w:lineRule="auto"/>
        <w:rPr>
          <w:rFonts w:ascii="Arial" w:eastAsia="Arial" w:hAnsi="Arial" w:cs="Arial"/>
          <w:sz w:val="23"/>
          <w:szCs w:val="23"/>
        </w:rPr>
      </w:pPr>
      <w:bookmarkStart w:id="55" w:name="_Int_9zwajjdC"/>
      <w:r w:rsidRPr="5FB60332">
        <w:rPr>
          <w:rFonts w:ascii="Arial" w:eastAsia="Arial" w:hAnsi="Arial" w:cs="Arial"/>
          <w:sz w:val="23"/>
          <w:szCs w:val="23"/>
        </w:rPr>
        <w:t>Sparks, R. and Miller, K.S. (2000) ‘Teaching a Foreign Language Using Multisensory</w:t>
      </w:r>
      <w:bookmarkEnd w:id="55"/>
      <w:r w:rsidRPr="5FB60332">
        <w:rPr>
          <w:rFonts w:ascii="Arial" w:eastAsia="Arial" w:hAnsi="Arial" w:cs="Arial"/>
          <w:sz w:val="23"/>
          <w:szCs w:val="23"/>
        </w:rPr>
        <w:t xml:space="preserve"> </w:t>
      </w:r>
    </w:p>
    <w:p w14:paraId="37A3FAB0" w14:textId="4C6F23B5" w:rsidR="1E1161BC" w:rsidRDefault="1E1161BC" w:rsidP="5FB60332">
      <w:pPr>
        <w:spacing w:line="360" w:lineRule="auto"/>
        <w:rPr>
          <w:rFonts w:ascii="Arial" w:eastAsia="Arial" w:hAnsi="Arial" w:cs="Arial"/>
          <w:sz w:val="23"/>
          <w:szCs w:val="23"/>
        </w:rPr>
      </w:pPr>
      <w:r w:rsidRPr="5FB60332">
        <w:rPr>
          <w:rFonts w:ascii="Arial" w:eastAsia="Arial" w:hAnsi="Arial" w:cs="Arial"/>
          <w:sz w:val="23"/>
          <w:szCs w:val="23"/>
        </w:rPr>
        <w:t>Structured Language Techniques to At-Risk Learners: A Review’,</w:t>
      </w:r>
      <w:r w:rsidRPr="5FB60332">
        <w:rPr>
          <w:rFonts w:ascii="Arial" w:eastAsia="Arial" w:hAnsi="Arial" w:cs="Arial"/>
          <w:i/>
          <w:iCs/>
          <w:sz w:val="23"/>
          <w:szCs w:val="23"/>
        </w:rPr>
        <w:t xml:space="preserve"> Dyslexia, </w:t>
      </w:r>
      <w:r w:rsidRPr="5FB60332">
        <w:rPr>
          <w:rFonts w:ascii="Arial" w:eastAsia="Arial" w:hAnsi="Arial" w:cs="Arial"/>
          <w:sz w:val="23"/>
          <w:szCs w:val="23"/>
        </w:rPr>
        <w:t>6(2), pp. 124-</w:t>
      </w:r>
    </w:p>
    <w:p w14:paraId="5694AFE4" w14:textId="7305B5FF" w:rsidR="1E1161BC" w:rsidRDefault="1E1161BC" w:rsidP="5FB60332">
      <w:pPr>
        <w:spacing w:line="360" w:lineRule="auto"/>
        <w:rPr>
          <w:rFonts w:ascii="Arial" w:eastAsia="Arial" w:hAnsi="Arial" w:cs="Arial"/>
          <w:sz w:val="23"/>
          <w:szCs w:val="23"/>
        </w:rPr>
      </w:pPr>
      <w:r w:rsidRPr="5FB60332">
        <w:rPr>
          <w:rFonts w:ascii="Arial" w:eastAsia="Arial" w:hAnsi="Arial" w:cs="Arial"/>
          <w:sz w:val="23"/>
          <w:szCs w:val="23"/>
        </w:rPr>
        <w:t>32. (Online). Available at: DOI:10.1002/(SICI)1099-0909(200004/06)6:2&lt;124::AID-</w:t>
      </w:r>
    </w:p>
    <w:p w14:paraId="206302E9" w14:textId="2C670989" w:rsidR="1E1161BC" w:rsidRDefault="1E1161BC" w:rsidP="5FB60332">
      <w:pPr>
        <w:spacing w:line="360" w:lineRule="auto"/>
        <w:rPr>
          <w:rFonts w:ascii="Arial" w:eastAsia="Arial" w:hAnsi="Arial" w:cs="Arial"/>
          <w:sz w:val="23"/>
          <w:szCs w:val="23"/>
        </w:rPr>
      </w:pPr>
      <w:r w:rsidRPr="5FB60332">
        <w:rPr>
          <w:rFonts w:ascii="Arial" w:eastAsia="Arial" w:hAnsi="Arial" w:cs="Arial"/>
          <w:sz w:val="23"/>
          <w:szCs w:val="23"/>
        </w:rPr>
        <w:t>DYS152&gt;3.0.CO;2-3</w:t>
      </w:r>
    </w:p>
    <w:p w14:paraId="3B8324F2" w14:textId="3663D5F0" w:rsidR="486E1B6E" w:rsidRDefault="486E1B6E" w:rsidP="486E1B6E">
      <w:pPr>
        <w:spacing w:line="360" w:lineRule="auto"/>
        <w:rPr>
          <w:rFonts w:ascii="Arial" w:eastAsia="Arial" w:hAnsi="Arial" w:cs="Arial"/>
          <w:sz w:val="23"/>
          <w:szCs w:val="23"/>
        </w:rPr>
      </w:pPr>
    </w:p>
    <w:p w14:paraId="5AA00FBD" w14:textId="799E8C0A" w:rsidR="6FD99301" w:rsidRDefault="0F05401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Spronk</w:t>
      </w:r>
      <w:r w:rsidR="581B835E" w:rsidRPr="5FB60332">
        <w:rPr>
          <w:rFonts w:ascii="Arial" w:eastAsia="Arial" w:hAnsi="Arial" w:cs="Arial"/>
          <w:sz w:val="23"/>
          <w:szCs w:val="23"/>
        </w:rPr>
        <w:t>e</w:t>
      </w:r>
      <w:r w:rsidRPr="5FB60332">
        <w:rPr>
          <w:rFonts w:ascii="Arial" w:eastAsia="Arial" w:hAnsi="Arial" w:cs="Arial"/>
          <w:sz w:val="23"/>
          <w:szCs w:val="23"/>
        </w:rPr>
        <w:t xml:space="preserve">n-Smith, R., </w:t>
      </w:r>
      <w:r w:rsidR="0BCD3A55" w:rsidRPr="5FB60332">
        <w:rPr>
          <w:rFonts w:ascii="Arial" w:eastAsia="Arial" w:hAnsi="Arial" w:cs="Arial"/>
          <w:sz w:val="23"/>
          <w:szCs w:val="23"/>
        </w:rPr>
        <w:t>Keen, D. and Lamb</w:t>
      </w:r>
      <w:r w:rsidRPr="5FB60332">
        <w:rPr>
          <w:rFonts w:ascii="Arial" w:eastAsia="Arial" w:hAnsi="Arial" w:cs="Arial"/>
          <w:sz w:val="23"/>
          <w:szCs w:val="23"/>
        </w:rPr>
        <w:t xml:space="preserve">, M. (2014) ‘’Learning is an </w:t>
      </w:r>
      <w:r w:rsidR="61C204FF" w:rsidRPr="5FB60332">
        <w:rPr>
          <w:rFonts w:ascii="Arial" w:eastAsia="Arial" w:hAnsi="Arial" w:cs="Arial"/>
          <w:sz w:val="23"/>
          <w:szCs w:val="23"/>
        </w:rPr>
        <w:t>e</w:t>
      </w:r>
      <w:r w:rsidRPr="5FB60332">
        <w:rPr>
          <w:rFonts w:ascii="Arial" w:eastAsia="Arial" w:hAnsi="Arial" w:cs="Arial"/>
          <w:sz w:val="23"/>
          <w:szCs w:val="23"/>
        </w:rPr>
        <w:t xml:space="preserve">ndless </w:t>
      </w:r>
      <w:r w:rsidR="5D500A98" w:rsidRPr="5FB60332">
        <w:rPr>
          <w:rFonts w:ascii="Arial" w:eastAsia="Arial" w:hAnsi="Arial" w:cs="Arial"/>
          <w:sz w:val="23"/>
          <w:szCs w:val="23"/>
        </w:rPr>
        <w:t>j</w:t>
      </w:r>
      <w:r w:rsidRPr="5FB60332">
        <w:rPr>
          <w:rFonts w:ascii="Arial" w:eastAsia="Arial" w:hAnsi="Arial" w:cs="Arial"/>
          <w:sz w:val="23"/>
          <w:szCs w:val="23"/>
        </w:rPr>
        <w:t xml:space="preserve">ourney for </w:t>
      </w:r>
    </w:p>
    <w:p w14:paraId="2A489D23" w14:textId="7EF04DDD" w:rsidR="6FD99301" w:rsidRDefault="4933CC8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0F054011" w:rsidRPr="5FB60332">
        <w:rPr>
          <w:rFonts w:ascii="Arial" w:eastAsia="Arial" w:hAnsi="Arial" w:cs="Arial"/>
          <w:sz w:val="23"/>
          <w:szCs w:val="23"/>
        </w:rPr>
        <w:t xml:space="preserve">nyone’: Undergraduate </w:t>
      </w:r>
      <w:r w:rsidR="2D66C2FA" w:rsidRPr="5FB60332">
        <w:rPr>
          <w:rFonts w:ascii="Arial" w:eastAsia="Arial" w:hAnsi="Arial" w:cs="Arial"/>
          <w:sz w:val="23"/>
          <w:szCs w:val="23"/>
        </w:rPr>
        <w:t>a</w:t>
      </w:r>
      <w:r w:rsidR="0F054011" w:rsidRPr="5FB60332">
        <w:rPr>
          <w:rFonts w:ascii="Arial" w:eastAsia="Arial" w:hAnsi="Arial" w:cs="Arial"/>
          <w:sz w:val="23"/>
          <w:szCs w:val="23"/>
        </w:rPr>
        <w:t xml:space="preserve">wareness, </w:t>
      </w:r>
      <w:r w:rsidR="1C412B53" w:rsidRPr="5FB60332">
        <w:rPr>
          <w:rFonts w:ascii="Arial" w:eastAsia="Arial" w:hAnsi="Arial" w:cs="Arial"/>
          <w:sz w:val="23"/>
          <w:szCs w:val="23"/>
        </w:rPr>
        <w:t>e</w:t>
      </w:r>
      <w:r w:rsidR="0F054011" w:rsidRPr="5FB60332">
        <w:rPr>
          <w:rFonts w:ascii="Arial" w:eastAsia="Arial" w:hAnsi="Arial" w:cs="Arial"/>
          <w:sz w:val="23"/>
          <w:szCs w:val="23"/>
        </w:rPr>
        <w:t xml:space="preserve">xperiences and </w:t>
      </w:r>
      <w:r w:rsidR="0E8FAC5C" w:rsidRPr="5FB60332">
        <w:rPr>
          <w:rFonts w:ascii="Arial" w:eastAsia="Arial" w:hAnsi="Arial" w:cs="Arial"/>
          <w:sz w:val="23"/>
          <w:szCs w:val="23"/>
        </w:rPr>
        <w:t>p</w:t>
      </w:r>
      <w:r w:rsidR="0F054011" w:rsidRPr="5FB60332">
        <w:rPr>
          <w:rFonts w:ascii="Arial" w:eastAsia="Arial" w:hAnsi="Arial" w:cs="Arial"/>
          <w:sz w:val="23"/>
          <w:szCs w:val="23"/>
        </w:rPr>
        <w:t xml:space="preserve">erceptions of the </w:t>
      </w:r>
      <w:r w:rsidR="12C28044" w:rsidRPr="5FB60332">
        <w:rPr>
          <w:rFonts w:ascii="Arial" w:eastAsia="Arial" w:hAnsi="Arial" w:cs="Arial"/>
          <w:sz w:val="23"/>
          <w:szCs w:val="23"/>
        </w:rPr>
        <w:t>r</w:t>
      </w:r>
      <w:r w:rsidR="0F054011" w:rsidRPr="5FB60332">
        <w:rPr>
          <w:rFonts w:ascii="Arial" w:eastAsia="Arial" w:hAnsi="Arial" w:cs="Arial"/>
          <w:sz w:val="23"/>
          <w:szCs w:val="23"/>
        </w:rPr>
        <w:t xml:space="preserve">esearch </w:t>
      </w:r>
    </w:p>
    <w:p w14:paraId="390B5188" w14:textId="55AF59BF" w:rsidR="6FD99301" w:rsidRDefault="2AC4C08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c</w:t>
      </w:r>
      <w:r w:rsidR="620E1BB3" w:rsidRPr="5FB60332">
        <w:rPr>
          <w:rFonts w:ascii="Arial" w:eastAsia="Arial" w:hAnsi="Arial" w:cs="Arial"/>
          <w:sz w:val="23"/>
          <w:szCs w:val="23"/>
        </w:rPr>
        <w:t>u</w:t>
      </w:r>
      <w:r w:rsidR="0F054011" w:rsidRPr="5FB60332">
        <w:rPr>
          <w:rFonts w:ascii="Arial" w:eastAsia="Arial" w:hAnsi="Arial" w:cs="Arial"/>
          <w:sz w:val="23"/>
          <w:szCs w:val="23"/>
        </w:rPr>
        <w:t xml:space="preserve">lture in a </w:t>
      </w:r>
      <w:r w:rsidR="2FC5F490" w:rsidRPr="5FB60332">
        <w:rPr>
          <w:rFonts w:ascii="Arial" w:eastAsia="Arial" w:hAnsi="Arial" w:cs="Arial"/>
          <w:sz w:val="23"/>
          <w:szCs w:val="23"/>
        </w:rPr>
        <w:t>r</w:t>
      </w:r>
      <w:r w:rsidR="0F054011" w:rsidRPr="5FB60332">
        <w:rPr>
          <w:rFonts w:ascii="Arial" w:eastAsia="Arial" w:hAnsi="Arial" w:cs="Arial"/>
          <w:sz w:val="23"/>
          <w:szCs w:val="23"/>
        </w:rPr>
        <w:t>esearch-</w:t>
      </w:r>
      <w:r w:rsidR="5360E70A" w:rsidRPr="5FB60332">
        <w:rPr>
          <w:rFonts w:ascii="Arial" w:eastAsia="Arial" w:hAnsi="Arial" w:cs="Arial"/>
          <w:sz w:val="23"/>
          <w:szCs w:val="23"/>
        </w:rPr>
        <w:t>i</w:t>
      </w:r>
      <w:r w:rsidR="0F054011" w:rsidRPr="5FB60332">
        <w:rPr>
          <w:rFonts w:ascii="Arial" w:eastAsia="Arial" w:hAnsi="Arial" w:cs="Arial"/>
          <w:sz w:val="23"/>
          <w:szCs w:val="23"/>
        </w:rPr>
        <w:t xml:space="preserve">ntensive </w:t>
      </w:r>
      <w:r w:rsidR="4A8B9A44" w:rsidRPr="5FB60332">
        <w:rPr>
          <w:rFonts w:ascii="Arial" w:eastAsia="Arial" w:hAnsi="Arial" w:cs="Arial"/>
          <w:sz w:val="23"/>
          <w:szCs w:val="23"/>
        </w:rPr>
        <w:t>u</w:t>
      </w:r>
      <w:r w:rsidR="0F054011" w:rsidRPr="5FB60332">
        <w:rPr>
          <w:rFonts w:ascii="Arial" w:eastAsia="Arial" w:hAnsi="Arial" w:cs="Arial"/>
          <w:sz w:val="23"/>
          <w:szCs w:val="23"/>
        </w:rPr>
        <w:t>niversity’</w:t>
      </w:r>
      <w:r w:rsidR="703388DB" w:rsidRPr="5FB60332">
        <w:rPr>
          <w:rFonts w:ascii="Arial" w:eastAsia="Arial" w:hAnsi="Arial" w:cs="Arial"/>
          <w:sz w:val="23"/>
          <w:szCs w:val="23"/>
        </w:rPr>
        <w:t>,</w:t>
      </w:r>
      <w:r w:rsidR="0F054011" w:rsidRPr="5FB60332">
        <w:rPr>
          <w:rFonts w:ascii="Arial" w:eastAsia="Arial" w:hAnsi="Arial" w:cs="Arial"/>
          <w:sz w:val="23"/>
          <w:szCs w:val="23"/>
        </w:rPr>
        <w:t xml:space="preserve"> </w:t>
      </w:r>
      <w:r w:rsidR="0F054011" w:rsidRPr="5FB60332">
        <w:rPr>
          <w:rFonts w:ascii="Arial" w:eastAsia="Arial" w:hAnsi="Arial" w:cs="Arial"/>
          <w:i/>
          <w:iCs/>
          <w:sz w:val="23"/>
          <w:szCs w:val="23"/>
        </w:rPr>
        <w:t xml:space="preserve">Higher Education Research and </w:t>
      </w:r>
    </w:p>
    <w:p w14:paraId="3195541A" w14:textId="73CB057C" w:rsidR="6FD99301" w:rsidRDefault="0F054011"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Development, </w:t>
      </w:r>
      <w:r w:rsidRPr="5FB60332">
        <w:rPr>
          <w:rFonts w:ascii="Arial" w:eastAsia="Arial" w:hAnsi="Arial" w:cs="Arial"/>
          <w:sz w:val="23"/>
          <w:szCs w:val="23"/>
        </w:rPr>
        <w:t xml:space="preserve">33(2). (Online). Available at: DOI:10.1080/07294360.2013.832169 </w:t>
      </w:r>
    </w:p>
    <w:p w14:paraId="0C930050" w14:textId="5221F1CA" w:rsidR="486E1B6E" w:rsidRDefault="486E1B6E" w:rsidP="486E1B6E">
      <w:pPr>
        <w:spacing w:line="360" w:lineRule="auto"/>
        <w:rPr>
          <w:rFonts w:ascii="Arial" w:eastAsia="Arial" w:hAnsi="Arial" w:cs="Arial"/>
          <w:sz w:val="23"/>
          <w:szCs w:val="23"/>
        </w:rPr>
      </w:pPr>
    </w:p>
    <w:p w14:paraId="402D6C77" w14:textId="5DA93B4A" w:rsidR="6FD99301" w:rsidRDefault="2094205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 xml:space="preserve">Sridhar, M.S. (2020) ‘Importance and </w:t>
      </w:r>
      <w:r w:rsidR="4A3B97DC" w:rsidRPr="5FB60332">
        <w:rPr>
          <w:rFonts w:ascii="Arial" w:eastAsia="Arial" w:hAnsi="Arial" w:cs="Arial"/>
          <w:sz w:val="23"/>
          <w:szCs w:val="23"/>
        </w:rPr>
        <w:t>i</w:t>
      </w:r>
      <w:r w:rsidRPr="5FB60332">
        <w:rPr>
          <w:rFonts w:ascii="Arial" w:eastAsia="Arial" w:hAnsi="Arial" w:cs="Arial"/>
          <w:sz w:val="23"/>
          <w:szCs w:val="23"/>
        </w:rPr>
        <w:t xml:space="preserve">ssues of </w:t>
      </w:r>
      <w:r w:rsidR="1BFE7C9E" w:rsidRPr="5FB60332">
        <w:rPr>
          <w:rFonts w:ascii="Arial" w:eastAsia="Arial" w:hAnsi="Arial" w:cs="Arial"/>
          <w:sz w:val="23"/>
          <w:szCs w:val="23"/>
        </w:rPr>
        <w:t>l</w:t>
      </w:r>
      <w:r w:rsidRPr="5FB60332">
        <w:rPr>
          <w:rFonts w:ascii="Arial" w:eastAsia="Arial" w:hAnsi="Arial" w:cs="Arial"/>
          <w:sz w:val="23"/>
          <w:szCs w:val="23"/>
        </w:rPr>
        <w:t xml:space="preserve">iterature </w:t>
      </w:r>
      <w:r w:rsidR="0A3A5196" w:rsidRPr="5FB60332">
        <w:rPr>
          <w:rFonts w:ascii="Arial" w:eastAsia="Arial" w:hAnsi="Arial" w:cs="Arial"/>
          <w:sz w:val="23"/>
          <w:szCs w:val="23"/>
        </w:rPr>
        <w:t>r</w:t>
      </w:r>
      <w:r w:rsidRPr="5FB60332">
        <w:rPr>
          <w:rFonts w:ascii="Arial" w:eastAsia="Arial" w:hAnsi="Arial" w:cs="Arial"/>
          <w:sz w:val="23"/>
          <w:szCs w:val="23"/>
        </w:rPr>
        <w:t xml:space="preserve">eview in </w:t>
      </w:r>
      <w:r w:rsidR="1BD73DEE" w:rsidRPr="5FB60332">
        <w:rPr>
          <w:rFonts w:ascii="Arial" w:eastAsia="Arial" w:hAnsi="Arial" w:cs="Arial"/>
          <w:sz w:val="23"/>
          <w:szCs w:val="23"/>
        </w:rPr>
        <w:t>r</w:t>
      </w:r>
      <w:r w:rsidRPr="5FB60332">
        <w:rPr>
          <w:rFonts w:ascii="Arial" w:eastAsia="Arial" w:hAnsi="Arial" w:cs="Arial"/>
          <w:sz w:val="23"/>
          <w:szCs w:val="23"/>
        </w:rPr>
        <w:t>esearch’</w:t>
      </w:r>
      <w:r w:rsidR="7B616F8A"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Conference</w:t>
      </w:r>
      <w:r w:rsidR="671A1475" w:rsidRPr="5FB60332">
        <w:rPr>
          <w:rFonts w:ascii="Arial" w:eastAsia="Arial" w:hAnsi="Arial" w:cs="Arial"/>
          <w:i/>
          <w:iCs/>
          <w:sz w:val="23"/>
          <w:szCs w:val="23"/>
        </w:rPr>
        <w:t xml:space="preserve"> </w:t>
      </w:r>
    </w:p>
    <w:p w14:paraId="1374FC96" w14:textId="5F514659" w:rsidR="6FD99301" w:rsidRDefault="20942054"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'Tackle a literature review' under the series 'Publish or Perish‘ organised by </w:t>
      </w:r>
      <w:bookmarkStart w:id="56" w:name="_Int_qSB8pzSM"/>
      <w:r w:rsidRPr="5FB60332">
        <w:rPr>
          <w:rFonts w:ascii="Arial" w:eastAsia="Arial" w:hAnsi="Arial" w:cs="Arial"/>
          <w:i/>
          <w:iCs/>
          <w:sz w:val="23"/>
          <w:szCs w:val="23"/>
        </w:rPr>
        <w:t>Mysore</w:t>
      </w:r>
      <w:bookmarkEnd w:id="56"/>
      <w:r w:rsidRPr="5FB60332">
        <w:rPr>
          <w:rFonts w:ascii="Arial" w:eastAsia="Arial" w:hAnsi="Arial" w:cs="Arial"/>
          <w:i/>
          <w:iCs/>
          <w:sz w:val="23"/>
          <w:szCs w:val="23"/>
        </w:rPr>
        <w:t xml:space="preserve"> </w:t>
      </w:r>
    </w:p>
    <w:p w14:paraId="34438D09" w14:textId="7EA1E16D" w:rsidR="6FD99301" w:rsidRDefault="20942054" w:rsidP="5FB60332">
      <w:pPr>
        <w:spacing w:line="360" w:lineRule="auto"/>
        <w:rPr>
          <w:rFonts w:ascii="Arial" w:eastAsia="Arial" w:hAnsi="Arial" w:cs="Arial"/>
          <w:color w:val="6FAC47"/>
          <w:sz w:val="23"/>
          <w:szCs w:val="23"/>
        </w:rPr>
      </w:pPr>
      <w:r w:rsidRPr="5FB60332">
        <w:rPr>
          <w:rFonts w:ascii="Arial" w:eastAsia="Arial" w:hAnsi="Arial" w:cs="Arial"/>
          <w:i/>
          <w:iCs/>
          <w:sz w:val="23"/>
          <w:szCs w:val="23"/>
        </w:rPr>
        <w:t xml:space="preserve">University Library and </w:t>
      </w:r>
      <w:bookmarkStart w:id="57" w:name="_Int_pLt5StW6"/>
      <w:r w:rsidRPr="5FB60332">
        <w:rPr>
          <w:rFonts w:ascii="Arial" w:eastAsia="Arial" w:hAnsi="Arial" w:cs="Arial"/>
          <w:i/>
          <w:iCs/>
          <w:sz w:val="23"/>
          <w:szCs w:val="23"/>
        </w:rPr>
        <w:t>Mysore</w:t>
      </w:r>
      <w:bookmarkEnd w:id="57"/>
      <w:r w:rsidRPr="5FB60332">
        <w:rPr>
          <w:rFonts w:ascii="Arial" w:eastAsia="Arial" w:hAnsi="Arial" w:cs="Arial"/>
          <w:i/>
          <w:iCs/>
          <w:sz w:val="23"/>
          <w:szCs w:val="23"/>
        </w:rPr>
        <w:t xml:space="preserve"> Librarians and Information Scientists </w:t>
      </w:r>
      <w:r w:rsidRPr="5FB60332">
        <w:rPr>
          <w:rFonts w:ascii="Arial" w:eastAsia="Arial" w:hAnsi="Arial" w:cs="Arial"/>
          <w:i/>
          <w:iCs/>
          <w:color w:val="6FAC47"/>
          <w:sz w:val="23"/>
          <w:szCs w:val="23"/>
        </w:rPr>
        <w:t>Association (MyLISA)</w:t>
      </w:r>
      <w:r w:rsidR="7F844B93" w:rsidRPr="5FB60332">
        <w:rPr>
          <w:rFonts w:ascii="Arial" w:eastAsia="Arial" w:hAnsi="Arial" w:cs="Arial"/>
          <w:i/>
          <w:iCs/>
          <w:color w:val="6FAC47"/>
          <w:sz w:val="23"/>
          <w:szCs w:val="23"/>
        </w:rPr>
        <w:t>,</w:t>
      </w:r>
      <w:r w:rsidR="2FEBDDED" w:rsidRPr="5FB60332">
        <w:rPr>
          <w:rFonts w:ascii="Arial" w:eastAsia="Arial" w:hAnsi="Arial" w:cs="Arial"/>
          <w:color w:val="6FAC47"/>
          <w:sz w:val="23"/>
          <w:szCs w:val="23"/>
        </w:rPr>
        <w:t xml:space="preserve"> </w:t>
      </w:r>
    </w:p>
    <w:p w14:paraId="540E9343" w14:textId="45BAF361" w:rsidR="6FD99301" w:rsidRDefault="2FEBDDE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I</w:t>
      </w:r>
      <w:r w:rsidR="051A5F0A" w:rsidRPr="5FB60332">
        <w:rPr>
          <w:rFonts w:ascii="Arial" w:eastAsia="Arial" w:hAnsi="Arial" w:cs="Arial"/>
          <w:sz w:val="23"/>
          <w:szCs w:val="23"/>
        </w:rPr>
        <w:t>ndia</w:t>
      </w:r>
      <w:r w:rsidR="2ED1E582" w:rsidRPr="5FB60332">
        <w:rPr>
          <w:rFonts w:ascii="Arial" w:eastAsia="Arial" w:hAnsi="Arial" w:cs="Arial"/>
          <w:sz w:val="23"/>
          <w:szCs w:val="23"/>
        </w:rPr>
        <w:t xml:space="preserve">, 30 </w:t>
      </w:r>
      <w:r w:rsidR="57624A8A" w:rsidRPr="5FB60332">
        <w:rPr>
          <w:rFonts w:ascii="Arial" w:eastAsia="Arial" w:hAnsi="Arial" w:cs="Arial"/>
          <w:sz w:val="23"/>
          <w:szCs w:val="23"/>
        </w:rPr>
        <w:t>November</w:t>
      </w:r>
      <w:r w:rsidR="20942054" w:rsidRPr="5FB60332">
        <w:rPr>
          <w:rFonts w:ascii="Arial" w:eastAsia="Arial" w:hAnsi="Arial" w:cs="Arial"/>
          <w:sz w:val="23"/>
          <w:szCs w:val="23"/>
        </w:rPr>
        <w:t>.</w:t>
      </w:r>
      <w:r w:rsidR="4C7632CB" w:rsidRPr="5FB60332">
        <w:rPr>
          <w:rFonts w:ascii="Arial" w:eastAsia="Arial" w:hAnsi="Arial" w:cs="Arial"/>
          <w:sz w:val="23"/>
          <w:szCs w:val="23"/>
        </w:rPr>
        <w:t xml:space="preserve"> https://www.ncbi.nlm.nih.gov/books/NBK481583/</w:t>
      </w:r>
    </w:p>
    <w:p w14:paraId="7A7C4E88" w14:textId="69A2D49E" w:rsidR="486E1B6E" w:rsidRDefault="486E1B6E" w:rsidP="486E1B6E">
      <w:pPr>
        <w:spacing w:line="360" w:lineRule="auto"/>
        <w:rPr>
          <w:rFonts w:ascii="Arial" w:eastAsia="Arial" w:hAnsi="Arial" w:cs="Arial"/>
          <w:sz w:val="23"/>
          <w:szCs w:val="23"/>
        </w:rPr>
      </w:pPr>
    </w:p>
    <w:p w14:paraId="790F98E3" w14:textId="1BFC43EF" w:rsidR="634801D1" w:rsidRDefault="38DC45E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Stark, E., Ali, D., Ayre, A. and Schneider, N. (2021) </w:t>
      </w:r>
      <w:r w:rsidRPr="5FB60332">
        <w:rPr>
          <w:rFonts w:ascii="Arial" w:eastAsia="Arial" w:hAnsi="Arial" w:cs="Arial"/>
          <w:i/>
          <w:iCs/>
          <w:sz w:val="23"/>
          <w:szCs w:val="23"/>
        </w:rPr>
        <w:t xml:space="preserve">Psychological Therapy for Autistic </w:t>
      </w:r>
    </w:p>
    <w:p w14:paraId="2B5C9750" w14:textId="17BB4CE6" w:rsidR="634801D1" w:rsidRDefault="38DC45EC"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Adults: A Curious Approach to Making Adaptations</w:t>
      </w:r>
      <w:r w:rsidR="4459BDE2" w:rsidRPr="5FB60332">
        <w:rPr>
          <w:rFonts w:ascii="Arial" w:eastAsia="Arial" w:hAnsi="Arial" w:cs="Arial"/>
          <w:i/>
          <w:iCs/>
          <w:sz w:val="23"/>
          <w:szCs w:val="23"/>
        </w:rPr>
        <w:t xml:space="preserve">. </w:t>
      </w:r>
      <w:r w:rsidR="4459BDE2" w:rsidRPr="5FB60332">
        <w:rPr>
          <w:rFonts w:ascii="Arial" w:eastAsia="Arial" w:hAnsi="Arial" w:cs="Arial"/>
          <w:sz w:val="23"/>
          <w:szCs w:val="23"/>
        </w:rPr>
        <w:t>London</w:t>
      </w:r>
      <w:r w:rsidR="4459BDE2" w:rsidRPr="5FB60332">
        <w:rPr>
          <w:rFonts w:ascii="Arial" w:eastAsia="Arial" w:hAnsi="Arial" w:cs="Arial"/>
          <w:i/>
          <w:iCs/>
          <w:sz w:val="23"/>
          <w:szCs w:val="23"/>
        </w:rPr>
        <w:t xml:space="preserve">: </w:t>
      </w:r>
      <w:r w:rsidR="2AE03A05" w:rsidRPr="5FB60332">
        <w:rPr>
          <w:rFonts w:ascii="Arial" w:eastAsia="Arial" w:hAnsi="Arial" w:cs="Arial"/>
          <w:sz w:val="23"/>
          <w:szCs w:val="23"/>
        </w:rPr>
        <w:t>Oxford U</w:t>
      </w:r>
      <w:r w:rsidR="6274B7D9" w:rsidRPr="5FB60332">
        <w:rPr>
          <w:rFonts w:ascii="Arial" w:eastAsia="Arial" w:hAnsi="Arial" w:cs="Arial"/>
          <w:sz w:val="23"/>
          <w:szCs w:val="23"/>
        </w:rPr>
        <w:t>niversity</w:t>
      </w:r>
      <w:r w:rsidR="2AE03A05" w:rsidRPr="5FB60332">
        <w:rPr>
          <w:rFonts w:ascii="Arial" w:eastAsia="Arial" w:hAnsi="Arial" w:cs="Arial"/>
          <w:sz w:val="23"/>
          <w:szCs w:val="23"/>
        </w:rPr>
        <w:t xml:space="preserve"> </w:t>
      </w:r>
    </w:p>
    <w:p w14:paraId="282D2846" w14:textId="6C3FC7B1" w:rsidR="1E4260C1" w:rsidRDefault="22A9CC8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Press</w:t>
      </w:r>
      <w:r w:rsidR="0E41777F" w:rsidRPr="5FB60332">
        <w:rPr>
          <w:rFonts w:ascii="Arial" w:eastAsia="Arial" w:hAnsi="Arial" w:cs="Arial"/>
          <w:sz w:val="23"/>
          <w:szCs w:val="23"/>
        </w:rPr>
        <w:t>.</w:t>
      </w:r>
    </w:p>
    <w:p w14:paraId="075B4F6C" w14:textId="3E557F48" w:rsidR="486E1B6E" w:rsidRDefault="486E1B6E" w:rsidP="486E1B6E">
      <w:pPr>
        <w:spacing w:line="360" w:lineRule="auto"/>
        <w:rPr>
          <w:rFonts w:ascii="Arial" w:eastAsia="Arial" w:hAnsi="Arial" w:cs="Arial"/>
          <w:color w:val="FF0000"/>
          <w:sz w:val="23"/>
          <w:szCs w:val="23"/>
        </w:rPr>
      </w:pPr>
    </w:p>
    <w:p w14:paraId="49803ABC" w14:textId="3B524618" w:rsidR="6FD99301" w:rsidRDefault="13869F5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Steel, P. and Klingsieck, K. (2015) ‘Procrastination’</w:t>
      </w:r>
      <w:r w:rsidR="40CB6BDD"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The International Encyclopedia of the </w:t>
      </w:r>
    </w:p>
    <w:p w14:paraId="43EB9F16" w14:textId="53D19D41" w:rsidR="6FD99301" w:rsidRDefault="13869F56"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 xml:space="preserve">Social and Behavioral Sciences, Second Edition, </w:t>
      </w:r>
      <w:r w:rsidRPr="5FB60332">
        <w:rPr>
          <w:rFonts w:ascii="Arial" w:eastAsia="Arial" w:hAnsi="Arial" w:cs="Arial"/>
          <w:sz w:val="23"/>
          <w:szCs w:val="23"/>
        </w:rPr>
        <w:t xml:space="preserve">19, pp. 73-78. (Online). Available </w:t>
      </w:r>
    </w:p>
    <w:p w14:paraId="380723E8" w14:textId="35063532" w:rsidR="6FD99301" w:rsidRDefault="13869F5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at: DOI:10.1016/B978 </w:t>
      </w:r>
    </w:p>
    <w:p w14:paraId="20519A81" w14:textId="78FA29FC" w:rsidR="486E1B6E" w:rsidRDefault="486E1B6E" w:rsidP="486E1B6E">
      <w:pPr>
        <w:spacing w:line="360" w:lineRule="auto"/>
        <w:rPr>
          <w:rFonts w:ascii="Arial" w:eastAsia="Arial" w:hAnsi="Arial" w:cs="Arial"/>
          <w:sz w:val="23"/>
          <w:szCs w:val="23"/>
        </w:rPr>
      </w:pPr>
    </w:p>
    <w:p w14:paraId="1C7F5CEB" w14:textId="081FA3CA" w:rsidR="31CFD873" w:rsidRDefault="444D947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Sultana, F. (2020) ‘Paradigm </w:t>
      </w:r>
      <w:r w:rsidR="69FAF542" w:rsidRPr="5FB60332">
        <w:rPr>
          <w:rFonts w:ascii="Arial" w:eastAsia="Arial" w:hAnsi="Arial" w:cs="Arial"/>
          <w:sz w:val="23"/>
          <w:szCs w:val="23"/>
        </w:rPr>
        <w:t>s</w:t>
      </w:r>
      <w:r w:rsidRPr="5FB60332">
        <w:rPr>
          <w:rFonts w:ascii="Arial" w:eastAsia="Arial" w:hAnsi="Arial" w:cs="Arial"/>
          <w:sz w:val="23"/>
          <w:szCs w:val="23"/>
        </w:rPr>
        <w:t xml:space="preserve">hift and </w:t>
      </w:r>
      <w:r w:rsidR="1112CB60" w:rsidRPr="5FB60332">
        <w:rPr>
          <w:rFonts w:ascii="Arial" w:eastAsia="Arial" w:hAnsi="Arial" w:cs="Arial"/>
          <w:sz w:val="23"/>
          <w:szCs w:val="23"/>
        </w:rPr>
        <w:t>d</w:t>
      </w:r>
      <w:r w:rsidRPr="5FB60332">
        <w:rPr>
          <w:rFonts w:ascii="Arial" w:eastAsia="Arial" w:hAnsi="Arial" w:cs="Arial"/>
          <w:sz w:val="23"/>
          <w:szCs w:val="23"/>
        </w:rPr>
        <w:t xml:space="preserve">iversity in </w:t>
      </w:r>
      <w:r w:rsidR="42481509" w:rsidRPr="5FB60332">
        <w:rPr>
          <w:rFonts w:ascii="Arial" w:eastAsia="Arial" w:hAnsi="Arial" w:cs="Arial"/>
          <w:sz w:val="23"/>
          <w:szCs w:val="23"/>
        </w:rPr>
        <w:t>f</w:t>
      </w:r>
      <w:r w:rsidRPr="5FB60332">
        <w:rPr>
          <w:rFonts w:ascii="Arial" w:eastAsia="Arial" w:hAnsi="Arial" w:cs="Arial"/>
          <w:sz w:val="23"/>
          <w:szCs w:val="23"/>
        </w:rPr>
        <w:t>inance’</w:t>
      </w:r>
      <w:r w:rsidR="7824078E"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Journal of Finance and </w:t>
      </w:r>
    </w:p>
    <w:p w14:paraId="6937F6AD" w14:textId="3832692A" w:rsidR="31CFD873" w:rsidRDefault="444D947D"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Accounting Research,</w:t>
      </w:r>
      <w:r w:rsidRPr="5FB60332">
        <w:rPr>
          <w:rFonts w:ascii="Arial" w:eastAsia="Arial" w:hAnsi="Arial" w:cs="Arial"/>
          <w:sz w:val="23"/>
          <w:szCs w:val="23"/>
        </w:rPr>
        <w:t xml:space="preserve"> 2(1), pp. 1-1. (Online). Available at: </w:t>
      </w:r>
    </w:p>
    <w:p w14:paraId="018486C7" w14:textId="45D72558" w:rsidR="31CFD873" w:rsidRDefault="444D947D"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DOI:10.32350/JFAR/0201/04 (Accessed: 4</w:t>
      </w:r>
      <w:r w:rsidRPr="5FB60332">
        <w:rPr>
          <w:rFonts w:ascii="Arial" w:eastAsia="Arial" w:hAnsi="Arial" w:cs="Arial"/>
          <w:sz w:val="23"/>
          <w:szCs w:val="23"/>
          <w:vertAlign w:val="superscript"/>
        </w:rPr>
        <w:t>th</w:t>
      </w:r>
      <w:r w:rsidRPr="5FB60332">
        <w:rPr>
          <w:rFonts w:ascii="Arial" w:eastAsia="Arial" w:hAnsi="Arial" w:cs="Arial"/>
          <w:sz w:val="23"/>
          <w:szCs w:val="23"/>
        </w:rPr>
        <w:t xml:space="preserve"> May 2024).</w:t>
      </w:r>
    </w:p>
    <w:p w14:paraId="5353B003" w14:textId="4320C1D5" w:rsidR="5FB60332" w:rsidRDefault="5FB60332" w:rsidP="5FB60332">
      <w:pPr>
        <w:spacing w:line="360" w:lineRule="auto"/>
        <w:rPr>
          <w:rFonts w:ascii="Arial" w:eastAsia="Arial" w:hAnsi="Arial" w:cs="Arial"/>
          <w:sz w:val="23"/>
          <w:szCs w:val="23"/>
        </w:rPr>
      </w:pPr>
    </w:p>
    <w:p w14:paraId="02D9FB80" w14:textId="6B0DD84D" w:rsidR="0DE1EEAC" w:rsidRDefault="7B05D6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Sy</w:t>
      </w:r>
      <w:r w:rsidR="77B8EA26" w:rsidRPr="5FB60332">
        <w:rPr>
          <w:rFonts w:ascii="Arial" w:eastAsia="Arial" w:hAnsi="Arial" w:cs="Arial"/>
          <w:sz w:val="23"/>
          <w:szCs w:val="23"/>
        </w:rPr>
        <w:t>sf</w:t>
      </w:r>
      <w:r w:rsidRPr="5FB60332">
        <w:rPr>
          <w:rFonts w:ascii="Arial" w:eastAsia="Arial" w:hAnsi="Arial" w:cs="Arial"/>
          <w:sz w:val="23"/>
          <w:szCs w:val="23"/>
        </w:rPr>
        <w:t xml:space="preserve">ryadin, S. and Febriani, R.B. (2020) ‘Using GIBBS' Reflective Cycle in Making  </w:t>
      </w:r>
    </w:p>
    <w:p w14:paraId="5FD1D9EA" w14:textId="4E441AA1" w:rsidR="0DE1EEAC" w:rsidRDefault="7B05D6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Reflections of Literary Analysis’ </w:t>
      </w:r>
      <w:r w:rsidRPr="5FB60332">
        <w:rPr>
          <w:rFonts w:ascii="Arial" w:eastAsia="Arial" w:hAnsi="Arial" w:cs="Arial"/>
          <w:i/>
          <w:iCs/>
          <w:sz w:val="23"/>
          <w:szCs w:val="23"/>
        </w:rPr>
        <w:t>Indonesian EFL Journal</w:t>
      </w:r>
      <w:r w:rsidRPr="5FB60332">
        <w:rPr>
          <w:rFonts w:ascii="Arial" w:eastAsia="Arial" w:hAnsi="Arial" w:cs="Arial"/>
          <w:sz w:val="23"/>
          <w:szCs w:val="23"/>
        </w:rPr>
        <w:t>, 6(2), pp.139-148</w:t>
      </w:r>
      <w:r w:rsidR="1055A092" w:rsidRPr="5FB60332">
        <w:rPr>
          <w:rFonts w:ascii="Arial" w:eastAsia="Arial" w:hAnsi="Arial" w:cs="Arial"/>
          <w:sz w:val="23"/>
          <w:szCs w:val="23"/>
        </w:rPr>
        <w:t xml:space="preserve">. </w:t>
      </w:r>
    </w:p>
    <w:p w14:paraId="42FEB1D8" w14:textId="0D8BFDA1" w:rsidR="0DE1EEAC" w:rsidRDefault="7B05D6B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(Online). Available at: DOI:10.25134/ieflj.v6i2.3382 (Accessed: 18 April 2024).</w:t>
      </w:r>
    </w:p>
    <w:p w14:paraId="5E84B864" w14:textId="17735B1C" w:rsidR="486E1B6E" w:rsidRDefault="486E1B6E" w:rsidP="486E1B6E">
      <w:pPr>
        <w:spacing w:line="360" w:lineRule="auto"/>
        <w:rPr>
          <w:rFonts w:ascii="Arial" w:eastAsia="Arial" w:hAnsi="Arial" w:cs="Arial"/>
          <w:sz w:val="23"/>
          <w:szCs w:val="23"/>
        </w:rPr>
      </w:pPr>
    </w:p>
    <w:p w14:paraId="03E35B32" w14:textId="2DA3D735" w:rsidR="07D6F531" w:rsidRDefault="5CF6FD7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Tennant, P., Dugan, J.M., Graziotin, D. and Jacques, D.C. (2017) ‘A </w:t>
      </w:r>
      <w:r w:rsidR="746C83BB" w:rsidRPr="5FB60332">
        <w:rPr>
          <w:rFonts w:ascii="Arial" w:eastAsia="Arial" w:hAnsi="Arial" w:cs="Arial"/>
          <w:sz w:val="23"/>
          <w:szCs w:val="23"/>
        </w:rPr>
        <w:t>m</w:t>
      </w:r>
      <w:r w:rsidRPr="5FB60332">
        <w:rPr>
          <w:rFonts w:ascii="Arial" w:eastAsia="Arial" w:hAnsi="Arial" w:cs="Arial"/>
          <w:sz w:val="23"/>
          <w:szCs w:val="23"/>
        </w:rPr>
        <w:t>ulti-</w:t>
      </w:r>
      <w:r w:rsidR="626749C2" w:rsidRPr="5FB60332">
        <w:rPr>
          <w:rFonts w:ascii="Arial" w:eastAsia="Arial" w:hAnsi="Arial" w:cs="Arial"/>
          <w:sz w:val="23"/>
          <w:szCs w:val="23"/>
        </w:rPr>
        <w:t>d</w:t>
      </w:r>
      <w:r w:rsidRPr="5FB60332">
        <w:rPr>
          <w:rFonts w:ascii="Arial" w:eastAsia="Arial" w:hAnsi="Arial" w:cs="Arial"/>
          <w:sz w:val="23"/>
          <w:szCs w:val="23"/>
        </w:rPr>
        <w:t xml:space="preserve">isciplinary </w:t>
      </w:r>
    </w:p>
    <w:p w14:paraId="35ACAE5C" w14:textId="043D0DDA" w:rsidR="37D8941C" w:rsidRDefault="483BDB1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w:t>
      </w:r>
      <w:r w:rsidR="5CF6FD72" w:rsidRPr="5FB60332">
        <w:rPr>
          <w:rFonts w:ascii="Arial" w:eastAsia="Arial" w:hAnsi="Arial" w:cs="Arial"/>
          <w:sz w:val="23"/>
          <w:szCs w:val="23"/>
        </w:rPr>
        <w:t xml:space="preserve">erspective on </w:t>
      </w:r>
      <w:r w:rsidR="51964BBC" w:rsidRPr="5FB60332">
        <w:rPr>
          <w:rFonts w:ascii="Arial" w:eastAsia="Arial" w:hAnsi="Arial" w:cs="Arial"/>
          <w:sz w:val="23"/>
          <w:szCs w:val="23"/>
        </w:rPr>
        <w:t>e</w:t>
      </w:r>
      <w:r w:rsidR="5CF6FD72" w:rsidRPr="5FB60332">
        <w:rPr>
          <w:rFonts w:ascii="Arial" w:eastAsia="Arial" w:hAnsi="Arial" w:cs="Arial"/>
          <w:sz w:val="23"/>
          <w:szCs w:val="23"/>
        </w:rPr>
        <w:t xml:space="preserve">mergent and </w:t>
      </w:r>
      <w:r w:rsidR="5777E8AA" w:rsidRPr="5FB60332">
        <w:rPr>
          <w:rFonts w:ascii="Arial" w:eastAsia="Arial" w:hAnsi="Arial" w:cs="Arial"/>
          <w:sz w:val="23"/>
          <w:szCs w:val="23"/>
        </w:rPr>
        <w:t>f</w:t>
      </w:r>
      <w:r w:rsidR="5CF6FD72" w:rsidRPr="5FB60332">
        <w:rPr>
          <w:rFonts w:ascii="Arial" w:eastAsia="Arial" w:hAnsi="Arial" w:cs="Arial"/>
          <w:sz w:val="23"/>
          <w:szCs w:val="23"/>
        </w:rPr>
        <w:t>uture</w:t>
      </w:r>
      <w:r w:rsidR="2F539B0A" w:rsidRPr="5FB60332">
        <w:rPr>
          <w:rFonts w:ascii="Arial" w:eastAsia="Arial" w:hAnsi="Arial" w:cs="Arial"/>
          <w:sz w:val="23"/>
          <w:szCs w:val="23"/>
        </w:rPr>
        <w:t xml:space="preserve"> in</w:t>
      </w:r>
      <w:r w:rsidR="5CF6FD72" w:rsidRPr="5FB60332">
        <w:rPr>
          <w:rFonts w:ascii="Arial" w:eastAsia="Arial" w:hAnsi="Arial" w:cs="Arial"/>
          <w:sz w:val="23"/>
          <w:szCs w:val="23"/>
        </w:rPr>
        <w:t xml:space="preserve">novations in </w:t>
      </w:r>
      <w:r w:rsidR="6855F22D" w:rsidRPr="5FB60332">
        <w:rPr>
          <w:rFonts w:ascii="Arial" w:eastAsia="Arial" w:hAnsi="Arial" w:cs="Arial"/>
          <w:sz w:val="23"/>
          <w:szCs w:val="23"/>
        </w:rPr>
        <w:t>p</w:t>
      </w:r>
      <w:r w:rsidR="5CF6FD72" w:rsidRPr="5FB60332">
        <w:rPr>
          <w:rFonts w:ascii="Arial" w:eastAsia="Arial" w:hAnsi="Arial" w:cs="Arial"/>
          <w:sz w:val="23"/>
          <w:szCs w:val="23"/>
        </w:rPr>
        <w:t xml:space="preserve">eer </w:t>
      </w:r>
      <w:r w:rsidR="116036A7" w:rsidRPr="5FB60332">
        <w:rPr>
          <w:rFonts w:ascii="Arial" w:eastAsia="Arial" w:hAnsi="Arial" w:cs="Arial"/>
          <w:sz w:val="23"/>
          <w:szCs w:val="23"/>
        </w:rPr>
        <w:t>r</w:t>
      </w:r>
      <w:r w:rsidR="5CF6FD72" w:rsidRPr="5FB60332">
        <w:rPr>
          <w:rFonts w:ascii="Arial" w:eastAsia="Arial" w:hAnsi="Arial" w:cs="Arial"/>
          <w:sz w:val="23"/>
          <w:szCs w:val="23"/>
        </w:rPr>
        <w:t>eview’</w:t>
      </w:r>
      <w:r w:rsidR="4C55F50B" w:rsidRPr="5FB60332">
        <w:rPr>
          <w:rFonts w:ascii="Arial" w:eastAsia="Arial" w:hAnsi="Arial" w:cs="Arial"/>
          <w:sz w:val="23"/>
          <w:szCs w:val="23"/>
        </w:rPr>
        <w:t>,</w:t>
      </w:r>
      <w:r w:rsidR="5CF6FD72" w:rsidRPr="5FB60332">
        <w:rPr>
          <w:rFonts w:ascii="Arial" w:eastAsia="Arial" w:hAnsi="Arial" w:cs="Arial"/>
          <w:sz w:val="23"/>
          <w:szCs w:val="23"/>
        </w:rPr>
        <w:t xml:space="preserve"> </w:t>
      </w:r>
      <w:r w:rsidR="5CF6FD72" w:rsidRPr="5FB60332">
        <w:rPr>
          <w:rFonts w:ascii="Arial" w:eastAsia="Arial" w:hAnsi="Arial" w:cs="Arial"/>
          <w:i/>
          <w:iCs/>
          <w:sz w:val="23"/>
          <w:szCs w:val="23"/>
        </w:rPr>
        <w:t>F1000Research</w:t>
      </w:r>
      <w:r w:rsidR="5CF6FD72" w:rsidRPr="5FB60332">
        <w:rPr>
          <w:rFonts w:ascii="Arial" w:eastAsia="Arial" w:hAnsi="Arial" w:cs="Arial"/>
          <w:sz w:val="23"/>
          <w:szCs w:val="23"/>
        </w:rPr>
        <w:t xml:space="preserve"> 6</w:t>
      </w:r>
    </w:p>
    <w:p w14:paraId="7F924342" w14:textId="055CFE67" w:rsidR="3807E68D" w:rsidRDefault="13A3D086" w:rsidP="5FB60332">
      <w:pPr>
        <w:spacing w:line="360" w:lineRule="auto"/>
        <w:rPr>
          <w:rFonts w:ascii="Arial" w:eastAsia="Arial" w:hAnsi="Arial" w:cs="Arial"/>
          <w:color w:val="70AD47" w:themeColor="accent6"/>
          <w:sz w:val="23"/>
          <w:szCs w:val="23"/>
          <w:vertAlign w:val="superscript"/>
        </w:rPr>
      </w:pPr>
      <w:r w:rsidRPr="5FB60332">
        <w:rPr>
          <w:rFonts w:ascii="Arial" w:eastAsia="Arial" w:hAnsi="Arial" w:cs="Arial"/>
          <w:sz w:val="23"/>
          <w:szCs w:val="23"/>
        </w:rPr>
        <w:lastRenderedPageBreak/>
        <w:t>(</w:t>
      </w:r>
      <w:r w:rsidR="5CF6FD72" w:rsidRPr="5FB60332">
        <w:rPr>
          <w:rFonts w:ascii="Arial" w:eastAsia="Arial" w:hAnsi="Arial" w:cs="Arial"/>
          <w:sz w:val="23"/>
          <w:szCs w:val="23"/>
        </w:rPr>
        <w:t>1151</w:t>
      </w:r>
      <w:r w:rsidR="71016EE8" w:rsidRPr="5FB60332">
        <w:rPr>
          <w:rFonts w:ascii="Arial" w:eastAsia="Arial" w:hAnsi="Arial" w:cs="Arial"/>
          <w:sz w:val="23"/>
          <w:szCs w:val="23"/>
        </w:rPr>
        <w:t xml:space="preserve">). (Online). Available at: </w:t>
      </w:r>
      <w:r w:rsidR="0C48EEC1" w:rsidRPr="5FB60332">
        <w:rPr>
          <w:rFonts w:ascii="Arial" w:eastAsia="Arial" w:hAnsi="Arial" w:cs="Arial"/>
          <w:sz w:val="23"/>
          <w:szCs w:val="23"/>
        </w:rPr>
        <w:t xml:space="preserve">DOI:10.12688/f1000research.12037.2 </w:t>
      </w:r>
    </w:p>
    <w:p w14:paraId="50BFB132" w14:textId="33C01FD0" w:rsidR="486E1B6E" w:rsidRDefault="486E1B6E" w:rsidP="486E1B6E">
      <w:pPr>
        <w:spacing w:line="360" w:lineRule="auto"/>
        <w:rPr>
          <w:rFonts w:ascii="Arial" w:eastAsia="Arial" w:hAnsi="Arial" w:cs="Arial"/>
          <w:color w:val="70AD47" w:themeColor="accent6"/>
          <w:sz w:val="23"/>
          <w:szCs w:val="23"/>
        </w:rPr>
      </w:pPr>
    </w:p>
    <w:p w14:paraId="43055F1E" w14:textId="2EEBFC56" w:rsidR="27208393" w:rsidRDefault="31D62712" w:rsidP="5FB60332">
      <w:pPr>
        <w:spacing w:line="360" w:lineRule="auto"/>
        <w:rPr>
          <w:rFonts w:ascii="Arial" w:eastAsia="Arial" w:hAnsi="Arial" w:cs="Arial"/>
          <w:color w:val="70AD47" w:themeColor="accent6"/>
          <w:sz w:val="23"/>
          <w:szCs w:val="23"/>
        </w:rPr>
      </w:pPr>
      <w:bookmarkStart w:id="58" w:name="_Int_bodan0F6"/>
      <w:r w:rsidRPr="5FB60332">
        <w:rPr>
          <w:rFonts w:ascii="Arial" w:eastAsia="Arial" w:hAnsi="Arial" w:cs="Arial"/>
          <w:sz w:val="23"/>
          <w:szCs w:val="23"/>
        </w:rPr>
        <w:t xml:space="preserve">Thangavel, V. (2023) ‘The </w:t>
      </w:r>
      <w:bookmarkStart w:id="59" w:name="_Int_o7HzWUQt"/>
      <w:r w:rsidR="5835AB8E" w:rsidRPr="5FB60332">
        <w:rPr>
          <w:rFonts w:ascii="Arial" w:eastAsia="Arial" w:hAnsi="Arial" w:cs="Arial"/>
          <w:sz w:val="23"/>
          <w:szCs w:val="23"/>
        </w:rPr>
        <w:t>i</w:t>
      </w:r>
      <w:r w:rsidR="1A61E70A" w:rsidRPr="5FB60332">
        <w:rPr>
          <w:rFonts w:ascii="Arial" w:eastAsia="Arial" w:hAnsi="Arial" w:cs="Arial"/>
          <w:sz w:val="23"/>
          <w:szCs w:val="23"/>
        </w:rPr>
        <w:t>mportant</w:t>
      </w:r>
      <w:r w:rsidRPr="5FB60332">
        <w:rPr>
          <w:rFonts w:ascii="Arial" w:eastAsia="Arial" w:hAnsi="Arial" w:cs="Arial"/>
          <w:sz w:val="23"/>
          <w:szCs w:val="23"/>
        </w:rPr>
        <w:t xml:space="preserve"> </w:t>
      </w:r>
      <w:r w:rsidR="5604786F" w:rsidRPr="5FB60332">
        <w:rPr>
          <w:rFonts w:ascii="Arial" w:eastAsia="Arial" w:hAnsi="Arial" w:cs="Arial"/>
          <w:sz w:val="23"/>
          <w:szCs w:val="23"/>
        </w:rPr>
        <w:t>r</w:t>
      </w:r>
      <w:r w:rsidRPr="5FB60332">
        <w:rPr>
          <w:rFonts w:ascii="Arial" w:eastAsia="Arial" w:hAnsi="Arial" w:cs="Arial"/>
          <w:sz w:val="23"/>
          <w:szCs w:val="23"/>
        </w:rPr>
        <w:t>ole</w:t>
      </w:r>
      <w:bookmarkEnd w:id="59"/>
      <w:r w:rsidRPr="5FB60332">
        <w:rPr>
          <w:rFonts w:ascii="Arial" w:eastAsia="Arial" w:hAnsi="Arial" w:cs="Arial"/>
          <w:sz w:val="23"/>
          <w:szCs w:val="23"/>
        </w:rPr>
        <w:t xml:space="preserve"> of </w:t>
      </w:r>
      <w:r w:rsidR="4FCAF887" w:rsidRPr="5FB60332">
        <w:rPr>
          <w:rFonts w:ascii="Arial" w:eastAsia="Arial" w:hAnsi="Arial" w:cs="Arial"/>
          <w:sz w:val="23"/>
          <w:szCs w:val="23"/>
        </w:rPr>
        <w:t>p</w:t>
      </w:r>
      <w:r w:rsidRPr="5FB60332">
        <w:rPr>
          <w:rFonts w:ascii="Arial" w:eastAsia="Arial" w:hAnsi="Arial" w:cs="Arial"/>
          <w:sz w:val="23"/>
          <w:szCs w:val="23"/>
        </w:rPr>
        <w:t>eer</w:t>
      </w:r>
      <w:r w:rsidR="55B3666F" w:rsidRPr="5FB60332">
        <w:rPr>
          <w:rFonts w:ascii="Arial" w:eastAsia="Arial" w:hAnsi="Arial" w:cs="Arial"/>
          <w:sz w:val="23"/>
          <w:szCs w:val="23"/>
        </w:rPr>
        <w:t xml:space="preserve"> r</w:t>
      </w:r>
      <w:r w:rsidRPr="5FB60332">
        <w:rPr>
          <w:rFonts w:ascii="Arial" w:eastAsia="Arial" w:hAnsi="Arial" w:cs="Arial"/>
          <w:sz w:val="23"/>
          <w:szCs w:val="23"/>
        </w:rPr>
        <w:t xml:space="preserve">eview </w:t>
      </w:r>
      <w:r w:rsidR="4E68C261" w:rsidRPr="5FB60332">
        <w:rPr>
          <w:rFonts w:ascii="Arial" w:eastAsia="Arial" w:hAnsi="Arial" w:cs="Arial"/>
          <w:sz w:val="23"/>
          <w:szCs w:val="23"/>
        </w:rPr>
        <w:t>s</w:t>
      </w:r>
      <w:r w:rsidRPr="5FB60332">
        <w:rPr>
          <w:rFonts w:ascii="Arial" w:eastAsia="Arial" w:hAnsi="Arial" w:cs="Arial"/>
          <w:sz w:val="23"/>
          <w:szCs w:val="23"/>
        </w:rPr>
        <w:t xml:space="preserve">ources and </w:t>
      </w:r>
      <w:r w:rsidR="7FE48689" w:rsidRPr="5FB60332">
        <w:rPr>
          <w:rFonts w:ascii="Arial" w:eastAsia="Arial" w:hAnsi="Arial" w:cs="Arial"/>
          <w:sz w:val="23"/>
          <w:szCs w:val="23"/>
        </w:rPr>
        <w:t>t</w:t>
      </w:r>
      <w:r w:rsidRPr="5FB60332">
        <w:rPr>
          <w:rFonts w:ascii="Arial" w:eastAsia="Arial" w:hAnsi="Arial" w:cs="Arial"/>
          <w:sz w:val="23"/>
          <w:szCs w:val="23"/>
        </w:rPr>
        <w:t xml:space="preserve">heir </w:t>
      </w:r>
      <w:r w:rsidR="7F9963D9" w:rsidRPr="5FB60332">
        <w:rPr>
          <w:rFonts w:ascii="Arial" w:eastAsia="Arial" w:hAnsi="Arial" w:cs="Arial"/>
          <w:sz w:val="23"/>
          <w:szCs w:val="23"/>
        </w:rPr>
        <w:t>v</w:t>
      </w:r>
      <w:r w:rsidRPr="5FB60332">
        <w:rPr>
          <w:rFonts w:ascii="Arial" w:eastAsia="Arial" w:hAnsi="Arial" w:cs="Arial"/>
          <w:sz w:val="23"/>
          <w:szCs w:val="23"/>
        </w:rPr>
        <w:t>arious</w:t>
      </w:r>
      <w:bookmarkEnd w:id="58"/>
      <w:r w:rsidRPr="5FB60332">
        <w:rPr>
          <w:rFonts w:ascii="Arial" w:eastAsia="Arial" w:hAnsi="Arial" w:cs="Arial"/>
          <w:sz w:val="23"/>
          <w:szCs w:val="23"/>
        </w:rPr>
        <w:t xml:space="preserve"> </w:t>
      </w:r>
    </w:p>
    <w:p w14:paraId="1FCF0817" w14:textId="3CE2CD59" w:rsidR="27208393" w:rsidRDefault="0D1C280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f</w:t>
      </w:r>
      <w:r w:rsidR="31D62712" w:rsidRPr="5FB60332">
        <w:rPr>
          <w:rFonts w:ascii="Arial" w:eastAsia="Arial" w:hAnsi="Arial" w:cs="Arial"/>
          <w:sz w:val="23"/>
          <w:szCs w:val="23"/>
        </w:rPr>
        <w:t xml:space="preserve">unctions in </w:t>
      </w:r>
      <w:r w:rsidR="451F6F8B" w:rsidRPr="5FB60332">
        <w:rPr>
          <w:rFonts w:ascii="Arial" w:eastAsia="Arial" w:hAnsi="Arial" w:cs="Arial"/>
          <w:sz w:val="23"/>
          <w:szCs w:val="23"/>
        </w:rPr>
        <w:t>i</w:t>
      </w:r>
      <w:r w:rsidR="31D62712" w:rsidRPr="5FB60332">
        <w:rPr>
          <w:rFonts w:ascii="Arial" w:eastAsia="Arial" w:hAnsi="Arial" w:cs="Arial"/>
          <w:sz w:val="23"/>
          <w:szCs w:val="23"/>
        </w:rPr>
        <w:t xml:space="preserve">mproving </w:t>
      </w:r>
      <w:r w:rsidR="3704FAEE" w:rsidRPr="5FB60332">
        <w:rPr>
          <w:rFonts w:ascii="Arial" w:eastAsia="Arial" w:hAnsi="Arial" w:cs="Arial"/>
          <w:sz w:val="23"/>
          <w:szCs w:val="23"/>
        </w:rPr>
        <w:t xml:space="preserve">to </w:t>
      </w:r>
      <w:r w:rsidR="2F681CFE" w:rsidRPr="5FB60332">
        <w:rPr>
          <w:rFonts w:ascii="Arial" w:eastAsia="Arial" w:hAnsi="Arial" w:cs="Arial"/>
          <w:sz w:val="23"/>
          <w:szCs w:val="23"/>
        </w:rPr>
        <w:t>international</w:t>
      </w:r>
      <w:r w:rsidR="3704FAEE" w:rsidRPr="5FB60332">
        <w:rPr>
          <w:rFonts w:ascii="Arial" w:eastAsia="Arial" w:hAnsi="Arial" w:cs="Arial"/>
          <w:sz w:val="23"/>
          <w:szCs w:val="23"/>
        </w:rPr>
        <w:t xml:space="preserve"> </w:t>
      </w:r>
      <w:r w:rsidR="5C468BD6" w:rsidRPr="5FB60332">
        <w:rPr>
          <w:rFonts w:ascii="Arial" w:eastAsia="Arial" w:hAnsi="Arial" w:cs="Arial"/>
          <w:sz w:val="23"/>
          <w:szCs w:val="23"/>
        </w:rPr>
        <w:t>j</w:t>
      </w:r>
      <w:r w:rsidR="3704FAEE" w:rsidRPr="5FB60332">
        <w:rPr>
          <w:rFonts w:ascii="Arial" w:eastAsia="Arial" w:hAnsi="Arial" w:cs="Arial"/>
          <w:sz w:val="23"/>
          <w:szCs w:val="23"/>
        </w:rPr>
        <w:t xml:space="preserve">ournals </w:t>
      </w:r>
      <w:r w:rsidR="6040A299" w:rsidRPr="5FB60332">
        <w:rPr>
          <w:rFonts w:ascii="Arial" w:eastAsia="Arial" w:hAnsi="Arial" w:cs="Arial"/>
          <w:sz w:val="23"/>
          <w:szCs w:val="23"/>
        </w:rPr>
        <w:t>s</w:t>
      </w:r>
      <w:r w:rsidR="3704FAEE" w:rsidRPr="5FB60332">
        <w:rPr>
          <w:rFonts w:ascii="Arial" w:eastAsia="Arial" w:hAnsi="Arial" w:cs="Arial"/>
          <w:sz w:val="23"/>
          <w:szCs w:val="23"/>
        </w:rPr>
        <w:t>tandards</w:t>
      </w:r>
      <w:r w:rsidR="0AEBB13E" w:rsidRPr="5FB60332">
        <w:rPr>
          <w:rFonts w:ascii="Arial" w:eastAsia="Arial" w:hAnsi="Arial" w:cs="Arial"/>
          <w:sz w:val="23"/>
          <w:szCs w:val="23"/>
        </w:rPr>
        <w:t>’</w:t>
      </w:r>
      <w:r w:rsidR="47F23C8C" w:rsidRPr="5FB60332">
        <w:rPr>
          <w:rFonts w:ascii="Arial" w:eastAsia="Arial" w:hAnsi="Arial" w:cs="Arial"/>
          <w:sz w:val="23"/>
          <w:szCs w:val="23"/>
        </w:rPr>
        <w:t>,</w:t>
      </w:r>
      <w:r w:rsidR="0AEBB13E" w:rsidRPr="5FB60332">
        <w:rPr>
          <w:rFonts w:ascii="Arial" w:eastAsia="Arial" w:hAnsi="Arial" w:cs="Arial"/>
          <w:sz w:val="23"/>
          <w:szCs w:val="23"/>
        </w:rPr>
        <w:t xml:space="preserve"> </w:t>
      </w:r>
      <w:r w:rsidR="0AEBB13E" w:rsidRPr="5FB60332">
        <w:rPr>
          <w:rFonts w:ascii="Arial" w:eastAsia="Arial" w:hAnsi="Arial" w:cs="Arial"/>
          <w:i/>
          <w:iCs/>
          <w:sz w:val="23"/>
          <w:szCs w:val="23"/>
        </w:rPr>
        <w:t xml:space="preserve">SSRN Electronic </w:t>
      </w:r>
    </w:p>
    <w:p w14:paraId="30CB6932" w14:textId="6F5A10DE" w:rsidR="2B6CB31A" w:rsidRDefault="0AEBB13E"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Journal,</w:t>
      </w:r>
      <w:r w:rsidRPr="5FB60332">
        <w:rPr>
          <w:rFonts w:ascii="Arial" w:eastAsia="Arial" w:hAnsi="Arial" w:cs="Arial"/>
          <w:sz w:val="23"/>
          <w:szCs w:val="23"/>
        </w:rPr>
        <w:t xml:space="preserve"> 11(55), pp. 20. (Online). Available at: </w:t>
      </w:r>
    </w:p>
    <w:p w14:paraId="50C60FD9" w14:textId="419FC79F" w:rsidR="70A91B96" w:rsidRDefault="23B3365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https://papers.ssrn.com/sol3/papers.cfm?abstract_id=4514023 </w:t>
      </w:r>
      <w:r w:rsidR="0AEBB13E" w:rsidRPr="5FB60332">
        <w:rPr>
          <w:rFonts w:ascii="Arial" w:eastAsia="Arial" w:hAnsi="Arial" w:cs="Arial"/>
          <w:sz w:val="23"/>
          <w:szCs w:val="23"/>
        </w:rPr>
        <w:t xml:space="preserve">(Accessed:10 </w:t>
      </w:r>
    </w:p>
    <w:p w14:paraId="25D095A2" w14:textId="6E9C21CC" w:rsidR="2B6CB31A" w:rsidRDefault="0AEBB13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February 2024).</w:t>
      </w:r>
    </w:p>
    <w:p w14:paraId="2712C8F1" w14:textId="08610E2F" w:rsidR="486E1B6E" w:rsidRDefault="486E1B6E" w:rsidP="486E1B6E">
      <w:pPr>
        <w:spacing w:line="360" w:lineRule="auto"/>
        <w:rPr>
          <w:rFonts w:ascii="Arial" w:eastAsia="Arial" w:hAnsi="Arial" w:cs="Arial"/>
          <w:sz w:val="23"/>
          <w:szCs w:val="23"/>
        </w:rPr>
      </w:pPr>
    </w:p>
    <w:p w14:paraId="37328869" w14:textId="7BDFF1F3" w:rsidR="08D6D041" w:rsidRDefault="005B98D3" w:rsidP="5FB60332">
      <w:pPr>
        <w:spacing w:line="360" w:lineRule="auto"/>
        <w:rPr>
          <w:rFonts w:ascii="Arial" w:eastAsia="Arial" w:hAnsi="Arial" w:cs="Arial"/>
          <w:color w:val="70AD47" w:themeColor="accent6"/>
          <w:sz w:val="23"/>
          <w:szCs w:val="23"/>
        </w:rPr>
      </w:pPr>
      <w:bookmarkStart w:id="60" w:name="_Int_iib0Ey7I"/>
      <w:r w:rsidRPr="5FB60332">
        <w:rPr>
          <w:rFonts w:ascii="Arial" w:eastAsia="Arial" w:hAnsi="Arial" w:cs="Arial"/>
          <w:sz w:val="23"/>
          <w:szCs w:val="23"/>
        </w:rPr>
        <w:t>Thelwall, M. and Kousha, K. (</w:t>
      </w:r>
      <w:r w:rsidR="6F612A4E" w:rsidRPr="5FB60332">
        <w:rPr>
          <w:rFonts w:ascii="Arial" w:eastAsia="Arial" w:hAnsi="Arial" w:cs="Arial"/>
          <w:sz w:val="23"/>
          <w:szCs w:val="23"/>
        </w:rPr>
        <w:t xml:space="preserve">2016) ‘ResearchGate </w:t>
      </w:r>
      <w:r w:rsidR="6F2EAB01" w:rsidRPr="5FB60332">
        <w:rPr>
          <w:rFonts w:ascii="Arial" w:eastAsia="Arial" w:hAnsi="Arial" w:cs="Arial"/>
          <w:sz w:val="23"/>
          <w:szCs w:val="23"/>
        </w:rPr>
        <w:t>a</w:t>
      </w:r>
      <w:r w:rsidR="6F612A4E" w:rsidRPr="5FB60332">
        <w:rPr>
          <w:rFonts w:ascii="Arial" w:eastAsia="Arial" w:hAnsi="Arial" w:cs="Arial"/>
          <w:sz w:val="23"/>
          <w:szCs w:val="23"/>
        </w:rPr>
        <w:t xml:space="preserve">rticles: </w:t>
      </w:r>
      <w:r w:rsidR="52F4E07A" w:rsidRPr="5FB60332">
        <w:rPr>
          <w:rFonts w:ascii="Arial" w:eastAsia="Arial" w:hAnsi="Arial" w:cs="Arial"/>
          <w:sz w:val="23"/>
          <w:szCs w:val="23"/>
        </w:rPr>
        <w:t>a</w:t>
      </w:r>
      <w:r w:rsidR="6F612A4E" w:rsidRPr="5FB60332">
        <w:rPr>
          <w:rFonts w:ascii="Arial" w:eastAsia="Arial" w:hAnsi="Arial" w:cs="Arial"/>
          <w:sz w:val="23"/>
          <w:szCs w:val="23"/>
        </w:rPr>
        <w:t xml:space="preserve">ge, </w:t>
      </w:r>
      <w:r w:rsidR="10ADDB4E" w:rsidRPr="5FB60332">
        <w:rPr>
          <w:rFonts w:ascii="Arial" w:eastAsia="Arial" w:hAnsi="Arial" w:cs="Arial"/>
          <w:sz w:val="23"/>
          <w:szCs w:val="23"/>
        </w:rPr>
        <w:t>d</w:t>
      </w:r>
      <w:r w:rsidR="6F612A4E" w:rsidRPr="5FB60332">
        <w:rPr>
          <w:rFonts w:ascii="Arial" w:eastAsia="Arial" w:hAnsi="Arial" w:cs="Arial"/>
          <w:sz w:val="23"/>
          <w:szCs w:val="23"/>
        </w:rPr>
        <w:t xml:space="preserve">iscipline, </w:t>
      </w:r>
      <w:r w:rsidR="4C6A9BBF" w:rsidRPr="5FB60332">
        <w:rPr>
          <w:rFonts w:ascii="Arial" w:eastAsia="Arial" w:hAnsi="Arial" w:cs="Arial"/>
          <w:sz w:val="23"/>
          <w:szCs w:val="23"/>
        </w:rPr>
        <w:t>a</w:t>
      </w:r>
      <w:r w:rsidR="6F612A4E" w:rsidRPr="5FB60332">
        <w:rPr>
          <w:rFonts w:ascii="Arial" w:eastAsia="Arial" w:hAnsi="Arial" w:cs="Arial"/>
          <w:sz w:val="23"/>
          <w:szCs w:val="23"/>
        </w:rPr>
        <w:t>udience</w:t>
      </w:r>
      <w:bookmarkEnd w:id="60"/>
      <w:r w:rsidR="6F612A4E" w:rsidRPr="5FB60332">
        <w:rPr>
          <w:rFonts w:ascii="Arial" w:eastAsia="Arial" w:hAnsi="Arial" w:cs="Arial"/>
          <w:sz w:val="23"/>
          <w:szCs w:val="23"/>
        </w:rPr>
        <w:t xml:space="preserve"> </w:t>
      </w:r>
    </w:p>
    <w:p w14:paraId="33C41ED9" w14:textId="738EABFA" w:rsidR="16C355B4" w:rsidRDefault="0F266F6E" w:rsidP="5FB60332">
      <w:pPr>
        <w:spacing w:line="360" w:lineRule="auto"/>
        <w:rPr>
          <w:rFonts w:ascii="Arial" w:eastAsia="Arial" w:hAnsi="Arial" w:cs="Arial"/>
          <w:i/>
          <w:iCs/>
          <w:color w:val="70AD47" w:themeColor="accent6"/>
          <w:sz w:val="23"/>
          <w:szCs w:val="23"/>
        </w:rPr>
      </w:pPr>
      <w:bookmarkStart w:id="61" w:name="_Int_5nnp19i2"/>
      <w:r w:rsidRPr="5FB60332">
        <w:rPr>
          <w:rFonts w:ascii="Arial" w:eastAsia="Arial" w:hAnsi="Arial" w:cs="Arial"/>
          <w:sz w:val="23"/>
          <w:szCs w:val="23"/>
        </w:rPr>
        <w:t>s</w:t>
      </w:r>
      <w:r w:rsidR="6F612A4E" w:rsidRPr="5FB60332">
        <w:rPr>
          <w:rFonts w:ascii="Arial" w:eastAsia="Arial" w:hAnsi="Arial" w:cs="Arial"/>
          <w:sz w:val="23"/>
          <w:szCs w:val="23"/>
        </w:rPr>
        <w:t xml:space="preserve">ize and </w:t>
      </w:r>
      <w:r w:rsidR="7ADFE70E" w:rsidRPr="5FB60332">
        <w:rPr>
          <w:rFonts w:ascii="Arial" w:eastAsia="Arial" w:hAnsi="Arial" w:cs="Arial"/>
          <w:sz w:val="23"/>
          <w:szCs w:val="23"/>
        </w:rPr>
        <w:t>i</w:t>
      </w:r>
      <w:r w:rsidR="6F612A4E" w:rsidRPr="5FB60332">
        <w:rPr>
          <w:rFonts w:ascii="Arial" w:eastAsia="Arial" w:hAnsi="Arial" w:cs="Arial"/>
          <w:sz w:val="23"/>
          <w:szCs w:val="23"/>
        </w:rPr>
        <w:t>mpact’</w:t>
      </w:r>
      <w:r w:rsidR="61645D41" w:rsidRPr="5FB60332">
        <w:rPr>
          <w:rFonts w:ascii="Arial" w:eastAsia="Arial" w:hAnsi="Arial" w:cs="Arial"/>
          <w:sz w:val="23"/>
          <w:szCs w:val="23"/>
        </w:rPr>
        <w:t>,</w:t>
      </w:r>
      <w:r w:rsidR="6F612A4E" w:rsidRPr="5FB60332">
        <w:rPr>
          <w:rFonts w:ascii="Arial" w:eastAsia="Arial" w:hAnsi="Arial" w:cs="Arial"/>
          <w:sz w:val="23"/>
          <w:szCs w:val="23"/>
        </w:rPr>
        <w:t xml:space="preserve"> </w:t>
      </w:r>
      <w:r w:rsidR="6F612A4E" w:rsidRPr="5FB60332">
        <w:rPr>
          <w:rFonts w:ascii="Arial" w:eastAsia="Arial" w:hAnsi="Arial" w:cs="Arial"/>
          <w:i/>
          <w:iCs/>
          <w:sz w:val="23"/>
          <w:szCs w:val="23"/>
        </w:rPr>
        <w:t>Journal of the Association for Information Science and</w:t>
      </w:r>
      <w:bookmarkEnd w:id="61"/>
      <w:r w:rsidR="6F612A4E" w:rsidRPr="5FB60332">
        <w:rPr>
          <w:rFonts w:ascii="Arial" w:eastAsia="Arial" w:hAnsi="Arial" w:cs="Arial"/>
          <w:i/>
          <w:iCs/>
          <w:sz w:val="23"/>
          <w:szCs w:val="23"/>
        </w:rPr>
        <w:t xml:space="preserve"> </w:t>
      </w:r>
    </w:p>
    <w:p w14:paraId="37E11921" w14:textId="1272B5ED" w:rsidR="16C355B4" w:rsidRDefault="6F612A4E"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Technology</w:t>
      </w:r>
      <w:r w:rsidRPr="5FB60332">
        <w:rPr>
          <w:rFonts w:ascii="Arial" w:eastAsia="Arial" w:hAnsi="Arial" w:cs="Arial"/>
          <w:sz w:val="23"/>
          <w:szCs w:val="23"/>
        </w:rPr>
        <w:t>.</w:t>
      </w:r>
      <w:r w:rsidR="150622D8" w:rsidRPr="5FB60332">
        <w:rPr>
          <w:rFonts w:ascii="Arial" w:eastAsia="Arial" w:hAnsi="Arial" w:cs="Arial"/>
          <w:sz w:val="23"/>
          <w:szCs w:val="23"/>
        </w:rPr>
        <w:t xml:space="preserve"> </w:t>
      </w:r>
      <w:r w:rsidRPr="5FB60332">
        <w:rPr>
          <w:rFonts w:ascii="Arial" w:eastAsia="Arial" w:hAnsi="Arial" w:cs="Arial"/>
          <w:sz w:val="23"/>
          <w:szCs w:val="23"/>
        </w:rPr>
        <w:t>(Online). Available at: DOI:10.1002/asi.23675</w:t>
      </w:r>
    </w:p>
    <w:p w14:paraId="2B864531" w14:textId="355C5C7C" w:rsidR="5FB60332" w:rsidRDefault="5FB60332" w:rsidP="5FB60332">
      <w:pPr>
        <w:spacing w:line="360" w:lineRule="auto"/>
        <w:rPr>
          <w:rFonts w:ascii="Arial" w:eastAsia="Arial" w:hAnsi="Arial" w:cs="Arial"/>
          <w:sz w:val="23"/>
          <w:szCs w:val="23"/>
        </w:rPr>
      </w:pPr>
    </w:p>
    <w:p w14:paraId="6091A0D3" w14:textId="6A545BFC" w:rsidR="428A47D7" w:rsidRDefault="428A47D7" w:rsidP="5FB60332">
      <w:pPr>
        <w:spacing w:line="360" w:lineRule="auto"/>
        <w:rPr>
          <w:rFonts w:ascii="Arial" w:eastAsia="Arial" w:hAnsi="Arial" w:cs="Arial"/>
          <w:i/>
          <w:iCs/>
          <w:sz w:val="23"/>
          <w:szCs w:val="23"/>
        </w:rPr>
      </w:pPr>
      <w:r w:rsidRPr="5FB60332">
        <w:rPr>
          <w:rFonts w:ascii="Arial" w:eastAsia="Arial" w:hAnsi="Arial" w:cs="Arial"/>
          <w:sz w:val="23"/>
          <w:szCs w:val="23"/>
        </w:rPr>
        <w:t xml:space="preserve">Thornicroft, D. (2014) ‘Understanding types of discrimination in the workplace’, </w:t>
      </w:r>
      <w:r w:rsidRPr="5FB60332">
        <w:rPr>
          <w:rFonts w:ascii="Arial" w:eastAsia="Arial" w:hAnsi="Arial" w:cs="Arial"/>
          <w:i/>
          <w:iCs/>
          <w:sz w:val="23"/>
          <w:szCs w:val="23"/>
        </w:rPr>
        <w:t>Nursing and</w:t>
      </w:r>
    </w:p>
    <w:p w14:paraId="0BF505D9" w14:textId="6D432BBC" w:rsidR="428A47D7" w:rsidRDefault="428A47D7" w:rsidP="5FB60332">
      <w:pPr>
        <w:spacing w:line="360" w:lineRule="auto"/>
        <w:rPr>
          <w:rFonts w:ascii="Arial" w:eastAsia="Arial" w:hAnsi="Arial" w:cs="Arial"/>
          <w:sz w:val="23"/>
          <w:szCs w:val="23"/>
        </w:rPr>
      </w:pPr>
      <w:r w:rsidRPr="5FB60332">
        <w:rPr>
          <w:rFonts w:ascii="Arial" w:eastAsia="Arial" w:hAnsi="Arial" w:cs="Arial"/>
          <w:i/>
          <w:iCs/>
          <w:sz w:val="23"/>
          <w:szCs w:val="23"/>
        </w:rPr>
        <w:t>Residential Care</w:t>
      </w:r>
      <w:r w:rsidRPr="5FB60332">
        <w:rPr>
          <w:rFonts w:ascii="Arial" w:eastAsia="Arial" w:hAnsi="Arial" w:cs="Arial"/>
          <w:sz w:val="23"/>
          <w:szCs w:val="23"/>
        </w:rPr>
        <w:t xml:space="preserve">, 16(4), pp. 229-230. (Online). Available at: </w:t>
      </w:r>
    </w:p>
    <w:p w14:paraId="63FA5EFC" w14:textId="3889A095" w:rsidR="428A47D7" w:rsidRDefault="428A47D7" w:rsidP="5FB60332">
      <w:pPr>
        <w:spacing w:line="360" w:lineRule="auto"/>
        <w:rPr>
          <w:rFonts w:ascii="Arial" w:eastAsia="Arial" w:hAnsi="Arial" w:cs="Arial"/>
          <w:sz w:val="23"/>
          <w:szCs w:val="23"/>
        </w:rPr>
      </w:pPr>
      <w:r w:rsidRPr="5FB60332">
        <w:rPr>
          <w:rFonts w:ascii="Arial" w:eastAsia="Arial" w:hAnsi="Arial" w:cs="Arial"/>
          <w:sz w:val="23"/>
          <w:szCs w:val="23"/>
        </w:rPr>
        <w:t>DOI:10.12968/nrec.2014.16.4.229</w:t>
      </w:r>
    </w:p>
    <w:p w14:paraId="4D443267" w14:textId="14B0275E" w:rsidR="5FB60332" w:rsidRDefault="5FB60332" w:rsidP="5FB60332">
      <w:pPr>
        <w:spacing w:line="360" w:lineRule="auto"/>
        <w:rPr>
          <w:rFonts w:ascii="Arial" w:eastAsia="Arial" w:hAnsi="Arial" w:cs="Arial"/>
          <w:sz w:val="23"/>
          <w:szCs w:val="23"/>
        </w:rPr>
      </w:pPr>
    </w:p>
    <w:p w14:paraId="42D9AE23" w14:textId="07EDC0C5" w:rsidR="1264EAE3" w:rsidRDefault="51148132"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Tissot, C. and Evans, R. (2003) ‘Visual </w:t>
      </w:r>
      <w:r w:rsidR="5653D77A" w:rsidRPr="5FB60332">
        <w:rPr>
          <w:rFonts w:ascii="Arial" w:eastAsia="Arial" w:hAnsi="Arial" w:cs="Arial"/>
          <w:color w:val="000000" w:themeColor="text1"/>
          <w:sz w:val="23"/>
          <w:szCs w:val="23"/>
        </w:rPr>
        <w:t>t</w:t>
      </w:r>
      <w:r w:rsidRPr="5FB60332">
        <w:rPr>
          <w:rFonts w:ascii="Arial" w:eastAsia="Arial" w:hAnsi="Arial" w:cs="Arial"/>
          <w:color w:val="000000" w:themeColor="text1"/>
          <w:sz w:val="23"/>
          <w:szCs w:val="23"/>
        </w:rPr>
        <w:t xml:space="preserve">eaching </w:t>
      </w:r>
      <w:r w:rsidR="7A9DA6F8" w:rsidRPr="5FB60332">
        <w:rPr>
          <w:rFonts w:ascii="Arial" w:eastAsia="Arial" w:hAnsi="Arial" w:cs="Arial"/>
          <w:color w:val="000000" w:themeColor="text1"/>
          <w:sz w:val="23"/>
          <w:szCs w:val="23"/>
        </w:rPr>
        <w:t>s</w:t>
      </w:r>
      <w:r w:rsidRPr="5FB60332">
        <w:rPr>
          <w:rFonts w:ascii="Arial" w:eastAsia="Arial" w:hAnsi="Arial" w:cs="Arial"/>
          <w:color w:val="000000" w:themeColor="text1"/>
          <w:sz w:val="23"/>
          <w:szCs w:val="23"/>
        </w:rPr>
        <w:t xml:space="preserve">trategies for </w:t>
      </w:r>
      <w:r w:rsidR="2285306D" w:rsidRPr="5FB60332">
        <w:rPr>
          <w:rFonts w:ascii="Arial" w:eastAsia="Arial" w:hAnsi="Arial" w:cs="Arial"/>
          <w:color w:val="000000" w:themeColor="text1"/>
          <w:sz w:val="23"/>
          <w:szCs w:val="23"/>
        </w:rPr>
        <w:t>c</w:t>
      </w:r>
      <w:r w:rsidRPr="5FB60332">
        <w:rPr>
          <w:rFonts w:ascii="Arial" w:eastAsia="Arial" w:hAnsi="Arial" w:cs="Arial"/>
          <w:color w:val="000000" w:themeColor="text1"/>
          <w:sz w:val="23"/>
          <w:szCs w:val="23"/>
        </w:rPr>
        <w:t xml:space="preserve">hildren with </w:t>
      </w:r>
      <w:r w:rsidR="34827D1C"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utism’</w:t>
      </w:r>
      <w:r w:rsidR="12776D6B" w:rsidRPr="5FB60332">
        <w:rPr>
          <w:rFonts w:ascii="Arial" w:eastAsia="Arial" w:hAnsi="Arial" w:cs="Arial"/>
          <w:color w:val="000000" w:themeColor="text1"/>
          <w:sz w:val="23"/>
          <w:szCs w:val="23"/>
        </w:rPr>
        <w:t>,</w:t>
      </w:r>
    </w:p>
    <w:p w14:paraId="75A78C7A" w14:textId="22693363" w:rsidR="1264EAE3" w:rsidRDefault="51148132" w:rsidP="5FB60332">
      <w:pPr>
        <w:spacing w:line="360" w:lineRule="auto"/>
        <w:rPr>
          <w:rFonts w:ascii="Arial" w:eastAsia="Arial" w:hAnsi="Arial" w:cs="Arial"/>
          <w:color w:val="000000" w:themeColor="text1"/>
          <w:sz w:val="23"/>
          <w:szCs w:val="23"/>
        </w:rPr>
      </w:pPr>
      <w:r w:rsidRPr="5FB60332">
        <w:rPr>
          <w:rFonts w:ascii="Arial" w:eastAsia="Arial" w:hAnsi="Arial" w:cs="Arial"/>
          <w:i/>
          <w:iCs/>
          <w:color w:val="000000" w:themeColor="text1"/>
          <w:sz w:val="23"/>
          <w:szCs w:val="23"/>
        </w:rPr>
        <w:t>Early Child Development and Care,</w:t>
      </w:r>
      <w:r w:rsidRPr="5FB60332">
        <w:rPr>
          <w:rFonts w:ascii="Arial" w:eastAsia="Arial" w:hAnsi="Arial" w:cs="Arial"/>
          <w:color w:val="000000" w:themeColor="text1"/>
          <w:sz w:val="23"/>
          <w:szCs w:val="23"/>
        </w:rPr>
        <w:t xml:space="preserve"> 173 (4), pp. 425-433. (Online). Available at: </w:t>
      </w:r>
    </w:p>
    <w:p w14:paraId="06F00DC7" w14:textId="4A287CBA" w:rsidR="1264EAE3" w:rsidRDefault="51148132"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DOI:10.1080/0300443032000079104</w:t>
      </w:r>
    </w:p>
    <w:p w14:paraId="60BE7740" w14:textId="5BFBFEF0" w:rsidR="486E1B6E" w:rsidRDefault="486E1B6E" w:rsidP="486E1B6E">
      <w:pPr>
        <w:spacing w:line="360" w:lineRule="auto"/>
        <w:rPr>
          <w:rFonts w:ascii="Arial" w:eastAsia="Arial" w:hAnsi="Arial" w:cs="Arial"/>
          <w:sz w:val="23"/>
          <w:szCs w:val="23"/>
        </w:rPr>
      </w:pPr>
    </w:p>
    <w:p w14:paraId="0072C61D" w14:textId="061D5376" w:rsidR="72686A3D" w:rsidRDefault="72686A3D" w:rsidP="5FB60332">
      <w:pPr>
        <w:spacing w:line="360" w:lineRule="auto"/>
        <w:rPr>
          <w:rFonts w:ascii="Arial" w:eastAsia="Arial" w:hAnsi="Arial" w:cs="Arial"/>
          <w:sz w:val="23"/>
          <w:szCs w:val="23"/>
        </w:rPr>
      </w:pPr>
      <w:r w:rsidRPr="5FB60332">
        <w:rPr>
          <w:rFonts w:ascii="Arial" w:eastAsia="Arial" w:hAnsi="Arial" w:cs="Arial"/>
          <w:sz w:val="23"/>
          <w:szCs w:val="23"/>
        </w:rPr>
        <w:t xml:space="preserve">Trajkovski, V.E. (2004) ‘Etiology of autism’, </w:t>
      </w:r>
      <w:r w:rsidRPr="5FB60332">
        <w:rPr>
          <w:rFonts w:ascii="Arial" w:eastAsia="Arial" w:hAnsi="Arial" w:cs="Arial"/>
          <w:i/>
          <w:iCs/>
          <w:sz w:val="23"/>
          <w:szCs w:val="23"/>
        </w:rPr>
        <w:t>Journal of Special Education and Rehabilitation</w:t>
      </w:r>
      <w:r w:rsidRPr="5FB60332">
        <w:rPr>
          <w:rFonts w:ascii="Arial" w:eastAsia="Arial" w:hAnsi="Arial" w:cs="Arial"/>
          <w:sz w:val="23"/>
          <w:szCs w:val="23"/>
        </w:rPr>
        <w:t>, 5(1-2). (Online). Available at: DOI:10.5281/zenodo.29037</w:t>
      </w:r>
    </w:p>
    <w:p w14:paraId="0CE51254" w14:textId="01E483B6" w:rsidR="5FB60332" w:rsidRDefault="5FB60332" w:rsidP="5FB60332">
      <w:pPr>
        <w:spacing w:line="360" w:lineRule="auto"/>
        <w:rPr>
          <w:rFonts w:ascii="Arial" w:eastAsia="Arial" w:hAnsi="Arial" w:cs="Arial"/>
          <w:sz w:val="23"/>
          <w:szCs w:val="23"/>
        </w:rPr>
      </w:pPr>
    </w:p>
    <w:p w14:paraId="7978806D" w14:textId="3A3223AC" w:rsidR="79023154" w:rsidRDefault="65C23C56"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 xml:space="preserve">Trevisan, D., Roberts, N., Lin, C. and Birmingham, E. (2017) ‘How </w:t>
      </w:r>
      <w:r w:rsidR="061991C4" w:rsidRPr="5FB60332">
        <w:rPr>
          <w:rFonts w:ascii="Arial" w:eastAsia="Arial" w:hAnsi="Arial" w:cs="Arial"/>
          <w:sz w:val="23"/>
          <w:szCs w:val="23"/>
        </w:rPr>
        <w:t>d</w:t>
      </w:r>
      <w:r w:rsidRPr="5FB60332">
        <w:rPr>
          <w:rFonts w:ascii="Arial" w:eastAsia="Arial" w:hAnsi="Arial" w:cs="Arial"/>
          <w:sz w:val="23"/>
          <w:szCs w:val="23"/>
        </w:rPr>
        <w:t xml:space="preserve">o </w:t>
      </w:r>
      <w:r w:rsidR="49F4CEB3" w:rsidRPr="5FB60332">
        <w:rPr>
          <w:rFonts w:ascii="Arial" w:eastAsia="Arial" w:hAnsi="Arial" w:cs="Arial"/>
          <w:sz w:val="23"/>
          <w:szCs w:val="23"/>
        </w:rPr>
        <w:t>a</w:t>
      </w:r>
      <w:r w:rsidRPr="5FB60332">
        <w:rPr>
          <w:rFonts w:ascii="Arial" w:eastAsia="Arial" w:hAnsi="Arial" w:cs="Arial"/>
          <w:sz w:val="23"/>
          <w:szCs w:val="23"/>
        </w:rPr>
        <w:t xml:space="preserve">dults and </w:t>
      </w:r>
      <w:r w:rsidR="2A939E1C" w:rsidRPr="5FB60332">
        <w:rPr>
          <w:rFonts w:ascii="Arial" w:eastAsia="Arial" w:hAnsi="Arial" w:cs="Arial"/>
          <w:sz w:val="23"/>
          <w:szCs w:val="23"/>
        </w:rPr>
        <w:t>t</w:t>
      </w:r>
      <w:r w:rsidRPr="5FB60332">
        <w:rPr>
          <w:rFonts w:ascii="Arial" w:eastAsia="Arial" w:hAnsi="Arial" w:cs="Arial"/>
          <w:sz w:val="23"/>
          <w:szCs w:val="23"/>
        </w:rPr>
        <w:t xml:space="preserve">eens </w:t>
      </w:r>
      <w:r w:rsidR="5536727D" w:rsidRPr="5FB60332">
        <w:rPr>
          <w:rFonts w:ascii="Arial" w:eastAsia="Arial" w:hAnsi="Arial" w:cs="Arial"/>
          <w:sz w:val="23"/>
          <w:szCs w:val="23"/>
        </w:rPr>
        <w:t>w</w:t>
      </w:r>
      <w:r w:rsidRPr="5FB60332">
        <w:rPr>
          <w:rFonts w:ascii="Arial" w:eastAsia="Arial" w:hAnsi="Arial" w:cs="Arial"/>
          <w:sz w:val="23"/>
          <w:szCs w:val="23"/>
        </w:rPr>
        <w:t xml:space="preserve">ith </w:t>
      </w:r>
      <w:r w:rsidR="6F4707E3" w:rsidRPr="5FB60332">
        <w:rPr>
          <w:rFonts w:ascii="Arial" w:eastAsia="Arial" w:hAnsi="Arial" w:cs="Arial"/>
          <w:sz w:val="23"/>
          <w:szCs w:val="23"/>
        </w:rPr>
        <w:t>s</w:t>
      </w:r>
      <w:r w:rsidRPr="5FB60332">
        <w:rPr>
          <w:rFonts w:ascii="Arial" w:eastAsia="Arial" w:hAnsi="Arial" w:cs="Arial"/>
          <w:sz w:val="23"/>
          <w:szCs w:val="23"/>
        </w:rPr>
        <w:t>elf-</w:t>
      </w:r>
      <w:r w:rsidR="719C5B41" w:rsidRPr="5FB60332">
        <w:rPr>
          <w:rFonts w:ascii="Arial" w:eastAsia="Arial" w:hAnsi="Arial" w:cs="Arial"/>
          <w:sz w:val="23"/>
          <w:szCs w:val="23"/>
        </w:rPr>
        <w:t>d</w:t>
      </w:r>
      <w:r w:rsidRPr="5FB60332">
        <w:rPr>
          <w:rFonts w:ascii="Arial" w:eastAsia="Arial" w:hAnsi="Arial" w:cs="Arial"/>
          <w:sz w:val="23"/>
          <w:szCs w:val="23"/>
        </w:rPr>
        <w:t xml:space="preserve">eclared </w:t>
      </w:r>
      <w:r w:rsidR="682729CD" w:rsidRPr="5FB60332">
        <w:rPr>
          <w:rFonts w:ascii="Arial" w:eastAsia="Arial" w:hAnsi="Arial" w:cs="Arial"/>
          <w:sz w:val="23"/>
          <w:szCs w:val="23"/>
        </w:rPr>
        <w:t>a</w:t>
      </w:r>
      <w:r w:rsidRPr="5FB60332">
        <w:rPr>
          <w:rFonts w:ascii="Arial" w:eastAsia="Arial" w:hAnsi="Arial" w:cs="Arial"/>
          <w:sz w:val="23"/>
          <w:szCs w:val="23"/>
        </w:rPr>
        <w:t xml:space="preserve">utism </w:t>
      </w:r>
      <w:r w:rsidR="682729CD" w:rsidRPr="5FB60332">
        <w:rPr>
          <w:rFonts w:ascii="Arial" w:eastAsia="Arial" w:hAnsi="Arial" w:cs="Arial"/>
          <w:sz w:val="23"/>
          <w:szCs w:val="23"/>
        </w:rPr>
        <w:t>s</w:t>
      </w:r>
      <w:r w:rsidRPr="5FB60332">
        <w:rPr>
          <w:rFonts w:ascii="Arial" w:eastAsia="Arial" w:hAnsi="Arial" w:cs="Arial"/>
          <w:sz w:val="23"/>
          <w:szCs w:val="23"/>
        </w:rPr>
        <w:t xml:space="preserve">pectrum </w:t>
      </w:r>
      <w:r w:rsidR="3F6E78F3" w:rsidRPr="5FB60332">
        <w:rPr>
          <w:rFonts w:ascii="Arial" w:eastAsia="Arial" w:hAnsi="Arial" w:cs="Arial"/>
          <w:sz w:val="23"/>
          <w:szCs w:val="23"/>
        </w:rPr>
        <w:t>d</w:t>
      </w:r>
      <w:r w:rsidRPr="5FB60332">
        <w:rPr>
          <w:rFonts w:ascii="Arial" w:eastAsia="Arial" w:hAnsi="Arial" w:cs="Arial"/>
          <w:sz w:val="23"/>
          <w:szCs w:val="23"/>
        </w:rPr>
        <w:t xml:space="preserve">isorder </w:t>
      </w:r>
      <w:r w:rsidR="3C748950" w:rsidRPr="5FB60332">
        <w:rPr>
          <w:rFonts w:ascii="Arial" w:eastAsia="Arial" w:hAnsi="Arial" w:cs="Arial"/>
          <w:sz w:val="23"/>
          <w:szCs w:val="23"/>
        </w:rPr>
        <w:t>e</w:t>
      </w:r>
      <w:r w:rsidRPr="5FB60332">
        <w:rPr>
          <w:rFonts w:ascii="Arial" w:eastAsia="Arial" w:hAnsi="Arial" w:cs="Arial"/>
          <w:sz w:val="23"/>
          <w:szCs w:val="23"/>
        </w:rPr>
        <w:t xml:space="preserve">xperience </w:t>
      </w:r>
      <w:r w:rsidR="270ED7D6" w:rsidRPr="5FB60332">
        <w:rPr>
          <w:rFonts w:ascii="Arial" w:eastAsia="Arial" w:hAnsi="Arial" w:cs="Arial"/>
          <w:sz w:val="23"/>
          <w:szCs w:val="23"/>
        </w:rPr>
        <w:t>e</w:t>
      </w:r>
      <w:r w:rsidRPr="5FB60332">
        <w:rPr>
          <w:rFonts w:ascii="Arial" w:eastAsia="Arial" w:hAnsi="Arial" w:cs="Arial"/>
          <w:sz w:val="23"/>
          <w:szCs w:val="23"/>
        </w:rPr>
        <w:t xml:space="preserve">ye </w:t>
      </w:r>
      <w:r w:rsidR="58E2E1B2" w:rsidRPr="5FB60332">
        <w:rPr>
          <w:rFonts w:ascii="Arial" w:eastAsia="Arial" w:hAnsi="Arial" w:cs="Arial"/>
          <w:sz w:val="23"/>
          <w:szCs w:val="23"/>
        </w:rPr>
        <w:t>c</w:t>
      </w:r>
      <w:r w:rsidRPr="5FB60332">
        <w:rPr>
          <w:rFonts w:ascii="Arial" w:eastAsia="Arial" w:hAnsi="Arial" w:cs="Arial"/>
          <w:sz w:val="23"/>
          <w:szCs w:val="23"/>
        </w:rPr>
        <w:t xml:space="preserve">ontact? A </w:t>
      </w:r>
    </w:p>
    <w:p w14:paraId="497DD1F8" w14:textId="35EDC797" w:rsidR="79023154" w:rsidRDefault="5ED2595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qualitative</w:t>
      </w:r>
      <w:r w:rsidR="65C23C56" w:rsidRPr="5FB60332">
        <w:rPr>
          <w:rFonts w:ascii="Arial" w:eastAsia="Arial" w:hAnsi="Arial" w:cs="Arial"/>
          <w:sz w:val="23"/>
          <w:szCs w:val="23"/>
        </w:rPr>
        <w:t xml:space="preserve"> </w:t>
      </w:r>
      <w:r w:rsidR="3878B5CF" w:rsidRPr="5FB60332">
        <w:rPr>
          <w:rFonts w:ascii="Arial" w:eastAsia="Arial" w:hAnsi="Arial" w:cs="Arial"/>
          <w:sz w:val="23"/>
          <w:szCs w:val="23"/>
        </w:rPr>
        <w:t>a</w:t>
      </w:r>
      <w:r w:rsidR="65C23C56" w:rsidRPr="5FB60332">
        <w:rPr>
          <w:rFonts w:ascii="Arial" w:eastAsia="Arial" w:hAnsi="Arial" w:cs="Arial"/>
          <w:sz w:val="23"/>
          <w:szCs w:val="23"/>
        </w:rPr>
        <w:t xml:space="preserve">nalysis of </w:t>
      </w:r>
      <w:r w:rsidR="62912CAF" w:rsidRPr="5FB60332">
        <w:rPr>
          <w:rFonts w:ascii="Arial" w:eastAsia="Arial" w:hAnsi="Arial" w:cs="Arial"/>
          <w:sz w:val="23"/>
          <w:szCs w:val="23"/>
        </w:rPr>
        <w:t>f</w:t>
      </w:r>
      <w:r w:rsidR="65C23C56" w:rsidRPr="5FB60332">
        <w:rPr>
          <w:rFonts w:ascii="Arial" w:eastAsia="Arial" w:hAnsi="Arial" w:cs="Arial"/>
          <w:sz w:val="23"/>
          <w:szCs w:val="23"/>
        </w:rPr>
        <w:t>irst-</w:t>
      </w:r>
      <w:r w:rsidR="2FA6347C" w:rsidRPr="5FB60332">
        <w:rPr>
          <w:rFonts w:ascii="Arial" w:eastAsia="Arial" w:hAnsi="Arial" w:cs="Arial"/>
          <w:sz w:val="23"/>
          <w:szCs w:val="23"/>
        </w:rPr>
        <w:t>h</w:t>
      </w:r>
      <w:r w:rsidR="65C23C56" w:rsidRPr="5FB60332">
        <w:rPr>
          <w:rFonts w:ascii="Arial" w:eastAsia="Arial" w:hAnsi="Arial" w:cs="Arial"/>
          <w:sz w:val="23"/>
          <w:szCs w:val="23"/>
        </w:rPr>
        <w:t xml:space="preserve">and </w:t>
      </w:r>
      <w:r w:rsidR="6F6288E0" w:rsidRPr="5FB60332">
        <w:rPr>
          <w:rFonts w:ascii="Arial" w:eastAsia="Arial" w:hAnsi="Arial" w:cs="Arial"/>
          <w:sz w:val="23"/>
          <w:szCs w:val="23"/>
        </w:rPr>
        <w:t>a</w:t>
      </w:r>
      <w:r w:rsidR="65C23C56" w:rsidRPr="5FB60332">
        <w:rPr>
          <w:rFonts w:ascii="Arial" w:eastAsia="Arial" w:hAnsi="Arial" w:cs="Arial"/>
          <w:sz w:val="23"/>
          <w:szCs w:val="23"/>
        </w:rPr>
        <w:t>ccounts’</w:t>
      </w:r>
      <w:r w:rsidR="6776456B" w:rsidRPr="5FB60332">
        <w:rPr>
          <w:rFonts w:ascii="Arial" w:eastAsia="Arial" w:hAnsi="Arial" w:cs="Arial"/>
          <w:sz w:val="23"/>
          <w:szCs w:val="23"/>
        </w:rPr>
        <w:t>,</w:t>
      </w:r>
      <w:r w:rsidR="65C23C56" w:rsidRPr="5FB60332">
        <w:rPr>
          <w:rFonts w:ascii="Arial" w:eastAsia="Arial" w:hAnsi="Arial" w:cs="Arial"/>
          <w:sz w:val="23"/>
          <w:szCs w:val="23"/>
        </w:rPr>
        <w:t xml:space="preserve"> </w:t>
      </w:r>
      <w:r w:rsidR="65C23C56" w:rsidRPr="5FB60332">
        <w:rPr>
          <w:rFonts w:ascii="Arial" w:eastAsia="Arial" w:hAnsi="Arial" w:cs="Arial"/>
          <w:i/>
          <w:iCs/>
          <w:sz w:val="23"/>
          <w:szCs w:val="23"/>
        </w:rPr>
        <w:t>PLoS ONE,</w:t>
      </w:r>
      <w:r w:rsidR="65C23C56" w:rsidRPr="5FB60332">
        <w:rPr>
          <w:rFonts w:ascii="Arial" w:eastAsia="Arial" w:hAnsi="Arial" w:cs="Arial"/>
          <w:sz w:val="23"/>
          <w:szCs w:val="23"/>
        </w:rPr>
        <w:t xml:space="preserve"> 12(11). (</w:t>
      </w:r>
      <w:r w:rsidR="3078DDBF" w:rsidRPr="5FB60332">
        <w:rPr>
          <w:rFonts w:ascii="Arial" w:eastAsia="Arial" w:hAnsi="Arial" w:cs="Arial"/>
          <w:sz w:val="23"/>
          <w:szCs w:val="23"/>
        </w:rPr>
        <w:t xml:space="preserve">Online). Available </w:t>
      </w:r>
    </w:p>
    <w:p w14:paraId="2F7DFB67" w14:textId="4CABA365" w:rsidR="71EE0222" w:rsidRDefault="3078DDBF"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at: </w:t>
      </w:r>
      <w:r w:rsidR="65C23C56" w:rsidRPr="5FB60332">
        <w:rPr>
          <w:rFonts w:ascii="Arial" w:eastAsia="Arial" w:hAnsi="Arial" w:cs="Arial"/>
          <w:sz w:val="23"/>
          <w:szCs w:val="23"/>
        </w:rPr>
        <w:t>DOI:10.1371/journal.pone.0188446</w:t>
      </w:r>
    </w:p>
    <w:p w14:paraId="4915209F" w14:textId="5EA66694" w:rsidR="486E1B6E" w:rsidRDefault="486E1B6E" w:rsidP="486E1B6E">
      <w:pPr>
        <w:spacing w:line="360" w:lineRule="auto"/>
        <w:rPr>
          <w:rFonts w:ascii="Arial" w:eastAsia="Arial" w:hAnsi="Arial" w:cs="Arial"/>
          <w:sz w:val="23"/>
          <w:szCs w:val="23"/>
        </w:rPr>
      </w:pPr>
    </w:p>
    <w:p w14:paraId="78F23AF4" w14:textId="0143CEC8" w:rsidR="7E284D46" w:rsidRDefault="10711A08" w:rsidP="5FB60332">
      <w:pPr>
        <w:spacing w:line="360" w:lineRule="auto"/>
        <w:rPr>
          <w:rFonts w:ascii="Arial" w:eastAsia="Arial" w:hAnsi="Arial" w:cs="Arial"/>
          <w:i/>
          <w:iCs/>
          <w:color w:val="000000" w:themeColor="text1"/>
          <w:sz w:val="23"/>
          <w:szCs w:val="23"/>
        </w:rPr>
      </w:pPr>
      <w:r w:rsidRPr="5FB60332">
        <w:rPr>
          <w:rFonts w:ascii="Arial" w:eastAsia="Arial" w:hAnsi="Arial" w:cs="Arial"/>
          <w:color w:val="000000" w:themeColor="text1"/>
          <w:sz w:val="23"/>
          <w:szCs w:val="23"/>
        </w:rPr>
        <w:t xml:space="preserve">Tse, V.W.S., Lei, J., Crabtree, J. and Mandy, W. (2021) ‘Characteristics of </w:t>
      </w:r>
      <w:r w:rsidR="5D5D9998" w:rsidRPr="5FB60332">
        <w:rPr>
          <w:rFonts w:ascii="Arial" w:eastAsia="Arial" w:hAnsi="Arial" w:cs="Arial"/>
          <w:color w:val="000000" w:themeColor="text1"/>
          <w:sz w:val="23"/>
          <w:szCs w:val="23"/>
        </w:rPr>
        <w:t>o</w:t>
      </w:r>
      <w:r w:rsidRPr="5FB60332">
        <w:rPr>
          <w:rFonts w:ascii="Arial" w:eastAsia="Arial" w:hAnsi="Arial" w:cs="Arial"/>
          <w:color w:val="000000" w:themeColor="text1"/>
          <w:sz w:val="23"/>
          <w:szCs w:val="23"/>
        </w:rPr>
        <w:t xml:space="preserve">lder </w:t>
      </w:r>
      <w:r w:rsidR="67505BB1"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 xml:space="preserve">utistic </w:t>
      </w:r>
    </w:p>
    <w:p w14:paraId="38E23629" w14:textId="7A3CDBAB" w:rsidR="7E284D46" w:rsidRDefault="67505BB1" w:rsidP="5FB60332">
      <w:pPr>
        <w:spacing w:line="360" w:lineRule="auto"/>
        <w:rPr>
          <w:rFonts w:ascii="Arial" w:eastAsia="Arial" w:hAnsi="Arial" w:cs="Arial"/>
          <w:i/>
          <w:iCs/>
          <w:color w:val="000000" w:themeColor="text1"/>
          <w:sz w:val="23"/>
          <w:szCs w:val="23"/>
        </w:rPr>
      </w:pPr>
      <w:r w:rsidRPr="5FB60332">
        <w:rPr>
          <w:rFonts w:ascii="Arial" w:eastAsia="Arial" w:hAnsi="Arial" w:cs="Arial"/>
          <w:color w:val="000000" w:themeColor="text1"/>
          <w:sz w:val="23"/>
          <w:szCs w:val="23"/>
        </w:rPr>
        <w:t>a</w:t>
      </w:r>
      <w:r w:rsidR="10711A08" w:rsidRPr="5FB60332">
        <w:rPr>
          <w:rFonts w:ascii="Arial" w:eastAsia="Arial" w:hAnsi="Arial" w:cs="Arial"/>
          <w:color w:val="000000" w:themeColor="text1"/>
          <w:sz w:val="23"/>
          <w:szCs w:val="23"/>
        </w:rPr>
        <w:t xml:space="preserve">dults: </w:t>
      </w:r>
      <w:r w:rsidR="1D47DA37" w:rsidRPr="5FB60332">
        <w:rPr>
          <w:rFonts w:ascii="Arial" w:eastAsia="Arial" w:hAnsi="Arial" w:cs="Arial"/>
          <w:color w:val="000000" w:themeColor="text1"/>
          <w:sz w:val="23"/>
          <w:szCs w:val="23"/>
        </w:rPr>
        <w:t>A</w:t>
      </w:r>
      <w:r w:rsidR="10711A08" w:rsidRPr="5FB60332">
        <w:rPr>
          <w:rFonts w:ascii="Arial" w:eastAsia="Arial" w:hAnsi="Arial" w:cs="Arial"/>
          <w:color w:val="000000" w:themeColor="text1"/>
          <w:sz w:val="23"/>
          <w:szCs w:val="23"/>
        </w:rPr>
        <w:t xml:space="preserve"> </w:t>
      </w:r>
      <w:r w:rsidR="1136E02E" w:rsidRPr="5FB60332">
        <w:rPr>
          <w:rFonts w:ascii="Arial" w:eastAsia="Arial" w:hAnsi="Arial" w:cs="Arial"/>
          <w:color w:val="000000" w:themeColor="text1"/>
          <w:sz w:val="23"/>
          <w:szCs w:val="23"/>
        </w:rPr>
        <w:t>s</w:t>
      </w:r>
      <w:r w:rsidR="10711A08" w:rsidRPr="5FB60332">
        <w:rPr>
          <w:rFonts w:ascii="Arial" w:eastAsia="Arial" w:hAnsi="Arial" w:cs="Arial"/>
          <w:color w:val="000000" w:themeColor="text1"/>
          <w:sz w:val="23"/>
          <w:szCs w:val="23"/>
        </w:rPr>
        <w:t xml:space="preserve">ystematic </w:t>
      </w:r>
      <w:r w:rsidR="222E2EBE" w:rsidRPr="5FB60332">
        <w:rPr>
          <w:rFonts w:ascii="Arial" w:eastAsia="Arial" w:hAnsi="Arial" w:cs="Arial"/>
          <w:color w:val="000000" w:themeColor="text1"/>
          <w:sz w:val="23"/>
          <w:szCs w:val="23"/>
        </w:rPr>
        <w:t>r</w:t>
      </w:r>
      <w:r w:rsidR="10711A08" w:rsidRPr="5FB60332">
        <w:rPr>
          <w:rFonts w:ascii="Arial" w:eastAsia="Arial" w:hAnsi="Arial" w:cs="Arial"/>
          <w:color w:val="000000" w:themeColor="text1"/>
          <w:sz w:val="23"/>
          <w:szCs w:val="23"/>
        </w:rPr>
        <w:t xml:space="preserve">eview of </w:t>
      </w:r>
      <w:r w:rsidR="7B315CD3" w:rsidRPr="5FB60332">
        <w:rPr>
          <w:rFonts w:ascii="Arial" w:eastAsia="Arial" w:hAnsi="Arial" w:cs="Arial"/>
          <w:color w:val="000000" w:themeColor="text1"/>
          <w:sz w:val="23"/>
          <w:szCs w:val="23"/>
        </w:rPr>
        <w:t>l</w:t>
      </w:r>
      <w:r w:rsidR="10711A08" w:rsidRPr="5FB60332">
        <w:rPr>
          <w:rFonts w:ascii="Arial" w:eastAsia="Arial" w:hAnsi="Arial" w:cs="Arial"/>
          <w:color w:val="000000" w:themeColor="text1"/>
          <w:sz w:val="23"/>
          <w:szCs w:val="23"/>
        </w:rPr>
        <w:t>iterature’</w:t>
      </w:r>
      <w:r w:rsidR="4F12F870" w:rsidRPr="5FB60332">
        <w:rPr>
          <w:rFonts w:ascii="Arial" w:eastAsia="Arial" w:hAnsi="Arial" w:cs="Arial"/>
          <w:color w:val="000000" w:themeColor="text1"/>
          <w:sz w:val="23"/>
          <w:szCs w:val="23"/>
        </w:rPr>
        <w:t>,</w:t>
      </w:r>
      <w:r w:rsidR="5D6A40EF" w:rsidRPr="5FB60332">
        <w:rPr>
          <w:rFonts w:ascii="Arial" w:eastAsia="Arial" w:hAnsi="Arial" w:cs="Arial"/>
          <w:color w:val="000000" w:themeColor="text1"/>
          <w:sz w:val="23"/>
          <w:szCs w:val="23"/>
        </w:rPr>
        <w:t xml:space="preserve"> </w:t>
      </w:r>
      <w:r w:rsidR="5D6A40EF" w:rsidRPr="5FB60332">
        <w:rPr>
          <w:rFonts w:ascii="Arial" w:eastAsia="Arial" w:hAnsi="Arial" w:cs="Arial"/>
          <w:i/>
          <w:iCs/>
          <w:color w:val="000000" w:themeColor="text1"/>
          <w:sz w:val="23"/>
          <w:szCs w:val="23"/>
        </w:rPr>
        <w:t xml:space="preserve">Review Journal of Autism and </w:t>
      </w:r>
    </w:p>
    <w:p w14:paraId="03C7C592" w14:textId="29B9AAD2" w:rsidR="00510EB2" w:rsidRDefault="5D6A40EF" w:rsidP="5FB60332">
      <w:pPr>
        <w:spacing w:line="360" w:lineRule="auto"/>
        <w:rPr>
          <w:rFonts w:ascii="Arial" w:eastAsia="Arial" w:hAnsi="Arial" w:cs="Arial"/>
          <w:color w:val="000000" w:themeColor="text1"/>
          <w:sz w:val="23"/>
          <w:szCs w:val="23"/>
        </w:rPr>
      </w:pPr>
      <w:r w:rsidRPr="5FB60332">
        <w:rPr>
          <w:rFonts w:ascii="Arial" w:eastAsia="Arial" w:hAnsi="Arial" w:cs="Arial"/>
          <w:i/>
          <w:iCs/>
          <w:color w:val="000000" w:themeColor="text1"/>
          <w:sz w:val="23"/>
          <w:szCs w:val="23"/>
        </w:rPr>
        <w:t>Developmental Disorder, 9, pp. 184-207.</w:t>
      </w:r>
      <w:r w:rsidR="10711A08" w:rsidRPr="5FB60332">
        <w:rPr>
          <w:rFonts w:ascii="Arial" w:eastAsia="Arial" w:hAnsi="Arial" w:cs="Arial"/>
          <w:color w:val="000000" w:themeColor="text1"/>
          <w:sz w:val="23"/>
          <w:szCs w:val="23"/>
        </w:rPr>
        <w:t xml:space="preserve"> </w:t>
      </w:r>
      <w:r w:rsidR="496DFA1A" w:rsidRPr="5FB60332">
        <w:rPr>
          <w:rFonts w:ascii="Arial" w:eastAsia="Arial" w:hAnsi="Arial" w:cs="Arial"/>
          <w:color w:val="000000" w:themeColor="text1"/>
          <w:sz w:val="23"/>
          <w:szCs w:val="23"/>
        </w:rPr>
        <w:t xml:space="preserve">(Online). Available at: </w:t>
      </w:r>
    </w:p>
    <w:p w14:paraId="42644962" w14:textId="741D66DE" w:rsidR="7461BB70" w:rsidRDefault="28A2BEAC"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https://www.researchgate.net/publication/360617736_Characteristics_of_Older_Autistic_Ad</w:t>
      </w:r>
    </w:p>
    <w:p w14:paraId="1002F1A2" w14:textId="03C90062" w:rsidR="7461BB70" w:rsidRDefault="28A2BEAC"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ults_a_Systematic_Review_of_Literature (Accessed: 2 May 2024).</w:t>
      </w:r>
    </w:p>
    <w:p w14:paraId="6919D5EE" w14:textId="17F59668" w:rsidR="486E1B6E" w:rsidRDefault="486E1B6E" w:rsidP="486E1B6E">
      <w:pPr>
        <w:spacing w:line="360" w:lineRule="auto"/>
        <w:rPr>
          <w:rFonts w:ascii="Arial" w:eastAsia="Arial" w:hAnsi="Arial" w:cs="Arial"/>
          <w:sz w:val="23"/>
          <w:szCs w:val="23"/>
        </w:rPr>
      </w:pPr>
    </w:p>
    <w:p w14:paraId="7C857E46" w14:textId="108004A1" w:rsidR="3707F823" w:rsidRDefault="134837B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Tuck, K.Z., Ledford, J. and Turner, V.R. (2023) ‘The </w:t>
      </w:r>
      <w:r w:rsidR="01A0449A" w:rsidRPr="5FB60332">
        <w:rPr>
          <w:rFonts w:ascii="Arial" w:eastAsia="Arial" w:hAnsi="Arial" w:cs="Arial"/>
          <w:sz w:val="23"/>
          <w:szCs w:val="23"/>
        </w:rPr>
        <w:t>i</w:t>
      </w:r>
      <w:r w:rsidRPr="5FB60332">
        <w:rPr>
          <w:rFonts w:ascii="Arial" w:eastAsia="Arial" w:hAnsi="Arial" w:cs="Arial"/>
          <w:sz w:val="23"/>
          <w:szCs w:val="23"/>
        </w:rPr>
        <w:t xml:space="preserve">mpact of </w:t>
      </w:r>
      <w:r w:rsidR="1D1A43BF" w:rsidRPr="5FB60332">
        <w:rPr>
          <w:rFonts w:ascii="Arial" w:eastAsia="Arial" w:hAnsi="Arial" w:cs="Arial"/>
          <w:sz w:val="23"/>
          <w:szCs w:val="23"/>
        </w:rPr>
        <w:t>f</w:t>
      </w:r>
      <w:r w:rsidRPr="5FB60332">
        <w:rPr>
          <w:rFonts w:ascii="Arial" w:eastAsia="Arial" w:hAnsi="Arial" w:cs="Arial"/>
          <w:sz w:val="23"/>
          <w:szCs w:val="23"/>
        </w:rPr>
        <w:t xml:space="preserve">idget </w:t>
      </w:r>
      <w:r w:rsidR="5EE14697" w:rsidRPr="5FB60332">
        <w:rPr>
          <w:rFonts w:ascii="Arial" w:eastAsia="Arial" w:hAnsi="Arial" w:cs="Arial"/>
          <w:sz w:val="23"/>
          <w:szCs w:val="23"/>
        </w:rPr>
        <w:t>t</w:t>
      </w:r>
      <w:r w:rsidRPr="5FB60332">
        <w:rPr>
          <w:rFonts w:ascii="Arial" w:eastAsia="Arial" w:hAnsi="Arial" w:cs="Arial"/>
          <w:sz w:val="23"/>
          <w:szCs w:val="23"/>
        </w:rPr>
        <w:t xml:space="preserve">oys on </w:t>
      </w:r>
      <w:r w:rsidR="4787D040" w:rsidRPr="5FB60332">
        <w:rPr>
          <w:rFonts w:ascii="Arial" w:eastAsia="Arial" w:hAnsi="Arial" w:cs="Arial"/>
          <w:sz w:val="23"/>
          <w:szCs w:val="23"/>
        </w:rPr>
        <w:t>s</w:t>
      </w:r>
      <w:r w:rsidRPr="5FB60332">
        <w:rPr>
          <w:rFonts w:ascii="Arial" w:eastAsia="Arial" w:hAnsi="Arial" w:cs="Arial"/>
          <w:sz w:val="23"/>
          <w:szCs w:val="23"/>
        </w:rPr>
        <w:t xml:space="preserve">tory </w:t>
      </w:r>
      <w:r w:rsidR="4DF74B4A" w:rsidRPr="5FB60332">
        <w:rPr>
          <w:rFonts w:ascii="Arial" w:eastAsia="Arial" w:hAnsi="Arial" w:cs="Arial"/>
          <w:sz w:val="23"/>
          <w:szCs w:val="23"/>
        </w:rPr>
        <w:t>d</w:t>
      </w:r>
      <w:r w:rsidRPr="5FB60332">
        <w:rPr>
          <w:rFonts w:ascii="Arial" w:eastAsia="Arial" w:hAnsi="Arial" w:cs="Arial"/>
          <w:sz w:val="23"/>
          <w:szCs w:val="23"/>
        </w:rPr>
        <w:t xml:space="preserve">etail </w:t>
      </w:r>
    </w:p>
    <w:p w14:paraId="77F4CF25" w14:textId="1D26F444" w:rsidR="3707F823" w:rsidRDefault="46DE090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134837B3" w:rsidRPr="5FB60332">
        <w:rPr>
          <w:rFonts w:ascii="Arial" w:eastAsia="Arial" w:hAnsi="Arial" w:cs="Arial"/>
          <w:sz w:val="23"/>
          <w:szCs w:val="23"/>
        </w:rPr>
        <w:t xml:space="preserve">cquisition and </w:t>
      </w:r>
      <w:r w:rsidR="54EB1178" w:rsidRPr="5FB60332">
        <w:rPr>
          <w:rFonts w:ascii="Arial" w:eastAsia="Arial" w:hAnsi="Arial" w:cs="Arial"/>
          <w:sz w:val="23"/>
          <w:szCs w:val="23"/>
        </w:rPr>
        <w:t>v</w:t>
      </w:r>
      <w:r w:rsidR="134837B3" w:rsidRPr="5FB60332">
        <w:rPr>
          <w:rFonts w:ascii="Arial" w:eastAsia="Arial" w:hAnsi="Arial" w:cs="Arial"/>
          <w:sz w:val="23"/>
          <w:szCs w:val="23"/>
        </w:rPr>
        <w:t>isual</w:t>
      </w:r>
      <w:r w:rsidR="744F092D" w:rsidRPr="5FB60332">
        <w:rPr>
          <w:rFonts w:ascii="Arial" w:eastAsia="Arial" w:hAnsi="Arial" w:cs="Arial"/>
          <w:sz w:val="23"/>
          <w:szCs w:val="23"/>
        </w:rPr>
        <w:t xml:space="preserve"> </w:t>
      </w:r>
      <w:r w:rsidR="39629F89" w:rsidRPr="5FB60332">
        <w:rPr>
          <w:rFonts w:ascii="Arial" w:eastAsia="Arial" w:hAnsi="Arial" w:cs="Arial"/>
          <w:sz w:val="23"/>
          <w:szCs w:val="23"/>
        </w:rPr>
        <w:t>a</w:t>
      </w:r>
      <w:r w:rsidR="134837B3" w:rsidRPr="5FB60332">
        <w:rPr>
          <w:rFonts w:ascii="Arial" w:eastAsia="Arial" w:hAnsi="Arial" w:cs="Arial"/>
          <w:sz w:val="23"/>
          <w:szCs w:val="23"/>
        </w:rPr>
        <w:t xml:space="preserve">ttention for </w:t>
      </w:r>
      <w:r w:rsidR="3D5A3EB2" w:rsidRPr="5FB60332">
        <w:rPr>
          <w:rFonts w:ascii="Arial" w:eastAsia="Arial" w:hAnsi="Arial" w:cs="Arial"/>
          <w:sz w:val="23"/>
          <w:szCs w:val="23"/>
        </w:rPr>
        <w:t>el</w:t>
      </w:r>
      <w:r w:rsidR="134837B3" w:rsidRPr="5FB60332">
        <w:rPr>
          <w:rFonts w:ascii="Arial" w:eastAsia="Arial" w:hAnsi="Arial" w:cs="Arial"/>
          <w:sz w:val="23"/>
          <w:szCs w:val="23"/>
        </w:rPr>
        <w:t xml:space="preserve">ementary </w:t>
      </w:r>
      <w:r w:rsidR="2E84E2A7" w:rsidRPr="5FB60332">
        <w:rPr>
          <w:rFonts w:ascii="Arial" w:eastAsia="Arial" w:hAnsi="Arial" w:cs="Arial"/>
          <w:sz w:val="23"/>
          <w:szCs w:val="23"/>
        </w:rPr>
        <w:t>s</w:t>
      </w:r>
      <w:r w:rsidR="134837B3" w:rsidRPr="5FB60332">
        <w:rPr>
          <w:rFonts w:ascii="Arial" w:eastAsia="Arial" w:hAnsi="Arial" w:cs="Arial"/>
          <w:sz w:val="23"/>
          <w:szCs w:val="23"/>
        </w:rPr>
        <w:t xml:space="preserve">tudents </w:t>
      </w:r>
      <w:r w:rsidR="36C8508F" w:rsidRPr="5FB60332">
        <w:rPr>
          <w:rFonts w:ascii="Arial" w:eastAsia="Arial" w:hAnsi="Arial" w:cs="Arial"/>
          <w:sz w:val="23"/>
          <w:szCs w:val="23"/>
        </w:rPr>
        <w:t>w</w:t>
      </w:r>
      <w:r w:rsidR="134837B3" w:rsidRPr="5FB60332">
        <w:rPr>
          <w:rFonts w:ascii="Arial" w:eastAsia="Arial" w:hAnsi="Arial" w:cs="Arial"/>
          <w:sz w:val="23"/>
          <w:szCs w:val="23"/>
        </w:rPr>
        <w:t xml:space="preserve">ith </w:t>
      </w:r>
      <w:r w:rsidR="4A81C892" w:rsidRPr="5FB60332">
        <w:rPr>
          <w:rFonts w:ascii="Arial" w:eastAsia="Arial" w:hAnsi="Arial" w:cs="Arial"/>
          <w:sz w:val="23"/>
          <w:szCs w:val="23"/>
        </w:rPr>
        <w:t>a</w:t>
      </w:r>
      <w:r w:rsidR="134837B3" w:rsidRPr="5FB60332">
        <w:rPr>
          <w:rFonts w:ascii="Arial" w:eastAsia="Arial" w:hAnsi="Arial" w:cs="Arial"/>
          <w:sz w:val="23"/>
          <w:szCs w:val="23"/>
        </w:rPr>
        <w:t>utism’</w:t>
      </w:r>
      <w:r w:rsidR="4A81C892" w:rsidRPr="5FB60332">
        <w:rPr>
          <w:rFonts w:ascii="Arial" w:eastAsia="Arial" w:hAnsi="Arial" w:cs="Arial"/>
          <w:sz w:val="23"/>
          <w:szCs w:val="23"/>
        </w:rPr>
        <w:t>,</w:t>
      </w:r>
      <w:r w:rsidR="134837B3" w:rsidRPr="5FB60332">
        <w:rPr>
          <w:rFonts w:ascii="Arial" w:eastAsia="Arial" w:hAnsi="Arial" w:cs="Arial"/>
          <w:sz w:val="23"/>
          <w:szCs w:val="23"/>
        </w:rPr>
        <w:t xml:space="preserve"> </w:t>
      </w:r>
      <w:r w:rsidR="134837B3" w:rsidRPr="5FB60332">
        <w:rPr>
          <w:rFonts w:ascii="Arial" w:eastAsia="Arial" w:hAnsi="Arial" w:cs="Arial"/>
          <w:i/>
          <w:iCs/>
          <w:sz w:val="23"/>
          <w:szCs w:val="23"/>
        </w:rPr>
        <w:t xml:space="preserve">Journal of </w:t>
      </w:r>
    </w:p>
    <w:p w14:paraId="386C2A3E" w14:textId="21E2C404" w:rsidR="3707F823" w:rsidRDefault="134837B3"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Positive Behavior Interventions</w:t>
      </w:r>
      <w:r w:rsidRPr="5FB60332">
        <w:rPr>
          <w:rFonts w:ascii="Arial" w:eastAsia="Arial" w:hAnsi="Arial" w:cs="Arial"/>
          <w:sz w:val="23"/>
          <w:szCs w:val="23"/>
        </w:rPr>
        <w:t xml:space="preserve">, 26(2). (Online). Available at: </w:t>
      </w:r>
    </w:p>
    <w:p w14:paraId="10E01E1E" w14:textId="33272624" w:rsidR="3707F823" w:rsidRDefault="134837B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DOI:10.1177/10983007231200529</w:t>
      </w:r>
    </w:p>
    <w:p w14:paraId="730901AA" w14:textId="6119562B" w:rsidR="486E1B6E" w:rsidRDefault="486E1B6E" w:rsidP="486E1B6E">
      <w:pPr>
        <w:spacing w:line="360" w:lineRule="auto"/>
        <w:rPr>
          <w:rFonts w:ascii="Arial" w:eastAsia="Arial" w:hAnsi="Arial" w:cs="Arial"/>
          <w:sz w:val="23"/>
          <w:szCs w:val="23"/>
        </w:rPr>
      </w:pPr>
    </w:p>
    <w:p w14:paraId="3839E3E6" w14:textId="16F91E7B" w:rsidR="1CDA2E50" w:rsidRDefault="147FCA8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Turne</w:t>
      </w:r>
      <w:r w:rsidR="7AE59FE1" w:rsidRPr="5FB60332">
        <w:rPr>
          <w:rFonts w:ascii="Arial" w:eastAsia="Arial" w:hAnsi="Arial" w:cs="Arial"/>
          <w:sz w:val="23"/>
          <w:szCs w:val="23"/>
        </w:rPr>
        <w:t>r</w:t>
      </w:r>
      <w:r w:rsidRPr="5FB60332">
        <w:rPr>
          <w:rFonts w:ascii="Arial" w:eastAsia="Arial" w:hAnsi="Arial" w:cs="Arial"/>
          <w:sz w:val="23"/>
          <w:szCs w:val="23"/>
        </w:rPr>
        <w:t xml:space="preserve">, L.R. (2007) </w:t>
      </w:r>
      <w:r w:rsidR="49CF1E6B" w:rsidRPr="5FB60332">
        <w:rPr>
          <w:rFonts w:ascii="Arial" w:eastAsia="Arial" w:hAnsi="Arial" w:cs="Arial"/>
          <w:i/>
          <w:iCs/>
          <w:sz w:val="23"/>
          <w:szCs w:val="23"/>
        </w:rPr>
        <w:t xml:space="preserve">Production structure models and applications within a Statistical </w:t>
      </w:r>
    </w:p>
    <w:p w14:paraId="61E14FE7" w14:textId="29D3100A" w:rsidR="6473E4C2" w:rsidRDefault="49CF1E6B"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Activity</w:t>
      </w:r>
      <w:r w:rsidR="4E7B58E5" w:rsidRPr="5FB60332">
        <w:rPr>
          <w:rFonts w:ascii="Arial" w:eastAsia="Arial" w:hAnsi="Arial" w:cs="Arial"/>
          <w:i/>
          <w:iCs/>
          <w:sz w:val="23"/>
          <w:szCs w:val="23"/>
        </w:rPr>
        <w:t xml:space="preserve"> </w:t>
      </w:r>
      <w:r w:rsidRPr="5FB60332">
        <w:rPr>
          <w:rFonts w:ascii="Arial" w:eastAsia="Arial" w:hAnsi="Arial" w:cs="Arial"/>
          <w:i/>
          <w:iCs/>
          <w:sz w:val="23"/>
          <w:szCs w:val="23"/>
        </w:rPr>
        <w:t>Cost Theory (SACT) Framework</w:t>
      </w:r>
      <w:r w:rsidR="143ACCE8" w:rsidRPr="5FB60332">
        <w:rPr>
          <w:rFonts w:ascii="Arial" w:eastAsia="Arial" w:hAnsi="Arial" w:cs="Arial"/>
          <w:i/>
          <w:iCs/>
          <w:sz w:val="23"/>
          <w:szCs w:val="23"/>
        </w:rPr>
        <w:t>.</w:t>
      </w:r>
      <w:r w:rsidRPr="5FB60332">
        <w:rPr>
          <w:rFonts w:ascii="Arial" w:eastAsia="Arial" w:hAnsi="Arial" w:cs="Arial"/>
          <w:sz w:val="23"/>
          <w:szCs w:val="23"/>
        </w:rPr>
        <w:t xml:space="preserve"> </w:t>
      </w:r>
      <w:r w:rsidR="5BAE9FF2" w:rsidRPr="5FB60332">
        <w:rPr>
          <w:rFonts w:ascii="Arial" w:eastAsia="Arial" w:hAnsi="Arial" w:cs="Arial"/>
          <w:sz w:val="23"/>
          <w:szCs w:val="23"/>
        </w:rPr>
        <w:t xml:space="preserve">PhD </w:t>
      </w:r>
      <w:r w:rsidR="7B5A2757" w:rsidRPr="5FB60332">
        <w:rPr>
          <w:rFonts w:ascii="Arial" w:eastAsia="Arial" w:hAnsi="Arial" w:cs="Arial"/>
          <w:sz w:val="23"/>
          <w:szCs w:val="23"/>
        </w:rPr>
        <w:t>Thesis</w:t>
      </w:r>
      <w:r w:rsidR="5BAE9FF2" w:rsidRPr="5FB60332">
        <w:rPr>
          <w:rFonts w:ascii="Arial" w:eastAsia="Arial" w:hAnsi="Arial" w:cs="Arial"/>
          <w:sz w:val="23"/>
          <w:szCs w:val="23"/>
        </w:rPr>
        <w:t>.</w:t>
      </w:r>
      <w:r w:rsidRPr="5FB60332">
        <w:rPr>
          <w:rFonts w:ascii="Arial" w:eastAsia="Arial" w:hAnsi="Arial" w:cs="Arial"/>
          <w:sz w:val="23"/>
          <w:szCs w:val="23"/>
        </w:rPr>
        <w:t xml:space="preserve"> Monash University</w:t>
      </w:r>
      <w:r w:rsidR="5B09288A" w:rsidRPr="5FB60332">
        <w:rPr>
          <w:rFonts w:ascii="Arial" w:eastAsia="Arial" w:hAnsi="Arial" w:cs="Arial"/>
          <w:sz w:val="23"/>
          <w:szCs w:val="23"/>
        </w:rPr>
        <w:t xml:space="preserve">, </w:t>
      </w:r>
      <w:r w:rsidRPr="5FB60332">
        <w:rPr>
          <w:rFonts w:ascii="Arial" w:eastAsia="Arial" w:hAnsi="Arial" w:cs="Arial"/>
          <w:sz w:val="23"/>
          <w:szCs w:val="23"/>
        </w:rPr>
        <w:t xml:space="preserve">Australia. </w:t>
      </w:r>
    </w:p>
    <w:p w14:paraId="13B3606D" w14:textId="6D7DCA0C" w:rsidR="6473E4C2" w:rsidRDefault="49CF1E6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Available at:</w:t>
      </w:r>
      <w:r w:rsidR="46110289" w:rsidRPr="5FB60332">
        <w:rPr>
          <w:rFonts w:ascii="Arial" w:eastAsia="Arial" w:hAnsi="Arial" w:cs="Arial"/>
          <w:sz w:val="23"/>
          <w:szCs w:val="23"/>
        </w:rPr>
        <w:t xml:space="preserve"> </w:t>
      </w:r>
      <w:r w:rsidR="6473E4C2">
        <w:tab/>
      </w:r>
    </w:p>
    <w:p w14:paraId="3E7A73FC" w14:textId="733EB5D1" w:rsidR="6473E4C2" w:rsidRDefault="49CF1E6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https://www.researchgate.net/publication/27475395_Production_structure_models_</w:t>
      </w:r>
    </w:p>
    <w:p w14:paraId="159F6EE3" w14:textId="0CC3CC9F" w:rsidR="6473E4C2" w:rsidRDefault="5EBD90F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49CF1E6B" w:rsidRPr="5FB60332">
        <w:rPr>
          <w:rFonts w:ascii="Arial" w:eastAsia="Arial" w:hAnsi="Arial" w:cs="Arial"/>
          <w:sz w:val="23"/>
          <w:szCs w:val="23"/>
        </w:rPr>
        <w:t xml:space="preserve">nd_applications_within_a_Statistical_Activity_Cost_Theory_SACT_Framework </w:t>
      </w:r>
    </w:p>
    <w:p w14:paraId="18E5E1E1" w14:textId="43494013" w:rsidR="6473E4C2" w:rsidRDefault="49CF1E6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(Accessed: 7 February 2024)</w:t>
      </w:r>
    </w:p>
    <w:p w14:paraId="6E6FA4AD" w14:textId="0DF0A00B" w:rsidR="486E1B6E" w:rsidRDefault="486E1B6E" w:rsidP="486E1B6E">
      <w:pPr>
        <w:spacing w:line="360" w:lineRule="auto"/>
        <w:rPr>
          <w:rFonts w:ascii="Arial" w:eastAsia="Arial" w:hAnsi="Arial" w:cs="Arial"/>
          <w:color w:val="FF0000"/>
          <w:sz w:val="23"/>
          <w:szCs w:val="23"/>
        </w:rPr>
      </w:pPr>
    </w:p>
    <w:p w14:paraId="0654A407" w14:textId="362C483A" w:rsidR="490E0E38" w:rsidRDefault="759746E1" w:rsidP="5FB60332">
      <w:pPr>
        <w:spacing w:line="360" w:lineRule="auto"/>
        <w:rPr>
          <w:rFonts w:ascii="Arial" w:eastAsia="Arial" w:hAnsi="Arial" w:cs="Arial"/>
          <w:color w:val="70AD47" w:themeColor="accent6"/>
          <w:sz w:val="23"/>
          <w:szCs w:val="23"/>
        </w:rPr>
      </w:pPr>
      <w:bookmarkStart w:id="62" w:name="_Int_w0iatWqe"/>
      <w:r w:rsidRPr="5FB60332">
        <w:rPr>
          <w:rFonts w:ascii="Arial" w:eastAsia="Arial" w:hAnsi="Arial" w:cs="Arial"/>
          <w:sz w:val="23"/>
          <w:szCs w:val="23"/>
        </w:rPr>
        <w:t xml:space="preserve">Uddin, S. and Khan, A. (2016) ‘The </w:t>
      </w:r>
      <w:r w:rsidR="295D7F9C" w:rsidRPr="5FB60332">
        <w:rPr>
          <w:rFonts w:ascii="Arial" w:eastAsia="Arial" w:hAnsi="Arial" w:cs="Arial"/>
          <w:sz w:val="23"/>
          <w:szCs w:val="23"/>
        </w:rPr>
        <w:t>i</w:t>
      </w:r>
      <w:r w:rsidRPr="5FB60332">
        <w:rPr>
          <w:rFonts w:ascii="Arial" w:eastAsia="Arial" w:hAnsi="Arial" w:cs="Arial"/>
          <w:sz w:val="23"/>
          <w:szCs w:val="23"/>
        </w:rPr>
        <w:t xml:space="preserve">mpact of </w:t>
      </w:r>
      <w:r w:rsidR="2F22C188" w:rsidRPr="5FB60332">
        <w:rPr>
          <w:rFonts w:ascii="Arial" w:eastAsia="Arial" w:hAnsi="Arial" w:cs="Arial"/>
          <w:sz w:val="23"/>
          <w:szCs w:val="23"/>
        </w:rPr>
        <w:t>a</w:t>
      </w:r>
      <w:r w:rsidRPr="5FB60332">
        <w:rPr>
          <w:rFonts w:ascii="Arial" w:eastAsia="Arial" w:hAnsi="Arial" w:cs="Arial"/>
          <w:sz w:val="23"/>
          <w:szCs w:val="23"/>
        </w:rPr>
        <w:t>uthor-</w:t>
      </w:r>
      <w:r w:rsidR="7DEF8F3F" w:rsidRPr="5FB60332">
        <w:rPr>
          <w:rFonts w:ascii="Arial" w:eastAsia="Arial" w:hAnsi="Arial" w:cs="Arial"/>
          <w:sz w:val="23"/>
          <w:szCs w:val="23"/>
        </w:rPr>
        <w:t>s</w:t>
      </w:r>
      <w:r w:rsidRPr="5FB60332">
        <w:rPr>
          <w:rFonts w:ascii="Arial" w:eastAsia="Arial" w:hAnsi="Arial" w:cs="Arial"/>
          <w:sz w:val="23"/>
          <w:szCs w:val="23"/>
        </w:rPr>
        <w:t xml:space="preserve">elected </w:t>
      </w:r>
      <w:r w:rsidR="58B1B850" w:rsidRPr="5FB60332">
        <w:rPr>
          <w:rFonts w:ascii="Arial" w:eastAsia="Arial" w:hAnsi="Arial" w:cs="Arial"/>
          <w:sz w:val="23"/>
          <w:szCs w:val="23"/>
        </w:rPr>
        <w:t>k</w:t>
      </w:r>
      <w:r w:rsidRPr="5FB60332">
        <w:rPr>
          <w:rFonts w:ascii="Arial" w:eastAsia="Arial" w:hAnsi="Arial" w:cs="Arial"/>
          <w:sz w:val="23"/>
          <w:szCs w:val="23"/>
        </w:rPr>
        <w:t xml:space="preserve">eywords on </w:t>
      </w:r>
      <w:r w:rsidR="6633006D" w:rsidRPr="5FB60332">
        <w:rPr>
          <w:rFonts w:ascii="Arial" w:eastAsia="Arial" w:hAnsi="Arial" w:cs="Arial"/>
          <w:sz w:val="23"/>
          <w:szCs w:val="23"/>
        </w:rPr>
        <w:t>c</w:t>
      </w:r>
      <w:r w:rsidRPr="5FB60332">
        <w:rPr>
          <w:rFonts w:ascii="Arial" w:eastAsia="Arial" w:hAnsi="Arial" w:cs="Arial"/>
          <w:sz w:val="23"/>
          <w:szCs w:val="23"/>
        </w:rPr>
        <w:t>itation</w:t>
      </w:r>
      <w:bookmarkEnd w:id="62"/>
      <w:r w:rsidRPr="5FB60332">
        <w:rPr>
          <w:rFonts w:ascii="Arial" w:eastAsia="Arial" w:hAnsi="Arial" w:cs="Arial"/>
          <w:sz w:val="23"/>
          <w:szCs w:val="23"/>
        </w:rPr>
        <w:t xml:space="preserve"> </w:t>
      </w:r>
    </w:p>
    <w:p w14:paraId="44A6529D" w14:textId="320AE4BF" w:rsidR="490E0E38" w:rsidRDefault="45F32A6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C</w:t>
      </w:r>
      <w:r w:rsidR="759746E1" w:rsidRPr="5FB60332">
        <w:rPr>
          <w:rFonts w:ascii="Arial" w:eastAsia="Arial" w:hAnsi="Arial" w:cs="Arial"/>
          <w:sz w:val="23"/>
          <w:szCs w:val="23"/>
        </w:rPr>
        <w:t>ounts’</w:t>
      </w:r>
      <w:r w:rsidRPr="5FB60332">
        <w:rPr>
          <w:rFonts w:ascii="Arial" w:eastAsia="Arial" w:hAnsi="Arial" w:cs="Arial"/>
          <w:sz w:val="23"/>
          <w:szCs w:val="23"/>
        </w:rPr>
        <w:t>,</w:t>
      </w:r>
      <w:r w:rsidR="759746E1" w:rsidRPr="5FB60332">
        <w:rPr>
          <w:rFonts w:ascii="Arial" w:eastAsia="Arial" w:hAnsi="Arial" w:cs="Arial"/>
          <w:sz w:val="23"/>
          <w:szCs w:val="23"/>
        </w:rPr>
        <w:t xml:space="preserve"> </w:t>
      </w:r>
      <w:r w:rsidR="759746E1" w:rsidRPr="5FB60332">
        <w:rPr>
          <w:rFonts w:ascii="Arial" w:eastAsia="Arial" w:hAnsi="Arial" w:cs="Arial"/>
          <w:i/>
          <w:iCs/>
          <w:sz w:val="23"/>
          <w:szCs w:val="23"/>
        </w:rPr>
        <w:t>Journal of Informetrics</w:t>
      </w:r>
      <w:r w:rsidR="759746E1" w:rsidRPr="5FB60332">
        <w:rPr>
          <w:rFonts w:ascii="Arial" w:eastAsia="Arial" w:hAnsi="Arial" w:cs="Arial"/>
          <w:sz w:val="23"/>
          <w:szCs w:val="23"/>
        </w:rPr>
        <w:t>, 10(4), pp.1166-1177. (Online). Availab</w:t>
      </w:r>
      <w:r w:rsidR="652006E7" w:rsidRPr="5FB60332">
        <w:rPr>
          <w:rFonts w:ascii="Arial" w:eastAsia="Arial" w:hAnsi="Arial" w:cs="Arial"/>
          <w:sz w:val="23"/>
          <w:szCs w:val="23"/>
        </w:rPr>
        <w:t>le at:</w:t>
      </w:r>
    </w:p>
    <w:p w14:paraId="3E768E45" w14:textId="6D5E61C5" w:rsidR="4C4875F7" w:rsidRDefault="652006E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 DOI:10.1016/j.joi.2016.10.004</w:t>
      </w:r>
    </w:p>
    <w:p w14:paraId="159A1720" w14:textId="155639B2" w:rsidR="29876635" w:rsidRDefault="29876635" w:rsidP="5FB60332">
      <w:pPr>
        <w:spacing w:line="360" w:lineRule="auto"/>
        <w:rPr>
          <w:rFonts w:ascii="Arial" w:eastAsia="Arial" w:hAnsi="Arial" w:cs="Arial"/>
          <w:sz w:val="23"/>
          <w:szCs w:val="23"/>
        </w:rPr>
      </w:pPr>
    </w:p>
    <w:p w14:paraId="3C20EAC0" w14:textId="5F830D03" w:rsidR="4A397366" w:rsidRDefault="2C82B9A3" w:rsidP="5FB60332">
      <w:pPr>
        <w:spacing w:line="360" w:lineRule="auto"/>
        <w:rPr>
          <w:rFonts w:ascii="Arial" w:eastAsia="Arial" w:hAnsi="Arial" w:cs="Arial"/>
          <w:sz w:val="23"/>
          <w:szCs w:val="23"/>
        </w:rPr>
      </w:pPr>
      <w:r w:rsidRPr="5FB60332">
        <w:rPr>
          <w:rFonts w:ascii="Arial" w:eastAsia="Arial" w:hAnsi="Arial" w:cs="Arial"/>
          <w:sz w:val="23"/>
          <w:szCs w:val="23"/>
        </w:rPr>
        <w:t xml:space="preserve">Van der Linde, J., Franzsen, D. and Barnard-Ashton, P. (2013) ‘The sensory profile: </w:t>
      </w:r>
    </w:p>
    <w:p w14:paraId="2AD68058" w14:textId="62D7E54A" w:rsidR="4A397366" w:rsidRDefault="2C82B9A3" w:rsidP="5FB60332">
      <w:pPr>
        <w:spacing w:line="360" w:lineRule="auto"/>
        <w:rPr>
          <w:rFonts w:ascii="Arial" w:eastAsia="Arial" w:hAnsi="Arial" w:cs="Arial"/>
          <w:sz w:val="23"/>
          <w:szCs w:val="23"/>
        </w:rPr>
      </w:pPr>
      <w:r w:rsidRPr="5FB60332">
        <w:rPr>
          <w:rFonts w:ascii="Arial" w:eastAsia="Arial" w:hAnsi="Arial" w:cs="Arial"/>
          <w:sz w:val="23"/>
          <w:szCs w:val="23"/>
        </w:rPr>
        <w:t>Comparative analysis of children with Specific Language Impairment, ADHD and autism’</w:t>
      </w:r>
    </w:p>
    <w:p w14:paraId="6498BB1A" w14:textId="64AE970E" w:rsidR="4A397366" w:rsidRDefault="2C82B9A3" w:rsidP="5FB60332">
      <w:pPr>
        <w:spacing w:line="360" w:lineRule="auto"/>
        <w:rPr>
          <w:rFonts w:ascii="Arial" w:eastAsia="Arial" w:hAnsi="Arial" w:cs="Arial"/>
          <w:sz w:val="23"/>
          <w:szCs w:val="23"/>
        </w:rPr>
      </w:pPr>
      <w:r w:rsidRPr="5FB60332">
        <w:rPr>
          <w:rFonts w:ascii="Arial" w:eastAsia="Arial" w:hAnsi="Arial" w:cs="Arial"/>
          <w:i/>
          <w:iCs/>
          <w:sz w:val="23"/>
          <w:szCs w:val="23"/>
        </w:rPr>
        <w:t>South African Journal of Occupational Therapy</w:t>
      </w:r>
      <w:r w:rsidRPr="5FB60332">
        <w:rPr>
          <w:rFonts w:ascii="Arial" w:eastAsia="Arial" w:hAnsi="Arial" w:cs="Arial"/>
          <w:sz w:val="23"/>
          <w:szCs w:val="23"/>
        </w:rPr>
        <w:t xml:space="preserve">, 43(3), pp. 34. (Online). Available at: </w:t>
      </w:r>
    </w:p>
    <w:p w14:paraId="569E9DED" w14:textId="14518EA0" w:rsidR="4A397366" w:rsidRDefault="2C82B9A3" w:rsidP="5FB60332">
      <w:pPr>
        <w:spacing w:line="360" w:lineRule="auto"/>
        <w:rPr>
          <w:rFonts w:ascii="Arial" w:eastAsia="Arial" w:hAnsi="Arial" w:cs="Arial"/>
          <w:sz w:val="23"/>
          <w:szCs w:val="23"/>
        </w:rPr>
      </w:pPr>
      <w:r w:rsidRPr="5FB60332">
        <w:rPr>
          <w:rFonts w:ascii="Arial" w:eastAsia="Arial" w:hAnsi="Arial" w:cs="Arial"/>
          <w:sz w:val="23"/>
          <w:szCs w:val="23"/>
        </w:rPr>
        <w:t>https://www.researchgate.net/publication/259322904_The_sensory_profile_Comparative_a</w:t>
      </w:r>
    </w:p>
    <w:p w14:paraId="53100876" w14:textId="2CA5DFE9" w:rsidR="4A397366" w:rsidRDefault="2C82B9A3" w:rsidP="5FB60332">
      <w:pPr>
        <w:spacing w:line="360" w:lineRule="auto"/>
        <w:rPr>
          <w:rFonts w:ascii="Arial" w:eastAsia="Arial" w:hAnsi="Arial" w:cs="Arial"/>
          <w:sz w:val="23"/>
          <w:szCs w:val="23"/>
        </w:rPr>
      </w:pPr>
      <w:r w:rsidRPr="5FB60332">
        <w:rPr>
          <w:rFonts w:ascii="Arial" w:eastAsia="Arial" w:hAnsi="Arial" w:cs="Arial"/>
          <w:sz w:val="23"/>
          <w:szCs w:val="23"/>
        </w:rPr>
        <w:t xml:space="preserve">nalysis_of_children_with_Specific_Language_Impairment_ADHD_and_autism (Accessed: </w:t>
      </w:r>
    </w:p>
    <w:p w14:paraId="20A054F5" w14:textId="0B88CA8A" w:rsidR="4A397366" w:rsidRDefault="2C82B9A3" w:rsidP="5FB60332">
      <w:pPr>
        <w:spacing w:line="360" w:lineRule="auto"/>
        <w:rPr>
          <w:rFonts w:ascii="Arial" w:eastAsia="Arial" w:hAnsi="Arial" w:cs="Arial"/>
          <w:sz w:val="23"/>
          <w:szCs w:val="23"/>
        </w:rPr>
      </w:pPr>
      <w:r w:rsidRPr="5FB60332">
        <w:rPr>
          <w:rFonts w:ascii="Arial" w:eastAsia="Arial" w:hAnsi="Arial" w:cs="Arial"/>
          <w:sz w:val="23"/>
          <w:szCs w:val="23"/>
        </w:rPr>
        <w:t>3</w:t>
      </w:r>
      <w:r w:rsidRPr="5FB60332">
        <w:rPr>
          <w:rFonts w:ascii="Arial" w:eastAsia="Arial" w:hAnsi="Arial" w:cs="Arial"/>
          <w:sz w:val="23"/>
          <w:szCs w:val="23"/>
          <w:vertAlign w:val="superscript"/>
        </w:rPr>
        <w:t>rd</w:t>
      </w:r>
      <w:r w:rsidRPr="5FB60332">
        <w:rPr>
          <w:rFonts w:ascii="Arial" w:eastAsia="Arial" w:hAnsi="Arial" w:cs="Arial"/>
          <w:sz w:val="23"/>
          <w:szCs w:val="23"/>
        </w:rPr>
        <w:t xml:space="preserve"> May 2024).</w:t>
      </w:r>
    </w:p>
    <w:p w14:paraId="6E243BE5" w14:textId="1E8A82D1" w:rsidR="486E1B6E" w:rsidRDefault="486E1B6E" w:rsidP="486E1B6E">
      <w:pPr>
        <w:spacing w:line="360" w:lineRule="auto"/>
        <w:rPr>
          <w:rFonts w:ascii="Arial" w:eastAsia="Arial" w:hAnsi="Arial" w:cs="Arial"/>
          <w:color w:val="70AD47" w:themeColor="accent6"/>
          <w:sz w:val="23"/>
          <w:szCs w:val="23"/>
        </w:rPr>
      </w:pPr>
    </w:p>
    <w:p w14:paraId="65272460" w14:textId="062F6893" w:rsidR="2BB2B0BC" w:rsidRDefault="07A6871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Van der Steen, S., Geveke, C., Steenbakkers, A. and Steenbeek, H. (2020) ‘Teaching </w:t>
      </w:r>
    </w:p>
    <w:p w14:paraId="0709BAC7" w14:textId="39D19588" w:rsidR="2BB2B0BC" w:rsidRDefault="2DB118C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07A68718" w:rsidRPr="5FB60332">
        <w:rPr>
          <w:rFonts w:ascii="Arial" w:eastAsia="Arial" w:hAnsi="Arial" w:cs="Arial"/>
          <w:sz w:val="23"/>
          <w:szCs w:val="23"/>
        </w:rPr>
        <w:t xml:space="preserve">tudents with </w:t>
      </w:r>
      <w:r w:rsidR="67556F45" w:rsidRPr="5FB60332">
        <w:rPr>
          <w:rFonts w:ascii="Arial" w:eastAsia="Arial" w:hAnsi="Arial" w:cs="Arial"/>
          <w:sz w:val="23"/>
          <w:szCs w:val="23"/>
        </w:rPr>
        <w:t>a</w:t>
      </w:r>
      <w:r w:rsidR="07A68718" w:rsidRPr="5FB60332">
        <w:rPr>
          <w:rFonts w:ascii="Arial" w:eastAsia="Arial" w:hAnsi="Arial" w:cs="Arial"/>
          <w:sz w:val="23"/>
          <w:szCs w:val="23"/>
        </w:rPr>
        <w:t xml:space="preserve">utism </w:t>
      </w:r>
      <w:r w:rsidR="67556F45" w:rsidRPr="5FB60332">
        <w:rPr>
          <w:rFonts w:ascii="Arial" w:eastAsia="Arial" w:hAnsi="Arial" w:cs="Arial"/>
          <w:sz w:val="23"/>
          <w:szCs w:val="23"/>
        </w:rPr>
        <w:t>s</w:t>
      </w:r>
      <w:r w:rsidR="07A68718" w:rsidRPr="5FB60332">
        <w:rPr>
          <w:rFonts w:ascii="Arial" w:eastAsia="Arial" w:hAnsi="Arial" w:cs="Arial"/>
          <w:sz w:val="23"/>
          <w:szCs w:val="23"/>
        </w:rPr>
        <w:t xml:space="preserve">pectrum </w:t>
      </w:r>
      <w:r w:rsidR="20E4EBD3" w:rsidRPr="5FB60332">
        <w:rPr>
          <w:rFonts w:ascii="Arial" w:eastAsia="Arial" w:hAnsi="Arial" w:cs="Arial"/>
          <w:sz w:val="23"/>
          <w:szCs w:val="23"/>
        </w:rPr>
        <w:t>d</w:t>
      </w:r>
      <w:r w:rsidR="07A68718" w:rsidRPr="5FB60332">
        <w:rPr>
          <w:rFonts w:ascii="Arial" w:eastAsia="Arial" w:hAnsi="Arial" w:cs="Arial"/>
          <w:sz w:val="23"/>
          <w:szCs w:val="23"/>
        </w:rPr>
        <w:t xml:space="preserve">isorders: What </w:t>
      </w:r>
      <w:r w:rsidR="1768395D" w:rsidRPr="5FB60332">
        <w:rPr>
          <w:rFonts w:ascii="Arial" w:eastAsia="Arial" w:hAnsi="Arial" w:cs="Arial"/>
          <w:sz w:val="23"/>
          <w:szCs w:val="23"/>
        </w:rPr>
        <w:t>a</w:t>
      </w:r>
      <w:r w:rsidR="07A68718" w:rsidRPr="5FB60332">
        <w:rPr>
          <w:rFonts w:ascii="Arial" w:eastAsia="Arial" w:hAnsi="Arial" w:cs="Arial"/>
          <w:sz w:val="23"/>
          <w:szCs w:val="23"/>
        </w:rPr>
        <w:t xml:space="preserve">re the </w:t>
      </w:r>
      <w:r w:rsidR="339626D3" w:rsidRPr="5FB60332">
        <w:rPr>
          <w:rFonts w:ascii="Arial" w:eastAsia="Arial" w:hAnsi="Arial" w:cs="Arial"/>
          <w:sz w:val="23"/>
          <w:szCs w:val="23"/>
        </w:rPr>
        <w:t>n</w:t>
      </w:r>
      <w:r w:rsidR="07A68718" w:rsidRPr="5FB60332">
        <w:rPr>
          <w:rFonts w:ascii="Arial" w:eastAsia="Arial" w:hAnsi="Arial" w:cs="Arial"/>
          <w:sz w:val="23"/>
          <w:szCs w:val="23"/>
        </w:rPr>
        <w:t>eeds of</w:t>
      </w:r>
      <w:r w:rsidR="4A3D7973" w:rsidRPr="5FB60332">
        <w:rPr>
          <w:rFonts w:ascii="Arial" w:eastAsia="Arial" w:hAnsi="Arial" w:cs="Arial"/>
          <w:sz w:val="23"/>
          <w:szCs w:val="23"/>
        </w:rPr>
        <w:t xml:space="preserve"> ed</w:t>
      </w:r>
      <w:r w:rsidR="07A68718" w:rsidRPr="5FB60332">
        <w:rPr>
          <w:rFonts w:ascii="Arial" w:eastAsia="Arial" w:hAnsi="Arial" w:cs="Arial"/>
          <w:sz w:val="23"/>
          <w:szCs w:val="23"/>
        </w:rPr>
        <w:t xml:space="preserve">ucational </w:t>
      </w:r>
    </w:p>
    <w:p w14:paraId="76ECE358" w14:textId="626E235D" w:rsidR="2BB2B0BC" w:rsidRDefault="28B9990B"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P</w:t>
      </w:r>
      <w:r w:rsidR="07A68718" w:rsidRPr="5FB60332">
        <w:rPr>
          <w:rFonts w:ascii="Arial" w:eastAsia="Arial" w:hAnsi="Arial" w:cs="Arial"/>
          <w:sz w:val="23"/>
          <w:szCs w:val="23"/>
        </w:rPr>
        <w:t>rofessionals?</w:t>
      </w:r>
      <w:r w:rsidRPr="5FB60332">
        <w:rPr>
          <w:rFonts w:ascii="Arial" w:eastAsia="Arial" w:hAnsi="Arial" w:cs="Arial"/>
          <w:sz w:val="23"/>
          <w:szCs w:val="23"/>
        </w:rPr>
        <w:t>,</w:t>
      </w:r>
      <w:r w:rsidR="07A68718" w:rsidRPr="5FB60332">
        <w:rPr>
          <w:rFonts w:ascii="Arial" w:eastAsia="Arial" w:hAnsi="Arial" w:cs="Arial"/>
          <w:sz w:val="23"/>
          <w:szCs w:val="23"/>
        </w:rPr>
        <w:t xml:space="preserve"> </w:t>
      </w:r>
      <w:r w:rsidR="07A68718" w:rsidRPr="5FB60332">
        <w:rPr>
          <w:rFonts w:ascii="Arial" w:eastAsia="Arial" w:hAnsi="Arial" w:cs="Arial"/>
          <w:i/>
          <w:iCs/>
          <w:sz w:val="23"/>
          <w:szCs w:val="23"/>
        </w:rPr>
        <w:t>Teaching and Teacher Education,</w:t>
      </w:r>
      <w:r w:rsidR="07A68718" w:rsidRPr="5FB60332">
        <w:rPr>
          <w:rFonts w:ascii="Arial" w:eastAsia="Arial" w:hAnsi="Arial" w:cs="Arial"/>
          <w:sz w:val="23"/>
          <w:szCs w:val="23"/>
        </w:rPr>
        <w:t xml:space="preserve"> 90(1). (Online). Available at: </w:t>
      </w:r>
    </w:p>
    <w:p w14:paraId="36E42405" w14:textId="2801B264" w:rsidR="2BB2B0BC" w:rsidRDefault="07A6871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DOI:10.1016/j.tate.2020.103036 </w:t>
      </w:r>
    </w:p>
    <w:p w14:paraId="6FBA9B45" w14:textId="116FDB9C" w:rsidR="486E1B6E" w:rsidRDefault="486E1B6E" w:rsidP="486E1B6E">
      <w:pPr>
        <w:spacing w:line="360" w:lineRule="auto"/>
        <w:rPr>
          <w:rFonts w:ascii="Arial" w:eastAsia="Arial" w:hAnsi="Arial" w:cs="Arial"/>
          <w:sz w:val="23"/>
          <w:szCs w:val="23"/>
        </w:rPr>
      </w:pPr>
    </w:p>
    <w:p w14:paraId="2EF6AA59" w14:textId="578BDC6A" w:rsidR="0B0EA8B6" w:rsidRDefault="2565939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Vasbinder, J.W. (201</w:t>
      </w:r>
      <w:r w:rsidR="536DFD8E" w:rsidRPr="5FB60332">
        <w:rPr>
          <w:rFonts w:ascii="Arial" w:eastAsia="Arial" w:hAnsi="Arial" w:cs="Arial"/>
          <w:sz w:val="23"/>
          <w:szCs w:val="23"/>
        </w:rPr>
        <w:t>0</w:t>
      </w:r>
      <w:r w:rsidRPr="5FB60332">
        <w:rPr>
          <w:rFonts w:ascii="Arial" w:eastAsia="Arial" w:hAnsi="Arial" w:cs="Arial"/>
          <w:sz w:val="23"/>
          <w:szCs w:val="23"/>
        </w:rPr>
        <w:t xml:space="preserve">) ‘The </w:t>
      </w:r>
      <w:r w:rsidR="3103671A" w:rsidRPr="5FB60332">
        <w:rPr>
          <w:rFonts w:ascii="Arial" w:eastAsia="Arial" w:hAnsi="Arial" w:cs="Arial"/>
          <w:sz w:val="23"/>
          <w:szCs w:val="23"/>
        </w:rPr>
        <w:t>c</w:t>
      </w:r>
      <w:r w:rsidRPr="5FB60332">
        <w:rPr>
          <w:rFonts w:ascii="Arial" w:eastAsia="Arial" w:hAnsi="Arial" w:cs="Arial"/>
          <w:sz w:val="23"/>
          <w:szCs w:val="23"/>
        </w:rPr>
        <w:t xml:space="preserve">omplexity of </w:t>
      </w:r>
      <w:r w:rsidR="6FED883B" w:rsidRPr="5FB60332">
        <w:rPr>
          <w:rFonts w:ascii="Arial" w:eastAsia="Arial" w:hAnsi="Arial" w:cs="Arial"/>
          <w:sz w:val="23"/>
          <w:szCs w:val="23"/>
        </w:rPr>
        <w:t>r</w:t>
      </w:r>
      <w:r w:rsidRPr="5FB60332">
        <w:rPr>
          <w:rFonts w:ascii="Arial" w:eastAsia="Arial" w:hAnsi="Arial" w:cs="Arial"/>
          <w:sz w:val="23"/>
          <w:szCs w:val="23"/>
        </w:rPr>
        <w:t xml:space="preserve">esearch </w:t>
      </w:r>
      <w:r w:rsidR="5316DB55" w:rsidRPr="5FB60332">
        <w:rPr>
          <w:rFonts w:ascii="Arial" w:eastAsia="Arial" w:hAnsi="Arial" w:cs="Arial"/>
          <w:sz w:val="23"/>
          <w:szCs w:val="23"/>
        </w:rPr>
        <w:t>m</w:t>
      </w:r>
      <w:r w:rsidRPr="5FB60332">
        <w:rPr>
          <w:rFonts w:ascii="Arial" w:eastAsia="Arial" w:hAnsi="Arial" w:cs="Arial"/>
          <w:sz w:val="23"/>
          <w:szCs w:val="23"/>
        </w:rPr>
        <w:t>anagement’</w:t>
      </w:r>
      <w:r w:rsidR="2ED8B6F1" w:rsidRPr="5FB60332">
        <w:rPr>
          <w:rFonts w:ascii="Arial" w:eastAsia="Arial" w:hAnsi="Arial" w:cs="Arial"/>
          <w:sz w:val="23"/>
          <w:szCs w:val="23"/>
        </w:rPr>
        <w:t>,</w:t>
      </w:r>
      <w:r w:rsidRPr="5FB60332">
        <w:rPr>
          <w:rFonts w:ascii="Arial" w:eastAsia="Arial" w:hAnsi="Arial" w:cs="Arial"/>
          <w:sz w:val="23"/>
          <w:szCs w:val="23"/>
        </w:rPr>
        <w:t xml:space="preserve"> </w:t>
      </w:r>
      <w:r w:rsidR="30880B22" w:rsidRPr="5FB60332">
        <w:rPr>
          <w:rFonts w:ascii="Arial" w:eastAsia="Arial" w:hAnsi="Arial" w:cs="Arial"/>
          <w:sz w:val="23"/>
          <w:szCs w:val="23"/>
        </w:rPr>
        <w:t xml:space="preserve">The Conference on </w:t>
      </w:r>
    </w:p>
    <w:p w14:paraId="517DFE83" w14:textId="1F076328" w:rsidR="0B0EA8B6" w:rsidRDefault="30880B22" w:rsidP="5FB60332">
      <w:pPr>
        <w:spacing w:line="360" w:lineRule="auto"/>
        <w:rPr>
          <w:rFonts w:ascii="Arial" w:eastAsia="Arial" w:hAnsi="Arial" w:cs="Arial"/>
          <w:color w:val="70AD47" w:themeColor="accent6"/>
          <w:sz w:val="23"/>
          <w:szCs w:val="23"/>
        </w:rPr>
      </w:pPr>
      <w:bookmarkStart w:id="63" w:name="_Int_ypbpwFvK"/>
      <w:r w:rsidRPr="5FB60332">
        <w:rPr>
          <w:rFonts w:ascii="Arial" w:eastAsia="Arial" w:hAnsi="Arial" w:cs="Arial"/>
          <w:sz w:val="23"/>
          <w:szCs w:val="23"/>
        </w:rPr>
        <w:t>Quantum Mechanics, Elementary Particles, Quantum Cosmology and Complexity was held</w:t>
      </w:r>
      <w:bookmarkEnd w:id="63"/>
    </w:p>
    <w:p w14:paraId="3113C23E" w14:textId="6F9E6145" w:rsidR="0B0EA8B6" w:rsidRDefault="30880B22" w:rsidP="5FB60332">
      <w:pPr>
        <w:spacing w:line="360" w:lineRule="auto"/>
        <w:rPr>
          <w:rFonts w:ascii="Arial" w:eastAsia="Arial" w:hAnsi="Arial" w:cs="Arial"/>
          <w:color w:val="70AD47" w:themeColor="accent6"/>
          <w:sz w:val="23"/>
          <w:szCs w:val="23"/>
        </w:rPr>
      </w:pPr>
      <w:bookmarkStart w:id="64" w:name="_Int_rBeTDvnv"/>
      <w:r w:rsidRPr="5FB60332">
        <w:rPr>
          <w:rFonts w:ascii="Arial" w:eastAsia="Arial" w:hAnsi="Arial" w:cs="Arial"/>
          <w:sz w:val="23"/>
          <w:szCs w:val="23"/>
        </w:rPr>
        <w:t>in honour of Professor Murray Gell-Mann's 80th birthday</w:t>
      </w:r>
      <w:r w:rsidR="52C611A4" w:rsidRPr="5FB60332">
        <w:rPr>
          <w:rFonts w:ascii="Arial" w:eastAsia="Arial" w:hAnsi="Arial" w:cs="Arial"/>
          <w:sz w:val="23"/>
          <w:szCs w:val="23"/>
        </w:rPr>
        <w:t>,</w:t>
      </w:r>
      <w:r w:rsidR="7CB715AC" w:rsidRPr="5FB60332">
        <w:rPr>
          <w:rFonts w:ascii="Arial" w:eastAsia="Arial" w:hAnsi="Arial" w:cs="Arial"/>
          <w:sz w:val="23"/>
          <w:szCs w:val="23"/>
        </w:rPr>
        <w:t xml:space="preserve"> </w:t>
      </w:r>
      <w:r w:rsidR="27488EDC" w:rsidRPr="5FB60332">
        <w:rPr>
          <w:rFonts w:ascii="Arial" w:eastAsia="Arial" w:hAnsi="Arial" w:cs="Arial"/>
          <w:sz w:val="23"/>
          <w:szCs w:val="23"/>
        </w:rPr>
        <w:t>Singapore</w:t>
      </w:r>
      <w:r w:rsidR="31623E68" w:rsidRPr="5FB60332">
        <w:rPr>
          <w:rFonts w:ascii="Arial" w:eastAsia="Arial" w:hAnsi="Arial" w:cs="Arial"/>
          <w:sz w:val="23"/>
          <w:szCs w:val="23"/>
        </w:rPr>
        <w:t>,</w:t>
      </w:r>
      <w:r w:rsidR="27488EDC" w:rsidRPr="5FB60332">
        <w:rPr>
          <w:rFonts w:ascii="Arial" w:eastAsia="Arial" w:hAnsi="Arial" w:cs="Arial"/>
          <w:sz w:val="23"/>
          <w:szCs w:val="23"/>
        </w:rPr>
        <w:t xml:space="preserve"> 24-26 February</w:t>
      </w:r>
      <w:r w:rsidR="00979F8B" w:rsidRPr="5FB60332">
        <w:rPr>
          <w:rFonts w:ascii="Arial" w:eastAsia="Arial" w:hAnsi="Arial" w:cs="Arial"/>
          <w:sz w:val="23"/>
          <w:szCs w:val="23"/>
        </w:rPr>
        <w:t>.</w:t>
      </w:r>
      <w:bookmarkEnd w:id="64"/>
    </w:p>
    <w:p w14:paraId="7FE38EB5" w14:textId="35133F4E" w:rsidR="0B0EA8B6" w:rsidRDefault="25659398"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DOI:10.1142/9789814335614_0075.</w:t>
      </w:r>
    </w:p>
    <w:p w14:paraId="3057A01A" w14:textId="6BB39035" w:rsidR="486E1B6E" w:rsidRDefault="486E1B6E" w:rsidP="5FB60332">
      <w:pPr>
        <w:spacing w:line="360" w:lineRule="auto"/>
        <w:rPr>
          <w:rFonts w:ascii="Arial" w:eastAsia="Arial" w:hAnsi="Arial" w:cs="Arial"/>
          <w:color w:val="70AD47" w:themeColor="accent6"/>
          <w:sz w:val="23"/>
          <w:szCs w:val="23"/>
        </w:rPr>
      </w:pPr>
    </w:p>
    <w:p w14:paraId="208FEE01" w14:textId="259FB121" w:rsidR="492F7407" w:rsidRDefault="492F7407" w:rsidP="5FB60332">
      <w:pPr>
        <w:spacing w:line="360" w:lineRule="auto"/>
        <w:rPr>
          <w:rFonts w:ascii="Arial" w:eastAsia="Arial" w:hAnsi="Arial" w:cs="Arial"/>
          <w:sz w:val="23"/>
          <w:szCs w:val="23"/>
        </w:rPr>
      </w:pPr>
      <w:r w:rsidRPr="5FB60332">
        <w:rPr>
          <w:rFonts w:ascii="Arial" w:eastAsia="Arial" w:hAnsi="Arial" w:cs="Arial"/>
          <w:sz w:val="23"/>
          <w:szCs w:val="23"/>
        </w:rPr>
        <w:t xml:space="preserve">Vernon, N. and Myers, J. (2021) ‘Acknowledging and Learning from Different Types of </w:t>
      </w:r>
    </w:p>
    <w:p w14:paraId="1BF7F060" w14:textId="626B9559" w:rsidR="492F7407" w:rsidRDefault="492F7407" w:rsidP="5FB60332">
      <w:pPr>
        <w:spacing w:line="360" w:lineRule="auto"/>
        <w:rPr>
          <w:rFonts w:ascii="Arial" w:eastAsia="Arial" w:hAnsi="Arial" w:cs="Arial"/>
          <w:sz w:val="23"/>
          <w:szCs w:val="23"/>
        </w:rPr>
      </w:pPr>
      <w:r w:rsidRPr="5FB60332">
        <w:rPr>
          <w:rFonts w:ascii="Arial" w:eastAsia="Arial" w:hAnsi="Arial" w:cs="Arial"/>
          <w:sz w:val="23"/>
          <w:szCs w:val="23"/>
        </w:rPr>
        <w:t xml:space="preserve">Failure’ </w:t>
      </w:r>
      <w:r w:rsidRPr="5FB60332">
        <w:rPr>
          <w:rFonts w:ascii="Arial" w:eastAsia="Arial" w:hAnsi="Arial" w:cs="Arial"/>
          <w:i/>
          <w:iCs/>
          <w:sz w:val="23"/>
          <w:szCs w:val="23"/>
        </w:rPr>
        <w:t>Environmental Health Insights</w:t>
      </w:r>
      <w:r w:rsidRPr="5FB60332">
        <w:rPr>
          <w:rFonts w:ascii="Arial" w:eastAsia="Arial" w:hAnsi="Arial" w:cs="Arial"/>
          <w:sz w:val="23"/>
          <w:szCs w:val="23"/>
        </w:rPr>
        <w:t xml:space="preserve">. (Online). Available at: </w:t>
      </w:r>
    </w:p>
    <w:p w14:paraId="3C0A93C2" w14:textId="552C3444" w:rsidR="492F7407" w:rsidRDefault="492F7407" w:rsidP="5FB60332">
      <w:pPr>
        <w:spacing w:line="360" w:lineRule="auto"/>
        <w:rPr>
          <w:rFonts w:ascii="Arial" w:eastAsia="Arial" w:hAnsi="Arial" w:cs="Arial"/>
          <w:sz w:val="23"/>
          <w:szCs w:val="23"/>
        </w:rPr>
      </w:pPr>
      <w:r w:rsidRPr="5FB60332">
        <w:rPr>
          <w:rFonts w:ascii="Arial" w:eastAsia="Arial" w:hAnsi="Arial" w:cs="Arial"/>
          <w:sz w:val="23"/>
          <w:szCs w:val="23"/>
        </w:rPr>
        <w:t>DOI:10.1177/11786302211018095</w:t>
      </w:r>
    </w:p>
    <w:p w14:paraId="66EDBD79" w14:textId="64FFF243" w:rsidR="5FB60332" w:rsidRDefault="5FB60332" w:rsidP="5FB60332">
      <w:pPr>
        <w:spacing w:line="360" w:lineRule="auto"/>
        <w:rPr>
          <w:rFonts w:ascii="Arial" w:eastAsia="Arial" w:hAnsi="Arial" w:cs="Arial"/>
          <w:sz w:val="23"/>
          <w:szCs w:val="23"/>
        </w:rPr>
      </w:pPr>
    </w:p>
    <w:p w14:paraId="7A40E658" w14:textId="5E88FB50" w:rsidR="5B5ABB0D" w:rsidRDefault="6DBF5A27"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Vishnupriya, S. and Bharathi, R. (2022) ‘Impact of </w:t>
      </w:r>
      <w:r w:rsidR="2D489754"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udio-</w:t>
      </w:r>
      <w:r w:rsidR="383F0F28" w:rsidRPr="5FB60332">
        <w:rPr>
          <w:rFonts w:ascii="Arial" w:eastAsia="Arial" w:hAnsi="Arial" w:cs="Arial"/>
          <w:color w:val="000000" w:themeColor="text1"/>
          <w:sz w:val="23"/>
          <w:szCs w:val="23"/>
        </w:rPr>
        <w:t>v</w:t>
      </w:r>
      <w:r w:rsidRPr="5FB60332">
        <w:rPr>
          <w:rFonts w:ascii="Arial" w:eastAsia="Arial" w:hAnsi="Arial" w:cs="Arial"/>
          <w:color w:val="000000" w:themeColor="text1"/>
          <w:sz w:val="23"/>
          <w:szCs w:val="23"/>
        </w:rPr>
        <w:t xml:space="preserve">isual </w:t>
      </w:r>
      <w:r w:rsidR="3B8F4210"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 xml:space="preserve">ids in </w:t>
      </w:r>
      <w:r w:rsidR="3E5CB2C5" w:rsidRPr="5FB60332">
        <w:rPr>
          <w:rFonts w:ascii="Arial" w:eastAsia="Arial" w:hAnsi="Arial" w:cs="Arial"/>
          <w:color w:val="000000" w:themeColor="text1"/>
          <w:sz w:val="23"/>
          <w:szCs w:val="23"/>
        </w:rPr>
        <w:t>t</w:t>
      </w:r>
      <w:r w:rsidRPr="5FB60332">
        <w:rPr>
          <w:rFonts w:ascii="Arial" w:eastAsia="Arial" w:hAnsi="Arial" w:cs="Arial"/>
          <w:color w:val="000000" w:themeColor="text1"/>
          <w:sz w:val="23"/>
          <w:szCs w:val="23"/>
        </w:rPr>
        <w:t>eaching’</w:t>
      </w:r>
      <w:r w:rsidR="6949FFB5" w:rsidRPr="5FB60332">
        <w:rPr>
          <w:rFonts w:ascii="Arial" w:eastAsia="Arial" w:hAnsi="Arial" w:cs="Arial"/>
          <w:color w:val="000000" w:themeColor="text1"/>
          <w:sz w:val="23"/>
          <w:szCs w:val="23"/>
        </w:rPr>
        <w:t>,</w:t>
      </w:r>
    </w:p>
    <w:p w14:paraId="7B424D89" w14:textId="36E3F4FA" w:rsidR="5B5ABB0D" w:rsidRDefault="6DBF5A27" w:rsidP="5FB60332">
      <w:pPr>
        <w:spacing w:line="360" w:lineRule="auto"/>
        <w:rPr>
          <w:rFonts w:ascii="Arial" w:eastAsia="Arial" w:hAnsi="Arial" w:cs="Arial"/>
          <w:i/>
          <w:iCs/>
          <w:color w:val="000000" w:themeColor="text1"/>
          <w:sz w:val="23"/>
          <w:szCs w:val="23"/>
        </w:rPr>
      </w:pPr>
      <w:r w:rsidRPr="5FB60332">
        <w:rPr>
          <w:rFonts w:ascii="Arial" w:eastAsia="Arial" w:hAnsi="Arial" w:cs="Arial"/>
          <w:i/>
          <w:iCs/>
          <w:color w:val="000000" w:themeColor="text1"/>
          <w:sz w:val="23"/>
          <w:szCs w:val="23"/>
        </w:rPr>
        <w:t xml:space="preserve">International Journal of Health Sciences. (Online). Available at: </w:t>
      </w:r>
    </w:p>
    <w:p w14:paraId="11109EE3" w14:textId="14FE627B" w:rsidR="5B5ABB0D" w:rsidRDefault="6DBF5A27"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DOI:10.53730/ijhs.v6nS3.7877 </w:t>
      </w:r>
    </w:p>
    <w:p w14:paraId="05337D45" w14:textId="311D8465" w:rsidR="486E1B6E" w:rsidRDefault="486E1B6E" w:rsidP="5FB60332">
      <w:pPr>
        <w:spacing w:line="360" w:lineRule="auto"/>
        <w:rPr>
          <w:rFonts w:ascii="Arial" w:eastAsia="Arial" w:hAnsi="Arial" w:cs="Arial"/>
          <w:color w:val="70AD47" w:themeColor="accent6"/>
          <w:sz w:val="23"/>
          <w:szCs w:val="23"/>
        </w:rPr>
      </w:pPr>
    </w:p>
    <w:p w14:paraId="2AEAA10F" w14:textId="26253ACB" w:rsidR="1253D8A5" w:rsidRDefault="1E2A50A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Wain, A. (2017) ‘Learning through reflection’</w:t>
      </w:r>
      <w:r w:rsidR="1ED489C2"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British Journal of Midwifery,</w:t>
      </w:r>
      <w:r w:rsidRPr="5FB60332">
        <w:rPr>
          <w:rFonts w:ascii="Arial" w:eastAsia="Arial" w:hAnsi="Arial" w:cs="Arial"/>
          <w:sz w:val="23"/>
          <w:szCs w:val="23"/>
        </w:rPr>
        <w:t xml:space="preserve"> 25(10), pp. 662-</w:t>
      </w:r>
    </w:p>
    <w:p w14:paraId="03E7CD33" w14:textId="4232B013" w:rsidR="74FDE03C" w:rsidRDefault="1E2A50A4"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666. (Online). Available at: DOI:10.12968/bjom.2017.25.10.662</w:t>
      </w:r>
    </w:p>
    <w:p w14:paraId="0F842AB5" w14:textId="6F64F280" w:rsidR="74FDE03C" w:rsidRDefault="74FDE03C" w:rsidP="486E1B6E">
      <w:pPr>
        <w:spacing w:line="360" w:lineRule="auto"/>
        <w:rPr>
          <w:rFonts w:ascii="Arial" w:eastAsia="Arial" w:hAnsi="Arial" w:cs="Arial"/>
          <w:sz w:val="23"/>
          <w:szCs w:val="23"/>
        </w:rPr>
      </w:pPr>
    </w:p>
    <w:p w14:paraId="5EE4369F" w14:textId="488F07BF" w:rsidR="74FDE03C" w:rsidRDefault="48EE79C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Weintraub, M.J., Kenan-Miller, D., Schneck, C. and Forgey, M. (2021) ‘Social impairment in</w:t>
      </w:r>
    </w:p>
    <w:p w14:paraId="7ED00F37" w14:textId="11A9C761" w:rsidR="74FDE03C" w:rsidRDefault="48EE79C1"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relation to clinical symptoms in youth at </w:t>
      </w:r>
      <w:bookmarkStart w:id="65" w:name="_Int_i7fA4uLy"/>
      <w:r w:rsidRPr="5FB60332">
        <w:rPr>
          <w:rFonts w:ascii="Arial" w:eastAsia="Arial" w:hAnsi="Arial" w:cs="Arial"/>
          <w:sz w:val="23"/>
          <w:szCs w:val="23"/>
        </w:rPr>
        <w:t>high risk</w:t>
      </w:r>
      <w:bookmarkEnd w:id="65"/>
      <w:r w:rsidRPr="5FB60332">
        <w:rPr>
          <w:rFonts w:ascii="Arial" w:eastAsia="Arial" w:hAnsi="Arial" w:cs="Arial"/>
          <w:sz w:val="23"/>
          <w:szCs w:val="23"/>
        </w:rPr>
        <w:t xml:space="preserve"> for bipolar disorder’</w:t>
      </w:r>
      <w:r w:rsidR="7C395927"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Early </w:t>
      </w:r>
    </w:p>
    <w:p w14:paraId="702128F2" w14:textId="05C79DF2" w:rsidR="486E1B6E" w:rsidRDefault="48EE79C1"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Intervention in Psychiatry</w:t>
      </w:r>
      <w:r w:rsidRPr="5FB60332">
        <w:rPr>
          <w:rFonts w:ascii="Arial" w:eastAsia="Arial" w:hAnsi="Arial" w:cs="Arial"/>
          <w:sz w:val="23"/>
          <w:szCs w:val="23"/>
        </w:rPr>
        <w:t xml:space="preserve">, 16(4). (Online). Available at: DOI:10.1111/eip.13124 </w:t>
      </w:r>
    </w:p>
    <w:p w14:paraId="4DFF4735" w14:textId="01A1C63D" w:rsidR="29876635" w:rsidRDefault="29876635" w:rsidP="29876635">
      <w:pPr>
        <w:spacing w:line="360" w:lineRule="auto"/>
        <w:rPr>
          <w:rFonts w:ascii="Arial" w:eastAsia="Arial" w:hAnsi="Arial" w:cs="Arial"/>
          <w:sz w:val="23"/>
          <w:szCs w:val="23"/>
        </w:rPr>
      </w:pPr>
    </w:p>
    <w:p w14:paraId="2D732022" w14:textId="7690513C" w:rsidR="752B6291" w:rsidRDefault="0E1C08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Wilk</w:t>
      </w:r>
      <w:r w:rsidR="736F7521" w:rsidRPr="5FB60332">
        <w:rPr>
          <w:rFonts w:ascii="Arial" w:eastAsia="Arial" w:hAnsi="Arial" w:cs="Arial"/>
          <w:sz w:val="23"/>
          <w:szCs w:val="23"/>
        </w:rPr>
        <w:t>e</w:t>
      </w:r>
      <w:r w:rsidRPr="5FB60332">
        <w:rPr>
          <w:rFonts w:ascii="Arial" w:eastAsia="Arial" w:hAnsi="Arial" w:cs="Arial"/>
          <w:sz w:val="23"/>
          <w:szCs w:val="23"/>
        </w:rPr>
        <w:t xml:space="preserve">nfield, D.A. and McCarthy, A.M. (2020) ‘Ethical </w:t>
      </w:r>
      <w:r w:rsidR="583A37CA" w:rsidRPr="5FB60332">
        <w:rPr>
          <w:rFonts w:ascii="Arial" w:eastAsia="Arial" w:hAnsi="Arial" w:cs="Arial"/>
          <w:sz w:val="23"/>
          <w:szCs w:val="23"/>
        </w:rPr>
        <w:t>c</w:t>
      </w:r>
      <w:r w:rsidRPr="5FB60332">
        <w:rPr>
          <w:rFonts w:ascii="Arial" w:eastAsia="Arial" w:hAnsi="Arial" w:cs="Arial"/>
          <w:sz w:val="23"/>
          <w:szCs w:val="23"/>
        </w:rPr>
        <w:t xml:space="preserve">oncerns with </w:t>
      </w:r>
      <w:r w:rsidR="26DE5B8F" w:rsidRPr="5FB60332">
        <w:rPr>
          <w:rFonts w:ascii="Arial" w:eastAsia="Arial" w:hAnsi="Arial" w:cs="Arial"/>
          <w:sz w:val="23"/>
          <w:szCs w:val="23"/>
        </w:rPr>
        <w:t>a</w:t>
      </w:r>
      <w:r w:rsidRPr="5FB60332">
        <w:rPr>
          <w:rFonts w:ascii="Arial" w:eastAsia="Arial" w:hAnsi="Arial" w:cs="Arial"/>
          <w:sz w:val="23"/>
          <w:szCs w:val="23"/>
        </w:rPr>
        <w:t xml:space="preserve">pplied </w:t>
      </w:r>
      <w:r w:rsidR="091737C1" w:rsidRPr="5FB60332">
        <w:rPr>
          <w:rFonts w:ascii="Arial" w:eastAsia="Arial" w:hAnsi="Arial" w:cs="Arial"/>
          <w:sz w:val="23"/>
          <w:szCs w:val="23"/>
        </w:rPr>
        <w:t>b</w:t>
      </w:r>
      <w:r w:rsidRPr="5FB60332">
        <w:rPr>
          <w:rFonts w:ascii="Arial" w:eastAsia="Arial" w:hAnsi="Arial" w:cs="Arial"/>
          <w:sz w:val="23"/>
          <w:szCs w:val="23"/>
        </w:rPr>
        <w:t xml:space="preserve">ehavior </w:t>
      </w:r>
    </w:p>
    <w:p w14:paraId="7CF04B3C" w14:textId="514466EB" w:rsidR="752B6291" w:rsidRDefault="632C594C"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0E1C08C0" w:rsidRPr="5FB60332">
        <w:rPr>
          <w:rFonts w:ascii="Arial" w:eastAsia="Arial" w:hAnsi="Arial" w:cs="Arial"/>
          <w:sz w:val="23"/>
          <w:szCs w:val="23"/>
        </w:rPr>
        <w:t xml:space="preserve">nalysis for </w:t>
      </w:r>
      <w:r w:rsidR="739ADEAD" w:rsidRPr="5FB60332">
        <w:rPr>
          <w:rFonts w:ascii="Arial" w:eastAsia="Arial" w:hAnsi="Arial" w:cs="Arial"/>
          <w:sz w:val="23"/>
          <w:szCs w:val="23"/>
        </w:rPr>
        <w:t>a</w:t>
      </w:r>
      <w:r w:rsidR="0E1C08C0" w:rsidRPr="5FB60332">
        <w:rPr>
          <w:rFonts w:ascii="Arial" w:eastAsia="Arial" w:hAnsi="Arial" w:cs="Arial"/>
          <w:sz w:val="23"/>
          <w:szCs w:val="23"/>
        </w:rPr>
        <w:t xml:space="preserve">utism </w:t>
      </w:r>
      <w:r w:rsidR="637D6684" w:rsidRPr="5FB60332">
        <w:rPr>
          <w:rFonts w:ascii="Arial" w:eastAsia="Arial" w:hAnsi="Arial" w:cs="Arial"/>
          <w:sz w:val="23"/>
          <w:szCs w:val="23"/>
        </w:rPr>
        <w:t>s</w:t>
      </w:r>
      <w:r w:rsidR="0E1C08C0" w:rsidRPr="5FB60332">
        <w:rPr>
          <w:rFonts w:ascii="Arial" w:eastAsia="Arial" w:hAnsi="Arial" w:cs="Arial"/>
          <w:sz w:val="23"/>
          <w:szCs w:val="23"/>
        </w:rPr>
        <w:t xml:space="preserve">pectrum </w:t>
      </w:r>
      <w:r w:rsidR="1638F798" w:rsidRPr="5FB60332">
        <w:rPr>
          <w:rFonts w:ascii="Arial" w:eastAsia="Arial" w:hAnsi="Arial" w:cs="Arial"/>
          <w:sz w:val="23"/>
          <w:szCs w:val="23"/>
        </w:rPr>
        <w:t>disorder’,</w:t>
      </w:r>
      <w:r w:rsidR="0E1C08C0" w:rsidRPr="5FB60332">
        <w:rPr>
          <w:rFonts w:ascii="Arial" w:eastAsia="Arial" w:hAnsi="Arial" w:cs="Arial"/>
          <w:sz w:val="23"/>
          <w:szCs w:val="23"/>
        </w:rPr>
        <w:t xml:space="preserve"> </w:t>
      </w:r>
      <w:r w:rsidR="0E1C08C0" w:rsidRPr="5FB60332">
        <w:rPr>
          <w:rFonts w:ascii="Arial" w:eastAsia="Arial" w:hAnsi="Arial" w:cs="Arial"/>
          <w:i/>
          <w:iCs/>
          <w:sz w:val="23"/>
          <w:szCs w:val="23"/>
        </w:rPr>
        <w:t>Kennedy Institute of Ethics Journal,</w:t>
      </w:r>
      <w:r w:rsidR="0E1C08C0" w:rsidRPr="5FB60332">
        <w:rPr>
          <w:rFonts w:ascii="Arial" w:eastAsia="Arial" w:hAnsi="Arial" w:cs="Arial"/>
          <w:sz w:val="23"/>
          <w:szCs w:val="23"/>
        </w:rPr>
        <w:t xml:space="preserve"> 30(1), </w:t>
      </w:r>
    </w:p>
    <w:p w14:paraId="5CC21835" w14:textId="2D1D3E98" w:rsidR="486E1B6E" w:rsidRDefault="0E1C08C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pp. 31-69. Available at: DOI:10.1353/ken.2020.0000 </w:t>
      </w:r>
    </w:p>
    <w:p w14:paraId="56AB42AD" w14:textId="5F19D19F" w:rsidR="29876635" w:rsidRDefault="29876635" w:rsidP="29876635">
      <w:pPr>
        <w:spacing w:line="360" w:lineRule="auto"/>
        <w:rPr>
          <w:rFonts w:ascii="Arial" w:eastAsia="Arial" w:hAnsi="Arial" w:cs="Arial"/>
          <w:sz w:val="23"/>
          <w:szCs w:val="23"/>
        </w:rPr>
      </w:pPr>
    </w:p>
    <w:p w14:paraId="08E681F1" w14:textId="5512835A" w:rsidR="0997B1B8" w:rsidRDefault="043DDF7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Wilson, J.M. (2000) ‘Gantt Charts: A </w:t>
      </w:r>
      <w:r w:rsidR="6B8133DC" w:rsidRPr="5FB60332">
        <w:rPr>
          <w:rFonts w:ascii="Arial" w:eastAsia="Arial" w:hAnsi="Arial" w:cs="Arial"/>
          <w:sz w:val="23"/>
          <w:szCs w:val="23"/>
        </w:rPr>
        <w:t>c</w:t>
      </w:r>
      <w:r w:rsidRPr="5FB60332">
        <w:rPr>
          <w:rFonts w:ascii="Arial" w:eastAsia="Arial" w:hAnsi="Arial" w:cs="Arial"/>
          <w:sz w:val="23"/>
          <w:szCs w:val="23"/>
        </w:rPr>
        <w:t xml:space="preserve">entenary </w:t>
      </w:r>
      <w:r w:rsidR="36490C5A" w:rsidRPr="5FB60332">
        <w:rPr>
          <w:rFonts w:ascii="Arial" w:eastAsia="Arial" w:hAnsi="Arial" w:cs="Arial"/>
          <w:sz w:val="23"/>
          <w:szCs w:val="23"/>
        </w:rPr>
        <w:t>a</w:t>
      </w:r>
      <w:r w:rsidRPr="5FB60332">
        <w:rPr>
          <w:rFonts w:ascii="Arial" w:eastAsia="Arial" w:hAnsi="Arial" w:cs="Arial"/>
          <w:sz w:val="23"/>
          <w:szCs w:val="23"/>
        </w:rPr>
        <w:t>ppreciation’</w:t>
      </w:r>
      <w:r w:rsidR="27EC29C9"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European Journal of </w:t>
      </w:r>
    </w:p>
    <w:p w14:paraId="0A9E9791" w14:textId="2ACC4517" w:rsidR="0997B1B8" w:rsidRDefault="043DDF72"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Operational Research,</w:t>
      </w:r>
      <w:r w:rsidRPr="5FB60332">
        <w:rPr>
          <w:rFonts w:ascii="Arial" w:eastAsia="Arial" w:hAnsi="Arial" w:cs="Arial"/>
          <w:sz w:val="23"/>
          <w:szCs w:val="23"/>
        </w:rPr>
        <w:t xml:space="preserve"> 149 (2003), pp. 430–437. (Online). Available at: </w:t>
      </w:r>
    </w:p>
    <w:p w14:paraId="044F919C" w14:textId="0FE6D235" w:rsidR="0997B1B8" w:rsidRDefault="043DDF7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doi:10.1016/S0377-2217(02)00769-5 </w:t>
      </w:r>
    </w:p>
    <w:p w14:paraId="0488EE43" w14:textId="716E8AB9" w:rsidR="486E1B6E" w:rsidRDefault="486E1B6E" w:rsidP="486E1B6E">
      <w:pPr>
        <w:spacing w:line="360" w:lineRule="auto"/>
        <w:rPr>
          <w:rFonts w:ascii="Arial" w:eastAsia="Arial" w:hAnsi="Arial" w:cs="Arial"/>
          <w:sz w:val="23"/>
          <w:szCs w:val="23"/>
        </w:rPr>
      </w:pPr>
    </w:p>
    <w:p w14:paraId="78737141" w14:textId="6A53039E" w:rsidR="588A1663" w:rsidRDefault="2A05C17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Wing, L. and Gould, J. (1979). ‘Severe </w:t>
      </w:r>
      <w:r w:rsidR="56237A4D" w:rsidRPr="5FB60332">
        <w:rPr>
          <w:rFonts w:ascii="Arial" w:eastAsia="Arial" w:hAnsi="Arial" w:cs="Arial"/>
          <w:sz w:val="23"/>
          <w:szCs w:val="23"/>
        </w:rPr>
        <w:t>impairments</w:t>
      </w:r>
      <w:r w:rsidRPr="5FB60332">
        <w:rPr>
          <w:rFonts w:ascii="Arial" w:eastAsia="Arial" w:hAnsi="Arial" w:cs="Arial"/>
          <w:sz w:val="23"/>
          <w:szCs w:val="23"/>
        </w:rPr>
        <w:t xml:space="preserve"> of </w:t>
      </w:r>
      <w:r w:rsidR="0BA6B5A4" w:rsidRPr="5FB60332">
        <w:rPr>
          <w:rFonts w:ascii="Arial" w:eastAsia="Arial" w:hAnsi="Arial" w:cs="Arial"/>
          <w:sz w:val="23"/>
          <w:szCs w:val="23"/>
        </w:rPr>
        <w:t>s</w:t>
      </w:r>
      <w:r w:rsidRPr="5FB60332">
        <w:rPr>
          <w:rFonts w:ascii="Arial" w:eastAsia="Arial" w:hAnsi="Arial" w:cs="Arial"/>
          <w:sz w:val="23"/>
          <w:szCs w:val="23"/>
        </w:rPr>
        <w:t>ocial</w:t>
      </w:r>
      <w:r w:rsidR="46BE8FF0" w:rsidRPr="5FB60332">
        <w:rPr>
          <w:rFonts w:ascii="Arial" w:eastAsia="Arial" w:hAnsi="Arial" w:cs="Arial"/>
          <w:sz w:val="23"/>
          <w:szCs w:val="23"/>
        </w:rPr>
        <w:t xml:space="preserve"> i</w:t>
      </w:r>
      <w:r w:rsidRPr="5FB60332">
        <w:rPr>
          <w:rFonts w:ascii="Arial" w:eastAsia="Arial" w:hAnsi="Arial" w:cs="Arial"/>
          <w:sz w:val="23"/>
          <w:szCs w:val="23"/>
        </w:rPr>
        <w:t xml:space="preserve">nteraction and </w:t>
      </w:r>
      <w:r w:rsidR="78D57479" w:rsidRPr="5FB60332">
        <w:rPr>
          <w:rFonts w:ascii="Arial" w:eastAsia="Arial" w:hAnsi="Arial" w:cs="Arial"/>
          <w:sz w:val="23"/>
          <w:szCs w:val="23"/>
        </w:rPr>
        <w:t>a</w:t>
      </w:r>
      <w:r w:rsidRPr="5FB60332">
        <w:rPr>
          <w:rFonts w:ascii="Arial" w:eastAsia="Arial" w:hAnsi="Arial" w:cs="Arial"/>
          <w:sz w:val="23"/>
          <w:szCs w:val="23"/>
        </w:rPr>
        <w:t xml:space="preserve">ssociated </w:t>
      </w:r>
    </w:p>
    <w:p w14:paraId="4E6AB038" w14:textId="17D8CB72" w:rsidR="588A1663" w:rsidRDefault="5C5CAFE3"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a</w:t>
      </w:r>
      <w:r w:rsidR="2A05C170" w:rsidRPr="5FB60332">
        <w:rPr>
          <w:rFonts w:ascii="Arial" w:eastAsia="Arial" w:hAnsi="Arial" w:cs="Arial"/>
          <w:sz w:val="23"/>
          <w:szCs w:val="23"/>
        </w:rPr>
        <w:t xml:space="preserve">bnormalities in </w:t>
      </w:r>
      <w:r w:rsidR="01387993" w:rsidRPr="5FB60332">
        <w:rPr>
          <w:rFonts w:ascii="Arial" w:eastAsia="Arial" w:hAnsi="Arial" w:cs="Arial"/>
          <w:sz w:val="23"/>
          <w:szCs w:val="23"/>
        </w:rPr>
        <w:t>c</w:t>
      </w:r>
      <w:r w:rsidR="2A05C170" w:rsidRPr="5FB60332">
        <w:rPr>
          <w:rFonts w:ascii="Arial" w:eastAsia="Arial" w:hAnsi="Arial" w:cs="Arial"/>
          <w:sz w:val="23"/>
          <w:szCs w:val="23"/>
        </w:rPr>
        <w:t xml:space="preserve">hildren </w:t>
      </w:r>
      <w:r w:rsidR="31692974" w:rsidRPr="5FB60332">
        <w:rPr>
          <w:rFonts w:ascii="Arial" w:eastAsia="Arial" w:hAnsi="Arial" w:cs="Arial"/>
          <w:sz w:val="23"/>
          <w:szCs w:val="23"/>
        </w:rPr>
        <w:t>e</w:t>
      </w:r>
      <w:r w:rsidR="2A05C170" w:rsidRPr="5FB60332">
        <w:rPr>
          <w:rFonts w:ascii="Arial" w:eastAsia="Arial" w:hAnsi="Arial" w:cs="Arial"/>
          <w:sz w:val="23"/>
          <w:szCs w:val="23"/>
        </w:rPr>
        <w:t xml:space="preserve">pidemiology and </w:t>
      </w:r>
      <w:r w:rsidR="34D0C205" w:rsidRPr="5FB60332">
        <w:rPr>
          <w:rFonts w:ascii="Arial" w:eastAsia="Arial" w:hAnsi="Arial" w:cs="Arial"/>
          <w:sz w:val="23"/>
          <w:szCs w:val="23"/>
        </w:rPr>
        <w:t>c</w:t>
      </w:r>
      <w:r w:rsidR="2A05C170" w:rsidRPr="5FB60332">
        <w:rPr>
          <w:rFonts w:ascii="Arial" w:eastAsia="Arial" w:hAnsi="Arial" w:cs="Arial"/>
          <w:sz w:val="23"/>
          <w:szCs w:val="23"/>
        </w:rPr>
        <w:t>lassification’</w:t>
      </w:r>
      <w:r w:rsidR="455B8ADC" w:rsidRPr="5FB60332">
        <w:rPr>
          <w:rFonts w:ascii="Arial" w:eastAsia="Arial" w:hAnsi="Arial" w:cs="Arial"/>
          <w:sz w:val="23"/>
          <w:szCs w:val="23"/>
        </w:rPr>
        <w:t>,</w:t>
      </w:r>
      <w:r w:rsidR="2A05C170" w:rsidRPr="5FB60332">
        <w:rPr>
          <w:rFonts w:ascii="Arial" w:eastAsia="Arial" w:hAnsi="Arial" w:cs="Arial"/>
          <w:sz w:val="23"/>
          <w:szCs w:val="23"/>
        </w:rPr>
        <w:t xml:space="preserve"> J</w:t>
      </w:r>
      <w:r w:rsidR="2A05C170" w:rsidRPr="5FB60332">
        <w:rPr>
          <w:rFonts w:ascii="Arial" w:eastAsia="Arial" w:hAnsi="Arial" w:cs="Arial"/>
          <w:i/>
          <w:iCs/>
          <w:sz w:val="23"/>
          <w:szCs w:val="23"/>
        </w:rPr>
        <w:t xml:space="preserve">ournal of Autism and </w:t>
      </w:r>
    </w:p>
    <w:p w14:paraId="635009A0" w14:textId="0103400B" w:rsidR="588A1663" w:rsidRDefault="2A05C170"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Childhood Schizophrenia,</w:t>
      </w:r>
      <w:r w:rsidRPr="5FB60332">
        <w:rPr>
          <w:rFonts w:ascii="Arial" w:eastAsia="Arial" w:hAnsi="Arial" w:cs="Arial"/>
          <w:sz w:val="23"/>
          <w:szCs w:val="23"/>
        </w:rPr>
        <w:t xml:space="preserve"> 9, pp. 11-29.</w:t>
      </w:r>
      <w:r w:rsidR="1BF092E0" w:rsidRPr="5FB60332">
        <w:rPr>
          <w:rFonts w:ascii="Arial" w:eastAsia="Arial" w:hAnsi="Arial" w:cs="Arial"/>
          <w:sz w:val="23"/>
          <w:szCs w:val="23"/>
        </w:rPr>
        <w:t xml:space="preserve"> (Online). Available at: doi: </w:t>
      </w:r>
    </w:p>
    <w:p w14:paraId="2054EAEF" w14:textId="63642BA2" w:rsidR="5EF0ACC7" w:rsidRDefault="19E72CF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10.1007/BF01531288</w:t>
      </w:r>
    </w:p>
    <w:p w14:paraId="7E653178" w14:textId="01D6A86F" w:rsidR="486E1B6E" w:rsidRDefault="486E1B6E" w:rsidP="29876635">
      <w:pPr>
        <w:spacing w:line="360" w:lineRule="auto"/>
        <w:rPr>
          <w:rFonts w:ascii="Arial" w:eastAsia="Arial" w:hAnsi="Arial" w:cs="Arial"/>
          <w:color w:val="70AD47" w:themeColor="accent6"/>
          <w:sz w:val="23"/>
          <w:szCs w:val="23"/>
        </w:rPr>
      </w:pPr>
    </w:p>
    <w:p w14:paraId="22434E42" w14:textId="06DE8650" w:rsidR="0BC0C79D" w:rsidRDefault="0068817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Wong, L.H.G. (2023) ‘Sensory-</w:t>
      </w:r>
      <w:r w:rsidR="2F16601D" w:rsidRPr="5FB60332">
        <w:rPr>
          <w:rFonts w:ascii="Arial" w:eastAsia="Arial" w:hAnsi="Arial" w:cs="Arial"/>
          <w:sz w:val="23"/>
          <w:szCs w:val="23"/>
        </w:rPr>
        <w:t>b</w:t>
      </w:r>
      <w:r w:rsidRPr="5FB60332">
        <w:rPr>
          <w:rFonts w:ascii="Arial" w:eastAsia="Arial" w:hAnsi="Arial" w:cs="Arial"/>
          <w:sz w:val="23"/>
          <w:szCs w:val="23"/>
        </w:rPr>
        <w:t xml:space="preserve">ased </w:t>
      </w:r>
      <w:r w:rsidR="6555A9C2" w:rsidRPr="5FB60332">
        <w:rPr>
          <w:rFonts w:ascii="Arial" w:eastAsia="Arial" w:hAnsi="Arial" w:cs="Arial"/>
          <w:sz w:val="23"/>
          <w:szCs w:val="23"/>
        </w:rPr>
        <w:t>i</w:t>
      </w:r>
      <w:r w:rsidRPr="5FB60332">
        <w:rPr>
          <w:rFonts w:ascii="Arial" w:eastAsia="Arial" w:hAnsi="Arial" w:cs="Arial"/>
          <w:sz w:val="23"/>
          <w:szCs w:val="23"/>
        </w:rPr>
        <w:t xml:space="preserve">nterventions for </w:t>
      </w:r>
      <w:r w:rsidR="590B8697" w:rsidRPr="5FB60332">
        <w:rPr>
          <w:rFonts w:ascii="Arial" w:eastAsia="Arial" w:hAnsi="Arial" w:cs="Arial"/>
          <w:sz w:val="23"/>
          <w:szCs w:val="23"/>
        </w:rPr>
        <w:t>m</w:t>
      </w:r>
      <w:r w:rsidRPr="5FB60332">
        <w:rPr>
          <w:rFonts w:ascii="Arial" w:eastAsia="Arial" w:hAnsi="Arial" w:cs="Arial"/>
          <w:sz w:val="23"/>
          <w:szCs w:val="23"/>
        </w:rPr>
        <w:t xml:space="preserve">anaging </w:t>
      </w:r>
      <w:r w:rsidR="4A4C271D" w:rsidRPr="5FB60332">
        <w:rPr>
          <w:rFonts w:ascii="Arial" w:eastAsia="Arial" w:hAnsi="Arial" w:cs="Arial"/>
          <w:sz w:val="23"/>
          <w:szCs w:val="23"/>
        </w:rPr>
        <w:t>d</w:t>
      </w:r>
      <w:r w:rsidRPr="5FB60332">
        <w:rPr>
          <w:rFonts w:ascii="Arial" w:eastAsia="Arial" w:hAnsi="Arial" w:cs="Arial"/>
          <w:sz w:val="23"/>
          <w:szCs w:val="23"/>
        </w:rPr>
        <w:t xml:space="preserve">ifficulties of </w:t>
      </w:r>
      <w:r w:rsidR="2C1328CF" w:rsidRPr="5FB60332">
        <w:rPr>
          <w:rFonts w:ascii="Arial" w:eastAsia="Arial" w:hAnsi="Arial" w:cs="Arial"/>
          <w:sz w:val="23"/>
          <w:szCs w:val="23"/>
        </w:rPr>
        <w:t>c</w:t>
      </w:r>
      <w:r w:rsidRPr="5FB60332">
        <w:rPr>
          <w:rFonts w:ascii="Arial" w:eastAsia="Arial" w:hAnsi="Arial" w:cs="Arial"/>
          <w:sz w:val="23"/>
          <w:szCs w:val="23"/>
        </w:rPr>
        <w:t xml:space="preserve">hildren </w:t>
      </w:r>
    </w:p>
    <w:p w14:paraId="74E1E225" w14:textId="3656C9A0" w:rsidR="0BC0C79D" w:rsidRDefault="09E50F49"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w</w:t>
      </w:r>
      <w:r w:rsidR="0068817A" w:rsidRPr="5FB60332">
        <w:rPr>
          <w:rFonts w:ascii="Arial" w:eastAsia="Arial" w:hAnsi="Arial" w:cs="Arial"/>
          <w:sz w:val="23"/>
          <w:szCs w:val="23"/>
        </w:rPr>
        <w:t xml:space="preserve">ith </w:t>
      </w:r>
      <w:r w:rsidR="5C7719D6" w:rsidRPr="5FB60332">
        <w:rPr>
          <w:rFonts w:ascii="Arial" w:eastAsia="Arial" w:hAnsi="Arial" w:cs="Arial"/>
          <w:sz w:val="23"/>
          <w:szCs w:val="23"/>
        </w:rPr>
        <w:t>au</w:t>
      </w:r>
      <w:r w:rsidR="0068817A" w:rsidRPr="5FB60332">
        <w:rPr>
          <w:rFonts w:ascii="Arial" w:eastAsia="Arial" w:hAnsi="Arial" w:cs="Arial"/>
          <w:sz w:val="23"/>
          <w:szCs w:val="23"/>
        </w:rPr>
        <w:t xml:space="preserve">tism </w:t>
      </w:r>
      <w:r w:rsidR="5734A466" w:rsidRPr="5FB60332">
        <w:rPr>
          <w:rFonts w:ascii="Arial" w:eastAsia="Arial" w:hAnsi="Arial" w:cs="Arial"/>
          <w:sz w:val="23"/>
          <w:szCs w:val="23"/>
        </w:rPr>
        <w:t>s</w:t>
      </w:r>
      <w:r w:rsidR="0068817A" w:rsidRPr="5FB60332">
        <w:rPr>
          <w:rFonts w:ascii="Arial" w:eastAsia="Arial" w:hAnsi="Arial" w:cs="Arial"/>
          <w:sz w:val="23"/>
          <w:szCs w:val="23"/>
        </w:rPr>
        <w:t xml:space="preserve">pectrum </w:t>
      </w:r>
      <w:r w:rsidR="22E75E5A" w:rsidRPr="5FB60332">
        <w:rPr>
          <w:rFonts w:ascii="Arial" w:eastAsia="Arial" w:hAnsi="Arial" w:cs="Arial"/>
          <w:sz w:val="23"/>
          <w:szCs w:val="23"/>
        </w:rPr>
        <w:t>d</w:t>
      </w:r>
      <w:r w:rsidR="0068817A" w:rsidRPr="5FB60332">
        <w:rPr>
          <w:rFonts w:ascii="Arial" w:eastAsia="Arial" w:hAnsi="Arial" w:cs="Arial"/>
          <w:sz w:val="23"/>
          <w:szCs w:val="23"/>
        </w:rPr>
        <w:t xml:space="preserve">isorder at </w:t>
      </w:r>
      <w:r w:rsidR="7C7E1319" w:rsidRPr="5FB60332">
        <w:rPr>
          <w:rFonts w:ascii="Arial" w:eastAsia="Arial" w:hAnsi="Arial" w:cs="Arial"/>
          <w:sz w:val="23"/>
          <w:szCs w:val="23"/>
        </w:rPr>
        <w:t>s</w:t>
      </w:r>
      <w:r w:rsidR="0068817A" w:rsidRPr="5FB60332">
        <w:rPr>
          <w:rFonts w:ascii="Arial" w:eastAsia="Arial" w:hAnsi="Arial" w:cs="Arial"/>
          <w:sz w:val="23"/>
          <w:szCs w:val="23"/>
        </w:rPr>
        <w:t>chool’</w:t>
      </w:r>
      <w:r w:rsidR="7ADCA38A" w:rsidRPr="5FB60332">
        <w:rPr>
          <w:rFonts w:ascii="Arial" w:eastAsia="Arial" w:hAnsi="Arial" w:cs="Arial"/>
          <w:sz w:val="23"/>
          <w:szCs w:val="23"/>
        </w:rPr>
        <w:t>,</w:t>
      </w:r>
      <w:r w:rsidR="0068817A" w:rsidRPr="5FB60332">
        <w:rPr>
          <w:rFonts w:ascii="Arial" w:eastAsia="Arial" w:hAnsi="Arial" w:cs="Arial"/>
          <w:sz w:val="23"/>
          <w:szCs w:val="23"/>
        </w:rPr>
        <w:t xml:space="preserve"> </w:t>
      </w:r>
      <w:r w:rsidR="0068817A" w:rsidRPr="5FB60332">
        <w:rPr>
          <w:rFonts w:ascii="Arial" w:eastAsia="Arial" w:hAnsi="Arial" w:cs="Arial"/>
          <w:i/>
          <w:iCs/>
          <w:sz w:val="23"/>
          <w:szCs w:val="23"/>
        </w:rPr>
        <w:t xml:space="preserve">Current Developmental Disorders </w:t>
      </w:r>
    </w:p>
    <w:p w14:paraId="7D591873" w14:textId="660AB3D8" w:rsidR="0BC0C79D" w:rsidRDefault="0068817A"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Reports,</w:t>
      </w:r>
      <w:r w:rsidRPr="5FB60332">
        <w:rPr>
          <w:rFonts w:ascii="Arial" w:eastAsia="Arial" w:hAnsi="Arial" w:cs="Arial"/>
          <w:sz w:val="23"/>
          <w:szCs w:val="23"/>
        </w:rPr>
        <w:t xml:space="preserve"> 10 (4), pp. 1-10. (Online). Available at: DOI:10.1007/s40474-023-00288-2 </w:t>
      </w:r>
    </w:p>
    <w:p w14:paraId="3062E2EA" w14:textId="6D1C9C7A" w:rsidR="5FB60332" w:rsidRDefault="5FB60332" w:rsidP="5FB60332">
      <w:pPr>
        <w:spacing w:line="360" w:lineRule="auto"/>
        <w:rPr>
          <w:rFonts w:ascii="Arial" w:eastAsia="Arial" w:hAnsi="Arial" w:cs="Arial"/>
          <w:color w:val="6FAC47"/>
          <w:sz w:val="23"/>
          <w:szCs w:val="23"/>
        </w:rPr>
      </w:pPr>
    </w:p>
    <w:p w14:paraId="31A8D2C8" w14:textId="1D2AEA60" w:rsidR="07FA5B62" w:rsidRDefault="07FA5B62" w:rsidP="5FB60332">
      <w:pPr>
        <w:spacing w:line="360" w:lineRule="auto"/>
        <w:rPr>
          <w:rFonts w:ascii="Arial" w:eastAsia="Arial" w:hAnsi="Arial" w:cs="Arial"/>
          <w:sz w:val="23"/>
          <w:szCs w:val="23"/>
        </w:rPr>
      </w:pPr>
      <w:bookmarkStart w:id="66" w:name="_Int_vMsNKGiJ"/>
      <w:r w:rsidRPr="5FB60332">
        <w:rPr>
          <w:rFonts w:ascii="Arial" w:eastAsia="Arial" w:hAnsi="Arial" w:cs="Arial"/>
          <w:sz w:val="23"/>
          <w:szCs w:val="23"/>
        </w:rPr>
        <w:t>Wood, M. (2013) ‘Journals, repositories, peer review, non-peer review, and the future of</w:t>
      </w:r>
      <w:bookmarkEnd w:id="66"/>
      <w:r w:rsidRPr="5FB60332">
        <w:rPr>
          <w:rFonts w:ascii="Arial" w:eastAsia="Arial" w:hAnsi="Arial" w:cs="Arial"/>
          <w:sz w:val="23"/>
          <w:szCs w:val="23"/>
        </w:rPr>
        <w:t xml:space="preserve"> </w:t>
      </w:r>
    </w:p>
    <w:p w14:paraId="049BFC3C" w14:textId="7A486782" w:rsidR="07FA5B62" w:rsidRDefault="07FA5B62" w:rsidP="5FB60332">
      <w:pPr>
        <w:spacing w:line="360" w:lineRule="auto"/>
        <w:rPr>
          <w:rFonts w:ascii="Arial" w:eastAsia="Arial" w:hAnsi="Arial" w:cs="Arial"/>
          <w:sz w:val="23"/>
          <w:szCs w:val="23"/>
        </w:rPr>
      </w:pPr>
      <w:r w:rsidRPr="5FB60332">
        <w:rPr>
          <w:rFonts w:ascii="Arial" w:eastAsia="Arial" w:hAnsi="Arial" w:cs="Arial"/>
          <w:sz w:val="23"/>
          <w:szCs w:val="23"/>
        </w:rPr>
        <w:t xml:space="preserve">scholarly communication’, SSRN Electronic Journal. (Online). Available at: </w:t>
      </w:r>
    </w:p>
    <w:p w14:paraId="7B6735D5" w14:textId="3FBE9FF8" w:rsidR="07FA5B62" w:rsidRDefault="07FA5B62" w:rsidP="5FB60332">
      <w:pPr>
        <w:spacing w:line="360" w:lineRule="auto"/>
        <w:rPr>
          <w:rFonts w:ascii="Arial" w:eastAsia="Arial" w:hAnsi="Arial" w:cs="Arial"/>
          <w:sz w:val="23"/>
          <w:szCs w:val="23"/>
        </w:rPr>
      </w:pPr>
      <w:r w:rsidRPr="5FB60332">
        <w:rPr>
          <w:rFonts w:ascii="Arial" w:eastAsia="Arial" w:hAnsi="Arial" w:cs="Arial"/>
          <w:sz w:val="23"/>
          <w:szCs w:val="23"/>
        </w:rPr>
        <w:t>DOI:10.2139/ssrn.2356633</w:t>
      </w:r>
    </w:p>
    <w:p w14:paraId="257D5D1A" w14:textId="7EB7DD9A" w:rsidR="486E1B6E" w:rsidRDefault="486E1B6E" w:rsidP="486E1B6E">
      <w:pPr>
        <w:spacing w:line="360" w:lineRule="auto"/>
        <w:rPr>
          <w:rFonts w:ascii="Arial" w:eastAsia="Arial" w:hAnsi="Arial" w:cs="Arial"/>
          <w:sz w:val="23"/>
          <w:szCs w:val="23"/>
        </w:rPr>
      </w:pPr>
    </w:p>
    <w:p w14:paraId="2D305F7F" w14:textId="13DD230B" w:rsidR="08607E08" w:rsidRDefault="2770D361" w:rsidP="5FB60332">
      <w:pPr>
        <w:spacing w:line="360" w:lineRule="auto"/>
        <w:rPr>
          <w:rFonts w:ascii="Arial" w:eastAsia="Arial" w:hAnsi="Arial" w:cs="Arial"/>
          <w:i/>
          <w:iCs/>
          <w:color w:val="000000" w:themeColor="text1"/>
          <w:sz w:val="23"/>
          <w:szCs w:val="23"/>
        </w:rPr>
      </w:pPr>
      <w:r w:rsidRPr="5FB60332">
        <w:rPr>
          <w:rFonts w:ascii="Arial" w:eastAsia="Arial" w:hAnsi="Arial" w:cs="Arial"/>
          <w:color w:val="000000" w:themeColor="text1"/>
          <w:sz w:val="23"/>
          <w:szCs w:val="23"/>
        </w:rPr>
        <w:t xml:space="preserve">Xue, Y. (2023) ‘The </w:t>
      </w:r>
      <w:r w:rsidR="6F99B857" w:rsidRPr="5FB60332">
        <w:rPr>
          <w:rFonts w:ascii="Arial" w:eastAsia="Arial" w:hAnsi="Arial" w:cs="Arial"/>
          <w:color w:val="000000" w:themeColor="text1"/>
          <w:sz w:val="23"/>
          <w:szCs w:val="23"/>
        </w:rPr>
        <w:t>e</w:t>
      </w:r>
      <w:r w:rsidRPr="5FB60332">
        <w:rPr>
          <w:rFonts w:ascii="Arial" w:eastAsia="Arial" w:hAnsi="Arial" w:cs="Arial"/>
          <w:color w:val="000000" w:themeColor="text1"/>
          <w:sz w:val="23"/>
          <w:szCs w:val="23"/>
        </w:rPr>
        <w:t xml:space="preserve">ffects of </w:t>
      </w:r>
      <w:r w:rsidR="091C36FF" w:rsidRPr="5FB60332">
        <w:rPr>
          <w:rFonts w:ascii="Arial" w:eastAsia="Arial" w:hAnsi="Arial" w:cs="Arial"/>
          <w:color w:val="000000" w:themeColor="text1"/>
          <w:sz w:val="23"/>
          <w:szCs w:val="23"/>
        </w:rPr>
        <w:t>d</w:t>
      </w:r>
      <w:r w:rsidRPr="5FB60332">
        <w:rPr>
          <w:rFonts w:ascii="Arial" w:eastAsia="Arial" w:hAnsi="Arial" w:cs="Arial"/>
          <w:color w:val="000000" w:themeColor="text1"/>
          <w:sz w:val="23"/>
          <w:szCs w:val="23"/>
        </w:rPr>
        <w:t xml:space="preserve">ifferent </w:t>
      </w:r>
      <w:r w:rsidR="43CB2857" w:rsidRPr="5FB60332">
        <w:rPr>
          <w:rFonts w:ascii="Arial" w:eastAsia="Arial" w:hAnsi="Arial" w:cs="Arial"/>
          <w:color w:val="000000" w:themeColor="text1"/>
          <w:sz w:val="23"/>
          <w:szCs w:val="23"/>
        </w:rPr>
        <w:t>p</w:t>
      </w:r>
      <w:r w:rsidRPr="5FB60332">
        <w:rPr>
          <w:rFonts w:ascii="Arial" w:eastAsia="Arial" w:hAnsi="Arial" w:cs="Arial"/>
          <w:color w:val="000000" w:themeColor="text1"/>
          <w:sz w:val="23"/>
          <w:szCs w:val="23"/>
        </w:rPr>
        <w:t xml:space="preserve">ositions of </w:t>
      </w:r>
      <w:r w:rsidR="1B2946D0" w:rsidRPr="5FB60332">
        <w:rPr>
          <w:rFonts w:ascii="Arial" w:eastAsia="Arial" w:hAnsi="Arial" w:cs="Arial"/>
          <w:color w:val="000000" w:themeColor="text1"/>
          <w:sz w:val="23"/>
          <w:szCs w:val="23"/>
        </w:rPr>
        <w:t>v</w:t>
      </w:r>
      <w:r w:rsidRPr="5FB60332">
        <w:rPr>
          <w:rFonts w:ascii="Arial" w:eastAsia="Arial" w:hAnsi="Arial" w:cs="Arial"/>
          <w:color w:val="000000" w:themeColor="text1"/>
          <w:sz w:val="23"/>
          <w:szCs w:val="23"/>
        </w:rPr>
        <w:t>isual</w:t>
      </w:r>
      <w:r w:rsidR="7C59C018" w:rsidRPr="5FB60332">
        <w:rPr>
          <w:rFonts w:ascii="Arial" w:eastAsia="Arial" w:hAnsi="Arial" w:cs="Arial"/>
          <w:color w:val="000000" w:themeColor="text1"/>
          <w:sz w:val="23"/>
          <w:szCs w:val="23"/>
        </w:rPr>
        <w:t xml:space="preserve"> </w:t>
      </w:r>
      <w:r w:rsidR="5DAE402A" w:rsidRPr="5FB60332">
        <w:rPr>
          <w:rFonts w:ascii="Arial" w:eastAsia="Arial" w:hAnsi="Arial" w:cs="Arial"/>
          <w:color w:val="000000" w:themeColor="text1"/>
          <w:sz w:val="23"/>
          <w:szCs w:val="23"/>
        </w:rPr>
        <w:t>a</w:t>
      </w:r>
      <w:r w:rsidRPr="5FB60332">
        <w:rPr>
          <w:rFonts w:ascii="Arial" w:eastAsia="Arial" w:hAnsi="Arial" w:cs="Arial"/>
          <w:color w:val="000000" w:themeColor="text1"/>
          <w:sz w:val="23"/>
          <w:szCs w:val="23"/>
        </w:rPr>
        <w:t xml:space="preserve">ids on </w:t>
      </w:r>
      <w:r w:rsidR="37764DCD" w:rsidRPr="5FB60332">
        <w:rPr>
          <w:rFonts w:ascii="Arial" w:eastAsia="Arial" w:hAnsi="Arial" w:cs="Arial"/>
          <w:color w:val="000000" w:themeColor="text1"/>
          <w:sz w:val="23"/>
          <w:szCs w:val="23"/>
        </w:rPr>
        <w:t>m</w:t>
      </w:r>
      <w:r w:rsidRPr="5FB60332">
        <w:rPr>
          <w:rFonts w:ascii="Arial" w:eastAsia="Arial" w:hAnsi="Arial" w:cs="Arial"/>
          <w:color w:val="000000" w:themeColor="text1"/>
          <w:sz w:val="23"/>
          <w:szCs w:val="23"/>
        </w:rPr>
        <w:t>emorization’</w:t>
      </w:r>
      <w:r w:rsidR="055C6D8B" w:rsidRPr="5FB60332">
        <w:rPr>
          <w:rFonts w:ascii="Arial" w:eastAsia="Arial" w:hAnsi="Arial" w:cs="Arial"/>
          <w:color w:val="000000" w:themeColor="text1"/>
          <w:sz w:val="23"/>
          <w:szCs w:val="23"/>
        </w:rPr>
        <w:t>,</w:t>
      </w:r>
      <w:r w:rsidRPr="5FB60332">
        <w:rPr>
          <w:rFonts w:ascii="Arial" w:eastAsia="Arial" w:hAnsi="Arial" w:cs="Arial"/>
          <w:color w:val="000000" w:themeColor="text1"/>
          <w:sz w:val="23"/>
          <w:szCs w:val="23"/>
        </w:rPr>
        <w:t xml:space="preserve"> </w:t>
      </w:r>
      <w:r w:rsidRPr="5FB60332">
        <w:rPr>
          <w:rFonts w:ascii="Arial" w:eastAsia="Arial" w:hAnsi="Arial" w:cs="Arial"/>
          <w:i/>
          <w:iCs/>
          <w:color w:val="000000" w:themeColor="text1"/>
          <w:sz w:val="23"/>
          <w:szCs w:val="23"/>
        </w:rPr>
        <w:t xml:space="preserve">Lecture </w:t>
      </w:r>
    </w:p>
    <w:p w14:paraId="2561C177" w14:textId="7F5E8799" w:rsidR="08607E08" w:rsidRDefault="2770D361" w:rsidP="5FB60332">
      <w:pPr>
        <w:spacing w:line="360" w:lineRule="auto"/>
        <w:rPr>
          <w:rFonts w:ascii="Arial" w:eastAsia="Arial" w:hAnsi="Arial" w:cs="Arial"/>
          <w:color w:val="000000" w:themeColor="text1"/>
          <w:sz w:val="23"/>
          <w:szCs w:val="23"/>
        </w:rPr>
      </w:pPr>
      <w:r w:rsidRPr="5FB60332">
        <w:rPr>
          <w:rFonts w:ascii="Arial" w:eastAsia="Arial" w:hAnsi="Arial" w:cs="Arial"/>
          <w:i/>
          <w:iCs/>
          <w:color w:val="000000" w:themeColor="text1"/>
          <w:sz w:val="23"/>
          <w:szCs w:val="23"/>
        </w:rPr>
        <w:t>Notes in Education Psychology and Public Media</w:t>
      </w:r>
      <w:r w:rsidRPr="5FB60332">
        <w:rPr>
          <w:rFonts w:ascii="Arial" w:eastAsia="Arial" w:hAnsi="Arial" w:cs="Arial"/>
          <w:color w:val="000000" w:themeColor="text1"/>
          <w:sz w:val="23"/>
          <w:szCs w:val="23"/>
        </w:rPr>
        <w:t xml:space="preserve">, 5(1), pp.132-139. (Online). </w:t>
      </w:r>
    </w:p>
    <w:p w14:paraId="0A038CCD" w14:textId="00DC3F89" w:rsidR="08607E08" w:rsidRDefault="2770D361" w:rsidP="5FB60332">
      <w:pPr>
        <w:spacing w:line="360" w:lineRule="auto"/>
        <w:rPr>
          <w:rFonts w:ascii="Arial" w:eastAsia="Arial" w:hAnsi="Arial" w:cs="Arial"/>
          <w:color w:val="000000" w:themeColor="text1"/>
          <w:sz w:val="23"/>
          <w:szCs w:val="23"/>
        </w:rPr>
      </w:pPr>
      <w:r w:rsidRPr="5FB60332">
        <w:rPr>
          <w:rFonts w:ascii="Arial" w:eastAsia="Arial" w:hAnsi="Arial" w:cs="Arial"/>
          <w:color w:val="000000" w:themeColor="text1"/>
          <w:sz w:val="23"/>
          <w:szCs w:val="23"/>
        </w:rPr>
        <w:t xml:space="preserve">Available at: DOI:10.54254/2753-7048/5/20220433 </w:t>
      </w:r>
    </w:p>
    <w:p w14:paraId="273E603B" w14:textId="784FCC9C" w:rsidR="486E1B6E" w:rsidRDefault="486E1B6E" w:rsidP="29876635">
      <w:pPr>
        <w:spacing w:line="360" w:lineRule="auto"/>
        <w:rPr>
          <w:rFonts w:ascii="Arial" w:eastAsia="Arial" w:hAnsi="Arial" w:cs="Arial"/>
          <w:color w:val="70AD47" w:themeColor="accent6"/>
          <w:sz w:val="23"/>
          <w:szCs w:val="23"/>
        </w:rPr>
      </w:pPr>
    </w:p>
    <w:p w14:paraId="57B5FCC1" w14:textId="17BDEEA6" w:rsidR="2467B997" w:rsidRDefault="1D71434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 xml:space="preserve">Yilmaz, M. and O’Connot, R.V. (2016) ‘A Scrumban </w:t>
      </w:r>
      <w:r w:rsidR="07E0B626" w:rsidRPr="5FB60332">
        <w:rPr>
          <w:rFonts w:ascii="Arial" w:eastAsia="Arial" w:hAnsi="Arial" w:cs="Arial"/>
          <w:sz w:val="23"/>
          <w:szCs w:val="23"/>
        </w:rPr>
        <w:t>i</w:t>
      </w:r>
      <w:r w:rsidRPr="5FB60332">
        <w:rPr>
          <w:rFonts w:ascii="Arial" w:eastAsia="Arial" w:hAnsi="Arial" w:cs="Arial"/>
          <w:sz w:val="23"/>
          <w:szCs w:val="23"/>
        </w:rPr>
        <w:t xml:space="preserve">ntegrated </w:t>
      </w:r>
      <w:r w:rsidR="6292CA51" w:rsidRPr="5FB60332">
        <w:rPr>
          <w:rFonts w:ascii="Arial" w:eastAsia="Arial" w:hAnsi="Arial" w:cs="Arial"/>
          <w:sz w:val="23"/>
          <w:szCs w:val="23"/>
        </w:rPr>
        <w:t>g</w:t>
      </w:r>
      <w:r w:rsidRPr="5FB60332">
        <w:rPr>
          <w:rFonts w:ascii="Arial" w:eastAsia="Arial" w:hAnsi="Arial" w:cs="Arial"/>
          <w:sz w:val="23"/>
          <w:szCs w:val="23"/>
        </w:rPr>
        <w:t xml:space="preserve">amification </w:t>
      </w:r>
      <w:r w:rsidR="32BADB15" w:rsidRPr="5FB60332">
        <w:rPr>
          <w:rFonts w:ascii="Arial" w:eastAsia="Arial" w:hAnsi="Arial" w:cs="Arial"/>
          <w:sz w:val="23"/>
          <w:szCs w:val="23"/>
        </w:rPr>
        <w:t>a</w:t>
      </w:r>
      <w:r w:rsidRPr="5FB60332">
        <w:rPr>
          <w:rFonts w:ascii="Arial" w:eastAsia="Arial" w:hAnsi="Arial" w:cs="Arial"/>
          <w:sz w:val="23"/>
          <w:szCs w:val="23"/>
        </w:rPr>
        <w:t xml:space="preserve">pproach To </w:t>
      </w:r>
    </w:p>
    <w:p w14:paraId="057A7115" w14:textId="36A93F5B" w:rsidR="2467B997" w:rsidRDefault="2DCA89C8" w:rsidP="5FB60332">
      <w:pPr>
        <w:spacing w:line="360" w:lineRule="auto"/>
        <w:rPr>
          <w:rFonts w:ascii="Arial" w:eastAsia="Arial" w:hAnsi="Arial" w:cs="Arial"/>
          <w:color w:val="70AD47" w:themeColor="accent6"/>
          <w:sz w:val="23"/>
          <w:szCs w:val="23"/>
        </w:rPr>
      </w:pPr>
      <w:bookmarkStart w:id="67" w:name="_Int_P60X9wmI"/>
      <w:r w:rsidRPr="5FB60332">
        <w:rPr>
          <w:rFonts w:ascii="Arial" w:eastAsia="Arial" w:hAnsi="Arial" w:cs="Arial"/>
          <w:sz w:val="23"/>
          <w:szCs w:val="23"/>
        </w:rPr>
        <w:t>g</w:t>
      </w:r>
      <w:r w:rsidR="1D71434E" w:rsidRPr="5FB60332">
        <w:rPr>
          <w:rFonts w:ascii="Arial" w:eastAsia="Arial" w:hAnsi="Arial" w:cs="Arial"/>
          <w:sz w:val="23"/>
          <w:szCs w:val="23"/>
        </w:rPr>
        <w:t xml:space="preserve">uide </w:t>
      </w:r>
      <w:r w:rsidR="1462C11C" w:rsidRPr="5FB60332">
        <w:rPr>
          <w:rFonts w:ascii="Arial" w:eastAsia="Arial" w:hAnsi="Arial" w:cs="Arial"/>
          <w:sz w:val="23"/>
          <w:szCs w:val="23"/>
        </w:rPr>
        <w:t>s</w:t>
      </w:r>
      <w:r w:rsidR="1D71434E" w:rsidRPr="5FB60332">
        <w:rPr>
          <w:rFonts w:ascii="Arial" w:eastAsia="Arial" w:hAnsi="Arial" w:cs="Arial"/>
          <w:sz w:val="23"/>
          <w:szCs w:val="23"/>
        </w:rPr>
        <w:t xml:space="preserve">oftware </w:t>
      </w:r>
      <w:r w:rsidR="67D7E6E8" w:rsidRPr="5FB60332">
        <w:rPr>
          <w:rFonts w:ascii="Arial" w:eastAsia="Arial" w:hAnsi="Arial" w:cs="Arial"/>
          <w:sz w:val="23"/>
          <w:szCs w:val="23"/>
        </w:rPr>
        <w:t>p</w:t>
      </w:r>
      <w:r w:rsidR="1D71434E" w:rsidRPr="5FB60332">
        <w:rPr>
          <w:rFonts w:ascii="Arial" w:eastAsia="Arial" w:hAnsi="Arial" w:cs="Arial"/>
          <w:sz w:val="23"/>
          <w:szCs w:val="23"/>
        </w:rPr>
        <w:t xml:space="preserve">rocess </w:t>
      </w:r>
      <w:r w:rsidR="56A48B4A" w:rsidRPr="5FB60332">
        <w:rPr>
          <w:rFonts w:ascii="Arial" w:eastAsia="Arial" w:hAnsi="Arial" w:cs="Arial"/>
          <w:sz w:val="23"/>
          <w:szCs w:val="23"/>
        </w:rPr>
        <w:t>i</w:t>
      </w:r>
      <w:r w:rsidR="1D71434E" w:rsidRPr="5FB60332">
        <w:rPr>
          <w:rFonts w:ascii="Arial" w:eastAsia="Arial" w:hAnsi="Arial" w:cs="Arial"/>
          <w:sz w:val="23"/>
          <w:szCs w:val="23"/>
        </w:rPr>
        <w:t xml:space="preserve">mprovement: A Turkish </w:t>
      </w:r>
      <w:r w:rsidR="02109772" w:rsidRPr="5FB60332">
        <w:rPr>
          <w:rFonts w:ascii="Arial" w:eastAsia="Arial" w:hAnsi="Arial" w:cs="Arial"/>
          <w:sz w:val="23"/>
          <w:szCs w:val="23"/>
        </w:rPr>
        <w:t>c</w:t>
      </w:r>
      <w:r w:rsidR="1D71434E" w:rsidRPr="5FB60332">
        <w:rPr>
          <w:rFonts w:ascii="Arial" w:eastAsia="Arial" w:hAnsi="Arial" w:cs="Arial"/>
          <w:sz w:val="23"/>
          <w:szCs w:val="23"/>
        </w:rPr>
        <w:t xml:space="preserve">ase </w:t>
      </w:r>
      <w:r w:rsidR="3D447882" w:rsidRPr="5FB60332">
        <w:rPr>
          <w:rFonts w:ascii="Arial" w:eastAsia="Arial" w:hAnsi="Arial" w:cs="Arial"/>
          <w:sz w:val="23"/>
          <w:szCs w:val="23"/>
        </w:rPr>
        <w:t>s</w:t>
      </w:r>
      <w:r w:rsidR="1D71434E" w:rsidRPr="5FB60332">
        <w:rPr>
          <w:rFonts w:ascii="Arial" w:eastAsia="Arial" w:hAnsi="Arial" w:cs="Arial"/>
          <w:sz w:val="23"/>
          <w:szCs w:val="23"/>
        </w:rPr>
        <w:t>tudy’</w:t>
      </w:r>
      <w:r w:rsidR="0EB22BD8" w:rsidRPr="5FB60332">
        <w:rPr>
          <w:rFonts w:ascii="Arial" w:eastAsia="Arial" w:hAnsi="Arial" w:cs="Arial"/>
          <w:sz w:val="23"/>
          <w:szCs w:val="23"/>
        </w:rPr>
        <w:t>,</w:t>
      </w:r>
      <w:r w:rsidR="1D71434E" w:rsidRPr="5FB60332">
        <w:rPr>
          <w:rFonts w:ascii="Arial" w:eastAsia="Arial" w:hAnsi="Arial" w:cs="Arial"/>
          <w:sz w:val="23"/>
          <w:szCs w:val="23"/>
        </w:rPr>
        <w:t xml:space="preserve"> </w:t>
      </w:r>
      <w:r w:rsidR="1D71434E" w:rsidRPr="5FB60332">
        <w:rPr>
          <w:rFonts w:ascii="Arial" w:eastAsia="Arial" w:hAnsi="Arial" w:cs="Arial"/>
          <w:i/>
          <w:iCs/>
          <w:sz w:val="23"/>
          <w:szCs w:val="23"/>
        </w:rPr>
        <w:t>Tehnicki vjesnik -</w:t>
      </w:r>
      <w:bookmarkEnd w:id="67"/>
      <w:r w:rsidR="1D71434E" w:rsidRPr="5FB60332">
        <w:rPr>
          <w:rFonts w:ascii="Arial" w:eastAsia="Arial" w:hAnsi="Arial" w:cs="Arial"/>
          <w:i/>
          <w:iCs/>
          <w:sz w:val="23"/>
          <w:szCs w:val="23"/>
        </w:rPr>
        <w:t xml:space="preserve"> </w:t>
      </w:r>
    </w:p>
    <w:p w14:paraId="057D6C72" w14:textId="4690CE32" w:rsidR="2467B997" w:rsidRDefault="1D71434E"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Technical Gazette,</w:t>
      </w:r>
      <w:r w:rsidRPr="5FB60332">
        <w:rPr>
          <w:rFonts w:ascii="Arial" w:eastAsia="Arial" w:hAnsi="Arial" w:cs="Arial"/>
          <w:sz w:val="23"/>
          <w:szCs w:val="23"/>
        </w:rPr>
        <w:t xml:space="preserve"> 23 (1), pp. 237—245. (Online). Available at: DOI:10.17559/TV-</w:t>
      </w:r>
    </w:p>
    <w:p w14:paraId="6DB4C069" w14:textId="21FB2673" w:rsidR="2467B997" w:rsidRDefault="1D71434E"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20140922220409</w:t>
      </w:r>
    </w:p>
    <w:p w14:paraId="0B109459" w14:textId="1453BF9D" w:rsidR="486E1B6E" w:rsidRDefault="486E1B6E" w:rsidP="29876635">
      <w:pPr>
        <w:spacing w:line="360" w:lineRule="auto"/>
        <w:rPr>
          <w:rFonts w:ascii="Arial" w:eastAsia="Arial" w:hAnsi="Arial" w:cs="Arial"/>
          <w:color w:val="70AD47" w:themeColor="accent6"/>
          <w:sz w:val="23"/>
          <w:szCs w:val="23"/>
        </w:rPr>
      </w:pPr>
    </w:p>
    <w:p w14:paraId="30AB04AA" w14:textId="7590F1D7" w:rsidR="5B96DC11" w:rsidRDefault="0E394DB8" w:rsidP="5FB60332">
      <w:pPr>
        <w:spacing w:line="360" w:lineRule="auto"/>
        <w:rPr>
          <w:rFonts w:ascii="Arial" w:eastAsia="Arial" w:hAnsi="Arial" w:cs="Arial"/>
          <w:color w:val="70AD47" w:themeColor="accent6"/>
          <w:sz w:val="23"/>
          <w:szCs w:val="23"/>
        </w:rPr>
      </w:pPr>
      <w:bookmarkStart w:id="68" w:name="_Int_WceNELoC"/>
      <w:r w:rsidRPr="5FB60332">
        <w:rPr>
          <w:rFonts w:ascii="Arial" w:eastAsia="Arial" w:hAnsi="Arial" w:cs="Arial"/>
          <w:sz w:val="23"/>
          <w:szCs w:val="23"/>
        </w:rPr>
        <w:t xml:space="preserve">Zayat, W. </w:t>
      </w:r>
      <w:r w:rsidR="656BC7C2" w:rsidRPr="5FB60332">
        <w:rPr>
          <w:rFonts w:ascii="Arial" w:eastAsia="Arial" w:hAnsi="Arial" w:cs="Arial"/>
          <w:sz w:val="23"/>
          <w:szCs w:val="23"/>
        </w:rPr>
        <w:t>and</w:t>
      </w:r>
      <w:r w:rsidRPr="5FB60332">
        <w:rPr>
          <w:rFonts w:ascii="Arial" w:eastAsia="Arial" w:hAnsi="Arial" w:cs="Arial"/>
          <w:sz w:val="23"/>
          <w:szCs w:val="23"/>
        </w:rPr>
        <w:t xml:space="preserve"> Senvar, O. (2020) ‘Framework </w:t>
      </w:r>
      <w:r w:rsidR="32B5FD21" w:rsidRPr="5FB60332">
        <w:rPr>
          <w:rFonts w:ascii="Arial" w:eastAsia="Arial" w:hAnsi="Arial" w:cs="Arial"/>
          <w:sz w:val="23"/>
          <w:szCs w:val="23"/>
        </w:rPr>
        <w:t>s</w:t>
      </w:r>
      <w:r w:rsidRPr="5FB60332">
        <w:rPr>
          <w:rFonts w:ascii="Arial" w:eastAsia="Arial" w:hAnsi="Arial" w:cs="Arial"/>
          <w:sz w:val="23"/>
          <w:szCs w:val="23"/>
        </w:rPr>
        <w:t xml:space="preserve">tudy for </w:t>
      </w:r>
      <w:r w:rsidR="228B6FC5" w:rsidRPr="5FB60332">
        <w:rPr>
          <w:rFonts w:ascii="Arial" w:eastAsia="Arial" w:hAnsi="Arial" w:cs="Arial"/>
          <w:sz w:val="23"/>
          <w:szCs w:val="23"/>
        </w:rPr>
        <w:t>a</w:t>
      </w:r>
      <w:r w:rsidRPr="5FB60332">
        <w:rPr>
          <w:rFonts w:ascii="Arial" w:eastAsia="Arial" w:hAnsi="Arial" w:cs="Arial"/>
          <w:sz w:val="23"/>
          <w:szCs w:val="23"/>
        </w:rPr>
        <w:t xml:space="preserve">gile </w:t>
      </w:r>
      <w:r w:rsidR="2554DC2A" w:rsidRPr="5FB60332">
        <w:rPr>
          <w:rFonts w:ascii="Arial" w:eastAsia="Arial" w:hAnsi="Arial" w:cs="Arial"/>
          <w:sz w:val="23"/>
          <w:szCs w:val="23"/>
        </w:rPr>
        <w:t>s</w:t>
      </w:r>
      <w:r w:rsidRPr="5FB60332">
        <w:rPr>
          <w:rFonts w:ascii="Arial" w:eastAsia="Arial" w:hAnsi="Arial" w:cs="Arial"/>
          <w:sz w:val="23"/>
          <w:szCs w:val="23"/>
        </w:rPr>
        <w:t xml:space="preserve">oftware </w:t>
      </w:r>
      <w:r w:rsidR="4277D9DE" w:rsidRPr="5FB60332">
        <w:rPr>
          <w:rFonts w:ascii="Arial" w:eastAsia="Arial" w:hAnsi="Arial" w:cs="Arial"/>
          <w:sz w:val="23"/>
          <w:szCs w:val="23"/>
        </w:rPr>
        <w:t>d</w:t>
      </w:r>
      <w:r w:rsidRPr="5FB60332">
        <w:rPr>
          <w:rFonts w:ascii="Arial" w:eastAsia="Arial" w:hAnsi="Arial" w:cs="Arial"/>
          <w:sz w:val="23"/>
          <w:szCs w:val="23"/>
        </w:rPr>
        <w:t xml:space="preserve">evelopment </w:t>
      </w:r>
      <w:r w:rsidR="47B6002E" w:rsidRPr="5FB60332">
        <w:rPr>
          <w:rFonts w:ascii="Arial" w:eastAsia="Arial" w:hAnsi="Arial" w:cs="Arial"/>
          <w:sz w:val="23"/>
          <w:szCs w:val="23"/>
        </w:rPr>
        <w:t>v</w:t>
      </w:r>
      <w:r w:rsidRPr="5FB60332">
        <w:rPr>
          <w:rFonts w:ascii="Arial" w:eastAsia="Arial" w:hAnsi="Arial" w:cs="Arial"/>
          <w:sz w:val="23"/>
          <w:szCs w:val="23"/>
        </w:rPr>
        <w:t>ia</w:t>
      </w:r>
      <w:bookmarkEnd w:id="68"/>
      <w:r w:rsidRPr="5FB60332">
        <w:rPr>
          <w:rFonts w:ascii="Arial" w:eastAsia="Arial" w:hAnsi="Arial" w:cs="Arial"/>
          <w:sz w:val="23"/>
          <w:szCs w:val="23"/>
        </w:rPr>
        <w:t xml:space="preserve"> </w:t>
      </w:r>
    </w:p>
    <w:p w14:paraId="4FAB03BE" w14:textId="58D6991D" w:rsidR="5B96DC11" w:rsidRDefault="0E394DB8" w:rsidP="5FB60332">
      <w:pPr>
        <w:spacing w:line="360" w:lineRule="auto"/>
        <w:rPr>
          <w:rFonts w:ascii="Arial" w:eastAsia="Arial" w:hAnsi="Arial" w:cs="Arial"/>
          <w:i/>
          <w:iCs/>
          <w:color w:val="70AD47" w:themeColor="accent6"/>
          <w:sz w:val="23"/>
          <w:szCs w:val="23"/>
        </w:rPr>
      </w:pPr>
      <w:r w:rsidRPr="5FB60332">
        <w:rPr>
          <w:rFonts w:ascii="Arial" w:eastAsia="Arial" w:hAnsi="Arial" w:cs="Arial"/>
          <w:sz w:val="23"/>
          <w:szCs w:val="23"/>
        </w:rPr>
        <w:t>Scrum and Kanban’</w:t>
      </w:r>
      <w:r w:rsidR="4AD02FB3" w:rsidRPr="5FB60332">
        <w:rPr>
          <w:rFonts w:ascii="Arial" w:eastAsia="Arial" w:hAnsi="Arial" w:cs="Arial"/>
          <w:sz w:val="23"/>
          <w:szCs w:val="23"/>
        </w:rPr>
        <w:t>,</w:t>
      </w:r>
      <w:r w:rsidRPr="5FB60332">
        <w:rPr>
          <w:rFonts w:ascii="Arial" w:eastAsia="Arial" w:hAnsi="Arial" w:cs="Arial"/>
          <w:sz w:val="23"/>
          <w:szCs w:val="23"/>
        </w:rPr>
        <w:t xml:space="preserve"> </w:t>
      </w:r>
      <w:r w:rsidRPr="5FB60332">
        <w:rPr>
          <w:rFonts w:ascii="Arial" w:eastAsia="Arial" w:hAnsi="Arial" w:cs="Arial"/>
          <w:i/>
          <w:iCs/>
          <w:sz w:val="23"/>
          <w:szCs w:val="23"/>
        </w:rPr>
        <w:t xml:space="preserve">International Journal of Innovation and Technology </w:t>
      </w:r>
    </w:p>
    <w:p w14:paraId="3C53E4AD" w14:textId="66AA92E9" w:rsidR="5B96DC11" w:rsidRDefault="0E394DB8" w:rsidP="5FB60332">
      <w:pPr>
        <w:spacing w:line="360" w:lineRule="auto"/>
        <w:rPr>
          <w:rFonts w:ascii="Arial" w:eastAsia="Arial" w:hAnsi="Arial" w:cs="Arial"/>
          <w:color w:val="70AD47" w:themeColor="accent6"/>
          <w:sz w:val="23"/>
          <w:szCs w:val="23"/>
        </w:rPr>
      </w:pPr>
      <w:r w:rsidRPr="5FB60332">
        <w:rPr>
          <w:rFonts w:ascii="Arial" w:eastAsia="Arial" w:hAnsi="Arial" w:cs="Arial"/>
          <w:i/>
          <w:iCs/>
          <w:sz w:val="23"/>
          <w:szCs w:val="23"/>
        </w:rPr>
        <w:t>Management</w:t>
      </w:r>
      <w:r w:rsidR="594B46BA" w:rsidRPr="5FB60332">
        <w:rPr>
          <w:rFonts w:ascii="Arial" w:eastAsia="Arial" w:hAnsi="Arial" w:cs="Arial"/>
          <w:i/>
          <w:iCs/>
          <w:sz w:val="23"/>
          <w:szCs w:val="23"/>
        </w:rPr>
        <w:t>,</w:t>
      </w:r>
      <w:r w:rsidRPr="5FB60332">
        <w:rPr>
          <w:rFonts w:ascii="Arial" w:eastAsia="Arial" w:hAnsi="Arial" w:cs="Arial"/>
          <w:sz w:val="23"/>
          <w:szCs w:val="23"/>
        </w:rPr>
        <w:t xml:space="preserve"> 17(04). (Online). </w:t>
      </w:r>
      <w:r w:rsidR="2E13EA45" w:rsidRPr="5FB60332">
        <w:rPr>
          <w:rFonts w:ascii="Arial" w:eastAsia="Arial" w:hAnsi="Arial" w:cs="Arial"/>
          <w:sz w:val="23"/>
          <w:szCs w:val="23"/>
        </w:rPr>
        <w:t>Available</w:t>
      </w:r>
      <w:r w:rsidRPr="5FB60332">
        <w:rPr>
          <w:rFonts w:ascii="Arial" w:eastAsia="Arial" w:hAnsi="Arial" w:cs="Arial"/>
          <w:sz w:val="23"/>
          <w:szCs w:val="23"/>
        </w:rPr>
        <w:t xml:space="preserve"> at:</w:t>
      </w:r>
      <w:r w:rsidR="3C49A4EA" w:rsidRPr="5FB60332">
        <w:rPr>
          <w:rFonts w:ascii="Arial" w:eastAsia="Arial" w:hAnsi="Arial" w:cs="Arial"/>
          <w:sz w:val="23"/>
          <w:szCs w:val="23"/>
        </w:rPr>
        <w:t xml:space="preserve"> DOI:10.1142/S0219877020300025</w:t>
      </w:r>
      <w:r w:rsidRPr="5FB60332">
        <w:rPr>
          <w:rFonts w:ascii="Arial" w:eastAsia="Arial" w:hAnsi="Arial" w:cs="Arial"/>
          <w:sz w:val="23"/>
          <w:szCs w:val="23"/>
        </w:rPr>
        <w:t xml:space="preserve"> </w:t>
      </w:r>
    </w:p>
    <w:p w14:paraId="26A41403" w14:textId="28CAAFC9" w:rsidR="486E1B6E" w:rsidRDefault="486E1B6E" w:rsidP="486E1B6E">
      <w:pPr>
        <w:spacing w:line="360" w:lineRule="auto"/>
        <w:rPr>
          <w:rFonts w:ascii="Arial" w:eastAsia="Arial" w:hAnsi="Arial" w:cs="Arial"/>
          <w:sz w:val="23"/>
          <w:szCs w:val="23"/>
        </w:rPr>
      </w:pPr>
    </w:p>
    <w:p w14:paraId="468E050A" w14:textId="26ABC6C3" w:rsidR="5DFD5486" w:rsidRDefault="590DF182"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lastRenderedPageBreak/>
        <w:t>Zeidan, J., Fombone, E., Scorah, J. and Ibrahim, A.</w:t>
      </w:r>
      <w:r w:rsidR="75728230" w:rsidRPr="5FB60332">
        <w:rPr>
          <w:rFonts w:ascii="Arial" w:eastAsia="Arial" w:hAnsi="Arial" w:cs="Arial"/>
          <w:sz w:val="23"/>
          <w:szCs w:val="23"/>
        </w:rPr>
        <w:t xml:space="preserve">, Durkin, M.N., Saxena, S., Yusuf, A., </w:t>
      </w:r>
    </w:p>
    <w:p w14:paraId="2CA4B8E9" w14:textId="01671486" w:rsidR="5DFD5486" w:rsidRDefault="75728230"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Shih, A. and Elasbbagh, M.</w:t>
      </w:r>
      <w:r w:rsidR="590DF182" w:rsidRPr="5FB60332">
        <w:rPr>
          <w:rFonts w:ascii="Arial" w:eastAsia="Arial" w:hAnsi="Arial" w:cs="Arial"/>
          <w:sz w:val="23"/>
          <w:szCs w:val="23"/>
        </w:rPr>
        <w:t xml:space="preserve"> (2022) ‘Global </w:t>
      </w:r>
      <w:r w:rsidR="715BB815" w:rsidRPr="5FB60332">
        <w:rPr>
          <w:rFonts w:ascii="Arial" w:eastAsia="Arial" w:hAnsi="Arial" w:cs="Arial"/>
          <w:sz w:val="23"/>
          <w:szCs w:val="23"/>
        </w:rPr>
        <w:t>p</w:t>
      </w:r>
      <w:r w:rsidR="590DF182" w:rsidRPr="5FB60332">
        <w:rPr>
          <w:rFonts w:ascii="Arial" w:eastAsia="Arial" w:hAnsi="Arial" w:cs="Arial"/>
          <w:sz w:val="23"/>
          <w:szCs w:val="23"/>
        </w:rPr>
        <w:t xml:space="preserve">revalence of </w:t>
      </w:r>
      <w:r w:rsidR="561E68FA" w:rsidRPr="5FB60332">
        <w:rPr>
          <w:rFonts w:ascii="Arial" w:eastAsia="Arial" w:hAnsi="Arial" w:cs="Arial"/>
          <w:sz w:val="23"/>
          <w:szCs w:val="23"/>
        </w:rPr>
        <w:t>a</w:t>
      </w:r>
      <w:r w:rsidR="590DF182" w:rsidRPr="5FB60332">
        <w:rPr>
          <w:rFonts w:ascii="Arial" w:eastAsia="Arial" w:hAnsi="Arial" w:cs="Arial"/>
          <w:sz w:val="23"/>
          <w:szCs w:val="23"/>
        </w:rPr>
        <w:t>utism: A</w:t>
      </w:r>
    </w:p>
    <w:p w14:paraId="5EE12B22" w14:textId="5A547A78" w:rsidR="5DFD5486" w:rsidRDefault="339FF03A"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s</w:t>
      </w:r>
      <w:r w:rsidR="590DF182" w:rsidRPr="5FB60332">
        <w:rPr>
          <w:rFonts w:ascii="Arial" w:eastAsia="Arial" w:hAnsi="Arial" w:cs="Arial"/>
          <w:sz w:val="23"/>
          <w:szCs w:val="23"/>
        </w:rPr>
        <w:t xml:space="preserve">ystematic </w:t>
      </w:r>
      <w:r w:rsidR="79026F5C" w:rsidRPr="5FB60332">
        <w:rPr>
          <w:rFonts w:ascii="Arial" w:eastAsia="Arial" w:hAnsi="Arial" w:cs="Arial"/>
          <w:sz w:val="23"/>
          <w:szCs w:val="23"/>
        </w:rPr>
        <w:t>r</w:t>
      </w:r>
      <w:r w:rsidR="590DF182" w:rsidRPr="5FB60332">
        <w:rPr>
          <w:rFonts w:ascii="Arial" w:eastAsia="Arial" w:hAnsi="Arial" w:cs="Arial"/>
          <w:sz w:val="23"/>
          <w:szCs w:val="23"/>
        </w:rPr>
        <w:t xml:space="preserve">eview </w:t>
      </w:r>
      <w:r w:rsidR="489CB219" w:rsidRPr="5FB60332">
        <w:rPr>
          <w:rFonts w:ascii="Arial" w:eastAsia="Arial" w:hAnsi="Arial" w:cs="Arial"/>
          <w:sz w:val="23"/>
          <w:szCs w:val="23"/>
        </w:rPr>
        <w:t>u</w:t>
      </w:r>
      <w:r w:rsidR="590DF182" w:rsidRPr="5FB60332">
        <w:rPr>
          <w:rFonts w:ascii="Arial" w:eastAsia="Arial" w:hAnsi="Arial" w:cs="Arial"/>
          <w:sz w:val="23"/>
          <w:szCs w:val="23"/>
        </w:rPr>
        <w:t>pdate’</w:t>
      </w:r>
      <w:r w:rsidR="30D0486D" w:rsidRPr="5FB60332">
        <w:rPr>
          <w:rFonts w:ascii="Arial" w:eastAsia="Arial" w:hAnsi="Arial" w:cs="Arial"/>
          <w:sz w:val="23"/>
          <w:szCs w:val="23"/>
        </w:rPr>
        <w:t xml:space="preserve">, </w:t>
      </w:r>
      <w:r w:rsidR="590DF182" w:rsidRPr="5FB60332">
        <w:rPr>
          <w:rFonts w:ascii="Arial" w:eastAsia="Arial" w:hAnsi="Arial" w:cs="Arial"/>
          <w:i/>
          <w:iCs/>
          <w:sz w:val="23"/>
          <w:szCs w:val="23"/>
        </w:rPr>
        <w:t>Autism Research</w:t>
      </w:r>
      <w:r w:rsidR="590DF182" w:rsidRPr="5FB60332">
        <w:rPr>
          <w:rFonts w:ascii="Arial" w:eastAsia="Arial" w:hAnsi="Arial" w:cs="Arial"/>
          <w:sz w:val="23"/>
          <w:szCs w:val="23"/>
        </w:rPr>
        <w:t xml:space="preserve">, 15(3). (Online). Available at: </w:t>
      </w:r>
      <w:r w:rsidR="6E9E1717" w:rsidRPr="5FB60332">
        <w:rPr>
          <w:rFonts w:ascii="Arial" w:eastAsia="Arial" w:hAnsi="Arial" w:cs="Arial"/>
          <w:sz w:val="23"/>
          <w:szCs w:val="23"/>
        </w:rPr>
        <w:t xml:space="preserve">DOI: </w:t>
      </w:r>
    </w:p>
    <w:p w14:paraId="6BEF7D8D" w14:textId="38E4BE05" w:rsidR="5DFD5486" w:rsidRDefault="6E9E1717" w:rsidP="5FB60332">
      <w:pPr>
        <w:spacing w:line="360" w:lineRule="auto"/>
        <w:rPr>
          <w:rFonts w:ascii="Arial" w:eastAsia="Arial" w:hAnsi="Arial" w:cs="Arial"/>
          <w:color w:val="70AD47" w:themeColor="accent6"/>
          <w:sz w:val="23"/>
          <w:szCs w:val="23"/>
        </w:rPr>
      </w:pPr>
      <w:r w:rsidRPr="5FB60332">
        <w:rPr>
          <w:rFonts w:ascii="Arial" w:eastAsia="Arial" w:hAnsi="Arial" w:cs="Arial"/>
          <w:sz w:val="23"/>
          <w:szCs w:val="23"/>
        </w:rPr>
        <w:t>10.1002/aur.2696</w:t>
      </w:r>
    </w:p>
    <w:p w14:paraId="4FABACAB" w14:textId="40D77591" w:rsidR="58B80865" w:rsidRDefault="58B80865" w:rsidP="58B80865">
      <w:pPr>
        <w:spacing w:line="360" w:lineRule="auto"/>
        <w:ind w:firstLine="720"/>
        <w:rPr>
          <w:rFonts w:ascii="Arial" w:eastAsia="Arial" w:hAnsi="Arial" w:cs="Arial"/>
          <w:sz w:val="23"/>
          <w:szCs w:val="23"/>
        </w:rPr>
      </w:pPr>
    </w:p>
    <w:p w14:paraId="09B6B704" w14:textId="37BEF4D6" w:rsidR="538A242E" w:rsidRDefault="538A242E" w:rsidP="7A1115D8">
      <w:pPr>
        <w:spacing w:line="360" w:lineRule="auto"/>
        <w:rPr>
          <w:rFonts w:ascii="Arial" w:eastAsia="Arial" w:hAnsi="Arial" w:cs="Arial"/>
          <w:b/>
          <w:bCs/>
          <w:i/>
          <w:iCs/>
          <w:sz w:val="23"/>
          <w:szCs w:val="23"/>
        </w:rPr>
      </w:pPr>
      <w:r w:rsidRPr="29876635">
        <w:rPr>
          <w:rFonts w:ascii="Arial" w:eastAsia="Arial" w:hAnsi="Arial" w:cs="Arial"/>
          <w:b/>
          <w:bCs/>
          <w:i/>
          <w:iCs/>
          <w:sz w:val="23"/>
          <w:szCs w:val="23"/>
        </w:rPr>
        <w:t>Appendix</w:t>
      </w:r>
    </w:p>
    <w:p w14:paraId="28954728" w14:textId="44170731" w:rsidR="538A242E" w:rsidRDefault="538A242E" w:rsidP="29876635">
      <w:pPr>
        <w:spacing w:line="360" w:lineRule="auto"/>
        <w:rPr>
          <w:rFonts w:ascii="Arial" w:eastAsia="Arial" w:hAnsi="Arial" w:cs="Arial"/>
          <w:sz w:val="23"/>
          <w:szCs w:val="23"/>
        </w:rPr>
      </w:pPr>
      <w:r w:rsidRPr="29876635">
        <w:rPr>
          <w:rFonts w:ascii="Arial" w:eastAsia="Arial" w:hAnsi="Arial" w:cs="Arial"/>
          <w:sz w:val="23"/>
          <w:szCs w:val="23"/>
        </w:rPr>
        <w:t xml:space="preserve">1. </w:t>
      </w:r>
      <w:r w:rsidR="29D5343E" w:rsidRPr="29876635">
        <w:rPr>
          <w:rFonts w:ascii="Arial" w:eastAsia="Arial" w:hAnsi="Arial" w:cs="Arial"/>
          <w:sz w:val="23"/>
          <w:szCs w:val="23"/>
        </w:rPr>
        <w:t>Kanban Board.</w:t>
      </w:r>
      <w:r w:rsidR="608C69FF" w:rsidRPr="29876635">
        <w:rPr>
          <w:rFonts w:ascii="Arial" w:eastAsia="Arial" w:hAnsi="Arial" w:cs="Arial"/>
          <w:sz w:val="23"/>
          <w:szCs w:val="23"/>
        </w:rPr>
        <w:t xml:space="preserve"> (Hoefner, 2019)</w:t>
      </w:r>
    </w:p>
    <w:p w14:paraId="6117711F" w14:textId="5FBDFBA8" w:rsidR="29D5343E" w:rsidRDefault="29D5343E" w:rsidP="29876635">
      <w:pPr>
        <w:spacing w:line="360" w:lineRule="auto"/>
        <w:rPr>
          <w:rFonts w:ascii="Arial" w:eastAsia="Arial" w:hAnsi="Arial" w:cs="Arial"/>
          <w:sz w:val="23"/>
          <w:szCs w:val="23"/>
        </w:rPr>
      </w:pPr>
      <w:r>
        <w:rPr>
          <w:noProof/>
          <w:lang w:val="en-GB" w:eastAsia="en-GB"/>
        </w:rPr>
        <w:drawing>
          <wp:inline distT="0" distB="0" distL="0" distR="0" wp14:anchorId="4D0C0BAC" wp14:editId="0A41C1F5">
            <wp:extent cx="4162349" cy="2187992"/>
            <wp:effectExtent l="0" t="0" r="0" b="3175"/>
            <wp:docPr id="1916476176" name="Picture 191647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2971" t="3593" r="5942" b="62591"/>
                    <a:stretch>
                      <a:fillRect/>
                    </a:stretch>
                  </pic:blipFill>
                  <pic:spPr>
                    <a:xfrm>
                      <a:off x="0" y="0"/>
                      <a:ext cx="4165662" cy="2189734"/>
                    </a:xfrm>
                    <a:prstGeom prst="rect">
                      <a:avLst/>
                    </a:prstGeom>
                  </pic:spPr>
                </pic:pic>
              </a:graphicData>
            </a:graphic>
          </wp:inline>
        </w:drawing>
      </w:r>
    </w:p>
    <w:p w14:paraId="320B3801" w14:textId="0FB6E620" w:rsidR="7A1115D8" w:rsidRDefault="7A1115D8" w:rsidP="7A1115D8">
      <w:pPr>
        <w:spacing w:line="360" w:lineRule="auto"/>
        <w:rPr>
          <w:rFonts w:ascii="Arial" w:eastAsia="Arial" w:hAnsi="Arial" w:cs="Arial"/>
          <w:sz w:val="23"/>
          <w:szCs w:val="23"/>
        </w:rPr>
      </w:pPr>
    </w:p>
    <w:p w14:paraId="37DBAE1A" w14:textId="4B22DF68" w:rsidR="067061CD" w:rsidRDefault="067061CD" w:rsidP="7A1115D8">
      <w:pPr>
        <w:spacing w:line="360" w:lineRule="auto"/>
        <w:rPr>
          <w:rFonts w:ascii="Arial" w:eastAsia="Arial" w:hAnsi="Arial" w:cs="Arial"/>
          <w:sz w:val="23"/>
          <w:szCs w:val="23"/>
        </w:rPr>
      </w:pPr>
      <w:r w:rsidRPr="29876635">
        <w:rPr>
          <w:rFonts w:ascii="Arial" w:eastAsia="Arial" w:hAnsi="Arial" w:cs="Arial"/>
          <w:sz w:val="23"/>
          <w:szCs w:val="23"/>
        </w:rPr>
        <w:t>2</w:t>
      </w:r>
      <w:r w:rsidR="76E6DE76" w:rsidRPr="29876635">
        <w:rPr>
          <w:rFonts w:ascii="Arial" w:eastAsia="Arial" w:hAnsi="Arial" w:cs="Arial"/>
          <w:sz w:val="23"/>
          <w:szCs w:val="23"/>
        </w:rPr>
        <w:t>. Scrum Board.</w:t>
      </w:r>
      <w:r w:rsidR="3887F04D" w:rsidRPr="29876635">
        <w:rPr>
          <w:rFonts w:ascii="Arial" w:eastAsia="Arial" w:hAnsi="Arial" w:cs="Arial"/>
          <w:sz w:val="23"/>
          <w:szCs w:val="23"/>
        </w:rPr>
        <w:t xml:space="preserve"> (Dziura, Jaki and Rojek, 2020)</w:t>
      </w:r>
    </w:p>
    <w:p w14:paraId="6CCA4C53" w14:textId="24C14268" w:rsidR="76E6DE76" w:rsidRDefault="76E6DE76" w:rsidP="7A1115D8">
      <w:pPr>
        <w:spacing w:line="360" w:lineRule="auto"/>
        <w:rPr>
          <w:rFonts w:ascii="Arial" w:eastAsia="Arial" w:hAnsi="Arial" w:cs="Arial"/>
          <w:sz w:val="23"/>
          <w:szCs w:val="23"/>
        </w:rPr>
      </w:pPr>
      <w:r>
        <w:rPr>
          <w:noProof/>
          <w:lang w:val="en-GB" w:eastAsia="en-GB"/>
        </w:rPr>
        <w:drawing>
          <wp:inline distT="0" distB="0" distL="0" distR="0" wp14:anchorId="7F086AD8" wp14:editId="422BAACE">
            <wp:extent cx="4529077" cy="2018995"/>
            <wp:effectExtent l="0" t="0" r="5080" b="635"/>
            <wp:docPr id="56340488" name="Picture 56340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10324" t="9583" b="64791"/>
                    <a:stretch>
                      <a:fillRect/>
                    </a:stretch>
                  </pic:blipFill>
                  <pic:spPr>
                    <a:xfrm>
                      <a:off x="0" y="0"/>
                      <a:ext cx="4533475" cy="2020956"/>
                    </a:xfrm>
                    <a:prstGeom prst="rect">
                      <a:avLst/>
                    </a:prstGeom>
                  </pic:spPr>
                </pic:pic>
              </a:graphicData>
            </a:graphic>
          </wp:inline>
        </w:drawing>
      </w:r>
    </w:p>
    <w:p w14:paraId="204471E9" w14:textId="77777777" w:rsidR="00936161" w:rsidRDefault="00936161" w:rsidP="29876635">
      <w:pPr>
        <w:spacing w:line="360" w:lineRule="auto"/>
        <w:rPr>
          <w:rFonts w:ascii="Arial" w:eastAsia="Arial" w:hAnsi="Arial" w:cs="Arial"/>
          <w:sz w:val="23"/>
          <w:szCs w:val="23"/>
        </w:rPr>
      </w:pPr>
    </w:p>
    <w:p w14:paraId="59C47B86" w14:textId="6D5B38DE" w:rsidR="1465A56D" w:rsidRDefault="1465A56D" w:rsidP="29876635">
      <w:pPr>
        <w:spacing w:line="360" w:lineRule="auto"/>
        <w:rPr>
          <w:rFonts w:ascii="Arial" w:eastAsia="Arial" w:hAnsi="Arial" w:cs="Arial"/>
          <w:sz w:val="23"/>
          <w:szCs w:val="23"/>
        </w:rPr>
      </w:pPr>
      <w:r w:rsidRPr="29876635">
        <w:rPr>
          <w:rFonts w:ascii="Arial" w:eastAsia="Arial" w:hAnsi="Arial" w:cs="Arial"/>
          <w:sz w:val="23"/>
          <w:szCs w:val="23"/>
        </w:rPr>
        <w:lastRenderedPageBreak/>
        <w:t>3. Scrumban Board.</w:t>
      </w:r>
      <w:r w:rsidR="01F91411" w:rsidRPr="29876635">
        <w:rPr>
          <w:rFonts w:ascii="Arial" w:eastAsia="Arial" w:hAnsi="Arial" w:cs="Arial"/>
          <w:sz w:val="23"/>
          <w:szCs w:val="23"/>
        </w:rPr>
        <w:t xml:space="preserve"> (Yilmaz and O’Connor, 2016)</w:t>
      </w:r>
    </w:p>
    <w:p w14:paraId="1B21B8F4" w14:textId="4B3A3371" w:rsidR="7A1115D8" w:rsidRDefault="1465A56D" w:rsidP="29876635">
      <w:pPr>
        <w:spacing w:line="360" w:lineRule="auto"/>
        <w:rPr>
          <w:rFonts w:ascii="Arial" w:eastAsia="Arial" w:hAnsi="Arial" w:cs="Arial"/>
          <w:sz w:val="23"/>
          <w:szCs w:val="23"/>
        </w:rPr>
      </w:pPr>
      <w:r>
        <w:rPr>
          <w:noProof/>
          <w:lang w:val="en-GB" w:eastAsia="en-GB"/>
        </w:rPr>
        <w:drawing>
          <wp:inline distT="0" distB="0" distL="0" distR="0" wp14:anchorId="5850774B" wp14:editId="336D448B">
            <wp:extent cx="4724398" cy="2483338"/>
            <wp:effectExtent l="0" t="0" r="0" b="0"/>
            <wp:docPr id="63877889" name="Picture 63877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724398" cy="2483338"/>
                    </a:xfrm>
                    <a:prstGeom prst="rect">
                      <a:avLst/>
                    </a:prstGeom>
                  </pic:spPr>
                </pic:pic>
              </a:graphicData>
            </a:graphic>
          </wp:inline>
        </w:drawing>
      </w:r>
    </w:p>
    <w:p w14:paraId="46894DCF" w14:textId="22BB9336" w:rsidR="7A1115D8" w:rsidRDefault="7A1115D8" w:rsidP="78385422">
      <w:pPr>
        <w:spacing w:line="360" w:lineRule="auto"/>
        <w:rPr>
          <w:rFonts w:ascii="Arial" w:eastAsia="Arial" w:hAnsi="Arial" w:cs="Arial"/>
          <w:sz w:val="23"/>
          <w:szCs w:val="23"/>
        </w:rPr>
      </w:pPr>
    </w:p>
    <w:p w14:paraId="7163CE32" w14:textId="20A2F727" w:rsidR="7A1115D8" w:rsidRDefault="506C7303" w:rsidP="29876635">
      <w:pPr>
        <w:spacing w:line="360" w:lineRule="auto"/>
        <w:rPr>
          <w:rFonts w:ascii="Arial" w:eastAsia="Arial" w:hAnsi="Arial" w:cs="Arial"/>
          <w:sz w:val="23"/>
          <w:szCs w:val="23"/>
        </w:rPr>
      </w:pPr>
      <w:r w:rsidRPr="29876635">
        <w:rPr>
          <w:rFonts w:ascii="Arial" w:eastAsia="Arial" w:hAnsi="Arial" w:cs="Arial"/>
          <w:sz w:val="23"/>
          <w:szCs w:val="23"/>
        </w:rPr>
        <w:t xml:space="preserve">4. </w:t>
      </w:r>
      <w:r w:rsidR="23217526" w:rsidRPr="29876635">
        <w:rPr>
          <w:rFonts w:ascii="Arial" w:eastAsia="Arial" w:hAnsi="Arial" w:cs="Arial"/>
          <w:sz w:val="23"/>
          <w:szCs w:val="23"/>
        </w:rPr>
        <w:t>Example of the Sensory Processing Measure (</w:t>
      </w:r>
      <w:r w:rsidR="0EF5F4A6" w:rsidRPr="29876635">
        <w:rPr>
          <w:rFonts w:ascii="Arial" w:eastAsia="Arial" w:hAnsi="Arial" w:cs="Arial"/>
          <w:sz w:val="23"/>
          <w:szCs w:val="23"/>
        </w:rPr>
        <w:t>Glennon et al., 201</w:t>
      </w:r>
      <w:r w:rsidR="4CB6C39F" w:rsidRPr="29876635">
        <w:rPr>
          <w:rFonts w:ascii="Arial" w:eastAsia="Arial" w:hAnsi="Arial" w:cs="Arial"/>
          <w:sz w:val="23"/>
          <w:szCs w:val="23"/>
        </w:rPr>
        <w:t>6</w:t>
      </w:r>
      <w:r w:rsidR="23217526" w:rsidRPr="29876635">
        <w:rPr>
          <w:rFonts w:ascii="Arial" w:eastAsia="Arial" w:hAnsi="Arial" w:cs="Arial"/>
          <w:sz w:val="23"/>
          <w:szCs w:val="23"/>
        </w:rPr>
        <w:t>)</w:t>
      </w:r>
    </w:p>
    <w:p w14:paraId="6D70993A" w14:textId="0D5D98DC" w:rsidR="42B2CC90" w:rsidRDefault="4E5A0DD2" w:rsidP="29876635">
      <w:pPr>
        <w:spacing w:line="360" w:lineRule="auto"/>
        <w:rPr>
          <w:rFonts w:ascii="Arial" w:eastAsia="Arial" w:hAnsi="Arial" w:cs="Arial"/>
          <w:sz w:val="23"/>
          <w:szCs w:val="23"/>
        </w:rPr>
      </w:pPr>
      <w:r>
        <w:rPr>
          <w:noProof/>
          <w:lang w:val="en-GB" w:eastAsia="en-GB"/>
        </w:rPr>
        <w:drawing>
          <wp:inline distT="0" distB="0" distL="0" distR="0" wp14:anchorId="4762625B" wp14:editId="0362E857">
            <wp:extent cx="5943600" cy="3476625"/>
            <wp:effectExtent l="0" t="0" r="0" b="0"/>
            <wp:docPr id="10477917" name="Picture 1047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476625"/>
                    </a:xfrm>
                    <a:prstGeom prst="rect">
                      <a:avLst/>
                    </a:prstGeom>
                  </pic:spPr>
                </pic:pic>
              </a:graphicData>
            </a:graphic>
          </wp:inline>
        </w:drawing>
      </w:r>
    </w:p>
    <w:p w14:paraId="1C3644B1" w14:textId="1CF96F6F" w:rsidR="5FB60332" w:rsidRDefault="5FB60332" w:rsidP="5FB60332">
      <w:pPr>
        <w:spacing w:line="360" w:lineRule="auto"/>
        <w:rPr>
          <w:rFonts w:ascii="Arial" w:eastAsia="Arial" w:hAnsi="Arial" w:cs="Arial"/>
          <w:color w:val="FF0000"/>
          <w:sz w:val="23"/>
          <w:szCs w:val="23"/>
        </w:rPr>
      </w:pPr>
    </w:p>
    <w:p w14:paraId="3B1848E7" w14:textId="3D16AFEB" w:rsidR="5FB60332" w:rsidRDefault="5FB60332" w:rsidP="5FB60332">
      <w:pPr>
        <w:spacing w:line="360" w:lineRule="auto"/>
        <w:rPr>
          <w:rFonts w:ascii="Arial" w:eastAsia="Arial" w:hAnsi="Arial" w:cs="Arial"/>
          <w:sz w:val="23"/>
          <w:szCs w:val="23"/>
        </w:rPr>
      </w:pPr>
    </w:p>
    <w:p w14:paraId="29F2151A" w14:textId="1BCDE782" w:rsidR="33FDAD57" w:rsidRDefault="33FDAD57" w:rsidP="5FB60332">
      <w:pPr>
        <w:spacing w:line="360" w:lineRule="auto"/>
        <w:rPr>
          <w:rFonts w:ascii="Arial" w:eastAsia="Arial" w:hAnsi="Arial" w:cs="Arial"/>
          <w:sz w:val="23"/>
          <w:szCs w:val="23"/>
        </w:rPr>
      </w:pPr>
      <w:r w:rsidRPr="5FB60332">
        <w:rPr>
          <w:rFonts w:ascii="Arial" w:eastAsia="Arial" w:hAnsi="Arial" w:cs="Arial"/>
          <w:sz w:val="23"/>
          <w:szCs w:val="23"/>
        </w:rPr>
        <w:lastRenderedPageBreak/>
        <w:t xml:space="preserve">5. Example of the Sensory Profile (Brown, </w:t>
      </w:r>
      <w:r w:rsidR="76CEE5A6" w:rsidRPr="5FB60332">
        <w:rPr>
          <w:rFonts w:ascii="Arial" w:eastAsia="Arial" w:hAnsi="Arial" w:cs="Arial"/>
          <w:sz w:val="23"/>
          <w:szCs w:val="23"/>
        </w:rPr>
        <w:t xml:space="preserve">Morrison and </w:t>
      </w:r>
      <w:r w:rsidRPr="5FB60332">
        <w:rPr>
          <w:rFonts w:ascii="Arial" w:eastAsia="Arial" w:hAnsi="Arial" w:cs="Arial"/>
          <w:sz w:val="23"/>
          <w:szCs w:val="23"/>
        </w:rPr>
        <w:t>Stag</w:t>
      </w:r>
      <w:r w:rsidR="6E2F1B69" w:rsidRPr="5FB60332">
        <w:rPr>
          <w:rFonts w:ascii="Arial" w:eastAsia="Arial" w:hAnsi="Arial" w:cs="Arial"/>
          <w:sz w:val="23"/>
          <w:szCs w:val="23"/>
        </w:rPr>
        <w:t>nitti, 2010)</w:t>
      </w:r>
    </w:p>
    <w:p w14:paraId="72084DB6" w14:textId="1C3F89CA" w:rsidR="7A1115D8" w:rsidRDefault="3093FBFD" w:rsidP="5FB60332">
      <w:pPr>
        <w:spacing w:line="360" w:lineRule="auto"/>
        <w:rPr>
          <w:rFonts w:ascii="Arial" w:eastAsia="Arial" w:hAnsi="Arial" w:cs="Arial"/>
          <w:sz w:val="23"/>
          <w:szCs w:val="23"/>
        </w:rPr>
      </w:pPr>
      <w:r>
        <w:rPr>
          <w:noProof/>
          <w:lang w:val="en-GB" w:eastAsia="en-GB"/>
        </w:rPr>
        <w:drawing>
          <wp:inline distT="0" distB="0" distL="0" distR="0" wp14:anchorId="7ED54B77" wp14:editId="272A5635">
            <wp:extent cx="2633472" cy="3286572"/>
            <wp:effectExtent l="0" t="0" r="0" b="9525"/>
            <wp:docPr id="1244426987" name="Picture 124442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6711" cy="3290615"/>
                    </a:xfrm>
                    <a:prstGeom prst="rect">
                      <a:avLst/>
                    </a:prstGeom>
                  </pic:spPr>
                </pic:pic>
              </a:graphicData>
            </a:graphic>
          </wp:inline>
        </w:drawing>
      </w:r>
    </w:p>
    <w:p w14:paraId="541B243D" w14:textId="77777777" w:rsidR="00936161" w:rsidRDefault="00936161" w:rsidP="29876635">
      <w:pPr>
        <w:spacing w:line="360" w:lineRule="auto"/>
        <w:rPr>
          <w:rFonts w:ascii="Arial" w:eastAsia="Arial" w:hAnsi="Arial" w:cs="Arial"/>
          <w:sz w:val="23"/>
          <w:szCs w:val="23"/>
        </w:rPr>
      </w:pPr>
    </w:p>
    <w:p w14:paraId="787D8966" w14:textId="74593C1D" w:rsidR="7A1115D8" w:rsidRDefault="506C7303" w:rsidP="29876635">
      <w:pPr>
        <w:spacing w:line="360" w:lineRule="auto"/>
        <w:rPr>
          <w:rFonts w:ascii="Arial" w:eastAsia="Arial" w:hAnsi="Arial" w:cs="Arial"/>
          <w:sz w:val="23"/>
          <w:szCs w:val="23"/>
        </w:rPr>
      </w:pPr>
      <w:r w:rsidRPr="29876635">
        <w:rPr>
          <w:rFonts w:ascii="Arial" w:eastAsia="Arial" w:hAnsi="Arial" w:cs="Arial"/>
          <w:sz w:val="23"/>
          <w:szCs w:val="23"/>
        </w:rPr>
        <w:t>6</w:t>
      </w:r>
      <w:r w:rsidR="1C93971F" w:rsidRPr="29876635">
        <w:rPr>
          <w:rFonts w:ascii="Arial" w:eastAsia="Arial" w:hAnsi="Arial" w:cs="Arial"/>
          <w:sz w:val="23"/>
          <w:szCs w:val="23"/>
        </w:rPr>
        <w:t>. The SPELL framework.</w:t>
      </w:r>
      <w:r w:rsidR="48693D5D" w:rsidRPr="29876635">
        <w:rPr>
          <w:rFonts w:ascii="Arial" w:eastAsia="Arial" w:hAnsi="Arial" w:cs="Arial"/>
          <w:sz w:val="23"/>
          <w:szCs w:val="23"/>
        </w:rPr>
        <w:t xml:space="preserve"> (Structured Learning, 2023)</w:t>
      </w:r>
    </w:p>
    <w:p w14:paraId="7693C81C" w14:textId="7DE4B077" w:rsidR="7A1115D8" w:rsidRDefault="1C93971F" w:rsidP="29876635">
      <w:pPr>
        <w:spacing w:line="360" w:lineRule="auto"/>
        <w:rPr>
          <w:rFonts w:ascii="Arial" w:eastAsia="Arial" w:hAnsi="Arial" w:cs="Arial"/>
          <w:sz w:val="23"/>
          <w:szCs w:val="23"/>
        </w:rPr>
      </w:pPr>
      <w:r>
        <w:rPr>
          <w:noProof/>
          <w:lang w:val="en-GB" w:eastAsia="en-GB"/>
        </w:rPr>
        <w:drawing>
          <wp:inline distT="0" distB="0" distL="0" distR="0" wp14:anchorId="0E551C00" wp14:editId="43349A95">
            <wp:extent cx="4969394" cy="3291840"/>
            <wp:effectExtent l="0" t="0" r="3175" b="3810"/>
            <wp:docPr id="46330136" name="Picture 4633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t="11677"/>
                    <a:stretch>
                      <a:fillRect/>
                    </a:stretch>
                  </pic:blipFill>
                  <pic:spPr>
                    <a:xfrm>
                      <a:off x="0" y="0"/>
                      <a:ext cx="4978715" cy="3298015"/>
                    </a:xfrm>
                    <a:prstGeom prst="rect">
                      <a:avLst/>
                    </a:prstGeom>
                  </pic:spPr>
                </pic:pic>
              </a:graphicData>
            </a:graphic>
          </wp:inline>
        </w:drawing>
      </w:r>
    </w:p>
    <w:p w14:paraId="59940436" w14:textId="5CF2869F" w:rsidR="7A1115D8" w:rsidRDefault="7A1115D8" w:rsidP="78385422">
      <w:pPr>
        <w:spacing w:line="360" w:lineRule="auto"/>
        <w:rPr>
          <w:rFonts w:ascii="Arial" w:eastAsia="Arial" w:hAnsi="Arial" w:cs="Arial"/>
          <w:sz w:val="23"/>
          <w:szCs w:val="23"/>
        </w:rPr>
      </w:pPr>
    </w:p>
    <w:p w14:paraId="2E35AA9F" w14:textId="786FAE47" w:rsidR="7A1115D8" w:rsidRDefault="7A1115D8" w:rsidP="7A1115D8">
      <w:pPr>
        <w:spacing w:line="360" w:lineRule="auto"/>
        <w:rPr>
          <w:rFonts w:ascii="Arial" w:eastAsia="Arial" w:hAnsi="Arial" w:cs="Arial"/>
          <w:sz w:val="23"/>
          <w:szCs w:val="23"/>
        </w:rPr>
      </w:pPr>
    </w:p>
    <w:p w14:paraId="75BA7345" w14:textId="15A0BDC6" w:rsidR="7A1115D8" w:rsidRDefault="7A1115D8" w:rsidP="7A1115D8">
      <w:pPr>
        <w:spacing w:line="360" w:lineRule="auto"/>
        <w:rPr>
          <w:rFonts w:ascii="Arial" w:eastAsia="Arial" w:hAnsi="Arial" w:cs="Arial"/>
          <w:sz w:val="23"/>
          <w:szCs w:val="23"/>
        </w:rPr>
      </w:pPr>
    </w:p>
    <w:sectPr w:rsidR="7A1115D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F676D" w14:textId="77777777" w:rsidR="008447FF" w:rsidRDefault="008447FF">
      <w:pPr>
        <w:spacing w:after="0" w:line="240" w:lineRule="auto"/>
      </w:pPr>
      <w:r>
        <w:separator/>
      </w:r>
    </w:p>
  </w:endnote>
  <w:endnote w:type="continuationSeparator" w:id="0">
    <w:p w14:paraId="59DF850F" w14:textId="77777777" w:rsidR="008447FF" w:rsidRDefault="00844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s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12E05" w14:textId="7993DCD3" w:rsidR="29876635" w:rsidRDefault="29876635" w:rsidP="29876635">
    <w:pPr>
      <w:pStyle w:val="Footer"/>
      <w:jc w:val="center"/>
    </w:pPr>
    <w:r>
      <w:fldChar w:fldCharType="begin"/>
    </w:r>
    <w:r>
      <w:instrText>PAGE</w:instrText>
    </w:r>
    <w:r w:rsidR="00936161">
      <w:fldChar w:fldCharType="separate"/>
    </w:r>
    <w:r w:rsidR="00936161">
      <w:rPr>
        <w:noProof/>
      </w:rPr>
      <w:t>1</w:t>
    </w:r>
    <w:r>
      <w:fldChar w:fldCharType="end"/>
    </w:r>
  </w:p>
  <w:p w14:paraId="02DE36E8" w14:textId="180BF30B" w:rsidR="29876635" w:rsidRDefault="29876635" w:rsidP="29876635">
    <w:pPr>
      <w:pStyle w:val="Header"/>
      <w:ind w:left="-1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7D8BA6" w14:textId="77777777" w:rsidR="008447FF" w:rsidRDefault="008447FF">
      <w:pPr>
        <w:spacing w:after="0" w:line="240" w:lineRule="auto"/>
      </w:pPr>
      <w:r>
        <w:separator/>
      </w:r>
    </w:p>
  </w:footnote>
  <w:footnote w:type="continuationSeparator" w:id="0">
    <w:p w14:paraId="3DCD6404" w14:textId="77777777" w:rsidR="008447FF" w:rsidRDefault="008447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29876635" w14:paraId="58C6A90E" w14:textId="77777777" w:rsidTr="29876635">
      <w:trPr>
        <w:trHeight w:val="300"/>
      </w:trPr>
      <w:tc>
        <w:tcPr>
          <w:tcW w:w="3120" w:type="dxa"/>
        </w:tcPr>
        <w:p w14:paraId="79EAA25C" w14:textId="331AAB25" w:rsidR="29876635" w:rsidRDefault="29876635" w:rsidP="29876635">
          <w:pPr>
            <w:pStyle w:val="Header"/>
            <w:ind w:left="-115"/>
          </w:pPr>
        </w:p>
      </w:tc>
      <w:tc>
        <w:tcPr>
          <w:tcW w:w="3120" w:type="dxa"/>
        </w:tcPr>
        <w:p w14:paraId="55D91B54" w14:textId="12D39D11" w:rsidR="29876635" w:rsidRDefault="29876635" w:rsidP="29876635">
          <w:pPr>
            <w:pStyle w:val="Header"/>
            <w:jc w:val="center"/>
          </w:pPr>
        </w:p>
      </w:tc>
      <w:tc>
        <w:tcPr>
          <w:tcW w:w="3120" w:type="dxa"/>
        </w:tcPr>
        <w:p w14:paraId="50FA0EA4" w14:textId="2D0FA3DC" w:rsidR="29876635" w:rsidRDefault="29876635" w:rsidP="29876635">
          <w:pPr>
            <w:pStyle w:val="Header"/>
            <w:ind w:right="-115"/>
            <w:jc w:val="right"/>
          </w:pPr>
        </w:p>
      </w:tc>
    </w:tr>
  </w:tbl>
  <w:p w14:paraId="79DA39E5" w14:textId="1E061B83" w:rsidR="29876635" w:rsidRDefault="29876635" w:rsidP="29876635">
    <w:pPr>
      <w:pStyle w:val="Header"/>
    </w:pPr>
  </w:p>
</w:hdr>
</file>

<file path=word/intelligence2.xml><?xml version="1.0" encoding="utf-8"?>
<int2:intelligence xmlns:int2="http://schemas.microsoft.com/office/intelligence/2020/intelligence" xmlns:oel="http://schemas.microsoft.com/office/2019/extlst">
  <int2:observations>
    <int2:textHash int2:hashCode="Jy4IXo3eTdK0x+" int2:id="sbyusUFL">
      <int2:state int2:type="AugLoop_Text_Critique" int2:value="Rejected"/>
    </int2:textHash>
    <int2:textHash int2:hashCode="yziBejmQ++1Bs/" int2:id="SsrSVXI4">
      <int2:state int2:type="AugLoop_Text_Critique" int2:value="Rejected"/>
    </int2:textHash>
    <int2:textHash int2:hashCode="Nunx8jhHHLDFhs" int2:id="npa1PfIf">
      <int2:state int2:type="AugLoop_Text_Critique" int2:value="Rejected"/>
    </int2:textHash>
    <int2:textHash int2:hashCode="QqztuCT8j63Yyh" int2:id="X4kCQP0E">
      <int2:state int2:type="AugLoop_Text_Critique" int2:value="Rejected"/>
    </int2:textHash>
    <int2:textHash int2:hashCode="KdtHHnsjLR0MaS" int2:id="gj6Hl0IL">
      <int2:state int2:type="AugLoop_Text_Critique" int2:value="Rejected"/>
    </int2:textHash>
    <int2:textHash int2:hashCode="Vbw+toh5EH5XIY" int2:id="gJ9kTb4p">
      <int2:state int2:type="AugLoop_Text_Critique" int2:value="Rejected"/>
    </int2:textHash>
    <int2:textHash int2:hashCode="hkj2k6UzLk9QL0" int2:id="PhAw6HZH">
      <int2:state int2:type="AugLoop_Text_Critique" int2:value="Rejected"/>
    </int2:textHash>
    <int2:textHash int2:hashCode="HPzh8/XGcdr99G" int2:id="czis08r7">
      <int2:state int2:type="AugLoop_Text_Critique" int2:value="Rejected"/>
    </int2:textHash>
    <int2:textHash int2:hashCode="MeLK02pnFbb7V9" int2:id="ULhnNnGr">
      <int2:state int2:type="AugLoop_Text_Critique" int2:value="Rejected"/>
    </int2:textHash>
    <int2:textHash int2:hashCode="WjybSft9cNgwQ+" int2:id="i3RUFU3Y">
      <int2:state int2:type="AugLoop_Text_Critique" int2:value="Rejected"/>
    </int2:textHash>
    <int2:textHash int2:hashCode="v3jXqOAVqWKVSe" int2:id="hIhjcY2l">
      <int2:state int2:type="AugLoop_Text_Critique" int2:value="Rejected"/>
    </int2:textHash>
    <int2:textHash int2:hashCode="ETUrzKl46OcLNT" int2:id="IcfQVCHt">
      <int2:state int2:type="AugLoop_Text_Critique" int2:value="Rejected"/>
    </int2:textHash>
    <int2:textHash int2:hashCode="BAlq2ciWeKEBTZ" int2:id="jYbiAPUS">
      <int2:state int2:type="AugLoop_Text_Critique" int2:value="Rejected"/>
    </int2:textHash>
    <int2:textHash int2:hashCode="Itp2PH+ve7h1fj" int2:id="YJNBDEga">
      <int2:state int2:type="AugLoop_Text_Critique" int2:value="Rejected"/>
    </int2:textHash>
    <int2:textHash int2:hashCode="SOVj8UjcBNizHJ" int2:id="O3izcsms">
      <int2:state int2:type="AugLoop_Text_Critique" int2:value="Rejected"/>
    </int2:textHash>
    <int2:textHash int2:hashCode="Q8mh5e0Q2ofnKh" int2:id="4tvnC7Q3">
      <int2:state int2:type="AugLoop_Text_Critique" int2:value="Rejected"/>
    </int2:textHash>
    <int2:textHash int2:hashCode="6GNhETXS7PLwLX" int2:id="Mgsg4Eo3">
      <int2:state int2:type="AugLoop_Text_Critique" int2:value="Rejected"/>
    </int2:textHash>
    <int2:textHash int2:hashCode="jKSNH8UcBSugHa" int2:id="6iDgFjRG">
      <int2:state int2:type="AugLoop_Text_Critique" int2:value="Rejected"/>
    </int2:textHash>
    <int2:textHash int2:hashCode="RaWKRTO9Uyavty" int2:id="CJU0mhKg">
      <int2:state int2:type="AugLoop_Text_Critique" int2:value="Rejected"/>
    </int2:textHash>
    <int2:textHash int2:hashCode="TaUNCpEh0sOBot" int2:id="dRbgqS6T">
      <int2:state int2:type="AugLoop_Text_Critique" int2:value="Rejected"/>
    </int2:textHash>
    <int2:textHash int2:hashCode="OV+rqQOU8b8Hub" int2:id="IQY2OtsL">
      <int2:state int2:type="AugLoop_Text_Critique" int2:value="Rejected"/>
    </int2:textHash>
    <int2:textHash int2:hashCode="NDmkJwIpUrnRFa" int2:id="vXDpnXsB">
      <int2:state int2:type="AugLoop_Text_Critique" int2:value="Rejected"/>
    </int2:textHash>
    <int2:textHash int2:hashCode="heflMDwLAZ9hXA" int2:id="vuqpkjXC">
      <int2:state int2:type="AugLoop_Text_Critique" int2:value="Rejected"/>
    </int2:textHash>
    <int2:textHash int2:hashCode="iEZcJJ7KjXcAvR" int2:id="PwxwXNmU">
      <int2:state int2:type="AugLoop_Text_Critique" int2:value="Rejected"/>
    </int2:textHash>
    <int2:textHash int2:hashCode="wQI8MwjsiZOCMY" int2:id="6zGDSu2q">
      <int2:state int2:type="AugLoop_Text_Critique" int2:value="Rejected"/>
    </int2:textHash>
    <int2:textHash int2:hashCode="OYcw+BI+nAaedS" int2:id="xr7EUT8u">
      <int2:state int2:type="AugLoop_Text_Critique" int2:value="Rejected"/>
    </int2:textHash>
    <int2:textHash int2:hashCode="CRSQ28DpaVc0sp" int2:id="G0oZqFNQ">
      <int2:state int2:type="AugLoop_Text_Critique" int2:value="Rejected"/>
    </int2:textHash>
    <int2:textHash int2:hashCode="xHIl8whDU8Iwp1" int2:id="2qXqALDP">
      <int2:state int2:type="AugLoop_Text_Critique" int2:value="Rejected"/>
    </int2:textHash>
    <int2:textHash int2:hashCode="yjohVuY9wsRMVo" int2:id="iIE5FqXW">
      <int2:state int2:type="AugLoop_Text_Critique" int2:value="Rejected"/>
    </int2:textHash>
    <int2:textHash int2:hashCode="SZkJRJRzogB6UY" int2:id="fhDJIci6">
      <int2:state int2:type="AugLoop_Text_Critique" int2:value="Rejected"/>
    </int2:textHash>
    <int2:textHash int2:hashCode="4Yl7252JSq7b+j" int2:id="O46gPb3x">
      <int2:state int2:type="AugLoop_Text_Critique" int2:value="Rejected"/>
    </int2:textHash>
    <int2:textHash int2:hashCode="SMhfHvK1uMvlDL" int2:id="3foBXYXu">
      <int2:state int2:type="AugLoop_Text_Critique" int2:value="Rejected"/>
    </int2:textHash>
    <int2:textHash int2:hashCode="Eic/t1kl9Ph5jz" int2:id="7XjKCZAp">
      <int2:state int2:type="AugLoop_Text_Critique" int2:value="Rejected"/>
    </int2:textHash>
    <int2:textHash int2:hashCode="stkcqG/BsWiA8z" int2:id="KwCZWixb">
      <int2:state int2:type="AugLoop_Text_Critique" int2:value="Rejected"/>
    </int2:textHash>
    <int2:textHash int2:hashCode="OwwMksZTr+uQ6l" int2:id="iwAStzSE">
      <int2:state int2:type="AugLoop_Text_Critique" int2:value="Rejected"/>
    </int2:textHash>
    <int2:textHash int2:hashCode="ocnF+GCcaAJ9sH" int2:id="vmYihN4x">
      <int2:state int2:type="AugLoop_Text_Critique" int2:value="Rejected"/>
    </int2:textHash>
    <int2:textHash int2:hashCode="CTydA+qlQRYMgf" int2:id="8rHuzKkl">
      <int2:state int2:type="AugLoop_Text_Critique" int2:value="Rejected"/>
    </int2:textHash>
    <int2:textHash int2:hashCode="KNR70hB+9g2Kw2" int2:id="j2GdTDQJ">
      <int2:state int2:type="AugLoop_Text_Critique" int2:value="Rejected"/>
    </int2:textHash>
    <int2:textHash int2:hashCode="HsFXQ+yXIrEhtz" int2:id="7KfKGwRH">
      <int2:state int2:type="AugLoop_Text_Critique" int2:value="Rejected"/>
    </int2:textHash>
    <int2:textHash int2:hashCode="++dL9cVL/oSQvv" int2:id="O7Bexov1">
      <int2:state int2:type="AugLoop_Text_Critique" int2:value="Rejected"/>
    </int2:textHash>
    <int2:textHash int2:hashCode="S849Wq90UdiZrj" int2:id="4S4oIr6k">
      <int2:state int2:type="AugLoop_Text_Critique" int2:value="Rejected"/>
    </int2:textHash>
    <int2:textHash int2:hashCode="a3Rq8978k0S1f/" int2:id="vfQpYWmC">
      <int2:state int2:type="AugLoop_Text_Critique" int2:value="Rejected"/>
    </int2:textHash>
    <int2:textHash int2:hashCode="uApR+pJMiOTVE0" int2:id="ztDrem7X">
      <int2:state int2:type="AugLoop_Text_Critique" int2:value="Rejected"/>
    </int2:textHash>
    <int2:textHash int2:hashCode="mwLZl0wU5iPJ/7" int2:id="OFSZVZ7x">
      <int2:state int2:type="AugLoop_Text_Critique" int2:value="Rejected"/>
    </int2:textHash>
    <int2:textHash int2:hashCode="kDoL9li6qqiUY7" int2:id="gwHel7Nz">
      <int2:state int2:type="AugLoop_Text_Critique" int2:value="Rejected"/>
    </int2:textHash>
    <int2:textHash int2:hashCode="dy/oNTdI4tqiQH" int2:id="iJ25LEmL">
      <int2:state int2:type="AugLoop_Text_Critique" int2:value="Rejected"/>
    </int2:textHash>
    <int2:textHash int2:hashCode="Q2CWzZgd6ysHPz" int2:id="m3S85R1B">
      <int2:state int2:type="AugLoop_Text_Critique" int2:value="Rejected"/>
    </int2:textHash>
    <int2:textHash int2:hashCode="Lu+BNOVbx/+kni" int2:id="vHhSCxSE">
      <int2:state int2:type="AugLoop_Text_Critique" int2:value="Rejected"/>
    </int2:textHash>
    <int2:textHash int2:hashCode="MsdFWJnmsXPzTZ" int2:id="GtTdC5nZ">
      <int2:state int2:type="AugLoop_Text_Critique" int2:value="Rejected"/>
    </int2:textHash>
    <int2:textHash int2:hashCode="CaNYWvMb0UhkTh" int2:id="dNSnDILX">
      <int2:state int2:type="AugLoop_Text_Critique" int2:value="Rejected"/>
    </int2:textHash>
    <int2:textHash int2:hashCode="sXWkqEp6Y8sPBu" int2:id="WSvM1tI4">
      <int2:state int2:type="AugLoop_Text_Critique" int2:value="Rejected"/>
    </int2:textHash>
    <int2:textHash int2:hashCode="wPtLD2UJgRcJhL" int2:id="JaWjSQwL">
      <int2:state int2:type="AugLoop_Text_Critique" int2:value="Rejected"/>
    </int2:textHash>
    <int2:textHash int2:hashCode="//7ze+5Gl8A115" int2:id="vK48pVSb">
      <int2:state int2:type="AugLoop_Text_Critique" int2:value="Rejected"/>
    </int2:textHash>
    <int2:textHash int2:hashCode="G60nbKlWPdkWOz" int2:id="AV0J36pL">
      <int2:state int2:type="AugLoop_Text_Critique" int2:value="Rejected"/>
    </int2:textHash>
    <int2:textHash int2:hashCode="W8ZGGgtRrU/oBo" int2:id="3B49hGvC">
      <int2:state int2:type="AugLoop_Text_Critique" int2:value="Rejected"/>
    </int2:textHash>
    <int2:textHash int2:hashCode="5p7w+sAvf0GOhU" int2:id="tFxuo8oy">
      <int2:state int2:type="AugLoop_Text_Critique" int2:value="Rejected"/>
    </int2:textHash>
    <int2:textHash int2:hashCode="XvzQkCqGDwOpCr" int2:id="UeaUR5b3">
      <int2:state int2:type="AugLoop_Text_Critique" int2:value="Rejected"/>
    </int2:textHash>
    <int2:textHash int2:hashCode="OTgv97MbH2NuUO" int2:id="4djz61J0">
      <int2:state int2:type="AugLoop_Text_Critique" int2:value="Rejected"/>
    </int2:textHash>
    <int2:textHash int2:hashCode="3Hm9+XZD0z7D8F" int2:id="paGXV01v">
      <int2:state int2:type="AugLoop_Text_Critique" int2:value="Rejected"/>
    </int2:textHash>
    <int2:textHash int2:hashCode="UYnRYIO//Z2bLc" int2:id="V4pzxVTR">
      <int2:state int2:type="AugLoop_Text_Critique" int2:value="Rejected"/>
    </int2:textHash>
    <int2:textHash int2:hashCode="W6Oi4lROk/nbVo" int2:id="q1UUP8eT">
      <int2:state int2:type="AugLoop_Text_Critique" int2:value="Rejected"/>
    </int2:textHash>
    <int2:textHash int2:hashCode="oVgwcUPAGdCbWN" int2:id="cD3veiJo">
      <int2:state int2:type="AugLoop_Text_Critique" int2:value="Rejected"/>
    </int2:textHash>
    <int2:textHash int2:hashCode="RX348UBSGl1Yrm" int2:id="8DQzomhf">
      <int2:state int2:type="AugLoop_Text_Critique" int2:value="Rejected"/>
    </int2:textHash>
    <int2:textHash int2:hashCode="Z9/DE0bMf59bJC" int2:id="nSsKwHae">
      <int2:state int2:type="AugLoop_Text_Critique" int2:value="Rejected"/>
    </int2:textHash>
    <int2:textHash int2:hashCode="TY816a6QVadDEy" int2:id="Ju5iy97z">
      <int2:state int2:type="AugLoop_Text_Critique" int2:value="Rejected"/>
    </int2:textHash>
    <int2:textHash int2:hashCode="KgMi1YJWa8vij+" int2:id="7wSwJTTk">
      <int2:state int2:type="AugLoop_Text_Critique" int2:value="Rejected"/>
    </int2:textHash>
    <int2:textHash int2:hashCode="eyMaUKSY7xUeKR" int2:id="lN09olUF">
      <int2:state int2:type="AugLoop_Text_Critique" int2:value="Rejected"/>
    </int2:textHash>
    <int2:textHash int2:hashCode="DKqfqkKIQElIW7" int2:id="sEr3B80U">
      <int2:state int2:type="AugLoop_Text_Critique" int2:value="Rejected"/>
    </int2:textHash>
    <int2:textHash int2:hashCode="3gmeQ1ieocAyv+" int2:id="Ch23s30A">
      <int2:state int2:type="AugLoop_Text_Critique" int2:value="Rejected"/>
    </int2:textHash>
    <int2:textHash int2:hashCode="nUKUJN9kAn1wry" int2:id="3mAiDZfj">
      <int2:state int2:type="AugLoop_Text_Critique" int2:value="Rejected"/>
    </int2:textHash>
    <int2:textHash int2:hashCode="fo9QZjaeH+vh27" int2:id="SxQAOhDC">
      <int2:state int2:type="AugLoop_Text_Critique" int2:value="Rejected"/>
    </int2:textHash>
    <int2:textHash int2:hashCode="SZIzzVPUPqVZ5x" int2:id="t0H35M75">
      <int2:state int2:type="AugLoop_Text_Critique" int2:value="Rejected"/>
    </int2:textHash>
    <int2:textHash int2:hashCode="GCXm99gWOqEyJl" int2:id="rR1oWQRa">
      <int2:state int2:type="AugLoop_Text_Critique" int2:value="Rejected"/>
    </int2:textHash>
    <int2:textHash int2:hashCode="+mr26X0BCpi1v7" int2:id="3Tv3cLGv">
      <int2:state int2:type="AugLoop_Text_Critique" int2:value="Rejected"/>
    </int2:textHash>
    <int2:textHash int2:hashCode="j39/i7nioHrU0h" int2:id="gG9Un952">
      <int2:state int2:type="AugLoop_Text_Critique" int2:value="Rejected"/>
    </int2:textHash>
    <int2:textHash int2:hashCode="19cMwXB458goav" int2:id="aJ9WGkHt">
      <int2:state int2:type="AugLoop_Text_Critique" int2:value="Rejected"/>
    </int2:textHash>
    <int2:textHash int2:hashCode="MVj9/Br/bMRjUU" int2:id="vZrEuvzI">
      <int2:state int2:type="AugLoop_Text_Critique" int2:value="Rejected"/>
    </int2:textHash>
    <int2:textHash int2:hashCode="SNkRSxJfOS1b00" int2:id="DPB58GYe">
      <int2:state int2:type="AugLoop_Text_Critique" int2:value="Rejected"/>
    </int2:textHash>
    <int2:textHash int2:hashCode="p5QxhGZZkA8RFg" int2:id="RteIGkAJ">
      <int2:state int2:type="AugLoop_Text_Critique" int2:value="Rejected"/>
    </int2:textHash>
    <int2:textHash int2:hashCode="WW9yWGSPMhzENO" int2:id="syDEXHur">
      <int2:state int2:type="AugLoop_Text_Critique" int2:value="Rejected"/>
    </int2:textHash>
    <int2:textHash int2:hashCode="aeaqAiF76xlVtv" int2:id="dSlH2aPP">
      <int2:state int2:type="AugLoop_Text_Critique" int2:value="Rejected"/>
    </int2:textHash>
    <int2:textHash int2:hashCode="qnJEyiN8iv09Wf" int2:id="K0PTuhoE">
      <int2:state int2:type="AugLoop_Text_Critique" int2:value="Rejected"/>
    </int2:textHash>
    <int2:textHash int2:hashCode="SgMOL6gJ8k6qto" int2:id="B26pfOYj">
      <int2:state int2:type="AugLoop_Text_Critique" int2:value="Rejected"/>
    </int2:textHash>
    <int2:textHash int2:hashCode="SbnXrYLVOzoIiC" int2:id="9Se5xdQd">
      <int2:state int2:type="AugLoop_Text_Critique" int2:value="Rejected"/>
    </int2:textHash>
    <int2:textHash int2:hashCode="a0kTx9mvNhpSCF" int2:id="x96nhDSW">
      <int2:state int2:type="AugLoop_Text_Critique" int2:value="Rejected"/>
    </int2:textHash>
    <int2:textHash int2:hashCode="FFcYF/PutAdlGj" int2:id="gdv1D299">
      <int2:state int2:type="AugLoop_Text_Critique" int2:value="Rejected"/>
    </int2:textHash>
    <int2:textHash int2:hashCode="ZjffC9NLkyjlqq" int2:id="PjgXXnmo">
      <int2:state int2:type="AugLoop_Text_Critique" int2:value="Rejected"/>
    </int2:textHash>
    <int2:textHash int2:hashCode="46r89KrpblMWSa" int2:id="JYf3AUqV">
      <int2:state int2:type="AugLoop_Text_Critique" int2:value="Rejected"/>
    </int2:textHash>
    <int2:textHash int2:hashCode="rR/ir5CfsMcxdY" int2:id="ysOSPJki">
      <int2:state int2:type="AugLoop_Text_Critique" int2:value="Rejected"/>
    </int2:textHash>
    <int2:textHash int2:hashCode="woVL/ojskq8h+x" int2:id="rQzJBBaC">
      <int2:state int2:type="AugLoop_Text_Critique" int2:value="Rejected"/>
    </int2:textHash>
    <int2:textHash int2:hashCode="yrYqQT9JojxR3i" int2:id="lUQaxNTD">
      <int2:state int2:type="AugLoop_Text_Critique" int2:value="Rejected"/>
    </int2:textHash>
    <int2:textHash int2:hashCode="uMcUJutklk//+A" int2:id="0ut0RIN4">
      <int2:state int2:type="AugLoop_Text_Critique" int2:value="Rejected"/>
    </int2:textHash>
    <int2:textHash int2:hashCode="1n7OUzTtfL7Wip" int2:id="bNv3EQvy">
      <int2:state int2:type="AugLoop_Text_Critique" int2:value="Rejected"/>
    </int2:textHash>
    <int2:textHash int2:hashCode="pjdKVpTEFZXmHV" int2:id="i7j316La">
      <int2:state int2:type="AugLoop_Text_Critique" int2:value="Rejected"/>
    </int2:textHash>
    <int2:textHash int2:hashCode="EothKxU2dt5LeV" int2:id="eaMo2vSa">
      <int2:state int2:type="AugLoop_Text_Critique" int2:value="Rejected"/>
    </int2:textHash>
    <int2:textHash int2:hashCode="z7bbr7pOhTPLOk" int2:id="c3VSmpcf">
      <int2:state int2:type="AugLoop_Text_Critique" int2:value="Rejected"/>
    </int2:textHash>
    <int2:textHash int2:hashCode="Q0wGeuhNxunDE/" int2:id="054OOuE4">
      <int2:state int2:type="AugLoop_Text_Critique" int2:value="Rejected"/>
    </int2:textHash>
    <int2:textHash int2:hashCode="PCB0Nn21hQV1kP" int2:id="AQluixOQ">
      <int2:state int2:type="AugLoop_Text_Critique" int2:value="Rejected"/>
    </int2:textHash>
    <int2:textHash int2:hashCode="CDBEzORHtC1kLf" int2:id="qXw3U5LQ">
      <int2:state int2:type="AugLoop_Text_Critique" int2:value="Rejected"/>
    </int2:textHash>
    <int2:textHash int2:hashCode="1e6TOUf7XOCsHp" int2:id="n6mFmLnI">
      <int2:state int2:type="AugLoop_Text_Critique" int2:value="Rejected"/>
    </int2:textHash>
    <int2:textHash int2:hashCode="q5gyiscW/9nlEy" int2:id="WtLP92Go">
      <int2:state int2:type="AugLoop_Text_Critique" int2:value="Rejected"/>
    </int2:textHash>
    <int2:textHash int2:hashCode="N+RLOjdtslbyBm" int2:id="U7lIZpNM">
      <int2:state int2:type="AugLoop_Text_Critique" int2:value="Rejected"/>
    </int2:textHash>
    <int2:textHash int2:hashCode="E13Pc3u+DdN/es" int2:id="4Ubk8NwQ">
      <int2:state int2:type="AugLoop_Text_Critique" int2:value="Rejected"/>
    </int2:textHash>
    <int2:textHash int2:hashCode="dLhVSHcoEg53dh" int2:id="uVQYpMXB">
      <int2:state int2:type="AugLoop_Text_Critique" int2:value="Rejected"/>
    </int2:textHash>
    <int2:textHash int2:hashCode="D0MTfSbM/t/jcx" int2:id="wVustM2M">
      <int2:state int2:type="AugLoop_Text_Critique" int2:value="Rejected"/>
    </int2:textHash>
    <int2:textHash int2:hashCode="xMr0MNnYZVzxWr" int2:id="DrBqSoJv">
      <int2:state int2:type="AugLoop_Text_Critique" int2:value="Rejected"/>
    </int2:textHash>
    <int2:textHash int2:hashCode="asuXdUZ/VyicVu" int2:id="AEFfnNLe">
      <int2:state int2:type="AugLoop_Text_Critique" int2:value="Rejected"/>
    </int2:textHash>
    <int2:textHash int2:hashCode="Vn+p192Jc8SAlj" int2:id="pSyNRhUt">
      <int2:state int2:type="AugLoop_Text_Critique" int2:value="Rejected"/>
    </int2:textHash>
    <int2:textHash int2:hashCode="HEXtz+T4PyFSoL" int2:id="uL7KBFCR">
      <int2:state int2:type="AugLoop_Text_Critique" int2:value="Rejected"/>
    </int2:textHash>
    <int2:textHash int2:hashCode="WwFPx33u/ZxYS5" int2:id="ziUNCiCK">
      <int2:state int2:type="AugLoop_Text_Critique" int2:value="Rejected"/>
    </int2:textHash>
    <int2:textHash int2:hashCode="N+GmS6ZMGw9O36" int2:id="HuE3okY7">
      <int2:state int2:type="AugLoop_Text_Critique" int2:value="Rejected"/>
    </int2:textHash>
    <int2:textHash int2:hashCode="P4AnzEebFSycs7" int2:id="ZtnTUY3J">
      <int2:state int2:type="AugLoop_Text_Critique" int2:value="Rejected"/>
    </int2:textHash>
    <int2:textHash int2:hashCode="ENU0YqD1HdGNpt" int2:id="ncaVAiBT">
      <int2:state int2:type="AugLoop_Text_Critique" int2:value="Rejected"/>
    </int2:textHash>
    <int2:textHash int2:hashCode="P3lTOCh/T9fQ9C" int2:id="gdyd76aH">
      <int2:state int2:type="AugLoop_Text_Critique" int2:value="Rejected"/>
    </int2:textHash>
    <int2:textHash int2:hashCode="OJ9Ko5YlCRgvp/" int2:id="oFZOFuCp">
      <int2:state int2:type="AugLoop_Text_Critique" int2:value="Rejected"/>
    </int2:textHash>
    <int2:textHash int2:hashCode="AbivQDY4aBhoDl" int2:id="DY3FCNqA">
      <int2:state int2:type="AugLoop_Text_Critique" int2:value="Rejected"/>
    </int2:textHash>
    <int2:textHash int2:hashCode="E8BRtQLGaozRMN" int2:id="D3j5PxUp">
      <int2:state int2:type="AugLoop_Text_Critique" int2:value="Rejected"/>
    </int2:textHash>
    <int2:textHash int2:hashCode="ym9Jgo+Bm7d0J0" int2:id="YLnjQqTH">
      <int2:state int2:type="AugLoop_Text_Critique" int2:value="Rejected"/>
    </int2:textHash>
    <int2:textHash int2:hashCode="XQ9+o5whcO4X98" int2:id="VsRv0qxo">
      <int2:state int2:type="AugLoop_Text_Critique" int2:value="Rejected"/>
    </int2:textHash>
    <int2:textHash int2:hashCode="jf+rJqVlrR1FG/" int2:id="PP2L5kD4">
      <int2:state int2:type="AugLoop_Text_Critique" int2:value="Rejected"/>
    </int2:textHash>
    <int2:textHash int2:hashCode="APCUcDUIHrbWAZ" int2:id="FcE6TUvG">
      <int2:state int2:type="AugLoop_Text_Critique" int2:value="Rejected"/>
    </int2:textHash>
    <int2:textHash int2:hashCode="6GJrHmckwqK6tM" int2:id="efltmeig">
      <int2:state int2:type="AugLoop_Text_Critique" int2:value="Rejected"/>
    </int2:textHash>
    <int2:textHash int2:hashCode="O6m3qNY2w6xwOT" int2:id="yuQX0tWT">
      <int2:state int2:type="AugLoop_Text_Critique" int2:value="Rejected"/>
    </int2:textHash>
    <int2:textHash int2:hashCode="KUQOGSgtZEUKWl" int2:id="Ly3RD7B4">
      <int2:state int2:type="AugLoop_Text_Critique" int2:value="Rejected"/>
    </int2:textHash>
    <int2:textHash int2:hashCode="KbD2ACCWZzPK07" int2:id="zFHu1VXK">
      <int2:state int2:type="AugLoop_Text_Critique" int2:value="Rejected"/>
    </int2:textHash>
    <int2:textHash int2:hashCode="ceTHGqjIiBOgH9" int2:id="zBONHnKs">
      <int2:state int2:type="AugLoop_Text_Critique" int2:value="Rejected"/>
    </int2:textHash>
    <int2:textHash int2:hashCode="iBB6RmE+6Tw5XR" int2:id="ZaeznGA5">
      <int2:state int2:type="AugLoop_Text_Critique" int2:value="Rejected"/>
    </int2:textHash>
    <int2:textHash int2:hashCode="rcUlL9+bPKn7VW" int2:id="cVkRLZVs">
      <int2:state int2:type="AugLoop_Text_Critique" int2:value="Rejected"/>
    </int2:textHash>
    <int2:textHash int2:hashCode="96q+0KejVh++vA" int2:id="M7iDV94r">
      <int2:state int2:type="AugLoop_Text_Critique" int2:value="Rejected"/>
    </int2:textHash>
    <int2:textHash int2:hashCode="wx1Yy/4VFsTS9W" int2:id="xrQGiY4L">
      <int2:state int2:type="AugLoop_Text_Critique" int2:value="Rejected"/>
    </int2:textHash>
    <int2:textHash int2:hashCode="j97B+WfuLLihW4" int2:id="KJVSQofF">
      <int2:state int2:type="AugLoop_Text_Critique" int2:value="Rejected"/>
    </int2:textHash>
    <int2:textHash int2:hashCode="PNh0yqTICYS2a2" int2:id="n6vwHLAB">
      <int2:state int2:type="AugLoop_Text_Critique" int2:value="Rejected"/>
    </int2:textHash>
    <int2:textHash int2:hashCode="3Axo3sOZ1fqY2P" int2:id="GMTs1SUg">
      <int2:state int2:type="AugLoop_Text_Critique" int2:value="Rejected"/>
    </int2:textHash>
    <int2:textHash int2:hashCode="lv/Rqfq9nG2XF9" int2:id="A0y63NRp">
      <int2:state int2:type="AugLoop_Text_Critique" int2:value="Rejected"/>
    </int2:textHash>
    <int2:textHash int2:hashCode="AFlzwofShFwPqe" int2:id="0XlFZssa">
      <int2:state int2:type="AugLoop_Text_Critique" int2:value="Rejected"/>
    </int2:textHash>
    <int2:textHash int2:hashCode="2JLEE6FQ2GIUL+" int2:id="xRvMyatz">
      <int2:state int2:type="AugLoop_Text_Critique" int2:value="Rejected"/>
    </int2:textHash>
    <int2:textHash int2:hashCode="NuuWZyz5v4Lkqw" int2:id="VwLDtivX">
      <int2:state int2:type="AugLoop_Text_Critique" int2:value="Rejected"/>
    </int2:textHash>
    <int2:textHash int2:hashCode="4RI9gGK69GIqLR" int2:id="qpCXWqzK">
      <int2:state int2:type="AugLoop_Text_Critique" int2:value="Rejected"/>
    </int2:textHash>
    <int2:textHash int2:hashCode="NkIuEdd3+rmMF3" int2:id="R7JqEECK">
      <int2:state int2:type="AugLoop_Text_Critique" int2:value="Rejected"/>
    </int2:textHash>
    <int2:textHash int2:hashCode="HWCtnUn9SMxdlI" int2:id="zTljqFpJ">
      <int2:state int2:type="AugLoop_Text_Critique" int2:value="Rejected"/>
    </int2:textHash>
    <int2:textHash int2:hashCode="ArNMfWP6PNZ0MX" int2:id="fgDtJjrB">
      <int2:state int2:type="AugLoop_Text_Critique" int2:value="Rejected"/>
    </int2:textHash>
    <int2:textHash int2:hashCode="a6zD5dNrTI/ZOJ" int2:id="z2lweDeu">
      <int2:state int2:type="AugLoop_Text_Critique" int2:value="Rejected"/>
    </int2:textHash>
    <int2:textHash int2:hashCode="A0+XmYPAG4rnEQ" int2:id="SWzmfqYR">
      <int2:state int2:type="AugLoop_Text_Critique" int2:value="Rejected"/>
    </int2:textHash>
    <int2:textHash int2:hashCode="R5iYpHF9ROWtGv" int2:id="WLeCJgTJ">
      <int2:state int2:type="AugLoop_Text_Critique" int2:value="Rejected"/>
    </int2:textHash>
    <int2:textHash int2:hashCode="yxMg0wCbT3kVFO" int2:id="eR7wypDq">
      <int2:state int2:type="AugLoop_Text_Critique" int2:value="Rejected"/>
    </int2:textHash>
    <int2:textHash int2:hashCode="U1qkU1NGIdfqA3" int2:id="s1KdJQVO">
      <int2:state int2:type="AugLoop_Text_Critique" int2:value="Rejected"/>
    </int2:textHash>
    <int2:textHash int2:hashCode="F0OappIcJbOAtV" int2:id="YobmXe6B">
      <int2:state int2:type="AugLoop_Text_Critique" int2:value="Rejected"/>
    </int2:textHash>
    <int2:textHash int2:hashCode="DAtZkdZRUqftYy" int2:id="frtqVTVC">
      <int2:state int2:type="AugLoop_Text_Critique" int2:value="Rejected"/>
    </int2:textHash>
    <int2:textHash int2:hashCode="7jF7vYuNMWLipg" int2:id="AcocQW53">
      <int2:state int2:type="AugLoop_Text_Critique" int2:value="Rejected"/>
    </int2:textHash>
    <int2:textHash int2:hashCode="M1VRDz+GkuoMNd" int2:id="964ZUSIr">
      <int2:state int2:type="AugLoop_Text_Critique" int2:value="Rejected"/>
    </int2:textHash>
    <int2:textHash int2:hashCode="+/ti/mn/9fbfBz" int2:id="p8MTZpkn">
      <int2:state int2:type="AugLoop_Text_Critique" int2:value="Rejected"/>
    </int2:textHash>
    <int2:textHash int2:hashCode="YQWlW1QE9Nkhmr" int2:id="aCkbL2Wz">
      <int2:state int2:type="AugLoop_Text_Critique" int2:value="Rejected"/>
    </int2:textHash>
    <int2:textHash int2:hashCode="PhBuzqEkXgKDzb" int2:id="a3GdDNne">
      <int2:state int2:type="AugLoop_Text_Critique" int2:value="Rejected"/>
    </int2:textHash>
    <int2:textHash int2:hashCode="cXhBhVpWb1oNp+" int2:id="00iQXGAM">
      <int2:state int2:type="AugLoop_Text_Critique" int2:value="Rejected"/>
    </int2:textHash>
    <int2:textHash int2:hashCode="nJTrnEWnXsuo93" int2:id="gjVC1LU8">
      <int2:state int2:type="AugLoop_Text_Critique" int2:value="Rejected"/>
    </int2:textHash>
    <int2:textHash int2:hashCode="6h+di1pf3GWeZH" int2:id="zwOPrfeU">
      <int2:state int2:type="AugLoop_Text_Critique" int2:value="Rejected"/>
    </int2:textHash>
    <int2:textHash int2:hashCode="pu99u5ECVf5gBJ" int2:id="KJoeCdj3">
      <int2:state int2:type="AugLoop_Text_Critique" int2:value="Rejected"/>
    </int2:textHash>
    <int2:textHash int2:hashCode="wREnaMrcrDpUKk" int2:id="fAajFl1d">
      <int2:state int2:type="AugLoop_Text_Critique" int2:value="Rejected"/>
    </int2:textHash>
    <int2:textHash int2:hashCode="YhuFGoFbyq4+MB" int2:id="c6LQPyeY">
      <int2:state int2:type="AugLoop_Text_Critique" int2:value="Rejected"/>
    </int2:textHash>
    <int2:textHash int2:hashCode="29LKHvRHMWTAbk" int2:id="wmZrvMnQ">
      <int2:state int2:type="AugLoop_Text_Critique" int2:value="Rejected"/>
    </int2:textHash>
    <int2:textHash int2:hashCode="AsW1965YKAYFyP" int2:id="fiQoa2pK">
      <int2:state int2:type="AugLoop_Text_Critique" int2:value="Rejected"/>
    </int2:textHash>
    <int2:textHash int2:hashCode="xyEbaBu67vx+Uo" int2:id="oOOzX2LS">
      <int2:state int2:type="AugLoop_Text_Critique" int2:value="Rejected"/>
    </int2:textHash>
    <int2:textHash int2:hashCode="QkWHc6wuEV2hTu" int2:id="dt1cL4Ru">
      <int2:state int2:type="AugLoop_Text_Critique" int2:value="Rejected"/>
    </int2:textHash>
    <int2:textHash int2:hashCode="Niil23VwkuFuz7" int2:id="TuVxNOdJ">
      <int2:state int2:type="AugLoop_Text_Critique" int2:value="Rejected"/>
    </int2:textHash>
    <int2:textHash int2:hashCode="C+h4WIR43fT/J7" int2:id="rWaZYRCJ">
      <int2:state int2:type="AugLoop_Text_Critique" int2:value="Rejected"/>
    </int2:textHash>
    <int2:textHash int2:hashCode="fnpD00A4OJ6Wfq" int2:id="ik14Nm7r">
      <int2:state int2:type="AugLoop_Text_Critique" int2:value="Rejected"/>
    </int2:textHash>
    <int2:textHash int2:hashCode="afKFqwwRl9iQwI" int2:id="gnHyizVB">
      <int2:state int2:type="AugLoop_Text_Critique" int2:value="Rejected"/>
    </int2:textHash>
    <int2:textHash int2:hashCode="nXD4UhgzRKYnmJ" int2:id="mXO43DYo">
      <int2:state int2:type="AugLoop_Text_Critique" int2:value="Rejected"/>
    </int2:textHash>
    <int2:textHash int2:hashCode="KfLJhlpANbh3Qw" int2:id="4OaKkbQE">
      <int2:state int2:type="AugLoop_Text_Critique" int2:value="Rejected"/>
    </int2:textHash>
    <int2:textHash int2:hashCode="IDDl3LJPMOUXwA" int2:id="yuwnMuUF">
      <int2:state int2:type="AugLoop_Text_Critique" int2:value="Rejected"/>
    </int2:textHash>
    <int2:textHash int2:hashCode="La3Nx8GtEqhFUz" int2:id="xklr7Sxp">
      <int2:state int2:type="AugLoop_Text_Critique" int2:value="Rejected"/>
    </int2:textHash>
    <int2:textHash int2:hashCode="iCAtblFQN3Zy1g" int2:id="slWHxwNx">
      <int2:state int2:type="AugLoop_Text_Critique" int2:value="Rejected"/>
    </int2:textHash>
    <int2:textHash int2:hashCode="+AgMqocYBDcMIW" int2:id="Cjr34Rw1">
      <int2:state int2:type="AugLoop_Text_Critique" int2:value="Rejected"/>
    </int2:textHash>
    <int2:textHash int2:hashCode="2jmj7l5rSw0yVb" int2:id="mfvDgvj8">
      <int2:state int2:type="AugLoop_Text_Critique" int2:value="Rejected"/>
    </int2:textHash>
    <int2:textHash int2:hashCode="aG+z44WpgrTp0l" int2:id="M7cIFuPt">
      <int2:state int2:type="AugLoop_Text_Critique" int2:value="Rejected"/>
    </int2:textHash>
    <int2:bookmark int2:bookmarkName="_Int_WceNELoC" int2:invalidationBookmarkName="" int2:hashCode="ws4YC4TED3FGyl" int2:id="MVzUDJWC">
      <int2:extLst>
        <oel:ext uri="426473B9-03D8-482F-96C9-C2C85392BACA">
          <int2:similarityCritique int2:version="1" int2:context="Zayat, W. and Senvar, O. (2020) ‘Framework study for agile software development via">
            <int2:source int2:sourceType="Online" int2:sourceTitle="Sci-Hub | Framework Study for Agile Software Development Via Scrum and ..." int2:sourceUrl="https://sci-hub.se/10.1142/s0219877020300025" int2:sourceSnippet="Zayat, W., &amp; Senvar, O. (2020). Framework Study for Agile Software Development Via Scrum and Kanban. International Journal of Innovation and Technology Management ...">
              <int2:suggestions int2:citationType="Inline">
                <int2:suggestion int2:citationStyle="Mla" int2:isIdentical="0">
                  <int2:citationText>(“Sci-Hub | Framework Study for Agile Software Development Via Scrum and ...”)</int2:citationText>
                </int2:suggestion>
                <int2:suggestion int2:citationStyle="Apa" int2:isIdentical="0">
                  <int2:citationText>(“Sci-Hub | Framework Study for Agile Software Development Via Scrum and ...”)</int2:citationText>
                </int2:suggestion>
                <int2:suggestion int2:citationStyle="Chicago" int2:isIdentical="0">
                  <int2:citationText>(“Sci-Hub | Framework Study for Agile Software Development Via Scrum and ...”)</int2:citationText>
                </int2:suggestion>
              </int2:suggestions>
              <int2:suggestions int2:citationType="Full">
                <int2:suggestion int2:citationStyle="Mla" int2:isIdentical="0">
                  <int2:citationText>&lt;i&gt;Sci-Hub | Framework Study for Agile Software Development Via Scrum and ...&lt;/i&gt;, https://sci-hub.se/10.1142/s0219877020300025.</int2:citationText>
                </int2:suggestion>
                <int2:suggestion int2:citationStyle="Apa" int2:isIdentical="0">
                  <int2:citationText>&lt;i&gt;Sci-Hub | Framework Study for Agile Software Development Via Scrum and ...&lt;/i&gt;. (n.d.). Retrieved from https://sci-hub.se/10.1142/s0219877020300025</int2:citationText>
                </int2:suggestion>
                <int2:suggestion int2:citationStyle="Chicago" int2:isIdentical="0">
                  <int2:citationText>“Sci-Hub | Framework Study for Agile Software Development Via Scrum and ...” n.d., https://sci-hub.se/10.1142/s0219877020300025.</int2:citationText>
                </int2:suggestion>
              </int2:suggestions>
            </int2:source>
          </int2:similarityCritique>
        </oel:ext>
      </int2:extLst>
    </int2:bookmark>
    <int2:bookmark int2:bookmarkName="_Int_P60X9wmI" int2:invalidationBookmarkName="" int2:hashCode="2bF8lwQUJxlbJK" int2:id="2Id5hl7B">
      <int2:extLst>
        <oel:ext uri="426473B9-03D8-482F-96C9-C2C85392BACA">
          <int2:similarityCritique int2:version="1" int2:context="guide software process improvement: A Turkish case study’, Tehnicki vjesnik -">
            <int2:source int2:sourceType="Online" int2:sourceTitle="‪Murat YILMAZ‬ - ‪Google Scholar‬" int2:sourceUrl="https://scholar.google.com/citations?user=S7J_GYAAAAAJ" int2:sourceSnippet="A Scrumban integrated gamification approach to guide software process improvement: a Turkish case study. M Yilmaz, RV O'Connor. Tehnicki Vjesnik (Technical Gazette) 23 (1), 237-245, 2016. 84: 2016: Gamification as a Disruptive Factor in Software Process Improvement Initiatives.">
              <int2:suggestions int2:citationType="Inline">
                <int2:suggestion int2:citationStyle="Mla" int2:isIdentical="0">
                  <int2:citationText>(“‪Murat YILMAZ‬ - ‪Google Scholar‬”)</int2:citationText>
                </int2:suggestion>
                <int2:suggestion int2:citationStyle="Apa" int2:isIdentical="0">
                  <int2:citationText>(“‪Murat YILMAZ‬ - ‪Google Scholar‬”)</int2:citationText>
                </int2:suggestion>
                <int2:suggestion int2:citationStyle="Chicago" int2:isIdentical="0">
                  <int2:citationText>(“‪Murat YILMAZ‬ - ‪Google Scholar‬”)</int2:citationText>
                </int2:suggestion>
              </int2:suggestions>
              <int2:suggestions int2:citationType="Full">
                <int2:suggestion int2:citationStyle="Mla" int2:isIdentical="0">
                  <int2:citationText>&lt;i&gt;‪Murat YILMAZ‬ - ‪Google Scholar‬&lt;/i&gt;, https://scholar.google.com/citations?user=S7J_GYAAAAAJ.</int2:citationText>
                </int2:suggestion>
                <int2:suggestion int2:citationStyle="Apa" int2:isIdentical="0">
                  <int2:citationText>&lt;i&gt;‪Murat YILMAZ‬ - ‪Google Scholar‬&lt;/i&gt;. (n.d.). Retrieved from https://scholar.google.com/citations?user=S7J_GYAAAAAJ</int2:citationText>
                </int2:suggestion>
                <int2:suggestion int2:citationStyle="Chicago" int2:isIdentical="0">
                  <int2:citationText>“‪Murat YILMAZ‬ - ‪Google Scholar‬” n.d., https://scholar.google.com/citations?user=S7J_GYAAAAAJ.</int2:citationText>
                </int2:suggestion>
              </int2:suggestions>
            </int2:source>
            <int2:source int2:sourceType="Online" int2:sourceTitle="A Scrumban integrated gamification approach to guide software process ..." int2:sourceUrl="https://doras.dcu.ie/21097/" int2:sourceSnippet="Yilmaz, Murat and O'Connor, Rory ORCID: 0000-0001-9253-0313 (2016) A Scrumban integrated gamification approach to guide software process improvement: a Turkish case study. Tehnicki Vjesnik (Technical Gazette), 23 (1). pp. 237-245. ISSN 1330-3651">
              <int2:suggestions int2:citationType="Inline">
                <int2:suggestion int2:citationStyle="Mla" int2:isIdentical="0">
                  <int2:citationText>(“A Scrumban integrated gamification approach to guide software process ...”)</int2:citationText>
                </int2:suggestion>
                <int2:suggestion int2:citationStyle="Apa" int2:isIdentical="0">
                  <int2:citationText>(“A Scrumban integrated gamification approach to guide software process ...”)</int2:citationText>
                </int2:suggestion>
                <int2:suggestion int2:citationStyle="Chicago" int2:isIdentical="0">
                  <int2:citationText>(“A Scrumban integrated gamification approach to guide software process ...”)</int2:citationText>
                </int2:suggestion>
              </int2:suggestions>
              <int2:suggestions int2:citationType="Full">
                <int2:suggestion int2:citationStyle="Mla" int2:isIdentical="0">
                  <int2:citationText>&lt;i&gt;A Scrumban integrated gamification approach to guide software process ...&lt;/i&gt;, https://doras.dcu.ie/21097/.</int2:citationText>
                </int2:suggestion>
                <int2:suggestion int2:citationStyle="Apa" int2:isIdentical="0">
                  <int2:citationText>&lt;i&gt;A Scrumban integrated gamification approach to guide software process ...&lt;/i&gt;. (n.d.). Retrieved from https://doras.dcu.ie/21097/</int2:citationText>
                </int2:suggestion>
                <int2:suggestion int2:citationStyle="Chicago" int2:isIdentical="0">
                  <int2:citationText>“A Scrumban integrated gamification approach to guide software process ...” n.d., https://doras.dcu.ie/21097/.</int2:citationText>
                </int2:suggestion>
              </int2:suggestions>
            </int2:source>
            <int2:source int2:sourceType="Online" int2:sourceTitle="Empirical Investigation of Scrumban in Global Software ... - Springer" int2:sourceUrl="https://link.springer.com/chapter/10.1007/978-3-319-66302-9_12" int2:sourceSnippet="A Scrumban integrated gamification approach to guide software process improvement: a Turkish case study. Tehnicki Vjesnik 23(1), 237–245 (2016) Google Scholar Mahnic, V.: Improving software development through combination of scrum and Kanban. Recent Advances in Computer Engineering, Communications and Information Technology, Spain (2014)">
              <int2:suggestions int2:citationType="Inline">
                <int2:suggestion int2:citationStyle="Mla" int2:isIdentical="0">
                  <int2:citationText>(“Empirical Investigation of Scrumban in Global Software ... - Springer”)</int2:citationText>
                </int2:suggestion>
                <int2:suggestion int2:citationStyle="Apa" int2:isIdentical="0">
                  <int2:citationText>(“Empirical Investigation of Scrumban in Global Software ... - Springer”)</int2:citationText>
                </int2:suggestion>
                <int2:suggestion int2:citationStyle="Chicago" int2:isIdentical="0">
                  <int2:citationText>(“Empirical Investigation of Scrumban in Global Software ... - Springer”)</int2:citationText>
                </int2:suggestion>
              </int2:suggestions>
              <int2:suggestions int2:citationType="Full">
                <int2:suggestion int2:citationStyle="Mla" int2:isIdentical="0">
                  <int2:citationText>&lt;i&gt;Empirical Investigation of Scrumban in Global Software ... - Springer&lt;/i&gt;, https://link.springer.com/chapter/10.1007/978-3-319-66302-9_12.</int2:citationText>
                </int2:suggestion>
                <int2:suggestion int2:citationStyle="Apa" int2:isIdentical="0">
                  <int2:citationText>&lt;i&gt;Empirical Investigation of Scrumban in Global Software ... - Springer&lt;/i&gt;. (n.d.). Retrieved from https://link.springer.com/chapter/10.1007/978-3-319-66302-9_12</int2:citationText>
                </int2:suggestion>
                <int2:suggestion int2:citationStyle="Chicago" int2:isIdentical="0">
                  <int2:citationText>“Empirical Investigation of Scrumban in Global Software ... - Springer” n.d., https://link.springer.com/chapter/10.1007/978-3-319-66302-9_12.</int2:citationText>
                </int2:suggestion>
              </int2:suggestions>
            </int2:source>
          </int2:similarityCritique>
        </oel:ext>
      </int2:extLst>
    </int2:bookmark>
    <int2:bookmark int2:bookmarkName="_Int_vMsNKGiJ" int2:invalidationBookmarkName="" int2:hashCode="yCnMGB+S4fg4Rf" int2:id="yPRav5Or">
      <int2:extLst>
        <oel:ext uri="426473B9-03D8-482F-96C9-C2C85392BACA">
          <int2:similarityCritique int2:version="1" int2:context="Wood, M. (2013) ‘Journals, repositories, peer review, non-peer review, and the future of">
            <int2:source int2:sourceType="Online" int2:sourceTitle="Journals, Repositories, Peer Review, Non-Peer Review, and the Future of ..." int2:sourceUrl="https://researchportal.port.ac.uk/en/publications/journals-repositories-peer-review-non-peer-review-and-the-future-" int2:sourceSnippet="TY - UNPB. T1 - Journals, Repositories, Peer Review, Non-Peer Review, and the Future of Scholarly Communication. AU - Wood, Michael. PY - 2013/11/19">
              <int2:suggestions int2:citationType="Inline">
                <int2:suggestion int2:citationStyle="Mla" int2:isIdentical="0">
                  <int2:citationText>(“Journals, Repositories, Peer Review, Non-Peer Review, and the Future of ...”)</int2:citationText>
                </int2:suggestion>
                <int2:suggestion int2:citationStyle="Apa" int2:isIdentical="0">
                  <int2:citationText>(“Journals, Repositories, Peer Review, Non-Peer Review, and the Future of ...”)</int2:citationText>
                </int2:suggestion>
                <int2:suggestion int2:citationStyle="Chicago" int2:isIdentical="0">
                  <int2:citationText>(“Journals, Repositories, Peer Review, Non-Peer Review, and the Future of ...”)</int2:citationText>
                </int2:suggestion>
              </int2:suggestions>
              <int2:suggestions int2:citationType="Full">
                <int2:suggestion int2:citationStyle="Mla" int2:isIdentical="0">
                  <int2:citationText>&lt;i&gt;Journals, Repositories, Peer Review, Non-Peer Review, and the Future of ...&lt;/i&gt;, https://researchportal.port.ac.uk/en/publications/journals-repositories-peer-review-non-peer-review-and-the-future-.</int2:citationText>
                </int2:suggestion>
                <int2:suggestion int2:citationStyle="Apa" int2:isIdentical="0">
                  <int2:citationText>&lt;i&gt;Journals, Repositories, Peer Review, Non-Peer Review, and the Future of ...&lt;/i&gt;. (n.d.). Retrieved from https://researchportal.port.ac.uk/en/publications/journals-repositories-peer-review-non-peer-review-and-the-future-</int2:citationText>
                </int2:suggestion>
                <int2:suggestion int2:citationStyle="Chicago" int2:isIdentical="0">
                  <int2:citationText>“Journals, Repositories, Peer Review, Non-Peer Review, and the Future of ...” n.d., https://researchportal.port.ac.uk/en/publications/journals-repositories-peer-review-non-peer-review-and-the-future-.</int2:citationText>
                </int2:suggestion>
              </int2:suggestions>
            </int2:source>
            <int2:source int2:sourceType="Online" int2:sourceTitle="Journals, Repositories, Peer Review, Non-Peer Review, and the Future of ..." int2:sourceUrl="https://papers.ssrn.com/sol3/papers.cfm?abstract_id=2356633" int2:sourceSnippet="Journals, Repositories, Peer Review, Non-Peer Review, and the Future of Scholarly Communication. 22 Pages Posted: 19 Nov 2013 Last revised: 26 Aug 2021. See all articles by Michael Wood Michael Wood. ... Wood, Michael, Journals, Repositories, Peer Review, Non-Peer Review, and the Future of Scholarly Communication (November 17, 2013). Available ...">
              <int2:suggestions int2:citationType="Inline">
                <int2:suggestion int2:citationStyle="Mla" int2:isIdentical="0">
                  <int2:citationText>(“Journals, Repositories, Peer Review, Non-Peer Review, and the Future of ...”)</int2:citationText>
                </int2:suggestion>
                <int2:suggestion int2:citationStyle="Apa" int2:isIdentical="0">
                  <int2:citationText>(“Journals, Repositories, Peer Review, Non-Peer Review, and the Future of ...”)</int2:citationText>
                </int2:suggestion>
                <int2:suggestion int2:citationStyle="Chicago" int2:isIdentical="0">
                  <int2:citationText>(“Journals, Repositories, Peer Review, Non-Peer Review, and the Future of ...”)</int2:citationText>
                </int2:suggestion>
              </int2:suggestions>
              <int2:suggestions int2:citationType="Full">
                <int2:suggestion int2:citationStyle="Mla" int2:isIdentical="0">
                  <int2:citationText>&lt;i&gt;Journals, Repositories, Peer Review, Non-Peer Review, and the Future of ...&lt;/i&gt;, https://papers.ssrn.com/sol3/papers.cfm?abstract_id=2356633.</int2:citationText>
                </int2:suggestion>
                <int2:suggestion int2:citationStyle="Apa" int2:isIdentical="0">
                  <int2:citationText>&lt;i&gt;Journals, Repositories, Peer Review, Non-Peer Review, and the Future of ...&lt;/i&gt;. (n.d.). Retrieved from https://papers.ssrn.com/sol3/papers.cfm?abstract_id=2356633</int2:citationText>
                </int2:suggestion>
                <int2:suggestion int2:citationStyle="Chicago" int2:isIdentical="0">
                  <int2:citationText>“Journals, Repositories, Peer Review, Non-Peer Review, and the Future of ...” n.d., https://papers.ssrn.com/sol3/papers.cfm?abstract_id=2356633.</int2:citationText>
                </int2:suggestion>
              </int2:suggestions>
            </int2:source>
            <int2:source int2:sourceType="Online" int2:sourceTitle="Journals, repositories, peer review, non-peer review, and the future of ..." int2:sourceUrl="https://arxiv.org/pdf/1311.4566v1.pdf" int2:sourceSnippet="Journals, repositories, peer review, non-peer review, and the future of scholarly communication Michael Wood Visiting Fellow Portsmouth Business School, PO1 3DE, UK michael.wood@port.ac.uk or mickofemsworth@gmail.com 17 November 2013 Abstract Peer reviewed journals are a key part of the system by which academic knowledge is developed and">
              <int2:suggestions int2:citationType="Inline">
                <int2:suggestion int2:citationStyle="Mla" int2:isIdentical="0">
                  <int2:citationText>(“Journals, repositories, peer review, non-peer review, and the future of ...”)</int2:citationText>
                </int2:suggestion>
                <int2:suggestion int2:citationStyle="Apa" int2:isIdentical="0">
                  <int2:citationText>(“Journals, repositories, peer review, non-peer review, and the future of ...”)</int2:citationText>
                </int2:suggestion>
                <int2:suggestion int2:citationStyle="Chicago" int2:isIdentical="0">
                  <int2:citationText>(“Journals, repositories, peer review, non-peer review, and the future of ...”)</int2:citationText>
                </int2:suggestion>
              </int2:suggestions>
              <int2:suggestions int2:citationType="Full">
                <int2:suggestion int2:citationStyle="Mla" int2:isIdentical="0">
                  <int2:citationText>&lt;i&gt;Journals, repositories, peer review, non-peer review, and the future of ...&lt;/i&gt;, https://arxiv.org/pdf/1311.4566v1.pdf.</int2:citationText>
                </int2:suggestion>
                <int2:suggestion int2:citationStyle="Apa" int2:isIdentical="0">
                  <int2:citationText>&lt;i&gt;Journals, repositories, peer review, non-peer review, and the future of ...&lt;/i&gt;. (n.d.). Retrieved from https://arxiv.org/pdf/1311.4566v1.pdf</int2:citationText>
                </int2:suggestion>
                <int2:suggestion int2:citationStyle="Chicago" int2:isIdentical="0">
                  <int2:citationText>“Journals, repositories, peer review, non-peer review, and the future of ...” n.d., https://arxiv.org/pdf/1311.4566v1.pdf.</int2:citationText>
                </int2:suggestion>
              </int2:suggestions>
            </int2:source>
          </int2:similarityCritique>
        </oel:ext>
      </int2:extLst>
    </int2:bookmark>
    <int2:bookmark int2:bookmarkName="_Int_rBeTDvnv" int2:invalidationBookmarkName="" int2:hashCode="ksl6AFAvYrDxvY" int2:id="3lJnOe47">
      <int2:extLst>
        <oel:ext uri="426473B9-03D8-482F-96C9-C2C85392BACA">
          <int2:similarityCritique int2:version="1" int2:context="in honour of Professor Murray Gell-Mann's 80th birthday, Singapore, 24-26 February.">
            <int2:source int2:sourceType="Online" int2:sourceTitle="Proceedings of the Conference In Honour of Murray Gell-mann ... - OverDrive" int2:sourceUrl="https://www.overdrive.com/media/3719759/proceedings-of-the-conference-in-honour-of-murray-gell-m" int2:sourceSnippet="The Conference on Quantum Mechanics, Elementary Particles, Quantum Cosmology and Complexity was held in honour of Professor Murray Gell-Mann's 80th birthday in Singapore on 24-26 February 2010. The conference paid tribute to Professor Gell-Mann's ...">
              <int2:suggestions int2:citationType="Inline">
                <int2:suggestion int2:citationStyle="Mla" int2:isIdentical="0">
                  <int2:citationText>(“Proceedings of the Conference In Honour of Murray Gell-mann ... - OverDrive”)</int2:citationText>
                </int2:suggestion>
                <int2:suggestion int2:citationStyle="Apa" int2:isIdentical="0">
                  <int2:citationText>(“Proceedings of the Conference In Honour of Murray Gell-mann ... - OverDrive”)</int2:citationText>
                </int2:suggestion>
                <int2:suggestion int2:citationStyle="Chicago" int2:isIdentical="0">
                  <int2:citationText>(“Proceedings of the Conference In Honour of Murray Gell-mann ... - OverDrive”)</int2:citationText>
                </int2:suggestion>
              </int2:suggestions>
              <int2:suggestions int2:citationType="Full">
                <int2:suggestion int2:citationStyle="Mla" int2:isIdentical="0">
                  <int2:citationText>&lt;i&gt;Proceedings of the Conference In Honour of Murray Gell-mann ... - OverDrive&lt;/i&gt;, https://www.overdrive.com/media/3719759/proceedings-of-the-conference-in-honour-of-murray-gell-m.</int2:citationText>
                </int2:suggestion>
                <int2:suggestion int2:citationStyle="Apa" int2:isIdentical="0">
                  <int2:citationText>&lt;i&gt;Proceedings of the Conference In Honour of Murray Gell-mann ... - OverDrive&lt;/i&gt;. (n.d.). Retrieved from https://www.overdrive.com/media/3719759/proceedings-of-the-conference-in-honour-of-murray-gell-m</int2:citationText>
                </int2:suggestion>
                <int2:suggestion int2:citationStyle="Chicago" int2:isIdentical="0">
                  <int2:citationText>“Proceedings of the Conference In Honour of Murray Gell-mann ... - OverDrive” n.d., https://www.overdrive.com/media/3719759/proceedings-of-the-conference-in-honour-of-murray-gell-m.</int2:citationText>
                </int2:suggestion>
              </int2:suggestions>
            </int2:source>
            <int2:source int2:sourceType="Online" int2:sourceTitle="Proceedings of the Conference in Honour of Murray Gell-Mann's 80th ..." int2:sourceUrl="https://multcolib.bibliocommons.com/v2/record/S152C1305105" int2:sourceSnippet="Proceedings of the Conference in Honour of Murray Gell-Mann's 80th Birthday — Fritzsch, H. — The Conference on Quantum Mechanics, Elementary Particles, Quantum Cosmology and Complexity was held in honour of Professor Murray Gell-Mann's 80th birthday in Singapore on 24-26 February 2010. The conference paid tribute to Professor Gell-Mann's great achievements in the elementary particle physics.">
              <int2:suggestions int2:citationType="Inline">
                <int2:suggestion int2:citationStyle="Mla" int2:isIdentical="0">
                  <int2:citationText>(“Proceedings of the Conference in Honour of Murray Gell-Mann's 80th ...”)</int2:citationText>
                </int2:suggestion>
                <int2:suggestion int2:citationStyle="Apa" int2:isIdentical="0">
                  <int2:citationText>(“Proceedings of the Conference in Honour of Murray Gell-Mann's 80th ...”)</int2:citationText>
                </int2:suggestion>
                <int2:suggestion int2:citationStyle="Chicago" int2:isIdentical="0">
                  <int2:citationText>(“Proceedings of the Conference in Honour of Murray Gell-Mann's 80th ...”)</int2:citationText>
                </int2:suggestion>
              </int2:suggestions>
              <int2:suggestions int2:citationType="Full">
                <int2:suggestion int2:citationStyle="Mla" int2:isIdentical="0">
                  <int2:citationText>&lt;i&gt;Proceedings of the Conference in Honour of Murray Gell-Mann's 80th ...&lt;/i&gt;, https://multcolib.bibliocommons.com/v2/record/S152C1305105.</int2:citationText>
                </int2:suggestion>
                <int2:suggestion int2:citationStyle="Apa" int2:isIdentical="0">
                  <int2:citationText>&lt;i&gt;Proceedings of the Conference in Honour of Murray Gell-Mann's 80th ...&lt;/i&gt;. (n.d.). Retrieved from https://multcolib.bibliocommons.com/v2/record/S152C1305105</int2:citationText>
                </int2:suggestion>
                <int2:suggestion int2:citationStyle="Chicago" int2:isIdentical="0">
                  <int2:citationText>“Proceedings of the Conference in Honour of Murray Gell-Mann's 80th ...” n.d., https://multcolib.bibliocommons.com/v2/record/S152C1305105.</int2:citationText>
                </int2:suggestion>
              </int2:suggestions>
            </int2:source>
            <int2:source int2:sourceType="Online" int2:sourceTitle="Proceedings of the Conference in Honour of Murray Gell-Mann's 80th ..." int2:sourceUrl="https://www.eagleharborbooks.com/book/9789814338622" int2:sourceSnippet="The Conference on Quantum Mechanics, Elementary Particles, Quantum Cosmology and Complexity was held in honour of Professor Murray Gell-Mann's 80th birthday in Singapore on 24-26 February 2010. The conference paid tribute to Professor Gell-Mann's great achievements in the elementary particle physics.">
              <int2:suggestions int2:citationType="Inline">
                <int2:suggestion int2:citationStyle="Mla" int2:isIdentical="0">
                  <int2:citationText>(“Proceedings of the Conference in Honour of Murray Gell-Mann's 80th ...”)</int2:citationText>
                </int2:suggestion>
                <int2:suggestion int2:citationStyle="Apa" int2:isIdentical="0">
                  <int2:citationText>(“Proceedings of the Conference in Honour of Murray Gell-Mann's 80th ...”)</int2:citationText>
                </int2:suggestion>
                <int2:suggestion int2:citationStyle="Chicago" int2:isIdentical="0">
                  <int2:citationText>(“Proceedings of the Conference in Honour of Murray Gell-Mann's 80th ...”)</int2:citationText>
                </int2:suggestion>
              </int2:suggestions>
              <int2:suggestions int2:citationType="Full">
                <int2:suggestion int2:citationStyle="Mla" int2:isIdentical="0">
                  <int2:citationText>&lt;i&gt;Proceedings of the Conference in Honour of Murray Gell-Mann's 80th ...&lt;/i&gt;, https://www.eagleharborbooks.com/book/9789814338622.</int2:citationText>
                </int2:suggestion>
                <int2:suggestion int2:citationStyle="Apa" int2:isIdentical="0">
                  <int2:citationText>&lt;i&gt;Proceedings of the Conference in Honour of Murray Gell-Mann's 80th ...&lt;/i&gt;. (n.d.). Retrieved from https://www.eagleharborbooks.com/book/9789814338622</int2:citationText>
                </int2:suggestion>
                <int2:suggestion int2:citationStyle="Chicago" int2:isIdentical="0">
                  <int2:citationText>“Proceedings of the Conference in Honour of Murray Gell-Mann's 80th ...” n.d., https://www.eagleharborbooks.com/book/9789814338622.</int2:citationText>
                </int2:suggestion>
              </int2:suggestions>
            </int2:source>
          </int2:similarityCritique>
        </oel:ext>
      </int2:extLst>
    </int2:bookmark>
    <int2:bookmark int2:bookmarkName="_Int_ypbpwFvK" int2:invalidationBookmarkName="" int2:hashCode="fNOxzlyC/oMxCd" int2:id="XWaby8xc">
      <int2:extLst>
        <oel:ext uri="426473B9-03D8-482F-96C9-C2C85392BACA">
          <int2:similarityCritique int2:version="1" int2:context="Quantum Mechanics, Elementary Particles, Quantum Cosmology and Complexity was held">
            <int2:source int2:sourceType="Online" int2:sourceTitle="Proceedings of the Conference in Honour of Murray Gell-Mann's 80th Birthday" int2:sourceUrl="https://worldscientific.com/worldscibooks/10.1142/8043" int2:sourceSnippet="The Conference on Quantum Mechanics, Elementary Particles, Quantum Cosmology and Complexity was held in honour of Professor Murray Gell-Mann's 80th birthday in Singapore on 24–26 February 2010. The conference paid tribute to Professor Gell-Mann's great achievements in the elementary particle physics. This notable birthday volume contains the ...">
              <int2:suggestions int2:citationType="Inline">
                <int2:suggestion int2:citationStyle="Mla" int2:isIdentical="1">
                  <int2:citationText>(“Proceedings of the Conference in Honour of Murray Gell-Mann's 80th Birthday”)</int2:citationText>
                </int2:suggestion>
                <int2:suggestion int2:citationStyle="Apa" int2:isIdentical="1">
                  <int2:citationText>(“Proceedings of the Conference in Honour of Murray Gell-Mann's 80th Birthday”)</int2:citationText>
                </int2:suggestion>
                <int2:suggestion int2:citationStyle="Chicago" int2:isIdentical="1">
                  <int2:citationText>(“Proceedings of the Conference in Honour of Murray Gell-Mann's 80th Birthday”)</int2:citationText>
                </int2:suggestion>
              </int2:suggestions>
              <int2:suggestions int2:citationType="Full">
                <int2:suggestion int2:citationStyle="Mla" int2:isIdentical="1">
                  <int2:citationText>&lt;i&gt;Proceedings of the Conference in Honour of Murray Gell-Mann's 80th Birthday&lt;/i&gt;, https://worldscientific.com/worldscibooks/10.1142/8043.</int2:citationText>
                </int2:suggestion>
                <int2:suggestion int2:citationStyle="Apa" int2:isIdentical="1">
                  <int2:citationText>&lt;i&gt;Proceedings of the Conference in Honour of Murray Gell-Mann's 80th Birthday&lt;/i&gt;. (n.d.). Retrieved from https://worldscientific.com/worldscibooks/10.1142/8043</int2:citationText>
                </int2:suggestion>
                <int2:suggestion int2:citationStyle="Chicago" int2:isIdentical="1">
                  <int2:citationText>“Proceedings of the Conference in Honour of Murray Gell-Mann's 80th Birthday” n.d., https://worldscientific.com/worldscibooks/10.1142/8043.</int2:citationText>
                </int2:suggestion>
              </int2:suggestions>
            </int2:source>
            <int2:source int2:sourceType="Online" int2:sourceTitle="Proceedings of the Conference in Honour of Murray Gell-Mann's 80th ..." int2:sourceUrl="https://books.google.com/books/about/Proceedings_of_the_Conference_in_Honour.html?id=HvA44FnlmJQC" int2:sourceSnippet="The Conference on Quantum Mechanics, Elementary Particles, Quantum Cosmology and Complexity was held in honour of Professor Murray Gell-Mann's 80th birthday in Singapore on 24?26 February 2010. The conference paid tribute to Professor Gell-Mann's great achievements in the elementary particle physics.This notable birthday volume contains the presentations made at the conference by many eminent ...">
              <int2:suggestions int2:citationType="Inline">
                <int2:suggestion int2:citationStyle="Mla" int2:isIdentical="1">
                  <int2:citationText>(“Proceedings of the Conference in Honour of Murray Gell-Mann's 80th ...”)</int2:citationText>
                </int2:suggestion>
                <int2:suggestion int2:citationStyle="Apa" int2:isIdentical="1">
                  <int2:citationText>(“Proceedings of the Conference in Honour of Murray Gell-Mann's 80th ...”)</int2:citationText>
                </int2:suggestion>
                <int2:suggestion int2:citationStyle="Chicago" int2:isIdentical="1">
                  <int2:citationText>(“Proceedings of the Conference in Honour of Murray Gell-Mann's 80th ...”)</int2:citationText>
                </int2:suggestion>
              </int2:suggestions>
              <int2:suggestions int2:citationType="Full">
                <int2:suggestion int2:citationStyle="Mla" int2:isIdentical="1">
                  <int2:citationText>&lt;i&gt;Proceedings of the Conference in Honour of Murray Gell-Mann's 80th ...&lt;/i&gt;, https://books.google.com/books/about/Proceedings_of_the_Conference_in_Honour.html?id=HvA44FnlmJQC.</int2:citationText>
                </int2:suggestion>
                <int2:suggestion int2:citationStyle="Apa" int2:isIdentical="1">
                  <int2:citationText>&lt;i&gt;Proceedings of the Conference in Honour of Murray Gell-Mann's 80th ...&lt;/i&gt;. (n.d.). Retrieved from https://books.google.com/books/about/Proceedings_of_the_Conference_in_Honour.html?id=HvA44FnlmJQC</int2:citationText>
                </int2:suggestion>
                <int2:suggestion int2:citationStyle="Chicago" int2:isIdentical="1">
                  <int2:citationText>“Proceedings of the Conference in Honour of Murray Gell-Mann's 80th ...” n.d., https://books.google.com/books/about/Proceedings_of_the_Conference_in_Honour.html?id=HvA44FnlmJQC.</int2:citationText>
                </int2:suggestion>
              </int2:suggestions>
            </int2:source>
            <int2:source int2:sourceType="Online" int2:sourceTitle="Physics 231 Chapter 3 Vectors And 2d Motion" int2:sourceUrl="https://ecampus.veritas.edu.ng/textbook-solutions/Z5/files/docid/Physics_231_chapter_3_vectors_and_2d_motion_pdf.pdf" int2:sourceSnippet="2011 Harald Fritzsch The Conference on Quantum Mechanics, Elementary Particles, Quantum Cosmology and Complexity was held in honour of Professor Murray Gell-Mann's 80th birthday in Singapore on 24?26 February 2010. The conference paid tribute to Professor Gell-Mann's great achievements in the elementary particle physics.">
              <int2:suggestions int2:citationType="Inline">
                <int2:suggestion int2:citationStyle="Mla" int2:isIdentical="1">
                  <int2:citationText>(“Physics 231 Chapter 3 Vectors And 2d Motion”)</int2:citationText>
                </int2:suggestion>
                <int2:suggestion int2:citationStyle="Apa" int2:isIdentical="1">
                  <int2:citationText>(“Physics 231 Chapter 3 Vectors And 2d Motion”)</int2:citationText>
                </int2:suggestion>
                <int2:suggestion int2:citationStyle="Chicago" int2:isIdentical="1">
                  <int2:citationText>(“Physics 231 Chapter 3 Vectors And 2d Motion”)</int2:citationText>
                </int2:suggestion>
              </int2:suggestions>
              <int2:suggestions int2:citationType="Full">
                <int2:suggestion int2:citationStyle="Mla" int2:isIdentical="1">
                  <int2:citationText>&lt;i&gt;Physics 231 Chapter 3 Vectors And 2d Motion&lt;/i&gt;, https://ecampus.veritas.edu.ng/textbook-solutions/Z5/files/docid/Physics_231_chapter_3_vectors_and_2d_motion_pdf.pdf.</int2:citationText>
                </int2:suggestion>
                <int2:suggestion int2:citationStyle="Apa" int2:isIdentical="1">
                  <int2:citationText>&lt;i&gt;Physics 231 Chapter 3 Vectors And 2d Motion&lt;/i&gt;. (n.d.). Retrieved from https://ecampus.veritas.edu.ng/textbook-solutions/Z5/files/docid/Physics_231_chapter_3_vectors_and_2d_motion_pdf.pdf</int2:citationText>
                </int2:suggestion>
                <int2:suggestion int2:citationStyle="Chicago" int2:isIdentical="1">
                  <int2:citationText>“Physics 231 Chapter 3 Vectors And 2d Motion” n.d., https://ecampus.veritas.edu.ng/textbook-solutions/Z5/files/docid/Physics_231_chapter_3_vectors_and_2d_motion_pdf.pdf.</int2:citationText>
                </int2:suggestion>
              </int2:suggestions>
            </int2:source>
          </int2:similarityCritique>
        </oel:ext>
      </int2:extLst>
    </int2:bookmark>
    <int2:bookmark int2:bookmarkName="_Int_w0iatWqe" int2:invalidationBookmarkName="" int2:hashCode="tf7ZOGLZ5HOGBo" int2:id="U3PmrBQo">
      <int2:extLst>
        <oel:ext uri="426473B9-03D8-482F-96C9-C2C85392BACA">
          <int2:similarityCritique int2:version="1" int2:context="Uddin, S. and Khan, A. (2016) ‘The impact of author-selected keywords on citation">
            <int2:source int2:sourceType="Online" int2:sourceTitle="The advantage of short paper titles | Royal Society Open Science" int2:sourceUrl="https://royalsocietypublishing.org/doi/10.1098/rsos.150266" int2:sourceSnippet="Specifically, we consider the length of the article title chosen by the authors and investigate whether the length bears any relation to the number of citations. ... Uddin S and Khan A (2016) The impact of author-selected keywords on citation counts, Journal of Informetrics, 10.1016/j.joi.2016.10.004, ...">
              <int2:suggestions int2:citationType="Inline">
                <int2:suggestion int2:citationStyle="Mla" int2:isIdentical="0">
                  <int2:citationText>(“The advantage of short paper titles | Royal Society Open Science”)</int2:citationText>
                </int2:suggestion>
                <int2:suggestion int2:citationStyle="Apa" int2:isIdentical="0">
                  <int2:citationText>(“The advantage of short paper titles | Royal Society Open Science”)</int2:citationText>
                </int2:suggestion>
                <int2:suggestion int2:citationStyle="Chicago" int2:isIdentical="0">
                  <int2:citationText>(“The advantage of short paper titles | Royal Society Open Science”)</int2:citationText>
                </int2:suggestion>
              </int2:suggestions>
              <int2:suggestions int2:citationType="Full">
                <int2:suggestion int2:citationStyle="Mla" int2:isIdentical="0">
                  <int2:citationText>&lt;i&gt;The advantage of short paper titles | Royal Society Open Science&lt;/i&gt;, https://royalsocietypublishing.org/doi/10.1098/rsos.150266.</int2:citationText>
                </int2:suggestion>
                <int2:suggestion int2:citationStyle="Apa" int2:isIdentical="0">
                  <int2:citationText>&lt;i&gt;The advantage of short paper titles | Royal Society Open Science&lt;/i&gt;. (n.d.). Retrieved from https://royalsocietypublishing.org/doi/10.1098/rsos.150266</int2:citationText>
                </int2:suggestion>
                <int2:suggestion int2:citationStyle="Chicago" int2:isIdentical="0">
                  <int2:citationText>“The advantage of short paper titles | Royal Society Open Science” n.d., https://royalsocietypublishing.org/doi/10.1098/rsos.150266.</int2:citationText>
                </int2:suggestion>
              </int2:suggestions>
            </int2:source>
          </int2:similarityCritique>
        </oel:ext>
      </int2:extLst>
    </int2:bookmark>
    <int2:bookmark int2:bookmarkName="_Int_5nnp19i2" int2:invalidationBookmarkName="" int2:hashCode="BPNYmf9TsSry+d" int2:id="Te6IiCFj">
      <int2:extLst>
        <oel:ext uri="426473B9-03D8-482F-96C9-C2C85392BACA">
          <int2:similarityCritique int2:version="1" int2:context="size and impact’, Journal of the Association for Information Science and">
            <int2:source int2:sourceType="Online" int2:sourceTitle="Openness, resource sharing and digitalization – an examination of the ..." int2:sourceUrl="https://www.emerald.com/insight/content/doi/10.1108/IDD-01-2020-0006/full/html" int2:sourceSnippet="Openness, resource sharing and digitalization – an examination of the current trends in Finland - Author: Jarmo Saarti, Kimmo Tuominen ... “ ResearchGate articles: age, discipline, audience size and impact ”, Journal of the Association for Information Science and Technology, Vol. 68 No. 2, pp. 468-479, 2017, doi: 10.1002/asi.23675.">
              <int2:suggestions int2:citationType="Inline">
                <int2:suggestion int2:citationStyle="Mla" int2:isIdentical="0">
                  <int2:citationText>(“Openness, resource sharing and digitalization – an examination of the ...”)</int2:citationText>
                </int2:suggestion>
                <int2:suggestion int2:citationStyle="Apa" int2:isIdentical="0">
                  <int2:citationText>(“Openness, resource sharing and digitalization – an examination of the ...”)</int2:citationText>
                </int2:suggestion>
                <int2:suggestion int2:citationStyle="Chicago" int2:isIdentical="0">
                  <int2:citationText>(“Openness, resource sharing and digitalization – an examination of the ...”)</int2:citationText>
                </int2:suggestion>
              </int2:suggestions>
              <int2:suggestions int2:citationType="Full">
                <int2:suggestion int2:citationStyle="Mla" int2:isIdentical="0">
                  <int2:citationText>&lt;i&gt;Openness, resource sharing and digitalization – an examination of the ...&lt;/i&gt;, https://www.emerald.com/insight/content/doi/10.1108/IDD-01-2020-0006/full/html.</int2:citationText>
                </int2:suggestion>
                <int2:suggestion int2:citationStyle="Apa" int2:isIdentical="0">
                  <int2:citationText>&lt;i&gt;Openness, resource sharing and digitalization – an examination of the ...&lt;/i&gt;. (n.d.). Retrieved from https://www.emerald.com/insight/content/doi/10.1108/IDD-01-2020-0006/full/html</int2:citationText>
                </int2:suggestion>
                <int2:suggestion int2:citationStyle="Chicago" int2:isIdentical="0">
                  <int2:citationText>“Openness, resource sharing and digitalization – an examination of the ...” n.d., https://www.emerald.com/insight/content/doi/10.1108/IDD-01-2020-0006/full/html.</int2:citationText>
                </int2:suggestion>
              </int2:suggestions>
            </int2:source>
          </int2:similarityCritique>
        </oel:ext>
      </int2:extLst>
    </int2:bookmark>
    <int2:bookmark int2:bookmarkName="_Int_iib0Ey7I" int2:invalidationBookmarkName="" int2:hashCode="WVHY/RnK2adFLX" int2:id="tWbiwiIk">
      <int2:extLst>
        <oel:ext uri="426473B9-03D8-482F-96C9-C2C85392BACA">
          <int2:similarityCritique int2:version="1" int2:context="Thelwall, M. and Kousha, K. (2016) ‘ResearchGate articles: age, discipline, audience">
            <int2:source int2:sourceType="Online" int2:sourceTitle="Openness, resource sharing and digitalization – an examination of the ..." int2:sourceUrl="https://www.emerald.com/insight/content/doi/10.1108/IDD-01-2020-0006/full/html" int2:sourceSnippet="Openness, resource sharing and digitalization – an examination of the current trends in Finland - Author: Jarmo Saarti, Kimmo Tuominen ... Thelwall, M. and Kousha, K. (2016), “ ResearchGate articles: age, discipline, audience size and impact ”, Journal of the Association for Information Science and Technology, ...">
              <int2:suggestions int2:citationType="Inline">
                <int2:suggestion int2:citationStyle="Mla" int2:isIdentical="0">
                  <int2:citationText>(“Openness, resource sharing and digitalization – an examination of the ...”)</int2:citationText>
                </int2:suggestion>
                <int2:suggestion int2:citationStyle="Apa" int2:isIdentical="0">
                  <int2:citationText>(“Openness, resource sharing and digitalization – an examination of the ...”)</int2:citationText>
                </int2:suggestion>
                <int2:suggestion int2:citationStyle="Chicago" int2:isIdentical="0">
                  <int2:citationText>(“Openness, resource sharing and digitalization – an examination of the ...”)</int2:citationText>
                </int2:suggestion>
              </int2:suggestions>
              <int2:suggestions int2:citationType="Full">
                <int2:suggestion int2:citationStyle="Mla" int2:isIdentical="0">
                  <int2:citationText>&lt;i&gt;Openness, resource sharing and digitalization – an examination of the ...&lt;/i&gt;, https://www.emerald.com/insight/content/doi/10.1108/IDD-01-2020-0006/full/html.</int2:citationText>
                </int2:suggestion>
                <int2:suggestion int2:citationStyle="Apa" int2:isIdentical="0">
                  <int2:citationText>&lt;i&gt;Openness, resource sharing and digitalization – an examination of the ...&lt;/i&gt;. (n.d.). Retrieved from https://www.emerald.com/insight/content/doi/10.1108/IDD-01-2020-0006/full/html</int2:citationText>
                </int2:suggestion>
                <int2:suggestion int2:citationStyle="Chicago" int2:isIdentical="0">
                  <int2:citationText>“Openness, resource sharing and digitalization – an examination of the ...” n.d., https://www.emerald.com/insight/content/doi/10.1108/IDD-01-2020-0006/full/html.</int2:citationText>
                </int2:suggestion>
              </int2:suggestions>
            </int2:source>
            <int2:source int2:sourceType="Online" int2:sourceTitle="Copyright compliance and infringement in ResearchGate full-text journal ..." int2:sourceUrl="https://link.springer.com/article/10.1007/s11192-017-2291-4" int2:sourceSnippet="ResearchGate is increasingly used by scholars to upload the full-text of their articles and make them freely available for everyone. This study aims to inv ... Thelwall, M., &amp; Kousha, K. (2016). ResearchGate articles: Age, discipline, audience size, and impact. Journal of the Association for Information Science and Technology. In press, doi:10. ...">
              <int2:suggestions int2:citationType="Inline">
                <int2:suggestion int2:citationStyle="Mla" int2:isIdentical="0">
                  <int2:citationText>(“Copyright compliance and infringement in ResearchGate full-text journal ...”)</int2:citationText>
                </int2:suggestion>
                <int2:suggestion int2:citationStyle="Apa" int2:isIdentical="0">
                  <int2:citationText>(“Copyright compliance and infringement in ResearchGate full-text journal ...”)</int2:citationText>
                </int2:suggestion>
                <int2:suggestion int2:citationStyle="Chicago" int2:isIdentical="0">
                  <int2:citationText>(“Copyright compliance and infringement in ResearchGate full-text journal ...”)</int2:citationText>
                </int2:suggestion>
              </int2:suggestions>
              <int2:suggestions int2:citationType="Full">
                <int2:suggestion int2:citationStyle="Mla" int2:isIdentical="0">
                  <int2:citationText>&lt;i&gt;Copyright compliance and infringement in ResearchGate full-text journal ...&lt;/i&gt;, https://link.springer.com/article/10.1007/s11192-017-2291-4.</int2:citationText>
                </int2:suggestion>
                <int2:suggestion int2:citationStyle="Apa" int2:isIdentical="0">
                  <int2:citationText>&lt;i&gt;Copyright compliance and infringement in ResearchGate full-text journal ...&lt;/i&gt;. (n.d.). Retrieved from https://link.springer.com/article/10.1007/s11192-017-2291-4</int2:citationText>
                </int2:suggestion>
                <int2:suggestion int2:citationStyle="Chicago" int2:isIdentical="0">
                  <int2:citationText>“Copyright compliance and infringement in ResearchGate full-text journal ...” n.d., https://link.springer.com/article/10.1007/s11192-017-2291-4.</int2:citationText>
                </int2:suggestion>
              </int2:suggestions>
            </int2:source>
          </int2:similarityCritique>
        </oel:ext>
      </int2:extLst>
    </int2:bookmark>
    <int2:bookmark int2:bookmarkName="_Int_bodan0F6" int2:invalidationBookmarkName="" int2:hashCode="azWaCINADAfCf5" int2:id="6xnSO51v">
      <int2:extLst>
        <oel:ext uri="426473B9-03D8-482F-96C9-C2C85392BACA">
          <int2:similarityCritique int2:version="1" int2:context="Thangavel, V. (2023) ‘The important role of peer review sources and their various">
            <int2:source int2:sourceType="Online" int2:sourceTitle="The important role of peer review sources and their various functions ..." int2:sourceUrl="https://www.openacessjournal.com/abstract/1729" int2:sourceSnippet="The important role of peer review sources and their various functions in improving to international journals standards. Author : Dr. thangavel. v Keyword : Ethics- journalology, open science- social sciences and humanities-source-academic sources, scholarly sources-peer review-peer review literature-peer review articles-peer review journals-important of journals-journal format-peer review ...">
              <int2:suggestions int2:citationType="Inline">
                <int2:suggestion int2:citationStyle="Mla" int2:isIdentical="0">
                  <int2:citationText>(“The important role of peer review sources and their various functions ...”)</int2:citationText>
                </int2:suggestion>
                <int2:suggestion int2:citationStyle="Apa" int2:isIdentical="0">
                  <int2:citationText>(“The important role of peer review sources and their various functions ...”)</int2:citationText>
                </int2:suggestion>
                <int2:suggestion int2:citationStyle="Chicago" int2:isIdentical="0">
                  <int2:citationText>(“The important role of peer review sources and their various functions ...”)</int2:citationText>
                </int2:suggestion>
              </int2:suggestions>
              <int2:suggestions int2:citationType="Full">
                <int2:suggestion int2:citationStyle="Mla" int2:isIdentical="0">
                  <int2:citationText>&lt;i&gt;The important role of peer review sources and their various functions ...&lt;/i&gt;, https://www.openacessjournal.com/abstract/1729.</int2:citationText>
                </int2:suggestion>
                <int2:suggestion int2:citationStyle="Apa" int2:isIdentical="0">
                  <int2:citationText>&lt;i&gt;The important role of peer review sources and their various functions ...&lt;/i&gt;. (n.d.). Retrieved from https://www.openacessjournal.com/abstract/1729</int2:citationText>
                </int2:suggestion>
                <int2:suggestion int2:citationStyle="Chicago" int2:isIdentical="0">
                  <int2:citationText>“The important role of peer review sources and their various functions ...” n.d., https://www.openacessjournal.com/abstract/1729.</int2:citationText>
                </int2:suggestion>
              </int2:suggestions>
            </int2:source>
          </int2:similarityCritique>
        </oel:ext>
      </int2:extLst>
    </int2:bookmark>
    <int2:bookmark int2:bookmarkName="_Int_9zwajjdC" int2:invalidationBookmarkName="" int2:hashCode="aFc1EOlQDGIQkB" int2:id="I0eInVuc">
      <int2:extLst>
        <oel:ext uri="426473B9-03D8-482F-96C9-C2C85392BACA">
          <int2:similarityCritique int2:version="1" int2:context="Sparks, R. and Miller, K.S. (2000) ‘Teaching a Foreign Language Using Multisensory">
            <int2:source int2:sourceType="Online" int2:sourceTitle="Individual Differences in Language Learners with Dyslexia" int2:sourceUrl="https://link.springer.com/chapter/10.1007/978-3-642-20850-8_22" int2:sourceSnippet="Sparks, R., and K.S. Miller. 2000. Teaching a foreign language using multisensory structured language techniques to at-risk learners: A review. Dyslexia 6: 124–132. Google Scholar Sparks, R., L. Ganschow, and J. Patton. 1995. Prediction of performance in first-year foreign language courses: Connections between native and foreign language ...">
              <int2:suggestions int2:citationType="Inline">
                <int2:suggestion int2:citationStyle="Mla" int2:isIdentical="0">
                  <int2:citationText>(“Individual Differences in Language Learners with Dyslexia”)</int2:citationText>
                </int2:suggestion>
                <int2:suggestion int2:citationStyle="Apa" int2:isIdentical="0">
                  <int2:citationText>(“Individual Differences in Language Learners with Dyslexia”)</int2:citationText>
                </int2:suggestion>
                <int2:suggestion int2:citationStyle="Chicago" int2:isIdentical="0">
                  <int2:citationText>(“Individual Differences in Language Learners with Dyslexia”)</int2:citationText>
                </int2:suggestion>
              </int2:suggestions>
              <int2:suggestions int2:citationType="Full">
                <int2:suggestion int2:citationStyle="Mla" int2:isIdentical="0">
                  <int2:citationText>&lt;i&gt;Individual Differences in Language Learners with Dyslexia&lt;/i&gt;, https://link.springer.com/chapter/10.1007/978-3-642-20850-8_22.</int2:citationText>
                </int2:suggestion>
                <int2:suggestion int2:citationStyle="Apa" int2:isIdentical="0">
                  <int2:citationText>&lt;i&gt;Individual Differences in Language Learners with Dyslexia&lt;/i&gt;. (n.d.). Retrieved from https://link.springer.com/chapter/10.1007/978-3-642-20850-8_22</int2:citationText>
                </int2:suggestion>
                <int2:suggestion int2:citationStyle="Chicago" int2:isIdentical="0">
                  <int2:citationText>“Individual Differences in Language Learners with Dyslexia” n.d., https://link.springer.com/chapter/10.1007/978-3-642-20850-8_22.</int2:citationText>
                </int2:suggestion>
              </int2:suggestions>
            </int2:source>
          </int2:similarityCritique>
        </oel:ext>
      </int2:extLst>
    </int2:bookmark>
    <int2:bookmark int2:bookmarkName="_Int_u6gBghEB" int2:invalidationBookmarkName="" int2:hashCode="lDHbaVaVl1V+5X" int2:id="Ym3nh5nG">
      <int2:extLst>
        <oel:ext uri="426473B9-03D8-482F-96C9-C2C85392BACA">
          <int2:similarityCritique int2:version="1" int2:context="Simpson, K., Keen, D. and Lamb, J. (2013) ‘The use of music to engage children with">
            <int2:source int2:sourceType="Online" int2:sourceTitle="Rethinking the role of music in the neurodevelopment of autism spectrum ..." int2:sourceUrl="https://journals.sagepub.com/doi/full/10.1177/2059204318769639" int2:sourceSnippet="The use of music to engage children with autism in a receptive labelling task. Research in Autism Spectrum Disorders, 7(12), 1489–1496. Crossref. Google Scholar. Simpson K., Keen D., Lamb J. (2015). Teaching receptive labelling to children with autism spectrum disorder: A comparative study using infant-directed song and infant-directed speech.">
              <int2:suggestions int2:citationType="Inline">
                <int2:suggestion int2:citationStyle="Mla" int2:isIdentical="0">
                  <int2:citationText>(“Rethinking the role of music in the neurodevelopment of autism spectrum ...”)</int2:citationText>
                </int2:suggestion>
                <int2:suggestion int2:citationStyle="Apa" int2:isIdentical="0">
                  <int2:citationText>(“Rethinking the role of music in the neurodevelopment of autism spectrum ...”)</int2:citationText>
                </int2:suggestion>
                <int2:suggestion int2:citationStyle="Chicago" int2:isIdentical="0">
                  <int2:citationText>(“Rethinking the role of music in the neurodevelopment of autism spectrum ...”)</int2:citationText>
                </int2:suggestion>
              </int2:suggestions>
              <int2:suggestions int2:citationType="Full">
                <int2:suggestion int2:citationStyle="Mla" int2:isIdentical="0">
                  <int2:citationText>&lt;i&gt;Rethinking the role of music in the neurodevelopment of autism spectrum ...&lt;/i&gt;, https://journals.sagepub.com/doi/full/10.1177/2059204318769639.</int2:citationText>
                </int2:suggestion>
                <int2:suggestion int2:citationStyle="Apa" int2:isIdentical="0">
                  <int2:citationText>&lt;i&gt;Rethinking the role of music in the neurodevelopment of autism spectrum ...&lt;/i&gt;. (n.d.). Retrieved from https://journals.sagepub.com/doi/full/10.1177/2059204318769639</int2:citationText>
                </int2:suggestion>
                <int2:suggestion int2:citationStyle="Chicago" int2:isIdentical="0">
                  <int2:citationText>“Rethinking the role of music in the neurodevelopment of autism spectrum ...” n.d., https://journals.sagepub.com/doi/full/10.1177/2059204318769639.</int2:citationText>
                </int2:suggestion>
              </int2:suggestions>
            </int2:source>
          </int2:similarityCritique>
        </oel:ext>
      </int2:extLst>
    </int2:bookmark>
    <int2:bookmark int2:bookmarkName="_Int_EwqDaR5I" int2:invalidationBookmarkName="" int2:hashCode="DuRAAqJgxJqj0i" int2:id="FFC8V17E">
      <int2:extLst>
        <oel:ext uri="426473B9-03D8-482F-96C9-C2C85392BACA">
          <int2:similarityCritique int2:version="1" int2:context="benefits, adverse effects and accepted alternatives’, Current Opinion in Pediatrics,">
            <int2:source int2:sourceType="Online" int2:sourceTitle="Brief Report: Evaluation of the Noncontingent Provision of Fidget Toys ..." int2:sourceUrl="https://journals.sagepub.com/doi/full/10.1177/1088357620902501" int2:sourceSnippet="The purpose of this study was to evaluate the noncontingent provision of fidget toys during a group activity. Research activities occurred at a summer camp designed to improve social skills for young children with ASD. ... Fidget spinners: Purported benefits, adverse effects and accepted alternatives. Current Opinion in Pediatrics, 29, 616 ...">
              <int2:suggestions int2:citationType="Inline">
                <int2:suggestion int2:citationStyle="Mla" int2:isIdentical="0">
                  <int2:citationText>(“Brief Report: Evaluation of the Noncontingent Provision of Fidget Toys ...”)</int2:citationText>
                </int2:suggestion>
                <int2:suggestion int2:citationStyle="Apa" int2:isIdentical="0">
                  <int2:citationText>(“Brief Report: Evaluation of the Noncontingent Provision of Fidget Toys ...”)</int2:citationText>
                </int2:suggestion>
                <int2:suggestion int2:citationStyle="Chicago" int2:isIdentical="0">
                  <int2:citationText>(“Brief Report: Evaluation of the Noncontingent Provision of Fidget Toys ...”)</int2:citationText>
                </int2:suggestion>
              </int2:suggestions>
              <int2:suggestions int2:citationType="Full">
                <int2:suggestion int2:citationStyle="Mla" int2:isIdentical="0">
                  <int2:citationText>&lt;i&gt;Brief Report: Evaluation of the Noncontingent Provision of Fidget Toys ...&lt;/i&gt;, https://journals.sagepub.com/doi/full/10.1177/1088357620902501.</int2:citationText>
                </int2:suggestion>
                <int2:suggestion int2:citationStyle="Apa" int2:isIdentical="0">
                  <int2:citationText>&lt;i&gt;Brief Report: Evaluation of the Noncontingent Provision of Fidget Toys ...&lt;/i&gt;. (n.d.). Retrieved from https://journals.sagepub.com/doi/full/10.1177/1088357620902501</int2:citationText>
                </int2:suggestion>
                <int2:suggestion int2:citationStyle="Chicago" int2:isIdentical="0">
                  <int2:citationText>“Brief Report: Evaluation of the Noncontingent Provision of Fidget Toys ...” n.d., https://journals.sagepub.com/doi/full/10.1177/1088357620902501.</int2:citationText>
                </int2:suggestion>
              </int2:suggestions>
            </int2:source>
            <int2:source int2:sourceType="Online" int2:sourceTitle="The Impact of Fidget Toys on Story Detail Acquisition and Visual ..." int2:sourceUrl="https://journals.sagepub.com/doi/abs/10.1177/10983007231200529" int2:sourceSnippet="Fidget spinners: Purported benefits, adverse effects and accepted alternatives. Current Opinion in Pediatrics, 29(5), 616–618. Crossref. PubMed. Google Scholar. Schmidt S. (2009). Shall we really do it again? The powerful concept of replication is neglected in the social sciences.">
              <int2:suggestions int2:citationType="Inline">
                <int2:suggestion int2:citationStyle="Mla" int2:isIdentical="0">
                  <int2:citationText>(“The Impact of Fidget Toys on Story Detail Acquisition and Visual ...”)</int2:citationText>
                </int2:suggestion>
                <int2:suggestion int2:citationStyle="Apa" int2:isIdentical="0">
                  <int2:citationText>(“The Impact of Fidget Toys on Story Detail Acquisition and Visual ...”)</int2:citationText>
                </int2:suggestion>
                <int2:suggestion int2:citationStyle="Chicago" int2:isIdentical="0">
                  <int2:citationText>(“The Impact of Fidget Toys on Story Detail Acquisition and Visual ...”)</int2:citationText>
                </int2:suggestion>
              </int2:suggestions>
              <int2:suggestions int2:citationType="Full">
                <int2:suggestion int2:citationStyle="Mla" int2:isIdentical="0">
                  <int2:citationText>&lt;i&gt;The Impact of Fidget Toys on Story Detail Acquisition and Visual ...&lt;/i&gt;, https://journals.sagepub.com/doi/abs/10.1177/10983007231200529.</int2:citationText>
                </int2:suggestion>
                <int2:suggestion int2:citationStyle="Apa" int2:isIdentical="0">
                  <int2:citationText>&lt;i&gt;The Impact of Fidget Toys on Story Detail Acquisition and Visual ...&lt;/i&gt;. (n.d.). Retrieved from https://journals.sagepub.com/doi/abs/10.1177/10983007231200529</int2:citationText>
                </int2:suggestion>
                <int2:suggestion int2:citationStyle="Chicago" int2:isIdentical="0">
                  <int2:citationText>“The Impact of Fidget Toys on Story Detail Acquisition and Visual ...” n.d., https://journals.sagepub.com/doi/abs/10.1177/10983007231200529.</int2:citationText>
                </int2:suggestion>
              </int2:suggestions>
            </int2:source>
            <int2:source int2:sourceType="Online" int2:sourceTitle="Identifying Children's Fidget Object Preferences | Proceedings of the ..." int2:sourceUrl="https://dl.acm.org/doi/10.1145/3196709.3196790" int2:sourceSnippet="Identifying Children's Fidget Object Preferences: Toward Exploring the Impacts of Fidgeting and Fidget-Friendly Tangibles ... and Ruth Lynn Milanaik. 2017. Fidget spinners: purported benefits, adverse effects and accepted alternatives. Current opinion in pediatrics 29, 5 (2017), 616--618. Google Scholar; Donald Slater and Jean French. 2010 ...">
              <int2:suggestions int2:citationType="Inline">
                <int2:suggestion int2:citationStyle="Mla" int2:isIdentical="0">
                  <int2:citationText>(“Identifying Children's Fidget Object Preferences | Proceedings of the ...”)</int2:citationText>
                </int2:suggestion>
                <int2:suggestion int2:citationStyle="Apa" int2:isIdentical="0">
                  <int2:citationText>(“Identifying Children's Fidget Object Preferences | Proceedings of the ...”)</int2:citationText>
                </int2:suggestion>
                <int2:suggestion int2:citationStyle="Chicago" int2:isIdentical="0">
                  <int2:citationText>(“Identifying Children's Fidget Object Preferences | Proceedings of the ...”)</int2:citationText>
                </int2:suggestion>
              </int2:suggestions>
              <int2:suggestions int2:citationType="Full">
                <int2:suggestion int2:citationStyle="Mla" int2:isIdentical="0">
                  <int2:citationText>&lt;i&gt;Identifying Children's Fidget Object Preferences | Proceedings of the ...&lt;/i&gt;, https://dl.acm.org/doi/10.1145/3196709.3196790.</int2:citationText>
                </int2:suggestion>
                <int2:suggestion int2:citationStyle="Apa" int2:isIdentical="0">
                  <int2:citationText>&lt;i&gt;Identifying Children's Fidget Object Preferences | Proceedings of the ...&lt;/i&gt;. (n.d.). Retrieved from https://dl.acm.org/doi/10.1145/3196709.3196790</int2:citationText>
                </int2:suggestion>
                <int2:suggestion int2:citationStyle="Chicago" int2:isIdentical="0">
                  <int2:citationText>“Identifying Children's Fidget Object Preferences | Proceedings of the ...” n.d., https://dl.acm.org/doi/10.1145/3196709.3196790.</int2:citationText>
                </int2:suggestion>
              </int2:suggestions>
            </int2:source>
          </int2:similarityCritique>
        </oel:ext>
      </int2:extLst>
    </int2:bookmark>
    <int2:bookmark int2:bookmarkName="_Int_Sj8nHkZe" int2:invalidationBookmarkName="" int2:hashCode="hVGjXfT05RIRiJ" int2:id="QS5dsoFh">
      <int2:extLst>
        <oel:ext uri="426473B9-03D8-482F-96C9-C2C85392BACA">
          <int2:similarityCritique int2:version="1" int2:context="Schecter, R.A., Shah, J., Fruitman, K. and Milanaik, R.L. (2017) ‘Fidget spinners: Purported">
            <int2:source int2:sourceType="Online" int2:sourceTitle="Schecter, R.A., Shah, J., Fruitman, K. and Milanaik, R.L. (2017) Fidget ..." int2:sourceUrl="https://www.scirp.org/reference/referencespapers?referenceid=3207515" int2:sourceSnippet="Schecter, R.A., Shah, J., Fruitman, K. and Milanaik, R.L. (2017) Fidget Spinners Purported Benefits, Adverse Effects and Accepted Alternatives. Current Opinion in ...">
              <int2:suggestions int2:citationType="Inline">
                <int2:suggestion int2:citationStyle="Mla" int2:isIdentical="0">
                  <int2:citationText>(“Schecter, R.A., Shah, J., Fruitman, K. and Milanaik, R.L. (2017) Fidget ...”)</int2:citationText>
                </int2:suggestion>
                <int2:suggestion int2:citationStyle="Apa" int2:isIdentical="0">
                  <int2:citationText>(“Schecter, R.A., Shah, J., Fruitman, K. and Milanaik, R.L. (2017) Fidget ...”)</int2:citationText>
                </int2:suggestion>
                <int2:suggestion int2:citationStyle="Chicago" int2:isIdentical="0">
                  <int2:citationText>(“Schecter, R.A., Shah, J., Fruitman, K. and Milanaik, R.L. (2017) Fidget ...”)</int2:citationText>
                </int2:suggestion>
              </int2:suggestions>
              <int2:suggestions int2:citationType="Full">
                <int2:suggestion int2:citationStyle="Mla" int2:isIdentical="0">
                  <int2:citationText>&lt;i&gt;Schecter, R.A., Shah, J., Fruitman, K. and Milanaik, R.L. (2017) Fidget ...&lt;/i&gt;, https://www.scirp.org/reference/referencespapers?referenceid=3207515.</int2:citationText>
                </int2:suggestion>
                <int2:suggestion int2:citationStyle="Apa" int2:isIdentical="0">
                  <int2:citationText>&lt;i&gt;Schecter, R.A., Shah, J., Fruitman, K. and Milanaik, R.L. (2017) Fidget ...&lt;/i&gt;. (n.d.). Retrieved from https://www.scirp.org/reference/referencespapers?referenceid=3207515</int2:citationText>
                </int2:suggestion>
                <int2:suggestion int2:citationStyle="Chicago" int2:isIdentical="0">
                  <int2:citationText>“Schecter, R.A., Shah, J., Fruitman, K. and Milanaik, R.L. (2017) Fidget ...” n.d., https://www.scirp.org/reference/referencespapers?referenceid=3207515.</int2:citationText>
                </int2:suggestion>
              </int2:suggestions>
            </int2:source>
          </int2:similarityCritique>
        </oel:ext>
      </int2:extLst>
    </int2:bookmark>
    <int2:bookmark int2:bookmarkName="_Int_eEbGRedP" int2:invalidationBookmarkName="" int2:hashCode="dc7CaUrBEQP7cn" int2:id="iUYQaQBY">
      <int2:extLst>
        <oel:ext uri="426473B9-03D8-482F-96C9-C2C85392BACA">
          <int2:similarityCritique int2:version="1" int2:context="Sainz, M.A., Ferrero, A.M. and Ugidos, A. (2019) ‘Time management: skills to learn and put">
            <int2:source int2:sourceType="Online" int2:sourceTitle="Time management: skills to learn and put into practice" int2:sourceUrl="https://www.ehu.eus/en/web/analisi-ekonomikoa-saila/-/time-management-skills-to-learn-and-put-into-practice" int2:sourceSnippet="Time management: skills to learn and put into practice Authors: Alvarez Sainz, M.; Ferrero, A.M.; Ugidos, A. Year: 2019 Journal: Education + Training">
              <int2:suggestions int2:citationType="Inline">
                <int2:suggestion int2:citationStyle="Mla" int2:isIdentical="0">
                  <int2:citationText>(“Time management: skills to learn and put into practice”)</int2:citationText>
                </int2:suggestion>
                <int2:suggestion int2:citationStyle="Apa" int2:isIdentical="0">
                  <int2:citationText>(“Time management: skills to learn and put into practice”)</int2:citationText>
                </int2:suggestion>
                <int2:suggestion int2:citationStyle="Chicago" int2:isIdentical="0">
                  <int2:citationText>(“Time management: skills to learn and put into practice”)</int2:citationText>
                </int2:suggestion>
              </int2:suggestions>
              <int2:suggestions int2:citationType="Full">
                <int2:suggestion int2:citationStyle="Mla" int2:isIdentical="0">
                  <int2:citationText>&lt;i&gt;Time management: skills to learn and put into practice&lt;/i&gt;, https://www.ehu.eus/en/web/analisi-ekonomikoa-saila/-/time-management-skills-to-learn-and-put-into-practice.</int2:citationText>
                </int2:suggestion>
                <int2:suggestion int2:citationStyle="Apa" int2:isIdentical="0">
                  <int2:citationText>&lt;i&gt;Time management: skills to learn and put into practice&lt;/i&gt;. (n.d.). Retrieved from https://www.ehu.eus/en/web/analisi-ekonomikoa-saila/-/time-management-skills-to-learn-and-put-into-practice</int2:citationText>
                </int2:suggestion>
                <int2:suggestion int2:citationStyle="Chicago" int2:isIdentical="0">
                  <int2:citationText>“Time management: skills to learn and put into practice” n.d., https://www.ehu.eus/en/web/analisi-ekonomikoa-saila/-/time-management-skills-to-learn-and-put-into-practice.</int2:citationText>
                </int2:suggestion>
              </int2:suggestions>
            </int2:source>
          </int2:similarityCritique>
        </oel:ext>
      </int2:extLst>
    </int2:bookmark>
    <int2:bookmark int2:bookmarkName="_Int_ICTujkQO" int2:invalidationBookmarkName="" int2:hashCode="mCFj7U1j0QX+pm" int2:id="JYZ4blcS">
      <int2:extLst>
        <oel:ext uri="426473B9-03D8-482F-96C9-C2C85392BACA">
          <int2:similarityCritique int2:version="1" int2:context="Understanding, intervention, and proposals to improve quality of life’, Current">
            <int2:source int2:sourceType="Online" int2:sourceTitle="‪Jose Luis Cuesta Gómez‬ - ‪Google Scholar‬" int2:sourceUrl="https://scholar.google.com/citations?user=eenvG7sAAAAJ" int2:sourceSnippet="Aging and autism: Understanding, intervention and proposals to improve quality of life. V Ruggieri, JLC Gómez, MM Martínez, C Arberas. Current pharmaceutical design 25 (41), 4454-4461, 2019. 19: 2019: Inclusión de alumnado con trastorno del espectro del autismo en la universidad: análisis y respuestas desde una dimensión internacional.">
              <int2:suggestions int2:citationType="Inline">
                <int2:suggestion int2:citationStyle="Mla" int2:isIdentical="0">
                  <int2:citationText>(“‪Jose Luis Cuesta Gómez‬ - ‪Google Scholar‬”)</int2:citationText>
                </int2:suggestion>
                <int2:suggestion int2:citationStyle="Apa" int2:isIdentical="0">
                  <int2:citationText>(“‪Jose Luis Cuesta Gómez‬ - ‪Google Scholar‬”)</int2:citationText>
                </int2:suggestion>
                <int2:suggestion int2:citationStyle="Chicago" int2:isIdentical="0">
                  <int2:citationText>(“‪Jose Luis Cuesta Gómez‬ - ‪Google Scholar‬”)</int2:citationText>
                </int2:suggestion>
              </int2:suggestions>
              <int2:suggestions int2:citationType="Full">
                <int2:suggestion int2:citationStyle="Mla" int2:isIdentical="0">
                  <int2:citationText>&lt;i&gt;‪Jose Luis Cuesta Gómez‬ - ‪Google Scholar‬&lt;/i&gt;, https://scholar.google.com/citations?user=eenvG7sAAAAJ.</int2:citationText>
                </int2:suggestion>
                <int2:suggestion int2:citationStyle="Apa" int2:isIdentical="0">
                  <int2:citationText>&lt;i&gt;‪Jose Luis Cuesta Gómez‬ - ‪Google Scholar‬&lt;/i&gt;. (n.d.). Retrieved from https://scholar.google.com/citations?user=eenvG7sAAAAJ</int2:citationText>
                </int2:suggestion>
                <int2:suggestion int2:citationStyle="Chicago" int2:isIdentical="0">
                  <int2:citationText>“‪Jose Luis Cuesta Gómez‬ - ‪Google Scholar‬” n.d., https://scholar.google.com/citations?user=eenvG7sAAAAJ.</int2:citationText>
                </int2:suggestion>
              </int2:suggestions>
            </int2:source>
            <int2:source int2:sourceType="Online" int2:sourceTitle="Autism Spectrum Disorder: Pathophysiology and Treatment Implications ..." int2:sourceUrl="https://www.eurekaselect.com/article/103303" int2:sourceSnippet="Ruggieri V, Cuesta Gómez JL, Martínez MM, Arberas C. Aging and autism: understanding, intervention, and proposals to improve quality of life. Curr Pharm Des 2019; 25(41): 4454-61. Download Options PDF. HTML. PRC. e-Pub. Rights &amp; Permissions Print Cite. Current Pharmaceutical Design.">
              <int2:suggestions int2:citationType="Inline">
                <int2:suggestion int2:citationStyle="Mla" int2:isIdentical="0">
                  <int2:citationText>(“Autism Spectrum Disorder: Pathophysiology and Treatment Implications ...”)</int2:citationText>
                </int2:suggestion>
                <int2:suggestion int2:citationStyle="Apa" int2:isIdentical="0">
                  <int2:citationText>(“Autism Spectrum Disorder: Pathophysiology and Treatment Implications ...”)</int2:citationText>
                </int2:suggestion>
                <int2:suggestion int2:citationStyle="Chicago" int2:isIdentical="0">
                  <int2:citationText>(“Autism Spectrum Disorder: Pathophysiology and Treatment Implications ...”)</int2:citationText>
                </int2:suggestion>
              </int2:suggestions>
              <int2:suggestions int2:citationType="Full">
                <int2:suggestion int2:citationStyle="Mla" int2:isIdentical="0">
                  <int2:citationText>&lt;i&gt;Autism Spectrum Disorder: Pathophysiology and Treatment Implications ...&lt;/i&gt;, https://www.eurekaselect.com/article/103303.</int2:citationText>
                </int2:suggestion>
                <int2:suggestion int2:citationStyle="Apa" int2:isIdentical="0">
                  <int2:citationText>&lt;i&gt;Autism Spectrum Disorder: Pathophysiology and Treatment Implications ...&lt;/i&gt;. (n.d.). Retrieved from https://www.eurekaselect.com/article/103303</int2:citationText>
                </int2:suggestion>
                <int2:suggestion int2:citationStyle="Chicago" int2:isIdentical="0">
                  <int2:citationText>“Autism Spectrum Disorder: Pathophysiology and Treatment Implications ...” n.d., https://www.eurekaselect.com/article/103303.</int2:citationText>
                </int2:suggestion>
              </int2:suggestions>
            </int2:source>
          </int2:similarityCritique>
        </oel:ext>
      </int2:extLst>
    </int2:bookmark>
    <int2:bookmark int2:bookmarkName="_Int_rTSCkuyD" int2:invalidationBookmarkName="" int2:hashCode="p1ZPNVqLpUv9K+" int2:id="LMRFAEnx">
      <int2:extLst>
        <oel:ext uri="426473B9-03D8-482F-96C9-C2C85392BACA">
          <int2:similarityCritique int2:version="1" int2:context="Rodero, E. (2022) ‘Effectiveness, Attractiveness, and emotional response to voice pitch">
            <int2:source int2:sourceType="Online" int2:sourceTitle="Effectiveness, attractiveness, and emotional response to voice pitch ..." int2:sourceUrl="https://repositori.upf.edu/handle/10230/53475" int2:sourceSnippet="Citació: Rodero E. Effectiveness, attractiveness, and emotional response to voice pitch and hand gestures in public speaking. Front Commun. 2022;7:869084. DOI: 10. ...">
              <int2:suggestions int2:citationType="Inline">
                <int2:suggestion int2:citationStyle="Mla" int2:isIdentical="0">
                  <int2:citationText>(“Effectiveness, attractiveness, and emotional response to voice pitch ...”)</int2:citationText>
                </int2:suggestion>
                <int2:suggestion int2:citationStyle="Apa" int2:isIdentical="0">
                  <int2:citationText>(“Effectiveness, attractiveness, and emotional response to voice pitch ...”)</int2:citationText>
                </int2:suggestion>
                <int2:suggestion int2:citationStyle="Chicago" int2:isIdentical="0">
                  <int2:citationText>(“Effectiveness, attractiveness, and emotional response to voice pitch ...”)</int2:citationText>
                </int2:suggestion>
              </int2:suggestions>
              <int2:suggestions int2:citationType="Full">
                <int2:suggestion int2:citationStyle="Mla" int2:isIdentical="0">
                  <int2:citationText>&lt;i&gt;Effectiveness, attractiveness, and emotional response to voice pitch ...&lt;/i&gt;, https://repositori.upf.edu/handle/10230/53475.</int2:citationText>
                </int2:suggestion>
                <int2:suggestion int2:citationStyle="Apa" int2:isIdentical="0">
                  <int2:citationText>&lt;i&gt;Effectiveness, attractiveness, and emotional response to voice pitch ...&lt;/i&gt;. (n.d.). Retrieved from https://repositori.upf.edu/handle/10230/53475</int2:citationText>
                </int2:suggestion>
                <int2:suggestion int2:citationStyle="Chicago" int2:isIdentical="0">
                  <int2:citationText>“Effectiveness, attractiveness, and emotional response to voice pitch ...” n.d., https://repositori.upf.edu/handle/10230/53475.</int2:citationText>
                </int2:suggestion>
              </int2:suggestions>
            </int2:source>
          </int2:similarityCritique>
        </oel:ext>
      </int2:extLst>
    </int2:bookmark>
    <int2:bookmark int2:bookmarkName="_Int_j8MsxSiU" int2:invalidationBookmarkName="" int2:hashCode="BkN4Pb2jD6q+V6" int2:id="HZyQH7Ri">
      <int2:extLst>
        <oel:ext uri="426473B9-03D8-482F-96C9-C2C85392BACA">
          <int2:similarityCritique int2:version="1" int2:context="Robertson, A.E and Simmons, D.R. (2013) ‘The Relationship between sensory sensitivity">
            <int2:source int2:sourceType="Online" int2:sourceTitle="Deposited on: 04 September 2013 - University of Glasgow" int2:sourceUrl="http://eprints.gla.ac.uk/79164/1/79164.pdf" int2:sourceSnippet="Microsoft Word - Available copy.doc. Robertson, A.E., and Simmons, D.R. (2013) The relationship between sensory sensitivity and autistic traits in the general population. Journal of Autism and Developmental Disorders, 43 (4). pp. 775-784. ISSN 0162-3257.">
              <int2:suggestions int2:citationType="Inline">
                <int2:suggestion int2:citationStyle="Mla" int2:isIdentical="0">
                  <int2:citationText>(“Deposited on: 04 September 2013 - University of Glasgow”)</int2:citationText>
                </int2:suggestion>
                <int2:suggestion int2:citationStyle="Apa" int2:isIdentical="0">
                  <int2:citationText>(“Deposited on: 04 September 2013 - University of Glasgow”)</int2:citationText>
                </int2:suggestion>
                <int2:suggestion int2:citationStyle="Chicago" int2:isIdentical="0">
                  <int2:citationText>(“Deposited on: 04 September 2013 - University of Glasgow”)</int2:citationText>
                </int2:suggestion>
              </int2:suggestions>
              <int2:suggestions int2:citationType="Full">
                <int2:suggestion int2:citationStyle="Mla" int2:isIdentical="0">
                  <int2:citationText>&lt;i&gt;Deposited on: 04 September 2013 - University of Glasgow&lt;/i&gt;, http://eprints.gla.ac.uk/79164/1/79164.pdf.</int2:citationText>
                </int2:suggestion>
                <int2:suggestion int2:citationStyle="Apa" int2:isIdentical="0">
                  <int2:citationText>&lt;i&gt;Deposited on: 04 September 2013 - University of Glasgow&lt;/i&gt;. (n.d.). Retrieved from http://eprints.gla.ac.uk/79164/1/79164.pdf</int2:citationText>
                </int2:suggestion>
                <int2:suggestion int2:citationStyle="Chicago" int2:isIdentical="0">
                  <int2:citationText>“Deposited on: 04 September 2013 - University of Glasgow” n.d., http://eprints.gla.ac.uk/79164/1/79164.pdf.</int2:citationText>
                </int2:suggestion>
              </int2:suggestions>
            </int2:source>
            <int2:source int2:sourceType="Online" int2:sourceTitle="Where does one stand: a biological account of preferred interpersonal ..." int2:sourceUrl="https://www.ncbi.nlm.nih.gov/pmc/articles/PMC4733343/" int2:sourceSnippet="Robertson A.E., Simmons D.R. (2013). The relationship between sensory sensitivity and autistic traits in the general population . Journal of Autism and Developmental disorders , 43 ( 4 ), 775–84.">
              <int2:suggestions int2:citationType="Inline">
                <int2:suggestion int2:citationStyle="Mla" int2:isIdentical="0">
                  <int2:citationText>(“Where does one stand: a biological account of preferred interpersonal ...”)</int2:citationText>
                </int2:suggestion>
                <int2:suggestion int2:citationStyle="Apa" int2:isIdentical="0">
                  <int2:citationText>(“Where does one stand: a biological account of preferred interpersonal ...”)</int2:citationText>
                </int2:suggestion>
                <int2:suggestion int2:citationStyle="Chicago" int2:isIdentical="0">
                  <int2:citationText>(“Where does one stand: a biological account of preferred interpersonal ...”)</int2:citationText>
                </int2:suggestion>
              </int2:suggestions>
              <int2:suggestions int2:citationType="Full">
                <int2:suggestion int2:citationStyle="Mla" int2:isIdentical="0">
                  <int2:citationText>&lt;i&gt;Where does one stand: a biological account of preferred interpersonal ...&lt;/i&gt;, https://www.ncbi.nlm.nih.gov/pmc/articles/PMC4733343/.</int2:citationText>
                </int2:suggestion>
                <int2:suggestion int2:citationStyle="Apa" int2:isIdentical="0">
                  <int2:citationText>&lt;i&gt;Where does one stand: a biological account of preferred interpersonal ...&lt;/i&gt;. (n.d.). Retrieved from https://www.ncbi.nlm.nih.gov/pmc/articles/PMC4733343/</int2:citationText>
                </int2:suggestion>
                <int2:suggestion int2:citationStyle="Chicago" int2:isIdentical="0">
                  <int2:citationText>“Where does one stand: a biological account of preferred interpersonal ...” n.d., https://www.ncbi.nlm.nih.gov/pmc/articles/PMC4733343/.</int2:citationText>
                </int2:suggestion>
              </int2:suggestions>
            </int2:source>
          </int2:similarityCritique>
        </oel:ext>
      </int2:extLst>
    </int2:bookmark>
    <int2:bookmark int2:bookmarkName="_Int_2tlfaKQ2" int2:invalidationBookmarkName="" int2:hashCode="pMlj0/r8suWkAi" int2:id="1T7NpvA6">
      <int2:extLst>
        <oel:ext uri="426473B9-03D8-482F-96C9-C2C85392BACA">
          <int2:similarityCritique int2:version="1" int2:context="Rehman, A.A. and Alharthi, K. (2016) ‘An introduction to research paradigms’, ring">
            <int2:source int2:sourceType="Online" int2:sourceTitle="Rehman, A.A. and Alharthi, K. (2016) An Introduction to Research ..." int2:sourceUrl="https://www.scirp.org/reference/referencespapers?referenceid=3212706" int2:sourceSnippet="Rehman, A.A. and Alharthi, K. (2016) An Introduction to Research Paradigms. International Journal of Educational Investigations, 3, 51-59. has been cited by the following article: TITLE: The Phobia and Contentment for Mathematics. What Context Factors Can Do? AUTHORS: Isaac Bengre Taley ...">
              <int2:suggestions int2:citationType="Inline">
                <int2:suggestion int2:citationStyle="Mla" int2:isIdentical="0">
                  <int2:citationText>(“Rehman, A.A. and Alharthi, K. (2016) An Introduction to Research ...”)</int2:citationText>
                </int2:suggestion>
                <int2:suggestion int2:citationStyle="Apa" int2:isIdentical="0">
                  <int2:citationText>(“Rehman, A.A. and Alharthi, K. (2016) An Introduction to Research ...”)</int2:citationText>
                </int2:suggestion>
                <int2:suggestion int2:citationStyle="Chicago" int2:isIdentical="0">
                  <int2:citationText>(“Rehman, A.A. and Alharthi, K. (2016) An Introduction to Research ...”)</int2:citationText>
                </int2:suggestion>
              </int2:suggestions>
              <int2:suggestions int2:citationType="Full">
                <int2:suggestion int2:citationStyle="Mla" int2:isIdentical="0">
                  <int2:citationText>&lt;i&gt;Rehman, A.A. and Alharthi, K. (2016) An Introduction to Research ...&lt;/i&gt;, https://www.scirp.org/reference/referencespapers?referenceid=3212706.</int2:citationText>
                </int2:suggestion>
                <int2:suggestion int2:citationStyle="Apa" int2:isIdentical="0">
                  <int2:citationText>&lt;i&gt;Rehman, A.A. and Alharthi, K. (2016) An Introduction to Research ...&lt;/i&gt;. (n.d.). Retrieved from https://www.scirp.org/reference/referencespapers?referenceid=3212706</int2:citationText>
                </int2:suggestion>
                <int2:suggestion int2:citationStyle="Chicago" int2:isIdentical="0">
                  <int2:citationText>“Rehman, A.A. and Alharthi, K. (2016) An Introduction to Research ...” n.d., https://www.scirp.org/reference/referencespapers?referenceid=3212706.</int2:citationText>
                </int2:suggestion>
              </int2:suggestions>
            </int2:source>
          </int2:similarityCritique>
        </oel:ext>
      </int2:extLst>
    </int2:bookmark>
    <int2:bookmark int2:bookmarkName="_Int_wEniUc4f" int2:invalidationBookmarkName="" int2:hashCode="uE+UTTVNGIgWpk" int2:id="WYJhMCwe">
      <int2:extLst>
        <oel:ext uri="426473B9-03D8-482F-96C9-C2C85392BACA">
          <int2:similarityCritique int2:version="1" int2:context="Ramachandran, K.K. and Karthick, K. (2019) ‘Gantt Chart: An important tool of">
            <int2:source int2:sourceType="Online" int2:sourceTitle="Gantt Chart: An Important Tool of Management - Academia.edu" int2:sourceUrl="https://www.academia.edu/70198150/Gantt_Chart_An_Important_Tool_of_Management" int2:sourceSnippet="View PDF. International Journal of Innovative Technology and Exploring Engineering (IJITEE) ISSN: 2278-3075, Volume-8 Issue-7C, May 2019 Gantt Chart: An Important Tool of Management K K Ramachandran, K K Karthick Abstract:The current paper aims to study on the important technique of time saving and money saving of the management. F.W. Taylor ...">
              <int2:suggestions int2:citationType="Inline">
                <int2:suggestion int2:citationStyle="Mla" int2:isIdentical="0">
                  <int2:citationText>(“Gantt Chart: An Important Tool of Management - Academia.edu”)</int2:citationText>
                </int2:suggestion>
                <int2:suggestion int2:citationStyle="Apa" int2:isIdentical="0">
                  <int2:citationText>(“Gantt Chart: An Important Tool of Management - Academia.edu”)</int2:citationText>
                </int2:suggestion>
                <int2:suggestion int2:citationStyle="Chicago" int2:isIdentical="0">
                  <int2:citationText>(“Gantt Chart: An Important Tool of Management - Academia.edu”)</int2:citationText>
                </int2:suggestion>
              </int2:suggestions>
              <int2:suggestions int2:citationType="Full">
                <int2:suggestion int2:citationStyle="Mla" int2:isIdentical="0">
                  <int2:citationText>&lt;i&gt;Gantt Chart: An Important Tool of Management - Academia.edu&lt;/i&gt;, https://www.academia.edu/70198150/Gantt_Chart_An_Important_Tool_of_Management.</int2:citationText>
                </int2:suggestion>
                <int2:suggestion int2:citationStyle="Apa" int2:isIdentical="0">
                  <int2:citationText>&lt;i&gt;Gantt Chart: An Important Tool of Management - Academia.edu&lt;/i&gt;. (n.d.). Retrieved from https://www.academia.edu/70198150/Gantt_Chart_An_Important_Tool_of_Management</int2:citationText>
                </int2:suggestion>
                <int2:suggestion int2:citationStyle="Chicago" int2:isIdentical="0">
                  <int2:citationText>“Gantt Chart: An Important Tool of Management - Academia.edu” n.d., https://www.academia.edu/70198150/Gantt_Chart_An_Important_Tool_of_Management.</int2:citationText>
                </int2:suggestion>
              </int2:suggestions>
            </int2:source>
          </int2:similarityCritique>
        </oel:ext>
      </int2:extLst>
    </int2:bookmark>
    <int2:bookmark int2:bookmarkName="_Int_4WEgsYc0" int2:invalidationBookmarkName="" int2:hashCode="fSXHIgwXQKXZxp" int2:id="AlCdWZ5q">
      <int2:extLst>
        <oel:ext uri="426473B9-03D8-482F-96C9-C2C85392BACA">
          <int2:similarityCritique int2:version="1" int2:context="Raiyn, J. (2016) ‘The role of visual learning in improving students’ high-order thinking">
            <int2:source int2:sourceType="Online" int2:sourceTitle="‪Jamal Raiyn‬ - ‪Google Scholar‬" int2:sourceUrl="https://scholar.google.com/citations?user=S9EiyR0AAAAJ" int2:sourceSnippet="325. 2017. The Role of Visual Learning in Improving Students’ High-Order Thinking Skills. J Raiyn. Journal of Education and Practice 7 (24), 115-121. , 2016. 221. 2016. A survey of Cyber Attack Detection Strategies, International Journal of Security and its Application.">
              <int2:suggestions int2:citationType="Inline">
                <int2:suggestion int2:citationStyle="Mla" int2:isIdentical="0">
                  <int2:citationText>(“‪Jamal Raiyn‬ - ‪Google Scholar‬”)</int2:citationText>
                </int2:suggestion>
                <int2:suggestion int2:citationStyle="Apa" int2:isIdentical="0">
                  <int2:citationText>(“‪Jamal Raiyn‬ - ‪Google Scholar‬”)</int2:citationText>
                </int2:suggestion>
                <int2:suggestion int2:citationStyle="Chicago" int2:isIdentical="0">
                  <int2:citationText>(“‪Jamal Raiyn‬ - ‪Google Scholar‬”)</int2:citationText>
                </int2:suggestion>
              </int2:suggestions>
              <int2:suggestions int2:citationType="Full">
                <int2:suggestion int2:citationStyle="Mla" int2:isIdentical="0">
                  <int2:citationText>&lt;i&gt;‪Jamal Raiyn‬ - ‪Google Scholar‬&lt;/i&gt;, https://scholar.google.com/citations?user=S9EiyR0AAAAJ.</int2:citationText>
                </int2:suggestion>
                <int2:suggestion int2:citationStyle="Apa" int2:isIdentical="0">
                  <int2:citationText>&lt;i&gt;‪Jamal Raiyn‬ - ‪Google Scholar‬&lt;/i&gt;. (n.d.). Retrieved from https://scholar.google.com/citations?user=S9EiyR0AAAAJ</int2:citationText>
                </int2:suggestion>
                <int2:suggestion int2:citationStyle="Chicago" int2:isIdentical="0">
                  <int2:citationText>“‪Jamal Raiyn‬ - ‪Google Scholar‬” n.d., https://scholar.google.com/citations?user=S9EiyR0AAAAJ.</int2:citationText>
                </int2:suggestion>
              </int2:suggestions>
            </int2:source>
          </int2:similarityCritique>
        </oel:ext>
      </int2:extLst>
    </int2:bookmark>
    <int2:bookmark int2:bookmarkName="_Int_QONjoMRR" int2:invalidationBookmarkName="" int2:hashCode="uXnXG7T7adSnqi" int2:id="FDx8zEnG">
      <int2:extLst>
        <oel:ext uri="426473B9-03D8-482F-96C9-C2C85392BACA">
          <int2:similarityCritique int2:version="1" int2:context="A structured synthesis study’, Journal of Software Engineering Research and">
            <int2:source int2:sourceType="Online" int2:sourceTitle="Application development of website content filling in the Information ..." int2:sourceUrl="https://iopscience.iop.org/article/10.1088/1757-899X/732/1/012070" int2:sourceSnippet="[7] dos Santos P S M, Beltrao A C, de Souza B P and Travassos G H 2018 On the benefits and challenges of using kanban in software engineering: a structured synthesis study Journal of Software Engineering Research and Development 6 13. Crossref Google Scholar">
              <int2:suggestions int2:citationType="Inline">
                <int2:suggestion int2:citationStyle="Mla" int2:isIdentical="0">
                  <int2:citationText>(“Application development of website content filling in the Information ...”)</int2:citationText>
                </int2:suggestion>
                <int2:suggestion int2:citationStyle="Apa" int2:isIdentical="0">
                  <int2:citationText>(“Application development of website content filling in the Information ...”)</int2:citationText>
                </int2:suggestion>
                <int2:suggestion int2:citationStyle="Chicago" int2:isIdentical="0">
                  <int2:citationText>(“Application development of website content filling in the Information ...”)</int2:citationText>
                </int2:suggestion>
              </int2:suggestions>
              <int2:suggestions int2:citationType="Full">
                <int2:suggestion int2:citationStyle="Mla" int2:isIdentical="0">
                  <int2:citationText>&lt;i&gt;Application development of website content filling in the Information ...&lt;/i&gt;, https://iopscience.iop.org/article/10.1088/1757-899X/732/1/012070.</int2:citationText>
                </int2:suggestion>
                <int2:suggestion int2:citationStyle="Apa" int2:isIdentical="0">
                  <int2:citationText>&lt;i&gt;Application development of website content filling in the Information ...&lt;/i&gt;. (n.d.). Retrieved from https://iopscience.iop.org/article/10.1088/1757-899X/732/1/012070</int2:citationText>
                </int2:suggestion>
                <int2:suggestion int2:citationStyle="Chicago" int2:isIdentical="0">
                  <int2:citationText>“Application development of website content filling in the Information ...” n.d., https://iopscience.iop.org/article/10.1088/1757-899X/732/1/012070.</int2:citationText>
                </int2:suggestion>
              </int2:suggestions>
            </int2:source>
          </int2:similarityCritique>
        </oel:ext>
      </int2:extLst>
    </int2:bookmark>
    <int2:bookmark int2:bookmarkName="_Int_swpzFPts" int2:invalidationBookmarkName="" int2:hashCode="0k3eYsB3BhRCv5" int2:id="UxDOY6f0">
      <int2:extLst>
        <oel:ext uri="426473B9-03D8-482F-96C9-C2C85392BACA">
          <int2:similarityCritique int2:version="1" int2:context="information source to assess individual scientists? The case of european highly">
            <int2:source int2:sourceType="Online" int2:sourceTitle="Assessing the impact of disciplinary research on teaching: An automatic ..." int2:sourceUrl="https://onlinelibrary.wiley.com/doi/abs/10.1002/asi.20920" int2:sourceSnippet="Amalia Más-Bleda, Isidro F. Aguillo, Can a personal website be useful as an information source to assess individual scientists? The case of European highly cited researchers, Scientometrics, 10.1007/s11192-013-0952-5, 96, 1, (51-67), (2013).">
              <int2:suggestions int2:citationType="Inline">
                <int2:suggestion int2:citationStyle="Mla" int2:isIdentical="0">
                  <int2:citationText>(“Assessing the impact of disciplinary research on teaching: An automatic ...”)</int2:citationText>
                </int2:suggestion>
                <int2:suggestion int2:citationStyle="Apa" int2:isIdentical="0">
                  <int2:citationText>(“Assessing the impact of disciplinary research on teaching: An automatic ...”)</int2:citationText>
                </int2:suggestion>
                <int2:suggestion int2:citationStyle="Chicago" int2:isIdentical="0">
                  <int2:citationText>(“Assessing the impact of disciplinary research on teaching: An automatic ...”)</int2:citationText>
                </int2:suggestion>
              </int2:suggestions>
              <int2:suggestions int2:citationType="Full">
                <int2:suggestion int2:citationStyle="Mla" int2:isIdentical="0">
                  <int2:citationText>&lt;i&gt;Assessing the impact of disciplinary research on teaching: An automatic ...&lt;/i&gt;, https://onlinelibrary.wiley.com/doi/abs/10.1002/asi.20920.</int2:citationText>
                </int2:suggestion>
                <int2:suggestion int2:citationStyle="Apa" int2:isIdentical="0">
                  <int2:citationText>&lt;i&gt;Assessing the impact of disciplinary research on teaching: An automatic ...&lt;/i&gt;. (n.d.). Retrieved from https://onlinelibrary.wiley.com/doi/abs/10.1002/asi.20920</int2:citationText>
                </int2:suggestion>
                <int2:suggestion int2:citationStyle="Chicago" int2:isIdentical="0">
                  <int2:citationText>“Assessing the impact of disciplinary research on teaching: An automatic ...” n.d., https://onlinelibrary.wiley.com/doi/abs/10.1002/asi.20920.</int2:citationText>
                </int2:suggestion>
              </int2:suggestions>
            </int2:source>
          </int2:similarityCritique>
        </oel:ext>
      </int2:extLst>
    </int2:bookmark>
    <int2:bookmark int2:bookmarkName="_Int_DtaRLRGJ" int2:invalidationBookmarkName="" int2:hashCode="TEQaxobJTiW73J" int2:id="uZl2Sat4">
      <int2:extLst>
        <oel:ext uri="426473B9-03D8-482F-96C9-C2C85392BACA">
          <int2:similarityCritique int2:version="1" int2:context="Mas-Bleda, A. and Aguillo, I.F. (2013) ‘Can a personal website be useful as an">
            <int2:source int2:sourceType="Online" int2:sourceTitle="(PDF) RG Score of Science Academics: An ideal tool to ... - ResearchGate" int2:sourceUrl="https://www.researchgate.net/publication/348692178_RG_Score_of_Science_Academics_An_ideal_tool_to_measure_the_research_productivity" int2:sourceSnippet="Mas-Bleda, A. and Aguillo, I.F. (2013), “Can a p ersonal website be useful as an information . source to assess indi vidual scientists? The case of European highly cited researchers”,">
              <int2:suggestions int2:citationType="Inline">
                <int2:suggestion int2:citationStyle="Mla" int2:isIdentical="0">
                  <int2:citationText>(“(PDF) RG Score of Science Academics: An ideal tool to ... - ResearchGate”)</int2:citationText>
                </int2:suggestion>
                <int2:suggestion int2:citationStyle="Apa" int2:isIdentical="0">
                  <int2:citationText>(“(PDF) RG Score of Science Academics: An ideal tool to ... - ResearchGate”)</int2:citationText>
                </int2:suggestion>
                <int2:suggestion int2:citationStyle="Chicago" int2:isIdentical="0">
                  <int2:citationText>(“(PDF) RG Score of Science Academics: An ideal tool to ... - ResearchGate”)</int2:citationText>
                </int2:suggestion>
              </int2:suggestions>
              <int2:suggestions int2:citationType="Full">
                <int2:suggestion int2:citationStyle="Mla" int2:isIdentical="0">
                  <int2:citationText>&lt;i&gt;(PDF) RG Score of Science Academics: An ideal tool to ... - ResearchGate&lt;/i&gt;, https://www.researchgate.net/publication/348692178_RG_Score_of_Science_Academics_An_ideal_tool_to_measure_the_research_productivity.</int2:citationText>
                </int2:suggestion>
                <int2:suggestion int2:citationStyle="Apa" int2:isIdentical="0">
                  <int2:citationText>&lt;i&gt;(PDF) RG Score of Science Academics: An ideal tool to ... - ResearchGate&lt;/i&gt;. (n.d.). Retrieved from https://www.researchgate.net/publication/348692178_RG_Score_of_Science_Academics_An_ideal_tool_to_measure_the_research_productivity</int2:citationText>
                </int2:suggestion>
                <int2:suggestion int2:citationStyle="Chicago" int2:isIdentical="0">
                  <int2:citationText>“(PDF) RG Score of Science Academics: An ideal tool to ... - ResearchGate” n.d., https://www.researchgate.net/publication/348692178_RG_Score_of_Science_Academics_An_ideal_tool_to_measure_the_research_productivity.</int2:citationText>
                </int2:suggestion>
              </int2:suggestions>
            </int2:source>
          </int2:similarityCritique>
        </oel:ext>
      </int2:extLst>
    </int2:bookmark>
    <int2:bookmark int2:bookmarkName="_Int_hxGC9XFG" int2:invalidationBookmarkName="" int2:hashCode="3/s62x04FVBtFK" int2:id="r6M4X7mV">
      <int2:extLst>
        <oel:ext uri="426473B9-03D8-482F-96C9-C2C85392BACA">
          <int2:similarityCritique int2:version="1" int2:context="when, and how to apply them in teaching research methodology to master and">
            <int2:source int2:sourceType="Online" int2:sourceTitle="(PDF) THEORETICAL AND CONCEPTUAL FRAMEWORKS AND MODELS ... - ResearchGate" int2:sourceUrl="https://www.researchgate.net/publication/369577063_THEORETICAL_AND_CONCEPTUAL_FRAMEWORKS_AND_MODELS_WHAT_ARE_THEY_WHEN_AND_HOW_TO_APPLY_THEM_IN_TEACHING_RESEARCH_METHODOLOGY_TO_MASTER_AND_PHD_STUDENTS" int2:sourceSnippet="theoretical and conceptual frameworks and models: what are they, when, and how to apply them in teaching research methodology to master and phd students? March 2023 DOI: 10.21125/inted.2023.0552">
              <int2:suggestions int2:citationType="Inline">
                <int2:suggestion int2:citationStyle="Mla" int2:isIdentical="1">
                  <int2:citationText>(“(PDF) THEORETICAL AND CONCEPTUAL FRAMEWORKS AND MODELS ... - ResearchGate”)</int2:citationText>
                </int2:suggestion>
                <int2:suggestion int2:citationStyle="Apa" int2:isIdentical="1">
                  <int2:citationText>(“(PDF) THEORETICAL AND CONCEPTUAL FRAMEWORKS AND MODELS ... - ResearchGate”)</int2:citationText>
                </int2:suggestion>
                <int2:suggestion int2:citationStyle="Chicago" int2:isIdentical="1">
                  <int2:citationText>(“(PDF) THEORETICAL AND CONCEPTUAL FRAMEWORKS AND MODELS ... - ResearchGate”)</int2:citationText>
                </int2:suggestion>
              </int2:suggestions>
              <int2:suggestions int2:citationType="Full">
                <int2:suggestion int2:citationStyle="Mla" int2:isIdentical="1">
                  <int2:citationText>&lt;i&gt;(PDF) THEORETICAL AND CONCEPTUAL FRAMEWORKS AND MODELS ... - ResearchGate&lt;/i&gt;, https://www.researchgate.net/publication/369577063_THEORETICAL_AND_CONCEPTUAL_FRAMEWORKS_AND_MODELS_WHAT_ARE_THEY_WHEN_AND_HOW_TO_APPLY_THEM_IN_TEACHING_RESEARCH_METHODOLOGY_TO_MASTER_AND_PHD_STUDENTS.</int2:citationText>
                </int2:suggestion>
                <int2:suggestion int2:citationStyle="Apa" int2:isIdentical="1">
                  <int2:citationText>&lt;i&gt;(PDF) THEORETICAL AND CONCEPTUAL FRAMEWORKS AND MODELS ... - ResearchGate&lt;/i&gt;. (n.d.). Retrieved from https://www.researchgate.net/publication/369577063_THEORETICAL_AND_CONCEPTUAL_FRAMEWORKS_AND_MODELS_WHAT_ARE_THEY_WHEN_AND_HOW_TO_APPLY_THEM_IN_TEACHING_RESEARCH_METHODOLOGY_TO_MASTER_AND_PHD_STUDENTS</int2:citationText>
                </int2:suggestion>
                <int2:suggestion int2:citationStyle="Chicago" int2:isIdentical="1">
                  <int2:citationText>“(PDF) THEORETICAL AND CONCEPTUAL FRAMEWORKS AND MODELS ... - ResearchGate” n.d., https://www.researchgate.net/publication/369577063_THEORETICAL_AND_CONCEPTUAL_FRAMEWORKS_AND_MODELS_WHAT_ARE_THEY_WHEN_AND_HOW_TO_APPLY_THEM_IN_TEACHING_RESEARCH_METHODOLOGY_TO_MASTER_AND_PHD_STUDENTS.</int2:citationText>
                </int2:suggestion>
              </int2:suggestions>
            </int2:source>
          </int2:similarityCritique>
        </oel:ext>
      </int2:extLst>
    </int2:bookmark>
    <int2:bookmark int2:bookmarkName="_Int_Tv0N50RI" int2:invalidationBookmarkName="" int2:hashCode="JhAzWbyXCxrlQB" int2:id="c5jmfOaU">
      <int2:extLst>
        <oel:ext uri="426473B9-03D8-482F-96C9-C2C85392BACA">
          <int2:similarityCritique int2:version="1" int2:context="behaviors and association with cognition and adaptive functioning in children with">
            <int2:source int2:sourceType="Online" int2:sourceTitle="Frontiers | Restricted and repetitive behaviors and association with ..." int2:sourceUrl="https://www.frontiersin.org/journals/psychiatry/articles/10.3389/fpsyt.2023.1249071/full" int2:sourceSnippet="Citation: Lin W, Chan YH, Kiing JSH, Lim TSH, Chong SC, Kang YQ, Aishworiya R, Mulay KV and Tan MY (2023) Restricted and repetitive behaviors and association with cognition and adaptive functioning in children with autism spectrum disorder in Singapore. Front. Psychiatry. 14:1249071. doi: 10.3389/fpsyt.2023.1249071">
              <int2:suggestions int2:citationType="Inline">
                <int2:suggestion int2:citationStyle="Mla" int2:isIdentical="1">
                  <int2:citationText>(“Frontiers | Restricted and repetitive behaviors and association with ...”)</int2:citationText>
                </int2:suggestion>
                <int2:suggestion int2:citationStyle="Apa" int2:isIdentical="1">
                  <int2:citationText>(“Frontiers | Restricted and repetitive behaviors and association with ...”)</int2:citationText>
                </int2:suggestion>
                <int2:suggestion int2:citationStyle="Chicago" int2:isIdentical="1">
                  <int2:citationText>(“Frontiers | Restricted and repetitive behaviors and association with ...”)</int2:citationText>
                </int2:suggestion>
              </int2:suggestions>
              <int2:suggestions int2:citationType="Full">
                <int2:suggestion int2:citationStyle="Mla" int2:isIdentical="1">
                  <int2:citationText>&lt;i&gt;Frontiers | Restricted and repetitive behaviors and association with ...&lt;/i&gt;, https://www.frontiersin.org/journals/psychiatry/articles/10.3389/fpsyt.2023.1249071/full.</int2:citationText>
                </int2:suggestion>
                <int2:suggestion int2:citationStyle="Apa" int2:isIdentical="1">
                  <int2:citationText>&lt;i&gt;Frontiers | Restricted and repetitive behaviors and association with ...&lt;/i&gt;. (n.d.). Retrieved from https://www.frontiersin.org/journals/psychiatry/articles/10.3389/fpsyt.2023.1249071/full</int2:citationText>
                </int2:suggestion>
                <int2:suggestion int2:citationStyle="Chicago" int2:isIdentical="1">
                  <int2:citationText>“Frontiers | Restricted and repetitive behaviors and association with ...” n.d., https://www.frontiersin.org/journals/psychiatry/articles/10.3389/fpsyt.2023.1249071/full.</int2:citationText>
                </int2:suggestion>
              </int2:suggestions>
            </int2:source>
            <int2:source int2:sourceType="Online" int2:sourceTitle="Restricted and repetitive behaviors and association with cognition and ..." int2:sourceUrl="https://scholarbank.nus.edu.sg/handle/10635/246030" int2:sourceSnippet="Lin, Wanyun, Chan, Yiong Huak, Kiing, Jennifer SH, Lim, Tammy SH, Chong, Shang Chee, Kang, Ying Qi, Aishworiya, Ramkumar, Mulay, Kalyani Vijayakumar, Tan, Mae Yue (2023). Restricted and repetitive behaviors and association with cognition and adaptive functioning in children with autism spectrum disorder in Singapore. Frontiers in Psychiatry 14.">
              <int2:suggestions int2:citationType="Inline">
                <int2:suggestion int2:citationStyle="Mla" int2:isIdentical="1">
                  <int2:citationText>(“Restricted and repetitive behaviors and association with cognition and ...”)</int2:citationText>
                </int2:suggestion>
                <int2:suggestion int2:citationStyle="Apa" int2:isIdentical="1">
                  <int2:citationText>(“Restricted and repetitive behaviors and association with cognition and ...”)</int2:citationText>
                </int2:suggestion>
                <int2:suggestion int2:citationStyle="Chicago" int2:isIdentical="1">
                  <int2:citationText>(“Restricted and repetitive behaviors and association with cognition and ...”)</int2:citationText>
                </int2:suggestion>
              </int2:suggestions>
              <int2:suggestions int2:citationType="Full">
                <int2:suggestion int2:citationStyle="Mla" int2:isIdentical="1">
                  <int2:citationText>&lt;i&gt;Restricted and repetitive behaviors and association with cognition and ...&lt;/i&gt;, https://scholarbank.nus.edu.sg/handle/10635/246030.</int2:citationText>
                </int2:suggestion>
                <int2:suggestion int2:citationStyle="Apa" int2:isIdentical="1">
                  <int2:citationText>&lt;i&gt;Restricted and repetitive behaviors and association with cognition and ...&lt;/i&gt;. (n.d.). Retrieved from https://scholarbank.nus.edu.sg/handle/10635/246030</int2:citationText>
                </int2:suggestion>
                <int2:suggestion int2:citationStyle="Chicago" int2:isIdentical="1">
                  <int2:citationText>“Restricted and repetitive behaviors and association with cognition and ...” n.d., https://scholarbank.nus.edu.sg/handle/10635/246030.</int2:citationText>
                </int2:suggestion>
              </int2:suggestions>
            </int2:source>
            <int2:source int2:sourceType="Online" int2:sourceTitle="(PDF) Restricted and repetitive behaviors and association with ..." int2:sourceUrl="https://www.researchgate.net/publication/375701296_Restricted_and_repetitive_behaviors_and_association_with_cognition_and_adaptive_functioning_in_children_with_autism_spectrum_disorder_in_Singapore" int2:sourceSnippet="Restricted and repetitive behaviors and association with cognition and adaptive functioning in children with autism spectrum disorder in Singapore. November 2023; Frontiers in Psychiatry 14;">
              <int2:suggestions int2:citationType="Inline">
                <int2:suggestion int2:citationStyle="Mla" int2:isIdentical="1">
                  <int2:citationText>(“(PDF) Restricted and repetitive behaviors and association with ...”)</int2:citationText>
                </int2:suggestion>
                <int2:suggestion int2:citationStyle="Apa" int2:isIdentical="1">
                  <int2:citationText>(“(PDF) Restricted and repetitive behaviors and association with ...”)</int2:citationText>
                </int2:suggestion>
                <int2:suggestion int2:citationStyle="Chicago" int2:isIdentical="1">
                  <int2:citationText>(“(PDF) Restricted and repetitive behaviors and association with ...”)</int2:citationText>
                </int2:suggestion>
              </int2:suggestions>
              <int2:suggestions int2:citationType="Full">
                <int2:suggestion int2:citationStyle="Mla" int2:isIdentical="1">
                  <int2:citationText>&lt;i&gt;(PDF) Restricted and repetitive behaviors and association with ...&lt;/i&gt;, https://www.researchgate.net/publication/375701296_Restricted_and_repetitive_behaviors_and_association_with_cognition_and_adaptive_functioning_in_children_with_autism_spectrum_disorder_in_Singapore.</int2:citationText>
                </int2:suggestion>
                <int2:suggestion int2:citationStyle="Apa" int2:isIdentical="1">
                  <int2:citationText>&lt;i&gt;(PDF) Restricted and repetitive behaviors and association with ...&lt;/i&gt;. (n.d.). Retrieved from https://www.researchgate.net/publication/375701296_Restricted_and_repetitive_behaviors_and_association_with_cognition_and_adaptive_functioning_in_children_with_autism_spectrum_disorder_in_Singapore</int2:citationText>
                </int2:suggestion>
                <int2:suggestion int2:citationStyle="Chicago" int2:isIdentical="1">
                  <int2:citationText>“(PDF) Restricted and repetitive behaviors and association with ...” n.d., https://www.researchgate.net/publication/375701296_Restricted_and_repetitive_behaviors_and_association_with_cognition_and_adaptive_functioning_in_children_with_autism_spectrum_disorder_in_Singapore.</int2:citationText>
                </int2:suggestion>
              </int2:suggestions>
            </int2:source>
          </int2:similarityCritique>
        </oel:ext>
      </int2:extLst>
    </int2:bookmark>
    <int2:bookmark int2:bookmarkName="_Int_He0cOIU0" int2:invalidationBookmarkName="" int2:hashCode="zla6pC/eqx4kAr" int2:id="lUAWrXT2">
      <int2:extLst>
        <oel:ext uri="426473B9-03D8-482F-96C9-C2C85392BACA">
          <int2:similarityCritique int2:version="1" int2:context="and meta-Analysis of the clinical utility of the ADOS-2 and the ADI-R in diagnosing">
            <int2:source int2:sourceType="Online" int2:sourceTitle="Systematic Review and Meta-Analysis of the Clinical Utility of the ADOS ..." int2:sourceUrl="https://www.researchgate.net/publication/348665977_Systematic_Review_and_Meta-Analysis_of_the_Clinical_Utility_of_the_ADOS-2_and_the_ADI-R_in_Diagnosing_Autism_Spectrum_Disorders_in_Children" int2:sourceSnippet="Download Citation | Systematic Review and Meta-Analysis of the Clinical Utility of the ADOS-2 and the ADI-R in Diagnosing Autism Spectrum Disorders in Children | The Autism Diagnostic Observation ...">
              <int2:suggestions int2:citationType="Inline">
                <int2:suggestion int2:citationStyle="Mla" int2:isIdentical="1">
                  <int2:citationText>(“Systematic Review and Meta-Analysis of the Clinical Utility of the ADOS ...”)</int2:citationText>
                </int2:suggestion>
                <int2:suggestion int2:citationStyle="Apa" int2:isIdentical="1">
                  <int2:citationText>(“Systematic Review and Meta-Analysis of the Clinical Utility of the ADOS ...”)</int2:citationText>
                </int2:suggestion>
                <int2:suggestion int2:citationStyle="Chicago" int2:isIdentical="1">
                  <int2:citationText>(“Systematic Review and Meta-Analysis of the Clinical Utility of the ADOS ...”)</int2:citationText>
                </int2:suggestion>
              </int2:suggestions>
              <int2:suggestions int2:citationType="Full">
                <int2:suggestion int2:citationStyle="Mla" int2:isIdentical="1">
                  <int2:citationText>&lt;i&gt;Systematic Review and Meta-Analysis of the Clinical Utility of the ADOS ...&lt;/i&gt;, https://www.researchgate.net/publication/348665977_Systematic_Review_and_Meta-Analysis_of_the_Clinical_Utility_of_the_ADOS-2_and_the_ADI-R_in_Diagnosing_Autism_Spectrum_Disorders_in_Children.</int2:citationText>
                </int2:suggestion>
                <int2:suggestion int2:citationStyle="Apa" int2:isIdentical="1">
                  <int2:citationText>&lt;i&gt;Systematic Review and Meta-Analysis of the Clinical Utility of the ADOS ...&lt;/i&gt;. (n.d.). Retrieved from https://www.researchgate.net/publication/348665977_Systematic_Review_and_Meta-Analysis_of_the_Clinical_Utility_of_the_ADOS-2_and_the_ADI-R_in_Diagnosing_Autism_Spectrum_Disorders_in_Children</int2:citationText>
                </int2:suggestion>
                <int2:suggestion int2:citationStyle="Chicago" int2:isIdentical="1">
                  <int2:citationText>“Systematic Review and Meta-Analysis of the Clinical Utility of the ADOS ...” n.d., https://www.researchgate.net/publication/348665977_Systematic_Review_and_Meta-Analysis_of_the_Clinical_Utility_of_the_ADOS-2_and_the_ADI-R_in_Diagnosing_Autism_Spectrum_Disorders_in_Children.</int2:citationText>
                </int2:suggestion>
              </int2:suggestions>
            </int2:source>
            <int2:source int2:sourceType="Online" int2:sourceTitle="Systematic Review and Meta-Analysis of the Clinical Utility of the ADOS ..." int2:sourceUrl="https://europepmc.org/article/MED/33475930" int2:sourceSnippet="Systematic Review and Meta-Analysis of the Clinical Utility of the ADOS-2 and the ADI-R in Diagnosing Autism Spectrum Disorders in Children. Lebersfeld JB 1 , Swanson M 1 , Clesi CD 1 , O'Kelley SE 1 Author information. Affiliations. 1. University of Alabama at Birmingham, 1720 7th Ave S, Birmingham, AL, 35233, USA. ...">
              <int2:suggestions int2:citationType="Inline">
                <int2:suggestion int2:citationStyle="Mla" int2:isIdentical="1">
                  <int2:citationText>(“Systematic Review and Meta-Analysis of the Clinical Utility of the ADOS ...”)</int2:citationText>
                </int2:suggestion>
                <int2:suggestion int2:citationStyle="Apa" int2:isIdentical="1">
                  <int2:citationText>(“Systematic Review and Meta-Analysis of the Clinical Utility of the ADOS ...”)</int2:citationText>
                </int2:suggestion>
                <int2:suggestion int2:citationStyle="Chicago" int2:isIdentical="1">
                  <int2:citationText>(“Systematic Review and Meta-Analysis of the Clinical Utility of the ADOS ...”)</int2:citationText>
                </int2:suggestion>
              </int2:suggestions>
              <int2:suggestions int2:citationType="Full">
                <int2:suggestion int2:citationStyle="Mla" int2:isIdentical="1">
                  <int2:citationText>&lt;i&gt;Systematic Review and Meta-Analysis of the Clinical Utility of the ADOS ...&lt;/i&gt;, https://europepmc.org/article/MED/33475930.</int2:citationText>
                </int2:suggestion>
                <int2:suggestion int2:citationStyle="Apa" int2:isIdentical="1">
                  <int2:citationText>&lt;i&gt;Systematic Review and Meta-Analysis of the Clinical Utility of the ADOS ...&lt;/i&gt;. (n.d.). Retrieved from https://europepmc.org/article/MED/33475930</int2:citationText>
                </int2:suggestion>
                <int2:suggestion int2:citationStyle="Chicago" int2:isIdentical="1">
                  <int2:citationText>“Systematic Review and Meta-Analysis of the Clinical Utility of the ADOS ...” n.d., https://europepmc.org/article/MED/33475930.</int2:citationText>
                </int2:suggestion>
              </int2:suggestions>
            </int2:source>
          </int2:similarityCritique>
        </oel:ext>
      </int2:extLst>
    </int2:bookmark>
    <int2:bookmark int2:bookmarkName="_Int_ZVyahzAN" int2:invalidationBookmarkName="" int2:hashCode="o5qqF1Nhw6HjDN" int2:id="TIMh6Olo">
      <int2:extLst>
        <oel:ext uri="426473B9-03D8-482F-96C9-C2C85392BACA">
          <int2:similarityCritique int2:version="1" int2:context="Kumatongo, B. and Muzata, K.K. (2021) ‘Research paradigms and designs with their">
            <int2:source int2:sourceType="Online" int2:sourceTitle="RWG131566+V1-Chapter+3.docx - ANALYSIS OF THE IMPACT OF DIGITAL ..." int2:sourceUrl="https://www.collegesidekick.com/study-docs/1434707" int2:sourceSnippet="Kumatongo, B. and Muzata, K.K., 2021. Research paradigms and designs with their application in education. Journal of Lexicography and Terminology (Online ISSN 2664-0899.">
              <int2:suggestions int2:citationType="Inline">
                <int2:suggestion int2:citationStyle="Mla" int2:isIdentical="0">
                  <int2:citationText>(“RWG131566+V1-Chapter+3.docx - ANALYSIS OF THE IMPACT OF DIGITAL ...”)</int2:citationText>
                </int2:suggestion>
                <int2:suggestion int2:citationStyle="Apa" int2:isIdentical="0">
                  <int2:citationText>(“RWG131566+V1-Chapter+3.docx - ANALYSIS OF THE IMPACT OF DIGITAL ...”)</int2:citationText>
                </int2:suggestion>
                <int2:suggestion int2:citationStyle="Chicago" int2:isIdentical="0">
                  <int2:citationText>(“RWG131566+V1-Chapter+3.docx - ANALYSIS OF THE IMPACT OF DIGITAL ...”)</int2:citationText>
                </int2:suggestion>
              </int2:suggestions>
              <int2:suggestions int2:citationType="Full">
                <int2:suggestion int2:citationStyle="Mla" int2:isIdentical="0">
                  <int2:citationText>&lt;i&gt;RWG131566+V1-Chapter+3.docx - ANALYSIS OF THE IMPACT OF DIGITAL ...&lt;/i&gt;, https://www.collegesidekick.com/study-docs/1434707.</int2:citationText>
                </int2:suggestion>
                <int2:suggestion int2:citationStyle="Apa" int2:isIdentical="0">
                  <int2:citationText>&lt;i&gt;RWG131566+V1-Chapter+3.docx - ANALYSIS OF THE IMPACT OF DIGITAL ...&lt;/i&gt;. (n.d.). Retrieved from https://www.collegesidekick.com/study-docs/1434707</int2:citationText>
                </int2:suggestion>
                <int2:suggestion int2:citationStyle="Chicago" int2:isIdentical="0">
                  <int2:citationText>“RWG131566+V1-Chapter+3.docx - ANALYSIS OF THE IMPACT OF DIGITAL ...” n.d., https://www.collegesidekick.com/study-docs/1434707.</int2:citationText>
                </int2:suggestion>
              </int2:suggestions>
            </int2:source>
          </int2:similarityCritique>
        </oel:ext>
      </int2:extLst>
    </int2:bookmark>
    <int2:bookmark int2:bookmarkName="_Int_5XOKxVss" int2:invalidationBookmarkName="" int2:hashCode="auSJP05SBo3gyq" int2:id="lNJLbCOa">
      <int2:extLst>
        <oel:ext uri="426473B9-03D8-482F-96C9-C2C85392BACA">
          <int2:similarityCritique int2:version="1" int2:context="Karimi, P., Kamali, E., Mousavi, S.M. and Karahmadi, M. (2017) ‘Environmental factors">
            <int2:source int2:sourceType="Online" int2:sourceTitle="Karimi, P., Kamali, E., Mousavi, S.M. and Karahmadi, M. (2017 ..." int2:sourceUrl="https://www.scirp.org/(S(i43dyn45teexjx455qlt3d2q))/reference/referencespapers.aspx?referenceid=3283272" int2:sourceSnippet="Karimi, P., Kamali, E., Mousavi, S.M. and Karahmadi, M. (2017) Environmental Factors Influencing the Risk of Autism. Journal of Research in Medical Sciences, 22, 27.">
              <int2:suggestions int2:citationType="Inline">
                <int2:suggestion int2:citationStyle="Mla" int2:isIdentical="0">
                  <int2:citationText>(“Karimi, P., Kamali, E., Mousavi, S.M. and Karahmadi, M. (2017 ...”)</int2:citationText>
                </int2:suggestion>
                <int2:suggestion int2:citationStyle="Apa" int2:isIdentical="0">
                  <int2:citationText>(“Karimi, P., Kamali, E., Mousavi, S.M. and Karahmadi, M. (2017 ...”)</int2:citationText>
                </int2:suggestion>
                <int2:suggestion int2:citationStyle="Chicago" int2:isIdentical="0">
                  <int2:citationText>(“Karimi, P., Kamali, E., Mousavi, S.M. and Karahmadi, M. (2017 ...”)</int2:citationText>
                </int2:suggestion>
              </int2:suggestions>
              <int2:suggestions int2:citationType="Full">
                <int2:suggestion int2:citationStyle="Mla" int2:isIdentical="0">
                  <int2:citationText>&lt;i&gt;Karimi, P., Kamali, E., Mousavi, S.M. and Karahmadi, M. (2017 ...&lt;/i&gt;, https://www.scirp.org/(S(i43dyn45teexjx455qlt3d2q))/reference/referencespapers.aspx?referenceid=3283272.</int2:citationText>
                </int2:suggestion>
                <int2:suggestion int2:citationStyle="Apa" int2:isIdentical="0">
                  <int2:citationText>&lt;i&gt;Karimi, P., Kamali, E., Mousavi, S.M. and Karahmadi, M. (2017 ...&lt;/i&gt;. (n.d.). Retrieved from https://www.scirp.org/(S(i43dyn45teexjx455qlt3d2q))/reference/referencespapers.aspx?referenceid=3283272</int2:citationText>
                </int2:suggestion>
                <int2:suggestion int2:citationStyle="Chicago" int2:isIdentical="0">
                  <int2:citationText>“Karimi, P., Kamali, E., Mousavi, S.M. and Karahmadi, M. (2017 ...” n.d., https://www.scirp.org/(S(i43dyn45teexjx455qlt3d2q))/reference/referencespapers.aspx?referenceid=3283272.</int2:citationText>
                </int2:suggestion>
              </int2:suggestions>
            </int2:source>
          </int2:similarityCritique>
        </oel:ext>
      </int2:extLst>
    </int2:bookmark>
    <int2:bookmark int2:bookmarkName="_Int_Ub4UdRJ2" int2:invalidationBookmarkName="" int2:hashCode="vd3KiauWKbULpv" int2:id="TpHIU73T">
      <int2:extLst>
        <oel:ext uri="426473B9-03D8-482F-96C9-C2C85392BACA">
          <int2:similarityCritique int2:version="1" int2:context="Positive Employment and Career Outcomes for Generation A. USA: Palgrave">
            <int2:source int2:sourceType="Online" int2:sourceTitle="Autism in the Workplace Creating Positive Employment and ... - Springer" int2:sourceUrl="https://link.springer.com/content/pdf/10.1007/978-3-030-29049-8.pdf" int2:sourceSnippet="Creating Positive Employment and Career Outcomes for Generation A Amy E. Hurley-Hanson Cristina M. Giannantonio Amy Jane Griffiths PALGRAVE EXPLORATIONS IN WORKPLACE STIGMA. Palgrave Explorations in Workplace Stigma Series Editor Julie Gedro Empire State College Rochester, NY, USA.">
              <int2:suggestions int2:citationType="Inline">
                <int2:suggestion int2:citationStyle="Mla" int2:isIdentical="0">
                  <int2:citationText>(“Autism in the Workplace Creating Positive Employment and ... - Springer”)</int2:citationText>
                </int2:suggestion>
                <int2:suggestion int2:citationStyle="Apa" int2:isIdentical="0">
                  <int2:citationText>(“Autism in the Workplace Creating Positive Employment and ... - Springer”)</int2:citationText>
                </int2:suggestion>
                <int2:suggestion int2:citationStyle="Chicago" int2:isIdentical="0">
                  <int2:citationText>(“Autism in the Workplace Creating Positive Employment and ... - Springer”)</int2:citationText>
                </int2:suggestion>
              </int2:suggestions>
              <int2:suggestions int2:citationType="Full">
                <int2:suggestion int2:citationStyle="Mla" int2:isIdentical="0">
                  <int2:citationText>&lt;i&gt;Autism in the Workplace Creating Positive Employment and ... - Springer&lt;/i&gt;, https://link.springer.com/content/pdf/10.1007/978-3-030-29049-8.pdf.</int2:citationText>
                </int2:suggestion>
                <int2:suggestion int2:citationStyle="Apa" int2:isIdentical="0">
                  <int2:citationText>&lt;i&gt;Autism in the Workplace Creating Positive Employment and ... - Springer&lt;/i&gt;. (n.d.). Retrieved from https://link.springer.com/content/pdf/10.1007/978-3-030-29049-8.pdf</int2:citationText>
                </int2:suggestion>
                <int2:suggestion int2:citationStyle="Chicago" int2:isIdentical="0">
                  <int2:citationText>“Autism in the Workplace Creating Positive Employment and ... - Springer” n.d., https://link.springer.com/content/pdf/10.1007/978-3-030-29049-8.pdf.</int2:citationText>
                </int2:suggestion>
              </int2:suggestions>
            </int2:source>
            <int2:source int2:sourceType="Online" int2:sourceTitle="Autism in the Workplace Creating Positive Employment and Career ..." int2:sourceUrl="https://download.e-bookshelf.de/download/0012/8936/01/L-G-0012893601-0037459705.pdf" int2:sourceSnippet="Creating Positive Employment and Career Outcomes for Generation A Amy E. Hurley-Hanson Cristina M. Giannantonio Amy Jane Griffiths PALGRAVE EXPLORATIONS IN WORKPLACE STIGMA. Palgrave Explorations in Workplace Stigma Series Editor Julie Gedro Empire State College Rochester, NY, USA.">
              <int2:suggestions int2:citationType="Inline">
                <int2:suggestion int2:citationStyle="Mla" int2:isIdentical="0">
                  <int2:citationText>(“Autism in the Workplace Creating Positive Employment and Career ...”)</int2:citationText>
                </int2:suggestion>
                <int2:suggestion int2:citationStyle="Apa" int2:isIdentical="0">
                  <int2:citationText>(“Autism in the Workplace Creating Positive Employment and Career ...”)</int2:citationText>
                </int2:suggestion>
                <int2:suggestion int2:citationStyle="Chicago" int2:isIdentical="0">
                  <int2:citationText>(“Autism in the Workplace Creating Positive Employment and Career ...”)</int2:citationText>
                </int2:suggestion>
              </int2:suggestions>
              <int2:suggestions int2:citationType="Full">
                <int2:suggestion int2:citationStyle="Mla" int2:isIdentical="0">
                  <int2:citationText>&lt;i&gt;Autism in the Workplace Creating Positive Employment and Career ...&lt;/i&gt;, https://download.e-bookshelf.de/download/0012/8936/01/L-G-0012893601-0037459705.pdf.</int2:citationText>
                </int2:suggestion>
                <int2:suggestion int2:citationStyle="Apa" int2:isIdentical="0">
                  <int2:citationText>&lt;i&gt;Autism in the Workplace Creating Positive Employment and Career ...&lt;/i&gt;. (n.d.). Retrieved from https://download.e-bookshelf.de/download/0012/8936/01/L-G-0012893601-0037459705.pdf</int2:citationText>
                </int2:suggestion>
                <int2:suggestion int2:citationStyle="Chicago" int2:isIdentical="0">
                  <int2:citationText>“Autism in the Workplace Creating Positive Employment and Career ...” n.d., https://download.e-bookshelf.de/download/0012/8936/01/L-G-0012893601-0037459705.pdf.</int2:citationText>
                </int2:suggestion>
              </int2:suggestions>
            </int2:source>
          </int2:similarityCritique>
        </oel:ext>
      </int2:extLst>
    </int2:bookmark>
    <int2:bookmark int2:bookmarkName="_Int_hA58x4tP" int2:invalidationBookmarkName="" int2:hashCode="/tl0hJdrJbDULf" int2:id="696T2pVu">
      <int2:extLst>
        <oel:ext uri="426473B9-03D8-482F-96C9-C2C85392BACA">
          <int2:similarityCritique int2:version="1" int2:context="Conference: 67th Annual Meeting of the Ontario Psychological Association, Toronto,">
            <int2:source int2:sourceType="Online" int2:sourceTitle="Effectiveness of Extra Time Accommodation Among Students With and Without Disabilities: A Critical Review" int2:sourceUrl="https://www.researchgate.net/publication/260706335_Effectiveness_of_Extra_Time_Accommodation_Among_Students_With_and_Without_Disabilities_A_Critical_Review" int2:sourceSnippet="Conference: 67th Annual Meeting of the Ontario Psychological Association; At: Toronto, Ontario, Canada ... Research has yielded conflicting results on the effectiveness of extra time accommodation ...">
              <int2:suggestions int2:citationType="Inline">
                <int2:suggestion int2:citationStyle="Mla" int2:isIdentical="0">
                  <int2:citationText>(“Effectiveness of Extra Time Accommodation Among Students With and Without Disabilities: A Critical Review”)</int2:citationText>
                </int2:suggestion>
                <int2:suggestion int2:citationStyle="Apa" int2:isIdentical="0">
                  <int2:citationText>(“Effectiveness of Extra Time Accommodation Among Students With and Without Disabilities: A Critical Review”)</int2:citationText>
                </int2:suggestion>
                <int2:suggestion int2:citationStyle="Chicago" int2:isIdentical="0">
                  <int2:citationText>(“Effectiveness of Extra Time Accommodation Among Students With and Without Disabilities: A Critical Review”)</int2:citationText>
                </int2:suggestion>
              </int2:suggestions>
              <int2:suggestions int2:citationType="Full">
                <int2:suggestion int2:citationStyle="Mla" int2:isIdentical="0">
                  <int2:citationText>&lt;i&gt;Effectiveness of Extra Time Accommodation Among Students With and Without Disabilities: A Critical Review&lt;/i&gt;, https://www.researchgate.net/publication/260706335_Effectiveness_of_Extra_Time_Accommodation_Among_Students_With_and_Without_Disabilities_A_Critical_Review.</int2:citationText>
                </int2:suggestion>
                <int2:suggestion int2:citationStyle="Apa" int2:isIdentical="0">
                  <int2:citationText>&lt;i&gt;Effectiveness of Extra Time Accommodation Among Students With and Without Disabilities: A Critical Review&lt;/i&gt;. (n.d.). Retrieved from https://www.researchgate.net/publication/260706335_Effectiveness_of_Extra_Time_Accommodation_Among_Students_With_and_Without_Disabilities_A_Critical_Review</int2:citationText>
                </int2:suggestion>
                <int2:suggestion int2:citationStyle="Chicago" int2:isIdentical="0">
                  <int2:citationText>“Effectiveness of Extra Time Accommodation Among Students With and Without Disabilities: A Critical Review” n.d., https://www.researchgate.net/publication/260706335_Effectiveness_of_Extra_Time_Accommodation_Among_Students_With_and_Without_Disabilities_A_Critical_Review.</int2:citationText>
                </int2:suggestion>
              </int2:suggestions>
            </int2:source>
          </int2:similarityCritique>
        </oel:ext>
      </int2:extLst>
    </int2:bookmark>
    <int2:bookmark int2:bookmarkName="_Int_scY6XAPi" int2:invalidationBookmarkName="" int2:hashCode="PqHzl4zrRpkW1S" int2:id="pHAAFJT4">
      <int2:extLst>
        <oel:ext uri="426473B9-03D8-482F-96C9-C2C85392BACA">
          <int2:similarityCritique int2:version="1" int2:context="and decision-makers - A comparison between the agile Scrum method and the">
            <int2:source int2:sourceType="Online" int2:sourceTitle="Model of Normalization Process Theory components (May and Finch, 2009 ..." int2:sourceUrl="https://www.researchgate.net/figure/Model-of-Normalization-Process-Theory-components-May-and-Finch-2009_fig1_340859573" int2:sourceSnippet="Impact Analysis of project management methods on management and decision-makers - A comparison between the agile SCRUM method and the sequential Waterfall method Thesis Full-text available">
              <int2:suggestions int2:citationType="Inline">
                <int2:suggestion int2:citationStyle="Mla" int2:isIdentical="1">
                  <int2:citationText>(“Model of Normalization Process Theory components (May and Finch, 2009 ...”)</int2:citationText>
                </int2:suggestion>
                <int2:suggestion int2:citationStyle="Apa" int2:isIdentical="1">
                  <int2:citationText>(“Model of Normalization Process Theory components (May and Finch, 2009 ...”)</int2:citationText>
                </int2:suggestion>
                <int2:suggestion int2:citationStyle="Chicago" int2:isIdentical="1">
                  <int2:citationText>(“Model of Normalization Process Theory components (May and Finch, 2009 ...”)</int2:citationText>
                </int2:suggestion>
              </int2:suggestions>
              <int2:suggestions int2:citationType="Full">
                <int2:suggestion int2:citationStyle="Mla" int2:isIdentical="1">
                  <int2:citationText>&lt;i&gt;Model of Normalization Process Theory components (May and Finch, 2009 ...&lt;/i&gt;, https://www.researchgate.net/figure/Model-of-Normalization-Process-Theory-components-May-and-Finch-2009_fig1_340859573.</int2:citationText>
                </int2:suggestion>
                <int2:suggestion int2:citationStyle="Apa" int2:isIdentical="1">
                  <int2:citationText>&lt;i&gt;Model of Normalization Process Theory components (May and Finch, 2009 ...&lt;/i&gt;. (n.d.). Retrieved from https://www.researchgate.net/figure/Model-of-Normalization-Process-Theory-components-May-and-Finch-2009_fig1_340859573</int2:citationText>
                </int2:suggestion>
                <int2:suggestion int2:citationStyle="Chicago" int2:isIdentical="1">
                  <int2:citationText>“Model of Normalization Process Theory components (May and Finch, 2009 ...” n.d., https://www.researchgate.net/figure/Model-of-Normalization-Process-Theory-components-May-and-Finch-2009_fig1_340859573.</int2:citationText>
                </int2:suggestion>
              </int2:suggestions>
            </int2:source>
            <int2:source int2:sourceType="Online" int2:sourceTitle="Master Thesis - ResearchGate" int2:sourceUrl="https://www.researchgate.net/profile/Andreas-Hoefner/publication/341566866_Impact_Analysis_of_project_management_methods_on_management_and_decision-makers_-_A_comparison_between_the_agile_SCRUM_method_and_the_sequential_Waterfall_method/links/5ec76ef492851c11a87db440/Impact-Analysis-of-project-management-methods-on-management-and-decision-makers-A-comparison-between-the-agile-SCRUM-method-and-the-sequential-Waterfall-method.pdf" int2:sourceSnippet="Master Thesis In the course of study of business administration ... Impact analysis of project management methods on management and decision-makers: A comparison between the agile SCRUM method and ...">
              <int2:suggestions int2:citationType="Inline">
                <int2:suggestion int2:citationStyle="Mla" int2:isIdentical="0">
                  <int2:citationText>(“Master Thesis - ResearchGate”)</int2:citationText>
                </int2:suggestion>
                <int2:suggestion int2:citationStyle="Apa" int2:isIdentical="0">
                  <int2:citationText>(“Master Thesis - ResearchGate”)</int2:citationText>
                </int2:suggestion>
                <int2:suggestion int2:citationStyle="Chicago" int2:isIdentical="0">
                  <int2:citationText>(“Master Thesis - ResearchGate”)</int2:citationText>
                </int2:suggestion>
              </int2:suggestions>
              <int2:suggestions int2:citationType="Full">
                <int2:suggestion int2:citationStyle="Mla" int2:isIdentical="0">
                  <int2:citationText>&lt;i&gt;Master Thesis - ResearchGate&lt;/i&gt;, https://www.researchgate.net/profile/Andreas-Hoefner/publication/341566866_Impact_Analysis_of_project_management_methods_on_management_and_decision-makers_-_A_comparison_between_the_agile_SCRUM_method_and_the_sequential_Waterfall_method/links/5ec76ef492851c11a87db440/Impact-Analysis-of-project-management-methods-on-management-and-decision-makers-A-comparison-between-the-agile-SCRUM-method-and-the-sequential-Waterfall-method.pdf.</int2:citationText>
                </int2:suggestion>
                <int2:suggestion int2:citationStyle="Apa" int2:isIdentical="0">
                  <int2:citationText>&lt;i&gt;Master Thesis - ResearchGate&lt;/i&gt;. (n.d.). Retrieved from https://www.researchgate.net/profile/Andreas-Hoefner/publication/341566866_Impact_Analysis_of_project_management_methods_on_management_and_decision-makers_-_A_comparison_between_the_agile_SCRUM_method_and_the_sequential_Waterfall_method/links/5ec76ef492851c11a87db440/Impact-Analysis-of-project-management-methods-on-management-and-decision-makers-A-comparison-between-the-agile-SCRUM-method-and-the-sequential-Waterfall-method.pdf</int2:citationText>
                </int2:suggestion>
                <int2:suggestion int2:citationStyle="Chicago" int2:isIdentical="0">
                  <int2:citationText>“Master Thesis - ResearchGate” n.d., https://www.researchgate.net/profile/Andreas-Hoefner/publication/341566866_Impact_Analysis_of_project_management_methods_on_management_and_decision-makers_-_A_comparison_between_the_agile_SCRUM_method_and_the_sequential_Waterfall_method/links/5ec76ef492851c11a87db440/Impact-Analysis-of-project-management-methods-on-management-and-decision-makers-A-comparison-between-the-agile-SCRUM-method-and-the-sequential-Waterfall-method.pdf.</int2:citationText>
                </int2:suggestion>
              </int2:suggestions>
            </int2:source>
          </int2:similarityCritique>
        </oel:ext>
      </int2:extLst>
    </int2:bookmark>
    <int2:bookmark int2:bookmarkName="_Int_XkHuAVFZ" int2:invalidationBookmarkName="" int2:hashCode="0HqeGJZUH/D9LV" int2:id="L4JVpJKE">
      <int2:extLst>
        <oel:ext uri="426473B9-03D8-482F-96C9-C2C85392BACA">
          <int2:similarityCritique int2:version="1" int2:context="Gibbs, G. (1988) Learning by doing: A guide to teaching and learning methods.">
            <int2:source int2:sourceType="Online" int2:sourceTitle="Reflection (Gibbs, 1988) - Health Education England" int2:sourceUrl="https://www.hee.nhs.uk/sites/default/files/documents/Gibbs%20Reflection%20model.pdf" int2:sourceSnippet="Gibbs, G. (1988) Learning by Doing: A guide to teaching and learning methods. Further Education Unit, Oxford Brookes University, Oxford 1 •Description – what happened with as much detail as possible 2 •How did you feel? – consider emotional response, how you reacted and how others reacted to you 3 and begin to make value judgements">
              <int2:suggestions int2:citationType="Inline">
                <int2:suggestion int2:citationStyle="Mla" int2:isIdentical="1">
                  <int2:citationText>(“Reflection (Gibbs, 1988) - Health Education England”)</int2:citationText>
                </int2:suggestion>
                <int2:suggestion int2:citationStyle="Apa" int2:isIdentical="1">
                  <int2:citationText>(“Reflection (Gibbs, 1988) - Health Education England”)</int2:citationText>
                </int2:suggestion>
                <int2:suggestion int2:citationStyle="Chicago" int2:isIdentical="1">
                  <int2:citationText>(“Reflection (Gibbs, 1988) - Health Education England”)</int2:citationText>
                </int2:suggestion>
              </int2:suggestions>
              <int2:suggestions int2:citationType="Full">
                <int2:suggestion int2:citationStyle="Mla" int2:isIdentical="1">
                  <int2:citationText>&lt;i&gt;Reflection (Gibbs, 1988) - Health Education England&lt;/i&gt;, https://www.hee.nhs.uk/sites/default/files/documents/Gibbs%20Reflection%20model.pdf.</int2:citationText>
                </int2:suggestion>
                <int2:suggestion int2:citationStyle="Apa" int2:isIdentical="1">
                  <int2:citationText>&lt;i&gt;Reflection (Gibbs, 1988) - Health Education England&lt;/i&gt;. (n.d.). Retrieved from https://www.hee.nhs.uk/sites/default/files/documents/Gibbs%20Reflection%20model.pdf</int2:citationText>
                </int2:suggestion>
                <int2:suggestion int2:citationStyle="Chicago" int2:isIdentical="1">
                  <int2:citationText>“Reflection (Gibbs, 1988) - Health Education England” n.d., https://www.hee.nhs.uk/sites/default/files/documents/Gibbs%20Reflection%20model.pdf.</int2:citationText>
                </int2:suggestion>
              </int2:suggestions>
            </int2:source>
            <int2:source int2:sourceType="Online" int2:sourceTitle="Gibbs' Reflective Cycle | The University of Edinburgh" int2:sourceUrl="https://www.ed.ac.uk/reflection/reflectors-toolkit/reflecting-on-experience/gibbs-reflective-cycle" int2:sourceSnippet="Gibbs' reflective cycle . This model is a good way to work through an experience. This can be either a stand-alone experience or a situation you go through frequently, for example meetings with a team you have to collaborate with. ... Gibbs G (1988). Learning by Doing: A guide to teaching and learning methods. Further Education Unit. Oxford ...">
              <int2:suggestions int2:citationType="Inline">
                <int2:suggestion int2:citationStyle="Mla" int2:isIdentical="0">
                  <int2:citationText>(“Gibbs' Reflective Cycle | The University of Edinburgh”)</int2:citationText>
                </int2:suggestion>
                <int2:suggestion int2:citationStyle="Apa" int2:isIdentical="0">
                  <int2:citationText>(“Gibbs' Reflective Cycle | The University of Edinburgh”)</int2:citationText>
                </int2:suggestion>
                <int2:suggestion int2:citationStyle="Chicago" int2:isIdentical="0">
                  <int2:citationText>(“Gibbs' Reflective Cycle | The University of Edinburgh”)</int2:citationText>
                </int2:suggestion>
              </int2:suggestions>
              <int2:suggestions int2:citationType="Full">
                <int2:suggestion int2:citationStyle="Mla" int2:isIdentical="0">
                  <int2:citationText>&lt;i&gt;Gibbs' Reflective Cycle | The University of Edinburgh&lt;/i&gt;, https://www.ed.ac.uk/reflection/reflectors-toolkit/reflecting-on-experience/gibbs-reflective-cycle.</int2:citationText>
                </int2:suggestion>
                <int2:suggestion int2:citationStyle="Apa" int2:isIdentical="0">
                  <int2:citationText>&lt;i&gt;Gibbs' Reflective Cycle | The University of Edinburgh&lt;/i&gt;. (n.d.). Retrieved from https://www.ed.ac.uk/reflection/reflectors-toolkit/reflecting-on-experience/gibbs-reflective-cycle</int2:citationText>
                </int2:suggestion>
                <int2:suggestion int2:citationStyle="Chicago" int2:isIdentical="0">
                  <int2:citationText>“Gibbs' Reflective Cycle | The University of Edinburgh” n.d., https://www.ed.ac.uk/reflection/reflectors-toolkit/reflecting-on-experience/gibbs-reflective-cycle.</int2:citationText>
                </int2:suggestion>
              </int2:suggestions>
            </int2:source>
            <int2:source int2:sourceType="Online" int2:sourceTitle="How do I reference Gibbs' reflective cycle in APA (7th ed.)?" int2:sourceUrl="https://swansea-uk.libanswers.com/Referencing/faq/250558" int2:sourceSnippet="Answer. Wherever possible you should use the original work. Gibbs, G. (1988). Learning by doing: A guide to teaching and learning methods. Further Education Unit. Secondary referencing. If you have not read the original you must make this clear by referring to the work in which you found the reference. In the reference list only include details ...">
              <int2:suggestions int2:citationType="Inline">
                <int2:suggestion int2:citationStyle="Mla" int2:isIdentical="0">
                  <int2:citationText>(“How do I reference Gibbs' reflective cycle in APA (7th ed.)?”)</int2:citationText>
                </int2:suggestion>
                <int2:suggestion int2:citationStyle="Apa" int2:isIdentical="0">
                  <int2:citationText>(“How do I reference Gibbs' reflective cycle in APA (7th ed.)?”)</int2:citationText>
                </int2:suggestion>
                <int2:suggestion int2:citationStyle="Chicago" int2:isIdentical="0">
                  <int2:citationText>(“How do I reference Gibbs' reflective cycle in APA (7th ed.)?”)</int2:citationText>
                </int2:suggestion>
              </int2:suggestions>
              <int2:suggestions int2:citationType="Full">
                <int2:suggestion int2:citationStyle="Mla" int2:isIdentical="0">
                  <int2:citationText>&lt;i&gt;How do I reference Gibbs' reflective cycle in APA (7th ed.)?&lt;/i&gt;, https://swansea-uk.libanswers.com/Referencing/faq/250558.</int2:citationText>
                </int2:suggestion>
                <int2:suggestion int2:citationStyle="Apa" int2:isIdentical="0">
                  <int2:citationText>&lt;i&gt;How do I reference Gibbs' reflective cycle in APA (7th ed.)?&lt;/i&gt;. (n.d.). Retrieved from https://swansea-uk.libanswers.com/Referencing/faq/250558</int2:citationText>
                </int2:suggestion>
                <int2:suggestion int2:citationStyle="Chicago" int2:isIdentical="0">
                  <int2:citationText>“How do I reference Gibbs' reflective cycle in APA (7th ed.)?” n.d., https://swansea-uk.libanswers.com/Referencing/faq/250558.</int2:citationText>
                </int2:suggestion>
              </int2:suggestions>
            </int2:source>
          </int2:similarityCritique>
        </oel:ext>
      </int2:extLst>
    </int2:bookmark>
    <int2:bookmark int2:bookmarkName="_Int_hW6YMA86" int2:invalidationBookmarkName="" int2:hashCode="oVllmUVV4eF6u3" int2:id="ZlO4Ta9o">
      <int2:extLst>
        <oel:ext uri="426473B9-03D8-482F-96C9-C2C85392BACA">
          <int2:similarityCritique int2:version="1" int2:context="processing disorder: Key points of a frequent alteration in neurodevelopmental">
            <int2:source int2:sourceType="Online" int2:sourceTitle="Sensory processing disorder: Key points of a frequent alteration in ..." int2:sourceUrl="https://www.tandfonline.com/doi/full/10.1080/2331205X.2020.1736829" int2:sourceSnippet="Sensory processing disorder: Key points of a frequent alteration in neurodevelopmental disorders. Adrian Galiana-Simal 1 Clínica Centro de Desarrollo Infantil de Ciudad Real (CDICR), C/Eras del cerrillo nº8, Ciudad Real13004, Spain Correspondence adrian.galiana@cdicr.es">
              <int2:suggestions int2:citationType="Inline">
                <int2:suggestion int2:citationStyle="Mla" int2:isIdentical="1">
                  <int2:citationText>(“Sensory processing disorder: Key points of a frequent alteration in ...”)</int2:citationText>
                </int2:suggestion>
                <int2:suggestion int2:citationStyle="Apa" int2:isIdentical="1">
                  <int2:citationText>(“Sensory processing disorder: Key points of a frequent alteration in ...”)</int2:citationText>
                </int2:suggestion>
                <int2:suggestion int2:citationStyle="Chicago" int2:isIdentical="1">
                  <int2:citationText>(“Sensory processing disorder: Key points of a frequent alteration in ...”)</int2:citationText>
                </int2:suggestion>
              </int2:suggestions>
              <int2:suggestions int2:citationType="Full">
                <int2:suggestion int2:citationStyle="Mla" int2:isIdentical="1">
                  <int2:citationText>&lt;i&gt;Sensory processing disorder: Key points of a frequent alteration in ...&lt;/i&gt;, https://www.tandfonline.com/doi/full/10.1080/2331205X.2020.1736829.</int2:citationText>
                </int2:suggestion>
                <int2:suggestion int2:citationStyle="Apa" int2:isIdentical="1">
                  <int2:citationText>&lt;i&gt;Sensory processing disorder: Key points of a frequent alteration in ...&lt;/i&gt;. (n.d.). Retrieved from https://www.tandfonline.com/doi/full/10.1080/2331205X.2020.1736829</int2:citationText>
                </int2:suggestion>
                <int2:suggestion int2:citationStyle="Chicago" int2:isIdentical="1">
                  <int2:citationText>“Sensory processing disorder: Key points of a frequent alteration in ...” n.d., https://www.tandfonline.com/doi/full/10.1080/2331205X.2020.1736829.</int2:citationText>
                </int2:suggestion>
              </int2:suggestions>
            </int2:source>
            <int2:source int2:sourceType="Online" int2:sourceTitle="Sensory processing disorder: Key points of a frequent alteration in ..." int2:sourceUrl="https://doaj.org/article/8933152faf184811b485d6fb9f581b19" int2:sourceSnippet="Cogent Medicine (Jan 2020) . Sensory processing disorder: Key points of a frequent alteration in neurodevelopmental disorders">
              <int2:suggestions int2:citationType="Inline">
                <int2:suggestion int2:citationStyle="Mla" int2:isIdentical="1">
                  <int2:citationText>(“Sensory processing disorder: Key points of a frequent alteration in ...”)</int2:citationText>
                </int2:suggestion>
                <int2:suggestion int2:citationStyle="Apa" int2:isIdentical="1">
                  <int2:citationText>(“Sensory processing disorder: Key points of a frequent alteration in ...”)</int2:citationText>
                </int2:suggestion>
                <int2:suggestion int2:citationStyle="Chicago" int2:isIdentical="1">
                  <int2:citationText>(“Sensory processing disorder: Key points of a frequent alteration in ...”)</int2:citationText>
                </int2:suggestion>
              </int2:suggestions>
              <int2:suggestions int2:citationType="Full">
                <int2:suggestion int2:citationStyle="Mla" int2:isIdentical="1">
                  <int2:citationText>&lt;i&gt;Sensory processing disorder: Key points of a frequent alteration in ...&lt;/i&gt;, https://doaj.org/article/8933152faf184811b485d6fb9f581b19.</int2:citationText>
                </int2:suggestion>
                <int2:suggestion int2:citationStyle="Apa" int2:isIdentical="1">
                  <int2:citationText>&lt;i&gt;Sensory processing disorder: Key points of a frequent alteration in ...&lt;/i&gt;. (n.d.). Retrieved from https://doaj.org/article/8933152faf184811b485d6fb9f581b19</int2:citationText>
                </int2:suggestion>
                <int2:suggestion int2:citationStyle="Chicago" int2:isIdentical="1">
                  <int2:citationText>“Sensory processing disorder: Key points of a frequent alteration in ...” n.d., https://doaj.org/article/8933152faf184811b485d6fb9f581b19.</int2:citationText>
                </int2:suggestion>
              </int2:suggestions>
            </int2:source>
            <int2:source int2:sourceType="Online" int2:sourceTitle="Sensory processing disorder: Key points of a frequent alteration in ..." int2:sourceUrl="https://www.academia.edu/103594028/Sensory_processing_disorder_Key_points_of_a_frequent_alteration_in_neurodevelopmental_disorders" int2:sourceSnippet="Sensory processing disorder: Key points of a frequent alteration in neurodevelopmental disorders">
              <int2:suggestions int2:citationType="Inline">
                <int2:suggestion int2:citationStyle="Mla" int2:isIdentical="1">
                  <int2:citationText>(“Sensory processing disorder: Key points of a frequent alteration in ...”)</int2:citationText>
                </int2:suggestion>
                <int2:suggestion int2:citationStyle="Apa" int2:isIdentical="1">
                  <int2:citationText>(“Sensory processing disorder: Key points of a frequent alteration in ...”)</int2:citationText>
                </int2:suggestion>
                <int2:suggestion int2:citationStyle="Chicago" int2:isIdentical="1">
                  <int2:citationText>(“Sensory processing disorder: Key points of a frequent alteration in ...”)</int2:citationText>
                </int2:suggestion>
              </int2:suggestions>
              <int2:suggestions int2:citationType="Full">
                <int2:suggestion int2:citationStyle="Mla" int2:isIdentical="1">
                  <int2:citationText>&lt;i&gt;Sensory processing disorder: Key points of a frequent alteration in ...&lt;/i&gt;, https://www.academia.edu/103594028/Sensory_processing_disorder_Key_points_of_a_frequent_alteration_in_neurodevelopmental_disorders.</int2:citationText>
                </int2:suggestion>
                <int2:suggestion int2:citationStyle="Apa" int2:isIdentical="1">
                  <int2:citationText>&lt;i&gt;Sensory processing disorder: Key points of a frequent alteration in ...&lt;/i&gt;. (n.d.). Retrieved from https://www.academia.edu/103594028/Sensory_processing_disorder_Key_points_of_a_frequent_alteration_in_neurodevelopmental_disorders</int2:citationText>
                </int2:suggestion>
                <int2:suggestion int2:citationStyle="Chicago" int2:isIdentical="1">
                  <int2:citationText>“Sensory processing disorder: Key points of a frequent alteration in ...” n.d., https://www.academia.edu/103594028/Sensory_processing_disorder_Key_points_of_a_frequent_alteration_in_neurodevelopmental_disorders.</int2:citationText>
                </int2:suggestion>
              </int2:suggestions>
            </int2:source>
          </int2:similarityCritique>
        </oel:ext>
      </int2:extLst>
    </int2:bookmark>
    <int2:bookmark int2:bookmarkName="_Int_FobWJaiq" int2:invalidationBookmarkName="" int2:hashCode="AhbRFq4dj6BTkS" int2:id="WWpCfgW2">
      <int2:extLst>
        <oel:ext uri="426473B9-03D8-482F-96C9-C2C85392BACA">
          <int2:similarityCritique int2:version="1" int2:context="Fiorella, L. (2020) ‘The Science of habit and its implications for student learning and well-">
            <int2:source int2:sourceType="Online" int2:sourceTitle="Context and Implications Document for: Habit formation limits growth in ..." int2:sourceUrl="https://bera-journals.onlinelibrary.wiley.com/doi/full/10.1002/rev3.3225" int2:sourceSnippet="Fiorella, L. (2020) The science of habit and its implications for student learning and well-being. Educational Psychology Review.https://doi.org/10.1007/s10648-020 ...">
              <int2:suggestions int2:citationType="Inline">
                <int2:suggestion int2:citationStyle="Mla" int2:isIdentical="0">
                  <int2:citationText>(“Context and Implications Document for: Habit formation limits growth in ...”)</int2:citationText>
                </int2:suggestion>
                <int2:suggestion int2:citationStyle="Apa" int2:isIdentical="0">
                  <int2:citationText>(“Context and Implications Document for: Habit formation limits growth in ...”)</int2:citationText>
                </int2:suggestion>
                <int2:suggestion int2:citationStyle="Chicago" int2:isIdentical="0">
                  <int2:citationText>(“Context and Implications Document for: Habit formation limits growth in ...”)</int2:citationText>
                </int2:suggestion>
              </int2:suggestions>
              <int2:suggestions int2:citationType="Full">
                <int2:suggestion int2:citationStyle="Mla" int2:isIdentical="0">
                  <int2:citationText>&lt;i&gt;Context and Implications Document for: Habit formation limits growth in ...&lt;/i&gt;, https://bera-journals.onlinelibrary.wiley.com/doi/full/10.1002/rev3.3225.</int2:citationText>
                </int2:suggestion>
                <int2:suggestion int2:citationStyle="Apa" int2:isIdentical="0">
                  <int2:citationText>&lt;i&gt;Context and Implications Document for: Habit formation limits growth in ...&lt;/i&gt;. (n.d.). Retrieved from https://bera-journals.onlinelibrary.wiley.com/doi/full/10.1002/rev3.3225</int2:citationText>
                </int2:suggestion>
                <int2:suggestion int2:citationStyle="Chicago" int2:isIdentical="0">
                  <int2:citationText>“Context and Implications Document for: Habit formation limits growth in ...” n.d., https://bera-journals.onlinelibrary.wiley.com/doi/full/10.1002/rev3.3225.</int2:citationText>
                </int2:suggestion>
              </int2:suggestions>
            </int2:source>
            <int2:source int2:sourceType="Online" int2:sourceTitle="Sci-Hub | The Science of Habit and Its Implications for Student ..." int2:sourceUrl="https://sci-hub.se/10.1007/s10648-020-09525-1" int2:sourceSnippet="Fiorella, L. (2020). The Science of Habit and Its Implications for Student Learning and Well-being. Educational Psychology Review. doi:10.1007/s10648-020-09525-1">
              <int2:suggestions int2:citationType="Inline">
                <int2:suggestion int2:citationStyle="Mla" int2:isIdentical="0">
                  <int2:citationText>(“Sci-Hub | The Science of Habit and Its Implications for Student ...”)</int2:citationText>
                </int2:suggestion>
                <int2:suggestion int2:citationStyle="Apa" int2:isIdentical="0">
                  <int2:citationText>(“Sci-Hub | The Science of Habit and Its Implications for Student ...”)</int2:citationText>
                </int2:suggestion>
                <int2:suggestion int2:citationStyle="Chicago" int2:isIdentical="0">
                  <int2:citationText>(“Sci-Hub | The Science of Habit and Its Implications for Student ...”)</int2:citationText>
                </int2:suggestion>
              </int2:suggestions>
              <int2:suggestions int2:citationType="Full">
                <int2:suggestion int2:citationStyle="Mla" int2:isIdentical="0">
                  <int2:citationText>&lt;i&gt;Sci-Hub | The Science of Habit and Its Implications for Student ...&lt;/i&gt;, https://sci-hub.se/10.1007/s10648-020-09525-1.</int2:citationText>
                </int2:suggestion>
                <int2:suggestion int2:citationStyle="Apa" int2:isIdentical="0">
                  <int2:citationText>&lt;i&gt;Sci-Hub | The Science of Habit and Its Implications for Student ...&lt;/i&gt;. (n.d.). Retrieved from https://sci-hub.se/10.1007/s10648-020-09525-1</int2:citationText>
                </int2:suggestion>
                <int2:suggestion int2:citationStyle="Chicago" int2:isIdentical="0">
                  <int2:citationText>“Sci-Hub | The Science of Habit and Its Implications for Student ...” n.d., https://sci-hub.se/10.1007/s10648-020-09525-1.</int2:citationText>
                </int2:suggestion>
              </int2:suggestions>
            </int2:source>
            <int2:source int2:sourceType="Online" int2:sourceTitle="Habits of Success: Getting Every Student Learning" int2:sourceUrl="https://routledgetextbooks.com/textbooks/9780367444952/further-reading.php" int2:sourceSnippet="Fiorella, L. (2020). The science of habit and its implications for student learning and well-being. Educational Psychology Review, 32, 603–625.* This paper makes the case that habits are crucial to students’ success – and that we have not given them sufficient attention. It focuses on students’ study habits, use of technology, and sleep.">
              <int2:suggestions int2:citationType="Inline">
                <int2:suggestion int2:citationStyle="Mla" int2:isIdentical="0">
                  <int2:citationText>(“Habits of Success: Getting Every Student Learning”)</int2:citationText>
                </int2:suggestion>
                <int2:suggestion int2:citationStyle="Apa" int2:isIdentical="0">
                  <int2:citationText>(“Habits of Success: Getting Every Student Learning”)</int2:citationText>
                </int2:suggestion>
                <int2:suggestion int2:citationStyle="Chicago" int2:isIdentical="0">
                  <int2:citationText>(“Habits of Success: Getting Every Student Learning”)</int2:citationText>
                </int2:suggestion>
              </int2:suggestions>
              <int2:suggestions int2:citationType="Full">
                <int2:suggestion int2:citationStyle="Mla" int2:isIdentical="0">
                  <int2:citationText>&lt;i&gt;Habits of Success: Getting Every Student Learning&lt;/i&gt;, https://routledgetextbooks.com/textbooks/9780367444952/further-reading.php.</int2:citationText>
                </int2:suggestion>
                <int2:suggestion int2:citationStyle="Apa" int2:isIdentical="0">
                  <int2:citationText>&lt;i&gt;Habits of Success: Getting Every Student Learning&lt;/i&gt;. (n.d.). Retrieved from https://routledgetextbooks.com/textbooks/9780367444952/further-reading.php</int2:citationText>
                </int2:suggestion>
                <int2:suggestion int2:citationStyle="Chicago" int2:isIdentical="0">
                  <int2:citationText>“Habits of Success: Getting Every Student Learning” n.d., https://routledgetextbooks.com/textbooks/9780367444952/further-reading.php.</int2:citationText>
                </int2:suggestion>
              </int2:suggestions>
            </int2:source>
          </int2:similarityCritique>
        </oel:ext>
      </int2:extLst>
    </int2:bookmark>
    <int2:bookmark int2:bookmarkName="_Int_GCRpPABP" int2:invalidationBookmarkName="" int2:hashCode="xCpspOHKV6RbA4" int2:id="mdNnlpuz">
      <int2:extLst>
        <oel:ext uri="426473B9-03D8-482F-96C9-C2C85392BACA">
          <int2:similarityCritique int2:version="1" int2:context="Ferrari, J.R., O’Callaghan, J. and Newbegin, I. (2005) ‘Prevalence of procrastination in the">
            <int2:source int2:sourceType="Online" int2:sourceTitle="Procrastination and Personal Finances: Exploring the Roles of Planning ..." int2:sourceUrl="https://www.ncbi.nlm.nih.gov/pmc/articles/PMC6461003/" int2:sourceSnippet="Ferrari J. R., O’Callaghan J., Newbegin I. (2005). Prevalence of procrastination in the United States, United Kingdom, and Australia: arousal and avoidance delays among adults. North Am. J. Psychol. 7 1–6. [Google Scholar] FRB (2018). Federal Reserve’s Report on Consumer Credit-G.19 Federal Reserve Board (FRB).">
              <int2:suggestions int2:citationType="Inline">
                <int2:suggestion int2:citationStyle="Mla" int2:isIdentical="0">
                  <int2:citationText>(“Procrastination and Personal Finances: Exploring the Roles of Planning ...”)</int2:citationText>
                </int2:suggestion>
                <int2:suggestion int2:citationStyle="Apa" int2:isIdentical="0">
                  <int2:citationText>(“Procrastination and Personal Finances: Exploring the Roles of Planning ...”)</int2:citationText>
                </int2:suggestion>
                <int2:suggestion int2:citationStyle="Chicago" int2:isIdentical="0">
                  <int2:citationText>(“Procrastination and Personal Finances: Exploring the Roles of Planning ...”)</int2:citationText>
                </int2:suggestion>
              </int2:suggestions>
              <int2:suggestions int2:citationType="Full">
                <int2:suggestion int2:citationStyle="Mla" int2:isIdentical="0">
                  <int2:citationText>&lt;i&gt;Procrastination and Personal Finances: Exploring the Roles of Planning ...&lt;/i&gt;, https://www.ncbi.nlm.nih.gov/pmc/articles/PMC6461003/.</int2:citationText>
                </int2:suggestion>
                <int2:suggestion int2:citationStyle="Apa" int2:isIdentical="0">
                  <int2:citationText>&lt;i&gt;Procrastination and Personal Finances: Exploring the Roles of Planning ...&lt;/i&gt;. (n.d.). Retrieved from https://www.ncbi.nlm.nih.gov/pmc/articles/PMC6461003/</int2:citationText>
                </int2:suggestion>
                <int2:suggestion int2:citationStyle="Chicago" int2:isIdentical="0">
                  <int2:citationText>“Procrastination and Personal Finances: Exploring the Roles of Planning ...” n.d., https://www.ncbi.nlm.nih.gov/pmc/articles/PMC6461003/.</int2:citationText>
                </int2:suggestion>
              </int2:suggestions>
            </int2:source>
          </int2:similarityCritique>
        </oel:ext>
      </int2:extLst>
    </int2:bookmark>
    <int2:bookmark int2:bookmarkName="_Int_zTY6ourz" int2:invalidationBookmarkName="" int2:hashCode="8MI3J/WHuki0l8" int2:id="EKOiN65q">
      <int2:extLst>
        <oel:ext uri="426473B9-03D8-482F-96C9-C2C85392BACA">
          <int2:similarityCritique int2:version="1" int2:context="social sciences and their contribution to scientific research: empirical studies.">
            <int2:source int2:sourceType="Online" int2:sourceTitle="Ethics and its Importance in Research - Academia.edu" int2:sourceUrl="https://www.academia.edu/63444192/Ethics_and_its_Importance_in_Research" int2:sourceSnippet="Ethics and its Importance in Research. Ph.D Franklin Antonio Gallegos Erazo. 2021, The social sciences and their contribution to scientific research: empirical studies. Research ethics and research integrity have similar concepts, where both are focused on the researcher's ethical behavior in terms of obtaining the information and reporting the ...">
              <int2:suggestions int2:citationType="Inline">
                <int2:suggestion int2:citationStyle="Mla" int2:isIdentical="1">
                  <int2:citationText>(“Ethics and its Importance in Research - Academia.edu”)</int2:citationText>
                </int2:suggestion>
                <int2:suggestion int2:citationStyle="Apa" int2:isIdentical="1">
                  <int2:citationText>(“Ethics and its Importance in Research - Academia.edu”)</int2:citationText>
                </int2:suggestion>
                <int2:suggestion int2:citationStyle="Chicago" int2:isIdentical="1">
                  <int2:citationText>(“Ethics and its Importance in Research - Academia.edu”)</int2:citationText>
                </int2:suggestion>
              </int2:suggestions>
              <int2:suggestions int2:citationType="Full">
                <int2:suggestion int2:citationStyle="Mla" int2:isIdentical="1">
                  <int2:citationText>&lt;i&gt;Ethics and its Importance in Research - Academia.edu&lt;/i&gt;, https://www.academia.edu/63444192/Ethics_and_its_Importance_in_Research.</int2:citationText>
                </int2:suggestion>
                <int2:suggestion int2:citationStyle="Apa" int2:isIdentical="1">
                  <int2:citationText>&lt;i&gt;Ethics and its Importance in Research - Academia.edu&lt;/i&gt;. (n.d.). Retrieved from https://www.academia.edu/63444192/Ethics_and_its_Importance_in_Research</int2:citationText>
                </int2:suggestion>
                <int2:suggestion int2:citationStyle="Chicago" int2:isIdentical="1">
                  <int2:citationText>“Ethics and its Importance in Research - Academia.edu” n.d., https://www.academia.edu/63444192/Ethics_and_its_Importance_in_Research.</int2:citationText>
                </int2:suggestion>
              </int2:suggestions>
            </int2:source>
          </int2:similarityCritique>
        </oel:ext>
      </int2:extLst>
    </int2:bookmark>
    <int2:bookmark int2:bookmarkName="_Int_ntDPaVoE" int2:invalidationBookmarkName="" int2:hashCode="5Hz25Fg5kQVguJ" int2:id="VH0gR4Ld">
      <int2:extLst>
        <oel:ext uri="426473B9-03D8-482F-96C9-C2C85392BACA">
          <int2:similarityCritique int2:version="1" int2:context="social sciences: A critique of two papers on critical success factors for BIM">
            <int2:source int2:sourceType="Online" int2:sourceTitle="Summary of Research Paradigm and Philosophy" int2:sourceUrl="https://www.researchgate.net/figure/Summary-of-Research-Paradigm-and-Philosophy_tbl1_354528534" int2:sourceSnippet="Summary of Research Paradigm and Philosophy. Understanding Research Paradigm in Social Sciences: A critique of Two Papers on Critical Success Factors for BIM Implementation. Research is a ...">
              <int2:suggestions int2:citationType="Inline">
                <int2:suggestion int2:citationStyle="Mla" int2:isIdentical="1">
                  <int2:citationText>(“Summary of Research Paradigm and Philosophy”)</int2:citationText>
                </int2:suggestion>
                <int2:suggestion int2:citationStyle="Apa" int2:isIdentical="1">
                  <int2:citationText>(“Summary of Research Paradigm and Philosophy”)</int2:citationText>
                </int2:suggestion>
                <int2:suggestion int2:citationStyle="Chicago" int2:isIdentical="1">
                  <int2:citationText>(“Summary of Research Paradigm and Philosophy”)</int2:citationText>
                </int2:suggestion>
              </int2:suggestions>
              <int2:suggestions int2:citationType="Full">
                <int2:suggestion int2:citationStyle="Mla" int2:isIdentical="1">
                  <int2:citationText>&lt;i&gt;Summary of Research Paradigm and Philosophy&lt;/i&gt;, https://www.researchgate.net/figure/Summary-of-Research-Paradigm-and-Philosophy_tbl1_354528534.</int2:citationText>
                </int2:suggestion>
                <int2:suggestion int2:citationStyle="Apa" int2:isIdentical="1">
                  <int2:citationText>&lt;i&gt;Summary of Research Paradigm and Philosophy&lt;/i&gt;. (n.d.). Retrieved from https://www.researchgate.net/figure/Summary-of-Research-Paradigm-and-Philosophy_tbl1_354528534</int2:citationText>
                </int2:suggestion>
                <int2:suggestion int2:citationStyle="Chicago" int2:isIdentical="1">
                  <int2:citationText>“Summary of Research Paradigm and Philosophy” n.d., https://www.researchgate.net/figure/Summary-of-Research-Paradigm-and-Philosophy_tbl1_354528534.</int2:citationText>
                </int2:suggestion>
              </int2:suggestions>
            </int2:source>
          </int2:similarityCritique>
        </oel:ext>
      </int2:extLst>
    </int2:bookmark>
    <int2:bookmark int2:bookmarkName="_Int_lYHb5HcD" int2:invalidationBookmarkName="" int2:hashCode="1b2j/61k8eeXV4" int2:id="O4Ey8qJD">
      <int2:extLst>
        <oel:ext uri="426473B9-03D8-482F-96C9-C2C85392BACA">
          <int2:similarityCritique int2:version="1" int2:context="Project Approaches in Engineering Education (PAEE) and 15th Active Learning in">
            <int2:source int2:sourceType="Online" int2:sourceTitle="Engineering Education (Research) in Higher Education Institutions" int2:sourceUrl="https://www.researchgate.net/publication/326547481_Engineering_Education_Research_in_Higher_Education_Institutions" int2:sourceSnippet="Conference: PAEE/ALE’2018, 10th International Symposium on Project Approaches in Engineering Education (PAEE) and 15th Active Learning in Engineering Education Workshop (ALE)">
              <int2:suggestions int2:citationType="Inline">
                <int2:suggestion int2:citationStyle="Mla" int2:isIdentical="1">
                  <int2:citationText>(“Engineering Education (Research) in Higher Education Institutions”)</int2:citationText>
                </int2:suggestion>
                <int2:suggestion int2:citationStyle="Apa" int2:isIdentical="1">
                  <int2:citationText>(“Engineering Education (Research) in Higher Education Institutions”)</int2:citationText>
                </int2:suggestion>
                <int2:suggestion int2:citationStyle="Chicago" int2:isIdentical="1">
                  <int2:citationText>(“Engineering Education (Research) in Higher Education Institutions”)</int2:citationText>
                </int2:suggestion>
              </int2:suggestions>
              <int2:suggestions int2:citationType="Full">
                <int2:suggestion int2:citationStyle="Mla" int2:isIdentical="1">
                  <int2:citationText>&lt;i&gt;Engineering Education (Research) in Higher Education Institutions&lt;/i&gt;, https://www.researchgate.net/publication/326547481_Engineering_Education_Research_in_Higher_Education_Institutions.</int2:citationText>
                </int2:suggestion>
                <int2:suggestion int2:citationStyle="Apa" int2:isIdentical="1">
                  <int2:citationText>&lt;i&gt;Engineering Education (Research) in Higher Education Institutions&lt;/i&gt;. (n.d.). Retrieved from https://www.researchgate.net/publication/326547481_Engineering_Education_Research_in_Higher_Education_Institutions</int2:citationText>
                </int2:suggestion>
                <int2:suggestion int2:citationStyle="Chicago" int2:isIdentical="1">
                  <int2:citationText>“Engineering Education (Research) in Higher Education Institutions” n.d., https://www.researchgate.net/publication/326547481_Engineering_Education_Research_in_Higher_Education_Institutions.</int2:citationText>
                </int2:suggestion>
              </int2:suggestions>
            </int2:source>
            <int2:source int2:sourceType="Online" int2:sourceTitle="(PDF) Designing and implementing interdisciplinary projects in a ..." int2:sourceUrl="https://www.researchgate.net/publication/326547557_Designing_and_implementing_interdisciplinary_projects_in_a_Systems_Engineering_Master_programme" int2:sourceSnippet="Conference: PAEE/ALE’2018, 10th International Symposium on Project Approaches in Engineering Education (PAEE) and 15th Active Learning in Engineering Education Workshop (ALE)">
              <int2:suggestions int2:citationType="Inline">
                <int2:suggestion int2:citationStyle="Mla" int2:isIdentical="1">
                  <int2:citationText>(“(PDF) Designing and implementing interdisciplinary projects in a ...”)</int2:citationText>
                </int2:suggestion>
                <int2:suggestion int2:citationStyle="Apa" int2:isIdentical="1">
                  <int2:citationText>(“(PDF) Designing and implementing interdisciplinary projects in a ...”)</int2:citationText>
                </int2:suggestion>
                <int2:suggestion int2:citationStyle="Chicago" int2:isIdentical="1">
                  <int2:citationText>(“(PDF) Designing and implementing interdisciplinary projects in a ...”)</int2:citationText>
                </int2:suggestion>
              </int2:suggestions>
              <int2:suggestions int2:citationType="Full">
                <int2:suggestion int2:citationStyle="Mla" int2:isIdentical="1">
                  <int2:citationText>&lt;i&gt;(PDF) Designing and implementing interdisciplinary projects in a ...&lt;/i&gt;, https://www.researchgate.net/publication/326547557_Designing_and_implementing_interdisciplinary_projects_in_a_Systems_Engineering_Master_programme.</int2:citationText>
                </int2:suggestion>
                <int2:suggestion int2:citationStyle="Apa" int2:isIdentical="1">
                  <int2:citationText>&lt;i&gt;(PDF) Designing and implementing interdisciplinary projects in a ...&lt;/i&gt;. (n.d.). Retrieved from https://www.researchgate.net/publication/326547557_Designing_and_implementing_interdisciplinary_projects_in_a_Systems_Engineering_Master_programme</int2:citationText>
                </int2:suggestion>
                <int2:suggestion int2:citationStyle="Chicago" int2:isIdentical="1">
                  <int2:citationText>“(PDF) Designing and implementing interdisciplinary projects in a ...” n.d., https://www.researchgate.net/publication/326547557_Designing_and_implementing_interdisciplinary_projects_in_a_Systems_Engineering_Master_programme.</int2:citationText>
                </int2:suggestion>
              </int2:suggestions>
            </int2:source>
            <int2:source int2:sourceType="Online" int2:sourceTitle="UNA" int2:sourceUrl="https://repositorio.una.ac.cr/bitstream/handle/11056/22655/PBL%20and%20society%20University%20-industry%20collaborative%20learning.pdf?sequence=1" int2:sourceSnippet="Proceedings of the PAEE/ALE’2018, 10th International Symposium on Project Approaches in Engineering Education (PAEE) and 15th Active Learning in Engineering Education Workshop (ALE) University of Brasília, Brasília, Brazil - 28 February - 02 March 2018 EDITORS Rui M. Lima, Valquíria Villas-Boas, André Luiz Aquere, João Mello PUBLISHER">
              <int2:suggestions int2:citationType="Inline">
                <int2:suggestion int2:citationStyle="Mla" int2:isIdentical="1">
                  <int2:citationText>(“UNA”)</int2:citationText>
                </int2:suggestion>
                <int2:suggestion int2:citationStyle="Apa" int2:isIdentical="1">
                  <int2:citationText>(“UNA”)</int2:citationText>
                </int2:suggestion>
                <int2:suggestion int2:citationStyle="Chicago" int2:isIdentical="1">
                  <int2:citationText>(“UNA”)</int2:citationText>
                </int2:suggestion>
              </int2:suggestions>
              <int2:suggestions int2:citationType="Full">
                <int2:suggestion int2:citationStyle="Mla" int2:isIdentical="1">
                  <int2:citationText>&lt;i&gt;UNA&lt;/i&gt;, https://repositorio.una.ac.cr/bitstream/handle/11056/22655/PBL%20and%20society%20University%20-industry%20collaborative%20learning.pdf?sequence=1.</int2:citationText>
                </int2:suggestion>
                <int2:suggestion int2:citationStyle="Apa" int2:isIdentical="1">
                  <int2:citationText>&lt;i&gt;UNA&lt;/i&gt;. (n.d.). Retrieved from https://repositorio.una.ac.cr/bitstream/handle/11056/22655/PBL%20and%20society%20University%20-industry%20collaborative%20learning.pdf?sequence=1</int2:citationText>
                </int2:suggestion>
                <int2:suggestion int2:citationStyle="Chicago" int2:isIdentical="1">
                  <int2:citationText>“UNA” n.d., https://repositorio.una.ac.cr/bitstream/handle/11056/22655/PBL%20and%20society%20University%20-industry%20collaborative%20learning.pdf?sequence=1.</int2:citationText>
                </int2:suggestion>
              </int2:suggestions>
            </int2:source>
          </int2:similarityCritique>
        </oel:ext>
      </int2:extLst>
    </int2:bookmark>
    <int2:bookmark int2:bookmarkName="_Int_zzmHBi3V" int2:invalidationBookmarkName="" int2:hashCode="VlOsBiv6yQeHEq" int2:id="9VysjDoX">
      <int2:extLst>
        <oel:ext uri="426473B9-03D8-482F-96C9-C2C85392BACA">
          <int2:similarityCritique int2:version="1" int2:context="‘Making PBL teams more effective with Scrum’, 10th International Symposium on">
            <int2:source int2:sourceType="Online" int2:sourceTitle="Making PBL teams more effective with Scrum" int2:sourceUrl="http://repositorio.uportu.pt/xmlui/handle/11328/2533?show=full&amp;locale-attribute=de" int2:sourceSnippet="Making PBL teams more effective with Scrum. In R. M. Lima, V. Villas-Boas, A. L. Aquere, J. Mello (Eds.), Proceedings of the PAEE/ALE’2018, 10th International Symposium on Project Approaches in Engineering Education (PAEE) and 15th Active Learning in Engineering Education Workshop (ALE), University of Brasília, Brasília, Brazil, 28 Febr.-02 ...">
              <int2:suggestions int2:citationType="Inline">
                <int2:suggestion int2:citationStyle="Mla" int2:isIdentical="0">
                  <int2:citationText>(“Making PBL teams more effective with Scrum”)</int2:citationText>
                </int2:suggestion>
                <int2:suggestion int2:citationStyle="Apa" int2:isIdentical="0">
                  <int2:citationText>(“Making PBL teams more effective with Scrum”)</int2:citationText>
                </int2:suggestion>
                <int2:suggestion int2:citationStyle="Chicago" int2:isIdentical="0">
                  <int2:citationText>(“Making PBL teams more effective with Scrum”)</int2:citationText>
                </int2:suggestion>
              </int2:suggestions>
              <int2:suggestions int2:citationType="Full">
                <int2:suggestion int2:citationStyle="Mla" int2:isIdentical="0">
                  <int2:citationText>&lt;i&gt;Making PBL teams more effective with Scrum&lt;/i&gt;, http://repositorio.uportu.pt/xmlui/handle/11328/2533?show=full&amp;locale-attribute=de.</int2:citationText>
                </int2:suggestion>
                <int2:suggestion int2:citationStyle="Apa" int2:isIdentical="0">
                  <int2:citationText>&lt;i&gt;Making PBL teams more effective with Scrum&lt;/i&gt;. (n.d.). Retrieved from http://repositorio.uportu.pt/xmlui/handle/11328/2533?show=full&amp;locale-attribute=de</int2:citationText>
                </int2:suggestion>
                <int2:suggestion int2:citationStyle="Chicago" int2:isIdentical="0">
                  <int2:citationText>“Making PBL teams more effective with Scrum” n.d., http://repositorio.uportu.pt/xmlui/handle/11328/2533?show=full&amp;locale-attribute=de.</int2:citationText>
                </int2:suggestion>
              </int2:suggestions>
            </int2:source>
          </int2:similarityCritique>
        </oel:ext>
      </int2:extLst>
    </int2:bookmark>
    <int2:bookmark int2:bookmarkName="_Int_3Ro7BOVv" int2:invalidationBookmarkName="" int2:hashCode="Bj8Ja6zZcU3UpA" int2:id="9u5OsJhc">
      <int2:extLst>
        <oel:ext uri="426473B9-03D8-482F-96C9-C2C85392BACA">
          <int2:similarityCritique int2:version="1" int2:context="children and young people: Surveys of two populations’, Journal of Intellectual">
            <int2:source int2:sourceType="Online" int2:sourceTitle="(PDF) Autism awareness in children and young people: surveys of two ..." int2:sourceUrl="https://www.academia.edu/94707911/Autism_awareness_in_children_and_young_people_surveys_of_two_populations" int2:sourceSnippet="Autism awareness in children and young people: surveys of two populations. Dirk Schubotz. 2017, Journal of Intellectual Disability Research. See Full PDF Download PDF.">
              <int2:suggestions int2:citationType="Inline">
                <int2:suggestion int2:citationStyle="Mla" int2:isIdentical="0">
                  <int2:citationText>(“(PDF) Autism awareness in children and young people: surveys of two ...”)</int2:citationText>
                </int2:suggestion>
                <int2:suggestion int2:citationStyle="Apa" int2:isIdentical="0">
                  <int2:citationText>(“(PDF) Autism awareness in children and young people: surveys of two ...”)</int2:citationText>
                </int2:suggestion>
                <int2:suggestion int2:citationStyle="Chicago" int2:isIdentical="0">
                  <int2:citationText>(“(PDF) Autism awareness in children and young people: surveys of two ...”)</int2:citationText>
                </int2:suggestion>
              </int2:suggestions>
              <int2:suggestions int2:citationType="Full">
                <int2:suggestion int2:citationStyle="Mla" int2:isIdentical="0">
                  <int2:citationText>&lt;i&gt;(PDF) Autism awareness in children and young people: surveys of two ...&lt;/i&gt;, https://www.academia.edu/94707911/Autism_awareness_in_children_and_young_people_surveys_of_two_populations.</int2:citationText>
                </int2:suggestion>
                <int2:suggestion int2:citationStyle="Apa" int2:isIdentical="0">
                  <int2:citationText>&lt;i&gt;(PDF) Autism awareness in children and young people: surveys of two ...&lt;/i&gt;. (n.d.). Retrieved from https://www.academia.edu/94707911/Autism_awareness_in_children_and_young_people_surveys_of_two_populations</int2:citationText>
                </int2:suggestion>
                <int2:suggestion int2:citationStyle="Chicago" int2:isIdentical="0">
                  <int2:citationText>“(PDF) Autism awareness in children and young people: surveys of two ...” n.d., https://www.academia.edu/94707911/Autism_awareness_in_children_and_young_people_surveys_of_two_populations.</int2:citationText>
                </int2:suggestion>
              </int2:suggestions>
            </int2:source>
            <int2:source int2:sourceType="Online" int2:sourceTitle="Classroom-based peer interventions targeting autism ignorance ..." int2:sourceUrl="https://www.tandfonline.com/doi/full/10.1080/13603116.2021.1900421" int2:sourceSnippet="Classroom-based peer interventions targeting autism ignorance, prejudice and/or discrimination: a systematic PRISMA review. S. Morris School of Psychology, ... J. A. Jordan, L. McKerr, K. Lloyd, and D. Schubotz. 2017. “Autism Awareness in Children and Young People: Surveys of Two Populations.” Journal of Intellectual Disability Research 61">
              <int2:suggestions int2:citationType="Inline">
                <int2:suggestion int2:citationStyle="Mla" int2:isIdentical="0">
                  <int2:citationText>(“Classroom-based peer interventions targeting autism ignorance ...”)</int2:citationText>
                </int2:suggestion>
                <int2:suggestion int2:citationStyle="Apa" int2:isIdentical="0">
                  <int2:citationText>(“Classroom-based peer interventions targeting autism ignorance ...”)</int2:citationText>
                </int2:suggestion>
                <int2:suggestion int2:citationStyle="Chicago" int2:isIdentical="0">
                  <int2:citationText>(“Classroom-based peer interventions targeting autism ignorance ...”)</int2:citationText>
                </int2:suggestion>
              </int2:suggestions>
              <int2:suggestions int2:citationType="Full">
                <int2:suggestion int2:citationStyle="Mla" int2:isIdentical="0">
                  <int2:citationText>&lt;i&gt;Classroom-based peer interventions targeting autism ignorance ...&lt;/i&gt;, https://www.tandfonline.com/doi/full/10.1080/13603116.2021.1900421.</int2:citationText>
                </int2:suggestion>
                <int2:suggestion int2:citationStyle="Apa" int2:isIdentical="0">
                  <int2:citationText>&lt;i&gt;Classroom-based peer interventions targeting autism ignorance ...&lt;/i&gt;. (n.d.). Retrieved from https://www.tandfonline.com/doi/full/10.1080/13603116.2021.1900421</int2:citationText>
                </int2:suggestion>
                <int2:suggestion int2:citationStyle="Chicago" int2:isIdentical="0">
                  <int2:citationText>“Classroom-based peer interventions targeting autism ignorance ...” n.d., https://www.tandfonline.com/doi/full/10.1080/13603116.2021.1900421.</int2:citationText>
                </int2:suggestion>
              </int2:suggestions>
            </int2:source>
            <int2:source int2:sourceType="Online" int2:sourceTitle="Savant skills in autism: psychometric approaches and parental reports ..." int2:sourceUrl="https://royalsocietypublishing.org/doi/10.1098/rstb.2008.0328" int2:sourceSnippet="The present study investigated rates and types of savant skills in 137 individuals with autism (mean age 24 year... Login to your account ... Autism awareness in children and young people: surveys of two populations, Journal of Intellectual Disability Research, 10.1111/jir.12389, 61:8, (766-777), ...">
              <int2:suggestions int2:citationType="Inline">
                <int2:suggestion int2:citationStyle="Mla" int2:isIdentical="0">
                  <int2:citationText>(“Savant skills in autism: psychometric approaches and parental reports ...”)</int2:citationText>
                </int2:suggestion>
                <int2:suggestion int2:citationStyle="Apa" int2:isIdentical="0">
                  <int2:citationText>(“Savant skills in autism: psychometric approaches and parental reports ...”)</int2:citationText>
                </int2:suggestion>
                <int2:suggestion int2:citationStyle="Chicago" int2:isIdentical="0">
                  <int2:citationText>(“Savant skills in autism: psychometric approaches and parental reports ...”)</int2:citationText>
                </int2:suggestion>
              </int2:suggestions>
              <int2:suggestions int2:citationType="Full">
                <int2:suggestion int2:citationStyle="Mla" int2:isIdentical="0">
                  <int2:citationText>&lt;i&gt;Savant skills in autism: psychometric approaches and parental reports ...&lt;/i&gt;, https://royalsocietypublishing.org/doi/10.1098/rstb.2008.0328.</int2:citationText>
                </int2:suggestion>
                <int2:suggestion int2:citationStyle="Apa" int2:isIdentical="0">
                  <int2:citationText>&lt;i&gt;Savant skills in autism: psychometric approaches and parental reports ...&lt;/i&gt;. (n.d.). Retrieved from https://royalsocietypublishing.org/doi/10.1098/rstb.2008.0328</int2:citationText>
                </int2:suggestion>
                <int2:suggestion int2:citationStyle="Chicago" int2:isIdentical="0">
                  <int2:citationText>“Savant skills in autism: psychometric approaches and parental reports ...” n.d., https://royalsocietypublishing.org/doi/10.1098/rstb.2008.0328.</int2:citationText>
                </int2:suggestion>
              </int2:suggestions>
            </int2:source>
          </int2:similarityCritique>
        </oel:ext>
      </int2:extLst>
    </int2:bookmark>
    <int2:bookmark int2:bookmarkName="_Int_GszdZyYr" int2:invalidationBookmarkName="" int2:hashCode="oVqRumkKw/0z8d" int2:id="hIRM4QeW">
      <int2:extLst>
        <oel:ext uri="426473B9-03D8-482F-96C9-C2C85392BACA">
          <int2:similarityCritique int2:version="1" int2:context="Damij, N. and Damij, T. (2021) ‘An approach to optimizing Kanban Board workflow and">
            <int2:source int2:sourceType="Online" int2:sourceTitle="Managing Operations and Quality Assignment Sample" int2:sourceUrl="https://www.newassignmenthelp.co.uk/managing-operations-and-quality-assignment-sample-24393" int2:sourceSnippet="Damij, N. and Damij, T., 2021. An approach to optimizing Kanban board workflow and shortening the project management plan. IEEE Transactions on Engineering Management .">
              <int2:suggestions int2:citationType="Inline">
                <int2:suggestion int2:citationStyle="Mla" int2:isIdentical="0">
                  <int2:citationText>(“Managing Operations and Quality Assignment Sample”)</int2:citationText>
                </int2:suggestion>
                <int2:suggestion int2:citationStyle="Apa" int2:isIdentical="0">
                  <int2:citationText>(“Managing Operations and Quality Assignment Sample”)</int2:citationText>
                </int2:suggestion>
                <int2:suggestion int2:citationStyle="Chicago" int2:isIdentical="0">
                  <int2:citationText>(“Managing Operations and Quality Assignment Sample”)</int2:citationText>
                </int2:suggestion>
              </int2:suggestions>
              <int2:suggestions int2:citationType="Full">
                <int2:suggestion int2:citationStyle="Mla" int2:isIdentical="0">
                  <int2:citationText>&lt;i&gt;Managing Operations and Quality Assignment Sample&lt;/i&gt;, https://www.newassignmenthelp.co.uk/managing-operations-and-quality-assignment-sample-24393.</int2:citationText>
                </int2:suggestion>
                <int2:suggestion int2:citationStyle="Apa" int2:isIdentical="0">
                  <int2:citationText>&lt;i&gt;Managing Operations and Quality Assignment Sample&lt;/i&gt;. (n.d.). Retrieved from https://www.newassignmenthelp.co.uk/managing-operations-and-quality-assignment-sample-24393</int2:citationText>
                </int2:suggestion>
                <int2:suggestion int2:citationStyle="Chicago" int2:isIdentical="0">
                  <int2:citationText>“Managing Operations and Quality Assignment Sample” n.d., https://www.newassignmenthelp.co.uk/managing-operations-and-quality-assignment-sample-24393.</int2:citationText>
                </int2:suggestion>
              </int2:suggestions>
            </int2:source>
          </int2:similarityCritique>
        </oel:ext>
      </int2:extLst>
    </int2:bookmark>
    <int2:bookmark int2:bookmarkName="_Int_K02nUKiW" int2:invalidationBookmarkName="" int2:hashCode="b8lkYymzgcb+Or" int2:id="vrzVZ3mG">
      <int2:extLst>
        <oel:ext uri="426473B9-03D8-482F-96C9-C2C85392BACA">
          <int2:similarityCritique int2:version="1" int2:context="teaching and learning process in public secondary schools in Ilemela">
            <int2:source int2:sourceType="Online" int2:sourceTitle="Overcrowded Classrooms: Effect on Teaching and Learning Process in Public Secondary Schools in Ilemela Municipality, Tanzania" int2:sourceUrl="https://www.academia.edu/88896494/Overcrowded_Classrooms_Effect_on_Teaching_and_Learning_Process_in_Public_Secondary_Schools_in_Ilemela_Municipality_Tanzania" int2:sourceSnippet="Asian Journal of Education and Social Studies 30(2): 75-87, 2022; Article no.AJESS.87302 ISSN: 2581-6268 Overcrowded Classrooms: Effect on Teaching and Learning Process in Public Secondary Schools in Ilemela Municipality, Tanzania Laurian C. Likuru a and Prospery M. Mwila a* a St Augustine University of Tanzania, Tanzania.">
              <int2:suggestions int2:citationType="Inline">
                <int2:suggestion int2:citationStyle="Mla" int2:isIdentical="1">
                  <int2:citationText>(“Overcrowded Classrooms: Effect on Teaching and Learning Process in Public Secondary Schools in Ilemela Municipality, Tanzania”)</int2:citationText>
                </int2:suggestion>
                <int2:suggestion int2:citationStyle="Apa" int2:isIdentical="1">
                  <int2:citationText>(“Overcrowded Classrooms: Effect on Teaching and Learning Process in Public Secondary Schools in Ilemela Municipality, Tanzania”)</int2:citationText>
                </int2:suggestion>
                <int2:suggestion int2:citationStyle="Chicago" int2:isIdentical="1">
                  <int2:citationText>(“Overcrowded Classrooms: Effect on Teaching and Learning Process in Public Secondary Schools in Ilemela Municipality, Tanzania”)</int2:citationText>
                </int2:suggestion>
              </int2:suggestions>
              <int2:suggestions int2:citationType="Full">
                <int2:suggestion int2:citationStyle="Mla" int2:isIdentical="1">
                  <int2:citationText>&lt;i&gt;Overcrowded Classrooms: Effect on Teaching and Learning Process in Public Secondary Schools in Ilemela Municipality, Tanzania&lt;/i&gt;, https://www.academia.edu/88896494/Overcrowded_Classrooms_Effect_on_Teaching_and_Learning_Process_in_Public_Secondary_Schools_in_Ilemela_Municipality_Tanzania.</int2:citationText>
                </int2:suggestion>
                <int2:suggestion int2:citationStyle="Apa" int2:isIdentical="1">
                  <int2:citationText>&lt;i&gt;Overcrowded Classrooms: Effect on Teaching and Learning Process in Public Secondary Schools in Ilemela Municipality, Tanzania&lt;/i&gt;. (n.d.). Retrieved from https://www.academia.edu/88896494/Overcrowded_Classrooms_Effect_on_Teaching_and_Learning_Process_in_Public_Secondary_Schools_in_Ilemela_Municipality_Tanzania</int2:citationText>
                </int2:suggestion>
                <int2:suggestion int2:citationStyle="Chicago" int2:isIdentical="1">
                  <int2:citationText>“Overcrowded Classrooms: Effect on Teaching and Learning Process in Public Secondary Schools in Ilemela Municipality, Tanzania” n.d., https://www.academia.edu/88896494/Overcrowded_Classrooms_Effect_on_Teaching_and_Learning_Process_in_Public_Secondary_Schools_in_Ilemela_Municipality_Tanzania.</int2:citationText>
                </int2:suggestion>
              </int2:suggestions>
            </int2:source>
            <int2:source int2:sourceType="Online" int2:sourceTitle="(PDF) Effects of Visual Aids in Enhancing Teaching and ... - ResearchGate" int2:sourceUrl="https://www.researchgate.net/publication/359710707_Effects_of_Visual_Aids_in_Enhancing_Teaching_and_Learning_Process_in_Public_Secondary_Schools_in_Ilemela_Municipality_Tanzania" int2:sourceSnippet="The aim of this study was to investigate the effects of visual aids in enhancing teaching and learning process in public secondary schools in Ilemela Municipality, Tanzania. Specifically, the ...">
              <int2:suggestions int2:citationType="Inline">
                <int2:suggestion int2:citationStyle="Mla" int2:isIdentical="1">
                  <int2:citationText>(“(PDF) Effects of Visual Aids in Enhancing Teaching and ... - ResearchGate”)</int2:citationText>
                </int2:suggestion>
                <int2:suggestion int2:citationStyle="Apa" int2:isIdentical="1">
                  <int2:citationText>(“(PDF) Effects of Visual Aids in Enhancing Teaching and ... - ResearchGate”)</int2:citationText>
                </int2:suggestion>
                <int2:suggestion int2:citationStyle="Chicago" int2:isIdentical="1">
                  <int2:citationText>(“(PDF) Effects of Visual Aids in Enhancing Teaching and ... - ResearchGate”)</int2:citationText>
                </int2:suggestion>
              </int2:suggestions>
              <int2:suggestions int2:citationType="Full">
                <int2:suggestion int2:citationStyle="Mla" int2:isIdentical="1">
                  <int2:citationText>&lt;i&gt;(PDF) Effects of Visual Aids in Enhancing Teaching and ... - ResearchGate&lt;/i&gt;, https://www.researchgate.net/publication/359710707_Effects_of_Visual_Aids_in_Enhancing_Teaching_and_Learning_Process_in_Public_Secondary_Schools_in_Ilemela_Municipality_Tanzania.</int2:citationText>
                </int2:suggestion>
                <int2:suggestion int2:citationStyle="Apa" int2:isIdentical="1">
                  <int2:citationText>&lt;i&gt;(PDF) Effects of Visual Aids in Enhancing Teaching and ... - ResearchGate&lt;/i&gt;. (n.d.). Retrieved from https://www.researchgate.net/publication/359710707_Effects_of_Visual_Aids_in_Enhancing_Teaching_and_Learning_Process_in_Public_Secondary_Schools_in_Ilemela_Municipality_Tanzania</int2:citationText>
                </int2:suggestion>
                <int2:suggestion int2:citationStyle="Chicago" int2:isIdentical="1">
                  <int2:citationText>“(PDF) Effects of Visual Aids in Enhancing Teaching and ... - ResearchGate” n.d., https://www.researchgate.net/publication/359710707_Effects_of_Visual_Aids_in_Enhancing_Teaching_and_Learning_Process_in_Public_Secondary_Schools_in_Ilemela_Municipality_Tanzania.</int2:citationText>
                </int2:suggestion>
              </int2:suggestions>
            </int2:source>
            <int2:source int2:sourceType="Online" int2:sourceTitle="(PDF) Overcrowded Classrooms: Effect on Teaching and ... - ResearchGate" int2:sourceUrl="https://www.researchgate.net/publication/362234079_Overcrowded_Classrooms_Effect_on_Teaching_and_Learning_Process_in_Public_Secondary_Schools_in_Ilemela_Municipality_Tanzania" int2:sourceSnippet="Overcrowded Classrooms: Effect on Teaching and Learning Process in Public Secondary Schools in Ilemela Municipality, Tanzania June 2022 Asian Journal of Education and Social Studies">
              <int2:suggestions int2:citationType="Inline">
                <int2:suggestion int2:citationStyle="Mla" int2:isIdentical="1">
                  <int2:citationText>(“(PDF) Overcrowded Classrooms: Effect on Teaching and ... - ResearchGate”)</int2:citationText>
                </int2:suggestion>
                <int2:suggestion int2:citationStyle="Apa" int2:isIdentical="1">
                  <int2:citationText>(“(PDF) Overcrowded Classrooms: Effect on Teaching and ... - ResearchGate”)</int2:citationText>
                </int2:suggestion>
                <int2:suggestion int2:citationStyle="Chicago" int2:isIdentical="1">
                  <int2:citationText>(“(PDF) Overcrowded Classrooms: Effect on Teaching and ... - ResearchGate”)</int2:citationText>
                </int2:suggestion>
              </int2:suggestions>
              <int2:suggestions int2:citationType="Full">
                <int2:suggestion int2:citationStyle="Mla" int2:isIdentical="1">
                  <int2:citationText>&lt;i&gt;(PDF) Overcrowded Classrooms: Effect on Teaching and ... - ResearchGate&lt;/i&gt;, https://www.researchgate.net/publication/362234079_Overcrowded_Classrooms_Effect_on_Teaching_and_Learning_Process_in_Public_Secondary_Schools_in_Ilemela_Municipality_Tanzania.</int2:citationText>
                </int2:suggestion>
                <int2:suggestion int2:citationStyle="Apa" int2:isIdentical="1">
                  <int2:citationText>&lt;i&gt;(PDF) Overcrowded Classrooms: Effect on Teaching and ... - ResearchGate&lt;/i&gt;. (n.d.). Retrieved from https://www.researchgate.net/publication/362234079_Overcrowded_Classrooms_Effect_on_Teaching_and_Learning_Process_in_Public_Secondary_Schools_in_Ilemela_Municipality_Tanzania</int2:citationText>
                </int2:suggestion>
                <int2:suggestion int2:citationStyle="Chicago" int2:isIdentical="1">
                  <int2:citationText>“(PDF) Overcrowded Classrooms: Effect on Teaching and ... - ResearchGate” n.d., https://www.researchgate.net/publication/362234079_Overcrowded_Classrooms_Effect_on_Teaching_and_Learning_Process_in_Public_Secondary_Schools_in_Ilemela_Municipality_Tanzania.</int2:citationText>
                </int2:suggestion>
              </int2:suggestions>
            </int2:source>
          </int2:similarityCritique>
        </oel:ext>
      </int2:extLst>
    </int2:bookmark>
    <int2:bookmark int2:bookmarkName="_Int_BciMRC1J" int2:invalidationBookmarkName="" int2:hashCode="pMtwGOm8m1H3ak" int2:id="erbhXJR8">
      <int2:extLst>
        <oel:ext uri="426473B9-03D8-482F-96C9-C2C85392BACA">
          <int2:similarityCritique int2:version="1" int2:context="for consideration in the preservation of and provision of access to qualitative data">
            <int2:source int2:sourceType="Online" int2:sourceTitle="Confidentiality and Informed Consent: Issues for Consideration in the ..." int2:sourceUrl="https://www.researchgate.net/publication/265348408_Confidentiality_and_Informed_Consent_Issues_for_Consideration_in_the_Preservation_of_and_Provision_of_Access_to_Qualitative_Data_Archives" int2:sourceSnippet="Confidentiality and Informed Consent: Issues for Consideration in the Preservation of and Provision of Access to Qualitative Data Archives">
              <int2:suggestions int2:citationType="Inline">
                <int2:suggestion int2:citationStyle="Mla" int2:isIdentical="1">
                  <int2:citationText>(“Confidentiality and Informed Consent: Issues for Consideration in the ...”)</int2:citationText>
                </int2:suggestion>
                <int2:suggestion int2:citationStyle="Apa" int2:isIdentical="1">
                  <int2:citationText>(“Confidentiality and Informed Consent: Issues for Consideration in the ...”)</int2:citationText>
                </int2:suggestion>
                <int2:suggestion int2:citationStyle="Chicago" int2:isIdentical="1">
                  <int2:citationText>(“Confidentiality and Informed Consent: Issues for Consideration in the ...”)</int2:citationText>
                </int2:suggestion>
              </int2:suggestions>
              <int2:suggestions int2:citationType="Full">
                <int2:suggestion int2:citationStyle="Mla" int2:isIdentical="1">
                  <int2:citationText>&lt;i&gt;Confidentiality and Informed Consent: Issues for Consideration in the ...&lt;/i&gt;, https://www.researchgate.net/publication/265348408_Confidentiality_and_Informed_Consent_Issues_for_Consideration_in_the_Preservation_of_and_Provision_of_Access_to_Qualitative_Data_Archives.</int2:citationText>
                </int2:suggestion>
                <int2:suggestion int2:citationStyle="Apa" int2:isIdentical="1">
                  <int2:citationText>&lt;i&gt;Confidentiality and Informed Consent: Issues for Consideration in the ...&lt;/i&gt;. (n.d.). Retrieved from https://www.researchgate.net/publication/265348408_Confidentiality_and_Informed_Consent_Issues_for_Consideration_in_the_Preservation_of_and_Provision_of_Access_to_Qualitative_Data_Archives</int2:citationText>
                </int2:suggestion>
                <int2:suggestion int2:citationStyle="Chicago" int2:isIdentical="1">
                  <int2:citationText>“Confidentiality and Informed Consent: Issues for Consideration in the ...” n.d., https://www.researchgate.net/publication/265348408_Confidentiality_and_Informed_Consent_Issues_for_Consideration_in_the_Preservation_of_and_Provision_of_Access_to_Qualitative_Data_Archives.</int2:citationText>
                </int2:suggestion>
              </int2:suggestions>
            </int2:source>
            <int2:source int2:sourceType="Online" int2:sourceTitle="Confidentiality and Informed Consent: Issues for Consideration in the ..." int2:sourceUrl="https://www.researchgate.net/profile/Louise-Corti/publication/265348408_Confidentiality_and_Informed_Consent_Issues_for_Consideration_in_the_Preservation_of_and_Provision_of_Access_to_Qualitative_Data_Archives/links/558d55e108ae634309f30581/Confidentiality-and-Informed-Consent-Issues-for-Consideration-in-the-Preservation-of-and-Provision-of-Access-to-Qualitative-Data-Archives.pdf" int2:sourceSnippet="Issues for Consideration in the Preservation of and Provision of Access to Qualitative Data Archives Louise Corti, Annette Day &amp; Gill Backhouse">
              <int2:suggestions int2:citationType="Inline">
                <int2:suggestion int2:citationStyle="Mla" int2:isIdentical="1">
                  <int2:citationText>(“Confidentiality and Informed Consent: Issues for Consideration in the ...”)</int2:citationText>
                </int2:suggestion>
                <int2:suggestion int2:citationStyle="Apa" int2:isIdentical="1">
                  <int2:citationText>(“Confidentiality and Informed Consent: Issues for Consideration in the ...”)</int2:citationText>
                </int2:suggestion>
                <int2:suggestion int2:citationStyle="Chicago" int2:isIdentical="1">
                  <int2:citationText>(“Confidentiality and Informed Consent: Issues for Consideration in the ...”)</int2:citationText>
                </int2:suggestion>
              </int2:suggestions>
              <int2:suggestions int2:citationType="Full">
                <int2:suggestion int2:citationStyle="Mla" int2:isIdentical="1">
                  <int2:citationText>&lt;i&gt;Confidentiality and Informed Consent: Issues for Consideration in the ...&lt;/i&gt;, https://www.researchgate.net/profile/Louise-Corti/publication/265348408_Confidentiality_and_Informed_Consent_Issues_for_Consideration_in_the_Preservation_of_and_Provision_of_Access_to_Qualitative_Data_Archives/links/558d55e108ae634309f30581/Confidentiality-and-Informed-Consent-Issues-for-Consideration-in-the-Preservation-of-and-Provision-of-Access-to-Qualitative-Data-Archives.pdf.</int2:citationText>
                </int2:suggestion>
                <int2:suggestion int2:citationStyle="Apa" int2:isIdentical="1">
                  <int2:citationText>&lt;i&gt;Confidentiality and Informed Consent: Issues for Consideration in the ...&lt;/i&gt;. (n.d.). Retrieved from https://www.researchgate.net/profile/Louise-Corti/publication/265348408_Confidentiality_and_Informed_Consent_Issues_for_Consideration_in_the_Preservation_of_and_Provision_of_Access_to_Qualitative_Data_Archives/links/558d55e108ae634309f30581/Confidentiality-and-Informed-Consent-Issues-for-Consideration-in-the-Preservation-of-and-Provision-of-Access-to-Qualitative-Data-Archives.pdf</int2:citationText>
                </int2:suggestion>
                <int2:suggestion int2:citationStyle="Chicago" int2:isIdentical="1">
                  <int2:citationText>“Confidentiality and Informed Consent: Issues for Consideration in the ...” n.d., https://www.researchgate.net/profile/Louise-Corti/publication/265348408_Confidentiality_and_Informed_Consent_Issues_for_Consideration_in_the_Preservation_of_and_Provision_of_Access_to_Qualitative_Data_Archives/links/558d55e108ae634309f30581/Confidentiality-and-Informed-Consent-Issues-for-Consideration-in-the-Preservation-of-and-Provision-of-Access-to-Qualitative-Data-Archives.pdf.</int2:citationText>
                </int2:suggestion>
              </int2:suggestions>
            </int2:source>
            <int2:source int2:sourceType="Online" int2:sourceTitle="Confidentiality and Informed Consent: Issues for Consideration in the ..." int2:sourceUrl="https://doaj.org/article/d4d8be96417d4f9c91a08991731b728d" int2:sourceSnippet="Confidentiality and Informed Consent: Issues for Consideration in the Preservation of and Provision of Access to Qualitative Data Archives Louise Corti, Annette Day, Gill Backhouse; Affiliations Louise Corti ESDS Qualidata Annette Day ESDS Qualidata Gill Backhouse UK Data Archive. Journal volume &amp; issue Vol. 1, no. 3 ...">
              <int2:suggestions int2:citationType="Inline">
                <int2:suggestion int2:citationStyle="Mla" int2:isIdentical="1">
                  <int2:citationText>(“Confidentiality and Informed Consent: Issues for Consideration in the ...”)</int2:citationText>
                </int2:suggestion>
                <int2:suggestion int2:citationStyle="Apa" int2:isIdentical="1">
                  <int2:citationText>(“Confidentiality and Informed Consent: Issues for Consideration in the ...”)</int2:citationText>
                </int2:suggestion>
                <int2:suggestion int2:citationStyle="Chicago" int2:isIdentical="1">
                  <int2:citationText>(“Confidentiality and Informed Consent: Issues for Consideration in the ...”)</int2:citationText>
                </int2:suggestion>
              </int2:suggestions>
              <int2:suggestions int2:citationType="Full">
                <int2:suggestion int2:citationStyle="Mla" int2:isIdentical="1">
                  <int2:citationText>&lt;i&gt;Confidentiality and Informed Consent: Issues for Consideration in the ...&lt;/i&gt;, https://doaj.org/article/d4d8be96417d4f9c91a08991731b728d.</int2:citationText>
                </int2:suggestion>
                <int2:suggestion int2:citationStyle="Apa" int2:isIdentical="1">
                  <int2:citationText>&lt;i&gt;Confidentiality and Informed Consent: Issues for Consideration in the ...&lt;/i&gt;. (n.d.). Retrieved from https://doaj.org/article/d4d8be96417d4f9c91a08991731b728d</int2:citationText>
                </int2:suggestion>
                <int2:suggestion int2:citationStyle="Chicago" int2:isIdentical="1">
                  <int2:citationText>“Confidentiality and Informed Consent: Issues for Consideration in the ...” n.d., https://doaj.org/article/d4d8be96417d4f9c91a08991731b728d.</int2:citationText>
                </int2:suggestion>
              </int2:suggestions>
            </int2:source>
          </int2:similarityCritique>
        </oel:ext>
      </int2:extLst>
    </int2:bookmark>
    <int2:bookmark int2:bookmarkName="_Int_ujRSItR1" int2:invalidationBookmarkName="" int2:hashCode="1B4p+vx8/6hEGZ" int2:id="3YU8w9da">
      <int2:extLst>
        <oel:ext uri="426473B9-03D8-482F-96C9-C2C85392BACA">
          <int2:similarityCritique int2:version="1" int2:context="Charlton, R.A., Entecott, T., Belova, E. and Nwaordu, G. (2021) ‘It feels like holding back">
            <int2:source int2:sourceType="Online" int2:sourceTitle="Ableism &amp; &quot;whole body listening&quot;" int2:sourceUrl="https://www.eyfs4me.com/post/ableism-whole-body-listening" int2:sourceSnippet="Charlton, R.A., Entecott, T., Belova, E. and Nwaordu, G., 2021. “It feels like holding back something you need to say”: Autistic and Non-Autistic Adults accounts of sensory experiences and stimming. Research in Autism Spectrum Disorders, 89, p.101864. Department for Education (2022). Behaviour in schools Advice for headteachers and school ...">
              <int2:suggestions int2:citationType="Inline">
                <int2:suggestion int2:citationStyle="Mla" int2:isIdentical="0">
                  <int2:citationText>(“Ableism &amp; "whole body listening"”)</int2:citationText>
                </int2:suggestion>
                <int2:suggestion int2:citationStyle="Apa" int2:isIdentical="0">
                  <int2:citationText>(“Ableism &amp; "whole body listening"”)</int2:citationText>
                </int2:suggestion>
                <int2:suggestion int2:citationStyle="Chicago" int2:isIdentical="0">
                  <int2:citationText>(“Ableism &amp; "whole body listening"”)</int2:citationText>
                </int2:suggestion>
              </int2:suggestions>
              <int2:suggestions int2:citationType="Full">
                <int2:suggestion int2:citationStyle="Mla" int2:isIdentical="0">
                  <int2:citationText>&lt;i&gt;Ableism &amp; "whole body listening"&lt;/i&gt;, https://www.eyfs4me.com/post/ableism-whole-body-listening.</int2:citationText>
                </int2:suggestion>
                <int2:suggestion int2:citationStyle="Apa" int2:isIdentical="0">
                  <int2:citationText>&lt;i&gt;Ableism &amp; "whole body listening"&lt;/i&gt;. (n.d.). Retrieved from https://www.eyfs4me.com/post/ableism-whole-body-listening</int2:citationText>
                </int2:suggestion>
                <int2:suggestion int2:citationStyle="Chicago" int2:isIdentical="0">
                  <int2:citationText>“Ableism &amp; "whole body listening"” n.d., https://www.eyfs4me.com/post/ableism-whole-body-listening.</int2:citationText>
                </int2:suggestion>
              </int2:suggestions>
            </int2:source>
          </int2:similarityCritique>
        </oel:ext>
      </int2:extLst>
    </int2:bookmark>
    <int2:bookmark int2:bookmarkName="_Int_ultFQnHP" int2:invalidationBookmarkName="" int2:hashCode="iloJvznmShUk8e" int2:id="IyYe6eTH">
      <int2:extLst>
        <oel:ext uri="426473B9-03D8-482F-96C9-C2C85392BACA">
          <int2:similarityCritique int2:version="1" int2:context="brief overview on epidemiology, symptom profile, and neuroanatomy’, Journal of">
            <int2:source int2:sourceType="Online" int2:sourceTitle="Attentional bias toward pictures related to circumscribed interests in ..." int2:sourceUrl="https://www.ncbi.nlm.nih.gov/pmc/articles/PMC10930113/" int2:sourceSnippet="Sex/gender differences in children with autism spectrum disorder: A brief overview on epidemiology, symptom profile, and neuroanatomy. Journal of Neuroscience Research. [Google Scholar] Charlop-Christy, M. H. and Haymes, L. K.. 1998. Using objects of obsession as token reinforcers for children with autism.">
              <int2:suggestions int2:citationType="Inline">
                <int2:suggestion int2:citationStyle="Mla" int2:isIdentical="0">
                  <int2:citationText>(“Attentional bias toward pictures related to circumscribed interests in ...”)</int2:citationText>
                </int2:suggestion>
                <int2:suggestion int2:citationStyle="Apa" int2:isIdentical="0">
                  <int2:citationText>(“Attentional bias toward pictures related to circumscribed interests in ...”)</int2:citationText>
                </int2:suggestion>
                <int2:suggestion int2:citationStyle="Chicago" int2:isIdentical="0">
                  <int2:citationText>(“Attentional bias toward pictures related to circumscribed interests in ...”)</int2:citationText>
                </int2:suggestion>
              </int2:suggestions>
              <int2:suggestions int2:citationType="Full">
                <int2:suggestion int2:citationStyle="Mla" int2:isIdentical="0">
                  <int2:citationText>&lt;i&gt;Attentional bias toward pictures related to circumscribed interests in ...&lt;/i&gt;, https://www.ncbi.nlm.nih.gov/pmc/articles/PMC10930113/.</int2:citationText>
                </int2:suggestion>
                <int2:suggestion int2:citationStyle="Apa" int2:isIdentical="0">
                  <int2:citationText>&lt;i&gt;Attentional bias toward pictures related to circumscribed interests in ...&lt;/i&gt;. (n.d.). Retrieved from https://www.ncbi.nlm.nih.gov/pmc/articles/PMC10930113/</int2:citationText>
                </int2:suggestion>
                <int2:suggestion int2:citationStyle="Chicago" int2:isIdentical="0">
                  <int2:citationText>“Attentional bias toward pictures related to circumscribed interests in ...” n.d., https://www.ncbi.nlm.nih.gov/pmc/articles/PMC10930113/.</int2:citationText>
                </int2:suggestion>
              </int2:suggestions>
            </int2:source>
          </int2:similarityCritique>
        </oel:ext>
      </int2:extLst>
    </int2:bookmark>
    <int2:bookmark int2:bookmarkName="_Int_k1EBNZnx" int2:invalidationBookmarkName="" int2:hashCode="YeHACdpPxEXTuz" int2:id="ZakJzf5R">
      <int2:extLst>
        <oel:ext uri="426473B9-03D8-482F-96C9-C2C85392BACA">
          <int2:similarityCritique int2:version="1" int2:context="processing scales used with school-age children: Comparing the sensory profile">
            <int2:source int2:sourceType="Online" int2:sourceTitle="Children | Free Full-Text | Convergent Validity of Two Sensory ... - MDPI" int2:sourceUrl="https://www.mdpi.com/2227-9067/10/9/1516" int2:sourceSnippet="The convergent validity of two sensory processing scales used with school-age children: Comparing the Sensory Profile and the Sensory Processing Measure. NZJOT 2010, 57, 56–65. [Google Scholar]">
              <int2:suggestions int2:citationType="Inline">
                <int2:suggestion int2:citationStyle="Mla" int2:isIdentical="1">
                  <int2:citationText>(“Children | Free Full-Text | Convergent Validity of Two Sensory ... - MDPI”)</int2:citationText>
                </int2:suggestion>
                <int2:suggestion int2:citationStyle="Apa" int2:isIdentical="1">
                  <int2:citationText>(“Children | Free Full-Text | Convergent Validity of Two Sensory ... - MDPI”)</int2:citationText>
                </int2:suggestion>
                <int2:suggestion int2:citationStyle="Chicago" int2:isIdentical="1">
                  <int2:citationText>(“Children | Free Full-Text | Convergent Validity of Two Sensory ... - MDPI”)</int2:citationText>
                </int2:suggestion>
              </int2:suggestions>
              <int2:suggestions int2:citationType="Full">
                <int2:suggestion int2:citationStyle="Mla" int2:isIdentical="1">
                  <int2:citationText>&lt;i&gt;Children | Free Full-Text | Convergent Validity of Two Sensory ... - MDPI&lt;/i&gt;, https://www.mdpi.com/2227-9067/10/9/1516.</int2:citationText>
                </int2:suggestion>
                <int2:suggestion int2:citationStyle="Apa" int2:isIdentical="1">
                  <int2:citationText>&lt;i&gt;Children | Free Full-Text | Convergent Validity of Two Sensory ... - MDPI&lt;/i&gt;. (n.d.). Retrieved from https://www.mdpi.com/2227-9067/10/9/1516</int2:citationText>
                </int2:suggestion>
                <int2:suggestion int2:citationStyle="Chicago" int2:isIdentical="1">
                  <int2:citationText>“Children | Free Full-Text | Convergent Validity of Two Sensory ... - MDPI” n.d., https://www.mdpi.com/2227-9067/10/9/1516.</int2:citationText>
                </int2:suggestion>
              </int2:suggestions>
            </int2:source>
            <int2:source int2:sourceType="Online" int2:sourceTitle="The convergent validity of two sensory processing scales used with ..." int2:sourceUrl="https://research.monash.edu/en/publications/the-convergent-validity-of-two-sensory-processing-scales-used-wit" int2:sourceSnippet="Brown, Ted; Morrison, Ilona ; Stagnitti, Karen./ The convergent validity of two sensory processing scales used with school-age children: Comparing the sensory profile and the sensory processing measure.In: New Zealand Journal of Occupational Therapy. 2010 ; Vol. 57, No. 2. pp. 56 - 65.">
              <int2:suggestions int2:citationType="Inline">
                <int2:suggestion int2:citationStyle="Mla" int2:isIdentical="1">
                  <int2:citationText>(“The convergent validity of two sensory processing scales used with ...”)</int2:citationText>
                </int2:suggestion>
                <int2:suggestion int2:citationStyle="Apa" int2:isIdentical="1">
                  <int2:citationText>(“The convergent validity of two sensory processing scales used with ...”)</int2:citationText>
                </int2:suggestion>
                <int2:suggestion int2:citationStyle="Chicago" int2:isIdentical="1">
                  <int2:citationText>(“The convergent validity of two sensory processing scales used with ...”)</int2:citationText>
                </int2:suggestion>
              </int2:suggestions>
              <int2:suggestions int2:citationType="Full">
                <int2:suggestion int2:citationStyle="Mla" int2:isIdentical="1">
                  <int2:citationText>&lt;i&gt;The convergent validity of two sensory processing scales used with ...&lt;/i&gt;, https://research.monash.edu/en/publications/the-convergent-validity-of-two-sensory-processing-scales-used-wit.</int2:citationText>
                </int2:suggestion>
                <int2:suggestion int2:citationStyle="Apa" int2:isIdentical="1">
                  <int2:citationText>&lt;i&gt;The convergent validity of two sensory processing scales used with ...&lt;/i&gt;. (n.d.). Retrieved from https://research.monash.edu/en/publications/the-convergent-validity-of-two-sensory-processing-scales-used-wit</int2:citationText>
                </int2:suggestion>
                <int2:suggestion int2:citationStyle="Chicago" int2:isIdentical="1">
                  <int2:citationText>“The convergent validity of two sensory processing scales used with ...” n.d., https://research.monash.edu/en/publications/the-convergent-validity-of-two-sensory-processing-scales-used-wit.</int2:citationText>
                </int2:suggestion>
              </int2:suggestions>
            </int2:source>
            <int2:source int2:sourceType="Online" int2:sourceTitle="Convergent Validity Between Two Parent Report Sensory Processing Scales ..." int2:sourceUrl="https://journals.healio.com/doi/abs/10.3928/24761222-20210601-05" int2:sourceSnippet="The convergent validity of two sensory processing scales used with school-age children: Comparing the Sensory Profile and the Sensory Processing Measure. New Zealand Journal of Occupational Therapy, 57(2), 56–65. &gt; Google Scholar; Brown T., &amp; Subel C. (2012).">
              <int2:suggestions int2:citationType="Inline">
                <int2:suggestion int2:citationStyle="Mla" int2:isIdentical="1">
                  <int2:citationText>(“Convergent Validity Between Two Parent Report Sensory Processing Scales ...”)</int2:citationText>
                </int2:suggestion>
                <int2:suggestion int2:citationStyle="Apa" int2:isIdentical="1">
                  <int2:citationText>(“Convergent Validity Between Two Parent Report Sensory Processing Scales ...”)</int2:citationText>
                </int2:suggestion>
                <int2:suggestion int2:citationStyle="Chicago" int2:isIdentical="1">
                  <int2:citationText>(“Convergent Validity Between Two Parent Report Sensory Processing Scales ...”)</int2:citationText>
                </int2:suggestion>
              </int2:suggestions>
              <int2:suggestions int2:citationType="Full">
                <int2:suggestion int2:citationStyle="Mla" int2:isIdentical="1">
                  <int2:citationText>&lt;i&gt;Convergent Validity Between Two Parent Report Sensory Processing Scales ...&lt;/i&gt;, https://journals.healio.com/doi/abs/10.3928/24761222-20210601-05.</int2:citationText>
                </int2:suggestion>
                <int2:suggestion int2:citationStyle="Apa" int2:isIdentical="1">
                  <int2:citationText>&lt;i&gt;Convergent Validity Between Two Parent Report Sensory Processing Scales ...&lt;/i&gt;. (n.d.). Retrieved from https://journals.healio.com/doi/abs/10.3928/24761222-20210601-05</int2:citationText>
                </int2:suggestion>
                <int2:suggestion int2:citationStyle="Chicago" int2:isIdentical="1">
                  <int2:citationText>“Convergent Validity Between Two Parent Report Sensory Processing Scales ...” n.d., https://journals.healio.com/doi/abs/10.3928/24761222-20210601-05.</int2:citationText>
                </int2:suggestion>
              </int2:suggestions>
            </int2:source>
          </int2:similarityCritique>
        </oel:ext>
      </int2:extLst>
    </int2:bookmark>
    <int2:bookmark int2:bookmarkName="_Int_YR8ORqN1" int2:invalidationBookmarkName="" int2:hashCode="Ja6K0AuBBeTY6H" int2:id="HeFOFYxw">
      <int2:extLst>
        <oel:ext uri="426473B9-03D8-482F-96C9-C2C85392BACA">
          <int2:similarityCritique int2:version="1" int2:context="Beute and l. Turner-Brown (eds) Clinical Guide to Early Interventions for Children">
            <int2:source int2:sourceType="Online" int2:sourceTitle="Choosing the “Right” Program for Each Child in Autism Early Intervention" int2:sourceUrl="https://link.springer.com/chapter/10.1007/978-3-030-41160-2_8" int2:sourceSnippet="As more and more early intervention approaches for children with ASD are tested in clinical trials and implemented in the community, families and professionals must navigate an increasingly complex landscape of treatment options. ... G., Bottema-Beutel, K., Turner-Brown, L. (eds) Clinical Guide to Early Interventions for Children with Autism ...">
              <int2:suggestions int2:citationType="Inline">
                <int2:suggestion int2:citationStyle="Mla" int2:isIdentical="0">
                  <int2:citationText>(“Choosing the “Right” Program for Each Child in Autism Early Intervention”)</int2:citationText>
                </int2:suggestion>
                <int2:suggestion int2:citationStyle="Apa" int2:isIdentical="0">
                  <int2:citationText>(“Choosing the “Right” Program for Each Child in Autism Early Intervention”)</int2:citationText>
                </int2:suggestion>
                <int2:suggestion int2:citationStyle="Chicago" int2:isIdentical="0">
                  <int2:citationText>(“Choosing the “Right” Program for Each Child in Autism Early Intervention”)</int2:citationText>
                </int2:suggestion>
              </int2:suggestions>
              <int2:suggestions int2:citationType="Full">
                <int2:suggestion int2:citationStyle="Mla" int2:isIdentical="0">
                  <int2:citationText>&lt;i&gt;Choosing the “Right” Program for Each Child in Autism Early Intervention&lt;/i&gt;, https://link.springer.com/chapter/10.1007/978-3-030-41160-2_8.</int2:citationText>
                </int2:suggestion>
                <int2:suggestion int2:citationStyle="Apa" int2:isIdentical="0">
                  <int2:citationText>&lt;i&gt;Choosing the “Right” Program for Each Child in Autism Early Intervention&lt;/i&gt;. (n.d.). Retrieved from https://link.springer.com/chapter/10.1007/978-3-030-41160-2_8</int2:citationText>
                </int2:suggestion>
                <int2:suggestion int2:citationStyle="Chicago" int2:isIdentical="0">
                  <int2:citationText>“Choosing the “Right” Program for Each Child in Autism Early Intervention” n.d., https://link.springer.com/chapter/10.1007/978-3-030-41160-2_8.</int2:citationText>
                </int2:suggestion>
              </int2:suggestions>
            </int2:source>
          </int2:similarityCritique>
        </oel:ext>
      </int2:extLst>
    </int2:bookmark>
    <int2:bookmark int2:bookmarkName="_Int_Ea3feGSt" int2:invalidationBookmarkName="" int2:hashCode="SJeJyzqjwdC7Zr" int2:id="4NEyzDvB">
      <int2:extLst>
        <oel:ext uri="426473B9-03D8-482F-96C9-C2C85392BACA">
          <int2:similarityCritique int2:version="1" int2:context="Bednjanec, A. and Tretinjak, M.F. (2013) ‘Application of Gantt charts in the educational">
            <int2:source int2:sourceType="Online" int2:sourceTitle="Application of Gantt charts in the educational process - Semantic Scholar" int2:sourceUrl="https://www.semanticscholar.org/paper/Application-of-Gantt-charts-in-the-educational-Bednjanec-Tretinjak/96b062dbb464009d408df9814060d9477aab4498/figure/2" int2:sourceSnippet="Corpus ID: 16361536; Application of Gantt charts in the educational process @article{Bednjanec2013ApplicationOG, title={Application of Gantt charts in the educational process}, author={A. Bednjanec and Martina Filipovic Tretinjak}, journal={2013 36th International Convention on Information and Communication Technology, Electronics and Microelectronics (MIPRO)}, year={2013}, pages={631-635 ...">
              <int2:suggestions int2:citationType="Inline">
                <int2:suggestion int2:citationStyle="Mla" int2:isIdentical="0">
                  <int2:citationText>(“Application of Gantt charts in the educational process - Semantic Scholar”)</int2:citationText>
                </int2:suggestion>
                <int2:suggestion int2:citationStyle="Apa" int2:isIdentical="0">
                  <int2:citationText>(“Application of Gantt charts in the educational process - Semantic Scholar”)</int2:citationText>
                </int2:suggestion>
                <int2:suggestion int2:citationStyle="Chicago" int2:isIdentical="0">
                  <int2:citationText>(“Application of Gantt charts in the educational process - Semantic Scholar”)</int2:citationText>
                </int2:suggestion>
              </int2:suggestions>
              <int2:suggestions int2:citationType="Full">
                <int2:suggestion int2:citationStyle="Mla" int2:isIdentical="0">
                  <int2:citationText>&lt;i&gt;Application of Gantt charts in the educational process - Semantic Scholar&lt;/i&gt;, https://www.semanticscholar.org/paper/Application-of-Gantt-charts-in-the-educational-Bednjanec-Tretinjak/96b062dbb464009d408df9814060d9477aab4498/figure/2.</int2:citationText>
                </int2:suggestion>
                <int2:suggestion int2:citationStyle="Apa" int2:isIdentical="0">
                  <int2:citationText>&lt;i&gt;Application of Gantt charts in the educational process - Semantic Scholar&lt;/i&gt;. (n.d.). Retrieved from https://www.semanticscholar.org/paper/Application-of-Gantt-charts-in-the-educational-Bednjanec-Tretinjak/96b062dbb464009d408df9814060d9477aab4498/figure/2</int2:citationText>
                </int2:suggestion>
                <int2:suggestion int2:citationStyle="Chicago" int2:isIdentical="0">
                  <int2:citationText>“Application of Gantt charts in the educational process - Semantic Scholar” n.d., https://www.semanticscholar.org/paper/Application-of-Gantt-charts-in-the-educational-Bednjanec-Tretinjak/96b062dbb464009d408df9814060d9477aab4498/figure/2.</int2:citationText>
                </int2:suggestion>
              </int2:suggestions>
            </int2:source>
            <int2:source int2:sourceType="Online" int2:sourceTitle="Cross-Cultural Experiences in Video Game Development ... - ResearchGate" int2:sourceUrl="https://www.researchgate.net/publication/359742866_Cross-Cultural_Experiences_in_Video_Game_Development_Projects_with_Collaborative_Online_International_Learning_COIL" int2:sourceSnippet="Application of Gantt charts in the educational process. Conference Paper. Jan 2013; A. Bednjanec; M. Tretinjak; Gantt charts, a project management tool for planning and scheduling projects, can be ...">
              <int2:suggestions int2:citationType="Inline">
                <int2:suggestion int2:citationStyle="Mla" int2:isIdentical="0">
                  <int2:citationText>(“Cross-Cultural Experiences in Video Game Development ... - ResearchGate”)</int2:citationText>
                </int2:suggestion>
                <int2:suggestion int2:citationStyle="Apa" int2:isIdentical="0">
                  <int2:citationText>(“Cross-Cultural Experiences in Video Game Development ... - ResearchGate”)</int2:citationText>
                </int2:suggestion>
                <int2:suggestion int2:citationStyle="Chicago" int2:isIdentical="0">
                  <int2:citationText>(“Cross-Cultural Experiences in Video Game Development ... - ResearchGate”)</int2:citationText>
                </int2:suggestion>
              </int2:suggestions>
              <int2:suggestions int2:citationType="Full">
                <int2:suggestion int2:citationStyle="Mla" int2:isIdentical="0">
                  <int2:citationText>&lt;i&gt;Cross-Cultural Experiences in Video Game Development ... - ResearchGate&lt;/i&gt;, https://www.researchgate.net/publication/359742866_Cross-Cultural_Experiences_in_Video_Game_Development_Projects_with_Collaborative_Online_International_Learning_COIL.</int2:citationText>
                </int2:suggestion>
                <int2:suggestion int2:citationStyle="Apa" int2:isIdentical="0">
                  <int2:citationText>&lt;i&gt;Cross-Cultural Experiences in Video Game Development ... - ResearchGate&lt;/i&gt;. (n.d.). Retrieved from https://www.researchgate.net/publication/359742866_Cross-Cultural_Experiences_in_Video_Game_Development_Projects_with_Collaborative_Online_International_Learning_COIL</int2:citationText>
                </int2:suggestion>
                <int2:suggestion int2:citationStyle="Chicago" int2:isIdentical="0">
                  <int2:citationText>“Cross-Cultural Experiences in Video Game Development ... - ResearchGate” n.d., https://www.researchgate.net/publication/359742866_Cross-Cultural_Experiences_in_Video_Game_Development_Projects_with_Collaborative_Online_International_Learning_COIL.</int2:citationText>
                </int2:suggestion>
              </int2:suggestions>
            </int2:source>
          </int2:similarityCritique>
        </oel:ext>
      </int2:extLst>
    </int2:bookmark>
    <int2:bookmark int2:bookmarkName="_Int_N5DXampm" int2:invalidationBookmarkName="" int2:hashCode="VcX773Iz6KwZXW" int2:id="0Gp9gRnb">
      <int2:extLst>
        <oel:ext uri="426473B9-03D8-482F-96C9-C2C85392BACA">
          <int2:similarityCritique int2:version="1" int2:context="2019 Advances in Science and Engineering Technology International Conferences (ASET),">
            <int2:source int2:sourceType="Online" int2:sourceTitle="2019 Advances in Science and Engineering Technology International ..." int2:sourceUrl="https://ieeexplore.ieee.org/xpl/conhome/8710173/proceeding" int2:sourceSnippet="Read all the papers in 2019 Advances in Science and Engineering Technology International Conferences (ASET) | IEEE Conference | IEEE Xplore">
              <int2:suggestions int2:citationType="Inline">
                <int2:suggestion int2:citationStyle="Mla" int2:isIdentical="0">
                  <int2:citationText>(“2019 Advances in Science and Engineering Technology International ...”)</int2:citationText>
                </int2:suggestion>
                <int2:suggestion int2:citationStyle="Apa" int2:isIdentical="0">
                  <int2:citationText>(“2019 Advances in Science and Engineering Technology International ...”)</int2:citationText>
                </int2:suggestion>
                <int2:suggestion int2:citationStyle="Chicago" int2:isIdentical="0">
                  <int2:citationText>(“2019 Advances in Science and Engineering Technology International ...”)</int2:citationText>
                </int2:suggestion>
              </int2:suggestions>
              <int2:suggestions int2:citationType="Full">
                <int2:suggestion int2:citationStyle="Mla" int2:isIdentical="0">
                  <int2:citationText>&lt;i&gt;2019 Advances in Science and Engineering Technology International ...&lt;/i&gt;, https://ieeexplore.ieee.org/xpl/conhome/8710173/proceeding.</int2:citationText>
                </int2:suggestion>
                <int2:suggestion int2:citationStyle="Apa" int2:isIdentical="0">
                  <int2:citationText>&lt;i&gt;2019 Advances in Science and Engineering Technology International ...&lt;/i&gt;. (n.d.). Retrieved from https://ieeexplore.ieee.org/xpl/conhome/8710173/proceeding</int2:citationText>
                </int2:suggestion>
                <int2:suggestion int2:citationStyle="Chicago" int2:isIdentical="0">
                  <int2:citationText>“2019 Advances in Science and Engineering Technology International ...” n.d., https://ieeexplore.ieee.org/xpl/conhome/8710173/proceeding.</int2:citationText>
                </int2:suggestion>
              </int2:suggestions>
            </int2:source>
            <int2:source int2:sourceType="Online" int2:sourceTitle="2019 Advances in Science and Engineering Technology ... - Resurchify" int2:sourceUrl="https://www.resurchify.com/impact/details/21100910976" int2:sourceSnippet="2019 Advances in Science and Engineering Technology International Conferences, ASET 2019 has an h-index of 11.It means 11 articles of this conference and proceedings have more than 11 number of citations. The h-index is a way of measuring the productivity and citation impact of the publications.">
              <int2:suggestions int2:citationType="Inline">
                <int2:suggestion int2:citationStyle="Mla" int2:isIdentical="0">
                  <int2:citationText>(“2019 Advances in Science and Engineering Technology ... - Resurchify”)</int2:citationText>
                </int2:suggestion>
                <int2:suggestion int2:citationStyle="Apa" int2:isIdentical="0">
                  <int2:citationText>(“2019 Advances in Science and Engineering Technology ... - Resurchify”)</int2:citationText>
                </int2:suggestion>
                <int2:suggestion int2:citationStyle="Chicago" int2:isIdentical="0">
                  <int2:citationText>(“2019 Advances in Science and Engineering Technology ... - Resurchify”)</int2:citationText>
                </int2:suggestion>
              </int2:suggestions>
              <int2:suggestions int2:citationType="Full">
                <int2:suggestion int2:citationStyle="Mla" int2:isIdentical="0">
                  <int2:citationText>&lt;i&gt;2019 Advances in Science and Engineering Technology ... - Resurchify&lt;/i&gt;, https://www.resurchify.com/impact/details/21100910976.</int2:citationText>
                </int2:suggestion>
                <int2:suggestion int2:citationStyle="Apa" int2:isIdentical="0">
                  <int2:citationText>&lt;i&gt;2019 Advances in Science and Engineering Technology ... - Resurchify&lt;/i&gt;. (n.d.). Retrieved from https://www.resurchify.com/impact/details/21100910976</int2:citationText>
                </int2:suggestion>
                <int2:suggestion int2:citationStyle="Chicago" int2:isIdentical="0">
                  <int2:citationText>“2019 Advances in Science and Engineering Technology ... - Resurchify” n.d., https://www.resurchify.com/impact/details/21100910976.</int2:citationText>
                </int2:suggestion>
              </int2:suggestions>
            </int2:source>
            <int2:source int2:sourceType="Online" int2:sourceTitle="Brain tumor Classification and Segmentation using Faster R-CNN" int2:sourceUrl="https://ieeexplore.ieee.org/document/8714263" int2:sourceSnippet="Published in: 2019 Advances in Science and Engineering Technology International Conferences (ASET) Date of Conference: 26 March 2019 - 10 April 2019 . Date Added to IEEE Xplore: 16 May 2019 . ISBN Information: DOI: 10.1109/ICASET.2019.8714263. Publisher: IEEE. Conference Location: Dubai, United Arab Emirates . Contents . Authors.">
              <int2:suggestions int2:citationType="Inline">
                <int2:suggestion int2:citationStyle="Mla" int2:isIdentical="0">
                  <int2:citationText>(“Brain tumor Classification and Segmentation using Faster R-CNN”)</int2:citationText>
                </int2:suggestion>
                <int2:suggestion int2:citationStyle="Apa" int2:isIdentical="0">
                  <int2:citationText>(“Brain tumor Classification and Segmentation using Faster R-CNN”)</int2:citationText>
                </int2:suggestion>
                <int2:suggestion int2:citationStyle="Chicago" int2:isIdentical="0">
                  <int2:citationText>(“Brain tumor Classification and Segmentation using Faster R-CNN”)</int2:citationText>
                </int2:suggestion>
              </int2:suggestions>
              <int2:suggestions int2:citationType="Full">
                <int2:suggestion int2:citationStyle="Mla" int2:isIdentical="0">
                  <int2:citationText>&lt;i&gt;Brain tumor Classification and Segmentation using Faster R-CNN&lt;/i&gt;, https://ieeexplore.ieee.org/document/8714263.</int2:citationText>
                </int2:suggestion>
                <int2:suggestion int2:citationStyle="Apa" int2:isIdentical="0">
                  <int2:citationText>&lt;i&gt;Brain tumor Classification and Segmentation using Faster R-CNN&lt;/i&gt;. (n.d.). Retrieved from https://ieeexplore.ieee.org/document/8714263</int2:citationText>
                </int2:suggestion>
                <int2:suggestion int2:citationStyle="Chicago" int2:isIdentical="0">
                  <int2:citationText>“Brain tumor Classification and Segmentation using Faster R-CNN” n.d., https://ieeexplore.ieee.org/document/8714263.</int2:citationText>
                </int2:suggestion>
              </int2:suggestions>
            </int2:source>
          </int2:similarityCritique>
        </oel:ext>
      </int2:extLst>
    </int2:bookmark>
    <int2:bookmark int2:bookmarkName="_Int_vc1fx0H1" int2:invalidationBookmarkName="" int2:hashCode="mqqG0YL8RiFIRc" int2:id="lrjyItUj">
      <int2:extLst>
        <oel:ext uri="426473B9-03D8-482F-96C9-C2C85392BACA">
          <int2:similarityCritique int2:version="1" int2:context="learning according to Kolb's model from the perspective of biology teachers’,">
            <int2:source int2:sourceType="Online" int2:sourceTitle="(PDF) CHALLENGES OF IMPLEMENTING EXPERIENTIAL LEARNING ... - ResearchGate" int2:sourceUrl="https://www.researchgate.net/publication/372457405_CHALLENGES_OF_IMPLEMENTING_EXPERIENTIAL_LEARNING_ACCORDING_TO_KOLB'S_MODEL_FROM_THE_PERSPECTIVE_OF_BIOLOGY_TEACHERS" int2:sourceSnippet="The scale of &quot;Challenges of implementing experiential learning according to Kolb's model from the perspective of biology teachers&quot; was built from (40) items in Likert formula. The results showed ...">
              <int2:suggestions int2:citationType="Inline">
                <int2:suggestion int2:citationStyle="Mla" int2:isIdentical="0">
                  <int2:citationText>(“(PDF) CHALLENGES OF IMPLEMENTING EXPERIENTIAL LEARNING ... - ResearchGate”)</int2:citationText>
                </int2:suggestion>
                <int2:suggestion int2:citationStyle="Apa" int2:isIdentical="0">
                  <int2:citationText>(“(PDF) CHALLENGES OF IMPLEMENTING EXPERIENTIAL LEARNING ... - ResearchGate”)</int2:citationText>
                </int2:suggestion>
                <int2:suggestion int2:citationStyle="Chicago" int2:isIdentical="0">
                  <int2:citationText>(“(PDF) CHALLENGES OF IMPLEMENTING EXPERIENTIAL LEARNING ... - ResearchGate”)</int2:citationText>
                </int2:suggestion>
              </int2:suggestions>
              <int2:suggestions int2:citationType="Full">
                <int2:suggestion int2:citationStyle="Mla" int2:isIdentical="0">
                  <int2:citationText>&lt;i&gt;(PDF) CHALLENGES OF IMPLEMENTING EXPERIENTIAL LEARNING ... - ResearchGate&lt;/i&gt;, https://www.researchgate.net/publication/372457405_CHALLENGES_OF_IMPLEMENTING_EXPERIENTIAL_LEARNING_ACCORDING_TO_KOLB'S_MODEL_FROM_THE_PERSPECTIVE_OF_BIOLOGY_TEACHERS.</int2:citationText>
                </int2:suggestion>
                <int2:suggestion int2:citationStyle="Apa" int2:isIdentical="0">
                  <int2:citationText>&lt;i&gt;(PDF) CHALLENGES OF IMPLEMENTING EXPERIENTIAL LEARNING ... - ResearchGate&lt;/i&gt;. (n.d.). Retrieved from https://www.researchgate.net/publication/372457405_CHALLENGES_OF_IMPLEMENTING_EXPERIENTIAL_LEARNING_ACCORDING_TO_KOLB'S_MODEL_FROM_THE_PERSPECTIVE_OF_BIOLOGY_TEACHERS</int2:citationText>
                </int2:suggestion>
                <int2:suggestion int2:citationStyle="Chicago" int2:isIdentical="0">
                  <int2:citationText>“(PDF) CHALLENGES OF IMPLEMENTING EXPERIENTIAL LEARNING ... - ResearchGate” n.d., https://www.researchgate.net/publication/372457405_CHALLENGES_OF_IMPLEMENTING_EXPERIENTIAL_LEARNING_ACCORDING_TO_KOLB'S_MODEL_FROM_THE_PERSPECTIVE_OF_BIOLOGY_TEACHERS.</int2:citationText>
                </int2:suggestion>
              </int2:suggestions>
            </int2:source>
            <int2:source int2:sourceType="Online" int2:sourceTitle="Experiential Learning Theory: From Theory To Practice" int2:sourceUrl="https://www.researchgate.net/publication/303201335_Experiential_Learning_Theory_From_Theory_To_Practice" int2:sourceSnippet="The scale of &quot;Challenges of implementing experiential learning according to Kolb's model from the perspective of biology teachers&quot; was built from (40) items in Likert formula. The results showed ...">
              <int2:suggestions int2:citationType="Inline">
                <int2:suggestion int2:citationStyle="Mla" int2:isIdentical="0">
                  <int2:citationText>(“Experiential Learning Theory: From Theory To Practice”)</int2:citationText>
                </int2:suggestion>
                <int2:suggestion int2:citationStyle="Apa" int2:isIdentical="0">
                  <int2:citationText>(“Experiential Learning Theory: From Theory To Practice”)</int2:citationText>
                </int2:suggestion>
                <int2:suggestion int2:citationStyle="Chicago" int2:isIdentical="0">
                  <int2:citationText>(“Experiential Learning Theory: From Theory To Practice”)</int2:citationText>
                </int2:suggestion>
              </int2:suggestions>
              <int2:suggestions int2:citationType="Full">
                <int2:suggestion int2:citationStyle="Mla" int2:isIdentical="0">
                  <int2:citationText>&lt;i&gt;Experiential Learning Theory: From Theory To Practice&lt;/i&gt;, https://www.researchgate.net/publication/303201335_Experiential_Learning_Theory_From_Theory_To_Practice.</int2:citationText>
                </int2:suggestion>
                <int2:suggestion int2:citationStyle="Apa" int2:isIdentical="0">
                  <int2:citationText>&lt;i&gt;Experiential Learning Theory: From Theory To Practice&lt;/i&gt;. (n.d.). Retrieved from https://www.researchgate.net/publication/303201335_Experiential_Learning_Theory_From_Theory_To_Practice</int2:citationText>
                </int2:suggestion>
                <int2:suggestion int2:citationStyle="Chicago" int2:isIdentical="0">
                  <int2:citationText>“Experiential Learning Theory: From Theory To Practice” n.d., https://www.researchgate.net/publication/303201335_Experiential_Learning_Theory_From_Theory_To_Practice.</int2:citationText>
                </int2:suggestion>
              </int2:suggestions>
            </int2:source>
            <int2:source int2:sourceType="Online" int2:sourceTitle="ISSN (E): 2949-8945 Scholarsdigest.org CHALLENGES OF ... - ResearchGate" int2:sourceUrl="https://www.researchgate.net/profile/Ali-Hakim-14/publication/372457405_CHALLENGES_OF_IMPLEMENTING_EXPERIENTIAL_LEARNING_ACCORDING_TO_KOLB'S_MODEL_FROM_THE_PERSPECTIVE_OF_BIOLOGY_TEACHERS/links/64b82a918de7ed28baad9086/CHALLENGES-OF-IMPLEMENTING-EXPERIENTIAL-LEARNING-ACCORDING-TO-KOLBS-MODEL-FROM-THE-PERSPECTIVE-OF-BIOLOGY-TEACHERS.pdf" int2:sourceSnippet="implementing experiential learning according to Kolb's model from the perspective of biology teachers&quot; was built from (40) items in Likert formula. The results showed that the domain of">
              <int2:suggestions int2:citationType="Inline">
                <int2:suggestion int2:citationStyle="Mla" int2:isIdentical="0">
                  <int2:citationText>(“ISSN (E): 2949-8945 Scholarsdigest.org CHALLENGES OF ... - ResearchGate”)</int2:citationText>
                </int2:suggestion>
                <int2:suggestion int2:citationStyle="Apa" int2:isIdentical="0">
                  <int2:citationText>(“ISSN (E): 2949-8945 Scholarsdigest.org CHALLENGES OF ... - ResearchGate”)</int2:citationText>
                </int2:suggestion>
                <int2:suggestion int2:citationStyle="Chicago" int2:isIdentical="0">
                  <int2:citationText>(“ISSN (E): 2949-8945 Scholarsdigest.org CHALLENGES OF ... - ResearchGate”)</int2:citationText>
                </int2:suggestion>
              </int2:suggestions>
              <int2:suggestions int2:citationType="Full">
                <int2:suggestion int2:citationStyle="Mla" int2:isIdentical="0">
                  <int2:citationText>&lt;i&gt;ISSN (E): 2949-8945 Scholarsdigest.org CHALLENGES OF ... - ResearchGate&lt;/i&gt;, https://www.researchgate.net/profile/Ali-Hakim-14/publication/372457405_CHALLENGES_OF_IMPLEMENTING_EXPERIENTIAL_LEARNING_ACCORDING_TO_KOLB'S_MODEL_FROM_THE_PERSPECTIVE_OF_BIOLOGY_TEACHERS/links/64b82a918de7ed28baad9086/CHALLENGES-OF-IMPLEMENTING-EXPERIENTIAL-LEARNING-ACCORDING-TO-KOLBS-MODEL-FROM-THE-PERSPECTIVE-OF-BIOLOGY-TEACHERS.pdf.</int2:citationText>
                </int2:suggestion>
                <int2:suggestion int2:citationStyle="Apa" int2:isIdentical="0">
                  <int2:citationText>&lt;i&gt;ISSN (E): 2949-8945 Scholarsdigest.org CHALLENGES OF ... - ResearchGate&lt;/i&gt;. (n.d.). Retrieved from https://www.researchgate.net/profile/Ali-Hakim-14/publication/372457405_CHALLENGES_OF_IMPLEMENTING_EXPERIENTIAL_LEARNING_ACCORDING_TO_KOLB'S_MODEL_FROM_THE_PERSPECTIVE_OF_BIOLOGY_TEACHERS/links/64b82a918de7ed28baad9086/CHALLENGES-OF-IMPLEMENTING-EXPERIENTIAL-LEARNING-ACCORDING-TO-KOLBS-MODEL-FROM-THE-PERSPECTIVE-OF-BIOLOGY-TEACHERS.pdf</int2:citationText>
                </int2:suggestion>
                <int2:suggestion int2:citationStyle="Chicago" int2:isIdentical="0">
                  <int2:citationText>“ISSN (E): 2949-8945 Scholarsdigest.org CHALLENGES OF ... - ResearchGate” n.d., https://www.researchgate.net/profile/Ali-Hakim-14/publication/372457405_CHALLENGES_OF_IMPLEMENTING_EXPERIENTIAL_LEARNING_ACCORDING_TO_KOLB'S_MODEL_FROM_THE_PERSPECTIVE_OF_BIOLOGY_TEACHERS/links/64b82a918de7ed28baad9086/CHALLENGES-OF-IMPLEMENTING-EXPERIENTIAL-LEARNING-ACCORDING-TO-KOLBS-MODEL-FROM-THE-PERSPECTIVE-OF-BIOLOGY-TEACHERS.pdf.</int2:citationText>
                </int2:suggestion>
              </int2:suggestions>
            </int2:source>
          </int2:similarityCritique>
        </oel:ext>
      </int2:extLst>
    </int2:bookmark>
    <int2:bookmark int2:bookmarkName="_Int_pyju4vr1" int2:invalidationBookmarkName="" int2:hashCode="ENGl2A4zAeoAV0" int2:id="SRCfeTs4">
      <int2:extLst>
        <oel:ext uri="426473B9-03D8-482F-96C9-C2C85392BACA">
          <int2:similarityCritique int2:version="1" int2:context="framework: Mandatory ingredients of a quality research’, International Journal of">
            <int2:source int2:sourceType="Online" int2:sourceTitle="Theoretical and Conceptual Framework: Mandatory Ingredients of a ..." int2:sourceUrl="https://www.semanticscholar.org/paper/Theoretical-and-Conceptual-Framework%3A-Mandatory-of-Adom-Hussein/6202bbe37cac8147995caf819291d3df006eb986" int2:sourceSnippet="Theoretical and Conceptual Framework: Mandatory Ingredients of a Quality Research. Dickson Adom, E. Hussein, J. A. Agyem. Published 8 August 2018. Education. International journal of scientific research. Theoretical and conceptual frameworksguide the paths of a research and offer the foundation for establishing its credibility.">
              <int2:suggestions int2:citationType="Inline">
                <int2:suggestion int2:citationStyle="Mla" int2:isIdentical="0">
                  <int2:citationText>(“Theoretical and Conceptual Framework: Mandatory Ingredients of a ...”)</int2:citationText>
                </int2:suggestion>
                <int2:suggestion int2:citationStyle="Apa" int2:isIdentical="0">
                  <int2:citationText>(“Theoretical and Conceptual Framework: Mandatory Ingredients of a ...”)</int2:citationText>
                </int2:suggestion>
                <int2:suggestion int2:citationStyle="Chicago" int2:isIdentical="0">
                  <int2:citationText>(“Theoretical and Conceptual Framework: Mandatory Ingredients of a ...”)</int2:citationText>
                </int2:suggestion>
              </int2:suggestions>
              <int2:suggestions int2:citationType="Full">
                <int2:suggestion int2:citationStyle="Mla" int2:isIdentical="0">
                  <int2:citationText>&lt;i&gt;Theoretical and Conceptual Framework: Mandatory Ingredients of a ...&lt;/i&gt;, https://www.semanticscholar.org/paper/Theoretical-and-Conceptual-Framework%3A-Mandatory-of-Adom-Hussein/6202bbe37cac8147995caf819291d3df006eb986.</int2:citationText>
                </int2:suggestion>
                <int2:suggestion int2:citationStyle="Apa" int2:isIdentical="0">
                  <int2:citationText>&lt;i&gt;Theoretical and Conceptual Framework: Mandatory Ingredients of a ...&lt;/i&gt;. (n.d.). Retrieved from https://www.semanticscholar.org/paper/Theoretical-and-Conceptual-Framework%3A-Mandatory-of-Adom-Hussein/6202bbe37cac8147995caf819291d3df006eb986</int2:citationText>
                </int2:suggestion>
                <int2:suggestion int2:citationStyle="Chicago" int2:isIdentical="0">
                  <int2:citationText>“Theoretical and Conceptual Framework: Mandatory Ingredients of a ...” n.d., https://www.semanticscholar.org/paper/Theoretical-and-Conceptual-Framework%3A-Mandatory-of-Adom-Hussein/6202bbe37cac8147995caf819291d3df006eb986.</int2:citationText>
                </int2:suggestion>
              </int2:suggestions>
            </int2:source>
            <int2:source int2:sourceType="Online" int2:sourceTitle="Theoretical And Conceptual Framework: Mandatory Ingredients Of A ..." int2:sourceUrl="https://www.worldwidejournals.com/international-journal-of-scientific-research-(IJSR)/article/theoretical-and-conceptual-framework-mandatory-ingredients-of-a-quality-research/MTM5NDE=/" int2:sourceSnippet="Theoretical And Conceptual Framework: Mandatory Ingredients Of A Quality Research,IJSR - International Journal of Scientific Research(IJSR), IJSR is a double reviewed monthly print journal that accepts research works. 36572+ Manuscript submission, 9855+ Research Paper Published, 100+ Articles from over 100 Countries">
              <int2:suggestions int2:citationType="Inline">
                <int2:suggestion int2:citationStyle="Mla" int2:isIdentical="0">
                  <int2:citationText>(“Theoretical And Conceptual Framework: Mandatory Ingredients Of A ...”)</int2:citationText>
                </int2:suggestion>
                <int2:suggestion int2:citationStyle="Apa" int2:isIdentical="0">
                  <int2:citationText>(“Theoretical And Conceptual Framework: Mandatory Ingredients Of A ...”)</int2:citationText>
                </int2:suggestion>
                <int2:suggestion int2:citationStyle="Chicago" int2:isIdentical="0">
                  <int2:citationText>(“Theoretical And Conceptual Framework: Mandatory Ingredients Of A ...”)</int2:citationText>
                </int2:suggestion>
              </int2:suggestions>
              <int2:suggestions int2:citationType="Full">
                <int2:suggestion int2:citationStyle="Mla" int2:isIdentical="0">
                  <int2:citationText>&lt;i&gt;Theoretical And Conceptual Framework: Mandatory Ingredients Of A ...&lt;/i&gt;, https://www.worldwidejournals.com/international-journal-of-scientific-research-(IJSR)/article/theoretical-and-conceptual-framework-mandatory-ingredients-of-a-quality-research/MTM5NDE=/.</int2:citationText>
                </int2:suggestion>
                <int2:suggestion int2:citationStyle="Apa" int2:isIdentical="0">
                  <int2:citationText>&lt;i&gt;Theoretical And Conceptual Framework: Mandatory Ingredients Of A ...&lt;/i&gt;. (n.d.). Retrieved from https://www.worldwidejournals.com/international-journal-of-scientific-research-(IJSR)/article/theoretical-and-conceptual-framework-mandatory-ingredients-of-a-quality-research/MTM5NDE=/</int2:citationText>
                </int2:suggestion>
                <int2:suggestion int2:citationStyle="Chicago" int2:isIdentical="0">
                  <int2:citationText>“Theoretical And Conceptual Framework: Mandatory Ingredients Of A ...” n.d., https://www.worldwidejournals.com/international-journal-of-scientific-research-(IJSR)/article/theoretical-and-conceptual-framework-mandatory-ingredients-of-a-quality-research/MTM5NDE=/.</int2:citationText>
                </int2:suggestion>
              </int2:suggestions>
            </int2:source>
            <int2:source int2:sourceType="Online" int2:sourceTitle="6. Supporting Your Study with Theoretical Constructs" int2:sourceUrl="https://pressbooks.pub/0ptimizingyourcapstoneexperience/chapter/6/" int2:sourceSnippet="Theoretical and conceptual framework: Mandatory ingredients of a quality research. International Journal of Scientific Research. 7. 438-441; Afribary. (2020, December 3). Theoretical framework vs conceptual framework (differences and similarities). Afribary.">
              <int2:suggestions int2:citationType="Inline">
                <int2:suggestion int2:citationStyle="Mla" int2:isIdentical="0">
                  <int2:citationText>(“6. Supporting Your Study with Theoretical Constructs”)</int2:citationText>
                </int2:suggestion>
                <int2:suggestion int2:citationStyle="Apa" int2:isIdentical="0">
                  <int2:citationText>(“6. Supporting Your Study with Theoretical Constructs”)</int2:citationText>
                </int2:suggestion>
                <int2:suggestion int2:citationStyle="Chicago" int2:isIdentical="0">
                  <int2:citationText>(“6. Supporting Your Study with Theoretical Constructs”)</int2:citationText>
                </int2:suggestion>
              </int2:suggestions>
              <int2:suggestions int2:citationType="Full">
                <int2:suggestion int2:citationStyle="Mla" int2:isIdentical="0">
                  <int2:citationText>&lt;i&gt;6. Supporting Your Study with Theoretical Constructs&lt;/i&gt;, https://pressbooks.pub/0ptimizingyourcapstoneexperience/chapter/6/.</int2:citationText>
                </int2:suggestion>
                <int2:suggestion int2:citationStyle="Apa" int2:isIdentical="0">
                  <int2:citationText>&lt;i&gt;6. Supporting Your Study with Theoretical Constructs&lt;/i&gt;. (n.d.). Retrieved from https://pressbooks.pub/0ptimizingyourcapstoneexperience/chapter/6/</int2:citationText>
                </int2:suggestion>
                <int2:suggestion int2:citationStyle="Chicago" int2:isIdentical="0">
                  <int2:citationText>“6. Supporting Your Study with Theoretical Constructs” n.d., https://pressbooks.pub/0ptimizingyourcapstoneexperience/chapter/6/.</int2:citationText>
                </int2:suggestion>
              </int2:suggestions>
            </int2:source>
          </int2:similarityCritique>
        </oel:ext>
      </int2:extLst>
    </int2:bookmark>
    <int2:bookmark int2:bookmarkName="_Int_NXmEjqXO" int2:invalidationBookmarkName="" int2:hashCode="n6ZBcYvwZ3x91d" int2:id="6n8Cb2SG">
      <int2:state int2:type="AugLoop_Text_Critique" int2:value="Rejected"/>
    </int2:bookmark>
    <int2:bookmark int2:bookmarkName="_Int_LOPAOebn" int2:invalidationBookmarkName="" int2:hashCode="uKbTz2CxKy5RUY" int2:id="7ysAYuZD">
      <int2:state int2:type="AugLoop_Text_Critique" int2:value="Rejected"/>
    </int2:bookmark>
    <int2:bookmark int2:bookmarkName="_Int_JVtQOB3V" int2:invalidationBookmarkName="" int2:hashCode="Ts1UbhKKk+lhdZ" int2:id="2E1lyJIF">
      <int2:state int2:type="AugLoop_Text_Critique" int2:value="Rejected"/>
    </int2:bookmark>
    <int2:bookmark int2:bookmarkName="_Int_KoQtoUgn" int2:invalidationBookmarkName="" int2:hashCode="ySMLXoIInfIqHQ" int2:id="HM8VHWV9">
      <int2:state int2:type="AugLoop_Text_Critique" int2:value="Rejected"/>
    </int2:bookmark>
    <int2:bookmark int2:bookmarkName="_Int_RNKgeq9R" int2:invalidationBookmarkName="" int2:hashCode="NkPdJ9i9g1wpGP" int2:id="fThmO3w3">
      <int2:state int2:type="AugLoop_Text_Critique" int2:value="Rejected"/>
    </int2:bookmark>
    <int2:bookmark int2:bookmarkName="_Int_zNQZOu0P" int2:invalidationBookmarkName="" int2:hashCode="fW1pq9WUvXWnCH" int2:id="W19o1Est">
      <int2:state int2:type="AugLoop_Text_Critique" int2:value="Rejected"/>
    </int2:bookmark>
    <int2:bookmark int2:bookmarkName="_Int_JvxBmvnE" int2:invalidationBookmarkName="" int2:hashCode="Pi8xav/zPel+as" int2:id="S5MBdUaW">
      <int2:state int2:type="AugLoop_Text_Critique" int2:value="Rejected"/>
    </int2:bookmark>
    <int2:bookmark int2:bookmarkName="_Int_8sTRIr5c" int2:invalidationBookmarkName="" int2:hashCode="QWKk7r25NmrqWu" int2:id="Nnq9mJaL">
      <int2:state int2:type="AugLoop_Text_Critique" int2:value="Rejected"/>
    </int2:bookmark>
    <int2:bookmark int2:bookmarkName="_Int_MwzUIcEm" int2:invalidationBookmarkName="" int2:hashCode="X7nGE0UTkcpOQD" int2:id="PhlZv7BA">
      <int2:state int2:type="AugLoop_Text_Critique" int2:value="Rejected"/>
    </int2:bookmark>
    <int2:bookmark int2:bookmarkName="_Int_i7fA4uLy" int2:invalidationBookmarkName="" int2:hashCode="vYt7Ap1XMvkJdk" int2:id="9b6UQ9a2">
      <int2:state int2:type="AugLoop_Text_Critique" int2:value="Rejected"/>
    </int2:bookmark>
    <int2:bookmark int2:bookmarkName="_Int_o7HzWUQt" int2:invalidationBookmarkName="" int2:hashCode="+JKaduK6P7kLdD" int2:id="w3gOKQCd">
      <int2:state int2:type="AugLoop_Text_Critique" int2:value="Rejected"/>
    </int2:bookmark>
    <int2:bookmark int2:bookmarkName="_Int_pLt5StW6" int2:invalidationBookmarkName="" int2:hashCode="SY0PUBANAvzMav" int2:id="KHMGBOLG">
      <int2:state int2:type="AugLoop_Text_Critique" int2:value="Rejected"/>
    </int2:bookmark>
    <int2:bookmark int2:bookmarkName="_Int_qSB8pzSM" int2:invalidationBookmarkName="" int2:hashCode="SY0PUBANAvzMav" int2:id="k3dAtiNL">
      <int2:state int2:type="AugLoop_Text_Critique" int2:value="Rejected"/>
    </int2:bookmark>
    <int2:bookmark int2:bookmarkName="_Int_xQ5fmKV0" int2:invalidationBookmarkName="" int2:hashCode="IeRMLGBGPbpvoS" int2:id="lJK0ltSR">
      <int2:state int2:type="AugLoop_Text_Critique" int2:value="Rejected"/>
    </int2:bookmark>
    <int2:bookmark int2:bookmarkName="_Int_vIWHO7V3" int2:invalidationBookmarkName="" int2:hashCode="lymV28BQsZ0/G4" int2:id="v6PtrSDq">
      <int2:state int2:type="AugLoop_Text_Critique" int2:value="Rejected"/>
    </int2:bookmark>
    <int2:bookmark int2:bookmarkName="_Int_Y0UtTDRh" int2:invalidationBookmarkName="" int2:hashCode="zy/x3D1ZYH5zSg" int2:id="d35pezE6">
      <int2:state int2:type="AugLoop_Text_Critique" int2:value="Rejected"/>
    </int2:bookmark>
    <int2:bookmark int2:bookmarkName="_Int_TATKgHsH" int2:invalidationBookmarkName="" int2:hashCode="G8E1b8x2isJCPh" int2:id="122sQMlo">
      <int2:state int2:type="AugLoop_Acronyms_AcronymsCritique" int2:value="Rejected"/>
    </int2:bookmark>
    <int2:entireDocument int2:id="gFPsR0VS">
      <int2:extLst>
        <oel:ext uri="E302BA01-7950-474C-9AD3-286E660C40A8">
          <int2:similaritySummary int2:version="1" int2:runId="1715197980515" int2:tilesCheckedInThisRun="886" int2:totalNumOfTiles="886" int2:similarityAnnotationCount="51" int2:numWords="15780" int2:numFlaggedWords="603"/>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2673724-70F8BBB4 7F77247B-20B456CC 01C144B0-10C84010 3DC29C06-5BB51832 45939795-71359808 4CF67679-0DC6D443 15578D75-7E6E089E 46E746B2-10CE3FA8 0919B0ED-594592FF 0E07C5AA-2573AE04 0CA737A8-141FF9D0 3E175FD0-7D2E790A 4B1719F4-1DB9C78D 05C253C2-50F74424 3A0CBF49-71E49BEC 78E2B361-37034D2A 0FC89A65-7E11DCF0 0BDFAA39-0911702E 62EF084A-6A6F1F66 0DEADBE6-19471605 278E8447-2A01C56A 17D2B3CE-7009CF26 1F3FCE5A-08D753D0 091CEAE1-2DD4F75A 2D030F84-602EA130 5973F4BC-6CDB7A56 674AA265-24B73DA6 5F1D8590-6CB34219 7A25EB66-1B66884A 6962A9FE-74FE1934 0101F08B-6D4770A9 0FD98D0E-7456BDDD 78E710D2-5D6B54F4 2A0C5B13-52F360FE 03F4883A-07D44A3C 523BE603-70975C66 5DE8B357-17D5B230 0F18946F-0EE6B7D9 71FC67D6-68B8682F 05F6EBC3-4A1333A5 14CEDE55-58FECC1F 36187F58-61E4DC69 7E9A81CA-3C51563E 6F441F24-2CE109D7 21E8B180-1DCB5667 20749F62-59EB1916 7E241DF2-10F58805 137455A2-2FDD77A6 6A6878BA-48B0BF4C 750157F7-1F892E6B 46952666-5EC6FB50 16948B11-52CCB82F 1E865653-0C9169AE 7F413532-780FB61D 01156B0D-6836F5B1 7CC10D5E-2CC19480 1F618366-499A466F 2C5A9B0C-6EB25E67 55FF8CF4-66198408 14B11300-15386341 4404D903-5F46E49D 39FDA40B-34100158 50C0BA72-19F16E2F 06255882-0F3E9C22 4BABF90F-11915DC8 706DCF87-054888AF 2E5A042A-65A4DDF0 6595B372-3677637B 243D2859-20EF2194 1E49502B-4176D73D 2E362C0C-4A6E7762 5800F539-78C1E4CC 23127AD0-2AC2A32B 577BBAA8-6968424D 27AD7055-2379A3ED 6C1E7C1B-57A84BC5 2DE36B8F-3090E609 09CB2887-456A7ED7 4953927A-7EA12E92 682E61A5-205397F6 3557EABC-144E280D 78C19D49-7869D8D7 729D466A-4A48B46C 0FA564F0-78CC7B19 6BA1394C-32D02985 675499D8-751853B0 7D8F8893-1A93F7A8 582F3D4C-0EC65015 755A898A-66F1E29D 474E8EE6-4B04C2FA 72B074E7-5DBAC358 48F16CDE-105B7027 2A363EA9-7EEC127D 5AAE8B08-4CA386FD 45B71FF7-565A3B2E 5C9E1CC0-307AD5BC 017ADF73-4E283457 2273574D-048833C3 3C71CF52-2F44ED07 6A922867-2C0C5CEA 49CF1452-39C197F8 60AE8E48-455C55B4 620264C7-3D74D320 01C63E53-7F6739E7 2F797735-73C9D910 0BA66660-387D6F60 352E54B4-26BACAF5 18C7E282-6B33DA4D 48CC4BF1-72824A93 1465460B-329E43B1 0346574C-57CCF9A4 5EBF4BC8-5EFE1616 10E5571A-269081C3 7729ACA2-2441E2EF 0079B39A-5B8622B3 1FD081D4-48097AA7 739E05D9-448C9AFD 6FD5DC6A-4230F2E4 449CF646-0457CFAC 5DD89D26-23507557 68241853-08E17C09 191197A9-2E9FEC53 169C7F5D-521F625A 554B9BDC-7BBC1ABE 49B19C2C-64057256 72DC8881-338A01F4 6D10635C-38C08A2B 579292E0-28CA4586 4C50D714-5B8B1916 3B512DFF-6F5A76EB 1A7ABD21-7FBA166B 2E81DD16-587E95D1 21806241-3FEECB75 4303BED0-19B1A3A5 66A33D7E-3AF25095 1B9C4DC3-2241E61C 1F40ACCF-3BCF62E5 0EFC520D-57264E4A 147F0E60-58A3EA3A 201E9094-1BC16296 34826258-7582D7DB 51A95E56-002E01C5 6B82F893-60CBB98B 64A1D292-5ADF44BD 701D3F1D-33C303E8 7302E232-56275164 3897F7CB-15A1538A 35B8000C-74D67AA6 375C96E6-777817CD 04BCCC84-7949AC47 4966E039-6EDD0638 1F7C847C-2C8D101B 67B699B9-610710D1 09070A92-2DE11B78 48C06C80-412F016D 3DC14C6A-658781AA 63E317B0-61FB26FA 3FDC0E43-37FE5070 1F15C3E9-6A91F2F3 534F03B8-4C6A938A 3929E2DE-7D587A21 7E8230E6-6FC2EA64 574FB734-50BFCF1E 4754E4A0-5271DB1D 2376BFBB-062F3697 6B4C7C93-49E5614D 7C1F7DE5-11963CD6 66148440-0209CDB4 084F8401-7B7C867C 064644ED-68D3E3CE 27B01DFD-44158E8C 4CC416E2-0033380A 19FC7432-07873D17 00F2BC72-0CE33E86 1677D6E9-470B4803 4926F285-132018F5 28417A8A-646193D3 04F67749-3378C50C 43192C1E-51AB3404 5E9A97C0-5F06EA8D 2B41BD43-7B9CB4C6 0DEE28A0-2DC1172A 3CF35F6F-6A3E7093 20087293-15649138 375807C4-46544CD3 76AA61CC-3362AFBF 20BEA5F9-226A1472 4906064F-7A420F3F 7DEE03E8-195DF1CB 1EAD4FAA-16E7AC62 35A4BC99-13B56D57 4C9DB6A8-5597B0E8 1EC90184-20209975 791F31AD-5F69AF81 358428EF-53FE0D40 4552D488-1948A7F7 7D4B74B5-4FE9A058 76B80D85-573773A8 2D6A3ECA-39664C70 20E965B9-1FA5BF30 6390E2BD-5F9EEA78 33EED078-516DAF81 19C21231-4709D30B 1387A824-7022F096 7C061439-3F477E22 07ADDB7D-31540DBC 0BB8DD02-0AC4EA26 279C5F8A-561C5112 1D224384-6C5FC897 592FA1C0-67A22534 395F2D24-15C2B65D 6B81FCD9-597018C6 37160550-16043746 6AF48C66-1F615B0A 075DB520-1155BB6A 2068D684-6A836837 1D664D62-7A83CEAF 3AB4DDFD-6E10DF75 2E204D84-14209BC3 3BE22E7E-58C2AE62 18AA4FE8-4E1F7BE8 2977801C-5BE5CF05 3EF0E3AF-0576B15E 3BB088BD-582D6CF0 7409BBEE-496E82F0 2C89878E-0FEBB30C 6AA52BEA-128689A4 7409237D-5C519F67 0717AD5C-13703553 2EF7239A-2B3E22D3 762F7F30-20E22F5D 60B2A3B9-7C62A5ED 3E1A06AB-2B198AD9 3E137FCD-1FC73F45 4B31F83D-7C3A5D98 108971A9-538C3D19 74746179-2B75D04C 00C9034D-65907FA3 504080A1-13FB952E 51444F80-68E33C52 093FAB4E-49A863AA 06C0A499-7C991AF3 3A957A0B-51EE0301 70B454D8-0DBFB9D6 4DFA3680-76BF3273 0D276BFB-0D089C5F 773A5861-70329F2F 172EDAD3-47457840 4C499D96-585ECDF7 1164B005-415D207E 666D5BA9-27551843 442F2FAB-1AF32F45 4D3CCD70-408171F6 104CC8DD-54C6695D 2BFCA546-0BC941B2 6ED8D966-6113B243 19426A31-67989D08 62A6D402-69D8ADF6 36A85853-30A1AF66 76206245-315090FE 4806A148-01B19A8E 2C7307E9-2C4DDB64 43138F8C-4C4E5B08 3F9C57A3-5F77EC3D 4049F4B4-405EA9C1 5FD1C852-66943877 0691014E-2FCC1111 461B25EF-270B8DFF 0DCC2648-710C7D97 6C4408FD-0B200CC9 01F49A5A-0F52B52F 358693D9-0734B4E6 2DB1A072-45272CBC 10C57CC6-798CAAA0 58490BDC-4D9C6B1D 3D278ECF-7BEAEA4E 5471EA50-54E51073 240D125A-40A72092 54434217-54D085F3 346A100F-4576FF26 484EA473-463806A1 6771B183-417CF6C4 51B2D770-40259DA1 24386745-256A745E 1ED88DCD-1EBFC903 74FA24AD-7DAB85D7 4D4255DC-289837F4 2C12B18D-48FCC86B 193E80E2-0CEFF8A5 5AB1F1DE-7FDD52F3 1DED10B8-3DF384B0 46DECDBD-62E3988E 6AE24376-6CADBA28 168D0BAB-09B11DED 3273EB22-3FBA2F09 3D1732AE-79079F3C 7EF137EA-7F38D8F2 598089E8-6A02EE37 11DBD114-64B2E129 5751BF93-036C0F23 622F5375-5CC2C7A8 23BE19DC-00612287 51C936D6-26B8B48B 2552AEF3-2D03BEBF 058E6B97-6091F32A 503C36DB-4F6852B0 2B17C66F-03323FFE 76DAAB13-2E2314D3 440726C1-47DE8E0E 413EA43C-39BCF1AD 508C4EAA-70F858DD 56A650AE-3DFEBC75 15706EA6-6ED21BA7 5276EAF7-719E5972 74F02AE3-6701A5B5 03114FBC-5BBF59BA 3331A63C-454325F9 12888886-36CDA0B7 1DA85763-4EB2A492 69ADCB9F-0EAA3407 681EC6DA-718B9205 622FCBCB-21BFEFBA 22DB9055-37139208 7326CAFE-66CCDB43 04E511A9-567C1DFF 11612EA0-41FD03B0 6916392F-7B3732F8 24086AEC-272B5BF2 5FC15046-71784A4E 6D62B69B-19AD76C0 0F6073AD-0DCD6465 1AD44DA7-54615A5C 0810BB98-70A6272E 7EF05FB9-430E032A 07325DEA-28D284F1 6D81E98A-734BB322 7D7F7057-5D16CEC2 6FCC92F2-7C425F32 4B95B19D-3635827A 062CD98A-11195D54 1C54B082-4D2BC7C9 65CBFEF8-31843DB9 3AA3A78B-2F39B191 49D78449-0D91383D 7E8BD47C-23CA3A94 6186358A-7E286E85 49DE03C5-04512191 05300CFD-64B998C5 1D37B3E4-301C40EE 757AE703-1934C8E8 0B479FF3-2BB93F32 6AE103B8-37E9475A 3C2898C8-3AE1E5C9 15096FE7-6205EFEE 6C2C9B9E-1F97B9DB 1D244789-5AB25386 30AFAD69-6C352DE1 0D48C4FC-4E207779 185C53C8-2282B624 2AB87F35-4338AE8F 0EDF947E-70E0E598 0E167668-48BEEF67 38C5A034-45607AFA 76F586FC-7F867CE8 3464BD64-3EDC122B 65B52B43-1AAF9C77 5188E5AD-403F33C7 2FDA82DC-777FC28D 210A6EDE-75CE05A6 2952EE09-2523CE3C 18342C0E-3F58EF24 6106960C-5474B620 696C45A9-404465B5 00253984-3A87DB12 5D6CABD0-4F273C26 117D9057-35019CCD 314645BC-5D87F80A 0D35456B-7EEA7380 2211844A-440F410A 70ECD7F0-47A268BF 77E84826-64A19FE1 34FA5D94-38BDBA0E 27699665-5C04FE0B 5D3113C2-1B39F488 4B110B5C-643B8C72 56750998-60C0E820 0259C4DD-28D9489E 5606D957-3D987168 1A9451C3-194787A5 3AE5EA7C-6FC1ECB7 43784D21-63E2C665 4C0F7A18-65B4E309 73F15BD2-7E9BC7E0 2DCD2F05-7521D73F 651E15C2-5DE542F1 10CAD206-51BB33F1 7202884A-19880D7F 1B072536-75F05593 515A9551-2FCEA860 4E54DA4E-07BF0178 526A2127-549B7347 2F0584B1-5C22542C 10ABDD7E-67EA64CA 250B05C2-3AFC665D 460B1F0C-41D0FF8F 2E594055-3731D22C 05A14776-54D46DF3 714A8C96-75EEFC75 467E6C5D-6FEBE0A7 79CBCFB8-505620D0 52ACADA7-7FE2DADB 7D4BC30A-4776FD60 35DF19F4-597138DE 5C4FD8FD-3C305AA3 6326D6B4-33CC96A0 5159AEBA-068BA1D7 04C5B5C7-714B5112 5FBC23A7-6268F0F9 1D06D7E3-35B21A6A 71025E04-7614AE03 4F378E5B-31EDD52E 17BE48AA-1D37AA0A 782DC5AB-1E609F4A 08B59E38-1A67ED5B 15B6ECCA-0782E561 2F821A25-3D25D1FA 311C3F60-4A6DC3E4 6968F262-4DC90700 557F67BE-6D4AD951 5591CD0A-0718CE4C 3406B2E1-2E412B6B 7CCB9D00-6A653FA3 2F359AF9-009983BE 14D308B0-3F750272 54C36350-179740B6 1E6E0588-12D9F886 70B21B23-3484AEB7 6B1CEAE4-3C435427 71EE353E-6F69C7AD 23B6978D-32A275BA 0647BD6E-33B13275 0A2E3280-4545F5ED 3BDD6FCE-0B1EF604 52032334-4BDAEDA4 355E279E-6B754000 2D2AF0A6-2BB93C63 5D8C7E2C-4D2201B9 250AD514-4F3C7EF9 07883ED7-4A525AE7 361AA56B-18FEA9B8 7D9C1061-4C845465 05D227EF-2C8C0FAF 67931DAF-1F0A5EE2 6B507335-4D5182F9 2FD20490-650DFC97 0C627683-77E8E802 6B3C4E2D-2A16B4D1 3E864D6B-4B97FAAD 4B48683D-0681AF17 6051C3FC-55CFA197 713DD841-13FADBB3 5C366679-1BBF5DEE 5981BE21-59FE4064 34F26C54-60601172 615B3291-3A542C50 659CEC26-133F28E3 7D68BE6A-05D5AFDD 00FCF492-7F576F88 1B18C4DA-69211B3F 725407A2-05FD7043 7BF3D6AF-216E7686 18F29AE1-20667C01 5183C1DD-090B2CCB 552B0351-46FE32B1 6B004BD5-41D88F56 4F896ABA-6BA72FF7 6CD0944B-617C572A 232DA7D8-487EEC25 494CE275-06D825B5 056E7F93-7769BFDA 3CBD652C-1626AF8F 148BAC84-14C43F31 27021429-7441919F 52163733-5BCBA24E 53DF3B95-0BC8A9E5 2721EA5E-1AB39F5B 6657B865-304B521F 0798E40A-29BDE8D8 34B04F26-37ED32B7 5E690081-3D480169 709F803E-31AEB071 3C16B61B-6B59ADE7 7D98B6C1-2BCF9F0A 45063F24-7ED19921 03D9A6E5-3B5C7CF5 709FC8FC-6CAF2A8D 21985F2F-6B701F60 1C5458ED-3EAB39BF 75032449-2ABFFA17 11B97FF5-1CEEBE34 1B5BD4DC-7E0F2735 3504D3B3-41A6772F 1B5E6DDE-1CC3CAC9 01631155-4DDD644D 707B0552-4086326A 45BF01B3-4D927EDA 7A9C50B2-2D040CF4 3CB10F5C-03875C4A 5C29CEB7-6EE7D0E8 4A3A35ED-0F65C377 692F9EC2-0C71FB03 05010572-3A854D51 606D8221-3009469B 0866FE0C-55E6117B 03D62B9C-32905196 65F44D4F-48301F00 4FA00C9A-71304BDC 5F41F69E-1FFC12DD 24581A4A-3E0ACABA 4A62EA74-19376632 6AF1DD26-4613DBC3 5EEF5F62-52990926 7D624287-2CB5B236 217DF281-5BFA634C 67EE90BD-4680BE26 563A5567-7E94AFAA 37E61734-45E4F781 63DC5E3E-2FA21BBA 3FF893E6-346C8C8D 2FEF5E8C-6412F08E 0FF070BD-3781840A 32569AC1-1E69976F 2ED33B8F-1CB05D7A 6700DFE7-6674F6BD 40EC45FE-783D28C2 22E1B83C-14DC2776 2FCB8C43-00BEF556 65F0AABF-41CFA999 3D9DB9EC-57ED01C8 50E6790B-0290992F 7274316A-69F38A48 6D690713-56B75C92 4749FA3A-0966DCA1 39A1E67E-120FAD5D 50EF6028-29E26D28 50464546-306843E4 531964AD-44E7B592 12F8544A-0C0D6C2C 4A69C165-1F019F29 1442DF93-6B9DEC00 1AD7AA08-2A4AC2F6 55586130-04DFCF75 5FA9600F-7FB35932 335A43BD-1C4B1EFB 68B9B007-7F870F5B 5F5A3867-19C886F0 141ED3C6-5AAC7740 77D8329B-0997DD05 02BDB8DF-79628655 6D33B1F1-4C58CB82 6D75A882-7C8085F9 608DC13A-61698D9B 317D6798-41A315E5 283E2169-0E092AA2 2FC16B1D-09F85E29 227C5496-3023FD20 06C44E2F-37B5AF0C 188BE711-3FA1C16C 5B9FD1E6-0C0BBE79 5A5A8EB8-150C52FD 2B99531D-49C5E9C4 2ACE730A-664116B7 58C52C3D-0D7BC5FB 14823817-60F682FD 711E4C67-0B3C202C 53769AD8-2D02A384 34DA5640-35EEB390 7FBB9C10-594B3E24 0BFABA50-6FBCDD5F 620C08FD-57DDF66A 2F3C0D76-27F5C7A8 3D7D8A42-2F7A6DD0 2FBAA5B2-4E335212 11E6D56A-50F87486 37F8707E-20C6B05E 611BE4DE-6AB2CFD0 2A7910FC-607F61E1 58CAE6A0-2665B774 2CB6C65C-2C0A53FB 7AFAD5AC-4F52EE12 321352BA-3C8A3785 3B76A600-145F136B 4B7D1E0B-2731EB49 09D863FD-6987E945 1475EEAE-422FE1CE 2B2DF62C-166AFC20 5FDED5C4-5BB808BF 28B05BB7-1451D875 3DF2374B-61E82991 39D9D9C0-6CBDF172 6DC6AC68-4B708141 3B93A83B-1DEB49D2 3DF64C56-0B03F17C 0F912E5A-5287A78B 3C15C89F-72376017 4665E15D-4D485B25 0AFD7C7F-265765DF 52F662F2-4F485C90 436BD438-25C85733 0D4C7D05-0349094B 3B7C58EC-2DC3394D 48D4227A-55B2B756 1A581292-646663F7 581BE23C-3529967F 0A075472-41B4378B 37A26813-5449E6B8 6BA3FEDA-486BBB5E 5D6480ED-48C087A7 73FE3007-370E56B1 3DC82A25-5A116D73 6128238B-3F366322 59F8F7DA-68329FE8 10A8AAAF-259704BB 541CF486-5FCA972C 2FA4B58F-7AEA8BE9 5D56D1F8-230DAF88 3ED09CCA-4CAB54A7 6F4726C1-1F3EC5D1 13C5B4E0-08F05AA6 4EBC55CF-6FD495A9 0C34BDC8-048833EA 21E9C339-585A6D89 4F1D0D5F-6CA0E746 00BCC89E-296D5A03 62087A04-4722B461 07DB72FB-2505FE42 66E01A43-33936FCE 59F3EEE2-0E9615C9 157BC0B1-390B6C53 495A80F1-6FDF90EC 68268697-4F4CD935 1F65C4A1-1B9E8CA8 2098B602-041168B9 49C0B189-49B0E824 6EC598BA-22A00EB3 32810807-58C65B0C 5594054D-1E51A393 1FDF17F3-533C6436 262F9846-67472FC8 5527FDBA-7F4B2758 4F41C434-5B319190 58A46B0B-60829E6C 35EAFAD1-3E025FEC 212E1F4E-726B0830 7E4AC1EC-4C531F28 2DE17959-48AC1746 57D9D615-17594627 229B50EC-7B344F49 4902B440-764071C0 02E2429D-58F14AA7 5EB461FB-09A22EB6 1E1E9812-004302F6 29612043-7B35BF8F 66F17581-5A55EFDB 186FE504-28DA9E59 5A087F5F-7E8ECD14 27324303-74B3BDA9 4AA72E48-18B5650F 5383FD4A-5EDA7C78 146AC6C9-18485CEE 2BC1A887-2A639275 0769CB5B-2EF2C740 20AF1DF3-4F56F466 30FE578A-2907FFE9 34425319-053CAA90 3ABC2307-4B994C5F 5CF707FA-44092BBE 11787729-40022258 3CF0D4DB-6D767383 7902EDAA-40309558 7F2A3A91-5961A2B1 3C4C5EAC-29F6B28F 761D8C9B-0FF4CF88 5B06F1CE-076450BB 2993761F-7485374D 23C4FC46-08C21317 64AB1CAF-61701733 0721A1CC-06146D2B 5398ED74-380E7071 593D5816-56FA64D0 51F29F84-0342643C 41BA1FD1-10E7504E 4B850353-718020C7 102C2226-1BAB5D75 5849C3D3-04EFD4C6 2F940E99-16E28EA1 441E8A3F-27583A76 6DC35241-5734DD1F 013FA478-5781501D 4F0955A2-1B0D4747 3DE15273-7C9A0818 406547C5-6C69CF63 30C3ED55-51A25E6D 7603F4B8-58FC9466 671E24B0-74924192 60A429C4-09C830D3 3A308470-1538C5D7 6C13345F-27912CF0 715AC7FD-2FA10F4C 570BC313-54F62B8A 7864E372-1643BB3F 318FF3D0-6B41B25D 38022719-20A36A5F 7E1F82A3-37F462C6 2ADE1D74-2CE3EB1B 23DFACFD-64417A12 3EEBA04E-7836B6D9 075B47EF-68076B9D 1055170E-3C5774B7 25214FDC-458A9382 04623E52-47D3072D 0FF97E1C-4026D8F6 64D9A956-31F88587 2107220E-744EF056 4609EEEF-55A8F776 1883A465-7DC15F3B 5D70D767-471394F2 68C266AD-7DFCAEBF 7E99A843-7CF2680B 17876C17-1DEC2723 2639DF50-192BB153 69062B82-7394AB61 24F25138-50645EBB 7A0D8229-60D2BCE0 4C456496-29A94124 3810B24F-69B8406C 1BDFB7A5-7D480FA9 3C48BBBA-032B1716 3CF943F0-065E607F 0FFC0F6E-36EE8DF4 2C25C0B5-10C7FAD0 00E3A333-273B3E21 5CDC4420-18BBBDAC 4046BF11-452E6A8D 5419856E-585D10BA 74DDDE49-7C269E0B 2CBF23D6-6B0A62A5 5A2EDCB6-0225A8F1 4506AAF0-1536E9BA 3108C557-14FB14D0 3EDDF6B8-5A0A1945 16B46ADE-6D36DCE5 24AE227D-4977F5D5 0A7F3B4F-25B43F50 1C9A3861-59D0C474 1F8C1A1B-3DAD583E 129D4EA1-112934A8 16E027CF-3CC4C1A6 2B38F6F1-5D46C51D 4D20D8F0-3B6D68FE 7446CBE3-0F8951E3 54BC9CE2-3155CC07 4EEF4CD8-23EBCBBC 210577F6-462842F3 61F9A9DB-0EA6AC36 35F0272E-1E7E9C60 7C935D58-5FC19BE2 650C4387-64969C33 13EED39D-036F84CB 113CCB10-102204C5 1270912D-0C3B359F 382A2431-5126B1FA 4D5BAE3C-658E14E9 1FB57E79-698A37C0 64B58828-65CE0A76 12EB9046-16056858 220F4C4A-0DA117D4 22273017-5A5C7739 4AF00FC7-6BA17FC6 01A223CD-7B827E8B 7B774503-6C467455 4C3245FB-2C5CB5E3 40F9A81F-0815801D 6A2789A0-07E85E93 6A90AAEB-51EB0F45 34DEB56C-2B030CF2 65DEF912-30876C61 55B0D7F7-725D15DD 541080AD-7CF0F5AB 47A9A0E0-4D1C42A2 681D8AAD-67C80B99 7E7CEF01-1FE98870 0EEB5032-4ECC9144 395D4E71-6E32391E 1A509D66-7336FDFE 58AF392F-090EEA30 75EBDDDD-06239BA7 30F5DC1E-0DB6B58A 1CE76E1E-2A0B6B91 686A69D0-7208E427 06666DFB-71D6BC8C 6C78C504-551E7127 1A4CA64B-002D912D 4B9A8849-5F0C20E3 76991F5E-256BE03B 4175793F-2A4C135D 231D842B-2B6D9DD0 101B3305-7D31EC1D 60AA0F51-63F58D7F 6212AB25-5A5340CE 1BE08DCB-6ECE5365 5BC26685-2A290BE8 23131B7B-19821D92 2388D5CA-15749583 3AADF519-401DC026 4303B11F-4F4266B6 0F3C1F76-56A305D7 2C23A6DF-36E02D18 5EDE0038-38744021 08641879-4F6C050B 496B8E11-19E729DF 41A356FF-5761A1F2 1C5E6976-3F203DEC 4DED0CD3-00F37BCE 449F9DE7-746120E1 5638AC3C-298738D7 18BCE62E-3272A44A 6F648407-5170F1D8 7B7EB410-3F2D9F40 330816C9-2D943372 3B4C40D6-471E29E4 32B1EAC0-6939F537 7D45646A-07F174D5 1E479185-05E2BE67 693E085F-0358D54F 38B5A30B-6ED26231 636C3499-777155E9 5F67CF37-0128A6C6 3BC3B740-45E1FD35 13CA952B-05BA5F7D 1E8087C8-20AE9C82 0013063A-2D104BBF 7335BED5-7204BEE7 04EB8195-19D7CB26 6FEA7B74-1083AA79 38710125-796F14E0 2FAF111A-4447D444 6AEA9132-6D58449E 577D2705-6F865682 03CA0D93-2C777786 6A2458E4-48D263C5 5B581CD5-34F3944F 554095DF-4805A6FE 78B38B9E-12C43B7F 2B2EAE8A-5233EB15 532ABE94-1B9E03BC 5B4584D6-53D516EF 343A6952-5D3DA717 29780D6E-415401BA 0D558EF6-7A627752 1591A19B-739FE1C7 2CFE8670-3503A285 424DFBEA-067286EC 01B7E60D-2E311F08 52018C3C-1DCD13F3 73890FEE-32CF110D 053EE38B-208C7249 007640B2-0F2F5A46 3851ABAA-7113AC01 79796666-5D2A336F 35946D4C-13C4B81B 146AB1EB-545044E6 40DD0EE4-45CEA451 25A207BB-2A00F0B9 0C22D0C3-221CE038 2036BFB9-0A16FD6B 69B24D86-0D5EB45C 25B9A204-5930F8BA 66622CE4-205003AA 125CFDDE-3AE242BA 02FA77D8-7BFB56E2 3F673D16-2CB1C859 22407BE4-6A9C7A4E 117E0F5E-0FFE4D80 5E02B89C-46E83F0E 674B7186-29BDCFBC 30E6F3E7-121693FE 4B931092-2F3C2D3A 2CF93E83-6B7A21DE 5FCA7290-1FA16823 11A22CC4-5A4E9FCF 33C04B66-3C9C10A1 0CA67A89-1166A290 4295C672-4F223ECF 53A10D36-16C49A7F 0AEBA16C-3C301697 6F8ACA3D-71444606 018B25CA-1A2DC320 16DFBE05-70A6C84A 5C766773-5CDE0A76 7EA2DCD6-0B1A1842 5FC19F79-3F5E671E 1EA1DCAE-77429251 17D7CBF3-546D6848 16B155B7-24FF4A53 1E75CBBA-20D556F6 16DBCCFC-6E09F28B 46CC9ADD-79D20441 493C2F46-05BBBF82 7DC069AD-0C36FD74 4E31B224-46495BDB 1BE50EA2-2044C904 69280856-5995A6B3 14E0ED86-2D467009 644F4FDB-4B39C95F 18BB2DF1-0C683117 50A1163B-12166883 61A77967-06D24E34 1A192B7D-46D9D5DD 4A3ACED2-0993CCA3 242311DE-742BF62C 168DCC03-4F71CEA4 15E35CC5-72E819DC 443B7981-6CF98EDE 7ABF3F58-11138B87 6F34EDE7-3B4A8FF5 29EADAA1-0DB8944E 2F8AF7A0-07224CEE 4D61483F-639BBB52 2F0CEF75-47CF2295 15885222-0CBD0BAC 0D77291C-6BC52A22 518B68CC-4F767ADB 39FA9C94-5247546D 4E839979-6440C4E0 28324C7B-09250859 6AB0E21A-2F698228 3E424F41-731081DD 41791FAB-3126D06A 1CC17798-12150CE4 2C36B1B3-149CADCD 4113A002-3D411A7F 18EDCF1C-2D1DC582 636088D4-692EE028 66407E43-1E6AC3CD 66A95822-7C7CED2F 75B77FAC-20E2D3D8 1CF59ABD-4F86CDDF 1DD40846-32811181 042A72A7-77858EBD 39AB1EFB-549ABC30 217BD01C-712DF6C5 71DC1A14-14A4E5C9 0DB109E7-6D5016E3 6679FAFE-55A3ADF2 16471FAE-2C977678 2EAD18DD-094A50F9 73F84804-6B8F5713 1786A0DE-33AB036E 56D5B532-3BAC2449 38E0AA69-4F3DBE7F 250C4B16-3AC385D8 40DF3DC8-275BC082 107D1240-02C96E04 72F7F413-25306641 0A60D90D-01B33C9C 3425F753-01ADABAF 2664A9AD-5F232561 3BC749EF-452ED8E5 468D906B-46918BC3 4A667918-1F5E54BF 6403C21A-295DFFCE 37D041AE-779BA589 6D09E4EC-19350ADD 32267426-1804B1AE 05486AC4-133FBDAD 77DF64D9-4349C5C4 74A634FE-6A841566 0556AE84-0FB9B50A 2B5C725F-608271A1 1C0C9C0E-7C43C81F 06C2CBA7-261B8F0E 01159657-652D43AD 386A261B-349C6D0D 6823E452-08C7BF97 1CC3B2D9-336B85B7 4241E1C9-1CD32F4B 271E86FC-6A1B622E 71C53D30-2A2BD8F4 59699998-3899BDC3 67A98BB7-0325A884 4A28E151-43AF7D2A 530197C1-2C14E5BC 5C46282E-358780FC 093A8336-6A8FC53A 2B11C30D-269AC0DD 3AC44D1B-05952E59 0F61A09F-4BB6D831 6CE26423-329730F6 780F9B8E-29615E44 3F0F951C-3E64868C 3C86C56B-3332ABC0 2A32A67B-37E7A7FD 34BC9ADE-3382B041 6DFE4E94-09DBAE9D 02523FD9-511453EF 6D1D2DD6-1B8CA7BF 365CAF72-1356F81D 7F4C5CB1-40EA4D37 0A596E8B-03A80BDD 44EC2881-2D19B44C 124356A0-599EAFB8 4FF36540-799C995B 3856E760-47AC23E5 0BE187FF-45F2DD93 276B771E-1FE418B5 6C588769-528FA034 6243EFC2-68D5A8BF 626DE042-3BF9F8BF 3031A484-091879AE 614EE0F2-3C824455 0647BA73-648613E3 554A5942-1402AB5A 41BAC44A-3F899427 1D627959-39299B11 09A94610-3F4F4411 049C5AB7-34267811 3E6299F5-4FB1D8BA 34CDBCAE-22FB735B 504CA022-3BBC73EC 51BEC9E3-41ECE070 572C5A74-471EE191 77E0BD1A-069F4C56 4A752CF9-5537D333 72A9D4E7-4EBDF8FD 455086D3-7112483A 5703F4EE-1FE0C870 432E406B-2C2BF402 16EFA96A-55ED2838 346496B3-01998DD6 366901F3-0CE90279 68628338-064CCEF2 061FA05E-30F5F262 411628D4-1FC7B10B 00FF4C60-18E09848 21F035BC-71B7B463 399BD1F1-640FE38E 3D6FDD76-5FB987F6 2C6FE98B-01461881 42178555-03668D26 7590500B-07FF9D2F 1C1A144B-59D3F127 5CF7E642-5C76A561 5B312D22-201D685C 386BFE81-20155929 5FED60F4-195B64B9 1FF3A05D-39E48B3A 5E4A23F3-38632A32 14FE4522-74705ED9 0D05A4D9-661B2E6A 29BB8C89-61E075B7 5232B9AB-5A2B57E5 5F8F7239-0E5FC2C3 0382A698-2000F39B 351F13D9-3CD021B5 6D914F7C-444161CA 43E9E229-30AFBE2D 15A871B8-0DA11E89 5F7C2013-67C057BB 7D10F437-7979B619 551286CF-09EFBF49 1DF231B8-5F1FD844 6055D45D-39DB9432 7113F786-37C6D655 16DFDA7C-3882A78C 32A5BD54-1FDC3E1F 0E8F64FD-6ECD44E1 3DB2B60A-7CFC72F6 31A5E01A-0DAADD66 0B3134FE-11268DA7 182F5328-20F04DCB 2347475F-2391F569 54A7B51D-32F398E0 45C0BF95-0326E79E 4EE80648-022F1354 5A817AC2-7AA2BB7E 29D3A72F-61D818CE 4D1F61DD-57F227FF 2356E415-232A4F8B 68D56325-6D8D1BFF 187FEC75-6D52EDC1 0EC1F3FC-1EA93A14 3CF456AE-42A92A99 475621AF-279A5E31 4AB18764-5EFDC66D 5474A3EC-118FDA72 4D8D8A80-5DE600E7 798E4FF1-4230DD92 41BB004D-5F80927F 69E42380-3E99403C 775A758C-219DB3F4 3F6DC599-1090D32C 0548FDED-500B7F00 54A76717-386C2774 745F0E6C-4ECAB5F2 35B0BDD5-7EA08157 5D1D738C-33E537F1 16FCE4E6-32316353 523A5B6C-1AD89431 20DD5D14-03A6DC9C 4121515E-3BD3E2E0 6D92D065-56DF6ED8 348B7039-40E3F9A6 553FDBE9-19EA7848 67ED3E25-4FE674CF 083F1D8E-37996DC4 35FEBA08-36E946DF 5F89DDC1-287607EF 2852745C-1E553014 7381DA13-6B5028BC 3CA48064-07BD8A38 5CAB4BDF-35212682 77A0C3C0-620EAC7B 1E399F3B-2805411D 3DF3A817-4797CF42 5F527230-6BC42B08 2D60CE06-1857A00C 4047696D-232E1FEA 6C7C4453-1825AAE8 28EAE4FE-0A0AD3CC 33D46E9E-54DB60D5 6F83A835-71322EA8 75F20314-1C35EF05 20670253-5106985A 4D2ADE7E-5BF4F5B6 2497E605-2CEF12C7 69ED74FC-7E856BA7 1E5E5F6E-607276CD 39181DE4-710C12B4 06AFA5E0-648BA0D5 61920C1E-467BCA40 1819B6E9-05A91EE6 6316E733-27822BCB 72366E85-05E6E748 7EA62F7C-5462E1FC 027CD280-7D959E76 00270F56-6A4ECD83 379020F5-45447630 43680F27-39F62B5D 653E4708-6CFF2AE7 3FCB14BD-354DFC57 40E267C9-62AEB470 5201854C-7F1AB411 175F1A44-4F8BC07F 2C2ED3B1-7485D035 19F1E10E-2128A098 64678264-4019B966 43081ECB-2B658DF5 65EBD9FB-2F2CE9EE 0B3D3245-200244D3 030A5C1E-63DC6F7D 28ECA23D-5DADE7D0 1391C2CA-16268B34 425F8C8C-1D978077 64FE771C-41BFB13C 13AE9BF7-427DE634 71EB2DE8-31D436A6 1CF42747-5F25CD76 36C95BA5-43474E12 134CB072-7130652C 3EA2982B-2BA2C8C9 3CC1D50E-004863F2 6EDA103F-0C581141 3EA4990E-65DA1697 28D1BD83-6EAF8507 184A910E-79504EA2 1141F424-59474F5E 71C6C9BB-087776C4 5C725C0B-12C71405 6417079E-22DD63C4 424C5C23-61611916 66D95244-22BA9DB0 44055FBB-209190F3 50E90E84-709BE6D4 4A53DE09-2AE39059 1F833BDD-1D1E07F8 2D5E2AD8-1843A5DB 67B650DA-3DB2036B 602AA55C-28011EF3 4CCE1CE0-6D28301A 0988A3E3-0EBA7C5B 2AA8D390-0CF30E9C 58EA1FA0-734A98D3 1D36A8C4-379F7936 445D1C1E-148E0569 4BCCCCCF-6E106E54 203FEF9C-4081F502 4D548D0B-505ACBBF 07FFA36D-499511A4 1D61B472-755CE216 76667E80-511A1FFA 4AF174F9-2390B677 1296EEA7-018B7585 27EAE96C-2A443E5A 1038A055-68445183 68F2F210-29F7F533 6119571E-20D1B025 29310EC6-7CBAF942 145FD6F9-18D4BDD4 0393CF00-1E0C4042 177C7FC4-795C09F3 480C9619-358A21EE 2872A4F1-65F1A2C1 05290F96-0AC2F5EA 35DE5263-13BA4511 4CF241AC-1065A2EE 0A7FB965-7F579916 2BD710E0-4015949F 7B70BB64-6710DC10 089BD4D4-06881248 46C4A208-4E960290 02DBEC2E-5FD0B891 111418FA-7C5190F5 2386CC56-746ED91F 44749E28-4069E7EE 1C2C6422-2EBBDD41 0C8FA66E-13738E2F 0EDC0D69-7D411112 1867D05D-0A9348E1 35098EB7-17EAC6A4 4EB1A1FE-5D061EF3 2D8D30D4-559EAF48 3E40C7FA-6BD42CE8 0394E00E-63196B55 55BFCCDE-10082119 4F1AE164-62264088 0F481F81-7BA378CB 2DB6F868-4A6268C9 273CF734-29AFD4F4 250CA512-5123FF3B 24B61C23-386C8500 4CA6D934-31CFC103 53BED71B-12A4B647 34FA5421-42DB1F8A 0DE45525-65A84B2A 15798BD4-7A1785B6 3E136D84-092B06B8 239F8935-7E5EB7D3 7B3A164A-6FB320F8 34E0F41F-0650860C 0C7E29AD-47094CA2 398FB156-32081434 4C28E5FA-7C5CE5B9 5256090B-734EBEE1 22FB4C62-017DD58B 74605B7A-6FAFC05D 6EB53C05-21E1641A 6AD3790D-09B73849 68412F90-642C6FBC 18D0E284-00A4A64C 1E4854F6-71BE3F56 3521BD0A-2F117A3C 6F249ABA-69255AEA 70FEC27A-7358646E 3CDB8491-4A969DA8 01729F54-3E90D1CA 0FD2601D-2FD87E96 50832586-0B56409B 3EBED550-40715428 32BFEC0D-70FF4F05 294D141D-78E1ED6B 1421B3B5-316482BF 5939046C-0F35CBBB 289CC4C6-238C3A88 5635CCA2-368BD0A1 020D8596-55D14337 2BCEA4C0-1B82457F 093ECFA9-6FA3B862 2DD12E04-5666EA47 69389BB2-52C2A590 65A2E2E3-54A3ADE5 4FE5F409-3FAD7EE8 5BAEF2A4-656687E5 2450D313-2CEB829F 4BB3160C-20E107F7 17277EFC-6FFE3CA4 4D9CD799-0E79BB93 1D605429-4C869BC2 1AE5640C-778B71FF 7E15898F-4C43F9B9 5B6CC1B5-52A03C7F 428FD22E-2141CB1F 3AA9A0C9-0BE2EC11 40EE2A40-42264CDF 1E0BFA9E-2495051A 3CF41062-71EC31AE 57C2EC1F-686D45AC 1C782A33-77B13A3B 4A05C2B0-3BB7C384 413CAEB6-371F47E5 710B16D8-361641C1 26E00534-39F3710E 0BAFDD28-19EB2567 6472E05A-42404889 61F224F5-6828139D 7EBC97DB-1F261C15 56513815-6BF17283 1AEBB919-3F9D4ACD 7BC704CE-6250F1B7 37A3FAB0-4C6F23B5 5694AFE4-7305B5FF 206302E9-2C670989 3B8324F2-3663D5F0 5AA00FBD-799E8C0A 2A489D23-7EF04DDD 390B5188-55AF59BF 3195541A-73CB057C 0C930050-5221F1CA 402D6C77-5DA93B4A 1374FC96-5F514659 34438D09-7EA1E16D 540E9343-45BAF361 7A7C4E88-69A2D49E 790F98E3-1BFC43EF 2B5C9750-17BB4CE6 282D2846-6C3FC7B1 075B4F6C-3E557F48 49803ABC-3B524618 43EB9F16-53D19D41 380723E8-35063532 20519A81-78FA29FC 1C7F5CEB-081FA3CA 6937F6AD-3832692A 018486C7-45D72558 5353B003-4320C1D5 02D9FB80-6B0DD84D 5FD1D9EA-4E441AA1 42FEB1D8-0D8BFDA1 5E84B864-17735B1C 03E35B32-2DA3D735 35ACAE5C-043D0DDA 7F924342-055CFE67 50BFB132-33C01FD0 43055F1E-2EEBFC56 1FCF0817-3CE2CD59 30CB6932-6F5A10DE 50C60FD9-419FC79F 25D095A2-6E9C21CC 2712C8F1-08610E2F 37328869-7BDFF1F3 33C41ED9-738EABFA 37E11921-1272B5ED 2B864531-355C5C7C 6091A0D3-6A545BFC 0BF505D9-6D432BBC 63FA5EFC-3889A095 4D443267-14B0275E 42D9AE23-07EDC0C5 75A78C7A-22693363 06F00DC7-4A287CBA 60BE7740-5BFBFEF0 0072C61D-061D5376 0CE51254-01E483B6 7978806D-3A3223AC 497DD1F8-35EDC797 2F7DFB67-4CABA365 4915209F-5EA66694 78F23AF4-0143CEC8 38E23629-7A3CDBAB 03C7C592-29B9AAD2 42644962-741D66DE 1002F1A2-03C90062 6919D5EE-17F59668 7C857E46-108004A1 77F4CF25-1D26F444 386C2A3E-21E2C404 10E01E1E-33272624 730901AA-6119562B 3839E3E6-16F91E7B 61E14FE7-29D3100A 13B3606D-6D7DCA0C 3E7A73FC-733EB5D1 159F6EE3-0CC3CC9F 18E5E1E1-43494013 6E6FA4AD-0DF0A00B 0654A407-362C483A 44A6529D-320AE4BF 3E768E45-6D5E61C5 159A1720-155639B2 3C20EAC0-5F830D03 2AD68058-62D7E54A 6498BB1A-64AE970E 569E9DED-14518EA0 53100876-2CA5DFE9 20A054F5-0B88CA8A 6E243BE5-1E8A82D1 65272460-062F6893 0709BAC7-39D19588 76ECE358-626E235D 36E42405-2801B264 6FBA9B45-116FDB9C 2EF6AA59-578BDC6A 517DFE83-1F076328 3113C23E-6F9E6145 7FE38EB5-35133F4E 3057A01A-6BB39035 208FEE01-259FB121 1BF7F060-626B9559 3C0A93C2-552C3444 66EDBD79-64FFF243 7A40E658-5E88FB50 7B424D89-36E3F4FA 11109EE3-14FE627B 05337D45-311D8465 2AEAA10F-26253ACB 03E7CD33-4232B013 0F842AB5-6F64F280 5EE4369F-488F07BF 7ED00F37-11A9C761 702128F2-05C79DF2 4DFF4735-01A1C63D 2D732022-7690513C 7CF04B3C-514466EB 5CC21835-2D1D3E98 56AB42AD-5F19D19F 08E681F1-5512835A 0A9E9791-2ACC4517 044F919C-0FE6D235 0488EE43-716E8AB9 78737141-6A53039E 4E6AB038-17D8CB72 635009A0-0103400B 2054EAEF-63642BA2 7E653178-01D6A86F 22434E42-06DE8650 74E1E225-3656C9A0 7D591873-660AB3D8 3062E2EA-6D1C9C7A 31A8D2C8-1D2AEA60 049BFC3C-7A486782 7B6735D5-3FBE9FF8 257D5D1A-7EB7DD9A 2D305F7F-13DD230B 2561C177-7F5E8799 0A038CCD-00DC3F89 273E603B-784FCC9C 57B5FCC1-17BDEEA6 057A7115-36A93F5B 057D6C72-4690CE32 6DB4C069-21FB2673 0B109459-1453BF9D 30AB04AA-7590F1D7 4FAB03BE-58D6991D 3C53E4AD-66AA92E9 26A41403-28CAAFC9 468E050A-26ABC6C3 2CA4B8E9-01671486 5EE12B22-5A547A78 6BEF7D8D-38E4BE05 4FABACAB-40D77591 09B6B704-37BEF4D6 28954728-44170731 6117711F-5FBDFBA8 320B3801-0FB6E620 37DBAE1A-4B22DF68 6CCA4C53-24C14268 59C47B86-6D5B38DE 1B21B8F4-4B3A3371 46894DCF-22BB9336 7163CE32-20A2F727 6D70993A-0D5D98DC 1C3644B1-1CF96F6F 3B1848E7-3D16AFEB 29F2151A-1BCDE782 72084DB6-1C3F89CA 3BBE5E3F-0681C680 69B7DAFF-226A1F1B 231226D0-6F0C0513 54B89A40-16F204CC 593D3786-385B1A29 208F8177-67AC2DC5 594911B8-07E68DCE 4A2B8477-1A1E6E6C 2C1A2709-6C0ABD50 4C041B27-02BF7996 787D8966-74593C1D 7693C81C-7DE4B077 59940436-5CF2869F 2E35AA9F-786FAE47 75BA7345-15A0BDC6 79EAA25C-331AAB25 55D91B54-12D39D11 50FA0EA4-2D0FA3DC 79DA39E5-1E061B83 1C012E05-7993DCD3 02DE36E8-180BF30B"/>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ACFC"/>
    <w:multiLevelType w:val="hybridMultilevel"/>
    <w:tmpl w:val="030C27B4"/>
    <w:lvl w:ilvl="0" w:tplc="830CE32E">
      <w:start w:val="1"/>
      <w:numFmt w:val="bullet"/>
      <w:lvlText w:val=""/>
      <w:lvlJc w:val="left"/>
      <w:pPr>
        <w:ind w:left="720" w:hanging="360"/>
      </w:pPr>
      <w:rPr>
        <w:rFonts w:ascii="Symbol" w:hAnsi="Symbol" w:hint="default"/>
      </w:rPr>
    </w:lvl>
    <w:lvl w:ilvl="1" w:tplc="16BCA8C6">
      <w:start w:val="1"/>
      <w:numFmt w:val="bullet"/>
      <w:lvlText w:val="o"/>
      <w:lvlJc w:val="left"/>
      <w:pPr>
        <w:ind w:left="1440" w:hanging="360"/>
      </w:pPr>
      <w:rPr>
        <w:rFonts w:ascii="Courier New" w:hAnsi="Courier New" w:hint="default"/>
      </w:rPr>
    </w:lvl>
    <w:lvl w:ilvl="2" w:tplc="5F1893B4">
      <w:start w:val="1"/>
      <w:numFmt w:val="bullet"/>
      <w:lvlText w:val=""/>
      <w:lvlJc w:val="left"/>
      <w:pPr>
        <w:ind w:left="2160" w:hanging="360"/>
      </w:pPr>
      <w:rPr>
        <w:rFonts w:ascii="Wingdings" w:hAnsi="Wingdings" w:hint="default"/>
      </w:rPr>
    </w:lvl>
    <w:lvl w:ilvl="3" w:tplc="DEC0E856">
      <w:start w:val="1"/>
      <w:numFmt w:val="bullet"/>
      <w:lvlText w:val=""/>
      <w:lvlJc w:val="left"/>
      <w:pPr>
        <w:ind w:left="2880" w:hanging="360"/>
      </w:pPr>
      <w:rPr>
        <w:rFonts w:ascii="Symbol" w:hAnsi="Symbol" w:hint="default"/>
      </w:rPr>
    </w:lvl>
    <w:lvl w:ilvl="4" w:tplc="BB36BC32">
      <w:start w:val="1"/>
      <w:numFmt w:val="bullet"/>
      <w:lvlText w:val="o"/>
      <w:lvlJc w:val="left"/>
      <w:pPr>
        <w:ind w:left="3600" w:hanging="360"/>
      </w:pPr>
      <w:rPr>
        <w:rFonts w:ascii="Courier New" w:hAnsi="Courier New" w:hint="default"/>
      </w:rPr>
    </w:lvl>
    <w:lvl w:ilvl="5" w:tplc="564AB9F0">
      <w:start w:val="1"/>
      <w:numFmt w:val="bullet"/>
      <w:lvlText w:val=""/>
      <w:lvlJc w:val="left"/>
      <w:pPr>
        <w:ind w:left="4320" w:hanging="360"/>
      </w:pPr>
      <w:rPr>
        <w:rFonts w:ascii="Wingdings" w:hAnsi="Wingdings" w:hint="default"/>
      </w:rPr>
    </w:lvl>
    <w:lvl w:ilvl="6" w:tplc="C1F67B8E">
      <w:start w:val="1"/>
      <w:numFmt w:val="bullet"/>
      <w:lvlText w:val=""/>
      <w:lvlJc w:val="left"/>
      <w:pPr>
        <w:ind w:left="5040" w:hanging="360"/>
      </w:pPr>
      <w:rPr>
        <w:rFonts w:ascii="Symbol" w:hAnsi="Symbol" w:hint="default"/>
      </w:rPr>
    </w:lvl>
    <w:lvl w:ilvl="7" w:tplc="66FEB50C">
      <w:start w:val="1"/>
      <w:numFmt w:val="bullet"/>
      <w:lvlText w:val="o"/>
      <w:lvlJc w:val="left"/>
      <w:pPr>
        <w:ind w:left="5760" w:hanging="360"/>
      </w:pPr>
      <w:rPr>
        <w:rFonts w:ascii="Courier New" w:hAnsi="Courier New" w:hint="default"/>
      </w:rPr>
    </w:lvl>
    <w:lvl w:ilvl="8" w:tplc="3378FBFA">
      <w:start w:val="1"/>
      <w:numFmt w:val="bullet"/>
      <w:lvlText w:val=""/>
      <w:lvlJc w:val="left"/>
      <w:pPr>
        <w:ind w:left="6480" w:hanging="360"/>
      </w:pPr>
      <w:rPr>
        <w:rFonts w:ascii="Wingdings" w:hAnsi="Wingdings" w:hint="default"/>
      </w:rPr>
    </w:lvl>
  </w:abstractNum>
  <w:abstractNum w:abstractNumId="1" w15:restartNumberingAfterBreak="0">
    <w:nsid w:val="009258D9"/>
    <w:multiLevelType w:val="hybridMultilevel"/>
    <w:tmpl w:val="94FABE90"/>
    <w:lvl w:ilvl="0" w:tplc="25C2CCDE">
      <w:start w:val="3"/>
      <w:numFmt w:val="decimal"/>
      <w:lvlText w:val="%1."/>
      <w:lvlJc w:val="left"/>
      <w:pPr>
        <w:ind w:left="720" w:hanging="360"/>
      </w:pPr>
    </w:lvl>
    <w:lvl w:ilvl="1" w:tplc="0C3495A0">
      <w:start w:val="1"/>
      <w:numFmt w:val="lowerLetter"/>
      <w:lvlText w:val="%2."/>
      <w:lvlJc w:val="left"/>
      <w:pPr>
        <w:ind w:left="1440" w:hanging="360"/>
      </w:pPr>
    </w:lvl>
    <w:lvl w:ilvl="2" w:tplc="7F4616BC">
      <w:start w:val="1"/>
      <w:numFmt w:val="lowerRoman"/>
      <w:lvlText w:val="%3."/>
      <w:lvlJc w:val="right"/>
      <w:pPr>
        <w:ind w:left="2160" w:hanging="180"/>
      </w:pPr>
    </w:lvl>
    <w:lvl w:ilvl="3" w:tplc="9C04B852">
      <w:start w:val="1"/>
      <w:numFmt w:val="decimal"/>
      <w:lvlText w:val="%4."/>
      <w:lvlJc w:val="left"/>
      <w:pPr>
        <w:ind w:left="2880" w:hanging="360"/>
      </w:pPr>
    </w:lvl>
    <w:lvl w:ilvl="4" w:tplc="CED69C14">
      <w:start w:val="1"/>
      <w:numFmt w:val="lowerLetter"/>
      <w:lvlText w:val="%5."/>
      <w:lvlJc w:val="left"/>
      <w:pPr>
        <w:ind w:left="3600" w:hanging="360"/>
      </w:pPr>
    </w:lvl>
    <w:lvl w:ilvl="5" w:tplc="10E43D50">
      <w:start w:val="1"/>
      <w:numFmt w:val="lowerRoman"/>
      <w:lvlText w:val="%6."/>
      <w:lvlJc w:val="right"/>
      <w:pPr>
        <w:ind w:left="4320" w:hanging="180"/>
      </w:pPr>
    </w:lvl>
    <w:lvl w:ilvl="6" w:tplc="A7528872">
      <w:start w:val="1"/>
      <w:numFmt w:val="decimal"/>
      <w:lvlText w:val="%7."/>
      <w:lvlJc w:val="left"/>
      <w:pPr>
        <w:ind w:left="5040" w:hanging="360"/>
      </w:pPr>
    </w:lvl>
    <w:lvl w:ilvl="7" w:tplc="04B4DC74">
      <w:start w:val="1"/>
      <w:numFmt w:val="lowerLetter"/>
      <w:lvlText w:val="%8."/>
      <w:lvlJc w:val="left"/>
      <w:pPr>
        <w:ind w:left="5760" w:hanging="360"/>
      </w:pPr>
    </w:lvl>
    <w:lvl w:ilvl="8" w:tplc="DD78BDB8">
      <w:start w:val="1"/>
      <w:numFmt w:val="lowerRoman"/>
      <w:lvlText w:val="%9."/>
      <w:lvlJc w:val="right"/>
      <w:pPr>
        <w:ind w:left="6480" w:hanging="180"/>
      </w:pPr>
    </w:lvl>
  </w:abstractNum>
  <w:abstractNum w:abstractNumId="2" w15:restartNumberingAfterBreak="0">
    <w:nsid w:val="029671AB"/>
    <w:multiLevelType w:val="hybridMultilevel"/>
    <w:tmpl w:val="43B4DB56"/>
    <w:lvl w:ilvl="0" w:tplc="10783844">
      <w:start w:val="12"/>
      <w:numFmt w:val="decimal"/>
      <w:lvlText w:val="%1."/>
      <w:lvlJc w:val="left"/>
      <w:pPr>
        <w:ind w:left="720" w:hanging="360"/>
      </w:pPr>
    </w:lvl>
    <w:lvl w:ilvl="1" w:tplc="F416B302">
      <w:start w:val="1"/>
      <w:numFmt w:val="lowerLetter"/>
      <w:lvlText w:val="%2."/>
      <w:lvlJc w:val="left"/>
      <w:pPr>
        <w:ind w:left="1440" w:hanging="360"/>
      </w:pPr>
    </w:lvl>
    <w:lvl w:ilvl="2" w:tplc="EC00821A">
      <w:start w:val="1"/>
      <w:numFmt w:val="lowerRoman"/>
      <w:lvlText w:val="%3."/>
      <w:lvlJc w:val="right"/>
      <w:pPr>
        <w:ind w:left="2160" w:hanging="180"/>
      </w:pPr>
    </w:lvl>
    <w:lvl w:ilvl="3" w:tplc="B6B01476">
      <w:start w:val="1"/>
      <w:numFmt w:val="decimal"/>
      <w:lvlText w:val="%4."/>
      <w:lvlJc w:val="left"/>
      <w:pPr>
        <w:ind w:left="2880" w:hanging="360"/>
      </w:pPr>
    </w:lvl>
    <w:lvl w:ilvl="4" w:tplc="6F64CBF6">
      <w:start w:val="1"/>
      <w:numFmt w:val="lowerLetter"/>
      <w:lvlText w:val="%5."/>
      <w:lvlJc w:val="left"/>
      <w:pPr>
        <w:ind w:left="3600" w:hanging="360"/>
      </w:pPr>
    </w:lvl>
    <w:lvl w:ilvl="5" w:tplc="2B08181C">
      <w:start w:val="1"/>
      <w:numFmt w:val="lowerRoman"/>
      <w:lvlText w:val="%6."/>
      <w:lvlJc w:val="right"/>
      <w:pPr>
        <w:ind w:left="4320" w:hanging="180"/>
      </w:pPr>
    </w:lvl>
    <w:lvl w:ilvl="6" w:tplc="3C7CB038">
      <w:start w:val="1"/>
      <w:numFmt w:val="decimal"/>
      <w:lvlText w:val="%7."/>
      <w:lvlJc w:val="left"/>
      <w:pPr>
        <w:ind w:left="5040" w:hanging="360"/>
      </w:pPr>
    </w:lvl>
    <w:lvl w:ilvl="7" w:tplc="E8C8CEB8">
      <w:start w:val="1"/>
      <w:numFmt w:val="lowerLetter"/>
      <w:lvlText w:val="%8."/>
      <w:lvlJc w:val="left"/>
      <w:pPr>
        <w:ind w:left="5760" w:hanging="360"/>
      </w:pPr>
    </w:lvl>
    <w:lvl w:ilvl="8" w:tplc="247ACC34">
      <w:start w:val="1"/>
      <w:numFmt w:val="lowerRoman"/>
      <w:lvlText w:val="%9."/>
      <w:lvlJc w:val="right"/>
      <w:pPr>
        <w:ind w:left="6480" w:hanging="180"/>
      </w:pPr>
    </w:lvl>
  </w:abstractNum>
  <w:abstractNum w:abstractNumId="3" w15:restartNumberingAfterBreak="0">
    <w:nsid w:val="03D739C7"/>
    <w:multiLevelType w:val="hybridMultilevel"/>
    <w:tmpl w:val="F18E655A"/>
    <w:lvl w:ilvl="0" w:tplc="AECAEB0E">
      <w:start w:val="1"/>
      <w:numFmt w:val="bullet"/>
      <w:lvlText w:val=""/>
      <w:lvlJc w:val="left"/>
      <w:pPr>
        <w:ind w:left="720" w:hanging="360"/>
      </w:pPr>
      <w:rPr>
        <w:rFonts w:ascii="Symbol" w:hAnsi="Symbol" w:hint="default"/>
      </w:rPr>
    </w:lvl>
    <w:lvl w:ilvl="1" w:tplc="FA0894EE">
      <w:start w:val="1"/>
      <w:numFmt w:val="bullet"/>
      <w:lvlText w:val="o"/>
      <w:lvlJc w:val="left"/>
      <w:pPr>
        <w:ind w:left="1440" w:hanging="360"/>
      </w:pPr>
      <w:rPr>
        <w:rFonts w:ascii="Courier New" w:hAnsi="Courier New" w:hint="default"/>
      </w:rPr>
    </w:lvl>
    <w:lvl w:ilvl="2" w:tplc="E7E4C9EC">
      <w:start w:val="1"/>
      <w:numFmt w:val="bullet"/>
      <w:lvlText w:val=""/>
      <w:lvlJc w:val="left"/>
      <w:pPr>
        <w:ind w:left="2160" w:hanging="360"/>
      </w:pPr>
      <w:rPr>
        <w:rFonts w:ascii="Wingdings" w:hAnsi="Wingdings" w:hint="default"/>
      </w:rPr>
    </w:lvl>
    <w:lvl w:ilvl="3" w:tplc="044EA2D6">
      <w:start w:val="1"/>
      <w:numFmt w:val="bullet"/>
      <w:lvlText w:val=""/>
      <w:lvlJc w:val="left"/>
      <w:pPr>
        <w:ind w:left="2880" w:hanging="360"/>
      </w:pPr>
      <w:rPr>
        <w:rFonts w:ascii="Symbol" w:hAnsi="Symbol" w:hint="default"/>
      </w:rPr>
    </w:lvl>
    <w:lvl w:ilvl="4" w:tplc="7D549F94">
      <w:start w:val="1"/>
      <w:numFmt w:val="bullet"/>
      <w:lvlText w:val="o"/>
      <w:lvlJc w:val="left"/>
      <w:pPr>
        <w:ind w:left="3600" w:hanging="360"/>
      </w:pPr>
      <w:rPr>
        <w:rFonts w:ascii="Courier New" w:hAnsi="Courier New" w:hint="default"/>
      </w:rPr>
    </w:lvl>
    <w:lvl w:ilvl="5" w:tplc="59CC5A04">
      <w:start w:val="1"/>
      <w:numFmt w:val="bullet"/>
      <w:lvlText w:val=""/>
      <w:lvlJc w:val="left"/>
      <w:pPr>
        <w:ind w:left="4320" w:hanging="360"/>
      </w:pPr>
      <w:rPr>
        <w:rFonts w:ascii="Wingdings" w:hAnsi="Wingdings" w:hint="default"/>
      </w:rPr>
    </w:lvl>
    <w:lvl w:ilvl="6" w:tplc="D6700BF2">
      <w:start w:val="1"/>
      <w:numFmt w:val="bullet"/>
      <w:lvlText w:val=""/>
      <w:lvlJc w:val="left"/>
      <w:pPr>
        <w:ind w:left="5040" w:hanging="360"/>
      </w:pPr>
      <w:rPr>
        <w:rFonts w:ascii="Symbol" w:hAnsi="Symbol" w:hint="default"/>
      </w:rPr>
    </w:lvl>
    <w:lvl w:ilvl="7" w:tplc="8D94DF4C">
      <w:start w:val="1"/>
      <w:numFmt w:val="bullet"/>
      <w:lvlText w:val="o"/>
      <w:lvlJc w:val="left"/>
      <w:pPr>
        <w:ind w:left="5760" w:hanging="360"/>
      </w:pPr>
      <w:rPr>
        <w:rFonts w:ascii="Courier New" w:hAnsi="Courier New" w:hint="default"/>
      </w:rPr>
    </w:lvl>
    <w:lvl w:ilvl="8" w:tplc="0058A7EA">
      <w:start w:val="1"/>
      <w:numFmt w:val="bullet"/>
      <w:lvlText w:val=""/>
      <w:lvlJc w:val="left"/>
      <w:pPr>
        <w:ind w:left="6480" w:hanging="360"/>
      </w:pPr>
      <w:rPr>
        <w:rFonts w:ascii="Wingdings" w:hAnsi="Wingdings" w:hint="default"/>
      </w:rPr>
    </w:lvl>
  </w:abstractNum>
  <w:abstractNum w:abstractNumId="4" w15:restartNumberingAfterBreak="0">
    <w:nsid w:val="0553C1F3"/>
    <w:multiLevelType w:val="hybridMultilevel"/>
    <w:tmpl w:val="898AF792"/>
    <w:lvl w:ilvl="0" w:tplc="61AEBC4C">
      <w:start w:val="100"/>
      <w:numFmt w:val="upperRoman"/>
      <w:lvlText w:val="%1"/>
      <w:lvlJc w:val="right"/>
      <w:pPr>
        <w:ind w:left="720" w:hanging="360"/>
      </w:pPr>
    </w:lvl>
    <w:lvl w:ilvl="1" w:tplc="671CFF54">
      <w:start w:val="1"/>
      <w:numFmt w:val="lowerLetter"/>
      <w:lvlText w:val="%2."/>
      <w:lvlJc w:val="left"/>
      <w:pPr>
        <w:ind w:left="1440" w:hanging="360"/>
      </w:pPr>
    </w:lvl>
    <w:lvl w:ilvl="2" w:tplc="C2F4952A">
      <w:start w:val="1"/>
      <w:numFmt w:val="lowerRoman"/>
      <w:lvlText w:val="%3."/>
      <w:lvlJc w:val="right"/>
      <w:pPr>
        <w:ind w:left="2160" w:hanging="180"/>
      </w:pPr>
    </w:lvl>
    <w:lvl w:ilvl="3" w:tplc="0D8271C6">
      <w:start w:val="1"/>
      <w:numFmt w:val="decimal"/>
      <w:lvlText w:val="%4."/>
      <w:lvlJc w:val="left"/>
      <w:pPr>
        <w:ind w:left="2880" w:hanging="360"/>
      </w:pPr>
    </w:lvl>
    <w:lvl w:ilvl="4" w:tplc="3F2A9908">
      <w:start w:val="1"/>
      <w:numFmt w:val="lowerLetter"/>
      <w:lvlText w:val="%5."/>
      <w:lvlJc w:val="left"/>
      <w:pPr>
        <w:ind w:left="3600" w:hanging="360"/>
      </w:pPr>
    </w:lvl>
    <w:lvl w:ilvl="5" w:tplc="5F5A96A8">
      <w:start w:val="1"/>
      <w:numFmt w:val="lowerRoman"/>
      <w:lvlText w:val="%6."/>
      <w:lvlJc w:val="right"/>
      <w:pPr>
        <w:ind w:left="4320" w:hanging="180"/>
      </w:pPr>
    </w:lvl>
    <w:lvl w:ilvl="6" w:tplc="138EA504">
      <w:start w:val="1"/>
      <w:numFmt w:val="decimal"/>
      <w:lvlText w:val="%7."/>
      <w:lvlJc w:val="left"/>
      <w:pPr>
        <w:ind w:left="5040" w:hanging="360"/>
      </w:pPr>
    </w:lvl>
    <w:lvl w:ilvl="7" w:tplc="3118ADE8">
      <w:start w:val="1"/>
      <w:numFmt w:val="lowerLetter"/>
      <w:lvlText w:val="%8."/>
      <w:lvlJc w:val="left"/>
      <w:pPr>
        <w:ind w:left="5760" w:hanging="360"/>
      </w:pPr>
    </w:lvl>
    <w:lvl w:ilvl="8" w:tplc="16028F02">
      <w:start w:val="1"/>
      <w:numFmt w:val="lowerRoman"/>
      <w:lvlText w:val="%9."/>
      <w:lvlJc w:val="right"/>
      <w:pPr>
        <w:ind w:left="6480" w:hanging="180"/>
      </w:pPr>
    </w:lvl>
  </w:abstractNum>
  <w:abstractNum w:abstractNumId="5" w15:restartNumberingAfterBreak="0">
    <w:nsid w:val="05AED04D"/>
    <w:multiLevelType w:val="hybridMultilevel"/>
    <w:tmpl w:val="97D08A6A"/>
    <w:lvl w:ilvl="0" w:tplc="99D86258">
      <w:start w:val="11"/>
      <w:numFmt w:val="decimal"/>
      <w:lvlText w:val="%1."/>
      <w:lvlJc w:val="left"/>
      <w:pPr>
        <w:ind w:left="720" w:hanging="360"/>
      </w:pPr>
    </w:lvl>
    <w:lvl w:ilvl="1" w:tplc="49281C44">
      <w:start w:val="1"/>
      <w:numFmt w:val="lowerLetter"/>
      <w:lvlText w:val="%2."/>
      <w:lvlJc w:val="left"/>
      <w:pPr>
        <w:ind w:left="1440" w:hanging="360"/>
      </w:pPr>
    </w:lvl>
    <w:lvl w:ilvl="2" w:tplc="DC484406">
      <w:start w:val="1"/>
      <w:numFmt w:val="lowerRoman"/>
      <w:lvlText w:val="%3."/>
      <w:lvlJc w:val="right"/>
      <w:pPr>
        <w:ind w:left="2160" w:hanging="180"/>
      </w:pPr>
    </w:lvl>
    <w:lvl w:ilvl="3" w:tplc="0258359E">
      <w:start w:val="1"/>
      <w:numFmt w:val="decimal"/>
      <w:lvlText w:val="%4."/>
      <w:lvlJc w:val="left"/>
      <w:pPr>
        <w:ind w:left="2880" w:hanging="360"/>
      </w:pPr>
    </w:lvl>
    <w:lvl w:ilvl="4" w:tplc="47086718">
      <w:start w:val="1"/>
      <w:numFmt w:val="lowerLetter"/>
      <w:lvlText w:val="%5."/>
      <w:lvlJc w:val="left"/>
      <w:pPr>
        <w:ind w:left="3600" w:hanging="360"/>
      </w:pPr>
    </w:lvl>
    <w:lvl w:ilvl="5" w:tplc="7BBC60BC">
      <w:start w:val="1"/>
      <w:numFmt w:val="lowerRoman"/>
      <w:lvlText w:val="%6."/>
      <w:lvlJc w:val="right"/>
      <w:pPr>
        <w:ind w:left="4320" w:hanging="180"/>
      </w:pPr>
    </w:lvl>
    <w:lvl w:ilvl="6" w:tplc="75A603F2">
      <w:start w:val="1"/>
      <w:numFmt w:val="decimal"/>
      <w:lvlText w:val="%7."/>
      <w:lvlJc w:val="left"/>
      <w:pPr>
        <w:ind w:left="5040" w:hanging="360"/>
      </w:pPr>
    </w:lvl>
    <w:lvl w:ilvl="7" w:tplc="B8AAF878">
      <w:start w:val="1"/>
      <w:numFmt w:val="lowerLetter"/>
      <w:lvlText w:val="%8."/>
      <w:lvlJc w:val="left"/>
      <w:pPr>
        <w:ind w:left="5760" w:hanging="360"/>
      </w:pPr>
    </w:lvl>
    <w:lvl w:ilvl="8" w:tplc="ABC4EDD6">
      <w:start w:val="1"/>
      <w:numFmt w:val="lowerRoman"/>
      <w:lvlText w:val="%9."/>
      <w:lvlJc w:val="right"/>
      <w:pPr>
        <w:ind w:left="6480" w:hanging="180"/>
      </w:pPr>
    </w:lvl>
  </w:abstractNum>
  <w:abstractNum w:abstractNumId="6" w15:restartNumberingAfterBreak="0">
    <w:nsid w:val="0C98BAFF"/>
    <w:multiLevelType w:val="hybridMultilevel"/>
    <w:tmpl w:val="AEB27AD0"/>
    <w:lvl w:ilvl="0" w:tplc="11F0A712">
      <w:start w:val="4"/>
      <w:numFmt w:val="decimal"/>
      <w:lvlText w:val="%1."/>
      <w:lvlJc w:val="left"/>
      <w:pPr>
        <w:ind w:left="720" w:hanging="360"/>
      </w:pPr>
    </w:lvl>
    <w:lvl w:ilvl="1" w:tplc="C76E3F7C">
      <w:start w:val="1"/>
      <w:numFmt w:val="lowerLetter"/>
      <w:lvlText w:val="%2."/>
      <w:lvlJc w:val="left"/>
      <w:pPr>
        <w:ind w:left="1440" w:hanging="360"/>
      </w:pPr>
    </w:lvl>
    <w:lvl w:ilvl="2" w:tplc="DDC2FB68">
      <w:start w:val="1"/>
      <w:numFmt w:val="lowerRoman"/>
      <w:lvlText w:val="%3."/>
      <w:lvlJc w:val="right"/>
      <w:pPr>
        <w:ind w:left="2160" w:hanging="180"/>
      </w:pPr>
    </w:lvl>
    <w:lvl w:ilvl="3" w:tplc="8C00600C">
      <w:start w:val="1"/>
      <w:numFmt w:val="decimal"/>
      <w:lvlText w:val="%4."/>
      <w:lvlJc w:val="left"/>
      <w:pPr>
        <w:ind w:left="2880" w:hanging="360"/>
      </w:pPr>
    </w:lvl>
    <w:lvl w:ilvl="4" w:tplc="2EEC7ABE">
      <w:start w:val="1"/>
      <w:numFmt w:val="lowerLetter"/>
      <w:lvlText w:val="%5."/>
      <w:lvlJc w:val="left"/>
      <w:pPr>
        <w:ind w:left="3600" w:hanging="360"/>
      </w:pPr>
    </w:lvl>
    <w:lvl w:ilvl="5" w:tplc="4024385A">
      <w:start w:val="1"/>
      <w:numFmt w:val="lowerRoman"/>
      <w:lvlText w:val="%6."/>
      <w:lvlJc w:val="right"/>
      <w:pPr>
        <w:ind w:left="4320" w:hanging="180"/>
      </w:pPr>
    </w:lvl>
    <w:lvl w:ilvl="6" w:tplc="588ECD68">
      <w:start w:val="1"/>
      <w:numFmt w:val="decimal"/>
      <w:lvlText w:val="%7."/>
      <w:lvlJc w:val="left"/>
      <w:pPr>
        <w:ind w:left="5040" w:hanging="360"/>
      </w:pPr>
    </w:lvl>
    <w:lvl w:ilvl="7" w:tplc="8C78494E">
      <w:start w:val="1"/>
      <w:numFmt w:val="lowerLetter"/>
      <w:lvlText w:val="%8."/>
      <w:lvlJc w:val="left"/>
      <w:pPr>
        <w:ind w:left="5760" w:hanging="360"/>
      </w:pPr>
    </w:lvl>
    <w:lvl w:ilvl="8" w:tplc="ACC8E804">
      <w:start w:val="1"/>
      <w:numFmt w:val="lowerRoman"/>
      <w:lvlText w:val="%9."/>
      <w:lvlJc w:val="right"/>
      <w:pPr>
        <w:ind w:left="6480" w:hanging="180"/>
      </w:pPr>
    </w:lvl>
  </w:abstractNum>
  <w:abstractNum w:abstractNumId="7" w15:restartNumberingAfterBreak="0">
    <w:nsid w:val="13F036C7"/>
    <w:multiLevelType w:val="hybridMultilevel"/>
    <w:tmpl w:val="3EC8D62A"/>
    <w:lvl w:ilvl="0" w:tplc="CA08489E">
      <w:start w:val="20"/>
      <w:numFmt w:val="decimal"/>
      <w:lvlText w:val="%1."/>
      <w:lvlJc w:val="left"/>
      <w:pPr>
        <w:ind w:left="720" w:hanging="360"/>
      </w:pPr>
    </w:lvl>
    <w:lvl w:ilvl="1" w:tplc="318C0DA2">
      <w:start w:val="1"/>
      <w:numFmt w:val="lowerLetter"/>
      <w:lvlText w:val="%2."/>
      <w:lvlJc w:val="left"/>
      <w:pPr>
        <w:ind w:left="1440" w:hanging="360"/>
      </w:pPr>
    </w:lvl>
    <w:lvl w:ilvl="2" w:tplc="4C0E1302">
      <w:start w:val="1"/>
      <w:numFmt w:val="lowerRoman"/>
      <w:lvlText w:val="%3."/>
      <w:lvlJc w:val="right"/>
      <w:pPr>
        <w:ind w:left="2160" w:hanging="180"/>
      </w:pPr>
    </w:lvl>
    <w:lvl w:ilvl="3" w:tplc="7D1AE6D2">
      <w:start w:val="1"/>
      <w:numFmt w:val="decimal"/>
      <w:lvlText w:val="%4."/>
      <w:lvlJc w:val="left"/>
      <w:pPr>
        <w:ind w:left="2880" w:hanging="360"/>
      </w:pPr>
    </w:lvl>
    <w:lvl w:ilvl="4" w:tplc="AF34DF8C">
      <w:start w:val="1"/>
      <w:numFmt w:val="lowerLetter"/>
      <w:lvlText w:val="%5."/>
      <w:lvlJc w:val="left"/>
      <w:pPr>
        <w:ind w:left="3600" w:hanging="360"/>
      </w:pPr>
    </w:lvl>
    <w:lvl w:ilvl="5" w:tplc="ABB6D9FC">
      <w:start w:val="1"/>
      <w:numFmt w:val="lowerRoman"/>
      <w:lvlText w:val="%6."/>
      <w:lvlJc w:val="right"/>
      <w:pPr>
        <w:ind w:left="4320" w:hanging="180"/>
      </w:pPr>
    </w:lvl>
    <w:lvl w:ilvl="6" w:tplc="5674F5CE">
      <w:start w:val="1"/>
      <w:numFmt w:val="decimal"/>
      <w:lvlText w:val="%7."/>
      <w:lvlJc w:val="left"/>
      <w:pPr>
        <w:ind w:left="5040" w:hanging="360"/>
      </w:pPr>
    </w:lvl>
    <w:lvl w:ilvl="7" w:tplc="66A079CE">
      <w:start w:val="1"/>
      <w:numFmt w:val="lowerLetter"/>
      <w:lvlText w:val="%8."/>
      <w:lvlJc w:val="left"/>
      <w:pPr>
        <w:ind w:left="5760" w:hanging="360"/>
      </w:pPr>
    </w:lvl>
    <w:lvl w:ilvl="8" w:tplc="48BA9E56">
      <w:start w:val="1"/>
      <w:numFmt w:val="lowerRoman"/>
      <w:lvlText w:val="%9."/>
      <w:lvlJc w:val="right"/>
      <w:pPr>
        <w:ind w:left="6480" w:hanging="180"/>
      </w:pPr>
    </w:lvl>
  </w:abstractNum>
  <w:abstractNum w:abstractNumId="8" w15:restartNumberingAfterBreak="0">
    <w:nsid w:val="15C6FE43"/>
    <w:multiLevelType w:val="hybridMultilevel"/>
    <w:tmpl w:val="0CAEC004"/>
    <w:lvl w:ilvl="0" w:tplc="F3349818">
      <w:start w:val="1"/>
      <w:numFmt w:val="decimal"/>
      <w:lvlText w:val="%1."/>
      <w:lvlJc w:val="left"/>
      <w:pPr>
        <w:ind w:left="720" w:hanging="360"/>
      </w:pPr>
    </w:lvl>
    <w:lvl w:ilvl="1" w:tplc="52D083C2">
      <w:start w:val="1"/>
      <w:numFmt w:val="lowerLetter"/>
      <w:lvlText w:val="%2."/>
      <w:lvlJc w:val="left"/>
      <w:pPr>
        <w:ind w:left="1440" w:hanging="360"/>
      </w:pPr>
    </w:lvl>
    <w:lvl w:ilvl="2" w:tplc="22AEC264">
      <w:start w:val="1"/>
      <w:numFmt w:val="lowerRoman"/>
      <w:lvlText w:val="%3."/>
      <w:lvlJc w:val="right"/>
      <w:pPr>
        <w:ind w:left="2160" w:hanging="180"/>
      </w:pPr>
    </w:lvl>
    <w:lvl w:ilvl="3" w:tplc="000C09F0">
      <w:start w:val="1"/>
      <w:numFmt w:val="decimal"/>
      <w:lvlText w:val="%4."/>
      <w:lvlJc w:val="left"/>
      <w:pPr>
        <w:ind w:left="2880" w:hanging="360"/>
      </w:pPr>
    </w:lvl>
    <w:lvl w:ilvl="4" w:tplc="A19A0BC8">
      <w:start w:val="1"/>
      <w:numFmt w:val="lowerLetter"/>
      <w:lvlText w:val="%5."/>
      <w:lvlJc w:val="left"/>
      <w:pPr>
        <w:ind w:left="3600" w:hanging="360"/>
      </w:pPr>
    </w:lvl>
    <w:lvl w:ilvl="5" w:tplc="66B48022">
      <w:start w:val="1"/>
      <w:numFmt w:val="lowerRoman"/>
      <w:lvlText w:val="%6."/>
      <w:lvlJc w:val="right"/>
      <w:pPr>
        <w:ind w:left="4320" w:hanging="180"/>
      </w:pPr>
    </w:lvl>
    <w:lvl w:ilvl="6" w:tplc="04D6C74E">
      <w:start w:val="1"/>
      <w:numFmt w:val="decimal"/>
      <w:lvlText w:val="%7."/>
      <w:lvlJc w:val="left"/>
      <w:pPr>
        <w:ind w:left="5040" w:hanging="360"/>
      </w:pPr>
    </w:lvl>
    <w:lvl w:ilvl="7" w:tplc="70D8B012">
      <w:start w:val="1"/>
      <w:numFmt w:val="lowerLetter"/>
      <w:lvlText w:val="%8."/>
      <w:lvlJc w:val="left"/>
      <w:pPr>
        <w:ind w:left="5760" w:hanging="360"/>
      </w:pPr>
    </w:lvl>
    <w:lvl w:ilvl="8" w:tplc="23EED8A8">
      <w:start w:val="1"/>
      <w:numFmt w:val="lowerRoman"/>
      <w:lvlText w:val="%9."/>
      <w:lvlJc w:val="right"/>
      <w:pPr>
        <w:ind w:left="6480" w:hanging="180"/>
      </w:pPr>
    </w:lvl>
  </w:abstractNum>
  <w:abstractNum w:abstractNumId="9" w15:restartNumberingAfterBreak="0">
    <w:nsid w:val="1B7BCD3A"/>
    <w:multiLevelType w:val="hybridMultilevel"/>
    <w:tmpl w:val="4CCC85CE"/>
    <w:lvl w:ilvl="0" w:tplc="A7422DAE">
      <w:start w:val="1"/>
      <w:numFmt w:val="bullet"/>
      <w:lvlText w:val=""/>
      <w:lvlJc w:val="left"/>
      <w:pPr>
        <w:ind w:left="720" w:hanging="360"/>
      </w:pPr>
      <w:rPr>
        <w:rFonts w:ascii="Symbol" w:hAnsi="Symbol" w:hint="default"/>
      </w:rPr>
    </w:lvl>
    <w:lvl w:ilvl="1" w:tplc="E29642B4">
      <w:start w:val="1"/>
      <w:numFmt w:val="bullet"/>
      <w:lvlText w:val="o"/>
      <w:lvlJc w:val="left"/>
      <w:pPr>
        <w:ind w:left="1440" w:hanging="360"/>
      </w:pPr>
      <w:rPr>
        <w:rFonts w:ascii="Courier New" w:hAnsi="Courier New" w:hint="default"/>
      </w:rPr>
    </w:lvl>
    <w:lvl w:ilvl="2" w:tplc="5192BE68">
      <w:start w:val="1"/>
      <w:numFmt w:val="bullet"/>
      <w:lvlText w:val=""/>
      <w:lvlJc w:val="left"/>
      <w:pPr>
        <w:ind w:left="2160" w:hanging="360"/>
      </w:pPr>
      <w:rPr>
        <w:rFonts w:ascii="Wingdings" w:hAnsi="Wingdings" w:hint="default"/>
      </w:rPr>
    </w:lvl>
    <w:lvl w:ilvl="3" w:tplc="1A78ADD0">
      <w:start w:val="1"/>
      <w:numFmt w:val="bullet"/>
      <w:lvlText w:val=""/>
      <w:lvlJc w:val="left"/>
      <w:pPr>
        <w:ind w:left="2880" w:hanging="360"/>
      </w:pPr>
      <w:rPr>
        <w:rFonts w:ascii="Symbol" w:hAnsi="Symbol" w:hint="default"/>
      </w:rPr>
    </w:lvl>
    <w:lvl w:ilvl="4" w:tplc="80AE291E">
      <w:start w:val="1"/>
      <w:numFmt w:val="bullet"/>
      <w:lvlText w:val="o"/>
      <w:lvlJc w:val="left"/>
      <w:pPr>
        <w:ind w:left="3600" w:hanging="360"/>
      </w:pPr>
      <w:rPr>
        <w:rFonts w:ascii="Courier New" w:hAnsi="Courier New" w:hint="default"/>
      </w:rPr>
    </w:lvl>
    <w:lvl w:ilvl="5" w:tplc="C714C10C">
      <w:start w:val="1"/>
      <w:numFmt w:val="bullet"/>
      <w:lvlText w:val=""/>
      <w:lvlJc w:val="left"/>
      <w:pPr>
        <w:ind w:left="4320" w:hanging="360"/>
      </w:pPr>
      <w:rPr>
        <w:rFonts w:ascii="Wingdings" w:hAnsi="Wingdings" w:hint="default"/>
      </w:rPr>
    </w:lvl>
    <w:lvl w:ilvl="6" w:tplc="8BFE3AD6">
      <w:start w:val="1"/>
      <w:numFmt w:val="bullet"/>
      <w:lvlText w:val=""/>
      <w:lvlJc w:val="left"/>
      <w:pPr>
        <w:ind w:left="5040" w:hanging="360"/>
      </w:pPr>
      <w:rPr>
        <w:rFonts w:ascii="Symbol" w:hAnsi="Symbol" w:hint="default"/>
      </w:rPr>
    </w:lvl>
    <w:lvl w:ilvl="7" w:tplc="7BDE80A8">
      <w:start w:val="1"/>
      <w:numFmt w:val="bullet"/>
      <w:lvlText w:val="o"/>
      <w:lvlJc w:val="left"/>
      <w:pPr>
        <w:ind w:left="5760" w:hanging="360"/>
      </w:pPr>
      <w:rPr>
        <w:rFonts w:ascii="Courier New" w:hAnsi="Courier New" w:hint="default"/>
      </w:rPr>
    </w:lvl>
    <w:lvl w:ilvl="8" w:tplc="18B2D8FA">
      <w:start w:val="1"/>
      <w:numFmt w:val="bullet"/>
      <w:lvlText w:val=""/>
      <w:lvlJc w:val="left"/>
      <w:pPr>
        <w:ind w:left="6480" w:hanging="360"/>
      </w:pPr>
      <w:rPr>
        <w:rFonts w:ascii="Wingdings" w:hAnsi="Wingdings" w:hint="default"/>
      </w:rPr>
    </w:lvl>
  </w:abstractNum>
  <w:abstractNum w:abstractNumId="10" w15:restartNumberingAfterBreak="0">
    <w:nsid w:val="1BD6C313"/>
    <w:multiLevelType w:val="hybridMultilevel"/>
    <w:tmpl w:val="B512E3E2"/>
    <w:lvl w:ilvl="0" w:tplc="EF1A7A34">
      <w:start w:val="500"/>
      <w:numFmt w:val="upperRoman"/>
      <w:lvlText w:val="%1"/>
      <w:lvlJc w:val="right"/>
      <w:pPr>
        <w:ind w:left="720" w:hanging="360"/>
      </w:pPr>
    </w:lvl>
    <w:lvl w:ilvl="1" w:tplc="7CBA8404">
      <w:start w:val="1"/>
      <w:numFmt w:val="lowerLetter"/>
      <w:lvlText w:val="%2."/>
      <w:lvlJc w:val="left"/>
      <w:pPr>
        <w:ind w:left="1440" w:hanging="360"/>
      </w:pPr>
    </w:lvl>
    <w:lvl w:ilvl="2" w:tplc="1A8492C4">
      <w:start w:val="1"/>
      <w:numFmt w:val="lowerRoman"/>
      <w:lvlText w:val="%3."/>
      <w:lvlJc w:val="right"/>
      <w:pPr>
        <w:ind w:left="2160" w:hanging="180"/>
      </w:pPr>
    </w:lvl>
    <w:lvl w:ilvl="3" w:tplc="14881552">
      <w:start w:val="1"/>
      <w:numFmt w:val="decimal"/>
      <w:lvlText w:val="%4."/>
      <w:lvlJc w:val="left"/>
      <w:pPr>
        <w:ind w:left="2880" w:hanging="360"/>
      </w:pPr>
    </w:lvl>
    <w:lvl w:ilvl="4" w:tplc="344492A8">
      <w:start w:val="1"/>
      <w:numFmt w:val="lowerLetter"/>
      <w:lvlText w:val="%5."/>
      <w:lvlJc w:val="left"/>
      <w:pPr>
        <w:ind w:left="3600" w:hanging="360"/>
      </w:pPr>
    </w:lvl>
    <w:lvl w:ilvl="5" w:tplc="A8D20FDA">
      <w:start w:val="1"/>
      <w:numFmt w:val="lowerRoman"/>
      <w:lvlText w:val="%6."/>
      <w:lvlJc w:val="right"/>
      <w:pPr>
        <w:ind w:left="4320" w:hanging="180"/>
      </w:pPr>
    </w:lvl>
    <w:lvl w:ilvl="6" w:tplc="A0B6F42A">
      <w:start w:val="1"/>
      <w:numFmt w:val="decimal"/>
      <w:lvlText w:val="%7."/>
      <w:lvlJc w:val="left"/>
      <w:pPr>
        <w:ind w:left="5040" w:hanging="360"/>
      </w:pPr>
    </w:lvl>
    <w:lvl w:ilvl="7" w:tplc="929E3A46">
      <w:start w:val="1"/>
      <w:numFmt w:val="lowerLetter"/>
      <w:lvlText w:val="%8."/>
      <w:lvlJc w:val="left"/>
      <w:pPr>
        <w:ind w:left="5760" w:hanging="360"/>
      </w:pPr>
    </w:lvl>
    <w:lvl w:ilvl="8" w:tplc="DFBA9898">
      <w:start w:val="1"/>
      <w:numFmt w:val="lowerRoman"/>
      <w:lvlText w:val="%9."/>
      <w:lvlJc w:val="right"/>
      <w:pPr>
        <w:ind w:left="6480" w:hanging="180"/>
      </w:pPr>
    </w:lvl>
  </w:abstractNum>
  <w:abstractNum w:abstractNumId="11" w15:restartNumberingAfterBreak="0">
    <w:nsid w:val="1D898C6C"/>
    <w:multiLevelType w:val="hybridMultilevel"/>
    <w:tmpl w:val="346EDF5C"/>
    <w:lvl w:ilvl="0" w:tplc="74EACB1C">
      <w:start w:val="7"/>
      <w:numFmt w:val="decimal"/>
      <w:lvlText w:val="%1."/>
      <w:lvlJc w:val="left"/>
      <w:pPr>
        <w:ind w:left="720" w:hanging="360"/>
      </w:pPr>
    </w:lvl>
    <w:lvl w:ilvl="1" w:tplc="9E98A838">
      <w:start w:val="1"/>
      <w:numFmt w:val="lowerLetter"/>
      <w:lvlText w:val="%2."/>
      <w:lvlJc w:val="left"/>
      <w:pPr>
        <w:ind w:left="1440" w:hanging="360"/>
      </w:pPr>
    </w:lvl>
    <w:lvl w:ilvl="2" w:tplc="1A3CAEC0">
      <w:start w:val="1"/>
      <w:numFmt w:val="lowerRoman"/>
      <w:lvlText w:val="%3."/>
      <w:lvlJc w:val="right"/>
      <w:pPr>
        <w:ind w:left="2160" w:hanging="180"/>
      </w:pPr>
    </w:lvl>
    <w:lvl w:ilvl="3" w:tplc="866E9280">
      <w:start w:val="1"/>
      <w:numFmt w:val="decimal"/>
      <w:lvlText w:val="%4."/>
      <w:lvlJc w:val="left"/>
      <w:pPr>
        <w:ind w:left="2880" w:hanging="360"/>
      </w:pPr>
    </w:lvl>
    <w:lvl w:ilvl="4" w:tplc="B99E70B0">
      <w:start w:val="1"/>
      <w:numFmt w:val="lowerLetter"/>
      <w:lvlText w:val="%5."/>
      <w:lvlJc w:val="left"/>
      <w:pPr>
        <w:ind w:left="3600" w:hanging="360"/>
      </w:pPr>
    </w:lvl>
    <w:lvl w:ilvl="5" w:tplc="6C2AF498">
      <w:start w:val="1"/>
      <w:numFmt w:val="lowerRoman"/>
      <w:lvlText w:val="%6."/>
      <w:lvlJc w:val="right"/>
      <w:pPr>
        <w:ind w:left="4320" w:hanging="180"/>
      </w:pPr>
    </w:lvl>
    <w:lvl w:ilvl="6" w:tplc="F8A0C3E2">
      <w:start w:val="1"/>
      <w:numFmt w:val="decimal"/>
      <w:lvlText w:val="%7."/>
      <w:lvlJc w:val="left"/>
      <w:pPr>
        <w:ind w:left="5040" w:hanging="360"/>
      </w:pPr>
    </w:lvl>
    <w:lvl w:ilvl="7" w:tplc="47E81018">
      <w:start w:val="1"/>
      <w:numFmt w:val="lowerLetter"/>
      <w:lvlText w:val="%8."/>
      <w:lvlJc w:val="left"/>
      <w:pPr>
        <w:ind w:left="5760" w:hanging="360"/>
      </w:pPr>
    </w:lvl>
    <w:lvl w:ilvl="8" w:tplc="B3AA0962">
      <w:start w:val="1"/>
      <w:numFmt w:val="lowerRoman"/>
      <w:lvlText w:val="%9."/>
      <w:lvlJc w:val="right"/>
      <w:pPr>
        <w:ind w:left="6480" w:hanging="180"/>
      </w:pPr>
    </w:lvl>
  </w:abstractNum>
  <w:abstractNum w:abstractNumId="12" w15:restartNumberingAfterBreak="0">
    <w:nsid w:val="203F5362"/>
    <w:multiLevelType w:val="hybridMultilevel"/>
    <w:tmpl w:val="94F298C0"/>
    <w:lvl w:ilvl="0" w:tplc="6CEABC3A">
      <w:start w:val="1"/>
      <w:numFmt w:val="bullet"/>
      <w:lvlText w:val=""/>
      <w:lvlJc w:val="left"/>
      <w:pPr>
        <w:ind w:left="720" w:hanging="360"/>
      </w:pPr>
      <w:rPr>
        <w:rFonts w:ascii="Symbol" w:hAnsi="Symbol" w:hint="default"/>
      </w:rPr>
    </w:lvl>
    <w:lvl w:ilvl="1" w:tplc="78D63984">
      <w:start w:val="1"/>
      <w:numFmt w:val="bullet"/>
      <w:lvlText w:val="o"/>
      <w:lvlJc w:val="left"/>
      <w:pPr>
        <w:ind w:left="1440" w:hanging="360"/>
      </w:pPr>
      <w:rPr>
        <w:rFonts w:ascii="Courier New" w:hAnsi="Courier New" w:hint="default"/>
      </w:rPr>
    </w:lvl>
    <w:lvl w:ilvl="2" w:tplc="F7BCA13C">
      <w:start w:val="1"/>
      <w:numFmt w:val="bullet"/>
      <w:lvlText w:val=""/>
      <w:lvlJc w:val="left"/>
      <w:pPr>
        <w:ind w:left="2160" w:hanging="360"/>
      </w:pPr>
      <w:rPr>
        <w:rFonts w:ascii="Wingdings" w:hAnsi="Wingdings" w:hint="default"/>
      </w:rPr>
    </w:lvl>
    <w:lvl w:ilvl="3" w:tplc="0AD4DA02">
      <w:start w:val="1"/>
      <w:numFmt w:val="bullet"/>
      <w:lvlText w:val=""/>
      <w:lvlJc w:val="left"/>
      <w:pPr>
        <w:ind w:left="2880" w:hanging="360"/>
      </w:pPr>
      <w:rPr>
        <w:rFonts w:ascii="Symbol" w:hAnsi="Symbol" w:hint="default"/>
      </w:rPr>
    </w:lvl>
    <w:lvl w:ilvl="4" w:tplc="3FC03B4E">
      <w:start w:val="1"/>
      <w:numFmt w:val="bullet"/>
      <w:lvlText w:val="o"/>
      <w:lvlJc w:val="left"/>
      <w:pPr>
        <w:ind w:left="3600" w:hanging="360"/>
      </w:pPr>
      <w:rPr>
        <w:rFonts w:ascii="Courier New" w:hAnsi="Courier New" w:hint="default"/>
      </w:rPr>
    </w:lvl>
    <w:lvl w:ilvl="5" w:tplc="AC7A4550">
      <w:start w:val="1"/>
      <w:numFmt w:val="bullet"/>
      <w:lvlText w:val=""/>
      <w:lvlJc w:val="left"/>
      <w:pPr>
        <w:ind w:left="4320" w:hanging="360"/>
      </w:pPr>
      <w:rPr>
        <w:rFonts w:ascii="Wingdings" w:hAnsi="Wingdings" w:hint="default"/>
      </w:rPr>
    </w:lvl>
    <w:lvl w:ilvl="6" w:tplc="900EED02">
      <w:start w:val="1"/>
      <w:numFmt w:val="bullet"/>
      <w:lvlText w:val=""/>
      <w:lvlJc w:val="left"/>
      <w:pPr>
        <w:ind w:left="5040" w:hanging="360"/>
      </w:pPr>
      <w:rPr>
        <w:rFonts w:ascii="Symbol" w:hAnsi="Symbol" w:hint="default"/>
      </w:rPr>
    </w:lvl>
    <w:lvl w:ilvl="7" w:tplc="1BD87DF0">
      <w:start w:val="1"/>
      <w:numFmt w:val="bullet"/>
      <w:lvlText w:val="o"/>
      <w:lvlJc w:val="left"/>
      <w:pPr>
        <w:ind w:left="5760" w:hanging="360"/>
      </w:pPr>
      <w:rPr>
        <w:rFonts w:ascii="Courier New" w:hAnsi="Courier New" w:hint="default"/>
      </w:rPr>
    </w:lvl>
    <w:lvl w:ilvl="8" w:tplc="CEB45A9C">
      <w:start w:val="1"/>
      <w:numFmt w:val="bullet"/>
      <w:lvlText w:val=""/>
      <w:lvlJc w:val="left"/>
      <w:pPr>
        <w:ind w:left="6480" w:hanging="360"/>
      </w:pPr>
      <w:rPr>
        <w:rFonts w:ascii="Wingdings" w:hAnsi="Wingdings" w:hint="default"/>
      </w:rPr>
    </w:lvl>
  </w:abstractNum>
  <w:abstractNum w:abstractNumId="13" w15:restartNumberingAfterBreak="0">
    <w:nsid w:val="24D65F91"/>
    <w:multiLevelType w:val="hybridMultilevel"/>
    <w:tmpl w:val="8F2CF8E0"/>
    <w:lvl w:ilvl="0" w:tplc="2DCA22A0">
      <w:start w:val="1"/>
      <w:numFmt w:val="bullet"/>
      <w:lvlText w:val=""/>
      <w:lvlJc w:val="left"/>
      <w:pPr>
        <w:ind w:left="720" w:hanging="360"/>
      </w:pPr>
      <w:rPr>
        <w:rFonts w:ascii="Symbol" w:hAnsi="Symbol" w:hint="default"/>
      </w:rPr>
    </w:lvl>
    <w:lvl w:ilvl="1" w:tplc="B8867C3E">
      <w:start w:val="1"/>
      <w:numFmt w:val="bullet"/>
      <w:lvlText w:val="o"/>
      <w:lvlJc w:val="left"/>
      <w:pPr>
        <w:ind w:left="1440" w:hanging="360"/>
      </w:pPr>
      <w:rPr>
        <w:rFonts w:ascii="Courier New" w:hAnsi="Courier New" w:hint="default"/>
      </w:rPr>
    </w:lvl>
    <w:lvl w:ilvl="2" w:tplc="D794E2EC">
      <w:start w:val="1"/>
      <w:numFmt w:val="bullet"/>
      <w:lvlText w:val=""/>
      <w:lvlJc w:val="left"/>
      <w:pPr>
        <w:ind w:left="2160" w:hanging="360"/>
      </w:pPr>
      <w:rPr>
        <w:rFonts w:ascii="Wingdings" w:hAnsi="Wingdings" w:hint="default"/>
      </w:rPr>
    </w:lvl>
    <w:lvl w:ilvl="3" w:tplc="23D29640">
      <w:start w:val="1"/>
      <w:numFmt w:val="bullet"/>
      <w:lvlText w:val=""/>
      <w:lvlJc w:val="left"/>
      <w:pPr>
        <w:ind w:left="2880" w:hanging="360"/>
      </w:pPr>
      <w:rPr>
        <w:rFonts w:ascii="Symbol" w:hAnsi="Symbol" w:hint="default"/>
      </w:rPr>
    </w:lvl>
    <w:lvl w:ilvl="4" w:tplc="C0EEF46A">
      <w:start w:val="1"/>
      <w:numFmt w:val="bullet"/>
      <w:lvlText w:val="o"/>
      <w:lvlJc w:val="left"/>
      <w:pPr>
        <w:ind w:left="3600" w:hanging="360"/>
      </w:pPr>
      <w:rPr>
        <w:rFonts w:ascii="Courier New" w:hAnsi="Courier New" w:hint="default"/>
      </w:rPr>
    </w:lvl>
    <w:lvl w:ilvl="5" w:tplc="390AB412">
      <w:start w:val="1"/>
      <w:numFmt w:val="bullet"/>
      <w:lvlText w:val=""/>
      <w:lvlJc w:val="left"/>
      <w:pPr>
        <w:ind w:left="4320" w:hanging="360"/>
      </w:pPr>
      <w:rPr>
        <w:rFonts w:ascii="Wingdings" w:hAnsi="Wingdings" w:hint="default"/>
      </w:rPr>
    </w:lvl>
    <w:lvl w:ilvl="6" w:tplc="9280C4C4">
      <w:start w:val="1"/>
      <w:numFmt w:val="bullet"/>
      <w:lvlText w:val=""/>
      <w:lvlJc w:val="left"/>
      <w:pPr>
        <w:ind w:left="5040" w:hanging="360"/>
      </w:pPr>
      <w:rPr>
        <w:rFonts w:ascii="Symbol" w:hAnsi="Symbol" w:hint="default"/>
      </w:rPr>
    </w:lvl>
    <w:lvl w:ilvl="7" w:tplc="387EB1CA">
      <w:start w:val="1"/>
      <w:numFmt w:val="bullet"/>
      <w:lvlText w:val="o"/>
      <w:lvlJc w:val="left"/>
      <w:pPr>
        <w:ind w:left="5760" w:hanging="360"/>
      </w:pPr>
      <w:rPr>
        <w:rFonts w:ascii="Courier New" w:hAnsi="Courier New" w:hint="default"/>
      </w:rPr>
    </w:lvl>
    <w:lvl w:ilvl="8" w:tplc="1FEAD0F4">
      <w:start w:val="1"/>
      <w:numFmt w:val="bullet"/>
      <w:lvlText w:val=""/>
      <w:lvlJc w:val="left"/>
      <w:pPr>
        <w:ind w:left="6480" w:hanging="360"/>
      </w:pPr>
      <w:rPr>
        <w:rFonts w:ascii="Wingdings" w:hAnsi="Wingdings" w:hint="default"/>
      </w:rPr>
    </w:lvl>
  </w:abstractNum>
  <w:abstractNum w:abstractNumId="14" w15:restartNumberingAfterBreak="0">
    <w:nsid w:val="3331902B"/>
    <w:multiLevelType w:val="hybridMultilevel"/>
    <w:tmpl w:val="E8CA2740"/>
    <w:lvl w:ilvl="0" w:tplc="06183D8C">
      <w:start w:val="13"/>
      <w:numFmt w:val="decimal"/>
      <w:lvlText w:val="%1."/>
      <w:lvlJc w:val="left"/>
      <w:pPr>
        <w:ind w:left="720" w:hanging="360"/>
      </w:pPr>
    </w:lvl>
    <w:lvl w:ilvl="1" w:tplc="B0B8257E">
      <w:start w:val="1"/>
      <w:numFmt w:val="lowerLetter"/>
      <w:lvlText w:val="%2."/>
      <w:lvlJc w:val="left"/>
      <w:pPr>
        <w:ind w:left="1440" w:hanging="360"/>
      </w:pPr>
    </w:lvl>
    <w:lvl w:ilvl="2" w:tplc="C8C4991A">
      <w:start w:val="1"/>
      <w:numFmt w:val="lowerRoman"/>
      <w:lvlText w:val="%3."/>
      <w:lvlJc w:val="right"/>
      <w:pPr>
        <w:ind w:left="2160" w:hanging="180"/>
      </w:pPr>
    </w:lvl>
    <w:lvl w:ilvl="3" w:tplc="FBF6A02A">
      <w:start w:val="1"/>
      <w:numFmt w:val="decimal"/>
      <w:lvlText w:val="%4."/>
      <w:lvlJc w:val="left"/>
      <w:pPr>
        <w:ind w:left="2880" w:hanging="360"/>
      </w:pPr>
    </w:lvl>
    <w:lvl w:ilvl="4" w:tplc="E25A560E">
      <w:start w:val="1"/>
      <w:numFmt w:val="lowerLetter"/>
      <w:lvlText w:val="%5."/>
      <w:lvlJc w:val="left"/>
      <w:pPr>
        <w:ind w:left="3600" w:hanging="360"/>
      </w:pPr>
    </w:lvl>
    <w:lvl w:ilvl="5" w:tplc="D79ADC28">
      <w:start w:val="1"/>
      <w:numFmt w:val="lowerRoman"/>
      <w:lvlText w:val="%6."/>
      <w:lvlJc w:val="right"/>
      <w:pPr>
        <w:ind w:left="4320" w:hanging="180"/>
      </w:pPr>
    </w:lvl>
    <w:lvl w:ilvl="6" w:tplc="8682A610">
      <w:start w:val="1"/>
      <w:numFmt w:val="decimal"/>
      <w:lvlText w:val="%7."/>
      <w:lvlJc w:val="left"/>
      <w:pPr>
        <w:ind w:left="5040" w:hanging="360"/>
      </w:pPr>
    </w:lvl>
    <w:lvl w:ilvl="7" w:tplc="39ECA12A">
      <w:start w:val="1"/>
      <w:numFmt w:val="lowerLetter"/>
      <w:lvlText w:val="%8."/>
      <w:lvlJc w:val="left"/>
      <w:pPr>
        <w:ind w:left="5760" w:hanging="360"/>
      </w:pPr>
    </w:lvl>
    <w:lvl w:ilvl="8" w:tplc="3E406C18">
      <w:start w:val="1"/>
      <w:numFmt w:val="lowerRoman"/>
      <w:lvlText w:val="%9."/>
      <w:lvlJc w:val="right"/>
      <w:pPr>
        <w:ind w:left="6480" w:hanging="180"/>
      </w:pPr>
    </w:lvl>
  </w:abstractNum>
  <w:abstractNum w:abstractNumId="15" w15:restartNumberingAfterBreak="0">
    <w:nsid w:val="354CEA16"/>
    <w:multiLevelType w:val="hybridMultilevel"/>
    <w:tmpl w:val="0464B84C"/>
    <w:lvl w:ilvl="0" w:tplc="DAE87AA4">
      <w:start w:val="1"/>
      <w:numFmt w:val="bullet"/>
      <w:lvlText w:val=""/>
      <w:lvlJc w:val="left"/>
      <w:pPr>
        <w:ind w:left="720" w:hanging="360"/>
      </w:pPr>
      <w:rPr>
        <w:rFonts w:ascii="Symbol" w:hAnsi="Symbol" w:hint="default"/>
      </w:rPr>
    </w:lvl>
    <w:lvl w:ilvl="1" w:tplc="4EB85256">
      <w:start w:val="1"/>
      <w:numFmt w:val="bullet"/>
      <w:lvlText w:val="o"/>
      <w:lvlJc w:val="left"/>
      <w:pPr>
        <w:ind w:left="1440" w:hanging="360"/>
      </w:pPr>
      <w:rPr>
        <w:rFonts w:ascii="Courier New" w:hAnsi="Courier New" w:hint="default"/>
      </w:rPr>
    </w:lvl>
    <w:lvl w:ilvl="2" w:tplc="0BF4FD84">
      <w:start w:val="1"/>
      <w:numFmt w:val="bullet"/>
      <w:lvlText w:val=""/>
      <w:lvlJc w:val="left"/>
      <w:pPr>
        <w:ind w:left="2160" w:hanging="360"/>
      </w:pPr>
      <w:rPr>
        <w:rFonts w:ascii="Wingdings" w:hAnsi="Wingdings" w:hint="default"/>
      </w:rPr>
    </w:lvl>
    <w:lvl w:ilvl="3" w:tplc="51440AE2">
      <w:start w:val="1"/>
      <w:numFmt w:val="bullet"/>
      <w:lvlText w:val=""/>
      <w:lvlJc w:val="left"/>
      <w:pPr>
        <w:ind w:left="2880" w:hanging="360"/>
      </w:pPr>
      <w:rPr>
        <w:rFonts w:ascii="Symbol" w:hAnsi="Symbol" w:hint="default"/>
      </w:rPr>
    </w:lvl>
    <w:lvl w:ilvl="4" w:tplc="00727F5A">
      <w:start w:val="1"/>
      <w:numFmt w:val="bullet"/>
      <w:lvlText w:val="o"/>
      <w:lvlJc w:val="left"/>
      <w:pPr>
        <w:ind w:left="3600" w:hanging="360"/>
      </w:pPr>
      <w:rPr>
        <w:rFonts w:ascii="Courier New" w:hAnsi="Courier New" w:hint="default"/>
      </w:rPr>
    </w:lvl>
    <w:lvl w:ilvl="5" w:tplc="1DC6A5B2">
      <w:start w:val="1"/>
      <w:numFmt w:val="bullet"/>
      <w:lvlText w:val=""/>
      <w:lvlJc w:val="left"/>
      <w:pPr>
        <w:ind w:left="4320" w:hanging="360"/>
      </w:pPr>
      <w:rPr>
        <w:rFonts w:ascii="Wingdings" w:hAnsi="Wingdings" w:hint="default"/>
      </w:rPr>
    </w:lvl>
    <w:lvl w:ilvl="6" w:tplc="2A6A8D9C">
      <w:start w:val="1"/>
      <w:numFmt w:val="bullet"/>
      <w:lvlText w:val=""/>
      <w:lvlJc w:val="left"/>
      <w:pPr>
        <w:ind w:left="5040" w:hanging="360"/>
      </w:pPr>
      <w:rPr>
        <w:rFonts w:ascii="Symbol" w:hAnsi="Symbol" w:hint="default"/>
      </w:rPr>
    </w:lvl>
    <w:lvl w:ilvl="7" w:tplc="FBFEEDDC">
      <w:start w:val="1"/>
      <w:numFmt w:val="bullet"/>
      <w:lvlText w:val="o"/>
      <w:lvlJc w:val="left"/>
      <w:pPr>
        <w:ind w:left="5760" w:hanging="360"/>
      </w:pPr>
      <w:rPr>
        <w:rFonts w:ascii="Courier New" w:hAnsi="Courier New" w:hint="default"/>
      </w:rPr>
    </w:lvl>
    <w:lvl w:ilvl="8" w:tplc="C52250B8">
      <w:start w:val="1"/>
      <w:numFmt w:val="bullet"/>
      <w:lvlText w:val=""/>
      <w:lvlJc w:val="left"/>
      <w:pPr>
        <w:ind w:left="6480" w:hanging="360"/>
      </w:pPr>
      <w:rPr>
        <w:rFonts w:ascii="Wingdings" w:hAnsi="Wingdings" w:hint="default"/>
      </w:rPr>
    </w:lvl>
  </w:abstractNum>
  <w:abstractNum w:abstractNumId="16" w15:restartNumberingAfterBreak="0">
    <w:nsid w:val="35C2DDB8"/>
    <w:multiLevelType w:val="hybridMultilevel"/>
    <w:tmpl w:val="530C75B0"/>
    <w:lvl w:ilvl="0" w:tplc="4B28B8FC">
      <w:start w:val="1"/>
      <w:numFmt w:val="bullet"/>
      <w:lvlText w:val=""/>
      <w:lvlJc w:val="left"/>
      <w:pPr>
        <w:ind w:left="720" w:hanging="360"/>
      </w:pPr>
      <w:rPr>
        <w:rFonts w:ascii="Symbol" w:hAnsi="Symbol" w:hint="default"/>
      </w:rPr>
    </w:lvl>
    <w:lvl w:ilvl="1" w:tplc="498C0314">
      <w:start w:val="1"/>
      <w:numFmt w:val="bullet"/>
      <w:lvlText w:val="o"/>
      <w:lvlJc w:val="left"/>
      <w:pPr>
        <w:ind w:left="1440" w:hanging="360"/>
      </w:pPr>
      <w:rPr>
        <w:rFonts w:ascii="Courier New" w:hAnsi="Courier New" w:hint="default"/>
      </w:rPr>
    </w:lvl>
    <w:lvl w:ilvl="2" w:tplc="6B46E846">
      <w:start w:val="1"/>
      <w:numFmt w:val="bullet"/>
      <w:lvlText w:val=""/>
      <w:lvlJc w:val="left"/>
      <w:pPr>
        <w:ind w:left="2160" w:hanging="360"/>
      </w:pPr>
      <w:rPr>
        <w:rFonts w:ascii="Wingdings" w:hAnsi="Wingdings" w:hint="default"/>
      </w:rPr>
    </w:lvl>
    <w:lvl w:ilvl="3" w:tplc="836E99C2">
      <w:start w:val="1"/>
      <w:numFmt w:val="bullet"/>
      <w:lvlText w:val=""/>
      <w:lvlJc w:val="left"/>
      <w:pPr>
        <w:ind w:left="2880" w:hanging="360"/>
      </w:pPr>
      <w:rPr>
        <w:rFonts w:ascii="Symbol" w:hAnsi="Symbol" w:hint="default"/>
      </w:rPr>
    </w:lvl>
    <w:lvl w:ilvl="4" w:tplc="1F80D3A6">
      <w:start w:val="1"/>
      <w:numFmt w:val="bullet"/>
      <w:lvlText w:val="o"/>
      <w:lvlJc w:val="left"/>
      <w:pPr>
        <w:ind w:left="3600" w:hanging="360"/>
      </w:pPr>
      <w:rPr>
        <w:rFonts w:ascii="Courier New" w:hAnsi="Courier New" w:hint="default"/>
      </w:rPr>
    </w:lvl>
    <w:lvl w:ilvl="5" w:tplc="3432D406">
      <w:start w:val="1"/>
      <w:numFmt w:val="bullet"/>
      <w:lvlText w:val=""/>
      <w:lvlJc w:val="left"/>
      <w:pPr>
        <w:ind w:left="4320" w:hanging="360"/>
      </w:pPr>
      <w:rPr>
        <w:rFonts w:ascii="Wingdings" w:hAnsi="Wingdings" w:hint="default"/>
      </w:rPr>
    </w:lvl>
    <w:lvl w:ilvl="6" w:tplc="775468C6">
      <w:start w:val="1"/>
      <w:numFmt w:val="bullet"/>
      <w:lvlText w:val=""/>
      <w:lvlJc w:val="left"/>
      <w:pPr>
        <w:ind w:left="5040" w:hanging="360"/>
      </w:pPr>
      <w:rPr>
        <w:rFonts w:ascii="Symbol" w:hAnsi="Symbol" w:hint="default"/>
      </w:rPr>
    </w:lvl>
    <w:lvl w:ilvl="7" w:tplc="E4843746">
      <w:start w:val="1"/>
      <w:numFmt w:val="bullet"/>
      <w:lvlText w:val="o"/>
      <w:lvlJc w:val="left"/>
      <w:pPr>
        <w:ind w:left="5760" w:hanging="360"/>
      </w:pPr>
      <w:rPr>
        <w:rFonts w:ascii="Courier New" w:hAnsi="Courier New" w:hint="default"/>
      </w:rPr>
    </w:lvl>
    <w:lvl w:ilvl="8" w:tplc="E126298E">
      <w:start w:val="1"/>
      <w:numFmt w:val="bullet"/>
      <w:lvlText w:val=""/>
      <w:lvlJc w:val="left"/>
      <w:pPr>
        <w:ind w:left="6480" w:hanging="360"/>
      </w:pPr>
      <w:rPr>
        <w:rFonts w:ascii="Wingdings" w:hAnsi="Wingdings" w:hint="default"/>
      </w:rPr>
    </w:lvl>
  </w:abstractNum>
  <w:abstractNum w:abstractNumId="17" w15:restartNumberingAfterBreak="0">
    <w:nsid w:val="38604573"/>
    <w:multiLevelType w:val="hybridMultilevel"/>
    <w:tmpl w:val="DFC04F4A"/>
    <w:lvl w:ilvl="0" w:tplc="43CAF812">
      <w:start w:val="1"/>
      <w:numFmt w:val="decimal"/>
      <w:lvlText w:val="%1."/>
      <w:lvlJc w:val="left"/>
      <w:pPr>
        <w:ind w:left="720" w:hanging="360"/>
      </w:pPr>
    </w:lvl>
    <w:lvl w:ilvl="1" w:tplc="7BAE680C">
      <w:start w:val="1"/>
      <w:numFmt w:val="lowerLetter"/>
      <w:lvlText w:val="%2."/>
      <w:lvlJc w:val="left"/>
      <w:pPr>
        <w:ind w:left="1440" w:hanging="360"/>
      </w:pPr>
    </w:lvl>
    <w:lvl w:ilvl="2" w:tplc="0F744E6E">
      <w:start w:val="1"/>
      <w:numFmt w:val="lowerRoman"/>
      <w:lvlText w:val="%3."/>
      <w:lvlJc w:val="right"/>
      <w:pPr>
        <w:ind w:left="2160" w:hanging="180"/>
      </w:pPr>
    </w:lvl>
    <w:lvl w:ilvl="3" w:tplc="2B7CB756">
      <w:start w:val="1"/>
      <w:numFmt w:val="decimal"/>
      <w:lvlText w:val="%4."/>
      <w:lvlJc w:val="left"/>
      <w:pPr>
        <w:ind w:left="2880" w:hanging="360"/>
      </w:pPr>
    </w:lvl>
    <w:lvl w:ilvl="4" w:tplc="0E38D9AC">
      <w:start w:val="1"/>
      <w:numFmt w:val="lowerLetter"/>
      <w:lvlText w:val="%5."/>
      <w:lvlJc w:val="left"/>
      <w:pPr>
        <w:ind w:left="3600" w:hanging="360"/>
      </w:pPr>
    </w:lvl>
    <w:lvl w:ilvl="5" w:tplc="340C123C">
      <w:start w:val="1"/>
      <w:numFmt w:val="lowerRoman"/>
      <w:lvlText w:val="%6."/>
      <w:lvlJc w:val="right"/>
      <w:pPr>
        <w:ind w:left="4320" w:hanging="180"/>
      </w:pPr>
    </w:lvl>
    <w:lvl w:ilvl="6" w:tplc="FA0C4824">
      <w:start w:val="1"/>
      <w:numFmt w:val="decimal"/>
      <w:lvlText w:val="%7."/>
      <w:lvlJc w:val="left"/>
      <w:pPr>
        <w:ind w:left="5040" w:hanging="360"/>
      </w:pPr>
    </w:lvl>
    <w:lvl w:ilvl="7" w:tplc="1F0EB74A">
      <w:start w:val="1"/>
      <w:numFmt w:val="lowerLetter"/>
      <w:lvlText w:val="%8."/>
      <w:lvlJc w:val="left"/>
      <w:pPr>
        <w:ind w:left="5760" w:hanging="360"/>
      </w:pPr>
    </w:lvl>
    <w:lvl w:ilvl="8" w:tplc="2D80E04E">
      <w:start w:val="1"/>
      <w:numFmt w:val="lowerRoman"/>
      <w:lvlText w:val="%9."/>
      <w:lvlJc w:val="right"/>
      <w:pPr>
        <w:ind w:left="6480" w:hanging="180"/>
      </w:pPr>
    </w:lvl>
  </w:abstractNum>
  <w:abstractNum w:abstractNumId="18" w15:restartNumberingAfterBreak="0">
    <w:nsid w:val="3BA25C63"/>
    <w:multiLevelType w:val="hybridMultilevel"/>
    <w:tmpl w:val="9DBEEBC4"/>
    <w:lvl w:ilvl="0" w:tplc="76CE2A6A">
      <w:start w:val="1"/>
      <w:numFmt w:val="decimal"/>
      <w:lvlText w:val="%1."/>
      <w:lvlJc w:val="left"/>
      <w:pPr>
        <w:ind w:left="720" w:hanging="360"/>
      </w:pPr>
    </w:lvl>
    <w:lvl w:ilvl="1" w:tplc="74A44C62">
      <w:start w:val="1"/>
      <w:numFmt w:val="lowerLetter"/>
      <w:lvlText w:val="%2."/>
      <w:lvlJc w:val="left"/>
      <w:pPr>
        <w:ind w:left="1440" w:hanging="360"/>
      </w:pPr>
    </w:lvl>
    <w:lvl w:ilvl="2" w:tplc="AF0AAE96">
      <w:start w:val="1"/>
      <w:numFmt w:val="lowerRoman"/>
      <w:lvlText w:val="%3."/>
      <w:lvlJc w:val="right"/>
      <w:pPr>
        <w:ind w:left="2160" w:hanging="180"/>
      </w:pPr>
    </w:lvl>
    <w:lvl w:ilvl="3" w:tplc="462A2224">
      <w:start w:val="1"/>
      <w:numFmt w:val="decimal"/>
      <w:lvlText w:val="%4."/>
      <w:lvlJc w:val="left"/>
      <w:pPr>
        <w:ind w:left="2880" w:hanging="360"/>
      </w:pPr>
    </w:lvl>
    <w:lvl w:ilvl="4" w:tplc="417EE8C6">
      <w:start w:val="1"/>
      <w:numFmt w:val="lowerLetter"/>
      <w:lvlText w:val="%5."/>
      <w:lvlJc w:val="left"/>
      <w:pPr>
        <w:ind w:left="3600" w:hanging="360"/>
      </w:pPr>
    </w:lvl>
    <w:lvl w:ilvl="5" w:tplc="8D9C2314">
      <w:start w:val="1"/>
      <w:numFmt w:val="lowerRoman"/>
      <w:lvlText w:val="%6."/>
      <w:lvlJc w:val="right"/>
      <w:pPr>
        <w:ind w:left="4320" w:hanging="180"/>
      </w:pPr>
    </w:lvl>
    <w:lvl w:ilvl="6" w:tplc="058AEF6A">
      <w:start w:val="1"/>
      <w:numFmt w:val="decimal"/>
      <w:lvlText w:val="%7."/>
      <w:lvlJc w:val="left"/>
      <w:pPr>
        <w:ind w:left="5040" w:hanging="360"/>
      </w:pPr>
    </w:lvl>
    <w:lvl w:ilvl="7" w:tplc="738E8368">
      <w:start w:val="1"/>
      <w:numFmt w:val="lowerLetter"/>
      <w:lvlText w:val="%8."/>
      <w:lvlJc w:val="left"/>
      <w:pPr>
        <w:ind w:left="5760" w:hanging="360"/>
      </w:pPr>
    </w:lvl>
    <w:lvl w:ilvl="8" w:tplc="92A4336C">
      <w:start w:val="1"/>
      <w:numFmt w:val="lowerRoman"/>
      <w:lvlText w:val="%9."/>
      <w:lvlJc w:val="right"/>
      <w:pPr>
        <w:ind w:left="6480" w:hanging="180"/>
      </w:pPr>
    </w:lvl>
  </w:abstractNum>
  <w:abstractNum w:abstractNumId="19" w15:restartNumberingAfterBreak="0">
    <w:nsid w:val="3F21D661"/>
    <w:multiLevelType w:val="hybridMultilevel"/>
    <w:tmpl w:val="F84038B2"/>
    <w:lvl w:ilvl="0" w:tplc="7AE64C8E">
      <w:start w:val="1"/>
      <w:numFmt w:val="bullet"/>
      <w:lvlText w:val=""/>
      <w:lvlJc w:val="left"/>
      <w:pPr>
        <w:ind w:left="720" w:hanging="360"/>
      </w:pPr>
      <w:rPr>
        <w:rFonts w:ascii="Symbol" w:hAnsi="Symbol" w:hint="default"/>
      </w:rPr>
    </w:lvl>
    <w:lvl w:ilvl="1" w:tplc="3B3E2A02">
      <w:start w:val="1"/>
      <w:numFmt w:val="bullet"/>
      <w:lvlText w:val="o"/>
      <w:lvlJc w:val="left"/>
      <w:pPr>
        <w:ind w:left="1440" w:hanging="360"/>
      </w:pPr>
      <w:rPr>
        <w:rFonts w:ascii="Courier New" w:hAnsi="Courier New" w:hint="default"/>
      </w:rPr>
    </w:lvl>
    <w:lvl w:ilvl="2" w:tplc="1D049CE8">
      <w:start w:val="1"/>
      <w:numFmt w:val="bullet"/>
      <w:lvlText w:val=""/>
      <w:lvlJc w:val="left"/>
      <w:pPr>
        <w:ind w:left="2160" w:hanging="360"/>
      </w:pPr>
      <w:rPr>
        <w:rFonts w:ascii="Wingdings" w:hAnsi="Wingdings" w:hint="default"/>
      </w:rPr>
    </w:lvl>
    <w:lvl w:ilvl="3" w:tplc="E2FEA4C0">
      <w:start w:val="1"/>
      <w:numFmt w:val="bullet"/>
      <w:lvlText w:val=""/>
      <w:lvlJc w:val="left"/>
      <w:pPr>
        <w:ind w:left="2880" w:hanging="360"/>
      </w:pPr>
      <w:rPr>
        <w:rFonts w:ascii="Symbol" w:hAnsi="Symbol" w:hint="default"/>
      </w:rPr>
    </w:lvl>
    <w:lvl w:ilvl="4" w:tplc="F3CED50E">
      <w:start w:val="1"/>
      <w:numFmt w:val="bullet"/>
      <w:lvlText w:val="o"/>
      <w:lvlJc w:val="left"/>
      <w:pPr>
        <w:ind w:left="3600" w:hanging="360"/>
      </w:pPr>
      <w:rPr>
        <w:rFonts w:ascii="Courier New" w:hAnsi="Courier New" w:hint="default"/>
      </w:rPr>
    </w:lvl>
    <w:lvl w:ilvl="5" w:tplc="23944414">
      <w:start w:val="1"/>
      <w:numFmt w:val="bullet"/>
      <w:lvlText w:val=""/>
      <w:lvlJc w:val="left"/>
      <w:pPr>
        <w:ind w:left="4320" w:hanging="360"/>
      </w:pPr>
      <w:rPr>
        <w:rFonts w:ascii="Wingdings" w:hAnsi="Wingdings" w:hint="default"/>
      </w:rPr>
    </w:lvl>
    <w:lvl w:ilvl="6" w:tplc="481A8ED6">
      <w:start w:val="1"/>
      <w:numFmt w:val="bullet"/>
      <w:lvlText w:val=""/>
      <w:lvlJc w:val="left"/>
      <w:pPr>
        <w:ind w:left="5040" w:hanging="360"/>
      </w:pPr>
      <w:rPr>
        <w:rFonts w:ascii="Symbol" w:hAnsi="Symbol" w:hint="default"/>
      </w:rPr>
    </w:lvl>
    <w:lvl w:ilvl="7" w:tplc="17602F90">
      <w:start w:val="1"/>
      <w:numFmt w:val="bullet"/>
      <w:lvlText w:val="o"/>
      <w:lvlJc w:val="left"/>
      <w:pPr>
        <w:ind w:left="5760" w:hanging="360"/>
      </w:pPr>
      <w:rPr>
        <w:rFonts w:ascii="Courier New" w:hAnsi="Courier New" w:hint="default"/>
      </w:rPr>
    </w:lvl>
    <w:lvl w:ilvl="8" w:tplc="2D6CD32E">
      <w:start w:val="1"/>
      <w:numFmt w:val="bullet"/>
      <w:lvlText w:val=""/>
      <w:lvlJc w:val="left"/>
      <w:pPr>
        <w:ind w:left="6480" w:hanging="360"/>
      </w:pPr>
      <w:rPr>
        <w:rFonts w:ascii="Wingdings" w:hAnsi="Wingdings" w:hint="default"/>
      </w:rPr>
    </w:lvl>
  </w:abstractNum>
  <w:abstractNum w:abstractNumId="20" w15:restartNumberingAfterBreak="0">
    <w:nsid w:val="4008FB90"/>
    <w:multiLevelType w:val="hybridMultilevel"/>
    <w:tmpl w:val="85BE65F4"/>
    <w:lvl w:ilvl="0" w:tplc="BB02CFEE">
      <w:start w:val="8"/>
      <w:numFmt w:val="decimal"/>
      <w:lvlText w:val="%1."/>
      <w:lvlJc w:val="left"/>
      <w:pPr>
        <w:ind w:left="720" w:hanging="360"/>
      </w:pPr>
    </w:lvl>
    <w:lvl w:ilvl="1" w:tplc="6436D644">
      <w:start w:val="1"/>
      <w:numFmt w:val="lowerLetter"/>
      <w:lvlText w:val="%2."/>
      <w:lvlJc w:val="left"/>
      <w:pPr>
        <w:ind w:left="1440" w:hanging="360"/>
      </w:pPr>
    </w:lvl>
    <w:lvl w:ilvl="2" w:tplc="79A89DE8">
      <w:start w:val="1"/>
      <w:numFmt w:val="lowerRoman"/>
      <w:lvlText w:val="%3."/>
      <w:lvlJc w:val="right"/>
      <w:pPr>
        <w:ind w:left="2160" w:hanging="180"/>
      </w:pPr>
    </w:lvl>
    <w:lvl w:ilvl="3" w:tplc="47202AAE">
      <w:start w:val="1"/>
      <w:numFmt w:val="decimal"/>
      <w:lvlText w:val="%4."/>
      <w:lvlJc w:val="left"/>
      <w:pPr>
        <w:ind w:left="2880" w:hanging="360"/>
      </w:pPr>
    </w:lvl>
    <w:lvl w:ilvl="4" w:tplc="D9788FA0">
      <w:start w:val="1"/>
      <w:numFmt w:val="lowerLetter"/>
      <w:lvlText w:val="%5."/>
      <w:lvlJc w:val="left"/>
      <w:pPr>
        <w:ind w:left="3600" w:hanging="360"/>
      </w:pPr>
    </w:lvl>
    <w:lvl w:ilvl="5" w:tplc="73CE17D2">
      <w:start w:val="1"/>
      <w:numFmt w:val="lowerRoman"/>
      <w:lvlText w:val="%6."/>
      <w:lvlJc w:val="right"/>
      <w:pPr>
        <w:ind w:left="4320" w:hanging="180"/>
      </w:pPr>
    </w:lvl>
    <w:lvl w:ilvl="6" w:tplc="243ED81A">
      <w:start w:val="1"/>
      <w:numFmt w:val="decimal"/>
      <w:lvlText w:val="%7."/>
      <w:lvlJc w:val="left"/>
      <w:pPr>
        <w:ind w:left="5040" w:hanging="360"/>
      </w:pPr>
    </w:lvl>
    <w:lvl w:ilvl="7" w:tplc="0E36A19E">
      <w:start w:val="1"/>
      <w:numFmt w:val="lowerLetter"/>
      <w:lvlText w:val="%8."/>
      <w:lvlJc w:val="left"/>
      <w:pPr>
        <w:ind w:left="5760" w:hanging="360"/>
      </w:pPr>
    </w:lvl>
    <w:lvl w:ilvl="8" w:tplc="A31AA360">
      <w:start w:val="1"/>
      <w:numFmt w:val="lowerRoman"/>
      <w:lvlText w:val="%9."/>
      <w:lvlJc w:val="right"/>
      <w:pPr>
        <w:ind w:left="6480" w:hanging="180"/>
      </w:pPr>
    </w:lvl>
  </w:abstractNum>
  <w:abstractNum w:abstractNumId="21" w15:restartNumberingAfterBreak="0">
    <w:nsid w:val="43220517"/>
    <w:multiLevelType w:val="hybridMultilevel"/>
    <w:tmpl w:val="A6407846"/>
    <w:lvl w:ilvl="0" w:tplc="7EA4C746">
      <w:start w:val="1"/>
      <w:numFmt w:val="decimal"/>
      <w:lvlText w:val="%1."/>
      <w:lvlJc w:val="left"/>
      <w:pPr>
        <w:ind w:left="720" w:hanging="360"/>
      </w:pPr>
    </w:lvl>
    <w:lvl w:ilvl="1" w:tplc="86C25F58">
      <w:start w:val="1"/>
      <w:numFmt w:val="lowerLetter"/>
      <w:lvlText w:val="%2."/>
      <w:lvlJc w:val="left"/>
      <w:pPr>
        <w:ind w:left="1440" w:hanging="360"/>
      </w:pPr>
    </w:lvl>
    <w:lvl w:ilvl="2" w:tplc="1ED40BCC">
      <w:start w:val="1"/>
      <w:numFmt w:val="lowerRoman"/>
      <w:lvlText w:val="%3."/>
      <w:lvlJc w:val="right"/>
      <w:pPr>
        <w:ind w:left="2160" w:hanging="180"/>
      </w:pPr>
    </w:lvl>
    <w:lvl w:ilvl="3" w:tplc="EA08C860">
      <w:start w:val="1"/>
      <w:numFmt w:val="decimal"/>
      <w:lvlText w:val="%4."/>
      <w:lvlJc w:val="left"/>
      <w:pPr>
        <w:ind w:left="2880" w:hanging="360"/>
      </w:pPr>
    </w:lvl>
    <w:lvl w:ilvl="4" w:tplc="8434403C">
      <w:start w:val="1"/>
      <w:numFmt w:val="lowerLetter"/>
      <w:lvlText w:val="%5."/>
      <w:lvlJc w:val="left"/>
      <w:pPr>
        <w:ind w:left="3600" w:hanging="360"/>
      </w:pPr>
    </w:lvl>
    <w:lvl w:ilvl="5" w:tplc="98C2D4CA">
      <w:start w:val="1"/>
      <w:numFmt w:val="lowerRoman"/>
      <w:lvlText w:val="%6."/>
      <w:lvlJc w:val="right"/>
      <w:pPr>
        <w:ind w:left="4320" w:hanging="180"/>
      </w:pPr>
    </w:lvl>
    <w:lvl w:ilvl="6" w:tplc="CA165B78">
      <w:start w:val="1"/>
      <w:numFmt w:val="decimal"/>
      <w:lvlText w:val="%7."/>
      <w:lvlJc w:val="left"/>
      <w:pPr>
        <w:ind w:left="5040" w:hanging="360"/>
      </w:pPr>
    </w:lvl>
    <w:lvl w:ilvl="7" w:tplc="726ADBAA">
      <w:start w:val="1"/>
      <w:numFmt w:val="lowerLetter"/>
      <w:lvlText w:val="%8."/>
      <w:lvlJc w:val="left"/>
      <w:pPr>
        <w:ind w:left="5760" w:hanging="360"/>
      </w:pPr>
    </w:lvl>
    <w:lvl w:ilvl="8" w:tplc="A85C66F2">
      <w:start w:val="1"/>
      <w:numFmt w:val="lowerRoman"/>
      <w:lvlText w:val="%9."/>
      <w:lvlJc w:val="right"/>
      <w:pPr>
        <w:ind w:left="6480" w:hanging="180"/>
      </w:pPr>
    </w:lvl>
  </w:abstractNum>
  <w:abstractNum w:abstractNumId="22" w15:restartNumberingAfterBreak="0">
    <w:nsid w:val="48D19445"/>
    <w:multiLevelType w:val="hybridMultilevel"/>
    <w:tmpl w:val="CC28955E"/>
    <w:lvl w:ilvl="0" w:tplc="B6BCFF32">
      <w:start w:val="1"/>
      <w:numFmt w:val="bullet"/>
      <w:lvlText w:val=""/>
      <w:lvlJc w:val="left"/>
      <w:pPr>
        <w:ind w:left="720" w:hanging="360"/>
      </w:pPr>
      <w:rPr>
        <w:rFonts w:ascii="Symbol" w:hAnsi="Symbol" w:hint="default"/>
      </w:rPr>
    </w:lvl>
    <w:lvl w:ilvl="1" w:tplc="D7A45D32">
      <w:start w:val="1"/>
      <w:numFmt w:val="bullet"/>
      <w:lvlText w:val="o"/>
      <w:lvlJc w:val="left"/>
      <w:pPr>
        <w:ind w:left="1440" w:hanging="360"/>
      </w:pPr>
      <w:rPr>
        <w:rFonts w:ascii="Courier New" w:hAnsi="Courier New" w:hint="default"/>
      </w:rPr>
    </w:lvl>
    <w:lvl w:ilvl="2" w:tplc="B4A013E2">
      <w:start w:val="1"/>
      <w:numFmt w:val="bullet"/>
      <w:lvlText w:val=""/>
      <w:lvlJc w:val="left"/>
      <w:pPr>
        <w:ind w:left="2160" w:hanging="360"/>
      </w:pPr>
      <w:rPr>
        <w:rFonts w:ascii="Wingdings" w:hAnsi="Wingdings" w:hint="default"/>
      </w:rPr>
    </w:lvl>
    <w:lvl w:ilvl="3" w:tplc="152819F2">
      <w:start w:val="1"/>
      <w:numFmt w:val="bullet"/>
      <w:lvlText w:val=""/>
      <w:lvlJc w:val="left"/>
      <w:pPr>
        <w:ind w:left="2880" w:hanging="360"/>
      </w:pPr>
      <w:rPr>
        <w:rFonts w:ascii="Symbol" w:hAnsi="Symbol" w:hint="default"/>
      </w:rPr>
    </w:lvl>
    <w:lvl w:ilvl="4" w:tplc="E112F556">
      <w:start w:val="1"/>
      <w:numFmt w:val="bullet"/>
      <w:lvlText w:val="o"/>
      <w:lvlJc w:val="left"/>
      <w:pPr>
        <w:ind w:left="3600" w:hanging="360"/>
      </w:pPr>
      <w:rPr>
        <w:rFonts w:ascii="Courier New" w:hAnsi="Courier New" w:hint="default"/>
      </w:rPr>
    </w:lvl>
    <w:lvl w:ilvl="5" w:tplc="75BAD462">
      <w:start w:val="1"/>
      <w:numFmt w:val="bullet"/>
      <w:lvlText w:val=""/>
      <w:lvlJc w:val="left"/>
      <w:pPr>
        <w:ind w:left="4320" w:hanging="360"/>
      </w:pPr>
      <w:rPr>
        <w:rFonts w:ascii="Wingdings" w:hAnsi="Wingdings" w:hint="default"/>
      </w:rPr>
    </w:lvl>
    <w:lvl w:ilvl="6" w:tplc="4A3060F6">
      <w:start w:val="1"/>
      <w:numFmt w:val="bullet"/>
      <w:lvlText w:val=""/>
      <w:lvlJc w:val="left"/>
      <w:pPr>
        <w:ind w:left="5040" w:hanging="360"/>
      </w:pPr>
      <w:rPr>
        <w:rFonts w:ascii="Symbol" w:hAnsi="Symbol" w:hint="default"/>
      </w:rPr>
    </w:lvl>
    <w:lvl w:ilvl="7" w:tplc="4D225F60">
      <w:start w:val="1"/>
      <w:numFmt w:val="bullet"/>
      <w:lvlText w:val="o"/>
      <w:lvlJc w:val="left"/>
      <w:pPr>
        <w:ind w:left="5760" w:hanging="360"/>
      </w:pPr>
      <w:rPr>
        <w:rFonts w:ascii="Courier New" w:hAnsi="Courier New" w:hint="default"/>
      </w:rPr>
    </w:lvl>
    <w:lvl w:ilvl="8" w:tplc="51CA0786">
      <w:start w:val="1"/>
      <w:numFmt w:val="bullet"/>
      <w:lvlText w:val=""/>
      <w:lvlJc w:val="left"/>
      <w:pPr>
        <w:ind w:left="6480" w:hanging="360"/>
      </w:pPr>
      <w:rPr>
        <w:rFonts w:ascii="Wingdings" w:hAnsi="Wingdings" w:hint="default"/>
      </w:rPr>
    </w:lvl>
  </w:abstractNum>
  <w:abstractNum w:abstractNumId="23" w15:restartNumberingAfterBreak="0">
    <w:nsid w:val="4F9A1E82"/>
    <w:multiLevelType w:val="hybridMultilevel"/>
    <w:tmpl w:val="166A3E6A"/>
    <w:lvl w:ilvl="0" w:tplc="DDBAA18C">
      <w:start w:val="1"/>
      <w:numFmt w:val="bullet"/>
      <w:lvlText w:val=""/>
      <w:lvlJc w:val="left"/>
      <w:pPr>
        <w:ind w:left="720" w:hanging="360"/>
      </w:pPr>
      <w:rPr>
        <w:rFonts w:ascii="Symbol" w:hAnsi="Symbol" w:hint="default"/>
      </w:rPr>
    </w:lvl>
    <w:lvl w:ilvl="1" w:tplc="24460566">
      <w:start w:val="1"/>
      <w:numFmt w:val="bullet"/>
      <w:lvlText w:val="o"/>
      <w:lvlJc w:val="left"/>
      <w:pPr>
        <w:ind w:left="1440" w:hanging="360"/>
      </w:pPr>
      <w:rPr>
        <w:rFonts w:ascii="Courier New" w:hAnsi="Courier New" w:hint="default"/>
      </w:rPr>
    </w:lvl>
    <w:lvl w:ilvl="2" w:tplc="632E6A42">
      <w:start w:val="1"/>
      <w:numFmt w:val="bullet"/>
      <w:lvlText w:val=""/>
      <w:lvlJc w:val="left"/>
      <w:pPr>
        <w:ind w:left="2160" w:hanging="360"/>
      </w:pPr>
      <w:rPr>
        <w:rFonts w:ascii="Wingdings" w:hAnsi="Wingdings" w:hint="default"/>
      </w:rPr>
    </w:lvl>
    <w:lvl w:ilvl="3" w:tplc="EE82AC12">
      <w:start w:val="1"/>
      <w:numFmt w:val="bullet"/>
      <w:lvlText w:val=""/>
      <w:lvlJc w:val="left"/>
      <w:pPr>
        <w:ind w:left="2880" w:hanging="360"/>
      </w:pPr>
      <w:rPr>
        <w:rFonts w:ascii="Symbol" w:hAnsi="Symbol" w:hint="default"/>
      </w:rPr>
    </w:lvl>
    <w:lvl w:ilvl="4" w:tplc="C6760E84">
      <w:start w:val="1"/>
      <w:numFmt w:val="bullet"/>
      <w:lvlText w:val="o"/>
      <w:lvlJc w:val="left"/>
      <w:pPr>
        <w:ind w:left="3600" w:hanging="360"/>
      </w:pPr>
      <w:rPr>
        <w:rFonts w:ascii="Courier New" w:hAnsi="Courier New" w:hint="default"/>
      </w:rPr>
    </w:lvl>
    <w:lvl w:ilvl="5" w:tplc="2DD470A2">
      <w:start w:val="1"/>
      <w:numFmt w:val="bullet"/>
      <w:lvlText w:val=""/>
      <w:lvlJc w:val="left"/>
      <w:pPr>
        <w:ind w:left="4320" w:hanging="360"/>
      </w:pPr>
      <w:rPr>
        <w:rFonts w:ascii="Wingdings" w:hAnsi="Wingdings" w:hint="default"/>
      </w:rPr>
    </w:lvl>
    <w:lvl w:ilvl="6" w:tplc="72FA52BC">
      <w:start w:val="1"/>
      <w:numFmt w:val="bullet"/>
      <w:lvlText w:val=""/>
      <w:lvlJc w:val="left"/>
      <w:pPr>
        <w:ind w:left="5040" w:hanging="360"/>
      </w:pPr>
      <w:rPr>
        <w:rFonts w:ascii="Symbol" w:hAnsi="Symbol" w:hint="default"/>
      </w:rPr>
    </w:lvl>
    <w:lvl w:ilvl="7" w:tplc="73120A00">
      <w:start w:val="1"/>
      <w:numFmt w:val="bullet"/>
      <w:lvlText w:val="o"/>
      <w:lvlJc w:val="left"/>
      <w:pPr>
        <w:ind w:left="5760" w:hanging="360"/>
      </w:pPr>
      <w:rPr>
        <w:rFonts w:ascii="Courier New" w:hAnsi="Courier New" w:hint="default"/>
      </w:rPr>
    </w:lvl>
    <w:lvl w:ilvl="8" w:tplc="0FD6EA92">
      <w:start w:val="1"/>
      <w:numFmt w:val="bullet"/>
      <w:lvlText w:val=""/>
      <w:lvlJc w:val="left"/>
      <w:pPr>
        <w:ind w:left="6480" w:hanging="360"/>
      </w:pPr>
      <w:rPr>
        <w:rFonts w:ascii="Wingdings" w:hAnsi="Wingdings" w:hint="default"/>
      </w:rPr>
    </w:lvl>
  </w:abstractNum>
  <w:abstractNum w:abstractNumId="24" w15:restartNumberingAfterBreak="0">
    <w:nsid w:val="537E133C"/>
    <w:multiLevelType w:val="hybridMultilevel"/>
    <w:tmpl w:val="B8088206"/>
    <w:lvl w:ilvl="0" w:tplc="B2969838">
      <w:start w:val="19"/>
      <w:numFmt w:val="decimal"/>
      <w:lvlText w:val="%1."/>
      <w:lvlJc w:val="left"/>
      <w:pPr>
        <w:ind w:left="720" w:hanging="360"/>
      </w:pPr>
    </w:lvl>
    <w:lvl w:ilvl="1" w:tplc="2FCC0A24">
      <w:start w:val="1"/>
      <w:numFmt w:val="lowerLetter"/>
      <w:lvlText w:val="%2."/>
      <w:lvlJc w:val="left"/>
      <w:pPr>
        <w:ind w:left="1440" w:hanging="360"/>
      </w:pPr>
    </w:lvl>
    <w:lvl w:ilvl="2" w:tplc="8AF8E69C">
      <w:start w:val="1"/>
      <w:numFmt w:val="lowerRoman"/>
      <w:lvlText w:val="%3."/>
      <w:lvlJc w:val="right"/>
      <w:pPr>
        <w:ind w:left="2160" w:hanging="180"/>
      </w:pPr>
    </w:lvl>
    <w:lvl w:ilvl="3" w:tplc="AA868A4E">
      <w:start w:val="1"/>
      <w:numFmt w:val="decimal"/>
      <w:lvlText w:val="%4."/>
      <w:lvlJc w:val="left"/>
      <w:pPr>
        <w:ind w:left="2880" w:hanging="360"/>
      </w:pPr>
    </w:lvl>
    <w:lvl w:ilvl="4" w:tplc="38546EEE">
      <w:start w:val="1"/>
      <w:numFmt w:val="lowerLetter"/>
      <w:lvlText w:val="%5."/>
      <w:lvlJc w:val="left"/>
      <w:pPr>
        <w:ind w:left="3600" w:hanging="360"/>
      </w:pPr>
    </w:lvl>
    <w:lvl w:ilvl="5" w:tplc="33C2FD84">
      <w:start w:val="1"/>
      <w:numFmt w:val="lowerRoman"/>
      <w:lvlText w:val="%6."/>
      <w:lvlJc w:val="right"/>
      <w:pPr>
        <w:ind w:left="4320" w:hanging="180"/>
      </w:pPr>
    </w:lvl>
    <w:lvl w:ilvl="6" w:tplc="5E729D98">
      <w:start w:val="1"/>
      <w:numFmt w:val="decimal"/>
      <w:lvlText w:val="%7."/>
      <w:lvlJc w:val="left"/>
      <w:pPr>
        <w:ind w:left="5040" w:hanging="360"/>
      </w:pPr>
    </w:lvl>
    <w:lvl w:ilvl="7" w:tplc="59AA3870">
      <w:start w:val="1"/>
      <w:numFmt w:val="lowerLetter"/>
      <w:lvlText w:val="%8."/>
      <w:lvlJc w:val="left"/>
      <w:pPr>
        <w:ind w:left="5760" w:hanging="360"/>
      </w:pPr>
    </w:lvl>
    <w:lvl w:ilvl="8" w:tplc="AFBC5C42">
      <w:start w:val="1"/>
      <w:numFmt w:val="lowerRoman"/>
      <w:lvlText w:val="%9."/>
      <w:lvlJc w:val="right"/>
      <w:pPr>
        <w:ind w:left="6480" w:hanging="180"/>
      </w:pPr>
    </w:lvl>
  </w:abstractNum>
  <w:abstractNum w:abstractNumId="25" w15:restartNumberingAfterBreak="0">
    <w:nsid w:val="54454D48"/>
    <w:multiLevelType w:val="hybridMultilevel"/>
    <w:tmpl w:val="F2927C46"/>
    <w:lvl w:ilvl="0" w:tplc="0A8CFA58">
      <w:start w:val="10"/>
      <w:numFmt w:val="decimal"/>
      <w:lvlText w:val="%1."/>
      <w:lvlJc w:val="left"/>
      <w:pPr>
        <w:ind w:left="720" w:hanging="360"/>
      </w:pPr>
    </w:lvl>
    <w:lvl w:ilvl="1" w:tplc="95A67BB4">
      <w:start w:val="1"/>
      <w:numFmt w:val="lowerLetter"/>
      <w:lvlText w:val="%2."/>
      <w:lvlJc w:val="left"/>
      <w:pPr>
        <w:ind w:left="1440" w:hanging="360"/>
      </w:pPr>
    </w:lvl>
    <w:lvl w:ilvl="2" w:tplc="466E3CBA">
      <w:start w:val="1"/>
      <w:numFmt w:val="lowerRoman"/>
      <w:lvlText w:val="%3."/>
      <w:lvlJc w:val="right"/>
      <w:pPr>
        <w:ind w:left="2160" w:hanging="180"/>
      </w:pPr>
    </w:lvl>
    <w:lvl w:ilvl="3" w:tplc="177AEABA">
      <w:start w:val="1"/>
      <w:numFmt w:val="decimal"/>
      <w:lvlText w:val="%4."/>
      <w:lvlJc w:val="left"/>
      <w:pPr>
        <w:ind w:left="2880" w:hanging="360"/>
      </w:pPr>
    </w:lvl>
    <w:lvl w:ilvl="4" w:tplc="84820BBC">
      <w:start w:val="1"/>
      <w:numFmt w:val="lowerLetter"/>
      <w:lvlText w:val="%5."/>
      <w:lvlJc w:val="left"/>
      <w:pPr>
        <w:ind w:left="3600" w:hanging="360"/>
      </w:pPr>
    </w:lvl>
    <w:lvl w:ilvl="5" w:tplc="7BBE91CC">
      <w:start w:val="1"/>
      <w:numFmt w:val="lowerRoman"/>
      <w:lvlText w:val="%6."/>
      <w:lvlJc w:val="right"/>
      <w:pPr>
        <w:ind w:left="4320" w:hanging="180"/>
      </w:pPr>
    </w:lvl>
    <w:lvl w:ilvl="6" w:tplc="C36698F8">
      <w:start w:val="1"/>
      <w:numFmt w:val="decimal"/>
      <w:lvlText w:val="%7."/>
      <w:lvlJc w:val="left"/>
      <w:pPr>
        <w:ind w:left="5040" w:hanging="360"/>
      </w:pPr>
    </w:lvl>
    <w:lvl w:ilvl="7" w:tplc="CFB60798">
      <w:start w:val="1"/>
      <w:numFmt w:val="lowerLetter"/>
      <w:lvlText w:val="%8."/>
      <w:lvlJc w:val="left"/>
      <w:pPr>
        <w:ind w:left="5760" w:hanging="360"/>
      </w:pPr>
    </w:lvl>
    <w:lvl w:ilvl="8" w:tplc="C7C42B38">
      <w:start w:val="1"/>
      <w:numFmt w:val="lowerRoman"/>
      <w:lvlText w:val="%9."/>
      <w:lvlJc w:val="right"/>
      <w:pPr>
        <w:ind w:left="6480" w:hanging="180"/>
      </w:pPr>
    </w:lvl>
  </w:abstractNum>
  <w:abstractNum w:abstractNumId="26" w15:restartNumberingAfterBreak="0">
    <w:nsid w:val="549CAEB9"/>
    <w:multiLevelType w:val="hybridMultilevel"/>
    <w:tmpl w:val="87D6BF28"/>
    <w:lvl w:ilvl="0" w:tplc="125EF524">
      <w:start w:val="1"/>
      <w:numFmt w:val="bullet"/>
      <w:lvlText w:val=""/>
      <w:lvlJc w:val="left"/>
      <w:pPr>
        <w:ind w:left="1440" w:hanging="360"/>
      </w:pPr>
      <w:rPr>
        <w:rFonts w:ascii="Symbol" w:hAnsi="Symbol" w:hint="default"/>
      </w:rPr>
    </w:lvl>
    <w:lvl w:ilvl="1" w:tplc="2E70C6FC">
      <w:start w:val="1"/>
      <w:numFmt w:val="bullet"/>
      <w:lvlText w:val="o"/>
      <w:lvlJc w:val="left"/>
      <w:pPr>
        <w:ind w:left="2160" w:hanging="360"/>
      </w:pPr>
      <w:rPr>
        <w:rFonts w:ascii="Courier New" w:hAnsi="Courier New" w:hint="default"/>
      </w:rPr>
    </w:lvl>
    <w:lvl w:ilvl="2" w:tplc="321E32F6">
      <w:start w:val="1"/>
      <w:numFmt w:val="bullet"/>
      <w:lvlText w:val=""/>
      <w:lvlJc w:val="left"/>
      <w:pPr>
        <w:ind w:left="2880" w:hanging="360"/>
      </w:pPr>
      <w:rPr>
        <w:rFonts w:ascii="Wingdings" w:hAnsi="Wingdings" w:hint="default"/>
      </w:rPr>
    </w:lvl>
    <w:lvl w:ilvl="3" w:tplc="969681F0">
      <w:start w:val="1"/>
      <w:numFmt w:val="bullet"/>
      <w:lvlText w:val=""/>
      <w:lvlJc w:val="left"/>
      <w:pPr>
        <w:ind w:left="3600" w:hanging="360"/>
      </w:pPr>
      <w:rPr>
        <w:rFonts w:ascii="Symbol" w:hAnsi="Symbol" w:hint="default"/>
      </w:rPr>
    </w:lvl>
    <w:lvl w:ilvl="4" w:tplc="3ECA4F40">
      <w:start w:val="1"/>
      <w:numFmt w:val="bullet"/>
      <w:lvlText w:val="o"/>
      <w:lvlJc w:val="left"/>
      <w:pPr>
        <w:ind w:left="4320" w:hanging="360"/>
      </w:pPr>
      <w:rPr>
        <w:rFonts w:ascii="Courier New" w:hAnsi="Courier New" w:hint="default"/>
      </w:rPr>
    </w:lvl>
    <w:lvl w:ilvl="5" w:tplc="E4120E20">
      <w:start w:val="1"/>
      <w:numFmt w:val="bullet"/>
      <w:lvlText w:val=""/>
      <w:lvlJc w:val="left"/>
      <w:pPr>
        <w:ind w:left="5040" w:hanging="360"/>
      </w:pPr>
      <w:rPr>
        <w:rFonts w:ascii="Wingdings" w:hAnsi="Wingdings" w:hint="default"/>
      </w:rPr>
    </w:lvl>
    <w:lvl w:ilvl="6" w:tplc="68527B36">
      <w:start w:val="1"/>
      <w:numFmt w:val="bullet"/>
      <w:lvlText w:val=""/>
      <w:lvlJc w:val="left"/>
      <w:pPr>
        <w:ind w:left="5760" w:hanging="360"/>
      </w:pPr>
      <w:rPr>
        <w:rFonts w:ascii="Symbol" w:hAnsi="Symbol" w:hint="default"/>
      </w:rPr>
    </w:lvl>
    <w:lvl w:ilvl="7" w:tplc="2A08DD46">
      <w:start w:val="1"/>
      <w:numFmt w:val="bullet"/>
      <w:lvlText w:val="o"/>
      <w:lvlJc w:val="left"/>
      <w:pPr>
        <w:ind w:left="6480" w:hanging="360"/>
      </w:pPr>
      <w:rPr>
        <w:rFonts w:ascii="Courier New" w:hAnsi="Courier New" w:hint="default"/>
      </w:rPr>
    </w:lvl>
    <w:lvl w:ilvl="8" w:tplc="461E5EBA">
      <w:start w:val="1"/>
      <w:numFmt w:val="bullet"/>
      <w:lvlText w:val=""/>
      <w:lvlJc w:val="left"/>
      <w:pPr>
        <w:ind w:left="7200" w:hanging="360"/>
      </w:pPr>
      <w:rPr>
        <w:rFonts w:ascii="Wingdings" w:hAnsi="Wingdings" w:hint="default"/>
      </w:rPr>
    </w:lvl>
  </w:abstractNum>
  <w:abstractNum w:abstractNumId="27" w15:restartNumberingAfterBreak="0">
    <w:nsid w:val="580ED33D"/>
    <w:multiLevelType w:val="hybridMultilevel"/>
    <w:tmpl w:val="A3D4729E"/>
    <w:lvl w:ilvl="0" w:tplc="7680ABF0">
      <w:start w:val="1"/>
      <w:numFmt w:val="decimal"/>
      <w:lvlText w:val="%1."/>
      <w:lvlJc w:val="left"/>
      <w:pPr>
        <w:ind w:left="720" w:hanging="360"/>
      </w:pPr>
    </w:lvl>
    <w:lvl w:ilvl="1" w:tplc="B374E7E8">
      <w:start w:val="1"/>
      <w:numFmt w:val="lowerLetter"/>
      <w:lvlText w:val="%2."/>
      <w:lvlJc w:val="left"/>
      <w:pPr>
        <w:ind w:left="1440" w:hanging="360"/>
      </w:pPr>
    </w:lvl>
    <w:lvl w:ilvl="2" w:tplc="38A09C00">
      <w:start w:val="1"/>
      <w:numFmt w:val="lowerRoman"/>
      <w:lvlText w:val="%3."/>
      <w:lvlJc w:val="right"/>
      <w:pPr>
        <w:ind w:left="2160" w:hanging="180"/>
      </w:pPr>
    </w:lvl>
    <w:lvl w:ilvl="3" w:tplc="46DE03C0">
      <w:start w:val="1"/>
      <w:numFmt w:val="decimal"/>
      <w:lvlText w:val="%4."/>
      <w:lvlJc w:val="left"/>
      <w:pPr>
        <w:ind w:left="2880" w:hanging="360"/>
      </w:pPr>
    </w:lvl>
    <w:lvl w:ilvl="4" w:tplc="257C5B20">
      <w:start w:val="1"/>
      <w:numFmt w:val="lowerLetter"/>
      <w:lvlText w:val="%5."/>
      <w:lvlJc w:val="left"/>
      <w:pPr>
        <w:ind w:left="3600" w:hanging="360"/>
      </w:pPr>
    </w:lvl>
    <w:lvl w:ilvl="5" w:tplc="73DAED70">
      <w:start w:val="1"/>
      <w:numFmt w:val="lowerRoman"/>
      <w:lvlText w:val="%6."/>
      <w:lvlJc w:val="right"/>
      <w:pPr>
        <w:ind w:left="4320" w:hanging="180"/>
      </w:pPr>
    </w:lvl>
    <w:lvl w:ilvl="6" w:tplc="A7EC99E4">
      <w:start w:val="1"/>
      <w:numFmt w:val="decimal"/>
      <w:lvlText w:val="%7."/>
      <w:lvlJc w:val="left"/>
      <w:pPr>
        <w:ind w:left="5040" w:hanging="360"/>
      </w:pPr>
    </w:lvl>
    <w:lvl w:ilvl="7" w:tplc="29E21D28">
      <w:start w:val="1"/>
      <w:numFmt w:val="lowerLetter"/>
      <w:lvlText w:val="%8."/>
      <w:lvlJc w:val="left"/>
      <w:pPr>
        <w:ind w:left="5760" w:hanging="360"/>
      </w:pPr>
    </w:lvl>
    <w:lvl w:ilvl="8" w:tplc="0EF67666">
      <w:start w:val="1"/>
      <w:numFmt w:val="lowerRoman"/>
      <w:lvlText w:val="%9."/>
      <w:lvlJc w:val="right"/>
      <w:pPr>
        <w:ind w:left="6480" w:hanging="180"/>
      </w:pPr>
    </w:lvl>
  </w:abstractNum>
  <w:abstractNum w:abstractNumId="28" w15:restartNumberingAfterBreak="0">
    <w:nsid w:val="5F1E4D86"/>
    <w:multiLevelType w:val="hybridMultilevel"/>
    <w:tmpl w:val="54F8FEEC"/>
    <w:lvl w:ilvl="0" w:tplc="69D2160C">
      <w:start w:val="6"/>
      <w:numFmt w:val="decimal"/>
      <w:lvlText w:val="%1."/>
      <w:lvlJc w:val="left"/>
      <w:pPr>
        <w:ind w:left="720" w:hanging="360"/>
      </w:pPr>
    </w:lvl>
    <w:lvl w:ilvl="1" w:tplc="152CA528">
      <w:start w:val="1"/>
      <w:numFmt w:val="lowerLetter"/>
      <w:lvlText w:val="%2."/>
      <w:lvlJc w:val="left"/>
      <w:pPr>
        <w:ind w:left="1440" w:hanging="360"/>
      </w:pPr>
    </w:lvl>
    <w:lvl w:ilvl="2" w:tplc="7E76D166">
      <w:start w:val="1"/>
      <w:numFmt w:val="lowerRoman"/>
      <w:lvlText w:val="%3."/>
      <w:lvlJc w:val="right"/>
      <w:pPr>
        <w:ind w:left="2160" w:hanging="180"/>
      </w:pPr>
    </w:lvl>
    <w:lvl w:ilvl="3" w:tplc="D062E3F4">
      <w:start w:val="1"/>
      <w:numFmt w:val="decimal"/>
      <w:lvlText w:val="%4."/>
      <w:lvlJc w:val="left"/>
      <w:pPr>
        <w:ind w:left="2880" w:hanging="360"/>
      </w:pPr>
    </w:lvl>
    <w:lvl w:ilvl="4" w:tplc="9ADA34E8">
      <w:start w:val="1"/>
      <w:numFmt w:val="lowerLetter"/>
      <w:lvlText w:val="%5."/>
      <w:lvlJc w:val="left"/>
      <w:pPr>
        <w:ind w:left="3600" w:hanging="360"/>
      </w:pPr>
    </w:lvl>
    <w:lvl w:ilvl="5" w:tplc="0EC0338E">
      <w:start w:val="1"/>
      <w:numFmt w:val="lowerRoman"/>
      <w:lvlText w:val="%6."/>
      <w:lvlJc w:val="right"/>
      <w:pPr>
        <w:ind w:left="4320" w:hanging="180"/>
      </w:pPr>
    </w:lvl>
    <w:lvl w:ilvl="6" w:tplc="1EFAAC0E">
      <w:start w:val="1"/>
      <w:numFmt w:val="decimal"/>
      <w:lvlText w:val="%7."/>
      <w:lvlJc w:val="left"/>
      <w:pPr>
        <w:ind w:left="5040" w:hanging="360"/>
      </w:pPr>
    </w:lvl>
    <w:lvl w:ilvl="7" w:tplc="13EEEA0A">
      <w:start w:val="1"/>
      <w:numFmt w:val="lowerLetter"/>
      <w:lvlText w:val="%8."/>
      <w:lvlJc w:val="left"/>
      <w:pPr>
        <w:ind w:left="5760" w:hanging="360"/>
      </w:pPr>
    </w:lvl>
    <w:lvl w:ilvl="8" w:tplc="3BAC97E2">
      <w:start w:val="1"/>
      <w:numFmt w:val="lowerRoman"/>
      <w:lvlText w:val="%9."/>
      <w:lvlJc w:val="right"/>
      <w:pPr>
        <w:ind w:left="6480" w:hanging="180"/>
      </w:pPr>
    </w:lvl>
  </w:abstractNum>
  <w:abstractNum w:abstractNumId="29" w15:restartNumberingAfterBreak="0">
    <w:nsid w:val="62A8DDD0"/>
    <w:multiLevelType w:val="hybridMultilevel"/>
    <w:tmpl w:val="1996E8BC"/>
    <w:lvl w:ilvl="0" w:tplc="0CE6260C">
      <w:start w:val="1"/>
      <w:numFmt w:val="bullet"/>
      <w:lvlText w:val=""/>
      <w:lvlJc w:val="left"/>
      <w:pPr>
        <w:ind w:left="720" w:hanging="360"/>
      </w:pPr>
      <w:rPr>
        <w:rFonts w:ascii="Symbol" w:hAnsi="Symbol" w:hint="default"/>
      </w:rPr>
    </w:lvl>
    <w:lvl w:ilvl="1" w:tplc="0A1041C2">
      <w:start w:val="1"/>
      <w:numFmt w:val="bullet"/>
      <w:lvlText w:val="o"/>
      <w:lvlJc w:val="left"/>
      <w:pPr>
        <w:ind w:left="1440" w:hanging="360"/>
      </w:pPr>
      <w:rPr>
        <w:rFonts w:ascii="Courier New" w:hAnsi="Courier New" w:hint="default"/>
      </w:rPr>
    </w:lvl>
    <w:lvl w:ilvl="2" w:tplc="035656FC">
      <w:start w:val="1"/>
      <w:numFmt w:val="bullet"/>
      <w:lvlText w:val=""/>
      <w:lvlJc w:val="left"/>
      <w:pPr>
        <w:ind w:left="2160" w:hanging="360"/>
      </w:pPr>
      <w:rPr>
        <w:rFonts w:ascii="Wingdings" w:hAnsi="Wingdings" w:hint="default"/>
      </w:rPr>
    </w:lvl>
    <w:lvl w:ilvl="3" w:tplc="7534CB46">
      <w:start w:val="1"/>
      <w:numFmt w:val="bullet"/>
      <w:lvlText w:val=""/>
      <w:lvlJc w:val="left"/>
      <w:pPr>
        <w:ind w:left="2880" w:hanging="360"/>
      </w:pPr>
      <w:rPr>
        <w:rFonts w:ascii="Symbol" w:hAnsi="Symbol" w:hint="default"/>
      </w:rPr>
    </w:lvl>
    <w:lvl w:ilvl="4" w:tplc="C402F5A4">
      <w:start w:val="1"/>
      <w:numFmt w:val="bullet"/>
      <w:lvlText w:val="o"/>
      <w:lvlJc w:val="left"/>
      <w:pPr>
        <w:ind w:left="3600" w:hanging="360"/>
      </w:pPr>
      <w:rPr>
        <w:rFonts w:ascii="Courier New" w:hAnsi="Courier New" w:hint="default"/>
      </w:rPr>
    </w:lvl>
    <w:lvl w:ilvl="5" w:tplc="545A8E22">
      <w:start w:val="1"/>
      <w:numFmt w:val="bullet"/>
      <w:lvlText w:val=""/>
      <w:lvlJc w:val="left"/>
      <w:pPr>
        <w:ind w:left="4320" w:hanging="360"/>
      </w:pPr>
      <w:rPr>
        <w:rFonts w:ascii="Wingdings" w:hAnsi="Wingdings" w:hint="default"/>
      </w:rPr>
    </w:lvl>
    <w:lvl w:ilvl="6" w:tplc="2A30C7A4">
      <w:start w:val="1"/>
      <w:numFmt w:val="bullet"/>
      <w:lvlText w:val=""/>
      <w:lvlJc w:val="left"/>
      <w:pPr>
        <w:ind w:left="5040" w:hanging="360"/>
      </w:pPr>
      <w:rPr>
        <w:rFonts w:ascii="Symbol" w:hAnsi="Symbol" w:hint="default"/>
      </w:rPr>
    </w:lvl>
    <w:lvl w:ilvl="7" w:tplc="8D9E4D02">
      <w:start w:val="1"/>
      <w:numFmt w:val="bullet"/>
      <w:lvlText w:val="o"/>
      <w:lvlJc w:val="left"/>
      <w:pPr>
        <w:ind w:left="5760" w:hanging="360"/>
      </w:pPr>
      <w:rPr>
        <w:rFonts w:ascii="Courier New" w:hAnsi="Courier New" w:hint="default"/>
      </w:rPr>
    </w:lvl>
    <w:lvl w:ilvl="8" w:tplc="B48618D6">
      <w:start w:val="1"/>
      <w:numFmt w:val="bullet"/>
      <w:lvlText w:val=""/>
      <w:lvlJc w:val="left"/>
      <w:pPr>
        <w:ind w:left="6480" w:hanging="360"/>
      </w:pPr>
      <w:rPr>
        <w:rFonts w:ascii="Wingdings" w:hAnsi="Wingdings" w:hint="default"/>
      </w:rPr>
    </w:lvl>
  </w:abstractNum>
  <w:abstractNum w:abstractNumId="30" w15:restartNumberingAfterBreak="0">
    <w:nsid w:val="6DA6D700"/>
    <w:multiLevelType w:val="hybridMultilevel"/>
    <w:tmpl w:val="8EA6FEA2"/>
    <w:lvl w:ilvl="0" w:tplc="4FCCBBF0">
      <w:start w:val="1"/>
      <w:numFmt w:val="decimal"/>
      <w:lvlText w:val="%1."/>
      <w:lvlJc w:val="left"/>
      <w:pPr>
        <w:ind w:left="720" w:hanging="360"/>
      </w:pPr>
    </w:lvl>
    <w:lvl w:ilvl="1" w:tplc="6BFAD4B8">
      <w:start w:val="1"/>
      <w:numFmt w:val="lowerLetter"/>
      <w:lvlText w:val="%2."/>
      <w:lvlJc w:val="left"/>
      <w:pPr>
        <w:ind w:left="1440" w:hanging="360"/>
      </w:pPr>
    </w:lvl>
    <w:lvl w:ilvl="2" w:tplc="3C06380A">
      <w:start w:val="1"/>
      <w:numFmt w:val="lowerRoman"/>
      <w:lvlText w:val="%3."/>
      <w:lvlJc w:val="right"/>
      <w:pPr>
        <w:ind w:left="2160" w:hanging="180"/>
      </w:pPr>
    </w:lvl>
    <w:lvl w:ilvl="3" w:tplc="59DA6D18">
      <w:start w:val="1"/>
      <w:numFmt w:val="decimal"/>
      <w:lvlText w:val="%4."/>
      <w:lvlJc w:val="left"/>
      <w:pPr>
        <w:ind w:left="2880" w:hanging="360"/>
      </w:pPr>
    </w:lvl>
    <w:lvl w:ilvl="4" w:tplc="BEB80A8A">
      <w:start w:val="1"/>
      <w:numFmt w:val="lowerLetter"/>
      <w:lvlText w:val="%5."/>
      <w:lvlJc w:val="left"/>
      <w:pPr>
        <w:ind w:left="3600" w:hanging="360"/>
      </w:pPr>
    </w:lvl>
    <w:lvl w:ilvl="5" w:tplc="CB60B15C">
      <w:start w:val="1"/>
      <w:numFmt w:val="lowerRoman"/>
      <w:lvlText w:val="%6."/>
      <w:lvlJc w:val="right"/>
      <w:pPr>
        <w:ind w:left="4320" w:hanging="180"/>
      </w:pPr>
    </w:lvl>
    <w:lvl w:ilvl="6" w:tplc="A62A2E04">
      <w:start w:val="1"/>
      <w:numFmt w:val="decimal"/>
      <w:lvlText w:val="%7."/>
      <w:lvlJc w:val="left"/>
      <w:pPr>
        <w:ind w:left="5040" w:hanging="360"/>
      </w:pPr>
    </w:lvl>
    <w:lvl w:ilvl="7" w:tplc="C204C3CA">
      <w:start w:val="1"/>
      <w:numFmt w:val="lowerLetter"/>
      <w:lvlText w:val="%8."/>
      <w:lvlJc w:val="left"/>
      <w:pPr>
        <w:ind w:left="5760" w:hanging="360"/>
      </w:pPr>
    </w:lvl>
    <w:lvl w:ilvl="8" w:tplc="C658BA62">
      <w:start w:val="1"/>
      <w:numFmt w:val="lowerRoman"/>
      <w:lvlText w:val="%9."/>
      <w:lvlJc w:val="right"/>
      <w:pPr>
        <w:ind w:left="6480" w:hanging="180"/>
      </w:pPr>
    </w:lvl>
  </w:abstractNum>
  <w:abstractNum w:abstractNumId="31" w15:restartNumberingAfterBreak="0">
    <w:nsid w:val="6E560792"/>
    <w:multiLevelType w:val="hybridMultilevel"/>
    <w:tmpl w:val="594088AC"/>
    <w:lvl w:ilvl="0" w:tplc="A016FB5C">
      <w:start w:val="5"/>
      <w:numFmt w:val="decimal"/>
      <w:lvlText w:val="%1."/>
      <w:lvlJc w:val="left"/>
      <w:pPr>
        <w:ind w:left="720" w:hanging="360"/>
      </w:pPr>
    </w:lvl>
    <w:lvl w:ilvl="1" w:tplc="9234630E">
      <w:start w:val="1"/>
      <w:numFmt w:val="lowerLetter"/>
      <w:lvlText w:val="%2."/>
      <w:lvlJc w:val="left"/>
      <w:pPr>
        <w:ind w:left="1440" w:hanging="360"/>
      </w:pPr>
    </w:lvl>
    <w:lvl w:ilvl="2" w:tplc="A89E5CFE">
      <w:start w:val="1"/>
      <w:numFmt w:val="lowerRoman"/>
      <w:lvlText w:val="%3."/>
      <w:lvlJc w:val="right"/>
      <w:pPr>
        <w:ind w:left="2160" w:hanging="180"/>
      </w:pPr>
    </w:lvl>
    <w:lvl w:ilvl="3" w:tplc="CEBCBA1C">
      <w:start w:val="1"/>
      <w:numFmt w:val="decimal"/>
      <w:lvlText w:val="%4."/>
      <w:lvlJc w:val="left"/>
      <w:pPr>
        <w:ind w:left="2880" w:hanging="360"/>
      </w:pPr>
    </w:lvl>
    <w:lvl w:ilvl="4" w:tplc="56DCABAE">
      <w:start w:val="1"/>
      <w:numFmt w:val="lowerLetter"/>
      <w:lvlText w:val="%5."/>
      <w:lvlJc w:val="left"/>
      <w:pPr>
        <w:ind w:left="3600" w:hanging="360"/>
      </w:pPr>
    </w:lvl>
    <w:lvl w:ilvl="5" w:tplc="B7BC36E0">
      <w:start w:val="1"/>
      <w:numFmt w:val="lowerRoman"/>
      <w:lvlText w:val="%6."/>
      <w:lvlJc w:val="right"/>
      <w:pPr>
        <w:ind w:left="4320" w:hanging="180"/>
      </w:pPr>
    </w:lvl>
    <w:lvl w:ilvl="6" w:tplc="8C5661D6">
      <w:start w:val="1"/>
      <w:numFmt w:val="decimal"/>
      <w:lvlText w:val="%7."/>
      <w:lvlJc w:val="left"/>
      <w:pPr>
        <w:ind w:left="5040" w:hanging="360"/>
      </w:pPr>
    </w:lvl>
    <w:lvl w:ilvl="7" w:tplc="E0A22214">
      <w:start w:val="1"/>
      <w:numFmt w:val="lowerLetter"/>
      <w:lvlText w:val="%8."/>
      <w:lvlJc w:val="left"/>
      <w:pPr>
        <w:ind w:left="5760" w:hanging="360"/>
      </w:pPr>
    </w:lvl>
    <w:lvl w:ilvl="8" w:tplc="9FC6D5EE">
      <w:start w:val="1"/>
      <w:numFmt w:val="lowerRoman"/>
      <w:lvlText w:val="%9."/>
      <w:lvlJc w:val="right"/>
      <w:pPr>
        <w:ind w:left="6480" w:hanging="180"/>
      </w:pPr>
    </w:lvl>
  </w:abstractNum>
  <w:abstractNum w:abstractNumId="32" w15:restartNumberingAfterBreak="0">
    <w:nsid w:val="6F49E613"/>
    <w:multiLevelType w:val="hybridMultilevel"/>
    <w:tmpl w:val="5BF8AA8E"/>
    <w:lvl w:ilvl="0" w:tplc="8C2C0994">
      <w:start w:val="1"/>
      <w:numFmt w:val="bullet"/>
      <w:lvlText w:val=""/>
      <w:lvlJc w:val="left"/>
      <w:pPr>
        <w:ind w:left="720" w:hanging="360"/>
      </w:pPr>
      <w:rPr>
        <w:rFonts w:ascii="Symbol" w:hAnsi="Symbol" w:hint="default"/>
      </w:rPr>
    </w:lvl>
    <w:lvl w:ilvl="1" w:tplc="B032E606">
      <w:start w:val="1"/>
      <w:numFmt w:val="bullet"/>
      <w:lvlText w:val="o"/>
      <w:lvlJc w:val="left"/>
      <w:pPr>
        <w:ind w:left="1440" w:hanging="360"/>
      </w:pPr>
      <w:rPr>
        <w:rFonts w:ascii="Courier New" w:hAnsi="Courier New" w:hint="default"/>
      </w:rPr>
    </w:lvl>
    <w:lvl w:ilvl="2" w:tplc="F8E869F4">
      <w:start w:val="1"/>
      <w:numFmt w:val="bullet"/>
      <w:lvlText w:val=""/>
      <w:lvlJc w:val="left"/>
      <w:pPr>
        <w:ind w:left="2160" w:hanging="360"/>
      </w:pPr>
      <w:rPr>
        <w:rFonts w:ascii="Wingdings" w:hAnsi="Wingdings" w:hint="default"/>
      </w:rPr>
    </w:lvl>
    <w:lvl w:ilvl="3" w:tplc="2D128B70">
      <w:start w:val="1"/>
      <w:numFmt w:val="bullet"/>
      <w:lvlText w:val=""/>
      <w:lvlJc w:val="left"/>
      <w:pPr>
        <w:ind w:left="2880" w:hanging="360"/>
      </w:pPr>
      <w:rPr>
        <w:rFonts w:ascii="Symbol" w:hAnsi="Symbol" w:hint="default"/>
      </w:rPr>
    </w:lvl>
    <w:lvl w:ilvl="4" w:tplc="D84C80F2">
      <w:start w:val="1"/>
      <w:numFmt w:val="bullet"/>
      <w:lvlText w:val="o"/>
      <w:lvlJc w:val="left"/>
      <w:pPr>
        <w:ind w:left="3600" w:hanging="360"/>
      </w:pPr>
      <w:rPr>
        <w:rFonts w:ascii="Courier New" w:hAnsi="Courier New" w:hint="default"/>
      </w:rPr>
    </w:lvl>
    <w:lvl w:ilvl="5" w:tplc="567097E0">
      <w:start w:val="1"/>
      <w:numFmt w:val="bullet"/>
      <w:lvlText w:val=""/>
      <w:lvlJc w:val="left"/>
      <w:pPr>
        <w:ind w:left="4320" w:hanging="360"/>
      </w:pPr>
      <w:rPr>
        <w:rFonts w:ascii="Wingdings" w:hAnsi="Wingdings" w:hint="default"/>
      </w:rPr>
    </w:lvl>
    <w:lvl w:ilvl="6" w:tplc="188E6B8E">
      <w:start w:val="1"/>
      <w:numFmt w:val="bullet"/>
      <w:lvlText w:val=""/>
      <w:lvlJc w:val="left"/>
      <w:pPr>
        <w:ind w:left="5040" w:hanging="360"/>
      </w:pPr>
      <w:rPr>
        <w:rFonts w:ascii="Symbol" w:hAnsi="Symbol" w:hint="default"/>
      </w:rPr>
    </w:lvl>
    <w:lvl w:ilvl="7" w:tplc="A62A2388">
      <w:start w:val="1"/>
      <w:numFmt w:val="bullet"/>
      <w:lvlText w:val="o"/>
      <w:lvlJc w:val="left"/>
      <w:pPr>
        <w:ind w:left="5760" w:hanging="360"/>
      </w:pPr>
      <w:rPr>
        <w:rFonts w:ascii="Courier New" w:hAnsi="Courier New" w:hint="default"/>
      </w:rPr>
    </w:lvl>
    <w:lvl w:ilvl="8" w:tplc="86C49796">
      <w:start w:val="1"/>
      <w:numFmt w:val="bullet"/>
      <w:lvlText w:val=""/>
      <w:lvlJc w:val="left"/>
      <w:pPr>
        <w:ind w:left="6480" w:hanging="360"/>
      </w:pPr>
      <w:rPr>
        <w:rFonts w:ascii="Wingdings" w:hAnsi="Wingdings" w:hint="default"/>
      </w:rPr>
    </w:lvl>
  </w:abstractNum>
  <w:abstractNum w:abstractNumId="33" w15:restartNumberingAfterBreak="0">
    <w:nsid w:val="7041837E"/>
    <w:multiLevelType w:val="hybridMultilevel"/>
    <w:tmpl w:val="F67C7B10"/>
    <w:lvl w:ilvl="0" w:tplc="720216D4">
      <w:start w:val="2"/>
      <w:numFmt w:val="decimal"/>
      <w:lvlText w:val="%1."/>
      <w:lvlJc w:val="left"/>
      <w:pPr>
        <w:ind w:left="720" w:hanging="360"/>
      </w:pPr>
    </w:lvl>
    <w:lvl w:ilvl="1" w:tplc="3586D2FA">
      <w:start w:val="1"/>
      <w:numFmt w:val="lowerLetter"/>
      <w:lvlText w:val="%2."/>
      <w:lvlJc w:val="left"/>
      <w:pPr>
        <w:ind w:left="1440" w:hanging="360"/>
      </w:pPr>
    </w:lvl>
    <w:lvl w:ilvl="2" w:tplc="5FACB062">
      <w:start w:val="1"/>
      <w:numFmt w:val="lowerRoman"/>
      <w:lvlText w:val="%3."/>
      <w:lvlJc w:val="right"/>
      <w:pPr>
        <w:ind w:left="2160" w:hanging="180"/>
      </w:pPr>
    </w:lvl>
    <w:lvl w:ilvl="3" w:tplc="1870EA2C">
      <w:start w:val="1"/>
      <w:numFmt w:val="decimal"/>
      <w:lvlText w:val="%4."/>
      <w:lvlJc w:val="left"/>
      <w:pPr>
        <w:ind w:left="2880" w:hanging="360"/>
      </w:pPr>
    </w:lvl>
    <w:lvl w:ilvl="4" w:tplc="305C921C">
      <w:start w:val="1"/>
      <w:numFmt w:val="lowerLetter"/>
      <w:lvlText w:val="%5."/>
      <w:lvlJc w:val="left"/>
      <w:pPr>
        <w:ind w:left="3600" w:hanging="360"/>
      </w:pPr>
    </w:lvl>
    <w:lvl w:ilvl="5" w:tplc="DD44341E">
      <w:start w:val="1"/>
      <w:numFmt w:val="lowerRoman"/>
      <w:lvlText w:val="%6."/>
      <w:lvlJc w:val="right"/>
      <w:pPr>
        <w:ind w:left="4320" w:hanging="180"/>
      </w:pPr>
    </w:lvl>
    <w:lvl w:ilvl="6" w:tplc="AC9A101E">
      <w:start w:val="1"/>
      <w:numFmt w:val="decimal"/>
      <w:lvlText w:val="%7."/>
      <w:lvlJc w:val="left"/>
      <w:pPr>
        <w:ind w:left="5040" w:hanging="360"/>
      </w:pPr>
    </w:lvl>
    <w:lvl w:ilvl="7" w:tplc="925ECB46">
      <w:start w:val="1"/>
      <w:numFmt w:val="lowerLetter"/>
      <w:lvlText w:val="%8."/>
      <w:lvlJc w:val="left"/>
      <w:pPr>
        <w:ind w:left="5760" w:hanging="360"/>
      </w:pPr>
    </w:lvl>
    <w:lvl w:ilvl="8" w:tplc="D66EFAA8">
      <w:start w:val="1"/>
      <w:numFmt w:val="lowerRoman"/>
      <w:lvlText w:val="%9."/>
      <w:lvlJc w:val="right"/>
      <w:pPr>
        <w:ind w:left="6480" w:hanging="180"/>
      </w:pPr>
    </w:lvl>
  </w:abstractNum>
  <w:abstractNum w:abstractNumId="34" w15:restartNumberingAfterBreak="0">
    <w:nsid w:val="70836B06"/>
    <w:multiLevelType w:val="hybridMultilevel"/>
    <w:tmpl w:val="45BE09D2"/>
    <w:lvl w:ilvl="0" w:tplc="3E1C440E">
      <w:start w:val="1"/>
      <w:numFmt w:val="bullet"/>
      <w:lvlText w:val=""/>
      <w:lvlJc w:val="left"/>
      <w:pPr>
        <w:ind w:left="720" w:hanging="360"/>
      </w:pPr>
      <w:rPr>
        <w:rFonts w:ascii="Symbol" w:hAnsi="Symbol" w:hint="default"/>
      </w:rPr>
    </w:lvl>
    <w:lvl w:ilvl="1" w:tplc="210653D2">
      <w:start w:val="1"/>
      <w:numFmt w:val="bullet"/>
      <w:lvlText w:val="o"/>
      <w:lvlJc w:val="left"/>
      <w:pPr>
        <w:ind w:left="1440" w:hanging="360"/>
      </w:pPr>
      <w:rPr>
        <w:rFonts w:ascii="Courier New" w:hAnsi="Courier New" w:hint="default"/>
      </w:rPr>
    </w:lvl>
    <w:lvl w:ilvl="2" w:tplc="0306693E">
      <w:start w:val="1"/>
      <w:numFmt w:val="bullet"/>
      <w:lvlText w:val=""/>
      <w:lvlJc w:val="left"/>
      <w:pPr>
        <w:ind w:left="2160" w:hanging="360"/>
      </w:pPr>
      <w:rPr>
        <w:rFonts w:ascii="Wingdings" w:hAnsi="Wingdings" w:hint="default"/>
      </w:rPr>
    </w:lvl>
    <w:lvl w:ilvl="3" w:tplc="CADA95D2">
      <w:start w:val="1"/>
      <w:numFmt w:val="bullet"/>
      <w:lvlText w:val=""/>
      <w:lvlJc w:val="left"/>
      <w:pPr>
        <w:ind w:left="2880" w:hanging="360"/>
      </w:pPr>
      <w:rPr>
        <w:rFonts w:ascii="Symbol" w:hAnsi="Symbol" w:hint="default"/>
      </w:rPr>
    </w:lvl>
    <w:lvl w:ilvl="4" w:tplc="0D6E853E">
      <w:start w:val="1"/>
      <w:numFmt w:val="bullet"/>
      <w:lvlText w:val="o"/>
      <w:lvlJc w:val="left"/>
      <w:pPr>
        <w:ind w:left="3600" w:hanging="360"/>
      </w:pPr>
      <w:rPr>
        <w:rFonts w:ascii="Courier New" w:hAnsi="Courier New" w:hint="default"/>
      </w:rPr>
    </w:lvl>
    <w:lvl w:ilvl="5" w:tplc="463CE930">
      <w:start w:val="1"/>
      <w:numFmt w:val="bullet"/>
      <w:lvlText w:val=""/>
      <w:lvlJc w:val="left"/>
      <w:pPr>
        <w:ind w:left="4320" w:hanging="360"/>
      </w:pPr>
      <w:rPr>
        <w:rFonts w:ascii="Wingdings" w:hAnsi="Wingdings" w:hint="default"/>
      </w:rPr>
    </w:lvl>
    <w:lvl w:ilvl="6" w:tplc="66E871B0">
      <w:start w:val="1"/>
      <w:numFmt w:val="bullet"/>
      <w:lvlText w:val=""/>
      <w:lvlJc w:val="left"/>
      <w:pPr>
        <w:ind w:left="5040" w:hanging="360"/>
      </w:pPr>
      <w:rPr>
        <w:rFonts w:ascii="Symbol" w:hAnsi="Symbol" w:hint="default"/>
      </w:rPr>
    </w:lvl>
    <w:lvl w:ilvl="7" w:tplc="DF00B1C6">
      <w:start w:val="1"/>
      <w:numFmt w:val="bullet"/>
      <w:lvlText w:val="o"/>
      <w:lvlJc w:val="left"/>
      <w:pPr>
        <w:ind w:left="5760" w:hanging="360"/>
      </w:pPr>
      <w:rPr>
        <w:rFonts w:ascii="Courier New" w:hAnsi="Courier New" w:hint="default"/>
      </w:rPr>
    </w:lvl>
    <w:lvl w:ilvl="8" w:tplc="A2CE3E58">
      <w:start w:val="1"/>
      <w:numFmt w:val="bullet"/>
      <w:lvlText w:val=""/>
      <w:lvlJc w:val="left"/>
      <w:pPr>
        <w:ind w:left="6480" w:hanging="360"/>
      </w:pPr>
      <w:rPr>
        <w:rFonts w:ascii="Wingdings" w:hAnsi="Wingdings" w:hint="default"/>
      </w:rPr>
    </w:lvl>
  </w:abstractNum>
  <w:abstractNum w:abstractNumId="35" w15:restartNumberingAfterBreak="0">
    <w:nsid w:val="735E36EE"/>
    <w:multiLevelType w:val="hybridMultilevel"/>
    <w:tmpl w:val="50B4851A"/>
    <w:lvl w:ilvl="0" w:tplc="C27EF674">
      <w:start w:val="1"/>
      <w:numFmt w:val="bullet"/>
      <w:lvlText w:val=""/>
      <w:lvlJc w:val="left"/>
      <w:pPr>
        <w:ind w:left="720" w:hanging="360"/>
      </w:pPr>
      <w:rPr>
        <w:rFonts w:ascii="Symbol" w:hAnsi="Symbol" w:hint="default"/>
      </w:rPr>
    </w:lvl>
    <w:lvl w:ilvl="1" w:tplc="6D360AFE">
      <w:start w:val="1"/>
      <w:numFmt w:val="bullet"/>
      <w:lvlText w:val="o"/>
      <w:lvlJc w:val="left"/>
      <w:pPr>
        <w:ind w:left="1440" w:hanging="360"/>
      </w:pPr>
      <w:rPr>
        <w:rFonts w:ascii="Courier New" w:hAnsi="Courier New" w:hint="default"/>
      </w:rPr>
    </w:lvl>
    <w:lvl w:ilvl="2" w:tplc="327640D4">
      <w:start w:val="1"/>
      <w:numFmt w:val="bullet"/>
      <w:lvlText w:val=""/>
      <w:lvlJc w:val="left"/>
      <w:pPr>
        <w:ind w:left="2160" w:hanging="360"/>
      </w:pPr>
      <w:rPr>
        <w:rFonts w:ascii="Wingdings" w:hAnsi="Wingdings" w:hint="default"/>
      </w:rPr>
    </w:lvl>
    <w:lvl w:ilvl="3" w:tplc="880810B8">
      <w:start w:val="1"/>
      <w:numFmt w:val="bullet"/>
      <w:lvlText w:val=""/>
      <w:lvlJc w:val="left"/>
      <w:pPr>
        <w:ind w:left="2880" w:hanging="360"/>
      </w:pPr>
      <w:rPr>
        <w:rFonts w:ascii="Symbol" w:hAnsi="Symbol" w:hint="default"/>
      </w:rPr>
    </w:lvl>
    <w:lvl w:ilvl="4" w:tplc="C95420D6">
      <w:start w:val="1"/>
      <w:numFmt w:val="bullet"/>
      <w:lvlText w:val="o"/>
      <w:lvlJc w:val="left"/>
      <w:pPr>
        <w:ind w:left="3600" w:hanging="360"/>
      </w:pPr>
      <w:rPr>
        <w:rFonts w:ascii="Courier New" w:hAnsi="Courier New" w:hint="default"/>
      </w:rPr>
    </w:lvl>
    <w:lvl w:ilvl="5" w:tplc="03FC1B2E">
      <w:start w:val="1"/>
      <w:numFmt w:val="bullet"/>
      <w:lvlText w:val=""/>
      <w:lvlJc w:val="left"/>
      <w:pPr>
        <w:ind w:left="4320" w:hanging="360"/>
      </w:pPr>
      <w:rPr>
        <w:rFonts w:ascii="Wingdings" w:hAnsi="Wingdings" w:hint="default"/>
      </w:rPr>
    </w:lvl>
    <w:lvl w:ilvl="6" w:tplc="20BAC7C2">
      <w:start w:val="1"/>
      <w:numFmt w:val="bullet"/>
      <w:lvlText w:val=""/>
      <w:lvlJc w:val="left"/>
      <w:pPr>
        <w:ind w:left="5040" w:hanging="360"/>
      </w:pPr>
      <w:rPr>
        <w:rFonts w:ascii="Symbol" w:hAnsi="Symbol" w:hint="default"/>
      </w:rPr>
    </w:lvl>
    <w:lvl w:ilvl="7" w:tplc="FEF4779E">
      <w:start w:val="1"/>
      <w:numFmt w:val="bullet"/>
      <w:lvlText w:val="o"/>
      <w:lvlJc w:val="left"/>
      <w:pPr>
        <w:ind w:left="5760" w:hanging="360"/>
      </w:pPr>
      <w:rPr>
        <w:rFonts w:ascii="Courier New" w:hAnsi="Courier New" w:hint="default"/>
      </w:rPr>
    </w:lvl>
    <w:lvl w:ilvl="8" w:tplc="751C1CFE">
      <w:start w:val="1"/>
      <w:numFmt w:val="bullet"/>
      <w:lvlText w:val=""/>
      <w:lvlJc w:val="left"/>
      <w:pPr>
        <w:ind w:left="6480" w:hanging="360"/>
      </w:pPr>
      <w:rPr>
        <w:rFonts w:ascii="Wingdings" w:hAnsi="Wingdings" w:hint="default"/>
      </w:rPr>
    </w:lvl>
  </w:abstractNum>
  <w:abstractNum w:abstractNumId="36" w15:restartNumberingAfterBreak="0">
    <w:nsid w:val="75D10323"/>
    <w:multiLevelType w:val="hybridMultilevel"/>
    <w:tmpl w:val="E37486C2"/>
    <w:lvl w:ilvl="0" w:tplc="3FB45ABE">
      <w:start w:val="18"/>
      <w:numFmt w:val="decimal"/>
      <w:lvlText w:val="%1."/>
      <w:lvlJc w:val="left"/>
      <w:pPr>
        <w:ind w:left="720" w:hanging="360"/>
      </w:pPr>
    </w:lvl>
    <w:lvl w:ilvl="1" w:tplc="817288DE">
      <w:start w:val="1"/>
      <w:numFmt w:val="lowerLetter"/>
      <w:lvlText w:val="%2."/>
      <w:lvlJc w:val="left"/>
      <w:pPr>
        <w:ind w:left="1440" w:hanging="360"/>
      </w:pPr>
    </w:lvl>
    <w:lvl w:ilvl="2" w:tplc="5608C916">
      <w:start w:val="1"/>
      <w:numFmt w:val="lowerRoman"/>
      <w:lvlText w:val="%3."/>
      <w:lvlJc w:val="right"/>
      <w:pPr>
        <w:ind w:left="2160" w:hanging="180"/>
      </w:pPr>
    </w:lvl>
    <w:lvl w:ilvl="3" w:tplc="EB8864BC">
      <w:start w:val="1"/>
      <w:numFmt w:val="decimal"/>
      <w:lvlText w:val="%4."/>
      <w:lvlJc w:val="left"/>
      <w:pPr>
        <w:ind w:left="2880" w:hanging="360"/>
      </w:pPr>
    </w:lvl>
    <w:lvl w:ilvl="4" w:tplc="EEF61B14">
      <w:start w:val="1"/>
      <w:numFmt w:val="lowerLetter"/>
      <w:lvlText w:val="%5."/>
      <w:lvlJc w:val="left"/>
      <w:pPr>
        <w:ind w:left="3600" w:hanging="360"/>
      </w:pPr>
    </w:lvl>
    <w:lvl w:ilvl="5" w:tplc="34CA898E">
      <w:start w:val="1"/>
      <w:numFmt w:val="lowerRoman"/>
      <w:lvlText w:val="%6."/>
      <w:lvlJc w:val="right"/>
      <w:pPr>
        <w:ind w:left="4320" w:hanging="180"/>
      </w:pPr>
    </w:lvl>
    <w:lvl w:ilvl="6" w:tplc="8B5E2106">
      <w:start w:val="1"/>
      <w:numFmt w:val="decimal"/>
      <w:lvlText w:val="%7."/>
      <w:lvlJc w:val="left"/>
      <w:pPr>
        <w:ind w:left="5040" w:hanging="360"/>
      </w:pPr>
    </w:lvl>
    <w:lvl w:ilvl="7" w:tplc="3F8E813C">
      <w:start w:val="1"/>
      <w:numFmt w:val="lowerLetter"/>
      <w:lvlText w:val="%8."/>
      <w:lvlJc w:val="left"/>
      <w:pPr>
        <w:ind w:left="5760" w:hanging="360"/>
      </w:pPr>
    </w:lvl>
    <w:lvl w:ilvl="8" w:tplc="48DEEE1A">
      <w:start w:val="1"/>
      <w:numFmt w:val="lowerRoman"/>
      <w:lvlText w:val="%9."/>
      <w:lvlJc w:val="right"/>
      <w:pPr>
        <w:ind w:left="6480" w:hanging="180"/>
      </w:pPr>
    </w:lvl>
  </w:abstractNum>
  <w:num w:numId="1">
    <w:abstractNumId w:val="32"/>
  </w:num>
  <w:num w:numId="2">
    <w:abstractNumId w:val="15"/>
  </w:num>
  <w:num w:numId="3">
    <w:abstractNumId w:val="0"/>
  </w:num>
  <w:num w:numId="4">
    <w:abstractNumId w:val="34"/>
  </w:num>
  <w:num w:numId="5">
    <w:abstractNumId w:val="23"/>
  </w:num>
  <w:num w:numId="6">
    <w:abstractNumId w:val="13"/>
  </w:num>
  <w:num w:numId="7">
    <w:abstractNumId w:val="22"/>
  </w:num>
  <w:num w:numId="8">
    <w:abstractNumId w:val="29"/>
  </w:num>
  <w:num w:numId="9">
    <w:abstractNumId w:val="35"/>
  </w:num>
  <w:num w:numId="10">
    <w:abstractNumId w:val="18"/>
  </w:num>
  <w:num w:numId="11">
    <w:abstractNumId w:val="7"/>
  </w:num>
  <w:num w:numId="12">
    <w:abstractNumId w:val="24"/>
  </w:num>
  <w:num w:numId="13">
    <w:abstractNumId w:val="36"/>
  </w:num>
  <w:num w:numId="14">
    <w:abstractNumId w:val="14"/>
  </w:num>
  <w:num w:numId="15">
    <w:abstractNumId w:val="2"/>
  </w:num>
  <w:num w:numId="16">
    <w:abstractNumId w:val="5"/>
  </w:num>
  <w:num w:numId="17">
    <w:abstractNumId w:val="25"/>
  </w:num>
  <w:num w:numId="18">
    <w:abstractNumId w:val="20"/>
  </w:num>
  <w:num w:numId="19">
    <w:abstractNumId w:val="11"/>
  </w:num>
  <w:num w:numId="20">
    <w:abstractNumId w:val="28"/>
  </w:num>
  <w:num w:numId="21">
    <w:abstractNumId w:val="31"/>
  </w:num>
  <w:num w:numId="22">
    <w:abstractNumId w:val="6"/>
  </w:num>
  <w:num w:numId="23">
    <w:abstractNumId w:val="1"/>
  </w:num>
  <w:num w:numId="24">
    <w:abstractNumId w:val="33"/>
  </w:num>
  <w:num w:numId="25">
    <w:abstractNumId w:val="27"/>
  </w:num>
  <w:num w:numId="26">
    <w:abstractNumId w:val="10"/>
  </w:num>
  <w:num w:numId="27">
    <w:abstractNumId w:val="4"/>
  </w:num>
  <w:num w:numId="28">
    <w:abstractNumId w:val="17"/>
  </w:num>
  <w:num w:numId="29">
    <w:abstractNumId w:val="21"/>
  </w:num>
  <w:num w:numId="30">
    <w:abstractNumId w:val="3"/>
  </w:num>
  <w:num w:numId="31">
    <w:abstractNumId w:val="16"/>
  </w:num>
  <w:num w:numId="32">
    <w:abstractNumId w:val="12"/>
  </w:num>
  <w:num w:numId="33">
    <w:abstractNumId w:val="30"/>
  </w:num>
  <w:num w:numId="34">
    <w:abstractNumId w:val="19"/>
  </w:num>
  <w:num w:numId="35">
    <w:abstractNumId w:val="8"/>
  </w:num>
  <w:num w:numId="36">
    <w:abstractNumId w:val="9"/>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EEA173"/>
    <w:rsid w:val="000001BA"/>
    <w:rsid w:val="00030510"/>
    <w:rsid w:val="00043284"/>
    <w:rsid w:val="000506B7"/>
    <w:rsid w:val="0006D821"/>
    <w:rsid w:val="000A7759"/>
    <w:rsid w:val="000CA63F"/>
    <w:rsid w:val="000DB141"/>
    <w:rsid w:val="000F80D2"/>
    <w:rsid w:val="0010EC4B"/>
    <w:rsid w:val="00112CB7"/>
    <w:rsid w:val="001177B3"/>
    <w:rsid w:val="001204EC"/>
    <w:rsid w:val="00141334"/>
    <w:rsid w:val="00153D52"/>
    <w:rsid w:val="00160425"/>
    <w:rsid w:val="00170574"/>
    <w:rsid w:val="001726CF"/>
    <w:rsid w:val="0017B707"/>
    <w:rsid w:val="00186C57"/>
    <w:rsid w:val="00193111"/>
    <w:rsid w:val="001A64C2"/>
    <w:rsid w:val="001D069F"/>
    <w:rsid w:val="001DD010"/>
    <w:rsid w:val="0020007E"/>
    <w:rsid w:val="00216F06"/>
    <w:rsid w:val="00219B82"/>
    <w:rsid w:val="002265FB"/>
    <w:rsid w:val="002320E9"/>
    <w:rsid w:val="002329F4"/>
    <w:rsid w:val="00232BF6"/>
    <w:rsid w:val="0023ABAE"/>
    <w:rsid w:val="0024E81E"/>
    <w:rsid w:val="00271431"/>
    <w:rsid w:val="0027D20A"/>
    <w:rsid w:val="00285570"/>
    <w:rsid w:val="00288F72"/>
    <w:rsid w:val="002BB957"/>
    <w:rsid w:val="002C37C9"/>
    <w:rsid w:val="002D9434"/>
    <w:rsid w:val="0030B5DF"/>
    <w:rsid w:val="00314FA8"/>
    <w:rsid w:val="00319F46"/>
    <w:rsid w:val="0031C0B0"/>
    <w:rsid w:val="003A0BEF"/>
    <w:rsid w:val="003B3CC7"/>
    <w:rsid w:val="003D8277"/>
    <w:rsid w:val="003ED235"/>
    <w:rsid w:val="00406175"/>
    <w:rsid w:val="00433808"/>
    <w:rsid w:val="00444EFC"/>
    <w:rsid w:val="0044715B"/>
    <w:rsid w:val="0044768C"/>
    <w:rsid w:val="00451132"/>
    <w:rsid w:val="004B0C6D"/>
    <w:rsid w:val="004B5C0F"/>
    <w:rsid w:val="004CEF2B"/>
    <w:rsid w:val="004D12DD"/>
    <w:rsid w:val="004DB221"/>
    <w:rsid w:val="004DC3FA"/>
    <w:rsid w:val="004DF044"/>
    <w:rsid w:val="004E7509"/>
    <w:rsid w:val="004E9DA7"/>
    <w:rsid w:val="004F3688"/>
    <w:rsid w:val="0050FF81"/>
    <w:rsid w:val="00510EB2"/>
    <w:rsid w:val="00516BF6"/>
    <w:rsid w:val="005212CC"/>
    <w:rsid w:val="0052249A"/>
    <w:rsid w:val="005281D6"/>
    <w:rsid w:val="00552A65"/>
    <w:rsid w:val="00553C06"/>
    <w:rsid w:val="0055AA92"/>
    <w:rsid w:val="00564390"/>
    <w:rsid w:val="00580D2F"/>
    <w:rsid w:val="00588DCA"/>
    <w:rsid w:val="005B98D3"/>
    <w:rsid w:val="005DD1F3"/>
    <w:rsid w:val="005E93FC"/>
    <w:rsid w:val="006115AD"/>
    <w:rsid w:val="00625027"/>
    <w:rsid w:val="00645653"/>
    <w:rsid w:val="006820C2"/>
    <w:rsid w:val="0068817A"/>
    <w:rsid w:val="0068A328"/>
    <w:rsid w:val="0068C87B"/>
    <w:rsid w:val="006BA16E"/>
    <w:rsid w:val="006CB612"/>
    <w:rsid w:val="0070F019"/>
    <w:rsid w:val="0072269B"/>
    <w:rsid w:val="0075118B"/>
    <w:rsid w:val="00780F74"/>
    <w:rsid w:val="007D037E"/>
    <w:rsid w:val="007E6EA0"/>
    <w:rsid w:val="007EE0C8"/>
    <w:rsid w:val="00801504"/>
    <w:rsid w:val="0080A822"/>
    <w:rsid w:val="0082FAFF"/>
    <w:rsid w:val="0083506F"/>
    <w:rsid w:val="0083B1D9"/>
    <w:rsid w:val="008447FF"/>
    <w:rsid w:val="008579DA"/>
    <w:rsid w:val="0085B3C9"/>
    <w:rsid w:val="00886A33"/>
    <w:rsid w:val="008D5393"/>
    <w:rsid w:val="008F458A"/>
    <w:rsid w:val="00936161"/>
    <w:rsid w:val="00950210"/>
    <w:rsid w:val="009514AC"/>
    <w:rsid w:val="00957D70"/>
    <w:rsid w:val="00967BF0"/>
    <w:rsid w:val="00968690"/>
    <w:rsid w:val="0096AF1E"/>
    <w:rsid w:val="00979F8B"/>
    <w:rsid w:val="009A9E33"/>
    <w:rsid w:val="009BAEB3"/>
    <w:rsid w:val="009C0EFB"/>
    <w:rsid w:val="009D8DC6"/>
    <w:rsid w:val="009F1F80"/>
    <w:rsid w:val="00A06142"/>
    <w:rsid w:val="00A0BF8B"/>
    <w:rsid w:val="00A1D29C"/>
    <w:rsid w:val="00A46B9D"/>
    <w:rsid w:val="00A4A23E"/>
    <w:rsid w:val="00A7177D"/>
    <w:rsid w:val="00A77C05"/>
    <w:rsid w:val="00A8ABC1"/>
    <w:rsid w:val="00AD223E"/>
    <w:rsid w:val="00AE81BC"/>
    <w:rsid w:val="00AE86E0"/>
    <w:rsid w:val="00B1EB90"/>
    <w:rsid w:val="00B28AEE"/>
    <w:rsid w:val="00B5B205"/>
    <w:rsid w:val="00B72465"/>
    <w:rsid w:val="00B7FA7E"/>
    <w:rsid w:val="00B90D53"/>
    <w:rsid w:val="00BA07C2"/>
    <w:rsid w:val="00BB84B6"/>
    <w:rsid w:val="00BE21DA"/>
    <w:rsid w:val="00BF12B3"/>
    <w:rsid w:val="00C0CCA3"/>
    <w:rsid w:val="00C1CAA8"/>
    <w:rsid w:val="00C42573"/>
    <w:rsid w:val="00C5B815"/>
    <w:rsid w:val="00C6F86F"/>
    <w:rsid w:val="00C739FC"/>
    <w:rsid w:val="00C78350"/>
    <w:rsid w:val="00C8E9CD"/>
    <w:rsid w:val="00CC56C5"/>
    <w:rsid w:val="00CD648C"/>
    <w:rsid w:val="00CD8367"/>
    <w:rsid w:val="00CE976D"/>
    <w:rsid w:val="00CECC86"/>
    <w:rsid w:val="00D06BAA"/>
    <w:rsid w:val="00D12241"/>
    <w:rsid w:val="00D226B6"/>
    <w:rsid w:val="00D3B7CC"/>
    <w:rsid w:val="00D44DB1"/>
    <w:rsid w:val="00D5067E"/>
    <w:rsid w:val="00D6B12D"/>
    <w:rsid w:val="00D787A0"/>
    <w:rsid w:val="00D8BF7E"/>
    <w:rsid w:val="00D95E28"/>
    <w:rsid w:val="00D9FBD8"/>
    <w:rsid w:val="00DC5986"/>
    <w:rsid w:val="00DF657C"/>
    <w:rsid w:val="00DF801D"/>
    <w:rsid w:val="00E0CAB5"/>
    <w:rsid w:val="00E1140C"/>
    <w:rsid w:val="00E2480D"/>
    <w:rsid w:val="00E30D80"/>
    <w:rsid w:val="00E328A1"/>
    <w:rsid w:val="00E49691"/>
    <w:rsid w:val="00E70C42"/>
    <w:rsid w:val="00E79FAB"/>
    <w:rsid w:val="00E8AD47"/>
    <w:rsid w:val="00E935DB"/>
    <w:rsid w:val="00E97116"/>
    <w:rsid w:val="00EB0BDE"/>
    <w:rsid w:val="00EB7F11"/>
    <w:rsid w:val="00EBFA9D"/>
    <w:rsid w:val="00EC2604"/>
    <w:rsid w:val="00ECED55"/>
    <w:rsid w:val="00F0041E"/>
    <w:rsid w:val="00F0B0E6"/>
    <w:rsid w:val="00F198C9"/>
    <w:rsid w:val="00F1D87D"/>
    <w:rsid w:val="00F59543"/>
    <w:rsid w:val="00F81356"/>
    <w:rsid w:val="00FB72E2"/>
    <w:rsid w:val="00FCD1CA"/>
    <w:rsid w:val="01000395"/>
    <w:rsid w:val="0100F8E4"/>
    <w:rsid w:val="010135A0"/>
    <w:rsid w:val="010160C7"/>
    <w:rsid w:val="01042DA7"/>
    <w:rsid w:val="01051DC2"/>
    <w:rsid w:val="0106E7EB"/>
    <w:rsid w:val="0108853A"/>
    <w:rsid w:val="010DEA3A"/>
    <w:rsid w:val="010E7D45"/>
    <w:rsid w:val="010FBDBC"/>
    <w:rsid w:val="01138FD7"/>
    <w:rsid w:val="0113A3CD"/>
    <w:rsid w:val="0115E027"/>
    <w:rsid w:val="0118CBA9"/>
    <w:rsid w:val="011B7412"/>
    <w:rsid w:val="011CF956"/>
    <w:rsid w:val="011F7CD0"/>
    <w:rsid w:val="0120448B"/>
    <w:rsid w:val="012058AF"/>
    <w:rsid w:val="01205F31"/>
    <w:rsid w:val="0123D294"/>
    <w:rsid w:val="012475DD"/>
    <w:rsid w:val="0124A2E3"/>
    <w:rsid w:val="0124DD3E"/>
    <w:rsid w:val="0125E63C"/>
    <w:rsid w:val="012663B4"/>
    <w:rsid w:val="01275230"/>
    <w:rsid w:val="01278944"/>
    <w:rsid w:val="01288484"/>
    <w:rsid w:val="0128DC37"/>
    <w:rsid w:val="012967B5"/>
    <w:rsid w:val="012AADE0"/>
    <w:rsid w:val="012EA2E8"/>
    <w:rsid w:val="012FEF50"/>
    <w:rsid w:val="0133F3C6"/>
    <w:rsid w:val="0136730C"/>
    <w:rsid w:val="0136A27E"/>
    <w:rsid w:val="01387993"/>
    <w:rsid w:val="013B5F23"/>
    <w:rsid w:val="013B9AAE"/>
    <w:rsid w:val="013F766C"/>
    <w:rsid w:val="0140314B"/>
    <w:rsid w:val="01454263"/>
    <w:rsid w:val="0145D3F2"/>
    <w:rsid w:val="0147697B"/>
    <w:rsid w:val="014ADD06"/>
    <w:rsid w:val="014B291C"/>
    <w:rsid w:val="014BA184"/>
    <w:rsid w:val="014C0459"/>
    <w:rsid w:val="014C190D"/>
    <w:rsid w:val="014E7E24"/>
    <w:rsid w:val="01503C60"/>
    <w:rsid w:val="0151F5EB"/>
    <w:rsid w:val="0153F956"/>
    <w:rsid w:val="0156EBDF"/>
    <w:rsid w:val="01576902"/>
    <w:rsid w:val="0157708C"/>
    <w:rsid w:val="015A6E1B"/>
    <w:rsid w:val="015D363E"/>
    <w:rsid w:val="015F4B5C"/>
    <w:rsid w:val="016127EC"/>
    <w:rsid w:val="016CEAF9"/>
    <w:rsid w:val="0173685D"/>
    <w:rsid w:val="01743C0D"/>
    <w:rsid w:val="01777585"/>
    <w:rsid w:val="0178E7B5"/>
    <w:rsid w:val="01794A38"/>
    <w:rsid w:val="0179DE43"/>
    <w:rsid w:val="017BD9EE"/>
    <w:rsid w:val="017C7776"/>
    <w:rsid w:val="017D7F37"/>
    <w:rsid w:val="017EC477"/>
    <w:rsid w:val="017F0A8A"/>
    <w:rsid w:val="01822212"/>
    <w:rsid w:val="0182CD88"/>
    <w:rsid w:val="0182EB17"/>
    <w:rsid w:val="0182F88C"/>
    <w:rsid w:val="01868D1F"/>
    <w:rsid w:val="0186ADC5"/>
    <w:rsid w:val="0186C884"/>
    <w:rsid w:val="018825A3"/>
    <w:rsid w:val="01882EA2"/>
    <w:rsid w:val="01899CD6"/>
    <w:rsid w:val="018C2FC4"/>
    <w:rsid w:val="018D1EF0"/>
    <w:rsid w:val="0190B127"/>
    <w:rsid w:val="0194C2AF"/>
    <w:rsid w:val="0197D9A9"/>
    <w:rsid w:val="01997AC0"/>
    <w:rsid w:val="019B990F"/>
    <w:rsid w:val="019C873A"/>
    <w:rsid w:val="019D2926"/>
    <w:rsid w:val="01A0449A"/>
    <w:rsid w:val="01A31E2E"/>
    <w:rsid w:val="01A3FB62"/>
    <w:rsid w:val="01A74FDF"/>
    <w:rsid w:val="01A9CBF7"/>
    <w:rsid w:val="01ADD8F9"/>
    <w:rsid w:val="01AE1294"/>
    <w:rsid w:val="01AF7477"/>
    <w:rsid w:val="01B19545"/>
    <w:rsid w:val="01B39267"/>
    <w:rsid w:val="01B5679F"/>
    <w:rsid w:val="01B63523"/>
    <w:rsid w:val="01B65440"/>
    <w:rsid w:val="01BAE675"/>
    <w:rsid w:val="01BB4392"/>
    <w:rsid w:val="01BB49F7"/>
    <w:rsid w:val="01BC2DFF"/>
    <w:rsid w:val="01BE5BFB"/>
    <w:rsid w:val="01BE7199"/>
    <w:rsid w:val="01BEEF7A"/>
    <w:rsid w:val="01BEFA55"/>
    <w:rsid w:val="01BF22CD"/>
    <w:rsid w:val="01C0EA18"/>
    <w:rsid w:val="01C59310"/>
    <w:rsid w:val="01C6A43C"/>
    <w:rsid w:val="01C7B77D"/>
    <w:rsid w:val="01CA897A"/>
    <w:rsid w:val="01CB8097"/>
    <w:rsid w:val="01CDDEB5"/>
    <w:rsid w:val="01D1931E"/>
    <w:rsid w:val="01D24100"/>
    <w:rsid w:val="01D27495"/>
    <w:rsid w:val="01D39FF8"/>
    <w:rsid w:val="01D69873"/>
    <w:rsid w:val="01D7F390"/>
    <w:rsid w:val="01DB8D7E"/>
    <w:rsid w:val="01DC15E8"/>
    <w:rsid w:val="01DE2DE5"/>
    <w:rsid w:val="01E3C6E2"/>
    <w:rsid w:val="01E67201"/>
    <w:rsid w:val="01E70C32"/>
    <w:rsid w:val="01E79648"/>
    <w:rsid w:val="01E908E2"/>
    <w:rsid w:val="01EB248B"/>
    <w:rsid w:val="01ED97F9"/>
    <w:rsid w:val="01EF7B77"/>
    <w:rsid w:val="01F129EA"/>
    <w:rsid w:val="01F638E7"/>
    <w:rsid w:val="01F8311E"/>
    <w:rsid w:val="01F91411"/>
    <w:rsid w:val="01FAD79E"/>
    <w:rsid w:val="01FBF9D7"/>
    <w:rsid w:val="01FCA6C8"/>
    <w:rsid w:val="01FDB614"/>
    <w:rsid w:val="01FEF569"/>
    <w:rsid w:val="01FF65A6"/>
    <w:rsid w:val="02001EE9"/>
    <w:rsid w:val="0200CB3A"/>
    <w:rsid w:val="020198C4"/>
    <w:rsid w:val="020229F7"/>
    <w:rsid w:val="02033384"/>
    <w:rsid w:val="02046AB0"/>
    <w:rsid w:val="02064977"/>
    <w:rsid w:val="0206D93C"/>
    <w:rsid w:val="0206F1C3"/>
    <w:rsid w:val="020A4010"/>
    <w:rsid w:val="020C6CA9"/>
    <w:rsid w:val="020CAB68"/>
    <w:rsid w:val="020D0006"/>
    <w:rsid w:val="020FB650"/>
    <w:rsid w:val="02101B7D"/>
    <w:rsid w:val="02109772"/>
    <w:rsid w:val="0210FC4A"/>
    <w:rsid w:val="0213BD8B"/>
    <w:rsid w:val="02144206"/>
    <w:rsid w:val="021B242E"/>
    <w:rsid w:val="021BCA5E"/>
    <w:rsid w:val="021CC65E"/>
    <w:rsid w:val="021D0ABD"/>
    <w:rsid w:val="021E2F58"/>
    <w:rsid w:val="021EC39A"/>
    <w:rsid w:val="021F7F89"/>
    <w:rsid w:val="0221BF4E"/>
    <w:rsid w:val="022348D5"/>
    <w:rsid w:val="022515BB"/>
    <w:rsid w:val="022657B4"/>
    <w:rsid w:val="022841A7"/>
    <w:rsid w:val="02286A59"/>
    <w:rsid w:val="022AB384"/>
    <w:rsid w:val="022AC7A8"/>
    <w:rsid w:val="022D4B31"/>
    <w:rsid w:val="022DDA59"/>
    <w:rsid w:val="022EDB90"/>
    <w:rsid w:val="022F14C2"/>
    <w:rsid w:val="0230CE72"/>
    <w:rsid w:val="0231117A"/>
    <w:rsid w:val="02320B1B"/>
    <w:rsid w:val="0233675E"/>
    <w:rsid w:val="0235D8E1"/>
    <w:rsid w:val="0236C916"/>
    <w:rsid w:val="0239BA1A"/>
    <w:rsid w:val="023A1256"/>
    <w:rsid w:val="024550CB"/>
    <w:rsid w:val="0247C6B3"/>
    <w:rsid w:val="024895C4"/>
    <w:rsid w:val="02495505"/>
    <w:rsid w:val="024A5741"/>
    <w:rsid w:val="024DBBF1"/>
    <w:rsid w:val="024EED34"/>
    <w:rsid w:val="024F099B"/>
    <w:rsid w:val="024FB42F"/>
    <w:rsid w:val="024FF1E4"/>
    <w:rsid w:val="025031E9"/>
    <w:rsid w:val="025089F2"/>
    <w:rsid w:val="0251BD5D"/>
    <w:rsid w:val="0251FDAE"/>
    <w:rsid w:val="02533EAD"/>
    <w:rsid w:val="02539A37"/>
    <w:rsid w:val="02589960"/>
    <w:rsid w:val="025E1724"/>
    <w:rsid w:val="02623877"/>
    <w:rsid w:val="0264D188"/>
    <w:rsid w:val="026769FD"/>
    <w:rsid w:val="0267F802"/>
    <w:rsid w:val="0269534A"/>
    <w:rsid w:val="026B81CB"/>
    <w:rsid w:val="026D8490"/>
    <w:rsid w:val="026F213E"/>
    <w:rsid w:val="026F4DC3"/>
    <w:rsid w:val="027084D7"/>
    <w:rsid w:val="0270F705"/>
    <w:rsid w:val="02758251"/>
    <w:rsid w:val="0275C4AC"/>
    <w:rsid w:val="027690E9"/>
    <w:rsid w:val="02787B01"/>
    <w:rsid w:val="02797097"/>
    <w:rsid w:val="027A8F13"/>
    <w:rsid w:val="027CD1DC"/>
    <w:rsid w:val="027D5D2C"/>
    <w:rsid w:val="027D9C05"/>
    <w:rsid w:val="027F960E"/>
    <w:rsid w:val="02864B3F"/>
    <w:rsid w:val="028696D8"/>
    <w:rsid w:val="0286DCFD"/>
    <w:rsid w:val="02883994"/>
    <w:rsid w:val="02886FE3"/>
    <w:rsid w:val="028A5D5F"/>
    <w:rsid w:val="028B8CD7"/>
    <w:rsid w:val="028E1F40"/>
    <w:rsid w:val="028EB804"/>
    <w:rsid w:val="0290BC45"/>
    <w:rsid w:val="0293728A"/>
    <w:rsid w:val="029398A7"/>
    <w:rsid w:val="02948ED4"/>
    <w:rsid w:val="029C1899"/>
    <w:rsid w:val="029C66F7"/>
    <w:rsid w:val="029DF13E"/>
    <w:rsid w:val="029F753E"/>
    <w:rsid w:val="02A22A9D"/>
    <w:rsid w:val="02A40277"/>
    <w:rsid w:val="02A65778"/>
    <w:rsid w:val="02AB4471"/>
    <w:rsid w:val="02AD7C7A"/>
    <w:rsid w:val="02AE3F90"/>
    <w:rsid w:val="02AF80B8"/>
    <w:rsid w:val="02B26FEC"/>
    <w:rsid w:val="02B318AB"/>
    <w:rsid w:val="02B65B26"/>
    <w:rsid w:val="02B75192"/>
    <w:rsid w:val="02B8EA7D"/>
    <w:rsid w:val="02BA14F0"/>
    <w:rsid w:val="02BCBB1A"/>
    <w:rsid w:val="02C02763"/>
    <w:rsid w:val="02C04C3A"/>
    <w:rsid w:val="02C0F499"/>
    <w:rsid w:val="02C12D94"/>
    <w:rsid w:val="02C204AE"/>
    <w:rsid w:val="02C5348D"/>
    <w:rsid w:val="02C63EF4"/>
    <w:rsid w:val="02C67F2B"/>
    <w:rsid w:val="02C681F3"/>
    <w:rsid w:val="02C736BF"/>
    <w:rsid w:val="02CA6AF8"/>
    <w:rsid w:val="02CAC206"/>
    <w:rsid w:val="02CBFC3D"/>
    <w:rsid w:val="02CCF3A8"/>
    <w:rsid w:val="02CE1C61"/>
    <w:rsid w:val="02CEEA73"/>
    <w:rsid w:val="02DA8F8E"/>
    <w:rsid w:val="02DAB9ED"/>
    <w:rsid w:val="02DB46CD"/>
    <w:rsid w:val="02DDD8D1"/>
    <w:rsid w:val="02DEAFE8"/>
    <w:rsid w:val="02E150B8"/>
    <w:rsid w:val="02E1BF2C"/>
    <w:rsid w:val="02E20872"/>
    <w:rsid w:val="02E228B1"/>
    <w:rsid w:val="02E47A8B"/>
    <w:rsid w:val="02E5F5F8"/>
    <w:rsid w:val="02E630A4"/>
    <w:rsid w:val="02E66988"/>
    <w:rsid w:val="02E6AD67"/>
    <w:rsid w:val="02E771E5"/>
    <w:rsid w:val="02E9B3D2"/>
    <w:rsid w:val="02EAF091"/>
    <w:rsid w:val="02EB87E0"/>
    <w:rsid w:val="02F13D0A"/>
    <w:rsid w:val="02F14353"/>
    <w:rsid w:val="02F1B6F8"/>
    <w:rsid w:val="02F32482"/>
    <w:rsid w:val="02F8A01C"/>
    <w:rsid w:val="02F98BC8"/>
    <w:rsid w:val="02FCB9A1"/>
    <w:rsid w:val="03053943"/>
    <w:rsid w:val="0305CE76"/>
    <w:rsid w:val="0305F2C0"/>
    <w:rsid w:val="03071A14"/>
    <w:rsid w:val="03095AA7"/>
    <w:rsid w:val="0309E99D"/>
    <w:rsid w:val="030A979B"/>
    <w:rsid w:val="030D87FA"/>
    <w:rsid w:val="030E3D58"/>
    <w:rsid w:val="030EC1D1"/>
    <w:rsid w:val="03104A88"/>
    <w:rsid w:val="03111AD7"/>
    <w:rsid w:val="0311C380"/>
    <w:rsid w:val="03128930"/>
    <w:rsid w:val="0313C0AC"/>
    <w:rsid w:val="0316B37D"/>
    <w:rsid w:val="03194F98"/>
    <w:rsid w:val="031A8DA0"/>
    <w:rsid w:val="031BC767"/>
    <w:rsid w:val="031C13FC"/>
    <w:rsid w:val="031DF273"/>
    <w:rsid w:val="031E027D"/>
    <w:rsid w:val="031E2937"/>
    <w:rsid w:val="031E7719"/>
    <w:rsid w:val="031F04BE"/>
    <w:rsid w:val="0321F87B"/>
    <w:rsid w:val="03220F8E"/>
    <w:rsid w:val="032373CA"/>
    <w:rsid w:val="03254C11"/>
    <w:rsid w:val="032551E4"/>
    <w:rsid w:val="0326663F"/>
    <w:rsid w:val="03273271"/>
    <w:rsid w:val="0328A484"/>
    <w:rsid w:val="0328A7E6"/>
    <w:rsid w:val="032A1F39"/>
    <w:rsid w:val="032AAD5C"/>
    <w:rsid w:val="032ACBA2"/>
    <w:rsid w:val="032B0AE0"/>
    <w:rsid w:val="032F54A4"/>
    <w:rsid w:val="03300222"/>
    <w:rsid w:val="0330C026"/>
    <w:rsid w:val="033135F6"/>
    <w:rsid w:val="0331B374"/>
    <w:rsid w:val="03328F1A"/>
    <w:rsid w:val="0334921D"/>
    <w:rsid w:val="033907D7"/>
    <w:rsid w:val="0342781B"/>
    <w:rsid w:val="034851F7"/>
    <w:rsid w:val="034A07CA"/>
    <w:rsid w:val="034A93E2"/>
    <w:rsid w:val="034BFFF4"/>
    <w:rsid w:val="034E3627"/>
    <w:rsid w:val="034FBE09"/>
    <w:rsid w:val="0351D286"/>
    <w:rsid w:val="03531363"/>
    <w:rsid w:val="0354185F"/>
    <w:rsid w:val="03553E87"/>
    <w:rsid w:val="0355FB72"/>
    <w:rsid w:val="035695DD"/>
    <w:rsid w:val="0357CF58"/>
    <w:rsid w:val="0358502D"/>
    <w:rsid w:val="035B2619"/>
    <w:rsid w:val="035DFCEE"/>
    <w:rsid w:val="035FC07E"/>
    <w:rsid w:val="03644038"/>
    <w:rsid w:val="03667DCD"/>
    <w:rsid w:val="0369BC0D"/>
    <w:rsid w:val="036A1E4E"/>
    <w:rsid w:val="036A561C"/>
    <w:rsid w:val="036A8333"/>
    <w:rsid w:val="0371378A"/>
    <w:rsid w:val="03713FD7"/>
    <w:rsid w:val="03727914"/>
    <w:rsid w:val="0372DD89"/>
    <w:rsid w:val="0375A046"/>
    <w:rsid w:val="0376B36A"/>
    <w:rsid w:val="037722E1"/>
    <w:rsid w:val="03775DDF"/>
    <w:rsid w:val="0378C539"/>
    <w:rsid w:val="0379C35D"/>
    <w:rsid w:val="037ABA53"/>
    <w:rsid w:val="037C3D1F"/>
    <w:rsid w:val="037C962E"/>
    <w:rsid w:val="037D3D61"/>
    <w:rsid w:val="037DF5D7"/>
    <w:rsid w:val="037EC13D"/>
    <w:rsid w:val="037FA86F"/>
    <w:rsid w:val="037FEFBD"/>
    <w:rsid w:val="037FFEDC"/>
    <w:rsid w:val="03838ABA"/>
    <w:rsid w:val="03857D22"/>
    <w:rsid w:val="03861D27"/>
    <w:rsid w:val="03867DB3"/>
    <w:rsid w:val="03877CA0"/>
    <w:rsid w:val="0388C1A2"/>
    <w:rsid w:val="038B63EE"/>
    <w:rsid w:val="038B9638"/>
    <w:rsid w:val="038BDC8D"/>
    <w:rsid w:val="038D86BC"/>
    <w:rsid w:val="0391CCB3"/>
    <w:rsid w:val="0393F896"/>
    <w:rsid w:val="0397D63D"/>
    <w:rsid w:val="039A8BCB"/>
    <w:rsid w:val="039F4EFD"/>
    <w:rsid w:val="039F5B0A"/>
    <w:rsid w:val="039F6AD1"/>
    <w:rsid w:val="03A13747"/>
    <w:rsid w:val="03A2E784"/>
    <w:rsid w:val="03A6041E"/>
    <w:rsid w:val="03A6275F"/>
    <w:rsid w:val="03A6ACEB"/>
    <w:rsid w:val="03A8D64E"/>
    <w:rsid w:val="03A8E7C2"/>
    <w:rsid w:val="03ABB5DC"/>
    <w:rsid w:val="03AE080C"/>
    <w:rsid w:val="03AEB12A"/>
    <w:rsid w:val="03AF249F"/>
    <w:rsid w:val="03AFAB5A"/>
    <w:rsid w:val="03B1CB4E"/>
    <w:rsid w:val="03B47BB5"/>
    <w:rsid w:val="03B48F2C"/>
    <w:rsid w:val="03B50323"/>
    <w:rsid w:val="03B5C68E"/>
    <w:rsid w:val="03B7294C"/>
    <w:rsid w:val="03B7F197"/>
    <w:rsid w:val="03B8EB95"/>
    <w:rsid w:val="03BA3A41"/>
    <w:rsid w:val="03BB6E65"/>
    <w:rsid w:val="03BC1B14"/>
    <w:rsid w:val="03BD0869"/>
    <w:rsid w:val="03C1BBCF"/>
    <w:rsid w:val="03C42A0E"/>
    <w:rsid w:val="03C4723B"/>
    <w:rsid w:val="03C52AAD"/>
    <w:rsid w:val="03C5B750"/>
    <w:rsid w:val="03C7928F"/>
    <w:rsid w:val="03C79589"/>
    <w:rsid w:val="03C934E2"/>
    <w:rsid w:val="03C9AABA"/>
    <w:rsid w:val="03CA4D4A"/>
    <w:rsid w:val="03CB3028"/>
    <w:rsid w:val="03CDBA34"/>
    <w:rsid w:val="03CE5B98"/>
    <w:rsid w:val="03CF5667"/>
    <w:rsid w:val="03D10918"/>
    <w:rsid w:val="03D27AEC"/>
    <w:rsid w:val="03D3BD56"/>
    <w:rsid w:val="03D466BB"/>
    <w:rsid w:val="03D7737F"/>
    <w:rsid w:val="03D8F38B"/>
    <w:rsid w:val="03DA2D98"/>
    <w:rsid w:val="03DA5D22"/>
    <w:rsid w:val="03DA7E20"/>
    <w:rsid w:val="03DACE8B"/>
    <w:rsid w:val="03DC21D3"/>
    <w:rsid w:val="03DCFAD1"/>
    <w:rsid w:val="03DFDC6D"/>
    <w:rsid w:val="03E00A6D"/>
    <w:rsid w:val="03E23833"/>
    <w:rsid w:val="03E3BC7A"/>
    <w:rsid w:val="03E54340"/>
    <w:rsid w:val="03E6F4F9"/>
    <w:rsid w:val="03E7A6D8"/>
    <w:rsid w:val="03E84BF3"/>
    <w:rsid w:val="03ED8900"/>
    <w:rsid w:val="03EE2E69"/>
    <w:rsid w:val="03EEA444"/>
    <w:rsid w:val="03F03C94"/>
    <w:rsid w:val="03F39C38"/>
    <w:rsid w:val="03F569CE"/>
    <w:rsid w:val="03F6454A"/>
    <w:rsid w:val="03FCE285"/>
    <w:rsid w:val="03FD081D"/>
    <w:rsid w:val="040295C5"/>
    <w:rsid w:val="04034C51"/>
    <w:rsid w:val="0406E70F"/>
    <w:rsid w:val="04072831"/>
    <w:rsid w:val="04074CBD"/>
    <w:rsid w:val="040B23C7"/>
    <w:rsid w:val="040B6AF0"/>
    <w:rsid w:val="040DA629"/>
    <w:rsid w:val="040EC31C"/>
    <w:rsid w:val="0413E4EB"/>
    <w:rsid w:val="0416D508"/>
    <w:rsid w:val="04174D28"/>
    <w:rsid w:val="04182600"/>
    <w:rsid w:val="041966B3"/>
    <w:rsid w:val="041AF2DE"/>
    <w:rsid w:val="041D444A"/>
    <w:rsid w:val="041D7B5E"/>
    <w:rsid w:val="041DA0E1"/>
    <w:rsid w:val="041DB7A9"/>
    <w:rsid w:val="0420B154"/>
    <w:rsid w:val="0423A6B9"/>
    <w:rsid w:val="0423C6C6"/>
    <w:rsid w:val="0423F009"/>
    <w:rsid w:val="042A15AC"/>
    <w:rsid w:val="042A6C08"/>
    <w:rsid w:val="042B2B74"/>
    <w:rsid w:val="042B40A3"/>
    <w:rsid w:val="042B9BA3"/>
    <w:rsid w:val="042DD4EB"/>
    <w:rsid w:val="042DDC16"/>
    <w:rsid w:val="043034E1"/>
    <w:rsid w:val="04304CB5"/>
    <w:rsid w:val="0430A021"/>
    <w:rsid w:val="0430A125"/>
    <w:rsid w:val="04316FE8"/>
    <w:rsid w:val="043208AE"/>
    <w:rsid w:val="04334BD2"/>
    <w:rsid w:val="0433DD7C"/>
    <w:rsid w:val="0434F938"/>
    <w:rsid w:val="0438B233"/>
    <w:rsid w:val="04393B13"/>
    <w:rsid w:val="04397D0E"/>
    <w:rsid w:val="04398132"/>
    <w:rsid w:val="0439C19F"/>
    <w:rsid w:val="0439C5EC"/>
    <w:rsid w:val="043D193A"/>
    <w:rsid w:val="043D68A1"/>
    <w:rsid w:val="043D7E35"/>
    <w:rsid w:val="043D9769"/>
    <w:rsid w:val="043DDF72"/>
    <w:rsid w:val="0443FC73"/>
    <w:rsid w:val="04489072"/>
    <w:rsid w:val="0448E943"/>
    <w:rsid w:val="044C769D"/>
    <w:rsid w:val="044CE71A"/>
    <w:rsid w:val="04522CA4"/>
    <w:rsid w:val="0452511E"/>
    <w:rsid w:val="04528CC9"/>
    <w:rsid w:val="04546778"/>
    <w:rsid w:val="04546ECC"/>
    <w:rsid w:val="04564F5C"/>
    <w:rsid w:val="0457A4A4"/>
    <w:rsid w:val="045BEDB4"/>
    <w:rsid w:val="045EB8F5"/>
    <w:rsid w:val="045EBF7A"/>
    <w:rsid w:val="0461326A"/>
    <w:rsid w:val="04631EC0"/>
    <w:rsid w:val="0463A42A"/>
    <w:rsid w:val="04667723"/>
    <w:rsid w:val="04675058"/>
    <w:rsid w:val="04685B38"/>
    <w:rsid w:val="046871F2"/>
    <w:rsid w:val="046A42D4"/>
    <w:rsid w:val="046A71C6"/>
    <w:rsid w:val="046AB4EF"/>
    <w:rsid w:val="046C16E8"/>
    <w:rsid w:val="046FC981"/>
    <w:rsid w:val="047027C9"/>
    <w:rsid w:val="04705921"/>
    <w:rsid w:val="047443E4"/>
    <w:rsid w:val="047892DB"/>
    <w:rsid w:val="047A04A0"/>
    <w:rsid w:val="047BC34D"/>
    <w:rsid w:val="047C8818"/>
    <w:rsid w:val="047CF3BE"/>
    <w:rsid w:val="047D2D4C"/>
    <w:rsid w:val="047ECB52"/>
    <w:rsid w:val="047F99B8"/>
    <w:rsid w:val="0481C659"/>
    <w:rsid w:val="04834FCD"/>
    <w:rsid w:val="0485D172"/>
    <w:rsid w:val="0485E9C6"/>
    <w:rsid w:val="04886BB8"/>
    <w:rsid w:val="04890CE4"/>
    <w:rsid w:val="0489817E"/>
    <w:rsid w:val="048AE87C"/>
    <w:rsid w:val="048BC944"/>
    <w:rsid w:val="048D3645"/>
    <w:rsid w:val="048F9D12"/>
    <w:rsid w:val="04903E4C"/>
    <w:rsid w:val="0494525D"/>
    <w:rsid w:val="04947333"/>
    <w:rsid w:val="0494ABBB"/>
    <w:rsid w:val="0495D41E"/>
    <w:rsid w:val="0497BF06"/>
    <w:rsid w:val="0498B004"/>
    <w:rsid w:val="049CE519"/>
    <w:rsid w:val="049CF04F"/>
    <w:rsid w:val="049F8EEB"/>
    <w:rsid w:val="04A0143E"/>
    <w:rsid w:val="04A2DC0A"/>
    <w:rsid w:val="04A3A78C"/>
    <w:rsid w:val="04A6DED2"/>
    <w:rsid w:val="04A757F4"/>
    <w:rsid w:val="04A84281"/>
    <w:rsid w:val="04A9D618"/>
    <w:rsid w:val="04B306CF"/>
    <w:rsid w:val="04B41838"/>
    <w:rsid w:val="04B513E7"/>
    <w:rsid w:val="04B5273D"/>
    <w:rsid w:val="04B8BE20"/>
    <w:rsid w:val="04BA3E5C"/>
    <w:rsid w:val="04BAFAD7"/>
    <w:rsid w:val="04BB88B9"/>
    <w:rsid w:val="04BBFB89"/>
    <w:rsid w:val="04BCDC6D"/>
    <w:rsid w:val="04BDC8DC"/>
    <w:rsid w:val="04BE9288"/>
    <w:rsid w:val="04C07402"/>
    <w:rsid w:val="04C29553"/>
    <w:rsid w:val="04C3E2B5"/>
    <w:rsid w:val="04C4A1DB"/>
    <w:rsid w:val="04C7A28F"/>
    <w:rsid w:val="04C8E0B2"/>
    <w:rsid w:val="04C96CF5"/>
    <w:rsid w:val="04CABC42"/>
    <w:rsid w:val="04CD100A"/>
    <w:rsid w:val="04D4D838"/>
    <w:rsid w:val="04D4F444"/>
    <w:rsid w:val="04D4F937"/>
    <w:rsid w:val="04D74B9E"/>
    <w:rsid w:val="04D837D0"/>
    <w:rsid w:val="04D9A199"/>
    <w:rsid w:val="04DEE686"/>
    <w:rsid w:val="04DFC8E0"/>
    <w:rsid w:val="04E1CA13"/>
    <w:rsid w:val="04E31A21"/>
    <w:rsid w:val="04E35C50"/>
    <w:rsid w:val="04E3D990"/>
    <w:rsid w:val="04E43B38"/>
    <w:rsid w:val="04E46F11"/>
    <w:rsid w:val="04E6F63A"/>
    <w:rsid w:val="04EA73BE"/>
    <w:rsid w:val="04EB1E51"/>
    <w:rsid w:val="04EDA2E7"/>
    <w:rsid w:val="04F0DABB"/>
    <w:rsid w:val="04F17180"/>
    <w:rsid w:val="04F4B73F"/>
    <w:rsid w:val="04F6F29F"/>
    <w:rsid w:val="04FE9F35"/>
    <w:rsid w:val="04FF0313"/>
    <w:rsid w:val="04FF313D"/>
    <w:rsid w:val="050034F3"/>
    <w:rsid w:val="050106F6"/>
    <w:rsid w:val="050137C7"/>
    <w:rsid w:val="0505A0A8"/>
    <w:rsid w:val="0507F6E5"/>
    <w:rsid w:val="050FA343"/>
    <w:rsid w:val="05103158"/>
    <w:rsid w:val="051094A2"/>
    <w:rsid w:val="0511A044"/>
    <w:rsid w:val="05130241"/>
    <w:rsid w:val="05138921"/>
    <w:rsid w:val="0513C259"/>
    <w:rsid w:val="05157B8E"/>
    <w:rsid w:val="051642B3"/>
    <w:rsid w:val="05173E46"/>
    <w:rsid w:val="051A5F0A"/>
    <w:rsid w:val="051D10D8"/>
    <w:rsid w:val="051DF33C"/>
    <w:rsid w:val="051F07EA"/>
    <w:rsid w:val="051F8580"/>
    <w:rsid w:val="0520F8F2"/>
    <w:rsid w:val="0521F983"/>
    <w:rsid w:val="0522134A"/>
    <w:rsid w:val="05251A0B"/>
    <w:rsid w:val="05269A8B"/>
    <w:rsid w:val="05275D71"/>
    <w:rsid w:val="052F0244"/>
    <w:rsid w:val="052F8122"/>
    <w:rsid w:val="0530C94B"/>
    <w:rsid w:val="0530DF47"/>
    <w:rsid w:val="053462C9"/>
    <w:rsid w:val="053677CE"/>
    <w:rsid w:val="05371F82"/>
    <w:rsid w:val="0537C078"/>
    <w:rsid w:val="0537F097"/>
    <w:rsid w:val="0539E278"/>
    <w:rsid w:val="053A6316"/>
    <w:rsid w:val="053DD889"/>
    <w:rsid w:val="053E4DF6"/>
    <w:rsid w:val="053F09EB"/>
    <w:rsid w:val="05400B6B"/>
    <w:rsid w:val="0541BF49"/>
    <w:rsid w:val="05475712"/>
    <w:rsid w:val="0549E0A9"/>
    <w:rsid w:val="054B5226"/>
    <w:rsid w:val="054BD091"/>
    <w:rsid w:val="054C52BE"/>
    <w:rsid w:val="054F2A1C"/>
    <w:rsid w:val="054F7213"/>
    <w:rsid w:val="0551BB03"/>
    <w:rsid w:val="0551DCE4"/>
    <w:rsid w:val="055251EB"/>
    <w:rsid w:val="055583BE"/>
    <w:rsid w:val="0555E11A"/>
    <w:rsid w:val="0556F7AA"/>
    <w:rsid w:val="055A7735"/>
    <w:rsid w:val="055C6D8B"/>
    <w:rsid w:val="055C7DC2"/>
    <w:rsid w:val="055D3FB9"/>
    <w:rsid w:val="055F9098"/>
    <w:rsid w:val="0561357A"/>
    <w:rsid w:val="05633BCF"/>
    <w:rsid w:val="0563B36B"/>
    <w:rsid w:val="05654F64"/>
    <w:rsid w:val="056558A4"/>
    <w:rsid w:val="0568A596"/>
    <w:rsid w:val="056B62DF"/>
    <w:rsid w:val="056BDDF4"/>
    <w:rsid w:val="056C6AD1"/>
    <w:rsid w:val="056CD979"/>
    <w:rsid w:val="056D8E43"/>
    <w:rsid w:val="056E0231"/>
    <w:rsid w:val="056E6B01"/>
    <w:rsid w:val="056F8AF6"/>
    <w:rsid w:val="0571181B"/>
    <w:rsid w:val="0575120C"/>
    <w:rsid w:val="05763764"/>
    <w:rsid w:val="0576CB99"/>
    <w:rsid w:val="0579109E"/>
    <w:rsid w:val="05799779"/>
    <w:rsid w:val="057B493C"/>
    <w:rsid w:val="057C88F3"/>
    <w:rsid w:val="057D3A32"/>
    <w:rsid w:val="057D5785"/>
    <w:rsid w:val="057F81D4"/>
    <w:rsid w:val="05827140"/>
    <w:rsid w:val="0583FEA4"/>
    <w:rsid w:val="05859BB5"/>
    <w:rsid w:val="05867D22"/>
    <w:rsid w:val="05882AB4"/>
    <w:rsid w:val="0588B5CB"/>
    <w:rsid w:val="05895961"/>
    <w:rsid w:val="058C8F1B"/>
    <w:rsid w:val="058CD8F7"/>
    <w:rsid w:val="058DE98E"/>
    <w:rsid w:val="0590532E"/>
    <w:rsid w:val="0590FA0E"/>
    <w:rsid w:val="05915567"/>
    <w:rsid w:val="05928CD7"/>
    <w:rsid w:val="0594E3B5"/>
    <w:rsid w:val="059581EF"/>
    <w:rsid w:val="0595C034"/>
    <w:rsid w:val="05969460"/>
    <w:rsid w:val="05A31D1E"/>
    <w:rsid w:val="05A5FBBC"/>
    <w:rsid w:val="05A6EE85"/>
    <w:rsid w:val="05A84484"/>
    <w:rsid w:val="05AFCAA9"/>
    <w:rsid w:val="05B15001"/>
    <w:rsid w:val="05B1C76D"/>
    <w:rsid w:val="05B1FF22"/>
    <w:rsid w:val="05B43894"/>
    <w:rsid w:val="05B57FF0"/>
    <w:rsid w:val="05B65F87"/>
    <w:rsid w:val="05B6B3BD"/>
    <w:rsid w:val="05B7B82F"/>
    <w:rsid w:val="05B9521D"/>
    <w:rsid w:val="05B97828"/>
    <w:rsid w:val="05B9D170"/>
    <w:rsid w:val="05BB5A45"/>
    <w:rsid w:val="05BF9727"/>
    <w:rsid w:val="05C26F47"/>
    <w:rsid w:val="05C324D2"/>
    <w:rsid w:val="05C3CFD5"/>
    <w:rsid w:val="05C46D3F"/>
    <w:rsid w:val="05C64CC9"/>
    <w:rsid w:val="05CA6658"/>
    <w:rsid w:val="05CCAABB"/>
    <w:rsid w:val="05CE5C8D"/>
    <w:rsid w:val="05CF71B6"/>
    <w:rsid w:val="05CF89FA"/>
    <w:rsid w:val="05CFF7E0"/>
    <w:rsid w:val="05D4112D"/>
    <w:rsid w:val="05D50B74"/>
    <w:rsid w:val="05D55F87"/>
    <w:rsid w:val="05D59200"/>
    <w:rsid w:val="05D64189"/>
    <w:rsid w:val="05D86011"/>
    <w:rsid w:val="05D967CA"/>
    <w:rsid w:val="05D9B4D0"/>
    <w:rsid w:val="05DAC86D"/>
    <w:rsid w:val="05DD6DBD"/>
    <w:rsid w:val="05DD7F86"/>
    <w:rsid w:val="05DE6B74"/>
    <w:rsid w:val="05DFF5B9"/>
    <w:rsid w:val="05E05604"/>
    <w:rsid w:val="05E1CCA4"/>
    <w:rsid w:val="05E27381"/>
    <w:rsid w:val="05E29643"/>
    <w:rsid w:val="05E51513"/>
    <w:rsid w:val="05E58E6E"/>
    <w:rsid w:val="05E70062"/>
    <w:rsid w:val="05E84A53"/>
    <w:rsid w:val="05E8AD22"/>
    <w:rsid w:val="05EB2A27"/>
    <w:rsid w:val="05EC0B07"/>
    <w:rsid w:val="05EC5CD1"/>
    <w:rsid w:val="05ECA705"/>
    <w:rsid w:val="05ED3F18"/>
    <w:rsid w:val="05EE1041"/>
    <w:rsid w:val="05F07201"/>
    <w:rsid w:val="05F0AF1B"/>
    <w:rsid w:val="05F1FAF0"/>
    <w:rsid w:val="05F44008"/>
    <w:rsid w:val="05F4CB96"/>
    <w:rsid w:val="05F5622E"/>
    <w:rsid w:val="05F5C3E2"/>
    <w:rsid w:val="05F60B99"/>
    <w:rsid w:val="05F70AC9"/>
    <w:rsid w:val="05FA7FEC"/>
    <w:rsid w:val="05FF6D06"/>
    <w:rsid w:val="05FFD609"/>
    <w:rsid w:val="06001690"/>
    <w:rsid w:val="0603FBFA"/>
    <w:rsid w:val="06073D40"/>
    <w:rsid w:val="060A89AC"/>
    <w:rsid w:val="060B1738"/>
    <w:rsid w:val="060BF954"/>
    <w:rsid w:val="060D939D"/>
    <w:rsid w:val="060E5C18"/>
    <w:rsid w:val="060F1E60"/>
    <w:rsid w:val="060FC04F"/>
    <w:rsid w:val="06105FF3"/>
    <w:rsid w:val="0610E8C0"/>
    <w:rsid w:val="0614F810"/>
    <w:rsid w:val="06194324"/>
    <w:rsid w:val="061991C4"/>
    <w:rsid w:val="061D32F4"/>
    <w:rsid w:val="06239AA7"/>
    <w:rsid w:val="0624CB38"/>
    <w:rsid w:val="06253A55"/>
    <w:rsid w:val="0626CB71"/>
    <w:rsid w:val="062768C3"/>
    <w:rsid w:val="062799A5"/>
    <w:rsid w:val="062843DB"/>
    <w:rsid w:val="062C7E1C"/>
    <w:rsid w:val="062E9739"/>
    <w:rsid w:val="0632F2A9"/>
    <w:rsid w:val="0632FBD4"/>
    <w:rsid w:val="063389B8"/>
    <w:rsid w:val="0639C7FA"/>
    <w:rsid w:val="063AB8D6"/>
    <w:rsid w:val="063B4DD2"/>
    <w:rsid w:val="063B8348"/>
    <w:rsid w:val="063CBC6A"/>
    <w:rsid w:val="063EAC6B"/>
    <w:rsid w:val="063EBF40"/>
    <w:rsid w:val="063F6133"/>
    <w:rsid w:val="063FCCAF"/>
    <w:rsid w:val="06402B4A"/>
    <w:rsid w:val="06412046"/>
    <w:rsid w:val="0641A435"/>
    <w:rsid w:val="0642D40E"/>
    <w:rsid w:val="0645DAF3"/>
    <w:rsid w:val="0645E57F"/>
    <w:rsid w:val="0647E127"/>
    <w:rsid w:val="064806B5"/>
    <w:rsid w:val="064A8CCD"/>
    <w:rsid w:val="0653C763"/>
    <w:rsid w:val="06577346"/>
    <w:rsid w:val="0658D9CA"/>
    <w:rsid w:val="06599705"/>
    <w:rsid w:val="065BA890"/>
    <w:rsid w:val="065CB3DD"/>
    <w:rsid w:val="065CBAE4"/>
    <w:rsid w:val="065D40E6"/>
    <w:rsid w:val="065DD7B4"/>
    <w:rsid w:val="065FA3BF"/>
    <w:rsid w:val="065FB4D5"/>
    <w:rsid w:val="065FFE20"/>
    <w:rsid w:val="06616ABC"/>
    <w:rsid w:val="06629100"/>
    <w:rsid w:val="06642509"/>
    <w:rsid w:val="0665C8CE"/>
    <w:rsid w:val="06660AC4"/>
    <w:rsid w:val="06674958"/>
    <w:rsid w:val="0668BD5C"/>
    <w:rsid w:val="066B2E79"/>
    <w:rsid w:val="066D7AB3"/>
    <w:rsid w:val="066DCC01"/>
    <w:rsid w:val="066E2C39"/>
    <w:rsid w:val="066F8659"/>
    <w:rsid w:val="066F97D5"/>
    <w:rsid w:val="067061CD"/>
    <w:rsid w:val="0672B58C"/>
    <w:rsid w:val="067333BC"/>
    <w:rsid w:val="0674F8E8"/>
    <w:rsid w:val="0675A869"/>
    <w:rsid w:val="06760950"/>
    <w:rsid w:val="06797822"/>
    <w:rsid w:val="0679EDAD"/>
    <w:rsid w:val="067D837F"/>
    <w:rsid w:val="067F13CA"/>
    <w:rsid w:val="067F9B5F"/>
    <w:rsid w:val="067FA9F1"/>
    <w:rsid w:val="06830B89"/>
    <w:rsid w:val="0684FCAD"/>
    <w:rsid w:val="06851331"/>
    <w:rsid w:val="068745D3"/>
    <w:rsid w:val="06881E60"/>
    <w:rsid w:val="06888336"/>
    <w:rsid w:val="06898CC5"/>
    <w:rsid w:val="068BBB43"/>
    <w:rsid w:val="068C0F00"/>
    <w:rsid w:val="068D0213"/>
    <w:rsid w:val="068D41E1"/>
    <w:rsid w:val="068EBBCE"/>
    <w:rsid w:val="068ECB7A"/>
    <w:rsid w:val="0691B4D8"/>
    <w:rsid w:val="06925E38"/>
    <w:rsid w:val="06967C0C"/>
    <w:rsid w:val="0696D915"/>
    <w:rsid w:val="0696DCED"/>
    <w:rsid w:val="06971E73"/>
    <w:rsid w:val="0697C4EF"/>
    <w:rsid w:val="0698FF1D"/>
    <w:rsid w:val="069B6DB0"/>
    <w:rsid w:val="069CE1EF"/>
    <w:rsid w:val="069CF79E"/>
    <w:rsid w:val="06A14F45"/>
    <w:rsid w:val="06A3D907"/>
    <w:rsid w:val="06A56666"/>
    <w:rsid w:val="06A60318"/>
    <w:rsid w:val="06A675AD"/>
    <w:rsid w:val="06A860D8"/>
    <w:rsid w:val="06A8B4AD"/>
    <w:rsid w:val="06A8D109"/>
    <w:rsid w:val="06A965AE"/>
    <w:rsid w:val="06AB4C87"/>
    <w:rsid w:val="06AC17F9"/>
    <w:rsid w:val="06B4E29F"/>
    <w:rsid w:val="06B5A0A4"/>
    <w:rsid w:val="06B613DC"/>
    <w:rsid w:val="06B85A39"/>
    <w:rsid w:val="06BA8F4C"/>
    <w:rsid w:val="06BB1DC6"/>
    <w:rsid w:val="06C1430D"/>
    <w:rsid w:val="06C30459"/>
    <w:rsid w:val="06C75019"/>
    <w:rsid w:val="06CC03CA"/>
    <w:rsid w:val="06CC809D"/>
    <w:rsid w:val="06CD5012"/>
    <w:rsid w:val="06CE48C1"/>
    <w:rsid w:val="06D0320C"/>
    <w:rsid w:val="06D0C11E"/>
    <w:rsid w:val="06D4D47E"/>
    <w:rsid w:val="06D5B15F"/>
    <w:rsid w:val="06D653B4"/>
    <w:rsid w:val="06DCB6D2"/>
    <w:rsid w:val="06E0D12B"/>
    <w:rsid w:val="06E26C49"/>
    <w:rsid w:val="06E30B50"/>
    <w:rsid w:val="06E3EF7B"/>
    <w:rsid w:val="06E4FF66"/>
    <w:rsid w:val="06E6C322"/>
    <w:rsid w:val="06E9B8E7"/>
    <w:rsid w:val="06EC103E"/>
    <w:rsid w:val="06ECBB23"/>
    <w:rsid w:val="06ED37AC"/>
    <w:rsid w:val="06EDFEA1"/>
    <w:rsid w:val="06EE2275"/>
    <w:rsid w:val="06EF12D5"/>
    <w:rsid w:val="06F3FE22"/>
    <w:rsid w:val="06F59DD1"/>
    <w:rsid w:val="06F70260"/>
    <w:rsid w:val="06FBAB06"/>
    <w:rsid w:val="06FC93C5"/>
    <w:rsid w:val="06FF5E5A"/>
    <w:rsid w:val="0700BC54"/>
    <w:rsid w:val="0701A55B"/>
    <w:rsid w:val="07023D03"/>
    <w:rsid w:val="07028E84"/>
    <w:rsid w:val="070307E3"/>
    <w:rsid w:val="070515CF"/>
    <w:rsid w:val="07071E10"/>
    <w:rsid w:val="07071E2B"/>
    <w:rsid w:val="070AE7F2"/>
    <w:rsid w:val="070AF59B"/>
    <w:rsid w:val="070E3F92"/>
    <w:rsid w:val="07105443"/>
    <w:rsid w:val="0710CB3B"/>
    <w:rsid w:val="071248EA"/>
    <w:rsid w:val="0712BA5A"/>
    <w:rsid w:val="07149B93"/>
    <w:rsid w:val="07181DA4"/>
    <w:rsid w:val="07197150"/>
    <w:rsid w:val="071A4A78"/>
    <w:rsid w:val="071ADEE2"/>
    <w:rsid w:val="07205AF8"/>
    <w:rsid w:val="0721BDDE"/>
    <w:rsid w:val="0721D2C2"/>
    <w:rsid w:val="072529C2"/>
    <w:rsid w:val="072AD474"/>
    <w:rsid w:val="072C33D7"/>
    <w:rsid w:val="072E5D38"/>
    <w:rsid w:val="072F2E15"/>
    <w:rsid w:val="073139EB"/>
    <w:rsid w:val="0732EBBD"/>
    <w:rsid w:val="073337ED"/>
    <w:rsid w:val="0734E640"/>
    <w:rsid w:val="07351716"/>
    <w:rsid w:val="0738F31A"/>
    <w:rsid w:val="073A0181"/>
    <w:rsid w:val="073CA610"/>
    <w:rsid w:val="073F5AEA"/>
    <w:rsid w:val="07401EBC"/>
    <w:rsid w:val="0740B3C1"/>
    <w:rsid w:val="074452D2"/>
    <w:rsid w:val="07473A21"/>
    <w:rsid w:val="074A7F31"/>
    <w:rsid w:val="074B4D85"/>
    <w:rsid w:val="074C8AE7"/>
    <w:rsid w:val="074E2755"/>
    <w:rsid w:val="074E2976"/>
    <w:rsid w:val="074EEC8C"/>
    <w:rsid w:val="074F1A40"/>
    <w:rsid w:val="074F780B"/>
    <w:rsid w:val="0750194D"/>
    <w:rsid w:val="07521575"/>
    <w:rsid w:val="0752819A"/>
    <w:rsid w:val="075291C7"/>
    <w:rsid w:val="07534341"/>
    <w:rsid w:val="0753A4F3"/>
    <w:rsid w:val="0755AE48"/>
    <w:rsid w:val="07561067"/>
    <w:rsid w:val="0759718D"/>
    <w:rsid w:val="075A5972"/>
    <w:rsid w:val="075DB745"/>
    <w:rsid w:val="075E9881"/>
    <w:rsid w:val="075F455D"/>
    <w:rsid w:val="07601310"/>
    <w:rsid w:val="07628A5E"/>
    <w:rsid w:val="0764F61F"/>
    <w:rsid w:val="076622C8"/>
    <w:rsid w:val="0768DDF1"/>
    <w:rsid w:val="0769889A"/>
    <w:rsid w:val="076996DF"/>
    <w:rsid w:val="076A870F"/>
    <w:rsid w:val="076CFA01"/>
    <w:rsid w:val="076EC8DC"/>
    <w:rsid w:val="076F79BD"/>
    <w:rsid w:val="0770ED45"/>
    <w:rsid w:val="0771C142"/>
    <w:rsid w:val="0771F1CF"/>
    <w:rsid w:val="0772472B"/>
    <w:rsid w:val="07726B68"/>
    <w:rsid w:val="0777A444"/>
    <w:rsid w:val="07794FE7"/>
    <w:rsid w:val="077A9B94"/>
    <w:rsid w:val="077B2BC2"/>
    <w:rsid w:val="077CA614"/>
    <w:rsid w:val="077E712B"/>
    <w:rsid w:val="0782814C"/>
    <w:rsid w:val="0782B57E"/>
    <w:rsid w:val="07834ADE"/>
    <w:rsid w:val="0784BDB2"/>
    <w:rsid w:val="07860D41"/>
    <w:rsid w:val="07875E91"/>
    <w:rsid w:val="0788CCEE"/>
    <w:rsid w:val="078A8ABE"/>
    <w:rsid w:val="078AC277"/>
    <w:rsid w:val="078C7A34"/>
    <w:rsid w:val="078DB1EF"/>
    <w:rsid w:val="078F0196"/>
    <w:rsid w:val="07915369"/>
    <w:rsid w:val="0791E59C"/>
    <w:rsid w:val="07960C13"/>
    <w:rsid w:val="07981D5A"/>
    <w:rsid w:val="07982EC9"/>
    <w:rsid w:val="07A0342C"/>
    <w:rsid w:val="07A3464B"/>
    <w:rsid w:val="07A432DE"/>
    <w:rsid w:val="07A68718"/>
    <w:rsid w:val="07A7E9BD"/>
    <w:rsid w:val="07A9231E"/>
    <w:rsid w:val="07A963AE"/>
    <w:rsid w:val="07AAF42D"/>
    <w:rsid w:val="07B1DA41"/>
    <w:rsid w:val="07B2F36A"/>
    <w:rsid w:val="07B5ED02"/>
    <w:rsid w:val="07B607A8"/>
    <w:rsid w:val="07B89F53"/>
    <w:rsid w:val="07BA1B3E"/>
    <w:rsid w:val="07BA21F1"/>
    <w:rsid w:val="07BD8609"/>
    <w:rsid w:val="07C0C9A7"/>
    <w:rsid w:val="07C276DC"/>
    <w:rsid w:val="07C2AE9E"/>
    <w:rsid w:val="07C3C7D7"/>
    <w:rsid w:val="07C3CB59"/>
    <w:rsid w:val="07C48D85"/>
    <w:rsid w:val="07C56B71"/>
    <w:rsid w:val="07C57E28"/>
    <w:rsid w:val="07C76307"/>
    <w:rsid w:val="07C77C88"/>
    <w:rsid w:val="07C7EC07"/>
    <w:rsid w:val="07CB80CC"/>
    <w:rsid w:val="07CC4C36"/>
    <w:rsid w:val="07CD1AA4"/>
    <w:rsid w:val="07CE3C95"/>
    <w:rsid w:val="07CF9306"/>
    <w:rsid w:val="07D21F7B"/>
    <w:rsid w:val="07D59D37"/>
    <w:rsid w:val="07D6F531"/>
    <w:rsid w:val="07D7B067"/>
    <w:rsid w:val="07DB3E50"/>
    <w:rsid w:val="07DD737E"/>
    <w:rsid w:val="07DF1D33"/>
    <w:rsid w:val="07E0B626"/>
    <w:rsid w:val="07E18266"/>
    <w:rsid w:val="07E3E25C"/>
    <w:rsid w:val="07E5EBEB"/>
    <w:rsid w:val="07E68D06"/>
    <w:rsid w:val="07E6D2CD"/>
    <w:rsid w:val="07E80416"/>
    <w:rsid w:val="07E8D0C7"/>
    <w:rsid w:val="07E9776A"/>
    <w:rsid w:val="07EC206F"/>
    <w:rsid w:val="07F46B4C"/>
    <w:rsid w:val="07F60FA6"/>
    <w:rsid w:val="07F734A0"/>
    <w:rsid w:val="07F73D0E"/>
    <w:rsid w:val="07F84495"/>
    <w:rsid w:val="07F88E69"/>
    <w:rsid w:val="07F897C6"/>
    <w:rsid w:val="07F8E891"/>
    <w:rsid w:val="07F94E9F"/>
    <w:rsid w:val="07F9A815"/>
    <w:rsid w:val="07FA5B62"/>
    <w:rsid w:val="07FB389B"/>
    <w:rsid w:val="07FC3B41"/>
    <w:rsid w:val="07FC9C45"/>
    <w:rsid w:val="08006C14"/>
    <w:rsid w:val="0802F4D3"/>
    <w:rsid w:val="0803E3DC"/>
    <w:rsid w:val="0805CD38"/>
    <w:rsid w:val="0807B3A5"/>
    <w:rsid w:val="080C9991"/>
    <w:rsid w:val="080E47BE"/>
    <w:rsid w:val="080FF432"/>
    <w:rsid w:val="08147AC9"/>
    <w:rsid w:val="08168828"/>
    <w:rsid w:val="0819E908"/>
    <w:rsid w:val="081ABE94"/>
    <w:rsid w:val="081B266F"/>
    <w:rsid w:val="081B793F"/>
    <w:rsid w:val="081BBC54"/>
    <w:rsid w:val="081C43B3"/>
    <w:rsid w:val="081FD31D"/>
    <w:rsid w:val="0820E903"/>
    <w:rsid w:val="082193FC"/>
    <w:rsid w:val="08224237"/>
    <w:rsid w:val="082279CA"/>
    <w:rsid w:val="082294DE"/>
    <w:rsid w:val="0822A2E5"/>
    <w:rsid w:val="08249BF6"/>
    <w:rsid w:val="08272CD9"/>
    <w:rsid w:val="08273061"/>
    <w:rsid w:val="0827DDB1"/>
    <w:rsid w:val="082C2511"/>
    <w:rsid w:val="082DF607"/>
    <w:rsid w:val="082FAA90"/>
    <w:rsid w:val="082FCD76"/>
    <w:rsid w:val="08305642"/>
    <w:rsid w:val="0830834B"/>
    <w:rsid w:val="0832B072"/>
    <w:rsid w:val="0833213B"/>
    <w:rsid w:val="0833AFB5"/>
    <w:rsid w:val="0834E4B4"/>
    <w:rsid w:val="0835B771"/>
    <w:rsid w:val="083858C2"/>
    <w:rsid w:val="08390AF9"/>
    <w:rsid w:val="083ABAF2"/>
    <w:rsid w:val="083AE67F"/>
    <w:rsid w:val="083AF561"/>
    <w:rsid w:val="083BA54C"/>
    <w:rsid w:val="083D0E52"/>
    <w:rsid w:val="083E3D98"/>
    <w:rsid w:val="08401F27"/>
    <w:rsid w:val="0845612E"/>
    <w:rsid w:val="084673AF"/>
    <w:rsid w:val="084AAC26"/>
    <w:rsid w:val="084B735A"/>
    <w:rsid w:val="084B8595"/>
    <w:rsid w:val="084C2EE7"/>
    <w:rsid w:val="084D1C50"/>
    <w:rsid w:val="084D6664"/>
    <w:rsid w:val="084D9EF4"/>
    <w:rsid w:val="084E387F"/>
    <w:rsid w:val="0850BDC2"/>
    <w:rsid w:val="0851418C"/>
    <w:rsid w:val="0852AA21"/>
    <w:rsid w:val="0852C78D"/>
    <w:rsid w:val="085344F3"/>
    <w:rsid w:val="08568049"/>
    <w:rsid w:val="08590A2F"/>
    <w:rsid w:val="085A3C8C"/>
    <w:rsid w:val="085BCBCE"/>
    <w:rsid w:val="085C9B7C"/>
    <w:rsid w:val="085E8283"/>
    <w:rsid w:val="085E9315"/>
    <w:rsid w:val="085F3757"/>
    <w:rsid w:val="0860751D"/>
    <w:rsid w:val="08607E08"/>
    <w:rsid w:val="0860BE40"/>
    <w:rsid w:val="08642067"/>
    <w:rsid w:val="0866D88D"/>
    <w:rsid w:val="08673D95"/>
    <w:rsid w:val="0867C10D"/>
    <w:rsid w:val="0868315F"/>
    <w:rsid w:val="0868608D"/>
    <w:rsid w:val="0869D59F"/>
    <w:rsid w:val="086A1922"/>
    <w:rsid w:val="086AA93E"/>
    <w:rsid w:val="086B5E97"/>
    <w:rsid w:val="086BC414"/>
    <w:rsid w:val="08700425"/>
    <w:rsid w:val="0870336A"/>
    <w:rsid w:val="087389C6"/>
    <w:rsid w:val="0875F35B"/>
    <w:rsid w:val="087BFFCA"/>
    <w:rsid w:val="087C4D50"/>
    <w:rsid w:val="087F1CD1"/>
    <w:rsid w:val="087F1E8C"/>
    <w:rsid w:val="087FA1DB"/>
    <w:rsid w:val="0880D1D3"/>
    <w:rsid w:val="08811620"/>
    <w:rsid w:val="08837BCF"/>
    <w:rsid w:val="08841895"/>
    <w:rsid w:val="088758F9"/>
    <w:rsid w:val="0889B60B"/>
    <w:rsid w:val="088B51DE"/>
    <w:rsid w:val="088CD935"/>
    <w:rsid w:val="088CEE18"/>
    <w:rsid w:val="088E7AC8"/>
    <w:rsid w:val="088FA5E0"/>
    <w:rsid w:val="0893B79F"/>
    <w:rsid w:val="089718E9"/>
    <w:rsid w:val="08981963"/>
    <w:rsid w:val="089B4503"/>
    <w:rsid w:val="089B4E7C"/>
    <w:rsid w:val="089BB297"/>
    <w:rsid w:val="089CD45B"/>
    <w:rsid w:val="089D9F42"/>
    <w:rsid w:val="089EE88A"/>
    <w:rsid w:val="089F94F7"/>
    <w:rsid w:val="089FB06C"/>
    <w:rsid w:val="08A0E616"/>
    <w:rsid w:val="08A2D0CD"/>
    <w:rsid w:val="08A431D3"/>
    <w:rsid w:val="08A9E406"/>
    <w:rsid w:val="08AAB4D9"/>
    <w:rsid w:val="08ACC737"/>
    <w:rsid w:val="08AEA5A2"/>
    <w:rsid w:val="08B2D27E"/>
    <w:rsid w:val="08B32A27"/>
    <w:rsid w:val="08B41401"/>
    <w:rsid w:val="08B5E24F"/>
    <w:rsid w:val="08B63027"/>
    <w:rsid w:val="08B66C35"/>
    <w:rsid w:val="08BADF85"/>
    <w:rsid w:val="08BEF5B3"/>
    <w:rsid w:val="08BF5F2C"/>
    <w:rsid w:val="08C0FA90"/>
    <w:rsid w:val="08C7642F"/>
    <w:rsid w:val="08CBFF12"/>
    <w:rsid w:val="08CCC0BC"/>
    <w:rsid w:val="08CECE4A"/>
    <w:rsid w:val="08D1AC1C"/>
    <w:rsid w:val="08D6A207"/>
    <w:rsid w:val="08D6BF4F"/>
    <w:rsid w:val="08D6D041"/>
    <w:rsid w:val="08D77DA3"/>
    <w:rsid w:val="08DBF4DF"/>
    <w:rsid w:val="08DDAB11"/>
    <w:rsid w:val="08DDE6FB"/>
    <w:rsid w:val="08E100A2"/>
    <w:rsid w:val="08E50E45"/>
    <w:rsid w:val="08E76B6B"/>
    <w:rsid w:val="08E7E036"/>
    <w:rsid w:val="08E8267E"/>
    <w:rsid w:val="08EC3EE3"/>
    <w:rsid w:val="08ECD34A"/>
    <w:rsid w:val="08ED700E"/>
    <w:rsid w:val="08EE7AF1"/>
    <w:rsid w:val="08EF6E74"/>
    <w:rsid w:val="08F08563"/>
    <w:rsid w:val="08F21E27"/>
    <w:rsid w:val="08F35AF5"/>
    <w:rsid w:val="08F3F192"/>
    <w:rsid w:val="08F541A5"/>
    <w:rsid w:val="08F629D3"/>
    <w:rsid w:val="08F737E9"/>
    <w:rsid w:val="08F7B167"/>
    <w:rsid w:val="08F97657"/>
    <w:rsid w:val="08FD1744"/>
    <w:rsid w:val="08FD2F74"/>
    <w:rsid w:val="08FD9322"/>
    <w:rsid w:val="08FE266A"/>
    <w:rsid w:val="09042347"/>
    <w:rsid w:val="090579D1"/>
    <w:rsid w:val="0905BD60"/>
    <w:rsid w:val="090863F0"/>
    <w:rsid w:val="090A136E"/>
    <w:rsid w:val="090C321C"/>
    <w:rsid w:val="090C3FDB"/>
    <w:rsid w:val="090C82F5"/>
    <w:rsid w:val="090E1DBB"/>
    <w:rsid w:val="090E6831"/>
    <w:rsid w:val="090F0F67"/>
    <w:rsid w:val="09109620"/>
    <w:rsid w:val="09152CCF"/>
    <w:rsid w:val="0916FC23"/>
    <w:rsid w:val="091737C1"/>
    <w:rsid w:val="091C36FF"/>
    <w:rsid w:val="091C58B8"/>
    <w:rsid w:val="091E0732"/>
    <w:rsid w:val="091F8EAE"/>
    <w:rsid w:val="09224363"/>
    <w:rsid w:val="0923375B"/>
    <w:rsid w:val="09250E4A"/>
    <w:rsid w:val="0926F344"/>
    <w:rsid w:val="092F2DE3"/>
    <w:rsid w:val="0933178D"/>
    <w:rsid w:val="0934FE96"/>
    <w:rsid w:val="09356105"/>
    <w:rsid w:val="0937CF45"/>
    <w:rsid w:val="0938FF2E"/>
    <w:rsid w:val="093E293C"/>
    <w:rsid w:val="093E385E"/>
    <w:rsid w:val="093F61A1"/>
    <w:rsid w:val="0943CA44"/>
    <w:rsid w:val="094A1642"/>
    <w:rsid w:val="094BF3E1"/>
    <w:rsid w:val="094CA1B1"/>
    <w:rsid w:val="0953F37B"/>
    <w:rsid w:val="0955EEEB"/>
    <w:rsid w:val="0955F4AF"/>
    <w:rsid w:val="0956F9AA"/>
    <w:rsid w:val="0957163E"/>
    <w:rsid w:val="095784E2"/>
    <w:rsid w:val="09579325"/>
    <w:rsid w:val="0957AA55"/>
    <w:rsid w:val="09586260"/>
    <w:rsid w:val="095B8C08"/>
    <w:rsid w:val="095BEC3E"/>
    <w:rsid w:val="095CCE3C"/>
    <w:rsid w:val="095DC7D9"/>
    <w:rsid w:val="0963AFAF"/>
    <w:rsid w:val="0964567F"/>
    <w:rsid w:val="0964F90D"/>
    <w:rsid w:val="0966BA6D"/>
    <w:rsid w:val="0967B569"/>
    <w:rsid w:val="096AB11E"/>
    <w:rsid w:val="096B37DF"/>
    <w:rsid w:val="096BF304"/>
    <w:rsid w:val="096E58F8"/>
    <w:rsid w:val="096F3EB3"/>
    <w:rsid w:val="097118C4"/>
    <w:rsid w:val="09721B3A"/>
    <w:rsid w:val="0972DCEA"/>
    <w:rsid w:val="09740CA6"/>
    <w:rsid w:val="097430F5"/>
    <w:rsid w:val="097673A2"/>
    <w:rsid w:val="09768B76"/>
    <w:rsid w:val="097B1D6B"/>
    <w:rsid w:val="097C0482"/>
    <w:rsid w:val="097D440E"/>
    <w:rsid w:val="09817CF0"/>
    <w:rsid w:val="09826A0F"/>
    <w:rsid w:val="0982AF31"/>
    <w:rsid w:val="0982B2A4"/>
    <w:rsid w:val="0982CAD2"/>
    <w:rsid w:val="0983B5BB"/>
    <w:rsid w:val="0984BF9B"/>
    <w:rsid w:val="0985A29B"/>
    <w:rsid w:val="0986FC34"/>
    <w:rsid w:val="09879243"/>
    <w:rsid w:val="0987B2F2"/>
    <w:rsid w:val="098AF27A"/>
    <w:rsid w:val="098D06D2"/>
    <w:rsid w:val="098DC8D5"/>
    <w:rsid w:val="09915025"/>
    <w:rsid w:val="0994ADD6"/>
    <w:rsid w:val="09957876"/>
    <w:rsid w:val="09958314"/>
    <w:rsid w:val="09975FDF"/>
    <w:rsid w:val="0997B1B8"/>
    <w:rsid w:val="0997E608"/>
    <w:rsid w:val="0999257E"/>
    <w:rsid w:val="099932B6"/>
    <w:rsid w:val="099B0C75"/>
    <w:rsid w:val="099CBDBC"/>
    <w:rsid w:val="099FB43D"/>
    <w:rsid w:val="09A154F9"/>
    <w:rsid w:val="09A2237A"/>
    <w:rsid w:val="09A2AB45"/>
    <w:rsid w:val="09A61BD7"/>
    <w:rsid w:val="09A6C7FE"/>
    <w:rsid w:val="09A74113"/>
    <w:rsid w:val="09A7A691"/>
    <w:rsid w:val="09A84C62"/>
    <w:rsid w:val="09A93F8B"/>
    <w:rsid w:val="09AB59CC"/>
    <w:rsid w:val="09AB7E72"/>
    <w:rsid w:val="09ABB504"/>
    <w:rsid w:val="09B03A19"/>
    <w:rsid w:val="09B08151"/>
    <w:rsid w:val="09B0B782"/>
    <w:rsid w:val="09B202C9"/>
    <w:rsid w:val="09BC35F6"/>
    <w:rsid w:val="09C0DBFF"/>
    <w:rsid w:val="09C1281B"/>
    <w:rsid w:val="09C28E6C"/>
    <w:rsid w:val="09C445E0"/>
    <w:rsid w:val="09C5490C"/>
    <w:rsid w:val="09C72208"/>
    <w:rsid w:val="09C91C75"/>
    <w:rsid w:val="09CAFD59"/>
    <w:rsid w:val="09CB540A"/>
    <w:rsid w:val="09CC09DC"/>
    <w:rsid w:val="09CF3EA4"/>
    <w:rsid w:val="09CFA17B"/>
    <w:rsid w:val="09D03CC6"/>
    <w:rsid w:val="09D11089"/>
    <w:rsid w:val="09D552B7"/>
    <w:rsid w:val="09D6B308"/>
    <w:rsid w:val="09DA053A"/>
    <w:rsid w:val="09DE1C20"/>
    <w:rsid w:val="09E05C19"/>
    <w:rsid w:val="09E1318F"/>
    <w:rsid w:val="09E4362B"/>
    <w:rsid w:val="09E43950"/>
    <w:rsid w:val="09E50F49"/>
    <w:rsid w:val="09E513B4"/>
    <w:rsid w:val="09E71A61"/>
    <w:rsid w:val="09EA08E0"/>
    <w:rsid w:val="09EBD7B2"/>
    <w:rsid w:val="09ECF2CE"/>
    <w:rsid w:val="09ED1B7B"/>
    <w:rsid w:val="09EEC08C"/>
    <w:rsid w:val="09EFBE91"/>
    <w:rsid w:val="09EFFC28"/>
    <w:rsid w:val="09F51A2A"/>
    <w:rsid w:val="09F63BBA"/>
    <w:rsid w:val="09F70F0C"/>
    <w:rsid w:val="09F74F58"/>
    <w:rsid w:val="09F9E791"/>
    <w:rsid w:val="09FA832F"/>
    <w:rsid w:val="09FBF28A"/>
    <w:rsid w:val="09FED1B2"/>
    <w:rsid w:val="09FEEF75"/>
    <w:rsid w:val="09FFDFA0"/>
    <w:rsid w:val="0A0235B3"/>
    <w:rsid w:val="0A034CB9"/>
    <w:rsid w:val="0A04B5F3"/>
    <w:rsid w:val="0A0558B3"/>
    <w:rsid w:val="0A069DCE"/>
    <w:rsid w:val="0A08DABC"/>
    <w:rsid w:val="0A0D6E98"/>
    <w:rsid w:val="0A0DC562"/>
    <w:rsid w:val="0A0E1E97"/>
    <w:rsid w:val="0A0F856E"/>
    <w:rsid w:val="0A120174"/>
    <w:rsid w:val="0A14D338"/>
    <w:rsid w:val="0A152108"/>
    <w:rsid w:val="0A154F40"/>
    <w:rsid w:val="0A169009"/>
    <w:rsid w:val="0A194D70"/>
    <w:rsid w:val="0A1A886B"/>
    <w:rsid w:val="0A1BD606"/>
    <w:rsid w:val="0A1C5C46"/>
    <w:rsid w:val="0A1CA6C5"/>
    <w:rsid w:val="0A1E65A0"/>
    <w:rsid w:val="0A1F5D7B"/>
    <w:rsid w:val="0A20FFFB"/>
    <w:rsid w:val="0A232833"/>
    <w:rsid w:val="0A24BA3C"/>
    <w:rsid w:val="0A26B397"/>
    <w:rsid w:val="0A26D6AC"/>
    <w:rsid w:val="0A26DC43"/>
    <w:rsid w:val="0A27223F"/>
    <w:rsid w:val="0A282CBC"/>
    <w:rsid w:val="0A285233"/>
    <w:rsid w:val="0A2B1DF5"/>
    <w:rsid w:val="0A2DD9E3"/>
    <w:rsid w:val="0A2EDCA1"/>
    <w:rsid w:val="0A2F4C79"/>
    <w:rsid w:val="0A33900A"/>
    <w:rsid w:val="0A33AC2E"/>
    <w:rsid w:val="0A33E1BF"/>
    <w:rsid w:val="0A379659"/>
    <w:rsid w:val="0A388A49"/>
    <w:rsid w:val="0A3A5196"/>
    <w:rsid w:val="0A3A90B1"/>
    <w:rsid w:val="0A3E1E55"/>
    <w:rsid w:val="0A4114E0"/>
    <w:rsid w:val="0A41DAFB"/>
    <w:rsid w:val="0A44662D"/>
    <w:rsid w:val="0A44F3C5"/>
    <w:rsid w:val="0A4594C1"/>
    <w:rsid w:val="0A460B82"/>
    <w:rsid w:val="0A48ED47"/>
    <w:rsid w:val="0A4D9B9E"/>
    <w:rsid w:val="0A509D6C"/>
    <w:rsid w:val="0A51C2DC"/>
    <w:rsid w:val="0A52CC7C"/>
    <w:rsid w:val="0A560863"/>
    <w:rsid w:val="0A56B2C8"/>
    <w:rsid w:val="0A5AC614"/>
    <w:rsid w:val="0A5B6B27"/>
    <w:rsid w:val="0A5C0032"/>
    <w:rsid w:val="0A5C37DB"/>
    <w:rsid w:val="0A6114E5"/>
    <w:rsid w:val="0A61D95B"/>
    <w:rsid w:val="0A62DDBC"/>
    <w:rsid w:val="0A64C03C"/>
    <w:rsid w:val="0A67B5C1"/>
    <w:rsid w:val="0A6C3D45"/>
    <w:rsid w:val="0A6E743E"/>
    <w:rsid w:val="0A6EB51B"/>
    <w:rsid w:val="0A6F3252"/>
    <w:rsid w:val="0A725E2D"/>
    <w:rsid w:val="0A731D5C"/>
    <w:rsid w:val="0A735DD0"/>
    <w:rsid w:val="0A73AD3F"/>
    <w:rsid w:val="0A743C8D"/>
    <w:rsid w:val="0A770373"/>
    <w:rsid w:val="0A773AD8"/>
    <w:rsid w:val="0A792ACE"/>
    <w:rsid w:val="0A796A74"/>
    <w:rsid w:val="0A7B6A6B"/>
    <w:rsid w:val="0A7BE365"/>
    <w:rsid w:val="0A7D44F4"/>
    <w:rsid w:val="0A826000"/>
    <w:rsid w:val="0A836E84"/>
    <w:rsid w:val="0A86576C"/>
    <w:rsid w:val="0A89407B"/>
    <w:rsid w:val="0A898005"/>
    <w:rsid w:val="0A8D4B13"/>
    <w:rsid w:val="0A901821"/>
    <w:rsid w:val="0A906B02"/>
    <w:rsid w:val="0A91124F"/>
    <w:rsid w:val="0A915D35"/>
    <w:rsid w:val="0A9381C8"/>
    <w:rsid w:val="0A98D66F"/>
    <w:rsid w:val="0A98E7A5"/>
    <w:rsid w:val="0A996383"/>
    <w:rsid w:val="0A9A6B0A"/>
    <w:rsid w:val="0A9C7B26"/>
    <w:rsid w:val="0A9D05E5"/>
    <w:rsid w:val="0A9E053C"/>
    <w:rsid w:val="0A9E185B"/>
    <w:rsid w:val="0A9EE994"/>
    <w:rsid w:val="0AA14A32"/>
    <w:rsid w:val="0AA286F1"/>
    <w:rsid w:val="0AA90323"/>
    <w:rsid w:val="0AA96170"/>
    <w:rsid w:val="0AA995ED"/>
    <w:rsid w:val="0AAA0948"/>
    <w:rsid w:val="0AAAD239"/>
    <w:rsid w:val="0AAB9ED6"/>
    <w:rsid w:val="0AAC2F31"/>
    <w:rsid w:val="0AAC6681"/>
    <w:rsid w:val="0AAF145C"/>
    <w:rsid w:val="0AAFF583"/>
    <w:rsid w:val="0AB1956B"/>
    <w:rsid w:val="0AB2CB6B"/>
    <w:rsid w:val="0AB46348"/>
    <w:rsid w:val="0AB66175"/>
    <w:rsid w:val="0ABADBC6"/>
    <w:rsid w:val="0ABB0C9E"/>
    <w:rsid w:val="0ABCA54C"/>
    <w:rsid w:val="0ABD8BC3"/>
    <w:rsid w:val="0ABD9178"/>
    <w:rsid w:val="0ABDAEDA"/>
    <w:rsid w:val="0AC12BFA"/>
    <w:rsid w:val="0AC1BEB0"/>
    <w:rsid w:val="0AC35032"/>
    <w:rsid w:val="0AC6CA98"/>
    <w:rsid w:val="0ACA4ADF"/>
    <w:rsid w:val="0ACD0677"/>
    <w:rsid w:val="0AD15CC9"/>
    <w:rsid w:val="0AD5C317"/>
    <w:rsid w:val="0AD6FF80"/>
    <w:rsid w:val="0AD827B0"/>
    <w:rsid w:val="0ADB18E9"/>
    <w:rsid w:val="0ADDF23A"/>
    <w:rsid w:val="0ADE4E90"/>
    <w:rsid w:val="0AE08B24"/>
    <w:rsid w:val="0AE38E4B"/>
    <w:rsid w:val="0AE4F841"/>
    <w:rsid w:val="0AE5D481"/>
    <w:rsid w:val="0AE60313"/>
    <w:rsid w:val="0AE633F4"/>
    <w:rsid w:val="0AEBB13E"/>
    <w:rsid w:val="0AEBB8F3"/>
    <w:rsid w:val="0AED253C"/>
    <w:rsid w:val="0AEE229F"/>
    <w:rsid w:val="0AEF4096"/>
    <w:rsid w:val="0AF17B6D"/>
    <w:rsid w:val="0AF330D1"/>
    <w:rsid w:val="0AF3AEBD"/>
    <w:rsid w:val="0AF621C3"/>
    <w:rsid w:val="0AF67380"/>
    <w:rsid w:val="0AF77F7E"/>
    <w:rsid w:val="0AFA5610"/>
    <w:rsid w:val="0AFB4176"/>
    <w:rsid w:val="0AFE5BA8"/>
    <w:rsid w:val="0AFEB424"/>
    <w:rsid w:val="0B0215B1"/>
    <w:rsid w:val="0B091D87"/>
    <w:rsid w:val="0B09E5B8"/>
    <w:rsid w:val="0B0A345F"/>
    <w:rsid w:val="0B0AE979"/>
    <w:rsid w:val="0B0B06CA"/>
    <w:rsid w:val="0B0C4B3A"/>
    <w:rsid w:val="0B0C8530"/>
    <w:rsid w:val="0B0EA8B6"/>
    <w:rsid w:val="0B0EE040"/>
    <w:rsid w:val="0B0F4B66"/>
    <w:rsid w:val="0B121826"/>
    <w:rsid w:val="0B1410F8"/>
    <w:rsid w:val="0B14C17E"/>
    <w:rsid w:val="0B15CA9F"/>
    <w:rsid w:val="0B193281"/>
    <w:rsid w:val="0B19DCF7"/>
    <w:rsid w:val="0B1A9F36"/>
    <w:rsid w:val="0B1B1440"/>
    <w:rsid w:val="0B1CB0FA"/>
    <w:rsid w:val="0B1E7F92"/>
    <w:rsid w:val="0B23146A"/>
    <w:rsid w:val="0B246F3C"/>
    <w:rsid w:val="0B24ED88"/>
    <w:rsid w:val="0B2C0A19"/>
    <w:rsid w:val="0B2D7BE9"/>
    <w:rsid w:val="0B30D185"/>
    <w:rsid w:val="0B327567"/>
    <w:rsid w:val="0B32A581"/>
    <w:rsid w:val="0B34C216"/>
    <w:rsid w:val="0B36E5E9"/>
    <w:rsid w:val="0B3A8478"/>
    <w:rsid w:val="0B3EAED2"/>
    <w:rsid w:val="0B3F2F43"/>
    <w:rsid w:val="0B3F440D"/>
    <w:rsid w:val="0B3F52DF"/>
    <w:rsid w:val="0B412C06"/>
    <w:rsid w:val="0B45609A"/>
    <w:rsid w:val="0B468D22"/>
    <w:rsid w:val="0B4880E5"/>
    <w:rsid w:val="0B492C19"/>
    <w:rsid w:val="0B4C9E75"/>
    <w:rsid w:val="0B4CA963"/>
    <w:rsid w:val="0B4CCB5B"/>
    <w:rsid w:val="0B4DD432"/>
    <w:rsid w:val="0B4DEFB5"/>
    <w:rsid w:val="0B5128D7"/>
    <w:rsid w:val="0B55D5A0"/>
    <w:rsid w:val="0B590315"/>
    <w:rsid w:val="0B59824B"/>
    <w:rsid w:val="0B5A5325"/>
    <w:rsid w:val="0B5BA091"/>
    <w:rsid w:val="0B5C07D6"/>
    <w:rsid w:val="0B5C80BD"/>
    <w:rsid w:val="0B5D2FAF"/>
    <w:rsid w:val="0B5D4FD5"/>
    <w:rsid w:val="0B5E9313"/>
    <w:rsid w:val="0B5F8761"/>
    <w:rsid w:val="0B6058F5"/>
    <w:rsid w:val="0B623324"/>
    <w:rsid w:val="0B625476"/>
    <w:rsid w:val="0B6346F8"/>
    <w:rsid w:val="0B64DAB0"/>
    <w:rsid w:val="0B66355B"/>
    <w:rsid w:val="0B66686F"/>
    <w:rsid w:val="0B677A89"/>
    <w:rsid w:val="0B679D5A"/>
    <w:rsid w:val="0B68150C"/>
    <w:rsid w:val="0B68F591"/>
    <w:rsid w:val="0B691A61"/>
    <w:rsid w:val="0B6A4A38"/>
    <w:rsid w:val="0B6AB013"/>
    <w:rsid w:val="0B6B10FC"/>
    <w:rsid w:val="0B701864"/>
    <w:rsid w:val="0B70D1A8"/>
    <w:rsid w:val="0B750739"/>
    <w:rsid w:val="0B7583FF"/>
    <w:rsid w:val="0B76E361"/>
    <w:rsid w:val="0B79000A"/>
    <w:rsid w:val="0B7CC0BE"/>
    <w:rsid w:val="0B7F558A"/>
    <w:rsid w:val="0B7F7398"/>
    <w:rsid w:val="0B83F15F"/>
    <w:rsid w:val="0B84BD12"/>
    <w:rsid w:val="0B85ADD3"/>
    <w:rsid w:val="0B85DCF4"/>
    <w:rsid w:val="0B8622A1"/>
    <w:rsid w:val="0B87A813"/>
    <w:rsid w:val="0B89DD32"/>
    <w:rsid w:val="0B8A404A"/>
    <w:rsid w:val="0B8C5126"/>
    <w:rsid w:val="0B8D01E1"/>
    <w:rsid w:val="0B8E1208"/>
    <w:rsid w:val="0B8E834F"/>
    <w:rsid w:val="0B90BB67"/>
    <w:rsid w:val="0B90C7D2"/>
    <w:rsid w:val="0B92D600"/>
    <w:rsid w:val="0B946751"/>
    <w:rsid w:val="0B94ADA3"/>
    <w:rsid w:val="0B96EE72"/>
    <w:rsid w:val="0B99C4FC"/>
    <w:rsid w:val="0BA0891D"/>
    <w:rsid w:val="0BA0F416"/>
    <w:rsid w:val="0BA37E8C"/>
    <w:rsid w:val="0BA3A5BF"/>
    <w:rsid w:val="0BA49082"/>
    <w:rsid w:val="0BA69397"/>
    <w:rsid w:val="0BA6B5A4"/>
    <w:rsid w:val="0BA6C10D"/>
    <w:rsid w:val="0BAD1468"/>
    <w:rsid w:val="0BB080CE"/>
    <w:rsid w:val="0BB1F59F"/>
    <w:rsid w:val="0BB2CD1D"/>
    <w:rsid w:val="0BB43DCE"/>
    <w:rsid w:val="0BB56F77"/>
    <w:rsid w:val="0BB816EB"/>
    <w:rsid w:val="0BBA1990"/>
    <w:rsid w:val="0BBBEE21"/>
    <w:rsid w:val="0BBCE88E"/>
    <w:rsid w:val="0BBECF99"/>
    <w:rsid w:val="0BC0C79D"/>
    <w:rsid w:val="0BC18D26"/>
    <w:rsid w:val="0BC2B0BE"/>
    <w:rsid w:val="0BC3E8BD"/>
    <w:rsid w:val="0BC4A0C5"/>
    <w:rsid w:val="0BC792B3"/>
    <w:rsid w:val="0BC825FA"/>
    <w:rsid w:val="0BCAC8EA"/>
    <w:rsid w:val="0BCAF78A"/>
    <w:rsid w:val="0BCD3A55"/>
    <w:rsid w:val="0BD195CA"/>
    <w:rsid w:val="0BD660C8"/>
    <w:rsid w:val="0BD7F3C0"/>
    <w:rsid w:val="0BD817BE"/>
    <w:rsid w:val="0BD88E5B"/>
    <w:rsid w:val="0BD8BBF0"/>
    <w:rsid w:val="0BD99CEC"/>
    <w:rsid w:val="0BDA6314"/>
    <w:rsid w:val="0BDB0033"/>
    <w:rsid w:val="0BDFF0E7"/>
    <w:rsid w:val="0BE0B2DF"/>
    <w:rsid w:val="0BE265D6"/>
    <w:rsid w:val="0BE30CFE"/>
    <w:rsid w:val="0BE5F2FD"/>
    <w:rsid w:val="0BE63D65"/>
    <w:rsid w:val="0BE72494"/>
    <w:rsid w:val="0BEB55ED"/>
    <w:rsid w:val="0BEC6CEE"/>
    <w:rsid w:val="0BF01DB1"/>
    <w:rsid w:val="0BF41529"/>
    <w:rsid w:val="0BF44A43"/>
    <w:rsid w:val="0BF46DFB"/>
    <w:rsid w:val="0BF5CE12"/>
    <w:rsid w:val="0BFA8FC4"/>
    <w:rsid w:val="0BFB5FC0"/>
    <w:rsid w:val="0C005E62"/>
    <w:rsid w:val="0C0130EB"/>
    <w:rsid w:val="0C0196C7"/>
    <w:rsid w:val="0C01CE5B"/>
    <w:rsid w:val="0C02E7DD"/>
    <w:rsid w:val="0C043947"/>
    <w:rsid w:val="0C066483"/>
    <w:rsid w:val="0C06DC3D"/>
    <w:rsid w:val="0C070018"/>
    <w:rsid w:val="0C07E423"/>
    <w:rsid w:val="0C0AEE30"/>
    <w:rsid w:val="0C0E1A49"/>
    <w:rsid w:val="0C0F5C3F"/>
    <w:rsid w:val="0C1128B6"/>
    <w:rsid w:val="0C125116"/>
    <w:rsid w:val="0C150191"/>
    <w:rsid w:val="0C15C64A"/>
    <w:rsid w:val="0C175FEF"/>
    <w:rsid w:val="0C17D734"/>
    <w:rsid w:val="0C1A7552"/>
    <w:rsid w:val="0C1ABB40"/>
    <w:rsid w:val="0C1C557C"/>
    <w:rsid w:val="0C1D5C20"/>
    <w:rsid w:val="0C1D7405"/>
    <w:rsid w:val="0C2176A7"/>
    <w:rsid w:val="0C21845C"/>
    <w:rsid w:val="0C22E386"/>
    <w:rsid w:val="0C23D7DF"/>
    <w:rsid w:val="0C245C4C"/>
    <w:rsid w:val="0C25820A"/>
    <w:rsid w:val="0C25F541"/>
    <w:rsid w:val="0C265D4F"/>
    <w:rsid w:val="0C28E73A"/>
    <w:rsid w:val="0C2A265E"/>
    <w:rsid w:val="0C2A4569"/>
    <w:rsid w:val="0C2AC8D5"/>
    <w:rsid w:val="0C2E2C85"/>
    <w:rsid w:val="0C2ED8AB"/>
    <w:rsid w:val="0C2F5229"/>
    <w:rsid w:val="0C319BB3"/>
    <w:rsid w:val="0C32DAC0"/>
    <w:rsid w:val="0C3562E9"/>
    <w:rsid w:val="0C369D96"/>
    <w:rsid w:val="0C36A346"/>
    <w:rsid w:val="0C371E4A"/>
    <w:rsid w:val="0C37A144"/>
    <w:rsid w:val="0C3BF4C5"/>
    <w:rsid w:val="0C3C0690"/>
    <w:rsid w:val="0C3D73A7"/>
    <w:rsid w:val="0C3EFF64"/>
    <w:rsid w:val="0C3F3283"/>
    <w:rsid w:val="0C407731"/>
    <w:rsid w:val="0C42ACB2"/>
    <w:rsid w:val="0C433240"/>
    <w:rsid w:val="0C4689F1"/>
    <w:rsid w:val="0C47BE7E"/>
    <w:rsid w:val="0C48EEC1"/>
    <w:rsid w:val="0C4A3529"/>
    <w:rsid w:val="0C4AF102"/>
    <w:rsid w:val="0C4B6294"/>
    <w:rsid w:val="0C4B6AEB"/>
    <w:rsid w:val="0C4C0DE6"/>
    <w:rsid w:val="0C4C581C"/>
    <w:rsid w:val="0C4CF630"/>
    <w:rsid w:val="0C4D0803"/>
    <w:rsid w:val="0C4EE0B7"/>
    <w:rsid w:val="0C4EE5B6"/>
    <w:rsid w:val="0C4F0D92"/>
    <w:rsid w:val="0C50907B"/>
    <w:rsid w:val="0C514212"/>
    <w:rsid w:val="0C559B59"/>
    <w:rsid w:val="0C5C402B"/>
    <w:rsid w:val="0C5C5993"/>
    <w:rsid w:val="0C5DB503"/>
    <w:rsid w:val="0C5F5520"/>
    <w:rsid w:val="0C5FA11C"/>
    <w:rsid w:val="0C60695C"/>
    <w:rsid w:val="0C60F6EE"/>
    <w:rsid w:val="0C6A906A"/>
    <w:rsid w:val="0C6AFF5E"/>
    <w:rsid w:val="0C6D4F23"/>
    <w:rsid w:val="0C6D51BB"/>
    <w:rsid w:val="0C6D868A"/>
    <w:rsid w:val="0C6E1C9F"/>
    <w:rsid w:val="0C6F14D5"/>
    <w:rsid w:val="0C711AB2"/>
    <w:rsid w:val="0C718340"/>
    <w:rsid w:val="0C72B37B"/>
    <w:rsid w:val="0C740882"/>
    <w:rsid w:val="0C77B175"/>
    <w:rsid w:val="0C78DE5E"/>
    <w:rsid w:val="0C7A6E77"/>
    <w:rsid w:val="0C7B7813"/>
    <w:rsid w:val="0C7C8388"/>
    <w:rsid w:val="0C7CEF89"/>
    <w:rsid w:val="0C815A67"/>
    <w:rsid w:val="0C8200F3"/>
    <w:rsid w:val="0C82C492"/>
    <w:rsid w:val="0C853757"/>
    <w:rsid w:val="0C854D5B"/>
    <w:rsid w:val="0C86D67E"/>
    <w:rsid w:val="0C89DD37"/>
    <w:rsid w:val="0C8ABB31"/>
    <w:rsid w:val="0C8D1D86"/>
    <w:rsid w:val="0C8D398F"/>
    <w:rsid w:val="0C8FE4A5"/>
    <w:rsid w:val="0C921214"/>
    <w:rsid w:val="0C94407F"/>
    <w:rsid w:val="0C956342"/>
    <w:rsid w:val="0C966749"/>
    <w:rsid w:val="0C987708"/>
    <w:rsid w:val="0C9911BA"/>
    <w:rsid w:val="0C9A2C09"/>
    <w:rsid w:val="0C9B8956"/>
    <w:rsid w:val="0C9BBFA0"/>
    <w:rsid w:val="0C9BF6D4"/>
    <w:rsid w:val="0C9E1B0C"/>
    <w:rsid w:val="0C9E90E5"/>
    <w:rsid w:val="0CA1DF4A"/>
    <w:rsid w:val="0CA3CC85"/>
    <w:rsid w:val="0CA40D81"/>
    <w:rsid w:val="0CA56950"/>
    <w:rsid w:val="0CA8DEFA"/>
    <w:rsid w:val="0CA934E9"/>
    <w:rsid w:val="0CA94A62"/>
    <w:rsid w:val="0CAABA7E"/>
    <w:rsid w:val="0CAABD2B"/>
    <w:rsid w:val="0CABAD68"/>
    <w:rsid w:val="0CAE98B4"/>
    <w:rsid w:val="0CAEB7FF"/>
    <w:rsid w:val="0CB21FCC"/>
    <w:rsid w:val="0CB253F8"/>
    <w:rsid w:val="0CB2FDA4"/>
    <w:rsid w:val="0CB502E2"/>
    <w:rsid w:val="0CB5916B"/>
    <w:rsid w:val="0CB5D5DD"/>
    <w:rsid w:val="0CB7DC33"/>
    <w:rsid w:val="0CB9B197"/>
    <w:rsid w:val="0CBA1A2A"/>
    <w:rsid w:val="0CBC8DD6"/>
    <w:rsid w:val="0CBE9036"/>
    <w:rsid w:val="0CBED238"/>
    <w:rsid w:val="0CC09164"/>
    <w:rsid w:val="0CC2A74C"/>
    <w:rsid w:val="0CC3E173"/>
    <w:rsid w:val="0CC4427D"/>
    <w:rsid w:val="0CC4D2D9"/>
    <w:rsid w:val="0CC738B7"/>
    <w:rsid w:val="0CC817A3"/>
    <w:rsid w:val="0CCC3D0D"/>
    <w:rsid w:val="0CCEA9BE"/>
    <w:rsid w:val="0CD0AC02"/>
    <w:rsid w:val="0CD3357B"/>
    <w:rsid w:val="0CD4E883"/>
    <w:rsid w:val="0CD54C48"/>
    <w:rsid w:val="0CD60B0B"/>
    <w:rsid w:val="0CDD6506"/>
    <w:rsid w:val="0CDE68C0"/>
    <w:rsid w:val="0CE1AFC0"/>
    <w:rsid w:val="0CE25D83"/>
    <w:rsid w:val="0CE26E58"/>
    <w:rsid w:val="0CE73F03"/>
    <w:rsid w:val="0CE76CF4"/>
    <w:rsid w:val="0CEA74EE"/>
    <w:rsid w:val="0CEECB4D"/>
    <w:rsid w:val="0CEF8F57"/>
    <w:rsid w:val="0CF00DBB"/>
    <w:rsid w:val="0CF33FB0"/>
    <w:rsid w:val="0CF51586"/>
    <w:rsid w:val="0CF7F173"/>
    <w:rsid w:val="0CFBB14B"/>
    <w:rsid w:val="0D0032FD"/>
    <w:rsid w:val="0D0534B4"/>
    <w:rsid w:val="0D06E144"/>
    <w:rsid w:val="0D0855D7"/>
    <w:rsid w:val="0D100AAD"/>
    <w:rsid w:val="0D10BF92"/>
    <w:rsid w:val="0D154FFF"/>
    <w:rsid w:val="0D190B05"/>
    <w:rsid w:val="0D1BBA3E"/>
    <w:rsid w:val="0D1C280A"/>
    <w:rsid w:val="0D258E3D"/>
    <w:rsid w:val="0D26C3BB"/>
    <w:rsid w:val="0D274B45"/>
    <w:rsid w:val="0D28417F"/>
    <w:rsid w:val="0D2A0769"/>
    <w:rsid w:val="0D2A157B"/>
    <w:rsid w:val="0D2AA8DF"/>
    <w:rsid w:val="0D2E1B8E"/>
    <w:rsid w:val="0D2EBCA3"/>
    <w:rsid w:val="0D2F78B9"/>
    <w:rsid w:val="0D300598"/>
    <w:rsid w:val="0D304AA0"/>
    <w:rsid w:val="0D308E98"/>
    <w:rsid w:val="0D3223F1"/>
    <w:rsid w:val="0D339EFC"/>
    <w:rsid w:val="0D378CBC"/>
    <w:rsid w:val="0D3BB8C4"/>
    <w:rsid w:val="0D3ECBE5"/>
    <w:rsid w:val="0D41221A"/>
    <w:rsid w:val="0D46FA07"/>
    <w:rsid w:val="0D47EA30"/>
    <w:rsid w:val="0D4A8850"/>
    <w:rsid w:val="0D4C6A7E"/>
    <w:rsid w:val="0D4D2533"/>
    <w:rsid w:val="0D4DF8ED"/>
    <w:rsid w:val="0D509253"/>
    <w:rsid w:val="0D50A2B2"/>
    <w:rsid w:val="0D50F0E3"/>
    <w:rsid w:val="0D547328"/>
    <w:rsid w:val="0D56264B"/>
    <w:rsid w:val="0D569B4B"/>
    <w:rsid w:val="0D588976"/>
    <w:rsid w:val="0D5B5EDE"/>
    <w:rsid w:val="0D5C73CD"/>
    <w:rsid w:val="0D5CA06B"/>
    <w:rsid w:val="0D5D5764"/>
    <w:rsid w:val="0D5E53D5"/>
    <w:rsid w:val="0D5F28F4"/>
    <w:rsid w:val="0D5F9D28"/>
    <w:rsid w:val="0D60CA96"/>
    <w:rsid w:val="0D64866E"/>
    <w:rsid w:val="0D65444E"/>
    <w:rsid w:val="0D676B70"/>
    <w:rsid w:val="0D67DD46"/>
    <w:rsid w:val="0D6A2320"/>
    <w:rsid w:val="0D6AB4BA"/>
    <w:rsid w:val="0D6B7E4D"/>
    <w:rsid w:val="0D6EDAC1"/>
    <w:rsid w:val="0D70E6DF"/>
    <w:rsid w:val="0D731D42"/>
    <w:rsid w:val="0D736F43"/>
    <w:rsid w:val="0D74A288"/>
    <w:rsid w:val="0D74CC97"/>
    <w:rsid w:val="0D770E98"/>
    <w:rsid w:val="0D794E34"/>
    <w:rsid w:val="0D7D9ADC"/>
    <w:rsid w:val="0D7E2633"/>
    <w:rsid w:val="0D7E3637"/>
    <w:rsid w:val="0D816765"/>
    <w:rsid w:val="0D818FA1"/>
    <w:rsid w:val="0D83DD17"/>
    <w:rsid w:val="0D84E148"/>
    <w:rsid w:val="0D859853"/>
    <w:rsid w:val="0D885442"/>
    <w:rsid w:val="0D888DDB"/>
    <w:rsid w:val="0D88AD94"/>
    <w:rsid w:val="0D893E2D"/>
    <w:rsid w:val="0D8D438A"/>
    <w:rsid w:val="0D8E939F"/>
    <w:rsid w:val="0D8F4064"/>
    <w:rsid w:val="0D8FBF5F"/>
    <w:rsid w:val="0D900DB2"/>
    <w:rsid w:val="0D909917"/>
    <w:rsid w:val="0D926EE4"/>
    <w:rsid w:val="0D94F76E"/>
    <w:rsid w:val="0D978582"/>
    <w:rsid w:val="0D992D36"/>
    <w:rsid w:val="0D9BAD7A"/>
    <w:rsid w:val="0D9C368C"/>
    <w:rsid w:val="0DA57519"/>
    <w:rsid w:val="0DA6F5F2"/>
    <w:rsid w:val="0DAC5760"/>
    <w:rsid w:val="0DAD28A6"/>
    <w:rsid w:val="0DAE19BA"/>
    <w:rsid w:val="0DB523B2"/>
    <w:rsid w:val="0DB687E4"/>
    <w:rsid w:val="0DB78C20"/>
    <w:rsid w:val="0DB8EC62"/>
    <w:rsid w:val="0DBB5D41"/>
    <w:rsid w:val="0DBBE615"/>
    <w:rsid w:val="0DBD928B"/>
    <w:rsid w:val="0DBDE084"/>
    <w:rsid w:val="0DBF802C"/>
    <w:rsid w:val="0DBF855E"/>
    <w:rsid w:val="0DC0286B"/>
    <w:rsid w:val="0DC1122E"/>
    <w:rsid w:val="0DC1D0DD"/>
    <w:rsid w:val="0DC6E181"/>
    <w:rsid w:val="0DC85B8F"/>
    <w:rsid w:val="0DCAA008"/>
    <w:rsid w:val="0DCADB6D"/>
    <w:rsid w:val="0DCB2CD3"/>
    <w:rsid w:val="0DCC5DD4"/>
    <w:rsid w:val="0DCD305D"/>
    <w:rsid w:val="0DCD6E08"/>
    <w:rsid w:val="0DCD953B"/>
    <w:rsid w:val="0DCF3D0B"/>
    <w:rsid w:val="0DD10445"/>
    <w:rsid w:val="0DD1134B"/>
    <w:rsid w:val="0DD25F1C"/>
    <w:rsid w:val="0DD38D72"/>
    <w:rsid w:val="0DD4B731"/>
    <w:rsid w:val="0DD7A880"/>
    <w:rsid w:val="0DD94408"/>
    <w:rsid w:val="0DDA6FC0"/>
    <w:rsid w:val="0DDDD293"/>
    <w:rsid w:val="0DDE2654"/>
    <w:rsid w:val="0DE14D4C"/>
    <w:rsid w:val="0DE15138"/>
    <w:rsid w:val="0DE1EEAC"/>
    <w:rsid w:val="0DE48F39"/>
    <w:rsid w:val="0DE507F5"/>
    <w:rsid w:val="0DE5243C"/>
    <w:rsid w:val="0DE7032F"/>
    <w:rsid w:val="0DE73B43"/>
    <w:rsid w:val="0DE76C90"/>
    <w:rsid w:val="0DE93120"/>
    <w:rsid w:val="0DEBEC20"/>
    <w:rsid w:val="0DECB4E5"/>
    <w:rsid w:val="0DED426E"/>
    <w:rsid w:val="0DEEFB7C"/>
    <w:rsid w:val="0DEFF97A"/>
    <w:rsid w:val="0DF02F21"/>
    <w:rsid w:val="0DF4B603"/>
    <w:rsid w:val="0DF58F9E"/>
    <w:rsid w:val="0DF61339"/>
    <w:rsid w:val="0DF98564"/>
    <w:rsid w:val="0DFE2BBF"/>
    <w:rsid w:val="0E003E8B"/>
    <w:rsid w:val="0E006CA2"/>
    <w:rsid w:val="0E00E125"/>
    <w:rsid w:val="0E020CCC"/>
    <w:rsid w:val="0E028496"/>
    <w:rsid w:val="0E02F7B0"/>
    <w:rsid w:val="0E04596F"/>
    <w:rsid w:val="0E0683A4"/>
    <w:rsid w:val="0E0727A7"/>
    <w:rsid w:val="0E0C6770"/>
    <w:rsid w:val="0E0C853B"/>
    <w:rsid w:val="0E0ECB76"/>
    <w:rsid w:val="0E122EBE"/>
    <w:rsid w:val="0E1254FE"/>
    <w:rsid w:val="0E136C05"/>
    <w:rsid w:val="0E14CC44"/>
    <w:rsid w:val="0E1799EF"/>
    <w:rsid w:val="0E183047"/>
    <w:rsid w:val="0E1847DE"/>
    <w:rsid w:val="0E199182"/>
    <w:rsid w:val="0E1C08C0"/>
    <w:rsid w:val="0E1D3234"/>
    <w:rsid w:val="0E1E9A0B"/>
    <w:rsid w:val="0E1EC579"/>
    <w:rsid w:val="0E2073E1"/>
    <w:rsid w:val="0E20F4A5"/>
    <w:rsid w:val="0E22318C"/>
    <w:rsid w:val="0E225068"/>
    <w:rsid w:val="0E22F382"/>
    <w:rsid w:val="0E2317E1"/>
    <w:rsid w:val="0E237E61"/>
    <w:rsid w:val="0E24522D"/>
    <w:rsid w:val="0E2546C1"/>
    <w:rsid w:val="0E2613C5"/>
    <w:rsid w:val="0E27040A"/>
    <w:rsid w:val="0E27643A"/>
    <w:rsid w:val="0E28FC16"/>
    <w:rsid w:val="0E2AC81B"/>
    <w:rsid w:val="0E2C5EC3"/>
    <w:rsid w:val="0E2E52D9"/>
    <w:rsid w:val="0E2EDA55"/>
    <w:rsid w:val="0E304B97"/>
    <w:rsid w:val="0E316E84"/>
    <w:rsid w:val="0E34AD6B"/>
    <w:rsid w:val="0E379001"/>
    <w:rsid w:val="0E394DB8"/>
    <w:rsid w:val="0E3974FB"/>
    <w:rsid w:val="0E39E6F4"/>
    <w:rsid w:val="0E3B268C"/>
    <w:rsid w:val="0E3B4346"/>
    <w:rsid w:val="0E3CF152"/>
    <w:rsid w:val="0E3F1D5E"/>
    <w:rsid w:val="0E3F4A8F"/>
    <w:rsid w:val="0E400764"/>
    <w:rsid w:val="0E41777F"/>
    <w:rsid w:val="0E418C45"/>
    <w:rsid w:val="0E41D4B4"/>
    <w:rsid w:val="0E44AA48"/>
    <w:rsid w:val="0E45ACBF"/>
    <w:rsid w:val="0E4908CA"/>
    <w:rsid w:val="0E4A5528"/>
    <w:rsid w:val="0E4AE340"/>
    <w:rsid w:val="0E4B6007"/>
    <w:rsid w:val="0E50E4CD"/>
    <w:rsid w:val="0E521600"/>
    <w:rsid w:val="0E59253E"/>
    <w:rsid w:val="0E5B1D44"/>
    <w:rsid w:val="0E5B2482"/>
    <w:rsid w:val="0E5DCCE3"/>
    <w:rsid w:val="0E5E8300"/>
    <w:rsid w:val="0E5F902F"/>
    <w:rsid w:val="0E5FB1D4"/>
    <w:rsid w:val="0E607382"/>
    <w:rsid w:val="0E60D9C1"/>
    <w:rsid w:val="0E61B898"/>
    <w:rsid w:val="0E63C2E3"/>
    <w:rsid w:val="0E65A056"/>
    <w:rsid w:val="0E66335F"/>
    <w:rsid w:val="0E68BBFF"/>
    <w:rsid w:val="0E6CAFB7"/>
    <w:rsid w:val="0E6E0291"/>
    <w:rsid w:val="0E7148A4"/>
    <w:rsid w:val="0E731520"/>
    <w:rsid w:val="0E74AF8A"/>
    <w:rsid w:val="0E74F511"/>
    <w:rsid w:val="0E7584BF"/>
    <w:rsid w:val="0E7E237C"/>
    <w:rsid w:val="0E7E68AE"/>
    <w:rsid w:val="0E807F6C"/>
    <w:rsid w:val="0E80C041"/>
    <w:rsid w:val="0E81C579"/>
    <w:rsid w:val="0E821CA3"/>
    <w:rsid w:val="0E830315"/>
    <w:rsid w:val="0E84B536"/>
    <w:rsid w:val="0E84B950"/>
    <w:rsid w:val="0E85AE0E"/>
    <w:rsid w:val="0E881402"/>
    <w:rsid w:val="0E88E271"/>
    <w:rsid w:val="0E89255F"/>
    <w:rsid w:val="0E8B2614"/>
    <w:rsid w:val="0E8F11C5"/>
    <w:rsid w:val="0E8FAC5C"/>
    <w:rsid w:val="0E90578E"/>
    <w:rsid w:val="0E90BF2F"/>
    <w:rsid w:val="0E90C80B"/>
    <w:rsid w:val="0E926CD7"/>
    <w:rsid w:val="0E9444E5"/>
    <w:rsid w:val="0E993303"/>
    <w:rsid w:val="0E99A04E"/>
    <w:rsid w:val="0E9A04CC"/>
    <w:rsid w:val="0E9C4DD5"/>
    <w:rsid w:val="0EA359AB"/>
    <w:rsid w:val="0EA42635"/>
    <w:rsid w:val="0EA4DE42"/>
    <w:rsid w:val="0EA543A2"/>
    <w:rsid w:val="0EAA03A4"/>
    <w:rsid w:val="0EAF7413"/>
    <w:rsid w:val="0EB22BD8"/>
    <w:rsid w:val="0EB2428A"/>
    <w:rsid w:val="0EB459FC"/>
    <w:rsid w:val="0EB77731"/>
    <w:rsid w:val="0EB79BAD"/>
    <w:rsid w:val="0EB925A2"/>
    <w:rsid w:val="0EBBB404"/>
    <w:rsid w:val="0EBF0651"/>
    <w:rsid w:val="0EBF4107"/>
    <w:rsid w:val="0EBF85F2"/>
    <w:rsid w:val="0EC32C01"/>
    <w:rsid w:val="0EC51B21"/>
    <w:rsid w:val="0EC6B7AA"/>
    <w:rsid w:val="0EC6C39F"/>
    <w:rsid w:val="0EC731DF"/>
    <w:rsid w:val="0EC862BB"/>
    <w:rsid w:val="0ECC19A9"/>
    <w:rsid w:val="0ECDE6FD"/>
    <w:rsid w:val="0ECEB8D5"/>
    <w:rsid w:val="0ECEC057"/>
    <w:rsid w:val="0ED03990"/>
    <w:rsid w:val="0ED0E316"/>
    <w:rsid w:val="0ED242D5"/>
    <w:rsid w:val="0ED339F5"/>
    <w:rsid w:val="0ED975E7"/>
    <w:rsid w:val="0ED9C272"/>
    <w:rsid w:val="0EDA03E6"/>
    <w:rsid w:val="0EDAE2B3"/>
    <w:rsid w:val="0EDD2BFC"/>
    <w:rsid w:val="0EDDCCCB"/>
    <w:rsid w:val="0EDE8B5B"/>
    <w:rsid w:val="0EDF1CD7"/>
    <w:rsid w:val="0EDFEB9C"/>
    <w:rsid w:val="0EE1FC48"/>
    <w:rsid w:val="0EE2F691"/>
    <w:rsid w:val="0EE44CAE"/>
    <w:rsid w:val="0EE457B4"/>
    <w:rsid w:val="0EE6D812"/>
    <w:rsid w:val="0EE6F863"/>
    <w:rsid w:val="0EEEFE46"/>
    <w:rsid w:val="0EF098F4"/>
    <w:rsid w:val="0EF29DE5"/>
    <w:rsid w:val="0EF34545"/>
    <w:rsid w:val="0EF34C51"/>
    <w:rsid w:val="0EF49D87"/>
    <w:rsid w:val="0EF4F1C9"/>
    <w:rsid w:val="0EF59B85"/>
    <w:rsid w:val="0EF5F4A6"/>
    <w:rsid w:val="0EF777B1"/>
    <w:rsid w:val="0EFB2CDF"/>
    <w:rsid w:val="0EFC6F96"/>
    <w:rsid w:val="0EFCEAC2"/>
    <w:rsid w:val="0F02CD4C"/>
    <w:rsid w:val="0F034335"/>
    <w:rsid w:val="0F040A0D"/>
    <w:rsid w:val="0F054011"/>
    <w:rsid w:val="0F055F3F"/>
    <w:rsid w:val="0F06C618"/>
    <w:rsid w:val="0F0B5367"/>
    <w:rsid w:val="0F0C0BA2"/>
    <w:rsid w:val="0F0C97A0"/>
    <w:rsid w:val="0F0FACC8"/>
    <w:rsid w:val="0F1020BB"/>
    <w:rsid w:val="0F1072E9"/>
    <w:rsid w:val="0F11BFE7"/>
    <w:rsid w:val="0F130605"/>
    <w:rsid w:val="0F13E8BF"/>
    <w:rsid w:val="0F169EF9"/>
    <w:rsid w:val="0F19ACF9"/>
    <w:rsid w:val="0F1B0422"/>
    <w:rsid w:val="0F1B403E"/>
    <w:rsid w:val="0F1D93BF"/>
    <w:rsid w:val="0F1E0D17"/>
    <w:rsid w:val="0F2140C7"/>
    <w:rsid w:val="0F248433"/>
    <w:rsid w:val="0F253FD5"/>
    <w:rsid w:val="0F266F6E"/>
    <w:rsid w:val="0F2781E7"/>
    <w:rsid w:val="0F28B643"/>
    <w:rsid w:val="0F2C3EF9"/>
    <w:rsid w:val="0F2D3E8C"/>
    <w:rsid w:val="0F2DAE60"/>
    <w:rsid w:val="0F324C14"/>
    <w:rsid w:val="0F35D854"/>
    <w:rsid w:val="0F3AA838"/>
    <w:rsid w:val="0F3B26E4"/>
    <w:rsid w:val="0F3D0C1B"/>
    <w:rsid w:val="0F3E8F7C"/>
    <w:rsid w:val="0F3EB0D9"/>
    <w:rsid w:val="0F43E59B"/>
    <w:rsid w:val="0F450E6A"/>
    <w:rsid w:val="0F458E7B"/>
    <w:rsid w:val="0F5256AE"/>
    <w:rsid w:val="0F54318C"/>
    <w:rsid w:val="0F54376B"/>
    <w:rsid w:val="0F576246"/>
    <w:rsid w:val="0F58857D"/>
    <w:rsid w:val="0F5BEFB9"/>
    <w:rsid w:val="0F5C14CE"/>
    <w:rsid w:val="0F623D7E"/>
    <w:rsid w:val="0F64669F"/>
    <w:rsid w:val="0F656B57"/>
    <w:rsid w:val="0F66796D"/>
    <w:rsid w:val="0F6DC9EE"/>
    <w:rsid w:val="0F6EA74A"/>
    <w:rsid w:val="0F6F868D"/>
    <w:rsid w:val="0F71019D"/>
    <w:rsid w:val="0F74EE7D"/>
    <w:rsid w:val="0F764540"/>
    <w:rsid w:val="0F7779CD"/>
    <w:rsid w:val="0F7937FF"/>
    <w:rsid w:val="0F7AAD71"/>
    <w:rsid w:val="0F7AD337"/>
    <w:rsid w:val="0F7B815F"/>
    <w:rsid w:val="0F7DDB50"/>
    <w:rsid w:val="0F7E7479"/>
    <w:rsid w:val="0F7E93B4"/>
    <w:rsid w:val="0F7F4547"/>
    <w:rsid w:val="0F810155"/>
    <w:rsid w:val="0F825B8C"/>
    <w:rsid w:val="0F855BD5"/>
    <w:rsid w:val="0F85DF7B"/>
    <w:rsid w:val="0F8A9802"/>
    <w:rsid w:val="0F8C2DCE"/>
    <w:rsid w:val="0F8D637C"/>
    <w:rsid w:val="0F919BB3"/>
    <w:rsid w:val="0F938F3C"/>
    <w:rsid w:val="0F93CB78"/>
    <w:rsid w:val="0F9561AF"/>
    <w:rsid w:val="0F9A0420"/>
    <w:rsid w:val="0F9AB29A"/>
    <w:rsid w:val="0F9F6604"/>
    <w:rsid w:val="0FA39BE0"/>
    <w:rsid w:val="0FA58B4C"/>
    <w:rsid w:val="0FA60896"/>
    <w:rsid w:val="0FA62457"/>
    <w:rsid w:val="0FA627B3"/>
    <w:rsid w:val="0FA72B80"/>
    <w:rsid w:val="0FA90BF5"/>
    <w:rsid w:val="0FAD2F65"/>
    <w:rsid w:val="0FB1ED8E"/>
    <w:rsid w:val="0FB31C20"/>
    <w:rsid w:val="0FB9A1B5"/>
    <w:rsid w:val="0FB9C1FC"/>
    <w:rsid w:val="0FBA6A6C"/>
    <w:rsid w:val="0FBE40B9"/>
    <w:rsid w:val="0FBE6D5A"/>
    <w:rsid w:val="0FBED4F3"/>
    <w:rsid w:val="0FBF15DD"/>
    <w:rsid w:val="0FC03ED7"/>
    <w:rsid w:val="0FC03FA9"/>
    <w:rsid w:val="0FC48034"/>
    <w:rsid w:val="0FC4C5E7"/>
    <w:rsid w:val="0FC57331"/>
    <w:rsid w:val="0FC5B194"/>
    <w:rsid w:val="0FC63CDD"/>
    <w:rsid w:val="0FC82F24"/>
    <w:rsid w:val="0FC88BC7"/>
    <w:rsid w:val="0FC941B3"/>
    <w:rsid w:val="0FCDC733"/>
    <w:rsid w:val="0FCE080B"/>
    <w:rsid w:val="0FCEF072"/>
    <w:rsid w:val="0FD4054D"/>
    <w:rsid w:val="0FD41373"/>
    <w:rsid w:val="0FD588A9"/>
    <w:rsid w:val="0FD6620B"/>
    <w:rsid w:val="0FD8C8A3"/>
    <w:rsid w:val="0FD941A1"/>
    <w:rsid w:val="0FDD9982"/>
    <w:rsid w:val="0FDE40E0"/>
    <w:rsid w:val="0FDFD05A"/>
    <w:rsid w:val="0FE0B5DE"/>
    <w:rsid w:val="0FE2A328"/>
    <w:rsid w:val="0FE446DF"/>
    <w:rsid w:val="0FEA4EC6"/>
    <w:rsid w:val="0FEB500D"/>
    <w:rsid w:val="0FEB8CA8"/>
    <w:rsid w:val="0FEB9ED3"/>
    <w:rsid w:val="0FEDBA68"/>
    <w:rsid w:val="0FEDE7AD"/>
    <w:rsid w:val="0FEE7279"/>
    <w:rsid w:val="0FF2A029"/>
    <w:rsid w:val="0FF64564"/>
    <w:rsid w:val="0FF66EB0"/>
    <w:rsid w:val="0FF6BC8C"/>
    <w:rsid w:val="0FF73A58"/>
    <w:rsid w:val="0FF75B5D"/>
    <w:rsid w:val="0FF7B692"/>
    <w:rsid w:val="0FF7F7D6"/>
    <w:rsid w:val="0FF8C99C"/>
    <w:rsid w:val="0FF8F08B"/>
    <w:rsid w:val="0FFD84E5"/>
    <w:rsid w:val="1000910A"/>
    <w:rsid w:val="1004FAF7"/>
    <w:rsid w:val="1006DC90"/>
    <w:rsid w:val="10071926"/>
    <w:rsid w:val="1007278C"/>
    <w:rsid w:val="1008DC51"/>
    <w:rsid w:val="100D6CF2"/>
    <w:rsid w:val="100E07AE"/>
    <w:rsid w:val="100EFA3B"/>
    <w:rsid w:val="10112C75"/>
    <w:rsid w:val="1011D5C5"/>
    <w:rsid w:val="1016F828"/>
    <w:rsid w:val="1019F505"/>
    <w:rsid w:val="101C16A9"/>
    <w:rsid w:val="101D2396"/>
    <w:rsid w:val="101D7197"/>
    <w:rsid w:val="1023C861"/>
    <w:rsid w:val="102496D6"/>
    <w:rsid w:val="1024CEA7"/>
    <w:rsid w:val="10254310"/>
    <w:rsid w:val="1026CE39"/>
    <w:rsid w:val="102A40FB"/>
    <w:rsid w:val="102AE502"/>
    <w:rsid w:val="102E4C27"/>
    <w:rsid w:val="102E525F"/>
    <w:rsid w:val="1032ECD8"/>
    <w:rsid w:val="103637DF"/>
    <w:rsid w:val="10368829"/>
    <w:rsid w:val="1037F93D"/>
    <w:rsid w:val="103A351D"/>
    <w:rsid w:val="103A8305"/>
    <w:rsid w:val="103ADB7D"/>
    <w:rsid w:val="103D9B46"/>
    <w:rsid w:val="103E9E7F"/>
    <w:rsid w:val="104025BA"/>
    <w:rsid w:val="1041F907"/>
    <w:rsid w:val="1044F07F"/>
    <w:rsid w:val="10473F9E"/>
    <w:rsid w:val="10476865"/>
    <w:rsid w:val="104ABFEB"/>
    <w:rsid w:val="104B3351"/>
    <w:rsid w:val="104BDB04"/>
    <w:rsid w:val="104CA4E9"/>
    <w:rsid w:val="104D6768"/>
    <w:rsid w:val="104EB956"/>
    <w:rsid w:val="104F6C56"/>
    <w:rsid w:val="105165A6"/>
    <w:rsid w:val="10544FD4"/>
    <w:rsid w:val="1054B8CE"/>
    <w:rsid w:val="1054D1DC"/>
    <w:rsid w:val="1055A092"/>
    <w:rsid w:val="1055C212"/>
    <w:rsid w:val="1055E0E7"/>
    <w:rsid w:val="1057CEAB"/>
    <w:rsid w:val="10585B62"/>
    <w:rsid w:val="10594E17"/>
    <w:rsid w:val="1059B5C5"/>
    <w:rsid w:val="105AC316"/>
    <w:rsid w:val="105D9429"/>
    <w:rsid w:val="106193EA"/>
    <w:rsid w:val="10657907"/>
    <w:rsid w:val="10669C4F"/>
    <w:rsid w:val="1067217F"/>
    <w:rsid w:val="106A4B86"/>
    <w:rsid w:val="106DB461"/>
    <w:rsid w:val="106FB0AD"/>
    <w:rsid w:val="107101C1"/>
    <w:rsid w:val="10711A08"/>
    <w:rsid w:val="1071D963"/>
    <w:rsid w:val="1072EA91"/>
    <w:rsid w:val="1073F777"/>
    <w:rsid w:val="10745BC6"/>
    <w:rsid w:val="1075039C"/>
    <w:rsid w:val="10752CE0"/>
    <w:rsid w:val="1075B57A"/>
    <w:rsid w:val="1075FD68"/>
    <w:rsid w:val="107984C6"/>
    <w:rsid w:val="107A04BA"/>
    <w:rsid w:val="107C725E"/>
    <w:rsid w:val="107E35C9"/>
    <w:rsid w:val="107E59C9"/>
    <w:rsid w:val="107EA2F6"/>
    <w:rsid w:val="1083A4C9"/>
    <w:rsid w:val="1083A690"/>
    <w:rsid w:val="1085AA4F"/>
    <w:rsid w:val="1086E236"/>
    <w:rsid w:val="10886C12"/>
    <w:rsid w:val="108C68A0"/>
    <w:rsid w:val="108CE0EB"/>
    <w:rsid w:val="10905BF7"/>
    <w:rsid w:val="109074FC"/>
    <w:rsid w:val="10911DB9"/>
    <w:rsid w:val="10918E83"/>
    <w:rsid w:val="109278DD"/>
    <w:rsid w:val="109A276B"/>
    <w:rsid w:val="109ACBB6"/>
    <w:rsid w:val="109BE6B9"/>
    <w:rsid w:val="109C5AA0"/>
    <w:rsid w:val="109CB28F"/>
    <w:rsid w:val="109DC02D"/>
    <w:rsid w:val="109E2DFD"/>
    <w:rsid w:val="109E8DFD"/>
    <w:rsid w:val="10A03C72"/>
    <w:rsid w:val="10A5CA62"/>
    <w:rsid w:val="10A8FC3A"/>
    <w:rsid w:val="10A9C0D0"/>
    <w:rsid w:val="10A9C153"/>
    <w:rsid w:val="10AC8E3F"/>
    <w:rsid w:val="10ADDB4E"/>
    <w:rsid w:val="10AF1A69"/>
    <w:rsid w:val="10B11D0C"/>
    <w:rsid w:val="10B17E86"/>
    <w:rsid w:val="10B23470"/>
    <w:rsid w:val="10B298AA"/>
    <w:rsid w:val="10B2E51F"/>
    <w:rsid w:val="10B38469"/>
    <w:rsid w:val="10B4F5EB"/>
    <w:rsid w:val="10B5C6F5"/>
    <w:rsid w:val="10BB8A4B"/>
    <w:rsid w:val="10BC61C8"/>
    <w:rsid w:val="10BF5CF8"/>
    <w:rsid w:val="10C0B482"/>
    <w:rsid w:val="10C3E404"/>
    <w:rsid w:val="10C68D9F"/>
    <w:rsid w:val="10C7AB49"/>
    <w:rsid w:val="10C7AE74"/>
    <w:rsid w:val="10C89078"/>
    <w:rsid w:val="10C8DFD2"/>
    <w:rsid w:val="10CAC33D"/>
    <w:rsid w:val="10CBB667"/>
    <w:rsid w:val="10CFA526"/>
    <w:rsid w:val="10D1A8B5"/>
    <w:rsid w:val="10D2D3A9"/>
    <w:rsid w:val="10D2F35E"/>
    <w:rsid w:val="10D2FE4E"/>
    <w:rsid w:val="10D6105B"/>
    <w:rsid w:val="10D9291F"/>
    <w:rsid w:val="10DB9C25"/>
    <w:rsid w:val="10DD5C52"/>
    <w:rsid w:val="10DD99D7"/>
    <w:rsid w:val="10E1E2A0"/>
    <w:rsid w:val="10E3582B"/>
    <w:rsid w:val="10E4F2AC"/>
    <w:rsid w:val="10E9E715"/>
    <w:rsid w:val="10EA37EF"/>
    <w:rsid w:val="10EB06E3"/>
    <w:rsid w:val="10EB2A5F"/>
    <w:rsid w:val="10ECB132"/>
    <w:rsid w:val="10EDCF11"/>
    <w:rsid w:val="10F22EA4"/>
    <w:rsid w:val="10F38BD6"/>
    <w:rsid w:val="10F39998"/>
    <w:rsid w:val="10F63B00"/>
    <w:rsid w:val="10F9EDEF"/>
    <w:rsid w:val="10FABC34"/>
    <w:rsid w:val="10FB9888"/>
    <w:rsid w:val="10FD91A1"/>
    <w:rsid w:val="10FF6CD3"/>
    <w:rsid w:val="110118DD"/>
    <w:rsid w:val="11013BB8"/>
    <w:rsid w:val="11085405"/>
    <w:rsid w:val="110ABE51"/>
    <w:rsid w:val="110EB1AA"/>
    <w:rsid w:val="110ED51D"/>
    <w:rsid w:val="110EF457"/>
    <w:rsid w:val="110EF80C"/>
    <w:rsid w:val="1110BEDE"/>
    <w:rsid w:val="1110E4CA"/>
    <w:rsid w:val="1111970C"/>
    <w:rsid w:val="1111B131"/>
    <w:rsid w:val="1112353A"/>
    <w:rsid w:val="1112CB60"/>
    <w:rsid w:val="11139B94"/>
    <w:rsid w:val="1115B24F"/>
    <w:rsid w:val="1115EC27"/>
    <w:rsid w:val="11161270"/>
    <w:rsid w:val="111F0D52"/>
    <w:rsid w:val="1120507B"/>
    <w:rsid w:val="1120E4B1"/>
    <w:rsid w:val="1120FCE6"/>
    <w:rsid w:val="11228C9C"/>
    <w:rsid w:val="11233D00"/>
    <w:rsid w:val="1123E68C"/>
    <w:rsid w:val="11294ABD"/>
    <w:rsid w:val="112A5528"/>
    <w:rsid w:val="112DD649"/>
    <w:rsid w:val="11305EE4"/>
    <w:rsid w:val="11308BF8"/>
    <w:rsid w:val="11313210"/>
    <w:rsid w:val="1131B03E"/>
    <w:rsid w:val="11338C44"/>
    <w:rsid w:val="1133D7F1"/>
    <w:rsid w:val="1134BB17"/>
    <w:rsid w:val="113542CE"/>
    <w:rsid w:val="1136E02E"/>
    <w:rsid w:val="11374010"/>
    <w:rsid w:val="1138FF13"/>
    <w:rsid w:val="113DCF57"/>
    <w:rsid w:val="113E85D3"/>
    <w:rsid w:val="1141B654"/>
    <w:rsid w:val="114221AD"/>
    <w:rsid w:val="1142C81E"/>
    <w:rsid w:val="11436862"/>
    <w:rsid w:val="1144C14D"/>
    <w:rsid w:val="11467CA9"/>
    <w:rsid w:val="11475D63"/>
    <w:rsid w:val="11477875"/>
    <w:rsid w:val="11478849"/>
    <w:rsid w:val="11478FB9"/>
    <w:rsid w:val="1147A224"/>
    <w:rsid w:val="1148E480"/>
    <w:rsid w:val="114B1D92"/>
    <w:rsid w:val="114B8EA5"/>
    <w:rsid w:val="114F7D9F"/>
    <w:rsid w:val="1152A59B"/>
    <w:rsid w:val="1152DFE7"/>
    <w:rsid w:val="115332AF"/>
    <w:rsid w:val="1155C556"/>
    <w:rsid w:val="115715E3"/>
    <w:rsid w:val="115E1CC0"/>
    <w:rsid w:val="115E822C"/>
    <w:rsid w:val="115EC798"/>
    <w:rsid w:val="116036A7"/>
    <w:rsid w:val="1160BCF1"/>
    <w:rsid w:val="1161FEA7"/>
    <w:rsid w:val="1162939E"/>
    <w:rsid w:val="11631057"/>
    <w:rsid w:val="11634A71"/>
    <w:rsid w:val="1163FF85"/>
    <w:rsid w:val="1164CC7A"/>
    <w:rsid w:val="116A8908"/>
    <w:rsid w:val="116CDBDA"/>
    <w:rsid w:val="116D5EFC"/>
    <w:rsid w:val="11718C2F"/>
    <w:rsid w:val="1172E408"/>
    <w:rsid w:val="11749214"/>
    <w:rsid w:val="11778018"/>
    <w:rsid w:val="1178D94D"/>
    <w:rsid w:val="117A0FF3"/>
    <w:rsid w:val="117A5098"/>
    <w:rsid w:val="117B1B0D"/>
    <w:rsid w:val="117DD979"/>
    <w:rsid w:val="117F6457"/>
    <w:rsid w:val="11801740"/>
    <w:rsid w:val="118044FB"/>
    <w:rsid w:val="1180B873"/>
    <w:rsid w:val="1183BD04"/>
    <w:rsid w:val="118573BE"/>
    <w:rsid w:val="11859172"/>
    <w:rsid w:val="11893198"/>
    <w:rsid w:val="118C828A"/>
    <w:rsid w:val="118F9345"/>
    <w:rsid w:val="11910D91"/>
    <w:rsid w:val="11916DF3"/>
    <w:rsid w:val="11927B6A"/>
    <w:rsid w:val="1192C9AE"/>
    <w:rsid w:val="11935F9D"/>
    <w:rsid w:val="11956C15"/>
    <w:rsid w:val="11959B3B"/>
    <w:rsid w:val="1196F8DD"/>
    <w:rsid w:val="119738FE"/>
    <w:rsid w:val="11992945"/>
    <w:rsid w:val="119AAAC2"/>
    <w:rsid w:val="119C2057"/>
    <w:rsid w:val="119E1D88"/>
    <w:rsid w:val="119FBAEE"/>
    <w:rsid w:val="11A40438"/>
    <w:rsid w:val="11A50A77"/>
    <w:rsid w:val="11A52A52"/>
    <w:rsid w:val="11A73D77"/>
    <w:rsid w:val="11ABE54A"/>
    <w:rsid w:val="11AC0867"/>
    <w:rsid w:val="11AFA732"/>
    <w:rsid w:val="11B083A0"/>
    <w:rsid w:val="11B1007B"/>
    <w:rsid w:val="11B20661"/>
    <w:rsid w:val="11B42EC4"/>
    <w:rsid w:val="11B48619"/>
    <w:rsid w:val="11B59451"/>
    <w:rsid w:val="11B5EDF4"/>
    <w:rsid w:val="11B6FCB4"/>
    <w:rsid w:val="11B9DB42"/>
    <w:rsid w:val="11BC55F8"/>
    <w:rsid w:val="11BF56BF"/>
    <w:rsid w:val="11C07627"/>
    <w:rsid w:val="11C29E9A"/>
    <w:rsid w:val="11C3E348"/>
    <w:rsid w:val="11C71DBE"/>
    <w:rsid w:val="11C7ADEE"/>
    <w:rsid w:val="11CA4A11"/>
    <w:rsid w:val="11CB3FBB"/>
    <w:rsid w:val="11CCDAC7"/>
    <w:rsid w:val="11CD09FA"/>
    <w:rsid w:val="11CD0E30"/>
    <w:rsid w:val="11CE195D"/>
    <w:rsid w:val="11D054D9"/>
    <w:rsid w:val="11D09CD6"/>
    <w:rsid w:val="11D0E73B"/>
    <w:rsid w:val="11D6C196"/>
    <w:rsid w:val="11D6F480"/>
    <w:rsid w:val="11D90770"/>
    <w:rsid w:val="11DA550A"/>
    <w:rsid w:val="11DCBE49"/>
    <w:rsid w:val="11DCFA04"/>
    <w:rsid w:val="11DD07F8"/>
    <w:rsid w:val="11E338C6"/>
    <w:rsid w:val="11E466BF"/>
    <w:rsid w:val="11E545B9"/>
    <w:rsid w:val="11E643D7"/>
    <w:rsid w:val="11E811FB"/>
    <w:rsid w:val="11E8496A"/>
    <w:rsid w:val="11E991AE"/>
    <w:rsid w:val="11EBA716"/>
    <w:rsid w:val="11EBFABE"/>
    <w:rsid w:val="11EC48E3"/>
    <w:rsid w:val="11ECCDE7"/>
    <w:rsid w:val="11EEFFAA"/>
    <w:rsid w:val="11F03BE0"/>
    <w:rsid w:val="11F1B148"/>
    <w:rsid w:val="11F2CC02"/>
    <w:rsid w:val="11F3BAD0"/>
    <w:rsid w:val="11FA34DE"/>
    <w:rsid w:val="11FA4512"/>
    <w:rsid w:val="11FA5856"/>
    <w:rsid w:val="11FB4407"/>
    <w:rsid w:val="11FC55D8"/>
    <w:rsid w:val="11FCACBE"/>
    <w:rsid w:val="11FE7B76"/>
    <w:rsid w:val="11FEB049"/>
    <w:rsid w:val="12025256"/>
    <w:rsid w:val="1203992A"/>
    <w:rsid w:val="12074F68"/>
    <w:rsid w:val="120793FB"/>
    <w:rsid w:val="120982D1"/>
    <w:rsid w:val="120A015A"/>
    <w:rsid w:val="120A0739"/>
    <w:rsid w:val="120A39DB"/>
    <w:rsid w:val="120CDC7E"/>
    <w:rsid w:val="120D3D2F"/>
    <w:rsid w:val="120ED92B"/>
    <w:rsid w:val="120FC930"/>
    <w:rsid w:val="1213EFE7"/>
    <w:rsid w:val="121636DB"/>
    <w:rsid w:val="121682E6"/>
    <w:rsid w:val="12171857"/>
    <w:rsid w:val="121F22BC"/>
    <w:rsid w:val="121F3ACB"/>
    <w:rsid w:val="1220E57B"/>
    <w:rsid w:val="12219BF9"/>
    <w:rsid w:val="1222B266"/>
    <w:rsid w:val="122329B7"/>
    <w:rsid w:val="122370FE"/>
    <w:rsid w:val="12253763"/>
    <w:rsid w:val="1228016A"/>
    <w:rsid w:val="1229D05B"/>
    <w:rsid w:val="122AED13"/>
    <w:rsid w:val="122C0D4C"/>
    <w:rsid w:val="122E2690"/>
    <w:rsid w:val="122EF311"/>
    <w:rsid w:val="12341058"/>
    <w:rsid w:val="12357FAC"/>
    <w:rsid w:val="12358312"/>
    <w:rsid w:val="1235C787"/>
    <w:rsid w:val="123600E1"/>
    <w:rsid w:val="12363D53"/>
    <w:rsid w:val="1238E295"/>
    <w:rsid w:val="123AFC11"/>
    <w:rsid w:val="123CD97D"/>
    <w:rsid w:val="123E0D6C"/>
    <w:rsid w:val="12422A82"/>
    <w:rsid w:val="1242828B"/>
    <w:rsid w:val="1242D974"/>
    <w:rsid w:val="124331B4"/>
    <w:rsid w:val="12439FD4"/>
    <w:rsid w:val="1243AC64"/>
    <w:rsid w:val="124471D5"/>
    <w:rsid w:val="1244C473"/>
    <w:rsid w:val="12471D14"/>
    <w:rsid w:val="124A787B"/>
    <w:rsid w:val="124B5C81"/>
    <w:rsid w:val="124C4341"/>
    <w:rsid w:val="124F54CA"/>
    <w:rsid w:val="124FF8C6"/>
    <w:rsid w:val="12503D8E"/>
    <w:rsid w:val="1253C1C6"/>
    <w:rsid w:val="1253D8A5"/>
    <w:rsid w:val="1257253D"/>
    <w:rsid w:val="1261B6DA"/>
    <w:rsid w:val="1262E231"/>
    <w:rsid w:val="1263DFBB"/>
    <w:rsid w:val="1264EAE3"/>
    <w:rsid w:val="1265A625"/>
    <w:rsid w:val="126B91AE"/>
    <w:rsid w:val="126BD419"/>
    <w:rsid w:val="126D74E6"/>
    <w:rsid w:val="126E9B42"/>
    <w:rsid w:val="1271BB52"/>
    <w:rsid w:val="127287D4"/>
    <w:rsid w:val="1273C5AB"/>
    <w:rsid w:val="1275A607"/>
    <w:rsid w:val="1276419C"/>
    <w:rsid w:val="12776D6B"/>
    <w:rsid w:val="1277EC59"/>
    <w:rsid w:val="1278068D"/>
    <w:rsid w:val="127AABE4"/>
    <w:rsid w:val="127C7676"/>
    <w:rsid w:val="127D499E"/>
    <w:rsid w:val="127F64F7"/>
    <w:rsid w:val="127FA305"/>
    <w:rsid w:val="1280F78A"/>
    <w:rsid w:val="12848BDC"/>
    <w:rsid w:val="12883E33"/>
    <w:rsid w:val="1288FEB4"/>
    <w:rsid w:val="128E5B5D"/>
    <w:rsid w:val="128EFFF7"/>
    <w:rsid w:val="12919578"/>
    <w:rsid w:val="12935BC0"/>
    <w:rsid w:val="129408C0"/>
    <w:rsid w:val="129745E1"/>
    <w:rsid w:val="129805F0"/>
    <w:rsid w:val="12982D54"/>
    <w:rsid w:val="1298C390"/>
    <w:rsid w:val="129D0C19"/>
    <w:rsid w:val="129D11FE"/>
    <w:rsid w:val="129D31C2"/>
    <w:rsid w:val="129D3ADC"/>
    <w:rsid w:val="129E9DF6"/>
    <w:rsid w:val="12A47568"/>
    <w:rsid w:val="12A9875B"/>
    <w:rsid w:val="12AC070A"/>
    <w:rsid w:val="12AE6A01"/>
    <w:rsid w:val="12B14412"/>
    <w:rsid w:val="12B1F7EB"/>
    <w:rsid w:val="12B252CC"/>
    <w:rsid w:val="12B26B7A"/>
    <w:rsid w:val="12B7B899"/>
    <w:rsid w:val="12B7BCD3"/>
    <w:rsid w:val="12B8C6A6"/>
    <w:rsid w:val="12BC7607"/>
    <w:rsid w:val="12BC9301"/>
    <w:rsid w:val="12BCFC9A"/>
    <w:rsid w:val="12C28044"/>
    <w:rsid w:val="12C31295"/>
    <w:rsid w:val="12C42F96"/>
    <w:rsid w:val="12C43D4B"/>
    <w:rsid w:val="12C66911"/>
    <w:rsid w:val="12C6BA7A"/>
    <w:rsid w:val="12C6EDAF"/>
    <w:rsid w:val="12C77561"/>
    <w:rsid w:val="12C83DB3"/>
    <w:rsid w:val="12C97AA5"/>
    <w:rsid w:val="12CB2884"/>
    <w:rsid w:val="12CE4E30"/>
    <w:rsid w:val="12D08B78"/>
    <w:rsid w:val="12D26293"/>
    <w:rsid w:val="12D2C2AA"/>
    <w:rsid w:val="12D46CC2"/>
    <w:rsid w:val="12D5A6A7"/>
    <w:rsid w:val="12D6A358"/>
    <w:rsid w:val="12D88126"/>
    <w:rsid w:val="12D8E2D1"/>
    <w:rsid w:val="12DA7342"/>
    <w:rsid w:val="12DB3A55"/>
    <w:rsid w:val="12DB3FDF"/>
    <w:rsid w:val="12DB63DF"/>
    <w:rsid w:val="12DB6C46"/>
    <w:rsid w:val="12DBBC51"/>
    <w:rsid w:val="12DD000C"/>
    <w:rsid w:val="12DF7E3E"/>
    <w:rsid w:val="12DF90C4"/>
    <w:rsid w:val="12DFF65E"/>
    <w:rsid w:val="12E9169D"/>
    <w:rsid w:val="12E9D659"/>
    <w:rsid w:val="12EA9B44"/>
    <w:rsid w:val="12EAC0D2"/>
    <w:rsid w:val="12ECD799"/>
    <w:rsid w:val="12EDE524"/>
    <w:rsid w:val="12EF4D0C"/>
    <w:rsid w:val="12F197F3"/>
    <w:rsid w:val="12F2438F"/>
    <w:rsid w:val="12F3CFF3"/>
    <w:rsid w:val="12F8EA12"/>
    <w:rsid w:val="12F9CC5E"/>
    <w:rsid w:val="12FCF5A4"/>
    <w:rsid w:val="12FEBB09"/>
    <w:rsid w:val="12FF584D"/>
    <w:rsid w:val="12FFB3B2"/>
    <w:rsid w:val="130033F2"/>
    <w:rsid w:val="13028C19"/>
    <w:rsid w:val="13029C85"/>
    <w:rsid w:val="1302B613"/>
    <w:rsid w:val="1302CB76"/>
    <w:rsid w:val="13048D3D"/>
    <w:rsid w:val="1304EEF3"/>
    <w:rsid w:val="1305C59C"/>
    <w:rsid w:val="130611ED"/>
    <w:rsid w:val="13067E00"/>
    <w:rsid w:val="13088921"/>
    <w:rsid w:val="1308B353"/>
    <w:rsid w:val="130A0532"/>
    <w:rsid w:val="130AEAAF"/>
    <w:rsid w:val="130E560E"/>
    <w:rsid w:val="13147508"/>
    <w:rsid w:val="131546A3"/>
    <w:rsid w:val="13156CDB"/>
    <w:rsid w:val="13164044"/>
    <w:rsid w:val="1317B1CC"/>
    <w:rsid w:val="1318C29A"/>
    <w:rsid w:val="131C9FC7"/>
    <w:rsid w:val="131E4FBA"/>
    <w:rsid w:val="131EE168"/>
    <w:rsid w:val="131EF298"/>
    <w:rsid w:val="1320CCF1"/>
    <w:rsid w:val="1320EB1D"/>
    <w:rsid w:val="13253842"/>
    <w:rsid w:val="13253EAB"/>
    <w:rsid w:val="132927A7"/>
    <w:rsid w:val="132E6A4A"/>
    <w:rsid w:val="132F3CEF"/>
    <w:rsid w:val="1332F5A2"/>
    <w:rsid w:val="1334AE65"/>
    <w:rsid w:val="13357F29"/>
    <w:rsid w:val="133657D0"/>
    <w:rsid w:val="1336BCCE"/>
    <w:rsid w:val="13373BA5"/>
    <w:rsid w:val="13397B10"/>
    <w:rsid w:val="133B8888"/>
    <w:rsid w:val="133DF1A5"/>
    <w:rsid w:val="133F5BE4"/>
    <w:rsid w:val="13438DEB"/>
    <w:rsid w:val="13451987"/>
    <w:rsid w:val="1345582B"/>
    <w:rsid w:val="13458D4E"/>
    <w:rsid w:val="134837B3"/>
    <w:rsid w:val="1348804D"/>
    <w:rsid w:val="134AA58D"/>
    <w:rsid w:val="134B7793"/>
    <w:rsid w:val="134BA085"/>
    <w:rsid w:val="134C7B52"/>
    <w:rsid w:val="134E6D2B"/>
    <w:rsid w:val="1350AF9E"/>
    <w:rsid w:val="1351202B"/>
    <w:rsid w:val="1351580F"/>
    <w:rsid w:val="1351D344"/>
    <w:rsid w:val="135635E1"/>
    <w:rsid w:val="1357E3CB"/>
    <w:rsid w:val="13582A73"/>
    <w:rsid w:val="1359F34D"/>
    <w:rsid w:val="135F1522"/>
    <w:rsid w:val="135F31D7"/>
    <w:rsid w:val="13600B09"/>
    <w:rsid w:val="13608252"/>
    <w:rsid w:val="1360E606"/>
    <w:rsid w:val="13637E4F"/>
    <w:rsid w:val="1363BA9E"/>
    <w:rsid w:val="136514C6"/>
    <w:rsid w:val="1366D2A1"/>
    <w:rsid w:val="1367E3D5"/>
    <w:rsid w:val="13695214"/>
    <w:rsid w:val="136CCEBD"/>
    <w:rsid w:val="136DACA7"/>
    <w:rsid w:val="136EA180"/>
    <w:rsid w:val="13762444"/>
    <w:rsid w:val="13766748"/>
    <w:rsid w:val="137690AD"/>
    <w:rsid w:val="1378AA90"/>
    <w:rsid w:val="1378B4C5"/>
    <w:rsid w:val="137A5537"/>
    <w:rsid w:val="137C2875"/>
    <w:rsid w:val="137CD8C2"/>
    <w:rsid w:val="137D4BCB"/>
    <w:rsid w:val="137E2877"/>
    <w:rsid w:val="137FE0AF"/>
    <w:rsid w:val="13819F20"/>
    <w:rsid w:val="1381DDA9"/>
    <w:rsid w:val="1383CC5B"/>
    <w:rsid w:val="1384191C"/>
    <w:rsid w:val="13847F55"/>
    <w:rsid w:val="1385F7AB"/>
    <w:rsid w:val="13869F56"/>
    <w:rsid w:val="13873F3A"/>
    <w:rsid w:val="1387CB1F"/>
    <w:rsid w:val="1389608B"/>
    <w:rsid w:val="138FB870"/>
    <w:rsid w:val="1391A146"/>
    <w:rsid w:val="13923336"/>
    <w:rsid w:val="1392F1EE"/>
    <w:rsid w:val="1393E18E"/>
    <w:rsid w:val="139719F9"/>
    <w:rsid w:val="139900BC"/>
    <w:rsid w:val="139973A2"/>
    <w:rsid w:val="1399ABB9"/>
    <w:rsid w:val="139A4E24"/>
    <w:rsid w:val="139DE018"/>
    <w:rsid w:val="139F72C2"/>
    <w:rsid w:val="13A10647"/>
    <w:rsid w:val="13A288E8"/>
    <w:rsid w:val="13A28CAD"/>
    <w:rsid w:val="13A33768"/>
    <w:rsid w:val="13A3D086"/>
    <w:rsid w:val="13A3D5BB"/>
    <w:rsid w:val="13A73039"/>
    <w:rsid w:val="13A8BE35"/>
    <w:rsid w:val="13AA1714"/>
    <w:rsid w:val="13ADBF41"/>
    <w:rsid w:val="13ADC3A9"/>
    <w:rsid w:val="13AFCC3D"/>
    <w:rsid w:val="13B0B1BB"/>
    <w:rsid w:val="13B1A14D"/>
    <w:rsid w:val="13B2C135"/>
    <w:rsid w:val="13B2C1D8"/>
    <w:rsid w:val="13B318EA"/>
    <w:rsid w:val="13B41320"/>
    <w:rsid w:val="13B62B28"/>
    <w:rsid w:val="13B7610B"/>
    <w:rsid w:val="13B8FD38"/>
    <w:rsid w:val="13B9D868"/>
    <w:rsid w:val="13BA8509"/>
    <w:rsid w:val="13BAC218"/>
    <w:rsid w:val="13BCCC02"/>
    <w:rsid w:val="13BCE89C"/>
    <w:rsid w:val="13BD1979"/>
    <w:rsid w:val="13BD6C5A"/>
    <w:rsid w:val="13BEF1FF"/>
    <w:rsid w:val="13C0475E"/>
    <w:rsid w:val="13C49FDF"/>
    <w:rsid w:val="13C4A658"/>
    <w:rsid w:val="13C4F958"/>
    <w:rsid w:val="13C6D01F"/>
    <w:rsid w:val="13C7CAAF"/>
    <w:rsid w:val="13CA199F"/>
    <w:rsid w:val="13CA1B14"/>
    <w:rsid w:val="13CDAC53"/>
    <w:rsid w:val="13CE6765"/>
    <w:rsid w:val="13CF92DF"/>
    <w:rsid w:val="13CFAFDC"/>
    <w:rsid w:val="13D3D613"/>
    <w:rsid w:val="13D3EB1D"/>
    <w:rsid w:val="13D4E2CF"/>
    <w:rsid w:val="13D61057"/>
    <w:rsid w:val="13D669CA"/>
    <w:rsid w:val="13DDB758"/>
    <w:rsid w:val="13DE1C45"/>
    <w:rsid w:val="13DF805A"/>
    <w:rsid w:val="13E2F216"/>
    <w:rsid w:val="13E76CCE"/>
    <w:rsid w:val="13EC9598"/>
    <w:rsid w:val="13F2D50C"/>
    <w:rsid w:val="13F34C0E"/>
    <w:rsid w:val="13F48B7E"/>
    <w:rsid w:val="13F4AF6D"/>
    <w:rsid w:val="13F58CCE"/>
    <w:rsid w:val="13FBE47D"/>
    <w:rsid w:val="13FC32B0"/>
    <w:rsid w:val="13FC4B6C"/>
    <w:rsid w:val="13FF1A1D"/>
    <w:rsid w:val="13FFB01C"/>
    <w:rsid w:val="1400BC39"/>
    <w:rsid w:val="14011F83"/>
    <w:rsid w:val="1402B33F"/>
    <w:rsid w:val="1402D0CF"/>
    <w:rsid w:val="14049752"/>
    <w:rsid w:val="140576A7"/>
    <w:rsid w:val="14083902"/>
    <w:rsid w:val="14093D60"/>
    <w:rsid w:val="1409663E"/>
    <w:rsid w:val="1409DB11"/>
    <w:rsid w:val="140AC3D5"/>
    <w:rsid w:val="140C03EE"/>
    <w:rsid w:val="141280B8"/>
    <w:rsid w:val="14153E9A"/>
    <w:rsid w:val="141A300A"/>
    <w:rsid w:val="141A844E"/>
    <w:rsid w:val="141E3EBD"/>
    <w:rsid w:val="14209765"/>
    <w:rsid w:val="14216FB2"/>
    <w:rsid w:val="1421BE1C"/>
    <w:rsid w:val="1422649B"/>
    <w:rsid w:val="1422CE09"/>
    <w:rsid w:val="14238AC0"/>
    <w:rsid w:val="1423BFDC"/>
    <w:rsid w:val="142406E7"/>
    <w:rsid w:val="14253C52"/>
    <w:rsid w:val="1425AC62"/>
    <w:rsid w:val="14269CBE"/>
    <w:rsid w:val="1429CECB"/>
    <w:rsid w:val="142A50CA"/>
    <w:rsid w:val="142CD7D6"/>
    <w:rsid w:val="142E73FF"/>
    <w:rsid w:val="142E80CC"/>
    <w:rsid w:val="142F51AE"/>
    <w:rsid w:val="142FCC7A"/>
    <w:rsid w:val="14329621"/>
    <w:rsid w:val="1432D81A"/>
    <w:rsid w:val="1435AEA1"/>
    <w:rsid w:val="14379D13"/>
    <w:rsid w:val="143A4F7A"/>
    <w:rsid w:val="143AA9B0"/>
    <w:rsid w:val="143ACCE8"/>
    <w:rsid w:val="143C0068"/>
    <w:rsid w:val="143C78F7"/>
    <w:rsid w:val="143C7CCA"/>
    <w:rsid w:val="143F29C7"/>
    <w:rsid w:val="143FE21B"/>
    <w:rsid w:val="144045C9"/>
    <w:rsid w:val="1440CA00"/>
    <w:rsid w:val="14441E3C"/>
    <w:rsid w:val="144675D4"/>
    <w:rsid w:val="144698CE"/>
    <w:rsid w:val="1446CF8C"/>
    <w:rsid w:val="1448F4FD"/>
    <w:rsid w:val="144B1888"/>
    <w:rsid w:val="144B3041"/>
    <w:rsid w:val="144BD0D8"/>
    <w:rsid w:val="144BFED8"/>
    <w:rsid w:val="14510A1B"/>
    <w:rsid w:val="145348C7"/>
    <w:rsid w:val="1455BF2B"/>
    <w:rsid w:val="1455CE0F"/>
    <w:rsid w:val="1455D629"/>
    <w:rsid w:val="145724E9"/>
    <w:rsid w:val="14574C63"/>
    <w:rsid w:val="145871FE"/>
    <w:rsid w:val="145872A4"/>
    <w:rsid w:val="1458B929"/>
    <w:rsid w:val="1459AECA"/>
    <w:rsid w:val="145DE8D5"/>
    <w:rsid w:val="14626E4C"/>
    <w:rsid w:val="1462C11C"/>
    <w:rsid w:val="146532E2"/>
    <w:rsid w:val="1465A56D"/>
    <w:rsid w:val="146627A7"/>
    <w:rsid w:val="1466ED65"/>
    <w:rsid w:val="14676824"/>
    <w:rsid w:val="1467F037"/>
    <w:rsid w:val="1468B24F"/>
    <w:rsid w:val="14699AFD"/>
    <w:rsid w:val="146C5BD9"/>
    <w:rsid w:val="146DB316"/>
    <w:rsid w:val="146F3051"/>
    <w:rsid w:val="1471CF9A"/>
    <w:rsid w:val="14733E43"/>
    <w:rsid w:val="147449A9"/>
    <w:rsid w:val="14767653"/>
    <w:rsid w:val="1476E9EB"/>
    <w:rsid w:val="147D24A3"/>
    <w:rsid w:val="147DD7E2"/>
    <w:rsid w:val="147E9A58"/>
    <w:rsid w:val="147FCA81"/>
    <w:rsid w:val="1482B41B"/>
    <w:rsid w:val="1483CA96"/>
    <w:rsid w:val="1486A19D"/>
    <w:rsid w:val="14874CCA"/>
    <w:rsid w:val="148A65BC"/>
    <w:rsid w:val="148B63A2"/>
    <w:rsid w:val="148CE650"/>
    <w:rsid w:val="148D6618"/>
    <w:rsid w:val="14904580"/>
    <w:rsid w:val="14930725"/>
    <w:rsid w:val="1493FB34"/>
    <w:rsid w:val="14940A3A"/>
    <w:rsid w:val="149704F9"/>
    <w:rsid w:val="14988DD8"/>
    <w:rsid w:val="149BA047"/>
    <w:rsid w:val="149BC100"/>
    <w:rsid w:val="149E19E8"/>
    <w:rsid w:val="14A12E46"/>
    <w:rsid w:val="14A1C9CF"/>
    <w:rsid w:val="14A1CEB9"/>
    <w:rsid w:val="14A46012"/>
    <w:rsid w:val="14A9D149"/>
    <w:rsid w:val="14AA3BE7"/>
    <w:rsid w:val="14AB9E1E"/>
    <w:rsid w:val="14ABCEB8"/>
    <w:rsid w:val="14AD7CD5"/>
    <w:rsid w:val="14AE0358"/>
    <w:rsid w:val="14AF9634"/>
    <w:rsid w:val="14AF9F2E"/>
    <w:rsid w:val="14B03A54"/>
    <w:rsid w:val="14B179A4"/>
    <w:rsid w:val="14B19200"/>
    <w:rsid w:val="14B1A34E"/>
    <w:rsid w:val="14B1F15A"/>
    <w:rsid w:val="14B30A8F"/>
    <w:rsid w:val="14B30ED8"/>
    <w:rsid w:val="14B361C8"/>
    <w:rsid w:val="14B48241"/>
    <w:rsid w:val="14B4A9D5"/>
    <w:rsid w:val="14B4AC79"/>
    <w:rsid w:val="14B603E3"/>
    <w:rsid w:val="14BAC2F9"/>
    <w:rsid w:val="14BD8AD8"/>
    <w:rsid w:val="14BEBD36"/>
    <w:rsid w:val="14C051D9"/>
    <w:rsid w:val="14C6E978"/>
    <w:rsid w:val="14C77EA2"/>
    <w:rsid w:val="14C81917"/>
    <w:rsid w:val="14C9DFD3"/>
    <w:rsid w:val="14CB0C36"/>
    <w:rsid w:val="14CCD43D"/>
    <w:rsid w:val="14CDB931"/>
    <w:rsid w:val="14CDF6C2"/>
    <w:rsid w:val="14D00566"/>
    <w:rsid w:val="14D0B438"/>
    <w:rsid w:val="14D6462E"/>
    <w:rsid w:val="14D77D23"/>
    <w:rsid w:val="14D7D2B1"/>
    <w:rsid w:val="14D7DF08"/>
    <w:rsid w:val="14D89D29"/>
    <w:rsid w:val="14D8EDAD"/>
    <w:rsid w:val="14DB58DF"/>
    <w:rsid w:val="14DC1B03"/>
    <w:rsid w:val="14DDE426"/>
    <w:rsid w:val="14DE47CD"/>
    <w:rsid w:val="14DEB523"/>
    <w:rsid w:val="14E08DA5"/>
    <w:rsid w:val="14E0B4BE"/>
    <w:rsid w:val="14E0FEFF"/>
    <w:rsid w:val="14E2014A"/>
    <w:rsid w:val="14E3A79F"/>
    <w:rsid w:val="14E4A7C5"/>
    <w:rsid w:val="14E5372D"/>
    <w:rsid w:val="14E6A6CC"/>
    <w:rsid w:val="14E7AAF2"/>
    <w:rsid w:val="14E8BA8E"/>
    <w:rsid w:val="14E9DC59"/>
    <w:rsid w:val="14EA6974"/>
    <w:rsid w:val="14ED6F68"/>
    <w:rsid w:val="14EE2CF4"/>
    <w:rsid w:val="14EF1D23"/>
    <w:rsid w:val="14F41926"/>
    <w:rsid w:val="14F75586"/>
    <w:rsid w:val="14F89523"/>
    <w:rsid w:val="14F94B36"/>
    <w:rsid w:val="14FA5B52"/>
    <w:rsid w:val="14FC39B5"/>
    <w:rsid w:val="14FF6C0B"/>
    <w:rsid w:val="14FFF496"/>
    <w:rsid w:val="1500D29A"/>
    <w:rsid w:val="15016616"/>
    <w:rsid w:val="1501BD4A"/>
    <w:rsid w:val="15037559"/>
    <w:rsid w:val="15045E82"/>
    <w:rsid w:val="150622D8"/>
    <w:rsid w:val="1508268B"/>
    <w:rsid w:val="1508A431"/>
    <w:rsid w:val="150930D7"/>
    <w:rsid w:val="150A18B9"/>
    <w:rsid w:val="150FDD45"/>
    <w:rsid w:val="1511A8DD"/>
    <w:rsid w:val="15129152"/>
    <w:rsid w:val="15130453"/>
    <w:rsid w:val="1513CA82"/>
    <w:rsid w:val="15148526"/>
    <w:rsid w:val="15181EE2"/>
    <w:rsid w:val="151880BE"/>
    <w:rsid w:val="15194528"/>
    <w:rsid w:val="151BA861"/>
    <w:rsid w:val="151D3CA1"/>
    <w:rsid w:val="151DAE0A"/>
    <w:rsid w:val="151DBFC3"/>
    <w:rsid w:val="151DC25D"/>
    <w:rsid w:val="151DE499"/>
    <w:rsid w:val="151EE27C"/>
    <w:rsid w:val="152124AC"/>
    <w:rsid w:val="15219F92"/>
    <w:rsid w:val="15232726"/>
    <w:rsid w:val="1523E51D"/>
    <w:rsid w:val="1526DFA8"/>
    <w:rsid w:val="1527C9BF"/>
    <w:rsid w:val="152B54EA"/>
    <w:rsid w:val="152EC401"/>
    <w:rsid w:val="152F44BF"/>
    <w:rsid w:val="15305E60"/>
    <w:rsid w:val="1530EDB5"/>
    <w:rsid w:val="1531054C"/>
    <w:rsid w:val="15314D2F"/>
    <w:rsid w:val="15329DDA"/>
    <w:rsid w:val="15353DF2"/>
    <w:rsid w:val="15373493"/>
    <w:rsid w:val="15387672"/>
    <w:rsid w:val="15395921"/>
    <w:rsid w:val="15397B6F"/>
    <w:rsid w:val="153BD31C"/>
    <w:rsid w:val="153CEBCD"/>
    <w:rsid w:val="153D0C84"/>
    <w:rsid w:val="153D41E3"/>
    <w:rsid w:val="153D7C01"/>
    <w:rsid w:val="153E075B"/>
    <w:rsid w:val="153FA76C"/>
    <w:rsid w:val="1541AF07"/>
    <w:rsid w:val="1542B275"/>
    <w:rsid w:val="15447937"/>
    <w:rsid w:val="1544C488"/>
    <w:rsid w:val="154808C6"/>
    <w:rsid w:val="15499108"/>
    <w:rsid w:val="154D566E"/>
    <w:rsid w:val="154E1025"/>
    <w:rsid w:val="15501DD9"/>
    <w:rsid w:val="15514827"/>
    <w:rsid w:val="1551E707"/>
    <w:rsid w:val="155438A0"/>
    <w:rsid w:val="15543CF0"/>
    <w:rsid w:val="15562F7F"/>
    <w:rsid w:val="15581355"/>
    <w:rsid w:val="1558F585"/>
    <w:rsid w:val="15599472"/>
    <w:rsid w:val="155CD612"/>
    <w:rsid w:val="156021E9"/>
    <w:rsid w:val="15630CFA"/>
    <w:rsid w:val="1564EF35"/>
    <w:rsid w:val="15659C90"/>
    <w:rsid w:val="15663695"/>
    <w:rsid w:val="15682539"/>
    <w:rsid w:val="1568E95C"/>
    <w:rsid w:val="1569D4E6"/>
    <w:rsid w:val="156B6340"/>
    <w:rsid w:val="156CFAEB"/>
    <w:rsid w:val="156DA738"/>
    <w:rsid w:val="156E9301"/>
    <w:rsid w:val="15700295"/>
    <w:rsid w:val="1570F318"/>
    <w:rsid w:val="1571B420"/>
    <w:rsid w:val="15723A2B"/>
    <w:rsid w:val="157284B9"/>
    <w:rsid w:val="1572E90C"/>
    <w:rsid w:val="1572EAC3"/>
    <w:rsid w:val="1579D260"/>
    <w:rsid w:val="157A94EB"/>
    <w:rsid w:val="157A9E66"/>
    <w:rsid w:val="157B0FBD"/>
    <w:rsid w:val="157B1A7E"/>
    <w:rsid w:val="157B5860"/>
    <w:rsid w:val="157E87CF"/>
    <w:rsid w:val="158079BA"/>
    <w:rsid w:val="1580EFC8"/>
    <w:rsid w:val="15838F92"/>
    <w:rsid w:val="1583B1D7"/>
    <w:rsid w:val="1584698D"/>
    <w:rsid w:val="1588670E"/>
    <w:rsid w:val="158BB50D"/>
    <w:rsid w:val="158E6FB1"/>
    <w:rsid w:val="158EB6C3"/>
    <w:rsid w:val="15913DDC"/>
    <w:rsid w:val="1591F330"/>
    <w:rsid w:val="15935E53"/>
    <w:rsid w:val="15940C57"/>
    <w:rsid w:val="159682C6"/>
    <w:rsid w:val="159AF49B"/>
    <w:rsid w:val="159C5084"/>
    <w:rsid w:val="159E1ADB"/>
    <w:rsid w:val="15A210FE"/>
    <w:rsid w:val="15A65B65"/>
    <w:rsid w:val="15A6EE25"/>
    <w:rsid w:val="15A80B6B"/>
    <w:rsid w:val="15A95136"/>
    <w:rsid w:val="15ABEF60"/>
    <w:rsid w:val="15B3271F"/>
    <w:rsid w:val="15B41738"/>
    <w:rsid w:val="15B47921"/>
    <w:rsid w:val="15B4A418"/>
    <w:rsid w:val="15B5E909"/>
    <w:rsid w:val="15B6550E"/>
    <w:rsid w:val="15B99AD4"/>
    <w:rsid w:val="15BCFFE2"/>
    <w:rsid w:val="15BE01CE"/>
    <w:rsid w:val="15BF1273"/>
    <w:rsid w:val="15C0A8C5"/>
    <w:rsid w:val="15C15B83"/>
    <w:rsid w:val="15C296D1"/>
    <w:rsid w:val="15C6A0B9"/>
    <w:rsid w:val="15C8CFE5"/>
    <w:rsid w:val="15CAB365"/>
    <w:rsid w:val="15CDFF24"/>
    <w:rsid w:val="15CE54BE"/>
    <w:rsid w:val="15CF9D1F"/>
    <w:rsid w:val="15D04FFF"/>
    <w:rsid w:val="15D235F9"/>
    <w:rsid w:val="15D55012"/>
    <w:rsid w:val="15D63EB8"/>
    <w:rsid w:val="15D80AF4"/>
    <w:rsid w:val="15D87911"/>
    <w:rsid w:val="15D9731B"/>
    <w:rsid w:val="15D9A246"/>
    <w:rsid w:val="15DC0235"/>
    <w:rsid w:val="15DC162A"/>
    <w:rsid w:val="15DD243A"/>
    <w:rsid w:val="15E0B608"/>
    <w:rsid w:val="15E1E55D"/>
    <w:rsid w:val="15E2692F"/>
    <w:rsid w:val="15E3D50B"/>
    <w:rsid w:val="15E3EA01"/>
    <w:rsid w:val="15E455ED"/>
    <w:rsid w:val="15E4A5AD"/>
    <w:rsid w:val="15E74E9C"/>
    <w:rsid w:val="15E88EDB"/>
    <w:rsid w:val="15EAC2E3"/>
    <w:rsid w:val="15EC036D"/>
    <w:rsid w:val="15EF0B07"/>
    <w:rsid w:val="15F68AC6"/>
    <w:rsid w:val="15F92FEB"/>
    <w:rsid w:val="15FA6BFB"/>
    <w:rsid w:val="15FAC53E"/>
    <w:rsid w:val="15FBC03D"/>
    <w:rsid w:val="16001B72"/>
    <w:rsid w:val="160089C8"/>
    <w:rsid w:val="16009F6D"/>
    <w:rsid w:val="16032EA0"/>
    <w:rsid w:val="16033885"/>
    <w:rsid w:val="1606E39E"/>
    <w:rsid w:val="1609BC49"/>
    <w:rsid w:val="160B1AFC"/>
    <w:rsid w:val="160FB9A3"/>
    <w:rsid w:val="16114E8C"/>
    <w:rsid w:val="1612FEDF"/>
    <w:rsid w:val="1615F71B"/>
    <w:rsid w:val="161A9644"/>
    <w:rsid w:val="161D181D"/>
    <w:rsid w:val="161D61F9"/>
    <w:rsid w:val="161E1650"/>
    <w:rsid w:val="161E5E42"/>
    <w:rsid w:val="161FEB02"/>
    <w:rsid w:val="1620A9E5"/>
    <w:rsid w:val="1620D0E1"/>
    <w:rsid w:val="1621D8B2"/>
    <w:rsid w:val="1623FB41"/>
    <w:rsid w:val="16268AF7"/>
    <w:rsid w:val="162699D0"/>
    <w:rsid w:val="1629A6D8"/>
    <w:rsid w:val="162CF7FE"/>
    <w:rsid w:val="16308AD4"/>
    <w:rsid w:val="163770A8"/>
    <w:rsid w:val="16385BB4"/>
    <w:rsid w:val="1638F798"/>
    <w:rsid w:val="1639B9CC"/>
    <w:rsid w:val="163B037C"/>
    <w:rsid w:val="163E570F"/>
    <w:rsid w:val="16401B19"/>
    <w:rsid w:val="16405C75"/>
    <w:rsid w:val="1642CD3B"/>
    <w:rsid w:val="1644CA2D"/>
    <w:rsid w:val="1645EF8A"/>
    <w:rsid w:val="1646552B"/>
    <w:rsid w:val="1648D49B"/>
    <w:rsid w:val="164E8A16"/>
    <w:rsid w:val="164EA5D4"/>
    <w:rsid w:val="1650E173"/>
    <w:rsid w:val="165120BB"/>
    <w:rsid w:val="1654D035"/>
    <w:rsid w:val="165BE528"/>
    <w:rsid w:val="165C0131"/>
    <w:rsid w:val="165D24C6"/>
    <w:rsid w:val="16613284"/>
    <w:rsid w:val="1661F48C"/>
    <w:rsid w:val="1663050F"/>
    <w:rsid w:val="16635B35"/>
    <w:rsid w:val="1664CF51"/>
    <w:rsid w:val="1665B034"/>
    <w:rsid w:val="16664D77"/>
    <w:rsid w:val="1666880C"/>
    <w:rsid w:val="166AF004"/>
    <w:rsid w:val="166D5C99"/>
    <w:rsid w:val="166F7CC4"/>
    <w:rsid w:val="167115A4"/>
    <w:rsid w:val="167397EC"/>
    <w:rsid w:val="1676E91A"/>
    <w:rsid w:val="16775983"/>
    <w:rsid w:val="1679A1FF"/>
    <w:rsid w:val="167C2E8E"/>
    <w:rsid w:val="167C71FC"/>
    <w:rsid w:val="167CF8ED"/>
    <w:rsid w:val="16819A04"/>
    <w:rsid w:val="1681F6B4"/>
    <w:rsid w:val="1682D104"/>
    <w:rsid w:val="16841C14"/>
    <w:rsid w:val="168879AA"/>
    <w:rsid w:val="16887AE1"/>
    <w:rsid w:val="1688B46F"/>
    <w:rsid w:val="16893FC9"/>
    <w:rsid w:val="168941E9"/>
    <w:rsid w:val="168BFC7A"/>
    <w:rsid w:val="1693B46D"/>
    <w:rsid w:val="169637F9"/>
    <w:rsid w:val="1698C683"/>
    <w:rsid w:val="1698DCCB"/>
    <w:rsid w:val="169B1F11"/>
    <w:rsid w:val="169C3F2B"/>
    <w:rsid w:val="169DAD58"/>
    <w:rsid w:val="169DC3DF"/>
    <w:rsid w:val="169DEC3B"/>
    <w:rsid w:val="169E3430"/>
    <w:rsid w:val="169ED7EF"/>
    <w:rsid w:val="169FE051"/>
    <w:rsid w:val="16A28078"/>
    <w:rsid w:val="16A6012F"/>
    <w:rsid w:val="16A6A0AE"/>
    <w:rsid w:val="16A7160C"/>
    <w:rsid w:val="16A724A3"/>
    <w:rsid w:val="16A7988F"/>
    <w:rsid w:val="16A7D6C1"/>
    <w:rsid w:val="16A879CE"/>
    <w:rsid w:val="16AA75E7"/>
    <w:rsid w:val="16AB9FDB"/>
    <w:rsid w:val="16AC365B"/>
    <w:rsid w:val="16ACC363"/>
    <w:rsid w:val="16AD8A74"/>
    <w:rsid w:val="16B05587"/>
    <w:rsid w:val="16B07ECA"/>
    <w:rsid w:val="16B0BC51"/>
    <w:rsid w:val="16B0F123"/>
    <w:rsid w:val="16B1A6F7"/>
    <w:rsid w:val="16B240A9"/>
    <w:rsid w:val="16B2A6FB"/>
    <w:rsid w:val="16B2B3CC"/>
    <w:rsid w:val="16B47DA4"/>
    <w:rsid w:val="16B5010F"/>
    <w:rsid w:val="16B606D5"/>
    <w:rsid w:val="16B68901"/>
    <w:rsid w:val="16B74C2B"/>
    <w:rsid w:val="16B75412"/>
    <w:rsid w:val="16B7F9DF"/>
    <w:rsid w:val="16B89101"/>
    <w:rsid w:val="16BA5801"/>
    <w:rsid w:val="16BB1C02"/>
    <w:rsid w:val="16BB8F54"/>
    <w:rsid w:val="16BDAC08"/>
    <w:rsid w:val="16BDC047"/>
    <w:rsid w:val="16C1EE71"/>
    <w:rsid w:val="16C20BFA"/>
    <w:rsid w:val="16C355B4"/>
    <w:rsid w:val="16C8B537"/>
    <w:rsid w:val="16CAF460"/>
    <w:rsid w:val="16CB32D2"/>
    <w:rsid w:val="16CBBAAA"/>
    <w:rsid w:val="16CBC959"/>
    <w:rsid w:val="16CD4A64"/>
    <w:rsid w:val="16CF5637"/>
    <w:rsid w:val="16D2A63D"/>
    <w:rsid w:val="16D61992"/>
    <w:rsid w:val="16D62C3C"/>
    <w:rsid w:val="16D64687"/>
    <w:rsid w:val="16D7D17F"/>
    <w:rsid w:val="16D9DE9D"/>
    <w:rsid w:val="16E338FB"/>
    <w:rsid w:val="16E3F6FC"/>
    <w:rsid w:val="16E53EEC"/>
    <w:rsid w:val="16E54487"/>
    <w:rsid w:val="16E56169"/>
    <w:rsid w:val="16E5EF6C"/>
    <w:rsid w:val="16E7115E"/>
    <w:rsid w:val="16ED0E2D"/>
    <w:rsid w:val="16EECB5B"/>
    <w:rsid w:val="16F00059"/>
    <w:rsid w:val="16F00D51"/>
    <w:rsid w:val="16F058AC"/>
    <w:rsid w:val="16F06C27"/>
    <w:rsid w:val="16F3AEE6"/>
    <w:rsid w:val="16F3B723"/>
    <w:rsid w:val="16F564D3"/>
    <w:rsid w:val="16F6C69C"/>
    <w:rsid w:val="16F7FB71"/>
    <w:rsid w:val="16F94F63"/>
    <w:rsid w:val="16F98C74"/>
    <w:rsid w:val="16FBC9DA"/>
    <w:rsid w:val="17011618"/>
    <w:rsid w:val="17031DA1"/>
    <w:rsid w:val="1704799C"/>
    <w:rsid w:val="1704B9BD"/>
    <w:rsid w:val="17090D8E"/>
    <w:rsid w:val="170BAEFF"/>
    <w:rsid w:val="170D22D9"/>
    <w:rsid w:val="170DCF81"/>
    <w:rsid w:val="170F01E8"/>
    <w:rsid w:val="170F0C89"/>
    <w:rsid w:val="17123926"/>
    <w:rsid w:val="17134BED"/>
    <w:rsid w:val="171541E3"/>
    <w:rsid w:val="17158B1F"/>
    <w:rsid w:val="1716EBF4"/>
    <w:rsid w:val="171728C1"/>
    <w:rsid w:val="171ACF7D"/>
    <w:rsid w:val="171C5F8F"/>
    <w:rsid w:val="171F1870"/>
    <w:rsid w:val="1720ACEC"/>
    <w:rsid w:val="17219294"/>
    <w:rsid w:val="17228C4A"/>
    <w:rsid w:val="17247276"/>
    <w:rsid w:val="1728031F"/>
    <w:rsid w:val="172A6A0A"/>
    <w:rsid w:val="172AB673"/>
    <w:rsid w:val="172ACC2A"/>
    <w:rsid w:val="172F86B6"/>
    <w:rsid w:val="1730F670"/>
    <w:rsid w:val="1733B94F"/>
    <w:rsid w:val="1733EFAE"/>
    <w:rsid w:val="1734667A"/>
    <w:rsid w:val="1737D122"/>
    <w:rsid w:val="1738A9AA"/>
    <w:rsid w:val="1739AC76"/>
    <w:rsid w:val="173ACA6C"/>
    <w:rsid w:val="17412E03"/>
    <w:rsid w:val="1746DAF2"/>
    <w:rsid w:val="1747AD6F"/>
    <w:rsid w:val="174F881E"/>
    <w:rsid w:val="17529497"/>
    <w:rsid w:val="175572CC"/>
    <w:rsid w:val="1755AD56"/>
    <w:rsid w:val="17567781"/>
    <w:rsid w:val="17585D92"/>
    <w:rsid w:val="175CF13F"/>
    <w:rsid w:val="175F6495"/>
    <w:rsid w:val="1764DA74"/>
    <w:rsid w:val="17656B9A"/>
    <w:rsid w:val="1765B93C"/>
    <w:rsid w:val="17673A9F"/>
    <w:rsid w:val="1767FE91"/>
    <w:rsid w:val="1768395D"/>
    <w:rsid w:val="1769EB6B"/>
    <w:rsid w:val="176A9284"/>
    <w:rsid w:val="176E6AB5"/>
    <w:rsid w:val="176EB757"/>
    <w:rsid w:val="176F048C"/>
    <w:rsid w:val="176FA48B"/>
    <w:rsid w:val="17707D3C"/>
    <w:rsid w:val="177369BB"/>
    <w:rsid w:val="1773B321"/>
    <w:rsid w:val="17740D88"/>
    <w:rsid w:val="17745A27"/>
    <w:rsid w:val="177782DD"/>
    <w:rsid w:val="17780006"/>
    <w:rsid w:val="17786AC2"/>
    <w:rsid w:val="1779E531"/>
    <w:rsid w:val="177B2953"/>
    <w:rsid w:val="177D2CA1"/>
    <w:rsid w:val="177DDAD8"/>
    <w:rsid w:val="17800062"/>
    <w:rsid w:val="1781B91F"/>
    <w:rsid w:val="17821E31"/>
    <w:rsid w:val="17823D2D"/>
    <w:rsid w:val="1785044C"/>
    <w:rsid w:val="178AE989"/>
    <w:rsid w:val="178DA11E"/>
    <w:rsid w:val="178E14A5"/>
    <w:rsid w:val="178F2807"/>
    <w:rsid w:val="179082E6"/>
    <w:rsid w:val="17941B63"/>
    <w:rsid w:val="17963C5C"/>
    <w:rsid w:val="17968C11"/>
    <w:rsid w:val="1796CE8F"/>
    <w:rsid w:val="17982D40"/>
    <w:rsid w:val="179A6A17"/>
    <w:rsid w:val="179EE8A4"/>
    <w:rsid w:val="17A290F7"/>
    <w:rsid w:val="17A30445"/>
    <w:rsid w:val="17A3FC9B"/>
    <w:rsid w:val="17A5ECA9"/>
    <w:rsid w:val="17A85DDB"/>
    <w:rsid w:val="17A9EF29"/>
    <w:rsid w:val="17AA6F6D"/>
    <w:rsid w:val="17AB4464"/>
    <w:rsid w:val="17B0BB13"/>
    <w:rsid w:val="17B3A1CC"/>
    <w:rsid w:val="17B4E8CC"/>
    <w:rsid w:val="17B6F290"/>
    <w:rsid w:val="17BA1178"/>
    <w:rsid w:val="17BCF58D"/>
    <w:rsid w:val="17BE31CE"/>
    <w:rsid w:val="17BEDA61"/>
    <w:rsid w:val="17C05E17"/>
    <w:rsid w:val="17C0C0A5"/>
    <w:rsid w:val="17C1D48E"/>
    <w:rsid w:val="17C21274"/>
    <w:rsid w:val="17C3E303"/>
    <w:rsid w:val="17C3E30A"/>
    <w:rsid w:val="17C3E51C"/>
    <w:rsid w:val="17C3EDB6"/>
    <w:rsid w:val="17C4D73B"/>
    <w:rsid w:val="17C76307"/>
    <w:rsid w:val="17C8D185"/>
    <w:rsid w:val="17CB2B2F"/>
    <w:rsid w:val="17CBFA94"/>
    <w:rsid w:val="17CC2681"/>
    <w:rsid w:val="17D10BD4"/>
    <w:rsid w:val="17D1CDE6"/>
    <w:rsid w:val="17D26B67"/>
    <w:rsid w:val="17D349FB"/>
    <w:rsid w:val="17D3723E"/>
    <w:rsid w:val="17D42F69"/>
    <w:rsid w:val="17D599E7"/>
    <w:rsid w:val="17D59CA1"/>
    <w:rsid w:val="17D72DDD"/>
    <w:rsid w:val="17D7CBA1"/>
    <w:rsid w:val="17D82F7E"/>
    <w:rsid w:val="17D922F6"/>
    <w:rsid w:val="17DD196B"/>
    <w:rsid w:val="17DE6BA5"/>
    <w:rsid w:val="17DEACE8"/>
    <w:rsid w:val="17DEB14D"/>
    <w:rsid w:val="17E030CC"/>
    <w:rsid w:val="17E55209"/>
    <w:rsid w:val="17E6DB5F"/>
    <w:rsid w:val="17E93F71"/>
    <w:rsid w:val="17EF7B6F"/>
    <w:rsid w:val="17F0A096"/>
    <w:rsid w:val="17F3BDDB"/>
    <w:rsid w:val="17F4929F"/>
    <w:rsid w:val="17F5EBEF"/>
    <w:rsid w:val="17F62018"/>
    <w:rsid w:val="17F91114"/>
    <w:rsid w:val="17F97B9C"/>
    <w:rsid w:val="17F988A4"/>
    <w:rsid w:val="18007AFE"/>
    <w:rsid w:val="1803A413"/>
    <w:rsid w:val="18049C57"/>
    <w:rsid w:val="18051C8A"/>
    <w:rsid w:val="1805771F"/>
    <w:rsid w:val="1806106C"/>
    <w:rsid w:val="180F94E5"/>
    <w:rsid w:val="18108E6F"/>
    <w:rsid w:val="18116988"/>
    <w:rsid w:val="181296EC"/>
    <w:rsid w:val="18182BCB"/>
    <w:rsid w:val="181989F0"/>
    <w:rsid w:val="181CF813"/>
    <w:rsid w:val="1821BC20"/>
    <w:rsid w:val="18223CE7"/>
    <w:rsid w:val="18251F3F"/>
    <w:rsid w:val="18253CE4"/>
    <w:rsid w:val="1827E477"/>
    <w:rsid w:val="182E1B45"/>
    <w:rsid w:val="182FABDF"/>
    <w:rsid w:val="18303DCE"/>
    <w:rsid w:val="18315CDE"/>
    <w:rsid w:val="18318ABA"/>
    <w:rsid w:val="1831A36A"/>
    <w:rsid w:val="1832788A"/>
    <w:rsid w:val="1836391A"/>
    <w:rsid w:val="18368615"/>
    <w:rsid w:val="183A651A"/>
    <w:rsid w:val="183DAC9F"/>
    <w:rsid w:val="1841A9A7"/>
    <w:rsid w:val="184422AA"/>
    <w:rsid w:val="1844C266"/>
    <w:rsid w:val="1844DAC1"/>
    <w:rsid w:val="1844DF71"/>
    <w:rsid w:val="1846527C"/>
    <w:rsid w:val="18484544"/>
    <w:rsid w:val="184935BF"/>
    <w:rsid w:val="184C25E8"/>
    <w:rsid w:val="18511636"/>
    <w:rsid w:val="1851E066"/>
    <w:rsid w:val="18552D24"/>
    <w:rsid w:val="1855E6AE"/>
    <w:rsid w:val="18564B88"/>
    <w:rsid w:val="18592464"/>
    <w:rsid w:val="185A98CD"/>
    <w:rsid w:val="185B5394"/>
    <w:rsid w:val="185C9527"/>
    <w:rsid w:val="185C9BDD"/>
    <w:rsid w:val="185D7BD4"/>
    <w:rsid w:val="185F3145"/>
    <w:rsid w:val="1864F976"/>
    <w:rsid w:val="18659EC6"/>
    <w:rsid w:val="1868A548"/>
    <w:rsid w:val="1869A3CA"/>
    <w:rsid w:val="1869F29A"/>
    <w:rsid w:val="186A0E47"/>
    <w:rsid w:val="186C5ACF"/>
    <w:rsid w:val="186DCB7E"/>
    <w:rsid w:val="186EDCDC"/>
    <w:rsid w:val="1870083F"/>
    <w:rsid w:val="1877C285"/>
    <w:rsid w:val="18788672"/>
    <w:rsid w:val="187B3ECC"/>
    <w:rsid w:val="187B6B50"/>
    <w:rsid w:val="187B8E91"/>
    <w:rsid w:val="187DFAAC"/>
    <w:rsid w:val="187E9611"/>
    <w:rsid w:val="18808844"/>
    <w:rsid w:val="18810B9E"/>
    <w:rsid w:val="1883B5D9"/>
    <w:rsid w:val="1884F730"/>
    <w:rsid w:val="1887825A"/>
    <w:rsid w:val="18891DBE"/>
    <w:rsid w:val="188AE193"/>
    <w:rsid w:val="188B458C"/>
    <w:rsid w:val="188BECD2"/>
    <w:rsid w:val="18907456"/>
    <w:rsid w:val="189471AB"/>
    <w:rsid w:val="18956225"/>
    <w:rsid w:val="18992AE9"/>
    <w:rsid w:val="189C7F99"/>
    <w:rsid w:val="189DA88B"/>
    <w:rsid w:val="189F7650"/>
    <w:rsid w:val="18A351DC"/>
    <w:rsid w:val="18A39600"/>
    <w:rsid w:val="18A40B59"/>
    <w:rsid w:val="18A5171D"/>
    <w:rsid w:val="18A938B4"/>
    <w:rsid w:val="18ABA168"/>
    <w:rsid w:val="18AE717A"/>
    <w:rsid w:val="18AF9F20"/>
    <w:rsid w:val="18B29D54"/>
    <w:rsid w:val="18B92C98"/>
    <w:rsid w:val="18BA6DFF"/>
    <w:rsid w:val="18BA9E56"/>
    <w:rsid w:val="18BC5EE4"/>
    <w:rsid w:val="18BE3DCB"/>
    <w:rsid w:val="18BEAB33"/>
    <w:rsid w:val="18C0E8DE"/>
    <w:rsid w:val="18C2A63A"/>
    <w:rsid w:val="18CEDA50"/>
    <w:rsid w:val="18D0CADB"/>
    <w:rsid w:val="18D375E4"/>
    <w:rsid w:val="18D4B36B"/>
    <w:rsid w:val="18D4C093"/>
    <w:rsid w:val="18D4D3F5"/>
    <w:rsid w:val="18D54A5A"/>
    <w:rsid w:val="18D7AF10"/>
    <w:rsid w:val="18D8D8FA"/>
    <w:rsid w:val="18DB600B"/>
    <w:rsid w:val="18DD1B1B"/>
    <w:rsid w:val="18DF9943"/>
    <w:rsid w:val="18E23D18"/>
    <w:rsid w:val="18E4F05B"/>
    <w:rsid w:val="18E57B10"/>
    <w:rsid w:val="18E58320"/>
    <w:rsid w:val="18E66EB7"/>
    <w:rsid w:val="18EA9F0E"/>
    <w:rsid w:val="18EAED63"/>
    <w:rsid w:val="18ED89BA"/>
    <w:rsid w:val="18EDF0CF"/>
    <w:rsid w:val="18F2099E"/>
    <w:rsid w:val="18F4F8FA"/>
    <w:rsid w:val="18F76F0C"/>
    <w:rsid w:val="18F8F85A"/>
    <w:rsid w:val="18FA006D"/>
    <w:rsid w:val="18FA1A32"/>
    <w:rsid w:val="18FAD3A8"/>
    <w:rsid w:val="18FBE964"/>
    <w:rsid w:val="18FC406A"/>
    <w:rsid w:val="19014F70"/>
    <w:rsid w:val="19047482"/>
    <w:rsid w:val="19049B19"/>
    <w:rsid w:val="1904ECAB"/>
    <w:rsid w:val="19073DE1"/>
    <w:rsid w:val="19076324"/>
    <w:rsid w:val="190A227E"/>
    <w:rsid w:val="190C9FDF"/>
    <w:rsid w:val="190D13C9"/>
    <w:rsid w:val="190E374D"/>
    <w:rsid w:val="190F3FE6"/>
    <w:rsid w:val="190F8382"/>
    <w:rsid w:val="19112124"/>
    <w:rsid w:val="191239F0"/>
    <w:rsid w:val="1913533E"/>
    <w:rsid w:val="19157201"/>
    <w:rsid w:val="191875E8"/>
    <w:rsid w:val="1918853E"/>
    <w:rsid w:val="191901DE"/>
    <w:rsid w:val="1919B65D"/>
    <w:rsid w:val="191AA522"/>
    <w:rsid w:val="191D8980"/>
    <w:rsid w:val="191DB99B"/>
    <w:rsid w:val="1921C1EC"/>
    <w:rsid w:val="192213A3"/>
    <w:rsid w:val="19248319"/>
    <w:rsid w:val="19253C98"/>
    <w:rsid w:val="1926FE57"/>
    <w:rsid w:val="19274322"/>
    <w:rsid w:val="19278F1D"/>
    <w:rsid w:val="192914CF"/>
    <w:rsid w:val="192CBC7F"/>
    <w:rsid w:val="192D1D25"/>
    <w:rsid w:val="192ED7E1"/>
    <w:rsid w:val="19348D8C"/>
    <w:rsid w:val="19352773"/>
    <w:rsid w:val="19388012"/>
    <w:rsid w:val="193C0D76"/>
    <w:rsid w:val="193CBF8F"/>
    <w:rsid w:val="193E7A9E"/>
    <w:rsid w:val="193ECB71"/>
    <w:rsid w:val="193FCCFC"/>
    <w:rsid w:val="19442591"/>
    <w:rsid w:val="19461EE0"/>
    <w:rsid w:val="194752CA"/>
    <w:rsid w:val="19483B64"/>
    <w:rsid w:val="1948E40F"/>
    <w:rsid w:val="19494F4A"/>
    <w:rsid w:val="194A0A62"/>
    <w:rsid w:val="194D79ED"/>
    <w:rsid w:val="1950BE13"/>
    <w:rsid w:val="19538107"/>
    <w:rsid w:val="195383CA"/>
    <w:rsid w:val="195594F0"/>
    <w:rsid w:val="1955E85B"/>
    <w:rsid w:val="195AC722"/>
    <w:rsid w:val="195C6901"/>
    <w:rsid w:val="195EC31B"/>
    <w:rsid w:val="19614FF7"/>
    <w:rsid w:val="19632688"/>
    <w:rsid w:val="19633368"/>
    <w:rsid w:val="19637E64"/>
    <w:rsid w:val="1963E4A2"/>
    <w:rsid w:val="19664672"/>
    <w:rsid w:val="196AFBC4"/>
    <w:rsid w:val="196C3857"/>
    <w:rsid w:val="196ECACA"/>
    <w:rsid w:val="1971A313"/>
    <w:rsid w:val="1971A7CA"/>
    <w:rsid w:val="1975A7D1"/>
    <w:rsid w:val="1975F8BE"/>
    <w:rsid w:val="197A129C"/>
    <w:rsid w:val="197A1918"/>
    <w:rsid w:val="197A3C06"/>
    <w:rsid w:val="197DF5ED"/>
    <w:rsid w:val="19825B1C"/>
    <w:rsid w:val="1984012E"/>
    <w:rsid w:val="19864696"/>
    <w:rsid w:val="1986CEF2"/>
    <w:rsid w:val="198A2E46"/>
    <w:rsid w:val="198AF700"/>
    <w:rsid w:val="198B2925"/>
    <w:rsid w:val="198B76DD"/>
    <w:rsid w:val="198E89E5"/>
    <w:rsid w:val="198F58A4"/>
    <w:rsid w:val="1993C52E"/>
    <w:rsid w:val="19946EBE"/>
    <w:rsid w:val="1994C213"/>
    <w:rsid w:val="199E83C0"/>
    <w:rsid w:val="199E9214"/>
    <w:rsid w:val="199F0C7F"/>
    <w:rsid w:val="199F3A90"/>
    <w:rsid w:val="19A06CB0"/>
    <w:rsid w:val="19A2AFE6"/>
    <w:rsid w:val="19A5D010"/>
    <w:rsid w:val="19A76CA1"/>
    <w:rsid w:val="19A79D0E"/>
    <w:rsid w:val="19AA2C76"/>
    <w:rsid w:val="19AF5F22"/>
    <w:rsid w:val="19B06352"/>
    <w:rsid w:val="19B1B883"/>
    <w:rsid w:val="19B42B28"/>
    <w:rsid w:val="19BA4A0C"/>
    <w:rsid w:val="19BCAB67"/>
    <w:rsid w:val="19C0931F"/>
    <w:rsid w:val="19C0E08B"/>
    <w:rsid w:val="19C89254"/>
    <w:rsid w:val="19C8F7F6"/>
    <w:rsid w:val="19CF9257"/>
    <w:rsid w:val="19D2E4A4"/>
    <w:rsid w:val="19D403F3"/>
    <w:rsid w:val="19D8F208"/>
    <w:rsid w:val="19D9707B"/>
    <w:rsid w:val="19DAA813"/>
    <w:rsid w:val="19DE952C"/>
    <w:rsid w:val="19E039FF"/>
    <w:rsid w:val="19E0A839"/>
    <w:rsid w:val="19E0D096"/>
    <w:rsid w:val="19E0D164"/>
    <w:rsid w:val="19E4C3D2"/>
    <w:rsid w:val="19E575E8"/>
    <w:rsid w:val="19E58A64"/>
    <w:rsid w:val="19E58E41"/>
    <w:rsid w:val="19E6D7D6"/>
    <w:rsid w:val="19E72CF0"/>
    <w:rsid w:val="19EA6675"/>
    <w:rsid w:val="19F155BC"/>
    <w:rsid w:val="19F333DB"/>
    <w:rsid w:val="19F625A0"/>
    <w:rsid w:val="19F75559"/>
    <w:rsid w:val="19FA6D0C"/>
    <w:rsid w:val="19FBC388"/>
    <w:rsid w:val="19FEF901"/>
    <w:rsid w:val="1A009A01"/>
    <w:rsid w:val="1A01300C"/>
    <w:rsid w:val="1A022AC0"/>
    <w:rsid w:val="1A03251A"/>
    <w:rsid w:val="1A082BF6"/>
    <w:rsid w:val="1A0925BC"/>
    <w:rsid w:val="1A0B1FB9"/>
    <w:rsid w:val="1A0D80D8"/>
    <w:rsid w:val="1A118096"/>
    <w:rsid w:val="1A148456"/>
    <w:rsid w:val="1A1694F5"/>
    <w:rsid w:val="1A17CD86"/>
    <w:rsid w:val="1A188E71"/>
    <w:rsid w:val="1A18D26C"/>
    <w:rsid w:val="1A1A22DD"/>
    <w:rsid w:val="1A1DED4B"/>
    <w:rsid w:val="1A1F55C8"/>
    <w:rsid w:val="1A2099B6"/>
    <w:rsid w:val="1A2561ED"/>
    <w:rsid w:val="1A27B857"/>
    <w:rsid w:val="1A2857F4"/>
    <w:rsid w:val="1A29A0A2"/>
    <w:rsid w:val="1A2E02C0"/>
    <w:rsid w:val="1A2F1FA9"/>
    <w:rsid w:val="1A2FA5DD"/>
    <w:rsid w:val="1A33775A"/>
    <w:rsid w:val="1A33B722"/>
    <w:rsid w:val="1A348BD2"/>
    <w:rsid w:val="1A3C5A7F"/>
    <w:rsid w:val="1A3C762A"/>
    <w:rsid w:val="1A3D3E12"/>
    <w:rsid w:val="1A3F0FDB"/>
    <w:rsid w:val="1A3FC66A"/>
    <w:rsid w:val="1A42199F"/>
    <w:rsid w:val="1A430023"/>
    <w:rsid w:val="1A44A74B"/>
    <w:rsid w:val="1A482A81"/>
    <w:rsid w:val="1A4C7EC9"/>
    <w:rsid w:val="1A4ED510"/>
    <w:rsid w:val="1A517EB8"/>
    <w:rsid w:val="1A51DE76"/>
    <w:rsid w:val="1A52BCD9"/>
    <w:rsid w:val="1A551E41"/>
    <w:rsid w:val="1A5687D9"/>
    <w:rsid w:val="1A571DF7"/>
    <w:rsid w:val="1A5A86C2"/>
    <w:rsid w:val="1A5B3A95"/>
    <w:rsid w:val="1A5B7E51"/>
    <w:rsid w:val="1A5CA93B"/>
    <w:rsid w:val="1A5E3BC3"/>
    <w:rsid w:val="1A5E84D0"/>
    <w:rsid w:val="1A5F1111"/>
    <w:rsid w:val="1A60270B"/>
    <w:rsid w:val="1A60EF2A"/>
    <w:rsid w:val="1A61149C"/>
    <w:rsid w:val="1A612FAE"/>
    <w:rsid w:val="1A616D43"/>
    <w:rsid w:val="1A61B4CF"/>
    <w:rsid w:val="1A61E70A"/>
    <w:rsid w:val="1A635173"/>
    <w:rsid w:val="1A63FFC7"/>
    <w:rsid w:val="1A64C848"/>
    <w:rsid w:val="1A653BDF"/>
    <w:rsid w:val="1A6598B2"/>
    <w:rsid w:val="1A6608D5"/>
    <w:rsid w:val="1A675E29"/>
    <w:rsid w:val="1A697386"/>
    <w:rsid w:val="1A6B4DC6"/>
    <w:rsid w:val="1A737874"/>
    <w:rsid w:val="1A749D90"/>
    <w:rsid w:val="1A765899"/>
    <w:rsid w:val="1A78F350"/>
    <w:rsid w:val="1A7AD5FA"/>
    <w:rsid w:val="1A7BE0E9"/>
    <w:rsid w:val="1A814B71"/>
    <w:rsid w:val="1A85C711"/>
    <w:rsid w:val="1A87885B"/>
    <w:rsid w:val="1A8F8958"/>
    <w:rsid w:val="1A8FD162"/>
    <w:rsid w:val="1A902047"/>
    <w:rsid w:val="1A9621BE"/>
    <w:rsid w:val="1A969070"/>
    <w:rsid w:val="1A99924E"/>
    <w:rsid w:val="1A9A011E"/>
    <w:rsid w:val="1A9A3C3C"/>
    <w:rsid w:val="1A9A68B5"/>
    <w:rsid w:val="1A9BAA0D"/>
    <w:rsid w:val="1A9DB6BB"/>
    <w:rsid w:val="1AA13364"/>
    <w:rsid w:val="1AA3F811"/>
    <w:rsid w:val="1AA85BF9"/>
    <w:rsid w:val="1AA8799B"/>
    <w:rsid w:val="1AA95759"/>
    <w:rsid w:val="1AAAAB12"/>
    <w:rsid w:val="1AAAC75F"/>
    <w:rsid w:val="1AAAF1D0"/>
    <w:rsid w:val="1AABFFD8"/>
    <w:rsid w:val="1AB04431"/>
    <w:rsid w:val="1AB290A8"/>
    <w:rsid w:val="1AB2FB25"/>
    <w:rsid w:val="1AB7E70D"/>
    <w:rsid w:val="1AB919B2"/>
    <w:rsid w:val="1ABAEAD7"/>
    <w:rsid w:val="1ABDCE62"/>
    <w:rsid w:val="1ABE30F2"/>
    <w:rsid w:val="1ABE3406"/>
    <w:rsid w:val="1ABF6050"/>
    <w:rsid w:val="1ABFCDB5"/>
    <w:rsid w:val="1AC05D0E"/>
    <w:rsid w:val="1AC067D5"/>
    <w:rsid w:val="1AC0AFC3"/>
    <w:rsid w:val="1AC0E532"/>
    <w:rsid w:val="1AC1008E"/>
    <w:rsid w:val="1AC35080"/>
    <w:rsid w:val="1AC35101"/>
    <w:rsid w:val="1AC44321"/>
    <w:rsid w:val="1AC79F25"/>
    <w:rsid w:val="1AC972E7"/>
    <w:rsid w:val="1ACAFF0E"/>
    <w:rsid w:val="1AD07A0A"/>
    <w:rsid w:val="1AD07A66"/>
    <w:rsid w:val="1AD2257C"/>
    <w:rsid w:val="1AD34AD9"/>
    <w:rsid w:val="1ADB9238"/>
    <w:rsid w:val="1ADFA277"/>
    <w:rsid w:val="1AE18FEB"/>
    <w:rsid w:val="1AE1F754"/>
    <w:rsid w:val="1AE541AF"/>
    <w:rsid w:val="1AEB62A0"/>
    <w:rsid w:val="1AED15F7"/>
    <w:rsid w:val="1AEDD43E"/>
    <w:rsid w:val="1AEE3FA9"/>
    <w:rsid w:val="1AF27389"/>
    <w:rsid w:val="1AF9F0CD"/>
    <w:rsid w:val="1AFDAF3B"/>
    <w:rsid w:val="1B0043CE"/>
    <w:rsid w:val="1B01176F"/>
    <w:rsid w:val="1B033CB8"/>
    <w:rsid w:val="1B0587B6"/>
    <w:rsid w:val="1B059F4C"/>
    <w:rsid w:val="1B074249"/>
    <w:rsid w:val="1B07D382"/>
    <w:rsid w:val="1B0944BC"/>
    <w:rsid w:val="1B0A6269"/>
    <w:rsid w:val="1B0BB7D1"/>
    <w:rsid w:val="1B0C63F9"/>
    <w:rsid w:val="1B0E3D1A"/>
    <w:rsid w:val="1B0E3FE3"/>
    <w:rsid w:val="1B0F3F70"/>
    <w:rsid w:val="1B12BA1A"/>
    <w:rsid w:val="1B17839C"/>
    <w:rsid w:val="1B181008"/>
    <w:rsid w:val="1B1BD58F"/>
    <w:rsid w:val="1B1E3830"/>
    <w:rsid w:val="1B1F1420"/>
    <w:rsid w:val="1B1F475D"/>
    <w:rsid w:val="1B1FA5EC"/>
    <w:rsid w:val="1B21A918"/>
    <w:rsid w:val="1B21E6DD"/>
    <w:rsid w:val="1B256571"/>
    <w:rsid w:val="1B25DA75"/>
    <w:rsid w:val="1B26F986"/>
    <w:rsid w:val="1B27945D"/>
    <w:rsid w:val="1B28998C"/>
    <w:rsid w:val="1B2946D0"/>
    <w:rsid w:val="1B2BA875"/>
    <w:rsid w:val="1B2F294F"/>
    <w:rsid w:val="1B3273E7"/>
    <w:rsid w:val="1B34F8F6"/>
    <w:rsid w:val="1B35EC6D"/>
    <w:rsid w:val="1B3743D1"/>
    <w:rsid w:val="1B374F2F"/>
    <w:rsid w:val="1B377F14"/>
    <w:rsid w:val="1B38FA0C"/>
    <w:rsid w:val="1B39B8CF"/>
    <w:rsid w:val="1B3A66E7"/>
    <w:rsid w:val="1B3ACE6F"/>
    <w:rsid w:val="1B3B0AF1"/>
    <w:rsid w:val="1B3CBF08"/>
    <w:rsid w:val="1B3DA9CA"/>
    <w:rsid w:val="1B3E0CA0"/>
    <w:rsid w:val="1B3F7E27"/>
    <w:rsid w:val="1B43888F"/>
    <w:rsid w:val="1B45923D"/>
    <w:rsid w:val="1B46BCA6"/>
    <w:rsid w:val="1B46E12C"/>
    <w:rsid w:val="1B47F666"/>
    <w:rsid w:val="1B4B3FB3"/>
    <w:rsid w:val="1B4DF6A7"/>
    <w:rsid w:val="1B4E1FBD"/>
    <w:rsid w:val="1B4E4C9E"/>
    <w:rsid w:val="1B51B3BE"/>
    <w:rsid w:val="1B520181"/>
    <w:rsid w:val="1B53420D"/>
    <w:rsid w:val="1B568978"/>
    <w:rsid w:val="1B571613"/>
    <w:rsid w:val="1B58321F"/>
    <w:rsid w:val="1B59A492"/>
    <w:rsid w:val="1B5DA3E0"/>
    <w:rsid w:val="1B5F4FE3"/>
    <w:rsid w:val="1B6161E3"/>
    <w:rsid w:val="1B647E30"/>
    <w:rsid w:val="1B68680A"/>
    <w:rsid w:val="1B69AF97"/>
    <w:rsid w:val="1B6A28D4"/>
    <w:rsid w:val="1B6B0547"/>
    <w:rsid w:val="1B71A56E"/>
    <w:rsid w:val="1B71DAB9"/>
    <w:rsid w:val="1B720A2A"/>
    <w:rsid w:val="1B747ADF"/>
    <w:rsid w:val="1B769B15"/>
    <w:rsid w:val="1B77F879"/>
    <w:rsid w:val="1B7BE7B2"/>
    <w:rsid w:val="1B7C255E"/>
    <w:rsid w:val="1B825892"/>
    <w:rsid w:val="1B82CC2E"/>
    <w:rsid w:val="1B83CBBC"/>
    <w:rsid w:val="1B8460A2"/>
    <w:rsid w:val="1B855E40"/>
    <w:rsid w:val="1B87475F"/>
    <w:rsid w:val="1B87DD6E"/>
    <w:rsid w:val="1B8A1B0C"/>
    <w:rsid w:val="1B8AB52B"/>
    <w:rsid w:val="1B8D3082"/>
    <w:rsid w:val="1B90E116"/>
    <w:rsid w:val="1B914257"/>
    <w:rsid w:val="1B91F601"/>
    <w:rsid w:val="1B92511F"/>
    <w:rsid w:val="1B92EF9F"/>
    <w:rsid w:val="1B947270"/>
    <w:rsid w:val="1B9495B5"/>
    <w:rsid w:val="1B96E3CB"/>
    <w:rsid w:val="1B9A883D"/>
    <w:rsid w:val="1B9B4FF2"/>
    <w:rsid w:val="1B9D24E1"/>
    <w:rsid w:val="1BA1AF09"/>
    <w:rsid w:val="1BA25B6E"/>
    <w:rsid w:val="1BA4418D"/>
    <w:rsid w:val="1BA52008"/>
    <w:rsid w:val="1BA97A9F"/>
    <w:rsid w:val="1BAB14A0"/>
    <w:rsid w:val="1BB11E5C"/>
    <w:rsid w:val="1BB58E1F"/>
    <w:rsid w:val="1BB69829"/>
    <w:rsid w:val="1BB88F24"/>
    <w:rsid w:val="1BBA06DD"/>
    <w:rsid w:val="1BBBC7CB"/>
    <w:rsid w:val="1BBCA2FB"/>
    <w:rsid w:val="1BBFE052"/>
    <w:rsid w:val="1BC17C67"/>
    <w:rsid w:val="1BC23EDF"/>
    <w:rsid w:val="1BC388B8"/>
    <w:rsid w:val="1BC4FD2E"/>
    <w:rsid w:val="1BC6589A"/>
    <w:rsid w:val="1BC65A7A"/>
    <w:rsid w:val="1BC733F2"/>
    <w:rsid w:val="1BC74546"/>
    <w:rsid w:val="1BC780A9"/>
    <w:rsid w:val="1BC8B9F4"/>
    <w:rsid w:val="1BC962E7"/>
    <w:rsid w:val="1BCE019C"/>
    <w:rsid w:val="1BCF47BB"/>
    <w:rsid w:val="1BD211EB"/>
    <w:rsid w:val="1BD26064"/>
    <w:rsid w:val="1BD28D6E"/>
    <w:rsid w:val="1BD36379"/>
    <w:rsid w:val="1BD73DEE"/>
    <w:rsid w:val="1BD7D1F1"/>
    <w:rsid w:val="1BD8468B"/>
    <w:rsid w:val="1BDE286A"/>
    <w:rsid w:val="1BDE821C"/>
    <w:rsid w:val="1BE7D33B"/>
    <w:rsid w:val="1BE7FCDC"/>
    <w:rsid w:val="1BEB908F"/>
    <w:rsid w:val="1BED9B6A"/>
    <w:rsid w:val="1BEEE320"/>
    <w:rsid w:val="1BEF9953"/>
    <w:rsid w:val="1BEFD288"/>
    <w:rsid w:val="1BF092E0"/>
    <w:rsid w:val="1BF0BA2A"/>
    <w:rsid w:val="1BF23AFA"/>
    <w:rsid w:val="1BF3CF26"/>
    <w:rsid w:val="1BF3E47E"/>
    <w:rsid w:val="1BF41F9A"/>
    <w:rsid w:val="1BF6A7BE"/>
    <w:rsid w:val="1BF7BEEA"/>
    <w:rsid w:val="1BF8DCD2"/>
    <w:rsid w:val="1BF99FC4"/>
    <w:rsid w:val="1BFBBFBE"/>
    <w:rsid w:val="1BFE7C9E"/>
    <w:rsid w:val="1BFEDF5F"/>
    <w:rsid w:val="1BFF09DC"/>
    <w:rsid w:val="1C017ADE"/>
    <w:rsid w:val="1C0393A3"/>
    <w:rsid w:val="1C0396AE"/>
    <w:rsid w:val="1C04252E"/>
    <w:rsid w:val="1C0C1419"/>
    <w:rsid w:val="1C0CC6B3"/>
    <w:rsid w:val="1C0E13D7"/>
    <w:rsid w:val="1C0E3B44"/>
    <w:rsid w:val="1C0F4AD7"/>
    <w:rsid w:val="1C12DBB5"/>
    <w:rsid w:val="1C1345C0"/>
    <w:rsid w:val="1C14181C"/>
    <w:rsid w:val="1C168997"/>
    <w:rsid w:val="1C169F57"/>
    <w:rsid w:val="1C19AB99"/>
    <w:rsid w:val="1C1BBB0C"/>
    <w:rsid w:val="1C1D1BD2"/>
    <w:rsid w:val="1C1D929D"/>
    <w:rsid w:val="1C1E2C95"/>
    <w:rsid w:val="1C1FC5E0"/>
    <w:rsid w:val="1C206901"/>
    <w:rsid w:val="1C206F9D"/>
    <w:rsid w:val="1C21D3CC"/>
    <w:rsid w:val="1C2218CA"/>
    <w:rsid w:val="1C2363BC"/>
    <w:rsid w:val="1C2B7AB0"/>
    <w:rsid w:val="1C2BF646"/>
    <w:rsid w:val="1C2CDABF"/>
    <w:rsid w:val="1C2E909B"/>
    <w:rsid w:val="1C2ED602"/>
    <w:rsid w:val="1C2FE24D"/>
    <w:rsid w:val="1C32145B"/>
    <w:rsid w:val="1C33225C"/>
    <w:rsid w:val="1C33B981"/>
    <w:rsid w:val="1C343B1C"/>
    <w:rsid w:val="1C346545"/>
    <w:rsid w:val="1C347A7F"/>
    <w:rsid w:val="1C3523CA"/>
    <w:rsid w:val="1C353C27"/>
    <w:rsid w:val="1C3877BE"/>
    <w:rsid w:val="1C38C2F8"/>
    <w:rsid w:val="1C3D04B3"/>
    <w:rsid w:val="1C3DE860"/>
    <w:rsid w:val="1C412B53"/>
    <w:rsid w:val="1C42DF98"/>
    <w:rsid w:val="1C47627E"/>
    <w:rsid w:val="1C482E7E"/>
    <w:rsid w:val="1C4D5FB7"/>
    <w:rsid w:val="1C4E0A2B"/>
    <w:rsid w:val="1C4E3C4F"/>
    <w:rsid w:val="1C4F0E32"/>
    <w:rsid w:val="1C509DC4"/>
    <w:rsid w:val="1C50EE78"/>
    <w:rsid w:val="1C557E89"/>
    <w:rsid w:val="1C56A6F4"/>
    <w:rsid w:val="1C5D4456"/>
    <w:rsid w:val="1C5DA51F"/>
    <w:rsid w:val="1C5E8691"/>
    <w:rsid w:val="1C62E4D4"/>
    <w:rsid w:val="1C638B8E"/>
    <w:rsid w:val="1C66BA9E"/>
    <w:rsid w:val="1C67130D"/>
    <w:rsid w:val="1C67A21A"/>
    <w:rsid w:val="1C680C3A"/>
    <w:rsid w:val="1C6CA6AD"/>
    <w:rsid w:val="1C6FE917"/>
    <w:rsid w:val="1C7183BD"/>
    <w:rsid w:val="1C720ACA"/>
    <w:rsid w:val="1C7289AC"/>
    <w:rsid w:val="1C770D81"/>
    <w:rsid w:val="1C773E2A"/>
    <w:rsid w:val="1C792327"/>
    <w:rsid w:val="1C7AA2DE"/>
    <w:rsid w:val="1C7D604C"/>
    <w:rsid w:val="1C7E5028"/>
    <w:rsid w:val="1C8053F9"/>
    <w:rsid w:val="1C80C6D4"/>
    <w:rsid w:val="1C80D01F"/>
    <w:rsid w:val="1C827886"/>
    <w:rsid w:val="1C82AD55"/>
    <w:rsid w:val="1C85389F"/>
    <w:rsid w:val="1C872EB4"/>
    <w:rsid w:val="1C882811"/>
    <w:rsid w:val="1C8D0803"/>
    <w:rsid w:val="1C8F0228"/>
    <w:rsid w:val="1C90202F"/>
    <w:rsid w:val="1C91C1FD"/>
    <w:rsid w:val="1C931197"/>
    <w:rsid w:val="1C93971F"/>
    <w:rsid w:val="1C95C12E"/>
    <w:rsid w:val="1C9695A1"/>
    <w:rsid w:val="1C9877FD"/>
    <w:rsid w:val="1C98C0CE"/>
    <w:rsid w:val="1C9DE623"/>
    <w:rsid w:val="1C9EC408"/>
    <w:rsid w:val="1C9F17B6"/>
    <w:rsid w:val="1C9F1AF4"/>
    <w:rsid w:val="1C9F44E9"/>
    <w:rsid w:val="1C9FA7B2"/>
    <w:rsid w:val="1CA0379F"/>
    <w:rsid w:val="1CA5B1E7"/>
    <w:rsid w:val="1CA695F8"/>
    <w:rsid w:val="1CA8E609"/>
    <w:rsid w:val="1CABE05D"/>
    <w:rsid w:val="1CAC69EF"/>
    <w:rsid w:val="1CAC8B13"/>
    <w:rsid w:val="1CAD04BF"/>
    <w:rsid w:val="1CAE79F3"/>
    <w:rsid w:val="1CAFDA4C"/>
    <w:rsid w:val="1CB116F8"/>
    <w:rsid w:val="1CB1F925"/>
    <w:rsid w:val="1CB25E3C"/>
    <w:rsid w:val="1CB55E3A"/>
    <w:rsid w:val="1CB58705"/>
    <w:rsid w:val="1CB596AF"/>
    <w:rsid w:val="1CB5BF23"/>
    <w:rsid w:val="1CB603ED"/>
    <w:rsid w:val="1CB9E004"/>
    <w:rsid w:val="1CBBC95B"/>
    <w:rsid w:val="1CBBD510"/>
    <w:rsid w:val="1CBF38E6"/>
    <w:rsid w:val="1CC06330"/>
    <w:rsid w:val="1CC0F115"/>
    <w:rsid w:val="1CC2C9E7"/>
    <w:rsid w:val="1CC31AF0"/>
    <w:rsid w:val="1CC450E9"/>
    <w:rsid w:val="1CC5D4DE"/>
    <w:rsid w:val="1CC5EE42"/>
    <w:rsid w:val="1CC710C7"/>
    <w:rsid w:val="1CC7A6C7"/>
    <w:rsid w:val="1CC7D22E"/>
    <w:rsid w:val="1CC9BEB8"/>
    <w:rsid w:val="1CCB5F58"/>
    <w:rsid w:val="1CCBAEF4"/>
    <w:rsid w:val="1CCBFF3F"/>
    <w:rsid w:val="1CCCFC5B"/>
    <w:rsid w:val="1CCD7897"/>
    <w:rsid w:val="1CCDC01D"/>
    <w:rsid w:val="1CCE13DB"/>
    <w:rsid w:val="1CCE67B7"/>
    <w:rsid w:val="1CCF840C"/>
    <w:rsid w:val="1CD4583B"/>
    <w:rsid w:val="1CD6803F"/>
    <w:rsid w:val="1CD7DD41"/>
    <w:rsid w:val="1CD8BFC8"/>
    <w:rsid w:val="1CDA2E50"/>
    <w:rsid w:val="1CDA8FAA"/>
    <w:rsid w:val="1CDBF0B6"/>
    <w:rsid w:val="1CDF3F16"/>
    <w:rsid w:val="1CE07D8F"/>
    <w:rsid w:val="1CE4321C"/>
    <w:rsid w:val="1CE55C97"/>
    <w:rsid w:val="1CE69D39"/>
    <w:rsid w:val="1CE9230C"/>
    <w:rsid w:val="1CECFB13"/>
    <w:rsid w:val="1CED132F"/>
    <w:rsid w:val="1CF2BFAF"/>
    <w:rsid w:val="1CF2C215"/>
    <w:rsid w:val="1CF5A4C7"/>
    <w:rsid w:val="1CFA5523"/>
    <w:rsid w:val="1CFDB52F"/>
    <w:rsid w:val="1CFDD0BD"/>
    <w:rsid w:val="1D007D32"/>
    <w:rsid w:val="1D014920"/>
    <w:rsid w:val="1D02B9B0"/>
    <w:rsid w:val="1D069D8B"/>
    <w:rsid w:val="1D072EE0"/>
    <w:rsid w:val="1D0B781B"/>
    <w:rsid w:val="1D0B9B86"/>
    <w:rsid w:val="1D0C292C"/>
    <w:rsid w:val="1D0DA91E"/>
    <w:rsid w:val="1D109ED1"/>
    <w:rsid w:val="1D11B5C3"/>
    <w:rsid w:val="1D14C593"/>
    <w:rsid w:val="1D14DED2"/>
    <w:rsid w:val="1D16C051"/>
    <w:rsid w:val="1D171360"/>
    <w:rsid w:val="1D181849"/>
    <w:rsid w:val="1D1A43BF"/>
    <w:rsid w:val="1D1EF1C1"/>
    <w:rsid w:val="1D2006AE"/>
    <w:rsid w:val="1D22FC12"/>
    <w:rsid w:val="1D28BFEF"/>
    <w:rsid w:val="1D2C30B0"/>
    <w:rsid w:val="1D2CDA20"/>
    <w:rsid w:val="1D3042D1"/>
    <w:rsid w:val="1D31AF43"/>
    <w:rsid w:val="1D369296"/>
    <w:rsid w:val="1D38732F"/>
    <w:rsid w:val="1D398B6E"/>
    <w:rsid w:val="1D39FC3B"/>
    <w:rsid w:val="1D3B5215"/>
    <w:rsid w:val="1D3FCBF2"/>
    <w:rsid w:val="1D418C28"/>
    <w:rsid w:val="1D41D0C4"/>
    <w:rsid w:val="1D4355E9"/>
    <w:rsid w:val="1D43BC5A"/>
    <w:rsid w:val="1D442640"/>
    <w:rsid w:val="1D443256"/>
    <w:rsid w:val="1D44B7DA"/>
    <w:rsid w:val="1D46645F"/>
    <w:rsid w:val="1D46B790"/>
    <w:rsid w:val="1D47554C"/>
    <w:rsid w:val="1D47DA37"/>
    <w:rsid w:val="1D481F24"/>
    <w:rsid w:val="1D4A2FCA"/>
    <w:rsid w:val="1D4C987B"/>
    <w:rsid w:val="1D4CB4FC"/>
    <w:rsid w:val="1D4D47B8"/>
    <w:rsid w:val="1D4DCE95"/>
    <w:rsid w:val="1D52900B"/>
    <w:rsid w:val="1D53A9CA"/>
    <w:rsid w:val="1D57ECE0"/>
    <w:rsid w:val="1D5A41A4"/>
    <w:rsid w:val="1D5B4E4E"/>
    <w:rsid w:val="1D5F1AA8"/>
    <w:rsid w:val="1D5F5919"/>
    <w:rsid w:val="1D601C9C"/>
    <w:rsid w:val="1D6031C8"/>
    <w:rsid w:val="1D6148CF"/>
    <w:rsid w:val="1D63A1C4"/>
    <w:rsid w:val="1D65AFB5"/>
    <w:rsid w:val="1D68BB7A"/>
    <w:rsid w:val="1D695752"/>
    <w:rsid w:val="1D6B45B2"/>
    <w:rsid w:val="1D6B9D29"/>
    <w:rsid w:val="1D6E13DA"/>
    <w:rsid w:val="1D71434E"/>
    <w:rsid w:val="1D71469B"/>
    <w:rsid w:val="1D794308"/>
    <w:rsid w:val="1D7C6E5D"/>
    <w:rsid w:val="1D7E4E0D"/>
    <w:rsid w:val="1D7F128B"/>
    <w:rsid w:val="1D807049"/>
    <w:rsid w:val="1D815478"/>
    <w:rsid w:val="1D82F313"/>
    <w:rsid w:val="1D83CD3D"/>
    <w:rsid w:val="1D84F46C"/>
    <w:rsid w:val="1D866A45"/>
    <w:rsid w:val="1D887491"/>
    <w:rsid w:val="1D8B1AAF"/>
    <w:rsid w:val="1D8B5315"/>
    <w:rsid w:val="1D8BBF4A"/>
    <w:rsid w:val="1D8CDBD5"/>
    <w:rsid w:val="1D8D57B2"/>
    <w:rsid w:val="1D8ED8BC"/>
    <w:rsid w:val="1D91D5D5"/>
    <w:rsid w:val="1D92BA1A"/>
    <w:rsid w:val="1D9823D4"/>
    <w:rsid w:val="1D9A4FB3"/>
    <w:rsid w:val="1DA15424"/>
    <w:rsid w:val="1DA510A7"/>
    <w:rsid w:val="1DA5D607"/>
    <w:rsid w:val="1DA6689A"/>
    <w:rsid w:val="1DA69262"/>
    <w:rsid w:val="1DA7EB2E"/>
    <w:rsid w:val="1DA8BB7D"/>
    <w:rsid w:val="1DAA73DF"/>
    <w:rsid w:val="1DAC42C0"/>
    <w:rsid w:val="1DAD825E"/>
    <w:rsid w:val="1DB0926D"/>
    <w:rsid w:val="1DB2445A"/>
    <w:rsid w:val="1DB369BA"/>
    <w:rsid w:val="1DB58D83"/>
    <w:rsid w:val="1DB6FDFF"/>
    <w:rsid w:val="1DB7732A"/>
    <w:rsid w:val="1DB8EC33"/>
    <w:rsid w:val="1DBF6B5B"/>
    <w:rsid w:val="1DC0AE3A"/>
    <w:rsid w:val="1DC10AC7"/>
    <w:rsid w:val="1DC15E47"/>
    <w:rsid w:val="1DC19275"/>
    <w:rsid w:val="1DC236E5"/>
    <w:rsid w:val="1DC4446F"/>
    <w:rsid w:val="1DC852D9"/>
    <w:rsid w:val="1DC98365"/>
    <w:rsid w:val="1DCB2F68"/>
    <w:rsid w:val="1DD00654"/>
    <w:rsid w:val="1DD20B2C"/>
    <w:rsid w:val="1DD2BDE7"/>
    <w:rsid w:val="1DD5025C"/>
    <w:rsid w:val="1DD5A84D"/>
    <w:rsid w:val="1DD6221D"/>
    <w:rsid w:val="1DDB675C"/>
    <w:rsid w:val="1DDB7B46"/>
    <w:rsid w:val="1DDC01E5"/>
    <w:rsid w:val="1DDDCCB7"/>
    <w:rsid w:val="1DDFF2BE"/>
    <w:rsid w:val="1DE49CA6"/>
    <w:rsid w:val="1DE6C461"/>
    <w:rsid w:val="1DEA7A73"/>
    <w:rsid w:val="1DEC7374"/>
    <w:rsid w:val="1DED845B"/>
    <w:rsid w:val="1DEF7602"/>
    <w:rsid w:val="1DF18D2E"/>
    <w:rsid w:val="1DF2300E"/>
    <w:rsid w:val="1DF267AF"/>
    <w:rsid w:val="1DF43EB6"/>
    <w:rsid w:val="1DF485C5"/>
    <w:rsid w:val="1DF5D4C8"/>
    <w:rsid w:val="1DF6B9A2"/>
    <w:rsid w:val="1DF8BE88"/>
    <w:rsid w:val="1DFA0B86"/>
    <w:rsid w:val="1DFC6C65"/>
    <w:rsid w:val="1DFCA981"/>
    <w:rsid w:val="1DFE59BE"/>
    <w:rsid w:val="1DFF2E5F"/>
    <w:rsid w:val="1DFFC06A"/>
    <w:rsid w:val="1DFFCD8C"/>
    <w:rsid w:val="1E02ED53"/>
    <w:rsid w:val="1E030237"/>
    <w:rsid w:val="1E0A70A8"/>
    <w:rsid w:val="1E0D1318"/>
    <w:rsid w:val="1E0D4825"/>
    <w:rsid w:val="1E1161BC"/>
    <w:rsid w:val="1E13752D"/>
    <w:rsid w:val="1E14331A"/>
    <w:rsid w:val="1E14BC0F"/>
    <w:rsid w:val="1E162703"/>
    <w:rsid w:val="1E19B11A"/>
    <w:rsid w:val="1E1D6C37"/>
    <w:rsid w:val="1E1E0108"/>
    <w:rsid w:val="1E1F8902"/>
    <w:rsid w:val="1E210900"/>
    <w:rsid w:val="1E21F5B5"/>
    <w:rsid w:val="1E236D6F"/>
    <w:rsid w:val="1E23A890"/>
    <w:rsid w:val="1E23F5A0"/>
    <w:rsid w:val="1E263B1E"/>
    <w:rsid w:val="1E26A93F"/>
    <w:rsid w:val="1E2771BB"/>
    <w:rsid w:val="1E28E41B"/>
    <w:rsid w:val="1E2A50A4"/>
    <w:rsid w:val="1E2ACF91"/>
    <w:rsid w:val="1E2C2B13"/>
    <w:rsid w:val="1E2D4704"/>
    <w:rsid w:val="1E2E9097"/>
    <w:rsid w:val="1E2ED003"/>
    <w:rsid w:val="1E2FA8EA"/>
    <w:rsid w:val="1E2FD53B"/>
    <w:rsid w:val="1E3158B8"/>
    <w:rsid w:val="1E319B5D"/>
    <w:rsid w:val="1E33D7FE"/>
    <w:rsid w:val="1E355E74"/>
    <w:rsid w:val="1E36ACAB"/>
    <w:rsid w:val="1E37C736"/>
    <w:rsid w:val="1E38C377"/>
    <w:rsid w:val="1E394041"/>
    <w:rsid w:val="1E3AD1DF"/>
    <w:rsid w:val="1E3BFD59"/>
    <w:rsid w:val="1E3E7C44"/>
    <w:rsid w:val="1E40739E"/>
    <w:rsid w:val="1E4260C1"/>
    <w:rsid w:val="1E436574"/>
    <w:rsid w:val="1E47657A"/>
    <w:rsid w:val="1E4A623B"/>
    <w:rsid w:val="1E4B9F6B"/>
    <w:rsid w:val="1E4BE2CB"/>
    <w:rsid w:val="1E4C2B46"/>
    <w:rsid w:val="1E4C66BC"/>
    <w:rsid w:val="1E4D6128"/>
    <w:rsid w:val="1E4DFE1F"/>
    <w:rsid w:val="1E4F00AD"/>
    <w:rsid w:val="1E4F35CE"/>
    <w:rsid w:val="1E5078B1"/>
    <w:rsid w:val="1E51858F"/>
    <w:rsid w:val="1E520884"/>
    <w:rsid w:val="1E540DBA"/>
    <w:rsid w:val="1E54D1D1"/>
    <w:rsid w:val="1E55BDCD"/>
    <w:rsid w:val="1E57798E"/>
    <w:rsid w:val="1E587F9B"/>
    <w:rsid w:val="1E588BF3"/>
    <w:rsid w:val="1E5942A4"/>
    <w:rsid w:val="1E5B5DD3"/>
    <w:rsid w:val="1E5BA5E8"/>
    <w:rsid w:val="1E5C8BCB"/>
    <w:rsid w:val="1E5F8B8C"/>
    <w:rsid w:val="1E614B60"/>
    <w:rsid w:val="1E61A53F"/>
    <w:rsid w:val="1E636BA7"/>
    <w:rsid w:val="1E676688"/>
    <w:rsid w:val="1E68549E"/>
    <w:rsid w:val="1E69E43C"/>
    <w:rsid w:val="1E6A57E3"/>
    <w:rsid w:val="1E6CA207"/>
    <w:rsid w:val="1E6EE493"/>
    <w:rsid w:val="1E7006C4"/>
    <w:rsid w:val="1E709431"/>
    <w:rsid w:val="1E70CB1F"/>
    <w:rsid w:val="1E721481"/>
    <w:rsid w:val="1E727642"/>
    <w:rsid w:val="1E732CDB"/>
    <w:rsid w:val="1E7532EF"/>
    <w:rsid w:val="1E75FE1F"/>
    <w:rsid w:val="1E7A68C4"/>
    <w:rsid w:val="1E7C315E"/>
    <w:rsid w:val="1E7EFF1B"/>
    <w:rsid w:val="1E7F9FC9"/>
    <w:rsid w:val="1E820246"/>
    <w:rsid w:val="1E830DA8"/>
    <w:rsid w:val="1E842B89"/>
    <w:rsid w:val="1E848E16"/>
    <w:rsid w:val="1E8ABB8B"/>
    <w:rsid w:val="1E8E4391"/>
    <w:rsid w:val="1E90C30D"/>
    <w:rsid w:val="1E91A364"/>
    <w:rsid w:val="1E96C178"/>
    <w:rsid w:val="1E9AECF7"/>
    <w:rsid w:val="1E9B3F7E"/>
    <w:rsid w:val="1E9B6D3D"/>
    <w:rsid w:val="1E9BBFD3"/>
    <w:rsid w:val="1E9C5315"/>
    <w:rsid w:val="1E9DBEBA"/>
    <w:rsid w:val="1E9F74A9"/>
    <w:rsid w:val="1EA06B4B"/>
    <w:rsid w:val="1EA4B950"/>
    <w:rsid w:val="1EA53D0E"/>
    <w:rsid w:val="1EA5D0D3"/>
    <w:rsid w:val="1EA63C17"/>
    <w:rsid w:val="1EA6CD59"/>
    <w:rsid w:val="1EA9973C"/>
    <w:rsid w:val="1EAACBD4"/>
    <w:rsid w:val="1EAC2631"/>
    <w:rsid w:val="1EACB736"/>
    <w:rsid w:val="1EB1ABF2"/>
    <w:rsid w:val="1EB1B6AB"/>
    <w:rsid w:val="1EB29428"/>
    <w:rsid w:val="1EB3A906"/>
    <w:rsid w:val="1EB5499E"/>
    <w:rsid w:val="1EB7FAF2"/>
    <w:rsid w:val="1EB97BF8"/>
    <w:rsid w:val="1EBB48DB"/>
    <w:rsid w:val="1EBBFF1D"/>
    <w:rsid w:val="1EBCE25A"/>
    <w:rsid w:val="1EBEEACC"/>
    <w:rsid w:val="1EBF3CFB"/>
    <w:rsid w:val="1EC0C020"/>
    <w:rsid w:val="1EC1C2A5"/>
    <w:rsid w:val="1EC1D692"/>
    <w:rsid w:val="1EC2C1F9"/>
    <w:rsid w:val="1EC431C8"/>
    <w:rsid w:val="1EC61D74"/>
    <w:rsid w:val="1EC75FC3"/>
    <w:rsid w:val="1EC88386"/>
    <w:rsid w:val="1EC9DAE8"/>
    <w:rsid w:val="1ECB1B54"/>
    <w:rsid w:val="1ECB906C"/>
    <w:rsid w:val="1ECC9D83"/>
    <w:rsid w:val="1ECDBBC8"/>
    <w:rsid w:val="1ECE78A3"/>
    <w:rsid w:val="1ED053DA"/>
    <w:rsid w:val="1ED099DC"/>
    <w:rsid w:val="1ED27A1B"/>
    <w:rsid w:val="1ED489C2"/>
    <w:rsid w:val="1ED53C66"/>
    <w:rsid w:val="1ED62953"/>
    <w:rsid w:val="1EDAC52C"/>
    <w:rsid w:val="1EDACFCA"/>
    <w:rsid w:val="1EDBDC5F"/>
    <w:rsid w:val="1EDE8627"/>
    <w:rsid w:val="1EDEEAC3"/>
    <w:rsid w:val="1EE07F0B"/>
    <w:rsid w:val="1EE2D6DB"/>
    <w:rsid w:val="1EE4F082"/>
    <w:rsid w:val="1EE69227"/>
    <w:rsid w:val="1EE75E75"/>
    <w:rsid w:val="1EEC86C0"/>
    <w:rsid w:val="1EED38A4"/>
    <w:rsid w:val="1EED4E3A"/>
    <w:rsid w:val="1EEDD795"/>
    <w:rsid w:val="1EEE0970"/>
    <w:rsid w:val="1EF047BE"/>
    <w:rsid w:val="1EF0734E"/>
    <w:rsid w:val="1EF17E84"/>
    <w:rsid w:val="1EF239C7"/>
    <w:rsid w:val="1EF76A57"/>
    <w:rsid w:val="1EF82D17"/>
    <w:rsid w:val="1EF8AB5A"/>
    <w:rsid w:val="1EF9313F"/>
    <w:rsid w:val="1EFBECFD"/>
    <w:rsid w:val="1EFD92A2"/>
    <w:rsid w:val="1EFF96A4"/>
    <w:rsid w:val="1F01BA8F"/>
    <w:rsid w:val="1F053987"/>
    <w:rsid w:val="1F06241B"/>
    <w:rsid w:val="1F07BF33"/>
    <w:rsid w:val="1F09413B"/>
    <w:rsid w:val="1F0C2E53"/>
    <w:rsid w:val="1F0CEE16"/>
    <w:rsid w:val="1F0D6F52"/>
    <w:rsid w:val="1F0ECCC8"/>
    <w:rsid w:val="1F0F1130"/>
    <w:rsid w:val="1F0F72B3"/>
    <w:rsid w:val="1F0F83D9"/>
    <w:rsid w:val="1F0FCBA2"/>
    <w:rsid w:val="1F141BE9"/>
    <w:rsid w:val="1F195080"/>
    <w:rsid w:val="1F1963AA"/>
    <w:rsid w:val="1F1A1E6E"/>
    <w:rsid w:val="1F1B5571"/>
    <w:rsid w:val="1F1D8480"/>
    <w:rsid w:val="1F1F7E19"/>
    <w:rsid w:val="1F21F203"/>
    <w:rsid w:val="1F2274F1"/>
    <w:rsid w:val="1F245D91"/>
    <w:rsid w:val="1F260500"/>
    <w:rsid w:val="1F287BB0"/>
    <w:rsid w:val="1F2964F9"/>
    <w:rsid w:val="1F29AF83"/>
    <w:rsid w:val="1F2D3978"/>
    <w:rsid w:val="1F2FAC9B"/>
    <w:rsid w:val="1F319324"/>
    <w:rsid w:val="1F31997E"/>
    <w:rsid w:val="1F321CBF"/>
    <w:rsid w:val="1F3296EA"/>
    <w:rsid w:val="1F34EFC0"/>
    <w:rsid w:val="1F34FEF5"/>
    <w:rsid w:val="1F35294E"/>
    <w:rsid w:val="1F3778BA"/>
    <w:rsid w:val="1F3A4099"/>
    <w:rsid w:val="1F3B4986"/>
    <w:rsid w:val="1F3BC4E8"/>
    <w:rsid w:val="1F3E03B0"/>
    <w:rsid w:val="1F3E252E"/>
    <w:rsid w:val="1F415AD0"/>
    <w:rsid w:val="1F42ABA2"/>
    <w:rsid w:val="1F43CDB1"/>
    <w:rsid w:val="1F44829A"/>
    <w:rsid w:val="1F458376"/>
    <w:rsid w:val="1F498F71"/>
    <w:rsid w:val="1F4AAD24"/>
    <w:rsid w:val="1F4DAFC8"/>
    <w:rsid w:val="1F511C96"/>
    <w:rsid w:val="1F5140E1"/>
    <w:rsid w:val="1F548143"/>
    <w:rsid w:val="1F54B703"/>
    <w:rsid w:val="1F5843B8"/>
    <w:rsid w:val="1F5DE850"/>
    <w:rsid w:val="1F5E9C75"/>
    <w:rsid w:val="1F5FF655"/>
    <w:rsid w:val="1F61D47C"/>
    <w:rsid w:val="1F6976EC"/>
    <w:rsid w:val="1F6BE627"/>
    <w:rsid w:val="1F6C834D"/>
    <w:rsid w:val="1F6D62EF"/>
    <w:rsid w:val="1F6DE4F1"/>
    <w:rsid w:val="1F6F998B"/>
    <w:rsid w:val="1F727819"/>
    <w:rsid w:val="1F731153"/>
    <w:rsid w:val="1F741525"/>
    <w:rsid w:val="1F749989"/>
    <w:rsid w:val="1F76F183"/>
    <w:rsid w:val="1F7736BD"/>
    <w:rsid w:val="1F7B8D81"/>
    <w:rsid w:val="1F7BB050"/>
    <w:rsid w:val="1F7BDB41"/>
    <w:rsid w:val="1F7C7501"/>
    <w:rsid w:val="1F7D2FF1"/>
    <w:rsid w:val="1F7DF336"/>
    <w:rsid w:val="1F7EC3B4"/>
    <w:rsid w:val="1F7EC506"/>
    <w:rsid w:val="1F8115EE"/>
    <w:rsid w:val="1F8568FE"/>
    <w:rsid w:val="1F85F30B"/>
    <w:rsid w:val="1F864532"/>
    <w:rsid w:val="1F8E006F"/>
    <w:rsid w:val="1F8E3810"/>
    <w:rsid w:val="1F8FF278"/>
    <w:rsid w:val="1F905626"/>
    <w:rsid w:val="1F91940F"/>
    <w:rsid w:val="1F927EAE"/>
    <w:rsid w:val="1F937E88"/>
    <w:rsid w:val="1F95E326"/>
    <w:rsid w:val="1F963FDB"/>
    <w:rsid w:val="1F9B5671"/>
    <w:rsid w:val="1FA0377B"/>
    <w:rsid w:val="1FA0608F"/>
    <w:rsid w:val="1FA1262B"/>
    <w:rsid w:val="1FA27591"/>
    <w:rsid w:val="1FA46C8B"/>
    <w:rsid w:val="1FA5B244"/>
    <w:rsid w:val="1FA848DA"/>
    <w:rsid w:val="1FAB6B81"/>
    <w:rsid w:val="1FADBE79"/>
    <w:rsid w:val="1FAE26B1"/>
    <w:rsid w:val="1FB07032"/>
    <w:rsid w:val="1FB28DA7"/>
    <w:rsid w:val="1FB39BBD"/>
    <w:rsid w:val="1FB6F1D5"/>
    <w:rsid w:val="1FB6F63E"/>
    <w:rsid w:val="1FB7CB13"/>
    <w:rsid w:val="1FB7F742"/>
    <w:rsid w:val="1FB966C3"/>
    <w:rsid w:val="1FBBA4F6"/>
    <w:rsid w:val="1FBDE3F6"/>
    <w:rsid w:val="1FBF7762"/>
    <w:rsid w:val="1FC05F2F"/>
    <w:rsid w:val="1FC32385"/>
    <w:rsid w:val="1FC56315"/>
    <w:rsid w:val="1FC7C0F1"/>
    <w:rsid w:val="1FC8EAE8"/>
    <w:rsid w:val="1FCA3447"/>
    <w:rsid w:val="1FCCA92F"/>
    <w:rsid w:val="1FCF801A"/>
    <w:rsid w:val="1FD09670"/>
    <w:rsid w:val="1FD1A7B0"/>
    <w:rsid w:val="1FD36C29"/>
    <w:rsid w:val="1FD61D97"/>
    <w:rsid w:val="1FD627E7"/>
    <w:rsid w:val="1FD6CE82"/>
    <w:rsid w:val="1FD7EC8F"/>
    <w:rsid w:val="1FD838A4"/>
    <w:rsid w:val="1FD868F8"/>
    <w:rsid w:val="1FD8C5E9"/>
    <w:rsid w:val="1FDA35D9"/>
    <w:rsid w:val="1FDA8B52"/>
    <w:rsid w:val="1FDB53E3"/>
    <w:rsid w:val="1FDC3ACC"/>
    <w:rsid w:val="1FDF33CF"/>
    <w:rsid w:val="1FE1D72E"/>
    <w:rsid w:val="1FE31323"/>
    <w:rsid w:val="1FE6A52F"/>
    <w:rsid w:val="1FE74CB9"/>
    <w:rsid w:val="1FE7FBA7"/>
    <w:rsid w:val="1FEDD8E5"/>
    <w:rsid w:val="1FEEA8CC"/>
    <w:rsid w:val="1FEFFFC9"/>
    <w:rsid w:val="1FF32056"/>
    <w:rsid w:val="1FF471CF"/>
    <w:rsid w:val="1FF4750A"/>
    <w:rsid w:val="1FF49D80"/>
    <w:rsid w:val="1FF601A6"/>
    <w:rsid w:val="1FF8E503"/>
    <w:rsid w:val="1FF93B04"/>
    <w:rsid w:val="1FFAB861"/>
    <w:rsid w:val="1FFB164A"/>
    <w:rsid w:val="1FFB75B4"/>
    <w:rsid w:val="1FFC5C8A"/>
    <w:rsid w:val="1FFDA9E9"/>
    <w:rsid w:val="2009F307"/>
    <w:rsid w:val="200A2CA0"/>
    <w:rsid w:val="200A3149"/>
    <w:rsid w:val="200B5A12"/>
    <w:rsid w:val="200BBEB4"/>
    <w:rsid w:val="200ECEE7"/>
    <w:rsid w:val="2011E41E"/>
    <w:rsid w:val="2012F976"/>
    <w:rsid w:val="201539F2"/>
    <w:rsid w:val="2017CE85"/>
    <w:rsid w:val="201AD478"/>
    <w:rsid w:val="201CB3AA"/>
    <w:rsid w:val="201D15D2"/>
    <w:rsid w:val="201F00B9"/>
    <w:rsid w:val="20205E77"/>
    <w:rsid w:val="20246519"/>
    <w:rsid w:val="202561E3"/>
    <w:rsid w:val="20261AFC"/>
    <w:rsid w:val="20270D3F"/>
    <w:rsid w:val="202837FE"/>
    <w:rsid w:val="2029FA9B"/>
    <w:rsid w:val="202AD449"/>
    <w:rsid w:val="202BFF1C"/>
    <w:rsid w:val="202C7AF1"/>
    <w:rsid w:val="2032C106"/>
    <w:rsid w:val="203314F3"/>
    <w:rsid w:val="2033747C"/>
    <w:rsid w:val="20349C26"/>
    <w:rsid w:val="2035DA7E"/>
    <w:rsid w:val="2036BD58"/>
    <w:rsid w:val="2038A5B2"/>
    <w:rsid w:val="203A5A72"/>
    <w:rsid w:val="203AF5AB"/>
    <w:rsid w:val="203C21EA"/>
    <w:rsid w:val="203CE034"/>
    <w:rsid w:val="203D99F7"/>
    <w:rsid w:val="203F342F"/>
    <w:rsid w:val="20448EF5"/>
    <w:rsid w:val="2044FDF1"/>
    <w:rsid w:val="2047A73E"/>
    <w:rsid w:val="2047E758"/>
    <w:rsid w:val="2048EFDC"/>
    <w:rsid w:val="20490175"/>
    <w:rsid w:val="20492C75"/>
    <w:rsid w:val="204AAA25"/>
    <w:rsid w:val="204AECE8"/>
    <w:rsid w:val="204B1826"/>
    <w:rsid w:val="204D0CFB"/>
    <w:rsid w:val="204FE478"/>
    <w:rsid w:val="2050500E"/>
    <w:rsid w:val="2050A438"/>
    <w:rsid w:val="20517216"/>
    <w:rsid w:val="2052073C"/>
    <w:rsid w:val="205701D2"/>
    <w:rsid w:val="205707D5"/>
    <w:rsid w:val="205E264E"/>
    <w:rsid w:val="205ED9E0"/>
    <w:rsid w:val="205FE328"/>
    <w:rsid w:val="20603F09"/>
    <w:rsid w:val="206207B9"/>
    <w:rsid w:val="20627A50"/>
    <w:rsid w:val="20628E3B"/>
    <w:rsid w:val="20631EAE"/>
    <w:rsid w:val="2064B97E"/>
    <w:rsid w:val="2064C651"/>
    <w:rsid w:val="2065471B"/>
    <w:rsid w:val="206579B5"/>
    <w:rsid w:val="20669349"/>
    <w:rsid w:val="2069D82E"/>
    <w:rsid w:val="206D865A"/>
    <w:rsid w:val="206F69FB"/>
    <w:rsid w:val="20708F35"/>
    <w:rsid w:val="2070E0EF"/>
    <w:rsid w:val="2072D80A"/>
    <w:rsid w:val="2074968F"/>
    <w:rsid w:val="2076EDD8"/>
    <w:rsid w:val="20780990"/>
    <w:rsid w:val="20797AB2"/>
    <w:rsid w:val="207A649A"/>
    <w:rsid w:val="207C43DC"/>
    <w:rsid w:val="207DF7C6"/>
    <w:rsid w:val="2081713F"/>
    <w:rsid w:val="2081C355"/>
    <w:rsid w:val="20821719"/>
    <w:rsid w:val="2083DD72"/>
    <w:rsid w:val="2085B27B"/>
    <w:rsid w:val="208A30CD"/>
    <w:rsid w:val="208A9342"/>
    <w:rsid w:val="208E300D"/>
    <w:rsid w:val="208FD1E4"/>
    <w:rsid w:val="2091CC5F"/>
    <w:rsid w:val="2092AB87"/>
    <w:rsid w:val="20942054"/>
    <w:rsid w:val="2097538F"/>
    <w:rsid w:val="2097C675"/>
    <w:rsid w:val="20985723"/>
    <w:rsid w:val="209A3009"/>
    <w:rsid w:val="209B06BA"/>
    <w:rsid w:val="209CDC73"/>
    <w:rsid w:val="209E70D6"/>
    <w:rsid w:val="20A88966"/>
    <w:rsid w:val="20A89D02"/>
    <w:rsid w:val="20AB4E44"/>
    <w:rsid w:val="20AB964D"/>
    <w:rsid w:val="20AC7F96"/>
    <w:rsid w:val="20AC878D"/>
    <w:rsid w:val="20B31A53"/>
    <w:rsid w:val="20B46CC3"/>
    <w:rsid w:val="20B50DBB"/>
    <w:rsid w:val="20B5C82A"/>
    <w:rsid w:val="20B5EECF"/>
    <w:rsid w:val="20B655BC"/>
    <w:rsid w:val="20BAE365"/>
    <w:rsid w:val="20BCB720"/>
    <w:rsid w:val="20BDC264"/>
    <w:rsid w:val="20C29DFA"/>
    <w:rsid w:val="20C2C8CF"/>
    <w:rsid w:val="20C32C61"/>
    <w:rsid w:val="20C34868"/>
    <w:rsid w:val="20C3DBB2"/>
    <w:rsid w:val="20C4C3D1"/>
    <w:rsid w:val="20C5AFEA"/>
    <w:rsid w:val="20C6797E"/>
    <w:rsid w:val="20C67A2E"/>
    <w:rsid w:val="20C9A2C1"/>
    <w:rsid w:val="20CDE00B"/>
    <w:rsid w:val="20D215E1"/>
    <w:rsid w:val="20D67D3F"/>
    <w:rsid w:val="20D785D0"/>
    <w:rsid w:val="20D9553B"/>
    <w:rsid w:val="20DA4098"/>
    <w:rsid w:val="20E011AC"/>
    <w:rsid w:val="20E4EBD3"/>
    <w:rsid w:val="20E58C23"/>
    <w:rsid w:val="20E5D0F9"/>
    <w:rsid w:val="20E62EAF"/>
    <w:rsid w:val="20E87BD8"/>
    <w:rsid w:val="20E9B022"/>
    <w:rsid w:val="20EBBE0D"/>
    <w:rsid w:val="20ECC53B"/>
    <w:rsid w:val="20EEF0CB"/>
    <w:rsid w:val="20EFF970"/>
    <w:rsid w:val="20F06400"/>
    <w:rsid w:val="20F25522"/>
    <w:rsid w:val="20F35898"/>
    <w:rsid w:val="20FA6AD3"/>
    <w:rsid w:val="20FB3879"/>
    <w:rsid w:val="20FE8EB1"/>
    <w:rsid w:val="21016AAE"/>
    <w:rsid w:val="21024A85"/>
    <w:rsid w:val="2105474D"/>
    <w:rsid w:val="210783CB"/>
    <w:rsid w:val="21084413"/>
    <w:rsid w:val="210916F4"/>
    <w:rsid w:val="210AAE4E"/>
    <w:rsid w:val="210D490F"/>
    <w:rsid w:val="210D8DFA"/>
    <w:rsid w:val="210E487A"/>
    <w:rsid w:val="21115983"/>
    <w:rsid w:val="2112FC41"/>
    <w:rsid w:val="2115C5E4"/>
    <w:rsid w:val="2118E584"/>
    <w:rsid w:val="211922C0"/>
    <w:rsid w:val="211A86BA"/>
    <w:rsid w:val="211B8766"/>
    <w:rsid w:val="211DF821"/>
    <w:rsid w:val="211E99F3"/>
    <w:rsid w:val="211F4D08"/>
    <w:rsid w:val="211FD180"/>
    <w:rsid w:val="21200FF9"/>
    <w:rsid w:val="21205003"/>
    <w:rsid w:val="21223BAB"/>
    <w:rsid w:val="212260D3"/>
    <w:rsid w:val="21241EB7"/>
    <w:rsid w:val="2124A4B2"/>
    <w:rsid w:val="21270DDB"/>
    <w:rsid w:val="212879EF"/>
    <w:rsid w:val="2128F711"/>
    <w:rsid w:val="212B007B"/>
    <w:rsid w:val="212B7990"/>
    <w:rsid w:val="212D758A"/>
    <w:rsid w:val="212DF6CB"/>
    <w:rsid w:val="212DF6FE"/>
    <w:rsid w:val="212FA959"/>
    <w:rsid w:val="2130094B"/>
    <w:rsid w:val="213087DF"/>
    <w:rsid w:val="21310A1C"/>
    <w:rsid w:val="2132103C"/>
    <w:rsid w:val="21323E3B"/>
    <w:rsid w:val="21346F82"/>
    <w:rsid w:val="21349754"/>
    <w:rsid w:val="21349C8C"/>
    <w:rsid w:val="2134ABD1"/>
    <w:rsid w:val="21360F19"/>
    <w:rsid w:val="213654DE"/>
    <w:rsid w:val="2137095F"/>
    <w:rsid w:val="213726D2"/>
    <w:rsid w:val="213812D8"/>
    <w:rsid w:val="21393390"/>
    <w:rsid w:val="213936BC"/>
    <w:rsid w:val="213A8325"/>
    <w:rsid w:val="213DA5C5"/>
    <w:rsid w:val="213ECCF3"/>
    <w:rsid w:val="21427393"/>
    <w:rsid w:val="21436AE3"/>
    <w:rsid w:val="214374AF"/>
    <w:rsid w:val="2146D1C2"/>
    <w:rsid w:val="214D7CFF"/>
    <w:rsid w:val="214D8910"/>
    <w:rsid w:val="21522392"/>
    <w:rsid w:val="2152C69F"/>
    <w:rsid w:val="215859D6"/>
    <w:rsid w:val="2158FCAB"/>
    <w:rsid w:val="21591A54"/>
    <w:rsid w:val="2159F649"/>
    <w:rsid w:val="215B53D7"/>
    <w:rsid w:val="215B5B88"/>
    <w:rsid w:val="215B82D9"/>
    <w:rsid w:val="215C6FBA"/>
    <w:rsid w:val="215DAFFC"/>
    <w:rsid w:val="215E20F6"/>
    <w:rsid w:val="215EBDEC"/>
    <w:rsid w:val="21629004"/>
    <w:rsid w:val="2163B6E7"/>
    <w:rsid w:val="21657287"/>
    <w:rsid w:val="216F6815"/>
    <w:rsid w:val="216F7B24"/>
    <w:rsid w:val="21710A10"/>
    <w:rsid w:val="2174B051"/>
    <w:rsid w:val="2174C0C3"/>
    <w:rsid w:val="2174F3C0"/>
    <w:rsid w:val="2174F791"/>
    <w:rsid w:val="217D16A0"/>
    <w:rsid w:val="217DD7BF"/>
    <w:rsid w:val="2183CFE0"/>
    <w:rsid w:val="21852707"/>
    <w:rsid w:val="218682E4"/>
    <w:rsid w:val="2186D690"/>
    <w:rsid w:val="2187D072"/>
    <w:rsid w:val="218A6BFB"/>
    <w:rsid w:val="218AC253"/>
    <w:rsid w:val="218D79B4"/>
    <w:rsid w:val="218EA101"/>
    <w:rsid w:val="21907B4A"/>
    <w:rsid w:val="2191FF25"/>
    <w:rsid w:val="2193261A"/>
    <w:rsid w:val="21998804"/>
    <w:rsid w:val="2199D100"/>
    <w:rsid w:val="219E97CF"/>
    <w:rsid w:val="21A260D4"/>
    <w:rsid w:val="21A438E4"/>
    <w:rsid w:val="21A442C9"/>
    <w:rsid w:val="21A72A73"/>
    <w:rsid w:val="21A75BF5"/>
    <w:rsid w:val="21A77C05"/>
    <w:rsid w:val="21A85358"/>
    <w:rsid w:val="21A9A86B"/>
    <w:rsid w:val="21AC3C39"/>
    <w:rsid w:val="21AD13EF"/>
    <w:rsid w:val="21ADD79F"/>
    <w:rsid w:val="21AE9FDB"/>
    <w:rsid w:val="21B53886"/>
    <w:rsid w:val="21B70147"/>
    <w:rsid w:val="21B91399"/>
    <w:rsid w:val="21BF25AA"/>
    <w:rsid w:val="21C38218"/>
    <w:rsid w:val="21C4CC82"/>
    <w:rsid w:val="21C8E078"/>
    <w:rsid w:val="21CAA723"/>
    <w:rsid w:val="21CB23F4"/>
    <w:rsid w:val="21CB5D9F"/>
    <w:rsid w:val="21CC1B9F"/>
    <w:rsid w:val="21CC3A31"/>
    <w:rsid w:val="21CC96E1"/>
    <w:rsid w:val="21CFC14D"/>
    <w:rsid w:val="21D0406A"/>
    <w:rsid w:val="21D3DEDA"/>
    <w:rsid w:val="21D409DB"/>
    <w:rsid w:val="21D446B6"/>
    <w:rsid w:val="21D4DD7B"/>
    <w:rsid w:val="21D6456A"/>
    <w:rsid w:val="21D8EC29"/>
    <w:rsid w:val="21D8FFDC"/>
    <w:rsid w:val="21DC428E"/>
    <w:rsid w:val="21DC5334"/>
    <w:rsid w:val="21DE5CFD"/>
    <w:rsid w:val="21DF9ABC"/>
    <w:rsid w:val="21E0BA70"/>
    <w:rsid w:val="21E15D9B"/>
    <w:rsid w:val="21E4225C"/>
    <w:rsid w:val="21E5DC99"/>
    <w:rsid w:val="21E73CE5"/>
    <w:rsid w:val="21E93746"/>
    <w:rsid w:val="21EA5E0F"/>
    <w:rsid w:val="21EA88DB"/>
    <w:rsid w:val="21EB4599"/>
    <w:rsid w:val="21EE14F3"/>
    <w:rsid w:val="21F0021A"/>
    <w:rsid w:val="21F1D64B"/>
    <w:rsid w:val="21F1F5C5"/>
    <w:rsid w:val="21F2FA56"/>
    <w:rsid w:val="21F33171"/>
    <w:rsid w:val="21F34DA3"/>
    <w:rsid w:val="21F4773F"/>
    <w:rsid w:val="21F4C691"/>
    <w:rsid w:val="21F71510"/>
    <w:rsid w:val="21F73E93"/>
    <w:rsid w:val="21F8E29F"/>
    <w:rsid w:val="21F95C90"/>
    <w:rsid w:val="21FAE0EE"/>
    <w:rsid w:val="21FDFD99"/>
    <w:rsid w:val="21FEE767"/>
    <w:rsid w:val="21FF173D"/>
    <w:rsid w:val="22003995"/>
    <w:rsid w:val="2202F000"/>
    <w:rsid w:val="2204A118"/>
    <w:rsid w:val="22057F45"/>
    <w:rsid w:val="2206FFBE"/>
    <w:rsid w:val="22072991"/>
    <w:rsid w:val="2207B62B"/>
    <w:rsid w:val="22085FA2"/>
    <w:rsid w:val="220B2275"/>
    <w:rsid w:val="220FCBB2"/>
    <w:rsid w:val="2212543C"/>
    <w:rsid w:val="221268FA"/>
    <w:rsid w:val="22143783"/>
    <w:rsid w:val="22157884"/>
    <w:rsid w:val="22171C6E"/>
    <w:rsid w:val="2218032F"/>
    <w:rsid w:val="221C1E29"/>
    <w:rsid w:val="221D11AF"/>
    <w:rsid w:val="221EFF37"/>
    <w:rsid w:val="2221BE94"/>
    <w:rsid w:val="222391D7"/>
    <w:rsid w:val="22244263"/>
    <w:rsid w:val="22257857"/>
    <w:rsid w:val="2226639E"/>
    <w:rsid w:val="2226CA7C"/>
    <w:rsid w:val="222A61AC"/>
    <w:rsid w:val="222CBF35"/>
    <w:rsid w:val="222E2EBE"/>
    <w:rsid w:val="22304C1C"/>
    <w:rsid w:val="22305AC3"/>
    <w:rsid w:val="22337C66"/>
    <w:rsid w:val="223413E1"/>
    <w:rsid w:val="22385569"/>
    <w:rsid w:val="223AEA1B"/>
    <w:rsid w:val="223B18CD"/>
    <w:rsid w:val="223F0DF2"/>
    <w:rsid w:val="223FD2B5"/>
    <w:rsid w:val="2240615F"/>
    <w:rsid w:val="2243AC61"/>
    <w:rsid w:val="22449E4F"/>
    <w:rsid w:val="22484FF7"/>
    <w:rsid w:val="224CB14F"/>
    <w:rsid w:val="224CF7A2"/>
    <w:rsid w:val="224F8C4E"/>
    <w:rsid w:val="22500718"/>
    <w:rsid w:val="22517BB4"/>
    <w:rsid w:val="2251C528"/>
    <w:rsid w:val="225311F6"/>
    <w:rsid w:val="2254412A"/>
    <w:rsid w:val="2256A0CB"/>
    <w:rsid w:val="22599692"/>
    <w:rsid w:val="2259C44E"/>
    <w:rsid w:val="225CDDA5"/>
    <w:rsid w:val="225DC6AC"/>
    <w:rsid w:val="225F7194"/>
    <w:rsid w:val="2261FB8E"/>
    <w:rsid w:val="22620CB9"/>
    <w:rsid w:val="226249B2"/>
    <w:rsid w:val="2265C8BE"/>
    <w:rsid w:val="2266CBAA"/>
    <w:rsid w:val="2266E199"/>
    <w:rsid w:val="2267F25D"/>
    <w:rsid w:val="2268B0D5"/>
    <w:rsid w:val="226B8AA9"/>
    <w:rsid w:val="226C4B1E"/>
    <w:rsid w:val="226E0DEE"/>
    <w:rsid w:val="2271A831"/>
    <w:rsid w:val="22722E88"/>
    <w:rsid w:val="22727056"/>
    <w:rsid w:val="2272EF30"/>
    <w:rsid w:val="2276AFED"/>
    <w:rsid w:val="2276BDD9"/>
    <w:rsid w:val="227858F7"/>
    <w:rsid w:val="2278C650"/>
    <w:rsid w:val="227A7522"/>
    <w:rsid w:val="227D1A56"/>
    <w:rsid w:val="227D8C91"/>
    <w:rsid w:val="227E7BF8"/>
    <w:rsid w:val="228441AA"/>
    <w:rsid w:val="2285306D"/>
    <w:rsid w:val="2286F049"/>
    <w:rsid w:val="2288CD78"/>
    <w:rsid w:val="2289043C"/>
    <w:rsid w:val="2289A34F"/>
    <w:rsid w:val="228AA937"/>
    <w:rsid w:val="228B6FC5"/>
    <w:rsid w:val="228B96CB"/>
    <w:rsid w:val="228F312B"/>
    <w:rsid w:val="22923E8E"/>
    <w:rsid w:val="229451A2"/>
    <w:rsid w:val="229732BB"/>
    <w:rsid w:val="229A74AD"/>
    <w:rsid w:val="229E2CBA"/>
    <w:rsid w:val="229FEEF7"/>
    <w:rsid w:val="22A40E0D"/>
    <w:rsid w:val="22A68B86"/>
    <w:rsid w:val="22A9716D"/>
    <w:rsid w:val="22A9CC86"/>
    <w:rsid w:val="22A9CEBC"/>
    <w:rsid w:val="22AA99A2"/>
    <w:rsid w:val="22AC0AE7"/>
    <w:rsid w:val="22AD29E4"/>
    <w:rsid w:val="22AEA471"/>
    <w:rsid w:val="22B0020A"/>
    <w:rsid w:val="22B18663"/>
    <w:rsid w:val="22B8885F"/>
    <w:rsid w:val="22BB4BE8"/>
    <w:rsid w:val="22BBA075"/>
    <w:rsid w:val="22BE9958"/>
    <w:rsid w:val="22BFE53B"/>
    <w:rsid w:val="22BFEAF8"/>
    <w:rsid w:val="22C07714"/>
    <w:rsid w:val="22C13ED3"/>
    <w:rsid w:val="22C17F99"/>
    <w:rsid w:val="22C2AED6"/>
    <w:rsid w:val="22C63E0B"/>
    <w:rsid w:val="22C7B148"/>
    <w:rsid w:val="22CE1ABA"/>
    <w:rsid w:val="22CF8D3D"/>
    <w:rsid w:val="22D01FC4"/>
    <w:rsid w:val="22D334E6"/>
    <w:rsid w:val="22D34802"/>
    <w:rsid w:val="22D5084F"/>
    <w:rsid w:val="22D5C881"/>
    <w:rsid w:val="22D5FC22"/>
    <w:rsid w:val="22D62287"/>
    <w:rsid w:val="22D655EB"/>
    <w:rsid w:val="22D83791"/>
    <w:rsid w:val="22DC9F8C"/>
    <w:rsid w:val="22DF3B44"/>
    <w:rsid w:val="22DFDFED"/>
    <w:rsid w:val="22E26FA8"/>
    <w:rsid w:val="22E31CD8"/>
    <w:rsid w:val="22E518A8"/>
    <w:rsid w:val="22E75E5A"/>
    <w:rsid w:val="22E76F80"/>
    <w:rsid w:val="22E8BA2D"/>
    <w:rsid w:val="22EA1250"/>
    <w:rsid w:val="22EAA93B"/>
    <w:rsid w:val="22EDFEB6"/>
    <w:rsid w:val="22EE9700"/>
    <w:rsid w:val="22EF08AC"/>
    <w:rsid w:val="22F1AC08"/>
    <w:rsid w:val="22F613F0"/>
    <w:rsid w:val="22F6E434"/>
    <w:rsid w:val="22FD67D7"/>
    <w:rsid w:val="22FD7F4B"/>
    <w:rsid w:val="22FE4BD5"/>
    <w:rsid w:val="22FF4A4F"/>
    <w:rsid w:val="2300CC14"/>
    <w:rsid w:val="2301920E"/>
    <w:rsid w:val="2301930E"/>
    <w:rsid w:val="2305E091"/>
    <w:rsid w:val="23070E26"/>
    <w:rsid w:val="230FF92B"/>
    <w:rsid w:val="231397D9"/>
    <w:rsid w:val="2314B0D2"/>
    <w:rsid w:val="2315F3B0"/>
    <w:rsid w:val="2316D491"/>
    <w:rsid w:val="23185B7E"/>
    <w:rsid w:val="23186D51"/>
    <w:rsid w:val="231BDD45"/>
    <w:rsid w:val="231CA570"/>
    <w:rsid w:val="231EE072"/>
    <w:rsid w:val="231F1260"/>
    <w:rsid w:val="2320B9FE"/>
    <w:rsid w:val="23211E4C"/>
    <w:rsid w:val="23217526"/>
    <w:rsid w:val="2322EA98"/>
    <w:rsid w:val="2323D3C8"/>
    <w:rsid w:val="23242296"/>
    <w:rsid w:val="23247D48"/>
    <w:rsid w:val="23250E5F"/>
    <w:rsid w:val="232553A7"/>
    <w:rsid w:val="23268D2F"/>
    <w:rsid w:val="23271415"/>
    <w:rsid w:val="23292BC8"/>
    <w:rsid w:val="232FA4B4"/>
    <w:rsid w:val="2332DDD4"/>
    <w:rsid w:val="23333E93"/>
    <w:rsid w:val="23349152"/>
    <w:rsid w:val="2336D18E"/>
    <w:rsid w:val="233A6830"/>
    <w:rsid w:val="233E2276"/>
    <w:rsid w:val="2340A34A"/>
    <w:rsid w:val="23416DDC"/>
    <w:rsid w:val="2342BCBB"/>
    <w:rsid w:val="23432CF5"/>
    <w:rsid w:val="234399BF"/>
    <w:rsid w:val="23442914"/>
    <w:rsid w:val="23443C42"/>
    <w:rsid w:val="23446190"/>
    <w:rsid w:val="23452EF0"/>
    <w:rsid w:val="2348DAC2"/>
    <w:rsid w:val="234FB804"/>
    <w:rsid w:val="234FD458"/>
    <w:rsid w:val="23506086"/>
    <w:rsid w:val="23531EE4"/>
    <w:rsid w:val="2355918A"/>
    <w:rsid w:val="2356066A"/>
    <w:rsid w:val="235E8D3A"/>
    <w:rsid w:val="235FEBC4"/>
    <w:rsid w:val="2361B65B"/>
    <w:rsid w:val="23620923"/>
    <w:rsid w:val="23629F1C"/>
    <w:rsid w:val="23635708"/>
    <w:rsid w:val="2364D95A"/>
    <w:rsid w:val="236A1AF7"/>
    <w:rsid w:val="237220B0"/>
    <w:rsid w:val="23725BAF"/>
    <w:rsid w:val="2376501E"/>
    <w:rsid w:val="23777D85"/>
    <w:rsid w:val="2377D9E8"/>
    <w:rsid w:val="237A5DD2"/>
    <w:rsid w:val="237B91BD"/>
    <w:rsid w:val="237C804E"/>
    <w:rsid w:val="237E4280"/>
    <w:rsid w:val="237EDFFB"/>
    <w:rsid w:val="237EEA9E"/>
    <w:rsid w:val="237FF2BD"/>
    <w:rsid w:val="238076AD"/>
    <w:rsid w:val="2385C1F5"/>
    <w:rsid w:val="23872180"/>
    <w:rsid w:val="2389C26C"/>
    <w:rsid w:val="238BFF25"/>
    <w:rsid w:val="238C440F"/>
    <w:rsid w:val="238ECAB7"/>
    <w:rsid w:val="238ED88F"/>
    <w:rsid w:val="238FED0B"/>
    <w:rsid w:val="23910567"/>
    <w:rsid w:val="239237E8"/>
    <w:rsid w:val="23989955"/>
    <w:rsid w:val="2399DB27"/>
    <w:rsid w:val="239B7C35"/>
    <w:rsid w:val="239C4B66"/>
    <w:rsid w:val="239E0985"/>
    <w:rsid w:val="239FB542"/>
    <w:rsid w:val="23A2B683"/>
    <w:rsid w:val="23A3E081"/>
    <w:rsid w:val="23A5635C"/>
    <w:rsid w:val="23A9A12B"/>
    <w:rsid w:val="23A9EC4D"/>
    <w:rsid w:val="23AABC14"/>
    <w:rsid w:val="23ADC490"/>
    <w:rsid w:val="23AE9CC9"/>
    <w:rsid w:val="23B000DE"/>
    <w:rsid w:val="23B187FC"/>
    <w:rsid w:val="23B1CFFD"/>
    <w:rsid w:val="23B2B20F"/>
    <w:rsid w:val="23B32EDF"/>
    <w:rsid w:val="23B3365F"/>
    <w:rsid w:val="23B3463B"/>
    <w:rsid w:val="23B4D403"/>
    <w:rsid w:val="23B5B1D2"/>
    <w:rsid w:val="23B8E438"/>
    <w:rsid w:val="23B99388"/>
    <w:rsid w:val="23BA3905"/>
    <w:rsid w:val="23BB406F"/>
    <w:rsid w:val="23BBD695"/>
    <w:rsid w:val="23BF5504"/>
    <w:rsid w:val="23C012C4"/>
    <w:rsid w:val="23C0EB29"/>
    <w:rsid w:val="23C15F23"/>
    <w:rsid w:val="23C1E85B"/>
    <w:rsid w:val="23C25700"/>
    <w:rsid w:val="23C5FA87"/>
    <w:rsid w:val="23C6936E"/>
    <w:rsid w:val="23C72445"/>
    <w:rsid w:val="23C72E64"/>
    <w:rsid w:val="23C99738"/>
    <w:rsid w:val="23CA9076"/>
    <w:rsid w:val="23CCC9C4"/>
    <w:rsid w:val="23CE4C5C"/>
    <w:rsid w:val="23CF5E20"/>
    <w:rsid w:val="23D2A1E5"/>
    <w:rsid w:val="23DB6AEA"/>
    <w:rsid w:val="23DCFA32"/>
    <w:rsid w:val="23DDB9B6"/>
    <w:rsid w:val="23E10FE4"/>
    <w:rsid w:val="23E28253"/>
    <w:rsid w:val="23E2E40D"/>
    <w:rsid w:val="23E4A9EA"/>
    <w:rsid w:val="23E6BE03"/>
    <w:rsid w:val="23E93B95"/>
    <w:rsid w:val="23EA156A"/>
    <w:rsid w:val="23EBB409"/>
    <w:rsid w:val="23EBEE3E"/>
    <w:rsid w:val="23ED27C6"/>
    <w:rsid w:val="23EF165F"/>
    <w:rsid w:val="23EF225F"/>
    <w:rsid w:val="23F1A13A"/>
    <w:rsid w:val="23F25928"/>
    <w:rsid w:val="23F2DFEE"/>
    <w:rsid w:val="23F715B4"/>
    <w:rsid w:val="23F75EE9"/>
    <w:rsid w:val="23F8495A"/>
    <w:rsid w:val="23F94A59"/>
    <w:rsid w:val="23FACBD1"/>
    <w:rsid w:val="23FC2DE9"/>
    <w:rsid w:val="23FE230A"/>
    <w:rsid w:val="2401991F"/>
    <w:rsid w:val="2406421A"/>
    <w:rsid w:val="24092DB5"/>
    <w:rsid w:val="24096801"/>
    <w:rsid w:val="240991BC"/>
    <w:rsid w:val="240BBC0D"/>
    <w:rsid w:val="240D4F66"/>
    <w:rsid w:val="240DA494"/>
    <w:rsid w:val="240E0CEB"/>
    <w:rsid w:val="240E406F"/>
    <w:rsid w:val="241380FA"/>
    <w:rsid w:val="241474ED"/>
    <w:rsid w:val="2414AD94"/>
    <w:rsid w:val="2416172B"/>
    <w:rsid w:val="24198A60"/>
    <w:rsid w:val="241A9943"/>
    <w:rsid w:val="241ACB70"/>
    <w:rsid w:val="241AF271"/>
    <w:rsid w:val="241E0A54"/>
    <w:rsid w:val="241E219F"/>
    <w:rsid w:val="241EFEB5"/>
    <w:rsid w:val="2426F37F"/>
    <w:rsid w:val="2427F266"/>
    <w:rsid w:val="242EA9A2"/>
    <w:rsid w:val="242EE8FA"/>
    <w:rsid w:val="2430C494"/>
    <w:rsid w:val="2432100C"/>
    <w:rsid w:val="2432784C"/>
    <w:rsid w:val="2437504B"/>
    <w:rsid w:val="2439DFC9"/>
    <w:rsid w:val="243A4842"/>
    <w:rsid w:val="243BB3BE"/>
    <w:rsid w:val="2442D53F"/>
    <w:rsid w:val="24457D11"/>
    <w:rsid w:val="24476E23"/>
    <w:rsid w:val="2448B862"/>
    <w:rsid w:val="24491E62"/>
    <w:rsid w:val="2449A36F"/>
    <w:rsid w:val="244D907A"/>
    <w:rsid w:val="244E21BE"/>
    <w:rsid w:val="244F2D5B"/>
    <w:rsid w:val="244FB3A9"/>
    <w:rsid w:val="24523629"/>
    <w:rsid w:val="24538C6F"/>
    <w:rsid w:val="2457EFA9"/>
    <w:rsid w:val="24598CCC"/>
    <w:rsid w:val="245A075E"/>
    <w:rsid w:val="245AE210"/>
    <w:rsid w:val="245B82F5"/>
    <w:rsid w:val="245C4375"/>
    <w:rsid w:val="245C4FD5"/>
    <w:rsid w:val="245CEE06"/>
    <w:rsid w:val="245DE7C2"/>
    <w:rsid w:val="24626293"/>
    <w:rsid w:val="246369B0"/>
    <w:rsid w:val="24646E0C"/>
    <w:rsid w:val="2465B579"/>
    <w:rsid w:val="246696DC"/>
    <w:rsid w:val="2467B997"/>
    <w:rsid w:val="246821E4"/>
    <w:rsid w:val="246875AE"/>
    <w:rsid w:val="24694D0A"/>
    <w:rsid w:val="246C6DC3"/>
    <w:rsid w:val="246EC794"/>
    <w:rsid w:val="24712F66"/>
    <w:rsid w:val="24753DDB"/>
    <w:rsid w:val="24755197"/>
    <w:rsid w:val="2479B7B5"/>
    <w:rsid w:val="247E4009"/>
    <w:rsid w:val="247E8B4D"/>
    <w:rsid w:val="247F0694"/>
    <w:rsid w:val="247F7D04"/>
    <w:rsid w:val="248298DF"/>
    <w:rsid w:val="2484C8DF"/>
    <w:rsid w:val="2484E00F"/>
    <w:rsid w:val="248593D7"/>
    <w:rsid w:val="2485E795"/>
    <w:rsid w:val="24869E7A"/>
    <w:rsid w:val="24878EC5"/>
    <w:rsid w:val="2488BCD3"/>
    <w:rsid w:val="248CBAD0"/>
    <w:rsid w:val="248CEE94"/>
    <w:rsid w:val="248DAA09"/>
    <w:rsid w:val="24901ACF"/>
    <w:rsid w:val="24908189"/>
    <w:rsid w:val="249439F9"/>
    <w:rsid w:val="2497CA50"/>
    <w:rsid w:val="249E3E74"/>
    <w:rsid w:val="249F1BA8"/>
    <w:rsid w:val="24A0D934"/>
    <w:rsid w:val="24A0F8EB"/>
    <w:rsid w:val="24A19170"/>
    <w:rsid w:val="24A2C075"/>
    <w:rsid w:val="24A5ACDB"/>
    <w:rsid w:val="24A65981"/>
    <w:rsid w:val="24A69CA9"/>
    <w:rsid w:val="24A77A7A"/>
    <w:rsid w:val="24A79FCF"/>
    <w:rsid w:val="24A7E79B"/>
    <w:rsid w:val="24A8D85B"/>
    <w:rsid w:val="24A90760"/>
    <w:rsid w:val="24A934FF"/>
    <w:rsid w:val="24A9BB98"/>
    <w:rsid w:val="24ABB17D"/>
    <w:rsid w:val="24B2A4F2"/>
    <w:rsid w:val="24B43DB2"/>
    <w:rsid w:val="24B46F11"/>
    <w:rsid w:val="24B4BEB8"/>
    <w:rsid w:val="24B67489"/>
    <w:rsid w:val="24B8E295"/>
    <w:rsid w:val="24B91668"/>
    <w:rsid w:val="24B9DA63"/>
    <w:rsid w:val="24BA54D3"/>
    <w:rsid w:val="24BA5C23"/>
    <w:rsid w:val="24BBFB21"/>
    <w:rsid w:val="24BCC117"/>
    <w:rsid w:val="24BD21EB"/>
    <w:rsid w:val="24BDF9DD"/>
    <w:rsid w:val="24BE7752"/>
    <w:rsid w:val="24BEBAA8"/>
    <w:rsid w:val="24C05DAD"/>
    <w:rsid w:val="24C0B7F9"/>
    <w:rsid w:val="24C25D90"/>
    <w:rsid w:val="24C2A650"/>
    <w:rsid w:val="24C2E476"/>
    <w:rsid w:val="24C67AEC"/>
    <w:rsid w:val="24C92F2F"/>
    <w:rsid w:val="24CBB164"/>
    <w:rsid w:val="24CE1C93"/>
    <w:rsid w:val="24CF2DDD"/>
    <w:rsid w:val="24D08CE4"/>
    <w:rsid w:val="24D2BDC6"/>
    <w:rsid w:val="24DBA559"/>
    <w:rsid w:val="24DC97FF"/>
    <w:rsid w:val="24DE2617"/>
    <w:rsid w:val="24DECB35"/>
    <w:rsid w:val="24E05F1E"/>
    <w:rsid w:val="24E3054E"/>
    <w:rsid w:val="24E3DCFB"/>
    <w:rsid w:val="24E4A1A3"/>
    <w:rsid w:val="24E7F56D"/>
    <w:rsid w:val="24E84BFB"/>
    <w:rsid w:val="24ECDF82"/>
    <w:rsid w:val="24EDD310"/>
    <w:rsid w:val="24EF503E"/>
    <w:rsid w:val="24F00C64"/>
    <w:rsid w:val="24F1061E"/>
    <w:rsid w:val="24F17446"/>
    <w:rsid w:val="24F1D107"/>
    <w:rsid w:val="24F2E925"/>
    <w:rsid w:val="24F46B97"/>
    <w:rsid w:val="24F4FA21"/>
    <w:rsid w:val="24F5C6BA"/>
    <w:rsid w:val="24F74827"/>
    <w:rsid w:val="24F7C30B"/>
    <w:rsid w:val="24F99486"/>
    <w:rsid w:val="24FA80C9"/>
    <w:rsid w:val="24FAF46B"/>
    <w:rsid w:val="24FD3A19"/>
    <w:rsid w:val="24FE6F7D"/>
    <w:rsid w:val="25003AE0"/>
    <w:rsid w:val="2502FCC2"/>
    <w:rsid w:val="25036285"/>
    <w:rsid w:val="25040B50"/>
    <w:rsid w:val="2504BA27"/>
    <w:rsid w:val="25098F5D"/>
    <w:rsid w:val="250B0C75"/>
    <w:rsid w:val="250B9499"/>
    <w:rsid w:val="250C3F95"/>
    <w:rsid w:val="250EA469"/>
    <w:rsid w:val="2510D417"/>
    <w:rsid w:val="25110B1A"/>
    <w:rsid w:val="25117D44"/>
    <w:rsid w:val="25124688"/>
    <w:rsid w:val="2512D280"/>
    <w:rsid w:val="2512DBF5"/>
    <w:rsid w:val="2516B42B"/>
    <w:rsid w:val="251772E0"/>
    <w:rsid w:val="2518101C"/>
    <w:rsid w:val="251850AF"/>
    <w:rsid w:val="2519E169"/>
    <w:rsid w:val="251A6FD7"/>
    <w:rsid w:val="251BB96B"/>
    <w:rsid w:val="251E9CAD"/>
    <w:rsid w:val="251EFCC2"/>
    <w:rsid w:val="251FCE3D"/>
    <w:rsid w:val="25209A03"/>
    <w:rsid w:val="25217503"/>
    <w:rsid w:val="2522D7DE"/>
    <w:rsid w:val="25241382"/>
    <w:rsid w:val="25267C3B"/>
    <w:rsid w:val="25269A32"/>
    <w:rsid w:val="25275744"/>
    <w:rsid w:val="25285B73"/>
    <w:rsid w:val="252A9B18"/>
    <w:rsid w:val="252B2CB7"/>
    <w:rsid w:val="252B832F"/>
    <w:rsid w:val="252E2176"/>
    <w:rsid w:val="252E66A3"/>
    <w:rsid w:val="253011C1"/>
    <w:rsid w:val="25304D1E"/>
    <w:rsid w:val="253517D7"/>
    <w:rsid w:val="25355BDB"/>
    <w:rsid w:val="25367490"/>
    <w:rsid w:val="25375678"/>
    <w:rsid w:val="2537E30E"/>
    <w:rsid w:val="253AC6F9"/>
    <w:rsid w:val="253BB32E"/>
    <w:rsid w:val="253CFE20"/>
    <w:rsid w:val="254105D2"/>
    <w:rsid w:val="25428FC9"/>
    <w:rsid w:val="2542C178"/>
    <w:rsid w:val="2543219E"/>
    <w:rsid w:val="25468B0F"/>
    <w:rsid w:val="25468C75"/>
    <w:rsid w:val="25476B92"/>
    <w:rsid w:val="2549FB74"/>
    <w:rsid w:val="254D585D"/>
    <w:rsid w:val="25525C52"/>
    <w:rsid w:val="2554DC2A"/>
    <w:rsid w:val="2555CB36"/>
    <w:rsid w:val="2557B6B9"/>
    <w:rsid w:val="2558EB1F"/>
    <w:rsid w:val="25595F56"/>
    <w:rsid w:val="255C18AB"/>
    <w:rsid w:val="255C8500"/>
    <w:rsid w:val="255D8C64"/>
    <w:rsid w:val="255E11E7"/>
    <w:rsid w:val="255E4DB8"/>
    <w:rsid w:val="255E7820"/>
    <w:rsid w:val="255F4EF5"/>
    <w:rsid w:val="255FFE71"/>
    <w:rsid w:val="25608636"/>
    <w:rsid w:val="256313FA"/>
    <w:rsid w:val="25659398"/>
    <w:rsid w:val="256664A9"/>
    <w:rsid w:val="25666DFE"/>
    <w:rsid w:val="256C3316"/>
    <w:rsid w:val="25706BFE"/>
    <w:rsid w:val="25732729"/>
    <w:rsid w:val="25733629"/>
    <w:rsid w:val="2574504A"/>
    <w:rsid w:val="2575BCA8"/>
    <w:rsid w:val="25790CC4"/>
    <w:rsid w:val="257A2A10"/>
    <w:rsid w:val="257B7D59"/>
    <w:rsid w:val="257C0098"/>
    <w:rsid w:val="257CD311"/>
    <w:rsid w:val="257E27C9"/>
    <w:rsid w:val="257EB437"/>
    <w:rsid w:val="257FC106"/>
    <w:rsid w:val="257FF0B9"/>
    <w:rsid w:val="25835C77"/>
    <w:rsid w:val="2583CEF7"/>
    <w:rsid w:val="2584CC57"/>
    <w:rsid w:val="2585A16B"/>
    <w:rsid w:val="25873EE8"/>
    <w:rsid w:val="2588A6EC"/>
    <w:rsid w:val="258D3F42"/>
    <w:rsid w:val="258FF940"/>
    <w:rsid w:val="25905BC1"/>
    <w:rsid w:val="25907F81"/>
    <w:rsid w:val="2590C7A9"/>
    <w:rsid w:val="2591D395"/>
    <w:rsid w:val="259490AC"/>
    <w:rsid w:val="2594F1A5"/>
    <w:rsid w:val="2597DF4C"/>
    <w:rsid w:val="2599210D"/>
    <w:rsid w:val="259A336D"/>
    <w:rsid w:val="259B9C9D"/>
    <w:rsid w:val="259E7194"/>
    <w:rsid w:val="259F6BE6"/>
    <w:rsid w:val="25A06970"/>
    <w:rsid w:val="25A07F67"/>
    <w:rsid w:val="25A4FE5A"/>
    <w:rsid w:val="25A8A5FD"/>
    <w:rsid w:val="25A9E7F7"/>
    <w:rsid w:val="25AA24FD"/>
    <w:rsid w:val="25ACFAE5"/>
    <w:rsid w:val="25ADA7C8"/>
    <w:rsid w:val="25AE945D"/>
    <w:rsid w:val="25B126A7"/>
    <w:rsid w:val="25B47FFD"/>
    <w:rsid w:val="25B75D3B"/>
    <w:rsid w:val="25B75F1F"/>
    <w:rsid w:val="25B7D872"/>
    <w:rsid w:val="25B93DDD"/>
    <w:rsid w:val="25B98CA3"/>
    <w:rsid w:val="25BB23F9"/>
    <w:rsid w:val="25BB2C17"/>
    <w:rsid w:val="25BBA6DE"/>
    <w:rsid w:val="25BBC5AA"/>
    <w:rsid w:val="25BBDEFF"/>
    <w:rsid w:val="25BECE06"/>
    <w:rsid w:val="25C3C2C7"/>
    <w:rsid w:val="25C4AEAA"/>
    <w:rsid w:val="25C5E5EC"/>
    <w:rsid w:val="25C83B83"/>
    <w:rsid w:val="25CBBE12"/>
    <w:rsid w:val="25CD049F"/>
    <w:rsid w:val="25CD1CD6"/>
    <w:rsid w:val="25CF88AA"/>
    <w:rsid w:val="25D1B8BD"/>
    <w:rsid w:val="25D3F9E4"/>
    <w:rsid w:val="25D55C7F"/>
    <w:rsid w:val="25D8FEB3"/>
    <w:rsid w:val="25DC5243"/>
    <w:rsid w:val="25DC545F"/>
    <w:rsid w:val="25DD169E"/>
    <w:rsid w:val="25E2F169"/>
    <w:rsid w:val="25E4327B"/>
    <w:rsid w:val="25E54CBC"/>
    <w:rsid w:val="25E8E626"/>
    <w:rsid w:val="25EC3CCE"/>
    <w:rsid w:val="25EDD1C8"/>
    <w:rsid w:val="25EF9C6A"/>
    <w:rsid w:val="25F11985"/>
    <w:rsid w:val="25F3F4A7"/>
    <w:rsid w:val="25F6CD0C"/>
    <w:rsid w:val="25F76805"/>
    <w:rsid w:val="25FA5E40"/>
    <w:rsid w:val="2600E968"/>
    <w:rsid w:val="26018EE3"/>
    <w:rsid w:val="260197CF"/>
    <w:rsid w:val="2601A070"/>
    <w:rsid w:val="26030D43"/>
    <w:rsid w:val="260317B6"/>
    <w:rsid w:val="2603D686"/>
    <w:rsid w:val="2604AE90"/>
    <w:rsid w:val="2607D7BD"/>
    <w:rsid w:val="260B68FF"/>
    <w:rsid w:val="260BC727"/>
    <w:rsid w:val="260E2E1A"/>
    <w:rsid w:val="260F997D"/>
    <w:rsid w:val="261140D2"/>
    <w:rsid w:val="26137CF4"/>
    <w:rsid w:val="2613FA1C"/>
    <w:rsid w:val="26146ED4"/>
    <w:rsid w:val="26168CEB"/>
    <w:rsid w:val="26187070"/>
    <w:rsid w:val="2618A77B"/>
    <w:rsid w:val="261CEB10"/>
    <w:rsid w:val="261DB85D"/>
    <w:rsid w:val="261F6C92"/>
    <w:rsid w:val="2620986F"/>
    <w:rsid w:val="2623AEE3"/>
    <w:rsid w:val="26246944"/>
    <w:rsid w:val="2624A4AE"/>
    <w:rsid w:val="2624F740"/>
    <w:rsid w:val="26269325"/>
    <w:rsid w:val="26272540"/>
    <w:rsid w:val="262E454B"/>
    <w:rsid w:val="26309688"/>
    <w:rsid w:val="263242B9"/>
    <w:rsid w:val="2632EFE9"/>
    <w:rsid w:val="263372E6"/>
    <w:rsid w:val="26348DDF"/>
    <w:rsid w:val="263559FD"/>
    <w:rsid w:val="2635AB17"/>
    <w:rsid w:val="26377433"/>
    <w:rsid w:val="2637BE17"/>
    <w:rsid w:val="26391707"/>
    <w:rsid w:val="26396C71"/>
    <w:rsid w:val="2640A1E1"/>
    <w:rsid w:val="26429F55"/>
    <w:rsid w:val="264546C5"/>
    <w:rsid w:val="26481813"/>
    <w:rsid w:val="264C2B7B"/>
    <w:rsid w:val="264CF31A"/>
    <w:rsid w:val="26514F56"/>
    <w:rsid w:val="26569A94"/>
    <w:rsid w:val="2658D36F"/>
    <w:rsid w:val="2658E283"/>
    <w:rsid w:val="26598EA1"/>
    <w:rsid w:val="265A9346"/>
    <w:rsid w:val="265B7831"/>
    <w:rsid w:val="265B9DC3"/>
    <w:rsid w:val="265C6AC6"/>
    <w:rsid w:val="266205A1"/>
    <w:rsid w:val="26621224"/>
    <w:rsid w:val="2662DD25"/>
    <w:rsid w:val="2663430A"/>
    <w:rsid w:val="266A144D"/>
    <w:rsid w:val="266C2C8D"/>
    <w:rsid w:val="266C5D45"/>
    <w:rsid w:val="266FCF68"/>
    <w:rsid w:val="266FDCAA"/>
    <w:rsid w:val="2672085D"/>
    <w:rsid w:val="2674818B"/>
    <w:rsid w:val="2678BC07"/>
    <w:rsid w:val="2679256E"/>
    <w:rsid w:val="267ACB94"/>
    <w:rsid w:val="267D6026"/>
    <w:rsid w:val="267DF1FB"/>
    <w:rsid w:val="267EDD50"/>
    <w:rsid w:val="26831707"/>
    <w:rsid w:val="2683521E"/>
    <w:rsid w:val="2688D45C"/>
    <w:rsid w:val="268A9295"/>
    <w:rsid w:val="268E6E4C"/>
    <w:rsid w:val="268F5F58"/>
    <w:rsid w:val="268FBD26"/>
    <w:rsid w:val="26903BF8"/>
    <w:rsid w:val="26928045"/>
    <w:rsid w:val="2693C511"/>
    <w:rsid w:val="2695A42F"/>
    <w:rsid w:val="2696FA64"/>
    <w:rsid w:val="2697F69D"/>
    <w:rsid w:val="269BD35C"/>
    <w:rsid w:val="269DD3C3"/>
    <w:rsid w:val="269E412F"/>
    <w:rsid w:val="269EA0BE"/>
    <w:rsid w:val="26A09D1B"/>
    <w:rsid w:val="26A3DB6A"/>
    <w:rsid w:val="26A440C6"/>
    <w:rsid w:val="26A4580A"/>
    <w:rsid w:val="26A5A7C2"/>
    <w:rsid w:val="26A5F2D8"/>
    <w:rsid w:val="26A64A49"/>
    <w:rsid w:val="26A72B0F"/>
    <w:rsid w:val="26A8AC35"/>
    <w:rsid w:val="26A92A52"/>
    <w:rsid w:val="26AC1E53"/>
    <w:rsid w:val="26B17390"/>
    <w:rsid w:val="26B2315B"/>
    <w:rsid w:val="26B51873"/>
    <w:rsid w:val="26B5A939"/>
    <w:rsid w:val="26B65525"/>
    <w:rsid w:val="26BB468B"/>
    <w:rsid w:val="26BB92DC"/>
    <w:rsid w:val="26BC250C"/>
    <w:rsid w:val="26BEA4EE"/>
    <w:rsid w:val="26BF7A91"/>
    <w:rsid w:val="26C03322"/>
    <w:rsid w:val="26C097C8"/>
    <w:rsid w:val="26C48DDD"/>
    <w:rsid w:val="26C5BBC3"/>
    <w:rsid w:val="26C5F8DE"/>
    <w:rsid w:val="26C62482"/>
    <w:rsid w:val="26C648B2"/>
    <w:rsid w:val="26CA8633"/>
    <w:rsid w:val="26CD61F5"/>
    <w:rsid w:val="26CEEA9E"/>
    <w:rsid w:val="26CF4121"/>
    <w:rsid w:val="26D00512"/>
    <w:rsid w:val="26D1DD88"/>
    <w:rsid w:val="26D1E67D"/>
    <w:rsid w:val="26D2A281"/>
    <w:rsid w:val="26D3278F"/>
    <w:rsid w:val="26D4D668"/>
    <w:rsid w:val="26D6DB41"/>
    <w:rsid w:val="26D6FDD4"/>
    <w:rsid w:val="26D80B67"/>
    <w:rsid w:val="26DA326D"/>
    <w:rsid w:val="26DA45F0"/>
    <w:rsid w:val="26DB8143"/>
    <w:rsid w:val="26DE5B8F"/>
    <w:rsid w:val="26DE9FF4"/>
    <w:rsid w:val="26DF48C2"/>
    <w:rsid w:val="26DF5D84"/>
    <w:rsid w:val="26E0343B"/>
    <w:rsid w:val="26E03468"/>
    <w:rsid w:val="26E0F7AD"/>
    <w:rsid w:val="26E5A683"/>
    <w:rsid w:val="26E63D8B"/>
    <w:rsid w:val="26E7F9A7"/>
    <w:rsid w:val="26E8EA66"/>
    <w:rsid w:val="26E9279D"/>
    <w:rsid w:val="26EA4F4A"/>
    <w:rsid w:val="26EAE214"/>
    <w:rsid w:val="26EBAED7"/>
    <w:rsid w:val="26EBE039"/>
    <w:rsid w:val="26EC4EF7"/>
    <w:rsid w:val="26EE6441"/>
    <w:rsid w:val="26EFBC61"/>
    <w:rsid w:val="26F151DB"/>
    <w:rsid w:val="26F1CF5E"/>
    <w:rsid w:val="26F4C7A1"/>
    <w:rsid w:val="26F52FB7"/>
    <w:rsid w:val="26F7E543"/>
    <w:rsid w:val="26F9D4C6"/>
    <w:rsid w:val="26FAFB9C"/>
    <w:rsid w:val="26FC841A"/>
    <w:rsid w:val="26FE3430"/>
    <w:rsid w:val="26FEAAFB"/>
    <w:rsid w:val="2701E945"/>
    <w:rsid w:val="27034729"/>
    <w:rsid w:val="27039E1D"/>
    <w:rsid w:val="2703BF7B"/>
    <w:rsid w:val="27043B39"/>
    <w:rsid w:val="27076684"/>
    <w:rsid w:val="270923E6"/>
    <w:rsid w:val="2709E87F"/>
    <w:rsid w:val="270C0451"/>
    <w:rsid w:val="270CBEEA"/>
    <w:rsid w:val="270ED7D6"/>
    <w:rsid w:val="2717C7E5"/>
    <w:rsid w:val="2717CAEA"/>
    <w:rsid w:val="271A8498"/>
    <w:rsid w:val="27208393"/>
    <w:rsid w:val="272182AC"/>
    <w:rsid w:val="27223FFD"/>
    <w:rsid w:val="2722B03D"/>
    <w:rsid w:val="2722BB4C"/>
    <w:rsid w:val="27285926"/>
    <w:rsid w:val="2729E487"/>
    <w:rsid w:val="272A0B85"/>
    <w:rsid w:val="272FC7D6"/>
    <w:rsid w:val="2730EB1B"/>
    <w:rsid w:val="27335779"/>
    <w:rsid w:val="2733CA8E"/>
    <w:rsid w:val="2735BB02"/>
    <w:rsid w:val="27378785"/>
    <w:rsid w:val="273FF6A0"/>
    <w:rsid w:val="27407FA0"/>
    <w:rsid w:val="2742AEF4"/>
    <w:rsid w:val="2743A4A7"/>
    <w:rsid w:val="2743F09C"/>
    <w:rsid w:val="27480123"/>
    <w:rsid w:val="274837AE"/>
    <w:rsid w:val="27488EDC"/>
    <w:rsid w:val="274965BC"/>
    <w:rsid w:val="274BCA1A"/>
    <w:rsid w:val="2751773B"/>
    <w:rsid w:val="27548236"/>
    <w:rsid w:val="2754CD22"/>
    <w:rsid w:val="2754E70F"/>
    <w:rsid w:val="27550148"/>
    <w:rsid w:val="2755BA99"/>
    <w:rsid w:val="27568B67"/>
    <w:rsid w:val="27580F4B"/>
    <w:rsid w:val="27585A23"/>
    <w:rsid w:val="275C04AA"/>
    <w:rsid w:val="275C486E"/>
    <w:rsid w:val="275D6B46"/>
    <w:rsid w:val="275F427F"/>
    <w:rsid w:val="275FCE79"/>
    <w:rsid w:val="2760B4D6"/>
    <w:rsid w:val="27615C49"/>
    <w:rsid w:val="2764428C"/>
    <w:rsid w:val="2764F277"/>
    <w:rsid w:val="2765BEBF"/>
    <w:rsid w:val="27661633"/>
    <w:rsid w:val="27664A64"/>
    <w:rsid w:val="2766EEEB"/>
    <w:rsid w:val="2769EB91"/>
    <w:rsid w:val="276D5211"/>
    <w:rsid w:val="276D63BE"/>
    <w:rsid w:val="276E4439"/>
    <w:rsid w:val="276F6CE8"/>
    <w:rsid w:val="276FF1C9"/>
    <w:rsid w:val="2770D361"/>
    <w:rsid w:val="2770FC87"/>
    <w:rsid w:val="2772B514"/>
    <w:rsid w:val="2773841C"/>
    <w:rsid w:val="27739AEA"/>
    <w:rsid w:val="2776CBA4"/>
    <w:rsid w:val="2776F80C"/>
    <w:rsid w:val="2778B0DA"/>
    <w:rsid w:val="277B3949"/>
    <w:rsid w:val="277C8A93"/>
    <w:rsid w:val="277DF675"/>
    <w:rsid w:val="277ECADB"/>
    <w:rsid w:val="277FD927"/>
    <w:rsid w:val="2781E9B4"/>
    <w:rsid w:val="2787200B"/>
    <w:rsid w:val="27881E07"/>
    <w:rsid w:val="27882D2C"/>
    <w:rsid w:val="278F41E3"/>
    <w:rsid w:val="278FA499"/>
    <w:rsid w:val="27945F19"/>
    <w:rsid w:val="279506E2"/>
    <w:rsid w:val="2795B51A"/>
    <w:rsid w:val="2796042D"/>
    <w:rsid w:val="27970005"/>
    <w:rsid w:val="279A0FC5"/>
    <w:rsid w:val="279DF759"/>
    <w:rsid w:val="279EEADD"/>
    <w:rsid w:val="27A01EB6"/>
    <w:rsid w:val="27A0EDCC"/>
    <w:rsid w:val="27A1CE0B"/>
    <w:rsid w:val="27A3867C"/>
    <w:rsid w:val="27A83FD1"/>
    <w:rsid w:val="27AB5B32"/>
    <w:rsid w:val="27AC417E"/>
    <w:rsid w:val="27AF275D"/>
    <w:rsid w:val="27B07F90"/>
    <w:rsid w:val="27B0B46C"/>
    <w:rsid w:val="27B17F4C"/>
    <w:rsid w:val="27B2AC67"/>
    <w:rsid w:val="27B39A54"/>
    <w:rsid w:val="27B3FE5F"/>
    <w:rsid w:val="27BB6DE1"/>
    <w:rsid w:val="27C0CCB6"/>
    <w:rsid w:val="27C1389F"/>
    <w:rsid w:val="27C1ED9E"/>
    <w:rsid w:val="27C2729E"/>
    <w:rsid w:val="27C43415"/>
    <w:rsid w:val="27C5D7CB"/>
    <w:rsid w:val="27C811C8"/>
    <w:rsid w:val="27C9DD3D"/>
    <w:rsid w:val="27CA59B1"/>
    <w:rsid w:val="27CCCD1A"/>
    <w:rsid w:val="27CE0A93"/>
    <w:rsid w:val="27CF2104"/>
    <w:rsid w:val="27D0F706"/>
    <w:rsid w:val="27D24737"/>
    <w:rsid w:val="27D77A11"/>
    <w:rsid w:val="27D7D4BF"/>
    <w:rsid w:val="27D824A3"/>
    <w:rsid w:val="27D9C24B"/>
    <w:rsid w:val="27DB7C07"/>
    <w:rsid w:val="27DB9F4D"/>
    <w:rsid w:val="27DBDC19"/>
    <w:rsid w:val="27DD613E"/>
    <w:rsid w:val="27DE8F69"/>
    <w:rsid w:val="27E00215"/>
    <w:rsid w:val="27E1509D"/>
    <w:rsid w:val="27E21F9A"/>
    <w:rsid w:val="27E2E917"/>
    <w:rsid w:val="27E68AC8"/>
    <w:rsid w:val="27E8695A"/>
    <w:rsid w:val="27EAB159"/>
    <w:rsid w:val="27EC29C9"/>
    <w:rsid w:val="27EF24F5"/>
    <w:rsid w:val="27F20BAA"/>
    <w:rsid w:val="27F251AB"/>
    <w:rsid w:val="27F35C47"/>
    <w:rsid w:val="27F737BE"/>
    <w:rsid w:val="27F76E24"/>
    <w:rsid w:val="27F7ECD2"/>
    <w:rsid w:val="27F8E9AE"/>
    <w:rsid w:val="27FAF000"/>
    <w:rsid w:val="27FDA12F"/>
    <w:rsid w:val="27FDD602"/>
    <w:rsid w:val="27FDECCE"/>
    <w:rsid w:val="27FEC4F9"/>
    <w:rsid w:val="27FF3656"/>
    <w:rsid w:val="2803BE29"/>
    <w:rsid w:val="2805EE9F"/>
    <w:rsid w:val="28076E56"/>
    <w:rsid w:val="280AF822"/>
    <w:rsid w:val="280D6A14"/>
    <w:rsid w:val="280DE43A"/>
    <w:rsid w:val="280E15DC"/>
    <w:rsid w:val="280ED495"/>
    <w:rsid w:val="28141E37"/>
    <w:rsid w:val="28170FFE"/>
    <w:rsid w:val="28178A8B"/>
    <w:rsid w:val="28181F93"/>
    <w:rsid w:val="28194204"/>
    <w:rsid w:val="281A6F56"/>
    <w:rsid w:val="281AD5CE"/>
    <w:rsid w:val="281AE8B9"/>
    <w:rsid w:val="281BF9B1"/>
    <w:rsid w:val="281DD9E8"/>
    <w:rsid w:val="281E4B7F"/>
    <w:rsid w:val="281F7F96"/>
    <w:rsid w:val="28219352"/>
    <w:rsid w:val="2822A004"/>
    <w:rsid w:val="2822C11C"/>
    <w:rsid w:val="2826F3AE"/>
    <w:rsid w:val="282972BE"/>
    <w:rsid w:val="2829F855"/>
    <w:rsid w:val="282C9612"/>
    <w:rsid w:val="28323DE5"/>
    <w:rsid w:val="2832CAC5"/>
    <w:rsid w:val="2833F024"/>
    <w:rsid w:val="28340B19"/>
    <w:rsid w:val="28395188"/>
    <w:rsid w:val="28399FF3"/>
    <w:rsid w:val="2839B5CF"/>
    <w:rsid w:val="283A711F"/>
    <w:rsid w:val="283BC872"/>
    <w:rsid w:val="283DBD79"/>
    <w:rsid w:val="283F8C5F"/>
    <w:rsid w:val="2841E284"/>
    <w:rsid w:val="2842031F"/>
    <w:rsid w:val="28421821"/>
    <w:rsid w:val="284360B6"/>
    <w:rsid w:val="28441EFF"/>
    <w:rsid w:val="28457F06"/>
    <w:rsid w:val="2846312C"/>
    <w:rsid w:val="28466F21"/>
    <w:rsid w:val="284874AD"/>
    <w:rsid w:val="2848C6C4"/>
    <w:rsid w:val="284AEEBE"/>
    <w:rsid w:val="284CA993"/>
    <w:rsid w:val="284CCDB0"/>
    <w:rsid w:val="284D0C52"/>
    <w:rsid w:val="284D7071"/>
    <w:rsid w:val="284FDB45"/>
    <w:rsid w:val="2855170A"/>
    <w:rsid w:val="28552AF6"/>
    <w:rsid w:val="285814D4"/>
    <w:rsid w:val="2858E3A4"/>
    <w:rsid w:val="285B9C70"/>
    <w:rsid w:val="285BD556"/>
    <w:rsid w:val="285D1F33"/>
    <w:rsid w:val="285E8781"/>
    <w:rsid w:val="2861F980"/>
    <w:rsid w:val="28651EF4"/>
    <w:rsid w:val="286948EF"/>
    <w:rsid w:val="286997F6"/>
    <w:rsid w:val="2869EBC5"/>
    <w:rsid w:val="286B1887"/>
    <w:rsid w:val="286BDFFB"/>
    <w:rsid w:val="286C77FF"/>
    <w:rsid w:val="286C861A"/>
    <w:rsid w:val="286D51F2"/>
    <w:rsid w:val="286DF7FE"/>
    <w:rsid w:val="286F3486"/>
    <w:rsid w:val="286FBD21"/>
    <w:rsid w:val="28715424"/>
    <w:rsid w:val="287272B2"/>
    <w:rsid w:val="2872AA6B"/>
    <w:rsid w:val="2872F4D3"/>
    <w:rsid w:val="28746A60"/>
    <w:rsid w:val="2875796E"/>
    <w:rsid w:val="2875D3E5"/>
    <w:rsid w:val="2876F35F"/>
    <w:rsid w:val="2879B5AD"/>
    <w:rsid w:val="287BE7A7"/>
    <w:rsid w:val="287CF80A"/>
    <w:rsid w:val="287E55C4"/>
    <w:rsid w:val="28806DC1"/>
    <w:rsid w:val="2880BB87"/>
    <w:rsid w:val="2880D1C6"/>
    <w:rsid w:val="2884F91F"/>
    <w:rsid w:val="28862E3A"/>
    <w:rsid w:val="288742AB"/>
    <w:rsid w:val="288A2134"/>
    <w:rsid w:val="288B921C"/>
    <w:rsid w:val="288E63F7"/>
    <w:rsid w:val="2893A664"/>
    <w:rsid w:val="28948655"/>
    <w:rsid w:val="28965B47"/>
    <w:rsid w:val="28970887"/>
    <w:rsid w:val="289B9D3F"/>
    <w:rsid w:val="289BFA15"/>
    <w:rsid w:val="289C642D"/>
    <w:rsid w:val="289F6BFE"/>
    <w:rsid w:val="289F8DA0"/>
    <w:rsid w:val="289F8FDC"/>
    <w:rsid w:val="28A2043E"/>
    <w:rsid w:val="28A2BEAC"/>
    <w:rsid w:val="28A36CA0"/>
    <w:rsid w:val="28A42B4E"/>
    <w:rsid w:val="28A463C7"/>
    <w:rsid w:val="28A4C8EC"/>
    <w:rsid w:val="28A54AA2"/>
    <w:rsid w:val="28A5A72C"/>
    <w:rsid w:val="28A61BD0"/>
    <w:rsid w:val="28A6A55E"/>
    <w:rsid w:val="28A96AD3"/>
    <w:rsid w:val="28B06F76"/>
    <w:rsid w:val="28B39B4B"/>
    <w:rsid w:val="28B3C98D"/>
    <w:rsid w:val="28B515E9"/>
    <w:rsid w:val="28B757E9"/>
    <w:rsid w:val="28B85DD7"/>
    <w:rsid w:val="28B9990B"/>
    <w:rsid w:val="28B9E22B"/>
    <w:rsid w:val="28B9F0B0"/>
    <w:rsid w:val="28BC0481"/>
    <w:rsid w:val="28BCCBCA"/>
    <w:rsid w:val="28BF8742"/>
    <w:rsid w:val="28BFD543"/>
    <w:rsid w:val="28C0DECF"/>
    <w:rsid w:val="28C0EC2F"/>
    <w:rsid w:val="28C135C1"/>
    <w:rsid w:val="28C18E8D"/>
    <w:rsid w:val="28C3539C"/>
    <w:rsid w:val="28C38231"/>
    <w:rsid w:val="28C43522"/>
    <w:rsid w:val="28C60977"/>
    <w:rsid w:val="28CA4B3D"/>
    <w:rsid w:val="28CBDF17"/>
    <w:rsid w:val="28CC21CB"/>
    <w:rsid w:val="28CC70F3"/>
    <w:rsid w:val="28CCBB7C"/>
    <w:rsid w:val="28CE555A"/>
    <w:rsid w:val="28CF9F0C"/>
    <w:rsid w:val="28D18C13"/>
    <w:rsid w:val="28D1CD12"/>
    <w:rsid w:val="28D2E3EC"/>
    <w:rsid w:val="28D45B89"/>
    <w:rsid w:val="28D47A41"/>
    <w:rsid w:val="28DA7600"/>
    <w:rsid w:val="28DAA8E0"/>
    <w:rsid w:val="28DB69B1"/>
    <w:rsid w:val="28DBB967"/>
    <w:rsid w:val="28DC45CE"/>
    <w:rsid w:val="28DD19EE"/>
    <w:rsid w:val="28DD7B82"/>
    <w:rsid w:val="28E0250F"/>
    <w:rsid w:val="28E09751"/>
    <w:rsid w:val="28E16935"/>
    <w:rsid w:val="28E1B192"/>
    <w:rsid w:val="28E1D422"/>
    <w:rsid w:val="28E79A7B"/>
    <w:rsid w:val="28E9DEDE"/>
    <w:rsid w:val="28EFFEDD"/>
    <w:rsid w:val="28F09BFB"/>
    <w:rsid w:val="28F2C4BB"/>
    <w:rsid w:val="28F38A1B"/>
    <w:rsid w:val="28F3AA7B"/>
    <w:rsid w:val="28F4920E"/>
    <w:rsid w:val="28F572ED"/>
    <w:rsid w:val="28F775FC"/>
    <w:rsid w:val="28F87626"/>
    <w:rsid w:val="28FA4644"/>
    <w:rsid w:val="28FA9192"/>
    <w:rsid w:val="28FB9EDA"/>
    <w:rsid w:val="28FDE762"/>
    <w:rsid w:val="28FE0B49"/>
    <w:rsid w:val="28FEC4BF"/>
    <w:rsid w:val="28FFB210"/>
    <w:rsid w:val="28FFF40A"/>
    <w:rsid w:val="29021AC5"/>
    <w:rsid w:val="2902DF03"/>
    <w:rsid w:val="29040DB0"/>
    <w:rsid w:val="290484D4"/>
    <w:rsid w:val="2908B8C2"/>
    <w:rsid w:val="2909FBC6"/>
    <w:rsid w:val="290B78A7"/>
    <w:rsid w:val="290F5DDC"/>
    <w:rsid w:val="29104ABA"/>
    <w:rsid w:val="2910AAD5"/>
    <w:rsid w:val="2911F7A8"/>
    <w:rsid w:val="291511C3"/>
    <w:rsid w:val="2917C900"/>
    <w:rsid w:val="2919A726"/>
    <w:rsid w:val="291C55DC"/>
    <w:rsid w:val="291E013C"/>
    <w:rsid w:val="291E0BBE"/>
    <w:rsid w:val="291FBFBB"/>
    <w:rsid w:val="29211607"/>
    <w:rsid w:val="2922EB7F"/>
    <w:rsid w:val="2922F06C"/>
    <w:rsid w:val="292613DA"/>
    <w:rsid w:val="2926745E"/>
    <w:rsid w:val="292E50B8"/>
    <w:rsid w:val="292E6DCE"/>
    <w:rsid w:val="292EE823"/>
    <w:rsid w:val="292EF1A4"/>
    <w:rsid w:val="2930BD0A"/>
    <w:rsid w:val="2931A668"/>
    <w:rsid w:val="293230D4"/>
    <w:rsid w:val="293400E7"/>
    <w:rsid w:val="2934FF73"/>
    <w:rsid w:val="29354105"/>
    <w:rsid w:val="29390C6F"/>
    <w:rsid w:val="29394CA4"/>
    <w:rsid w:val="2939A183"/>
    <w:rsid w:val="293C24F7"/>
    <w:rsid w:val="293CD181"/>
    <w:rsid w:val="293D0D8B"/>
    <w:rsid w:val="293E93E9"/>
    <w:rsid w:val="293EA97B"/>
    <w:rsid w:val="29404E84"/>
    <w:rsid w:val="2940C9D7"/>
    <w:rsid w:val="29472A15"/>
    <w:rsid w:val="2947591F"/>
    <w:rsid w:val="29483087"/>
    <w:rsid w:val="2948C2BA"/>
    <w:rsid w:val="294CD756"/>
    <w:rsid w:val="294DAC29"/>
    <w:rsid w:val="294DE9AE"/>
    <w:rsid w:val="294E7CC8"/>
    <w:rsid w:val="294E7D32"/>
    <w:rsid w:val="2950EA97"/>
    <w:rsid w:val="2952C80C"/>
    <w:rsid w:val="2953785D"/>
    <w:rsid w:val="29571391"/>
    <w:rsid w:val="295A549E"/>
    <w:rsid w:val="295A60DD"/>
    <w:rsid w:val="295B5993"/>
    <w:rsid w:val="295D7F9C"/>
    <w:rsid w:val="295D9A34"/>
    <w:rsid w:val="295F3132"/>
    <w:rsid w:val="29620F9B"/>
    <w:rsid w:val="29655FDA"/>
    <w:rsid w:val="29656BB5"/>
    <w:rsid w:val="2965C18C"/>
    <w:rsid w:val="29676196"/>
    <w:rsid w:val="296E686F"/>
    <w:rsid w:val="296FF77E"/>
    <w:rsid w:val="2975AFDC"/>
    <w:rsid w:val="297F4A57"/>
    <w:rsid w:val="2981415E"/>
    <w:rsid w:val="29819BDD"/>
    <w:rsid w:val="298252C0"/>
    <w:rsid w:val="298283C0"/>
    <w:rsid w:val="2983DA64"/>
    <w:rsid w:val="29853534"/>
    <w:rsid w:val="29854856"/>
    <w:rsid w:val="2986B3C5"/>
    <w:rsid w:val="29874D8A"/>
    <w:rsid w:val="29876635"/>
    <w:rsid w:val="2987BAE3"/>
    <w:rsid w:val="29888900"/>
    <w:rsid w:val="29894308"/>
    <w:rsid w:val="298A4FCA"/>
    <w:rsid w:val="298AEB33"/>
    <w:rsid w:val="298BC731"/>
    <w:rsid w:val="298C6EFE"/>
    <w:rsid w:val="298E8E09"/>
    <w:rsid w:val="29908A7B"/>
    <w:rsid w:val="2990A83E"/>
    <w:rsid w:val="2991A3E0"/>
    <w:rsid w:val="2992FE2B"/>
    <w:rsid w:val="29955513"/>
    <w:rsid w:val="29957ADB"/>
    <w:rsid w:val="2997ADCC"/>
    <w:rsid w:val="29984BE0"/>
    <w:rsid w:val="299890AC"/>
    <w:rsid w:val="2998A38E"/>
    <w:rsid w:val="2999B2E6"/>
    <w:rsid w:val="299A7D6E"/>
    <w:rsid w:val="299D9427"/>
    <w:rsid w:val="29A0F06E"/>
    <w:rsid w:val="29A25E6D"/>
    <w:rsid w:val="29A2B4BE"/>
    <w:rsid w:val="29A3AC48"/>
    <w:rsid w:val="29A77D6C"/>
    <w:rsid w:val="29A7EB5A"/>
    <w:rsid w:val="29A8E06D"/>
    <w:rsid w:val="29A8F22B"/>
    <w:rsid w:val="29A9882D"/>
    <w:rsid w:val="29A9F211"/>
    <w:rsid w:val="29AC5082"/>
    <w:rsid w:val="29AE1DC0"/>
    <w:rsid w:val="29B2D217"/>
    <w:rsid w:val="29B472A3"/>
    <w:rsid w:val="29B4C728"/>
    <w:rsid w:val="29B74E1E"/>
    <w:rsid w:val="29B843AD"/>
    <w:rsid w:val="29B85B20"/>
    <w:rsid w:val="29B9FC3F"/>
    <w:rsid w:val="29BE7076"/>
    <w:rsid w:val="29BFA20A"/>
    <w:rsid w:val="29C28FA6"/>
    <w:rsid w:val="29C64156"/>
    <w:rsid w:val="29C7CCE0"/>
    <w:rsid w:val="29C7DCBA"/>
    <w:rsid w:val="29C91D40"/>
    <w:rsid w:val="29C953BC"/>
    <w:rsid w:val="29C9A3FB"/>
    <w:rsid w:val="29CA478C"/>
    <w:rsid w:val="29CB4D2E"/>
    <w:rsid w:val="29CC9EC0"/>
    <w:rsid w:val="29CE2C28"/>
    <w:rsid w:val="29D0B15B"/>
    <w:rsid w:val="29D161A7"/>
    <w:rsid w:val="29D1B657"/>
    <w:rsid w:val="29D1EA38"/>
    <w:rsid w:val="29D3413A"/>
    <w:rsid w:val="29D52143"/>
    <w:rsid w:val="29D5343E"/>
    <w:rsid w:val="29D63FA4"/>
    <w:rsid w:val="29D73CD2"/>
    <w:rsid w:val="29D74C16"/>
    <w:rsid w:val="29D7DC6A"/>
    <w:rsid w:val="29D988DA"/>
    <w:rsid w:val="29DA8D89"/>
    <w:rsid w:val="29DCC1C6"/>
    <w:rsid w:val="29DD07FC"/>
    <w:rsid w:val="29DDBE48"/>
    <w:rsid w:val="29DEA6FB"/>
    <w:rsid w:val="29E100AE"/>
    <w:rsid w:val="29E10771"/>
    <w:rsid w:val="29E36D1A"/>
    <w:rsid w:val="29E47C3D"/>
    <w:rsid w:val="29E555B5"/>
    <w:rsid w:val="29E5E388"/>
    <w:rsid w:val="29E72300"/>
    <w:rsid w:val="29E78D89"/>
    <w:rsid w:val="29E9229B"/>
    <w:rsid w:val="29EBE037"/>
    <w:rsid w:val="29ECE27A"/>
    <w:rsid w:val="29EF214D"/>
    <w:rsid w:val="29F1F12A"/>
    <w:rsid w:val="29F536A9"/>
    <w:rsid w:val="29F5DA83"/>
    <w:rsid w:val="29F6739E"/>
    <w:rsid w:val="29F678C7"/>
    <w:rsid w:val="29F7A5B7"/>
    <w:rsid w:val="29F8976F"/>
    <w:rsid w:val="29F9713D"/>
    <w:rsid w:val="29F9FEDF"/>
    <w:rsid w:val="29FA8622"/>
    <w:rsid w:val="29FD23AF"/>
    <w:rsid w:val="29FE9DDA"/>
    <w:rsid w:val="29FEFC29"/>
    <w:rsid w:val="29FF2E8F"/>
    <w:rsid w:val="2A008AE0"/>
    <w:rsid w:val="2A01336C"/>
    <w:rsid w:val="2A0256C6"/>
    <w:rsid w:val="2A03CEB6"/>
    <w:rsid w:val="2A048BA1"/>
    <w:rsid w:val="2A053693"/>
    <w:rsid w:val="2A05A935"/>
    <w:rsid w:val="2A05C170"/>
    <w:rsid w:val="2A0742F7"/>
    <w:rsid w:val="2A096AE1"/>
    <w:rsid w:val="2A0B8D82"/>
    <w:rsid w:val="2A0B93D4"/>
    <w:rsid w:val="2A0BB1AF"/>
    <w:rsid w:val="2A0D6A7F"/>
    <w:rsid w:val="2A0F72D0"/>
    <w:rsid w:val="2A10632B"/>
    <w:rsid w:val="2A10E7F3"/>
    <w:rsid w:val="2A17C40C"/>
    <w:rsid w:val="2A180182"/>
    <w:rsid w:val="2A191B69"/>
    <w:rsid w:val="2A1A7436"/>
    <w:rsid w:val="2A1B0412"/>
    <w:rsid w:val="2A1B0A76"/>
    <w:rsid w:val="2A1B7BE6"/>
    <w:rsid w:val="2A1D4745"/>
    <w:rsid w:val="2A1DC51C"/>
    <w:rsid w:val="2A1DC612"/>
    <w:rsid w:val="2A1DD135"/>
    <w:rsid w:val="2A1DDE4D"/>
    <w:rsid w:val="2A2022DE"/>
    <w:rsid w:val="2A23209A"/>
    <w:rsid w:val="2A27F5D6"/>
    <w:rsid w:val="2A280BE2"/>
    <w:rsid w:val="2A2BB822"/>
    <w:rsid w:val="2A2F118A"/>
    <w:rsid w:val="2A2F7B34"/>
    <w:rsid w:val="2A30E514"/>
    <w:rsid w:val="2A32444A"/>
    <w:rsid w:val="2A35A54C"/>
    <w:rsid w:val="2A3967CF"/>
    <w:rsid w:val="2A3A87A7"/>
    <w:rsid w:val="2A3C7CFF"/>
    <w:rsid w:val="2A3CDDAA"/>
    <w:rsid w:val="2A3F2849"/>
    <w:rsid w:val="2A4340ED"/>
    <w:rsid w:val="2A437E18"/>
    <w:rsid w:val="2A44D00B"/>
    <w:rsid w:val="2A4A3E25"/>
    <w:rsid w:val="2A50D10C"/>
    <w:rsid w:val="2A50FD83"/>
    <w:rsid w:val="2A513A79"/>
    <w:rsid w:val="2A548177"/>
    <w:rsid w:val="2A548CE3"/>
    <w:rsid w:val="2A558BF0"/>
    <w:rsid w:val="2A5687BB"/>
    <w:rsid w:val="2A608CCD"/>
    <w:rsid w:val="2A6190CF"/>
    <w:rsid w:val="2A63401E"/>
    <w:rsid w:val="2A64D2F1"/>
    <w:rsid w:val="2A65EFF3"/>
    <w:rsid w:val="2A676B94"/>
    <w:rsid w:val="2A688BDD"/>
    <w:rsid w:val="2A696D71"/>
    <w:rsid w:val="2A6C29D0"/>
    <w:rsid w:val="2A6E84AD"/>
    <w:rsid w:val="2A726643"/>
    <w:rsid w:val="2A77F0B6"/>
    <w:rsid w:val="2A786167"/>
    <w:rsid w:val="2A78A427"/>
    <w:rsid w:val="2A795C45"/>
    <w:rsid w:val="2A7C41F0"/>
    <w:rsid w:val="2A810AB7"/>
    <w:rsid w:val="2A8132B7"/>
    <w:rsid w:val="2A8425A2"/>
    <w:rsid w:val="2A84C3CB"/>
    <w:rsid w:val="2A8CAE90"/>
    <w:rsid w:val="2A8E5AC1"/>
    <w:rsid w:val="2A8E7B05"/>
    <w:rsid w:val="2A8EC6C5"/>
    <w:rsid w:val="2A8F9DDD"/>
    <w:rsid w:val="2A919DB5"/>
    <w:rsid w:val="2A939E1C"/>
    <w:rsid w:val="2A941A81"/>
    <w:rsid w:val="2A957CD5"/>
    <w:rsid w:val="2A95E188"/>
    <w:rsid w:val="2A95E862"/>
    <w:rsid w:val="2A98768E"/>
    <w:rsid w:val="2A9D9472"/>
    <w:rsid w:val="2A9EE17A"/>
    <w:rsid w:val="2AA05770"/>
    <w:rsid w:val="2AA307D4"/>
    <w:rsid w:val="2AA53A30"/>
    <w:rsid w:val="2AA63A3D"/>
    <w:rsid w:val="2AAA3BE9"/>
    <w:rsid w:val="2AAC7B36"/>
    <w:rsid w:val="2AAC8F43"/>
    <w:rsid w:val="2AACCE10"/>
    <w:rsid w:val="2AB25B0D"/>
    <w:rsid w:val="2AB27039"/>
    <w:rsid w:val="2AB6A508"/>
    <w:rsid w:val="2AB98834"/>
    <w:rsid w:val="2ABC2B68"/>
    <w:rsid w:val="2ABC3AA0"/>
    <w:rsid w:val="2ABD5059"/>
    <w:rsid w:val="2ABECA07"/>
    <w:rsid w:val="2AC08C1E"/>
    <w:rsid w:val="2AC4C08F"/>
    <w:rsid w:val="2AC5021D"/>
    <w:rsid w:val="2AC6117D"/>
    <w:rsid w:val="2AC62DE7"/>
    <w:rsid w:val="2AC6DEAD"/>
    <w:rsid w:val="2AC88E05"/>
    <w:rsid w:val="2AC9E300"/>
    <w:rsid w:val="2ACA925F"/>
    <w:rsid w:val="2ACD1D7E"/>
    <w:rsid w:val="2ACD4913"/>
    <w:rsid w:val="2AD0178E"/>
    <w:rsid w:val="2AD1D5C3"/>
    <w:rsid w:val="2AD53F4C"/>
    <w:rsid w:val="2AD7C660"/>
    <w:rsid w:val="2ADB31FD"/>
    <w:rsid w:val="2ADCDCC6"/>
    <w:rsid w:val="2ADE07B1"/>
    <w:rsid w:val="2ADE191D"/>
    <w:rsid w:val="2AE03A05"/>
    <w:rsid w:val="2AE1F1E0"/>
    <w:rsid w:val="2AE1FFDE"/>
    <w:rsid w:val="2AE400E8"/>
    <w:rsid w:val="2AE984FB"/>
    <w:rsid w:val="2AEA3BBA"/>
    <w:rsid w:val="2AEB3B16"/>
    <w:rsid w:val="2AEF82CE"/>
    <w:rsid w:val="2AF09B81"/>
    <w:rsid w:val="2AF31AD0"/>
    <w:rsid w:val="2AF41BC6"/>
    <w:rsid w:val="2AF9AEAD"/>
    <w:rsid w:val="2AFC674F"/>
    <w:rsid w:val="2AFC9807"/>
    <w:rsid w:val="2AFD5F72"/>
    <w:rsid w:val="2AFE7575"/>
    <w:rsid w:val="2B023174"/>
    <w:rsid w:val="2B02421C"/>
    <w:rsid w:val="2B04541D"/>
    <w:rsid w:val="2B04CC49"/>
    <w:rsid w:val="2B0A38D0"/>
    <w:rsid w:val="2B0D9E0E"/>
    <w:rsid w:val="2B0DA6E4"/>
    <w:rsid w:val="2B0F76A1"/>
    <w:rsid w:val="2B0F852D"/>
    <w:rsid w:val="2B10C554"/>
    <w:rsid w:val="2B1257E9"/>
    <w:rsid w:val="2B1318A4"/>
    <w:rsid w:val="2B13CFBF"/>
    <w:rsid w:val="2B16C9D0"/>
    <w:rsid w:val="2B17D561"/>
    <w:rsid w:val="2B17F5B3"/>
    <w:rsid w:val="2B191566"/>
    <w:rsid w:val="2B1921B3"/>
    <w:rsid w:val="2B193C6D"/>
    <w:rsid w:val="2B1AA5B8"/>
    <w:rsid w:val="2B1AF55A"/>
    <w:rsid w:val="2B1C7034"/>
    <w:rsid w:val="2B1C8CA0"/>
    <w:rsid w:val="2B1CA61C"/>
    <w:rsid w:val="2B1D5768"/>
    <w:rsid w:val="2B1D6C93"/>
    <w:rsid w:val="2B1D9B50"/>
    <w:rsid w:val="2B1E5CB5"/>
    <w:rsid w:val="2B1FE238"/>
    <w:rsid w:val="2B1FF555"/>
    <w:rsid w:val="2B223A57"/>
    <w:rsid w:val="2B229328"/>
    <w:rsid w:val="2B237F36"/>
    <w:rsid w:val="2B24AAD5"/>
    <w:rsid w:val="2B27C2D7"/>
    <w:rsid w:val="2B286727"/>
    <w:rsid w:val="2B297C52"/>
    <w:rsid w:val="2B2AE9C4"/>
    <w:rsid w:val="2B2C3C25"/>
    <w:rsid w:val="2B2E0469"/>
    <w:rsid w:val="2B314BD1"/>
    <w:rsid w:val="2B316787"/>
    <w:rsid w:val="2B3170F9"/>
    <w:rsid w:val="2B323CE4"/>
    <w:rsid w:val="2B3344EF"/>
    <w:rsid w:val="2B334E13"/>
    <w:rsid w:val="2B3873F7"/>
    <w:rsid w:val="2B394172"/>
    <w:rsid w:val="2B39611E"/>
    <w:rsid w:val="2B3B1E51"/>
    <w:rsid w:val="2B3DA159"/>
    <w:rsid w:val="2B3E2093"/>
    <w:rsid w:val="2B3E6522"/>
    <w:rsid w:val="2B405D63"/>
    <w:rsid w:val="2B410A08"/>
    <w:rsid w:val="2B4270BB"/>
    <w:rsid w:val="2B46A43B"/>
    <w:rsid w:val="2B477E38"/>
    <w:rsid w:val="2B49D748"/>
    <w:rsid w:val="2B4BAE29"/>
    <w:rsid w:val="2B4D779F"/>
    <w:rsid w:val="2B4E1EC7"/>
    <w:rsid w:val="2B4EABA4"/>
    <w:rsid w:val="2B4F8686"/>
    <w:rsid w:val="2B4FE201"/>
    <w:rsid w:val="2B4FF3A3"/>
    <w:rsid w:val="2B504304"/>
    <w:rsid w:val="2B505029"/>
    <w:rsid w:val="2B50C2BA"/>
    <w:rsid w:val="2B512CCA"/>
    <w:rsid w:val="2B566DE5"/>
    <w:rsid w:val="2B599BBF"/>
    <w:rsid w:val="2B59E116"/>
    <w:rsid w:val="2B5A81AE"/>
    <w:rsid w:val="2B5AD339"/>
    <w:rsid w:val="2B5BBBF9"/>
    <w:rsid w:val="2B5DB6D4"/>
    <w:rsid w:val="2B5E8979"/>
    <w:rsid w:val="2B5EF14A"/>
    <w:rsid w:val="2B63AD1B"/>
    <w:rsid w:val="2B63EE87"/>
    <w:rsid w:val="2B686E9E"/>
    <w:rsid w:val="2B6AD6C2"/>
    <w:rsid w:val="2B6CB31A"/>
    <w:rsid w:val="2B6CC99C"/>
    <w:rsid w:val="2B6D1699"/>
    <w:rsid w:val="2B6EAE2B"/>
    <w:rsid w:val="2B6FBC99"/>
    <w:rsid w:val="2B7298F0"/>
    <w:rsid w:val="2B731880"/>
    <w:rsid w:val="2B7394BA"/>
    <w:rsid w:val="2B770CB2"/>
    <w:rsid w:val="2B77DEAD"/>
    <w:rsid w:val="2B792B26"/>
    <w:rsid w:val="2B79D96A"/>
    <w:rsid w:val="2B7D495A"/>
    <w:rsid w:val="2B7E749A"/>
    <w:rsid w:val="2B81D693"/>
    <w:rsid w:val="2B84E2E5"/>
    <w:rsid w:val="2B886F0B"/>
    <w:rsid w:val="2B890537"/>
    <w:rsid w:val="2B89D168"/>
    <w:rsid w:val="2B8A1AA7"/>
    <w:rsid w:val="2B8D129F"/>
    <w:rsid w:val="2B8D3996"/>
    <w:rsid w:val="2B8FF505"/>
    <w:rsid w:val="2B90D550"/>
    <w:rsid w:val="2B9285A8"/>
    <w:rsid w:val="2B92B8C1"/>
    <w:rsid w:val="2B93CDED"/>
    <w:rsid w:val="2B96FDC9"/>
    <w:rsid w:val="2B9839B3"/>
    <w:rsid w:val="2B98E751"/>
    <w:rsid w:val="2B99C17D"/>
    <w:rsid w:val="2B9AD222"/>
    <w:rsid w:val="2B9C36E4"/>
    <w:rsid w:val="2B9CCDFD"/>
    <w:rsid w:val="2BA2E2E5"/>
    <w:rsid w:val="2BA5E452"/>
    <w:rsid w:val="2BAA4C64"/>
    <w:rsid w:val="2BAFC01D"/>
    <w:rsid w:val="2BB1AEF3"/>
    <w:rsid w:val="2BB2B0BC"/>
    <w:rsid w:val="2BB2D0AA"/>
    <w:rsid w:val="2BB47622"/>
    <w:rsid w:val="2BB74C47"/>
    <w:rsid w:val="2BB76881"/>
    <w:rsid w:val="2BB94B40"/>
    <w:rsid w:val="2BBAD2D4"/>
    <w:rsid w:val="2BBB8192"/>
    <w:rsid w:val="2BBE6FC0"/>
    <w:rsid w:val="2BBFC26A"/>
    <w:rsid w:val="2BC1C1F6"/>
    <w:rsid w:val="2BC1D556"/>
    <w:rsid w:val="2BC4B5BF"/>
    <w:rsid w:val="2BC694D5"/>
    <w:rsid w:val="2BC76808"/>
    <w:rsid w:val="2BC8ACE4"/>
    <w:rsid w:val="2BCC07F2"/>
    <w:rsid w:val="2BCD45E9"/>
    <w:rsid w:val="2BCD9048"/>
    <w:rsid w:val="2BD1AA9D"/>
    <w:rsid w:val="2BD51508"/>
    <w:rsid w:val="2BD5388A"/>
    <w:rsid w:val="2BD571ED"/>
    <w:rsid w:val="2BD60FAB"/>
    <w:rsid w:val="2BD6FF55"/>
    <w:rsid w:val="2BDBE50D"/>
    <w:rsid w:val="2BDC4977"/>
    <w:rsid w:val="2BDCB0DF"/>
    <w:rsid w:val="2BE04998"/>
    <w:rsid w:val="2BE14480"/>
    <w:rsid w:val="2BE98964"/>
    <w:rsid w:val="2BE98C55"/>
    <w:rsid w:val="2BEA22E2"/>
    <w:rsid w:val="2BEABEDD"/>
    <w:rsid w:val="2BEE171D"/>
    <w:rsid w:val="2BF0B11C"/>
    <w:rsid w:val="2BF52862"/>
    <w:rsid w:val="2BFA3444"/>
    <w:rsid w:val="2BFADBED"/>
    <w:rsid w:val="2BFB5008"/>
    <w:rsid w:val="2BFD7D5B"/>
    <w:rsid w:val="2BFDE1FA"/>
    <w:rsid w:val="2BFF061B"/>
    <w:rsid w:val="2BFF107F"/>
    <w:rsid w:val="2BFFC2AE"/>
    <w:rsid w:val="2C02E312"/>
    <w:rsid w:val="2C03F8E9"/>
    <w:rsid w:val="2C07E7BF"/>
    <w:rsid w:val="2C086291"/>
    <w:rsid w:val="2C09A99A"/>
    <w:rsid w:val="2C0A15B7"/>
    <w:rsid w:val="2C0BCF8F"/>
    <w:rsid w:val="2C0D3E29"/>
    <w:rsid w:val="2C0F497A"/>
    <w:rsid w:val="2C0F7FD0"/>
    <w:rsid w:val="2C110DE8"/>
    <w:rsid w:val="2C111A5B"/>
    <w:rsid w:val="2C1328CF"/>
    <w:rsid w:val="2C149B7F"/>
    <w:rsid w:val="2C14A039"/>
    <w:rsid w:val="2C14F71E"/>
    <w:rsid w:val="2C168F59"/>
    <w:rsid w:val="2C170B72"/>
    <w:rsid w:val="2C181AD8"/>
    <w:rsid w:val="2C1CF0BD"/>
    <w:rsid w:val="2C264E9D"/>
    <w:rsid w:val="2C2A2B22"/>
    <w:rsid w:val="2C2D00FF"/>
    <w:rsid w:val="2C2F0D79"/>
    <w:rsid w:val="2C327E88"/>
    <w:rsid w:val="2C3446EF"/>
    <w:rsid w:val="2C34E17B"/>
    <w:rsid w:val="2C375B94"/>
    <w:rsid w:val="2C384F21"/>
    <w:rsid w:val="2C398DB2"/>
    <w:rsid w:val="2C3BD541"/>
    <w:rsid w:val="2C3BDE61"/>
    <w:rsid w:val="2C3CD20C"/>
    <w:rsid w:val="2C3E3025"/>
    <w:rsid w:val="2C3E6E7C"/>
    <w:rsid w:val="2C3F711C"/>
    <w:rsid w:val="2C401887"/>
    <w:rsid w:val="2C405984"/>
    <w:rsid w:val="2C408AE0"/>
    <w:rsid w:val="2C422FE0"/>
    <w:rsid w:val="2C426990"/>
    <w:rsid w:val="2C43A783"/>
    <w:rsid w:val="2C494A23"/>
    <w:rsid w:val="2C49EF76"/>
    <w:rsid w:val="2C4AFEB8"/>
    <w:rsid w:val="2C4C9E85"/>
    <w:rsid w:val="2C4CD553"/>
    <w:rsid w:val="2C516345"/>
    <w:rsid w:val="2C55026D"/>
    <w:rsid w:val="2C5553A4"/>
    <w:rsid w:val="2C5586B7"/>
    <w:rsid w:val="2C55E040"/>
    <w:rsid w:val="2C573968"/>
    <w:rsid w:val="2C59B34A"/>
    <w:rsid w:val="2C59D5C2"/>
    <w:rsid w:val="2C5B116F"/>
    <w:rsid w:val="2C5D1200"/>
    <w:rsid w:val="2C5F20BD"/>
    <w:rsid w:val="2C600097"/>
    <w:rsid w:val="2C60970E"/>
    <w:rsid w:val="2C638743"/>
    <w:rsid w:val="2C645E66"/>
    <w:rsid w:val="2C64650A"/>
    <w:rsid w:val="2C67A438"/>
    <w:rsid w:val="2C68A06E"/>
    <w:rsid w:val="2C6B77E3"/>
    <w:rsid w:val="2C6F4E1F"/>
    <w:rsid w:val="2C70A466"/>
    <w:rsid w:val="2C713AAB"/>
    <w:rsid w:val="2C74E33E"/>
    <w:rsid w:val="2C780918"/>
    <w:rsid w:val="2C782612"/>
    <w:rsid w:val="2C7A2907"/>
    <w:rsid w:val="2C7A3F88"/>
    <w:rsid w:val="2C7AC6E3"/>
    <w:rsid w:val="2C7DC730"/>
    <w:rsid w:val="2C7F415B"/>
    <w:rsid w:val="2C7FB2A1"/>
    <w:rsid w:val="2C802616"/>
    <w:rsid w:val="2C81D1EB"/>
    <w:rsid w:val="2C81E2DA"/>
    <w:rsid w:val="2C82B9A3"/>
    <w:rsid w:val="2C85EAD2"/>
    <w:rsid w:val="2C86B469"/>
    <w:rsid w:val="2C88051A"/>
    <w:rsid w:val="2C8C322F"/>
    <w:rsid w:val="2C8D8FA8"/>
    <w:rsid w:val="2C8E4114"/>
    <w:rsid w:val="2C8EFBDB"/>
    <w:rsid w:val="2C93A250"/>
    <w:rsid w:val="2C9568FB"/>
    <w:rsid w:val="2C96D64B"/>
    <w:rsid w:val="2C96E7F3"/>
    <w:rsid w:val="2C9BC299"/>
    <w:rsid w:val="2C9C2CDB"/>
    <w:rsid w:val="2C9CA002"/>
    <w:rsid w:val="2C9D0F1B"/>
    <w:rsid w:val="2C9EF3DE"/>
    <w:rsid w:val="2C9FF2F9"/>
    <w:rsid w:val="2CA1CD3C"/>
    <w:rsid w:val="2CA1FB62"/>
    <w:rsid w:val="2CA33536"/>
    <w:rsid w:val="2CA58182"/>
    <w:rsid w:val="2CA5B85A"/>
    <w:rsid w:val="2CA7D95B"/>
    <w:rsid w:val="2CA81D2B"/>
    <w:rsid w:val="2CA92267"/>
    <w:rsid w:val="2CAA86D9"/>
    <w:rsid w:val="2CAB031E"/>
    <w:rsid w:val="2CAD8EFF"/>
    <w:rsid w:val="2CB04397"/>
    <w:rsid w:val="2CB1CF09"/>
    <w:rsid w:val="2CB3D27E"/>
    <w:rsid w:val="2CB9112E"/>
    <w:rsid w:val="2CBB2123"/>
    <w:rsid w:val="2CBC349E"/>
    <w:rsid w:val="2CBC9BB1"/>
    <w:rsid w:val="2CBDC25C"/>
    <w:rsid w:val="2CBF1F0B"/>
    <w:rsid w:val="2CC28DE6"/>
    <w:rsid w:val="2CC4C37C"/>
    <w:rsid w:val="2CC655B1"/>
    <w:rsid w:val="2CC82CD5"/>
    <w:rsid w:val="2CC9F604"/>
    <w:rsid w:val="2CCA409F"/>
    <w:rsid w:val="2CCBB317"/>
    <w:rsid w:val="2CCBF4CE"/>
    <w:rsid w:val="2CD06F8C"/>
    <w:rsid w:val="2CD0D4F9"/>
    <w:rsid w:val="2CD69C4C"/>
    <w:rsid w:val="2CD7D844"/>
    <w:rsid w:val="2CD8188C"/>
    <w:rsid w:val="2CD98AE0"/>
    <w:rsid w:val="2CDA5312"/>
    <w:rsid w:val="2CDA94CF"/>
    <w:rsid w:val="2CDACFFE"/>
    <w:rsid w:val="2CDBF8A8"/>
    <w:rsid w:val="2CDC9F52"/>
    <w:rsid w:val="2CDCFD6D"/>
    <w:rsid w:val="2CDE1A6F"/>
    <w:rsid w:val="2CE0DB37"/>
    <w:rsid w:val="2CE2EA4A"/>
    <w:rsid w:val="2CE48C45"/>
    <w:rsid w:val="2CE57EB7"/>
    <w:rsid w:val="2CE5B922"/>
    <w:rsid w:val="2CE6285C"/>
    <w:rsid w:val="2CE71EDE"/>
    <w:rsid w:val="2CE75277"/>
    <w:rsid w:val="2CE83A31"/>
    <w:rsid w:val="2CE866F2"/>
    <w:rsid w:val="2CE86B55"/>
    <w:rsid w:val="2CF2FE0D"/>
    <w:rsid w:val="2CF4A598"/>
    <w:rsid w:val="2CF4BAFD"/>
    <w:rsid w:val="2CF5317A"/>
    <w:rsid w:val="2CF8468B"/>
    <w:rsid w:val="2CF97AC9"/>
    <w:rsid w:val="2CFC0FD3"/>
    <w:rsid w:val="2CFCE057"/>
    <w:rsid w:val="2CFD3F7A"/>
    <w:rsid w:val="2CFD7E21"/>
    <w:rsid w:val="2D024EEA"/>
    <w:rsid w:val="2D02E798"/>
    <w:rsid w:val="2D043F82"/>
    <w:rsid w:val="2D076A95"/>
    <w:rsid w:val="2D079B19"/>
    <w:rsid w:val="2D0B0B05"/>
    <w:rsid w:val="2D0DF6C3"/>
    <w:rsid w:val="2D122E4B"/>
    <w:rsid w:val="2D132703"/>
    <w:rsid w:val="2D14B380"/>
    <w:rsid w:val="2D161920"/>
    <w:rsid w:val="2D17F46A"/>
    <w:rsid w:val="2D19A24F"/>
    <w:rsid w:val="2D1ACB54"/>
    <w:rsid w:val="2D1E5FE1"/>
    <w:rsid w:val="2D20D05F"/>
    <w:rsid w:val="2D24348B"/>
    <w:rsid w:val="2D244699"/>
    <w:rsid w:val="2D24E1AB"/>
    <w:rsid w:val="2D289629"/>
    <w:rsid w:val="2D2909F7"/>
    <w:rsid w:val="2D2D7E71"/>
    <w:rsid w:val="2D2FB8E3"/>
    <w:rsid w:val="2D2FD2B2"/>
    <w:rsid w:val="2D3140EE"/>
    <w:rsid w:val="2D32C53B"/>
    <w:rsid w:val="2D32E3EE"/>
    <w:rsid w:val="2D38D1DC"/>
    <w:rsid w:val="2D3B4760"/>
    <w:rsid w:val="2D3B7F9F"/>
    <w:rsid w:val="2D3D3F52"/>
    <w:rsid w:val="2D3EDD6D"/>
    <w:rsid w:val="2D41AA17"/>
    <w:rsid w:val="2D446F58"/>
    <w:rsid w:val="2D46ADC3"/>
    <w:rsid w:val="2D489754"/>
    <w:rsid w:val="2D49E1D1"/>
    <w:rsid w:val="2D4AC2C7"/>
    <w:rsid w:val="2D4ACD4C"/>
    <w:rsid w:val="2D4B55FE"/>
    <w:rsid w:val="2D4BA4D5"/>
    <w:rsid w:val="2D4BF312"/>
    <w:rsid w:val="2D4EAA3D"/>
    <w:rsid w:val="2D51EA3F"/>
    <w:rsid w:val="2D551BA1"/>
    <w:rsid w:val="2D578988"/>
    <w:rsid w:val="2D5D7610"/>
    <w:rsid w:val="2D5E2190"/>
    <w:rsid w:val="2D5EB250"/>
    <w:rsid w:val="2D63F186"/>
    <w:rsid w:val="2D642D5D"/>
    <w:rsid w:val="2D65122E"/>
    <w:rsid w:val="2D65D282"/>
    <w:rsid w:val="2D66C2FA"/>
    <w:rsid w:val="2D66EC48"/>
    <w:rsid w:val="2D680ED5"/>
    <w:rsid w:val="2D68BC8B"/>
    <w:rsid w:val="2D696801"/>
    <w:rsid w:val="2D6D840F"/>
    <w:rsid w:val="2D709EBE"/>
    <w:rsid w:val="2D70C3DF"/>
    <w:rsid w:val="2D7288AD"/>
    <w:rsid w:val="2D72E18A"/>
    <w:rsid w:val="2D7362E7"/>
    <w:rsid w:val="2D739100"/>
    <w:rsid w:val="2D73B59E"/>
    <w:rsid w:val="2D73FA34"/>
    <w:rsid w:val="2D7485F5"/>
    <w:rsid w:val="2D769D1B"/>
    <w:rsid w:val="2D786C3C"/>
    <w:rsid w:val="2D7DD6C9"/>
    <w:rsid w:val="2D80EFD4"/>
    <w:rsid w:val="2D854E45"/>
    <w:rsid w:val="2D86D995"/>
    <w:rsid w:val="2D86FA95"/>
    <w:rsid w:val="2D88E014"/>
    <w:rsid w:val="2D8D65C8"/>
    <w:rsid w:val="2D8DC2B6"/>
    <w:rsid w:val="2D8E5745"/>
    <w:rsid w:val="2D8EE924"/>
    <w:rsid w:val="2D8F735B"/>
    <w:rsid w:val="2D91938F"/>
    <w:rsid w:val="2D9522AF"/>
    <w:rsid w:val="2D95415B"/>
    <w:rsid w:val="2D96AE43"/>
    <w:rsid w:val="2D98A253"/>
    <w:rsid w:val="2D98E8E5"/>
    <w:rsid w:val="2D99BA2F"/>
    <w:rsid w:val="2D99EA1C"/>
    <w:rsid w:val="2D9B7B53"/>
    <w:rsid w:val="2D9DA476"/>
    <w:rsid w:val="2D9F613B"/>
    <w:rsid w:val="2DA10E33"/>
    <w:rsid w:val="2DA112B0"/>
    <w:rsid w:val="2DA2EFEC"/>
    <w:rsid w:val="2DA3102F"/>
    <w:rsid w:val="2DA3D63D"/>
    <w:rsid w:val="2DA56E7F"/>
    <w:rsid w:val="2DA5C7CE"/>
    <w:rsid w:val="2DA6550F"/>
    <w:rsid w:val="2DAC4E5A"/>
    <w:rsid w:val="2DB118CE"/>
    <w:rsid w:val="2DB1B118"/>
    <w:rsid w:val="2DB20AEE"/>
    <w:rsid w:val="2DB2DB9A"/>
    <w:rsid w:val="2DB54851"/>
    <w:rsid w:val="2DB6220B"/>
    <w:rsid w:val="2DB88B48"/>
    <w:rsid w:val="2DB89B80"/>
    <w:rsid w:val="2DB8FC8E"/>
    <w:rsid w:val="2DBBD7E6"/>
    <w:rsid w:val="2DBE0B5D"/>
    <w:rsid w:val="2DC07AD4"/>
    <w:rsid w:val="2DC1321D"/>
    <w:rsid w:val="2DC13F02"/>
    <w:rsid w:val="2DC18D1D"/>
    <w:rsid w:val="2DC1B94E"/>
    <w:rsid w:val="2DC4ECF5"/>
    <w:rsid w:val="2DC80730"/>
    <w:rsid w:val="2DC94390"/>
    <w:rsid w:val="2DCA2619"/>
    <w:rsid w:val="2DCA573D"/>
    <w:rsid w:val="2DCA89C8"/>
    <w:rsid w:val="2DCD103E"/>
    <w:rsid w:val="2DCDE2DC"/>
    <w:rsid w:val="2DCFDD9F"/>
    <w:rsid w:val="2DD00DDA"/>
    <w:rsid w:val="2DD01750"/>
    <w:rsid w:val="2DD02E74"/>
    <w:rsid w:val="2DD0A692"/>
    <w:rsid w:val="2DD0B1DC"/>
    <w:rsid w:val="2DD2F229"/>
    <w:rsid w:val="2DD396F1"/>
    <w:rsid w:val="2DD3EDAC"/>
    <w:rsid w:val="2DD69B91"/>
    <w:rsid w:val="2DDA19C7"/>
    <w:rsid w:val="2DDA9311"/>
    <w:rsid w:val="2DDCEF5E"/>
    <w:rsid w:val="2DE13BA9"/>
    <w:rsid w:val="2DE1F698"/>
    <w:rsid w:val="2DE35CC5"/>
    <w:rsid w:val="2DE3813B"/>
    <w:rsid w:val="2DE61688"/>
    <w:rsid w:val="2DE63C3B"/>
    <w:rsid w:val="2DE6ABD8"/>
    <w:rsid w:val="2DE90AC4"/>
    <w:rsid w:val="2DECB2FF"/>
    <w:rsid w:val="2DECC593"/>
    <w:rsid w:val="2DED064A"/>
    <w:rsid w:val="2DED9A23"/>
    <w:rsid w:val="2DEF4460"/>
    <w:rsid w:val="2DF10C45"/>
    <w:rsid w:val="2DF6EE69"/>
    <w:rsid w:val="2DF8F92B"/>
    <w:rsid w:val="2DF9FEDB"/>
    <w:rsid w:val="2DFBA646"/>
    <w:rsid w:val="2DFDB52E"/>
    <w:rsid w:val="2DFF61ED"/>
    <w:rsid w:val="2E001895"/>
    <w:rsid w:val="2E014A17"/>
    <w:rsid w:val="2E01D339"/>
    <w:rsid w:val="2E0530E2"/>
    <w:rsid w:val="2E085505"/>
    <w:rsid w:val="2E0C2FCF"/>
    <w:rsid w:val="2E0CBE2F"/>
    <w:rsid w:val="2E0D177D"/>
    <w:rsid w:val="2E0F38D7"/>
    <w:rsid w:val="2E0F81F3"/>
    <w:rsid w:val="2E13EA45"/>
    <w:rsid w:val="2E13EC71"/>
    <w:rsid w:val="2E16F1DD"/>
    <w:rsid w:val="2E178155"/>
    <w:rsid w:val="2E19A353"/>
    <w:rsid w:val="2E1B6D01"/>
    <w:rsid w:val="2E1BC0AA"/>
    <w:rsid w:val="2E1C290D"/>
    <w:rsid w:val="2E1C860C"/>
    <w:rsid w:val="2E1CD4C8"/>
    <w:rsid w:val="2E20E05D"/>
    <w:rsid w:val="2E20F3CE"/>
    <w:rsid w:val="2E26DD09"/>
    <w:rsid w:val="2E29A70B"/>
    <w:rsid w:val="2E2AF444"/>
    <w:rsid w:val="2E2D8FA9"/>
    <w:rsid w:val="2E2E3DCA"/>
    <w:rsid w:val="2E30173A"/>
    <w:rsid w:val="2E307952"/>
    <w:rsid w:val="2E346DC4"/>
    <w:rsid w:val="2E35F4A0"/>
    <w:rsid w:val="2E361637"/>
    <w:rsid w:val="2E389297"/>
    <w:rsid w:val="2E3931A0"/>
    <w:rsid w:val="2E3D79C3"/>
    <w:rsid w:val="2E3F3AD4"/>
    <w:rsid w:val="2E412536"/>
    <w:rsid w:val="2E4188BB"/>
    <w:rsid w:val="2E42012F"/>
    <w:rsid w:val="2E449F94"/>
    <w:rsid w:val="2E45AE0F"/>
    <w:rsid w:val="2E4677F8"/>
    <w:rsid w:val="2E48BB45"/>
    <w:rsid w:val="2E4ADBD4"/>
    <w:rsid w:val="2E4F1116"/>
    <w:rsid w:val="2E4F841A"/>
    <w:rsid w:val="2E51E727"/>
    <w:rsid w:val="2E52ECD2"/>
    <w:rsid w:val="2E54658F"/>
    <w:rsid w:val="2E557EC2"/>
    <w:rsid w:val="2E5792E8"/>
    <w:rsid w:val="2E57A983"/>
    <w:rsid w:val="2E5985F6"/>
    <w:rsid w:val="2E5A14E0"/>
    <w:rsid w:val="2E5BF438"/>
    <w:rsid w:val="2E5C948E"/>
    <w:rsid w:val="2E5D7A76"/>
    <w:rsid w:val="2E5EF8B9"/>
    <w:rsid w:val="2E611C84"/>
    <w:rsid w:val="2E64F321"/>
    <w:rsid w:val="2E679130"/>
    <w:rsid w:val="2E699E39"/>
    <w:rsid w:val="2E6AC41A"/>
    <w:rsid w:val="2E6C972C"/>
    <w:rsid w:val="2E6DF65E"/>
    <w:rsid w:val="2E6F0C6D"/>
    <w:rsid w:val="2E73D304"/>
    <w:rsid w:val="2E762D11"/>
    <w:rsid w:val="2E773432"/>
    <w:rsid w:val="2E78F00F"/>
    <w:rsid w:val="2E7953D0"/>
    <w:rsid w:val="2E79846A"/>
    <w:rsid w:val="2E79BC7C"/>
    <w:rsid w:val="2E7AD5C6"/>
    <w:rsid w:val="2E7CC17E"/>
    <w:rsid w:val="2E7DAB2E"/>
    <w:rsid w:val="2E7DB850"/>
    <w:rsid w:val="2E7E543B"/>
    <w:rsid w:val="2E81C7E5"/>
    <w:rsid w:val="2E831D7C"/>
    <w:rsid w:val="2E84E2A7"/>
    <w:rsid w:val="2E850FB8"/>
    <w:rsid w:val="2E859025"/>
    <w:rsid w:val="2E85DC59"/>
    <w:rsid w:val="2E8663E8"/>
    <w:rsid w:val="2E8796C2"/>
    <w:rsid w:val="2E87D67D"/>
    <w:rsid w:val="2E89E579"/>
    <w:rsid w:val="2E8AA489"/>
    <w:rsid w:val="2E905102"/>
    <w:rsid w:val="2E918046"/>
    <w:rsid w:val="2E92FFE9"/>
    <w:rsid w:val="2E940A59"/>
    <w:rsid w:val="2E97230D"/>
    <w:rsid w:val="2E987DDA"/>
    <w:rsid w:val="2E9DA34E"/>
    <w:rsid w:val="2E9EA0B0"/>
    <w:rsid w:val="2E9F300C"/>
    <w:rsid w:val="2EA00955"/>
    <w:rsid w:val="2EA2DC05"/>
    <w:rsid w:val="2EA3D942"/>
    <w:rsid w:val="2EA61042"/>
    <w:rsid w:val="2EA9CFE3"/>
    <w:rsid w:val="2EAA1BB7"/>
    <w:rsid w:val="2EB12408"/>
    <w:rsid w:val="2EB70E60"/>
    <w:rsid w:val="2EB74557"/>
    <w:rsid w:val="2EB82104"/>
    <w:rsid w:val="2EBA422C"/>
    <w:rsid w:val="2EBC6123"/>
    <w:rsid w:val="2EBCCF2E"/>
    <w:rsid w:val="2EBDE857"/>
    <w:rsid w:val="2EBE0707"/>
    <w:rsid w:val="2EBF4AA4"/>
    <w:rsid w:val="2EC3AAAD"/>
    <w:rsid w:val="2EC4983C"/>
    <w:rsid w:val="2EC65E5D"/>
    <w:rsid w:val="2EC74D95"/>
    <w:rsid w:val="2EC76A23"/>
    <w:rsid w:val="2EC77E7F"/>
    <w:rsid w:val="2EC7E434"/>
    <w:rsid w:val="2EC9E4C1"/>
    <w:rsid w:val="2ECC0E39"/>
    <w:rsid w:val="2ECC3497"/>
    <w:rsid w:val="2ECCC4F6"/>
    <w:rsid w:val="2ECF797E"/>
    <w:rsid w:val="2ECF8838"/>
    <w:rsid w:val="2ED1E582"/>
    <w:rsid w:val="2ED23E29"/>
    <w:rsid w:val="2ED2E599"/>
    <w:rsid w:val="2ED48E62"/>
    <w:rsid w:val="2ED64B38"/>
    <w:rsid w:val="2ED6F96C"/>
    <w:rsid w:val="2ED726CB"/>
    <w:rsid w:val="2ED8B6F1"/>
    <w:rsid w:val="2ED953E3"/>
    <w:rsid w:val="2EDEA044"/>
    <w:rsid w:val="2EDEAEE0"/>
    <w:rsid w:val="2EE1EBEF"/>
    <w:rsid w:val="2EE57BB2"/>
    <w:rsid w:val="2EE6D053"/>
    <w:rsid w:val="2EE87278"/>
    <w:rsid w:val="2EE89C4C"/>
    <w:rsid w:val="2EE962DB"/>
    <w:rsid w:val="2EEBBD77"/>
    <w:rsid w:val="2EEDD686"/>
    <w:rsid w:val="2EEEE1E8"/>
    <w:rsid w:val="2EEFD83F"/>
    <w:rsid w:val="2EF04EF4"/>
    <w:rsid w:val="2EF09F9F"/>
    <w:rsid w:val="2EF145B9"/>
    <w:rsid w:val="2EF24D24"/>
    <w:rsid w:val="2EF7B69C"/>
    <w:rsid w:val="2EFAE2F4"/>
    <w:rsid w:val="2EFC0CFF"/>
    <w:rsid w:val="2EFC7256"/>
    <w:rsid w:val="2EFDCCE4"/>
    <w:rsid w:val="2EFF3149"/>
    <w:rsid w:val="2F010514"/>
    <w:rsid w:val="2F013BA3"/>
    <w:rsid w:val="2F01E2E5"/>
    <w:rsid w:val="2F0233A3"/>
    <w:rsid w:val="2F03F8A5"/>
    <w:rsid w:val="2F059FDD"/>
    <w:rsid w:val="2F095470"/>
    <w:rsid w:val="2F09EF0D"/>
    <w:rsid w:val="2F0A5770"/>
    <w:rsid w:val="2F0B8A12"/>
    <w:rsid w:val="2F0CC70F"/>
    <w:rsid w:val="2F100D03"/>
    <w:rsid w:val="2F118D48"/>
    <w:rsid w:val="2F12273F"/>
    <w:rsid w:val="2F140A70"/>
    <w:rsid w:val="2F1435CB"/>
    <w:rsid w:val="2F1618D9"/>
    <w:rsid w:val="2F16601D"/>
    <w:rsid w:val="2F1D483A"/>
    <w:rsid w:val="2F1FD3B9"/>
    <w:rsid w:val="2F21CBE6"/>
    <w:rsid w:val="2F22C188"/>
    <w:rsid w:val="2F23176A"/>
    <w:rsid w:val="2F27CC25"/>
    <w:rsid w:val="2F29F8DE"/>
    <w:rsid w:val="2F2BAE89"/>
    <w:rsid w:val="2F2D4A8D"/>
    <w:rsid w:val="2F2FAA0A"/>
    <w:rsid w:val="2F31F3B1"/>
    <w:rsid w:val="2F32F449"/>
    <w:rsid w:val="2F34A8D1"/>
    <w:rsid w:val="2F3522C8"/>
    <w:rsid w:val="2F358A40"/>
    <w:rsid w:val="2F35D71B"/>
    <w:rsid w:val="2F3B99AB"/>
    <w:rsid w:val="2F3C6253"/>
    <w:rsid w:val="2F3E5CE4"/>
    <w:rsid w:val="2F3EE090"/>
    <w:rsid w:val="2F3F098C"/>
    <w:rsid w:val="2F400353"/>
    <w:rsid w:val="2F42D114"/>
    <w:rsid w:val="2F4391A8"/>
    <w:rsid w:val="2F4E3BB2"/>
    <w:rsid w:val="2F539B0A"/>
    <w:rsid w:val="2F58C231"/>
    <w:rsid w:val="2F59B592"/>
    <w:rsid w:val="2F5C98AE"/>
    <w:rsid w:val="2F5CFD77"/>
    <w:rsid w:val="2F5D7204"/>
    <w:rsid w:val="2F5DC691"/>
    <w:rsid w:val="2F61CBE4"/>
    <w:rsid w:val="2F63F9B0"/>
    <w:rsid w:val="2F655C45"/>
    <w:rsid w:val="2F6704E0"/>
    <w:rsid w:val="2F681CFE"/>
    <w:rsid w:val="2F6992C6"/>
    <w:rsid w:val="2F6DCCBB"/>
    <w:rsid w:val="2F6EC743"/>
    <w:rsid w:val="2F72265A"/>
    <w:rsid w:val="2F7C7EA7"/>
    <w:rsid w:val="2F7D29A9"/>
    <w:rsid w:val="2F7F5553"/>
    <w:rsid w:val="2F803B8C"/>
    <w:rsid w:val="2F80FF29"/>
    <w:rsid w:val="2F818F7D"/>
    <w:rsid w:val="2F84CA77"/>
    <w:rsid w:val="2F84D638"/>
    <w:rsid w:val="2F8B13B5"/>
    <w:rsid w:val="2F8BAB57"/>
    <w:rsid w:val="2F8BC336"/>
    <w:rsid w:val="2F8F1063"/>
    <w:rsid w:val="2F8F2FA2"/>
    <w:rsid w:val="2F8F40CE"/>
    <w:rsid w:val="2F934B1B"/>
    <w:rsid w:val="2F954C12"/>
    <w:rsid w:val="2F957E87"/>
    <w:rsid w:val="2F979538"/>
    <w:rsid w:val="2F99E869"/>
    <w:rsid w:val="2F9B5C63"/>
    <w:rsid w:val="2F9C4B62"/>
    <w:rsid w:val="2F9CE87C"/>
    <w:rsid w:val="2F9F70FE"/>
    <w:rsid w:val="2FA11607"/>
    <w:rsid w:val="2FA1A98B"/>
    <w:rsid w:val="2FA2E4E9"/>
    <w:rsid w:val="2FA55176"/>
    <w:rsid w:val="2FA6347C"/>
    <w:rsid w:val="2FA67FCC"/>
    <w:rsid w:val="2FA7339A"/>
    <w:rsid w:val="2FAAA4F9"/>
    <w:rsid w:val="2FAEFE7E"/>
    <w:rsid w:val="2FAF8AD3"/>
    <w:rsid w:val="2FB05C31"/>
    <w:rsid w:val="2FB3041B"/>
    <w:rsid w:val="2FB3BA8C"/>
    <w:rsid w:val="2FB3DC2C"/>
    <w:rsid w:val="2FB87ECF"/>
    <w:rsid w:val="2FBA30CD"/>
    <w:rsid w:val="2FBC9411"/>
    <w:rsid w:val="2FBD5877"/>
    <w:rsid w:val="2FBED96F"/>
    <w:rsid w:val="2FC07ED7"/>
    <w:rsid w:val="2FC2B9E1"/>
    <w:rsid w:val="2FC3D648"/>
    <w:rsid w:val="2FC5F490"/>
    <w:rsid w:val="2FC79328"/>
    <w:rsid w:val="2FC91CCE"/>
    <w:rsid w:val="2FC98742"/>
    <w:rsid w:val="2FCA0E2B"/>
    <w:rsid w:val="2FCAAC13"/>
    <w:rsid w:val="2FCAD4C8"/>
    <w:rsid w:val="2FCC1F42"/>
    <w:rsid w:val="2FCD1FD0"/>
    <w:rsid w:val="2FD0DA3C"/>
    <w:rsid w:val="2FD3ACC6"/>
    <w:rsid w:val="2FDA2373"/>
    <w:rsid w:val="2FDF0913"/>
    <w:rsid w:val="2FDF6F3E"/>
    <w:rsid w:val="2FDFF94D"/>
    <w:rsid w:val="2FE18FE7"/>
    <w:rsid w:val="2FE1F3BF"/>
    <w:rsid w:val="2FE286CD"/>
    <w:rsid w:val="2FE2E7C4"/>
    <w:rsid w:val="2FE64DAD"/>
    <w:rsid w:val="2FE7E7F8"/>
    <w:rsid w:val="2FE96FCB"/>
    <w:rsid w:val="2FE97E8F"/>
    <w:rsid w:val="2FE9D2B0"/>
    <w:rsid w:val="2FEBDDED"/>
    <w:rsid w:val="2FEC2317"/>
    <w:rsid w:val="2FEDA78F"/>
    <w:rsid w:val="2FEF2585"/>
    <w:rsid w:val="2FF1C209"/>
    <w:rsid w:val="2FF3535B"/>
    <w:rsid w:val="2FF35952"/>
    <w:rsid w:val="2FF528FD"/>
    <w:rsid w:val="2FF75CBC"/>
    <w:rsid w:val="2FF8FE6C"/>
    <w:rsid w:val="2FF92B02"/>
    <w:rsid w:val="2FFA58A5"/>
    <w:rsid w:val="2FFB4308"/>
    <w:rsid w:val="2FFB67DC"/>
    <w:rsid w:val="2FFC643E"/>
    <w:rsid w:val="30035517"/>
    <w:rsid w:val="30051106"/>
    <w:rsid w:val="3005C47C"/>
    <w:rsid w:val="30060773"/>
    <w:rsid w:val="30073786"/>
    <w:rsid w:val="3007D482"/>
    <w:rsid w:val="30087D77"/>
    <w:rsid w:val="300BF62B"/>
    <w:rsid w:val="300C7634"/>
    <w:rsid w:val="300E609B"/>
    <w:rsid w:val="3010C3E8"/>
    <w:rsid w:val="30118D4C"/>
    <w:rsid w:val="3012CF85"/>
    <w:rsid w:val="30143C0C"/>
    <w:rsid w:val="301581C2"/>
    <w:rsid w:val="30193A10"/>
    <w:rsid w:val="3019C3CB"/>
    <w:rsid w:val="301A4F23"/>
    <w:rsid w:val="301B4A7E"/>
    <w:rsid w:val="301C6518"/>
    <w:rsid w:val="301DE810"/>
    <w:rsid w:val="301E999E"/>
    <w:rsid w:val="301FBE79"/>
    <w:rsid w:val="30216D26"/>
    <w:rsid w:val="30218FEA"/>
    <w:rsid w:val="302355B3"/>
    <w:rsid w:val="30237479"/>
    <w:rsid w:val="3029630C"/>
    <w:rsid w:val="302ABB92"/>
    <w:rsid w:val="302B590D"/>
    <w:rsid w:val="30316329"/>
    <w:rsid w:val="3032351E"/>
    <w:rsid w:val="3032CCC3"/>
    <w:rsid w:val="3034908A"/>
    <w:rsid w:val="30376F18"/>
    <w:rsid w:val="3037CFE8"/>
    <w:rsid w:val="303840D0"/>
    <w:rsid w:val="303885A1"/>
    <w:rsid w:val="303C70D0"/>
    <w:rsid w:val="304158DF"/>
    <w:rsid w:val="3042A059"/>
    <w:rsid w:val="30435C62"/>
    <w:rsid w:val="3044E76F"/>
    <w:rsid w:val="3048B18C"/>
    <w:rsid w:val="3048CF3A"/>
    <w:rsid w:val="304A9CDD"/>
    <w:rsid w:val="304AA06C"/>
    <w:rsid w:val="304B6859"/>
    <w:rsid w:val="304D2DDC"/>
    <w:rsid w:val="305748C2"/>
    <w:rsid w:val="3058CF14"/>
    <w:rsid w:val="30591777"/>
    <w:rsid w:val="305A74CC"/>
    <w:rsid w:val="305B817E"/>
    <w:rsid w:val="305CA487"/>
    <w:rsid w:val="305D2FA3"/>
    <w:rsid w:val="305E0FCC"/>
    <w:rsid w:val="3061B7DB"/>
    <w:rsid w:val="3065A1B8"/>
    <w:rsid w:val="306804F8"/>
    <w:rsid w:val="306894DC"/>
    <w:rsid w:val="306A9791"/>
    <w:rsid w:val="306C0C78"/>
    <w:rsid w:val="306C9FC3"/>
    <w:rsid w:val="306EB196"/>
    <w:rsid w:val="3072F72C"/>
    <w:rsid w:val="3075491D"/>
    <w:rsid w:val="3075D5A4"/>
    <w:rsid w:val="3075DBBB"/>
    <w:rsid w:val="3078DDBF"/>
    <w:rsid w:val="3079B641"/>
    <w:rsid w:val="307D44F9"/>
    <w:rsid w:val="307D60DA"/>
    <w:rsid w:val="308249F5"/>
    <w:rsid w:val="308450C2"/>
    <w:rsid w:val="30845401"/>
    <w:rsid w:val="3085FA0F"/>
    <w:rsid w:val="3086A363"/>
    <w:rsid w:val="30880B22"/>
    <w:rsid w:val="30883B06"/>
    <w:rsid w:val="30894395"/>
    <w:rsid w:val="308AFCAB"/>
    <w:rsid w:val="308B0239"/>
    <w:rsid w:val="308B5F06"/>
    <w:rsid w:val="308D1D09"/>
    <w:rsid w:val="308DFBB3"/>
    <w:rsid w:val="308E352E"/>
    <w:rsid w:val="308F8FD3"/>
    <w:rsid w:val="30900D01"/>
    <w:rsid w:val="3093FBFD"/>
    <w:rsid w:val="30952F22"/>
    <w:rsid w:val="3095E7A4"/>
    <w:rsid w:val="309A69EC"/>
    <w:rsid w:val="309AD729"/>
    <w:rsid w:val="309E9965"/>
    <w:rsid w:val="309F4111"/>
    <w:rsid w:val="30A004BB"/>
    <w:rsid w:val="30A0A2DB"/>
    <w:rsid w:val="30A5A076"/>
    <w:rsid w:val="30A6D110"/>
    <w:rsid w:val="30A86D92"/>
    <w:rsid w:val="30A88356"/>
    <w:rsid w:val="30A9C06A"/>
    <w:rsid w:val="30ABCFFA"/>
    <w:rsid w:val="30ABF1E8"/>
    <w:rsid w:val="30ACC13F"/>
    <w:rsid w:val="30AD2406"/>
    <w:rsid w:val="30AF0128"/>
    <w:rsid w:val="30B0991C"/>
    <w:rsid w:val="30B27AFD"/>
    <w:rsid w:val="30B6A1E5"/>
    <w:rsid w:val="30B9FF6E"/>
    <w:rsid w:val="30BAC706"/>
    <w:rsid w:val="30BB9515"/>
    <w:rsid w:val="30BC21A8"/>
    <w:rsid w:val="30BC3CAB"/>
    <w:rsid w:val="30BCEF63"/>
    <w:rsid w:val="30BE92FC"/>
    <w:rsid w:val="30C238AC"/>
    <w:rsid w:val="30C38049"/>
    <w:rsid w:val="30CA7838"/>
    <w:rsid w:val="30CCA072"/>
    <w:rsid w:val="30CDDC99"/>
    <w:rsid w:val="30CF5A0D"/>
    <w:rsid w:val="30CF99F5"/>
    <w:rsid w:val="30D0486D"/>
    <w:rsid w:val="30D071FF"/>
    <w:rsid w:val="30D08026"/>
    <w:rsid w:val="30D13E65"/>
    <w:rsid w:val="30D18275"/>
    <w:rsid w:val="30D47E85"/>
    <w:rsid w:val="30D4AF41"/>
    <w:rsid w:val="30D6FBBC"/>
    <w:rsid w:val="30E1715C"/>
    <w:rsid w:val="30E39134"/>
    <w:rsid w:val="30E4C9A8"/>
    <w:rsid w:val="30E65957"/>
    <w:rsid w:val="30E7A2EB"/>
    <w:rsid w:val="30E81198"/>
    <w:rsid w:val="30E84EEB"/>
    <w:rsid w:val="30E9ED75"/>
    <w:rsid w:val="30EEC260"/>
    <w:rsid w:val="30F273A0"/>
    <w:rsid w:val="30F404DA"/>
    <w:rsid w:val="30F416BC"/>
    <w:rsid w:val="30F571E1"/>
    <w:rsid w:val="30F7EE67"/>
    <w:rsid w:val="30FA5A98"/>
    <w:rsid w:val="30FBC444"/>
    <w:rsid w:val="30FC1339"/>
    <w:rsid w:val="30FC9FB6"/>
    <w:rsid w:val="30FD2737"/>
    <w:rsid w:val="30FE9513"/>
    <w:rsid w:val="30FEDF61"/>
    <w:rsid w:val="30FEF0E2"/>
    <w:rsid w:val="30FF32D9"/>
    <w:rsid w:val="31008D56"/>
    <w:rsid w:val="3100DAB9"/>
    <w:rsid w:val="31030BF9"/>
    <w:rsid w:val="3103671A"/>
    <w:rsid w:val="310448E9"/>
    <w:rsid w:val="310A86B4"/>
    <w:rsid w:val="310E5EC4"/>
    <w:rsid w:val="310F2151"/>
    <w:rsid w:val="310FF1C7"/>
    <w:rsid w:val="31124F40"/>
    <w:rsid w:val="3112B8A3"/>
    <w:rsid w:val="3115B947"/>
    <w:rsid w:val="31163B85"/>
    <w:rsid w:val="3117D9A9"/>
    <w:rsid w:val="311AB8CF"/>
    <w:rsid w:val="311B2A84"/>
    <w:rsid w:val="311DB65E"/>
    <w:rsid w:val="31201B87"/>
    <w:rsid w:val="3120D0D9"/>
    <w:rsid w:val="3121CFDD"/>
    <w:rsid w:val="3125384F"/>
    <w:rsid w:val="31270CE8"/>
    <w:rsid w:val="31287642"/>
    <w:rsid w:val="312882F0"/>
    <w:rsid w:val="3128F7DA"/>
    <w:rsid w:val="3129851B"/>
    <w:rsid w:val="3129E27A"/>
    <w:rsid w:val="312D8533"/>
    <w:rsid w:val="31318A8F"/>
    <w:rsid w:val="3131A11E"/>
    <w:rsid w:val="3132B868"/>
    <w:rsid w:val="313570D2"/>
    <w:rsid w:val="31359888"/>
    <w:rsid w:val="3135A1E4"/>
    <w:rsid w:val="3136F724"/>
    <w:rsid w:val="3137CF89"/>
    <w:rsid w:val="313976A1"/>
    <w:rsid w:val="314111FE"/>
    <w:rsid w:val="314184AF"/>
    <w:rsid w:val="3141E280"/>
    <w:rsid w:val="3142EA40"/>
    <w:rsid w:val="3143C21B"/>
    <w:rsid w:val="31461367"/>
    <w:rsid w:val="31481F70"/>
    <w:rsid w:val="314A25A6"/>
    <w:rsid w:val="314A612A"/>
    <w:rsid w:val="314B0AF4"/>
    <w:rsid w:val="3150AB08"/>
    <w:rsid w:val="3151D2BF"/>
    <w:rsid w:val="31547687"/>
    <w:rsid w:val="31551247"/>
    <w:rsid w:val="31567011"/>
    <w:rsid w:val="3158B469"/>
    <w:rsid w:val="3158FA43"/>
    <w:rsid w:val="3159BB29"/>
    <w:rsid w:val="315B327E"/>
    <w:rsid w:val="315ECAEB"/>
    <w:rsid w:val="315EE7E4"/>
    <w:rsid w:val="3161BCCA"/>
    <w:rsid w:val="31623E68"/>
    <w:rsid w:val="31681A14"/>
    <w:rsid w:val="3168F031"/>
    <w:rsid w:val="31692974"/>
    <w:rsid w:val="316B5397"/>
    <w:rsid w:val="316D8824"/>
    <w:rsid w:val="316DFF53"/>
    <w:rsid w:val="316FE69F"/>
    <w:rsid w:val="3172EBC4"/>
    <w:rsid w:val="317684C0"/>
    <w:rsid w:val="317783BD"/>
    <w:rsid w:val="317AD9A1"/>
    <w:rsid w:val="317E7441"/>
    <w:rsid w:val="3182F4BD"/>
    <w:rsid w:val="3183616F"/>
    <w:rsid w:val="318523E1"/>
    <w:rsid w:val="31856B12"/>
    <w:rsid w:val="3185E762"/>
    <w:rsid w:val="318649DD"/>
    <w:rsid w:val="318901E0"/>
    <w:rsid w:val="3189C03F"/>
    <w:rsid w:val="318A3485"/>
    <w:rsid w:val="31926EC3"/>
    <w:rsid w:val="3194A37D"/>
    <w:rsid w:val="31956FB4"/>
    <w:rsid w:val="3198349F"/>
    <w:rsid w:val="3198B34F"/>
    <w:rsid w:val="319B71B5"/>
    <w:rsid w:val="319C0174"/>
    <w:rsid w:val="319C5A63"/>
    <w:rsid w:val="319C760E"/>
    <w:rsid w:val="319CF24A"/>
    <w:rsid w:val="319D05F0"/>
    <w:rsid w:val="31A1A6A0"/>
    <w:rsid w:val="31A43772"/>
    <w:rsid w:val="31A4E077"/>
    <w:rsid w:val="31A96BD0"/>
    <w:rsid w:val="31ACDDA7"/>
    <w:rsid w:val="31AE7672"/>
    <w:rsid w:val="31AEBE2D"/>
    <w:rsid w:val="31B13D16"/>
    <w:rsid w:val="31B18B92"/>
    <w:rsid w:val="31B23874"/>
    <w:rsid w:val="31B376B3"/>
    <w:rsid w:val="31B3B5E0"/>
    <w:rsid w:val="31B3F5A6"/>
    <w:rsid w:val="31B7A9D7"/>
    <w:rsid w:val="31B9EBF0"/>
    <w:rsid w:val="31BC1548"/>
    <w:rsid w:val="31BCAC93"/>
    <w:rsid w:val="31BDB6AD"/>
    <w:rsid w:val="31BF8488"/>
    <w:rsid w:val="31BFB9DF"/>
    <w:rsid w:val="31BFE10F"/>
    <w:rsid w:val="31C3A28E"/>
    <w:rsid w:val="31C554BC"/>
    <w:rsid w:val="31C685CA"/>
    <w:rsid w:val="31C85DC5"/>
    <w:rsid w:val="31C899C3"/>
    <w:rsid w:val="31C8B54E"/>
    <w:rsid w:val="31C95066"/>
    <w:rsid w:val="31C95668"/>
    <w:rsid w:val="31CE3773"/>
    <w:rsid w:val="31CEF184"/>
    <w:rsid w:val="31CFD873"/>
    <w:rsid w:val="31CFF203"/>
    <w:rsid w:val="31D0CA67"/>
    <w:rsid w:val="31D62712"/>
    <w:rsid w:val="31D76309"/>
    <w:rsid w:val="31D93C9C"/>
    <w:rsid w:val="31D9AD0B"/>
    <w:rsid w:val="31DA6446"/>
    <w:rsid w:val="31DAC03E"/>
    <w:rsid w:val="31DCE841"/>
    <w:rsid w:val="31DF0D2A"/>
    <w:rsid w:val="31E044E4"/>
    <w:rsid w:val="31E0553D"/>
    <w:rsid w:val="31E1061F"/>
    <w:rsid w:val="31E16C8D"/>
    <w:rsid w:val="31E251A3"/>
    <w:rsid w:val="31E73293"/>
    <w:rsid w:val="31E737F2"/>
    <w:rsid w:val="31E831EA"/>
    <w:rsid w:val="31E97268"/>
    <w:rsid w:val="31EAF248"/>
    <w:rsid w:val="31EE5607"/>
    <w:rsid w:val="31EF7B44"/>
    <w:rsid w:val="31F0839C"/>
    <w:rsid w:val="31F10EB1"/>
    <w:rsid w:val="31F17AC7"/>
    <w:rsid w:val="31F22941"/>
    <w:rsid w:val="31F4DA8B"/>
    <w:rsid w:val="31F58919"/>
    <w:rsid w:val="31F671E7"/>
    <w:rsid w:val="31F6D3B7"/>
    <w:rsid w:val="31F6E30B"/>
    <w:rsid w:val="31FA168E"/>
    <w:rsid w:val="31FAC57E"/>
    <w:rsid w:val="31FC4AF4"/>
    <w:rsid w:val="31FDEBC7"/>
    <w:rsid w:val="31FFABA3"/>
    <w:rsid w:val="3202D41A"/>
    <w:rsid w:val="32055EF6"/>
    <w:rsid w:val="3205ED9C"/>
    <w:rsid w:val="3207DFAD"/>
    <w:rsid w:val="3207F3AF"/>
    <w:rsid w:val="320EFB15"/>
    <w:rsid w:val="321070BE"/>
    <w:rsid w:val="32107A3C"/>
    <w:rsid w:val="32122469"/>
    <w:rsid w:val="32126CC0"/>
    <w:rsid w:val="32140E37"/>
    <w:rsid w:val="32152F45"/>
    <w:rsid w:val="321A1574"/>
    <w:rsid w:val="321B5EB1"/>
    <w:rsid w:val="321E114F"/>
    <w:rsid w:val="321E33EA"/>
    <w:rsid w:val="321F60BE"/>
    <w:rsid w:val="3222091B"/>
    <w:rsid w:val="32254AFC"/>
    <w:rsid w:val="32260EC5"/>
    <w:rsid w:val="32262536"/>
    <w:rsid w:val="3227671C"/>
    <w:rsid w:val="322815FE"/>
    <w:rsid w:val="32282E38"/>
    <w:rsid w:val="3229CC14"/>
    <w:rsid w:val="322AC2A0"/>
    <w:rsid w:val="322AE0C5"/>
    <w:rsid w:val="322B16CC"/>
    <w:rsid w:val="322B1AE5"/>
    <w:rsid w:val="322D4789"/>
    <w:rsid w:val="322DD262"/>
    <w:rsid w:val="322DDD02"/>
    <w:rsid w:val="322E574B"/>
    <w:rsid w:val="323081BA"/>
    <w:rsid w:val="3231BC91"/>
    <w:rsid w:val="323221E2"/>
    <w:rsid w:val="3233561D"/>
    <w:rsid w:val="32358AF0"/>
    <w:rsid w:val="3238DC65"/>
    <w:rsid w:val="3239D850"/>
    <w:rsid w:val="323A8888"/>
    <w:rsid w:val="323D1087"/>
    <w:rsid w:val="32447BBB"/>
    <w:rsid w:val="32467826"/>
    <w:rsid w:val="324685C0"/>
    <w:rsid w:val="3247837B"/>
    <w:rsid w:val="32511888"/>
    <w:rsid w:val="32516EB4"/>
    <w:rsid w:val="3251A53F"/>
    <w:rsid w:val="3253B51B"/>
    <w:rsid w:val="32554CB3"/>
    <w:rsid w:val="3255F0B4"/>
    <w:rsid w:val="32564617"/>
    <w:rsid w:val="325B06B8"/>
    <w:rsid w:val="325BDF00"/>
    <w:rsid w:val="325C7032"/>
    <w:rsid w:val="325CCD82"/>
    <w:rsid w:val="325F861F"/>
    <w:rsid w:val="325FAB5A"/>
    <w:rsid w:val="32600E0D"/>
    <w:rsid w:val="3260C13C"/>
    <w:rsid w:val="326870D3"/>
    <w:rsid w:val="326892C0"/>
    <w:rsid w:val="326A5042"/>
    <w:rsid w:val="326F0369"/>
    <w:rsid w:val="326FAD41"/>
    <w:rsid w:val="326FF9F5"/>
    <w:rsid w:val="32706573"/>
    <w:rsid w:val="32714540"/>
    <w:rsid w:val="3271D8C5"/>
    <w:rsid w:val="32724577"/>
    <w:rsid w:val="327367F9"/>
    <w:rsid w:val="327428F9"/>
    <w:rsid w:val="3275B037"/>
    <w:rsid w:val="327609E1"/>
    <w:rsid w:val="32773830"/>
    <w:rsid w:val="327B1113"/>
    <w:rsid w:val="327D3D3B"/>
    <w:rsid w:val="327D5B84"/>
    <w:rsid w:val="327DA530"/>
    <w:rsid w:val="327EAA96"/>
    <w:rsid w:val="327F6195"/>
    <w:rsid w:val="32809F59"/>
    <w:rsid w:val="32822F6F"/>
    <w:rsid w:val="32824853"/>
    <w:rsid w:val="3284CEAD"/>
    <w:rsid w:val="32855EDF"/>
    <w:rsid w:val="32896B57"/>
    <w:rsid w:val="328BE9BA"/>
    <w:rsid w:val="328D962E"/>
    <w:rsid w:val="32940F5A"/>
    <w:rsid w:val="3294B27D"/>
    <w:rsid w:val="329759FF"/>
    <w:rsid w:val="3297C9EA"/>
    <w:rsid w:val="329942CA"/>
    <w:rsid w:val="32996CA6"/>
    <w:rsid w:val="3299CB5F"/>
    <w:rsid w:val="329D0499"/>
    <w:rsid w:val="329E8586"/>
    <w:rsid w:val="329E9628"/>
    <w:rsid w:val="329FBEC1"/>
    <w:rsid w:val="32A08C64"/>
    <w:rsid w:val="32A1AE30"/>
    <w:rsid w:val="32A1CE97"/>
    <w:rsid w:val="32A3524D"/>
    <w:rsid w:val="32A4C17B"/>
    <w:rsid w:val="32A6A81D"/>
    <w:rsid w:val="32AD5BAD"/>
    <w:rsid w:val="32ADC3FA"/>
    <w:rsid w:val="32AFCC71"/>
    <w:rsid w:val="32B16008"/>
    <w:rsid w:val="32B2485A"/>
    <w:rsid w:val="32B248FD"/>
    <w:rsid w:val="32B2D3E8"/>
    <w:rsid w:val="32B3FC9C"/>
    <w:rsid w:val="32B5FD21"/>
    <w:rsid w:val="32B781F0"/>
    <w:rsid w:val="32B8C524"/>
    <w:rsid w:val="32B92E48"/>
    <w:rsid w:val="32BA329E"/>
    <w:rsid w:val="32BA4CDD"/>
    <w:rsid w:val="32BADB15"/>
    <w:rsid w:val="32C02861"/>
    <w:rsid w:val="32C05A35"/>
    <w:rsid w:val="32C06829"/>
    <w:rsid w:val="32C108B0"/>
    <w:rsid w:val="32C2A715"/>
    <w:rsid w:val="32C58278"/>
    <w:rsid w:val="32C752A9"/>
    <w:rsid w:val="32C76A09"/>
    <w:rsid w:val="32C772EC"/>
    <w:rsid w:val="32C7A1D6"/>
    <w:rsid w:val="32C7DAFD"/>
    <w:rsid w:val="32C811A8"/>
    <w:rsid w:val="32C8AB4F"/>
    <w:rsid w:val="32D0425F"/>
    <w:rsid w:val="32D14133"/>
    <w:rsid w:val="32D3C707"/>
    <w:rsid w:val="32D69D18"/>
    <w:rsid w:val="32DC1E5A"/>
    <w:rsid w:val="32DF3568"/>
    <w:rsid w:val="32DF3AFA"/>
    <w:rsid w:val="32E07A33"/>
    <w:rsid w:val="32E2FFAF"/>
    <w:rsid w:val="32E48CBD"/>
    <w:rsid w:val="32E5E941"/>
    <w:rsid w:val="32E85B6C"/>
    <w:rsid w:val="32EB366B"/>
    <w:rsid w:val="32EE18BA"/>
    <w:rsid w:val="32EEAD18"/>
    <w:rsid w:val="32EF38FD"/>
    <w:rsid w:val="32F1B988"/>
    <w:rsid w:val="32F2D74F"/>
    <w:rsid w:val="32F4CAA4"/>
    <w:rsid w:val="32F7428F"/>
    <w:rsid w:val="32F98F22"/>
    <w:rsid w:val="32FA771D"/>
    <w:rsid w:val="32FB5EDD"/>
    <w:rsid w:val="32FE6567"/>
    <w:rsid w:val="32FEAA9D"/>
    <w:rsid w:val="32FF5A1E"/>
    <w:rsid w:val="32FFD47B"/>
    <w:rsid w:val="33027C76"/>
    <w:rsid w:val="3302A986"/>
    <w:rsid w:val="330494CE"/>
    <w:rsid w:val="3306FD10"/>
    <w:rsid w:val="3307490E"/>
    <w:rsid w:val="33076C4B"/>
    <w:rsid w:val="3307EBDD"/>
    <w:rsid w:val="3307F0B6"/>
    <w:rsid w:val="330825D9"/>
    <w:rsid w:val="330EBC25"/>
    <w:rsid w:val="3311701C"/>
    <w:rsid w:val="3314F9DE"/>
    <w:rsid w:val="33169B0F"/>
    <w:rsid w:val="3318FAFD"/>
    <w:rsid w:val="3319096D"/>
    <w:rsid w:val="3319338A"/>
    <w:rsid w:val="3319417F"/>
    <w:rsid w:val="33197301"/>
    <w:rsid w:val="331E7FC8"/>
    <w:rsid w:val="331EF246"/>
    <w:rsid w:val="331F24E9"/>
    <w:rsid w:val="331F5810"/>
    <w:rsid w:val="33219FF5"/>
    <w:rsid w:val="3322F3E6"/>
    <w:rsid w:val="33232487"/>
    <w:rsid w:val="33239C6E"/>
    <w:rsid w:val="3324D68C"/>
    <w:rsid w:val="33262927"/>
    <w:rsid w:val="33283FE4"/>
    <w:rsid w:val="332C5D6F"/>
    <w:rsid w:val="332C609C"/>
    <w:rsid w:val="332F06E9"/>
    <w:rsid w:val="332F338A"/>
    <w:rsid w:val="3330D4ED"/>
    <w:rsid w:val="3330F5DC"/>
    <w:rsid w:val="33340106"/>
    <w:rsid w:val="3334022A"/>
    <w:rsid w:val="33348DA7"/>
    <w:rsid w:val="33353C6F"/>
    <w:rsid w:val="3337B78D"/>
    <w:rsid w:val="333AA39F"/>
    <w:rsid w:val="333CA239"/>
    <w:rsid w:val="333DF671"/>
    <w:rsid w:val="333F327B"/>
    <w:rsid w:val="333FB110"/>
    <w:rsid w:val="3340084F"/>
    <w:rsid w:val="3340515E"/>
    <w:rsid w:val="3340BDD8"/>
    <w:rsid w:val="3342B6EF"/>
    <w:rsid w:val="3344771E"/>
    <w:rsid w:val="33474BEB"/>
    <w:rsid w:val="334D0D77"/>
    <w:rsid w:val="334D256A"/>
    <w:rsid w:val="334DC11E"/>
    <w:rsid w:val="3352B952"/>
    <w:rsid w:val="3352F272"/>
    <w:rsid w:val="33539363"/>
    <w:rsid w:val="3353CF0A"/>
    <w:rsid w:val="33545571"/>
    <w:rsid w:val="3355B23D"/>
    <w:rsid w:val="335740B1"/>
    <w:rsid w:val="3357912E"/>
    <w:rsid w:val="3358E586"/>
    <w:rsid w:val="335D1694"/>
    <w:rsid w:val="3360A3A6"/>
    <w:rsid w:val="3362F9CF"/>
    <w:rsid w:val="33637048"/>
    <w:rsid w:val="3364CEC3"/>
    <w:rsid w:val="3364DF74"/>
    <w:rsid w:val="3366540D"/>
    <w:rsid w:val="3367EBD3"/>
    <w:rsid w:val="336AC1E5"/>
    <w:rsid w:val="336C6139"/>
    <w:rsid w:val="336F0070"/>
    <w:rsid w:val="33727248"/>
    <w:rsid w:val="3374A7A9"/>
    <w:rsid w:val="33765A98"/>
    <w:rsid w:val="3376FD1B"/>
    <w:rsid w:val="3378C9FD"/>
    <w:rsid w:val="3378FC6A"/>
    <w:rsid w:val="33800EF6"/>
    <w:rsid w:val="3380F9A6"/>
    <w:rsid w:val="3381A247"/>
    <w:rsid w:val="3382B342"/>
    <w:rsid w:val="3382FF8A"/>
    <w:rsid w:val="338450BA"/>
    <w:rsid w:val="33846027"/>
    <w:rsid w:val="3387D6C5"/>
    <w:rsid w:val="338A8D73"/>
    <w:rsid w:val="338AA1AA"/>
    <w:rsid w:val="338B0834"/>
    <w:rsid w:val="338C3646"/>
    <w:rsid w:val="338D561A"/>
    <w:rsid w:val="338E2867"/>
    <w:rsid w:val="3390FA8E"/>
    <w:rsid w:val="33912F85"/>
    <w:rsid w:val="3391A113"/>
    <w:rsid w:val="3392EAF9"/>
    <w:rsid w:val="33934C09"/>
    <w:rsid w:val="33944E81"/>
    <w:rsid w:val="3394DAC3"/>
    <w:rsid w:val="339626D3"/>
    <w:rsid w:val="3397E99F"/>
    <w:rsid w:val="33997C79"/>
    <w:rsid w:val="339B8EAD"/>
    <w:rsid w:val="339BCB26"/>
    <w:rsid w:val="339D20F5"/>
    <w:rsid w:val="339D5960"/>
    <w:rsid w:val="339E6E81"/>
    <w:rsid w:val="339E81F3"/>
    <w:rsid w:val="339EE9C8"/>
    <w:rsid w:val="339F90B1"/>
    <w:rsid w:val="339FF03A"/>
    <w:rsid w:val="33A0C06A"/>
    <w:rsid w:val="33A25109"/>
    <w:rsid w:val="33A41325"/>
    <w:rsid w:val="33A4141E"/>
    <w:rsid w:val="33A5C70C"/>
    <w:rsid w:val="33A95F33"/>
    <w:rsid w:val="33A9756F"/>
    <w:rsid w:val="33ACE73C"/>
    <w:rsid w:val="33AF7C2F"/>
    <w:rsid w:val="33B37169"/>
    <w:rsid w:val="33B579E0"/>
    <w:rsid w:val="33B6AAA5"/>
    <w:rsid w:val="33B9273B"/>
    <w:rsid w:val="33B9456B"/>
    <w:rsid w:val="33BB0F78"/>
    <w:rsid w:val="33BB1936"/>
    <w:rsid w:val="33BBE9DD"/>
    <w:rsid w:val="33BEE3C8"/>
    <w:rsid w:val="33BFB007"/>
    <w:rsid w:val="33C02C23"/>
    <w:rsid w:val="33C0FC14"/>
    <w:rsid w:val="33C2CE85"/>
    <w:rsid w:val="33C8F5F1"/>
    <w:rsid w:val="33C99D35"/>
    <w:rsid w:val="33CB71F3"/>
    <w:rsid w:val="33CCAE19"/>
    <w:rsid w:val="33CD1F8C"/>
    <w:rsid w:val="33CD64C2"/>
    <w:rsid w:val="33CF5A35"/>
    <w:rsid w:val="33D20AAE"/>
    <w:rsid w:val="33D2A9B4"/>
    <w:rsid w:val="33D3070E"/>
    <w:rsid w:val="33D3330A"/>
    <w:rsid w:val="33D702C9"/>
    <w:rsid w:val="33D93ED4"/>
    <w:rsid w:val="33DA06D5"/>
    <w:rsid w:val="33DA9C47"/>
    <w:rsid w:val="33DC79E3"/>
    <w:rsid w:val="33DC7CC4"/>
    <w:rsid w:val="33DE0A87"/>
    <w:rsid w:val="33E053DD"/>
    <w:rsid w:val="33E1689B"/>
    <w:rsid w:val="33E32DCD"/>
    <w:rsid w:val="33E441A4"/>
    <w:rsid w:val="33E67B6A"/>
    <w:rsid w:val="33E6A037"/>
    <w:rsid w:val="33E8A29A"/>
    <w:rsid w:val="33E91ED0"/>
    <w:rsid w:val="33E97A33"/>
    <w:rsid w:val="33EA1BBF"/>
    <w:rsid w:val="33EA862F"/>
    <w:rsid w:val="33ED254F"/>
    <w:rsid w:val="33EDF018"/>
    <w:rsid w:val="33F36BA0"/>
    <w:rsid w:val="33F5E772"/>
    <w:rsid w:val="33F8021F"/>
    <w:rsid w:val="33F8A5DB"/>
    <w:rsid w:val="33F97C3A"/>
    <w:rsid w:val="33FB8C92"/>
    <w:rsid w:val="33FC3E7E"/>
    <w:rsid w:val="33FC8866"/>
    <w:rsid w:val="33FDAD57"/>
    <w:rsid w:val="33FE9C41"/>
    <w:rsid w:val="340248DD"/>
    <w:rsid w:val="3403822C"/>
    <w:rsid w:val="3403E616"/>
    <w:rsid w:val="340631E8"/>
    <w:rsid w:val="3406F8A3"/>
    <w:rsid w:val="3408F4A4"/>
    <w:rsid w:val="340941E5"/>
    <w:rsid w:val="3409A949"/>
    <w:rsid w:val="340A8BB1"/>
    <w:rsid w:val="340AE2BC"/>
    <w:rsid w:val="340BACF8"/>
    <w:rsid w:val="340C8AF7"/>
    <w:rsid w:val="340EEFC3"/>
    <w:rsid w:val="34105515"/>
    <w:rsid w:val="3410963F"/>
    <w:rsid w:val="341251B3"/>
    <w:rsid w:val="34126015"/>
    <w:rsid w:val="34142140"/>
    <w:rsid w:val="34144B72"/>
    <w:rsid w:val="3419121E"/>
    <w:rsid w:val="3419E3FA"/>
    <w:rsid w:val="341C6FB4"/>
    <w:rsid w:val="341DC072"/>
    <w:rsid w:val="341E1A9A"/>
    <w:rsid w:val="341F8887"/>
    <w:rsid w:val="3421AF62"/>
    <w:rsid w:val="342404DD"/>
    <w:rsid w:val="34268911"/>
    <w:rsid w:val="3426E172"/>
    <w:rsid w:val="3428D336"/>
    <w:rsid w:val="3428EE5B"/>
    <w:rsid w:val="342903DC"/>
    <w:rsid w:val="342C51BF"/>
    <w:rsid w:val="342DC001"/>
    <w:rsid w:val="342ECAFB"/>
    <w:rsid w:val="342F1863"/>
    <w:rsid w:val="34368023"/>
    <w:rsid w:val="34371786"/>
    <w:rsid w:val="3437C539"/>
    <w:rsid w:val="343A03DA"/>
    <w:rsid w:val="343C9494"/>
    <w:rsid w:val="343CCC66"/>
    <w:rsid w:val="343CE36C"/>
    <w:rsid w:val="343E95F5"/>
    <w:rsid w:val="343F5F29"/>
    <w:rsid w:val="34422053"/>
    <w:rsid w:val="3444F36D"/>
    <w:rsid w:val="3447425E"/>
    <w:rsid w:val="3447E129"/>
    <w:rsid w:val="3449B25C"/>
    <w:rsid w:val="3449E551"/>
    <w:rsid w:val="3451381C"/>
    <w:rsid w:val="3453E7F0"/>
    <w:rsid w:val="3456942E"/>
    <w:rsid w:val="34576EB7"/>
    <w:rsid w:val="345CC949"/>
    <w:rsid w:val="3463230A"/>
    <w:rsid w:val="3464B52B"/>
    <w:rsid w:val="3465610B"/>
    <w:rsid w:val="34672393"/>
    <w:rsid w:val="346871E6"/>
    <w:rsid w:val="346A31C9"/>
    <w:rsid w:val="346AFCDC"/>
    <w:rsid w:val="346FD1F5"/>
    <w:rsid w:val="347052B8"/>
    <w:rsid w:val="34713EF5"/>
    <w:rsid w:val="3471646F"/>
    <w:rsid w:val="34729821"/>
    <w:rsid w:val="34742D10"/>
    <w:rsid w:val="34761448"/>
    <w:rsid w:val="34775742"/>
    <w:rsid w:val="347828E9"/>
    <w:rsid w:val="3478AF30"/>
    <w:rsid w:val="347AAE25"/>
    <w:rsid w:val="347E2C85"/>
    <w:rsid w:val="3480D65D"/>
    <w:rsid w:val="3480EE56"/>
    <w:rsid w:val="348148DD"/>
    <w:rsid w:val="34827D1C"/>
    <w:rsid w:val="3482F354"/>
    <w:rsid w:val="3483A3D1"/>
    <w:rsid w:val="3483A910"/>
    <w:rsid w:val="34892586"/>
    <w:rsid w:val="348B0ACA"/>
    <w:rsid w:val="348B1689"/>
    <w:rsid w:val="348C2218"/>
    <w:rsid w:val="348CB309"/>
    <w:rsid w:val="348EF26B"/>
    <w:rsid w:val="34910B29"/>
    <w:rsid w:val="3493CC5A"/>
    <w:rsid w:val="34944CAB"/>
    <w:rsid w:val="34962B04"/>
    <w:rsid w:val="349702E7"/>
    <w:rsid w:val="349B24C7"/>
    <w:rsid w:val="349F2152"/>
    <w:rsid w:val="34A1A9C1"/>
    <w:rsid w:val="34A262BC"/>
    <w:rsid w:val="34A60A15"/>
    <w:rsid w:val="34A6B705"/>
    <w:rsid w:val="34A6FC31"/>
    <w:rsid w:val="34A77A45"/>
    <w:rsid w:val="34A8004E"/>
    <w:rsid w:val="34ABE08F"/>
    <w:rsid w:val="34AEBA25"/>
    <w:rsid w:val="34B0CA3F"/>
    <w:rsid w:val="34B1C3E4"/>
    <w:rsid w:val="34B25E52"/>
    <w:rsid w:val="34B65AFB"/>
    <w:rsid w:val="34B65CA6"/>
    <w:rsid w:val="34B755E3"/>
    <w:rsid w:val="34B82018"/>
    <w:rsid w:val="34B9920C"/>
    <w:rsid w:val="34BD9D76"/>
    <w:rsid w:val="34BEB693"/>
    <w:rsid w:val="34BF2170"/>
    <w:rsid w:val="34C0A2A2"/>
    <w:rsid w:val="34C20580"/>
    <w:rsid w:val="34C25600"/>
    <w:rsid w:val="34C9E044"/>
    <w:rsid w:val="34CB3195"/>
    <w:rsid w:val="34CBBF0D"/>
    <w:rsid w:val="34CCB9F0"/>
    <w:rsid w:val="34D0C205"/>
    <w:rsid w:val="34D1FC37"/>
    <w:rsid w:val="34D36F59"/>
    <w:rsid w:val="34D387EE"/>
    <w:rsid w:val="34D6FA79"/>
    <w:rsid w:val="34DA3E9D"/>
    <w:rsid w:val="34DB5363"/>
    <w:rsid w:val="34DC0831"/>
    <w:rsid w:val="34DC9C51"/>
    <w:rsid w:val="34DDB1A2"/>
    <w:rsid w:val="34DE2F95"/>
    <w:rsid w:val="34DE9F54"/>
    <w:rsid w:val="34E052E0"/>
    <w:rsid w:val="34E0CFEB"/>
    <w:rsid w:val="34E1EFE3"/>
    <w:rsid w:val="34E49982"/>
    <w:rsid w:val="34E560A9"/>
    <w:rsid w:val="34E62D5C"/>
    <w:rsid w:val="34E7007E"/>
    <w:rsid w:val="34EA3013"/>
    <w:rsid w:val="34EB8B83"/>
    <w:rsid w:val="34ED2D0C"/>
    <w:rsid w:val="34ED8F81"/>
    <w:rsid w:val="34EDA0D7"/>
    <w:rsid w:val="34EDA69F"/>
    <w:rsid w:val="34EE2885"/>
    <w:rsid w:val="34EECCAD"/>
    <w:rsid w:val="34EF61F9"/>
    <w:rsid w:val="34EFED8E"/>
    <w:rsid w:val="34F22768"/>
    <w:rsid w:val="34F236DB"/>
    <w:rsid w:val="34F25B77"/>
    <w:rsid w:val="34F449E1"/>
    <w:rsid w:val="34F5A56C"/>
    <w:rsid w:val="34F6CA43"/>
    <w:rsid w:val="34F7C7B1"/>
    <w:rsid w:val="34F9404D"/>
    <w:rsid w:val="34FE9F3D"/>
    <w:rsid w:val="34FF6956"/>
    <w:rsid w:val="350365F5"/>
    <w:rsid w:val="35046B40"/>
    <w:rsid w:val="350DE0DA"/>
    <w:rsid w:val="35171197"/>
    <w:rsid w:val="351D0AF0"/>
    <w:rsid w:val="351D67B7"/>
    <w:rsid w:val="351E04C5"/>
    <w:rsid w:val="351E83A3"/>
    <w:rsid w:val="351F90F1"/>
    <w:rsid w:val="351FA78E"/>
    <w:rsid w:val="3522E0AA"/>
    <w:rsid w:val="35230C73"/>
    <w:rsid w:val="352556E0"/>
    <w:rsid w:val="3526AC91"/>
    <w:rsid w:val="3526EF10"/>
    <w:rsid w:val="3527FA03"/>
    <w:rsid w:val="3528026E"/>
    <w:rsid w:val="3528D0A0"/>
    <w:rsid w:val="35296D32"/>
    <w:rsid w:val="352B3B7B"/>
    <w:rsid w:val="352C2AFC"/>
    <w:rsid w:val="352DC1B7"/>
    <w:rsid w:val="352E108F"/>
    <w:rsid w:val="352E16C6"/>
    <w:rsid w:val="352E83CD"/>
    <w:rsid w:val="352F0BD4"/>
    <w:rsid w:val="352F1A36"/>
    <w:rsid w:val="35305768"/>
    <w:rsid w:val="3530B824"/>
    <w:rsid w:val="35313CE3"/>
    <w:rsid w:val="35322495"/>
    <w:rsid w:val="3534AA3B"/>
    <w:rsid w:val="3534C2AB"/>
    <w:rsid w:val="35364553"/>
    <w:rsid w:val="35375BB1"/>
    <w:rsid w:val="353ABEB1"/>
    <w:rsid w:val="353B114D"/>
    <w:rsid w:val="353BD67E"/>
    <w:rsid w:val="353E32BC"/>
    <w:rsid w:val="353FB432"/>
    <w:rsid w:val="353FBAE3"/>
    <w:rsid w:val="353FDEE6"/>
    <w:rsid w:val="3541FBB4"/>
    <w:rsid w:val="3546C676"/>
    <w:rsid w:val="354A8D48"/>
    <w:rsid w:val="354B82CD"/>
    <w:rsid w:val="354D34DD"/>
    <w:rsid w:val="354F47B5"/>
    <w:rsid w:val="354FE672"/>
    <w:rsid w:val="355260C8"/>
    <w:rsid w:val="3552D967"/>
    <w:rsid w:val="355324F4"/>
    <w:rsid w:val="355515CC"/>
    <w:rsid w:val="3557DC1D"/>
    <w:rsid w:val="35590373"/>
    <w:rsid w:val="355A44CB"/>
    <w:rsid w:val="355A7555"/>
    <w:rsid w:val="355D0AF4"/>
    <w:rsid w:val="355D16A3"/>
    <w:rsid w:val="355D459D"/>
    <w:rsid w:val="355E2E8D"/>
    <w:rsid w:val="355F2E43"/>
    <w:rsid w:val="35605230"/>
    <w:rsid w:val="3561E8D3"/>
    <w:rsid w:val="35623B47"/>
    <w:rsid w:val="3562E6B1"/>
    <w:rsid w:val="35632563"/>
    <w:rsid w:val="35644E5C"/>
    <w:rsid w:val="3564E84B"/>
    <w:rsid w:val="35657DC4"/>
    <w:rsid w:val="356599C0"/>
    <w:rsid w:val="35660FF7"/>
    <w:rsid w:val="35660FFA"/>
    <w:rsid w:val="356656F9"/>
    <w:rsid w:val="3566D206"/>
    <w:rsid w:val="356749B0"/>
    <w:rsid w:val="356A2397"/>
    <w:rsid w:val="356C200A"/>
    <w:rsid w:val="356C4F90"/>
    <w:rsid w:val="356D1C2D"/>
    <w:rsid w:val="356EF931"/>
    <w:rsid w:val="35739048"/>
    <w:rsid w:val="3574C176"/>
    <w:rsid w:val="3574D967"/>
    <w:rsid w:val="3574F044"/>
    <w:rsid w:val="3576B9D8"/>
    <w:rsid w:val="357737CD"/>
    <w:rsid w:val="35775CE4"/>
    <w:rsid w:val="35783D3D"/>
    <w:rsid w:val="357B3340"/>
    <w:rsid w:val="357B5A1A"/>
    <w:rsid w:val="357C94B6"/>
    <w:rsid w:val="357DC0A5"/>
    <w:rsid w:val="3580BDC6"/>
    <w:rsid w:val="3582A51F"/>
    <w:rsid w:val="35850452"/>
    <w:rsid w:val="3585FD8E"/>
    <w:rsid w:val="358765EC"/>
    <w:rsid w:val="358A8C34"/>
    <w:rsid w:val="358B2105"/>
    <w:rsid w:val="358B2CB4"/>
    <w:rsid w:val="358E1CDA"/>
    <w:rsid w:val="358F0D63"/>
    <w:rsid w:val="358F23A6"/>
    <w:rsid w:val="35901D68"/>
    <w:rsid w:val="3590AEF5"/>
    <w:rsid w:val="35919804"/>
    <w:rsid w:val="3592352C"/>
    <w:rsid w:val="35923F71"/>
    <w:rsid w:val="3594C684"/>
    <w:rsid w:val="359665B9"/>
    <w:rsid w:val="3596B2BC"/>
    <w:rsid w:val="359809C7"/>
    <w:rsid w:val="35991551"/>
    <w:rsid w:val="35993ED8"/>
    <w:rsid w:val="359BBA22"/>
    <w:rsid w:val="359C1EDE"/>
    <w:rsid w:val="359C4E8B"/>
    <w:rsid w:val="359D1616"/>
    <w:rsid w:val="359D7FB9"/>
    <w:rsid w:val="359E4687"/>
    <w:rsid w:val="359EC7D1"/>
    <w:rsid w:val="359ED444"/>
    <w:rsid w:val="35A0D9CA"/>
    <w:rsid w:val="35A3D38C"/>
    <w:rsid w:val="35A44BFE"/>
    <w:rsid w:val="35A60328"/>
    <w:rsid w:val="35A7D2C5"/>
    <w:rsid w:val="35AB08BB"/>
    <w:rsid w:val="35AF2B29"/>
    <w:rsid w:val="35B2B1D5"/>
    <w:rsid w:val="35B4F000"/>
    <w:rsid w:val="35B6FBC6"/>
    <w:rsid w:val="35B70257"/>
    <w:rsid w:val="35B7FEFA"/>
    <w:rsid w:val="35B81208"/>
    <w:rsid w:val="35B8EEF1"/>
    <w:rsid w:val="35B9CA7A"/>
    <w:rsid w:val="35BA5E47"/>
    <w:rsid w:val="35BAE164"/>
    <w:rsid w:val="35BB08D4"/>
    <w:rsid w:val="35BC788E"/>
    <w:rsid w:val="35BCF487"/>
    <w:rsid w:val="35BD7D36"/>
    <w:rsid w:val="35BF61E9"/>
    <w:rsid w:val="35BFEF2C"/>
    <w:rsid w:val="35C31BFF"/>
    <w:rsid w:val="35C48265"/>
    <w:rsid w:val="35C830CD"/>
    <w:rsid w:val="35C85134"/>
    <w:rsid w:val="35CA3A01"/>
    <w:rsid w:val="35CABDB4"/>
    <w:rsid w:val="35CCBACB"/>
    <w:rsid w:val="35CDE1F3"/>
    <w:rsid w:val="35CE0B09"/>
    <w:rsid w:val="35D01FED"/>
    <w:rsid w:val="35D1616C"/>
    <w:rsid w:val="35D386A4"/>
    <w:rsid w:val="35D8C162"/>
    <w:rsid w:val="35D9E16F"/>
    <w:rsid w:val="35DE7B1C"/>
    <w:rsid w:val="35DFACED"/>
    <w:rsid w:val="35E2B8BF"/>
    <w:rsid w:val="35E4571F"/>
    <w:rsid w:val="35E48DFA"/>
    <w:rsid w:val="35E4DE89"/>
    <w:rsid w:val="35E58CA4"/>
    <w:rsid w:val="35E6BBE0"/>
    <w:rsid w:val="35E9FC39"/>
    <w:rsid w:val="35EB60DB"/>
    <w:rsid w:val="35F2C03F"/>
    <w:rsid w:val="35F2DE27"/>
    <w:rsid w:val="35F4BFFA"/>
    <w:rsid w:val="35F5F3AC"/>
    <w:rsid w:val="35F6DDFC"/>
    <w:rsid w:val="35F92010"/>
    <w:rsid w:val="35F950BE"/>
    <w:rsid w:val="35FC3C83"/>
    <w:rsid w:val="35FFE308"/>
    <w:rsid w:val="360203A8"/>
    <w:rsid w:val="36024E49"/>
    <w:rsid w:val="36026634"/>
    <w:rsid w:val="36063BFB"/>
    <w:rsid w:val="36096626"/>
    <w:rsid w:val="360AB903"/>
    <w:rsid w:val="360B12E2"/>
    <w:rsid w:val="360D872A"/>
    <w:rsid w:val="360F390D"/>
    <w:rsid w:val="36106640"/>
    <w:rsid w:val="3617EE93"/>
    <w:rsid w:val="36186247"/>
    <w:rsid w:val="361C1157"/>
    <w:rsid w:val="361CEEC3"/>
    <w:rsid w:val="361D193E"/>
    <w:rsid w:val="361FD79B"/>
    <w:rsid w:val="3620156C"/>
    <w:rsid w:val="3623B05F"/>
    <w:rsid w:val="36255B42"/>
    <w:rsid w:val="3626D44E"/>
    <w:rsid w:val="36274AC0"/>
    <w:rsid w:val="36276418"/>
    <w:rsid w:val="3628AA58"/>
    <w:rsid w:val="3628E736"/>
    <w:rsid w:val="362C6ABE"/>
    <w:rsid w:val="362E1D55"/>
    <w:rsid w:val="362E8DD8"/>
    <w:rsid w:val="363166CD"/>
    <w:rsid w:val="363430E8"/>
    <w:rsid w:val="36347641"/>
    <w:rsid w:val="3634926D"/>
    <w:rsid w:val="36353B6E"/>
    <w:rsid w:val="36362937"/>
    <w:rsid w:val="3639EDD9"/>
    <w:rsid w:val="363B6F1D"/>
    <w:rsid w:val="363DFAD2"/>
    <w:rsid w:val="3640063F"/>
    <w:rsid w:val="36409F5F"/>
    <w:rsid w:val="36435440"/>
    <w:rsid w:val="36490C5A"/>
    <w:rsid w:val="364A8A86"/>
    <w:rsid w:val="364C0586"/>
    <w:rsid w:val="364CE009"/>
    <w:rsid w:val="364DD779"/>
    <w:rsid w:val="364E4A97"/>
    <w:rsid w:val="365409FF"/>
    <w:rsid w:val="3654BF35"/>
    <w:rsid w:val="3658DB48"/>
    <w:rsid w:val="36598838"/>
    <w:rsid w:val="365DCA0F"/>
    <w:rsid w:val="365EBBEB"/>
    <w:rsid w:val="365F52E3"/>
    <w:rsid w:val="36630C21"/>
    <w:rsid w:val="36647658"/>
    <w:rsid w:val="3664DED6"/>
    <w:rsid w:val="3664FB8B"/>
    <w:rsid w:val="36663069"/>
    <w:rsid w:val="36681260"/>
    <w:rsid w:val="36686C86"/>
    <w:rsid w:val="366964F7"/>
    <w:rsid w:val="366A745C"/>
    <w:rsid w:val="366B5B16"/>
    <w:rsid w:val="366D3A65"/>
    <w:rsid w:val="366E362C"/>
    <w:rsid w:val="366FB62D"/>
    <w:rsid w:val="36740384"/>
    <w:rsid w:val="3679B687"/>
    <w:rsid w:val="3679EDEB"/>
    <w:rsid w:val="367A2FDD"/>
    <w:rsid w:val="367A52BB"/>
    <w:rsid w:val="367CA8C9"/>
    <w:rsid w:val="367D4826"/>
    <w:rsid w:val="367DFB89"/>
    <w:rsid w:val="367E0E61"/>
    <w:rsid w:val="367F6FA0"/>
    <w:rsid w:val="368062CB"/>
    <w:rsid w:val="3680CED0"/>
    <w:rsid w:val="368286D0"/>
    <w:rsid w:val="368428CF"/>
    <w:rsid w:val="368758FF"/>
    <w:rsid w:val="368822AE"/>
    <w:rsid w:val="368A6E95"/>
    <w:rsid w:val="368AA76D"/>
    <w:rsid w:val="368C315F"/>
    <w:rsid w:val="36902A46"/>
    <w:rsid w:val="369149A6"/>
    <w:rsid w:val="36917F46"/>
    <w:rsid w:val="3691CF8F"/>
    <w:rsid w:val="3698532E"/>
    <w:rsid w:val="369ACD74"/>
    <w:rsid w:val="369B056A"/>
    <w:rsid w:val="369B353E"/>
    <w:rsid w:val="369C0235"/>
    <w:rsid w:val="369C6A5C"/>
    <w:rsid w:val="369DD00E"/>
    <w:rsid w:val="36A0B819"/>
    <w:rsid w:val="36A0C2EF"/>
    <w:rsid w:val="36A35C77"/>
    <w:rsid w:val="36A47E03"/>
    <w:rsid w:val="36A5CFA7"/>
    <w:rsid w:val="36AC0928"/>
    <w:rsid w:val="36AD1E2E"/>
    <w:rsid w:val="36AE172F"/>
    <w:rsid w:val="36AF29D5"/>
    <w:rsid w:val="36B18D3F"/>
    <w:rsid w:val="36B508B1"/>
    <w:rsid w:val="36BD2EE2"/>
    <w:rsid w:val="36BEAB21"/>
    <w:rsid w:val="36BF1A22"/>
    <w:rsid w:val="36C14552"/>
    <w:rsid w:val="36C21FDB"/>
    <w:rsid w:val="36C28B8A"/>
    <w:rsid w:val="36C4902C"/>
    <w:rsid w:val="36C69E05"/>
    <w:rsid w:val="36C72E25"/>
    <w:rsid w:val="36C8508F"/>
    <w:rsid w:val="36CE0002"/>
    <w:rsid w:val="36CEC58C"/>
    <w:rsid w:val="36CF9919"/>
    <w:rsid w:val="36D46980"/>
    <w:rsid w:val="36D46A09"/>
    <w:rsid w:val="36D4A84D"/>
    <w:rsid w:val="36D70393"/>
    <w:rsid w:val="36D8612C"/>
    <w:rsid w:val="36D96657"/>
    <w:rsid w:val="36DBCBAA"/>
    <w:rsid w:val="36DCBFBF"/>
    <w:rsid w:val="36DECDBC"/>
    <w:rsid w:val="36DF9921"/>
    <w:rsid w:val="36E01BDD"/>
    <w:rsid w:val="36E1F5E8"/>
    <w:rsid w:val="36E84000"/>
    <w:rsid w:val="36E92EF6"/>
    <w:rsid w:val="36E96E55"/>
    <w:rsid w:val="36EA6500"/>
    <w:rsid w:val="36EB4043"/>
    <w:rsid w:val="36EF374F"/>
    <w:rsid w:val="36EF9ED2"/>
    <w:rsid w:val="36F1977E"/>
    <w:rsid w:val="36F3259D"/>
    <w:rsid w:val="36F43033"/>
    <w:rsid w:val="36F4F32B"/>
    <w:rsid w:val="36F8E86B"/>
    <w:rsid w:val="36F904A7"/>
    <w:rsid w:val="36F9EEB8"/>
    <w:rsid w:val="36FA857A"/>
    <w:rsid w:val="36FAA5DF"/>
    <w:rsid w:val="36FBF932"/>
    <w:rsid w:val="36FD8F39"/>
    <w:rsid w:val="36FE169C"/>
    <w:rsid w:val="3700B8AC"/>
    <w:rsid w:val="3701E058"/>
    <w:rsid w:val="37029B1A"/>
    <w:rsid w:val="3702FC76"/>
    <w:rsid w:val="3704FAEE"/>
    <w:rsid w:val="370560F6"/>
    <w:rsid w:val="3705E5FA"/>
    <w:rsid w:val="37072BFC"/>
    <w:rsid w:val="3707F823"/>
    <w:rsid w:val="37084683"/>
    <w:rsid w:val="37088853"/>
    <w:rsid w:val="37089424"/>
    <w:rsid w:val="37093BA2"/>
    <w:rsid w:val="370DF968"/>
    <w:rsid w:val="370E0CD6"/>
    <w:rsid w:val="3710FE72"/>
    <w:rsid w:val="3712E364"/>
    <w:rsid w:val="371AFF86"/>
    <w:rsid w:val="371FAFB6"/>
    <w:rsid w:val="371FD609"/>
    <w:rsid w:val="37214FDD"/>
    <w:rsid w:val="37215CB7"/>
    <w:rsid w:val="37220230"/>
    <w:rsid w:val="37251032"/>
    <w:rsid w:val="37254F0C"/>
    <w:rsid w:val="3725D369"/>
    <w:rsid w:val="37271E7D"/>
    <w:rsid w:val="37284FFD"/>
    <w:rsid w:val="37289BD8"/>
    <w:rsid w:val="37291B8F"/>
    <w:rsid w:val="37299BDA"/>
    <w:rsid w:val="372ACD35"/>
    <w:rsid w:val="372DA903"/>
    <w:rsid w:val="372F98F5"/>
    <w:rsid w:val="3731282F"/>
    <w:rsid w:val="3734A92D"/>
    <w:rsid w:val="373587DA"/>
    <w:rsid w:val="373676AE"/>
    <w:rsid w:val="37394B50"/>
    <w:rsid w:val="373982EB"/>
    <w:rsid w:val="3739CBCC"/>
    <w:rsid w:val="373C2290"/>
    <w:rsid w:val="373DAD23"/>
    <w:rsid w:val="373DFF65"/>
    <w:rsid w:val="37407A17"/>
    <w:rsid w:val="3741637B"/>
    <w:rsid w:val="37432158"/>
    <w:rsid w:val="374F2A16"/>
    <w:rsid w:val="37511737"/>
    <w:rsid w:val="3752C7F1"/>
    <w:rsid w:val="37533B2C"/>
    <w:rsid w:val="375497A1"/>
    <w:rsid w:val="3756B1C5"/>
    <w:rsid w:val="3756D98C"/>
    <w:rsid w:val="37572EF8"/>
    <w:rsid w:val="37573DC2"/>
    <w:rsid w:val="37574E2C"/>
    <w:rsid w:val="37579CF2"/>
    <w:rsid w:val="375ACF20"/>
    <w:rsid w:val="375B162E"/>
    <w:rsid w:val="375C0899"/>
    <w:rsid w:val="375C55D3"/>
    <w:rsid w:val="375C9BC0"/>
    <w:rsid w:val="375E49B8"/>
    <w:rsid w:val="375EB1A3"/>
    <w:rsid w:val="376160D5"/>
    <w:rsid w:val="37636B9B"/>
    <w:rsid w:val="3764217D"/>
    <w:rsid w:val="37661288"/>
    <w:rsid w:val="37682EF3"/>
    <w:rsid w:val="376A871F"/>
    <w:rsid w:val="376A9EB5"/>
    <w:rsid w:val="376B095F"/>
    <w:rsid w:val="376B8B78"/>
    <w:rsid w:val="376C3B4F"/>
    <w:rsid w:val="376C51E4"/>
    <w:rsid w:val="37704B55"/>
    <w:rsid w:val="377280D6"/>
    <w:rsid w:val="37751F53"/>
    <w:rsid w:val="37753863"/>
    <w:rsid w:val="37764DCD"/>
    <w:rsid w:val="37781651"/>
    <w:rsid w:val="37785120"/>
    <w:rsid w:val="3778BC6B"/>
    <w:rsid w:val="3778C039"/>
    <w:rsid w:val="377A0CB7"/>
    <w:rsid w:val="377E465D"/>
    <w:rsid w:val="377F36E8"/>
    <w:rsid w:val="377F81EB"/>
    <w:rsid w:val="3780B5AB"/>
    <w:rsid w:val="3780FA58"/>
    <w:rsid w:val="37818613"/>
    <w:rsid w:val="37828314"/>
    <w:rsid w:val="3783EC66"/>
    <w:rsid w:val="3786B314"/>
    <w:rsid w:val="3786B914"/>
    <w:rsid w:val="3789198A"/>
    <w:rsid w:val="378AFE3E"/>
    <w:rsid w:val="378B9793"/>
    <w:rsid w:val="378E87FB"/>
    <w:rsid w:val="3791A118"/>
    <w:rsid w:val="3793FCB9"/>
    <w:rsid w:val="3795226D"/>
    <w:rsid w:val="3795C1AD"/>
    <w:rsid w:val="379FBBA1"/>
    <w:rsid w:val="37A1265A"/>
    <w:rsid w:val="37A22926"/>
    <w:rsid w:val="37A24962"/>
    <w:rsid w:val="37A481FF"/>
    <w:rsid w:val="37A4A27E"/>
    <w:rsid w:val="37A575C5"/>
    <w:rsid w:val="37A8BD3C"/>
    <w:rsid w:val="37A8F636"/>
    <w:rsid w:val="37A95741"/>
    <w:rsid w:val="37A98851"/>
    <w:rsid w:val="37AA0C1C"/>
    <w:rsid w:val="37AAE518"/>
    <w:rsid w:val="37ACB7A1"/>
    <w:rsid w:val="37AD8A2D"/>
    <w:rsid w:val="37AFCE0A"/>
    <w:rsid w:val="37B2AD76"/>
    <w:rsid w:val="37B2CD70"/>
    <w:rsid w:val="37B30884"/>
    <w:rsid w:val="37B3BEF4"/>
    <w:rsid w:val="37B75EF2"/>
    <w:rsid w:val="37B760F4"/>
    <w:rsid w:val="37B8E99F"/>
    <w:rsid w:val="37BA9CB8"/>
    <w:rsid w:val="37BB6E16"/>
    <w:rsid w:val="37BDA8A1"/>
    <w:rsid w:val="37C05562"/>
    <w:rsid w:val="37C0E48D"/>
    <w:rsid w:val="37C1E27C"/>
    <w:rsid w:val="37C34D54"/>
    <w:rsid w:val="37C4DACB"/>
    <w:rsid w:val="37C5ABFD"/>
    <w:rsid w:val="37C5BA6C"/>
    <w:rsid w:val="37C64872"/>
    <w:rsid w:val="37D163D0"/>
    <w:rsid w:val="37D378A2"/>
    <w:rsid w:val="37D4084C"/>
    <w:rsid w:val="37D40ABC"/>
    <w:rsid w:val="37D49673"/>
    <w:rsid w:val="37D727B6"/>
    <w:rsid w:val="37D76C98"/>
    <w:rsid w:val="37D8941C"/>
    <w:rsid w:val="37DBC6E6"/>
    <w:rsid w:val="37DF60AC"/>
    <w:rsid w:val="37E00535"/>
    <w:rsid w:val="37E1DB49"/>
    <w:rsid w:val="37E21ED1"/>
    <w:rsid w:val="37E2EA0E"/>
    <w:rsid w:val="37E3D51C"/>
    <w:rsid w:val="37E57155"/>
    <w:rsid w:val="37E767F2"/>
    <w:rsid w:val="37E7DC05"/>
    <w:rsid w:val="37EEC876"/>
    <w:rsid w:val="37F0E426"/>
    <w:rsid w:val="37F51118"/>
    <w:rsid w:val="37F6C232"/>
    <w:rsid w:val="37F7BBE0"/>
    <w:rsid w:val="37F7FD80"/>
    <w:rsid w:val="37F815EE"/>
    <w:rsid w:val="38002C39"/>
    <w:rsid w:val="3801188E"/>
    <w:rsid w:val="38020018"/>
    <w:rsid w:val="38032DDD"/>
    <w:rsid w:val="3804B4E7"/>
    <w:rsid w:val="38056A8A"/>
    <w:rsid w:val="3807AF3E"/>
    <w:rsid w:val="3807E68D"/>
    <w:rsid w:val="380B8AA2"/>
    <w:rsid w:val="380D8CCD"/>
    <w:rsid w:val="38107A68"/>
    <w:rsid w:val="38118B79"/>
    <w:rsid w:val="38124FF4"/>
    <w:rsid w:val="3812AD57"/>
    <w:rsid w:val="38131D07"/>
    <w:rsid w:val="3818F65A"/>
    <w:rsid w:val="381BF81C"/>
    <w:rsid w:val="381F5D34"/>
    <w:rsid w:val="382ED7D2"/>
    <w:rsid w:val="38305604"/>
    <w:rsid w:val="3832FEB2"/>
    <w:rsid w:val="3833A1A9"/>
    <w:rsid w:val="3834FA80"/>
    <w:rsid w:val="383659D4"/>
    <w:rsid w:val="3838E55C"/>
    <w:rsid w:val="383BA20C"/>
    <w:rsid w:val="383F0F28"/>
    <w:rsid w:val="38420510"/>
    <w:rsid w:val="384334D5"/>
    <w:rsid w:val="38441A5B"/>
    <w:rsid w:val="3845DF9D"/>
    <w:rsid w:val="38466214"/>
    <w:rsid w:val="38470E65"/>
    <w:rsid w:val="3848AC2B"/>
    <w:rsid w:val="384B3C73"/>
    <w:rsid w:val="384FF954"/>
    <w:rsid w:val="3850325F"/>
    <w:rsid w:val="38508CD9"/>
    <w:rsid w:val="3851AC6F"/>
    <w:rsid w:val="38529892"/>
    <w:rsid w:val="3852DB36"/>
    <w:rsid w:val="385708C4"/>
    <w:rsid w:val="38576627"/>
    <w:rsid w:val="3857DC13"/>
    <w:rsid w:val="3857E5D0"/>
    <w:rsid w:val="3859ADDC"/>
    <w:rsid w:val="385C7027"/>
    <w:rsid w:val="385F7E8C"/>
    <w:rsid w:val="3861803E"/>
    <w:rsid w:val="386A3E95"/>
    <w:rsid w:val="386BC0EF"/>
    <w:rsid w:val="386DC319"/>
    <w:rsid w:val="386E2FDB"/>
    <w:rsid w:val="38703F4D"/>
    <w:rsid w:val="3870D035"/>
    <w:rsid w:val="38732035"/>
    <w:rsid w:val="38766145"/>
    <w:rsid w:val="38779E0A"/>
    <w:rsid w:val="3878B5CF"/>
    <w:rsid w:val="3879A9BC"/>
    <w:rsid w:val="387D0B92"/>
    <w:rsid w:val="387E8032"/>
    <w:rsid w:val="387F9C7A"/>
    <w:rsid w:val="3881F48C"/>
    <w:rsid w:val="38829D15"/>
    <w:rsid w:val="3882C028"/>
    <w:rsid w:val="38858B28"/>
    <w:rsid w:val="3886AF64"/>
    <w:rsid w:val="388710A4"/>
    <w:rsid w:val="38877D48"/>
    <w:rsid w:val="3887F04D"/>
    <w:rsid w:val="388A7277"/>
    <w:rsid w:val="388BFAAB"/>
    <w:rsid w:val="388C5374"/>
    <w:rsid w:val="389048A0"/>
    <w:rsid w:val="38909604"/>
    <w:rsid w:val="38921E19"/>
    <w:rsid w:val="3892285C"/>
    <w:rsid w:val="389329AE"/>
    <w:rsid w:val="38951D8B"/>
    <w:rsid w:val="3896583D"/>
    <w:rsid w:val="3899B318"/>
    <w:rsid w:val="389AC031"/>
    <w:rsid w:val="389ED570"/>
    <w:rsid w:val="389FBB72"/>
    <w:rsid w:val="38A089D8"/>
    <w:rsid w:val="38A17BAD"/>
    <w:rsid w:val="38A1C459"/>
    <w:rsid w:val="38A42A3F"/>
    <w:rsid w:val="38A4AF1E"/>
    <w:rsid w:val="38A69F2B"/>
    <w:rsid w:val="38A96EA8"/>
    <w:rsid w:val="38AA5B62"/>
    <w:rsid w:val="38AB101F"/>
    <w:rsid w:val="38AFEDE7"/>
    <w:rsid w:val="38B0C0AE"/>
    <w:rsid w:val="38B0D153"/>
    <w:rsid w:val="38B484BF"/>
    <w:rsid w:val="38B557FA"/>
    <w:rsid w:val="38B7B2C7"/>
    <w:rsid w:val="38B80663"/>
    <w:rsid w:val="38B87183"/>
    <w:rsid w:val="38B8A01A"/>
    <w:rsid w:val="38B8E240"/>
    <w:rsid w:val="38BD21F3"/>
    <w:rsid w:val="38BE7201"/>
    <w:rsid w:val="38BF6394"/>
    <w:rsid w:val="38C30597"/>
    <w:rsid w:val="38C4AC9F"/>
    <w:rsid w:val="38C54391"/>
    <w:rsid w:val="38C710FA"/>
    <w:rsid w:val="38CE1698"/>
    <w:rsid w:val="38CE97E4"/>
    <w:rsid w:val="38D052A4"/>
    <w:rsid w:val="38D06389"/>
    <w:rsid w:val="38D2AD12"/>
    <w:rsid w:val="38D2BF47"/>
    <w:rsid w:val="38D2E756"/>
    <w:rsid w:val="38D57242"/>
    <w:rsid w:val="38D7C894"/>
    <w:rsid w:val="38DC1BE3"/>
    <w:rsid w:val="38DC45EC"/>
    <w:rsid w:val="38DF007A"/>
    <w:rsid w:val="38DF1E96"/>
    <w:rsid w:val="38E0A249"/>
    <w:rsid w:val="38E202E1"/>
    <w:rsid w:val="38E52720"/>
    <w:rsid w:val="38E65220"/>
    <w:rsid w:val="38E6E599"/>
    <w:rsid w:val="38EE48C3"/>
    <w:rsid w:val="38F1FF09"/>
    <w:rsid w:val="38F2A348"/>
    <w:rsid w:val="38F2B4D0"/>
    <w:rsid w:val="38F4FC85"/>
    <w:rsid w:val="38F5C357"/>
    <w:rsid w:val="38F667A0"/>
    <w:rsid w:val="38F673E4"/>
    <w:rsid w:val="38F7EE1D"/>
    <w:rsid w:val="38FBD869"/>
    <w:rsid w:val="38FF5EAE"/>
    <w:rsid w:val="39005B44"/>
    <w:rsid w:val="39012426"/>
    <w:rsid w:val="3901E730"/>
    <w:rsid w:val="39031AB3"/>
    <w:rsid w:val="3903D95D"/>
    <w:rsid w:val="390834D7"/>
    <w:rsid w:val="3908B52B"/>
    <w:rsid w:val="3909A84F"/>
    <w:rsid w:val="390D2CD6"/>
    <w:rsid w:val="390F0734"/>
    <w:rsid w:val="3910007A"/>
    <w:rsid w:val="3910314A"/>
    <w:rsid w:val="39106224"/>
    <w:rsid w:val="39121A5C"/>
    <w:rsid w:val="3913F211"/>
    <w:rsid w:val="391429A3"/>
    <w:rsid w:val="39147297"/>
    <w:rsid w:val="39149009"/>
    <w:rsid w:val="3915A5F8"/>
    <w:rsid w:val="3918B8FE"/>
    <w:rsid w:val="3919178F"/>
    <w:rsid w:val="3919B02A"/>
    <w:rsid w:val="391A323C"/>
    <w:rsid w:val="391C9A0E"/>
    <w:rsid w:val="391CC0B7"/>
    <w:rsid w:val="391E9F52"/>
    <w:rsid w:val="391F0F8E"/>
    <w:rsid w:val="392332B0"/>
    <w:rsid w:val="39244DAE"/>
    <w:rsid w:val="3924A93F"/>
    <w:rsid w:val="39261C16"/>
    <w:rsid w:val="39269271"/>
    <w:rsid w:val="3926E3C6"/>
    <w:rsid w:val="392926D4"/>
    <w:rsid w:val="39295711"/>
    <w:rsid w:val="392A6132"/>
    <w:rsid w:val="392ACE8E"/>
    <w:rsid w:val="392E41CD"/>
    <w:rsid w:val="392E80E8"/>
    <w:rsid w:val="3930A03A"/>
    <w:rsid w:val="3931C309"/>
    <w:rsid w:val="39374B2B"/>
    <w:rsid w:val="393CE291"/>
    <w:rsid w:val="393EE164"/>
    <w:rsid w:val="39402213"/>
    <w:rsid w:val="3944C697"/>
    <w:rsid w:val="3945DC7D"/>
    <w:rsid w:val="39465185"/>
    <w:rsid w:val="394A4B1A"/>
    <w:rsid w:val="394B66C6"/>
    <w:rsid w:val="394C0BFA"/>
    <w:rsid w:val="394C7F1E"/>
    <w:rsid w:val="394CAA80"/>
    <w:rsid w:val="394E12CE"/>
    <w:rsid w:val="394E6DBC"/>
    <w:rsid w:val="3952031D"/>
    <w:rsid w:val="395294E5"/>
    <w:rsid w:val="3954B813"/>
    <w:rsid w:val="39594BCC"/>
    <w:rsid w:val="395B87EB"/>
    <w:rsid w:val="395B97FD"/>
    <w:rsid w:val="3960C352"/>
    <w:rsid w:val="3961BC23"/>
    <w:rsid w:val="39629F89"/>
    <w:rsid w:val="396368CB"/>
    <w:rsid w:val="39639EB1"/>
    <w:rsid w:val="3964A092"/>
    <w:rsid w:val="3966D27D"/>
    <w:rsid w:val="3969800D"/>
    <w:rsid w:val="396B5F07"/>
    <w:rsid w:val="396D2927"/>
    <w:rsid w:val="396E3684"/>
    <w:rsid w:val="397056D2"/>
    <w:rsid w:val="3972C87E"/>
    <w:rsid w:val="3974566F"/>
    <w:rsid w:val="39757C10"/>
    <w:rsid w:val="3976284D"/>
    <w:rsid w:val="39788E27"/>
    <w:rsid w:val="397B97D2"/>
    <w:rsid w:val="397C22EF"/>
    <w:rsid w:val="397D7D68"/>
    <w:rsid w:val="397DABAA"/>
    <w:rsid w:val="397DDA58"/>
    <w:rsid w:val="397F4907"/>
    <w:rsid w:val="39806473"/>
    <w:rsid w:val="39817D0B"/>
    <w:rsid w:val="3981D800"/>
    <w:rsid w:val="398366C4"/>
    <w:rsid w:val="3985D5E1"/>
    <w:rsid w:val="3988413A"/>
    <w:rsid w:val="39899E17"/>
    <w:rsid w:val="398A767E"/>
    <w:rsid w:val="398A8536"/>
    <w:rsid w:val="398B0933"/>
    <w:rsid w:val="398BF3C1"/>
    <w:rsid w:val="398ED648"/>
    <w:rsid w:val="3993C12D"/>
    <w:rsid w:val="3993F66F"/>
    <w:rsid w:val="39978401"/>
    <w:rsid w:val="399A0E63"/>
    <w:rsid w:val="399DCE4C"/>
    <w:rsid w:val="399E73F9"/>
    <w:rsid w:val="39A02433"/>
    <w:rsid w:val="39A48562"/>
    <w:rsid w:val="39A549F5"/>
    <w:rsid w:val="39A7A063"/>
    <w:rsid w:val="39AB6B33"/>
    <w:rsid w:val="39B00468"/>
    <w:rsid w:val="39B12C91"/>
    <w:rsid w:val="39B15749"/>
    <w:rsid w:val="39B23503"/>
    <w:rsid w:val="39B31978"/>
    <w:rsid w:val="39B4C57F"/>
    <w:rsid w:val="39B55D95"/>
    <w:rsid w:val="39B6567C"/>
    <w:rsid w:val="39B9A343"/>
    <w:rsid w:val="39BAB755"/>
    <w:rsid w:val="39BCB158"/>
    <w:rsid w:val="39BDB8BE"/>
    <w:rsid w:val="39C01595"/>
    <w:rsid w:val="39C27F2B"/>
    <w:rsid w:val="39C3FBBF"/>
    <w:rsid w:val="39C5323E"/>
    <w:rsid w:val="39C78833"/>
    <w:rsid w:val="39C7BB04"/>
    <w:rsid w:val="39C7F71B"/>
    <w:rsid w:val="39C8E2EC"/>
    <w:rsid w:val="39C9B116"/>
    <w:rsid w:val="39CE5212"/>
    <w:rsid w:val="39D07C86"/>
    <w:rsid w:val="39D13653"/>
    <w:rsid w:val="39D1A128"/>
    <w:rsid w:val="39D2E400"/>
    <w:rsid w:val="39D49E11"/>
    <w:rsid w:val="39D5C5D4"/>
    <w:rsid w:val="39D64199"/>
    <w:rsid w:val="39D6BA1A"/>
    <w:rsid w:val="39D6DE8F"/>
    <w:rsid w:val="39DA0475"/>
    <w:rsid w:val="39DAF1CB"/>
    <w:rsid w:val="39DB321A"/>
    <w:rsid w:val="39DB6E57"/>
    <w:rsid w:val="39DEC8C6"/>
    <w:rsid w:val="39DF057C"/>
    <w:rsid w:val="39DFCE1D"/>
    <w:rsid w:val="39E29AB4"/>
    <w:rsid w:val="39E32E38"/>
    <w:rsid w:val="39E67913"/>
    <w:rsid w:val="39E9B5FA"/>
    <w:rsid w:val="39EAE431"/>
    <w:rsid w:val="39EB5FF2"/>
    <w:rsid w:val="39F42E04"/>
    <w:rsid w:val="39F5DDF4"/>
    <w:rsid w:val="39F622A0"/>
    <w:rsid w:val="3A014E21"/>
    <w:rsid w:val="3A01ECC9"/>
    <w:rsid w:val="3A040F67"/>
    <w:rsid w:val="3A048091"/>
    <w:rsid w:val="3A05A0C4"/>
    <w:rsid w:val="3A0682AC"/>
    <w:rsid w:val="3A077F27"/>
    <w:rsid w:val="3A07B0A6"/>
    <w:rsid w:val="3A096014"/>
    <w:rsid w:val="3A0A09CE"/>
    <w:rsid w:val="3A0AA519"/>
    <w:rsid w:val="3A0C4378"/>
    <w:rsid w:val="3A0C919D"/>
    <w:rsid w:val="3A0D7BB3"/>
    <w:rsid w:val="3A0ECFD0"/>
    <w:rsid w:val="3A0EE5A9"/>
    <w:rsid w:val="3A12648C"/>
    <w:rsid w:val="3A14A535"/>
    <w:rsid w:val="3A14BF9E"/>
    <w:rsid w:val="3A18750E"/>
    <w:rsid w:val="3A1BB414"/>
    <w:rsid w:val="3A1BFEDA"/>
    <w:rsid w:val="3A1C9B95"/>
    <w:rsid w:val="3A25697D"/>
    <w:rsid w:val="3A28ACAD"/>
    <w:rsid w:val="3A29D4D4"/>
    <w:rsid w:val="3A2D9C32"/>
    <w:rsid w:val="3A2E1F02"/>
    <w:rsid w:val="3A2EFA0F"/>
    <w:rsid w:val="3A2F4F0A"/>
    <w:rsid w:val="3A301484"/>
    <w:rsid w:val="3A31501C"/>
    <w:rsid w:val="3A32263C"/>
    <w:rsid w:val="3A33D3B6"/>
    <w:rsid w:val="3A346C6E"/>
    <w:rsid w:val="3A347EEA"/>
    <w:rsid w:val="3A355995"/>
    <w:rsid w:val="3A35899A"/>
    <w:rsid w:val="3A35FC06"/>
    <w:rsid w:val="3A383214"/>
    <w:rsid w:val="3A39811A"/>
    <w:rsid w:val="3A3B9C4E"/>
    <w:rsid w:val="3A3BEF9D"/>
    <w:rsid w:val="3A3C6687"/>
    <w:rsid w:val="3A41CD30"/>
    <w:rsid w:val="3A42CC3C"/>
    <w:rsid w:val="3A4513E3"/>
    <w:rsid w:val="3A4736DD"/>
    <w:rsid w:val="3A48226C"/>
    <w:rsid w:val="3A4899B2"/>
    <w:rsid w:val="3A4A76B2"/>
    <w:rsid w:val="3A4AA26E"/>
    <w:rsid w:val="3A4AB8BE"/>
    <w:rsid w:val="3A4BBE48"/>
    <w:rsid w:val="3A4CF362"/>
    <w:rsid w:val="3A4EC9A9"/>
    <w:rsid w:val="3A5250E8"/>
    <w:rsid w:val="3A53E17D"/>
    <w:rsid w:val="3A5B33F5"/>
    <w:rsid w:val="3A5E7B55"/>
    <w:rsid w:val="3A610299"/>
    <w:rsid w:val="3A6207D5"/>
    <w:rsid w:val="3A6208CC"/>
    <w:rsid w:val="3A626DF7"/>
    <w:rsid w:val="3A64B2C8"/>
    <w:rsid w:val="3A64B8FB"/>
    <w:rsid w:val="3A65F335"/>
    <w:rsid w:val="3A66935F"/>
    <w:rsid w:val="3A6FF90F"/>
    <w:rsid w:val="3A750E57"/>
    <w:rsid w:val="3A765108"/>
    <w:rsid w:val="3A788E06"/>
    <w:rsid w:val="3A7A9E86"/>
    <w:rsid w:val="3A7DE11A"/>
    <w:rsid w:val="3A7F5973"/>
    <w:rsid w:val="3A7FD7C3"/>
    <w:rsid w:val="3A820F9B"/>
    <w:rsid w:val="3A826D65"/>
    <w:rsid w:val="3A84DFFF"/>
    <w:rsid w:val="3A85FED4"/>
    <w:rsid w:val="3A879F4E"/>
    <w:rsid w:val="3A8853CF"/>
    <w:rsid w:val="3A88EDF8"/>
    <w:rsid w:val="3A8A68B3"/>
    <w:rsid w:val="3A8E73A9"/>
    <w:rsid w:val="3A8F0362"/>
    <w:rsid w:val="3A8FA498"/>
    <w:rsid w:val="3A8FAC4C"/>
    <w:rsid w:val="3A9170C5"/>
    <w:rsid w:val="3A926124"/>
    <w:rsid w:val="3A9317CB"/>
    <w:rsid w:val="3A94653D"/>
    <w:rsid w:val="3A958C06"/>
    <w:rsid w:val="3A96BEA0"/>
    <w:rsid w:val="3A96DA43"/>
    <w:rsid w:val="3A9B633E"/>
    <w:rsid w:val="3A9B9343"/>
    <w:rsid w:val="3A9BAF0F"/>
    <w:rsid w:val="3A9D0185"/>
    <w:rsid w:val="3A9DAB24"/>
    <w:rsid w:val="3A9EACB5"/>
    <w:rsid w:val="3AA14DE3"/>
    <w:rsid w:val="3AA6706A"/>
    <w:rsid w:val="3AA677E2"/>
    <w:rsid w:val="3AA8C2F7"/>
    <w:rsid w:val="3AAA743A"/>
    <w:rsid w:val="3AAFE08B"/>
    <w:rsid w:val="3AB15431"/>
    <w:rsid w:val="3AB2751E"/>
    <w:rsid w:val="3AB41478"/>
    <w:rsid w:val="3AB5808B"/>
    <w:rsid w:val="3AB7F679"/>
    <w:rsid w:val="3ABA1D9D"/>
    <w:rsid w:val="3ABA6FB3"/>
    <w:rsid w:val="3ABC2CBA"/>
    <w:rsid w:val="3ABD6265"/>
    <w:rsid w:val="3ABF3D3C"/>
    <w:rsid w:val="3ABF5986"/>
    <w:rsid w:val="3AC0EF49"/>
    <w:rsid w:val="3AC379C3"/>
    <w:rsid w:val="3AC44A1B"/>
    <w:rsid w:val="3AC501D6"/>
    <w:rsid w:val="3AC76FA6"/>
    <w:rsid w:val="3AC78DCC"/>
    <w:rsid w:val="3AC843DA"/>
    <w:rsid w:val="3AC8A6C6"/>
    <w:rsid w:val="3AC8B416"/>
    <w:rsid w:val="3AD25D5C"/>
    <w:rsid w:val="3AD3B733"/>
    <w:rsid w:val="3AD4BAE5"/>
    <w:rsid w:val="3AD50C67"/>
    <w:rsid w:val="3AD599D2"/>
    <w:rsid w:val="3AD63D64"/>
    <w:rsid w:val="3AD75FB7"/>
    <w:rsid w:val="3AD7793D"/>
    <w:rsid w:val="3AD8C56C"/>
    <w:rsid w:val="3AD961BE"/>
    <w:rsid w:val="3AD9C237"/>
    <w:rsid w:val="3ADA48CC"/>
    <w:rsid w:val="3ADAABBA"/>
    <w:rsid w:val="3ADB6A94"/>
    <w:rsid w:val="3ADDC350"/>
    <w:rsid w:val="3AE00DFA"/>
    <w:rsid w:val="3AE03348"/>
    <w:rsid w:val="3AE22795"/>
    <w:rsid w:val="3AE381F8"/>
    <w:rsid w:val="3AE4DAB9"/>
    <w:rsid w:val="3AEB8105"/>
    <w:rsid w:val="3AEBCE15"/>
    <w:rsid w:val="3AEC8932"/>
    <w:rsid w:val="3AEE35D3"/>
    <w:rsid w:val="3AEF7639"/>
    <w:rsid w:val="3AF2CA28"/>
    <w:rsid w:val="3AF2EA94"/>
    <w:rsid w:val="3AF2EF23"/>
    <w:rsid w:val="3AF40F3E"/>
    <w:rsid w:val="3AF77C93"/>
    <w:rsid w:val="3AF7801D"/>
    <w:rsid w:val="3AFA9D4B"/>
    <w:rsid w:val="3AFD8C84"/>
    <w:rsid w:val="3AFE4198"/>
    <w:rsid w:val="3AFEF7EB"/>
    <w:rsid w:val="3B05DC53"/>
    <w:rsid w:val="3B0687E0"/>
    <w:rsid w:val="3B06E0B0"/>
    <w:rsid w:val="3B095FA1"/>
    <w:rsid w:val="3B0A75E5"/>
    <w:rsid w:val="3B0BD0A0"/>
    <w:rsid w:val="3B0CC0D2"/>
    <w:rsid w:val="3B0EEAC8"/>
    <w:rsid w:val="3B1187E0"/>
    <w:rsid w:val="3B139026"/>
    <w:rsid w:val="3B18DE5B"/>
    <w:rsid w:val="3B19BF93"/>
    <w:rsid w:val="3B1A6121"/>
    <w:rsid w:val="3B1FA930"/>
    <w:rsid w:val="3B242E23"/>
    <w:rsid w:val="3B294F24"/>
    <w:rsid w:val="3B2D24C6"/>
    <w:rsid w:val="3B2E433E"/>
    <w:rsid w:val="3B315F68"/>
    <w:rsid w:val="3B35747F"/>
    <w:rsid w:val="3B36205C"/>
    <w:rsid w:val="3B378E74"/>
    <w:rsid w:val="3B38577A"/>
    <w:rsid w:val="3B39C703"/>
    <w:rsid w:val="3B3EB615"/>
    <w:rsid w:val="3B413DBB"/>
    <w:rsid w:val="3B417D8B"/>
    <w:rsid w:val="3B45113A"/>
    <w:rsid w:val="3B463C9C"/>
    <w:rsid w:val="3B4830E4"/>
    <w:rsid w:val="3B4A4181"/>
    <w:rsid w:val="3B4ADF83"/>
    <w:rsid w:val="3B4BA711"/>
    <w:rsid w:val="3B4F2243"/>
    <w:rsid w:val="3B4F6141"/>
    <w:rsid w:val="3B50074C"/>
    <w:rsid w:val="3B52DCCF"/>
    <w:rsid w:val="3B53D2F4"/>
    <w:rsid w:val="3B543FF3"/>
    <w:rsid w:val="3B557CFB"/>
    <w:rsid w:val="3B568C22"/>
    <w:rsid w:val="3B588AEF"/>
    <w:rsid w:val="3B5BE5F6"/>
    <w:rsid w:val="3B5CC5E6"/>
    <w:rsid w:val="3B5D8DF9"/>
    <w:rsid w:val="3B5F7CFA"/>
    <w:rsid w:val="3B60DF32"/>
    <w:rsid w:val="3B61133B"/>
    <w:rsid w:val="3B61A391"/>
    <w:rsid w:val="3B629D7C"/>
    <w:rsid w:val="3B6376CC"/>
    <w:rsid w:val="3B639B69"/>
    <w:rsid w:val="3B651734"/>
    <w:rsid w:val="3B662DEF"/>
    <w:rsid w:val="3B66FB07"/>
    <w:rsid w:val="3B670368"/>
    <w:rsid w:val="3B68BAAA"/>
    <w:rsid w:val="3B6AF9F2"/>
    <w:rsid w:val="3B6CEDB7"/>
    <w:rsid w:val="3B6F8F6E"/>
    <w:rsid w:val="3B6FE3E6"/>
    <w:rsid w:val="3B707F4E"/>
    <w:rsid w:val="3B750702"/>
    <w:rsid w:val="3B7A9A1A"/>
    <w:rsid w:val="3B7B29CA"/>
    <w:rsid w:val="3B7B8736"/>
    <w:rsid w:val="3B7E4FBD"/>
    <w:rsid w:val="3B7EF5AA"/>
    <w:rsid w:val="3B7F30B7"/>
    <w:rsid w:val="3B7F9005"/>
    <w:rsid w:val="3B81D6B3"/>
    <w:rsid w:val="3B833E0C"/>
    <w:rsid w:val="3B891F9F"/>
    <w:rsid w:val="3B8936F0"/>
    <w:rsid w:val="3B898BFE"/>
    <w:rsid w:val="3B8F4210"/>
    <w:rsid w:val="3B8F5377"/>
    <w:rsid w:val="3B907185"/>
    <w:rsid w:val="3B90C80F"/>
    <w:rsid w:val="3B93D197"/>
    <w:rsid w:val="3B9AA35E"/>
    <w:rsid w:val="3B9AA4B6"/>
    <w:rsid w:val="3B9BE33E"/>
    <w:rsid w:val="3B9D5903"/>
    <w:rsid w:val="3B9FE7E3"/>
    <w:rsid w:val="3BA06242"/>
    <w:rsid w:val="3BA14393"/>
    <w:rsid w:val="3BA17125"/>
    <w:rsid w:val="3BA38107"/>
    <w:rsid w:val="3BA4C8C9"/>
    <w:rsid w:val="3BA52EA0"/>
    <w:rsid w:val="3BA5B3E3"/>
    <w:rsid w:val="3BA5CA0B"/>
    <w:rsid w:val="3BA9F06C"/>
    <w:rsid w:val="3BABC6BA"/>
    <w:rsid w:val="3BAC81A9"/>
    <w:rsid w:val="3BACF479"/>
    <w:rsid w:val="3BAD84E6"/>
    <w:rsid w:val="3BAD9725"/>
    <w:rsid w:val="3BAE23BA"/>
    <w:rsid w:val="3BAE41B9"/>
    <w:rsid w:val="3BAEEECD"/>
    <w:rsid w:val="3BAF0028"/>
    <w:rsid w:val="3BB14A7E"/>
    <w:rsid w:val="3BB2462A"/>
    <w:rsid w:val="3BB270D8"/>
    <w:rsid w:val="3BB2E5A1"/>
    <w:rsid w:val="3BB357D1"/>
    <w:rsid w:val="3BB48D8B"/>
    <w:rsid w:val="3BB7FBC4"/>
    <w:rsid w:val="3BB83641"/>
    <w:rsid w:val="3BB9954E"/>
    <w:rsid w:val="3BBB3459"/>
    <w:rsid w:val="3BBBC83F"/>
    <w:rsid w:val="3BBD27E7"/>
    <w:rsid w:val="3BC08BC5"/>
    <w:rsid w:val="3BC121DF"/>
    <w:rsid w:val="3BC1F487"/>
    <w:rsid w:val="3BC4F74E"/>
    <w:rsid w:val="3BC749FF"/>
    <w:rsid w:val="3BC79EEF"/>
    <w:rsid w:val="3BC85C7D"/>
    <w:rsid w:val="3BCAAF4F"/>
    <w:rsid w:val="3BCB8231"/>
    <w:rsid w:val="3BCBDB95"/>
    <w:rsid w:val="3BCD22DC"/>
    <w:rsid w:val="3BD1C411"/>
    <w:rsid w:val="3BD32095"/>
    <w:rsid w:val="3BD5517B"/>
    <w:rsid w:val="3BD5DBA1"/>
    <w:rsid w:val="3BD8E51F"/>
    <w:rsid w:val="3BD90B14"/>
    <w:rsid w:val="3BE0014E"/>
    <w:rsid w:val="3BE0D72B"/>
    <w:rsid w:val="3BE31680"/>
    <w:rsid w:val="3BE350C1"/>
    <w:rsid w:val="3BE36C8B"/>
    <w:rsid w:val="3BE42381"/>
    <w:rsid w:val="3BE43788"/>
    <w:rsid w:val="3BE8A39C"/>
    <w:rsid w:val="3BE8FD07"/>
    <w:rsid w:val="3BE9B360"/>
    <w:rsid w:val="3BEA83C4"/>
    <w:rsid w:val="3BEACC62"/>
    <w:rsid w:val="3BEFEB6C"/>
    <w:rsid w:val="3BF11FD9"/>
    <w:rsid w:val="3BF1FFE5"/>
    <w:rsid w:val="3BF2223C"/>
    <w:rsid w:val="3BF60845"/>
    <w:rsid w:val="3BF79EFA"/>
    <w:rsid w:val="3BF89C12"/>
    <w:rsid w:val="3BFA3F5C"/>
    <w:rsid w:val="3BFBB18B"/>
    <w:rsid w:val="3BFBC2CB"/>
    <w:rsid w:val="3BFC8C19"/>
    <w:rsid w:val="3BFE255E"/>
    <w:rsid w:val="3BFF976D"/>
    <w:rsid w:val="3C036A6E"/>
    <w:rsid w:val="3C05A6A1"/>
    <w:rsid w:val="3C061C08"/>
    <w:rsid w:val="3C084A82"/>
    <w:rsid w:val="3C0A3B48"/>
    <w:rsid w:val="3C0A791B"/>
    <w:rsid w:val="3C0B240C"/>
    <w:rsid w:val="3C0B5400"/>
    <w:rsid w:val="3C0E800A"/>
    <w:rsid w:val="3C0F80EF"/>
    <w:rsid w:val="3C11229D"/>
    <w:rsid w:val="3C122036"/>
    <w:rsid w:val="3C14EFA9"/>
    <w:rsid w:val="3C164C30"/>
    <w:rsid w:val="3C1D081A"/>
    <w:rsid w:val="3C1F8A62"/>
    <w:rsid w:val="3C231514"/>
    <w:rsid w:val="3C235904"/>
    <w:rsid w:val="3C2641A7"/>
    <w:rsid w:val="3C27570B"/>
    <w:rsid w:val="3C27BFCB"/>
    <w:rsid w:val="3C2A4731"/>
    <w:rsid w:val="3C2B6100"/>
    <w:rsid w:val="3C2E0862"/>
    <w:rsid w:val="3C32CC00"/>
    <w:rsid w:val="3C367943"/>
    <w:rsid w:val="3C3A4FDE"/>
    <w:rsid w:val="3C3A5C1E"/>
    <w:rsid w:val="3C3B536D"/>
    <w:rsid w:val="3C3E25FB"/>
    <w:rsid w:val="3C3E3254"/>
    <w:rsid w:val="3C3EEFA8"/>
    <w:rsid w:val="3C414911"/>
    <w:rsid w:val="3C420B27"/>
    <w:rsid w:val="3C450BE5"/>
    <w:rsid w:val="3C45338B"/>
    <w:rsid w:val="3C49A4EA"/>
    <w:rsid w:val="3C4A6AB9"/>
    <w:rsid w:val="3C4B3CF9"/>
    <w:rsid w:val="3C4E195F"/>
    <w:rsid w:val="3C4FA7C1"/>
    <w:rsid w:val="3C517141"/>
    <w:rsid w:val="3C526F63"/>
    <w:rsid w:val="3C53AB56"/>
    <w:rsid w:val="3C544DA2"/>
    <w:rsid w:val="3C546B7B"/>
    <w:rsid w:val="3C54F736"/>
    <w:rsid w:val="3C57D597"/>
    <w:rsid w:val="3C58042D"/>
    <w:rsid w:val="3C58BE16"/>
    <w:rsid w:val="3C5ACC28"/>
    <w:rsid w:val="3C5BCFF9"/>
    <w:rsid w:val="3C5F8E9F"/>
    <w:rsid w:val="3C607818"/>
    <w:rsid w:val="3C623017"/>
    <w:rsid w:val="3C6511D7"/>
    <w:rsid w:val="3C656B5F"/>
    <w:rsid w:val="3C676B05"/>
    <w:rsid w:val="3C681502"/>
    <w:rsid w:val="3C69A733"/>
    <w:rsid w:val="3C6AEC02"/>
    <w:rsid w:val="3C6E2ECB"/>
    <w:rsid w:val="3C6F26D0"/>
    <w:rsid w:val="3C6F4581"/>
    <w:rsid w:val="3C724975"/>
    <w:rsid w:val="3C73166F"/>
    <w:rsid w:val="3C748950"/>
    <w:rsid w:val="3C7751C6"/>
    <w:rsid w:val="3C799B78"/>
    <w:rsid w:val="3C7CC4E2"/>
    <w:rsid w:val="3C81D68B"/>
    <w:rsid w:val="3C8256CB"/>
    <w:rsid w:val="3C82C9DC"/>
    <w:rsid w:val="3C83C6C1"/>
    <w:rsid w:val="3C8453E3"/>
    <w:rsid w:val="3C859B5B"/>
    <w:rsid w:val="3C8601B4"/>
    <w:rsid w:val="3C864A3A"/>
    <w:rsid w:val="3C8655B1"/>
    <w:rsid w:val="3C86869E"/>
    <w:rsid w:val="3C877ADF"/>
    <w:rsid w:val="3C899FC1"/>
    <w:rsid w:val="3C8ADAEA"/>
    <w:rsid w:val="3C98A332"/>
    <w:rsid w:val="3C9AD1D4"/>
    <w:rsid w:val="3C9B0CA5"/>
    <w:rsid w:val="3C9C3152"/>
    <w:rsid w:val="3C9C40CB"/>
    <w:rsid w:val="3C9CC10C"/>
    <w:rsid w:val="3CA08514"/>
    <w:rsid w:val="3CA17D60"/>
    <w:rsid w:val="3CA1A72C"/>
    <w:rsid w:val="3CA7A101"/>
    <w:rsid w:val="3CAB55AE"/>
    <w:rsid w:val="3CAD03B7"/>
    <w:rsid w:val="3CAD192A"/>
    <w:rsid w:val="3CAE89D2"/>
    <w:rsid w:val="3CAFF53D"/>
    <w:rsid w:val="3CB09CC8"/>
    <w:rsid w:val="3CB2AEFB"/>
    <w:rsid w:val="3CB32FD6"/>
    <w:rsid w:val="3CB58FF4"/>
    <w:rsid w:val="3CB5A48A"/>
    <w:rsid w:val="3CB62F85"/>
    <w:rsid w:val="3CB6695A"/>
    <w:rsid w:val="3CB7EE5A"/>
    <w:rsid w:val="3CBAA063"/>
    <w:rsid w:val="3CBC0C3B"/>
    <w:rsid w:val="3CBFAFFA"/>
    <w:rsid w:val="3CBFB92F"/>
    <w:rsid w:val="3CC2323B"/>
    <w:rsid w:val="3CC331FD"/>
    <w:rsid w:val="3CC606AE"/>
    <w:rsid w:val="3CC8A3C0"/>
    <w:rsid w:val="3CC9146E"/>
    <w:rsid w:val="3CCD280E"/>
    <w:rsid w:val="3CD10AC0"/>
    <w:rsid w:val="3CD15009"/>
    <w:rsid w:val="3CD1E550"/>
    <w:rsid w:val="3CD25868"/>
    <w:rsid w:val="3CD33A30"/>
    <w:rsid w:val="3CD6E7F7"/>
    <w:rsid w:val="3CDAA869"/>
    <w:rsid w:val="3CDAE746"/>
    <w:rsid w:val="3CDE245C"/>
    <w:rsid w:val="3CE1E98F"/>
    <w:rsid w:val="3CE2F8C5"/>
    <w:rsid w:val="3CE8CAC0"/>
    <w:rsid w:val="3CE9EDAF"/>
    <w:rsid w:val="3CE9F391"/>
    <w:rsid w:val="3CE9FF4D"/>
    <w:rsid w:val="3CEB3E12"/>
    <w:rsid w:val="3CEBDE63"/>
    <w:rsid w:val="3CEDC285"/>
    <w:rsid w:val="3CEE42BE"/>
    <w:rsid w:val="3CF059A4"/>
    <w:rsid w:val="3CF0E6C3"/>
    <w:rsid w:val="3CF14405"/>
    <w:rsid w:val="3CF1F352"/>
    <w:rsid w:val="3CF2DD86"/>
    <w:rsid w:val="3CF5E460"/>
    <w:rsid w:val="3CF60613"/>
    <w:rsid w:val="3CF6BCB7"/>
    <w:rsid w:val="3CF71917"/>
    <w:rsid w:val="3CF920F1"/>
    <w:rsid w:val="3CFAF162"/>
    <w:rsid w:val="3CFD2F7E"/>
    <w:rsid w:val="3CFD605C"/>
    <w:rsid w:val="3CFE5FDF"/>
    <w:rsid w:val="3D0021F8"/>
    <w:rsid w:val="3D04A61E"/>
    <w:rsid w:val="3D052E7F"/>
    <w:rsid w:val="3D06B3C3"/>
    <w:rsid w:val="3D081735"/>
    <w:rsid w:val="3D085591"/>
    <w:rsid w:val="3D089A26"/>
    <w:rsid w:val="3D0B471B"/>
    <w:rsid w:val="3D0C4A3A"/>
    <w:rsid w:val="3D0E6A55"/>
    <w:rsid w:val="3D1121D9"/>
    <w:rsid w:val="3D138515"/>
    <w:rsid w:val="3D162D01"/>
    <w:rsid w:val="3D16453D"/>
    <w:rsid w:val="3D1AC5B2"/>
    <w:rsid w:val="3D1B26C0"/>
    <w:rsid w:val="3D1E8371"/>
    <w:rsid w:val="3D24B736"/>
    <w:rsid w:val="3D2B4B34"/>
    <w:rsid w:val="3D2DF0B9"/>
    <w:rsid w:val="3D2EA8B9"/>
    <w:rsid w:val="3D32286C"/>
    <w:rsid w:val="3D32AAC7"/>
    <w:rsid w:val="3D337AC1"/>
    <w:rsid w:val="3D3554FB"/>
    <w:rsid w:val="3D361CC7"/>
    <w:rsid w:val="3D37521C"/>
    <w:rsid w:val="3D3A1260"/>
    <w:rsid w:val="3D3B278F"/>
    <w:rsid w:val="3D3CB50C"/>
    <w:rsid w:val="3D3DE768"/>
    <w:rsid w:val="3D3F3212"/>
    <w:rsid w:val="3D3F5168"/>
    <w:rsid w:val="3D3F9BD5"/>
    <w:rsid w:val="3D3FAB47"/>
    <w:rsid w:val="3D40396A"/>
    <w:rsid w:val="3D40CE24"/>
    <w:rsid w:val="3D40EE43"/>
    <w:rsid w:val="3D447882"/>
    <w:rsid w:val="3D44A651"/>
    <w:rsid w:val="3D451612"/>
    <w:rsid w:val="3D46B948"/>
    <w:rsid w:val="3D4BA7DE"/>
    <w:rsid w:val="3D4C5CAF"/>
    <w:rsid w:val="3D4DC506"/>
    <w:rsid w:val="3D4EE36F"/>
    <w:rsid w:val="3D4F1DCE"/>
    <w:rsid w:val="3D4FB4FC"/>
    <w:rsid w:val="3D5623F5"/>
    <w:rsid w:val="3D566066"/>
    <w:rsid w:val="3D58C993"/>
    <w:rsid w:val="3D59D792"/>
    <w:rsid w:val="3D5A3EB2"/>
    <w:rsid w:val="3D5B9507"/>
    <w:rsid w:val="3D5D0E47"/>
    <w:rsid w:val="3D5DFD9A"/>
    <w:rsid w:val="3D5F9C0F"/>
    <w:rsid w:val="3D623020"/>
    <w:rsid w:val="3D634EE3"/>
    <w:rsid w:val="3D656AAB"/>
    <w:rsid w:val="3D658143"/>
    <w:rsid w:val="3D6621EF"/>
    <w:rsid w:val="3D664F62"/>
    <w:rsid w:val="3D66F15B"/>
    <w:rsid w:val="3D6952AC"/>
    <w:rsid w:val="3D6AC4EF"/>
    <w:rsid w:val="3D6CE247"/>
    <w:rsid w:val="3D722213"/>
    <w:rsid w:val="3D741A78"/>
    <w:rsid w:val="3D7507DE"/>
    <w:rsid w:val="3D77C9D7"/>
    <w:rsid w:val="3D78ECBF"/>
    <w:rsid w:val="3D7D7D11"/>
    <w:rsid w:val="3D7D7D6B"/>
    <w:rsid w:val="3D83B268"/>
    <w:rsid w:val="3D84C2F2"/>
    <w:rsid w:val="3D898E64"/>
    <w:rsid w:val="3D89ED5F"/>
    <w:rsid w:val="3D8ACAA5"/>
    <w:rsid w:val="3D903FFF"/>
    <w:rsid w:val="3D93F8ED"/>
    <w:rsid w:val="3D9687F4"/>
    <w:rsid w:val="3D97193E"/>
    <w:rsid w:val="3D977A26"/>
    <w:rsid w:val="3D98DFB5"/>
    <w:rsid w:val="3D9966E1"/>
    <w:rsid w:val="3D9BDCC4"/>
    <w:rsid w:val="3D9C5D64"/>
    <w:rsid w:val="3D9E0EFE"/>
    <w:rsid w:val="3D9F67C3"/>
    <w:rsid w:val="3DA12E5F"/>
    <w:rsid w:val="3DA23266"/>
    <w:rsid w:val="3DA29CBE"/>
    <w:rsid w:val="3DA48BF5"/>
    <w:rsid w:val="3DA6280A"/>
    <w:rsid w:val="3DA69B16"/>
    <w:rsid w:val="3DA7CF32"/>
    <w:rsid w:val="3DA9B57E"/>
    <w:rsid w:val="3DAA8584"/>
    <w:rsid w:val="3DAC04DE"/>
    <w:rsid w:val="3DAC9A8D"/>
    <w:rsid w:val="3DAD1C68"/>
    <w:rsid w:val="3DAE647F"/>
    <w:rsid w:val="3DB17397"/>
    <w:rsid w:val="3DB30C1B"/>
    <w:rsid w:val="3DB483D9"/>
    <w:rsid w:val="3DB6DBD4"/>
    <w:rsid w:val="3DB8F31A"/>
    <w:rsid w:val="3DB9F61C"/>
    <w:rsid w:val="3DC0DA58"/>
    <w:rsid w:val="3DC19B2C"/>
    <w:rsid w:val="3DC30A0D"/>
    <w:rsid w:val="3DC30BE0"/>
    <w:rsid w:val="3DC3EFBE"/>
    <w:rsid w:val="3DC62941"/>
    <w:rsid w:val="3DC6F38C"/>
    <w:rsid w:val="3DC7C465"/>
    <w:rsid w:val="3DC8E9F2"/>
    <w:rsid w:val="3DCA610D"/>
    <w:rsid w:val="3DCA864F"/>
    <w:rsid w:val="3DCA87C9"/>
    <w:rsid w:val="3DCAD6E4"/>
    <w:rsid w:val="3DCD4975"/>
    <w:rsid w:val="3DCE64B9"/>
    <w:rsid w:val="3DD26E3C"/>
    <w:rsid w:val="3DD8DD36"/>
    <w:rsid w:val="3DD9EAFC"/>
    <w:rsid w:val="3DDAE14B"/>
    <w:rsid w:val="3DDCB384"/>
    <w:rsid w:val="3DE02A70"/>
    <w:rsid w:val="3DE11D24"/>
    <w:rsid w:val="3DE1B139"/>
    <w:rsid w:val="3DE3A9B1"/>
    <w:rsid w:val="3DE508CF"/>
    <w:rsid w:val="3DE8F0C9"/>
    <w:rsid w:val="3DEBECA2"/>
    <w:rsid w:val="3DEC5C36"/>
    <w:rsid w:val="3DECB8E0"/>
    <w:rsid w:val="3DEE2969"/>
    <w:rsid w:val="3DEE7CD6"/>
    <w:rsid w:val="3DF1042B"/>
    <w:rsid w:val="3DF29F7F"/>
    <w:rsid w:val="3DF376AA"/>
    <w:rsid w:val="3DF41475"/>
    <w:rsid w:val="3DF42C47"/>
    <w:rsid w:val="3DF56108"/>
    <w:rsid w:val="3DF62F79"/>
    <w:rsid w:val="3DF6ACA9"/>
    <w:rsid w:val="3DF7C11E"/>
    <w:rsid w:val="3DFB5BFC"/>
    <w:rsid w:val="3DFC8508"/>
    <w:rsid w:val="3DFCC26E"/>
    <w:rsid w:val="3DFCE797"/>
    <w:rsid w:val="3DFD44F4"/>
    <w:rsid w:val="3DFECAFB"/>
    <w:rsid w:val="3E012989"/>
    <w:rsid w:val="3E01EFE1"/>
    <w:rsid w:val="3E077AE2"/>
    <w:rsid w:val="3E0C4E68"/>
    <w:rsid w:val="3E0D891B"/>
    <w:rsid w:val="3E0F53A0"/>
    <w:rsid w:val="3E104D48"/>
    <w:rsid w:val="3E10B5DF"/>
    <w:rsid w:val="3E10D916"/>
    <w:rsid w:val="3E171762"/>
    <w:rsid w:val="3E1D2875"/>
    <w:rsid w:val="3E1ED7E9"/>
    <w:rsid w:val="3E235382"/>
    <w:rsid w:val="3E243F05"/>
    <w:rsid w:val="3E2A8617"/>
    <w:rsid w:val="3E2E66BB"/>
    <w:rsid w:val="3E2FB393"/>
    <w:rsid w:val="3E31C983"/>
    <w:rsid w:val="3E334911"/>
    <w:rsid w:val="3E34E072"/>
    <w:rsid w:val="3E3563F1"/>
    <w:rsid w:val="3E35F3A8"/>
    <w:rsid w:val="3E378F9F"/>
    <w:rsid w:val="3E379428"/>
    <w:rsid w:val="3E389703"/>
    <w:rsid w:val="3E39709C"/>
    <w:rsid w:val="3E3B1EDE"/>
    <w:rsid w:val="3E3C30CC"/>
    <w:rsid w:val="3E3E89F0"/>
    <w:rsid w:val="3E3FD874"/>
    <w:rsid w:val="3E445713"/>
    <w:rsid w:val="3E493221"/>
    <w:rsid w:val="3E49B6E2"/>
    <w:rsid w:val="3E4C6570"/>
    <w:rsid w:val="3E4DCC52"/>
    <w:rsid w:val="3E4DF17C"/>
    <w:rsid w:val="3E4F8F30"/>
    <w:rsid w:val="3E512AA3"/>
    <w:rsid w:val="3E516055"/>
    <w:rsid w:val="3E5174EB"/>
    <w:rsid w:val="3E5185F8"/>
    <w:rsid w:val="3E5296DB"/>
    <w:rsid w:val="3E52B310"/>
    <w:rsid w:val="3E5316A0"/>
    <w:rsid w:val="3E53F601"/>
    <w:rsid w:val="3E5A8ACA"/>
    <w:rsid w:val="3E5B2E9A"/>
    <w:rsid w:val="3E5B83B1"/>
    <w:rsid w:val="3E5C78AF"/>
    <w:rsid w:val="3E5CB2C5"/>
    <w:rsid w:val="3E5DBBCA"/>
    <w:rsid w:val="3E615FBB"/>
    <w:rsid w:val="3E6214A7"/>
    <w:rsid w:val="3E63320A"/>
    <w:rsid w:val="3E66BC16"/>
    <w:rsid w:val="3E66D06C"/>
    <w:rsid w:val="3E69D457"/>
    <w:rsid w:val="3E6BC997"/>
    <w:rsid w:val="3E6C4701"/>
    <w:rsid w:val="3E6D9942"/>
    <w:rsid w:val="3E6E1E85"/>
    <w:rsid w:val="3E700637"/>
    <w:rsid w:val="3E71531F"/>
    <w:rsid w:val="3E720CFC"/>
    <w:rsid w:val="3E7383A2"/>
    <w:rsid w:val="3E73AB7C"/>
    <w:rsid w:val="3E761257"/>
    <w:rsid w:val="3E762BEC"/>
    <w:rsid w:val="3E76BF9E"/>
    <w:rsid w:val="3E780F56"/>
    <w:rsid w:val="3E78DE7D"/>
    <w:rsid w:val="3E7A22F9"/>
    <w:rsid w:val="3E7A95A2"/>
    <w:rsid w:val="3E7AE000"/>
    <w:rsid w:val="3E7B41B3"/>
    <w:rsid w:val="3E7C8FAA"/>
    <w:rsid w:val="3E810247"/>
    <w:rsid w:val="3E82161B"/>
    <w:rsid w:val="3E85BE10"/>
    <w:rsid w:val="3E883620"/>
    <w:rsid w:val="3E88E614"/>
    <w:rsid w:val="3E8A26E8"/>
    <w:rsid w:val="3E8AF4DE"/>
    <w:rsid w:val="3E8B3BEB"/>
    <w:rsid w:val="3E8B5A1E"/>
    <w:rsid w:val="3E8BAB9F"/>
    <w:rsid w:val="3E8E10D9"/>
    <w:rsid w:val="3E8EA461"/>
    <w:rsid w:val="3E95BAB9"/>
    <w:rsid w:val="3E9773FE"/>
    <w:rsid w:val="3E99F54A"/>
    <w:rsid w:val="3E9A380D"/>
    <w:rsid w:val="3E9C2291"/>
    <w:rsid w:val="3E9F4020"/>
    <w:rsid w:val="3EA00A0D"/>
    <w:rsid w:val="3EA08B3B"/>
    <w:rsid w:val="3EA0F6E5"/>
    <w:rsid w:val="3EA22D4F"/>
    <w:rsid w:val="3EA329B1"/>
    <w:rsid w:val="3EA537AC"/>
    <w:rsid w:val="3EA69B69"/>
    <w:rsid w:val="3EA97FBB"/>
    <w:rsid w:val="3EAA9AEA"/>
    <w:rsid w:val="3EABA939"/>
    <w:rsid w:val="3EAE0A8A"/>
    <w:rsid w:val="3EAFC2D0"/>
    <w:rsid w:val="3EB07ABA"/>
    <w:rsid w:val="3EB20BE7"/>
    <w:rsid w:val="3EB239E9"/>
    <w:rsid w:val="3EB517BB"/>
    <w:rsid w:val="3EB5D17C"/>
    <w:rsid w:val="3EB64039"/>
    <w:rsid w:val="3EB78863"/>
    <w:rsid w:val="3EB7C9F0"/>
    <w:rsid w:val="3EBC53E7"/>
    <w:rsid w:val="3EBDF4C7"/>
    <w:rsid w:val="3EBF26EA"/>
    <w:rsid w:val="3EC417FE"/>
    <w:rsid w:val="3EC78B62"/>
    <w:rsid w:val="3EC868D1"/>
    <w:rsid w:val="3ECAF27B"/>
    <w:rsid w:val="3ECB4FA0"/>
    <w:rsid w:val="3ECDD019"/>
    <w:rsid w:val="3ECDF8CD"/>
    <w:rsid w:val="3ED04E44"/>
    <w:rsid w:val="3ED0F41E"/>
    <w:rsid w:val="3ED26711"/>
    <w:rsid w:val="3ED2995F"/>
    <w:rsid w:val="3ED638A0"/>
    <w:rsid w:val="3ED6F7F0"/>
    <w:rsid w:val="3ED826DB"/>
    <w:rsid w:val="3ED9745F"/>
    <w:rsid w:val="3EDA27AF"/>
    <w:rsid w:val="3EDB68AB"/>
    <w:rsid w:val="3EDC1857"/>
    <w:rsid w:val="3EDD1DB7"/>
    <w:rsid w:val="3EDD3651"/>
    <w:rsid w:val="3EE0824E"/>
    <w:rsid w:val="3EE0EFB3"/>
    <w:rsid w:val="3EE14415"/>
    <w:rsid w:val="3EE3EA92"/>
    <w:rsid w:val="3EE41213"/>
    <w:rsid w:val="3EE66599"/>
    <w:rsid w:val="3EE6DF8E"/>
    <w:rsid w:val="3EEBCA75"/>
    <w:rsid w:val="3EEC27B7"/>
    <w:rsid w:val="3EEC9776"/>
    <w:rsid w:val="3EECCCC5"/>
    <w:rsid w:val="3EEF206F"/>
    <w:rsid w:val="3EEF31A7"/>
    <w:rsid w:val="3EEFF19E"/>
    <w:rsid w:val="3EF01604"/>
    <w:rsid w:val="3EF20869"/>
    <w:rsid w:val="3EF33B62"/>
    <w:rsid w:val="3EF3F66E"/>
    <w:rsid w:val="3EF9762F"/>
    <w:rsid w:val="3EF97AB5"/>
    <w:rsid w:val="3EFEEAC1"/>
    <w:rsid w:val="3EFFA233"/>
    <w:rsid w:val="3F003ACB"/>
    <w:rsid w:val="3F03D5E5"/>
    <w:rsid w:val="3F044633"/>
    <w:rsid w:val="3F051926"/>
    <w:rsid w:val="3F06BC11"/>
    <w:rsid w:val="3F075A1C"/>
    <w:rsid w:val="3F08FABD"/>
    <w:rsid w:val="3F0960C5"/>
    <w:rsid w:val="3F0CF23D"/>
    <w:rsid w:val="3F0D1DAE"/>
    <w:rsid w:val="3F0E0E28"/>
    <w:rsid w:val="3F0EFD52"/>
    <w:rsid w:val="3F0FF787"/>
    <w:rsid w:val="3F111EC2"/>
    <w:rsid w:val="3F11E41D"/>
    <w:rsid w:val="3F12ACCE"/>
    <w:rsid w:val="3F162BF3"/>
    <w:rsid w:val="3F17D66D"/>
    <w:rsid w:val="3F1A5FBC"/>
    <w:rsid w:val="3F1D1A1A"/>
    <w:rsid w:val="3F20E5B6"/>
    <w:rsid w:val="3F2204EF"/>
    <w:rsid w:val="3F222F9D"/>
    <w:rsid w:val="3F23FEE2"/>
    <w:rsid w:val="3F24F5FE"/>
    <w:rsid w:val="3F29442D"/>
    <w:rsid w:val="3F294CE9"/>
    <w:rsid w:val="3F2A5995"/>
    <w:rsid w:val="3F2B2F70"/>
    <w:rsid w:val="3F2DBC6D"/>
    <w:rsid w:val="3F2DCB7E"/>
    <w:rsid w:val="3F2F6AA2"/>
    <w:rsid w:val="3F30FA20"/>
    <w:rsid w:val="3F3178B5"/>
    <w:rsid w:val="3F32471B"/>
    <w:rsid w:val="3F32FA7F"/>
    <w:rsid w:val="3F3BBA47"/>
    <w:rsid w:val="3F3E5074"/>
    <w:rsid w:val="3F41278D"/>
    <w:rsid w:val="3F433B86"/>
    <w:rsid w:val="3F433E4F"/>
    <w:rsid w:val="3F4493EB"/>
    <w:rsid w:val="3F45D2B1"/>
    <w:rsid w:val="3F4606F5"/>
    <w:rsid w:val="3F478463"/>
    <w:rsid w:val="3F489F9F"/>
    <w:rsid w:val="3F49ED5E"/>
    <w:rsid w:val="3F4B5D67"/>
    <w:rsid w:val="3F4B8E1F"/>
    <w:rsid w:val="3F4CE9A7"/>
    <w:rsid w:val="3F4E2183"/>
    <w:rsid w:val="3F4E964A"/>
    <w:rsid w:val="3F50A8F8"/>
    <w:rsid w:val="3F514465"/>
    <w:rsid w:val="3F52DCC8"/>
    <w:rsid w:val="3F5360AF"/>
    <w:rsid w:val="3F5367ED"/>
    <w:rsid w:val="3F5811B0"/>
    <w:rsid w:val="3F58C0F9"/>
    <w:rsid w:val="3F58D4B7"/>
    <w:rsid w:val="3F5A1208"/>
    <w:rsid w:val="3F5A25F7"/>
    <w:rsid w:val="3F5A3A09"/>
    <w:rsid w:val="3F5BB3B0"/>
    <w:rsid w:val="3F5FD865"/>
    <w:rsid w:val="3F61FADB"/>
    <w:rsid w:val="3F627193"/>
    <w:rsid w:val="3F62D587"/>
    <w:rsid w:val="3F634A20"/>
    <w:rsid w:val="3F63F5A7"/>
    <w:rsid w:val="3F643467"/>
    <w:rsid w:val="3F64FCFC"/>
    <w:rsid w:val="3F65D666"/>
    <w:rsid w:val="3F684504"/>
    <w:rsid w:val="3F699A30"/>
    <w:rsid w:val="3F6E78F3"/>
    <w:rsid w:val="3F6EB1CA"/>
    <w:rsid w:val="3F729697"/>
    <w:rsid w:val="3F73E825"/>
    <w:rsid w:val="3F75B997"/>
    <w:rsid w:val="3F762DC2"/>
    <w:rsid w:val="3F77097A"/>
    <w:rsid w:val="3F770AC6"/>
    <w:rsid w:val="3F7720C0"/>
    <w:rsid w:val="3F776A49"/>
    <w:rsid w:val="3F77FB47"/>
    <w:rsid w:val="3F799EC6"/>
    <w:rsid w:val="3F7EF82D"/>
    <w:rsid w:val="3F7F3EBB"/>
    <w:rsid w:val="3F802F0C"/>
    <w:rsid w:val="3F803138"/>
    <w:rsid w:val="3F80F0F4"/>
    <w:rsid w:val="3F81705F"/>
    <w:rsid w:val="3F87806F"/>
    <w:rsid w:val="3F8C5577"/>
    <w:rsid w:val="3F8D6571"/>
    <w:rsid w:val="3F8FA12E"/>
    <w:rsid w:val="3F91D286"/>
    <w:rsid w:val="3F972364"/>
    <w:rsid w:val="3F9A2168"/>
    <w:rsid w:val="3F9ADBA1"/>
    <w:rsid w:val="3F9AF33D"/>
    <w:rsid w:val="3F9B7B99"/>
    <w:rsid w:val="3F9D4FC9"/>
    <w:rsid w:val="3F9D9F8B"/>
    <w:rsid w:val="3F9DB754"/>
    <w:rsid w:val="3F9DC042"/>
    <w:rsid w:val="3F9E5AEE"/>
    <w:rsid w:val="3F9F0C70"/>
    <w:rsid w:val="3F9F18E8"/>
    <w:rsid w:val="3F9FAB22"/>
    <w:rsid w:val="3FA353E1"/>
    <w:rsid w:val="3FADE1C8"/>
    <w:rsid w:val="3FAE3277"/>
    <w:rsid w:val="3FB15AB0"/>
    <w:rsid w:val="3FB2339A"/>
    <w:rsid w:val="3FB51E01"/>
    <w:rsid w:val="3FB5FC64"/>
    <w:rsid w:val="3FB87A65"/>
    <w:rsid w:val="3FB9662C"/>
    <w:rsid w:val="3FBAA84A"/>
    <w:rsid w:val="3FBBBD90"/>
    <w:rsid w:val="3FBBD53A"/>
    <w:rsid w:val="3FC02D3A"/>
    <w:rsid w:val="3FC0E034"/>
    <w:rsid w:val="3FCA1F44"/>
    <w:rsid w:val="3FCD68E1"/>
    <w:rsid w:val="3FCDD306"/>
    <w:rsid w:val="3FCE6D81"/>
    <w:rsid w:val="3FCEEA17"/>
    <w:rsid w:val="3FD15A57"/>
    <w:rsid w:val="3FD16306"/>
    <w:rsid w:val="3FD18F0F"/>
    <w:rsid w:val="3FD26940"/>
    <w:rsid w:val="3FD36000"/>
    <w:rsid w:val="3FD3C4A7"/>
    <w:rsid w:val="3FD416D0"/>
    <w:rsid w:val="3FD7F04F"/>
    <w:rsid w:val="3FDC2B21"/>
    <w:rsid w:val="3FDDC1F6"/>
    <w:rsid w:val="3FDE65A1"/>
    <w:rsid w:val="3FDF41C3"/>
    <w:rsid w:val="3FDF9EC3"/>
    <w:rsid w:val="3FE27FE0"/>
    <w:rsid w:val="3FE3CBD2"/>
    <w:rsid w:val="3FE3F233"/>
    <w:rsid w:val="3FE774E9"/>
    <w:rsid w:val="3FE86E64"/>
    <w:rsid w:val="3FE9098F"/>
    <w:rsid w:val="3FEAC0EA"/>
    <w:rsid w:val="3FEB5F91"/>
    <w:rsid w:val="3FEBD2E0"/>
    <w:rsid w:val="3FEE4F2F"/>
    <w:rsid w:val="3FEE8BD0"/>
    <w:rsid w:val="3FEF401A"/>
    <w:rsid w:val="3FEF4E34"/>
    <w:rsid w:val="3FF0EC71"/>
    <w:rsid w:val="3FF22D45"/>
    <w:rsid w:val="3FF3657E"/>
    <w:rsid w:val="3FF45C5F"/>
    <w:rsid w:val="3FF4B9BF"/>
    <w:rsid w:val="3FF71869"/>
    <w:rsid w:val="3FF7A549"/>
    <w:rsid w:val="3FFA8754"/>
    <w:rsid w:val="3FFAC755"/>
    <w:rsid w:val="3FFBC814"/>
    <w:rsid w:val="3FFE6902"/>
    <w:rsid w:val="3FFED2C4"/>
    <w:rsid w:val="3FFFB76C"/>
    <w:rsid w:val="400089C6"/>
    <w:rsid w:val="4002EBCD"/>
    <w:rsid w:val="40040AA3"/>
    <w:rsid w:val="40061883"/>
    <w:rsid w:val="400811A6"/>
    <w:rsid w:val="400B9956"/>
    <w:rsid w:val="400C7FB2"/>
    <w:rsid w:val="400CA90D"/>
    <w:rsid w:val="400E62E0"/>
    <w:rsid w:val="4011FEBF"/>
    <w:rsid w:val="40168A52"/>
    <w:rsid w:val="4019213E"/>
    <w:rsid w:val="401C3F00"/>
    <w:rsid w:val="401D15D1"/>
    <w:rsid w:val="401E7D6B"/>
    <w:rsid w:val="401F992C"/>
    <w:rsid w:val="40214DB9"/>
    <w:rsid w:val="40233279"/>
    <w:rsid w:val="4027B962"/>
    <w:rsid w:val="4029B243"/>
    <w:rsid w:val="4029B2A3"/>
    <w:rsid w:val="402D605B"/>
    <w:rsid w:val="402D840C"/>
    <w:rsid w:val="402DD457"/>
    <w:rsid w:val="403046E1"/>
    <w:rsid w:val="4030BE60"/>
    <w:rsid w:val="40318B1A"/>
    <w:rsid w:val="403211C9"/>
    <w:rsid w:val="40321578"/>
    <w:rsid w:val="4036263C"/>
    <w:rsid w:val="4036A276"/>
    <w:rsid w:val="4039EE7F"/>
    <w:rsid w:val="403ABFE7"/>
    <w:rsid w:val="403B3AB7"/>
    <w:rsid w:val="403DC206"/>
    <w:rsid w:val="40479E95"/>
    <w:rsid w:val="4047CAC2"/>
    <w:rsid w:val="404A828E"/>
    <w:rsid w:val="404B0C5D"/>
    <w:rsid w:val="404C7138"/>
    <w:rsid w:val="404C8872"/>
    <w:rsid w:val="404D69AB"/>
    <w:rsid w:val="404F7641"/>
    <w:rsid w:val="40531694"/>
    <w:rsid w:val="40532AB1"/>
    <w:rsid w:val="4056841F"/>
    <w:rsid w:val="4059BB59"/>
    <w:rsid w:val="405A4BC4"/>
    <w:rsid w:val="405B3331"/>
    <w:rsid w:val="405BC9E0"/>
    <w:rsid w:val="405D8645"/>
    <w:rsid w:val="405DE131"/>
    <w:rsid w:val="405F4DCA"/>
    <w:rsid w:val="4061856B"/>
    <w:rsid w:val="4063E2A8"/>
    <w:rsid w:val="40690499"/>
    <w:rsid w:val="40698499"/>
    <w:rsid w:val="406B394E"/>
    <w:rsid w:val="406CC22D"/>
    <w:rsid w:val="406DBA4F"/>
    <w:rsid w:val="406F5DC0"/>
    <w:rsid w:val="40706996"/>
    <w:rsid w:val="40735CA6"/>
    <w:rsid w:val="4073B39B"/>
    <w:rsid w:val="40754233"/>
    <w:rsid w:val="40762B27"/>
    <w:rsid w:val="4076F22A"/>
    <w:rsid w:val="40775514"/>
    <w:rsid w:val="4078D69A"/>
    <w:rsid w:val="4079F3AB"/>
    <w:rsid w:val="407ACD65"/>
    <w:rsid w:val="407E2CD6"/>
    <w:rsid w:val="407F352F"/>
    <w:rsid w:val="407F63C7"/>
    <w:rsid w:val="408331F9"/>
    <w:rsid w:val="40857E59"/>
    <w:rsid w:val="4086B52B"/>
    <w:rsid w:val="408B0208"/>
    <w:rsid w:val="40918CE0"/>
    <w:rsid w:val="409501BD"/>
    <w:rsid w:val="40967004"/>
    <w:rsid w:val="409ABD2C"/>
    <w:rsid w:val="40A2A001"/>
    <w:rsid w:val="40A4CB1E"/>
    <w:rsid w:val="40A50D30"/>
    <w:rsid w:val="40A606D8"/>
    <w:rsid w:val="40A74182"/>
    <w:rsid w:val="40A7D4A0"/>
    <w:rsid w:val="40A8D8BD"/>
    <w:rsid w:val="40AB3121"/>
    <w:rsid w:val="40ABB819"/>
    <w:rsid w:val="40AF5B53"/>
    <w:rsid w:val="40AFE6A4"/>
    <w:rsid w:val="40B06DA6"/>
    <w:rsid w:val="40B151DA"/>
    <w:rsid w:val="40B2836C"/>
    <w:rsid w:val="40B665AB"/>
    <w:rsid w:val="40BB1D54"/>
    <w:rsid w:val="40BB6980"/>
    <w:rsid w:val="40BB7C14"/>
    <w:rsid w:val="40BD7DCA"/>
    <w:rsid w:val="40BDE638"/>
    <w:rsid w:val="40BFD678"/>
    <w:rsid w:val="40C05F9B"/>
    <w:rsid w:val="40C1D0A5"/>
    <w:rsid w:val="40C1D300"/>
    <w:rsid w:val="40C3BB8B"/>
    <w:rsid w:val="40C467D7"/>
    <w:rsid w:val="40C582E5"/>
    <w:rsid w:val="40C70082"/>
    <w:rsid w:val="40CB6BDD"/>
    <w:rsid w:val="40CCF802"/>
    <w:rsid w:val="40CD4A6C"/>
    <w:rsid w:val="40CFAF5C"/>
    <w:rsid w:val="40D09A15"/>
    <w:rsid w:val="40D09AEC"/>
    <w:rsid w:val="40D107A3"/>
    <w:rsid w:val="40D18856"/>
    <w:rsid w:val="40D1CD91"/>
    <w:rsid w:val="40D26933"/>
    <w:rsid w:val="40D353C3"/>
    <w:rsid w:val="40D469F2"/>
    <w:rsid w:val="40D886F5"/>
    <w:rsid w:val="40D99250"/>
    <w:rsid w:val="40DBBF98"/>
    <w:rsid w:val="40DDC19C"/>
    <w:rsid w:val="40DF00A3"/>
    <w:rsid w:val="40DF2B7F"/>
    <w:rsid w:val="40DF543C"/>
    <w:rsid w:val="40E3B30F"/>
    <w:rsid w:val="40E50FEA"/>
    <w:rsid w:val="40E57D8B"/>
    <w:rsid w:val="40E72CF3"/>
    <w:rsid w:val="40E7C1CC"/>
    <w:rsid w:val="40E8C72A"/>
    <w:rsid w:val="40E8E0B9"/>
    <w:rsid w:val="40EC435D"/>
    <w:rsid w:val="40F10802"/>
    <w:rsid w:val="40F18043"/>
    <w:rsid w:val="40F2ACD1"/>
    <w:rsid w:val="40F343E7"/>
    <w:rsid w:val="40F3FDBE"/>
    <w:rsid w:val="40F403CF"/>
    <w:rsid w:val="40F45B8A"/>
    <w:rsid w:val="40F493A8"/>
    <w:rsid w:val="40F4D715"/>
    <w:rsid w:val="40F5647C"/>
    <w:rsid w:val="40F60E11"/>
    <w:rsid w:val="40F630A4"/>
    <w:rsid w:val="40F853DC"/>
    <w:rsid w:val="40F87B1A"/>
    <w:rsid w:val="40FB5B3D"/>
    <w:rsid w:val="40FC0338"/>
    <w:rsid w:val="40FC8991"/>
    <w:rsid w:val="40FCBF93"/>
    <w:rsid w:val="40FD05E4"/>
    <w:rsid w:val="40FE9E22"/>
    <w:rsid w:val="40FFF9B5"/>
    <w:rsid w:val="41036A9B"/>
    <w:rsid w:val="41039DBD"/>
    <w:rsid w:val="41053877"/>
    <w:rsid w:val="4105A958"/>
    <w:rsid w:val="41065CF8"/>
    <w:rsid w:val="41093425"/>
    <w:rsid w:val="410A432B"/>
    <w:rsid w:val="410CD129"/>
    <w:rsid w:val="410D3F3E"/>
    <w:rsid w:val="410E2B62"/>
    <w:rsid w:val="410F1CA0"/>
    <w:rsid w:val="4110F0AE"/>
    <w:rsid w:val="4112BB10"/>
    <w:rsid w:val="4112D9DB"/>
    <w:rsid w:val="4114181F"/>
    <w:rsid w:val="41143BDE"/>
    <w:rsid w:val="4114A76E"/>
    <w:rsid w:val="41185462"/>
    <w:rsid w:val="411C6E05"/>
    <w:rsid w:val="411C8E8D"/>
    <w:rsid w:val="411EF7EB"/>
    <w:rsid w:val="411FF30A"/>
    <w:rsid w:val="41200B28"/>
    <w:rsid w:val="4120A871"/>
    <w:rsid w:val="4120C934"/>
    <w:rsid w:val="4120FB10"/>
    <w:rsid w:val="41211932"/>
    <w:rsid w:val="4121A2AE"/>
    <w:rsid w:val="4121D49F"/>
    <w:rsid w:val="4121F161"/>
    <w:rsid w:val="412355FC"/>
    <w:rsid w:val="4125C033"/>
    <w:rsid w:val="4125E086"/>
    <w:rsid w:val="41265487"/>
    <w:rsid w:val="41269366"/>
    <w:rsid w:val="412788BC"/>
    <w:rsid w:val="412893E0"/>
    <w:rsid w:val="412A1FDA"/>
    <w:rsid w:val="412BE8B8"/>
    <w:rsid w:val="412CD5E4"/>
    <w:rsid w:val="412DB072"/>
    <w:rsid w:val="412DB277"/>
    <w:rsid w:val="412E4FB5"/>
    <w:rsid w:val="412FD262"/>
    <w:rsid w:val="413067EC"/>
    <w:rsid w:val="41310B44"/>
    <w:rsid w:val="413208A9"/>
    <w:rsid w:val="41325C62"/>
    <w:rsid w:val="41347AF6"/>
    <w:rsid w:val="4134F77A"/>
    <w:rsid w:val="41352801"/>
    <w:rsid w:val="4136EC42"/>
    <w:rsid w:val="413846CF"/>
    <w:rsid w:val="413AD858"/>
    <w:rsid w:val="413B4581"/>
    <w:rsid w:val="413C4046"/>
    <w:rsid w:val="413E45E8"/>
    <w:rsid w:val="413F05A0"/>
    <w:rsid w:val="414011CD"/>
    <w:rsid w:val="41410F3C"/>
    <w:rsid w:val="41416218"/>
    <w:rsid w:val="41418FBB"/>
    <w:rsid w:val="41426511"/>
    <w:rsid w:val="41427B81"/>
    <w:rsid w:val="41439B63"/>
    <w:rsid w:val="41445F3A"/>
    <w:rsid w:val="41464289"/>
    <w:rsid w:val="41479AE8"/>
    <w:rsid w:val="41496663"/>
    <w:rsid w:val="414D5B24"/>
    <w:rsid w:val="414EF7DD"/>
    <w:rsid w:val="41506DAA"/>
    <w:rsid w:val="41516919"/>
    <w:rsid w:val="4157FA86"/>
    <w:rsid w:val="415B277D"/>
    <w:rsid w:val="415E99F8"/>
    <w:rsid w:val="4160E9CE"/>
    <w:rsid w:val="41614A82"/>
    <w:rsid w:val="4162BC95"/>
    <w:rsid w:val="416680FB"/>
    <w:rsid w:val="4167A107"/>
    <w:rsid w:val="4167F689"/>
    <w:rsid w:val="41681AC9"/>
    <w:rsid w:val="4169E597"/>
    <w:rsid w:val="416AE55D"/>
    <w:rsid w:val="416B66CA"/>
    <w:rsid w:val="416BF040"/>
    <w:rsid w:val="416C24A6"/>
    <w:rsid w:val="416C5BDF"/>
    <w:rsid w:val="416CE8AC"/>
    <w:rsid w:val="416D0307"/>
    <w:rsid w:val="41712F8C"/>
    <w:rsid w:val="417158AE"/>
    <w:rsid w:val="41716C83"/>
    <w:rsid w:val="4171C214"/>
    <w:rsid w:val="4171F899"/>
    <w:rsid w:val="41756BFC"/>
    <w:rsid w:val="41793C28"/>
    <w:rsid w:val="417B2746"/>
    <w:rsid w:val="417EE6EF"/>
    <w:rsid w:val="418467D4"/>
    <w:rsid w:val="4185AF6E"/>
    <w:rsid w:val="4186EDA3"/>
    <w:rsid w:val="418C48D3"/>
    <w:rsid w:val="418CEF67"/>
    <w:rsid w:val="418D6248"/>
    <w:rsid w:val="4191E00D"/>
    <w:rsid w:val="4191E872"/>
    <w:rsid w:val="419D47A0"/>
    <w:rsid w:val="419D82A9"/>
    <w:rsid w:val="419DEFD7"/>
    <w:rsid w:val="41A2BEFF"/>
    <w:rsid w:val="41A4B603"/>
    <w:rsid w:val="41AAC7C0"/>
    <w:rsid w:val="41AE95CC"/>
    <w:rsid w:val="41B0D20A"/>
    <w:rsid w:val="41B1957F"/>
    <w:rsid w:val="41B198D0"/>
    <w:rsid w:val="41B1C41B"/>
    <w:rsid w:val="41B4D8FB"/>
    <w:rsid w:val="41B55798"/>
    <w:rsid w:val="41B5BDF1"/>
    <w:rsid w:val="41B9B7F2"/>
    <w:rsid w:val="41BA16D7"/>
    <w:rsid w:val="41BA534F"/>
    <w:rsid w:val="41BB4343"/>
    <w:rsid w:val="41BCDC76"/>
    <w:rsid w:val="41BDDACC"/>
    <w:rsid w:val="41C03919"/>
    <w:rsid w:val="41C2F980"/>
    <w:rsid w:val="41C3789E"/>
    <w:rsid w:val="41C79661"/>
    <w:rsid w:val="41C9597A"/>
    <w:rsid w:val="41C9B418"/>
    <w:rsid w:val="41C9D498"/>
    <w:rsid w:val="41CF8C0E"/>
    <w:rsid w:val="41CFE96E"/>
    <w:rsid w:val="41D5CB41"/>
    <w:rsid w:val="41D69B9C"/>
    <w:rsid w:val="41DCA95F"/>
    <w:rsid w:val="41DD4339"/>
    <w:rsid w:val="41E213E1"/>
    <w:rsid w:val="41E61BDD"/>
    <w:rsid w:val="41E67E46"/>
    <w:rsid w:val="41E9276F"/>
    <w:rsid w:val="41EA37B8"/>
    <w:rsid w:val="41EBB1E5"/>
    <w:rsid w:val="41F156FE"/>
    <w:rsid w:val="41F19DEA"/>
    <w:rsid w:val="41F1A955"/>
    <w:rsid w:val="41F28A2C"/>
    <w:rsid w:val="41F3B006"/>
    <w:rsid w:val="41F3CFE8"/>
    <w:rsid w:val="41F8E153"/>
    <w:rsid w:val="41FE33EF"/>
    <w:rsid w:val="41FF64B5"/>
    <w:rsid w:val="420047F4"/>
    <w:rsid w:val="4202933D"/>
    <w:rsid w:val="4202E21F"/>
    <w:rsid w:val="42044001"/>
    <w:rsid w:val="4204D666"/>
    <w:rsid w:val="4206D3B8"/>
    <w:rsid w:val="42083D0C"/>
    <w:rsid w:val="4209DEB8"/>
    <w:rsid w:val="420B4DC6"/>
    <w:rsid w:val="420BC76E"/>
    <w:rsid w:val="420D2A25"/>
    <w:rsid w:val="4212F320"/>
    <w:rsid w:val="4213B919"/>
    <w:rsid w:val="42181D51"/>
    <w:rsid w:val="421B3105"/>
    <w:rsid w:val="421E41AC"/>
    <w:rsid w:val="4220B940"/>
    <w:rsid w:val="422187D5"/>
    <w:rsid w:val="42222FF9"/>
    <w:rsid w:val="422383A6"/>
    <w:rsid w:val="4223E34E"/>
    <w:rsid w:val="42248DA0"/>
    <w:rsid w:val="4225DEFB"/>
    <w:rsid w:val="4226BB45"/>
    <w:rsid w:val="4227C10F"/>
    <w:rsid w:val="42290FE2"/>
    <w:rsid w:val="422BFFBF"/>
    <w:rsid w:val="423011F2"/>
    <w:rsid w:val="42301952"/>
    <w:rsid w:val="42310C59"/>
    <w:rsid w:val="42348253"/>
    <w:rsid w:val="4235B258"/>
    <w:rsid w:val="42388E72"/>
    <w:rsid w:val="4238F266"/>
    <w:rsid w:val="4238FA18"/>
    <w:rsid w:val="42393731"/>
    <w:rsid w:val="423A4157"/>
    <w:rsid w:val="423BEFC4"/>
    <w:rsid w:val="423C840F"/>
    <w:rsid w:val="423E90D3"/>
    <w:rsid w:val="42400946"/>
    <w:rsid w:val="4240A8DA"/>
    <w:rsid w:val="42438898"/>
    <w:rsid w:val="42440512"/>
    <w:rsid w:val="424427E5"/>
    <w:rsid w:val="4245CC59"/>
    <w:rsid w:val="424699DF"/>
    <w:rsid w:val="42481509"/>
    <w:rsid w:val="424B3AFA"/>
    <w:rsid w:val="424E2B20"/>
    <w:rsid w:val="424E73E8"/>
    <w:rsid w:val="425409D0"/>
    <w:rsid w:val="4254990D"/>
    <w:rsid w:val="425541F1"/>
    <w:rsid w:val="42562AF6"/>
    <w:rsid w:val="4257969F"/>
    <w:rsid w:val="425A2C90"/>
    <w:rsid w:val="425A9EEA"/>
    <w:rsid w:val="425B47D4"/>
    <w:rsid w:val="425DA4D8"/>
    <w:rsid w:val="425E1473"/>
    <w:rsid w:val="425FA11F"/>
    <w:rsid w:val="426030C0"/>
    <w:rsid w:val="42605F94"/>
    <w:rsid w:val="4260EDAB"/>
    <w:rsid w:val="4261B487"/>
    <w:rsid w:val="4261D15A"/>
    <w:rsid w:val="426375D4"/>
    <w:rsid w:val="426BD14D"/>
    <w:rsid w:val="426D0A59"/>
    <w:rsid w:val="426D99A1"/>
    <w:rsid w:val="426DBF09"/>
    <w:rsid w:val="426E4976"/>
    <w:rsid w:val="42703A53"/>
    <w:rsid w:val="4277257C"/>
    <w:rsid w:val="427765A0"/>
    <w:rsid w:val="4277D9DE"/>
    <w:rsid w:val="427D48A5"/>
    <w:rsid w:val="427D569C"/>
    <w:rsid w:val="427E5394"/>
    <w:rsid w:val="427F4497"/>
    <w:rsid w:val="427F90AB"/>
    <w:rsid w:val="42806421"/>
    <w:rsid w:val="428362F4"/>
    <w:rsid w:val="42840668"/>
    <w:rsid w:val="4284C3B3"/>
    <w:rsid w:val="4285229F"/>
    <w:rsid w:val="4286961C"/>
    <w:rsid w:val="42882EED"/>
    <w:rsid w:val="4288515C"/>
    <w:rsid w:val="428A47D7"/>
    <w:rsid w:val="428E3D15"/>
    <w:rsid w:val="4295133D"/>
    <w:rsid w:val="4296B420"/>
    <w:rsid w:val="429BFFF2"/>
    <w:rsid w:val="429C1513"/>
    <w:rsid w:val="42A14397"/>
    <w:rsid w:val="42A2BCD3"/>
    <w:rsid w:val="42A4CFCB"/>
    <w:rsid w:val="42A6378C"/>
    <w:rsid w:val="42A64517"/>
    <w:rsid w:val="42A6528C"/>
    <w:rsid w:val="42A7DAFD"/>
    <w:rsid w:val="42AC0F62"/>
    <w:rsid w:val="42ADF9CA"/>
    <w:rsid w:val="42AE1E3E"/>
    <w:rsid w:val="42AE3E1F"/>
    <w:rsid w:val="42B1EE50"/>
    <w:rsid w:val="42B2CC90"/>
    <w:rsid w:val="42B424C3"/>
    <w:rsid w:val="42B5C9BC"/>
    <w:rsid w:val="42B5ED09"/>
    <w:rsid w:val="42B7CFCE"/>
    <w:rsid w:val="42B8B59B"/>
    <w:rsid w:val="42BA9B10"/>
    <w:rsid w:val="42BAAEB7"/>
    <w:rsid w:val="42BB004E"/>
    <w:rsid w:val="42BCFDF4"/>
    <w:rsid w:val="42BD0763"/>
    <w:rsid w:val="42C086F9"/>
    <w:rsid w:val="42C16B98"/>
    <w:rsid w:val="42C2608F"/>
    <w:rsid w:val="42C3236A"/>
    <w:rsid w:val="42C633FC"/>
    <w:rsid w:val="42CB8CA5"/>
    <w:rsid w:val="42CC364F"/>
    <w:rsid w:val="42CC532E"/>
    <w:rsid w:val="42CD4172"/>
    <w:rsid w:val="42CF8F43"/>
    <w:rsid w:val="42D35E53"/>
    <w:rsid w:val="42D47A96"/>
    <w:rsid w:val="42D62DEC"/>
    <w:rsid w:val="42D8BB50"/>
    <w:rsid w:val="42D8D94D"/>
    <w:rsid w:val="42DA38B9"/>
    <w:rsid w:val="42DBB628"/>
    <w:rsid w:val="42DBBFA5"/>
    <w:rsid w:val="42DD3279"/>
    <w:rsid w:val="42E27DBA"/>
    <w:rsid w:val="42E28F64"/>
    <w:rsid w:val="42E34870"/>
    <w:rsid w:val="42E36E30"/>
    <w:rsid w:val="42E4CEDD"/>
    <w:rsid w:val="42E6C945"/>
    <w:rsid w:val="42E7A342"/>
    <w:rsid w:val="42E9584B"/>
    <w:rsid w:val="42EB2CD5"/>
    <w:rsid w:val="42EC80A1"/>
    <w:rsid w:val="42ECB40B"/>
    <w:rsid w:val="42ECD6E1"/>
    <w:rsid w:val="42EDE588"/>
    <w:rsid w:val="42F1FD74"/>
    <w:rsid w:val="42F32BEE"/>
    <w:rsid w:val="42FE1A91"/>
    <w:rsid w:val="42FE5EA3"/>
    <w:rsid w:val="43060E43"/>
    <w:rsid w:val="4308A381"/>
    <w:rsid w:val="430A1358"/>
    <w:rsid w:val="430EB7E6"/>
    <w:rsid w:val="430F0D18"/>
    <w:rsid w:val="4312B9C9"/>
    <w:rsid w:val="4313A56F"/>
    <w:rsid w:val="43147240"/>
    <w:rsid w:val="43154C5D"/>
    <w:rsid w:val="43168BA1"/>
    <w:rsid w:val="431989A6"/>
    <w:rsid w:val="431B2E79"/>
    <w:rsid w:val="431B8B46"/>
    <w:rsid w:val="431C99C5"/>
    <w:rsid w:val="431E0BFA"/>
    <w:rsid w:val="432136C7"/>
    <w:rsid w:val="4322EAA4"/>
    <w:rsid w:val="43256827"/>
    <w:rsid w:val="43265394"/>
    <w:rsid w:val="432723F7"/>
    <w:rsid w:val="4328718F"/>
    <w:rsid w:val="43296623"/>
    <w:rsid w:val="432ABB6E"/>
    <w:rsid w:val="432BE611"/>
    <w:rsid w:val="432CADEC"/>
    <w:rsid w:val="432DFBED"/>
    <w:rsid w:val="432E1663"/>
    <w:rsid w:val="432F4DEB"/>
    <w:rsid w:val="43316B80"/>
    <w:rsid w:val="4332D6EF"/>
    <w:rsid w:val="4333710A"/>
    <w:rsid w:val="4333E1A0"/>
    <w:rsid w:val="4335C3F5"/>
    <w:rsid w:val="433609C4"/>
    <w:rsid w:val="433616A9"/>
    <w:rsid w:val="433D47D2"/>
    <w:rsid w:val="434340E8"/>
    <w:rsid w:val="43442D2A"/>
    <w:rsid w:val="4344AC78"/>
    <w:rsid w:val="4344C954"/>
    <w:rsid w:val="4345E5A6"/>
    <w:rsid w:val="43475D2C"/>
    <w:rsid w:val="4347741B"/>
    <w:rsid w:val="4347C95D"/>
    <w:rsid w:val="43498727"/>
    <w:rsid w:val="43499F81"/>
    <w:rsid w:val="434E06C5"/>
    <w:rsid w:val="434F1C43"/>
    <w:rsid w:val="4356700D"/>
    <w:rsid w:val="4356B8F6"/>
    <w:rsid w:val="4357563B"/>
    <w:rsid w:val="43579AEF"/>
    <w:rsid w:val="4358321B"/>
    <w:rsid w:val="435903D2"/>
    <w:rsid w:val="435AE80D"/>
    <w:rsid w:val="435CEE04"/>
    <w:rsid w:val="435F4392"/>
    <w:rsid w:val="435F4740"/>
    <w:rsid w:val="436149B6"/>
    <w:rsid w:val="4364D589"/>
    <w:rsid w:val="436604D1"/>
    <w:rsid w:val="4366FE9C"/>
    <w:rsid w:val="436855EF"/>
    <w:rsid w:val="43692BDC"/>
    <w:rsid w:val="436B0816"/>
    <w:rsid w:val="436D352F"/>
    <w:rsid w:val="436E1FC5"/>
    <w:rsid w:val="4373EE92"/>
    <w:rsid w:val="43772F09"/>
    <w:rsid w:val="43773993"/>
    <w:rsid w:val="43774888"/>
    <w:rsid w:val="43783169"/>
    <w:rsid w:val="43789EF1"/>
    <w:rsid w:val="437F6E1F"/>
    <w:rsid w:val="437FB2FF"/>
    <w:rsid w:val="437FFAD2"/>
    <w:rsid w:val="438368CC"/>
    <w:rsid w:val="4385A061"/>
    <w:rsid w:val="4385DF8B"/>
    <w:rsid w:val="4385E8D1"/>
    <w:rsid w:val="438B8EF6"/>
    <w:rsid w:val="438D650E"/>
    <w:rsid w:val="438DE5AF"/>
    <w:rsid w:val="438F3716"/>
    <w:rsid w:val="438F9CDE"/>
    <w:rsid w:val="43909E5E"/>
    <w:rsid w:val="439368D2"/>
    <w:rsid w:val="4397567C"/>
    <w:rsid w:val="4399BB6B"/>
    <w:rsid w:val="439A18CE"/>
    <w:rsid w:val="439A8A11"/>
    <w:rsid w:val="439A9762"/>
    <w:rsid w:val="439FCD2D"/>
    <w:rsid w:val="43A2DFEE"/>
    <w:rsid w:val="43A7991E"/>
    <w:rsid w:val="43A84B40"/>
    <w:rsid w:val="43A88BD4"/>
    <w:rsid w:val="43AC21E1"/>
    <w:rsid w:val="43AD7FB8"/>
    <w:rsid w:val="43AEDCA7"/>
    <w:rsid w:val="43B0A9D5"/>
    <w:rsid w:val="43B0E282"/>
    <w:rsid w:val="43B52D64"/>
    <w:rsid w:val="43B57242"/>
    <w:rsid w:val="43B6A00C"/>
    <w:rsid w:val="43B70166"/>
    <w:rsid w:val="43B9EBD5"/>
    <w:rsid w:val="43BD64A4"/>
    <w:rsid w:val="43BF59E2"/>
    <w:rsid w:val="43C18858"/>
    <w:rsid w:val="43C27E98"/>
    <w:rsid w:val="43C390CC"/>
    <w:rsid w:val="43C7992A"/>
    <w:rsid w:val="43C7E6D8"/>
    <w:rsid w:val="43CB2857"/>
    <w:rsid w:val="43CE598C"/>
    <w:rsid w:val="43D07609"/>
    <w:rsid w:val="43D11AFF"/>
    <w:rsid w:val="43D13B02"/>
    <w:rsid w:val="43D15B53"/>
    <w:rsid w:val="43D4C2C7"/>
    <w:rsid w:val="43D8EF06"/>
    <w:rsid w:val="43DA99FC"/>
    <w:rsid w:val="43DBF3DF"/>
    <w:rsid w:val="43DD163D"/>
    <w:rsid w:val="43DF7ACB"/>
    <w:rsid w:val="43E00466"/>
    <w:rsid w:val="43EF6500"/>
    <w:rsid w:val="43F06205"/>
    <w:rsid w:val="43F0696E"/>
    <w:rsid w:val="43F36700"/>
    <w:rsid w:val="43F3747B"/>
    <w:rsid w:val="43F5FA86"/>
    <w:rsid w:val="43F6B13B"/>
    <w:rsid w:val="43F872F7"/>
    <w:rsid w:val="43FCEBF3"/>
    <w:rsid w:val="43FD04C0"/>
    <w:rsid w:val="43FD359E"/>
    <w:rsid w:val="43FEF4AB"/>
    <w:rsid w:val="44000F85"/>
    <w:rsid w:val="440059BF"/>
    <w:rsid w:val="4403575D"/>
    <w:rsid w:val="440393D1"/>
    <w:rsid w:val="44039742"/>
    <w:rsid w:val="44066398"/>
    <w:rsid w:val="4406E18A"/>
    <w:rsid w:val="44076862"/>
    <w:rsid w:val="4408915A"/>
    <w:rsid w:val="4409503D"/>
    <w:rsid w:val="440999E7"/>
    <w:rsid w:val="440B65F2"/>
    <w:rsid w:val="44101DA1"/>
    <w:rsid w:val="441434DA"/>
    <w:rsid w:val="4415E0CB"/>
    <w:rsid w:val="4416CC41"/>
    <w:rsid w:val="441926FD"/>
    <w:rsid w:val="441AAEE3"/>
    <w:rsid w:val="441B3F6C"/>
    <w:rsid w:val="441B4A3C"/>
    <w:rsid w:val="441BFFE0"/>
    <w:rsid w:val="441CC62F"/>
    <w:rsid w:val="441D5E81"/>
    <w:rsid w:val="4423436F"/>
    <w:rsid w:val="442855E3"/>
    <w:rsid w:val="44297226"/>
    <w:rsid w:val="4429CAFB"/>
    <w:rsid w:val="442B7F46"/>
    <w:rsid w:val="442E906B"/>
    <w:rsid w:val="442F9395"/>
    <w:rsid w:val="442FF0DB"/>
    <w:rsid w:val="44306F70"/>
    <w:rsid w:val="4430BFC7"/>
    <w:rsid w:val="4434F2C4"/>
    <w:rsid w:val="443577FE"/>
    <w:rsid w:val="443880A4"/>
    <w:rsid w:val="443984E3"/>
    <w:rsid w:val="44399F7F"/>
    <w:rsid w:val="4439DED9"/>
    <w:rsid w:val="443A7439"/>
    <w:rsid w:val="443B2CCD"/>
    <w:rsid w:val="443D5191"/>
    <w:rsid w:val="44401293"/>
    <w:rsid w:val="44409DBB"/>
    <w:rsid w:val="4441037D"/>
    <w:rsid w:val="44415B59"/>
    <w:rsid w:val="444298CF"/>
    <w:rsid w:val="44443AE9"/>
    <w:rsid w:val="44448D6A"/>
    <w:rsid w:val="44457F2C"/>
    <w:rsid w:val="4446791D"/>
    <w:rsid w:val="4448E014"/>
    <w:rsid w:val="444A9874"/>
    <w:rsid w:val="444CEE07"/>
    <w:rsid w:val="444D947D"/>
    <w:rsid w:val="444DA079"/>
    <w:rsid w:val="444DB233"/>
    <w:rsid w:val="444DBD11"/>
    <w:rsid w:val="444DC1C4"/>
    <w:rsid w:val="4450E7D6"/>
    <w:rsid w:val="4451C59C"/>
    <w:rsid w:val="44545D7B"/>
    <w:rsid w:val="4454E922"/>
    <w:rsid w:val="4456AB83"/>
    <w:rsid w:val="4456DC4A"/>
    <w:rsid w:val="445729B1"/>
    <w:rsid w:val="4459BDE2"/>
    <w:rsid w:val="4459D8B3"/>
    <w:rsid w:val="445BB733"/>
    <w:rsid w:val="445D1F99"/>
    <w:rsid w:val="445EE163"/>
    <w:rsid w:val="446210C6"/>
    <w:rsid w:val="4463D903"/>
    <w:rsid w:val="4463DC7A"/>
    <w:rsid w:val="44676AE6"/>
    <w:rsid w:val="446BD03F"/>
    <w:rsid w:val="446C6CAE"/>
    <w:rsid w:val="446D893C"/>
    <w:rsid w:val="446DB799"/>
    <w:rsid w:val="446E0FE1"/>
    <w:rsid w:val="446E7890"/>
    <w:rsid w:val="446F025A"/>
    <w:rsid w:val="446FE467"/>
    <w:rsid w:val="4471748C"/>
    <w:rsid w:val="4472BCD9"/>
    <w:rsid w:val="4472E3D6"/>
    <w:rsid w:val="44754F92"/>
    <w:rsid w:val="447A9F1D"/>
    <w:rsid w:val="447DE34B"/>
    <w:rsid w:val="4481459E"/>
    <w:rsid w:val="448217DA"/>
    <w:rsid w:val="4482368A"/>
    <w:rsid w:val="4482C981"/>
    <w:rsid w:val="4482F5F5"/>
    <w:rsid w:val="448302A3"/>
    <w:rsid w:val="448373F5"/>
    <w:rsid w:val="4486130E"/>
    <w:rsid w:val="44868420"/>
    <w:rsid w:val="448A9506"/>
    <w:rsid w:val="448CFDC1"/>
    <w:rsid w:val="448D7268"/>
    <w:rsid w:val="448DB720"/>
    <w:rsid w:val="448DE91D"/>
    <w:rsid w:val="448F12AF"/>
    <w:rsid w:val="44953C6C"/>
    <w:rsid w:val="4499C79B"/>
    <w:rsid w:val="449F546F"/>
    <w:rsid w:val="44A007DC"/>
    <w:rsid w:val="44A0CE51"/>
    <w:rsid w:val="44A3FCA1"/>
    <w:rsid w:val="44A496C0"/>
    <w:rsid w:val="44A5AEB0"/>
    <w:rsid w:val="44A701FB"/>
    <w:rsid w:val="44A73C24"/>
    <w:rsid w:val="44AA7769"/>
    <w:rsid w:val="44AC674F"/>
    <w:rsid w:val="44ADBE1E"/>
    <w:rsid w:val="44AEE467"/>
    <w:rsid w:val="44AEE818"/>
    <w:rsid w:val="44AF250E"/>
    <w:rsid w:val="44B042A1"/>
    <w:rsid w:val="44B1DB45"/>
    <w:rsid w:val="44B4E7EB"/>
    <w:rsid w:val="44B53D91"/>
    <w:rsid w:val="44B828BE"/>
    <w:rsid w:val="44BC17FE"/>
    <w:rsid w:val="44BC8365"/>
    <w:rsid w:val="44BFEB24"/>
    <w:rsid w:val="44C090FA"/>
    <w:rsid w:val="44C13888"/>
    <w:rsid w:val="44C1A1A8"/>
    <w:rsid w:val="44C2C3AA"/>
    <w:rsid w:val="44C441F0"/>
    <w:rsid w:val="44C4E690"/>
    <w:rsid w:val="44C63250"/>
    <w:rsid w:val="44C9476A"/>
    <w:rsid w:val="44C9F984"/>
    <w:rsid w:val="44CB35B8"/>
    <w:rsid w:val="44CEE924"/>
    <w:rsid w:val="44CFFF2F"/>
    <w:rsid w:val="44D049B1"/>
    <w:rsid w:val="44D1643C"/>
    <w:rsid w:val="44D2FB13"/>
    <w:rsid w:val="44D4DC06"/>
    <w:rsid w:val="44D4E862"/>
    <w:rsid w:val="44D67987"/>
    <w:rsid w:val="44D82F42"/>
    <w:rsid w:val="44D8BB27"/>
    <w:rsid w:val="44D91833"/>
    <w:rsid w:val="44DAF199"/>
    <w:rsid w:val="44DC7F80"/>
    <w:rsid w:val="44DDDCEF"/>
    <w:rsid w:val="44DE0598"/>
    <w:rsid w:val="44DE89EF"/>
    <w:rsid w:val="44E12C61"/>
    <w:rsid w:val="44E19C06"/>
    <w:rsid w:val="44E507B3"/>
    <w:rsid w:val="44E5C5C6"/>
    <w:rsid w:val="44E5F92B"/>
    <w:rsid w:val="44E6265E"/>
    <w:rsid w:val="44E70C52"/>
    <w:rsid w:val="44E72D30"/>
    <w:rsid w:val="44E750DA"/>
    <w:rsid w:val="44E76B6D"/>
    <w:rsid w:val="44E914A5"/>
    <w:rsid w:val="44E979E2"/>
    <w:rsid w:val="44EA5625"/>
    <w:rsid w:val="44EF1906"/>
    <w:rsid w:val="44F086F4"/>
    <w:rsid w:val="44F0B90D"/>
    <w:rsid w:val="44F0FA8C"/>
    <w:rsid w:val="44F23876"/>
    <w:rsid w:val="44F2D52C"/>
    <w:rsid w:val="44F2F7FF"/>
    <w:rsid w:val="44FA56E3"/>
    <w:rsid w:val="44FC55EA"/>
    <w:rsid w:val="44FE0FB9"/>
    <w:rsid w:val="44FED2C9"/>
    <w:rsid w:val="450075DB"/>
    <w:rsid w:val="45018EAA"/>
    <w:rsid w:val="45073DA4"/>
    <w:rsid w:val="4508C9F4"/>
    <w:rsid w:val="450CCFED"/>
    <w:rsid w:val="450E4ED3"/>
    <w:rsid w:val="451018A5"/>
    <w:rsid w:val="4511B9AA"/>
    <w:rsid w:val="4512716B"/>
    <w:rsid w:val="4512917D"/>
    <w:rsid w:val="45137A01"/>
    <w:rsid w:val="45138159"/>
    <w:rsid w:val="4517896F"/>
    <w:rsid w:val="45187D8C"/>
    <w:rsid w:val="451887D4"/>
    <w:rsid w:val="4518FD13"/>
    <w:rsid w:val="4519F967"/>
    <w:rsid w:val="451BD7CA"/>
    <w:rsid w:val="451CC719"/>
    <w:rsid w:val="451F6F8B"/>
    <w:rsid w:val="45213EE6"/>
    <w:rsid w:val="452407A5"/>
    <w:rsid w:val="45242366"/>
    <w:rsid w:val="4526DAA4"/>
    <w:rsid w:val="45281752"/>
    <w:rsid w:val="452CA22C"/>
    <w:rsid w:val="452DA28B"/>
    <w:rsid w:val="452DD5A9"/>
    <w:rsid w:val="452EDE90"/>
    <w:rsid w:val="45319ED9"/>
    <w:rsid w:val="4532D190"/>
    <w:rsid w:val="4536710C"/>
    <w:rsid w:val="45381D9D"/>
    <w:rsid w:val="45396B65"/>
    <w:rsid w:val="4540EB65"/>
    <w:rsid w:val="45418D9F"/>
    <w:rsid w:val="4543B1C0"/>
    <w:rsid w:val="45468CEE"/>
    <w:rsid w:val="45482E83"/>
    <w:rsid w:val="454C7A36"/>
    <w:rsid w:val="454D45C7"/>
    <w:rsid w:val="454E1CB1"/>
    <w:rsid w:val="454F4444"/>
    <w:rsid w:val="455123E2"/>
    <w:rsid w:val="4551D7F7"/>
    <w:rsid w:val="45535C74"/>
    <w:rsid w:val="4554DCBB"/>
    <w:rsid w:val="4556D2AC"/>
    <w:rsid w:val="4557B890"/>
    <w:rsid w:val="4557EF89"/>
    <w:rsid w:val="455B8ADC"/>
    <w:rsid w:val="455F6A3B"/>
    <w:rsid w:val="455F7097"/>
    <w:rsid w:val="455FDC84"/>
    <w:rsid w:val="4563A081"/>
    <w:rsid w:val="45642F67"/>
    <w:rsid w:val="4565E3A9"/>
    <w:rsid w:val="4566C2E4"/>
    <w:rsid w:val="456C4AFE"/>
    <w:rsid w:val="456CEB60"/>
    <w:rsid w:val="456D7906"/>
    <w:rsid w:val="456F55ED"/>
    <w:rsid w:val="456FF3D0"/>
    <w:rsid w:val="45709328"/>
    <w:rsid w:val="45741840"/>
    <w:rsid w:val="457C42C9"/>
    <w:rsid w:val="457C6BAE"/>
    <w:rsid w:val="457E3ED6"/>
    <w:rsid w:val="457F3604"/>
    <w:rsid w:val="45805A38"/>
    <w:rsid w:val="4581F886"/>
    <w:rsid w:val="4582938F"/>
    <w:rsid w:val="4582DBBC"/>
    <w:rsid w:val="4582F99B"/>
    <w:rsid w:val="45867BEE"/>
    <w:rsid w:val="45882A36"/>
    <w:rsid w:val="458993F0"/>
    <w:rsid w:val="4589F019"/>
    <w:rsid w:val="458D9109"/>
    <w:rsid w:val="458D968F"/>
    <w:rsid w:val="458E17DC"/>
    <w:rsid w:val="458ECD8D"/>
    <w:rsid w:val="458F1367"/>
    <w:rsid w:val="459218B3"/>
    <w:rsid w:val="45941DC7"/>
    <w:rsid w:val="45959B0F"/>
    <w:rsid w:val="4597E1A9"/>
    <w:rsid w:val="459A3537"/>
    <w:rsid w:val="459A48B8"/>
    <w:rsid w:val="459AE43B"/>
    <w:rsid w:val="45A0E868"/>
    <w:rsid w:val="45A1219A"/>
    <w:rsid w:val="45A49057"/>
    <w:rsid w:val="45A5421B"/>
    <w:rsid w:val="45ABB4EF"/>
    <w:rsid w:val="45ABC909"/>
    <w:rsid w:val="45B0AED9"/>
    <w:rsid w:val="45B29600"/>
    <w:rsid w:val="45B3B083"/>
    <w:rsid w:val="45B6332D"/>
    <w:rsid w:val="45B70882"/>
    <w:rsid w:val="45B8EEAE"/>
    <w:rsid w:val="45BBC24B"/>
    <w:rsid w:val="45C085E9"/>
    <w:rsid w:val="45C4EEE0"/>
    <w:rsid w:val="45C908F6"/>
    <w:rsid w:val="45C9538C"/>
    <w:rsid w:val="45CA77F0"/>
    <w:rsid w:val="45CBEC3D"/>
    <w:rsid w:val="45CDDEF9"/>
    <w:rsid w:val="45CE8E34"/>
    <w:rsid w:val="45CF213D"/>
    <w:rsid w:val="45CF6107"/>
    <w:rsid w:val="45D0E1B0"/>
    <w:rsid w:val="45D18CD1"/>
    <w:rsid w:val="45D2B591"/>
    <w:rsid w:val="45D3D8B5"/>
    <w:rsid w:val="45D4B908"/>
    <w:rsid w:val="45D72419"/>
    <w:rsid w:val="45D7A4DB"/>
    <w:rsid w:val="45D7FE09"/>
    <w:rsid w:val="45D8FEFC"/>
    <w:rsid w:val="45DC073E"/>
    <w:rsid w:val="45DD159C"/>
    <w:rsid w:val="45DFB42C"/>
    <w:rsid w:val="45E2D2C0"/>
    <w:rsid w:val="45E81891"/>
    <w:rsid w:val="45E9DE9C"/>
    <w:rsid w:val="45EA0833"/>
    <w:rsid w:val="45EAA62D"/>
    <w:rsid w:val="45EC3B4F"/>
    <w:rsid w:val="45ECDB55"/>
    <w:rsid w:val="45EDC3B6"/>
    <w:rsid w:val="45EDC4ED"/>
    <w:rsid w:val="45EE6388"/>
    <w:rsid w:val="45EF2538"/>
    <w:rsid w:val="45EF4AA6"/>
    <w:rsid w:val="45F0BCE7"/>
    <w:rsid w:val="45F0DE04"/>
    <w:rsid w:val="45F16928"/>
    <w:rsid w:val="45F264B6"/>
    <w:rsid w:val="45F31880"/>
    <w:rsid w:val="45F31B40"/>
    <w:rsid w:val="45F32A67"/>
    <w:rsid w:val="45F8A972"/>
    <w:rsid w:val="45F96E54"/>
    <w:rsid w:val="45F9E799"/>
    <w:rsid w:val="45FAD625"/>
    <w:rsid w:val="45FBAAD0"/>
    <w:rsid w:val="45FD1244"/>
    <w:rsid w:val="45FD3A39"/>
    <w:rsid w:val="460198B1"/>
    <w:rsid w:val="46020D8E"/>
    <w:rsid w:val="460320A3"/>
    <w:rsid w:val="46033B47"/>
    <w:rsid w:val="4604A528"/>
    <w:rsid w:val="4604B846"/>
    <w:rsid w:val="4604F152"/>
    <w:rsid w:val="460551A7"/>
    <w:rsid w:val="46072866"/>
    <w:rsid w:val="4609F2E5"/>
    <w:rsid w:val="460ABD1D"/>
    <w:rsid w:val="460BFF54"/>
    <w:rsid w:val="460E9A00"/>
    <w:rsid w:val="46110289"/>
    <w:rsid w:val="46122DF9"/>
    <w:rsid w:val="4613DF99"/>
    <w:rsid w:val="461501D9"/>
    <w:rsid w:val="461531B2"/>
    <w:rsid w:val="46182B63"/>
    <w:rsid w:val="4619EE1D"/>
    <w:rsid w:val="461CAC58"/>
    <w:rsid w:val="461CD786"/>
    <w:rsid w:val="461D3AEE"/>
    <w:rsid w:val="461D7E67"/>
    <w:rsid w:val="4620BE3B"/>
    <w:rsid w:val="4621FC59"/>
    <w:rsid w:val="4622DAE4"/>
    <w:rsid w:val="46233817"/>
    <w:rsid w:val="4626EFA7"/>
    <w:rsid w:val="462859E7"/>
    <w:rsid w:val="46290B49"/>
    <w:rsid w:val="462972EF"/>
    <w:rsid w:val="4629E9CE"/>
    <w:rsid w:val="462AF39B"/>
    <w:rsid w:val="462E8F76"/>
    <w:rsid w:val="463AAC15"/>
    <w:rsid w:val="463DC55D"/>
    <w:rsid w:val="463E38A2"/>
    <w:rsid w:val="463FCD02"/>
    <w:rsid w:val="4640B1D0"/>
    <w:rsid w:val="4641B19E"/>
    <w:rsid w:val="4641FB60"/>
    <w:rsid w:val="464262FB"/>
    <w:rsid w:val="46467814"/>
    <w:rsid w:val="4649947F"/>
    <w:rsid w:val="4649A1E3"/>
    <w:rsid w:val="464FA123"/>
    <w:rsid w:val="465008D8"/>
    <w:rsid w:val="4650CBC2"/>
    <w:rsid w:val="4651AD80"/>
    <w:rsid w:val="46527622"/>
    <w:rsid w:val="465347AA"/>
    <w:rsid w:val="46545CAF"/>
    <w:rsid w:val="46546D32"/>
    <w:rsid w:val="466098B6"/>
    <w:rsid w:val="46622D4D"/>
    <w:rsid w:val="46628833"/>
    <w:rsid w:val="4662956C"/>
    <w:rsid w:val="46634CC3"/>
    <w:rsid w:val="4665CA84"/>
    <w:rsid w:val="4666DF83"/>
    <w:rsid w:val="4667E52C"/>
    <w:rsid w:val="466AD93A"/>
    <w:rsid w:val="466BB09E"/>
    <w:rsid w:val="466BE70A"/>
    <w:rsid w:val="466CECB7"/>
    <w:rsid w:val="466F8C6B"/>
    <w:rsid w:val="46703761"/>
    <w:rsid w:val="4670A8AD"/>
    <w:rsid w:val="4671155F"/>
    <w:rsid w:val="4672EE73"/>
    <w:rsid w:val="46743331"/>
    <w:rsid w:val="467437A9"/>
    <w:rsid w:val="46792984"/>
    <w:rsid w:val="4679306A"/>
    <w:rsid w:val="467B22F9"/>
    <w:rsid w:val="467FE110"/>
    <w:rsid w:val="46850897"/>
    <w:rsid w:val="4686563C"/>
    <w:rsid w:val="4686AF82"/>
    <w:rsid w:val="4688EA4F"/>
    <w:rsid w:val="4688F507"/>
    <w:rsid w:val="468D2416"/>
    <w:rsid w:val="468DB777"/>
    <w:rsid w:val="468E59B8"/>
    <w:rsid w:val="468EC860"/>
    <w:rsid w:val="4690049B"/>
    <w:rsid w:val="46924812"/>
    <w:rsid w:val="4692C0A9"/>
    <w:rsid w:val="46958AFD"/>
    <w:rsid w:val="4695F0F5"/>
    <w:rsid w:val="46966659"/>
    <w:rsid w:val="4698C9ED"/>
    <w:rsid w:val="4698D8E0"/>
    <w:rsid w:val="469A4093"/>
    <w:rsid w:val="469A5FB4"/>
    <w:rsid w:val="469BE876"/>
    <w:rsid w:val="469DA59D"/>
    <w:rsid w:val="469FFAA4"/>
    <w:rsid w:val="46A0DBE3"/>
    <w:rsid w:val="46A3E6E2"/>
    <w:rsid w:val="46A5B1CB"/>
    <w:rsid w:val="46A61C80"/>
    <w:rsid w:val="46A75CCE"/>
    <w:rsid w:val="46A83B89"/>
    <w:rsid w:val="46A99F8A"/>
    <w:rsid w:val="46B163ED"/>
    <w:rsid w:val="46B41BAE"/>
    <w:rsid w:val="46B507C2"/>
    <w:rsid w:val="46B63371"/>
    <w:rsid w:val="46B64D5D"/>
    <w:rsid w:val="46B786D9"/>
    <w:rsid w:val="46B847DC"/>
    <w:rsid w:val="46BA2083"/>
    <w:rsid w:val="46BA9186"/>
    <w:rsid w:val="46BB7713"/>
    <w:rsid w:val="46BC9892"/>
    <w:rsid w:val="46BE306E"/>
    <w:rsid w:val="46BE8FF0"/>
    <w:rsid w:val="46C25656"/>
    <w:rsid w:val="46C30EE4"/>
    <w:rsid w:val="46C58050"/>
    <w:rsid w:val="46C60CA5"/>
    <w:rsid w:val="46C853C2"/>
    <w:rsid w:val="46C98DB1"/>
    <w:rsid w:val="46CA2764"/>
    <w:rsid w:val="46CB8192"/>
    <w:rsid w:val="46CD22B5"/>
    <w:rsid w:val="46CDAB6C"/>
    <w:rsid w:val="46CF5DAF"/>
    <w:rsid w:val="46D356D8"/>
    <w:rsid w:val="46D73A88"/>
    <w:rsid w:val="46D92201"/>
    <w:rsid w:val="46DB878C"/>
    <w:rsid w:val="46DBC057"/>
    <w:rsid w:val="46DE0901"/>
    <w:rsid w:val="46E19B5E"/>
    <w:rsid w:val="46EB9A67"/>
    <w:rsid w:val="46ECF449"/>
    <w:rsid w:val="46EE1A04"/>
    <w:rsid w:val="46F0ED71"/>
    <w:rsid w:val="46F1B2CF"/>
    <w:rsid w:val="46F32494"/>
    <w:rsid w:val="46F44716"/>
    <w:rsid w:val="46F4CF89"/>
    <w:rsid w:val="46F542C3"/>
    <w:rsid w:val="46F72106"/>
    <w:rsid w:val="46F9A055"/>
    <w:rsid w:val="46FC47E8"/>
    <w:rsid w:val="46FE3826"/>
    <w:rsid w:val="46FF70E2"/>
    <w:rsid w:val="4701170B"/>
    <w:rsid w:val="470154C7"/>
    <w:rsid w:val="47066FEA"/>
    <w:rsid w:val="47071C08"/>
    <w:rsid w:val="4708157B"/>
    <w:rsid w:val="4708217D"/>
    <w:rsid w:val="47099168"/>
    <w:rsid w:val="470B65AE"/>
    <w:rsid w:val="470C4944"/>
    <w:rsid w:val="470DD1FD"/>
    <w:rsid w:val="470E6F2D"/>
    <w:rsid w:val="470EA505"/>
    <w:rsid w:val="47126699"/>
    <w:rsid w:val="471A6708"/>
    <w:rsid w:val="471BF508"/>
    <w:rsid w:val="471CA56A"/>
    <w:rsid w:val="471EAC1D"/>
    <w:rsid w:val="472371AA"/>
    <w:rsid w:val="4723FA97"/>
    <w:rsid w:val="47243987"/>
    <w:rsid w:val="4724DC3E"/>
    <w:rsid w:val="4726496E"/>
    <w:rsid w:val="47283EED"/>
    <w:rsid w:val="47296B04"/>
    <w:rsid w:val="4731FBEA"/>
    <w:rsid w:val="4732DC6E"/>
    <w:rsid w:val="47332455"/>
    <w:rsid w:val="4734AC6A"/>
    <w:rsid w:val="47351B3F"/>
    <w:rsid w:val="473AA793"/>
    <w:rsid w:val="473B7DD0"/>
    <w:rsid w:val="473D01E1"/>
    <w:rsid w:val="473DDE81"/>
    <w:rsid w:val="473EB0E9"/>
    <w:rsid w:val="4740DC86"/>
    <w:rsid w:val="47410B06"/>
    <w:rsid w:val="47417C04"/>
    <w:rsid w:val="474306D6"/>
    <w:rsid w:val="4743E739"/>
    <w:rsid w:val="4744B41E"/>
    <w:rsid w:val="474AFFDB"/>
    <w:rsid w:val="474B02BD"/>
    <w:rsid w:val="474EC844"/>
    <w:rsid w:val="475047E9"/>
    <w:rsid w:val="47520B79"/>
    <w:rsid w:val="47531E6F"/>
    <w:rsid w:val="4754BF0F"/>
    <w:rsid w:val="4754CCEA"/>
    <w:rsid w:val="47561C2C"/>
    <w:rsid w:val="475A67BD"/>
    <w:rsid w:val="475BC27F"/>
    <w:rsid w:val="475E1598"/>
    <w:rsid w:val="475F7E01"/>
    <w:rsid w:val="475FFD06"/>
    <w:rsid w:val="47610C01"/>
    <w:rsid w:val="476177FD"/>
    <w:rsid w:val="47627635"/>
    <w:rsid w:val="476596F2"/>
    <w:rsid w:val="4765D39E"/>
    <w:rsid w:val="4766F8C3"/>
    <w:rsid w:val="4768122D"/>
    <w:rsid w:val="47684F7D"/>
    <w:rsid w:val="476881C2"/>
    <w:rsid w:val="476C0041"/>
    <w:rsid w:val="476C54A0"/>
    <w:rsid w:val="476D8487"/>
    <w:rsid w:val="476E1D3A"/>
    <w:rsid w:val="476EAD15"/>
    <w:rsid w:val="47726CBF"/>
    <w:rsid w:val="4774EADC"/>
    <w:rsid w:val="4777FDCB"/>
    <w:rsid w:val="477AB617"/>
    <w:rsid w:val="477AD965"/>
    <w:rsid w:val="477C9260"/>
    <w:rsid w:val="477CA562"/>
    <w:rsid w:val="4780D545"/>
    <w:rsid w:val="4780D8A2"/>
    <w:rsid w:val="47810C59"/>
    <w:rsid w:val="4781E630"/>
    <w:rsid w:val="47823E63"/>
    <w:rsid w:val="4782D216"/>
    <w:rsid w:val="47835D37"/>
    <w:rsid w:val="4785E2DE"/>
    <w:rsid w:val="47870CB6"/>
    <w:rsid w:val="4787D040"/>
    <w:rsid w:val="4788B496"/>
    <w:rsid w:val="478C6ADF"/>
    <w:rsid w:val="478E56E8"/>
    <w:rsid w:val="478FBFD7"/>
    <w:rsid w:val="479198A8"/>
    <w:rsid w:val="47928DA1"/>
    <w:rsid w:val="4794C05B"/>
    <w:rsid w:val="47951EC7"/>
    <w:rsid w:val="479654BF"/>
    <w:rsid w:val="479BA9B6"/>
    <w:rsid w:val="479CF827"/>
    <w:rsid w:val="479F0BA8"/>
    <w:rsid w:val="47A248F4"/>
    <w:rsid w:val="47A3BCC7"/>
    <w:rsid w:val="47A3F970"/>
    <w:rsid w:val="47A4C464"/>
    <w:rsid w:val="47A5F985"/>
    <w:rsid w:val="47A60257"/>
    <w:rsid w:val="47A7D0AD"/>
    <w:rsid w:val="47A8498B"/>
    <w:rsid w:val="47A8E1B5"/>
    <w:rsid w:val="47A958C8"/>
    <w:rsid w:val="47A9CEF1"/>
    <w:rsid w:val="47AC9E23"/>
    <w:rsid w:val="47ADFE5A"/>
    <w:rsid w:val="47AE109D"/>
    <w:rsid w:val="47B0403C"/>
    <w:rsid w:val="47B09A78"/>
    <w:rsid w:val="47B53479"/>
    <w:rsid w:val="47B6002E"/>
    <w:rsid w:val="47B60087"/>
    <w:rsid w:val="47B69967"/>
    <w:rsid w:val="47B864F4"/>
    <w:rsid w:val="47B8C168"/>
    <w:rsid w:val="47BB033A"/>
    <w:rsid w:val="47BC5E7D"/>
    <w:rsid w:val="47BCA05F"/>
    <w:rsid w:val="47C0BD8D"/>
    <w:rsid w:val="47C0FBC5"/>
    <w:rsid w:val="47C10684"/>
    <w:rsid w:val="47C2CD27"/>
    <w:rsid w:val="47C2ED0A"/>
    <w:rsid w:val="47C3B390"/>
    <w:rsid w:val="47C8C013"/>
    <w:rsid w:val="47CC7247"/>
    <w:rsid w:val="47CCCA3B"/>
    <w:rsid w:val="47CD9DB4"/>
    <w:rsid w:val="47D2B4A6"/>
    <w:rsid w:val="47D42169"/>
    <w:rsid w:val="47D5465E"/>
    <w:rsid w:val="47D55132"/>
    <w:rsid w:val="47D6502D"/>
    <w:rsid w:val="47D6FF1C"/>
    <w:rsid w:val="47D94427"/>
    <w:rsid w:val="47DC0C36"/>
    <w:rsid w:val="47DC3782"/>
    <w:rsid w:val="47DCC2DE"/>
    <w:rsid w:val="47DF684F"/>
    <w:rsid w:val="47DF98EB"/>
    <w:rsid w:val="47E4968D"/>
    <w:rsid w:val="47E5B840"/>
    <w:rsid w:val="47E5D4D9"/>
    <w:rsid w:val="47E7494A"/>
    <w:rsid w:val="47E7FCA2"/>
    <w:rsid w:val="47E96CC1"/>
    <w:rsid w:val="47EB5A2B"/>
    <w:rsid w:val="47EC9C23"/>
    <w:rsid w:val="47ED6A28"/>
    <w:rsid w:val="47ED8407"/>
    <w:rsid w:val="47F1DF9A"/>
    <w:rsid w:val="47F23C8C"/>
    <w:rsid w:val="47F48498"/>
    <w:rsid w:val="47F5171E"/>
    <w:rsid w:val="47F57DE8"/>
    <w:rsid w:val="47F73B0E"/>
    <w:rsid w:val="47F9479D"/>
    <w:rsid w:val="47FBD86E"/>
    <w:rsid w:val="47FC8F86"/>
    <w:rsid w:val="47FD1E6D"/>
    <w:rsid w:val="4800B6F0"/>
    <w:rsid w:val="480326DF"/>
    <w:rsid w:val="480362FC"/>
    <w:rsid w:val="48063A67"/>
    <w:rsid w:val="48068F7D"/>
    <w:rsid w:val="4808860F"/>
    <w:rsid w:val="48097D05"/>
    <w:rsid w:val="480ADE58"/>
    <w:rsid w:val="480CC1EA"/>
    <w:rsid w:val="480CF776"/>
    <w:rsid w:val="480D857E"/>
    <w:rsid w:val="480DE204"/>
    <w:rsid w:val="480E4EFD"/>
    <w:rsid w:val="480ED8B7"/>
    <w:rsid w:val="480F15CC"/>
    <w:rsid w:val="481470A7"/>
    <w:rsid w:val="48171B05"/>
    <w:rsid w:val="481789B2"/>
    <w:rsid w:val="4819006D"/>
    <w:rsid w:val="481BBB8B"/>
    <w:rsid w:val="481D9CA2"/>
    <w:rsid w:val="481F9061"/>
    <w:rsid w:val="48203188"/>
    <w:rsid w:val="4820D703"/>
    <w:rsid w:val="482166C2"/>
    <w:rsid w:val="482203B4"/>
    <w:rsid w:val="4822746E"/>
    <w:rsid w:val="4823A285"/>
    <w:rsid w:val="4824D0E1"/>
    <w:rsid w:val="48274F40"/>
    <w:rsid w:val="482827B6"/>
    <w:rsid w:val="482934E8"/>
    <w:rsid w:val="48295E03"/>
    <w:rsid w:val="482B0C43"/>
    <w:rsid w:val="482BD10A"/>
    <w:rsid w:val="482BE165"/>
    <w:rsid w:val="482BFB13"/>
    <w:rsid w:val="482C74F5"/>
    <w:rsid w:val="482ECBC9"/>
    <w:rsid w:val="482EF4FE"/>
    <w:rsid w:val="48365A6A"/>
    <w:rsid w:val="48368142"/>
    <w:rsid w:val="48382AC4"/>
    <w:rsid w:val="483975FE"/>
    <w:rsid w:val="4839DAB5"/>
    <w:rsid w:val="483BDB1C"/>
    <w:rsid w:val="48417140"/>
    <w:rsid w:val="4846FF4A"/>
    <w:rsid w:val="484764FB"/>
    <w:rsid w:val="484A323F"/>
    <w:rsid w:val="484BFC55"/>
    <w:rsid w:val="484D4FCB"/>
    <w:rsid w:val="484EDF6A"/>
    <w:rsid w:val="4851A42B"/>
    <w:rsid w:val="485274CA"/>
    <w:rsid w:val="4852B58C"/>
    <w:rsid w:val="4853573A"/>
    <w:rsid w:val="485367A9"/>
    <w:rsid w:val="48540FDD"/>
    <w:rsid w:val="4856FC91"/>
    <w:rsid w:val="48573E5C"/>
    <w:rsid w:val="48594BD0"/>
    <w:rsid w:val="485A5843"/>
    <w:rsid w:val="485A7866"/>
    <w:rsid w:val="485AEF8D"/>
    <w:rsid w:val="485B2B6C"/>
    <w:rsid w:val="485BC428"/>
    <w:rsid w:val="485D8139"/>
    <w:rsid w:val="485DA2B9"/>
    <w:rsid w:val="485DD684"/>
    <w:rsid w:val="485E3785"/>
    <w:rsid w:val="4861D460"/>
    <w:rsid w:val="48639142"/>
    <w:rsid w:val="486532A6"/>
    <w:rsid w:val="4865C6A5"/>
    <w:rsid w:val="48693D5D"/>
    <w:rsid w:val="48694197"/>
    <w:rsid w:val="486DBB1E"/>
    <w:rsid w:val="486E1B6E"/>
    <w:rsid w:val="487177FE"/>
    <w:rsid w:val="48738B48"/>
    <w:rsid w:val="4876429F"/>
    <w:rsid w:val="487902A8"/>
    <w:rsid w:val="48791748"/>
    <w:rsid w:val="487AEF30"/>
    <w:rsid w:val="487BE64D"/>
    <w:rsid w:val="48803BC3"/>
    <w:rsid w:val="4883D153"/>
    <w:rsid w:val="48840FCC"/>
    <w:rsid w:val="4884268B"/>
    <w:rsid w:val="4884F6A6"/>
    <w:rsid w:val="48850155"/>
    <w:rsid w:val="4885C7BC"/>
    <w:rsid w:val="48876BBF"/>
    <w:rsid w:val="4888EB2E"/>
    <w:rsid w:val="488A9C68"/>
    <w:rsid w:val="488ABA26"/>
    <w:rsid w:val="488B0177"/>
    <w:rsid w:val="488BD664"/>
    <w:rsid w:val="488C9EC7"/>
    <w:rsid w:val="488D8330"/>
    <w:rsid w:val="488FEDA9"/>
    <w:rsid w:val="4896DDD7"/>
    <w:rsid w:val="4898D20B"/>
    <w:rsid w:val="4899B092"/>
    <w:rsid w:val="489A19F3"/>
    <w:rsid w:val="489B0585"/>
    <w:rsid w:val="489C164C"/>
    <w:rsid w:val="489C1A2D"/>
    <w:rsid w:val="489CB219"/>
    <w:rsid w:val="489EAAB0"/>
    <w:rsid w:val="48A0656D"/>
    <w:rsid w:val="48A4C8D6"/>
    <w:rsid w:val="48A4CF41"/>
    <w:rsid w:val="48A519C8"/>
    <w:rsid w:val="48A71E86"/>
    <w:rsid w:val="48A754DE"/>
    <w:rsid w:val="48A82F45"/>
    <w:rsid w:val="48A8885D"/>
    <w:rsid w:val="48AC671A"/>
    <w:rsid w:val="48ACE1DC"/>
    <w:rsid w:val="48AD3043"/>
    <w:rsid w:val="48AFBF35"/>
    <w:rsid w:val="48AFE757"/>
    <w:rsid w:val="48B11EF5"/>
    <w:rsid w:val="48B3D069"/>
    <w:rsid w:val="48B5BD0F"/>
    <w:rsid w:val="48B7F148"/>
    <w:rsid w:val="48B97D22"/>
    <w:rsid w:val="48B98E91"/>
    <w:rsid w:val="48BA36AF"/>
    <w:rsid w:val="48BB3B67"/>
    <w:rsid w:val="48BF8169"/>
    <w:rsid w:val="48BFA774"/>
    <w:rsid w:val="48C1876F"/>
    <w:rsid w:val="48C30445"/>
    <w:rsid w:val="48CA2C15"/>
    <w:rsid w:val="48CB7BD8"/>
    <w:rsid w:val="48CD62AA"/>
    <w:rsid w:val="48CDA920"/>
    <w:rsid w:val="48CE0D81"/>
    <w:rsid w:val="48D05308"/>
    <w:rsid w:val="48D0C462"/>
    <w:rsid w:val="48D4108B"/>
    <w:rsid w:val="48D4C865"/>
    <w:rsid w:val="48D87361"/>
    <w:rsid w:val="48D8F47E"/>
    <w:rsid w:val="48D91584"/>
    <w:rsid w:val="48D92961"/>
    <w:rsid w:val="48D97617"/>
    <w:rsid w:val="48DA17C4"/>
    <w:rsid w:val="48DC34DC"/>
    <w:rsid w:val="48DEAA88"/>
    <w:rsid w:val="48E112F2"/>
    <w:rsid w:val="48E482B1"/>
    <w:rsid w:val="48E7CF1B"/>
    <w:rsid w:val="48EAA784"/>
    <w:rsid w:val="48ECADA6"/>
    <w:rsid w:val="48ECF815"/>
    <w:rsid w:val="48EE79C1"/>
    <w:rsid w:val="48F09D4B"/>
    <w:rsid w:val="48F5325A"/>
    <w:rsid w:val="48F56CFD"/>
    <w:rsid w:val="48F74FFE"/>
    <w:rsid w:val="48F98A49"/>
    <w:rsid w:val="48FEBB68"/>
    <w:rsid w:val="48FEC0D5"/>
    <w:rsid w:val="48FEE436"/>
    <w:rsid w:val="48FF0000"/>
    <w:rsid w:val="48FF1807"/>
    <w:rsid w:val="4900D1BC"/>
    <w:rsid w:val="49010C1A"/>
    <w:rsid w:val="4901D3AE"/>
    <w:rsid w:val="490391AD"/>
    <w:rsid w:val="49039DA8"/>
    <w:rsid w:val="4905C440"/>
    <w:rsid w:val="49076E60"/>
    <w:rsid w:val="49079B65"/>
    <w:rsid w:val="49082874"/>
    <w:rsid w:val="4908ADEE"/>
    <w:rsid w:val="4908C57D"/>
    <w:rsid w:val="4908EBC3"/>
    <w:rsid w:val="490ACCF3"/>
    <w:rsid w:val="490C2688"/>
    <w:rsid w:val="490CE795"/>
    <w:rsid w:val="490D7E5B"/>
    <w:rsid w:val="490E0E38"/>
    <w:rsid w:val="490E4BF2"/>
    <w:rsid w:val="490E76D4"/>
    <w:rsid w:val="490E80DC"/>
    <w:rsid w:val="490F484A"/>
    <w:rsid w:val="490FFF95"/>
    <w:rsid w:val="49101059"/>
    <w:rsid w:val="4915D5E1"/>
    <w:rsid w:val="491777EC"/>
    <w:rsid w:val="491806E7"/>
    <w:rsid w:val="49184301"/>
    <w:rsid w:val="491C6391"/>
    <w:rsid w:val="491CA903"/>
    <w:rsid w:val="491F460B"/>
    <w:rsid w:val="4921733D"/>
    <w:rsid w:val="49219E01"/>
    <w:rsid w:val="4921B33F"/>
    <w:rsid w:val="49245206"/>
    <w:rsid w:val="4924AA6B"/>
    <w:rsid w:val="492615B2"/>
    <w:rsid w:val="4927D9A5"/>
    <w:rsid w:val="4927FAC4"/>
    <w:rsid w:val="492B4054"/>
    <w:rsid w:val="492B8C2B"/>
    <w:rsid w:val="492C1BE4"/>
    <w:rsid w:val="492C7A04"/>
    <w:rsid w:val="492F7407"/>
    <w:rsid w:val="4930E125"/>
    <w:rsid w:val="4930FD3A"/>
    <w:rsid w:val="4933CC8C"/>
    <w:rsid w:val="4939AC80"/>
    <w:rsid w:val="4939BA7D"/>
    <w:rsid w:val="493F5246"/>
    <w:rsid w:val="49415C11"/>
    <w:rsid w:val="4943858F"/>
    <w:rsid w:val="4943D402"/>
    <w:rsid w:val="494682A4"/>
    <w:rsid w:val="49508F10"/>
    <w:rsid w:val="49509EED"/>
    <w:rsid w:val="4951546E"/>
    <w:rsid w:val="4951B8B5"/>
    <w:rsid w:val="49540F25"/>
    <w:rsid w:val="49581846"/>
    <w:rsid w:val="495912D0"/>
    <w:rsid w:val="495A7396"/>
    <w:rsid w:val="495AEE31"/>
    <w:rsid w:val="495CE17E"/>
    <w:rsid w:val="495E0FA1"/>
    <w:rsid w:val="495E527A"/>
    <w:rsid w:val="49611788"/>
    <w:rsid w:val="4961F24B"/>
    <w:rsid w:val="49643047"/>
    <w:rsid w:val="4967998A"/>
    <w:rsid w:val="49691624"/>
    <w:rsid w:val="496A6687"/>
    <w:rsid w:val="496CFD23"/>
    <w:rsid w:val="496DFA1A"/>
    <w:rsid w:val="496F0856"/>
    <w:rsid w:val="496F8A2B"/>
    <w:rsid w:val="4970213D"/>
    <w:rsid w:val="4970B464"/>
    <w:rsid w:val="49723FD4"/>
    <w:rsid w:val="497A78D5"/>
    <w:rsid w:val="497B7BB6"/>
    <w:rsid w:val="497BF31E"/>
    <w:rsid w:val="497F4EE3"/>
    <w:rsid w:val="4980A1B5"/>
    <w:rsid w:val="4987EF9A"/>
    <w:rsid w:val="498A759F"/>
    <w:rsid w:val="498A94FA"/>
    <w:rsid w:val="498D0F96"/>
    <w:rsid w:val="498DB276"/>
    <w:rsid w:val="498FE3FA"/>
    <w:rsid w:val="4990B7F0"/>
    <w:rsid w:val="4991B3A2"/>
    <w:rsid w:val="4991D6D8"/>
    <w:rsid w:val="49948C63"/>
    <w:rsid w:val="4994DAE1"/>
    <w:rsid w:val="499693E5"/>
    <w:rsid w:val="4998A5BA"/>
    <w:rsid w:val="499C24DC"/>
    <w:rsid w:val="499FB80E"/>
    <w:rsid w:val="49A01FFC"/>
    <w:rsid w:val="49A0CE70"/>
    <w:rsid w:val="49A10D73"/>
    <w:rsid w:val="49A3E731"/>
    <w:rsid w:val="49A6BC34"/>
    <w:rsid w:val="49B1023F"/>
    <w:rsid w:val="49B16F2E"/>
    <w:rsid w:val="49B230EA"/>
    <w:rsid w:val="49B616C5"/>
    <w:rsid w:val="49B77FB3"/>
    <w:rsid w:val="49B90568"/>
    <w:rsid w:val="49BAA085"/>
    <w:rsid w:val="49BDB38E"/>
    <w:rsid w:val="49BF9FFD"/>
    <w:rsid w:val="49C05BCD"/>
    <w:rsid w:val="49C46BC8"/>
    <w:rsid w:val="49C50496"/>
    <w:rsid w:val="49C66922"/>
    <w:rsid w:val="49C6F9F7"/>
    <w:rsid w:val="49C79F90"/>
    <w:rsid w:val="49C977CA"/>
    <w:rsid w:val="49C9F6AF"/>
    <w:rsid w:val="49CB7FFB"/>
    <w:rsid w:val="49CCD2B5"/>
    <w:rsid w:val="49CD5B23"/>
    <w:rsid w:val="49CDCC75"/>
    <w:rsid w:val="49CF1E6B"/>
    <w:rsid w:val="49CF6CC7"/>
    <w:rsid w:val="49D386EC"/>
    <w:rsid w:val="49D59F62"/>
    <w:rsid w:val="49D79190"/>
    <w:rsid w:val="49D817DF"/>
    <w:rsid w:val="49D8D7CD"/>
    <w:rsid w:val="49DE2DA6"/>
    <w:rsid w:val="49E04110"/>
    <w:rsid w:val="49E06778"/>
    <w:rsid w:val="49E15DD4"/>
    <w:rsid w:val="49E45B00"/>
    <w:rsid w:val="49E5E0E5"/>
    <w:rsid w:val="49E7C9AF"/>
    <w:rsid w:val="49EC68BD"/>
    <w:rsid w:val="49ECE5BD"/>
    <w:rsid w:val="49EF48ED"/>
    <w:rsid w:val="49F02EA6"/>
    <w:rsid w:val="49F07919"/>
    <w:rsid w:val="49F2A590"/>
    <w:rsid w:val="49F4CEB3"/>
    <w:rsid w:val="49F597BF"/>
    <w:rsid w:val="49F7913E"/>
    <w:rsid w:val="49FE619B"/>
    <w:rsid w:val="49FFD1BB"/>
    <w:rsid w:val="4A02C102"/>
    <w:rsid w:val="4A0306AB"/>
    <w:rsid w:val="4A032490"/>
    <w:rsid w:val="4A095703"/>
    <w:rsid w:val="4A0A85B3"/>
    <w:rsid w:val="4A0AAFD1"/>
    <w:rsid w:val="4A0C7C2C"/>
    <w:rsid w:val="4A0E14D4"/>
    <w:rsid w:val="4A0EDC27"/>
    <w:rsid w:val="4A10AB74"/>
    <w:rsid w:val="4A12E9E7"/>
    <w:rsid w:val="4A12FA07"/>
    <w:rsid w:val="4A187D6F"/>
    <w:rsid w:val="4A18BE85"/>
    <w:rsid w:val="4A1ADDED"/>
    <w:rsid w:val="4A1B2E36"/>
    <w:rsid w:val="4A1B98BB"/>
    <w:rsid w:val="4A1F3EFC"/>
    <w:rsid w:val="4A23641D"/>
    <w:rsid w:val="4A250407"/>
    <w:rsid w:val="4A26DB68"/>
    <w:rsid w:val="4A27F280"/>
    <w:rsid w:val="4A284D75"/>
    <w:rsid w:val="4A295391"/>
    <w:rsid w:val="4A2E08AC"/>
    <w:rsid w:val="4A2E561E"/>
    <w:rsid w:val="4A2EC263"/>
    <w:rsid w:val="4A2F1A81"/>
    <w:rsid w:val="4A2FC2B1"/>
    <w:rsid w:val="4A31E44E"/>
    <w:rsid w:val="4A331634"/>
    <w:rsid w:val="4A36C7E4"/>
    <w:rsid w:val="4A38DB57"/>
    <w:rsid w:val="4A397366"/>
    <w:rsid w:val="4A3B97DC"/>
    <w:rsid w:val="4A3C3695"/>
    <w:rsid w:val="4A3D6BD6"/>
    <w:rsid w:val="4A3D7973"/>
    <w:rsid w:val="4A418A8F"/>
    <w:rsid w:val="4A42221F"/>
    <w:rsid w:val="4A450954"/>
    <w:rsid w:val="4A4640BC"/>
    <w:rsid w:val="4A476DC8"/>
    <w:rsid w:val="4A4C271D"/>
    <w:rsid w:val="4A4DA3E4"/>
    <w:rsid w:val="4A4E9748"/>
    <w:rsid w:val="4A4F41E2"/>
    <w:rsid w:val="4A4FA866"/>
    <w:rsid w:val="4A505D5D"/>
    <w:rsid w:val="4A50F376"/>
    <w:rsid w:val="4A515726"/>
    <w:rsid w:val="4A516917"/>
    <w:rsid w:val="4A560710"/>
    <w:rsid w:val="4A563306"/>
    <w:rsid w:val="4A5971A8"/>
    <w:rsid w:val="4A5DC2B7"/>
    <w:rsid w:val="4A607935"/>
    <w:rsid w:val="4A632179"/>
    <w:rsid w:val="4A643D13"/>
    <w:rsid w:val="4A646E42"/>
    <w:rsid w:val="4A64EAA0"/>
    <w:rsid w:val="4A6645E6"/>
    <w:rsid w:val="4A66B57C"/>
    <w:rsid w:val="4A68BB4E"/>
    <w:rsid w:val="4A6A1A1B"/>
    <w:rsid w:val="4A6C4644"/>
    <w:rsid w:val="4A6EF1A5"/>
    <w:rsid w:val="4A7868BA"/>
    <w:rsid w:val="4A7922A7"/>
    <w:rsid w:val="4A7CB55F"/>
    <w:rsid w:val="4A7D06B6"/>
    <w:rsid w:val="4A7DDAB1"/>
    <w:rsid w:val="4A7DE494"/>
    <w:rsid w:val="4A7E9EA1"/>
    <w:rsid w:val="4A7F1C6C"/>
    <w:rsid w:val="4A807F47"/>
    <w:rsid w:val="4A80BE74"/>
    <w:rsid w:val="4A81C892"/>
    <w:rsid w:val="4A8274E4"/>
    <w:rsid w:val="4A82B6D6"/>
    <w:rsid w:val="4A860DC5"/>
    <w:rsid w:val="4A86ABB5"/>
    <w:rsid w:val="4A886881"/>
    <w:rsid w:val="4A8A1C5D"/>
    <w:rsid w:val="4A8B06B0"/>
    <w:rsid w:val="4A8B9A44"/>
    <w:rsid w:val="4A8D1F10"/>
    <w:rsid w:val="4A8DC0AA"/>
    <w:rsid w:val="4A8DF963"/>
    <w:rsid w:val="4A8ECB91"/>
    <w:rsid w:val="4A8F4783"/>
    <w:rsid w:val="4A9128B5"/>
    <w:rsid w:val="4A936341"/>
    <w:rsid w:val="4A93CEE6"/>
    <w:rsid w:val="4A95F412"/>
    <w:rsid w:val="4A9BE492"/>
    <w:rsid w:val="4AA04055"/>
    <w:rsid w:val="4AA0BDBC"/>
    <w:rsid w:val="4AA27D74"/>
    <w:rsid w:val="4AA3555C"/>
    <w:rsid w:val="4AA46696"/>
    <w:rsid w:val="4AA472E7"/>
    <w:rsid w:val="4AA583DF"/>
    <w:rsid w:val="4AA6CB51"/>
    <w:rsid w:val="4AA78F7D"/>
    <w:rsid w:val="4AA9E6C3"/>
    <w:rsid w:val="4AA9F823"/>
    <w:rsid w:val="4AAA12B4"/>
    <w:rsid w:val="4AABF432"/>
    <w:rsid w:val="4AADC338"/>
    <w:rsid w:val="4AAE56B8"/>
    <w:rsid w:val="4AAE6D08"/>
    <w:rsid w:val="4AAF752C"/>
    <w:rsid w:val="4AB10FE5"/>
    <w:rsid w:val="4AB16471"/>
    <w:rsid w:val="4AB2138B"/>
    <w:rsid w:val="4AB21478"/>
    <w:rsid w:val="4AB2742D"/>
    <w:rsid w:val="4AB298C7"/>
    <w:rsid w:val="4AB29FB0"/>
    <w:rsid w:val="4AB2A71A"/>
    <w:rsid w:val="4AB387A2"/>
    <w:rsid w:val="4AB39A6F"/>
    <w:rsid w:val="4AB73647"/>
    <w:rsid w:val="4AB9BD6D"/>
    <w:rsid w:val="4AB9D4EF"/>
    <w:rsid w:val="4ABBABC9"/>
    <w:rsid w:val="4ABECA7D"/>
    <w:rsid w:val="4ABF215F"/>
    <w:rsid w:val="4AC103B2"/>
    <w:rsid w:val="4AC1A324"/>
    <w:rsid w:val="4AC1AF03"/>
    <w:rsid w:val="4AC3AA06"/>
    <w:rsid w:val="4AC3C6B4"/>
    <w:rsid w:val="4AC56293"/>
    <w:rsid w:val="4AC59F1E"/>
    <w:rsid w:val="4AC69FB1"/>
    <w:rsid w:val="4AC8B6E5"/>
    <w:rsid w:val="4ACB62EA"/>
    <w:rsid w:val="4ACF071D"/>
    <w:rsid w:val="4AD02FB3"/>
    <w:rsid w:val="4AD30642"/>
    <w:rsid w:val="4AD31A87"/>
    <w:rsid w:val="4AD46C02"/>
    <w:rsid w:val="4AD71D39"/>
    <w:rsid w:val="4ADA3465"/>
    <w:rsid w:val="4ADE1EF5"/>
    <w:rsid w:val="4ADF4AA2"/>
    <w:rsid w:val="4AE3EDEA"/>
    <w:rsid w:val="4AE48448"/>
    <w:rsid w:val="4AE5DA9F"/>
    <w:rsid w:val="4AE86299"/>
    <w:rsid w:val="4AE9358C"/>
    <w:rsid w:val="4AECBF5D"/>
    <w:rsid w:val="4AEE4D93"/>
    <w:rsid w:val="4AF0501C"/>
    <w:rsid w:val="4AF167BF"/>
    <w:rsid w:val="4AF1780E"/>
    <w:rsid w:val="4AF467C5"/>
    <w:rsid w:val="4AF570A7"/>
    <w:rsid w:val="4AF66A42"/>
    <w:rsid w:val="4AF74A46"/>
    <w:rsid w:val="4AF8131F"/>
    <w:rsid w:val="4AF88F14"/>
    <w:rsid w:val="4AFB9118"/>
    <w:rsid w:val="4AFDBD82"/>
    <w:rsid w:val="4AFDD4C7"/>
    <w:rsid w:val="4B00A5D9"/>
    <w:rsid w:val="4B00A7D2"/>
    <w:rsid w:val="4B00C04E"/>
    <w:rsid w:val="4B024BDB"/>
    <w:rsid w:val="4B050ACB"/>
    <w:rsid w:val="4B0E834D"/>
    <w:rsid w:val="4B0F1E36"/>
    <w:rsid w:val="4B1193CF"/>
    <w:rsid w:val="4B121BAF"/>
    <w:rsid w:val="4B148BD6"/>
    <w:rsid w:val="4B16AA89"/>
    <w:rsid w:val="4B18C20F"/>
    <w:rsid w:val="4B1960C7"/>
    <w:rsid w:val="4B1C1EAA"/>
    <w:rsid w:val="4B1D4A7C"/>
    <w:rsid w:val="4B1F4D37"/>
    <w:rsid w:val="4B20FBF8"/>
    <w:rsid w:val="4B2321C8"/>
    <w:rsid w:val="4B25E125"/>
    <w:rsid w:val="4B2987F3"/>
    <w:rsid w:val="4B2BD13E"/>
    <w:rsid w:val="4B2D896D"/>
    <w:rsid w:val="4B2EA030"/>
    <w:rsid w:val="4B2F4B84"/>
    <w:rsid w:val="4B2FE8DF"/>
    <w:rsid w:val="4B307A0C"/>
    <w:rsid w:val="4B329F2A"/>
    <w:rsid w:val="4B330463"/>
    <w:rsid w:val="4B3490A6"/>
    <w:rsid w:val="4B36588A"/>
    <w:rsid w:val="4B37466E"/>
    <w:rsid w:val="4B37D0E3"/>
    <w:rsid w:val="4B3A193C"/>
    <w:rsid w:val="4B3B831C"/>
    <w:rsid w:val="4B3BD1AC"/>
    <w:rsid w:val="4B3BE4AC"/>
    <w:rsid w:val="4B3C0E65"/>
    <w:rsid w:val="4B3D037D"/>
    <w:rsid w:val="4B3E01F1"/>
    <w:rsid w:val="4B3E33DB"/>
    <w:rsid w:val="4B3E37DD"/>
    <w:rsid w:val="4B40DAE6"/>
    <w:rsid w:val="4B40F466"/>
    <w:rsid w:val="4B411BA9"/>
    <w:rsid w:val="4B4159A1"/>
    <w:rsid w:val="4B467551"/>
    <w:rsid w:val="4B469908"/>
    <w:rsid w:val="4B4711CE"/>
    <w:rsid w:val="4B471496"/>
    <w:rsid w:val="4B4859B7"/>
    <w:rsid w:val="4B49B54B"/>
    <w:rsid w:val="4B4A3F96"/>
    <w:rsid w:val="4B4D3905"/>
    <w:rsid w:val="4B4E941C"/>
    <w:rsid w:val="4B4F6DCA"/>
    <w:rsid w:val="4B532118"/>
    <w:rsid w:val="4B553C4D"/>
    <w:rsid w:val="4B55F4C2"/>
    <w:rsid w:val="4B560099"/>
    <w:rsid w:val="4B5877C5"/>
    <w:rsid w:val="4B58BB66"/>
    <w:rsid w:val="4B594BF0"/>
    <w:rsid w:val="4B5C890B"/>
    <w:rsid w:val="4B5E366B"/>
    <w:rsid w:val="4B5FAD4B"/>
    <w:rsid w:val="4B60F50A"/>
    <w:rsid w:val="4B61A5BB"/>
    <w:rsid w:val="4B630552"/>
    <w:rsid w:val="4B63F769"/>
    <w:rsid w:val="4B67098E"/>
    <w:rsid w:val="4B68B650"/>
    <w:rsid w:val="4B68E030"/>
    <w:rsid w:val="4B6B7681"/>
    <w:rsid w:val="4B6DF4DB"/>
    <w:rsid w:val="4B6E0C95"/>
    <w:rsid w:val="4B6F6B95"/>
    <w:rsid w:val="4B6F8BBA"/>
    <w:rsid w:val="4B715C8C"/>
    <w:rsid w:val="4B730724"/>
    <w:rsid w:val="4B7609C2"/>
    <w:rsid w:val="4B762CE7"/>
    <w:rsid w:val="4B7AF973"/>
    <w:rsid w:val="4B7F4391"/>
    <w:rsid w:val="4B806DA4"/>
    <w:rsid w:val="4B812225"/>
    <w:rsid w:val="4B82AE1A"/>
    <w:rsid w:val="4B82CD2C"/>
    <w:rsid w:val="4B8577D7"/>
    <w:rsid w:val="4B86C779"/>
    <w:rsid w:val="4B8A3D5E"/>
    <w:rsid w:val="4B8AF7FC"/>
    <w:rsid w:val="4B8C257C"/>
    <w:rsid w:val="4B8C7DF9"/>
    <w:rsid w:val="4B8CCCB2"/>
    <w:rsid w:val="4B8FF0A5"/>
    <w:rsid w:val="4B9093AA"/>
    <w:rsid w:val="4B945803"/>
    <w:rsid w:val="4B983944"/>
    <w:rsid w:val="4B984C2C"/>
    <w:rsid w:val="4BA1C65F"/>
    <w:rsid w:val="4BA689B7"/>
    <w:rsid w:val="4BA73C00"/>
    <w:rsid w:val="4BA9BFE3"/>
    <w:rsid w:val="4BA9C2C2"/>
    <w:rsid w:val="4BABC5FE"/>
    <w:rsid w:val="4BAEB94C"/>
    <w:rsid w:val="4BAED95F"/>
    <w:rsid w:val="4BB01BC7"/>
    <w:rsid w:val="4BB05458"/>
    <w:rsid w:val="4BB3A584"/>
    <w:rsid w:val="4BB56671"/>
    <w:rsid w:val="4BB6118C"/>
    <w:rsid w:val="4BB9857B"/>
    <w:rsid w:val="4BB99C45"/>
    <w:rsid w:val="4BBA6AAC"/>
    <w:rsid w:val="4BBB633E"/>
    <w:rsid w:val="4BBD5E35"/>
    <w:rsid w:val="4BBE06A4"/>
    <w:rsid w:val="4BBEAB4D"/>
    <w:rsid w:val="4BBEC642"/>
    <w:rsid w:val="4BC0036A"/>
    <w:rsid w:val="4BC0818D"/>
    <w:rsid w:val="4BC1AE95"/>
    <w:rsid w:val="4BC5119F"/>
    <w:rsid w:val="4BC523F2"/>
    <w:rsid w:val="4BC695B7"/>
    <w:rsid w:val="4BC8BFD3"/>
    <w:rsid w:val="4BD3BAEF"/>
    <w:rsid w:val="4BD51A92"/>
    <w:rsid w:val="4BD5DC2C"/>
    <w:rsid w:val="4BD7F058"/>
    <w:rsid w:val="4BDD028B"/>
    <w:rsid w:val="4BDF7F55"/>
    <w:rsid w:val="4BDFBE14"/>
    <w:rsid w:val="4BDFCF8F"/>
    <w:rsid w:val="4BE55088"/>
    <w:rsid w:val="4BE6CED9"/>
    <w:rsid w:val="4BEE4633"/>
    <w:rsid w:val="4BF1D771"/>
    <w:rsid w:val="4BF526DD"/>
    <w:rsid w:val="4BF7766B"/>
    <w:rsid w:val="4BF89F23"/>
    <w:rsid w:val="4BF95859"/>
    <w:rsid w:val="4BFCECB0"/>
    <w:rsid w:val="4BFDDDF5"/>
    <w:rsid w:val="4BFDEFC7"/>
    <w:rsid w:val="4C01898C"/>
    <w:rsid w:val="4C01E979"/>
    <w:rsid w:val="4C021C75"/>
    <w:rsid w:val="4C042F0D"/>
    <w:rsid w:val="4C064B05"/>
    <w:rsid w:val="4C091FE9"/>
    <w:rsid w:val="4C0B443B"/>
    <w:rsid w:val="4C0C6927"/>
    <w:rsid w:val="4C0CC9FB"/>
    <w:rsid w:val="4C0D23D5"/>
    <w:rsid w:val="4C0D7A15"/>
    <w:rsid w:val="4C0E67BA"/>
    <w:rsid w:val="4C10521C"/>
    <w:rsid w:val="4C13D70A"/>
    <w:rsid w:val="4C17DEF0"/>
    <w:rsid w:val="4C185189"/>
    <w:rsid w:val="4C1C1F2C"/>
    <w:rsid w:val="4C1C85CF"/>
    <w:rsid w:val="4C1D6A0E"/>
    <w:rsid w:val="4C1E527E"/>
    <w:rsid w:val="4C1EB70C"/>
    <w:rsid w:val="4C20176E"/>
    <w:rsid w:val="4C21E723"/>
    <w:rsid w:val="4C290CF6"/>
    <w:rsid w:val="4C298A38"/>
    <w:rsid w:val="4C2B8CFF"/>
    <w:rsid w:val="4C2BB27D"/>
    <w:rsid w:val="4C2FBBCB"/>
    <w:rsid w:val="4C2FBF37"/>
    <w:rsid w:val="4C307982"/>
    <w:rsid w:val="4C31FC1B"/>
    <w:rsid w:val="4C324EE6"/>
    <w:rsid w:val="4C35231B"/>
    <w:rsid w:val="4C365D75"/>
    <w:rsid w:val="4C38FE13"/>
    <w:rsid w:val="4C394636"/>
    <w:rsid w:val="4C3C1CAA"/>
    <w:rsid w:val="4C3D68EA"/>
    <w:rsid w:val="4C3FCC5A"/>
    <w:rsid w:val="4C44DE96"/>
    <w:rsid w:val="4C4608F5"/>
    <w:rsid w:val="4C461997"/>
    <w:rsid w:val="4C4875F7"/>
    <w:rsid w:val="4C4888E2"/>
    <w:rsid w:val="4C4A0C33"/>
    <w:rsid w:val="4C4AD497"/>
    <w:rsid w:val="4C4B7FC7"/>
    <w:rsid w:val="4C4BEC74"/>
    <w:rsid w:val="4C4C3AB8"/>
    <w:rsid w:val="4C4F39E8"/>
    <w:rsid w:val="4C4FD126"/>
    <w:rsid w:val="4C527356"/>
    <w:rsid w:val="4C52FBB2"/>
    <w:rsid w:val="4C54D18D"/>
    <w:rsid w:val="4C555753"/>
    <w:rsid w:val="4C55A550"/>
    <w:rsid w:val="4C55B2EA"/>
    <w:rsid w:val="4C55F50B"/>
    <w:rsid w:val="4C5857E2"/>
    <w:rsid w:val="4C590FBF"/>
    <w:rsid w:val="4C5A63B0"/>
    <w:rsid w:val="4C5ABAF9"/>
    <w:rsid w:val="4C5CD413"/>
    <w:rsid w:val="4C5FFCB6"/>
    <w:rsid w:val="4C603E23"/>
    <w:rsid w:val="4C61EE2F"/>
    <w:rsid w:val="4C6338EE"/>
    <w:rsid w:val="4C647ED7"/>
    <w:rsid w:val="4C65D819"/>
    <w:rsid w:val="4C672EC0"/>
    <w:rsid w:val="4C675809"/>
    <w:rsid w:val="4C689D63"/>
    <w:rsid w:val="4C6947A8"/>
    <w:rsid w:val="4C698201"/>
    <w:rsid w:val="4C6A421B"/>
    <w:rsid w:val="4C6A8F45"/>
    <w:rsid w:val="4C6A9BBF"/>
    <w:rsid w:val="4C6B1B00"/>
    <w:rsid w:val="4C6B2DCF"/>
    <w:rsid w:val="4C6B87B6"/>
    <w:rsid w:val="4C6D606E"/>
    <w:rsid w:val="4C6EEAE8"/>
    <w:rsid w:val="4C6F6AFF"/>
    <w:rsid w:val="4C706434"/>
    <w:rsid w:val="4C715BEC"/>
    <w:rsid w:val="4C7206C3"/>
    <w:rsid w:val="4C7217E1"/>
    <w:rsid w:val="4C736982"/>
    <w:rsid w:val="4C741098"/>
    <w:rsid w:val="4C74BF93"/>
    <w:rsid w:val="4C75BCC2"/>
    <w:rsid w:val="4C7632CB"/>
    <w:rsid w:val="4C763A4B"/>
    <w:rsid w:val="4C78F87D"/>
    <w:rsid w:val="4C7B02BE"/>
    <w:rsid w:val="4C7EE68F"/>
    <w:rsid w:val="4C817EBE"/>
    <w:rsid w:val="4C82BC62"/>
    <w:rsid w:val="4C844766"/>
    <w:rsid w:val="4C8845FF"/>
    <w:rsid w:val="4C88F530"/>
    <w:rsid w:val="4C8E10F4"/>
    <w:rsid w:val="4C8E9C96"/>
    <w:rsid w:val="4C905EBB"/>
    <w:rsid w:val="4C92738A"/>
    <w:rsid w:val="4C97ABCE"/>
    <w:rsid w:val="4C98A632"/>
    <w:rsid w:val="4C992B52"/>
    <w:rsid w:val="4C99F74F"/>
    <w:rsid w:val="4C9C416D"/>
    <w:rsid w:val="4C9DF129"/>
    <w:rsid w:val="4C9EAB13"/>
    <w:rsid w:val="4C9FFD2C"/>
    <w:rsid w:val="4CA04E8F"/>
    <w:rsid w:val="4CA2229D"/>
    <w:rsid w:val="4CA265B6"/>
    <w:rsid w:val="4CA34169"/>
    <w:rsid w:val="4CA438D1"/>
    <w:rsid w:val="4CA6C429"/>
    <w:rsid w:val="4CA89A17"/>
    <w:rsid w:val="4CAAF6B9"/>
    <w:rsid w:val="4CAB1C23"/>
    <w:rsid w:val="4CACECA9"/>
    <w:rsid w:val="4CAFFDA5"/>
    <w:rsid w:val="4CB3A25A"/>
    <w:rsid w:val="4CB4F8C7"/>
    <w:rsid w:val="4CB6C39F"/>
    <w:rsid w:val="4CB76DF7"/>
    <w:rsid w:val="4CBB0FE0"/>
    <w:rsid w:val="4CBC0570"/>
    <w:rsid w:val="4CBC5A59"/>
    <w:rsid w:val="4CBE76B3"/>
    <w:rsid w:val="4CC115EE"/>
    <w:rsid w:val="4CC2B1C9"/>
    <w:rsid w:val="4CC8630F"/>
    <w:rsid w:val="4CCB3332"/>
    <w:rsid w:val="4CD290FE"/>
    <w:rsid w:val="4CD973AA"/>
    <w:rsid w:val="4CDDB71C"/>
    <w:rsid w:val="4CDE281D"/>
    <w:rsid w:val="4CDE875D"/>
    <w:rsid w:val="4CE15683"/>
    <w:rsid w:val="4CE5B340"/>
    <w:rsid w:val="4CE605DD"/>
    <w:rsid w:val="4CE962A8"/>
    <w:rsid w:val="4CE96BC8"/>
    <w:rsid w:val="4CEBD87D"/>
    <w:rsid w:val="4CEE380D"/>
    <w:rsid w:val="4CEF8B65"/>
    <w:rsid w:val="4CF2089B"/>
    <w:rsid w:val="4CF2E11F"/>
    <w:rsid w:val="4CF44826"/>
    <w:rsid w:val="4CF4D7E5"/>
    <w:rsid w:val="4CF638C3"/>
    <w:rsid w:val="4CF77CDD"/>
    <w:rsid w:val="4CF9292F"/>
    <w:rsid w:val="4CFA75BB"/>
    <w:rsid w:val="4CFC35AC"/>
    <w:rsid w:val="4CFCAB23"/>
    <w:rsid w:val="4CFD5275"/>
    <w:rsid w:val="4CFE3FF7"/>
    <w:rsid w:val="4D004AC9"/>
    <w:rsid w:val="4D0162A9"/>
    <w:rsid w:val="4D01A0DB"/>
    <w:rsid w:val="4D031E73"/>
    <w:rsid w:val="4D036831"/>
    <w:rsid w:val="4D04FBE5"/>
    <w:rsid w:val="4D0518B5"/>
    <w:rsid w:val="4D0645D1"/>
    <w:rsid w:val="4D070207"/>
    <w:rsid w:val="4D099FD2"/>
    <w:rsid w:val="4D0ADB13"/>
    <w:rsid w:val="4D0B5C03"/>
    <w:rsid w:val="4D0E6AF4"/>
    <w:rsid w:val="4D0F8D5E"/>
    <w:rsid w:val="4D114792"/>
    <w:rsid w:val="4D12C87B"/>
    <w:rsid w:val="4D150703"/>
    <w:rsid w:val="4D16309B"/>
    <w:rsid w:val="4D199E26"/>
    <w:rsid w:val="4D1C4E0A"/>
    <w:rsid w:val="4D1DBAA3"/>
    <w:rsid w:val="4D205FD2"/>
    <w:rsid w:val="4D25E4F4"/>
    <w:rsid w:val="4D2639B9"/>
    <w:rsid w:val="4D264E5D"/>
    <w:rsid w:val="4D2654C3"/>
    <w:rsid w:val="4D26C85D"/>
    <w:rsid w:val="4D2849ED"/>
    <w:rsid w:val="4D285DF3"/>
    <w:rsid w:val="4D2BA4E8"/>
    <w:rsid w:val="4D2BDA16"/>
    <w:rsid w:val="4D2D2C00"/>
    <w:rsid w:val="4D2EF0B4"/>
    <w:rsid w:val="4D30178B"/>
    <w:rsid w:val="4D306064"/>
    <w:rsid w:val="4D30C1E1"/>
    <w:rsid w:val="4D30CAA0"/>
    <w:rsid w:val="4D3441D0"/>
    <w:rsid w:val="4D36B7AC"/>
    <w:rsid w:val="4D372636"/>
    <w:rsid w:val="4D391220"/>
    <w:rsid w:val="4D39F3A0"/>
    <w:rsid w:val="4D3C6439"/>
    <w:rsid w:val="4D3C8CD3"/>
    <w:rsid w:val="4D3ED621"/>
    <w:rsid w:val="4D3EFEE3"/>
    <w:rsid w:val="4D40B8C5"/>
    <w:rsid w:val="4D42BC3A"/>
    <w:rsid w:val="4D42F510"/>
    <w:rsid w:val="4D4529DB"/>
    <w:rsid w:val="4D45586A"/>
    <w:rsid w:val="4D45CC85"/>
    <w:rsid w:val="4D483EDC"/>
    <w:rsid w:val="4D49AC37"/>
    <w:rsid w:val="4D4A5336"/>
    <w:rsid w:val="4D4B7D69"/>
    <w:rsid w:val="4D4C2DEA"/>
    <w:rsid w:val="4D4D59C9"/>
    <w:rsid w:val="4D4E40CC"/>
    <w:rsid w:val="4D4E450A"/>
    <w:rsid w:val="4D4E5E14"/>
    <w:rsid w:val="4D52329C"/>
    <w:rsid w:val="4D541C8D"/>
    <w:rsid w:val="4D5427C7"/>
    <w:rsid w:val="4D5476D5"/>
    <w:rsid w:val="4D56144F"/>
    <w:rsid w:val="4D572B8E"/>
    <w:rsid w:val="4D582C3C"/>
    <w:rsid w:val="4D588782"/>
    <w:rsid w:val="4D5A2C37"/>
    <w:rsid w:val="4D5B165E"/>
    <w:rsid w:val="4D5B52D6"/>
    <w:rsid w:val="4D5C068E"/>
    <w:rsid w:val="4D5DF3D4"/>
    <w:rsid w:val="4D5F924C"/>
    <w:rsid w:val="4D60F453"/>
    <w:rsid w:val="4D62EA26"/>
    <w:rsid w:val="4D6643ED"/>
    <w:rsid w:val="4D66840E"/>
    <w:rsid w:val="4D68E1D9"/>
    <w:rsid w:val="4D69190C"/>
    <w:rsid w:val="4D691B11"/>
    <w:rsid w:val="4D6A6A36"/>
    <w:rsid w:val="4D6AA517"/>
    <w:rsid w:val="4D6E204E"/>
    <w:rsid w:val="4D6ECB75"/>
    <w:rsid w:val="4D721EFF"/>
    <w:rsid w:val="4D76D60E"/>
    <w:rsid w:val="4D79F56A"/>
    <w:rsid w:val="4D7A5D2E"/>
    <w:rsid w:val="4D7B4D72"/>
    <w:rsid w:val="4D80EBDB"/>
    <w:rsid w:val="4D80EBE4"/>
    <w:rsid w:val="4D840208"/>
    <w:rsid w:val="4D844ACF"/>
    <w:rsid w:val="4D87C0F0"/>
    <w:rsid w:val="4D8866A8"/>
    <w:rsid w:val="4D8B9034"/>
    <w:rsid w:val="4D8C9095"/>
    <w:rsid w:val="4D8DDB47"/>
    <w:rsid w:val="4D8E0B80"/>
    <w:rsid w:val="4D9077B1"/>
    <w:rsid w:val="4D92DD0A"/>
    <w:rsid w:val="4D93D2C8"/>
    <w:rsid w:val="4D94250C"/>
    <w:rsid w:val="4D964B43"/>
    <w:rsid w:val="4D96FA9D"/>
    <w:rsid w:val="4D99E96E"/>
    <w:rsid w:val="4D9AA44E"/>
    <w:rsid w:val="4D9CB37D"/>
    <w:rsid w:val="4D9E6085"/>
    <w:rsid w:val="4DA0BA43"/>
    <w:rsid w:val="4DA1776C"/>
    <w:rsid w:val="4DA2ABE1"/>
    <w:rsid w:val="4DA2BEE1"/>
    <w:rsid w:val="4DA69267"/>
    <w:rsid w:val="4DA86AEF"/>
    <w:rsid w:val="4DA9A4BB"/>
    <w:rsid w:val="4DAA7D9D"/>
    <w:rsid w:val="4DAB8DE9"/>
    <w:rsid w:val="4DAD4B10"/>
    <w:rsid w:val="4DB036C4"/>
    <w:rsid w:val="4DB43D41"/>
    <w:rsid w:val="4DB48E08"/>
    <w:rsid w:val="4DB6206E"/>
    <w:rsid w:val="4DB66A1D"/>
    <w:rsid w:val="4DBCB100"/>
    <w:rsid w:val="4DBCB1FE"/>
    <w:rsid w:val="4DBD0C55"/>
    <w:rsid w:val="4DBE2959"/>
    <w:rsid w:val="4DC4DD57"/>
    <w:rsid w:val="4DC65EF9"/>
    <w:rsid w:val="4DC6F0C4"/>
    <w:rsid w:val="4DC70965"/>
    <w:rsid w:val="4DC75D60"/>
    <w:rsid w:val="4DC864B8"/>
    <w:rsid w:val="4DC8E6B6"/>
    <w:rsid w:val="4DCCB265"/>
    <w:rsid w:val="4DCF308F"/>
    <w:rsid w:val="4DD0232C"/>
    <w:rsid w:val="4DD02440"/>
    <w:rsid w:val="4DD3D7E6"/>
    <w:rsid w:val="4DD65675"/>
    <w:rsid w:val="4DD6D321"/>
    <w:rsid w:val="4DD8E7C0"/>
    <w:rsid w:val="4DDA1C11"/>
    <w:rsid w:val="4DDB20FE"/>
    <w:rsid w:val="4DDBB8D3"/>
    <w:rsid w:val="4DDC6AED"/>
    <w:rsid w:val="4DDC754D"/>
    <w:rsid w:val="4DE00655"/>
    <w:rsid w:val="4DE40499"/>
    <w:rsid w:val="4DE727EA"/>
    <w:rsid w:val="4DE7E1CA"/>
    <w:rsid w:val="4DE895FD"/>
    <w:rsid w:val="4DE90533"/>
    <w:rsid w:val="4DE9F39B"/>
    <w:rsid w:val="4DEC5FE0"/>
    <w:rsid w:val="4DEC9B4C"/>
    <w:rsid w:val="4DF00D00"/>
    <w:rsid w:val="4DF127B4"/>
    <w:rsid w:val="4DF52462"/>
    <w:rsid w:val="4DF63A0E"/>
    <w:rsid w:val="4DF74B4A"/>
    <w:rsid w:val="4DF943E6"/>
    <w:rsid w:val="4DFCC7DB"/>
    <w:rsid w:val="4E01257C"/>
    <w:rsid w:val="4E038B8A"/>
    <w:rsid w:val="4E0470FA"/>
    <w:rsid w:val="4E055D34"/>
    <w:rsid w:val="4E0A5011"/>
    <w:rsid w:val="4E0ACA5F"/>
    <w:rsid w:val="4E0BE23D"/>
    <w:rsid w:val="4E0CFFD7"/>
    <w:rsid w:val="4E0EC10E"/>
    <w:rsid w:val="4E0F39E3"/>
    <w:rsid w:val="4E0FD1C3"/>
    <w:rsid w:val="4E10DFAA"/>
    <w:rsid w:val="4E111C5E"/>
    <w:rsid w:val="4E11F2A5"/>
    <w:rsid w:val="4E17AE8A"/>
    <w:rsid w:val="4E1A9EA5"/>
    <w:rsid w:val="4E1D9DF6"/>
    <w:rsid w:val="4E1F5C43"/>
    <w:rsid w:val="4E2366CA"/>
    <w:rsid w:val="4E238330"/>
    <w:rsid w:val="4E28FA20"/>
    <w:rsid w:val="4E290881"/>
    <w:rsid w:val="4E2948B9"/>
    <w:rsid w:val="4E2BC6D0"/>
    <w:rsid w:val="4E31345E"/>
    <w:rsid w:val="4E316A91"/>
    <w:rsid w:val="4E323244"/>
    <w:rsid w:val="4E344C83"/>
    <w:rsid w:val="4E34B300"/>
    <w:rsid w:val="4E356D3F"/>
    <w:rsid w:val="4E36C016"/>
    <w:rsid w:val="4E38572C"/>
    <w:rsid w:val="4E386110"/>
    <w:rsid w:val="4E3A560C"/>
    <w:rsid w:val="4E3CAB8D"/>
    <w:rsid w:val="4E3D9DE0"/>
    <w:rsid w:val="4E41F63D"/>
    <w:rsid w:val="4E42811B"/>
    <w:rsid w:val="4E429F11"/>
    <w:rsid w:val="4E42FE98"/>
    <w:rsid w:val="4E448A85"/>
    <w:rsid w:val="4E455356"/>
    <w:rsid w:val="4E46C463"/>
    <w:rsid w:val="4E472F25"/>
    <w:rsid w:val="4E487C12"/>
    <w:rsid w:val="4E4ADEE7"/>
    <w:rsid w:val="4E4C4D63"/>
    <w:rsid w:val="4E4C6575"/>
    <w:rsid w:val="4E4E4B4B"/>
    <w:rsid w:val="4E4E696D"/>
    <w:rsid w:val="4E4F062E"/>
    <w:rsid w:val="4E502A12"/>
    <w:rsid w:val="4E50C7D6"/>
    <w:rsid w:val="4E5A0DD2"/>
    <w:rsid w:val="4E5DB62E"/>
    <w:rsid w:val="4E5DE8BC"/>
    <w:rsid w:val="4E609697"/>
    <w:rsid w:val="4E654F9A"/>
    <w:rsid w:val="4E6689F5"/>
    <w:rsid w:val="4E66BFF2"/>
    <w:rsid w:val="4E67CEDA"/>
    <w:rsid w:val="4E67D3CA"/>
    <w:rsid w:val="4E6870DA"/>
    <w:rsid w:val="4E68C261"/>
    <w:rsid w:val="4E6AD3B0"/>
    <w:rsid w:val="4E6C102D"/>
    <w:rsid w:val="4E6D6233"/>
    <w:rsid w:val="4E6DF94C"/>
    <w:rsid w:val="4E6E37D0"/>
    <w:rsid w:val="4E6F71A5"/>
    <w:rsid w:val="4E6FD01A"/>
    <w:rsid w:val="4E720BAD"/>
    <w:rsid w:val="4E7311BC"/>
    <w:rsid w:val="4E75B0EE"/>
    <w:rsid w:val="4E75C9DB"/>
    <w:rsid w:val="4E76D0F7"/>
    <w:rsid w:val="4E77E432"/>
    <w:rsid w:val="4E78C950"/>
    <w:rsid w:val="4E78F8A4"/>
    <w:rsid w:val="4E79624E"/>
    <w:rsid w:val="4E7B473C"/>
    <w:rsid w:val="4E7B58E5"/>
    <w:rsid w:val="4E7E587F"/>
    <w:rsid w:val="4E80919B"/>
    <w:rsid w:val="4E810C0D"/>
    <w:rsid w:val="4E817124"/>
    <w:rsid w:val="4E8210A0"/>
    <w:rsid w:val="4E827BBA"/>
    <w:rsid w:val="4E827D82"/>
    <w:rsid w:val="4E88DC22"/>
    <w:rsid w:val="4E8BA603"/>
    <w:rsid w:val="4E8C9B24"/>
    <w:rsid w:val="4E8D1F95"/>
    <w:rsid w:val="4E8F980B"/>
    <w:rsid w:val="4E901011"/>
    <w:rsid w:val="4E91E42C"/>
    <w:rsid w:val="4E952428"/>
    <w:rsid w:val="4E971642"/>
    <w:rsid w:val="4E97EED8"/>
    <w:rsid w:val="4E9848A2"/>
    <w:rsid w:val="4E98A6F2"/>
    <w:rsid w:val="4E98CCA1"/>
    <w:rsid w:val="4E992708"/>
    <w:rsid w:val="4E99A916"/>
    <w:rsid w:val="4E9A9575"/>
    <w:rsid w:val="4E9EF11E"/>
    <w:rsid w:val="4EA050EE"/>
    <w:rsid w:val="4EA0BCB5"/>
    <w:rsid w:val="4EA47474"/>
    <w:rsid w:val="4EA5763B"/>
    <w:rsid w:val="4EA5C014"/>
    <w:rsid w:val="4EA6AB74"/>
    <w:rsid w:val="4EA962FC"/>
    <w:rsid w:val="4EAA0B10"/>
    <w:rsid w:val="4EAE7EF6"/>
    <w:rsid w:val="4EB17424"/>
    <w:rsid w:val="4EB3DEF0"/>
    <w:rsid w:val="4EB3E5CC"/>
    <w:rsid w:val="4EB6515B"/>
    <w:rsid w:val="4EB83273"/>
    <w:rsid w:val="4EB8824A"/>
    <w:rsid w:val="4EB92C08"/>
    <w:rsid w:val="4EB973C3"/>
    <w:rsid w:val="4EBBF6DA"/>
    <w:rsid w:val="4EC060AE"/>
    <w:rsid w:val="4EC272FF"/>
    <w:rsid w:val="4EC2837A"/>
    <w:rsid w:val="4EC32BB7"/>
    <w:rsid w:val="4EC38B8C"/>
    <w:rsid w:val="4ECA1373"/>
    <w:rsid w:val="4ECBE3FC"/>
    <w:rsid w:val="4ECC2171"/>
    <w:rsid w:val="4ECE3810"/>
    <w:rsid w:val="4ED85D34"/>
    <w:rsid w:val="4EDDCFD3"/>
    <w:rsid w:val="4EDEC1CC"/>
    <w:rsid w:val="4EE36F10"/>
    <w:rsid w:val="4EE5B164"/>
    <w:rsid w:val="4EE5C324"/>
    <w:rsid w:val="4EEB15B9"/>
    <w:rsid w:val="4EEC4F6A"/>
    <w:rsid w:val="4EF40A6E"/>
    <w:rsid w:val="4EF50940"/>
    <w:rsid w:val="4EF76A67"/>
    <w:rsid w:val="4EF9E98B"/>
    <w:rsid w:val="4EFE8EF3"/>
    <w:rsid w:val="4EFECC73"/>
    <w:rsid w:val="4F033F8E"/>
    <w:rsid w:val="4F07E185"/>
    <w:rsid w:val="4F087361"/>
    <w:rsid w:val="4F09A756"/>
    <w:rsid w:val="4F0A84F2"/>
    <w:rsid w:val="4F12522B"/>
    <w:rsid w:val="4F12E9DD"/>
    <w:rsid w:val="4F12F870"/>
    <w:rsid w:val="4F1540E9"/>
    <w:rsid w:val="4F15BD90"/>
    <w:rsid w:val="4F172388"/>
    <w:rsid w:val="4F175ED6"/>
    <w:rsid w:val="4F1C2664"/>
    <w:rsid w:val="4F215EC6"/>
    <w:rsid w:val="4F219CFB"/>
    <w:rsid w:val="4F23D1C4"/>
    <w:rsid w:val="4F264856"/>
    <w:rsid w:val="4F265F08"/>
    <w:rsid w:val="4F28ABCF"/>
    <w:rsid w:val="4F28ADF2"/>
    <w:rsid w:val="4F28BF44"/>
    <w:rsid w:val="4F28D015"/>
    <w:rsid w:val="4F291D1B"/>
    <w:rsid w:val="4F3291D1"/>
    <w:rsid w:val="4F32E0CF"/>
    <w:rsid w:val="4F3B5937"/>
    <w:rsid w:val="4F414239"/>
    <w:rsid w:val="4F41DB2D"/>
    <w:rsid w:val="4F42378B"/>
    <w:rsid w:val="4F42A08A"/>
    <w:rsid w:val="4F4787D8"/>
    <w:rsid w:val="4F481374"/>
    <w:rsid w:val="4F486AE5"/>
    <w:rsid w:val="4F487EAC"/>
    <w:rsid w:val="4F4B7660"/>
    <w:rsid w:val="4F4C8D0C"/>
    <w:rsid w:val="4F4DDA44"/>
    <w:rsid w:val="4F4FD82A"/>
    <w:rsid w:val="4F501E9F"/>
    <w:rsid w:val="4F50A688"/>
    <w:rsid w:val="4F5324DD"/>
    <w:rsid w:val="4F53DB1C"/>
    <w:rsid w:val="4F542F97"/>
    <w:rsid w:val="4F547DBF"/>
    <w:rsid w:val="4F551D96"/>
    <w:rsid w:val="4F562E33"/>
    <w:rsid w:val="4F5A6423"/>
    <w:rsid w:val="4F5F77A0"/>
    <w:rsid w:val="4F632DC1"/>
    <w:rsid w:val="4F652C0D"/>
    <w:rsid w:val="4F655A72"/>
    <w:rsid w:val="4F65CF4F"/>
    <w:rsid w:val="4F66D4AF"/>
    <w:rsid w:val="4F677BC7"/>
    <w:rsid w:val="4F69EFA8"/>
    <w:rsid w:val="4F6A472C"/>
    <w:rsid w:val="4F6A5FCF"/>
    <w:rsid w:val="4F6A8754"/>
    <w:rsid w:val="4F6AE159"/>
    <w:rsid w:val="4F6CEEF3"/>
    <w:rsid w:val="4F6E29DC"/>
    <w:rsid w:val="4F6E4208"/>
    <w:rsid w:val="4F70ACE9"/>
    <w:rsid w:val="4F74AC50"/>
    <w:rsid w:val="4F7507C5"/>
    <w:rsid w:val="4F789BD9"/>
    <w:rsid w:val="4F7AC67A"/>
    <w:rsid w:val="4F7C3A28"/>
    <w:rsid w:val="4F7FFCC1"/>
    <w:rsid w:val="4F838D23"/>
    <w:rsid w:val="4F85C4FD"/>
    <w:rsid w:val="4F89F676"/>
    <w:rsid w:val="4F8AD91F"/>
    <w:rsid w:val="4F8C841A"/>
    <w:rsid w:val="4F8CA1B3"/>
    <w:rsid w:val="4F8D4C6E"/>
    <w:rsid w:val="4F8EF053"/>
    <w:rsid w:val="4F90F4C3"/>
    <w:rsid w:val="4F91E362"/>
    <w:rsid w:val="4F93526E"/>
    <w:rsid w:val="4F945CD8"/>
    <w:rsid w:val="4F96EAA4"/>
    <w:rsid w:val="4F9B21A9"/>
    <w:rsid w:val="4FA030AC"/>
    <w:rsid w:val="4FA47FCE"/>
    <w:rsid w:val="4FA4CF40"/>
    <w:rsid w:val="4FA664E6"/>
    <w:rsid w:val="4FA7EA0F"/>
    <w:rsid w:val="4FA81D48"/>
    <w:rsid w:val="4FAAA948"/>
    <w:rsid w:val="4FAE48FB"/>
    <w:rsid w:val="4FAF22B1"/>
    <w:rsid w:val="4FAFB708"/>
    <w:rsid w:val="4FB27737"/>
    <w:rsid w:val="4FB62449"/>
    <w:rsid w:val="4FBFA2AC"/>
    <w:rsid w:val="4FC15AF5"/>
    <w:rsid w:val="4FC20F3E"/>
    <w:rsid w:val="4FC2E06C"/>
    <w:rsid w:val="4FC35595"/>
    <w:rsid w:val="4FC384F2"/>
    <w:rsid w:val="4FC54715"/>
    <w:rsid w:val="4FC5A0EF"/>
    <w:rsid w:val="4FCABB05"/>
    <w:rsid w:val="4FCAF887"/>
    <w:rsid w:val="4FCB9889"/>
    <w:rsid w:val="4FCE02A5"/>
    <w:rsid w:val="4FCFCA58"/>
    <w:rsid w:val="4FD0BC4B"/>
    <w:rsid w:val="4FD21808"/>
    <w:rsid w:val="4FD44445"/>
    <w:rsid w:val="4FD6956F"/>
    <w:rsid w:val="4FD858E8"/>
    <w:rsid w:val="4FD9C35F"/>
    <w:rsid w:val="4FDAEB68"/>
    <w:rsid w:val="4FDF7B90"/>
    <w:rsid w:val="4FE0388C"/>
    <w:rsid w:val="4FE1C5F0"/>
    <w:rsid w:val="4FE39C9C"/>
    <w:rsid w:val="4FE41B30"/>
    <w:rsid w:val="4FE75670"/>
    <w:rsid w:val="4FE8BF30"/>
    <w:rsid w:val="4FE920C6"/>
    <w:rsid w:val="4FEA6599"/>
    <w:rsid w:val="4FEBFC35"/>
    <w:rsid w:val="4FEC4616"/>
    <w:rsid w:val="4FEDC9B1"/>
    <w:rsid w:val="4FEF59DC"/>
    <w:rsid w:val="4FF08F7F"/>
    <w:rsid w:val="4FF0EB46"/>
    <w:rsid w:val="4FF22820"/>
    <w:rsid w:val="4FF3152E"/>
    <w:rsid w:val="4FF40758"/>
    <w:rsid w:val="4FF60242"/>
    <w:rsid w:val="4FF6CF25"/>
    <w:rsid w:val="4FF7593E"/>
    <w:rsid w:val="4FFA2BE4"/>
    <w:rsid w:val="4FFC3D05"/>
    <w:rsid w:val="4FFCFF3C"/>
    <w:rsid w:val="4FFD6477"/>
    <w:rsid w:val="5000AC0C"/>
    <w:rsid w:val="50029DCB"/>
    <w:rsid w:val="5002E628"/>
    <w:rsid w:val="5006522D"/>
    <w:rsid w:val="5006A411"/>
    <w:rsid w:val="5008A5B1"/>
    <w:rsid w:val="500B569C"/>
    <w:rsid w:val="500F0983"/>
    <w:rsid w:val="5010D75B"/>
    <w:rsid w:val="5016B10D"/>
    <w:rsid w:val="5017EA92"/>
    <w:rsid w:val="501AC088"/>
    <w:rsid w:val="501E4C1B"/>
    <w:rsid w:val="502059B3"/>
    <w:rsid w:val="50209DF9"/>
    <w:rsid w:val="502402D8"/>
    <w:rsid w:val="50280A2F"/>
    <w:rsid w:val="5028EFF6"/>
    <w:rsid w:val="502A45C0"/>
    <w:rsid w:val="502E3823"/>
    <w:rsid w:val="502EA627"/>
    <w:rsid w:val="50329355"/>
    <w:rsid w:val="50355B5E"/>
    <w:rsid w:val="5035E72D"/>
    <w:rsid w:val="503A8A18"/>
    <w:rsid w:val="503BEB71"/>
    <w:rsid w:val="503E34A0"/>
    <w:rsid w:val="504086A8"/>
    <w:rsid w:val="5042016F"/>
    <w:rsid w:val="50449118"/>
    <w:rsid w:val="5045DE9D"/>
    <w:rsid w:val="50481A11"/>
    <w:rsid w:val="5049DD16"/>
    <w:rsid w:val="504BC1C2"/>
    <w:rsid w:val="504D5954"/>
    <w:rsid w:val="504DCE58"/>
    <w:rsid w:val="50514E93"/>
    <w:rsid w:val="50525273"/>
    <w:rsid w:val="505276B5"/>
    <w:rsid w:val="5052BFED"/>
    <w:rsid w:val="5053327A"/>
    <w:rsid w:val="5053A2C7"/>
    <w:rsid w:val="5055C515"/>
    <w:rsid w:val="50569608"/>
    <w:rsid w:val="50572370"/>
    <w:rsid w:val="505FC2C6"/>
    <w:rsid w:val="506041A4"/>
    <w:rsid w:val="506557A6"/>
    <w:rsid w:val="5066AC53"/>
    <w:rsid w:val="5066B3BD"/>
    <w:rsid w:val="5067CEBE"/>
    <w:rsid w:val="50681722"/>
    <w:rsid w:val="506935A4"/>
    <w:rsid w:val="5069F12A"/>
    <w:rsid w:val="506A417A"/>
    <w:rsid w:val="506C7303"/>
    <w:rsid w:val="506D163F"/>
    <w:rsid w:val="506E8F8C"/>
    <w:rsid w:val="5071588A"/>
    <w:rsid w:val="5073690A"/>
    <w:rsid w:val="507BB76E"/>
    <w:rsid w:val="507CF142"/>
    <w:rsid w:val="508012B1"/>
    <w:rsid w:val="5081C548"/>
    <w:rsid w:val="50841DF2"/>
    <w:rsid w:val="508468E0"/>
    <w:rsid w:val="50847E93"/>
    <w:rsid w:val="5085F02F"/>
    <w:rsid w:val="50878E1B"/>
    <w:rsid w:val="50897E6C"/>
    <w:rsid w:val="508AB857"/>
    <w:rsid w:val="508BBD4F"/>
    <w:rsid w:val="508D1E77"/>
    <w:rsid w:val="508DD695"/>
    <w:rsid w:val="508ECC50"/>
    <w:rsid w:val="5090D9A1"/>
    <w:rsid w:val="5091F5C8"/>
    <w:rsid w:val="5091F5DF"/>
    <w:rsid w:val="5092AAEA"/>
    <w:rsid w:val="5092CEDE"/>
    <w:rsid w:val="509503F2"/>
    <w:rsid w:val="509880DD"/>
    <w:rsid w:val="5099964C"/>
    <w:rsid w:val="509CB2EC"/>
    <w:rsid w:val="509FF5FC"/>
    <w:rsid w:val="50A171C8"/>
    <w:rsid w:val="50A26962"/>
    <w:rsid w:val="50A2A6F4"/>
    <w:rsid w:val="50A82D01"/>
    <w:rsid w:val="50AB5466"/>
    <w:rsid w:val="50AB710D"/>
    <w:rsid w:val="50AB7819"/>
    <w:rsid w:val="50ABA871"/>
    <w:rsid w:val="50AC7F02"/>
    <w:rsid w:val="50AF2E3D"/>
    <w:rsid w:val="50AFDACA"/>
    <w:rsid w:val="50B17149"/>
    <w:rsid w:val="50B2FC13"/>
    <w:rsid w:val="50B38A9A"/>
    <w:rsid w:val="50B4C4ED"/>
    <w:rsid w:val="50B6B6EF"/>
    <w:rsid w:val="50BA6575"/>
    <w:rsid w:val="50BCA3A9"/>
    <w:rsid w:val="50C2654A"/>
    <w:rsid w:val="50C42160"/>
    <w:rsid w:val="50C5202E"/>
    <w:rsid w:val="50C8D7E5"/>
    <w:rsid w:val="50C97D46"/>
    <w:rsid w:val="50CD4BE0"/>
    <w:rsid w:val="50CFC0F8"/>
    <w:rsid w:val="50D00F96"/>
    <w:rsid w:val="50D0A191"/>
    <w:rsid w:val="50D2481B"/>
    <w:rsid w:val="50D25D14"/>
    <w:rsid w:val="50D2B45E"/>
    <w:rsid w:val="50D4A1A0"/>
    <w:rsid w:val="50D62A2A"/>
    <w:rsid w:val="50D7ED03"/>
    <w:rsid w:val="50D8F61E"/>
    <w:rsid w:val="50DACA70"/>
    <w:rsid w:val="50DDCABC"/>
    <w:rsid w:val="50DE3329"/>
    <w:rsid w:val="50DE531C"/>
    <w:rsid w:val="50DE70EB"/>
    <w:rsid w:val="50DFE142"/>
    <w:rsid w:val="50E0A012"/>
    <w:rsid w:val="50E17CEF"/>
    <w:rsid w:val="50E1FC6D"/>
    <w:rsid w:val="50E35AB3"/>
    <w:rsid w:val="50E519E9"/>
    <w:rsid w:val="50E5C60B"/>
    <w:rsid w:val="50E7440F"/>
    <w:rsid w:val="50EA18B2"/>
    <w:rsid w:val="50EAFC42"/>
    <w:rsid w:val="50ECAD05"/>
    <w:rsid w:val="50EEFB71"/>
    <w:rsid w:val="50F03E29"/>
    <w:rsid w:val="50F283CB"/>
    <w:rsid w:val="50F37C2E"/>
    <w:rsid w:val="50F7FA12"/>
    <w:rsid w:val="50F81742"/>
    <w:rsid w:val="50FCFA00"/>
    <w:rsid w:val="50FEB6AE"/>
    <w:rsid w:val="50FF1071"/>
    <w:rsid w:val="5102441A"/>
    <w:rsid w:val="51029B12"/>
    <w:rsid w:val="5102CCBD"/>
    <w:rsid w:val="510341E1"/>
    <w:rsid w:val="5104B97C"/>
    <w:rsid w:val="51059D51"/>
    <w:rsid w:val="5108DCD3"/>
    <w:rsid w:val="510A4507"/>
    <w:rsid w:val="510C1DFF"/>
    <w:rsid w:val="510D0805"/>
    <w:rsid w:val="510D2A97"/>
    <w:rsid w:val="510E73E3"/>
    <w:rsid w:val="51108EE3"/>
    <w:rsid w:val="5110D67F"/>
    <w:rsid w:val="5111E155"/>
    <w:rsid w:val="5111FC20"/>
    <w:rsid w:val="51148132"/>
    <w:rsid w:val="5115F32B"/>
    <w:rsid w:val="511CA8DB"/>
    <w:rsid w:val="511DB032"/>
    <w:rsid w:val="511DD0D9"/>
    <w:rsid w:val="51220F3B"/>
    <w:rsid w:val="5123E9DF"/>
    <w:rsid w:val="5128C876"/>
    <w:rsid w:val="512B3880"/>
    <w:rsid w:val="512B58D0"/>
    <w:rsid w:val="512C5BE2"/>
    <w:rsid w:val="51307F0E"/>
    <w:rsid w:val="513109AC"/>
    <w:rsid w:val="5131EE53"/>
    <w:rsid w:val="5132EE64"/>
    <w:rsid w:val="513340F2"/>
    <w:rsid w:val="51355F52"/>
    <w:rsid w:val="5135A1F3"/>
    <w:rsid w:val="51363EC8"/>
    <w:rsid w:val="513985AD"/>
    <w:rsid w:val="513A034D"/>
    <w:rsid w:val="513B3768"/>
    <w:rsid w:val="513BC295"/>
    <w:rsid w:val="513E0BB6"/>
    <w:rsid w:val="5140502F"/>
    <w:rsid w:val="5140F0A7"/>
    <w:rsid w:val="5140F349"/>
    <w:rsid w:val="51426861"/>
    <w:rsid w:val="5142B211"/>
    <w:rsid w:val="5146B9A1"/>
    <w:rsid w:val="514A1866"/>
    <w:rsid w:val="514AF312"/>
    <w:rsid w:val="514D539A"/>
    <w:rsid w:val="514D6F1A"/>
    <w:rsid w:val="514DC85F"/>
    <w:rsid w:val="5151811C"/>
    <w:rsid w:val="515364AF"/>
    <w:rsid w:val="5154FE23"/>
    <w:rsid w:val="515A2C30"/>
    <w:rsid w:val="515A5A68"/>
    <w:rsid w:val="516263A8"/>
    <w:rsid w:val="5163198E"/>
    <w:rsid w:val="5163F70D"/>
    <w:rsid w:val="516530B7"/>
    <w:rsid w:val="51665364"/>
    <w:rsid w:val="5167150B"/>
    <w:rsid w:val="51674FCF"/>
    <w:rsid w:val="5167CD09"/>
    <w:rsid w:val="5168B5E5"/>
    <w:rsid w:val="516B1C81"/>
    <w:rsid w:val="516B643F"/>
    <w:rsid w:val="516D7B11"/>
    <w:rsid w:val="516F194A"/>
    <w:rsid w:val="516F3845"/>
    <w:rsid w:val="517048B3"/>
    <w:rsid w:val="51707953"/>
    <w:rsid w:val="51734FED"/>
    <w:rsid w:val="51744813"/>
    <w:rsid w:val="51751B22"/>
    <w:rsid w:val="517536F0"/>
    <w:rsid w:val="51777C31"/>
    <w:rsid w:val="517DDBC2"/>
    <w:rsid w:val="517F7052"/>
    <w:rsid w:val="518195C8"/>
    <w:rsid w:val="51820306"/>
    <w:rsid w:val="5186A421"/>
    <w:rsid w:val="51893CC1"/>
    <w:rsid w:val="518BAFBD"/>
    <w:rsid w:val="518C998B"/>
    <w:rsid w:val="518CE01E"/>
    <w:rsid w:val="518E70D9"/>
    <w:rsid w:val="518EE58F"/>
    <w:rsid w:val="51926F04"/>
    <w:rsid w:val="519368E0"/>
    <w:rsid w:val="51936F89"/>
    <w:rsid w:val="51952FDF"/>
    <w:rsid w:val="51964BBC"/>
    <w:rsid w:val="5198B524"/>
    <w:rsid w:val="519ADB5C"/>
    <w:rsid w:val="519D148F"/>
    <w:rsid w:val="519E3B46"/>
    <w:rsid w:val="51A39A8A"/>
    <w:rsid w:val="51A58171"/>
    <w:rsid w:val="51A8675B"/>
    <w:rsid w:val="51AB079F"/>
    <w:rsid w:val="51ACC040"/>
    <w:rsid w:val="51ACE377"/>
    <w:rsid w:val="51AD44C9"/>
    <w:rsid w:val="51B0E430"/>
    <w:rsid w:val="51B2A69E"/>
    <w:rsid w:val="51BB52B1"/>
    <w:rsid w:val="51BB629C"/>
    <w:rsid w:val="51BC9F7F"/>
    <w:rsid w:val="51BDBD17"/>
    <w:rsid w:val="51BEF3C3"/>
    <w:rsid w:val="51BFB73C"/>
    <w:rsid w:val="51C2A601"/>
    <w:rsid w:val="51C314CA"/>
    <w:rsid w:val="51C429AB"/>
    <w:rsid w:val="51C84908"/>
    <w:rsid w:val="51C84AA9"/>
    <w:rsid w:val="51CC592E"/>
    <w:rsid w:val="51CFD6F9"/>
    <w:rsid w:val="51D12CF8"/>
    <w:rsid w:val="51D19A70"/>
    <w:rsid w:val="51D31896"/>
    <w:rsid w:val="51D35A4F"/>
    <w:rsid w:val="51D604B0"/>
    <w:rsid w:val="51D704FE"/>
    <w:rsid w:val="51D7EC25"/>
    <w:rsid w:val="51D9B649"/>
    <w:rsid w:val="51DAE249"/>
    <w:rsid w:val="51DB89C5"/>
    <w:rsid w:val="51DBCA4B"/>
    <w:rsid w:val="51DE1D89"/>
    <w:rsid w:val="51DEF520"/>
    <w:rsid w:val="51DF18E1"/>
    <w:rsid w:val="51E1F78E"/>
    <w:rsid w:val="51E3D9D7"/>
    <w:rsid w:val="51E48F18"/>
    <w:rsid w:val="51E6CF5E"/>
    <w:rsid w:val="51E8B752"/>
    <w:rsid w:val="51E9A9E1"/>
    <w:rsid w:val="51EBA17F"/>
    <w:rsid w:val="51EC7A2E"/>
    <w:rsid w:val="51EC8765"/>
    <w:rsid w:val="51ECC581"/>
    <w:rsid w:val="51EED016"/>
    <w:rsid w:val="51F2F71C"/>
    <w:rsid w:val="51F64218"/>
    <w:rsid w:val="51FA3BED"/>
    <w:rsid w:val="51FCC936"/>
    <w:rsid w:val="51FCCEDD"/>
    <w:rsid w:val="51FD44EC"/>
    <w:rsid w:val="51FED346"/>
    <w:rsid w:val="52003C3A"/>
    <w:rsid w:val="520219FF"/>
    <w:rsid w:val="520321DC"/>
    <w:rsid w:val="520627A6"/>
    <w:rsid w:val="52077195"/>
    <w:rsid w:val="5207A3D1"/>
    <w:rsid w:val="520B7BC3"/>
    <w:rsid w:val="520F9EA2"/>
    <w:rsid w:val="521102B6"/>
    <w:rsid w:val="52122755"/>
    <w:rsid w:val="52137A86"/>
    <w:rsid w:val="5214DA25"/>
    <w:rsid w:val="5216281E"/>
    <w:rsid w:val="521A6BC3"/>
    <w:rsid w:val="521ADE3A"/>
    <w:rsid w:val="521F9D64"/>
    <w:rsid w:val="5220D2E4"/>
    <w:rsid w:val="5222CD12"/>
    <w:rsid w:val="5223BF96"/>
    <w:rsid w:val="52251607"/>
    <w:rsid w:val="5226465F"/>
    <w:rsid w:val="522699CE"/>
    <w:rsid w:val="5226E964"/>
    <w:rsid w:val="52270C79"/>
    <w:rsid w:val="5227BCE7"/>
    <w:rsid w:val="52285717"/>
    <w:rsid w:val="5229E206"/>
    <w:rsid w:val="522A8C6A"/>
    <w:rsid w:val="522BA803"/>
    <w:rsid w:val="522C52E8"/>
    <w:rsid w:val="522C53E7"/>
    <w:rsid w:val="522F1F0C"/>
    <w:rsid w:val="522F8176"/>
    <w:rsid w:val="52323C89"/>
    <w:rsid w:val="52382530"/>
    <w:rsid w:val="5239E81E"/>
    <w:rsid w:val="523A48B0"/>
    <w:rsid w:val="523C4B37"/>
    <w:rsid w:val="5242F1EF"/>
    <w:rsid w:val="52454361"/>
    <w:rsid w:val="5248D36D"/>
    <w:rsid w:val="524A110F"/>
    <w:rsid w:val="524AA98C"/>
    <w:rsid w:val="524AFB63"/>
    <w:rsid w:val="524B32C0"/>
    <w:rsid w:val="524B86AB"/>
    <w:rsid w:val="524C721E"/>
    <w:rsid w:val="524D8599"/>
    <w:rsid w:val="524FAC29"/>
    <w:rsid w:val="52508A45"/>
    <w:rsid w:val="52526A64"/>
    <w:rsid w:val="52536536"/>
    <w:rsid w:val="5254DC97"/>
    <w:rsid w:val="525632AA"/>
    <w:rsid w:val="5256EFAD"/>
    <w:rsid w:val="52589E8D"/>
    <w:rsid w:val="525AC888"/>
    <w:rsid w:val="525B8968"/>
    <w:rsid w:val="525C616D"/>
    <w:rsid w:val="525D586B"/>
    <w:rsid w:val="525DF1C7"/>
    <w:rsid w:val="525FAEFE"/>
    <w:rsid w:val="5260C5B6"/>
    <w:rsid w:val="5261DE4C"/>
    <w:rsid w:val="526682EB"/>
    <w:rsid w:val="5266A759"/>
    <w:rsid w:val="526922B3"/>
    <w:rsid w:val="52695512"/>
    <w:rsid w:val="526DA881"/>
    <w:rsid w:val="526F8438"/>
    <w:rsid w:val="526FF3C3"/>
    <w:rsid w:val="52717C44"/>
    <w:rsid w:val="5271B4E0"/>
    <w:rsid w:val="5272F9F9"/>
    <w:rsid w:val="527413B0"/>
    <w:rsid w:val="527416C7"/>
    <w:rsid w:val="5277BA19"/>
    <w:rsid w:val="527ADBA2"/>
    <w:rsid w:val="527DE134"/>
    <w:rsid w:val="527F768D"/>
    <w:rsid w:val="52800BA7"/>
    <w:rsid w:val="52822588"/>
    <w:rsid w:val="5282990F"/>
    <w:rsid w:val="52838BEF"/>
    <w:rsid w:val="5283E2D3"/>
    <w:rsid w:val="5286FD1F"/>
    <w:rsid w:val="528913F4"/>
    <w:rsid w:val="528A3E73"/>
    <w:rsid w:val="528B79B2"/>
    <w:rsid w:val="528C1E81"/>
    <w:rsid w:val="52902321"/>
    <w:rsid w:val="52913D28"/>
    <w:rsid w:val="52919A7C"/>
    <w:rsid w:val="5292A1AD"/>
    <w:rsid w:val="52936D0E"/>
    <w:rsid w:val="5293D5B1"/>
    <w:rsid w:val="5295F6C3"/>
    <w:rsid w:val="5297CD7E"/>
    <w:rsid w:val="529B8260"/>
    <w:rsid w:val="529CC333"/>
    <w:rsid w:val="529F16C9"/>
    <w:rsid w:val="529F6378"/>
    <w:rsid w:val="529F80C0"/>
    <w:rsid w:val="529FE24B"/>
    <w:rsid w:val="52A15CBE"/>
    <w:rsid w:val="52A2E39E"/>
    <w:rsid w:val="52A30C97"/>
    <w:rsid w:val="52A3AB0D"/>
    <w:rsid w:val="52A3E77F"/>
    <w:rsid w:val="52A5A7B5"/>
    <w:rsid w:val="52A7B445"/>
    <w:rsid w:val="52A8C9C2"/>
    <w:rsid w:val="52AA4444"/>
    <w:rsid w:val="52ABA5A9"/>
    <w:rsid w:val="52ABA6F5"/>
    <w:rsid w:val="52ABDCB5"/>
    <w:rsid w:val="52AE1D32"/>
    <w:rsid w:val="52AE52BA"/>
    <w:rsid w:val="52B25072"/>
    <w:rsid w:val="52B335AF"/>
    <w:rsid w:val="52B387F8"/>
    <w:rsid w:val="52B80756"/>
    <w:rsid w:val="52B900EE"/>
    <w:rsid w:val="52B92EAD"/>
    <w:rsid w:val="52B9E266"/>
    <w:rsid w:val="52BC2166"/>
    <w:rsid w:val="52BDF716"/>
    <w:rsid w:val="52C03908"/>
    <w:rsid w:val="52C0BFA7"/>
    <w:rsid w:val="52C611A4"/>
    <w:rsid w:val="52C673D7"/>
    <w:rsid w:val="52C69115"/>
    <w:rsid w:val="52C6A34D"/>
    <w:rsid w:val="52C8C99B"/>
    <w:rsid w:val="52CA99F9"/>
    <w:rsid w:val="52CC4F6F"/>
    <w:rsid w:val="52CD1B69"/>
    <w:rsid w:val="52CE202F"/>
    <w:rsid w:val="52CEBD4F"/>
    <w:rsid w:val="52CF4E7A"/>
    <w:rsid w:val="52D068D9"/>
    <w:rsid w:val="52D28A25"/>
    <w:rsid w:val="52D3182D"/>
    <w:rsid w:val="52D4A973"/>
    <w:rsid w:val="52D5E7C5"/>
    <w:rsid w:val="52D62148"/>
    <w:rsid w:val="52D7AAAA"/>
    <w:rsid w:val="52D99DFD"/>
    <w:rsid w:val="52DA5DD0"/>
    <w:rsid w:val="52DA82D7"/>
    <w:rsid w:val="52DB4918"/>
    <w:rsid w:val="52DBB650"/>
    <w:rsid w:val="52E022EB"/>
    <w:rsid w:val="52E3A727"/>
    <w:rsid w:val="52E3DEF5"/>
    <w:rsid w:val="52EA3938"/>
    <w:rsid w:val="52ECC8E1"/>
    <w:rsid w:val="52EDB5D8"/>
    <w:rsid w:val="52F0B609"/>
    <w:rsid w:val="52F1AD08"/>
    <w:rsid w:val="52F213C0"/>
    <w:rsid w:val="52F3AEC2"/>
    <w:rsid w:val="52F4E07A"/>
    <w:rsid w:val="52F5C0E3"/>
    <w:rsid w:val="52FA4E46"/>
    <w:rsid w:val="52FABA9E"/>
    <w:rsid w:val="52FC85CE"/>
    <w:rsid w:val="52FD8CF4"/>
    <w:rsid w:val="52FED78C"/>
    <w:rsid w:val="5303426B"/>
    <w:rsid w:val="53042848"/>
    <w:rsid w:val="5306BEDA"/>
    <w:rsid w:val="530A52E6"/>
    <w:rsid w:val="530BAB46"/>
    <w:rsid w:val="530D20B3"/>
    <w:rsid w:val="530E6404"/>
    <w:rsid w:val="530F3C54"/>
    <w:rsid w:val="530F4486"/>
    <w:rsid w:val="530F50D2"/>
    <w:rsid w:val="531207BC"/>
    <w:rsid w:val="531561E8"/>
    <w:rsid w:val="5316DB55"/>
    <w:rsid w:val="53170D5F"/>
    <w:rsid w:val="5317549A"/>
    <w:rsid w:val="531C0BD7"/>
    <w:rsid w:val="5321BC6E"/>
    <w:rsid w:val="5324FB1C"/>
    <w:rsid w:val="53261886"/>
    <w:rsid w:val="53274C14"/>
    <w:rsid w:val="5327E946"/>
    <w:rsid w:val="5328A76E"/>
    <w:rsid w:val="5328F387"/>
    <w:rsid w:val="532B1165"/>
    <w:rsid w:val="53308C32"/>
    <w:rsid w:val="5331AA59"/>
    <w:rsid w:val="5331AACB"/>
    <w:rsid w:val="533504F2"/>
    <w:rsid w:val="533683BC"/>
    <w:rsid w:val="53372920"/>
    <w:rsid w:val="5338E05E"/>
    <w:rsid w:val="533B35E7"/>
    <w:rsid w:val="533C37A9"/>
    <w:rsid w:val="533C3B18"/>
    <w:rsid w:val="534228FF"/>
    <w:rsid w:val="53459EBD"/>
    <w:rsid w:val="5345EDDC"/>
    <w:rsid w:val="53471098"/>
    <w:rsid w:val="5347428E"/>
    <w:rsid w:val="5347FE81"/>
    <w:rsid w:val="534907BE"/>
    <w:rsid w:val="534C24B0"/>
    <w:rsid w:val="534C7E52"/>
    <w:rsid w:val="534E3745"/>
    <w:rsid w:val="534ED4A0"/>
    <w:rsid w:val="5350EDA0"/>
    <w:rsid w:val="53522F20"/>
    <w:rsid w:val="5352DE28"/>
    <w:rsid w:val="53565F07"/>
    <w:rsid w:val="535A3622"/>
    <w:rsid w:val="535A7AE2"/>
    <w:rsid w:val="535B2297"/>
    <w:rsid w:val="535D4AC5"/>
    <w:rsid w:val="53601C93"/>
    <w:rsid w:val="536083A9"/>
    <w:rsid w:val="5360E70A"/>
    <w:rsid w:val="536160E7"/>
    <w:rsid w:val="53623E81"/>
    <w:rsid w:val="53643DFB"/>
    <w:rsid w:val="5365B73E"/>
    <w:rsid w:val="5365F6B5"/>
    <w:rsid w:val="53667ABB"/>
    <w:rsid w:val="53670C69"/>
    <w:rsid w:val="53687B39"/>
    <w:rsid w:val="536B22B7"/>
    <w:rsid w:val="536BAAEC"/>
    <w:rsid w:val="536C28CD"/>
    <w:rsid w:val="536CA3D3"/>
    <w:rsid w:val="536CEEA3"/>
    <w:rsid w:val="536D4B68"/>
    <w:rsid w:val="536D8245"/>
    <w:rsid w:val="536DFD8E"/>
    <w:rsid w:val="53709012"/>
    <w:rsid w:val="5371F267"/>
    <w:rsid w:val="5375655D"/>
    <w:rsid w:val="5376B8A2"/>
    <w:rsid w:val="537C0326"/>
    <w:rsid w:val="537EFBCE"/>
    <w:rsid w:val="537F0D82"/>
    <w:rsid w:val="53826D0C"/>
    <w:rsid w:val="53828519"/>
    <w:rsid w:val="5384F8C0"/>
    <w:rsid w:val="53873D59"/>
    <w:rsid w:val="538795AB"/>
    <w:rsid w:val="538937D4"/>
    <w:rsid w:val="538A242E"/>
    <w:rsid w:val="538B6C52"/>
    <w:rsid w:val="53920DC6"/>
    <w:rsid w:val="5394CF83"/>
    <w:rsid w:val="5395A7E6"/>
    <w:rsid w:val="53989F3E"/>
    <w:rsid w:val="5399DD52"/>
    <w:rsid w:val="539AA70E"/>
    <w:rsid w:val="539ABE78"/>
    <w:rsid w:val="539E3462"/>
    <w:rsid w:val="539E5909"/>
    <w:rsid w:val="539FDB5B"/>
    <w:rsid w:val="53A063B9"/>
    <w:rsid w:val="53A09ADD"/>
    <w:rsid w:val="53A21E3B"/>
    <w:rsid w:val="53A47983"/>
    <w:rsid w:val="53A64F79"/>
    <w:rsid w:val="53A8905A"/>
    <w:rsid w:val="53A9BE39"/>
    <w:rsid w:val="53AAAF06"/>
    <w:rsid w:val="53AC383C"/>
    <w:rsid w:val="53ACAAC5"/>
    <w:rsid w:val="53AD1EE2"/>
    <w:rsid w:val="53AF74FE"/>
    <w:rsid w:val="53B0850E"/>
    <w:rsid w:val="53B0FBCB"/>
    <w:rsid w:val="53B19BBF"/>
    <w:rsid w:val="53B39343"/>
    <w:rsid w:val="53B39B12"/>
    <w:rsid w:val="53B66543"/>
    <w:rsid w:val="53B7D57B"/>
    <w:rsid w:val="53BC0896"/>
    <w:rsid w:val="53BE8D80"/>
    <w:rsid w:val="53BEB902"/>
    <w:rsid w:val="53C085A5"/>
    <w:rsid w:val="53C1E77F"/>
    <w:rsid w:val="53C29D8C"/>
    <w:rsid w:val="53C2A65A"/>
    <w:rsid w:val="53C8491D"/>
    <w:rsid w:val="53C8701A"/>
    <w:rsid w:val="53CC4231"/>
    <w:rsid w:val="53CF9124"/>
    <w:rsid w:val="53D46D7A"/>
    <w:rsid w:val="53D56B79"/>
    <w:rsid w:val="53D60D20"/>
    <w:rsid w:val="53D634FA"/>
    <w:rsid w:val="53D719C6"/>
    <w:rsid w:val="53D7EAD8"/>
    <w:rsid w:val="53D8235D"/>
    <w:rsid w:val="53D828F2"/>
    <w:rsid w:val="53DB9F98"/>
    <w:rsid w:val="53DBEB35"/>
    <w:rsid w:val="53DD6131"/>
    <w:rsid w:val="53DF51CE"/>
    <w:rsid w:val="53DFD1BC"/>
    <w:rsid w:val="53E098CB"/>
    <w:rsid w:val="53E0F392"/>
    <w:rsid w:val="53E1C4D1"/>
    <w:rsid w:val="53E50E96"/>
    <w:rsid w:val="53E57069"/>
    <w:rsid w:val="53E5E170"/>
    <w:rsid w:val="53E8D24E"/>
    <w:rsid w:val="53EC1BAC"/>
    <w:rsid w:val="53EE143C"/>
    <w:rsid w:val="53EF3D96"/>
    <w:rsid w:val="53F0B429"/>
    <w:rsid w:val="53F1F6FC"/>
    <w:rsid w:val="53F318E2"/>
    <w:rsid w:val="53F855AA"/>
    <w:rsid w:val="53F91BDE"/>
    <w:rsid w:val="53FDA08B"/>
    <w:rsid w:val="54023E84"/>
    <w:rsid w:val="540301A3"/>
    <w:rsid w:val="5406069C"/>
    <w:rsid w:val="54062D4A"/>
    <w:rsid w:val="5406CFEE"/>
    <w:rsid w:val="54076322"/>
    <w:rsid w:val="540C44B9"/>
    <w:rsid w:val="540DB1A5"/>
    <w:rsid w:val="540E2AAF"/>
    <w:rsid w:val="540E4726"/>
    <w:rsid w:val="54105D6A"/>
    <w:rsid w:val="5411E175"/>
    <w:rsid w:val="5414933F"/>
    <w:rsid w:val="541611AD"/>
    <w:rsid w:val="54179055"/>
    <w:rsid w:val="5417D1CD"/>
    <w:rsid w:val="5419E7C4"/>
    <w:rsid w:val="541A8484"/>
    <w:rsid w:val="541E042D"/>
    <w:rsid w:val="541E58FD"/>
    <w:rsid w:val="541E92BA"/>
    <w:rsid w:val="541EDFC3"/>
    <w:rsid w:val="541EE783"/>
    <w:rsid w:val="54224774"/>
    <w:rsid w:val="5423A2B9"/>
    <w:rsid w:val="54252EF7"/>
    <w:rsid w:val="5426755F"/>
    <w:rsid w:val="5427618D"/>
    <w:rsid w:val="542A478C"/>
    <w:rsid w:val="542B5209"/>
    <w:rsid w:val="542BC80E"/>
    <w:rsid w:val="542BEA37"/>
    <w:rsid w:val="542BF46A"/>
    <w:rsid w:val="542D6ADD"/>
    <w:rsid w:val="542ECFA9"/>
    <w:rsid w:val="542F318B"/>
    <w:rsid w:val="543335B1"/>
    <w:rsid w:val="5434F4C7"/>
    <w:rsid w:val="5435A21B"/>
    <w:rsid w:val="5435F95E"/>
    <w:rsid w:val="5436B76B"/>
    <w:rsid w:val="5437D4B5"/>
    <w:rsid w:val="543AE72A"/>
    <w:rsid w:val="54401A70"/>
    <w:rsid w:val="5443EB9A"/>
    <w:rsid w:val="5447562C"/>
    <w:rsid w:val="54476783"/>
    <w:rsid w:val="54496A48"/>
    <w:rsid w:val="544A8F16"/>
    <w:rsid w:val="544BDE47"/>
    <w:rsid w:val="544D7B96"/>
    <w:rsid w:val="544E2325"/>
    <w:rsid w:val="544FD071"/>
    <w:rsid w:val="5453863E"/>
    <w:rsid w:val="54558755"/>
    <w:rsid w:val="54569FCF"/>
    <w:rsid w:val="5458EDED"/>
    <w:rsid w:val="54597F2B"/>
    <w:rsid w:val="545B4EC0"/>
    <w:rsid w:val="545F28D9"/>
    <w:rsid w:val="545F5BAA"/>
    <w:rsid w:val="5460D470"/>
    <w:rsid w:val="546318FE"/>
    <w:rsid w:val="54642C53"/>
    <w:rsid w:val="5467EE4E"/>
    <w:rsid w:val="54681FD0"/>
    <w:rsid w:val="546B68B9"/>
    <w:rsid w:val="546DBB62"/>
    <w:rsid w:val="546F3ABA"/>
    <w:rsid w:val="54701399"/>
    <w:rsid w:val="54716676"/>
    <w:rsid w:val="54723FA4"/>
    <w:rsid w:val="54727E0C"/>
    <w:rsid w:val="5475A7C9"/>
    <w:rsid w:val="54769957"/>
    <w:rsid w:val="547B30E3"/>
    <w:rsid w:val="547BA559"/>
    <w:rsid w:val="547C4578"/>
    <w:rsid w:val="54858D70"/>
    <w:rsid w:val="5487A7BB"/>
    <w:rsid w:val="5487DBD0"/>
    <w:rsid w:val="548819E4"/>
    <w:rsid w:val="548911AB"/>
    <w:rsid w:val="548913CD"/>
    <w:rsid w:val="5489D7B0"/>
    <w:rsid w:val="548E1417"/>
    <w:rsid w:val="5491E6B4"/>
    <w:rsid w:val="54925D34"/>
    <w:rsid w:val="54935BAE"/>
    <w:rsid w:val="549411C3"/>
    <w:rsid w:val="54961111"/>
    <w:rsid w:val="54974D78"/>
    <w:rsid w:val="54987B69"/>
    <w:rsid w:val="54995B8C"/>
    <w:rsid w:val="549A376F"/>
    <w:rsid w:val="549BF49B"/>
    <w:rsid w:val="549C12BD"/>
    <w:rsid w:val="549F4C1B"/>
    <w:rsid w:val="549F4F34"/>
    <w:rsid w:val="54A029AC"/>
    <w:rsid w:val="54A173C8"/>
    <w:rsid w:val="54A56CED"/>
    <w:rsid w:val="54A683E1"/>
    <w:rsid w:val="54A7B886"/>
    <w:rsid w:val="54ABBC7E"/>
    <w:rsid w:val="54B2BDF3"/>
    <w:rsid w:val="54B6C7E0"/>
    <w:rsid w:val="54B78BA7"/>
    <w:rsid w:val="54B7F315"/>
    <w:rsid w:val="54B8705E"/>
    <w:rsid w:val="54B928AD"/>
    <w:rsid w:val="54B9E257"/>
    <w:rsid w:val="54BAD959"/>
    <w:rsid w:val="54BB6289"/>
    <w:rsid w:val="54BBA669"/>
    <w:rsid w:val="54BDBAA1"/>
    <w:rsid w:val="54BEABD3"/>
    <w:rsid w:val="54BFBB4B"/>
    <w:rsid w:val="54C09745"/>
    <w:rsid w:val="54C2B6C5"/>
    <w:rsid w:val="54C32242"/>
    <w:rsid w:val="54C82578"/>
    <w:rsid w:val="54C9FD15"/>
    <w:rsid w:val="54CF83FE"/>
    <w:rsid w:val="54D2D47A"/>
    <w:rsid w:val="54D3016F"/>
    <w:rsid w:val="54D5CF45"/>
    <w:rsid w:val="54D94345"/>
    <w:rsid w:val="54DB79A7"/>
    <w:rsid w:val="54DD3554"/>
    <w:rsid w:val="54DD99FF"/>
    <w:rsid w:val="54DF6798"/>
    <w:rsid w:val="54DFC312"/>
    <w:rsid w:val="54E1F535"/>
    <w:rsid w:val="54E21ED2"/>
    <w:rsid w:val="54E48611"/>
    <w:rsid w:val="54E57B1C"/>
    <w:rsid w:val="54E6802F"/>
    <w:rsid w:val="54E734D6"/>
    <w:rsid w:val="54E93FB6"/>
    <w:rsid w:val="54EAE21E"/>
    <w:rsid w:val="54EB1178"/>
    <w:rsid w:val="54EB3DFE"/>
    <w:rsid w:val="54EC118C"/>
    <w:rsid w:val="54EC1DCB"/>
    <w:rsid w:val="54EF87F2"/>
    <w:rsid w:val="54F280D4"/>
    <w:rsid w:val="54F2CCBD"/>
    <w:rsid w:val="54F39903"/>
    <w:rsid w:val="54F3EE8F"/>
    <w:rsid w:val="54FA8201"/>
    <w:rsid w:val="54FF4FED"/>
    <w:rsid w:val="54FFE9CA"/>
    <w:rsid w:val="5500C8F4"/>
    <w:rsid w:val="5501E331"/>
    <w:rsid w:val="5504BA1A"/>
    <w:rsid w:val="5505622A"/>
    <w:rsid w:val="5505C9F7"/>
    <w:rsid w:val="55067D67"/>
    <w:rsid w:val="550780CC"/>
    <w:rsid w:val="5509D99A"/>
    <w:rsid w:val="550DA0B6"/>
    <w:rsid w:val="550DE45A"/>
    <w:rsid w:val="550F66A2"/>
    <w:rsid w:val="55100DCA"/>
    <w:rsid w:val="55106F74"/>
    <w:rsid w:val="5510DEA1"/>
    <w:rsid w:val="5510F411"/>
    <w:rsid w:val="551415D9"/>
    <w:rsid w:val="55198343"/>
    <w:rsid w:val="551A7F9D"/>
    <w:rsid w:val="551D8DAE"/>
    <w:rsid w:val="551DAB1D"/>
    <w:rsid w:val="551F5B63"/>
    <w:rsid w:val="551FC6DD"/>
    <w:rsid w:val="551FF475"/>
    <w:rsid w:val="55202588"/>
    <w:rsid w:val="55206166"/>
    <w:rsid w:val="5523A413"/>
    <w:rsid w:val="55249148"/>
    <w:rsid w:val="5524E7C1"/>
    <w:rsid w:val="5525F32D"/>
    <w:rsid w:val="552625D7"/>
    <w:rsid w:val="5529053A"/>
    <w:rsid w:val="552C25D3"/>
    <w:rsid w:val="552CEC08"/>
    <w:rsid w:val="552E2B84"/>
    <w:rsid w:val="553164D1"/>
    <w:rsid w:val="5531AF9C"/>
    <w:rsid w:val="55324604"/>
    <w:rsid w:val="5533AD41"/>
    <w:rsid w:val="55359471"/>
    <w:rsid w:val="5536727D"/>
    <w:rsid w:val="5539BF3E"/>
    <w:rsid w:val="553A55EE"/>
    <w:rsid w:val="553CCDE3"/>
    <w:rsid w:val="5541A44F"/>
    <w:rsid w:val="5541BDA8"/>
    <w:rsid w:val="55458897"/>
    <w:rsid w:val="55476499"/>
    <w:rsid w:val="55481300"/>
    <w:rsid w:val="55498136"/>
    <w:rsid w:val="5549C817"/>
    <w:rsid w:val="554AA076"/>
    <w:rsid w:val="554AAF28"/>
    <w:rsid w:val="554AB37C"/>
    <w:rsid w:val="554DCA88"/>
    <w:rsid w:val="554E1F55"/>
    <w:rsid w:val="554F5D7E"/>
    <w:rsid w:val="555007D6"/>
    <w:rsid w:val="5550DCD7"/>
    <w:rsid w:val="5555F725"/>
    <w:rsid w:val="5555FA06"/>
    <w:rsid w:val="55560489"/>
    <w:rsid w:val="55565994"/>
    <w:rsid w:val="5557D5DD"/>
    <w:rsid w:val="5557FC0B"/>
    <w:rsid w:val="55593515"/>
    <w:rsid w:val="55596725"/>
    <w:rsid w:val="555D64ED"/>
    <w:rsid w:val="55649DB4"/>
    <w:rsid w:val="5566BFCE"/>
    <w:rsid w:val="5566CAF8"/>
    <w:rsid w:val="55673C96"/>
    <w:rsid w:val="556B64C9"/>
    <w:rsid w:val="556BC363"/>
    <w:rsid w:val="556C5A32"/>
    <w:rsid w:val="556C975E"/>
    <w:rsid w:val="556DEFD4"/>
    <w:rsid w:val="556EBE5F"/>
    <w:rsid w:val="556F6B8C"/>
    <w:rsid w:val="556FA527"/>
    <w:rsid w:val="556FA864"/>
    <w:rsid w:val="5570D8FA"/>
    <w:rsid w:val="5571E972"/>
    <w:rsid w:val="5575CD84"/>
    <w:rsid w:val="557993E2"/>
    <w:rsid w:val="557C8A80"/>
    <w:rsid w:val="557EB684"/>
    <w:rsid w:val="557FF025"/>
    <w:rsid w:val="558104CA"/>
    <w:rsid w:val="5583276D"/>
    <w:rsid w:val="55849D52"/>
    <w:rsid w:val="558628F5"/>
    <w:rsid w:val="5586650C"/>
    <w:rsid w:val="5588FDA9"/>
    <w:rsid w:val="55890E00"/>
    <w:rsid w:val="558B0DF7"/>
    <w:rsid w:val="558C7C07"/>
    <w:rsid w:val="558D7856"/>
    <w:rsid w:val="558EBA67"/>
    <w:rsid w:val="558F4C23"/>
    <w:rsid w:val="55909A03"/>
    <w:rsid w:val="559263D1"/>
    <w:rsid w:val="559453EB"/>
    <w:rsid w:val="559589DA"/>
    <w:rsid w:val="55965C9F"/>
    <w:rsid w:val="5596E4AE"/>
    <w:rsid w:val="5598002A"/>
    <w:rsid w:val="55982DC2"/>
    <w:rsid w:val="55989417"/>
    <w:rsid w:val="559D6228"/>
    <w:rsid w:val="55A0C84E"/>
    <w:rsid w:val="55A3C9C8"/>
    <w:rsid w:val="55A95546"/>
    <w:rsid w:val="55AA9ABB"/>
    <w:rsid w:val="55ADC50C"/>
    <w:rsid w:val="55AFEC8C"/>
    <w:rsid w:val="55B2F131"/>
    <w:rsid w:val="55B3666F"/>
    <w:rsid w:val="55B4C436"/>
    <w:rsid w:val="55B6FCB2"/>
    <w:rsid w:val="55B721FE"/>
    <w:rsid w:val="55B7257F"/>
    <w:rsid w:val="55B8E942"/>
    <w:rsid w:val="55BAD138"/>
    <w:rsid w:val="55BB550E"/>
    <w:rsid w:val="55BC76EB"/>
    <w:rsid w:val="55BD9BD0"/>
    <w:rsid w:val="55BE17D5"/>
    <w:rsid w:val="55C17407"/>
    <w:rsid w:val="55C20E63"/>
    <w:rsid w:val="55C38C78"/>
    <w:rsid w:val="55C471F1"/>
    <w:rsid w:val="55C666C5"/>
    <w:rsid w:val="55C73E5F"/>
    <w:rsid w:val="55CB8865"/>
    <w:rsid w:val="55CD3456"/>
    <w:rsid w:val="55CD6AC6"/>
    <w:rsid w:val="55CF2559"/>
    <w:rsid w:val="55CF8823"/>
    <w:rsid w:val="55CFE04E"/>
    <w:rsid w:val="55D099DA"/>
    <w:rsid w:val="55D0AE51"/>
    <w:rsid w:val="55D0AF43"/>
    <w:rsid w:val="55D200BD"/>
    <w:rsid w:val="55D2697F"/>
    <w:rsid w:val="55D2D818"/>
    <w:rsid w:val="55D2F009"/>
    <w:rsid w:val="55D41C86"/>
    <w:rsid w:val="55D9312C"/>
    <w:rsid w:val="55D9DB24"/>
    <w:rsid w:val="55DDCD4C"/>
    <w:rsid w:val="55DE0922"/>
    <w:rsid w:val="55DE4403"/>
    <w:rsid w:val="55DE9739"/>
    <w:rsid w:val="55DF8CF6"/>
    <w:rsid w:val="55E019D7"/>
    <w:rsid w:val="55E0EE9B"/>
    <w:rsid w:val="55E6110B"/>
    <w:rsid w:val="55E6CB9D"/>
    <w:rsid w:val="55E701E7"/>
    <w:rsid w:val="55E7520A"/>
    <w:rsid w:val="55E8B952"/>
    <w:rsid w:val="55EB83F3"/>
    <w:rsid w:val="55EEF7D6"/>
    <w:rsid w:val="55EF0978"/>
    <w:rsid w:val="55EF167E"/>
    <w:rsid w:val="55F15574"/>
    <w:rsid w:val="55F41718"/>
    <w:rsid w:val="55F51ABD"/>
    <w:rsid w:val="55F695D9"/>
    <w:rsid w:val="55F73217"/>
    <w:rsid w:val="55F75A67"/>
    <w:rsid w:val="55FE05F5"/>
    <w:rsid w:val="55FE31D7"/>
    <w:rsid w:val="55FE8868"/>
    <w:rsid w:val="55FEFD07"/>
    <w:rsid w:val="560092F1"/>
    <w:rsid w:val="5600CD20"/>
    <w:rsid w:val="5603A9E9"/>
    <w:rsid w:val="5604786F"/>
    <w:rsid w:val="56059686"/>
    <w:rsid w:val="56063054"/>
    <w:rsid w:val="560818E2"/>
    <w:rsid w:val="5608C65F"/>
    <w:rsid w:val="560C9472"/>
    <w:rsid w:val="560E339A"/>
    <w:rsid w:val="5610D8ED"/>
    <w:rsid w:val="5612CAD9"/>
    <w:rsid w:val="561775BA"/>
    <w:rsid w:val="5617B295"/>
    <w:rsid w:val="56195F11"/>
    <w:rsid w:val="5619DDE7"/>
    <w:rsid w:val="561A4BC8"/>
    <w:rsid w:val="561AFE33"/>
    <w:rsid w:val="561BB535"/>
    <w:rsid w:val="561C9F08"/>
    <w:rsid w:val="561CBE6D"/>
    <w:rsid w:val="561CCE76"/>
    <w:rsid w:val="561E2117"/>
    <w:rsid w:val="561E68FA"/>
    <w:rsid w:val="561EE57D"/>
    <w:rsid w:val="562049AF"/>
    <w:rsid w:val="5620F15C"/>
    <w:rsid w:val="56218B44"/>
    <w:rsid w:val="56233CC5"/>
    <w:rsid w:val="56237A4D"/>
    <w:rsid w:val="56250E91"/>
    <w:rsid w:val="562536A7"/>
    <w:rsid w:val="56255554"/>
    <w:rsid w:val="56272738"/>
    <w:rsid w:val="56272842"/>
    <w:rsid w:val="56281140"/>
    <w:rsid w:val="562B9FEF"/>
    <w:rsid w:val="562C5459"/>
    <w:rsid w:val="5630DAF2"/>
    <w:rsid w:val="56325498"/>
    <w:rsid w:val="5632864F"/>
    <w:rsid w:val="56342690"/>
    <w:rsid w:val="5634548D"/>
    <w:rsid w:val="5634E144"/>
    <w:rsid w:val="563A6249"/>
    <w:rsid w:val="563AF572"/>
    <w:rsid w:val="563B0140"/>
    <w:rsid w:val="563C078D"/>
    <w:rsid w:val="563C351E"/>
    <w:rsid w:val="563E174B"/>
    <w:rsid w:val="56409EEE"/>
    <w:rsid w:val="56419112"/>
    <w:rsid w:val="5642A389"/>
    <w:rsid w:val="5644A364"/>
    <w:rsid w:val="5644FE82"/>
    <w:rsid w:val="5645CF89"/>
    <w:rsid w:val="56477309"/>
    <w:rsid w:val="56480CF7"/>
    <w:rsid w:val="56484147"/>
    <w:rsid w:val="564C023A"/>
    <w:rsid w:val="564F6BCB"/>
    <w:rsid w:val="5653BD04"/>
    <w:rsid w:val="5653D77A"/>
    <w:rsid w:val="5654DF5E"/>
    <w:rsid w:val="5655DC6B"/>
    <w:rsid w:val="5655F7A3"/>
    <w:rsid w:val="565834E0"/>
    <w:rsid w:val="56595067"/>
    <w:rsid w:val="565C6C60"/>
    <w:rsid w:val="565EECD6"/>
    <w:rsid w:val="565F03CD"/>
    <w:rsid w:val="565FFE5A"/>
    <w:rsid w:val="56604830"/>
    <w:rsid w:val="56659B17"/>
    <w:rsid w:val="56668E94"/>
    <w:rsid w:val="5666BBF5"/>
    <w:rsid w:val="566774E0"/>
    <w:rsid w:val="5668FAA1"/>
    <w:rsid w:val="56695781"/>
    <w:rsid w:val="566A9E49"/>
    <w:rsid w:val="566AC599"/>
    <w:rsid w:val="566BB63E"/>
    <w:rsid w:val="566D7762"/>
    <w:rsid w:val="566F60A4"/>
    <w:rsid w:val="56706493"/>
    <w:rsid w:val="5674510F"/>
    <w:rsid w:val="567598E8"/>
    <w:rsid w:val="56780F5C"/>
    <w:rsid w:val="567B0C99"/>
    <w:rsid w:val="567BB07C"/>
    <w:rsid w:val="567C1A7C"/>
    <w:rsid w:val="56807C9F"/>
    <w:rsid w:val="56827816"/>
    <w:rsid w:val="5682956A"/>
    <w:rsid w:val="56882593"/>
    <w:rsid w:val="56888974"/>
    <w:rsid w:val="568B0C5E"/>
    <w:rsid w:val="568B5943"/>
    <w:rsid w:val="568DB8A8"/>
    <w:rsid w:val="5696D726"/>
    <w:rsid w:val="56979171"/>
    <w:rsid w:val="569832B6"/>
    <w:rsid w:val="5699085A"/>
    <w:rsid w:val="56993DE6"/>
    <w:rsid w:val="569AEE7C"/>
    <w:rsid w:val="569B44A5"/>
    <w:rsid w:val="569D7819"/>
    <w:rsid w:val="56A3EE31"/>
    <w:rsid w:val="56A48B4A"/>
    <w:rsid w:val="56A4F0CF"/>
    <w:rsid w:val="56A63ECC"/>
    <w:rsid w:val="56AC7805"/>
    <w:rsid w:val="56AE1B8B"/>
    <w:rsid w:val="56B32489"/>
    <w:rsid w:val="56B4DD9A"/>
    <w:rsid w:val="56B63C84"/>
    <w:rsid w:val="56B653F1"/>
    <w:rsid w:val="56B832D9"/>
    <w:rsid w:val="56B9C3F2"/>
    <w:rsid w:val="56B9F552"/>
    <w:rsid w:val="56BA25DB"/>
    <w:rsid w:val="56BAC148"/>
    <w:rsid w:val="56BAF4AE"/>
    <w:rsid w:val="56BBF861"/>
    <w:rsid w:val="56BCB0AE"/>
    <w:rsid w:val="56BE86D9"/>
    <w:rsid w:val="56C019EA"/>
    <w:rsid w:val="56C22D58"/>
    <w:rsid w:val="56C2E973"/>
    <w:rsid w:val="56C31398"/>
    <w:rsid w:val="56C33617"/>
    <w:rsid w:val="56C42938"/>
    <w:rsid w:val="56C43DED"/>
    <w:rsid w:val="56C5BEF5"/>
    <w:rsid w:val="56C72218"/>
    <w:rsid w:val="56C7AD89"/>
    <w:rsid w:val="56C8DF5A"/>
    <w:rsid w:val="56CD1E38"/>
    <w:rsid w:val="56CF02CB"/>
    <w:rsid w:val="56D06FD4"/>
    <w:rsid w:val="56D1D4EE"/>
    <w:rsid w:val="56D7222C"/>
    <w:rsid w:val="56DC4AC0"/>
    <w:rsid w:val="56DF23A7"/>
    <w:rsid w:val="56DF50D6"/>
    <w:rsid w:val="56DF58A6"/>
    <w:rsid w:val="56DF90DA"/>
    <w:rsid w:val="56E0311C"/>
    <w:rsid w:val="56E18802"/>
    <w:rsid w:val="56E560EB"/>
    <w:rsid w:val="56E5F988"/>
    <w:rsid w:val="56E9CDCC"/>
    <w:rsid w:val="56EA0AE9"/>
    <w:rsid w:val="56EA1009"/>
    <w:rsid w:val="56EA3D3B"/>
    <w:rsid w:val="56EA5BFA"/>
    <w:rsid w:val="56EAC0B6"/>
    <w:rsid w:val="56EE4F5D"/>
    <w:rsid w:val="56EE5077"/>
    <w:rsid w:val="56F095C3"/>
    <w:rsid w:val="56F0CA93"/>
    <w:rsid w:val="56F7DEA6"/>
    <w:rsid w:val="56F9E86F"/>
    <w:rsid w:val="56FA6979"/>
    <w:rsid w:val="56FBA899"/>
    <w:rsid w:val="56FBD82D"/>
    <w:rsid w:val="56FC228F"/>
    <w:rsid w:val="56FF0C54"/>
    <w:rsid w:val="56FF2C7F"/>
    <w:rsid w:val="56FFC245"/>
    <w:rsid w:val="5700059A"/>
    <w:rsid w:val="570044BC"/>
    <w:rsid w:val="570329FE"/>
    <w:rsid w:val="5703E2F3"/>
    <w:rsid w:val="5704ADA3"/>
    <w:rsid w:val="5704E057"/>
    <w:rsid w:val="57063976"/>
    <w:rsid w:val="57070262"/>
    <w:rsid w:val="5709651C"/>
    <w:rsid w:val="57099D30"/>
    <w:rsid w:val="570A674A"/>
    <w:rsid w:val="570CFDC2"/>
    <w:rsid w:val="570DBCF7"/>
    <w:rsid w:val="570EE599"/>
    <w:rsid w:val="57112769"/>
    <w:rsid w:val="5711BE3F"/>
    <w:rsid w:val="5711E0DC"/>
    <w:rsid w:val="57130DDF"/>
    <w:rsid w:val="57139944"/>
    <w:rsid w:val="5713D904"/>
    <w:rsid w:val="571407E0"/>
    <w:rsid w:val="571580F2"/>
    <w:rsid w:val="571AF5BE"/>
    <w:rsid w:val="571E6CB6"/>
    <w:rsid w:val="571E90DB"/>
    <w:rsid w:val="571FB532"/>
    <w:rsid w:val="571FB85A"/>
    <w:rsid w:val="5722389D"/>
    <w:rsid w:val="5722BA25"/>
    <w:rsid w:val="5723CDC4"/>
    <w:rsid w:val="57280DF6"/>
    <w:rsid w:val="57289621"/>
    <w:rsid w:val="572B11A8"/>
    <w:rsid w:val="572B25E2"/>
    <w:rsid w:val="572B9D07"/>
    <w:rsid w:val="572BE200"/>
    <w:rsid w:val="572CC907"/>
    <w:rsid w:val="572DA8B4"/>
    <w:rsid w:val="572FDB2E"/>
    <w:rsid w:val="57315A3B"/>
    <w:rsid w:val="57319D4B"/>
    <w:rsid w:val="57334D90"/>
    <w:rsid w:val="5733656A"/>
    <w:rsid w:val="5733CB62"/>
    <w:rsid w:val="5733D08B"/>
    <w:rsid w:val="5734A466"/>
    <w:rsid w:val="5736BFF4"/>
    <w:rsid w:val="5736C8A1"/>
    <w:rsid w:val="573735E8"/>
    <w:rsid w:val="5737C4E2"/>
    <w:rsid w:val="57394D5A"/>
    <w:rsid w:val="573AF3C8"/>
    <w:rsid w:val="573B80B5"/>
    <w:rsid w:val="573BE1CE"/>
    <w:rsid w:val="573CC08E"/>
    <w:rsid w:val="574423DC"/>
    <w:rsid w:val="57446AEA"/>
    <w:rsid w:val="574525A7"/>
    <w:rsid w:val="57466B1C"/>
    <w:rsid w:val="57476791"/>
    <w:rsid w:val="57481F5F"/>
    <w:rsid w:val="57496ED0"/>
    <w:rsid w:val="574A2002"/>
    <w:rsid w:val="574A832E"/>
    <w:rsid w:val="574AA06C"/>
    <w:rsid w:val="574D5B8F"/>
    <w:rsid w:val="574DE895"/>
    <w:rsid w:val="574E94DE"/>
    <w:rsid w:val="574EC192"/>
    <w:rsid w:val="575223B2"/>
    <w:rsid w:val="5754A2ED"/>
    <w:rsid w:val="575F1752"/>
    <w:rsid w:val="575F8FA4"/>
    <w:rsid w:val="576122CF"/>
    <w:rsid w:val="5761E74E"/>
    <w:rsid w:val="57624A8A"/>
    <w:rsid w:val="57649AFB"/>
    <w:rsid w:val="576651F6"/>
    <w:rsid w:val="576725FC"/>
    <w:rsid w:val="57675DBE"/>
    <w:rsid w:val="5768E829"/>
    <w:rsid w:val="5769ADE3"/>
    <w:rsid w:val="5769F90E"/>
    <w:rsid w:val="576B3AD0"/>
    <w:rsid w:val="576BB009"/>
    <w:rsid w:val="576C8D67"/>
    <w:rsid w:val="576E6A26"/>
    <w:rsid w:val="5770324F"/>
    <w:rsid w:val="57712AA1"/>
    <w:rsid w:val="5771E26F"/>
    <w:rsid w:val="57742B6C"/>
    <w:rsid w:val="57768570"/>
    <w:rsid w:val="57774FAE"/>
    <w:rsid w:val="5777E8AA"/>
    <w:rsid w:val="5778ED0B"/>
    <w:rsid w:val="57799DAD"/>
    <w:rsid w:val="5779D8B6"/>
    <w:rsid w:val="577B2A10"/>
    <w:rsid w:val="577EFAD4"/>
    <w:rsid w:val="577FF013"/>
    <w:rsid w:val="57803AFB"/>
    <w:rsid w:val="57806D80"/>
    <w:rsid w:val="57840047"/>
    <w:rsid w:val="57854CD7"/>
    <w:rsid w:val="57868B29"/>
    <w:rsid w:val="578768E4"/>
    <w:rsid w:val="578A3314"/>
    <w:rsid w:val="578D128C"/>
    <w:rsid w:val="57912E7B"/>
    <w:rsid w:val="57950A0A"/>
    <w:rsid w:val="57950AE0"/>
    <w:rsid w:val="579651F0"/>
    <w:rsid w:val="5796C99B"/>
    <w:rsid w:val="579732C8"/>
    <w:rsid w:val="57981648"/>
    <w:rsid w:val="5798CBD0"/>
    <w:rsid w:val="579A0AFD"/>
    <w:rsid w:val="579A8805"/>
    <w:rsid w:val="579CCB23"/>
    <w:rsid w:val="579EC2BF"/>
    <w:rsid w:val="579F22B7"/>
    <w:rsid w:val="57A905C3"/>
    <w:rsid w:val="57AA8767"/>
    <w:rsid w:val="57AADFDB"/>
    <w:rsid w:val="57ABD321"/>
    <w:rsid w:val="57AC7F5C"/>
    <w:rsid w:val="57AE671B"/>
    <w:rsid w:val="57B06E89"/>
    <w:rsid w:val="57B6303B"/>
    <w:rsid w:val="57B6FE91"/>
    <w:rsid w:val="57B783DF"/>
    <w:rsid w:val="57B86F69"/>
    <w:rsid w:val="57B8879D"/>
    <w:rsid w:val="57BB818E"/>
    <w:rsid w:val="57BCCB85"/>
    <w:rsid w:val="57BE627B"/>
    <w:rsid w:val="57BEB3B2"/>
    <w:rsid w:val="57BEEF71"/>
    <w:rsid w:val="57C84E8B"/>
    <w:rsid w:val="57C86AAD"/>
    <w:rsid w:val="57C8D8F9"/>
    <w:rsid w:val="57CB34FD"/>
    <w:rsid w:val="57CEAAC0"/>
    <w:rsid w:val="57CEB2BA"/>
    <w:rsid w:val="57D341E4"/>
    <w:rsid w:val="57D5C3A1"/>
    <w:rsid w:val="57D65B25"/>
    <w:rsid w:val="57D6EFF6"/>
    <w:rsid w:val="57D8A65A"/>
    <w:rsid w:val="57D9148A"/>
    <w:rsid w:val="57D970A0"/>
    <w:rsid w:val="57DCA9D4"/>
    <w:rsid w:val="57E38DD3"/>
    <w:rsid w:val="57E5F92F"/>
    <w:rsid w:val="57E87BA1"/>
    <w:rsid w:val="57E962B5"/>
    <w:rsid w:val="57EB6CCB"/>
    <w:rsid w:val="57EDB023"/>
    <w:rsid w:val="57EFDBE2"/>
    <w:rsid w:val="57F0C145"/>
    <w:rsid w:val="57F19C2E"/>
    <w:rsid w:val="57F2BFB3"/>
    <w:rsid w:val="57F56699"/>
    <w:rsid w:val="57F5D407"/>
    <w:rsid w:val="57F752A6"/>
    <w:rsid w:val="57F7EA5E"/>
    <w:rsid w:val="57F826E0"/>
    <w:rsid w:val="57F8CAAE"/>
    <w:rsid w:val="57FABEE1"/>
    <w:rsid w:val="57FBCEBB"/>
    <w:rsid w:val="57FCC31F"/>
    <w:rsid w:val="57FDB8F4"/>
    <w:rsid w:val="57FF4B88"/>
    <w:rsid w:val="580015A6"/>
    <w:rsid w:val="580118BA"/>
    <w:rsid w:val="58037F9F"/>
    <w:rsid w:val="58079DD3"/>
    <w:rsid w:val="58093A65"/>
    <w:rsid w:val="580A9A43"/>
    <w:rsid w:val="580B200C"/>
    <w:rsid w:val="580DC554"/>
    <w:rsid w:val="580EB72A"/>
    <w:rsid w:val="580F2027"/>
    <w:rsid w:val="58122F79"/>
    <w:rsid w:val="5813154F"/>
    <w:rsid w:val="5813AFFB"/>
    <w:rsid w:val="581633AE"/>
    <w:rsid w:val="581653EB"/>
    <w:rsid w:val="5817B8BA"/>
    <w:rsid w:val="581919DF"/>
    <w:rsid w:val="581A2331"/>
    <w:rsid w:val="581B835E"/>
    <w:rsid w:val="581D6EBD"/>
    <w:rsid w:val="581E6873"/>
    <w:rsid w:val="58200A32"/>
    <w:rsid w:val="582057E1"/>
    <w:rsid w:val="5820C134"/>
    <w:rsid w:val="5821A0CF"/>
    <w:rsid w:val="5822A6A5"/>
    <w:rsid w:val="58233505"/>
    <w:rsid w:val="582594D6"/>
    <w:rsid w:val="5827942E"/>
    <w:rsid w:val="58282356"/>
    <w:rsid w:val="582E26F4"/>
    <w:rsid w:val="58318949"/>
    <w:rsid w:val="58328E3E"/>
    <w:rsid w:val="5832EC4D"/>
    <w:rsid w:val="58337390"/>
    <w:rsid w:val="583401DB"/>
    <w:rsid w:val="583495C9"/>
    <w:rsid w:val="5835AB8E"/>
    <w:rsid w:val="5836DBD0"/>
    <w:rsid w:val="58370297"/>
    <w:rsid w:val="58383B44"/>
    <w:rsid w:val="58390083"/>
    <w:rsid w:val="5839D30C"/>
    <w:rsid w:val="583A37CA"/>
    <w:rsid w:val="583CBE64"/>
    <w:rsid w:val="583D02EC"/>
    <w:rsid w:val="583DA652"/>
    <w:rsid w:val="583E1356"/>
    <w:rsid w:val="583E3902"/>
    <w:rsid w:val="583F51F1"/>
    <w:rsid w:val="5840BC8B"/>
    <w:rsid w:val="5842DEC1"/>
    <w:rsid w:val="58450032"/>
    <w:rsid w:val="5847B2C4"/>
    <w:rsid w:val="584A5AE5"/>
    <w:rsid w:val="584B8BDA"/>
    <w:rsid w:val="584CC466"/>
    <w:rsid w:val="584D76E4"/>
    <w:rsid w:val="584DDB29"/>
    <w:rsid w:val="584E91E6"/>
    <w:rsid w:val="584FC042"/>
    <w:rsid w:val="584FC8B9"/>
    <w:rsid w:val="58518027"/>
    <w:rsid w:val="58563A40"/>
    <w:rsid w:val="58564AA3"/>
    <w:rsid w:val="585A9AC7"/>
    <w:rsid w:val="585D51E6"/>
    <w:rsid w:val="585DC9E7"/>
    <w:rsid w:val="585DEA21"/>
    <w:rsid w:val="585FF999"/>
    <w:rsid w:val="5861E41E"/>
    <w:rsid w:val="5862C0A0"/>
    <w:rsid w:val="5863CBF9"/>
    <w:rsid w:val="586400E5"/>
    <w:rsid w:val="58676674"/>
    <w:rsid w:val="5868407C"/>
    <w:rsid w:val="586A3B89"/>
    <w:rsid w:val="586B2664"/>
    <w:rsid w:val="586B9E18"/>
    <w:rsid w:val="586BF84F"/>
    <w:rsid w:val="586C1DAD"/>
    <w:rsid w:val="586E749A"/>
    <w:rsid w:val="5875AFCD"/>
    <w:rsid w:val="5877662C"/>
    <w:rsid w:val="5877719B"/>
    <w:rsid w:val="58779446"/>
    <w:rsid w:val="5877D9B7"/>
    <w:rsid w:val="58785446"/>
    <w:rsid w:val="587B29A5"/>
    <w:rsid w:val="587F259D"/>
    <w:rsid w:val="587F6EA1"/>
    <w:rsid w:val="58808663"/>
    <w:rsid w:val="58823773"/>
    <w:rsid w:val="588596CA"/>
    <w:rsid w:val="588614E9"/>
    <w:rsid w:val="58866415"/>
    <w:rsid w:val="588A1663"/>
    <w:rsid w:val="588D93F6"/>
    <w:rsid w:val="588EAADE"/>
    <w:rsid w:val="5891D479"/>
    <w:rsid w:val="58920E76"/>
    <w:rsid w:val="58932EC1"/>
    <w:rsid w:val="589861AB"/>
    <w:rsid w:val="589956B0"/>
    <w:rsid w:val="589D156E"/>
    <w:rsid w:val="589D494A"/>
    <w:rsid w:val="589D7797"/>
    <w:rsid w:val="58A25E57"/>
    <w:rsid w:val="58A6F4F6"/>
    <w:rsid w:val="58A8822B"/>
    <w:rsid w:val="58AB2F82"/>
    <w:rsid w:val="58AD32FB"/>
    <w:rsid w:val="58AFB56F"/>
    <w:rsid w:val="58B1B850"/>
    <w:rsid w:val="58B1BC76"/>
    <w:rsid w:val="58B217FE"/>
    <w:rsid w:val="58B2B42F"/>
    <w:rsid w:val="58B4FEDE"/>
    <w:rsid w:val="58B749DE"/>
    <w:rsid w:val="58B80865"/>
    <w:rsid w:val="58B97B43"/>
    <w:rsid w:val="58B9BB83"/>
    <w:rsid w:val="58BCD064"/>
    <w:rsid w:val="58BE1660"/>
    <w:rsid w:val="58C11784"/>
    <w:rsid w:val="58C433BD"/>
    <w:rsid w:val="58C51565"/>
    <w:rsid w:val="58C5CDFC"/>
    <w:rsid w:val="58C68A05"/>
    <w:rsid w:val="58C9F7B9"/>
    <w:rsid w:val="58CAC763"/>
    <w:rsid w:val="58CC108D"/>
    <w:rsid w:val="58CCF500"/>
    <w:rsid w:val="58CE42DB"/>
    <w:rsid w:val="58D0864F"/>
    <w:rsid w:val="58D3B663"/>
    <w:rsid w:val="58D47728"/>
    <w:rsid w:val="58D54CC6"/>
    <w:rsid w:val="58D56671"/>
    <w:rsid w:val="58D76381"/>
    <w:rsid w:val="58D938CE"/>
    <w:rsid w:val="58D99D8B"/>
    <w:rsid w:val="58DF0323"/>
    <w:rsid w:val="58E0AF4C"/>
    <w:rsid w:val="58E0C40C"/>
    <w:rsid w:val="58E14C9C"/>
    <w:rsid w:val="58E17D66"/>
    <w:rsid w:val="58E2D65D"/>
    <w:rsid w:val="58E2E1B2"/>
    <w:rsid w:val="58E2FDC3"/>
    <w:rsid w:val="58E5B07A"/>
    <w:rsid w:val="58E5F15D"/>
    <w:rsid w:val="58E8BD73"/>
    <w:rsid w:val="58EE4618"/>
    <w:rsid w:val="58F163FA"/>
    <w:rsid w:val="58F41949"/>
    <w:rsid w:val="58F44007"/>
    <w:rsid w:val="58F5346A"/>
    <w:rsid w:val="58F8ECB5"/>
    <w:rsid w:val="58FB11DD"/>
    <w:rsid w:val="58FD3FFD"/>
    <w:rsid w:val="58FD8D27"/>
    <w:rsid w:val="58FD9CC7"/>
    <w:rsid w:val="58FDB8AA"/>
    <w:rsid w:val="58FE24EB"/>
    <w:rsid w:val="58FE4BCC"/>
    <w:rsid w:val="58FE7019"/>
    <w:rsid w:val="59006C33"/>
    <w:rsid w:val="5900CF93"/>
    <w:rsid w:val="59017755"/>
    <w:rsid w:val="5901B60F"/>
    <w:rsid w:val="5902A2AE"/>
    <w:rsid w:val="5906A70F"/>
    <w:rsid w:val="59071314"/>
    <w:rsid w:val="59091E1A"/>
    <w:rsid w:val="590A5E4D"/>
    <w:rsid w:val="590A7DE3"/>
    <w:rsid w:val="590B8697"/>
    <w:rsid w:val="590B9A36"/>
    <w:rsid w:val="590BEC7C"/>
    <w:rsid w:val="590DB2FD"/>
    <w:rsid w:val="590DF182"/>
    <w:rsid w:val="590E1BE6"/>
    <w:rsid w:val="590E4BB7"/>
    <w:rsid w:val="5913F8C3"/>
    <w:rsid w:val="5914578A"/>
    <w:rsid w:val="591C3DE1"/>
    <w:rsid w:val="591C9668"/>
    <w:rsid w:val="591CE2DF"/>
    <w:rsid w:val="59210657"/>
    <w:rsid w:val="5921416E"/>
    <w:rsid w:val="592515E1"/>
    <w:rsid w:val="592539AF"/>
    <w:rsid w:val="59263423"/>
    <w:rsid w:val="5927447A"/>
    <w:rsid w:val="5927BB72"/>
    <w:rsid w:val="592E7C06"/>
    <w:rsid w:val="592E8D0C"/>
    <w:rsid w:val="59331BA5"/>
    <w:rsid w:val="5933F7D5"/>
    <w:rsid w:val="593549C2"/>
    <w:rsid w:val="5935B134"/>
    <w:rsid w:val="5937B49B"/>
    <w:rsid w:val="5937D39A"/>
    <w:rsid w:val="593898D1"/>
    <w:rsid w:val="593A4223"/>
    <w:rsid w:val="593C5236"/>
    <w:rsid w:val="593CB073"/>
    <w:rsid w:val="593E6E57"/>
    <w:rsid w:val="593E7A37"/>
    <w:rsid w:val="593F1AF1"/>
    <w:rsid w:val="593F6525"/>
    <w:rsid w:val="593F7525"/>
    <w:rsid w:val="5940B1C8"/>
    <w:rsid w:val="59419912"/>
    <w:rsid w:val="5941CCBD"/>
    <w:rsid w:val="59427A92"/>
    <w:rsid w:val="5942B3D4"/>
    <w:rsid w:val="59430D92"/>
    <w:rsid w:val="5943271B"/>
    <w:rsid w:val="594680FC"/>
    <w:rsid w:val="59483152"/>
    <w:rsid w:val="594833CA"/>
    <w:rsid w:val="5948FD1B"/>
    <w:rsid w:val="594B46BA"/>
    <w:rsid w:val="594BDFCA"/>
    <w:rsid w:val="594DFE84"/>
    <w:rsid w:val="594E721F"/>
    <w:rsid w:val="594F0078"/>
    <w:rsid w:val="59505982"/>
    <w:rsid w:val="59519ED5"/>
    <w:rsid w:val="59529EF5"/>
    <w:rsid w:val="595556A4"/>
    <w:rsid w:val="59572813"/>
    <w:rsid w:val="595929C7"/>
    <w:rsid w:val="595E833D"/>
    <w:rsid w:val="5960C03D"/>
    <w:rsid w:val="5963B0A2"/>
    <w:rsid w:val="5965EF3F"/>
    <w:rsid w:val="5967EEEA"/>
    <w:rsid w:val="596814E2"/>
    <w:rsid w:val="59688479"/>
    <w:rsid w:val="596D164D"/>
    <w:rsid w:val="59746A0E"/>
    <w:rsid w:val="59760A37"/>
    <w:rsid w:val="59780D92"/>
    <w:rsid w:val="59788CF6"/>
    <w:rsid w:val="59789E20"/>
    <w:rsid w:val="597A2A72"/>
    <w:rsid w:val="597B2E5E"/>
    <w:rsid w:val="597B792D"/>
    <w:rsid w:val="597C6E1E"/>
    <w:rsid w:val="597D2590"/>
    <w:rsid w:val="597EACE7"/>
    <w:rsid w:val="597F18E5"/>
    <w:rsid w:val="5980E3C8"/>
    <w:rsid w:val="59828ED5"/>
    <w:rsid w:val="5984C3D6"/>
    <w:rsid w:val="5985E831"/>
    <w:rsid w:val="59861786"/>
    <w:rsid w:val="59862467"/>
    <w:rsid w:val="598724BA"/>
    <w:rsid w:val="59876975"/>
    <w:rsid w:val="598AA2A5"/>
    <w:rsid w:val="598E4A7C"/>
    <w:rsid w:val="598E5861"/>
    <w:rsid w:val="5990C43C"/>
    <w:rsid w:val="5990EE11"/>
    <w:rsid w:val="5996CCEE"/>
    <w:rsid w:val="59979DE5"/>
    <w:rsid w:val="59993715"/>
    <w:rsid w:val="599BE6D9"/>
    <w:rsid w:val="599C1439"/>
    <w:rsid w:val="59A00250"/>
    <w:rsid w:val="59A04836"/>
    <w:rsid w:val="59A0E38B"/>
    <w:rsid w:val="59A15A9C"/>
    <w:rsid w:val="59A3F100"/>
    <w:rsid w:val="59A4372E"/>
    <w:rsid w:val="59A66AA4"/>
    <w:rsid w:val="59A6C414"/>
    <w:rsid w:val="59AAF684"/>
    <w:rsid w:val="59AB45D3"/>
    <w:rsid w:val="59AE1500"/>
    <w:rsid w:val="59B09BFA"/>
    <w:rsid w:val="59B20704"/>
    <w:rsid w:val="59B2244C"/>
    <w:rsid w:val="59B441CB"/>
    <w:rsid w:val="59B448B6"/>
    <w:rsid w:val="59B44A69"/>
    <w:rsid w:val="59B516B7"/>
    <w:rsid w:val="59B51F88"/>
    <w:rsid w:val="59B75301"/>
    <w:rsid w:val="59B879A9"/>
    <w:rsid w:val="59B8BF2B"/>
    <w:rsid w:val="59BAFE0C"/>
    <w:rsid w:val="59BC5D71"/>
    <w:rsid w:val="59BC9195"/>
    <w:rsid w:val="59BCE4EF"/>
    <w:rsid w:val="59BD68A4"/>
    <w:rsid w:val="59BEB6CB"/>
    <w:rsid w:val="59BF6D82"/>
    <w:rsid w:val="59C0BF64"/>
    <w:rsid w:val="59C10513"/>
    <w:rsid w:val="59C2B6E2"/>
    <w:rsid w:val="59C3B796"/>
    <w:rsid w:val="59C4D968"/>
    <w:rsid w:val="59C65B66"/>
    <w:rsid w:val="59C6C512"/>
    <w:rsid w:val="59C9027E"/>
    <w:rsid w:val="59CAA8D9"/>
    <w:rsid w:val="59CF92E3"/>
    <w:rsid w:val="59D06D10"/>
    <w:rsid w:val="59D142DF"/>
    <w:rsid w:val="59D1F930"/>
    <w:rsid w:val="59D34500"/>
    <w:rsid w:val="59D5A36D"/>
    <w:rsid w:val="59D689B1"/>
    <w:rsid w:val="59DB2913"/>
    <w:rsid w:val="59DB6469"/>
    <w:rsid w:val="59DD01E1"/>
    <w:rsid w:val="59DDC172"/>
    <w:rsid w:val="59E0D7FD"/>
    <w:rsid w:val="59E2EE4A"/>
    <w:rsid w:val="59E4AA9D"/>
    <w:rsid w:val="59E4FA33"/>
    <w:rsid w:val="59E4FD00"/>
    <w:rsid w:val="59E8BA09"/>
    <w:rsid w:val="59EBA1B6"/>
    <w:rsid w:val="59F225C2"/>
    <w:rsid w:val="59F58830"/>
    <w:rsid w:val="59FB190B"/>
    <w:rsid w:val="59FC7F81"/>
    <w:rsid w:val="59FCA6C8"/>
    <w:rsid w:val="59FD5183"/>
    <w:rsid w:val="59FDA555"/>
    <w:rsid w:val="59FEB440"/>
    <w:rsid w:val="59FFE5AA"/>
    <w:rsid w:val="59FFF5E0"/>
    <w:rsid w:val="5A018F6D"/>
    <w:rsid w:val="5A0336D5"/>
    <w:rsid w:val="5A055856"/>
    <w:rsid w:val="5A066ED2"/>
    <w:rsid w:val="5A069707"/>
    <w:rsid w:val="5A069E35"/>
    <w:rsid w:val="5A072EA6"/>
    <w:rsid w:val="5A074DC1"/>
    <w:rsid w:val="5A090C19"/>
    <w:rsid w:val="5A0A5501"/>
    <w:rsid w:val="5A0EACB0"/>
    <w:rsid w:val="5A0F9FEB"/>
    <w:rsid w:val="5A13AA18"/>
    <w:rsid w:val="5A145FE4"/>
    <w:rsid w:val="5A1574BB"/>
    <w:rsid w:val="5A162756"/>
    <w:rsid w:val="5A16C49B"/>
    <w:rsid w:val="5A1AB087"/>
    <w:rsid w:val="5A23DE1C"/>
    <w:rsid w:val="5A259DF2"/>
    <w:rsid w:val="5A270E3F"/>
    <w:rsid w:val="5A2716FF"/>
    <w:rsid w:val="5A292CC8"/>
    <w:rsid w:val="5A2D3663"/>
    <w:rsid w:val="5A30DA82"/>
    <w:rsid w:val="5A333134"/>
    <w:rsid w:val="5A35B25C"/>
    <w:rsid w:val="5A376DFA"/>
    <w:rsid w:val="5A380AD2"/>
    <w:rsid w:val="5A39FF45"/>
    <w:rsid w:val="5A3A1392"/>
    <w:rsid w:val="5A3A38EB"/>
    <w:rsid w:val="5A3C1302"/>
    <w:rsid w:val="5A3D4E6E"/>
    <w:rsid w:val="5A3E3973"/>
    <w:rsid w:val="5A40DFD9"/>
    <w:rsid w:val="5A4697EC"/>
    <w:rsid w:val="5A480481"/>
    <w:rsid w:val="5A4A03BC"/>
    <w:rsid w:val="5A4A0539"/>
    <w:rsid w:val="5A4BCF46"/>
    <w:rsid w:val="5A4F53BC"/>
    <w:rsid w:val="5A52AF88"/>
    <w:rsid w:val="5A5501A7"/>
    <w:rsid w:val="5A5904DD"/>
    <w:rsid w:val="5A5BFE15"/>
    <w:rsid w:val="5A5D8F8A"/>
    <w:rsid w:val="5A5E733B"/>
    <w:rsid w:val="5A60E90C"/>
    <w:rsid w:val="5A646263"/>
    <w:rsid w:val="5A660E27"/>
    <w:rsid w:val="5A68911A"/>
    <w:rsid w:val="5A68FAFD"/>
    <w:rsid w:val="5A69A78F"/>
    <w:rsid w:val="5A6B14F9"/>
    <w:rsid w:val="5A6B1E7E"/>
    <w:rsid w:val="5A6D9B1E"/>
    <w:rsid w:val="5A71FAF7"/>
    <w:rsid w:val="5A730CBF"/>
    <w:rsid w:val="5A75F81A"/>
    <w:rsid w:val="5A793509"/>
    <w:rsid w:val="5A7AC097"/>
    <w:rsid w:val="5A7B92D9"/>
    <w:rsid w:val="5A7C223E"/>
    <w:rsid w:val="5A7CF2F9"/>
    <w:rsid w:val="5A7F158F"/>
    <w:rsid w:val="5A80D4E0"/>
    <w:rsid w:val="5A812D13"/>
    <w:rsid w:val="5A81F52E"/>
    <w:rsid w:val="5A841AA7"/>
    <w:rsid w:val="5A848332"/>
    <w:rsid w:val="5A854AB2"/>
    <w:rsid w:val="5A85EE7D"/>
    <w:rsid w:val="5A866254"/>
    <w:rsid w:val="5A88053C"/>
    <w:rsid w:val="5A8A1679"/>
    <w:rsid w:val="5A8DB827"/>
    <w:rsid w:val="5A8E2907"/>
    <w:rsid w:val="5A90214E"/>
    <w:rsid w:val="5A9188F8"/>
    <w:rsid w:val="5A96B814"/>
    <w:rsid w:val="5A99DA80"/>
    <w:rsid w:val="5A9EF988"/>
    <w:rsid w:val="5A9F09A2"/>
    <w:rsid w:val="5AA05B86"/>
    <w:rsid w:val="5AA16E5B"/>
    <w:rsid w:val="5AA18F8C"/>
    <w:rsid w:val="5AA24085"/>
    <w:rsid w:val="5AA31D7B"/>
    <w:rsid w:val="5AA3821B"/>
    <w:rsid w:val="5AA437AC"/>
    <w:rsid w:val="5AA53C2C"/>
    <w:rsid w:val="5AA669D8"/>
    <w:rsid w:val="5AA906C2"/>
    <w:rsid w:val="5AAA28AE"/>
    <w:rsid w:val="5AAB5AEF"/>
    <w:rsid w:val="5AADF583"/>
    <w:rsid w:val="5AB0CB8B"/>
    <w:rsid w:val="5AB9987B"/>
    <w:rsid w:val="5AB9EB64"/>
    <w:rsid w:val="5ABA2802"/>
    <w:rsid w:val="5ABA730A"/>
    <w:rsid w:val="5ABB4ACB"/>
    <w:rsid w:val="5ABCE64C"/>
    <w:rsid w:val="5ABDD9D5"/>
    <w:rsid w:val="5AC2AF68"/>
    <w:rsid w:val="5AC3BB61"/>
    <w:rsid w:val="5AC5B273"/>
    <w:rsid w:val="5AC60E95"/>
    <w:rsid w:val="5AC887A9"/>
    <w:rsid w:val="5AC9523A"/>
    <w:rsid w:val="5ACA1416"/>
    <w:rsid w:val="5ACA7F10"/>
    <w:rsid w:val="5AD0A0FF"/>
    <w:rsid w:val="5AD0AD85"/>
    <w:rsid w:val="5AD125E1"/>
    <w:rsid w:val="5AD1B9D4"/>
    <w:rsid w:val="5AD3AC8F"/>
    <w:rsid w:val="5AD76BAD"/>
    <w:rsid w:val="5AD8B17E"/>
    <w:rsid w:val="5AD907A9"/>
    <w:rsid w:val="5AD93F4A"/>
    <w:rsid w:val="5ADCE6E2"/>
    <w:rsid w:val="5AE1718D"/>
    <w:rsid w:val="5AE292FF"/>
    <w:rsid w:val="5AE29C3E"/>
    <w:rsid w:val="5AE34799"/>
    <w:rsid w:val="5AE42230"/>
    <w:rsid w:val="5AE73B9B"/>
    <w:rsid w:val="5AE87233"/>
    <w:rsid w:val="5AEDA38C"/>
    <w:rsid w:val="5AEE54CB"/>
    <w:rsid w:val="5AEF5A97"/>
    <w:rsid w:val="5AEFE184"/>
    <w:rsid w:val="5AF11E70"/>
    <w:rsid w:val="5AF41C73"/>
    <w:rsid w:val="5AF5871C"/>
    <w:rsid w:val="5AF8843E"/>
    <w:rsid w:val="5AF9BB49"/>
    <w:rsid w:val="5AFA242F"/>
    <w:rsid w:val="5AFCA3EA"/>
    <w:rsid w:val="5AFF0ADA"/>
    <w:rsid w:val="5AFF1112"/>
    <w:rsid w:val="5B00D3F9"/>
    <w:rsid w:val="5B0169D4"/>
    <w:rsid w:val="5B01F332"/>
    <w:rsid w:val="5B02D50B"/>
    <w:rsid w:val="5B031E48"/>
    <w:rsid w:val="5B03E101"/>
    <w:rsid w:val="5B0431F0"/>
    <w:rsid w:val="5B05DDC9"/>
    <w:rsid w:val="5B066C73"/>
    <w:rsid w:val="5B072987"/>
    <w:rsid w:val="5B09288A"/>
    <w:rsid w:val="5B0B361F"/>
    <w:rsid w:val="5B0DC88F"/>
    <w:rsid w:val="5B0E90B8"/>
    <w:rsid w:val="5B1537DE"/>
    <w:rsid w:val="5B181487"/>
    <w:rsid w:val="5B1A9A4E"/>
    <w:rsid w:val="5B1AE946"/>
    <w:rsid w:val="5B1D204C"/>
    <w:rsid w:val="5B1F19DB"/>
    <w:rsid w:val="5B1FD821"/>
    <w:rsid w:val="5B22AED6"/>
    <w:rsid w:val="5B233460"/>
    <w:rsid w:val="5B238E52"/>
    <w:rsid w:val="5B262E50"/>
    <w:rsid w:val="5B26DB78"/>
    <w:rsid w:val="5B286D44"/>
    <w:rsid w:val="5B2C0B0C"/>
    <w:rsid w:val="5B2C75D9"/>
    <w:rsid w:val="5B2CC18A"/>
    <w:rsid w:val="5B30C20C"/>
    <w:rsid w:val="5B31062B"/>
    <w:rsid w:val="5B31A889"/>
    <w:rsid w:val="5B31BCB2"/>
    <w:rsid w:val="5B3A19A3"/>
    <w:rsid w:val="5B3CCAFD"/>
    <w:rsid w:val="5B3CF4FC"/>
    <w:rsid w:val="5B40F5EC"/>
    <w:rsid w:val="5B41A174"/>
    <w:rsid w:val="5B423B05"/>
    <w:rsid w:val="5B424A16"/>
    <w:rsid w:val="5B435423"/>
    <w:rsid w:val="5B4489BB"/>
    <w:rsid w:val="5B44FE6F"/>
    <w:rsid w:val="5B45430A"/>
    <w:rsid w:val="5B479AED"/>
    <w:rsid w:val="5B4AA3FE"/>
    <w:rsid w:val="5B4DC90B"/>
    <w:rsid w:val="5B4ECB1A"/>
    <w:rsid w:val="5B503853"/>
    <w:rsid w:val="5B51E761"/>
    <w:rsid w:val="5B5279EE"/>
    <w:rsid w:val="5B547C9D"/>
    <w:rsid w:val="5B56068D"/>
    <w:rsid w:val="5B574C58"/>
    <w:rsid w:val="5B5942D2"/>
    <w:rsid w:val="5B5ABB0D"/>
    <w:rsid w:val="5B5B3DE3"/>
    <w:rsid w:val="5B5BE743"/>
    <w:rsid w:val="5B5CC69F"/>
    <w:rsid w:val="5B5E019D"/>
    <w:rsid w:val="5B5E4966"/>
    <w:rsid w:val="5B5EE198"/>
    <w:rsid w:val="5B6098B6"/>
    <w:rsid w:val="5B615B55"/>
    <w:rsid w:val="5B6435F5"/>
    <w:rsid w:val="5B64EC22"/>
    <w:rsid w:val="5B6543C0"/>
    <w:rsid w:val="5B65B822"/>
    <w:rsid w:val="5B683467"/>
    <w:rsid w:val="5B6BD6E2"/>
    <w:rsid w:val="5B6F0716"/>
    <w:rsid w:val="5B6F2B4E"/>
    <w:rsid w:val="5B7452D6"/>
    <w:rsid w:val="5B756A8E"/>
    <w:rsid w:val="5B75E0AF"/>
    <w:rsid w:val="5B760EC4"/>
    <w:rsid w:val="5B779CE1"/>
    <w:rsid w:val="5B77E27B"/>
    <w:rsid w:val="5B7991D3"/>
    <w:rsid w:val="5B7C49BB"/>
    <w:rsid w:val="5B7ECE6E"/>
    <w:rsid w:val="5B7F6247"/>
    <w:rsid w:val="5B811517"/>
    <w:rsid w:val="5B8210B6"/>
    <w:rsid w:val="5B83ACBB"/>
    <w:rsid w:val="5B865519"/>
    <w:rsid w:val="5B86EDD1"/>
    <w:rsid w:val="5B883398"/>
    <w:rsid w:val="5B89198C"/>
    <w:rsid w:val="5B8D347E"/>
    <w:rsid w:val="5B8ED18F"/>
    <w:rsid w:val="5B903388"/>
    <w:rsid w:val="5B90986E"/>
    <w:rsid w:val="5B96DC11"/>
    <w:rsid w:val="5B9894D6"/>
    <w:rsid w:val="5B998339"/>
    <w:rsid w:val="5BA1356A"/>
    <w:rsid w:val="5BA5D6AC"/>
    <w:rsid w:val="5BA5DE3E"/>
    <w:rsid w:val="5BA7B5F8"/>
    <w:rsid w:val="5BA9511F"/>
    <w:rsid w:val="5BA9B643"/>
    <w:rsid w:val="5BAB68AB"/>
    <w:rsid w:val="5BAC8C19"/>
    <w:rsid w:val="5BAD8509"/>
    <w:rsid w:val="5BAE9FF2"/>
    <w:rsid w:val="5BB05440"/>
    <w:rsid w:val="5BB149CB"/>
    <w:rsid w:val="5BB1899B"/>
    <w:rsid w:val="5BB1F592"/>
    <w:rsid w:val="5BB283A4"/>
    <w:rsid w:val="5BB404D5"/>
    <w:rsid w:val="5BB41C06"/>
    <w:rsid w:val="5BB46E17"/>
    <w:rsid w:val="5BB74EF7"/>
    <w:rsid w:val="5BBA9E87"/>
    <w:rsid w:val="5BBE456E"/>
    <w:rsid w:val="5BC089B2"/>
    <w:rsid w:val="5BC0B380"/>
    <w:rsid w:val="5BC24B88"/>
    <w:rsid w:val="5BC38F71"/>
    <w:rsid w:val="5BC3A88D"/>
    <w:rsid w:val="5BC5704D"/>
    <w:rsid w:val="5BC9C808"/>
    <w:rsid w:val="5BCA228D"/>
    <w:rsid w:val="5BD658B7"/>
    <w:rsid w:val="5BD6A646"/>
    <w:rsid w:val="5BD959CE"/>
    <w:rsid w:val="5BDBB136"/>
    <w:rsid w:val="5BDC7E33"/>
    <w:rsid w:val="5BDD5860"/>
    <w:rsid w:val="5BDDA8B0"/>
    <w:rsid w:val="5BE00EE0"/>
    <w:rsid w:val="5BE0A461"/>
    <w:rsid w:val="5BE46A6B"/>
    <w:rsid w:val="5BE6CE69"/>
    <w:rsid w:val="5BE73ED9"/>
    <w:rsid w:val="5BE7CDC6"/>
    <w:rsid w:val="5BE8A5A8"/>
    <w:rsid w:val="5BEAF411"/>
    <w:rsid w:val="5BEBE41F"/>
    <w:rsid w:val="5BEC7629"/>
    <w:rsid w:val="5BED1E3E"/>
    <w:rsid w:val="5BEF4804"/>
    <w:rsid w:val="5BF17419"/>
    <w:rsid w:val="5BF21D6D"/>
    <w:rsid w:val="5BF39F56"/>
    <w:rsid w:val="5BF4AAED"/>
    <w:rsid w:val="5BFA165A"/>
    <w:rsid w:val="5BFCB96D"/>
    <w:rsid w:val="5BFEB648"/>
    <w:rsid w:val="5C0700E2"/>
    <w:rsid w:val="5C07AFDF"/>
    <w:rsid w:val="5C0BABF7"/>
    <w:rsid w:val="5C0D0733"/>
    <w:rsid w:val="5C0D80D2"/>
    <w:rsid w:val="5C0DF9C6"/>
    <w:rsid w:val="5C0E710B"/>
    <w:rsid w:val="5C0F410D"/>
    <w:rsid w:val="5C102F42"/>
    <w:rsid w:val="5C105129"/>
    <w:rsid w:val="5C12B2CA"/>
    <w:rsid w:val="5C168459"/>
    <w:rsid w:val="5C180374"/>
    <w:rsid w:val="5C1A58F5"/>
    <w:rsid w:val="5C1E3EBB"/>
    <w:rsid w:val="5C1E8132"/>
    <w:rsid w:val="5C1ED7BF"/>
    <w:rsid w:val="5C1F42D6"/>
    <w:rsid w:val="5C1FEB08"/>
    <w:rsid w:val="5C21F7FE"/>
    <w:rsid w:val="5C22076E"/>
    <w:rsid w:val="5C2381CE"/>
    <w:rsid w:val="5C2482B5"/>
    <w:rsid w:val="5C25E6DA"/>
    <w:rsid w:val="5C27DFF9"/>
    <w:rsid w:val="5C28EFF4"/>
    <w:rsid w:val="5C29F968"/>
    <w:rsid w:val="5C2AA3BA"/>
    <w:rsid w:val="5C2BB984"/>
    <w:rsid w:val="5C2C4966"/>
    <w:rsid w:val="5C2CA468"/>
    <w:rsid w:val="5C2FEE0B"/>
    <w:rsid w:val="5C304151"/>
    <w:rsid w:val="5C314839"/>
    <w:rsid w:val="5C346614"/>
    <w:rsid w:val="5C35A31C"/>
    <w:rsid w:val="5C368A12"/>
    <w:rsid w:val="5C3707C2"/>
    <w:rsid w:val="5C3733BF"/>
    <w:rsid w:val="5C38A039"/>
    <w:rsid w:val="5C391BDD"/>
    <w:rsid w:val="5C3B7DAB"/>
    <w:rsid w:val="5C3F24CC"/>
    <w:rsid w:val="5C3FE8D4"/>
    <w:rsid w:val="5C406349"/>
    <w:rsid w:val="5C420D7A"/>
    <w:rsid w:val="5C425FB8"/>
    <w:rsid w:val="5C449BC4"/>
    <w:rsid w:val="5C44D5B2"/>
    <w:rsid w:val="5C450C00"/>
    <w:rsid w:val="5C468BD6"/>
    <w:rsid w:val="5C4872B0"/>
    <w:rsid w:val="5C49C5E4"/>
    <w:rsid w:val="5C4BF364"/>
    <w:rsid w:val="5C4CEA33"/>
    <w:rsid w:val="5C4ED0A6"/>
    <w:rsid w:val="5C5025D8"/>
    <w:rsid w:val="5C504669"/>
    <w:rsid w:val="5C5233E8"/>
    <w:rsid w:val="5C52FE11"/>
    <w:rsid w:val="5C53DEA3"/>
    <w:rsid w:val="5C55E81E"/>
    <w:rsid w:val="5C5683CE"/>
    <w:rsid w:val="5C5A2DF0"/>
    <w:rsid w:val="5C5B31CD"/>
    <w:rsid w:val="5C5BB121"/>
    <w:rsid w:val="5C5C5921"/>
    <w:rsid w:val="5C5CAFE3"/>
    <w:rsid w:val="5C5D69FE"/>
    <w:rsid w:val="5C5DF792"/>
    <w:rsid w:val="5C5E5498"/>
    <w:rsid w:val="5C615A1E"/>
    <w:rsid w:val="5C63555F"/>
    <w:rsid w:val="5C66FA97"/>
    <w:rsid w:val="5C683DC4"/>
    <w:rsid w:val="5C69523C"/>
    <w:rsid w:val="5C6CF373"/>
    <w:rsid w:val="5C6D622A"/>
    <w:rsid w:val="5C6E3A3C"/>
    <w:rsid w:val="5C6EAF46"/>
    <w:rsid w:val="5C7087FC"/>
    <w:rsid w:val="5C70D67E"/>
    <w:rsid w:val="5C7369BD"/>
    <w:rsid w:val="5C74FA05"/>
    <w:rsid w:val="5C767B0C"/>
    <w:rsid w:val="5C76F05D"/>
    <w:rsid w:val="5C76FC42"/>
    <w:rsid w:val="5C7719D6"/>
    <w:rsid w:val="5C77BC66"/>
    <w:rsid w:val="5C77CE54"/>
    <w:rsid w:val="5C7B0111"/>
    <w:rsid w:val="5C7B8478"/>
    <w:rsid w:val="5C7BD885"/>
    <w:rsid w:val="5C7E9259"/>
    <w:rsid w:val="5C8065E5"/>
    <w:rsid w:val="5C82E061"/>
    <w:rsid w:val="5C84A37A"/>
    <w:rsid w:val="5C84D14C"/>
    <w:rsid w:val="5C87575D"/>
    <w:rsid w:val="5C88A095"/>
    <w:rsid w:val="5C8AB1E2"/>
    <w:rsid w:val="5C8E45B3"/>
    <w:rsid w:val="5C9006FD"/>
    <w:rsid w:val="5C936DB0"/>
    <w:rsid w:val="5C9BC08F"/>
    <w:rsid w:val="5C9CD227"/>
    <w:rsid w:val="5C9DC4BD"/>
    <w:rsid w:val="5C9FC717"/>
    <w:rsid w:val="5CA1076C"/>
    <w:rsid w:val="5CA16307"/>
    <w:rsid w:val="5CA2AAA8"/>
    <w:rsid w:val="5CA36814"/>
    <w:rsid w:val="5CA3B5A5"/>
    <w:rsid w:val="5CA3CA1D"/>
    <w:rsid w:val="5CA42864"/>
    <w:rsid w:val="5CA6AC29"/>
    <w:rsid w:val="5CA6B997"/>
    <w:rsid w:val="5CA727C3"/>
    <w:rsid w:val="5CA99462"/>
    <w:rsid w:val="5CA9C273"/>
    <w:rsid w:val="5CACFDCA"/>
    <w:rsid w:val="5CAE8C92"/>
    <w:rsid w:val="5CAEB886"/>
    <w:rsid w:val="5CB01B94"/>
    <w:rsid w:val="5CB1F990"/>
    <w:rsid w:val="5CB395FA"/>
    <w:rsid w:val="5CB478C6"/>
    <w:rsid w:val="5CB6164A"/>
    <w:rsid w:val="5CB6FCB4"/>
    <w:rsid w:val="5CB7012E"/>
    <w:rsid w:val="5CB78A86"/>
    <w:rsid w:val="5CB79C0A"/>
    <w:rsid w:val="5CB957E4"/>
    <w:rsid w:val="5CB9E64F"/>
    <w:rsid w:val="5CBB5FDF"/>
    <w:rsid w:val="5CBB8808"/>
    <w:rsid w:val="5CBDCFD8"/>
    <w:rsid w:val="5CC311AB"/>
    <w:rsid w:val="5CC4272C"/>
    <w:rsid w:val="5CC43DA5"/>
    <w:rsid w:val="5CC49B7F"/>
    <w:rsid w:val="5CC601B8"/>
    <w:rsid w:val="5CC6610E"/>
    <w:rsid w:val="5CC6BFB2"/>
    <w:rsid w:val="5CC962B8"/>
    <w:rsid w:val="5CCD6F37"/>
    <w:rsid w:val="5CD2EFD2"/>
    <w:rsid w:val="5CD69380"/>
    <w:rsid w:val="5CD85BCA"/>
    <w:rsid w:val="5CD8AE91"/>
    <w:rsid w:val="5CD92B5B"/>
    <w:rsid w:val="5CDBD7F0"/>
    <w:rsid w:val="5CDEA228"/>
    <w:rsid w:val="5CDFE323"/>
    <w:rsid w:val="5CE0A108"/>
    <w:rsid w:val="5CE469B8"/>
    <w:rsid w:val="5CE4D6C3"/>
    <w:rsid w:val="5CE8591F"/>
    <w:rsid w:val="5CE88B1A"/>
    <w:rsid w:val="5CEB0464"/>
    <w:rsid w:val="5CED611B"/>
    <w:rsid w:val="5CEEA173"/>
    <w:rsid w:val="5CF0C7F2"/>
    <w:rsid w:val="5CF6FD72"/>
    <w:rsid w:val="5CF7FFED"/>
    <w:rsid w:val="5CFA3572"/>
    <w:rsid w:val="5CFBD53A"/>
    <w:rsid w:val="5CFC8600"/>
    <w:rsid w:val="5CFCF3A5"/>
    <w:rsid w:val="5CFD6439"/>
    <w:rsid w:val="5CFE2605"/>
    <w:rsid w:val="5CFE27D5"/>
    <w:rsid w:val="5D00E079"/>
    <w:rsid w:val="5D011E9F"/>
    <w:rsid w:val="5D02F432"/>
    <w:rsid w:val="5D04B03B"/>
    <w:rsid w:val="5D0593E6"/>
    <w:rsid w:val="5D05B4A9"/>
    <w:rsid w:val="5D0765EF"/>
    <w:rsid w:val="5D08E3A1"/>
    <w:rsid w:val="5D0A3DC3"/>
    <w:rsid w:val="5D0C7132"/>
    <w:rsid w:val="5D0CC206"/>
    <w:rsid w:val="5D101169"/>
    <w:rsid w:val="5D10C118"/>
    <w:rsid w:val="5D14EB7F"/>
    <w:rsid w:val="5D17719D"/>
    <w:rsid w:val="5D180297"/>
    <w:rsid w:val="5D189991"/>
    <w:rsid w:val="5D18EE92"/>
    <w:rsid w:val="5D18FC6D"/>
    <w:rsid w:val="5D194079"/>
    <w:rsid w:val="5D1A6883"/>
    <w:rsid w:val="5D1B97CD"/>
    <w:rsid w:val="5D1DEED7"/>
    <w:rsid w:val="5D1E7C7C"/>
    <w:rsid w:val="5D1FBBE0"/>
    <w:rsid w:val="5D2011CF"/>
    <w:rsid w:val="5D2085CD"/>
    <w:rsid w:val="5D20F2CF"/>
    <w:rsid w:val="5D2206B9"/>
    <w:rsid w:val="5D230D46"/>
    <w:rsid w:val="5D231E56"/>
    <w:rsid w:val="5D2436CA"/>
    <w:rsid w:val="5D2478B1"/>
    <w:rsid w:val="5D24F14A"/>
    <w:rsid w:val="5D262BB4"/>
    <w:rsid w:val="5D28B395"/>
    <w:rsid w:val="5D296B3C"/>
    <w:rsid w:val="5D2B622C"/>
    <w:rsid w:val="5D2D741A"/>
    <w:rsid w:val="5D305844"/>
    <w:rsid w:val="5D313B0A"/>
    <w:rsid w:val="5D339D60"/>
    <w:rsid w:val="5D36BB04"/>
    <w:rsid w:val="5D379907"/>
    <w:rsid w:val="5D3F2AF6"/>
    <w:rsid w:val="5D3F35DB"/>
    <w:rsid w:val="5D41CE92"/>
    <w:rsid w:val="5D434824"/>
    <w:rsid w:val="5D438CA7"/>
    <w:rsid w:val="5D4B5FEC"/>
    <w:rsid w:val="5D500A98"/>
    <w:rsid w:val="5D51264A"/>
    <w:rsid w:val="5D51D391"/>
    <w:rsid w:val="5D52F388"/>
    <w:rsid w:val="5D56C501"/>
    <w:rsid w:val="5D5A2F5B"/>
    <w:rsid w:val="5D5A4B3F"/>
    <w:rsid w:val="5D5D9998"/>
    <w:rsid w:val="5D5EB7C1"/>
    <w:rsid w:val="5D5F8C85"/>
    <w:rsid w:val="5D5FAA32"/>
    <w:rsid w:val="5D5FC4D4"/>
    <w:rsid w:val="5D60AD77"/>
    <w:rsid w:val="5D611DB1"/>
    <w:rsid w:val="5D62470B"/>
    <w:rsid w:val="5D632922"/>
    <w:rsid w:val="5D68E92E"/>
    <w:rsid w:val="5D694DF6"/>
    <w:rsid w:val="5D6955D3"/>
    <w:rsid w:val="5D69AA2F"/>
    <w:rsid w:val="5D6A40EF"/>
    <w:rsid w:val="5D6B6413"/>
    <w:rsid w:val="5D6D531E"/>
    <w:rsid w:val="5D722DDD"/>
    <w:rsid w:val="5D739426"/>
    <w:rsid w:val="5D7633DE"/>
    <w:rsid w:val="5D76514E"/>
    <w:rsid w:val="5D773F1C"/>
    <w:rsid w:val="5D783939"/>
    <w:rsid w:val="5D78A7F3"/>
    <w:rsid w:val="5D7996DB"/>
    <w:rsid w:val="5D79F899"/>
    <w:rsid w:val="5D7BF34E"/>
    <w:rsid w:val="5D7C119A"/>
    <w:rsid w:val="5D7C7B8C"/>
    <w:rsid w:val="5D7CFE7B"/>
    <w:rsid w:val="5D7E7883"/>
    <w:rsid w:val="5D7FE1E0"/>
    <w:rsid w:val="5D85BA5F"/>
    <w:rsid w:val="5D860E95"/>
    <w:rsid w:val="5D87ECD8"/>
    <w:rsid w:val="5D89A0AD"/>
    <w:rsid w:val="5D8B1AB3"/>
    <w:rsid w:val="5D8D7B71"/>
    <w:rsid w:val="5D8D8358"/>
    <w:rsid w:val="5D8FAF37"/>
    <w:rsid w:val="5D90A795"/>
    <w:rsid w:val="5D911A0B"/>
    <w:rsid w:val="5D9136CE"/>
    <w:rsid w:val="5D956803"/>
    <w:rsid w:val="5D95A497"/>
    <w:rsid w:val="5D972AE8"/>
    <w:rsid w:val="5D99ACF0"/>
    <w:rsid w:val="5D99B65D"/>
    <w:rsid w:val="5D99FC4B"/>
    <w:rsid w:val="5D9E3886"/>
    <w:rsid w:val="5DA09BBF"/>
    <w:rsid w:val="5DA36D07"/>
    <w:rsid w:val="5DA46588"/>
    <w:rsid w:val="5DA4A67E"/>
    <w:rsid w:val="5DA4E261"/>
    <w:rsid w:val="5DA80DED"/>
    <w:rsid w:val="5DA98B64"/>
    <w:rsid w:val="5DAA3066"/>
    <w:rsid w:val="5DAA432E"/>
    <w:rsid w:val="5DABFEF1"/>
    <w:rsid w:val="5DACF8C9"/>
    <w:rsid w:val="5DAD996C"/>
    <w:rsid w:val="5DAE402A"/>
    <w:rsid w:val="5DAF238E"/>
    <w:rsid w:val="5DB0B666"/>
    <w:rsid w:val="5DB0CBA6"/>
    <w:rsid w:val="5DB25949"/>
    <w:rsid w:val="5DB6278D"/>
    <w:rsid w:val="5DB63645"/>
    <w:rsid w:val="5DB848CC"/>
    <w:rsid w:val="5DBA9ED4"/>
    <w:rsid w:val="5DBD96D1"/>
    <w:rsid w:val="5DBDD7CF"/>
    <w:rsid w:val="5DBE0316"/>
    <w:rsid w:val="5DC185FB"/>
    <w:rsid w:val="5DC268AC"/>
    <w:rsid w:val="5DC4A6BE"/>
    <w:rsid w:val="5DC7FFBB"/>
    <w:rsid w:val="5DCB9D4C"/>
    <w:rsid w:val="5DCE58D6"/>
    <w:rsid w:val="5DCED128"/>
    <w:rsid w:val="5DD21EA9"/>
    <w:rsid w:val="5DD2DCDF"/>
    <w:rsid w:val="5DD3CBAF"/>
    <w:rsid w:val="5DD5233D"/>
    <w:rsid w:val="5DD7839A"/>
    <w:rsid w:val="5DDA8437"/>
    <w:rsid w:val="5DDD975A"/>
    <w:rsid w:val="5DE0A98E"/>
    <w:rsid w:val="5DE10785"/>
    <w:rsid w:val="5DE20A4E"/>
    <w:rsid w:val="5DE7C3C5"/>
    <w:rsid w:val="5DE7D545"/>
    <w:rsid w:val="5DEBDAD9"/>
    <w:rsid w:val="5DED8D86"/>
    <w:rsid w:val="5DF058A3"/>
    <w:rsid w:val="5DF0CFD9"/>
    <w:rsid w:val="5DF213CC"/>
    <w:rsid w:val="5DF28D92"/>
    <w:rsid w:val="5DF2C08D"/>
    <w:rsid w:val="5DF4C8E2"/>
    <w:rsid w:val="5DF6BCAD"/>
    <w:rsid w:val="5DF7352E"/>
    <w:rsid w:val="5DFB6256"/>
    <w:rsid w:val="5DFD5486"/>
    <w:rsid w:val="5DFEE8EA"/>
    <w:rsid w:val="5E004084"/>
    <w:rsid w:val="5E044722"/>
    <w:rsid w:val="5E04A2AC"/>
    <w:rsid w:val="5E05229D"/>
    <w:rsid w:val="5E06C1D5"/>
    <w:rsid w:val="5E074B7E"/>
    <w:rsid w:val="5E0943BC"/>
    <w:rsid w:val="5E0AAC9C"/>
    <w:rsid w:val="5E0D1D88"/>
    <w:rsid w:val="5E100A1C"/>
    <w:rsid w:val="5E158B79"/>
    <w:rsid w:val="5E1B1214"/>
    <w:rsid w:val="5E1E2D50"/>
    <w:rsid w:val="5E206E30"/>
    <w:rsid w:val="5E2073DB"/>
    <w:rsid w:val="5E20DFD7"/>
    <w:rsid w:val="5E21D73F"/>
    <w:rsid w:val="5E220607"/>
    <w:rsid w:val="5E22132F"/>
    <w:rsid w:val="5E2497B3"/>
    <w:rsid w:val="5E26FAB7"/>
    <w:rsid w:val="5E286D4C"/>
    <w:rsid w:val="5E289625"/>
    <w:rsid w:val="5E29F78C"/>
    <w:rsid w:val="5E2A610D"/>
    <w:rsid w:val="5E2A9B59"/>
    <w:rsid w:val="5E2C6FB6"/>
    <w:rsid w:val="5E343F85"/>
    <w:rsid w:val="5E34A848"/>
    <w:rsid w:val="5E34C06C"/>
    <w:rsid w:val="5E357724"/>
    <w:rsid w:val="5E3599D0"/>
    <w:rsid w:val="5E3C6FCF"/>
    <w:rsid w:val="5E3D0517"/>
    <w:rsid w:val="5E3DB79F"/>
    <w:rsid w:val="5E3E8538"/>
    <w:rsid w:val="5E407014"/>
    <w:rsid w:val="5E4307EE"/>
    <w:rsid w:val="5E44839B"/>
    <w:rsid w:val="5E45078D"/>
    <w:rsid w:val="5E4608F2"/>
    <w:rsid w:val="5E47E12B"/>
    <w:rsid w:val="5E4874BA"/>
    <w:rsid w:val="5E4A16EE"/>
    <w:rsid w:val="5E4D3AFF"/>
    <w:rsid w:val="5E4DBA15"/>
    <w:rsid w:val="5E4E859A"/>
    <w:rsid w:val="5E4E8D82"/>
    <w:rsid w:val="5E4EE856"/>
    <w:rsid w:val="5E4F139D"/>
    <w:rsid w:val="5E526F8A"/>
    <w:rsid w:val="5E535709"/>
    <w:rsid w:val="5E541EFA"/>
    <w:rsid w:val="5E54D87E"/>
    <w:rsid w:val="5E568DE4"/>
    <w:rsid w:val="5E579FA8"/>
    <w:rsid w:val="5E5B3B87"/>
    <w:rsid w:val="5E5E7FF4"/>
    <w:rsid w:val="5E5F5E8A"/>
    <w:rsid w:val="5E5F6E51"/>
    <w:rsid w:val="5E61198D"/>
    <w:rsid w:val="5E628634"/>
    <w:rsid w:val="5E6409EC"/>
    <w:rsid w:val="5E658D4C"/>
    <w:rsid w:val="5E65A966"/>
    <w:rsid w:val="5E65FEEE"/>
    <w:rsid w:val="5E661196"/>
    <w:rsid w:val="5E68C83E"/>
    <w:rsid w:val="5E6C4928"/>
    <w:rsid w:val="5E6CA337"/>
    <w:rsid w:val="5E6CE79D"/>
    <w:rsid w:val="5E6F7225"/>
    <w:rsid w:val="5E6FEF31"/>
    <w:rsid w:val="5E70A058"/>
    <w:rsid w:val="5E70B185"/>
    <w:rsid w:val="5E73FCA7"/>
    <w:rsid w:val="5E742673"/>
    <w:rsid w:val="5E751BF1"/>
    <w:rsid w:val="5E75C4BD"/>
    <w:rsid w:val="5E76DFF6"/>
    <w:rsid w:val="5E76F99F"/>
    <w:rsid w:val="5E7D29A4"/>
    <w:rsid w:val="5E7E01F0"/>
    <w:rsid w:val="5E7E808E"/>
    <w:rsid w:val="5E808885"/>
    <w:rsid w:val="5E80B39B"/>
    <w:rsid w:val="5E80D940"/>
    <w:rsid w:val="5E825DC8"/>
    <w:rsid w:val="5E862C1E"/>
    <w:rsid w:val="5E87481E"/>
    <w:rsid w:val="5E89E2CF"/>
    <w:rsid w:val="5E8B971B"/>
    <w:rsid w:val="5E8C06D6"/>
    <w:rsid w:val="5E8D7305"/>
    <w:rsid w:val="5E90B7A6"/>
    <w:rsid w:val="5E91E660"/>
    <w:rsid w:val="5E9806DD"/>
    <w:rsid w:val="5E9E510B"/>
    <w:rsid w:val="5E9E9192"/>
    <w:rsid w:val="5E9FD529"/>
    <w:rsid w:val="5EA05BE0"/>
    <w:rsid w:val="5EA065BF"/>
    <w:rsid w:val="5EA16447"/>
    <w:rsid w:val="5EA20EC0"/>
    <w:rsid w:val="5EA387C4"/>
    <w:rsid w:val="5EA3FF47"/>
    <w:rsid w:val="5EA420CF"/>
    <w:rsid w:val="5EA5DA01"/>
    <w:rsid w:val="5EA7287D"/>
    <w:rsid w:val="5EA736C2"/>
    <w:rsid w:val="5EA7A09E"/>
    <w:rsid w:val="5EA85D01"/>
    <w:rsid w:val="5EA864E0"/>
    <w:rsid w:val="5EAA2FB5"/>
    <w:rsid w:val="5EAA6C08"/>
    <w:rsid w:val="5EAAD406"/>
    <w:rsid w:val="5EAB5717"/>
    <w:rsid w:val="5EAB7E55"/>
    <w:rsid w:val="5EAD7A86"/>
    <w:rsid w:val="5EB2202C"/>
    <w:rsid w:val="5EB35323"/>
    <w:rsid w:val="5EB5171C"/>
    <w:rsid w:val="5EB77F5C"/>
    <w:rsid w:val="5EB98CBC"/>
    <w:rsid w:val="5EBA3576"/>
    <w:rsid w:val="5EBD2C5A"/>
    <w:rsid w:val="5EBD90F9"/>
    <w:rsid w:val="5EBD9401"/>
    <w:rsid w:val="5EC1CE83"/>
    <w:rsid w:val="5EC46638"/>
    <w:rsid w:val="5EC4FEF0"/>
    <w:rsid w:val="5EC53B9D"/>
    <w:rsid w:val="5EC66080"/>
    <w:rsid w:val="5EC66818"/>
    <w:rsid w:val="5EC7C29A"/>
    <w:rsid w:val="5EC88595"/>
    <w:rsid w:val="5EC8F2E6"/>
    <w:rsid w:val="5ECB4889"/>
    <w:rsid w:val="5ECC936A"/>
    <w:rsid w:val="5ECDFABB"/>
    <w:rsid w:val="5ECF2FBC"/>
    <w:rsid w:val="5ECF6C5C"/>
    <w:rsid w:val="5ED1484B"/>
    <w:rsid w:val="5ED21173"/>
    <w:rsid w:val="5ED25952"/>
    <w:rsid w:val="5ED4EAC0"/>
    <w:rsid w:val="5EDAF246"/>
    <w:rsid w:val="5EDB6CB5"/>
    <w:rsid w:val="5EDCB617"/>
    <w:rsid w:val="5EDCDE56"/>
    <w:rsid w:val="5EDFFF18"/>
    <w:rsid w:val="5EE0D886"/>
    <w:rsid w:val="5EE14697"/>
    <w:rsid w:val="5EE2351B"/>
    <w:rsid w:val="5EE7B799"/>
    <w:rsid w:val="5EE7CA85"/>
    <w:rsid w:val="5EE99290"/>
    <w:rsid w:val="5EEAA392"/>
    <w:rsid w:val="5EEAEEFD"/>
    <w:rsid w:val="5EEB4301"/>
    <w:rsid w:val="5EEF902A"/>
    <w:rsid w:val="5EEFF77E"/>
    <w:rsid w:val="5EF0ACC7"/>
    <w:rsid w:val="5EF154C7"/>
    <w:rsid w:val="5EF2EBF0"/>
    <w:rsid w:val="5EF32894"/>
    <w:rsid w:val="5EF645EA"/>
    <w:rsid w:val="5EF70790"/>
    <w:rsid w:val="5EF7BD2B"/>
    <w:rsid w:val="5EF89056"/>
    <w:rsid w:val="5EFD5DF5"/>
    <w:rsid w:val="5EFFBD39"/>
    <w:rsid w:val="5F01CDDB"/>
    <w:rsid w:val="5F04FDC4"/>
    <w:rsid w:val="5F051E57"/>
    <w:rsid w:val="5F05F479"/>
    <w:rsid w:val="5F0B4D22"/>
    <w:rsid w:val="5F0B4DA8"/>
    <w:rsid w:val="5F0C4A54"/>
    <w:rsid w:val="5F0D0113"/>
    <w:rsid w:val="5F0F5C58"/>
    <w:rsid w:val="5F0FF672"/>
    <w:rsid w:val="5F10BF91"/>
    <w:rsid w:val="5F114A80"/>
    <w:rsid w:val="5F11E6BE"/>
    <w:rsid w:val="5F13DE22"/>
    <w:rsid w:val="5F14ABF8"/>
    <w:rsid w:val="5F1BEB05"/>
    <w:rsid w:val="5F1D8058"/>
    <w:rsid w:val="5F1DAC51"/>
    <w:rsid w:val="5F20094E"/>
    <w:rsid w:val="5F23CB4D"/>
    <w:rsid w:val="5F2479E6"/>
    <w:rsid w:val="5F268307"/>
    <w:rsid w:val="5F26C317"/>
    <w:rsid w:val="5F26C6B3"/>
    <w:rsid w:val="5F289417"/>
    <w:rsid w:val="5F2AAAFD"/>
    <w:rsid w:val="5F2F43AD"/>
    <w:rsid w:val="5F30BECF"/>
    <w:rsid w:val="5F31D028"/>
    <w:rsid w:val="5F32FB68"/>
    <w:rsid w:val="5F3456E9"/>
    <w:rsid w:val="5F3764BD"/>
    <w:rsid w:val="5F37C78B"/>
    <w:rsid w:val="5F397F4A"/>
    <w:rsid w:val="5F3A918D"/>
    <w:rsid w:val="5F3AFFE2"/>
    <w:rsid w:val="5F40B7A1"/>
    <w:rsid w:val="5F41047A"/>
    <w:rsid w:val="5F4131B2"/>
    <w:rsid w:val="5F427E1F"/>
    <w:rsid w:val="5F44446E"/>
    <w:rsid w:val="5F44A7F5"/>
    <w:rsid w:val="5F451A10"/>
    <w:rsid w:val="5F470442"/>
    <w:rsid w:val="5F47CF52"/>
    <w:rsid w:val="5F4CC04E"/>
    <w:rsid w:val="5F4E6E9F"/>
    <w:rsid w:val="5F5067D8"/>
    <w:rsid w:val="5F512B04"/>
    <w:rsid w:val="5F514830"/>
    <w:rsid w:val="5F51DF7E"/>
    <w:rsid w:val="5F52B675"/>
    <w:rsid w:val="5F54E449"/>
    <w:rsid w:val="5F576DD0"/>
    <w:rsid w:val="5F578BCA"/>
    <w:rsid w:val="5F59D377"/>
    <w:rsid w:val="5F5A7438"/>
    <w:rsid w:val="5F5ACEFA"/>
    <w:rsid w:val="5F5B79D6"/>
    <w:rsid w:val="5F5F2A0C"/>
    <w:rsid w:val="5F5FFBC9"/>
    <w:rsid w:val="5F62B0F0"/>
    <w:rsid w:val="5F66386F"/>
    <w:rsid w:val="5F66B9DA"/>
    <w:rsid w:val="5F6841E5"/>
    <w:rsid w:val="5F684C73"/>
    <w:rsid w:val="5F6885F3"/>
    <w:rsid w:val="5F6987B0"/>
    <w:rsid w:val="5F6B34C6"/>
    <w:rsid w:val="5F6C8E5D"/>
    <w:rsid w:val="5F6CD94B"/>
    <w:rsid w:val="5F6CE317"/>
    <w:rsid w:val="5F6E3470"/>
    <w:rsid w:val="5F6E7982"/>
    <w:rsid w:val="5F70EF76"/>
    <w:rsid w:val="5F71AE50"/>
    <w:rsid w:val="5F74E09C"/>
    <w:rsid w:val="5F752EAA"/>
    <w:rsid w:val="5F778996"/>
    <w:rsid w:val="5F78CE23"/>
    <w:rsid w:val="5F797532"/>
    <w:rsid w:val="5F79AA32"/>
    <w:rsid w:val="5F7CE88C"/>
    <w:rsid w:val="5F7F488A"/>
    <w:rsid w:val="5F7F8886"/>
    <w:rsid w:val="5F801372"/>
    <w:rsid w:val="5F81DB40"/>
    <w:rsid w:val="5F848AF5"/>
    <w:rsid w:val="5F85797F"/>
    <w:rsid w:val="5F8653E3"/>
    <w:rsid w:val="5F8A92E6"/>
    <w:rsid w:val="5F8BEADA"/>
    <w:rsid w:val="5F8C2904"/>
    <w:rsid w:val="5F9279A7"/>
    <w:rsid w:val="5F940368"/>
    <w:rsid w:val="5F96DE8F"/>
    <w:rsid w:val="5F9797E1"/>
    <w:rsid w:val="5F99DE1D"/>
    <w:rsid w:val="5F9BDE57"/>
    <w:rsid w:val="5F9BE624"/>
    <w:rsid w:val="5F9C1C1F"/>
    <w:rsid w:val="5FA18C62"/>
    <w:rsid w:val="5FA19D53"/>
    <w:rsid w:val="5FA21108"/>
    <w:rsid w:val="5FA28F7B"/>
    <w:rsid w:val="5FA5EC62"/>
    <w:rsid w:val="5FA7F81B"/>
    <w:rsid w:val="5FAF0613"/>
    <w:rsid w:val="5FB027D8"/>
    <w:rsid w:val="5FB1EB2E"/>
    <w:rsid w:val="5FB24CD1"/>
    <w:rsid w:val="5FB4050D"/>
    <w:rsid w:val="5FB46C91"/>
    <w:rsid w:val="5FB60332"/>
    <w:rsid w:val="5FB69C34"/>
    <w:rsid w:val="5FB6B862"/>
    <w:rsid w:val="5FB6BA99"/>
    <w:rsid w:val="5FB810A6"/>
    <w:rsid w:val="5FBA8EE4"/>
    <w:rsid w:val="5FBAC281"/>
    <w:rsid w:val="5FBB8FD8"/>
    <w:rsid w:val="5FBCE49F"/>
    <w:rsid w:val="5FBD9D08"/>
    <w:rsid w:val="5FBE5F98"/>
    <w:rsid w:val="5FC04157"/>
    <w:rsid w:val="5FC09E74"/>
    <w:rsid w:val="5FC0B568"/>
    <w:rsid w:val="5FC0C02D"/>
    <w:rsid w:val="5FC1464F"/>
    <w:rsid w:val="5FC15C47"/>
    <w:rsid w:val="5FC2C4D0"/>
    <w:rsid w:val="5FC3AD5B"/>
    <w:rsid w:val="5FC3B87D"/>
    <w:rsid w:val="5FC43C77"/>
    <w:rsid w:val="5FC44E82"/>
    <w:rsid w:val="5FC663BB"/>
    <w:rsid w:val="5FCB6ED4"/>
    <w:rsid w:val="5FCE9495"/>
    <w:rsid w:val="5FD144B3"/>
    <w:rsid w:val="5FD17268"/>
    <w:rsid w:val="5FD1D618"/>
    <w:rsid w:val="5FD36FE6"/>
    <w:rsid w:val="5FD3CE0E"/>
    <w:rsid w:val="5FD4EE7C"/>
    <w:rsid w:val="5FD63885"/>
    <w:rsid w:val="5FD7C2A4"/>
    <w:rsid w:val="5FD91A64"/>
    <w:rsid w:val="5FDEA742"/>
    <w:rsid w:val="5FE10F74"/>
    <w:rsid w:val="5FE1A9EA"/>
    <w:rsid w:val="5FE37AF4"/>
    <w:rsid w:val="5FE5BD57"/>
    <w:rsid w:val="5FE921F3"/>
    <w:rsid w:val="5FEB8939"/>
    <w:rsid w:val="5FEC1B82"/>
    <w:rsid w:val="5FED22D5"/>
    <w:rsid w:val="5FEE5A69"/>
    <w:rsid w:val="5FEE9FB8"/>
    <w:rsid w:val="5FEF6327"/>
    <w:rsid w:val="5FF13909"/>
    <w:rsid w:val="5FF33A76"/>
    <w:rsid w:val="5FF427C6"/>
    <w:rsid w:val="5FF42EB3"/>
    <w:rsid w:val="5FF44DAF"/>
    <w:rsid w:val="5FFA5055"/>
    <w:rsid w:val="5FFD3A8C"/>
    <w:rsid w:val="5FFDC3C5"/>
    <w:rsid w:val="5FFE4263"/>
    <w:rsid w:val="5FFF490C"/>
    <w:rsid w:val="60000114"/>
    <w:rsid w:val="6002075D"/>
    <w:rsid w:val="6003B336"/>
    <w:rsid w:val="60064E60"/>
    <w:rsid w:val="60087899"/>
    <w:rsid w:val="600DAABE"/>
    <w:rsid w:val="600E37CE"/>
    <w:rsid w:val="600E7585"/>
    <w:rsid w:val="601039C7"/>
    <w:rsid w:val="60109AC5"/>
    <w:rsid w:val="601195BD"/>
    <w:rsid w:val="6012A350"/>
    <w:rsid w:val="60163C82"/>
    <w:rsid w:val="6019C58D"/>
    <w:rsid w:val="6019DCC2"/>
    <w:rsid w:val="601AB4C2"/>
    <w:rsid w:val="601C9A58"/>
    <w:rsid w:val="601D927D"/>
    <w:rsid w:val="601DE965"/>
    <w:rsid w:val="601FD58D"/>
    <w:rsid w:val="6021EF68"/>
    <w:rsid w:val="6023CA84"/>
    <w:rsid w:val="60244A8B"/>
    <w:rsid w:val="6024637D"/>
    <w:rsid w:val="6024B561"/>
    <w:rsid w:val="60269075"/>
    <w:rsid w:val="6027E4CB"/>
    <w:rsid w:val="602A4C32"/>
    <w:rsid w:val="602AE83E"/>
    <w:rsid w:val="602BF33B"/>
    <w:rsid w:val="602C0AFE"/>
    <w:rsid w:val="602C377A"/>
    <w:rsid w:val="602CEF48"/>
    <w:rsid w:val="602DFF1B"/>
    <w:rsid w:val="602E3723"/>
    <w:rsid w:val="602EE287"/>
    <w:rsid w:val="6031B971"/>
    <w:rsid w:val="60358A3C"/>
    <w:rsid w:val="60362812"/>
    <w:rsid w:val="603A3E29"/>
    <w:rsid w:val="603D34A8"/>
    <w:rsid w:val="603DD426"/>
    <w:rsid w:val="603FFD64"/>
    <w:rsid w:val="6040A299"/>
    <w:rsid w:val="60422E75"/>
    <w:rsid w:val="6043E0EA"/>
    <w:rsid w:val="6044C447"/>
    <w:rsid w:val="6044EDF7"/>
    <w:rsid w:val="6046EBB8"/>
    <w:rsid w:val="60486908"/>
    <w:rsid w:val="604DF0A6"/>
    <w:rsid w:val="60509971"/>
    <w:rsid w:val="6053400F"/>
    <w:rsid w:val="6053D35F"/>
    <w:rsid w:val="60555C6A"/>
    <w:rsid w:val="60582F0E"/>
    <w:rsid w:val="6059DFCC"/>
    <w:rsid w:val="605C1E94"/>
    <w:rsid w:val="605C9416"/>
    <w:rsid w:val="605D31D9"/>
    <w:rsid w:val="605DABD2"/>
    <w:rsid w:val="605E2EBC"/>
    <w:rsid w:val="605EBD0C"/>
    <w:rsid w:val="605EF10C"/>
    <w:rsid w:val="605F172A"/>
    <w:rsid w:val="60608D25"/>
    <w:rsid w:val="60610BFE"/>
    <w:rsid w:val="6063187D"/>
    <w:rsid w:val="6063977B"/>
    <w:rsid w:val="6065333B"/>
    <w:rsid w:val="6066EC03"/>
    <w:rsid w:val="606BC105"/>
    <w:rsid w:val="606BCED2"/>
    <w:rsid w:val="606DBF08"/>
    <w:rsid w:val="606DD332"/>
    <w:rsid w:val="606EB1A9"/>
    <w:rsid w:val="606F9EAF"/>
    <w:rsid w:val="606FE820"/>
    <w:rsid w:val="6070935A"/>
    <w:rsid w:val="6076FD3A"/>
    <w:rsid w:val="6077FE71"/>
    <w:rsid w:val="607FB937"/>
    <w:rsid w:val="6080D553"/>
    <w:rsid w:val="60811180"/>
    <w:rsid w:val="6081C945"/>
    <w:rsid w:val="60821CAE"/>
    <w:rsid w:val="60851E75"/>
    <w:rsid w:val="608540D4"/>
    <w:rsid w:val="60866470"/>
    <w:rsid w:val="608673F3"/>
    <w:rsid w:val="6086BF1E"/>
    <w:rsid w:val="6086D911"/>
    <w:rsid w:val="60870AA0"/>
    <w:rsid w:val="608C3741"/>
    <w:rsid w:val="608C69FF"/>
    <w:rsid w:val="608CE668"/>
    <w:rsid w:val="608D808B"/>
    <w:rsid w:val="608E16EB"/>
    <w:rsid w:val="608E6DA2"/>
    <w:rsid w:val="608EBC51"/>
    <w:rsid w:val="6090DB2B"/>
    <w:rsid w:val="6091A55B"/>
    <w:rsid w:val="609361F0"/>
    <w:rsid w:val="60936892"/>
    <w:rsid w:val="60990E96"/>
    <w:rsid w:val="609B4450"/>
    <w:rsid w:val="609F9D68"/>
    <w:rsid w:val="60A2BA73"/>
    <w:rsid w:val="60A777E4"/>
    <w:rsid w:val="60AB4F73"/>
    <w:rsid w:val="60ACF24A"/>
    <w:rsid w:val="60AD650F"/>
    <w:rsid w:val="60AF09A5"/>
    <w:rsid w:val="60B1D2D1"/>
    <w:rsid w:val="60B2EA61"/>
    <w:rsid w:val="60B312EA"/>
    <w:rsid w:val="60B5C615"/>
    <w:rsid w:val="60B5C891"/>
    <w:rsid w:val="60BD6F4C"/>
    <w:rsid w:val="60BD9A96"/>
    <w:rsid w:val="60C0B53B"/>
    <w:rsid w:val="60C4C322"/>
    <w:rsid w:val="60C67B5E"/>
    <w:rsid w:val="60C82639"/>
    <w:rsid w:val="60C8C197"/>
    <w:rsid w:val="60C9E8E4"/>
    <w:rsid w:val="60CBABC3"/>
    <w:rsid w:val="60CBAC06"/>
    <w:rsid w:val="60CD3C52"/>
    <w:rsid w:val="60CFC627"/>
    <w:rsid w:val="60D00B30"/>
    <w:rsid w:val="60D02AFD"/>
    <w:rsid w:val="60D078C3"/>
    <w:rsid w:val="60D07A04"/>
    <w:rsid w:val="60D14804"/>
    <w:rsid w:val="60D54FAB"/>
    <w:rsid w:val="60D5A707"/>
    <w:rsid w:val="60DC54A5"/>
    <w:rsid w:val="60DE182E"/>
    <w:rsid w:val="60DEA37F"/>
    <w:rsid w:val="60DEC902"/>
    <w:rsid w:val="60E014CF"/>
    <w:rsid w:val="60E0A199"/>
    <w:rsid w:val="60E2148E"/>
    <w:rsid w:val="60E2B230"/>
    <w:rsid w:val="60E3B5A3"/>
    <w:rsid w:val="60E4A0DA"/>
    <w:rsid w:val="60E52B7B"/>
    <w:rsid w:val="60E6CCD4"/>
    <w:rsid w:val="60E73B8F"/>
    <w:rsid w:val="60E7C116"/>
    <w:rsid w:val="60E9F155"/>
    <w:rsid w:val="60EAD682"/>
    <w:rsid w:val="60EC19D4"/>
    <w:rsid w:val="60ED2F9C"/>
    <w:rsid w:val="60ED4121"/>
    <w:rsid w:val="60F0A511"/>
    <w:rsid w:val="60F0FD52"/>
    <w:rsid w:val="60F34F44"/>
    <w:rsid w:val="60F35C2B"/>
    <w:rsid w:val="60F3899C"/>
    <w:rsid w:val="60F603D5"/>
    <w:rsid w:val="60F63BA7"/>
    <w:rsid w:val="60F76271"/>
    <w:rsid w:val="60F85E3F"/>
    <w:rsid w:val="60F9C1F0"/>
    <w:rsid w:val="60FACED7"/>
    <w:rsid w:val="60FC3E8F"/>
    <w:rsid w:val="60FD6B2A"/>
    <w:rsid w:val="60FE363C"/>
    <w:rsid w:val="61026841"/>
    <w:rsid w:val="610321C7"/>
    <w:rsid w:val="6103EAC5"/>
    <w:rsid w:val="61046549"/>
    <w:rsid w:val="61050EF8"/>
    <w:rsid w:val="61069061"/>
    <w:rsid w:val="6107D45B"/>
    <w:rsid w:val="6109A26F"/>
    <w:rsid w:val="610EE64C"/>
    <w:rsid w:val="611224F9"/>
    <w:rsid w:val="61141324"/>
    <w:rsid w:val="6117D6ED"/>
    <w:rsid w:val="611B42E6"/>
    <w:rsid w:val="611C4606"/>
    <w:rsid w:val="611FBEF0"/>
    <w:rsid w:val="612241C9"/>
    <w:rsid w:val="61266906"/>
    <w:rsid w:val="61270E17"/>
    <w:rsid w:val="6128709B"/>
    <w:rsid w:val="612BD2D1"/>
    <w:rsid w:val="612CF200"/>
    <w:rsid w:val="612D4260"/>
    <w:rsid w:val="612DE7E4"/>
    <w:rsid w:val="612DEB30"/>
    <w:rsid w:val="612E8880"/>
    <w:rsid w:val="612F45BF"/>
    <w:rsid w:val="613315B1"/>
    <w:rsid w:val="61341225"/>
    <w:rsid w:val="6135496B"/>
    <w:rsid w:val="61354F78"/>
    <w:rsid w:val="613AAEAB"/>
    <w:rsid w:val="613AF694"/>
    <w:rsid w:val="613B68D4"/>
    <w:rsid w:val="613C0BAE"/>
    <w:rsid w:val="613D74B9"/>
    <w:rsid w:val="61414DF7"/>
    <w:rsid w:val="6145B79F"/>
    <w:rsid w:val="6147AADE"/>
    <w:rsid w:val="6147EA01"/>
    <w:rsid w:val="614F9309"/>
    <w:rsid w:val="6150FEC7"/>
    <w:rsid w:val="61539CF0"/>
    <w:rsid w:val="61547CA9"/>
    <w:rsid w:val="6154AFED"/>
    <w:rsid w:val="6158050A"/>
    <w:rsid w:val="615A3511"/>
    <w:rsid w:val="615B370F"/>
    <w:rsid w:val="615C7A53"/>
    <w:rsid w:val="615F3B4A"/>
    <w:rsid w:val="616021EB"/>
    <w:rsid w:val="61616D68"/>
    <w:rsid w:val="61645D41"/>
    <w:rsid w:val="61646E3F"/>
    <w:rsid w:val="6164A6FF"/>
    <w:rsid w:val="6166C757"/>
    <w:rsid w:val="6168DF1B"/>
    <w:rsid w:val="616A0C6C"/>
    <w:rsid w:val="616B4FD0"/>
    <w:rsid w:val="616B5499"/>
    <w:rsid w:val="616D17E6"/>
    <w:rsid w:val="616E6254"/>
    <w:rsid w:val="61710B47"/>
    <w:rsid w:val="61747DF1"/>
    <w:rsid w:val="6174D9B6"/>
    <w:rsid w:val="61788B15"/>
    <w:rsid w:val="617918DC"/>
    <w:rsid w:val="61793346"/>
    <w:rsid w:val="61799D3D"/>
    <w:rsid w:val="617A268A"/>
    <w:rsid w:val="617DC91A"/>
    <w:rsid w:val="617ECAE2"/>
    <w:rsid w:val="617ED2A4"/>
    <w:rsid w:val="617F3D02"/>
    <w:rsid w:val="618135CA"/>
    <w:rsid w:val="6183C59F"/>
    <w:rsid w:val="618421BE"/>
    <w:rsid w:val="618494EF"/>
    <w:rsid w:val="6189530B"/>
    <w:rsid w:val="618A52B7"/>
    <w:rsid w:val="618A9910"/>
    <w:rsid w:val="618F6004"/>
    <w:rsid w:val="61928F1D"/>
    <w:rsid w:val="6193E106"/>
    <w:rsid w:val="619407A2"/>
    <w:rsid w:val="61946D15"/>
    <w:rsid w:val="6195AD92"/>
    <w:rsid w:val="6199C892"/>
    <w:rsid w:val="619C9FEB"/>
    <w:rsid w:val="619DE539"/>
    <w:rsid w:val="619E5CD3"/>
    <w:rsid w:val="61A074AA"/>
    <w:rsid w:val="61A451E7"/>
    <w:rsid w:val="61A51DBD"/>
    <w:rsid w:val="61A57FCA"/>
    <w:rsid w:val="61AC0A28"/>
    <w:rsid w:val="61AE1B52"/>
    <w:rsid w:val="61AE9A61"/>
    <w:rsid w:val="61B49D57"/>
    <w:rsid w:val="61B55B1F"/>
    <w:rsid w:val="61B77A64"/>
    <w:rsid w:val="61BA7F70"/>
    <w:rsid w:val="61BB7835"/>
    <w:rsid w:val="61BB9B3D"/>
    <w:rsid w:val="61BC820E"/>
    <w:rsid w:val="61BEEB9F"/>
    <w:rsid w:val="61C075C0"/>
    <w:rsid w:val="61C08934"/>
    <w:rsid w:val="61C145AE"/>
    <w:rsid w:val="61C204FF"/>
    <w:rsid w:val="61C263BF"/>
    <w:rsid w:val="61C2D649"/>
    <w:rsid w:val="61C3F791"/>
    <w:rsid w:val="61C492A4"/>
    <w:rsid w:val="61C771E1"/>
    <w:rsid w:val="61CC4628"/>
    <w:rsid w:val="61CFAC6A"/>
    <w:rsid w:val="61D3245E"/>
    <w:rsid w:val="61D48FC2"/>
    <w:rsid w:val="61D58731"/>
    <w:rsid w:val="61D7FF56"/>
    <w:rsid w:val="61DD05D4"/>
    <w:rsid w:val="61DDC490"/>
    <w:rsid w:val="61DE8E34"/>
    <w:rsid w:val="61DEBF24"/>
    <w:rsid w:val="61E0311F"/>
    <w:rsid w:val="61E79ED1"/>
    <w:rsid w:val="61E85B63"/>
    <w:rsid w:val="61E883C5"/>
    <w:rsid w:val="61EA3A92"/>
    <w:rsid w:val="61EA9094"/>
    <w:rsid w:val="61EC8518"/>
    <w:rsid w:val="61ED4D65"/>
    <w:rsid w:val="61ED6B2E"/>
    <w:rsid w:val="61F13944"/>
    <w:rsid w:val="61F40D4C"/>
    <w:rsid w:val="61F5205D"/>
    <w:rsid w:val="61F74E91"/>
    <w:rsid w:val="61F9FF1D"/>
    <w:rsid w:val="61FAE78B"/>
    <w:rsid w:val="61FCC493"/>
    <w:rsid w:val="61FD7275"/>
    <w:rsid w:val="620024EF"/>
    <w:rsid w:val="6200A3AA"/>
    <w:rsid w:val="6200A78A"/>
    <w:rsid w:val="6201699F"/>
    <w:rsid w:val="6201BED7"/>
    <w:rsid w:val="620235B3"/>
    <w:rsid w:val="62066BDF"/>
    <w:rsid w:val="62078F61"/>
    <w:rsid w:val="620B4BAA"/>
    <w:rsid w:val="620E1BB3"/>
    <w:rsid w:val="6213752C"/>
    <w:rsid w:val="6219A3FC"/>
    <w:rsid w:val="621BF718"/>
    <w:rsid w:val="621CE1E1"/>
    <w:rsid w:val="621D0019"/>
    <w:rsid w:val="621E8210"/>
    <w:rsid w:val="621F4F7B"/>
    <w:rsid w:val="621FA8D5"/>
    <w:rsid w:val="62213EBD"/>
    <w:rsid w:val="62219926"/>
    <w:rsid w:val="6222B580"/>
    <w:rsid w:val="622471BC"/>
    <w:rsid w:val="6226C98F"/>
    <w:rsid w:val="622A8A0F"/>
    <w:rsid w:val="622DBF73"/>
    <w:rsid w:val="622EB769"/>
    <w:rsid w:val="62341574"/>
    <w:rsid w:val="62348ED4"/>
    <w:rsid w:val="6234DE5F"/>
    <w:rsid w:val="6236ABE1"/>
    <w:rsid w:val="6236DB23"/>
    <w:rsid w:val="6240209D"/>
    <w:rsid w:val="62407125"/>
    <w:rsid w:val="624082B0"/>
    <w:rsid w:val="62421770"/>
    <w:rsid w:val="6242C383"/>
    <w:rsid w:val="6243EB16"/>
    <w:rsid w:val="624740D8"/>
    <w:rsid w:val="62486053"/>
    <w:rsid w:val="624A606B"/>
    <w:rsid w:val="624B0F2B"/>
    <w:rsid w:val="624C7AD3"/>
    <w:rsid w:val="624D0241"/>
    <w:rsid w:val="624DCD7E"/>
    <w:rsid w:val="624FB460"/>
    <w:rsid w:val="6250BDD1"/>
    <w:rsid w:val="62522870"/>
    <w:rsid w:val="6254118B"/>
    <w:rsid w:val="62559760"/>
    <w:rsid w:val="6255A00A"/>
    <w:rsid w:val="6258AAF1"/>
    <w:rsid w:val="625A7966"/>
    <w:rsid w:val="625ACE85"/>
    <w:rsid w:val="625AED34"/>
    <w:rsid w:val="625AEFEE"/>
    <w:rsid w:val="625DC0E4"/>
    <w:rsid w:val="62624BBF"/>
    <w:rsid w:val="6263205A"/>
    <w:rsid w:val="626342DF"/>
    <w:rsid w:val="6264B543"/>
    <w:rsid w:val="6264C7AE"/>
    <w:rsid w:val="6265F9A9"/>
    <w:rsid w:val="62669734"/>
    <w:rsid w:val="6266B26B"/>
    <w:rsid w:val="626749C2"/>
    <w:rsid w:val="626785C8"/>
    <w:rsid w:val="62685F6C"/>
    <w:rsid w:val="626A9C2A"/>
    <w:rsid w:val="626CCB16"/>
    <w:rsid w:val="626D12EA"/>
    <w:rsid w:val="626D6C4B"/>
    <w:rsid w:val="626EBA10"/>
    <w:rsid w:val="626FC259"/>
    <w:rsid w:val="62715FC2"/>
    <w:rsid w:val="627295D3"/>
    <w:rsid w:val="6273E6DD"/>
    <w:rsid w:val="6274B7D9"/>
    <w:rsid w:val="6274F909"/>
    <w:rsid w:val="62766F47"/>
    <w:rsid w:val="6276AA6D"/>
    <w:rsid w:val="6279815A"/>
    <w:rsid w:val="627D58E6"/>
    <w:rsid w:val="6288BD39"/>
    <w:rsid w:val="628BB62C"/>
    <w:rsid w:val="628C4FB8"/>
    <w:rsid w:val="628D1E8E"/>
    <w:rsid w:val="628F59FD"/>
    <w:rsid w:val="62912CAF"/>
    <w:rsid w:val="6292CA51"/>
    <w:rsid w:val="6293E262"/>
    <w:rsid w:val="629AA05D"/>
    <w:rsid w:val="629DAFCF"/>
    <w:rsid w:val="629F5287"/>
    <w:rsid w:val="62A0E0EF"/>
    <w:rsid w:val="62A483D9"/>
    <w:rsid w:val="62A69FFF"/>
    <w:rsid w:val="62AAED3E"/>
    <w:rsid w:val="62ADCF9D"/>
    <w:rsid w:val="62AE2E2D"/>
    <w:rsid w:val="62AF2A58"/>
    <w:rsid w:val="62AF2D37"/>
    <w:rsid w:val="62B461ED"/>
    <w:rsid w:val="62B55E8B"/>
    <w:rsid w:val="62B58361"/>
    <w:rsid w:val="62B5CA73"/>
    <w:rsid w:val="62B89748"/>
    <w:rsid w:val="62B928CA"/>
    <w:rsid w:val="62BBCACE"/>
    <w:rsid w:val="62BD9891"/>
    <w:rsid w:val="62BE122A"/>
    <w:rsid w:val="62C2C88F"/>
    <w:rsid w:val="62C51C98"/>
    <w:rsid w:val="62C53AA9"/>
    <w:rsid w:val="62C74207"/>
    <w:rsid w:val="62CA6DB0"/>
    <w:rsid w:val="62CAB62F"/>
    <w:rsid w:val="62CBB234"/>
    <w:rsid w:val="62D116A4"/>
    <w:rsid w:val="62D1FC65"/>
    <w:rsid w:val="62D29A20"/>
    <w:rsid w:val="62D3743E"/>
    <w:rsid w:val="62D428E2"/>
    <w:rsid w:val="62DB9339"/>
    <w:rsid w:val="62DB965C"/>
    <w:rsid w:val="62DD86C1"/>
    <w:rsid w:val="62DECCA0"/>
    <w:rsid w:val="62DEEE53"/>
    <w:rsid w:val="62DF0E83"/>
    <w:rsid w:val="62E4198E"/>
    <w:rsid w:val="62E46040"/>
    <w:rsid w:val="62E7B9E3"/>
    <w:rsid w:val="62E7EF0E"/>
    <w:rsid w:val="62E9247A"/>
    <w:rsid w:val="62E9484C"/>
    <w:rsid w:val="62EA1176"/>
    <w:rsid w:val="62EA1FB9"/>
    <w:rsid w:val="62EAF7E0"/>
    <w:rsid w:val="62EC5187"/>
    <w:rsid w:val="62F3B53B"/>
    <w:rsid w:val="62F42684"/>
    <w:rsid w:val="62F4DBEF"/>
    <w:rsid w:val="62F9B3C8"/>
    <w:rsid w:val="62FCE334"/>
    <w:rsid w:val="62FEA085"/>
    <w:rsid w:val="62FF495F"/>
    <w:rsid w:val="63005D02"/>
    <w:rsid w:val="63030F96"/>
    <w:rsid w:val="63049212"/>
    <w:rsid w:val="630B1F86"/>
    <w:rsid w:val="630BD58B"/>
    <w:rsid w:val="630CB68B"/>
    <w:rsid w:val="6312704F"/>
    <w:rsid w:val="6312D622"/>
    <w:rsid w:val="631430CB"/>
    <w:rsid w:val="6315088C"/>
    <w:rsid w:val="6317E5B6"/>
    <w:rsid w:val="6318E987"/>
    <w:rsid w:val="631DC5EA"/>
    <w:rsid w:val="631E4FF7"/>
    <w:rsid w:val="631F2FF2"/>
    <w:rsid w:val="632338FD"/>
    <w:rsid w:val="6324C4F7"/>
    <w:rsid w:val="63259F0A"/>
    <w:rsid w:val="6326407A"/>
    <w:rsid w:val="632885EA"/>
    <w:rsid w:val="632C594C"/>
    <w:rsid w:val="63315D3E"/>
    <w:rsid w:val="6332CA6E"/>
    <w:rsid w:val="63337F29"/>
    <w:rsid w:val="63345CF7"/>
    <w:rsid w:val="63368DBD"/>
    <w:rsid w:val="633D0A2E"/>
    <w:rsid w:val="633D1982"/>
    <w:rsid w:val="633DA378"/>
    <w:rsid w:val="633E75C8"/>
    <w:rsid w:val="633EA801"/>
    <w:rsid w:val="6340A5C1"/>
    <w:rsid w:val="6343BFEE"/>
    <w:rsid w:val="6345506C"/>
    <w:rsid w:val="6345F703"/>
    <w:rsid w:val="634801D1"/>
    <w:rsid w:val="63480E2E"/>
    <w:rsid w:val="6348BF96"/>
    <w:rsid w:val="634B0E78"/>
    <w:rsid w:val="634B0EE4"/>
    <w:rsid w:val="634B8B6F"/>
    <w:rsid w:val="634DF235"/>
    <w:rsid w:val="6352AF7A"/>
    <w:rsid w:val="63552118"/>
    <w:rsid w:val="6355333F"/>
    <w:rsid w:val="63556FBF"/>
    <w:rsid w:val="635A5DBE"/>
    <w:rsid w:val="635DE816"/>
    <w:rsid w:val="635ECEE2"/>
    <w:rsid w:val="6364B619"/>
    <w:rsid w:val="6364D491"/>
    <w:rsid w:val="63688DB5"/>
    <w:rsid w:val="6368AE23"/>
    <w:rsid w:val="6368FAB5"/>
    <w:rsid w:val="636A550F"/>
    <w:rsid w:val="636A5D7F"/>
    <w:rsid w:val="636EA5E3"/>
    <w:rsid w:val="636FC350"/>
    <w:rsid w:val="63706023"/>
    <w:rsid w:val="6370804F"/>
    <w:rsid w:val="63712618"/>
    <w:rsid w:val="6372B1F1"/>
    <w:rsid w:val="6373C468"/>
    <w:rsid w:val="6374D56A"/>
    <w:rsid w:val="63753673"/>
    <w:rsid w:val="63769098"/>
    <w:rsid w:val="63778995"/>
    <w:rsid w:val="6378A982"/>
    <w:rsid w:val="637A63EC"/>
    <w:rsid w:val="637C654A"/>
    <w:rsid w:val="637D6684"/>
    <w:rsid w:val="637E542D"/>
    <w:rsid w:val="637E55F3"/>
    <w:rsid w:val="638045E2"/>
    <w:rsid w:val="6380EBBA"/>
    <w:rsid w:val="6382C0C2"/>
    <w:rsid w:val="63832E2D"/>
    <w:rsid w:val="6383F727"/>
    <w:rsid w:val="63891DC6"/>
    <w:rsid w:val="638B206F"/>
    <w:rsid w:val="638BDCA4"/>
    <w:rsid w:val="638D253A"/>
    <w:rsid w:val="638FCFD0"/>
    <w:rsid w:val="638FDE1B"/>
    <w:rsid w:val="6390C29A"/>
    <w:rsid w:val="6395CF7E"/>
    <w:rsid w:val="6399AF4A"/>
    <w:rsid w:val="6399DF15"/>
    <w:rsid w:val="639A9914"/>
    <w:rsid w:val="639B3F60"/>
    <w:rsid w:val="639CD3FD"/>
    <w:rsid w:val="639EAC87"/>
    <w:rsid w:val="63A32B8E"/>
    <w:rsid w:val="63A41F69"/>
    <w:rsid w:val="63A602BD"/>
    <w:rsid w:val="63A6757E"/>
    <w:rsid w:val="63A73F71"/>
    <w:rsid w:val="63A8C5B6"/>
    <w:rsid w:val="63A8E4B6"/>
    <w:rsid w:val="63AB8F40"/>
    <w:rsid w:val="63AD7A29"/>
    <w:rsid w:val="63AE6C7A"/>
    <w:rsid w:val="63AE751A"/>
    <w:rsid w:val="63B2742C"/>
    <w:rsid w:val="63B33945"/>
    <w:rsid w:val="63B4283E"/>
    <w:rsid w:val="63B60ECF"/>
    <w:rsid w:val="63B759F9"/>
    <w:rsid w:val="63B7AA7F"/>
    <w:rsid w:val="63B86DDD"/>
    <w:rsid w:val="63B9198D"/>
    <w:rsid w:val="63BB8D0F"/>
    <w:rsid w:val="63BBB384"/>
    <w:rsid w:val="63BD2787"/>
    <w:rsid w:val="63BE66AB"/>
    <w:rsid w:val="63BF9B6A"/>
    <w:rsid w:val="63BFF612"/>
    <w:rsid w:val="63C056B8"/>
    <w:rsid w:val="63C13BB4"/>
    <w:rsid w:val="63C2D5BE"/>
    <w:rsid w:val="63C547E0"/>
    <w:rsid w:val="63C799F0"/>
    <w:rsid w:val="63C8C49D"/>
    <w:rsid w:val="63C998A8"/>
    <w:rsid w:val="63C9DEE5"/>
    <w:rsid w:val="63CB616C"/>
    <w:rsid w:val="63CF0759"/>
    <w:rsid w:val="63D00F0E"/>
    <w:rsid w:val="63D10041"/>
    <w:rsid w:val="63D13C7B"/>
    <w:rsid w:val="63D2620B"/>
    <w:rsid w:val="63D26956"/>
    <w:rsid w:val="63D27CAF"/>
    <w:rsid w:val="63D31DC6"/>
    <w:rsid w:val="63D3A458"/>
    <w:rsid w:val="63D56F90"/>
    <w:rsid w:val="63D5741D"/>
    <w:rsid w:val="63D7811C"/>
    <w:rsid w:val="63D8356B"/>
    <w:rsid w:val="63DAF0A8"/>
    <w:rsid w:val="63DCC9CF"/>
    <w:rsid w:val="63DDD580"/>
    <w:rsid w:val="63DFB55D"/>
    <w:rsid w:val="63DFBB1C"/>
    <w:rsid w:val="63E006D6"/>
    <w:rsid w:val="63E0BA68"/>
    <w:rsid w:val="63E10F79"/>
    <w:rsid w:val="63E26C83"/>
    <w:rsid w:val="63E3C9FC"/>
    <w:rsid w:val="63E408CA"/>
    <w:rsid w:val="63E40D68"/>
    <w:rsid w:val="63E5145F"/>
    <w:rsid w:val="63E5EB03"/>
    <w:rsid w:val="63E7625E"/>
    <w:rsid w:val="63ECFFAE"/>
    <w:rsid w:val="63EED413"/>
    <w:rsid w:val="63F56710"/>
    <w:rsid w:val="63F77B77"/>
    <w:rsid w:val="63F92B36"/>
    <w:rsid w:val="63FB1D5B"/>
    <w:rsid w:val="63FC23B1"/>
    <w:rsid w:val="63FFFD10"/>
    <w:rsid w:val="64004E73"/>
    <w:rsid w:val="64021FC9"/>
    <w:rsid w:val="64043CF6"/>
    <w:rsid w:val="640525AA"/>
    <w:rsid w:val="64053FB0"/>
    <w:rsid w:val="64061C67"/>
    <w:rsid w:val="640625C0"/>
    <w:rsid w:val="6406E1B5"/>
    <w:rsid w:val="6407CBBF"/>
    <w:rsid w:val="6408DE68"/>
    <w:rsid w:val="640A3794"/>
    <w:rsid w:val="640B2A34"/>
    <w:rsid w:val="640FCAB3"/>
    <w:rsid w:val="641453CB"/>
    <w:rsid w:val="6415B17C"/>
    <w:rsid w:val="64194CB7"/>
    <w:rsid w:val="641B1204"/>
    <w:rsid w:val="641B4C5C"/>
    <w:rsid w:val="641F50F8"/>
    <w:rsid w:val="6420D48F"/>
    <w:rsid w:val="642176E4"/>
    <w:rsid w:val="64217786"/>
    <w:rsid w:val="642358E1"/>
    <w:rsid w:val="64249D8D"/>
    <w:rsid w:val="6424D7BA"/>
    <w:rsid w:val="6427763B"/>
    <w:rsid w:val="6428CDBC"/>
    <w:rsid w:val="6429324D"/>
    <w:rsid w:val="6429D70C"/>
    <w:rsid w:val="642AF006"/>
    <w:rsid w:val="642B3E91"/>
    <w:rsid w:val="642BF434"/>
    <w:rsid w:val="642E401D"/>
    <w:rsid w:val="642EC0B2"/>
    <w:rsid w:val="642F7A01"/>
    <w:rsid w:val="6430CA0C"/>
    <w:rsid w:val="6436C3E6"/>
    <w:rsid w:val="6437413F"/>
    <w:rsid w:val="643BF195"/>
    <w:rsid w:val="643D9019"/>
    <w:rsid w:val="64430D33"/>
    <w:rsid w:val="64467C80"/>
    <w:rsid w:val="64475092"/>
    <w:rsid w:val="64484093"/>
    <w:rsid w:val="6448F236"/>
    <w:rsid w:val="644AE53E"/>
    <w:rsid w:val="644B40AA"/>
    <w:rsid w:val="644C6571"/>
    <w:rsid w:val="644E8692"/>
    <w:rsid w:val="645386F6"/>
    <w:rsid w:val="6454C8A5"/>
    <w:rsid w:val="6458C0D0"/>
    <w:rsid w:val="6458E70E"/>
    <w:rsid w:val="6459E28B"/>
    <w:rsid w:val="645BE7D8"/>
    <w:rsid w:val="645BEEF1"/>
    <w:rsid w:val="645C191E"/>
    <w:rsid w:val="645D1E3E"/>
    <w:rsid w:val="645E5D4B"/>
    <w:rsid w:val="645F1FE9"/>
    <w:rsid w:val="64611D13"/>
    <w:rsid w:val="64612BBC"/>
    <w:rsid w:val="6461D2A9"/>
    <w:rsid w:val="6462D1A0"/>
    <w:rsid w:val="6463D56D"/>
    <w:rsid w:val="646404C9"/>
    <w:rsid w:val="6464DDF3"/>
    <w:rsid w:val="6464F360"/>
    <w:rsid w:val="6466C192"/>
    <w:rsid w:val="6466D4BF"/>
    <w:rsid w:val="646A973B"/>
    <w:rsid w:val="646C33DE"/>
    <w:rsid w:val="646CE705"/>
    <w:rsid w:val="64710FB9"/>
    <w:rsid w:val="64724F6D"/>
    <w:rsid w:val="6473E4C2"/>
    <w:rsid w:val="6474B27D"/>
    <w:rsid w:val="6475DE2B"/>
    <w:rsid w:val="6479786E"/>
    <w:rsid w:val="6479B9B3"/>
    <w:rsid w:val="647BAD99"/>
    <w:rsid w:val="6480DD50"/>
    <w:rsid w:val="6480F5D4"/>
    <w:rsid w:val="6484E7CF"/>
    <w:rsid w:val="64861C39"/>
    <w:rsid w:val="64871A6F"/>
    <w:rsid w:val="648821E8"/>
    <w:rsid w:val="648D1BD7"/>
    <w:rsid w:val="648D4AC2"/>
    <w:rsid w:val="6490D113"/>
    <w:rsid w:val="6490EEAE"/>
    <w:rsid w:val="6491A18B"/>
    <w:rsid w:val="64925DB2"/>
    <w:rsid w:val="6494738B"/>
    <w:rsid w:val="649729A0"/>
    <w:rsid w:val="64973509"/>
    <w:rsid w:val="64986423"/>
    <w:rsid w:val="64990326"/>
    <w:rsid w:val="649905DF"/>
    <w:rsid w:val="649A164F"/>
    <w:rsid w:val="649CE866"/>
    <w:rsid w:val="649D2A09"/>
    <w:rsid w:val="649E327E"/>
    <w:rsid w:val="64A08D98"/>
    <w:rsid w:val="64A17BAB"/>
    <w:rsid w:val="64A387ED"/>
    <w:rsid w:val="64A4BB33"/>
    <w:rsid w:val="64A6CA7A"/>
    <w:rsid w:val="64AAEF26"/>
    <w:rsid w:val="64ABA6AE"/>
    <w:rsid w:val="64AC8B87"/>
    <w:rsid w:val="64ACBCEE"/>
    <w:rsid w:val="64AD0A27"/>
    <w:rsid w:val="64AD646F"/>
    <w:rsid w:val="64AE79F9"/>
    <w:rsid w:val="64AFAFD4"/>
    <w:rsid w:val="64AFD185"/>
    <w:rsid w:val="64B04D17"/>
    <w:rsid w:val="64B21D75"/>
    <w:rsid w:val="64B2623D"/>
    <w:rsid w:val="64B3040B"/>
    <w:rsid w:val="64B427AB"/>
    <w:rsid w:val="64B56EC4"/>
    <w:rsid w:val="64B6A59B"/>
    <w:rsid w:val="64B8DF4D"/>
    <w:rsid w:val="64B9BC1F"/>
    <w:rsid w:val="64BD5CDC"/>
    <w:rsid w:val="64BD75B4"/>
    <w:rsid w:val="64BD7A00"/>
    <w:rsid w:val="64BDD8C0"/>
    <w:rsid w:val="64C36442"/>
    <w:rsid w:val="64C49DEF"/>
    <w:rsid w:val="64C5CF68"/>
    <w:rsid w:val="64C8B316"/>
    <w:rsid w:val="64C960C2"/>
    <w:rsid w:val="64CA828D"/>
    <w:rsid w:val="64CAA4FB"/>
    <w:rsid w:val="64CD057B"/>
    <w:rsid w:val="64CF46E5"/>
    <w:rsid w:val="64CF59F8"/>
    <w:rsid w:val="64D0394F"/>
    <w:rsid w:val="64D2CF4A"/>
    <w:rsid w:val="64D36A3B"/>
    <w:rsid w:val="64D518C2"/>
    <w:rsid w:val="64D56E32"/>
    <w:rsid w:val="64D64C88"/>
    <w:rsid w:val="64D973D9"/>
    <w:rsid w:val="64DA0601"/>
    <w:rsid w:val="64DA53A5"/>
    <w:rsid w:val="64DCBE7F"/>
    <w:rsid w:val="64DD1365"/>
    <w:rsid w:val="64DD13A4"/>
    <w:rsid w:val="64DDF832"/>
    <w:rsid w:val="64DE3B11"/>
    <w:rsid w:val="64DF8106"/>
    <w:rsid w:val="64E1805F"/>
    <w:rsid w:val="64E18403"/>
    <w:rsid w:val="64E23C4E"/>
    <w:rsid w:val="64E3E72B"/>
    <w:rsid w:val="64E506E0"/>
    <w:rsid w:val="64E59237"/>
    <w:rsid w:val="64E751A6"/>
    <w:rsid w:val="64ED7F50"/>
    <w:rsid w:val="64EFDACA"/>
    <w:rsid w:val="64F103A0"/>
    <w:rsid w:val="64F1DD71"/>
    <w:rsid w:val="64FA8700"/>
    <w:rsid w:val="64FB82DD"/>
    <w:rsid w:val="64FC4396"/>
    <w:rsid w:val="64FCB361"/>
    <w:rsid w:val="64FD0ADA"/>
    <w:rsid w:val="64FD8A08"/>
    <w:rsid w:val="64FE13EA"/>
    <w:rsid w:val="65004DE5"/>
    <w:rsid w:val="65013DF8"/>
    <w:rsid w:val="6501703E"/>
    <w:rsid w:val="650215DA"/>
    <w:rsid w:val="65029FD5"/>
    <w:rsid w:val="6503376D"/>
    <w:rsid w:val="6505071B"/>
    <w:rsid w:val="65056996"/>
    <w:rsid w:val="6507219D"/>
    <w:rsid w:val="650B7884"/>
    <w:rsid w:val="650C3084"/>
    <w:rsid w:val="650FDE51"/>
    <w:rsid w:val="651112FE"/>
    <w:rsid w:val="6514A696"/>
    <w:rsid w:val="65150E35"/>
    <w:rsid w:val="6515702E"/>
    <w:rsid w:val="6515A34A"/>
    <w:rsid w:val="651786E3"/>
    <w:rsid w:val="651D19E1"/>
    <w:rsid w:val="652006E7"/>
    <w:rsid w:val="65207664"/>
    <w:rsid w:val="652211E1"/>
    <w:rsid w:val="65232346"/>
    <w:rsid w:val="6523D39E"/>
    <w:rsid w:val="6524BFB6"/>
    <w:rsid w:val="6525DFAE"/>
    <w:rsid w:val="652A0B0B"/>
    <w:rsid w:val="652AA4B5"/>
    <w:rsid w:val="652ACB0B"/>
    <w:rsid w:val="652ACDC5"/>
    <w:rsid w:val="652BA58A"/>
    <w:rsid w:val="652CC9EE"/>
    <w:rsid w:val="652DE423"/>
    <w:rsid w:val="652F3FC0"/>
    <w:rsid w:val="65305761"/>
    <w:rsid w:val="653142B4"/>
    <w:rsid w:val="653184DB"/>
    <w:rsid w:val="6531B692"/>
    <w:rsid w:val="6532DBC8"/>
    <w:rsid w:val="6533F166"/>
    <w:rsid w:val="65342BD4"/>
    <w:rsid w:val="65347D21"/>
    <w:rsid w:val="6535521B"/>
    <w:rsid w:val="6536183F"/>
    <w:rsid w:val="65379E82"/>
    <w:rsid w:val="65388C26"/>
    <w:rsid w:val="653E5B88"/>
    <w:rsid w:val="6540BCB9"/>
    <w:rsid w:val="6542396A"/>
    <w:rsid w:val="65425A87"/>
    <w:rsid w:val="6542CB51"/>
    <w:rsid w:val="65443727"/>
    <w:rsid w:val="65447987"/>
    <w:rsid w:val="6545CC33"/>
    <w:rsid w:val="6545E10E"/>
    <w:rsid w:val="6547D09F"/>
    <w:rsid w:val="65495F63"/>
    <w:rsid w:val="654B9046"/>
    <w:rsid w:val="654D73F6"/>
    <w:rsid w:val="654DA57E"/>
    <w:rsid w:val="654F578A"/>
    <w:rsid w:val="654F8A2C"/>
    <w:rsid w:val="6550A061"/>
    <w:rsid w:val="6552C543"/>
    <w:rsid w:val="6554F279"/>
    <w:rsid w:val="6555A9C2"/>
    <w:rsid w:val="6555BB1F"/>
    <w:rsid w:val="65580705"/>
    <w:rsid w:val="65593D75"/>
    <w:rsid w:val="65596AB4"/>
    <w:rsid w:val="655A06A5"/>
    <w:rsid w:val="655AFB61"/>
    <w:rsid w:val="655FF1F5"/>
    <w:rsid w:val="656079C5"/>
    <w:rsid w:val="65630D45"/>
    <w:rsid w:val="656411F9"/>
    <w:rsid w:val="65644C4E"/>
    <w:rsid w:val="6566903F"/>
    <w:rsid w:val="656AE797"/>
    <w:rsid w:val="656BC7C2"/>
    <w:rsid w:val="656CFFBB"/>
    <w:rsid w:val="656D5AA7"/>
    <w:rsid w:val="656E9DFA"/>
    <w:rsid w:val="656EEE27"/>
    <w:rsid w:val="656F57AF"/>
    <w:rsid w:val="656FB9D3"/>
    <w:rsid w:val="6570DF8E"/>
    <w:rsid w:val="6570E930"/>
    <w:rsid w:val="6571447E"/>
    <w:rsid w:val="6574DD78"/>
    <w:rsid w:val="6579296E"/>
    <w:rsid w:val="657A9144"/>
    <w:rsid w:val="657BE401"/>
    <w:rsid w:val="657CC70E"/>
    <w:rsid w:val="657E0037"/>
    <w:rsid w:val="6580033F"/>
    <w:rsid w:val="6580EBCC"/>
    <w:rsid w:val="658108E3"/>
    <w:rsid w:val="65838314"/>
    <w:rsid w:val="658647FC"/>
    <w:rsid w:val="6586F3AE"/>
    <w:rsid w:val="65894A3C"/>
    <w:rsid w:val="65896BAA"/>
    <w:rsid w:val="658A75D9"/>
    <w:rsid w:val="658A89C0"/>
    <w:rsid w:val="658AD1EE"/>
    <w:rsid w:val="658B3497"/>
    <w:rsid w:val="658FEC05"/>
    <w:rsid w:val="659024D5"/>
    <w:rsid w:val="65917D6C"/>
    <w:rsid w:val="6591C9C1"/>
    <w:rsid w:val="65926ED1"/>
    <w:rsid w:val="6595815A"/>
    <w:rsid w:val="6596C25C"/>
    <w:rsid w:val="6597276C"/>
    <w:rsid w:val="65972D91"/>
    <w:rsid w:val="659791C9"/>
    <w:rsid w:val="65989B83"/>
    <w:rsid w:val="659A34B4"/>
    <w:rsid w:val="659CFAF6"/>
    <w:rsid w:val="659F63E4"/>
    <w:rsid w:val="65A02EF0"/>
    <w:rsid w:val="65A097B8"/>
    <w:rsid w:val="65A0B013"/>
    <w:rsid w:val="65A1D8C3"/>
    <w:rsid w:val="65A7AB73"/>
    <w:rsid w:val="65A9C4DF"/>
    <w:rsid w:val="65AAA0B7"/>
    <w:rsid w:val="65AB1670"/>
    <w:rsid w:val="65AC7116"/>
    <w:rsid w:val="65AC73F5"/>
    <w:rsid w:val="65ACE02B"/>
    <w:rsid w:val="65AD138F"/>
    <w:rsid w:val="65AE1179"/>
    <w:rsid w:val="65B0F349"/>
    <w:rsid w:val="65B34096"/>
    <w:rsid w:val="65B5EFE8"/>
    <w:rsid w:val="65B5FEA3"/>
    <w:rsid w:val="65B7B5F5"/>
    <w:rsid w:val="65BA7AC3"/>
    <w:rsid w:val="65BAF263"/>
    <w:rsid w:val="65BC7EE1"/>
    <w:rsid w:val="65BF4EA2"/>
    <w:rsid w:val="65C04B71"/>
    <w:rsid w:val="65C06DEE"/>
    <w:rsid w:val="65C18296"/>
    <w:rsid w:val="65C21C23"/>
    <w:rsid w:val="65C23C56"/>
    <w:rsid w:val="65C4A09E"/>
    <w:rsid w:val="65C6E0C9"/>
    <w:rsid w:val="65CC6DBF"/>
    <w:rsid w:val="65CCB5AC"/>
    <w:rsid w:val="65CDF930"/>
    <w:rsid w:val="65CFB442"/>
    <w:rsid w:val="65D00860"/>
    <w:rsid w:val="65D1300E"/>
    <w:rsid w:val="65D3AD9F"/>
    <w:rsid w:val="65D4680B"/>
    <w:rsid w:val="65DAD996"/>
    <w:rsid w:val="65E04048"/>
    <w:rsid w:val="65E353AF"/>
    <w:rsid w:val="65E4D0D0"/>
    <w:rsid w:val="65EA542E"/>
    <w:rsid w:val="65EC917F"/>
    <w:rsid w:val="65EDB6C4"/>
    <w:rsid w:val="65EEB4AB"/>
    <w:rsid w:val="65F0806C"/>
    <w:rsid w:val="65F11285"/>
    <w:rsid w:val="65F15BF1"/>
    <w:rsid w:val="65F2181F"/>
    <w:rsid w:val="65F5B2EC"/>
    <w:rsid w:val="65F64FB2"/>
    <w:rsid w:val="65F6D986"/>
    <w:rsid w:val="65FD02AB"/>
    <w:rsid w:val="65FFECAA"/>
    <w:rsid w:val="66019F8B"/>
    <w:rsid w:val="660289FC"/>
    <w:rsid w:val="66041747"/>
    <w:rsid w:val="66046013"/>
    <w:rsid w:val="66049EDE"/>
    <w:rsid w:val="6604B62B"/>
    <w:rsid w:val="6604DB6E"/>
    <w:rsid w:val="66066D76"/>
    <w:rsid w:val="6607D162"/>
    <w:rsid w:val="66095EEC"/>
    <w:rsid w:val="660A490D"/>
    <w:rsid w:val="660A813B"/>
    <w:rsid w:val="660BC66A"/>
    <w:rsid w:val="660C08A2"/>
    <w:rsid w:val="660F2E71"/>
    <w:rsid w:val="66103482"/>
    <w:rsid w:val="6612A751"/>
    <w:rsid w:val="6613E17D"/>
    <w:rsid w:val="6614BF1A"/>
    <w:rsid w:val="661648CD"/>
    <w:rsid w:val="66190A8A"/>
    <w:rsid w:val="6619384B"/>
    <w:rsid w:val="661C4327"/>
    <w:rsid w:val="661C60DA"/>
    <w:rsid w:val="661E7100"/>
    <w:rsid w:val="662009F3"/>
    <w:rsid w:val="6622671B"/>
    <w:rsid w:val="6625D4D2"/>
    <w:rsid w:val="66261697"/>
    <w:rsid w:val="66275A98"/>
    <w:rsid w:val="6627C5A8"/>
    <w:rsid w:val="662A05D0"/>
    <w:rsid w:val="662BA5A1"/>
    <w:rsid w:val="662C71F6"/>
    <w:rsid w:val="662D8380"/>
    <w:rsid w:val="662DC5DC"/>
    <w:rsid w:val="66317073"/>
    <w:rsid w:val="6632E6D4"/>
    <w:rsid w:val="6633006D"/>
    <w:rsid w:val="6633EF7B"/>
    <w:rsid w:val="6637960E"/>
    <w:rsid w:val="66394A90"/>
    <w:rsid w:val="6639ECCC"/>
    <w:rsid w:val="663A781A"/>
    <w:rsid w:val="663AB058"/>
    <w:rsid w:val="663B63ED"/>
    <w:rsid w:val="663C590B"/>
    <w:rsid w:val="663D5602"/>
    <w:rsid w:val="663D7DFD"/>
    <w:rsid w:val="663E88E8"/>
    <w:rsid w:val="66408909"/>
    <w:rsid w:val="6640BF80"/>
    <w:rsid w:val="6642D355"/>
    <w:rsid w:val="66434F1F"/>
    <w:rsid w:val="66454B2B"/>
    <w:rsid w:val="66467A05"/>
    <w:rsid w:val="6649215A"/>
    <w:rsid w:val="66495885"/>
    <w:rsid w:val="664EB96D"/>
    <w:rsid w:val="664F7C0E"/>
    <w:rsid w:val="66512621"/>
    <w:rsid w:val="665127A2"/>
    <w:rsid w:val="66541A1B"/>
    <w:rsid w:val="6654FEDB"/>
    <w:rsid w:val="6655E789"/>
    <w:rsid w:val="66580503"/>
    <w:rsid w:val="66594A61"/>
    <w:rsid w:val="665A0B46"/>
    <w:rsid w:val="665A9BFD"/>
    <w:rsid w:val="665AEABB"/>
    <w:rsid w:val="665AF842"/>
    <w:rsid w:val="665C65B9"/>
    <w:rsid w:val="665EA4AB"/>
    <w:rsid w:val="665F57CD"/>
    <w:rsid w:val="6660A40C"/>
    <w:rsid w:val="66653123"/>
    <w:rsid w:val="666B258D"/>
    <w:rsid w:val="666DCF46"/>
    <w:rsid w:val="666DE86B"/>
    <w:rsid w:val="666F7FD3"/>
    <w:rsid w:val="667148E1"/>
    <w:rsid w:val="66714B7F"/>
    <w:rsid w:val="667293DD"/>
    <w:rsid w:val="66736B40"/>
    <w:rsid w:val="6676C18A"/>
    <w:rsid w:val="6676CCF4"/>
    <w:rsid w:val="6678E4A8"/>
    <w:rsid w:val="667C48B6"/>
    <w:rsid w:val="667C8363"/>
    <w:rsid w:val="667FA7A3"/>
    <w:rsid w:val="66834A7C"/>
    <w:rsid w:val="6685534E"/>
    <w:rsid w:val="66866492"/>
    <w:rsid w:val="6686DC4D"/>
    <w:rsid w:val="6686EE53"/>
    <w:rsid w:val="66873511"/>
    <w:rsid w:val="66880939"/>
    <w:rsid w:val="6688381D"/>
    <w:rsid w:val="668A0C2D"/>
    <w:rsid w:val="668DE4FC"/>
    <w:rsid w:val="668F568C"/>
    <w:rsid w:val="668F94E1"/>
    <w:rsid w:val="668FF268"/>
    <w:rsid w:val="66906ADE"/>
    <w:rsid w:val="6690A8DE"/>
    <w:rsid w:val="66910336"/>
    <w:rsid w:val="6691AB6C"/>
    <w:rsid w:val="6693F6E5"/>
    <w:rsid w:val="6694476B"/>
    <w:rsid w:val="66984547"/>
    <w:rsid w:val="669C5ADF"/>
    <w:rsid w:val="669D5BFC"/>
    <w:rsid w:val="669DAC1E"/>
    <w:rsid w:val="669E43D4"/>
    <w:rsid w:val="669EAEFD"/>
    <w:rsid w:val="66A291BC"/>
    <w:rsid w:val="66A541EA"/>
    <w:rsid w:val="66A7F4A6"/>
    <w:rsid w:val="66AA025D"/>
    <w:rsid w:val="66AB3850"/>
    <w:rsid w:val="66AB6C39"/>
    <w:rsid w:val="66ABA6B3"/>
    <w:rsid w:val="66AC4FC1"/>
    <w:rsid w:val="66AC6E3B"/>
    <w:rsid w:val="66ADED2F"/>
    <w:rsid w:val="66B29D86"/>
    <w:rsid w:val="66B3F04E"/>
    <w:rsid w:val="66B64688"/>
    <w:rsid w:val="66B903C1"/>
    <w:rsid w:val="66B94D27"/>
    <w:rsid w:val="66BB97E9"/>
    <w:rsid w:val="66BEF4F3"/>
    <w:rsid w:val="66BF1A62"/>
    <w:rsid w:val="66BF4F20"/>
    <w:rsid w:val="66C199A1"/>
    <w:rsid w:val="66C441BF"/>
    <w:rsid w:val="66C52BF1"/>
    <w:rsid w:val="66C7BFFF"/>
    <w:rsid w:val="66CC6E5E"/>
    <w:rsid w:val="66CCB309"/>
    <w:rsid w:val="66CD92B4"/>
    <w:rsid w:val="66D035B6"/>
    <w:rsid w:val="66D110B7"/>
    <w:rsid w:val="66D40773"/>
    <w:rsid w:val="66D474BF"/>
    <w:rsid w:val="66D4E5F4"/>
    <w:rsid w:val="66D56F22"/>
    <w:rsid w:val="66D805E0"/>
    <w:rsid w:val="66DBEB0A"/>
    <w:rsid w:val="66DD49D1"/>
    <w:rsid w:val="66E24CFD"/>
    <w:rsid w:val="66E2753D"/>
    <w:rsid w:val="66E2CD9E"/>
    <w:rsid w:val="66E3BFB0"/>
    <w:rsid w:val="66E4099A"/>
    <w:rsid w:val="66E480EC"/>
    <w:rsid w:val="66E6BFB6"/>
    <w:rsid w:val="66E79BD4"/>
    <w:rsid w:val="66E7D1CC"/>
    <w:rsid w:val="66E9EBC8"/>
    <w:rsid w:val="66F32D17"/>
    <w:rsid w:val="66F3A913"/>
    <w:rsid w:val="66F474B9"/>
    <w:rsid w:val="66F4F155"/>
    <w:rsid w:val="66F568DE"/>
    <w:rsid w:val="66F610A6"/>
    <w:rsid w:val="66F7F7DE"/>
    <w:rsid w:val="66F92578"/>
    <w:rsid w:val="66FA21F6"/>
    <w:rsid w:val="66FAFC65"/>
    <w:rsid w:val="66FC27EC"/>
    <w:rsid w:val="66FEAA48"/>
    <w:rsid w:val="66FECF60"/>
    <w:rsid w:val="67015383"/>
    <w:rsid w:val="67059FEB"/>
    <w:rsid w:val="6706A81B"/>
    <w:rsid w:val="6706B7F8"/>
    <w:rsid w:val="6707AFD0"/>
    <w:rsid w:val="6707FF4B"/>
    <w:rsid w:val="6708341A"/>
    <w:rsid w:val="670AA92C"/>
    <w:rsid w:val="670B38F3"/>
    <w:rsid w:val="670D878D"/>
    <w:rsid w:val="670DEB86"/>
    <w:rsid w:val="670FB9B1"/>
    <w:rsid w:val="6711A703"/>
    <w:rsid w:val="6714824F"/>
    <w:rsid w:val="6715AE82"/>
    <w:rsid w:val="6718D1E7"/>
    <w:rsid w:val="67191023"/>
    <w:rsid w:val="671A1475"/>
    <w:rsid w:val="671A2C66"/>
    <w:rsid w:val="671AF12B"/>
    <w:rsid w:val="671BEE4D"/>
    <w:rsid w:val="6723B9B0"/>
    <w:rsid w:val="672A9774"/>
    <w:rsid w:val="672B5986"/>
    <w:rsid w:val="672B5A8A"/>
    <w:rsid w:val="672CD38B"/>
    <w:rsid w:val="672D6533"/>
    <w:rsid w:val="672EB2AF"/>
    <w:rsid w:val="673121B6"/>
    <w:rsid w:val="673174F8"/>
    <w:rsid w:val="67330CC5"/>
    <w:rsid w:val="6733C84A"/>
    <w:rsid w:val="6735BCE2"/>
    <w:rsid w:val="673772F7"/>
    <w:rsid w:val="673A3312"/>
    <w:rsid w:val="673A7A86"/>
    <w:rsid w:val="673AE117"/>
    <w:rsid w:val="673BCDB7"/>
    <w:rsid w:val="673BFF51"/>
    <w:rsid w:val="673EFCB3"/>
    <w:rsid w:val="674230D6"/>
    <w:rsid w:val="6744A555"/>
    <w:rsid w:val="6746987E"/>
    <w:rsid w:val="6747862D"/>
    <w:rsid w:val="67493064"/>
    <w:rsid w:val="674949B4"/>
    <w:rsid w:val="67499721"/>
    <w:rsid w:val="674C0E5E"/>
    <w:rsid w:val="674FBC7E"/>
    <w:rsid w:val="67505BB1"/>
    <w:rsid w:val="67516028"/>
    <w:rsid w:val="67527302"/>
    <w:rsid w:val="6752D1E1"/>
    <w:rsid w:val="67531512"/>
    <w:rsid w:val="67556F45"/>
    <w:rsid w:val="675A15E1"/>
    <w:rsid w:val="675B05EE"/>
    <w:rsid w:val="675D52F7"/>
    <w:rsid w:val="675EF27F"/>
    <w:rsid w:val="676290C8"/>
    <w:rsid w:val="67638CE7"/>
    <w:rsid w:val="6763F178"/>
    <w:rsid w:val="6763F915"/>
    <w:rsid w:val="6764193E"/>
    <w:rsid w:val="6764E9FF"/>
    <w:rsid w:val="67651227"/>
    <w:rsid w:val="6765861D"/>
    <w:rsid w:val="6766C868"/>
    <w:rsid w:val="676756D5"/>
    <w:rsid w:val="6768B7B9"/>
    <w:rsid w:val="676967A8"/>
    <w:rsid w:val="676B6644"/>
    <w:rsid w:val="6772C5A4"/>
    <w:rsid w:val="6774B763"/>
    <w:rsid w:val="6776456B"/>
    <w:rsid w:val="67770E8E"/>
    <w:rsid w:val="67793163"/>
    <w:rsid w:val="6779C9BD"/>
    <w:rsid w:val="677BCAFC"/>
    <w:rsid w:val="677C07A5"/>
    <w:rsid w:val="677CD8EE"/>
    <w:rsid w:val="677D077C"/>
    <w:rsid w:val="677D9EB8"/>
    <w:rsid w:val="677F50F7"/>
    <w:rsid w:val="67801294"/>
    <w:rsid w:val="6780CF02"/>
    <w:rsid w:val="678CE2E6"/>
    <w:rsid w:val="678CED25"/>
    <w:rsid w:val="678F4794"/>
    <w:rsid w:val="679003B7"/>
    <w:rsid w:val="679075AC"/>
    <w:rsid w:val="6792C012"/>
    <w:rsid w:val="6795068E"/>
    <w:rsid w:val="6797B9A0"/>
    <w:rsid w:val="679A2230"/>
    <w:rsid w:val="679AA889"/>
    <w:rsid w:val="679DDDE0"/>
    <w:rsid w:val="679F2B75"/>
    <w:rsid w:val="679F61E0"/>
    <w:rsid w:val="67A1FA66"/>
    <w:rsid w:val="67A372AF"/>
    <w:rsid w:val="67A42D87"/>
    <w:rsid w:val="67A73D45"/>
    <w:rsid w:val="67A795B9"/>
    <w:rsid w:val="67AA809D"/>
    <w:rsid w:val="67AA944E"/>
    <w:rsid w:val="67AAAA58"/>
    <w:rsid w:val="67AAB2AC"/>
    <w:rsid w:val="67AB090E"/>
    <w:rsid w:val="67ADB024"/>
    <w:rsid w:val="67AE859F"/>
    <w:rsid w:val="67AF8278"/>
    <w:rsid w:val="67B07486"/>
    <w:rsid w:val="67B101E9"/>
    <w:rsid w:val="67B1E30A"/>
    <w:rsid w:val="67B31B5A"/>
    <w:rsid w:val="67B49613"/>
    <w:rsid w:val="67B64EB2"/>
    <w:rsid w:val="67B80F46"/>
    <w:rsid w:val="67BE2445"/>
    <w:rsid w:val="67C1F44D"/>
    <w:rsid w:val="67C3DD9B"/>
    <w:rsid w:val="67C47D6D"/>
    <w:rsid w:val="67C84714"/>
    <w:rsid w:val="67CAB7CA"/>
    <w:rsid w:val="67CCBAE6"/>
    <w:rsid w:val="67CDCB5F"/>
    <w:rsid w:val="67D090CA"/>
    <w:rsid w:val="67D379EE"/>
    <w:rsid w:val="67D4F941"/>
    <w:rsid w:val="67D5EE67"/>
    <w:rsid w:val="67D680B9"/>
    <w:rsid w:val="67D7E6E8"/>
    <w:rsid w:val="67D84F2C"/>
    <w:rsid w:val="67D8D861"/>
    <w:rsid w:val="67D9AFF2"/>
    <w:rsid w:val="67D9B802"/>
    <w:rsid w:val="67DF2FBE"/>
    <w:rsid w:val="67E17FB2"/>
    <w:rsid w:val="67E239D1"/>
    <w:rsid w:val="67E32C81"/>
    <w:rsid w:val="67E3C981"/>
    <w:rsid w:val="67E4E9B3"/>
    <w:rsid w:val="67E70B90"/>
    <w:rsid w:val="67E8143E"/>
    <w:rsid w:val="67E86204"/>
    <w:rsid w:val="67EA9007"/>
    <w:rsid w:val="67ED9DEE"/>
    <w:rsid w:val="67EE5FC3"/>
    <w:rsid w:val="67F0943D"/>
    <w:rsid w:val="67F19399"/>
    <w:rsid w:val="67FA28BA"/>
    <w:rsid w:val="67FF432E"/>
    <w:rsid w:val="68003689"/>
    <w:rsid w:val="6800CD40"/>
    <w:rsid w:val="68020ADC"/>
    <w:rsid w:val="6803CF2C"/>
    <w:rsid w:val="68059A04"/>
    <w:rsid w:val="6805CA0B"/>
    <w:rsid w:val="6806C3F9"/>
    <w:rsid w:val="6807AAE5"/>
    <w:rsid w:val="6808153B"/>
    <w:rsid w:val="680AF2C3"/>
    <w:rsid w:val="680D1F44"/>
    <w:rsid w:val="68104B8E"/>
    <w:rsid w:val="6811149B"/>
    <w:rsid w:val="68153FCA"/>
    <w:rsid w:val="6816EE1D"/>
    <w:rsid w:val="68179CB8"/>
    <w:rsid w:val="6817E735"/>
    <w:rsid w:val="68182B88"/>
    <w:rsid w:val="6818BF1D"/>
    <w:rsid w:val="6819E18B"/>
    <w:rsid w:val="681B7804"/>
    <w:rsid w:val="681C3404"/>
    <w:rsid w:val="681D308C"/>
    <w:rsid w:val="681DCBCB"/>
    <w:rsid w:val="681E4874"/>
    <w:rsid w:val="681FA32B"/>
    <w:rsid w:val="68202542"/>
    <w:rsid w:val="68215C19"/>
    <w:rsid w:val="6821A57C"/>
    <w:rsid w:val="6824E17D"/>
    <w:rsid w:val="682552B6"/>
    <w:rsid w:val="68262644"/>
    <w:rsid w:val="6826CE64"/>
    <w:rsid w:val="682729CD"/>
    <w:rsid w:val="6827F625"/>
    <w:rsid w:val="68286793"/>
    <w:rsid w:val="682D32F9"/>
    <w:rsid w:val="682D7BCD"/>
    <w:rsid w:val="6834E266"/>
    <w:rsid w:val="68354D3B"/>
    <w:rsid w:val="6835E463"/>
    <w:rsid w:val="683833A2"/>
    <w:rsid w:val="68389F0A"/>
    <w:rsid w:val="683A300E"/>
    <w:rsid w:val="683C1024"/>
    <w:rsid w:val="6844566E"/>
    <w:rsid w:val="684459D2"/>
    <w:rsid w:val="684521D3"/>
    <w:rsid w:val="684B5A4A"/>
    <w:rsid w:val="684C9689"/>
    <w:rsid w:val="684F0059"/>
    <w:rsid w:val="684FBE5C"/>
    <w:rsid w:val="68546C69"/>
    <w:rsid w:val="6854938C"/>
    <w:rsid w:val="6855F22D"/>
    <w:rsid w:val="685A155E"/>
    <w:rsid w:val="685AB76E"/>
    <w:rsid w:val="685DFDB3"/>
    <w:rsid w:val="6863A5F2"/>
    <w:rsid w:val="686462F5"/>
    <w:rsid w:val="686940A1"/>
    <w:rsid w:val="686961F7"/>
    <w:rsid w:val="686B3935"/>
    <w:rsid w:val="686C1DE3"/>
    <w:rsid w:val="686E70E8"/>
    <w:rsid w:val="686F9C90"/>
    <w:rsid w:val="6871DA67"/>
    <w:rsid w:val="6873A633"/>
    <w:rsid w:val="68740D30"/>
    <w:rsid w:val="687678E2"/>
    <w:rsid w:val="687871F3"/>
    <w:rsid w:val="6878FCEA"/>
    <w:rsid w:val="687E4DE6"/>
    <w:rsid w:val="6881E882"/>
    <w:rsid w:val="688475D3"/>
    <w:rsid w:val="68847643"/>
    <w:rsid w:val="68863173"/>
    <w:rsid w:val="688A9DA8"/>
    <w:rsid w:val="688B1FAC"/>
    <w:rsid w:val="688CCEA3"/>
    <w:rsid w:val="688D5130"/>
    <w:rsid w:val="688DBB66"/>
    <w:rsid w:val="688DD742"/>
    <w:rsid w:val="688EEA91"/>
    <w:rsid w:val="688F5E47"/>
    <w:rsid w:val="688F8041"/>
    <w:rsid w:val="6892F5AF"/>
    <w:rsid w:val="68962FA2"/>
    <w:rsid w:val="68982EB5"/>
    <w:rsid w:val="689A9FC1"/>
    <w:rsid w:val="689E7BA4"/>
    <w:rsid w:val="68A1B2DE"/>
    <w:rsid w:val="68A54ECC"/>
    <w:rsid w:val="68AA68D1"/>
    <w:rsid w:val="68AB9B84"/>
    <w:rsid w:val="68ACBAFA"/>
    <w:rsid w:val="68AD1A71"/>
    <w:rsid w:val="68B03AF2"/>
    <w:rsid w:val="68B15E67"/>
    <w:rsid w:val="68B1A58F"/>
    <w:rsid w:val="68B31D7D"/>
    <w:rsid w:val="68B38FA8"/>
    <w:rsid w:val="68BAFCB9"/>
    <w:rsid w:val="68BB23D6"/>
    <w:rsid w:val="68BC437A"/>
    <w:rsid w:val="68BE7521"/>
    <w:rsid w:val="68C47C30"/>
    <w:rsid w:val="68C73FE7"/>
    <w:rsid w:val="68C8B0EB"/>
    <w:rsid w:val="68C92BD1"/>
    <w:rsid w:val="68CB7E12"/>
    <w:rsid w:val="68CC34C9"/>
    <w:rsid w:val="68CC705C"/>
    <w:rsid w:val="68CD1865"/>
    <w:rsid w:val="68CDF8AB"/>
    <w:rsid w:val="68CF1871"/>
    <w:rsid w:val="68CFBD18"/>
    <w:rsid w:val="68D00242"/>
    <w:rsid w:val="68D18D43"/>
    <w:rsid w:val="68D32BCE"/>
    <w:rsid w:val="68D505BC"/>
    <w:rsid w:val="68D533B9"/>
    <w:rsid w:val="68D7EF63"/>
    <w:rsid w:val="68D8B885"/>
    <w:rsid w:val="68D9389D"/>
    <w:rsid w:val="68D96ECC"/>
    <w:rsid w:val="68DDDBA6"/>
    <w:rsid w:val="68DE67C0"/>
    <w:rsid w:val="68E11A83"/>
    <w:rsid w:val="68E154E3"/>
    <w:rsid w:val="68E5B23B"/>
    <w:rsid w:val="68E5EBF1"/>
    <w:rsid w:val="68E63950"/>
    <w:rsid w:val="68E652E2"/>
    <w:rsid w:val="68E6F3A5"/>
    <w:rsid w:val="68E9A194"/>
    <w:rsid w:val="68EA8670"/>
    <w:rsid w:val="68EAD4A2"/>
    <w:rsid w:val="68EC46D5"/>
    <w:rsid w:val="68EE4363"/>
    <w:rsid w:val="68EF030A"/>
    <w:rsid w:val="68F100FF"/>
    <w:rsid w:val="68F14E96"/>
    <w:rsid w:val="68F29BCF"/>
    <w:rsid w:val="68F8B8B2"/>
    <w:rsid w:val="68FB5F37"/>
    <w:rsid w:val="68FCAF43"/>
    <w:rsid w:val="6900BA60"/>
    <w:rsid w:val="69012097"/>
    <w:rsid w:val="6902EB24"/>
    <w:rsid w:val="6903CAE5"/>
    <w:rsid w:val="6904AD27"/>
    <w:rsid w:val="6905711C"/>
    <w:rsid w:val="6908C896"/>
    <w:rsid w:val="690996A0"/>
    <w:rsid w:val="690B0783"/>
    <w:rsid w:val="690D9A7A"/>
    <w:rsid w:val="690DBA98"/>
    <w:rsid w:val="690EF8FA"/>
    <w:rsid w:val="6911F864"/>
    <w:rsid w:val="691398D0"/>
    <w:rsid w:val="6918397F"/>
    <w:rsid w:val="691B30F3"/>
    <w:rsid w:val="691B33BD"/>
    <w:rsid w:val="691D086C"/>
    <w:rsid w:val="691E803D"/>
    <w:rsid w:val="69203744"/>
    <w:rsid w:val="6920F97C"/>
    <w:rsid w:val="692213EA"/>
    <w:rsid w:val="69258C29"/>
    <w:rsid w:val="6929E6C1"/>
    <w:rsid w:val="692AAA5E"/>
    <w:rsid w:val="692BE1C2"/>
    <w:rsid w:val="692CE846"/>
    <w:rsid w:val="692D8F81"/>
    <w:rsid w:val="692F4A9F"/>
    <w:rsid w:val="6930A55A"/>
    <w:rsid w:val="69325D6B"/>
    <w:rsid w:val="69367895"/>
    <w:rsid w:val="6937D755"/>
    <w:rsid w:val="693F4876"/>
    <w:rsid w:val="69404864"/>
    <w:rsid w:val="6942248B"/>
    <w:rsid w:val="69429A7B"/>
    <w:rsid w:val="6942C459"/>
    <w:rsid w:val="69493F6F"/>
    <w:rsid w:val="69496BFD"/>
    <w:rsid w:val="6949FFB5"/>
    <w:rsid w:val="694B7225"/>
    <w:rsid w:val="694EB425"/>
    <w:rsid w:val="694FB03C"/>
    <w:rsid w:val="69502B8B"/>
    <w:rsid w:val="69508571"/>
    <w:rsid w:val="69537DD7"/>
    <w:rsid w:val="69547C22"/>
    <w:rsid w:val="6958FDFF"/>
    <w:rsid w:val="695B406F"/>
    <w:rsid w:val="695CB4FF"/>
    <w:rsid w:val="695D7968"/>
    <w:rsid w:val="695F4B1D"/>
    <w:rsid w:val="695FC659"/>
    <w:rsid w:val="6962647E"/>
    <w:rsid w:val="69628447"/>
    <w:rsid w:val="69637A1C"/>
    <w:rsid w:val="69655BB5"/>
    <w:rsid w:val="696B43B7"/>
    <w:rsid w:val="696B46F2"/>
    <w:rsid w:val="696B903D"/>
    <w:rsid w:val="696D9E13"/>
    <w:rsid w:val="696DE209"/>
    <w:rsid w:val="696E169D"/>
    <w:rsid w:val="69708996"/>
    <w:rsid w:val="69720B60"/>
    <w:rsid w:val="6972511A"/>
    <w:rsid w:val="69745FEE"/>
    <w:rsid w:val="6974B487"/>
    <w:rsid w:val="69758863"/>
    <w:rsid w:val="697A33A8"/>
    <w:rsid w:val="697AA451"/>
    <w:rsid w:val="697B0B6C"/>
    <w:rsid w:val="697C724A"/>
    <w:rsid w:val="697CC07C"/>
    <w:rsid w:val="697DBC4E"/>
    <w:rsid w:val="69817391"/>
    <w:rsid w:val="6982DB11"/>
    <w:rsid w:val="69839B57"/>
    <w:rsid w:val="698522A6"/>
    <w:rsid w:val="69852BB2"/>
    <w:rsid w:val="698600C8"/>
    <w:rsid w:val="69864F8A"/>
    <w:rsid w:val="6986B8A2"/>
    <w:rsid w:val="698798CE"/>
    <w:rsid w:val="6990F4CF"/>
    <w:rsid w:val="6992E7FC"/>
    <w:rsid w:val="699670B2"/>
    <w:rsid w:val="6998FDEB"/>
    <w:rsid w:val="69991B89"/>
    <w:rsid w:val="699A7298"/>
    <w:rsid w:val="699D909F"/>
    <w:rsid w:val="699DC83C"/>
    <w:rsid w:val="699DE099"/>
    <w:rsid w:val="699E9546"/>
    <w:rsid w:val="699EE8AF"/>
    <w:rsid w:val="69A22B01"/>
    <w:rsid w:val="69A2F1D3"/>
    <w:rsid w:val="69A6BC27"/>
    <w:rsid w:val="69AA10F3"/>
    <w:rsid w:val="69ADCD13"/>
    <w:rsid w:val="69ADDC8C"/>
    <w:rsid w:val="69AE72CA"/>
    <w:rsid w:val="69AE7514"/>
    <w:rsid w:val="69AE9104"/>
    <w:rsid w:val="69AF0279"/>
    <w:rsid w:val="69AF253B"/>
    <w:rsid w:val="69AF990F"/>
    <w:rsid w:val="69AFB620"/>
    <w:rsid w:val="69B1945E"/>
    <w:rsid w:val="69B433BC"/>
    <w:rsid w:val="69B5C0E0"/>
    <w:rsid w:val="69B769D0"/>
    <w:rsid w:val="69B81D28"/>
    <w:rsid w:val="69B88CF8"/>
    <w:rsid w:val="69B8B4CD"/>
    <w:rsid w:val="69BA2BE9"/>
    <w:rsid w:val="69BC762F"/>
    <w:rsid w:val="69C070BB"/>
    <w:rsid w:val="69C12317"/>
    <w:rsid w:val="69C1D5C7"/>
    <w:rsid w:val="69C21D0A"/>
    <w:rsid w:val="69C23DE6"/>
    <w:rsid w:val="69C38AF5"/>
    <w:rsid w:val="69C48580"/>
    <w:rsid w:val="69C499F0"/>
    <w:rsid w:val="69C6B7D3"/>
    <w:rsid w:val="69C6C899"/>
    <w:rsid w:val="69CC842F"/>
    <w:rsid w:val="69CD0C9D"/>
    <w:rsid w:val="69CE3A94"/>
    <w:rsid w:val="69D1B4C4"/>
    <w:rsid w:val="69D290EC"/>
    <w:rsid w:val="69D6D147"/>
    <w:rsid w:val="69D73E2F"/>
    <w:rsid w:val="69D843E0"/>
    <w:rsid w:val="69D987A9"/>
    <w:rsid w:val="69DE5718"/>
    <w:rsid w:val="69DF1A44"/>
    <w:rsid w:val="69E01E30"/>
    <w:rsid w:val="69E1AFB6"/>
    <w:rsid w:val="69E6ACEA"/>
    <w:rsid w:val="69E6D95C"/>
    <w:rsid w:val="69E964B6"/>
    <w:rsid w:val="69EB865F"/>
    <w:rsid w:val="69EC43F2"/>
    <w:rsid w:val="69F068AF"/>
    <w:rsid w:val="69F2241C"/>
    <w:rsid w:val="69F3895F"/>
    <w:rsid w:val="69F3B4BD"/>
    <w:rsid w:val="69F51971"/>
    <w:rsid w:val="69FA43A9"/>
    <w:rsid w:val="69FA643B"/>
    <w:rsid w:val="69FAF542"/>
    <w:rsid w:val="69FCCCB3"/>
    <w:rsid w:val="6A010F5D"/>
    <w:rsid w:val="6A015CEE"/>
    <w:rsid w:val="6A018221"/>
    <w:rsid w:val="6A02029F"/>
    <w:rsid w:val="6A025D1E"/>
    <w:rsid w:val="6A029C05"/>
    <w:rsid w:val="6A030466"/>
    <w:rsid w:val="6A04CE70"/>
    <w:rsid w:val="6A051102"/>
    <w:rsid w:val="6A061B84"/>
    <w:rsid w:val="6A086258"/>
    <w:rsid w:val="6A0BA58D"/>
    <w:rsid w:val="6A0CFC41"/>
    <w:rsid w:val="6A0D3D3E"/>
    <w:rsid w:val="6A0EB29C"/>
    <w:rsid w:val="6A0F0DC2"/>
    <w:rsid w:val="6A112E46"/>
    <w:rsid w:val="6A11CCAB"/>
    <w:rsid w:val="6A1605DB"/>
    <w:rsid w:val="6A17F2D3"/>
    <w:rsid w:val="6A18003F"/>
    <w:rsid w:val="6A1A15FF"/>
    <w:rsid w:val="6A1C31BC"/>
    <w:rsid w:val="6A1DF6FA"/>
    <w:rsid w:val="6A1F25D6"/>
    <w:rsid w:val="6A209D08"/>
    <w:rsid w:val="6A21E1E2"/>
    <w:rsid w:val="6A22FDC6"/>
    <w:rsid w:val="6A245AE2"/>
    <w:rsid w:val="6A248938"/>
    <w:rsid w:val="6A26C317"/>
    <w:rsid w:val="6A29032C"/>
    <w:rsid w:val="6A29BFEB"/>
    <w:rsid w:val="6A2BFC66"/>
    <w:rsid w:val="6A2C0776"/>
    <w:rsid w:val="6A30D3E9"/>
    <w:rsid w:val="6A314F01"/>
    <w:rsid w:val="6A316E70"/>
    <w:rsid w:val="6A31D644"/>
    <w:rsid w:val="6A326271"/>
    <w:rsid w:val="6A33A170"/>
    <w:rsid w:val="6A342D78"/>
    <w:rsid w:val="6A352C9B"/>
    <w:rsid w:val="6A3CBECE"/>
    <w:rsid w:val="6A3E58BA"/>
    <w:rsid w:val="6A3F14B6"/>
    <w:rsid w:val="6A3F59CA"/>
    <w:rsid w:val="6A45D213"/>
    <w:rsid w:val="6A475A73"/>
    <w:rsid w:val="6A47EB02"/>
    <w:rsid w:val="6A487C9F"/>
    <w:rsid w:val="6A4A14EA"/>
    <w:rsid w:val="6A4C0B53"/>
    <w:rsid w:val="6A4C8167"/>
    <w:rsid w:val="6A4CB76D"/>
    <w:rsid w:val="6A4DEF3D"/>
    <w:rsid w:val="6A5204A5"/>
    <w:rsid w:val="6A525766"/>
    <w:rsid w:val="6A537238"/>
    <w:rsid w:val="6A5469D9"/>
    <w:rsid w:val="6A5720D2"/>
    <w:rsid w:val="6A572AFB"/>
    <w:rsid w:val="6A597194"/>
    <w:rsid w:val="6A59D0D9"/>
    <w:rsid w:val="6A5D2CE2"/>
    <w:rsid w:val="6A5EA75D"/>
    <w:rsid w:val="6A637EB7"/>
    <w:rsid w:val="6A63FA4F"/>
    <w:rsid w:val="6A674606"/>
    <w:rsid w:val="6A6818A7"/>
    <w:rsid w:val="6A6C6E1E"/>
    <w:rsid w:val="6A749AD1"/>
    <w:rsid w:val="6A751744"/>
    <w:rsid w:val="6A75B8C3"/>
    <w:rsid w:val="6A7659E9"/>
    <w:rsid w:val="6A76ED76"/>
    <w:rsid w:val="6A7C31F1"/>
    <w:rsid w:val="6A7F9DC9"/>
    <w:rsid w:val="6A812EA8"/>
    <w:rsid w:val="6A814B3E"/>
    <w:rsid w:val="6A844421"/>
    <w:rsid w:val="6A84ACB8"/>
    <w:rsid w:val="6A850C55"/>
    <w:rsid w:val="6A8734AE"/>
    <w:rsid w:val="6A87C9AF"/>
    <w:rsid w:val="6A8CAE02"/>
    <w:rsid w:val="6A8D0C19"/>
    <w:rsid w:val="6A8D7FCE"/>
    <w:rsid w:val="6A8F46F3"/>
    <w:rsid w:val="6A8F56F4"/>
    <w:rsid w:val="6A90E71A"/>
    <w:rsid w:val="6A91A0FE"/>
    <w:rsid w:val="6A931FF1"/>
    <w:rsid w:val="6A94841E"/>
    <w:rsid w:val="6A9641DD"/>
    <w:rsid w:val="6A967E64"/>
    <w:rsid w:val="6A975C58"/>
    <w:rsid w:val="6A9A318A"/>
    <w:rsid w:val="6A9B3FE1"/>
    <w:rsid w:val="6A9C8AC1"/>
    <w:rsid w:val="6A9CCA75"/>
    <w:rsid w:val="6A9E21CC"/>
    <w:rsid w:val="6AA0536A"/>
    <w:rsid w:val="6AA267E4"/>
    <w:rsid w:val="6AA5DB1E"/>
    <w:rsid w:val="6AAB5025"/>
    <w:rsid w:val="6AAE4C90"/>
    <w:rsid w:val="6AAF90FA"/>
    <w:rsid w:val="6AB16A7F"/>
    <w:rsid w:val="6AB1B1E4"/>
    <w:rsid w:val="6AB42EAB"/>
    <w:rsid w:val="6AB4C3FA"/>
    <w:rsid w:val="6AB53F7A"/>
    <w:rsid w:val="6AB5A092"/>
    <w:rsid w:val="6AB5CE7D"/>
    <w:rsid w:val="6ABA9726"/>
    <w:rsid w:val="6ABAA564"/>
    <w:rsid w:val="6AC49F4D"/>
    <w:rsid w:val="6AC5699C"/>
    <w:rsid w:val="6AC64BEC"/>
    <w:rsid w:val="6AC78F78"/>
    <w:rsid w:val="6AC9172F"/>
    <w:rsid w:val="6AC991AD"/>
    <w:rsid w:val="6ACA60D4"/>
    <w:rsid w:val="6ACD4B4C"/>
    <w:rsid w:val="6AD056D8"/>
    <w:rsid w:val="6AD1AC98"/>
    <w:rsid w:val="6AD35F0A"/>
    <w:rsid w:val="6AD51048"/>
    <w:rsid w:val="6AD63E2F"/>
    <w:rsid w:val="6AD94784"/>
    <w:rsid w:val="6AD9BA35"/>
    <w:rsid w:val="6ADA6926"/>
    <w:rsid w:val="6ADDAF2B"/>
    <w:rsid w:val="6ADF12FB"/>
    <w:rsid w:val="6AE0433D"/>
    <w:rsid w:val="6AE700CD"/>
    <w:rsid w:val="6AE7233A"/>
    <w:rsid w:val="6AE8EF39"/>
    <w:rsid w:val="6AE9DE1F"/>
    <w:rsid w:val="6AEB345D"/>
    <w:rsid w:val="6AEB5D78"/>
    <w:rsid w:val="6AEE3B35"/>
    <w:rsid w:val="6AEED409"/>
    <w:rsid w:val="6AEF3947"/>
    <w:rsid w:val="6AF07E07"/>
    <w:rsid w:val="6AF1278C"/>
    <w:rsid w:val="6AF2C89A"/>
    <w:rsid w:val="6AF822C6"/>
    <w:rsid w:val="6AF8F8A5"/>
    <w:rsid w:val="6AFB3D51"/>
    <w:rsid w:val="6AFF03AC"/>
    <w:rsid w:val="6AFF8CE1"/>
    <w:rsid w:val="6B02CD89"/>
    <w:rsid w:val="6B03A703"/>
    <w:rsid w:val="6B03C06D"/>
    <w:rsid w:val="6B0482F3"/>
    <w:rsid w:val="6B05780D"/>
    <w:rsid w:val="6B068383"/>
    <w:rsid w:val="6B06E022"/>
    <w:rsid w:val="6B0B2A38"/>
    <w:rsid w:val="6B0CDBCF"/>
    <w:rsid w:val="6B0E58AA"/>
    <w:rsid w:val="6B1084F2"/>
    <w:rsid w:val="6B1158C4"/>
    <w:rsid w:val="6B122268"/>
    <w:rsid w:val="6B135C6D"/>
    <w:rsid w:val="6B170699"/>
    <w:rsid w:val="6B196188"/>
    <w:rsid w:val="6B19DB8F"/>
    <w:rsid w:val="6B19E034"/>
    <w:rsid w:val="6B1C109D"/>
    <w:rsid w:val="6B1CD1F7"/>
    <w:rsid w:val="6B1EC744"/>
    <w:rsid w:val="6B2351BA"/>
    <w:rsid w:val="6B24380E"/>
    <w:rsid w:val="6B256731"/>
    <w:rsid w:val="6B26E86A"/>
    <w:rsid w:val="6B27E3B2"/>
    <w:rsid w:val="6B29A419"/>
    <w:rsid w:val="6B29A6FB"/>
    <w:rsid w:val="6B2A8741"/>
    <w:rsid w:val="6B2B4F4A"/>
    <w:rsid w:val="6B2E3434"/>
    <w:rsid w:val="6B2E4F4B"/>
    <w:rsid w:val="6B2E51B9"/>
    <w:rsid w:val="6B2EF3B6"/>
    <w:rsid w:val="6B3061E4"/>
    <w:rsid w:val="6B30BC60"/>
    <w:rsid w:val="6B318517"/>
    <w:rsid w:val="6B31D3FE"/>
    <w:rsid w:val="6B3397CF"/>
    <w:rsid w:val="6B3443AE"/>
    <w:rsid w:val="6B36C748"/>
    <w:rsid w:val="6B37290C"/>
    <w:rsid w:val="6B382341"/>
    <w:rsid w:val="6B399AF8"/>
    <w:rsid w:val="6B3AC80D"/>
    <w:rsid w:val="6B3B6943"/>
    <w:rsid w:val="6B3E0758"/>
    <w:rsid w:val="6B42718E"/>
    <w:rsid w:val="6B440292"/>
    <w:rsid w:val="6B458540"/>
    <w:rsid w:val="6B4619E8"/>
    <w:rsid w:val="6B4718DF"/>
    <w:rsid w:val="6B4746CF"/>
    <w:rsid w:val="6B4CE63C"/>
    <w:rsid w:val="6B4D89CE"/>
    <w:rsid w:val="6B511F54"/>
    <w:rsid w:val="6B5139C0"/>
    <w:rsid w:val="6B57B243"/>
    <w:rsid w:val="6B5AAE97"/>
    <w:rsid w:val="6B5E5CAA"/>
    <w:rsid w:val="6B603B5A"/>
    <w:rsid w:val="6B604524"/>
    <w:rsid w:val="6B635700"/>
    <w:rsid w:val="6B671012"/>
    <w:rsid w:val="6B671497"/>
    <w:rsid w:val="6B67DB2C"/>
    <w:rsid w:val="6B6B1F3D"/>
    <w:rsid w:val="6B6BE7D0"/>
    <w:rsid w:val="6B6C114B"/>
    <w:rsid w:val="6B6D0DA8"/>
    <w:rsid w:val="6B6F50EF"/>
    <w:rsid w:val="6B722020"/>
    <w:rsid w:val="6B733D70"/>
    <w:rsid w:val="6B73D0B6"/>
    <w:rsid w:val="6B7B46E8"/>
    <w:rsid w:val="6B7BA299"/>
    <w:rsid w:val="6B7C77D8"/>
    <w:rsid w:val="6B7F9555"/>
    <w:rsid w:val="6B80E1ED"/>
    <w:rsid w:val="6B8133DC"/>
    <w:rsid w:val="6B841A49"/>
    <w:rsid w:val="6B843DAD"/>
    <w:rsid w:val="6B8A716C"/>
    <w:rsid w:val="6B8A7E7C"/>
    <w:rsid w:val="6B8B2490"/>
    <w:rsid w:val="6B8D2352"/>
    <w:rsid w:val="6B94EC89"/>
    <w:rsid w:val="6B96C9F9"/>
    <w:rsid w:val="6B97A323"/>
    <w:rsid w:val="6B981B3F"/>
    <w:rsid w:val="6B989D14"/>
    <w:rsid w:val="6B98CEC9"/>
    <w:rsid w:val="6B9906BA"/>
    <w:rsid w:val="6B9B6FB5"/>
    <w:rsid w:val="6B9C8933"/>
    <w:rsid w:val="6B9D95E6"/>
    <w:rsid w:val="6B9E807E"/>
    <w:rsid w:val="6BA222B4"/>
    <w:rsid w:val="6BA31ECD"/>
    <w:rsid w:val="6BA4CB3D"/>
    <w:rsid w:val="6BA7E5E2"/>
    <w:rsid w:val="6BA8CCA2"/>
    <w:rsid w:val="6BAE23EE"/>
    <w:rsid w:val="6BAE71A7"/>
    <w:rsid w:val="6BB04652"/>
    <w:rsid w:val="6BB09DAC"/>
    <w:rsid w:val="6BB17CE0"/>
    <w:rsid w:val="6BB25DC1"/>
    <w:rsid w:val="6BB66132"/>
    <w:rsid w:val="6BB7DC40"/>
    <w:rsid w:val="6BB932E6"/>
    <w:rsid w:val="6BB99E4A"/>
    <w:rsid w:val="6BBB71B7"/>
    <w:rsid w:val="6BBB7324"/>
    <w:rsid w:val="6BBD897F"/>
    <w:rsid w:val="6BBFF521"/>
    <w:rsid w:val="6BC07ED4"/>
    <w:rsid w:val="6BC0C66D"/>
    <w:rsid w:val="6BC1B222"/>
    <w:rsid w:val="6BC56606"/>
    <w:rsid w:val="6BCA5964"/>
    <w:rsid w:val="6BD0AF2F"/>
    <w:rsid w:val="6BD24742"/>
    <w:rsid w:val="6BD348A4"/>
    <w:rsid w:val="6BD3CD17"/>
    <w:rsid w:val="6BD4215D"/>
    <w:rsid w:val="6BD435A8"/>
    <w:rsid w:val="6BD693A0"/>
    <w:rsid w:val="6BD6F862"/>
    <w:rsid w:val="6BD7886B"/>
    <w:rsid w:val="6BD8108F"/>
    <w:rsid w:val="6BD849B0"/>
    <w:rsid w:val="6BD953A0"/>
    <w:rsid w:val="6BD989D5"/>
    <w:rsid w:val="6BD9ABC1"/>
    <w:rsid w:val="6BD9C1CC"/>
    <w:rsid w:val="6BDDFD90"/>
    <w:rsid w:val="6BE0AC22"/>
    <w:rsid w:val="6BE39BB8"/>
    <w:rsid w:val="6BE735B1"/>
    <w:rsid w:val="6BE751C1"/>
    <w:rsid w:val="6BEB1C05"/>
    <w:rsid w:val="6BECA4FE"/>
    <w:rsid w:val="6BED90C1"/>
    <w:rsid w:val="6BEDA9D9"/>
    <w:rsid w:val="6BF2BBEE"/>
    <w:rsid w:val="6BF2C498"/>
    <w:rsid w:val="6BF4DB25"/>
    <w:rsid w:val="6BF6FA35"/>
    <w:rsid w:val="6BF76CBF"/>
    <w:rsid w:val="6BF9F6E8"/>
    <w:rsid w:val="6BFCC928"/>
    <w:rsid w:val="6BFDC5D6"/>
    <w:rsid w:val="6BFF4F18"/>
    <w:rsid w:val="6BFFDE5C"/>
    <w:rsid w:val="6C00DCD7"/>
    <w:rsid w:val="6C01E17F"/>
    <w:rsid w:val="6C02599F"/>
    <w:rsid w:val="6C06A058"/>
    <w:rsid w:val="6C07A304"/>
    <w:rsid w:val="6C0905F0"/>
    <w:rsid w:val="6C092E05"/>
    <w:rsid w:val="6C0B5B72"/>
    <w:rsid w:val="6C0BF249"/>
    <w:rsid w:val="6C0C3C10"/>
    <w:rsid w:val="6C0CD3BD"/>
    <w:rsid w:val="6C140E75"/>
    <w:rsid w:val="6C188AA2"/>
    <w:rsid w:val="6C1AC777"/>
    <w:rsid w:val="6C1B8242"/>
    <w:rsid w:val="6C1B9152"/>
    <w:rsid w:val="6C1D52FD"/>
    <w:rsid w:val="6C1DA0DC"/>
    <w:rsid w:val="6C1E6338"/>
    <w:rsid w:val="6C20F71E"/>
    <w:rsid w:val="6C21B03C"/>
    <w:rsid w:val="6C23F4ED"/>
    <w:rsid w:val="6C23FA40"/>
    <w:rsid w:val="6C299537"/>
    <w:rsid w:val="6C2A26E0"/>
    <w:rsid w:val="6C2E5F96"/>
    <w:rsid w:val="6C308F71"/>
    <w:rsid w:val="6C30C41A"/>
    <w:rsid w:val="6C31ADD6"/>
    <w:rsid w:val="6C32F568"/>
    <w:rsid w:val="6C32F91F"/>
    <w:rsid w:val="6C35CD9E"/>
    <w:rsid w:val="6C36F226"/>
    <w:rsid w:val="6C39DF8C"/>
    <w:rsid w:val="6C3A5B5A"/>
    <w:rsid w:val="6C3AF82A"/>
    <w:rsid w:val="6C3BE0F2"/>
    <w:rsid w:val="6C3DB97A"/>
    <w:rsid w:val="6C3E94D2"/>
    <w:rsid w:val="6C3EA82C"/>
    <w:rsid w:val="6C40C193"/>
    <w:rsid w:val="6C410F36"/>
    <w:rsid w:val="6C411173"/>
    <w:rsid w:val="6C4696EE"/>
    <w:rsid w:val="6C48CE75"/>
    <w:rsid w:val="6C49616C"/>
    <w:rsid w:val="6C4BC2E3"/>
    <w:rsid w:val="6C4F5B3B"/>
    <w:rsid w:val="6C53BC7D"/>
    <w:rsid w:val="6C58EB53"/>
    <w:rsid w:val="6C58F2C7"/>
    <w:rsid w:val="6C59098E"/>
    <w:rsid w:val="6C59D6AB"/>
    <w:rsid w:val="6C5A1DC9"/>
    <w:rsid w:val="6C5DE1BF"/>
    <w:rsid w:val="6C600B10"/>
    <w:rsid w:val="6C612AC6"/>
    <w:rsid w:val="6C621AE5"/>
    <w:rsid w:val="6C62A73A"/>
    <w:rsid w:val="6C654B55"/>
    <w:rsid w:val="6C675E0D"/>
    <w:rsid w:val="6C684BCE"/>
    <w:rsid w:val="6C68F0A5"/>
    <w:rsid w:val="6C6CB441"/>
    <w:rsid w:val="6C6E28C1"/>
    <w:rsid w:val="6C6E49A7"/>
    <w:rsid w:val="6C6F16AE"/>
    <w:rsid w:val="6C773723"/>
    <w:rsid w:val="6C7AD146"/>
    <w:rsid w:val="6C7C897D"/>
    <w:rsid w:val="6C7F5CFD"/>
    <w:rsid w:val="6C80E031"/>
    <w:rsid w:val="6C810A4F"/>
    <w:rsid w:val="6C827964"/>
    <w:rsid w:val="6C82BAE7"/>
    <w:rsid w:val="6C831A5B"/>
    <w:rsid w:val="6C83423A"/>
    <w:rsid w:val="6C84562B"/>
    <w:rsid w:val="6C879C38"/>
    <w:rsid w:val="6C886D70"/>
    <w:rsid w:val="6C8A1C85"/>
    <w:rsid w:val="6C8D0EDD"/>
    <w:rsid w:val="6C8EB9F6"/>
    <w:rsid w:val="6C8F3DAB"/>
    <w:rsid w:val="6C91C017"/>
    <w:rsid w:val="6C9297F2"/>
    <w:rsid w:val="6C93DA46"/>
    <w:rsid w:val="6C93F327"/>
    <w:rsid w:val="6C96EBDF"/>
    <w:rsid w:val="6C973487"/>
    <w:rsid w:val="6C991CB6"/>
    <w:rsid w:val="6C9AC282"/>
    <w:rsid w:val="6C9B36AA"/>
    <w:rsid w:val="6C9B62D9"/>
    <w:rsid w:val="6C9CB352"/>
    <w:rsid w:val="6C9DE6B0"/>
    <w:rsid w:val="6C9F501A"/>
    <w:rsid w:val="6C9FAE35"/>
    <w:rsid w:val="6C9FF1C1"/>
    <w:rsid w:val="6CA3DE03"/>
    <w:rsid w:val="6CA79E9C"/>
    <w:rsid w:val="6CAA696E"/>
    <w:rsid w:val="6CAC4984"/>
    <w:rsid w:val="6CACF878"/>
    <w:rsid w:val="6CAD4C37"/>
    <w:rsid w:val="6CB19528"/>
    <w:rsid w:val="6CB32532"/>
    <w:rsid w:val="6CB4C546"/>
    <w:rsid w:val="6CB69C51"/>
    <w:rsid w:val="6CB86694"/>
    <w:rsid w:val="6CBA49E3"/>
    <w:rsid w:val="6CBC518B"/>
    <w:rsid w:val="6CBD4465"/>
    <w:rsid w:val="6CBDBD8E"/>
    <w:rsid w:val="6CC1349D"/>
    <w:rsid w:val="6CC1EFA9"/>
    <w:rsid w:val="6CC2B8CB"/>
    <w:rsid w:val="6CC4522A"/>
    <w:rsid w:val="6CC4D9E4"/>
    <w:rsid w:val="6CC72542"/>
    <w:rsid w:val="6CCABFFF"/>
    <w:rsid w:val="6CCBB8F9"/>
    <w:rsid w:val="6CCBCEA8"/>
    <w:rsid w:val="6CCC4473"/>
    <w:rsid w:val="6CCDBAC3"/>
    <w:rsid w:val="6CCDD817"/>
    <w:rsid w:val="6CCE2273"/>
    <w:rsid w:val="6CD163A2"/>
    <w:rsid w:val="6CD3DAC7"/>
    <w:rsid w:val="6CD4F438"/>
    <w:rsid w:val="6CD5AC47"/>
    <w:rsid w:val="6CD5B6E0"/>
    <w:rsid w:val="6CD6024B"/>
    <w:rsid w:val="6CD87FEC"/>
    <w:rsid w:val="6CD91E53"/>
    <w:rsid w:val="6CD9A45B"/>
    <w:rsid w:val="6CDBAEE6"/>
    <w:rsid w:val="6CDD7F15"/>
    <w:rsid w:val="6CDD81F8"/>
    <w:rsid w:val="6CE0E5EF"/>
    <w:rsid w:val="6CE67D91"/>
    <w:rsid w:val="6CE7048E"/>
    <w:rsid w:val="6CE8CE3A"/>
    <w:rsid w:val="6CEA19BC"/>
    <w:rsid w:val="6CEC84A0"/>
    <w:rsid w:val="6CECF3F9"/>
    <w:rsid w:val="6CED35EB"/>
    <w:rsid w:val="6CEE4068"/>
    <w:rsid w:val="6CEE70AE"/>
    <w:rsid w:val="6CEF3540"/>
    <w:rsid w:val="6CF00CAE"/>
    <w:rsid w:val="6CF018C5"/>
    <w:rsid w:val="6CF13A89"/>
    <w:rsid w:val="6CF1FF7B"/>
    <w:rsid w:val="6CF2A339"/>
    <w:rsid w:val="6CF30000"/>
    <w:rsid w:val="6CF75884"/>
    <w:rsid w:val="6CF938E7"/>
    <w:rsid w:val="6CFDA930"/>
    <w:rsid w:val="6CFE6B6C"/>
    <w:rsid w:val="6D01A102"/>
    <w:rsid w:val="6D044126"/>
    <w:rsid w:val="6D054490"/>
    <w:rsid w:val="6D0863EC"/>
    <w:rsid w:val="6D09EE7D"/>
    <w:rsid w:val="6D106A23"/>
    <w:rsid w:val="6D111C95"/>
    <w:rsid w:val="6D1171BE"/>
    <w:rsid w:val="6D118277"/>
    <w:rsid w:val="6D12DB8F"/>
    <w:rsid w:val="6D144778"/>
    <w:rsid w:val="6D14F3AB"/>
    <w:rsid w:val="6D159766"/>
    <w:rsid w:val="6D1DECE1"/>
    <w:rsid w:val="6D1E7A1E"/>
    <w:rsid w:val="6D21E0B5"/>
    <w:rsid w:val="6D244EE6"/>
    <w:rsid w:val="6D25EC49"/>
    <w:rsid w:val="6D26F4F1"/>
    <w:rsid w:val="6D272F3E"/>
    <w:rsid w:val="6D2AD06E"/>
    <w:rsid w:val="6D2C8F86"/>
    <w:rsid w:val="6D2D7B47"/>
    <w:rsid w:val="6D2E2891"/>
    <w:rsid w:val="6D2E2931"/>
    <w:rsid w:val="6D30BCEA"/>
    <w:rsid w:val="6D311C3B"/>
    <w:rsid w:val="6D337384"/>
    <w:rsid w:val="6D33F256"/>
    <w:rsid w:val="6D33F994"/>
    <w:rsid w:val="6D344461"/>
    <w:rsid w:val="6D37BF21"/>
    <w:rsid w:val="6D39B319"/>
    <w:rsid w:val="6D3AB3D0"/>
    <w:rsid w:val="6D3B559C"/>
    <w:rsid w:val="6D3CE4DF"/>
    <w:rsid w:val="6D3E0D66"/>
    <w:rsid w:val="6D3E3228"/>
    <w:rsid w:val="6D3F898B"/>
    <w:rsid w:val="6D3FA9F6"/>
    <w:rsid w:val="6D409B9E"/>
    <w:rsid w:val="6D430D03"/>
    <w:rsid w:val="6D435DE0"/>
    <w:rsid w:val="6D4646C6"/>
    <w:rsid w:val="6D4A0109"/>
    <w:rsid w:val="6D4CCA92"/>
    <w:rsid w:val="6D4DB5DD"/>
    <w:rsid w:val="6D4F3E29"/>
    <w:rsid w:val="6D4FD461"/>
    <w:rsid w:val="6D50C88B"/>
    <w:rsid w:val="6D514C36"/>
    <w:rsid w:val="6D526D91"/>
    <w:rsid w:val="6D55895F"/>
    <w:rsid w:val="6D5589C0"/>
    <w:rsid w:val="6D56ACD7"/>
    <w:rsid w:val="6D582E6B"/>
    <w:rsid w:val="6D58E4C3"/>
    <w:rsid w:val="6D595272"/>
    <w:rsid w:val="6D5B3CEE"/>
    <w:rsid w:val="6D5DB5A8"/>
    <w:rsid w:val="6D615B40"/>
    <w:rsid w:val="6D61FB0B"/>
    <w:rsid w:val="6D63E844"/>
    <w:rsid w:val="6D64FB5E"/>
    <w:rsid w:val="6D6629C5"/>
    <w:rsid w:val="6D68FB9D"/>
    <w:rsid w:val="6D69A006"/>
    <w:rsid w:val="6D6BFC66"/>
    <w:rsid w:val="6D6DE6D6"/>
    <w:rsid w:val="6D6F8902"/>
    <w:rsid w:val="6D6FA5F4"/>
    <w:rsid w:val="6D7002A4"/>
    <w:rsid w:val="6D72654D"/>
    <w:rsid w:val="6D7356F6"/>
    <w:rsid w:val="6D74CCC0"/>
    <w:rsid w:val="6D75661A"/>
    <w:rsid w:val="6D7B47D3"/>
    <w:rsid w:val="6D7BE2C1"/>
    <w:rsid w:val="6D7C5663"/>
    <w:rsid w:val="6D7F287F"/>
    <w:rsid w:val="6D830612"/>
    <w:rsid w:val="6D8362DB"/>
    <w:rsid w:val="6D8472C7"/>
    <w:rsid w:val="6D84FCEA"/>
    <w:rsid w:val="6D8F2D7A"/>
    <w:rsid w:val="6D8FED9B"/>
    <w:rsid w:val="6D928FBB"/>
    <w:rsid w:val="6D931FCD"/>
    <w:rsid w:val="6D94BBE0"/>
    <w:rsid w:val="6D969B32"/>
    <w:rsid w:val="6D982281"/>
    <w:rsid w:val="6D9C03ED"/>
    <w:rsid w:val="6D9CC775"/>
    <w:rsid w:val="6D9D8AEE"/>
    <w:rsid w:val="6D9E3B5C"/>
    <w:rsid w:val="6D9FCDFA"/>
    <w:rsid w:val="6D9FE2C4"/>
    <w:rsid w:val="6DA1DACF"/>
    <w:rsid w:val="6DA1F7F7"/>
    <w:rsid w:val="6DA3E88D"/>
    <w:rsid w:val="6DA6110C"/>
    <w:rsid w:val="6DA641DD"/>
    <w:rsid w:val="6DA6845B"/>
    <w:rsid w:val="6DA6DF56"/>
    <w:rsid w:val="6DA71362"/>
    <w:rsid w:val="6DAF02F1"/>
    <w:rsid w:val="6DB112CA"/>
    <w:rsid w:val="6DB13DC1"/>
    <w:rsid w:val="6DB14D9C"/>
    <w:rsid w:val="6DB3D2B3"/>
    <w:rsid w:val="6DB4E428"/>
    <w:rsid w:val="6DB6F886"/>
    <w:rsid w:val="6DB76A1B"/>
    <w:rsid w:val="6DB9235E"/>
    <w:rsid w:val="6DBA5274"/>
    <w:rsid w:val="6DBA8154"/>
    <w:rsid w:val="6DBB1AAB"/>
    <w:rsid w:val="6DBEECBA"/>
    <w:rsid w:val="6DBF5A27"/>
    <w:rsid w:val="6DBF89EC"/>
    <w:rsid w:val="6DBFBC8F"/>
    <w:rsid w:val="6DBFBF61"/>
    <w:rsid w:val="6DC04814"/>
    <w:rsid w:val="6DC0B9C9"/>
    <w:rsid w:val="6DC37C41"/>
    <w:rsid w:val="6DC3D052"/>
    <w:rsid w:val="6DC77730"/>
    <w:rsid w:val="6DC7B60E"/>
    <w:rsid w:val="6DC8359A"/>
    <w:rsid w:val="6DC8DF52"/>
    <w:rsid w:val="6DC8E41A"/>
    <w:rsid w:val="6DCA2436"/>
    <w:rsid w:val="6DCAB260"/>
    <w:rsid w:val="6DCC942B"/>
    <w:rsid w:val="6DCCCC57"/>
    <w:rsid w:val="6DCDED39"/>
    <w:rsid w:val="6DCFC8F2"/>
    <w:rsid w:val="6DD2B0EE"/>
    <w:rsid w:val="6DD2F204"/>
    <w:rsid w:val="6DD3BA05"/>
    <w:rsid w:val="6DD3DF95"/>
    <w:rsid w:val="6DD3E462"/>
    <w:rsid w:val="6DD46526"/>
    <w:rsid w:val="6DD61F98"/>
    <w:rsid w:val="6DD84B8F"/>
    <w:rsid w:val="6DD874FF"/>
    <w:rsid w:val="6DD8B19A"/>
    <w:rsid w:val="6DD9DCB1"/>
    <w:rsid w:val="6DDC1466"/>
    <w:rsid w:val="6DDD181F"/>
    <w:rsid w:val="6DDE2385"/>
    <w:rsid w:val="6DDECC36"/>
    <w:rsid w:val="6DDF8BDF"/>
    <w:rsid w:val="6DE4454B"/>
    <w:rsid w:val="6DE4CD3A"/>
    <w:rsid w:val="6DE58D62"/>
    <w:rsid w:val="6DE7A081"/>
    <w:rsid w:val="6DE88958"/>
    <w:rsid w:val="6DEB76D9"/>
    <w:rsid w:val="6DEC12E6"/>
    <w:rsid w:val="6DECBE9A"/>
    <w:rsid w:val="6DF0A229"/>
    <w:rsid w:val="6DF1DCFF"/>
    <w:rsid w:val="6DF365A4"/>
    <w:rsid w:val="6DF4C328"/>
    <w:rsid w:val="6DF9F609"/>
    <w:rsid w:val="6DFBDB71"/>
    <w:rsid w:val="6E047F9A"/>
    <w:rsid w:val="6E053187"/>
    <w:rsid w:val="6E0C6AEC"/>
    <w:rsid w:val="6E0D0824"/>
    <w:rsid w:val="6E1092E1"/>
    <w:rsid w:val="6E10B5C4"/>
    <w:rsid w:val="6E119813"/>
    <w:rsid w:val="6E13246D"/>
    <w:rsid w:val="6E13397C"/>
    <w:rsid w:val="6E15A3ED"/>
    <w:rsid w:val="6E1B3F72"/>
    <w:rsid w:val="6E1C11CE"/>
    <w:rsid w:val="6E1C81F6"/>
    <w:rsid w:val="6E1CB092"/>
    <w:rsid w:val="6E1CB3BF"/>
    <w:rsid w:val="6E1CE3FC"/>
    <w:rsid w:val="6E1CF1A8"/>
    <w:rsid w:val="6E1D0EAD"/>
    <w:rsid w:val="6E1EC315"/>
    <w:rsid w:val="6E225CDE"/>
    <w:rsid w:val="6E22715B"/>
    <w:rsid w:val="6E243A84"/>
    <w:rsid w:val="6E260D93"/>
    <w:rsid w:val="6E2E5010"/>
    <w:rsid w:val="6E2EF438"/>
    <w:rsid w:val="6E2F1B69"/>
    <w:rsid w:val="6E2F3A8B"/>
    <w:rsid w:val="6E303A3D"/>
    <w:rsid w:val="6E3225E1"/>
    <w:rsid w:val="6E330EC7"/>
    <w:rsid w:val="6E348CC1"/>
    <w:rsid w:val="6E37AD4A"/>
    <w:rsid w:val="6E395939"/>
    <w:rsid w:val="6E39AC41"/>
    <w:rsid w:val="6E39DDD3"/>
    <w:rsid w:val="6E3B1396"/>
    <w:rsid w:val="6E3B2FB3"/>
    <w:rsid w:val="6E3C8352"/>
    <w:rsid w:val="6E3D0370"/>
    <w:rsid w:val="6E3E0389"/>
    <w:rsid w:val="6E3FBB2E"/>
    <w:rsid w:val="6E411365"/>
    <w:rsid w:val="6E43DA29"/>
    <w:rsid w:val="6E44C839"/>
    <w:rsid w:val="6E44C898"/>
    <w:rsid w:val="6E481E86"/>
    <w:rsid w:val="6E489918"/>
    <w:rsid w:val="6E4AFD2F"/>
    <w:rsid w:val="6E4B637B"/>
    <w:rsid w:val="6E50C371"/>
    <w:rsid w:val="6E516E58"/>
    <w:rsid w:val="6E52034D"/>
    <w:rsid w:val="6E560EFD"/>
    <w:rsid w:val="6E598DEF"/>
    <w:rsid w:val="6E5C7479"/>
    <w:rsid w:val="6E5CC69E"/>
    <w:rsid w:val="6E5EBFEE"/>
    <w:rsid w:val="6E6010C0"/>
    <w:rsid w:val="6E6228CA"/>
    <w:rsid w:val="6E656C03"/>
    <w:rsid w:val="6E65769D"/>
    <w:rsid w:val="6E662285"/>
    <w:rsid w:val="6E66475F"/>
    <w:rsid w:val="6E6763A4"/>
    <w:rsid w:val="6E67A1B2"/>
    <w:rsid w:val="6E68BB79"/>
    <w:rsid w:val="6E6B6B17"/>
    <w:rsid w:val="6E6CB1AE"/>
    <w:rsid w:val="6E6D00C3"/>
    <w:rsid w:val="6E6D7A40"/>
    <w:rsid w:val="6E6E10AB"/>
    <w:rsid w:val="6E6EE57D"/>
    <w:rsid w:val="6E6FC403"/>
    <w:rsid w:val="6E70E86C"/>
    <w:rsid w:val="6E71E483"/>
    <w:rsid w:val="6E73403E"/>
    <w:rsid w:val="6E74A3BE"/>
    <w:rsid w:val="6E78B68B"/>
    <w:rsid w:val="6E7F5A70"/>
    <w:rsid w:val="6E7FCC29"/>
    <w:rsid w:val="6E81BDD5"/>
    <w:rsid w:val="6E834466"/>
    <w:rsid w:val="6E85BAC6"/>
    <w:rsid w:val="6E875A9B"/>
    <w:rsid w:val="6E89567A"/>
    <w:rsid w:val="6E8A02B4"/>
    <w:rsid w:val="6E8AD399"/>
    <w:rsid w:val="6E8E035F"/>
    <w:rsid w:val="6E8FDF2A"/>
    <w:rsid w:val="6E902261"/>
    <w:rsid w:val="6E94980A"/>
    <w:rsid w:val="6E94FD5F"/>
    <w:rsid w:val="6E976B9E"/>
    <w:rsid w:val="6E99BF4D"/>
    <w:rsid w:val="6E9A099E"/>
    <w:rsid w:val="6E9A4B9C"/>
    <w:rsid w:val="6E9A9EF0"/>
    <w:rsid w:val="6E9AB871"/>
    <w:rsid w:val="6E9AEA4E"/>
    <w:rsid w:val="6E9C9F17"/>
    <w:rsid w:val="6E9E1717"/>
    <w:rsid w:val="6EA16D01"/>
    <w:rsid w:val="6EA2A511"/>
    <w:rsid w:val="6EA39D17"/>
    <w:rsid w:val="6EA85284"/>
    <w:rsid w:val="6EA8C79B"/>
    <w:rsid w:val="6EA987C7"/>
    <w:rsid w:val="6EACCB6C"/>
    <w:rsid w:val="6EADB8FE"/>
    <w:rsid w:val="6EAE5C33"/>
    <w:rsid w:val="6EAF6C9F"/>
    <w:rsid w:val="6EB2759B"/>
    <w:rsid w:val="6EB49F50"/>
    <w:rsid w:val="6EB5FDE2"/>
    <w:rsid w:val="6EBBD903"/>
    <w:rsid w:val="6EBCABAC"/>
    <w:rsid w:val="6EBF0233"/>
    <w:rsid w:val="6EC23272"/>
    <w:rsid w:val="6EC2611B"/>
    <w:rsid w:val="6EC6717B"/>
    <w:rsid w:val="6EC7BDA6"/>
    <w:rsid w:val="6EC8296A"/>
    <w:rsid w:val="6ECA058C"/>
    <w:rsid w:val="6ECAF4CE"/>
    <w:rsid w:val="6ECAF959"/>
    <w:rsid w:val="6ECBBF81"/>
    <w:rsid w:val="6ECC8022"/>
    <w:rsid w:val="6ECD09AB"/>
    <w:rsid w:val="6ECDD492"/>
    <w:rsid w:val="6ECF8F04"/>
    <w:rsid w:val="6ED1E858"/>
    <w:rsid w:val="6ED1F110"/>
    <w:rsid w:val="6ED22934"/>
    <w:rsid w:val="6ED49BFF"/>
    <w:rsid w:val="6ED542DD"/>
    <w:rsid w:val="6ED73270"/>
    <w:rsid w:val="6EDAD17F"/>
    <w:rsid w:val="6EDAE168"/>
    <w:rsid w:val="6EDD6AD2"/>
    <w:rsid w:val="6EDECF35"/>
    <w:rsid w:val="6EE05F4A"/>
    <w:rsid w:val="6EE234C5"/>
    <w:rsid w:val="6EE25AC4"/>
    <w:rsid w:val="6EE5C179"/>
    <w:rsid w:val="6EE5E59A"/>
    <w:rsid w:val="6EE6CCA2"/>
    <w:rsid w:val="6EE7AE0A"/>
    <w:rsid w:val="6EF0F713"/>
    <w:rsid w:val="6EF26E26"/>
    <w:rsid w:val="6EF719C2"/>
    <w:rsid w:val="6EF80D2F"/>
    <w:rsid w:val="6F02B894"/>
    <w:rsid w:val="6F038C2B"/>
    <w:rsid w:val="6F04ADEF"/>
    <w:rsid w:val="6F070302"/>
    <w:rsid w:val="6F074BBE"/>
    <w:rsid w:val="6F0756FB"/>
    <w:rsid w:val="6F07B9E3"/>
    <w:rsid w:val="6F081673"/>
    <w:rsid w:val="6F08EF9A"/>
    <w:rsid w:val="6F09CEED"/>
    <w:rsid w:val="6F0BC312"/>
    <w:rsid w:val="6F11B312"/>
    <w:rsid w:val="6F13467A"/>
    <w:rsid w:val="6F1356CA"/>
    <w:rsid w:val="6F143907"/>
    <w:rsid w:val="6F1482C6"/>
    <w:rsid w:val="6F15BB11"/>
    <w:rsid w:val="6F1826C4"/>
    <w:rsid w:val="6F19262B"/>
    <w:rsid w:val="6F19C07D"/>
    <w:rsid w:val="6F1DA401"/>
    <w:rsid w:val="6F205205"/>
    <w:rsid w:val="6F22D669"/>
    <w:rsid w:val="6F2308A7"/>
    <w:rsid w:val="6F23E820"/>
    <w:rsid w:val="6F2606E4"/>
    <w:rsid w:val="6F26A94F"/>
    <w:rsid w:val="6F2B46C3"/>
    <w:rsid w:val="6F2D0628"/>
    <w:rsid w:val="6F2D18C8"/>
    <w:rsid w:val="6F2EAB01"/>
    <w:rsid w:val="6F2F7352"/>
    <w:rsid w:val="6F302311"/>
    <w:rsid w:val="6F302B02"/>
    <w:rsid w:val="6F313104"/>
    <w:rsid w:val="6F32333B"/>
    <w:rsid w:val="6F33B042"/>
    <w:rsid w:val="6F365134"/>
    <w:rsid w:val="6F36EFDA"/>
    <w:rsid w:val="6F3932D3"/>
    <w:rsid w:val="6F3DC897"/>
    <w:rsid w:val="6F3DDB68"/>
    <w:rsid w:val="6F3E59F5"/>
    <w:rsid w:val="6F3E8D57"/>
    <w:rsid w:val="6F3F43C6"/>
    <w:rsid w:val="6F3F606C"/>
    <w:rsid w:val="6F3FBABB"/>
    <w:rsid w:val="6F46568C"/>
    <w:rsid w:val="6F467697"/>
    <w:rsid w:val="6F4707E3"/>
    <w:rsid w:val="6F481B03"/>
    <w:rsid w:val="6F4FFAF9"/>
    <w:rsid w:val="6F581A37"/>
    <w:rsid w:val="6F594AE7"/>
    <w:rsid w:val="6F5AADB1"/>
    <w:rsid w:val="6F5B7BD3"/>
    <w:rsid w:val="6F5D8E2E"/>
    <w:rsid w:val="6F5E9636"/>
    <w:rsid w:val="6F5ED68C"/>
    <w:rsid w:val="6F60819A"/>
    <w:rsid w:val="6F612A4E"/>
    <w:rsid w:val="6F626B07"/>
    <w:rsid w:val="6F627AC5"/>
    <w:rsid w:val="6F6288E0"/>
    <w:rsid w:val="6F675034"/>
    <w:rsid w:val="6F678401"/>
    <w:rsid w:val="6F6864DC"/>
    <w:rsid w:val="6F697311"/>
    <w:rsid w:val="6F6CCCA2"/>
    <w:rsid w:val="6F6D473B"/>
    <w:rsid w:val="6F6FDA5B"/>
    <w:rsid w:val="6F733E96"/>
    <w:rsid w:val="6F74C2D9"/>
    <w:rsid w:val="6F77A0DA"/>
    <w:rsid w:val="6F7801C9"/>
    <w:rsid w:val="6F7C079E"/>
    <w:rsid w:val="6F83706E"/>
    <w:rsid w:val="6F85AC69"/>
    <w:rsid w:val="6F85BFDA"/>
    <w:rsid w:val="6F878C1B"/>
    <w:rsid w:val="6F87DD26"/>
    <w:rsid w:val="6F87E156"/>
    <w:rsid w:val="6F88233A"/>
    <w:rsid w:val="6F885E42"/>
    <w:rsid w:val="6F8A3B46"/>
    <w:rsid w:val="6F8EC878"/>
    <w:rsid w:val="6F92601A"/>
    <w:rsid w:val="6F97589A"/>
    <w:rsid w:val="6F97A62B"/>
    <w:rsid w:val="6F9811BB"/>
    <w:rsid w:val="6F98B3AF"/>
    <w:rsid w:val="6F99B857"/>
    <w:rsid w:val="6F99EFAF"/>
    <w:rsid w:val="6F9A4DD6"/>
    <w:rsid w:val="6F9CF196"/>
    <w:rsid w:val="6F9D02D0"/>
    <w:rsid w:val="6F9D1634"/>
    <w:rsid w:val="6F9D8B57"/>
    <w:rsid w:val="6F9DD1F7"/>
    <w:rsid w:val="6F9EAEB3"/>
    <w:rsid w:val="6F9ECDAB"/>
    <w:rsid w:val="6F9EDA71"/>
    <w:rsid w:val="6F9F47CF"/>
    <w:rsid w:val="6FA0BC6F"/>
    <w:rsid w:val="6FA39DA9"/>
    <w:rsid w:val="6FA4A64B"/>
    <w:rsid w:val="6FA7335B"/>
    <w:rsid w:val="6FA83BFA"/>
    <w:rsid w:val="6FA88FA8"/>
    <w:rsid w:val="6FA9FDF7"/>
    <w:rsid w:val="6FABB67F"/>
    <w:rsid w:val="6FAED803"/>
    <w:rsid w:val="6FAF29D9"/>
    <w:rsid w:val="6FAF8BA8"/>
    <w:rsid w:val="6FB12767"/>
    <w:rsid w:val="6FB1668B"/>
    <w:rsid w:val="6FB3CADD"/>
    <w:rsid w:val="6FB98A64"/>
    <w:rsid w:val="6FB9A70A"/>
    <w:rsid w:val="6FBC605C"/>
    <w:rsid w:val="6FBDAB72"/>
    <w:rsid w:val="6FBF8274"/>
    <w:rsid w:val="6FBFC58F"/>
    <w:rsid w:val="6FC060AE"/>
    <w:rsid w:val="6FC348E9"/>
    <w:rsid w:val="6FC3CFED"/>
    <w:rsid w:val="6FC6CE5E"/>
    <w:rsid w:val="6FC9EBCD"/>
    <w:rsid w:val="6FCA1555"/>
    <w:rsid w:val="6FCB02A3"/>
    <w:rsid w:val="6FCE5D53"/>
    <w:rsid w:val="6FD0151A"/>
    <w:rsid w:val="6FD54461"/>
    <w:rsid w:val="6FD6487F"/>
    <w:rsid w:val="6FD76B28"/>
    <w:rsid w:val="6FD99301"/>
    <w:rsid w:val="6FDB2C5E"/>
    <w:rsid w:val="6FDCBB81"/>
    <w:rsid w:val="6FDD7EDC"/>
    <w:rsid w:val="6FDED17D"/>
    <w:rsid w:val="6FDF2581"/>
    <w:rsid w:val="6FE1929E"/>
    <w:rsid w:val="6FE1F8E7"/>
    <w:rsid w:val="6FE24FCE"/>
    <w:rsid w:val="6FE34B4D"/>
    <w:rsid w:val="6FE42E52"/>
    <w:rsid w:val="6FE5AD0F"/>
    <w:rsid w:val="6FE5BFFB"/>
    <w:rsid w:val="6FE83F7C"/>
    <w:rsid w:val="6FEA393A"/>
    <w:rsid w:val="6FEBCDDD"/>
    <w:rsid w:val="6FED883B"/>
    <w:rsid w:val="6FEE63E2"/>
    <w:rsid w:val="6FF2848D"/>
    <w:rsid w:val="6FF5A1EC"/>
    <w:rsid w:val="6FF65180"/>
    <w:rsid w:val="6FF79E07"/>
    <w:rsid w:val="6FF85460"/>
    <w:rsid w:val="6FFDE02D"/>
    <w:rsid w:val="6FFDF3B5"/>
    <w:rsid w:val="700122DD"/>
    <w:rsid w:val="700244EB"/>
    <w:rsid w:val="7003844A"/>
    <w:rsid w:val="7003BB68"/>
    <w:rsid w:val="700403BE"/>
    <w:rsid w:val="7004FDAA"/>
    <w:rsid w:val="70057CF3"/>
    <w:rsid w:val="7005B4CD"/>
    <w:rsid w:val="7006E7A1"/>
    <w:rsid w:val="70091856"/>
    <w:rsid w:val="700B3585"/>
    <w:rsid w:val="700E364F"/>
    <w:rsid w:val="701182D2"/>
    <w:rsid w:val="701254B9"/>
    <w:rsid w:val="70129DC4"/>
    <w:rsid w:val="70142521"/>
    <w:rsid w:val="7014D716"/>
    <w:rsid w:val="70153846"/>
    <w:rsid w:val="7019427C"/>
    <w:rsid w:val="70199BB7"/>
    <w:rsid w:val="701CF8B0"/>
    <w:rsid w:val="701E66BF"/>
    <w:rsid w:val="70237548"/>
    <w:rsid w:val="70242A16"/>
    <w:rsid w:val="7024A471"/>
    <w:rsid w:val="70254641"/>
    <w:rsid w:val="702A659D"/>
    <w:rsid w:val="702C2543"/>
    <w:rsid w:val="702C2696"/>
    <w:rsid w:val="702DA5A1"/>
    <w:rsid w:val="702F4DC7"/>
    <w:rsid w:val="702F6324"/>
    <w:rsid w:val="702F9D60"/>
    <w:rsid w:val="70337E9B"/>
    <w:rsid w:val="703388DB"/>
    <w:rsid w:val="70342E24"/>
    <w:rsid w:val="70352645"/>
    <w:rsid w:val="703638B9"/>
    <w:rsid w:val="70365402"/>
    <w:rsid w:val="704293FB"/>
    <w:rsid w:val="704982B4"/>
    <w:rsid w:val="704A6690"/>
    <w:rsid w:val="704D2ECC"/>
    <w:rsid w:val="704D46EB"/>
    <w:rsid w:val="704DEBD4"/>
    <w:rsid w:val="704F7EF1"/>
    <w:rsid w:val="705033B8"/>
    <w:rsid w:val="70538B75"/>
    <w:rsid w:val="70568CC5"/>
    <w:rsid w:val="705B1327"/>
    <w:rsid w:val="705B676B"/>
    <w:rsid w:val="705FAE5F"/>
    <w:rsid w:val="706147B5"/>
    <w:rsid w:val="70675F48"/>
    <w:rsid w:val="706D83F9"/>
    <w:rsid w:val="706E3C4E"/>
    <w:rsid w:val="706F5FE3"/>
    <w:rsid w:val="7070F02A"/>
    <w:rsid w:val="7072210C"/>
    <w:rsid w:val="70736BB4"/>
    <w:rsid w:val="7073B4F9"/>
    <w:rsid w:val="7073D20A"/>
    <w:rsid w:val="7075EAB7"/>
    <w:rsid w:val="7077B94E"/>
    <w:rsid w:val="7077E453"/>
    <w:rsid w:val="707C55B1"/>
    <w:rsid w:val="707CE6EA"/>
    <w:rsid w:val="707CE764"/>
    <w:rsid w:val="707CF3D1"/>
    <w:rsid w:val="707F1DB5"/>
    <w:rsid w:val="7080B79D"/>
    <w:rsid w:val="708141CF"/>
    <w:rsid w:val="70816554"/>
    <w:rsid w:val="70877EF2"/>
    <w:rsid w:val="708B6130"/>
    <w:rsid w:val="708B9121"/>
    <w:rsid w:val="708D85C8"/>
    <w:rsid w:val="7090A348"/>
    <w:rsid w:val="709401EC"/>
    <w:rsid w:val="709444B5"/>
    <w:rsid w:val="709480CC"/>
    <w:rsid w:val="7094817A"/>
    <w:rsid w:val="70960FC1"/>
    <w:rsid w:val="709B4176"/>
    <w:rsid w:val="709B41FF"/>
    <w:rsid w:val="709B5718"/>
    <w:rsid w:val="709BC7C5"/>
    <w:rsid w:val="709DC604"/>
    <w:rsid w:val="709DCA87"/>
    <w:rsid w:val="70A0CC50"/>
    <w:rsid w:val="70A25FD4"/>
    <w:rsid w:val="70A3E98C"/>
    <w:rsid w:val="70A64DB7"/>
    <w:rsid w:val="70A7D12D"/>
    <w:rsid w:val="70A91B96"/>
    <w:rsid w:val="70AD7937"/>
    <w:rsid w:val="70AE5022"/>
    <w:rsid w:val="70B14A83"/>
    <w:rsid w:val="70B292AF"/>
    <w:rsid w:val="70B57EBB"/>
    <w:rsid w:val="70B5BE29"/>
    <w:rsid w:val="70B7BE23"/>
    <w:rsid w:val="70B81EE9"/>
    <w:rsid w:val="70B8273D"/>
    <w:rsid w:val="70BBEA87"/>
    <w:rsid w:val="70BCAF37"/>
    <w:rsid w:val="70BD4DC9"/>
    <w:rsid w:val="70BE38E2"/>
    <w:rsid w:val="70BF49AC"/>
    <w:rsid w:val="70C33A5D"/>
    <w:rsid w:val="70C48C6E"/>
    <w:rsid w:val="70C4BCE8"/>
    <w:rsid w:val="70C5C048"/>
    <w:rsid w:val="70C72CF4"/>
    <w:rsid w:val="70C76D60"/>
    <w:rsid w:val="70C8DDCD"/>
    <w:rsid w:val="70C9D672"/>
    <w:rsid w:val="70CA302D"/>
    <w:rsid w:val="70CA3588"/>
    <w:rsid w:val="70CBF0C2"/>
    <w:rsid w:val="70CDC1BA"/>
    <w:rsid w:val="70CF65A2"/>
    <w:rsid w:val="70D19CF1"/>
    <w:rsid w:val="70D21624"/>
    <w:rsid w:val="70D23CD0"/>
    <w:rsid w:val="70D4F52F"/>
    <w:rsid w:val="70D7EAE0"/>
    <w:rsid w:val="70DA9B53"/>
    <w:rsid w:val="70DAF635"/>
    <w:rsid w:val="70DC569B"/>
    <w:rsid w:val="70DE6178"/>
    <w:rsid w:val="70E04E1C"/>
    <w:rsid w:val="70E10343"/>
    <w:rsid w:val="70E10C99"/>
    <w:rsid w:val="70E18776"/>
    <w:rsid w:val="70E26831"/>
    <w:rsid w:val="70E32AF5"/>
    <w:rsid w:val="70E3A2E0"/>
    <w:rsid w:val="70E49C16"/>
    <w:rsid w:val="70E80DD3"/>
    <w:rsid w:val="70E83D13"/>
    <w:rsid w:val="70EA9D45"/>
    <w:rsid w:val="70ED1C6B"/>
    <w:rsid w:val="70ED349B"/>
    <w:rsid w:val="70F0AC4A"/>
    <w:rsid w:val="70F51822"/>
    <w:rsid w:val="70F5ECBA"/>
    <w:rsid w:val="70F62298"/>
    <w:rsid w:val="70FE40F0"/>
    <w:rsid w:val="71005A90"/>
    <w:rsid w:val="71006D97"/>
    <w:rsid w:val="7101302E"/>
    <w:rsid w:val="71016EE8"/>
    <w:rsid w:val="71017028"/>
    <w:rsid w:val="710172FF"/>
    <w:rsid w:val="7101B3C4"/>
    <w:rsid w:val="710369DB"/>
    <w:rsid w:val="710445D1"/>
    <w:rsid w:val="7104D320"/>
    <w:rsid w:val="7104EC26"/>
    <w:rsid w:val="71084129"/>
    <w:rsid w:val="71090A51"/>
    <w:rsid w:val="7109730E"/>
    <w:rsid w:val="710C6863"/>
    <w:rsid w:val="710DD4B9"/>
    <w:rsid w:val="710EDEBF"/>
    <w:rsid w:val="7112B34E"/>
    <w:rsid w:val="7112FE77"/>
    <w:rsid w:val="71150517"/>
    <w:rsid w:val="711798A0"/>
    <w:rsid w:val="711B0596"/>
    <w:rsid w:val="711C0957"/>
    <w:rsid w:val="711E98FA"/>
    <w:rsid w:val="711EF116"/>
    <w:rsid w:val="711F68F9"/>
    <w:rsid w:val="711FA1F6"/>
    <w:rsid w:val="7121885D"/>
    <w:rsid w:val="7121C7CD"/>
    <w:rsid w:val="7121E26A"/>
    <w:rsid w:val="7122A792"/>
    <w:rsid w:val="7122D0AB"/>
    <w:rsid w:val="7124C424"/>
    <w:rsid w:val="7126B420"/>
    <w:rsid w:val="7127CCEB"/>
    <w:rsid w:val="712CAA1B"/>
    <w:rsid w:val="712D9033"/>
    <w:rsid w:val="712E2619"/>
    <w:rsid w:val="712E6A73"/>
    <w:rsid w:val="712EC981"/>
    <w:rsid w:val="713178A4"/>
    <w:rsid w:val="7132F9AE"/>
    <w:rsid w:val="71343BF9"/>
    <w:rsid w:val="71348190"/>
    <w:rsid w:val="71361CFA"/>
    <w:rsid w:val="71390760"/>
    <w:rsid w:val="713DE1CA"/>
    <w:rsid w:val="714303BC"/>
    <w:rsid w:val="7147C5DE"/>
    <w:rsid w:val="714AC52F"/>
    <w:rsid w:val="7150F493"/>
    <w:rsid w:val="71514142"/>
    <w:rsid w:val="7151AB9A"/>
    <w:rsid w:val="71553958"/>
    <w:rsid w:val="71564C4C"/>
    <w:rsid w:val="715B8C99"/>
    <w:rsid w:val="715BB815"/>
    <w:rsid w:val="715D4E7F"/>
    <w:rsid w:val="715D758C"/>
    <w:rsid w:val="715F0A83"/>
    <w:rsid w:val="715F6DE6"/>
    <w:rsid w:val="7162FC05"/>
    <w:rsid w:val="7164CF82"/>
    <w:rsid w:val="7166924A"/>
    <w:rsid w:val="716826D5"/>
    <w:rsid w:val="716A33BD"/>
    <w:rsid w:val="716E7E11"/>
    <w:rsid w:val="716E8BD6"/>
    <w:rsid w:val="716F0DD6"/>
    <w:rsid w:val="716F7CF3"/>
    <w:rsid w:val="717064C0"/>
    <w:rsid w:val="717376C5"/>
    <w:rsid w:val="7174EADC"/>
    <w:rsid w:val="71757D17"/>
    <w:rsid w:val="7175C507"/>
    <w:rsid w:val="7176EAC2"/>
    <w:rsid w:val="7177236D"/>
    <w:rsid w:val="717C1FAA"/>
    <w:rsid w:val="717C7F43"/>
    <w:rsid w:val="717D62FF"/>
    <w:rsid w:val="7182B5BF"/>
    <w:rsid w:val="7188ECDB"/>
    <w:rsid w:val="718970BD"/>
    <w:rsid w:val="7189B0F6"/>
    <w:rsid w:val="718A0D74"/>
    <w:rsid w:val="718CD365"/>
    <w:rsid w:val="719552B4"/>
    <w:rsid w:val="71957EE0"/>
    <w:rsid w:val="7197BBCB"/>
    <w:rsid w:val="719A9157"/>
    <w:rsid w:val="719BA822"/>
    <w:rsid w:val="719BAAF1"/>
    <w:rsid w:val="719C5B41"/>
    <w:rsid w:val="719C73AD"/>
    <w:rsid w:val="719D4E52"/>
    <w:rsid w:val="719D7073"/>
    <w:rsid w:val="71A179F5"/>
    <w:rsid w:val="71A257BB"/>
    <w:rsid w:val="71A2D953"/>
    <w:rsid w:val="71A366AF"/>
    <w:rsid w:val="71A4858A"/>
    <w:rsid w:val="71A5368C"/>
    <w:rsid w:val="71A61191"/>
    <w:rsid w:val="71A6863F"/>
    <w:rsid w:val="71A764C5"/>
    <w:rsid w:val="71A79EE0"/>
    <w:rsid w:val="71A8DE2A"/>
    <w:rsid w:val="71A8E171"/>
    <w:rsid w:val="71A96EEF"/>
    <w:rsid w:val="71ACB04C"/>
    <w:rsid w:val="71AEC599"/>
    <w:rsid w:val="71B0D9DF"/>
    <w:rsid w:val="71B0E126"/>
    <w:rsid w:val="71B4FAB6"/>
    <w:rsid w:val="71BA38B9"/>
    <w:rsid w:val="71BA47C9"/>
    <w:rsid w:val="71BB6864"/>
    <w:rsid w:val="71BED18E"/>
    <w:rsid w:val="71BEEB8E"/>
    <w:rsid w:val="71BF7027"/>
    <w:rsid w:val="71BFAFE8"/>
    <w:rsid w:val="71C0E8F0"/>
    <w:rsid w:val="71C29477"/>
    <w:rsid w:val="71C2A365"/>
    <w:rsid w:val="71C32F0D"/>
    <w:rsid w:val="71C4397F"/>
    <w:rsid w:val="71C63CD3"/>
    <w:rsid w:val="71C745C1"/>
    <w:rsid w:val="71C7CB16"/>
    <w:rsid w:val="71CB5E40"/>
    <w:rsid w:val="71CE4686"/>
    <w:rsid w:val="71CECDAF"/>
    <w:rsid w:val="71D3CDF1"/>
    <w:rsid w:val="71D56120"/>
    <w:rsid w:val="71D69E6C"/>
    <w:rsid w:val="71D7742E"/>
    <w:rsid w:val="71D7C9DB"/>
    <w:rsid w:val="71DAB2D6"/>
    <w:rsid w:val="71DB6737"/>
    <w:rsid w:val="71DC0F3A"/>
    <w:rsid w:val="71DCB704"/>
    <w:rsid w:val="71DDC3EA"/>
    <w:rsid w:val="71DEEA56"/>
    <w:rsid w:val="71E636F1"/>
    <w:rsid w:val="71E6C7F1"/>
    <w:rsid w:val="71E702F9"/>
    <w:rsid w:val="71EAB33F"/>
    <w:rsid w:val="71EC1F57"/>
    <w:rsid w:val="71EE0222"/>
    <w:rsid w:val="71EEF82D"/>
    <w:rsid w:val="71F72E0E"/>
    <w:rsid w:val="71F7568E"/>
    <w:rsid w:val="71FD4B60"/>
    <w:rsid w:val="71FDFE3E"/>
    <w:rsid w:val="71FE8967"/>
    <w:rsid w:val="72015527"/>
    <w:rsid w:val="72018F70"/>
    <w:rsid w:val="7204FC3A"/>
    <w:rsid w:val="72072D5E"/>
    <w:rsid w:val="7207B584"/>
    <w:rsid w:val="72087B16"/>
    <w:rsid w:val="7208E2E0"/>
    <w:rsid w:val="720B8EBB"/>
    <w:rsid w:val="720C4F68"/>
    <w:rsid w:val="72118474"/>
    <w:rsid w:val="72133C80"/>
    <w:rsid w:val="721626C8"/>
    <w:rsid w:val="7217A790"/>
    <w:rsid w:val="7218106D"/>
    <w:rsid w:val="72181344"/>
    <w:rsid w:val="72184A11"/>
    <w:rsid w:val="721A57F6"/>
    <w:rsid w:val="721C048E"/>
    <w:rsid w:val="721C2B9A"/>
    <w:rsid w:val="721D865C"/>
    <w:rsid w:val="721EA644"/>
    <w:rsid w:val="72217D0B"/>
    <w:rsid w:val="7221E6F3"/>
    <w:rsid w:val="722325D5"/>
    <w:rsid w:val="722379F8"/>
    <w:rsid w:val="7224040E"/>
    <w:rsid w:val="72246371"/>
    <w:rsid w:val="72274E90"/>
    <w:rsid w:val="7229E12A"/>
    <w:rsid w:val="722A192D"/>
    <w:rsid w:val="722DD677"/>
    <w:rsid w:val="722F7998"/>
    <w:rsid w:val="722FDEE7"/>
    <w:rsid w:val="7233A7BB"/>
    <w:rsid w:val="723549C4"/>
    <w:rsid w:val="7235B98E"/>
    <w:rsid w:val="723644A8"/>
    <w:rsid w:val="72399AE8"/>
    <w:rsid w:val="723A0868"/>
    <w:rsid w:val="723A876F"/>
    <w:rsid w:val="723CE1F6"/>
    <w:rsid w:val="723FB458"/>
    <w:rsid w:val="7243711B"/>
    <w:rsid w:val="7245E436"/>
    <w:rsid w:val="7246C819"/>
    <w:rsid w:val="724AE6C1"/>
    <w:rsid w:val="724B58BC"/>
    <w:rsid w:val="724B86E0"/>
    <w:rsid w:val="724E7359"/>
    <w:rsid w:val="724F5278"/>
    <w:rsid w:val="724FC786"/>
    <w:rsid w:val="7250100F"/>
    <w:rsid w:val="72508B3F"/>
    <w:rsid w:val="7250BFA7"/>
    <w:rsid w:val="72517AF0"/>
    <w:rsid w:val="72518F2F"/>
    <w:rsid w:val="7251BBFD"/>
    <w:rsid w:val="7252F700"/>
    <w:rsid w:val="7253459A"/>
    <w:rsid w:val="725377B5"/>
    <w:rsid w:val="72572E07"/>
    <w:rsid w:val="72582F1B"/>
    <w:rsid w:val="72595401"/>
    <w:rsid w:val="725C11DF"/>
    <w:rsid w:val="725D3436"/>
    <w:rsid w:val="72617E56"/>
    <w:rsid w:val="72634F27"/>
    <w:rsid w:val="7264E2BE"/>
    <w:rsid w:val="7266BBC4"/>
    <w:rsid w:val="72670C5C"/>
    <w:rsid w:val="72686A3D"/>
    <w:rsid w:val="7269D107"/>
    <w:rsid w:val="726BF7BA"/>
    <w:rsid w:val="726D989A"/>
    <w:rsid w:val="7270FC11"/>
    <w:rsid w:val="727456D9"/>
    <w:rsid w:val="727765A6"/>
    <w:rsid w:val="7277FB75"/>
    <w:rsid w:val="72786465"/>
    <w:rsid w:val="7278CCA6"/>
    <w:rsid w:val="727D38F5"/>
    <w:rsid w:val="727F7B9C"/>
    <w:rsid w:val="72814141"/>
    <w:rsid w:val="72824C18"/>
    <w:rsid w:val="728381BC"/>
    <w:rsid w:val="72849FE9"/>
    <w:rsid w:val="728666D0"/>
    <w:rsid w:val="72874BE6"/>
    <w:rsid w:val="7287B76B"/>
    <w:rsid w:val="7288ED22"/>
    <w:rsid w:val="728923BF"/>
    <w:rsid w:val="728A08FB"/>
    <w:rsid w:val="728AA3F1"/>
    <w:rsid w:val="72939B80"/>
    <w:rsid w:val="72946A53"/>
    <w:rsid w:val="7295E486"/>
    <w:rsid w:val="72984656"/>
    <w:rsid w:val="72991BC1"/>
    <w:rsid w:val="729A1151"/>
    <w:rsid w:val="729AA378"/>
    <w:rsid w:val="729BBB98"/>
    <w:rsid w:val="729C553D"/>
    <w:rsid w:val="729DECE0"/>
    <w:rsid w:val="729F21FB"/>
    <w:rsid w:val="72A38026"/>
    <w:rsid w:val="72A48FAD"/>
    <w:rsid w:val="72A542EE"/>
    <w:rsid w:val="72A61915"/>
    <w:rsid w:val="72A838C4"/>
    <w:rsid w:val="72AA9ED9"/>
    <w:rsid w:val="72AC644E"/>
    <w:rsid w:val="72AD067A"/>
    <w:rsid w:val="72AD8C40"/>
    <w:rsid w:val="72B00711"/>
    <w:rsid w:val="72B065BD"/>
    <w:rsid w:val="72B2383D"/>
    <w:rsid w:val="72B26988"/>
    <w:rsid w:val="72B2E7A9"/>
    <w:rsid w:val="72B4EE2F"/>
    <w:rsid w:val="72B61D3D"/>
    <w:rsid w:val="72B67E1E"/>
    <w:rsid w:val="72B71F06"/>
    <w:rsid w:val="72B75324"/>
    <w:rsid w:val="72B760AD"/>
    <w:rsid w:val="72BCB65C"/>
    <w:rsid w:val="72BE127A"/>
    <w:rsid w:val="72BF942A"/>
    <w:rsid w:val="72C58150"/>
    <w:rsid w:val="72C96094"/>
    <w:rsid w:val="72C9716F"/>
    <w:rsid w:val="72CA2EE4"/>
    <w:rsid w:val="72CB8515"/>
    <w:rsid w:val="72CF4C94"/>
    <w:rsid w:val="72D2C29A"/>
    <w:rsid w:val="72D6E1AB"/>
    <w:rsid w:val="72D89A9A"/>
    <w:rsid w:val="72D92B53"/>
    <w:rsid w:val="72D98F51"/>
    <w:rsid w:val="72DA7F4E"/>
    <w:rsid w:val="72DBA9E1"/>
    <w:rsid w:val="72DC46AD"/>
    <w:rsid w:val="72DFDC0F"/>
    <w:rsid w:val="72E114FB"/>
    <w:rsid w:val="72E30367"/>
    <w:rsid w:val="72E37B26"/>
    <w:rsid w:val="72E51B46"/>
    <w:rsid w:val="72E5A149"/>
    <w:rsid w:val="72E711D4"/>
    <w:rsid w:val="72E7AFD3"/>
    <w:rsid w:val="72E84129"/>
    <w:rsid w:val="72E8C829"/>
    <w:rsid w:val="72EB4E0B"/>
    <w:rsid w:val="72EC00EE"/>
    <w:rsid w:val="72EC24BF"/>
    <w:rsid w:val="72EECB88"/>
    <w:rsid w:val="72F0AC3E"/>
    <w:rsid w:val="72F132B3"/>
    <w:rsid w:val="72F3CFF9"/>
    <w:rsid w:val="72F86D0B"/>
    <w:rsid w:val="72FB4887"/>
    <w:rsid w:val="72FC2D70"/>
    <w:rsid w:val="72FD2484"/>
    <w:rsid w:val="73030C62"/>
    <w:rsid w:val="7304A9D1"/>
    <w:rsid w:val="7307D7A7"/>
    <w:rsid w:val="73105424"/>
    <w:rsid w:val="73123EBC"/>
    <w:rsid w:val="7313F2C0"/>
    <w:rsid w:val="7314913B"/>
    <w:rsid w:val="731502E7"/>
    <w:rsid w:val="73177253"/>
    <w:rsid w:val="7317D6F3"/>
    <w:rsid w:val="7318C5D1"/>
    <w:rsid w:val="73194CFE"/>
    <w:rsid w:val="731BBCC3"/>
    <w:rsid w:val="731D6D2B"/>
    <w:rsid w:val="731E0825"/>
    <w:rsid w:val="731E81C7"/>
    <w:rsid w:val="731FD067"/>
    <w:rsid w:val="7320C084"/>
    <w:rsid w:val="73258157"/>
    <w:rsid w:val="732700C4"/>
    <w:rsid w:val="73298020"/>
    <w:rsid w:val="732BE443"/>
    <w:rsid w:val="732D42AE"/>
    <w:rsid w:val="73305D6F"/>
    <w:rsid w:val="73325E0B"/>
    <w:rsid w:val="73327D5B"/>
    <w:rsid w:val="73334FB7"/>
    <w:rsid w:val="73349C3F"/>
    <w:rsid w:val="73353B48"/>
    <w:rsid w:val="7336FD05"/>
    <w:rsid w:val="7338134E"/>
    <w:rsid w:val="733920A9"/>
    <w:rsid w:val="733A478C"/>
    <w:rsid w:val="733E1418"/>
    <w:rsid w:val="733FB6A3"/>
    <w:rsid w:val="73428E5B"/>
    <w:rsid w:val="734B4B89"/>
    <w:rsid w:val="734B7053"/>
    <w:rsid w:val="734CC37C"/>
    <w:rsid w:val="734F25D5"/>
    <w:rsid w:val="7351F89C"/>
    <w:rsid w:val="73523157"/>
    <w:rsid w:val="73545024"/>
    <w:rsid w:val="73554B4A"/>
    <w:rsid w:val="73566190"/>
    <w:rsid w:val="7357246D"/>
    <w:rsid w:val="73591D79"/>
    <w:rsid w:val="735A2F49"/>
    <w:rsid w:val="735BADB9"/>
    <w:rsid w:val="735C8354"/>
    <w:rsid w:val="735DEEE8"/>
    <w:rsid w:val="73616E3B"/>
    <w:rsid w:val="7361A1BB"/>
    <w:rsid w:val="736481DD"/>
    <w:rsid w:val="7366C1CF"/>
    <w:rsid w:val="736722B6"/>
    <w:rsid w:val="73676FCD"/>
    <w:rsid w:val="73679584"/>
    <w:rsid w:val="73683AE8"/>
    <w:rsid w:val="736B5709"/>
    <w:rsid w:val="736E9C00"/>
    <w:rsid w:val="736EA59B"/>
    <w:rsid w:val="736F7521"/>
    <w:rsid w:val="73700EB9"/>
    <w:rsid w:val="73707450"/>
    <w:rsid w:val="7370F5AD"/>
    <w:rsid w:val="73724C34"/>
    <w:rsid w:val="73735906"/>
    <w:rsid w:val="73735CEF"/>
    <w:rsid w:val="7377A5ED"/>
    <w:rsid w:val="7378F33E"/>
    <w:rsid w:val="737C0AF6"/>
    <w:rsid w:val="737E1300"/>
    <w:rsid w:val="738065CA"/>
    <w:rsid w:val="73807675"/>
    <w:rsid w:val="73830007"/>
    <w:rsid w:val="7384999A"/>
    <w:rsid w:val="738967BC"/>
    <w:rsid w:val="738F51FA"/>
    <w:rsid w:val="738FE504"/>
    <w:rsid w:val="73907986"/>
    <w:rsid w:val="73979D1B"/>
    <w:rsid w:val="739ADEAD"/>
    <w:rsid w:val="739CFD7C"/>
    <w:rsid w:val="739DC559"/>
    <w:rsid w:val="739DFAA9"/>
    <w:rsid w:val="73A5FC72"/>
    <w:rsid w:val="73A85713"/>
    <w:rsid w:val="73A8DFD4"/>
    <w:rsid w:val="73A92918"/>
    <w:rsid w:val="73A948BF"/>
    <w:rsid w:val="73AB123D"/>
    <w:rsid w:val="73ABF348"/>
    <w:rsid w:val="73AC317C"/>
    <w:rsid w:val="73ACF5FE"/>
    <w:rsid w:val="73AE32B3"/>
    <w:rsid w:val="73AED08A"/>
    <w:rsid w:val="73B04DB8"/>
    <w:rsid w:val="73B0F86F"/>
    <w:rsid w:val="73B2F7C7"/>
    <w:rsid w:val="73B3E0CE"/>
    <w:rsid w:val="73B8214E"/>
    <w:rsid w:val="73BA76A5"/>
    <w:rsid w:val="73BBAF91"/>
    <w:rsid w:val="73BE547C"/>
    <w:rsid w:val="73BF4EBA"/>
    <w:rsid w:val="73BF66B0"/>
    <w:rsid w:val="73C14542"/>
    <w:rsid w:val="73C3C1B7"/>
    <w:rsid w:val="73C421A5"/>
    <w:rsid w:val="73C47007"/>
    <w:rsid w:val="73C7DACB"/>
    <w:rsid w:val="73C8BE66"/>
    <w:rsid w:val="73CA2FE2"/>
    <w:rsid w:val="73CACB30"/>
    <w:rsid w:val="73CC6D2B"/>
    <w:rsid w:val="73CDA8D1"/>
    <w:rsid w:val="73CDFFAF"/>
    <w:rsid w:val="73CE816C"/>
    <w:rsid w:val="73D0A187"/>
    <w:rsid w:val="73D136FD"/>
    <w:rsid w:val="73D1D8FA"/>
    <w:rsid w:val="73D26AFD"/>
    <w:rsid w:val="73D2E2C1"/>
    <w:rsid w:val="73D36887"/>
    <w:rsid w:val="73D4546D"/>
    <w:rsid w:val="73D48569"/>
    <w:rsid w:val="73D526B3"/>
    <w:rsid w:val="73D53662"/>
    <w:rsid w:val="73D58AE7"/>
    <w:rsid w:val="73D5BD44"/>
    <w:rsid w:val="73D820CE"/>
    <w:rsid w:val="73D87843"/>
    <w:rsid w:val="73D87BAF"/>
    <w:rsid w:val="73D97775"/>
    <w:rsid w:val="73DA547A"/>
    <w:rsid w:val="73DA60BD"/>
    <w:rsid w:val="73DAAAF4"/>
    <w:rsid w:val="73DB84B9"/>
    <w:rsid w:val="73DBF16D"/>
    <w:rsid w:val="73DBFC7E"/>
    <w:rsid w:val="73DCA88F"/>
    <w:rsid w:val="73DD6F0E"/>
    <w:rsid w:val="73DE1E2A"/>
    <w:rsid w:val="73E021B2"/>
    <w:rsid w:val="73E1E64F"/>
    <w:rsid w:val="73E8EE7B"/>
    <w:rsid w:val="73EA3371"/>
    <w:rsid w:val="73EB306A"/>
    <w:rsid w:val="73EBC739"/>
    <w:rsid w:val="73EDE77D"/>
    <w:rsid w:val="73EE0495"/>
    <w:rsid w:val="73F35D31"/>
    <w:rsid w:val="73F7A681"/>
    <w:rsid w:val="73FB545A"/>
    <w:rsid w:val="73FCD20B"/>
    <w:rsid w:val="73FD2FCA"/>
    <w:rsid w:val="73FF8DA5"/>
    <w:rsid w:val="73FFF4D6"/>
    <w:rsid w:val="7402B734"/>
    <w:rsid w:val="7405A168"/>
    <w:rsid w:val="7406CAAC"/>
    <w:rsid w:val="74070203"/>
    <w:rsid w:val="74074AE8"/>
    <w:rsid w:val="7408C481"/>
    <w:rsid w:val="740B3621"/>
    <w:rsid w:val="740B38D2"/>
    <w:rsid w:val="740DDA7E"/>
    <w:rsid w:val="740F176A"/>
    <w:rsid w:val="740F313A"/>
    <w:rsid w:val="74114E21"/>
    <w:rsid w:val="7412591B"/>
    <w:rsid w:val="74131358"/>
    <w:rsid w:val="7417BC6B"/>
    <w:rsid w:val="74198733"/>
    <w:rsid w:val="741EA545"/>
    <w:rsid w:val="742033D1"/>
    <w:rsid w:val="74241FF0"/>
    <w:rsid w:val="7424BD2D"/>
    <w:rsid w:val="7426C8B5"/>
    <w:rsid w:val="74283732"/>
    <w:rsid w:val="74292B79"/>
    <w:rsid w:val="742A2321"/>
    <w:rsid w:val="742AB243"/>
    <w:rsid w:val="742AE0C8"/>
    <w:rsid w:val="742BDD46"/>
    <w:rsid w:val="742C5C8A"/>
    <w:rsid w:val="742CDFB8"/>
    <w:rsid w:val="742D7AE1"/>
    <w:rsid w:val="742DEE93"/>
    <w:rsid w:val="7430E49B"/>
    <w:rsid w:val="7431CDFF"/>
    <w:rsid w:val="743538F6"/>
    <w:rsid w:val="74362D0C"/>
    <w:rsid w:val="7439813D"/>
    <w:rsid w:val="743A8FDC"/>
    <w:rsid w:val="743EF1E5"/>
    <w:rsid w:val="74401BBA"/>
    <w:rsid w:val="74418ACA"/>
    <w:rsid w:val="74420B98"/>
    <w:rsid w:val="7443C2A0"/>
    <w:rsid w:val="7447F626"/>
    <w:rsid w:val="7449C4F2"/>
    <w:rsid w:val="744A5BA1"/>
    <w:rsid w:val="744B6332"/>
    <w:rsid w:val="744EFD52"/>
    <w:rsid w:val="744F092D"/>
    <w:rsid w:val="74511F87"/>
    <w:rsid w:val="7453E84E"/>
    <w:rsid w:val="74558F50"/>
    <w:rsid w:val="7457D04F"/>
    <w:rsid w:val="74598EE6"/>
    <w:rsid w:val="7459C0BC"/>
    <w:rsid w:val="7461BB70"/>
    <w:rsid w:val="746919B8"/>
    <w:rsid w:val="746A2C0D"/>
    <w:rsid w:val="746B2E30"/>
    <w:rsid w:val="746C83BB"/>
    <w:rsid w:val="746D7658"/>
    <w:rsid w:val="746DA61D"/>
    <w:rsid w:val="746FAF39"/>
    <w:rsid w:val="74702F6B"/>
    <w:rsid w:val="7470DE64"/>
    <w:rsid w:val="74710179"/>
    <w:rsid w:val="747241B7"/>
    <w:rsid w:val="7472E919"/>
    <w:rsid w:val="74742D92"/>
    <w:rsid w:val="74764FAF"/>
    <w:rsid w:val="747654C5"/>
    <w:rsid w:val="74766D46"/>
    <w:rsid w:val="7478214B"/>
    <w:rsid w:val="7479384F"/>
    <w:rsid w:val="747B448C"/>
    <w:rsid w:val="747C5626"/>
    <w:rsid w:val="7482DAC3"/>
    <w:rsid w:val="7484D2E2"/>
    <w:rsid w:val="74869111"/>
    <w:rsid w:val="74889167"/>
    <w:rsid w:val="748A2B5D"/>
    <w:rsid w:val="748BC4C7"/>
    <w:rsid w:val="748BFB4A"/>
    <w:rsid w:val="7490C2ED"/>
    <w:rsid w:val="74912F42"/>
    <w:rsid w:val="74929C6F"/>
    <w:rsid w:val="7492E778"/>
    <w:rsid w:val="7493171F"/>
    <w:rsid w:val="74936AA0"/>
    <w:rsid w:val="7495DB9B"/>
    <w:rsid w:val="74992526"/>
    <w:rsid w:val="749A7B5E"/>
    <w:rsid w:val="749B3C7B"/>
    <w:rsid w:val="749D087C"/>
    <w:rsid w:val="749D4C77"/>
    <w:rsid w:val="749D6B1E"/>
    <w:rsid w:val="74A38C8B"/>
    <w:rsid w:val="74A9421F"/>
    <w:rsid w:val="74A94979"/>
    <w:rsid w:val="74AA4070"/>
    <w:rsid w:val="74AD31A3"/>
    <w:rsid w:val="74B26C5B"/>
    <w:rsid w:val="74B2FA8A"/>
    <w:rsid w:val="74B305E3"/>
    <w:rsid w:val="74B3C4F5"/>
    <w:rsid w:val="74B503C1"/>
    <w:rsid w:val="74B725B2"/>
    <w:rsid w:val="74B7600A"/>
    <w:rsid w:val="74B783D2"/>
    <w:rsid w:val="74BADC39"/>
    <w:rsid w:val="74BCF61C"/>
    <w:rsid w:val="74BD16BF"/>
    <w:rsid w:val="74BFA92C"/>
    <w:rsid w:val="74BFC19F"/>
    <w:rsid w:val="74C0F508"/>
    <w:rsid w:val="74C47608"/>
    <w:rsid w:val="74C65D6A"/>
    <w:rsid w:val="74C65F24"/>
    <w:rsid w:val="74C67BC9"/>
    <w:rsid w:val="74C7A068"/>
    <w:rsid w:val="74CA6E3A"/>
    <w:rsid w:val="74CD5302"/>
    <w:rsid w:val="74CD8D16"/>
    <w:rsid w:val="74CF5244"/>
    <w:rsid w:val="74D107EE"/>
    <w:rsid w:val="74D146E8"/>
    <w:rsid w:val="74D2E3F9"/>
    <w:rsid w:val="74D41390"/>
    <w:rsid w:val="74D46C6C"/>
    <w:rsid w:val="74D4B821"/>
    <w:rsid w:val="74D4D051"/>
    <w:rsid w:val="74D736C2"/>
    <w:rsid w:val="74D7D137"/>
    <w:rsid w:val="74DAB6F0"/>
    <w:rsid w:val="74DB97E1"/>
    <w:rsid w:val="74DBF332"/>
    <w:rsid w:val="74E08DE4"/>
    <w:rsid w:val="74E0DA29"/>
    <w:rsid w:val="74E59F32"/>
    <w:rsid w:val="74E65C06"/>
    <w:rsid w:val="74E80EEF"/>
    <w:rsid w:val="74E836FD"/>
    <w:rsid w:val="74EABAE5"/>
    <w:rsid w:val="74ED1A60"/>
    <w:rsid w:val="74F231F1"/>
    <w:rsid w:val="74F28899"/>
    <w:rsid w:val="74F2B093"/>
    <w:rsid w:val="74F3EF5C"/>
    <w:rsid w:val="74F3F90B"/>
    <w:rsid w:val="74F425D1"/>
    <w:rsid w:val="74F58936"/>
    <w:rsid w:val="74F626BC"/>
    <w:rsid w:val="74F88A1F"/>
    <w:rsid w:val="74F9CCED"/>
    <w:rsid w:val="74FB0732"/>
    <w:rsid w:val="74FD8A89"/>
    <w:rsid w:val="74FDE03C"/>
    <w:rsid w:val="74FE28F1"/>
    <w:rsid w:val="74FF32E6"/>
    <w:rsid w:val="750150AD"/>
    <w:rsid w:val="7501820C"/>
    <w:rsid w:val="750571BD"/>
    <w:rsid w:val="7506F221"/>
    <w:rsid w:val="75087F33"/>
    <w:rsid w:val="750CBCC8"/>
    <w:rsid w:val="750F2991"/>
    <w:rsid w:val="7511D794"/>
    <w:rsid w:val="75129E22"/>
    <w:rsid w:val="75153970"/>
    <w:rsid w:val="75157EA1"/>
    <w:rsid w:val="7516C8E2"/>
    <w:rsid w:val="7517451A"/>
    <w:rsid w:val="751806BD"/>
    <w:rsid w:val="751B6B21"/>
    <w:rsid w:val="751F2B77"/>
    <w:rsid w:val="751F862E"/>
    <w:rsid w:val="751F9896"/>
    <w:rsid w:val="752071BC"/>
    <w:rsid w:val="7521651A"/>
    <w:rsid w:val="7522C297"/>
    <w:rsid w:val="75232DF9"/>
    <w:rsid w:val="75237DFB"/>
    <w:rsid w:val="75261483"/>
    <w:rsid w:val="7527EC4E"/>
    <w:rsid w:val="752B1933"/>
    <w:rsid w:val="752B6291"/>
    <w:rsid w:val="752B74C0"/>
    <w:rsid w:val="752C9CBC"/>
    <w:rsid w:val="752D50D7"/>
    <w:rsid w:val="752FBD7E"/>
    <w:rsid w:val="753160C2"/>
    <w:rsid w:val="7532D25C"/>
    <w:rsid w:val="7534D642"/>
    <w:rsid w:val="7534DE4A"/>
    <w:rsid w:val="75357D1F"/>
    <w:rsid w:val="75366B9E"/>
    <w:rsid w:val="753A02AE"/>
    <w:rsid w:val="753E30C6"/>
    <w:rsid w:val="753F45D1"/>
    <w:rsid w:val="753FE311"/>
    <w:rsid w:val="7542D106"/>
    <w:rsid w:val="7546E8F3"/>
    <w:rsid w:val="75471993"/>
    <w:rsid w:val="7548E5BC"/>
    <w:rsid w:val="7549B6DA"/>
    <w:rsid w:val="754BA71C"/>
    <w:rsid w:val="754C0975"/>
    <w:rsid w:val="754C307B"/>
    <w:rsid w:val="754EC82A"/>
    <w:rsid w:val="754F345A"/>
    <w:rsid w:val="755131E6"/>
    <w:rsid w:val="7554636B"/>
    <w:rsid w:val="75577FF2"/>
    <w:rsid w:val="755A051C"/>
    <w:rsid w:val="755B0767"/>
    <w:rsid w:val="755D614B"/>
    <w:rsid w:val="755E3DD8"/>
    <w:rsid w:val="755E7AFB"/>
    <w:rsid w:val="75634115"/>
    <w:rsid w:val="75674B62"/>
    <w:rsid w:val="7568187C"/>
    <w:rsid w:val="756AAC80"/>
    <w:rsid w:val="756C49E6"/>
    <w:rsid w:val="7571B30D"/>
    <w:rsid w:val="75728230"/>
    <w:rsid w:val="7573ED58"/>
    <w:rsid w:val="757532CA"/>
    <w:rsid w:val="7575F0F4"/>
    <w:rsid w:val="7577C2A6"/>
    <w:rsid w:val="7579AF2B"/>
    <w:rsid w:val="757AB7D9"/>
    <w:rsid w:val="757BF819"/>
    <w:rsid w:val="757CB520"/>
    <w:rsid w:val="757FB797"/>
    <w:rsid w:val="758290A8"/>
    <w:rsid w:val="7585B006"/>
    <w:rsid w:val="75878E24"/>
    <w:rsid w:val="7589B349"/>
    <w:rsid w:val="758A96E7"/>
    <w:rsid w:val="758CC151"/>
    <w:rsid w:val="758F9677"/>
    <w:rsid w:val="7592007C"/>
    <w:rsid w:val="7593B967"/>
    <w:rsid w:val="7594BBF5"/>
    <w:rsid w:val="759746E1"/>
    <w:rsid w:val="759A1CA2"/>
    <w:rsid w:val="759B84AA"/>
    <w:rsid w:val="759C6744"/>
    <w:rsid w:val="75A24B7A"/>
    <w:rsid w:val="75A2F858"/>
    <w:rsid w:val="75A597F7"/>
    <w:rsid w:val="75A6EDFC"/>
    <w:rsid w:val="75A86546"/>
    <w:rsid w:val="75AA9E96"/>
    <w:rsid w:val="75B0633F"/>
    <w:rsid w:val="75B12819"/>
    <w:rsid w:val="75B2A5CC"/>
    <w:rsid w:val="75B5EA75"/>
    <w:rsid w:val="75B93DA6"/>
    <w:rsid w:val="75BA987B"/>
    <w:rsid w:val="75BB3E3E"/>
    <w:rsid w:val="75BC0432"/>
    <w:rsid w:val="75BD27B2"/>
    <w:rsid w:val="75BFB0BC"/>
    <w:rsid w:val="75C11D17"/>
    <w:rsid w:val="75C1B390"/>
    <w:rsid w:val="75C27BAC"/>
    <w:rsid w:val="75C31537"/>
    <w:rsid w:val="75C3788F"/>
    <w:rsid w:val="75C3924C"/>
    <w:rsid w:val="75C3A6A4"/>
    <w:rsid w:val="75C6121A"/>
    <w:rsid w:val="75C6B0A3"/>
    <w:rsid w:val="75CB1B15"/>
    <w:rsid w:val="75CBDC28"/>
    <w:rsid w:val="75CC5C7F"/>
    <w:rsid w:val="75CCA31B"/>
    <w:rsid w:val="75D247BA"/>
    <w:rsid w:val="75D4D847"/>
    <w:rsid w:val="75D9307C"/>
    <w:rsid w:val="75DC2A61"/>
    <w:rsid w:val="75DC8B4E"/>
    <w:rsid w:val="75DCB61C"/>
    <w:rsid w:val="75DEF5EA"/>
    <w:rsid w:val="75DF99F1"/>
    <w:rsid w:val="75E21D32"/>
    <w:rsid w:val="75E488C2"/>
    <w:rsid w:val="75E7B9BD"/>
    <w:rsid w:val="75E7D8D2"/>
    <w:rsid w:val="75EA772C"/>
    <w:rsid w:val="75ED9C8D"/>
    <w:rsid w:val="75F01256"/>
    <w:rsid w:val="75F2A529"/>
    <w:rsid w:val="75F345D1"/>
    <w:rsid w:val="75F46745"/>
    <w:rsid w:val="75F6447B"/>
    <w:rsid w:val="75F7A519"/>
    <w:rsid w:val="75F8308D"/>
    <w:rsid w:val="75F848EC"/>
    <w:rsid w:val="75FA6CDB"/>
    <w:rsid w:val="75FADA11"/>
    <w:rsid w:val="75FD953D"/>
    <w:rsid w:val="7601D053"/>
    <w:rsid w:val="7602083F"/>
    <w:rsid w:val="7602F4CD"/>
    <w:rsid w:val="7605B41C"/>
    <w:rsid w:val="7606E47D"/>
    <w:rsid w:val="7606ED56"/>
    <w:rsid w:val="76078638"/>
    <w:rsid w:val="760819A2"/>
    <w:rsid w:val="760B18F0"/>
    <w:rsid w:val="760C6709"/>
    <w:rsid w:val="760F2E14"/>
    <w:rsid w:val="760FBD39"/>
    <w:rsid w:val="76122029"/>
    <w:rsid w:val="7615AC87"/>
    <w:rsid w:val="761649C7"/>
    <w:rsid w:val="761771A2"/>
    <w:rsid w:val="7617888D"/>
    <w:rsid w:val="761A6811"/>
    <w:rsid w:val="761D6D4C"/>
    <w:rsid w:val="76234626"/>
    <w:rsid w:val="7625B2EE"/>
    <w:rsid w:val="76264F55"/>
    <w:rsid w:val="7627CFC9"/>
    <w:rsid w:val="76284CE9"/>
    <w:rsid w:val="762AD8F5"/>
    <w:rsid w:val="762CBE4D"/>
    <w:rsid w:val="762DC211"/>
    <w:rsid w:val="762E2E1D"/>
    <w:rsid w:val="762E506A"/>
    <w:rsid w:val="762E8827"/>
    <w:rsid w:val="762F3B01"/>
    <w:rsid w:val="76313C93"/>
    <w:rsid w:val="763200DF"/>
    <w:rsid w:val="76326C73"/>
    <w:rsid w:val="7632796B"/>
    <w:rsid w:val="76331322"/>
    <w:rsid w:val="76344FBF"/>
    <w:rsid w:val="7636A688"/>
    <w:rsid w:val="76392646"/>
    <w:rsid w:val="763A036D"/>
    <w:rsid w:val="763A4779"/>
    <w:rsid w:val="763D99DD"/>
    <w:rsid w:val="763DA35B"/>
    <w:rsid w:val="763FFEFC"/>
    <w:rsid w:val="7640CB44"/>
    <w:rsid w:val="7643439C"/>
    <w:rsid w:val="7644F650"/>
    <w:rsid w:val="7645148A"/>
    <w:rsid w:val="7647F885"/>
    <w:rsid w:val="7649833E"/>
    <w:rsid w:val="764B0D37"/>
    <w:rsid w:val="764CE4DD"/>
    <w:rsid w:val="764D4930"/>
    <w:rsid w:val="764F9556"/>
    <w:rsid w:val="76508B99"/>
    <w:rsid w:val="76510B51"/>
    <w:rsid w:val="7653F56D"/>
    <w:rsid w:val="76544628"/>
    <w:rsid w:val="76546BA5"/>
    <w:rsid w:val="765575EE"/>
    <w:rsid w:val="765645CE"/>
    <w:rsid w:val="7658ACFC"/>
    <w:rsid w:val="765DB853"/>
    <w:rsid w:val="765DBCC6"/>
    <w:rsid w:val="765EE30A"/>
    <w:rsid w:val="765F7E5C"/>
    <w:rsid w:val="765FA5DC"/>
    <w:rsid w:val="76601269"/>
    <w:rsid w:val="7663CC3E"/>
    <w:rsid w:val="76648A19"/>
    <w:rsid w:val="7664E21E"/>
    <w:rsid w:val="76670D66"/>
    <w:rsid w:val="7667AFF3"/>
    <w:rsid w:val="7667EE9E"/>
    <w:rsid w:val="7669DD60"/>
    <w:rsid w:val="7669FC14"/>
    <w:rsid w:val="766ADF01"/>
    <w:rsid w:val="766B2CEE"/>
    <w:rsid w:val="766DDD61"/>
    <w:rsid w:val="766F4D7C"/>
    <w:rsid w:val="766F95FB"/>
    <w:rsid w:val="76727B2B"/>
    <w:rsid w:val="7672F434"/>
    <w:rsid w:val="76734C0B"/>
    <w:rsid w:val="76768AFC"/>
    <w:rsid w:val="7679F762"/>
    <w:rsid w:val="767A7709"/>
    <w:rsid w:val="767BD68B"/>
    <w:rsid w:val="767CA310"/>
    <w:rsid w:val="767CBABB"/>
    <w:rsid w:val="767ECEA2"/>
    <w:rsid w:val="767FA608"/>
    <w:rsid w:val="76815673"/>
    <w:rsid w:val="768593AA"/>
    <w:rsid w:val="7685B4CE"/>
    <w:rsid w:val="76866C07"/>
    <w:rsid w:val="76869C29"/>
    <w:rsid w:val="7687743F"/>
    <w:rsid w:val="768E0252"/>
    <w:rsid w:val="76927AD2"/>
    <w:rsid w:val="76928CAE"/>
    <w:rsid w:val="76979B01"/>
    <w:rsid w:val="76979E22"/>
    <w:rsid w:val="769AE183"/>
    <w:rsid w:val="769E3324"/>
    <w:rsid w:val="769FA61F"/>
    <w:rsid w:val="76A0B5F5"/>
    <w:rsid w:val="76A14215"/>
    <w:rsid w:val="76A183F2"/>
    <w:rsid w:val="76A2F7CB"/>
    <w:rsid w:val="76A4A7D9"/>
    <w:rsid w:val="76A9937D"/>
    <w:rsid w:val="76AA47A2"/>
    <w:rsid w:val="76AA8F8A"/>
    <w:rsid w:val="76AB931D"/>
    <w:rsid w:val="76AE5119"/>
    <w:rsid w:val="76AF03E0"/>
    <w:rsid w:val="76B02CD8"/>
    <w:rsid w:val="76B48FC7"/>
    <w:rsid w:val="76B5A649"/>
    <w:rsid w:val="76B5B052"/>
    <w:rsid w:val="76B653C6"/>
    <w:rsid w:val="76B663AA"/>
    <w:rsid w:val="76B68CBB"/>
    <w:rsid w:val="76B79A0A"/>
    <w:rsid w:val="76B7B531"/>
    <w:rsid w:val="76BA741C"/>
    <w:rsid w:val="76BA7851"/>
    <w:rsid w:val="76BC6EFA"/>
    <w:rsid w:val="76BC9426"/>
    <w:rsid w:val="76BCD463"/>
    <w:rsid w:val="76BE4BF5"/>
    <w:rsid w:val="76BEB78A"/>
    <w:rsid w:val="76C29590"/>
    <w:rsid w:val="76C39C1E"/>
    <w:rsid w:val="76C9B12C"/>
    <w:rsid w:val="76CA5BDD"/>
    <w:rsid w:val="76CB6C7D"/>
    <w:rsid w:val="76CC67D0"/>
    <w:rsid w:val="76CEE5A6"/>
    <w:rsid w:val="76D204DA"/>
    <w:rsid w:val="76D40474"/>
    <w:rsid w:val="76D4292C"/>
    <w:rsid w:val="76D5B56B"/>
    <w:rsid w:val="76D64BBB"/>
    <w:rsid w:val="76D7897A"/>
    <w:rsid w:val="76D8E677"/>
    <w:rsid w:val="76DB8E1C"/>
    <w:rsid w:val="76DBD183"/>
    <w:rsid w:val="76DC75F5"/>
    <w:rsid w:val="76DCF16D"/>
    <w:rsid w:val="76DD8AF1"/>
    <w:rsid w:val="76DF7F0F"/>
    <w:rsid w:val="76E013B6"/>
    <w:rsid w:val="76E0AB3F"/>
    <w:rsid w:val="76E2E0E4"/>
    <w:rsid w:val="76E3616C"/>
    <w:rsid w:val="76E4AF76"/>
    <w:rsid w:val="76E67369"/>
    <w:rsid w:val="76E6DE76"/>
    <w:rsid w:val="76E735F4"/>
    <w:rsid w:val="76E800DC"/>
    <w:rsid w:val="76E89A72"/>
    <w:rsid w:val="76E9A1AB"/>
    <w:rsid w:val="76EB6E93"/>
    <w:rsid w:val="76EC78D5"/>
    <w:rsid w:val="76ED2D59"/>
    <w:rsid w:val="76EDFAFA"/>
    <w:rsid w:val="76F0B4B6"/>
    <w:rsid w:val="76F2860F"/>
    <w:rsid w:val="76F2A6BC"/>
    <w:rsid w:val="76F2D273"/>
    <w:rsid w:val="76F98EB8"/>
    <w:rsid w:val="76FA36BE"/>
    <w:rsid w:val="76FC5A21"/>
    <w:rsid w:val="76FD2B20"/>
    <w:rsid w:val="76FE77C8"/>
    <w:rsid w:val="76FEC067"/>
    <w:rsid w:val="76FF3F8A"/>
    <w:rsid w:val="77012677"/>
    <w:rsid w:val="770169B3"/>
    <w:rsid w:val="77041E8C"/>
    <w:rsid w:val="7705A071"/>
    <w:rsid w:val="77070DF4"/>
    <w:rsid w:val="7707A499"/>
    <w:rsid w:val="770BB9DF"/>
    <w:rsid w:val="770DD74A"/>
    <w:rsid w:val="7710F11F"/>
    <w:rsid w:val="77177A01"/>
    <w:rsid w:val="771835E7"/>
    <w:rsid w:val="771AC265"/>
    <w:rsid w:val="771B9B0B"/>
    <w:rsid w:val="771D66F4"/>
    <w:rsid w:val="771DDFC1"/>
    <w:rsid w:val="771E1AEA"/>
    <w:rsid w:val="771EFE9A"/>
    <w:rsid w:val="7720413B"/>
    <w:rsid w:val="77209E58"/>
    <w:rsid w:val="7721E754"/>
    <w:rsid w:val="77224A6B"/>
    <w:rsid w:val="7723A92F"/>
    <w:rsid w:val="772454D5"/>
    <w:rsid w:val="7725CED1"/>
    <w:rsid w:val="7725DB35"/>
    <w:rsid w:val="77264BD9"/>
    <w:rsid w:val="77270A6B"/>
    <w:rsid w:val="7728141D"/>
    <w:rsid w:val="77285947"/>
    <w:rsid w:val="7729AF59"/>
    <w:rsid w:val="772A40BC"/>
    <w:rsid w:val="772B262F"/>
    <w:rsid w:val="772C3DC5"/>
    <w:rsid w:val="772DF050"/>
    <w:rsid w:val="772E58BB"/>
    <w:rsid w:val="7730193B"/>
    <w:rsid w:val="77306F89"/>
    <w:rsid w:val="7730A559"/>
    <w:rsid w:val="77328726"/>
    <w:rsid w:val="7732B666"/>
    <w:rsid w:val="77346B40"/>
    <w:rsid w:val="7734DB0F"/>
    <w:rsid w:val="77356953"/>
    <w:rsid w:val="7735773F"/>
    <w:rsid w:val="7738B981"/>
    <w:rsid w:val="77394DF7"/>
    <w:rsid w:val="7741515F"/>
    <w:rsid w:val="7742DBB5"/>
    <w:rsid w:val="77442653"/>
    <w:rsid w:val="774435A7"/>
    <w:rsid w:val="77469D5B"/>
    <w:rsid w:val="7748BBC8"/>
    <w:rsid w:val="7748C363"/>
    <w:rsid w:val="77496BDA"/>
    <w:rsid w:val="774DAC98"/>
    <w:rsid w:val="77503357"/>
    <w:rsid w:val="77505219"/>
    <w:rsid w:val="775129D3"/>
    <w:rsid w:val="77524519"/>
    <w:rsid w:val="77557688"/>
    <w:rsid w:val="77561FDD"/>
    <w:rsid w:val="7759B05A"/>
    <w:rsid w:val="775B3849"/>
    <w:rsid w:val="775B81E8"/>
    <w:rsid w:val="775BBD66"/>
    <w:rsid w:val="775EB4CC"/>
    <w:rsid w:val="7762818A"/>
    <w:rsid w:val="7762BD95"/>
    <w:rsid w:val="77641630"/>
    <w:rsid w:val="7765E5F7"/>
    <w:rsid w:val="7767F9CF"/>
    <w:rsid w:val="77681D3B"/>
    <w:rsid w:val="7768CA38"/>
    <w:rsid w:val="776AEEB7"/>
    <w:rsid w:val="776C2482"/>
    <w:rsid w:val="776E848A"/>
    <w:rsid w:val="77704F37"/>
    <w:rsid w:val="7770CF8E"/>
    <w:rsid w:val="77714B49"/>
    <w:rsid w:val="77718FDD"/>
    <w:rsid w:val="77727E4F"/>
    <w:rsid w:val="7772C9A7"/>
    <w:rsid w:val="77749440"/>
    <w:rsid w:val="777937E3"/>
    <w:rsid w:val="7785877A"/>
    <w:rsid w:val="7786FFAA"/>
    <w:rsid w:val="778C91E3"/>
    <w:rsid w:val="778DFEFF"/>
    <w:rsid w:val="778EB084"/>
    <w:rsid w:val="7792122F"/>
    <w:rsid w:val="7797DD7C"/>
    <w:rsid w:val="7798456B"/>
    <w:rsid w:val="7798BF45"/>
    <w:rsid w:val="779B2672"/>
    <w:rsid w:val="779DA007"/>
    <w:rsid w:val="779EAB9F"/>
    <w:rsid w:val="779FE9ED"/>
    <w:rsid w:val="77A1AE74"/>
    <w:rsid w:val="77A546F4"/>
    <w:rsid w:val="77A5863B"/>
    <w:rsid w:val="77A6E8F1"/>
    <w:rsid w:val="77A85590"/>
    <w:rsid w:val="77AAAB91"/>
    <w:rsid w:val="77AB5382"/>
    <w:rsid w:val="77ABF2CA"/>
    <w:rsid w:val="77AD43F3"/>
    <w:rsid w:val="77AE008C"/>
    <w:rsid w:val="77AF46FF"/>
    <w:rsid w:val="77B0AD0C"/>
    <w:rsid w:val="77B1FC25"/>
    <w:rsid w:val="77B20929"/>
    <w:rsid w:val="77B25801"/>
    <w:rsid w:val="77B44D03"/>
    <w:rsid w:val="77B778BA"/>
    <w:rsid w:val="77B7BA58"/>
    <w:rsid w:val="77B81817"/>
    <w:rsid w:val="77B8EA26"/>
    <w:rsid w:val="77BA728C"/>
    <w:rsid w:val="77BC73A4"/>
    <w:rsid w:val="77BD5DE7"/>
    <w:rsid w:val="77BDF426"/>
    <w:rsid w:val="77BE97DC"/>
    <w:rsid w:val="77BEB4D0"/>
    <w:rsid w:val="77BFFCB8"/>
    <w:rsid w:val="77C08D09"/>
    <w:rsid w:val="77C17213"/>
    <w:rsid w:val="77C27AD7"/>
    <w:rsid w:val="77CB433F"/>
    <w:rsid w:val="77CB7DFD"/>
    <w:rsid w:val="77CBAE8E"/>
    <w:rsid w:val="77CBB43E"/>
    <w:rsid w:val="77CD97E0"/>
    <w:rsid w:val="77CDAE7B"/>
    <w:rsid w:val="77CE3752"/>
    <w:rsid w:val="77CF391A"/>
    <w:rsid w:val="77CFFF5D"/>
    <w:rsid w:val="77D2D27B"/>
    <w:rsid w:val="77D668A0"/>
    <w:rsid w:val="77D892E6"/>
    <w:rsid w:val="77D8C184"/>
    <w:rsid w:val="77D9D8D3"/>
    <w:rsid w:val="77DA02C5"/>
    <w:rsid w:val="77DC79FA"/>
    <w:rsid w:val="77DE9B00"/>
    <w:rsid w:val="77DF089C"/>
    <w:rsid w:val="77DF13FD"/>
    <w:rsid w:val="77E31151"/>
    <w:rsid w:val="77E5D1C7"/>
    <w:rsid w:val="77E97437"/>
    <w:rsid w:val="77EB0109"/>
    <w:rsid w:val="77EB0110"/>
    <w:rsid w:val="77EC9EF2"/>
    <w:rsid w:val="77EF10EB"/>
    <w:rsid w:val="77F0BD16"/>
    <w:rsid w:val="77F5D316"/>
    <w:rsid w:val="77F9BBBB"/>
    <w:rsid w:val="77F9D69B"/>
    <w:rsid w:val="77FCACA7"/>
    <w:rsid w:val="77FD260D"/>
    <w:rsid w:val="77FE51E7"/>
    <w:rsid w:val="77FF0A12"/>
    <w:rsid w:val="7802BA57"/>
    <w:rsid w:val="7803769C"/>
    <w:rsid w:val="7804D83F"/>
    <w:rsid w:val="780C08FE"/>
    <w:rsid w:val="781014A5"/>
    <w:rsid w:val="7810AE94"/>
    <w:rsid w:val="78143D94"/>
    <w:rsid w:val="781996BA"/>
    <w:rsid w:val="781C2C6A"/>
    <w:rsid w:val="781D5459"/>
    <w:rsid w:val="781D8B5E"/>
    <w:rsid w:val="782268F4"/>
    <w:rsid w:val="7822F2E9"/>
    <w:rsid w:val="7824078E"/>
    <w:rsid w:val="7827BEE4"/>
    <w:rsid w:val="78292ADB"/>
    <w:rsid w:val="78297916"/>
    <w:rsid w:val="782B5063"/>
    <w:rsid w:val="782D33AC"/>
    <w:rsid w:val="78331892"/>
    <w:rsid w:val="7833F1DC"/>
    <w:rsid w:val="7834E4FC"/>
    <w:rsid w:val="7835DCDF"/>
    <w:rsid w:val="78385422"/>
    <w:rsid w:val="783FB5DF"/>
    <w:rsid w:val="783FEADF"/>
    <w:rsid w:val="78423564"/>
    <w:rsid w:val="7842D227"/>
    <w:rsid w:val="7843A6BD"/>
    <w:rsid w:val="7843E74F"/>
    <w:rsid w:val="78448358"/>
    <w:rsid w:val="78448923"/>
    <w:rsid w:val="7844E192"/>
    <w:rsid w:val="784527C5"/>
    <w:rsid w:val="7846AADC"/>
    <w:rsid w:val="784974F4"/>
    <w:rsid w:val="784CDA32"/>
    <w:rsid w:val="784D9826"/>
    <w:rsid w:val="784DEF47"/>
    <w:rsid w:val="784E48C2"/>
    <w:rsid w:val="784E84BE"/>
    <w:rsid w:val="784EBE4E"/>
    <w:rsid w:val="7851BE33"/>
    <w:rsid w:val="78534638"/>
    <w:rsid w:val="78553852"/>
    <w:rsid w:val="78556653"/>
    <w:rsid w:val="7856CC39"/>
    <w:rsid w:val="7858D6E5"/>
    <w:rsid w:val="7858FC80"/>
    <w:rsid w:val="785ACEBB"/>
    <w:rsid w:val="785BB064"/>
    <w:rsid w:val="785BC778"/>
    <w:rsid w:val="785C118F"/>
    <w:rsid w:val="785CA862"/>
    <w:rsid w:val="785F3BBA"/>
    <w:rsid w:val="7861229A"/>
    <w:rsid w:val="786177DC"/>
    <w:rsid w:val="7861EF07"/>
    <w:rsid w:val="78625D3C"/>
    <w:rsid w:val="7862E902"/>
    <w:rsid w:val="786537A7"/>
    <w:rsid w:val="7866028F"/>
    <w:rsid w:val="7867DB22"/>
    <w:rsid w:val="7868181D"/>
    <w:rsid w:val="7868A00D"/>
    <w:rsid w:val="7869C375"/>
    <w:rsid w:val="786A9E56"/>
    <w:rsid w:val="786B7D06"/>
    <w:rsid w:val="786E0826"/>
    <w:rsid w:val="7874B6D8"/>
    <w:rsid w:val="78762876"/>
    <w:rsid w:val="7877849D"/>
    <w:rsid w:val="7878C8BE"/>
    <w:rsid w:val="787D0F56"/>
    <w:rsid w:val="787D50F8"/>
    <w:rsid w:val="7883D13D"/>
    <w:rsid w:val="788455B2"/>
    <w:rsid w:val="7885D522"/>
    <w:rsid w:val="78878705"/>
    <w:rsid w:val="7889DE40"/>
    <w:rsid w:val="7889E230"/>
    <w:rsid w:val="788E1273"/>
    <w:rsid w:val="788FAFC4"/>
    <w:rsid w:val="78942B81"/>
    <w:rsid w:val="7894BED8"/>
    <w:rsid w:val="789696A0"/>
    <w:rsid w:val="78985496"/>
    <w:rsid w:val="789B3BE6"/>
    <w:rsid w:val="789C98FD"/>
    <w:rsid w:val="789EEC24"/>
    <w:rsid w:val="78A1573E"/>
    <w:rsid w:val="78A327EE"/>
    <w:rsid w:val="78A34A0C"/>
    <w:rsid w:val="78A82950"/>
    <w:rsid w:val="78A8481E"/>
    <w:rsid w:val="78A95953"/>
    <w:rsid w:val="78AA503D"/>
    <w:rsid w:val="78AD644E"/>
    <w:rsid w:val="78ADA30D"/>
    <w:rsid w:val="78ADA557"/>
    <w:rsid w:val="78B66B1B"/>
    <w:rsid w:val="78B82F62"/>
    <w:rsid w:val="78B86149"/>
    <w:rsid w:val="78BAC011"/>
    <w:rsid w:val="78BC9D57"/>
    <w:rsid w:val="78BE8669"/>
    <w:rsid w:val="78C093E9"/>
    <w:rsid w:val="78C099A9"/>
    <w:rsid w:val="78C252A6"/>
    <w:rsid w:val="78C2CC8E"/>
    <w:rsid w:val="78C38E6D"/>
    <w:rsid w:val="78C956CB"/>
    <w:rsid w:val="78CA9EFA"/>
    <w:rsid w:val="78CBC148"/>
    <w:rsid w:val="78CC75BA"/>
    <w:rsid w:val="78CCF802"/>
    <w:rsid w:val="78CD17CA"/>
    <w:rsid w:val="78CFEAE9"/>
    <w:rsid w:val="78D57479"/>
    <w:rsid w:val="78D8FD6F"/>
    <w:rsid w:val="78D918C0"/>
    <w:rsid w:val="78DA4C42"/>
    <w:rsid w:val="78DBA22D"/>
    <w:rsid w:val="78DCED47"/>
    <w:rsid w:val="78DD9B61"/>
    <w:rsid w:val="78DF39A0"/>
    <w:rsid w:val="78E0C8AB"/>
    <w:rsid w:val="78E1141E"/>
    <w:rsid w:val="78E20EC8"/>
    <w:rsid w:val="78E2764A"/>
    <w:rsid w:val="78E59E17"/>
    <w:rsid w:val="78EBDA99"/>
    <w:rsid w:val="78ECD97E"/>
    <w:rsid w:val="78F035EC"/>
    <w:rsid w:val="78F0C4F7"/>
    <w:rsid w:val="78F1A34B"/>
    <w:rsid w:val="78F2AD08"/>
    <w:rsid w:val="78F312AA"/>
    <w:rsid w:val="78F3A7CA"/>
    <w:rsid w:val="78F6B110"/>
    <w:rsid w:val="78F70EF7"/>
    <w:rsid w:val="78F749BA"/>
    <w:rsid w:val="78F95616"/>
    <w:rsid w:val="78FA7086"/>
    <w:rsid w:val="78FD4A0C"/>
    <w:rsid w:val="78FD9444"/>
    <w:rsid w:val="78FE131E"/>
    <w:rsid w:val="78FED846"/>
    <w:rsid w:val="78FEFC7D"/>
    <w:rsid w:val="790090DD"/>
    <w:rsid w:val="79019468"/>
    <w:rsid w:val="79023154"/>
    <w:rsid w:val="79026F5C"/>
    <w:rsid w:val="7902D8FA"/>
    <w:rsid w:val="7904870E"/>
    <w:rsid w:val="7904B321"/>
    <w:rsid w:val="7906977B"/>
    <w:rsid w:val="7906FB0A"/>
    <w:rsid w:val="790AEAD0"/>
    <w:rsid w:val="790BF128"/>
    <w:rsid w:val="790C727F"/>
    <w:rsid w:val="790D382D"/>
    <w:rsid w:val="790D5783"/>
    <w:rsid w:val="790F8495"/>
    <w:rsid w:val="791157D8"/>
    <w:rsid w:val="7911F7F7"/>
    <w:rsid w:val="79136B0E"/>
    <w:rsid w:val="79155EBA"/>
    <w:rsid w:val="79170C15"/>
    <w:rsid w:val="791717CD"/>
    <w:rsid w:val="79199D47"/>
    <w:rsid w:val="791DB076"/>
    <w:rsid w:val="791FA18B"/>
    <w:rsid w:val="7920D62C"/>
    <w:rsid w:val="7921A636"/>
    <w:rsid w:val="792217EE"/>
    <w:rsid w:val="7924BA5F"/>
    <w:rsid w:val="7927793C"/>
    <w:rsid w:val="7929F93C"/>
    <w:rsid w:val="792C4BEB"/>
    <w:rsid w:val="792CA571"/>
    <w:rsid w:val="792E97E5"/>
    <w:rsid w:val="792F406A"/>
    <w:rsid w:val="7933C666"/>
    <w:rsid w:val="79376E5B"/>
    <w:rsid w:val="79386B73"/>
    <w:rsid w:val="7938E433"/>
    <w:rsid w:val="793D55DF"/>
    <w:rsid w:val="793D9303"/>
    <w:rsid w:val="793DC2DD"/>
    <w:rsid w:val="793DCB7A"/>
    <w:rsid w:val="793E86EF"/>
    <w:rsid w:val="793E8E18"/>
    <w:rsid w:val="793E9CB1"/>
    <w:rsid w:val="793F3CA8"/>
    <w:rsid w:val="79451B2C"/>
    <w:rsid w:val="79456F84"/>
    <w:rsid w:val="79479EB5"/>
    <w:rsid w:val="794835D4"/>
    <w:rsid w:val="794985F8"/>
    <w:rsid w:val="794A93A2"/>
    <w:rsid w:val="794BF5F4"/>
    <w:rsid w:val="794D3C5D"/>
    <w:rsid w:val="79500D06"/>
    <w:rsid w:val="79518FC8"/>
    <w:rsid w:val="795298C5"/>
    <w:rsid w:val="7952B770"/>
    <w:rsid w:val="79549D76"/>
    <w:rsid w:val="7960C0C2"/>
    <w:rsid w:val="7966DBC3"/>
    <w:rsid w:val="796B36C6"/>
    <w:rsid w:val="796BCFBE"/>
    <w:rsid w:val="796C91AD"/>
    <w:rsid w:val="796CD277"/>
    <w:rsid w:val="7970CE96"/>
    <w:rsid w:val="79733AB9"/>
    <w:rsid w:val="7976AB6C"/>
    <w:rsid w:val="7977BC10"/>
    <w:rsid w:val="797D5C6D"/>
    <w:rsid w:val="797E2793"/>
    <w:rsid w:val="797EBE8E"/>
    <w:rsid w:val="797F95A8"/>
    <w:rsid w:val="797FA11F"/>
    <w:rsid w:val="7980917A"/>
    <w:rsid w:val="7981697B"/>
    <w:rsid w:val="7983126F"/>
    <w:rsid w:val="79855792"/>
    <w:rsid w:val="7985DD2B"/>
    <w:rsid w:val="798787BB"/>
    <w:rsid w:val="798BB4C0"/>
    <w:rsid w:val="798DAFD6"/>
    <w:rsid w:val="798F32E6"/>
    <w:rsid w:val="7994C2DB"/>
    <w:rsid w:val="7998309B"/>
    <w:rsid w:val="799850D3"/>
    <w:rsid w:val="7999CA0D"/>
    <w:rsid w:val="799AFCD0"/>
    <w:rsid w:val="799B705E"/>
    <w:rsid w:val="799CBEFD"/>
    <w:rsid w:val="799E1079"/>
    <w:rsid w:val="799E2D09"/>
    <w:rsid w:val="799EFBA5"/>
    <w:rsid w:val="799FD1C4"/>
    <w:rsid w:val="79A2C367"/>
    <w:rsid w:val="79A46DE1"/>
    <w:rsid w:val="79A499EC"/>
    <w:rsid w:val="79A50EE5"/>
    <w:rsid w:val="79A66C99"/>
    <w:rsid w:val="79A7A9A0"/>
    <w:rsid w:val="79AB91A7"/>
    <w:rsid w:val="79ABFC86"/>
    <w:rsid w:val="79AC5F39"/>
    <w:rsid w:val="79AD6177"/>
    <w:rsid w:val="79B04871"/>
    <w:rsid w:val="79B0BEF9"/>
    <w:rsid w:val="79B1225B"/>
    <w:rsid w:val="79B2670D"/>
    <w:rsid w:val="79B4C8AA"/>
    <w:rsid w:val="79B9F657"/>
    <w:rsid w:val="79BAA4CD"/>
    <w:rsid w:val="79BB15EF"/>
    <w:rsid w:val="79BBA94D"/>
    <w:rsid w:val="79BCC2E7"/>
    <w:rsid w:val="79BE4816"/>
    <w:rsid w:val="79BEA40C"/>
    <w:rsid w:val="79C15355"/>
    <w:rsid w:val="79C295C9"/>
    <w:rsid w:val="79C4E42F"/>
    <w:rsid w:val="79C997DF"/>
    <w:rsid w:val="79CC56D2"/>
    <w:rsid w:val="79CCCAFA"/>
    <w:rsid w:val="79CD12CE"/>
    <w:rsid w:val="79CD6C2F"/>
    <w:rsid w:val="79CFC23D"/>
    <w:rsid w:val="79D1EB07"/>
    <w:rsid w:val="79DA76BE"/>
    <w:rsid w:val="79DD368E"/>
    <w:rsid w:val="79DE8EE4"/>
    <w:rsid w:val="79DF2590"/>
    <w:rsid w:val="79DFDB9C"/>
    <w:rsid w:val="79E03084"/>
    <w:rsid w:val="79E0C4FF"/>
    <w:rsid w:val="79E10DCC"/>
    <w:rsid w:val="79E1E8C6"/>
    <w:rsid w:val="79E40412"/>
    <w:rsid w:val="79E45470"/>
    <w:rsid w:val="79E54555"/>
    <w:rsid w:val="79E5BD19"/>
    <w:rsid w:val="79E658C6"/>
    <w:rsid w:val="79E8CFA1"/>
    <w:rsid w:val="79E91575"/>
    <w:rsid w:val="79E92999"/>
    <w:rsid w:val="79E972C9"/>
    <w:rsid w:val="79EEBFD8"/>
    <w:rsid w:val="79EF921C"/>
    <w:rsid w:val="79F409A1"/>
    <w:rsid w:val="79F54B79"/>
    <w:rsid w:val="79F6E5B6"/>
    <w:rsid w:val="79F878C3"/>
    <w:rsid w:val="79F9D6E9"/>
    <w:rsid w:val="79FD895D"/>
    <w:rsid w:val="7A01E410"/>
    <w:rsid w:val="7A03AB83"/>
    <w:rsid w:val="7A03EC39"/>
    <w:rsid w:val="7A04EAAC"/>
    <w:rsid w:val="7A051727"/>
    <w:rsid w:val="7A087A7E"/>
    <w:rsid w:val="7A089978"/>
    <w:rsid w:val="7A08C55B"/>
    <w:rsid w:val="7A0BC49A"/>
    <w:rsid w:val="7A0C8764"/>
    <w:rsid w:val="7A0CEAC9"/>
    <w:rsid w:val="7A0E1099"/>
    <w:rsid w:val="7A0F9F43"/>
    <w:rsid w:val="7A1115D8"/>
    <w:rsid w:val="7A1149FB"/>
    <w:rsid w:val="7A122B33"/>
    <w:rsid w:val="7A1498D4"/>
    <w:rsid w:val="7A1B34CC"/>
    <w:rsid w:val="7A1BD863"/>
    <w:rsid w:val="7A1D730C"/>
    <w:rsid w:val="7A215F2D"/>
    <w:rsid w:val="7A23FC32"/>
    <w:rsid w:val="7A242C5E"/>
    <w:rsid w:val="7A2752A8"/>
    <w:rsid w:val="7A287420"/>
    <w:rsid w:val="7A289841"/>
    <w:rsid w:val="7A2A26D1"/>
    <w:rsid w:val="7A2D7910"/>
    <w:rsid w:val="7A2DF5DA"/>
    <w:rsid w:val="7A2E2B04"/>
    <w:rsid w:val="7A2F5333"/>
    <w:rsid w:val="7A2FCCED"/>
    <w:rsid w:val="7A31955B"/>
    <w:rsid w:val="7A31C477"/>
    <w:rsid w:val="7A3E1DA3"/>
    <w:rsid w:val="7A3FE978"/>
    <w:rsid w:val="7A3FE9AD"/>
    <w:rsid w:val="7A4144AE"/>
    <w:rsid w:val="7A418255"/>
    <w:rsid w:val="7A41A497"/>
    <w:rsid w:val="7A42939F"/>
    <w:rsid w:val="7A431543"/>
    <w:rsid w:val="7A447A5B"/>
    <w:rsid w:val="7A44E621"/>
    <w:rsid w:val="7A4647FA"/>
    <w:rsid w:val="7A46A726"/>
    <w:rsid w:val="7A47B9C7"/>
    <w:rsid w:val="7A48BD86"/>
    <w:rsid w:val="7A4AC63D"/>
    <w:rsid w:val="7A4C3BDF"/>
    <w:rsid w:val="7A4D5FAE"/>
    <w:rsid w:val="7A50774E"/>
    <w:rsid w:val="7A51D9FE"/>
    <w:rsid w:val="7A521F3E"/>
    <w:rsid w:val="7A5308EB"/>
    <w:rsid w:val="7A53E5EE"/>
    <w:rsid w:val="7A552B66"/>
    <w:rsid w:val="7A55CCAB"/>
    <w:rsid w:val="7A56003E"/>
    <w:rsid w:val="7A58560E"/>
    <w:rsid w:val="7A5946BC"/>
    <w:rsid w:val="7A5D7E3D"/>
    <w:rsid w:val="7A5E31F6"/>
    <w:rsid w:val="7A5F0999"/>
    <w:rsid w:val="7A611552"/>
    <w:rsid w:val="7A63995D"/>
    <w:rsid w:val="7A65AB2E"/>
    <w:rsid w:val="7A65CA48"/>
    <w:rsid w:val="7A6646C3"/>
    <w:rsid w:val="7A66B32B"/>
    <w:rsid w:val="7A6AC187"/>
    <w:rsid w:val="7A6B16E2"/>
    <w:rsid w:val="7A6B26A3"/>
    <w:rsid w:val="7A6D1801"/>
    <w:rsid w:val="7A738C46"/>
    <w:rsid w:val="7A747363"/>
    <w:rsid w:val="7A766EF5"/>
    <w:rsid w:val="7A7845F4"/>
    <w:rsid w:val="7A793ECF"/>
    <w:rsid w:val="7A796BC2"/>
    <w:rsid w:val="7A7BC0B1"/>
    <w:rsid w:val="7A7BE8E1"/>
    <w:rsid w:val="7A7F051E"/>
    <w:rsid w:val="7A802386"/>
    <w:rsid w:val="7A80BAB2"/>
    <w:rsid w:val="7A819A9F"/>
    <w:rsid w:val="7A81A537"/>
    <w:rsid w:val="7A81F66D"/>
    <w:rsid w:val="7A85D43A"/>
    <w:rsid w:val="7A85E1B9"/>
    <w:rsid w:val="7A860C57"/>
    <w:rsid w:val="7A86F9CF"/>
    <w:rsid w:val="7A886623"/>
    <w:rsid w:val="7A8B39FF"/>
    <w:rsid w:val="7A8BAF86"/>
    <w:rsid w:val="7A8C9813"/>
    <w:rsid w:val="7A8DC66A"/>
    <w:rsid w:val="7A90951E"/>
    <w:rsid w:val="7A91ACC4"/>
    <w:rsid w:val="7A92DF58"/>
    <w:rsid w:val="7A93159C"/>
    <w:rsid w:val="7A93BAEB"/>
    <w:rsid w:val="7A94242B"/>
    <w:rsid w:val="7A96053A"/>
    <w:rsid w:val="7A963A0D"/>
    <w:rsid w:val="7A998356"/>
    <w:rsid w:val="7A9C613E"/>
    <w:rsid w:val="7A9D0A12"/>
    <w:rsid w:val="7A9DA6F8"/>
    <w:rsid w:val="7A9ED2BC"/>
    <w:rsid w:val="7A9F5D90"/>
    <w:rsid w:val="7AA0F983"/>
    <w:rsid w:val="7AA23098"/>
    <w:rsid w:val="7AA2858F"/>
    <w:rsid w:val="7AA3B1F8"/>
    <w:rsid w:val="7AA3F370"/>
    <w:rsid w:val="7AA75A9C"/>
    <w:rsid w:val="7AA7C1FA"/>
    <w:rsid w:val="7AA93837"/>
    <w:rsid w:val="7AA9DB6D"/>
    <w:rsid w:val="7AAA342F"/>
    <w:rsid w:val="7AABC36E"/>
    <w:rsid w:val="7AADB41B"/>
    <w:rsid w:val="7AAF3B6F"/>
    <w:rsid w:val="7AB3542E"/>
    <w:rsid w:val="7AB3550B"/>
    <w:rsid w:val="7AB3832D"/>
    <w:rsid w:val="7AB53323"/>
    <w:rsid w:val="7AB6E331"/>
    <w:rsid w:val="7AB73FC2"/>
    <w:rsid w:val="7AB99D25"/>
    <w:rsid w:val="7ABAD6FC"/>
    <w:rsid w:val="7ABF5CF0"/>
    <w:rsid w:val="7AC08CC5"/>
    <w:rsid w:val="7AC18C2B"/>
    <w:rsid w:val="7AC1B130"/>
    <w:rsid w:val="7AC258C7"/>
    <w:rsid w:val="7AC4E5D3"/>
    <w:rsid w:val="7AC64206"/>
    <w:rsid w:val="7AC6E2F9"/>
    <w:rsid w:val="7AC7D868"/>
    <w:rsid w:val="7AC8C048"/>
    <w:rsid w:val="7AC928AA"/>
    <w:rsid w:val="7ACBFFB0"/>
    <w:rsid w:val="7ACE8C2C"/>
    <w:rsid w:val="7AD0CFB3"/>
    <w:rsid w:val="7AD0D3CD"/>
    <w:rsid w:val="7AD26207"/>
    <w:rsid w:val="7AD3214E"/>
    <w:rsid w:val="7AD4297C"/>
    <w:rsid w:val="7AD4D54E"/>
    <w:rsid w:val="7AD5CEEA"/>
    <w:rsid w:val="7ADAA7C9"/>
    <w:rsid w:val="7ADAF475"/>
    <w:rsid w:val="7ADBAA01"/>
    <w:rsid w:val="7ADCA38A"/>
    <w:rsid w:val="7ADCDB78"/>
    <w:rsid w:val="7ADD4B2E"/>
    <w:rsid w:val="7ADD9A7E"/>
    <w:rsid w:val="7ADFE70E"/>
    <w:rsid w:val="7AE12ADA"/>
    <w:rsid w:val="7AE4387D"/>
    <w:rsid w:val="7AE59FE1"/>
    <w:rsid w:val="7AE9F810"/>
    <w:rsid w:val="7AEA1363"/>
    <w:rsid w:val="7AEDE6FF"/>
    <w:rsid w:val="7AF11487"/>
    <w:rsid w:val="7AF2BA0E"/>
    <w:rsid w:val="7AF38FF2"/>
    <w:rsid w:val="7AF7276B"/>
    <w:rsid w:val="7AF7C0A4"/>
    <w:rsid w:val="7AF7D371"/>
    <w:rsid w:val="7AF932D3"/>
    <w:rsid w:val="7AF9F1FA"/>
    <w:rsid w:val="7AFA39D9"/>
    <w:rsid w:val="7AFDB314"/>
    <w:rsid w:val="7AFE70AD"/>
    <w:rsid w:val="7B007EA6"/>
    <w:rsid w:val="7B046F46"/>
    <w:rsid w:val="7B049199"/>
    <w:rsid w:val="7B05348A"/>
    <w:rsid w:val="7B05D6B7"/>
    <w:rsid w:val="7B0693B9"/>
    <w:rsid w:val="7B0A1BA2"/>
    <w:rsid w:val="7B0E7743"/>
    <w:rsid w:val="7B10132B"/>
    <w:rsid w:val="7B1057DA"/>
    <w:rsid w:val="7B149124"/>
    <w:rsid w:val="7B14D33D"/>
    <w:rsid w:val="7B156C93"/>
    <w:rsid w:val="7B15A622"/>
    <w:rsid w:val="7B19CC25"/>
    <w:rsid w:val="7B1B04D6"/>
    <w:rsid w:val="7B1C1716"/>
    <w:rsid w:val="7B1D8042"/>
    <w:rsid w:val="7B1DD181"/>
    <w:rsid w:val="7B224EDD"/>
    <w:rsid w:val="7B230679"/>
    <w:rsid w:val="7B2332F3"/>
    <w:rsid w:val="7B236C29"/>
    <w:rsid w:val="7B24778E"/>
    <w:rsid w:val="7B26924E"/>
    <w:rsid w:val="7B26A18E"/>
    <w:rsid w:val="7B270D79"/>
    <w:rsid w:val="7B28ECF3"/>
    <w:rsid w:val="7B29527A"/>
    <w:rsid w:val="7B29FB8D"/>
    <w:rsid w:val="7B2B083B"/>
    <w:rsid w:val="7B2B948C"/>
    <w:rsid w:val="7B2BB676"/>
    <w:rsid w:val="7B2BE269"/>
    <w:rsid w:val="7B2FC01B"/>
    <w:rsid w:val="7B315CD3"/>
    <w:rsid w:val="7B32738D"/>
    <w:rsid w:val="7B3285A8"/>
    <w:rsid w:val="7B331DAA"/>
    <w:rsid w:val="7B34237A"/>
    <w:rsid w:val="7B34FDF4"/>
    <w:rsid w:val="7B364E22"/>
    <w:rsid w:val="7B368D05"/>
    <w:rsid w:val="7B3D58F1"/>
    <w:rsid w:val="7B3D6B3B"/>
    <w:rsid w:val="7B40E12D"/>
    <w:rsid w:val="7B40E43E"/>
    <w:rsid w:val="7B41AE2B"/>
    <w:rsid w:val="7B44F17A"/>
    <w:rsid w:val="7B450614"/>
    <w:rsid w:val="7B453DF8"/>
    <w:rsid w:val="7B45B0CA"/>
    <w:rsid w:val="7B4C3EA5"/>
    <w:rsid w:val="7B4FADF5"/>
    <w:rsid w:val="7B550E52"/>
    <w:rsid w:val="7B57685D"/>
    <w:rsid w:val="7B57BA93"/>
    <w:rsid w:val="7B57EAED"/>
    <w:rsid w:val="7B592F30"/>
    <w:rsid w:val="7B59A128"/>
    <w:rsid w:val="7B5A2757"/>
    <w:rsid w:val="7B5EA365"/>
    <w:rsid w:val="7B601D76"/>
    <w:rsid w:val="7B60DE55"/>
    <w:rsid w:val="7B616F8A"/>
    <w:rsid w:val="7B61E4A1"/>
    <w:rsid w:val="7B6320D1"/>
    <w:rsid w:val="7B636D37"/>
    <w:rsid w:val="7B6527E4"/>
    <w:rsid w:val="7B6538C9"/>
    <w:rsid w:val="7B661C1D"/>
    <w:rsid w:val="7B66C654"/>
    <w:rsid w:val="7B6A0077"/>
    <w:rsid w:val="7B6ADDFD"/>
    <w:rsid w:val="7B6CF051"/>
    <w:rsid w:val="7B70D7A3"/>
    <w:rsid w:val="7B7139FF"/>
    <w:rsid w:val="7B740412"/>
    <w:rsid w:val="7B743D8B"/>
    <w:rsid w:val="7B76AC69"/>
    <w:rsid w:val="7B770754"/>
    <w:rsid w:val="7B7A526C"/>
    <w:rsid w:val="7B7AD224"/>
    <w:rsid w:val="7B7AEA69"/>
    <w:rsid w:val="7B7E5674"/>
    <w:rsid w:val="7B7E84D3"/>
    <w:rsid w:val="7B7F7E7A"/>
    <w:rsid w:val="7B8010F5"/>
    <w:rsid w:val="7B808ED3"/>
    <w:rsid w:val="7B84C696"/>
    <w:rsid w:val="7B876BB2"/>
    <w:rsid w:val="7B8AACA5"/>
    <w:rsid w:val="7B8EEEB3"/>
    <w:rsid w:val="7B908C95"/>
    <w:rsid w:val="7B933195"/>
    <w:rsid w:val="7B94133E"/>
    <w:rsid w:val="7B955757"/>
    <w:rsid w:val="7B972EE5"/>
    <w:rsid w:val="7B99D4A2"/>
    <w:rsid w:val="7B9AA116"/>
    <w:rsid w:val="7B9C3592"/>
    <w:rsid w:val="7B9E0431"/>
    <w:rsid w:val="7B9F2016"/>
    <w:rsid w:val="7B9FC229"/>
    <w:rsid w:val="7BA16F6A"/>
    <w:rsid w:val="7BA63B4F"/>
    <w:rsid w:val="7BB426E8"/>
    <w:rsid w:val="7BB620B8"/>
    <w:rsid w:val="7BB6E96F"/>
    <w:rsid w:val="7BB8091F"/>
    <w:rsid w:val="7BB8E73E"/>
    <w:rsid w:val="7BB9C9E0"/>
    <w:rsid w:val="7BBAFBE2"/>
    <w:rsid w:val="7BBB71FF"/>
    <w:rsid w:val="7BBBE7BC"/>
    <w:rsid w:val="7BBDE4E4"/>
    <w:rsid w:val="7BBEF06C"/>
    <w:rsid w:val="7BBF082B"/>
    <w:rsid w:val="7BC1CFF5"/>
    <w:rsid w:val="7BC3BCCE"/>
    <w:rsid w:val="7BC4F2B7"/>
    <w:rsid w:val="7BC547BF"/>
    <w:rsid w:val="7BC7A34D"/>
    <w:rsid w:val="7BC7C2F6"/>
    <w:rsid w:val="7BC96661"/>
    <w:rsid w:val="7BC99C67"/>
    <w:rsid w:val="7BCAD17A"/>
    <w:rsid w:val="7BCEAEFC"/>
    <w:rsid w:val="7BD011AC"/>
    <w:rsid w:val="7BD0A6C5"/>
    <w:rsid w:val="7BD6DE89"/>
    <w:rsid w:val="7BD84DA2"/>
    <w:rsid w:val="7BD9F2A1"/>
    <w:rsid w:val="7BDA400B"/>
    <w:rsid w:val="7BDF4B84"/>
    <w:rsid w:val="7BE04847"/>
    <w:rsid w:val="7BE31216"/>
    <w:rsid w:val="7BE5D169"/>
    <w:rsid w:val="7BE6B368"/>
    <w:rsid w:val="7BEAF256"/>
    <w:rsid w:val="7BEBD6D9"/>
    <w:rsid w:val="7BED1104"/>
    <w:rsid w:val="7BED6C07"/>
    <w:rsid w:val="7BED85BB"/>
    <w:rsid w:val="7BEE0A07"/>
    <w:rsid w:val="7BF06D0E"/>
    <w:rsid w:val="7BF1D09F"/>
    <w:rsid w:val="7BF43460"/>
    <w:rsid w:val="7BF79DCE"/>
    <w:rsid w:val="7BF8D700"/>
    <w:rsid w:val="7BF94E9E"/>
    <w:rsid w:val="7BFBA212"/>
    <w:rsid w:val="7BFE9752"/>
    <w:rsid w:val="7BFEB008"/>
    <w:rsid w:val="7C01FB57"/>
    <w:rsid w:val="7C0257A7"/>
    <w:rsid w:val="7C03DD4E"/>
    <w:rsid w:val="7C04167C"/>
    <w:rsid w:val="7C0464CE"/>
    <w:rsid w:val="7C0BF183"/>
    <w:rsid w:val="7C0E0DE5"/>
    <w:rsid w:val="7C0E601B"/>
    <w:rsid w:val="7C144775"/>
    <w:rsid w:val="7C14D43C"/>
    <w:rsid w:val="7C161232"/>
    <w:rsid w:val="7C18696D"/>
    <w:rsid w:val="7C1A1FEA"/>
    <w:rsid w:val="7C1A979E"/>
    <w:rsid w:val="7C1CF39C"/>
    <w:rsid w:val="7C1D2D27"/>
    <w:rsid w:val="7C1DE4F2"/>
    <w:rsid w:val="7C1FB216"/>
    <w:rsid w:val="7C20B165"/>
    <w:rsid w:val="7C240012"/>
    <w:rsid w:val="7C270836"/>
    <w:rsid w:val="7C291E46"/>
    <w:rsid w:val="7C292E5E"/>
    <w:rsid w:val="7C2960A6"/>
    <w:rsid w:val="7C298C52"/>
    <w:rsid w:val="7C29BE10"/>
    <w:rsid w:val="7C2A0866"/>
    <w:rsid w:val="7C2A9DC7"/>
    <w:rsid w:val="7C2B45B6"/>
    <w:rsid w:val="7C2C0354"/>
    <w:rsid w:val="7C2DCD6C"/>
    <w:rsid w:val="7C30463F"/>
    <w:rsid w:val="7C31BD30"/>
    <w:rsid w:val="7C355156"/>
    <w:rsid w:val="7C36E093"/>
    <w:rsid w:val="7C381FCD"/>
    <w:rsid w:val="7C389EDC"/>
    <w:rsid w:val="7C395927"/>
    <w:rsid w:val="7C3A1D84"/>
    <w:rsid w:val="7C3A48A1"/>
    <w:rsid w:val="7C3A69F7"/>
    <w:rsid w:val="7C3C27D0"/>
    <w:rsid w:val="7C3C5F57"/>
    <w:rsid w:val="7C3D7E54"/>
    <w:rsid w:val="7C3E25D5"/>
    <w:rsid w:val="7C3E9D2A"/>
    <w:rsid w:val="7C3F8091"/>
    <w:rsid w:val="7C433783"/>
    <w:rsid w:val="7C4506C4"/>
    <w:rsid w:val="7C45D7B5"/>
    <w:rsid w:val="7C463B07"/>
    <w:rsid w:val="7C4A8FEF"/>
    <w:rsid w:val="7C4EACD1"/>
    <w:rsid w:val="7C533BE3"/>
    <w:rsid w:val="7C541A65"/>
    <w:rsid w:val="7C56DB6D"/>
    <w:rsid w:val="7C59C018"/>
    <w:rsid w:val="7C5BEBB0"/>
    <w:rsid w:val="7C5DD314"/>
    <w:rsid w:val="7C5DD5AA"/>
    <w:rsid w:val="7C5EFA33"/>
    <w:rsid w:val="7C659D8D"/>
    <w:rsid w:val="7C666403"/>
    <w:rsid w:val="7C66861E"/>
    <w:rsid w:val="7C686D97"/>
    <w:rsid w:val="7C6A4C93"/>
    <w:rsid w:val="7C6B3908"/>
    <w:rsid w:val="7C6C488C"/>
    <w:rsid w:val="7C6D4D31"/>
    <w:rsid w:val="7C6D9656"/>
    <w:rsid w:val="7C6F97EF"/>
    <w:rsid w:val="7C7149C3"/>
    <w:rsid w:val="7C71FCE9"/>
    <w:rsid w:val="7C71FF79"/>
    <w:rsid w:val="7C730B83"/>
    <w:rsid w:val="7C736E6B"/>
    <w:rsid w:val="7C738FEB"/>
    <w:rsid w:val="7C75BC70"/>
    <w:rsid w:val="7C75E301"/>
    <w:rsid w:val="7C761072"/>
    <w:rsid w:val="7C7C1514"/>
    <w:rsid w:val="7C7DFAFE"/>
    <w:rsid w:val="7C7E1319"/>
    <w:rsid w:val="7C80B260"/>
    <w:rsid w:val="7C81EED9"/>
    <w:rsid w:val="7C81F62C"/>
    <w:rsid w:val="7C82F8E0"/>
    <w:rsid w:val="7C8455F4"/>
    <w:rsid w:val="7C87FF11"/>
    <w:rsid w:val="7C886B6F"/>
    <w:rsid w:val="7C8A7398"/>
    <w:rsid w:val="7C8AE5C7"/>
    <w:rsid w:val="7C8B2546"/>
    <w:rsid w:val="7C8B3CD4"/>
    <w:rsid w:val="7C8D77D6"/>
    <w:rsid w:val="7C947ADC"/>
    <w:rsid w:val="7C954E27"/>
    <w:rsid w:val="7C9551FF"/>
    <w:rsid w:val="7C95899D"/>
    <w:rsid w:val="7C96D00A"/>
    <w:rsid w:val="7C9715B2"/>
    <w:rsid w:val="7C97A7AA"/>
    <w:rsid w:val="7C98B808"/>
    <w:rsid w:val="7C992BD9"/>
    <w:rsid w:val="7C9E9491"/>
    <w:rsid w:val="7C9FC834"/>
    <w:rsid w:val="7CA0C666"/>
    <w:rsid w:val="7CA14263"/>
    <w:rsid w:val="7CA17069"/>
    <w:rsid w:val="7CA61112"/>
    <w:rsid w:val="7CA6CE6A"/>
    <w:rsid w:val="7CAE59ED"/>
    <w:rsid w:val="7CAE9095"/>
    <w:rsid w:val="7CAF91F6"/>
    <w:rsid w:val="7CB1451D"/>
    <w:rsid w:val="7CB35B73"/>
    <w:rsid w:val="7CB540A0"/>
    <w:rsid w:val="7CB715AC"/>
    <w:rsid w:val="7CB9A1E2"/>
    <w:rsid w:val="7CBC1881"/>
    <w:rsid w:val="7CC12DE7"/>
    <w:rsid w:val="7CC271EF"/>
    <w:rsid w:val="7CC29074"/>
    <w:rsid w:val="7CC44C32"/>
    <w:rsid w:val="7CC58752"/>
    <w:rsid w:val="7CC8F5B6"/>
    <w:rsid w:val="7CCA7BD0"/>
    <w:rsid w:val="7CCBF936"/>
    <w:rsid w:val="7CCC4156"/>
    <w:rsid w:val="7CCC7F05"/>
    <w:rsid w:val="7CCE0847"/>
    <w:rsid w:val="7CCF73DB"/>
    <w:rsid w:val="7CD20FBD"/>
    <w:rsid w:val="7CD50D32"/>
    <w:rsid w:val="7CD60665"/>
    <w:rsid w:val="7CD7E121"/>
    <w:rsid w:val="7CDB29AF"/>
    <w:rsid w:val="7CDE1900"/>
    <w:rsid w:val="7CDE6171"/>
    <w:rsid w:val="7CE04EA7"/>
    <w:rsid w:val="7CE1AF96"/>
    <w:rsid w:val="7CE2F56E"/>
    <w:rsid w:val="7CE30AF2"/>
    <w:rsid w:val="7CE38AB9"/>
    <w:rsid w:val="7CE3FFFB"/>
    <w:rsid w:val="7CE4E452"/>
    <w:rsid w:val="7CE565DC"/>
    <w:rsid w:val="7CE85FBB"/>
    <w:rsid w:val="7CEB8B33"/>
    <w:rsid w:val="7CF073DA"/>
    <w:rsid w:val="7CF1A3C9"/>
    <w:rsid w:val="7CF1C9D9"/>
    <w:rsid w:val="7CF3A5CB"/>
    <w:rsid w:val="7CF4CA1A"/>
    <w:rsid w:val="7CF5BF84"/>
    <w:rsid w:val="7CF6778B"/>
    <w:rsid w:val="7CF8DB32"/>
    <w:rsid w:val="7CF9E465"/>
    <w:rsid w:val="7CFB6529"/>
    <w:rsid w:val="7CFB8AF0"/>
    <w:rsid w:val="7CFBB95E"/>
    <w:rsid w:val="7CFCBC5D"/>
    <w:rsid w:val="7CFCFA70"/>
    <w:rsid w:val="7CFD6C43"/>
    <w:rsid w:val="7CFD8047"/>
    <w:rsid w:val="7CFEB250"/>
    <w:rsid w:val="7D037C82"/>
    <w:rsid w:val="7D03ECCE"/>
    <w:rsid w:val="7D04D74D"/>
    <w:rsid w:val="7D050CF1"/>
    <w:rsid w:val="7D0D0A60"/>
    <w:rsid w:val="7D0D9CF7"/>
    <w:rsid w:val="7D0E7747"/>
    <w:rsid w:val="7D0F08D7"/>
    <w:rsid w:val="7D109C2F"/>
    <w:rsid w:val="7D11AD32"/>
    <w:rsid w:val="7D124337"/>
    <w:rsid w:val="7D1461EA"/>
    <w:rsid w:val="7D149102"/>
    <w:rsid w:val="7D15E386"/>
    <w:rsid w:val="7D169F27"/>
    <w:rsid w:val="7D16E30D"/>
    <w:rsid w:val="7D17FD14"/>
    <w:rsid w:val="7D184705"/>
    <w:rsid w:val="7D18FABC"/>
    <w:rsid w:val="7D1BC6DA"/>
    <w:rsid w:val="7D1EAB62"/>
    <w:rsid w:val="7D20C07A"/>
    <w:rsid w:val="7D23695F"/>
    <w:rsid w:val="7D247DC4"/>
    <w:rsid w:val="7D26CD32"/>
    <w:rsid w:val="7D274AF2"/>
    <w:rsid w:val="7D294453"/>
    <w:rsid w:val="7D2AB560"/>
    <w:rsid w:val="7D2B5F3F"/>
    <w:rsid w:val="7D2B8D98"/>
    <w:rsid w:val="7D2BAA63"/>
    <w:rsid w:val="7D30EFBA"/>
    <w:rsid w:val="7D35101F"/>
    <w:rsid w:val="7D394913"/>
    <w:rsid w:val="7D398745"/>
    <w:rsid w:val="7D3B0AE0"/>
    <w:rsid w:val="7D3B1C1C"/>
    <w:rsid w:val="7D3B9287"/>
    <w:rsid w:val="7D3C0DC8"/>
    <w:rsid w:val="7D41F94C"/>
    <w:rsid w:val="7D422C00"/>
    <w:rsid w:val="7D42400A"/>
    <w:rsid w:val="7D428325"/>
    <w:rsid w:val="7D4401FC"/>
    <w:rsid w:val="7D44602D"/>
    <w:rsid w:val="7D455822"/>
    <w:rsid w:val="7D455BB3"/>
    <w:rsid w:val="7D46F8DE"/>
    <w:rsid w:val="7D486698"/>
    <w:rsid w:val="7D499999"/>
    <w:rsid w:val="7D4B950D"/>
    <w:rsid w:val="7D5075C0"/>
    <w:rsid w:val="7D50D464"/>
    <w:rsid w:val="7D515B32"/>
    <w:rsid w:val="7D54823C"/>
    <w:rsid w:val="7D568AE7"/>
    <w:rsid w:val="7D56CC59"/>
    <w:rsid w:val="7D59329A"/>
    <w:rsid w:val="7D598523"/>
    <w:rsid w:val="7D5B256A"/>
    <w:rsid w:val="7D5BFF8F"/>
    <w:rsid w:val="7D5D16BA"/>
    <w:rsid w:val="7D5DFB5E"/>
    <w:rsid w:val="7D5EF0E6"/>
    <w:rsid w:val="7D6056D2"/>
    <w:rsid w:val="7D61579F"/>
    <w:rsid w:val="7D63943D"/>
    <w:rsid w:val="7D66860E"/>
    <w:rsid w:val="7D66D226"/>
    <w:rsid w:val="7D678ED1"/>
    <w:rsid w:val="7D682F9F"/>
    <w:rsid w:val="7D68AF07"/>
    <w:rsid w:val="7D6B8507"/>
    <w:rsid w:val="7D6C620A"/>
    <w:rsid w:val="7D6ED9DB"/>
    <w:rsid w:val="7D6FBC1F"/>
    <w:rsid w:val="7D71B41C"/>
    <w:rsid w:val="7D71D3C0"/>
    <w:rsid w:val="7D759D37"/>
    <w:rsid w:val="7D789E2B"/>
    <w:rsid w:val="7D7A4ACD"/>
    <w:rsid w:val="7D8266FF"/>
    <w:rsid w:val="7D82C91C"/>
    <w:rsid w:val="7D82D6B5"/>
    <w:rsid w:val="7D83929B"/>
    <w:rsid w:val="7D8477C0"/>
    <w:rsid w:val="7D85A55B"/>
    <w:rsid w:val="7D862439"/>
    <w:rsid w:val="7D886F09"/>
    <w:rsid w:val="7D889508"/>
    <w:rsid w:val="7D8956EB"/>
    <w:rsid w:val="7D89959D"/>
    <w:rsid w:val="7D8C7B3A"/>
    <w:rsid w:val="7D95323D"/>
    <w:rsid w:val="7D95E380"/>
    <w:rsid w:val="7D96F79C"/>
    <w:rsid w:val="7D9A5B6D"/>
    <w:rsid w:val="7D9D3096"/>
    <w:rsid w:val="7DA09DE3"/>
    <w:rsid w:val="7DA3CB14"/>
    <w:rsid w:val="7DA4B8C3"/>
    <w:rsid w:val="7DA6235F"/>
    <w:rsid w:val="7DA76AB9"/>
    <w:rsid w:val="7DA84F2E"/>
    <w:rsid w:val="7DAAF233"/>
    <w:rsid w:val="7DAAFE9E"/>
    <w:rsid w:val="7DAB2FD7"/>
    <w:rsid w:val="7DABC4ED"/>
    <w:rsid w:val="7DACA491"/>
    <w:rsid w:val="7DAE845F"/>
    <w:rsid w:val="7DB1C73A"/>
    <w:rsid w:val="7DB28F46"/>
    <w:rsid w:val="7DB2D919"/>
    <w:rsid w:val="7DB9972F"/>
    <w:rsid w:val="7DBA4F6D"/>
    <w:rsid w:val="7DBEFEB2"/>
    <w:rsid w:val="7DC3A83A"/>
    <w:rsid w:val="7DC4F480"/>
    <w:rsid w:val="7DC8C86F"/>
    <w:rsid w:val="7DC98ED3"/>
    <w:rsid w:val="7DCBBD95"/>
    <w:rsid w:val="7DCBD377"/>
    <w:rsid w:val="7DCF4728"/>
    <w:rsid w:val="7DD148C5"/>
    <w:rsid w:val="7DD16B51"/>
    <w:rsid w:val="7DD41585"/>
    <w:rsid w:val="7DD63B66"/>
    <w:rsid w:val="7DD69E21"/>
    <w:rsid w:val="7DDBE9B6"/>
    <w:rsid w:val="7DDC865A"/>
    <w:rsid w:val="7DDE283B"/>
    <w:rsid w:val="7DDEDA21"/>
    <w:rsid w:val="7DE0A65D"/>
    <w:rsid w:val="7DE15352"/>
    <w:rsid w:val="7DE16508"/>
    <w:rsid w:val="7DE5F5B8"/>
    <w:rsid w:val="7DE90063"/>
    <w:rsid w:val="7DEAE01B"/>
    <w:rsid w:val="7DEB2A44"/>
    <w:rsid w:val="7DEDF0BC"/>
    <w:rsid w:val="7DEF8F3F"/>
    <w:rsid w:val="7DEFA8A7"/>
    <w:rsid w:val="7DF554C8"/>
    <w:rsid w:val="7DF598FB"/>
    <w:rsid w:val="7DF5A6E4"/>
    <w:rsid w:val="7DF5FCC9"/>
    <w:rsid w:val="7DFB08DD"/>
    <w:rsid w:val="7DFC83A5"/>
    <w:rsid w:val="7DFF1F3A"/>
    <w:rsid w:val="7DFF64E0"/>
    <w:rsid w:val="7E01524A"/>
    <w:rsid w:val="7E041E8A"/>
    <w:rsid w:val="7E047EC3"/>
    <w:rsid w:val="7E05CD4F"/>
    <w:rsid w:val="7E066C4D"/>
    <w:rsid w:val="7E0ADF7E"/>
    <w:rsid w:val="7E0C31E6"/>
    <w:rsid w:val="7E0CD4E6"/>
    <w:rsid w:val="7E0F4016"/>
    <w:rsid w:val="7E11045E"/>
    <w:rsid w:val="7E18719D"/>
    <w:rsid w:val="7E19CB5F"/>
    <w:rsid w:val="7E1B2280"/>
    <w:rsid w:val="7E1BA6F7"/>
    <w:rsid w:val="7E1D31F5"/>
    <w:rsid w:val="7E20BE6C"/>
    <w:rsid w:val="7E238B29"/>
    <w:rsid w:val="7E24B731"/>
    <w:rsid w:val="7E24CC83"/>
    <w:rsid w:val="7E255DA1"/>
    <w:rsid w:val="7E26842E"/>
    <w:rsid w:val="7E26D126"/>
    <w:rsid w:val="7E26DF0F"/>
    <w:rsid w:val="7E27A09C"/>
    <w:rsid w:val="7E282A49"/>
    <w:rsid w:val="7E284D46"/>
    <w:rsid w:val="7E294837"/>
    <w:rsid w:val="7E29E6F6"/>
    <w:rsid w:val="7E2ABF98"/>
    <w:rsid w:val="7E2D4650"/>
    <w:rsid w:val="7E30F833"/>
    <w:rsid w:val="7E312E92"/>
    <w:rsid w:val="7E36116F"/>
    <w:rsid w:val="7E361558"/>
    <w:rsid w:val="7E3CD54C"/>
    <w:rsid w:val="7E3D89D4"/>
    <w:rsid w:val="7E3EB25E"/>
    <w:rsid w:val="7E3EEC9D"/>
    <w:rsid w:val="7E424F21"/>
    <w:rsid w:val="7E434505"/>
    <w:rsid w:val="7E43DA3A"/>
    <w:rsid w:val="7E44D963"/>
    <w:rsid w:val="7E44EA50"/>
    <w:rsid w:val="7E47DF1B"/>
    <w:rsid w:val="7E4A60F6"/>
    <w:rsid w:val="7E4D3774"/>
    <w:rsid w:val="7E5131D6"/>
    <w:rsid w:val="7E5313A4"/>
    <w:rsid w:val="7E53542A"/>
    <w:rsid w:val="7E54A433"/>
    <w:rsid w:val="7E579EF5"/>
    <w:rsid w:val="7E585BAE"/>
    <w:rsid w:val="7E58A2CC"/>
    <w:rsid w:val="7E5921C1"/>
    <w:rsid w:val="7E598F53"/>
    <w:rsid w:val="7E5B2258"/>
    <w:rsid w:val="7E5B4206"/>
    <w:rsid w:val="7E5D5853"/>
    <w:rsid w:val="7E5DB367"/>
    <w:rsid w:val="7E6157B3"/>
    <w:rsid w:val="7E63D9BB"/>
    <w:rsid w:val="7E675F69"/>
    <w:rsid w:val="7E6C857F"/>
    <w:rsid w:val="7E6D18F3"/>
    <w:rsid w:val="7E6E92B6"/>
    <w:rsid w:val="7E73795D"/>
    <w:rsid w:val="7E767182"/>
    <w:rsid w:val="7E7767DA"/>
    <w:rsid w:val="7E779F3F"/>
    <w:rsid w:val="7E7BD15A"/>
    <w:rsid w:val="7E7C9BF5"/>
    <w:rsid w:val="7E80D43C"/>
    <w:rsid w:val="7E81363D"/>
    <w:rsid w:val="7E832198"/>
    <w:rsid w:val="7E837D53"/>
    <w:rsid w:val="7E842201"/>
    <w:rsid w:val="7E87DABA"/>
    <w:rsid w:val="7E890C24"/>
    <w:rsid w:val="7E8D2289"/>
    <w:rsid w:val="7E8D5395"/>
    <w:rsid w:val="7E94CD3C"/>
    <w:rsid w:val="7E95DE93"/>
    <w:rsid w:val="7E95F503"/>
    <w:rsid w:val="7E9603A6"/>
    <w:rsid w:val="7E998D0D"/>
    <w:rsid w:val="7E99D458"/>
    <w:rsid w:val="7E9AF028"/>
    <w:rsid w:val="7E9C0C9E"/>
    <w:rsid w:val="7E9C2C3E"/>
    <w:rsid w:val="7E9E0874"/>
    <w:rsid w:val="7E9F6C65"/>
    <w:rsid w:val="7EA1E9AB"/>
    <w:rsid w:val="7EA20C83"/>
    <w:rsid w:val="7EA31670"/>
    <w:rsid w:val="7EA76C3D"/>
    <w:rsid w:val="7EA7FCC1"/>
    <w:rsid w:val="7EA844E5"/>
    <w:rsid w:val="7EAA5E68"/>
    <w:rsid w:val="7EAAECED"/>
    <w:rsid w:val="7EAB1F87"/>
    <w:rsid w:val="7EAC3584"/>
    <w:rsid w:val="7EB227E8"/>
    <w:rsid w:val="7EB404A5"/>
    <w:rsid w:val="7EB53A39"/>
    <w:rsid w:val="7EB5F736"/>
    <w:rsid w:val="7EB6EC31"/>
    <w:rsid w:val="7EB9FBFB"/>
    <w:rsid w:val="7EBCE942"/>
    <w:rsid w:val="7EC38052"/>
    <w:rsid w:val="7EC4F037"/>
    <w:rsid w:val="7EC6827F"/>
    <w:rsid w:val="7EC72274"/>
    <w:rsid w:val="7ECA429F"/>
    <w:rsid w:val="7ECC419D"/>
    <w:rsid w:val="7ECC7E0A"/>
    <w:rsid w:val="7ECCCA23"/>
    <w:rsid w:val="7ED3A9A3"/>
    <w:rsid w:val="7ED40DEA"/>
    <w:rsid w:val="7ED6746A"/>
    <w:rsid w:val="7ED6A69B"/>
    <w:rsid w:val="7ED76F95"/>
    <w:rsid w:val="7ED9EA64"/>
    <w:rsid w:val="7EDC115B"/>
    <w:rsid w:val="7EDDA0D8"/>
    <w:rsid w:val="7EDE5386"/>
    <w:rsid w:val="7EDFA0B9"/>
    <w:rsid w:val="7EE16661"/>
    <w:rsid w:val="7EE29E3E"/>
    <w:rsid w:val="7EE5C169"/>
    <w:rsid w:val="7EE97E67"/>
    <w:rsid w:val="7EEB55C8"/>
    <w:rsid w:val="7EF2BFF6"/>
    <w:rsid w:val="7EF37A22"/>
    <w:rsid w:val="7EF39659"/>
    <w:rsid w:val="7EF52290"/>
    <w:rsid w:val="7EF62EAB"/>
    <w:rsid w:val="7EF73ACD"/>
    <w:rsid w:val="7EF85BD9"/>
    <w:rsid w:val="7EF8FA33"/>
    <w:rsid w:val="7EFCE9EF"/>
    <w:rsid w:val="7EFF27DC"/>
    <w:rsid w:val="7F02DC9C"/>
    <w:rsid w:val="7F0490E0"/>
    <w:rsid w:val="7F049212"/>
    <w:rsid w:val="7F04971D"/>
    <w:rsid w:val="7F06F0C5"/>
    <w:rsid w:val="7F086221"/>
    <w:rsid w:val="7F0989AD"/>
    <w:rsid w:val="7F09F013"/>
    <w:rsid w:val="7F0AFC3E"/>
    <w:rsid w:val="7F0E72DB"/>
    <w:rsid w:val="7F0FCCFC"/>
    <w:rsid w:val="7F12B67E"/>
    <w:rsid w:val="7F131B3E"/>
    <w:rsid w:val="7F14C149"/>
    <w:rsid w:val="7F18FF5E"/>
    <w:rsid w:val="7F19341B"/>
    <w:rsid w:val="7F1C7587"/>
    <w:rsid w:val="7F1C8760"/>
    <w:rsid w:val="7F1E9C54"/>
    <w:rsid w:val="7F1F9918"/>
    <w:rsid w:val="7F2062D5"/>
    <w:rsid w:val="7F20D0D1"/>
    <w:rsid w:val="7F22DD4E"/>
    <w:rsid w:val="7F23CAAC"/>
    <w:rsid w:val="7F241C2F"/>
    <w:rsid w:val="7F2565FE"/>
    <w:rsid w:val="7F2BCE78"/>
    <w:rsid w:val="7F2BD688"/>
    <w:rsid w:val="7F2BF20D"/>
    <w:rsid w:val="7F2D61DA"/>
    <w:rsid w:val="7F2EE98A"/>
    <w:rsid w:val="7F31BAB9"/>
    <w:rsid w:val="7F329A3D"/>
    <w:rsid w:val="7F33218E"/>
    <w:rsid w:val="7F3478B6"/>
    <w:rsid w:val="7F363814"/>
    <w:rsid w:val="7F363EFC"/>
    <w:rsid w:val="7F36E7FD"/>
    <w:rsid w:val="7F37AD00"/>
    <w:rsid w:val="7F387FE3"/>
    <w:rsid w:val="7F38E414"/>
    <w:rsid w:val="7F3917C7"/>
    <w:rsid w:val="7F39F5FC"/>
    <w:rsid w:val="7F3C243C"/>
    <w:rsid w:val="7F3C634C"/>
    <w:rsid w:val="7F3DB807"/>
    <w:rsid w:val="7F3EB381"/>
    <w:rsid w:val="7F4005C5"/>
    <w:rsid w:val="7F419588"/>
    <w:rsid w:val="7F453119"/>
    <w:rsid w:val="7F4592EE"/>
    <w:rsid w:val="7F47D6DC"/>
    <w:rsid w:val="7F49A8E5"/>
    <w:rsid w:val="7F49B265"/>
    <w:rsid w:val="7F4B938E"/>
    <w:rsid w:val="7F4DED9A"/>
    <w:rsid w:val="7F4F269A"/>
    <w:rsid w:val="7F4F3838"/>
    <w:rsid w:val="7F4FD449"/>
    <w:rsid w:val="7F51A73E"/>
    <w:rsid w:val="7F51B936"/>
    <w:rsid w:val="7F51E4CC"/>
    <w:rsid w:val="7F52A217"/>
    <w:rsid w:val="7F5333BD"/>
    <w:rsid w:val="7F575B5B"/>
    <w:rsid w:val="7F59B515"/>
    <w:rsid w:val="7F59EF2D"/>
    <w:rsid w:val="7F5A2AFD"/>
    <w:rsid w:val="7F5AAF5F"/>
    <w:rsid w:val="7F5B72A7"/>
    <w:rsid w:val="7F5D94A6"/>
    <w:rsid w:val="7F5DA07E"/>
    <w:rsid w:val="7F5E84F9"/>
    <w:rsid w:val="7F5EE017"/>
    <w:rsid w:val="7F5F2D19"/>
    <w:rsid w:val="7F5F6BFC"/>
    <w:rsid w:val="7F6038B6"/>
    <w:rsid w:val="7F60A60A"/>
    <w:rsid w:val="7F64501A"/>
    <w:rsid w:val="7F6467D7"/>
    <w:rsid w:val="7F64D4A2"/>
    <w:rsid w:val="7F6B5DBD"/>
    <w:rsid w:val="7F6D936F"/>
    <w:rsid w:val="7F734EB8"/>
    <w:rsid w:val="7F774E64"/>
    <w:rsid w:val="7F7A13FC"/>
    <w:rsid w:val="7F7C71C3"/>
    <w:rsid w:val="7F7F4CD0"/>
    <w:rsid w:val="7F81445A"/>
    <w:rsid w:val="7F819687"/>
    <w:rsid w:val="7F844B93"/>
    <w:rsid w:val="7F848D75"/>
    <w:rsid w:val="7F868A9D"/>
    <w:rsid w:val="7F86BBCC"/>
    <w:rsid w:val="7F88AB77"/>
    <w:rsid w:val="7F8A62B5"/>
    <w:rsid w:val="7F8A8342"/>
    <w:rsid w:val="7F8AC2E7"/>
    <w:rsid w:val="7F8B37D8"/>
    <w:rsid w:val="7F8B9D33"/>
    <w:rsid w:val="7F90F671"/>
    <w:rsid w:val="7F90F7EF"/>
    <w:rsid w:val="7F948979"/>
    <w:rsid w:val="7F9963D9"/>
    <w:rsid w:val="7F9C0ABC"/>
    <w:rsid w:val="7FA1B2A5"/>
    <w:rsid w:val="7FA2FDDA"/>
    <w:rsid w:val="7FA36670"/>
    <w:rsid w:val="7FA3FF29"/>
    <w:rsid w:val="7FA42967"/>
    <w:rsid w:val="7FA494F7"/>
    <w:rsid w:val="7FA5ACDB"/>
    <w:rsid w:val="7FA7ACF7"/>
    <w:rsid w:val="7FA8B1EC"/>
    <w:rsid w:val="7FA90DA9"/>
    <w:rsid w:val="7FA99F08"/>
    <w:rsid w:val="7FAA4D27"/>
    <w:rsid w:val="7FAC96C7"/>
    <w:rsid w:val="7FAE9F97"/>
    <w:rsid w:val="7FB1275B"/>
    <w:rsid w:val="7FB27691"/>
    <w:rsid w:val="7FB44727"/>
    <w:rsid w:val="7FB561E0"/>
    <w:rsid w:val="7FB6E039"/>
    <w:rsid w:val="7FB77758"/>
    <w:rsid w:val="7FB9B07B"/>
    <w:rsid w:val="7FBB3998"/>
    <w:rsid w:val="7FBCA7B2"/>
    <w:rsid w:val="7FBEFDDA"/>
    <w:rsid w:val="7FBF0A46"/>
    <w:rsid w:val="7FBF7D50"/>
    <w:rsid w:val="7FBFD858"/>
    <w:rsid w:val="7FC3DD1C"/>
    <w:rsid w:val="7FC5905C"/>
    <w:rsid w:val="7FC916B1"/>
    <w:rsid w:val="7FC9A9C1"/>
    <w:rsid w:val="7FCB4995"/>
    <w:rsid w:val="7FCCF2C1"/>
    <w:rsid w:val="7FCE23B0"/>
    <w:rsid w:val="7FD05E59"/>
    <w:rsid w:val="7FD26CAB"/>
    <w:rsid w:val="7FD693CA"/>
    <w:rsid w:val="7FD6D0C9"/>
    <w:rsid w:val="7FD959CA"/>
    <w:rsid w:val="7FDA02AD"/>
    <w:rsid w:val="7FE16BEB"/>
    <w:rsid w:val="7FE1AED5"/>
    <w:rsid w:val="7FE1E866"/>
    <w:rsid w:val="7FE39342"/>
    <w:rsid w:val="7FE3BA70"/>
    <w:rsid w:val="7FE48689"/>
    <w:rsid w:val="7FE85C01"/>
    <w:rsid w:val="7FE874A7"/>
    <w:rsid w:val="7FEA0BF7"/>
    <w:rsid w:val="7FEAA7DF"/>
    <w:rsid w:val="7FEE8C92"/>
    <w:rsid w:val="7FEEBE32"/>
    <w:rsid w:val="7FEF8839"/>
    <w:rsid w:val="7FF08418"/>
    <w:rsid w:val="7FF2D618"/>
    <w:rsid w:val="7FF5FBD1"/>
    <w:rsid w:val="7FF6C93F"/>
    <w:rsid w:val="7FF9D470"/>
    <w:rsid w:val="7FFC89E5"/>
    <w:rsid w:val="7FFDE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EA173"/>
  <w15:chartTrackingRefBased/>
  <w15:docId w15:val="{60F1A442-11AA-40B5-A84C-5F933418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702498ab650d43a8"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72</Pages>
  <Words>16726</Words>
  <Characters>95342</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Pask (2132700)</dc:creator>
  <cp:keywords/>
  <dc:description/>
  <cp:lastModifiedBy>Microsoft account</cp:lastModifiedBy>
  <cp:revision>2</cp:revision>
  <dcterms:created xsi:type="dcterms:W3CDTF">2024-05-08T20:09:00Z</dcterms:created>
  <dcterms:modified xsi:type="dcterms:W3CDTF">2024-05-08T20:09:00Z</dcterms:modified>
</cp:coreProperties>
</file>