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8FC832" w14:textId="77777777" w:rsidR="005D7540" w:rsidRDefault="00965CAB" w:rsidP="00144C6B">
      <w:pPr>
        <w:spacing w:line="480" w:lineRule="auto"/>
        <w:rPr>
          <w:rFonts w:ascii="Arial" w:hAnsi="Arial" w:cs="Arial"/>
          <w:sz w:val="24"/>
          <w:szCs w:val="24"/>
        </w:rPr>
      </w:pPr>
      <w:r w:rsidRPr="00965CAB">
        <w:rPr>
          <w:rFonts w:ascii="Arial" w:hAnsi="Arial" w:cs="Arial"/>
          <w:sz w:val="24"/>
          <w:szCs w:val="24"/>
        </w:rPr>
        <w:t xml:space="preserve">                                                      </w:t>
      </w:r>
    </w:p>
    <w:p w14:paraId="3064E8E5" w14:textId="4F3A80CA" w:rsidR="006A3F20" w:rsidRDefault="005D7540" w:rsidP="00144C6B">
      <w:pPr>
        <w:spacing w:line="480" w:lineRule="auto"/>
        <w:rPr>
          <w:rFonts w:ascii="Arial" w:hAnsi="Arial" w:cs="Arial"/>
          <w:b/>
          <w:bCs/>
          <w:sz w:val="24"/>
          <w:szCs w:val="24"/>
        </w:rPr>
      </w:pPr>
      <w:r>
        <w:rPr>
          <w:rFonts w:ascii="Arial" w:hAnsi="Arial" w:cs="Arial"/>
          <w:sz w:val="24"/>
          <w:szCs w:val="24"/>
        </w:rPr>
        <w:t xml:space="preserve">                                               </w:t>
      </w:r>
      <w:r w:rsidR="00965CAB" w:rsidRPr="00965CAB">
        <w:rPr>
          <w:rFonts w:ascii="Arial" w:hAnsi="Arial" w:cs="Arial"/>
          <w:b/>
          <w:bCs/>
          <w:sz w:val="24"/>
          <w:szCs w:val="24"/>
        </w:rPr>
        <w:t>Written report</w:t>
      </w:r>
    </w:p>
    <w:p w14:paraId="3DDDB740" w14:textId="77777777" w:rsidR="003B337F" w:rsidRDefault="003B337F" w:rsidP="00144C6B">
      <w:pPr>
        <w:spacing w:line="480" w:lineRule="auto"/>
        <w:rPr>
          <w:rFonts w:ascii="Arial" w:hAnsi="Arial" w:cs="Arial"/>
          <w:sz w:val="24"/>
          <w:szCs w:val="24"/>
        </w:rPr>
      </w:pPr>
    </w:p>
    <w:p w14:paraId="2C914A24" w14:textId="77777777" w:rsidR="00836453" w:rsidRDefault="00836453" w:rsidP="00144C6B">
      <w:pPr>
        <w:spacing w:line="480" w:lineRule="auto"/>
        <w:rPr>
          <w:rFonts w:ascii="Arial" w:hAnsi="Arial" w:cs="Arial"/>
          <w:sz w:val="24"/>
          <w:szCs w:val="24"/>
        </w:rPr>
      </w:pPr>
    </w:p>
    <w:p w14:paraId="19755A30" w14:textId="77777777" w:rsidR="00836453" w:rsidRPr="00836453" w:rsidRDefault="00836453" w:rsidP="00144C6B">
      <w:pPr>
        <w:spacing w:line="480" w:lineRule="auto"/>
        <w:rPr>
          <w:rFonts w:ascii="Arial" w:hAnsi="Arial" w:cs="Arial"/>
          <w:sz w:val="24"/>
          <w:szCs w:val="24"/>
        </w:rPr>
      </w:pPr>
    </w:p>
    <w:p w14:paraId="0BC01CB4" w14:textId="2318D039" w:rsidR="00965CAB" w:rsidRPr="00836453" w:rsidRDefault="00836453" w:rsidP="00144C6B">
      <w:pPr>
        <w:spacing w:line="480" w:lineRule="auto"/>
        <w:rPr>
          <w:rFonts w:ascii="Arial" w:hAnsi="Arial" w:cs="Arial"/>
          <w:sz w:val="24"/>
          <w:szCs w:val="24"/>
        </w:rPr>
      </w:pPr>
      <w:r w:rsidRPr="00836453">
        <w:rPr>
          <w:rFonts w:ascii="Arial" w:hAnsi="Arial" w:cs="Arial"/>
          <w:sz w:val="24"/>
          <w:szCs w:val="24"/>
        </w:rPr>
        <w:t>University of Wales Trinity Saint David</w:t>
      </w:r>
    </w:p>
    <w:p w14:paraId="502E3C79" w14:textId="1FC9798E" w:rsidR="00965CAB" w:rsidRPr="00836453" w:rsidRDefault="00755835" w:rsidP="00144C6B">
      <w:pPr>
        <w:spacing w:line="480" w:lineRule="auto"/>
        <w:rPr>
          <w:rFonts w:ascii="Arial" w:hAnsi="Arial" w:cs="Arial"/>
          <w:sz w:val="24"/>
          <w:szCs w:val="24"/>
        </w:rPr>
      </w:pPr>
      <w:r w:rsidRPr="00836453">
        <w:rPr>
          <w:rFonts w:ascii="Arial" w:hAnsi="Arial" w:cs="Arial"/>
          <w:sz w:val="24"/>
          <w:szCs w:val="24"/>
        </w:rPr>
        <w:t>Management &amp; Organisational Behaviour</w:t>
      </w:r>
    </w:p>
    <w:p w14:paraId="0027F9B5" w14:textId="034967FA" w:rsidR="00755835" w:rsidRPr="00836453" w:rsidRDefault="00755835" w:rsidP="00144C6B">
      <w:pPr>
        <w:spacing w:line="480" w:lineRule="auto"/>
        <w:rPr>
          <w:rFonts w:ascii="Arial" w:hAnsi="Arial" w:cs="Arial"/>
          <w:sz w:val="24"/>
          <w:szCs w:val="24"/>
        </w:rPr>
      </w:pPr>
      <w:r w:rsidRPr="00836453">
        <w:rPr>
          <w:rFonts w:ascii="Arial" w:hAnsi="Arial" w:cs="Arial"/>
          <w:sz w:val="24"/>
          <w:szCs w:val="24"/>
        </w:rPr>
        <w:t>BMIH5004</w:t>
      </w:r>
    </w:p>
    <w:p w14:paraId="0ED843AA" w14:textId="31902F81" w:rsidR="00755835" w:rsidRDefault="00836453" w:rsidP="00144C6B">
      <w:pPr>
        <w:spacing w:line="480" w:lineRule="auto"/>
        <w:rPr>
          <w:rFonts w:ascii="Arial" w:hAnsi="Arial" w:cs="Arial"/>
          <w:sz w:val="24"/>
          <w:szCs w:val="24"/>
        </w:rPr>
      </w:pPr>
      <w:r w:rsidRPr="00836453">
        <w:rPr>
          <w:rFonts w:ascii="Arial" w:hAnsi="Arial" w:cs="Arial"/>
          <w:sz w:val="24"/>
          <w:szCs w:val="24"/>
        </w:rPr>
        <w:t>Lecturer: Maggie Lan Zang</w:t>
      </w:r>
    </w:p>
    <w:p w14:paraId="43061C66" w14:textId="77777777" w:rsidR="00836453" w:rsidRDefault="00836453" w:rsidP="00144C6B">
      <w:pPr>
        <w:spacing w:line="480" w:lineRule="auto"/>
        <w:rPr>
          <w:rFonts w:ascii="Arial" w:hAnsi="Arial" w:cs="Arial"/>
          <w:b/>
          <w:bCs/>
          <w:sz w:val="24"/>
          <w:szCs w:val="24"/>
        </w:rPr>
      </w:pPr>
    </w:p>
    <w:p w14:paraId="307D6B24" w14:textId="77777777" w:rsidR="00836453" w:rsidRDefault="00836453" w:rsidP="00144C6B">
      <w:pPr>
        <w:spacing w:line="480" w:lineRule="auto"/>
        <w:rPr>
          <w:rFonts w:ascii="Arial" w:hAnsi="Arial" w:cs="Arial"/>
          <w:b/>
          <w:bCs/>
          <w:sz w:val="24"/>
          <w:szCs w:val="24"/>
        </w:rPr>
      </w:pPr>
    </w:p>
    <w:p w14:paraId="22B3B21E" w14:textId="77777777" w:rsidR="00836453" w:rsidRDefault="00836453" w:rsidP="00144C6B">
      <w:pPr>
        <w:spacing w:line="480" w:lineRule="auto"/>
        <w:rPr>
          <w:rFonts w:ascii="Arial" w:hAnsi="Arial" w:cs="Arial"/>
          <w:b/>
          <w:bCs/>
          <w:sz w:val="24"/>
          <w:szCs w:val="24"/>
        </w:rPr>
      </w:pPr>
    </w:p>
    <w:p w14:paraId="38E4B6E8" w14:textId="3FF4E880" w:rsidR="00836453" w:rsidRPr="005D7540" w:rsidRDefault="00CF0803" w:rsidP="00144C6B">
      <w:pPr>
        <w:spacing w:line="480" w:lineRule="auto"/>
        <w:rPr>
          <w:rFonts w:ascii="Arial" w:hAnsi="Arial" w:cs="Arial"/>
          <w:sz w:val="24"/>
          <w:szCs w:val="24"/>
        </w:rPr>
      </w:pPr>
      <w:r w:rsidRPr="005D7540">
        <w:rPr>
          <w:rFonts w:ascii="Arial" w:hAnsi="Arial" w:cs="Arial"/>
          <w:sz w:val="24"/>
          <w:szCs w:val="24"/>
        </w:rPr>
        <w:t>Livia Valentina Vladu</w:t>
      </w:r>
    </w:p>
    <w:p w14:paraId="53A7807C" w14:textId="666F1D5A" w:rsidR="00CF0803" w:rsidRPr="005D7540" w:rsidRDefault="005D7540" w:rsidP="00144C6B">
      <w:pPr>
        <w:spacing w:line="480" w:lineRule="auto"/>
        <w:rPr>
          <w:rFonts w:ascii="Arial" w:hAnsi="Arial" w:cs="Arial"/>
          <w:sz w:val="24"/>
          <w:szCs w:val="24"/>
        </w:rPr>
      </w:pPr>
      <w:r w:rsidRPr="005D7540">
        <w:rPr>
          <w:rFonts w:ascii="Arial" w:hAnsi="Arial" w:cs="Arial"/>
          <w:sz w:val="24"/>
          <w:szCs w:val="24"/>
        </w:rPr>
        <w:t>Student</w:t>
      </w:r>
      <w:r w:rsidR="00CF0803" w:rsidRPr="005D7540">
        <w:rPr>
          <w:rFonts w:ascii="Arial" w:hAnsi="Arial" w:cs="Arial"/>
          <w:sz w:val="24"/>
          <w:szCs w:val="24"/>
        </w:rPr>
        <w:t xml:space="preserve"> ID: </w:t>
      </w:r>
      <w:r w:rsidRPr="005D7540">
        <w:rPr>
          <w:rFonts w:ascii="Arial" w:hAnsi="Arial" w:cs="Arial"/>
          <w:sz w:val="24"/>
          <w:szCs w:val="24"/>
        </w:rPr>
        <w:t>2127120</w:t>
      </w:r>
    </w:p>
    <w:p w14:paraId="5D0BB5BB" w14:textId="77777777" w:rsidR="005D7540" w:rsidRDefault="005D7540" w:rsidP="00144C6B">
      <w:pPr>
        <w:spacing w:line="480" w:lineRule="auto"/>
        <w:rPr>
          <w:rFonts w:ascii="Arial" w:hAnsi="Arial" w:cs="Arial"/>
          <w:b/>
          <w:bCs/>
          <w:sz w:val="24"/>
          <w:szCs w:val="24"/>
        </w:rPr>
      </w:pPr>
    </w:p>
    <w:p w14:paraId="5E9F0853" w14:textId="77777777" w:rsidR="005D7540" w:rsidRDefault="005D7540" w:rsidP="00144C6B">
      <w:pPr>
        <w:spacing w:line="480" w:lineRule="auto"/>
        <w:rPr>
          <w:rFonts w:ascii="Arial" w:hAnsi="Arial" w:cs="Arial"/>
          <w:b/>
          <w:bCs/>
          <w:sz w:val="24"/>
          <w:szCs w:val="24"/>
        </w:rPr>
      </w:pPr>
    </w:p>
    <w:p w14:paraId="622E35BA" w14:textId="77777777" w:rsidR="005D7540" w:rsidRDefault="005D7540" w:rsidP="00144C6B">
      <w:pPr>
        <w:spacing w:line="480" w:lineRule="auto"/>
        <w:rPr>
          <w:rFonts w:ascii="Arial" w:hAnsi="Arial" w:cs="Arial"/>
          <w:b/>
          <w:bCs/>
          <w:sz w:val="24"/>
          <w:szCs w:val="24"/>
        </w:rPr>
      </w:pPr>
    </w:p>
    <w:p w14:paraId="09BD93F1" w14:textId="77777777" w:rsidR="00416441" w:rsidRDefault="00416441" w:rsidP="00144C6B">
      <w:pPr>
        <w:spacing w:line="480" w:lineRule="auto"/>
        <w:rPr>
          <w:rFonts w:ascii="Arial" w:hAnsi="Arial" w:cs="Arial"/>
          <w:b/>
          <w:bCs/>
          <w:sz w:val="24"/>
          <w:szCs w:val="24"/>
        </w:rPr>
      </w:pPr>
    </w:p>
    <w:p w14:paraId="0346352F" w14:textId="77777777" w:rsidR="00416441" w:rsidRDefault="00416441" w:rsidP="00144C6B">
      <w:pPr>
        <w:spacing w:line="480" w:lineRule="auto"/>
        <w:rPr>
          <w:rFonts w:ascii="Arial" w:hAnsi="Arial" w:cs="Arial"/>
          <w:b/>
          <w:bCs/>
          <w:sz w:val="24"/>
          <w:szCs w:val="24"/>
        </w:rPr>
      </w:pPr>
    </w:p>
    <w:p w14:paraId="52804D5C" w14:textId="77777777" w:rsidR="00416441" w:rsidRDefault="00416441" w:rsidP="00144C6B">
      <w:pPr>
        <w:spacing w:line="480" w:lineRule="auto"/>
        <w:rPr>
          <w:rFonts w:ascii="Arial" w:hAnsi="Arial" w:cs="Arial"/>
          <w:b/>
          <w:bCs/>
          <w:sz w:val="24"/>
          <w:szCs w:val="24"/>
        </w:rPr>
      </w:pPr>
    </w:p>
    <w:p w14:paraId="17223313" w14:textId="0E112E9A" w:rsidR="00CE58E7" w:rsidRDefault="005D7540" w:rsidP="00144C6B">
      <w:pPr>
        <w:spacing w:line="480" w:lineRule="auto"/>
        <w:rPr>
          <w:rFonts w:ascii="Arial" w:hAnsi="Arial" w:cs="Arial"/>
          <w:b/>
          <w:bCs/>
          <w:sz w:val="24"/>
          <w:szCs w:val="24"/>
        </w:rPr>
      </w:pPr>
      <w:r>
        <w:rPr>
          <w:rFonts w:ascii="Arial" w:hAnsi="Arial" w:cs="Arial"/>
          <w:b/>
          <w:bCs/>
          <w:sz w:val="24"/>
          <w:szCs w:val="24"/>
        </w:rPr>
        <w:lastRenderedPageBreak/>
        <w:t>1</w:t>
      </w:r>
      <w:r w:rsidR="00CE58E7">
        <w:rPr>
          <w:rFonts w:ascii="Arial" w:hAnsi="Arial" w:cs="Arial"/>
          <w:b/>
          <w:bCs/>
          <w:sz w:val="24"/>
          <w:szCs w:val="24"/>
        </w:rPr>
        <w:t>.</w:t>
      </w:r>
      <w:r w:rsidR="00090D39">
        <w:rPr>
          <w:rFonts w:ascii="Arial" w:hAnsi="Arial" w:cs="Arial"/>
          <w:b/>
          <w:bCs/>
          <w:sz w:val="24"/>
          <w:szCs w:val="24"/>
        </w:rPr>
        <w:t xml:space="preserve"> </w:t>
      </w:r>
      <w:r w:rsidR="00CE58E7">
        <w:rPr>
          <w:rFonts w:ascii="Arial" w:hAnsi="Arial" w:cs="Arial"/>
          <w:b/>
          <w:bCs/>
          <w:sz w:val="24"/>
          <w:szCs w:val="24"/>
        </w:rPr>
        <w:t>INTRODUCTION</w:t>
      </w:r>
    </w:p>
    <w:p w14:paraId="397C8EB3" w14:textId="455D8389" w:rsidR="00CE58E7" w:rsidRPr="00A61EBC" w:rsidRDefault="00A43B3E" w:rsidP="00144C6B">
      <w:pPr>
        <w:spacing w:line="480" w:lineRule="auto"/>
        <w:rPr>
          <w:rFonts w:ascii="Arial" w:hAnsi="Arial" w:cs="Arial"/>
          <w:sz w:val="24"/>
          <w:szCs w:val="24"/>
        </w:rPr>
      </w:pPr>
      <w:r w:rsidRPr="00A61EBC">
        <w:rPr>
          <w:rFonts w:ascii="Arial" w:hAnsi="Arial" w:cs="Arial"/>
          <w:sz w:val="24"/>
          <w:szCs w:val="24"/>
        </w:rPr>
        <w:t xml:space="preserve">Juan Trippe established InterContinental Hotels Group (IHG), a global hospitality business based in the United Kingdom, in 1946. With operations spanning over 100 countries and a wide portfolio of distinctive brands, IHG is an English company with its headquarters located in Denham, Buckinghamshire. </w:t>
      </w:r>
      <w:r w:rsidR="00A61EBC" w:rsidRPr="00A61EBC">
        <w:rPr>
          <w:rFonts w:ascii="Arial" w:hAnsi="Arial" w:cs="Arial"/>
          <w:sz w:val="24"/>
          <w:szCs w:val="24"/>
        </w:rPr>
        <w:t>Over the past few years, IHG, one of the biggest hotel chains in the world, has been aggressively growing its brand recognition and portfolio diversification.</w:t>
      </w:r>
    </w:p>
    <w:p w14:paraId="41DC4A5A" w14:textId="56883DBB" w:rsidR="00BC3116" w:rsidRDefault="00BC3116" w:rsidP="00144C6B">
      <w:pPr>
        <w:spacing w:line="480" w:lineRule="auto"/>
        <w:rPr>
          <w:rFonts w:ascii="Arial" w:hAnsi="Arial" w:cs="Arial"/>
          <w:sz w:val="24"/>
          <w:szCs w:val="24"/>
        </w:rPr>
      </w:pPr>
      <w:r w:rsidRPr="00A61EBC">
        <w:rPr>
          <w:rFonts w:ascii="Arial" w:hAnsi="Arial" w:cs="Arial"/>
          <w:sz w:val="24"/>
          <w:szCs w:val="24"/>
        </w:rPr>
        <w:t>In October 2002, Six Continents declared its intention to divide into two companies: one company would retain its restaurants and bars, while the other would handle its hotel and soft drink operations.</w:t>
      </w:r>
      <w:r w:rsidR="00A61EBC">
        <w:rPr>
          <w:rFonts w:ascii="Arial" w:hAnsi="Arial" w:cs="Arial"/>
          <w:sz w:val="24"/>
          <w:szCs w:val="24"/>
        </w:rPr>
        <w:t xml:space="preserve"> </w:t>
      </w:r>
      <w:r w:rsidR="00A61EBC" w:rsidRPr="00A61EBC">
        <w:rPr>
          <w:rFonts w:ascii="Arial" w:hAnsi="Arial" w:cs="Arial"/>
          <w:sz w:val="24"/>
          <w:szCs w:val="24"/>
        </w:rPr>
        <w:t xml:space="preserve">On </w:t>
      </w:r>
      <w:r w:rsidR="00A61EBC">
        <w:rPr>
          <w:rFonts w:ascii="Arial" w:hAnsi="Arial" w:cs="Arial"/>
          <w:sz w:val="24"/>
          <w:szCs w:val="24"/>
        </w:rPr>
        <w:t>April</w:t>
      </w:r>
      <w:r w:rsidRPr="00A61EBC">
        <w:rPr>
          <w:rFonts w:ascii="Arial" w:hAnsi="Arial" w:cs="Arial"/>
          <w:sz w:val="24"/>
          <w:szCs w:val="24"/>
        </w:rPr>
        <w:t xml:space="preserve"> 15, 2003, the division was finalized, resulting in the independence of Mitchells &amp; Butlers, the pub firm, and InterContinental Hotels Group. 3,325 hotels operated under the Holiday Inn, Crowne Plaza, and InterContinental brands made up IHG's hotel portfolio at the time. Of those, 190 were under the company's ownership or lease, and the remaining ones were covered by management or franchise agreements</w:t>
      </w:r>
      <w:r w:rsidR="00567F42">
        <w:rPr>
          <w:rFonts w:ascii="Arial" w:hAnsi="Arial" w:cs="Arial"/>
          <w:sz w:val="24"/>
          <w:szCs w:val="24"/>
        </w:rPr>
        <w:t xml:space="preserve"> (</w:t>
      </w:r>
      <w:r w:rsidR="00B4421E">
        <w:rPr>
          <w:rFonts w:ascii="Arial" w:hAnsi="Arial" w:cs="Arial"/>
          <w:sz w:val="24"/>
          <w:szCs w:val="24"/>
        </w:rPr>
        <w:t>IHG.COM, 2023).</w:t>
      </w:r>
      <w:r w:rsidRPr="00A61EBC">
        <w:rPr>
          <w:rFonts w:ascii="Arial" w:hAnsi="Arial" w:cs="Arial"/>
          <w:sz w:val="24"/>
          <w:szCs w:val="24"/>
        </w:rPr>
        <w:br/>
        <w:t>IHG started an asset disposal program after splitting from Six Continents, selling off properties to transition to an "asset-light" business model that was management and franchise-oriented.</w:t>
      </w:r>
    </w:p>
    <w:p w14:paraId="3E33F6D9" w14:textId="77777777" w:rsidR="00930657" w:rsidRDefault="008942AF" w:rsidP="00144C6B">
      <w:pPr>
        <w:spacing w:line="480" w:lineRule="auto"/>
        <w:rPr>
          <w:rFonts w:ascii="Arial" w:hAnsi="Arial" w:cs="Arial"/>
          <w:sz w:val="24"/>
          <w:szCs w:val="24"/>
        </w:rPr>
      </w:pPr>
      <w:r w:rsidRPr="008942AF">
        <w:rPr>
          <w:rFonts w:ascii="Arial" w:hAnsi="Arial" w:cs="Arial"/>
          <w:sz w:val="24"/>
          <w:szCs w:val="24"/>
        </w:rPr>
        <w:t xml:space="preserve">Let's examine IHG's SWOT analysis—its advantages, disadvantages, opportunities, and threats—as well as pertinent theories. </w:t>
      </w:r>
    </w:p>
    <w:p w14:paraId="726A9663" w14:textId="38345E04" w:rsidR="00930657" w:rsidRPr="00930657" w:rsidRDefault="008942AF" w:rsidP="00144C6B">
      <w:pPr>
        <w:spacing w:line="480" w:lineRule="auto"/>
        <w:rPr>
          <w:rFonts w:ascii="Arial" w:hAnsi="Arial" w:cs="Arial"/>
          <w:b/>
          <w:bCs/>
          <w:sz w:val="24"/>
          <w:szCs w:val="24"/>
        </w:rPr>
      </w:pPr>
      <w:r w:rsidRPr="008942AF">
        <w:rPr>
          <w:rFonts w:ascii="Arial" w:hAnsi="Arial" w:cs="Arial"/>
          <w:b/>
          <w:bCs/>
          <w:sz w:val="24"/>
          <w:szCs w:val="24"/>
        </w:rPr>
        <w:t xml:space="preserve">2. Strengths of the SWOT analysis: </w:t>
      </w:r>
    </w:p>
    <w:p w14:paraId="255E5F9C" w14:textId="4C078403" w:rsidR="004D0CEF" w:rsidRDefault="008942AF" w:rsidP="00144C6B">
      <w:pPr>
        <w:spacing w:line="480" w:lineRule="auto"/>
        <w:rPr>
          <w:rFonts w:ascii="Arial" w:hAnsi="Arial" w:cs="Arial"/>
          <w:sz w:val="24"/>
          <w:szCs w:val="24"/>
        </w:rPr>
      </w:pPr>
      <w:r w:rsidRPr="008942AF">
        <w:rPr>
          <w:rFonts w:ascii="Arial" w:hAnsi="Arial" w:cs="Arial"/>
          <w:sz w:val="24"/>
          <w:szCs w:val="24"/>
        </w:rPr>
        <w:t xml:space="preserve">1. Asset Light Business Model: In the US, IHG mostly uses franchised hotels; in other areas, it uses managed models. By reducing capital expenditure, this tactic enables the business to concentrate on brand management and growth.1. </w:t>
      </w:r>
      <w:r w:rsidRPr="008942AF">
        <w:rPr>
          <w:rFonts w:ascii="Arial" w:hAnsi="Arial" w:cs="Arial"/>
          <w:sz w:val="24"/>
          <w:szCs w:val="24"/>
        </w:rPr>
        <w:br/>
      </w:r>
      <w:r w:rsidRPr="008942AF">
        <w:rPr>
          <w:rFonts w:ascii="Arial" w:hAnsi="Arial" w:cs="Arial"/>
          <w:sz w:val="24"/>
          <w:szCs w:val="24"/>
        </w:rPr>
        <w:lastRenderedPageBreak/>
        <w:t xml:space="preserve">2. Wide Geographic Presence: IHG makes sure to have a broad presence by deliberately targeting important markets worldwide. This geographic diversification reduces the risks brought on by changes in the local economy. </w:t>
      </w:r>
      <w:r w:rsidRPr="008942AF">
        <w:rPr>
          <w:rFonts w:ascii="Arial" w:hAnsi="Arial" w:cs="Arial"/>
          <w:sz w:val="24"/>
          <w:szCs w:val="24"/>
        </w:rPr>
        <w:br/>
        <w:t xml:space="preserve">Focus on Customer Experience and Relationships: IHG places a strong emphasis on patron loyalty and satisfaction. Their IHG Rewards Club programme encourages repeat business and improves customer retention. </w:t>
      </w:r>
      <w:r w:rsidRPr="008942AF">
        <w:rPr>
          <w:rFonts w:ascii="Arial" w:hAnsi="Arial" w:cs="Arial"/>
          <w:sz w:val="24"/>
          <w:szCs w:val="24"/>
        </w:rPr>
        <w:br/>
        <w:t>4. Occasion-Wise Brand Portfolio: IHG's broad brand portfolio offers accommodations for a range of needs, from luxurious getaways to affordable choices.</w:t>
      </w:r>
    </w:p>
    <w:p w14:paraId="6AA201A7" w14:textId="4F91BF22" w:rsidR="00D06C66" w:rsidRPr="008942AF" w:rsidRDefault="00D06C66" w:rsidP="00144C6B">
      <w:pPr>
        <w:spacing w:line="480" w:lineRule="auto"/>
        <w:rPr>
          <w:rFonts w:ascii="Arial" w:hAnsi="Arial" w:cs="Arial"/>
          <w:sz w:val="24"/>
          <w:szCs w:val="24"/>
        </w:rPr>
      </w:pPr>
      <w:r w:rsidRPr="00D06C66">
        <w:rPr>
          <w:rFonts w:ascii="Arial" w:hAnsi="Arial" w:cs="Arial"/>
          <w:sz w:val="24"/>
          <w:szCs w:val="24"/>
        </w:rPr>
        <w:t xml:space="preserve">5. Robust Digital Outlook: IHG makes investments in digital technology to improve visitor experiences via </w:t>
      </w:r>
      <w:r w:rsidR="004D0CEF">
        <w:rPr>
          <w:rFonts w:ascii="Arial" w:hAnsi="Arial" w:cs="Arial"/>
          <w:sz w:val="24"/>
          <w:szCs w:val="24"/>
        </w:rPr>
        <w:t>individualized</w:t>
      </w:r>
      <w:r w:rsidRPr="00D06C66">
        <w:rPr>
          <w:rFonts w:ascii="Arial" w:hAnsi="Arial" w:cs="Arial"/>
          <w:sz w:val="24"/>
          <w:szCs w:val="24"/>
        </w:rPr>
        <w:t xml:space="preserve"> services and online booking systems. </w:t>
      </w:r>
      <w:r w:rsidRPr="00D06C66">
        <w:rPr>
          <w:rFonts w:ascii="Arial" w:hAnsi="Arial" w:cs="Arial"/>
          <w:sz w:val="24"/>
          <w:szCs w:val="24"/>
        </w:rPr>
        <w:br/>
        <w:t>6. Strategic Partnerships: IHG's brand portfolio and reach are increased through partnerships with other businesses.</w:t>
      </w:r>
    </w:p>
    <w:p w14:paraId="10ACBBEA" w14:textId="408B7E40" w:rsidR="005D7540" w:rsidRPr="00C95620" w:rsidRDefault="00930657" w:rsidP="00144C6B">
      <w:pPr>
        <w:spacing w:line="480" w:lineRule="auto"/>
        <w:rPr>
          <w:rFonts w:ascii="Arial" w:hAnsi="Arial" w:cs="Arial"/>
          <w:b/>
          <w:bCs/>
          <w:sz w:val="24"/>
          <w:szCs w:val="24"/>
        </w:rPr>
      </w:pPr>
      <w:r w:rsidRPr="00C95620">
        <w:rPr>
          <w:rFonts w:ascii="Arial" w:hAnsi="Arial" w:cs="Arial"/>
          <w:b/>
          <w:bCs/>
          <w:sz w:val="24"/>
          <w:szCs w:val="24"/>
        </w:rPr>
        <w:t>Weaknesses:</w:t>
      </w:r>
    </w:p>
    <w:p w14:paraId="5E575841" w14:textId="3DA6B522" w:rsidR="00713D9E" w:rsidRDefault="0022293B" w:rsidP="00144C6B">
      <w:pPr>
        <w:spacing w:line="480" w:lineRule="auto"/>
        <w:rPr>
          <w:rFonts w:ascii="Arial" w:hAnsi="Arial" w:cs="Arial"/>
          <w:sz w:val="24"/>
          <w:szCs w:val="24"/>
        </w:rPr>
      </w:pPr>
      <w:r w:rsidRPr="0022293B">
        <w:rPr>
          <w:rFonts w:ascii="Arial" w:hAnsi="Arial" w:cs="Arial"/>
          <w:sz w:val="24"/>
          <w:szCs w:val="24"/>
        </w:rPr>
        <w:t xml:space="preserve">1. Absence of an Economic Hotel Brand: IHG's position in the economy category is restricted by the absence of a brand that is affordable. </w:t>
      </w:r>
      <w:r w:rsidRPr="0022293B">
        <w:rPr>
          <w:rFonts w:ascii="Arial" w:hAnsi="Arial" w:cs="Arial"/>
          <w:sz w:val="24"/>
          <w:szCs w:val="24"/>
        </w:rPr>
        <w:br/>
        <w:t xml:space="preserve">2. Global Ranking: In terms of the number of rooms, IHG dropped to third place globally.1. Chances: </w:t>
      </w:r>
      <w:r w:rsidRPr="0022293B">
        <w:rPr>
          <w:rFonts w:ascii="Arial" w:hAnsi="Arial" w:cs="Arial"/>
          <w:sz w:val="24"/>
          <w:szCs w:val="24"/>
        </w:rPr>
        <w:br/>
        <w:t xml:space="preserve">1. Fragmented Branded Hotel Market: There are still prospects for IHG to increase its market share in the hotel industry due to its continued fragmentation. </w:t>
      </w:r>
      <w:r w:rsidRPr="0022293B">
        <w:rPr>
          <w:rFonts w:ascii="Arial" w:hAnsi="Arial" w:cs="Arial"/>
          <w:sz w:val="24"/>
          <w:szCs w:val="24"/>
        </w:rPr>
        <w:br/>
        <w:t xml:space="preserve">2. A Rise in International Tourist Travel: IHG can profit from worldwide tourism trends </w:t>
      </w:r>
      <w:proofErr w:type="gramStart"/>
      <w:r w:rsidRPr="0022293B">
        <w:rPr>
          <w:rFonts w:ascii="Arial" w:hAnsi="Arial" w:cs="Arial"/>
          <w:sz w:val="24"/>
          <w:szCs w:val="24"/>
        </w:rPr>
        <w:t>as long as</w:t>
      </w:r>
      <w:proofErr w:type="gramEnd"/>
      <w:r w:rsidRPr="0022293B">
        <w:rPr>
          <w:rFonts w:ascii="Arial" w:hAnsi="Arial" w:cs="Arial"/>
          <w:sz w:val="24"/>
          <w:szCs w:val="24"/>
        </w:rPr>
        <w:t xml:space="preserve"> international travel continues to develop. </w:t>
      </w:r>
      <w:r w:rsidRPr="0022293B">
        <w:rPr>
          <w:rFonts w:ascii="Arial" w:hAnsi="Arial" w:cs="Arial"/>
          <w:sz w:val="24"/>
          <w:szCs w:val="24"/>
        </w:rPr>
        <w:br/>
        <w:t xml:space="preserve">3. Technology-Assisted Bookings: IHG's competitive edge may be strengthened by </w:t>
      </w:r>
      <w:r w:rsidRPr="0022293B">
        <w:rPr>
          <w:rFonts w:ascii="Arial" w:hAnsi="Arial" w:cs="Arial"/>
          <w:sz w:val="24"/>
          <w:szCs w:val="24"/>
        </w:rPr>
        <w:lastRenderedPageBreak/>
        <w:t xml:space="preserve">utilising technology to provide smooth bookings and customised experiences. </w:t>
      </w:r>
      <w:r w:rsidRPr="0022293B">
        <w:rPr>
          <w:rFonts w:ascii="Arial" w:hAnsi="Arial" w:cs="Arial"/>
          <w:sz w:val="24"/>
          <w:szCs w:val="24"/>
        </w:rPr>
        <w:br/>
      </w:r>
      <w:r w:rsidR="00230D4B" w:rsidRPr="00C95620">
        <w:rPr>
          <w:rFonts w:ascii="Arial" w:hAnsi="Arial" w:cs="Arial"/>
          <w:b/>
          <w:bCs/>
          <w:sz w:val="24"/>
          <w:szCs w:val="24"/>
        </w:rPr>
        <w:t>Threats</w:t>
      </w:r>
      <w:r w:rsidRPr="0022293B">
        <w:rPr>
          <w:rFonts w:ascii="Arial" w:hAnsi="Arial" w:cs="Arial"/>
          <w:b/>
          <w:bCs/>
          <w:sz w:val="24"/>
          <w:szCs w:val="24"/>
        </w:rPr>
        <w:t>:</w:t>
      </w:r>
      <w:r w:rsidRPr="0022293B">
        <w:rPr>
          <w:rFonts w:ascii="Arial" w:hAnsi="Arial" w:cs="Arial"/>
          <w:sz w:val="24"/>
          <w:szCs w:val="24"/>
        </w:rPr>
        <w:t xml:space="preserve"> </w:t>
      </w:r>
    </w:p>
    <w:p w14:paraId="38F7F155" w14:textId="576048A5" w:rsidR="0022293B" w:rsidRPr="0022293B" w:rsidRDefault="0022293B" w:rsidP="00144C6B">
      <w:pPr>
        <w:spacing w:line="480" w:lineRule="auto"/>
        <w:rPr>
          <w:rFonts w:ascii="Arial" w:hAnsi="Arial" w:cs="Arial"/>
          <w:sz w:val="24"/>
          <w:szCs w:val="24"/>
        </w:rPr>
      </w:pPr>
      <w:r w:rsidRPr="0022293B">
        <w:rPr>
          <w:rFonts w:ascii="Arial" w:hAnsi="Arial" w:cs="Arial"/>
          <w:sz w:val="24"/>
          <w:szCs w:val="24"/>
        </w:rPr>
        <w:t xml:space="preserve">1. Sharing Economy: Conventional hotel chains are threatened by websites such as Airbnb. </w:t>
      </w:r>
      <w:r w:rsidRPr="0022293B">
        <w:rPr>
          <w:rFonts w:ascii="Arial" w:hAnsi="Arial" w:cs="Arial"/>
          <w:sz w:val="24"/>
          <w:szCs w:val="24"/>
        </w:rPr>
        <w:br/>
        <w:t>2. Market Instability: The hotel business may be impacted by unforeseen circumstances (such as natural disasters or geopolitical unrest).</w:t>
      </w:r>
    </w:p>
    <w:p w14:paraId="5BEF885A" w14:textId="4040794A" w:rsidR="00713D9E" w:rsidRPr="00C95620" w:rsidRDefault="00C95620" w:rsidP="00144C6B">
      <w:pPr>
        <w:spacing w:line="480" w:lineRule="auto"/>
        <w:rPr>
          <w:rFonts w:ascii="Arial" w:hAnsi="Arial" w:cs="Arial"/>
          <w:sz w:val="24"/>
          <w:szCs w:val="24"/>
        </w:rPr>
      </w:pPr>
      <w:r w:rsidRPr="00C95620">
        <w:rPr>
          <w:rFonts w:ascii="Arial" w:hAnsi="Arial" w:cs="Arial"/>
          <w:sz w:val="24"/>
          <w:szCs w:val="24"/>
        </w:rPr>
        <w:t xml:space="preserve">3. Dependency on Intermediaries: IHG's profitability may be impacted by an excessive reliance on internet travel firms. </w:t>
      </w:r>
      <w:r w:rsidRPr="00C95620">
        <w:rPr>
          <w:rFonts w:ascii="Arial" w:hAnsi="Arial" w:cs="Arial"/>
          <w:sz w:val="24"/>
          <w:szCs w:val="24"/>
        </w:rPr>
        <w:br/>
        <w:t>4. Effect of COVID-19: IHG's operations are impacted by the pandemic's ongoing disruption of travel and hospitality.</w:t>
      </w:r>
    </w:p>
    <w:p w14:paraId="59B6808A" w14:textId="77777777" w:rsidR="00323704" w:rsidRPr="00F56DE4" w:rsidRDefault="00713D9E" w:rsidP="00144C6B">
      <w:pPr>
        <w:spacing w:line="480" w:lineRule="auto"/>
        <w:rPr>
          <w:rFonts w:ascii="Arial" w:hAnsi="Arial" w:cs="Arial"/>
          <w:b/>
          <w:bCs/>
          <w:sz w:val="24"/>
          <w:szCs w:val="24"/>
        </w:rPr>
      </w:pPr>
      <w:r w:rsidRPr="00713D9E">
        <w:rPr>
          <w:rFonts w:ascii="Arial" w:hAnsi="Arial" w:cs="Arial"/>
          <w:b/>
          <w:bCs/>
          <w:sz w:val="24"/>
          <w:szCs w:val="24"/>
        </w:rPr>
        <w:t xml:space="preserve">1. CFO's Perspective on Business Transformation: </w:t>
      </w:r>
    </w:p>
    <w:p w14:paraId="35136CC5" w14:textId="45409590" w:rsidR="00323704" w:rsidRDefault="00713D9E" w:rsidP="00144C6B">
      <w:pPr>
        <w:spacing w:line="480" w:lineRule="auto"/>
        <w:rPr>
          <w:rFonts w:ascii="Arial" w:hAnsi="Arial" w:cs="Arial"/>
          <w:sz w:val="24"/>
          <w:szCs w:val="24"/>
        </w:rPr>
      </w:pPr>
      <w:r w:rsidRPr="00713D9E">
        <w:rPr>
          <w:rFonts w:ascii="Arial" w:hAnsi="Arial" w:cs="Arial"/>
          <w:sz w:val="24"/>
          <w:szCs w:val="24"/>
        </w:rPr>
        <w:t xml:space="preserve">By making investments in several areas of its business, IHG has dramatically changed its business. This strategy approach seeks to generate long-term value for stakeholders while succeeding in the modern environment. </w:t>
      </w:r>
      <w:r w:rsidRPr="00713D9E">
        <w:rPr>
          <w:rFonts w:ascii="Arial" w:hAnsi="Arial" w:cs="Arial"/>
          <w:sz w:val="24"/>
          <w:szCs w:val="24"/>
        </w:rPr>
        <w:br/>
      </w:r>
      <w:r w:rsidRPr="00713D9E">
        <w:rPr>
          <w:rFonts w:ascii="Arial" w:hAnsi="Arial" w:cs="Arial"/>
          <w:b/>
          <w:bCs/>
          <w:sz w:val="24"/>
          <w:szCs w:val="24"/>
        </w:rPr>
        <w:t>2. Financial Performance:</w:t>
      </w:r>
    </w:p>
    <w:p w14:paraId="11527BCE" w14:textId="246440B7" w:rsidR="00323704" w:rsidRDefault="00713D9E" w:rsidP="00144C6B">
      <w:pPr>
        <w:spacing w:line="480" w:lineRule="auto"/>
        <w:rPr>
          <w:rFonts w:ascii="Arial" w:hAnsi="Arial" w:cs="Arial"/>
          <w:sz w:val="24"/>
          <w:szCs w:val="24"/>
        </w:rPr>
      </w:pPr>
      <w:r w:rsidRPr="00713D9E">
        <w:rPr>
          <w:rFonts w:ascii="Arial" w:hAnsi="Arial" w:cs="Arial"/>
          <w:sz w:val="24"/>
          <w:szCs w:val="24"/>
        </w:rPr>
        <w:t xml:space="preserve"> In 2022, the global RevPAR (Revenue per Available Room) climbed by 36.6% in comparison to the year before. </w:t>
      </w:r>
      <w:r w:rsidRPr="00713D9E">
        <w:rPr>
          <w:rFonts w:ascii="Arial" w:hAnsi="Arial" w:cs="Arial"/>
          <w:sz w:val="24"/>
          <w:szCs w:val="24"/>
        </w:rPr>
        <w:br/>
        <w:t xml:space="preserve">When removals linked to Russia's operations halting were </w:t>
      </w:r>
      <w:proofErr w:type="gramStart"/>
      <w:r w:rsidRPr="00713D9E">
        <w:rPr>
          <w:rFonts w:ascii="Arial" w:hAnsi="Arial" w:cs="Arial"/>
          <w:sz w:val="24"/>
          <w:szCs w:val="24"/>
        </w:rPr>
        <w:t>taken into account</w:t>
      </w:r>
      <w:proofErr w:type="gramEnd"/>
      <w:r w:rsidRPr="00713D9E">
        <w:rPr>
          <w:rFonts w:ascii="Arial" w:hAnsi="Arial" w:cs="Arial"/>
          <w:sz w:val="24"/>
          <w:szCs w:val="24"/>
        </w:rPr>
        <w:t xml:space="preserve">, the net system size increased </w:t>
      </w:r>
      <w:r>
        <w:rPr>
          <w:rFonts w:ascii="Arial" w:hAnsi="Arial" w:cs="Arial"/>
          <w:sz w:val="24"/>
          <w:szCs w:val="24"/>
        </w:rPr>
        <w:t xml:space="preserve">by </w:t>
      </w:r>
      <w:r w:rsidRPr="00713D9E">
        <w:rPr>
          <w:rFonts w:ascii="Arial" w:hAnsi="Arial" w:cs="Arial"/>
          <w:sz w:val="24"/>
          <w:szCs w:val="24"/>
        </w:rPr>
        <w:t xml:space="preserve">3.6%. </w:t>
      </w:r>
      <w:r w:rsidRPr="00713D9E">
        <w:rPr>
          <w:rFonts w:ascii="Arial" w:hAnsi="Arial" w:cs="Arial"/>
          <w:sz w:val="24"/>
          <w:szCs w:val="24"/>
        </w:rPr>
        <w:br/>
        <w:t xml:space="preserve">In January 2023, IHG finished a $500 million share buyback. </w:t>
      </w:r>
      <w:r w:rsidRPr="00713D9E">
        <w:rPr>
          <w:rFonts w:ascii="Arial" w:hAnsi="Arial" w:cs="Arial"/>
          <w:sz w:val="24"/>
          <w:szCs w:val="24"/>
        </w:rPr>
        <w:br/>
      </w:r>
      <w:r w:rsidRPr="00713D9E">
        <w:rPr>
          <w:rFonts w:ascii="Arial" w:hAnsi="Arial" w:cs="Arial"/>
          <w:b/>
          <w:bCs/>
          <w:sz w:val="24"/>
          <w:szCs w:val="24"/>
        </w:rPr>
        <w:t>3. CEO's Review:</w:t>
      </w:r>
      <w:r w:rsidRPr="00713D9E">
        <w:rPr>
          <w:rFonts w:ascii="Arial" w:hAnsi="Arial" w:cs="Arial"/>
          <w:sz w:val="24"/>
          <w:szCs w:val="24"/>
        </w:rPr>
        <w:t xml:space="preserve"> </w:t>
      </w:r>
    </w:p>
    <w:p w14:paraId="44ADFA53" w14:textId="48376CB7" w:rsidR="00713D9E" w:rsidRDefault="00713D9E" w:rsidP="00144C6B">
      <w:pPr>
        <w:spacing w:line="480" w:lineRule="auto"/>
        <w:rPr>
          <w:rFonts w:ascii="Arial" w:hAnsi="Arial" w:cs="Arial"/>
          <w:sz w:val="24"/>
          <w:szCs w:val="24"/>
        </w:rPr>
      </w:pPr>
      <w:r w:rsidRPr="00713D9E">
        <w:rPr>
          <w:rFonts w:ascii="Arial" w:hAnsi="Arial" w:cs="Arial"/>
          <w:sz w:val="24"/>
          <w:szCs w:val="24"/>
        </w:rPr>
        <w:t xml:space="preserve"> As market constraints were loosened in 2022, the Covid-19 pandemic's recovery accelerated. </w:t>
      </w:r>
      <w:r w:rsidRPr="00713D9E">
        <w:rPr>
          <w:rFonts w:ascii="Arial" w:hAnsi="Arial" w:cs="Arial"/>
          <w:sz w:val="24"/>
          <w:szCs w:val="24"/>
        </w:rPr>
        <w:br/>
      </w:r>
      <w:r w:rsidRPr="00713D9E">
        <w:rPr>
          <w:rFonts w:ascii="Arial" w:hAnsi="Arial" w:cs="Arial"/>
          <w:sz w:val="24"/>
          <w:szCs w:val="24"/>
        </w:rPr>
        <w:lastRenderedPageBreak/>
        <w:t>IHG increased its estate, improved guest experiences, and increased owner returns by making large investments throughout the company.</w:t>
      </w:r>
    </w:p>
    <w:p w14:paraId="7DCF29F7" w14:textId="77777777" w:rsidR="00D235D4" w:rsidRPr="00D235D4" w:rsidRDefault="00D235D4" w:rsidP="00144C6B">
      <w:pPr>
        <w:spacing w:line="480" w:lineRule="auto"/>
        <w:rPr>
          <w:rFonts w:ascii="Arial" w:hAnsi="Arial" w:cs="Arial"/>
          <w:sz w:val="24"/>
          <w:szCs w:val="24"/>
        </w:rPr>
      </w:pPr>
      <w:r w:rsidRPr="00D235D4">
        <w:rPr>
          <w:rFonts w:ascii="Arial" w:hAnsi="Arial" w:cs="Arial"/>
          <w:sz w:val="24"/>
          <w:szCs w:val="24"/>
        </w:rPr>
        <w:t>The </w:t>
      </w:r>
      <w:r w:rsidRPr="00D235D4">
        <w:rPr>
          <w:rFonts w:ascii="Arial" w:hAnsi="Arial" w:cs="Arial"/>
          <w:b/>
          <w:bCs/>
          <w:sz w:val="24"/>
          <w:szCs w:val="24"/>
        </w:rPr>
        <w:t>InterContinental Hotels Group (IHG)</w:t>
      </w:r>
      <w:r w:rsidRPr="00D235D4">
        <w:rPr>
          <w:rFonts w:ascii="Arial" w:hAnsi="Arial" w:cs="Arial"/>
          <w:sz w:val="24"/>
          <w:szCs w:val="24"/>
        </w:rPr>
        <w:t> is a renowned global hospitality company with a diverse portfolio of differentiated brands. Let’s delve into the key aspects of IHG:</w:t>
      </w:r>
    </w:p>
    <w:p w14:paraId="0F89F60C" w14:textId="77777777" w:rsidR="00D235D4" w:rsidRPr="00D235D4" w:rsidRDefault="00D235D4" w:rsidP="00144C6B">
      <w:pPr>
        <w:numPr>
          <w:ilvl w:val="0"/>
          <w:numId w:val="1"/>
        </w:numPr>
        <w:spacing w:line="480" w:lineRule="auto"/>
        <w:rPr>
          <w:rFonts w:ascii="Arial" w:hAnsi="Arial" w:cs="Arial"/>
          <w:sz w:val="24"/>
          <w:szCs w:val="24"/>
        </w:rPr>
      </w:pPr>
      <w:r w:rsidRPr="00D235D4">
        <w:rPr>
          <w:rFonts w:ascii="Arial" w:hAnsi="Arial" w:cs="Arial"/>
          <w:b/>
          <w:bCs/>
          <w:sz w:val="24"/>
          <w:szCs w:val="24"/>
        </w:rPr>
        <w:t>Organization Structure</w:t>
      </w:r>
      <w:r w:rsidRPr="00D235D4">
        <w:rPr>
          <w:rFonts w:ascii="Arial" w:hAnsi="Arial" w:cs="Arial"/>
          <w:sz w:val="24"/>
          <w:szCs w:val="24"/>
        </w:rPr>
        <w:t>:</w:t>
      </w:r>
    </w:p>
    <w:p w14:paraId="3AB0F404" w14:textId="1175A512" w:rsidR="00D235D4" w:rsidRPr="00D235D4" w:rsidRDefault="00160F5F" w:rsidP="00144C6B">
      <w:pPr>
        <w:spacing w:line="480" w:lineRule="auto"/>
        <w:rPr>
          <w:rFonts w:ascii="Arial" w:hAnsi="Arial" w:cs="Arial"/>
          <w:sz w:val="24"/>
          <w:szCs w:val="24"/>
        </w:rPr>
      </w:pPr>
      <w:r>
        <w:rPr>
          <w:rFonts w:ascii="Arial" w:hAnsi="Arial" w:cs="Arial"/>
          <w:b/>
          <w:bCs/>
          <w:sz w:val="24"/>
          <w:szCs w:val="24"/>
        </w:rPr>
        <w:t xml:space="preserve"> -</w:t>
      </w:r>
      <w:r w:rsidR="00D235D4" w:rsidRPr="00D235D4">
        <w:rPr>
          <w:rFonts w:ascii="Arial" w:hAnsi="Arial" w:cs="Arial"/>
          <w:b/>
          <w:bCs/>
          <w:sz w:val="24"/>
          <w:szCs w:val="24"/>
        </w:rPr>
        <w:t>Franchisor, Manager, and Owned/Leased Basis</w:t>
      </w:r>
      <w:r w:rsidR="00D235D4" w:rsidRPr="00D235D4">
        <w:rPr>
          <w:rFonts w:ascii="Arial" w:hAnsi="Arial" w:cs="Arial"/>
          <w:sz w:val="24"/>
          <w:szCs w:val="24"/>
        </w:rPr>
        <w:t>: IHG operates hotels in three different ways:</w:t>
      </w:r>
    </w:p>
    <w:p w14:paraId="318E0623" w14:textId="659413A1" w:rsidR="00D235D4" w:rsidRPr="00D235D4" w:rsidRDefault="00160F5F" w:rsidP="00144C6B">
      <w:pPr>
        <w:spacing w:line="480" w:lineRule="auto"/>
        <w:rPr>
          <w:rFonts w:ascii="Arial" w:hAnsi="Arial" w:cs="Arial"/>
          <w:sz w:val="24"/>
          <w:szCs w:val="24"/>
        </w:rPr>
      </w:pPr>
      <w:r>
        <w:rPr>
          <w:rFonts w:ascii="Arial" w:hAnsi="Arial" w:cs="Arial"/>
          <w:sz w:val="24"/>
          <w:szCs w:val="24"/>
        </w:rPr>
        <w:t xml:space="preserve"> -</w:t>
      </w:r>
      <w:r w:rsidR="00D235D4" w:rsidRPr="00D235D4">
        <w:rPr>
          <w:rFonts w:ascii="Arial" w:hAnsi="Arial" w:cs="Arial"/>
          <w:sz w:val="24"/>
          <w:szCs w:val="24"/>
        </w:rPr>
        <w:t>As a </w:t>
      </w:r>
      <w:r w:rsidR="00D235D4" w:rsidRPr="00D235D4">
        <w:rPr>
          <w:rFonts w:ascii="Arial" w:hAnsi="Arial" w:cs="Arial"/>
          <w:b/>
          <w:bCs/>
          <w:sz w:val="24"/>
          <w:szCs w:val="24"/>
        </w:rPr>
        <w:t>franchisor</w:t>
      </w:r>
      <w:r w:rsidR="00D235D4" w:rsidRPr="00D235D4">
        <w:rPr>
          <w:rFonts w:ascii="Arial" w:hAnsi="Arial" w:cs="Arial"/>
          <w:sz w:val="24"/>
          <w:szCs w:val="24"/>
        </w:rPr>
        <w:t>, where they grant licenses to independent hotel owners to operate under their brand.</w:t>
      </w:r>
    </w:p>
    <w:p w14:paraId="308E2789" w14:textId="3888DBAD" w:rsidR="00D235D4" w:rsidRPr="00D235D4" w:rsidRDefault="00160F5F" w:rsidP="00144C6B">
      <w:pPr>
        <w:spacing w:line="480" w:lineRule="auto"/>
        <w:rPr>
          <w:rFonts w:ascii="Arial" w:hAnsi="Arial" w:cs="Arial"/>
          <w:sz w:val="24"/>
          <w:szCs w:val="24"/>
        </w:rPr>
      </w:pPr>
      <w:r>
        <w:rPr>
          <w:rFonts w:ascii="Arial" w:hAnsi="Arial" w:cs="Arial"/>
          <w:sz w:val="24"/>
          <w:szCs w:val="24"/>
        </w:rPr>
        <w:t xml:space="preserve"> -</w:t>
      </w:r>
      <w:r w:rsidR="00D235D4" w:rsidRPr="00D235D4">
        <w:rPr>
          <w:rFonts w:ascii="Arial" w:hAnsi="Arial" w:cs="Arial"/>
          <w:sz w:val="24"/>
          <w:szCs w:val="24"/>
        </w:rPr>
        <w:t>As a </w:t>
      </w:r>
      <w:r w:rsidR="00D235D4" w:rsidRPr="00D235D4">
        <w:rPr>
          <w:rFonts w:ascii="Arial" w:hAnsi="Arial" w:cs="Arial"/>
          <w:b/>
          <w:bCs/>
          <w:sz w:val="24"/>
          <w:szCs w:val="24"/>
        </w:rPr>
        <w:t>manager</w:t>
      </w:r>
      <w:r w:rsidR="00D235D4" w:rsidRPr="00D235D4">
        <w:rPr>
          <w:rFonts w:ascii="Arial" w:hAnsi="Arial" w:cs="Arial"/>
          <w:sz w:val="24"/>
          <w:szCs w:val="24"/>
        </w:rPr>
        <w:t>, where they manage hotels on behalf of owners.</w:t>
      </w:r>
    </w:p>
    <w:p w14:paraId="588F7CCC" w14:textId="08EFB334" w:rsidR="00D235D4" w:rsidRPr="00D235D4" w:rsidRDefault="00160F5F" w:rsidP="00144C6B">
      <w:pPr>
        <w:spacing w:line="480" w:lineRule="auto"/>
        <w:rPr>
          <w:rFonts w:ascii="Arial" w:hAnsi="Arial" w:cs="Arial"/>
          <w:sz w:val="24"/>
          <w:szCs w:val="24"/>
        </w:rPr>
      </w:pPr>
      <w:r>
        <w:rPr>
          <w:rFonts w:ascii="Arial" w:hAnsi="Arial" w:cs="Arial"/>
          <w:sz w:val="24"/>
          <w:szCs w:val="24"/>
        </w:rPr>
        <w:t xml:space="preserve"> -</w:t>
      </w:r>
      <w:r w:rsidR="00D235D4" w:rsidRPr="00D235D4">
        <w:rPr>
          <w:rFonts w:ascii="Arial" w:hAnsi="Arial" w:cs="Arial"/>
          <w:sz w:val="24"/>
          <w:szCs w:val="24"/>
        </w:rPr>
        <w:t>On an </w:t>
      </w:r>
      <w:r w:rsidR="00D235D4" w:rsidRPr="00D235D4">
        <w:rPr>
          <w:rFonts w:ascii="Arial" w:hAnsi="Arial" w:cs="Arial"/>
          <w:b/>
          <w:bCs/>
          <w:sz w:val="24"/>
          <w:szCs w:val="24"/>
        </w:rPr>
        <w:t>owned/leased basis</w:t>
      </w:r>
      <w:r w:rsidR="00D235D4" w:rsidRPr="00D235D4">
        <w:rPr>
          <w:rFonts w:ascii="Arial" w:hAnsi="Arial" w:cs="Arial"/>
          <w:sz w:val="24"/>
          <w:szCs w:val="24"/>
        </w:rPr>
        <w:t>, where they directly own or lease properties.</w:t>
      </w:r>
    </w:p>
    <w:p w14:paraId="69B3D86D" w14:textId="2528345A" w:rsidR="00D235D4" w:rsidRPr="00D235D4" w:rsidRDefault="00D235D4" w:rsidP="00144C6B">
      <w:pPr>
        <w:spacing w:line="480" w:lineRule="auto"/>
        <w:rPr>
          <w:rFonts w:ascii="Arial" w:hAnsi="Arial" w:cs="Arial"/>
          <w:sz w:val="24"/>
          <w:szCs w:val="24"/>
        </w:rPr>
      </w:pPr>
      <w:r>
        <w:rPr>
          <w:rFonts w:ascii="Arial" w:hAnsi="Arial" w:cs="Arial"/>
          <w:b/>
          <w:bCs/>
          <w:sz w:val="24"/>
          <w:szCs w:val="24"/>
        </w:rPr>
        <w:t xml:space="preserve">2. </w:t>
      </w:r>
      <w:r w:rsidRPr="00D235D4">
        <w:rPr>
          <w:rFonts w:ascii="Arial" w:hAnsi="Arial" w:cs="Arial"/>
          <w:b/>
          <w:bCs/>
          <w:sz w:val="24"/>
          <w:szCs w:val="24"/>
        </w:rPr>
        <w:t>Culture and Goals</w:t>
      </w:r>
      <w:r w:rsidRPr="00D235D4">
        <w:rPr>
          <w:rFonts w:ascii="Arial" w:hAnsi="Arial" w:cs="Arial"/>
          <w:sz w:val="24"/>
          <w:szCs w:val="24"/>
        </w:rPr>
        <w:t>:</w:t>
      </w:r>
    </w:p>
    <w:p w14:paraId="56F45E70" w14:textId="77777777" w:rsidR="00D235D4" w:rsidRDefault="00D235D4" w:rsidP="00144C6B">
      <w:pPr>
        <w:spacing w:line="480" w:lineRule="auto"/>
        <w:rPr>
          <w:rFonts w:ascii="Arial" w:hAnsi="Arial" w:cs="Arial"/>
          <w:sz w:val="24"/>
          <w:szCs w:val="24"/>
        </w:rPr>
      </w:pPr>
      <w:r w:rsidRPr="00D235D4">
        <w:rPr>
          <w:rFonts w:ascii="Arial" w:hAnsi="Arial" w:cs="Arial"/>
          <w:b/>
          <w:bCs/>
          <w:sz w:val="24"/>
          <w:szCs w:val="24"/>
        </w:rPr>
        <w:t>Purpose</w:t>
      </w:r>
      <w:r w:rsidRPr="00D235D4">
        <w:rPr>
          <w:rFonts w:ascii="Arial" w:hAnsi="Arial" w:cs="Arial"/>
          <w:sz w:val="24"/>
          <w:szCs w:val="24"/>
        </w:rPr>
        <w:t>: IHG’s purpose is </w:t>
      </w:r>
      <w:r w:rsidRPr="00D235D4">
        <w:rPr>
          <w:rFonts w:ascii="Arial" w:hAnsi="Arial" w:cs="Arial"/>
          <w:b/>
          <w:bCs/>
          <w:sz w:val="24"/>
          <w:szCs w:val="24"/>
        </w:rPr>
        <w:t>True Hospitality for Good</w:t>
      </w:r>
      <w:r w:rsidRPr="00D235D4">
        <w:rPr>
          <w:rFonts w:ascii="Arial" w:hAnsi="Arial" w:cs="Arial"/>
          <w:sz w:val="24"/>
          <w:szCs w:val="24"/>
        </w:rPr>
        <w:t>. This commitment shapes their culture, brand experiences, and interactions with guests, colleagues, owners, and communities. It reflects their dedication to making a positive impact and protecting the environment.</w:t>
      </w:r>
    </w:p>
    <w:p w14:paraId="3A075B33" w14:textId="5CC043C2" w:rsidR="00D235D4" w:rsidRPr="00D235D4" w:rsidRDefault="00D235D4" w:rsidP="00144C6B">
      <w:pPr>
        <w:spacing w:line="480" w:lineRule="auto"/>
        <w:rPr>
          <w:rFonts w:ascii="Arial" w:hAnsi="Arial" w:cs="Arial"/>
          <w:sz w:val="24"/>
          <w:szCs w:val="24"/>
        </w:rPr>
      </w:pPr>
      <w:r w:rsidRPr="00D235D4">
        <w:rPr>
          <w:rFonts w:ascii="Arial" w:hAnsi="Arial" w:cs="Arial"/>
          <w:b/>
          <w:bCs/>
          <w:sz w:val="24"/>
          <w:szCs w:val="24"/>
        </w:rPr>
        <w:t>Strategy</w:t>
      </w:r>
      <w:r w:rsidRPr="00D235D4">
        <w:rPr>
          <w:rFonts w:ascii="Arial" w:hAnsi="Arial" w:cs="Arial"/>
          <w:sz w:val="24"/>
          <w:szCs w:val="24"/>
        </w:rPr>
        <w:t>: IHG’s strategy revolves around high-quality growth:</w:t>
      </w:r>
    </w:p>
    <w:p w14:paraId="47428C2B" w14:textId="77777777" w:rsidR="00D235D4" w:rsidRPr="00D235D4" w:rsidRDefault="00D235D4" w:rsidP="00144C6B">
      <w:pPr>
        <w:spacing w:line="480" w:lineRule="auto"/>
        <w:rPr>
          <w:rFonts w:ascii="Arial" w:hAnsi="Arial" w:cs="Arial"/>
          <w:sz w:val="24"/>
          <w:szCs w:val="24"/>
        </w:rPr>
      </w:pPr>
      <w:r w:rsidRPr="00D235D4">
        <w:rPr>
          <w:rFonts w:ascii="Arial" w:hAnsi="Arial" w:cs="Arial"/>
          <w:b/>
          <w:bCs/>
          <w:sz w:val="24"/>
          <w:szCs w:val="24"/>
        </w:rPr>
        <w:t>Brand Portfolio</w:t>
      </w:r>
      <w:r w:rsidRPr="00D235D4">
        <w:rPr>
          <w:rFonts w:ascii="Arial" w:hAnsi="Arial" w:cs="Arial"/>
          <w:sz w:val="24"/>
          <w:szCs w:val="24"/>
        </w:rPr>
        <w:t>: They strengthen their diverse portfolio of differentiated brands.</w:t>
      </w:r>
    </w:p>
    <w:p w14:paraId="5F0822E3" w14:textId="77777777" w:rsidR="00D235D4" w:rsidRPr="00D235D4" w:rsidRDefault="00D235D4" w:rsidP="00144C6B">
      <w:pPr>
        <w:spacing w:line="480" w:lineRule="auto"/>
        <w:rPr>
          <w:rFonts w:ascii="Arial" w:hAnsi="Arial" w:cs="Arial"/>
          <w:sz w:val="24"/>
          <w:szCs w:val="24"/>
        </w:rPr>
      </w:pPr>
      <w:r w:rsidRPr="00D235D4">
        <w:rPr>
          <w:rFonts w:ascii="Arial" w:hAnsi="Arial" w:cs="Arial"/>
          <w:b/>
          <w:bCs/>
          <w:sz w:val="24"/>
          <w:szCs w:val="24"/>
        </w:rPr>
        <w:t>Scale</w:t>
      </w:r>
      <w:r w:rsidRPr="00D235D4">
        <w:rPr>
          <w:rFonts w:ascii="Arial" w:hAnsi="Arial" w:cs="Arial"/>
          <w:sz w:val="24"/>
          <w:szCs w:val="24"/>
        </w:rPr>
        <w:t>: IHG aims to build scale in key markets.</w:t>
      </w:r>
    </w:p>
    <w:p w14:paraId="562F536D" w14:textId="77777777" w:rsidR="00D235D4" w:rsidRPr="00D235D4" w:rsidRDefault="00D235D4" w:rsidP="00144C6B">
      <w:pPr>
        <w:spacing w:line="480" w:lineRule="auto"/>
        <w:rPr>
          <w:rFonts w:ascii="Arial" w:hAnsi="Arial" w:cs="Arial"/>
          <w:sz w:val="24"/>
          <w:szCs w:val="24"/>
        </w:rPr>
      </w:pPr>
      <w:r w:rsidRPr="00D235D4">
        <w:rPr>
          <w:rFonts w:ascii="Arial" w:hAnsi="Arial" w:cs="Arial"/>
          <w:b/>
          <w:bCs/>
          <w:sz w:val="24"/>
          <w:szCs w:val="24"/>
        </w:rPr>
        <w:t>Guest Relationships</w:t>
      </w:r>
      <w:r w:rsidRPr="00D235D4">
        <w:rPr>
          <w:rFonts w:ascii="Arial" w:hAnsi="Arial" w:cs="Arial"/>
          <w:sz w:val="24"/>
          <w:szCs w:val="24"/>
        </w:rPr>
        <w:t>: Creating lifetime guest relationships is a priority.</w:t>
      </w:r>
    </w:p>
    <w:p w14:paraId="70A06B30" w14:textId="77777777" w:rsidR="00D235D4" w:rsidRPr="00D235D4" w:rsidRDefault="00D235D4" w:rsidP="00144C6B">
      <w:pPr>
        <w:spacing w:line="480" w:lineRule="auto"/>
        <w:rPr>
          <w:rFonts w:ascii="Arial" w:hAnsi="Arial" w:cs="Arial"/>
          <w:sz w:val="24"/>
          <w:szCs w:val="24"/>
        </w:rPr>
      </w:pPr>
      <w:r w:rsidRPr="00D235D4">
        <w:rPr>
          <w:rFonts w:ascii="Arial" w:hAnsi="Arial" w:cs="Arial"/>
          <w:b/>
          <w:bCs/>
          <w:sz w:val="24"/>
          <w:szCs w:val="24"/>
        </w:rPr>
        <w:lastRenderedPageBreak/>
        <w:t>Revenue Channels</w:t>
      </w:r>
      <w:r w:rsidRPr="00D235D4">
        <w:rPr>
          <w:rFonts w:ascii="Arial" w:hAnsi="Arial" w:cs="Arial"/>
          <w:sz w:val="24"/>
          <w:szCs w:val="24"/>
        </w:rPr>
        <w:t>: They focus on delivering revenue to hotels through the lowest-cost, direct channels.</w:t>
      </w:r>
    </w:p>
    <w:p w14:paraId="2349AE9A" w14:textId="4F363DA8" w:rsidR="00D235D4" w:rsidRPr="00D235D4" w:rsidRDefault="00D235D4" w:rsidP="00144C6B">
      <w:pPr>
        <w:tabs>
          <w:tab w:val="num" w:pos="720"/>
        </w:tabs>
        <w:spacing w:line="480" w:lineRule="auto"/>
        <w:rPr>
          <w:rFonts w:ascii="Arial" w:hAnsi="Arial" w:cs="Arial"/>
          <w:sz w:val="24"/>
          <w:szCs w:val="24"/>
        </w:rPr>
      </w:pPr>
      <w:r w:rsidRPr="00D235D4">
        <w:rPr>
          <w:rFonts w:ascii="Arial" w:hAnsi="Arial" w:cs="Arial"/>
          <w:b/>
          <w:bCs/>
          <w:sz w:val="24"/>
          <w:szCs w:val="24"/>
        </w:rPr>
        <w:t>Measuring Success</w:t>
      </w:r>
      <w:r w:rsidRPr="00D235D4">
        <w:rPr>
          <w:rFonts w:ascii="Arial" w:hAnsi="Arial" w:cs="Arial"/>
          <w:sz w:val="24"/>
          <w:szCs w:val="24"/>
        </w:rPr>
        <w:t>: IHG evaluates its performance using key performance indicators (KPIs) related to brand growth, loyalty programs, guest satisfaction, market share, and responsible growth. </w:t>
      </w:r>
      <w:r w:rsidRPr="00D235D4">
        <w:rPr>
          <w:rFonts w:ascii="Arial" w:hAnsi="Arial" w:cs="Arial"/>
          <w:b/>
          <w:bCs/>
          <w:sz w:val="24"/>
          <w:szCs w:val="24"/>
        </w:rPr>
        <w:t>Goals and Impact</w:t>
      </w:r>
      <w:r w:rsidRPr="00D235D4">
        <w:rPr>
          <w:rFonts w:ascii="Arial" w:hAnsi="Arial" w:cs="Arial"/>
          <w:sz w:val="24"/>
          <w:szCs w:val="24"/>
        </w:rPr>
        <w:t>:</w:t>
      </w:r>
    </w:p>
    <w:p w14:paraId="5CBC13D3" w14:textId="77777777" w:rsidR="00D235D4" w:rsidRPr="00D235D4" w:rsidRDefault="00D235D4" w:rsidP="00144C6B">
      <w:pPr>
        <w:spacing w:line="480" w:lineRule="auto"/>
        <w:rPr>
          <w:rFonts w:ascii="Arial" w:hAnsi="Arial" w:cs="Arial"/>
          <w:sz w:val="24"/>
          <w:szCs w:val="24"/>
        </w:rPr>
      </w:pPr>
      <w:r w:rsidRPr="00D235D4">
        <w:rPr>
          <w:rFonts w:ascii="Arial" w:hAnsi="Arial" w:cs="Arial"/>
          <w:sz w:val="24"/>
          <w:szCs w:val="24"/>
        </w:rPr>
        <w:t>IHG’s goals include:</w:t>
      </w:r>
    </w:p>
    <w:p w14:paraId="3651633D" w14:textId="04F734B0" w:rsidR="00D235D4" w:rsidRPr="00D235D4" w:rsidRDefault="00160F5F" w:rsidP="00144C6B">
      <w:pPr>
        <w:spacing w:line="480" w:lineRule="auto"/>
        <w:rPr>
          <w:rFonts w:ascii="Arial" w:hAnsi="Arial" w:cs="Arial"/>
          <w:sz w:val="24"/>
          <w:szCs w:val="24"/>
        </w:rPr>
      </w:pPr>
      <w:r>
        <w:rPr>
          <w:rFonts w:ascii="Arial" w:hAnsi="Arial" w:cs="Arial"/>
          <w:b/>
          <w:bCs/>
          <w:sz w:val="24"/>
          <w:szCs w:val="24"/>
        </w:rPr>
        <w:t xml:space="preserve"> -</w:t>
      </w:r>
      <w:r w:rsidR="00D235D4" w:rsidRPr="00D235D4">
        <w:rPr>
          <w:rFonts w:ascii="Arial" w:hAnsi="Arial" w:cs="Arial"/>
          <w:b/>
          <w:bCs/>
          <w:sz w:val="24"/>
          <w:szCs w:val="24"/>
        </w:rPr>
        <w:t>Growing Responsibly</w:t>
      </w:r>
      <w:r w:rsidR="00D235D4" w:rsidRPr="00D235D4">
        <w:rPr>
          <w:rFonts w:ascii="Arial" w:hAnsi="Arial" w:cs="Arial"/>
          <w:sz w:val="24"/>
          <w:szCs w:val="24"/>
        </w:rPr>
        <w:t>: They invest strategically in areas that drive growth while considering social and environmental impact.</w:t>
      </w:r>
    </w:p>
    <w:p w14:paraId="6B58EFFA" w14:textId="760D0CAA" w:rsidR="00D235D4" w:rsidRPr="00D235D4" w:rsidRDefault="00160F5F" w:rsidP="00144C6B">
      <w:pPr>
        <w:spacing w:line="480" w:lineRule="auto"/>
        <w:rPr>
          <w:rFonts w:ascii="Arial" w:hAnsi="Arial" w:cs="Arial"/>
          <w:sz w:val="24"/>
          <w:szCs w:val="24"/>
        </w:rPr>
      </w:pPr>
      <w:r>
        <w:rPr>
          <w:rFonts w:ascii="Arial" w:hAnsi="Arial" w:cs="Arial"/>
          <w:b/>
          <w:bCs/>
          <w:sz w:val="24"/>
          <w:szCs w:val="24"/>
        </w:rPr>
        <w:t xml:space="preserve"> -</w:t>
      </w:r>
      <w:r w:rsidR="00D235D4" w:rsidRPr="00D235D4">
        <w:rPr>
          <w:rFonts w:ascii="Arial" w:hAnsi="Arial" w:cs="Arial"/>
          <w:b/>
          <w:bCs/>
          <w:sz w:val="24"/>
          <w:szCs w:val="24"/>
        </w:rPr>
        <w:t>Digital Sophistication</w:t>
      </w:r>
      <w:r w:rsidR="00D235D4" w:rsidRPr="00D235D4">
        <w:rPr>
          <w:rFonts w:ascii="Arial" w:hAnsi="Arial" w:cs="Arial"/>
          <w:sz w:val="24"/>
          <w:szCs w:val="24"/>
        </w:rPr>
        <w:t>: A well-invested digital approach is crucial.</w:t>
      </w:r>
    </w:p>
    <w:p w14:paraId="4DFB3B56" w14:textId="713F7283" w:rsidR="00D235D4" w:rsidRPr="00D235D4" w:rsidRDefault="00160F5F" w:rsidP="00144C6B">
      <w:pPr>
        <w:spacing w:line="480" w:lineRule="auto"/>
        <w:rPr>
          <w:rFonts w:ascii="Arial" w:hAnsi="Arial" w:cs="Arial"/>
          <w:sz w:val="24"/>
          <w:szCs w:val="24"/>
        </w:rPr>
      </w:pPr>
      <w:r>
        <w:rPr>
          <w:rFonts w:ascii="Arial" w:hAnsi="Arial" w:cs="Arial"/>
          <w:b/>
          <w:bCs/>
          <w:sz w:val="24"/>
          <w:szCs w:val="24"/>
        </w:rPr>
        <w:t xml:space="preserve"> -</w:t>
      </w:r>
      <w:r w:rsidR="00D235D4" w:rsidRPr="00D235D4">
        <w:rPr>
          <w:rFonts w:ascii="Arial" w:hAnsi="Arial" w:cs="Arial"/>
          <w:b/>
          <w:bCs/>
          <w:sz w:val="24"/>
          <w:szCs w:val="24"/>
        </w:rPr>
        <w:t>People and Communities</w:t>
      </w:r>
      <w:r w:rsidR="00D235D4" w:rsidRPr="00D235D4">
        <w:rPr>
          <w:rFonts w:ascii="Arial" w:hAnsi="Arial" w:cs="Arial"/>
          <w:sz w:val="24"/>
          <w:szCs w:val="24"/>
        </w:rPr>
        <w:t>: IHG cares for its people and aims to make a positive difference in communities.</w:t>
      </w:r>
    </w:p>
    <w:p w14:paraId="3A203346" w14:textId="1C708D4F" w:rsidR="00D235D4" w:rsidRPr="00D235D4" w:rsidRDefault="00160F5F" w:rsidP="00144C6B">
      <w:pPr>
        <w:spacing w:line="480" w:lineRule="auto"/>
        <w:rPr>
          <w:rFonts w:ascii="Arial" w:hAnsi="Arial" w:cs="Arial"/>
          <w:sz w:val="24"/>
          <w:szCs w:val="24"/>
        </w:rPr>
      </w:pPr>
      <w:r>
        <w:rPr>
          <w:rFonts w:ascii="Arial" w:hAnsi="Arial" w:cs="Arial"/>
          <w:b/>
          <w:bCs/>
          <w:sz w:val="24"/>
          <w:szCs w:val="24"/>
        </w:rPr>
        <w:t xml:space="preserve"> -</w:t>
      </w:r>
      <w:r w:rsidR="00D235D4" w:rsidRPr="00D235D4">
        <w:rPr>
          <w:rFonts w:ascii="Arial" w:hAnsi="Arial" w:cs="Arial"/>
          <w:b/>
          <w:bCs/>
          <w:sz w:val="24"/>
          <w:szCs w:val="24"/>
        </w:rPr>
        <w:t>Financial Performance</w:t>
      </w:r>
      <w:r w:rsidR="00D235D4" w:rsidRPr="00D235D4">
        <w:rPr>
          <w:rFonts w:ascii="Arial" w:hAnsi="Arial" w:cs="Arial"/>
          <w:sz w:val="24"/>
          <w:szCs w:val="24"/>
        </w:rPr>
        <w:t>: Sustained growth in cash flows and profits allows reinvestment and shareholder returns.</w:t>
      </w:r>
    </w:p>
    <w:p w14:paraId="60B55FDD" w14:textId="77777777" w:rsidR="00D235D4" w:rsidRDefault="00D235D4" w:rsidP="00144C6B">
      <w:pPr>
        <w:spacing w:line="480" w:lineRule="auto"/>
        <w:rPr>
          <w:rFonts w:ascii="Arial" w:hAnsi="Arial" w:cs="Arial"/>
          <w:sz w:val="24"/>
          <w:szCs w:val="24"/>
        </w:rPr>
      </w:pPr>
      <w:r w:rsidRPr="00D235D4">
        <w:rPr>
          <w:rFonts w:ascii="Arial" w:hAnsi="Arial" w:cs="Arial"/>
          <w:sz w:val="24"/>
          <w:szCs w:val="24"/>
        </w:rPr>
        <w:t xml:space="preserve">In summary, IHG’s strategy </w:t>
      </w:r>
      <w:proofErr w:type="spellStart"/>
      <w:r w:rsidRPr="00D235D4">
        <w:rPr>
          <w:rFonts w:ascii="Arial" w:hAnsi="Arial" w:cs="Arial"/>
          <w:sz w:val="24"/>
          <w:szCs w:val="24"/>
        </w:rPr>
        <w:t>centers</w:t>
      </w:r>
      <w:proofErr w:type="spellEnd"/>
      <w:r w:rsidRPr="00D235D4">
        <w:rPr>
          <w:rFonts w:ascii="Arial" w:hAnsi="Arial" w:cs="Arial"/>
          <w:sz w:val="24"/>
          <w:szCs w:val="24"/>
        </w:rPr>
        <w:t xml:space="preserve"> on brand diversity, responsible growth, and enhancing guest experiences while maintaining a strong financial foundation. Their purpose of </w:t>
      </w:r>
      <w:r w:rsidRPr="00D235D4">
        <w:rPr>
          <w:rFonts w:ascii="Arial" w:hAnsi="Arial" w:cs="Arial"/>
          <w:b/>
          <w:bCs/>
          <w:sz w:val="24"/>
          <w:szCs w:val="24"/>
        </w:rPr>
        <w:t>True Hospitality for Good</w:t>
      </w:r>
      <w:r w:rsidRPr="00D235D4">
        <w:rPr>
          <w:rFonts w:ascii="Arial" w:hAnsi="Arial" w:cs="Arial"/>
          <w:sz w:val="24"/>
          <w:szCs w:val="24"/>
        </w:rPr>
        <w:t> guides their actions and decisions.</w:t>
      </w:r>
    </w:p>
    <w:p w14:paraId="32DA7F37" w14:textId="77777777" w:rsidR="00160F5F" w:rsidRDefault="00160F5F" w:rsidP="00144C6B">
      <w:pPr>
        <w:spacing w:line="480" w:lineRule="auto"/>
        <w:rPr>
          <w:rFonts w:ascii="Arial" w:hAnsi="Arial" w:cs="Arial"/>
          <w:sz w:val="24"/>
          <w:szCs w:val="24"/>
        </w:rPr>
      </w:pPr>
      <w:r w:rsidRPr="00160F5F">
        <w:rPr>
          <w:rFonts w:ascii="Arial" w:hAnsi="Arial" w:cs="Arial"/>
          <w:sz w:val="24"/>
          <w:szCs w:val="24"/>
        </w:rPr>
        <w:t>The </w:t>
      </w:r>
      <w:r w:rsidRPr="00160F5F">
        <w:rPr>
          <w:rFonts w:ascii="Arial" w:hAnsi="Arial" w:cs="Arial"/>
          <w:b/>
          <w:bCs/>
          <w:sz w:val="24"/>
          <w:szCs w:val="24"/>
        </w:rPr>
        <w:t>InterContinental Hotels Group (IHG)</w:t>
      </w:r>
      <w:r w:rsidRPr="00160F5F">
        <w:rPr>
          <w:rFonts w:ascii="Arial" w:hAnsi="Arial" w:cs="Arial"/>
          <w:sz w:val="24"/>
          <w:szCs w:val="24"/>
        </w:rPr>
        <w:t>, a global hospitality company, has a well-defined </w:t>
      </w:r>
      <w:r w:rsidRPr="00160F5F">
        <w:rPr>
          <w:rFonts w:ascii="Arial" w:hAnsi="Arial" w:cs="Arial"/>
          <w:b/>
          <w:bCs/>
          <w:sz w:val="24"/>
          <w:szCs w:val="24"/>
        </w:rPr>
        <w:t>strategic direction</w:t>
      </w:r>
      <w:r w:rsidRPr="00160F5F">
        <w:rPr>
          <w:rFonts w:ascii="Arial" w:hAnsi="Arial" w:cs="Arial"/>
          <w:sz w:val="24"/>
          <w:szCs w:val="24"/>
        </w:rPr>
        <w:t> that drives its business performance. Let’s delve into the key aspects of IHG’s strategy:</w:t>
      </w:r>
    </w:p>
    <w:p w14:paraId="511BB6A6" w14:textId="77777777" w:rsidR="00F56DE4" w:rsidRDefault="00F56DE4" w:rsidP="00144C6B">
      <w:pPr>
        <w:spacing w:line="480" w:lineRule="auto"/>
        <w:rPr>
          <w:rFonts w:ascii="Arial" w:hAnsi="Arial" w:cs="Arial"/>
          <w:sz w:val="24"/>
          <w:szCs w:val="24"/>
        </w:rPr>
      </w:pPr>
    </w:p>
    <w:p w14:paraId="00CD663F" w14:textId="77777777" w:rsidR="00F56DE4" w:rsidRDefault="00F56DE4" w:rsidP="00144C6B">
      <w:pPr>
        <w:spacing w:line="480" w:lineRule="auto"/>
        <w:rPr>
          <w:rFonts w:ascii="Arial" w:hAnsi="Arial" w:cs="Arial"/>
          <w:sz w:val="24"/>
          <w:szCs w:val="24"/>
        </w:rPr>
      </w:pPr>
    </w:p>
    <w:p w14:paraId="18F763A5" w14:textId="77777777" w:rsidR="00F56DE4" w:rsidRPr="00160F5F" w:rsidRDefault="00F56DE4" w:rsidP="00144C6B">
      <w:pPr>
        <w:spacing w:line="480" w:lineRule="auto"/>
        <w:rPr>
          <w:rFonts w:ascii="Arial" w:hAnsi="Arial" w:cs="Arial"/>
          <w:sz w:val="24"/>
          <w:szCs w:val="24"/>
        </w:rPr>
      </w:pPr>
    </w:p>
    <w:p w14:paraId="034F34D4" w14:textId="77777777" w:rsidR="00160F5F" w:rsidRPr="00160F5F" w:rsidRDefault="00160F5F" w:rsidP="00144C6B">
      <w:pPr>
        <w:numPr>
          <w:ilvl w:val="0"/>
          <w:numId w:val="2"/>
        </w:numPr>
        <w:spacing w:line="480" w:lineRule="auto"/>
        <w:rPr>
          <w:rFonts w:ascii="Arial" w:hAnsi="Arial" w:cs="Arial"/>
          <w:sz w:val="24"/>
          <w:szCs w:val="24"/>
        </w:rPr>
      </w:pPr>
      <w:r w:rsidRPr="00160F5F">
        <w:rPr>
          <w:rFonts w:ascii="Arial" w:hAnsi="Arial" w:cs="Arial"/>
          <w:b/>
          <w:bCs/>
          <w:sz w:val="24"/>
          <w:szCs w:val="24"/>
        </w:rPr>
        <w:lastRenderedPageBreak/>
        <w:t>Brand Portfolio and Growth</w:t>
      </w:r>
      <w:r w:rsidRPr="00160F5F">
        <w:rPr>
          <w:rFonts w:ascii="Arial" w:hAnsi="Arial" w:cs="Arial"/>
          <w:sz w:val="24"/>
          <w:szCs w:val="24"/>
        </w:rPr>
        <w:t>:</w:t>
      </w:r>
    </w:p>
    <w:p w14:paraId="10AA664F" w14:textId="37B7BE19" w:rsidR="00160F5F" w:rsidRPr="00160F5F" w:rsidRDefault="00160F5F" w:rsidP="00144C6B">
      <w:pPr>
        <w:spacing w:line="480" w:lineRule="auto"/>
        <w:rPr>
          <w:rFonts w:ascii="Arial" w:hAnsi="Arial" w:cs="Arial"/>
          <w:sz w:val="24"/>
          <w:szCs w:val="24"/>
        </w:rPr>
      </w:pPr>
      <w:r>
        <w:rPr>
          <w:rFonts w:ascii="Arial" w:hAnsi="Arial" w:cs="Arial"/>
          <w:sz w:val="24"/>
          <w:szCs w:val="24"/>
        </w:rPr>
        <w:t xml:space="preserve"> -</w:t>
      </w:r>
      <w:r w:rsidRPr="00160F5F">
        <w:rPr>
          <w:rFonts w:ascii="Arial" w:hAnsi="Arial" w:cs="Arial"/>
          <w:sz w:val="24"/>
          <w:szCs w:val="24"/>
        </w:rPr>
        <w:t>IHG focuses on growing in </w:t>
      </w:r>
      <w:r w:rsidRPr="00160F5F">
        <w:rPr>
          <w:rFonts w:ascii="Arial" w:hAnsi="Arial" w:cs="Arial"/>
          <w:b/>
          <w:bCs/>
          <w:sz w:val="24"/>
          <w:szCs w:val="24"/>
        </w:rPr>
        <w:t>high-value markets and segments</w:t>
      </w:r>
      <w:r w:rsidRPr="00160F5F">
        <w:rPr>
          <w:rFonts w:ascii="Arial" w:hAnsi="Arial" w:cs="Arial"/>
          <w:sz w:val="24"/>
          <w:szCs w:val="24"/>
        </w:rPr>
        <w:t>. This includes not only net room growth but also the expansion of its brand portfolio, loyalty program, guest satisfaction, and market share.</w:t>
      </w:r>
    </w:p>
    <w:p w14:paraId="7423AE81" w14:textId="0CE1D179" w:rsidR="00160F5F" w:rsidRPr="00160F5F" w:rsidRDefault="00160F5F" w:rsidP="00144C6B">
      <w:pPr>
        <w:spacing w:line="480" w:lineRule="auto"/>
        <w:rPr>
          <w:rFonts w:ascii="Arial" w:hAnsi="Arial" w:cs="Arial"/>
          <w:sz w:val="24"/>
          <w:szCs w:val="24"/>
        </w:rPr>
      </w:pPr>
      <w:r>
        <w:rPr>
          <w:rFonts w:ascii="Arial" w:hAnsi="Arial" w:cs="Arial"/>
          <w:sz w:val="24"/>
          <w:szCs w:val="24"/>
        </w:rPr>
        <w:t xml:space="preserve"> -</w:t>
      </w:r>
      <w:r w:rsidRPr="00160F5F">
        <w:rPr>
          <w:rFonts w:ascii="Arial" w:hAnsi="Arial" w:cs="Arial"/>
          <w:sz w:val="24"/>
          <w:szCs w:val="24"/>
        </w:rPr>
        <w:t>The company aims to deliver </w:t>
      </w:r>
      <w:r w:rsidRPr="00160F5F">
        <w:rPr>
          <w:rFonts w:ascii="Arial" w:hAnsi="Arial" w:cs="Arial"/>
          <w:b/>
          <w:bCs/>
          <w:sz w:val="24"/>
          <w:szCs w:val="24"/>
        </w:rPr>
        <w:t>industry-leading growth</w:t>
      </w:r>
      <w:r w:rsidRPr="00160F5F">
        <w:rPr>
          <w:rFonts w:ascii="Arial" w:hAnsi="Arial" w:cs="Arial"/>
          <w:sz w:val="24"/>
          <w:szCs w:val="24"/>
        </w:rPr>
        <w:t xml:space="preserve"> in scale, enterprise platform, and performance sustainably for all stakeholders, including hotel owners, guests, and </w:t>
      </w:r>
      <w:proofErr w:type="gramStart"/>
      <w:r w:rsidRPr="00160F5F">
        <w:rPr>
          <w:rFonts w:ascii="Arial" w:hAnsi="Arial" w:cs="Arial"/>
          <w:sz w:val="24"/>
          <w:szCs w:val="24"/>
        </w:rPr>
        <w:t>society as a whole</w:t>
      </w:r>
      <w:proofErr w:type="gramEnd"/>
      <w:r w:rsidRPr="00160F5F">
        <w:rPr>
          <w:rFonts w:ascii="Arial" w:hAnsi="Arial" w:cs="Arial"/>
          <w:sz w:val="24"/>
          <w:szCs w:val="24"/>
        </w:rPr>
        <w:t>.</w:t>
      </w:r>
    </w:p>
    <w:p w14:paraId="17EA787C" w14:textId="4E40BA35" w:rsidR="00160F5F" w:rsidRPr="00160F5F" w:rsidRDefault="00160F5F" w:rsidP="00144C6B">
      <w:pPr>
        <w:spacing w:line="480" w:lineRule="auto"/>
        <w:rPr>
          <w:rFonts w:ascii="Arial" w:hAnsi="Arial" w:cs="Arial"/>
          <w:sz w:val="24"/>
          <w:szCs w:val="24"/>
        </w:rPr>
      </w:pPr>
      <w:r>
        <w:rPr>
          <w:rFonts w:ascii="Arial" w:hAnsi="Arial" w:cs="Arial"/>
          <w:sz w:val="24"/>
          <w:szCs w:val="24"/>
        </w:rPr>
        <w:t xml:space="preserve"> -</w:t>
      </w:r>
      <w:r w:rsidRPr="00160F5F">
        <w:rPr>
          <w:rFonts w:ascii="Arial" w:hAnsi="Arial" w:cs="Arial"/>
          <w:sz w:val="24"/>
          <w:szCs w:val="24"/>
        </w:rPr>
        <w:t>IHG strategically invests in four priority areas: brand expansion, digital advantage, talent development, and responsible growth.</w:t>
      </w:r>
    </w:p>
    <w:p w14:paraId="191CFD00" w14:textId="77777777" w:rsidR="00160F5F" w:rsidRPr="00160F5F" w:rsidRDefault="00160F5F" w:rsidP="00144C6B">
      <w:pPr>
        <w:numPr>
          <w:ilvl w:val="0"/>
          <w:numId w:val="2"/>
        </w:numPr>
        <w:spacing w:line="480" w:lineRule="auto"/>
        <w:rPr>
          <w:rFonts w:ascii="Arial" w:hAnsi="Arial" w:cs="Arial"/>
          <w:sz w:val="24"/>
          <w:szCs w:val="24"/>
        </w:rPr>
      </w:pPr>
      <w:r w:rsidRPr="00160F5F">
        <w:rPr>
          <w:rFonts w:ascii="Arial" w:hAnsi="Arial" w:cs="Arial"/>
          <w:b/>
          <w:bCs/>
          <w:sz w:val="24"/>
          <w:szCs w:val="24"/>
        </w:rPr>
        <w:t>Measuring Success</w:t>
      </w:r>
      <w:r w:rsidRPr="00160F5F">
        <w:rPr>
          <w:rFonts w:ascii="Arial" w:hAnsi="Arial" w:cs="Arial"/>
          <w:sz w:val="24"/>
          <w:szCs w:val="24"/>
        </w:rPr>
        <w:t>:</w:t>
      </w:r>
    </w:p>
    <w:p w14:paraId="08229536" w14:textId="2434724D" w:rsidR="00160F5F" w:rsidRPr="00160F5F" w:rsidRDefault="00160F5F" w:rsidP="00144C6B">
      <w:pPr>
        <w:spacing w:line="480" w:lineRule="auto"/>
        <w:rPr>
          <w:rFonts w:ascii="Arial" w:hAnsi="Arial" w:cs="Arial"/>
          <w:sz w:val="24"/>
          <w:szCs w:val="24"/>
        </w:rPr>
      </w:pPr>
      <w:r>
        <w:rPr>
          <w:rFonts w:ascii="Arial" w:hAnsi="Arial" w:cs="Arial"/>
          <w:sz w:val="24"/>
          <w:szCs w:val="24"/>
        </w:rPr>
        <w:t>-</w:t>
      </w:r>
      <w:r w:rsidRPr="00160F5F">
        <w:rPr>
          <w:rFonts w:ascii="Arial" w:hAnsi="Arial" w:cs="Arial"/>
          <w:sz w:val="24"/>
          <w:szCs w:val="24"/>
        </w:rPr>
        <w:t>IHG evaluates its success through a set of </w:t>
      </w:r>
      <w:r w:rsidRPr="00160F5F">
        <w:rPr>
          <w:rFonts w:ascii="Arial" w:hAnsi="Arial" w:cs="Arial"/>
          <w:b/>
          <w:bCs/>
          <w:sz w:val="24"/>
          <w:szCs w:val="24"/>
        </w:rPr>
        <w:t>key performance indicators (KPIs)</w:t>
      </w:r>
      <w:r w:rsidRPr="00160F5F">
        <w:rPr>
          <w:rFonts w:ascii="Arial" w:hAnsi="Arial" w:cs="Arial"/>
          <w:sz w:val="24"/>
          <w:szCs w:val="24"/>
        </w:rPr>
        <w:t>. These KPIs monitor various aspects of their strategy and long-term performance.</w:t>
      </w:r>
    </w:p>
    <w:p w14:paraId="31C2F28A" w14:textId="0B11AECC" w:rsidR="00160F5F" w:rsidRPr="00160F5F" w:rsidRDefault="00160F5F" w:rsidP="00144C6B">
      <w:pPr>
        <w:spacing w:line="480" w:lineRule="auto"/>
        <w:rPr>
          <w:rFonts w:ascii="Arial" w:hAnsi="Arial" w:cs="Arial"/>
          <w:sz w:val="24"/>
          <w:szCs w:val="24"/>
        </w:rPr>
      </w:pPr>
      <w:r>
        <w:rPr>
          <w:rFonts w:ascii="Arial" w:hAnsi="Arial" w:cs="Arial"/>
          <w:sz w:val="24"/>
          <w:szCs w:val="24"/>
        </w:rPr>
        <w:t>-</w:t>
      </w:r>
      <w:r w:rsidRPr="00160F5F">
        <w:rPr>
          <w:rFonts w:ascii="Arial" w:hAnsi="Arial" w:cs="Arial"/>
          <w:sz w:val="24"/>
          <w:szCs w:val="24"/>
        </w:rPr>
        <w:t>The KPIs include net rooms growth, brand portfolio growth, loyalty program impact, guest satisfaction, and market share.</w:t>
      </w:r>
    </w:p>
    <w:p w14:paraId="1EDF5B45" w14:textId="74127673" w:rsidR="00160F5F" w:rsidRPr="00160F5F" w:rsidRDefault="00160F5F" w:rsidP="00144C6B">
      <w:pPr>
        <w:spacing w:line="480" w:lineRule="auto"/>
        <w:rPr>
          <w:rFonts w:ascii="Arial" w:hAnsi="Arial" w:cs="Arial"/>
          <w:sz w:val="24"/>
          <w:szCs w:val="24"/>
        </w:rPr>
      </w:pPr>
      <w:r>
        <w:rPr>
          <w:rFonts w:ascii="Arial" w:hAnsi="Arial" w:cs="Arial"/>
          <w:sz w:val="24"/>
          <w:szCs w:val="24"/>
        </w:rPr>
        <w:t xml:space="preserve"> -</w:t>
      </w:r>
      <w:r w:rsidRPr="00160F5F">
        <w:rPr>
          <w:rFonts w:ascii="Arial" w:hAnsi="Arial" w:cs="Arial"/>
          <w:sz w:val="24"/>
          <w:szCs w:val="24"/>
        </w:rPr>
        <w:t>Responsible growth and talent development are also integral to measuring success.</w:t>
      </w:r>
    </w:p>
    <w:p w14:paraId="79BD3650" w14:textId="77777777" w:rsidR="00160F5F" w:rsidRPr="00160F5F" w:rsidRDefault="00160F5F" w:rsidP="00144C6B">
      <w:pPr>
        <w:numPr>
          <w:ilvl w:val="0"/>
          <w:numId w:val="2"/>
        </w:numPr>
        <w:spacing w:line="480" w:lineRule="auto"/>
        <w:rPr>
          <w:rFonts w:ascii="Arial" w:hAnsi="Arial" w:cs="Arial"/>
          <w:sz w:val="24"/>
          <w:szCs w:val="24"/>
        </w:rPr>
      </w:pPr>
      <w:r w:rsidRPr="00160F5F">
        <w:rPr>
          <w:rFonts w:ascii="Arial" w:hAnsi="Arial" w:cs="Arial"/>
          <w:b/>
          <w:bCs/>
          <w:sz w:val="24"/>
          <w:szCs w:val="24"/>
        </w:rPr>
        <w:t>Business Drivers</w:t>
      </w:r>
      <w:r w:rsidRPr="00160F5F">
        <w:rPr>
          <w:rFonts w:ascii="Arial" w:hAnsi="Arial" w:cs="Arial"/>
          <w:sz w:val="24"/>
          <w:szCs w:val="24"/>
        </w:rPr>
        <w:t>:</w:t>
      </w:r>
    </w:p>
    <w:p w14:paraId="6AD98981" w14:textId="3D8FBAE5" w:rsidR="00160F5F" w:rsidRPr="00160F5F" w:rsidRDefault="00160F5F" w:rsidP="00144C6B">
      <w:pPr>
        <w:spacing w:line="480" w:lineRule="auto"/>
        <w:rPr>
          <w:rFonts w:ascii="Arial" w:hAnsi="Arial" w:cs="Arial"/>
          <w:sz w:val="24"/>
          <w:szCs w:val="24"/>
        </w:rPr>
      </w:pPr>
      <w:r>
        <w:rPr>
          <w:rFonts w:ascii="Arial" w:hAnsi="Arial" w:cs="Arial"/>
          <w:b/>
          <w:bCs/>
          <w:sz w:val="24"/>
          <w:szCs w:val="24"/>
        </w:rPr>
        <w:t xml:space="preserve"> -</w:t>
      </w:r>
      <w:r w:rsidRPr="00160F5F">
        <w:rPr>
          <w:rFonts w:ascii="Arial" w:hAnsi="Arial" w:cs="Arial"/>
          <w:b/>
          <w:bCs/>
          <w:sz w:val="24"/>
          <w:szCs w:val="24"/>
        </w:rPr>
        <w:t>Scale</w:t>
      </w:r>
      <w:r w:rsidRPr="00160F5F">
        <w:rPr>
          <w:rFonts w:ascii="Arial" w:hAnsi="Arial" w:cs="Arial"/>
          <w:sz w:val="24"/>
          <w:szCs w:val="24"/>
        </w:rPr>
        <w:t>: IHG operates more than </w:t>
      </w:r>
      <w:r w:rsidRPr="00160F5F">
        <w:rPr>
          <w:rFonts w:ascii="Arial" w:hAnsi="Arial" w:cs="Arial"/>
          <w:b/>
          <w:bCs/>
          <w:sz w:val="24"/>
          <w:szCs w:val="24"/>
        </w:rPr>
        <w:t>6,000 hotels</w:t>
      </w:r>
      <w:r w:rsidRPr="00160F5F">
        <w:rPr>
          <w:rFonts w:ascii="Arial" w:hAnsi="Arial" w:cs="Arial"/>
          <w:sz w:val="24"/>
          <w:szCs w:val="24"/>
        </w:rPr>
        <w:t> with over </w:t>
      </w:r>
      <w:r w:rsidRPr="00160F5F">
        <w:rPr>
          <w:rFonts w:ascii="Arial" w:hAnsi="Arial" w:cs="Arial"/>
          <w:b/>
          <w:bCs/>
          <w:sz w:val="24"/>
          <w:szCs w:val="24"/>
        </w:rPr>
        <w:t>911,000 guest rooms</w:t>
      </w:r>
      <w:r w:rsidRPr="00160F5F">
        <w:rPr>
          <w:rFonts w:ascii="Arial" w:hAnsi="Arial" w:cs="Arial"/>
          <w:sz w:val="24"/>
          <w:szCs w:val="24"/>
        </w:rPr>
        <w:t> across 100 countries.</w:t>
      </w:r>
    </w:p>
    <w:p w14:paraId="367D102D" w14:textId="35D73565" w:rsidR="00160F5F" w:rsidRPr="00160F5F" w:rsidRDefault="00160F5F" w:rsidP="00144C6B">
      <w:pPr>
        <w:spacing w:line="480" w:lineRule="auto"/>
        <w:rPr>
          <w:rFonts w:ascii="Arial" w:hAnsi="Arial" w:cs="Arial"/>
          <w:sz w:val="24"/>
          <w:szCs w:val="24"/>
        </w:rPr>
      </w:pPr>
      <w:r>
        <w:rPr>
          <w:rFonts w:ascii="Arial" w:hAnsi="Arial" w:cs="Arial"/>
          <w:b/>
          <w:bCs/>
          <w:sz w:val="24"/>
          <w:szCs w:val="24"/>
        </w:rPr>
        <w:t xml:space="preserve"> -</w:t>
      </w:r>
      <w:r w:rsidRPr="00160F5F">
        <w:rPr>
          <w:rFonts w:ascii="Arial" w:hAnsi="Arial" w:cs="Arial"/>
          <w:b/>
          <w:bCs/>
          <w:sz w:val="24"/>
          <w:szCs w:val="24"/>
        </w:rPr>
        <w:t>Brand Portfolio</w:t>
      </w:r>
      <w:r w:rsidRPr="00160F5F">
        <w:rPr>
          <w:rFonts w:ascii="Arial" w:hAnsi="Arial" w:cs="Arial"/>
          <w:sz w:val="24"/>
          <w:szCs w:val="24"/>
        </w:rPr>
        <w:t>: The company boasts </w:t>
      </w:r>
      <w:r w:rsidRPr="00160F5F">
        <w:rPr>
          <w:rFonts w:ascii="Arial" w:hAnsi="Arial" w:cs="Arial"/>
          <w:b/>
          <w:bCs/>
          <w:sz w:val="24"/>
          <w:szCs w:val="24"/>
        </w:rPr>
        <w:t>19 brands</w:t>
      </w:r>
      <w:r w:rsidRPr="00160F5F">
        <w:rPr>
          <w:rFonts w:ascii="Arial" w:hAnsi="Arial" w:cs="Arial"/>
          <w:sz w:val="24"/>
          <w:szCs w:val="24"/>
        </w:rPr>
        <w:t>, each serving different guest needs globally.</w:t>
      </w:r>
    </w:p>
    <w:p w14:paraId="76E260FE" w14:textId="4E3AC2AC" w:rsidR="00160F5F" w:rsidRPr="00160F5F" w:rsidRDefault="00160F5F" w:rsidP="00144C6B">
      <w:pPr>
        <w:spacing w:line="480" w:lineRule="auto"/>
        <w:rPr>
          <w:rFonts w:ascii="Arial" w:hAnsi="Arial" w:cs="Arial"/>
          <w:sz w:val="24"/>
          <w:szCs w:val="24"/>
        </w:rPr>
      </w:pPr>
      <w:r>
        <w:rPr>
          <w:rFonts w:ascii="Arial" w:hAnsi="Arial" w:cs="Arial"/>
          <w:b/>
          <w:bCs/>
          <w:sz w:val="24"/>
          <w:szCs w:val="24"/>
        </w:rPr>
        <w:lastRenderedPageBreak/>
        <w:t xml:space="preserve"> -</w:t>
      </w:r>
      <w:r w:rsidRPr="00160F5F">
        <w:rPr>
          <w:rFonts w:ascii="Arial" w:hAnsi="Arial" w:cs="Arial"/>
          <w:b/>
          <w:bCs/>
          <w:sz w:val="24"/>
          <w:szCs w:val="24"/>
        </w:rPr>
        <w:t>Loyalty Program</w:t>
      </w:r>
      <w:r w:rsidRPr="00160F5F">
        <w:rPr>
          <w:rFonts w:ascii="Arial" w:hAnsi="Arial" w:cs="Arial"/>
          <w:sz w:val="24"/>
          <w:szCs w:val="24"/>
        </w:rPr>
        <w:t>: IHG One Rewards is one of the world’s largest hotel loyalty programs.</w:t>
      </w:r>
    </w:p>
    <w:p w14:paraId="65AFD786" w14:textId="3F4B2C3B" w:rsidR="00160F5F" w:rsidRPr="00160F5F" w:rsidRDefault="00160F5F" w:rsidP="00144C6B">
      <w:pPr>
        <w:spacing w:line="480" w:lineRule="auto"/>
        <w:rPr>
          <w:rFonts w:ascii="Arial" w:hAnsi="Arial" w:cs="Arial"/>
          <w:sz w:val="24"/>
          <w:szCs w:val="24"/>
        </w:rPr>
      </w:pPr>
      <w:r>
        <w:rPr>
          <w:rFonts w:ascii="Arial" w:hAnsi="Arial" w:cs="Arial"/>
          <w:b/>
          <w:bCs/>
          <w:sz w:val="24"/>
          <w:szCs w:val="24"/>
        </w:rPr>
        <w:t>-</w:t>
      </w:r>
      <w:r w:rsidRPr="00160F5F">
        <w:rPr>
          <w:rFonts w:ascii="Arial" w:hAnsi="Arial" w:cs="Arial"/>
          <w:b/>
          <w:bCs/>
          <w:sz w:val="24"/>
          <w:szCs w:val="24"/>
        </w:rPr>
        <w:t>Digital Advantage</w:t>
      </w:r>
      <w:r w:rsidRPr="00160F5F">
        <w:rPr>
          <w:rFonts w:ascii="Arial" w:hAnsi="Arial" w:cs="Arial"/>
          <w:sz w:val="24"/>
          <w:szCs w:val="24"/>
        </w:rPr>
        <w:t>: Mobile-friendly branded websites and digital platforms enhance guest experiences.</w:t>
      </w:r>
    </w:p>
    <w:p w14:paraId="25EC1536" w14:textId="30E55AE9" w:rsidR="00160F5F" w:rsidRPr="00160F5F" w:rsidRDefault="00160F5F" w:rsidP="00144C6B">
      <w:pPr>
        <w:spacing w:line="480" w:lineRule="auto"/>
        <w:rPr>
          <w:rFonts w:ascii="Arial" w:hAnsi="Arial" w:cs="Arial"/>
          <w:sz w:val="24"/>
          <w:szCs w:val="24"/>
        </w:rPr>
      </w:pPr>
      <w:r>
        <w:rPr>
          <w:rFonts w:ascii="Arial" w:hAnsi="Arial" w:cs="Arial"/>
          <w:b/>
          <w:bCs/>
          <w:sz w:val="24"/>
          <w:szCs w:val="24"/>
        </w:rPr>
        <w:t xml:space="preserve"> -</w:t>
      </w:r>
      <w:r w:rsidRPr="00160F5F">
        <w:rPr>
          <w:rFonts w:ascii="Arial" w:hAnsi="Arial" w:cs="Arial"/>
          <w:b/>
          <w:bCs/>
          <w:sz w:val="24"/>
          <w:szCs w:val="24"/>
        </w:rPr>
        <w:t>Food and Beverage</w:t>
      </w:r>
      <w:r w:rsidRPr="00160F5F">
        <w:rPr>
          <w:rFonts w:ascii="Arial" w:hAnsi="Arial" w:cs="Arial"/>
          <w:sz w:val="24"/>
          <w:szCs w:val="24"/>
        </w:rPr>
        <w:t>: Non-rooms revenue contributes significantly, with approximately </w:t>
      </w:r>
      <w:r w:rsidRPr="00160F5F">
        <w:rPr>
          <w:rFonts w:ascii="Arial" w:hAnsi="Arial" w:cs="Arial"/>
          <w:b/>
          <w:bCs/>
          <w:sz w:val="24"/>
          <w:szCs w:val="24"/>
        </w:rPr>
        <w:t>13%</w:t>
      </w:r>
      <w:r w:rsidRPr="00160F5F">
        <w:rPr>
          <w:rFonts w:ascii="Arial" w:hAnsi="Arial" w:cs="Arial"/>
          <w:sz w:val="24"/>
          <w:szCs w:val="24"/>
        </w:rPr>
        <w:t> coming from food and beverage.</w:t>
      </w:r>
    </w:p>
    <w:p w14:paraId="6CF670D0" w14:textId="704542A6" w:rsidR="00160F5F" w:rsidRPr="00160F5F" w:rsidRDefault="00160F5F" w:rsidP="00144C6B">
      <w:pPr>
        <w:spacing w:line="480" w:lineRule="auto"/>
        <w:rPr>
          <w:rFonts w:ascii="Arial" w:hAnsi="Arial" w:cs="Arial"/>
          <w:sz w:val="24"/>
          <w:szCs w:val="24"/>
        </w:rPr>
      </w:pPr>
      <w:r>
        <w:rPr>
          <w:rFonts w:ascii="Arial" w:hAnsi="Arial" w:cs="Arial"/>
          <w:b/>
          <w:bCs/>
          <w:sz w:val="24"/>
          <w:szCs w:val="24"/>
        </w:rPr>
        <w:t xml:space="preserve"> -</w:t>
      </w:r>
      <w:r w:rsidRPr="00160F5F">
        <w:rPr>
          <w:rFonts w:ascii="Arial" w:hAnsi="Arial" w:cs="Arial"/>
          <w:b/>
          <w:bCs/>
          <w:sz w:val="24"/>
          <w:szCs w:val="24"/>
        </w:rPr>
        <w:t>Commitment to Clean</w:t>
      </w:r>
      <w:r w:rsidRPr="00160F5F">
        <w:rPr>
          <w:rFonts w:ascii="Arial" w:hAnsi="Arial" w:cs="Arial"/>
          <w:sz w:val="24"/>
          <w:szCs w:val="24"/>
        </w:rPr>
        <w:t>: IHG prioritizes cleanliness through science-led protocols.</w:t>
      </w:r>
    </w:p>
    <w:p w14:paraId="4552BE3E" w14:textId="190A6F58" w:rsidR="00160F5F" w:rsidRPr="00160F5F" w:rsidRDefault="00160F5F" w:rsidP="00144C6B">
      <w:pPr>
        <w:spacing w:line="480" w:lineRule="auto"/>
        <w:rPr>
          <w:rFonts w:ascii="Arial" w:hAnsi="Arial" w:cs="Arial"/>
          <w:sz w:val="24"/>
          <w:szCs w:val="24"/>
        </w:rPr>
      </w:pPr>
      <w:r>
        <w:rPr>
          <w:rFonts w:ascii="Arial" w:hAnsi="Arial" w:cs="Arial"/>
          <w:b/>
          <w:bCs/>
          <w:sz w:val="24"/>
          <w:szCs w:val="24"/>
        </w:rPr>
        <w:t xml:space="preserve"> -</w:t>
      </w:r>
      <w:r w:rsidRPr="00160F5F">
        <w:rPr>
          <w:rFonts w:ascii="Arial" w:hAnsi="Arial" w:cs="Arial"/>
          <w:b/>
          <w:bCs/>
          <w:sz w:val="24"/>
          <w:szCs w:val="24"/>
        </w:rPr>
        <w:t>Sales Force</w:t>
      </w:r>
      <w:r w:rsidRPr="00160F5F">
        <w:rPr>
          <w:rFonts w:ascii="Arial" w:hAnsi="Arial" w:cs="Arial"/>
          <w:sz w:val="24"/>
          <w:szCs w:val="24"/>
        </w:rPr>
        <w:t>: A global sales force of nearly </w:t>
      </w:r>
      <w:r w:rsidRPr="00160F5F">
        <w:rPr>
          <w:rFonts w:ascii="Arial" w:hAnsi="Arial" w:cs="Arial"/>
          <w:b/>
          <w:bCs/>
          <w:sz w:val="24"/>
          <w:szCs w:val="24"/>
        </w:rPr>
        <w:t>15,000</w:t>
      </w:r>
      <w:r w:rsidRPr="00160F5F">
        <w:rPr>
          <w:rFonts w:ascii="Arial" w:hAnsi="Arial" w:cs="Arial"/>
          <w:sz w:val="24"/>
          <w:szCs w:val="24"/>
        </w:rPr>
        <w:t> drives demand.</w:t>
      </w:r>
    </w:p>
    <w:p w14:paraId="125932E8" w14:textId="05BCAD08" w:rsidR="00160F5F" w:rsidRPr="00160F5F" w:rsidRDefault="00160F5F" w:rsidP="00144C6B">
      <w:pPr>
        <w:spacing w:line="480" w:lineRule="auto"/>
        <w:rPr>
          <w:rFonts w:ascii="Arial" w:hAnsi="Arial" w:cs="Arial"/>
          <w:sz w:val="24"/>
          <w:szCs w:val="24"/>
        </w:rPr>
      </w:pPr>
      <w:r>
        <w:rPr>
          <w:rFonts w:ascii="Arial" w:hAnsi="Arial" w:cs="Arial"/>
          <w:b/>
          <w:bCs/>
          <w:sz w:val="24"/>
          <w:szCs w:val="24"/>
        </w:rPr>
        <w:t xml:space="preserve">  -</w:t>
      </w:r>
      <w:r w:rsidRPr="00160F5F">
        <w:rPr>
          <w:rFonts w:ascii="Arial" w:hAnsi="Arial" w:cs="Arial"/>
          <w:b/>
          <w:bCs/>
          <w:sz w:val="24"/>
          <w:szCs w:val="24"/>
        </w:rPr>
        <w:t>System Fund</w:t>
      </w:r>
      <w:r w:rsidRPr="00160F5F">
        <w:rPr>
          <w:rFonts w:ascii="Arial" w:hAnsi="Arial" w:cs="Arial"/>
          <w:sz w:val="24"/>
          <w:szCs w:val="24"/>
        </w:rPr>
        <w:t>: An annual fund maintains marketing and systems to generate demand for IHG hotels.</w:t>
      </w:r>
    </w:p>
    <w:p w14:paraId="0302B4B8" w14:textId="77777777" w:rsidR="00160F5F" w:rsidRPr="00160F5F" w:rsidRDefault="00160F5F" w:rsidP="00144C6B">
      <w:pPr>
        <w:numPr>
          <w:ilvl w:val="0"/>
          <w:numId w:val="2"/>
        </w:numPr>
        <w:spacing w:line="480" w:lineRule="auto"/>
        <w:rPr>
          <w:rFonts w:ascii="Arial" w:hAnsi="Arial" w:cs="Arial"/>
          <w:sz w:val="24"/>
          <w:szCs w:val="24"/>
        </w:rPr>
      </w:pPr>
      <w:proofErr w:type="spellStart"/>
      <w:r w:rsidRPr="00160F5F">
        <w:rPr>
          <w:rFonts w:ascii="Arial" w:hAnsi="Arial" w:cs="Arial"/>
          <w:b/>
          <w:bCs/>
          <w:sz w:val="24"/>
          <w:szCs w:val="24"/>
        </w:rPr>
        <w:t>Behaviors</w:t>
      </w:r>
      <w:proofErr w:type="spellEnd"/>
      <w:r w:rsidRPr="00160F5F">
        <w:rPr>
          <w:rFonts w:ascii="Arial" w:hAnsi="Arial" w:cs="Arial"/>
          <w:b/>
          <w:bCs/>
          <w:sz w:val="24"/>
          <w:szCs w:val="24"/>
        </w:rPr>
        <w:t xml:space="preserve"> and Priorities</w:t>
      </w:r>
      <w:r w:rsidRPr="00160F5F">
        <w:rPr>
          <w:rFonts w:ascii="Arial" w:hAnsi="Arial" w:cs="Arial"/>
          <w:sz w:val="24"/>
          <w:szCs w:val="24"/>
        </w:rPr>
        <w:t>:</w:t>
      </w:r>
    </w:p>
    <w:p w14:paraId="19DBA06E" w14:textId="426E751F" w:rsidR="00160F5F" w:rsidRPr="00160F5F" w:rsidRDefault="00160F5F" w:rsidP="00144C6B">
      <w:pPr>
        <w:spacing w:line="480" w:lineRule="auto"/>
        <w:rPr>
          <w:rFonts w:ascii="Arial" w:hAnsi="Arial" w:cs="Arial"/>
          <w:sz w:val="24"/>
          <w:szCs w:val="24"/>
        </w:rPr>
      </w:pPr>
      <w:r>
        <w:rPr>
          <w:rFonts w:ascii="Arial" w:hAnsi="Arial" w:cs="Arial"/>
          <w:sz w:val="24"/>
          <w:szCs w:val="24"/>
        </w:rPr>
        <w:t xml:space="preserve"> -</w:t>
      </w:r>
      <w:r w:rsidRPr="00160F5F">
        <w:rPr>
          <w:rFonts w:ascii="Arial" w:hAnsi="Arial" w:cs="Arial"/>
          <w:sz w:val="24"/>
          <w:szCs w:val="24"/>
        </w:rPr>
        <w:t xml:space="preserve">IHG’s </w:t>
      </w:r>
      <w:proofErr w:type="spellStart"/>
      <w:r w:rsidRPr="00160F5F">
        <w:rPr>
          <w:rFonts w:ascii="Arial" w:hAnsi="Arial" w:cs="Arial"/>
          <w:sz w:val="24"/>
          <w:szCs w:val="24"/>
        </w:rPr>
        <w:t>behaviors</w:t>
      </w:r>
      <w:proofErr w:type="spellEnd"/>
      <w:r w:rsidRPr="00160F5F">
        <w:rPr>
          <w:rFonts w:ascii="Arial" w:hAnsi="Arial" w:cs="Arial"/>
          <w:sz w:val="24"/>
          <w:szCs w:val="24"/>
        </w:rPr>
        <w:t xml:space="preserve"> emphasize speed, solutions, return on investment, and brand building.</w:t>
      </w:r>
    </w:p>
    <w:p w14:paraId="19A66E89" w14:textId="0BE4B128" w:rsidR="00160F5F" w:rsidRPr="00160F5F" w:rsidRDefault="00160F5F" w:rsidP="00144C6B">
      <w:pPr>
        <w:spacing w:line="480" w:lineRule="auto"/>
        <w:rPr>
          <w:rFonts w:ascii="Arial" w:hAnsi="Arial" w:cs="Arial"/>
          <w:sz w:val="24"/>
          <w:szCs w:val="24"/>
        </w:rPr>
      </w:pPr>
      <w:r>
        <w:rPr>
          <w:rFonts w:ascii="Arial" w:hAnsi="Arial" w:cs="Arial"/>
          <w:sz w:val="24"/>
          <w:szCs w:val="24"/>
        </w:rPr>
        <w:t xml:space="preserve"> -</w:t>
      </w:r>
      <w:r w:rsidRPr="00160F5F">
        <w:rPr>
          <w:rFonts w:ascii="Arial" w:hAnsi="Arial" w:cs="Arial"/>
          <w:sz w:val="24"/>
          <w:szCs w:val="24"/>
        </w:rPr>
        <w:t>The company cares for its people, communities, and the planet.</w:t>
      </w:r>
    </w:p>
    <w:p w14:paraId="20EB4EB2" w14:textId="71B6B5F5" w:rsidR="00160F5F" w:rsidRPr="00160F5F" w:rsidRDefault="00160F5F" w:rsidP="00144C6B">
      <w:pPr>
        <w:spacing w:line="480" w:lineRule="auto"/>
        <w:rPr>
          <w:rFonts w:ascii="Arial" w:hAnsi="Arial" w:cs="Arial"/>
          <w:sz w:val="24"/>
          <w:szCs w:val="24"/>
        </w:rPr>
      </w:pPr>
      <w:r>
        <w:rPr>
          <w:rFonts w:ascii="Arial" w:hAnsi="Arial" w:cs="Arial"/>
          <w:sz w:val="24"/>
          <w:szCs w:val="24"/>
        </w:rPr>
        <w:t xml:space="preserve"> -</w:t>
      </w:r>
      <w:r w:rsidRPr="00160F5F">
        <w:rPr>
          <w:rFonts w:ascii="Arial" w:hAnsi="Arial" w:cs="Arial"/>
          <w:sz w:val="24"/>
          <w:szCs w:val="24"/>
        </w:rPr>
        <w:t>A sophisticated digital approach and responsible practices are at the core of IHG’s strategy.</w:t>
      </w:r>
    </w:p>
    <w:p w14:paraId="5A3BCCBC" w14:textId="720CBEC4" w:rsidR="001C3B61" w:rsidRPr="001C3B61" w:rsidRDefault="001C3B61" w:rsidP="00144C6B">
      <w:pPr>
        <w:spacing w:line="480" w:lineRule="auto"/>
        <w:rPr>
          <w:rFonts w:ascii="Arial" w:hAnsi="Arial" w:cs="Arial"/>
          <w:sz w:val="24"/>
          <w:szCs w:val="24"/>
        </w:rPr>
      </w:pPr>
      <w:r w:rsidRPr="001C3B61">
        <w:rPr>
          <w:rFonts w:ascii="Arial" w:hAnsi="Arial" w:cs="Arial"/>
          <w:b/>
          <w:bCs/>
          <w:sz w:val="24"/>
          <w:szCs w:val="24"/>
        </w:rPr>
        <w:t>IHG Hotels &amp; Resorts</w:t>
      </w:r>
      <w:r w:rsidRPr="001C3B61">
        <w:rPr>
          <w:rFonts w:ascii="Arial" w:hAnsi="Arial" w:cs="Arial"/>
          <w:sz w:val="24"/>
          <w:szCs w:val="24"/>
        </w:rPr>
        <w:t>, one of the world’s leading hotel companies, has embarked on a transformative journey called </w:t>
      </w:r>
      <w:r w:rsidRPr="001C3B61">
        <w:rPr>
          <w:rFonts w:ascii="Arial" w:hAnsi="Arial" w:cs="Arial"/>
          <w:b/>
          <w:bCs/>
          <w:sz w:val="24"/>
          <w:szCs w:val="24"/>
        </w:rPr>
        <w:t>“Journey to Tomorrow”</w:t>
      </w:r>
      <w:r w:rsidRPr="001C3B61">
        <w:rPr>
          <w:rFonts w:ascii="Arial" w:hAnsi="Arial" w:cs="Arial"/>
          <w:sz w:val="24"/>
          <w:szCs w:val="24"/>
        </w:rPr>
        <w:t>.  Let’s delve into the details:</w:t>
      </w:r>
    </w:p>
    <w:p w14:paraId="432A39D0" w14:textId="77777777" w:rsidR="001C3B61" w:rsidRPr="001C3B61" w:rsidRDefault="001C3B61" w:rsidP="00144C6B">
      <w:pPr>
        <w:numPr>
          <w:ilvl w:val="0"/>
          <w:numId w:val="3"/>
        </w:numPr>
        <w:spacing w:line="480" w:lineRule="auto"/>
        <w:rPr>
          <w:rFonts w:ascii="Arial" w:hAnsi="Arial" w:cs="Arial"/>
          <w:sz w:val="24"/>
          <w:szCs w:val="24"/>
        </w:rPr>
      </w:pPr>
      <w:r w:rsidRPr="001C3B61">
        <w:rPr>
          <w:rFonts w:ascii="Arial" w:hAnsi="Arial" w:cs="Arial"/>
          <w:b/>
          <w:bCs/>
          <w:sz w:val="24"/>
          <w:szCs w:val="24"/>
        </w:rPr>
        <w:t>Purpose-Driven Commitments</w:t>
      </w:r>
      <w:r w:rsidRPr="001C3B61">
        <w:rPr>
          <w:rFonts w:ascii="Arial" w:hAnsi="Arial" w:cs="Arial"/>
          <w:sz w:val="24"/>
          <w:szCs w:val="24"/>
        </w:rPr>
        <w:t>:</w:t>
      </w:r>
    </w:p>
    <w:p w14:paraId="45F8C185" w14:textId="5C6BD2DF" w:rsidR="001C3B61" w:rsidRPr="001C3B61" w:rsidRDefault="00535CA4" w:rsidP="00144C6B">
      <w:pPr>
        <w:spacing w:line="480" w:lineRule="auto"/>
        <w:rPr>
          <w:rFonts w:ascii="Arial" w:hAnsi="Arial" w:cs="Arial"/>
          <w:sz w:val="24"/>
          <w:szCs w:val="24"/>
        </w:rPr>
      </w:pPr>
      <w:r>
        <w:rPr>
          <w:rFonts w:ascii="Arial" w:hAnsi="Arial" w:cs="Arial"/>
          <w:b/>
          <w:bCs/>
          <w:sz w:val="24"/>
          <w:szCs w:val="24"/>
        </w:rPr>
        <w:t xml:space="preserve"> -</w:t>
      </w:r>
      <w:r w:rsidR="001C3B61" w:rsidRPr="001C3B61">
        <w:rPr>
          <w:rFonts w:ascii="Arial" w:hAnsi="Arial" w:cs="Arial"/>
          <w:b/>
          <w:bCs/>
          <w:sz w:val="24"/>
          <w:szCs w:val="24"/>
        </w:rPr>
        <w:t>True Hospitality for Good</w:t>
      </w:r>
      <w:r w:rsidR="001C3B61" w:rsidRPr="001C3B61">
        <w:rPr>
          <w:rFonts w:ascii="Arial" w:hAnsi="Arial" w:cs="Arial"/>
          <w:sz w:val="24"/>
          <w:szCs w:val="24"/>
        </w:rPr>
        <w:t>: IHG’s purpose is to provide </w:t>
      </w:r>
      <w:r w:rsidR="001C3B61" w:rsidRPr="001C3B61">
        <w:rPr>
          <w:rFonts w:ascii="Arial" w:hAnsi="Arial" w:cs="Arial"/>
          <w:b/>
          <w:bCs/>
          <w:sz w:val="24"/>
          <w:szCs w:val="24"/>
        </w:rPr>
        <w:t>True Hospitality for Good</w:t>
      </w:r>
      <w:r w:rsidR="001C3B61" w:rsidRPr="001C3B61">
        <w:rPr>
          <w:rFonts w:ascii="Arial" w:hAnsi="Arial" w:cs="Arial"/>
          <w:sz w:val="24"/>
          <w:szCs w:val="24"/>
        </w:rPr>
        <w:t xml:space="preserve">. This means going beyond mere necessity and doing what’s right. IHG is </w:t>
      </w:r>
      <w:r w:rsidR="001C3B61" w:rsidRPr="001C3B61">
        <w:rPr>
          <w:rFonts w:ascii="Arial" w:hAnsi="Arial" w:cs="Arial"/>
          <w:sz w:val="24"/>
          <w:szCs w:val="24"/>
        </w:rPr>
        <w:lastRenderedPageBreak/>
        <w:t>committed to contributing to positive social and economic change, advocating for diversity, equity, inclusion, human rights, and making environmentally responsible choices.</w:t>
      </w:r>
    </w:p>
    <w:p w14:paraId="7324E6CD" w14:textId="32BD47BF" w:rsidR="001C3B61" w:rsidRPr="001C3B61" w:rsidRDefault="00535CA4" w:rsidP="00144C6B">
      <w:pPr>
        <w:spacing w:line="480" w:lineRule="auto"/>
        <w:rPr>
          <w:rFonts w:ascii="Arial" w:hAnsi="Arial" w:cs="Arial"/>
          <w:sz w:val="24"/>
          <w:szCs w:val="24"/>
        </w:rPr>
      </w:pPr>
      <w:r>
        <w:rPr>
          <w:rFonts w:ascii="Arial" w:hAnsi="Arial" w:cs="Arial"/>
          <w:b/>
          <w:bCs/>
          <w:sz w:val="24"/>
          <w:szCs w:val="24"/>
        </w:rPr>
        <w:t xml:space="preserve"> -</w:t>
      </w:r>
      <w:r w:rsidR="001C3B61" w:rsidRPr="001C3B61">
        <w:rPr>
          <w:rFonts w:ascii="Arial" w:hAnsi="Arial" w:cs="Arial"/>
          <w:b/>
          <w:bCs/>
          <w:sz w:val="24"/>
          <w:szCs w:val="24"/>
        </w:rPr>
        <w:t>Decade of Action</w:t>
      </w:r>
      <w:r w:rsidR="001C3B61" w:rsidRPr="001C3B61">
        <w:rPr>
          <w:rFonts w:ascii="Arial" w:hAnsi="Arial" w:cs="Arial"/>
          <w:sz w:val="24"/>
          <w:szCs w:val="24"/>
        </w:rPr>
        <w:t>: IHG recognizes the urgency of the global challenges we face. Journey to Tomorrow aligns with the </w:t>
      </w:r>
      <w:r w:rsidR="001C3B61" w:rsidRPr="001C3B61">
        <w:rPr>
          <w:rFonts w:ascii="Arial" w:hAnsi="Arial" w:cs="Arial"/>
          <w:b/>
          <w:bCs/>
          <w:sz w:val="24"/>
          <w:szCs w:val="24"/>
        </w:rPr>
        <w:t>UN Sustainable Development Goals</w:t>
      </w:r>
      <w:r w:rsidR="001C3B61" w:rsidRPr="001C3B61">
        <w:rPr>
          <w:rFonts w:ascii="Arial" w:hAnsi="Arial" w:cs="Arial"/>
          <w:sz w:val="24"/>
          <w:szCs w:val="24"/>
        </w:rPr>
        <w:t>, providing a blueprint for a better, more sustainable future by 2030.</w:t>
      </w:r>
    </w:p>
    <w:p w14:paraId="69B73E5B" w14:textId="77777777" w:rsidR="001C3B61" w:rsidRPr="001C3B61" w:rsidRDefault="001C3B61" w:rsidP="00144C6B">
      <w:pPr>
        <w:numPr>
          <w:ilvl w:val="0"/>
          <w:numId w:val="3"/>
        </w:numPr>
        <w:spacing w:line="480" w:lineRule="auto"/>
        <w:rPr>
          <w:rFonts w:ascii="Arial" w:hAnsi="Arial" w:cs="Arial"/>
          <w:sz w:val="24"/>
          <w:szCs w:val="24"/>
        </w:rPr>
      </w:pPr>
      <w:r w:rsidRPr="001C3B61">
        <w:rPr>
          <w:rFonts w:ascii="Arial" w:hAnsi="Arial" w:cs="Arial"/>
          <w:b/>
          <w:bCs/>
          <w:sz w:val="24"/>
          <w:szCs w:val="24"/>
        </w:rPr>
        <w:t>Consumer Mindset</w:t>
      </w:r>
      <w:r w:rsidRPr="001C3B61">
        <w:rPr>
          <w:rFonts w:ascii="Arial" w:hAnsi="Arial" w:cs="Arial"/>
          <w:sz w:val="24"/>
          <w:szCs w:val="24"/>
        </w:rPr>
        <w:t>:</w:t>
      </w:r>
    </w:p>
    <w:p w14:paraId="35E01AE0" w14:textId="2CB4474C" w:rsidR="001C3B61" w:rsidRPr="001C3B61" w:rsidRDefault="00535CA4" w:rsidP="00144C6B">
      <w:pPr>
        <w:spacing w:line="480" w:lineRule="auto"/>
        <w:rPr>
          <w:rFonts w:ascii="Arial" w:hAnsi="Arial" w:cs="Arial"/>
          <w:sz w:val="24"/>
          <w:szCs w:val="24"/>
        </w:rPr>
      </w:pPr>
      <w:r>
        <w:rPr>
          <w:rFonts w:ascii="Arial" w:hAnsi="Arial" w:cs="Arial"/>
          <w:sz w:val="24"/>
          <w:szCs w:val="24"/>
        </w:rPr>
        <w:t xml:space="preserve"> -</w:t>
      </w:r>
      <w:r w:rsidR="001C3B61" w:rsidRPr="001C3B61">
        <w:rPr>
          <w:rFonts w:ascii="Arial" w:hAnsi="Arial" w:cs="Arial"/>
          <w:sz w:val="24"/>
          <w:szCs w:val="24"/>
        </w:rPr>
        <w:t>A global study commissioned by IHG revealed that </w:t>
      </w:r>
      <w:r w:rsidR="001C3B61" w:rsidRPr="001C3B61">
        <w:rPr>
          <w:rFonts w:ascii="Arial" w:hAnsi="Arial" w:cs="Arial"/>
          <w:b/>
          <w:bCs/>
          <w:sz w:val="24"/>
          <w:szCs w:val="24"/>
        </w:rPr>
        <w:t>82% of consumers</w:t>
      </w:r>
      <w:r w:rsidR="001C3B61" w:rsidRPr="001C3B61">
        <w:rPr>
          <w:rFonts w:ascii="Arial" w:hAnsi="Arial" w:cs="Arial"/>
          <w:sz w:val="24"/>
          <w:szCs w:val="24"/>
        </w:rPr>
        <w:t xml:space="preserve"> consider it important to choose a hotel brand that operates responsibly. Conscious </w:t>
      </w:r>
      <w:proofErr w:type="spellStart"/>
      <w:r w:rsidR="001C3B61" w:rsidRPr="001C3B61">
        <w:rPr>
          <w:rFonts w:ascii="Arial" w:hAnsi="Arial" w:cs="Arial"/>
          <w:sz w:val="24"/>
          <w:szCs w:val="24"/>
        </w:rPr>
        <w:t>travelers</w:t>
      </w:r>
      <w:proofErr w:type="spellEnd"/>
      <w:r w:rsidR="001C3B61" w:rsidRPr="001C3B61">
        <w:rPr>
          <w:rFonts w:ascii="Arial" w:hAnsi="Arial" w:cs="Arial"/>
          <w:sz w:val="24"/>
          <w:szCs w:val="24"/>
        </w:rPr>
        <w:t xml:space="preserve"> are increasingly mindful of responsible travel choices.</w:t>
      </w:r>
    </w:p>
    <w:p w14:paraId="7173D9D7" w14:textId="356FC6C8" w:rsidR="001C3B61" w:rsidRPr="001C3B61" w:rsidRDefault="00535CA4" w:rsidP="00144C6B">
      <w:pPr>
        <w:spacing w:line="480" w:lineRule="auto"/>
        <w:rPr>
          <w:rFonts w:ascii="Arial" w:hAnsi="Arial" w:cs="Arial"/>
          <w:sz w:val="24"/>
          <w:szCs w:val="24"/>
        </w:rPr>
      </w:pPr>
      <w:r>
        <w:rPr>
          <w:rFonts w:ascii="Arial" w:hAnsi="Arial" w:cs="Arial"/>
          <w:sz w:val="24"/>
          <w:szCs w:val="24"/>
        </w:rPr>
        <w:t xml:space="preserve"> -</w:t>
      </w:r>
      <w:r w:rsidR="001C3B61" w:rsidRPr="001C3B61">
        <w:rPr>
          <w:rFonts w:ascii="Arial" w:hAnsi="Arial" w:cs="Arial"/>
          <w:sz w:val="24"/>
          <w:szCs w:val="24"/>
        </w:rPr>
        <w:t>IHG’s commitment to collective action resonates with people worldwide.</w:t>
      </w:r>
    </w:p>
    <w:p w14:paraId="0478FE7A" w14:textId="77777777" w:rsidR="001C3B61" w:rsidRPr="001C3B61" w:rsidRDefault="001C3B61" w:rsidP="00144C6B">
      <w:pPr>
        <w:numPr>
          <w:ilvl w:val="0"/>
          <w:numId w:val="3"/>
        </w:numPr>
        <w:spacing w:line="480" w:lineRule="auto"/>
        <w:rPr>
          <w:rFonts w:ascii="Arial" w:hAnsi="Arial" w:cs="Arial"/>
          <w:sz w:val="24"/>
          <w:szCs w:val="24"/>
        </w:rPr>
      </w:pPr>
      <w:r w:rsidRPr="001C3B61">
        <w:rPr>
          <w:rFonts w:ascii="Arial" w:hAnsi="Arial" w:cs="Arial"/>
          <w:b/>
          <w:bCs/>
          <w:sz w:val="24"/>
          <w:szCs w:val="24"/>
        </w:rPr>
        <w:t>Guiding Principles</w:t>
      </w:r>
      <w:r w:rsidRPr="001C3B61">
        <w:rPr>
          <w:rFonts w:ascii="Arial" w:hAnsi="Arial" w:cs="Arial"/>
          <w:sz w:val="24"/>
          <w:szCs w:val="24"/>
        </w:rPr>
        <w:t>:</w:t>
      </w:r>
    </w:p>
    <w:p w14:paraId="30C73B0E" w14:textId="053E42AE" w:rsidR="001C3B61" w:rsidRPr="001C3B61" w:rsidRDefault="00535CA4" w:rsidP="00144C6B">
      <w:pPr>
        <w:spacing w:line="480" w:lineRule="auto"/>
        <w:rPr>
          <w:rFonts w:ascii="Arial" w:hAnsi="Arial" w:cs="Arial"/>
          <w:sz w:val="24"/>
          <w:szCs w:val="24"/>
        </w:rPr>
      </w:pPr>
      <w:r>
        <w:rPr>
          <w:rFonts w:ascii="Arial" w:hAnsi="Arial" w:cs="Arial"/>
          <w:b/>
          <w:bCs/>
          <w:sz w:val="24"/>
          <w:szCs w:val="24"/>
        </w:rPr>
        <w:t xml:space="preserve"> -</w:t>
      </w:r>
      <w:r w:rsidR="001C3B61" w:rsidRPr="001C3B61">
        <w:rPr>
          <w:rFonts w:ascii="Arial" w:hAnsi="Arial" w:cs="Arial"/>
          <w:b/>
          <w:bCs/>
          <w:sz w:val="24"/>
          <w:szCs w:val="24"/>
        </w:rPr>
        <w:t>People</w:t>
      </w:r>
      <w:r w:rsidR="001C3B61" w:rsidRPr="001C3B61">
        <w:rPr>
          <w:rFonts w:ascii="Arial" w:hAnsi="Arial" w:cs="Arial"/>
          <w:sz w:val="24"/>
          <w:szCs w:val="24"/>
        </w:rPr>
        <w:t>: IHG will empower its colleagues, work with hotel owners, and collaborate with the industry to shape the future of responsible travel.</w:t>
      </w:r>
    </w:p>
    <w:p w14:paraId="66314C6B" w14:textId="0BDB3603" w:rsidR="001C3B61" w:rsidRPr="001C3B61" w:rsidRDefault="00535CA4" w:rsidP="00144C6B">
      <w:pPr>
        <w:spacing w:line="480" w:lineRule="auto"/>
        <w:rPr>
          <w:rFonts w:ascii="Arial" w:hAnsi="Arial" w:cs="Arial"/>
          <w:sz w:val="24"/>
          <w:szCs w:val="24"/>
        </w:rPr>
      </w:pPr>
      <w:r>
        <w:rPr>
          <w:rFonts w:ascii="Arial" w:hAnsi="Arial" w:cs="Arial"/>
          <w:b/>
          <w:bCs/>
          <w:sz w:val="24"/>
          <w:szCs w:val="24"/>
        </w:rPr>
        <w:t xml:space="preserve"> -</w:t>
      </w:r>
      <w:r w:rsidR="001C3B61" w:rsidRPr="001C3B61">
        <w:rPr>
          <w:rFonts w:ascii="Arial" w:hAnsi="Arial" w:cs="Arial"/>
          <w:b/>
          <w:bCs/>
          <w:sz w:val="24"/>
          <w:szCs w:val="24"/>
        </w:rPr>
        <w:t>Communities</w:t>
      </w:r>
      <w:r w:rsidR="001C3B61" w:rsidRPr="001C3B61">
        <w:rPr>
          <w:rFonts w:ascii="Arial" w:hAnsi="Arial" w:cs="Arial"/>
          <w:sz w:val="24"/>
          <w:szCs w:val="24"/>
        </w:rPr>
        <w:t>: IHG aims to make a positive difference in local communities.</w:t>
      </w:r>
    </w:p>
    <w:p w14:paraId="0C4D97E4" w14:textId="5077D825" w:rsidR="001C3B61" w:rsidRPr="001C3B61" w:rsidRDefault="00535CA4" w:rsidP="00144C6B">
      <w:pPr>
        <w:spacing w:line="480" w:lineRule="auto"/>
        <w:rPr>
          <w:rFonts w:ascii="Arial" w:hAnsi="Arial" w:cs="Arial"/>
          <w:sz w:val="24"/>
          <w:szCs w:val="24"/>
        </w:rPr>
      </w:pPr>
      <w:r>
        <w:rPr>
          <w:rFonts w:ascii="Arial" w:hAnsi="Arial" w:cs="Arial"/>
          <w:b/>
          <w:bCs/>
          <w:sz w:val="24"/>
          <w:szCs w:val="24"/>
        </w:rPr>
        <w:t xml:space="preserve"> -</w:t>
      </w:r>
      <w:r w:rsidR="001C3B61" w:rsidRPr="001C3B61">
        <w:rPr>
          <w:rFonts w:ascii="Arial" w:hAnsi="Arial" w:cs="Arial"/>
          <w:b/>
          <w:bCs/>
          <w:sz w:val="24"/>
          <w:szCs w:val="24"/>
        </w:rPr>
        <w:t>Planet</w:t>
      </w:r>
      <w:r w:rsidR="001C3B61" w:rsidRPr="001C3B61">
        <w:rPr>
          <w:rFonts w:ascii="Arial" w:hAnsi="Arial" w:cs="Arial"/>
          <w:sz w:val="24"/>
          <w:szCs w:val="24"/>
        </w:rPr>
        <w:t>: IHG is committed to preserving our planet’s beauty and diversity for generations to come.</w:t>
      </w:r>
    </w:p>
    <w:p w14:paraId="17C8B257" w14:textId="77777777" w:rsidR="001C3B61" w:rsidRPr="001C3B61" w:rsidRDefault="001C3B61" w:rsidP="00144C6B">
      <w:pPr>
        <w:numPr>
          <w:ilvl w:val="0"/>
          <w:numId w:val="3"/>
        </w:numPr>
        <w:spacing w:line="480" w:lineRule="auto"/>
        <w:rPr>
          <w:rFonts w:ascii="Arial" w:hAnsi="Arial" w:cs="Arial"/>
          <w:sz w:val="24"/>
          <w:szCs w:val="24"/>
        </w:rPr>
      </w:pPr>
      <w:r w:rsidRPr="001C3B61">
        <w:rPr>
          <w:rFonts w:ascii="Arial" w:hAnsi="Arial" w:cs="Arial"/>
          <w:b/>
          <w:bCs/>
          <w:sz w:val="24"/>
          <w:szCs w:val="24"/>
        </w:rPr>
        <w:t>CEO Keith Barr’s Vision</w:t>
      </w:r>
      <w:r w:rsidRPr="001C3B61">
        <w:rPr>
          <w:rFonts w:ascii="Arial" w:hAnsi="Arial" w:cs="Arial"/>
          <w:sz w:val="24"/>
          <w:szCs w:val="24"/>
        </w:rPr>
        <w:t>:</w:t>
      </w:r>
    </w:p>
    <w:p w14:paraId="096E630A" w14:textId="7AF074DC" w:rsidR="001C3B61" w:rsidRPr="001C3B61" w:rsidRDefault="00535CA4" w:rsidP="00144C6B">
      <w:pPr>
        <w:spacing w:line="480" w:lineRule="auto"/>
        <w:rPr>
          <w:rFonts w:ascii="Arial" w:hAnsi="Arial" w:cs="Arial"/>
          <w:sz w:val="24"/>
          <w:szCs w:val="24"/>
        </w:rPr>
      </w:pPr>
      <w:r>
        <w:rPr>
          <w:rFonts w:ascii="Arial" w:hAnsi="Arial" w:cs="Arial"/>
          <w:sz w:val="24"/>
          <w:szCs w:val="24"/>
        </w:rPr>
        <w:t xml:space="preserve"> -</w:t>
      </w:r>
      <w:r w:rsidR="001C3B61" w:rsidRPr="001C3B61">
        <w:rPr>
          <w:rFonts w:ascii="Arial" w:hAnsi="Arial" w:cs="Arial"/>
          <w:sz w:val="24"/>
          <w:szCs w:val="24"/>
        </w:rPr>
        <w:t>The global response to Covid-19 demonstrated what organizations can achieve when they unite expertise, resources, and compassion for the greater good.</w:t>
      </w:r>
    </w:p>
    <w:p w14:paraId="6ADA2948" w14:textId="67C9F4F0" w:rsidR="001C3B61" w:rsidRDefault="00535CA4" w:rsidP="00144C6B">
      <w:pPr>
        <w:spacing w:line="480" w:lineRule="auto"/>
        <w:rPr>
          <w:rFonts w:ascii="Arial" w:hAnsi="Arial" w:cs="Arial"/>
          <w:sz w:val="24"/>
          <w:szCs w:val="24"/>
        </w:rPr>
      </w:pPr>
      <w:r>
        <w:rPr>
          <w:rFonts w:ascii="Arial" w:hAnsi="Arial" w:cs="Arial"/>
          <w:sz w:val="24"/>
          <w:szCs w:val="24"/>
        </w:rPr>
        <w:t xml:space="preserve"> -</w:t>
      </w:r>
      <w:r w:rsidR="001C3B61" w:rsidRPr="001C3B61">
        <w:rPr>
          <w:rFonts w:ascii="Arial" w:hAnsi="Arial" w:cs="Arial"/>
          <w:sz w:val="24"/>
          <w:szCs w:val="24"/>
        </w:rPr>
        <w:t>Journey to Tomorrow embodies IHG’s strengthened commitment to success in every sense of the word.</w:t>
      </w:r>
    </w:p>
    <w:p w14:paraId="0FAB5AA0" w14:textId="77777777" w:rsidR="003D6483" w:rsidRPr="003D6483" w:rsidRDefault="003D6483" w:rsidP="00144C6B">
      <w:pPr>
        <w:spacing w:line="480" w:lineRule="auto"/>
        <w:rPr>
          <w:rFonts w:ascii="Arial" w:hAnsi="Arial" w:cs="Arial"/>
          <w:sz w:val="24"/>
          <w:szCs w:val="24"/>
        </w:rPr>
      </w:pPr>
      <w:r w:rsidRPr="003D6483">
        <w:rPr>
          <w:rFonts w:ascii="Arial" w:hAnsi="Arial" w:cs="Arial"/>
          <w:sz w:val="24"/>
          <w:szCs w:val="24"/>
        </w:rPr>
        <w:lastRenderedPageBreak/>
        <w:t>IHG should remain focused on its primary objective of producing Great Hotels Guests Love, as the moto has always been, which is a rising desire to achieve, among other key performance indicators (KPIs), consistently top quartile shareholder returns when compared to a broad global hotel peer group. From 2007 to 2009, IHG ranked fourth among its peers in terms of Total Shareholder Return (TSR), and it should always stay focused and strive to rank first. Measuring IHG against a set of precise KPIs targeted at achieving its primary purpose and cascaded down to the hotel level. Successful performance against different combinations of these indicators would lead to increased profitability.</w:t>
      </w:r>
    </w:p>
    <w:p w14:paraId="5ADB4E3F" w14:textId="042E642D" w:rsidR="00E11195" w:rsidRDefault="00E11195" w:rsidP="00144C6B">
      <w:pPr>
        <w:spacing w:line="480" w:lineRule="auto"/>
        <w:rPr>
          <w:rFonts w:ascii="Arial" w:hAnsi="Arial" w:cs="Arial"/>
          <w:sz w:val="24"/>
          <w:szCs w:val="24"/>
        </w:rPr>
      </w:pPr>
      <w:r w:rsidRPr="00E11195">
        <w:rPr>
          <w:rFonts w:ascii="Arial" w:hAnsi="Arial" w:cs="Arial"/>
          <w:sz w:val="24"/>
          <w:szCs w:val="24"/>
        </w:rPr>
        <w:t xml:space="preserve">Despite adverse economic conditions, IHG's strategy evolved significantly in 2009 as it worked to make its primary purpose a reality. In 2009, IHG took a critical look at its processes and capabilities to focus on what is most important: providing Great Hotels Guests Love. It has backed this up with a significant effort to align its workforce and measure the most critical drivers, resulting in a clear, target-based </w:t>
      </w:r>
      <w:r w:rsidR="00144C6B">
        <w:rPr>
          <w:rFonts w:ascii="Arial" w:hAnsi="Arial" w:cs="Arial"/>
          <w:sz w:val="24"/>
          <w:szCs w:val="24"/>
        </w:rPr>
        <w:t>program</w:t>
      </w:r>
      <w:r w:rsidRPr="00E11195">
        <w:rPr>
          <w:rFonts w:ascii="Arial" w:hAnsi="Arial" w:cs="Arial"/>
          <w:sz w:val="24"/>
          <w:szCs w:val="24"/>
        </w:rPr>
        <w:t xml:space="preserve"> within the hotels to inspire teams and guide </w:t>
      </w:r>
      <w:proofErr w:type="spellStart"/>
      <w:r w:rsidR="00144C6B">
        <w:rPr>
          <w:rFonts w:ascii="Arial" w:hAnsi="Arial" w:cs="Arial"/>
          <w:sz w:val="24"/>
          <w:szCs w:val="24"/>
        </w:rPr>
        <w:t>behaviors</w:t>
      </w:r>
      <w:proofErr w:type="spellEnd"/>
      <w:r w:rsidRPr="00E11195">
        <w:rPr>
          <w:rFonts w:ascii="Arial" w:hAnsi="Arial" w:cs="Arial"/>
          <w:sz w:val="24"/>
          <w:szCs w:val="24"/>
        </w:rPr>
        <w:t>.</w:t>
      </w:r>
    </w:p>
    <w:p w14:paraId="1F2A8A67" w14:textId="77777777" w:rsidR="009962B0" w:rsidRPr="00E11195" w:rsidRDefault="009962B0" w:rsidP="00144C6B">
      <w:pPr>
        <w:spacing w:line="480" w:lineRule="auto"/>
        <w:rPr>
          <w:rFonts w:ascii="Arial" w:hAnsi="Arial" w:cs="Arial"/>
          <w:sz w:val="24"/>
          <w:szCs w:val="24"/>
        </w:rPr>
      </w:pPr>
    </w:p>
    <w:p w14:paraId="75850545" w14:textId="77777777" w:rsidR="009962B0" w:rsidRDefault="00144C6B" w:rsidP="00144C6B">
      <w:pPr>
        <w:spacing w:line="480" w:lineRule="auto"/>
        <w:rPr>
          <w:rFonts w:ascii="Arial" w:hAnsi="Arial" w:cs="Arial"/>
          <w:b/>
          <w:bCs/>
          <w:sz w:val="24"/>
          <w:szCs w:val="24"/>
        </w:rPr>
      </w:pPr>
      <w:r w:rsidRPr="005114F3">
        <w:rPr>
          <w:rFonts w:ascii="Arial" w:hAnsi="Arial" w:cs="Arial"/>
          <w:b/>
          <w:bCs/>
          <w:sz w:val="24"/>
          <w:szCs w:val="24"/>
        </w:rPr>
        <w:t>Conclusion</w:t>
      </w:r>
    </w:p>
    <w:p w14:paraId="3AF5D0CF" w14:textId="2FF217BA" w:rsidR="001574DA" w:rsidRPr="001574DA" w:rsidRDefault="001574DA" w:rsidP="00144C6B">
      <w:pPr>
        <w:spacing w:line="480" w:lineRule="auto"/>
        <w:rPr>
          <w:rFonts w:ascii="Arial" w:hAnsi="Arial" w:cs="Arial"/>
          <w:b/>
          <w:bCs/>
          <w:sz w:val="24"/>
          <w:szCs w:val="24"/>
        </w:rPr>
      </w:pPr>
      <w:r w:rsidRPr="001574DA">
        <w:rPr>
          <w:rFonts w:ascii="Arial" w:hAnsi="Arial" w:cs="Arial"/>
          <w:sz w:val="24"/>
          <w:szCs w:val="24"/>
        </w:rPr>
        <w:br/>
        <w:t>Given its current advantageous position in the worldwide tourism and the hospitality sector in general, the company must improve its image and brand performance to counteract the challenge posed by emerging economy hotel chains. In other words, the company should guarantee that its brand remains appealing and maintains market leadership over competitors.</w:t>
      </w:r>
      <w:r w:rsidRPr="001574DA">
        <w:rPr>
          <w:rFonts w:ascii="Arial" w:hAnsi="Arial" w:cs="Arial"/>
          <w:sz w:val="24"/>
          <w:szCs w:val="24"/>
        </w:rPr>
        <w:br/>
        <w:t xml:space="preserve">In addition, the company should strive for superior returns through increased </w:t>
      </w:r>
      <w:r w:rsidRPr="001574DA">
        <w:rPr>
          <w:rFonts w:ascii="Arial" w:hAnsi="Arial" w:cs="Arial"/>
          <w:sz w:val="24"/>
          <w:szCs w:val="24"/>
        </w:rPr>
        <w:lastRenderedPageBreak/>
        <w:t>operational efficiency and revenue delivery. Excellent returns will assure increased financial capacities, allowing the organisation to function more efficiently and effectively (Davies &amp; Ellis 2000). Furthermore, the company should develop an efficient business with enhanced skills. The key competencies will allow the company to continue expanding its market reach and knowledge.</w:t>
      </w:r>
    </w:p>
    <w:p w14:paraId="27D974F7" w14:textId="7B1E5B84" w:rsidR="005114F3" w:rsidRDefault="005114F3" w:rsidP="00144C6B">
      <w:pPr>
        <w:spacing w:line="480" w:lineRule="auto"/>
        <w:rPr>
          <w:rFonts w:ascii="Arial" w:hAnsi="Arial" w:cs="Arial"/>
          <w:sz w:val="24"/>
          <w:szCs w:val="24"/>
        </w:rPr>
      </w:pPr>
      <w:r w:rsidRPr="005114F3">
        <w:rPr>
          <w:rFonts w:ascii="Arial" w:hAnsi="Arial" w:cs="Arial"/>
          <w:sz w:val="24"/>
          <w:szCs w:val="24"/>
        </w:rPr>
        <w:br/>
        <w:t xml:space="preserve">Management and operations of the InterContinental Hotel Group are influenced by both internal and external environmental challenges. Despite external environmental concerns, the company has managed to maintain its competitiveness. However, the firm must improve its brand performance </w:t>
      </w:r>
      <w:r w:rsidR="00144C6B">
        <w:rPr>
          <w:rFonts w:ascii="Arial" w:hAnsi="Arial" w:cs="Arial"/>
          <w:sz w:val="24"/>
          <w:szCs w:val="24"/>
        </w:rPr>
        <w:t>to</w:t>
      </w:r>
      <w:r w:rsidRPr="005114F3">
        <w:rPr>
          <w:rFonts w:ascii="Arial" w:hAnsi="Arial" w:cs="Arial"/>
          <w:sz w:val="24"/>
          <w:szCs w:val="24"/>
        </w:rPr>
        <w:t xml:space="preserve"> counter the threat posed by incoming competitors.</w:t>
      </w:r>
    </w:p>
    <w:p w14:paraId="3A1FF421" w14:textId="77777777" w:rsidR="00144C6B" w:rsidRPr="00144C6B" w:rsidRDefault="00144C6B" w:rsidP="00144C6B">
      <w:pPr>
        <w:spacing w:line="480" w:lineRule="auto"/>
        <w:rPr>
          <w:rFonts w:ascii="Arial" w:hAnsi="Arial" w:cs="Arial"/>
          <w:sz w:val="24"/>
          <w:szCs w:val="24"/>
        </w:rPr>
      </w:pPr>
      <w:r w:rsidRPr="00144C6B">
        <w:rPr>
          <w:rFonts w:ascii="Arial" w:hAnsi="Arial" w:cs="Arial"/>
          <w:sz w:val="24"/>
          <w:szCs w:val="24"/>
        </w:rPr>
        <w:t>IHG's distinctive selling point is its diversified brand portfolio and dedication to "True Hospitality for Good." As the industry advances, IHG wants to consistently achieve industry-leading net room growth. IHG can preserve its global hospitality leadership position by correcting deficiencies and capitalising on opportunities.</w:t>
      </w:r>
    </w:p>
    <w:p w14:paraId="63CFEF04" w14:textId="77777777" w:rsidR="00144C6B" w:rsidRPr="005114F3" w:rsidRDefault="00144C6B" w:rsidP="00144C6B">
      <w:pPr>
        <w:spacing w:line="480" w:lineRule="auto"/>
        <w:rPr>
          <w:rFonts w:ascii="Arial" w:hAnsi="Arial" w:cs="Arial"/>
          <w:sz w:val="24"/>
          <w:szCs w:val="24"/>
        </w:rPr>
      </w:pPr>
    </w:p>
    <w:p w14:paraId="3CCDA4B4" w14:textId="77777777" w:rsidR="00F56DE4" w:rsidRPr="001C3B61" w:rsidRDefault="00F56DE4" w:rsidP="00144C6B">
      <w:pPr>
        <w:spacing w:line="480" w:lineRule="auto"/>
        <w:rPr>
          <w:rFonts w:ascii="Arial" w:hAnsi="Arial" w:cs="Arial"/>
          <w:sz w:val="24"/>
          <w:szCs w:val="24"/>
        </w:rPr>
      </w:pPr>
    </w:p>
    <w:p w14:paraId="3FF65B81" w14:textId="77777777" w:rsidR="00160F5F" w:rsidRPr="00D235D4" w:rsidRDefault="00160F5F" w:rsidP="00144C6B">
      <w:pPr>
        <w:spacing w:line="480" w:lineRule="auto"/>
        <w:rPr>
          <w:rFonts w:ascii="Arial" w:hAnsi="Arial" w:cs="Arial"/>
          <w:sz w:val="24"/>
          <w:szCs w:val="24"/>
        </w:rPr>
      </w:pPr>
    </w:p>
    <w:p w14:paraId="493022E2" w14:textId="77777777" w:rsidR="00D235D4" w:rsidRPr="00713D9E" w:rsidRDefault="00D235D4" w:rsidP="00144C6B">
      <w:pPr>
        <w:spacing w:line="480" w:lineRule="auto"/>
        <w:rPr>
          <w:rFonts w:ascii="Arial" w:hAnsi="Arial" w:cs="Arial"/>
          <w:sz w:val="24"/>
          <w:szCs w:val="24"/>
        </w:rPr>
      </w:pPr>
    </w:p>
    <w:p w14:paraId="72865F27" w14:textId="77777777" w:rsidR="00930657" w:rsidRDefault="00930657" w:rsidP="00144C6B">
      <w:pPr>
        <w:spacing w:line="480" w:lineRule="auto"/>
        <w:rPr>
          <w:rFonts w:ascii="Arial" w:hAnsi="Arial" w:cs="Arial"/>
          <w:sz w:val="24"/>
          <w:szCs w:val="24"/>
        </w:rPr>
      </w:pPr>
    </w:p>
    <w:p w14:paraId="7FE29E5E" w14:textId="77777777" w:rsidR="004E2182" w:rsidRDefault="004E2182" w:rsidP="00144C6B">
      <w:pPr>
        <w:spacing w:line="480" w:lineRule="auto"/>
        <w:rPr>
          <w:rFonts w:ascii="Arial" w:hAnsi="Arial" w:cs="Arial"/>
          <w:sz w:val="24"/>
          <w:szCs w:val="24"/>
        </w:rPr>
      </w:pPr>
    </w:p>
    <w:p w14:paraId="41A94FFF" w14:textId="77777777" w:rsidR="004E2182" w:rsidRDefault="004E2182" w:rsidP="00144C6B">
      <w:pPr>
        <w:spacing w:line="480" w:lineRule="auto"/>
        <w:rPr>
          <w:rFonts w:ascii="Arial" w:hAnsi="Arial" w:cs="Arial"/>
          <w:sz w:val="24"/>
          <w:szCs w:val="24"/>
        </w:rPr>
      </w:pPr>
    </w:p>
    <w:p w14:paraId="0CA4AFA5" w14:textId="77777777" w:rsidR="004E2182" w:rsidRDefault="004E2182" w:rsidP="00144C6B">
      <w:pPr>
        <w:spacing w:line="480" w:lineRule="auto"/>
        <w:rPr>
          <w:rFonts w:ascii="Arial" w:hAnsi="Arial" w:cs="Arial"/>
          <w:sz w:val="24"/>
          <w:szCs w:val="24"/>
        </w:rPr>
      </w:pPr>
    </w:p>
    <w:p w14:paraId="1BF61CEE" w14:textId="6D0B690B" w:rsidR="004E2182" w:rsidRDefault="004E2182" w:rsidP="00144C6B">
      <w:pPr>
        <w:spacing w:line="480" w:lineRule="auto"/>
        <w:rPr>
          <w:rFonts w:ascii="Arial" w:hAnsi="Arial" w:cs="Arial"/>
          <w:b/>
          <w:bCs/>
          <w:sz w:val="24"/>
          <w:szCs w:val="24"/>
        </w:rPr>
      </w:pPr>
      <w:r w:rsidRPr="004E2182">
        <w:rPr>
          <w:rFonts w:ascii="Arial" w:hAnsi="Arial" w:cs="Arial"/>
          <w:b/>
          <w:bCs/>
          <w:sz w:val="24"/>
          <w:szCs w:val="24"/>
        </w:rPr>
        <w:t xml:space="preserve">References: </w:t>
      </w:r>
    </w:p>
    <w:p w14:paraId="053D89B7" w14:textId="77777777" w:rsidR="009962B0" w:rsidRPr="00942A1C" w:rsidRDefault="009962B0" w:rsidP="009962B0">
      <w:pPr>
        <w:pStyle w:val="NormalWeb"/>
        <w:spacing w:line="360" w:lineRule="auto"/>
        <w:ind w:left="567" w:hanging="567"/>
        <w:rPr>
          <w:rFonts w:ascii="Arial" w:hAnsi="Arial" w:cs="Arial"/>
        </w:rPr>
      </w:pPr>
    </w:p>
    <w:p w14:paraId="24D8F717" w14:textId="77777777" w:rsidR="009962B0" w:rsidRPr="00942A1C" w:rsidRDefault="009962B0" w:rsidP="009962B0">
      <w:pPr>
        <w:pStyle w:val="NormalWeb"/>
        <w:spacing w:line="360" w:lineRule="auto"/>
        <w:ind w:left="567" w:hanging="567"/>
        <w:rPr>
          <w:rFonts w:ascii="Arial" w:hAnsi="Arial" w:cs="Arial"/>
        </w:rPr>
      </w:pPr>
      <w:r w:rsidRPr="00942A1C">
        <w:rPr>
          <w:rFonts w:ascii="Arial" w:hAnsi="Arial" w:cs="Arial"/>
        </w:rPr>
        <w:t xml:space="preserve">(2023) </w:t>
      </w:r>
      <w:r w:rsidRPr="00942A1C">
        <w:rPr>
          <w:rFonts w:ascii="Arial" w:hAnsi="Arial" w:cs="Arial"/>
          <w:i/>
          <w:iCs/>
        </w:rPr>
        <w:t>Annual report - intercontinental hotels group plc</w:t>
      </w:r>
      <w:r w:rsidRPr="00942A1C">
        <w:rPr>
          <w:rFonts w:ascii="Arial" w:hAnsi="Arial" w:cs="Arial"/>
        </w:rPr>
        <w:t xml:space="preserve">. Available at: </w:t>
      </w:r>
      <w:hyperlink r:id="rId7" w:history="1">
        <w:r w:rsidRPr="00942A1C">
          <w:rPr>
            <w:rStyle w:val="Hyperlink"/>
            <w:rFonts w:ascii="Arial" w:hAnsi="Arial" w:cs="Arial"/>
          </w:rPr>
          <w:t>https://www.ihgplc.com/en/investors/annual-report</w:t>
        </w:r>
      </w:hyperlink>
      <w:r w:rsidRPr="00942A1C">
        <w:rPr>
          <w:rFonts w:ascii="Arial" w:hAnsi="Arial" w:cs="Arial"/>
        </w:rPr>
        <w:t xml:space="preserve">(Accessed: 01 March 2024). </w:t>
      </w:r>
    </w:p>
    <w:p w14:paraId="328BFD61" w14:textId="77777777" w:rsidR="009962B0" w:rsidRPr="00942A1C" w:rsidRDefault="009962B0" w:rsidP="009962B0">
      <w:pPr>
        <w:pStyle w:val="NormalWeb"/>
        <w:spacing w:line="360" w:lineRule="auto"/>
        <w:ind w:left="567" w:hanging="567"/>
        <w:rPr>
          <w:rFonts w:ascii="Arial" w:hAnsi="Arial" w:cs="Arial"/>
        </w:rPr>
      </w:pPr>
      <w:r w:rsidRPr="00942A1C">
        <w:rPr>
          <w:rFonts w:ascii="Arial" w:hAnsi="Arial" w:cs="Arial"/>
        </w:rPr>
        <w:t xml:space="preserve">(No date a) </w:t>
      </w:r>
      <w:r w:rsidRPr="00942A1C">
        <w:rPr>
          <w:rFonts w:ascii="Arial" w:hAnsi="Arial" w:cs="Arial"/>
          <w:i/>
          <w:iCs/>
        </w:rPr>
        <w:t>Policies and position statements - Intercontinental Hotels Group plc</w:t>
      </w:r>
      <w:r w:rsidRPr="00942A1C">
        <w:rPr>
          <w:rFonts w:ascii="Arial" w:hAnsi="Arial" w:cs="Arial"/>
        </w:rPr>
        <w:t xml:space="preserve">. Available at: </w:t>
      </w:r>
      <w:hyperlink r:id="rId8" w:history="1">
        <w:r w:rsidRPr="00942A1C">
          <w:rPr>
            <w:rStyle w:val="Hyperlink"/>
            <w:rFonts w:ascii="Arial" w:hAnsi="Arial" w:cs="Arial"/>
          </w:rPr>
          <w:t>https://www.ihgplc.com/en/responsible-business/policies-and-position-statements</w:t>
        </w:r>
      </w:hyperlink>
      <w:r w:rsidRPr="00942A1C">
        <w:rPr>
          <w:rFonts w:ascii="Arial" w:hAnsi="Arial" w:cs="Arial"/>
        </w:rPr>
        <w:t xml:space="preserve">(Accessed: 01 March 2024). </w:t>
      </w:r>
    </w:p>
    <w:p w14:paraId="3F844BC7" w14:textId="77777777" w:rsidR="009962B0" w:rsidRPr="00942A1C" w:rsidRDefault="009962B0" w:rsidP="009962B0">
      <w:pPr>
        <w:pStyle w:val="NormalWeb"/>
        <w:spacing w:line="360" w:lineRule="auto"/>
        <w:ind w:left="567" w:hanging="567"/>
        <w:rPr>
          <w:rFonts w:ascii="Arial" w:hAnsi="Arial" w:cs="Arial"/>
        </w:rPr>
      </w:pPr>
      <w:r w:rsidRPr="00942A1C">
        <w:rPr>
          <w:rFonts w:ascii="Arial" w:hAnsi="Arial" w:cs="Arial"/>
          <w:i/>
          <w:iCs/>
        </w:rPr>
        <w:t xml:space="preserve">About Us - Intercontinental Hotels Group </w:t>
      </w:r>
      <w:proofErr w:type="gramStart"/>
      <w:r w:rsidRPr="00942A1C">
        <w:rPr>
          <w:rFonts w:ascii="Arial" w:hAnsi="Arial" w:cs="Arial"/>
          <w:i/>
          <w:iCs/>
        </w:rPr>
        <w:t>plc</w:t>
      </w:r>
      <w:r w:rsidRPr="00942A1C">
        <w:rPr>
          <w:rFonts w:ascii="Arial" w:hAnsi="Arial" w:cs="Arial"/>
        </w:rPr>
        <w:t>.</w:t>
      </w:r>
      <w:proofErr w:type="gramEnd"/>
      <w:r w:rsidRPr="00942A1C">
        <w:rPr>
          <w:rFonts w:ascii="Arial" w:hAnsi="Arial" w:cs="Arial"/>
        </w:rPr>
        <w:t xml:space="preserve"> Available at: </w:t>
      </w:r>
      <w:hyperlink r:id="rId9" w:history="1">
        <w:r w:rsidRPr="00942A1C">
          <w:rPr>
            <w:rStyle w:val="Hyperlink"/>
            <w:rFonts w:ascii="Arial" w:hAnsi="Arial" w:cs="Arial"/>
          </w:rPr>
          <w:t>https://www.ihgplc.com/en/about-us</w:t>
        </w:r>
      </w:hyperlink>
      <w:r w:rsidRPr="00942A1C">
        <w:rPr>
          <w:rFonts w:ascii="Arial" w:hAnsi="Arial" w:cs="Arial"/>
        </w:rPr>
        <w:t xml:space="preserve">(Accessed: 01 March 2024). </w:t>
      </w:r>
    </w:p>
    <w:p w14:paraId="515BED74" w14:textId="77777777" w:rsidR="009962B0" w:rsidRPr="00942A1C" w:rsidRDefault="009962B0" w:rsidP="009962B0">
      <w:pPr>
        <w:pStyle w:val="NormalWeb"/>
        <w:spacing w:line="360" w:lineRule="auto"/>
        <w:ind w:left="567" w:hanging="567"/>
        <w:rPr>
          <w:rFonts w:ascii="Arial" w:hAnsi="Arial" w:cs="Arial"/>
        </w:rPr>
      </w:pPr>
      <w:r w:rsidRPr="00942A1C">
        <w:rPr>
          <w:rFonts w:ascii="Arial" w:hAnsi="Arial" w:cs="Arial"/>
          <w:i/>
          <w:iCs/>
        </w:rPr>
        <w:t>Diversity equity and inclusion</w:t>
      </w:r>
      <w:r w:rsidRPr="00942A1C">
        <w:rPr>
          <w:rFonts w:ascii="Arial" w:hAnsi="Arial" w:cs="Arial"/>
        </w:rPr>
        <w:t xml:space="preserve"> (no date) </w:t>
      </w:r>
      <w:r w:rsidRPr="00942A1C">
        <w:rPr>
          <w:rFonts w:ascii="Arial" w:hAnsi="Arial" w:cs="Arial"/>
          <w:i/>
          <w:iCs/>
        </w:rPr>
        <w:t>Hotel Jobs &amp; Hospitality Careers</w:t>
      </w:r>
      <w:r w:rsidRPr="00942A1C">
        <w:rPr>
          <w:rFonts w:ascii="Arial" w:hAnsi="Arial" w:cs="Arial"/>
        </w:rPr>
        <w:t xml:space="preserve">. Available at: </w:t>
      </w:r>
      <w:hyperlink r:id="rId10" w:history="1">
        <w:r w:rsidRPr="00942A1C">
          <w:rPr>
            <w:rStyle w:val="Hyperlink"/>
            <w:rFonts w:ascii="Arial" w:hAnsi="Arial" w:cs="Arial"/>
          </w:rPr>
          <w:t>https://careers.ihg.com/en/life-at-ihg/diversity-equity-and-inclusion/</w:t>
        </w:r>
      </w:hyperlink>
      <w:r w:rsidRPr="00942A1C">
        <w:rPr>
          <w:rFonts w:ascii="Arial" w:hAnsi="Arial" w:cs="Arial"/>
        </w:rPr>
        <w:t xml:space="preserve">(Accessed: 01 March 2024). </w:t>
      </w:r>
    </w:p>
    <w:p w14:paraId="4EB16504" w14:textId="77777777" w:rsidR="009962B0" w:rsidRPr="00942A1C" w:rsidRDefault="009962B0" w:rsidP="009962B0">
      <w:pPr>
        <w:pStyle w:val="NormalWeb"/>
        <w:spacing w:line="360" w:lineRule="auto"/>
        <w:ind w:left="567" w:hanging="567"/>
        <w:rPr>
          <w:rFonts w:ascii="Arial" w:hAnsi="Arial" w:cs="Arial"/>
        </w:rPr>
      </w:pPr>
      <w:proofErr w:type="spellStart"/>
      <w:r w:rsidRPr="00942A1C">
        <w:rPr>
          <w:rFonts w:ascii="Arial" w:hAnsi="Arial" w:cs="Arial"/>
        </w:rPr>
        <w:t>EmilyEVC</w:t>
      </w:r>
      <w:proofErr w:type="spellEnd"/>
      <w:r w:rsidRPr="00942A1C">
        <w:rPr>
          <w:rFonts w:ascii="Arial" w:hAnsi="Arial" w:cs="Arial"/>
        </w:rPr>
        <w:t xml:space="preserve"> (2022) </w:t>
      </w:r>
      <w:r w:rsidRPr="00942A1C">
        <w:rPr>
          <w:rFonts w:ascii="Arial" w:hAnsi="Arial" w:cs="Arial"/>
          <w:i/>
          <w:iCs/>
        </w:rPr>
        <w:t>IHG debuts guest how you guest campaign</w:t>
      </w:r>
      <w:r w:rsidRPr="00942A1C">
        <w:rPr>
          <w:rFonts w:ascii="Arial" w:hAnsi="Arial" w:cs="Arial"/>
        </w:rPr>
        <w:t xml:space="preserve">, </w:t>
      </w:r>
      <w:r w:rsidRPr="00942A1C">
        <w:rPr>
          <w:rFonts w:ascii="Arial" w:hAnsi="Arial" w:cs="Arial"/>
          <w:i/>
          <w:iCs/>
        </w:rPr>
        <w:t>Inside Hospitality Solutions</w:t>
      </w:r>
      <w:r w:rsidRPr="00942A1C">
        <w:rPr>
          <w:rFonts w:ascii="Arial" w:hAnsi="Arial" w:cs="Arial"/>
        </w:rPr>
        <w:t xml:space="preserve">. Available at: </w:t>
      </w:r>
      <w:hyperlink r:id="rId11" w:history="1">
        <w:r w:rsidRPr="00942A1C">
          <w:rPr>
            <w:rStyle w:val="Hyperlink"/>
            <w:rFonts w:ascii="Arial" w:hAnsi="Arial" w:cs="Arial"/>
          </w:rPr>
          <w:t>https://www.insidehs.com/ihg-debuts-guest-how-you-guest-campaign/</w:t>
        </w:r>
      </w:hyperlink>
      <w:r w:rsidRPr="00942A1C">
        <w:rPr>
          <w:rFonts w:ascii="Arial" w:hAnsi="Arial" w:cs="Arial"/>
        </w:rPr>
        <w:t xml:space="preserve">(Accessed: 01 March 2024). </w:t>
      </w:r>
    </w:p>
    <w:p w14:paraId="067D172F" w14:textId="77777777" w:rsidR="009962B0" w:rsidRPr="00942A1C" w:rsidRDefault="009962B0" w:rsidP="009962B0">
      <w:pPr>
        <w:pStyle w:val="NormalWeb"/>
        <w:spacing w:line="360" w:lineRule="auto"/>
        <w:ind w:left="567" w:hanging="567"/>
        <w:rPr>
          <w:rFonts w:ascii="Arial" w:hAnsi="Arial" w:cs="Arial"/>
        </w:rPr>
      </w:pPr>
      <w:r w:rsidRPr="00942A1C">
        <w:rPr>
          <w:rFonts w:ascii="Arial" w:hAnsi="Arial" w:cs="Arial"/>
          <w:i/>
          <w:iCs/>
        </w:rPr>
        <w:t>Green Hotels</w:t>
      </w:r>
      <w:r w:rsidRPr="00942A1C">
        <w:rPr>
          <w:rFonts w:ascii="Arial" w:hAnsi="Arial" w:cs="Arial"/>
        </w:rPr>
        <w:t xml:space="preserve"> (no date) </w:t>
      </w:r>
      <w:proofErr w:type="spellStart"/>
      <w:r w:rsidRPr="00942A1C">
        <w:rPr>
          <w:rFonts w:ascii="Arial" w:hAnsi="Arial" w:cs="Arial"/>
          <w:i/>
          <w:iCs/>
        </w:rPr>
        <w:t>Studymode</w:t>
      </w:r>
      <w:proofErr w:type="spellEnd"/>
      <w:r w:rsidRPr="00942A1C">
        <w:rPr>
          <w:rFonts w:ascii="Arial" w:hAnsi="Arial" w:cs="Arial"/>
        </w:rPr>
        <w:t xml:space="preserve">. Available at: </w:t>
      </w:r>
      <w:hyperlink r:id="rId12" w:history="1">
        <w:r w:rsidRPr="00942A1C">
          <w:rPr>
            <w:rStyle w:val="Hyperlink"/>
            <w:rFonts w:ascii="Arial" w:hAnsi="Arial" w:cs="Arial"/>
          </w:rPr>
          <w:t>https://www.studymode.com/essays/Green-Hotels-1650119.html</w:t>
        </w:r>
      </w:hyperlink>
      <w:r w:rsidRPr="00942A1C">
        <w:rPr>
          <w:rFonts w:ascii="Arial" w:hAnsi="Arial" w:cs="Arial"/>
        </w:rPr>
        <w:t xml:space="preserve">(Accessed: 01 March 2024). </w:t>
      </w:r>
    </w:p>
    <w:p w14:paraId="07EF198E" w14:textId="77777777" w:rsidR="009962B0" w:rsidRPr="00942A1C" w:rsidRDefault="009962B0" w:rsidP="009962B0">
      <w:pPr>
        <w:pStyle w:val="NormalWeb"/>
        <w:spacing w:line="360" w:lineRule="auto"/>
        <w:ind w:left="567" w:hanging="567"/>
        <w:rPr>
          <w:rFonts w:ascii="Arial" w:hAnsi="Arial" w:cs="Arial"/>
        </w:rPr>
      </w:pPr>
      <w:r w:rsidRPr="00942A1C">
        <w:rPr>
          <w:rFonts w:ascii="Arial" w:hAnsi="Arial" w:cs="Arial"/>
          <w:i/>
          <w:iCs/>
        </w:rPr>
        <w:t>Hyatt Hotels Marketing Strategies</w:t>
      </w:r>
      <w:r w:rsidRPr="00942A1C">
        <w:rPr>
          <w:rFonts w:ascii="Arial" w:hAnsi="Arial" w:cs="Arial"/>
        </w:rPr>
        <w:t xml:space="preserve"> (2023) </w:t>
      </w:r>
      <w:r w:rsidRPr="00942A1C">
        <w:rPr>
          <w:rFonts w:ascii="Arial" w:hAnsi="Arial" w:cs="Arial"/>
          <w:i/>
          <w:iCs/>
        </w:rPr>
        <w:t>SlideShare</w:t>
      </w:r>
      <w:r w:rsidRPr="00942A1C">
        <w:rPr>
          <w:rFonts w:ascii="Arial" w:hAnsi="Arial" w:cs="Arial"/>
        </w:rPr>
        <w:t xml:space="preserve">. Available at: </w:t>
      </w:r>
      <w:hyperlink r:id="rId13" w:history="1">
        <w:r w:rsidRPr="00942A1C">
          <w:rPr>
            <w:rStyle w:val="Hyperlink"/>
            <w:rFonts w:ascii="Arial" w:hAnsi="Arial" w:cs="Arial"/>
          </w:rPr>
          <w:t>https://www.slideshare.net/angiejorgensensaltla/hyatt-hotels-marketing-strategies</w:t>
        </w:r>
      </w:hyperlink>
      <w:r w:rsidRPr="00942A1C">
        <w:rPr>
          <w:rFonts w:ascii="Arial" w:hAnsi="Arial" w:cs="Arial"/>
        </w:rPr>
        <w:t xml:space="preserve">(Accessed: 01 March 2024). </w:t>
      </w:r>
    </w:p>
    <w:p w14:paraId="7AB407E4" w14:textId="77777777" w:rsidR="009962B0" w:rsidRPr="00942A1C" w:rsidRDefault="009962B0" w:rsidP="009962B0">
      <w:pPr>
        <w:pStyle w:val="NormalWeb"/>
        <w:spacing w:line="360" w:lineRule="auto"/>
        <w:ind w:left="567" w:hanging="567"/>
        <w:rPr>
          <w:rFonts w:ascii="Arial" w:hAnsi="Arial" w:cs="Arial"/>
        </w:rPr>
      </w:pPr>
      <w:r w:rsidRPr="00942A1C">
        <w:rPr>
          <w:rFonts w:ascii="Arial" w:hAnsi="Arial" w:cs="Arial"/>
          <w:i/>
          <w:iCs/>
        </w:rPr>
        <w:t>IHG | Intercontinental Hotels Group PLC ADR company profile &amp; ...</w:t>
      </w:r>
      <w:r w:rsidRPr="00942A1C">
        <w:rPr>
          <w:rFonts w:ascii="Arial" w:hAnsi="Arial" w:cs="Arial"/>
        </w:rPr>
        <w:t xml:space="preserve"> Available at: </w:t>
      </w:r>
      <w:hyperlink r:id="rId14" w:history="1">
        <w:r w:rsidRPr="00942A1C">
          <w:rPr>
            <w:rStyle w:val="Hyperlink"/>
            <w:rFonts w:ascii="Arial" w:hAnsi="Arial" w:cs="Arial"/>
          </w:rPr>
          <w:t>https://www.wsj.com/market-data/quotes/IHG/company-people</w:t>
        </w:r>
      </w:hyperlink>
      <w:r w:rsidRPr="00942A1C">
        <w:rPr>
          <w:rFonts w:ascii="Arial" w:hAnsi="Arial" w:cs="Arial"/>
        </w:rPr>
        <w:t xml:space="preserve">(Accessed: 01 March 2024). </w:t>
      </w:r>
    </w:p>
    <w:p w14:paraId="679FB594" w14:textId="77777777" w:rsidR="009962B0" w:rsidRPr="00942A1C" w:rsidRDefault="009962B0" w:rsidP="009962B0">
      <w:pPr>
        <w:pStyle w:val="NormalWeb"/>
        <w:spacing w:line="360" w:lineRule="auto"/>
        <w:ind w:left="567" w:hanging="567"/>
        <w:rPr>
          <w:rFonts w:ascii="Arial" w:hAnsi="Arial" w:cs="Arial"/>
        </w:rPr>
      </w:pPr>
      <w:r w:rsidRPr="00942A1C">
        <w:rPr>
          <w:rFonts w:ascii="Arial" w:hAnsi="Arial" w:cs="Arial"/>
          <w:i/>
          <w:iCs/>
        </w:rPr>
        <w:lastRenderedPageBreak/>
        <w:t>IHG assessment tests online preparation - 2024</w:t>
      </w:r>
      <w:r w:rsidRPr="00942A1C">
        <w:rPr>
          <w:rFonts w:ascii="Arial" w:hAnsi="Arial" w:cs="Arial"/>
        </w:rPr>
        <w:t xml:space="preserve"> (2021) </w:t>
      </w:r>
      <w:r w:rsidRPr="00942A1C">
        <w:rPr>
          <w:rFonts w:ascii="Arial" w:hAnsi="Arial" w:cs="Arial"/>
          <w:i/>
          <w:iCs/>
        </w:rPr>
        <w:t>Practice4Me</w:t>
      </w:r>
      <w:r w:rsidRPr="00942A1C">
        <w:rPr>
          <w:rFonts w:ascii="Arial" w:hAnsi="Arial" w:cs="Arial"/>
        </w:rPr>
        <w:t xml:space="preserve">. Available at: </w:t>
      </w:r>
      <w:hyperlink r:id="rId15" w:history="1">
        <w:r w:rsidRPr="00942A1C">
          <w:rPr>
            <w:rStyle w:val="Hyperlink"/>
            <w:rFonts w:ascii="Arial" w:hAnsi="Arial" w:cs="Arial"/>
          </w:rPr>
          <w:t>https://www.practice4me.co.uk/ihg-test/</w:t>
        </w:r>
      </w:hyperlink>
      <w:r w:rsidRPr="00942A1C">
        <w:rPr>
          <w:rFonts w:ascii="Arial" w:hAnsi="Arial" w:cs="Arial"/>
        </w:rPr>
        <w:t xml:space="preserve">(Accessed: 01 March 2024). </w:t>
      </w:r>
    </w:p>
    <w:p w14:paraId="7505E36D" w14:textId="77777777" w:rsidR="009962B0" w:rsidRPr="00942A1C" w:rsidRDefault="009962B0" w:rsidP="009962B0">
      <w:pPr>
        <w:pStyle w:val="NormalWeb"/>
        <w:spacing w:line="360" w:lineRule="auto"/>
        <w:ind w:left="567" w:hanging="567"/>
        <w:rPr>
          <w:rFonts w:ascii="Arial" w:hAnsi="Arial" w:cs="Arial"/>
        </w:rPr>
      </w:pPr>
      <w:r w:rsidRPr="00942A1C">
        <w:rPr>
          <w:rFonts w:ascii="Arial" w:hAnsi="Arial" w:cs="Arial"/>
          <w:i/>
          <w:iCs/>
        </w:rPr>
        <w:t>IHG Careers</w:t>
      </w:r>
      <w:r w:rsidRPr="00942A1C">
        <w:rPr>
          <w:rFonts w:ascii="Arial" w:hAnsi="Arial" w:cs="Arial"/>
        </w:rPr>
        <w:t xml:space="preserve"> (no date) </w:t>
      </w:r>
      <w:r w:rsidRPr="00942A1C">
        <w:rPr>
          <w:rFonts w:ascii="Arial" w:hAnsi="Arial" w:cs="Arial"/>
          <w:i/>
          <w:iCs/>
        </w:rPr>
        <w:t>Hotel Jobs &amp; Hospitality Careers</w:t>
      </w:r>
      <w:r w:rsidRPr="00942A1C">
        <w:rPr>
          <w:rFonts w:ascii="Arial" w:hAnsi="Arial" w:cs="Arial"/>
        </w:rPr>
        <w:t xml:space="preserve">. Available at: </w:t>
      </w:r>
      <w:hyperlink r:id="rId16" w:history="1">
        <w:r w:rsidRPr="00942A1C">
          <w:rPr>
            <w:rStyle w:val="Hyperlink"/>
            <w:rFonts w:ascii="Arial" w:hAnsi="Arial" w:cs="Arial"/>
          </w:rPr>
          <w:t>https://careers.ihg.com/en/</w:t>
        </w:r>
      </w:hyperlink>
      <w:r w:rsidRPr="00942A1C">
        <w:rPr>
          <w:rFonts w:ascii="Arial" w:hAnsi="Arial" w:cs="Arial"/>
        </w:rPr>
        <w:t xml:space="preserve">(Accessed: 01 March 2024). </w:t>
      </w:r>
    </w:p>
    <w:p w14:paraId="7DF2C5AE" w14:textId="77777777" w:rsidR="009962B0" w:rsidRPr="00942A1C" w:rsidRDefault="009962B0" w:rsidP="009962B0">
      <w:pPr>
        <w:pStyle w:val="NormalWeb"/>
        <w:spacing w:line="360" w:lineRule="auto"/>
        <w:ind w:left="567" w:hanging="567"/>
        <w:rPr>
          <w:rFonts w:ascii="Arial" w:hAnsi="Arial" w:cs="Arial"/>
        </w:rPr>
      </w:pPr>
      <w:r w:rsidRPr="00942A1C">
        <w:rPr>
          <w:rFonts w:ascii="Arial" w:hAnsi="Arial" w:cs="Arial"/>
          <w:i/>
          <w:iCs/>
        </w:rPr>
        <w:t>Image from https://s3.amazonaws.com/feather-client-files-aviar...</w:t>
      </w:r>
      <w:r w:rsidRPr="00942A1C">
        <w:rPr>
          <w:rFonts w:ascii="Arial" w:hAnsi="Arial" w:cs="Arial"/>
        </w:rPr>
        <w:t xml:space="preserve"> Available at: </w:t>
      </w:r>
      <w:hyperlink r:id="rId17" w:history="1">
        <w:r w:rsidRPr="00942A1C">
          <w:rPr>
            <w:rStyle w:val="Hyperlink"/>
            <w:rFonts w:ascii="Arial" w:hAnsi="Arial" w:cs="Arial"/>
          </w:rPr>
          <w:t>https://www.uofastbreakclub.com/.a/6a0133f5079b56970b022ad3beaa41200b-popup</w:t>
        </w:r>
      </w:hyperlink>
      <w:r w:rsidRPr="00942A1C">
        <w:rPr>
          <w:rFonts w:ascii="Arial" w:hAnsi="Arial" w:cs="Arial"/>
        </w:rPr>
        <w:t xml:space="preserve">(Accessed: 01 March 2024). </w:t>
      </w:r>
    </w:p>
    <w:p w14:paraId="6596926E" w14:textId="77777777" w:rsidR="009962B0" w:rsidRPr="00942A1C" w:rsidRDefault="009962B0" w:rsidP="009962B0">
      <w:pPr>
        <w:pStyle w:val="NormalWeb"/>
        <w:spacing w:line="360" w:lineRule="auto"/>
        <w:ind w:left="567" w:hanging="567"/>
        <w:rPr>
          <w:rFonts w:ascii="Arial" w:hAnsi="Arial" w:cs="Arial"/>
        </w:rPr>
      </w:pPr>
      <w:r w:rsidRPr="00942A1C">
        <w:rPr>
          <w:rFonts w:ascii="Arial" w:hAnsi="Arial" w:cs="Arial"/>
          <w:i/>
          <w:iCs/>
        </w:rPr>
        <w:t>InterContinental Hotels Group SWOT Analysis Sample UK</w:t>
      </w:r>
      <w:r w:rsidRPr="00942A1C">
        <w:rPr>
          <w:rFonts w:ascii="Arial" w:hAnsi="Arial" w:cs="Arial"/>
        </w:rPr>
        <w:t xml:space="preserve"> (2022) </w:t>
      </w:r>
      <w:r w:rsidRPr="00942A1C">
        <w:rPr>
          <w:rFonts w:ascii="Arial" w:hAnsi="Arial" w:cs="Arial"/>
          <w:i/>
          <w:iCs/>
        </w:rPr>
        <w:t>Students Assignment Help UK</w:t>
      </w:r>
      <w:r w:rsidRPr="00942A1C">
        <w:rPr>
          <w:rFonts w:ascii="Arial" w:hAnsi="Arial" w:cs="Arial"/>
        </w:rPr>
        <w:t xml:space="preserve">. Available at: </w:t>
      </w:r>
      <w:hyperlink r:id="rId18" w:anchor="InterContinental_Hotels_Group_Opportunities" w:history="1">
        <w:r w:rsidRPr="00942A1C">
          <w:rPr>
            <w:rStyle w:val="Hyperlink"/>
            <w:rFonts w:ascii="Arial" w:hAnsi="Arial" w:cs="Arial"/>
          </w:rPr>
          <w:t>https://www.studentsassignmenthelp.co.uk/answers/intercontinental-hotels-group-uk-swot-analysis/#InterContinental_Hotels_Group_Opportunities</w:t>
        </w:r>
      </w:hyperlink>
      <w:r w:rsidRPr="00942A1C">
        <w:rPr>
          <w:rFonts w:ascii="Arial" w:hAnsi="Arial" w:cs="Arial"/>
        </w:rPr>
        <w:t xml:space="preserve">(Accessed: 01 March 2024). </w:t>
      </w:r>
    </w:p>
    <w:p w14:paraId="5C7C674B" w14:textId="77777777" w:rsidR="009962B0" w:rsidRPr="00942A1C" w:rsidRDefault="009962B0" w:rsidP="009962B0">
      <w:pPr>
        <w:pStyle w:val="NormalWeb"/>
        <w:spacing w:line="360" w:lineRule="auto"/>
        <w:ind w:left="567" w:hanging="567"/>
        <w:rPr>
          <w:rFonts w:ascii="Arial" w:hAnsi="Arial" w:cs="Arial"/>
        </w:rPr>
      </w:pPr>
      <w:r w:rsidRPr="00942A1C">
        <w:rPr>
          <w:rFonts w:ascii="Arial" w:hAnsi="Arial" w:cs="Arial"/>
        </w:rPr>
        <w:t xml:space="preserve">Johnson, R.L. (no date) </w:t>
      </w:r>
      <w:r w:rsidRPr="00942A1C">
        <w:rPr>
          <w:rFonts w:ascii="Arial" w:hAnsi="Arial" w:cs="Arial"/>
          <w:i/>
          <w:iCs/>
        </w:rPr>
        <w:t xml:space="preserve">Bass acquires Inter-Continental Hotels / </w:t>
      </w:r>
      <w:proofErr w:type="spellStart"/>
      <w:r w:rsidRPr="00942A1C">
        <w:rPr>
          <w:rFonts w:ascii="Arial" w:hAnsi="Arial" w:cs="Arial"/>
          <w:i/>
          <w:iCs/>
        </w:rPr>
        <w:t>feb</w:t>
      </w:r>
      <w:proofErr w:type="spellEnd"/>
      <w:r w:rsidRPr="00942A1C">
        <w:rPr>
          <w:rFonts w:ascii="Arial" w:hAnsi="Arial" w:cs="Arial"/>
          <w:i/>
          <w:iCs/>
        </w:rPr>
        <w:t xml:space="preserve"> 1998</w:t>
      </w:r>
      <w:r w:rsidRPr="00942A1C">
        <w:rPr>
          <w:rFonts w:ascii="Arial" w:hAnsi="Arial" w:cs="Arial"/>
        </w:rPr>
        <w:t xml:space="preserve">. Available at: </w:t>
      </w:r>
      <w:hyperlink r:id="rId19" w:history="1">
        <w:r w:rsidRPr="00942A1C">
          <w:rPr>
            <w:rStyle w:val="Hyperlink"/>
            <w:rFonts w:ascii="Arial" w:hAnsi="Arial" w:cs="Arial"/>
          </w:rPr>
          <w:t>https://www.hotel-online.com/News/PressReleases1998/Bass_InterContinental_Feb1998.html</w:t>
        </w:r>
      </w:hyperlink>
      <w:r w:rsidRPr="00942A1C">
        <w:rPr>
          <w:rFonts w:ascii="Arial" w:hAnsi="Arial" w:cs="Arial"/>
        </w:rPr>
        <w:t xml:space="preserve">(Accessed: 01 March 2024). </w:t>
      </w:r>
    </w:p>
    <w:p w14:paraId="2B938037" w14:textId="77777777" w:rsidR="009962B0" w:rsidRPr="00942A1C" w:rsidRDefault="009962B0" w:rsidP="009962B0">
      <w:pPr>
        <w:pStyle w:val="NormalWeb"/>
        <w:spacing w:line="360" w:lineRule="auto"/>
        <w:ind w:left="567" w:hanging="567"/>
        <w:rPr>
          <w:rFonts w:ascii="Arial" w:hAnsi="Arial" w:cs="Arial"/>
        </w:rPr>
      </w:pPr>
      <w:r w:rsidRPr="00942A1C">
        <w:rPr>
          <w:rFonts w:ascii="Arial" w:hAnsi="Arial" w:cs="Arial"/>
        </w:rPr>
        <w:t xml:space="preserve">Kim, Y. and Han, H. (2010) ‘Intention to pay conventional-hotel prices at a green hotel – a modification of the theory of planned </w:t>
      </w:r>
      <w:proofErr w:type="spellStart"/>
      <w:r w:rsidRPr="00942A1C">
        <w:rPr>
          <w:rFonts w:ascii="Arial" w:hAnsi="Arial" w:cs="Arial"/>
        </w:rPr>
        <w:t>behavior</w:t>
      </w:r>
      <w:proofErr w:type="spellEnd"/>
      <w:r w:rsidRPr="00942A1C">
        <w:rPr>
          <w:rFonts w:ascii="Arial" w:hAnsi="Arial" w:cs="Arial"/>
        </w:rPr>
        <w:t xml:space="preserve">’, </w:t>
      </w:r>
      <w:r w:rsidRPr="00942A1C">
        <w:rPr>
          <w:rFonts w:ascii="Arial" w:hAnsi="Arial" w:cs="Arial"/>
          <w:i/>
          <w:iCs/>
        </w:rPr>
        <w:t>Journal of Sustainable Tourism</w:t>
      </w:r>
      <w:r w:rsidRPr="00942A1C">
        <w:rPr>
          <w:rFonts w:ascii="Arial" w:hAnsi="Arial" w:cs="Arial"/>
        </w:rPr>
        <w:t xml:space="preserve">, 18(8), pp. 997–1014. doi:10.1080/09669582.2010.490300. </w:t>
      </w:r>
    </w:p>
    <w:p w14:paraId="54AA7AE5" w14:textId="77777777" w:rsidR="009962B0" w:rsidRPr="00942A1C" w:rsidRDefault="009962B0" w:rsidP="009962B0">
      <w:pPr>
        <w:pStyle w:val="NormalWeb"/>
        <w:spacing w:line="360" w:lineRule="auto"/>
        <w:ind w:left="567" w:hanging="567"/>
        <w:rPr>
          <w:rFonts w:ascii="Arial" w:hAnsi="Arial" w:cs="Arial"/>
        </w:rPr>
      </w:pPr>
      <w:r w:rsidRPr="00942A1C">
        <w:rPr>
          <w:rFonts w:ascii="Arial" w:hAnsi="Arial" w:cs="Arial"/>
        </w:rPr>
        <w:t xml:space="preserve">Mahru, M. (2023) </w:t>
      </w:r>
      <w:proofErr w:type="spellStart"/>
      <w:r w:rsidRPr="00942A1C">
        <w:rPr>
          <w:rFonts w:ascii="Arial" w:hAnsi="Arial" w:cs="Arial"/>
          <w:i/>
          <w:iCs/>
        </w:rPr>
        <w:t>Inter Continental</w:t>
      </w:r>
      <w:proofErr w:type="spellEnd"/>
      <w:r w:rsidRPr="00942A1C">
        <w:rPr>
          <w:rFonts w:ascii="Arial" w:hAnsi="Arial" w:cs="Arial"/>
          <w:i/>
          <w:iCs/>
        </w:rPr>
        <w:t xml:space="preserve"> Hotels Group (IHG) SWOT &amp; PESTLE ANALYSIS: SWOT &amp; PESTLE</w:t>
      </w:r>
      <w:r w:rsidRPr="00942A1C">
        <w:rPr>
          <w:rFonts w:ascii="Arial" w:hAnsi="Arial" w:cs="Arial"/>
        </w:rPr>
        <w:t xml:space="preserve">, </w:t>
      </w:r>
      <w:r w:rsidRPr="00942A1C">
        <w:rPr>
          <w:rFonts w:ascii="Arial" w:hAnsi="Arial" w:cs="Arial"/>
          <w:i/>
          <w:iCs/>
        </w:rPr>
        <w:t>SWOT &amp; PESTLE.com</w:t>
      </w:r>
      <w:r w:rsidRPr="00942A1C">
        <w:rPr>
          <w:rFonts w:ascii="Arial" w:hAnsi="Arial" w:cs="Arial"/>
        </w:rPr>
        <w:t xml:space="preserve">. Available at: </w:t>
      </w:r>
      <w:hyperlink r:id="rId20" w:history="1">
        <w:r w:rsidRPr="00942A1C">
          <w:rPr>
            <w:rStyle w:val="Hyperlink"/>
            <w:rFonts w:ascii="Arial" w:hAnsi="Arial" w:cs="Arial"/>
          </w:rPr>
          <w:t>https://www.swotandpestle.com/inter-continental-hotels-group-ihg/</w:t>
        </w:r>
      </w:hyperlink>
      <w:r w:rsidRPr="00942A1C">
        <w:rPr>
          <w:rFonts w:ascii="Arial" w:hAnsi="Arial" w:cs="Arial"/>
        </w:rPr>
        <w:t xml:space="preserve">(Accessed: 01 March 2024). </w:t>
      </w:r>
    </w:p>
    <w:p w14:paraId="2B3996E2" w14:textId="77777777" w:rsidR="009962B0" w:rsidRPr="00942A1C" w:rsidRDefault="009962B0" w:rsidP="009962B0">
      <w:pPr>
        <w:pStyle w:val="NormalWeb"/>
        <w:spacing w:line="360" w:lineRule="auto"/>
        <w:ind w:left="567" w:hanging="567"/>
        <w:rPr>
          <w:rFonts w:ascii="Arial" w:hAnsi="Arial" w:cs="Arial"/>
        </w:rPr>
      </w:pPr>
      <w:r w:rsidRPr="00942A1C">
        <w:rPr>
          <w:rFonts w:ascii="Arial" w:hAnsi="Arial" w:cs="Arial"/>
        </w:rPr>
        <w:t xml:space="preserve">November 2018. Intercontinental Hotels Group Analysis. [online]. Available from: </w:t>
      </w:r>
      <w:hyperlink r:id="rId21" w:history="1">
        <w:r w:rsidRPr="00942A1C">
          <w:rPr>
            <w:rStyle w:val="Hyperlink"/>
            <w:rFonts w:ascii="Arial" w:hAnsi="Arial" w:cs="Arial"/>
          </w:rPr>
          <w:t>https://www.ukessays.com/essays/marketing/corporate-strategies-followed-by-intercontinental-hotels-group-marketing-essay.php?vref=1</w:t>
        </w:r>
      </w:hyperlink>
      <w:r w:rsidRPr="00942A1C">
        <w:rPr>
          <w:rFonts w:ascii="Arial" w:hAnsi="Arial" w:cs="Arial"/>
        </w:rPr>
        <w:t>(Accessed 1 March 2024).</w:t>
      </w:r>
    </w:p>
    <w:p w14:paraId="5B5E20F6" w14:textId="77777777" w:rsidR="009962B0" w:rsidRPr="00942A1C" w:rsidRDefault="009962B0" w:rsidP="009962B0">
      <w:pPr>
        <w:pStyle w:val="NormalWeb"/>
        <w:spacing w:line="360" w:lineRule="auto"/>
        <w:ind w:left="567" w:hanging="567"/>
        <w:rPr>
          <w:rFonts w:ascii="Arial" w:hAnsi="Arial" w:cs="Arial"/>
        </w:rPr>
      </w:pPr>
      <w:r w:rsidRPr="00942A1C">
        <w:rPr>
          <w:rFonts w:ascii="Arial" w:hAnsi="Arial" w:cs="Arial"/>
        </w:rPr>
        <w:lastRenderedPageBreak/>
        <w:t xml:space="preserve">Sabre Hospitality (2019) </w:t>
      </w:r>
      <w:r w:rsidRPr="00942A1C">
        <w:rPr>
          <w:rFonts w:ascii="Arial" w:hAnsi="Arial" w:cs="Arial"/>
          <w:i/>
          <w:iCs/>
        </w:rPr>
        <w:t>InterContinental Hotels Group (IHG) case study</w:t>
      </w:r>
      <w:r w:rsidRPr="00942A1C">
        <w:rPr>
          <w:rFonts w:ascii="Arial" w:hAnsi="Arial" w:cs="Arial"/>
        </w:rPr>
        <w:t xml:space="preserve">, </w:t>
      </w:r>
      <w:r w:rsidRPr="00942A1C">
        <w:rPr>
          <w:rFonts w:ascii="Arial" w:hAnsi="Arial" w:cs="Arial"/>
          <w:i/>
          <w:iCs/>
        </w:rPr>
        <w:t>Sabre Hospitality</w:t>
      </w:r>
      <w:r w:rsidRPr="00942A1C">
        <w:rPr>
          <w:rFonts w:ascii="Arial" w:hAnsi="Arial" w:cs="Arial"/>
        </w:rPr>
        <w:t xml:space="preserve">. Available at: </w:t>
      </w:r>
      <w:hyperlink r:id="rId22" w:history="1">
        <w:r w:rsidRPr="00942A1C">
          <w:rPr>
            <w:rStyle w:val="Hyperlink"/>
            <w:rFonts w:ascii="Arial" w:hAnsi="Arial" w:cs="Arial"/>
          </w:rPr>
          <w:t>https://www.sabrehospitality.com/resources/article/intercontinental-hotels-group-ihg-case-study/</w:t>
        </w:r>
      </w:hyperlink>
      <w:r w:rsidRPr="00942A1C">
        <w:rPr>
          <w:rFonts w:ascii="Arial" w:hAnsi="Arial" w:cs="Arial"/>
        </w:rPr>
        <w:t xml:space="preserve">(Accessed: 01 March 2024). </w:t>
      </w:r>
    </w:p>
    <w:p w14:paraId="4523546F" w14:textId="77777777" w:rsidR="009962B0" w:rsidRPr="00942A1C" w:rsidRDefault="009962B0" w:rsidP="009962B0">
      <w:pPr>
        <w:pStyle w:val="NormalWeb"/>
        <w:spacing w:line="360" w:lineRule="auto"/>
        <w:ind w:left="567" w:hanging="567"/>
        <w:rPr>
          <w:rFonts w:ascii="Arial" w:hAnsi="Arial" w:cs="Arial"/>
        </w:rPr>
      </w:pPr>
      <w:r w:rsidRPr="00942A1C">
        <w:rPr>
          <w:rFonts w:ascii="Arial" w:hAnsi="Arial" w:cs="Arial"/>
          <w:i/>
          <w:iCs/>
        </w:rPr>
        <w:t>Six continents to split into two</w:t>
      </w:r>
      <w:r w:rsidRPr="00942A1C">
        <w:rPr>
          <w:rFonts w:ascii="Arial" w:hAnsi="Arial" w:cs="Arial"/>
        </w:rPr>
        <w:t xml:space="preserve"> (2002) </w:t>
      </w:r>
      <w:r w:rsidRPr="00942A1C">
        <w:rPr>
          <w:rFonts w:ascii="Arial" w:hAnsi="Arial" w:cs="Arial"/>
          <w:i/>
          <w:iCs/>
        </w:rPr>
        <w:t>The Guardian</w:t>
      </w:r>
      <w:r w:rsidRPr="00942A1C">
        <w:rPr>
          <w:rFonts w:ascii="Arial" w:hAnsi="Arial" w:cs="Arial"/>
        </w:rPr>
        <w:t xml:space="preserve">. Available at: </w:t>
      </w:r>
      <w:hyperlink r:id="rId23" w:history="1">
        <w:r w:rsidRPr="00942A1C">
          <w:rPr>
            <w:rStyle w:val="Hyperlink"/>
            <w:rFonts w:ascii="Arial" w:hAnsi="Arial" w:cs="Arial"/>
          </w:rPr>
          <w:t>https://www.theguardian.com/business/2002/oct/02/4</w:t>
        </w:r>
      </w:hyperlink>
      <w:r w:rsidRPr="00942A1C">
        <w:rPr>
          <w:rFonts w:ascii="Arial" w:hAnsi="Arial" w:cs="Arial"/>
        </w:rPr>
        <w:t xml:space="preserve">(Accessed: 01 March 2024). </w:t>
      </w:r>
    </w:p>
    <w:p w14:paraId="776B02B5" w14:textId="77777777" w:rsidR="009962B0" w:rsidRPr="00942A1C" w:rsidRDefault="009962B0" w:rsidP="009962B0">
      <w:pPr>
        <w:pStyle w:val="NormalWeb"/>
        <w:spacing w:line="360" w:lineRule="auto"/>
        <w:ind w:left="567" w:hanging="567"/>
        <w:rPr>
          <w:rFonts w:ascii="Arial" w:hAnsi="Arial" w:cs="Arial"/>
        </w:rPr>
      </w:pPr>
      <w:r w:rsidRPr="00942A1C">
        <w:rPr>
          <w:rFonts w:ascii="Arial" w:hAnsi="Arial" w:cs="Arial"/>
          <w:i/>
          <w:iCs/>
        </w:rPr>
        <w:t>The Hotel Asset Light Model</w:t>
      </w:r>
      <w:r w:rsidRPr="00942A1C">
        <w:rPr>
          <w:rFonts w:ascii="Arial" w:hAnsi="Arial" w:cs="Arial"/>
        </w:rPr>
        <w:t xml:space="preserve"> (2022) </w:t>
      </w:r>
      <w:r w:rsidRPr="00942A1C">
        <w:rPr>
          <w:rFonts w:ascii="Arial" w:hAnsi="Arial" w:cs="Arial"/>
          <w:i/>
          <w:iCs/>
        </w:rPr>
        <w:t>Edison Group</w:t>
      </w:r>
      <w:r w:rsidRPr="00942A1C">
        <w:rPr>
          <w:rFonts w:ascii="Arial" w:hAnsi="Arial" w:cs="Arial"/>
        </w:rPr>
        <w:t xml:space="preserve">. Available at: </w:t>
      </w:r>
      <w:hyperlink r:id="rId24" w:history="1">
        <w:r w:rsidRPr="00942A1C">
          <w:rPr>
            <w:rStyle w:val="Hyperlink"/>
            <w:rFonts w:ascii="Arial" w:hAnsi="Arial" w:cs="Arial"/>
          </w:rPr>
          <w:t>https://www.edisongroup.com/insight/the-hotel-asset-light-model/</w:t>
        </w:r>
      </w:hyperlink>
      <w:r w:rsidRPr="00942A1C">
        <w:rPr>
          <w:rFonts w:ascii="Arial" w:hAnsi="Arial" w:cs="Arial"/>
        </w:rPr>
        <w:t xml:space="preserve">(Accessed: 01 March 2024). </w:t>
      </w:r>
    </w:p>
    <w:p w14:paraId="5F53D888" w14:textId="77777777" w:rsidR="009962B0" w:rsidRPr="00942A1C" w:rsidRDefault="009962B0" w:rsidP="009962B0">
      <w:pPr>
        <w:pStyle w:val="NormalWeb"/>
        <w:spacing w:line="360" w:lineRule="auto"/>
        <w:ind w:left="567" w:hanging="567"/>
        <w:rPr>
          <w:rFonts w:ascii="Arial" w:hAnsi="Arial" w:cs="Arial"/>
        </w:rPr>
      </w:pPr>
      <w:r w:rsidRPr="00942A1C">
        <w:rPr>
          <w:rFonts w:ascii="Arial" w:hAnsi="Arial" w:cs="Arial"/>
          <w:i/>
          <w:iCs/>
        </w:rPr>
        <w:t>The Intercontinental Hotel Group plc evaluation - 2386 words: Report example</w:t>
      </w:r>
      <w:r w:rsidRPr="00942A1C">
        <w:rPr>
          <w:rFonts w:ascii="Arial" w:hAnsi="Arial" w:cs="Arial"/>
        </w:rPr>
        <w:t xml:space="preserve"> (no date) </w:t>
      </w:r>
      <w:proofErr w:type="spellStart"/>
      <w:r w:rsidRPr="00942A1C">
        <w:rPr>
          <w:rFonts w:ascii="Arial" w:hAnsi="Arial" w:cs="Arial"/>
          <w:i/>
          <w:iCs/>
        </w:rPr>
        <w:t>IvyPanda</w:t>
      </w:r>
      <w:proofErr w:type="spellEnd"/>
      <w:r w:rsidRPr="00942A1C">
        <w:rPr>
          <w:rFonts w:ascii="Arial" w:hAnsi="Arial" w:cs="Arial"/>
        </w:rPr>
        <w:t xml:space="preserve">. Available at: </w:t>
      </w:r>
      <w:hyperlink r:id="rId25" w:history="1">
        <w:r w:rsidRPr="00942A1C">
          <w:rPr>
            <w:rStyle w:val="Hyperlink"/>
            <w:rFonts w:ascii="Arial" w:hAnsi="Arial" w:cs="Arial"/>
          </w:rPr>
          <w:t>https://ivypanda.com/essays/the-intercontinental-hotel-group-plc-evaluation/</w:t>
        </w:r>
      </w:hyperlink>
      <w:r w:rsidRPr="00942A1C">
        <w:rPr>
          <w:rFonts w:ascii="Arial" w:hAnsi="Arial" w:cs="Arial"/>
        </w:rPr>
        <w:t xml:space="preserve">(Accessed: 01 March 2024). </w:t>
      </w:r>
    </w:p>
    <w:p w14:paraId="3EBA0B0F" w14:textId="77777777" w:rsidR="00942A1C" w:rsidRDefault="00942A1C" w:rsidP="00942A1C">
      <w:pPr>
        <w:pStyle w:val="NormalWeb"/>
        <w:ind w:left="567" w:hanging="567"/>
      </w:pPr>
    </w:p>
    <w:p w14:paraId="52A9C162" w14:textId="77777777" w:rsidR="009404A4" w:rsidRDefault="009404A4" w:rsidP="006050BE">
      <w:pPr>
        <w:pStyle w:val="NormalWeb"/>
        <w:ind w:left="567" w:hanging="567"/>
      </w:pPr>
    </w:p>
    <w:p w14:paraId="5AA5E3F5" w14:textId="77777777" w:rsidR="006050BE" w:rsidRDefault="006050BE" w:rsidP="00F5708D">
      <w:pPr>
        <w:pStyle w:val="NormalWeb"/>
        <w:ind w:left="567" w:hanging="567"/>
      </w:pPr>
    </w:p>
    <w:p w14:paraId="25DA80BF" w14:textId="77777777" w:rsidR="009E5AF3" w:rsidRDefault="009E5AF3" w:rsidP="009E5AF3">
      <w:pPr>
        <w:pStyle w:val="NormalWeb"/>
        <w:ind w:left="567" w:hanging="567"/>
      </w:pPr>
    </w:p>
    <w:p w14:paraId="417ECD77" w14:textId="77777777" w:rsidR="00190D62" w:rsidRDefault="00190D62" w:rsidP="00A64B75">
      <w:pPr>
        <w:pStyle w:val="NormalWeb"/>
        <w:ind w:left="567" w:hanging="567"/>
      </w:pPr>
    </w:p>
    <w:p w14:paraId="324668D9" w14:textId="77777777" w:rsidR="0097295F" w:rsidRDefault="0097295F" w:rsidP="0097295F">
      <w:pPr>
        <w:pStyle w:val="NormalWeb"/>
        <w:ind w:left="567" w:hanging="567"/>
      </w:pPr>
    </w:p>
    <w:p w14:paraId="201CB9F9" w14:textId="77777777" w:rsidR="00C73B11" w:rsidRDefault="00C73B11" w:rsidP="00C17E51">
      <w:pPr>
        <w:pStyle w:val="NormalWeb"/>
        <w:ind w:left="567" w:hanging="567"/>
      </w:pPr>
    </w:p>
    <w:p w14:paraId="1C2EC3ED" w14:textId="77777777" w:rsidR="00820166" w:rsidRDefault="00820166" w:rsidP="00210F07">
      <w:pPr>
        <w:pStyle w:val="NormalWeb"/>
        <w:ind w:left="567" w:hanging="567"/>
      </w:pPr>
    </w:p>
    <w:p w14:paraId="34C2FDF1" w14:textId="77777777" w:rsidR="00E57F20" w:rsidRDefault="00E57F20" w:rsidP="00E57F20">
      <w:pPr>
        <w:pStyle w:val="NormalWeb"/>
        <w:ind w:left="567" w:hanging="567"/>
      </w:pPr>
    </w:p>
    <w:p w14:paraId="7B695CB1" w14:textId="77777777" w:rsidR="007C2248" w:rsidRDefault="007C2248" w:rsidP="007C2248">
      <w:pPr>
        <w:pStyle w:val="NormalWeb"/>
        <w:ind w:left="567" w:hanging="567"/>
      </w:pPr>
    </w:p>
    <w:p w14:paraId="37CB87A7" w14:textId="77777777" w:rsidR="00BC2FFC" w:rsidRDefault="00BC2FFC" w:rsidP="007C2248">
      <w:pPr>
        <w:pStyle w:val="NormalWeb"/>
        <w:ind w:left="567" w:hanging="567"/>
      </w:pPr>
    </w:p>
    <w:p w14:paraId="583D8D0D" w14:textId="77777777" w:rsidR="00CA5422" w:rsidRDefault="00CA5422" w:rsidP="00911A35">
      <w:pPr>
        <w:pStyle w:val="NormalWeb"/>
        <w:ind w:left="567" w:hanging="567"/>
      </w:pPr>
    </w:p>
    <w:p w14:paraId="1C29E7C1" w14:textId="77777777" w:rsidR="00DD4A17" w:rsidRPr="004E2182" w:rsidRDefault="00DD4A17" w:rsidP="00144C6B">
      <w:pPr>
        <w:spacing w:line="480" w:lineRule="auto"/>
        <w:rPr>
          <w:rFonts w:ascii="Arial" w:hAnsi="Arial" w:cs="Arial"/>
          <w:b/>
          <w:bCs/>
          <w:sz w:val="24"/>
          <w:szCs w:val="24"/>
        </w:rPr>
      </w:pPr>
    </w:p>
    <w:sectPr w:rsidR="00DD4A17" w:rsidRPr="004E2182" w:rsidSect="00857A2C">
      <w:footerReference w:type="default" r:id="rId26"/>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F7B85E" w14:textId="77777777" w:rsidR="00857A2C" w:rsidRDefault="00857A2C" w:rsidP="005D7540">
      <w:pPr>
        <w:spacing w:after="0" w:line="240" w:lineRule="auto"/>
      </w:pPr>
      <w:r>
        <w:separator/>
      </w:r>
    </w:p>
  </w:endnote>
  <w:endnote w:type="continuationSeparator" w:id="0">
    <w:p w14:paraId="31D475B3" w14:textId="77777777" w:rsidR="00857A2C" w:rsidRDefault="00857A2C" w:rsidP="005D75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60110953"/>
      <w:docPartObj>
        <w:docPartGallery w:val="Page Numbers (Bottom of Page)"/>
        <w:docPartUnique/>
      </w:docPartObj>
    </w:sdtPr>
    <w:sdtEndPr>
      <w:rPr>
        <w:noProof/>
      </w:rPr>
    </w:sdtEndPr>
    <w:sdtContent>
      <w:p w14:paraId="2BF14AEB" w14:textId="75E74A27" w:rsidR="005D7540" w:rsidRDefault="005D7540">
        <w:pPr>
          <w:pStyle w:val="Footer"/>
        </w:pPr>
        <w:r>
          <w:fldChar w:fldCharType="begin"/>
        </w:r>
        <w:r>
          <w:instrText xml:space="preserve"> PAGE   \* MERGEFORMAT </w:instrText>
        </w:r>
        <w:r>
          <w:fldChar w:fldCharType="separate"/>
        </w:r>
        <w:r>
          <w:rPr>
            <w:noProof/>
          </w:rPr>
          <w:t>2</w:t>
        </w:r>
        <w:r>
          <w:rPr>
            <w:noProof/>
          </w:rPr>
          <w:fldChar w:fldCharType="end"/>
        </w:r>
      </w:p>
    </w:sdtContent>
  </w:sdt>
  <w:p w14:paraId="6B9B0ACE" w14:textId="77777777" w:rsidR="005D7540" w:rsidRDefault="005D75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D215D6" w14:textId="77777777" w:rsidR="00857A2C" w:rsidRDefault="00857A2C" w:rsidP="005D7540">
      <w:pPr>
        <w:spacing w:after="0" w:line="240" w:lineRule="auto"/>
      </w:pPr>
      <w:r>
        <w:separator/>
      </w:r>
    </w:p>
  </w:footnote>
  <w:footnote w:type="continuationSeparator" w:id="0">
    <w:p w14:paraId="3E3A4844" w14:textId="77777777" w:rsidR="00857A2C" w:rsidRDefault="00857A2C" w:rsidP="005D75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9B6F85"/>
    <w:multiLevelType w:val="multilevel"/>
    <w:tmpl w:val="3F74A9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95767B"/>
    <w:multiLevelType w:val="multilevel"/>
    <w:tmpl w:val="557E29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3270AD4"/>
    <w:multiLevelType w:val="multilevel"/>
    <w:tmpl w:val="150A736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74596253">
    <w:abstractNumId w:val="2"/>
  </w:num>
  <w:num w:numId="2" w16cid:durableId="1312053193">
    <w:abstractNumId w:val="0"/>
  </w:num>
  <w:num w:numId="3" w16cid:durableId="9716407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1012"/>
    <w:rsid w:val="00007983"/>
    <w:rsid w:val="00010078"/>
    <w:rsid w:val="00090D39"/>
    <w:rsid w:val="000A22C1"/>
    <w:rsid w:val="000A5B5C"/>
    <w:rsid w:val="000B6BC2"/>
    <w:rsid w:val="00100F8D"/>
    <w:rsid w:val="00144C6B"/>
    <w:rsid w:val="001574DA"/>
    <w:rsid w:val="00160F5F"/>
    <w:rsid w:val="00190D62"/>
    <w:rsid w:val="00195630"/>
    <w:rsid w:val="001C3B61"/>
    <w:rsid w:val="00210F07"/>
    <w:rsid w:val="0022293B"/>
    <w:rsid w:val="00230D4B"/>
    <w:rsid w:val="00250E49"/>
    <w:rsid w:val="00310660"/>
    <w:rsid w:val="00323704"/>
    <w:rsid w:val="0033083E"/>
    <w:rsid w:val="00353797"/>
    <w:rsid w:val="003B337F"/>
    <w:rsid w:val="003D6483"/>
    <w:rsid w:val="00411D38"/>
    <w:rsid w:val="00416441"/>
    <w:rsid w:val="00471012"/>
    <w:rsid w:val="004D0CEF"/>
    <w:rsid w:val="004E2182"/>
    <w:rsid w:val="004F3B11"/>
    <w:rsid w:val="00502BB9"/>
    <w:rsid w:val="005114F3"/>
    <w:rsid w:val="00535CA4"/>
    <w:rsid w:val="00567F42"/>
    <w:rsid w:val="005D7540"/>
    <w:rsid w:val="006050BE"/>
    <w:rsid w:val="00614429"/>
    <w:rsid w:val="006A3F20"/>
    <w:rsid w:val="00713D9E"/>
    <w:rsid w:val="007211A4"/>
    <w:rsid w:val="00755835"/>
    <w:rsid w:val="007C2248"/>
    <w:rsid w:val="00815337"/>
    <w:rsid w:val="00820166"/>
    <w:rsid w:val="00836453"/>
    <w:rsid w:val="00857A2C"/>
    <w:rsid w:val="0087397A"/>
    <w:rsid w:val="008942AF"/>
    <w:rsid w:val="008E7405"/>
    <w:rsid w:val="00911A35"/>
    <w:rsid w:val="00930657"/>
    <w:rsid w:val="009404A4"/>
    <w:rsid w:val="00942A1C"/>
    <w:rsid w:val="00965CAB"/>
    <w:rsid w:val="0097295F"/>
    <w:rsid w:val="009962B0"/>
    <w:rsid w:val="009E5AF3"/>
    <w:rsid w:val="00A16F67"/>
    <w:rsid w:val="00A43B3E"/>
    <w:rsid w:val="00A61EBC"/>
    <w:rsid w:val="00A64B75"/>
    <w:rsid w:val="00A9334D"/>
    <w:rsid w:val="00B37102"/>
    <w:rsid w:val="00B4421E"/>
    <w:rsid w:val="00B84977"/>
    <w:rsid w:val="00BC2FFC"/>
    <w:rsid w:val="00BC3116"/>
    <w:rsid w:val="00BC6715"/>
    <w:rsid w:val="00C17E51"/>
    <w:rsid w:val="00C73B11"/>
    <w:rsid w:val="00C95620"/>
    <w:rsid w:val="00CA5422"/>
    <w:rsid w:val="00CC3F77"/>
    <w:rsid w:val="00CE58E7"/>
    <w:rsid w:val="00CF0803"/>
    <w:rsid w:val="00D06C66"/>
    <w:rsid w:val="00D235D4"/>
    <w:rsid w:val="00D46C6D"/>
    <w:rsid w:val="00DD4A17"/>
    <w:rsid w:val="00E11195"/>
    <w:rsid w:val="00E57F20"/>
    <w:rsid w:val="00E65AD0"/>
    <w:rsid w:val="00F56DE4"/>
    <w:rsid w:val="00F570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7AD92D"/>
  <w15:chartTrackingRefBased/>
  <w15:docId w15:val="{84101B57-75D3-4731-B776-4C51C9EAF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D75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7540"/>
  </w:style>
  <w:style w:type="paragraph" w:styleId="Footer">
    <w:name w:val="footer"/>
    <w:basedOn w:val="Normal"/>
    <w:link w:val="FooterChar"/>
    <w:uiPriority w:val="99"/>
    <w:unhideWhenUsed/>
    <w:rsid w:val="005D75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7540"/>
  </w:style>
  <w:style w:type="character" w:styleId="Hyperlink">
    <w:name w:val="Hyperlink"/>
    <w:basedOn w:val="DefaultParagraphFont"/>
    <w:uiPriority w:val="99"/>
    <w:unhideWhenUsed/>
    <w:rsid w:val="00D235D4"/>
    <w:rPr>
      <w:color w:val="0563C1" w:themeColor="hyperlink"/>
      <w:u w:val="single"/>
    </w:rPr>
  </w:style>
  <w:style w:type="character" w:styleId="UnresolvedMention">
    <w:name w:val="Unresolved Mention"/>
    <w:basedOn w:val="DefaultParagraphFont"/>
    <w:uiPriority w:val="99"/>
    <w:semiHidden/>
    <w:unhideWhenUsed/>
    <w:rsid w:val="00D235D4"/>
    <w:rPr>
      <w:color w:val="605E5C"/>
      <w:shd w:val="clear" w:color="auto" w:fill="E1DFDD"/>
    </w:rPr>
  </w:style>
  <w:style w:type="paragraph" w:styleId="NormalWeb">
    <w:name w:val="Normal (Web)"/>
    <w:basedOn w:val="Normal"/>
    <w:uiPriority w:val="99"/>
    <w:semiHidden/>
    <w:unhideWhenUsed/>
    <w:rsid w:val="000B6BC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1342177">
      <w:bodyDiv w:val="1"/>
      <w:marLeft w:val="0"/>
      <w:marRight w:val="0"/>
      <w:marTop w:val="0"/>
      <w:marBottom w:val="0"/>
      <w:divBdr>
        <w:top w:val="none" w:sz="0" w:space="0" w:color="auto"/>
        <w:left w:val="none" w:sz="0" w:space="0" w:color="auto"/>
        <w:bottom w:val="none" w:sz="0" w:space="0" w:color="auto"/>
        <w:right w:val="none" w:sz="0" w:space="0" w:color="auto"/>
      </w:divBdr>
    </w:div>
    <w:div w:id="105197401">
      <w:bodyDiv w:val="1"/>
      <w:marLeft w:val="0"/>
      <w:marRight w:val="0"/>
      <w:marTop w:val="0"/>
      <w:marBottom w:val="0"/>
      <w:divBdr>
        <w:top w:val="none" w:sz="0" w:space="0" w:color="auto"/>
        <w:left w:val="none" w:sz="0" w:space="0" w:color="auto"/>
        <w:bottom w:val="none" w:sz="0" w:space="0" w:color="auto"/>
        <w:right w:val="none" w:sz="0" w:space="0" w:color="auto"/>
      </w:divBdr>
    </w:div>
    <w:div w:id="114953141">
      <w:bodyDiv w:val="1"/>
      <w:marLeft w:val="0"/>
      <w:marRight w:val="0"/>
      <w:marTop w:val="0"/>
      <w:marBottom w:val="0"/>
      <w:divBdr>
        <w:top w:val="none" w:sz="0" w:space="0" w:color="auto"/>
        <w:left w:val="none" w:sz="0" w:space="0" w:color="auto"/>
        <w:bottom w:val="none" w:sz="0" w:space="0" w:color="auto"/>
        <w:right w:val="none" w:sz="0" w:space="0" w:color="auto"/>
      </w:divBdr>
    </w:div>
    <w:div w:id="152795865">
      <w:bodyDiv w:val="1"/>
      <w:marLeft w:val="0"/>
      <w:marRight w:val="0"/>
      <w:marTop w:val="0"/>
      <w:marBottom w:val="0"/>
      <w:divBdr>
        <w:top w:val="none" w:sz="0" w:space="0" w:color="auto"/>
        <w:left w:val="none" w:sz="0" w:space="0" w:color="auto"/>
        <w:bottom w:val="none" w:sz="0" w:space="0" w:color="auto"/>
        <w:right w:val="none" w:sz="0" w:space="0" w:color="auto"/>
      </w:divBdr>
    </w:div>
    <w:div w:id="157699544">
      <w:bodyDiv w:val="1"/>
      <w:marLeft w:val="0"/>
      <w:marRight w:val="0"/>
      <w:marTop w:val="0"/>
      <w:marBottom w:val="0"/>
      <w:divBdr>
        <w:top w:val="none" w:sz="0" w:space="0" w:color="auto"/>
        <w:left w:val="none" w:sz="0" w:space="0" w:color="auto"/>
        <w:bottom w:val="none" w:sz="0" w:space="0" w:color="auto"/>
        <w:right w:val="none" w:sz="0" w:space="0" w:color="auto"/>
      </w:divBdr>
    </w:div>
    <w:div w:id="224073126">
      <w:bodyDiv w:val="1"/>
      <w:marLeft w:val="0"/>
      <w:marRight w:val="0"/>
      <w:marTop w:val="0"/>
      <w:marBottom w:val="0"/>
      <w:divBdr>
        <w:top w:val="none" w:sz="0" w:space="0" w:color="auto"/>
        <w:left w:val="none" w:sz="0" w:space="0" w:color="auto"/>
        <w:bottom w:val="none" w:sz="0" w:space="0" w:color="auto"/>
        <w:right w:val="none" w:sz="0" w:space="0" w:color="auto"/>
      </w:divBdr>
    </w:div>
    <w:div w:id="232815716">
      <w:bodyDiv w:val="1"/>
      <w:marLeft w:val="0"/>
      <w:marRight w:val="0"/>
      <w:marTop w:val="0"/>
      <w:marBottom w:val="0"/>
      <w:divBdr>
        <w:top w:val="none" w:sz="0" w:space="0" w:color="auto"/>
        <w:left w:val="none" w:sz="0" w:space="0" w:color="auto"/>
        <w:bottom w:val="none" w:sz="0" w:space="0" w:color="auto"/>
        <w:right w:val="none" w:sz="0" w:space="0" w:color="auto"/>
      </w:divBdr>
    </w:div>
    <w:div w:id="240456537">
      <w:bodyDiv w:val="1"/>
      <w:marLeft w:val="0"/>
      <w:marRight w:val="0"/>
      <w:marTop w:val="0"/>
      <w:marBottom w:val="0"/>
      <w:divBdr>
        <w:top w:val="none" w:sz="0" w:space="0" w:color="auto"/>
        <w:left w:val="none" w:sz="0" w:space="0" w:color="auto"/>
        <w:bottom w:val="none" w:sz="0" w:space="0" w:color="auto"/>
        <w:right w:val="none" w:sz="0" w:space="0" w:color="auto"/>
      </w:divBdr>
    </w:div>
    <w:div w:id="304702890">
      <w:bodyDiv w:val="1"/>
      <w:marLeft w:val="0"/>
      <w:marRight w:val="0"/>
      <w:marTop w:val="0"/>
      <w:marBottom w:val="0"/>
      <w:divBdr>
        <w:top w:val="none" w:sz="0" w:space="0" w:color="auto"/>
        <w:left w:val="none" w:sz="0" w:space="0" w:color="auto"/>
        <w:bottom w:val="none" w:sz="0" w:space="0" w:color="auto"/>
        <w:right w:val="none" w:sz="0" w:space="0" w:color="auto"/>
      </w:divBdr>
    </w:div>
    <w:div w:id="378475141">
      <w:bodyDiv w:val="1"/>
      <w:marLeft w:val="0"/>
      <w:marRight w:val="0"/>
      <w:marTop w:val="0"/>
      <w:marBottom w:val="0"/>
      <w:divBdr>
        <w:top w:val="none" w:sz="0" w:space="0" w:color="auto"/>
        <w:left w:val="none" w:sz="0" w:space="0" w:color="auto"/>
        <w:bottom w:val="none" w:sz="0" w:space="0" w:color="auto"/>
        <w:right w:val="none" w:sz="0" w:space="0" w:color="auto"/>
      </w:divBdr>
    </w:div>
    <w:div w:id="387916976">
      <w:bodyDiv w:val="1"/>
      <w:marLeft w:val="0"/>
      <w:marRight w:val="0"/>
      <w:marTop w:val="0"/>
      <w:marBottom w:val="0"/>
      <w:divBdr>
        <w:top w:val="none" w:sz="0" w:space="0" w:color="auto"/>
        <w:left w:val="none" w:sz="0" w:space="0" w:color="auto"/>
        <w:bottom w:val="none" w:sz="0" w:space="0" w:color="auto"/>
        <w:right w:val="none" w:sz="0" w:space="0" w:color="auto"/>
      </w:divBdr>
    </w:div>
    <w:div w:id="388191065">
      <w:bodyDiv w:val="1"/>
      <w:marLeft w:val="0"/>
      <w:marRight w:val="0"/>
      <w:marTop w:val="0"/>
      <w:marBottom w:val="0"/>
      <w:divBdr>
        <w:top w:val="none" w:sz="0" w:space="0" w:color="auto"/>
        <w:left w:val="none" w:sz="0" w:space="0" w:color="auto"/>
        <w:bottom w:val="none" w:sz="0" w:space="0" w:color="auto"/>
        <w:right w:val="none" w:sz="0" w:space="0" w:color="auto"/>
      </w:divBdr>
    </w:div>
    <w:div w:id="416949925">
      <w:bodyDiv w:val="1"/>
      <w:marLeft w:val="0"/>
      <w:marRight w:val="0"/>
      <w:marTop w:val="0"/>
      <w:marBottom w:val="0"/>
      <w:divBdr>
        <w:top w:val="none" w:sz="0" w:space="0" w:color="auto"/>
        <w:left w:val="none" w:sz="0" w:space="0" w:color="auto"/>
        <w:bottom w:val="none" w:sz="0" w:space="0" w:color="auto"/>
        <w:right w:val="none" w:sz="0" w:space="0" w:color="auto"/>
      </w:divBdr>
    </w:div>
    <w:div w:id="447352674">
      <w:bodyDiv w:val="1"/>
      <w:marLeft w:val="0"/>
      <w:marRight w:val="0"/>
      <w:marTop w:val="0"/>
      <w:marBottom w:val="0"/>
      <w:divBdr>
        <w:top w:val="none" w:sz="0" w:space="0" w:color="auto"/>
        <w:left w:val="none" w:sz="0" w:space="0" w:color="auto"/>
        <w:bottom w:val="none" w:sz="0" w:space="0" w:color="auto"/>
        <w:right w:val="none" w:sz="0" w:space="0" w:color="auto"/>
      </w:divBdr>
    </w:div>
    <w:div w:id="557666964">
      <w:bodyDiv w:val="1"/>
      <w:marLeft w:val="0"/>
      <w:marRight w:val="0"/>
      <w:marTop w:val="0"/>
      <w:marBottom w:val="0"/>
      <w:divBdr>
        <w:top w:val="none" w:sz="0" w:space="0" w:color="auto"/>
        <w:left w:val="none" w:sz="0" w:space="0" w:color="auto"/>
        <w:bottom w:val="none" w:sz="0" w:space="0" w:color="auto"/>
        <w:right w:val="none" w:sz="0" w:space="0" w:color="auto"/>
      </w:divBdr>
    </w:div>
    <w:div w:id="662047385">
      <w:bodyDiv w:val="1"/>
      <w:marLeft w:val="0"/>
      <w:marRight w:val="0"/>
      <w:marTop w:val="0"/>
      <w:marBottom w:val="0"/>
      <w:divBdr>
        <w:top w:val="none" w:sz="0" w:space="0" w:color="auto"/>
        <w:left w:val="none" w:sz="0" w:space="0" w:color="auto"/>
        <w:bottom w:val="none" w:sz="0" w:space="0" w:color="auto"/>
        <w:right w:val="none" w:sz="0" w:space="0" w:color="auto"/>
      </w:divBdr>
    </w:div>
    <w:div w:id="681979302">
      <w:bodyDiv w:val="1"/>
      <w:marLeft w:val="0"/>
      <w:marRight w:val="0"/>
      <w:marTop w:val="0"/>
      <w:marBottom w:val="0"/>
      <w:divBdr>
        <w:top w:val="none" w:sz="0" w:space="0" w:color="auto"/>
        <w:left w:val="none" w:sz="0" w:space="0" w:color="auto"/>
        <w:bottom w:val="none" w:sz="0" w:space="0" w:color="auto"/>
        <w:right w:val="none" w:sz="0" w:space="0" w:color="auto"/>
      </w:divBdr>
    </w:div>
    <w:div w:id="693773990">
      <w:bodyDiv w:val="1"/>
      <w:marLeft w:val="0"/>
      <w:marRight w:val="0"/>
      <w:marTop w:val="0"/>
      <w:marBottom w:val="0"/>
      <w:divBdr>
        <w:top w:val="none" w:sz="0" w:space="0" w:color="auto"/>
        <w:left w:val="none" w:sz="0" w:space="0" w:color="auto"/>
        <w:bottom w:val="none" w:sz="0" w:space="0" w:color="auto"/>
        <w:right w:val="none" w:sz="0" w:space="0" w:color="auto"/>
      </w:divBdr>
    </w:div>
    <w:div w:id="736168293">
      <w:bodyDiv w:val="1"/>
      <w:marLeft w:val="0"/>
      <w:marRight w:val="0"/>
      <w:marTop w:val="0"/>
      <w:marBottom w:val="0"/>
      <w:divBdr>
        <w:top w:val="none" w:sz="0" w:space="0" w:color="auto"/>
        <w:left w:val="none" w:sz="0" w:space="0" w:color="auto"/>
        <w:bottom w:val="none" w:sz="0" w:space="0" w:color="auto"/>
        <w:right w:val="none" w:sz="0" w:space="0" w:color="auto"/>
      </w:divBdr>
    </w:div>
    <w:div w:id="832526053">
      <w:bodyDiv w:val="1"/>
      <w:marLeft w:val="0"/>
      <w:marRight w:val="0"/>
      <w:marTop w:val="0"/>
      <w:marBottom w:val="0"/>
      <w:divBdr>
        <w:top w:val="none" w:sz="0" w:space="0" w:color="auto"/>
        <w:left w:val="none" w:sz="0" w:space="0" w:color="auto"/>
        <w:bottom w:val="none" w:sz="0" w:space="0" w:color="auto"/>
        <w:right w:val="none" w:sz="0" w:space="0" w:color="auto"/>
      </w:divBdr>
    </w:div>
    <w:div w:id="911894832">
      <w:bodyDiv w:val="1"/>
      <w:marLeft w:val="0"/>
      <w:marRight w:val="0"/>
      <w:marTop w:val="0"/>
      <w:marBottom w:val="0"/>
      <w:divBdr>
        <w:top w:val="none" w:sz="0" w:space="0" w:color="auto"/>
        <w:left w:val="none" w:sz="0" w:space="0" w:color="auto"/>
        <w:bottom w:val="none" w:sz="0" w:space="0" w:color="auto"/>
        <w:right w:val="none" w:sz="0" w:space="0" w:color="auto"/>
      </w:divBdr>
    </w:div>
    <w:div w:id="935600483">
      <w:bodyDiv w:val="1"/>
      <w:marLeft w:val="0"/>
      <w:marRight w:val="0"/>
      <w:marTop w:val="0"/>
      <w:marBottom w:val="0"/>
      <w:divBdr>
        <w:top w:val="none" w:sz="0" w:space="0" w:color="auto"/>
        <w:left w:val="none" w:sz="0" w:space="0" w:color="auto"/>
        <w:bottom w:val="none" w:sz="0" w:space="0" w:color="auto"/>
        <w:right w:val="none" w:sz="0" w:space="0" w:color="auto"/>
      </w:divBdr>
    </w:div>
    <w:div w:id="1081026386">
      <w:bodyDiv w:val="1"/>
      <w:marLeft w:val="0"/>
      <w:marRight w:val="0"/>
      <w:marTop w:val="0"/>
      <w:marBottom w:val="0"/>
      <w:divBdr>
        <w:top w:val="none" w:sz="0" w:space="0" w:color="auto"/>
        <w:left w:val="none" w:sz="0" w:space="0" w:color="auto"/>
        <w:bottom w:val="none" w:sz="0" w:space="0" w:color="auto"/>
        <w:right w:val="none" w:sz="0" w:space="0" w:color="auto"/>
      </w:divBdr>
    </w:div>
    <w:div w:id="1083142726">
      <w:bodyDiv w:val="1"/>
      <w:marLeft w:val="0"/>
      <w:marRight w:val="0"/>
      <w:marTop w:val="0"/>
      <w:marBottom w:val="0"/>
      <w:divBdr>
        <w:top w:val="none" w:sz="0" w:space="0" w:color="auto"/>
        <w:left w:val="none" w:sz="0" w:space="0" w:color="auto"/>
        <w:bottom w:val="none" w:sz="0" w:space="0" w:color="auto"/>
        <w:right w:val="none" w:sz="0" w:space="0" w:color="auto"/>
      </w:divBdr>
    </w:div>
    <w:div w:id="1202209586">
      <w:bodyDiv w:val="1"/>
      <w:marLeft w:val="0"/>
      <w:marRight w:val="0"/>
      <w:marTop w:val="0"/>
      <w:marBottom w:val="0"/>
      <w:divBdr>
        <w:top w:val="none" w:sz="0" w:space="0" w:color="auto"/>
        <w:left w:val="none" w:sz="0" w:space="0" w:color="auto"/>
        <w:bottom w:val="none" w:sz="0" w:space="0" w:color="auto"/>
        <w:right w:val="none" w:sz="0" w:space="0" w:color="auto"/>
      </w:divBdr>
    </w:div>
    <w:div w:id="1256210119">
      <w:bodyDiv w:val="1"/>
      <w:marLeft w:val="0"/>
      <w:marRight w:val="0"/>
      <w:marTop w:val="0"/>
      <w:marBottom w:val="0"/>
      <w:divBdr>
        <w:top w:val="none" w:sz="0" w:space="0" w:color="auto"/>
        <w:left w:val="none" w:sz="0" w:space="0" w:color="auto"/>
        <w:bottom w:val="none" w:sz="0" w:space="0" w:color="auto"/>
        <w:right w:val="none" w:sz="0" w:space="0" w:color="auto"/>
      </w:divBdr>
    </w:div>
    <w:div w:id="1278214339">
      <w:bodyDiv w:val="1"/>
      <w:marLeft w:val="0"/>
      <w:marRight w:val="0"/>
      <w:marTop w:val="0"/>
      <w:marBottom w:val="0"/>
      <w:divBdr>
        <w:top w:val="none" w:sz="0" w:space="0" w:color="auto"/>
        <w:left w:val="none" w:sz="0" w:space="0" w:color="auto"/>
        <w:bottom w:val="none" w:sz="0" w:space="0" w:color="auto"/>
        <w:right w:val="none" w:sz="0" w:space="0" w:color="auto"/>
      </w:divBdr>
    </w:div>
    <w:div w:id="1282617191">
      <w:bodyDiv w:val="1"/>
      <w:marLeft w:val="0"/>
      <w:marRight w:val="0"/>
      <w:marTop w:val="0"/>
      <w:marBottom w:val="0"/>
      <w:divBdr>
        <w:top w:val="none" w:sz="0" w:space="0" w:color="auto"/>
        <w:left w:val="none" w:sz="0" w:space="0" w:color="auto"/>
        <w:bottom w:val="none" w:sz="0" w:space="0" w:color="auto"/>
        <w:right w:val="none" w:sz="0" w:space="0" w:color="auto"/>
      </w:divBdr>
    </w:div>
    <w:div w:id="1329868544">
      <w:bodyDiv w:val="1"/>
      <w:marLeft w:val="0"/>
      <w:marRight w:val="0"/>
      <w:marTop w:val="0"/>
      <w:marBottom w:val="0"/>
      <w:divBdr>
        <w:top w:val="none" w:sz="0" w:space="0" w:color="auto"/>
        <w:left w:val="none" w:sz="0" w:space="0" w:color="auto"/>
        <w:bottom w:val="none" w:sz="0" w:space="0" w:color="auto"/>
        <w:right w:val="none" w:sz="0" w:space="0" w:color="auto"/>
      </w:divBdr>
    </w:div>
    <w:div w:id="1381051021">
      <w:bodyDiv w:val="1"/>
      <w:marLeft w:val="0"/>
      <w:marRight w:val="0"/>
      <w:marTop w:val="0"/>
      <w:marBottom w:val="0"/>
      <w:divBdr>
        <w:top w:val="none" w:sz="0" w:space="0" w:color="auto"/>
        <w:left w:val="none" w:sz="0" w:space="0" w:color="auto"/>
        <w:bottom w:val="none" w:sz="0" w:space="0" w:color="auto"/>
        <w:right w:val="none" w:sz="0" w:space="0" w:color="auto"/>
      </w:divBdr>
    </w:div>
    <w:div w:id="1386107112">
      <w:bodyDiv w:val="1"/>
      <w:marLeft w:val="0"/>
      <w:marRight w:val="0"/>
      <w:marTop w:val="0"/>
      <w:marBottom w:val="0"/>
      <w:divBdr>
        <w:top w:val="none" w:sz="0" w:space="0" w:color="auto"/>
        <w:left w:val="none" w:sz="0" w:space="0" w:color="auto"/>
        <w:bottom w:val="none" w:sz="0" w:space="0" w:color="auto"/>
        <w:right w:val="none" w:sz="0" w:space="0" w:color="auto"/>
      </w:divBdr>
    </w:div>
    <w:div w:id="1406679876">
      <w:bodyDiv w:val="1"/>
      <w:marLeft w:val="0"/>
      <w:marRight w:val="0"/>
      <w:marTop w:val="0"/>
      <w:marBottom w:val="0"/>
      <w:divBdr>
        <w:top w:val="none" w:sz="0" w:space="0" w:color="auto"/>
        <w:left w:val="none" w:sz="0" w:space="0" w:color="auto"/>
        <w:bottom w:val="none" w:sz="0" w:space="0" w:color="auto"/>
        <w:right w:val="none" w:sz="0" w:space="0" w:color="auto"/>
      </w:divBdr>
    </w:div>
    <w:div w:id="1463188595">
      <w:bodyDiv w:val="1"/>
      <w:marLeft w:val="0"/>
      <w:marRight w:val="0"/>
      <w:marTop w:val="0"/>
      <w:marBottom w:val="0"/>
      <w:divBdr>
        <w:top w:val="none" w:sz="0" w:space="0" w:color="auto"/>
        <w:left w:val="none" w:sz="0" w:space="0" w:color="auto"/>
        <w:bottom w:val="none" w:sz="0" w:space="0" w:color="auto"/>
        <w:right w:val="none" w:sz="0" w:space="0" w:color="auto"/>
      </w:divBdr>
    </w:div>
    <w:div w:id="1475609678">
      <w:bodyDiv w:val="1"/>
      <w:marLeft w:val="0"/>
      <w:marRight w:val="0"/>
      <w:marTop w:val="0"/>
      <w:marBottom w:val="0"/>
      <w:divBdr>
        <w:top w:val="none" w:sz="0" w:space="0" w:color="auto"/>
        <w:left w:val="none" w:sz="0" w:space="0" w:color="auto"/>
        <w:bottom w:val="none" w:sz="0" w:space="0" w:color="auto"/>
        <w:right w:val="none" w:sz="0" w:space="0" w:color="auto"/>
      </w:divBdr>
    </w:div>
    <w:div w:id="1506363093">
      <w:bodyDiv w:val="1"/>
      <w:marLeft w:val="0"/>
      <w:marRight w:val="0"/>
      <w:marTop w:val="0"/>
      <w:marBottom w:val="0"/>
      <w:divBdr>
        <w:top w:val="none" w:sz="0" w:space="0" w:color="auto"/>
        <w:left w:val="none" w:sz="0" w:space="0" w:color="auto"/>
        <w:bottom w:val="none" w:sz="0" w:space="0" w:color="auto"/>
        <w:right w:val="none" w:sz="0" w:space="0" w:color="auto"/>
      </w:divBdr>
    </w:div>
    <w:div w:id="1570919322">
      <w:bodyDiv w:val="1"/>
      <w:marLeft w:val="0"/>
      <w:marRight w:val="0"/>
      <w:marTop w:val="0"/>
      <w:marBottom w:val="0"/>
      <w:divBdr>
        <w:top w:val="none" w:sz="0" w:space="0" w:color="auto"/>
        <w:left w:val="none" w:sz="0" w:space="0" w:color="auto"/>
        <w:bottom w:val="none" w:sz="0" w:space="0" w:color="auto"/>
        <w:right w:val="none" w:sz="0" w:space="0" w:color="auto"/>
      </w:divBdr>
    </w:div>
    <w:div w:id="1573541754">
      <w:bodyDiv w:val="1"/>
      <w:marLeft w:val="0"/>
      <w:marRight w:val="0"/>
      <w:marTop w:val="0"/>
      <w:marBottom w:val="0"/>
      <w:divBdr>
        <w:top w:val="none" w:sz="0" w:space="0" w:color="auto"/>
        <w:left w:val="none" w:sz="0" w:space="0" w:color="auto"/>
        <w:bottom w:val="none" w:sz="0" w:space="0" w:color="auto"/>
        <w:right w:val="none" w:sz="0" w:space="0" w:color="auto"/>
      </w:divBdr>
    </w:div>
    <w:div w:id="1812281216">
      <w:bodyDiv w:val="1"/>
      <w:marLeft w:val="0"/>
      <w:marRight w:val="0"/>
      <w:marTop w:val="0"/>
      <w:marBottom w:val="0"/>
      <w:divBdr>
        <w:top w:val="none" w:sz="0" w:space="0" w:color="auto"/>
        <w:left w:val="none" w:sz="0" w:space="0" w:color="auto"/>
        <w:bottom w:val="none" w:sz="0" w:space="0" w:color="auto"/>
        <w:right w:val="none" w:sz="0" w:space="0" w:color="auto"/>
      </w:divBdr>
    </w:div>
    <w:div w:id="1850826124">
      <w:bodyDiv w:val="1"/>
      <w:marLeft w:val="0"/>
      <w:marRight w:val="0"/>
      <w:marTop w:val="0"/>
      <w:marBottom w:val="0"/>
      <w:divBdr>
        <w:top w:val="none" w:sz="0" w:space="0" w:color="auto"/>
        <w:left w:val="none" w:sz="0" w:space="0" w:color="auto"/>
        <w:bottom w:val="none" w:sz="0" w:space="0" w:color="auto"/>
        <w:right w:val="none" w:sz="0" w:space="0" w:color="auto"/>
      </w:divBdr>
    </w:div>
    <w:div w:id="1952855512">
      <w:bodyDiv w:val="1"/>
      <w:marLeft w:val="0"/>
      <w:marRight w:val="0"/>
      <w:marTop w:val="0"/>
      <w:marBottom w:val="0"/>
      <w:divBdr>
        <w:top w:val="none" w:sz="0" w:space="0" w:color="auto"/>
        <w:left w:val="none" w:sz="0" w:space="0" w:color="auto"/>
        <w:bottom w:val="none" w:sz="0" w:space="0" w:color="auto"/>
        <w:right w:val="none" w:sz="0" w:space="0" w:color="auto"/>
      </w:divBdr>
    </w:div>
    <w:div w:id="2041276899">
      <w:bodyDiv w:val="1"/>
      <w:marLeft w:val="0"/>
      <w:marRight w:val="0"/>
      <w:marTop w:val="0"/>
      <w:marBottom w:val="0"/>
      <w:divBdr>
        <w:top w:val="none" w:sz="0" w:space="0" w:color="auto"/>
        <w:left w:val="none" w:sz="0" w:space="0" w:color="auto"/>
        <w:bottom w:val="none" w:sz="0" w:space="0" w:color="auto"/>
        <w:right w:val="none" w:sz="0" w:space="0" w:color="auto"/>
      </w:divBdr>
    </w:div>
    <w:div w:id="2044940396">
      <w:bodyDiv w:val="1"/>
      <w:marLeft w:val="0"/>
      <w:marRight w:val="0"/>
      <w:marTop w:val="0"/>
      <w:marBottom w:val="0"/>
      <w:divBdr>
        <w:top w:val="none" w:sz="0" w:space="0" w:color="auto"/>
        <w:left w:val="none" w:sz="0" w:space="0" w:color="auto"/>
        <w:bottom w:val="none" w:sz="0" w:space="0" w:color="auto"/>
        <w:right w:val="none" w:sz="0" w:space="0" w:color="auto"/>
      </w:divBdr>
    </w:div>
    <w:div w:id="2047901273">
      <w:bodyDiv w:val="1"/>
      <w:marLeft w:val="0"/>
      <w:marRight w:val="0"/>
      <w:marTop w:val="0"/>
      <w:marBottom w:val="0"/>
      <w:divBdr>
        <w:top w:val="none" w:sz="0" w:space="0" w:color="auto"/>
        <w:left w:val="none" w:sz="0" w:space="0" w:color="auto"/>
        <w:bottom w:val="none" w:sz="0" w:space="0" w:color="auto"/>
        <w:right w:val="none" w:sz="0" w:space="0" w:color="auto"/>
      </w:divBdr>
    </w:div>
    <w:div w:id="2058583337">
      <w:bodyDiv w:val="1"/>
      <w:marLeft w:val="0"/>
      <w:marRight w:val="0"/>
      <w:marTop w:val="0"/>
      <w:marBottom w:val="0"/>
      <w:divBdr>
        <w:top w:val="none" w:sz="0" w:space="0" w:color="auto"/>
        <w:left w:val="none" w:sz="0" w:space="0" w:color="auto"/>
        <w:bottom w:val="none" w:sz="0" w:space="0" w:color="auto"/>
        <w:right w:val="none" w:sz="0" w:space="0" w:color="auto"/>
      </w:divBdr>
    </w:div>
    <w:div w:id="2115587691">
      <w:bodyDiv w:val="1"/>
      <w:marLeft w:val="0"/>
      <w:marRight w:val="0"/>
      <w:marTop w:val="0"/>
      <w:marBottom w:val="0"/>
      <w:divBdr>
        <w:top w:val="none" w:sz="0" w:space="0" w:color="auto"/>
        <w:left w:val="none" w:sz="0" w:space="0" w:color="auto"/>
        <w:bottom w:val="none" w:sz="0" w:space="0" w:color="auto"/>
        <w:right w:val="none" w:sz="0" w:space="0" w:color="auto"/>
      </w:divBdr>
    </w:div>
    <w:div w:id="2133398512">
      <w:bodyDiv w:val="1"/>
      <w:marLeft w:val="0"/>
      <w:marRight w:val="0"/>
      <w:marTop w:val="0"/>
      <w:marBottom w:val="0"/>
      <w:divBdr>
        <w:top w:val="none" w:sz="0" w:space="0" w:color="auto"/>
        <w:left w:val="none" w:sz="0" w:space="0" w:color="auto"/>
        <w:bottom w:val="none" w:sz="0" w:space="0" w:color="auto"/>
        <w:right w:val="none" w:sz="0" w:space="0" w:color="auto"/>
      </w:divBdr>
    </w:div>
    <w:div w:id="2143618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hgplc.com/en/responsible-business/policies-and-position-statements" TargetMode="External"/><Relationship Id="rId13" Type="http://schemas.openxmlformats.org/officeDocument/2006/relationships/hyperlink" Target="https://www.slideshare.net/angiejorgensensaltla/hyatt-hotels-marketing-strategies" TargetMode="External"/><Relationship Id="rId18" Type="http://schemas.openxmlformats.org/officeDocument/2006/relationships/hyperlink" Target="https://www.studentsassignmenthelp.co.uk/answers/intercontinental-hotels-group-uk-swot-analysis/"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ukessays.com/essays/marketing/corporate-strategies-followed-by-intercontinental-hotels-group-marketing-essay.php?vref=1" TargetMode="External"/><Relationship Id="rId7" Type="http://schemas.openxmlformats.org/officeDocument/2006/relationships/hyperlink" Target="https://www.ihgplc.com/en/investors/annual-report" TargetMode="External"/><Relationship Id="rId12" Type="http://schemas.openxmlformats.org/officeDocument/2006/relationships/hyperlink" Target="https://www.studymode.com/essays/Green-Hotels-1650119.html" TargetMode="External"/><Relationship Id="rId17" Type="http://schemas.openxmlformats.org/officeDocument/2006/relationships/hyperlink" Target="https://www.uofastbreakclub.com/.a/6a0133f5079b56970b022ad3beaa41200b-popup" TargetMode="External"/><Relationship Id="rId25" Type="http://schemas.openxmlformats.org/officeDocument/2006/relationships/hyperlink" Target="https://ivypanda.com/essays/the-intercontinental-hotel-group-plc-evaluation/" TargetMode="External"/><Relationship Id="rId2" Type="http://schemas.openxmlformats.org/officeDocument/2006/relationships/styles" Target="styles.xml"/><Relationship Id="rId16" Type="http://schemas.openxmlformats.org/officeDocument/2006/relationships/hyperlink" Target="https://careers.ihg.com/en/" TargetMode="External"/><Relationship Id="rId20" Type="http://schemas.openxmlformats.org/officeDocument/2006/relationships/hyperlink" Target="https://www.swotandpestle.com/inter-continental-hotels-group-ih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nsidehs.com/ihg-debuts-guest-how-you-guest-campaign/" TargetMode="External"/><Relationship Id="rId24" Type="http://schemas.openxmlformats.org/officeDocument/2006/relationships/hyperlink" Target="https://www.edisongroup.com/insight/the-hotel-asset-light-model/" TargetMode="External"/><Relationship Id="rId5" Type="http://schemas.openxmlformats.org/officeDocument/2006/relationships/footnotes" Target="footnotes.xml"/><Relationship Id="rId15" Type="http://schemas.openxmlformats.org/officeDocument/2006/relationships/hyperlink" Target="https://www.practice4me.co.uk/ihg-test/" TargetMode="External"/><Relationship Id="rId23" Type="http://schemas.openxmlformats.org/officeDocument/2006/relationships/hyperlink" Target="https://www.theguardian.com/business/2002/oct/02/4" TargetMode="External"/><Relationship Id="rId28" Type="http://schemas.openxmlformats.org/officeDocument/2006/relationships/theme" Target="theme/theme1.xml"/><Relationship Id="rId10" Type="http://schemas.openxmlformats.org/officeDocument/2006/relationships/hyperlink" Target="https://careers.ihg.com/en/life-at-ihg/diversity-equity-and-inclusion/" TargetMode="External"/><Relationship Id="rId19" Type="http://schemas.openxmlformats.org/officeDocument/2006/relationships/hyperlink" Target="https://www.hotel-online.com/News/PressReleases1998/Bass_InterContinental_Feb1998.html" TargetMode="External"/><Relationship Id="rId4" Type="http://schemas.openxmlformats.org/officeDocument/2006/relationships/webSettings" Target="webSettings.xml"/><Relationship Id="rId9" Type="http://schemas.openxmlformats.org/officeDocument/2006/relationships/hyperlink" Target="https://www.ihgplc.com/en/about-us" TargetMode="External"/><Relationship Id="rId14" Type="http://schemas.openxmlformats.org/officeDocument/2006/relationships/hyperlink" Target="https://www.wsj.com/market-data/quotes/IHG/company-people" TargetMode="External"/><Relationship Id="rId22" Type="http://schemas.openxmlformats.org/officeDocument/2006/relationships/hyperlink" Target="https://www.sabrehospitality.com/resources/article/intercontinental-hotels-group-ihg-case-study/"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1074</TotalTime>
  <Pages>14</Pages>
  <Words>2241</Words>
  <Characters>14731</Characters>
  <Application>Microsoft Office Word</Application>
  <DocSecurity>0</DocSecurity>
  <Lines>322</Lines>
  <Paragraphs>105</Paragraphs>
  <ScaleCrop>false</ScaleCrop>
  <Company/>
  <LinksUpToDate>false</LinksUpToDate>
  <CharactersWithSpaces>17044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Livia Vladu</dc:creator>
  <cp:keywords/>
  <dc:description/>
  <cp:lastModifiedBy>Livia Vladu</cp:lastModifiedBy>
  <cp:revision>76</cp:revision>
  <dcterms:created xsi:type="dcterms:W3CDTF">2024-02-27T16:17:00Z</dcterms:created>
  <dcterms:modified xsi:type="dcterms:W3CDTF">2024-03-01T19:46:00Z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0ec0fb406a92101759633ad57d2c06346bfccceef756e344b4cc9590fef46281</vt:lpwstr>
  </property>
</Properties>
</file>