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1C35" w:rsidRPr="008E1C35" w:rsidRDefault="008E1C35" w:rsidP="008E1C35">
      <w:pPr>
        <w:shd w:val="clear" w:color="auto" w:fill="FFFFFF"/>
        <w:spacing w:after="160" w:line="235" w:lineRule="atLeast"/>
        <w:jc w:val="center"/>
        <w:rPr>
          <w:rFonts w:ascii="Calibri" w:eastAsia="Times New Roman" w:hAnsi="Calibri" w:cs="Calibri"/>
          <w:color w:val="222222"/>
          <w:sz w:val="22"/>
          <w:szCs w:val="22"/>
        </w:rPr>
      </w:pPr>
      <w:r>
        <w:rPr>
          <w:rFonts w:ascii="Calibri" w:eastAsia="Times New Roman" w:hAnsi="Calibri" w:cs="Calibri"/>
          <w:color w:val="222222"/>
          <w:sz w:val="22"/>
          <w:szCs w:val="22"/>
          <w:lang w:val="en-US"/>
        </w:rPr>
        <w:t>M</w:t>
      </w:r>
      <w:r w:rsidRPr="008E1C35">
        <w:rPr>
          <w:rFonts w:ascii="Calibri" w:eastAsia="Times New Roman" w:hAnsi="Calibri" w:cs="Calibri"/>
          <w:color w:val="222222"/>
          <w:sz w:val="22"/>
          <w:szCs w:val="22"/>
          <w:lang w:val="en-US"/>
        </w:rPr>
        <w:t>anufacturing systems and simulation</w:t>
      </w:r>
    </w:p>
    <w:p w:rsidR="008E1C35" w:rsidRPr="008E1C35" w:rsidRDefault="008E1C35" w:rsidP="008E1C35">
      <w:pPr>
        <w:shd w:val="clear" w:color="auto" w:fill="FFFFFF"/>
        <w:spacing w:after="160" w:line="235" w:lineRule="atLeast"/>
        <w:jc w:val="center"/>
        <w:rPr>
          <w:rFonts w:ascii="Calibri" w:eastAsia="Times New Roman" w:hAnsi="Calibri" w:cs="Calibri"/>
          <w:color w:val="222222"/>
          <w:sz w:val="22"/>
          <w:szCs w:val="22"/>
        </w:rPr>
      </w:pPr>
      <w:r w:rsidRPr="008E1C35">
        <w:rPr>
          <w:rFonts w:ascii="Calibri" w:eastAsia="Times New Roman" w:hAnsi="Calibri" w:cs="Calibri"/>
          <w:color w:val="222222"/>
          <w:sz w:val="22"/>
          <w:szCs w:val="22"/>
          <w:lang w:val="en-US"/>
        </w:rPr>
        <w:t> </w:t>
      </w:r>
    </w:p>
    <w:p w:rsidR="008E1C35" w:rsidRPr="008E1C35" w:rsidRDefault="008E1C35" w:rsidP="008E1C35">
      <w:pPr>
        <w:shd w:val="clear" w:color="auto" w:fill="FFFFFF"/>
        <w:spacing w:after="160" w:line="235" w:lineRule="atLeast"/>
        <w:rPr>
          <w:rFonts w:ascii="Calibri" w:eastAsia="Times New Roman" w:hAnsi="Calibri" w:cs="Calibri"/>
          <w:color w:val="222222"/>
          <w:sz w:val="22"/>
          <w:szCs w:val="22"/>
        </w:rPr>
      </w:pPr>
      <w:r w:rsidRPr="008E1C35">
        <w:rPr>
          <w:rFonts w:ascii="Calibri" w:eastAsia="Times New Roman" w:hAnsi="Calibri" w:cs="Calibri"/>
          <w:color w:val="222222"/>
          <w:sz w:val="22"/>
          <w:szCs w:val="22"/>
          <w:u w:val="single"/>
          <w:lang w:val="en-US"/>
        </w:rPr>
        <w:t>Introduction</w:t>
      </w:r>
    </w:p>
    <w:p w:rsidR="008E1C35" w:rsidRDefault="007165A0" w:rsidP="008E1C35">
      <w:pPr>
        <w:shd w:val="clear" w:color="auto" w:fill="FFFFFF"/>
        <w:spacing w:after="160" w:line="235" w:lineRule="atLeast"/>
        <w:rPr>
          <w:rFonts w:ascii="Calibri" w:eastAsia="Times New Roman" w:hAnsi="Calibri" w:cs="Calibri"/>
          <w:color w:val="222222"/>
          <w:sz w:val="22"/>
          <w:szCs w:val="22"/>
          <w:lang w:val="en-US"/>
        </w:rPr>
      </w:pPr>
      <w:r w:rsidRPr="007165A0">
        <w:rPr>
          <w:rStyle w:val="Strong"/>
          <w:b w:val="0"/>
          <w:sz w:val="22"/>
        </w:rPr>
        <w:t xml:space="preserve">Manufacturing systems play a crucial role in delivering products efficiently to customers. To ensure competitiveness and profitability, it is essential to continuously </w:t>
      </w:r>
      <w:proofErr w:type="spellStart"/>
      <w:r w:rsidRPr="007165A0">
        <w:rPr>
          <w:rStyle w:val="Strong"/>
          <w:b w:val="0"/>
          <w:sz w:val="22"/>
        </w:rPr>
        <w:t>analyze</w:t>
      </w:r>
      <w:proofErr w:type="spellEnd"/>
      <w:r w:rsidRPr="007165A0">
        <w:rPr>
          <w:rStyle w:val="Strong"/>
          <w:b w:val="0"/>
          <w:sz w:val="22"/>
        </w:rPr>
        <w:t xml:space="preserve"> and improve these systems.</w:t>
      </w:r>
      <w:r>
        <w:rPr>
          <w:rFonts w:ascii="Calibri" w:eastAsia="Times New Roman" w:hAnsi="Calibri" w:cs="Calibri"/>
          <w:color w:val="222222"/>
          <w:sz w:val="22"/>
          <w:szCs w:val="22"/>
          <w:lang w:val="en-US"/>
        </w:rPr>
        <w:t xml:space="preserve"> </w:t>
      </w:r>
      <w:r w:rsidR="00CD1B2E">
        <w:rPr>
          <w:rFonts w:ascii="Calibri" w:eastAsia="Times New Roman" w:hAnsi="Calibri" w:cs="Calibri"/>
          <w:color w:val="222222"/>
          <w:sz w:val="22"/>
          <w:szCs w:val="22"/>
          <w:lang w:val="en-US"/>
        </w:rPr>
        <w:t xml:space="preserve">A big part of the process in </w:t>
      </w:r>
      <w:proofErr w:type="spellStart"/>
      <w:r w:rsidR="00CD1B2E">
        <w:rPr>
          <w:rFonts w:ascii="Calibri" w:eastAsia="Times New Roman" w:hAnsi="Calibri" w:cs="Calibri"/>
          <w:color w:val="222222"/>
          <w:sz w:val="22"/>
          <w:szCs w:val="22"/>
          <w:lang w:val="en-US"/>
        </w:rPr>
        <w:t>Trostre</w:t>
      </w:r>
      <w:proofErr w:type="spellEnd"/>
      <w:r w:rsidR="00CD1B2E">
        <w:rPr>
          <w:rFonts w:ascii="Calibri" w:eastAsia="Times New Roman" w:hAnsi="Calibri" w:cs="Calibri"/>
          <w:color w:val="222222"/>
          <w:sz w:val="22"/>
          <w:szCs w:val="22"/>
          <w:lang w:val="en-US"/>
        </w:rPr>
        <w:t xml:space="preserve"> TATA steel is </w:t>
      </w:r>
      <w:r w:rsidR="008E1C35" w:rsidRPr="008E1C35">
        <w:rPr>
          <w:rFonts w:ascii="Calibri" w:eastAsia="Times New Roman" w:hAnsi="Calibri" w:cs="Calibri"/>
          <w:color w:val="222222"/>
          <w:sz w:val="22"/>
          <w:szCs w:val="22"/>
          <w:lang w:val="en-US"/>
        </w:rPr>
        <w:t xml:space="preserve">Tensile testing </w:t>
      </w:r>
      <w:r w:rsidR="00CD1B2E">
        <w:rPr>
          <w:rFonts w:ascii="Calibri" w:eastAsia="Times New Roman" w:hAnsi="Calibri" w:cs="Calibri"/>
          <w:color w:val="222222"/>
          <w:sz w:val="22"/>
          <w:szCs w:val="22"/>
          <w:lang w:val="en-US"/>
        </w:rPr>
        <w:t xml:space="preserve">which </w:t>
      </w:r>
      <w:r w:rsidR="008E1C35" w:rsidRPr="008E1C35">
        <w:rPr>
          <w:rFonts w:ascii="Calibri" w:eastAsia="Times New Roman" w:hAnsi="Calibri" w:cs="Calibri"/>
          <w:color w:val="222222"/>
          <w:sz w:val="22"/>
          <w:szCs w:val="22"/>
          <w:lang w:val="en-US"/>
        </w:rPr>
        <w:t xml:space="preserve">is a procedure that may need numerous improvements to become more efficient in our division at </w:t>
      </w:r>
      <w:proofErr w:type="spellStart"/>
      <w:r w:rsidR="008E1C35" w:rsidRPr="008E1C35">
        <w:rPr>
          <w:rFonts w:ascii="Calibri" w:eastAsia="Times New Roman" w:hAnsi="Calibri" w:cs="Calibri"/>
          <w:color w:val="222222"/>
          <w:sz w:val="22"/>
          <w:szCs w:val="22"/>
          <w:lang w:val="en-US"/>
        </w:rPr>
        <w:t>Trostre</w:t>
      </w:r>
      <w:proofErr w:type="spellEnd"/>
      <w:r w:rsidR="008E1C35" w:rsidRPr="008E1C35">
        <w:rPr>
          <w:rFonts w:ascii="Calibri" w:eastAsia="Times New Roman" w:hAnsi="Calibri" w:cs="Calibri"/>
          <w:color w:val="222222"/>
          <w:sz w:val="22"/>
          <w:szCs w:val="22"/>
          <w:lang w:val="en-US"/>
        </w:rPr>
        <w:t xml:space="preserve"> Steel Works. The tensile testing procedure has not altered in more for many years and could be considered antiquated with room for improvement in terms of efficiency and overall effectiveness. This section includes an overview of the tensile testing process, how it adds value to the customer, an assessment of how it can be made leaner, and a consideration of any potential issues that may arise as a result of the evaluation and solutions for these issues.</w:t>
      </w:r>
    </w:p>
    <w:p w:rsidR="00614EC2" w:rsidRDefault="003D74D2" w:rsidP="00614EC2">
      <w:pPr>
        <w:rPr>
          <w:rFonts w:ascii="Arial" w:eastAsia="Times New Roman" w:hAnsi="Arial" w:cs="Arial"/>
          <w:color w:val="666666"/>
          <w:sz w:val="26"/>
          <w:szCs w:val="26"/>
          <w:shd w:val="clear" w:color="auto" w:fill="FFFFFF"/>
        </w:rPr>
      </w:pPr>
      <w:r>
        <w:rPr>
          <w:rFonts w:ascii="Arial" w:eastAsia="Times New Roman" w:hAnsi="Arial" w:cs="Arial"/>
          <w:color w:val="666666"/>
          <w:sz w:val="26"/>
          <w:szCs w:val="26"/>
          <w:shd w:val="clear" w:color="auto" w:fill="FFFFFF"/>
        </w:rPr>
        <w:t>“</w:t>
      </w:r>
      <w:r w:rsidR="00614EC2" w:rsidRPr="00614EC2">
        <w:rPr>
          <w:rFonts w:ascii="Arial" w:eastAsia="Times New Roman" w:hAnsi="Arial" w:cs="Arial"/>
          <w:color w:val="666666"/>
          <w:sz w:val="26"/>
          <w:szCs w:val="26"/>
          <w:shd w:val="clear" w:color="auto" w:fill="FFFFFF"/>
        </w:rPr>
        <w:t>Lean manufacturing is a methodology that focuses on minimizing waste within manufacturing systems while simultaneously maximizing productivity. Waste is seen as anything that customers do not believe adds value and are not willing to pay for. Some of the benefits of lean manufacturing can include reduced lead times, reduced operating costs and improved product quality.</w:t>
      </w:r>
      <w:r>
        <w:rPr>
          <w:rFonts w:ascii="Arial" w:eastAsia="Times New Roman" w:hAnsi="Arial" w:cs="Arial"/>
          <w:color w:val="666666"/>
          <w:sz w:val="26"/>
          <w:szCs w:val="26"/>
          <w:shd w:val="clear" w:color="auto" w:fill="FFFFFF"/>
        </w:rPr>
        <w:t xml:space="preserve">” </w:t>
      </w:r>
    </w:p>
    <w:p w:rsidR="003D74D2" w:rsidRPr="003D74D2" w:rsidRDefault="003D74D2" w:rsidP="003D74D2">
      <w:pPr>
        <w:rPr>
          <w:rFonts w:ascii="Times New Roman" w:eastAsia="Times New Roman" w:hAnsi="Times New Roman" w:cs="Times New Roman"/>
        </w:rPr>
      </w:pPr>
      <w:r>
        <w:rPr>
          <w:rFonts w:ascii="Arial" w:eastAsia="Times New Roman" w:hAnsi="Arial" w:cs="Arial"/>
          <w:color w:val="666666"/>
          <w:sz w:val="26"/>
          <w:szCs w:val="26"/>
          <w:shd w:val="clear" w:color="auto" w:fill="FFFFFF"/>
        </w:rPr>
        <w:t>-</w:t>
      </w:r>
      <w:r w:rsidRPr="003D74D2">
        <w:rPr>
          <w:rFonts w:ascii="Calibri" w:hAnsi="Calibri" w:cs="Calibri"/>
          <w:color w:val="2C3E50"/>
          <w:sz w:val="27"/>
          <w:szCs w:val="27"/>
          <w:shd w:val="clear" w:color="auto" w:fill="FEF1C4"/>
        </w:rPr>
        <w:t xml:space="preserve"> </w:t>
      </w:r>
      <w:r w:rsidRPr="003D74D2">
        <w:rPr>
          <w:rFonts w:ascii="Calibri" w:eastAsia="Times New Roman" w:hAnsi="Calibri" w:cs="Calibri"/>
          <w:color w:val="2C3E50"/>
          <w:sz w:val="27"/>
          <w:szCs w:val="27"/>
          <w:shd w:val="clear" w:color="auto" w:fill="FEF1C4"/>
        </w:rPr>
        <w:t>Daniel, D. (2023). </w:t>
      </w:r>
      <w:r w:rsidRPr="003D74D2">
        <w:rPr>
          <w:rFonts w:ascii="Calibri" w:eastAsia="Times New Roman" w:hAnsi="Calibri" w:cs="Calibri"/>
          <w:i/>
          <w:iCs/>
          <w:color w:val="2C3E50"/>
          <w:sz w:val="27"/>
          <w:szCs w:val="27"/>
          <w:shd w:val="clear" w:color="auto" w:fill="FEF1C4"/>
        </w:rPr>
        <w:t>What is lean manufacturing?</w:t>
      </w:r>
      <w:r w:rsidRPr="003D74D2">
        <w:rPr>
          <w:rFonts w:ascii="Calibri" w:eastAsia="Times New Roman" w:hAnsi="Calibri" w:cs="Calibri"/>
          <w:color w:val="2C3E50"/>
          <w:sz w:val="27"/>
          <w:szCs w:val="27"/>
          <w:shd w:val="clear" w:color="auto" w:fill="FEF1C4"/>
        </w:rPr>
        <w:t xml:space="preserve"> [online] </w:t>
      </w:r>
      <w:proofErr w:type="spellStart"/>
      <w:r w:rsidRPr="003D74D2">
        <w:rPr>
          <w:rFonts w:ascii="Calibri" w:eastAsia="Times New Roman" w:hAnsi="Calibri" w:cs="Calibri"/>
          <w:color w:val="2C3E50"/>
          <w:sz w:val="27"/>
          <w:szCs w:val="27"/>
          <w:shd w:val="clear" w:color="auto" w:fill="FEF1C4"/>
        </w:rPr>
        <w:t>SearchERP</w:t>
      </w:r>
      <w:proofErr w:type="spellEnd"/>
      <w:r w:rsidRPr="003D74D2">
        <w:rPr>
          <w:rFonts w:ascii="Calibri" w:eastAsia="Times New Roman" w:hAnsi="Calibri" w:cs="Calibri"/>
          <w:color w:val="2C3E50"/>
          <w:sz w:val="27"/>
          <w:szCs w:val="27"/>
          <w:shd w:val="clear" w:color="auto" w:fill="FEF1C4"/>
        </w:rPr>
        <w:t>. Available at: https://www.techtarget.com/searcherp/definition/lean-production.</w:t>
      </w:r>
    </w:p>
    <w:p w:rsidR="003D74D2" w:rsidRDefault="003D74D2" w:rsidP="00614EC2">
      <w:pPr>
        <w:rPr>
          <w:rFonts w:ascii="Times New Roman" w:eastAsia="Times New Roman" w:hAnsi="Times New Roman" w:cs="Times New Roman"/>
        </w:rPr>
      </w:pPr>
    </w:p>
    <w:p w:rsidR="003D74D2" w:rsidRDefault="003D74D2" w:rsidP="003D74D2">
      <w:pPr>
        <w:rPr>
          <w:rFonts w:ascii="Arial" w:eastAsia="Times New Roman" w:hAnsi="Arial" w:cs="Arial"/>
          <w:color w:val="202124"/>
          <w:sz w:val="30"/>
          <w:szCs w:val="30"/>
          <w:shd w:val="clear" w:color="auto" w:fill="FFFFFF"/>
        </w:rPr>
      </w:pPr>
      <w:r>
        <w:rPr>
          <w:rFonts w:ascii="Arial" w:eastAsia="Times New Roman" w:hAnsi="Arial" w:cs="Arial"/>
          <w:color w:val="202124"/>
          <w:sz w:val="30"/>
          <w:szCs w:val="30"/>
          <w:shd w:val="clear" w:color="auto" w:fill="FFFFFF"/>
        </w:rPr>
        <w:t>“</w:t>
      </w:r>
      <w:r w:rsidRPr="003D74D2">
        <w:rPr>
          <w:rFonts w:ascii="Arial" w:eastAsia="Times New Roman" w:hAnsi="Arial" w:cs="Arial"/>
          <w:color w:val="202124"/>
          <w:sz w:val="30"/>
          <w:szCs w:val="30"/>
          <w:shd w:val="clear" w:color="auto" w:fill="FFFFFF"/>
        </w:rPr>
        <w:t>Lean is </w:t>
      </w:r>
      <w:r w:rsidRPr="003D74D2">
        <w:rPr>
          <w:rFonts w:ascii="Arial" w:eastAsia="Times New Roman" w:hAnsi="Arial" w:cs="Arial"/>
          <w:color w:val="040C28"/>
          <w:sz w:val="30"/>
          <w:szCs w:val="30"/>
        </w:rPr>
        <w:t>a way of thinking about creating needed value with fewer resources and less waste</w:t>
      </w:r>
      <w:r w:rsidRPr="003D74D2">
        <w:rPr>
          <w:rFonts w:ascii="Arial" w:eastAsia="Times New Roman" w:hAnsi="Arial" w:cs="Arial"/>
          <w:color w:val="202124"/>
          <w:sz w:val="30"/>
          <w:szCs w:val="30"/>
          <w:shd w:val="clear" w:color="auto" w:fill="FFFFFF"/>
        </w:rPr>
        <w:t>. And lean is a practice consisting of continuous experimentation to achieve perfect value with zero waste. Lean thinking and practice occur together. Lean thinking always starts with the customer.</w:t>
      </w:r>
      <w:r>
        <w:rPr>
          <w:rFonts w:ascii="Arial" w:eastAsia="Times New Roman" w:hAnsi="Arial" w:cs="Arial"/>
          <w:color w:val="202124"/>
          <w:sz w:val="30"/>
          <w:szCs w:val="30"/>
          <w:shd w:val="clear" w:color="auto" w:fill="FFFFFF"/>
        </w:rPr>
        <w:t>”</w:t>
      </w:r>
    </w:p>
    <w:p w:rsidR="003D74D2" w:rsidRPr="003D74D2" w:rsidRDefault="003D74D2" w:rsidP="003D74D2">
      <w:pPr>
        <w:pStyle w:val="ListParagraph"/>
        <w:numPr>
          <w:ilvl w:val="0"/>
          <w:numId w:val="1"/>
        </w:numPr>
        <w:rPr>
          <w:rFonts w:ascii="Times New Roman" w:eastAsia="Times New Roman" w:hAnsi="Times New Roman" w:cs="Times New Roman"/>
        </w:rPr>
      </w:pPr>
      <w:r w:rsidRPr="003D74D2">
        <w:rPr>
          <w:rFonts w:ascii="Calibri" w:eastAsia="Times New Roman" w:hAnsi="Calibri" w:cs="Calibri"/>
          <w:color w:val="2C3E50"/>
          <w:sz w:val="27"/>
          <w:szCs w:val="27"/>
          <w:shd w:val="clear" w:color="auto" w:fill="FEF1C4"/>
        </w:rPr>
        <w:t>Lean Enterprise Institute (2022). </w:t>
      </w:r>
      <w:r w:rsidRPr="003D74D2">
        <w:rPr>
          <w:rFonts w:ascii="Calibri" w:eastAsia="Times New Roman" w:hAnsi="Calibri" w:cs="Calibri"/>
          <w:i/>
          <w:iCs/>
          <w:color w:val="2C3E50"/>
          <w:sz w:val="27"/>
          <w:szCs w:val="27"/>
          <w:shd w:val="clear" w:color="auto" w:fill="FEF1C4"/>
        </w:rPr>
        <w:t>What Is Lean? | Lean Thinking</w:t>
      </w:r>
      <w:r w:rsidRPr="003D74D2">
        <w:rPr>
          <w:rFonts w:ascii="Calibri" w:eastAsia="Times New Roman" w:hAnsi="Calibri" w:cs="Calibri"/>
          <w:color w:val="2C3E50"/>
          <w:sz w:val="27"/>
          <w:szCs w:val="27"/>
          <w:shd w:val="clear" w:color="auto" w:fill="FEF1C4"/>
        </w:rPr>
        <w:t>. [online] Lean Enterprise Institute. Available at: https://www.lean.org/explore-lean/what-is-lean/.</w:t>
      </w:r>
    </w:p>
    <w:p w:rsidR="003D74D2" w:rsidRDefault="003D74D2" w:rsidP="003D74D2">
      <w:pPr>
        <w:pStyle w:val="ListParagraph"/>
        <w:rPr>
          <w:rFonts w:ascii="Times New Roman" w:eastAsia="Times New Roman" w:hAnsi="Times New Roman" w:cs="Times New Roman"/>
        </w:rPr>
      </w:pPr>
    </w:p>
    <w:p w:rsidR="003D74D2" w:rsidRDefault="003D74D2" w:rsidP="003D74D2">
      <w:pPr>
        <w:pStyle w:val="NormalWeb"/>
        <w:shd w:val="clear" w:color="auto" w:fill="FFFFFF"/>
        <w:rPr>
          <w:rFonts w:ascii="Helvetica Neue" w:hAnsi="Helvetica Neue"/>
          <w:color w:val="1B1B1B"/>
          <w:sz w:val="25"/>
          <w:szCs w:val="25"/>
        </w:rPr>
      </w:pPr>
      <w:r>
        <w:rPr>
          <w:rFonts w:ascii="Helvetica Neue" w:hAnsi="Helvetica Neue"/>
          <w:color w:val="1B1B1B"/>
          <w:sz w:val="25"/>
          <w:szCs w:val="25"/>
        </w:rPr>
        <w:t>“</w:t>
      </w:r>
      <w:r>
        <w:rPr>
          <w:rFonts w:ascii="Helvetica Neue" w:hAnsi="Helvetica Neue"/>
          <w:color w:val="1B1B1B"/>
          <w:sz w:val="25"/>
          <w:szCs w:val="25"/>
        </w:rPr>
        <w:t>5S is a system to reduce waste and optimize productivity through maintaining an orderly workplace and using visual cues to achieve more consistent operational results. Implementation of this method "cleans up" and organizes the workplace basically in its existing configuration, and it is typically the first lean method which organizations implement.</w:t>
      </w:r>
    </w:p>
    <w:p w:rsidR="003D74D2" w:rsidRDefault="003D74D2" w:rsidP="003D74D2">
      <w:pPr>
        <w:pStyle w:val="NormalWeb"/>
        <w:shd w:val="clear" w:color="auto" w:fill="FFFFFF"/>
        <w:rPr>
          <w:rFonts w:ascii="Helvetica Neue" w:hAnsi="Helvetica Neue"/>
          <w:color w:val="1B1B1B"/>
          <w:sz w:val="25"/>
          <w:szCs w:val="25"/>
        </w:rPr>
      </w:pPr>
    </w:p>
    <w:p w:rsidR="003D74D2" w:rsidRDefault="003D74D2" w:rsidP="003D74D2">
      <w:pPr>
        <w:pStyle w:val="NormalWeb"/>
        <w:shd w:val="clear" w:color="auto" w:fill="FFFFFF"/>
        <w:rPr>
          <w:rFonts w:ascii="Helvetica Neue" w:hAnsi="Helvetica Neue"/>
          <w:color w:val="1B1B1B"/>
          <w:sz w:val="25"/>
          <w:szCs w:val="25"/>
        </w:rPr>
      </w:pPr>
    </w:p>
    <w:p w:rsidR="003D74D2" w:rsidRDefault="003D74D2" w:rsidP="003D74D2">
      <w:pPr>
        <w:pStyle w:val="NormalWeb"/>
        <w:shd w:val="clear" w:color="auto" w:fill="FFFFFF"/>
        <w:rPr>
          <w:rFonts w:ascii="Helvetica Neue" w:hAnsi="Helvetica Neue"/>
          <w:color w:val="1B1B1B"/>
          <w:sz w:val="25"/>
          <w:szCs w:val="25"/>
        </w:rPr>
      </w:pPr>
      <w:r>
        <w:rPr>
          <w:rFonts w:ascii="Helvetica Neue" w:hAnsi="Helvetica Neue"/>
          <w:color w:val="1B1B1B"/>
          <w:sz w:val="25"/>
          <w:szCs w:val="25"/>
        </w:rPr>
        <w:t>The 5S pillars, Sort (</w:t>
      </w:r>
      <w:proofErr w:type="spellStart"/>
      <w:r>
        <w:rPr>
          <w:rStyle w:val="Emphasis"/>
          <w:rFonts w:ascii="Helvetica Neue" w:hAnsi="Helvetica Neue"/>
          <w:color w:val="1B1B1B"/>
          <w:sz w:val="25"/>
          <w:szCs w:val="25"/>
        </w:rPr>
        <w:t>Seiri</w:t>
      </w:r>
      <w:proofErr w:type="spellEnd"/>
      <w:r>
        <w:rPr>
          <w:rFonts w:ascii="Helvetica Neue" w:hAnsi="Helvetica Neue"/>
          <w:color w:val="1B1B1B"/>
          <w:sz w:val="25"/>
          <w:szCs w:val="25"/>
        </w:rPr>
        <w:t>), Set in Order (</w:t>
      </w:r>
      <w:proofErr w:type="spellStart"/>
      <w:r>
        <w:rPr>
          <w:rStyle w:val="Emphasis"/>
          <w:rFonts w:ascii="Helvetica Neue" w:hAnsi="Helvetica Neue"/>
          <w:color w:val="1B1B1B"/>
          <w:sz w:val="25"/>
          <w:szCs w:val="25"/>
        </w:rPr>
        <w:t>Seiton</w:t>
      </w:r>
      <w:proofErr w:type="spellEnd"/>
      <w:r>
        <w:rPr>
          <w:rFonts w:ascii="Helvetica Neue" w:hAnsi="Helvetica Neue"/>
          <w:color w:val="1B1B1B"/>
          <w:sz w:val="25"/>
          <w:szCs w:val="25"/>
        </w:rPr>
        <w:t>), Shine (</w:t>
      </w:r>
      <w:proofErr w:type="spellStart"/>
      <w:r>
        <w:rPr>
          <w:rStyle w:val="Emphasis"/>
          <w:rFonts w:ascii="Helvetica Neue" w:hAnsi="Helvetica Neue"/>
          <w:color w:val="1B1B1B"/>
          <w:sz w:val="25"/>
          <w:szCs w:val="25"/>
        </w:rPr>
        <w:t>Seiso</w:t>
      </w:r>
      <w:proofErr w:type="spellEnd"/>
      <w:r>
        <w:rPr>
          <w:rFonts w:ascii="Helvetica Neue" w:hAnsi="Helvetica Neue"/>
          <w:color w:val="1B1B1B"/>
          <w:sz w:val="25"/>
          <w:szCs w:val="25"/>
        </w:rPr>
        <w:t>), Standardize (</w:t>
      </w:r>
      <w:proofErr w:type="spellStart"/>
      <w:r>
        <w:rPr>
          <w:rStyle w:val="Emphasis"/>
          <w:rFonts w:ascii="Helvetica Neue" w:hAnsi="Helvetica Neue"/>
          <w:color w:val="1B1B1B"/>
          <w:sz w:val="25"/>
          <w:szCs w:val="25"/>
        </w:rPr>
        <w:t>Seiketsu</w:t>
      </w:r>
      <w:proofErr w:type="spellEnd"/>
      <w:r>
        <w:rPr>
          <w:rFonts w:ascii="Helvetica Neue" w:hAnsi="Helvetica Neue"/>
          <w:color w:val="1B1B1B"/>
          <w:sz w:val="25"/>
          <w:szCs w:val="25"/>
        </w:rPr>
        <w:t>), and Sustain (</w:t>
      </w:r>
      <w:proofErr w:type="spellStart"/>
      <w:r>
        <w:rPr>
          <w:rStyle w:val="Emphasis"/>
          <w:rFonts w:ascii="Helvetica Neue" w:hAnsi="Helvetica Neue"/>
          <w:color w:val="1B1B1B"/>
          <w:sz w:val="25"/>
          <w:szCs w:val="25"/>
        </w:rPr>
        <w:t>Shitsuke</w:t>
      </w:r>
      <w:proofErr w:type="spellEnd"/>
      <w:r>
        <w:rPr>
          <w:rFonts w:ascii="Helvetica Neue" w:hAnsi="Helvetica Neue"/>
          <w:color w:val="1B1B1B"/>
          <w:sz w:val="25"/>
          <w:szCs w:val="25"/>
        </w:rPr>
        <w:t xml:space="preserve">), provide a methodology for organizing, cleaning, developing, and sustaining a productive work environment. In the daily work of a company, routines that maintain organization and orderliness are </w:t>
      </w:r>
      <w:r>
        <w:rPr>
          <w:rFonts w:ascii="Helvetica Neue" w:hAnsi="Helvetica Neue"/>
          <w:color w:val="1B1B1B"/>
          <w:sz w:val="25"/>
          <w:szCs w:val="25"/>
        </w:rPr>
        <w:lastRenderedPageBreak/>
        <w:t>essential to a smooth and efficient flow of activities. This lean method encourages workers to improve their working conditions and helps them to learn to reduce waste, unplanned downtime, and in-process inventory.</w:t>
      </w:r>
      <w:r>
        <w:rPr>
          <w:rFonts w:ascii="Helvetica Neue" w:hAnsi="Helvetica Neue"/>
          <w:color w:val="1B1B1B"/>
          <w:sz w:val="25"/>
          <w:szCs w:val="25"/>
        </w:rPr>
        <w:t>”</w:t>
      </w:r>
    </w:p>
    <w:p w:rsidR="003D74D2" w:rsidRPr="003D74D2" w:rsidRDefault="003D74D2" w:rsidP="003D74D2">
      <w:pPr>
        <w:pStyle w:val="ListParagraph"/>
        <w:numPr>
          <w:ilvl w:val="0"/>
          <w:numId w:val="1"/>
        </w:numPr>
        <w:rPr>
          <w:rFonts w:ascii="Times New Roman" w:eastAsia="Times New Roman" w:hAnsi="Times New Roman" w:cs="Times New Roman"/>
        </w:rPr>
      </w:pPr>
      <w:r w:rsidRPr="003D74D2">
        <w:rPr>
          <w:rFonts w:ascii="Calibri" w:eastAsia="Times New Roman" w:hAnsi="Calibri" w:cs="Calibri"/>
          <w:color w:val="2C3E50"/>
          <w:sz w:val="27"/>
          <w:szCs w:val="27"/>
          <w:shd w:val="clear" w:color="auto" w:fill="FEF1C4"/>
        </w:rPr>
        <w:t xml:space="preserve">US </w:t>
      </w:r>
      <w:proofErr w:type="gramStart"/>
      <w:r w:rsidRPr="003D74D2">
        <w:rPr>
          <w:rFonts w:ascii="Calibri" w:eastAsia="Times New Roman" w:hAnsi="Calibri" w:cs="Calibri"/>
          <w:color w:val="2C3E50"/>
          <w:sz w:val="27"/>
          <w:szCs w:val="27"/>
          <w:shd w:val="clear" w:color="auto" w:fill="FEF1C4"/>
        </w:rPr>
        <w:t>EPA,OA</w:t>
      </w:r>
      <w:proofErr w:type="gramEnd"/>
      <w:r w:rsidRPr="003D74D2">
        <w:rPr>
          <w:rFonts w:ascii="Calibri" w:eastAsia="Times New Roman" w:hAnsi="Calibri" w:cs="Calibri"/>
          <w:color w:val="2C3E50"/>
          <w:sz w:val="27"/>
          <w:szCs w:val="27"/>
          <w:shd w:val="clear" w:color="auto" w:fill="FEF1C4"/>
        </w:rPr>
        <w:t xml:space="preserve"> (2016). </w:t>
      </w:r>
      <w:r w:rsidRPr="003D74D2">
        <w:rPr>
          <w:rFonts w:ascii="Calibri" w:eastAsia="Times New Roman" w:hAnsi="Calibri" w:cs="Calibri"/>
          <w:i/>
          <w:iCs/>
          <w:color w:val="2C3E50"/>
          <w:sz w:val="27"/>
          <w:szCs w:val="27"/>
          <w:shd w:val="clear" w:color="auto" w:fill="FEF1C4"/>
        </w:rPr>
        <w:t>Lean Thinking and Methods - 5S | US EPA</w:t>
      </w:r>
      <w:r w:rsidRPr="003D74D2">
        <w:rPr>
          <w:rFonts w:ascii="Calibri" w:eastAsia="Times New Roman" w:hAnsi="Calibri" w:cs="Calibri"/>
          <w:color w:val="2C3E50"/>
          <w:sz w:val="27"/>
          <w:szCs w:val="27"/>
          <w:shd w:val="clear" w:color="auto" w:fill="FEF1C4"/>
        </w:rPr>
        <w:t>. [online] US EPA. Available at: https://www.epa.gov/sustainability/lean-thinking-and-methods-5s.</w:t>
      </w:r>
    </w:p>
    <w:p w:rsidR="003D74D2" w:rsidRDefault="003D74D2" w:rsidP="003D74D2">
      <w:pPr>
        <w:pStyle w:val="NormalWeb"/>
        <w:shd w:val="clear" w:color="auto" w:fill="FFFFFF"/>
        <w:ind w:left="720"/>
        <w:rPr>
          <w:rFonts w:ascii="Helvetica Neue" w:hAnsi="Helvetica Neue"/>
          <w:color w:val="1B1B1B"/>
          <w:sz w:val="25"/>
          <w:szCs w:val="25"/>
        </w:rPr>
      </w:pPr>
    </w:p>
    <w:p w:rsidR="003D74D2" w:rsidRPr="003D74D2" w:rsidRDefault="003D74D2" w:rsidP="003D74D2">
      <w:pPr>
        <w:pStyle w:val="ListParagraph"/>
        <w:rPr>
          <w:rFonts w:ascii="Times New Roman" w:eastAsia="Times New Roman" w:hAnsi="Times New Roman" w:cs="Times New Roman"/>
        </w:rPr>
      </w:pPr>
    </w:p>
    <w:p w:rsidR="003D74D2" w:rsidRPr="00614EC2" w:rsidRDefault="003D74D2" w:rsidP="00614EC2">
      <w:pPr>
        <w:rPr>
          <w:rFonts w:ascii="Times New Roman" w:eastAsia="Times New Roman" w:hAnsi="Times New Roman" w:cs="Times New Roman"/>
        </w:rPr>
      </w:pPr>
    </w:p>
    <w:p w:rsidR="00614EC2" w:rsidRDefault="00614EC2" w:rsidP="008E1C35">
      <w:pPr>
        <w:shd w:val="clear" w:color="auto" w:fill="FFFFFF"/>
        <w:spacing w:after="160" w:line="235" w:lineRule="atLeast"/>
        <w:rPr>
          <w:rFonts w:ascii="Calibri" w:eastAsia="Times New Roman" w:hAnsi="Calibri" w:cs="Calibri"/>
          <w:color w:val="222222"/>
          <w:sz w:val="22"/>
          <w:szCs w:val="22"/>
          <w:lang w:val="en-US"/>
        </w:rPr>
      </w:pPr>
    </w:p>
    <w:p w:rsidR="00614EC2" w:rsidRDefault="00614EC2" w:rsidP="008E1C35">
      <w:pPr>
        <w:shd w:val="clear" w:color="auto" w:fill="FFFFFF"/>
        <w:spacing w:after="160" w:line="235" w:lineRule="atLeast"/>
        <w:rPr>
          <w:rFonts w:ascii="Calibri" w:eastAsia="Times New Roman" w:hAnsi="Calibri" w:cs="Calibri"/>
          <w:color w:val="222222"/>
          <w:sz w:val="22"/>
          <w:szCs w:val="22"/>
          <w:lang w:val="en-US"/>
        </w:rPr>
      </w:pPr>
    </w:p>
    <w:p w:rsidR="00CD1B2E" w:rsidRPr="00CD1B2E" w:rsidRDefault="00CD1B2E" w:rsidP="008E1C35">
      <w:pPr>
        <w:shd w:val="clear" w:color="auto" w:fill="FFFFFF"/>
        <w:spacing w:after="160" w:line="235" w:lineRule="atLeast"/>
        <w:rPr>
          <w:rFonts w:ascii="Calibri" w:eastAsia="Times New Roman" w:hAnsi="Calibri" w:cs="Calibri"/>
          <w:color w:val="222222"/>
          <w:sz w:val="22"/>
          <w:szCs w:val="22"/>
          <w:u w:val="single"/>
        </w:rPr>
      </w:pPr>
      <w:r w:rsidRPr="00CD1B2E">
        <w:rPr>
          <w:rFonts w:ascii="Calibri" w:eastAsia="Times New Roman" w:hAnsi="Calibri" w:cs="Calibri"/>
          <w:color w:val="222222"/>
          <w:sz w:val="22"/>
          <w:szCs w:val="22"/>
          <w:u w:val="single"/>
          <w:lang w:val="en-US"/>
        </w:rPr>
        <w:t>Process</w:t>
      </w:r>
    </w:p>
    <w:p w:rsidR="008E1C35" w:rsidRDefault="00004FE3" w:rsidP="008E1C35">
      <w:pPr>
        <w:shd w:val="clear" w:color="auto" w:fill="FFFFFF"/>
        <w:spacing w:after="160" w:line="235" w:lineRule="atLeast"/>
        <w:rPr>
          <w:rFonts w:ascii="Calibri" w:eastAsia="Times New Roman" w:hAnsi="Calibri" w:cs="Calibri"/>
          <w:color w:val="222222"/>
          <w:sz w:val="22"/>
          <w:szCs w:val="22"/>
          <w:lang w:val="en-US"/>
        </w:rPr>
      </w:pPr>
      <w:r>
        <w:rPr>
          <w:rFonts w:ascii="Calibri" w:eastAsia="Times New Roman" w:hAnsi="Calibri" w:cs="Calibri"/>
          <w:color w:val="222222"/>
          <w:sz w:val="22"/>
          <w:szCs w:val="22"/>
          <w:lang w:val="en-US"/>
        </w:rPr>
        <w:t xml:space="preserve">The </w:t>
      </w:r>
      <w:r w:rsidR="008E1C35" w:rsidRPr="008E1C35">
        <w:rPr>
          <w:rFonts w:ascii="Calibri" w:eastAsia="Times New Roman" w:hAnsi="Calibri" w:cs="Calibri"/>
          <w:color w:val="222222"/>
          <w:sz w:val="22"/>
          <w:szCs w:val="22"/>
          <w:lang w:val="en-US"/>
        </w:rPr>
        <w:t>tensile testing procedure has a dubious history and needs to be improved. Every shift, the workers at the coating line</w:t>
      </w:r>
      <w:r>
        <w:rPr>
          <w:rFonts w:ascii="Calibri" w:eastAsia="Times New Roman" w:hAnsi="Calibri" w:cs="Calibri"/>
          <w:color w:val="222222"/>
          <w:sz w:val="22"/>
          <w:szCs w:val="22"/>
          <w:lang w:val="en-US"/>
        </w:rPr>
        <w:t>s will</w:t>
      </w:r>
      <w:r w:rsidR="008E1C35" w:rsidRPr="008E1C35">
        <w:rPr>
          <w:rFonts w:ascii="Calibri" w:eastAsia="Times New Roman" w:hAnsi="Calibri" w:cs="Calibri"/>
          <w:color w:val="222222"/>
          <w:sz w:val="22"/>
          <w:szCs w:val="22"/>
          <w:lang w:val="en-US"/>
        </w:rPr>
        <w:t xml:space="preserve"> sample a</w:t>
      </w:r>
      <w:r>
        <w:rPr>
          <w:rFonts w:ascii="Calibri" w:eastAsia="Times New Roman" w:hAnsi="Calibri" w:cs="Calibri"/>
          <w:color w:val="222222"/>
          <w:sz w:val="22"/>
          <w:szCs w:val="22"/>
          <w:lang w:val="en-US"/>
        </w:rPr>
        <w:t xml:space="preserve">pproximately 2-3 </w:t>
      </w:r>
      <w:proofErr w:type="spellStart"/>
      <w:r w:rsidRPr="008E1C35">
        <w:rPr>
          <w:rFonts w:ascii="Calibri" w:eastAsia="Times New Roman" w:hAnsi="Calibri" w:cs="Calibri"/>
          <w:color w:val="222222"/>
          <w:sz w:val="22"/>
          <w:szCs w:val="22"/>
          <w:lang w:val="en-US"/>
        </w:rPr>
        <w:t>metr</w:t>
      </w:r>
      <w:r>
        <w:rPr>
          <w:rFonts w:ascii="Calibri" w:eastAsia="Times New Roman" w:hAnsi="Calibri" w:cs="Calibri"/>
          <w:color w:val="222222"/>
          <w:sz w:val="22"/>
          <w:szCs w:val="22"/>
          <w:lang w:val="en-US"/>
        </w:rPr>
        <w:t>es</w:t>
      </w:r>
      <w:proofErr w:type="spellEnd"/>
      <w:r w:rsidR="008E1C35" w:rsidRPr="008E1C35">
        <w:rPr>
          <w:rFonts w:ascii="Calibri" w:eastAsia="Times New Roman" w:hAnsi="Calibri" w:cs="Calibri"/>
          <w:color w:val="222222"/>
          <w:sz w:val="22"/>
          <w:szCs w:val="22"/>
          <w:lang w:val="en-US"/>
        </w:rPr>
        <w:t xml:space="preserve"> of the coil's outer layer. There are 14 shifts every week</w:t>
      </w:r>
      <w:r>
        <w:rPr>
          <w:rFonts w:ascii="Calibri" w:eastAsia="Times New Roman" w:hAnsi="Calibri" w:cs="Calibri"/>
          <w:color w:val="222222"/>
          <w:sz w:val="22"/>
          <w:szCs w:val="22"/>
          <w:lang w:val="en-US"/>
        </w:rPr>
        <w:t xml:space="preserve"> from Monday to Sunday with one day shift and </w:t>
      </w:r>
      <w:proofErr w:type="gramStart"/>
      <w:r>
        <w:rPr>
          <w:rFonts w:ascii="Calibri" w:eastAsia="Times New Roman" w:hAnsi="Calibri" w:cs="Calibri"/>
          <w:color w:val="222222"/>
          <w:sz w:val="22"/>
          <w:szCs w:val="22"/>
          <w:lang w:val="en-US"/>
        </w:rPr>
        <w:t>one night</w:t>
      </w:r>
      <w:proofErr w:type="gramEnd"/>
      <w:r>
        <w:rPr>
          <w:rFonts w:ascii="Calibri" w:eastAsia="Times New Roman" w:hAnsi="Calibri" w:cs="Calibri"/>
          <w:color w:val="222222"/>
          <w:sz w:val="22"/>
          <w:szCs w:val="22"/>
          <w:lang w:val="en-US"/>
        </w:rPr>
        <w:t xml:space="preserve"> shift for every day</w:t>
      </w:r>
      <w:r w:rsidR="008E1C35" w:rsidRPr="008E1C35">
        <w:rPr>
          <w:rFonts w:ascii="Calibri" w:eastAsia="Times New Roman" w:hAnsi="Calibri" w:cs="Calibri"/>
          <w:color w:val="222222"/>
          <w:sz w:val="22"/>
          <w:szCs w:val="22"/>
          <w:lang w:val="en-US"/>
        </w:rPr>
        <w:t xml:space="preserve">. This process is carried out for each coil that exits the </w:t>
      </w:r>
      <w:r w:rsidR="00E62F54">
        <w:rPr>
          <w:rFonts w:ascii="Calibri" w:eastAsia="Times New Roman" w:hAnsi="Calibri" w:cs="Calibri"/>
          <w:color w:val="222222"/>
          <w:sz w:val="22"/>
          <w:szCs w:val="22"/>
          <w:lang w:val="en-US"/>
        </w:rPr>
        <w:t>chrome coated line</w:t>
      </w:r>
      <w:r w:rsidR="008E1C35" w:rsidRPr="008E1C35">
        <w:rPr>
          <w:rFonts w:ascii="Calibri" w:eastAsia="Times New Roman" w:hAnsi="Calibri" w:cs="Calibri"/>
          <w:color w:val="222222"/>
          <w:sz w:val="22"/>
          <w:szCs w:val="22"/>
          <w:lang w:val="en-US"/>
        </w:rPr>
        <w:t xml:space="preserve"> and </w:t>
      </w:r>
      <w:r w:rsidR="00E62F54">
        <w:rPr>
          <w:rFonts w:ascii="Calibri" w:eastAsia="Times New Roman" w:hAnsi="Calibri" w:cs="Calibri"/>
          <w:color w:val="222222"/>
          <w:sz w:val="22"/>
          <w:szCs w:val="22"/>
          <w:lang w:val="en-US"/>
        </w:rPr>
        <w:t>Tin coating line</w:t>
      </w:r>
      <w:r w:rsidR="008E1C35" w:rsidRPr="008E1C35">
        <w:rPr>
          <w:rFonts w:ascii="Calibri" w:eastAsia="Times New Roman" w:hAnsi="Calibri" w:cs="Calibri"/>
          <w:color w:val="222222"/>
          <w:sz w:val="22"/>
          <w:szCs w:val="22"/>
          <w:lang w:val="en-US"/>
        </w:rPr>
        <w:t xml:space="preserve"> of each shift. Between the two coating lines, </w:t>
      </w:r>
      <w:r w:rsidR="00E62F54">
        <w:rPr>
          <w:rFonts w:ascii="Calibri" w:eastAsia="Times New Roman" w:hAnsi="Calibri" w:cs="Calibri"/>
          <w:color w:val="222222"/>
          <w:sz w:val="22"/>
          <w:szCs w:val="22"/>
          <w:lang w:val="en-US"/>
        </w:rPr>
        <w:t>approximately 70 - 100</w:t>
      </w:r>
      <w:r w:rsidR="008E1C35" w:rsidRPr="008E1C35">
        <w:rPr>
          <w:rFonts w:ascii="Calibri" w:eastAsia="Times New Roman" w:hAnsi="Calibri" w:cs="Calibri"/>
          <w:color w:val="222222"/>
          <w:sz w:val="22"/>
          <w:szCs w:val="22"/>
          <w:lang w:val="en-US"/>
        </w:rPr>
        <w:t xml:space="preserve"> coils are typically coated each shift</w:t>
      </w:r>
      <w:r w:rsidR="00E62F54">
        <w:rPr>
          <w:rFonts w:ascii="Calibri" w:eastAsia="Times New Roman" w:hAnsi="Calibri" w:cs="Calibri"/>
          <w:color w:val="222222"/>
          <w:sz w:val="22"/>
          <w:szCs w:val="22"/>
          <w:lang w:val="en-US"/>
        </w:rPr>
        <w:t xml:space="preserve"> depending how many </w:t>
      </w:r>
      <w:proofErr w:type="gramStart"/>
      <w:r w:rsidR="00E62F54">
        <w:rPr>
          <w:rFonts w:ascii="Calibri" w:eastAsia="Times New Roman" w:hAnsi="Calibri" w:cs="Calibri"/>
          <w:color w:val="222222"/>
          <w:sz w:val="22"/>
          <w:szCs w:val="22"/>
          <w:lang w:val="en-US"/>
        </w:rPr>
        <w:t>line</w:t>
      </w:r>
      <w:proofErr w:type="gramEnd"/>
      <w:r w:rsidR="00E62F54">
        <w:rPr>
          <w:rFonts w:ascii="Calibri" w:eastAsia="Times New Roman" w:hAnsi="Calibri" w:cs="Calibri"/>
          <w:color w:val="222222"/>
          <w:sz w:val="22"/>
          <w:szCs w:val="22"/>
          <w:lang w:val="en-US"/>
        </w:rPr>
        <w:t xml:space="preserve"> stops there are when the line becomes idle</w:t>
      </w:r>
      <w:r w:rsidR="008E1C35" w:rsidRPr="008E1C35">
        <w:rPr>
          <w:rFonts w:ascii="Calibri" w:eastAsia="Times New Roman" w:hAnsi="Calibri" w:cs="Calibri"/>
          <w:color w:val="222222"/>
          <w:sz w:val="22"/>
          <w:szCs w:val="22"/>
          <w:lang w:val="en-US"/>
        </w:rPr>
        <w:t xml:space="preserve">. Tensile testing is a follow-up test from the prior shift. After that, the </w:t>
      </w:r>
      <w:proofErr w:type="spellStart"/>
      <w:r w:rsidR="00E62F54">
        <w:rPr>
          <w:rFonts w:ascii="Calibri" w:eastAsia="Times New Roman" w:hAnsi="Calibri" w:cs="Calibri"/>
          <w:color w:val="222222"/>
          <w:sz w:val="22"/>
          <w:szCs w:val="22"/>
          <w:lang w:val="en-US"/>
        </w:rPr>
        <w:t>the</w:t>
      </w:r>
      <w:proofErr w:type="spellEnd"/>
      <w:r w:rsidR="008E1C35" w:rsidRPr="008E1C35">
        <w:rPr>
          <w:rFonts w:ascii="Calibri" w:eastAsia="Times New Roman" w:hAnsi="Calibri" w:cs="Calibri"/>
          <w:color w:val="222222"/>
          <w:sz w:val="22"/>
          <w:szCs w:val="22"/>
          <w:lang w:val="en-US"/>
        </w:rPr>
        <w:t xml:space="preserve"> sample is put on both coating lines' sample trolleys, which are then picked up by the shift technician early in the morning on the first day of their shift and taken back to the ET Lab compound where the power press is situated so that a tensile panel may be punched out.</w:t>
      </w:r>
    </w:p>
    <w:p w:rsidR="0080587D" w:rsidRPr="008E1C35" w:rsidRDefault="0080587D" w:rsidP="008E1C35">
      <w:pPr>
        <w:shd w:val="clear" w:color="auto" w:fill="FFFFFF"/>
        <w:spacing w:after="160" w:line="235" w:lineRule="atLeast"/>
        <w:rPr>
          <w:rFonts w:ascii="Calibri" w:eastAsia="Times New Roman" w:hAnsi="Calibri" w:cs="Calibri"/>
          <w:color w:val="222222"/>
          <w:sz w:val="22"/>
          <w:szCs w:val="22"/>
        </w:rPr>
      </w:pPr>
      <w:r w:rsidRPr="008E1C35">
        <w:rPr>
          <w:rFonts w:ascii="Calibri" w:eastAsia="Times New Roman" w:hAnsi="Calibri" w:cs="Calibri"/>
          <w:color w:val="222222"/>
          <w:sz w:val="22"/>
          <w:szCs w:val="22"/>
          <w:lang w:val="en-US"/>
        </w:rPr>
        <w:t>The entire tensile testing procedure</w:t>
      </w:r>
      <w:r>
        <w:rPr>
          <w:rFonts w:ascii="Calibri" w:eastAsia="Times New Roman" w:hAnsi="Calibri" w:cs="Calibri"/>
          <w:color w:val="222222"/>
          <w:sz w:val="22"/>
          <w:szCs w:val="22"/>
          <w:lang w:val="en-US"/>
        </w:rPr>
        <w:t xml:space="preserve"> </w:t>
      </w:r>
      <w:r w:rsidRPr="008E1C35">
        <w:rPr>
          <w:rFonts w:ascii="Calibri" w:eastAsia="Times New Roman" w:hAnsi="Calibri" w:cs="Calibri"/>
          <w:color w:val="222222"/>
          <w:sz w:val="22"/>
          <w:szCs w:val="22"/>
          <w:lang w:val="en-US"/>
        </w:rPr>
        <w:t>including collection, preparation, and testin</w:t>
      </w:r>
      <w:r>
        <w:rPr>
          <w:rFonts w:ascii="Calibri" w:eastAsia="Times New Roman" w:hAnsi="Calibri" w:cs="Calibri"/>
          <w:color w:val="222222"/>
          <w:sz w:val="22"/>
          <w:szCs w:val="22"/>
          <w:lang w:val="en-US"/>
        </w:rPr>
        <w:t xml:space="preserve">g takes a 2 to 3 hours to complete based on how </w:t>
      </w:r>
      <w:proofErr w:type="gramStart"/>
      <w:r>
        <w:rPr>
          <w:rFonts w:ascii="Calibri" w:eastAsia="Times New Roman" w:hAnsi="Calibri" w:cs="Calibri"/>
          <w:color w:val="222222"/>
          <w:sz w:val="22"/>
          <w:szCs w:val="22"/>
          <w:lang w:val="en-US"/>
        </w:rPr>
        <w:t>may tensile samples</w:t>
      </w:r>
      <w:proofErr w:type="gramEnd"/>
      <w:r>
        <w:rPr>
          <w:rFonts w:ascii="Calibri" w:eastAsia="Times New Roman" w:hAnsi="Calibri" w:cs="Calibri"/>
          <w:color w:val="222222"/>
          <w:sz w:val="22"/>
          <w:szCs w:val="22"/>
          <w:lang w:val="en-US"/>
        </w:rPr>
        <w:t xml:space="preserve"> collected.</w:t>
      </w:r>
      <w:r w:rsidRPr="008E1C35">
        <w:rPr>
          <w:rFonts w:ascii="Calibri" w:eastAsia="Times New Roman" w:hAnsi="Calibri" w:cs="Calibri"/>
          <w:color w:val="222222"/>
          <w:sz w:val="22"/>
          <w:szCs w:val="22"/>
          <w:lang w:val="en-US"/>
        </w:rPr>
        <w:t xml:space="preserve"> This technique has the drawback of making it more probable that coils that were taken off the coating line during the prior shift will have been packed and carried into the warehouse during the current shift. owing to the length of the tensile testing procedure, coils may need to be returned from the warehouse after being removed owing to tensile failure.</w:t>
      </w:r>
    </w:p>
    <w:p w:rsidR="008E1C35" w:rsidRPr="008E1C35" w:rsidRDefault="008E1C35" w:rsidP="008E1C35">
      <w:pPr>
        <w:shd w:val="clear" w:color="auto" w:fill="FFFFFF"/>
        <w:spacing w:after="160" w:line="235" w:lineRule="atLeast"/>
        <w:rPr>
          <w:rFonts w:ascii="Calibri" w:eastAsia="Times New Roman" w:hAnsi="Calibri" w:cs="Calibri"/>
          <w:color w:val="222222"/>
          <w:sz w:val="22"/>
          <w:szCs w:val="22"/>
        </w:rPr>
      </w:pPr>
      <w:r w:rsidRPr="008E1C35">
        <w:rPr>
          <w:rFonts w:ascii="Calibri" w:eastAsia="Times New Roman" w:hAnsi="Calibri" w:cs="Calibri"/>
          <w:color w:val="222222"/>
          <w:sz w:val="22"/>
          <w:szCs w:val="22"/>
          <w:lang w:val="en-US"/>
        </w:rPr>
        <w:t xml:space="preserve">The shift technician then stamps out a panel from each sample sheet from the two coating lines after the samples have been collected and brought back to the </w:t>
      </w:r>
      <w:r w:rsidR="00E62F54">
        <w:rPr>
          <w:rFonts w:ascii="Calibri" w:eastAsia="Times New Roman" w:hAnsi="Calibri" w:cs="Calibri"/>
          <w:color w:val="222222"/>
          <w:sz w:val="22"/>
          <w:szCs w:val="22"/>
          <w:lang w:val="en-US"/>
        </w:rPr>
        <w:t>work station</w:t>
      </w:r>
      <w:r w:rsidRPr="008E1C35">
        <w:rPr>
          <w:rFonts w:ascii="Calibri" w:eastAsia="Times New Roman" w:hAnsi="Calibri" w:cs="Calibri"/>
          <w:color w:val="222222"/>
          <w:sz w:val="22"/>
          <w:szCs w:val="22"/>
          <w:lang w:val="en-US"/>
        </w:rPr>
        <w:t xml:space="preserve">. Each sample </w:t>
      </w:r>
      <w:r w:rsidR="00E62F54">
        <w:rPr>
          <w:rFonts w:ascii="Calibri" w:eastAsia="Times New Roman" w:hAnsi="Calibri" w:cs="Calibri"/>
          <w:color w:val="222222"/>
          <w:sz w:val="22"/>
          <w:szCs w:val="22"/>
          <w:lang w:val="en-US"/>
        </w:rPr>
        <w:t xml:space="preserve">requires an </w:t>
      </w:r>
      <w:r w:rsidRPr="008E1C35">
        <w:rPr>
          <w:rFonts w:ascii="Calibri" w:eastAsia="Times New Roman" w:hAnsi="Calibri" w:cs="Calibri"/>
          <w:color w:val="222222"/>
          <w:sz w:val="22"/>
          <w:szCs w:val="22"/>
          <w:lang w:val="en-US"/>
        </w:rPr>
        <w:t xml:space="preserve">ID barcode sticker on it that is applied by the coating line's exit end operator. The shift technician would use a scanner to read the barcode, which would serve as confirmation that the sample and order information had been received. </w:t>
      </w:r>
      <w:r w:rsidR="0080587D">
        <w:rPr>
          <w:rFonts w:ascii="Calibri" w:eastAsia="Times New Roman" w:hAnsi="Calibri" w:cs="Calibri"/>
          <w:color w:val="222222"/>
          <w:sz w:val="22"/>
          <w:szCs w:val="22"/>
        </w:rPr>
        <w:t xml:space="preserve"> </w:t>
      </w:r>
      <w:r w:rsidRPr="008E1C35">
        <w:rPr>
          <w:rFonts w:ascii="Calibri" w:eastAsia="Times New Roman" w:hAnsi="Calibri" w:cs="Calibri"/>
          <w:color w:val="222222"/>
          <w:sz w:val="22"/>
          <w:szCs w:val="22"/>
          <w:lang w:val="en-US"/>
        </w:rPr>
        <w:t>The panels are then moved into the press room by the shift technician, where they are stamped for a tensile dog bone sample and placed on the tensile machine. Each panel would receive a dog bone squeeze from the shift technician. The technician uses a marker pen to mark the canine bones with their TOPS ID. To get the mechanical tensile data, the tensile dog bones are barcoded before being loaded onto the tensile machine and pulled.</w:t>
      </w:r>
    </w:p>
    <w:p w:rsidR="008E1C35" w:rsidRDefault="008E1C35" w:rsidP="008E1C35">
      <w:pPr>
        <w:shd w:val="clear" w:color="auto" w:fill="FFFFFF"/>
        <w:spacing w:after="160" w:line="235" w:lineRule="atLeast"/>
        <w:rPr>
          <w:rFonts w:ascii="Calibri" w:eastAsia="Times New Roman" w:hAnsi="Calibri" w:cs="Calibri"/>
          <w:color w:val="222222"/>
          <w:sz w:val="22"/>
          <w:szCs w:val="22"/>
          <w:u w:val="single"/>
          <w:lang w:val="en-US"/>
        </w:rPr>
      </w:pPr>
      <w:r w:rsidRPr="008E1C35">
        <w:rPr>
          <w:rFonts w:ascii="Calibri" w:eastAsia="Times New Roman" w:hAnsi="Calibri" w:cs="Calibri"/>
          <w:color w:val="222222"/>
          <w:sz w:val="22"/>
          <w:szCs w:val="22"/>
          <w:u w:val="single"/>
          <w:lang w:val="en-US"/>
        </w:rPr>
        <w:t>Value from the customer perspective</w:t>
      </w:r>
    </w:p>
    <w:p w:rsidR="00921FF4" w:rsidRPr="00921FF4" w:rsidRDefault="00921FF4" w:rsidP="00921FF4">
      <w:pPr>
        <w:rPr>
          <w:rStyle w:val="Strong"/>
          <w:b w:val="0"/>
          <w:sz w:val="22"/>
        </w:rPr>
      </w:pPr>
      <w:r w:rsidRPr="00921FF4">
        <w:rPr>
          <w:rStyle w:val="Strong"/>
          <w:b w:val="0"/>
          <w:sz w:val="22"/>
        </w:rPr>
        <w:t xml:space="preserve">To understand what creates value for the customer in the manufacturing process, it is important to </w:t>
      </w:r>
      <w:r w:rsidRPr="00921FF4">
        <w:rPr>
          <w:rStyle w:val="Strong"/>
          <w:b w:val="0"/>
          <w:sz w:val="22"/>
        </w:rPr>
        <w:t>analy</w:t>
      </w:r>
      <w:r>
        <w:rPr>
          <w:rStyle w:val="Strong"/>
          <w:b w:val="0"/>
          <w:sz w:val="22"/>
        </w:rPr>
        <w:t>s</w:t>
      </w:r>
      <w:r w:rsidRPr="00921FF4">
        <w:rPr>
          <w:rStyle w:val="Strong"/>
          <w:b w:val="0"/>
          <w:sz w:val="22"/>
        </w:rPr>
        <w:t>e</w:t>
      </w:r>
      <w:r w:rsidRPr="00921FF4">
        <w:rPr>
          <w:rStyle w:val="Strong"/>
          <w:b w:val="0"/>
          <w:sz w:val="22"/>
        </w:rPr>
        <w:t xml:space="preserve"> their perspective. This can be achieved by considering factors such as product quality, on-time delivery, customization options, and customer service. Conducting surveys, collecting feedback, and </w:t>
      </w:r>
      <w:r w:rsidRPr="00921FF4">
        <w:rPr>
          <w:rStyle w:val="Strong"/>
          <w:b w:val="0"/>
          <w:sz w:val="22"/>
        </w:rPr>
        <w:t>analysing</w:t>
      </w:r>
      <w:r w:rsidRPr="00921FF4">
        <w:rPr>
          <w:rStyle w:val="Strong"/>
          <w:b w:val="0"/>
          <w:sz w:val="22"/>
        </w:rPr>
        <w:t xml:space="preserve"> customer </w:t>
      </w:r>
      <w:r w:rsidRPr="00921FF4">
        <w:rPr>
          <w:rStyle w:val="Strong"/>
          <w:b w:val="0"/>
          <w:sz w:val="22"/>
        </w:rPr>
        <w:t>behaviour</w:t>
      </w:r>
      <w:r w:rsidRPr="00921FF4">
        <w:rPr>
          <w:rStyle w:val="Strong"/>
          <w:b w:val="0"/>
          <w:sz w:val="22"/>
        </w:rPr>
        <w:t xml:space="preserve"> can provide insights into their needs and expectations. By </w:t>
      </w:r>
      <w:r w:rsidRPr="00921FF4">
        <w:rPr>
          <w:rStyle w:val="Strong"/>
          <w:b w:val="0"/>
          <w:sz w:val="22"/>
        </w:rPr>
        <w:lastRenderedPageBreak/>
        <w:t xml:space="preserve">focusing on activities that directly contribute to meeting these requirements, value can be </w:t>
      </w:r>
      <w:proofErr w:type="gramStart"/>
      <w:r w:rsidRPr="00921FF4">
        <w:rPr>
          <w:rStyle w:val="Strong"/>
          <w:b w:val="0"/>
          <w:sz w:val="22"/>
        </w:rPr>
        <w:t>created</w:t>
      </w:r>
      <w:proofErr w:type="gramEnd"/>
      <w:r w:rsidRPr="00921FF4">
        <w:rPr>
          <w:rStyle w:val="Strong"/>
          <w:b w:val="0"/>
          <w:sz w:val="22"/>
        </w:rPr>
        <w:t xml:space="preserve"> and enhanced customer satisfaction achieved.</w:t>
      </w:r>
    </w:p>
    <w:p w:rsidR="00921FF4" w:rsidRPr="008E1C35" w:rsidRDefault="00921FF4" w:rsidP="008E1C35">
      <w:pPr>
        <w:shd w:val="clear" w:color="auto" w:fill="FFFFFF"/>
        <w:spacing w:after="160" w:line="235" w:lineRule="atLeast"/>
        <w:rPr>
          <w:rFonts w:ascii="Calibri" w:eastAsia="Times New Roman" w:hAnsi="Calibri" w:cs="Calibri"/>
          <w:color w:val="222222"/>
          <w:sz w:val="22"/>
          <w:szCs w:val="22"/>
        </w:rPr>
      </w:pPr>
    </w:p>
    <w:p w:rsidR="008E1C35" w:rsidRPr="008E1C35" w:rsidRDefault="008E1C35" w:rsidP="008E1C35">
      <w:pPr>
        <w:shd w:val="clear" w:color="auto" w:fill="FFFFFF"/>
        <w:spacing w:after="160" w:line="235" w:lineRule="atLeast"/>
        <w:rPr>
          <w:rFonts w:ascii="Calibri" w:eastAsia="Times New Roman" w:hAnsi="Calibri" w:cs="Calibri"/>
          <w:color w:val="222222"/>
          <w:sz w:val="22"/>
          <w:szCs w:val="22"/>
        </w:rPr>
      </w:pPr>
      <w:r w:rsidRPr="008E1C35">
        <w:rPr>
          <w:rFonts w:ascii="Calibri" w:eastAsia="Times New Roman" w:hAnsi="Calibri" w:cs="Calibri"/>
          <w:color w:val="222222"/>
          <w:sz w:val="22"/>
          <w:szCs w:val="22"/>
          <w:lang w:val="en-US"/>
        </w:rPr>
        <w:t xml:space="preserve">From a quality standpoint, the tensile testing procedure is beneficial to the client because it identifies whether the mechanical qualities of the coil are within the </w:t>
      </w:r>
      <w:proofErr w:type="spellStart"/>
      <w:r w:rsidR="0080587D">
        <w:rPr>
          <w:rFonts w:ascii="Calibri" w:eastAsia="Times New Roman" w:hAnsi="Calibri" w:cs="Calibri"/>
          <w:color w:val="222222"/>
          <w:sz w:val="22"/>
          <w:szCs w:val="22"/>
          <w:lang w:val="en-US"/>
        </w:rPr>
        <w:t>euronorm</w:t>
      </w:r>
      <w:proofErr w:type="spellEnd"/>
      <w:r w:rsidR="0080587D">
        <w:rPr>
          <w:rFonts w:ascii="Calibri" w:eastAsia="Times New Roman" w:hAnsi="Calibri" w:cs="Calibri"/>
          <w:color w:val="222222"/>
          <w:sz w:val="22"/>
          <w:szCs w:val="22"/>
          <w:lang w:val="en-US"/>
        </w:rPr>
        <w:t xml:space="preserve"> specification standards</w:t>
      </w:r>
      <w:r w:rsidRPr="008E1C35">
        <w:rPr>
          <w:rFonts w:ascii="Calibri" w:eastAsia="Times New Roman" w:hAnsi="Calibri" w:cs="Calibri"/>
          <w:color w:val="222222"/>
          <w:sz w:val="22"/>
          <w:szCs w:val="22"/>
          <w:lang w:val="en-US"/>
        </w:rPr>
        <w:t xml:space="preserve"> or the customer's specifications. The mechanical qualities of the steel material must meet the customer's specifications in order for the finished product to be of high quality. If the mechanical qualities are not as expected, the customer</w:t>
      </w:r>
      <w:r w:rsidR="0080587D">
        <w:rPr>
          <w:rFonts w:ascii="Calibri" w:eastAsia="Times New Roman" w:hAnsi="Calibri" w:cs="Calibri"/>
          <w:color w:val="222222"/>
          <w:sz w:val="22"/>
          <w:szCs w:val="22"/>
          <w:lang w:val="en-US"/>
        </w:rPr>
        <w:t xml:space="preserve"> process may have damage to their machinery and tools</w:t>
      </w:r>
      <w:r w:rsidRPr="008E1C35">
        <w:rPr>
          <w:rFonts w:ascii="Calibri" w:eastAsia="Times New Roman" w:hAnsi="Calibri" w:cs="Calibri"/>
          <w:color w:val="222222"/>
          <w:sz w:val="22"/>
          <w:szCs w:val="22"/>
          <w:lang w:val="en-US"/>
        </w:rPr>
        <w:t xml:space="preserve">, </w:t>
      </w:r>
      <w:r w:rsidR="0080587D">
        <w:rPr>
          <w:rFonts w:ascii="Calibri" w:eastAsia="Times New Roman" w:hAnsi="Calibri" w:cs="Calibri"/>
          <w:color w:val="222222"/>
          <w:sz w:val="22"/>
          <w:szCs w:val="22"/>
          <w:lang w:val="en-US"/>
        </w:rPr>
        <w:t>which could cause a huge</w:t>
      </w:r>
      <w:r w:rsidRPr="008E1C35">
        <w:rPr>
          <w:rFonts w:ascii="Calibri" w:eastAsia="Times New Roman" w:hAnsi="Calibri" w:cs="Calibri"/>
          <w:color w:val="222222"/>
          <w:sz w:val="22"/>
          <w:szCs w:val="22"/>
          <w:lang w:val="en-US"/>
        </w:rPr>
        <w:t xml:space="preserve"> cost for all the damaged material</w:t>
      </w:r>
      <w:r w:rsidR="0080587D">
        <w:rPr>
          <w:rFonts w:ascii="Calibri" w:eastAsia="Times New Roman" w:hAnsi="Calibri" w:cs="Calibri"/>
          <w:color w:val="222222"/>
          <w:sz w:val="22"/>
          <w:szCs w:val="22"/>
          <w:lang w:val="en-US"/>
        </w:rPr>
        <w:t>.</w:t>
      </w:r>
    </w:p>
    <w:p w:rsidR="008E1C35" w:rsidRPr="008E1C35" w:rsidRDefault="008E1C35" w:rsidP="008E1C35">
      <w:pPr>
        <w:shd w:val="clear" w:color="auto" w:fill="FFFFFF"/>
        <w:spacing w:after="160" w:line="235" w:lineRule="atLeast"/>
        <w:rPr>
          <w:rFonts w:ascii="Calibri" w:eastAsia="Times New Roman" w:hAnsi="Calibri" w:cs="Calibri"/>
          <w:color w:val="222222"/>
          <w:sz w:val="22"/>
          <w:szCs w:val="22"/>
        </w:rPr>
      </w:pPr>
      <w:r w:rsidRPr="008E1C35">
        <w:rPr>
          <w:rFonts w:ascii="Calibri" w:eastAsia="Times New Roman" w:hAnsi="Calibri" w:cs="Calibri"/>
          <w:color w:val="222222"/>
          <w:sz w:val="22"/>
          <w:szCs w:val="22"/>
          <w:lang w:val="en-US"/>
        </w:rPr>
        <w:t>To extend the life of the customer's tool and further lower the risk of mechanical failures at the customer plant, the department can review the tensile results for each temper and adjust the results to fall more in the middle of the specification by changing the</w:t>
      </w:r>
      <w:r w:rsidR="00C85A3E">
        <w:rPr>
          <w:rFonts w:ascii="Calibri" w:eastAsia="Times New Roman" w:hAnsi="Calibri" w:cs="Calibri"/>
          <w:color w:val="222222"/>
          <w:sz w:val="22"/>
          <w:szCs w:val="22"/>
          <w:lang w:val="en-US"/>
        </w:rPr>
        <w:t xml:space="preserve"> chemistry and recipe of the material</w:t>
      </w:r>
      <w:r w:rsidRPr="008E1C35">
        <w:rPr>
          <w:rFonts w:ascii="Calibri" w:eastAsia="Times New Roman" w:hAnsi="Calibri" w:cs="Calibri"/>
          <w:color w:val="222222"/>
          <w:sz w:val="22"/>
          <w:szCs w:val="22"/>
          <w:lang w:val="en-US"/>
        </w:rPr>
        <w:t xml:space="preserve">, the percentage in rolling, or the annealing temperatures. By running all the soft material first and gradually running all the harder material last, this may also be </w:t>
      </w:r>
      <w:proofErr w:type="spellStart"/>
      <w:r w:rsidRPr="008E1C35">
        <w:rPr>
          <w:rFonts w:ascii="Calibri" w:eastAsia="Times New Roman" w:hAnsi="Calibri" w:cs="Calibri"/>
          <w:color w:val="222222"/>
          <w:sz w:val="22"/>
          <w:szCs w:val="22"/>
          <w:lang w:val="en-US"/>
        </w:rPr>
        <w:t>utilised</w:t>
      </w:r>
      <w:proofErr w:type="spellEnd"/>
      <w:r w:rsidRPr="008E1C35">
        <w:rPr>
          <w:rFonts w:ascii="Calibri" w:eastAsia="Times New Roman" w:hAnsi="Calibri" w:cs="Calibri"/>
          <w:color w:val="222222"/>
          <w:sz w:val="22"/>
          <w:szCs w:val="22"/>
          <w:lang w:val="en-US"/>
        </w:rPr>
        <w:t xml:space="preserve"> at the customer plant to schedule the coils on their lines to help extend the life of the machine tools there.</w:t>
      </w:r>
      <w:r w:rsidR="00C85A3E">
        <w:rPr>
          <w:rFonts w:ascii="Calibri" w:eastAsia="Times New Roman" w:hAnsi="Calibri" w:cs="Calibri"/>
          <w:color w:val="222222"/>
          <w:sz w:val="22"/>
          <w:szCs w:val="22"/>
        </w:rPr>
        <w:t xml:space="preserve"> </w:t>
      </w:r>
      <w:r w:rsidRPr="008E1C35">
        <w:rPr>
          <w:rFonts w:ascii="Calibri" w:eastAsia="Times New Roman" w:hAnsi="Calibri" w:cs="Calibri"/>
          <w:color w:val="222222"/>
          <w:sz w:val="22"/>
          <w:szCs w:val="22"/>
          <w:lang w:val="en-US"/>
        </w:rPr>
        <w:t>Tensile testing enables the gathering of tensile data and average calculations to provide compliance for the customer. Tensile testing that demonstrates that the mechanical characteristics of the various tempers we manufacture at our factory are legally within specification helps to build consumer confidence in our product. As it builds trust, which will eventually result in loyalty, which is crucial to our business, it also creates an emotional connection with our customers. This is also crucial since the consumer will cooperate with us if there is a problem with our product.</w:t>
      </w:r>
      <w:r w:rsidR="00C85A3E">
        <w:rPr>
          <w:rFonts w:ascii="Calibri" w:eastAsia="Times New Roman" w:hAnsi="Calibri" w:cs="Calibri"/>
          <w:color w:val="222222"/>
          <w:sz w:val="22"/>
          <w:szCs w:val="22"/>
        </w:rPr>
        <w:t xml:space="preserve"> </w:t>
      </w:r>
      <w:r w:rsidRPr="008E1C35">
        <w:rPr>
          <w:rFonts w:ascii="Calibri" w:eastAsia="Times New Roman" w:hAnsi="Calibri" w:cs="Calibri"/>
          <w:color w:val="222222"/>
          <w:sz w:val="22"/>
          <w:szCs w:val="22"/>
          <w:lang w:val="en-US"/>
        </w:rPr>
        <w:t xml:space="preserve">Tensile testing procedure adds value for the consumer from a </w:t>
      </w:r>
      <w:r w:rsidR="00C85A3E">
        <w:rPr>
          <w:rFonts w:ascii="Calibri" w:eastAsia="Times New Roman" w:hAnsi="Calibri" w:cs="Calibri"/>
          <w:color w:val="222222"/>
          <w:sz w:val="22"/>
          <w:szCs w:val="22"/>
          <w:lang w:val="en-US"/>
        </w:rPr>
        <w:t>certain</w:t>
      </w:r>
      <w:r w:rsidRPr="008E1C35">
        <w:rPr>
          <w:rFonts w:ascii="Calibri" w:eastAsia="Times New Roman" w:hAnsi="Calibri" w:cs="Calibri"/>
          <w:color w:val="222222"/>
          <w:sz w:val="22"/>
          <w:szCs w:val="22"/>
          <w:lang w:val="en-US"/>
        </w:rPr>
        <w:t xml:space="preserve"> perspective because the customer can request longitudinal, diagonal, and transverse tensile testing according on their needs.</w:t>
      </w:r>
    </w:p>
    <w:p w:rsidR="008E1C35" w:rsidRPr="008E1C35" w:rsidRDefault="00C85A3E" w:rsidP="008E1C35">
      <w:pPr>
        <w:shd w:val="clear" w:color="auto" w:fill="FFFFFF"/>
        <w:spacing w:after="160" w:line="235" w:lineRule="atLeast"/>
        <w:rPr>
          <w:rFonts w:ascii="Calibri" w:eastAsia="Times New Roman" w:hAnsi="Calibri" w:cs="Calibri"/>
          <w:color w:val="222222"/>
          <w:sz w:val="22"/>
          <w:szCs w:val="22"/>
        </w:rPr>
      </w:pPr>
      <w:r>
        <w:rPr>
          <w:rFonts w:ascii="Calibri" w:eastAsia="Times New Roman" w:hAnsi="Calibri" w:cs="Calibri"/>
          <w:color w:val="222222"/>
          <w:sz w:val="22"/>
          <w:szCs w:val="22"/>
          <w:lang w:val="en-US"/>
        </w:rPr>
        <w:t>E</w:t>
      </w:r>
      <w:r w:rsidR="008E1C35" w:rsidRPr="008E1C35">
        <w:rPr>
          <w:rFonts w:ascii="Calibri" w:eastAsia="Times New Roman" w:hAnsi="Calibri" w:cs="Calibri"/>
          <w:color w:val="222222"/>
          <w:sz w:val="22"/>
          <w:szCs w:val="22"/>
          <w:lang w:val="en-US"/>
        </w:rPr>
        <w:t xml:space="preserve">ach </w:t>
      </w:r>
      <w:r>
        <w:rPr>
          <w:rFonts w:ascii="Calibri" w:eastAsia="Times New Roman" w:hAnsi="Calibri" w:cs="Calibri"/>
          <w:color w:val="222222"/>
          <w:sz w:val="22"/>
          <w:szCs w:val="22"/>
          <w:lang w:val="en-US"/>
        </w:rPr>
        <w:t>sample</w:t>
      </w:r>
      <w:r w:rsidR="008E1C35" w:rsidRPr="008E1C35">
        <w:rPr>
          <w:rFonts w:ascii="Calibri" w:eastAsia="Times New Roman" w:hAnsi="Calibri" w:cs="Calibri"/>
          <w:color w:val="222222"/>
          <w:sz w:val="22"/>
          <w:szCs w:val="22"/>
          <w:lang w:val="en-US"/>
        </w:rPr>
        <w:t xml:space="preserve"> would be punched by the shift technician at the complex using a trolley. The panels would then be transported to the power press room to be punched for dog bones. The dog bones are first punched, and after that they are </w:t>
      </w:r>
      <w:r>
        <w:rPr>
          <w:rFonts w:ascii="Calibri" w:eastAsia="Times New Roman" w:hAnsi="Calibri" w:cs="Calibri"/>
          <w:color w:val="222222"/>
          <w:sz w:val="22"/>
          <w:szCs w:val="22"/>
          <w:lang w:val="en-US"/>
        </w:rPr>
        <w:t xml:space="preserve">tested by the </w:t>
      </w:r>
      <w:proofErr w:type="spellStart"/>
      <w:r>
        <w:rPr>
          <w:rFonts w:ascii="Calibri" w:eastAsia="Times New Roman" w:hAnsi="Calibri" w:cs="Calibri"/>
          <w:color w:val="222222"/>
          <w:sz w:val="22"/>
          <w:szCs w:val="22"/>
          <w:lang w:val="en-US"/>
        </w:rPr>
        <w:t>zwick</w:t>
      </w:r>
      <w:proofErr w:type="spellEnd"/>
      <w:r>
        <w:rPr>
          <w:rFonts w:ascii="Calibri" w:eastAsia="Times New Roman" w:hAnsi="Calibri" w:cs="Calibri"/>
          <w:color w:val="222222"/>
          <w:sz w:val="22"/>
          <w:szCs w:val="22"/>
          <w:lang w:val="en-US"/>
        </w:rPr>
        <w:t xml:space="preserve"> machine.</w:t>
      </w:r>
    </w:p>
    <w:p w:rsidR="008E1C35" w:rsidRPr="008E1C35" w:rsidRDefault="008E1C35" w:rsidP="008E1C35">
      <w:pPr>
        <w:shd w:val="clear" w:color="auto" w:fill="FFFFFF"/>
        <w:spacing w:after="160" w:line="235" w:lineRule="atLeast"/>
        <w:rPr>
          <w:rFonts w:ascii="Calibri" w:eastAsia="Times New Roman" w:hAnsi="Calibri" w:cs="Calibri"/>
          <w:color w:val="222222"/>
          <w:sz w:val="22"/>
          <w:szCs w:val="22"/>
        </w:rPr>
      </w:pPr>
      <w:r w:rsidRPr="008E1C35">
        <w:rPr>
          <w:rFonts w:ascii="Calibri" w:eastAsia="Times New Roman" w:hAnsi="Calibri" w:cs="Calibri"/>
          <w:b/>
          <w:bCs/>
          <w:color w:val="222222"/>
          <w:sz w:val="22"/>
          <w:szCs w:val="22"/>
          <w:lang w:val="en-US"/>
        </w:rPr>
        <w:t>Waste from tensile testing process</w:t>
      </w:r>
    </w:p>
    <w:p w:rsidR="00D307BF" w:rsidRDefault="008E1C35" w:rsidP="008E1C35">
      <w:pPr>
        <w:shd w:val="clear" w:color="auto" w:fill="FFFFFF"/>
        <w:spacing w:after="160" w:line="235" w:lineRule="atLeast"/>
        <w:rPr>
          <w:rFonts w:ascii="Calibri" w:eastAsia="Times New Roman" w:hAnsi="Calibri" w:cs="Calibri"/>
          <w:color w:val="222222"/>
          <w:sz w:val="22"/>
          <w:szCs w:val="22"/>
          <w:lang w:val="en-US"/>
        </w:rPr>
      </w:pPr>
      <w:r w:rsidRPr="008E1C35">
        <w:rPr>
          <w:rFonts w:ascii="Calibri" w:eastAsia="Times New Roman" w:hAnsi="Calibri" w:cs="Calibri"/>
          <w:color w:val="222222"/>
          <w:sz w:val="22"/>
          <w:szCs w:val="22"/>
          <w:lang w:val="en-US"/>
        </w:rPr>
        <w:t xml:space="preserve">Many wastes from the decades-old tensile testing procedure at </w:t>
      </w:r>
      <w:proofErr w:type="spellStart"/>
      <w:r w:rsidRPr="008E1C35">
        <w:rPr>
          <w:rFonts w:ascii="Calibri" w:eastAsia="Times New Roman" w:hAnsi="Calibri" w:cs="Calibri"/>
          <w:color w:val="222222"/>
          <w:sz w:val="22"/>
          <w:szCs w:val="22"/>
          <w:lang w:val="en-US"/>
        </w:rPr>
        <w:t>Trostre</w:t>
      </w:r>
      <w:proofErr w:type="spellEnd"/>
      <w:r w:rsidRPr="008E1C35">
        <w:rPr>
          <w:rFonts w:ascii="Calibri" w:eastAsia="Times New Roman" w:hAnsi="Calibri" w:cs="Calibri"/>
          <w:color w:val="222222"/>
          <w:sz w:val="22"/>
          <w:szCs w:val="22"/>
          <w:lang w:val="en-US"/>
        </w:rPr>
        <w:t xml:space="preserve"> have an impact on the tensile testing procedure as a whole</w:t>
      </w:r>
      <w:r w:rsidR="00C85A3E">
        <w:rPr>
          <w:rFonts w:ascii="Calibri" w:eastAsia="Times New Roman" w:hAnsi="Calibri" w:cs="Calibri"/>
          <w:color w:val="222222"/>
          <w:sz w:val="22"/>
          <w:szCs w:val="22"/>
          <w:lang w:val="en-US"/>
        </w:rPr>
        <w:t>. T</w:t>
      </w:r>
      <w:r w:rsidRPr="008E1C35">
        <w:rPr>
          <w:rFonts w:ascii="Calibri" w:eastAsia="Times New Roman" w:hAnsi="Calibri" w:cs="Calibri"/>
          <w:color w:val="222222"/>
          <w:sz w:val="22"/>
          <w:szCs w:val="22"/>
          <w:lang w:val="en-US"/>
        </w:rPr>
        <w:t xml:space="preserve">ransport-related waste is the most prevalent kind in this procedure. In reality, this method uses unnecessary modes of transportation. Which </w:t>
      </w:r>
      <w:proofErr w:type="gramStart"/>
      <w:r w:rsidRPr="008E1C35">
        <w:rPr>
          <w:rFonts w:ascii="Calibri" w:eastAsia="Times New Roman" w:hAnsi="Calibri" w:cs="Calibri"/>
          <w:color w:val="222222"/>
          <w:sz w:val="22"/>
          <w:szCs w:val="22"/>
          <w:lang w:val="en-US"/>
        </w:rPr>
        <w:t>are</w:t>
      </w:r>
      <w:proofErr w:type="gramEnd"/>
      <w:r w:rsidR="00C85A3E">
        <w:rPr>
          <w:rFonts w:ascii="Calibri" w:eastAsia="Times New Roman" w:hAnsi="Calibri" w:cs="Calibri"/>
          <w:color w:val="222222"/>
          <w:sz w:val="22"/>
          <w:szCs w:val="22"/>
          <w:lang w:val="en-US"/>
        </w:rPr>
        <w:t xml:space="preserve"> t</w:t>
      </w:r>
      <w:r w:rsidRPr="008E1C35">
        <w:rPr>
          <w:rFonts w:ascii="Calibri" w:eastAsia="Times New Roman" w:hAnsi="Calibri" w:cs="Calibri"/>
          <w:color w:val="222222"/>
          <w:sz w:val="22"/>
          <w:szCs w:val="22"/>
          <w:lang w:val="en-US"/>
        </w:rPr>
        <w:t>he shift technician moving the sample trolley from the two coating line back to the ET Lab outside complex while loading the freshly cut sample from the coil onto the trolley.</w:t>
      </w:r>
      <w:r w:rsidR="00C85A3E">
        <w:rPr>
          <w:rFonts w:ascii="Calibri" w:eastAsia="Times New Roman" w:hAnsi="Calibri" w:cs="Calibri"/>
          <w:color w:val="222222"/>
          <w:sz w:val="22"/>
          <w:szCs w:val="22"/>
          <w:lang w:val="en-US"/>
        </w:rPr>
        <w:t xml:space="preserve"> Another one is </w:t>
      </w:r>
      <w:r w:rsidRPr="008E1C35">
        <w:rPr>
          <w:rFonts w:ascii="Calibri" w:eastAsia="Times New Roman" w:hAnsi="Calibri" w:cs="Calibri"/>
          <w:color w:val="222222"/>
          <w:sz w:val="22"/>
          <w:szCs w:val="22"/>
          <w:lang w:val="en-US"/>
        </w:rPr>
        <w:t>the tensile panels must be brought from the outside compound into the press room, where they are punctured for a tensile dog bone.</w:t>
      </w:r>
      <w:r w:rsidR="00C85A3E">
        <w:rPr>
          <w:rFonts w:ascii="Calibri" w:eastAsia="Times New Roman" w:hAnsi="Calibri" w:cs="Calibri"/>
          <w:color w:val="222222"/>
          <w:sz w:val="22"/>
          <w:szCs w:val="22"/>
        </w:rPr>
        <w:t xml:space="preserve"> </w:t>
      </w:r>
      <w:r w:rsidR="00266457">
        <w:rPr>
          <w:rFonts w:ascii="Calibri" w:eastAsia="Times New Roman" w:hAnsi="Calibri" w:cs="Calibri"/>
          <w:color w:val="222222"/>
          <w:sz w:val="22"/>
          <w:szCs w:val="22"/>
          <w:lang w:val="en-US"/>
        </w:rPr>
        <w:t xml:space="preserve">One way to make the process leaner would be to have a new press </w:t>
      </w:r>
      <w:r w:rsidRPr="008E1C35">
        <w:rPr>
          <w:rFonts w:ascii="Calibri" w:eastAsia="Times New Roman" w:hAnsi="Calibri" w:cs="Calibri"/>
          <w:color w:val="222222"/>
          <w:sz w:val="22"/>
          <w:szCs w:val="22"/>
          <w:lang w:val="en-US"/>
        </w:rPr>
        <w:t xml:space="preserve">built on the coating line, where it would be punched on the coating line and placed into a sample hatch on the line with a barcode of the TOPS ID of the coil, making the process </w:t>
      </w:r>
      <w:r w:rsidR="00266457">
        <w:rPr>
          <w:rFonts w:ascii="Calibri" w:eastAsia="Times New Roman" w:hAnsi="Calibri" w:cs="Calibri"/>
          <w:color w:val="222222"/>
          <w:sz w:val="22"/>
          <w:szCs w:val="22"/>
          <w:lang w:val="en-US"/>
        </w:rPr>
        <w:t>easier and more straightforward</w:t>
      </w:r>
      <w:r w:rsidRPr="008E1C35">
        <w:rPr>
          <w:rFonts w:ascii="Calibri" w:eastAsia="Times New Roman" w:hAnsi="Calibri" w:cs="Calibri"/>
          <w:color w:val="222222"/>
          <w:sz w:val="22"/>
          <w:szCs w:val="22"/>
          <w:lang w:val="en-US"/>
        </w:rPr>
        <w:t xml:space="preserve">. This would allow the shift technician to move panels around the plant </w:t>
      </w:r>
      <w:r w:rsidR="00266457">
        <w:rPr>
          <w:rFonts w:ascii="Calibri" w:eastAsia="Times New Roman" w:hAnsi="Calibri" w:cs="Calibri"/>
          <w:color w:val="222222"/>
          <w:sz w:val="22"/>
          <w:szCs w:val="22"/>
          <w:lang w:val="en-US"/>
        </w:rPr>
        <w:t xml:space="preserve">instead of having to move large 2-3 </w:t>
      </w:r>
      <w:proofErr w:type="spellStart"/>
      <w:r w:rsidR="00266457">
        <w:rPr>
          <w:rFonts w:ascii="Calibri" w:eastAsia="Times New Roman" w:hAnsi="Calibri" w:cs="Calibri"/>
          <w:color w:val="222222"/>
          <w:sz w:val="22"/>
          <w:szCs w:val="22"/>
          <w:lang w:val="en-US"/>
        </w:rPr>
        <w:t>metre</w:t>
      </w:r>
      <w:proofErr w:type="spellEnd"/>
      <w:r w:rsidR="00266457">
        <w:rPr>
          <w:rFonts w:ascii="Calibri" w:eastAsia="Times New Roman" w:hAnsi="Calibri" w:cs="Calibri"/>
          <w:color w:val="222222"/>
          <w:sz w:val="22"/>
          <w:szCs w:val="22"/>
          <w:lang w:val="en-US"/>
        </w:rPr>
        <w:t xml:space="preserve"> samples around, in addition to this, less of the coil material would be wasted on testing samples and kept in the coil for the customer.</w:t>
      </w:r>
      <w:r w:rsidR="00266457">
        <w:rPr>
          <w:rFonts w:ascii="Calibri" w:eastAsia="Times New Roman" w:hAnsi="Calibri" w:cs="Calibri"/>
          <w:color w:val="222222"/>
          <w:sz w:val="22"/>
          <w:szCs w:val="22"/>
        </w:rPr>
        <w:t xml:space="preserve"> </w:t>
      </w:r>
      <w:r w:rsidR="00266457">
        <w:rPr>
          <w:rFonts w:ascii="Calibri" w:eastAsia="Times New Roman" w:hAnsi="Calibri" w:cs="Calibri"/>
          <w:color w:val="222222"/>
          <w:sz w:val="22"/>
          <w:szCs w:val="22"/>
          <w:lang w:val="en-US"/>
        </w:rPr>
        <w:t>T</w:t>
      </w:r>
      <w:r w:rsidRPr="008E1C35">
        <w:rPr>
          <w:rFonts w:ascii="Calibri" w:eastAsia="Times New Roman" w:hAnsi="Calibri" w:cs="Calibri"/>
          <w:color w:val="222222"/>
          <w:sz w:val="22"/>
          <w:szCs w:val="22"/>
          <w:lang w:val="en-US"/>
        </w:rPr>
        <w:t>he power press in the ET Lab is not necessary if the panel is pressed at the line. The time it takes to press each sheet</w:t>
      </w:r>
      <w:r w:rsidR="00D307BF">
        <w:rPr>
          <w:rFonts w:ascii="Calibri" w:eastAsia="Times New Roman" w:hAnsi="Calibri" w:cs="Calibri"/>
          <w:color w:val="222222"/>
          <w:sz w:val="22"/>
          <w:szCs w:val="22"/>
          <w:lang w:val="en-US"/>
        </w:rPr>
        <w:t xml:space="preserve"> will be less which in turn </w:t>
      </w:r>
      <w:r w:rsidRPr="008E1C35">
        <w:rPr>
          <w:rFonts w:ascii="Calibri" w:eastAsia="Times New Roman" w:hAnsi="Calibri" w:cs="Calibri"/>
          <w:color w:val="222222"/>
          <w:sz w:val="22"/>
          <w:szCs w:val="22"/>
          <w:lang w:val="en-US"/>
        </w:rPr>
        <w:t xml:space="preserve">will also cut down </w:t>
      </w:r>
      <w:r w:rsidR="00D307BF">
        <w:rPr>
          <w:rFonts w:ascii="Calibri" w:eastAsia="Times New Roman" w:hAnsi="Calibri" w:cs="Calibri"/>
          <w:color w:val="222222"/>
          <w:sz w:val="22"/>
          <w:szCs w:val="22"/>
          <w:lang w:val="en-US"/>
        </w:rPr>
        <w:t>the chances of accidents happening or making making mistakes with the samples being tested which could lead to more time and money being spent on rectifying the issues.</w:t>
      </w:r>
      <w:r w:rsidR="00D307BF">
        <w:rPr>
          <w:rFonts w:ascii="Calibri" w:eastAsia="Times New Roman" w:hAnsi="Calibri" w:cs="Calibri"/>
          <w:color w:val="222222"/>
          <w:sz w:val="22"/>
          <w:szCs w:val="22"/>
        </w:rPr>
        <w:t xml:space="preserve"> </w:t>
      </w:r>
    </w:p>
    <w:p w:rsidR="008E1C35" w:rsidRPr="008E1C35" w:rsidRDefault="008E1C35" w:rsidP="008E1C35">
      <w:pPr>
        <w:shd w:val="clear" w:color="auto" w:fill="FFFFFF"/>
        <w:spacing w:after="160" w:line="235" w:lineRule="atLeast"/>
        <w:rPr>
          <w:rFonts w:ascii="Calibri" w:eastAsia="Times New Roman" w:hAnsi="Calibri" w:cs="Calibri"/>
          <w:color w:val="222222"/>
          <w:sz w:val="22"/>
          <w:szCs w:val="22"/>
        </w:rPr>
      </w:pPr>
      <w:r w:rsidRPr="008E1C35">
        <w:rPr>
          <w:rFonts w:ascii="Calibri" w:eastAsia="Times New Roman" w:hAnsi="Calibri" w:cs="Calibri"/>
          <w:color w:val="222222"/>
          <w:sz w:val="22"/>
          <w:szCs w:val="22"/>
          <w:lang w:val="en-US"/>
        </w:rPr>
        <w:t>An operator might deposit the dog bones in a container and carry them in a tube that travels from the plant's basement to the press room using a pneumatic tube at the end of the coating lines.</w:t>
      </w:r>
      <w:r w:rsidR="00D307BF">
        <w:rPr>
          <w:rFonts w:ascii="Calibri" w:eastAsia="Times New Roman" w:hAnsi="Calibri" w:cs="Calibri"/>
          <w:color w:val="222222"/>
          <w:sz w:val="22"/>
          <w:szCs w:val="22"/>
        </w:rPr>
        <w:t xml:space="preserve"> </w:t>
      </w:r>
      <w:r w:rsidRPr="008E1C35">
        <w:rPr>
          <w:rFonts w:ascii="Calibri" w:eastAsia="Times New Roman" w:hAnsi="Calibri" w:cs="Calibri"/>
          <w:color w:val="222222"/>
          <w:sz w:val="22"/>
          <w:szCs w:val="22"/>
          <w:lang w:val="en-US"/>
        </w:rPr>
        <w:t>Moving the ET Lab near the coating line exit would relocate it closer</w:t>
      </w:r>
      <w:r w:rsidR="00D307BF">
        <w:rPr>
          <w:rFonts w:ascii="Calibri" w:eastAsia="Times New Roman" w:hAnsi="Calibri" w:cs="Calibri"/>
          <w:color w:val="222222"/>
          <w:sz w:val="22"/>
          <w:szCs w:val="22"/>
          <w:lang w:val="en-US"/>
        </w:rPr>
        <w:t xml:space="preserve"> rather than being on a completely different area of the plant</w:t>
      </w:r>
      <w:r w:rsidRPr="008E1C35">
        <w:rPr>
          <w:rFonts w:ascii="Calibri" w:eastAsia="Times New Roman" w:hAnsi="Calibri" w:cs="Calibri"/>
          <w:color w:val="222222"/>
          <w:sz w:val="22"/>
          <w:szCs w:val="22"/>
          <w:lang w:val="en-US"/>
        </w:rPr>
        <w:t>.</w:t>
      </w:r>
      <w:r w:rsidR="00D307BF">
        <w:rPr>
          <w:rFonts w:ascii="Calibri" w:eastAsia="Times New Roman" w:hAnsi="Calibri" w:cs="Calibri"/>
          <w:color w:val="222222"/>
          <w:sz w:val="22"/>
          <w:szCs w:val="22"/>
          <w:lang w:val="en-US"/>
        </w:rPr>
        <w:t xml:space="preserve"> This as a result would save a great deal of time for every shift where the transportation of these samples take place</w:t>
      </w:r>
      <w:r w:rsidR="00D307BF">
        <w:rPr>
          <w:rFonts w:ascii="Calibri" w:eastAsia="Times New Roman" w:hAnsi="Calibri" w:cs="Calibri"/>
          <w:color w:val="222222"/>
          <w:sz w:val="22"/>
          <w:szCs w:val="22"/>
        </w:rPr>
        <w:t>.</w:t>
      </w:r>
      <w:r w:rsidRPr="008E1C35">
        <w:rPr>
          <w:rFonts w:ascii="Calibri" w:eastAsia="Times New Roman" w:hAnsi="Calibri" w:cs="Calibri"/>
          <w:color w:val="222222"/>
          <w:sz w:val="22"/>
          <w:szCs w:val="22"/>
          <w:lang w:val="en-US"/>
        </w:rPr>
        <w:t xml:space="preserve"> A power press on the coating line that can punch and label the panel with its TOPS ID is a possibility to streamline the process. The shift </w:t>
      </w:r>
      <w:r w:rsidRPr="008E1C35">
        <w:rPr>
          <w:rFonts w:ascii="Calibri" w:eastAsia="Times New Roman" w:hAnsi="Calibri" w:cs="Calibri"/>
          <w:color w:val="222222"/>
          <w:sz w:val="22"/>
          <w:szCs w:val="22"/>
          <w:lang w:val="en-US"/>
        </w:rPr>
        <w:lastRenderedPageBreak/>
        <w:t>technician can then collect the panels from the coating line, eliminating the need for the shift technician to use a power press in the ET Lab compound and mark up the panel.</w:t>
      </w:r>
      <w:r w:rsidR="00D307BF">
        <w:rPr>
          <w:rFonts w:ascii="Calibri" w:eastAsia="Times New Roman" w:hAnsi="Calibri" w:cs="Calibri"/>
          <w:color w:val="222222"/>
          <w:sz w:val="22"/>
          <w:szCs w:val="22"/>
        </w:rPr>
        <w:t xml:space="preserve"> </w:t>
      </w:r>
      <w:r w:rsidRPr="008E1C35">
        <w:rPr>
          <w:rFonts w:ascii="Calibri" w:eastAsia="Times New Roman" w:hAnsi="Calibri" w:cs="Calibri"/>
          <w:color w:val="222222"/>
          <w:sz w:val="22"/>
          <w:szCs w:val="22"/>
          <w:lang w:val="en-US"/>
        </w:rPr>
        <w:t>The tensile testing process w</w:t>
      </w:r>
      <w:r w:rsidR="00D307BF">
        <w:rPr>
          <w:rFonts w:ascii="Calibri" w:eastAsia="Times New Roman" w:hAnsi="Calibri" w:cs="Calibri"/>
          <w:color w:val="222222"/>
          <w:sz w:val="22"/>
          <w:szCs w:val="22"/>
          <w:lang w:val="en-US"/>
        </w:rPr>
        <w:t xml:space="preserve">ould have less of time duration for the process </w:t>
      </w:r>
      <w:r w:rsidRPr="008E1C35">
        <w:rPr>
          <w:rFonts w:ascii="Calibri" w:eastAsia="Times New Roman" w:hAnsi="Calibri" w:cs="Calibri"/>
          <w:color w:val="222222"/>
          <w:sz w:val="22"/>
          <w:szCs w:val="22"/>
          <w:lang w:val="en-US"/>
        </w:rPr>
        <w:t xml:space="preserve">overall </w:t>
      </w:r>
      <w:r w:rsidR="00D307BF">
        <w:rPr>
          <w:rFonts w:ascii="Calibri" w:eastAsia="Times New Roman" w:hAnsi="Calibri" w:cs="Calibri"/>
          <w:color w:val="222222"/>
          <w:sz w:val="22"/>
          <w:szCs w:val="22"/>
          <w:lang w:val="en-US"/>
        </w:rPr>
        <w:t>due</w:t>
      </w:r>
      <w:r w:rsidRPr="008E1C35">
        <w:rPr>
          <w:rFonts w:ascii="Calibri" w:eastAsia="Times New Roman" w:hAnsi="Calibri" w:cs="Calibri"/>
          <w:color w:val="222222"/>
          <w:sz w:val="22"/>
          <w:szCs w:val="22"/>
          <w:lang w:val="en-US"/>
        </w:rPr>
        <w:t xml:space="preserve"> to these suggestions, which will help cut down on human error in the marking up of the tensile panels</w:t>
      </w:r>
      <w:r w:rsidR="00D307BF">
        <w:rPr>
          <w:rFonts w:ascii="Calibri" w:eastAsia="Times New Roman" w:hAnsi="Calibri" w:cs="Calibri"/>
          <w:color w:val="222222"/>
          <w:sz w:val="22"/>
          <w:szCs w:val="22"/>
          <w:lang w:val="en-US"/>
        </w:rPr>
        <w:t xml:space="preserve"> and </w:t>
      </w:r>
      <w:r w:rsidRPr="008E1C35">
        <w:rPr>
          <w:rFonts w:ascii="Calibri" w:eastAsia="Times New Roman" w:hAnsi="Calibri" w:cs="Calibri"/>
          <w:color w:val="222222"/>
          <w:sz w:val="22"/>
          <w:szCs w:val="22"/>
          <w:lang w:val="en-US"/>
        </w:rPr>
        <w:t>dog bones. This means that the shift technician will be able to collect the samples from the coating lines and immediately load them into the tensile equipment.</w:t>
      </w:r>
      <w:r w:rsidR="00D307BF">
        <w:rPr>
          <w:rFonts w:ascii="Calibri" w:eastAsia="Times New Roman" w:hAnsi="Calibri" w:cs="Calibri"/>
          <w:color w:val="222222"/>
          <w:sz w:val="22"/>
          <w:szCs w:val="22"/>
          <w:lang w:val="en-US"/>
        </w:rPr>
        <w:t xml:space="preserve"> Time duration plays a big part in waste so</w:t>
      </w:r>
      <w:r w:rsidR="00D307BF">
        <w:rPr>
          <w:rFonts w:ascii="Calibri" w:eastAsia="Times New Roman" w:hAnsi="Calibri" w:cs="Calibri"/>
          <w:color w:val="222222"/>
          <w:sz w:val="22"/>
          <w:szCs w:val="22"/>
        </w:rPr>
        <w:t xml:space="preserve"> f</w:t>
      </w:r>
      <w:r w:rsidRPr="008E1C35">
        <w:rPr>
          <w:rFonts w:ascii="Calibri" w:eastAsia="Times New Roman" w:hAnsi="Calibri" w:cs="Calibri"/>
          <w:color w:val="222222"/>
          <w:sz w:val="22"/>
          <w:szCs w:val="22"/>
          <w:lang w:val="en-US"/>
        </w:rPr>
        <w:t xml:space="preserve">aster tensile results will be obtained, giving the day technician time to stop a failed tensile coil from entering the warehouse. This will delay the delivery to the customer, save time for transportation to and from the warehouse, and cost less to have the coil returned to the warehouse. This suggestion could also reduce waste material packaging if the coil is diverted to the </w:t>
      </w:r>
      <w:r w:rsidR="00161316">
        <w:rPr>
          <w:rFonts w:ascii="Calibri" w:eastAsia="Times New Roman" w:hAnsi="Calibri" w:cs="Calibri"/>
          <w:color w:val="222222"/>
          <w:sz w:val="22"/>
          <w:szCs w:val="22"/>
          <w:lang w:val="en-US"/>
        </w:rPr>
        <w:t xml:space="preserve">inspection lines (where they sometimes have to cut out defected parts of the coil due to failure) </w:t>
      </w:r>
      <w:r w:rsidRPr="008E1C35">
        <w:rPr>
          <w:rFonts w:ascii="Calibri" w:eastAsia="Times New Roman" w:hAnsi="Calibri" w:cs="Calibri"/>
          <w:color w:val="222222"/>
          <w:sz w:val="22"/>
          <w:szCs w:val="22"/>
          <w:lang w:val="en-US"/>
        </w:rPr>
        <w:t xml:space="preserve">rather than straight into the warehouse. </w:t>
      </w:r>
    </w:p>
    <w:p w:rsidR="008E1C35" w:rsidRPr="008E1C35" w:rsidRDefault="008E1C35" w:rsidP="008E1C35">
      <w:pPr>
        <w:shd w:val="clear" w:color="auto" w:fill="FFFFFF"/>
        <w:spacing w:after="160" w:line="235" w:lineRule="atLeast"/>
        <w:rPr>
          <w:rFonts w:ascii="Calibri" w:eastAsia="Times New Roman" w:hAnsi="Calibri" w:cs="Calibri"/>
          <w:color w:val="222222"/>
          <w:sz w:val="22"/>
          <w:szCs w:val="22"/>
        </w:rPr>
      </w:pPr>
      <w:r w:rsidRPr="008E1C35">
        <w:rPr>
          <w:rFonts w:ascii="Calibri" w:eastAsia="Times New Roman" w:hAnsi="Calibri" w:cs="Calibri"/>
          <w:color w:val="222222"/>
          <w:sz w:val="22"/>
          <w:szCs w:val="22"/>
          <w:lang w:val="en-US"/>
        </w:rPr>
        <w:t> </w:t>
      </w:r>
    </w:p>
    <w:p w:rsidR="008E1C35" w:rsidRPr="008E1C35" w:rsidRDefault="008E1C35" w:rsidP="008E1C35">
      <w:pPr>
        <w:shd w:val="clear" w:color="auto" w:fill="FFFFFF"/>
        <w:spacing w:after="160" w:line="235" w:lineRule="atLeast"/>
        <w:rPr>
          <w:rFonts w:ascii="Calibri" w:eastAsia="Times New Roman" w:hAnsi="Calibri" w:cs="Calibri"/>
          <w:color w:val="222222"/>
          <w:sz w:val="22"/>
          <w:szCs w:val="22"/>
        </w:rPr>
      </w:pPr>
      <w:r w:rsidRPr="008E1C35">
        <w:rPr>
          <w:rFonts w:ascii="Calibri" w:eastAsia="Times New Roman" w:hAnsi="Calibri" w:cs="Calibri"/>
          <w:b/>
          <w:bCs/>
          <w:color w:val="222222"/>
          <w:sz w:val="22"/>
          <w:szCs w:val="22"/>
          <w:lang w:val="en-US"/>
        </w:rPr>
        <w:t>ET Lab at the coating lines exit</w:t>
      </w:r>
    </w:p>
    <w:p w:rsidR="008E1C35" w:rsidRPr="008E1C35" w:rsidRDefault="008E1C35" w:rsidP="008E1C35">
      <w:pPr>
        <w:shd w:val="clear" w:color="auto" w:fill="FFFFFF"/>
        <w:spacing w:after="160" w:line="235" w:lineRule="atLeast"/>
        <w:rPr>
          <w:rFonts w:ascii="Calibri" w:eastAsia="Times New Roman" w:hAnsi="Calibri" w:cs="Calibri"/>
          <w:color w:val="222222"/>
          <w:sz w:val="22"/>
          <w:szCs w:val="22"/>
        </w:rPr>
      </w:pPr>
      <w:r w:rsidRPr="008E1C35">
        <w:rPr>
          <w:rFonts w:ascii="Calibri" w:eastAsia="Times New Roman" w:hAnsi="Calibri" w:cs="Calibri"/>
          <w:color w:val="222222"/>
          <w:sz w:val="22"/>
          <w:szCs w:val="22"/>
          <w:lang w:val="en-US"/>
        </w:rPr>
        <w:t>The space that is available for the panel power press to be installed on the exit of the coating lines is one of the potential issues that can result from the ideas made. Again, a lot of room would be needed to build a second dog bone power press adjacent to the panel power press. If the power press is not properly maintained, a mistake in punching the material could result in harm from the built-up, which is another potential issue with applying the changes.</w:t>
      </w:r>
      <w:r w:rsidR="00614EC2">
        <w:rPr>
          <w:rFonts w:ascii="Calibri" w:eastAsia="Times New Roman" w:hAnsi="Calibri" w:cs="Calibri"/>
          <w:color w:val="222222"/>
          <w:sz w:val="22"/>
          <w:szCs w:val="22"/>
        </w:rPr>
        <w:t xml:space="preserve"> </w:t>
      </w:r>
      <w:r w:rsidRPr="008E1C35">
        <w:rPr>
          <w:rFonts w:ascii="Calibri" w:eastAsia="Times New Roman" w:hAnsi="Calibri" w:cs="Calibri"/>
          <w:color w:val="222222"/>
          <w:sz w:val="22"/>
          <w:szCs w:val="22"/>
          <w:lang w:val="en-US"/>
        </w:rPr>
        <w:t xml:space="preserve">As the power presses are taken from the ET Lab, there will be a buildup of material at the exit until it is rectified, which will cause a delay because there will be no tensile results and coils held in the warehouse, leaving in </w:t>
      </w:r>
      <w:r w:rsidR="00614EC2">
        <w:rPr>
          <w:rFonts w:ascii="Calibri" w:eastAsia="Times New Roman" w:hAnsi="Calibri" w:cs="Calibri"/>
          <w:color w:val="222222"/>
          <w:sz w:val="22"/>
          <w:szCs w:val="22"/>
          <w:lang w:val="en-US"/>
        </w:rPr>
        <w:t>excess</w:t>
      </w:r>
      <w:r w:rsidRPr="008E1C35">
        <w:rPr>
          <w:rFonts w:ascii="Calibri" w:eastAsia="Times New Roman" w:hAnsi="Calibri" w:cs="Calibri"/>
          <w:color w:val="222222"/>
          <w:sz w:val="22"/>
          <w:szCs w:val="22"/>
          <w:lang w:val="en-US"/>
        </w:rPr>
        <w:t xml:space="preserve"> stock in the warehouse.</w:t>
      </w:r>
      <w:r w:rsidR="00614EC2">
        <w:rPr>
          <w:rFonts w:ascii="Calibri" w:eastAsia="Times New Roman" w:hAnsi="Calibri" w:cs="Calibri"/>
          <w:color w:val="222222"/>
          <w:sz w:val="22"/>
          <w:szCs w:val="22"/>
        </w:rPr>
        <w:t xml:space="preserve"> </w:t>
      </w:r>
      <w:r w:rsidRPr="008E1C35">
        <w:rPr>
          <w:rFonts w:ascii="Calibri" w:eastAsia="Times New Roman" w:hAnsi="Calibri" w:cs="Calibri"/>
          <w:color w:val="222222"/>
          <w:sz w:val="22"/>
          <w:szCs w:val="22"/>
          <w:lang w:val="en-US"/>
        </w:rPr>
        <w:t>The price of the power press</w:t>
      </w:r>
      <w:r w:rsidR="00614EC2">
        <w:rPr>
          <w:rFonts w:ascii="Calibri" w:eastAsia="Times New Roman" w:hAnsi="Calibri" w:cs="Calibri"/>
          <w:color w:val="222222"/>
          <w:sz w:val="22"/>
          <w:szCs w:val="22"/>
          <w:lang w:val="en-US"/>
        </w:rPr>
        <w:t xml:space="preserve"> which is costly so by</w:t>
      </w:r>
      <w:r w:rsidRPr="008E1C35">
        <w:rPr>
          <w:rFonts w:ascii="Calibri" w:eastAsia="Times New Roman" w:hAnsi="Calibri" w:cs="Calibri"/>
          <w:color w:val="222222"/>
          <w:sz w:val="22"/>
          <w:szCs w:val="22"/>
          <w:lang w:val="en-US"/>
        </w:rPr>
        <w:t xml:space="preserve"> assigning a qualified mechanic to take care of the power press's maintenance, the issue</w:t>
      </w:r>
      <w:r w:rsidR="00614EC2">
        <w:rPr>
          <w:rFonts w:ascii="Calibri" w:eastAsia="Times New Roman" w:hAnsi="Calibri" w:cs="Calibri"/>
          <w:color w:val="222222"/>
          <w:sz w:val="22"/>
          <w:szCs w:val="22"/>
          <w:lang w:val="en-US"/>
        </w:rPr>
        <w:t xml:space="preserve"> of excessive damage</w:t>
      </w:r>
      <w:r w:rsidRPr="008E1C35">
        <w:rPr>
          <w:rFonts w:ascii="Calibri" w:eastAsia="Times New Roman" w:hAnsi="Calibri" w:cs="Calibri"/>
          <w:color w:val="222222"/>
          <w:sz w:val="22"/>
          <w:szCs w:val="22"/>
          <w:lang w:val="en-US"/>
        </w:rPr>
        <w:t xml:space="preserve"> could be resolved. Another way to solve this issue is for the operator at the exit line to perform a visual inspection of the power presses after each coil. </w:t>
      </w:r>
      <w:r w:rsidR="00614EC2">
        <w:rPr>
          <w:rFonts w:ascii="Calibri" w:eastAsia="Times New Roman" w:hAnsi="Calibri" w:cs="Calibri"/>
          <w:color w:val="222222"/>
          <w:sz w:val="22"/>
          <w:szCs w:val="22"/>
          <w:lang w:val="en-US"/>
        </w:rPr>
        <w:t xml:space="preserve"> </w:t>
      </w:r>
    </w:p>
    <w:p w:rsidR="008E1C35" w:rsidRDefault="008E1C35" w:rsidP="008E1C35">
      <w:pPr>
        <w:shd w:val="clear" w:color="auto" w:fill="FFFFFF"/>
        <w:spacing w:after="160" w:line="235" w:lineRule="atLeast"/>
        <w:rPr>
          <w:rFonts w:ascii="Calibri" w:eastAsia="Times New Roman" w:hAnsi="Calibri" w:cs="Calibri"/>
          <w:color w:val="222222"/>
          <w:sz w:val="22"/>
          <w:szCs w:val="22"/>
          <w:lang w:val="en-US"/>
        </w:rPr>
      </w:pPr>
      <w:r w:rsidRPr="008E1C35">
        <w:rPr>
          <w:rFonts w:ascii="Calibri" w:eastAsia="Times New Roman" w:hAnsi="Calibri" w:cs="Calibri"/>
          <w:color w:val="222222"/>
          <w:sz w:val="22"/>
          <w:szCs w:val="22"/>
          <w:lang w:val="en-US"/>
        </w:rPr>
        <w:t>The amount of space needed to install a conveyor belt could be an issue</w:t>
      </w:r>
      <w:r w:rsidR="00614EC2">
        <w:rPr>
          <w:rFonts w:ascii="Calibri" w:eastAsia="Times New Roman" w:hAnsi="Calibri" w:cs="Calibri"/>
          <w:color w:val="222222"/>
          <w:sz w:val="22"/>
          <w:szCs w:val="22"/>
          <w:lang w:val="en-US"/>
        </w:rPr>
        <w:t xml:space="preserve"> and g</w:t>
      </w:r>
      <w:r w:rsidRPr="008E1C35">
        <w:rPr>
          <w:rFonts w:ascii="Calibri" w:eastAsia="Times New Roman" w:hAnsi="Calibri" w:cs="Calibri"/>
          <w:color w:val="222222"/>
          <w:sz w:val="22"/>
          <w:szCs w:val="22"/>
          <w:lang w:val="en-US"/>
        </w:rPr>
        <w:t>iven the current infrastructure, the belt would need to be installed in the basement beneath the plant. However, this issue can be solved by using the basement map to determine the best path for the belt or tube to reduce waste. The price of placing it in the basement and the downtime that would result are further potential issues with using a conveyor belt</w:t>
      </w:r>
      <w:r w:rsidR="00614EC2">
        <w:rPr>
          <w:rFonts w:ascii="Calibri" w:eastAsia="Times New Roman" w:hAnsi="Calibri" w:cs="Calibri"/>
          <w:color w:val="222222"/>
          <w:sz w:val="22"/>
          <w:szCs w:val="22"/>
          <w:lang w:val="en-US"/>
        </w:rPr>
        <w:t>.</w:t>
      </w:r>
    </w:p>
    <w:p w:rsidR="00921FF4" w:rsidRPr="00921FF4" w:rsidRDefault="00921FF4" w:rsidP="00921FF4">
      <w:pPr>
        <w:shd w:val="clear" w:color="auto" w:fill="FFFFFF"/>
        <w:spacing w:after="160" w:line="235" w:lineRule="atLeast"/>
        <w:rPr>
          <w:rFonts w:ascii="Calibri" w:eastAsia="Times New Roman" w:hAnsi="Calibri" w:cs="Calibri"/>
          <w:color w:val="222222"/>
          <w:sz w:val="22"/>
          <w:szCs w:val="22"/>
        </w:rPr>
      </w:pPr>
      <w:r>
        <w:rPr>
          <w:rFonts w:ascii="Calibri" w:eastAsia="Times New Roman" w:hAnsi="Calibri" w:cs="Calibri"/>
          <w:color w:val="222222"/>
          <w:sz w:val="22"/>
          <w:szCs w:val="22"/>
        </w:rPr>
        <w:t>By i</w:t>
      </w:r>
      <w:r w:rsidRPr="00921FF4">
        <w:rPr>
          <w:rFonts w:ascii="Calibri" w:eastAsia="Times New Roman" w:hAnsi="Calibri" w:cs="Calibri"/>
          <w:color w:val="222222"/>
          <w:sz w:val="22"/>
          <w:szCs w:val="22"/>
        </w:rPr>
        <w:t>mplementing lean theory in Tata Steel's manufacturing processes can lead to significant improvements in both the working environment and the overall manufacturing process. Here's how lean principles can benefit Tata Steel</w:t>
      </w:r>
      <w:r>
        <w:rPr>
          <w:rFonts w:ascii="Calibri" w:eastAsia="Times New Roman" w:hAnsi="Calibri" w:cs="Calibri"/>
          <w:color w:val="222222"/>
          <w:sz w:val="22"/>
          <w:szCs w:val="22"/>
        </w:rPr>
        <w:t xml:space="preserve"> and the tensile testing process by:</w:t>
      </w:r>
    </w:p>
    <w:p w:rsidR="00921FF4" w:rsidRPr="00921FF4" w:rsidRDefault="00921FF4" w:rsidP="00921FF4">
      <w:pPr>
        <w:shd w:val="clear" w:color="auto" w:fill="FFFFFF"/>
        <w:spacing w:after="160" w:line="235" w:lineRule="atLeast"/>
        <w:rPr>
          <w:rFonts w:ascii="Calibri" w:eastAsia="Times New Roman" w:hAnsi="Calibri" w:cs="Calibri"/>
          <w:color w:val="222222"/>
          <w:sz w:val="22"/>
          <w:szCs w:val="22"/>
        </w:rPr>
      </w:pPr>
    </w:p>
    <w:p w:rsidR="00921FF4" w:rsidRPr="00921FF4" w:rsidRDefault="00921FF4" w:rsidP="00921FF4">
      <w:pPr>
        <w:pStyle w:val="ListParagraph"/>
        <w:numPr>
          <w:ilvl w:val="0"/>
          <w:numId w:val="2"/>
        </w:numPr>
        <w:shd w:val="clear" w:color="auto" w:fill="FFFFFF"/>
        <w:spacing w:after="160" w:line="235" w:lineRule="atLeast"/>
        <w:rPr>
          <w:rFonts w:ascii="Calibri" w:eastAsia="Times New Roman" w:hAnsi="Calibri" w:cs="Calibri"/>
          <w:color w:val="222222"/>
          <w:sz w:val="22"/>
          <w:szCs w:val="22"/>
        </w:rPr>
      </w:pPr>
      <w:r w:rsidRPr="00921FF4">
        <w:rPr>
          <w:rFonts w:ascii="Calibri" w:eastAsia="Times New Roman" w:hAnsi="Calibri" w:cs="Calibri"/>
          <w:color w:val="222222"/>
          <w:sz w:val="22"/>
          <w:szCs w:val="22"/>
        </w:rPr>
        <w:t>Reduced Waste: Lean manufacturing identifies and eliminates various forms of waste, including overproduction, excess inventory, defects, and waiting times. By minimizing waste, Tata Steel can use its resources more efficiently, leading to cost savings and a cleaner, safer working environment.</w:t>
      </w:r>
    </w:p>
    <w:p w:rsidR="00921FF4" w:rsidRPr="00921FF4" w:rsidRDefault="00921FF4" w:rsidP="00921FF4">
      <w:pPr>
        <w:shd w:val="clear" w:color="auto" w:fill="FFFFFF"/>
        <w:spacing w:after="160" w:line="235" w:lineRule="atLeast"/>
        <w:rPr>
          <w:rFonts w:ascii="Calibri" w:eastAsia="Times New Roman" w:hAnsi="Calibri" w:cs="Calibri"/>
          <w:color w:val="222222"/>
          <w:sz w:val="22"/>
          <w:szCs w:val="22"/>
        </w:rPr>
      </w:pPr>
    </w:p>
    <w:p w:rsidR="00921FF4" w:rsidRPr="00921FF4" w:rsidRDefault="00921FF4" w:rsidP="00921FF4">
      <w:pPr>
        <w:pStyle w:val="ListParagraph"/>
        <w:numPr>
          <w:ilvl w:val="0"/>
          <w:numId w:val="2"/>
        </w:numPr>
        <w:shd w:val="clear" w:color="auto" w:fill="FFFFFF"/>
        <w:spacing w:after="160" w:line="235" w:lineRule="atLeast"/>
        <w:rPr>
          <w:rFonts w:ascii="Calibri" w:eastAsia="Times New Roman" w:hAnsi="Calibri" w:cs="Calibri"/>
          <w:color w:val="222222"/>
          <w:sz w:val="22"/>
          <w:szCs w:val="22"/>
        </w:rPr>
      </w:pPr>
      <w:r w:rsidRPr="00921FF4">
        <w:rPr>
          <w:rFonts w:ascii="Calibri" w:eastAsia="Times New Roman" w:hAnsi="Calibri" w:cs="Calibri"/>
          <w:color w:val="222222"/>
          <w:sz w:val="22"/>
          <w:szCs w:val="22"/>
        </w:rPr>
        <w:t>Improved Productivity: Lean principles optimize processes, streamline workflows, and reduce unnecessary steps. This improvement in efficiency translates to higher productivity levels for Tata Steel's workforce, as they can accomplish tasks more quickly and effectively.</w:t>
      </w:r>
    </w:p>
    <w:p w:rsidR="00921FF4" w:rsidRPr="00921FF4" w:rsidRDefault="00921FF4" w:rsidP="00921FF4">
      <w:pPr>
        <w:shd w:val="clear" w:color="auto" w:fill="FFFFFF"/>
        <w:spacing w:after="160" w:line="235" w:lineRule="atLeast"/>
        <w:rPr>
          <w:rFonts w:ascii="Calibri" w:eastAsia="Times New Roman" w:hAnsi="Calibri" w:cs="Calibri"/>
          <w:color w:val="222222"/>
          <w:sz w:val="22"/>
          <w:szCs w:val="22"/>
        </w:rPr>
      </w:pPr>
    </w:p>
    <w:p w:rsidR="00921FF4" w:rsidRPr="00921FF4" w:rsidRDefault="00921FF4" w:rsidP="00921FF4">
      <w:pPr>
        <w:pStyle w:val="ListParagraph"/>
        <w:numPr>
          <w:ilvl w:val="0"/>
          <w:numId w:val="2"/>
        </w:numPr>
        <w:shd w:val="clear" w:color="auto" w:fill="FFFFFF"/>
        <w:spacing w:after="160" w:line="235" w:lineRule="atLeast"/>
        <w:rPr>
          <w:rFonts w:ascii="Calibri" w:eastAsia="Times New Roman" w:hAnsi="Calibri" w:cs="Calibri"/>
          <w:color w:val="222222"/>
          <w:sz w:val="22"/>
          <w:szCs w:val="22"/>
        </w:rPr>
      </w:pPr>
      <w:r w:rsidRPr="00921FF4">
        <w:rPr>
          <w:rFonts w:ascii="Calibri" w:eastAsia="Times New Roman" w:hAnsi="Calibri" w:cs="Calibri"/>
          <w:color w:val="222222"/>
          <w:sz w:val="22"/>
          <w:szCs w:val="22"/>
        </w:rPr>
        <w:t xml:space="preserve">Enhanced Quality: Lean methodologies focus on error prevention and continuous improvement. By prioritizing quality control and standardized work processes, Tata Steel can </w:t>
      </w:r>
      <w:r w:rsidRPr="00921FF4">
        <w:rPr>
          <w:rFonts w:ascii="Calibri" w:eastAsia="Times New Roman" w:hAnsi="Calibri" w:cs="Calibri"/>
          <w:color w:val="222222"/>
          <w:sz w:val="22"/>
          <w:szCs w:val="22"/>
        </w:rPr>
        <w:lastRenderedPageBreak/>
        <w:t>produce higher-quality products, leading to increased customer satisfaction and a reduced need for rework.</w:t>
      </w:r>
    </w:p>
    <w:p w:rsidR="00921FF4" w:rsidRPr="00921FF4" w:rsidRDefault="00921FF4" w:rsidP="00921FF4">
      <w:pPr>
        <w:shd w:val="clear" w:color="auto" w:fill="FFFFFF"/>
        <w:spacing w:after="160" w:line="235" w:lineRule="atLeast"/>
        <w:rPr>
          <w:rFonts w:ascii="Calibri" w:eastAsia="Times New Roman" w:hAnsi="Calibri" w:cs="Calibri"/>
          <w:color w:val="222222"/>
          <w:sz w:val="22"/>
          <w:szCs w:val="22"/>
        </w:rPr>
      </w:pPr>
    </w:p>
    <w:p w:rsidR="00921FF4" w:rsidRPr="00921FF4" w:rsidRDefault="00921FF4" w:rsidP="00921FF4">
      <w:pPr>
        <w:pStyle w:val="ListParagraph"/>
        <w:numPr>
          <w:ilvl w:val="0"/>
          <w:numId w:val="2"/>
        </w:numPr>
        <w:shd w:val="clear" w:color="auto" w:fill="FFFFFF"/>
        <w:spacing w:after="160" w:line="235" w:lineRule="atLeast"/>
        <w:rPr>
          <w:rFonts w:ascii="Calibri" w:eastAsia="Times New Roman" w:hAnsi="Calibri" w:cs="Calibri"/>
          <w:color w:val="222222"/>
          <w:sz w:val="22"/>
          <w:szCs w:val="22"/>
        </w:rPr>
      </w:pPr>
      <w:r w:rsidRPr="00921FF4">
        <w:rPr>
          <w:rFonts w:ascii="Calibri" w:eastAsia="Times New Roman" w:hAnsi="Calibri" w:cs="Calibri"/>
          <w:color w:val="222222"/>
          <w:sz w:val="22"/>
          <w:szCs w:val="22"/>
        </w:rPr>
        <w:t>Visual Management: Lean often incorporates visual management techniques, such as Kanban boards and visual work instructions. These tools help in organizing work, improving communication, and making it easier for employees to understand their roles and responsibilities.</w:t>
      </w:r>
    </w:p>
    <w:p w:rsidR="00921FF4" w:rsidRPr="00921FF4" w:rsidRDefault="00921FF4" w:rsidP="00921FF4">
      <w:pPr>
        <w:shd w:val="clear" w:color="auto" w:fill="FFFFFF"/>
        <w:spacing w:after="160" w:line="235" w:lineRule="atLeast"/>
        <w:rPr>
          <w:rFonts w:ascii="Calibri" w:eastAsia="Times New Roman" w:hAnsi="Calibri" w:cs="Calibri"/>
          <w:color w:val="222222"/>
          <w:sz w:val="22"/>
          <w:szCs w:val="22"/>
        </w:rPr>
      </w:pPr>
    </w:p>
    <w:p w:rsidR="00921FF4" w:rsidRPr="00921FF4" w:rsidRDefault="00921FF4" w:rsidP="00921FF4">
      <w:pPr>
        <w:pStyle w:val="ListParagraph"/>
        <w:numPr>
          <w:ilvl w:val="0"/>
          <w:numId w:val="2"/>
        </w:numPr>
        <w:shd w:val="clear" w:color="auto" w:fill="FFFFFF"/>
        <w:spacing w:after="160" w:line="235" w:lineRule="atLeast"/>
        <w:rPr>
          <w:rFonts w:ascii="Calibri" w:eastAsia="Times New Roman" w:hAnsi="Calibri" w:cs="Calibri"/>
          <w:color w:val="222222"/>
          <w:sz w:val="22"/>
          <w:szCs w:val="22"/>
        </w:rPr>
      </w:pPr>
      <w:r w:rsidRPr="00921FF4">
        <w:rPr>
          <w:rFonts w:ascii="Calibri" w:eastAsia="Times New Roman" w:hAnsi="Calibri" w:cs="Calibri"/>
          <w:color w:val="222222"/>
          <w:sz w:val="22"/>
          <w:szCs w:val="22"/>
        </w:rPr>
        <w:t xml:space="preserve">Workplace Organization (5S): The 5S methodology (Sort, </w:t>
      </w:r>
      <w:proofErr w:type="gramStart"/>
      <w:r w:rsidRPr="00921FF4">
        <w:rPr>
          <w:rFonts w:ascii="Calibri" w:eastAsia="Times New Roman" w:hAnsi="Calibri" w:cs="Calibri"/>
          <w:color w:val="222222"/>
          <w:sz w:val="22"/>
          <w:szCs w:val="22"/>
        </w:rPr>
        <w:t>Set</w:t>
      </w:r>
      <w:proofErr w:type="gramEnd"/>
      <w:r w:rsidRPr="00921FF4">
        <w:rPr>
          <w:rFonts w:ascii="Calibri" w:eastAsia="Times New Roman" w:hAnsi="Calibri" w:cs="Calibri"/>
          <w:color w:val="222222"/>
          <w:sz w:val="22"/>
          <w:szCs w:val="22"/>
        </w:rPr>
        <w:t xml:space="preserve"> in order, Shine, Standardize, Sustain) helps create an organized and efficient workplace. This not only leads to a more visually appealing environment but also reduces the risk of accidents and improves employee focus.</w:t>
      </w:r>
    </w:p>
    <w:p w:rsidR="00921FF4" w:rsidRPr="00921FF4" w:rsidRDefault="00E62A3F" w:rsidP="00921FF4">
      <w:pPr>
        <w:shd w:val="clear" w:color="auto" w:fill="FFFFFF"/>
        <w:spacing w:after="160" w:line="235" w:lineRule="atLeast"/>
        <w:rPr>
          <w:rFonts w:ascii="Calibri" w:eastAsia="Times New Roman" w:hAnsi="Calibri" w:cs="Calibri"/>
          <w:color w:val="222222"/>
          <w:sz w:val="22"/>
          <w:szCs w:val="22"/>
        </w:rPr>
      </w:pPr>
      <w:r>
        <w:rPr>
          <w:rFonts w:ascii="Calibri" w:eastAsia="Times New Roman" w:hAnsi="Calibri" w:cs="Calibri"/>
          <w:color w:val="222222"/>
          <w:sz w:val="22"/>
          <w:szCs w:val="22"/>
        </w:rPr>
        <w:t xml:space="preserve"> </w:t>
      </w:r>
    </w:p>
    <w:p w:rsidR="00921FF4" w:rsidRPr="00921FF4" w:rsidRDefault="00921FF4" w:rsidP="00921FF4">
      <w:pPr>
        <w:pStyle w:val="ListParagraph"/>
        <w:numPr>
          <w:ilvl w:val="0"/>
          <w:numId w:val="2"/>
        </w:numPr>
        <w:shd w:val="clear" w:color="auto" w:fill="FFFFFF"/>
        <w:spacing w:after="160" w:line="235" w:lineRule="atLeast"/>
        <w:rPr>
          <w:rFonts w:ascii="Calibri" w:eastAsia="Times New Roman" w:hAnsi="Calibri" w:cs="Calibri"/>
          <w:color w:val="222222"/>
          <w:sz w:val="22"/>
          <w:szCs w:val="22"/>
        </w:rPr>
      </w:pPr>
      <w:r w:rsidRPr="00921FF4">
        <w:rPr>
          <w:rFonts w:ascii="Calibri" w:eastAsia="Times New Roman" w:hAnsi="Calibri" w:cs="Calibri"/>
          <w:color w:val="222222"/>
          <w:sz w:val="22"/>
          <w:szCs w:val="22"/>
        </w:rPr>
        <w:t>Flexibility and Adaptability: Lean principles promote flexibility in production systems. This adaptability allows Tata Steel to respond to fluctuations in demand, changes in customer preferences, and unexpected disruptions more effectively.</w:t>
      </w:r>
    </w:p>
    <w:p w:rsidR="00921FF4" w:rsidRPr="00921FF4" w:rsidRDefault="00921FF4" w:rsidP="00921FF4">
      <w:pPr>
        <w:shd w:val="clear" w:color="auto" w:fill="FFFFFF"/>
        <w:spacing w:after="160" w:line="235" w:lineRule="atLeast"/>
        <w:rPr>
          <w:rFonts w:ascii="Calibri" w:eastAsia="Times New Roman" w:hAnsi="Calibri" w:cs="Calibri"/>
          <w:color w:val="222222"/>
          <w:sz w:val="22"/>
          <w:szCs w:val="22"/>
        </w:rPr>
      </w:pPr>
      <w:bookmarkStart w:id="0" w:name="_GoBack"/>
      <w:bookmarkEnd w:id="0"/>
    </w:p>
    <w:p w:rsidR="00921FF4" w:rsidRPr="00921FF4" w:rsidRDefault="00921FF4" w:rsidP="00921FF4">
      <w:pPr>
        <w:pStyle w:val="ListParagraph"/>
        <w:numPr>
          <w:ilvl w:val="0"/>
          <w:numId w:val="2"/>
        </w:numPr>
        <w:shd w:val="clear" w:color="auto" w:fill="FFFFFF"/>
        <w:spacing w:after="160" w:line="235" w:lineRule="atLeast"/>
        <w:rPr>
          <w:rFonts w:ascii="Calibri" w:eastAsia="Times New Roman" w:hAnsi="Calibri" w:cs="Calibri"/>
          <w:color w:val="222222"/>
          <w:sz w:val="22"/>
          <w:szCs w:val="22"/>
        </w:rPr>
      </w:pPr>
      <w:r w:rsidRPr="00921FF4">
        <w:rPr>
          <w:rFonts w:ascii="Calibri" w:eastAsia="Times New Roman" w:hAnsi="Calibri" w:cs="Calibri"/>
          <w:color w:val="222222"/>
          <w:sz w:val="22"/>
          <w:szCs w:val="22"/>
        </w:rPr>
        <w:t>Empowered Problem-Solving: Lean tools, such as root cause analysis and PDCA (Plan-Do-Check-Act) cycles, enable employees to tackle problems systematically. This problem-solving capability fosters a culture of innovation and continuous learning within the organization.</w:t>
      </w:r>
    </w:p>
    <w:p w:rsidR="00921FF4" w:rsidRPr="00921FF4" w:rsidRDefault="00921FF4" w:rsidP="00921FF4">
      <w:pPr>
        <w:shd w:val="clear" w:color="auto" w:fill="FFFFFF"/>
        <w:spacing w:after="160" w:line="235" w:lineRule="atLeast"/>
        <w:rPr>
          <w:rFonts w:ascii="Calibri" w:eastAsia="Times New Roman" w:hAnsi="Calibri" w:cs="Calibri"/>
          <w:color w:val="222222"/>
          <w:sz w:val="22"/>
          <w:szCs w:val="22"/>
        </w:rPr>
      </w:pPr>
    </w:p>
    <w:p w:rsidR="00921FF4" w:rsidRPr="00921FF4" w:rsidRDefault="00921FF4" w:rsidP="00921FF4">
      <w:pPr>
        <w:pStyle w:val="ListParagraph"/>
        <w:numPr>
          <w:ilvl w:val="0"/>
          <w:numId w:val="2"/>
        </w:numPr>
        <w:shd w:val="clear" w:color="auto" w:fill="FFFFFF"/>
        <w:spacing w:after="160" w:line="235" w:lineRule="atLeast"/>
        <w:rPr>
          <w:rFonts w:ascii="Calibri" w:eastAsia="Times New Roman" w:hAnsi="Calibri" w:cs="Calibri"/>
          <w:color w:val="222222"/>
          <w:sz w:val="22"/>
          <w:szCs w:val="22"/>
        </w:rPr>
      </w:pPr>
      <w:r w:rsidRPr="00921FF4">
        <w:rPr>
          <w:rFonts w:ascii="Calibri" w:eastAsia="Times New Roman" w:hAnsi="Calibri" w:cs="Calibri"/>
          <w:color w:val="222222"/>
          <w:sz w:val="22"/>
          <w:szCs w:val="22"/>
        </w:rPr>
        <w:t>Safer Working Environment: Lean focuses on reducing hazards and improving workplace safety. By eliminating waste and organizing work areas, Tata Steel can create a safer working environment for its employees.</w:t>
      </w:r>
    </w:p>
    <w:p w:rsidR="00921FF4" w:rsidRPr="00921FF4" w:rsidRDefault="00921FF4" w:rsidP="00921FF4">
      <w:pPr>
        <w:shd w:val="clear" w:color="auto" w:fill="FFFFFF"/>
        <w:spacing w:after="160" w:line="235" w:lineRule="atLeast"/>
        <w:rPr>
          <w:rFonts w:ascii="Calibri" w:eastAsia="Times New Roman" w:hAnsi="Calibri" w:cs="Calibri"/>
          <w:color w:val="222222"/>
          <w:sz w:val="22"/>
          <w:szCs w:val="22"/>
        </w:rPr>
      </w:pPr>
    </w:p>
    <w:p w:rsidR="00921FF4" w:rsidRPr="00921FF4" w:rsidRDefault="00921FF4" w:rsidP="00921FF4">
      <w:pPr>
        <w:shd w:val="clear" w:color="auto" w:fill="FFFFFF"/>
        <w:spacing w:after="160" w:line="235" w:lineRule="atLeast"/>
        <w:rPr>
          <w:rFonts w:ascii="Calibri" w:eastAsia="Times New Roman" w:hAnsi="Calibri" w:cs="Calibri"/>
          <w:color w:val="222222"/>
          <w:sz w:val="22"/>
          <w:szCs w:val="22"/>
        </w:rPr>
      </w:pPr>
      <w:r w:rsidRPr="00921FF4">
        <w:rPr>
          <w:rFonts w:ascii="Calibri" w:eastAsia="Times New Roman" w:hAnsi="Calibri" w:cs="Calibri"/>
          <w:color w:val="222222"/>
          <w:sz w:val="22"/>
          <w:szCs w:val="22"/>
        </w:rPr>
        <w:t>Overall, implementing lean theory in Tata Steel's manufacturing processes can lead to a more efficient, productive, and employee-centric working environment. The focus on waste reduction, continuous improvement, and employee empowerment will not only benefit the manufacturing process but also contribute to the overall success and competitiveness of the organization.</w:t>
      </w:r>
    </w:p>
    <w:p w:rsidR="003D74D2" w:rsidRPr="008E1C35" w:rsidRDefault="003D74D2" w:rsidP="008E1C35">
      <w:pPr>
        <w:shd w:val="clear" w:color="auto" w:fill="FFFFFF"/>
        <w:spacing w:after="160" w:line="235" w:lineRule="atLeast"/>
        <w:rPr>
          <w:rFonts w:ascii="Calibri" w:eastAsia="Times New Roman" w:hAnsi="Calibri" w:cs="Calibri"/>
          <w:color w:val="222222"/>
          <w:sz w:val="22"/>
          <w:szCs w:val="22"/>
        </w:rPr>
      </w:pPr>
    </w:p>
    <w:p w:rsidR="00A6459B" w:rsidRDefault="00A6459B"/>
    <w:sectPr w:rsidR="00A6459B" w:rsidSect="005E791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069DC"/>
    <w:multiLevelType w:val="hybridMultilevel"/>
    <w:tmpl w:val="F0904C66"/>
    <w:lvl w:ilvl="0" w:tplc="04090001">
      <w:start w:val="1"/>
      <w:numFmt w:val="bullet"/>
      <w:lvlText w:val=""/>
      <w:lvlJc w:val="left"/>
      <w:pPr>
        <w:ind w:left="720" w:hanging="360"/>
      </w:pPr>
      <w:rPr>
        <w:rFonts w:ascii="Symbol" w:hAnsi="Symbol" w:hint="default"/>
        <w:color w:val="202124"/>
        <w:sz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F752753"/>
    <w:multiLevelType w:val="hybridMultilevel"/>
    <w:tmpl w:val="3A5AD66C"/>
    <w:lvl w:ilvl="0" w:tplc="080033E4">
      <w:numFmt w:val="bullet"/>
      <w:lvlText w:val="-"/>
      <w:lvlJc w:val="left"/>
      <w:pPr>
        <w:ind w:left="720" w:hanging="360"/>
      </w:pPr>
      <w:rPr>
        <w:rFonts w:ascii="Arial" w:eastAsia="Times New Roman" w:hAnsi="Arial" w:cs="Arial" w:hint="default"/>
        <w:color w:val="202124"/>
        <w:sz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C35"/>
    <w:rsid w:val="00004FE3"/>
    <w:rsid w:val="00161316"/>
    <w:rsid w:val="00266457"/>
    <w:rsid w:val="003D74D2"/>
    <w:rsid w:val="005E7910"/>
    <w:rsid w:val="00614EC2"/>
    <w:rsid w:val="007165A0"/>
    <w:rsid w:val="0080587D"/>
    <w:rsid w:val="00872153"/>
    <w:rsid w:val="008E1C35"/>
    <w:rsid w:val="00921FF4"/>
    <w:rsid w:val="00A6459B"/>
    <w:rsid w:val="00C85A3E"/>
    <w:rsid w:val="00CD1B2E"/>
    <w:rsid w:val="00D307BF"/>
    <w:rsid w:val="00E62A3F"/>
    <w:rsid w:val="00E62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EED894"/>
  <w15:chartTrackingRefBased/>
  <w15:docId w15:val="{85102B2F-5111-554B-B4C8-B3B9748F8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165A0"/>
    <w:rPr>
      <w:b/>
      <w:bCs/>
    </w:rPr>
  </w:style>
  <w:style w:type="paragraph" w:styleId="ListParagraph">
    <w:name w:val="List Paragraph"/>
    <w:basedOn w:val="Normal"/>
    <w:uiPriority w:val="34"/>
    <w:qFormat/>
    <w:rsid w:val="003D74D2"/>
    <w:pPr>
      <w:ind w:left="720"/>
      <w:contextualSpacing/>
    </w:pPr>
  </w:style>
  <w:style w:type="paragraph" w:styleId="NormalWeb">
    <w:name w:val="Normal (Web)"/>
    <w:basedOn w:val="Normal"/>
    <w:uiPriority w:val="99"/>
    <w:semiHidden/>
    <w:unhideWhenUsed/>
    <w:rsid w:val="003D74D2"/>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3D74D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115490">
      <w:bodyDiv w:val="1"/>
      <w:marLeft w:val="0"/>
      <w:marRight w:val="0"/>
      <w:marTop w:val="0"/>
      <w:marBottom w:val="0"/>
      <w:divBdr>
        <w:top w:val="none" w:sz="0" w:space="0" w:color="auto"/>
        <w:left w:val="none" w:sz="0" w:space="0" w:color="auto"/>
        <w:bottom w:val="none" w:sz="0" w:space="0" w:color="auto"/>
        <w:right w:val="none" w:sz="0" w:space="0" w:color="auto"/>
      </w:divBdr>
    </w:div>
    <w:div w:id="571622411">
      <w:bodyDiv w:val="1"/>
      <w:marLeft w:val="0"/>
      <w:marRight w:val="0"/>
      <w:marTop w:val="0"/>
      <w:marBottom w:val="0"/>
      <w:divBdr>
        <w:top w:val="none" w:sz="0" w:space="0" w:color="auto"/>
        <w:left w:val="none" w:sz="0" w:space="0" w:color="auto"/>
        <w:bottom w:val="none" w:sz="0" w:space="0" w:color="auto"/>
        <w:right w:val="none" w:sz="0" w:space="0" w:color="auto"/>
      </w:divBdr>
    </w:div>
    <w:div w:id="858811905">
      <w:bodyDiv w:val="1"/>
      <w:marLeft w:val="0"/>
      <w:marRight w:val="0"/>
      <w:marTop w:val="0"/>
      <w:marBottom w:val="0"/>
      <w:divBdr>
        <w:top w:val="none" w:sz="0" w:space="0" w:color="auto"/>
        <w:left w:val="none" w:sz="0" w:space="0" w:color="auto"/>
        <w:bottom w:val="none" w:sz="0" w:space="0" w:color="auto"/>
        <w:right w:val="none" w:sz="0" w:space="0" w:color="auto"/>
      </w:divBdr>
    </w:div>
    <w:div w:id="1092241166">
      <w:bodyDiv w:val="1"/>
      <w:marLeft w:val="0"/>
      <w:marRight w:val="0"/>
      <w:marTop w:val="0"/>
      <w:marBottom w:val="0"/>
      <w:divBdr>
        <w:top w:val="none" w:sz="0" w:space="0" w:color="auto"/>
        <w:left w:val="none" w:sz="0" w:space="0" w:color="auto"/>
        <w:bottom w:val="none" w:sz="0" w:space="0" w:color="auto"/>
        <w:right w:val="none" w:sz="0" w:space="0" w:color="auto"/>
      </w:divBdr>
    </w:div>
    <w:div w:id="1543057200">
      <w:bodyDiv w:val="1"/>
      <w:marLeft w:val="0"/>
      <w:marRight w:val="0"/>
      <w:marTop w:val="0"/>
      <w:marBottom w:val="0"/>
      <w:divBdr>
        <w:top w:val="none" w:sz="0" w:space="0" w:color="auto"/>
        <w:left w:val="none" w:sz="0" w:space="0" w:color="auto"/>
        <w:bottom w:val="none" w:sz="0" w:space="0" w:color="auto"/>
        <w:right w:val="none" w:sz="0" w:space="0" w:color="auto"/>
      </w:divBdr>
      <w:divsChild>
        <w:div w:id="958343373">
          <w:marLeft w:val="0"/>
          <w:marRight w:val="0"/>
          <w:marTop w:val="0"/>
          <w:marBottom w:val="0"/>
          <w:divBdr>
            <w:top w:val="none" w:sz="0" w:space="0" w:color="auto"/>
            <w:left w:val="none" w:sz="0" w:space="0" w:color="auto"/>
            <w:bottom w:val="none" w:sz="0" w:space="0" w:color="auto"/>
            <w:right w:val="none" w:sz="0" w:space="0" w:color="auto"/>
          </w:divBdr>
          <w:divsChild>
            <w:div w:id="817571591">
              <w:marLeft w:val="0"/>
              <w:marRight w:val="0"/>
              <w:marTop w:val="0"/>
              <w:marBottom w:val="0"/>
              <w:divBdr>
                <w:top w:val="none" w:sz="0" w:space="0" w:color="auto"/>
                <w:left w:val="none" w:sz="0" w:space="0" w:color="auto"/>
                <w:bottom w:val="none" w:sz="0" w:space="0" w:color="auto"/>
                <w:right w:val="none" w:sz="0" w:space="0" w:color="auto"/>
              </w:divBdr>
              <w:divsChild>
                <w:div w:id="745104282">
                  <w:marLeft w:val="0"/>
                  <w:marRight w:val="0"/>
                  <w:marTop w:val="0"/>
                  <w:marBottom w:val="0"/>
                  <w:divBdr>
                    <w:top w:val="none" w:sz="0" w:space="0" w:color="auto"/>
                    <w:left w:val="none" w:sz="0" w:space="0" w:color="auto"/>
                    <w:bottom w:val="none" w:sz="0" w:space="0" w:color="auto"/>
                    <w:right w:val="none" w:sz="0" w:space="0" w:color="auto"/>
                  </w:divBdr>
                  <w:divsChild>
                    <w:div w:id="377170267">
                      <w:marLeft w:val="0"/>
                      <w:marRight w:val="0"/>
                      <w:marTop w:val="0"/>
                      <w:marBottom w:val="0"/>
                      <w:divBdr>
                        <w:top w:val="none" w:sz="0" w:space="0" w:color="auto"/>
                        <w:left w:val="none" w:sz="0" w:space="0" w:color="auto"/>
                        <w:bottom w:val="none" w:sz="0" w:space="0" w:color="auto"/>
                        <w:right w:val="none" w:sz="0" w:space="0" w:color="auto"/>
                      </w:divBdr>
                      <w:divsChild>
                        <w:div w:id="1009721407">
                          <w:marLeft w:val="0"/>
                          <w:marRight w:val="0"/>
                          <w:marTop w:val="0"/>
                          <w:marBottom w:val="0"/>
                          <w:divBdr>
                            <w:top w:val="none" w:sz="0" w:space="0" w:color="auto"/>
                            <w:left w:val="none" w:sz="0" w:space="0" w:color="auto"/>
                            <w:bottom w:val="none" w:sz="0" w:space="0" w:color="auto"/>
                            <w:right w:val="none" w:sz="0" w:space="0" w:color="auto"/>
                          </w:divBdr>
                          <w:divsChild>
                            <w:div w:id="529491059">
                              <w:marLeft w:val="0"/>
                              <w:marRight w:val="0"/>
                              <w:marTop w:val="0"/>
                              <w:marBottom w:val="240"/>
                              <w:divBdr>
                                <w:top w:val="none" w:sz="0" w:space="0" w:color="auto"/>
                                <w:left w:val="none" w:sz="0" w:space="0" w:color="auto"/>
                                <w:bottom w:val="none" w:sz="0" w:space="0" w:color="auto"/>
                                <w:right w:val="none" w:sz="0" w:space="0" w:color="auto"/>
                              </w:divBdr>
                              <w:divsChild>
                                <w:div w:id="319428534">
                                  <w:marLeft w:val="0"/>
                                  <w:marRight w:val="0"/>
                                  <w:marTop w:val="0"/>
                                  <w:marBottom w:val="0"/>
                                  <w:divBdr>
                                    <w:top w:val="none" w:sz="0" w:space="0" w:color="auto"/>
                                    <w:left w:val="none" w:sz="0" w:space="0" w:color="auto"/>
                                    <w:bottom w:val="none" w:sz="0" w:space="0" w:color="auto"/>
                                    <w:right w:val="none" w:sz="0" w:space="0" w:color="auto"/>
                                  </w:divBdr>
                                  <w:divsChild>
                                    <w:div w:id="1484198246">
                                      <w:marLeft w:val="0"/>
                                      <w:marRight w:val="0"/>
                                      <w:marTop w:val="0"/>
                                      <w:marBottom w:val="0"/>
                                      <w:divBdr>
                                        <w:top w:val="none" w:sz="0" w:space="0" w:color="auto"/>
                                        <w:left w:val="none" w:sz="0" w:space="0" w:color="auto"/>
                                        <w:bottom w:val="none" w:sz="0" w:space="0" w:color="auto"/>
                                        <w:right w:val="none" w:sz="0" w:space="0" w:color="auto"/>
                                      </w:divBdr>
                                      <w:divsChild>
                                        <w:div w:id="1926766643">
                                          <w:marLeft w:val="0"/>
                                          <w:marRight w:val="0"/>
                                          <w:marTop w:val="0"/>
                                          <w:marBottom w:val="0"/>
                                          <w:divBdr>
                                            <w:top w:val="none" w:sz="0" w:space="0" w:color="auto"/>
                                            <w:left w:val="none" w:sz="0" w:space="0" w:color="auto"/>
                                            <w:bottom w:val="none" w:sz="0" w:space="0" w:color="auto"/>
                                            <w:right w:val="none" w:sz="0" w:space="0" w:color="auto"/>
                                          </w:divBdr>
                                          <w:divsChild>
                                            <w:div w:id="353575351">
                                              <w:marLeft w:val="0"/>
                                              <w:marRight w:val="0"/>
                                              <w:marTop w:val="0"/>
                                              <w:marBottom w:val="0"/>
                                              <w:divBdr>
                                                <w:top w:val="none" w:sz="0" w:space="0" w:color="auto"/>
                                                <w:left w:val="none" w:sz="0" w:space="0" w:color="auto"/>
                                                <w:bottom w:val="none" w:sz="0" w:space="0" w:color="auto"/>
                                                <w:right w:val="none" w:sz="0" w:space="0" w:color="auto"/>
                                              </w:divBdr>
                                              <w:divsChild>
                                                <w:div w:id="589311787">
                                                  <w:marLeft w:val="0"/>
                                                  <w:marRight w:val="0"/>
                                                  <w:marTop w:val="0"/>
                                                  <w:marBottom w:val="0"/>
                                                  <w:divBdr>
                                                    <w:top w:val="none" w:sz="0" w:space="0" w:color="auto"/>
                                                    <w:left w:val="none" w:sz="0" w:space="0" w:color="auto"/>
                                                    <w:bottom w:val="none" w:sz="0" w:space="0" w:color="auto"/>
                                                    <w:right w:val="none" w:sz="0" w:space="0" w:color="auto"/>
                                                  </w:divBdr>
                                                  <w:divsChild>
                                                    <w:div w:id="1570186720">
                                                      <w:marLeft w:val="0"/>
                                                      <w:marRight w:val="0"/>
                                                      <w:marTop w:val="0"/>
                                                      <w:marBottom w:val="0"/>
                                                      <w:divBdr>
                                                        <w:top w:val="none" w:sz="0" w:space="0" w:color="auto"/>
                                                        <w:left w:val="none" w:sz="0" w:space="0" w:color="auto"/>
                                                        <w:bottom w:val="none" w:sz="0" w:space="0" w:color="auto"/>
                                                        <w:right w:val="none" w:sz="0" w:space="0" w:color="auto"/>
                                                      </w:divBdr>
                                                      <w:divsChild>
                                                        <w:div w:id="957954088">
                                                          <w:marLeft w:val="0"/>
                                                          <w:marRight w:val="0"/>
                                                          <w:marTop w:val="0"/>
                                                          <w:marBottom w:val="0"/>
                                                          <w:divBdr>
                                                            <w:top w:val="none" w:sz="0" w:space="0" w:color="auto"/>
                                                            <w:left w:val="none" w:sz="0" w:space="0" w:color="auto"/>
                                                            <w:bottom w:val="none" w:sz="0" w:space="0" w:color="auto"/>
                                                            <w:right w:val="none" w:sz="0" w:space="0" w:color="auto"/>
                                                          </w:divBdr>
                                                          <w:divsChild>
                                                            <w:div w:id="737283668">
                                                              <w:marLeft w:val="0"/>
                                                              <w:marRight w:val="0"/>
                                                              <w:marTop w:val="0"/>
                                                              <w:marBottom w:val="0"/>
                                                              <w:divBdr>
                                                                <w:top w:val="none" w:sz="0" w:space="0" w:color="auto"/>
                                                                <w:left w:val="none" w:sz="0" w:space="0" w:color="auto"/>
                                                                <w:bottom w:val="none" w:sz="0" w:space="0" w:color="auto"/>
                                                                <w:right w:val="none" w:sz="0" w:space="0" w:color="auto"/>
                                                              </w:divBdr>
                                                              <w:divsChild>
                                                                <w:div w:id="1651205762">
                                                                  <w:marLeft w:val="0"/>
                                                                  <w:marRight w:val="0"/>
                                                                  <w:marTop w:val="0"/>
                                                                  <w:marBottom w:val="0"/>
                                                                  <w:divBdr>
                                                                    <w:top w:val="none" w:sz="0" w:space="0" w:color="auto"/>
                                                                    <w:left w:val="none" w:sz="0" w:space="0" w:color="auto"/>
                                                                    <w:bottom w:val="none" w:sz="0" w:space="0" w:color="auto"/>
                                                                    <w:right w:val="none" w:sz="0" w:space="0" w:color="auto"/>
                                                                  </w:divBdr>
                                                                  <w:divsChild>
                                                                    <w:div w:id="1956209181">
                                                                      <w:marLeft w:val="0"/>
                                                                      <w:marRight w:val="0"/>
                                                                      <w:marTop w:val="0"/>
                                                                      <w:marBottom w:val="0"/>
                                                                      <w:divBdr>
                                                                        <w:top w:val="none" w:sz="0" w:space="0" w:color="auto"/>
                                                                        <w:left w:val="none" w:sz="0" w:space="0" w:color="auto"/>
                                                                        <w:bottom w:val="none" w:sz="0" w:space="0" w:color="auto"/>
                                                                        <w:right w:val="none" w:sz="0" w:space="0" w:color="auto"/>
                                                                      </w:divBdr>
                                                                      <w:divsChild>
                                                                        <w:div w:id="902912550">
                                                                          <w:marLeft w:val="0"/>
                                                                          <w:marRight w:val="0"/>
                                                                          <w:marTop w:val="0"/>
                                                                          <w:marBottom w:val="0"/>
                                                                          <w:divBdr>
                                                                            <w:top w:val="none" w:sz="0" w:space="0" w:color="auto"/>
                                                                            <w:left w:val="none" w:sz="0" w:space="0" w:color="auto"/>
                                                                            <w:bottom w:val="none" w:sz="0" w:space="0" w:color="auto"/>
                                                                            <w:right w:val="none" w:sz="0" w:space="0" w:color="auto"/>
                                                                          </w:divBdr>
                                                                          <w:divsChild>
                                                                            <w:div w:id="1519389801">
                                                                              <w:marLeft w:val="0"/>
                                                                              <w:marRight w:val="0"/>
                                                                              <w:marTop w:val="0"/>
                                                                              <w:marBottom w:val="0"/>
                                                                              <w:divBdr>
                                                                                <w:top w:val="none" w:sz="0" w:space="0" w:color="auto"/>
                                                                                <w:left w:val="none" w:sz="0" w:space="0" w:color="auto"/>
                                                                                <w:bottom w:val="none" w:sz="0" w:space="0" w:color="auto"/>
                                                                                <w:right w:val="none" w:sz="0" w:space="0" w:color="auto"/>
                                                                              </w:divBdr>
                                                                              <w:divsChild>
                                                                                <w:div w:id="2145077235">
                                                                                  <w:marLeft w:val="0"/>
                                                                                  <w:marRight w:val="0"/>
                                                                                  <w:marTop w:val="0"/>
                                                                                  <w:marBottom w:val="0"/>
                                                                                  <w:divBdr>
                                                                                    <w:top w:val="none" w:sz="0" w:space="0" w:color="auto"/>
                                                                                    <w:left w:val="none" w:sz="0" w:space="0" w:color="auto"/>
                                                                                    <w:bottom w:val="none" w:sz="0" w:space="0" w:color="auto"/>
                                                                                    <w:right w:val="none" w:sz="0" w:space="0" w:color="auto"/>
                                                                                  </w:divBdr>
                                                                                  <w:divsChild>
                                                                                    <w:div w:id="577206921">
                                                                                      <w:marLeft w:val="0"/>
                                                                                      <w:marRight w:val="0"/>
                                                                                      <w:marTop w:val="0"/>
                                                                                      <w:marBottom w:val="0"/>
                                                                                      <w:divBdr>
                                                                                        <w:top w:val="none" w:sz="0" w:space="0" w:color="auto"/>
                                                                                        <w:left w:val="none" w:sz="0" w:space="0" w:color="auto"/>
                                                                                        <w:bottom w:val="none" w:sz="0" w:space="0" w:color="auto"/>
                                                                                        <w:right w:val="none" w:sz="0" w:space="0" w:color="auto"/>
                                                                                      </w:divBdr>
                                                                                      <w:divsChild>
                                                                                        <w:div w:id="854462823">
                                                                                          <w:marLeft w:val="0"/>
                                                                                          <w:marRight w:val="0"/>
                                                                                          <w:marTop w:val="0"/>
                                                                                          <w:marBottom w:val="0"/>
                                                                                          <w:divBdr>
                                                                                            <w:top w:val="single" w:sz="2" w:space="0" w:color="EFEFEF"/>
                                                                                            <w:left w:val="none" w:sz="0" w:space="0" w:color="auto"/>
                                                                                            <w:bottom w:val="none" w:sz="0" w:space="0" w:color="auto"/>
                                                                                            <w:right w:val="none" w:sz="0" w:space="0" w:color="auto"/>
                                                                                          </w:divBdr>
                                                                                          <w:divsChild>
                                                                                            <w:div w:id="3897487">
                                                                                              <w:marLeft w:val="0"/>
                                                                                              <w:marRight w:val="0"/>
                                                                                              <w:marTop w:val="0"/>
                                                                                              <w:marBottom w:val="0"/>
                                                                                              <w:divBdr>
                                                                                                <w:top w:val="none" w:sz="0" w:space="0" w:color="auto"/>
                                                                                                <w:left w:val="none" w:sz="0" w:space="0" w:color="auto"/>
                                                                                                <w:bottom w:val="none" w:sz="0" w:space="0" w:color="auto"/>
                                                                                                <w:right w:val="none" w:sz="0" w:space="0" w:color="auto"/>
                                                                                              </w:divBdr>
                                                                                              <w:divsChild>
                                                                                                <w:div w:id="492532741">
                                                                                                  <w:marLeft w:val="0"/>
                                                                                                  <w:marRight w:val="0"/>
                                                                                                  <w:marTop w:val="0"/>
                                                                                                  <w:marBottom w:val="0"/>
                                                                                                  <w:divBdr>
                                                                                                    <w:top w:val="none" w:sz="0" w:space="0" w:color="auto"/>
                                                                                                    <w:left w:val="none" w:sz="0" w:space="0" w:color="auto"/>
                                                                                                    <w:bottom w:val="none" w:sz="0" w:space="0" w:color="auto"/>
                                                                                                    <w:right w:val="none" w:sz="0" w:space="0" w:color="auto"/>
                                                                                                  </w:divBdr>
                                                                                                  <w:divsChild>
                                                                                                    <w:div w:id="1572539347">
                                                                                                      <w:marLeft w:val="0"/>
                                                                                                      <w:marRight w:val="0"/>
                                                                                                      <w:marTop w:val="0"/>
                                                                                                      <w:marBottom w:val="0"/>
                                                                                                      <w:divBdr>
                                                                                                        <w:top w:val="none" w:sz="0" w:space="0" w:color="auto"/>
                                                                                                        <w:left w:val="none" w:sz="0" w:space="0" w:color="auto"/>
                                                                                                        <w:bottom w:val="none" w:sz="0" w:space="0" w:color="auto"/>
                                                                                                        <w:right w:val="none" w:sz="0" w:space="0" w:color="auto"/>
                                                                                                      </w:divBdr>
                                                                                                      <w:divsChild>
                                                                                                        <w:div w:id="1043408559">
                                                                                                          <w:marLeft w:val="0"/>
                                                                                                          <w:marRight w:val="0"/>
                                                                                                          <w:marTop w:val="0"/>
                                                                                                          <w:marBottom w:val="0"/>
                                                                                                          <w:divBdr>
                                                                                                            <w:top w:val="none" w:sz="0" w:space="0" w:color="auto"/>
                                                                                                            <w:left w:val="none" w:sz="0" w:space="0" w:color="auto"/>
                                                                                                            <w:bottom w:val="none" w:sz="0" w:space="0" w:color="auto"/>
                                                                                                            <w:right w:val="none" w:sz="0" w:space="0" w:color="auto"/>
                                                                                                          </w:divBdr>
                                                                                                          <w:divsChild>
                                                                                                            <w:div w:id="51664356">
                                                                                                              <w:marLeft w:val="0"/>
                                                                                                              <w:marRight w:val="0"/>
                                                                                                              <w:marTop w:val="0"/>
                                                                                                              <w:marBottom w:val="0"/>
                                                                                                              <w:divBdr>
                                                                                                                <w:top w:val="none" w:sz="0" w:space="0" w:color="auto"/>
                                                                                                                <w:left w:val="none" w:sz="0" w:space="0" w:color="auto"/>
                                                                                                                <w:bottom w:val="none" w:sz="0" w:space="0" w:color="auto"/>
                                                                                                                <w:right w:val="none" w:sz="0" w:space="0" w:color="auto"/>
                                                                                                              </w:divBdr>
                                                                                                              <w:divsChild>
                                                                                                                <w:div w:id="1558277162">
                                                                                                                  <w:marLeft w:val="0"/>
                                                                                                                  <w:marRight w:val="0"/>
                                                                                                                  <w:marTop w:val="0"/>
                                                                                                                  <w:marBottom w:val="0"/>
                                                                                                                  <w:divBdr>
                                                                                                                    <w:top w:val="none" w:sz="0" w:space="0" w:color="auto"/>
                                                                                                                    <w:left w:val="none" w:sz="0" w:space="0" w:color="auto"/>
                                                                                                                    <w:bottom w:val="none" w:sz="0" w:space="0" w:color="auto"/>
                                                                                                                    <w:right w:val="none" w:sz="0" w:space="0" w:color="auto"/>
                                                                                                                  </w:divBdr>
                                                                                                                  <w:divsChild>
                                                                                                                    <w:div w:id="1638098082">
                                                                                                                      <w:marLeft w:val="0"/>
                                                                                                                      <w:marRight w:val="0"/>
                                                                                                                      <w:marTop w:val="0"/>
                                                                                                                      <w:marBottom w:val="0"/>
                                                                                                                      <w:divBdr>
                                                                                                                        <w:top w:val="none" w:sz="0" w:space="0" w:color="auto"/>
                                                                                                                        <w:left w:val="none" w:sz="0" w:space="0" w:color="auto"/>
                                                                                                                        <w:bottom w:val="none" w:sz="0" w:space="0" w:color="auto"/>
                                                                                                                        <w:right w:val="none" w:sz="0" w:space="0" w:color="auto"/>
                                                                                                                      </w:divBdr>
                                                                                                                    </w:div>
                                                                                                                    <w:div w:id="1081366006">
                                                                                                                      <w:marLeft w:val="300"/>
                                                                                                                      <w:marRight w:val="0"/>
                                                                                                                      <w:marTop w:val="0"/>
                                                                                                                      <w:marBottom w:val="0"/>
                                                                                                                      <w:divBdr>
                                                                                                                        <w:top w:val="none" w:sz="0" w:space="0" w:color="auto"/>
                                                                                                                        <w:left w:val="none" w:sz="0" w:space="0" w:color="auto"/>
                                                                                                                        <w:bottom w:val="none" w:sz="0" w:space="0" w:color="auto"/>
                                                                                                                        <w:right w:val="none" w:sz="0" w:space="0" w:color="auto"/>
                                                                                                                      </w:divBdr>
                                                                                                                    </w:div>
                                                                                                                    <w:div w:id="1796215057">
                                                                                                                      <w:marLeft w:val="300"/>
                                                                                                                      <w:marRight w:val="0"/>
                                                                                                                      <w:marTop w:val="0"/>
                                                                                                                      <w:marBottom w:val="0"/>
                                                                                                                      <w:divBdr>
                                                                                                                        <w:top w:val="none" w:sz="0" w:space="0" w:color="auto"/>
                                                                                                                        <w:left w:val="none" w:sz="0" w:space="0" w:color="auto"/>
                                                                                                                        <w:bottom w:val="none" w:sz="0" w:space="0" w:color="auto"/>
                                                                                                                        <w:right w:val="none" w:sz="0" w:space="0" w:color="auto"/>
                                                                                                                      </w:divBdr>
                                                                                                                    </w:div>
                                                                                                                    <w:div w:id="1222136068">
                                                                                                                      <w:marLeft w:val="0"/>
                                                                                                                      <w:marRight w:val="0"/>
                                                                                                                      <w:marTop w:val="0"/>
                                                                                                                      <w:marBottom w:val="0"/>
                                                                                                                      <w:divBdr>
                                                                                                                        <w:top w:val="none" w:sz="0" w:space="0" w:color="auto"/>
                                                                                                                        <w:left w:val="none" w:sz="0" w:space="0" w:color="auto"/>
                                                                                                                        <w:bottom w:val="none" w:sz="0" w:space="0" w:color="auto"/>
                                                                                                                        <w:right w:val="none" w:sz="0" w:space="0" w:color="auto"/>
                                                                                                                      </w:divBdr>
                                                                                                                    </w:div>
                                                                                                                    <w:div w:id="739906769">
                                                                                                                      <w:marLeft w:val="60"/>
                                                                                                                      <w:marRight w:val="0"/>
                                                                                                                      <w:marTop w:val="0"/>
                                                                                                                      <w:marBottom w:val="0"/>
                                                                                                                      <w:divBdr>
                                                                                                                        <w:top w:val="none" w:sz="0" w:space="0" w:color="auto"/>
                                                                                                                        <w:left w:val="none" w:sz="0" w:space="0" w:color="auto"/>
                                                                                                                        <w:bottom w:val="none" w:sz="0" w:space="0" w:color="auto"/>
                                                                                                                        <w:right w:val="none" w:sz="0" w:space="0" w:color="auto"/>
                                                                                                                      </w:divBdr>
                                                                                                                    </w:div>
                                                                                                                  </w:divsChild>
                                                                                                                </w:div>
                                                                                                                <w:div w:id="1846822286">
                                                                                                                  <w:marLeft w:val="0"/>
                                                                                                                  <w:marRight w:val="0"/>
                                                                                                                  <w:marTop w:val="0"/>
                                                                                                                  <w:marBottom w:val="0"/>
                                                                                                                  <w:divBdr>
                                                                                                                    <w:top w:val="none" w:sz="0" w:space="0" w:color="auto"/>
                                                                                                                    <w:left w:val="none" w:sz="0" w:space="0" w:color="auto"/>
                                                                                                                    <w:bottom w:val="none" w:sz="0" w:space="0" w:color="auto"/>
                                                                                                                    <w:right w:val="none" w:sz="0" w:space="0" w:color="auto"/>
                                                                                                                  </w:divBdr>
                                                                                                                  <w:divsChild>
                                                                                                                    <w:div w:id="430247286">
                                                                                                                      <w:marLeft w:val="0"/>
                                                                                                                      <w:marRight w:val="0"/>
                                                                                                                      <w:marTop w:val="120"/>
                                                                                                                      <w:marBottom w:val="0"/>
                                                                                                                      <w:divBdr>
                                                                                                                        <w:top w:val="none" w:sz="0" w:space="0" w:color="auto"/>
                                                                                                                        <w:left w:val="none" w:sz="0" w:space="0" w:color="auto"/>
                                                                                                                        <w:bottom w:val="none" w:sz="0" w:space="0" w:color="auto"/>
                                                                                                                        <w:right w:val="none" w:sz="0" w:space="0" w:color="auto"/>
                                                                                                                      </w:divBdr>
                                                                                                                      <w:divsChild>
                                                                                                                        <w:div w:id="1405948856">
                                                                                                                          <w:marLeft w:val="0"/>
                                                                                                                          <w:marRight w:val="0"/>
                                                                                                                          <w:marTop w:val="0"/>
                                                                                                                          <w:marBottom w:val="0"/>
                                                                                                                          <w:divBdr>
                                                                                                                            <w:top w:val="none" w:sz="0" w:space="0" w:color="auto"/>
                                                                                                                            <w:left w:val="none" w:sz="0" w:space="0" w:color="auto"/>
                                                                                                                            <w:bottom w:val="none" w:sz="0" w:space="0" w:color="auto"/>
                                                                                                                            <w:right w:val="none" w:sz="0" w:space="0" w:color="auto"/>
                                                                                                                          </w:divBdr>
                                                                                                                          <w:divsChild>
                                                                                                                            <w:div w:id="3840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8488406">
                                                                                                          <w:marLeft w:val="0"/>
                                                                                                          <w:marRight w:val="0"/>
                                                                                                          <w:marTop w:val="0"/>
                                                                                                          <w:marBottom w:val="0"/>
                                                                                                          <w:divBdr>
                                                                                                            <w:top w:val="none" w:sz="0" w:space="0" w:color="auto"/>
                                                                                                            <w:left w:val="none" w:sz="0" w:space="0" w:color="auto"/>
                                                                                                            <w:bottom w:val="none" w:sz="0" w:space="0" w:color="auto"/>
                                                                                                            <w:right w:val="none" w:sz="0" w:space="0" w:color="auto"/>
                                                                                                          </w:divBdr>
                                                                                                          <w:divsChild>
                                                                                                            <w:div w:id="2092459437">
                                                                                                              <w:marLeft w:val="0"/>
                                                                                                              <w:marRight w:val="0"/>
                                                                                                              <w:marTop w:val="0"/>
                                                                                                              <w:marBottom w:val="0"/>
                                                                                                              <w:divBdr>
                                                                                                                <w:top w:val="none" w:sz="0" w:space="0" w:color="auto"/>
                                                                                                                <w:left w:val="none" w:sz="0" w:space="0" w:color="auto"/>
                                                                                                                <w:bottom w:val="none" w:sz="0" w:space="0" w:color="auto"/>
                                                                                                                <w:right w:val="none" w:sz="0" w:space="0" w:color="auto"/>
                                                                                                              </w:divBdr>
                                                                                                              <w:divsChild>
                                                                                                                <w:div w:id="422537437">
                                                                                                                  <w:marLeft w:val="0"/>
                                                                                                                  <w:marRight w:val="0"/>
                                                                                                                  <w:marTop w:val="0"/>
                                                                                                                  <w:marBottom w:val="0"/>
                                                                                                                  <w:divBdr>
                                                                                                                    <w:top w:val="none" w:sz="0" w:space="0" w:color="auto"/>
                                                                                                                    <w:left w:val="none" w:sz="0" w:space="0" w:color="auto"/>
                                                                                                                    <w:bottom w:val="none" w:sz="0" w:space="0" w:color="auto"/>
                                                                                                                    <w:right w:val="none" w:sz="0" w:space="0" w:color="auto"/>
                                                                                                                  </w:divBdr>
                                                                                                                  <w:divsChild>
                                                                                                                    <w:div w:id="1430390431">
                                                                                                                      <w:marLeft w:val="0"/>
                                                                                                                      <w:marRight w:val="0"/>
                                                                                                                      <w:marTop w:val="0"/>
                                                                                                                      <w:marBottom w:val="0"/>
                                                                                                                      <w:divBdr>
                                                                                                                        <w:top w:val="none" w:sz="0" w:space="0" w:color="auto"/>
                                                                                                                        <w:left w:val="none" w:sz="0" w:space="0" w:color="auto"/>
                                                                                                                        <w:bottom w:val="none" w:sz="0" w:space="0" w:color="auto"/>
                                                                                                                        <w:right w:val="none" w:sz="0" w:space="0" w:color="auto"/>
                                                                                                                      </w:divBdr>
                                                                                                                      <w:divsChild>
                                                                                                                        <w:div w:id="540367024">
                                                                                                                          <w:marLeft w:val="0"/>
                                                                                                                          <w:marRight w:val="0"/>
                                                                                                                          <w:marTop w:val="0"/>
                                                                                                                          <w:marBottom w:val="0"/>
                                                                                                                          <w:divBdr>
                                                                                                                            <w:top w:val="none" w:sz="0" w:space="0" w:color="auto"/>
                                                                                                                            <w:left w:val="none" w:sz="0" w:space="0" w:color="auto"/>
                                                                                                                            <w:bottom w:val="none" w:sz="0" w:space="0" w:color="auto"/>
                                                                                                                            <w:right w:val="none" w:sz="0" w:space="0" w:color="auto"/>
                                                                                                                          </w:divBdr>
                                                                                                                          <w:divsChild>
                                                                                                                            <w:div w:id="67785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8506581">
      <w:bodyDiv w:val="1"/>
      <w:marLeft w:val="0"/>
      <w:marRight w:val="0"/>
      <w:marTop w:val="0"/>
      <w:marBottom w:val="0"/>
      <w:divBdr>
        <w:top w:val="none" w:sz="0" w:space="0" w:color="auto"/>
        <w:left w:val="none" w:sz="0" w:space="0" w:color="auto"/>
        <w:bottom w:val="none" w:sz="0" w:space="0" w:color="auto"/>
        <w:right w:val="none" w:sz="0" w:space="0" w:color="auto"/>
      </w:divBdr>
    </w:div>
    <w:div w:id="1867132368">
      <w:bodyDiv w:val="1"/>
      <w:marLeft w:val="0"/>
      <w:marRight w:val="0"/>
      <w:marTop w:val="0"/>
      <w:marBottom w:val="0"/>
      <w:divBdr>
        <w:top w:val="none" w:sz="0" w:space="0" w:color="auto"/>
        <w:left w:val="none" w:sz="0" w:space="0" w:color="auto"/>
        <w:bottom w:val="none" w:sz="0" w:space="0" w:color="auto"/>
        <w:right w:val="none" w:sz="0" w:space="0" w:color="auto"/>
      </w:divBdr>
    </w:div>
    <w:div w:id="189480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5</Pages>
  <Words>2301</Words>
  <Characters>13117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A. (982641)</dc:creator>
  <cp:keywords/>
  <dc:description/>
  <cp:lastModifiedBy>DAVIES A. (982641)</cp:lastModifiedBy>
  <cp:revision>2</cp:revision>
  <dcterms:created xsi:type="dcterms:W3CDTF">2022-12-07T19:54:00Z</dcterms:created>
  <dcterms:modified xsi:type="dcterms:W3CDTF">2023-07-21T13:28:00Z</dcterms:modified>
</cp:coreProperties>
</file>