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2DE0EDD1" w:rsidR="00C536A6" w:rsidRPr="00EC43CC" w:rsidRDefault="000F360C" w:rsidP="00C536A6">
      <w:pPr>
        <w:pStyle w:val="Time"/>
        <w:rPr>
          <w:szCs w:val="28"/>
        </w:rPr>
      </w:pPr>
      <w:r>
        <w:t xml:space="preserve">ASSESSMENT TYPE: </w:t>
      </w:r>
      <w:r w:rsidR="00C816F4">
        <w:t xml:space="preserve">COURSEWORK - </w:t>
      </w:r>
      <w:r>
        <w:t>REPORT</w:t>
      </w:r>
      <w:r w:rsidR="77EF0AC5">
        <w:t xml:space="preserve">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1898C8E4"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dle) by 3pm on 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5A6DC8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 xml:space="preserve">.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66EF5B00"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D26FFC" w:rsidRPr="00D26FFC">
        <w:rPr>
          <w:b/>
          <w:bCs/>
          <w:sz w:val="24"/>
          <w:szCs w:val="24"/>
          <w:u w:val="none"/>
        </w:rPr>
        <w:t>Glen Jackson</w:t>
      </w:r>
      <w:r w:rsidR="00D26FFC">
        <w:rPr>
          <w:b/>
          <w:bCs/>
          <w:sz w:val="24"/>
          <w:szCs w:val="24"/>
          <w:u w:val="none"/>
        </w:rPr>
        <w:t xml:space="preserve"> 1801300</w:t>
      </w:r>
      <w:bookmarkStart w:id="0" w:name="_GoBack"/>
      <w:bookmarkEnd w:id="0"/>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12E49B87" w:rsidR="00223119" w:rsidRPr="00313008" w:rsidRDefault="00841C28" w:rsidP="00210044">
            <w:pPr>
              <w:pStyle w:val="Subtitle"/>
              <w:rPr>
                <w:b/>
                <w:bCs/>
                <w:sz w:val="24"/>
                <w:szCs w:val="24"/>
                <w:u w:val="none"/>
              </w:rPr>
            </w:pPr>
            <w:r>
              <w:rPr>
                <w:b/>
                <w:bCs/>
                <w:sz w:val="24"/>
                <w:szCs w:val="24"/>
                <w:u w:val="none"/>
              </w:rPr>
              <w:t xml:space="preserve">Use of sources </w:t>
            </w: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05150361" w:rsidR="00223119" w:rsidRPr="00313008" w:rsidRDefault="00D26FFC" w:rsidP="00210044">
            <w:pPr>
              <w:pStyle w:val="Subtitle"/>
              <w:rPr>
                <w:b/>
                <w:bCs/>
                <w:sz w:val="24"/>
                <w:szCs w:val="24"/>
                <w:u w:val="none"/>
              </w:rPr>
            </w:pPr>
            <w:r>
              <w:rPr>
                <w:b/>
                <w:bCs/>
                <w:sz w:val="24"/>
                <w:szCs w:val="24"/>
                <w:u w:val="none"/>
              </w:rPr>
              <w:t xml:space="preserve">Overall </w:t>
            </w:r>
            <w:proofErr w:type="spellStart"/>
            <w:r>
              <w:rPr>
                <w:b/>
                <w:bCs/>
                <w:sz w:val="24"/>
                <w:szCs w:val="24"/>
                <w:u w:val="none"/>
              </w:rPr>
              <w:t>stucture</w:t>
            </w:r>
            <w:proofErr w:type="spellEnd"/>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6703DCE6" w:rsidR="00223119" w:rsidRPr="00313008" w:rsidRDefault="00D26FFC" w:rsidP="00210044">
            <w:pPr>
              <w:pStyle w:val="Subtitle"/>
              <w:rPr>
                <w:b/>
                <w:bCs/>
                <w:sz w:val="24"/>
                <w:szCs w:val="24"/>
                <w:u w:val="none"/>
              </w:rPr>
            </w:pPr>
            <w:r>
              <w:rPr>
                <w:b/>
                <w:bCs/>
                <w:sz w:val="24"/>
                <w:szCs w:val="24"/>
                <w:u w:val="none"/>
              </w:rPr>
              <w:t>The interview</w:t>
            </w: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65ABF95A" w:rsidR="00223119" w:rsidRDefault="00223119" w:rsidP="00210044">
            <w:pPr>
              <w:pStyle w:val="Subtitle"/>
              <w:jc w:val="left"/>
              <w:rPr>
                <w:b/>
                <w:bCs/>
                <w:sz w:val="18"/>
                <w:szCs w:val="18"/>
                <w:u w:val="none"/>
              </w:rPr>
            </w:pPr>
            <w:r w:rsidRPr="00313008">
              <w:rPr>
                <w:b/>
                <w:bCs/>
                <w:sz w:val="18"/>
                <w:szCs w:val="18"/>
                <w:u w:val="none"/>
              </w:rPr>
              <w:t xml:space="preserve"> Submission date: </w:t>
            </w:r>
            <w:r w:rsidR="000F360C">
              <w:rPr>
                <w:b/>
                <w:bCs/>
                <w:sz w:val="18"/>
                <w:szCs w:val="18"/>
                <w:u w:val="none"/>
              </w:rPr>
              <w:t>24</w:t>
            </w:r>
            <w:r w:rsidR="00E00A20">
              <w:rPr>
                <w:b/>
                <w:bCs/>
                <w:sz w:val="18"/>
                <w:szCs w:val="18"/>
                <w:u w:val="none"/>
              </w:rPr>
              <w:t>/4</w:t>
            </w:r>
            <w:r w:rsidR="000F360C">
              <w:rPr>
                <w:b/>
                <w:bCs/>
                <w:sz w:val="18"/>
                <w:szCs w:val="18"/>
                <w:u w:val="none"/>
              </w:rPr>
              <w:t>/20</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5E61E293"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8CB9BF5"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sz w:val="24"/>
          <w:szCs w:val="24"/>
        </w:rPr>
        <w:lastRenderedPageBreak/>
        <w:t>In this report, there will be a key theme that I have found as to why the participant has the motivation to do the activity known as rock climbing. There will also be sections about how it relates to the current motivational theory that’s is in place, as well as how it links with working in the outdoors and if this study could be improved in the future. For this we used a semi structured interview with the questions known to us and when doing this study, I had to do follow an interview guide that was pre-approved and useful, in which contained had to contain the questions that was necessary and that would best extract the information needed from the participant. In a short moment I will be sharing the transcript, but I have edited it for an easier read in which it has taken out a lot of the pauses and random words (a full unedited transcript can be sent to you if wanted).</w:t>
      </w:r>
    </w:p>
    <w:p w14:paraId="662AF160"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sz w:val="24"/>
          <w:szCs w:val="24"/>
        </w:rPr>
        <w:t>I will be asking you questions about a range of topics relating to motivation to take part in Rock climbing. (e.g. climbing/kayaking/MTB/Hill walking.)</w:t>
      </w:r>
    </w:p>
    <w:p w14:paraId="187AD4E2"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What outdoor activities are you interested in?</w:t>
      </w:r>
    </w:p>
    <w:p w14:paraId="3B458FE2"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primary do a lot of water sports such as kayaking and paddleboard, canoeing and such as well as rock climbing and hill walking and I used to do wind surfing and sailing.</w:t>
      </w:r>
    </w:p>
    <w:p w14:paraId="76ADAA43"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How many of these that you mentioned do you participate in now?</w:t>
      </w:r>
    </w:p>
    <w:p w14:paraId="7F69D262"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take art in all except sailing and windsurfing. I do miss wind surfing though.</w:t>
      </w:r>
    </w:p>
    <w:p w14:paraId="19B8F828"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Which of the ones that you mentioned would you say is your main activity?</w:t>
      </w:r>
    </w:p>
    <w:p w14:paraId="6814E86D"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would say that rock climbing is my main activity to take part in</w:t>
      </w:r>
    </w:p>
    <w:p w14:paraId="05258BE5"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How did you get involved in rock climbing, or what was your first experience of rock climbing?</w:t>
      </w:r>
    </w:p>
    <w:p w14:paraId="0C74920F"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It was my dad that had gotten me into climbing at 9 he took me climbing as I had to wait, I was old enough. I was jealous of him until I was able to go to. My first time was somewhere in Norfolk in and indoor centre.</w:t>
      </w:r>
    </w:p>
    <w:p w14:paraId="6F13EFF6"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How long/ how many years have you been doing/going rock climbing?</w:t>
      </w:r>
    </w:p>
    <w:p w14:paraId="6AE99824"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have been going for about 14 years now and I only stopped when I broke my arm</w:t>
      </w:r>
    </w:p>
    <w:p w14:paraId="1E7E8CF3"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Do you participate for recreational, competitive or professional reasons?</w:t>
      </w:r>
    </w:p>
    <w:p w14:paraId="77F20118" w14:textId="77777777" w:rsidR="009C28CE" w:rsidRPr="002D41AC" w:rsidRDefault="009C28CE" w:rsidP="009C28CE">
      <w:pPr>
        <w:pStyle w:val="ListParagraph"/>
        <w:rPr>
          <w:rFonts w:ascii="Times New Roman" w:hAnsi="Times New Roman"/>
          <w:sz w:val="24"/>
          <w:szCs w:val="24"/>
        </w:rPr>
      </w:pPr>
      <w:r w:rsidRPr="002D41AC">
        <w:rPr>
          <w:rFonts w:ascii="Times New Roman" w:hAnsi="Times New Roman"/>
          <w:color w:val="FF0000"/>
          <w:sz w:val="24"/>
          <w:szCs w:val="24"/>
        </w:rPr>
        <w:t>Mainly recreational, I never been into the competition side as its more fun doing it for me. I only felt the need to compete against my dad as I was jealous and wanted to best him.</w:t>
      </w:r>
    </w:p>
    <w:p w14:paraId="1A20E61D"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Have you always taken part for these reasons?</w:t>
      </w:r>
    </w:p>
    <w:p w14:paraId="7B28ABB1"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Yes, these are the main reasons I take part.</w:t>
      </w:r>
    </w:p>
    <w:p w14:paraId="624F983D"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What is it about rock climbing that you enjoy most and why?</w:t>
      </w:r>
    </w:p>
    <w:p w14:paraId="22904E94"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Well there’s a difference as there’s indoor and outdoor climbing. I enjoy indoors because its best for being able to improve my own skills and challenge what grade I can do as well as it has a range of holds to practice, and I enjoy outdoors because it increases your adrenaline with the risk of falling and there more of a challenge in that you have to guess holds.</w:t>
      </w:r>
    </w:p>
    <w:p w14:paraId="15234542"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What do you think motivates you to take part in rock climbing?</w:t>
      </w:r>
    </w:p>
    <w:p w14:paraId="05249F04"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would say that having the ability to improve my knowledge and skill and being able to complete a climb.</w:t>
      </w:r>
    </w:p>
    <w:p w14:paraId="68F50C1B"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Are there any their motives that you can think of?</w:t>
      </w:r>
    </w:p>
    <w:p w14:paraId="1BDE55BB" w14:textId="77777777" w:rsidR="009C28CE" w:rsidRPr="002D41AC" w:rsidRDefault="009C28CE" w:rsidP="009C28CE">
      <w:pPr>
        <w:pStyle w:val="ListParagraph"/>
        <w:ind w:left="927"/>
        <w:rPr>
          <w:rFonts w:ascii="Times New Roman" w:hAnsi="Times New Roman"/>
          <w:sz w:val="24"/>
          <w:szCs w:val="24"/>
        </w:rPr>
      </w:pPr>
      <w:r w:rsidRPr="002D41AC">
        <w:rPr>
          <w:rFonts w:ascii="Times New Roman" w:hAnsi="Times New Roman"/>
          <w:color w:val="FF0000"/>
          <w:sz w:val="24"/>
          <w:szCs w:val="24"/>
        </w:rPr>
        <w:lastRenderedPageBreak/>
        <w:t>Fitness is another motive in that it can build up your overall strength and you get like a full body work out</w:t>
      </w:r>
    </w:p>
    <w:p w14:paraId="3B8BAC51"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Do you participate in rock climbing in your own or with others?</w:t>
      </w:r>
    </w:p>
    <w:p w14:paraId="785E80E8" w14:textId="77777777" w:rsidR="009C28CE" w:rsidRPr="002D41AC" w:rsidRDefault="009C28CE" w:rsidP="009C28CE">
      <w:pPr>
        <w:pStyle w:val="ListParagraph"/>
        <w:rPr>
          <w:rFonts w:ascii="Times New Roman" w:hAnsi="Times New Roman"/>
          <w:color w:val="FF0000"/>
          <w:sz w:val="24"/>
          <w:szCs w:val="24"/>
        </w:rPr>
      </w:pPr>
      <w:r w:rsidRPr="002D41AC">
        <w:rPr>
          <w:rFonts w:ascii="Times New Roman" w:hAnsi="Times New Roman"/>
          <w:color w:val="FF0000"/>
          <w:sz w:val="24"/>
          <w:szCs w:val="24"/>
        </w:rPr>
        <w:t>I would say that my dad is one and going with him provides a difference when going with my friends in a way I prefer to go with my dad.</w:t>
      </w:r>
    </w:p>
    <w:p w14:paraId="5C842A2F" w14:textId="77777777" w:rsidR="009C28CE" w:rsidRPr="002D41AC" w:rsidRDefault="009C28CE" w:rsidP="009C28CE">
      <w:pPr>
        <w:pStyle w:val="ListParagraph"/>
        <w:numPr>
          <w:ilvl w:val="0"/>
          <w:numId w:val="5"/>
        </w:numPr>
        <w:spacing w:after="160" w:line="259" w:lineRule="auto"/>
        <w:rPr>
          <w:rFonts w:ascii="Times New Roman" w:hAnsi="Times New Roman"/>
          <w:color w:val="FF0000"/>
          <w:sz w:val="24"/>
          <w:szCs w:val="24"/>
        </w:rPr>
      </w:pPr>
      <w:r w:rsidRPr="002D41AC">
        <w:rPr>
          <w:rFonts w:ascii="Times New Roman" w:hAnsi="Times New Roman"/>
          <w:sz w:val="24"/>
          <w:szCs w:val="24"/>
        </w:rPr>
        <w:t>How do you feel whilst taking part in rock climbing?</w:t>
      </w:r>
    </w:p>
    <w:p w14:paraId="5553281C"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 xml:space="preserve">I feel free. Going out and doing it I feel happy in that I’m able to forget everything and de-stress. You feel like you’re in a zone where </w:t>
      </w:r>
      <w:proofErr w:type="spellStart"/>
      <w:r w:rsidRPr="002D41AC">
        <w:rPr>
          <w:rFonts w:ascii="Times New Roman" w:hAnsi="Times New Roman"/>
          <w:color w:val="FF0000"/>
          <w:sz w:val="24"/>
          <w:szCs w:val="24"/>
        </w:rPr>
        <w:t>its</w:t>
      </w:r>
      <w:proofErr w:type="spellEnd"/>
      <w:r w:rsidRPr="002D41AC">
        <w:rPr>
          <w:rFonts w:ascii="Times New Roman" w:hAnsi="Times New Roman"/>
          <w:color w:val="FF0000"/>
          <w:sz w:val="24"/>
          <w:szCs w:val="24"/>
        </w:rPr>
        <w:t xml:space="preserve"> just climbing. </w:t>
      </w:r>
    </w:p>
    <w:p w14:paraId="7236AE9C"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How do you feel after you have been out rock climbing?</w:t>
      </w:r>
    </w:p>
    <w:p w14:paraId="36D57ADA"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I do tend to find that I feel sore and aching but that part of it but also so happy as my endorphins are running high and have accomplished it.</w:t>
      </w:r>
    </w:p>
    <w:p w14:paraId="36D6D17E"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Do you think that your motivation for doing this activity has changed over time in anyway?</w:t>
      </w:r>
    </w:p>
    <w:p w14:paraId="6A2F8F82"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No, I don’t think that it has changed over time I still do it mainly for the fun and not as competition.</w:t>
      </w:r>
    </w:p>
    <w:p w14:paraId="3DA16C08"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Are you aware of any risks involved in your chosen activity?</w:t>
      </w:r>
    </w:p>
    <w:p w14:paraId="74BA47C5"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Yes, I am aware of the risks that I take when doing the activity.</w:t>
      </w:r>
    </w:p>
    <w:p w14:paraId="29603ABE"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Does this have any impact on your motivation in any way?</w:t>
      </w:r>
    </w:p>
    <w:p w14:paraId="6BBA4D55"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No, I don’t feel that the risks impact my motivation to do the activity as there are risks with any sport</w:t>
      </w:r>
    </w:p>
    <w:p w14:paraId="6535AC90"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Where do you do your activity?</w:t>
      </w:r>
    </w:p>
    <w:p w14:paraId="572A05B9"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I do this in the peak district mainly or a lot of indoor centres in and around Plymouth</w:t>
      </w:r>
    </w:p>
    <w:p w14:paraId="022A7C41"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 xml:space="preserve">How do you feel about this location? </w:t>
      </w:r>
    </w:p>
    <w:p w14:paraId="32ED6843"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I feel good and there’s a range to find yet I don’t want to get complacent. I love to find new locations</w:t>
      </w:r>
    </w:p>
    <w:p w14:paraId="58C590FB"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Do you prefer these locations, or do you change them?</w:t>
      </w:r>
    </w:p>
    <w:p w14:paraId="2E57D855"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 xml:space="preserve">I like to mix it up and change them if I am able to </w:t>
      </w:r>
    </w:p>
    <w:p w14:paraId="7B1304F9"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Is there anything that may prevent you from doing/ going rock climbing?</w:t>
      </w:r>
    </w:p>
    <w:p w14:paraId="23B2CB54"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I would not go if I didn’t have a partner to go with me or if I have prior commitments such as work or social interactions</w:t>
      </w:r>
    </w:p>
    <w:p w14:paraId="1D2F2D8F" w14:textId="77777777" w:rsidR="009C28CE" w:rsidRPr="002D41AC" w:rsidRDefault="009C28CE" w:rsidP="009C28CE">
      <w:pPr>
        <w:pStyle w:val="ListParagraph"/>
        <w:numPr>
          <w:ilvl w:val="0"/>
          <w:numId w:val="5"/>
        </w:numPr>
        <w:spacing w:after="160" w:line="259" w:lineRule="auto"/>
        <w:rPr>
          <w:rFonts w:ascii="Times New Roman" w:hAnsi="Times New Roman"/>
          <w:sz w:val="24"/>
          <w:szCs w:val="24"/>
        </w:rPr>
      </w:pPr>
      <w:r w:rsidRPr="002D41AC">
        <w:rPr>
          <w:rFonts w:ascii="Times New Roman" w:hAnsi="Times New Roman"/>
          <w:sz w:val="24"/>
          <w:szCs w:val="24"/>
        </w:rPr>
        <w:t>How do you feel about the following terms in relation to your chosen activity?</w:t>
      </w:r>
    </w:p>
    <w:p w14:paraId="35F38AD6" w14:textId="77777777" w:rsidR="009C28CE" w:rsidRPr="002D41AC" w:rsidRDefault="009C28CE" w:rsidP="009C28CE">
      <w:pPr>
        <w:pStyle w:val="ListParagraph"/>
        <w:numPr>
          <w:ilvl w:val="0"/>
          <w:numId w:val="6"/>
        </w:numPr>
        <w:spacing w:after="160" w:line="259" w:lineRule="auto"/>
        <w:rPr>
          <w:rFonts w:ascii="Times New Roman" w:hAnsi="Times New Roman"/>
          <w:color w:val="FF0000"/>
          <w:sz w:val="24"/>
          <w:szCs w:val="24"/>
        </w:rPr>
      </w:pPr>
      <w:r w:rsidRPr="002D41AC">
        <w:rPr>
          <w:rFonts w:ascii="Times New Roman" w:hAnsi="Times New Roman"/>
          <w:sz w:val="24"/>
          <w:szCs w:val="24"/>
        </w:rPr>
        <w:t xml:space="preserve">Health and fitness- </w:t>
      </w:r>
      <w:proofErr w:type="spellStart"/>
      <w:r w:rsidRPr="002D41AC">
        <w:rPr>
          <w:rFonts w:ascii="Times New Roman" w:hAnsi="Times New Roman"/>
          <w:color w:val="FF0000"/>
          <w:sz w:val="24"/>
          <w:szCs w:val="24"/>
        </w:rPr>
        <w:t>Its</w:t>
      </w:r>
      <w:proofErr w:type="spellEnd"/>
      <w:r w:rsidRPr="002D41AC">
        <w:rPr>
          <w:rFonts w:ascii="Times New Roman" w:hAnsi="Times New Roman"/>
          <w:color w:val="FF0000"/>
          <w:sz w:val="24"/>
          <w:szCs w:val="24"/>
        </w:rPr>
        <w:t xml:space="preserve"> nice that doing it helps you to become fitter</w:t>
      </w:r>
    </w:p>
    <w:p w14:paraId="5B21FCF2" w14:textId="77777777" w:rsidR="009C28CE" w:rsidRPr="002D41AC" w:rsidRDefault="009C28CE" w:rsidP="009C28CE">
      <w:pPr>
        <w:pStyle w:val="ListParagraph"/>
        <w:numPr>
          <w:ilvl w:val="0"/>
          <w:numId w:val="6"/>
        </w:numPr>
        <w:spacing w:after="160" w:line="259" w:lineRule="auto"/>
        <w:rPr>
          <w:rFonts w:ascii="Times New Roman" w:hAnsi="Times New Roman"/>
          <w:sz w:val="24"/>
          <w:szCs w:val="24"/>
        </w:rPr>
      </w:pPr>
      <w:r w:rsidRPr="002D41AC">
        <w:rPr>
          <w:rFonts w:ascii="Times New Roman" w:hAnsi="Times New Roman"/>
          <w:sz w:val="24"/>
          <w:szCs w:val="24"/>
        </w:rPr>
        <w:t xml:space="preserve">Competition- </w:t>
      </w:r>
      <w:r w:rsidRPr="002D41AC">
        <w:rPr>
          <w:rFonts w:ascii="Times New Roman" w:hAnsi="Times New Roman"/>
          <w:color w:val="FF0000"/>
          <w:sz w:val="24"/>
          <w:szCs w:val="24"/>
        </w:rPr>
        <w:t>I don’t do it for professional reasons only for personal gain</w:t>
      </w:r>
    </w:p>
    <w:p w14:paraId="41F1BB83" w14:textId="77777777" w:rsidR="009C28CE" w:rsidRPr="002D41AC" w:rsidRDefault="009C28CE" w:rsidP="009C28CE">
      <w:pPr>
        <w:pStyle w:val="ListParagraph"/>
        <w:numPr>
          <w:ilvl w:val="0"/>
          <w:numId w:val="6"/>
        </w:numPr>
        <w:spacing w:after="160" w:line="259" w:lineRule="auto"/>
        <w:rPr>
          <w:rFonts w:ascii="Times New Roman" w:hAnsi="Times New Roman"/>
          <w:sz w:val="24"/>
          <w:szCs w:val="24"/>
        </w:rPr>
      </w:pPr>
      <w:r w:rsidRPr="002D41AC">
        <w:rPr>
          <w:rFonts w:ascii="Times New Roman" w:hAnsi="Times New Roman"/>
          <w:sz w:val="24"/>
          <w:szCs w:val="24"/>
        </w:rPr>
        <w:t xml:space="preserve">Social interaction- </w:t>
      </w:r>
      <w:r w:rsidRPr="002D41AC">
        <w:rPr>
          <w:rFonts w:ascii="Times New Roman" w:hAnsi="Times New Roman"/>
          <w:color w:val="FF0000"/>
          <w:sz w:val="24"/>
          <w:szCs w:val="24"/>
        </w:rPr>
        <w:t>I love it and the fact that you can interact with others</w:t>
      </w:r>
    </w:p>
    <w:p w14:paraId="71B36422" w14:textId="77777777" w:rsidR="009C28CE" w:rsidRPr="002D41AC" w:rsidRDefault="009C28CE" w:rsidP="009C28CE">
      <w:pPr>
        <w:pStyle w:val="ListParagraph"/>
        <w:numPr>
          <w:ilvl w:val="0"/>
          <w:numId w:val="6"/>
        </w:numPr>
        <w:spacing w:after="160" w:line="259" w:lineRule="auto"/>
        <w:rPr>
          <w:rFonts w:ascii="Times New Roman" w:hAnsi="Times New Roman"/>
          <w:sz w:val="24"/>
          <w:szCs w:val="24"/>
        </w:rPr>
      </w:pPr>
      <w:r w:rsidRPr="002D41AC">
        <w:rPr>
          <w:rFonts w:ascii="Times New Roman" w:hAnsi="Times New Roman"/>
          <w:sz w:val="24"/>
          <w:szCs w:val="24"/>
        </w:rPr>
        <w:t xml:space="preserve">Fun- </w:t>
      </w:r>
      <w:r w:rsidRPr="002D41AC">
        <w:rPr>
          <w:rFonts w:ascii="Times New Roman" w:hAnsi="Times New Roman"/>
          <w:color w:val="FF0000"/>
          <w:sz w:val="24"/>
          <w:szCs w:val="24"/>
        </w:rPr>
        <w:t xml:space="preserve">its </w:t>
      </w:r>
      <w:proofErr w:type="spellStart"/>
      <w:r w:rsidRPr="002D41AC">
        <w:rPr>
          <w:rFonts w:ascii="Times New Roman" w:hAnsi="Times New Roman"/>
          <w:color w:val="FF0000"/>
          <w:sz w:val="24"/>
          <w:szCs w:val="24"/>
        </w:rPr>
        <w:t>deffenatly</w:t>
      </w:r>
      <w:proofErr w:type="spellEnd"/>
      <w:r w:rsidRPr="002D41AC">
        <w:rPr>
          <w:rFonts w:ascii="Times New Roman" w:hAnsi="Times New Roman"/>
          <w:color w:val="FF0000"/>
          <w:sz w:val="24"/>
          <w:szCs w:val="24"/>
        </w:rPr>
        <w:t xml:space="preserve"> fun and I do enjoy it. The first time I was nervous </w:t>
      </w:r>
    </w:p>
    <w:p w14:paraId="0A155A80" w14:textId="77777777" w:rsidR="009C28CE" w:rsidRPr="002D41AC" w:rsidRDefault="009C28CE" w:rsidP="009C28CE">
      <w:pPr>
        <w:pStyle w:val="ListParagraph"/>
        <w:numPr>
          <w:ilvl w:val="0"/>
          <w:numId w:val="6"/>
        </w:numPr>
        <w:spacing w:after="160" w:line="259" w:lineRule="auto"/>
        <w:rPr>
          <w:rFonts w:ascii="Times New Roman" w:hAnsi="Times New Roman"/>
          <w:sz w:val="24"/>
          <w:szCs w:val="24"/>
        </w:rPr>
      </w:pPr>
      <w:r w:rsidRPr="002D41AC">
        <w:rPr>
          <w:rFonts w:ascii="Times New Roman" w:hAnsi="Times New Roman"/>
          <w:sz w:val="24"/>
          <w:szCs w:val="24"/>
        </w:rPr>
        <w:t xml:space="preserve">Environment- </w:t>
      </w:r>
      <w:r w:rsidRPr="002D41AC">
        <w:rPr>
          <w:rFonts w:ascii="Times New Roman" w:hAnsi="Times New Roman"/>
          <w:color w:val="FF0000"/>
          <w:sz w:val="24"/>
          <w:szCs w:val="24"/>
        </w:rPr>
        <w:t>I do feel that climbing has a major effect on the locations as it creates wear and erode rock from use plus it has possible complications to wildlife but as its splined locations and views.</w:t>
      </w:r>
    </w:p>
    <w:p w14:paraId="703D9493"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sz w:val="24"/>
          <w:szCs w:val="24"/>
        </w:rPr>
        <w:t>That just about concludes the interview. However, before we finish, I would like to ask you some final questions.</w:t>
      </w:r>
    </w:p>
    <w:p w14:paraId="0579AE76" w14:textId="77777777" w:rsidR="009C28CE" w:rsidRPr="002D41AC" w:rsidRDefault="009C28CE" w:rsidP="009C28CE">
      <w:pPr>
        <w:pStyle w:val="ListParagraph"/>
        <w:numPr>
          <w:ilvl w:val="0"/>
          <w:numId w:val="7"/>
        </w:numPr>
        <w:spacing w:after="160" w:line="259" w:lineRule="auto"/>
        <w:rPr>
          <w:rFonts w:ascii="Times New Roman" w:hAnsi="Times New Roman"/>
          <w:sz w:val="24"/>
          <w:szCs w:val="24"/>
        </w:rPr>
      </w:pPr>
      <w:r w:rsidRPr="002D41AC">
        <w:rPr>
          <w:rFonts w:ascii="Times New Roman" w:hAnsi="Times New Roman"/>
          <w:sz w:val="24"/>
          <w:szCs w:val="24"/>
        </w:rPr>
        <w:t>Did you feel that you tell your story fully?</w:t>
      </w:r>
    </w:p>
    <w:p w14:paraId="28269D71"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Yes, I do feel I could</w:t>
      </w:r>
    </w:p>
    <w:p w14:paraId="6C72B0D8" w14:textId="77777777" w:rsidR="009C28CE" w:rsidRPr="002D41AC" w:rsidRDefault="009C28CE" w:rsidP="009C28CE">
      <w:pPr>
        <w:pStyle w:val="ListParagraph"/>
        <w:numPr>
          <w:ilvl w:val="0"/>
          <w:numId w:val="7"/>
        </w:numPr>
        <w:spacing w:after="160" w:line="259" w:lineRule="auto"/>
        <w:rPr>
          <w:rFonts w:ascii="Times New Roman" w:hAnsi="Times New Roman"/>
          <w:sz w:val="24"/>
          <w:szCs w:val="24"/>
        </w:rPr>
      </w:pPr>
      <w:r w:rsidRPr="002D41AC">
        <w:rPr>
          <w:rFonts w:ascii="Times New Roman" w:hAnsi="Times New Roman"/>
          <w:sz w:val="24"/>
          <w:szCs w:val="24"/>
        </w:rPr>
        <w:t>Did I lead you or influence your responses in any way?</w:t>
      </w:r>
    </w:p>
    <w:p w14:paraId="06F74289"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lastRenderedPageBreak/>
        <w:t>No, I don’t think that you did</w:t>
      </w:r>
    </w:p>
    <w:p w14:paraId="56C0432E" w14:textId="77777777" w:rsidR="009C28CE" w:rsidRPr="002D41AC" w:rsidRDefault="009C28CE" w:rsidP="009C28CE">
      <w:pPr>
        <w:pStyle w:val="ListParagraph"/>
        <w:numPr>
          <w:ilvl w:val="0"/>
          <w:numId w:val="7"/>
        </w:numPr>
        <w:spacing w:after="160" w:line="259" w:lineRule="auto"/>
        <w:rPr>
          <w:rFonts w:ascii="Times New Roman" w:hAnsi="Times New Roman"/>
          <w:sz w:val="24"/>
          <w:szCs w:val="24"/>
        </w:rPr>
      </w:pPr>
      <w:r w:rsidRPr="002D41AC">
        <w:rPr>
          <w:rFonts w:ascii="Times New Roman" w:hAnsi="Times New Roman"/>
          <w:sz w:val="24"/>
          <w:szCs w:val="24"/>
        </w:rPr>
        <w:t>Do you think we failed to discuss any important factors?</w:t>
      </w:r>
    </w:p>
    <w:p w14:paraId="28DE2B81"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No, I don’t think so</w:t>
      </w:r>
    </w:p>
    <w:p w14:paraId="6E37CE00" w14:textId="77777777" w:rsidR="009C28CE" w:rsidRPr="002D41AC" w:rsidRDefault="009C28CE" w:rsidP="009C28CE">
      <w:pPr>
        <w:pStyle w:val="ListParagraph"/>
        <w:numPr>
          <w:ilvl w:val="0"/>
          <w:numId w:val="7"/>
        </w:numPr>
        <w:spacing w:after="160" w:line="259" w:lineRule="auto"/>
        <w:rPr>
          <w:rFonts w:ascii="Times New Roman" w:hAnsi="Times New Roman"/>
          <w:sz w:val="24"/>
          <w:szCs w:val="24"/>
        </w:rPr>
      </w:pPr>
      <w:r w:rsidRPr="002D41AC">
        <w:rPr>
          <w:rFonts w:ascii="Times New Roman" w:hAnsi="Times New Roman"/>
          <w:sz w:val="24"/>
          <w:szCs w:val="24"/>
        </w:rPr>
        <w:t>Have you any comments or suggestions about the interview itself?</w:t>
      </w:r>
    </w:p>
    <w:p w14:paraId="6DE6C38B" w14:textId="77777777" w:rsidR="009C28CE" w:rsidRPr="002D41AC" w:rsidRDefault="009C28CE" w:rsidP="009C28CE">
      <w:pPr>
        <w:pStyle w:val="ListParagraph"/>
        <w:ind w:left="927"/>
        <w:rPr>
          <w:rFonts w:ascii="Times New Roman" w:hAnsi="Times New Roman"/>
          <w:color w:val="FF0000"/>
          <w:sz w:val="24"/>
          <w:szCs w:val="24"/>
        </w:rPr>
      </w:pPr>
      <w:r w:rsidRPr="002D41AC">
        <w:rPr>
          <w:rFonts w:ascii="Times New Roman" w:hAnsi="Times New Roman"/>
          <w:color w:val="FF0000"/>
          <w:sz w:val="24"/>
          <w:szCs w:val="24"/>
        </w:rPr>
        <w:t>Not really no</w:t>
      </w:r>
    </w:p>
    <w:p w14:paraId="48E89AEA"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sz w:val="24"/>
          <w:szCs w:val="24"/>
        </w:rPr>
        <w:t xml:space="preserve">When doing this interview it seemed like the continuing theme was about fun and doing it for her own personal gain in that she felt no need to do it in a professional or competitive sense and that it had so any benefits to offer but mostly because it was something fun to do. </w:t>
      </w:r>
    </w:p>
    <w:p w14:paraId="1E8BE0BF"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sz w:val="24"/>
          <w:szCs w:val="24"/>
        </w:rPr>
        <w:t xml:space="preserve">In relation to previous research done the results of this interview was found to correlate with some other research. As to what motivation is well its </w:t>
      </w:r>
      <w:r w:rsidRPr="002D41AC">
        <w:rPr>
          <w:rFonts w:ascii="Times New Roman" w:hAnsi="Times New Roman" w:cs="Times New Roman"/>
          <w:i/>
          <w:iCs/>
          <w:sz w:val="24"/>
          <w:szCs w:val="24"/>
        </w:rPr>
        <w:t>“thought of as the psychological and social factors that impel a paddler to act in a certain way and engage” (Hodgson, C 2006).</w:t>
      </w:r>
      <w:r w:rsidRPr="002D41AC">
        <w:rPr>
          <w:rFonts w:ascii="Times New Roman" w:hAnsi="Times New Roman" w:cs="Times New Roman"/>
          <w:sz w:val="24"/>
          <w:szCs w:val="24"/>
        </w:rPr>
        <w:t xml:space="preserve"> What this suggest in an un-biased approach is that it’s all to with how well a participate approaches the task they are to attempt and how well they can psych them self’s up for it. It might help if they have an end goal in which to aim for like accomplishment of the task or something as simple as a meal. As seen </w:t>
      </w:r>
      <w:proofErr w:type="gramStart"/>
      <w:r w:rsidRPr="002D41AC">
        <w:rPr>
          <w:rFonts w:ascii="Times New Roman" w:hAnsi="Times New Roman" w:cs="Times New Roman"/>
          <w:sz w:val="24"/>
          <w:szCs w:val="24"/>
        </w:rPr>
        <w:t>In</w:t>
      </w:r>
      <w:proofErr w:type="gramEnd"/>
      <w:r w:rsidRPr="002D41AC">
        <w:rPr>
          <w:rFonts w:ascii="Times New Roman" w:hAnsi="Times New Roman" w:cs="Times New Roman"/>
          <w:sz w:val="24"/>
          <w:szCs w:val="24"/>
        </w:rPr>
        <w:t xml:space="preserve"> the interview the participants motivations stem from not only the fitness and improvement of skill but also the enjoyment they gain. But it shows something else as motivation can affect performance and self-confidence there seems to be a sort of triangle effect. But this seems like it could be a good idea. As said by Dweck (2007) </w:t>
      </w:r>
      <w:r w:rsidRPr="002D41AC">
        <w:rPr>
          <w:rFonts w:ascii="Times New Roman" w:hAnsi="Times New Roman" w:cs="Times New Roman"/>
          <w:i/>
          <w:iCs/>
          <w:sz w:val="24"/>
          <w:szCs w:val="24"/>
        </w:rPr>
        <w:t>“Helping individuals to develop their ‘growth mindset’ creates motivation, resilience and an enhanced sense of self”.</w:t>
      </w:r>
      <w:r w:rsidRPr="002D41AC">
        <w:rPr>
          <w:rFonts w:ascii="Times New Roman" w:hAnsi="Times New Roman" w:cs="Times New Roman"/>
          <w:sz w:val="24"/>
          <w:szCs w:val="24"/>
        </w:rPr>
        <w:t xml:space="preserve"> In finding this quote, it seemed to relate nicely to some of what my participant spoke about in that they had a parental figure to show them a goal and help them along, their motivation looks like it was built by a sense of the growing mindset they had when starting at the age of 9 and continuing on this day. For my participant they also went to university and did </w:t>
      </w:r>
      <w:proofErr w:type="spellStart"/>
      <w:proofErr w:type="gramStart"/>
      <w:r w:rsidRPr="002D41AC">
        <w:rPr>
          <w:rFonts w:ascii="Times New Roman" w:hAnsi="Times New Roman" w:cs="Times New Roman"/>
          <w:sz w:val="24"/>
          <w:szCs w:val="24"/>
        </w:rPr>
        <w:t>a</w:t>
      </w:r>
      <w:proofErr w:type="spellEnd"/>
      <w:proofErr w:type="gramEnd"/>
      <w:r w:rsidRPr="002D41AC">
        <w:rPr>
          <w:rFonts w:ascii="Times New Roman" w:hAnsi="Times New Roman" w:cs="Times New Roman"/>
          <w:sz w:val="24"/>
          <w:szCs w:val="24"/>
        </w:rPr>
        <w:t xml:space="preserve"> outdoor adventure education course (this I had discussed with them before starting the recording) which for them gave them a greater experience and understanding as well as a higher sense of motivation. And in doing so they become more confident. Or in another way </w:t>
      </w:r>
    </w:p>
    <w:p w14:paraId="7739BBC7" w14:textId="77777777" w:rsidR="009C28CE" w:rsidRPr="002D41AC" w:rsidRDefault="009C28CE" w:rsidP="009C28CE">
      <w:pPr>
        <w:rPr>
          <w:rFonts w:ascii="Times New Roman" w:hAnsi="Times New Roman" w:cs="Times New Roman"/>
          <w:sz w:val="24"/>
          <w:szCs w:val="24"/>
        </w:rPr>
      </w:pPr>
      <w:r w:rsidRPr="002D41AC">
        <w:rPr>
          <w:rFonts w:ascii="Times New Roman" w:hAnsi="Times New Roman" w:cs="Times New Roman"/>
          <w:i/>
          <w:iCs/>
          <w:sz w:val="24"/>
          <w:szCs w:val="24"/>
        </w:rPr>
        <w:t>“when people judge themselves capable of handling an activity, they perform with assurance, approach threatening tasks non-anxiously, experience little in the way of stress reactions, and are able to direct all effort to the task at hand”</w:t>
      </w:r>
      <w:r w:rsidRPr="002D41AC">
        <w:rPr>
          <w:rFonts w:ascii="Times New Roman" w:hAnsi="Times New Roman" w:cs="Times New Roman"/>
          <w:sz w:val="24"/>
          <w:szCs w:val="24"/>
        </w:rPr>
        <w:t xml:space="preserve"> (Bandura 1977)</w:t>
      </w:r>
    </w:p>
    <w:p w14:paraId="7CE5AA90" w14:textId="77777777" w:rsidR="009C28CE" w:rsidRDefault="009C28CE" w:rsidP="009C28CE">
      <w:pPr>
        <w:rPr>
          <w:rFonts w:ascii="Times New Roman" w:hAnsi="Times New Roman" w:cs="Times New Roman"/>
          <w:sz w:val="24"/>
          <w:szCs w:val="24"/>
        </w:rPr>
      </w:pPr>
      <w:r w:rsidRPr="002D41AC">
        <w:rPr>
          <w:rFonts w:ascii="Times New Roman" w:hAnsi="Times New Roman" w:cs="Times New Roman"/>
          <w:sz w:val="24"/>
          <w:szCs w:val="24"/>
        </w:rPr>
        <w:t>It’s all within the mind if the participant on how well the</w:t>
      </w:r>
      <w:r>
        <w:rPr>
          <w:rFonts w:ascii="Times New Roman" w:hAnsi="Times New Roman" w:cs="Times New Roman"/>
          <w:sz w:val="24"/>
          <w:szCs w:val="24"/>
        </w:rPr>
        <w:t>y</w:t>
      </w:r>
      <w:r w:rsidRPr="002D41AC">
        <w:rPr>
          <w:rFonts w:ascii="Times New Roman" w:hAnsi="Times New Roman" w:cs="Times New Roman"/>
          <w:sz w:val="24"/>
          <w:szCs w:val="24"/>
        </w:rPr>
        <w:t xml:space="preserve"> will let the motivation guide them</w:t>
      </w:r>
      <w:r>
        <w:rPr>
          <w:rFonts w:ascii="Times New Roman" w:hAnsi="Times New Roman" w:cs="Times New Roman"/>
          <w:sz w:val="24"/>
          <w:szCs w:val="24"/>
        </w:rPr>
        <w:t xml:space="preserve">. and yet the agreed participant is still searching for something like sensations they can feel when rock climbing. In similar terms </w:t>
      </w:r>
      <w:r w:rsidRPr="001C7CBB">
        <w:rPr>
          <w:rFonts w:ascii="Times New Roman" w:hAnsi="Times New Roman" w:cs="Times New Roman"/>
          <w:i/>
          <w:iCs/>
          <w:sz w:val="24"/>
          <w:szCs w:val="24"/>
        </w:rPr>
        <w:t xml:space="preserve">“studies have typically revealed that those engaged in high-risk sports are higher in sensation seeking especially in the factor of thrill and adventure seeking.” </w:t>
      </w:r>
      <w:r>
        <w:rPr>
          <w:rFonts w:ascii="Times New Roman" w:hAnsi="Times New Roman" w:cs="Times New Roman"/>
          <w:i/>
          <w:iCs/>
          <w:sz w:val="24"/>
          <w:szCs w:val="24"/>
        </w:rPr>
        <w:t>(Lester 2004)</w:t>
      </w:r>
      <w:r>
        <w:rPr>
          <w:rFonts w:ascii="Times New Roman" w:hAnsi="Times New Roman" w:cs="Times New Roman"/>
          <w:sz w:val="24"/>
          <w:szCs w:val="24"/>
        </w:rPr>
        <w:t xml:space="preserve">. This is true in relation to the participant in some things that weren’t picked up by the recording, they seek a higher sensation by involving themselves in a high-risk sport, but it is also to be able to de-stress and relax if other commitments have them tied down. So, it’s a form of releasing that sensation spirit they have. </w:t>
      </w:r>
    </w:p>
    <w:p w14:paraId="11CD5E76" w14:textId="77777777" w:rsidR="009C28CE" w:rsidRDefault="009C28CE" w:rsidP="009C28CE">
      <w:pPr>
        <w:rPr>
          <w:rFonts w:ascii="Times New Roman" w:hAnsi="Times New Roman" w:cs="Times New Roman"/>
          <w:sz w:val="24"/>
          <w:szCs w:val="24"/>
        </w:rPr>
      </w:pPr>
      <w:r>
        <w:rPr>
          <w:rFonts w:ascii="Times New Roman" w:hAnsi="Times New Roman" w:cs="Times New Roman"/>
          <w:sz w:val="24"/>
          <w:szCs w:val="24"/>
        </w:rPr>
        <w:t>To understand motivation a bit more the reversal theory was put into place. The reversal theory is “</w:t>
      </w:r>
      <w:r w:rsidRPr="00C0040F">
        <w:rPr>
          <w:rFonts w:ascii="Times New Roman" w:hAnsi="Times New Roman" w:cs="Times New Roman"/>
          <w:i/>
          <w:iCs/>
          <w:sz w:val="24"/>
          <w:szCs w:val="24"/>
        </w:rPr>
        <w:t xml:space="preserve">a general theoretical model of motivation, emotion and personality. Conceptualised within the reversal theory approach are four pairs of mental or metamotivational states.” </w:t>
      </w:r>
      <w:r>
        <w:rPr>
          <w:rFonts w:ascii="Times New Roman" w:hAnsi="Times New Roman" w:cs="Times New Roman"/>
          <w:sz w:val="24"/>
          <w:szCs w:val="24"/>
        </w:rPr>
        <w:t xml:space="preserve">(Apter 1982, 2001). In looking at the participants answers and the theory, it could be said that they would fit into </w:t>
      </w:r>
      <w:proofErr w:type="spellStart"/>
      <w:r>
        <w:rPr>
          <w:rFonts w:ascii="Times New Roman" w:hAnsi="Times New Roman" w:cs="Times New Roman"/>
          <w:sz w:val="24"/>
          <w:szCs w:val="24"/>
        </w:rPr>
        <w:t>on</w:t>
      </w:r>
      <w:proofErr w:type="spellEnd"/>
      <w:r>
        <w:rPr>
          <w:rFonts w:ascii="Times New Roman" w:hAnsi="Times New Roman" w:cs="Times New Roman"/>
          <w:sz w:val="24"/>
          <w:szCs w:val="24"/>
        </w:rPr>
        <w:t xml:space="preserve"> of the four pairs and fits mostly into the </w:t>
      </w:r>
      <w:r w:rsidRPr="00DE0157">
        <w:rPr>
          <w:rFonts w:ascii="Times New Roman" w:hAnsi="Times New Roman" w:cs="Times New Roman"/>
          <w:i/>
          <w:iCs/>
          <w:sz w:val="24"/>
          <w:szCs w:val="24"/>
        </w:rPr>
        <w:t xml:space="preserve">“ </w:t>
      </w:r>
      <w:r w:rsidRPr="00DE0157">
        <w:rPr>
          <w:rFonts w:ascii="Times New Roman" w:hAnsi="Times New Roman" w:cs="Times New Roman"/>
          <w:i/>
          <w:iCs/>
          <w:sz w:val="24"/>
          <w:szCs w:val="24"/>
        </w:rPr>
        <w:lastRenderedPageBreak/>
        <w:t>spontaneous, playful and arousal seeking … paratelic state”</w:t>
      </w:r>
      <w:r>
        <w:rPr>
          <w:rFonts w:ascii="Times New Roman" w:hAnsi="Times New Roman" w:cs="Times New Roman"/>
          <w:sz w:val="24"/>
          <w:szCs w:val="24"/>
        </w:rPr>
        <w:t xml:space="preserve">  as opposed to the </w:t>
      </w:r>
      <w:r w:rsidRPr="00DE0157">
        <w:rPr>
          <w:rFonts w:ascii="Times New Roman" w:hAnsi="Times New Roman" w:cs="Times New Roman"/>
          <w:i/>
          <w:iCs/>
          <w:sz w:val="24"/>
          <w:szCs w:val="24"/>
        </w:rPr>
        <w:t>“telic state tends to be serious, goal orientated and arousal avoidant.”</w:t>
      </w:r>
      <w:r>
        <w:rPr>
          <w:rFonts w:ascii="Times New Roman" w:hAnsi="Times New Roman" w:cs="Times New Roman"/>
          <w:sz w:val="24"/>
          <w:szCs w:val="24"/>
        </w:rPr>
        <w:t xml:space="preserve"> It is said that they tend to switch between these state which has been seen by their work </w:t>
      </w:r>
      <w:proofErr w:type="gramStart"/>
      <w:r>
        <w:rPr>
          <w:rFonts w:ascii="Times New Roman" w:hAnsi="Times New Roman" w:cs="Times New Roman"/>
          <w:sz w:val="24"/>
          <w:szCs w:val="24"/>
        </w:rPr>
        <w:t>colleagues  and</w:t>
      </w:r>
      <w:proofErr w:type="gramEnd"/>
      <w:r>
        <w:rPr>
          <w:rFonts w:ascii="Times New Roman" w:hAnsi="Times New Roman" w:cs="Times New Roman"/>
          <w:sz w:val="24"/>
          <w:szCs w:val="24"/>
        </w:rPr>
        <w:t xml:space="preserve"> went the participant primary remains in the paratelic state, even when conducting the interview they were very easy going and playful, joking as laughing along. This should that they fit into the section of reversal theory that has been suggested. </w:t>
      </w:r>
    </w:p>
    <w:p w14:paraId="0EAD89FF" w14:textId="77777777" w:rsidR="009C28CE" w:rsidRDefault="009C28CE" w:rsidP="009C28CE">
      <w:pPr>
        <w:rPr>
          <w:rFonts w:ascii="Times New Roman" w:hAnsi="Times New Roman" w:cs="Times New Roman"/>
          <w:sz w:val="24"/>
          <w:szCs w:val="24"/>
        </w:rPr>
      </w:pPr>
      <w:r>
        <w:rPr>
          <w:rFonts w:ascii="Times New Roman" w:hAnsi="Times New Roman" w:cs="Times New Roman"/>
          <w:sz w:val="24"/>
          <w:szCs w:val="24"/>
        </w:rPr>
        <w:t xml:space="preserve">What could the result that were found be used further study and </w:t>
      </w:r>
      <w:proofErr w:type="spellStart"/>
      <w:r>
        <w:rPr>
          <w:rFonts w:ascii="Times New Roman" w:hAnsi="Times New Roman" w:cs="Times New Roman"/>
          <w:sz w:val="24"/>
          <w:szCs w:val="24"/>
        </w:rPr>
        <w:t>practioners</w:t>
      </w:r>
      <w:proofErr w:type="spellEnd"/>
      <w:r>
        <w:rPr>
          <w:rFonts w:ascii="Times New Roman" w:hAnsi="Times New Roman" w:cs="Times New Roman"/>
          <w:sz w:val="24"/>
          <w:szCs w:val="24"/>
        </w:rPr>
        <w:t xml:space="preserve"> in working within the outdoors. Why is it relevant that the main motivation found was the fun of it behind their taking part in rock climbing and how can we use that to entice further people to join in in outdoor work. These are just some of the questions that pop out when looking. What could be said it that if we as outdoor adventurers are able to show the ‘fun’ side of the activity’s we do then that could potentially draw in a large base of people eager and somewhat motivated to try. </w:t>
      </w:r>
      <w:r w:rsidRPr="008A7580">
        <w:rPr>
          <w:rFonts w:ascii="Times New Roman" w:hAnsi="Times New Roman" w:cs="Times New Roman"/>
          <w:i/>
          <w:iCs/>
          <w:sz w:val="24"/>
          <w:szCs w:val="24"/>
        </w:rPr>
        <w:t>“The prime motivation for the practice of adventure is thrill and excitement, both of which are inherently embodied characteristics”</w:t>
      </w:r>
      <w:r>
        <w:rPr>
          <w:rFonts w:ascii="Times New Roman" w:hAnsi="Times New Roman" w:cs="Times New Roman"/>
          <w:sz w:val="24"/>
          <w:szCs w:val="24"/>
        </w:rPr>
        <w:t xml:space="preserve"> (Cater, C 2006). And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in a sense showing the thrill and excitement of the adventure, we promote that which most people can’t get to regularly, or are missing. That is something that was implied by the participant in the interview. In which they found the ‘fun’ or in other words thrill and excitement was their main cause for doing the activity and what was motivating them to carry on and try to be better than their previous self. In a way we are always trying to beat our own self’s. Trying to be stronger or faster or more knowledgeable, and it’s the same with motivation in which we need to try and beat our motivating from previous times. </w:t>
      </w:r>
    </w:p>
    <w:p w14:paraId="3293A6CC" w14:textId="77777777" w:rsidR="009C28CE" w:rsidRDefault="009C28CE" w:rsidP="009C28CE">
      <w:pPr>
        <w:rPr>
          <w:rFonts w:ascii="Times New Roman" w:hAnsi="Times New Roman" w:cs="Times New Roman"/>
          <w:sz w:val="24"/>
          <w:szCs w:val="24"/>
        </w:rPr>
      </w:pPr>
      <w:r>
        <w:rPr>
          <w:rFonts w:ascii="Times New Roman" w:hAnsi="Times New Roman" w:cs="Times New Roman"/>
          <w:sz w:val="24"/>
          <w:szCs w:val="24"/>
        </w:rPr>
        <w:t xml:space="preserve">There are a few draw backs when It comes to this kind of research in that most of the study is based upon on persons perspective and opinions, but it could be argued that we should be able to interview other subjects and compare their results, or could do a different study about motivation and changes in age/circumstances surrounding areas in which they grew up. What would be better was if we could select at least 10 subjects and give them all the same interview, this would intern provide a wide range of information as well as collaboratively highlighting specific motivations that they do. Of course, this could be done in other ways such as a specific questionnaire instead of interview but in a certain opinion,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better to interview the subject as their reactions and responses provide more information that can be gathered than paper answers. </w:t>
      </w:r>
    </w:p>
    <w:p w14:paraId="6572AB8F" w14:textId="20BD8E7E" w:rsidR="009C28CE" w:rsidRDefault="009C28CE" w:rsidP="009C28CE">
      <w:pPr>
        <w:rPr>
          <w:rFonts w:ascii="Times New Roman" w:hAnsi="Times New Roman" w:cs="Times New Roman"/>
          <w:sz w:val="24"/>
          <w:szCs w:val="24"/>
        </w:rPr>
      </w:pPr>
      <w:r>
        <w:rPr>
          <w:rFonts w:ascii="Times New Roman" w:hAnsi="Times New Roman" w:cs="Times New Roman"/>
          <w:sz w:val="24"/>
          <w:szCs w:val="24"/>
        </w:rPr>
        <w:t>In conclusion, this repot has been able to show that the agreed participants main motivation for taking part in adventurous activities, mostly rock climbing can be found in the overall enjoyment and thrill of the activity with fitness as a close second. Doing it for themselves and not for any competition as well as using it as a stress relief cause you to think if it could be used for therapy.</w:t>
      </w:r>
    </w:p>
    <w:p w14:paraId="23103C2F" w14:textId="40E1AAB2" w:rsidR="009C28CE" w:rsidRDefault="009C28CE" w:rsidP="009C28CE">
      <w:pPr>
        <w:rPr>
          <w:rFonts w:ascii="Times New Roman" w:hAnsi="Times New Roman" w:cs="Times New Roman"/>
          <w:sz w:val="24"/>
          <w:szCs w:val="24"/>
        </w:rPr>
      </w:pPr>
    </w:p>
    <w:p w14:paraId="2C5E3D6A" w14:textId="34B19421" w:rsidR="009C28CE" w:rsidRDefault="009C28CE" w:rsidP="009C28CE">
      <w:pPr>
        <w:rPr>
          <w:rFonts w:ascii="Times New Roman" w:hAnsi="Times New Roman" w:cs="Times New Roman"/>
          <w:sz w:val="24"/>
          <w:szCs w:val="24"/>
        </w:rPr>
      </w:pPr>
      <w:r>
        <w:rPr>
          <w:rFonts w:ascii="Times New Roman" w:hAnsi="Times New Roman" w:cs="Times New Roman"/>
          <w:sz w:val="24"/>
          <w:szCs w:val="24"/>
        </w:rPr>
        <w:t>Word count:2265</w:t>
      </w:r>
    </w:p>
    <w:p w14:paraId="1B8C7AB3" w14:textId="774BEE28" w:rsidR="00841C28" w:rsidRDefault="00841C28" w:rsidP="009C28CE">
      <w:pPr>
        <w:rPr>
          <w:rFonts w:ascii="Times New Roman" w:hAnsi="Times New Roman" w:cs="Times New Roman"/>
          <w:sz w:val="24"/>
          <w:szCs w:val="24"/>
        </w:rPr>
      </w:pPr>
    </w:p>
    <w:p w14:paraId="36FC5929" w14:textId="09F551A4" w:rsidR="00841C28" w:rsidRDefault="00841C28" w:rsidP="009C28CE">
      <w:pPr>
        <w:rPr>
          <w:rFonts w:ascii="Times New Roman" w:hAnsi="Times New Roman" w:cs="Times New Roman"/>
          <w:sz w:val="24"/>
          <w:szCs w:val="24"/>
        </w:rPr>
      </w:pPr>
    </w:p>
    <w:p w14:paraId="2349A898" w14:textId="5BD5828B" w:rsidR="00841C28" w:rsidRDefault="00841C28" w:rsidP="009C28CE">
      <w:pPr>
        <w:rPr>
          <w:rFonts w:ascii="Times New Roman" w:hAnsi="Times New Roman" w:cs="Times New Roman"/>
          <w:sz w:val="24"/>
          <w:szCs w:val="24"/>
        </w:rPr>
      </w:pPr>
    </w:p>
    <w:p w14:paraId="28FDF899" w14:textId="3236C0DA" w:rsidR="00841C28" w:rsidRDefault="00841C28" w:rsidP="009C28CE">
      <w:pPr>
        <w:rPr>
          <w:rFonts w:ascii="Times New Roman" w:hAnsi="Times New Roman" w:cs="Times New Roman"/>
          <w:sz w:val="24"/>
          <w:szCs w:val="24"/>
        </w:rPr>
      </w:pPr>
    </w:p>
    <w:p w14:paraId="799138AB" w14:textId="5337F148" w:rsidR="00841C28" w:rsidRDefault="00841C28" w:rsidP="009C28CE">
      <w:pPr>
        <w:rPr>
          <w:rFonts w:ascii="Times New Roman" w:hAnsi="Times New Roman" w:cs="Times New Roman"/>
          <w:sz w:val="24"/>
          <w:szCs w:val="24"/>
        </w:rPr>
      </w:pPr>
    </w:p>
    <w:p w14:paraId="2430260F" w14:textId="6630CB30" w:rsidR="00841C28" w:rsidRDefault="00841C28" w:rsidP="009C28CE">
      <w:pPr>
        <w:rPr>
          <w:rFonts w:ascii="Times New Roman" w:hAnsi="Times New Roman" w:cs="Times New Roman"/>
          <w:sz w:val="24"/>
          <w:szCs w:val="24"/>
        </w:rPr>
      </w:pPr>
    </w:p>
    <w:p w14:paraId="78EFE40C" w14:textId="260CAAFB" w:rsidR="00841C28" w:rsidRPr="00841C28" w:rsidRDefault="00841C28" w:rsidP="009C28CE">
      <w:pPr>
        <w:rPr>
          <w:rFonts w:ascii="Times New Roman" w:hAnsi="Times New Roman" w:cs="Times New Roman"/>
          <w:sz w:val="24"/>
          <w:szCs w:val="24"/>
        </w:rPr>
      </w:pPr>
    </w:p>
    <w:p w14:paraId="2F893E61" w14:textId="3A91D872" w:rsidR="00841C28" w:rsidRPr="00841C28" w:rsidRDefault="00841C28" w:rsidP="009C28CE">
      <w:pPr>
        <w:rPr>
          <w:rFonts w:ascii="Times New Roman" w:hAnsi="Times New Roman" w:cs="Times New Roman"/>
          <w:sz w:val="24"/>
          <w:szCs w:val="24"/>
        </w:rPr>
      </w:pPr>
      <w:r w:rsidRPr="00841C28">
        <w:rPr>
          <w:rFonts w:ascii="Times New Roman" w:hAnsi="Times New Roman" w:cs="Times New Roman"/>
          <w:sz w:val="24"/>
          <w:szCs w:val="24"/>
        </w:rPr>
        <w:t>References</w:t>
      </w:r>
    </w:p>
    <w:p w14:paraId="082968D5" w14:textId="37A75792" w:rsidR="00841C28" w:rsidRPr="00841C28" w:rsidRDefault="00841C28" w:rsidP="009C28CE">
      <w:pPr>
        <w:rPr>
          <w:rFonts w:ascii="Times New Roman" w:hAnsi="Times New Roman" w:cs="Times New Roman"/>
          <w:sz w:val="24"/>
          <w:szCs w:val="24"/>
        </w:rPr>
      </w:pPr>
    </w:p>
    <w:p w14:paraId="437C9C21" w14:textId="102BC0A5" w:rsidR="00841C28" w:rsidRPr="00841C28" w:rsidRDefault="00841C28" w:rsidP="00841C28">
      <w:pPr>
        <w:rPr>
          <w:rFonts w:ascii="Times New Roman" w:hAnsi="Times New Roman" w:cs="Times New Roman"/>
          <w:color w:val="000000"/>
          <w:sz w:val="24"/>
          <w:szCs w:val="24"/>
          <w:shd w:val="clear" w:color="auto" w:fill="FFFFFF"/>
        </w:rPr>
      </w:pPr>
      <w:r w:rsidRPr="00841C28">
        <w:rPr>
          <w:rFonts w:ascii="Times New Roman" w:hAnsi="Times New Roman" w:cs="Times New Roman"/>
          <w:color w:val="000000"/>
          <w:sz w:val="24"/>
          <w:szCs w:val="24"/>
          <w:shd w:val="clear" w:color="auto" w:fill="FFFFFF"/>
        </w:rPr>
        <w:t xml:space="preserve">Cater, C., 2006. Playing with risk? participant perceptions of risk and management implications in adventure tourism. </w:t>
      </w:r>
      <w:r w:rsidRPr="00841C28">
        <w:rPr>
          <w:rFonts w:ascii="Times New Roman" w:hAnsi="Times New Roman" w:cs="Times New Roman"/>
          <w:i/>
          <w:iCs/>
          <w:color w:val="000000"/>
          <w:sz w:val="24"/>
          <w:szCs w:val="24"/>
        </w:rPr>
        <w:t>Tourism Management</w:t>
      </w:r>
      <w:r w:rsidRPr="00841C28">
        <w:rPr>
          <w:rFonts w:ascii="Times New Roman" w:hAnsi="Times New Roman" w:cs="Times New Roman"/>
          <w:color w:val="000000"/>
          <w:sz w:val="24"/>
          <w:szCs w:val="24"/>
          <w:shd w:val="clear" w:color="auto" w:fill="FFFFFF"/>
        </w:rPr>
        <w:t>, 27(2), pp.317-325.</w:t>
      </w:r>
    </w:p>
    <w:p w14:paraId="798A2552" w14:textId="77777777" w:rsidR="00841C28" w:rsidRPr="00841C28" w:rsidRDefault="00841C28" w:rsidP="00841C28">
      <w:pPr>
        <w:rPr>
          <w:rFonts w:ascii="Times New Roman" w:hAnsi="Times New Roman" w:cs="Times New Roman"/>
          <w:sz w:val="24"/>
          <w:szCs w:val="24"/>
        </w:rPr>
      </w:pPr>
    </w:p>
    <w:p w14:paraId="1E7E6C84" w14:textId="5E58056C" w:rsidR="00841C28" w:rsidRPr="00841C28" w:rsidRDefault="00841C28" w:rsidP="00841C28">
      <w:pPr>
        <w:rPr>
          <w:rFonts w:ascii="Times New Roman" w:hAnsi="Times New Roman" w:cs="Times New Roman"/>
          <w:color w:val="000000"/>
          <w:sz w:val="24"/>
          <w:szCs w:val="24"/>
          <w:shd w:val="clear" w:color="auto" w:fill="FFFFFF"/>
        </w:rPr>
      </w:pPr>
      <w:r w:rsidRPr="00841C28">
        <w:rPr>
          <w:rFonts w:ascii="Times New Roman" w:hAnsi="Times New Roman" w:cs="Times New Roman"/>
          <w:color w:val="000000"/>
          <w:sz w:val="24"/>
          <w:szCs w:val="24"/>
          <w:shd w:val="clear" w:color="auto" w:fill="FFFFFF"/>
        </w:rPr>
        <w:t xml:space="preserve">Ferrero, F., 2009. </w:t>
      </w:r>
      <w:r w:rsidRPr="00841C28">
        <w:rPr>
          <w:rFonts w:ascii="Times New Roman" w:hAnsi="Times New Roman" w:cs="Times New Roman"/>
          <w:i/>
          <w:iCs/>
          <w:color w:val="000000"/>
          <w:sz w:val="24"/>
          <w:szCs w:val="24"/>
        </w:rPr>
        <w:t>Coaching Handbook</w:t>
      </w:r>
      <w:r w:rsidRPr="00841C28">
        <w:rPr>
          <w:rFonts w:ascii="Times New Roman" w:hAnsi="Times New Roman" w:cs="Times New Roman"/>
          <w:color w:val="000000"/>
          <w:sz w:val="24"/>
          <w:szCs w:val="24"/>
          <w:shd w:val="clear" w:color="auto" w:fill="FFFFFF"/>
        </w:rPr>
        <w:t xml:space="preserve">. Caernarfon: </w:t>
      </w:r>
      <w:proofErr w:type="spellStart"/>
      <w:r w:rsidRPr="00841C28">
        <w:rPr>
          <w:rFonts w:ascii="Times New Roman" w:hAnsi="Times New Roman" w:cs="Times New Roman"/>
          <w:color w:val="000000"/>
          <w:sz w:val="24"/>
          <w:szCs w:val="24"/>
          <w:shd w:val="clear" w:color="auto" w:fill="FFFFFF"/>
        </w:rPr>
        <w:t>Pesda</w:t>
      </w:r>
      <w:proofErr w:type="spellEnd"/>
      <w:r w:rsidRPr="00841C28">
        <w:rPr>
          <w:rFonts w:ascii="Times New Roman" w:hAnsi="Times New Roman" w:cs="Times New Roman"/>
          <w:color w:val="000000"/>
          <w:sz w:val="24"/>
          <w:szCs w:val="24"/>
          <w:shd w:val="clear" w:color="auto" w:fill="FFFFFF"/>
        </w:rPr>
        <w:t>.</w:t>
      </w:r>
    </w:p>
    <w:p w14:paraId="71D4EA41" w14:textId="77777777" w:rsidR="00841C28" w:rsidRPr="00841C28" w:rsidRDefault="00841C28" w:rsidP="00841C28">
      <w:pPr>
        <w:rPr>
          <w:rFonts w:ascii="Times New Roman" w:hAnsi="Times New Roman" w:cs="Times New Roman"/>
          <w:sz w:val="24"/>
          <w:szCs w:val="24"/>
        </w:rPr>
      </w:pPr>
    </w:p>
    <w:p w14:paraId="7315C536" w14:textId="5DFC9B7F" w:rsidR="00841C28" w:rsidRPr="00841C28" w:rsidRDefault="00841C28" w:rsidP="00841C28">
      <w:pPr>
        <w:rPr>
          <w:rFonts w:ascii="Times New Roman" w:hAnsi="Times New Roman" w:cs="Times New Roman"/>
          <w:sz w:val="24"/>
          <w:szCs w:val="24"/>
        </w:rPr>
      </w:pPr>
      <w:r w:rsidRPr="00841C28">
        <w:rPr>
          <w:rFonts w:ascii="Times New Roman" w:hAnsi="Times New Roman" w:cs="Times New Roman"/>
          <w:sz w:val="24"/>
          <w:szCs w:val="24"/>
        </w:rPr>
        <w:t>Leather, M (2013) ‘It's good for their self-esteem’: the substance beneath the label, Journal of Adventure Education and Outdoor Learning, 13:2, 158-179, DOI: 10.1080/14729679.2012.737701</w:t>
      </w:r>
    </w:p>
    <w:p w14:paraId="3EE64A74" w14:textId="77777777" w:rsidR="00841C28" w:rsidRPr="00841C28" w:rsidRDefault="00841C28" w:rsidP="00841C28">
      <w:pPr>
        <w:rPr>
          <w:rFonts w:ascii="Times New Roman" w:hAnsi="Times New Roman" w:cs="Times New Roman"/>
          <w:sz w:val="24"/>
          <w:szCs w:val="24"/>
        </w:rPr>
      </w:pPr>
    </w:p>
    <w:p w14:paraId="253BB0D7" w14:textId="23C30C86" w:rsidR="00841C28" w:rsidRPr="00841C28" w:rsidRDefault="00841C28" w:rsidP="00841C28">
      <w:pPr>
        <w:rPr>
          <w:rFonts w:ascii="Times New Roman" w:hAnsi="Times New Roman" w:cs="Times New Roman"/>
          <w:color w:val="000000"/>
          <w:sz w:val="24"/>
          <w:szCs w:val="24"/>
          <w:shd w:val="clear" w:color="auto" w:fill="FFFFFF"/>
        </w:rPr>
      </w:pPr>
      <w:r w:rsidRPr="00841C28">
        <w:rPr>
          <w:rFonts w:ascii="Times New Roman" w:hAnsi="Times New Roman" w:cs="Times New Roman"/>
          <w:color w:val="000000"/>
          <w:sz w:val="24"/>
          <w:szCs w:val="24"/>
          <w:shd w:val="clear" w:color="auto" w:fill="FFFFFF"/>
        </w:rPr>
        <w:t xml:space="preserve">Kerr, J. and </w:t>
      </w:r>
      <w:proofErr w:type="spellStart"/>
      <w:r w:rsidRPr="00841C28">
        <w:rPr>
          <w:rFonts w:ascii="Times New Roman" w:hAnsi="Times New Roman" w:cs="Times New Roman"/>
          <w:color w:val="000000"/>
          <w:sz w:val="24"/>
          <w:szCs w:val="24"/>
          <w:shd w:val="clear" w:color="auto" w:fill="FFFFFF"/>
        </w:rPr>
        <w:t>Houge</w:t>
      </w:r>
      <w:proofErr w:type="spellEnd"/>
      <w:r w:rsidRPr="00841C28">
        <w:rPr>
          <w:rFonts w:ascii="Times New Roman" w:hAnsi="Times New Roman" w:cs="Times New Roman"/>
          <w:color w:val="000000"/>
          <w:sz w:val="24"/>
          <w:szCs w:val="24"/>
          <w:shd w:val="clear" w:color="auto" w:fill="FFFFFF"/>
        </w:rPr>
        <w:t xml:space="preserve"> Mackenzie, S., 2012. Multiple motives for participating in adventure sports. </w:t>
      </w:r>
      <w:r w:rsidRPr="00841C28">
        <w:rPr>
          <w:rFonts w:ascii="Times New Roman" w:hAnsi="Times New Roman" w:cs="Times New Roman"/>
          <w:i/>
          <w:iCs/>
          <w:color w:val="000000"/>
          <w:sz w:val="24"/>
          <w:szCs w:val="24"/>
        </w:rPr>
        <w:t>Psychology of Sport and Exercise</w:t>
      </w:r>
      <w:r w:rsidRPr="00841C28">
        <w:rPr>
          <w:rFonts w:ascii="Times New Roman" w:hAnsi="Times New Roman" w:cs="Times New Roman"/>
          <w:color w:val="000000"/>
          <w:sz w:val="24"/>
          <w:szCs w:val="24"/>
          <w:shd w:val="clear" w:color="auto" w:fill="FFFFFF"/>
        </w:rPr>
        <w:t>, 13(5), pp.649-657.</w:t>
      </w:r>
    </w:p>
    <w:p w14:paraId="0CC435FE" w14:textId="77777777" w:rsidR="00841C28" w:rsidRPr="00841C28" w:rsidRDefault="00841C28" w:rsidP="00841C28">
      <w:pPr>
        <w:rPr>
          <w:rFonts w:ascii="Times New Roman" w:hAnsi="Times New Roman" w:cs="Times New Roman"/>
          <w:color w:val="000000"/>
          <w:sz w:val="24"/>
          <w:szCs w:val="24"/>
          <w:shd w:val="clear" w:color="auto" w:fill="FFFFFF"/>
        </w:rPr>
      </w:pPr>
    </w:p>
    <w:p w14:paraId="7DFBE445" w14:textId="77777777" w:rsidR="00841C28" w:rsidRPr="00841C28" w:rsidRDefault="00841C28" w:rsidP="00841C28">
      <w:pPr>
        <w:rPr>
          <w:rFonts w:ascii="Times New Roman" w:hAnsi="Times New Roman" w:cs="Times New Roman"/>
          <w:sz w:val="24"/>
          <w:szCs w:val="24"/>
        </w:rPr>
      </w:pPr>
      <w:proofErr w:type="spellStart"/>
      <w:r w:rsidRPr="00841C28">
        <w:rPr>
          <w:rFonts w:ascii="Times New Roman" w:hAnsi="Times New Roman" w:cs="Times New Roman"/>
          <w:color w:val="000000"/>
          <w:sz w:val="24"/>
          <w:szCs w:val="24"/>
          <w:shd w:val="clear" w:color="auto" w:fill="FFFFFF"/>
        </w:rPr>
        <w:t>Slanger</w:t>
      </w:r>
      <w:proofErr w:type="spellEnd"/>
      <w:r w:rsidRPr="00841C28">
        <w:rPr>
          <w:rFonts w:ascii="Times New Roman" w:hAnsi="Times New Roman" w:cs="Times New Roman"/>
          <w:color w:val="000000"/>
          <w:sz w:val="24"/>
          <w:szCs w:val="24"/>
          <w:shd w:val="clear" w:color="auto" w:fill="FFFFFF"/>
        </w:rPr>
        <w:t xml:space="preserve">, E. and </w:t>
      </w:r>
      <w:proofErr w:type="spellStart"/>
      <w:r w:rsidRPr="00841C28">
        <w:rPr>
          <w:rFonts w:ascii="Times New Roman" w:hAnsi="Times New Roman" w:cs="Times New Roman"/>
          <w:color w:val="000000"/>
          <w:sz w:val="24"/>
          <w:szCs w:val="24"/>
          <w:shd w:val="clear" w:color="auto" w:fill="FFFFFF"/>
        </w:rPr>
        <w:t>Rudestam</w:t>
      </w:r>
      <w:proofErr w:type="spellEnd"/>
      <w:r w:rsidRPr="00841C28">
        <w:rPr>
          <w:rFonts w:ascii="Times New Roman" w:hAnsi="Times New Roman" w:cs="Times New Roman"/>
          <w:color w:val="000000"/>
          <w:sz w:val="24"/>
          <w:szCs w:val="24"/>
          <w:shd w:val="clear" w:color="auto" w:fill="FFFFFF"/>
        </w:rPr>
        <w:t xml:space="preserve">, K., 1997. Motivation and Disinhibition in High Risk Sports: Sensation Seeking and Self-Efficacy. </w:t>
      </w:r>
      <w:r w:rsidRPr="00841C28">
        <w:rPr>
          <w:rFonts w:ascii="Times New Roman" w:hAnsi="Times New Roman" w:cs="Times New Roman"/>
          <w:i/>
          <w:iCs/>
          <w:color w:val="000000"/>
          <w:sz w:val="24"/>
          <w:szCs w:val="24"/>
        </w:rPr>
        <w:t>Journal of Research in Personality</w:t>
      </w:r>
      <w:r w:rsidRPr="00841C28">
        <w:rPr>
          <w:rFonts w:ascii="Times New Roman" w:hAnsi="Times New Roman" w:cs="Times New Roman"/>
          <w:color w:val="000000"/>
          <w:sz w:val="24"/>
          <w:szCs w:val="24"/>
          <w:shd w:val="clear" w:color="auto" w:fill="FFFFFF"/>
        </w:rPr>
        <w:t>, 31(3), pp.355-374.</w:t>
      </w:r>
    </w:p>
    <w:p w14:paraId="437125CD" w14:textId="77777777" w:rsidR="00841C28" w:rsidRPr="00841C28" w:rsidRDefault="00841C28" w:rsidP="00841C28">
      <w:pPr>
        <w:rPr>
          <w:rFonts w:ascii="Times New Roman" w:hAnsi="Times New Roman" w:cs="Times New Roman"/>
          <w:color w:val="000000"/>
          <w:sz w:val="24"/>
          <w:szCs w:val="24"/>
          <w:shd w:val="clear" w:color="auto" w:fill="FFFFFF"/>
        </w:rPr>
      </w:pPr>
    </w:p>
    <w:p w14:paraId="66C3F154" w14:textId="77777777" w:rsidR="00841C28" w:rsidRPr="00841C28" w:rsidRDefault="00841C28" w:rsidP="00841C28">
      <w:pPr>
        <w:rPr>
          <w:rFonts w:ascii="Times New Roman" w:hAnsi="Times New Roman" w:cs="Times New Roman"/>
          <w:color w:val="000000"/>
          <w:sz w:val="24"/>
          <w:szCs w:val="24"/>
          <w:shd w:val="clear" w:color="auto" w:fill="FFFFFF"/>
        </w:rPr>
      </w:pPr>
      <w:r w:rsidRPr="00841C28">
        <w:rPr>
          <w:rFonts w:ascii="Times New Roman" w:hAnsi="Times New Roman" w:cs="Times New Roman"/>
          <w:color w:val="000000"/>
          <w:sz w:val="24"/>
          <w:szCs w:val="24"/>
          <w:shd w:val="clear" w:color="auto" w:fill="FFFFFF"/>
        </w:rPr>
        <w:t xml:space="preserve">Woodman, T., Hardy, L., Barlow, M. and Le </w:t>
      </w:r>
      <w:proofErr w:type="spellStart"/>
      <w:r w:rsidRPr="00841C28">
        <w:rPr>
          <w:rFonts w:ascii="Times New Roman" w:hAnsi="Times New Roman" w:cs="Times New Roman"/>
          <w:color w:val="000000"/>
          <w:sz w:val="24"/>
          <w:szCs w:val="24"/>
          <w:shd w:val="clear" w:color="auto" w:fill="FFFFFF"/>
        </w:rPr>
        <w:t>Scanff</w:t>
      </w:r>
      <w:proofErr w:type="spellEnd"/>
      <w:r w:rsidRPr="00841C28">
        <w:rPr>
          <w:rFonts w:ascii="Times New Roman" w:hAnsi="Times New Roman" w:cs="Times New Roman"/>
          <w:color w:val="000000"/>
          <w:sz w:val="24"/>
          <w:szCs w:val="24"/>
          <w:shd w:val="clear" w:color="auto" w:fill="FFFFFF"/>
        </w:rPr>
        <w:t xml:space="preserve">, C., 2010. Motives for participation in prolonged engagement high-risk sports: An agentic emotion regulation perspective. </w:t>
      </w:r>
      <w:r w:rsidRPr="00841C28">
        <w:rPr>
          <w:rFonts w:ascii="Times New Roman" w:hAnsi="Times New Roman" w:cs="Times New Roman"/>
          <w:i/>
          <w:iCs/>
          <w:color w:val="000000"/>
          <w:sz w:val="24"/>
          <w:szCs w:val="24"/>
        </w:rPr>
        <w:t>Psychology of Sport and Exercise</w:t>
      </w:r>
      <w:r w:rsidRPr="00841C28">
        <w:rPr>
          <w:rFonts w:ascii="Times New Roman" w:hAnsi="Times New Roman" w:cs="Times New Roman"/>
          <w:color w:val="000000"/>
          <w:sz w:val="24"/>
          <w:szCs w:val="24"/>
          <w:shd w:val="clear" w:color="auto" w:fill="FFFFFF"/>
        </w:rPr>
        <w:t>, 11(5), pp.345-352.</w:t>
      </w:r>
    </w:p>
    <w:p w14:paraId="29D74B9D" w14:textId="77777777" w:rsidR="00841C28" w:rsidRPr="00841C28" w:rsidRDefault="00841C28" w:rsidP="009C28CE">
      <w:pPr>
        <w:rPr>
          <w:rFonts w:ascii="Times New Roman" w:hAnsi="Times New Roman" w:cs="Times New Roman"/>
          <w:sz w:val="24"/>
          <w:szCs w:val="24"/>
        </w:rPr>
      </w:pPr>
    </w:p>
    <w:p w14:paraId="08B37CE9" w14:textId="77777777" w:rsidR="009C28CE" w:rsidRPr="00E576EB" w:rsidRDefault="009C28CE" w:rsidP="00E576EB">
      <w:pPr>
        <w:jc w:val="center"/>
        <w:rPr>
          <w:b/>
          <w:sz w:val="52"/>
        </w:rPr>
      </w:pPr>
    </w:p>
    <w:sectPr w:rsidR="009C28CE"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3C01C" w14:textId="77777777" w:rsidR="002C1505" w:rsidRDefault="002C1505" w:rsidP="0077207E">
      <w:pPr>
        <w:spacing w:line="240" w:lineRule="auto"/>
      </w:pPr>
      <w:r>
        <w:separator/>
      </w:r>
    </w:p>
  </w:endnote>
  <w:endnote w:type="continuationSeparator" w:id="0">
    <w:p w14:paraId="0F5BC951" w14:textId="77777777" w:rsidR="002C1505" w:rsidRDefault="002C15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73CB3" w14:textId="77777777" w:rsidR="002C1505" w:rsidRDefault="002C1505" w:rsidP="0077207E">
      <w:pPr>
        <w:spacing w:line="240" w:lineRule="auto"/>
      </w:pPr>
      <w:r>
        <w:separator/>
      </w:r>
    </w:p>
  </w:footnote>
  <w:footnote w:type="continuationSeparator" w:id="0">
    <w:p w14:paraId="7A5C4BF9" w14:textId="77777777" w:rsidR="002C1505" w:rsidRDefault="002C150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0140BEF"/>
    <w:multiLevelType w:val="hybridMultilevel"/>
    <w:tmpl w:val="7156886C"/>
    <w:lvl w:ilvl="0" w:tplc="CD98C3BE">
      <w:start w:val="1"/>
      <w:numFmt w:val="decimal"/>
      <w:lvlText w:val="%1."/>
      <w:lvlJc w:val="left"/>
      <w:pPr>
        <w:ind w:left="927"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806180"/>
    <w:multiLevelType w:val="hybridMultilevel"/>
    <w:tmpl w:val="7156886C"/>
    <w:lvl w:ilvl="0" w:tplc="CD98C3BE">
      <w:start w:val="1"/>
      <w:numFmt w:val="decimal"/>
      <w:lvlText w:val="%1."/>
      <w:lvlJc w:val="left"/>
      <w:pPr>
        <w:ind w:left="927"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803A7A"/>
    <w:multiLevelType w:val="hybridMultilevel"/>
    <w:tmpl w:val="126E7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6"/>
  </w:num>
  <w:num w:numId="3">
    <w:abstractNumId w:val="0"/>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10817"/>
    <w:rsid w:val="000D4291"/>
    <w:rsid w:val="000F360C"/>
    <w:rsid w:val="00152F99"/>
    <w:rsid w:val="00161288"/>
    <w:rsid w:val="0018264D"/>
    <w:rsid w:val="001B5BE1"/>
    <w:rsid w:val="001C0041"/>
    <w:rsid w:val="001F7C59"/>
    <w:rsid w:val="00210044"/>
    <w:rsid w:val="00223119"/>
    <w:rsid w:val="00236A8B"/>
    <w:rsid w:val="00263D85"/>
    <w:rsid w:val="00284793"/>
    <w:rsid w:val="002C1505"/>
    <w:rsid w:val="00317441"/>
    <w:rsid w:val="0032015F"/>
    <w:rsid w:val="00344249"/>
    <w:rsid w:val="00346EE5"/>
    <w:rsid w:val="0037715E"/>
    <w:rsid w:val="003A19D8"/>
    <w:rsid w:val="003A3026"/>
    <w:rsid w:val="003C018F"/>
    <w:rsid w:val="00400293"/>
    <w:rsid w:val="00401D59"/>
    <w:rsid w:val="00413268"/>
    <w:rsid w:val="004150A6"/>
    <w:rsid w:val="00417FA2"/>
    <w:rsid w:val="00424460"/>
    <w:rsid w:val="00437D19"/>
    <w:rsid w:val="00484EC1"/>
    <w:rsid w:val="004E5105"/>
    <w:rsid w:val="0050737E"/>
    <w:rsid w:val="005374BB"/>
    <w:rsid w:val="005861D0"/>
    <w:rsid w:val="006111FE"/>
    <w:rsid w:val="00767662"/>
    <w:rsid w:val="0077207E"/>
    <w:rsid w:val="00793C6F"/>
    <w:rsid w:val="00794372"/>
    <w:rsid w:val="007C2C6C"/>
    <w:rsid w:val="007D2445"/>
    <w:rsid w:val="007D332B"/>
    <w:rsid w:val="007E1887"/>
    <w:rsid w:val="00841C28"/>
    <w:rsid w:val="00846882"/>
    <w:rsid w:val="008F045A"/>
    <w:rsid w:val="009323BB"/>
    <w:rsid w:val="00932B51"/>
    <w:rsid w:val="009C28CE"/>
    <w:rsid w:val="00A02860"/>
    <w:rsid w:val="00A543CB"/>
    <w:rsid w:val="00A72A53"/>
    <w:rsid w:val="00A86DF6"/>
    <w:rsid w:val="00B34942"/>
    <w:rsid w:val="00BF3F1C"/>
    <w:rsid w:val="00C10F21"/>
    <w:rsid w:val="00C3093A"/>
    <w:rsid w:val="00C536A6"/>
    <w:rsid w:val="00C62731"/>
    <w:rsid w:val="00C6371F"/>
    <w:rsid w:val="00C700D9"/>
    <w:rsid w:val="00C816F4"/>
    <w:rsid w:val="00CA255D"/>
    <w:rsid w:val="00CB1CB8"/>
    <w:rsid w:val="00CF4F36"/>
    <w:rsid w:val="00D26FFC"/>
    <w:rsid w:val="00D34C76"/>
    <w:rsid w:val="00D356C4"/>
    <w:rsid w:val="00D6095A"/>
    <w:rsid w:val="00DF49CB"/>
    <w:rsid w:val="00DF5A32"/>
    <w:rsid w:val="00E00A20"/>
    <w:rsid w:val="00E10195"/>
    <w:rsid w:val="00E37D25"/>
    <w:rsid w:val="00E576EB"/>
    <w:rsid w:val="00EA5C3F"/>
    <w:rsid w:val="00EB1F41"/>
    <w:rsid w:val="00EC43CC"/>
    <w:rsid w:val="00EE29ED"/>
    <w:rsid w:val="00FB2219"/>
    <w:rsid w:val="00FD2CFF"/>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E5400D4"/>
  <w15:docId w15:val="{EA340AC6-6EA2-4109-8C61-3839A7D5B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3022</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2</cp:revision>
  <cp:lastPrinted>2015-06-30T16:53:00Z</cp:lastPrinted>
  <dcterms:created xsi:type="dcterms:W3CDTF">2020-04-24T09:21:00Z</dcterms:created>
  <dcterms:modified xsi:type="dcterms:W3CDTF">2020-04-24T09:21:00Z</dcterms:modified>
</cp:coreProperties>
</file>