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AC25D" w14:textId="77777777" w:rsidR="00092B9A" w:rsidRDefault="003E5247">
      <w:pPr>
        <w:rPr>
          <w:b/>
          <w:bCs/>
          <w:u w:val="single"/>
        </w:rPr>
      </w:pPr>
      <w:r w:rsidRPr="003E5247">
        <w:rPr>
          <w:b/>
          <w:bCs/>
          <w:u w:val="single"/>
        </w:rPr>
        <w:t>Learning in the digital era</w:t>
      </w:r>
    </w:p>
    <w:p w14:paraId="78DF2979" w14:textId="77777777" w:rsidR="003E5247" w:rsidRDefault="003E5247">
      <w:pPr>
        <w:rPr>
          <w:b/>
          <w:bCs/>
          <w:u w:val="single"/>
        </w:rPr>
      </w:pPr>
    </w:p>
    <w:p w14:paraId="2446EFEF" w14:textId="77777777" w:rsidR="003E5247" w:rsidRDefault="000C664E">
      <w:r>
        <w:t>Assignment 1 – Task 1A</w:t>
      </w:r>
    </w:p>
    <w:p w14:paraId="506F69BB" w14:textId="77777777" w:rsidR="000C664E" w:rsidRDefault="000C664E"/>
    <w:p w14:paraId="5D3816D4" w14:textId="77777777" w:rsidR="000C664E" w:rsidRDefault="000C664E">
      <w:r>
        <w:t xml:space="preserve">Produce a written summary on essential skills for study and employment </w:t>
      </w:r>
    </w:p>
    <w:p w14:paraId="4BD0B26F" w14:textId="77777777" w:rsidR="00AB5519" w:rsidRDefault="00CC49E1">
      <w:r>
        <w:t xml:space="preserve">Approx. 250 words with supporting references and supporting images </w:t>
      </w:r>
    </w:p>
    <w:p w14:paraId="205A29FD" w14:textId="77777777" w:rsidR="00CC49E1" w:rsidRDefault="00CC49E1">
      <w:r>
        <w:t xml:space="preserve">4/5 sources – 1 online source, 1 credible e-book and 1 credible journal article, 1 AI source. </w:t>
      </w:r>
    </w:p>
    <w:p w14:paraId="3E098456" w14:textId="77777777" w:rsidR="00DC22A2" w:rsidRDefault="00DC22A2" w:rsidP="00DC22A2"/>
    <w:p w14:paraId="0E269E47" w14:textId="77777777" w:rsidR="00DC22A2" w:rsidRDefault="00DC22A2" w:rsidP="00DC22A2">
      <w:pPr>
        <w:rPr>
          <w:color w:val="FFFFFF" w:themeColor="background1"/>
        </w:rPr>
      </w:pPr>
    </w:p>
    <w:p w14:paraId="7A92C4C2" w14:textId="77777777" w:rsidR="005D1CF0" w:rsidRPr="001C4103" w:rsidRDefault="00DC22A2" w:rsidP="00DC22A2">
      <w:pPr>
        <w:rPr>
          <w:color w:val="000000" w:themeColor="text1"/>
        </w:rPr>
      </w:pPr>
      <w:r w:rsidRPr="001C4103">
        <w:rPr>
          <w:color w:val="000000" w:themeColor="text1"/>
        </w:rPr>
        <w:t xml:space="preserve">There are many skills in modern day that are essential for personal development and growth. Many employers and education providers desire certain attributes that not everyone possesses. </w:t>
      </w:r>
    </w:p>
    <w:p w14:paraId="6B9344CE" w14:textId="77777777" w:rsidR="005D1CF0" w:rsidRPr="001C4103" w:rsidRDefault="005D1CF0" w:rsidP="00DC22A2">
      <w:pPr>
        <w:rPr>
          <w:color w:val="000000" w:themeColor="text1"/>
        </w:rPr>
      </w:pPr>
    </w:p>
    <w:p w14:paraId="0BC3761F" w14:textId="12746955" w:rsidR="005D1CF0" w:rsidRPr="001C4103" w:rsidRDefault="007F3E62" w:rsidP="00DC22A2">
      <w:pPr>
        <w:rPr>
          <w:rFonts w:cstheme="minorHAnsi"/>
          <w:color w:val="000000" w:themeColor="text1"/>
          <w:shd w:val="clear" w:color="auto" w:fill="FFFFFF"/>
        </w:rPr>
      </w:pPr>
      <w:r w:rsidRPr="001C4103">
        <w:rPr>
          <w:color w:val="000000" w:themeColor="text1"/>
        </w:rPr>
        <w:t xml:space="preserve">I believe that communication skills are one of the most important skills </w:t>
      </w:r>
      <w:r w:rsidR="003B46BF" w:rsidRPr="001C4103">
        <w:rPr>
          <w:color w:val="000000" w:themeColor="text1"/>
        </w:rPr>
        <w:t>an individual</w:t>
      </w:r>
      <w:r w:rsidRPr="001C4103">
        <w:rPr>
          <w:color w:val="000000" w:themeColor="text1"/>
        </w:rPr>
        <w:t xml:space="preserve"> can </w:t>
      </w:r>
      <w:r w:rsidR="003B46BF" w:rsidRPr="001C4103">
        <w:rPr>
          <w:rFonts w:cstheme="minorHAnsi"/>
          <w:color w:val="000000" w:themeColor="text1"/>
        </w:rPr>
        <w:t>hold</w:t>
      </w:r>
      <w:r w:rsidRPr="001C4103">
        <w:rPr>
          <w:rFonts w:cstheme="minorHAnsi"/>
          <w:color w:val="000000" w:themeColor="text1"/>
        </w:rPr>
        <w:t xml:space="preserve">. </w:t>
      </w:r>
      <w:r w:rsidR="00DC22A2" w:rsidRPr="001C4103">
        <w:rPr>
          <w:rFonts w:cstheme="minorHAnsi"/>
          <w:color w:val="000000" w:themeColor="text1"/>
        </w:rPr>
        <w:t xml:space="preserve">As </w:t>
      </w:r>
      <w:r w:rsidR="005D1CF0" w:rsidRPr="001C4103">
        <w:rPr>
          <w:rFonts w:cstheme="minorHAnsi"/>
          <w:color w:val="000000" w:themeColor="text1"/>
        </w:rPr>
        <w:t xml:space="preserve">explained by Swain </w:t>
      </w:r>
      <w:sdt>
        <w:sdtPr>
          <w:rPr>
            <w:rFonts w:cstheme="minorHAnsi"/>
            <w:color w:val="000000" w:themeColor="text1"/>
          </w:rPr>
          <w:id w:val="-1786119929"/>
          <w:citation/>
        </w:sdtPr>
        <w:sdtEndPr/>
        <w:sdtContent>
          <w:r w:rsidR="005D1CF0" w:rsidRPr="001C4103">
            <w:rPr>
              <w:rFonts w:cstheme="minorHAnsi"/>
              <w:color w:val="000000" w:themeColor="text1"/>
            </w:rPr>
            <w:fldChar w:fldCharType="begin"/>
          </w:r>
          <w:r w:rsidR="005D1CF0" w:rsidRPr="001C4103">
            <w:rPr>
              <w:rFonts w:cstheme="minorHAnsi"/>
              <w:color w:val="000000" w:themeColor="text1"/>
            </w:rPr>
            <w:instrText xml:space="preserve"> CITATION Rac23 \l 2057 </w:instrText>
          </w:r>
          <w:r w:rsidR="005D1CF0" w:rsidRPr="001C4103">
            <w:rPr>
              <w:rFonts w:cstheme="minorHAnsi"/>
              <w:color w:val="000000" w:themeColor="text1"/>
            </w:rPr>
            <w:fldChar w:fldCharType="separate"/>
          </w:r>
          <w:r w:rsidR="00861287" w:rsidRPr="00861287">
            <w:rPr>
              <w:rFonts w:cstheme="minorHAnsi"/>
              <w:noProof/>
              <w:color w:val="000000" w:themeColor="text1"/>
            </w:rPr>
            <w:t>[1]</w:t>
          </w:r>
          <w:r w:rsidR="005D1CF0" w:rsidRPr="001C4103">
            <w:rPr>
              <w:rFonts w:cstheme="minorHAnsi"/>
              <w:color w:val="000000" w:themeColor="text1"/>
            </w:rPr>
            <w:fldChar w:fldCharType="end"/>
          </w:r>
        </w:sdtContent>
      </w:sdt>
      <w:r w:rsidR="005D1CF0" w:rsidRPr="001C4103">
        <w:rPr>
          <w:rFonts w:cstheme="minorHAnsi"/>
          <w:color w:val="000000" w:themeColor="text1"/>
        </w:rPr>
        <w:t xml:space="preserve">, </w:t>
      </w:r>
      <w:r w:rsidR="00DC22A2" w:rsidRPr="001C4103">
        <w:rPr>
          <w:rFonts w:cstheme="minorHAnsi"/>
          <w:color w:val="000000" w:themeColor="text1"/>
        </w:rPr>
        <w:t>“</w:t>
      </w:r>
      <w:r w:rsidR="00DC22A2" w:rsidRPr="001C4103">
        <w:rPr>
          <w:rFonts w:cstheme="minorHAnsi"/>
          <w:color w:val="000000" w:themeColor="text1"/>
          <w:shd w:val="clear" w:color="auto" w:fill="FFFFFF"/>
        </w:rPr>
        <w:t>How clearly you put across your ideas and your ability to listen to others is an important skill for any job hunter to demonstrate. Employers will be keen to see how you build rapport, persuade and negotiate</w:t>
      </w:r>
      <w:r w:rsidR="005D1CF0" w:rsidRPr="001C4103">
        <w:rPr>
          <w:rFonts w:cstheme="minorHAnsi"/>
          <w:color w:val="000000" w:themeColor="text1"/>
          <w:shd w:val="clear" w:color="auto" w:fill="FFFFFF"/>
        </w:rPr>
        <w:t xml:space="preserve">.” </w:t>
      </w:r>
      <w:r w:rsidR="00D76348" w:rsidRPr="001C4103">
        <w:rPr>
          <w:rFonts w:cstheme="minorHAnsi"/>
          <w:color w:val="000000" w:themeColor="text1"/>
          <w:shd w:val="clear" w:color="auto" w:fill="FFFFFF"/>
        </w:rPr>
        <w:t>This emphasises the importance of being able to converse between colleagues or fellow students.</w:t>
      </w:r>
    </w:p>
    <w:p w14:paraId="68C4FEAF" w14:textId="77777777" w:rsidR="006C5622" w:rsidRPr="001C4103" w:rsidRDefault="006C5622" w:rsidP="00DC22A2">
      <w:pPr>
        <w:rPr>
          <w:rFonts w:cstheme="minorHAnsi"/>
          <w:color w:val="000000" w:themeColor="text1"/>
          <w:shd w:val="clear" w:color="auto" w:fill="FFFFFF"/>
        </w:rPr>
      </w:pPr>
    </w:p>
    <w:p w14:paraId="38CF0A28" w14:textId="3B4EE9EE" w:rsidR="00C95AF2" w:rsidRPr="001C4103" w:rsidRDefault="00885B36" w:rsidP="00BC46DB">
      <w:pPr>
        <w:rPr>
          <w:rFonts w:cstheme="minorHAnsi"/>
          <w:color w:val="000000" w:themeColor="text1"/>
        </w:rPr>
      </w:pPr>
      <w:r w:rsidRPr="001C4103">
        <w:rPr>
          <w:rFonts w:cstheme="minorHAnsi"/>
          <w:color w:val="000000" w:themeColor="text1"/>
          <w:shd w:val="clear" w:color="auto" w:fill="FFFFFF"/>
        </w:rPr>
        <w:t>Another crucial skill is critical thinking</w:t>
      </w:r>
      <w:r w:rsidR="00FD2E9B" w:rsidRPr="001C4103">
        <w:rPr>
          <w:rFonts w:cstheme="minorHAnsi"/>
          <w:color w:val="000000" w:themeColor="text1"/>
          <w:shd w:val="clear" w:color="auto" w:fill="FFFFFF"/>
        </w:rPr>
        <w:t xml:space="preserve"> according to generative AI</w:t>
      </w:r>
      <w:r w:rsidRPr="001C4103">
        <w:rPr>
          <w:rFonts w:cstheme="minorHAnsi"/>
          <w:color w:val="000000" w:themeColor="text1"/>
          <w:shd w:val="clear" w:color="auto" w:fill="FFFFFF"/>
        </w:rPr>
        <w:t xml:space="preserve"> </w:t>
      </w:r>
      <w:sdt>
        <w:sdtPr>
          <w:rPr>
            <w:rFonts w:cstheme="minorHAnsi"/>
            <w:color w:val="000000" w:themeColor="text1"/>
            <w:shd w:val="clear" w:color="auto" w:fill="FFFFFF"/>
          </w:rPr>
          <w:id w:val="-1741545020"/>
          <w:citation/>
        </w:sdtPr>
        <w:sdtContent>
          <w:r w:rsidR="00C03DAA" w:rsidRPr="001C4103">
            <w:rPr>
              <w:rFonts w:cstheme="minorHAnsi"/>
              <w:color w:val="000000" w:themeColor="text1"/>
              <w:shd w:val="clear" w:color="auto" w:fill="FFFFFF"/>
            </w:rPr>
            <w:fldChar w:fldCharType="begin"/>
          </w:r>
          <w:r w:rsidR="00C03DAA" w:rsidRPr="001C4103">
            <w:rPr>
              <w:rFonts w:cstheme="minorHAnsi"/>
              <w:color w:val="000000" w:themeColor="text1"/>
              <w:shd w:val="clear" w:color="auto" w:fill="FFFFFF"/>
            </w:rPr>
            <w:instrText xml:space="preserve"> CITATION Ope25 \l 2057 </w:instrText>
          </w:r>
          <w:r w:rsidR="00C03DAA" w:rsidRPr="001C4103">
            <w:rPr>
              <w:rFonts w:cstheme="minorHAnsi"/>
              <w:color w:val="000000" w:themeColor="text1"/>
              <w:shd w:val="clear" w:color="auto" w:fill="FFFFFF"/>
            </w:rPr>
            <w:fldChar w:fldCharType="separate"/>
          </w:r>
          <w:r w:rsidR="00861287" w:rsidRPr="00861287">
            <w:rPr>
              <w:rFonts w:cstheme="minorHAnsi"/>
              <w:noProof/>
              <w:color w:val="000000" w:themeColor="text1"/>
              <w:shd w:val="clear" w:color="auto" w:fill="FFFFFF"/>
            </w:rPr>
            <w:t>[2]</w:t>
          </w:r>
          <w:r w:rsidR="00C03DAA" w:rsidRPr="001C4103">
            <w:rPr>
              <w:rFonts w:cstheme="minorHAnsi"/>
              <w:color w:val="000000" w:themeColor="text1"/>
              <w:shd w:val="clear" w:color="auto" w:fill="FFFFFF"/>
            </w:rPr>
            <w:fldChar w:fldCharType="end"/>
          </w:r>
        </w:sdtContent>
      </w:sdt>
      <w:r w:rsidR="00FD2E9B" w:rsidRPr="001C4103">
        <w:rPr>
          <w:rFonts w:cstheme="minorHAnsi"/>
          <w:color w:val="000000" w:themeColor="text1"/>
          <w:shd w:val="clear" w:color="auto" w:fill="FFFFFF"/>
        </w:rPr>
        <w:t xml:space="preserve">, </w:t>
      </w:r>
      <w:r w:rsidR="00BC46DB" w:rsidRPr="001C4103">
        <w:rPr>
          <w:rFonts w:cstheme="minorHAnsi"/>
          <w:color w:val="000000" w:themeColor="text1"/>
          <w:shd w:val="clear" w:color="auto" w:fill="FFFFFF"/>
        </w:rPr>
        <w:t>“It’s</w:t>
      </w:r>
      <w:r w:rsidR="00BC46DB" w:rsidRPr="001C4103">
        <w:rPr>
          <w:rFonts w:cstheme="minorHAnsi"/>
          <w:color w:val="000000" w:themeColor="text1"/>
        </w:rPr>
        <w:t xml:space="preserve"> the foundation for understanding, </w:t>
      </w:r>
      <w:r w:rsidR="00BC46DB" w:rsidRPr="001C4103">
        <w:rPr>
          <w:rFonts w:cstheme="minorHAnsi"/>
          <w:color w:val="000000" w:themeColor="text1"/>
        </w:rPr>
        <w:t>analysing</w:t>
      </w:r>
      <w:r w:rsidR="00BC46DB" w:rsidRPr="001C4103">
        <w:rPr>
          <w:rFonts w:cstheme="minorHAnsi"/>
          <w:color w:val="000000" w:themeColor="text1"/>
        </w:rPr>
        <w:t>, and synthesizing information effectively</w:t>
      </w:r>
      <w:r w:rsidR="00BC46DB" w:rsidRPr="001C4103">
        <w:rPr>
          <w:rFonts w:cstheme="minorHAnsi"/>
          <w:color w:val="000000" w:themeColor="text1"/>
        </w:rPr>
        <w:t xml:space="preserve">.” </w:t>
      </w:r>
      <w:r w:rsidR="00194373" w:rsidRPr="001C4103">
        <w:rPr>
          <w:rFonts w:cstheme="minorHAnsi"/>
          <w:color w:val="000000" w:themeColor="text1"/>
        </w:rPr>
        <w:t xml:space="preserve">Being able to scrutinize and </w:t>
      </w:r>
      <w:r w:rsidR="005C5B5B" w:rsidRPr="001C4103">
        <w:rPr>
          <w:rFonts w:cstheme="minorHAnsi"/>
          <w:color w:val="000000" w:themeColor="text1"/>
        </w:rPr>
        <w:t xml:space="preserve">analyse your own work allows you to improve and develop the standard of your work. </w:t>
      </w:r>
      <w:r w:rsidR="00203A76" w:rsidRPr="001C4103">
        <w:rPr>
          <w:rFonts w:cstheme="minorHAnsi"/>
          <w:color w:val="000000" w:themeColor="text1"/>
        </w:rPr>
        <w:t>Ultimately leading to better understanding and further personal development.</w:t>
      </w:r>
    </w:p>
    <w:p w14:paraId="2F7A1859" w14:textId="77777777" w:rsidR="00466B70" w:rsidRPr="001C4103" w:rsidRDefault="00466B70" w:rsidP="00BC46DB">
      <w:pPr>
        <w:rPr>
          <w:rFonts w:cstheme="minorHAnsi"/>
          <w:color w:val="000000" w:themeColor="text1"/>
        </w:rPr>
      </w:pPr>
    </w:p>
    <w:p w14:paraId="45287CF6" w14:textId="0E89DB5C" w:rsidR="00203A76" w:rsidRDefault="005072FD" w:rsidP="00BC46DB">
      <w:pPr>
        <w:rPr>
          <w:rFonts w:cstheme="minorHAnsi"/>
          <w:color w:val="000000" w:themeColor="text1"/>
        </w:rPr>
      </w:pPr>
      <w:r w:rsidRPr="001C4103">
        <w:rPr>
          <w:rFonts w:cstheme="minorHAnsi"/>
          <w:color w:val="000000" w:themeColor="text1"/>
        </w:rPr>
        <w:t>Being in the year 2025 the ability to operate</w:t>
      </w:r>
      <w:r w:rsidR="001C4103">
        <w:rPr>
          <w:rFonts w:cstheme="minorHAnsi"/>
          <w:color w:val="000000" w:themeColor="text1"/>
        </w:rPr>
        <w:t xml:space="preserve"> a</w:t>
      </w:r>
      <w:r w:rsidRPr="001C4103">
        <w:rPr>
          <w:rFonts w:cstheme="minorHAnsi"/>
          <w:color w:val="000000" w:themeColor="text1"/>
        </w:rPr>
        <w:t xml:space="preserve"> computer is more desirable than ever. As explained on Indeed </w:t>
      </w:r>
      <w:sdt>
        <w:sdtPr>
          <w:rPr>
            <w:rFonts w:cstheme="minorHAnsi"/>
            <w:color w:val="000000" w:themeColor="text1"/>
          </w:rPr>
          <w:id w:val="-182513548"/>
          <w:citation/>
        </w:sdtPr>
        <w:sdtContent>
          <w:r w:rsidRPr="001C4103">
            <w:rPr>
              <w:rFonts w:cstheme="minorHAnsi"/>
              <w:color w:val="000000" w:themeColor="text1"/>
            </w:rPr>
            <w:fldChar w:fldCharType="begin"/>
          </w:r>
          <w:r w:rsidRPr="001C4103">
            <w:rPr>
              <w:rFonts w:cstheme="minorHAnsi"/>
              <w:color w:val="000000" w:themeColor="text1"/>
            </w:rPr>
            <w:instrText xml:space="preserve"> CITATION Ind24 \l 2057 </w:instrText>
          </w:r>
          <w:r w:rsidRPr="001C4103">
            <w:rPr>
              <w:rFonts w:cstheme="minorHAnsi"/>
              <w:color w:val="000000" w:themeColor="text1"/>
            </w:rPr>
            <w:fldChar w:fldCharType="separate"/>
          </w:r>
          <w:r w:rsidR="00861287" w:rsidRPr="00861287">
            <w:rPr>
              <w:rFonts w:cstheme="minorHAnsi"/>
              <w:noProof/>
              <w:color w:val="000000" w:themeColor="text1"/>
            </w:rPr>
            <w:t>[3]</w:t>
          </w:r>
          <w:r w:rsidRPr="001C4103">
            <w:rPr>
              <w:rFonts w:cstheme="minorHAnsi"/>
              <w:color w:val="000000" w:themeColor="text1"/>
            </w:rPr>
            <w:fldChar w:fldCharType="end"/>
          </w:r>
        </w:sdtContent>
      </w:sdt>
      <w:r w:rsidRPr="001C4103">
        <w:rPr>
          <w:rFonts w:cstheme="minorHAnsi"/>
          <w:color w:val="000000" w:themeColor="text1"/>
        </w:rPr>
        <w:t xml:space="preserve"> “</w:t>
      </w:r>
      <w:r w:rsidR="000F0A91" w:rsidRPr="001C4103">
        <w:rPr>
          <w:rFonts w:cstheme="minorHAnsi"/>
          <w:color w:val="000000" w:themeColor="text1"/>
        </w:rPr>
        <w:t>digital competency</w:t>
      </w:r>
      <w:r w:rsidR="000F0A91" w:rsidRPr="001C4103">
        <w:rPr>
          <w:rFonts w:cstheme="minorHAnsi"/>
          <w:color w:val="000000" w:themeColor="text1"/>
        </w:rPr>
        <w:t xml:space="preserve"> skills”</w:t>
      </w:r>
      <w:r w:rsidR="001C4103">
        <w:rPr>
          <w:rFonts w:cstheme="minorHAnsi"/>
          <w:color w:val="000000" w:themeColor="text1"/>
        </w:rPr>
        <w:t>, being able to navigate a computer will put you</w:t>
      </w:r>
      <w:r w:rsidR="00EA2625">
        <w:rPr>
          <w:rFonts w:cstheme="minorHAnsi"/>
          <w:color w:val="000000" w:themeColor="text1"/>
        </w:rPr>
        <w:t xml:space="preserve"> ahead in comparison to people who do not hold this ability. Furthermore, it will also allow you </w:t>
      </w:r>
      <w:r w:rsidR="00675C4B">
        <w:rPr>
          <w:rFonts w:cstheme="minorHAnsi"/>
          <w:color w:val="000000" w:themeColor="text1"/>
        </w:rPr>
        <w:t>to expand your knowledge at the click of a button.</w:t>
      </w:r>
    </w:p>
    <w:p w14:paraId="70CE973B" w14:textId="77777777" w:rsidR="00675C4B" w:rsidRDefault="00675C4B" w:rsidP="00BC46DB">
      <w:pPr>
        <w:rPr>
          <w:rFonts w:cstheme="minorHAnsi"/>
          <w:color w:val="000000" w:themeColor="text1"/>
        </w:rPr>
      </w:pPr>
    </w:p>
    <w:p w14:paraId="6DD6A99B" w14:textId="02551DE1" w:rsidR="00675C4B" w:rsidRDefault="00675C4B" w:rsidP="00BC46DB">
      <w:pPr>
        <w:rPr>
          <w:rFonts w:cstheme="minorHAnsi"/>
          <w:color w:val="000000" w:themeColor="text1"/>
        </w:rPr>
      </w:pPr>
      <w:r>
        <w:rPr>
          <w:rFonts w:cstheme="minorHAnsi"/>
          <w:color w:val="000000" w:themeColor="text1"/>
        </w:rPr>
        <w:t xml:space="preserve">In conclusion I believe that these 3 skills </w:t>
      </w:r>
      <w:r w:rsidR="00C56A20">
        <w:rPr>
          <w:rFonts w:cstheme="minorHAnsi"/>
          <w:color w:val="000000" w:themeColor="text1"/>
        </w:rPr>
        <w:t xml:space="preserve">are the three most </w:t>
      </w:r>
      <w:r w:rsidR="00890D46">
        <w:rPr>
          <w:rFonts w:cstheme="minorHAnsi"/>
          <w:color w:val="000000" w:themeColor="text1"/>
        </w:rPr>
        <w:t>essential</w:t>
      </w:r>
      <w:r w:rsidR="00C56A20">
        <w:rPr>
          <w:rFonts w:cstheme="minorHAnsi"/>
          <w:color w:val="000000" w:themeColor="text1"/>
        </w:rPr>
        <w:t xml:space="preserve"> skills for education and employment. </w:t>
      </w:r>
      <w:r w:rsidR="00890D46">
        <w:rPr>
          <w:rFonts w:cstheme="minorHAnsi"/>
          <w:color w:val="000000" w:themeColor="text1"/>
        </w:rPr>
        <w:t xml:space="preserve">Holding the ability to communicate and converse well, as well as </w:t>
      </w:r>
      <w:r w:rsidR="00FD3A67">
        <w:rPr>
          <w:rFonts w:cstheme="minorHAnsi"/>
          <w:color w:val="000000" w:themeColor="text1"/>
        </w:rPr>
        <w:t xml:space="preserve">to critical think whilst having a degree of digital skills will </w:t>
      </w:r>
      <w:r w:rsidR="00E2053E">
        <w:rPr>
          <w:rFonts w:cstheme="minorHAnsi"/>
          <w:color w:val="000000" w:themeColor="text1"/>
        </w:rPr>
        <w:t xml:space="preserve">allow you to </w:t>
      </w:r>
      <w:r w:rsidR="00861287">
        <w:rPr>
          <w:rFonts w:cstheme="minorHAnsi"/>
          <w:color w:val="000000" w:themeColor="text1"/>
        </w:rPr>
        <w:t>succeed in both education and employment.</w:t>
      </w:r>
    </w:p>
    <w:p w14:paraId="28D3CA71" w14:textId="77777777" w:rsidR="00675C4B" w:rsidRDefault="00675C4B" w:rsidP="00BC46DB">
      <w:pPr>
        <w:rPr>
          <w:rFonts w:cstheme="minorHAnsi"/>
          <w:color w:val="000000" w:themeColor="text1"/>
        </w:rPr>
      </w:pPr>
    </w:p>
    <w:p w14:paraId="7CF78E38" w14:textId="77777777" w:rsidR="00675C4B" w:rsidRPr="001C4103" w:rsidRDefault="00675C4B" w:rsidP="00BC46DB">
      <w:pPr>
        <w:rPr>
          <w:rFonts w:cstheme="minorHAnsi"/>
          <w:color w:val="000000" w:themeColor="text1"/>
        </w:rPr>
      </w:pPr>
    </w:p>
    <w:p w14:paraId="0F64B3CB" w14:textId="77777777" w:rsidR="00203A76" w:rsidRPr="001C4103" w:rsidRDefault="00203A76" w:rsidP="00BC46DB">
      <w:pPr>
        <w:rPr>
          <w:rFonts w:cstheme="minorHAnsi"/>
          <w:color w:val="000000" w:themeColor="text1"/>
        </w:rPr>
      </w:pPr>
    </w:p>
    <w:p w14:paraId="71F8BA8E" w14:textId="77777777" w:rsidR="00BC46DB" w:rsidRPr="001C4103" w:rsidRDefault="00BC46DB" w:rsidP="00BC46DB">
      <w:pPr>
        <w:rPr>
          <w:rFonts w:ascii="-webkit-standard" w:hAnsi="-webkit-standard"/>
          <w:color w:val="000000" w:themeColor="text1"/>
          <w:sz w:val="27"/>
          <w:szCs w:val="27"/>
        </w:rPr>
      </w:pPr>
    </w:p>
    <w:p w14:paraId="6C77FD96" w14:textId="77777777" w:rsidR="00BC46DB" w:rsidRDefault="00BC46DB" w:rsidP="00BC46DB">
      <w:pPr>
        <w:rPr>
          <w:rFonts w:ascii="-webkit-standard" w:hAnsi="-webkit-standard"/>
          <w:color w:val="000000"/>
          <w:sz w:val="27"/>
          <w:szCs w:val="27"/>
        </w:rPr>
      </w:pPr>
    </w:p>
    <w:p w14:paraId="17CD5711" w14:textId="77777777" w:rsidR="005D1CF0" w:rsidRDefault="005D1CF0" w:rsidP="00DC22A2">
      <w:pPr>
        <w:rPr>
          <w:color w:val="000000" w:themeColor="text1"/>
        </w:rPr>
      </w:pPr>
    </w:p>
    <w:p w14:paraId="3B91DCAD" w14:textId="77777777" w:rsidR="005D1CF0" w:rsidRDefault="005D1CF0" w:rsidP="00DC22A2">
      <w:pPr>
        <w:rPr>
          <w:color w:val="000000" w:themeColor="text1"/>
        </w:rPr>
      </w:pPr>
    </w:p>
    <w:p w14:paraId="65CBA6D9" w14:textId="77777777" w:rsidR="005D1CF0" w:rsidRDefault="005D1CF0" w:rsidP="00DC22A2">
      <w:pPr>
        <w:rPr>
          <w:color w:val="000000" w:themeColor="text1"/>
        </w:rPr>
      </w:pPr>
    </w:p>
    <w:p w14:paraId="50CCB00B" w14:textId="77777777" w:rsidR="005D1CF0" w:rsidRDefault="005D1CF0" w:rsidP="00DC22A2">
      <w:pPr>
        <w:rPr>
          <w:color w:val="000000" w:themeColor="text1"/>
        </w:rPr>
      </w:pPr>
    </w:p>
    <w:p w14:paraId="578A6E56" w14:textId="77777777" w:rsidR="005D1CF0" w:rsidRDefault="005D1CF0" w:rsidP="00DC22A2">
      <w:pPr>
        <w:rPr>
          <w:color w:val="000000" w:themeColor="text1"/>
        </w:rPr>
      </w:pPr>
    </w:p>
    <w:p w14:paraId="74B7B8FF" w14:textId="77777777" w:rsidR="005D1CF0" w:rsidRDefault="005D1CF0" w:rsidP="00DC22A2">
      <w:pPr>
        <w:rPr>
          <w:color w:val="000000" w:themeColor="text1"/>
        </w:rPr>
      </w:pPr>
    </w:p>
    <w:p w14:paraId="47411415" w14:textId="77777777" w:rsidR="005D1CF0" w:rsidRDefault="005D1CF0" w:rsidP="00DC22A2">
      <w:pPr>
        <w:rPr>
          <w:color w:val="000000" w:themeColor="text1"/>
        </w:rPr>
      </w:pPr>
    </w:p>
    <w:p w14:paraId="145779F2" w14:textId="77777777" w:rsidR="005D1CF0" w:rsidRDefault="005D1CF0" w:rsidP="00DC22A2">
      <w:pPr>
        <w:rPr>
          <w:color w:val="000000" w:themeColor="text1"/>
        </w:rPr>
      </w:pPr>
    </w:p>
    <w:p w14:paraId="067163A5" w14:textId="77777777" w:rsidR="00861287" w:rsidRDefault="00861287" w:rsidP="00DC22A2">
      <w:pPr>
        <w:rPr>
          <w:color w:val="000000" w:themeColor="text1"/>
        </w:rPr>
      </w:pPr>
    </w:p>
    <w:p w14:paraId="7AEE01BE" w14:textId="77777777" w:rsidR="005D1CF0" w:rsidRDefault="005D1CF0" w:rsidP="00DC22A2">
      <w:pPr>
        <w:rPr>
          <w:color w:val="000000" w:themeColor="text1"/>
        </w:rPr>
      </w:pPr>
      <w:r>
        <w:rPr>
          <w:color w:val="000000" w:themeColor="text1"/>
        </w:rPr>
        <w:lastRenderedPageBreak/>
        <w:t xml:space="preserve">Reference list </w:t>
      </w:r>
    </w:p>
    <w:p w14:paraId="17C5C525" w14:textId="77777777" w:rsidR="005D1CF0" w:rsidRDefault="005D1CF0" w:rsidP="00DC22A2">
      <w:pPr>
        <w:rPr>
          <w:color w:val="000000" w:themeColor="text1"/>
        </w:rPr>
      </w:pPr>
    </w:p>
    <w:sdt>
      <w:sdtPr>
        <w:rPr>
          <w:rFonts w:asciiTheme="minorHAnsi" w:eastAsiaTheme="minorHAnsi" w:hAnsiTheme="minorHAnsi" w:cstheme="minorBidi"/>
          <w:color w:val="auto"/>
          <w:sz w:val="24"/>
          <w:szCs w:val="24"/>
        </w:rPr>
        <w:id w:val="483211447"/>
        <w:docPartObj>
          <w:docPartGallery w:val="Bibliographies"/>
          <w:docPartUnique/>
        </w:docPartObj>
      </w:sdtPr>
      <w:sdtEndPr>
        <w:rPr>
          <w:b/>
          <w:bCs/>
        </w:rPr>
      </w:sdtEndPr>
      <w:sdtContent>
        <w:p w14:paraId="1928DE4E" w14:textId="77777777" w:rsidR="005D1CF0" w:rsidRDefault="005D1CF0">
          <w:pPr>
            <w:pStyle w:val="Heading1"/>
          </w:pPr>
          <w:r>
            <w:t>Works Cited</w:t>
          </w:r>
        </w:p>
        <w:p w14:paraId="2D399FA4" w14:textId="77777777" w:rsidR="00861287" w:rsidRDefault="005D1CF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861287" w14:paraId="59C03D52" w14:textId="77777777">
            <w:trPr>
              <w:divId w:val="2023168845"/>
              <w:tblCellSpacing w:w="15" w:type="dxa"/>
            </w:trPr>
            <w:tc>
              <w:tcPr>
                <w:tcW w:w="50" w:type="pct"/>
                <w:hideMark/>
              </w:tcPr>
              <w:p w14:paraId="6FBF29F7" w14:textId="16CF63F0" w:rsidR="00861287" w:rsidRDefault="00861287">
                <w:pPr>
                  <w:pStyle w:val="Bibliography"/>
                  <w:rPr>
                    <w:noProof/>
                    <w:kern w:val="0"/>
                    <w14:ligatures w14:val="none"/>
                  </w:rPr>
                </w:pPr>
                <w:r>
                  <w:rPr>
                    <w:noProof/>
                  </w:rPr>
                  <w:t xml:space="preserve">[1] </w:t>
                </w:r>
              </w:p>
            </w:tc>
            <w:tc>
              <w:tcPr>
                <w:tcW w:w="0" w:type="auto"/>
                <w:hideMark/>
              </w:tcPr>
              <w:p w14:paraId="13B9CB7D" w14:textId="77777777" w:rsidR="00861287" w:rsidRDefault="00861287">
                <w:pPr>
                  <w:pStyle w:val="Bibliography"/>
                  <w:rPr>
                    <w:noProof/>
                  </w:rPr>
                </w:pPr>
                <w:r>
                  <w:rPr>
                    <w:noProof/>
                  </w:rPr>
                  <w:t>R. Swain, “Prospects,” June 2023. [Online]. Available: https://www.prospects.ac.uk/careers-advice/applying-for-jobs/what-skills-do-employers-want.</w:t>
                </w:r>
              </w:p>
            </w:tc>
          </w:tr>
          <w:tr w:rsidR="00861287" w14:paraId="584902CD" w14:textId="77777777">
            <w:trPr>
              <w:divId w:val="2023168845"/>
              <w:tblCellSpacing w:w="15" w:type="dxa"/>
            </w:trPr>
            <w:tc>
              <w:tcPr>
                <w:tcW w:w="50" w:type="pct"/>
                <w:hideMark/>
              </w:tcPr>
              <w:p w14:paraId="3EFD547F" w14:textId="77777777" w:rsidR="00861287" w:rsidRDefault="00861287">
                <w:pPr>
                  <w:pStyle w:val="Bibliography"/>
                  <w:rPr>
                    <w:noProof/>
                  </w:rPr>
                </w:pPr>
                <w:r>
                  <w:rPr>
                    <w:noProof/>
                  </w:rPr>
                  <w:t xml:space="preserve">[2] </w:t>
                </w:r>
              </w:p>
            </w:tc>
            <w:tc>
              <w:tcPr>
                <w:tcW w:w="0" w:type="auto"/>
                <w:hideMark/>
              </w:tcPr>
              <w:p w14:paraId="179F6095" w14:textId="77777777" w:rsidR="00861287" w:rsidRDefault="00861287">
                <w:pPr>
                  <w:pStyle w:val="Bibliography"/>
                  <w:rPr>
                    <w:noProof/>
                  </w:rPr>
                </w:pPr>
                <w:r>
                  <w:rPr>
                    <w:noProof/>
                  </w:rPr>
                  <w:t>O. AI, “Chat GPT,” [Online]. Available: https://chatgpt.com. [Accessed February 2025].</w:t>
                </w:r>
              </w:p>
            </w:tc>
          </w:tr>
          <w:tr w:rsidR="00861287" w14:paraId="5A81933B" w14:textId="77777777">
            <w:trPr>
              <w:divId w:val="2023168845"/>
              <w:tblCellSpacing w:w="15" w:type="dxa"/>
            </w:trPr>
            <w:tc>
              <w:tcPr>
                <w:tcW w:w="50" w:type="pct"/>
                <w:hideMark/>
              </w:tcPr>
              <w:p w14:paraId="03FD680A" w14:textId="77777777" w:rsidR="00861287" w:rsidRDefault="00861287">
                <w:pPr>
                  <w:pStyle w:val="Bibliography"/>
                  <w:rPr>
                    <w:noProof/>
                  </w:rPr>
                </w:pPr>
                <w:r>
                  <w:rPr>
                    <w:noProof/>
                  </w:rPr>
                  <w:t xml:space="preserve">[3] </w:t>
                </w:r>
              </w:p>
            </w:tc>
            <w:tc>
              <w:tcPr>
                <w:tcW w:w="0" w:type="auto"/>
                <w:hideMark/>
              </w:tcPr>
              <w:p w14:paraId="2B8CFAE3" w14:textId="77777777" w:rsidR="00861287" w:rsidRDefault="00861287">
                <w:pPr>
                  <w:pStyle w:val="Bibliography"/>
                  <w:rPr>
                    <w:noProof/>
                  </w:rPr>
                </w:pPr>
                <w:r>
                  <w:rPr>
                    <w:noProof/>
                  </w:rPr>
                  <w:t>Indeed Editorial Team, “Skills Employers Look For,” 17 May 2024. [Online]. Available: https://uk.indeed.com/career-advice/career-development/skills-employers-look-for.</w:t>
                </w:r>
              </w:p>
            </w:tc>
          </w:tr>
          <w:tr w:rsidR="00861287" w14:paraId="65130E73" w14:textId="77777777">
            <w:trPr>
              <w:divId w:val="2023168845"/>
              <w:tblCellSpacing w:w="15" w:type="dxa"/>
            </w:trPr>
            <w:tc>
              <w:tcPr>
                <w:tcW w:w="50" w:type="pct"/>
                <w:hideMark/>
              </w:tcPr>
              <w:p w14:paraId="37FA2430" w14:textId="77777777" w:rsidR="00861287" w:rsidRDefault="00861287">
                <w:pPr>
                  <w:pStyle w:val="Bibliography"/>
                  <w:rPr>
                    <w:noProof/>
                  </w:rPr>
                </w:pPr>
                <w:r>
                  <w:rPr>
                    <w:noProof/>
                  </w:rPr>
                  <w:t xml:space="preserve">[4] </w:t>
                </w:r>
              </w:p>
            </w:tc>
            <w:tc>
              <w:tcPr>
                <w:tcW w:w="0" w:type="auto"/>
                <w:hideMark/>
              </w:tcPr>
              <w:p w14:paraId="124B128B" w14:textId="77777777" w:rsidR="00861287" w:rsidRDefault="00861287">
                <w:pPr>
                  <w:rPr>
                    <w:noProof/>
                  </w:rPr>
                </w:pPr>
              </w:p>
            </w:tc>
          </w:tr>
        </w:tbl>
        <w:p w14:paraId="271E3536" w14:textId="77777777" w:rsidR="00861287" w:rsidRDefault="00861287">
          <w:pPr>
            <w:divId w:val="2023168845"/>
            <w:rPr>
              <w:rFonts w:eastAsia="Times New Roman"/>
              <w:noProof/>
            </w:rPr>
          </w:pPr>
        </w:p>
        <w:p w14:paraId="626563D9" w14:textId="77777777" w:rsidR="005D1CF0" w:rsidRDefault="005D1CF0">
          <w:r>
            <w:rPr>
              <w:b/>
              <w:bCs/>
            </w:rPr>
            <w:fldChar w:fldCharType="end"/>
          </w:r>
        </w:p>
      </w:sdtContent>
    </w:sdt>
    <w:p w14:paraId="66B471EB" w14:textId="77777777" w:rsidR="005D1CF0" w:rsidRPr="00DC22A2" w:rsidRDefault="005D1CF0" w:rsidP="00DC22A2">
      <w:pPr>
        <w:rPr>
          <w:color w:val="000000" w:themeColor="text1"/>
        </w:rPr>
      </w:pPr>
    </w:p>
    <w:sectPr w:rsidR="005D1CF0" w:rsidRPr="00DC2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247"/>
    <w:rsid w:val="00023BFF"/>
    <w:rsid w:val="00092B9A"/>
    <w:rsid w:val="000C664E"/>
    <w:rsid w:val="000F0A91"/>
    <w:rsid w:val="000F698D"/>
    <w:rsid w:val="00127357"/>
    <w:rsid w:val="00194373"/>
    <w:rsid w:val="001C4103"/>
    <w:rsid w:val="00203A76"/>
    <w:rsid w:val="003B46BF"/>
    <w:rsid w:val="003E5247"/>
    <w:rsid w:val="004275C8"/>
    <w:rsid w:val="00466B70"/>
    <w:rsid w:val="004A2CA4"/>
    <w:rsid w:val="005072FD"/>
    <w:rsid w:val="005C5B5B"/>
    <w:rsid w:val="005D1CF0"/>
    <w:rsid w:val="00675C4B"/>
    <w:rsid w:val="006C5622"/>
    <w:rsid w:val="007F3E62"/>
    <w:rsid w:val="00861287"/>
    <w:rsid w:val="00885B36"/>
    <w:rsid w:val="00890D46"/>
    <w:rsid w:val="00AB5519"/>
    <w:rsid w:val="00BA0216"/>
    <w:rsid w:val="00BC46DB"/>
    <w:rsid w:val="00BF6BBC"/>
    <w:rsid w:val="00C03DAA"/>
    <w:rsid w:val="00C32571"/>
    <w:rsid w:val="00C56A20"/>
    <w:rsid w:val="00C95AF2"/>
    <w:rsid w:val="00CC49E1"/>
    <w:rsid w:val="00CD209F"/>
    <w:rsid w:val="00D76348"/>
    <w:rsid w:val="00DC22A2"/>
    <w:rsid w:val="00E04824"/>
    <w:rsid w:val="00E2053E"/>
    <w:rsid w:val="00E86F6B"/>
    <w:rsid w:val="00EA2625"/>
    <w:rsid w:val="00FA1083"/>
    <w:rsid w:val="00FD2E9B"/>
    <w:rsid w:val="00FD3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C76467"/>
  <w15:chartTrackingRefBased/>
  <w15:docId w15:val="{6ACFC6A4-5D12-A348-8DDA-D16F9FC6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2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52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52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52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52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52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2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2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2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2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52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52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52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52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5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247"/>
    <w:rPr>
      <w:rFonts w:eastAsiaTheme="majorEastAsia" w:cstheme="majorBidi"/>
      <w:color w:val="272727" w:themeColor="text1" w:themeTint="D8"/>
    </w:rPr>
  </w:style>
  <w:style w:type="paragraph" w:styleId="Title">
    <w:name w:val="Title"/>
    <w:basedOn w:val="Normal"/>
    <w:next w:val="Normal"/>
    <w:link w:val="TitleChar"/>
    <w:uiPriority w:val="10"/>
    <w:qFormat/>
    <w:rsid w:val="003E52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2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2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5247"/>
    <w:rPr>
      <w:i/>
      <w:iCs/>
      <w:color w:val="404040" w:themeColor="text1" w:themeTint="BF"/>
    </w:rPr>
  </w:style>
  <w:style w:type="paragraph" w:styleId="ListParagraph">
    <w:name w:val="List Paragraph"/>
    <w:basedOn w:val="Normal"/>
    <w:uiPriority w:val="34"/>
    <w:qFormat/>
    <w:rsid w:val="003E5247"/>
    <w:pPr>
      <w:ind w:left="720"/>
      <w:contextualSpacing/>
    </w:pPr>
  </w:style>
  <w:style w:type="character" w:styleId="IntenseEmphasis">
    <w:name w:val="Intense Emphasis"/>
    <w:basedOn w:val="DefaultParagraphFont"/>
    <w:uiPriority w:val="21"/>
    <w:qFormat/>
    <w:rsid w:val="003E5247"/>
    <w:rPr>
      <w:i/>
      <w:iCs/>
      <w:color w:val="2F5496" w:themeColor="accent1" w:themeShade="BF"/>
    </w:rPr>
  </w:style>
  <w:style w:type="paragraph" w:styleId="IntenseQuote">
    <w:name w:val="Intense Quote"/>
    <w:basedOn w:val="Normal"/>
    <w:next w:val="Normal"/>
    <w:link w:val="IntenseQuoteChar"/>
    <w:uiPriority w:val="30"/>
    <w:qFormat/>
    <w:rsid w:val="003E52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5247"/>
    <w:rPr>
      <w:i/>
      <w:iCs/>
      <w:color w:val="2F5496" w:themeColor="accent1" w:themeShade="BF"/>
    </w:rPr>
  </w:style>
  <w:style w:type="character" w:styleId="IntenseReference">
    <w:name w:val="Intense Reference"/>
    <w:basedOn w:val="DefaultParagraphFont"/>
    <w:uiPriority w:val="32"/>
    <w:qFormat/>
    <w:rsid w:val="003E5247"/>
    <w:rPr>
      <w:b/>
      <w:bCs/>
      <w:smallCaps/>
      <w:color w:val="2F5496" w:themeColor="accent1" w:themeShade="BF"/>
      <w:spacing w:val="5"/>
    </w:rPr>
  </w:style>
  <w:style w:type="paragraph" w:styleId="Bibliography">
    <w:name w:val="Bibliography"/>
    <w:basedOn w:val="Normal"/>
    <w:next w:val="Normal"/>
    <w:uiPriority w:val="37"/>
    <w:unhideWhenUsed/>
    <w:rsid w:val="005D1CF0"/>
  </w:style>
  <w:style w:type="character" w:styleId="Hyperlink">
    <w:name w:val="Hyperlink"/>
    <w:basedOn w:val="DefaultParagraphFont"/>
    <w:uiPriority w:val="99"/>
    <w:unhideWhenUsed/>
    <w:rsid w:val="00C95AF2"/>
    <w:rPr>
      <w:color w:val="0563C1" w:themeColor="hyperlink"/>
      <w:u w:val="single"/>
    </w:rPr>
  </w:style>
  <w:style w:type="character" w:styleId="UnresolvedMention">
    <w:name w:val="Unresolved Mention"/>
    <w:basedOn w:val="DefaultParagraphFont"/>
    <w:uiPriority w:val="99"/>
    <w:semiHidden/>
    <w:unhideWhenUsed/>
    <w:rsid w:val="00C95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11450">
      <w:bodyDiv w:val="1"/>
      <w:marLeft w:val="0"/>
      <w:marRight w:val="0"/>
      <w:marTop w:val="0"/>
      <w:marBottom w:val="0"/>
      <w:divBdr>
        <w:top w:val="none" w:sz="0" w:space="0" w:color="auto"/>
        <w:left w:val="none" w:sz="0" w:space="0" w:color="auto"/>
        <w:bottom w:val="none" w:sz="0" w:space="0" w:color="auto"/>
        <w:right w:val="none" w:sz="0" w:space="0" w:color="auto"/>
      </w:divBdr>
    </w:div>
    <w:div w:id="82461599">
      <w:bodyDiv w:val="1"/>
      <w:marLeft w:val="0"/>
      <w:marRight w:val="0"/>
      <w:marTop w:val="0"/>
      <w:marBottom w:val="0"/>
      <w:divBdr>
        <w:top w:val="none" w:sz="0" w:space="0" w:color="auto"/>
        <w:left w:val="none" w:sz="0" w:space="0" w:color="auto"/>
        <w:bottom w:val="none" w:sz="0" w:space="0" w:color="auto"/>
        <w:right w:val="none" w:sz="0" w:space="0" w:color="auto"/>
      </w:divBdr>
    </w:div>
    <w:div w:id="82920468">
      <w:bodyDiv w:val="1"/>
      <w:marLeft w:val="0"/>
      <w:marRight w:val="0"/>
      <w:marTop w:val="0"/>
      <w:marBottom w:val="0"/>
      <w:divBdr>
        <w:top w:val="none" w:sz="0" w:space="0" w:color="auto"/>
        <w:left w:val="none" w:sz="0" w:space="0" w:color="auto"/>
        <w:bottom w:val="none" w:sz="0" w:space="0" w:color="auto"/>
        <w:right w:val="none" w:sz="0" w:space="0" w:color="auto"/>
      </w:divBdr>
    </w:div>
    <w:div w:id="241374546">
      <w:bodyDiv w:val="1"/>
      <w:marLeft w:val="0"/>
      <w:marRight w:val="0"/>
      <w:marTop w:val="0"/>
      <w:marBottom w:val="0"/>
      <w:divBdr>
        <w:top w:val="none" w:sz="0" w:space="0" w:color="auto"/>
        <w:left w:val="none" w:sz="0" w:space="0" w:color="auto"/>
        <w:bottom w:val="none" w:sz="0" w:space="0" w:color="auto"/>
        <w:right w:val="none" w:sz="0" w:space="0" w:color="auto"/>
      </w:divBdr>
    </w:div>
    <w:div w:id="281691508">
      <w:bodyDiv w:val="1"/>
      <w:marLeft w:val="0"/>
      <w:marRight w:val="0"/>
      <w:marTop w:val="0"/>
      <w:marBottom w:val="0"/>
      <w:divBdr>
        <w:top w:val="none" w:sz="0" w:space="0" w:color="auto"/>
        <w:left w:val="none" w:sz="0" w:space="0" w:color="auto"/>
        <w:bottom w:val="none" w:sz="0" w:space="0" w:color="auto"/>
        <w:right w:val="none" w:sz="0" w:space="0" w:color="auto"/>
      </w:divBdr>
    </w:div>
    <w:div w:id="411591168">
      <w:bodyDiv w:val="1"/>
      <w:marLeft w:val="0"/>
      <w:marRight w:val="0"/>
      <w:marTop w:val="0"/>
      <w:marBottom w:val="0"/>
      <w:divBdr>
        <w:top w:val="none" w:sz="0" w:space="0" w:color="auto"/>
        <w:left w:val="none" w:sz="0" w:space="0" w:color="auto"/>
        <w:bottom w:val="none" w:sz="0" w:space="0" w:color="auto"/>
        <w:right w:val="none" w:sz="0" w:space="0" w:color="auto"/>
      </w:divBdr>
    </w:div>
    <w:div w:id="442769385">
      <w:bodyDiv w:val="1"/>
      <w:marLeft w:val="0"/>
      <w:marRight w:val="0"/>
      <w:marTop w:val="0"/>
      <w:marBottom w:val="0"/>
      <w:divBdr>
        <w:top w:val="none" w:sz="0" w:space="0" w:color="auto"/>
        <w:left w:val="none" w:sz="0" w:space="0" w:color="auto"/>
        <w:bottom w:val="none" w:sz="0" w:space="0" w:color="auto"/>
        <w:right w:val="none" w:sz="0" w:space="0" w:color="auto"/>
      </w:divBdr>
    </w:div>
    <w:div w:id="557908417">
      <w:bodyDiv w:val="1"/>
      <w:marLeft w:val="0"/>
      <w:marRight w:val="0"/>
      <w:marTop w:val="0"/>
      <w:marBottom w:val="0"/>
      <w:divBdr>
        <w:top w:val="none" w:sz="0" w:space="0" w:color="auto"/>
        <w:left w:val="none" w:sz="0" w:space="0" w:color="auto"/>
        <w:bottom w:val="none" w:sz="0" w:space="0" w:color="auto"/>
        <w:right w:val="none" w:sz="0" w:space="0" w:color="auto"/>
      </w:divBdr>
    </w:div>
    <w:div w:id="610551388">
      <w:bodyDiv w:val="1"/>
      <w:marLeft w:val="0"/>
      <w:marRight w:val="0"/>
      <w:marTop w:val="0"/>
      <w:marBottom w:val="0"/>
      <w:divBdr>
        <w:top w:val="none" w:sz="0" w:space="0" w:color="auto"/>
        <w:left w:val="none" w:sz="0" w:space="0" w:color="auto"/>
        <w:bottom w:val="none" w:sz="0" w:space="0" w:color="auto"/>
        <w:right w:val="none" w:sz="0" w:space="0" w:color="auto"/>
      </w:divBdr>
    </w:div>
    <w:div w:id="939409119">
      <w:bodyDiv w:val="1"/>
      <w:marLeft w:val="0"/>
      <w:marRight w:val="0"/>
      <w:marTop w:val="0"/>
      <w:marBottom w:val="0"/>
      <w:divBdr>
        <w:top w:val="none" w:sz="0" w:space="0" w:color="auto"/>
        <w:left w:val="none" w:sz="0" w:space="0" w:color="auto"/>
        <w:bottom w:val="none" w:sz="0" w:space="0" w:color="auto"/>
        <w:right w:val="none" w:sz="0" w:space="0" w:color="auto"/>
      </w:divBdr>
    </w:div>
    <w:div w:id="1014460733">
      <w:bodyDiv w:val="1"/>
      <w:marLeft w:val="0"/>
      <w:marRight w:val="0"/>
      <w:marTop w:val="0"/>
      <w:marBottom w:val="0"/>
      <w:divBdr>
        <w:top w:val="none" w:sz="0" w:space="0" w:color="auto"/>
        <w:left w:val="none" w:sz="0" w:space="0" w:color="auto"/>
        <w:bottom w:val="none" w:sz="0" w:space="0" w:color="auto"/>
        <w:right w:val="none" w:sz="0" w:space="0" w:color="auto"/>
      </w:divBdr>
    </w:div>
    <w:div w:id="1048071130">
      <w:bodyDiv w:val="1"/>
      <w:marLeft w:val="0"/>
      <w:marRight w:val="0"/>
      <w:marTop w:val="0"/>
      <w:marBottom w:val="0"/>
      <w:divBdr>
        <w:top w:val="none" w:sz="0" w:space="0" w:color="auto"/>
        <w:left w:val="none" w:sz="0" w:space="0" w:color="auto"/>
        <w:bottom w:val="none" w:sz="0" w:space="0" w:color="auto"/>
        <w:right w:val="none" w:sz="0" w:space="0" w:color="auto"/>
      </w:divBdr>
    </w:div>
    <w:div w:id="1055931621">
      <w:bodyDiv w:val="1"/>
      <w:marLeft w:val="0"/>
      <w:marRight w:val="0"/>
      <w:marTop w:val="0"/>
      <w:marBottom w:val="0"/>
      <w:divBdr>
        <w:top w:val="none" w:sz="0" w:space="0" w:color="auto"/>
        <w:left w:val="none" w:sz="0" w:space="0" w:color="auto"/>
        <w:bottom w:val="none" w:sz="0" w:space="0" w:color="auto"/>
        <w:right w:val="none" w:sz="0" w:space="0" w:color="auto"/>
      </w:divBdr>
    </w:div>
    <w:div w:id="1067533745">
      <w:bodyDiv w:val="1"/>
      <w:marLeft w:val="0"/>
      <w:marRight w:val="0"/>
      <w:marTop w:val="0"/>
      <w:marBottom w:val="0"/>
      <w:divBdr>
        <w:top w:val="none" w:sz="0" w:space="0" w:color="auto"/>
        <w:left w:val="none" w:sz="0" w:space="0" w:color="auto"/>
        <w:bottom w:val="none" w:sz="0" w:space="0" w:color="auto"/>
        <w:right w:val="none" w:sz="0" w:space="0" w:color="auto"/>
      </w:divBdr>
    </w:div>
    <w:div w:id="1122071872">
      <w:bodyDiv w:val="1"/>
      <w:marLeft w:val="0"/>
      <w:marRight w:val="0"/>
      <w:marTop w:val="0"/>
      <w:marBottom w:val="0"/>
      <w:divBdr>
        <w:top w:val="none" w:sz="0" w:space="0" w:color="auto"/>
        <w:left w:val="none" w:sz="0" w:space="0" w:color="auto"/>
        <w:bottom w:val="none" w:sz="0" w:space="0" w:color="auto"/>
        <w:right w:val="none" w:sz="0" w:space="0" w:color="auto"/>
      </w:divBdr>
    </w:div>
    <w:div w:id="1150708951">
      <w:bodyDiv w:val="1"/>
      <w:marLeft w:val="0"/>
      <w:marRight w:val="0"/>
      <w:marTop w:val="0"/>
      <w:marBottom w:val="0"/>
      <w:divBdr>
        <w:top w:val="none" w:sz="0" w:space="0" w:color="auto"/>
        <w:left w:val="none" w:sz="0" w:space="0" w:color="auto"/>
        <w:bottom w:val="none" w:sz="0" w:space="0" w:color="auto"/>
        <w:right w:val="none" w:sz="0" w:space="0" w:color="auto"/>
      </w:divBdr>
    </w:div>
    <w:div w:id="1492525328">
      <w:bodyDiv w:val="1"/>
      <w:marLeft w:val="0"/>
      <w:marRight w:val="0"/>
      <w:marTop w:val="0"/>
      <w:marBottom w:val="0"/>
      <w:divBdr>
        <w:top w:val="none" w:sz="0" w:space="0" w:color="auto"/>
        <w:left w:val="none" w:sz="0" w:space="0" w:color="auto"/>
        <w:bottom w:val="none" w:sz="0" w:space="0" w:color="auto"/>
        <w:right w:val="none" w:sz="0" w:space="0" w:color="auto"/>
      </w:divBdr>
    </w:div>
    <w:div w:id="1493914187">
      <w:bodyDiv w:val="1"/>
      <w:marLeft w:val="0"/>
      <w:marRight w:val="0"/>
      <w:marTop w:val="0"/>
      <w:marBottom w:val="0"/>
      <w:divBdr>
        <w:top w:val="none" w:sz="0" w:space="0" w:color="auto"/>
        <w:left w:val="none" w:sz="0" w:space="0" w:color="auto"/>
        <w:bottom w:val="none" w:sz="0" w:space="0" w:color="auto"/>
        <w:right w:val="none" w:sz="0" w:space="0" w:color="auto"/>
      </w:divBdr>
    </w:div>
    <w:div w:id="1496338084">
      <w:bodyDiv w:val="1"/>
      <w:marLeft w:val="0"/>
      <w:marRight w:val="0"/>
      <w:marTop w:val="0"/>
      <w:marBottom w:val="0"/>
      <w:divBdr>
        <w:top w:val="none" w:sz="0" w:space="0" w:color="auto"/>
        <w:left w:val="none" w:sz="0" w:space="0" w:color="auto"/>
        <w:bottom w:val="none" w:sz="0" w:space="0" w:color="auto"/>
        <w:right w:val="none" w:sz="0" w:space="0" w:color="auto"/>
      </w:divBdr>
    </w:div>
    <w:div w:id="1550189610">
      <w:bodyDiv w:val="1"/>
      <w:marLeft w:val="0"/>
      <w:marRight w:val="0"/>
      <w:marTop w:val="0"/>
      <w:marBottom w:val="0"/>
      <w:divBdr>
        <w:top w:val="none" w:sz="0" w:space="0" w:color="auto"/>
        <w:left w:val="none" w:sz="0" w:space="0" w:color="auto"/>
        <w:bottom w:val="none" w:sz="0" w:space="0" w:color="auto"/>
        <w:right w:val="none" w:sz="0" w:space="0" w:color="auto"/>
      </w:divBdr>
    </w:div>
    <w:div w:id="1585527262">
      <w:bodyDiv w:val="1"/>
      <w:marLeft w:val="0"/>
      <w:marRight w:val="0"/>
      <w:marTop w:val="0"/>
      <w:marBottom w:val="0"/>
      <w:divBdr>
        <w:top w:val="none" w:sz="0" w:space="0" w:color="auto"/>
        <w:left w:val="none" w:sz="0" w:space="0" w:color="auto"/>
        <w:bottom w:val="none" w:sz="0" w:space="0" w:color="auto"/>
        <w:right w:val="none" w:sz="0" w:space="0" w:color="auto"/>
      </w:divBdr>
    </w:div>
    <w:div w:id="1599603509">
      <w:bodyDiv w:val="1"/>
      <w:marLeft w:val="0"/>
      <w:marRight w:val="0"/>
      <w:marTop w:val="0"/>
      <w:marBottom w:val="0"/>
      <w:divBdr>
        <w:top w:val="none" w:sz="0" w:space="0" w:color="auto"/>
        <w:left w:val="none" w:sz="0" w:space="0" w:color="auto"/>
        <w:bottom w:val="none" w:sz="0" w:space="0" w:color="auto"/>
        <w:right w:val="none" w:sz="0" w:space="0" w:color="auto"/>
      </w:divBdr>
    </w:div>
    <w:div w:id="1746805987">
      <w:bodyDiv w:val="1"/>
      <w:marLeft w:val="0"/>
      <w:marRight w:val="0"/>
      <w:marTop w:val="0"/>
      <w:marBottom w:val="0"/>
      <w:divBdr>
        <w:top w:val="none" w:sz="0" w:space="0" w:color="auto"/>
        <w:left w:val="none" w:sz="0" w:space="0" w:color="auto"/>
        <w:bottom w:val="none" w:sz="0" w:space="0" w:color="auto"/>
        <w:right w:val="none" w:sz="0" w:space="0" w:color="auto"/>
      </w:divBdr>
    </w:div>
    <w:div w:id="1755779299">
      <w:bodyDiv w:val="1"/>
      <w:marLeft w:val="0"/>
      <w:marRight w:val="0"/>
      <w:marTop w:val="0"/>
      <w:marBottom w:val="0"/>
      <w:divBdr>
        <w:top w:val="none" w:sz="0" w:space="0" w:color="auto"/>
        <w:left w:val="none" w:sz="0" w:space="0" w:color="auto"/>
        <w:bottom w:val="none" w:sz="0" w:space="0" w:color="auto"/>
        <w:right w:val="none" w:sz="0" w:space="0" w:color="auto"/>
      </w:divBdr>
    </w:div>
    <w:div w:id="1953047511">
      <w:bodyDiv w:val="1"/>
      <w:marLeft w:val="0"/>
      <w:marRight w:val="0"/>
      <w:marTop w:val="0"/>
      <w:marBottom w:val="0"/>
      <w:divBdr>
        <w:top w:val="none" w:sz="0" w:space="0" w:color="auto"/>
        <w:left w:val="none" w:sz="0" w:space="0" w:color="auto"/>
        <w:bottom w:val="none" w:sz="0" w:space="0" w:color="auto"/>
        <w:right w:val="none" w:sz="0" w:space="0" w:color="auto"/>
      </w:divBdr>
    </w:div>
    <w:div w:id="1990018905">
      <w:bodyDiv w:val="1"/>
      <w:marLeft w:val="0"/>
      <w:marRight w:val="0"/>
      <w:marTop w:val="0"/>
      <w:marBottom w:val="0"/>
      <w:divBdr>
        <w:top w:val="none" w:sz="0" w:space="0" w:color="auto"/>
        <w:left w:val="none" w:sz="0" w:space="0" w:color="auto"/>
        <w:bottom w:val="none" w:sz="0" w:space="0" w:color="auto"/>
        <w:right w:val="none" w:sz="0" w:space="0" w:color="auto"/>
      </w:divBdr>
    </w:div>
    <w:div w:id="2002655352">
      <w:bodyDiv w:val="1"/>
      <w:marLeft w:val="0"/>
      <w:marRight w:val="0"/>
      <w:marTop w:val="0"/>
      <w:marBottom w:val="0"/>
      <w:divBdr>
        <w:top w:val="none" w:sz="0" w:space="0" w:color="auto"/>
        <w:left w:val="none" w:sz="0" w:space="0" w:color="auto"/>
        <w:bottom w:val="none" w:sz="0" w:space="0" w:color="auto"/>
        <w:right w:val="none" w:sz="0" w:space="0" w:color="auto"/>
      </w:divBdr>
    </w:div>
    <w:div w:id="2023168845">
      <w:bodyDiv w:val="1"/>
      <w:marLeft w:val="0"/>
      <w:marRight w:val="0"/>
      <w:marTop w:val="0"/>
      <w:marBottom w:val="0"/>
      <w:divBdr>
        <w:top w:val="none" w:sz="0" w:space="0" w:color="auto"/>
        <w:left w:val="none" w:sz="0" w:space="0" w:color="auto"/>
        <w:bottom w:val="none" w:sz="0" w:space="0" w:color="auto"/>
        <w:right w:val="none" w:sz="0" w:space="0" w:color="auto"/>
      </w:divBdr>
    </w:div>
    <w:div w:id="2113239989">
      <w:bodyDiv w:val="1"/>
      <w:marLeft w:val="0"/>
      <w:marRight w:val="0"/>
      <w:marTop w:val="0"/>
      <w:marBottom w:val="0"/>
      <w:divBdr>
        <w:top w:val="none" w:sz="0" w:space="0" w:color="auto"/>
        <w:left w:val="none" w:sz="0" w:space="0" w:color="auto"/>
        <w:bottom w:val="none" w:sz="0" w:space="0" w:color="auto"/>
        <w:right w:val="none" w:sz="0" w:space="0" w:color="auto"/>
      </w:divBdr>
    </w:div>
    <w:div w:id="211612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Rac23</b:Tag>
    <b:SourceType>InternetSite</b:SourceType>
    <b:Guid>{552713F0-B51F-B147-A3FE-5B28942B483B}</b:Guid>
    <b:Author>
      <b:Author>
        <b:NameList>
          <b:Person>
            <b:Last>Swain</b:Last>
            <b:First>Rachel</b:First>
          </b:Person>
        </b:NameList>
      </b:Author>
    </b:Author>
    <b:Title>Prospects </b:Title>
    <b:URL>https://www.prospects.ac.uk/careers-advice/applying-for-jobs/what-skills-do-employers-want</b:URL>
    <b:Year>2023</b:Year>
    <b:Month>June</b:Month>
    <b:RefOrder>1</b:RefOrder>
  </b:Source>
  <b:Source>
    <b:Tag>Ope25</b:Tag>
    <b:SourceType>InternetSite</b:SourceType>
    <b:Guid>{F8C5EE64-6600-104E-AC70-544180D6B239}</b:Guid>
    <b:Title>Chat GPT</b:Title>
    <b:URL>https://chatgpt.com</b:URL>
    <b:YearAccessed>2025</b:YearAccessed>
    <b:MonthAccessed>February </b:MonthAccessed>
    <b:Author>
      <b:Author>
        <b:NameList>
          <b:Person>
            <b:Last>AI</b:Last>
            <b:First>Open</b:First>
          </b:Person>
        </b:NameList>
      </b:Author>
    </b:Author>
    <b:RefOrder>2</b:RefOrder>
  </b:Source>
  <b:Source>
    <b:Tag>AI</b:Tag>
    <b:SourceType>Misc</b:SourceType>
    <b:Guid>{509A845B-FFC5-CF4F-B7ED-C3C64E6C80C9}</b:Guid>
    <b:RefOrder>4</b:RefOrder>
  </b:Source>
  <b:Source>
    <b:Tag>Ind24</b:Tag>
    <b:SourceType>InternetSite</b:SourceType>
    <b:Guid>{91D47BF4-D8FD-3546-B09B-4277A029902D}</b:Guid>
    <b:Title>Skills Employers Look For</b:Title>
    <b:URL>https://uk.indeed.com/career-advice/career-development/skills-employers-look-for</b:URL>
    <b:Year>2024</b:Year>
    <b:Month>May</b:Month>
    <b:Day>17</b:Day>
    <b:Author>
      <b:Author>
        <b:Corporate>Indeed Editorial Team</b:Corporate>
      </b:Author>
    </b:Author>
    <b:RefOrder>3</b:RefOrder>
  </b:Source>
</b:Sources>
</file>

<file path=customXml/itemProps1.xml><?xml version="1.0" encoding="utf-8"?>
<ds:datastoreItem xmlns:ds="http://schemas.openxmlformats.org/officeDocument/2006/customXml" ds:itemID="{55CBEE10-3DDC-DE4C-862A-F91591E5A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kaden jervis</dc:creator>
  <cp:keywords/>
  <dc:description/>
  <cp:lastModifiedBy>Kaden Jervis (2212398)</cp:lastModifiedBy>
  <cp:revision>2</cp:revision>
  <dcterms:created xsi:type="dcterms:W3CDTF">2025-02-02T16:11:00Z</dcterms:created>
  <dcterms:modified xsi:type="dcterms:W3CDTF">2025-02-02T16:11:00Z</dcterms:modified>
</cp:coreProperties>
</file>