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2FB3" w:rsidRPr="00662FB3" w:rsidRDefault="00662FB3" w:rsidP="00662FB3">
      <w:pPr>
        <w:spacing w:line="360" w:lineRule="auto"/>
        <w:jc w:val="center"/>
        <w:rPr>
          <w:rFonts w:ascii="Arial" w:hAnsi="Arial" w:cs="Arial"/>
        </w:rPr>
      </w:pPr>
      <w:r w:rsidRPr="00662FB3">
        <w:rPr>
          <w:rFonts w:ascii="Arial" w:hAnsi="Arial" w:cs="Arial"/>
        </w:rPr>
        <w:t>An Evaluation of the Environmental Factors Impacting the Organisation and its HR Strategy</w:t>
      </w:r>
    </w:p>
    <w:p w:rsidR="00662FB3" w:rsidRPr="00662FB3" w:rsidRDefault="00662FB3" w:rsidP="00662FB3">
      <w:pPr>
        <w:spacing w:line="360" w:lineRule="auto"/>
        <w:jc w:val="center"/>
        <w:rPr>
          <w:rFonts w:ascii="Arial" w:hAnsi="Arial" w:cs="Arial"/>
        </w:rPr>
      </w:pPr>
      <w:r w:rsidRPr="00662FB3">
        <w:rPr>
          <w:rFonts w:ascii="Arial" w:hAnsi="Arial" w:cs="Arial"/>
        </w:rPr>
        <w:t>Written by Michelle Coffey</w:t>
      </w:r>
    </w:p>
    <w:p w:rsidR="00662FB3" w:rsidRPr="00662FB3" w:rsidRDefault="00662FB3" w:rsidP="00662FB3">
      <w:pPr>
        <w:spacing w:line="360" w:lineRule="auto"/>
        <w:rPr>
          <w:rFonts w:ascii="Arial" w:hAnsi="Arial" w:cs="Arial"/>
        </w:rPr>
      </w:pPr>
      <w:r w:rsidRPr="00662FB3">
        <w:rPr>
          <w:rFonts w:ascii="Arial" w:hAnsi="Arial" w:cs="Arial"/>
        </w:rPr>
        <w:t>Introduction</w:t>
      </w:r>
    </w:p>
    <w:p w:rsidR="00662FB3" w:rsidRPr="00662FB3" w:rsidRDefault="00662FB3" w:rsidP="00662FB3">
      <w:pPr>
        <w:spacing w:line="360" w:lineRule="auto"/>
        <w:rPr>
          <w:rFonts w:ascii="Arial" w:hAnsi="Arial" w:cs="Arial"/>
          <w:spacing w:val="-1"/>
        </w:rPr>
      </w:pPr>
      <w:r w:rsidRPr="00662FB3">
        <w:rPr>
          <w:rFonts w:ascii="Arial" w:hAnsi="Arial" w:cs="Arial"/>
        </w:rPr>
        <w:t xml:space="preserve">This report identifies and evaluates key environmental factors and developing trends affecting Coastal Housing, recommending a steer for ensuring horizontal and vertical alignment of organisational goals and HR strategy to be future fit. Using a variety of tools including PESTLE (appendix 1) &amp; SWOT analyses (appendix 2) </w:t>
      </w:r>
      <w:r w:rsidRPr="00662FB3">
        <w:rPr>
          <w:rFonts w:ascii="Arial" w:hAnsi="Arial" w:cs="Arial"/>
          <w:noProof/>
        </w:rPr>
        <w:t xml:space="preserve">(Kew &amp; Stredwick, 2010) </w:t>
      </w:r>
      <w:r w:rsidRPr="00662FB3">
        <w:rPr>
          <w:rFonts w:ascii="Arial" w:eastAsia="Times New Roman" w:hAnsi="Arial" w:cs="Arial"/>
          <w:lang w:eastAsia="en-GB"/>
        </w:rPr>
        <w:t>to understand the wider business context and minimise risk</w:t>
      </w:r>
      <w:r w:rsidRPr="00662FB3">
        <w:rPr>
          <w:rFonts w:ascii="Arial" w:eastAsia="Times New Roman" w:hAnsi="Arial" w:cs="Arial"/>
          <w:spacing w:val="2"/>
          <w:lang w:eastAsia="en-GB"/>
        </w:rPr>
        <w:t xml:space="preserve"> </w:t>
      </w:r>
      <w:sdt>
        <w:sdtPr>
          <w:rPr>
            <w:rFonts w:ascii="Arial" w:eastAsia="Times New Roman" w:hAnsi="Arial" w:cs="Arial"/>
            <w:spacing w:val="2"/>
            <w:lang w:eastAsia="en-GB"/>
          </w:rPr>
          <w:id w:val="738752206"/>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CIP17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(CIPD, 2017)</w:t>
          </w:r>
          <w:r w:rsidRPr="00662FB3">
            <w:rPr>
              <w:rFonts w:ascii="Arial" w:eastAsia="Times New Roman" w:hAnsi="Arial" w:cs="Arial"/>
              <w:spacing w:val="2"/>
              <w:lang w:eastAsia="en-GB"/>
            </w:rPr>
            <w:fldChar w:fldCharType="end"/>
          </w:r>
        </w:sdtContent>
      </w:sdt>
      <w:r w:rsidRPr="00662FB3">
        <w:rPr>
          <w:rFonts w:ascii="Arial" w:eastAsia="Times New Roman" w:hAnsi="Arial" w:cs="Arial"/>
          <w:spacing w:val="2"/>
          <w:lang w:eastAsia="en-GB"/>
        </w:rPr>
        <w:t xml:space="preserve">. The report takes into account external competitive forces </w:t>
      </w:r>
      <w:sdt>
        <w:sdtPr>
          <w:rPr>
            <w:rFonts w:ascii="Arial" w:eastAsia="Times New Roman" w:hAnsi="Arial" w:cs="Arial"/>
            <w:spacing w:val="2"/>
            <w:lang w:eastAsia="en-GB"/>
          </w:rPr>
          <w:id w:val="-421417004"/>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Por79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(Porter, 1979)</w:t>
          </w:r>
          <w:r w:rsidRPr="00662FB3">
            <w:rPr>
              <w:rFonts w:ascii="Arial" w:eastAsia="Times New Roman" w:hAnsi="Arial" w:cs="Arial"/>
              <w:spacing w:val="2"/>
              <w:lang w:eastAsia="en-GB"/>
            </w:rPr>
            <w:fldChar w:fldCharType="end"/>
          </w:r>
        </w:sdtContent>
      </w:sdt>
      <w:r w:rsidRPr="00662FB3">
        <w:rPr>
          <w:rFonts w:ascii="Arial" w:eastAsia="Times New Roman" w:hAnsi="Arial" w:cs="Arial"/>
          <w:spacing w:val="2"/>
          <w:lang w:eastAsia="en-GB"/>
        </w:rPr>
        <w:t xml:space="preserve"> and labour market trends along with the internal managerial and business environment </w:t>
      </w:r>
      <w:sdt>
        <w:sdtPr>
          <w:rPr>
            <w:rFonts w:ascii="Arial" w:eastAsia="Times New Roman" w:hAnsi="Arial" w:cs="Arial"/>
            <w:spacing w:val="2"/>
            <w:lang w:eastAsia="en-GB"/>
          </w:rPr>
          <w:id w:val="-1601720629"/>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Far15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(Farnham, 2015)</w:t>
          </w:r>
          <w:r w:rsidRPr="00662FB3">
            <w:rPr>
              <w:rFonts w:ascii="Arial" w:eastAsia="Times New Roman" w:hAnsi="Arial" w:cs="Arial"/>
              <w:spacing w:val="2"/>
              <w:lang w:eastAsia="en-GB"/>
            </w:rPr>
            <w:fldChar w:fldCharType="end"/>
          </w:r>
        </w:sdtContent>
      </w:sdt>
      <w:r w:rsidRPr="00662FB3">
        <w:rPr>
          <w:rFonts w:ascii="Arial" w:eastAsia="Times New Roman" w:hAnsi="Arial" w:cs="Arial"/>
          <w:spacing w:val="2"/>
          <w:lang w:eastAsia="en-GB"/>
        </w:rPr>
        <w:t xml:space="preserve">. </w:t>
      </w:r>
    </w:p>
    <w:p w:rsidR="00662FB3" w:rsidRPr="00662FB3" w:rsidRDefault="00662FB3" w:rsidP="00662FB3">
      <w:pPr>
        <w:spacing w:line="360" w:lineRule="auto"/>
        <w:rPr>
          <w:rFonts w:ascii="Arial" w:hAnsi="Arial" w:cs="Arial"/>
          <w:spacing w:val="-1"/>
        </w:rPr>
      </w:pPr>
      <w:r w:rsidRPr="00662FB3">
        <w:rPr>
          <w:rFonts w:ascii="Arial" w:hAnsi="Arial" w:cs="Arial"/>
          <w:spacing w:val="-1"/>
        </w:rPr>
        <w:t>Executive Summary</w:t>
      </w: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r w:rsidRPr="00662FB3">
        <w:rPr>
          <w:rFonts w:ascii="Arial" w:hAnsi="Arial" w:cs="Arial"/>
          <w:spacing w:val="-1"/>
        </w:rPr>
        <w:t>Main body</w:t>
      </w:r>
    </w:p>
    <w:p w:rsidR="00662FB3" w:rsidRPr="00662FB3" w:rsidRDefault="00662FB3" w:rsidP="00662FB3">
      <w:pPr>
        <w:spacing w:line="360" w:lineRule="auto"/>
        <w:rPr>
          <w:rFonts w:ascii="Arial" w:eastAsia="Times New Roman" w:hAnsi="Arial" w:cs="Arial"/>
          <w:spacing w:val="2"/>
          <w:lang w:eastAsia="en-GB"/>
        </w:rPr>
      </w:pPr>
      <w:r w:rsidRPr="00662FB3">
        <w:rPr>
          <w:rFonts w:ascii="Arial" w:hAnsi="Arial" w:cs="Arial"/>
          <w:spacing w:val="-1"/>
        </w:rPr>
        <w:t xml:space="preserve">HR strategy is concerned with resourcing, work flow, employee voice &amp; reward underpinned by commitment, competence, cost-effectiveness &amp; wellbeing </w:t>
      </w:r>
      <w:sdt>
        <w:sdtPr>
          <w:rPr>
            <w:rFonts w:ascii="Arial" w:hAnsi="Arial" w:cs="Arial"/>
            <w:spacing w:val="-1"/>
          </w:rPr>
          <w:id w:val="-1225605090"/>
          <w:citation/>
        </w:sdtPr>
        <w:sdtContent>
          <w:r w:rsidRPr="00662FB3">
            <w:rPr>
              <w:rFonts w:ascii="Arial" w:hAnsi="Arial" w:cs="Arial"/>
              <w:spacing w:val="-1"/>
            </w:rPr>
            <w:fldChar w:fldCharType="begin"/>
          </w:r>
          <w:r w:rsidRPr="00662FB3">
            <w:rPr>
              <w:rFonts w:ascii="Arial" w:hAnsi="Arial" w:cs="Arial"/>
              <w:spacing w:val="-1"/>
            </w:rPr>
            <w:instrText xml:space="preserve"> CITATION Pfe94 \l 2057 </w:instrText>
          </w:r>
          <w:r w:rsidRPr="00662FB3">
            <w:rPr>
              <w:rFonts w:ascii="Arial" w:hAnsi="Arial" w:cs="Arial"/>
              <w:spacing w:val="-1"/>
            </w:rPr>
            <w:fldChar w:fldCharType="separate"/>
          </w:r>
          <w:r w:rsidRPr="00662FB3">
            <w:rPr>
              <w:rFonts w:ascii="Arial" w:hAnsi="Arial" w:cs="Arial"/>
              <w:noProof/>
              <w:spacing w:val="-1"/>
            </w:rPr>
            <w:t>(Pfeffer, 1994)</w:t>
          </w:r>
          <w:r w:rsidRPr="00662FB3">
            <w:rPr>
              <w:rFonts w:ascii="Arial" w:hAnsi="Arial" w:cs="Arial"/>
              <w:spacing w:val="-1"/>
            </w:rPr>
            <w:fldChar w:fldCharType="end"/>
          </w:r>
        </w:sdtContent>
      </w:sdt>
      <w:r w:rsidRPr="00662FB3">
        <w:rPr>
          <w:rFonts w:ascii="Arial" w:hAnsi="Arial" w:cs="Arial"/>
          <w:spacing w:val="-1"/>
        </w:rPr>
        <w:t xml:space="preserve">. </w:t>
      </w:r>
      <w:proofErr w:type="gramStart"/>
      <w:r w:rsidRPr="00662FB3">
        <w:rPr>
          <w:rFonts w:ascii="Arial" w:hAnsi="Arial" w:cs="Arial"/>
          <w:shd w:val="clear" w:color="auto" w:fill="FFFFFF"/>
        </w:rPr>
        <w:t>To be fit for future growth and maintain the 4 pillars of sustainability (fig.1.</w:t>
      </w:r>
      <w:proofErr w:type="gramEnd"/>
      <w:r w:rsidRPr="00662FB3">
        <w:rPr>
          <w:rFonts w:ascii="Arial" w:hAnsi="Arial" w:cs="Arial"/>
          <w:shd w:val="clear" w:color="auto" w:fill="FFFFFF"/>
        </w:rPr>
        <w:t xml:space="preserve"> </w:t>
      </w:r>
      <w:proofErr w:type="gramStart"/>
      <w:r w:rsidRPr="00662FB3">
        <w:rPr>
          <w:rFonts w:ascii="Arial" w:hAnsi="Arial" w:cs="Arial"/>
          <w:shd w:val="clear" w:color="auto" w:fill="FFFFFF"/>
        </w:rPr>
        <w:t>&amp; appendix 3.)</w:t>
      </w:r>
      <w:proofErr w:type="gramEnd"/>
      <w:r w:rsidRPr="00662FB3">
        <w:rPr>
          <w:rFonts w:ascii="Arial" w:hAnsi="Arial" w:cs="Arial"/>
          <w:shd w:val="clear" w:color="auto" w:fill="FFFFFF"/>
        </w:rPr>
        <w:t xml:space="preserve"> </w:t>
      </w:r>
      <w:sdt>
        <w:sdtPr>
          <w:rPr>
            <w:rFonts w:ascii="Arial" w:hAnsi="Arial" w:cs="Arial"/>
            <w:shd w:val="clear" w:color="auto" w:fill="FFFFFF"/>
          </w:rPr>
          <w:id w:val="662278211"/>
          <w:citation/>
        </w:sdtPr>
        <w:sdtContent>
          <w:r w:rsidRPr="00662FB3">
            <w:rPr>
              <w:rFonts w:ascii="Arial" w:hAnsi="Arial" w:cs="Arial"/>
              <w:shd w:val="clear" w:color="auto" w:fill="FFFFFF"/>
            </w:rPr>
            <w:fldChar w:fldCharType="begin"/>
          </w:r>
          <w:r w:rsidRPr="00662FB3">
            <w:rPr>
              <w:rFonts w:ascii="Arial" w:hAnsi="Arial" w:cs="Arial"/>
              <w:shd w:val="clear" w:color="auto" w:fill="FFFFFF"/>
            </w:rPr>
            <w:instrText xml:space="preserve"> CITATION Coa15 \l 2057 </w:instrText>
          </w:r>
          <w:r w:rsidRPr="00662FB3">
            <w:rPr>
              <w:rFonts w:ascii="Arial" w:hAnsi="Arial" w:cs="Arial"/>
              <w:shd w:val="clear" w:color="auto" w:fill="FFFFFF"/>
            </w:rPr>
            <w:fldChar w:fldCharType="separate"/>
          </w:r>
          <w:r w:rsidRPr="00662FB3">
            <w:rPr>
              <w:rFonts w:ascii="Arial" w:hAnsi="Arial" w:cs="Arial"/>
              <w:noProof/>
              <w:shd w:val="clear" w:color="auto" w:fill="FFFFFF"/>
            </w:rPr>
            <w:t>(Coastal Housing, 2015)</w:t>
          </w:r>
          <w:r w:rsidRPr="00662FB3">
            <w:rPr>
              <w:rFonts w:ascii="Arial" w:hAnsi="Arial" w:cs="Arial"/>
              <w:shd w:val="clear" w:color="auto" w:fill="FFFFFF"/>
            </w:rPr>
            <w:fldChar w:fldCharType="end"/>
          </w:r>
        </w:sdtContent>
      </w:sdt>
      <w:r w:rsidRPr="00662FB3">
        <w:rPr>
          <w:rFonts w:ascii="Arial" w:hAnsi="Arial" w:cs="Arial"/>
          <w:shd w:val="clear" w:color="auto" w:fill="FFFFFF"/>
        </w:rPr>
        <w:t xml:space="preserve">, Coastal must anticipate &amp; manage changes in the internal and external environment. Managers must actively engage in identifying potential drivers of change and adapt. </w:t>
      </w:r>
      <w:r w:rsidRPr="00662FB3">
        <w:rPr>
          <w:rFonts w:ascii="Arial" w:eastAsia="Times New Roman" w:hAnsi="Arial" w:cs="Arial"/>
          <w:spacing w:val="2"/>
          <w:lang w:eastAsia="en-GB"/>
        </w:rPr>
        <w:t xml:space="preserve">At Coastal a best-fit approach is adopted when it comes to strategy, as best practice for another association operating in Wales would not work in a systems thinking environment </w:t>
      </w:r>
      <w:sdt>
        <w:sdtPr>
          <w:rPr>
            <w:rFonts w:ascii="Arial" w:eastAsia="Times New Roman" w:hAnsi="Arial" w:cs="Arial"/>
            <w:spacing w:val="2"/>
            <w:lang w:eastAsia="en-GB"/>
          </w:rPr>
          <w:id w:val="540329147"/>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Far15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(Farnham, 2015)</w:t>
          </w:r>
          <w:r w:rsidRPr="00662FB3">
            <w:rPr>
              <w:rFonts w:ascii="Arial" w:eastAsia="Times New Roman" w:hAnsi="Arial" w:cs="Arial"/>
              <w:spacing w:val="2"/>
              <w:lang w:eastAsia="en-GB"/>
            </w:rPr>
            <w:fldChar w:fldCharType="end"/>
          </w:r>
        </w:sdtContent>
      </w:sdt>
      <w:r w:rsidRPr="00662FB3">
        <w:rPr>
          <w:rFonts w:ascii="Arial" w:eastAsia="Times New Roman" w:hAnsi="Arial" w:cs="Arial"/>
          <w:spacing w:val="2"/>
          <w:lang w:eastAsia="en-GB"/>
        </w:rPr>
        <w:t xml:space="preserve">. </w:t>
      </w:r>
    </w:p>
    <w:p w:rsidR="00662FB3" w:rsidRPr="00662FB3" w:rsidRDefault="00662FB3" w:rsidP="00662FB3">
      <w:pPr>
        <w:spacing w:line="360" w:lineRule="auto"/>
        <w:rPr>
          <w:rFonts w:ascii="Arial" w:eastAsia="Times New Roman" w:hAnsi="Arial" w:cs="Arial"/>
          <w:spacing w:val="2"/>
          <w:lang w:eastAsia="en-GB"/>
        </w:rPr>
      </w:pPr>
      <w:r w:rsidRPr="00662FB3">
        <w:rPr>
          <w:noProof/>
          <w:lang w:eastAsia="en-GB"/>
        </w:rPr>
        <w:drawing>
          <wp:anchor distT="0" distB="0" distL="114300" distR="114300" simplePos="0" relativeHeight="251660288" behindDoc="1" locked="0" layoutInCell="1" allowOverlap="1" wp14:anchorId="5E102EB0" wp14:editId="2DDC0C1A">
            <wp:simplePos x="0" y="0"/>
            <wp:positionH relativeFrom="column">
              <wp:posOffset>-89535</wp:posOffset>
            </wp:positionH>
            <wp:positionV relativeFrom="paragraph">
              <wp:posOffset>250825</wp:posOffset>
            </wp:positionV>
            <wp:extent cx="5076825" cy="3476625"/>
            <wp:effectExtent l="0" t="0" r="9525" b="9525"/>
            <wp:wrapTight wrapText="bothSides">
              <wp:wrapPolygon edited="0">
                <wp:start x="0" y="0"/>
                <wp:lineTo x="0" y="21541"/>
                <wp:lineTo x="21559" y="21541"/>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076825" cy="3476625"/>
                    </a:xfrm>
                    <a:prstGeom prst="rect">
                      <a:avLst/>
                    </a:prstGeom>
                  </pic:spPr>
                </pic:pic>
              </a:graphicData>
            </a:graphic>
            <wp14:sizeRelH relativeFrom="page">
              <wp14:pctWidth>0</wp14:pctWidth>
            </wp14:sizeRelH>
            <wp14:sizeRelV relativeFrom="page">
              <wp14:pctHeight>0</wp14:pctHeight>
            </wp14:sizeRelV>
          </wp:anchor>
        </w:drawing>
      </w:r>
      <w:proofErr w:type="gramStart"/>
      <w:r w:rsidRPr="00662FB3">
        <w:rPr>
          <w:rFonts w:ascii="Arial" w:eastAsia="Times New Roman" w:hAnsi="Arial" w:cs="Arial"/>
          <w:spacing w:val="2"/>
          <w:lang w:eastAsia="en-GB"/>
        </w:rPr>
        <w:t>Fig 1.</w:t>
      </w:r>
      <w:proofErr w:type="gramEnd"/>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r w:rsidRPr="00662FB3">
        <w:rPr>
          <w:rFonts w:ascii="Arial" w:hAnsi="Arial" w:cs="Arial"/>
          <w:spacing w:val="-1"/>
        </w:rPr>
        <w:lastRenderedPageBreak/>
        <w:t>The systems thinking (or Vanguard) model of managing (fig 2.) is a form of emergent strategy.</w:t>
      </w:r>
    </w:p>
    <w:p w:rsidR="00662FB3" w:rsidRPr="00662FB3" w:rsidRDefault="00662FB3" w:rsidP="00662FB3">
      <w:pPr>
        <w:spacing w:line="360" w:lineRule="auto"/>
        <w:rPr>
          <w:rFonts w:ascii="Arial" w:hAnsi="Arial" w:cs="Arial"/>
          <w:spacing w:val="-1"/>
        </w:rPr>
      </w:pPr>
      <w:r w:rsidRPr="00662FB3">
        <w:rPr>
          <w:rFonts w:ascii="Arial" w:hAnsi="Arial" w:cs="Arial"/>
          <w:spacing w:val="-1"/>
        </w:rPr>
        <w:t>Figs. 2 – 2.1</w:t>
      </w:r>
    </w:p>
    <w:p w:rsidR="00662FB3" w:rsidRPr="00662FB3" w:rsidRDefault="00662FB3" w:rsidP="00662FB3">
      <w:pPr>
        <w:spacing w:line="360" w:lineRule="auto"/>
        <w:rPr>
          <w:rFonts w:ascii="Arial" w:hAnsi="Arial" w:cs="Arial"/>
          <w:spacing w:val="-1"/>
        </w:rPr>
      </w:pPr>
      <w:r w:rsidRPr="00662FB3">
        <w:rPr>
          <w:noProof/>
          <w:lang w:eastAsia="en-GB"/>
        </w:rPr>
        <w:drawing>
          <wp:inline distT="0" distB="0" distL="0" distR="0" wp14:anchorId="3C7BA1B4" wp14:editId="6DF747D6">
            <wp:extent cx="3759622" cy="2752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761976" cy="2754449"/>
                    </a:xfrm>
                    <a:prstGeom prst="rect">
                      <a:avLst/>
                    </a:prstGeom>
                  </pic:spPr>
                </pic:pic>
              </a:graphicData>
            </a:graphic>
          </wp:inline>
        </w:drawing>
      </w:r>
      <w:r w:rsidRPr="00662FB3">
        <w:rPr>
          <w:rFonts w:ascii="Arial" w:hAnsi="Arial" w:cs="Arial"/>
          <w:spacing w:val="-1"/>
        </w:rPr>
        <w:t>(</w:t>
      </w:r>
      <w:proofErr w:type="gramStart"/>
      <w:r w:rsidRPr="00662FB3">
        <w:rPr>
          <w:rFonts w:ascii="Arial" w:hAnsi="Arial" w:cs="Arial"/>
          <w:spacing w:val="-1"/>
        </w:rPr>
        <w:t>from</w:t>
      </w:r>
      <w:proofErr w:type="gramEnd"/>
      <w:r w:rsidRPr="00662FB3">
        <w:rPr>
          <w:rFonts w:ascii="Arial" w:hAnsi="Arial" w:cs="Arial"/>
          <w:spacing w:val="-1"/>
        </w:rPr>
        <w:t xml:space="preserve"> internal training slides)</w:t>
      </w:r>
      <w:r w:rsidRPr="00662FB3">
        <w:rPr>
          <w:rFonts w:ascii="Arial" w:hAnsi="Arial" w:cs="Arial"/>
          <w:noProof/>
          <w:lang w:eastAsia="en-GB"/>
        </w:rPr>
        <w:drawing>
          <wp:inline distT="0" distB="0" distL="0" distR="0" wp14:anchorId="428BC797" wp14:editId="0774C673">
            <wp:extent cx="3638904" cy="1684794"/>
            <wp:effectExtent l="0" t="0" r="0" b="0"/>
            <wp:docPr id="3" name="Picture 3" descr="Image result for harvar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vard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8904" cy="1684794"/>
                    </a:xfrm>
                    <a:prstGeom prst="rect">
                      <a:avLst/>
                    </a:prstGeom>
                    <a:noFill/>
                    <a:ln>
                      <a:noFill/>
                    </a:ln>
                  </pic:spPr>
                </pic:pic>
              </a:graphicData>
            </a:graphic>
          </wp:inline>
        </w:drawing>
      </w:r>
      <w:sdt>
        <w:sdtPr>
          <w:rPr>
            <w:rFonts w:ascii="Arial" w:hAnsi="Arial" w:cs="Arial"/>
            <w:spacing w:val="-1"/>
          </w:rPr>
          <w:id w:val="1905872101"/>
          <w:citation/>
        </w:sdtPr>
        <w:sdtContent>
          <w:r w:rsidRPr="00662FB3">
            <w:rPr>
              <w:rFonts w:ascii="Arial" w:hAnsi="Arial" w:cs="Arial"/>
              <w:spacing w:val="-1"/>
            </w:rPr>
            <w:fldChar w:fldCharType="begin"/>
          </w:r>
          <w:r w:rsidRPr="00662FB3">
            <w:rPr>
              <w:rFonts w:ascii="Arial" w:hAnsi="Arial" w:cs="Arial"/>
              <w:spacing w:val="-1"/>
            </w:rPr>
            <w:instrText xml:space="preserve"> CITATION Far15 \l 2057 </w:instrText>
          </w:r>
          <w:r w:rsidRPr="00662FB3">
            <w:rPr>
              <w:rFonts w:ascii="Arial" w:hAnsi="Arial" w:cs="Arial"/>
              <w:spacing w:val="-1"/>
            </w:rPr>
            <w:fldChar w:fldCharType="separate"/>
          </w:r>
          <w:r w:rsidRPr="00662FB3">
            <w:rPr>
              <w:rFonts w:ascii="Arial" w:hAnsi="Arial" w:cs="Arial"/>
              <w:noProof/>
              <w:spacing w:val="-1"/>
            </w:rPr>
            <w:t xml:space="preserve"> (Farnham, 2015)</w:t>
          </w:r>
          <w:r w:rsidRPr="00662FB3">
            <w:rPr>
              <w:rFonts w:ascii="Arial" w:hAnsi="Arial" w:cs="Arial"/>
              <w:spacing w:val="-1"/>
            </w:rPr>
            <w:fldChar w:fldCharType="end"/>
          </w:r>
        </w:sdtContent>
      </w:sdt>
    </w:p>
    <w:p w:rsidR="00662FB3" w:rsidRPr="00662FB3" w:rsidRDefault="00662FB3" w:rsidP="00662FB3">
      <w:pPr>
        <w:spacing w:line="360" w:lineRule="auto"/>
        <w:rPr>
          <w:rFonts w:ascii="Arial" w:hAnsi="Arial" w:cs="Arial"/>
        </w:rPr>
      </w:pPr>
      <w:r w:rsidRPr="00662FB3">
        <w:rPr>
          <w:noProof/>
          <w:lang w:eastAsia="en-GB"/>
        </w:rPr>
        <w:drawing>
          <wp:anchor distT="0" distB="0" distL="114300" distR="114300" simplePos="0" relativeHeight="251661312" behindDoc="1" locked="0" layoutInCell="1" allowOverlap="1" wp14:anchorId="2F06528A" wp14:editId="20994A1B">
            <wp:simplePos x="0" y="0"/>
            <wp:positionH relativeFrom="column">
              <wp:posOffset>-609600</wp:posOffset>
            </wp:positionH>
            <wp:positionV relativeFrom="paragraph">
              <wp:posOffset>403225</wp:posOffset>
            </wp:positionV>
            <wp:extent cx="2628900" cy="2628900"/>
            <wp:effectExtent l="0" t="0" r="0" b="0"/>
            <wp:wrapTight wrapText="bothSides">
              <wp:wrapPolygon edited="0">
                <wp:start x="0" y="0"/>
                <wp:lineTo x="0" y="21443"/>
                <wp:lineTo x="21443" y="21443"/>
                <wp:lineTo x="2144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628900" cy="2628900"/>
                    </a:xfrm>
                    <a:prstGeom prst="rect">
                      <a:avLst/>
                    </a:prstGeom>
                  </pic:spPr>
                </pic:pic>
              </a:graphicData>
            </a:graphic>
            <wp14:sizeRelH relativeFrom="page">
              <wp14:pctWidth>0</wp14:pctWidth>
            </wp14:sizeRelH>
            <wp14:sizeRelV relativeFrom="page">
              <wp14:pctHeight>0</wp14:pctHeight>
            </wp14:sizeRelV>
          </wp:anchor>
        </w:drawing>
      </w:r>
      <w:r w:rsidRPr="00662FB3">
        <w:rPr>
          <w:rFonts w:ascii="Arial" w:hAnsi="Arial" w:cs="Arial"/>
          <w:spacing w:val="-1"/>
        </w:rPr>
        <w:t xml:space="preserve">Emergent strategy, unlike rational strategy (command &amp; control), takes into account human need, incorporating learning &amp; development (L&amp;D), culture and politics as part of implementation allowing flexible responses to change </w:t>
      </w:r>
      <w:r w:rsidRPr="00662FB3">
        <w:rPr>
          <w:rFonts w:ascii="Arial" w:hAnsi="Arial" w:cs="Arial"/>
          <w:noProof/>
          <w:spacing w:val="-1"/>
        </w:rPr>
        <w:t>(Farnham, 2015</w:t>
      </w:r>
      <w:r w:rsidRPr="00662FB3">
        <w:rPr>
          <w:rFonts w:ascii="Arial" w:hAnsi="Arial" w:cs="Arial"/>
          <w:spacing w:val="-1"/>
        </w:rPr>
        <w:t>; Lynch, 2012). T</w:t>
      </w:r>
      <w:r w:rsidRPr="00662FB3">
        <w:rPr>
          <w:rFonts w:ascii="Arial" w:hAnsi="Arial" w:cs="Arial"/>
          <w:spacing w:val="2"/>
        </w:rPr>
        <w:t>h</w:t>
      </w:r>
      <w:r w:rsidRPr="00662FB3">
        <w:rPr>
          <w:rFonts w:ascii="Arial" w:hAnsi="Arial" w:cs="Arial"/>
        </w:rPr>
        <w:t>e</w:t>
      </w:r>
      <w:r w:rsidRPr="00662FB3">
        <w:rPr>
          <w:rFonts w:ascii="Arial" w:hAnsi="Arial" w:cs="Arial"/>
          <w:spacing w:val="41"/>
        </w:rPr>
        <w:t xml:space="preserve"> </w:t>
      </w:r>
      <w:r w:rsidRPr="00662FB3">
        <w:rPr>
          <w:rFonts w:ascii="Arial" w:hAnsi="Arial" w:cs="Arial"/>
          <w:spacing w:val="1"/>
        </w:rPr>
        <w:t>H</w:t>
      </w:r>
      <w:r w:rsidRPr="00662FB3">
        <w:rPr>
          <w:rFonts w:ascii="Arial" w:hAnsi="Arial" w:cs="Arial"/>
          <w:spacing w:val="2"/>
        </w:rPr>
        <w:t>a</w:t>
      </w:r>
      <w:r w:rsidRPr="00662FB3">
        <w:rPr>
          <w:rFonts w:ascii="Arial" w:hAnsi="Arial" w:cs="Arial"/>
          <w:spacing w:val="-1"/>
        </w:rPr>
        <w:t>r</w:t>
      </w:r>
      <w:r w:rsidRPr="00662FB3">
        <w:rPr>
          <w:rFonts w:ascii="Arial" w:hAnsi="Arial" w:cs="Arial"/>
          <w:spacing w:val="2"/>
        </w:rPr>
        <w:t>va</w:t>
      </w:r>
      <w:r w:rsidRPr="00662FB3">
        <w:rPr>
          <w:rFonts w:ascii="Arial" w:hAnsi="Arial" w:cs="Arial"/>
          <w:spacing w:val="-1"/>
        </w:rPr>
        <w:t>r</w:t>
      </w:r>
      <w:r w:rsidRPr="00662FB3">
        <w:rPr>
          <w:rFonts w:ascii="Arial" w:hAnsi="Arial" w:cs="Arial"/>
        </w:rPr>
        <w:t>d</w:t>
      </w:r>
      <w:r w:rsidRPr="00662FB3">
        <w:rPr>
          <w:rFonts w:ascii="Arial" w:hAnsi="Arial" w:cs="Arial"/>
          <w:spacing w:val="41"/>
        </w:rPr>
        <w:t xml:space="preserve"> </w:t>
      </w:r>
      <w:r w:rsidRPr="00662FB3">
        <w:rPr>
          <w:rFonts w:ascii="Arial" w:hAnsi="Arial" w:cs="Arial"/>
          <w:spacing w:val="-3"/>
        </w:rPr>
        <w:t>M</w:t>
      </w:r>
      <w:r w:rsidRPr="00662FB3">
        <w:rPr>
          <w:rFonts w:ascii="Arial" w:hAnsi="Arial" w:cs="Arial"/>
          <w:spacing w:val="2"/>
        </w:rPr>
        <w:t>ode</w:t>
      </w:r>
      <w:r w:rsidRPr="00662FB3">
        <w:rPr>
          <w:rFonts w:ascii="Arial" w:hAnsi="Arial" w:cs="Arial"/>
        </w:rPr>
        <w:t xml:space="preserve">l (fig 2.1), like the Vanguard model </w:t>
      </w:r>
      <w:r w:rsidRPr="00662FB3">
        <w:rPr>
          <w:rFonts w:ascii="Arial" w:hAnsi="Arial" w:cs="Arial"/>
          <w:spacing w:val="-1"/>
        </w:rPr>
        <w:t>f</w:t>
      </w:r>
      <w:r w:rsidRPr="00662FB3">
        <w:rPr>
          <w:rFonts w:ascii="Arial" w:hAnsi="Arial" w:cs="Arial"/>
          <w:spacing w:val="2"/>
        </w:rPr>
        <w:t>ocu</w:t>
      </w:r>
      <w:r w:rsidRPr="00662FB3">
        <w:rPr>
          <w:rFonts w:ascii="Arial" w:hAnsi="Arial" w:cs="Arial"/>
          <w:spacing w:val="-2"/>
        </w:rPr>
        <w:t>s</w:t>
      </w:r>
      <w:r w:rsidRPr="00662FB3">
        <w:rPr>
          <w:rFonts w:ascii="Arial" w:hAnsi="Arial" w:cs="Arial"/>
          <w:spacing w:val="2"/>
        </w:rPr>
        <w:t>s</w:t>
      </w:r>
      <w:r w:rsidRPr="00662FB3">
        <w:rPr>
          <w:rFonts w:ascii="Arial" w:hAnsi="Arial" w:cs="Arial"/>
          <w:spacing w:val="-2"/>
        </w:rPr>
        <w:t>e</w:t>
      </w:r>
      <w:r w:rsidRPr="00662FB3">
        <w:rPr>
          <w:rFonts w:ascii="Arial" w:hAnsi="Arial" w:cs="Arial"/>
        </w:rPr>
        <w:t>s</w:t>
      </w:r>
      <w:r w:rsidRPr="00662FB3">
        <w:rPr>
          <w:rFonts w:ascii="Arial" w:hAnsi="Arial" w:cs="Arial"/>
          <w:spacing w:val="4"/>
        </w:rPr>
        <w:t xml:space="preserve"> </w:t>
      </w:r>
      <w:r w:rsidRPr="00662FB3">
        <w:rPr>
          <w:rFonts w:ascii="Arial" w:hAnsi="Arial" w:cs="Arial"/>
          <w:spacing w:val="2"/>
        </w:rPr>
        <w:t>o</w:t>
      </w:r>
      <w:r w:rsidRPr="00662FB3">
        <w:rPr>
          <w:rFonts w:ascii="Arial" w:hAnsi="Arial" w:cs="Arial"/>
        </w:rPr>
        <w:t>n</w:t>
      </w:r>
      <w:r w:rsidRPr="00662FB3">
        <w:rPr>
          <w:rFonts w:ascii="Arial" w:hAnsi="Arial" w:cs="Arial"/>
          <w:spacing w:val="7"/>
        </w:rPr>
        <w:t xml:space="preserve"> </w:t>
      </w:r>
      <w:r w:rsidRPr="00662FB3">
        <w:rPr>
          <w:rFonts w:ascii="Arial" w:hAnsi="Arial" w:cs="Arial"/>
          <w:spacing w:val="-1"/>
        </w:rPr>
        <w:t>people</w:t>
      </w:r>
      <w:r w:rsidRPr="00662FB3">
        <w:rPr>
          <w:rFonts w:ascii="Arial" w:hAnsi="Arial" w:cs="Arial"/>
          <w:spacing w:val="4"/>
        </w:rPr>
        <w:t>,</w:t>
      </w:r>
      <w:r w:rsidRPr="00662FB3">
        <w:rPr>
          <w:rFonts w:ascii="Arial" w:hAnsi="Arial" w:cs="Arial"/>
          <w:spacing w:val="3"/>
        </w:rPr>
        <w:t xml:space="preserve"> </w:t>
      </w:r>
      <w:r w:rsidRPr="00662FB3">
        <w:rPr>
          <w:rFonts w:ascii="Arial" w:hAnsi="Arial" w:cs="Arial"/>
          <w:spacing w:val="2"/>
        </w:rPr>
        <w:t>a</w:t>
      </w:r>
      <w:r w:rsidRPr="00662FB3">
        <w:rPr>
          <w:rFonts w:ascii="Arial" w:hAnsi="Arial" w:cs="Arial"/>
          <w:spacing w:val="-1"/>
        </w:rPr>
        <w:t>l</w:t>
      </w:r>
      <w:r w:rsidRPr="00662FB3">
        <w:rPr>
          <w:rFonts w:ascii="Arial" w:hAnsi="Arial" w:cs="Arial"/>
          <w:spacing w:val="-5"/>
        </w:rPr>
        <w:t>i</w:t>
      </w:r>
      <w:r w:rsidRPr="00662FB3">
        <w:rPr>
          <w:rFonts w:ascii="Arial" w:hAnsi="Arial" w:cs="Arial"/>
          <w:spacing w:val="2"/>
        </w:rPr>
        <w:t>gn</w:t>
      </w:r>
      <w:r w:rsidRPr="00662FB3">
        <w:rPr>
          <w:rFonts w:ascii="Arial" w:hAnsi="Arial" w:cs="Arial"/>
          <w:spacing w:val="-5"/>
        </w:rPr>
        <w:t>i</w:t>
      </w:r>
      <w:r w:rsidRPr="00662FB3">
        <w:rPr>
          <w:rFonts w:ascii="Arial" w:hAnsi="Arial" w:cs="Arial"/>
          <w:spacing w:val="2"/>
        </w:rPr>
        <w:t>n</w:t>
      </w:r>
      <w:r w:rsidRPr="00662FB3">
        <w:rPr>
          <w:rFonts w:ascii="Arial" w:hAnsi="Arial" w:cs="Arial"/>
        </w:rPr>
        <w:t xml:space="preserve">g </w:t>
      </w:r>
      <w:r w:rsidRPr="00662FB3">
        <w:rPr>
          <w:rFonts w:ascii="Arial" w:hAnsi="Arial" w:cs="Arial"/>
          <w:spacing w:val="2"/>
        </w:rPr>
        <w:t>s</w:t>
      </w:r>
      <w:r w:rsidRPr="00662FB3">
        <w:rPr>
          <w:rFonts w:ascii="Arial" w:hAnsi="Arial" w:cs="Arial"/>
          <w:spacing w:val="-1"/>
        </w:rPr>
        <w:t>tr</w:t>
      </w:r>
      <w:r w:rsidRPr="00662FB3">
        <w:rPr>
          <w:rFonts w:ascii="Arial" w:hAnsi="Arial" w:cs="Arial"/>
          <w:spacing w:val="2"/>
        </w:rPr>
        <w:t>a</w:t>
      </w:r>
      <w:r w:rsidRPr="00662FB3">
        <w:rPr>
          <w:rFonts w:ascii="Arial" w:hAnsi="Arial" w:cs="Arial"/>
          <w:spacing w:val="-1"/>
        </w:rPr>
        <w:t>t</w:t>
      </w:r>
      <w:r w:rsidRPr="00662FB3">
        <w:rPr>
          <w:rFonts w:ascii="Arial" w:hAnsi="Arial" w:cs="Arial"/>
          <w:spacing w:val="2"/>
        </w:rPr>
        <w:t>eg</w:t>
      </w:r>
      <w:r w:rsidRPr="00662FB3">
        <w:rPr>
          <w:rFonts w:ascii="Arial" w:hAnsi="Arial" w:cs="Arial"/>
          <w:spacing w:val="-2"/>
        </w:rPr>
        <w:t>y</w:t>
      </w:r>
      <w:r w:rsidRPr="00662FB3">
        <w:rPr>
          <w:rFonts w:ascii="Arial" w:hAnsi="Arial" w:cs="Arial"/>
        </w:rPr>
        <w:t>,</w:t>
      </w:r>
      <w:r w:rsidRPr="00662FB3">
        <w:rPr>
          <w:rFonts w:ascii="Arial" w:hAnsi="Arial" w:cs="Arial"/>
          <w:spacing w:val="4"/>
        </w:rPr>
        <w:t xml:space="preserve"> </w:t>
      </w:r>
      <w:r w:rsidRPr="00662FB3">
        <w:rPr>
          <w:rFonts w:ascii="Arial" w:hAnsi="Arial" w:cs="Arial"/>
          <w:spacing w:val="2"/>
        </w:rPr>
        <w:t>po</w:t>
      </w:r>
      <w:r w:rsidRPr="00662FB3">
        <w:rPr>
          <w:rFonts w:ascii="Arial" w:hAnsi="Arial" w:cs="Arial"/>
          <w:spacing w:val="-5"/>
        </w:rPr>
        <w:t>li</w:t>
      </w:r>
      <w:r w:rsidRPr="00662FB3">
        <w:rPr>
          <w:rFonts w:ascii="Arial" w:hAnsi="Arial" w:cs="Arial"/>
          <w:spacing w:val="2"/>
        </w:rPr>
        <w:t>cy</w:t>
      </w:r>
      <w:r w:rsidRPr="00662FB3">
        <w:rPr>
          <w:rFonts w:ascii="Arial" w:hAnsi="Arial" w:cs="Arial"/>
        </w:rPr>
        <w:t>,</w:t>
      </w:r>
      <w:r w:rsidRPr="00662FB3">
        <w:rPr>
          <w:rFonts w:ascii="Arial" w:hAnsi="Arial" w:cs="Arial"/>
          <w:spacing w:val="4"/>
        </w:rPr>
        <w:t xml:space="preserve"> </w:t>
      </w:r>
      <w:r w:rsidRPr="00662FB3">
        <w:rPr>
          <w:rFonts w:ascii="Arial" w:hAnsi="Arial" w:cs="Arial"/>
          <w:spacing w:val="2"/>
        </w:rPr>
        <w:t>s</w:t>
      </w:r>
      <w:r w:rsidRPr="00662FB3">
        <w:rPr>
          <w:rFonts w:ascii="Arial" w:hAnsi="Arial" w:cs="Arial"/>
          <w:spacing w:val="-2"/>
        </w:rPr>
        <w:t>y</w:t>
      </w:r>
      <w:r w:rsidRPr="00662FB3">
        <w:rPr>
          <w:rFonts w:ascii="Arial" w:hAnsi="Arial" w:cs="Arial"/>
          <w:spacing w:val="2"/>
        </w:rPr>
        <w:t>s</w:t>
      </w:r>
      <w:r w:rsidRPr="00662FB3">
        <w:rPr>
          <w:rFonts w:ascii="Arial" w:hAnsi="Arial" w:cs="Arial"/>
          <w:spacing w:val="-1"/>
        </w:rPr>
        <w:t>t</w:t>
      </w:r>
      <w:r w:rsidRPr="00662FB3">
        <w:rPr>
          <w:rFonts w:ascii="Arial" w:hAnsi="Arial" w:cs="Arial"/>
          <w:spacing w:val="2"/>
        </w:rPr>
        <w:t>e</w:t>
      </w:r>
      <w:r w:rsidRPr="00662FB3">
        <w:rPr>
          <w:rFonts w:ascii="Arial" w:hAnsi="Arial" w:cs="Arial"/>
        </w:rPr>
        <w:t>ms</w:t>
      </w:r>
      <w:r w:rsidRPr="00662FB3">
        <w:rPr>
          <w:rFonts w:ascii="Arial" w:hAnsi="Arial" w:cs="Arial"/>
          <w:spacing w:val="7"/>
        </w:rPr>
        <w:t xml:space="preserve"> </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2"/>
        </w:rPr>
        <w:t xml:space="preserve"> p</w:t>
      </w:r>
      <w:r w:rsidRPr="00662FB3">
        <w:rPr>
          <w:rFonts w:ascii="Arial" w:hAnsi="Arial" w:cs="Arial"/>
          <w:spacing w:val="-1"/>
        </w:rPr>
        <w:t>r</w:t>
      </w:r>
      <w:r w:rsidRPr="00662FB3">
        <w:rPr>
          <w:rFonts w:ascii="Arial" w:hAnsi="Arial" w:cs="Arial"/>
          <w:spacing w:val="2"/>
        </w:rPr>
        <w:t>ac</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ce</w:t>
      </w:r>
      <w:r w:rsidRPr="00662FB3">
        <w:rPr>
          <w:rFonts w:ascii="Arial" w:hAnsi="Arial" w:cs="Arial"/>
        </w:rPr>
        <w:t xml:space="preserve">s, </w:t>
      </w:r>
      <w:r w:rsidRPr="00662FB3">
        <w:rPr>
          <w:rFonts w:ascii="Arial" w:hAnsi="Arial" w:cs="Arial"/>
          <w:spacing w:val="2"/>
        </w:rPr>
        <w:t>ke</w:t>
      </w:r>
      <w:r w:rsidRPr="00662FB3">
        <w:rPr>
          <w:rFonts w:ascii="Arial" w:hAnsi="Arial" w:cs="Arial"/>
        </w:rPr>
        <w:t>y</w:t>
      </w:r>
      <w:r w:rsidRPr="00662FB3">
        <w:rPr>
          <w:rFonts w:ascii="Arial" w:hAnsi="Arial" w:cs="Arial"/>
          <w:spacing w:val="3"/>
        </w:rPr>
        <w:t xml:space="preserve"> </w:t>
      </w:r>
      <w:r w:rsidRPr="00662FB3">
        <w:rPr>
          <w:rFonts w:ascii="Arial" w:hAnsi="Arial" w:cs="Arial"/>
          <w:spacing w:val="2"/>
        </w:rPr>
        <w:t>s</w:t>
      </w:r>
      <w:r w:rsidRPr="00662FB3">
        <w:rPr>
          <w:rFonts w:ascii="Arial" w:hAnsi="Arial" w:cs="Arial"/>
          <w:spacing w:val="-1"/>
        </w:rPr>
        <w:t>t</w:t>
      </w:r>
      <w:r w:rsidRPr="00662FB3">
        <w:rPr>
          <w:rFonts w:ascii="Arial" w:hAnsi="Arial" w:cs="Arial"/>
          <w:spacing w:val="2"/>
        </w:rPr>
        <w:t>ak</w:t>
      </w:r>
      <w:r w:rsidRPr="00662FB3">
        <w:rPr>
          <w:rFonts w:ascii="Arial" w:hAnsi="Arial" w:cs="Arial"/>
          <w:spacing w:val="-2"/>
        </w:rPr>
        <w:t>e</w:t>
      </w:r>
      <w:r w:rsidRPr="00662FB3">
        <w:rPr>
          <w:rFonts w:ascii="Arial" w:hAnsi="Arial" w:cs="Arial"/>
          <w:spacing w:val="2"/>
        </w:rPr>
        <w:t>ho</w:t>
      </w:r>
      <w:r w:rsidRPr="00662FB3">
        <w:rPr>
          <w:rFonts w:ascii="Arial" w:hAnsi="Arial" w:cs="Arial"/>
          <w:spacing w:val="-5"/>
        </w:rPr>
        <w:t>l</w:t>
      </w:r>
      <w:r w:rsidRPr="00662FB3">
        <w:rPr>
          <w:rFonts w:ascii="Arial" w:hAnsi="Arial" w:cs="Arial"/>
          <w:spacing w:val="2"/>
        </w:rPr>
        <w:t>de</w:t>
      </w:r>
      <w:r w:rsidRPr="00662FB3">
        <w:rPr>
          <w:rFonts w:ascii="Arial" w:hAnsi="Arial" w:cs="Arial"/>
          <w:spacing w:val="-1"/>
        </w:rPr>
        <w:t>r</w:t>
      </w:r>
      <w:r w:rsidRPr="00662FB3">
        <w:rPr>
          <w:rFonts w:ascii="Arial" w:hAnsi="Arial" w:cs="Arial"/>
        </w:rPr>
        <w:t xml:space="preserve"> consultation</w:t>
      </w:r>
      <w:r w:rsidRPr="00662FB3">
        <w:rPr>
          <w:rFonts w:ascii="Arial" w:hAnsi="Arial" w:cs="Arial"/>
          <w:spacing w:val="7"/>
        </w:rPr>
        <w:t xml:space="preserve"> and </w:t>
      </w:r>
      <w:r w:rsidRPr="00662FB3">
        <w:rPr>
          <w:rFonts w:ascii="Arial" w:hAnsi="Arial" w:cs="Arial"/>
          <w:spacing w:val="-1"/>
        </w:rPr>
        <w:t>environment scanning (</w:t>
      </w:r>
      <w:sdt>
        <w:sdtPr>
          <w:rPr>
            <w:rFonts w:ascii="Arial" w:hAnsi="Arial" w:cs="Arial"/>
            <w:spacing w:val="-1"/>
          </w:rPr>
          <w:id w:val="333655656"/>
          <w:citation/>
        </w:sdtPr>
        <w:sdtContent>
          <w:r w:rsidRPr="00662FB3">
            <w:rPr>
              <w:rFonts w:ascii="Arial" w:hAnsi="Arial" w:cs="Arial"/>
              <w:spacing w:val="-1"/>
            </w:rPr>
            <w:fldChar w:fldCharType="begin"/>
          </w:r>
          <w:r w:rsidRPr="00662FB3">
            <w:rPr>
              <w:rFonts w:ascii="Arial" w:hAnsi="Arial" w:cs="Arial"/>
              <w:spacing w:val="1"/>
            </w:rPr>
            <w:instrText xml:space="preserve"> CITATION Bee84 \l 2057 </w:instrText>
          </w:r>
          <w:r w:rsidRPr="00662FB3">
            <w:rPr>
              <w:rFonts w:ascii="Arial" w:hAnsi="Arial" w:cs="Arial"/>
              <w:spacing w:val="-1"/>
            </w:rPr>
            <w:fldChar w:fldCharType="separate"/>
          </w:r>
          <w:r w:rsidRPr="00662FB3">
            <w:rPr>
              <w:rFonts w:ascii="Arial" w:hAnsi="Arial" w:cs="Arial"/>
              <w:noProof/>
              <w:spacing w:val="1"/>
            </w:rPr>
            <w:t xml:space="preserve"> (Beer, 1984)</w:t>
          </w:r>
          <w:r w:rsidRPr="00662FB3">
            <w:rPr>
              <w:rFonts w:ascii="Arial" w:hAnsi="Arial" w:cs="Arial"/>
              <w:spacing w:val="-1"/>
            </w:rPr>
            <w:fldChar w:fldCharType="end"/>
          </w:r>
        </w:sdtContent>
      </w:sdt>
      <w:r w:rsidRPr="00662FB3">
        <w:rPr>
          <w:rFonts w:ascii="Arial" w:hAnsi="Arial" w:cs="Arial"/>
          <w:spacing w:val="2"/>
        </w:rPr>
        <w:t xml:space="preserve">; </w:t>
      </w:r>
      <w:sdt>
        <w:sdtPr>
          <w:rPr>
            <w:rFonts w:ascii="Arial" w:hAnsi="Arial" w:cs="Arial"/>
            <w:spacing w:val="2"/>
          </w:rPr>
          <w:id w:val="1387910721"/>
          <w:citation/>
        </w:sdtPr>
        <w:sdtContent>
          <w:r w:rsidRPr="00662FB3">
            <w:rPr>
              <w:rFonts w:ascii="Arial" w:hAnsi="Arial" w:cs="Arial"/>
              <w:spacing w:val="2"/>
            </w:rPr>
            <w:fldChar w:fldCharType="begin"/>
          </w:r>
          <w:r w:rsidRPr="00662FB3">
            <w:rPr>
              <w:rFonts w:ascii="Arial" w:hAnsi="Arial" w:cs="Arial"/>
              <w:spacing w:val="1"/>
            </w:rPr>
            <w:instrText xml:space="preserve"> CITATION Fom84 \l 2057 </w:instrText>
          </w:r>
          <w:r w:rsidRPr="00662FB3">
            <w:rPr>
              <w:rFonts w:ascii="Arial" w:hAnsi="Arial" w:cs="Arial"/>
              <w:spacing w:val="2"/>
            </w:rPr>
            <w:fldChar w:fldCharType="separate"/>
          </w:r>
          <w:r w:rsidRPr="00662FB3">
            <w:rPr>
              <w:rFonts w:ascii="Arial" w:hAnsi="Arial" w:cs="Arial"/>
              <w:noProof/>
              <w:spacing w:val="1"/>
            </w:rPr>
            <w:t>(Fombrun, 1984)</w:t>
          </w:r>
          <w:r w:rsidRPr="00662FB3">
            <w:rPr>
              <w:rFonts w:ascii="Arial" w:hAnsi="Arial" w:cs="Arial"/>
              <w:spacing w:val="2"/>
            </w:rPr>
            <w:fldChar w:fldCharType="end"/>
          </w:r>
        </w:sdtContent>
      </w:sdt>
      <w:r w:rsidRPr="00662FB3">
        <w:rPr>
          <w:rFonts w:ascii="Arial" w:hAnsi="Arial" w:cs="Arial"/>
          <w:spacing w:val="2"/>
        </w:rPr>
        <w:t xml:space="preserve">; </w:t>
      </w:r>
      <w:sdt>
        <w:sdtPr>
          <w:rPr>
            <w:rFonts w:ascii="Arial" w:hAnsi="Arial" w:cs="Arial"/>
            <w:spacing w:val="2"/>
          </w:rPr>
          <w:id w:val="423240729"/>
          <w:citation/>
        </w:sdtPr>
        <w:sdtContent>
          <w:r w:rsidRPr="00662FB3">
            <w:rPr>
              <w:rFonts w:ascii="Arial" w:hAnsi="Arial" w:cs="Arial"/>
              <w:spacing w:val="2"/>
            </w:rPr>
            <w:fldChar w:fldCharType="begin"/>
          </w:r>
          <w:r w:rsidRPr="00662FB3">
            <w:rPr>
              <w:rFonts w:ascii="Arial" w:hAnsi="Arial" w:cs="Arial"/>
              <w:spacing w:val="2"/>
            </w:rPr>
            <w:instrText xml:space="preserve"> CITATION Leg05 \l 2057 </w:instrText>
          </w:r>
          <w:r w:rsidRPr="00662FB3">
            <w:rPr>
              <w:rFonts w:ascii="Arial" w:hAnsi="Arial" w:cs="Arial"/>
              <w:spacing w:val="2"/>
            </w:rPr>
            <w:fldChar w:fldCharType="separate"/>
          </w:r>
          <w:r w:rsidRPr="00662FB3">
            <w:rPr>
              <w:rFonts w:ascii="Arial" w:hAnsi="Arial" w:cs="Arial"/>
              <w:noProof/>
              <w:spacing w:val="2"/>
            </w:rPr>
            <w:t>(Legge, 2005)</w:t>
          </w:r>
          <w:r w:rsidRPr="00662FB3">
            <w:rPr>
              <w:rFonts w:ascii="Arial" w:hAnsi="Arial" w:cs="Arial"/>
              <w:spacing w:val="2"/>
            </w:rPr>
            <w:fldChar w:fldCharType="end"/>
          </w:r>
        </w:sdtContent>
      </w:sdt>
      <w:r w:rsidRPr="00662FB3">
        <w:rPr>
          <w:rFonts w:ascii="Arial" w:hAnsi="Arial" w:cs="Arial"/>
        </w:rPr>
        <w:t>). These methods align with Coastal’s values (fig.3 left) and focus on what matters to the customer. The table below outlines key differences between command &amp; control and systems thinking environments.</w:t>
      </w:r>
    </w:p>
    <w:p w:rsidR="00662FB3" w:rsidRPr="00662FB3" w:rsidRDefault="00662FB3" w:rsidP="00662FB3">
      <w:pPr>
        <w:spacing w:line="360" w:lineRule="auto"/>
        <w:rPr>
          <w:rFonts w:ascii="Arial" w:eastAsia="Times New Roman" w:hAnsi="Arial" w:cs="Arial"/>
          <w:spacing w:val="2"/>
          <w:lang w:eastAsia="en-GB"/>
        </w:rPr>
      </w:pPr>
      <w:r w:rsidRPr="00662FB3">
        <w:rPr>
          <w:noProof/>
          <w:lang w:eastAsia="en-GB"/>
        </w:rPr>
        <w:lastRenderedPageBreak/>
        <w:drawing>
          <wp:inline distT="0" distB="0" distL="0" distR="0" wp14:anchorId="6AA04FDB" wp14:editId="2324782D">
            <wp:extent cx="4171950" cy="3762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171950" cy="3762375"/>
                    </a:xfrm>
                    <a:prstGeom prst="rect">
                      <a:avLst/>
                    </a:prstGeom>
                  </pic:spPr>
                </pic:pic>
              </a:graphicData>
            </a:graphic>
          </wp:inline>
        </w:drawing>
      </w:r>
      <w:r w:rsidRPr="00662FB3">
        <w:rPr>
          <w:rFonts w:ascii="Arial" w:eastAsia="Times New Roman" w:hAnsi="Arial" w:cs="Arial"/>
          <w:spacing w:val="2"/>
          <w:lang w:eastAsia="en-GB"/>
        </w:rPr>
        <w:t xml:space="preserve"> (</w:t>
      </w:r>
      <w:proofErr w:type="gramStart"/>
      <w:r w:rsidRPr="00662FB3">
        <w:rPr>
          <w:rFonts w:ascii="Arial" w:eastAsia="Times New Roman" w:hAnsi="Arial" w:cs="Arial"/>
          <w:spacing w:val="2"/>
          <w:lang w:eastAsia="en-GB"/>
        </w:rPr>
        <w:t>from</w:t>
      </w:r>
      <w:proofErr w:type="gramEnd"/>
      <w:r w:rsidRPr="00662FB3">
        <w:rPr>
          <w:rFonts w:ascii="Arial" w:eastAsia="Times New Roman" w:hAnsi="Arial" w:cs="Arial"/>
          <w:spacing w:val="2"/>
          <w:lang w:eastAsia="en-GB"/>
        </w:rPr>
        <w:t xml:space="preserve"> internal training slides)</w:t>
      </w:r>
    </w:p>
    <w:p w:rsidR="00662FB3" w:rsidRPr="00662FB3" w:rsidRDefault="00662FB3" w:rsidP="00662FB3">
      <w:pPr>
        <w:spacing w:line="360" w:lineRule="auto"/>
        <w:rPr>
          <w:rFonts w:ascii="Arial" w:hAnsi="Arial" w:cs="Arial"/>
          <w:spacing w:val="-1"/>
        </w:rPr>
      </w:pPr>
      <w:r w:rsidRPr="00662FB3">
        <w:rPr>
          <w:rFonts w:ascii="Arial" w:hAnsi="Arial" w:cs="Arial"/>
          <w:spacing w:val="-1"/>
        </w:rPr>
        <w:t>External Environment</w:t>
      </w:r>
    </w:p>
    <w:p w:rsidR="00662FB3" w:rsidRPr="00662FB3" w:rsidRDefault="00662FB3" w:rsidP="00662FB3">
      <w:pPr>
        <w:spacing w:line="360" w:lineRule="auto"/>
        <w:rPr>
          <w:rFonts w:ascii="Arial" w:hAnsi="Arial" w:cs="Arial"/>
          <w:spacing w:val="-1"/>
        </w:rPr>
      </w:pPr>
      <w:r w:rsidRPr="00662FB3">
        <w:rPr>
          <w:rFonts w:ascii="Arial" w:hAnsi="Arial" w:cs="Arial"/>
        </w:rPr>
        <w:t xml:space="preserve">The UK inflation rate is higher than most other EU countries, including the larger western European nations, sterling depreciation after Brexit may have influenced this but increasing global prices could be a factor (CHC, 2017). </w:t>
      </w:r>
      <w:r w:rsidRPr="00662FB3">
        <w:rPr>
          <w:rFonts w:ascii="Arial" w:hAnsi="Arial" w:cs="Arial"/>
          <w:spacing w:val="-1"/>
        </w:rPr>
        <w:t>The HR community was consulted, 79% of respondents felt optimistic facing Brexit &amp; 54% were confident of finding solutions (</w:t>
      </w:r>
      <w:proofErr w:type="spellStart"/>
      <w:r w:rsidRPr="00662FB3">
        <w:rPr>
          <w:rFonts w:ascii="Arial" w:hAnsi="Arial" w:cs="Arial"/>
          <w:spacing w:val="-1"/>
        </w:rPr>
        <w:t>Faragher</w:t>
      </w:r>
      <w:proofErr w:type="spellEnd"/>
      <w:r w:rsidRPr="00662FB3">
        <w:rPr>
          <w:rFonts w:ascii="Arial" w:hAnsi="Arial" w:cs="Arial"/>
          <w:spacing w:val="-1"/>
        </w:rPr>
        <w:t xml:space="preserve">, 2017). Brexit voters demonstrated a lack of trust and faith in the establishment combined with a fear of globalisation </w:t>
      </w:r>
      <w:sdt>
        <w:sdtPr>
          <w:rPr>
            <w:rFonts w:ascii="Arial" w:hAnsi="Arial" w:cs="Arial"/>
            <w:spacing w:val="-1"/>
          </w:rPr>
          <w:id w:val="-1886718262"/>
          <w:citation/>
        </w:sdtPr>
        <w:sdtContent>
          <w:r w:rsidRPr="00662FB3">
            <w:rPr>
              <w:rFonts w:ascii="Arial" w:hAnsi="Arial" w:cs="Arial"/>
              <w:spacing w:val="-1"/>
            </w:rPr>
            <w:fldChar w:fldCharType="begin"/>
          </w:r>
          <w:r w:rsidRPr="00662FB3">
            <w:rPr>
              <w:rFonts w:ascii="Arial" w:hAnsi="Arial" w:cs="Arial"/>
              <w:spacing w:val="-1"/>
            </w:rPr>
            <w:instrText xml:space="preserve"> CITATION Bet17 \l 2057 </w:instrText>
          </w:r>
          <w:r w:rsidRPr="00662FB3">
            <w:rPr>
              <w:rFonts w:ascii="Arial" w:hAnsi="Arial" w:cs="Arial"/>
              <w:spacing w:val="-1"/>
            </w:rPr>
            <w:fldChar w:fldCharType="separate"/>
          </w:r>
          <w:r w:rsidRPr="00662FB3">
            <w:rPr>
              <w:rFonts w:ascii="Arial" w:hAnsi="Arial" w:cs="Arial"/>
              <w:noProof/>
              <w:spacing w:val="-1"/>
            </w:rPr>
            <w:t>(Betts, 2017)</w:t>
          </w:r>
          <w:r w:rsidRPr="00662FB3">
            <w:rPr>
              <w:rFonts w:ascii="Arial" w:hAnsi="Arial" w:cs="Arial"/>
              <w:spacing w:val="-1"/>
            </w:rPr>
            <w:fldChar w:fldCharType="end"/>
          </w:r>
        </w:sdtContent>
      </w:sdt>
      <w:r w:rsidRPr="00662FB3">
        <w:rPr>
          <w:rFonts w:ascii="Arial" w:hAnsi="Arial" w:cs="Arial"/>
          <w:spacing w:val="-1"/>
        </w:rPr>
        <w:t xml:space="preserve">. These external forces put pressure on our customers, employees &amp; partners, so we need to be supportive, creative and understanding in this time of uncertainty. </w:t>
      </w:r>
    </w:p>
    <w:p w:rsidR="00662FB3" w:rsidRPr="00662FB3" w:rsidRDefault="00662FB3" w:rsidP="00662FB3">
      <w:pPr>
        <w:widowControl w:val="0"/>
        <w:autoSpaceDE w:val="0"/>
        <w:autoSpaceDN w:val="0"/>
        <w:adjustRightInd w:val="0"/>
        <w:spacing w:after="0" w:line="360" w:lineRule="auto"/>
        <w:ind w:right="181"/>
        <w:rPr>
          <w:rFonts w:ascii="Arial" w:hAnsi="Arial" w:cs="Arial"/>
          <w:spacing w:val="-1"/>
        </w:rPr>
      </w:pPr>
      <w:r w:rsidRPr="00662FB3">
        <w:rPr>
          <w:rFonts w:ascii="Arial" w:hAnsi="Arial" w:cs="Arial"/>
          <w:spacing w:val="-1"/>
        </w:rPr>
        <w:t>Modern globalisation has downsized local government and public sector organisations (</w:t>
      </w:r>
      <w:proofErr w:type="spellStart"/>
      <w:r w:rsidRPr="00662FB3">
        <w:rPr>
          <w:rFonts w:ascii="Arial" w:hAnsi="Arial" w:cs="Arial"/>
          <w:spacing w:val="-1"/>
        </w:rPr>
        <w:t>Cerny</w:t>
      </w:r>
      <w:proofErr w:type="spellEnd"/>
      <w:r w:rsidRPr="00662FB3">
        <w:rPr>
          <w:rFonts w:ascii="Arial" w:hAnsi="Arial" w:cs="Arial"/>
          <w:spacing w:val="-1"/>
        </w:rPr>
        <w:t xml:space="preserve">, 1995; </w:t>
      </w:r>
      <w:proofErr w:type="spellStart"/>
      <w:r w:rsidRPr="00662FB3">
        <w:rPr>
          <w:rFonts w:ascii="Arial" w:hAnsi="Arial" w:cs="Arial"/>
          <w:spacing w:val="-1"/>
        </w:rPr>
        <w:t>Petrella</w:t>
      </w:r>
      <w:proofErr w:type="spellEnd"/>
      <w:r w:rsidRPr="00662FB3">
        <w:rPr>
          <w:rFonts w:ascii="Arial" w:hAnsi="Arial" w:cs="Arial"/>
          <w:spacing w:val="-1"/>
        </w:rPr>
        <w:t>, 1996). W</w:t>
      </w:r>
      <w:r w:rsidRPr="00662FB3">
        <w:rPr>
          <w:rFonts w:ascii="Arial" w:hAnsi="Arial" w:cs="Arial"/>
          <w:shd w:val="clear" w:color="auto" w:fill="FFFFFF"/>
        </w:rPr>
        <w:t xml:space="preserve">hile Housing is not a traditional ‘industry’ competitive forces rooted in underlying economics </w:t>
      </w:r>
      <w:sdt>
        <w:sdtPr>
          <w:rPr>
            <w:rFonts w:ascii="Arial" w:hAnsi="Arial" w:cs="Arial"/>
            <w:shd w:val="clear" w:color="auto" w:fill="FFFFFF"/>
          </w:rPr>
          <w:id w:val="-166872870"/>
          <w:citation/>
        </w:sdtPr>
        <w:sdtContent>
          <w:r w:rsidRPr="00662FB3">
            <w:rPr>
              <w:rFonts w:ascii="Arial" w:hAnsi="Arial" w:cs="Arial"/>
              <w:shd w:val="clear" w:color="auto" w:fill="FFFFFF"/>
            </w:rPr>
            <w:fldChar w:fldCharType="begin"/>
          </w:r>
          <w:r w:rsidRPr="00662FB3">
            <w:rPr>
              <w:rFonts w:ascii="Arial" w:hAnsi="Arial" w:cs="Arial"/>
              <w:shd w:val="clear" w:color="auto" w:fill="FFFFFF"/>
            </w:rPr>
            <w:instrText xml:space="preserve"> CITATION Por79 \l 2057 </w:instrText>
          </w:r>
          <w:r w:rsidRPr="00662FB3">
            <w:rPr>
              <w:rFonts w:ascii="Arial" w:hAnsi="Arial" w:cs="Arial"/>
              <w:shd w:val="clear" w:color="auto" w:fill="FFFFFF"/>
            </w:rPr>
            <w:fldChar w:fldCharType="separate"/>
          </w:r>
          <w:r w:rsidRPr="00662FB3">
            <w:rPr>
              <w:rFonts w:ascii="Arial" w:hAnsi="Arial" w:cs="Arial"/>
              <w:noProof/>
              <w:shd w:val="clear" w:color="auto" w:fill="FFFFFF"/>
            </w:rPr>
            <w:t xml:space="preserve"> (Porter, 1979)</w:t>
          </w:r>
          <w:r w:rsidRPr="00662FB3">
            <w:rPr>
              <w:rFonts w:ascii="Arial" w:hAnsi="Arial" w:cs="Arial"/>
              <w:shd w:val="clear" w:color="auto" w:fill="FFFFFF"/>
            </w:rPr>
            <w:fldChar w:fldCharType="end"/>
          </w:r>
        </w:sdtContent>
      </w:sdt>
      <w:r w:rsidRPr="00662FB3">
        <w:rPr>
          <w:rFonts w:ascii="Arial" w:hAnsi="Arial" w:cs="Arial"/>
          <w:shd w:val="clear" w:color="auto" w:fill="FFFFFF"/>
        </w:rPr>
        <w:t xml:space="preserve"> still apply to funding pools, being an employer of choice, service standards, stock quality and cost procurement. </w:t>
      </w:r>
      <w:r w:rsidRPr="00662FB3">
        <w:rPr>
          <w:rFonts w:ascii="Arial" w:hAnsi="Arial" w:cs="Arial"/>
          <w:spacing w:val="-1"/>
        </w:rPr>
        <w:t xml:space="preserve">Globalisation affects the cost of building materials, </w:t>
      </w:r>
      <w:r w:rsidRPr="00662FB3">
        <w:rPr>
          <w:rFonts w:ascii="Arial" w:hAnsi="Arial" w:cs="Arial"/>
        </w:rPr>
        <w:t xml:space="preserve">acquiring land </w:t>
      </w:r>
      <w:r w:rsidRPr="00662FB3">
        <w:rPr>
          <w:rFonts w:ascii="Arial" w:hAnsi="Arial" w:cs="Arial"/>
          <w:spacing w:val="-1"/>
        </w:rPr>
        <w:t xml:space="preserve">&amp; other supply chains </w:t>
      </w:r>
      <w:sdt>
        <w:sdtPr>
          <w:rPr>
            <w:rFonts w:ascii="Arial" w:hAnsi="Arial" w:cs="Arial"/>
            <w:spacing w:val="-1"/>
          </w:rPr>
          <w:id w:val="-1757125616"/>
          <w:citation/>
        </w:sdtPr>
        <w:sdtContent>
          <w:r w:rsidRPr="00662FB3">
            <w:rPr>
              <w:rFonts w:ascii="Arial" w:hAnsi="Arial" w:cs="Arial"/>
              <w:spacing w:val="-1"/>
            </w:rPr>
            <w:fldChar w:fldCharType="begin"/>
          </w:r>
          <w:r w:rsidRPr="00662FB3">
            <w:rPr>
              <w:rFonts w:ascii="Arial" w:hAnsi="Arial" w:cs="Arial"/>
              <w:spacing w:val="-1"/>
            </w:rPr>
            <w:instrText xml:space="preserve"> CITATION Far15 \l 2057 </w:instrText>
          </w:r>
          <w:r w:rsidRPr="00662FB3">
            <w:rPr>
              <w:rFonts w:ascii="Arial" w:hAnsi="Arial" w:cs="Arial"/>
              <w:spacing w:val="-1"/>
            </w:rPr>
            <w:fldChar w:fldCharType="separate"/>
          </w:r>
          <w:r w:rsidRPr="00662FB3">
            <w:rPr>
              <w:rFonts w:ascii="Arial" w:hAnsi="Arial" w:cs="Arial"/>
              <w:noProof/>
              <w:spacing w:val="-1"/>
            </w:rPr>
            <w:t>(Farnham, 2015)</w:t>
          </w:r>
          <w:r w:rsidRPr="00662FB3">
            <w:rPr>
              <w:rFonts w:ascii="Arial" w:hAnsi="Arial" w:cs="Arial"/>
              <w:spacing w:val="-1"/>
            </w:rPr>
            <w:fldChar w:fldCharType="end"/>
          </w:r>
        </w:sdtContent>
      </w:sdt>
      <w:r w:rsidRPr="00662FB3">
        <w:rPr>
          <w:rFonts w:ascii="Arial" w:hAnsi="Arial" w:cs="Arial"/>
          <w:spacing w:val="-1"/>
        </w:rPr>
        <w:t>. Even with a commitment to using local contractors and suppliers to sustain our local economy, l</w:t>
      </w:r>
      <w:r w:rsidRPr="00662FB3">
        <w:rPr>
          <w:rFonts w:ascii="Arial" w:hAnsi="Arial" w:cs="Arial"/>
        </w:rPr>
        <w:t xml:space="preserve">abour costs may increase, following Brexit predicted skills shortages in construction may occur or material prices increase through currency fluctuations or trade agreements </w:t>
      </w:r>
      <w:sdt>
        <w:sdtPr>
          <w:rPr>
            <w:rFonts w:ascii="Arial" w:hAnsi="Arial" w:cs="Arial"/>
          </w:rPr>
          <w:id w:val="560756891"/>
          <w:citation/>
        </w:sdtPr>
        <w:sdtContent>
          <w:r w:rsidRPr="00662FB3">
            <w:rPr>
              <w:rFonts w:ascii="Arial" w:hAnsi="Arial" w:cs="Arial"/>
            </w:rPr>
            <w:fldChar w:fldCharType="begin"/>
          </w:r>
          <w:r w:rsidRPr="00662FB3">
            <w:rPr>
              <w:rFonts w:ascii="Arial" w:hAnsi="Arial" w:cs="Arial"/>
            </w:rPr>
            <w:instrText xml:space="preserve"> CITATION Wel17 \l 2057 </w:instrText>
          </w:r>
          <w:r w:rsidRPr="00662FB3">
            <w:rPr>
              <w:rFonts w:ascii="Arial" w:hAnsi="Arial" w:cs="Arial"/>
            </w:rPr>
            <w:fldChar w:fldCharType="separate"/>
          </w:r>
          <w:r w:rsidRPr="00662FB3">
            <w:rPr>
              <w:rFonts w:ascii="Arial" w:hAnsi="Arial" w:cs="Arial"/>
              <w:noProof/>
            </w:rPr>
            <w:t>(Welsh Government, 2017)</w:t>
          </w:r>
          <w:r w:rsidRPr="00662FB3">
            <w:rPr>
              <w:rFonts w:ascii="Arial" w:hAnsi="Arial" w:cs="Arial"/>
            </w:rPr>
            <w:fldChar w:fldCharType="end"/>
          </w:r>
        </w:sdtContent>
      </w:sdt>
      <w:r w:rsidRPr="00662FB3">
        <w:rPr>
          <w:rFonts w:ascii="Arial" w:hAnsi="Arial" w:cs="Arial"/>
        </w:rPr>
        <w:t xml:space="preserve">. </w:t>
      </w:r>
      <w:r w:rsidRPr="00662FB3">
        <w:rPr>
          <w:rFonts w:ascii="Arial" w:hAnsi="Arial" w:cs="Arial"/>
          <w:spacing w:val="-1"/>
        </w:rPr>
        <w:t xml:space="preserve">Changes in the welsh housing sector and the </w:t>
      </w:r>
      <w:r w:rsidRPr="00662FB3">
        <w:rPr>
          <w:rFonts w:ascii="Arial" w:hAnsi="Arial" w:cs="Arial"/>
          <w:spacing w:val="-1"/>
        </w:rPr>
        <w:lastRenderedPageBreak/>
        <w:t>communities in which we operate can be seen in the merger situations arising for economies of scale, the issues surrounding Tata Steel and the near closure of the Port Talbot works along with more historic MUE’s and in the continued lack of internet in rural areas of Wales, all of which impact our tenants.</w:t>
      </w:r>
    </w:p>
    <w:p w:rsidR="00662FB3" w:rsidRPr="00662FB3" w:rsidRDefault="00662FB3" w:rsidP="00662FB3">
      <w:pPr>
        <w:widowControl w:val="0"/>
        <w:autoSpaceDE w:val="0"/>
        <w:autoSpaceDN w:val="0"/>
        <w:adjustRightInd w:val="0"/>
        <w:spacing w:after="0" w:line="360" w:lineRule="auto"/>
        <w:ind w:right="181"/>
        <w:rPr>
          <w:rFonts w:ascii="Arial" w:hAnsi="Arial" w:cs="Arial"/>
        </w:rPr>
      </w:pPr>
    </w:p>
    <w:p w:rsidR="00662FB3" w:rsidRPr="00662FB3" w:rsidRDefault="00662FB3" w:rsidP="00662FB3">
      <w:pPr>
        <w:autoSpaceDE w:val="0"/>
        <w:autoSpaceDN w:val="0"/>
        <w:adjustRightInd w:val="0"/>
        <w:spacing w:after="0" w:line="360" w:lineRule="auto"/>
        <w:rPr>
          <w:rFonts w:ascii="Arial" w:hAnsi="Arial" w:cs="Arial"/>
        </w:rPr>
      </w:pPr>
      <w:r w:rsidRPr="00662FB3">
        <w:rPr>
          <w:rFonts w:ascii="Arial" w:hAnsi="Arial" w:cs="Arial"/>
          <w:color w:val="000000"/>
        </w:rPr>
        <w:t>Reclassification to the private sector means funding for RSLs to build and improve social housing doesn’t have to compete with other Welsh Government capital project priorities</w:t>
      </w:r>
      <w:sdt>
        <w:sdtPr>
          <w:rPr>
            <w:rFonts w:ascii="Arial" w:hAnsi="Arial" w:cs="Arial"/>
            <w:color w:val="000000"/>
          </w:rPr>
          <w:id w:val="-1041594605"/>
          <w:citation/>
        </w:sdtPr>
        <w:sdtContent>
          <w:r w:rsidRPr="00662FB3">
            <w:rPr>
              <w:rFonts w:ascii="Arial" w:hAnsi="Arial" w:cs="Arial"/>
              <w:color w:val="000000"/>
            </w:rPr>
            <w:fldChar w:fldCharType="begin"/>
          </w:r>
          <w:r w:rsidRPr="00662FB3">
            <w:rPr>
              <w:rFonts w:ascii="Arial" w:hAnsi="Arial" w:cs="Arial"/>
              <w:color w:val="000000"/>
            </w:rPr>
            <w:instrText xml:space="preserve"> CITATION Wel17 \l 2057 </w:instrText>
          </w:r>
          <w:r w:rsidRPr="00662FB3">
            <w:rPr>
              <w:rFonts w:ascii="Arial" w:hAnsi="Arial" w:cs="Arial"/>
              <w:color w:val="000000"/>
            </w:rPr>
            <w:fldChar w:fldCharType="separate"/>
          </w:r>
          <w:r w:rsidRPr="00662FB3">
            <w:rPr>
              <w:rFonts w:ascii="Arial" w:hAnsi="Arial" w:cs="Arial"/>
              <w:noProof/>
              <w:color w:val="000000"/>
            </w:rPr>
            <w:t xml:space="preserve"> (Welsh Government, 2017)</w:t>
          </w:r>
          <w:r w:rsidRPr="00662FB3">
            <w:rPr>
              <w:rFonts w:ascii="Arial" w:hAnsi="Arial" w:cs="Arial"/>
              <w:color w:val="000000"/>
            </w:rPr>
            <w:fldChar w:fldCharType="end"/>
          </w:r>
        </w:sdtContent>
      </w:sdt>
      <w:r w:rsidRPr="00662FB3">
        <w:rPr>
          <w:rFonts w:ascii="Arial" w:hAnsi="Arial" w:cs="Arial"/>
          <w:color w:val="000000"/>
        </w:rPr>
        <w:t xml:space="preserve">. </w:t>
      </w:r>
      <w:r w:rsidRPr="00662FB3">
        <w:rPr>
          <w:rFonts w:ascii="Arial" w:hAnsi="Arial" w:cs="Arial"/>
          <w:color w:val="000000"/>
          <w:spacing w:val="-1"/>
        </w:rPr>
        <w:t>But the third sector are experiencing a reduction in funding streams, this impacts on tenants access to support services, having to provide more support with less funding requires creative and flexible organisational structures.</w:t>
      </w:r>
      <w:r w:rsidRPr="00662FB3">
        <w:rPr>
          <w:rFonts w:ascii="Arial" w:hAnsi="Arial" w:cs="Arial"/>
          <w:color w:val="000000"/>
          <w:sz w:val="24"/>
          <w:szCs w:val="24"/>
        </w:rPr>
        <w:t xml:space="preserve"> </w:t>
      </w:r>
      <w:r w:rsidRPr="00662FB3">
        <w:rPr>
          <w:rFonts w:ascii="Arial" w:hAnsi="Arial" w:cs="Arial"/>
        </w:rPr>
        <w:t xml:space="preserve">The highest demand in terms of support and advice was in benefits (15%), followed by digital inclusion (14%), housing advice (10%), mental health (9%) and employment (8%) </w:t>
      </w:r>
      <w:sdt>
        <w:sdtPr>
          <w:rPr>
            <w:rFonts w:ascii="Arial" w:hAnsi="Arial" w:cs="Arial"/>
          </w:rPr>
          <w:id w:val="-735160506"/>
          <w:citation/>
        </w:sdtPr>
        <w:sdtContent>
          <w:r w:rsidRPr="00662FB3">
            <w:rPr>
              <w:rFonts w:ascii="Arial" w:hAnsi="Arial" w:cs="Arial"/>
            </w:rPr>
            <w:fldChar w:fldCharType="begin"/>
          </w:r>
          <w:r w:rsidRPr="00662FB3">
            <w:rPr>
              <w:rFonts w:ascii="Arial" w:eastAsia="Times New Roman" w:hAnsi="Arial" w:cs="Arial"/>
              <w:color w:val="000000"/>
              <w:lang w:eastAsia="en-GB"/>
            </w:rPr>
            <w:instrText xml:space="preserve"> CITATION Coa17 \l 2057 </w:instrText>
          </w:r>
          <w:r w:rsidRPr="00662FB3">
            <w:rPr>
              <w:rFonts w:ascii="Arial" w:hAnsi="Arial" w:cs="Arial"/>
            </w:rPr>
            <w:fldChar w:fldCharType="separate"/>
          </w:r>
          <w:r w:rsidRPr="00662FB3">
            <w:rPr>
              <w:rFonts w:ascii="Arial" w:eastAsia="Times New Roman" w:hAnsi="Arial" w:cs="Arial"/>
              <w:noProof/>
              <w:color w:val="000000"/>
              <w:lang w:eastAsia="en-GB"/>
            </w:rPr>
            <w:t>(Coastal, 2017)</w:t>
          </w:r>
          <w:r w:rsidRPr="00662FB3">
            <w:rPr>
              <w:rFonts w:ascii="Arial" w:hAnsi="Arial" w:cs="Arial"/>
            </w:rPr>
            <w:fldChar w:fldCharType="end"/>
          </w:r>
        </w:sdtContent>
      </w:sdt>
      <w:r w:rsidRPr="00662FB3">
        <w:rPr>
          <w:rFonts w:ascii="Arial" w:hAnsi="Arial" w:cs="Arial"/>
        </w:rPr>
        <w:t xml:space="preserve">. </w:t>
      </w:r>
    </w:p>
    <w:p w:rsidR="00662FB3" w:rsidRPr="00662FB3" w:rsidRDefault="00662FB3" w:rsidP="00662FB3">
      <w:pPr>
        <w:tabs>
          <w:tab w:val="left" w:pos="2145"/>
        </w:tabs>
        <w:autoSpaceDE w:val="0"/>
        <w:autoSpaceDN w:val="0"/>
        <w:adjustRightInd w:val="0"/>
        <w:spacing w:after="0" w:line="360" w:lineRule="auto"/>
        <w:rPr>
          <w:rFonts w:ascii="Arial" w:hAnsi="Arial" w:cs="Arial"/>
        </w:rPr>
      </w:pPr>
      <w:r w:rsidRPr="00662FB3">
        <w:rPr>
          <w:rFonts w:ascii="Arial" w:hAnsi="Arial" w:cs="Arial"/>
        </w:rPr>
        <w:tab/>
      </w:r>
    </w:p>
    <w:p w:rsidR="00662FB3" w:rsidRPr="00662FB3" w:rsidRDefault="00662FB3" w:rsidP="00662FB3">
      <w:pPr>
        <w:spacing w:line="360" w:lineRule="auto"/>
        <w:rPr>
          <w:rFonts w:ascii="Arial" w:eastAsia="Times New Roman" w:hAnsi="Arial" w:cs="Arial"/>
          <w:spacing w:val="2"/>
          <w:lang w:eastAsia="en-GB"/>
        </w:rPr>
      </w:pPr>
      <w:r w:rsidRPr="00662FB3">
        <w:rPr>
          <w:rFonts w:ascii="Arial" w:eastAsia="Times New Roman" w:hAnsi="Arial" w:cs="Arial"/>
          <w:spacing w:val="2"/>
          <w:lang w:eastAsia="en-GB"/>
        </w:rPr>
        <w:t xml:space="preserve">Some of the biggest changes to the operating environment are outlined in the PESTLE analysis (appendix 1. </w:t>
      </w:r>
      <w:sdt>
        <w:sdtPr>
          <w:rPr>
            <w:rFonts w:ascii="Arial" w:eastAsia="Times New Roman" w:hAnsi="Arial" w:cs="Arial"/>
            <w:spacing w:val="2"/>
            <w:lang w:eastAsia="en-GB"/>
          </w:rPr>
          <w:id w:val="1605769959"/>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CIP17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(CIPD, 2017)</w:t>
          </w:r>
          <w:r w:rsidRPr="00662FB3">
            <w:rPr>
              <w:rFonts w:ascii="Arial" w:eastAsia="Times New Roman" w:hAnsi="Arial" w:cs="Arial"/>
              <w:spacing w:val="2"/>
              <w:lang w:eastAsia="en-GB"/>
            </w:rPr>
            <w:fldChar w:fldCharType="end"/>
          </w:r>
        </w:sdtContent>
      </w:sdt>
      <w:r w:rsidRPr="00662FB3">
        <w:rPr>
          <w:rFonts w:ascii="Arial" w:eastAsia="Times New Roman" w:hAnsi="Arial" w:cs="Arial"/>
          <w:spacing w:val="2"/>
          <w:lang w:eastAsia="en-GB"/>
        </w:rPr>
        <w:t xml:space="preserve">) underpinned by the SWOT &amp; PRIMO-F analyses of the key internal factors (appendix 2. </w:t>
      </w:r>
      <w:sdt>
        <w:sdtPr>
          <w:rPr>
            <w:rFonts w:ascii="Arial" w:eastAsia="Times New Roman" w:hAnsi="Arial" w:cs="Arial"/>
            <w:spacing w:val="2"/>
            <w:lang w:eastAsia="en-GB"/>
          </w:rPr>
          <w:id w:val="544187147"/>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Rap17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(Rapidbi, 2017)</w:t>
          </w:r>
          <w:r w:rsidRPr="00662FB3">
            <w:rPr>
              <w:rFonts w:ascii="Arial" w:eastAsia="Times New Roman" w:hAnsi="Arial" w:cs="Arial"/>
              <w:spacing w:val="2"/>
              <w:lang w:eastAsia="en-GB"/>
            </w:rPr>
            <w:fldChar w:fldCharType="end"/>
          </w:r>
        </w:sdtContent>
      </w:sdt>
      <w:r w:rsidRPr="00662FB3">
        <w:rPr>
          <w:rFonts w:ascii="Arial" w:eastAsia="Times New Roman" w:hAnsi="Arial" w:cs="Arial"/>
          <w:spacing w:val="2"/>
          <w:lang w:eastAsia="en-GB"/>
        </w:rPr>
        <w:t xml:space="preserve">). Used independently these tools are quite basic but in conjunction they provide a well-rounded view of the factors affecting the organisation. The impact of welfare reform and universal credit (UC) have driven change at Coastal to work differently with our customers, putting them at the centre, requiring restructuring to smaller geographical patches. Funding reductions resulted in a </w:t>
      </w:r>
      <w:proofErr w:type="gramStart"/>
      <w:r w:rsidRPr="00662FB3">
        <w:rPr>
          <w:rFonts w:ascii="Arial" w:eastAsia="Times New Roman" w:hAnsi="Arial" w:cs="Arial"/>
          <w:spacing w:val="2"/>
          <w:lang w:eastAsia="en-GB"/>
        </w:rPr>
        <w:t>TUPE  situation</w:t>
      </w:r>
      <w:proofErr w:type="gramEnd"/>
      <w:r w:rsidRPr="00662FB3">
        <w:rPr>
          <w:rFonts w:ascii="Arial" w:eastAsia="Times New Roman" w:hAnsi="Arial" w:cs="Arial"/>
          <w:spacing w:val="2"/>
          <w:lang w:eastAsia="en-GB"/>
        </w:rPr>
        <w:t xml:space="preserve"> in the support service, this may be further impacted by the living wage and labour markets </w:t>
      </w:r>
      <w:sdt>
        <w:sdtPr>
          <w:rPr>
            <w:rFonts w:ascii="Arial" w:eastAsia="Times New Roman" w:hAnsi="Arial" w:cs="Arial"/>
            <w:spacing w:val="2"/>
            <w:lang w:eastAsia="en-GB"/>
          </w:rPr>
          <w:id w:val="-794374368"/>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Wel17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(Welsh Government, 2017)</w:t>
          </w:r>
          <w:r w:rsidRPr="00662FB3">
            <w:rPr>
              <w:rFonts w:ascii="Arial" w:eastAsia="Times New Roman" w:hAnsi="Arial" w:cs="Arial"/>
              <w:spacing w:val="2"/>
              <w:lang w:eastAsia="en-GB"/>
            </w:rPr>
            <w:fldChar w:fldCharType="end"/>
          </w:r>
        </w:sdtContent>
      </w:sdt>
      <w:r w:rsidRPr="00662FB3">
        <w:rPr>
          <w:rFonts w:ascii="Arial" w:eastAsia="Times New Roman" w:hAnsi="Arial" w:cs="Arial"/>
          <w:spacing w:val="2"/>
          <w:lang w:eastAsia="en-GB"/>
        </w:rPr>
        <w:t xml:space="preserve">. </w:t>
      </w:r>
      <w:r w:rsidRPr="00662FB3">
        <w:rPr>
          <w:rFonts w:ascii="Arial" w:hAnsi="Arial" w:cs="Arial"/>
        </w:rPr>
        <w:t>Much of the work we have done in re-shaping teams and activities in community housing teams has been focused on tenancy/community sustainment and engagement with stakeholders in matters related to community development around the principles of asset based community development (ABCD</w:t>
      </w:r>
      <w:sdt>
        <w:sdtPr>
          <w:rPr>
            <w:rFonts w:ascii="Arial" w:hAnsi="Arial" w:cs="Arial"/>
          </w:rPr>
          <w:id w:val="1355305866"/>
          <w:citation/>
        </w:sdtPr>
        <w:sdtContent>
          <w:r w:rsidRPr="00662FB3">
            <w:rPr>
              <w:rFonts w:ascii="Arial" w:hAnsi="Arial" w:cs="Arial"/>
            </w:rPr>
            <w:fldChar w:fldCharType="begin"/>
          </w:r>
          <w:r w:rsidRPr="00662FB3">
            <w:rPr>
              <w:rFonts w:ascii="Arial" w:hAnsi="Arial" w:cs="Arial"/>
            </w:rPr>
            <w:instrText xml:space="preserve"> CITATION Coa17 \l 2057 </w:instrText>
          </w:r>
          <w:r w:rsidRPr="00662FB3">
            <w:rPr>
              <w:rFonts w:ascii="Arial" w:hAnsi="Arial" w:cs="Arial"/>
            </w:rPr>
            <w:fldChar w:fldCharType="separate"/>
          </w:r>
          <w:r w:rsidRPr="00662FB3">
            <w:rPr>
              <w:rFonts w:ascii="Arial" w:hAnsi="Arial" w:cs="Arial"/>
              <w:noProof/>
            </w:rPr>
            <w:t xml:space="preserve"> (Coastal, 2017)</w:t>
          </w:r>
          <w:r w:rsidRPr="00662FB3">
            <w:rPr>
              <w:rFonts w:ascii="Arial" w:hAnsi="Arial" w:cs="Arial"/>
            </w:rPr>
            <w:fldChar w:fldCharType="end"/>
          </w:r>
        </w:sdtContent>
      </w:sdt>
      <w:r w:rsidRPr="00662FB3">
        <w:rPr>
          <w:rFonts w:ascii="Arial" w:eastAsia="Times New Roman" w:hAnsi="Arial" w:cs="Arial"/>
          <w:lang w:eastAsia="en-GB"/>
        </w:rPr>
        <w:t xml:space="preserve">. </w:t>
      </w:r>
      <w:r w:rsidRPr="00662FB3">
        <w:rPr>
          <w:rFonts w:ascii="Arial" w:hAnsi="Arial" w:cs="Arial"/>
        </w:rPr>
        <w:t xml:space="preserve">Of tenants claiming UC, 83 of 91 are currently in arrears totalling £71,629, averaging £863 each. During 2018 Coastal could have 800 new claims for UC, 4000 by 2022 </w:t>
      </w:r>
      <w:sdt>
        <w:sdtPr>
          <w:rPr>
            <w:rFonts w:ascii="Arial" w:hAnsi="Arial" w:cs="Arial"/>
          </w:rPr>
          <w:id w:val="-630718852"/>
          <w:citation/>
        </w:sdtPr>
        <w:sdtContent>
          <w:r w:rsidRPr="00662FB3">
            <w:rPr>
              <w:rFonts w:ascii="Arial" w:hAnsi="Arial" w:cs="Arial"/>
            </w:rPr>
            <w:fldChar w:fldCharType="begin"/>
          </w:r>
          <w:r w:rsidRPr="00662FB3">
            <w:rPr>
              <w:rFonts w:ascii="Arial" w:hAnsi="Arial" w:cs="Arial"/>
            </w:rPr>
            <w:instrText xml:space="preserve"> CITATION Lan17 \l 2057 </w:instrText>
          </w:r>
          <w:r w:rsidRPr="00662FB3">
            <w:rPr>
              <w:rFonts w:ascii="Arial" w:hAnsi="Arial" w:cs="Arial"/>
            </w:rPr>
            <w:fldChar w:fldCharType="separate"/>
          </w:r>
          <w:r w:rsidRPr="00662FB3">
            <w:rPr>
              <w:rFonts w:ascii="Arial" w:hAnsi="Arial" w:cs="Arial"/>
              <w:noProof/>
            </w:rPr>
            <w:t>(Langley, 2017)</w:t>
          </w:r>
          <w:r w:rsidRPr="00662FB3">
            <w:rPr>
              <w:rFonts w:ascii="Arial" w:hAnsi="Arial" w:cs="Arial"/>
            </w:rPr>
            <w:fldChar w:fldCharType="end"/>
          </w:r>
        </w:sdtContent>
      </w:sdt>
      <w:r w:rsidRPr="00662FB3">
        <w:rPr>
          <w:rFonts w:ascii="Arial" w:hAnsi="Arial" w:cs="Arial"/>
        </w:rPr>
        <w:t xml:space="preserve">. </w:t>
      </w:r>
      <w:r w:rsidRPr="00662FB3">
        <w:rPr>
          <w:rFonts w:ascii="Arial" w:eastAsia="Times New Roman" w:hAnsi="Arial" w:cs="Arial"/>
          <w:spacing w:val="2"/>
          <w:lang w:eastAsia="en-GB"/>
        </w:rPr>
        <w:t xml:space="preserve">The increased workload associated with rent collection in the face of UC roll out necessitates additional frontline resourcing and skills within the organisation </w:t>
      </w:r>
      <w:sdt>
        <w:sdtPr>
          <w:rPr>
            <w:rFonts w:ascii="Arial" w:eastAsia="Times New Roman" w:hAnsi="Arial" w:cs="Arial"/>
            <w:spacing w:val="2"/>
            <w:lang w:eastAsia="en-GB"/>
          </w:rPr>
          <w:id w:val="1937476398"/>
          <w:citation/>
        </w:sdtPr>
        <w:sdtContent>
          <w:r w:rsidRPr="00662FB3">
            <w:rPr>
              <w:rFonts w:ascii="Arial" w:eastAsia="Times New Roman" w:hAnsi="Arial" w:cs="Arial"/>
              <w:spacing w:val="2"/>
              <w:lang w:eastAsia="en-GB"/>
            </w:rPr>
            <w:fldChar w:fldCharType="begin"/>
          </w:r>
          <w:r w:rsidRPr="00662FB3">
            <w:rPr>
              <w:rFonts w:ascii="Arial" w:eastAsia="Times New Roman" w:hAnsi="Arial" w:cs="Arial"/>
              <w:spacing w:val="2"/>
              <w:lang w:eastAsia="en-GB"/>
            </w:rPr>
            <w:instrText xml:space="preserve"> CITATION Wel17 \l 2057 </w:instrText>
          </w:r>
          <w:r w:rsidRPr="00662FB3">
            <w:rPr>
              <w:rFonts w:ascii="Arial" w:eastAsia="Times New Roman" w:hAnsi="Arial" w:cs="Arial"/>
              <w:spacing w:val="2"/>
              <w:lang w:eastAsia="en-GB"/>
            </w:rPr>
            <w:fldChar w:fldCharType="separate"/>
          </w:r>
          <w:r w:rsidRPr="00662FB3">
            <w:rPr>
              <w:rFonts w:ascii="Arial" w:eastAsia="Times New Roman" w:hAnsi="Arial" w:cs="Arial"/>
              <w:noProof/>
              <w:spacing w:val="2"/>
              <w:lang w:eastAsia="en-GB"/>
            </w:rPr>
            <w:t>(Welsh Government, 2017)</w:t>
          </w:r>
          <w:r w:rsidRPr="00662FB3">
            <w:rPr>
              <w:rFonts w:ascii="Arial" w:eastAsia="Times New Roman" w:hAnsi="Arial" w:cs="Arial"/>
              <w:spacing w:val="2"/>
              <w:lang w:eastAsia="en-GB"/>
            </w:rPr>
            <w:fldChar w:fldCharType="end"/>
          </w:r>
        </w:sdtContent>
      </w:sdt>
      <w:proofErr w:type="gramStart"/>
      <w:r w:rsidRPr="00662FB3">
        <w:rPr>
          <w:rFonts w:ascii="Arial" w:eastAsia="Times New Roman" w:hAnsi="Arial" w:cs="Arial"/>
          <w:spacing w:val="2"/>
          <w:lang w:eastAsia="en-GB"/>
        </w:rPr>
        <w:t>,</w:t>
      </w:r>
      <w:proofErr w:type="gramEnd"/>
      <w:r w:rsidRPr="00662FB3">
        <w:rPr>
          <w:rFonts w:ascii="Arial" w:eastAsia="Times New Roman" w:hAnsi="Arial" w:cs="Arial"/>
          <w:spacing w:val="2"/>
          <w:lang w:eastAsia="en-GB"/>
        </w:rPr>
        <w:t xml:space="preserve"> these can be achieved through L&amp;D and/or recruitment. While recruitment and retention are not a challenge at Coastal the demand for skills increases. </w:t>
      </w:r>
    </w:p>
    <w:p w:rsidR="00662FB3" w:rsidRPr="00662FB3" w:rsidRDefault="00662FB3" w:rsidP="00662FB3">
      <w:pPr>
        <w:spacing w:line="360" w:lineRule="auto"/>
        <w:rPr>
          <w:rFonts w:ascii="Arial" w:hAnsi="Arial" w:cs="Arial"/>
          <w:spacing w:val="-1"/>
        </w:rPr>
      </w:pPr>
      <w:r w:rsidRPr="00662FB3">
        <w:rPr>
          <w:rFonts w:ascii="Arial" w:hAnsi="Arial" w:cs="Arial"/>
          <w:spacing w:val="-1"/>
        </w:rPr>
        <w:t>Internal Environment</w:t>
      </w:r>
    </w:p>
    <w:p w:rsidR="00662FB3" w:rsidRPr="00662FB3" w:rsidRDefault="00662FB3" w:rsidP="00662FB3">
      <w:pPr>
        <w:spacing w:line="360" w:lineRule="auto"/>
        <w:rPr>
          <w:rFonts w:ascii="Arial" w:hAnsi="Arial" w:cs="Arial"/>
          <w:spacing w:val="-1"/>
        </w:rPr>
      </w:pPr>
      <w:r w:rsidRPr="00662FB3">
        <w:rPr>
          <w:rFonts w:ascii="Arial" w:hAnsi="Arial" w:cs="Arial"/>
          <w:spacing w:val="-1"/>
        </w:rPr>
        <w:t>The pace of change today is rapidly increasing; human brains have not kept up so organisations struggle to keep momentum during change management, compounded by people’s fear of the unknown, it falls to Senior Management Team (SMT) to provide clear vision, purpose and listen to the needs and issues of the workforce (</w:t>
      </w:r>
      <w:proofErr w:type="spellStart"/>
      <w:r w:rsidRPr="00662FB3">
        <w:rPr>
          <w:rFonts w:ascii="Arial" w:hAnsi="Arial" w:cs="Arial"/>
          <w:spacing w:val="-1"/>
        </w:rPr>
        <w:t>Gyton</w:t>
      </w:r>
      <w:proofErr w:type="spellEnd"/>
      <w:r w:rsidRPr="00662FB3">
        <w:rPr>
          <w:rFonts w:ascii="Arial" w:hAnsi="Arial" w:cs="Arial"/>
          <w:spacing w:val="-1"/>
        </w:rPr>
        <w:t xml:space="preserve">, 2017). Change </w:t>
      </w:r>
      <w:r w:rsidRPr="00662FB3">
        <w:rPr>
          <w:rFonts w:ascii="Arial" w:hAnsi="Arial" w:cs="Arial"/>
          <w:spacing w:val="-1"/>
        </w:rPr>
        <w:lastRenderedPageBreak/>
        <w:t xml:space="preserve">management &amp; employee engagement were cited among the biggest challenges for HR along with recruitment, </w:t>
      </w:r>
      <w:proofErr w:type="spellStart"/>
      <w:r w:rsidRPr="00662FB3">
        <w:rPr>
          <w:rFonts w:ascii="Arial" w:hAnsi="Arial" w:cs="Arial"/>
          <w:spacing w:val="-1"/>
        </w:rPr>
        <w:t>onboarding</w:t>
      </w:r>
      <w:proofErr w:type="spellEnd"/>
      <w:r w:rsidRPr="00662FB3">
        <w:rPr>
          <w:rFonts w:ascii="Arial" w:hAnsi="Arial" w:cs="Arial"/>
          <w:spacing w:val="-1"/>
        </w:rPr>
        <w:t xml:space="preserve"> &amp; retention (fig 4.). Power lies with the employees in the current labour market, </w:t>
      </w:r>
      <w:r w:rsidRPr="00662FB3">
        <w:rPr>
          <w:rFonts w:ascii="Arial" w:hAnsi="Arial" w:cs="Arial"/>
        </w:rPr>
        <w:t xml:space="preserve">employment in Wales is 71.5% down 2% from last year (67.9% in Swansea) </w:t>
      </w:r>
      <w:r w:rsidRPr="00662FB3">
        <w:rPr>
          <w:rFonts w:ascii="Arial" w:eastAsia="Times New Roman" w:hAnsi="Arial" w:cs="Arial"/>
          <w:lang w:eastAsia="en-GB"/>
        </w:rPr>
        <w:t xml:space="preserve">(CHC, 2017), </w:t>
      </w:r>
      <w:r w:rsidRPr="00662FB3">
        <w:rPr>
          <w:rFonts w:ascii="Arial" w:hAnsi="Arial" w:cs="Arial"/>
          <w:spacing w:val="-1"/>
        </w:rPr>
        <w:t xml:space="preserve">so we need to ensure our culture gives people the tools to cope in a VUCA environment </w:t>
      </w:r>
      <w:sdt>
        <w:sdtPr>
          <w:rPr>
            <w:rFonts w:ascii="Arial" w:hAnsi="Arial" w:cs="Arial"/>
            <w:spacing w:val="-1"/>
          </w:rPr>
          <w:id w:val="1923215540"/>
          <w:citation/>
        </w:sdtPr>
        <w:sdtContent>
          <w:r w:rsidRPr="00662FB3">
            <w:rPr>
              <w:rFonts w:ascii="Arial" w:hAnsi="Arial" w:cs="Arial"/>
              <w:spacing w:val="-1"/>
            </w:rPr>
            <w:fldChar w:fldCharType="begin"/>
          </w:r>
          <w:r w:rsidRPr="00662FB3">
            <w:rPr>
              <w:rFonts w:ascii="Arial" w:hAnsi="Arial" w:cs="Arial"/>
              <w:spacing w:val="-1"/>
            </w:rPr>
            <w:instrText xml:space="preserve"> CITATION Cru17 \l 2057 </w:instrText>
          </w:r>
          <w:r w:rsidRPr="00662FB3">
            <w:rPr>
              <w:rFonts w:ascii="Arial" w:hAnsi="Arial" w:cs="Arial"/>
              <w:spacing w:val="-1"/>
            </w:rPr>
            <w:fldChar w:fldCharType="separate"/>
          </w:r>
          <w:r w:rsidRPr="00662FB3">
            <w:rPr>
              <w:rFonts w:ascii="Arial" w:hAnsi="Arial" w:cs="Arial"/>
              <w:noProof/>
              <w:spacing w:val="-1"/>
            </w:rPr>
            <w:t>(Crush, 2017)</w:t>
          </w:r>
          <w:r w:rsidRPr="00662FB3">
            <w:rPr>
              <w:rFonts w:ascii="Arial" w:hAnsi="Arial" w:cs="Arial"/>
              <w:spacing w:val="-1"/>
            </w:rPr>
            <w:fldChar w:fldCharType="end"/>
          </w:r>
        </w:sdtContent>
      </w:sdt>
      <w:r w:rsidRPr="00662FB3">
        <w:rPr>
          <w:rFonts w:ascii="Arial" w:hAnsi="Arial" w:cs="Arial"/>
          <w:spacing w:val="-1"/>
        </w:rPr>
        <w:t>.</w:t>
      </w:r>
    </w:p>
    <w:p w:rsidR="00662FB3" w:rsidRPr="00662FB3" w:rsidRDefault="00662FB3" w:rsidP="00662FB3">
      <w:pPr>
        <w:spacing w:line="360" w:lineRule="auto"/>
        <w:rPr>
          <w:rFonts w:ascii="Arial" w:hAnsi="Arial" w:cs="Arial"/>
          <w:spacing w:val="-1"/>
        </w:rPr>
      </w:pPr>
      <w:r w:rsidRPr="00662FB3">
        <w:rPr>
          <w:rFonts w:ascii="Arial" w:hAnsi="Arial" w:cs="Arial"/>
          <w:spacing w:val="-1"/>
        </w:rPr>
        <w:t>Fig. 4 (</w:t>
      </w:r>
      <w:proofErr w:type="spellStart"/>
      <w:r w:rsidRPr="00662FB3">
        <w:rPr>
          <w:rFonts w:ascii="Arial" w:hAnsi="Arial" w:cs="Arial"/>
          <w:spacing w:val="-1"/>
        </w:rPr>
        <w:t>Faragher</w:t>
      </w:r>
      <w:proofErr w:type="spellEnd"/>
      <w:r w:rsidRPr="00662FB3">
        <w:rPr>
          <w:rFonts w:ascii="Arial" w:hAnsi="Arial" w:cs="Arial"/>
          <w:spacing w:val="-1"/>
        </w:rPr>
        <w:t>, 2017)</w:t>
      </w:r>
    </w:p>
    <w:p w:rsidR="00662FB3" w:rsidRPr="00662FB3" w:rsidRDefault="00662FB3" w:rsidP="00662FB3">
      <w:pPr>
        <w:spacing w:line="360" w:lineRule="auto"/>
        <w:rPr>
          <w:rFonts w:ascii="Arial" w:hAnsi="Arial" w:cs="Arial"/>
          <w:spacing w:val="-1"/>
        </w:rPr>
      </w:pPr>
      <w:r w:rsidRPr="00662FB3">
        <w:rPr>
          <w:rFonts w:ascii="Arial" w:hAnsi="Arial" w:cs="Arial"/>
          <w:noProof/>
          <w:lang w:eastAsia="en-GB"/>
        </w:rPr>
        <w:drawing>
          <wp:inline distT="0" distB="0" distL="0" distR="0" wp14:anchorId="5C374EEE" wp14:editId="50DBE7F0">
            <wp:extent cx="3971925" cy="405979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971925" cy="4059799"/>
                    </a:xfrm>
                    <a:prstGeom prst="rect">
                      <a:avLst/>
                    </a:prstGeom>
                  </pic:spPr>
                </pic:pic>
              </a:graphicData>
            </a:graphic>
          </wp:inline>
        </w:drawing>
      </w:r>
    </w:p>
    <w:p w:rsidR="00662FB3" w:rsidRPr="00662FB3" w:rsidRDefault="00662FB3" w:rsidP="00662FB3">
      <w:pPr>
        <w:widowControl w:val="0"/>
        <w:autoSpaceDE w:val="0"/>
        <w:autoSpaceDN w:val="0"/>
        <w:adjustRightInd w:val="0"/>
        <w:spacing w:after="0" w:line="360" w:lineRule="auto"/>
        <w:ind w:right="79"/>
        <w:rPr>
          <w:rFonts w:ascii="Arial" w:hAnsi="Arial" w:cs="Arial"/>
          <w:spacing w:val="-1"/>
        </w:rPr>
      </w:pPr>
      <w:r w:rsidRPr="00662FB3">
        <w:rPr>
          <w:rFonts w:ascii="Arial" w:eastAsia="Times New Roman" w:hAnsi="Arial" w:cs="Arial"/>
          <w:spacing w:val="2"/>
          <w:lang w:eastAsia="en-GB"/>
        </w:rPr>
        <w:t>If poo</w:t>
      </w:r>
      <w:r w:rsidRPr="00662FB3">
        <w:rPr>
          <w:rFonts w:ascii="Arial" w:eastAsia="Times New Roman" w:hAnsi="Arial" w:cs="Arial"/>
          <w:spacing w:val="-1"/>
          <w:lang w:eastAsia="en-GB"/>
        </w:rPr>
        <w:t>r</w:t>
      </w:r>
      <w:r w:rsidRPr="00662FB3">
        <w:rPr>
          <w:rFonts w:ascii="Arial" w:eastAsia="Times New Roman" w:hAnsi="Arial" w:cs="Arial"/>
          <w:spacing w:val="-5"/>
          <w:lang w:eastAsia="en-GB"/>
        </w:rPr>
        <w:t>l</w:t>
      </w:r>
      <w:r w:rsidRPr="00662FB3">
        <w:rPr>
          <w:rFonts w:ascii="Arial" w:eastAsia="Times New Roman" w:hAnsi="Arial" w:cs="Arial"/>
          <w:lang w:eastAsia="en-GB"/>
        </w:rPr>
        <w:t>y</w:t>
      </w:r>
      <w:r w:rsidRPr="00662FB3">
        <w:rPr>
          <w:rFonts w:ascii="Arial" w:eastAsia="Times New Roman" w:hAnsi="Arial" w:cs="Arial"/>
          <w:spacing w:val="2"/>
          <w:lang w:eastAsia="en-GB"/>
        </w:rPr>
        <w:t xml:space="preserve"> </w:t>
      </w:r>
      <w:r w:rsidRPr="00662FB3">
        <w:rPr>
          <w:rFonts w:ascii="Arial" w:eastAsia="Times New Roman" w:hAnsi="Arial" w:cs="Arial"/>
          <w:spacing w:val="5"/>
          <w:lang w:eastAsia="en-GB"/>
        </w:rPr>
        <w:t>m</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w:t>
      </w:r>
      <w:r w:rsidRPr="00662FB3">
        <w:rPr>
          <w:rFonts w:ascii="Arial" w:eastAsia="Times New Roman" w:hAnsi="Arial" w:cs="Arial"/>
          <w:spacing w:val="2"/>
          <w:lang w:eastAsia="en-GB"/>
        </w:rPr>
        <w:t>a</w:t>
      </w:r>
      <w:r w:rsidRPr="00662FB3">
        <w:rPr>
          <w:rFonts w:ascii="Arial" w:eastAsia="Times New Roman" w:hAnsi="Arial" w:cs="Arial"/>
          <w:spacing w:val="-2"/>
          <w:lang w:eastAsia="en-GB"/>
        </w:rPr>
        <w:t>g</w:t>
      </w:r>
      <w:r w:rsidRPr="00662FB3">
        <w:rPr>
          <w:rFonts w:ascii="Arial" w:eastAsia="Times New Roman" w:hAnsi="Arial" w:cs="Arial"/>
          <w:spacing w:val="2"/>
          <w:lang w:eastAsia="en-GB"/>
        </w:rPr>
        <w:t>e</w:t>
      </w:r>
      <w:r w:rsidRPr="00662FB3">
        <w:rPr>
          <w:rFonts w:ascii="Arial" w:eastAsia="Times New Roman" w:hAnsi="Arial" w:cs="Arial"/>
          <w:lang w:eastAsia="en-GB"/>
        </w:rPr>
        <w:t>d,</w:t>
      </w:r>
      <w:r w:rsidRPr="00662FB3">
        <w:rPr>
          <w:rFonts w:ascii="Arial" w:eastAsia="Times New Roman" w:hAnsi="Arial" w:cs="Arial"/>
          <w:spacing w:val="9"/>
          <w:lang w:eastAsia="en-GB"/>
        </w:rPr>
        <w:t xml:space="preserve"> </w:t>
      </w:r>
      <w:r w:rsidRPr="00662FB3">
        <w:rPr>
          <w:rFonts w:ascii="Arial" w:eastAsia="Times New Roman" w:hAnsi="Arial" w:cs="Arial"/>
          <w:spacing w:val="-1"/>
          <w:lang w:eastAsia="en-GB"/>
        </w:rPr>
        <w:t>change</w:t>
      </w:r>
      <w:r w:rsidRPr="00662FB3">
        <w:rPr>
          <w:rFonts w:ascii="Arial" w:eastAsia="Times New Roman" w:hAnsi="Arial" w:cs="Arial"/>
          <w:spacing w:val="6"/>
          <w:lang w:eastAsia="en-GB"/>
        </w:rPr>
        <w:t xml:space="preserve"> </w:t>
      </w:r>
      <w:r w:rsidRPr="00662FB3">
        <w:rPr>
          <w:rFonts w:ascii="Arial" w:eastAsia="Times New Roman" w:hAnsi="Arial" w:cs="Arial"/>
          <w:spacing w:val="-2"/>
          <w:lang w:eastAsia="en-GB"/>
        </w:rPr>
        <w:t>c</w:t>
      </w:r>
      <w:r w:rsidRPr="00662FB3">
        <w:rPr>
          <w:rFonts w:ascii="Arial" w:eastAsia="Times New Roman" w:hAnsi="Arial" w:cs="Arial"/>
          <w:spacing w:val="2"/>
          <w:lang w:eastAsia="en-GB"/>
        </w:rPr>
        <w:t>a</w:t>
      </w:r>
      <w:r w:rsidRPr="00662FB3">
        <w:rPr>
          <w:rFonts w:ascii="Arial" w:eastAsia="Times New Roman" w:hAnsi="Arial" w:cs="Arial"/>
          <w:lang w:eastAsia="en-GB"/>
        </w:rPr>
        <w:t>n</w:t>
      </w:r>
      <w:r w:rsidRPr="00662FB3">
        <w:rPr>
          <w:rFonts w:ascii="Arial" w:eastAsia="Times New Roman" w:hAnsi="Arial" w:cs="Arial"/>
          <w:spacing w:val="6"/>
          <w:lang w:eastAsia="en-GB"/>
        </w:rPr>
        <w:t xml:space="preserve"> </w:t>
      </w:r>
      <w:r w:rsidRPr="00662FB3">
        <w:rPr>
          <w:rFonts w:ascii="Arial" w:eastAsia="Times New Roman" w:hAnsi="Arial" w:cs="Arial"/>
          <w:spacing w:val="-5"/>
          <w:lang w:eastAsia="en-GB"/>
        </w:rPr>
        <w:t>i</w:t>
      </w:r>
      <w:r w:rsidRPr="00662FB3">
        <w:rPr>
          <w:rFonts w:ascii="Arial" w:eastAsia="Times New Roman" w:hAnsi="Arial" w:cs="Arial"/>
          <w:spacing w:val="5"/>
          <w:lang w:eastAsia="en-GB"/>
        </w:rPr>
        <w:t>m</w:t>
      </w:r>
      <w:r w:rsidRPr="00662FB3">
        <w:rPr>
          <w:rFonts w:ascii="Arial" w:eastAsia="Times New Roman" w:hAnsi="Arial" w:cs="Arial"/>
          <w:spacing w:val="-2"/>
          <w:lang w:eastAsia="en-GB"/>
        </w:rPr>
        <w:t>p</w:t>
      </w:r>
      <w:r w:rsidRPr="00662FB3">
        <w:rPr>
          <w:rFonts w:ascii="Arial" w:eastAsia="Times New Roman" w:hAnsi="Arial" w:cs="Arial"/>
          <w:spacing w:val="2"/>
          <w:lang w:eastAsia="en-GB"/>
        </w:rPr>
        <w:t>ac</w:t>
      </w:r>
      <w:r w:rsidRPr="00662FB3">
        <w:rPr>
          <w:rFonts w:ascii="Arial" w:eastAsia="Times New Roman" w:hAnsi="Arial" w:cs="Arial"/>
          <w:lang w:eastAsia="en-GB"/>
        </w:rPr>
        <w:t xml:space="preserve">t </w:t>
      </w:r>
      <w:r w:rsidRPr="00662FB3">
        <w:rPr>
          <w:rFonts w:ascii="Arial" w:eastAsia="Times New Roman" w:hAnsi="Arial" w:cs="Arial"/>
          <w:spacing w:val="2"/>
          <w:lang w:eastAsia="en-GB"/>
        </w:rPr>
        <w:t>en</w:t>
      </w:r>
      <w:r w:rsidRPr="00662FB3">
        <w:rPr>
          <w:rFonts w:ascii="Arial" w:eastAsia="Times New Roman" w:hAnsi="Arial" w:cs="Arial"/>
          <w:spacing w:val="-2"/>
          <w:lang w:eastAsia="en-GB"/>
        </w:rPr>
        <w:t>g</w:t>
      </w:r>
      <w:r w:rsidRPr="00662FB3">
        <w:rPr>
          <w:rFonts w:ascii="Arial" w:eastAsia="Times New Roman" w:hAnsi="Arial" w:cs="Arial"/>
          <w:spacing w:val="2"/>
          <w:lang w:eastAsia="en-GB"/>
        </w:rPr>
        <w:t>a</w:t>
      </w:r>
      <w:r w:rsidRPr="00662FB3">
        <w:rPr>
          <w:rFonts w:ascii="Arial" w:eastAsia="Times New Roman" w:hAnsi="Arial" w:cs="Arial"/>
          <w:spacing w:val="-2"/>
          <w:lang w:eastAsia="en-GB"/>
        </w:rPr>
        <w:t>ge</w:t>
      </w:r>
      <w:r w:rsidRPr="00662FB3">
        <w:rPr>
          <w:rFonts w:ascii="Arial" w:eastAsia="Times New Roman" w:hAnsi="Arial" w:cs="Arial"/>
          <w:lang w:eastAsia="en-GB"/>
        </w:rPr>
        <w:t>m</w:t>
      </w:r>
      <w:r w:rsidRPr="00662FB3">
        <w:rPr>
          <w:rFonts w:ascii="Arial" w:eastAsia="Times New Roman" w:hAnsi="Arial" w:cs="Arial"/>
          <w:spacing w:val="2"/>
          <w:lang w:eastAsia="en-GB"/>
        </w:rPr>
        <w:t>en</w:t>
      </w:r>
      <w:r w:rsidRPr="00662FB3">
        <w:rPr>
          <w:rFonts w:ascii="Arial" w:eastAsia="Times New Roman" w:hAnsi="Arial" w:cs="Arial"/>
          <w:lang w:eastAsia="en-GB"/>
        </w:rPr>
        <w:t>t</w:t>
      </w:r>
      <w:r w:rsidRPr="00662FB3">
        <w:rPr>
          <w:rFonts w:ascii="Arial" w:eastAsia="Times New Roman" w:hAnsi="Arial" w:cs="Arial"/>
          <w:spacing w:val="3"/>
          <w:lang w:eastAsia="en-GB"/>
        </w:rPr>
        <w:t>,</w:t>
      </w:r>
      <w:r w:rsidRPr="00662FB3">
        <w:rPr>
          <w:rFonts w:ascii="Arial" w:eastAsia="Times New Roman" w:hAnsi="Arial" w:cs="Arial"/>
          <w:lang w:eastAsia="en-GB"/>
        </w:rPr>
        <w:t xml:space="preserve"> </w:t>
      </w:r>
      <w:r w:rsidRPr="00662FB3">
        <w:rPr>
          <w:rFonts w:ascii="Arial" w:eastAsia="Times New Roman" w:hAnsi="Arial" w:cs="Arial"/>
          <w:spacing w:val="2"/>
          <w:lang w:eastAsia="en-GB"/>
        </w:rPr>
        <w:t>c</w:t>
      </w:r>
      <w:r w:rsidRPr="00662FB3">
        <w:rPr>
          <w:rFonts w:ascii="Arial" w:eastAsia="Times New Roman" w:hAnsi="Arial" w:cs="Arial"/>
          <w:spacing w:val="-2"/>
          <w:lang w:eastAsia="en-GB"/>
        </w:rPr>
        <w:t>o</w:t>
      </w:r>
      <w:r w:rsidRPr="00662FB3">
        <w:rPr>
          <w:rFonts w:ascii="Arial" w:eastAsia="Times New Roman" w:hAnsi="Arial" w:cs="Arial"/>
          <w:lang w:eastAsia="en-GB"/>
        </w:rPr>
        <w:t>m</w:t>
      </w:r>
      <w:r w:rsidRPr="00662FB3">
        <w:rPr>
          <w:rFonts w:ascii="Arial" w:eastAsia="Times New Roman" w:hAnsi="Arial" w:cs="Arial"/>
          <w:spacing w:val="5"/>
          <w:lang w:eastAsia="en-GB"/>
        </w:rPr>
        <w:t>m</w:t>
      </w:r>
      <w:r w:rsidRPr="00662FB3">
        <w:rPr>
          <w:rFonts w:ascii="Arial" w:eastAsia="Times New Roman" w:hAnsi="Arial" w:cs="Arial"/>
          <w:spacing w:val="-5"/>
          <w:lang w:eastAsia="en-GB"/>
        </w:rPr>
        <w:t>i</w:t>
      </w:r>
      <w:r w:rsidRPr="00662FB3">
        <w:rPr>
          <w:rFonts w:ascii="Arial" w:eastAsia="Times New Roman" w:hAnsi="Arial" w:cs="Arial"/>
          <w:spacing w:val="-1"/>
          <w:lang w:eastAsia="en-GB"/>
        </w:rPr>
        <w:t>t</w:t>
      </w:r>
      <w:r w:rsidRPr="00662FB3">
        <w:rPr>
          <w:rFonts w:ascii="Arial" w:eastAsia="Times New Roman" w:hAnsi="Arial" w:cs="Arial"/>
          <w:spacing w:val="5"/>
          <w:lang w:eastAsia="en-GB"/>
        </w:rPr>
        <w:t>m</w:t>
      </w:r>
      <w:r w:rsidRPr="00662FB3">
        <w:rPr>
          <w:rFonts w:ascii="Arial" w:eastAsia="Times New Roman" w:hAnsi="Arial" w:cs="Arial"/>
          <w:spacing w:val="-2"/>
          <w:lang w:eastAsia="en-GB"/>
        </w:rPr>
        <w:t>e</w:t>
      </w:r>
      <w:r w:rsidRPr="00662FB3">
        <w:rPr>
          <w:rFonts w:ascii="Arial" w:eastAsia="Times New Roman" w:hAnsi="Arial" w:cs="Arial"/>
          <w:spacing w:val="2"/>
          <w:lang w:eastAsia="en-GB"/>
        </w:rPr>
        <w:t>n</w:t>
      </w:r>
      <w:r w:rsidRPr="00662FB3">
        <w:rPr>
          <w:rFonts w:ascii="Arial" w:eastAsia="Times New Roman" w:hAnsi="Arial" w:cs="Arial"/>
          <w:lang w:eastAsia="en-GB"/>
        </w:rPr>
        <w:t>t</w:t>
      </w:r>
      <w:r w:rsidRPr="00662FB3">
        <w:rPr>
          <w:rFonts w:ascii="Arial" w:eastAsia="Times New Roman" w:hAnsi="Arial" w:cs="Arial"/>
          <w:spacing w:val="18"/>
          <w:lang w:eastAsia="en-GB"/>
        </w:rPr>
        <w:t xml:space="preserve"> </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w:t>
      </w:r>
      <w:r w:rsidRPr="00662FB3">
        <w:rPr>
          <w:rFonts w:ascii="Arial" w:eastAsia="Times New Roman" w:hAnsi="Arial" w:cs="Arial"/>
          <w:lang w:eastAsia="en-GB"/>
        </w:rPr>
        <w:t>d</w:t>
      </w:r>
      <w:r w:rsidRPr="00662FB3">
        <w:rPr>
          <w:rFonts w:ascii="Arial" w:eastAsia="Times New Roman" w:hAnsi="Arial" w:cs="Arial"/>
          <w:spacing w:val="20"/>
          <w:lang w:eastAsia="en-GB"/>
        </w:rPr>
        <w:t xml:space="preserve"> ultimately</w:t>
      </w:r>
      <w:r w:rsidRPr="00662FB3">
        <w:rPr>
          <w:rFonts w:ascii="Arial" w:eastAsia="Times New Roman" w:hAnsi="Arial" w:cs="Arial"/>
          <w:spacing w:val="18"/>
          <w:lang w:eastAsia="en-GB"/>
        </w:rPr>
        <w:t xml:space="preserve"> </w:t>
      </w:r>
      <w:r w:rsidRPr="00662FB3">
        <w:rPr>
          <w:rFonts w:ascii="Arial" w:eastAsia="Times New Roman" w:hAnsi="Arial" w:cs="Arial"/>
          <w:spacing w:val="-1"/>
          <w:lang w:eastAsia="en-GB"/>
        </w:rPr>
        <w:t>r</w:t>
      </w:r>
      <w:r w:rsidRPr="00662FB3">
        <w:rPr>
          <w:rFonts w:ascii="Arial" w:eastAsia="Times New Roman" w:hAnsi="Arial" w:cs="Arial"/>
          <w:spacing w:val="2"/>
          <w:lang w:eastAsia="en-GB"/>
        </w:rPr>
        <w:t>epu</w:t>
      </w:r>
      <w:r w:rsidRPr="00662FB3">
        <w:rPr>
          <w:rFonts w:ascii="Arial" w:eastAsia="Times New Roman" w:hAnsi="Arial" w:cs="Arial"/>
          <w:spacing w:val="-1"/>
          <w:lang w:eastAsia="en-GB"/>
        </w:rPr>
        <w:t>t</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 xml:space="preserve">on </w:t>
      </w:r>
      <w:r w:rsidRPr="00662FB3">
        <w:rPr>
          <w:rFonts w:ascii="Arial" w:eastAsia="Times New Roman" w:hAnsi="Arial" w:cs="Arial"/>
          <w:spacing w:val="-1"/>
          <w:lang w:eastAsia="en-GB"/>
        </w:rPr>
        <w:t>(</w:t>
      </w:r>
      <w:r w:rsidRPr="00662FB3">
        <w:rPr>
          <w:rFonts w:ascii="Arial" w:eastAsia="Times New Roman" w:hAnsi="Arial" w:cs="Arial"/>
          <w:spacing w:val="1"/>
          <w:lang w:eastAsia="en-GB"/>
        </w:rPr>
        <w:t>C</w:t>
      </w:r>
      <w:r w:rsidRPr="00662FB3">
        <w:rPr>
          <w:rFonts w:ascii="Arial" w:eastAsia="Times New Roman" w:hAnsi="Arial" w:cs="Arial"/>
          <w:spacing w:val="-1"/>
          <w:lang w:eastAsia="en-GB"/>
        </w:rPr>
        <w:t>I</w:t>
      </w:r>
      <w:r w:rsidRPr="00662FB3">
        <w:rPr>
          <w:rFonts w:ascii="Arial" w:eastAsia="Times New Roman" w:hAnsi="Arial" w:cs="Arial"/>
          <w:spacing w:val="-3"/>
          <w:lang w:eastAsia="en-GB"/>
        </w:rPr>
        <w:t>P</w:t>
      </w:r>
      <w:r w:rsidRPr="00662FB3">
        <w:rPr>
          <w:rFonts w:ascii="Arial" w:eastAsia="Times New Roman" w:hAnsi="Arial" w:cs="Arial"/>
          <w:lang w:eastAsia="en-GB"/>
        </w:rPr>
        <w:t>D</w:t>
      </w:r>
      <w:proofErr w:type="gramStart"/>
      <w:r w:rsidRPr="00662FB3">
        <w:rPr>
          <w:rFonts w:ascii="Arial" w:eastAsia="Times New Roman" w:hAnsi="Arial" w:cs="Arial"/>
          <w:spacing w:val="20"/>
          <w:lang w:eastAsia="en-GB"/>
        </w:rPr>
        <w:t>,</w:t>
      </w:r>
      <w:r w:rsidRPr="00662FB3">
        <w:rPr>
          <w:rFonts w:ascii="Arial" w:eastAsia="Times New Roman" w:hAnsi="Arial" w:cs="Arial"/>
          <w:spacing w:val="2"/>
          <w:lang w:eastAsia="en-GB"/>
        </w:rPr>
        <w:t>20</w:t>
      </w:r>
      <w:r w:rsidRPr="00662FB3">
        <w:rPr>
          <w:rFonts w:ascii="Arial" w:eastAsia="Times New Roman" w:hAnsi="Arial" w:cs="Arial"/>
          <w:spacing w:val="-2"/>
          <w:lang w:eastAsia="en-GB"/>
        </w:rPr>
        <w:t>1</w:t>
      </w:r>
      <w:r w:rsidRPr="00662FB3">
        <w:rPr>
          <w:rFonts w:ascii="Arial" w:eastAsia="Times New Roman" w:hAnsi="Arial" w:cs="Arial"/>
          <w:spacing w:val="2"/>
          <w:lang w:eastAsia="en-GB"/>
        </w:rPr>
        <w:t>5</w:t>
      </w:r>
      <w:proofErr w:type="gramEnd"/>
      <w:r w:rsidRPr="00662FB3">
        <w:rPr>
          <w:rFonts w:ascii="Arial" w:eastAsia="Times New Roman" w:hAnsi="Arial" w:cs="Arial"/>
          <w:spacing w:val="-1"/>
          <w:lang w:eastAsia="en-GB"/>
        </w:rPr>
        <w:t>)</w:t>
      </w:r>
      <w:r w:rsidRPr="00662FB3">
        <w:rPr>
          <w:rFonts w:ascii="Arial" w:eastAsia="Times New Roman" w:hAnsi="Arial" w:cs="Arial"/>
          <w:lang w:eastAsia="en-GB"/>
        </w:rPr>
        <w:t xml:space="preserve">. </w:t>
      </w:r>
      <w:r w:rsidRPr="00662FB3">
        <w:rPr>
          <w:rFonts w:ascii="Arial" w:hAnsi="Arial" w:cs="Arial"/>
          <w:spacing w:val="-1"/>
        </w:rPr>
        <w:t xml:space="preserve">Engagement requires management buy in and employee engagement to be effective, a whole organisation approach, not just HR’s responsibility, ensuring horizontal &amp; vertical alignment between business aims and policies (Porter, 2004; </w:t>
      </w:r>
      <w:proofErr w:type="spellStart"/>
      <w:r w:rsidRPr="00662FB3">
        <w:rPr>
          <w:rFonts w:ascii="Arial" w:hAnsi="Arial" w:cs="Arial"/>
          <w:spacing w:val="-1"/>
        </w:rPr>
        <w:t>Marchington</w:t>
      </w:r>
      <w:proofErr w:type="spellEnd"/>
      <w:r w:rsidRPr="00662FB3">
        <w:rPr>
          <w:rFonts w:ascii="Arial" w:hAnsi="Arial" w:cs="Arial"/>
          <w:spacing w:val="-1"/>
        </w:rPr>
        <w:t xml:space="preserve"> et al., 2012). Employees will drive business forward if they understand its purpose, drivers for strategic decisions and feel involved. Creating space for dialogue and encouraging idea sharing can improve information flow in all directions increasing agility (</w:t>
      </w:r>
      <w:proofErr w:type="spellStart"/>
      <w:r w:rsidRPr="00662FB3">
        <w:rPr>
          <w:rFonts w:ascii="Arial" w:hAnsi="Arial" w:cs="Arial"/>
          <w:spacing w:val="-1"/>
        </w:rPr>
        <w:t>Gyton</w:t>
      </w:r>
      <w:proofErr w:type="spellEnd"/>
      <w:r w:rsidRPr="00662FB3">
        <w:rPr>
          <w:rFonts w:ascii="Arial" w:hAnsi="Arial" w:cs="Arial"/>
          <w:spacing w:val="-1"/>
        </w:rPr>
        <w:t>, 2017) but this can mean that things often seem chaotic so clear communication is key.</w:t>
      </w:r>
    </w:p>
    <w:p w:rsidR="00662FB3" w:rsidRPr="00662FB3" w:rsidRDefault="00662FB3" w:rsidP="00662FB3">
      <w:pPr>
        <w:widowControl w:val="0"/>
        <w:autoSpaceDE w:val="0"/>
        <w:autoSpaceDN w:val="0"/>
        <w:adjustRightInd w:val="0"/>
        <w:spacing w:after="0" w:line="360" w:lineRule="auto"/>
        <w:ind w:right="79"/>
        <w:rPr>
          <w:rFonts w:ascii="Arial" w:hAnsi="Arial" w:cs="Arial"/>
          <w:spacing w:val="-1"/>
        </w:rPr>
      </w:pPr>
    </w:p>
    <w:p w:rsidR="00662FB3" w:rsidRPr="00662FB3" w:rsidRDefault="00662FB3" w:rsidP="00662FB3">
      <w:pPr>
        <w:spacing w:line="360" w:lineRule="auto"/>
        <w:rPr>
          <w:rFonts w:ascii="Arial" w:hAnsi="Arial" w:cs="Arial"/>
        </w:rPr>
      </w:pPr>
      <w:r w:rsidRPr="00662FB3">
        <w:rPr>
          <w:rFonts w:ascii="Arial" w:hAnsi="Arial" w:cs="Arial"/>
          <w:spacing w:val="-1"/>
        </w:rPr>
        <w:t>High performing work systems depend on skills, ability, knowledge, motivation and an environment that supports performance (</w:t>
      </w:r>
      <w:proofErr w:type="spellStart"/>
      <w:r w:rsidRPr="00662FB3">
        <w:rPr>
          <w:rFonts w:ascii="Arial" w:hAnsi="Arial" w:cs="Arial"/>
          <w:spacing w:val="-1"/>
        </w:rPr>
        <w:t>Appelbaum</w:t>
      </w:r>
      <w:proofErr w:type="spellEnd"/>
      <w:r w:rsidRPr="00662FB3">
        <w:rPr>
          <w:rFonts w:ascii="Arial" w:hAnsi="Arial" w:cs="Arial"/>
          <w:spacing w:val="-1"/>
        </w:rPr>
        <w:t xml:space="preserve"> &amp; Batt, 1994; West et al. 2002). </w:t>
      </w:r>
      <w:r w:rsidRPr="00662FB3">
        <w:rPr>
          <w:rFonts w:ascii="Arial" w:hAnsi="Arial" w:cs="Arial"/>
          <w:spacing w:val="1"/>
        </w:rPr>
        <w:t>H</w:t>
      </w:r>
      <w:r w:rsidRPr="00662FB3">
        <w:rPr>
          <w:rFonts w:ascii="Arial" w:hAnsi="Arial" w:cs="Arial"/>
        </w:rPr>
        <w:t xml:space="preserve">R </w:t>
      </w:r>
      <w:r w:rsidRPr="00662FB3">
        <w:rPr>
          <w:rFonts w:ascii="Arial" w:hAnsi="Arial" w:cs="Arial"/>
          <w:spacing w:val="-5"/>
        </w:rPr>
        <w:t>must</w:t>
      </w:r>
      <w:r w:rsidRPr="00662FB3">
        <w:rPr>
          <w:rFonts w:ascii="Arial" w:hAnsi="Arial" w:cs="Arial"/>
          <w:spacing w:val="2"/>
        </w:rPr>
        <w:t xml:space="preserve"> </w:t>
      </w:r>
      <w:r w:rsidRPr="00662FB3">
        <w:rPr>
          <w:rFonts w:ascii="Arial" w:hAnsi="Arial" w:cs="Arial"/>
          <w:spacing w:val="-2"/>
        </w:rPr>
        <w:lastRenderedPageBreak/>
        <w:t>e</w:t>
      </w:r>
      <w:r w:rsidRPr="00662FB3">
        <w:rPr>
          <w:rFonts w:ascii="Arial" w:hAnsi="Arial" w:cs="Arial"/>
          <w:spacing w:val="2"/>
        </w:rPr>
        <w:t>nab</w:t>
      </w:r>
      <w:r w:rsidRPr="00662FB3">
        <w:rPr>
          <w:rFonts w:ascii="Arial" w:hAnsi="Arial" w:cs="Arial"/>
          <w:spacing w:val="-5"/>
        </w:rPr>
        <w:t>l</w:t>
      </w:r>
      <w:r w:rsidRPr="00662FB3">
        <w:rPr>
          <w:rFonts w:ascii="Arial" w:hAnsi="Arial" w:cs="Arial"/>
        </w:rPr>
        <w:t>e</w:t>
      </w:r>
      <w:r w:rsidRPr="00662FB3">
        <w:rPr>
          <w:rFonts w:ascii="Arial" w:hAnsi="Arial" w:cs="Arial"/>
          <w:spacing w:val="1"/>
        </w:rPr>
        <w:t xml:space="preserve"> </w:t>
      </w:r>
      <w:r w:rsidRPr="00662FB3">
        <w:rPr>
          <w:rFonts w:ascii="Arial" w:hAnsi="Arial" w:cs="Arial"/>
          <w:spacing w:val="-2"/>
        </w:rPr>
        <w:t>e</w:t>
      </w:r>
      <w:r w:rsidRPr="00662FB3">
        <w:rPr>
          <w:rFonts w:ascii="Arial" w:hAnsi="Arial" w:cs="Arial"/>
          <w:spacing w:val="5"/>
        </w:rPr>
        <w:t>m</w:t>
      </w:r>
      <w:r w:rsidRPr="00662FB3">
        <w:rPr>
          <w:rFonts w:ascii="Arial" w:hAnsi="Arial" w:cs="Arial"/>
          <w:spacing w:val="2"/>
        </w:rPr>
        <w:t>p</w:t>
      </w:r>
      <w:r w:rsidRPr="00662FB3">
        <w:rPr>
          <w:rFonts w:ascii="Arial" w:hAnsi="Arial" w:cs="Arial"/>
          <w:spacing w:val="-5"/>
        </w:rPr>
        <w:t>l</w:t>
      </w:r>
      <w:r w:rsidRPr="00662FB3">
        <w:rPr>
          <w:rFonts w:ascii="Arial" w:hAnsi="Arial" w:cs="Arial"/>
          <w:spacing w:val="2"/>
        </w:rPr>
        <w:t>o</w:t>
      </w:r>
      <w:r w:rsidRPr="00662FB3">
        <w:rPr>
          <w:rFonts w:ascii="Arial" w:hAnsi="Arial" w:cs="Arial"/>
          <w:spacing w:val="-2"/>
        </w:rPr>
        <w:t>y</w:t>
      </w:r>
      <w:r w:rsidRPr="00662FB3">
        <w:rPr>
          <w:rFonts w:ascii="Arial" w:hAnsi="Arial" w:cs="Arial"/>
          <w:spacing w:val="2"/>
        </w:rPr>
        <w:t>ee</w:t>
      </w:r>
      <w:r w:rsidRPr="00662FB3">
        <w:rPr>
          <w:rFonts w:ascii="Arial" w:hAnsi="Arial" w:cs="Arial"/>
        </w:rPr>
        <w:t>s</w:t>
      </w:r>
      <w:r w:rsidRPr="00662FB3">
        <w:rPr>
          <w:rFonts w:ascii="Arial" w:hAnsi="Arial" w:cs="Arial"/>
          <w:spacing w:val="5"/>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1"/>
        </w:rPr>
        <w:t xml:space="preserve"> </w:t>
      </w:r>
      <w:r w:rsidRPr="00662FB3">
        <w:rPr>
          <w:rFonts w:ascii="Arial" w:hAnsi="Arial" w:cs="Arial"/>
          <w:spacing w:val="2"/>
        </w:rPr>
        <w:t>d</w:t>
      </w:r>
      <w:r w:rsidRPr="00662FB3">
        <w:rPr>
          <w:rFonts w:ascii="Arial" w:hAnsi="Arial" w:cs="Arial"/>
          <w:spacing w:val="-2"/>
        </w:rPr>
        <w:t>e</w:t>
      </w:r>
      <w:r w:rsidRPr="00662FB3">
        <w:rPr>
          <w:rFonts w:ascii="Arial" w:hAnsi="Arial" w:cs="Arial"/>
          <w:spacing w:val="2"/>
        </w:rPr>
        <w:t>ve</w:t>
      </w:r>
      <w:r w:rsidRPr="00662FB3">
        <w:rPr>
          <w:rFonts w:ascii="Arial" w:hAnsi="Arial" w:cs="Arial"/>
          <w:spacing w:val="4"/>
        </w:rPr>
        <w:t>l</w:t>
      </w:r>
      <w:r w:rsidRPr="00662FB3">
        <w:rPr>
          <w:rFonts w:ascii="Arial" w:hAnsi="Arial" w:cs="Arial"/>
          <w:spacing w:val="2"/>
        </w:rPr>
        <w:t>o</w:t>
      </w:r>
      <w:r w:rsidRPr="00662FB3">
        <w:rPr>
          <w:rFonts w:ascii="Arial" w:hAnsi="Arial" w:cs="Arial"/>
        </w:rPr>
        <w:t>p</w:t>
      </w:r>
      <w:r w:rsidRPr="00662FB3">
        <w:rPr>
          <w:rFonts w:ascii="Arial" w:hAnsi="Arial" w:cs="Arial"/>
          <w:spacing w:val="4"/>
        </w:rPr>
        <w:t xml:space="preserve"> their negative capability </w:t>
      </w:r>
      <w:r w:rsidRPr="00662FB3">
        <w:rPr>
          <w:rFonts w:ascii="Arial" w:hAnsi="Arial" w:cs="Arial"/>
          <w:spacing w:val="-2"/>
        </w:rPr>
        <w:t>a</w:t>
      </w:r>
      <w:r w:rsidRPr="00662FB3">
        <w:rPr>
          <w:rFonts w:ascii="Arial" w:hAnsi="Arial" w:cs="Arial"/>
          <w:spacing w:val="2"/>
        </w:rPr>
        <w:t>n</w:t>
      </w:r>
      <w:r w:rsidRPr="00662FB3">
        <w:rPr>
          <w:rFonts w:ascii="Arial" w:hAnsi="Arial" w:cs="Arial"/>
        </w:rPr>
        <w:t xml:space="preserve">d </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w:t>
      </w:r>
      <w:r w:rsidRPr="00662FB3">
        <w:rPr>
          <w:rFonts w:ascii="Arial" w:hAnsi="Arial" w:cs="Arial"/>
          <w:spacing w:val="6"/>
        </w:rPr>
        <w:t>v</w:t>
      </w:r>
      <w:r w:rsidRPr="00662FB3">
        <w:rPr>
          <w:rFonts w:ascii="Arial" w:hAnsi="Arial" w:cs="Arial"/>
          <w:spacing w:val="-5"/>
        </w:rPr>
        <w:t>i</w:t>
      </w:r>
      <w:r w:rsidRPr="00662FB3">
        <w:rPr>
          <w:rFonts w:ascii="Arial" w:hAnsi="Arial" w:cs="Arial"/>
          <w:spacing w:val="2"/>
        </w:rPr>
        <w:t>d</w:t>
      </w:r>
      <w:r w:rsidRPr="00662FB3">
        <w:rPr>
          <w:rFonts w:ascii="Arial" w:hAnsi="Arial" w:cs="Arial"/>
        </w:rPr>
        <w:t>e</w:t>
      </w:r>
      <w:r w:rsidRPr="00662FB3">
        <w:rPr>
          <w:rFonts w:ascii="Arial" w:hAnsi="Arial" w:cs="Arial"/>
          <w:spacing w:val="4"/>
        </w:rPr>
        <w:t xml:space="preserve"> </w:t>
      </w:r>
      <w:r w:rsidRPr="00662FB3">
        <w:rPr>
          <w:rFonts w:ascii="Arial" w:hAnsi="Arial" w:cs="Arial"/>
          <w:spacing w:val="-2"/>
        </w:rPr>
        <w:t>o</w:t>
      </w:r>
      <w:r w:rsidRPr="00662FB3">
        <w:rPr>
          <w:rFonts w:ascii="Arial" w:hAnsi="Arial" w:cs="Arial"/>
          <w:spacing w:val="2"/>
        </w:rPr>
        <w:t>p</w:t>
      </w:r>
      <w:r w:rsidRPr="00662FB3">
        <w:rPr>
          <w:rFonts w:ascii="Arial" w:hAnsi="Arial" w:cs="Arial"/>
          <w:spacing w:val="-2"/>
        </w:rPr>
        <w:t>po</w:t>
      </w:r>
      <w:r w:rsidRPr="00662FB3">
        <w:rPr>
          <w:rFonts w:ascii="Arial" w:hAnsi="Arial" w:cs="Arial"/>
          <w:spacing w:val="-1"/>
        </w:rPr>
        <w:t>rt</w:t>
      </w:r>
      <w:r w:rsidRPr="00662FB3">
        <w:rPr>
          <w:rFonts w:ascii="Arial" w:hAnsi="Arial" w:cs="Arial"/>
          <w:spacing w:val="2"/>
        </w:rPr>
        <w:t>un</w:t>
      </w:r>
      <w:r w:rsidRPr="00662FB3">
        <w:rPr>
          <w:rFonts w:ascii="Arial" w:hAnsi="Arial" w:cs="Arial"/>
          <w:spacing w:val="-5"/>
        </w:rPr>
        <w:t>i</w:t>
      </w:r>
      <w:r w:rsidRPr="00662FB3">
        <w:rPr>
          <w:rFonts w:ascii="Arial" w:hAnsi="Arial" w:cs="Arial"/>
          <w:spacing w:val="3"/>
        </w:rPr>
        <w:t>t</w:t>
      </w:r>
      <w:r w:rsidRPr="00662FB3">
        <w:rPr>
          <w:rFonts w:ascii="Arial" w:hAnsi="Arial" w:cs="Arial"/>
        </w:rPr>
        <w:t>ies</w:t>
      </w:r>
      <w:r w:rsidRPr="00662FB3">
        <w:rPr>
          <w:rFonts w:ascii="Arial" w:hAnsi="Arial" w:cs="Arial"/>
          <w:spacing w:val="1"/>
        </w:rPr>
        <w:t xml:space="preserve"> </w:t>
      </w:r>
      <w:r w:rsidRPr="00662FB3">
        <w:rPr>
          <w:rFonts w:ascii="Arial" w:hAnsi="Arial" w:cs="Arial"/>
          <w:spacing w:val="-1"/>
        </w:rPr>
        <w:t>f</w:t>
      </w:r>
      <w:r w:rsidRPr="00662FB3">
        <w:rPr>
          <w:rFonts w:ascii="Arial" w:hAnsi="Arial" w:cs="Arial"/>
          <w:spacing w:val="5"/>
        </w:rPr>
        <w:t>o</w:t>
      </w:r>
      <w:r w:rsidRPr="00662FB3">
        <w:rPr>
          <w:rFonts w:ascii="Arial" w:hAnsi="Arial" w:cs="Arial"/>
        </w:rPr>
        <w:t xml:space="preserve">r </w:t>
      </w:r>
      <w:r w:rsidRPr="00662FB3">
        <w:rPr>
          <w:rFonts w:ascii="Arial" w:hAnsi="Arial" w:cs="Arial"/>
          <w:spacing w:val="-5"/>
        </w:rPr>
        <w:t>i</w:t>
      </w:r>
      <w:r w:rsidRPr="00662FB3">
        <w:rPr>
          <w:rFonts w:ascii="Arial" w:hAnsi="Arial" w:cs="Arial"/>
          <w:spacing w:val="2"/>
        </w:rPr>
        <w:t>n</w:t>
      </w:r>
      <w:r w:rsidRPr="00662FB3">
        <w:rPr>
          <w:rFonts w:ascii="Arial" w:hAnsi="Arial" w:cs="Arial"/>
          <w:spacing w:val="6"/>
        </w:rPr>
        <w:t>v</w:t>
      </w:r>
      <w:r w:rsidRPr="00662FB3">
        <w:rPr>
          <w:rFonts w:ascii="Arial" w:hAnsi="Arial" w:cs="Arial"/>
          <w:spacing w:val="2"/>
        </w:rPr>
        <w:t>o</w:t>
      </w:r>
      <w:r w:rsidRPr="00662FB3">
        <w:rPr>
          <w:rFonts w:ascii="Arial" w:hAnsi="Arial" w:cs="Arial"/>
          <w:spacing w:val="-9"/>
        </w:rPr>
        <w:t>l</w:t>
      </w:r>
      <w:r w:rsidRPr="00662FB3">
        <w:rPr>
          <w:rFonts w:ascii="Arial" w:hAnsi="Arial" w:cs="Arial"/>
          <w:spacing w:val="6"/>
        </w:rPr>
        <w:t>v</w:t>
      </w:r>
      <w:r w:rsidRPr="00662FB3">
        <w:rPr>
          <w:rFonts w:ascii="Arial" w:hAnsi="Arial" w:cs="Arial"/>
          <w:spacing w:val="-2"/>
        </w:rPr>
        <w:t>e</w:t>
      </w:r>
      <w:r w:rsidRPr="00662FB3">
        <w:rPr>
          <w:rFonts w:ascii="Arial" w:hAnsi="Arial" w:cs="Arial"/>
        </w:rPr>
        <w:t>m</w:t>
      </w:r>
      <w:r w:rsidRPr="00662FB3">
        <w:rPr>
          <w:rFonts w:ascii="Arial" w:hAnsi="Arial" w:cs="Arial"/>
          <w:spacing w:val="2"/>
        </w:rPr>
        <w:t>en</w:t>
      </w:r>
      <w:r w:rsidRPr="00662FB3">
        <w:rPr>
          <w:rFonts w:ascii="Arial" w:hAnsi="Arial" w:cs="Arial"/>
        </w:rPr>
        <w:t>t</w:t>
      </w:r>
      <w:r w:rsidRPr="00662FB3">
        <w:rPr>
          <w:rFonts w:ascii="Arial" w:hAnsi="Arial" w:cs="Arial"/>
          <w:spacing w:val="1"/>
        </w:rPr>
        <w:t xml:space="preserve"> w</w:t>
      </w:r>
      <w:r w:rsidRPr="00662FB3">
        <w:rPr>
          <w:rFonts w:ascii="Arial" w:hAnsi="Arial" w:cs="Arial"/>
          <w:spacing w:val="-5"/>
        </w:rPr>
        <w:t>i</w:t>
      </w:r>
      <w:r w:rsidRPr="00662FB3">
        <w:rPr>
          <w:rFonts w:ascii="Arial" w:hAnsi="Arial" w:cs="Arial"/>
          <w:spacing w:val="-1"/>
        </w:rPr>
        <w:t>t</w:t>
      </w:r>
      <w:r w:rsidRPr="00662FB3">
        <w:rPr>
          <w:rFonts w:ascii="Arial" w:hAnsi="Arial" w:cs="Arial"/>
        </w:rPr>
        <w:t>h</w:t>
      </w:r>
      <w:r w:rsidRPr="00662FB3">
        <w:rPr>
          <w:rFonts w:ascii="Arial" w:hAnsi="Arial" w:cs="Arial"/>
          <w:spacing w:val="8"/>
        </w:rPr>
        <w:t xml:space="preserve"> </w:t>
      </w:r>
      <w:r w:rsidRPr="00662FB3">
        <w:rPr>
          <w:rFonts w:ascii="Arial" w:hAnsi="Arial" w:cs="Arial"/>
          <w:spacing w:val="2"/>
        </w:rPr>
        <w:t>po</w:t>
      </w:r>
      <w:r w:rsidRPr="00662FB3">
        <w:rPr>
          <w:rFonts w:ascii="Arial" w:hAnsi="Arial" w:cs="Arial"/>
          <w:spacing w:val="-1"/>
        </w:rPr>
        <w:t>t</w:t>
      </w:r>
      <w:r w:rsidRPr="00662FB3">
        <w:rPr>
          <w:rFonts w:ascii="Arial" w:hAnsi="Arial" w:cs="Arial"/>
          <w:spacing w:val="2"/>
        </w:rPr>
        <w:t>en</w:t>
      </w:r>
      <w:r w:rsidRPr="00662FB3">
        <w:rPr>
          <w:rFonts w:ascii="Arial" w:hAnsi="Arial" w:cs="Arial"/>
          <w:spacing w:val="3"/>
        </w:rPr>
        <w:t>t</w:t>
      </w:r>
      <w:r w:rsidRPr="00662FB3">
        <w:rPr>
          <w:rFonts w:ascii="Arial" w:hAnsi="Arial" w:cs="Arial"/>
          <w:spacing w:val="-5"/>
        </w:rPr>
        <w:t>i</w:t>
      </w:r>
      <w:r w:rsidRPr="00662FB3">
        <w:rPr>
          <w:rFonts w:ascii="Arial" w:hAnsi="Arial" w:cs="Arial"/>
          <w:spacing w:val="2"/>
        </w:rPr>
        <w:t>a</w:t>
      </w:r>
      <w:r w:rsidRPr="00662FB3">
        <w:rPr>
          <w:rFonts w:ascii="Arial" w:hAnsi="Arial" w:cs="Arial"/>
        </w:rPr>
        <w:t>l</w:t>
      </w:r>
      <w:r w:rsidRPr="00662FB3">
        <w:rPr>
          <w:rFonts w:ascii="Arial" w:hAnsi="Arial" w:cs="Arial"/>
          <w:spacing w:val="1"/>
        </w:rPr>
        <w:t xml:space="preserve"> </w:t>
      </w:r>
      <w:r w:rsidRPr="00662FB3">
        <w:rPr>
          <w:rFonts w:ascii="Arial" w:hAnsi="Arial" w:cs="Arial"/>
          <w:spacing w:val="-1"/>
        </w:rPr>
        <w:t>f</w:t>
      </w:r>
      <w:r w:rsidRPr="00662FB3">
        <w:rPr>
          <w:rFonts w:ascii="Arial" w:hAnsi="Arial" w:cs="Arial"/>
          <w:spacing w:val="2"/>
        </w:rPr>
        <w:t>o</w:t>
      </w:r>
      <w:r w:rsidRPr="00662FB3">
        <w:rPr>
          <w:rFonts w:ascii="Arial" w:hAnsi="Arial" w:cs="Arial"/>
        </w:rPr>
        <w:t xml:space="preserve">r </w:t>
      </w:r>
      <w:r w:rsidRPr="00662FB3">
        <w:rPr>
          <w:rFonts w:ascii="Arial" w:hAnsi="Arial" w:cs="Arial"/>
          <w:spacing w:val="2"/>
        </w:rPr>
        <w:t>g</w:t>
      </w:r>
      <w:r w:rsidRPr="00662FB3">
        <w:rPr>
          <w:rFonts w:ascii="Arial" w:hAnsi="Arial" w:cs="Arial"/>
          <w:spacing w:val="-1"/>
        </w:rPr>
        <w:t>r</w:t>
      </w:r>
      <w:r w:rsidRPr="00662FB3">
        <w:rPr>
          <w:rFonts w:ascii="Arial" w:hAnsi="Arial" w:cs="Arial"/>
          <w:spacing w:val="2"/>
        </w:rPr>
        <w:t>o</w:t>
      </w:r>
      <w:r w:rsidRPr="00662FB3">
        <w:rPr>
          <w:rFonts w:ascii="Arial" w:hAnsi="Arial" w:cs="Arial"/>
          <w:spacing w:val="1"/>
        </w:rPr>
        <w:t>w</w:t>
      </w:r>
      <w:r w:rsidRPr="00662FB3">
        <w:rPr>
          <w:rFonts w:ascii="Arial" w:hAnsi="Arial" w:cs="Arial"/>
          <w:spacing w:val="-1"/>
        </w:rPr>
        <w:t>t</w:t>
      </w:r>
      <w:r w:rsidRPr="00662FB3">
        <w:rPr>
          <w:rFonts w:ascii="Arial" w:hAnsi="Arial" w:cs="Arial"/>
        </w:rPr>
        <w:t>h,</w:t>
      </w:r>
      <w:r w:rsidRPr="00662FB3">
        <w:rPr>
          <w:rFonts w:ascii="Arial" w:hAnsi="Arial" w:cs="Arial"/>
          <w:spacing w:val="1"/>
        </w:rPr>
        <w:t xml:space="preserve"> </w:t>
      </w:r>
      <w:r w:rsidRPr="00662FB3">
        <w:rPr>
          <w:rFonts w:ascii="Arial" w:hAnsi="Arial" w:cs="Arial"/>
          <w:spacing w:val="2"/>
        </w:rPr>
        <w:t>e</w:t>
      </w:r>
      <w:r w:rsidRPr="00662FB3">
        <w:rPr>
          <w:rFonts w:ascii="Arial" w:hAnsi="Arial" w:cs="Arial"/>
          <w:spacing w:val="-2"/>
        </w:rPr>
        <w:t>x</w:t>
      </w:r>
      <w:r w:rsidRPr="00662FB3">
        <w:rPr>
          <w:rFonts w:ascii="Arial" w:hAnsi="Arial" w:cs="Arial"/>
          <w:spacing w:val="2"/>
        </w:rPr>
        <w:t>pe</w:t>
      </w:r>
      <w:r w:rsidRPr="00662FB3">
        <w:rPr>
          <w:rFonts w:ascii="Arial" w:hAnsi="Arial" w:cs="Arial"/>
          <w:spacing w:val="-1"/>
        </w:rPr>
        <w:t>rt</w:t>
      </w:r>
      <w:r w:rsidRPr="00662FB3">
        <w:rPr>
          <w:rFonts w:ascii="Arial" w:hAnsi="Arial" w:cs="Arial"/>
          <w:spacing w:val="-5"/>
        </w:rPr>
        <w:t>i</w:t>
      </w:r>
      <w:r w:rsidRPr="00662FB3">
        <w:rPr>
          <w:rFonts w:ascii="Arial" w:hAnsi="Arial" w:cs="Arial"/>
          <w:spacing w:val="2"/>
        </w:rPr>
        <w:t>s</w:t>
      </w:r>
      <w:r w:rsidRPr="00662FB3">
        <w:rPr>
          <w:rFonts w:ascii="Arial" w:hAnsi="Arial" w:cs="Arial"/>
        </w:rPr>
        <w:t>e</w:t>
      </w:r>
      <w:r w:rsidRPr="00662FB3">
        <w:rPr>
          <w:rFonts w:ascii="Arial" w:hAnsi="Arial" w:cs="Arial"/>
          <w:spacing w:val="3"/>
        </w:rPr>
        <w:t xml:space="preserve"> </w:t>
      </w:r>
      <w:r w:rsidRPr="00662FB3">
        <w:rPr>
          <w:rFonts w:ascii="Arial" w:hAnsi="Arial" w:cs="Arial"/>
          <w:spacing w:val="2"/>
        </w:rPr>
        <w:t>o</w:t>
      </w:r>
      <w:r w:rsidRPr="00662FB3">
        <w:rPr>
          <w:rFonts w:ascii="Arial" w:hAnsi="Arial" w:cs="Arial"/>
        </w:rPr>
        <w:t xml:space="preserve">r </w:t>
      </w:r>
      <w:r w:rsidRPr="00662FB3">
        <w:rPr>
          <w:rFonts w:ascii="Arial" w:hAnsi="Arial" w:cs="Arial"/>
          <w:spacing w:val="2"/>
        </w:rPr>
        <w:t>b</w:t>
      </w:r>
      <w:r w:rsidRPr="00662FB3">
        <w:rPr>
          <w:rFonts w:ascii="Arial" w:hAnsi="Arial" w:cs="Arial"/>
          <w:spacing w:val="-1"/>
        </w:rPr>
        <w:t>r</w:t>
      </w:r>
      <w:r w:rsidRPr="00662FB3">
        <w:rPr>
          <w:rFonts w:ascii="Arial" w:hAnsi="Arial" w:cs="Arial"/>
          <w:spacing w:val="2"/>
        </w:rPr>
        <w:t>oa</w:t>
      </w:r>
      <w:r w:rsidRPr="00662FB3">
        <w:rPr>
          <w:rFonts w:ascii="Arial" w:hAnsi="Arial" w:cs="Arial"/>
          <w:spacing w:val="-2"/>
        </w:rPr>
        <w:t>d</w:t>
      </w:r>
      <w:r w:rsidRPr="00662FB3">
        <w:rPr>
          <w:rFonts w:ascii="Arial" w:hAnsi="Arial" w:cs="Arial"/>
          <w:spacing w:val="2"/>
        </w:rPr>
        <w:t>en</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2"/>
        </w:rPr>
        <w:t xml:space="preserve"> </w:t>
      </w:r>
      <w:r w:rsidRPr="00662FB3">
        <w:rPr>
          <w:rFonts w:ascii="Arial" w:hAnsi="Arial" w:cs="Arial"/>
          <w:spacing w:val="3"/>
        </w:rPr>
        <w:t>j</w:t>
      </w:r>
      <w:r w:rsidRPr="00662FB3">
        <w:rPr>
          <w:rFonts w:ascii="Arial" w:hAnsi="Arial" w:cs="Arial"/>
          <w:spacing w:val="-2"/>
        </w:rPr>
        <w:t>o</w:t>
      </w:r>
      <w:r w:rsidRPr="00662FB3">
        <w:rPr>
          <w:rFonts w:ascii="Arial" w:hAnsi="Arial" w:cs="Arial"/>
        </w:rPr>
        <w:t>b</w:t>
      </w:r>
      <w:r w:rsidRPr="00662FB3">
        <w:rPr>
          <w:rFonts w:ascii="Arial" w:hAnsi="Arial" w:cs="Arial"/>
          <w:spacing w:val="6"/>
        </w:rPr>
        <w:t xml:space="preserve"> </w:t>
      </w:r>
      <w:r w:rsidRPr="00662FB3">
        <w:rPr>
          <w:rFonts w:ascii="Arial" w:hAnsi="Arial" w:cs="Arial"/>
          <w:spacing w:val="-1"/>
        </w:rPr>
        <w:t>r</w:t>
      </w:r>
      <w:r w:rsidRPr="00662FB3">
        <w:rPr>
          <w:rFonts w:ascii="Arial" w:hAnsi="Arial" w:cs="Arial"/>
          <w:spacing w:val="2"/>
        </w:rPr>
        <w:t>o</w:t>
      </w:r>
      <w:r w:rsidRPr="00662FB3">
        <w:rPr>
          <w:rFonts w:ascii="Arial" w:hAnsi="Arial" w:cs="Arial"/>
          <w:spacing w:val="-5"/>
        </w:rPr>
        <w:t>l</w:t>
      </w:r>
      <w:r w:rsidRPr="00662FB3">
        <w:rPr>
          <w:rFonts w:ascii="Arial" w:hAnsi="Arial" w:cs="Arial"/>
          <w:spacing w:val="2"/>
        </w:rPr>
        <w:t xml:space="preserve">es in a continuous learning environment </w:t>
      </w:r>
      <w:sdt>
        <w:sdtPr>
          <w:rPr>
            <w:rFonts w:ascii="Arial" w:hAnsi="Arial" w:cs="Arial"/>
            <w:spacing w:val="2"/>
          </w:rPr>
          <w:id w:val="29618788"/>
          <w:citation/>
        </w:sdtPr>
        <w:sdtContent>
          <w:r w:rsidRPr="00662FB3">
            <w:rPr>
              <w:rFonts w:ascii="Arial" w:hAnsi="Arial" w:cs="Arial"/>
              <w:spacing w:val="2"/>
            </w:rPr>
            <w:fldChar w:fldCharType="begin"/>
          </w:r>
          <w:r w:rsidRPr="00662FB3">
            <w:rPr>
              <w:rFonts w:ascii="Arial" w:hAnsi="Arial" w:cs="Arial"/>
              <w:spacing w:val="-1"/>
            </w:rPr>
            <w:instrText xml:space="preserve"> CITATION Box11 \l 2057 </w:instrText>
          </w:r>
          <w:r w:rsidRPr="00662FB3">
            <w:rPr>
              <w:rFonts w:ascii="Arial" w:hAnsi="Arial" w:cs="Arial"/>
              <w:spacing w:val="2"/>
            </w:rPr>
            <w:fldChar w:fldCharType="separate"/>
          </w:r>
          <w:r w:rsidRPr="00662FB3">
            <w:rPr>
              <w:rFonts w:ascii="Arial" w:hAnsi="Arial" w:cs="Arial"/>
              <w:noProof/>
              <w:spacing w:val="-1"/>
            </w:rPr>
            <w:t>(Boxall, 2011)</w:t>
          </w:r>
          <w:r w:rsidRPr="00662FB3">
            <w:rPr>
              <w:rFonts w:ascii="Arial" w:hAnsi="Arial" w:cs="Arial"/>
              <w:spacing w:val="2"/>
            </w:rPr>
            <w:fldChar w:fldCharType="end"/>
          </w:r>
        </w:sdtContent>
      </w:sdt>
      <w:r w:rsidRPr="00662FB3">
        <w:rPr>
          <w:rFonts w:ascii="Arial" w:hAnsi="Arial" w:cs="Arial"/>
        </w:rPr>
        <w:t xml:space="preserve">. </w:t>
      </w:r>
    </w:p>
    <w:p w:rsidR="00662FB3" w:rsidRPr="00662FB3" w:rsidRDefault="00662FB3" w:rsidP="00662FB3">
      <w:pPr>
        <w:spacing w:line="360" w:lineRule="auto"/>
        <w:rPr>
          <w:rFonts w:ascii="Arial" w:hAnsi="Arial" w:cs="Arial"/>
          <w:spacing w:val="-1"/>
        </w:rPr>
      </w:pPr>
      <w:r w:rsidRPr="00662FB3">
        <w:rPr>
          <w:rFonts w:ascii="Arial" w:hAnsi="Arial" w:cs="Arial"/>
          <w:spacing w:val="-1"/>
        </w:rPr>
        <w:t xml:space="preserve">Hiring for attitude and training for skill provides a flexible approach, growing talent from within over buying in. </w:t>
      </w:r>
      <w:r w:rsidRPr="00662FB3">
        <w:rPr>
          <w:rFonts w:ascii="Arial" w:hAnsi="Arial" w:cs="Arial"/>
          <w:spacing w:val="1"/>
        </w:rPr>
        <w:t>H</w:t>
      </w:r>
      <w:r w:rsidRPr="00662FB3">
        <w:rPr>
          <w:rFonts w:ascii="Arial" w:hAnsi="Arial" w:cs="Arial"/>
        </w:rPr>
        <w:t>R</w:t>
      </w:r>
      <w:r w:rsidRPr="00662FB3">
        <w:rPr>
          <w:rFonts w:ascii="Arial" w:hAnsi="Arial" w:cs="Arial"/>
          <w:spacing w:val="55"/>
        </w:rPr>
        <w:t xml:space="preserve"> </w:t>
      </w:r>
      <w:r w:rsidRPr="00662FB3">
        <w:rPr>
          <w:rFonts w:ascii="Arial" w:hAnsi="Arial" w:cs="Arial"/>
          <w:spacing w:val="1"/>
        </w:rPr>
        <w:t>B</w:t>
      </w:r>
      <w:r w:rsidRPr="00662FB3">
        <w:rPr>
          <w:rFonts w:ascii="Arial" w:hAnsi="Arial" w:cs="Arial"/>
          <w:spacing w:val="-2"/>
        </w:rPr>
        <w:t>u</w:t>
      </w:r>
      <w:r w:rsidRPr="00662FB3">
        <w:rPr>
          <w:rFonts w:ascii="Arial" w:hAnsi="Arial" w:cs="Arial"/>
          <w:spacing w:val="2"/>
        </w:rPr>
        <w:t>s</w:t>
      </w:r>
      <w:r w:rsidRPr="00662FB3">
        <w:rPr>
          <w:rFonts w:ascii="Arial" w:hAnsi="Arial" w:cs="Arial"/>
          <w:spacing w:val="-5"/>
        </w:rPr>
        <w:t>i</w:t>
      </w:r>
      <w:r w:rsidRPr="00662FB3">
        <w:rPr>
          <w:rFonts w:ascii="Arial" w:hAnsi="Arial" w:cs="Arial"/>
          <w:spacing w:val="2"/>
        </w:rPr>
        <w:t>ne</w:t>
      </w:r>
      <w:r w:rsidRPr="00662FB3">
        <w:rPr>
          <w:rFonts w:ascii="Arial" w:hAnsi="Arial" w:cs="Arial"/>
          <w:spacing w:val="-2"/>
        </w:rPr>
        <w:t>s</w:t>
      </w:r>
      <w:r w:rsidRPr="00662FB3">
        <w:rPr>
          <w:rFonts w:ascii="Arial" w:hAnsi="Arial" w:cs="Arial"/>
        </w:rPr>
        <w:t>s</w:t>
      </w:r>
      <w:r w:rsidRPr="00662FB3">
        <w:rPr>
          <w:rFonts w:ascii="Arial" w:hAnsi="Arial" w:cs="Arial"/>
          <w:spacing w:val="60"/>
        </w:rPr>
        <w:t xml:space="preserve"> </w:t>
      </w:r>
      <w:r w:rsidRPr="00662FB3">
        <w:rPr>
          <w:rFonts w:ascii="Arial" w:hAnsi="Arial" w:cs="Arial"/>
          <w:spacing w:val="-3"/>
        </w:rPr>
        <w:t>P</w:t>
      </w:r>
      <w:r w:rsidRPr="00662FB3">
        <w:rPr>
          <w:rFonts w:ascii="Arial" w:hAnsi="Arial" w:cs="Arial"/>
          <w:spacing w:val="2"/>
        </w:rPr>
        <w:t>a</w:t>
      </w:r>
      <w:r w:rsidRPr="00662FB3">
        <w:rPr>
          <w:rFonts w:ascii="Arial" w:hAnsi="Arial" w:cs="Arial"/>
          <w:spacing w:val="-1"/>
        </w:rPr>
        <w:t>rt</w:t>
      </w:r>
      <w:r w:rsidRPr="00662FB3">
        <w:rPr>
          <w:rFonts w:ascii="Arial" w:hAnsi="Arial" w:cs="Arial"/>
          <w:spacing w:val="2"/>
        </w:rPr>
        <w:t>ne</w:t>
      </w:r>
      <w:r w:rsidRPr="00662FB3">
        <w:rPr>
          <w:rFonts w:ascii="Arial" w:hAnsi="Arial" w:cs="Arial"/>
          <w:spacing w:val="-1"/>
        </w:rPr>
        <w:t>r</w:t>
      </w:r>
      <w:r w:rsidRPr="00662FB3">
        <w:rPr>
          <w:rFonts w:ascii="Arial" w:hAnsi="Arial" w:cs="Arial"/>
        </w:rPr>
        <w:t>s</w:t>
      </w:r>
      <w:r w:rsidRPr="00662FB3">
        <w:rPr>
          <w:rFonts w:ascii="Arial" w:hAnsi="Arial" w:cs="Arial"/>
          <w:spacing w:val="60"/>
        </w:rPr>
        <w:t xml:space="preserve"> </w:t>
      </w:r>
      <w:r w:rsidRPr="00662FB3">
        <w:rPr>
          <w:rFonts w:ascii="Arial" w:hAnsi="Arial" w:cs="Arial"/>
          <w:spacing w:val="-3"/>
        </w:rPr>
        <w:t>w</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k</w:t>
      </w:r>
      <w:r w:rsidRPr="00662FB3">
        <w:rPr>
          <w:rFonts w:ascii="Arial" w:hAnsi="Arial" w:cs="Arial"/>
        </w:rPr>
        <w:t xml:space="preserve"> </w:t>
      </w:r>
      <w:r w:rsidRPr="00662FB3">
        <w:rPr>
          <w:rFonts w:ascii="Arial" w:hAnsi="Arial" w:cs="Arial"/>
          <w:spacing w:val="2"/>
        </w:rPr>
        <w:t>c</w:t>
      </w:r>
      <w:r w:rsidRPr="00662FB3">
        <w:rPr>
          <w:rFonts w:ascii="Arial" w:hAnsi="Arial" w:cs="Arial"/>
          <w:spacing w:val="-5"/>
        </w:rPr>
        <w:t>l</w:t>
      </w:r>
      <w:r w:rsidRPr="00662FB3">
        <w:rPr>
          <w:rFonts w:ascii="Arial" w:hAnsi="Arial" w:cs="Arial"/>
          <w:spacing w:val="2"/>
        </w:rPr>
        <w:t>ose</w:t>
      </w:r>
      <w:r w:rsidRPr="00662FB3">
        <w:rPr>
          <w:rFonts w:ascii="Arial" w:hAnsi="Arial" w:cs="Arial"/>
          <w:spacing w:val="-5"/>
        </w:rPr>
        <w:t>l</w:t>
      </w:r>
      <w:r w:rsidRPr="00662FB3">
        <w:rPr>
          <w:rFonts w:ascii="Arial" w:hAnsi="Arial" w:cs="Arial"/>
        </w:rPr>
        <w:t>y</w:t>
      </w:r>
      <w:r w:rsidRPr="00662FB3">
        <w:rPr>
          <w:rFonts w:ascii="Arial" w:hAnsi="Arial" w:cs="Arial"/>
          <w:spacing w:val="56"/>
        </w:rPr>
        <w:t xml:space="preserve"> </w:t>
      </w:r>
      <w:r w:rsidRPr="00662FB3">
        <w:rPr>
          <w:rFonts w:ascii="Arial" w:hAnsi="Arial" w:cs="Arial"/>
          <w:spacing w:val="1"/>
        </w:rPr>
        <w:t>w</w:t>
      </w:r>
      <w:r w:rsidRPr="00662FB3">
        <w:rPr>
          <w:rFonts w:ascii="Arial" w:hAnsi="Arial" w:cs="Arial"/>
          <w:spacing w:val="-5"/>
        </w:rPr>
        <w:t>i</w:t>
      </w:r>
      <w:r w:rsidRPr="00662FB3">
        <w:rPr>
          <w:rFonts w:ascii="Arial" w:hAnsi="Arial" w:cs="Arial"/>
          <w:spacing w:val="-1"/>
        </w:rPr>
        <w:t>t</w:t>
      </w:r>
      <w:r w:rsidRPr="00662FB3">
        <w:rPr>
          <w:rFonts w:ascii="Arial" w:hAnsi="Arial" w:cs="Arial"/>
        </w:rPr>
        <w:t>h</w:t>
      </w:r>
      <w:r w:rsidRPr="00662FB3">
        <w:rPr>
          <w:rFonts w:ascii="Arial" w:hAnsi="Arial" w:cs="Arial"/>
          <w:spacing w:val="58"/>
        </w:rPr>
        <w:t xml:space="preserve"> </w:t>
      </w:r>
      <w:r w:rsidRPr="00662FB3">
        <w:rPr>
          <w:rFonts w:ascii="Arial" w:hAnsi="Arial" w:cs="Arial"/>
          <w:spacing w:val="-5"/>
        </w:rPr>
        <w:t>l</w:t>
      </w:r>
      <w:r w:rsidRPr="00662FB3">
        <w:rPr>
          <w:rFonts w:ascii="Arial" w:hAnsi="Arial" w:cs="Arial"/>
          <w:spacing w:val="2"/>
        </w:rPr>
        <w:t>eade</w:t>
      </w:r>
      <w:r w:rsidRPr="00662FB3">
        <w:rPr>
          <w:rFonts w:ascii="Arial" w:hAnsi="Arial" w:cs="Arial"/>
          <w:spacing w:val="-1"/>
        </w:rPr>
        <w:t>r</w:t>
      </w:r>
      <w:r w:rsidRPr="00662FB3">
        <w:rPr>
          <w:rFonts w:ascii="Arial" w:hAnsi="Arial" w:cs="Arial"/>
        </w:rPr>
        <w:t>s</w:t>
      </w:r>
      <w:r w:rsidRPr="00662FB3">
        <w:rPr>
          <w:rFonts w:ascii="Arial" w:hAnsi="Arial" w:cs="Arial"/>
          <w:spacing w:val="56"/>
        </w:rPr>
        <w:t xml:space="preserve"> </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51"/>
        </w:rPr>
        <w:t xml:space="preserve"> </w:t>
      </w:r>
      <w:r w:rsidRPr="00662FB3">
        <w:rPr>
          <w:rFonts w:ascii="Arial" w:hAnsi="Arial" w:cs="Arial"/>
          <w:spacing w:val="5"/>
        </w:rPr>
        <w:t>m</w:t>
      </w:r>
      <w:r w:rsidRPr="00662FB3">
        <w:rPr>
          <w:rFonts w:ascii="Arial" w:hAnsi="Arial" w:cs="Arial"/>
          <w:spacing w:val="-2"/>
        </w:rPr>
        <w:t>a</w:t>
      </w:r>
      <w:r w:rsidRPr="00662FB3">
        <w:rPr>
          <w:rFonts w:ascii="Arial" w:hAnsi="Arial" w:cs="Arial"/>
          <w:spacing w:val="2"/>
        </w:rPr>
        <w:t>na</w:t>
      </w:r>
      <w:r w:rsidRPr="00662FB3">
        <w:rPr>
          <w:rFonts w:ascii="Arial" w:hAnsi="Arial" w:cs="Arial"/>
          <w:spacing w:val="-2"/>
        </w:rPr>
        <w:t>g</w:t>
      </w:r>
      <w:r w:rsidRPr="00662FB3">
        <w:rPr>
          <w:rFonts w:ascii="Arial" w:hAnsi="Arial" w:cs="Arial"/>
          <w:spacing w:val="2"/>
        </w:rPr>
        <w:t>e</w:t>
      </w:r>
      <w:r w:rsidRPr="00662FB3">
        <w:rPr>
          <w:rFonts w:ascii="Arial" w:hAnsi="Arial" w:cs="Arial"/>
          <w:spacing w:val="-1"/>
        </w:rPr>
        <w:t>r</w:t>
      </w:r>
      <w:r w:rsidRPr="00662FB3">
        <w:rPr>
          <w:rFonts w:ascii="Arial" w:hAnsi="Arial" w:cs="Arial"/>
        </w:rPr>
        <w:t>s</w:t>
      </w:r>
      <w:r w:rsidRPr="00662FB3">
        <w:rPr>
          <w:rFonts w:ascii="Arial" w:hAnsi="Arial" w:cs="Arial"/>
          <w:spacing w:val="2"/>
        </w:rPr>
        <w:t xml:space="preserve"> identifying</w:t>
      </w:r>
      <w:r w:rsidRPr="00662FB3">
        <w:rPr>
          <w:rFonts w:ascii="Arial" w:hAnsi="Arial" w:cs="Arial"/>
          <w:spacing w:val="1"/>
        </w:rPr>
        <w:t xml:space="preserve"> </w:t>
      </w:r>
      <w:r w:rsidRPr="00662FB3">
        <w:rPr>
          <w:rFonts w:ascii="Arial" w:hAnsi="Arial" w:cs="Arial"/>
          <w:spacing w:val="2"/>
        </w:rPr>
        <w:t>d</w:t>
      </w:r>
      <w:r w:rsidRPr="00662FB3">
        <w:rPr>
          <w:rFonts w:ascii="Arial" w:hAnsi="Arial" w:cs="Arial"/>
          <w:spacing w:val="-2"/>
        </w:rPr>
        <w:t>e</w:t>
      </w:r>
      <w:r w:rsidRPr="00662FB3">
        <w:rPr>
          <w:rFonts w:ascii="Arial" w:hAnsi="Arial" w:cs="Arial"/>
        </w:rPr>
        <w:t>m</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4"/>
        </w:rPr>
        <w:t xml:space="preserve"> </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1"/>
        </w:rPr>
        <w:t xml:space="preserve"> </w:t>
      </w:r>
      <w:r w:rsidRPr="00662FB3">
        <w:rPr>
          <w:rFonts w:ascii="Arial" w:hAnsi="Arial" w:cs="Arial"/>
          <w:spacing w:val="2"/>
        </w:rPr>
        <w:t>sk</w:t>
      </w:r>
      <w:r w:rsidRPr="00662FB3">
        <w:rPr>
          <w:rFonts w:ascii="Arial" w:hAnsi="Arial" w:cs="Arial"/>
          <w:spacing w:val="-5"/>
        </w:rPr>
        <w:t>i</w:t>
      </w:r>
      <w:r w:rsidRPr="00662FB3">
        <w:rPr>
          <w:rFonts w:ascii="Arial" w:hAnsi="Arial" w:cs="Arial"/>
          <w:spacing w:val="-1"/>
        </w:rPr>
        <w:t>l</w:t>
      </w:r>
      <w:r w:rsidRPr="00662FB3">
        <w:rPr>
          <w:rFonts w:ascii="Arial" w:hAnsi="Arial" w:cs="Arial"/>
          <w:spacing w:val="-5"/>
        </w:rPr>
        <w:t>l</w:t>
      </w:r>
      <w:r w:rsidRPr="00662FB3">
        <w:rPr>
          <w:rFonts w:ascii="Arial" w:hAnsi="Arial" w:cs="Arial"/>
        </w:rPr>
        <w:t>s</w:t>
      </w:r>
      <w:r w:rsidRPr="00662FB3">
        <w:rPr>
          <w:rFonts w:ascii="Arial" w:hAnsi="Arial" w:cs="Arial"/>
          <w:spacing w:val="5"/>
        </w:rPr>
        <w:t xml:space="preserve"> </w:t>
      </w:r>
      <w:r w:rsidRPr="00662FB3">
        <w:rPr>
          <w:rFonts w:ascii="Arial" w:hAnsi="Arial" w:cs="Arial"/>
          <w:spacing w:val="2"/>
        </w:rPr>
        <w:t>gap</w:t>
      </w:r>
      <w:r w:rsidRPr="00662FB3">
        <w:rPr>
          <w:rFonts w:ascii="Arial" w:hAnsi="Arial" w:cs="Arial"/>
        </w:rPr>
        <w:t>s,</w:t>
      </w:r>
      <w:r w:rsidRPr="00662FB3">
        <w:rPr>
          <w:rFonts w:ascii="Arial" w:hAnsi="Arial" w:cs="Arial"/>
          <w:spacing w:val="8"/>
        </w:rPr>
        <w:t xml:space="preserve"> </w:t>
      </w:r>
      <w:r w:rsidRPr="00662FB3">
        <w:rPr>
          <w:rFonts w:ascii="Arial" w:hAnsi="Arial" w:cs="Arial"/>
          <w:spacing w:val="-3"/>
        </w:rPr>
        <w:t>testing</w:t>
      </w:r>
      <w:r w:rsidRPr="00662FB3">
        <w:rPr>
          <w:rFonts w:ascii="Arial" w:hAnsi="Arial" w:cs="Arial"/>
          <w:spacing w:val="4"/>
        </w:rPr>
        <w:t xml:space="preserve"> </w:t>
      </w:r>
      <w:r w:rsidRPr="00662FB3">
        <w:rPr>
          <w:rFonts w:ascii="Arial" w:hAnsi="Arial" w:cs="Arial"/>
          <w:spacing w:val="-1"/>
        </w:rPr>
        <w:t>fr</w:t>
      </w:r>
      <w:r w:rsidRPr="00662FB3">
        <w:rPr>
          <w:rFonts w:ascii="Arial" w:hAnsi="Arial" w:cs="Arial"/>
          <w:spacing w:val="2"/>
        </w:rPr>
        <w:t>es</w:t>
      </w:r>
      <w:r w:rsidRPr="00662FB3">
        <w:rPr>
          <w:rFonts w:ascii="Arial" w:hAnsi="Arial" w:cs="Arial"/>
        </w:rPr>
        <w:t xml:space="preserve">h </w:t>
      </w:r>
      <w:r w:rsidRPr="00662FB3">
        <w:rPr>
          <w:rFonts w:ascii="Arial" w:hAnsi="Arial" w:cs="Arial"/>
          <w:spacing w:val="-5"/>
        </w:rPr>
        <w:t>i</w:t>
      </w:r>
      <w:r w:rsidRPr="00662FB3">
        <w:rPr>
          <w:rFonts w:ascii="Arial" w:hAnsi="Arial" w:cs="Arial"/>
          <w:spacing w:val="2"/>
        </w:rPr>
        <w:t>dea</w:t>
      </w:r>
      <w:r w:rsidRPr="00662FB3">
        <w:rPr>
          <w:rFonts w:ascii="Arial" w:hAnsi="Arial" w:cs="Arial"/>
        </w:rPr>
        <w:t>s</w:t>
      </w:r>
      <w:r w:rsidRPr="00662FB3">
        <w:rPr>
          <w:rFonts w:ascii="Arial" w:hAnsi="Arial" w:cs="Arial"/>
          <w:spacing w:val="3"/>
        </w:rPr>
        <w:t>,</w:t>
      </w:r>
      <w:r w:rsidRPr="00662FB3">
        <w:rPr>
          <w:rFonts w:ascii="Arial" w:hAnsi="Arial" w:cs="Arial"/>
          <w:spacing w:val="-2"/>
        </w:rPr>
        <w:t xml:space="preserve"> </w:t>
      </w:r>
      <w:r w:rsidRPr="00662FB3">
        <w:rPr>
          <w:rFonts w:ascii="Arial" w:hAnsi="Arial" w:cs="Arial"/>
        </w:rPr>
        <w:t>m</w:t>
      </w:r>
      <w:r w:rsidRPr="00662FB3">
        <w:rPr>
          <w:rFonts w:ascii="Arial" w:hAnsi="Arial" w:cs="Arial"/>
          <w:spacing w:val="2"/>
        </w:rPr>
        <w:t>o</w:t>
      </w:r>
      <w:r w:rsidRPr="00662FB3">
        <w:rPr>
          <w:rFonts w:ascii="Arial" w:hAnsi="Arial" w:cs="Arial"/>
          <w:spacing w:val="-2"/>
        </w:rPr>
        <w:t>d</w:t>
      </w:r>
      <w:r w:rsidRPr="00662FB3">
        <w:rPr>
          <w:rFonts w:ascii="Arial" w:hAnsi="Arial" w:cs="Arial"/>
          <w:spacing w:val="2"/>
        </w:rPr>
        <w:t>e</w:t>
      </w:r>
      <w:r w:rsidRPr="00662FB3">
        <w:rPr>
          <w:rFonts w:ascii="Arial" w:hAnsi="Arial" w:cs="Arial"/>
          <w:spacing w:val="-5"/>
        </w:rPr>
        <w:t>l</w:t>
      </w:r>
      <w:r w:rsidRPr="00662FB3">
        <w:rPr>
          <w:rFonts w:ascii="Arial" w:hAnsi="Arial" w:cs="Arial"/>
        </w:rPr>
        <w:t>s</w:t>
      </w:r>
      <w:r w:rsidRPr="00662FB3">
        <w:rPr>
          <w:rFonts w:ascii="Arial" w:hAnsi="Arial" w:cs="Arial"/>
          <w:spacing w:val="5"/>
        </w:rPr>
        <w:t xml:space="preserve"> </w:t>
      </w:r>
      <w:r w:rsidRPr="00662FB3">
        <w:rPr>
          <w:rFonts w:ascii="Arial" w:hAnsi="Arial" w:cs="Arial"/>
          <w:spacing w:val="2"/>
        </w:rPr>
        <w:t>o</w:t>
      </w:r>
      <w:r w:rsidRPr="00662FB3">
        <w:rPr>
          <w:rFonts w:ascii="Arial" w:hAnsi="Arial" w:cs="Arial"/>
        </w:rPr>
        <w:t>f</w:t>
      </w:r>
      <w:r w:rsidRPr="00662FB3">
        <w:rPr>
          <w:rFonts w:ascii="Arial" w:hAnsi="Arial" w:cs="Arial"/>
          <w:spacing w:val="2"/>
        </w:rPr>
        <w:t xml:space="preserve"> </w:t>
      </w:r>
      <w:r w:rsidRPr="00662FB3">
        <w:rPr>
          <w:rFonts w:ascii="Arial" w:hAnsi="Arial" w:cs="Arial"/>
          <w:spacing w:val="-2"/>
        </w:rPr>
        <w:t>o</w:t>
      </w:r>
      <w:r w:rsidRPr="00662FB3">
        <w:rPr>
          <w:rFonts w:ascii="Arial" w:hAnsi="Arial" w:cs="Arial"/>
          <w:spacing w:val="2"/>
        </w:rPr>
        <w:t>pe</w:t>
      </w:r>
      <w:r w:rsidRPr="00662FB3">
        <w:rPr>
          <w:rFonts w:ascii="Arial" w:hAnsi="Arial" w:cs="Arial"/>
          <w:spacing w:val="-1"/>
        </w:rPr>
        <w:t>r</w:t>
      </w:r>
      <w:r w:rsidRPr="00662FB3">
        <w:rPr>
          <w:rFonts w:ascii="Arial" w:hAnsi="Arial" w:cs="Arial"/>
          <w:spacing w:val="2"/>
        </w:rPr>
        <w:t>a</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on</w:t>
      </w:r>
      <w:r w:rsidRPr="00662FB3">
        <w:rPr>
          <w:rFonts w:ascii="Arial" w:hAnsi="Arial" w:cs="Arial"/>
        </w:rPr>
        <w:t>,</w:t>
      </w:r>
      <w:r w:rsidRPr="00662FB3">
        <w:rPr>
          <w:rFonts w:ascii="Arial" w:hAnsi="Arial" w:cs="Arial"/>
          <w:spacing w:val="5"/>
        </w:rPr>
        <w:t xml:space="preserve"> </w:t>
      </w:r>
      <w:r w:rsidRPr="00662FB3">
        <w:rPr>
          <w:rFonts w:ascii="Arial" w:hAnsi="Arial" w:cs="Arial"/>
          <w:spacing w:val="-1"/>
        </w:rPr>
        <w:t>r</w:t>
      </w:r>
      <w:r w:rsidRPr="00662FB3">
        <w:rPr>
          <w:rFonts w:ascii="Arial" w:hAnsi="Arial" w:cs="Arial"/>
          <w:spacing w:val="2"/>
        </w:rPr>
        <w:t>ed</w:t>
      </w:r>
      <w:r w:rsidRPr="00662FB3">
        <w:rPr>
          <w:rFonts w:ascii="Arial" w:hAnsi="Arial" w:cs="Arial"/>
          <w:spacing w:val="-2"/>
        </w:rPr>
        <w:t>e</w:t>
      </w:r>
      <w:r w:rsidRPr="00662FB3">
        <w:rPr>
          <w:rFonts w:ascii="Arial" w:hAnsi="Arial" w:cs="Arial"/>
          <w:spacing w:val="2"/>
        </w:rPr>
        <w:t>s</w:t>
      </w:r>
      <w:r w:rsidRPr="00662FB3">
        <w:rPr>
          <w:rFonts w:ascii="Arial" w:hAnsi="Arial" w:cs="Arial"/>
          <w:spacing w:val="-5"/>
        </w:rPr>
        <w:t>i</w:t>
      </w:r>
      <w:r w:rsidRPr="00662FB3">
        <w:rPr>
          <w:rFonts w:ascii="Arial" w:hAnsi="Arial" w:cs="Arial"/>
          <w:spacing w:val="2"/>
        </w:rPr>
        <w:t>g</w:t>
      </w:r>
      <w:r w:rsidRPr="00662FB3">
        <w:rPr>
          <w:rFonts w:ascii="Arial" w:hAnsi="Arial" w:cs="Arial"/>
        </w:rPr>
        <w:t xml:space="preserve">n </w:t>
      </w:r>
      <w:r w:rsidRPr="00662FB3">
        <w:rPr>
          <w:rFonts w:ascii="Arial" w:hAnsi="Arial" w:cs="Arial"/>
          <w:spacing w:val="2"/>
        </w:rPr>
        <w:t>an</w:t>
      </w:r>
      <w:r w:rsidRPr="00662FB3">
        <w:rPr>
          <w:rFonts w:ascii="Arial" w:hAnsi="Arial" w:cs="Arial"/>
        </w:rPr>
        <w:t>d</w:t>
      </w:r>
      <w:r w:rsidRPr="00662FB3">
        <w:rPr>
          <w:rFonts w:ascii="Arial" w:hAnsi="Arial" w:cs="Arial"/>
          <w:spacing w:val="56"/>
        </w:rPr>
        <w:t xml:space="preserve"> </w:t>
      </w:r>
      <w:r w:rsidRPr="00662FB3">
        <w:rPr>
          <w:rFonts w:ascii="Arial" w:hAnsi="Arial" w:cs="Arial"/>
          <w:spacing w:val="2"/>
        </w:rPr>
        <w:t>co</w:t>
      </w:r>
      <w:r w:rsidRPr="00662FB3">
        <w:rPr>
          <w:rFonts w:ascii="Arial" w:hAnsi="Arial" w:cs="Arial"/>
        </w:rPr>
        <w:t>mm</w:t>
      </w:r>
      <w:r w:rsidRPr="00662FB3">
        <w:rPr>
          <w:rFonts w:ascii="Arial" w:hAnsi="Arial" w:cs="Arial"/>
          <w:spacing w:val="2"/>
        </w:rPr>
        <w:t>un</w:t>
      </w:r>
      <w:r w:rsidRPr="00662FB3">
        <w:rPr>
          <w:rFonts w:ascii="Arial" w:hAnsi="Arial" w:cs="Arial"/>
          <w:spacing w:val="-5"/>
        </w:rPr>
        <w:t>i</w:t>
      </w:r>
      <w:r w:rsidRPr="00662FB3">
        <w:rPr>
          <w:rFonts w:ascii="Arial" w:hAnsi="Arial" w:cs="Arial"/>
          <w:spacing w:val="2"/>
        </w:rPr>
        <w:t>ca</w:t>
      </w:r>
      <w:r w:rsidRPr="00662FB3">
        <w:rPr>
          <w:rFonts w:ascii="Arial" w:hAnsi="Arial" w:cs="Arial"/>
          <w:spacing w:val="-1"/>
        </w:rPr>
        <w:t>t</w:t>
      </w:r>
      <w:r w:rsidRPr="00662FB3">
        <w:rPr>
          <w:rFonts w:ascii="Arial" w:hAnsi="Arial" w:cs="Arial"/>
        </w:rPr>
        <w:t>ing</w:t>
      </w:r>
      <w:r w:rsidRPr="00662FB3">
        <w:rPr>
          <w:rFonts w:ascii="Arial" w:hAnsi="Arial" w:cs="Arial"/>
          <w:spacing w:val="55"/>
        </w:rPr>
        <w:t xml:space="preserve"> </w:t>
      </w:r>
      <w:r w:rsidRPr="00662FB3">
        <w:rPr>
          <w:rFonts w:ascii="Arial" w:hAnsi="Arial" w:cs="Arial"/>
          <w:spacing w:val="2"/>
        </w:rPr>
        <w:t>c</w:t>
      </w:r>
      <w:r w:rsidRPr="00662FB3">
        <w:rPr>
          <w:rFonts w:ascii="Arial" w:hAnsi="Arial" w:cs="Arial"/>
          <w:spacing w:val="-2"/>
        </w:rPr>
        <w:t>h</w:t>
      </w:r>
      <w:r w:rsidRPr="00662FB3">
        <w:rPr>
          <w:rFonts w:ascii="Arial" w:hAnsi="Arial" w:cs="Arial"/>
          <w:spacing w:val="2"/>
        </w:rPr>
        <w:t>a</w:t>
      </w:r>
      <w:r w:rsidRPr="00662FB3">
        <w:rPr>
          <w:rFonts w:ascii="Arial" w:hAnsi="Arial" w:cs="Arial"/>
          <w:spacing w:val="-2"/>
        </w:rPr>
        <w:t>ng</w:t>
      </w:r>
      <w:r w:rsidRPr="00662FB3">
        <w:rPr>
          <w:rFonts w:ascii="Arial" w:hAnsi="Arial" w:cs="Arial"/>
          <w:spacing w:val="2"/>
        </w:rPr>
        <w:t>e</w:t>
      </w:r>
      <w:r w:rsidRPr="00662FB3">
        <w:rPr>
          <w:rFonts w:ascii="Arial" w:hAnsi="Arial" w:cs="Arial"/>
        </w:rPr>
        <w:t>s</w:t>
      </w:r>
      <w:r w:rsidRPr="00662FB3">
        <w:rPr>
          <w:rFonts w:ascii="Arial" w:hAnsi="Arial" w:cs="Arial"/>
          <w:spacing w:val="60"/>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55"/>
        </w:rPr>
        <w:t xml:space="preserve"> </w:t>
      </w:r>
      <w:r w:rsidRPr="00662FB3">
        <w:rPr>
          <w:rFonts w:ascii="Arial" w:hAnsi="Arial" w:cs="Arial"/>
          <w:spacing w:val="-2"/>
        </w:rPr>
        <w:t>e</w:t>
      </w:r>
      <w:r w:rsidRPr="00662FB3">
        <w:rPr>
          <w:rFonts w:ascii="Arial" w:hAnsi="Arial" w:cs="Arial"/>
        </w:rPr>
        <w:t>m</w:t>
      </w:r>
      <w:r w:rsidRPr="00662FB3">
        <w:rPr>
          <w:rFonts w:ascii="Arial" w:hAnsi="Arial" w:cs="Arial"/>
          <w:spacing w:val="10"/>
        </w:rPr>
        <w:t>p</w:t>
      </w:r>
      <w:r w:rsidRPr="00662FB3">
        <w:rPr>
          <w:rFonts w:ascii="Arial" w:hAnsi="Arial" w:cs="Arial"/>
          <w:spacing w:val="-5"/>
        </w:rPr>
        <w:t>l</w:t>
      </w:r>
      <w:r w:rsidRPr="00662FB3">
        <w:rPr>
          <w:rFonts w:ascii="Arial" w:hAnsi="Arial" w:cs="Arial"/>
          <w:spacing w:val="2"/>
        </w:rPr>
        <w:t>o</w:t>
      </w:r>
      <w:r w:rsidRPr="00662FB3">
        <w:rPr>
          <w:rFonts w:ascii="Arial" w:hAnsi="Arial" w:cs="Arial"/>
          <w:spacing w:val="-2"/>
        </w:rPr>
        <w:t>y</w:t>
      </w:r>
      <w:r w:rsidRPr="00662FB3">
        <w:rPr>
          <w:rFonts w:ascii="Arial" w:hAnsi="Arial" w:cs="Arial"/>
          <w:spacing w:val="2"/>
        </w:rPr>
        <w:t>ee</w:t>
      </w:r>
      <w:r w:rsidRPr="00662FB3">
        <w:rPr>
          <w:rFonts w:ascii="Arial" w:hAnsi="Arial" w:cs="Arial"/>
        </w:rPr>
        <w:t>s to</w:t>
      </w:r>
      <w:r w:rsidRPr="00662FB3">
        <w:rPr>
          <w:rFonts w:ascii="Arial" w:hAnsi="Arial" w:cs="Arial"/>
          <w:spacing w:val="55"/>
        </w:rPr>
        <w:t xml:space="preserve"> </w:t>
      </w:r>
      <w:r w:rsidRPr="00662FB3">
        <w:rPr>
          <w:rFonts w:ascii="Arial" w:hAnsi="Arial" w:cs="Arial"/>
          <w:spacing w:val="2"/>
        </w:rPr>
        <w:t>a</w:t>
      </w:r>
      <w:r w:rsidRPr="00662FB3">
        <w:rPr>
          <w:rFonts w:ascii="Arial" w:hAnsi="Arial" w:cs="Arial"/>
          <w:spacing w:val="-2"/>
        </w:rPr>
        <w:t>c</w:t>
      </w:r>
      <w:r w:rsidRPr="00662FB3">
        <w:rPr>
          <w:rFonts w:ascii="Arial" w:hAnsi="Arial" w:cs="Arial"/>
          <w:spacing w:val="2"/>
        </w:rPr>
        <w:t>h</w:t>
      </w:r>
      <w:r w:rsidRPr="00662FB3">
        <w:rPr>
          <w:rFonts w:ascii="Arial" w:hAnsi="Arial" w:cs="Arial"/>
          <w:spacing w:val="-5"/>
        </w:rPr>
        <w:t>i</w:t>
      </w:r>
      <w:r w:rsidRPr="00662FB3">
        <w:rPr>
          <w:rFonts w:ascii="Arial" w:hAnsi="Arial" w:cs="Arial"/>
          <w:spacing w:val="-2"/>
        </w:rPr>
        <w:t>e</w:t>
      </w:r>
      <w:r w:rsidRPr="00662FB3">
        <w:rPr>
          <w:rFonts w:ascii="Arial" w:hAnsi="Arial" w:cs="Arial"/>
          <w:spacing w:val="6"/>
        </w:rPr>
        <w:t>v</w:t>
      </w:r>
      <w:r w:rsidRPr="00662FB3">
        <w:rPr>
          <w:rFonts w:ascii="Arial" w:hAnsi="Arial" w:cs="Arial"/>
        </w:rPr>
        <w:t>e</w:t>
      </w:r>
      <w:r w:rsidRPr="00662FB3">
        <w:rPr>
          <w:rFonts w:ascii="Arial" w:hAnsi="Arial" w:cs="Arial"/>
          <w:spacing w:val="55"/>
        </w:rPr>
        <w:t xml:space="preserve"> </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g</w:t>
      </w:r>
      <w:r w:rsidRPr="00662FB3">
        <w:rPr>
          <w:rFonts w:ascii="Arial" w:hAnsi="Arial" w:cs="Arial"/>
          <w:spacing w:val="-2"/>
        </w:rPr>
        <w:t>a</w:t>
      </w:r>
      <w:r w:rsidRPr="00662FB3">
        <w:rPr>
          <w:rFonts w:ascii="Arial" w:hAnsi="Arial" w:cs="Arial"/>
          <w:spacing w:val="2"/>
        </w:rPr>
        <w:t>n</w:t>
      </w:r>
      <w:r w:rsidRPr="00662FB3">
        <w:rPr>
          <w:rFonts w:ascii="Arial" w:hAnsi="Arial" w:cs="Arial"/>
          <w:spacing w:val="-5"/>
        </w:rPr>
        <w:t>i</w:t>
      </w:r>
      <w:r w:rsidRPr="00662FB3">
        <w:rPr>
          <w:rFonts w:ascii="Arial" w:hAnsi="Arial" w:cs="Arial"/>
          <w:spacing w:val="2"/>
        </w:rPr>
        <w:t>sa</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ona</w:t>
      </w:r>
      <w:r w:rsidRPr="00662FB3">
        <w:rPr>
          <w:rFonts w:ascii="Arial" w:hAnsi="Arial" w:cs="Arial"/>
        </w:rPr>
        <w:t xml:space="preserve">l </w:t>
      </w:r>
      <w:r w:rsidRPr="00662FB3">
        <w:rPr>
          <w:rFonts w:ascii="Arial" w:hAnsi="Arial" w:cs="Arial"/>
          <w:spacing w:val="2"/>
        </w:rPr>
        <w:t>o</w:t>
      </w:r>
      <w:r w:rsidRPr="00662FB3">
        <w:rPr>
          <w:rFonts w:ascii="Arial" w:hAnsi="Arial" w:cs="Arial"/>
          <w:spacing w:val="-2"/>
        </w:rPr>
        <w:t>b</w:t>
      </w:r>
      <w:r w:rsidRPr="00662FB3">
        <w:rPr>
          <w:rFonts w:ascii="Arial" w:hAnsi="Arial" w:cs="Arial"/>
          <w:spacing w:val="3"/>
        </w:rPr>
        <w:t>j</w:t>
      </w:r>
      <w:r w:rsidRPr="00662FB3">
        <w:rPr>
          <w:rFonts w:ascii="Arial" w:hAnsi="Arial" w:cs="Arial"/>
          <w:spacing w:val="-2"/>
        </w:rPr>
        <w:t>e</w:t>
      </w:r>
      <w:r w:rsidRPr="00662FB3">
        <w:rPr>
          <w:rFonts w:ascii="Arial" w:hAnsi="Arial" w:cs="Arial"/>
          <w:spacing w:val="2"/>
        </w:rPr>
        <w:t>c</w:t>
      </w:r>
      <w:r w:rsidRPr="00662FB3">
        <w:rPr>
          <w:rFonts w:ascii="Arial" w:hAnsi="Arial" w:cs="Arial"/>
          <w:spacing w:val="-1"/>
        </w:rPr>
        <w:t>t</w:t>
      </w:r>
      <w:r w:rsidRPr="00662FB3">
        <w:rPr>
          <w:rFonts w:ascii="Arial" w:hAnsi="Arial" w:cs="Arial"/>
          <w:spacing w:val="-5"/>
        </w:rPr>
        <w:t>i</w:t>
      </w:r>
      <w:r w:rsidRPr="00662FB3">
        <w:rPr>
          <w:rFonts w:ascii="Arial" w:hAnsi="Arial" w:cs="Arial"/>
          <w:spacing w:val="6"/>
        </w:rPr>
        <w:t>v</w:t>
      </w:r>
      <w:r w:rsidRPr="00662FB3">
        <w:rPr>
          <w:rFonts w:ascii="Arial" w:hAnsi="Arial" w:cs="Arial"/>
          <w:spacing w:val="2"/>
        </w:rPr>
        <w:t>e</w:t>
      </w:r>
      <w:r w:rsidRPr="00662FB3">
        <w:rPr>
          <w:rFonts w:ascii="Arial" w:hAnsi="Arial" w:cs="Arial"/>
        </w:rPr>
        <w:t>s</w:t>
      </w:r>
      <w:r w:rsidRPr="00662FB3">
        <w:rPr>
          <w:rFonts w:ascii="Arial" w:hAnsi="Arial" w:cs="Arial"/>
          <w:spacing w:val="5"/>
        </w:rPr>
        <w:t xml:space="preserve"> </w:t>
      </w:r>
      <w:r w:rsidRPr="00662FB3">
        <w:rPr>
          <w:rFonts w:ascii="Arial" w:hAnsi="Arial" w:cs="Arial"/>
          <w:spacing w:val="1"/>
        </w:rPr>
        <w:t>(C</w:t>
      </w:r>
      <w:r w:rsidRPr="00662FB3">
        <w:rPr>
          <w:rFonts w:ascii="Arial" w:hAnsi="Arial" w:cs="Arial"/>
          <w:spacing w:val="-1"/>
        </w:rPr>
        <w:t>I</w:t>
      </w:r>
      <w:r w:rsidRPr="00662FB3">
        <w:rPr>
          <w:rFonts w:ascii="Arial" w:hAnsi="Arial" w:cs="Arial"/>
          <w:spacing w:val="1"/>
        </w:rPr>
        <w:t>P</w:t>
      </w:r>
      <w:r w:rsidRPr="00662FB3">
        <w:rPr>
          <w:rFonts w:ascii="Arial" w:hAnsi="Arial" w:cs="Arial"/>
        </w:rPr>
        <w:t>D,</w:t>
      </w:r>
      <w:r w:rsidRPr="00662FB3">
        <w:rPr>
          <w:rFonts w:ascii="Arial" w:hAnsi="Arial" w:cs="Arial"/>
          <w:spacing w:val="6"/>
        </w:rPr>
        <w:t xml:space="preserve"> </w:t>
      </w:r>
      <w:r w:rsidRPr="00662FB3">
        <w:rPr>
          <w:rFonts w:ascii="Arial" w:hAnsi="Arial" w:cs="Arial"/>
          <w:spacing w:val="-2"/>
        </w:rPr>
        <w:t>2</w:t>
      </w:r>
      <w:r w:rsidRPr="00662FB3">
        <w:rPr>
          <w:rFonts w:ascii="Arial" w:hAnsi="Arial" w:cs="Arial"/>
          <w:spacing w:val="2"/>
        </w:rPr>
        <w:t>0</w:t>
      </w:r>
      <w:r w:rsidRPr="00662FB3">
        <w:rPr>
          <w:rFonts w:ascii="Arial" w:hAnsi="Arial" w:cs="Arial"/>
          <w:spacing w:val="-2"/>
        </w:rPr>
        <w:t>1</w:t>
      </w:r>
      <w:r w:rsidRPr="00662FB3">
        <w:rPr>
          <w:rFonts w:ascii="Arial" w:hAnsi="Arial" w:cs="Arial"/>
          <w:spacing w:val="2"/>
        </w:rPr>
        <w:t>5</w:t>
      </w:r>
      <w:r w:rsidRPr="00662FB3">
        <w:rPr>
          <w:rFonts w:ascii="Arial" w:hAnsi="Arial" w:cs="Arial"/>
        </w:rPr>
        <w:t>). E</w:t>
      </w:r>
      <w:r w:rsidRPr="00662FB3">
        <w:rPr>
          <w:rFonts w:ascii="Arial" w:hAnsi="Arial" w:cs="Arial"/>
          <w:spacing w:val="-2"/>
        </w:rPr>
        <w:t>n</w:t>
      </w:r>
      <w:r w:rsidRPr="00662FB3">
        <w:rPr>
          <w:rFonts w:ascii="Arial" w:hAnsi="Arial" w:cs="Arial"/>
          <w:spacing w:val="2"/>
        </w:rPr>
        <w:t>su</w:t>
      </w:r>
      <w:r w:rsidRPr="00662FB3">
        <w:rPr>
          <w:rFonts w:ascii="Arial" w:hAnsi="Arial" w:cs="Arial"/>
          <w:spacing w:val="-1"/>
        </w:rPr>
        <w:t>r</w:t>
      </w:r>
      <w:r w:rsidRPr="00662FB3">
        <w:rPr>
          <w:rFonts w:ascii="Arial" w:hAnsi="Arial" w:cs="Arial"/>
        </w:rPr>
        <w:t xml:space="preserve">ing </w:t>
      </w:r>
      <w:r w:rsidRPr="00662FB3">
        <w:rPr>
          <w:rFonts w:ascii="Arial" w:hAnsi="Arial" w:cs="Arial"/>
          <w:spacing w:val="2"/>
        </w:rPr>
        <w:t xml:space="preserve"> s</w:t>
      </w:r>
      <w:r w:rsidRPr="00662FB3">
        <w:rPr>
          <w:rFonts w:ascii="Arial" w:hAnsi="Arial" w:cs="Arial"/>
          <w:spacing w:val="-2"/>
        </w:rPr>
        <w:t>u</w:t>
      </w:r>
      <w:r w:rsidRPr="00662FB3">
        <w:rPr>
          <w:rFonts w:ascii="Arial" w:hAnsi="Arial" w:cs="Arial"/>
          <w:spacing w:val="2"/>
        </w:rPr>
        <w:t>c</w:t>
      </w:r>
      <w:r w:rsidRPr="00662FB3">
        <w:rPr>
          <w:rFonts w:ascii="Arial" w:hAnsi="Arial" w:cs="Arial"/>
          <w:spacing w:val="-2"/>
        </w:rPr>
        <w:t>c</w:t>
      </w:r>
      <w:r w:rsidRPr="00662FB3">
        <w:rPr>
          <w:rFonts w:ascii="Arial" w:hAnsi="Arial" w:cs="Arial"/>
          <w:spacing w:val="2"/>
        </w:rPr>
        <w:t>e</w:t>
      </w:r>
      <w:r w:rsidRPr="00662FB3">
        <w:rPr>
          <w:rFonts w:ascii="Arial" w:hAnsi="Arial" w:cs="Arial"/>
          <w:spacing w:val="-2"/>
        </w:rPr>
        <w:t>s</w:t>
      </w:r>
      <w:r w:rsidRPr="00662FB3">
        <w:rPr>
          <w:rFonts w:ascii="Arial" w:hAnsi="Arial" w:cs="Arial"/>
          <w:spacing w:val="2"/>
        </w:rPr>
        <w:t>s</w:t>
      </w:r>
      <w:r w:rsidRPr="00662FB3">
        <w:rPr>
          <w:rFonts w:ascii="Arial" w:hAnsi="Arial" w:cs="Arial"/>
          <w:spacing w:val="-1"/>
        </w:rPr>
        <w:t>f</w:t>
      </w:r>
      <w:r w:rsidRPr="00662FB3">
        <w:rPr>
          <w:rFonts w:ascii="Arial" w:hAnsi="Arial" w:cs="Arial"/>
          <w:spacing w:val="2"/>
        </w:rPr>
        <w:t>u</w:t>
      </w:r>
      <w:r w:rsidRPr="00662FB3">
        <w:rPr>
          <w:rFonts w:ascii="Arial" w:hAnsi="Arial" w:cs="Arial"/>
        </w:rPr>
        <w:t xml:space="preserve">l  </w:t>
      </w:r>
      <w:r w:rsidRPr="00662FB3">
        <w:rPr>
          <w:rFonts w:ascii="Arial" w:hAnsi="Arial" w:cs="Arial"/>
          <w:spacing w:val="-3"/>
        </w:rPr>
        <w:t>w</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k</w:t>
      </w:r>
      <w:r w:rsidRPr="00662FB3">
        <w:rPr>
          <w:rFonts w:ascii="Arial" w:hAnsi="Arial" w:cs="Arial"/>
          <w:spacing w:val="-1"/>
        </w:rPr>
        <w:t>f</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c</w:t>
      </w:r>
      <w:r w:rsidRPr="00662FB3">
        <w:rPr>
          <w:rFonts w:ascii="Arial" w:hAnsi="Arial" w:cs="Arial"/>
        </w:rPr>
        <w:t xml:space="preserve">e </w:t>
      </w:r>
      <w:r w:rsidRPr="00662FB3">
        <w:rPr>
          <w:rFonts w:ascii="Arial" w:hAnsi="Arial" w:cs="Arial"/>
          <w:spacing w:val="2"/>
        </w:rPr>
        <w:t xml:space="preserve"> p</w:t>
      </w:r>
      <w:r w:rsidRPr="00662FB3">
        <w:rPr>
          <w:rFonts w:ascii="Arial" w:hAnsi="Arial" w:cs="Arial"/>
          <w:spacing w:val="-5"/>
        </w:rPr>
        <w:t>l</w:t>
      </w:r>
      <w:r w:rsidRPr="00662FB3">
        <w:rPr>
          <w:rFonts w:ascii="Arial" w:hAnsi="Arial" w:cs="Arial"/>
          <w:spacing w:val="2"/>
        </w:rPr>
        <w:t>ann</w:t>
      </w:r>
      <w:r w:rsidRPr="00662FB3">
        <w:rPr>
          <w:rFonts w:ascii="Arial" w:hAnsi="Arial" w:cs="Arial"/>
          <w:spacing w:val="-5"/>
        </w:rPr>
        <w:t>i</w:t>
      </w:r>
      <w:r w:rsidRPr="00662FB3">
        <w:rPr>
          <w:rFonts w:ascii="Arial" w:hAnsi="Arial" w:cs="Arial"/>
          <w:spacing w:val="2"/>
        </w:rPr>
        <w:t>n</w:t>
      </w:r>
      <w:r w:rsidRPr="00662FB3">
        <w:rPr>
          <w:rFonts w:ascii="Arial" w:hAnsi="Arial" w:cs="Arial"/>
        </w:rPr>
        <w:t xml:space="preserve">g </w:t>
      </w:r>
      <w:r w:rsidRPr="00662FB3">
        <w:rPr>
          <w:rFonts w:ascii="Arial" w:hAnsi="Arial" w:cs="Arial"/>
          <w:spacing w:val="1"/>
        </w:rPr>
        <w:t>C</w:t>
      </w:r>
      <w:r w:rsidRPr="00662FB3">
        <w:rPr>
          <w:rFonts w:ascii="Arial" w:hAnsi="Arial" w:cs="Arial"/>
          <w:spacing w:val="2"/>
        </w:rPr>
        <w:t>o</w:t>
      </w:r>
      <w:r w:rsidRPr="00662FB3">
        <w:rPr>
          <w:rFonts w:ascii="Arial" w:hAnsi="Arial" w:cs="Arial"/>
          <w:spacing w:val="-2"/>
        </w:rPr>
        <w:t>a</w:t>
      </w:r>
      <w:r w:rsidRPr="00662FB3">
        <w:rPr>
          <w:rFonts w:ascii="Arial" w:hAnsi="Arial" w:cs="Arial"/>
          <w:spacing w:val="2"/>
        </w:rPr>
        <w:t>s</w:t>
      </w:r>
      <w:r w:rsidRPr="00662FB3">
        <w:rPr>
          <w:rFonts w:ascii="Arial" w:hAnsi="Arial" w:cs="Arial"/>
          <w:spacing w:val="-1"/>
        </w:rPr>
        <w:t>t</w:t>
      </w:r>
      <w:r w:rsidRPr="00662FB3">
        <w:rPr>
          <w:rFonts w:ascii="Arial" w:hAnsi="Arial" w:cs="Arial"/>
          <w:spacing w:val="2"/>
        </w:rPr>
        <w:t>a</w:t>
      </w:r>
      <w:r w:rsidRPr="00662FB3">
        <w:rPr>
          <w:rFonts w:ascii="Arial" w:hAnsi="Arial" w:cs="Arial"/>
        </w:rPr>
        <w:t xml:space="preserve">l </w:t>
      </w:r>
      <w:r w:rsidRPr="00662FB3">
        <w:rPr>
          <w:rFonts w:ascii="Arial" w:hAnsi="Arial" w:cs="Arial"/>
          <w:spacing w:val="2"/>
        </w:rPr>
        <w:t>enc</w:t>
      </w:r>
      <w:r w:rsidRPr="00662FB3">
        <w:rPr>
          <w:rFonts w:ascii="Arial" w:hAnsi="Arial" w:cs="Arial"/>
          <w:spacing w:val="-2"/>
        </w:rPr>
        <w:t>o</w:t>
      </w:r>
      <w:r w:rsidRPr="00662FB3">
        <w:rPr>
          <w:rFonts w:ascii="Arial" w:hAnsi="Arial" w:cs="Arial"/>
          <w:spacing w:val="2"/>
        </w:rPr>
        <w:t>u</w:t>
      </w:r>
      <w:r w:rsidRPr="00662FB3">
        <w:rPr>
          <w:rFonts w:ascii="Arial" w:hAnsi="Arial" w:cs="Arial"/>
          <w:spacing w:val="-1"/>
        </w:rPr>
        <w:t>r</w:t>
      </w:r>
      <w:r w:rsidRPr="00662FB3">
        <w:rPr>
          <w:rFonts w:ascii="Arial" w:hAnsi="Arial" w:cs="Arial"/>
          <w:spacing w:val="2"/>
        </w:rPr>
        <w:t>ag</w:t>
      </w:r>
      <w:r w:rsidRPr="00662FB3">
        <w:rPr>
          <w:rFonts w:ascii="Arial" w:hAnsi="Arial" w:cs="Arial"/>
          <w:spacing w:val="-5"/>
        </w:rPr>
        <w:t>es</w:t>
      </w:r>
      <w:r w:rsidRPr="00662FB3">
        <w:rPr>
          <w:rFonts w:ascii="Arial" w:hAnsi="Arial" w:cs="Arial"/>
          <w:spacing w:val="6"/>
        </w:rPr>
        <w:t xml:space="preserve"> </w:t>
      </w:r>
      <w:r w:rsidRPr="00662FB3">
        <w:rPr>
          <w:rFonts w:ascii="Arial" w:hAnsi="Arial" w:cs="Arial"/>
          <w:spacing w:val="2"/>
        </w:rPr>
        <w:t>employees</w:t>
      </w:r>
      <w:r w:rsidRPr="00662FB3">
        <w:rPr>
          <w:rFonts w:ascii="Arial" w:hAnsi="Arial" w:cs="Arial"/>
          <w:spacing w:val="4"/>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11"/>
        </w:rPr>
        <w:t xml:space="preserve"> </w:t>
      </w:r>
      <w:r w:rsidRPr="00662FB3">
        <w:rPr>
          <w:rFonts w:ascii="Arial" w:hAnsi="Arial" w:cs="Arial"/>
          <w:spacing w:val="2"/>
        </w:rPr>
        <w:t>b</w:t>
      </w:r>
      <w:r w:rsidRPr="00662FB3">
        <w:rPr>
          <w:rFonts w:ascii="Arial" w:hAnsi="Arial" w:cs="Arial"/>
        </w:rPr>
        <w:t>e</w:t>
      </w:r>
      <w:r w:rsidRPr="00662FB3">
        <w:rPr>
          <w:rFonts w:ascii="Arial" w:hAnsi="Arial" w:cs="Arial"/>
          <w:spacing w:val="6"/>
        </w:rPr>
        <w:t xml:space="preserve"> </w:t>
      </w:r>
      <w:r w:rsidRPr="00662FB3">
        <w:rPr>
          <w:rFonts w:ascii="Arial" w:hAnsi="Arial" w:cs="Arial"/>
          <w:spacing w:val="-2"/>
        </w:rPr>
        <w:t>o</w:t>
      </w:r>
      <w:r w:rsidRPr="00662FB3">
        <w:rPr>
          <w:rFonts w:ascii="Arial" w:hAnsi="Arial" w:cs="Arial"/>
          <w:spacing w:val="2"/>
        </w:rPr>
        <w:t>p</w:t>
      </w:r>
      <w:r w:rsidRPr="00662FB3">
        <w:rPr>
          <w:rFonts w:ascii="Arial" w:hAnsi="Arial" w:cs="Arial"/>
          <w:spacing w:val="-2"/>
        </w:rPr>
        <w:t>e</w:t>
      </w:r>
      <w:r w:rsidRPr="00662FB3">
        <w:rPr>
          <w:rFonts w:ascii="Arial" w:hAnsi="Arial" w:cs="Arial"/>
        </w:rPr>
        <w:t>n</w:t>
      </w:r>
      <w:r w:rsidRPr="00662FB3">
        <w:rPr>
          <w:rFonts w:ascii="Arial" w:hAnsi="Arial" w:cs="Arial"/>
          <w:spacing w:val="6"/>
        </w:rPr>
        <w:t xml:space="preserve"> </w:t>
      </w:r>
      <w:r w:rsidRPr="00662FB3">
        <w:rPr>
          <w:rFonts w:ascii="Arial" w:hAnsi="Arial" w:cs="Arial"/>
          <w:spacing w:val="2"/>
        </w:rPr>
        <w:t>ab</w:t>
      </w:r>
      <w:r w:rsidRPr="00662FB3">
        <w:rPr>
          <w:rFonts w:ascii="Arial" w:hAnsi="Arial" w:cs="Arial"/>
          <w:spacing w:val="-2"/>
        </w:rPr>
        <w:t>o</w:t>
      </w:r>
      <w:r w:rsidRPr="00662FB3">
        <w:rPr>
          <w:rFonts w:ascii="Arial" w:hAnsi="Arial" w:cs="Arial"/>
          <w:spacing w:val="2"/>
        </w:rPr>
        <w:t>u</w:t>
      </w:r>
      <w:r w:rsidRPr="00662FB3">
        <w:rPr>
          <w:rFonts w:ascii="Arial" w:hAnsi="Arial" w:cs="Arial"/>
        </w:rPr>
        <w:t>t</w:t>
      </w:r>
      <w:r w:rsidRPr="00662FB3">
        <w:rPr>
          <w:rFonts w:ascii="Arial" w:hAnsi="Arial" w:cs="Arial"/>
          <w:spacing w:val="4"/>
        </w:rPr>
        <w:t xml:space="preserve"> </w:t>
      </w:r>
      <w:r w:rsidRPr="00662FB3">
        <w:rPr>
          <w:rFonts w:ascii="Arial" w:hAnsi="Arial" w:cs="Arial"/>
          <w:spacing w:val="2"/>
        </w:rPr>
        <w:t>ca</w:t>
      </w:r>
      <w:r w:rsidRPr="00662FB3">
        <w:rPr>
          <w:rFonts w:ascii="Arial" w:hAnsi="Arial" w:cs="Arial"/>
          <w:spacing w:val="-1"/>
        </w:rPr>
        <w:t>r</w:t>
      </w:r>
      <w:r w:rsidRPr="00662FB3">
        <w:rPr>
          <w:rFonts w:ascii="Arial" w:hAnsi="Arial" w:cs="Arial"/>
          <w:spacing w:val="2"/>
        </w:rPr>
        <w:t>ee</w:t>
      </w:r>
      <w:r w:rsidRPr="00662FB3">
        <w:rPr>
          <w:rFonts w:ascii="Arial" w:hAnsi="Arial" w:cs="Arial"/>
        </w:rPr>
        <w:t>r</w:t>
      </w:r>
      <w:r w:rsidRPr="00662FB3">
        <w:rPr>
          <w:rFonts w:ascii="Arial" w:hAnsi="Arial" w:cs="Arial"/>
          <w:spacing w:val="4"/>
        </w:rPr>
        <w:t xml:space="preserve"> </w:t>
      </w:r>
      <w:r w:rsidRPr="00662FB3">
        <w:rPr>
          <w:rFonts w:ascii="Arial" w:hAnsi="Arial" w:cs="Arial"/>
          <w:spacing w:val="2"/>
        </w:rPr>
        <w:t>aspirations</w:t>
      </w:r>
      <w:r w:rsidRPr="00662FB3">
        <w:rPr>
          <w:rFonts w:ascii="Arial" w:hAnsi="Arial" w:cs="Arial"/>
          <w:spacing w:val="9"/>
        </w:rPr>
        <w:t>,</w:t>
      </w:r>
      <w:r w:rsidRPr="00662FB3">
        <w:rPr>
          <w:rFonts w:ascii="Arial" w:hAnsi="Arial" w:cs="Arial"/>
        </w:rPr>
        <w:t xml:space="preserve"> </w:t>
      </w:r>
      <w:r w:rsidRPr="00662FB3">
        <w:rPr>
          <w:rFonts w:ascii="Arial" w:hAnsi="Arial" w:cs="Arial"/>
          <w:spacing w:val="-3"/>
        </w:rPr>
        <w:t>w</w:t>
      </w:r>
      <w:r w:rsidRPr="00662FB3">
        <w:rPr>
          <w:rFonts w:ascii="Arial" w:hAnsi="Arial" w:cs="Arial"/>
          <w:spacing w:val="2"/>
        </w:rPr>
        <w:t>o</w:t>
      </w:r>
      <w:r w:rsidRPr="00662FB3">
        <w:rPr>
          <w:rFonts w:ascii="Arial" w:hAnsi="Arial" w:cs="Arial"/>
          <w:spacing w:val="-1"/>
        </w:rPr>
        <w:t>r</w:t>
      </w:r>
      <w:r w:rsidRPr="00662FB3">
        <w:rPr>
          <w:rFonts w:ascii="Arial" w:hAnsi="Arial" w:cs="Arial"/>
        </w:rPr>
        <w:t>king</w:t>
      </w:r>
      <w:r w:rsidRPr="00662FB3">
        <w:rPr>
          <w:rFonts w:ascii="Arial" w:hAnsi="Arial" w:cs="Arial"/>
          <w:spacing w:val="5"/>
        </w:rPr>
        <w:t xml:space="preserve"> </w:t>
      </w:r>
      <w:r w:rsidRPr="00662FB3">
        <w:rPr>
          <w:rFonts w:ascii="Arial" w:hAnsi="Arial" w:cs="Arial"/>
          <w:spacing w:val="1"/>
        </w:rPr>
        <w:t>w</w:t>
      </w:r>
      <w:r w:rsidRPr="00662FB3">
        <w:rPr>
          <w:rFonts w:ascii="Arial" w:hAnsi="Arial" w:cs="Arial"/>
          <w:spacing w:val="-1"/>
        </w:rPr>
        <w:t>it</w:t>
      </w:r>
      <w:r w:rsidRPr="00662FB3">
        <w:rPr>
          <w:rFonts w:ascii="Arial" w:hAnsi="Arial" w:cs="Arial"/>
        </w:rPr>
        <w:t>h</w:t>
      </w:r>
      <w:r w:rsidRPr="00662FB3">
        <w:rPr>
          <w:rFonts w:ascii="Arial" w:hAnsi="Arial" w:cs="Arial"/>
          <w:spacing w:val="4"/>
        </w:rPr>
        <w:t xml:space="preserve"> </w:t>
      </w:r>
      <w:r w:rsidRPr="00662FB3">
        <w:rPr>
          <w:rFonts w:ascii="Arial" w:hAnsi="Arial" w:cs="Arial"/>
          <w:spacing w:val="-1"/>
        </w:rPr>
        <w:t>t</w:t>
      </w:r>
      <w:r w:rsidRPr="00662FB3">
        <w:rPr>
          <w:rFonts w:ascii="Arial" w:hAnsi="Arial" w:cs="Arial"/>
          <w:spacing w:val="2"/>
        </w:rPr>
        <w:t>h</w:t>
      </w:r>
      <w:r w:rsidRPr="00662FB3">
        <w:rPr>
          <w:rFonts w:ascii="Arial" w:hAnsi="Arial" w:cs="Arial"/>
          <w:spacing w:val="6"/>
        </w:rPr>
        <w:t>e</w:t>
      </w:r>
      <w:r w:rsidRPr="00662FB3">
        <w:rPr>
          <w:rFonts w:ascii="Arial" w:hAnsi="Arial" w:cs="Arial"/>
          <w:spacing w:val="-5"/>
        </w:rPr>
        <w:t>i</w:t>
      </w:r>
      <w:r w:rsidRPr="00662FB3">
        <w:rPr>
          <w:rFonts w:ascii="Arial" w:hAnsi="Arial" w:cs="Arial"/>
        </w:rPr>
        <w:t>r</w:t>
      </w:r>
      <w:r w:rsidRPr="00662FB3">
        <w:rPr>
          <w:rFonts w:ascii="Arial" w:hAnsi="Arial" w:cs="Arial"/>
          <w:spacing w:val="2"/>
        </w:rPr>
        <w:t xml:space="preserve"> </w:t>
      </w:r>
      <w:r w:rsidRPr="00662FB3">
        <w:rPr>
          <w:rFonts w:ascii="Arial" w:hAnsi="Arial" w:cs="Arial"/>
          <w:spacing w:val="5"/>
        </w:rPr>
        <w:t>m</w:t>
      </w:r>
      <w:r w:rsidRPr="00662FB3">
        <w:rPr>
          <w:rFonts w:ascii="Arial" w:hAnsi="Arial" w:cs="Arial"/>
          <w:spacing w:val="2"/>
        </w:rPr>
        <w:t>ana</w:t>
      </w:r>
      <w:r w:rsidRPr="00662FB3">
        <w:rPr>
          <w:rFonts w:ascii="Arial" w:hAnsi="Arial" w:cs="Arial"/>
          <w:spacing w:val="-2"/>
        </w:rPr>
        <w:t>g</w:t>
      </w:r>
      <w:r w:rsidRPr="00662FB3">
        <w:rPr>
          <w:rFonts w:ascii="Arial" w:hAnsi="Arial" w:cs="Arial"/>
          <w:spacing w:val="2"/>
        </w:rPr>
        <w:t>e</w:t>
      </w:r>
      <w:r w:rsidRPr="00662FB3">
        <w:rPr>
          <w:rFonts w:ascii="Arial" w:hAnsi="Arial" w:cs="Arial"/>
          <w:spacing w:val="-1"/>
        </w:rPr>
        <w:t>r</w:t>
      </w:r>
      <w:r w:rsidRPr="00662FB3">
        <w:rPr>
          <w:rFonts w:ascii="Arial" w:hAnsi="Arial" w:cs="Arial"/>
        </w:rPr>
        <w:t>s</w:t>
      </w:r>
      <w:r w:rsidRPr="00662FB3">
        <w:rPr>
          <w:rFonts w:ascii="Arial" w:hAnsi="Arial" w:cs="Arial"/>
          <w:spacing w:val="8"/>
        </w:rPr>
        <w:t xml:space="preserve"> through one to ones &amp; </w:t>
      </w:r>
      <w:r w:rsidRPr="00662FB3">
        <w:rPr>
          <w:rFonts w:ascii="Arial" w:hAnsi="Arial" w:cs="Arial"/>
          <w:spacing w:val="2"/>
        </w:rPr>
        <w:t>co</w:t>
      </w:r>
      <w:r w:rsidRPr="00662FB3">
        <w:rPr>
          <w:rFonts w:ascii="Arial" w:hAnsi="Arial" w:cs="Arial"/>
          <w:spacing w:val="-2"/>
        </w:rPr>
        <w:t>a</w:t>
      </w:r>
      <w:r w:rsidRPr="00662FB3">
        <w:rPr>
          <w:rFonts w:ascii="Arial" w:hAnsi="Arial" w:cs="Arial"/>
          <w:spacing w:val="2"/>
        </w:rPr>
        <w:t>ch</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1"/>
        </w:rPr>
        <w:t xml:space="preserve"> on tr</w:t>
      </w:r>
      <w:r w:rsidRPr="00662FB3">
        <w:rPr>
          <w:rFonts w:ascii="Arial" w:hAnsi="Arial" w:cs="Arial"/>
          <w:spacing w:val="5"/>
        </w:rPr>
        <w:t>a</w:t>
      </w:r>
      <w:r w:rsidRPr="00662FB3">
        <w:rPr>
          <w:rFonts w:ascii="Arial" w:hAnsi="Arial" w:cs="Arial"/>
          <w:spacing w:val="-5"/>
        </w:rPr>
        <w:t>i</w:t>
      </w:r>
      <w:r w:rsidRPr="00662FB3">
        <w:rPr>
          <w:rFonts w:ascii="Arial" w:hAnsi="Arial" w:cs="Arial"/>
          <w:spacing w:val="5"/>
        </w:rPr>
        <w:t>n</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4"/>
        </w:rPr>
        <w:t xml:space="preserve"> </w:t>
      </w:r>
      <w:r w:rsidRPr="00662FB3">
        <w:rPr>
          <w:rFonts w:ascii="Arial" w:hAnsi="Arial" w:cs="Arial"/>
          <w:spacing w:val="2"/>
        </w:rPr>
        <w:t>p</w:t>
      </w:r>
      <w:r w:rsidRPr="00662FB3">
        <w:rPr>
          <w:rFonts w:ascii="Arial" w:hAnsi="Arial" w:cs="Arial"/>
          <w:spacing w:val="-5"/>
        </w:rPr>
        <w:t>l</w:t>
      </w:r>
      <w:r w:rsidRPr="00662FB3">
        <w:rPr>
          <w:rFonts w:ascii="Arial" w:hAnsi="Arial" w:cs="Arial"/>
          <w:spacing w:val="2"/>
        </w:rPr>
        <w:t>an</w:t>
      </w:r>
      <w:r w:rsidRPr="00662FB3">
        <w:rPr>
          <w:rFonts w:ascii="Arial" w:hAnsi="Arial" w:cs="Arial"/>
        </w:rPr>
        <w:t>s</w:t>
      </w:r>
      <w:r w:rsidRPr="00662FB3">
        <w:rPr>
          <w:rFonts w:ascii="Arial" w:hAnsi="Arial" w:cs="Arial"/>
          <w:spacing w:val="4"/>
        </w:rPr>
        <w:t xml:space="preserve"> and </w:t>
      </w:r>
      <w:r w:rsidRPr="00662FB3">
        <w:rPr>
          <w:rFonts w:ascii="Arial" w:hAnsi="Arial" w:cs="Arial"/>
          <w:spacing w:val="-1"/>
        </w:rPr>
        <w:t xml:space="preserve">development opportunities </w:t>
      </w:r>
      <w:r w:rsidRPr="00662FB3">
        <w:rPr>
          <w:rFonts w:ascii="Arial" w:hAnsi="Arial" w:cs="Arial"/>
          <w:spacing w:val="2"/>
        </w:rPr>
        <w:t>to</w:t>
      </w:r>
      <w:r w:rsidRPr="00662FB3">
        <w:rPr>
          <w:rFonts w:ascii="Arial" w:hAnsi="Arial" w:cs="Arial"/>
          <w:spacing w:val="48"/>
        </w:rPr>
        <w:t xml:space="preserve"> </w:t>
      </w:r>
      <w:r w:rsidRPr="00662FB3">
        <w:rPr>
          <w:rFonts w:ascii="Arial" w:hAnsi="Arial" w:cs="Arial"/>
          <w:spacing w:val="-5"/>
        </w:rPr>
        <w:t>i</w:t>
      </w:r>
      <w:r w:rsidRPr="00662FB3">
        <w:rPr>
          <w:rFonts w:ascii="Arial" w:hAnsi="Arial" w:cs="Arial"/>
          <w:spacing w:val="5"/>
        </w:rPr>
        <w:t>m</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w:t>
      </w:r>
      <w:r w:rsidRPr="00662FB3">
        <w:rPr>
          <w:rFonts w:ascii="Arial" w:hAnsi="Arial" w:cs="Arial"/>
          <w:spacing w:val="2"/>
        </w:rPr>
        <w:t>v</w:t>
      </w:r>
      <w:r w:rsidRPr="00662FB3">
        <w:rPr>
          <w:rFonts w:ascii="Arial" w:hAnsi="Arial" w:cs="Arial"/>
        </w:rPr>
        <w:t>e</w:t>
      </w:r>
      <w:r w:rsidRPr="00662FB3">
        <w:rPr>
          <w:rFonts w:ascii="Arial" w:hAnsi="Arial" w:cs="Arial"/>
          <w:spacing w:val="48"/>
        </w:rPr>
        <w:t xml:space="preserve"> </w:t>
      </w:r>
      <w:r w:rsidRPr="00662FB3">
        <w:rPr>
          <w:rFonts w:ascii="Arial" w:hAnsi="Arial" w:cs="Arial"/>
          <w:spacing w:val="-1"/>
        </w:rPr>
        <w:t>t</w:t>
      </w:r>
      <w:r w:rsidRPr="00662FB3">
        <w:rPr>
          <w:rFonts w:ascii="Arial" w:hAnsi="Arial" w:cs="Arial"/>
          <w:spacing w:val="2"/>
        </w:rPr>
        <w:t>he</w:t>
      </w:r>
      <w:r w:rsidRPr="00662FB3">
        <w:rPr>
          <w:rFonts w:ascii="Arial" w:hAnsi="Arial" w:cs="Arial"/>
          <w:spacing w:val="-5"/>
        </w:rPr>
        <w:t>i</w:t>
      </w:r>
      <w:r w:rsidRPr="00662FB3">
        <w:rPr>
          <w:rFonts w:ascii="Arial" w:hAnsi="Arial" w:cs="Arial"/>
        </w:rPr>
        <w:t>r</w:t>
      </w:r>
      <w:r w:rsidRPr="00662FB3">
        <w:rPr>
          <w:rFonts w:ascii="Arial" w:hAnsi="Arial" w:cs="Arial"/>
          <w:spacing w:val="46"/>
        </w:rPr>
        <w:t xml:space="preserve"> </w:t>
      </w:r>
      <w:r w:rsidRPr="00662FB3">
        <w:rPr>
          <w:rFonts w:ascii="Arial" w:hAnsi="Arial" w:cs="Arial"/>
          <w:spacing w:val="-1"/>
        </w:rPr>
        <w:t>f</w:t>
      </w:r>
      <w:r w:rsidRPr="00662FB3">
        <w:rPr>
          <w:rFonts w:ascii="Arial" w:hAnsi="Arial" w:cs="Arial"/>
          <w:spacing w:val="2"/>
        </w:rPr>
        <w:t>u</w:t>
      </w:r>
      <w:r w:rsidRPr="00662FB3">
        <w:rPr>
          <w:rFonts w:ascii="Arial" w:hAnsi="Arial" w:cs="Arial"/>
          <w:spacing w:val="-1"/>
        </w:rPr>
        <w:t>t</w:t>
      </w:r>
      <w:r w:rsidRPr="00662FB3">
        <w:rPr>
          <w:rFonts w:ascii="Arial" w:hAnsi="Arial" w:cs="Arial"/>
          <w:spacing w:val="2"/>
        </w:rPr>
        <w:t>u</w:t>
      </w:r>
      <w:r w:rsidRPr="00662FB3">
        <w:rPr>
          <w:rFonts w:ascii="Arial" w:hAnsi="Arial" w:cs="Arial"/>
          <w:spacing w:val="-1"/>
        </w:rPr>
        <w:t>r</w:t>
      </w:r>
      <w:r w:rsidRPr="00662FB3">
        <w:rPr>
          <w:rFonts w:ascii="Arial" w:hAnsi="Arial" w:cs="Arial"/>
        </w:rPr>
        <w:t>e and</w:t>
      </w:r>
      <w:r w:rsidRPr="00662FB3">
        <w:rPr>
          <w:rFonts w:ascii="Arial" w:hAnsi="Arial" w:cs="Arial"/>
          <w:spacing w:val="48"/>
        </w:rPr>
        <w:t xml:space="preserve"> </w:t>
      </w:r>
      <w:r w:rsidRPr="00662FB3">
        <w:rPr>
          <w:rFonts w:ascii="Arial" w:hAnsi="Arial" w:cs="Arial"/>
          <w:spacing w:val="-1"/>
        </w:rPr>
        <w:t>Coastal (</w:t>
      </w:r>
      <w:r w:rsidRPr="00662FB3">
        <w:rPr>
          <w:rFonts w:ascii="Arial" w:hAnsi="Arial" w:cs="Arial"/>
          <w:spacing w:val="3"/>
        </w:rPr>
        <w:t>C</w:t>
      </w:r>
      <w:r w:rsidRPr="00662FB3">
        <w:rPr>
          <w:rFonts w:ascii="Arial" w:hAnsi="Arial" w:cs="Arial"/>
          <w:spacing w:val="-1"/>
        </w:rPr>
        <w:t>I</w:t>
      </w:r>
      <w:r w:rsidRPr="00662FB3">
        <w:rPr>
          <w:rFonts w:ascii="Arial" w:hAnsi="Arial" w:cs="Arial"/>
          <w:spacing w:val="1"/>
        </w:rPr>
        <w:t>PD</w:t>
      </w:r>
      <w:r w:rsidRPr="00662FB3">
        <w:rPr>
          <w:rFonts w:ascii="Arial" w:hAnsi="Arial" w:cs="Arial"/>
        </w:rPr>
        <w:t>,</w:t>
      </w:r>
      <w:r w:rsidRPr="00662FB3">
        <w:rPr>
          <w:rFonts w:ascii="Arial" w:hAnsi="Arial" w:cs="Arial"/>
          <w:spacing w:val="46"/>
        </w:rPr>
        <w:t xml:space="preserve"> </w:t>
      </w:r>
      <w:r w:rsidRPr="00662FB3">
        <w:rPr>
          <w:rFonts w:ascii="Arial" w:hAnsi="Arial" w:cs="Arial"/>
          <w:spacing w:val="2"/>
        </w:rPr>
        <w:t>201</w:t>
      </w:r>
      <w:r w:rsidRPr="00662FB3">
        <w:rPr>
          <w:rFonts w:ascii="Arial" w:hAnsi="Arial" w:cs="Arial"/>
        </w:rPr>
        <w:t>5</w:t>
      </w:r>
      <w:r w:rsidRPr="00662FB3">
        <w:rPr>
          <w:rFonts w:ascii="Arial" w:hAnsi="Arial" w:cs="Arial"/>
          <w:spacing w:val="-1"/>
        </w:rPr>
        <w:t xml:space="preserve">; </w:t>
      </w:r>
      <w:proofErr w:type="spellStart"/>
      <w:r w:rsidRPr="00662FB3">
        <w:rPr>
          <w:rFonts w:ascii="Arial" w:hAnsi="Arial" w:cs="Arial"/>
          <w:spacing w:val="-1"/>
        </w:rPr>
        <w:t>Faragher</w:t>
      </w:r>
      <w:proofErr w:type="spellEnd"/>
      <w:r w:rsidRPr="00662FB3">
        <w:rPr>
          <w:rFonts w:ascii="Arial" w:hAnsi="Arial" w:cs="Arial"/>
          <w:spacing w:val="-1"/>
        </w:rPr>
        <w:t xml:space="preserve">, 2017). Candidates have high expectations, looking for where they can gain &amp; add value, to fully realise this they need to understand the organisation. Using pre-boarding, personality profiling and </w:t>
      </w:r>
      <w:proofErr w:type="spellStart"/>
      <w:r w:rsidRPr="00662FB3">
        <w:rPr>
          <w:rFonts w:ascii="Arial" w:hAnsi="Arial" w:cs="Arial"/>
          <w:spacing w:val="-1"/>
        </w:rPr>
        <w:t>onboarding</w:t>
      </w:r>
      <w:proofErr w:type="spellEnd"/>
      <w:r w:rsidRPr="00662FB3">
        <w:rPr>
          <w:rFonts w:ascii="Arial" w:hAnsi="Arial" w:cs="Arial"/>
          <w:spacing w:val="-1"/>
        </w:rPr>
        <w:t xml:space="preserve"> processes can tailor experience for the individual, challenging individuals to be curious and identify areas for improvement might help engage staff from the beginning, managing expectations and building in reflective practice early on in the employment relationship (</w:t>
      </w:r>
      <w:proofErr w:type="spellStart"/>
      <w:r w:rsidRPr="00662FB3">
        <w:rPr>
          <w:rFonts w:ascii="Arial" w:hAnsi="Arial" w:cs="Arial"/>
          <w:spacing w:val="-1"/>
        </w:rPr>
        <w:t>Faragher</w:t>
      </w:r>
      <w:proofErr w:type="spellEnd"/>
      <w:r w:rsidRPr="00662FB3">
        <w:rPr>
          <w:rFonts w:ascii="Arial" w:hAnsi="Arial" w:cs="Arial"/>
          <w:spacing w:val="-1"/>
        </w:rPr>
        <w:t>, 2017).</w:t>
      </w:r>
    </w:p>
    <w:p w:rsidR="00662FB3" w:rsidRPr="00662FB3" w:rsidRDefault="00662FB3" w:rsidP="00662FB3">
      <w:pPr>
        <w:spacing w:line="360" w:lineRule="auto"/>
        <w:rPr>
          <w:rFonts w:ascii="Arial" w:eastAsia="Times New Roman" w:hAnsi="Arial" w:cs="Arial"/>
          <w:spacing w:val="2"/>
          <w:lang w:eastAsia="en-GB"/>
        </w:rPr>
      </w:pPr>
      <w:r w:rsidRPr="00662FB3">
        <w:rPr>
          <w:rFonts w:ascii="Arial" w:eastAsia="Times New Roman" w:hAnsi="Arial" w:cs="Arial"/>
          <w:spacing w:val="2"/>
          <w:lang w:eastAsia="en-GB"/>
        </w:rPr>
        <w:t xml:space="preserve">Coastal lost SME status following 10% growth over the past two years, closing funding streams for training but have internally developed two ILM accredited training courses on Housing and Leadership &amp; Management tailored to the behaviours and skills required and the climate they create. </w:t>
      </w:r>
      <w:r w:rsidRPr="00662FB3">
        <w:rPr>
          <w:rFonts w:ascii="Arial" w:hAnsi="Arial" w:cs="Arial"/>
          <w:spacing w:val="-1"/>
        </w:rPr>
        <w:t xml:space="preserve">To deliver strategy effectively performance levels must be understood and all should be held to account. Upskilling the line through these bespoke programmes and additional resource provided by the third HRBP and the BP model in Finance will promote integration working closely with strategic management </w:t>
      </w:r>
      <w:sdt>
        <w:sdtPr>
          <w:rPr>
            <w:rFonts w:ascii="Arial" w:hAnsi="Arial" w:cs="Arial"/>
            <w:spacing w:val="-1"/>
          </w:rPr>
          <w:id w:val="1731036537"/>
          <w:citation/>
        </w:sdtPr>
        <w:sdtContent>
          <w:r w:rsidRPr="00662FB3">
            <w:rPr>
              <w:rFonts w:ascii="Arial" w:hAnsi="Arial" w:cs="Arial"/>
              <w:spacing w:val="-1"/>
            </w:rPr>
            <w:fldChar w:fldCharType="begin"/>
          </w:r>
          <w:r w:rsidRPr="00662FB3">
            <w:rPr>
              <w:rFonts w:ascii="Arial" w:hAnsi="Arial" w:cs="Arial"/>
              <w:spacing w:val="-1"/>
            </w:rPr>
            <w:instrText xml:space="preserve"> CITATION Ulr97 \l 2057 </w:instrText>
          </w:r>
          <w:r w:rsidRPr="00662FB3">
            <w:rPr>
              <w:rFonts w:ascii="Arial" w:hAnsi="Arial" w:cs="Arial"/>
              <w:spacing w:val="-1"/>
            </w:rPr>
            <w:fldChar w:fldCharType="separate"/>
          </w:r>
          <w:r w:rsidRPr="00662FB3">
            <w:rPr>
              <w:rFonts w:ascii="Arial" w:hAnsi="Arial" w:cs="Arial"/>
              <w:noProof/>
              <w:spacing w:val="-1"/>
            </w:rPr>
            <w:t>(Ulrich, 1997)</w:t>
          </w:r>
          <w:r w:rsidRPr="00662FB3">
            <w:rPr>
              <w:rFonts w:ascii="Arial" w:hAnsi="Arial" w:cs="Arial"/>
              <w:spacing w:val="-1"/>
            </w:rPr>
            <w:fldChar w:fldCharType="end"/>
          </w:r>
        </w:sdtContent>
      </w:sdt>
      <w:r w:rsidRPr="00662FB3">
        <w:rPr>
          <w:rFonts w:ascii="Arial" w:hAnsi="Arial" w:cs="Arial"/>
          <w:spacing w:val="-1"/>
        </w:rPr>
        <w:t xml:space="preserve">. Increased management capability has led to a number of disciplinary procedures recently, tribunal fees have been removed again which could result in an increase in tribunals </w:t>
      </w:r>
      <w:sdt>
        <w:sdtPr>
          <w:rPr>
            <w:rFonts w:ascii="Arial" w:hAnsi="Arial" w:cs="Arial"/>
            <w:spacing w:val="-1"/>
          </w:rPr>
          <w:id w:val="-2102792329"/>
          <w:citation/>
        </w:sdtPr>
        <w:sdtContent>
          <w:r w:rsidRPr="00662FB3">
            <w:rPr>
              <w:rFonts w:ascii="Arial" w:hAnsi="Arial" w:cs="Arial"/>
              <w:spacing w:val="-1"/>
            </w:rPr>
            <w:fldChar w:fldCharType="begin"/>
          </w:r>
          <w:r w:rsidRPr="00662FB3">
            <w:rPr>
              <w:rFonts w:ascii="Arial" w:hAnsi="Arial" w:cs="Arial"/>
              <w:spacing w:val="-1"/>
            </w:rPr>
            <w:instrText xml:space="preserve"> CITATION Hug17 \l 2057 </w:instrText>
          </w:r>
          <w:r w:rsidRPr="00662FB3">
            <w:rPr>
              <w:rFonts w:ascii="Arial" w:hAnsi="Arial" w:cs="Arial"/>
              <w:spacing w:val="-1"/>
            </w:rPr>
            <w:fldChar w:fldCharType="separate"/>
          </w:r>
          <w:r w:rsidRPr="00662FB3">
            <w:rPr>
              <w:rFonts w:ascii="Arial" w:hAnsi="Arial" w:cs="Arial"/>
              <w:noProof/>
              <w:spacing w:val="-1"/>
            </w:rPr>
            <w:t>(Hugh James, 2017)</w:t>
          </w:r>
          <w:r w:rsidRPr="00662FB3">
            <w:rPr>
              <w:rFonts w:ascii="Arial" w:hAnsi="Arial" w:cs="Arial"/>
              <w:spacing w:val="-1"/>
            </w:rPr>
            <w:fldChar w:fldCharType="end"/>
          </w:r>
        </w:sdtContent>
      </w:sdt>
      <w:r w:rsidRPr="00662FB3">
        <w:rPr>
          <w:rFonts w:ascii="Arial" w:hAnsi="Arial" w:cs="Arial"/>
          <w:spacing w:val="-1"/>
        </w:rPr>
        <w:t>.</w:t>
      </w:r>
    </w:p>
    <w:p w:rsidR="00662FB3" w:rsidRPr="00662FB3" w:rsidRDefault="00662FB3" w:rsidP="00662FB3">
      <w:pPr>
        <w:spacing w:line="360" w:lineRule="auto"/>
        <w:rPr>
          <w:rFonts w:ascii="Arial" w:hAnsi="Arial" w:cs="Arial"/>
        </w:rPr>
      </w:pPr>
      <w:r w:rsidRPr="00662FB3">
        <w:rPr>
          <w:rFonts w:ascii="Arial" w:hAnsi="Arial" w:cs="Arial"/>
        </w:rPr>
        <w:t xml:space="preserve">Skills have a half-life of 5 years in today’s society </w:t>
      </w:r>
      <w:sdt>
        <w:sdtPr>
          <w:rPr>
            <w:rFonts w:ascii="Arial" w:hAnsi="Arial" w:cs="Arial"/>
          </w:rPr>
          <w:id w:val="235833368"/>
          <w:citation/>
        </w:sdtPr>
        <w:sdtContent>
          <w:r w:rsidRPr="00662FB3">
            <w:rPr>
              <w:rFonts w:ascii="Arial" w:hAnsi="Arial" w:cs="Arial"/>
            </w:rPr>
            <w:fldChar w:fldCharType="begin"/>
          </w:r>
          <w:r w:rsidRPr="00662FB3">
            <w:rPr>
              <w:rFonts w:ascii="Arial" w:hAnsi="Arial" w:cs="Arial"/>
            </w:rPr>
            <w:instrText xml:space="preserve"> CITATION Del17 \l 2057 </w:instrText>
          </w:r>
          <w:r w:rsidRPr="00662FB3">
            <w:rPr>
              <w:rFonts w:ascii="Arial" w:hAnsi="Arial" w:cs="Arial"/>
            </w:rPr>
            <w:fldChar w:fldCharType="separate"/>
          </w:r>
          <w:r w:rsidRPr="00662FB3">
            <w:rPr>
              <w:rFonts w:ascii="Arial" w:hAnsi="Arial" w:cs="Arial"/>
              <w:noProof/>
            </w:rPr>
            <w:t>(Deloitte, 2017)</w:t>
          </w:r>
          <w:r w:rsidRPr="00662FB3">
            <w:rPr>
              <w:rFonts w:ascii="Arial" w:hAnsi="Arial" w:cs="Arial"/>
            </w:rPr>
            <w:fldChar w:fldCharType="end"/>
          </w:r>
        </w:sdtContent>
      </w:sdt>
      <w:r w:rsidRPr="00662FB3">
        <w:rPr>
          <w:rFonts w:ascii="Arial" w:hAnsi="Arial" w:cs="Arial"/>
        </w:rPr>
        <w:t xml:space="preserve">. ABCD is practiced with Coastal tenants but not employees to tap into a wider range of </w:t>
      </w:r>
      <w:proofErr w:type="gramStart"/>
      <w:r w:rsidRPr="00662FB3">
        <w:rPr>
          <w:rFonts w:ascii="Arial" w:hAnsi="Arial" w:cs="Arial"/>
        </w:rPr>
        <w:t>skills,</w:t>
      </w:r>
      <w:proofErr w:type="gramEnd"/>
      <w:r w:rsidRPr="00662FB3">
        <w:rPr>
          <w:rFonts w:ascii="Arial" w:hAnsi="Arial" w:cs="Arial"/>
        </w:rPr>
        <w:t xml:space="preserve"> this could create dynamic career paths, increasing knowledge &amp; skill sharing. Technological and analytical skills and capabilities are not abundant; a test for digital competency could be introduced at recruitment stage to ensure a base level of IT literacy for all employees through digital inclusion training.</w:t>
      </w:r>
    </w:p>
    <w:p w:rsidR="00662FB3" w:rsidRPr="00662FB3" w:rsidRDefault="00662FB3" w:rsidP="00662FB3">
      <w:pPr>
        <w:spacing w:line="360" w:lineRule="auto"/>
        <w:rPr>
          <w:rFonts w:ascii="Arial" w:hAnsi="Arial" w:cs="Arial"/>
          <w:spacing w:val="2"/>
        </w:rPr>
      </w:pPr>
      <w:r w:rsidRPr="00662FB3">
        <w:rPr>
          <w:rFonts w:ascii="Arial" w:hAnsi="Arial" w:cs="Arial"/>
          <w:spacing w:val="1"/>
        </w:rPr>
        <w:t>A</w:t>
      </w:r>
      <w:r w:rsidRPr="00662FB3">
        <w:rPr>
          <w:rFonts w:ascii="Arial" w:hAnsi="Arial" w:cs="Arial"/>
        </w:rPr>
        <w:t>s a</w:t>
      </w:r>
      <w:r w:rsidRPr="00662FB3">
        <w:rPr>
          <w:rFonts w:ascii="Arial" w:hAnsi="Arial" w:cs="Arial"/>
          <w:spacing w:val="3"/>
        </w:rPr>
        <w:t xml:space="preserve"> </w:t>
      </w:r>
      <w:r w:rsidRPr="00662FB3">
        <w:rPr>
          <w:rFonts w:ascii="Arial" w:hAnsi="Arial" w:cs="Arial"/>
          <w:spacing w:val="2"/>
        </w:rPr>
        <w:t>s</w:t>
      </w:r>
      <w:r w:rsidRPr="00662FB3">
        <w:rPr>
          <w:rFonts w:ascii="Arial" w:hAnsi="Arial" w:cs="Arial"/>
          <w:spacing w:val="-2"/>
        </w:rPr>
        <w:t>y</w:t>
      </w:r>
      <w:r w:rsidRPr="00662FB3">
        <w:rPr>
          <w:rFonts w:ascii="Arial" w:hAnsi="Arial" w:cs="Arial"/>
          <w:spacing w:val="2"/>
        </w:rPr>
        <w:t>s</w:t>
      </w:r>
      <w:r w:rsidRPr="00662FB3">
        <w:rPr>
          <w:rFonts w:ascii="Arial" w:hAnsi="Arial" w:cs="Arial"/>
          <w:spacing w:val="-1"/>
        </w:rPr>
        <w:t>t</w:t>
      </w:r>
      <w:r w:rsidRPr="00662FB3">
        <w:rPr>
          <w:rFonts w:ascii="Arial" w:hAnsi="Arial" w:cs="Arial"/>
          <w:spacing w:val="-2"/>
        </w:rPr>
        <w:t>e</w:t>
      </w:r>
      <w:r w:rsidRPr="00662FB3">
        <w:rPr>
          <w:rFonts w:ascii="Arial" w:hAnsi="Arial" w:cs="Arial"/>
        </w:rPr>
        <w:t>ms</w:t>
      </w:r>
      <w:r w:rsidRPr="00662FB3">
        <w:rPr>
          <w:rFonts w:ascii="Arial" w:hAnsi="Arial" w:cs="Arial"/>
          <w:spacing w:val="4"/>
        </w:rPr>
        <w:t xml:space="preserve"> </w:t>
      </w:r>
      <w:r w:rsidRPr="00662FB3">
        <w:rPr>
          <w:rFonts w:ascii="Arial" w:hAnsi="Arial" w:cs="Arial"/>
          <w:spacing w:val="-5"/>
        </w:rPr>
        <w:t>t</w:t>
      </w:r>
      <w:r w:rsidRPr="00662FB3">
        <w:rPr>
          <w:rFonts w:ascii="Arial" w:hAnsi="Arial" w:cs="Arial"/>
          <w:spacing w:val="2"/>
        </w:rPr>
        <w:t>h</w:t>
      </w:r>
      <w:r w:rsidRPr="00662FB3">
        <w:rPr>
          <w:rFonts w:ascii="Arial" w:hAnsi="Arial" w:cs="Arial"/>
          <w:spacing w:val="-5"/>
        </w:rPr>
        <w:t>i</w:t>
      </w:r>
      <w:r w:rsidRPr="00662FB3">
        <w:rPr>
          <w:rFonts w:ascii="Arial" w:hAnsi="Arial" w:cs="Arial"/>
          <w:spacing w:val="2"/>
        </w:rPr>
        <w:t>nk</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3"/>
        </w:rPr>
        <w:t xml:space="preserve"> </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gan</w:t>
      </w:r>
      <w:r w:rsidRPr="00662FB3">
        <w:rPr>
          <w:rFonts w:ascii="Arial" w:hAnsi="Arial" w:cs="Arial"/>
          <w:spacing w:val="-5"/>
        </w:rPr>
        <w:t>i</w:t>
      </w:r>
      <w:r w:rsidRPr="00662FB3">
        <w:rPr>
          <w:rFonts w:ascii="Arial" w:hAnsi="Arial" w:cs="Arial"/>
          <w:spacing w:val="2"/>
        </w:rPr>
        <w:t>sa</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on</w:t>
      </w:r>
      <w:r w:rsidRPr="00662FB3">
        <w:rPr>
          <w:rFonts w:ascii="Arial" w:hAnsi="Arial" w:cs="Arial"/>
        </w:rPr>
        <w:t>,</w:t>
      </w:r>
      <w:r w:rsidRPr="00662FB3">
        <w:rPr>
          <w:rFonts w:ascii="Arial" w:hAnsi="Arial" w:cs="Arial"/>
          <w:spacing w:val="1"/>
        </w:rPr>
        <w:t xml:space="preserve"> </w:t>
      </w:r>
      <w:r w:rsidRPr="00662FB3">
        <w:rPr>
          <w:rFonts w:ascii="Arial" w:hAnsi="Arial" w:cs="Arial"/>
          <w:spacing w:val="-3"/>
        </w:rPr>
        <w:t>C</w:t>
      </w:r>
      <w:r w:rsidRPr="00662FB3">
        <w:rPr>
          <w:rFonts w:ascii="Arial" w:hAnsi="Arial" w:cs="Arial"/>
          <w:spacing w:val="2"/>
        </w:rPr>
        <w:t>oas</w:t>
      </w:r>
      <w:r w:rsidRPr="00662FB3">
        <w:rPr>
          <w:rFonts w:ascii="Arial" w:hAnsi="Arial" w:cs="Arial"/>
          <w:spacing w:val="-1"/>
        </w:rPr>
        <w:t>t</w:t>
      </w:r>
      <w:r w:rsidRPr="00662FB3">
        <w:rPr>
          <w:rFonts w:ascii="Arial" w:hAnsi="Arial" w:cs="Arial"/>
          <w:spacing w:val="2"/>
        </w:rPr>
        <w:t>a</w:t>
      </w:r>
      <w:r w:rsidRPr="00662FB3">
        <w:rPr>
          <w:rFonts w:ascii="Arial" w:hAnsi="Arial" w:cs="Arial"/>
        </w:rPr>
        <w:t>l</w:t>
      </w:r>
      <w:r w:rsidRPr="00662FB3">
        <w:rPr>
          <w:rFonts w:ascii="Arial" w:hAnsi="Arial" w:cs="Arial"/>
          <w:spacing w:val="4"/>
        </w:rPr>
        <w:t xml:space="preserve"> </w:t>
      </w:r>
      <w:r w:rsidRPr="00662FB3">
        <w:rPr>
          <w:rFonts w:ascii="Arial" w:hAnsi="Arial" w:cs="Arial"/>
          <w:spacing w:val="2"/>
        </w:rPr>
        <w:t>u</w:t>
      </w:r>
      <w:r w:rsidRPr="00662FB3">
        <w:rPr>
          <w:rFonts w:ascii="Arial" w:hAnsi="Arial" w:cs="Arial"/>
          <w:spacing w:val="-2"/>
        </w:rPr>
        <w:t>s</w:t>
      </w:r>
      <w:r w:rsidRPr="00662FB3">
        <w:rPr>
          <w:rFonts w:ascii="Arial" w:hAnsi="Arial" w:cs="Arial"/>
          <w:spacing w:val="2"/>
        </w:rPr>
        <w:t>e</w:t>
      </w:r>
      <w:r w:rsidRPr="00662FB3">
        <w:rPr>
          <w:rFonts w:ascii="Arial" w:hAnsi="Arial" w:cs="Arial"/>
        </w:rPr>
        <w:t xml:space="preserve">s </w:t>
      </w:r>
      <w:r w:rsidRPr="00662FB3">
        <w:rPr>
          <w:rFonts w:ascii="Arial" w:hAnsi="Arial" w:cs="Arial"/>
          <w:spacing w:val="2"/>
        </w:rPr>
        <w:t>d</w:t>
      </w:r>
      <w:r w:rsidRPr="00662FB3">
        <w:rPr>
          <w:rFonts w:ascii="Arial" w:hAnsi="Arial" w:cs="Arial"/>
          <w:spacing w:val="-2"/>
        </w:rPr>
        <w:t>e</w:t>
      </w:r>
      <w:r w:rsidRPr="00662FB3">
        <w:rPr>
          <w:rFonts w:ascii="Arial" w:hAnsi="Arial" w:cs="Arial"/>
        </w:rPr>
        <w:t>m</w:t>
      </w:r>
      <w:r w:rsidRPr="00662FB3">
        <w:rPr>
          <w:rFonts w:ascii="Arial" w:hAnsi="Arial" w:cs="Arial"/>
          <w:spacing w:val="2"/>
        </w:rPr>
        <w:t>a</w:t>
      </w:r>
      <w:r w:rsidRPr="00662FB3">
        <w:rPr>
          <w:rFonts w:ascii="Arial" w:hAnsi="Arial" w:cs="Arial"/>
          <w:spacing w:val="-2"/>
        </w:rPr>
        <w:t>n</w:t>
      </w:r>
      <w:r w:rsidRPr="00662FB3">
        <w:rPr>
          <w:rFonts w:ascii="Arial" w:hAnsi="Arial" w:cs="Arial"/>
        </w:rPr>
        <w:t xml:space="preserve">d </w:t>
      </w:r>
      <w:r w:rsidRPr="00662FB3">
        <w:rPr>
          <w:rFonts w:ascii="Arial" w:hAnsi="Arial" w:cs="Arial"/>
          <w:spacing w:val="2"/>
        </w:rPr>
        <w:t>da</w:t>
      </w:r>
      <w:r w:rsidRPr="00662FB3">
        <w:rPr>
          <w:rFonts w:ascii="Arial" w:hAnsi="Arial" w:cs="Arial"/>
          <w:spacing w:val="-1"/>
        </w:rPr>
        <w:t>t</w:t>
      </w:r>
      <w:r w:rsidRPr="00662FB3">
        <w:rPr>
          <w:rFonts w:ascii="Arial" w:hAnsi="Arial" w:cs="Arial"/>
        </w:rPr>
        <w:t>a</w:t>
      </w:r>
      <w:r w:rsidRPr="00662FB3">
        <w:rPr>
          <w:rFonts w:ascii="Arial" w:hAnsi="Arial" w:cs="Arial"/>
          <w:spacing w:val="3"/>
        </w:rPr>
        <w:t xml:space="preserve"> </w:t>
      </w:r>
      <w:r w:rsidRPr="00662FB3">
        <w:rPr>
          <w:rFonts w:ascii="Arial" w:hAnsi="Arial" w:cs="Arial"/>
          <w:spacing w:val="-5"/>
        </w:rPr>
        <w:t>t</w:t>
      </w:r>
      <w:r w:rsidRPr="00662FB3">
        <w:rPr>
          <w:rFonts w:ascii="Arial" w:hAnsi="Arial" w:cs="Arial"/>
        </w:rPr>
        <w:t>o</w:t>
      </w:r>
      <w:r w:rsidRPr="00662FB3">
        <w:rPr>
          <w:rFonts w:ascii="Arial" w:hAnsi="Arial" w:cs="Arial"/>
          <w:spacing w:val="3"/>
        </w:rPr>
        <w:t xml:space="preserve"> </w:t>
      </w:r>
      <w:r w:rsidRPr="00662FB3">
        <w:rPr>
          <w:rFonts w:ascii="Arial" w:hAnsi="Arial" w:cs="Arial"/>
          <w:spacing w:val="2"/>
        </w:rPr>
        <w:t>d</w:t>
      </w:r>
      <w:r w:rsidRPr="00662FB3">
        <w:rPr>
          <w:rFonts w:ascii="Arial" w:hAnsi="Arial" w:cs="Arial"/>
          <w:spacing w:val="-1"/>
        </w:rPr>
        <w:t>r</w:t>
      </w:r>
      <w:r w:rsidRPr="00662FB3">
        <w:rPr>
          <w:rFonts w:ascii="Arial" w:hAnsi="Arial" w:cs="Arial"/>
          <w:spacing w:val="-5"/>
        </w:rPr>
        <w:t>i</w:t>
      </w:r>
      <w:r w:rsidRPr="00662FB3">
        <w:rPr>
          <w:rFonts w:ascii="Arial" w:hAnsi="Arial" w:cs="Arial"/>
          <w:spacing w:val="2"/>
        </w:rPr>
        <w:t>v</w:t>
      </w:r>
      <w:r w:rsidRPr="00662FB3">
        <w:rPr>
          <w:rFonts w:ascii="Arial" w:hAnsi="Arial" w:cs="Arial"/>
        </w:rPr>
        <w:t>e</w:t>
      </w:r>
      <w:r w:rsidRPr="00662FB3">
        <w:rPr>
          <w:rFonts w:ascii="Arial" w:hAnsi="Arial" w:cs="Arial"/>
          <w:spacing w:val="3"/>
        </w:rPr>
        <w:t xml:space="preserve"> </w:t>
      </w:r>
      <w:r w:rsidRPr="00662FB3">
        <w:rPr>
          <w:rFonts w:ascii="Arial" w:hAnsi="Arial" w:cs="Arial"/>
          <w:spacing w:val="-5"/>
        </w:rPr>
        <w:t>i</w:t>
      </w:r>
      <w:r w:rsidRPr="00662FB3">
        <w:rPr>
          <w:rFonts w:ascii="Arial" w:hAnsi="Arial" w:cs="Arial"/>
          <w:spacing w:val="5"/>
        </w:rPr>
        <w:t>m</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w:t>
      </w:r>
      <w:r w:rsidRPr="00662FB3">
        <w:rPr>
          <w:rFonts w:ascii="Arial" w:hAnsi="Arial" w:cs="Arial"/>
          <w:spacing w:val="6"/>
        </w:rPr>
        <w:t>v</w:t>
      </w:r>
      <w:r w:rsidRPr="00662FB3">
        <w:rPr>
          <w:rFonts w:ascii="Arial" w:hAnsi="Arial" w:cs="Arial"/>
          <w:spacing w:val="-2"/>
        </w:rPr>
        <w:t>e</w:t>
      </w:r>
      <w:r w:rsidRPr="00662FB3">
        <w:rPr>
          <w:rFonts w:ascii="Arial" w:hAnsi="Arial" w:cs="Arial"/>
        </w:rPr>
        <w:t>m</w:t>
      </w:r>
      <w:r w:rsidRPr="00662FB3">
        <w:rPr>
          <w:rFonts w:ascii="Arial" w:hAnsi="Arial" w:cs="Arial"/>
          <w:spacing w:val="2"/>
        </w:rPr>
        <w:t>en</w:t>
      </w:r>
      <w:r w:rsidRPr="00662FB3">
        <w:rPr>
          <w:rFonts w:ascii="Arial" w:hAnsi="Arial" w:cs="Arial"/>
          <w:spacing w:val="-1"/>
        </w:rPr>
        <w:t>t</w:t>
      </w:r>
      <w:r w:rsidRPr="00662FB3">
        <w:rPr>
          <w:rFonts w:ascii="Arial" w:hAnsi="Arial" w:cs="Arial"/>
        </w:rPr>
        <w:t xml:space="preserve">, </w:t>
      </w:r>
      <w:r w:rsidRPr="00662FB3">
        <w:rPr>
          <w:rFonts w:ascii="Arial" w:hAnsi="Arial" w:cs="Arial"/>
          <w:spacing w:val="-2"/>
        </w:rPr>
        <w:t>a</w:t>
      </w:r>
      <w:r w:rsidRPr="00662FB3">
        <w:rPr>
          <w:rFonts w:ascii="Arial" w:hAnsi="Arial" w:cs="Arial"/>
          <w:spacing w:val="2"/>
        </w:rPr>
        <w:t>na</w:t>
      </w:r>
      <w:r w:rsidRPr="00662FB3">
        <w:rPr>
          <w:rFonts w:ascii="Arial" w:hAnsi="Arial" w:cs="Arial"/>
          <w:spacing w:val="-5"/>
        </w:rPr>
        <w:t>l</w:t>
      </w:r>
      <w:r w:rsidRPr="00662FB3">
        <w:rPr>
          <w:rFonts w:ascii="Arial" w:hAnsi="Arial" w:cs="Arial"/>
          <w:spacing w:val="-2"/>
        </w:rPr>
        <w:t>y</w:t>
      </w:r>
      <w:r w:rsidRPr="00662FB3">
        <w:rPr>
          <w:rFonts w:ascii="Arial" w:hAnsi="Arial" w:cs="Arial"/>
          <w:spacing w:val="2"/>
        </w:rPr>
        <w:t>s</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6"/>
        </w:rPr>
        <w:t xml:space="preserve"> </w:t>
      </w:r>
      <w:r w:rsidRPr="00662FB3">
        <w:rPr>
          <w:rFonts w:ascii="Arial" w:hAnsi="Arial" w:cs="Arial"/>
          <w:spacing w:val="-1"/>
        </w:rPr>
        <w:t>fr</w:t>
      </w:r>
      <w:r w:rsidRPr="00662FB3">
        <w:rPr>
          <w:rFonts w:ascii="Arial" w:hAnsi="Arial" w:cs="Arial"/>
          <w:spacing w:val="2"/>
        </w:rPr>
        <w:t>eq</w:t>
      </w:r>
      <w:r w:rsidRPr="00662FB3">
        <w:rPr>
          <w:rFonts w:ascii="Arial" w:hAnsi="Arial" w:cs="Arial"/>
          <w:spacing w:val="-2"/>
        </w:rPr>
        <w:t>u</w:t>
      </w:r>
      <w:r w:rsidRPr="00662FB3">
        <w:rPr>
          <w:rFonts w:ascii="Arial" w:hAnsi="Arial" w:cs="Arial"/>
          <w:spacing w:val="2"/>
        </w:rPr>
        <w:t>e</w:t>
      </w:r>
      <w:r w:rsidRPr="00662FB3">
        <w:rPr>
          <w:rFonts w:ascii="Arial" w:hAnsi="Arial" w:cs="Arial"/>
          <w:spacing w:val="-2"/>
        </w:rPr>
        <w:t>n</w:t>
      </w:r>
      <w:r w:rsidRPr="00662FB3">
        <w:rPr>
          <w:rFonts w:ascii="Arial" w:hAnsi="Arial" w:cs="Arial"/>
          <w:spacing w:val="2"/>
        </w:rPr>
        <w:t>c</w:t>
      </w:r>
      <w:r w:rsidRPr="00662FB3">
        <w:rPr>
          <w:rFonts w:ascii="Arial" w:hAnsi="Arial" w:cs="Arial"/>
        </w:rPr>
        <w:t>y</w:t>
      </w:r>
      <w:r w:rsidRPr="00662FB3">
        <w:rPr>
          <w:rFonts w:ascii="Arial" w:hAnsi="Arial" w:cs="Arial"/>
          <w:spacing w:val="3"/>
        </w:rPr>
        <w:t xml:space="preserve"> </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6"/>
        </w:rPr>
        <w:t xml:space="preserve"> </w:t>
      </w:r>
      <w:r w:rsidRPr="00662FB3">
        <w:rPr>
          <w:rFonts w:ascii="Arial" w:hAnsi="Arial" w:cs="Arial"/>
          <w:spacing w:val="-1"/>
        </w:rPr>
        <w:t>t</w:t>
      </w:r>
      <w:r w:rsidRPr="00662FB3">
        <w:rPr>
          <w:rFonts w:ascii="Arial" w:hAnsi="Arial" w:cs="Arial"/>
          <w:spacing w:val="-2"/>
        </w:rPr>
        <w:t>y</w:t>
      </w:r>
      <w:r w:rsidRPr="00662FB3">
        <w:rPr>
          <w:rFonts w:ascii="Arial" w:hAnsi="Arial" w:cs="Arial"/>
          <w:spacing w:val="2"/>
        </w:rPr>
        <w:t>p</w:t>
      </w:r>
      <w:r w:rsidRPr="00662FB3">
        <w:rPr>
          <w:rFonts w:ascii="Arial" w:hAnsi="Arial" w:cs="Arial"/>
          <w:spacing w:val="-2"/>
        </w:rPr>
        <w:t>e</w:t>
      </w:r>
      <w:r w:rsidRPr="00662FB3">
        <w:rPr>
          <w:rFonts w:ascii="Arial" w:hAnsi="Arial" w:cs="Arial"/>
        </w:rPr>
        <w:t>s</w:t>
      </w:r>
      <w:r w:rsidRPr="00662FB3">
        <w:rPr>
          <w:rFonts w:ascii="Arial" w:hAnsi="Arial" w:cs="Arial"/>
          <w:spacing w:val="3"/>
        </w:rPr>
        <w:t xml:space="preserve"> </w:t>
      </w:r>
      <w:r w:rsidRPr="00662FB3">
        <w:rPr>
          <w:rFonts w:ascii="Arial" w:hAnsi="Arial" w:cs="Arial"/>
          <w:spacing w:val="2"/>
        </w:rPr>
        <w:t>o</w:t>
      </w:r>
      <w:r w:rsidRPr="00662FB3">
        <w:rPr>
          <w:rFonts w:ascii="Arial" w:hAnsi="Arial" w:cs="Arial"/>
        </w:rPr>
        <w:t>f</w:t>
      </w:r>
      <w:r w:rsidRPr="00662FB3">
        <w:rPr>
          <w:rFonts w:ascii="Arial" w:hAnsi="Arial" w:cs="Arial"/>
          <w:spacing w:val="4"/>
        </w:rPr>
        <w:t xml:space="preserve"> </w:t>
      </w:r>
      <w:r w:rsidRPr="00662FB3">
        <w:rPr>
          <w:rFonts w:ascii="Arial" w:hAnsi="Arial" w:cs="Arial"/>
          <w:spacing w:val="-2"/>
        </w:rPr>
        <w:t>de</w:t>
      </w:r>
      <w:r w:rsidRPr="00662FB3">
        <w:rPr>
          <w:rFonts w:ascii="Arial" w:hAnsi="Arial" w:cs="Arial"/>
          <w:spacing w:val="5"/>
        </w:rPr>
        <w:t>m</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2"/>
        </w:rPr>
        <w:t xml:space="preserve"> </w:t>
      </w:r>
      <w:r w:rsidRPr="00662FB3">
        <w:rPr>
          <w:rFonts w:ascii="Arial" w:hAnsi="Arial" w:cs="Arial"/>
          <w:spacing w:val="-1"/>
        </w:rPr>
        <w:t>fr</w:t>
      </w:r>
      <w:r w:rsidRPr="00662FB3">
        <w:rPr>
          <w:rFonts w:ascii="Arial" w:hAnsi="Arial" w:cs="Arial"/>
          <w:spacing w:val="-2"/>
        </w:rPr>
        <w:t>o</w:t>
      </w:r>
      <w:r w:rsidRPr="00662FB3">
        <w:rPr>
          <w:rFonts w:ascii="Arial" w:hAnsi="Arial" w:cs="Arial"/>
        </w:rPr>
        <w:t>m</w:t>
      </w:r>
      <w:r w:rsidRPr="00662FB3">
        <w:rPr>
          <w:rFonts w:ascii="Arial" w:hAnsi="Arial" w:cs="Arial"/>
          <w:spacing w:val="4"/>
        </w:rPr>
        <w:t xml:space="preserve"> </w:t>
      </w:r>
      <w:r w:rsidRPr="00662FB3">
        <w:rPr>
          <w:rFonts w:ascii="Arial" w:hAnsi="Arial" w:cs="Arial"/>
          <w:spacing w:val="-4"/>
        </w:rPr>
        <w:t>i</w:t>
      </w:r>
      <w:r w:rsidRPr="00662FB3">
        <w:rPr>
          <w:rFonts w:ascii="Arial" w:hAnsi="Arial" w:cs="Arial"/>
          <w:spacing w:val="2"/>
        </w:rPr>
        <w:t>n</w:t>
      </w:r>
      <w:r w:rsidRPr="00662FB3">
        <w:rPr>
          <w:rFonts w:ascii="Arial" w:hAnsi="Arial" w:cs="Arial"/>
          <w:spacing w:val="-1"/>
        </w:rPr>
        <w:t>t</w:t>
      </w:r>
      <w:r w:rsidRPr="00662FB3">
        <w:rPr>
          <w:rFonts w:ascii="Arial" w:hAnsi="Arial" w:cs="Arial"/>
          <w:spacing w:val="2"/>
        </w:rPr>
        <w:t>e</w:t>
      </w:r>
      <w:r w:rsidRPr="00662FB3">
        <w:rPr>
          <w:rFonts w:ascii="Arial" w:hAnsi="Arial" w:cs="Arial"/>
          <w:spacing w:val="-1"/>
        </w:rPr>
        <w:t>r</w:t>
      </w:r>
      <w:r w:rsidRPr="00662FB3">
        <w:rPr>
          <w:rFonts w:ascii="Arial" w:hAnsi="Arial" w:cs="Arial"/>
          <w:spacing w:val="2"/>
        </w:rPr>
        <w:t>na</w:t>
      </w:r>
      <w:r w:rsidRPr="00662FB3">
        <w:rPr>
          <w:rFonts w:ascii="Arial" w:hAnsi="Arial" w:cs="Arial"/>
        </w:rPr>
        <w:t>l</w:t>
      </w:r>
      <w:r w:rsidRPr="00662FB3">
        <w:rPr>
          <w:rFonts w:ascii="Arial" w:hAnsi="Arial" w:cs="Arial"/>
          <w:spacing w:val="-2"/>
        </w:rPr>
        <w:t xml:space="preserve"> </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1"/>
        </w:rPr>
        <w:t xml:space="preserve"> </w:t>
      </w:r>
      <w:r w:rsidRPr="00662FB3">
        <w:rPr>
          <w:rFonts w:ascii="Arial" w:hAnsi="Arial" w:cs="Arial"/>
          <w:spacing w:val="2"/>
        </w:rPr>
        <w:t>e</w:t>
      </w:r>
      <w:r w:rsidRPr="00662FB3">
        <w:rPr>
          <w:rFonts w:ascii="Arial" w:hAnsi="Arial" w:cs="Arial"/>
          <w:spacing w:val="-2"/>
        </w:rPr>
        <w:t>x</w:t>
      </w:r>
      <w:r w:rsidRPr="00662FB3">
        <w:rPr>
          <w:rFonts w:ascii="Arial" w:hAnsi="Arial" w:cs="Arial"/>
          <w:spacing w:val="-1"/>
        </w:rPr>
        <w:t>t</w:t>
      </w:r>
      <w:r w:rsidRPr="00662FB3">
        <w:rPr>
          <w:rFonts w:ascii="Arial" w:hAnsi="Arial" w:cs="Arial"/>
          <w:spacing w:val="2"/>
        </w:rPr>
        <w:t>e</w:t>
      </w:r>
      <w:r w:rsidRPr="00662FB3">
        <w:rPr>
          <w:rFonts w:ascii="Arial" w:hAnsi="Arial" w:cs="Arial"/>
          <w:spacing w:val="-1"/>
        </w:rPr>
        <w:t>r</w:t>
      </w:r>
      <w:r w:rsidRPr="00662FB3">
        <w:rPr>
          <w:rFonts w:ascii="Arial" w:hAnsi="Arial" w:cs="Arial"/>
          <w:spacing w:val="2"/>
        </w:rPr>
        <w:t>na</w:t>
      </w:r>
      <w:r w:rsidRPr="00662FB3">
        <w:rPr>
          <w:rFonts w:ascii="Arial" w:hAnsi="Arial" w:cs="Arial"/>
        </w:rPr>
        <w:t>l</w:t>
      </w:r>
      <w:r w:rsidRPr="00662FB3">
        <w:rPr>
          <w:rFonts w:ascii="Arial" w:hAnsi="Arial" w:cs="Arial"/>
          <w:spacing w:val="-2"/>
        </w:rPr>
        <w:t xml:space="preserve"> </w:t>
      </w:r>
      <w:r w:rsidRPr="00662FB3">
        <w:rPr>
          <w:rFonts w:ascii="Arial" w:hAnsi="Arial" w:cs="Arial"/>
          <w:spacing w:val="2"/>
        </w:rPr>
        <w:t>cus</w:t>
      </w:r>
      <w:r w:rsidRPr="00662FB3">
        <w:rPr>
          <w:rFonts w:ascii="Arial" w:hAnsi="Arial" w:cs="Arial"/>
          <w:spacing w:val="-1"/>
        </w:rPr>
        <w:t>t</w:t>
      </w:r>
      <w:r w:rsidRPr="00662FB3">
        <w:rPr>
          <w:rFonts w:ascii="Arial" w:hAnsi="Arial" w:cs="Arial"/>
          <w:spacing w:val="-2"/>
        </w:rPr>
        <w:t>o</w:t>
      </w:r>
      <w:r w:rsidRPr="00662FB3">
        <w:rPr>
          <w:rFonts w:ascii="Arial" w:hAnsi="Arial" w:cs="Arial"/>
        </w:rPr>
        <w:t>m</w:t>
      </w:r>
      <w:r w:rsidRPr="00662FB3">
        <w:rPr>
          <w:rFonts w:ascii="Arial" w:hAnsi="Arial" w:cs="Arial"/>
          <w:spacing w:val="2"/>
        </w:rPr>
        <w:t>e</w:t>
      </w:r>
      <w:r w:rsidRPr="00662FB3">
        <w:rPr>
          <w:rFonts w:ascii="Arial" w:hAnsi="Arial" w:cs="Arial"/>
          <w:spacing w:val="-1"/>
        </w:rPr>
        <w:t>r</w:t>
      </w:r>
      <w:r w:rsidRPr="00662FB3">
        <w:rPr>
          <w:rFonts w:ascii="Arial" w:hAnsi="Arial" w:cs="Arial"/>
          <w:spacing w:val="2"/>
        </w:rPr>
        <w:t>s</w:t>
      </w:r>
      <w:r w:rsidRPr="00662FB3">
        <w:rPr>
          <w:rFonts w:ascii="Arial" w:hAnsi="Arial" w:cs="Arial"/>
        </w:rPr>
        <w:t>,</w:t>
      </w:r>
      <w:r w:rsidRPr="00662FB3">
        <w:rPr>
          <w:rFonts w:ascii="Arial" w:hAnsi="Arial" w:cs="Arial"/>
          <w:spacing w:val="2"/>
        </w:rPr>
        <w:t xml:space="preserve"> </w:t>
      </w:r>
      <w:r w:rsidRPr="00662FB3">
        <w:rPr>
          <w:rFonts w:ascii="Arial" w:hAnsi="Arial" w:cs="Arial"/>
          <w:spacing w:val="7"/>
        </w:rPr>
        <w:t>driving</w:t>
      </w:r>
      <w:r w:rsidRPr="00662FB3">
        <w:rPr>
          <w:rFonts w:ascii="Arial" w:hAnsi="Arial" w:cs="Arial"/>
          <w:spacing w:val="1"/>
        </w:rPr>
        <w:t xml:space="preserve"> </w:t>
      </w:r>
      <w:r w:rsidRPr="00662FB3">
        <w:rPr>
          <w:rFonts w:ascii="Arial" w:hAnsi="Arial" w:cs="Arial"/>
          <w:spacing w:val="2"/>
        </w:rPr>
        <w:t>s</w:t>
      </w:r>
      <w:r w:rsidRPr="00662FB3">
        <w:rPr>
          <w:rFonts w:ascii="Arial" w:hAnsi="Arial" w:cs="Arial"/>
          <w:spacing w:val="-1"/>
        </w:rPr>
        <w:t>tr</w:t>
      </w:r>
      <w:r w:rsidRPr="00662FB3">
        <w:rPr>
          <w:rFonts w:ascii="Arial" w:hAnsi="Arial" w:cs="Arial"/>
          <w:spacing w:val="2"/>
        </w:rPr>
        <w:t>a</w:t>
      </w:r>
      <w:r w:rsidRPr="00662FB3">
        <w:rPr>
          <w:rFonts w:ascii="Arial" w:hAnsi="Arial" w:cs="Arial"/>
          <w:spacing w:val="-1"/>
        </w:rPr>
        <w:t>t</w:t>
      </w:r>
      <w:r w:rsidRPr="00662FB3">
        <w:rPr>
          <w:rFonts w:ascii="Arial" w:hAnsi="Arial" w:cs="Arial"/>
          <w:spacing w:val="2"/>
        </w:rPr>
        <w:t>eg</w:t>
      </w:r>
      <w:r w:rsidRPr="00662FB3">
        <w:rPr>
          <w:rFonts w:ascii="Arial" w:hAnsi="Arial" w:cs="Arial"/>
          <w:spacing w:val="-5"/>
        </w:rPr>
        <w:t>y</w:t>
      </w:r>
      <w:r w:rsidRPr="00662FB3">
        <w:rPr>
          <w:rFonts w:ascii="Arial" w:hAnsi="Arial" w:cs="Arial"/>
          <w:spacing w:val="1"/>
        </w:rPr>
        <w:t xml:space="preserve"> </w:t>
      </w:r>
      <w:r w:rsidRPr="00662FB3">
        <w:rPr>
          <w:rFonts w:ascii="Arial" w:hAnsi="Arial" w:cs="Arial"/>
          <w:spacing w:val="2"/>
        </w:rPr>
        <w:t>d</w:t>
      </w:r>
      <w:r w:rsidRPr="00662FB3">
        <w:rPr>
          <w:rFonts w:ascii="Arial" w:hAnsi="Arial" w:cs="Arial"/>
          <w:spacing w:val="-2"/>
        </w:rPr>
        <w:t>e</w:t>
      </w:r>
      <w:r w:rsidRPr="00662FB3">
        <w:rPr>
          <w:rFonts w:ascii="Arial" w:hAnsi="Arial" w:cs="Arial"/>
          <w:spacing w:val="2"/>
        </w:rPr>
        <w:t>s</w:t>
      </w:r>
      <w:r w:rsidRPr="00662FB3">
        <w:rPr>
          <w:rFonts w:ascii="Arial" w:hAnsi="Arial" w:cs="Arial"/>
          <w:spacing w:val="-5"/>
        </w:rPr>
        <w:t>i</w:t>
      </w:r>
      <w:r w:rsidRPr="00662FB3">
        <w:rPr>
          <w:rFonts w:ascii="Arial" w:hAnsi="Arial" w:cs="Arial"/>
          <w:spacing w:val="2"/>
        </w:rPr>
        <w:t>g</w:t>
      </w:r>
      <w:r w:rsidRPr="00662FB3">
        <w:rPr>
          <w:rFonts w:ascii="Arial" w:hAnsi="Arial" w:cs="Arial"/>
        </w:rPr>
        <w:t>n</w:t>
      </w:r>
      <w:r w:rsidRPr="00662FB3">
        <w:rPr>
          <w:rFonts w:ascii="Arial" w:hAnsi="Arial" w:cs="Arial"/>
          <w:spacing w:val="2"/>
        </w:rPr>
        <w:t xml:space="preserve"> o</w:t>
      </w:r>
      <w:r w:rsidRPr="00662FB3">
        <w:rPr>
          <w:rFonts w:ascii="Arial" w:hAnsi="Arial" w:cs="Arial"/>
        </w:rPr>
        <w:t>r</w:t>
      </w:r>
      <w:r w:rsidRPr="00662FB3">
        <w:rPr>
          <w:rFonts w:ascii="Arial" w:hAnsi="Arial" w:cs="Arial"/>
          <w:spacing w:val="2"/>
        </w:rPr>
        <w:t xml:space="preserve"> </w:t>
      </w:r>
      <w:r w:rsidRPr="00662FB3">
        <w:rPr>
          <w:rFonts w:ascii="Arial" w:hAnsi="Arial" w:cs="Arial"/>
          <w:spacing w:val="-1"/>
        </w:rPr>
        <w:t>“</w:t>
      </w:r>
      <w:r w:rsidRPr="00662FB3">
        <w:rPr>
          <w:rFonts w:ascii="Arial" w:hAnsi="Arial" w:cs="Arial"/>
          <w:spacing w:val="2"/>
        </w:rPr>
        <w:t>s</w:t>
      </w:r>
      <w:r w:rsidRPr="00662FB3">
        <w:rPr>
          <w:rFonts w:ascii="Arial" w:hAnsi="Arial" w:cs="Arial"/>
          <w:spacing w:val="-6"/>
        </w:rPr>
        <w:t>y</w:t>
      </w:r>
      <w:r w:rsidRPr="00662FB3">
        <w:rPr>
          <w:rFonts w:ascii="Arial" w:hAnsi="Arial" w:cs="Arial"/>
          <w:spacing w:val="2"/>
        </w:rPr>
        <w:t>s</w:t>
      </w:r>
      <w:r w:rsidRPr="00662FB3">
        <w:rPr>
          <w:rFonts w:ascii="Arial" w:hAnsi="Arial" w:cs="Arial"/>
          <w:spacing w:val="-1"/>
        </w:rPr>
        <w:t>t</w:t>
      </w:r>
      <w:r w:rsidRPr="00662FB3">
        <w:rPr>
          <w:rFonts w:ascii="Arial" w:hAnsi="Arial" w:cs="Arial"/>
          <w:spacing w:val="-2"/>
        </w:rPr>
        <w:t>e</w:t>
      </w:r>
      <w:r w:rsidRPr="00662FB3">
        <w:rPr>
          <w:rFonts w:ascii="Arial" w:hAnsi="Arial" w:cs="Arial"/>
          <w:spacing w:val="5"/>
        </w:rPr>
        <w:t>m</w:t>
      </w:r>
      <w:r w:rsidRPr="00662FB3">
        <w:rPr>
          <w:rFonts w:ascii="Arial" w:hAnsi="Arial" w:cs="Arial"/>
          <w:spacing w:val="2"/>
        </w:rPr>
        <w:t>s</w:t>
      </w:r>
      <w:r w:rsidRPr="00662FB3">
        <w:rPr>
          <w:rFonts w:ascii="Arial" w:hAnsi="Arial" w:cs="Arial"/>
        </w:rPr>
        <w:t>”</w:t>
      </w:r>
      <w:r w:rsidRPr="00662FB3">
        <w:rPr>
          <w:rFonts w:ascii="Arial" w:hAnsi="Arial" w:cs="Arial"/>
          <w:spacing w:val="-2"/>
        </w:rPr>
        <w:t xml:space="preserve"> </w:t>
      </w:r>
      <w:r w:rsidRPr="00662FB3">
        <w:rPr>
          <w:rFonts w:ascii="Arial" w:hAnsi="Arial" w:cs="Arial"/>
          <w:spacing w:val="2"/>
        </w:rPr>
        <w:t>o</w:t>
      </w:r>
      <w:r w:rsidRPr="00662FB3">
        <w:rPr>
          <w:rFonts w:ascii="Arial" w:hAnsi="Arial" w:cs="Arial"/>
        </w:rPr>
        <w:t>f</w:t>
      </w:r>
      <w:r w:rsidRPr="00662FB3">
        <w:rPr>
          <w:rFonts w:ascii="Arial" w:hAnsi="Arial" w:cs="Arial"/>
          <w:spacing w:val="-2"/>
        </w:rPr>
        <w:t xml:space="preserve"> </w:t>
      </w:r>
      <w:r w:rsidRPr="00662FB3">
        <w:rPr>
          <w:rFonts w:ascii="Arial" w:hAnsi="Arial" w:cs="Arial"/>
          <w:spacing w:val="-3"/>
        </w:rPr>
        <w:t>w</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k</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3"/>
        </w:rPr>
        <w:t xml:space="preserve"> </w:t>
      </w:r>
      <w:r w:rsidRPr="00662FB3">
        <w:rPr>
          <w:rFonts w:ascii="Arial" w:hAnsi="Arial" w:cs="Arial"/>
          <w:spacing w:val="-1"/>
        </w:rPr>
        <w:t>t</w:t>
      </w:r>
      <w:r w:rsidRPr="00662FB3">
        <w:rPr>
          <w:rFonts w:ascii="Arial" w:hAnsi="Arial" w:cs="Arial"/>
          <w:spacing w:val="2"/>
        </w:rPr>
        <w:t>o</w:t>
      </w:r>
      <w:r w:rsidRPr="00662FB3">
        <w:rPr>
          <w:rFonts w:ascii="Arial" w:hAnsi="Arial" w:cs="Arial"/>
          <w:spacing w:val="1"/>
        </w:rPr>
        <w:t xml:space="preserve"> </w:t>
      </w:r>
      <w:r w:rsidRPr="00662FB3">
        <w:rPr>
          <w:rFonts w:ascii="Arial" w:hAnsi="Arial" w:cs="Arial"/>
          <w:spacing w:val="2"/>
        </w:rPr>
        <w:t>enab</w:t>
      </w:r>
      <w:r w:rsidRPr="00662FB3">
        <w:rPr>
          <w:rFonts w:ascii="Arial" w:hAnsi="Arial" w:cs="Arial"/>
          <w:spacing w:val="-5"/>
        </w:rPr>
        <w:t>l</w:t>
      </w:r>
      <w:r w:rsidRPr="00662FB3">
        <w:rPr>
          <w:rFonts w:ascii="Arial" w:hAnsi="Arial" w:cs="Arial"/>
        </w:rPr>
        <w:t>e</w:t>
      </w:r>
      <w:r w:rsidRPr="00662FB3">
        <w:rPr>
          <w:rFonts w:ascii="Arial" w:hAnsi="Arial" w:cs="Arial"/>
          <w:spacing w:val="3"/>
        </w:rPr>
        <w:t xml:space="preserve"> </w:t>
      </w:r>
      <w:r w:rsidRPr="00662FB3">
        <w:rPr>
          <w:rFonts w:ascii="Arial" w:hAnsi="Arial" w:cs="Arial"/>
          <w:spacing w:val="-1"/>
        </w:rPr>
        <w:t>Coastal</w:t>
      </w:r>
      <w:r w:rsidRPr="00662FB3">
        <w:rPr>
          <w:rFonts w:ascii="Arial" w:hAnsi="Arial" w:cs="Arial"/>
          <w:spacing w:val="3"/>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13"/>
        </w:rPr>
        <w:t xml:space="preserve"> </w:t>
      </w:r>
      <w:r w:rsidRPr="00662FB3">
        <w:rPr>
          <w:rFonts w:ascii="Arial" w:hAnsi="Arial" w:cs="Arial"/>
        </w:rPr>
        <w:t>m</w:t>
      </w:r>
      <w:r w:rsidRPr="00662FB3">
        <w:rPr>
          <w:rFonts w:ascii="Arial" w:hAnsi="Arial" w:cs="Arial"/>
          <w:spacing w:val="2"/>
        </w:rPr>
        <w:t>ee</w:t>
      </w:r>
      <w:r w:rsidRPr="00662FB3">
        <w:rPr>
          <w:rFonts w:ascii="Arial" w:hAnsi="Arial" w:cs="Arial"/>
        </w:rPr>
        <w:t>t</w:t>
      </w:r>
      <w:r w:rsidRPr="00662FB3">
        <w:rPr>
          <w:rFonts w:ascii="Arial" w:hAnsi="Arial" w:cs="Arial"/>
          <w:spacing w:val="1"/>
        </w:rPr>
        <w:t xml:space="preserve"> </w:t>
      </w:r>
      <w:r w:rsidRPr="00662FB3">
        <w:rPr>
          <w:rFonts w:ascii="Arial" w:hAnsi="Arial" w:cs="Arial"/>
          <w:spacing w:val="2"/>
        </w:rPr>
        <w:t>d</w:t>
      </w:r>
      <w:r w:rsidRPr="00662FB3">
        <w:rPr>
          <w:rFonts w:ascii="Arial" w:hAnsi="Arial" w:cs="Arial"/>
          <w:spacing w:val="-2"/>
        </w:rPr>
        <w:t>e</w:t>
      </w:r>
      <w:r w:rsidRPr="00662FB3">
        <w:rPr>
          <w:rFonts w:ascii="Arial" w:hAnsi="Arial" w:cs="Arial"/>
        </w:rPr>
        <w:t>m</w:t>
      </w:r>
      <w:r w:rsidRPr="00662FB3">
        <w:rPr>
          <w:rFonts w:ascii="Arial" w:hAnsi="Arial" w:cs="Arial"/>
          <w:spacing w:val="2"/>
        </w:rPr>
        <w:t>a</w:t>
      </w:r>
      <w:r w:rsidRPr="00662FB3">
        <w:rPr>
          <w:rFonts w:ascii="Arial" w:hAnsi="Arial" w:cs="Arial"/>
          <w:spacing w:val="-2"/>
        </w:rPr>
        <w:t>n</w:t>
      </w:r>
      <w:r w:rsidRPr="00662FB3">
        <w:rPr>
          <w:rFonts w:ascii="Arial" w:hAnsi="Arial" w:cs="Arial"/>
          <w:spacing w:val="2"/>
        </w:rPr>
        <w:t>d</w:t>
      </w:r>
      <w:r w:rsidRPr="00662FB3">
        <w:rPr>
          <w:rFonts w:ascii="Arial" w:hAnsi="Arial" w:cs="Arial"/>
        </w:rPr>
        <w:t>.</w:t>
      </w:r>
      <w:r w:rsidRPr="00662FB3">
        <w:rPr>
          <w:rFonts w:ascii="Arial" w:hAnsi="Arial" w:cs="Arial"/>
          <w:spacing w:val="3"/>
        </w:rPr>
        <w:t xml:space="preserve"> </w:t>
      </w:r>
      <w:r w:rsidRPr="00662FB3">
        <w:rPr>
          <w:rFonts w:ascii="Arial" w:hAnsi="Arial" w:cs="Arial"/>
          <w:spacing w:val="-2"/>
        </w:rPr>
        <w:t>T</w:t>
      </w:r>
      <w:r w:rsidRPr="00662FB3">
        <w:rPr>
          <w:rFonts w:ascii="Arial" w:hAnsi="Arial" w:cs="Arial"/>
          <w:spacing w:val="5"/>
        </w:rPr>
        <w:t>h</w:t>
      </w:r>
      <w:r w:rsidRPr="00662FB3">
        <w:rPr>
          <w:rFonts w:ascii="Arial" w:hAnsi="Arial" w:cs="Arial"/>
          <w:spacing w:val="-5"/>
        </w:rPr>
        <w:t>i</w:t>
      </w:r>
      <w:r w:rsidRPr="00662FB3">
        <w:rPr>
          <w:rFonts w:ascii="Arial" w:hAnsi="Arial" w:cs="Arial"/>
        </w:rPr>
        <w:t>s</w:t>
      </w:r>
      <w:r w:rsidRPr="00662FB3">
        <w:rPr>
          <w:rFonts w:ascii="Arial" w:hAnsi="Arial" w:cs="Arial"/>
          <w:spacing w:val="4"/>
        </w:rPr>
        <w:t xml:space="preserve"> </w:t>
      </w:r>
      <w:r w:rsidRPr="00662FB3">
        <w:rPr>
          <w:rFonts w:ascii="Arial" w:hAnsi="Arial" w:cs="Arial"/>
          <w:spacing w:val="2"/>
        </w:rPr>
        <w:t>app</w:t>
      </w:r>
      <w:r w:rsidRPr="00662FB3">
        <w:rPr>
          <w:rFonts w:ascii="Arial" w:hAnsi="Arial" w:cs="Arial"/>
          <w:spacing w:val="-1"/>
        </w:rPr>
        <w:t>r</w:t>
      </w:r>
      <w:r w:rsidRPr="00662FB3">
        <w:rPr>
          <w:rFonts w:ascii="Arial" w:hAnsi="Arial" w:cs="Arial"/>
          <w:spacing w:val="2"/>
        </w:rPr>
        <w:t>o</w:t>
      </w:r>
      <w:r w:rsidRPr="00662FB3">
        <w:rPr>
          <w:rFonts w:ascii="Arial" w:hAnsi="Arial" w:cs="Arial"/>
          <w:spacing w:val="-2"/>
        </w:rPr>
        <w:t>a</w:t>
      </w:r>
      <w:r w:rsidRPr="00662FB3">
        <w:rPr>
          <w:rFonts w:ascii="Arial" w:hAnsi="Arial" w:cs="Arial"/>
          <w:spacing w:val="4"/>
        </w:rPr>
        <w:t>c</w:t>
      </w:r>
      <w:r w:rsidRPr="00662FB3">
        <w:rPr>
          <w:rFonts w:ascii="Arial" w:hAnsi="Arial" w:cs="Arial"/>
        </w:rPr>
        <w:t>h</w:t>
      </w:r>
      <w:r w:rsidRPr="00662FB3">
        <w:rPr>
          <w:rFonts w:ascii="Arial" w:hAnsi="Arial" w:cs="Arial"/>
          <w:spacing w:val="4"/>
        </w:rPr>
        <w:t xml:space="preserve"> </w:t>
      </w:r>
      <w:r w:rsidRPr="00662FB3">
        <w:rPr>
          <w:rFonts w:ascii="Arial" w:hAnsi="Arial" w:cs="Arial"/>
          <w:spacing w:val="2"/>
        </w:rPr>
        <w:lastRenderedPageBreak/>
        <w:t>e</w:t>
      </w:r>
      <w:r w:rsidRPr="00662FB3">
        <w:rPr>
          <w:rFonts w:ascii="Arial" w:hAnsi="Arial" w:cs="Arial"/>
          <w:spacing w:val="-2"/>
        </w:rPr>
        <w:t>n</w:t>
      </w:r>
      <w:r w:rsidRPr="00662FB3">
        <w:rPr>
          <w:rFonts w:ascii="Arial" w:hAnsi="Arial" w:cs="Arial"/>
          <w:spacing w:val="2"/>
        </w:rPr>
        <w:t>ab</w:t>
      </w:r>
      <w:r w:rsidRPr="00662FB3">
        <w:rPr>
          <w:rFonts w:ascii="Arial" w:hAnsi="Arial" w:cs="Arial"/>
          <w:spacing w:val="-5"/>
        </w:rPr>
        <w:t>l</w:t>
      </w:r>
      <w:r w:rsidRPr="00662FB3">
        <w:rPr>
          <w:rFonts w:ascii="Arial" w:hAnsi="Arial" w:cs="Arial"/>
          <w:spacing w:val="2"/>
        </w:rPr>
        <w:t>e</w:t>
      </w:r>
      <w:r w:rsidRPr="00662FB3">
        <w:rPr>
          <w:rFonts w:ascii="Arial" w:hAnsi="Arial" w:cs="Arial"/>
        </w:rPr>
        <w:t>s</w:t>
      </w:r>
      <w:r w:rsidRPr="00662FB3">
        <w:rPr>
          <w:rFonts w:ascii="Arial" w:hAnsi="Arial" w:cs="Arial"/>
          <w:spacing w:val="5"/>
        </w:rPr>
        <w:t xml:space="preserve"> </w:t>
      </w:r>
      <w:r w:rsidRPr="00662FB3">
        <w:rPr>
          <w:rFonts w:ascii="Arial" w:hAnsi="Arial" w:cs="Arial"/>
          <w:spacing w:val="2"/>
        </w:rPr>
        <w:t>u</w:t>
      </w:r>
      <w:r w:rsidRPr="00662FB3">
        <w:rPr>
          <w:rFonts w:ascii="Arial" w:hAnsi="Arial" w:cs="Arial"/>
        </w:rPr>
        <w:t xml:space="preserve">s </w:t>
      </w:r>
      <w:r w:rsidRPr="00662FB3">
        <w:rPr>
          <w:rFonts w:ascii="Arial" w:hAnsi="Arial" w:cs="Arial"/>
          <w:spacing w:val="-1"/>
        </w:rPr>
        <w:t>t</w:t>
      </w:r>
      <w:r w:rsidRPr="00662FB3">
        <w:rPr>
          <w:rFonts w:ascii="Arial" w:hAnsi="Arial" w:cs="Arial"/>
        </w:rPr>
        <w:t>o</w:t>
      </w:r>
      <w:r w:rsidRPr="00662FB3">
        <w:rPr>
          <w:rFonts w:ascii="Arial" w:hAnsi="Arial" w:cs="Arial"/>
          <w:spacing w:val="4"/>
        </w:rPr>
        <w:t xml:space="preserve"> </w:t>
      </w:r>
      <w:r w:rsidRPr="00662FB3">
        <w:rPr>
          <w:rFonts w:ascii="Arial" w:hAnsi="Arial" w:cs="Arial"/>
          <w:spacing w:val="-1"/>
        </w:rPr>
        <w:t>“</w:t>
      </w:r>
      <w:proofErr w:type="gramStart"/>
      <w:r w:rsidRPr="00662FB3">
        <w:rPr>
          <w:rFonts w:ascii="Arial" w:hAnsi="Arial" w:cs="Arial"/>
          <w:spacing w:val="1"/>
        </w:rPr>
        <w:t>F</w:t>
      </w:r>
      <w:r w:rsidRPr="00662FB3">
        <w:rPr>
          <w:rFonts w:ascii="Arial" w:hAnsi="Arial" w:cs="Arial"/>
          <w:spacing w:val="2"/>
        </w:rPr>
        <w:t>a</w:t>
      </w:r>
      <w:r w:rsidRPr="00662FB3">
        <w:rPr>
          <w:rFonts w:ascii="Arial" w:hAnsi="Arial" w:cs="Arial"/>
          <w:spacing w:val="-1"/>
        </w:rPr>
        <w:t>l</w:t>
      </w:r>
      <w:r w:rsidRPr="00662FB3">
        <w:rPr>
          <w:rFonts w:ascii="Arial" w:hAnsi="Arial" w:cs="Arial"/>
        </w:rPr>
        <w:t>l</w:t>
      </w:r>
      <w:proofErr w:type="gramEnd"/>
      <w:r w:rsidRPr="00662FB3">
        <w:rPr>
          <w:rFonts w:ascii="Arial" w:hAnsi="Arial" w:cs="Arial"/>
          <w:spacing w:val="5"/>
        </w:rPr>
        <w:t xml:space="preserve"> </w:t>
      </w:r>
      <w:r w:rsidRPr="00662FB3">
        <w:rPr>
          <w:rFonts w:ascii="Arial" w:hAnsi="Arial" w:cs="Arial"/>
          <w:spacing w:val="-5"/>
        </w:rPr>
        <w:t>i</w:t>
      </w:r>
      <w:r w:rsidRPr="00662FB3">
        <w:rPr>
          <w:rFonts w:ascii="Arial" w:hAnsi="Arial" w:cs="Arial"/>
        </w:rPr>
        <w:t xml:space="preserve">n </w:t>
      </w:r>
      <w:r w:rsidRPr="00662FB3">
        <w:rPr>
          <w:rFonts w:ascii="Arial" w:hAnsi="Arial" w:cs="Arial"/>
          <w:spacing w:val="-5"/>
        </w:rPr>
        <w:t>l</w:t>
      </w:r>
      <w:r w:rsidRPr="00662FB3">
        <w:rPr>
          <w:rFonts w:ascii="Arial" w:hAnsi="Arial" w:cs="Arial"/>
          <w:spacing w:val="2"/>
        </w:rPr>
        <w:t>o</w:t>
      </w:r>
      <w:r w:rsidRPr="00662FB3">
        <w:rPr>
          <w:rFonts w:ascii="Arial" w:hAnsi="Arial" w:cs="Arial"/>
          <w:spacing w:val="6"/>
        </w:rPr>
        <w:t>v</w:t>
      </w:r>
      <w:r w:rsidRPr="00662FB3">
        <w:rPr>
          <w:rFonts w:ascii="Arial" w:hAnsi="Arial" w:cs="Arial"/>
        </w:rPr>
        <w:t>e</w:t>
      </w:r>
      <w:r w:rsidRPr="00662FB3">
        <w:rPr>
          <w:rFonts w:ascii="Arial" w:hAnsi="Arial" w:cs="Arial"/>
          <w:spacing w:val="4"/>
        </w:rPr>
        <w:t xml:space="preserve"> </w:t>
      </w:r>
      <w:r w:rsidRPr="00662FB3">
        <w:rPr>
          <w:rFonts w:ascii="Arial" w:hAnsi="Arial" w:cs="Arial"/>
          <w:spacing w:val="-3"/>
        </w:rPr>
        <w:t>w</w:t>
      </w:r>
      <w:r w:rsidRPr="00662FB3">
        <w:rPr>
          <w:rFonts w:ascii="Arial" w:hAnsi="Arial" w:cs="Arial"/>
          <w:spacing w:val="-5"/>
        </w:rPr>
        <w:t>i</w:t>
      </w:r>
      <w:r w:rsidRPr="00662FB3">
        <w:rPr>
          <w:rFonts w:ascii="Arial" w:hAnsi="Arial" w:cs="Arial"/>
          <w:spacing w:val="-1"/>
        </w:rPr>
        <w:t>t</w:t>
      </w:r>
      <w:r w:rsidRPr="00662FB3">
        <w:rPr>
          <w:rFonts w:ascii="Arial" w:hAnsi="Arial" w:cs="Arial"/>
        </w:rPr>
        <w:t>h</w:t>
      </w:r>
      <w:r w:rsidRPr="00662FB3">
        <w:rPr>
          <w:rFonts w:ascii="Arial" w:hAnsi="Arial" w:cs="Arial"/>
          <w:spacing w:val="4"/>
        </w:rPr>
        <w:t xml:space="preserve"> </w:t>
      </w:r>
      <w:r w:rsidRPr="00662FB3">
        <w:rPr>
          <w:rFonts w:ascii="Arial" w:hAnsi="Arial" w:cs="Arial"/>
          <w:spacing w:val="-1"/>
        </w:rPr>
        <w:t>t</w:t>
      </w:r>
      <w:r w:rsidRPr="00662FB3">
        <w:rPr>
          <w:rFonts w:ascii="Arial" w:hAnsi="Arial" w:cs="Arial"/>
          <w:spacing w:val="2"/>
        </w:rPr>
        <w:t>h</w:t>
      </w:r>
      <w:r w:rsidRPr="00662FB3">
        <w:rPr>
          <w:rFonts w:ascii="Arial" w:hAnsi="Arial" w:cs="Arial"/>
        </w:rPr>
        <w:t>e</w:t>
      </w:r>
      <w:r w:rsidRPr="00662FB3">
        <w:rPr>
          <w:rFonts w:ascii="Arial" w:hAnsi="Arial" w:cs="Arial"/>
          <w:spacing w:val="4"/>
        </w:rPr>
        <w:t xml:space="preserve"> </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ob</w:t>
      </w:r>
      <w:r w:rsidRPr="00662FB3">
        <w:rPr>
          <w:rFonts w:ascii="Arial" w:hAnsi="Arial" w:cs="Arial"/>
          <w:spacing w:val="-5"/>
        </w:rPr>
        <w:t>l</w:t>
      </w:r>
      <w:r w:rsidRPr="00662FB3">
        <w:rPr>
          <w:rFonts w:ascii="Arial" w:hAnsi="Arial" w:cs="Arial"/>
          <w:spacing w:val="2"/>
        </w:rPr>
        <w:t>e</w:t>
      </w:r>
      <w:r w:rsidRPr="00662FB3">
        <w:rPr>
          <w:rFonts w:ascii="Arial" w:hAnsi="Arial" w:cs="Arial"/>
        </w:rPr>
        <w:t>m</w:t>
      </w:r>
      <w:r w:rsidRPr="00662FB3">
        <w:rPr>
          <w:rFonts w:ascii="Arial" w:hAnsi="Arial" w:cs="Arial"/>
          <w:spacing w:val="3"/>
        </w:rPr>
        <w:t xml:space="preserve"> </w:t>
      </w:r>
      <w:r w:rsidRPr="00662FB3">
        <w:rPr>
          <w:rFonts w:ascii="Arial" w:hAnsi="Arial" w:cs="Arial"/>
          <w:spacing w:val="2"/>
        </w:rPr>
        <w:t>no</w:t>
      </w:r>
      <w:r w:rsidRPr="00662FB3">
        <w:rPr>
          <w:rFonts w:ascii="Arial" w:hAnsi="Arial" w:cs="Arial"/>
        </w:rPr>
        <w:t>t</w:t>
      </w:r>
      <w:r w:rsidRPr="00662FB3">
        <w:rPr>
          <w:rFonts w:ascii="Arial" w:hAnsi="Arial" w:cs="Arial"/>
          <w:spacing w:val="2"/>
        </w:rPr>
        <w:t xml:space="preserve"> </w:t>
      </w:r>
      <w:r w:rsidRPr="00662FB3">
        <w:rPr>
          <w:rFonts w:ascii="Arial" w:hAnsi="Arial" w:cs="Arial"/>
          <w:spacing w:val="-1"/>
        </w:rPr>
        <w:t>t</w:t>
      </w:r>
      <w:r w:rsidRPr="00662FB3">
        <w:rPr>
          <w:rFonts w:ascii="Arial" w:hAnsi="Arial" w:cs="Arial"/>
          <w:spacing w:val="-2"/>
        </w:rPr>
        <w:t>h</w:t>
      </w:r>
      <w:r w:rsidRPr="00662FB3">
        <w:rPr>
          <w:rFonts w:ascii="Arial" w:hAnsi="Arial" w:cs="Arial"/>
        </w:rPr>
        <w:t>e</w:t>
      </w:r>
      <w:r w:rsidRPr="00662FB3">
        <w:rPr>
          <w:rFonts w:ascii="Arial" w:hAnsi="Arial" w:cs="Arial"/>
          <w:spacing w:val="4"/>
        </w:rPr>
        <w:t xml:space="preserve"> </w:t>
      </w:r>
      <w:r w:rsidRPr="00662FB3">
        <w:rPr>
          <w:rFonts w:ascii="Arial" w:hAnsi="Arial" w:cs="Arial"/>
          <w:spacing w:val="-2"/>
        </w:rPr>
        <w:t>s</w:t>
      </w:r>
      <w:r w:rsidRPr="00662FB3">
        <w:rPr>
          <w:rFonts w:ascii="Arial" w:hAnsi="Arial" w:cs="Arial"/>
          <w:spacing w:val="2"/>
        </w:rPr>
        <w:t>o</w:t>
      </w:r>
      <w:r w:rsidRPr="00662FB3">
        <w:rPr>
          <w:rFonts w:ascii="Arial" w:hAnsi="Arial" w:cs="Arial"/>
          <w:spacing w:val="-5"/>
        </w:rPr>
        <w:t>l</w:t>
      </w:r>
      <w:r w:rsidRPr="00662FB3">
        <w:rPr>
          <w:rFonts w:ascii="Arial" w:hAnsi="Arial" w:cs="Arial"/>
          <w:spacing w:val="2"/>
        </w:rPr>
        <w:t>u</w:t>
      </w:r>
      <w:r w:rsidRPr="00662FB3">
        <w:rPr>
          <w:rFonts w:ascii="Arial" w:hAnsi="Arial" w:cs="Arial"/>
          <w:spacing w:val="3"/>
        </w:rPr>
        <w:t>t</w:t>
      </w:r>
      <w:r w:rsidRPr="00662FB3">
        <w:rPr>
          <w:rFonts w:ascii="Arial" w:hAnsi="Arial" w:cs="Arial"/>
          <w:spacing w:val="-5"/>
        </w:rPr>
        <w:t>i</w:t>
      </w:r>
      <w:r w:rsidRPr="00662FB3">
        <w:rPr>
          <w:rFonts w:ascii="Arial" w:hAnsi="Arial" w:cs="Arial"/>
          <w:spacing w:val="2"/>
        </w:rPr>
        <w:t>o</w:t>
      </w:r>
      <w:r w:rsidRPr="00662FB3">
        <w:rPr>
          <w:rFonts w:ascii="Arial" w:hAnsi="Arial" w:cs="Arial"/>
          <w:spacing w:val="7"/>
        </w:rPr>
        <w:t>n</w:t>
      </w:r>
      <w:r w:rsidRPr="00662FB3">
        <w:rPr>
          <w:rFonts w:ascii="Arial" w:hAnsi="Arial" w:cs="Arial"/>
          <w:spacing w:val="-1"/>
        </w:rPr>
        <w:t>”</w:t>
      </w:r>
      <w:r w:rsidRPr="00662FB3">
        <w:rPr>
          <w:rFonts w:ascii="Arial" w:hAnsi="Arial" w:cs="Arial"/>
        </w:rPr>
        <w:t>,</w:t>
      </w:r>
      <w:r w:rsidRPr="00662FB3">
        <w:rPr>
          <w:rFonts w:ascii="Arial" w:hAnsi="Arial" w:cs="Arial"/>
          <w:spacing w:val="2"/>
        </w:rPr>
        <w:t xml:space="preserve"> a</w:t>
      </w:r>
      <w:r w:rsidRPr="00662FB3">
        <w:rPr>
          <w:rFonts w:ascii="Arial" w:hAnsi="Arial" w:cs="Arial"/>
          <w:spacing w:val="-1"/>
        </w:rPr>
        <w:t>l</w:t>
      </w:r>
      <w:r w:rsidRPr="00662FB3">
        <w:rPr>
          <w:rFonts w:ascii="Arial" w:hAnsi="Arial" w:cs="Arial"/>
          <w:spacing w:val="-5"/>
        </w:rPr>
        <w:t>l</w:t>
      </w:r>
      <w:r w:rsidRPr="00662FB3">
        <w:rPr>
          <w:rFonts w:ascii="Arial" w:hAnsi="Arial" w:cs="Arial"/>
          <w:spacing w:val="5"/>
        </w:rPr>
        <w:t>o</w:t>
      </w:r>
      <w:r w:rsidRPr="00662FB3">
        <w:rPr>
          <w:rFonts w:ascii="Arial" w:hAnsi="Arial" w:cs="Arial"/>
          <w:spacing w:val="1"/>
        </w:rPr>
        <w:t>w</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4"/>
        </w:rPr>
        <w:t xml:space="preserve"> </w:t>
      </w:r>
      <w:r w:rsidRPr="00662FB3">
        <w:rPr>
          <w:rFonts w:ascii="Arial" w:hAnsi="Arial" w:cs="Arial"/>
          <w:spacing w:val="-1"/>
        </w:rPr>
        <w:t>f</w:t>
      </w:r>
      <w:r w:rsidRPr="00662FB3">
        <w:rPr>
          <w:rFonts w:ascii="Arial" w:hAnsi="Arial" w:cs="Arial"/>
          <w:spacing w:val="2"/>
        </w:rPr>
        <w:t>o</w:t>
      </w:r>
      <w:r w:rsidRPr="00662FB3">
        <w:rPr>
          <w:rFonts w:ascii="Arial" w:hAnsi="Arial" w:cs="Arial"/>
        </w:rPr>
        <w:t>r</w:t>
      </w:r>
      <w:r w:rsidRPr="00662FB3">
        <w:rPr>
          <w:rFonts w:ascii="Arial" w:hAnsi="Arial" w:cs="Arial"/>
          <w:spacing w:val="2"/>
        </w:rPr>
        <w:t xml:space="preserve"> </w:t>
      </w:r>
      <w:r w:rsidRPr="00662FB3">
        <w:rPr>
          <w:rFonts w:ascii="Arial" w:hAnsi="Arial" w:cs="Arial"/>
          <w:spacing w:val="-5"/>
        </w:rPr>
        <w:t>i</w:t>
      </w:r>
      <w:r w:rsidRPr="00662FB3">
        <w:rPr>
          <w:rFonts w:ascii="Arial" w:hAnsi="Arial" w:cs="Arial"/>
          <w:spacing w:val="2"/>
        </w:rPr>
        <w:t>nnova</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o</w:t>
      </w:r>
      <w:r w:rsidRPr="00662FB3">
        <w:rPr>
          <w:rFonts w:ascii="Arial" w:hAnsi="Arial" w:cs="Arial"/>
        </w:rPr>
        <w:t>n</w:t>
      </w:r>
      <w:r w:rsidRPr="00662FB3">
        <w:rPr>
          <w:rFonts w:ascii="Arial" w:hAnsi="Arial" w:cs="Arial"/>
          <w:spacing w:val="8"/>
        </w:rPr>
        <w:t xml:space="preserve"> </w:t>
      </w:r>
      <w:r w:rsidRPr="00662FB3">
        <w:rPr>
          <w:rFonts w:ascii="Arial" w:hAnsi="Arial" w:cs="Arial"/>
          <w:spacing w:val="-1"/>
        </w:rPr>
        <w:t>t</w:t>
      </w:r>
      <w:r w:rsidRPr="00662FB3">
        <w:rPr>
          <w:rFonts w:ascii="Arial" w:hAnsi="Arial" w:cs="Arial"/>
          <w:spacing w:val="2"/>
        </w:rPr>
        <w:t>h</w:t>
      </w:r>
      <w:r w:rsidRPr="00662FB3">
        <w:rPr>
          <w:rFonts w:ascii="Arial" w:hAnsi="Arial" w:cs="Arial"/>
          <w:spacing w:val="-1"/>
        </w:rPr>
        <w:t>r</w:t>
      </w:r>
      <w:r w:rsidRPr="00662FB3">
        <w:rPr>
          <w:rFonts w:ascii="Arial" w:hAnsi="Arial" w:cs="Arial"/>
          <w:spacing w:val="2"/>
        </w:rPr>
        <w:t>ou</w:t>
      </w:r>
      <w:r w:rsidRPr="00662FB3">
        <w:rPr>
          <w:rFonts w:ascii="Arial" w:hAnsi="Arial" w:cs="Arial"/>
          <w:spacing w:val="-2"/>
        </w:rPr>
        <w:t>g</w:t>
      </w:r>
      <w:r w:rsidRPr="00662FB3">
        <w:rPr>
          <w:rFonts w:ascii="Arial" w:hAnsi="Arial" w:cs="Arial"/>
        </w:rPr>
        <w:t>h</w:t>
      </w:r>
      <w:r w:rsidRPr="00662FB3">
        <w:rPr>
          <w:rFonts w:ascii="Arial" w:hAnsi="Arial" w:cs="Arial"/>
          <w:spacing w:val="4"/>
        </w:rPr>
        <w:t xml:space="preserve"> </w:t>
      </w:r>
      <w:r w:rsidRPr="00662FB3">
        <w:rPr>
          <w:rFonts w:ascii="Arial" w:hAnsi="Arial" w:cs="Arial"/>
          <w:spacing w:val="-2"/>
        </w:rPr>
        <w:t>p</w:t>
      </w:r>
      <w:r w:rsidRPr="00662FB3">
        <w:rPr>
          <w:rFonts w:ascii="Arial" w:hAnsi="Arial" w:cs="Arial"/>
          <w:spacing w:val="2"/>
        </w:rPr>
        <w:t>u</w:t>
      </w:r>
      <w:r w:rsidRPr="00662FB3">
        <w:rPr>
          <w:rFonts w:ascii="Arial" w:hAnsi="Arial" w:cs="Arial"/>
          <w:spacing w:val="-1"/>
        </w:rPr>
        <w:t>r</w:t>
      </w:r>
      <w:r w:rsidRPr="00662FB3">
        <w:rPr>
          <w:rFonts w:ascii="Arial" w:hAnsi="Arial" w:cs="Arial"/>
          <w:spacing w:val="-2"/>
        </w:rPr>
        <w:t>p</w:t>
      </w:r>
      <w:r w:rsidRPr="00662FB3">
        <w:rPr>
          <w:rFonts w:ascii="Arial" w:hAnsi="Arial" w:cs="Arial"/>
          <w:spacing w:val="2"/>
        </w:rPr>
        <w:t>os</w:t>
      </w:r>
      <w:r w:rsidRPr="00662FB3">
        <w:rPr>
          <w:rFonts w:ascii="Arial" w:hAnsi="Arial" w:cs="Arial"/>
        </w:rPr>
        <w:t xml:space="preserve">e </w:t>
      </w:r>
      <w:r w:rsidRPr="00662FB3">
        <w:rPr>
          <w:rFonts w:ascii="Arial" w:hAnsi="Arial" w:cs="Arial"/>
          <w:spacing w:val="2"/>
        </w:rPr>
        <w:t>bu</w:t>
      </w:r>
      <w:r w:rsidRPr="00662FB3">
        <w:rPr>
          <w:rFonts w:ascii="Arial" w:hAnsi="Arial" w:cs="Arial"/>
          <w:spacing w:val="-5"/>
        </w:rPr>
        <w:t>il</w:t>
      </w:r>
      <w:r w:rsidRPr="00662FB3">
        <w:rPr>
          <w:rFonts w:ascii="Arial" w:hAnsi="Arial" w:cs="Arial"/>
        </w:rPr>
        <w:t xml:space="preserve">t </w:t>
      </w:r>
      <w:r w:rsidRPr="00662FB3">
        <w:rPr>
          <w:rFonts w:ascii="Arial" w:hAnsi="Arial" w:cs="Arial"/>
          <w:spacing w:val="2"/>
        </w:rPr>
        <w:t>e</w:t>
      </w:r>
      <w:r w:rsidRPr="00662FB3">
        <w:rPr>
          <w:rFonts w:ascii="Arial" w:hAnsi="Arial" w:cs="Arial"/>
          <w:spacing w:val="-2"/>
        </w:rPr>
        <w:t>x</w:t>
      </w:r>
      <w:r w:rsidRPr="00662FB3">
        <w:rPr>
          <w:rFonts w:ascii="Arial" w:hAnsi="Arial" w:cs="Arial"/>
          <w:spacing w:val="2"/>
        </w:rPr>
        <w:t>pe</w:t>
      </w:r>
      <w:r w:rsidRPr="00662FB3">
        <w:rPr>
          <w:rFonts w:ascii="Arial" w:hAnsi="Arial" w:cs="Arial"/>
          <w:spacing w:val="-1"/>
        </w:rPr>
        <w:t>r</w:t>
      </w:r>
      <w:r w:rsidRPr="00662FB3">
        <w:rPr>
          <w:rFonts w:ascii="Arial" w:hAnsi="Arial" w:cs="Arial"/>
          <w:spacing w:val="-5"/>
        </w:rPr>
        <w:t>i</w:t>
      </w:r>
      <w:r w:rsidRPr="00662FB3">
        <w:rPr>
          <w:rFonts w:ascii="Arial" w:hAnsi="Arial" w:cs="Arial"/>
          <w:spacing w:val="5"/>
        </w:rPr>
        <w:t>m</w:t>
      </w:r>
      <w:r w:rsidRPr="00662FB3">
        <w:rPr>
          <w:rFonts w:ascii="Arial" w:hAnsi="Arial" w:cs="Arial"/>
          <w:spacing w:val="2"/>
        </w:rPr>
        <w:t>en</w:t>
      </w:r>
      <w:r w:rsidRPr="00662FB3">
        <w:rPr>
          <w:rFonts w:ascii="Arial" w:hAnsi="Arial" w:cs="Arial"/>
          <w:spacing w:val="-1"/>
        </w:rPr>
        <w:t>t</w:t>
      </w:r>
      <w:r w:rsidRPr="00662FB3">
        <w:rPr>
          <w:rFonts w:ascii="Arial" w:hAnsi="Arial" w:cs="Arial"/>
          <w:spacing w:val="2"/>
        </w:rPr>
        <w:t>a</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o</w:t>
      </w:r>
      <w:r w:rsidRPr="00662FB3">
        <w:rPr>
          <w:rFonts w:ascii="Arial" w:hAnsi="Arial" w:cs="Arial"/>
        </w:rPr>
        <w:t>n</w:t>
      </w:r>
      <w:r w:rsidRPr="00662FB3">
        <w:rPr>
          <w:rFonts w:ascii="Arial" w:hAnsi="Arial" w:cs="Arial"/>
          <w:spacing w:val="2"/>
        </w:rPr>
        <w:t xml:space="preserve"> </w:t>
      </w:r>
      <w:r w:rsidRPr="00662FB3">
        <w:rPr>
          <w:rFonts w:ascii="Arial" w:hAnsi="Arial" w:cs="Arial"/>
        </w:rPr>
        <w:t>m</w:t>
      </w:r>
      <w:r w:rsidRPr="00662FB3">
        <w:rPr>
          <w:rFonts w:ascii="Arial" w:hAnsi="Arial" w:cs="Arial"/>
          <w:spacing w:val="2"/>
        </w:rPr>
        <w:t>e</w:t>
      </w:r>
      <w:r w:rsidRPr="00662FB3">
        <w:rPr>
          <w:rFonts w:ascii="Arial" w:hAnsi="Arial" w:cs="Arial"/>
          <w:spacing w:val="-1"/>
        </w:rPr>
        <w:t>t</w:t>
      </w:r>
      <w:r w:rsidRPr="00662FB3">
        <w:rPr>
          <w:rFonts w:ascii="Arial" w:hAnsi="Arial" w:cs="Arial"/>
          <w:spacing w:val="2"/>
        </w:rPr>
        <w:t>h</w:t>
      </w:r>
      <w:r w:rsidRPr="00662FB3">
        <w:rPr>
          <w:rFonts w:ascii="Arial" w:hAnsi="Arial" w:cs="Arial"/>
          <w:spacing w:val="-2"/>
        </w:rPr>
        <w:t>o</w:t>
      </w:r>
      <w:r w:rsidRPr="00662FB3">
        <w:rPr>
          <w:rFonts w:ascii="Arial" w:hAnsi="Arial" w:cs="Arial"/>
          <w:spacing w:val="2"/>
        </w:rPr>
        <w:t>d</w:t>
      </w:r>
      <w:r w:rsidRPr="00662FB3">
        <w:rPr>
          <w:rFonts w:ascii="Arial" w:hAnsi="Arial" w:cs="Arial"/>
        </w:rPr>
        <w:t>s</w:t>
      </w:r>
      <w:r w:rsidRPr="00662FB3">
        <w:rPr>
          <w:rFonts w:ascii="Arial" w:hAnsi="Arial" w:cs="Arial"/>
          <w:spacing w:val="6"/>
        </w:rPr>
        <w:t xml:space="preserve"> </w:t>
      </w:r>
      <w:sdt>
        <w:sdtPr>
          <w:rPr>
            <w:rFonts w:ascii="Arial" w:hAnsi="Arial" w:cs="Arial"/>
            <w:spacing w:val="6"/>
          </w:rPr>
          <w:id w:val="-1935656047"/>
          <w:citation/>
        </w:sdtPr>
        <w:sdtContent>
          <w:r w:rsidRPr="00662FB3">
            <w:rPr>
              <w:rFonts w:ascii="Arial" w:hAnsi="Arial" w:cs="Arial"/>
              <w:spacing w:val="6"/>
            </w:rPr>
            <w:fldChar w:fldCharType="begin"/>
          </w:r>
          <w:r w:rsidRPr="00662FB3">
            <w:rPr>
              <w:rFonts w:ascii="Arial" w:hAnsi="Arial" w:cs="Arial"/>
              <w:spacing w:val="3"/>
            </w:rPr>
            <w:instrText xml:space="preserve"> CITATION Bou15 \l 2057 </w:instrText>
          </w:r>
          <w:r w:rsidRPr="00662FB3">
            <w:rPr>
              <w:rFonts w:ascii="Arial" w:hAnsi="Arial" w:cs="Arial"/>
              <w:spacing w:val="6"/>
            </w:rPr>
            <w:fldChar w:fldCharType="separate"/>
          </w:r>
          <w:r w:rsidRPr="00662FB3">
            <w:rPr>
              <w:rFonts w:ascii="Arial" w:hAnsi="Arial" w:cs="Arial"/>
              <w:noProof/>
              <w:spacing w:val="3"/>
            </w:rPr>
            <w:t>(Boudreau, 2015)</w:t>
          </w:r>
          <w:r w:rsidRPr="00662FB3">
            <w:rPr>
              <w:rFonts w:ascii="Arial" w:hAnsi="Arial" w:cs="Arial"/>
              <w:spacing w:val="6"/>
            </w:rPr>
            <w:fldChar w:fldCharType="end"/>
          </w:r>
        </w:sdtContent>
      </w:sdt>
      <w:r w:rsidRPr="00662FB3">
        <w:rPr>
          <w:rFonts w:ascii="Arial" w:hAnsi="Arial" w:cs="Arial"/>
        </w:rPr>
        <w:t>.</w:t>
      </w:r>
      <w:r w:rsidRPr="00662FB3">
        <w:rPr>
          <w:rFonts w:ascii="Arial" w:hAnsi="Arial" w:cs="Arial"/>
          <w:spacing w:val="2"/>
        </w:rPr>
        <w:t xml:space="preserve"> Ana</w:t>
      </w:r>
      <w:r w:rsidRPr="00662FB3">
        <w:rPr>
          <w:rFonts w:ascii="Arial" w:hAnsi="Arial" w:cs="Arial"/>
          <w:spacing w:val="-5"/>
        </w:rPr>
        <w:t>l</w:t>
      </w:r>
      <w:r w:rsidRPr="00662FB3">
        <w:rPr>
          <w:rFonts w:ascii="Arial" w:hAnsi="Arial" w:cs="Arial"/>
          <w:spacing w:val="-2"/>
        </w:rPr>
        <w:t>y</w:t>
      </w:r>
      <w:r w:rsidRPr="00662FB3">
        <w:rPr>
          <w:rFonts w:ascii="Arial" w:hAnsi="Arial" w:cs="Arial"/>
          <w:spacing w:val="3"/>
        </w:rPr>
        <w:t>t</w:t>
      </w:r>
      <w:r w:rsidRPr="00662FB3">
        <w:rPr>
          <w:rFonts w:ascii="Arial" w:hAnsi="Arial" w:cs="Arial"/>
          <w:spacing w:val="-5"/>
        </w:rPr>
        <w:t>i</w:t>
      </w:r>
      <w:r w:rsidRPr="00662FB3">
        <w:rPr>
          <w:rFonts w:ascii="Arial" w:hAnsi="Arial" w:cs="Arial"/>
          <w:spacing w:val="2"/>
        </w:rPr>
        <w:t>c</w:t>
      </w:r>
      <w:r w:rsidRPr="00662FB3">
        <w:rPr>
          <w:rFonts w:ascii="Arial" w:hAnsi="Arial" w:cs="Arial"/>
        </w:rPr>
        <w:t>s</w:t>
      </w:r>
      <w:r w:rsidRPr="00662FB3">
        <w:rPr>
          <w:rFonts w:ascii="Arial" w:hAnsi="Arial" w:cs="Arial"/>
          <w:spacing w:val="5"/>
        </w:rPr>
        <w:t xml:space="preserve"> </w:t>
      </w:r>
      <w:r w:rsidRPr="00662FB3">
        <w:rPr>
          <w:rFonts w:ascii="Arial" w:hAnsi="Arial" w:cs="Arial"/>
          <w:spacing w:val="2"/>
        </w:rPr>
        <w:t>a</w:t>
      </w:r>
      <w:r w:rsidRPr="00662FB3">
        <w:rPr>
          <w:rFonts w:ascii="Arial" w:hAnsi="Arial" w:cs="Arial"/>
          <w:spacing w:val="-1"/>
        </w:rPr>
        <w:t>r</w:t>
      </w:r>
      <w:r w:rsidRPr="00662FB3">
        <w:rPr>
          <w:rFonts w:ascii="Arial" w:hAnsi="Arial" w:cs="Arial"/>
        </w:rPr>
        <w:t>e</w:t>
      </w:r>
      <w:r w:rsidRPr="00662FB3">
        <w:rPr>
          <w:rFonts w:ascii="Arial" w:hAnsi="Arial" w:cs="Arial"/>
          <w:spacing w:val="4"/>
        </w:rPr>
        <w:t xml:space="preserve"> </w:t>
      </w:r>
      <w:r w:rsidRPr="00662FB3">
        <w:rPr>
          <w:rFonts w:ascii="Arial" w:hAnsi="Arial" w:cs="Arial"/>
          <w:spacing w:val="2"/>
        </w:rPr>
        <w:t>bec</w:t>
      </w:r>
      <w:r w:rsidRPr="00662FB3">
        <w:rPr>
          <w:rFonts w:ascii="Arial" w:hAnsi="Arial" w:cs="Arial"/>
          <w:spacing w:val="-2"/>
        </w:rPr>
        <w:t>o</w:t>
      </w:r>
      <w:r w:rsidRPr="00662FB3">
        <w:rPr>
          <w:rFonts w:ascii="Arial" w:hAnsi="Arial" w:cs="Arial"/>
          <w:spacing w:val="5"/>
        </w:rPr>
        <w:t>m</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4"/>
        </w:rPr>
        <w:t xml:space="preserve"> </w:t>
      </w:r>
      <w:r w:rsidRPr="00662FB3">
        <w:rPr>
          <w:rFonts w:ascii="Arial" w:hAnsi="Arial" w:cs="Arial"/>
          <w:spacing w:val="-5"/>
        </w:rPr>
        <w:t>i</w:t>
      </w:r>
      <w:r w:rsidRPr="00662FB3">
        <w:rPr>
          <w:rFonts w:ascii="Arial" w:hAnsi="Arial" w:cs="Arial"/>
          <w:spacing w:val="2"/>
        </w:rPr>
        <w:t>nc</w:t>
      </w:r>
      <w:r w:rsidRPr="00662FB3">
        <w:rPr>
          <w:rFonts w:ascii="Arial" w:hAnsi="Arial" w:cs="Arial"/>
          <w:spacing w:val="-1"/>
        </w:rPr>
        <w:t>r</w:t>
      </w:r>
      <w:r w:rsidRPr="00662FB3">
        <w:rPr>
          <w:rFonts w:ascii="Arial" w:hAnsi="Arial" w:cs="Arial"/>
          <w:spacing w:val="2"/>
        </w:rPr>
        <w:t>e</w:t>
      </w:r>
      <w:r w:rsidRPr="00662FB3">
        <w:rPr>
          <w:rFonts w:ascii="Arial" w:hAnsi="Arial" w:cs="Arial"/>
          <w:spacing w:val="-2"/>
        </w:rPr>
        <w:t>a</w:t>
      </w:r>
      <w:r w:rsidRPr="00662FB3">
        <w:rPr>
          <w:rFonts w:ascii="Arial" w:hAnsi="Arial" w:cs="Arial"/>
          <w:spacing w:val="2"/>
        </w:rPr>
        <w:t>s</w:t>
      </w:r>
      <w:r w:rsidRPr="00662FB3">
        <w:rPr>
          <w:rFonts w:ascii="Arial" w:hAnsi="Arial" w:cs="Arial"/>
          <w:spacing w:val="-5"/>
        </w:rPr>
        <w:t>i</w:t>
      </w:r>
      <w:r w:rsidRPr="00662FB3">
        <w:rPr>
          <w:rFonts w:ascii="Arial" w:hAnsi="Arial" w:cs="Arial"/>
          <w:spacing w:val="2"/>
        </w:rPr>
        <w:t>ng</w:t>
      </w:r>
      <w:r w:rsidRPr="00662FB3">
        <w:rPr>
          <w:rFonts w:ascii="Arial" w:hAnsi="Arial" w:cs="Arial"/>
          <w:spacing w:val="-1"/>
        </w:rPr>
        <w:t>l</w:t>
      </w:r>
      <w:r w:rsidRPr="00662FB3">
        <w:rPr>
          <w:rFonts w:ascii="Arial" w:hAnsi="Arial" w:cs="Arial"/>
        </w:rPr>
        <w:t>y</w:t>
      </w:r>
      <w:r w:rsidRPr="00662FB3">
        <w:rPr>
          <w:rFonts w:ascii="Arial" w:hAnsi="Arial" w:cs="Arial"/>
          <w:spacing w:val="1"/>
        </w:rPr>
        <w:t xml:space="preserve"> </w:t>
      </w:r>
      <w:r w:rsidRPr="00662FB3">
        <w:rPr>
          <w:rFonts w:ascii="Arial" w:hAnsi="Arial" w:cs="Arial"/>
          <w:spacing w:val="2"/>
        </w:rPr>
        <w:t>use</w:t>
      </w:r>
      <w:r w:rsidRPr="00662FB3">
        <w:rPr>
          <w:rFonts w:ascii="Arial" w:hAnsi="Arial" w:cs="Arial"/>
        </w:rPr>
        <w:t>d</w:t>
      </w:r>
      <w:r w:rsidRPr="00662FB3">
        <w:rPr>
          <w:rFonts w:ascii="Arial" w:hAnsi="Arial" w:cs="Arial"/>
          <w:spacing w:val="4"/>
        </w:rPr>
        <w:t xml:space="preserve"> </w:t>
      </w:r>
      <w:r w:rsidRPr="00662FB3">
        <w:rPr>
          <w:rFonts w:ascii="Arial" w:hAnsi="Arial" w:cs="Arial"/>
          <w:spacing w:val="-5"/>
        </w:rPr>
        <w:t>i</w:t>
      </w:r>
      <w:r w:rsidRPr="00662FB3">
        <w:rPr>
          <w:rFonts w:ascii="Arial" w:hAnsi="Arial" w:cs="Arial"/>
        </w:rPr>
        <w:t>n</w:t>
      </w:r>
      <w:r w:rsidRPr="00662FB3">
        <w:rPr>
          <w:rFonts w:ascii="Arial" w:hAnsi="Arial" w:cs="Arial"/>
          <w:spacing w:val="4"/>
        </w:rPr>
        <w:t xml:space="preserve"> </w:t>
      </w:r>
      <w:r w:rsidRPr="00662FB3">
        <w:rPr>
          <w:rFonts w:ascii="Arial" w:hAnsi="Arial" w:cs="Arial"/>
          <w:spacing w:val="1"/>
        </w:rPr>
        <w:t>H</w:t>
      </w:r>
      <w:r w:rsidRPr="00662FB3">
        <w:rPr>
          <w:rFonts w:ascii="Arial" w:hAnsi="Arial" w:cs="Arial"/>
        </w:rPr>
        <w:t xml:space="preserve">R </w:t>
      </w:r>
      <w:r w:rsidRPr="00662FB3">
        <w:rPr>
          <w:rFonts w:ascii="Arial" w:hAnsi="Arial" w:cs="Arial"/>
          <w:spacing w:val="2"/>
        </w:rPr>
        <w:t>bu</w:t>
      </w:r>
      <w:r w:rsidRPr="00662FB3">
        <w:rPr>
          <w:rFonts w:ascii="Arial" w:hAnsi="Arial" w:cs="Arial"/>
        </w:rPr>
        <w:t>t</w:t>
      </w:r>
      <w:r w:rsidRPr="00662FB3">
        <w:rPr>
          <w:rFonts w:ascii="Arial" w:hAnsi="Arial" w:cs="Arial"/>
          <w:spacing w:val="1"/>
        </w:rPr>
        <w:t xml:space="preserve"> </w:t>
      </w:r>
      <w:r w:rsidRPr="00662FB3">
        <w:rPr>
          <w:rFonts w:ascii="Arial" w:hAnsi="Arial" w:cs="Arial"/>
          <w:spacing w:val="-2"/>
        </w:rPr>
        <w:t>a</w:t>
      </w:r>
      <w:r w:rsidRPr="00662FB3">
        <w:rPr>
          <w:rFonts w:ascii="Arial" w:hAnsi="Arial" w:cs="Arial"/>
          <w:spacing w:val="2"/>
        </w:rPr>
        <w:t>na</w:t>
      </w:r>
      <w:r w:rsidRPr="00662FB3">
        <w:rPr>
          <w:rFonts w:ascii="Arial" w:hAnsi="Arial" w:cs="Arial"/>
          <w:spacing w:val="-5"/>
        </w:rPr>
        <w:t>l</w:t>
      </w:r>
      <w:r w:rsidRPr="00662FB3">
        <w:rPr>
          <w:rFonts w:ascii="Arial" w:hAnsi="Arial" w:cs="Arial"/>
          <w:spacing w:val="-2"/>
        </w:rPr>
        <w:t>y</w:t>
      </w:r>
      <w:r w:rsidRPr="00662FB3">
        <w:rPr>
          <w:rFonts w:ascii="Arial" w:hAnsi="Arial" w:cs="Arial"/>
          <w:spacing w:val="3"/>
        </w:rPr>
        <w:t>t</w:t>
      </w:r>
      <w:r w:rsidRPr="00662FB3">
        <w:rPr>
          <w:rFonts w:ascii="Arial" w:hAnsi="Arial" w:cs="Arial"/>
          <w:spacing w:val="-3"/>
        </w:rPr>
        <w:t>i</w:t>
      </w:r>
      <w:r w:rsidRPr="00662FB3">
        <w:rPr>
          <w:rFonts w:ascii="Arial" w:hAnsi="Arial" w:cs="Arial"/>
        </w:rPr>
        <w:t>c</w:t>
      </w:r>
      <w:r w:rsidRPr="00662FB3">
        <w:rPr>
          <w:rFonts w:ascii="Arial" w:hAnsi="Arial" w:cs="Arial"/>
          <w:spacing w:val="4"/>
        </w:rPr>
        <w:t xml:space="preserve"> </w:t>
      </w:r>
      <w:r w:rsidRPr="00662FB3">
        <w:rPr>
          <w:rFonts w:ascii="Arial" w:hAnsi="Arial" w:cs="Arial"/>
          <w:spacing w:val="2"/>
        </w:rPr>
        <w:t>sk</w:t>
      </w:r>
      <w:r w:rsidRPr="00662FB3">
        <w:rPr>
          <w:rFonts w:ascii="Arial" w:hAnsi="Arial" w:cs="Arial"/>
        </w:rPr>
        <w:t>i</w:t>
      </w:r>
      <w:r w:rsidRPr="00662FB3">
        <w:rPr>
          <w:rFonts w:ascii="Arial" w:hAnsi="Arial" w:cs="Arial"/>
          <w:spacing w:val="-1"/>
        </w:rPr>
        <w:t>l</w:t>
      </w:r>
      <w:r w:rsidRPr="00662FB3">
        <w:rPr>
          <w:rFonts w:ascii="Arial" w:hAnsi="Arial" w:cs="Arial"/>
        </w:rPr>
        <w:t>l</w:t>
      </w:r>
      <w:r w:rsidRPr="00662FB3">
        <w:rPr>
          <w:rFonts w:ascii="Arial" w:hAnsi="Arial" w:cs="Arial"/>
          <w:spacing w:val="1"/>
        </w:rPr>
        <w:t xml:space="preserve"> </w:t>
      </w:r>
      <w:r w:rsidRPr="00662FB3">
        <w:rPr>
          <w:rFonts w:ascii="Arial" w:hAnsi="Arial" w:cs="Arial"/>
          <w:spacing w:val="-5"/>
        </w:rPr>
        <w:t>i</w:t>
      </w:r>
      <w:r w:rsidRPr="00662FB3">
        <w:rPr>
          <w:rFonts w:ascii="Arial" w:hAnsi="Arial" w:cs="Arial"/>
        </w:rPr>
        <w:t>s</w:t>
      </w:r>
      <w:r w:rsidRPr="00662FB3">
        <w:rPr>
          <w:rFonts w:ascii="Arial" w:hAnsi="Arial" w:cs="Arial"/>
          <w:spacing w:val="4"/>
        </w:rPr>
        <w:t xml:space="preserve"> </w:t>
      </w:r>
      <w:r w:rsidRPr="00662FB3">
        <w:rPr>
          <w:rFonts w:ascii="Arial" w:hAnsi="Arial" w:cs="Arial"/>
          <w:spacing w:val="-5"/>
        </w:rPr>
        <w:t>l</w:t>
      </w:r>
      <w:r w:rsidRPr="00662FB3">
        <w:rPr>
          <w:rFonts w:ascii="Arial" w:hAnsi="Arial" w:cs="Arial"/>
          <w:spacing w:val="2"/>
        </w:rPr>
        <w:t>ack</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3"/>
        </w:rPr>
        <w:t xml:space="preserve"> </w:t>
      </w:r>
      <w:r w:rsidRPr="00662FB3">
        <w:rPr>
          <w:rFonts w:ascii="Arial" w:hAnsi="Arial" w:cs="Arial"/>
          <w:spacing w:val="-5"/>
        </w:rPr>
        <w:t>i</w:t>
      </w:r>
      <w:r w:rsidRPr="00662FB3">
        <w:rPr>
          <w:rFonts w:ascii="Arial" w:hAnsi="Arial" w:cs="Arial"/>
        </w:rPr>
        <w:t>n</w:t>
      </w:r>
      <w:r w:rsidRPr="00662FB3">
        <w:rPr>
          <w:rFonts w:ascii="Arial" w:hAnsi="Arial" w:cs="Arial"/>
          <w:spacing w:val="3"/>
        </w:rPr>
        <w:t xml:space="preserve"> </w:t>
      </w:r>
      <w:r w:rsidRPr="00662FB3">
        <w:rPr>
          <w:rFonts w:ascii="Arial" w:hAnsi="Arial" w:cs="Arial"/>
          <w:spacing w:val="1"/>
        </w:rPr>
        <w:t>H</w:t>
      </w:r>
      <w:r w:rsidRPr="00662FB3">
        <w:rPr>
          <w:rFonts w:ascii="Arial" w:hAnsi="Arial" w:cs="Arial"/>
        </w:rPr>
        <w:t>R</w:t>
      </w:r>
      <w:r w:rsidRPr="00662FB3">
        <w:rPr>
          <w:rFonts w:ascii="Arial" w:hAnsi="Arial" w:cs="Arial"/>
          <w:spacing w:val="3"/>
        </w:rPr>
        <w:t xml:space="preserve"> </w:t>
      </w:r>
      <w:r w:rsidRPr="00662FB3">
        <w:rPr>
          <w:rFonts w:ascii="Arial" w:hAnsi="Arial" w:cs="Arial"/>
          <w:spacing w:val="2"/>
        </w:rPr>
        <w:t>d</w:t>
      </w:r>
      <w:r w:rsidRPr="00662FB3">
        <w:rPr>
          <w:rFonts w:ascii="Arial" w:hAnsi="Arial" w:cs="Arial"/>
          <w:spacing w:val="-2"/>
        </w:rPr>
        <w:t>e</w:t>
      </w:r>
      <w:r w:rsidRPr="00662FB3">
        <w:rPr>
          <w:rFonts w:ascii="Arial" w:hAnsi="Arial" w:cs="Arial"/>
          <w:spacing w:val="2"/>
        </w:rPr>
        <w:t>pa</w:t>
      </w:r>
      <w:r w:rsidRPr="00662FB3">
        <w:rPr>
          <w:rFonts w:ascii="Arial" w:hAnsi="Arial" w:cs="Arial"/>
          <w:spacing w:val="-5"/>
        </w:rPr>
        <w:t>r</w:t>
      </w:r>
      <w:r w:rsidRPr="00662FB3">
        <w:rPr>
          <w:rFonts w:ascii="Arial" w:hAnsi="Arial" w:cs="Arial"/>
          <w:spacing w:val="-1"/>
        </w:rPr>
        <w:t>t</w:t>
      </w:r>
      <w:r w:rsidRPr="00662FB3">
        <w:rPr>
          <w:rFonts w:ascii="Arial" w:hAnsi="Arial" w:cs="Arial"/>
          <w:spacing w:val="5"/>
        </w:rPr>
        <w:t>m</w:t>
      </w:r>
      <w:r w:rsidRPr="00662FB3">
        <w:rPr>
          <w:rFonts w:ascii="Arial" w:hAnsi="Arial" w:cs="Arial"/>
          <w:spacing w:val="-2"/>
        </w:rPr>
        <w:t>e</w:t>
      </w:r>
      <w:r w:rsidRPr="00662FB3">
        <w:rPr>
          <w:rFonts w:ascii="Arial" w:hAnsi="Arial" w:cs="Arial"/>
          <w:spacing w:val="2"/>
        </w:rPr>
        <w:t>n</w:t>
      </w:r>
      <w:r w:rsidRPr="00662FB3">
        <w:rPr>
          <w:rFonts w:ascii="Arial" w:hAnsi="Arial" w:cs="Arial"/>
          <w:spacing w:val="-1"/>
        </w:rPr>
        <w:t>t</w:t>
      </w:r>
      <w:r w:rsidRPr="00662FB3">
        <w:rPr>
          <w:rFonts w:ascii="Arial" w:hAnsi="Arial" w:cs="Arial"/>
        </w:rPr>
        <w:t>s</w:t>
      </w:r>
      <w:r w:rsidRPr="00662FB3">
        <w:rPr>
          <w:rFonts w:ascii="Arial" w:hAnsi="Arial" w:cs="Arial"/>
          <w:spacing w:val="9"/>
        </w:rPr>
        <w:t xml:space="preserve"> </w:t>
      </w:r>
      <w:sdt>
        <w:sdtPr>
          <w:rPr>
            <w:rFonts w:ascii="Arial" w:hAnsi="Arial" w:cs="Arial"/>
            <w:spacing w:val="9"/>
          </w:rPr>
          <w:id w:val="-1759745247"/>
          <w:citation/>
        </w:sdtPr>
        <w:sdtContent>
          <w:r w:rsidRPr="00662FB3">
            <w:rPr>
              <w:rFonts w:ascii="Arial" w:hAnsi="Arial" w:cs="Arial"/>
              <w:spacing w:val="9"/>
            </w:rPr>
            <w:fldChar w:fldCharType="begin"/>
          </w:r>
          <w:r w:rsidRPr="00662FB3">
            <w:rPr>
              <w:rFonts w:ascii="Arial" w:hAnsi="Arial" w:cs="Arial"/>
              <w:spacing w:val="-1"/>
            </w:rPr>
            <w:instrText xml:space="preserve"> CITATION Del17 \l 2057 </w:instrText>
          </w:r>
          <w:r w:rsidRPr="00662FB3">
            <w:rPr>
              <w:rFonts w:ascii="Arial" w:hAnsi="Arial" w:cs="Arial"/>
              <w:spacing w:val="9"/>
            </w:rPr>
            <w:fldChar w:fldCharType="separate"/>
          </w:r>
          <w:r w:rsidRPr="00662FB3">
            <w:rPr>
              <w:rFonts w:ascii="Arial" w:hAnsi="Arial" w:cs="Arial"/>
              <w:noProof/>
              <w:spacing w:val="-1"/>
            </w:rPr>
            <w:t>(Deloitte, 2017)</w:t>
          </w:r>
          <w:r w:rsidRPr="00662FB3">
            <w:rPr>
              <w:rFonts w:ascii="Arial" w:hAnsi="Arial" w:cs="Arial"/>
              <w:spacing w:val="9"/>
            </w:rPr>
            <w:fldChar w:fldCharType="end"/>
          </w:r>
        </w:sdtContent>
      </w:sdt>
      <w:r w:rsidRPr="00662FB3">
        <w:rPr>
          <w:rFonts w:ascii="Arial" w:hAnsi="Arial" w:cs="Arial"/>
        </w:rPr>
        <w:t>.</w:t>
      </w:r>
      <w:r w:rsidRPr="00662FB3">
        <w:rPr>
          <w:rFonts w:ascii="Arial" w:hAnsi="Arial" w:cs="Arial"/>
          <w:spacing w:val="1"/>
        </w:rPr>
        <w:t xml:space="preserve"> </w:t>
      </w:r>
      <w:r w:rsidRPr="00662FB3">
        <w:rPr>
          <w:rFonts w:ascii="Arial" w:eastAsia="Times New Roman" w:hAnsi="Arial" w:cs="Arial"/>
          <w:spacing w:val="1"/>
          <w:lang w:eastAsia="en-GB"/>
        </w:rPr>
        <w:t>B</w:t>
      </w:r>
      <w:r w:rsidRPr="00662FB3">
        <w:rPr>
          <w:rFonts w:ascii="Arial" w:eastAsia="Times New Roman" w:hAnsi="Arial" w:cs="Arial"/>
          <w:lang w:eastAsia="en-GB"/>
        </w:rPr>
        <w:t>y</w:t>
      </w:r>
      <w:r w:rsidRPr="00662FB3">
        <w:rPr>
          <w:rFonts w:ascii="Arial" w:eastAsia="Times New Roman" w:hAnsi="Arial" w:cs="Arial"/>
          <w:spacing w:val="3"/>
          <w:lang w:eastAsia="en-GB"/>
        </w:rPr>
        <w:t xml:space="preserve"> </w:t>
      </w:r>
      <w:r w:rsidRPr="00662FB3">
        <w:rPr>
          <w:rFonts w:ascii="Arial" w:eastAsia="Times New Roman" w:hAnsi="Arial" w:cs="Arial"/>
          <w:spacing w:val="2"/>
          <w:lang w:eastAsia="en-GB"/>
        </w:rPr>
        <w:t>us</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8"/>
          <w:lang w:eastAsia="en-GB"/>
        </w:rPr>
        <w:t xml:space="preserve"> </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ns</w:t>
      </w:r>
      <w:r w:rsidRPr="00662FB3">
        <w:rPr>
          <w:rFonts w:ascii="Arial" w:eastAsia="Times New Roman" w:hAnsi="Arial" w:cs="Arial"/>
          <w:spacing w:val="-5"/>
          <w:lang w:eastAsia="en-GB"/>
        </w:rPr>
        <w:t>i</w:t>
      </w:r>
      <w:r w:rsidRPr="00662FB3">
        <w:rPr>
          <w:rFonts w:ascii="Arial" w:eastAsia="Times New Roman" w:hAnsi="Arial" w:cs="Arial"/>
          <w:spacing w:val="2"/>
          <w:lang w:eastAsia="en-GB"/>
        </w:rPr>
        <w:t>gh</w:t>
      </w:r>
      <w:r w:rsidRPr="00662FB3">
        <w:rPr>
          <w:rFonts w:ascii="Arial" w:eastAsia="Times New Roman" w:hAnsi="Arial" w:cs="Arial"/>
          <w:spacing w:val="-1"/>
          <w:lang w:eastAsia="en-GB"/>
        </w:rPr>
        <w:t>t</w:t>
      </w:r>
      <w:r w:rsidRPr="00662FB3">
        <w:rPr>
          <w:rFonts w:ascii="Arial" w:eastAsia="Times New Roman" w:hAnsi="Arial" w:cs="Arial"/>
          <w:lang w:eastAsia="en-GB"/>
        </w:rPr>
        <w:t>s</w:t>
      </w:r>
      <w:r w:rsidRPr="00662FB3">
        <w:rPr>
          <w:rFonts w:ascii="Arial" w:eastAsia="Times New Roman" w:hAnsi="Arial" w:cs="Arial"/>
          <w:spacing w:val="7"/>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lang w:eastAsia="en-GB"/>
        </w:rPr>
        <w:t>o</w:t>
      </w:r>
      <w:r w:rsidRPr="00662FB3">
        <w:rPr>
          <w:rFonts w:ascii="Arial" w:eastAsia="Times New Roman" w:hAnsi="Arial" w:cs="Arial"/>
          <w:spacing w:val="2"/>
          <w:lang w:eastAsia="en-GB"/>
        </w:rPr>
        <w:t xml:space="preserve"> d</w:t>
      </w:r>
      <w:r w:rsidRPr="00662FB3">
        <w:rPr>
          <w:rFonts w:ascii="Arial" w:eastAsia="Times New Roman" w:hAnsi="Arial" w:cs="Arial"/>
          <w:spacing w:val="-1"/>
          <w:lang w:eastAsia="en-GB"/>
        </w:rPr>
        <w:t>r</w:t>
      </w:r>
      <w:r w:rsidRPr="00662FB3">
        <w:rPr>
          <w:rFonts w:ascii="Arial" w:eastAsia="Times New Roman" w:hAnsi="Arial" w:cs="Arial"/>
          <w:spacing w:val="-5"/>
          <w:lang w:eastAsia="en-GB"/>
        </w:rPr>
        <w:t>i</w:t>
      </w:r>
      <w:r w:rsidRPr="00662FB3">
        <w:rPr>
          <w:rFonts w:ascii="Arial" w:eastAsia="Times New Roman" w:hAnsi="Arial" w:cs="Arial"/>
          <w:spacing w:val="6"/>
          <w:lang w:eastAsia="en-GB"/>
        </w:rPr>
        <w:t>v</w:t>
      </w:r>
      <w:r w:rsidRPr="00662FB3">
        <w:rPr>
          <w:rFonts w:ascii="Arial" w:eastAsia="Times New Roman" w:hAnsi="Arial" w:cs="Arial"/>
          <w:lang w:eastAsia="en-GB"/>
        </w:rPr>
        <w:t xml:space="preserve">e </w:t>
      </w:r>
      <w:r w:rsidRPr="00662FB3">
        <w:rPr>
          <w:rFonts w:ascii="Arial" w:eastAsia="Times New Roman" w:hAnsi="Arial" w:cs="Arial"/>
          <w:spacing w:val="2"/>
          <w:lang w:eastAsia="en-GB"/>
        </w:rPr>
        <w:t>s</w:t>
      </w:r>
      <w:r w:rsidRPr="00662FB3">
        <w:rPr>
          <w:rFonts w:ascii="Arial" w:eastAsia="Times New Roman" w:hAnsi="Arial" w:cs="Arial"/>
          <w:spacing w:val="-1"/>
          <w:lang w:eastAsia="en-GB"/>
        </w:rPr>
        <w:t>tr</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spacing w:val="2"/>
          <w:lang w:eastAsia="en-GB"/>
        </w:rPr>
        <w:t>eg</w:t>
      </w:r>
      <w:r w:rsidRPr="00662FB3">
        <w:rPr>
          <w:rFonts w:ascii="Arial" w:eastAsia="Times New Roman" w:hAnsi="Arial" w:cs="Arial"/>
          <w:lang w:eastAsia="en-GB"/>
        </w:rPr>
        <w:t xml:space="preserve">y </w:t>
      </w:r>
      <w:r w:rsidRPr="00662FB3">
        <w:rPr>
          <w:rFonts w:ascii="Arial" w:eastAsia="Times New Roman" w:hAnsi="Arial" w:cs="Arial"/>
          <w:spacing w:val="-1"/>
          <w:lang w:eastAsia="en-GB"/>
        </w:rPr>
        <w:t>f</w:t>
      </w:r>
      <w:r w:rsidRPr="00662FB3">
        <w:rPr>
          <w:rFonts w:ascii="Arial" w:eastAsia="Times New Roman" w:hAnsi="Arial" w:cs="Arial"/>
          <w:spacing w:val="2"/>
          <w:lang w:eastAsia="en-GB"/>
        </w:rPr>
        <w:t>o</w:t>
      </w:r>
      <w:r w:rsidRPr="00662FB3">
        <w:rPr>
          <w:rFonts w:ascii="Arial" w:eastAsia="Times New Roman" w:hAnsi="Arial" w:cs="Arial"/>
          <w:lang w:eastAsia="en-GB"/>
        </w:rPr>
        <w:t>r</w:t>
      </w:r>
      <w:r w:rsidRPr="00662FB3">
        <w:rPr>
          <w:rFonts w:ascii="Arial" w:eastAsia="Times New Roman" w:hAnsi="Arial" w:cs="Arial"/>
          <w:spacing w:val="1"/>
          <w:lang w:eastAsia="en-GB"/>
        </w:rPr>
        <w:t xml:space="preserve"> </w:t>
      </w:r>
      <w:r w:rsidRPr="00662FB3">
        <w:rPr>
          <w:rFonts w:ascii="Arial" w:eastAsia="Times New Roman" w:hAnsi="Arial" w:cs="Arial"/>
          <w:spacing w:val="4"/>
          <w:lang w:eastAsia="en-GB"/>
        </w:rPr>
        <w:t>c</w:t>
      </w:r>
      <w:r w:rsidRPr="00662FB3">
        <w:rPr>
          <w:rFonts w:ascii="Arial" w:eastAsia="Times New Roman" w:hAnsi="Arial" w:cs="Arial"/>
          <w:spacing w:val="2"/>
          <w:lang w:eastAsia="en-GB"/>
        </w:rPr>
        <w:t>on</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nuo</w:t>
      </w:r>
      <w:r w:rsidRPr="00662FB3">
        <w:rPr>
          <w:rFonts w:ascii="Arial" w:eastAsia="Times New Roman" w:hAnsi="Arial" w:cs="Arial"/>
          <w:spacing w:val="-2"/>
          <w:lang w:eastAsia="en-GB"/>
        </w:rPr>
        <w:t>u</w:t>
      </w:r>
      <w:r w:rsidRPr="00662FB3">
        <w:rPr>
          <w:rFonts w:ascii="Arial" w:eastAsia="Times New Roman" w:hAnsi="Arial" w:cs="Arial"/>
          <w:lang w:eastAsia="en-GB"/>
        </w:rPr>
        <w:t>s</w:t>
      </w:r>
      <w:r w:rsidRPr="00662FB3">
        <w:rPr>
          <w:rFonts w:ascii="Arial" w:eastAsia="Times New Roman" w:hAnsi="Arial" w:cs="Arial"/>
          <w:spacing w:val="4"/>
          <w:lang w:eastAsia="en-GB"/>
        </w:rPr>
        <w:t xml:space="preserve"> </w:t>
      </w:r>
      <w:r w:rsidRPr="00662FB3">
        <w:rPr>
          <w:rFonts w:ascii="Arial" w:eastAsia="Times New Roman" w:hAnsi="Arial" w:cs="Arial"/>
          <w:spacing w:val="-5"/>
          <w:lang w:eastAsia="en-GB"/>
        </w:rPr>
        <w:t>i</w:t>
      </w:r>
      <w:r w:rsidRPr="00662FB3">
        <w:rPr>
          <w:rFonts w:ascii="Arial" w:eastAsia="Times New Roman" w:hAnsi="Arial" w:cs="Arial"/>
          <w:spacing w:val="5"/>
          <w:lang w:eastAsia="en-GB"/>
        </w:rPr>
        <w:t>m</w:t>
      </w:r>
      <w:r w:rsidRPr="00662FB3">
        <w:rPr>
          <w:rFonts w:ascii="Arial" w:eastAsia="Times New Roman" w:hAnsi="Arial" w:cs="Arial"/>
          <w:spacing w:val="2"/>
          <w:lang w:eastAsia="en-GB"/>
        </w:rPr>
        <w:t>p</w:t>
      </w:r>
      <w:r w:rsidRPr="00662FB3">
        <w:rPr>
          <w:rFonts w:ascii="Arial" w:eastAsia="Times New Roman" w:hAnsi="Arial" w:cs="Arial"/>
          <w:spacing w:val="-1"/>
          <w:lang w:eastAsia="en-GB"/>
        </w:rPr>
        <w:t>r</w:t>
      </w:r>
      <w:r w:rsidRPr="00662FB3">
        <w:rPr>
          <w:rFonts w:ascii="Arial" w:eastAsia="Times New Roman" w:hAnsi="Arial" w:cs="Arial"/>
          <w:spacing w:val="-2"/>
          <w:lang w:eastAsia="en-GB"/>
        </w:rPr>
        <w:t>o</w:t>
      </w:r>
      <w:r w:rsidRPr="00662FB3">
        <w:rPr>
          <w:rFonts w:ascii="Arial" w:eastAsia="Times New Roman" w:hAnsi="Arial" w:cs="Arial"/>
          <w:spacing w:val="2"/>
          <w:lang w:eastAsia="en-GB"/>
        </w:rPr>
        <w:t>v</w:t>
      </w:r>
      <w:r w:rsidRPr="00662FB3">
        <w:rPr>
          <w:rFonts w:ascii="Arial" w:eastAsia="Times New Roman" w:hAnsi="Arial" w:cs="Arial"/>
          <w:spacing w:val="-2"/>
          <w:lang w:eastAsia="en-GB"/>
        </w:rPr>
        <w:t>e</w:t>
      </w:r>
      <w:r w:rsidRPr="00662FB3">
        <w:rPr>
          <w:rFonts w:ascii="Arial" w:eastAsia="Times New Roman" w:hAnsi="Arial" w:cs="Arial"/>
          <w:spacing w:val="5"/>
          <w:lang w:eastAsia="en-GB"/>
        </w:rPr>
        <w:t>m</w:t>
      </w:r>
      <w:r w:rsidRPr="00662FB3">
        <w:rPr>
          <w:rFonts w:ascii="Arial" w:eastAsia="Times New Roman" w:hAnsi="Arial" w:cs="Arial"/>
          <w:spacing w:val="-2"/>
          <w:lang w:eastAsia="en-GB"/>
        </w:rPr>
        <w:t>e</w:t>
      </w:r>
      <w:r w:rsidRPr="00662FB3">
        <w:rPr>
          <w:rFonts w:ascii="Arial" w:eastAsia="Times New Roman" w:hAnsi="Arial" w:cs="Arial"/>
          <w:spacing w:val="2"/>
          <w:lang w:eastAsia="en-GB"/>
        </w:rPr>
        <w:t>n</w:t>
      </w:r>
      <w:r w:rsidRPr="00662FB3">
        <w:rPr>
          <w:rFonts w:ascii="Arial" w:eastAsia="Times New Roman" w:hAnsi="Arial" w:cs="Arial"/>
          <w:lang w:eastAsia="en-GB"/>
        </w:rPr>
        <w:t>t</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so</w:t>
      </w:r>
      <w:r w:rsidRPr="00662FB3">
        <w:rPr>
          <w:rFonts w:ascii="Arial" w:eastAsia="Times New Roman" w:hAnsi="Arial" w:cs="Arial"/>
          <w:spacing w:val="-5"/>
          <w:lang w:eastAsia="en-GB"/>
        </w:rPr>
        <w:t>l</w:t>
      </w:r>
      <w:r w:rsidRPr="00662FB3">
        <w:rPr>
          <w:rFonts w:ascii="Arial" w:eastAsia="Times New Roman" w:hAnsi="Arial" w:cs="Arial"/>
          <w:spacing w:val="2"/>
          <w:lang w:eastAsia="en-GB"/>
        </w:rPr>
        <w:t>u</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on</w:t>
      </w:r>
      <w:r w:rsidRPr="00662FB3">
        <w:rPr>
          <w:rFonts w:ascii="Arial" w:eastAsia="Times New Roman" w:hAnsi="Arial" w:cs="Arial"/>
          <w:lang w:eastAsia="en-GB"/>
        </w:rPr>
        <w:t>s</w:t>
      </w:r>
      <w:r w:rsidRPr="00662FB3">
        <w:rPr>
          <w:rFonts w:ascii="Arial" w:eastAsia="Times New Roman" w:hAnsi="Arial" w:cs="Arial"/>
          <w:spacing w:val="8"/>
          <w:lang w:eastAsia="en-GB"/>
        </w:rPr>
        <w:t xml:space="preserve"> </w:t>
      </w:r>
      <w:r w:rsidRPr="00662FB3">
        <w:rPr>
          <w:rFonts w:ascii="Arial" w:eastAsia="Times New Roman" w:hAnsi="Arial" w:cs="Arial"/>
          <w:spacing w:val="1"/>
          <w:lang w:eastAsia="en-GB"/>
        </w:rPr>
        <w:t>H</w:t>
      </w:r>
      <w:r w:rsidRPr="00662FB3">
        <w:rPr>
          <w:rFonts w:ascii="Arial" w:eastAsia="Times New Roman" w:hAnsi="Arial" w:cs="Arial"/>
          <w:lang w:eastAsia="en-GB"/>
        </w:rPr>
        <w:t>R</w:t>
      </w:r>
      <w:r w:rsidRPr="00662FB3">
        <w:rPr>
          <w:rFonts w:ascii="Arial" w:eastAsia="Times New Roman" w:hAnsi="Arial" w:cs="Arial"/>
          <w:spacing w:val="3"/>
          <w:lang w:eastAsia="en-GB"/>
        </w:rPr>
        <w:t xml:space="preserve"> </w:t>
      </w:r>
      <w:r w:rsidRPr="00662FB3">
        <w:rPr>
          <w:rFonts w:ascii="Arial" w:eastAsia="Times New Roman" w:hAnsi="Arial" w:cs="Arial"/>
          <w:spacing w:val="2"/>
          <w:lang w:eastAsia="en-GB"/>
        </w:rPr>
        <w:t>a</w:t>
      </w:r>
      <w:r w:rsidRPr="00662FB3">
        <w:rPr>
          <w:rFonts w:ascii="Arial" w:eastAsia="Times New Roman" w:hAnsi="Arial" w:cs="Arial"/>
          <w:spacing w:val="-5"/>
          <w:lang w:eastAsia="en-GB"/>
        </w:rPr>
        <w:t>i</w:t>
      </w:r>
      <w:r w:rsidRPr="00662FB3">
        <w:rPr>
          <w:rFonts w:ascii="Arial" w:eastAsia="Times New Roman" w:hAnsi="Arial" w:cs="Arial"/>
          <w:lang w:eastAsia="en-GB"/>
        </w:rPr>
        <w:t>m</w:t>
      </w:r>
      <w:r w:rsidRPr="00662FB3">
        <w:rPr>
          <w:rFonts w:ascii="Arial" w:eastAsia="Times New Roman" w:hAnsi="Arial" w:cs="Arial"/>
          <w:spacing w:val="7"/>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lang w:eastAsia="en-GB"/>
        </w:rPr>
        <w:t>o</w:t>
      </w:r>
      <w:r w:rsidRPr="00662FB3">
        <w:rPr>
          <w:rFonts w:ascii="Arial" w:eastAsia="Times New Roman" w:hAnsi="Arial" w:cs="Arial"/>
          <w:spacing w:val="3"/>
          <w:lang w:eastAsia="en-GB"/>
        </w:rPr>
        <w:t xml:space="preserve"> </w:t>
      </w:r>
      <w:r w:rsidRPr="00662FB3">
        <w:rPr>
          <w:rFonts w:ascii="Arial" w:eastAsia="Times New Roman" w:hAnsi="Arial" w:cs="Arial"/>
          <w:spacing w:val="-1"/>
          <w:lang w:eastAsia="en-GB"/>
        </w:rPr>
        <w:t>r</w:t>
      </w:r>
      <w:r w:rsidRPr="00662FB3">
        <w:rPr>
          <w:rFonts w:ascii="Arial" w:eastAsia="Times New Roman" w:hAnsi="Arial" w:cs="Arial"/>
          <w:spacing w:val="2"/>
          <w:lang w:eastAsia="en-GB"/>
        </w:rPr>
        <w:t>ed</w:t>
      </w:r>
      <w:r w:rsidRPr="00662FB3">
        <w:rPr>
          <w:rFonts w:ascii="Arial" w:eastAsia="Times New Roman" w:hAnsi="Arial" w:cs="Arial"/>
          <w:spacing w:val="-2"/>
          <w:lang w:eastAsia="en-GB"/>
        </w:rPr>
        <w:t>u</w:t>
      </w:r>
      <w:r w:rsidRPr="00662FB3">
        <w:rPr>
          <w:rFonts w:ascii="Arial" w:eastAsia="Times New Roman" w:hAnsi="Arial" w:cs="Arial"/>
          <w:spacing w:val="2"/>
          <w:lang w:eastAsia="en-GB"/>
        </w:rPr>
        <w:t>c</w:t>
      </w:r>
      <w:r w:rsidRPr="00662FB3">
        <w:rPr>
          <w:rFonts w:ascii="Arial" w:eastAsia="Times New Roman" w:hAnsi="Arial" w:cs="Arial"/>
          <w:lang w:eastAsia="en-GB"/>
        </w:rPr>
        <w:t>e</w:t>
      </w:r>
      <w:r w:rsidRPr="00662FB3">
        <w:rPr>
          <w:rFonts w:ascii="Arial" w:eastAsia="Times New Roman" w:hAnsi="Arial" w:cs="Arial"/>
          <w:spacing w:val="3"/>
          <w:lang w:eastAsia="en-GB"/>
        </w:rPr>
        <w:t xml:space="preserve"> </w:t>
      </w:r>
      <w:r w:rsidRPr="00662FB3">
        <w:rPr>
          <w:rFonts w:ascii="Arial" w:eastAsia="Times New Roman" w:hAnsi="Arial" w:cs="Arial"/>
          <w:spacing w:val="-2"/>
          <w:lang w:eastAsia="en-GB"/>
        </w:rPr>
        <w:t>o</w:t>
      </w:r>
      <w:r w:rsidRPr="00662FB3">
        <w:rPr>
          <w:rFonts w:ascii="Arial" w:eastAsia="Times New Roman" w:hAnsi="Arial" w:cs="Arial"/>
          <w:spacing w:val="2"/>
          <w:lang w:eastAsia="en-GB"/>
        </w:rPr>
        <w:t>pe</w:t>
      </w:r>
      <w:r w:rsidRPr="00662FB3">
        <w:rPr>
          <w:rFonts w:ascii="Arial" w:eastAsia="Times New Roman" w:hAnsi="Arial" w:cs="Arial"/>
          <w:spacing w:val="-1"/>
          <w:lang w:eastAsia="en-GB"/>
        </w:rPr>
        <w:t>r</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3"/>
          <w:lang w:eastAsia="en-GB"/>
        </w:rPr>
        <w:t xml:space="preserve"> </w:t>
      </w:r>
      <w:r w:rsidRPr="00662FB3">
        <w:rPr>
          <w:rFonts w:ascii="Arial" w:eastAsia="Times New Roman" w:hAnsi="Arial" w:cs="Arial"/>
          <w:spacing w:val="2"/>
          <w:lang w:eastAsia="en-GB"/>
        </w:rPr>
        <w:t>c</w:t>
      </w:r>
      <w:r w:rsidRPr="00662FB3">
        <w:rPr>
          <w:rFonts w:ascii="Arial" w:eastAsia="Times New Roman" w:hAnsi="Arial" w:cs="Arial"/>
          <w:spacing w:val="-2"/>
          <w:lang w:eastAsia="en-GB"/>
        </w:rPr>
        <w:t>o</w:t>
      </w:r>
      <w:r w:rsidRPr="00662FB3">
        <w:rPr>
          <w:rFonts w:ascii="Arial" w:eastAsia="Times New Roman" w:hAnsi="Arial" w:cs="Arial"/>
          <w:spacing w:val="2"/>
          <w:lang w:eastAsia="en-GB"/>
        </w:rPr>
        <w:t>s</w:t>
      </w:r>
      <w:r w:rsidRPr="00662FB3">
        <w:rPr>
          <w:rFonts w:ascii="Arial" w:eastAsia="Times New Roman" w:hAnsi="Arial" w:cs="Arial"/>
          <w:spacing w:val="-1"/>
          <w:lang w:eastAsia="en-GB"/>
        </w:rPr>
        <w:t>t</w:t>
      </w:r>
      <w:r w:rsidRPr="00662FB3">
        <w:rPr>
          <w:rFonts w:ascii="Arial" w:eastAsia="Times New Roman" w:hAnsi="Arial" w:cs="Arial"/>
          <w:spacing w:val="-2"/>
          <w:lang w:eastAsia="en-GB"/>
        </w:rPr>
        <w:t>s</w:t>
      </w:r>
      <w:r w:rsidRPr="00662FB3">
        <w:rPr>
          <w:rFonts w:ascii="Arial" w:eastAsia="Times New Roman" w:hAnsi="Arial" w:cs="Arial"/>
          <w:lang w:eastAsia="en-GB"/>
        </w:rPr>
        <w:t>,</w:t>
      </w:r>
      <w:r w:rsidRPr="00662FB3">
        <w:rPr>
          <w:rFonts w:ascii="Arial" w:eastAsia="Times New Roman" w:hAnsi="Arial" w:cs="Arial"/>
          <w:spacing w:val="5"/>
          <w:lang w:eastAsia="en-GB"/>
        </w:rPr>
        <w:t xml:space="preserve"> </w:t>
      </w:r>
      <w:r w:rsidRPr="00662FB3">
        <w:rPr>
          <w:rFonts w:ascii="Arial" w:eastAsia="Times New Roman" w:hAnsi="Arial" w:cs="Arial"/>
          <w:spacing w:val="-5"/>
          <w:lang w:eastAsia="en-GB"/>
        </w:rPr>
        <w:t>i</w:t>
      </w:r>
      <w:r w:rsidRPr="00662FB3">
        <w:rPr>
          <w:rFonts w:ascii="Arial" w:eastAsia="Times New Roman" w:hAnsi="Arial" w:cs="Arial"/>
          <w:spacing w:val="5"/>
          <w:lang w:eastAsia="en-GB"/>
        </w:rPr>
        <w:t>m</w:t>
      </w:r>
      <w:r w:rsidRPr="00662FB3">
        <w:rPr>
          <w:rFonts w:ascii="Arial" w:eastAsia="Times New Roman" w:hAnsi="Arial" w:cs="Arial"/>
          <w:spacing w:val="2"/>
          <w:lang w:eastAsia="en-GB"/>
        </w:rPr>
        <w:t>p</w:t>
      </w:r>
      <w:r w:rsidRPr="00662FB3">
        <w:rPr>
          <w:rFonts w:ascii="Arial" w:eastAsia="Times New Roman" w:hAnsi="Arial" w:cs="Arial"/>
          <w:spacing w:val="-1"/>
          <w:lang w:eastAsia="en-GB"/>
        </w:rPr>
        <w:t>r</w:t>
      </w:r>
      <w:r w:rsidRPr="00662FB3">
        <w:rPr>
          <w:rFonts w:ascii="Arial" w:eastAsia="Times New Roman" w:hAnsi="Arial" w:cs="Arial"/>
          <w:spacing w:val="-2"/>
          <w:lang w:eastAsia="en-GB"/>
        </w:rPr>
        <w:t>o</w:t>
      </w:r>
      <w:r w:rsidRPr="00662FB3">
        <w:rPr>
          <w:rFonts w:ascii="Arial" w:eastAsia="Times New Roman" w:hAnsi="Arial" w:cs="Arial"/>
          <w:spacing w:val="2"/>
          <w:lang w:eastAsia="en-GB"/>
        </w:rPr>
        <w:t>v</w:t>
      </w:r>
      <w:r w:rsidRPr="00662FB3">
        <w:rPr>
          <w:rFonts w:ascii="Arial" w:eastAsia="Times New Roman" w:hAnsi="Arial" w:cs="Arial"/>
          <w:lang w:eastAsia="en-GB"/>
        </w:rPr>
        <w:t xml:space="preserve">e </w:t>
      </w:r>
      <w:r w:rsidRPr="00662FB3">
        <w:rPr>
          <w:rFonts w:ascii="Arial" w:eastAsia="Times New Roman" w:hAnsi="Arial" w:cs="Arial"/>
          <w:spacing w:val="2"/>
          <w:lang w:eastAsia="en-GB"/>
        </w:rPr>
        <w:t>se</w:t>
      </w:r>
      <w:r w:rsidRPr="00662FB3">
        <w:rPr>
          <w:rFonts w:ascii="Arial" w:eastAsia="Times New Roman" w:hAnsi="Arial" w:cs="Arial"/>
          <w:spacing w:val="-5"/>
          <w:lang w:eastAsia="en-GB"/>
        </w:rPr>
        <w:t>r</w:t>
      </w:r>
      <w:r w:rsidRPr="00662FB3">
        <w:rPr>
          <w:rFonts w:ascii="Arial" w:eastAsia="Times New Roman" w:hAnsi="Arial" w:cs="Arial"/>
          <w:spacing w:val="6"/>
          <w:lang w:eastAsia="en-GB"/>
        </w:rPr>
        <w:t>v</w:t>
      </w:r>
      <w:r w:rsidRPr="00662FB3">
        <w:rPr>
          <w:rFonts w:ascii="Arial" w:eastAsia="Times New Roman" w:hAnsi="Arial" w:cs="Arial"/>
          <w:spacing w:val="-5"/>
          <w:lang w:eastAsia="en-GB"/>
        </w:rPr>
        <w:t>i</w:t>
      </w:r>
      <w:r w:rsidRPr="00662FB3">
        <w:rPr>
          <w:rFonts w:ascii="Arial" w:eastAsia="Times New Roman" w:hAnsi="Arial" w:cs="Arial"/>
          <w:spacing w:val="2"/>
          <w:lang w:eastAsia="en-GB"/>
        </w:rPr>
        <w:t>ce</w:t>
      </w:r>
      <w:r w:rsidRPr="00662FB3">
        <w:rPr>
          <w:rFonts w:ascii="Arial" w:eastAsia="Times New Roman" w:hAnsi="Arial" w:cs="Arial"/>
          <w:lang w:eastAsia="en-GB"/>
        </w:rPr>
        <w:t>s</w:t>
      </w:r>
      <w:r w:rsidRPr="00662FB3">
        <w:rPr>
          <w:rFonts w:ascii="Arial" w:eastAsia="Times New Roman" w:hAnsi="Arial" w:cs="Arial"/>
          <w:spacing w:val="1"/>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lang w:eastAsia="en-GB"/>
        </w:rPr>
        <w:t xml:space="preserve">o </w:t>
      </w:r>
      <w:r w:rsidRPr="00662FB3">
        <w:rPr>
          <w:rFonts w:ascii="Arial" w:eastAsia="Times New Roman" w:hAnsi="Arial" w:cs="Arial"/>
          <w:spacing w:val="5"/>
          <w:lang w:eastAsia="en-GB"/>
        </w:rPr>
        <w:t>m</w:t>
      </w:r>
      <w:r w:rsidRPr="00662FB3">
        <w:rPr>
          <w:rFonts w:ascii="Arial" w:eastAsia="Times New Roman" w:hAnsi="Arial" w:cs="Arial"/>
          <w:spacing w:val="-2"/>
          <w:lang w:eastAsia="en-GB"/>
        </w:rPr>
        <w:t>e</w:t>
      </w:r>
      <w:r w:rsidRPr="00662FB3">
        <w:rPr>
          <w:rFonts w:ascii="Arial" w:eastAsia="Times New Roman" w:hAnsi="Arial" w:cs="Arial"/>
          <w:spacing w:val="2"/>
          <w:lang w:eastAsia="en-GB"/>
        </w:rPr>
        <w:t>e</w:t>
      </w:r>
      <w:r w:rsidRPr="00662FB3">
        <w:rPr>
          <w:rFonts w:ascii="Arial" w:eastAsia="Times New Roman" w:hAnsi="Arial" w:cs="Arial"/>
          <w:lang w:eastAsia="en-GB"/>
        </w:rPr>
        <w:t>t</w:t>
      </w:r>
      <w:r w:rsidRPr="00662FB3">
        <w:rPr>
          <w:rFonts w:ascii="Arial" w:eastAsia="Times New Roman" w:hAnsi="Arial" w:cs="Arial"/>
          <w:spacing w:val="2"/>
          <w:lang w:eastAsia="en-GB"/>
        </w:rPr>
        <w:t xml:space="preserve"> </w:t>
      </w:r>
      <w:r w:rsidRPr="00662FB3">
        <w:rPr>
          <w:rFonts w:ascii="Arial" w:eastAsia="Times New Roman" w:hAnsi="Arial" w:cs="Arial"/>
          <w:spacing w:val="-2"/>
          <w:lang w:eastAsia="en-GB"/>
        </w:rPr>
        <w:t>de</w:t>
      </w:r>
      <w:r w:rsidRPr="00662FB3">
        <w:rPr>
          <w:rFonts w:ascii="Arial" w:eastAsia="Times New Roman" w:hAnsi="Arial" w:cs="Arial"/>
          <w:spacing w:val="5"/>
          <w:lang w:eastAsia="en-GB"/>
        </w:rPr>
        <w:t>m</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w:t>
      </w:r>
      <w:r w:rsidRPr="00662FB3">
        <w:rPr>
          <w:rFonts w:ascii="Arial" w:eastAsia="Times New Roman" w:hAnsi="Arial" w:cs="Arial"/>
          <w:lang w:eastAsia="en-GB"/>
        </w:rPr>
        <w:t xml:space="preserve">d </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w:t>
      </w:r>
      <w:r w:rsidRPr="00662FB3">
        <w:rPr>
          <w:rFonts w:ascii="Arial" w:eastAsia="Times New Roman" w:hAnsi="Arial" w:cs="Arial"/>
          <w:lang w:eastAsia="en-GB"/>
        </w:rPr>
        <w:t>d</w:t>
      </w:r>
      <w:r w:rsidRPr="00662FB3">
        <w:rPr>
          <w:rFonts w:ascii="Arial" w:eastAsia="Times New Roman" w:hAnsi="Arial" w:cs="Arial"/>
          <w:spacing w:val="5"/>
          <w:lang w:eastAsia="en-GB"/>
        </w:rPr>
        <w:t xml:space="preserve"> </w:t>
      </w:r>
      <w:r w:rsidRPr="00662FB3">
        <w:rPr>
          <w:rFonts w:ascii="Arial" w:eastAsia="Times New Roman" w:hAnsi="Arial" w:cs="Arial"/>
          <w:spacing w:val="2"/>
          <w:lang w:eastAsia="en-GB"/>
        </w:rPr>
        <w:t>d</w:t>
      </w:r>
      <w:r w:rsidRPr="00662FB3">
        <w:rPr>
          <w:rFonts w:ascii="Arial" w:eastAsia="Times New Roman" w:hAnsi="Arial" w:cs="Arial"/>
          <w:spacing w:val="-1"/>
          <w:lang w:eastAsia="en-GB"/>
        </w:rPr>
        <w:t>r</w:t>
      </w:r>
      <w:r w:rsidRPr="00662FB3">
        <w:rPr>
          <w:rFonts w:ascii="Arial" w:eastAsia="Times New Roman" w:hAnsi="Arial" w:cs="Arial"/>
          <w:spacing w:val="-5"/>
          <w:lang w:eastAsia="en-GB"/>
        </w:rPr>
        <w:t>i</w:t>
      </w:r>
      <w:r w:rsidRPr="00662FB3">
        <w:rPr>
          <w:rFonts w:ascii="Arial" w:eastAsia="Times New Roman" w:hAnsi="Arial" w:cs="Arial"/>
          <w:spacing w:val="2"/>
          <w:lang w:eastAsia="en-GB"/>
        </w:rPr>
        <w:t>v</w:t>
      </w:r>
      <w:r w:rsidRPr="00662FB3">
        <w:rPr>
          <w:rFonts w:ascii="Arial" w:eastAsia="Times New Roman" w:hAnsi="Arial" w:cs="Arial"/>
          <w:lang w:eastAsia="en-GB"/>
        </w:rPr>
        <w:t>e</w:t>
      </w:r>
      <w:r w:rsidRPr="00662FB3">
        <w:rPr>
          <w:rFonts w:ascii="Arial" w:eastAsia="Times New Roman" w:hAnsi="Arial" w:cs="Arial"/>
          <w:spacing w:val="5"/>
          <w:lang w:eastAsia="en-GB"/>
        </w:rPr>
        <w:t xml:space="preserve"> </w:t>
      </w:r>
      <w:r w:rsidRPr="00662FB3">
        <w:rPr>
          <w:rFonts w:ascii="Arial" w:eastAsia="Times New Roman" w:hAnsi="Arial" w:cs="Arial"/>
          <w:spacing w:val="-2"/>
          <w:lang w:eastAsia="en-GB"/>
        </w:rPr>
        <w:t>c</w:t>
      </w:r>
      <w:r w:rsidRPr="00662FB3">
        <w:rPr>
          <w:rFonts w:ascii="Arial" w:eastAsia="Times New Roman" w:hAnsi="Arial" w:cs="Arial"/>
          <w:spacing w:val="2"/>
          <w:lang w:eastAsia="en-GB"/>
        </w:rPr>
        <w:t>h</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ng</w:t>
      </w:r>
      <w:r w:rsidRPr="00662FB3">
        <w:rPr>
          <w:rFonts w:ascii="Arial" w:eastAsia="Times New Roman" w:hAnsi="Arial" w:cs="Arial"/>
          <w:lang w:eastAsia="en-GB"/>
        </w:rPr>
        <w:t>e</w:t>
      </w:r>
      <w:r w:rsidRPr="00662FB3">
        <w:rPr>
          <w:rFonts w:ascii="Arial" w:eastAsia="Times New Roman" w:hAnsi="Arial" w:cs="Arial"/>
          <w:spacing w:val="5"/>
          <w:lang w:eastAsia="en-GB"/>
        </w:rPr>
        <w:t xml:space="preserve"> </w:t>
      </w:r>
      <w:r w:rsidRPr="00662FB3">
        <w:rPr>
          <w:rFonts w:ascii="Arial" w:eastAsia="Times New Roman" w:hAnsi="Arial" w:cs="Arial"/>
          <w:spacing w:val="-5"/>
          <w:lang w:eastAsia="en-GB"/>
        </w:rPr>
        <w:t>t</w:t>
      </w:r>
      <w:r w:rsidRPr="00662FB3">
        <w:rPr>
          <w:rFonts w:ascii="Arial" w:eastAsia="Times New Roman" w:hAnsi="Arial" w:cs="Arial"/>
          <w:spacing w:val="2"/>
          <w:lang w:eastAsia="en-GB"/>
        </w:rPr>
        <w:t>o</w:t>
      </w:r>
      <w:r w:rsidRPr="00662FB3">
        <w:rPr>
          <w:rFonts w:ascii="Arial" w:eastAsia="Times New Roman" w:hAnsi="Arial" w:cs="Arial"/>
          <w:spacing w:val="-3"/>
          <w:lang w:eastAsia="en-GB"/>
        </w:rPr>
        <w:t>w</w:t>
      </w:r>
      <w:r w:rsidRPr="00662FB3">
        <w:rPr>
          <w:rFonts w:ascii="Arial" w:eastAsia="Times New Roman" w:hAnsi="Arial" w:cs="Arial"/>
          <w:spacing w:val="2"/>
          <w:lang w:eastAsia="en-GB"/>
        </w:rPr>
        <w:t>a</w:t>
      </w:r>
      <w:r w:rsidRPr="00662FB3">
        <w:rPr>
          <w:rFonts w:ascii="Arial" w:eastAsia="Times New Roman" w:hAnsi="Arial" w:cs="Arial"/>
          <w:spacing w:val="-1"/>
          <w:lang w:eastAsia="en-GB"/>
        </w:rPr>
        <w:t>r</w:t>
      </w:r>
      <w:r w:rsidRPr="00662FB3">
        <w:rPr>
          <w:rFonts w:ascii="Arial" w:eastAsia="Times New Roman" w:hAnsi="Arial" w:cs="Arial"/>
          <w:lang w:eastAsia="en-GB"/>
        </w:rPr>
        <w:t>d</w:t>
      </w:r>
      <w:r w:rsidRPr="00662FB3">
        <w:rPr>
          <w:rFonts w:ascii="Arial" w:eastAsia="Times New Roman" w:hAnsi="Arial" w:cs="Arial"/>
          <w:spacing w:val="5"/>
          <w:lang w:eastAsia="en-GB"/>
        </w:rPr>
        <w:t xml:space="preserve"> </w:t>
      </w:r>
      <w:r w:rsidRPr="00662FB3">
        <w:rPr>
          <w:rFonts w:ascii="Arial" w:eastAsia="Times New Roman" w:hAnsi="Arial" w:cs="Arial"/>
          <w:spacing w:val="2"/>
          <w:lang w:eastAsia="en-GB"/>
        </w:rPr>
        <w:t>s</w:t>
      </w:r>
      <w:r w:rsidRPr="00662FB3">
        <w:rPr>
          <w:rFonts w:ascii="Arial" w:eastAsia="Times New Roman" w:hAnsi="Arial" w:cs="Arial"/>
          <w:spacing w:val="-1"/>
          <w:lang w:eastAsia="en-GB"/>
        </w:rPr>
        <w:t>tr</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spacing w:val="2"/>
          <w:lang w:eastAsia="en-GB"/>
        </w:rPr>
        <w:t>eg</w:t>
      </w:r>
      <w:r w:rsidRPr="00662FB3">
        <w:rPr>
          <w:rFonts w:ascii="Arial" w:eastAsia="Times New Roman" w:hAnsi="Arial" w:cs="Arial"/>
          <w:spacing w:val="-5"/>
          <w:lang w:eastAsia="en-GB"/>
        </w:rPr>
        <w:t>i</w:t>
      </w:r>
      <w:r w:rsidRPr="00662FB3">
        <w:rPr>
          <w:rFonts w:ascii="Arial" w:eastAsia="Times New Roman" w:hAnsi="Arial" w:cs="Arial"/>
          <w:lang w:eastAsia="en-GB"/>
        </w:rPr>
        <w:t>c</w:t>
      </w:r>
      <w:r w:rsidRPr="00662FB3">
        <w:rPr>
          <w:rFonts w:ascii="Arial" w:eastAsia="Times New Roman" w:hAnsi="Arial" w:cs="Arial"/>
          <w:spacing w:val="5"/>
          <w:lang w:eastAsia="en-GB"/>
        </w:rPr>
        <w:t xml:space="preserve"> </w:t>
      </w:r>
      <w:r w:rsidRPr="00662FB3">
        <w:rPr>
          <w:rFonts w:ascii="Arial" w:eastAsia="Times New Roman" w:hAnsi="Arial" w:cs="Arial"/>
          <w:spacing w:val="-2"/>
          <w:lang w:eastAsia="en-GB"/>
        </w:rPr>
        <w:t>ob</w:t>
      </w:r>
      <w:r w:rsidRPr="00662FB3">
        <w:rPr>
          <w:rFonts w:ascii="Arial" w:eastAsia="Times New Roman" w:hAnsi="Arial" w:cs="Arial"/>
          <w:spacing w:val="3"/>
          <w:lang w:eastAsia="en-GB"/>
        </w:rPr>
        <w:t>j</w:t>
      </w:r>
      <w:r w:rsidRPr="00662FB3">
        <w:rPr>
          <w:rFonts w:ascii="Arial" w:eastAsia="Times New Roman" w:hAnsi="Arial" w:cs="Arial"/>
          <w:spacing w:val="-2"/>
          <w:lang w:eastAsia="en-GB"/>
        </w:rPr>
        <w:t>e</w:t>
      </w:r>
      <w:r w:rsidRPr="00662FB3">
        <w:rPr>
          <w:rFonts w:ascii="Arial" w:eastAsia="Times New Roman" w:hAnsi="Arial" w:cs="Arial"/>
          <w:spacing w:val="2"/>
          <w:lang w:eastAsia="en-GB"/>
        </w:rPr>
        <w:t>c</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6"/>
          <w:lang w:eastAsia="en-GB"/>
        </w:rPr>
        <w:t>v</w:t>
      </w:r>
      <w:r w:rsidRPr="00662FB3">
        <w:rPr>
          <w:rFonts w:ascii="Arial" w:eastAsia="Times New Roman" w:hAnsi="Arial" w:cs="Arial"/>
          <w:spacing w:val="2"/>
          <w:lang w:eastAsia="en-GB"/>
        </w:rPr>
        <w:t>e</w:t>
      </w:r>
      <w:r w:rsidRPr="00662FB3">
        <w:rPr>
          <w:rFonts w:ascii="Arial" w:eastAsia="Times New Roman" w:hAnsi="Arial" w:cs="Arial"/>
          <w:lang w:eastAsia="en-GB"/>
        </w:rPr>
        <w:t>s</w:t>
      </w:r>
      <w:r w:rsidRPr="00662FB3">
        <w:rPr>
          <w:rFonts w:ascii="Arial" w:eastAsia="Times New Roman" w:hAnsi="Arial" w:cs="Arial"/>
          <w:spacing w:val="1"/>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2"/>
          <w:lang w:eastAsia="en-GB"/>
        </w:rPr>
        <w:t>h</w:t>
      </w:r>
      <w:r w:rsidRPr="00662FB3">
        <w:rPr>
          <w:rFonts w:ascii="Arial" w:eastAsia="Times New Roman" w:hAnsi="Arial" w:cs="Arial"/>
          <w:spacing w:val="-1"/>
          <w:lang w:eastAsia="en-GB"/>
        </w:rPr>
        <w:t>i</w:t>
      </w:r>
      <w:r w:rsidRPr="00662FB3">
        <w:rPr>
          <w:rFonts w:ascii="Arial" w:eastAsia="Times New Roman" w:hAnsi="Arial" w:cs="Arial"/>
          <w:spacing w:val="-5"/>
          <w:lang w:eastAsia="en-GB"/>
        </w:rPr>
        <w:t>l</w:t>
      </w:r>
      <w:r w:rsidRPr="00662FB3">
        <w:rPr>
          <w:rFonts w:ascii="Arial" w:eastAsia="Times New Roman" w:hAnsi="Arial" w:cs="Arial"/>
          <w:lang w:eastAsia="en-GB"/>
        </w:rPr>
        <w:t>e</w:t>
      </w:r>
      <w:r w:rsidRPr="00662FB3">
        <w:rPr>
          <w:rFonts w:ascii="Arial" w:eastAsia="Times New Roman" w:hAnsi="Arial" w:cs="Arial"/>
          <w:spacing w:val="5"/>
          <w:lang w:eastAsia="en-GB"/>
        </w:rPr>
        <w:t xml:space="preserve"> </w:t>
      </w:r>
      <w:r w:rsidRPr="00662FB3">
        <w:rPr>
          <w:rFonts w:ascii="Arial" w:eastAsia="Times New Roman" w:hAnsi="Arial" w:cs="Arial"/>
          <w:lang w:eastAsia="en-GB"/>
        </w:rPr>
        <w:t>m</w:t>
      </w:r>
      <w:r w:rsidRPr="00662FB3">
        <w:rPr>
          <w:rFonts w:ascii="Arial" w:eastAsia="Times New Roman" w:hAnsi="Arial" w:cs="Arial"/>
          <w:spacing w:val="2"/>
          <w:lang w:eastAsia="en-GB"/>
        </w:rPr>
        <w:t>a</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spacing w:val="-1"/>
          <w:lang w:eastAsia="en-GB"/>
        </w:rPr>
        <w:t>t</w:t>
      </w:r>
      <w:r w:rsidRPr="00662FB3">
        <w:rPr>
          <w:rFonts w:ascii="Arial" w:eastAsia="Times New Roman" w:hAnsi="Arial" w:cs="Arial"/>
          <w:spacing w:val="2"/>
          <w:lang w:eastAsia="en-GB"/>
        </w:rPr>
        <w:t>a</w:t>
      </w:r>
      <w:r w:rsidRPr="00662FB3">
        <w:rPr>
          <w:rFonts w:ascii="Arial" w:eastAsia="Times New Roman" w:hAnsi="Arial" w:cs="Arial"/>
          <w:spacing w:val="-5"/>
          <w:lang w:eastAsia="en-GB"/>
        </w:rPr>
        <w:t>i</w:t>
      </w:r>
      <w:r w:rsidRPr="00662FB3">
        <w:rPr>
          <w:rFonts w:ascii="Arial" w:eastAsia="Times New Roman" w:hAnsi="Arial" w:cs="Arial"/>
          <w:spacing w:val="5"/>
          <w:lang w:eastAsia="en-GB"/>
        </w:rPr>
        <w:t>n</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 xml:space="preserve">g </w:t>
      </w:r>
      <w:r w:rsidRPr="00662FB3">
        <w:rPr>
          <w:rFonts w:ascii="Arial" w:eastAsia="Times New Roman" w:hAnsi="Arial" w:cs="Arial"/>
          <w:spacing w:val="-1"/>
          <w:lang w:eastAsia="en-GB"/>
        </w:rPr>
        <w:t>f</w:t>
      </w:r>
      <w:r w:rsidRPr="00662FB3">
        <w:rPr>
          <w:rFonts w:ascii="Arial" w:eastAsia="Times New Roman" w:hAnsi="Arial" w:cs="Arial"/>
          <w:spacing w:val="2"/>
          <w:lang w:eastAsia="en-GB"/>
        </w:rPr>
        <w:t>a</w:t>
      </w:r>
      <w:r w:rsidRPr="00662FB3">
        <w:rPr>
          <w:rFonts w:ascii="Arial" w:eastAsia="Times New Roman" w:hAnsi="Arial" w:cs="Arial"/>
          <w:spacing w:val="-5"/>
          <w:lang w:eastAsia="en-GB"/>
        </w:rPr>
        <w:t>i</w:t>
      </w:r>
      <w:r w:rsidRPr="00662FB3">
        <w:rPr>
          <w:rFonts w:ascii="Arial" w:eastAsia="Times New Roman" w:hAnsi="Arial" w:cs="Arial"/>
          <w:spacing w:val="-1"/>
          <w:lang w:eastAsia="en-GB"/>
        </w:rPr>
        <w:t>r</w:t>
      </w:r>
      <w:r w:rsidRPr="00662FB3">
        <w:rPr>
          <w:rFonts w:ascii="Arial" w:eastAsia="Times New Roman" w:hAnsi="Arial" w:cs="Arial"/>
          <w:spacing w:val="2"/>
          <w:lang w:eastAsia="en-GB"/>
        </w:rPr>
        <w:t>nes</w:t>
      </w:r>
      <w:r w:rsidRPr="00662FB3">
        <w:rPr>
          <w:rFonts w:ascii="Arial" w:eastAsia="Times New Roman" w:hAnsi="Arial" w:cs="Arial"/>
          <w:lang w:eastAsia="en-GB"/>
        </w:rPr>
        <w:t>s</w:t>
      </w:r>
      <w:r w:rsidRPr="00662FB3">
        <w:rPr>
          <w:rFonts w:ascii="Arial" w:eastAsia="Times New Roman" w:hAnsi="Arial" w:cs="Arial"/>
          <w:spacing w:val="4"/>
          <w:lang w:eastAsia="en-GB"/>
        </w:rPr>
        <w:t xml:space="preserve"> </w:t>
      </w:r>
      <w:sdt>
        <w:sdtPr>
          <w:rPr>
            <w:rFonts w:ascii="Arial" w:eastAsia="Times New Roman" w:hAnsi="Arial" w:cs="Arial"/>
            <w:spacing w:val="4"/>
            <w:lang w:eastAsia="en-GB"/>
          </w:rPr>
          <w:id w:val="-1102188196"/>
          <w:citation/>
        </w:sdtPr>
        <w:sdtContent>
          <w:r w:rsidRPr="00662FB3">
            <w:rPr>
              <w:rFonts w:ascii="Arial" w:eastAsia="Times New Roman" w:hAnsi="Arial" w:cs="Arial"/>
              <w:spacing w:val="4"/>
              <w:lang w:eastAsia="en-GB"/>
            </w:rPr>
            <w:fldChar w:fldCharType="begin"/>
          </w:r>
          <w:r w:rsidRPr="00662FB3">
            <w:rPr>
              <w:rFonts w:ascii="Arial" w:eastAsia="Times New Roman" w:hAnsi="Arial" w:cs="Arial"/>
              <w:spacing w:val="-1"/>
              <w:lang w:eastAsia="en-GB"/>
            </w:rPr>
            <w:instrText xml:space="preserve"> CITATION Ulr05 \l 2057 </w:instrText>
          </w:r>
          <w:r w:rsidRPr="00662FB3">
            <w:rPr>
              <w:rFonts w:ascii="Arial" w:eastAsia="Times New Roman" w:hAnsi="Arial" w:cs="Arial"/>
              <w:spacing w:val="4"/>
              <w:lang w:eastAsia="en-GB"/>
            </w:rPr>
            <w:fldChar w:fldCharType="separate"/>
          </w:r>
          <w:r w:rsidRPr="00662FB3">
            <w:rPr>
              <w:rFonts w:ascii="Arial" w:eastAsia="Times New Roman" w:hAnsi="Arial" w:cs="Arial"/>
              <w:noProof/>
              <w:spacing w:val="-1"/>
              <w:lang w:eastAsia="en-GB"/>
            </w:rPr>
            <w:t>(Ulrich, 2005)</w:t>
          </w:r>
          <w:r w:rsidRPr="00662FB3">
            <w:rPr>
              <w:rFonts w:ascii="Arial" w:eastAsia="Times New Roman" w:hAnsi="Arial" w:cs="Arial"/>
              <w:spacing w:val="4"/>
              <w:lang w:eastAsia="en-GB"/>
            </w:rPr>
            <w:fldChar w:fldCharType="end"/>
          </w:r>
        </w:sdtContent>
      </w:sdt>
      <w:r w:rsidRPr="00662FB3">
        <w:rPr>
          <w:rFonts w:ascii="Arial" w:eastAsia="Times New Roman" w:hAnsi="Arial" w:cs="Arial"/>
          <w:lang w:eastAsia="en-GB"/>
        </w:rPr>
        <w:t>.</w:t>
      </w:r>
      <w:r w:rsidRPr="00662FB3">
        <w:rPr>
          <w:rFonts w:ascii="Arial" w:hAnsi="Arial" w:cs="Arial"/>
          <w:spacing w:val="-1"/>
        </w:rPr>
        <w:t xml:space="preserve"> Integration and communication are </w:t>
      </w:r>
      <w:proofErr w:type="gramStart"/>
      <w:r w:rsidRPr="00662FB3">
        <w:rPr>
          <w:rFonts w:ascii="Arial" w:hAnsi="Arial" w:cs="Arial"/>
          <w:spacing w:val="-1"/>
        </w:rPr>
        <w:t>key</w:t>
      </w:r>
      <w:proofErr w:type="gramEnd"/>
      <w:r w:rsidRPr="00662FB3">
        <w:rPr>
          <w:rFonts w:ascii="Arial" w:hAnsi="Arial" w:cs="Arial"/>
          <w:spacing w:val="-1"/>
        </w:rPr>
        <w:t xml:space="preserve">, monitoring the performance of teams and individuals towards business goals in a continuous rather than appraisal based review including regular feedback from peers and managers </w:t>
      </w:r>
      <w:sdt>
        <w:sdtPr>
          <w:rPr>
            <w:rFonts w:ascii="Arial" w:hAnsi="Arial" w:cs="Arial"/>
            <w:spacing w:val="-1"/>
          </w:rPr>
          <w:id w:val="375512882"/>
          <w:citation/>
        </w:sdtPr>
        <w:sdtContent>
          <w:r w:rsidRPr="00662FB3">
            <w:rPr>
              <w:rFonts w:ascii="Arial" w:hAnsi="Arial" w:cs="Arial"/>
              <w:spacing w:val="-1"/>
            </w:rPr>
            <w:fldChar w:fldCharType="begin"/>
          </w:r>
          <w:r w:rsidRPr="00662FB3">
            <w:rPr>
              <w:rFonts w:ascii="Arial" w:hAnsi="Arial" w:cs="Arial"/>
              <w:spacing w:val="-1"/>
            </w:rPr>
            <w:instrText xml:space="preserve"> CITATION Del17 \l 2057 </w:instrText>
          </w:r>
          <w:r w:rsidRPr="00662FB3">
            <w:rPr>
              <w:rFonts w:ascii="Arial" w:hAnsi="Arial" w:cs="Arial"/>
              <w:spacing w:val="-1"/>
            </w:rPr>
            <w:fldChar w:fldCharType="separate"/>
          </w:r>
          <w:r w:rsidRPr="00662FB3">
            <w:rPr>
              <w:rFonts w:ascii="Arial" w:hAnsi="Arial" w:cs="Arial"/>
              <w:noProof/>
              <w:spacing w:val="-1"/>
            </w:rPr>
            <w:t>(Deloitte, 2017)</w:t>
          </w:r>
          <w:r w:rsidRPr="00662FB3">
            <w:rPr>
              <w:rFonts w:ascii="Arial" w:hAnsi="Arial" w:cs="Arial"/>
              <w:spacing w:val="-1"/>
            </w:rPr>
            <w:fldChar w:fldCharType="end"/>
          </w:r>
        </w:sdtContent>
      </w:sdt>
      <w:r w:rsidRPr="00662FB3">
        <w:rPr>
          <w:rFonts w:ascii="Arial" w:hAnsi="Arial" w:cs="Arial"/>
          <w:spacing w:val="-1"/>
        </w:rPr>
        <w:t xml:space="preserve">. One to ones </w:t>
      </w:r>
      <w:proofErr w:type="gramStart"/>
      <w:r w:rsidRPr="00662FB3">
        <w:rPr>
          <w:rFonts w:ascii="Arial" w:hAnsi="Arial" w:cs="Arial"/>
          <w:spacing w:val="-1"/>
        </w:rPr>
        <w:t>encompass</w:t>
      </w:r>
      <w:proofErr w:type="gramEnd"/>
      <w:r w:rsidRPr="00662FB3">
        <w:rPr>
          <w:rFonts w:ascii="Arial" w:hAnsi="Arial" w:cs="Arial"/>
          <w:spacing w:val="-1"/>
        </w:rPr>
        <w:t xml:space="preserve"> elements of the work, personal development &amp; wellbeing </w:t>
      </w:r>
      <w:sdt>
        <w:sdtPr>
          <w:rPr>
            <w:rFonts w:ascii="Arial" w:hAnsi="Arial" w:cs="Arial"/>
            <w:spacing w:val="-1"/>
          </w:rPr>
          <w:id w:val="-956552332"/>
          <w:citation/>
        </w:sdtPr>
        <w:sdtContent>
          <w:r w:rsidRPr="00662FB3">
            <w:rPr>
              <w:rFonts w:ascii="Arial" w:hAnsi="Arial" w:cs="Arial"/>
              <w:spacing w:val="-1"/>
            </w:rPr>
            <w:fldChar w:fldCharType="begin"/>
          </w:r>
          <w:r w:rsidRPr="00662FB3">
            <w:rPr>
              <w:rFonts w:ascii="Arial" w:hAnsi="Arial" w:cs="Arial"/>
              <w:spacing w:val="-1"/>
            </w:rPr>
            <w:instrText xml:space="preserve"> CITATION Far15 \l 2057 </w:instrText>
          </w:r>
          <w:r w:rsidRPr="00662FB3">
            <w:rPr>
              <w:rFonts w:ascii="Arial" w:hAnsi="Arial" w:cs="Arial"/>
              <w:spacing w:val="-1"/>
            </w:rPr>
            <w:fldChar w:fldCharType="separate"/>
          </w:r>
          <w:r w:rsidRPr="00662FB3">
            <w:rPr>
              <w:rFonts w:ascii="Arial" w:hAnsi="Arial" w:cs="Arial"/>
              <w:noProof/>
              <w:spacing w:val="-1"/>
            </w:rPr>
            <w:t>(Farnham, 2015)</w:t>
          </w:r>
          <w:r w:rsidRPr="00662FB3">
            <w:rPr>
              <w:rFonts w:ascii="Arial" w:hAnsi="Arial" w:cs="Arial"/>
              <w:spacing w:val="-1"/>
            </w:rPr>
            <w:fldChar w:fldCharType="end"/>
          </w:r>
        </w:sdtContent>
      </w:sdt>
      <w:r w:rsidRPr="00662FB3">
        <w:rPr>
          <w:rFonts w:ascii="Arial" w:hAnsi="Arial" w:cs="Arial"/>
          <w:spacing w:val="-1"/>
        </w:rPr>
        <w:t>, these can break down when teams are very large or the line is stretched as at present.</w:t>
      </w:r>
      <w:r w:rsidRPr="00662FB3">
        <w:rPr>
          <w:rFonts w:ascii="Arial" w:hAnsi="Arial" w:cs="Arial"/>
          <w:spacing w:val="2"/>
        </w:rPr>
        <w:t xml:space="preserve"> </w:t>
      </w:r>
    </w:p>
    <w:p w:rsidR="00662FB3" w:rsidRPr="00662FB3" w:rsidRDefault="00662FB3" w:rsidP="00662FB3">
      <w:pPr>
        <w:spacing w:line="360" w:lineRule="auto"/>
        <w:rPr>
          <w:rFonts w:ascii="Arial" w:hAnsi="Arial" w:cs="Arial"/>
          <w:spacing w:val="-1"/>
        </w:rPr>
      </w:pPr>
      <w:r w:rsidRPr="00662FB3">
        <w:rPr>
          <w:rFonts w:ascii="Arial" w:hAnsi="Arial" w:cs="Arial"/>
          <w:spacing w:val="-1"/>
        </w:rPr>
        <w:t xml:space="preserve">Employee experience of the digital workplace is </w:t>
      </w:r>
      <w:proofErr w:type="gramStart"/>
      <w:r w:rsidRPr="00662FB3">
        <w:rPr>
          <w:rFonts w:ascii="Arial" w:hAnsi="Arial" w:cs="Arial"/>
          <w:spacing w:val="-1"/>
        </w:rPr>
        <w:t>key</w:t>
      </w:r>
      <w:proofErr w:type="gramEnd"/>
      <w:r w:rsidRPr="00662FB3">
        <w:rPr>
          <w:rFonts w:ascii="Arial" w:hAnsi="Arial" w:cs="Arial"/>
          <w:spacing w:val="-1"/>
        </w:rPr>
        <w:t xml:space="preserve">, Coastal’s technology is outdated but this is a common trend as demonstrated in the graph below (fig. 5 </w:t>
      </w:r>
      <w:sdt>
        <w:sdtPr>
          <w:rPr>
            <w:rFonts w:ascii="Arial" w:hAnsi="Arial" w:cs="Arial"/>
            <w:spacing w:val="-1"/>
          </w:rPr>
          <w:id w:val="1038246423"/>
          <w:citation/>
        </w:sdtPr>
        <w:sdtContent>
          <w:r w:rsidRPr="00662FB3">
            <w:rPr>
              <w:rFonts w:ascii="Arial" w:hAnsi="Arial" w:cs="Arial"/>
              <w:spacing w:val="-1"/>
            </w:rPr>
            <w:fldChar w:fldCharType="begin"/>
          </w:r>
          <w:r w:rsidRPr="00662FB3">
            <w:rPr>
              <w:rFonts w:ascii="Arial" w:hAnsi="Arial" w:cs="Arial"/>
              <w:spacing w:val="-1"/>
            </w:rPr>
            <w:instrText xml:space="preserve"> CITATION Del17 \l 2057 </w:instrText>
          </w:r>
          <w:r w:rsidRPr="00662FB3">
            <w:rPr>
              <w:rFonts w:ascii="Arial" w:hAnsi="Arial" w:cs="Arial"/>
              <w:spacing w:val="-1"/>
            </w:rPr>
            <w:fldChar w:fldCharType="separate"/>
          </w:r>
          <w:r w:rsidRPr="00662FB3">
            <w:rPr>
              <w:rFonts w:ascii="Arial" w:hAnsi="Arial" w:cs="Arial"/>
              <w:noProof/>
              <w:spacing w:val="-1"/>
            </w:rPr>
            <w:t>(Deloitte, 2017)</w:t>
          </w:r>
          <w:r w:rsidRPr="00662FB3">
            <w:rPr>
              <w:rFonts w:ascii="Arial" w:hAnsi="Arial" w:cs="Arial"/>
              <w:spacing w:val="-1"/>
            </w:rPr>
            <w:fldChar w:fldCharType="end"/>
          </w:r>
        </w:sdtContent>
      </w:sdt>
      <w:r w:rsidRPr="00662FB3">
        <w:rPr>
          <w:rFonts w:ascii="Arial" w:hAnsi="Arial" w:cs="Arial"/>
          <w:spacing w:val="-1"/>
        </w:rPr>
        <w:t xml:space="preserve">). This will partly be resolved by upgrading to the cloud and the roll out of new mobile devices, requiring upskilling across the entire organisation, ensuring everyone understands how and why we use the systems we do, enabling them to take full advantage of learning opportunities and reward through digital platforms. </w:t>
      </w:r>
    </w:p>
    <w:p w:rsidR="00662FB3" w:rsidRPr="00662FB3" w:rsidRDefault="00662FB3" w:rsidP="00662FB3">
      <w:pPr>
        <w:spacing w:line="360" w:lineRule="auto"/>
        <w:rPr>
          <w:rFonts w:ascii="Arial" w:hAnsi="Arial" w:cs="Arial"/>
          <w:spacing w:val="-1"/>
        </w:rPr>
      </w:pPr>
      <w:r w:rsidRPr="00662FB3">
        <w:rPr>
          <w:rFonts w:ascii="Arial" w:hAnsi="Arial" w:cs="Arial"/>
          <w:noProof/>
          <w:lang w:eastAsia="en-GB"/>
        </w:rPr>
        <w:drawing>
          <wp:anchor distT="0" distB="0" distL="114300" distR="114300" simplePos="0" relativeHeight="251659264" behindDoc="1" locked="0" layoutInCell="1" allowOverlap="1" wp14:anchorId="3E403289" wp14:editId="3FDF974C">
            <wp:simplePos x="0" y="0"/>
            <wp:positionH relativeFrom="column">
              <wp:posOffset>-117475</wp:posOffset>
            </wp:positionH>
            <wp:positionV relativeFrom="paragraph">
              <wp:posOffset>303530</wp:posOffset>
            </wp:positionV>
            <wp:extent cx="5429250" cy="3352800"/>
            <wp:effectExtent l="0" t="0" r="0" b="0"/>
            <wp:wrapTight wrapText="bothSides">
              <wp:wrapPolygon edited="0">
                <wp:start x="0" y="0"/>
                <wp:lineTo x="0" y="21477"/>
                <wp:lineTo x="21524" y="21477"/>
                <wp:lineTo x="2152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429250" cy="3352800"/>
                    </a:xfrm>
                    <a:prstGeom prst="rect">
                      <a:avLst/>
                    </a:prstGeom>
                  </pic:spPr>
                </pic:pic>
              </a:graphicData>
            </a:graphic>
            <wp14:sizeRelH relativeFrom="page">
              <wp14:pctWidth>0</wp14:pctWidth>
            </wp14:sizeRelH>
            <wp14:sizeRelV relativeFrom="page">
              <wp14:pctHeight>0</wp14:pctHeight>
            </wp14:sizeRelV>
          </wp:anchor>
        </w:drawing>
      </w:r>
      <w:r w:rsidRPr="00662FB3">
        <w:rPr>
          <w:rFonts w:ascii="Arial" w:hAnsi="Arial" w:cs="Arial"/>
          <w:spacing w:val="-1"/>
        </w:rPr>
        <w:t xml:space="preserve">Fig. 5 </w:t>
      </w:r>
      <w:sdt>
        <w:sdtPr>
          <w:rPr>
            <w:rFonts w:ascii="Arial" w:hAnsi="Arial" w:cs="Arial"/>
            <w:spacing w:val="-1"/>
          </w:rPr>
          <w:id w:val="349757380"/>
          <w:citation/>
        </w:sdtPr>
        <w:sdtContent>
          <w:r w:rsidRPr="00662FB3">
            <w:rPr>
              <w:rFonts w:ascii="Arial" w:hAnsi="Arial" w:cs="Arial"/>
              <w:spacing w:val="-1"/>
            </w:rPr>
            <w:fldChar w:fldCharType="begin"/>
          </w:r>
          <w:r w:rsidRPr="00662FB3">
            <w:rPr>
              <w:rFonts w:ascii="Arial" w:hAnsi="Arial" w:cs="Arial"/>
              <w:spacing w:val="-1"/>
            </w:rPr>
            <w:instrText xml:space="preserve"> CITATION Del17 \l 2057 </w:instrText>
          </w:r>
          <w:r w:rsidRPr="00662FB3">
            <w:rPr>
              <w:rFonts w:ascii="Arial" w:hAnsi="Arial" w:cs="Arial"/>
              <w:spacing w:val="-1"/>
            </w:rPr>
            <w:fldChar w:fldCharType="separate"/>
          </w:r>
          <w:r w:rsidRPr="00662FB3">
            <w:rPr>
              <w:rFonts w:ascii="Arial" w:hAnsi="Arial" w:cs="Arial"/>
              <w:noProof/>
              <w:spacing w:val="-1"/>
            </w:rPr>
            <w:t>(Deloitte, 2017)</w:t>
          </w:r>
          <w:r w:rsidRPr="00662FB3">
            <w:rPr>
              <w:rFonts w:ascii="Arial" w:hAnsi="Arial" w:cs="Arial"/>
              <w:spacing w:val="-1"/>
            </w:rPr>
            <w:fldChar w:fldCharType="end"/>
          </w:r>
        </w:sdtContent>
      </w:sdt>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hAnsi="Arial" w:cs="Arial"/>
          <w:spacing w:val="-1"/>
        </w:rPr>
      </w:pPr>
      <w:r w:rsidRPr="00662FB3">
        <w:rPr>
          <w:rFonts w:ascii="Arial" w:hAnsi="Arial" w:cs="Arial"/>
          <w:spacing w:val="-1"/>
        </w:rPr>
        <w:t xml:space="preserve">HR systems are not capable of producing accurate analytics at present, due to the legacy system and the level of training and skill within the team, once the upgrade of Simply Personnel and Reach has taken place and the team are trained effectively in systems and </w:t>
      </w:r>
      <w:r w:rsidRPr="00662FB3">
        <w:rPr>
          <w:rFonts w:ascii="Arial" w:hAnsi="Arial" w:cs="Arial"/>
          <w:spacing w:val="-1"/>
        </w:rPr>
        <w:lastRenderedPageBreak/>
        <w:t xml:space="preserve">analytics this will provide much clearer data, more easily extracted with reports that can be automated to set intervals for Board, SMT &amp; the line. Using technology effectively frees up time to do more value work, </w:t>
      </w:r>
      <w:r w:rsidRPr="00662FB3">
        <w:rPr>
          <w:rFonts w:ascii="Arial" w:eastAsia="Times New Roman" w:hAnsi="Arial" w:cs="Arial"/>
          <w:spacing w:val="-5"/>
          <w:lang w:eastAsia="en-GB"/>
        </w:rPr>
        <w:t>i</w:t>
      </w:r>
      <w:r w:rsidRPr="00662FB3">
        <w:rPr>
          <w:rFonts w:ascii="Arial" w:eastAsia="Times New Roman" w:hAnsi="Arial" w:cs="Arial"/>
          <w:spacing w:val="5"/>
          <w:lang w:eastAsia="en-GB"/>
        </w:rPr>
        <w:t>m</w:t>
      </w:r>
      <w:r w:rsidRPr="00662FB3">
        <w:rPr>
          <w:rFonts w:ascii="Arial" w:eastAsia="Times New Roman" w:hAnsi="Arial" w:cs="Arial"/>
          <w:spacing w:val="2"/>
          <w:lang w:eastAsia="en-GB"/>
        </w:rPr>
        <w:t>p</w:t>
      </w:r>
      <w:r w:rsidRPr="00662FB3">
        <w:rPr>
          <w:rFonts w:ascii="Arial" w:eastAsia="Times New Roman" w:hAnsi="Arial" w:cs="Arial"/>
          <w:spacing w:val="-1"/>
          <w:lang w:eastAsia="en-GB"/>
        </w:rPr>
        <w:t>r</w:t>
      </w:r>
      <w:r w:rsidRPr="00662FB3">
        <w:rPr>
          <w:rFonts w:ascii="Arial" w:eastAsia="Times New Roman" w:hAnsi="Arial" w:cs="Arial"/>
          <w:spacing w:val="-2"/>
          <w:lang w:eastAsia="en-GB"/>
        </w:rPr>
        <w:t>o</w:t>
      </w:r>
      <w:r w:rsidRPr="00662FB3">
        <w:rPr>
          <w:rFonts w:ascii="Arial" w:eastAsia="Times New Roman" w:hAnsi="Arial" w:cs="Arial"/>
          <w:spacing w:val="2"/>
          <w:lang w:eastAsia="en-GB"/>
        </w:rPr>
        <w:t>v</w:t>
      </w:r>
      <w:r w:rsidRPr="00662FB3">
        <w:rPr>
          <w:rFonts w:ascii="Arial" w:eastAsia="Times New Roman" w:hAnsi="Arial" w:cs="Arial"/>
          <w:lang w:eastAsia="en-GB"/>
        </w:rPr>
        <w:t>e</w:t>
      </w:r>
      <w:r w:rsidRPr="00662FB3">
        <w:rPr>
          <w:rFonts w:ascii="Arial" w:eastAsia="Times New Roman" w:hAnsi="Arial" w:cs="Arial"/>
          <w:spacing w:val="2"/>
          <w:lang w:eastAsia="en-GB"/>
        </w:rPr>
        <w:t xml:space="preserve"> s</w:t>
      </w:r>
      <w:r w:rsidRPr="00662FB3">
        <w:rPr>
          <w:rFonts w:ascii="Arial" w:eastAsia="Times New Roman" w:hAnsi="Arial" w:cs="Arial"/>
          <w:spacing w:val="-2"/>
          <w:lang w:eastAsia="en-GB"/>
        </w:rPr>
        <w:t>e</w:t>
      </w:r>
      <w:r w:rsidRPr="00662FB3">
        <w:rPr>
          <w:rFonts w:ascii="Arial" w:eastAsia="Times New Roman" w:hAnsi="Arial" w:cs="Arial"/>
          <w:spacing w:val="-1"/>
          <w:lang w:eastAsia="en-GB"/>
        </w:rPr>
        <w:t>r</w:t>
      </w:r>
      <w:r w:rsidRPr="00662FB3">
        <w:rPr>
          <w:rFonts w:ascii="Arial" w:eastAsia="Times New Roman" w:hAnsi="Arial" w:cs="Arial"/>
          <w:spacing w:val="6"/>
          <w:lang w:eastAsia="en-GB"/>
        </w:rPr>
        <w:t>v</w:t>
      </w:r>
      <w:r w:rsidRPr="00662FB3">
        <w:rPr>
          <w:rFonts w:ascii="Arial" w:eastAsia="Times New Roman" w:hAnsi="Arial" w:cs="Arial"/>
          <w:spacing w:val="-5"/>
          <w:lang w:eastAsia="en-GB"/>
        </w:rPr>
        <w:t>i</w:t>
      </w:r>
      <w:r w:rsidRPr="00662FB3">
        <w:rPr>
          <w:rFonts w:ascii="Arial" w:eastAsia="Times New Roman" w:hAnsi="Arial" w:cs="Arial"/>
          <w:spacing w:val="2"/>
          <w:lang w:eastAsia="en-GB"/>
        </w:rPr>
        <w:t>ces</w:t>
      </w:r>
      <w:r w:rsidRPr="00662FB3">
        <w:rPr>
          <w:rFonts w:ascii="Arial" w:eastAsia="Times New Roman" w:hAnsi="Arial" w:cs="Arial"/>
          <w:lang w:eastAsia="en-GB"/>
        </w:rPr>
        <w:t xml:space="preserve">, </w:t>
      </w:r>
      <w:proofErr w:type="gramStart"/>
      <w:r w:rsidRPr="00662FB3">
        <w:rPr>
          <w:rFonts w:ascii="Arial" w:eastAsia="Times New Roman" w:hAnsi="Arial" w:cs="Arial"/>
          <w:spacing w:val="2"/>
          <w:lang w:eastAsia="en-GB"/>
        </w:rPr>
        <w:t>a</w:t>
      </w:r>
      <w:r w:rsidRPr="00662FB3">
        <w:rPr>
          <w:rFonts w:ascii="Arial" w:eastAsia="Times New Roman" w:hAnsi="Arial" w:cs="Arial"/>
          <w:spacing w:val="-2"/>
          <w:lang w:eastAsia="en-GB"/>
        </w:rPr>
        <w:t>d</w:t>
      </w:r>
      <w:r w:rsidRPr="00662FB3">
        <w:rPr>
          <w:rFonts w:ascii="Arial" w:eastAsia="Times New Roman" w:hAnsi="Arial" w:cs="Arial"/>
          <w:spacing w:val="6"/>
          <w:lang w:eastAsia="en-GB"/>
        </w:rPr>
        <w:t>v</w:t>
      </w:r>
      <w:r w:rsidRPr="00662FB3">
        <w:rPr>
          <w:rFonts w:ascii="Arial" w:eastAsia="Times New Roman" w:hAnsi="Arial" w:cs="Arial"/>
          <w:spacing w:val="-5"/>
          <w:lang w:eastAsia="en-GB"/>
        </w:rPr>
        <w:t>i</w:t>
      </w:r>
      <w:r w:rsidRPr="00662FB3">
        <w:rPr>
          <w:rFonts w:ascii="Arial" w:eastAsia="Times New Roman" w:hAnsi="Arial" w:cs="Arial"/>
          <w:spacing w:val="2"/>
          <w:lang w:eastAsia="en-GB"/>
        </w:rPr>
        <w:t>s</w:t>
      </w:r>
      <w:r w:rsidRPr="00662FB3">
        <w:rPr>
          <w:rFonts w:ascii="Arial" w:eastAsia="Times New Roman" w:hAnsi="Arial" w:cs="Arial"/>
          <w:lang w:eastAsia="en-GB"/>
        </w:rPr>
        <w:t>e</w:t>
      </w:r>
      <w:proofErr w:type="gramEnd"/>
      <w:r w:rsidRPr="00662FB3">
        <w:rPr>
          <w:rFonts w:ascii="Arial" w:eastAsia="Times New Roman" w:hAnsi="Arial" w:cs="Arial"/>
          <w:spacing w:val="2"/>
          <w:lang w:eastAsia="en-GB"/>
        </w:rPr>
        <w:t xml:space="preserve"> a</w:t>
      </w:r>
      <w:r w:rsidRPr="00662FB3">
        <w:rPr>
          <w:rFonts w:ascii="Arial" w:eastAsia="Times New Roman" w:hAnsi="Arial" w:cs="Arial"/>
          <w:spacing w:val="-2"/>
          <w:lang w:eastAsia="en-GB"/>
        </w:rPr>
        <w:t>n</w:t>
      </w:r>
      <w:r w:rsidRPr="00662FB3">
        <w:rPr>
          <w:rFonts w:ascii="Arial" w:eastAsia="Times New Roman" w:hAnsi="Arial" w:cs="Arial"/>
          <w:lang w:eastAsia="en-GB"/>
        </w:rPr>
        <w:t>d</w:t>
      </w:r>
      <w:r w:rsidRPr="00662FB3">
        <w:rPr>
          <w:rFonts w:ascii="Arial" w:eastAsia="Times New Roman" w:hAnsi="Arial" w:cs="Arial"/>
          <w:spacing w:val="6"/>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2"/>
          <w:lang w:eastAsia="en-GB"/>
        </w:rPr>
        <w:t>o</w:t>
      </w:r>
      <w:r w:rsidRPr="00662FB3">
        <w:rPr>
          <w:rFonts w:ascii="Arial" w:eastAsia="Times New Roman" w:hAnsi="Arial" w:cs="Arial"/>
          <w:spacing w:val="-1"/>
          <w:lang w:eastAsia="en-GB"/>
        </w:rPr>
        <w:t>r</w:t>
      </w:r>
      <w:r w:rsidRPr="00662FB3">
        <w:rPr>
          <w:rFonts w:ascii="Arial" w:eastAsia="Times New Roman" w:hAnsi="Arial" w:cs="Arial"/>
          <w:lang w:eastAsia="en-GB"/>
        </w:rPr>
        <w:t>k</w:t>
      </w:r>
      <w:r w:rsidRPr="00662FB3">
        <w:rPr>
          <w:rFonts w:ascii="Arial" w:eastAsia="Times New Roman" w:hAnsi="Arial" w:cs="Arial"/>
          <w:spacing w:val="7"/>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5"/>
          <w:lang w:eastAsia="en-GB"/>
        </w:rPr>
        <w:t>i</w:t>
      </w:r>
      <w:r w:rsidRPr="00662FB3">
        <w:rPr>
          <w:rFonts w:ascii="Arial" w:eastAsia="Times New Roman" w:hAnsi="Arial" w:cs="Arial"/>
          <w:spacing w:val="-1"/>
          <w:lang w:eastAsia="en-GB"/>
        </w:rPr>
        <w:t>t</w:t>
      </w:r>
      <w:r w:rsidRPr="00662FB3">
        <w:rPr>
          <w:rFonts w:ascii="Arial" w:eastAsia="Times New Roman" w:hAnsi="Arial" w:cs="Arial"/>
          <w:lang w:eastAsia="en-GB"/>
        </w:rPr>
        <w:t>h</w:t>
      </w:r>
      <w:r w:rsidRPr="00662FB3">
        <w:rPr>
          <w:rFonts w:ascii="Arial" w:eastAsia="Times New Roman" w:hAnsi="Arial" w:cs="Arial"/>
          <w:spacing w:val="6"/>
          <w:lang w:eastAsia="en-GB"/>
        </w:rPr>
        <w:t xml:space="preserve"> </w:t>
      </w:r>
      <w:r w:rsidRPr="00662FB3">
        <w:rPr>
          <w:rFonts w:ascii="Arial" w:eastAsia="Times New Roman" w:hAnsi="Arial" w:cs="Arial"/>
          <w:spacing w:val="5"/>
          <w:lang w:eastAsia="en-GB"/>
        </w:rPr>
        <w:t>m</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na</w:t>
      </w:r>
      <w:r w:rsidRPr="00662FB3">
        <w:rPr>
          <w:rFonts w:ascii="Arial" w:eastAsia="Times New Roman" w:hAnsi="Arial" w:cs="Arial"/>
          <w:spacing w:val="-2"/>
          <w:lang w:eastAsia="en-GB"/>
        </w:rPr>
        <w:t>g</w:t>
      </w:r>
      <w:r w:rsidRPr="00662FB3">
        <w:rPr>
          <w:rFonts w:ascii="Arial" w:eastAsia="Times New Roman" w:hAnsi="Arial" w:cs="Arial"/>
          <w:spacing w:val="2"/>
          <w:lang w:eastAsia="en-GB"/>
        </w:rPr>
        <w:t>e</w:t>
      </w:r>
      <w:r w:rsidRPr="00662FB3">
        <w:rPr>
          <w:rFonts w:ascii="Arial" w:eastAsia="Times New Roman" w:hAnsi="Arial" w:cs="Arial"/>
          <w:spacing w:val="-1"/>
          <w:lang w:eastAsia="en-GB"/>
        </w:rPr>
        <w:t>r</w:t>
      </w:r>
      <w:r w:rsidRPr="00662FB3">
        <w:rPr>
          <w:rFonts w:ascii="Arial" w:eastAsia="Times New Roman" w:hAnsi="Arial" w:cs="Arial"/>
          <w:lang w:eastAsia="en-GB"/>
        </w:rPr>
        <w:t>s</w:t>
      </w:r>
      <w:r w:rsidRPr="00662FB3">
        <w:rPr>
          <w:rFonts w:ascii="Arial" w:eastAsia="Times New Roman" w:hAnsi="Arial" w:cs="Arial"/>
          <w:spacing w:val="3"/>
          <w:lang w:eastAsia="en-GB"/>
        </w:rPr>
        <w:t xml:space="preserve"> </w:t>
      </w:r>
      <w:r w:rsidRPr="00662FB3">
        <w:rPr>
          <w:rFonts w:ascii="Arial" w:eastAsia="Times New Roman" w:hAnsi="Arial" w:cs="Arial"/>
          <w:spacing w:val="-1"/>
          <w:lang w:eastAsia="en-GB"/>
        </w:rPr>
        <w:t>to</w:t>
      </w:r>
      <w:r w:rsidRPr="00662FB3">
        <w:rPr>
          <w:rFonts w:ascii="Arial" w:eastAsia="Times New Roman" w:hAnsi="Arial" w:cs="Arial"/>
          <w:spacing w:val="4"/>
          <w:lang w:eastAsia="en-GB"/>
        </w:rPr>
        <w:t xml:space="preserve"> </w:t>
      </w:r>
      <w:r w:rsidRPr="00662FB3">
        <w:rPr>
          <w:rFonts w:ascii="Arial" w:eastAsia="Times New Roman" w:hAnsi="Arial" w:cs="Arial"/>
          <w:lang w:eastAsia="en-GB"/>
        </w:rPr>
        <w:t>improve information flow</w:t>
      </w:r>
      <w:r w:rsidRPr="00662FB3">
        <w:rPr>
          <w:rFonts w:ascii="Arial" w:eastAsia="Times New Roman" w:hAnsi="Arial" w:cs="Arial"/>
          <w:spacing w:val="13"/>
          <w:lang w:eastAsia="en-GB"/>
        </w:rPr>
        <w:t xml:space="preserve"> &amp; planning </w:t>
      </w:r>
      <w:sdt>
        <w:sdtPr>
          <w:rPr>
            <w:rFonts w:ascii="Arial" w:eastAsia="Times New Roman" w:hAnsi="Arial" w:cs="Arial"/>
            <w:spacing w:val="13"/>
            <w:lang w:eastAsia="en-GB"/>
          </w:rPr>
          <w:id w:val="1389754976"/>
          <w:citation/>
        </w:sdtPr>
        <w:sdtContent>
          <w:r w:rsidRPr="00662FB3">
            <w:rPr>
              <w:rFonts w:ascii="Arial" w:eastAsia="Times New Roman" w:hAnsi="Arial" w:cs="Arial"/>
              <w:spacing w:val="13"/>
              <w:lang w:eastAsia="en-GB"/>
            </w:rPr>
            <w:fldChar w:fldCharType="begin"/>
          </w:r>
          <w:r w:rsidRPr="00662FB3">
            <w:rPr>
              <w:rFonts w:ascii="Arial" w:eastAsia="Times New Roman" w:hAnsi="Arial" w:cs="Arial"/>
              <w:spacing w:val="-1"/>
              <w:lang w:eastAsia="en-GB"/>
            </w:rPr>
            <w:instrText xml:space="preserve"> CITATION Smi15 \l 2057 </w:instrText>
          </w:r>
          <w:r w:rsidRPr="00662FB3">
            <w:rPr>
              <w:rFonts w:ascii="Arial" w:eastAsia="Times New Roman" w:hAnsi="Arial" w:cs="Arial"/>
              <w:spacing w:val="13"/>
              <w:lang w:eastAsia="en-GB"/>
            </w:rPr>
            <w:fldChar w:fldCharType="separate"/>
          </w:r>
          <w:r w:rsidRPr="00662FB3">
            <w:rPr>
              <w:rFonts w:ascii="Arial" w:eastAsia="Times New Roman" w:hAnsi="Arial" w:cs="Arial"/>
              <w:noProof/>
              <w:spacing w:val="-1"/>
              <w:lang w:eastAsia="en-GB"/>
            </w:rPr>
            <w:t>(Smith &amp; Williamson, 2015)</w:t>
          </w:r>
          <w:r w:rsidRPr="00662FB3">
            <w:rPr>
              <w:rFonts w:ascii="Arial" w:eastAsia="Times New Roman" w:hAnsi="Arial" w:cs="Arial"/>
              <w:spacing w:val="13"/>
              <w:lang w:eastAsia="en-GB"/>
            </w:rPr>
            <w:fldChar w:fldCharType="end"/>
          </w:r>
        </w:sdtContent>
      </w:sdt>
      <w:r w:rsidRPr="00662FB3">
        <w:rPr>
          <w:rFonts w:ascii="Arial" w:eastAsia="Times New Roman" w:hAnsi="Arial" w:cs="Arial"/>
          <w:lang w:eastAsia="en-GB"/>
        </w:rPr>
        <w:t xml:space="preserve">. </w:t>
      </w:r>
      <w:r w:rsidRPr="00662FB3">
        <w:rPr>
          <w:rFonts w:ascii="Arial" w:hAnsi="Arial" w:cs="Arial"/>
          <w:spacing w:val="-1"/>
        </w:rPr>
        <w:t xml:space="preserve">Mobile working will cut down time between appointments for the front line and capture real time information, not having to return to the office as frequently to type notes. </w:t>
      </w:r>
      <w:r w:rsidRPr="00662FB3">
        <w:rPr>
          <w:rFonts w:ascii="Arial" w:hAnsi="Arial" w:cs="Arial"/>
          <w:spacing w:val="-3"/>
        </w:rPr>
        <w:t>M</w:t>
      </w:r>
      <w:r w:rsidRPr="00662FB3">
        <w:rPr>
          <w:rFonts w:ascii="Arial" w:hAnsi="Arial" w:cs="Arial"/>
          <w:spacing w:val="2"/>
        </w:rPr>
        <w:t>o</w:t>
      </w:r>
      <w:r w:rsidRPr="00662FB3">
        <w:rPr>
          <w:rFonts w:ascii="Arial" w:hAnsi="Arial" w:cs="Arial"/>
          <w:spacing w:val="6"/>
        </w:rPr>
        <w:t>b</w:t>
      </w:r>
      <w:r w:rsidRPr="00662FB3">
        <w:rPr>
          <w:rFonts w:ascii="Arial" w:hAnsi="Arial" w:cs="Arial"/>
          <w:spacing w:val="-1"/>
        </w:rPr>
        <w:t>i</w:t>
      </w:r>
      <w:r w:rsidRPr="00662FB3">
        <w:rPr>
          <w:rFonts w:ascii="Arial" w:hAnsi="Arial" w:cs="Arial"/>
          <w:spacing w:val="-5"/>
        </w:rPr>
        <w:t>l</w:t>
      </w:r>
      <w:r w:rsidRPr="00662FB3">
        <w:rPr>
          <w:rFonts w:ascii="Arial" w:hAnsi="Arial" w:cs="Arial"/>
        </w:rPr>
        <w:t>e</w:t>
      </w:r>
      <w:r w:rsidRPr="00662FB3">
        <w:rPr>
          <w:rFonts w:ascii="Arial" w:hAnsi="Arial" w:cs="Arial"/>
          <w:spacing w:val="3"/>
        </w:rPr>
        <w:t xml:space="preserve"> </w:t>
      </w:r>
      <w:r w:rsidRPr="00662FB3">
        <w:rPr>
          <w:rFonts w:ascii="Arial" w:hAnsi="Arial" w:cs="Arial"/>
          <w:spacing w:val="-3"/>
        </w:rPr>
        <w:t>w</w:t>
      </w:r>
      <w:r w:rsidRPr="00662FB3">
        <w:rPr>
          <w:rFonts w:ascii="Arial" w:hAnsi="Arial" w:cs="Arial"/>
          <w:spacing w:val="2"/>
        </w:rPr>
        <w:t>o</w:t>
      </w:r>
      <w:r w:rsidRPr="00662FB3">
        <w:rPr>
          <w:rFonts w:ascii="Arial" w:hAnsi="Arial" w:cs="Arial"/>
          <w:spacing w:val="-1"/>
        </w:rPr>
        <w:t>r</w:t>
      </w:r>
      <w:r w:rsidRPr="00662FB3">
        <w:rPr>
          <w:rFonts w:ascii="Arial" w:hAnsi="Arial" w:cs="Arial"/>
          <w:spacing w:val="6"/>
        </w:rPr>
        <w:t>k</w:t>
      </w:r>
      <w:r w:rsidRPr="00662FB3">
        <w:rPr>
          <w:rFonts w:ascii="Arial" w:hAnsi="Arial" w:cs="Arial"/>
          <w:spacing w:val="-5"/>
        </w:rPr>
        <w:t>i</w:t>
      </w:r>
      <w:r w:rsidRPr="00662FB3">
        <w:rPr>
          <w:rFonts w:ascii="Arial" w:hAnsi="Arial" w:cs="Arial"/>
          <w:spacing w:val="5"/>
        </w:rPr>
        <w:t>n</w:t>
      </w:r>
      <w:r w:rsidRPr="00662FB3">
        <w:rPr>
          <w:rFonts w:ascii="Arial" w:hAnsi="Arial" w:cs="Arial"/>
        </w:rPr>
        <w:t>g</w:t>
      </w:r>
      <w:r w:rsidRPr="00662FB3">
        <w:rPr>
          <w:rFonts w:ascii="Arial" w:hAnsi="Arial" w:cs="Arial"/>
          <w:spacing w:val="3"/>
        </w:rPr>
        <w:t xml:space="preserve"> </w:t>
      </w:r>
      <w:r w:rsidRPr="00662FB3">
        <w:rPr>
          <w:rFonts w:ascii="Arial" w:hAnsi="Arial" w:cs="Arial"/>
          <w:spacing w:val="2"/>
        </w:rPr>
        <w:t>b</w:t>
      </w:r>
      <w:r w:rsidRPr="00662FB3">
        <w:rPr>
          <w:rFonts w:ascii="Arial" w:hAnsi="Arial" w:cs="Arial"/>
          <w:spacing w:val="-1"/>
        </w:rPr>
        <w:t>r</w:t>
      </w:r>
      <w:r w:rsidRPr="00662FB3">
        <w:rPr>
          <w:rFonts w:ascii="Arial" w:hAnsi="Arial" w:cs="Arial"/>
          <w:spacing w:val="-5"/>
        </w:rPr>
        <w:t>i</w:t>
      </w:r>
      <w:r w:rsidRPr="00662FB3">
        <w:rPr>
          <w:rFonts w:ascii="Arial" w:hAnsi="Arial" w:cs="Arial"/>
          <w:spacing w:val="2"/>
        </w:rPr>
        <w:t>ng</w:t>
      </w:r>
      <w:r w:rsidRPr="00662FB3">
        <w:rPr>
          <w:rFonts w:ascii="Arial" w:hAnsi="Arial" w:cs="Arial"/>
        </w:rPr>
        <w:t>s</w:t>
      </w:r>
      <w:r w:rsidRPr="00662FB3">
        <w:rPr>
          <w:rFonts w:ascii="Arial" w:hAnsi="Arial" w:cs="Arial"/>
          <w:spacing w:val="4"/>
        </w:rPr>
        <w:t xml:space="preserve"> </w:t>
      </w:r>
      <w:r w:rsidRPr="00662FB3">
        <w:rPr>
          <w:rFonts w:ascii="Arial" w:hAnsi="Arial" w:cs="Arial"/>
          <w:spacing w:val="2"/>
        </w:rPr>
        <w:t>da</w:t>
      </w:r>
      <w:r w:rsidRPr="00662FB3">
        <w:rPr>
          <w:rFonts w:ascii="Arial" w:hAnsi="Arial" w:cs="Arial"/>
          <w:spacing w:val="-5"/>
        </w:rPr>
        <w:t>t</w:t>
      </w:r>
      <w:r w:rsidRPr="00662FB3">
        <w:rPr>
          <w:rFonts w:ascii="Arial" w:hAnsi="Arial" w:cs="Arial"/>
        </w:rPr>
        <w:t>a</w:t>
      </w:r>
      <w:r w:rsidRPr="00662FB3">
        <w:rPr>
          <w:rFonts w:ascii="Arial" w:hAnsi="Arial" w:cs="Arial"/>
          <w:spacing w:val="3"/>
        </w:rPr>
        <w:t xml:space="preserve"> </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w:t>
      </w:r>
      <w:r w:rsidRPr="00662FB3">
        <w:rPr>
          <w:rFonts w:ascii="Arial" w:hAnsi="Arial" w:cs="Arial"/>
          <w:spacing w:val="-1"/>
        </w:rPr>
        <w:t>t</w:t>
      </w:r>
      <w:r w:rsidRPr="00662FB3">
        <w:rPr>
          <w:rFonts w:ascii="Arial" w:hAnsi="Arial" w:cs="Arial"/>
          <w:spacing w:val="-2"/>
        </w:rPr>
        <w:t>e</w:t>
      </w:r>
      <w:r w:rsidRPr="00662FB3">
        <w:rPr>
          <w:rFonts w:ascii="Arial" w:hAnsi="Arial" w:cs="Arial"/>
          <w:spacing w:val="2"/>
        </w:rPr>
        <w:t>c</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o</w:t>
      </w:r>
      <w:r w:rsidRPr="00662FB3">
        <w:rPr>
          <w:rFonts w:ascii="Arial" w:hAnsi="Arial" w:cs="Arial"/>
        </w:rPr>
        <w:t>n</w:t>
      </w:r>
      <w:r w:rsidRPr="00662FB3">
        <w:rPr>
          <w:rFonts w:ascii="Arial" w:hAnsi="Arial" w:cs="Arial"/>
          <w:spacing w:val="3"/>
        </w:rPr>
        <w:t xml:space="preserve"> </w:t>
      </w:r>
      <w:r w:rsidRPr="00662FB3">
        <w:rPr>
          <w:rFonts w:ascii="Arial" w:hAnsi="Arial" w:cs="Arial"/>
          <w:spacing w:val="-5"/>
        </w:rPr>
        <w:t>i</w:t>
      </w:r>
      <w:r w:rsidRPr="00662FB3">
        <w:rPr>
          <w:rFonts w:ascii="Arial" w:hAnsi="Arial" w:cs="Arial"/>
          <w:spacing w:val="2"/>
        </w:rPr>
        <w:t>ssue</w:t>
      </w:r>
      <w:r w:rsidRPr="00662FB3">
        <w:rPr>
          <w:rFonts w:ascii="Arial" w:hAnsi="Arial" w:cs="Arial"/>
        </w:rPr>
        <w:t xml:space="preserve">s </w:t>
      </w:r>
      <w:r w:rsidRPr="00662FB3">
        <w:rPr>
          <w:rFonts w:ascii="Arial" w:hAnsi="Arial" w:cs="Arial"/>
          <w:spacing w:val="2"/>
        </w:rPr>
        <w:t>an</w:t>
      </w:r>
      <w:r w:rsidRPr="00662FB3">
        <w:rPr>
          <w:rFonts w:ascii="Arial" w:hAnsi="Arial" w:cs="Arial"/>
        </w:rPr>
        <w:t xml:space="preserve">d </w:t>
      </w:r>
      <w:r w:rsidRPr="00662FB3">
        <w:rPr>
          <w:rFonts w:ascii="Arial" w:hAnsi="Arial" w:cs="Arial"/>
          <w:spacing w:val="-3"/>
        </w:rPr>
        <w:t>m</w:t>
      </w:r>
      <w:r w:rsidRPr="00662FB3">
        <w:rPr>
          <w:rFonts w:ascii="Arial" w:hAnsi="Arial" w:cs="Arial"/>
          <w:spacing w:val="2"/>
        </w:rPr>
        <w:t>ak</w:t>
      </w:r>
      <w:r w:rsidRPr="00662FB3">
        <w:rPr>
          <w:rFonts w:ascii="Arial" w:hAnsi="Arial" w:cs="Arial"/>
          <w:spacing w:val="-2"/>
        </w:rPr>
        <w:t>e</w:t>
      </w:r>
      <w:r w:rsidRPr="00662FB3">
        <w:rPr>
          <w:rFonts w:ascii="Arial" w:hAnsi="Arial" w:cs="Arial"/>
        </w:rPr>
        <w:t>s</w:t>
      </w:r>
      <w:r w:rsidRPr="00662FB3">
        <w:rPr>
          <w:rFonts w:ascii="Arial" w:hAnsi="Arial" w:cs="Arial"/>
          <w:spacing w:val="4"/>
        </w:rPr>
        <w:t xml:space="preserve"> </w:t>
      </w:r>
      <w:r w:rsidRPr="00662FB3">
        <w:rPr>
          <w:rFonts w:ascii="Arial" w:hAnsi="Arial" w:cs="Arial"/>
          <w:spacing w:val="-1"/>
        </w:rPr>
        <w:t>t</w:t>
      </w:r>
      <w:r w:rsidRPr="00662FB3">
        <w:rPr>
          <w:rFonts w:ascii="Arial" w:hAnsi="Arial" w:cs="Arial"/>
          <w:spacing w:val="2"/>
        </w:rPr>
        <w:t>h</w:t>
      </w:r>
      <w:r w:rsidRPr="00662FB3">
        <w:rPr>
          <w:rFonts w:ascii="Arial" w:hAnsi="Arial" w:cs="Arial"/>
        </w:rPr>
        <w:t xml:space="preserve">e </w:t>
      </w:r>
      <w:r w:rsidRPr="00662FB3">
        <w:rPr>
          <w:rFonts w:ascii="Arial" w:hAnsi="Arial" w:cs="Arial"/>
          <w:spacing w:val="-3"/>
        </w:rPr>
        <w:t>w</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k</w:t>
      </w:r>
      <w:r w:rsidRPr="00662FB3">
        <w:rPr>
          <w:rFonts w:ascii="Arial" w:hAnsi="Arial" w:cs="Arial"/>
          <w:spacing w:val="-1"/>
        </w:rPr>
        <w:t>f</w:t>
      </w:r>
      <w:r w:rsidRPr="00662FB3">
        <w:rPr>
          <w:rFonts w:ascii="Arial" w:hAnsi="Arial" w:cs="Arial"/>
          <w:spacing w:val="2"/>
        </w:rPr>
        <w:t>o</w:t>
      </w:r>
      <w:r w:rsidRPr="00662FB3">
        <w:rPr>
          <w:rFonts w:ascii="Arial" w:hAnsi="Arial" w:cs="Arial"/>
          <w:spacing w:val="-1"/>
        </w:rPr>
        <w:t>r</w:t>
      </w:r>
      <w:r w:rsidRPr="00662FB3">
        <w:rPr>
          <w:rFonts w:ascii="Arial" w:hAnsi="Arial" w:cs="Arial"/>
          <w:spacing w:val="2"/>
        </w:rPr>
        <w:t>c</w:t>
      </w:r>
      <w:r w:rsidRPr="00662FB3">
        <w:rPr>
          <w:rFonts w:ascii="Arial" w:hAnsi="Arial" w:cs="Arial"/>
        </w:rPr>
        <w:t>e</w:t>
      </w:r>
      <w:r w:rsidRPr="00662FB3">
        <w:rPr>
          <w:rFonts w:ascii="Arial" w:hAnsi="Arial" w:cs="Arial"/>
          <w:spacing w:val="4"/>
        </w:rPr>
        <w:t xml:space="preserve"> </w:t>
      </w:r>
      <w:r w:rsidRPr="00662FB3">
        <w:rPr>
          <w:rFonts w:ascii="Arial" w:hAnsi="Arial" w:cs="Arial"/>
        </w:rPr>
        <w:t>m</w:t>
      </w:r>
      <w:r w:rsidRPr="00662FB3">
        <w:rPr>
          <w:rFonts w:ascii="Arial" w:hAnsi="Arial" w:cs="Arial"/>
          <w:spacing w:val="2"/>
        </w:rPr>
        <w:t>o</w:t>
      </w:r>
      <w:r w:rsidRPr="00662FB3">
        <w:rPr>
          <w:rFonts w:ascii="Arial" w:hAnsi="Arial" w:cs="Arial"/>
          <w:spacing w:val="-1"/>
        </w:rPr>
        <w:t>r</w:t>
      </w:r>
      <w:r w:rsidRPr="00662FB3">
        <w:rPr>
          <w:rFonts w:ascii="Arial" w:hAnsi="Arial" w:cs="Arial"/>
        </w:rPr>
        <w:t>e</w:t>
      </w:r>
      <w:r w:rsidRPr="00662FB3">
        <w:rPr>
          <w:rFonts w:ascii="Arial" w:hAnsi="Arial" w:cs="Arial"/>
          <w:spacing w:val="4"/>
        </w:rPr>
        <w:t xml:space="preserve"> </w:t>
      </w:r>
      <w:r w:rsidRPr="00662FB3">
        <w:rPr>
          <w:rFonts w:ascii="Arial" w:hAnsi="Arial" w:cs="Arial"/>
          <w:spacing w:val="2"/>
        </w:rPr>
        <w:t>c</w:t>
      </w:r>
      <w:r w:rsidRPr="00662FB3">
        <w:rPr>
          <w:rFonts w:ascii="Arial" w:hAnsi="Arial" w:cs="Arial"/>
          <w:spacing w:val="-2"/>
        </w:rPr>
        <w:t>o</w:t>
      </w:r>
      <w:r w:rsidRPr="00662FB3">
        <w:rPr>
          <w:rFonts w:ascii="Arial" w:hAnsi="Arial" w:cs="Arial"/>
        </w:rPr>
        <w:t>m</w:t>
      </w:r>
      <w:r w:rsidRPr="00662FB3">
        <w:rPr>
          <w:rFonts w:ascii="Arial" w:hAnsi="Arial" w:cs="Arial"/>
          <w:spacing w:val="2"/>
        </w:rPr>
        <w:t>p</w:t>
      </w:r>
      <w:r w:rsidRPr="00662FB3">
        <w:rPr>
          <w:rFonts w:ascii="Arial" w:hAnsi="Arial" w:cs="Arial"/>
          <w:spacing w:val="-5"/>
        </w:rPr>
        <w:t>l</w:t>
      </w:r>
      <w:r w:rsidRPr="00662FB3">
        <w:rPr>
          <w:rFonts w:ascii="Arial" w:hAnsi="Arial" w:cs="Arial"/>
          <w:spacing w:val="2"/>
        </w:rPr>
        <w:t>e</w:t>
      </w:r>
      <w:r w:rsidRPr="00662FB3">
        <w:rPr>
          <w:rFonts w:ascii="Arial" w:hAnsi="Arial" w:cs="Arial"/>
        </w:rPr>
        <w:t>x</w:t>
      </w:r>
      <w:r w:rsidRPr="00662FB3">
        <w:rPr>
          <w:rFonts w:ascii="Arial" w:hAnsi="Arial" w:cs="Arial"/>
          <w:spacing w:val="1"/>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4"/>
        </w:rPr>
        <w:t xml:space="preserve"> </w:t>
      </w:r>
      <w:r w:rsidRPr="00662FB3">
        <w:rPr>
          <w:rFonts w:ascii="Arial" w:hAnsi="Arial" w:cs="Arial"/>
          <w:spacing w:val="5"/>
        </w:rPr>
        <w:t>m</w:t>
      </w:r>
      <w:r w:rsidRPr="00662FB3">
        <w:rPr>
          <w:rFonts w:ascii="Arial" w:hAnsi="Arial" w:cs="Arial"/>
          <w:spacing w:val="2"/>
        </w:rPr>
        <w:t>ana</w:t>
      </w:r>
      <w:r w:rsidRPr="00662FB3">
        <w:rPr>
          <w:rFonts w:ascii="Arial" w:hAnsi="Arial" w:cs="Arial"/>
          <w:spacing w:val="-2"/>
        </w:rPr>
        <w:t>g</w:t>
      </w:r>
      <w:r w:rsidRPr="00662FB3">
        <w:rPr>
          <w:rFonts w:ascii="Arial" w:hAnsi="Arial" w:cs="Arial"/>
          <w:spacing w:val="2"/>
        </w:rPr>
        <w:t>e</w:t>
      </w:r>
      <w:r w:rsidRPr="00662FB3">
        <w:rPr>
          <w:rFonts w:ascii="Arial" w:hAnsi="Arial" w:cs="Arial"/>
        </w:rPr>
        <w:t>,</w:t>
      </w:r>
      <w:r w:rsidRPr="00662FB3">
        <w:rPr>
          <w:rFonts w:ascii="Arial" w:hAnsi="Arial" w:cs="Arial"/>
          <w:spacing w:val="2"/>
        </w:rPr>
        <w:t xml:space="preserve"> s</w:t>
      </w:r>
      <w:r w:rsidRPr="00662FB3">
        <w:rPr>
          <w:rFonts w:ascii="Arial" w:hAnsi="Arial" w:cs="Arial"/>
        </w:rPr>
        <w:t xml:space="preserve">o </w:t>
      </w:r>
      <w:r w:rsidRPr="00662FB3">
        <w:rPr>
          <w:rFonts w:ascii="Arial" w:hAnsi="Arial" w:cs="Arial"/>
          <w:spacing w:val="2"/>
        </w:rPr>
        <w:t>s</w:t>
      </w:r>
      <w:r w:rsidRPr="00662FB3">
        <w:rPr>
          <w:rFonts w:ascii="Arial" w:hAnsi="Arial" w:cs="Arial"/>
          <w:spacing w:val="-2"/>
        </w:rPr>
        <w:t>y</w:t>
      </w:r>
      <w:r w:rsidRPr="00662FB3">
        <w:rPr>
          <w:rFonts w:ascii="Arial" w:hAnsi="Arial" w:cs="Arial"/>
          <w:spacing w:val="2"/>
        </w:rPr>
        <w:t>s</w:t>
      </w:r>
      <w:r w:rsidRPr="00662FB3">
        <w:rPr>
          <w:rFonts w:ascii="Arial" w:hAnsi="Arial" w:cs="Arial"/>
          <w:spacing w:val="-1"/>
        </w:rPr>
        <w:t>t</w:t>
      </w:r>
      <w:r w:rsidRPr="00662FB3">
        <w:rPr>
          <w:rFonts w:ascii="Arial" w:hAnsi="Arial" w:cs="Arial"/>
          <w:spacing w:val="-2"/>
        </w:rPr>
        <w:t>e</w:t>
      </w:r>
      <w:r w:rsidRPr="00662FB3">
        <w:rPr>
          <w:rFonts w:ascii="Arial" w:hAnsi="Arial" w:cs="Arial"/>
          <w:spacing w:val="5"/>
        </w:rPr>
        <w:t>m</w:t>
      </w:r>
      <w:r w:rsidRPr="00662FB3">
        <w:rPr>
          <w:rFonts w:ascii="Arial" w:hAnsi="Arial" w:cs="Arial"/>
        </w:rPr>
        <w:t>s,</w:t>
      </w:r>
      <w:r w:rsidRPr="00662FB3">
        <w:rPr>
          <w:rFonts w:ascii="Arial" w:hAnsi="Arial" w:cs="Arial"/>
          <w:spacing w:val="5"/>
        </w:rPr>
        <w:t xml:space="preserve"> </w:t>
      </w:r>
      <w:r w:rsidRPr="00662FB3">
        <w:rPr>
          <w:rFonts w:ascii="Arial" w:hAnsi="Arial" w:cs="Arial"/>
          <w:spacing w:val="-2"/>
        </w:rPr>
        <w:t>p</w:t>
      </w:r>
      <w:r w:rsidRPr="00662FB3">
        <w:rPr>
          <w:rFonts w:ascii="Arial" w:hAnsi="Arial" w:cs="Arial"/>
          <w:spacing w:val="2"/>
        </w:rPr>
        <w:t>o</w:t>
      </w:r>
      <w:r w:rsidRPr="00662FB3">
        <w:rPr>
          <w:rFonts w:ascii="Arial" w:hAnsi="Arial" w:cs="Arial"/>
          <w:spacing w:val="-1"/>
        </w:rPr>
        <w:t>l</w:t>
      </w:r>
      <w:r w:rsidRPr="00662FB3">
        <w:rPr>
          <w:rFonts w:ascii="Arial" w:hAnsi="Arial" w:cs="Arial"/>
          <w:spacing w:val="-5"/>
        </w:rPr>
        <w:t>i</w:t>
      </w:r>
      <w:r w:rsidRPr="00662FB3">
        <w:rPr>
          <w:rFonts w:ascii="Arial" w:hAnsi="Arial" w:cs="Arial"/>
          <w:spacing w:val="2"/>
        </w:rPr>
        <w:t>c</w:t>
      </w:r>
      <w:r w:rsidRPr="00662FB3">
        <w:rPr>
          <w:rFonts w:ascii="Arial" w:hAnsi="Arial" w:cs="Arial"/>
        </w:rPr>
        <w:t>y</w:t>
      </w:r>
      <w:r w:rsidRPr="00662FB3">
        <w:rPr>
          <w:rFonts w:ascii="Arial" w:hAnsi="Arial" w:cs="Arial"/>
          <w:spacing w:val="1"/>
        </w:rPr>
        <w:t xml:space="preserve"> </w:t>
      </w:r>
      <w:r w:rsidRPr="00662FB3">
        <w:rPr>
          <w:rFonts w:ascii="Arial" w:hAnsi="Arial" w:cs="Arial"/>
          <w:spacing w:val="2"/>
        </w:rPr>
        <w:t>an</w:t>
      </w:r>
      <w:r w:rsidRPr="00662FB3">
        <w:rPr>
          <w:rFonts w:ascii="Arial" w:hAnsi="Arial" w:cs="Arial"/>
        </w:rPr>
        <w:t>d</w:t>
      </w:r>
      <w:r w:rsidRPr="00662FB3">
        <w:rPr>
          <w:rFonts w:ascii="Arial" w:hAnsi="Arial" w:cs="Arial"/>
          <w:spacing w:val="4"/>
        </w:rPr>
        <w:t xml:space="preserve"> </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oce</w:t>
      </w:r>
      <w:r w:rsidRPr="00662FB3">
        <w:rPr>
          <w:rFonts w:ascii="Arial" w:hAnsi="Arial" w:cs="Arial"/>
          <w:spacing w:val="-2"/>
        </w:rPr>
        <w:t>s</w:t>
      </w:r>
      <w:r w:rsidRPr="00662FB3">
        <w:rPr>
          <w:rFonts w:ascii="Arial" w:hAnsi="Arial" w:cs="Arial"/>
          <w:spacing w:val="2"/>
        </w:rPr>
        <w:t>s</w:t>
      </w:r>
      <w:r w:rsidRPr="00662FB3">
        <w:rPr>
          <w:rFonts w:ascii="Arial" w:hAnsi="Arial" w:cs="Arial"/>
          <w:spacing w:val="-2"/>
        </w:rPr>
        <w:t>e</w:t>
      </w:r>
      <w:r w:rsidRPr="00662FB3">
        <w:rPr>
          <w:rFonts w:ascii="Arial" w:hAnsi="Arial" w:cs="Arial"/>
        </w:rPr>
        <w:t>s</w:t>
      </w:r>
      <w:r w:rsidRPr="00662FB3">
        <w:rPr>
          <w:rFonts w:ascii="Arial" w:hAnsi="Arial" w:cs="Arial"/>
          <w:spacing w:val="5"/>
        </w:rPr>
        <w:t xml:space="preserve"> </w:t>
      </w:r>
      <w:r w:rsidRPr="00662FB3">
        <w:rPr>
          <w:rFonts w:ascii="Arial" w:hAnsi="Arial" w:cs="Arial"/>
        </w:rPr>
        <w:t>m</w:t>
      </w:r>
      <w:r w:rsidRPr="00662FB3">
        <w:rPr>
          <w:rFonts w:ascii="Arial" w:hAnsi="Arial" w:cs="Arial"/>
          <w:spacing w:val="2"/>
        </w:rPr>
        <w:t>us</w:t>
      </w:r>
      <w:r w:rsidRPr="00662FB3">
        <w:rPr>
          <w:rFonts w:ascii="Arial" w:hAnsi="Arial" w:cs="Arial"/>
        </w:rPr>
        <w:t>t</w:t>
      </w:r>
      <w:r w:rsidRPr="00662FB3">
        <w:rPr>
          <w:rFonts w:ascii="Arial" w:hAnsi="Arial" w:cs="Arial"/>
          <w:spacing w:val="2"/>
        </w:rPr>
        <w:t xml:space="preserve"> a</w:t>
      </w:r>
      <w:r w:rsidRPr="00662FB3">
        <w:rPr>
          <w:rFonts w:ascii="Arial" w:hAnsi="Arial" w:cs="Arial"/>
          <w:spacing w:val="-5"/>
        </w:rPr>
        <w:t>li</w:t>
      </w:r>
      <w:r w:rsidRPr="00662FB3">
        <w:rPr>
          <w:rFonts w:ascii="Arial" w:hAnsi="Arial" w:cs="Arial"/>
          <w:spacing w:val="2"/>
        </w:rPr>
        <w:t>g</w:t>
      </w:r>
      <w:r w:rsidRPr="00662FB3">
        <w:rPr>
          <w:rFonts w:ascii="Arial" w:hAnsi="Arial" w:cs="Arial"/>
        </w:rPr>
        <w:t>n</w:t>
      </w:r>
      <w:r w:rsidRPr="00662FB3">
        <w:rPr>
          <w:rFonts w:ascii="Arial" w:hAnsi="Arial" w:cs="Arial"/>
          <w:spacing w:val="8"/>
        </w:rPr>
        <w:t xml:space="preserve"> horizontally &amp; vertically </w:t>
      </w:r>
      <w:r w:rsidRPr="00662FB3">
        <w:rPr>
          <w:rFonts w:ascii="Arial" w:hAnsi="Arial" w:cs="Arial"/>
          <w:spacing w:val="1"/>
        </w:rPr>
        <w:t>w</w:t>
      </w:r>
      <w:r w:rsidRPr="00662FB3">
        <w:rPr>
          <w:rFonts w:ascii="Arial" w:hAnsi="Arial" w:cs="Arial"/>
          <w:spacing w:val="-1"/>
        </w:rPr>
        <w:t>it</w:t>
      </w:r>
      <w:r w:rsidRPr="00662FB3">
        <w:rPr>
          <w:rFonts w:ascii="Arial" w:hAnsi="Arial" w:cs="Arial"/>
        </w:rPr>
        <w:t>h</w:t>
      </w:r>
      <w:r w:rsidRPr="00662FB3">
        <w:rPr>
          <w:rFonts w:ascii="Arial" w:hAnsi="Arial" w:cs="Arial"/>
          <w:spacing w:val="4"/>
        </w:rPr>
        <w:t xml:space="preserve"> </w:t>
      </w:r>
      <w:r w:rsidRPr="00662FB3">
        <w:rPr>
          <w:rFonts w:ascii="Arial" w:hAnsi="Arial" w:cs="Arial"/>
          <w:spacing w:val="-1"/>
        </w:rPr>
        <w:t>t</w:t>
      </w:r>
      <w:r w:rsidRPr="00662FB3">
        <w:rPr>
          <w:rFonts w:ascii="Arial" w:hAnsi="Arial" w:cs="Arial"/>
          <w:spacing w:val="5"/>
        </w:rPr>
        <w:t>h</w:t>
      </w:r>
      <w:r w:rsidRPr="00662FB3">
        <w:rPr>
          <w:rFonts w:ascii="Arial" w:hAnsi="Arial" w:cs="Arial"/>
          <w:spacing w:val="-5"/>
        </w:rPr>
        <w:t>i</w:t>
      </w:r>
      <w:r w:rsidRPr="00662FB3">
        <w:rPr>
          <w:rFonts w:ascii="Arial" w:hAnsi="Arial" w:cs="Arial"/>
        </w:rPr>
        <w:t xml:space="preserve">s </w:t>
      </w:r>
      <w:r w:rsidRPr="00662FB3">
        <w:rPr>
          <w:rFonts w:ascii="Arial" w:hAnsi="Arial" w:cs="Arial"/>
          <w:spacing w:val="2"/>
        </w:rPr>
        <w:t>an</w:t>
      </w:r>
      <w:r w:rsidRPr="00662FB3">
        <w:rPr>
          <w:rFonts w:ascii="Arial" w:hAnsi="Arial" w:cs="Arial"/>
        </w:rPr>
        <w:t>d</w:t>
      </w:r>
      <w:r w:rsidRPr="00662FB3">
        <w:rPr>
          <w:rFonts w:ascii="Arial" w:hAnsi="Arial" w:cs="Arial"/>
          <w:spacing w:val="4"/>
        </w:rPr>
        <w:t xml:space="preserve"> </w:t>
      </w:r>
      <w:r w:rsidRPr="00662FB3">
        <w:rPr>
          <w:rFonts w:ascii="Arial" w:hAnsi="Arial" w:cs="Arial"/>
          <w:spacing w:val="-5"/>
        </w:rPr>
        <w:t>r</w:t>
      </w:r>
      <w:r w:rsidRPr="00662FB3">
        <w:rPr>
          <w:rFonts w:ascii="Arial" w:hAnsi="Arial" w:cs="Arial"/>
          <w:spacing w:val="2"/>
        </w:rPr>
        <w:t>e</w:t>
      </w:r>
      <w:r w:rsidRPr="00662FB3">
        <w:rPr>
          <w:rFonts w:ascii="Arial" w:hAnsi="Arial" w:cs="Arial"/>
          <w:spacing w:val="-1"/>
        </w:rPr>
        <w:t>f</w:t>
      </w:r>
      <w:r w:rsidRPr="00662FB3">
        <w:rPr>
          <w:rFonts w:ascii="Arial" w:hAnsi="Arial" w:cs="Arial"/>
          <w:spacing w:val="-5"/>
        </w:rPr>
        <w:t>l</w:t>
      </w:r>
      <w:r w:rsidRPr="00662FB3">
        <w:rPr>
          <w:rFonts w:ascii="Arial" w:hAnsi="Arial" w:cs="Arial"/>
          <w:spacing w:val="2"/>
        </w:rPr>
        <w:t>ec</w:t>
      </w:r>
      <w:r w:rsidRPr="00662FB3">
        <w:rPr>
          <w:rFonts w:ascii="Arial" w:hAnsi="Arial" w:cs="Arial"/>
        </w:rPr>
        <w:t>t</w:t>
      </w:r>
      <w:r w:rsidRPr="00662FB3">
        <w:rPr>
          <w:rFonts w:ascii="Arial" w:hAnsi="Arial" w:cs="Arial"/>
          <w:spacing w:val="2"/>
        </w:rPr>
        <w:t xml:space="preserve"> d</w:t>
      </w:r>
      <w:r w:rsidRPr="00662FB3">
        <w:rPr>
          <w:rFonts w:ascii="Arial" w:hAnsi="Arial" w:cs="Arial"/>
          <w:spacing w:val="-2"/>
        </w:rPr>
        <w:t>e</w:t>
      </w:r>
      <w:r w:rsidRPr="00662FB3">
        <w:rPr>
          <w:rFonts w:ascii="Arial" w:hAnsi="Arial" w:cs="Arial"/>
          <w:spacing w:val="5"/>
        </w:rPr>
        <w:t>m</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7"/>
        </w:rPr>
        <w:t xml:space="preserve"> </w:t>
      </w:r>
      <w:sdt>
        <w:sdtPr>
          <w:rPr>
            <w:rFonts w:ascii="Arial" w:hAnsi="Arial" w:cs="Arial"/>
            <w:spacing w:val="7"/>
          </w:rPr>
          <w:id w:val="-511879"/>
          <w:citation/>
        </w:sdtPr>
        <w:sdtContent>
          <w:r w:rsidRPr="00662FB3">
            <w:rPr>
              <w:rFonts w:ascii="Arial" w:hAnsi="Arial" w:cs="Arial"/>
              <w:spacing w:val="7"/>
            </w:rPr>
            <w:fldChar w:fldCharType="begin"/>
          </w:r>
          <w:r w:rsidRPr="00662FB3">
            <w:rPr>
              <w:rFonts w:ascii="Arial" w:hAnsi="Arial" w:cs="Arial"/>
              <w:spacing w:val="-1"/>
            </w:rPr>
            <w:instrText xml:space="preserve"> CITATION Gri16 \l 2057 </w:instrText>
          </w:r>
          <w:r w:rsidRPr="00662FB3">
            <w:rPr>
              <w:rFonts w:ascii="Arial" w:hAnsi="Arial" w:cs="Arial"/>
              <w:spacing w:val="7"/>
            </w:rPr>
            <w:fldChar w:fldCharType="separate"/>
          </w:r>
          <w:r w:rsidRPr="00662FB3">
            <w:rPr>
              <w:rFonts w:ascii="Arial" w:hAnsi="Arial" w:cs="Arial"/>
              <w:noProof/>
              <w:spacing w:val="-1"/>
            </w:rPr>
            <w:t>(Griffiths, 2016)</w:t>
          </w:r>
          <w:r w:rsidRPr="00662FB3">
            <w:rPr>
              <w:rFonts w:ascii="Arial" w:hAnsi="Arial" w:cs="Arial"/>
              <w:spacing w:val="7"/>
            </w:rPr>
            <w:fldChar w:fldCharType="end"/>
          </w:r>
        </w:sdtContent>
      </w:sdt>
      <w:r w:rsidRPr="00662FB3">
        <w:rPr>
          <w:rFonts w:ascii="Arial" w:hAnsi="Arial" w:cs="Arial"/>
        </w:rPr>
        <w:t>.</w:t>
      </w:r>
      <w:r w:rsidRPr="00662FB3">
        <w:rPr>
          <w:rFonts w:ascii="Arial" w:hAnsi="Arial" w:cs="Arial"/>
          <w:spacing w:val="-1"/>
        </w:rPr>
        <w:t xml:space="preserve"> This poses a difficulty for HR and the line in that we need to get better at communication and good quality conversations at all levels (</w:t>
      </w:r>
      <w:r w:rsidRPr="00662FB3">
        <w:rPr>
          <w:rFonts w:ascii="Arial" w:hAnsi="Arial" w:cs="Arial"/>
          <w:spacing w:val="-3"/>
        </w:rPr>
        <w:t>M</w:t>
      </w:r>
      <w:r w:rsidRPr="00662FB3">
        <w:rPr>
          <w:rFonts w:ascii="Arial" w:hAnsi="Arial" w:cs="Arial"/>
          <w:spacing w:val="5"/>
        </w:rPr>
        <w:t>a</w:t>
      </w:r>
      <w:r w:rsidRPr="00662FB3">
        <w:rPr>
          <w:rFonts w:ascii="Arial" w:hAnsi="Arial" w:cs="Arial"/>
          <w:spacing w:val="-5"/>
        </w:rPr>
        <w:t>i</w:t>
      </w:r>
      <w:r w:rsidRPr="00662FB3">
        <w:rPr>
          <w:rFonts w:ascii="Arial" w:hAnsi="Arial" w:cs="Arial"/>
          <w:spacing w:val="3"/>
        </w:rPr>
        <w:t>t</w:t>
      </w:r>
      <w:r w:rsidRPr="00662FB3">
        <w:rPr>
          <w:rFonts w:ascii="Arial" w:hAnsi="Arial" w:cs="Arial"/>
          <w:spacing w:val="-5"/>
        </w:rPr>
        <w:t>l</w:t>
      </w:r>
      <w:r w:rsidRPr="00662FB3">
        <w:rPr>
          <w:rFonts w:ascii="Arial" w:hAnsi="Arial" w:cs="Arial"/>
          <w:spacing w:val="2"/>
        </w:rPr>
        <w:t>a</w:t>
      </w:r>
      <w:r w:rsidRPr="00662FB3">
        <w:rPr>
          <w:rFonts w:ascii="Arial" w:hAnsi="Arial" w:cs="Arial"/>
          <w:spacing w:val="5"/>
        </w:rPr>
        <w:t>n</w:t>
      </w:r>
      <w:r w:rsidRPr="00662FB3">
        <w:rPr>
          <w:rFonts w:ascii="Arial" w:hAnsi="Arial" w:cs="Arial"/>
        </w:rPr>
        <w:t>d,</w:t>
      </w:r>
      <w:r w:rsidRPr="00662FB3">
        <w:rPr>
          <w:rFonts w:ascii="Arial" w:hAnsi="Arial" w:cs="Arial"/>
          <w:spacing w:val="2"/>
        </w:rPr>
        <w:t xml:space="preserve"> 2002</w:t>
      </w:r>
      <w:r w:rsidRPr="00662FB3">
        <w:rPr>
          <w:rFonts w:ascii="Arial" w:hAnsi="Arial" w:cs="Arial"/>
        </w:rPr>
        <w:t>)</w:t>
      </w:r>
      <w:r w:rsidRPr="00662FB3">
        <w:rPr>
          <w:rFonts w:ascii="Arial" w:hAnsi="Arial" w:cs="Arial"/>
          <w:spacing w:val="-1"/>
        </w:rPr>
        <w:t xml:space="preserve">. </w:t>
      </w:r>
      <w:r w:rsidRPr="00662FB3">
        <w:rPr>
          <w:rFonts w:ascii="Arial" w:hAnsi="Arial" w:cs="Arial"/>
        </w:rPr>
        <w:t>A</w:t>
      </w:r>
      <w:r w:rsidRPr="00662FB3">
        <w:rPr>
          <w:rFonts w:ascii="Arial" w:hAnsi="Arial" w:cs="Arial"/>
          <w:spacing w:val="4"/>
        </w:rPr>
        <w:t xml:space="preserve"> </w:t>
      </w:r>
      <w:r w:rsidRPr="00662FB3">
        <w:rPr>
          <w:rFonts w:ascii="Arial" w:hAnsi="Arial" w:cs="Arial"/>
          <w:spacing w:val="2"/>
        </w:rPr>
        <w:t>b</w:t>
      </w:r>
      <w:r w:rsidRPr="00662FB3">
        <w:rPr>
          <w:rFonts w:ascii="Arial" w:hAnsi="Arial" w:cs="Arial"/>
          <w:spacing w:val="-1"/>
        </w:rPr>
        <w:t>r</w:t>
      </w:r>
      <w:r w:rsidRPr="00662FB3">
        <w:rPr>
          <w:rFonts w:ascii="Arial" w:hAnsi="Arial" w:cs="Arial"/>
          <w:spacing w:val="-2"/>
        </w:rPr>
        <w:t>e</w:t>
      </w:r>
      <w:r w:rsidRPr="00662FB3">
        <w:rPr>
          <w:rFonts w:ascii="Arial" w:hAnsi="Arial" w:cs="Arial"/>
          <w:spacing w:val="2"/>
        </w:rPr>
        <w:t>ak</w:t>
      </w:r>
      <w:r w:rsidRPr="00662FB3">
        <w:rPr>
          <w:rFonts w:ascii="Arial" w:hAnsi="Arial" w:cs="Arial"/>
          <w:spacing w:val="-2"/>
        </w:rPr>
        <w:t>d</w:t>
      </w:r>
      <w:r w:rsidRPr="00662FB3">
        <w:rPr>
          <w:rFonts w:ascii="Arial" w:hAnsi="Arial" w:cs="Arial"/>
          <w:spacing w:val="2"/>
        </w:rPr>
        <w:t>o</w:t>
      </w:r>
      <w:r w:rsidRPr="00662FB3">
        <w:rPr>
          <w:rFonts w:ascii="Arial" w:hAnsi="Arial" w:cs="Arial"/>
          <w:spacing w:val="-3"/>
        </w:rPr>
        <w:t>w</w:t>
      </w:r>
      <w:r w:rsidRPr="00662FB3">
        <w:rPr>
          <w:rFonts w:ascii="Arial" w:hAnsi="Arial" w:cs="Arial"/>
        </w:rPr>
        <w:t>n</w:t>
      </w:r>
      <w:r w:rsidRPr="00662FB3">
        <w:rPr>
          <w:rFonts w:ascii="Arial" w:hAnsi="Arial" w:cs="Arial"/>
          <w:spacing w:val="4"/>
        </w:rPr>
        <w:t xml:space="preserve"> </w:t>
      </w:r>
      <w:r w:rsidRPr="00662FB3">
        <w:rPr>
          <w:rFonts w:ascii="Arial" w:hAnsi="Arial" w:cs="Arial"/>
          <w:spacing w:val="-5"/>
        </w:rPr>
        <w:t>i</w:t>
      </w:r>
      <w:r w:rsidRPr="00662FB3">
        <w:rPr>
          <w:rFonts w:ascii="Arial" w:hAnsi="Arial" w:cs="Arial"/>
        </w:rPr>
        <w:t>n</w:t>
      </w:r>
      <w:r w:rsidRPr="00662FB3">
        <w:rPr>
          <w:rFonts w:ascii="Arial" w:hAnsi="Arial" w:cs="Arial"/>
          <w:spacing w:val="4"/>
        </w:rPr>
        <w:t xml:space="preserve"> </w:t>
      </w:r>
      <w:r w:rsidRPr="00662FB3">
        <w:rPr>
          <w:rFonts w:ascii="Arial" w:hAnsi="Arial" w:cs="Arial"/>
          <w:spacing w:val="2"/>
        </w:rPr>
        <w:t>c</w:t>
      </w:r>
      <w:r w:rsidRPr="00662FB3">
        <w:rPr>
          <w:rFonts w:ascii="Arial" w:hAnsi="Arial" w:cs="Arial"/>
          <w:spacing w:val="-2"/>
        </w:rPr>
        <w:t>o</w:t>
      </w:r>
      <w:r w:rsidRPr="00662FB3">
        <w:rPr>
          <w:rFonts w:ascii="Arial" w:hAnsi="Arial" w:cs="Arial"/>
        </w:rPr>
        <w:t>m</w:t>
      </w:r>
      <w:r w:rsidRPr="00662FB3">
        <w:rPr>
          <w:rFonts w:ascii="Arial" w:hAnsi="Arial" w:cs="Arial"/>
          <w:spacing w:val="5"/>
        </w:rPr>
        <w:t>m</w:t>
      </w:r>
      <w:r w:rsidRPr="00662FB3">
        <w:rPr>
          <w:rFonts w:ascii="Arial" w:hAnsi="Arial" w:cs="Arial"/>
          <w:spacing w:val="-2"/>
        </w:rPr>
        <w:t>u</w:t>
      </w:r>
      <w:r w:rsidRPr="00662FB3">
        <w:rPr>
          <w:rFonts w:ascii="Arial" w:hAnsi="Arial" w:cs="Arial"/>
          <w:spacing w:val="2"/>
        </w:rPr>
        <w:t>n</w:t>
      </w:r>
      <w:r w:rsidRPr="00662FB3">
        <w:rPr>
          <w:rFonts w:ascii="Arial" w:hAnsi="Arial" w:cs="Arial"/>
          <w:spacing w:val="-5"/>
        </w:rPr>
        <w:t>i</w:t>
      </w:r>
      <w:r w:rsidRPr="00662FB3">
        <w:rPr>
          <w:rFonts w:ascii="Arial" w:hAnsi="Arial" w:cs="Arial"/>
          <w:spacing w:val="5"/>
        </w:rPr>
        <w:t>c</w:t>
      </w:r>
      <w:r w:rsidRPr="00662FB3">
        <w:rPr>
          <w:rFonts w:ascii="Arial" w:hAnsi="Arial" w:cs="Arial"/>
          <w:spacing w:val="2"/>
        </w:rPr>
        <w:t>a</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o</w:t>
      </w:r>
      <w:r w:rsidRPr="00662FB3">
        <w:rPr>
          <w:rFonts w:ascii="Arial" w:hAnsi="Arial" w:cs="Arial"/>
        </w:rPr>
        <w:t>n</w:t>
      </w:r>
      <w:r w:rsidRPr="00662FB3">
        <w:rPr>
          <w:rFonts w:ascii="Arial" w:hAnsi="Arial" w:cs="Arial"/>
          <w:spacing w:val="4"/>
        </w:rPr>
        <w:t xml:space="preserve"> </w:t>
      </w:r>
      <w:r w:rsidRPr="00662FB3">
        <w:rPr>
          <w:rFonts w:ascii="Arial" w:hAnsi="Arial" w:cs="Arial"/>
          <w:spacing w:val="2"/>
        </w:rPr>
        <w:t>ca</w:t>
      </w:r>
      <w:r w:rsidRPr="00662FB3">
        <w:rPr>
          <w:rFonts w:ascii="Arial" w:hAnsi="Arial" w:cs="Arial"/>
        </w:rPr>
        <w:t xml:space="preserve">n </w:t>
      </w:r>
      <w:r w:rsidRPr="00662FB3">
        <w:rPr>
          <w:rFonts w:ascii="Arial" w:hAnsi="Arial" w:cs="Arial"/>
          <w:spacing w:val="-2"/>
        </w:rPr>
        <w:t>b</w:t>
      </w:r>
      <w:r w:rsidRPr="00662FB3">
        <w:rPr>
          <w:rFonts w:ascii="Arial" w:hAnsi="Arial" w:cs="Arial"/>
        </w:rPr>
        <w:t>e</w:t>
      </w:r>
      <w:r w:rsidRPr="00662FB3">
        <w:rPr>
          <w:rFonts w:ascii="Arial" w:hAnsi="Arial" w:cs="Arial"/>
          <w:spacing w:val="4"/>
        </w:rPr>
        <w:t xml:space="preserve"> </w:t>
      </w:r>
      <w:r w:rsidRPr="00662FB3">
        <w:rPr>
          <w:rFonts w:ascii="Arial" w:hAnsi="Arial" w:cs="Arial"/>
          <w:spacing w:val="2"/>
        </w:rPr>
        <w:t>s</w:t>
      </w:r>
      <w:r w:rsidRPr="00662FB3">
        <w:rPr>
          <w:rFonts w:ascii="Arial" w:hAnsi="Arial" w:cs="Arial"/>
          <w:spacing w:val="-2"/>
        </w:rPr>
        <w:t>e</w:t>
      </w:r>
      <w:r w:rsidRPr="00662FB3">
        <w:rPr>
          <w:rFonts w:ascii="Arial" w:hAnsi="Arial" w:cs="Arial"/>
          <w:spacing w:val="2"/>
        </w:rPr>
        <w:t>e</w:t>
      </w:r>
      <w:r w:rsidRPr="00662FB3">
        <w:rPr>
          <w:rFonts w:ascii="Arial" w:hAnsi="Arial" w:cs="Arial"/>
        </w:rPr>
        <w:t xml:space="preserve">n a </w:t>
      </w:r>
      <w:r w:rsidRPr="00662FB3">
        <w:rPr>
          <w:rFonts w:ascii="Arial" w:hAnsi="Arial" w:cs="Arial"/>
          <w:spacing w:val="-5"/>
        </w:rPr>
        <w:t>l</w:t>
      </w:r>
      <w:r w:rsidRPr="00662FB3">
        <w:rPr>
          <w:rFonts w:ascii="Arial" w:hAnsi="Arial" w:cs="Arial"/>
          <w:spacing w:val="2"/>
        </w:rPr>
        <w:t>eade</w:t>
      </w:r>
      <w:r w:rsidRPr="00662FB3">
        <w:rPr>
          <w:rFonts w:ascii="Arial" w:hAnsi="Arial" w:cs="Arial"/>
          <w:spacing w:val="-1"/>
        </w:rPr>
        <w:t>r</w:t>
      </w:r>
      <w:r w:rsidRPr="00662FB3">
        <w:rPr>
          <w:rFonts w:ascii="Arial" w:hAnsi="Arial" w:cs="Arial"/>
          <w:spacing w:val="2"/>
        </w:rPr>
        <w:t>sh</w:t>
      </w:r>
      <w:r w:rsidRPr="00662FB3">
        <w:rPr>
          <w:rFonts w:ascii="Arial" w:hAnsi="Arial" w:cs="Arial"/>
          <w:spacing w:val="-5"/>
        </w:rPr>
        <w:t>i</w:t>
      </w:r>
      <w:r w:rsidRPr="00662FB3">
        <w:rPr>
          <w:rFonts w:ascii="Arial" w:hAnsi="Arial" w:cs="Arial"/>
        </w:rPr>
        <w:t>p</w:t>
      </w:r>
      <w:r w:rsidRPr="00662FB3">
        <w:rPr>
          <w:rFonts w:ascii="Arial" w:hAnsi="Arial" w:cs="Arial"/>
          <w:spacing w:val="34"/>
        </w:rPr>
        <w:t xml:space="preserve"> </w:t>
      </w:r>
      <w:r w:rsidRPr="00662FB3">
        <w:rPr>
          <w:rFonts w:ascii="Arial" w:hAnsi="Arial" w:cs="Arial"/>
          <w:spacing w:val="-5"/>
        </w:rPr>
        <w:t>i</w:t>
      </w:r>
      <w:r w:rsidRPr="00662FB3">
        <w:rPr>
          <w:rFonts w:ascii="Arial" w:hAnsi="Arial" w:cs="Arial"/>
          <w:spacing w:val="2"/>
        </w:rPr>
        <w:t>ssue</w:t>
      </w:r>
      <w:r w:rsidRPr="00662FB3">
        <w:rPr>
          <w:rFonts w:ascii="Arial" w:hAnsi="Arial" w:cs="Arial"/>
        </w:rPr>
        <w:t xml:space="preserve"> and</w:t>
      </w:r>
      <w:r w:rsidRPr="00662FB3">
        <w:rPr>
          <w:rFonts w:ascii="Arial" w:hAnsi="Arial" w:cs="Arial"/>
          <w:spacing w:val="30"/>
        </w:rPr>
        <w:t xml:space="preserve"> </w:t>
      </w:r>
      <w:r w:rsidRPr="00662FB3">
        <w:rPr>
          <w:rFonts w:ascii="Arial" w:hAnsi="Arial" w:cs="Arial"/>
          <w:spacing w:val="-2"/>
        </w:rPr>
        <w:t>a</w:t>
      </w:r>
      <w:r w:rsidRPr="00662FB3">
        <w:rPr>
          <w:rFonts w:ascii="Arial" w:hAnsi="Arial" w:cs="Arial"/>
          <w:spacing w:val="29"/>
        </w:rPr>
        <w:t xml:space="preserve"> </w:t>
      </w:r>
      <w:r w:rsidRPr="00662FB3">
        <w:rPr>
          <w:rFonts w:ascii="Arial" w:hAnsi="Arial" w:cs="Arial"/>
          <w:spacing w:val="2"/>
        </w:rPr>
        <w:t>ba</w:t>
      </w:r>
      <w:r w:rsidRPr="00662FB3">
        <w:rPr>
          <w:rFonts w:ascii="Arial" w:hAnsi="Arial" w:cs="Arial"/>
          <w:spacing w:val="-1"/>
        </w:rPr>
        <w:t>rr</w:t>
      </w:r>
      <w:r w:rsidRPr="00662FB3">
        <w:rPr>
          <w:rFonts w:ascii="Arial" w:hAnsi="Arial" w:cs="Arial"/>
          <w:spacing w:val="-5"/>
        </w:rPr>
        <w:t>i</w:t>
      </w:r>
      <w:r w:rsidRPr="00662FB3">
        <w:rPr>
          <w:rFonts w:ascii="Arial" w:hAnsi="Arial" w:cs="Arial"/>
          <w:spacing w:val="2"/>
        </w:rPr>
        <w:t>e</w:t>
      </w:r>
      <w:r w:rsidRPr="00662FB3">
        <w:rPr>
          <w:rFonts w:ascii="Arial" w:hAnsi="Arial" w:cs="Arial"/>
        </w:rPr>
        <w:t>r</w:t>
      </w:r>
      <w:r w:rsidRPr="00662FB3">
        <w:rPr>
          <w:rFonts w:ascii="Arial" w:hAnsi="Arial" w:cs="Arial"/>
          <w:spacing w:val="29"/>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32"/>
        </w:rPr>
        <w:t xml:space="preserve"> </w:t>
      </w:r>
      <w:r w:rsidRPr="00662FB3">
        <w:rPr>
          <w:rFonts w:ascii="Arial" w:hAnsi="Arial" w:cs="Arial"/>
          <w:spacing w:val="2"/>
        </w:rPr>
        <w:t>eng</w:t>
      </w:r>
      <w:r w:rsidRPr="00662FB3">
        <w:rPr>
          <w:rFonts w:ascii="Arial" w:hAnsi="Arial" w:cs="Arial"/>
          <w:spacing w:val="-2"/>
        </w:rPr>
        <w:t>a</w:t>
      </w:r>
      <w:r w:rsidRPr="00662FB3">
        <w:rPr>
          <w:rFonts w:ascii="Arial" w:hAnsi="Arial" w:cs="Arial"/>
          <w:spacing w:val="2"/>
        </w:rPr>
        <w:t>g</w:t>
      </w:r>
      <w:r w:rsidRPr="00662FB3">
        <w:rPr>
          <w:rFonts w:ascii="Arial" w:hAnsi="Arial" w:cs="Arial"/>
          <w:spacing w:val="-2"/>
        </w:rPr>
        <w:t>e</w:t>
      </w:r>
      <w:r w:rsidRPr="00662FB3">
        <w:rPr>
          <w:rFonts w:ascii="Arial" w:hAnsi="Arial" w:cs="Arial"/>
        </w:rPr>
        <w:t>m</w:t>
      </w:r>
      <w:r w:rsidRPr="00662FB3">
        <w:rPr>
          <w:rFonts w:ascii="Arial" w:hAnsi="Arial" w:cs="Arial"/>
          <w:spacing w:val="2"/>
        </w:rPr>
        <w:t>en</w:t>
      </w:r>
      <w:r w:rsidRPr="00662FB3">
        <w:rPr>
          <w:rFonts w:ascii="Arial" w:hAnsi="Arial" w:cs="Arial"/>
        </w:rPr>
        <w:t xml:space="preserve">t, </w:t>
      </w:r>
      <w:r w:rsidRPr="00662FB3">
        <w:rPr>
          <w:rFonts w:ascii="Arial" w:eastAsia="Times New Roman" w:hAnsi="Arial" w:cs="Arial"/>
          <w:lang w:eastAsia="en-GB"/>
        </w:rPr>
        <w:t xml:space="preserve">managers underestimate the power of communication to increase productivity and morale </w:t>
      </w:r>
      <w:sdt>
        <w:sdtPr>
          <w:rPr>
            <w:rFonts w:ascii="Arial" w:eastAsia="Times New Roman" w:hAnsi="Arial" w:cs="Arial"/>
            <w:lang w:eastAsia="en-GB"/>
          </w:rPr>
          <w:id w:val="1899469934"/>
          <w:citation/>
        </w:sdtPr>
        <w:sdtContent>
          <w:r w:rsidRPr="00662FB3">
            <w:rPr>
              <w:rFonts w:ascii="Arial" w:eastAsia="Times New Roman" w:hAnsi="Arial" w:cs="Arial"/>
              <w:lang w:eastAsia="en-GB"/>
            </w:rPr>
            <w:fldChar w:fldCharType="begin"/>
          </w:r>
          <w:r w:rsidRPr="00662FB3">
            <w:rPr>
              <w:rFonts w:ascii="Arial" w:eastAsia="Times New Roman" w:hAnsi="Arial" w:cs="Arial"/>
              <w:lang w:eastAsia="en-GB"/>
            </w:rPr>
            <w:instrText xml:space="preserve"> CITATION Cal17 \l 2057 </w:instrText>
          </w:r>
          <w:r w:rsidRPr="00662FB3">
            <w:rPr>
              <w:rFonts w:ascii="Arial" w:eastAsia="Times New Roman" w:hAnsi="Arial" w:cs="Arial"/>
              <w:lang w:eastAsia="en-GB"/>
            </w:rPr>
            <w:fldChar w:fldCharType="separate"/>
          </w:r>
          <w:r w:rsidRPr="00662FB3">
            <w:rPr>
              <w:rFonts w:ascii="Arial" w:eastAsia="Times New Roman" w:hAnsi="Arial" w:cs="Arial"/>
              <w:noProof/>
              <w:lang w:eastAsia="en-GB"/>
            </w:rPr>
            <w:t>(Calnan, 2017)</w:t>
          </w:r>
          <w:r w:rsidRPr="00662FB3">
            <w:rPr>
              <w:rFonts w:ascii="Arial" w:eastAsia="Times New Roman" w:hAnsi="Arial" w:cs="Arial"/>
              <w:lang w:eastAsia="en-GB"/>
            </w:rPr>
            <w:fldChar w:fldCharType="end"/>
          </w:r>
        </w:sdtContent>
      </w:sdt>
      <w:r w:rsidRPr="00662FB3">
        <w:rPr>
          <w:rFonts w:ascii="Arial" w:eastAsia="Times New Roman" w:hAnsi="Arial" w:cs="Arial"/>
          <w:lang w:eastAsia="en-GB"/>
        </w:rPr>
        <w:t>. The recent introduction or restorative practice, focussed on building, maintaining and fixing relationships both enables managers to resolve conflict within teams but also empowers employees to have a relationship based approach to work.</w:t>
      </w:r>
    </w:p>
    <w:p w:rsidR="00662FB3" w:rsidRPr="00662FB3" w:rsidRDefault="00662FB3" w:rsidP="00662FB3">
      <w:pPr>
        <w:spacing w:line="360" w:lineRule="auto"/>
        <w:rPr>
          <w:rFonts w:ascii="Arial" w:hAnsi="Arial" w:cs="Arial"/>
        </w:rPr>
      </w:pPr>
      <w:r w:rsidRPr="00662FB3">
        <w:rPr>
          <w:rFonts w:ascii="Arial" w:hAnsi="Arial" w:cs="Arial"/>
          <w:spacing w:val="-2"/>
        </w:rPr>
        <w:t>T</w:t>
      </w:r>
      <w:r w:rsidRPr="00662FB3">
        <w:rPr>
          <w:rFonts w:ascii="Arial" w:hAnsi="Arial" w:cs="Arial"/>
          <w:spacing w:val="2"/>
        </w:rPr>
        <w:t>h</w:t>
      </w:r>
      <w:r w:rsidRPr="00662FB3">
        <w:rPr>
          <w:rFonts w:ascii="Arial" w:hAnsi="Arial" w:cs="Arial"/>
        </w:rPr>
        <w:t>e</w:t>
      </w:r>
      <w:r w:rsidRPr="00662FB3">
        <w:rPr>
          <w:rFonts w:ascii="Arial" w:hAnsi="Arial" w:cs="Arial"/>
          <w:spacing w:val="3"/>
        </w:rPr>
        <w:t xml:space="preserve"> </w:t>
      </w:r>
      <w:r w:rsidRPr="00662FB3">
        <w:rPr>
          <w:rFonts w:ascii="Arial" w:hAnsi="Arial" w:cs="Arial"/>
          <w:spacing w:val="2"/>
        </w:rPr>
        <w:t>modern</w:t>
      </w:r>
      <w:r w:rsidRPr="00662FB3">
        <w:rPr>
          <w:rFonts w:ascii="Arial" w:hAnsi="Arial" w:cs="Arial"/>
          <w:spacing w:val="3"/>
        </w:rPr>
        <w:t xml:space="preserve"> </w:t>
      </w:r>
      <w:r w:rsidRPr="00662FB3">
        <w:rPr>
          <w:rFonts w:ascii="Arial" w:hAnsi="Arial" w:cs="Arial"/>
          <w:spacing w:val="-3"/>
        </w:rPr>
        <w:t>w</w:t>
      </w:r>
      <w:r w:rsidRPr="00662FB3">
        <w:rPr>
          <w:rFonts w:ascii="Arial" w:hAnsi="Arial" w:cs="Arial"/>
          <w:spacing w:val="2"/>
        </w:rPr>
        <w:t>or</w:t>
      </w:r>
      <w:r w:rsidRPr="00662FB3">
        <w:rPr>
          <w:rFonts w:ascii="Arial" w:hAnsi="Arial" w:cs="Arial"/>
          <w:spacing w:val="-1"/>
        </w:rPr>
        <w:t>l</w:t>
      </w:r>
      <w:r w:rsidRPr="00662FB3">
        <w:rPr>
          <w:rFonts w:ascii="Arial" w:hAnsi="Arial" w:cs="Arial"/>
        </w:rPr>
        <w:t>d</w:t>
      </w:r>
      <w:r w:rsidRPr="00662FB3">
        <w:rPr>
          <w:rFonts w:ascii="Arial" w:hAnsi="Arial" w:cs="Arial"/>
          <w:spacing w:val="3"/>
        </w:rPr>
        <w:t xml:space="preserve"> </w:t>
      </w:r>
      <w:r w:rsidRPr="00662FB3">
        <w:rPr>
          <w:rFonts w:ascii="Arial" w:hAnsi="Arial" w:cs="Arial"/>
        </w:rPr>
        <w:t>m</w:t>
      </w:r>
      <w:r w:rsidRPr="00662FB3">
        <w:rPr>
          <w:rFonts w:ascii="Arial" w:hAnsi="Arial" w:cs="Arial"/>
          <w:spacing w:val="2"/>
        </w:rPr>
        <w:t>ea</w:t>
      </w:r>
      <w:r w:rsidRPr="00662FB3">
        <w:rPr>
          <w:rFonts w:ascii="Arial" w:hAnsi="Arial" w:cs="Arial"/>
          <w:spacing w:val="-2"/>
        </w:rPr>
        <w:t>n</w:t>
      </w:r>
      <w:r w:rsidRPr="00662FB3">
        <w:rPr>
          <w:rFonts w:ascii="Arial" w:hAnsi="Arial" w:cs="Arial"/>
        </w:rPr>
        <w:t>s</w:t>
      </w:r>
      <w:r w:rsidRPr="00662FB3">
        <w:rPr>
          <w:rFonts w:ascii="Arial" w:hAnsi="Arial" w:cs="Arial"/>
          <w:spacing w:val="7"/>
        </w:rPr>
        <w:t xml:space="preserve"> </w:t>
      </w:r>
      <w:r w:rsidRPr="00662FB3">
        <w:rPr>
          <w:rFonts w:ascii="Arial" w:hAnsi="Arial" w:cs="Arial"/>
          <w:spacing w:val="-1"/>
        </w:rPr>
        <w:t>t</w:t>
      </w:r>
      <w:r w:rsidRPr="00662FB3">
        <w:rPr>
          <w:rFonts w:ascii="Arial" w:hAnsi="Arial" w:cs="Arial"/>
          <w:spacing w:val="2"/>
        </w:rPr>
        <w:t>ha</w:t>
      </w:r>
      <w:r w:rsidRPr="00662FB3">
        <w:rPr>
          <w:rFonts w:ascii="Arial" w:hAnsi="Arial" w:cs="Arial"/>
        </w:rPr>
        <w:t>t</w:t>
      </w:r>
      <w:r w:rsidRPr="00662FB3">
        <w:rPr>
          <w:rFonts w:ascii="Arial" w:hAnsi="Arial" w:cs="Arial"/>
          <w:spacing w:val="4"/>
        </w:rPr>
        <w:t xml:space="preserve"> </w:t>
      </w:r>
      <w:r w:rsidRPr="00662FB3">
        <w:rPr>
          <w:rFonts w:ascii="Arial" w:hAnsi="Arial" w:cs="Arial"/>
          <w:spacing w:val="-2"/>
        </w:rPr>
        <w:t>e</w:t>
      </w:r>
      <w:r w:rsidRPr="00662FB3">
        <w:rPr>
          <w:rFonts w:ascii="Arial" w:hAnsi="Arial" w:cs="Arial"/>
        </w:rPr>
        <w:t>m</w:t>
      </w:r>
      <w:r w:rsidRPr="00662FB3">
        <w:rPr>
          <w:rFonts w:ascii="Arial" w:hAnsi="Arial" w:cs="Arial"/>
          <w:spacing w:val="2"/>
        </w:rPr>
        <w:t>p</w:t>
      </w:r>
      <w:r w:rsidRPr="00662FB3">
        <w:rPr>
          <w:rFonts w:ascii="Arial" w:hAnsi="Arial" w:cs="Arial"/>
          <w:spacing w:val="-5"/>
        </w:rPr>
        <w:t>l</w:t>
      </w:r>
      <w:r w:rsidRPr="00662FB3">
        <w:rPr>
          <w:rFonts w:ascii="Arial" w:hAnsi="Arial" w:cs="Arial"/>
          <w:spacing w:val="2"/>
        </w:rPr>
        <w:t>o</w:t>
      </w:r>
      <w:r w:rsidRPr="00662FB3">
        <w:rPr>
          <w:rFonts w:ascii="Arial" w:hAnsi="Arial" w:cs="Arial"/>
          <w:spacing w:val="-2"/>
        </w:rPr>
        <w:t>y</w:t>
      </w:r>
      <w:r w:rsidRPr="00662FB3">
        <w:rPr>
          <w:rFonts w:ascii="Arial" w:hAnsi="Arial" w:cs="Arial"/>
          <w:spacing w:val="2"/>
        </w:rPr>
        <w:t>ee</w:t>
      </w:r>
      <w:r w:rsidRPr="00662FB3">
        <w:rPr>
          <w:rFonts w:ascii="Arial" w:hAnsi="Arial" w:cs="Arial"/>
        </w:rPr>
        <w:t>s</w:t>
      </w:r>
      <w:r w:rsidRPr="00662FB3">
        <w:rPr>
          <w:rFonts w:ascii="Arial" w:hAnsi="Arial" w:cs="Arial"/>
          <w:spacing w:val="10"/>
        </w:rPr>
        <w:t xml:space="preserve"> </w:t>
      </w:r>
      <w:r w:rsidRPr="00662FB3">
        <w:rPr>
          <w:rFonts w:ascii="Arial" w:hAnsi="Arial" w:cs="Arial"/>
          <w:spacing w:val="2"/>
        </w:rPr>
        <w:t>a</w:t>
      </w:r>
      <w:r w:rsidRPr="00662FB3">
        <w:rPr>
          <w:rFonts w:ascii="Arial" w:hAnsi="Arial" w:cs="Arial"/>
          <w:spacing w:val="-5"/>
        </w:rPr>
        <w:t>r</w:t>
      </w:r>
      <w:r w:rsidRPr="00662FB3">
        <w:rPr>
          <w:rFonts w:ascii="Arial" w:hAnsi="Arial" w:cs="Arial"/>
        </w:rPr>
        <w:t>e</w:t>
      </w:r>
      <w:r w:rsidRPr="00662FB3">
        <w:rPr>
          <w:rFonts w:ascii="Arial" w:hAnsi="Arial" w:cs="Arial"/>
          <w:spacing w:val="6"/>
        </w:rPr>
        <w:t xml:space="preserve"> </w:t>
      </w:r>
      <w:r w:rsidRPr="00662FB3">
        <w:rPr>
          <w:rFonts w:ascii="Arial" w:hAnsi="Arial" w:cs="Arial"/>
          <w:spacing w:val="2"/>
        </w:rPr>
        <w:t>a</w:t>
      </w:r>
      <w:r w:rsidRPr="00662FB3">
        <w:rPr>
          <w:rFonts w:ascii="Arial" w:hAnsi="Arial" w:cs="Arial"/>
          <w:spacing w:val="-5"/>
        </w:rPr>
        <w:t>l</w:t>
      </w:r>
      <w:r w:rsidRPr="00662FB3">
        <w:rPr>
          <w:rFonts w:ascii="Arial" w:hAnsi="Arial" w:cs="Arial"/>
          <w:spacing w:val="-3"/>
        </w:rPr>
        <w:t>w</w:t>
      </w:r>
      <w:r w:rsidRPr="00662FB3">
        <w:rPr>
          <w:rFonts w:ascii="Arial" w:hAnsi="Arial" w:cs="Arial"/>
          <w:spacing w:val="2"/>
        </w:rPr>
        <w:t>a</w:t>
      </w:r>
      <w:r w:rsidRPr="00662FB3">
        <w:rPr>
          <w:rFonts w:ascii="Arial" w:hAnsi="Arial" w:cs="Arial"/>
          <w:spacing w:val="-2"/>
        </w:rPr>
        <w:t>y</w:t>
      </w:r>
      <w:r w:rsidRPr="00662FB3">
        <w:rPr>
          <w:rFonts w:ascii="Arial" w:hAnsi="Arial" w:cs="Arial"/>
        </w:rPr>
        <w:t>s</w:t>
      </w:r>
      <w:r w:rsidRPr="00662FB3">
        <w:rPr>
          <w:rFonts w:ascii="Arial" w:hAnsi="Arial" w:cs="Arial"/>
          <w:spacing w:val="7"/>
        </w:rPr>
        <w:t xml:space="preserve"> </w:t>
      </w:r>
      <w:r w:rsidRPr="00662FB3">
        <w:rPr>
          <w:rFonts w:ascii="Arial" w:hAnsi="Arial" w:cs="Arial"/>
          <w:spacing w:val="2"/>
        </w:rPr>
        <w:t>conn</w:t>
      </w:r>
      <w:r w:rsidRPr="00662FB3">
        <w:rPr>
          <w:rFonts w:ascii="Arial" w:hAnsi="Arial" w:cs="Arial"/>
          <w:spacing w:val="-2"/>
        </w:rPr>
        <w:t>e</w:t>
      </w:r>
      <w:r w:rsidRPr="00662FB3">
        <w:rPr>
          <w:rFonts w:ascii="Arial" w:hAnsi="Arial" w:cs="Arial"/>
          <w:spacing w:val="2"/>
        </w:rPr>
        <w:t>c</w:t>
      </w:r>
      <w:r w:rsidRPr="00662FB3">
        <w:rPr>
          <w:rFonts w:ascii="Arial" w:hAnsi="Arial" w:cs="Arial"/>
          <w:spacing w:val="-1"/>
        </w:rPr>
        <w:t>t</w:t>
      </w:r>
      <w:r w:rsidRPr="00662FB3">
        <w:rPr>
          <w:rFonts w:ascii="Arial" w:hAnsi="Arial" w:cs="Arial"/>
          <w:spacing w:val="2"/>
        </w:rPr>
        <w:t>e</w:t>
      </w:r>
      <w:r w:rsidRPr="00662FB3">
        <w:rPr>
          <w:rFonts w:ascii="Arial" w:hAnsi="Arial" w:cs="Arial"/>
        </w:rPr>
        <w:t>d</w:t>
      </w:r>
      <w:r w:rsidRPr="00662FB3">
        <w:rPr>
          <w:rFonts w:ascii="Arial" w:hAnsi="Arial" w:cs="Arial"/>
          <w:spacing w:val="10"/>
        </w:rPr>
        <w:t xml:space="preserve"> </w:t>
      </w:r>
      <w:r w:rsidRPr="00662FB3">
        <w:rPr>
          <w:rFonts w:ascii="Arial" w:hAnsi="Arial" w:cs="Arial"/>
          <w:spacing w:val="-2"/>
        </w:rPr>
        <w:t>a</w:t>
      </w:r>
      <w:r w:rsidRPr="00662FB3">
        <w:rPr>
          <w:rFonts w:ascii="Arial" w:hAnsi="Arial" w:cs="Arial"/>
          <w:spacing w:val="2"/>
        </w:rPr>
        <w:t>n</w:t>
      </w:r>
      <w:r w:rsidRPr="00662FB3">
        <w:rPr>
          <w:rFonts w:ascii="Arial" w:hAnsi="Arial" w:cs="Arial"/>
        </w:rPr>
        <w:t>d</w:t>
      </w:r>
      <w:r w:rsidRPr="00662FB3">
        <w:rPr>
          <w:rFonts w:ascii="Arial" w:hAnsi="Arial" w:cs="Arial"/>
          <w:spacing w:val="2"/>
        </w:rPr>
        <w:t xml:space="preserve"> </w:t>
      </w:r>
      <w:r w:rsidRPr="00662FB3">
        <w:rPr>
          <w:rFonts w:ascii="Arial" w:hAnsi="Arial" w:cs="Arial"/>
        </w:rPr>
        <w:t>m</w:t>
      </w:r>
      <w:r w:rsidRPr="00662FB3">
        <w:rPr>
          <w:rFonts w:ascii="Arial" w:hAnsi="Arial" w:cs="Arial"/>
          <w:spacing w:val="2"/>
        </w:rPr>
        <w:t>a</w:t>
      </w:r>
      <w:r w:rsidRPr="00662FB3">
        <w:rPr>
          <w:rFonts w:ascii="Arial" w:hAnsi="Arial" w:cs="Arial"/>
        </w:rPr>
        <w:t>y</w:t>
      </w:r>
      <w:r w:rsidRPr="00662FB3">
        <w:rPr>
          <w:rFonts w:ascii="Arial" w:hAnsi="Arial" w:cs="Arial"/>
          <w:spacing w:val="3"/>
        </w:rPr>
        <w:t xml:space="preserve"> </w:t>
      </w:r>
      <w:r w:rsidRPr="00662FB3">
        <w:rPr>
          <w:rFonts w:ascii="Arial" w:hAnsi="Arial" w:cs="Arial"/>
          <w:spacing w:val="-1"/>
        </w:rPr>
        <w:t>f</w:t>
      </w:r>
      <w:r w:rsidRPr="00662FB3">
        <w:rPr>
          <w:rFonts w:ascii="Arial" w:hAnsi="Arial" w:cs="Arial"/>
          <w:spacing w:val="2"/>
        </w:rPr>
        <w:t>ee</w:t>
      </w:r>
      <w:r w:rsidRPr="00662FB3">
        <w:rPr>
          <w:rFonts w:ascii="Arial" w:hAnsi="Arial" w:cs="Arial"/>
        </w:rPr>
        <w:t xml:space="preserve">l </w:t>
      </w:r>
      <w:r w:rsidRPr="00662FB3">
        <w:rPr>
          <w:rFonts w:ascii="Arial" w:hAnsi="Arial" w:cs="Arial"/>
          <w:spacing w:val="2"/>
        </w:rPr>
        <w:t>unab</w:t>
      </w:r>
      <w:r w:rsidRPr="00662FB3">
        <w:rPr>
          <w:rFonts w:ascii="Arial" w:hAnsi="Arial" w:cs="Arial"/>
          <w:spacing w:val="-5"/>
        </w:rPr>
        <w:t>l</w:t>
      </w:r>
      <w:r w:rsidRPr="00662FB3">
        <w:rPr>
          <w:rFonts w:ascii="Arial" w:hAnsi="Arial" w:cs="Arial"/>
        </w:rPr>
        <w:t>e</w:t>
      </w:r>
      <w:r w:rsidRPr="00662FB3">
        <w:rPr>
          <w:rFonts w:ascii="Arial" w:hAnsi="Arial" w:cs="Arial"/>
          <w:spacing w:val="6"/>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10"/>
        </w:rPr>
        <w:t xml:space="preserve"> </w:t>
      </w:r>
      <w:r w:rsidRPr="00662FB3">
        <w:rPr>
          <w:rFonts w:ascii="Arial" w:hAnsi="Arial" w:cs="Arial"/>
          <w:spacing w:val="-1"/>
        </w:rPr>
        <w:t>‘</w:t>
      </w:r>
      <w:r w:rsidRPr="00662FB3">
        <w:rPr>
          <w:rFonts w:ascii="Arial" w:hAnsi="Arial" w:cs="Arial"/>
          <w:spacing w:val="2"/>
        </w:rPr>
        <w:t>s</w:t>
      </w:r>
      <w:r w:rsidRPr="00662FB3">
        <w:rPr>
          <w:rFonts w:ascii="Arial" w:hAnsi="Arial" w:cs="Arial"/>
          <w:spacing w:val="-3"/>
        </w:rPr>
        <w:t>w</w:t>
      </w:r>
      <w:r w:rsidRPr="00662FB3">
        <w:rPr>
          <w:rFonts w:ascii="Arial" w:hAnsi="Arial" w:cs="Arial"/>
          <w:spacing w:val="-1"/>
        </w:rPr>
        <w:t>it</w:t>
      </w:r>
      <w:r w:rsidRPr="00662FB3">
        <w:rPr>
          <w:rFonts w:ascii="Arial" w:hAnsi="Arial" w:cs="Arial"/>
          <w:spacing w:val="2"/>
        </w:rPr>
        <w:t>c</w:t>
      </w:r>
      <w:r w:rsidRPr="00662FB3">
        <w:rPr>
          <w:rFonts w:ascii="Arial" w:hAnsi="Arial" w:cs="Arial"/>
        </w:rPr>
        <w:t>h</w:t>
      </w:r>
      <w:r w:rsidRPr="00662FB3">
        <w:rPr>
          <w:rFonts w:ascii="Arial" w:hAnsi="Arial" w:cs="Arial"/>
          <w:spacing w:val="6"/>
        </w:rPr>
        <w:t xml:space="preserve"> </w:t>
      </w:r>
      <w:r w:rsidRPr="00662FB3">
        <w:rPr>
          <w:rFonts w:ascii="Arial" w:hAnsi="Arial" w:cs="Arial"/>
          <w:spacing w:val="2"/>
        </w:rPr>
        <w:t>o</w:t>
      </w:r>
      <w:r w:rsidRPr="00662FB3">
        <w:rPr>
          <w:rFonts w:ascii="Arial" w:hAnsi="Arial" w:cs="Arial"/>
          <w:spacing w:val="-1"/>
        </w:rPr>
        <w:t>f</w:t>
      </w:r>
      <w:r w:rsidRPr="00662FB3">
        <w:rPr>
          <w:rFonts w:ascii="Arial" w:hAnsi="Arial" w:cs="Arial"/>
        </w:rPr>
        <w:t>f</w:t>
      </w:r>
      <w:r w:rsidRPr="00662FB3">
        <w:rPr>
          <w:rFonts w:ascii="Arial" w:hAnsi="Arial" w:cs="Arial"/>
          <w:spacing w:val="-1"/>
        </w:rPr>
        <w:t>’</w:t>
      </w:r>
      <w:r w:rsidRPr="00662FB3">
        <w:rPr>
          <w:rFonts w:ascii="Arial" w:hAnsi="Arial" w:cs="Arial"/>
        </w:rPr>
        <w:t xml:space="preserve">, this along with increased workload has led to the overwhelmed employee. The increase in Mental Health absence across Coastal demonstrates this increasing by 1.3% from 2016 in Maintenance alone. </w:t>
      </w:r>
      <w:r w:rsidRPr="00662FB3">
        <w:rPr>
          <w:rFonts w:ascii="Arial" w:hAnsi="Arial" w:cs="Arial"/>
          <w:spacing w:val="1"/>
        </w:rPr>
        <w:t>H</w:t>
      </w:r>
      <w:r w:rsidRPr="00662FB3">
        <w:rPr>
          <w:rFonts w:ascii="Arial" w:hAnsi="Arial" w:cs="Arial"/>
        </w:rPr>
        <w:t>R</w:t>
      </w:r>
      <w:r w:rsidRPr="00662FB3">
        <w:rPr>
          <w:rFonts w:ascii="Arial" w:hAnsi="Arial" w:cs="Arial"/>
          <w:spacing w:val="4"/>
        </w:rPr>
        <w:t xml:space="preserve"> </w:t>
      </w:r>
      <w:r w:rsidRPr="00662FB3">
        <w:rPr>
          <w:rFonts w:ascii="Arial" w:hAnsi="Arial" w:cs="Arial"/>
          <w:spacing w:val="2"/>
        </w:rPr>
        <w:t>s</w:t>
      </w:r>
      <w:r w:rsidRPr="00662FB3">
        <w:rPr>
          <w:rFonts w:ascii="Arial" w:hAnsi="Arial" w:cs="Arial"/>
          <w:spacing w:val="-1"/>
        </w:rPr>
        <w:t>tr</w:t>
      </w:r>
      <w:r w:rsidRPr="00662FB3">
        <w:rPr>
          <w:rFonts w:ascii="Arial" w:hAnsi="Arial" w:cs="Arial"/>
          <w:spacing w:val="2"/>
        </w:rPr>
        <w:t>a</w:t>
      </w:r>
      <w:r w:rsidRPr="00662FB3">
        <w:rPr>
          <w:rFonts w:ascii="Arial" w:hAnsi="Arial" w:cs="Arial"/>
          <w:spacing w:val="-1"/>
        </w:rPr>
        <w:t>t</w:t>
      </w:r>
      <w:r w:rsidRPr="00662FB3">
        <w:rPr>
          <w:rFonts w:ascii="Arial" w:hAnsi="Arial" w:cs="Arial"/>
          <w:spacing w:val="-2"/>
        </w:rPr>
        <w:t>e</w:t>
      </w:r>
      <w:r w:rsidRPr="00662FB3">
        <w:rPr>
          <w:rFonts w:ascii="Arial" w:hAnsi="Arial" w:cs="Arial"/>
          <w:spacing w:val="2"/>
        </w:rPr>
        <w:t>g</w:t>
      </w:r>
      <w:r w:rsidRPr="00662FB3">
        <w:rPr>
          <w:rFonts w:ascii="Arial" w:hAnsi="Arial" w:cs="Arial"/>
          <w:spacing w:val="-5"/>
        </w:rPr>
        <w:t>i</w:t>
      </w:r>
      <w:r w:rsidRPr="00662FB3">
        <w:rPr>
          <w:rFonts w:ascii="Arial" w:hAnsi="Arial" w:cs="Arial"/>
          <w:spacing w:val="2"/>
        </w:rPr>
        <w:t>e</w:t>
      </w:r>
      <w:r w:rsidRPr="00662FB3">
        <w:rPr>
          <w:rFonts w:ascii="Arial" w:hAnsi="Arial" w:cs="Arial"/>
        </w:rPr>
        <w:t>s</w:t>
      </w:r>
      <w:r w:rsidRPr="00662FB3">
        <w:rPr>
          <w:rFonts w:ascii="Arial" w:hAnsi="Arial" w:cs="Arial"/>
          <w:spacing w:val="5"/>
        </w:rPr>
        <w:t xml:space="preserve"> seek </w:t>
      </w:r>
      <w:r w:rsidRPr="00662FB3">
        <w:rPr>
          <w:rFonts w:ascii="Arial" w:hAnsi="Arial" w:cs="Arial"/>
          <w:spacing w:val="-1"/>
        </w:rPr>
        <w:t>t</w:t>
      </w:r>
      <w:r w:rsidRPr="00662FB3">
        <w:rPr>
          <w:rFonts w:ascii="Arial" w:hAnsi="Arial" w:cs="Arial"/>
        </w:rPr>
        <w:t xml:space="preserve">o </w:t>
      </w:r>
      <w:r w:rsidRPr="00662FB3">
        <w:rPr>
          <w:rFonts w:ascii="Arial" w:hAnsi="Arial" w:cs="Arial"/>
          <w:spacing w:val="2"/>
        </w:rPr>
        <w:t>s</w:t>
      </w:r>
      <w:r w:rsidRPr="00662FB3">
        <w:rPr>
          <w:rFonts w:ascii="Arial" w:hAnsi="Arial" w:cs="Arial"/>
          <w:spacing w:val="-5"/>
        </w:rPr>
        <w:t>i</w:t>
      </w:r>
      <w:r w:rsidRPr="00662FB3">
        <w:rPr>
          <w:rFonts w:ascii="Arial" w:hAnsi="Arial" w:cs="Arial"/>
          <w:spacing w:val="5"/>
        </w:rPr>
        <w:t>m</w:t>
      </w:r>
      <w:r w:rsidRPr="00662FB3">
        <w:rPr>
          <w:rFonts w:ascii="Arial" w:hAnsi="Arial" w:cs="Arial"/>
          <w:spacing w:val="2"/>
        </w:rPr>
        <w:t>p</w:t>
      </w:r>
      <w:r w:rsidRPr="00662FB3">
        <w:rPr>
          <w:rFonts w:ascii="Arial" w:hAnsi="Arial" w:cs="Arial"/>
          <w:spacing w:val="-5"/>
        </w:rPr>
        <w:t>l</w:t>
      </w:r>
      <w:r w:rsidRPr="00662FB3">
        <w:rPr>
          <w:rFonts w:ascii="Arial" w:hAnsi="Arial" w:cs="Arial"/>
          <w:spacing w:val="-1"/>
        </w:rPr>
        <w:t>if</w:t>
      </w:r>
      <w:r w:rsidRPr="00662FB3">
        <w:rPr>
          <w:rFonts w:ascii="Arial" w:hAnsi="Arial" w:cs="Arial"/>
        </w:rPr>
        <w:t>y</w:t>
      </w:r>
      <w:r w:rsidRPr="00662FB3">
        <w:rPr>
          <w:rFonts w:ascii="Arial" w:hAnsi="Arial" w:cs="Arial"/>
          <w:spacing w:val="5"/>
        </w:rPr>
        <w:t xml:space="preserve"> </w:t>
      </w:r>
      <w:r w:rsidRPr="00662FB3">
        <w:rPr>
          <w:rFonts w:ascii="Arial" w:hAnsi="Arial" w:cs="Arial"/>
          <w:spacing w:val="-3"/>
        </w:rPr>
        <w:t>w</w:t>
      </w:r>
      <w:r w:rsidRPr="00662FB3">
        <w:rPr>
          <w:rFonts w:ascii="Arial" w:hAnsi="Arial" w:cs="Arial"/>
          <w:spacing w:val="2"/>
        </w:rPr>
        <w:t>o</w:t>
      </w:r>
      <w:r w:rsidRPr="00662FB3">
        <w:rPr>
          <w:rFonts w:ascii="Arial" w:hAnsi="Arial" w:cs="Arial"/>
          <w:spacing w:val="-1"/>
        </w:rPr>
        <w:t>r</w:t>
      </w:r>
      <w:r w:rsidRPr="00662FB3">
        <w:rPr>
          <w:rFonts w:ascii="Arial" w:hAnsi="Arial" w:cs="Arial"/>
        </w:rPr>
        <w:t>k</w:t>
      </w:r>
      <w:r w:rsidRPr="00662FB3">
        <w:rPr>
          <w:rFonts w:ascii="Arial" w:hAnsi="Arial" w:cs="Arial"/>
          <w:spacing w:val="5"/>
        </w:rPr>
        <w:t xml:space="preserve"> </w:t>
      </w:r>
      <w:r w:rsidRPr="00662FB3">
        <w:rPr>
          <w:rFonts w:ascii="Arial" w:hAnsi="Arial" w:cs="Arial"/>
          <w:spacing w:val="2"/>
        </w:rPr>
        <w:t>e</w:t>
      </w:r>
      <w:r w:rsidRPr="00662FB3">
        <w:rPr>
          <w:rFonts w:ascii="Arial" w:hAnsi="Arial" w:cs="Arial"/>
          <w:spacing w:val="-2"/>
        </w:rPr>
        <w:t>n</w:t>
      </w:r>
      <w:r w:rsidRPr="00662FB3">
        <w:rPr>
          <w:rFonts w:ascii="Arial" w:hAnsi="Arial" w:cs="Arial"/>
          <w:spacing w:val="6"/>
        </w:rPr>
        <w:t>v</w:t>
      </w:r>
      <w:r w:rsidRPr="00662FB3">
        <w:rPr>
          <w:rFonts w:ascii="Arial" w:hAnsi="Arial" w:cs="Arial"/>
          <w:spacing w:val="-5"/>
        </w:rPr>
        <w:t>i</w:t>
      </w:r>
      <w:r w:rsidRPr="00662FB3">
        <w:rPr>
          <w:rFonts w:ascii="Arial" w:hAnsi="Arial" w:cs="Arial"/>
          <w:spacing w:val="-1"/>
        </w:rPr>
        <w:t>r</w:t>
      </w:r>
      <w:r w:rsidRPr="00662FB3">
        <w:rPr>
          <w:rFonts w:ascii="Arial" w:hAnsi="Arial" w:cs="Arial"/>
          <w:spacing w:val="2"/>
        </w:rPr>
        <w:t>o</w:t>
      </w:r>
      <w:r w:rsidRPr="00662FB3">
        <w:rPr>
          <w:rFonts w:ascii="Arial" w:hAnsi="Arial" w:cs="Arial"/>
          <w:spacing w:val="-2"/>
        </w:rPr>
        <w:t>n</w:t>
      </w:r>
      <w:r w:rsidRPr="00662FB3">
        <w:rPr>
          <w:rFonts w:ascii="Arial" w:hAnsi="Arial" w:cs="Arial"/>
        </w:rPr>
        <w:t>m</w:t>
      </w:r>
      <w:r w:rsidRPr="00662FB3">
        <w:rPr>
          <w:rFonts w:ascii="Arial" w:hAnsi="Arial" w:cs="Arial"/>
          <w:spacing w:val="2"/>
        </w:rPr>
        <w:t>en</w:t>
      </w:r>
      <w:r w:rsidRPr="00662FB3">
        <w:rPr>
          <w:rFonts w:ascii="Arial" w:hAnsi="Arial" w:cs="Arial"/>
          <w:spacing w:val="-1"/>
        </w:rPr>
        <w:t>t</w:t>
      </w:r>
      <w:r w:rsidRPr="00662FB3">
        <w:rPr>
          <w:rFonts w:ascii="Arial" w:hAnsi="Arial" w:cs="Arial"/>
        </w:rPr>
        <w:t>s</w:t>
      </w:r>
      <w:r w:rsidRPr="00662FB3">
        <w:rPr>
          <w:rFonts w:ascii="Arial" w:hAnsi="Arial" w:cs="Arial"/>
          <w:spacing w:val="1"/>
        </w:rPr>
        <w:t xml:space="preserve"> </w:t>
      </w:r>
      <w:r w:rsidRPr="00662FB3">
        <w:rPr>
          <w:rFonts w:ascii="Arial" w:hAnsi="Arial" w:cs="Arial"/>
          <w:spacing w:val="2"/>
        </w:rPr>
        <w:t>a</w:t>
      </w:r>
      <w:r w:rsidRPr="00662FB3">
        <w:rPr>
          <w:rFonts w:ascii="Arial" w:hAnsi="Arial" w:cs="Arial"/>
          <w:spacing w:val="-2"/>
        </w:rPr>
        <w:t>n</w:t>
      </w:r>
      <w:r w:rsidRPr="00662FB3">
        <w:rPr>
          <w:rFonts w:ascii="Arial" w:hAnsi="Arial" w:cs="Arial"/>
        </w:rPr>
        <w:t xml:space="preserve">d </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oc</w:t>
      </w:r>
      <w:r w:rsidRPr="00662FB3">
        <w:rPr>
          <w:rFonts w:ascii="Arial" w:hAnsi="Arial" w:cs="Arial"/>
          <w:spacing w:val="-2"/>
        </w:rPr>
        <w:t>e</w:t>
      </w:r>
      <w:r w:rsidRPr="00662FB3">
        <w:rPr>
          <w:rFonts w:ascii="Arial" w:hAnsi="Arial" w:cs="Arial"/>
          <w:spacing w:val="2"/>
        </w:rPr>
        <w:t>s</w:t>
      </w:r>
      <w:r w:rsidRPr="00662FB3">
        <w:rPr>
          <w:rFonts w:ascii="Arial" w:hAnsi="Arial" w:cs="Arial"/>
          <w:spacing w:val="-2"/>
        </w:rPr>
        <w:t>s</w:t>
      </w:r>
      <w:r w:rsidRPr="00662FB3">
        <w:rPr>
          <w:rFonts w:ascii="Arial" w:hAnsi="Arial" w:cs="Arial"/>
          <w:spacing w:val="2"/>
        </w:rPr>
        <w:t>e</w:t>
      </w:r>
      <w:r w:rsidRPr="00662FB3">
        <w:rPr>
          <w:rFonts w:ascii="Arial" w:hAnsi="Arial" w:cs="Arial"/>
        </w:rPr>
        <w:t>s</w:t>
      </w:r>
      <w:r w:rsidRPr="00662FB3">
        <w:rPr>
          <w:rFonts w:ascii="Arial" w:hAnsi="Arial" w:cs="Arial"/>
          <w:spacing w:val="61"/>
        </w:rPr>
        <w:t xml:space="preserve"> </w:t>
      </w:r>
      <w:r w:rsidRPr="00662FB3">
        <w:rPr>
          <w:rFonts w:ascii="Arial" w:hAnsi="Arial" w:cs="Arial"/>
          <w:spacing w:val="-1"/>
        </w:rPr>
        <w:t>t</w:t>
      </w:r>
      <w:r w:rsidRPr="00662FB3">
        <w:rPr>
          <w:rFonts w:ascii="Arial" w:hAnsi="Arial" w:cs="Arial"/>
        </w:rPr>
        <w:t>o</w:t>
      </w:r>
      <w:r w:rsidRPr="00662FB3">
        <w:rPr>
          <w:rFonts w:ascii="Arial" w:hAnsi="Arial" w:cs="Arial"/>
          <w:spacing w:val="56"/>
        </w:rPr>
        <w:t xml:space="preserve"> </w:t>
      </w:r>
      <w:r w:rsidRPr="00662FB3">
        <w:rPr>
          <w:rFonts w:ascii="Arial" w:hAnsi="Arial" w:cs="Arial"/>
          <w:spacing w:val="-1"/>
        </w:rPr>
        <w:t>r</w:t>
      </w:r>
      <w:r w:rsidRPr="00662FB3">
        <w:rPr>
          <w:rFonts w:ascii="Arial" w:hAnsi="Arial" w:cs="Arial"/>
          <w:spacing w:val="2"/>
        </w:rPr>
        <w:t>edu</w:t>
      </w:r>
      <w:r w:rsidRPr="00662FB3">
        <w:rPr>
          <w:rFonts w:ascii="Arial" w:hAnsi="Arial" w:cs="Arial"/>
          <w:spacing w:val="-2"/>
        </w:rPr>
        <w:t>c</w:t>
      </w:r>
      <w:r w:rsidRPr="00662FB3">
        <w:rPr>
          <w:rFonts w:ascii="Arial" w:hAnsi="Arial" w:cs="Arial"/>
        </w:rPr>
        <w:t>e</w:t>
      </w:r>
      <w:r w:rsidRPr="00662FB3">
        <w:rPr>
          <w:rFonts w:ascii="Arial" w:hAnsi="Arial" w:cs="Arial"/>
          <w:spacing w:val="60"/>
        </w:rPr>
        <w:t xml:space="preserve"> </w:t>
      </w:r>
      <w:r w:rsidRPr="00662FB3">
        <w:rPr>
          <w:rFonts w:ascii="Arial" w:hAnsi="Arial" w:cs="Arial"/>
          <w:spacing w:val="-2"/>
        </w:rPr>
        <w:t>s</w:t>
      </w:r>
      <w:r w:rsidRPr="00662FB3">
        <w:rPr>
          <w:rFonts w:ascii="Arial" w:hAnsi="Arial" w:cs="Arial"/>
          <w:spacing w:val="-1"/>
        </w:rPr>
        <w:t>tr</w:t>
      </w:r>
      <w:r w:rsidRPr="00662FB3">
        <w:rPr>
          <w:rFonts w:ascii="Arial" w:hAnsi="Arial" w:cs="Arial"/>
          <w:spacing w:val="2"/>
        </w:rPr>
        <w:t>es</w:t>
      </w:r>
      <w:r w:rsidRPr="00662FB3">
        <w:rPr>
          <w:rFonts w:ascii="Arial" w:hAnsi="Arial" w:cs="Arial"/>
        </w:rPr>
        <w:t xml:space="preserve">s </w:t>
      </w:r>
      <w:r w:rsidRPr="00662FB3">
        <w:rPr>
          <w:rFonts w:ascii="Arial" w:hAnsi="Arial" w:cs="Arial"/>
          <w:spacing w:val="-2"/>
        </w:rPr>
        <w:t>a</w:t>
      </w:r>
      <w:r w:rsidRPr="00662FB3">
        <w:rPr>
          <w:rFonts w:ascii="Arial" w:hAnsi="Arial" w:cs="Arial"/>
          <w:spacing w:val="2"/>
        </w:rPr>
        <w:t>n</w:t>
      </w:r>
      <w:r w:rsidRPr="00662FB3">
        <w:rPr>
          <w:rFonts w:ascii="Arial" w:hAnsi="Arial" w:cs="Arial"/>
        </w:rPr>
        <w:t xml:space="preserve">d </w:t>
      </w:r>
      <w:r w:rsidRPr="00662FB3">
        <w:rPr>
          <w:rFonts w:ascii="Arial" w:hAnsi="Arial" w:cs="Arial"/>
          <w:spacing w:val="-5"/>
        </w:rPr>
        <w:t>i</w:t>
      </w:r>
      <w:r w:rsidRPr="00662FB3">
        <w:rPr>
          <w:rFonts w:ascii="Arial" w:hAnsi="Arial" w:cs="Arial"/>
          <w:spacing w:val="5"/>
        </w:rPr>
        <w:t>m</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w:t>
      </w:r>
      <w:r w:rsidRPr="00662FB3">
        <w:rPr>
          <w:rFonts w:ascii="Arial" w:hAnsi="Arial" w:cs="Arial"/>
          <w:spacing w:val="6"/>
        </w:rPr>
        <w:t>v</w:t>
      </w:r>
      <w:r w:rsidRPr="00662FB3">
        <w:rPr>
          <w:rFonts w:ascii="Arial" w:hAnsi="Arial" w:cs="Arial"/>
        </w:rPr>
        <w:t xml:space="preserve">e </w:t>
      </w:r>
      <w:r w:rsidRPr="00662FB3">
        <w:rPr>
          <w:rFonts w:ascii="Arial" w:hAnsi="Arial" w:cs="Arial"/>
          <w:spacing w:val="2"/>
        </w:rPr>
        <w:t>p</w:t>
      </w:r>
      <w:r w:rsidRPr="00662FB3">
        <w:rPr>
          <w:rFonts w:ascii="Arial" w:hAnsi="Arial" w:cs="Arial"/>
          <w:spacing w:val="-1"/>
        </w:rPr>
        <w:t>r</w:t>
      </w:r>
      <w:r w:rsidRPr="00662FB3">
        <w:rPr>
          <w:rFonts w:ascii="Arial" w:hAnsi="Arial" w:cs="Arial"/>
          <w:spacing w:val="2"/>
        </w:rPr>
        <w:t>o</w:t>
      </w:r>
      <w:r w:rsidRPr="00662FB3">
        <w:rPr>
          <w:rFonts w:ascii="Arial" w:hAnsi="Arial" w:cs="Arial"/>
          <w:spacing w:val="-2"/>
        </w:rPr>
        <w:t>d</w:t>
      </w:r>
      <w:r w:rsidRPr="00662FB3">
        <w:rPr>
          <w:rFonts w:ascii="Arial" w:hAnsi="Arial" w:cs="Arial"/>
          <w:spacing w:val="2"/>
        </w:rPr>
        <w:t>uc</w:t>
      </w:r>
      <w:r w:rsidRPr="00662FB3">
        <w:rPr>
          <w:rFonts w:ascii="Arial" w:hAnsi="Arial" w:cs="Arial"/>
          <w:spacing w:val="-1"/>
        </w:rPr>
        <w:t>t</w:t>
      </w:r>
      <w:r w:rsidRPr="00662FB3">
        <w:rPr>
          <w:rFonts w:ascii="Arial" w:hAnsi="Arial" w:cs="Arial"/>
          <w:spacing w:val="-5"/>
        </w:rPr>
        <w:t>i</w:t>
      </w:r>
      <w:r w:rsidRPr="00662FB3">
        <w:rPr>
          <w:rFonts w:ascii="Arial" w:hAnsi="Arial" w:cs="Arial"/>
          <w:spacing w:val="6"/>
        </w:rPr>
        <w:t>v</w:t>
      </w:r>
      <w:r w:rsidRPr="00662FB3">
        <w:rPr>
          <w:rFonts w:ascii="Arial" w:hAnsi="Arial" w:cs="Arial"/>
          <w:spacing w:val="-5"/>
        </w:rPr>
        <w:t>i</w:t>
      </w:r>
      <w:r w:rsidRPr="00662FB3">
        <w:rPr>
          <w:rFonts w:ascii="Arial" w:hAnsi="Arial" w:cs="Arial"/>
          <w:spacing w:val="-1"/>
        </w:rPr>
        <w:t>t</w:t>
      </w:r>
      <w:r w:rsidRPr="00662FB3">
        <w:rPr>
          <w:rFonts w:ascii="Arial" w:hAnsi="Arial" w:cs="Arial"/>
        </w:rPr>
        <w:t>y</w:t>
      </w:r>
      <w:r w:rsidRPr="00662FB3">
        <w:rPr>
          <w:rFonts w:ascii="Arial" w:hAnsi="Arial" w:cs="Arial"/>
          <w:spacing w:val="1"/>
        </w:rPr>
        <w:t xml:space="preserve"> </w:t>
      </w:r>
      <w:r w:rsidRPr="00662FB3">
        <w:rPr>
          <w:rFonts w:ascii="Arial" w:hAnsi="Arial" w:cs="Arial"/>
        </w:rPr>
        <w:t>but</w:t>
      </w:r>
      <w:r w:rsidRPr="00662FB3">
        <w:rPr>
          <w:rFonts w:ascii="Arial" w:hAnsi="Arial" w:cs="Arial"/>
          <w:spacing w:val="2"/>
        </w:rPr>
        <w:t xml:space="preserve"> </w:t>
      </w:r>
      <w:r w:rsidRPr="00662FB3">
        <w:rPr>
          <w:rFonts w:ascii="Arial" w:hAnsi="Arial" w:cs="Arial"/>
          <w:spacing w:val="-5"/>
        </w:rPr>
        <w:t>i</w:t>
      </w:r>
      <w:r w:rsidRPr="00662FB3">
        <w:rPr>
          <w:rFonts w:ascii="Arial" w:hAnsi="Arial" w:cs="Arial"/>
          <w:spacing w:val="5"/>
        </w:rPr>
        <w:t>m</w:t>
      </w:r>
      <w:r w:rsidRPr="00662FB3">
        <w:rPr>
          <w:rFonts w:ascii="Arial" w:hAnsi="Arial" w:cs="Arial"/>
          <w:spacing w:val="2"/>
        </w:rPr>
        <w:t>p</w:t>
      </w:r>
      <w:r w:rsidRPr="00662FB3">
        <w:rPr>
          <w:rFonts w:ascii="Arial" w:hAnsi="Arial" w:cs="Arial"/>
          <w:spacing w:val="-5"/>
        </w:rPr>
        <w:t>l</w:t>
      </w:r>
      <w:r w:rsidRPr="00662FB3">
        <w:rPr>
          <w:rFonts w:ascii="Arial" w:hAnsi="Arial" w:cs="Arial"/>
          <w:spacing w:val="2"/>
        </w:rPr>
        <w:t>e</w:t>
      </w:r>
      <w:r w:rsidRPr="00662FB3">
        <w:rPr>
          <w:rFonts w:ascii="Arial" w:hAnsi="Arial" w:cs="Arial"/>
          <w:spacing w:val="5"/>
        </w:rPr>
        <w:t>m</w:t>
      </w:r>
      <w:r w:rsidRPr="00662FB3">
        <w:rPr>
          <w:rFonts w:ascii="Arial" w:hAnsi="Arial" w:cs="Arial"/>
          <w:spacing w:val="-2"/>
        </w:rPr>
        <w:t>e</w:t>
      </w:r>
      <w:r w:rsidRPr="00662FB3">
        <w:rPr>
          <w:rFonts w:ascii="Arial" w:hAnsi="Arial" w:cs="Arial"/>
          <w:spacing w:val="2"/>
        </w:rPr>
        <w:t>n</w:t>
      </w:r>
      <w:r w:rsidRPr="00662FB3">
        <w:rPr>
          <w:rFonts w:ascii="Arial" w:hAnsi="Arial" w:cs="Arial"/>
          <w:spacing w:val="-1"/>
        </w:rPr>
        <w:t>t</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4"/>
        </w:rPr>
        <w:t xml:space="preserve"> </w:t>
      </w:r>
      <w:r w:rsidRPr="00662FB3">
        <w:rPr>
          <w:rFonts w:ascii="Arial" w:hAnsi="Arial" w:cs="Arial"/>
          <w:spacing w:val="2"/>
        </w:rPr>
        <w:t>ch</w:t>
      </w:r>
      <w:r w:rsidRPr="00662FB3">
        <w:rPr>
          <w:rFonts w:ascii="Arial" w:hAnsi="Arial" w:cs="Arial"/>
          <w:spacing w:val="-2"/>
        </w:rPr>
        <w:t>a</w:t>
      </w:r>
      <w:r w:rsidRPr="00662FB3">
        <w:rPr>
          <w:rFonts w:ascii="Arial" w:hAnsi="Arial" w:cs="Arial"/>
          <w:spacing w:val="2"/>
        </w:rPr>
        <w:t>ng</w:t>
      </w:r>
      <w:r w:rsidRPr="00662FB3">
        <w:rPr>
          <w:rFonts w:ascii="Arial" w:hAnsi="Arial" w:cs="Arial"/>
        </w:rPr>
        <w:t xml:space="preserve">e </w:t>
      </w:r>
      <w:r w:rsidRPr="00662FB3">
        <w:rPr>
          <w:rFonts w:ascii="Arial" w:hAnsi="Arial" w:cs="Arial"/>
          <w:spacing w:val="2"/>
        </w:rPr>
        <w:t>c</w:t>
      </w:r>
      <w:r w:rsidRPr="00662FB3">
        <w:rPr>
          <w:rFonts w:ascii="Arial" w:hAnsi="Arial" w:cs="Arial"/>
          <w:spacing w:val="-2"/>
        </w:rPr>
        <w:t>a</w:t>
      </w:r>
      <w:r w:rsidRPr="00662FB3">
        <w:rPr>
          <w:rFonts w:ascii="Arial" w:hAnsi="Arial" w:cs="Arial"/>
        </w:rPr>
        <w:t>n</w:t>
      </w:r>
      <w:r w:rsidRPr="00662FB3">
        <w:rPr>
          <w:rFonts w:ascii="Arial" w:hAnsi="Arial" w:cs="Arial"/>
          <w:spacing w:val="4"/>
        </w:rPr>
        <w:t xml:space="preserve"> </w:t>
      </w:r>
      <w:r w:rsidRPr="00662FB3">
        <w:rPr>
          <w:rFonts w:ascii="Arial" w:hAnsi="Arial" w:cs="Arial"/>
          <w:spacing w:val="-2"/>
        </w:rPr>
        <w:t>b</w:t>
      </w:r>
      <w:r w:rsidRPr="00662FB3">
        <w:rPr>
          <w:rFonts w:ascii="Arial" w:hAnsi="Arial" w:cs="Arial"/>
        </w:rPr>
        <w:t>e</w:t>
      </w:r>
      <w:r w:rsidRPr="00662FB3">
        <w:rPr>
          <w:rFonts w:ascii="Arial" w:hAnsi="Arial" w:cs="Arial"/>
          <w:spacing w:val="4"/>
        </w:rPr>
        <w:t xml:space="preserve"> </w:t>
      </w:r>
      <w:r w:rsidRPr="00662FB3">
        <w:rPr>
          <w:rFonts w:ascii="Arial" w:hAnsi="Arial" w:cs="Arial"/>
          <w:spacing w:val="-2"/>
        </w:rPr>
        <w:t>o</w:t>
      </w:r>
      <w:r w:rsidRPr="00662FB3">
        <w:rPr>
          <w:rFonts w:ascii="Arial" w:hAnsi="Arial" w:cs="Arial"/>
          <w:spacing w:val="2"/>
        </w:rPr>
        <w:t>ve</w:t>
      </w:r>
      <w:r w:rsidRPr="00662FB3">
        <w:rPr>
          <w:rFonts w:ascii="Arial" w:hAnsi="Arial" w:cs="Arial"/>
          <w:spacing w:val="-1"/>
        </w:rPr>
        <w:t>r</w:t>
      </w:r>
      <w:r w:rsidRPr="00662FB3">
        <w:rPr>
          <w:rFonts w:ascii="Arial" w:hAnsi="Arial" w:cs="Arial"/>
          <w:spacing w:val="-3"/>
        </w:rPr>
        <w:t>w</w:t>
      </w:r>
      <w:r w:rsidRPr="00662FB3">
        <w:rPr>
          <w:rFonts w:ascii="Arial" w:hAnsi="Arial" w:cs="Arial"/>
          <w:spacing w:val="2"/>
        </w:rPr>
        <w:t>he</w:t>
      </w:r>
      <w:r w:rsidRPr="00662FB3">
        <w:rPr>
          <w:rFonts w:ascii="Arial" w:hAnsi="Arial" w:cs="Arial"/>
          <w:spacing w:val="-5"/>
        </w:rPr>
        <w:t>l</w:t>
      </w:r>
      <w:r w:rsidRPr="00662FB3">
        <w:rPr>
          <w:rFonts w:ascii="Arial" w:hAnsi="Arial" w:cs="Arial"/>
          <w:spacing w:val="5"/>
        </w:rPr>
        <w:t>m</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5"/>
        </w:rPr>
        <w:t xml:space="preserve">, </w:t>
      </w:r>
      <w:r w:rsidRPr="00662FB3">
        <w:rPr>
          <w:rFonts w:ascii="Arial" w:hAnsi="Arial" w:cs="Arial"/>
          <w:spacing w:val="-3"/>
        </w:rPr>
        <w:t>w</w:t>
      </w:r>
      <w:r w:rsidRPr="00662FB3">
        <w:rPr>
          <w:rFonts w:ascii="Arial" w:hAnsi="Arial" w:cs="Arial"/>
          <w:spacing w:val="6"/>
        </w:rPr>
        <w:t>h</w:t>
      </w:r>
      <w:r w:rsidRPr="00662FB3">
        <w:rPr>
          <w:rFonts w:ascii="Arial" w:hAnsi="Arial" w:cs="Arial"/>
          <w:spacing w:val="-5"/>
        </w:rPr>
        <w:t>i</w:t>
      </w:r>
      <w:r w:rsidRPr="00662FB3">
        <w:rPr>
          <w:rFonts w:ascii="Arial" w:hAnsi="Arial" w:cs="Arial"/>
          <w:spacing w:val="2"/>
        </w:rPr>
        <w:t>c</w:t>
      </w:r>
      <w:r w:rsidRPr="00662FB3">
        <w:rPr>
          <w:rFonts w:ascii="Arial" w:hAnsi="Arial" w:cs="Arial"/>
        </w:rPr>
        <w:t>h</w:t>
      </w:r>
      <w:r w:rsidRPr="00662FB3">
        <w:rPr>
          <w:rFonts w:ascii="Arial" w:hAnsi="Arial" w:cs="Arial"/>
          <w:spacing w:val="5"/>
        </w:rPr>
        <w:t xml:space="preserve"> </w:t>
      </w:r>
      <w:r w:rsidRPr="00662FB3">
        <w:rPr>
          <w:rFonts w:ascii="Arial" w:hAnsi="Arial" w:cs="Arial"/>
          <w:spacing w:val="2"/>
        </w:rPr>
        <w:t>ca</w:t>
      </w:r>
      <w:r w:rsidRPr="00662FB3">
        <w:rPr>
          <w:rFonts w:ascii="Arial" w:hAnsi="Arial" w:cs="Arial"/>
        </w:rPr>
        <w:t>n</w:t>
      </w:r>
      <w:r w:rsidRPr="00662FB3">
        <w:rPr>
          <w:rFonts w:ascii="Arial" w:hAnsi="Arial" w:cs="Arial"/>
          <w:spacing w:val="5"/>
        </w:rPr>
        <w:t xml:space="preserve"> </w:t>
      </w:r>
      <w:r w:rsidRPr="00662FB3">
        <w:rPr>
          <w:rFonts w:ascii="Arial" w:hAnsi="Arial" w:cs="Arial"/>
          <w:spacing w:val="-5"/>
        </w:rPr>
        <w:t>i</w:t>
      </w:r>
      <w:r w:rsidRPr="00662FB3">
        <w:rPr>
          <w:rFonts w:ascii="Arial" w:hAnsi="Arial" w:cs="Arial"/>
          <w:spacing w:val="5"/>
        </w:rPr>
        <w:t>m</w:t>
      </w:r>
      <w:r w:rsidRPr="00662FB3">
        <w:rPr>
          <w:rFonts w:ascii="Arial" w:hAnsi="Arial" w:cs="Arial"/>
          <w:spacing w:val="-2"/>
        </w:rPr>
        <w:t>p</w:t>
      </w:r>
      <w:r w:rsidRPr="00662FB3">
        <w:rPr>
          <w:rFonts w:ascii="Arial" w:hAnsi="Arial" w:cs="Arial"/>
          <w:spacing w:val="2"/>
        </w:rPr>
        <w:t>ac</w:t>
      </w:r>
      <w:r w:rsidRPr="00662FB3">
        <w:rPr>
          <w:rFonts w:ascii="Arial" w:hAnsi="Arial" w:cs="Arial"/>
        </w:rPr>
        <w:t>t</w:t>
      </w:r>
      <w:r w:rsidRPr="00662FB3">
        <w:rPr>
          <w:rFonts w:ascii="Arial" w:hAnsi="Arial" w:cs="Arial"/>
          <w:spacing w:val="2"/>
        </w:rPr>
        <w:t xml:space="preserve"> </w:t>
      </w:r>
      <w:r w:rsidRPr="00662FB3">
        <w:rPr>
          <w:rFonts w:ascii="Arial" w:hAnsi="Arial" w:cs="Arial"/>
          <w:spacing w:val="-2"/>
        </w:rPr>
        <w:t>e</w:t>
      </w:r>
      <w:r w:rsidRPr="00662FB3">
        <w:rPr>
          <w:rFonts w:ascii="Arial" w:hAnsi="Arial" w:cs="Arial"/>
        </w:rPr>
        <w:t>m</w:t>
      </w:r>
      <w:r w:rsidRPr="00662FB3">
        <w:rPr>
          <w:rFonts w:ascii="Arial" w:hAnsi="Arial" w:cs="Arial"/>
          <w:spacing w:val="2"/>
        </w:rPr>
        <w:t>p</w:t>
      </w:r>
      <w:r w:rsidRPr="00662FB3">
        <w:rPr>
          <w:rFonts w:ascii="Arial" w:hAnsi="Arial" w:cs="Arial"/>
          <w:spacing w:val="-5"/>
        </w:rPr>
        <w:t>l</w:t>
      </w:r>
      <w:r w:rsidRPr="00662FB3">
        <w:rPr>
          <w:rFonts w:ascii="Arial" w:hAnsi="Arial" w:cs="Arial"/>
          <w:spacing w:val="2"/>
        </w:rPr>
        <w:t>o</w:t>
      </w:r>
      <w:r w:rsidRPr="00662FB3">
        <w:rPr>
          <w:rFonts w:ascii="Arial" w:hAnsi="Arial" w:cs="Arial"/>
          <w:spacing w:val="-2"/>
        </w:rPr>
        <w:t>y</w:t>
      </w:r>
      <w:r w:rsidRPr="00662FB3">
        <w:rPr>
          <w:rFonts w:ascii="Arial" w:hAnsi="Arial" w:cs="Arial"/>
          <w:spacing w:val="2"/>
        </w:rPr>
        <w:t>e</w:t>
      </w:r>
      <w:r w:rsidRPr="00662FB3">
        <w:rPr>
          <w:rFonts w:ascii="Arial" w:hAnsi="Arial" w:cs="Arial"/>
        </w:rPr>
        <w:t>e</w:t>
      </w:r>
      <w:r w:rsidRPr="00662FB3">
        <w:rPr>
          <w:rFonts w:ascii="Arial" w:hAnsi="Arial" w:cs="Arial"/>
          <w:spacing w:val="9"/>
        </w:rPr>
        <w:t xml:space="preserve"> </w:t>
      </w:r>
      <w:r w:rsidRPr="00662FB3">
        <w:rPr>
          <w:rFonts w:ascii="Arial" w:hAnsi="Arial" w:cs="Arial"/>
          <w:spacing w:val="-3"/>
        </w:rPr>
        <w:t>w</w:t>
      </w:r>
      <w:r w:rsidRPr="00662FB3">
        <w:rPr>
          <w:rFonts w:ascii="Arial" w:hAnsi="Arial" w:cs="Arial"/>
          <w:spacing w:val="2"/>
        </w:rPr>
        <w:t>e</w:t>
      </w:r>
      <w:r w:rsidRPr="00662FB3">
        <w:rPr>
          <w:rFonts w:ascii="Arial" w:hAnsi="Arial" w:cs="Arial"/>
          <w:spacing w:val="-1"/>
        </w:rPr>
        <w:t>l</w:t>
      </w:r>
      <w:r w:rsidRPr="00662FB3">
        <w:rPr>
          <w:rFonts w:ascii="Arial" w:hAnsi="Arial" w:cs="Arial"/>
          <w:spacing w:val="-5"/>
        </w:rPr>
        <w:t>l</w:t>
      </w:r>
      <w:r w:rsidRPr="00662FB3">
        <w:rPr>
          <w:rFonts w:ascii="Arial" w:hAnsi="Arial" w:cs="Arial"/>
          <w:spacing w:val="5"/>
        </w:rPr>
        <w:t>b</w:t>
      </w:r>
      <w:r w:rsidRPr="00662FB3">
        <w:rPr>
          <w:rFonts w:ascii="Arial" w:hAnsi="Arial" w:cs="Arial"/>
          <w:spacing w:val="2"/>
        </w:rPr>
        <w:t>e</w:t>
      </w:r>
      <w:r w:rsidRPr="00662FB3">
        <w:rPr>
          <w:rFonts w:ascii="Arial" w:hAnsi="Arial" w:cs="Arial"/>
          <w:spacing w:val="-5"/>
        </w:rPr>
        <w:t>i</w:t>
      </w:r>
      <w:r w:rsidRPr="00662FB3">
        <w:rPr>
          <w:rFonts w:ascii="Arial" w:hAnsi="Arial" w:cs="Arial"/>
          <w:spacing w:val="2"/>
        </w:rPr>
        <w:t>n</w:t>
      </w:r>
      <w:r w:rsidRPr="00662FB3">
        <w:rPr>
          <w:rFonts w:ascii="Arial" w:hAnsi="Arial" w:cs="Arial"/>
        </w:rPr>
        <w:t>g</w:t>
      </w:r>
      <w:r w:rsidRPr="00662FB3">
        <w:rPr>
          <w:rFonts w:ascii="Arial" w:hAnsi="Arial" w:cs="Arial"/>
          <w:spacing w:val="6"/>
        </w:rPr>
        <w:t xml:space="preserve"> </w:t>
      </w:r>
      <w:sdt>
        <w:sdtPr>
          <w:rPr>
            <w:rFonts w:ascii="Arial" w:hAnsi="Arial" w:cs="Arial"/>
            <w:spacing w:val="6"/>
          </w:rPr>
          <w:id w:val="-2075418516"/>
          <w:citation/>
        </w:sdtPr>
        <w:sdtContent>
          <w:r w:rsidRPr="00662FB3">
            <w:rPr>
              <w:rFonts w:ascii="Arial" w:hAnsi="Arial" w:cs="Arial"/>
              <w:spacing w:val="6"/>
            </w:rPr>
            <w:fldChar w:fldCharType="begin"/>
          </w:r>
          <w:r w:rsidRPr="00662FB3">
            <w:rPr>
              <w:rFonts w:ascii="Arial" w:hAnsi="Arial" w:cs="Arial"/>
              <w:spacing w:val="-1"/>
            </w:rPr>
            <w:instrText xml:space="preserve"> CITATION Del15 \l 2057 </w:instrText>
          </w:r>
          <w:r w:rsidRPr="00662FB3">
            <w:rPr>
              <w:rFonts w:ascii="Arial" w:hAnsi="Arial" w:cs="Arial"/>
              <w:spacing w:val="6"/>
            </w:rPr>
            <w:fldChar w:fldCharType="separate"/>
          </w:r>
          <w:r w:rsidRPr="00662FB3">
            <w:rPr>
              <w:rFonts w:ascii="Arial" w:hAnsi="Arial" w:cs="Arial"/>
              <w:noProof/>
              <w:spacing w:val="-1"/>
            </w:rPr>
            <w:t>(Deloitte, 2015)</w:t>
          </w:r>
          <w:r w:rsidRPr="00662FB3">
            <w:rPr>
              <w:rFonts w:ascii="Arial" w:hAnsi="Arial" w:cs="Arial"/>
              <w:spacing w:val="6"/>
            </w:rPr>
            <w:fldChar w:fldCharType="end"/>
          </w:r>
        </w:sdtContent>
      </w:sdt>
      <w:r w:rsidRPr="00662FB3">
        <w:rPr>
          <w:rFonts w:ascii="Arial" w:hAnsi="Arial" w:cs="Arial"/>
        </w:rPr>
        <w:t xml:space="preserve">. The introduction of health screening and questionnaire’s this year will provide some directional data to monitor employee wellbeing in years to come but as yet has no comparable data, these will be followed up in January and will shape the wellbeing strategy going forward, incorporating some of the ideas shared at the Welsh Public Health Conference such as mindfulness &amp; social prescribing </w:t>
      </w:r>
      <w:sdt>
        <w:sdtPr>
          <w:rPr>
            <w:rFonts w:ascii="Arial" w:hAnsi="Arial" w:cs="Arial"/>
          </w:rPr>
          <w:id w:val="-2055456880"/>
          <w:citation/>
        </w:sdtPr>
        <w:sdtContent>
          <w:r w:rsidRPr="00662FB3">
            <w:rPr>
              <w:rFonts w:ascii="Arial" w:hAnsi="Arial" w:cs="Arial"/>
            </w:rPr>
            <w:fldChar w:fldCharType="begin"/>
          </w:r>
          <w:r w:rsidRPr="00662FB3">
            <w:rPr>
              <w:rFonts w:ascii="Arial" w:hAnsi="Arial" w:cs="Arial"/>
            </w:rPr>
            <w:instrText xml:space="preserve"> CITATION Pub17 \l 2057 </w:instrText>
          </w:r>
          <w:r w:rsidRPr="00662FB3">
            <w:rPr>
              <w:rFonts w:ascii="Arial" w:hAnsi="Arial" w:cs="Arial"/>
            </w:rPr>
            <w:fldChar w:fldCharType="separate"/>
          </w:r>
          <w:r w:rsidRPr="00662FB3">
            <w:rPr>
              <w:rFonts w:ascii="Arial" w:hAnsi="Arial" w:cs="Arial"/>
              <w:noProof/>
            </w:rPr>
            <w:t>(Public Health Wales, 2017)</w:t>
          </w:r>
          <w:r w:rsidRPr="00662FB3">
            <w:rPr>
              <w:rFonts w:ascii="Arial" w:hAnsi="Arial" w:cs="Arial"/>
            </w:rPr>
            <w:fldChar w:fldCharType="end"/>
          </w:r>
        </w:sdtContent>
      </w:sdt>
      <w:r w:rsidRPr="00662FB3">
        <w:rPr>
          <w:rFonts w:ascii="Arial" w:hAnsi="Arial" w:cs="Arial"/>
        </w:rPr>
        <w:t xml:space="preserve"> and a focus on Mental Health through partnering with Mind on the Time to Change Pledge </w:t>
      </w:r>
      <w:sdt>
        <w:sdtPr>
          <w:rPr>
            <w:rFonts w:ascii="Arial" w:hAnsi="Arial" w:cs="Arial"/>
          </w:rPr>
          <w:id w:val="-566188258"/>
          <w:citation/>
        </w:sdtPr>
        <w:sdtContent>
          <w:r w:rsidRPr="00662FB3">
            <w:rPr>
              <w:rFonts w:ascii="Arial" w:hAnsi="Arial" w:cs="Arial"/>
            </w:rPr>
            <w:fldChar w:fldCharType="begin"/>
          </w:r>
          <w:r w:rsidRPr="00662FB3">
            <w:rPr>
              <w:rFonts w:ascii="Arial" w:hAnsi="Arial" w:cs="Arial"/>
            </w:rPr>
            <w:instrText xml:space="preserve"> CITATION Min17 \l 2057 </w:instrText>
          </w:r>
          <w:r w:rsidRPr="00662FB3">
            <w:rPr>
              <w:rFonts w:ascii="Arial" w:hAnsi="Arial" w:cs="Arial"/>
            </w:rPr>
            <w:fldChar w:fldCharType="separate"/>
          </w:r>
          <w:r w:rsidRPr="00662FB3">
            <w:rPr>
              <w:rFonts w:ascii="Arial" w:hAnsi="Arial" w:cs="Arial"/>
              <w:noProof/>
            </w:rPr>
            <w:t>(Mind, 2017)</w:t>
          </w:r>
          <w:r w:rsidRPr="00662FB3">
            <w:rPr>
              <w:rFonts w:ascii="Arial" w:hAnsi="Arial" w:cs="Arial"/>
            </w:rPr>
            <w:fldChar w:fldCharType="end"/>
          </w:r>
        </w:sdtContent>
      </w:sdt>
      <w:r w:rsidRPr="00662FB3">
        <w:rPr>
          <w:rFonts w:ascii="Arial" w:hAnsi="Arial" w:cs="Arial"/>
        </w:rPr>
        <w:t>.</w:t>
      </w:r>
    </w:p>
    <w:p w:rsidR="00662FB3" w:rsidRPr="00662FB3" w:rsidRDefault="00662FB3" w:rsidP="00662FB3">
      <w:pPr>
        <w:spacing w:line="360" w:lineRule="auto"/>
        <w:rPr>
          <w:rFonts w:ascii="Arial" w:hAnsi="Arial" w:cs="Arial"/>
          <w:spacing w:val="-1"/>
        </w:rPr>
      </w:pPr>
    </w:p>
    <w:p w:rsidR="00662FB3" w:rsidRPr="00662FB3" w:rsidRDefault="00662FB3" w:rsidP="00662FB3">
      <w:pPr>
        <w:spacing w:line="360" w:lineRule="auto"/>
        <w:rPr>
          <w:rFonts w:ascii="Arial" w:eastAsia="Times New Roman" w:hAnsi="Arial" w:cs="Arial"/>
          <w:lang w:eastAsia="en-GB"/>
        </w:rPr>
      </w:pPr>
      <w:r w:rsidRPr="00662FB3">
        <w:rPr>
          <w:rFonts w:ascii="Arial" w:hAnsi="Arial" w:cs="Arial"/>
          <w:spacing w:val="-1"/>
        </w:rPr>
        <w:t xml:space="preserve">In conclusion, </w:t>
      </w:r>
      <w:r w:rsidRPr="00662FB3">
        <w:rPr>
          <w:rFonts w:ascii="Arial" w:eastAsia="Times New Roman" w:hAnsi="Arial" w:cs="Arial"/>
          <w:spacing w:val="2"/>
          <w:lang w:eastAsia="en-GB"/>
        </w:rPr>
        <w:t>97</w:t>
      </w:r>
      <w:r w:rsidRPr="00662FB3">
        <w:rPr>
          <w:rFonts w:ascii="Arial" w:eastAsia="Times New Roman" w:hAnsi="Arial" w:cs="Arial"/>
          <w:lang w:eastAsia="en-GB"/>
        </w:rPr>
        <w:t>%</w:t>
      </w:r>
      <w:r w:rsidRPr="00662FB3">
        <w:rPr>
          <w:rFonts w:ascii="Arial" w:eastAsia="Times New Roman" w:hAnsi="Arial" w:cs="Arial"/>
          <w:spacing w:val="15"/>
          <w:lang w:eastAsia="en-GB"/>
        </w:rPr>
        <w:t xml:space="preserve"> </w:t>
      </w:r>
      <w:r w:rsidRPr="00662FB3">
        <w:rPr>
          <w:rFonts w:ascii="Arial" w:eastAsia="Times New Roman" w:hAnsi="Arial" w:cs="Arial"/>
          <w:spacing w:val="2"/>
          <w:lang w:eastAsia="en-GB"/>
        </w:rPr>
        <w:t>o</w:t>
      </w:r>
      <w:r w:rsidRPr="00662FB3">
        <w:rPr>
          <w:rFonts w:ascii="Arial" w:eastAsia="Times New Roman" w:hAnsi="Arial" w:cs="Arial"/>
          <w:lang w:eastAsia="en-GB"/>
        </w:rPr>
        <w:t>f</w:t>
      </w:r>
      <w:r w:rsidRPr="00662FB3">
        <w:rPr>
          <w:rFonts w:ascii="Arial" w:eastAsia="Times New Roman" w:hAnsi="Arial" w:cs="Arial"/>
          <w:spacing w:val="10"/>
          <w:lang w:eastAsia="en-GB"/>
        </w:rPr>
        <w:t xml:space="preserve"> </w:t>
      </w:r>
      <w:r w:rsidRPr="00662FB3">
        <w:rPr>
          <w:rFonts w:ascii="Arial" w:eastAsia="Times New Roman" w:hAnsi="Arial" w:cs="Arial"/>
          <w:spacing w:val="-2"/>
          <w:lang w:eastAsia="en-GB"/>
        </w:rPr>
        <w:t>e</w:t>
      </w:r>
      <w:r w:rsidRPr="00662FB3">
        <w:rPr>
          <w:rFonts w:ascii="Arial" w:eastAsia="Times New Roman" w:hAnsi="Arial" w:cs="Arial"/>
          <w:spacing w:val="5"/>
          <w:lang w:eastAsia="en-GB"/>
        </w:rPr>
        <w:t>m</w:t>
      </w:r>
      <w:r w:rsidRPr="00662FB3">
        <w:rPr>
          <w:rFonts w:ascii="Arial" w:eastAsia="Times New Roman" w:hAnsi="Arial" w:cs="Arial"/>
          <w:spacing w:val="2"/>
          <w:lang w:eastAsia="en-GB"/>
        </w:rPr>
        <w:t>p</w:t>
      </w:r>
      <w:r w:rsidRPr="00662FB3">
        <w:rPr>
          <w:rFonts w:ascii="Arial" w:eastAsia="Times New Roman" w:hAnsi="Arial" w:cs="Arial"/>
          <w:spacing w:val="-5"/>
          <w:lang w:eastAsia="en-GB"/>
        </w:rPr>
        <w:t>l</w:t>
      </w:r>
      <w:r w:rsidRPr="00662FB3">
        <w:rPr>
          <w:rFonts w:ascii="Arial" w:eastAsia="Times New Roman" w:hAnsi="Arial" w:cs="Arial"/>
          <w:spacing w:val="2"/>
          <w:lang w:eastAsia="en-GB"/>
        </w:rPr>
        <w:t>o</w:t>
      </w:r>
      <w:r w:rsidRPr="00662FB3">
        <w:rPr>
          <w:rFonts w:ascii="Arial" w:eastAsia="Times New Roman" w:hAnsi="Arial" w:cs="Arial"/>
          <w:spacing w:val="-2"/>
          <w:lang w:eastAsia="en-GB"/>
        </w:rPr>
        <w:t>y</w:t>
      </w:r>
      <w:r w:rsidRPr="00662FB3">
        <w:rPr>
          <w:rFonts w:ascii="Arial" w:eastAsia="Times New Roman" w:hAnsi="Arial" w:cs="Arial"/>
          <w:spacing w:val="2"/>
          <w:lang w:eastAsia="en-GB"/>
        </w:rPr>
        <w:t>ee</w:t>
      </w:r>
      <w:r w:rsidRPr="00662FB3">
        <w:rPr>
          <w:rFonts w:ascii="Arial" w:eastAsia="Times New Roman" w:hAnsi="Arial" w:cs="Arial"/>
          <w:lang w:eastAsia="en-GB"/>
        </w:rPr>
        <w:t>s</w:t>
      </w:r>
      <w:r w:rsidRPr="00662FB3">
        <w:rPr>
          <w:rFonts w:ascii="Arial" w:eastAsia="Times New Roman" w:hAnsi="Arial" w:cs="Arial"/>
          <w:spacing w:val="13"/>
          <w:lang w:eastAsia="en-GB"/>
        </w:rPr>
        <w:t xml:space="preserve"> </w:t>
      </w:r>
      <w:r w:rsidRPr="00662FB3">
        <w:rPr>
          <w:rFonts w:ascii="Arial" w:eastAsia="Times New Roman" w:hAnsi="Arial" w:cs="Arial"/>
          <w:spacing w:val="2"/>
          <w:lang w:eastAsia="en-GB"/>
        </w:rPr>
        <w:t>d</w:t>
      </w:r>
      <w:r w:rsidRPr="00662FB3">
        <w:rPr>
          <w:rFonts w:ascii="Arial" w:eastAsia="Times New Roman" w:hAnsi="Arial" w:cs="Arial"/>
          <w:lang w:eastAsia="en-GB"/>
        </w:rPr>
        <w:t>o</w:t>
      </w:r>
      <w:r w:rsidRPr="00662FB3">
        <w:rPr>
          <w:rFonts w:ascii="Arial" w:eastAsia="Times New Roman" w:hAnsi="Arial" w:cs="Arial"/>
          <w:spacing w:val="16"/>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spacing w:val="-2"/>
          <w:lang w:eastAsia="en-GB"/>
        </w:rPr>
        <w:t>h</w:t>
      </w:r>
      <w:r w:rsidRPr="00662FB3">
        <w:rPr>
          <w:rFonts w:ascii="Arial" w:eastAsia="Times New Roman" w:hAnsi="Arial" w:cs="Arial"/>
          <w:lang w:eastAsia="en-GB"/>
        </w:rPr>
        <w:t>e</w:t>
      </w:r>
      <w:r w:rsidRPr="00662FB3">
        <w:rPr>
          <w:rFonts w:ascii="Arial" w:eastAsia="Times New Roman" w:hAnsi="Arial" w:cs="Arial"/>
          <w:spacing w:val="16"/>
          <w:lang w:eastAsia="en-GB"/>
        </w:rPr>
        <w:t xml:space="preserve"> </w:t>
      </w:r>
      <w:r w:rsidRPr="00662FB3">
        <w:rPr>
          <w:rFonts w:ascii="Arial" w:eastAsia="Times New Roman" w:hAnsi="Arial" w:cs="Arial"/>
          <w:spacing w:val="-1"/>
          <w:lang w:eastAsia="en-GB"/>
        </w:rPr>
        <w:t>r</w:t>
      </w:r>
      <w:r w:rsidRPr="00662FB3">
        <w:rPr>
          <w:rFonts w:ascii="Arial" w:eastAsia="Times New Roman" w:hAnsi="Arial" w:cs="Arial"/>
          <w:spacing w:val="-5"/>
          <w:lang w:eastAsia="en-GB"/>
        </w:rPr>
        <w:t>i</w:t>
      </w:r>
      <w:r w:rsidRPr="00662FB3">
        <w:rPr>
          <w:rFonts w:ascii="Arial" w:eastAsia="Times New Roman" w:hAnsi="Arial" w:cs="Arial"/>
          <w:spacing w:val="2"/>
          <w:lang w:eastAsia="en-GB"/>
        </w:rPr>
        <w:t>gh</w:t>
      </w:r>
      <w:r w:rsidRPr="00662FB3">
        <w:rPr>
          <w:rFonts w:ascii="Arial" w:eastAsia="Times New Roman" w:hAnsi="Arial" w:cs="Arial"/>
          <w:lang w:eastAsia="en-GB"/>
        </w:rPr>
        <w:t>t</w:t>
      </w:r>
      <w:r w:rsidRPr="00662FB3">
        <w:rPr>
          <w:rFonts w:ascii="Arial" w:eastAsia="Times New Roman" w:hAnsi="Arial" w:cs="Arial"/>
          <w:spacing w:val="14"/>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spacing w:val="2"/>
          <w:lang w:eastAsia="en-GB"/>
        </w:rPr>
        <w:t>h</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16"/>
          <w:lang w:eastAsia="en-GB"/>
        </w:rPr>
        <w:t xml:space="preserve"> </w:t>
      </w:r>
      <w:r w:rsidRPr="00662FB3">
        <w:rPr>
          <w:rFonts w:ascii="Arial" w:eastAsia="Times New Roman" w:hAnsi="Arial" w:cs="Arial"/>
          <w:spacing w:val="2"/>
          <w:lang w:eastAsia="en-GB"/>
        </w:rPr>
        <w:t>s</w:t>
      </w:r>
      <w:r w:rsidRPr="00662FB3">
        <w:rPr>
          <w:rFonts w:ascii="Arial" w:eastAsia="Times New Roman" w:hAnsi="Arial" w:cs="Arial"/>
          <w:lang w:eastAsia="en-GB"/>
        </w:rPr>
        <w:t>o</w:t>
      </w:r>
      <w:r w:rsidRPr="00662FB3">
        <w:rPr>
          <w:rFonts w:ascii="Arial" w:eastAsia="Times New Roman" w:hAnsi="Arial" w:cs="Arial"/>
          <w:spacing w:val="16"/>
          <w:lang w:eastAsia="en-GB"/>
        </w:rPr>
        <w:t xml:space="preserve"> </w:t>
      </w:r>
      <w:r w:rsidRPr="00662FB3">
        <w:rPr>
          <w:rFonts w:ascii="Arial" w:eastAsia="Times New Roman" w:hAnsi="Arial" w:cs="Arial"/>
          <w:spacing w:val="2"/>
          <w:lang w:eastAsia="en-GB"/>
        </w:rPr>
        <w:t>no</w:t>
      </w:r>
      <w:r w:rsidRPr="00662FB3">
        <w:rPr>
          <w:rFonts w:ascii="Arial" w:eastAsia="Times New Roman" w:hAnsi="Arial" w:cs="Arial"/>
          <w:lang w:eastAsia="en-GB"/>
        </w:rPr>
        <w:t>t</w:t>
      </w:r>
      <w:r w:rsidRPr="00662FB3">
        <w:rPr>
          <w:rFonts w:ascii="Arial" w:eastAsia="Times New Roman" w:hAnsi="Arial" w:cs="Arial"/>
          <w:spacing w:val="14"/>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2"/>
          <w:lang w:eastAsia="en-GB"/>
        </w:rPr>
        <w:t>as</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16"/>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5"/>
          <w:lang w:eastAsia="en-GB"/>
        </w:rPr>
        <w:t>m</w:t>
      </w:r>
      <w:r w:rsidRPr="00662FB3">
        <w:rPr>
          <w:rFonts w:ascii="Arial" w:eastAsia="Times New Roman" w:hAnsi="Arial" w:cs="Arial"/>
          <w:lang w:eastAsia="en-GB"/>
        </w:rPr>
        <w:t>e</w:t>
      </w:r>
      <w:r w:rsidRPr="00662FB3">
        <w:rPr>
          <w:rFonts w:ascii="Arial" w:eastAsia="Times New Roman" w:hAnsi="Arial" w:cs="Arial"/>
          <w:spacing w:val="16"/>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2"/>
          <w:lang w:eastAsia="en-GB"/>
        </w:rPr>
        <w:t>r</w:t>
      </w:r>
      <w:r w:rsidRPr="00662FB3">
        <w:rPr>
          <w:rFonts w:ascii="Arial" w:eastAsia="Times New Roman" w:hAnsi="Arial" w:cs="Arial"/>
          <w:spacing w:val="-5"/>
          <w:lang w:eastAsia="en-GB"/>
        </w:rPr>
        <w:t>i</w:t>
      </w:r>
      <w:r w:rsidRPr="00662FB3">
        <w:rPr>
          <w:rFonts w:ascii="Arial" w:eastAsia="Times New Roman" w:hAnsi="Arial" w:cs="Arial"/>
          <w:spacing w:val="3"/>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27"/>
          <w:lang w:eastAsia="en-GB"/>
        </w:rPr>
        <w:t xml:space="preserve"> </w:t>
      </w:r>
      <w:r w:rsidRPr="00662FB3">
        <w:rPr>
          <w:rFonts w:ascii="Arial" w:eastAsia="Times New Roman" w:hAnsi="Arial" w:cs="Arial"/>
          <w:spacing w:val="2"/>
          <w:lang w:eastAsia="en-GB"/>
        </w:rPr>
        <w:t>po</w:t>
      </w:r>
      <w:r w:rsidRPr="00662FB3">
        <w:rPr>
          <w:rFonts w:ascii="Arial" w:eastAsia="Times New Roman" w:hAnsi="Arial" w:cs="Arial"/>
          <w:spacing w:val="-1"/>
          <w:lang w:eastAsia="en-GB"/>
        </w:rPr>
        <w:t>l</w:t>
      </w:r>
      <w:r w:rsidRPr="00662FB3">
        <w:rPr>
          <w:rFonts w:ascii="Arial" w:eastAsia="Times New Roman" w:hAnsi="Arial" w:cs="Arial"/>
          <w:spacing w:val="-5"/>
          <w:lang w:eastAsia="en-GB"/>
        </w:rPr>
        <w:t>i</w:t>
      </w:r>
      <w:r w:rsidRPr="00662FB3">
        <w:rPr>
          <w:rFonts w:ascii="Arial" w:eastAsia="Times New Roman" w:hAnsi="Arial" w:cs="Arial"/>
          <w:spacing w:val="6"/>
          <w:lang w:eastAsia="en-GB"/>
        </w:rPr>
        <w:t>c</w:t>
      </w:r>
      <w:r w:rsidRPr="00662FB3">
        <w:rPr>
          <w:rFonts w:ascii="Arial" w:eastAsia="Times New Roman" w:hAnsi="Arial" w:cs="Arial"/>
          <w:spacing w:val="-5"/>
          <w:lang w:eastAsia="en-GB"/>
        </w:rPr>
        <w:t>i</w:t>
      </w:r>
      <w:r w:rsidRPr="00662FB3">
        <w:rPr>
          <w:rFonts w:ascii="Arial" w:eastAsia="Times New Roman" w:hAnsi="Arial" w:cs="Arial"/>
          <w:spacing w:val="2"/>
          <w:lang w:eastAsia="en-GB"/>
        </w:rPr>
        <w:t>e</w:t>
      </w:r>
      <w:r w:rsidRPr="00662FB3">
        <w:rPr>
          <w:rFonts w:ascii="Arial" w:eastAsia="Times New Roman" w:hAnsi="Arial" w:cs="Arial"/>
          <w:lang w:eastAsia="en-GB"/>
        </w:rPr>
        <w:t>s</w:t>
      </w:r>
      <w:r w:rsidRPr="00662FB3">
        <w:rPr>
          <w:rFonts w:ascii="Arial" w:eastAsia="Times New Roman" w:hAnsi="Arial" w:cs="Arial"/>
          <w:spacing w:val="17"/>
          <w:lang w:eastAsia="en-GB"/>
        </w:rPr>
        <w:t xml:space="preserve"> </w:t>
      </w:r>
      <w:r w:rsidRPr="00662FB3">
        <w:rPr>
          <w:rFonts w:ascii="Arial" w:eastAsia="Times New Roman" w:hAnsi="Arial" w:cs="Arial"/>
          <w:spacing w:val="-1"/>
          <w:lang w:eastAsia="en-GB"/>
        </w:rPr>
        <w:t>f</w:t>
      </w:r>
      <w:r w:rsidRPr="00662FB3">
        <w:rPr>
          <w:rFonts w:ascii="Arial" w:eastAsia="Times New Roman" w:hAnsi="Arial" w:cs="Arial"/>
          <w:spacing w:val="2"/>
          <w:lang w:eastAsia="en-GB"/>
        </w:rPr>
        <w:t>o</w:t>
      </w:r>
      <w:r w:rsidRPr="00662FB3">
        <w:rPr>
          <w:rFonts w:ascii="Arial" w:eastAsia="Times New Roman" w:hAnsi="Arial" w:cs="Arial"/>
          <w:lang w:eastAsia="en-GB"/>
        </w:rPr>
        <w:t>r</w:t>
      </w:r>
      <w:r w:rsidRPr="00662FB3">
        <w:rPr>
          <w:rFonts w:ascii="Arial" w:eastAsia="Times New Roman" w:hAnsi="Arial" w:cs="Arial"/>
          <w:spacing w:val="13"/>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spacing w:val="2"/>
          <w:lang w:eastAsia="en-GB"/>
        </w:rPr>
        <w:t>h</w:t>
      </w:r>
      <w:r w:rsidRPr="00662FB3">
        <w:rPr>
          <w:rFonts w:ascii="Arial" w:eastAsia="Times New Roman" w:hAnsi="Arial" w:cs="Arial"/>
          <w:lang w:eastAsia="en-GB"/>
        </w:rPr>
        <w:t>e</w:t>
      </w:r>
      <w:r w:rsidRPr="00662FB3">
        <w:rPr>
          <w:rFonts w:ascii="Arial" w:eastAsia="Times New Roman" w:hAnsi="Arial" w:cs="Arial"/>
          <w:spacing w:val="16"/>
          <w:lang w:eastAsia="en-GB"/>
        </w:rPr>
        <w:t xml:space="preserve"> </w:t>
      </w:r>
      <w:r w:rsidRPr="00662FB3">
        <w:rPr>
          <w:rFonts w:ascii="Arial" w:eastAsia="Times New Roman" w:hAnsi="Arial" w:cs="Arial"/>
          <w:spacing w:val="-2"/>
          <w:lang w:eastAsia="en-GB"/>
        </w:rPr>
        <w:t>ex</w:t>
      </w:r>
      <w:r w:rsidRPr="00662FB3">
        <w:rPr>
          <w:rFonts w:ascii="Arial" w:eastAsia="Times New Roman" w:hAnsi="Arial" w:cs="Arial"/>
          <w:spacing w:val="2"/>
          <w:lang w:eastAsia="en-GB"/>
        </w:rPr>
        <w:t>cep</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on</w:t>
      </w:r>
      <w:r w:rsidRPr="00662FB3">
        <w:rPr>
          <w:rFonts w:ascii="Arial" w:eastAsia="Times New Roman" w:hAnsi="Arial" w:cs="Arial"/>
          <w:lang w:eastAsia="en-GB"/>
        </w:rPr>
        <w:t>,</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a</w:t>
      </w:r>
      <w:r w:rsidRPr="00662FB3">
        <w:rPr>
          <w:rFonts w:ascii="Arial" w:eastAsia="Times New Roman" w:hAnsi="Arial" w:cs="Arial"/>
          <w:spacing w:val="-1"/>
          <w:lang w:eastAsia="en-GB"/>
        </w:rPr>
        <w:t>l</w:t>
      </w:r>
      <w:r w:rsidRPr="00662FB3">
        <w:rPr>
          <w:rFonts w:ascii="Arial" w:eastAsia="Times New Roman" w:hAnsi="Arial" w:cs="Arial"/>
          <w:spacing w:val="-5"/>
          <w:lang w:eastAsia="en-GB"/>
        </w:rPr>
        <w:t>i</w:t>
      </w:r>
      <w:r w:rsidRPr="00662FB3">
        <w:rPr>
          <w:rFonts w:ascii="Arial" w:eastAsia="Times New Roman" w:hAnsi="Arial" w:cs="Arial"/>
          <w:spacing w:val="2"/>
          <w:lang w:eastAsia="en-GB"/>
        </w:rPr>
        <w:t>gn</w:t>
      </w:r>
      <w:r w:rsidRPr="00662FB3">
        <w:rPr>
          <w:rFonts w:ascii="Arial" w:eastAsia="Times New Roman" w:hAnsi="Arial" w:cs="Arial"/>
          <w:lang w:eastAsia="en-GB"/>
        </w:rPr>
        <w:t>ing</w:t>
      </w:r>
      <w:r w:rsidRPr="00662FB3">
        <w:rPr>
          <w:rFonts w:ascii="Arial" w:eastAsia="Times New Roman" w:hAnsi="Arial" w:cs="Arial"/>
          <w:spacing w:val="4"/>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5"/>
          <w:lang w:eastAsia="en-GB"/>
        </w:rPr>
        <w:t>i</w:t>
      </w:r>
      <w:r w:rsidRPr="00662FB3">
        <w:rPr>
          <w:rFonts w:ascii="Arial" w:eastAsia="Times New Roman" w:hAnsi="Arial" w:cs="Arial"/>
          <w:spacing w:val="-1"/>
          <w:lang w:eastAsia="en-GB"/>
        </w:rPr>
        <w:t>t</w:t>
      </w:r>
      <w:r w:rsidRPr="00662FB3">
        <w:rPr>
          <w:rFonts w:ascii="Arial" w:eastAsia="Times New Roman" w:hAnsi="Arial" w:cs="Arial"/>
          <w:lang w:eastAsia="en-GB"/>
        </w:rPr>
        <w:t>h</w:t>
      </w:r>
      <w:r w:rsidRPr="00662FB3">
        <w:rPr>
          <w:rFonts w:ascii="Arial" w:eastAsia="Times New Roman" w:hAnsi="Arial" w:cs="Arial"/>
          <w:spacing w:val="4"/>
          <w:lang w:eastAsia="en-GB"/>
        </w:rPr>
        <w:t xml:space="preserve"> </w:t>
      </w:r>
      <w:r w:rsidRPr="00662FB3">
        <w:rPr>
          <w:rFonts w:ascii="Arial" w:eastAsia="Times New Roman" w:hAnsi="Arial" w:cs="Arial"/>
          <w:spacing w:val="1"/>
          <w:lang w:eastAsia="en-GB"/>
        </w:rPr>
        <w:t>C</w:t>
      </w:r>
      <w:r w:rsidRPr="00662FB3">
        <w:rPr>
          <w:rFonts w:ascii="Arial" w:eastAsia="Times New Roman" w:hAnsi="Arial" w:cs="Arial"/>
          <w:spacing w:val="2"/>
          <w:lang w:eastAsia="en-GB"/>
        </w:rPr>
        <w:t>oas</w:t>
      </w:r>
      <w:r w:rsidRPr="00662FB3">
        <w:rPr>
          <w:rFonts w:ascii="Arial" w:eastAsia="Times New Roman" w:hAnsi="Arial" w:cs="Arial"/>
          <w:spacing w:val="-1"/>
          <w:lang w:eastAsia="en-GB"/>
        </w:rPr>
        <w:t>t</w:t>
      </w:r>
      <w:r w:rsidRPr="00662FB3">
        <w:rPr>
          <w:rFonts w:ascii="Arial" w:eastAsia="Times New Roman" w:hAnsi="Arial" w:cs="Arial"/>
          <w:spacing w:val="2"/>
          <w:lang w:eastAsia="en-GB"/>
        </w:rPr>
        <w:t>a</w:t>
      </w:r>
      <w:r w:rsidRPr="00662FB3">
        <w:rPr>
          <w:rFonts w:ascii="Arial" w:eastAsia="Times New Roman" w:hAnsi="Arial" w:cs="Arial"/>
          <w:spacing w:val="-1"/>
          <w:lang w:eastAsia="en-GB"/>
        </w:rPr>
        <w:t>l’</w:t>
      </w:r>
      <w:r w:rsidRPr="00662FB3">
        <w:rPr>
          <w:rFonts w:ascii="Arial" w:eastAsia="Times New Roman" w:hAnsi="Arial" w:cs="Arial"/>
          <w:lang w:eastAsia="en-GB"/>
        </w:rPr>
        <w:t>s</w:t>
      </w:r>
      <w:r w:rsidRPr="00662FB3">
        <w:rPr>
          <w:rFonts w:ascii="Arial" w:eastAsia="Times New Roman" w:hAnsi="Arial" w:cs="Arial"/>
          <w:spacing w:val="4"/>
          <w:lang w:eastAsia="en-GB"/>
        </w:rPr>
        <w:t xml:space="preserve"> </w:t>
      </w:r>
      <w:r w:rsidRPr="00662FB3">
        <w:rPr>
          <w:rFonts w:ascii="Arial" w:eastAsia="Times New Roman" w:hAnsi="Arial" w:cs="Arial"/>
          <w:spacing w:val="2"/>
          <w:lang w:eastAsia="en-GB"/>
        </w:rPr>
        <w:t>po</w:t>
      </w:r>
      <w:r w:rsidRPr="00662FB3">
        <w:rPr>
          <w:rFonts w:ascii="Arial" w:eastAsia="Times New Roman" w:hAnsi="Arial" w:cs="Arial"/>
          <w:spacing w:val="-5"/>
          <w:lang w:eastAsia="en-GB"/>
        </w:rPr>
        <w:t>li</w:t>
      </w:r>
      <w:r w:rsidRPr="00662FB3">
        <w:rPr>
          <w:rFonts w:ascii="Arial" w:eastAsia="Times New Roman" w:hAnsi="Arial" w:cs="Arial"/>
          <w:spacing w:val="6"/>
          <w:lang w:eastAsia="en-GB"/>
        </w:rPr>
        <w:t>c</w:t>
      </w:r>
      <w:r w:rsidRPr="00662FB3">
        <w:rPr>
          <w:rFonts w:ascii="Arial" w:eastAsia="Times New Roman" w:hAnsi="Arial" w:cs="Arial"/>
          <w:spacing w:val="-5"/>
          <w:lang w:eastAsia="en-GB"/>
        </w:rPr>
        <w:t>y viewpoint</w:t>
      </w:r>
      <w:r w:rsidRPr="00662FB3">
        <w:rPr>
          <w:rFonts w:ascii="Arial" w:eastAsia="Times New Roman" w:hAnsi="Arial" w:cs="Arial"/>
          <w:spacing w:val="4"/>
          <w:lang w:eastAsia="en-GB"/>
        </w:rPr>
        <w:t xml:space="preserve"> </w:t>
      </w:r>
      <w:sdt>
        <w:sdtPr>
          <w:rPr>
            <w:rFonts w:ascii="Arial" w:eastAsia="Times New Roman" w:hAnsi="Arial" w:cs="Arial"/>
            <w:spacing w:val="4"/>
            <w:lang w:eastAsia="en-GB"/>
          </w:rPr>
          <w:id w:val="-369611879"/>
          <w:citation/>
        </w:sdtPr>
        <w:sdtContent>
          <w:r w:rsidRPr="00662FB3">
            <w:rPr>
              <w:rFonts w:ascii="Arial" w:eastAsia="Times New Roman" w:hAnsi="Arial" w:cs="Arial"/>
              <w:spacing w:val="4"/>
              <w:lang w:eastAsia="en-GB"/>
            </w:rPr>
            <w:fldChar w:fldCharType="begin"/>
          </w:r>
          <w:r w:rsidRPr="00662FB3">
            <w:rPr>
              <w:rFonts w:ascii="Arial" w:eastAsia="Times New Roman" w:hAnsi="Arial" w:cs="Arial"/>
              <w:spacing w:val="-3"/>
              <w:lang w:eastAsia="en-GB"/>
            </w:rPr>
            <w:instrText xml:space="preserve"> CITATION McC14 \l 2057 </w:instrText>
          </w:r>
          <w:r w:rsidRPr="00662FB3">
            <w:rPr>
              <w:rFonts w:ascii="Arial" w:eastAsia="Times New Roman" w:hAnsi="Arial" w:cs="Arial"/>
              <w:spacing w:val="4"/>
              <w:lang w:eastAsia="en-GB"/>
            </w:rPr>
            <w:fldChar w:fldCharType="separate"/>
          </w:r>
          <w:r w:rsidRPr="00662FB3">
            <w:rPr>
              <w:rFonts w:ascii="Arial" w:eastAsia="Times New Roman" w:hAnsi="Arial" w:cs="Arial"/>
              <w:noProof/>
              <w:spacing w:val="-3"/>
              <w:lang w:eastAsia="en-GB"/>
            </w:rPr>
            <w:t>(McCord, 2014)</w:t>
          </w:r>
          <w:r w:rsidRPr="00662FB3">
            <w:rPr>
              <w:rFonts w:ascii="Arial" w:eastAsia="Times New Roman" w:hAnsi="Arial" w:cs="Arial"/>
              <w:spacing w:val="4"/>
              <w:lang w:eastAsia="en-GB"/>
            </w:rPr>
            <w:fldChar w:fldCharType="end"/>
          </w:r>
        </w:sdtContent>
      </w:sdt>
      <w:r w:rsidRPr="00662FB3">
        <w:rPr>
          <w:rFonts w:ascii="Arial" w:eastAsia="Times New Roman" w:hAnsi="Arial" w:cs="Arial"/>
          <w:lang w:eastAsia="en-GB"/>
        </w:rPr>
        <w:t xml:space="preserve">. Instead using principle led, evidence based &amp; outcomes driven as writing rules doesn’t always work </w:t>
      </w:r>
      <w:sdt>
        <w:sdtPr>
          <w:rPr>
            <w:rFonts w:ascii="Arial" w:eastAsia="Times New Roman" w:hAnsi="Arial" w:cs="Arial"/>
            <w:lang w:eastAsia="en-GB"/>
          </w:rPr>
          <w:id w:val="758484432"/>
          <w:citation/>
        </w:sdtPr>
        <w:sdtContent>
          <w:r w:rsidRPr="00662FB3">
            <w:rPr>
              <w:rFonts w:ascii="Arial" w:eastAsia="Times New Roman" w:hAnsi="Arial" w:cs="Arial"/>
              <w:lang w:eastAsia="en-GB"/>
            </w:rPr>
            <w:fldChar w:fldCharType="begin"/>
          </w:r>
          <w:r w:rsidRPr="00662FB3">
            <w:rPr>
              <w:rFonts w:ascii="Arial" w:eastAsia="Times New Roman" w:hAnsi="Arial" w:cs="Arial"/>
              <w:lang w:eastAsia="en-GB"/>
            </w:rPr>
            <w:instrText xml:space="preserve"> CITATION Che17 \l 2057 </w:instrText>
          </w:r>
          <w:r w:rsidRPr="00662FB3">
            <w:rPr>
              <w:rFonts w:ascii="Arial" w:eastAsia="Times New Roman" w:hAnsi="Arial" w:cs="Arial"/>
              <w:lang w:eastAsia="en-GB"/>
            </w:rPr>
            <w:fldChar w:fldCharType="separate"/>
          </w:r>
          <w:r w:rsidRPr="00662FB3">
            <w:rPr>
              <w:rFonts w:ascii="Arial" w:eastAsia="Times New Roman" w:hAnsi="Arial" w:cs="Arial"/>
              <w:noProof/>
              <w:lang w:eastAsia="en-GB"/>
            </w:rPr>
            <w:t>(Cheese, 2017)</w:t>
          </w:r>
          <w:r w:rsidRPr="00662FB3">
            <w:rPr>
              <w:rFonts w:ascii="Arial" w:eastAsia="Times New Roman" w:hAnsi="Arial" w:cs="Arial"/>
              <w:lang w:eastAsia="en-GB"/>
            </w:rPr>
            <w:fldChar w:fldCharType="end"/>
          </w:r>
        </w:sdtContent>
      </w:sdt>
      <w:r w:rsidRPr="00662FB3">
        <w:rPr>
          <w:rFonts w:ascii="Arial" w:eastAsia="Times New Roman" w:hAnsi="Arial" w:cs="Arial"/>
          <w:lang w:eastAsia="en-GB"/>
        </w:rPr>
        <w:t xml:space="preserve">. In order to do this the key areas of focus need to be inwards, this will be the slowest point of future development and we need to cultivate resilience, entrepreneurship and curiosity as all other skills will become outdated very quickly so we should use data to </w:t>
      </w:r>
      <w:r w:rsidRPr="00662FB3">
        <w:rPr>
          <w:rFonts w:ascii="Arial" w:eastAsia="Times New Roman" w:hAnsi="Arial" w:cs="Arial"/>
          <w:lang w:eastAsia="en-GB"/>
        </w:rPr>
        <w:lastRenderedPageBreak/>
        <w:t xml:space="preserve">help people to make better decisions </w:t>
      </w:r>
      <w:sdt>
        <w:sdtPr>
          <w:rPr>
            <w:rFonts w:ascii="Arial" w:eastAsia="Times New Roman" w:hAnsi="Arial" w:cs="Arial"/>
            <w:lang w:eastAsia="en-GB"/>
          </w:rPr>
          <w:id w:val="376054640"/>
          <w:citation/>
        </w:sdtPr>
        <w:sdtContent>
          <w:r w:rsidRPr="00662FB3">
            <w:rPr>
              <w:rFonts w:ascii="Arial" w:eastAsia="Times New Roman" w:hAnsi="Arial" w:cs="Arial"/>
              <w:lang w:eastAsia="en-GB"/>
            </w:rPr>
            <w:fldChar w:fldCharType="begin"/>
          </w:r>
          <w:r w:rsidRPr="00662FB3">
            <w:rPr>
              <w:rFonts w:ascii="Arial" w:eastAsia="Times New Roman" w:hAnsi="Arial" w:cs="Arial"/>
              <w:lang w:eastAsia="en-GB"/>
            </w:rPr>
            <w:instrText xml:space="preserve"> CITATION Fox17 \l 2057 </w:instrText>
          </w:r>
          <w:r w:rsidRPr="00662FB3">
            <w:rPr>
              <w:rFonts w:ascii="Arial" w:eastAsia="Times New Roman" w:hAnsi="Arial" w:cs="Arial"/>
              <w:lang w:eastAsia="en-GB"/>
            </w:rPr>
            <w:fldChar w:fldCharType="separate"/>
          </w:r>
          <w:r w:rsidRPr="00662FB3">
            <w:rPr>
              <w:rFonts w:ascii="Arial" w:eastAsia="Times New Roman" w:hAnsi="Arial" w:cs="Arial"/>
              <w:noProof/>
              <w:lang w:eastAsia="en-GB"/>
            </w:rPr>
            <w:t>(Fox, 2017)</w:t>
          </w:r>
          <w:r w:rsidRPr="00662FB3">
            <w:rPr>
              <w:rFonts w:ascii="Arial" w:eastAsia="Times New Roman" w:hAnsi="Arial" w:cs="Arial"/>
              <w:lang w:eastAsia="en-GB"/>
            </w:rPr>
            <w:fldChar w:fldCharType="end"/>
          </w:r>
        </w:sdtContent>
      </w:sdt>
      <w:r w:rsidRPr="00662FB3">
        <w:rPr>
          <w:rFonts w:ascii="Arial" w:eastAsia="Times New Roman" w:hAnsi="Arial" w:cs="Arial"/>
          <w:lang w:eastAsia="en-GB"/>
        </w:rPr>
        <w:t xml:space="preserve">. </w:t>
      </w:r>
      <w:proofErr w:type="gramStart"/>
      <w:r w:rsidRPr="00662FB3">
        <w:rPr>
          <w:rFonts w:ascii="Arial" w:eastAsia="Times New Roman" w:hAnsi="Arial" w:cs="Arial"/>
          <w:lang w:eastAsia="en-GB"/>
        </w:rPr>
        <w:t xml:space="preserve">Using the following principles; </w:t>
      </w:r>
      <w:sdt>
        <w:sdtPr>
          <w:rPr>
            <w:rFonts w:ascii="Arial" w:eastAsia="Times New Roman" w:hAnsi="Arial" w:cs="Arial"/>
            <w:lang w:eastAsia="en-GB"/>
          </w:rPr>
          <w:id w:val="509886058"/>
          <w:citation/>
        </w:sdtPr>
        <w:sdtContent>
          <w:r w:rsidRPr="00662FB3">
            <w:rPr>
              <w:rFonts w:ascii="Arial" w:eastAsia="Times New Roman" w:hAnsi="Arial" w:cs="Arial"/>
              <w:lang w:eastAsia="en-GB"/>
            </w:rPr>
            <w:fldChar w:fldCharType="begin"/>
          </w:r>
          <w:r w:rsidRPr="00662FB3">
            <w:rPr>
              <w:rFonts w:ascii="Arial" w:eastAsia="Times New Roman" w:hAnsi="Arial" w:cs="Arial"/>
              <w:lang w:eastAsia="en-GB"/>
            </w:rPr>
            <w:instrText xml:space="preserve"> CITATION Gri16 \l 2057 </w:instrText>
          </w:r>
          <w:r w:rsidRPr="00662FB3">
            <w:rPr>
              <w:rFonts w:ascii="Arial" w:eastAsia="Times New Roman" w:hAnsi="Arial" w:cs="Arial"/>
              <w:lang w:eastAsia="en-GB"/>
            </w:rPr>
            <w:fldChar w:fldCharType="separate"/>
          </w:r>
          <w:r w:rsidRPr="00662FB3">
            <w:rPr>
              <w:rFonts w:ascii="Arial" w:eastAsia="Times New Roman" w:hAnsi="Arial" w:cs="Arial"/>
              <w:noProof/>
              <w:lang w:eastAsia="en-GB"/>
            </w:rPr>
            <w:t>(Griffiths, 2016)</w:t>
          </w:r>
          <w:r w:rsidRPr="00662FB3">
            <w:rPr>
              <w:rFonts w:ascii="Arial" w:eastAsia="Times New Roman" w:hAnsi="Arial" w:cs="Arial"/>
              <w:lang w:eastAsia="en-GB"/>
            </w:rPr>
            <w:fldChar w:fldCharType="end"/>
          </w:r>
        </w:sdtContent>
      </w:sdt>
      <w:r w:rsidRPr="00662FB3">
        <w:rPr>
          <w:rFonts w:ascii="Arial" w:eastAsia="Times New Roman" w:hAnsi="Arial" w:cs="Arial"/>
          <w:lang w:eastAsia="en-GB"/>
        </w:rPr>
        <w:t>.</w:t>
      </w:r>
      <w:proofErr w:type="gramEnd"/>
    </w:p>
    <w:p w:rsidR="00662FB3" w:rsidRPr="00662FB3" w:rsidRDefault="00662FB3" w:rsidP="00662FB3">
      <w:pPr>
        <w:widowControl w:val="0"/>
        <w:autoSpaceDE w:val="0"/>
        <w:autoSpaceDN w:val="0"/>
        <w:adjustRightInd w:val="0"/>
        <w:spacing w:before="78" w:after="0" w:line="360" w:lineRule="auto"/>
        <w:ind w:left="101" w:right="84"/>
        <w:jc w:val="both"/>
        <w:rPr>
          <w:rFonts w:ascii="Arial" w:eastAsia="Times New Roman" w:hAnsi="Arial" w:cs="Arial"/>
          <w:lang w:eastAsia="en-GB"/>
        </w:rPr>
      </w:pPr>
    </w:p>
    <w:p w:rsidR="00662FB3" w:rsidRPr="00662FB3" w:rsidRDefault="00662FB3" w:rsidP="00662FB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662FB3">
        <w:rPr>
          <w:rFonts w:ascii="Arial" w:eastAsia="Times New Roman" w:hAnsi="Arial" w:cs="Arial"/>
          <w:lang w:eastAsia="en-GB"/>
        </w:rPr>
        <w:t></w:t>
      </w:r>
      <w:r w:rsidRPr="00662FB3">
        <w:rPr>
          <w:rFonts w:ascii="Arial" w:eastAsia="Times New Roman" w:hAnsi="Arial" w:cs="Arial"/>
          <w:lang w:eastAsia="en-GB"/>
        </w:rPr>
        <w:tab/>
      </w:r>
      <w:proofErr w:type="gramStart"/>
      <w:r w:rsidRPr="00662FB3">
        <w:rPr>
          <w:rFonts w:ascii="Arial" w:eastAsia="Times New Roman" w:hAnsi="Arial" w:cs="Arial"/>
          <w:spacing w:val="1"/>
          <w:lang w:eastAsia="en-GB"/>
        </w:rPr>
        <w:t>Working</w:t>
      </w:r>
      <w:proofErr w:type="gramEnd"/>
      <w:r w:rsidRPr="00662FB3">
        <w:rPr>
          <w:rFonts w:ascii="Arial" w:eastAsia="Times New Roman" w:hAnsi="Arial" w:cs="Arial"/>
          <w:spacing w:val="1"/>
          <w:lang w:eastAsia="en-GB"/>
        </w:rPr>
        <w:t xml:space="preserve"> in partnership using </w:t>
      </w:r>
      <w:r w:rsidRPr="00662FB3">
        <w:rPr>
          <w:rFonts w:ascii="Arial" w:eastAsia="Times New Roman" w:hAnsi="Arial" w:cs="Arial"/>
          <w:spacing w:val="2"/>
          <w:lang w:eastAsia="en-GB"/>
        </w:rPr>
        <w:t>e</w:t>
      </w:r>
      <w:r w:rsidRPr="00662FB3">
        <w:rPr>
          <w:rFonts w:ascii="Arial" w:eastAsia="Times New Roman" w:hAnsi="Arial" w:cs="Arial"/>
          <w:spacing w:val="-2"/>
          <w:lang w:eastAsia="en-GB"/>
        </w:rPr>
        <w:t>xp</w:t>
      </w:r>
      <w:r w:rsidRPr="00662FB3">
        <w:rPr>
          <w:rFonts w:ascii="Arial" w:eastAsia="Times New Roman" w:hAnsi="Arial" w:cs="Arial"/>
          <w:spacing w:val="2"/>
          <w:lang w:eastAsia="en-GB"/>
        </w:rPr>
        <w:t>e</w:t>
      </w:r>
      <w:r w:rsidRPr="00662FB3">
        <w:rPr>
          <w:rFonts w:ascii="Arial" w:eastAsia="Times New Roman" w:hAnsi="Arial" w:cs="Arial"/>
          <w:spacing w:val="-1"/>
          <w:lang w:eastAsia="en-GB"/>
        </w:rPr>
        <w:t>rt</w:t>
      </w:r>
      <w:r w:rsidRPr="00662FB3">
        <w:rPr>
          <w:rFonts w:ascii="Arial" w:eastAsia="Times New Roman" w:hAnsi="Arial" w:cs="Arial"/>
          <w:spacing w:val="-5"/>
          <w:lang w:eastAsia="en-GB"/>
        </w:rPr>
        <w:t>i</w:t>
      </w:r>
      <w:r w:rsidRPr="00662FB3">
        <w:rPr>
          <w:rFonts w:ascii="Arial" w:eastAsia="Times New Roman" w:hAnsi="Arial" w:cs="Arial"/>
          <w:spacing w:val="6"/>
          <w:lang w:eastAsia="en-GB"/>
        </w:rPr>
        <w:t>s</w:t>
      </w:r>
      <w:r w:rsidRPr="00662FB3">
        <w:rPr>
          <w:rFonts w:ascii="Arial" w:eastAsia="Times New Roman" w:hAnsi="Arial" w:cs="Arial"/>
          <w:lang w:eastAsia="en-GB"/>
        </w:rPr>
        <w:t>e</w:t>
      </w:r>
      <w:r w:rsidRPr="00662FB3">
        <w:rPr>
          <w:rFonts w:ascii="Arial" w:eastAsia="Times New Roman" w:hAnsi="Arial" w:cs="Arial"/>
          <w:spacing w:val="1"/>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lang w:eastAsia="en-GB"/>
        </w:rPr>
        <w:t>o</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an</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c</w:t>
      </w:r>
      <w:r w:rsidRPr="00662FB3">
        <w:rPr>
          <w:rFonts w:ascii="Arial" w:eastAsia="Times New Roman" w:hAnsi="Arial" w:cs="Arial"/>
          <w:spacing w:val="-5"/>
          <w:lang w:eastAsia="en-GB"/>
        </w:rPr>
        <w:t>i</w:t>
      </w:r>
      <w:r w:rsidRPr="00662FB3">
        <w:rPr>
          <w:rFonts w:ascii="Arial" w:eastAsia="Times New Roman" w:hAnsi="Arial" w:cs="Arial"/>
          <w:spacing w:val="2"/>
          <w:lang w:eastAsia="en-GB"/>
        </w:rPr>
        <w:t>pa</w:t>
      </w:r>
      <w:r w:rsidRPr="00662FB3">
        <w:rPr>
          <w:rFonts w:ascii="Arial" w:eastAsia="Times New Roman" w:hAnsi="Arial" w:cs="Arial"/>
          <w:spacing w:val="-1"/>
          <w:lang w:eastAsia="en-GB"/>
        </w:rPr>
        <w:t>t</w:t>
      </w:r>
      <w:r w:rsidRPr="00662FB3">
        <w:rPr>
          <w:rFonts w:ascii="Arial" w:eastAsia="Times New Roman" w:hAnsi="Arial" w:cs="Arial"/>
          <w:spacing w:val="2"/>
          <w:lang w:eastAsia="en-GB"/>
        </w:rPr>
        <w:t>e</w:t>
      </w:r>
      <w:r w:rsidRPr="00662FB3">
        <w:rPr>
          <w:rFonts w:ascii="Arial" w:eastAsia="Times New Roman" w:hAnsi="Arial" w:cs="Arial"/>
          <w:lang w:eastAsia="en-GB"/>
        </w:rPr>
        <w:t>,</w:t>
      </w:r>
      <w:r w:rsidRPr="00662FB3">
        <w:rPr>
          <w:rFonts w:ascii="Arial" w:eastAsia="Times New Roman" w:hAnsi="Arial" w:cs="Arial"/>
          <w:spacing w:val="2"/>
          <w:lang w:eastAsia="en-GB"/>
        </w:rPr>
        <w:t xml:space="preserve"> </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nnova</w:t>
      </w:r>
      <w:r w:rsidRPr="00662FB3">
        <w:rPr>
          <w:rFonts w:ascii="Arial" w:eastAsia="Times New Roman" w:hAnsi="Arial" w:cs="Arial"/>
          <w:spacing w:val="-1"/>
          <w:lang w:eastAsia="en-GB"/>
        </w:rPr>
        <w:t>t</w:t>
      </w:r>
      <w:r w:rsidRPr="00662FB3">
        <w:rPr>
          <w:rFonts w:ascii="Arial" w:eastAsia="Times New Roman" w:hAnsi="Arial" w:cs="Arial"/>
          <w:lang w:eastAsia="en-GB"/>
        </w:rPr>
        <w:t>e</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w:t>
      </w:r>
      <w:r w:rsidRPr="00662FB3">
        <w:rPr>
          <w:rFonts w:ascii="Arial" w:eastAsia="Times New Roman" w:hAnsi="Arial" w:cs="Arial"/>
          <w:lang w:eastAsia="en-GB"/>
        </w:rPr>
        <w:t>d</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p</w:t>
      </w:r>
      <w:r w:rsidRPr="00662FB3">
        <w:rPr>
          <w:rFonts w:ascii="Arial" w:eastAsia="Times New Roman" w:hAnsi="Arial" w:cs="Arial"/>
          <w:spacing w:val="-1"/>
          <w:lang w:eastAsia="en-GB"/>
        </w:rPr>
        <w:t>r</w:t>
      </w:r>
      <w:r w:rsidRPr="00662FB3">
        <w:rPr>
          <w:rFonts w:ascii="Arial" w:eastAsia="Times New Roman" w:hAnsi="Arial" w:cs="Arial"/>
          <w:spacing w:val="-2"/>
          <w:lang w:eastAsia="en-GB"/>
        </w:rPr>
        <w:t>o</w:t>
      </w:r>
      <w:r w:rsidRPr="00662FB3">
        <w:rPr>
          <w:rFonts w:ascii="Arial" w:eastAsia="Times New Roman" w:hAnsi="Arial" w:cs="Arial"/>
          <w:spacing w:val="2"/>
          <w:lang w:eastAsia="en-GB"/>
        </w:rPr>
        <w:t>b</w:t>
      </w:r>
      <w:r w:rsidRPr="00662FB3">
        <w:rPr>
          <w:rFonts w:ascii="Arial" w:eastAsia="Times New Roman" w:hAnsi="Arial" w:cs="Arial"/>
          <w:spacing w:val="-5"/>
          <w:lang w:eastAsia="en-GB"/>
        </w:rPr>
        <w:t>l</w:t>
      </w:r>
      <w:r w:rsidRPr="00662FB3">
        <w:rPr>
          <w:rFonts w:ascii="Arial" w:eastAsia="Times New Roman" w:hAnsi="Arial" w:cs="Arial"/>
          <w:spacing w:val="2"/>
          <w:lang w:eastAsia="en-GB"/>
        </w:rPr>
        <w:t>e</w:t>
      </w:r>
      <w:r w:rsidRPr="00662FB3">
        <w:rPr>
          <w:rFonts w:ascii="Arial" w:eastAsia="Times New Roman" w:hAnsi="Arial" w:cs="Arial"/>
          <w:lang w:eastAsia="en-GB"/>
        </w:rPr>
        <w:t>m</w:t>
      </w:r>
      <w:r w:rsidRPr="00662FB3">
        <w:rPr>
          <w:rFonts w:ascii="Arial" w:eastAsia="Times New Roman" w:hAnsi="Arial" w:cs="Arial"/>
          <w:spacing w:val="4"/>
          <w:lang w:eastAsia="en-GB"/>
        </w:rPr>
        <w:t xml:space="preserve"> </w:t>
      </w:r>
      <w:r w:rsidRPr="00662FB3">
        <w:rPr>
          <w:rFonts w:ascii="Arial" w:eastAsia="Times New Roman" w:hAnsi="Arial" w:cs="Arial"/>
          <w:spacing w:val="-2"/>
          <w:lang w:eastAsia="en-GB"/>
        </w:rPr>
        <w:t>s</w:t>
      </w:r>
      <w:r w:rsidRPr="00662FB3">
        <w:rPr>
          <w:rFonts w:ascii="Arial" w:eastAsia="Times New Roman" w:hAnsi="Arial" w:cs="Arial"/>
          <w:spacing w:val="2"/>
          <w:lang w:eastAsia="en-GB"/>
        </w:rPr>
        <w:t>o</w:t>
      </w:r>
      <w:r w:rsidRPr="00662FB3">
        <w:rPr>
          <w:rFonts w:ascii="Arial" w:eastAsia="Times New Roman" w:hAnsi="Arial" w:cs="Arial"/>
          <w:spacing w:val="-5"/>
          <w:lang w:eastAsia="en-GB"/>
        </w:rPr>
        <w:t>l</w:t>
      </w:r>
      <w:r w:rsidRPr="00662FB3">
        <w:rPr>
          <w:rFonts w:ascii="Arial" w:eastAsia="Times New Roman" w:hAnsi="Arial" w:cs="Arial"/>
          <w:spacing w:val="2"/>
          <w:lang w:eastAsia="en-GB"/>
        </w:rPr>
        <w:t>v</w:t>
      </w:r>
      <w:r w:rsidRPr="00662FB3">
        <w:rPr>
          <w:rFonts w:ascii="Arial" w:eastAsia="Times New Roman" w:hAnsi="Arial" w:cs="Arial"/>
          <w:lang w:eastAsia="en-GB"/>
        </w:rPr>
        <w:t>e</w:t>
      </w:r>
    </w:p>
    <w:p w:rsidR="00662FB3" w:rsidRPr="00662FB3" w:rsidRDefault="00662FB3" w:rsidP="00662FB3">
      <w:pPr>
        <w:widowControl w:val="0"/>
        <w:autoSpaceDE w:val="0"/>
        <w:autoSpaceDN w:val="0"/>
        <w:adjustRightInd w:val="0"/>
        <w:spacing w:before="2" w:after="0" w:line="360" w:lineRule="auto"/>
        <w:rPr>
          <w:rFonts w:ascii="Arial" w:eastAsia="Times New Roman" w:hAnsi="Arial" w:cs="Arial"/>
          <w:lang w:eastAsia="en-GB"/>
        </w:rPr>
      </w:pPr>
    </w:p>
    <w:p w:rsidR="00662FB3" w:rsidRPr="00662FB3" w:rsidRDefault="00662FB3" w:rsidP="00662FB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662FB3">
        <w:rPr>
          <w:rFonts w:ascii="Arial" w:eastAsia="Times New Roman" w:hAnsi="Arial" w:cs="Arial"/>
          <w:lang w:eastAsia="en-GB"/>
        </w:rPr>
        <w:t></w:t>
      </w:r>
      <w:r w:rsidRPr="00662FB3">
        <w:rPr>
          <w:rFonts w:ascii="Arial" w:eastAsia="Times New Roman" w:hAnsi="Arial" w:cs="Arial"/>
          <w:lang w:eastAsia="en-GB"/>
        </w:rPr>
        <w:tab/>
      </w:r>
      <w:r w:rsidRPr="00662FB3">
        <w:rPr>
          <w:rFonts w:ascii="Arial" w:eastAsia="Times New Roman" w:hAnsi="Arial" w:cs="Arial"/>
          <w:spacing w:val="1"/>
          <w:lang w:eastAsia="en-GB"/>
        </w:rPr>
        <w:t>C</w:t>
      </w:r>
      <w:r w:rsidRPr="00662FB3">
        <w:rPr>
          <w:rFonts w:ascii="Arial" w:eastAsia="Times New Roman" w:hAnsi="Arial" w:cs="Arial"/>
          <w:spacing w:val="-1"/>
          <w:lang w:eastAsia="en-GB"/>
        </w:rPr>
        <w:t>r</w:t>
      </w:r>
      <w:r w:rsidRPr="00662FB3">
        <w:rPr>
          <w:rFonts w:ascii="Arial" w:eastAsia="Times New Roman" w:hAnsi="Arial" w:cs="Arial"/>
          <w:spacing w:val="2"/>
          <w:lang w:eastAsia="en-GB"/>
        </w:rPr>
        <w:t xml:space="preserve">eate a </w:t>
      </w:r>
      <w:r w:rsidRPr="00662FB3">
        <w:rPr>
          <w:rFonts w:ascii="Arial" w:eastAsia="Times New Roman" w:hAnsi="Arial" w:cs="Arial"/>
          <w:spacing w:val="1"/>
          <w:lang w:eastAsia="en-GB"/>
        </w:rPr>
        <w:t>climate</w:t>
      </w:r>
      <w:r w:rsidRPr="00662FB3">
        <w:rPr>
          <w:rFonts w:ascii="Arial" w:eastAsia="Times New Roman" w:hAnsi="Arial" w:cs="Arial"/>
          <w:spacing w:val="-2"/>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2"/>
          <w:lang w:eastAsia="en-GB"/>
        </w:rPr>
        <w:t>he</w:t>
      </w:r>
      <w:r w:rsidRPr="00662FB3">
        <w:rPr>
          <w:rFonts w:ascii="Arial" w:eastAsia="Times New Roman" w:hAnsi="Arial" w:cs="Arial"/>
          <w:spacing w:val="-1"/>
          <w:lang w:eastAsia="en-GB"/>
        </w:rPr>
        <w:t>r</w:t>
      </w:r>
      <w:r w:rsidRPr="00662FB3">
        <w:rPr>
          <w:rFonts w:ascii="Arial" w:eastAsia="Times New Roman" w:hAnsi="Arial" w:cs="Arial"/>
          <w:lang w:eastAsia="en-GB"/>
        </w:rPr>
        <w:t>e</w:t>
      </w:r>
      <w:r w:rsidRPr="00662FB3">
        <w:rPr>
          <w:rFonts w:ascii="Arial" w:eastAsia="Times New Roman" w:hAnsi="Arial" w:cs="Arial"/>
          <w:spacing w:val="1"/>
          <w:lang w:eastAsia="en-GB"/>
        </w:rPr>
        <w:t xml:space="preserve"> </w:t>
      </w:r>
      <w:r w:rsidRPr="00662FB3">
        <w:rPr>
          <w:rFonts w:ascii="Arial" w:eastAsia="Times New Roman" w:hAnsi="Arial" w:cs="Arial"/>
          <w:spacing w:val="-5"/>
          <w:lang w:eastAsia="en-GB"/>
        </w:rPr>
        <w:t>l</w:t>
      </w:r>
      <w:r w:rsidRPr="00662FB3">
        <w:rPr>
          <w:rFonts w:ascii="Arial" w:eastAsia="Times New Roman" w:hAnsi="Arial" w:cs="Arial"/>
          <w:spacing w:val="2"/>
          <w:lang w:eastAsia="en-GB"/>
        </w:rPr>
        <w:t>ea</w:t>
      </w:r>
      <w:r w:rsidRPr="00662FB3">
        <w:rPr>
          <w:rFonts w:ascii="Arial" w:eastAsia="Times New Roman" w:hAnsi="Arial" w:cs="Arial"/>
          <w:spacing w:val="-1"/>
          <w:lang w:eastAsia="en-GB"/>
        </w:rPr>
        <w:t>r</w:t>
      </w:r>
      <w:r w:rsidRPr="00662FB3">
        <w:rPr>
          <w:rFonts w:ascii="Arial" w:eastAsia="Times New Roman" w:hAnsi="Arial" w:cs="Arial"/>
          <w:spacing w:val="2"/>
          <w:lang w:eastAsia="en-GB"/>
        </w:rPr>
        <w:t>n</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ne</w:t>
      </w:r>
      <w:r w:rsidRPr="00662FB3">
        <w:rPr>
          <w:rFonts w:ascii="Arial" w:eastAsia="Times New Roman" w:hAnsi="Arial" w:cs="Arial"/>
          <w:lang w:eastAsia="en-GB"/>
        </w:rPr>
        <w:t xml:space="preserve">w </w:t>
      </w:r>
      <w:r w:rsidRPr="00662FB3">
        <w:rPr>
          <w:rFonts w:ascii="Arial" w:eastAsia="Times New Roman" w:hAnsi="Arial" w:cs="Arial"/>
          <w:spacing w:val="2"/>
          <w:lang w:eastAsia="en-GB"/>
        </w:rPr>
        <w:t>sk</w:t>
      </w:r>
      <w:r w:rsidRPr="00662FB3">
        <w:rPr>
          <w:rFonts w:ascii="Arial" w:eastAsia="Times New Roman" w:hAnsi="Arial" w:cs="Arial"/>
          <w:spacing w:val="-5"/>
          <w:lang w:eastAsia="en-GB"/>
        </w:rPr>
        <w:t>i</w:t>
      </w:r>
      <w:r w:rsidRPr="00662FB3">
        <w:rPr>
          <w:rFonts w:ascii="Arial" w:eastAsia="Times New Roman" w:hAnsi="Arial" w:cs="Arial"/>
          <w:spacing w:val="-1"/>
          <w:lang w:eastAsia="en-GB"/>
        </w:rPr>
        <w:t>l</w:t>
      </w:r>
      <w:r w:rsidRPr="00662FB3">
        <w:rPr>
          <w:rFonts w:ascii="Arial" w:eastAsia="Times New Roman" w:hAnsi="Arial" w:cs="Arial"/>
          <w:spacing w:val="-5"/>
          <w:lang w:eastAsia="en-GB"/>
        </w:rPr>
        <w:t>l</w:t>
      </w:r>
      <w:r w:rsidRPr="00662FB3">
        <w:rPr>
          <w:rFonts w:ascii="Arial" w:eastAsia="Times New Roman" w:hAnsi="Arial" w:cs="Arial"/>
          <w:lang w:eastAsia="en-GB"/>
        </w:rPr>
        <w:t>s</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ca</w:t>
      </w:r>
      <w:r w:rsidRPr="00662FB3">
        <w:rPr>
          <w:rFonts w:ascii="Arial" w:eastAsia="Times New Roman" w:hAnsi="Arial" w:cs="Arial"/>
          <w:lang w:eastAsia="en-GB"/>
        </w:rPr>
        <w:t>n</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b</w:t>
      </w:r>
      <w:r w:rsidRPr="00662FB3">
        <w:rPr>
          <w:rFonts w:ascii="Arial" w:eastAsia="Times New Roman" w:hAnsi="Arial" w:cs="Arial"/>
          <w:lang w:eastAsia="en-GB"/>
        </w:rPr>
        <w:t>e</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utilised</w:t>
      </w:r>
    </w:p>
    <w:p w:rsidR="00662FB3" w:rsidRPr="00662FB3" w:rsidRDefault="00662FB3" w:rsidP="00662FB3">
      <w:pPr>
        <w:widowControl w:val="0"/>
        <w:autoSpaceDE w:val="0"/>
        <w:autoSpaceDN w:val="0"/>
        <w:adjustRightInd w:val="0"/>
        <w:spacing w:before="6" w:after="0" w:line="360" w:lineRule="auto"/>
        <w:rPr>
          <w:rFonts w:ascii="Arial" w:eastAsia="Times New Roman" w:hAnsi="Arial" w:cs="Arial"/>
          <w:lang w:eastAsia="en-GB"/>
        </w:rPr>
      </w:pPr>
    </w:p>
    <w:p w:rsidR="00662FB3" w:rsidRPr="00662FB3" w:rsidRDefault="00662FB3" w:rsidP="00662FB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662FB3">
        <w:rPr>
          <w:rFonts w:ascii="Arial" w:eastAsia="Times New Roman" w:hAnsi="Arial" w:cs="Arial"/>
          <w:lang w:eastAsia="en-GB"/>
        </w:rPr>
        <w:t></w:t>
      </w:r>
      <w:r w:rsidRPr="00662FB3">
        <w:rPr>
          <w:rFonts w:ascii="Arial" w:eastAsia="Times New Roman" w:hAnsi="Arial" w:cs="Arial"/>
          <w:lang w:eastAsia="en-GB"/>
        </w:rPr>
        <w:tab/>
      </w:r>
      <w:r w:rsidRPr="00662FB3">
        <w:rPr>
          <w:rFonts w:ascii="Arial" w:eastAsia="Times New Roman" w:hAnsi="Arial" w:cs="Arial"/>
          <w:spacing w:val="1"/>
          <w:lang w:eastAsia="en-GB"/>
        </w:rPr>
        <w:t>E</w:t>
      </w:r>
      <w:r w:rsidRPr="00662FB3">
        <w:rPr>
          <w:rFonts w:ascii="Arial" w:eastAsia="Times New Roman" w:hAnsi="Arial" w:cs="Arial"/>
          <w:spacing w:val="2"/>
          <w:lang w:eastAsia="en-GB"/>
        </w:rPr>
        <w:t>n</w:t>
      </w:r>
      <w:r w:rsidRPr="00662FB3">
        <w:rPr>
          <w:rFonts w:ascii="Arial" w:eastAsia="Times New Roman" w:hAnsi="Arial" w:cs="Arial"/>
          <w:spacing w:val="-2"/>
          <w:lang w:eastAsia="en-GB"/>
        </w:rPr>
        <w:t>c</w:t>
      </w:r>
      <w:r w:rsidRPr="00662FB3">
        <w:rPr>
          <w:rFonts w:ascii="Arial" w:eastAsia="Times New Roman" w:hAnsi="Arial" w:cs="Arial"/>
          <w:spacing w:val="2"/>
          <w:lang w:eastAsia="en-GB"/>
        </w:rPr>
        <w:t>ou</w:t>
      </w:r>
      <w:r w:rsidRPr="00662FB3">
        <w:rPr>
          <w:rFonts w:ascii="Arial" w:eastAsia="Times New Roman" w:hAnsi="Arial" w:cs="Arial"/>
          <w:spacing w:val="-1"/>
          <w:lang w:eastAsia="en-GB"/>
        </w:rPr>
        <w:t>r</w:t>
      </w:r>
      <w:r w:rsidRPr="00662FB3">
        <w:rPr>
          <w:rFonts w:ascii="Arial" w:eastAsia="Times New Roman" w:hAnsi="Arial" w:cs="Arial"/>
          <w:spacing w:val="-2"/>
          <w:lang w:eastAsia="en-GB"/>
        </w:rPr>
        <w:t>a</w:t>
      </w:r>
      <w:r w:rsidRPr="00662FB3">
        <w:rPr>
          <w:rFonts w:ascii="Arial" w:eastAsia="Times New Roman" w:hAnsi="Arial" w:cs="Arial"/>
          <w:spacing w:val="2"/>
          <w:lang w:eastAsia="en-GB"/>
        </w:rPr>
        <w:t>g</w:t>
      </w:r>
      <w:r w:rsidRPr="00662FB3">
        <w:rPr>
          <w:rFonts w:ascii="Arial" w:eastAsia="Times New Roman" w:hAnsi="Arial" w:cs="Arial"/>
          <w:lang w:eastAsia="en-GB"/>
        </w:rPr>
        <w:t>e</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n</w:t>
      </w:r>
      <w:r w:rsidRPr="00662FB3">
        <w:rPr>
          <w:rFonts w:ascii="Arial" w:eastAsia="Times New Roman" w:hAnsi="Arial" w:cs="Arial"/>
          <w:spacing w:val="2"/>
          <w:lang w:eastAsia="en-GB"/>
        </w:rPr>
        <w:t>e</w:t>
      </w:r>
      <w:r w:rsidRPr="00662FB3">
        <w:rPr>
          <w:rFonts w:ascii="Arial" w:eastAsia="Times New Roman" w:hAnsi="Arial" w:cs="Arial"/>
          <w:lang w:eastAsia="en-GB"/>
        </w:rPr>
        <w:t xml:space="preserve">w </w:t>
      </w:r>
      <w:r w:rsidRPr="00662FB3">
        <w:rPr>
          <w:rFonts w:ascii="Arial" w:eastAsia="Times New Roman" w:hAnsi="Arial" w:cs="Arial"/>
          <w:spacing w:val="-5"/>
          <w:lang w:eastAsia="en-GB"/>
        </w:rPr>
        <w:t>i</w:t>
      </w:r>
      <w:r w:rsidRPr="00662FB3">
        <w:rPr>
          <w:rFonts w:ascii="Arial" w:eastAsia="Times New Roman" w:hAnsi="Arial" w:cs="Arial"/>
          <w:spacing w:val="2"/>
          <w:lang w:eastAsia="en-GB"/>
        </w:rPr>
        <w:t>dea</w:t>
      </w:r>
      <w:r w:rsidRPr="00662FB3">
        <w:rPr>
          <w:rFonts w:ascii="Arial" w:eastAsia="Times New Roman" w:hAnsi="Arial" w:cs="Arial"/>
          <w:lang w:eastAsia="en-GB"/>
        </w:rPr>
        <w:t>s</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a</w:t>
      </w:r>
      <w:r w:rsidRPr="00662FB3">
        <w:rPr>
          <w:rFonts w:ascii="Arial" w:eastAsia="Times New Roman" w:hAnsi="Arial" w:cs="Arial"/>
          <w:spacing w:val="2"/>
          <w:lang w:eastAsia="en-GB"/>
        </w:rPr>
        <w:t>n</w:t>
      </w:r>
      <w:r w:rsidRPr="00662FB3">
        <w:rPr>
          <w:rFonts w:ascii="Arial" w:eastAsia="Times New Roman" w:hAnsi="Arial" w:cs="Arial"/>
          <w:lang w:eastAsia="en-GB"/>
        </w:rPr>
        <w:t>d</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e</w:t>
      </w:r>
      <w:r w:rsidRPr="00662FB3">
        <w:rPr>
          <w:rFonts w:ascii="Arial" w:eastAsia="Times New Roman" w:hAnsi="Arial" w:cs="Arial"/>
          <w:spacing w:val="-2"/>
          <w:lang w:eastAsia="en-GB"/>
        </w:rPr>
        <w:t>x</w:t>
      </w:r>
      <w:r w:rsidRPr="00662FB3">
        <w:rPr>
          <w:rFonts w:ascii="Arial" w:eastAsia="Times New Roman" w:hAnsi="Arial" w:cs="Arial"/>
          <w:spacing w:val="2"/>
          <w:lang w:eastAsia="en-GB"/>
        </w:rPr>
        <w:t>pe</w:t>
      </w:r>
      <w:r w:rsidRPr="00662FB3">
        <w:rPr>
          <w:rFonts w:ascii="Arial" w:eastAsia="Times New Roman" w:hAnsi="Arial" w:cs="Arial"/>
          <w:spacing w:val="-1"/>
          <w:lang w:eastAsia="en-GB"/>
        </w:rPr>
        <w:t>r</w:t>
      </w:r>
      <w:r w:rsidRPr="00662FB3">
        <w:rPr>
          <w:rFonts w:ascii="Arial" w:eastAsia="Times New Roman" w:hAnsi="Arial" w:cs="Arial"/>
          <w:spacing w:val="-5"/>
          <w:lang w:eastAsia="en-GB"/>
        </w:rPr>
        <w:t>i</w:t>
      </w:r>
      <w:r w:rsidRPr="00662FB3">
        <w:rPr>
          <w:rFonts w:ascii="Arial" w:eastAsia="Times New Roman" w:hAnsi="Arial" w:cs="Arial"/>
          <w:spacing w:val="5"/>
          <w:lang w:eastAsia="en-GB"/>
        </w:rPr>
        <w:t>m</w:t>
      </w:r>
      <w:r w:rsidRPr="00662FB3">
        <w:rPr>
          <w:rFonts w:ascii="Arial" w:eastAsia="Times New Roman" w:hAnsi="Arial" w:cs="Arial"/>
          <w:spacing w:val="-2"/>
          <w:lang w:eastAsia="en-GB"/>
        </w:rPr>
        <w:t>e</w:t>
      </w:r>
      <w:r w:rsidRPr="00662FB3">
        <w:rPr>
          <w:rFonts w:ascii="Arial" w:eastAsia="Times New Roman" w:hAnsi="Arial" w:cs="Arial"/>
          <w:spacing w:val="2"/>
          <w:lang w:eastAsia="en-GB"/>
        </w:rPr>
        <w:t>n</w:t>
      </w:r>
      <w:r w:rsidRPr="00662FB3">
        <w:rPr>
          <w:rFonts w:ascii="Arial" w:eastAsia="Times New Roman" w:hAnsi="Arial" w:cs="Arial"/>
          <w:spacing w:val="-1"/>
          <w:lang w:eastAsia="en-GB"/>
        </w:rPr>
        <w:t>t</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o</w:t>
      </w:r>
      <w:r w:rsidRPr="00662FB3">
        <w:rPr>
          <w:rFonts w:ascii="Arial" w:eastAsia="Times New Roman" w:hAnsi="Arial" w:cs="Arial"/>
          <w:lang w:eastAsia="en-GB"/>
        </w:rPr>
        <w:t>n</w:t>
      </w:r>
    </w:p>
    <w:p w:rsidR="00662FB3" w:rsidRPr="00662FB3" w:rsidRDefault="00662FB3" w:rsidP="00662FB3">
      <w:pPr>
        <w:widowControl w:val="0"/>
        <w:autoSpaceDE w:val="0"/>
        <w:autoSpaceDN w:val="0"/>
        <w:adjustRightInd w:val="0"/>
        <w:spacing w:before="7" w:after="0" w:line="360" w:lineRule="auto"/>
        <w:rPr>
          <w:rFonts w:ascii="Arial" w:eastAsia="Times New Roman" w:hAnsi="Arial" w:cs="Arial"/>
          <w:lang w:eastAsia="en-GB"/>
        </w:rPr>
      </w:pPr>
    </w:p>
    <w:p w:rsidR="00662FB3" w:rsidRPr="00662FB3" w:rsidRDefault="00662FB3" w:rsidP="00662FB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662FB3">
        <w:rPr>
          <w:rFonts w:ascii="Arial" w:eastAsia="Times New Roman" w:hAnsi="Arial" w:cs="Arial"/>
          <w:lang w:eastAsia="en-GB"/>
        </w:rPr>
        <w:t></w:t>
      </w:r>
      <w:r w:rsidRPr="00662FB3">
        <w:rPr>
          <w:rFonts w:ascii="Arial" w:eastAsia="Times New Roman" w:hAnsi="Arial" w:cs="Arial"/>
          <w:lang w:eastAsia="en-GB"/>
        </w:rPr>
        <w:tab/>
      </w:r>
      <w:r w:rsidRPr="00662FB3">
        <w:rPr>
          <w:rFonts w:ascii="Arial" w:eastAsia="Times New Roman" w:hAnsi="Arial" w:cs="Arial"/>
          <w:spacing w:val="1"/>
          <w:lang w:eastAsia="en-GB"/>
        </w:rPr>
        <w:t>C</w:t>
      </w:r>
      <w:r w:rsidRPr="00662FB3">
        <w:rPr>
          <w:rFonts w:ascii="Arial" w:eastAsia="Times New Roman" w:hAnsi="Arial" w:cs="Arial"/>
          <w:spacing w:val="2"/>
          <w:lang w:eastAsia="en-GB"/>
        </w:rPr>
        <w:t>ha</w:t>
      </w:r>
      <w:r w:rsidRPr="00662FB3">
        <w:rPr>
          <w:rFonts w:ascii="Arial" w:eastAsia="Times New Roman" w:hAnsi="Arial" w:cs="Arial"/>
          <w:spacing w:val="-5"/>
          <w:lang w:eastAsia="en-GB"/>
        </w:rPr>
        <w:t>ll</w:t>
      </w:r>
      <w:r w:rsidRPr="00662FB3">
        <w:rPr>
          <w:rFonts w:ascii="Arial" w:eastAsia="Times New Roman" w:hAnsi="Arial" w:cs="Arial"/>
          <w:spacing w:val="2"/>
          <w:lang w:eastAsia="en-GB"/>
        </w:rPr>
        <w:t>eng</w:t>
      </w:r>
      <w:r w:rsidRPr="00662FB3">
        <w:rPr>
          <w:rFonts w:ascii="Arial" w:eastAsia="Times New Roman" w:hAnsi="Arial" w:cs="Arial"/>
          <w:lang w:eastAsia="en-GB"/>
        </w:rPr>
        <w:t>e</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systems</w:t>
      </w:r>
      <w:r w:rsidRPr="00662FB3">
        <w:rPr>
          <w:rFonts w:ascii="Arial" w:eastAsia="Times New Roman" w:hAnsi="Arial" w:cs="Arial"/>
          <w:spacing w:val="1"/>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5"/>
          <w:lang w:eastAsia="en-GB"/>
        </w:rPr>
        <w:t>i</w:t>
      </w:r>
      <w:r w:rsidRPr="00662FB3">
        <w:rPr>
          <w:rFonts w:ascii="Arial" w:eastAsia="Times New Roman" w:hAnsi="Arial" w:cs="Arial"/>
          <w:spacing w:val="-1"/>
          <w:lang w:eastAsia="en-GB"/>
        </w:rPr>
        <w:t>t</w:t>
      </w:r>
      <w:r w:rsidRPr="00662FB3">
        <w:rPr>
          <w:rFonts w:ascii="Arial" w:eastAsia="Times New Roman" w:hAnsi="Arial" w:cs="Arial"/>
          <w:spacing w:val="2"/>
          <w:lang w:eastAsia="en-GB"/>
        </w:rPr>
        <w:t>hou</w:t>
      </w:r>
      <w:r w:rsidRPr="00662FB3">
        <w:rPr>
          <w:rFonts w:ascii="Arial" w:eastAsia="Times New Roman" w:hAnsi="Arial" w:cs="Arial"/>
          <w:lang w:eastAsia="en-GB"/>
        </w:rPr>
        <w:t>t</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nega</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6"/>
          <w:lang w:eastAsia="en-GB"/>
        </w:rPr>
        <w:t>v</w:t>
      </w:r>
      <w:r w:rsidRPr="00662FB3">
        <w:rPr>
          <w:rFonts w:ascii="Arial" w:eastAsia="Times New Roman" w:hAnsi="Arial" w:cs="Arial"/>
          <w:spacing w:val="2"/>
          <w:lang w:eastAsia="en-GB"/>
        </w:rPr>
        <w:t>e</w:t>
      </w:r>
      <w:r w:rsidRPr="00662FB3">
        <w:rPr>
          <w:rFonts w:ascii="Arial" w:eastAsia="Times New Roman" w:hAnsi="Arial" w:cs="Arial"/>
          <w:spacing w:val="-5"/>
          <w:lang w:eastAsia="en-GB"/>
        </w:rPr>
        <w:t>l</w:t>
      </w:r>
      <w:r w:rsidRPr="00662FB3">
        <w:rPr>
          <w:rFonts w:ascii="Arial" w:eastAsia="Times New Roman" w:hAnsi="Arial" w:cs="Arial"/>
          <w:lang w:eastAsia="en-GB"/>
        </w:rPr>
        <w:t>y</w:t>
      </w:r>
      <w:r w:rsidRPr="00662FB3">
        <w:rPr>
          <w:rFonts w:ascii="Arial" w:eastAsia="Times New Roman" w:hAnsi="Arial" w:cs="Arial"/>
          <w:spacing w:val="1"/>
          <w:lang w:eastAsia="en-GB"/>
        </w:rPr>
        <w:t xml:space="preserve"> </w:t>
      </w:r>
      <w:r w:rsidRPr="00662FB3">
        <w:rPr>
          <w:rFonts w:ascii="Arial" w:eastAsia="Times New Roman" w:hAnsi="Arial" w:cs="Arial"/>
          <w:spacing w:val="-5"/>
          <w:lang w:eastAsia="en-GB"/>
        </w:rPr>
        <w:t>i</w:t>
      </w:r>
      <w:r w:rsidRPr="00662FB3">
        <w:rPr>
          <w:rFonts w:ascii="Arial" w:eastAsia="Times New Roman" w:hAnsi="Arial" w:cs="Arial"/>
          <w:spacing w:val="5"/>
          <w:lang w:eastAsia="en-GB"/>
        </w:rPr>
        <w:t>m</w:t>
      </w:r>
      <w:r w:rsidRPr="00662FB3">
        <w:rPr>
          <w:rFonts w:ascii="Arial" w:eastAsia="Times New Roman" w:hAnsi="Arial" w:cs="Arial"/>
          <w:spacing w:val="2"/>
          <w:lang w:eastAsia="en-GB"/>
        </w:rPr>
        <w:t>p</w:t>
      </w:r>
      <w:r w:rsidRPr="00662FB3">
        <w:rPr>
          <w:rFonts w:ascii="Arial" w:eastAsia="Times New Roman" w:hAnsi="Arial" w:cs="Arial"/>
          <w:spacing w:val="-2"/>
          <w:lang w:eastAsia="en-GB"/>
        </w:rPr>
        <w:t>a</w:t>
      </w:r>
      <w:r w:rsidRPr="00662FB3">
        <w:rPr>
          <w:rFonts w:ascii="Arial" w:eastAsia="Times New Roman" w:hAnsi="Arial" w:cs="Arial"/>
          <w:spacing w:val="2"/>
          <w:lang w:eastAsia="en-GB"/>
        </w:rPr>
        <w:t>c</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ope</w:t>
      </w:r>
      <w:r w:rsidRPr="00662FB3">
        <w:rPr>
          <w:rFonts w:ascii="Arial" w:eastAsia="Times New Roman" w:hAnsi="Arial" w:cs="Arial"/>
          <w:spacing w:val="-1"/>
          <w:lang w:eastAsia="en-GB"/>
        </w:rPr>
        <w:t>r</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on</w:t>
      </w:r>
      <w:r w:rsidRPr="00662FB3">
        <w:rPr>
          <w:rFonts w:ascii="Arial" w:eastAsia="Times New Roman" w:hAnsi="Arial" w:cs="Arial"/>
          <w:lang w:eastAsia="en-GB"/>
        </w:rPr>
        <w:t>s</w:t>
      </w:r>
    </w:p>
    <w:p w:rsidR="00662FB3" w:rsidRPr="00662FB3" w:rsidRDefault="00662FB3" w:rsidP="00662FB3">
      <w:pPr>
        <w:widowControl w:val="0"/>
        <w:autoSpaceDE w:val="0"/>
        <w:autoSpaceDN w:val="0"/>
        <w:adjustRightInd w:val="0"/>
        <w:spacing w:before="2" w:after="0" w:line="360" w:lineRule="auto"/>
        <w:rPr>
          <w:rFonts w:ascii="Arial" w:eastAsia="Times New Roman" w:hAnsi="Arial" w:cs="Arial"/>
          <w:lang w:eastAsia="en-GB"/>
        </w:rPr>
      </w:pPr>
    </w:p>
    <w:p w:rsidR="00662FB3" w:rsidRPr="00662FB3" w:rsidRDefault="00662FB3" w:rsidP="00662FB3">
      <w:pPr>
        <w:widowControl w:val="0"/>
        <w:tabs>
          <w:tab w:val="left" w:pos="820"/>
        </w:tabs>
        <w:autoSpaceDE w:val="0"/>
        <w:autoSpaceDN w:val="0"/>
        <w:adjustRightInd w:val="0"/>
        <w:spacing w:after="0" w:line="360" w:lineRule="auto"/>
        <w:ind w:left="820" w:right="90" w:hanging="360"/>
        <w:rPr>
          <w:rFonts w:ascii="Arial" w:eastAsia="Times New Roman" w:hAnsi="Arial" w:cs="Arial"/>
          <w:lang w:eastAsia="en-GB"/>
        </w:rPr>
      </w:pPr>
      <w:r w:rsidRPr="00662FB3">
        <w:rPr>
          <w:rFonts w:ascii="Arial" w:eastAsia="Times New Roman" w:hAnsi="Arial" w:cs="Arial"/>
          <w:lang w:eastAsia="en-GB"/>
        </w:rPr>
        <w:t></w:t>
      </w:r>
      <w:r w:rsidRPr="00662FB3">
        <w:rPr>
          <w:rFonts w:ascii="Arial" w:eastAsia="Times New Roman" w:hAnsi="Arial" w:cs="Arial"/>
          <w:lang w:eastAsia="en-GB"/>
        </w:rPr>
        <w:tab/>
      </w:r>
      <w:r w:rsidRPr="00662FB3">
        <w:rPr>
          <w:rFonts w:ascii="Arial" w:eastAsia="Times New Roman" w:hAnsi="Arial" w:cs="Arial"/>
          <w:spacing w:val="1"/>
          <w:lang w:eastAsia="en-GB"/>
        </w:rPr>
        <w:t>B</w:t>
      </w:r>
      <w:r w:rsidRPr="00662FB3">
        <w:rPr>
          <w:rFonts w:ascii="Arial" w:eastAsia="Times New Roman" w:hAnsi="Arial" w:cs="Arial"/>
          <w:spacing w:val="2"/>
          <w:lang w:eastAsia="en-GB"/>
        </w:rPr>
        <w:t>u</w:t>
      </w:r>
      <w:r w:rsidRPr="00662FB3">
        <w:rPr>
          <w:rFonts w:ascii="Arial" w:eastAsia="Times New Roman" w:hAnsi="Arial" w:cs="Arial"/>
          <w:spacing w:val="-1"/>
          <w:lang w:eastAsia="en-GB"/>
        </w:rPr>
        <w:t>i</w:t>
      </w:r>
      <w:r w:rsidRPr="00662FB3">
        <w:rPr>
          <w:rFonts w:ascii="Arial" w:eastAsia="Times New Roman" w:hAnsi="Arial" w:cs="Arial"/>
          <w:spacing w:val="-5"/>
          <w:lang w:eastAsia="en-GB"/>
        </w:rPr>
        <w:t>l</w:t>
      </w:r>
      <w:r w:rsidRPr="00662FB3">
        <w:rPr>
          <w:rFonts w:ascii="Arial" w:eastAsia="Times New Roman" w:hAnsi="Arial" w:cs="Arial"/>
          <w:lang w:eastAsia="en-GB"/>
        </w:rPr>
        <w:t>d</w:t>
      </w:r>
      <w:r w:rsidRPr="00662FB3">
        <w:rPr>
          <w:rFonts w:ascii="Arial" w:eastAsia="Times New Roman" w:hAnsi="Arial" w:cs="Arial"/>
          <w:spacing w:val="8"/>
          <w:lang w:eastAsia="en-GB"/>
        </w:rPr>
        <w:t xml:space="preserve"> </w:t>
      </w:r>
      <w:r w:rsidRPr="00662FB3">
        <w:rPr>
          <w:rFonts w:ascii="Arial" w:eastAsia="Times New Roman" w:hAnsi="Arial" w:cs="Arial"/>
          <w:spacing w:val="-1"/>
          <w:lang w:eastAsia="en-GB"/>
        </w:rPr>
        <w:t>tr</w:t>
      </w:r>
      <w:r w:rsidRPr="00662FB3">
        <w:rPr>
          <w:rFonts w:ascii="Arial" w:eastAsia="Times New Roman" w:hAnsi="Arial" w:cs="Arial"/>
          <w:spacing w:val="2"/>
          <w:lang w:eastAsia="en-GB"/>
        </w:rPr>
        <w:t>us</w:t>
      </w:r>
      <w:r w:rsidRPr="00662FB3">
        <w:rPr>
          <w:rFonts w:ascii="Arial" w:eastAsia="Times New Roman" w:hAnsi="Arial" w:cs="Arial"/>
          <w:lang w:eastAsia="en-GB"/>
        </w:rPr>
        <w:t>t</w:t>
      </w:r>
      <w:r w:rsidRPr="00662FB3">
        <w:rPr>
          <w:rFonts w:ascii="Arial" w:eastAsia="Times New Roman" w:hAnsi="Arial" w:cs="Arial"/>
          <w:spacing w:val="6"/>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spacing w:val="2"/>
          <w:lang w:eastAsia="en-GB"/>
        </w:rPr>
        <w:t>h</w:t>
      </w:r>
      <w:r w:rsidRPr="00662FB3">
        <w:rPr>
          <w:rFonts w:ascii="Arial" w:eastAsia="Times New Roman" w:hAnsi="Arial" w:cs="Arial"/>
          <w:spacing w:val="-1"/>
          <w:lang w:eastAsia="en-GB"/>
        </w:rPr>
        <w:t>r</w:t>
      </w:r>
      <w:r w:rsidRPr="00662FB3">
        <w:rPr>
          <w:rFonts w:ascii="Arial" w:eastAsia="Times New Roman" w:hAnsi="Arial" w:cs="Arial"/>
          <w:spacing w:val="2"/>
          <w:lang w:eastAsia="en-GB"/>
        </w:rPr>
        <w:t>oug</w:t>
      </w:r>
      <w:r w:rsidRPr="00662FB3">
        <w:rPr>
          <w:rFonts w:ascii="Arial" w:eastAsia="Times New Roman" w:hAnsi="Arial" w:cs="Arial"/>
          <w:lang w:eastAsia="en-GB"/>
        </w:rPr>
        <w:t>h</w:t>
      </w:r>
      <w:r w:rsidRPr="00662FB3">
        <w:rPr>
          <w:rFonts w:ascii="Arial" w:eastAsia="Times New Roman" w:hAnsi="Arial" w:cs="Arial"/>
          <w:spacing w:val="8"/>
          <w:lang w:eastAsia="en-GB"/>
        </w:rPr>
        <w:t xml:space="preserve"> </w:t>
      </w:r>
      <w:r w:rsidRPr="00662FB3">
        <w:rPr>
          <w:rFonts w:ascii="Arial" w:eastAsia="Times New Roman" w:hAnsi="Arial" w:cs="Arial"/>
          <w:spacing w:val="2"/>
          <w:lang w:eastAsia="en-GB"/>
        </w:rPr>
        <w:t>o</w:t>
      </w:r>
      <w:r w:rsidRPr="00662FB3">
        <w:rPr>
          <w:rFonts w:ascii="Arial" w:eastAsia="Times New Roman" w:hAnsi="Arial" w:cs="Arial"/>
          <w:spacing w:val="-2"/>
          <w:lang w:eastAsia="en-GB"/>
        </w:rPr>
        <w:t>p</w:t>
      </w:r>
      <w:r w:rsidRPr="00662FB3">
        <w:rPr>
          <w:rFonts w:ascii="Arial" w:eastAsia="Times New Roman" w:hAnsi="Arial" w:cs="Arial"/>
          <w:spacing w:val="2"/>
          <w:lang w:eastAsia="en-GB"/>
        </w:rPr>
        <w:t>en</w:t>
      </w:r>
      <w:r w:rsidRPr="00662FB3">
        <w:rPr>
          <w:rFonts w:ascii="Arial" w:eastAsia="Times New Roman" w:hAnsi="Arial" w:cs="Arial"/>
          <w:spacing w:val="-2"/>
          <w:lang w:eastAsia="en-GB"/>
        </w:rPr>
        <w:t>n</w:t>
      </w:r>
      <w:r w:rsidRPr="00662FB3">
        <w:rPr>
          <w:rFonts w:ascii="Arial" w:eastAsia="Times New Roman" w:hAnsi="Arial" w:cs="Arial"/>
          <w:spacing w:val="2"/>
          <w:lang w:eastAsia="en-GB"/>
        </w:rPr>
        <w:t>e</w:t>
      </w:r>
      <w:r w:rsidRPr="00662FB3">
        <w:rPr>
          <w:rFonts w:ascii="Arial" w:eastAsia="Times New Roman" w:hAnsi="Arial" w:cs="Arial"/>
          <w:spacing w:val="-2"/>
          <w:lang w:eastAsia="en-GB"/>
        </w:rPr>
        <w:t>s</w:t>
      </w:r>
      <w:r w:rsidRPr="00662FB3">
        <w:rPr>
          <w:rFonts w:ascii="Arial" w:eastAsia="Times New Roman" w:hAnsi="Arial" w:cs="Arial"/>
          <w:spacing w:val="2"/>
          <w:lang w:eastAsia="en-GB"/>
        </w:rPr>
        <w:t>s</w:t>
      </w:r>
      <w:r w:rsidRPr="00662FB3">
        <w:rPr>
          <w:rFonts w:ascii="Arial" w:eastAsia="Times New Roman" w:hAnsi="Arial" w:cs="Arial"/>
          <w:lang w:eastAsia="en-GB"/>
        </w:rPr>
        <w:t>,</w:t>
      </w:r>
      <w:r w:rsidRPr="00662FB3">
        <w:rPr>
          <w:rFonts w:ascii="Arial" w:eastAsia="Times New Roman" w:hAnsi="Arial" w:cs="Arial"/>
          <w:spacing w:val="6"/>
          <w:lang w:eastAsia="en-GB"/>
        </w:rPr>
        <w:t xml:space="preserve"> </w:t>
      </w:r>
      <w:r w:rsidRPr="00662FB3">
        <w:rPr>
          <w:rFonts w:ascii="Arial" w:eastAsia="Times New Roman" w:hAnsi="Arial" w:cs="Arial"/>
          <w:spacing w:val="2"/>
          <w:lang w:eastAsia="en-GB"/>
        </w:rPr>
        <w:t>c</w:t>
      </w:r>
      <w:r w:rsidRPr="00662FB3">
        <w:rPr>
          <w:rFonts w:ascii="Arial" w:eastAsia="Times New Roman" w:hAnsi="Arial" w:cs="Arial"/>
          <w:spacing w:val="-2"/>
          <w:lang w:eastAsia="en-GB"/>
        </w:rPr>
        <w:t>o</w:t>
      </w:r>
      <w:r w:rsidRPr="00662FB3">
        <w:rPr>
          <w:rFonts w:ascii="Arial" w:eastAsia="Times New Roman" w:hAnsi="Arial" w:cs="Arial"/>
          <w:lang w:eastAsia="en-GB"/>
        </w:rPr>
        <w:t>m</w:t>
      </w:r>
      <w:r w:rsidRPr="00662FB3">
        <w:rPr>
          <w:rFonts w:ascii="Arial" w:eastAsia="Times New Roman" w:hAnsi="Arial" w:cs="Arial"/>
          <w:spacing w:val="5"/>
          <w:lang w:eastAsia="en-GB"/>
        </w:rPr>
        <w:t>m</w:t>
      </w:r>
      <w:r w:rsidRPr="00662FB3">
        <w:rPr>
          <w:rFonts w:ascii="Arial" w:eastAsia="Times New Roman" w:hAnsi="Arial" w:cs="Arial"/>
          <w:spacing w:val="-5"/>
          <w:lang w:eastAsia="en-GB"/>
        </w:rPr>
        <w:t>i</w:t>
      </w:r>
      <w:r w:rsidRPr="00662FB3">
        <w:rPr>
          <w:rFonts w:ascii="Arial" w:eastAsia="Times New Roman" w:hAnsi="Arial" w:cs="Arial"/>
          <w:spacing w:val="-1"/>
          <w:lang w:eastAsia="en-GB"/>
        </w:rPr>
        <w:t>t</w:t>
      </w:r>
      <w:r w:rsidRPr="00662FB3">
        <w:rPr>
          <w:rFonts w:ascii="Arial" w:eastAsia="Times New Roman" w:hAnsi="Arial" w:cs="Arial"/>
          <w:lang w:eastAsia="en-GB"/>
        </w:rPr>
        <w:t>m</w:t>
      </w:r>
      <w:r w:rsidRPr="00662FB3">
        <w:rPr>
          <w:rFonts w:ascii="Arial" w:eastAsia="Times New Roman" w:hAnsi="Arial" w:cs="Arial"/>
          <w:spacing w:val="2"/>
          <w:lang w:eastAsia="en-GB"/>
        </w:rPr>
        <w:t>e</w:t>
      </w:r>
      <w:r w:rsidRPr="00662FB3">
        <w:rPr>
          <w:rFonts w:ascii="Arial" w:eastAsia="Times New Roman" w:hAnsi="Arial" w:cs="Arial"/>
          <w:spacing w:val="-2"/>
          <w:lang w:eastAsia="en-GB"/>
        </w:rPr>
        <w:t>n</w:t>
      </w:r>
      <w:r w:rsidRPr="00662FB3">
        <w:rPr>
          <w:rFonts w:ascii="Arial" w:eastAsia="Times New Roman" w:hAnsi="Arial" w:cs="Arial"/>
          <w:spacing w:val="-1"/>
          <w:lang w:eastAsia="en-GB"/>
        </w:rPr>
        <w:t>t</w:t>
      </w:r>
      <w:r w:rsidRPr="00662FB3">
        <w:rPr>
          <w:rFonts w:ascii="Arial" w:eastAsia="Times New Roman" w:hAnsi="Arial" w:cs="Arial"/>
          <w:lang w:eastAsia="en-GB"/>
        </w:rPr>
        <w:t>,</w:t>
      </w:r>
      <w:r w:rsidRPr="00662FB3">
        <w:rPr>
          <w:rFonts w:ascii="Arial" w:eastAsia="Times New Roman" w:hAnsi="Arial" w:cs="Arial"/>
          <w:spacing w:val="6"/>
          <w:lang w:eastAsia="en-GB"/>
        </w:rPr>
        <w:t xml:space="preserve"> </w:t>
      </w:r>
      <w:r w:rsidRPr="00662FB3">
        <w:rPr>
          <w:rFonts w:ascii="Arial" w:eastAsia="Times New Roman" w:hAnsi="Arial" w:cs="Arial"/>
          <w:spacing w:val="2"/>
          <w:lang w:eastAsia="en-GB"/>
        </w:rPr>
        <w:t>acco</w:t>
      </w:r>
      <w:r w:rsidRPr="00662FB3">
        <w:rPr>
          <w:rFonts w:ascii="Arial" w:eastAsia="Times New Roman" w:hAnsi="Arial" w:cs="Arial"/>
          <w:spacing w:val="-2"/>
          <w:lang w:eastAsia="en-GB"/>
        </w:rPr>
        <w:t>u</w:t>
      </w:r>
      <w:r w:rsidRPr="00662FB3">
        <w:rPr>
          <w:rFonts w:ascii="Arial" w:eastAsia="Times New Roman" w:hAnsi="Arial" w:cs="Arial"/>
          <w:spacing w:val="2"/>
          <w:lang w:eastAsia="en-GB"/>
        </w:rPr>
        <w:t>n</w:t>
      </w:r>
      <w:r w:rsidRPr="00662FB3">
        <w:rPr>
          <w:rFonts w:ascii="Arial" w:eastAsia="Times New Roman" w:hAnsi="Arial" w:cs="Arial"/>
          <w:spacing w:val="-1"/>
          <w:lang w:eastAsia="en-GB"/>
        </w:rPr>
        <w:t>t</w:t>
      </w:r>
      <w:r w:rsidRPr="00662FB3">
        <w:rPr>
          <w:rFonts w:ascii="Arial" w:eastAsia="Times New Roman" w:hAnsi="Arial" w:cs="Arial"/>
          <w:spacing w:val="2"/>
          <w:lang w:eastAsia="en-GB"/>
        </w:rPr>
        <w:t>ab</w:t>
      </w:r>
      <w:r w:rsidRPr="00662FB3">
        <w:rPr>
          <w:rFonts w:ascii="Arial" w:eastAsia="Times New Roman" w:hAnsi="Arial" w:cs="Arial"/>
          <w:spacing w:val="-5"/>
          <w:lang w:eastAsia="en-GB"/>
        </w:rPr>
        <w:t>i</w:t>
      </w:r>
      <w:r w:rsidRPr="00662FB3">
        <w:rPr>
          <w:rFonts w:ascii="Arial" w:eastAsia="Times New Roman" w:hAnsi="Arial" w:cs="Arial"/>
          <w:spacing w:val="-1"/>
          <w:lang w:eastAsia="en-GB"/>
        </w:rPr>
        <w:t>lit</w:t>
      </w:r>
      <w:r w:rsidRPr="00662FB3">
        <w:rPr>
          <w:rFonts w:ascii="Arial" w:eastAsia="Times New Roman" w:hAnsi="Arial" w:cs="Arial"/>
          <w:spacing w:val="-2"/>
          <w:lang w:eastAsia="en-GB"/>
        </w:rPr>
        <w:t>y</w:t>
      </w:r>
      <w:r w:rsidRPr="00662FB3">
        <w:rPr>
          <w:rFonts w:ascii="Arial" w:eastAsia="Times New Roman" w:hAnsi="Arial" w:cs="Arial"/>
          <w:lang w:eastAsia="en-GB"/>
        </w:rPr>
        <w:t>,</w:t>
      </w:r>
      <w:r w:rsidRPr="00662FB3">
        <w:rPr>
          <w:rFonts w:ascii="Arial" w:eastAsia="Times New Roman" w:hAnsi="Arial" w:cs="Arial"/>
          <w:spacing w:val="9"/>
          <w:lang w:eastAsia="en-GB"/>
        </w:rPr>
        <w:t xml:space="preserve"> </w:t>
      </w:r>
      <w:r w:rsidRPr="00662FB3">
        <w:rPr>
          <w:rFonts w:ascii="Arial" w:eastAsia="Times New Roman" w:hAnsi="Arial" w:cs="Arial"/>
          <w:spacing w:val="2"/>
          <w:lang w:eastAsia="en-GB"/>
        </w:rPr>
        <w:t>e</w:t>
      </w:r>
      <w:r w:rsidRPr="00662FB3">
        <w:rPr>
          <w:rFonts w:ascii="Arial" w:eastAsia="Times New Roman" w:hAnsi="Arial" w:cs="Arial"/>
          <w:spacing w:val="5"/>
          <w:lang w:eastAsia="en-GB"/>
        </w:rPr>
        <w:t>m</w:t>
      </w:r>
      <w:r w:rsidRPr="00662FB3">
        <w:rPr>
          <w:rFonts w:ascii="Arial" w:eastAsia="Times New Roman" w:hAnsi="Arial" w:cs="Arial"/>
          <w:spacing w:val="-2"/>
          <w:lang w:eastAsia="en-GB"/>
        </w:rPr>
        <w:t>p</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spacing w:val="2"/>
          <w:lang w:eastAsia="en-GB"/>
        </w:rPr>
        <w:t>h</w:t>
      </w:r>
      <w:r w:rsidRPr="00662FB3">
        <w:rPr>
          <w:rFonts w:ascii="Arial" w:eastAsia="Times New Roman" w:hAnsi="Arial" w:cs="Arial"/>
          <w:lang w:eastAsia="en-GB"/>
        </w:rPr>
        <w:t>y, restorative practice</w:t>
      </w:r>
      <w:r w:rsidRPr="00662FB3">
        <w:rPr>
          <w:rFonts w:ascii="Arial" w:eastAsia="Times New Roman" w:hAnsi="Arial" w:cs="Arial"/>
          <w:spacing w:val="5"/>
          <w:lang w:eastAsia="en-GB"/>
        </w:rPr>
        <w:t xml:space="preserve"> </w:t>
      </w:r>
      <w:r w:rsidRPr="00662FB3">
        <w:rPr>
          <w:rFonts w:ascii="Arial" w:eastAsia="Times New Roman" w:hAnsi="Arial" w:cs="Arial"/>
          <w:spacing w:val="2"/>
          <w:lang w:eastAsia="en-GB"/>
        </w:rPr>
        <w:t>an</w:t>
      </w:r>
      <w:r w:rsidRPr="00662FB3">
        <w:rPr>
          <w:rFonts w:ascii="Arial" w:eastAsia="Times New Roman" w:hAnsi="Arial" w:cs="Arial"/>
          <w:lang w:eastAsia="en-GB"/>
        </w:rPr>
        <w:t>d</w:t>
      </w:r>
      <w:r w:rsidRPr="00662FB3">
        <w:rPr>
          <w:rFonts w:ascii="Arial" w:eastAsia="Times New Roman" w:hAnsi="Arial" w:cs="Arial"/>
          <w:spacing w:val="8"/>
          <w:lang w:eastAsia="en-GB"/>
        </w:rPr>
        <w:t xml:space="preserve"> </w:t>
      </w:r>
      <w:r w:rsidRPr="00662FB3">
        <w:rPr>
          <w:rFonts w:ascii="Arial" w:eastAsia="Times New Roman" w:hAnsi="Arial" w:cs="Arial"/>
          <w:lang w:eastAsia="en-GB"/>
        </w:rPr>
        <w:t xml:space="preserve">no blame </w:t>
      </w:r>
      <w:r w:rsidRPr="00662FB3">
        <w:rPr>
          <w:rFonts w:ascii="Arial" w:eastAsia="Times New Roman" w:hAnsi="Arial" w:cs="Arial"/>
          <w:spacing w:val="2"/>
          <w:lang w:eastAsia="en-GB"/>
        </w:rPr>
        <w:t>cu</w:t>
      </w:r>
      <w:r w:rsidRPr="00662FB3">
        <w:rPr>
          <w:rFonts w:ascii="Arial" w:eastAsia="Times New Roman" w:hAnsi="Arial" w:cs="Arial"/>
          <w:spacing w:val="-5"/>
          <w:lang w:eastAsia="en-GB"/>
        </w:rPr>
        <w:t>l</w:t>
      </w:r>
      <w:r w:rsidRPr="00662FB3">
        <w:rPr>
          <w:rFonts w:ascii="Arial" w:eastAsia="Times New Roman" w:hAnsi="Arial" w:cs="Arial"/>
          <w:spacing w:val="-1"/>
          <w:lang w:eastAsia="en-GB"/>
        </w:rPr>
        <w:t>t</w:t>
      </w:r>
      <w:r w:rsidRPr="00662FB3">
        <w:rPr>
          <w:rFonts w:ascii="Arial" w:eastAsia="Times New Roman" w:hAnsi="Arial" w:cs="Arial"/>
          <w:spacing w:val="2"/>
          <w:lang w:eastAsia="en-GB"/>
        </w:rPr>
        <w:t>u</w:t>
      </w:r>
      <w:r w:rsidRPr="00662FB3">
        <w:rPr>
          <w:rFonts w:ascii="Arial" w:eastAsia="Times New Roman" w:hAnsi="Arial" w:cs="Arial"/>
          <w:spacing w:val="-1"/>
          <w:lang w:eastAsia="en-GB"/>
        </w:rPr>
        <w:t>r</w:t>
      </w:r>
      <w:r w:rsidRPr="00662FB3">
        <w:rPr>
          <w:rFonts w:ascii="Arial" w:eastAsia="Times New Roman" w:hAnsi="Arial" w:cs="Arial"/>
          <w:spacing w:val="2"/>
          <w:lang w:eastAsia="en-GB"/>
        </w:rPr>
        <w:t>e</w:t>
      </w:r>
      <w:r w:rsidRPr="00662FB3">
        <w:rPr>
          <w:rFonts w:ascii="Arial" w:eastAsia="Times New Roman" w:hAnsi="Arial" w:cs="Arial"/>
          <w:lang w:eastAsia="en-GB"/>
        </w:rPr>
        <w:t>.</w:t>
      </w:r>
    </w:p>
    <w:p w:rsidR="00662FB3" w:rsidRPr="00662FB3" w:rsidRDefault="00662FB3" w:rsidP="00662FB3">
      <w:pPr>
        <w:widowControl w:val="0"/>
        <w:tabs>
          <w:tab w:val="left" w:pos="820"/>
        </w:tabs>
        <w:autoSpaceDE w:val="0"/>
        <w:autoSpaceDN w:val="0"/>
        <w:adjustRightInd w:val="0"/>
        <w:spacing w:after="0" w:line="360" w:lineRule="auto"/>
        <w:ind w:left="820" w:right="90" w:hanging="360"/>
        <w:rPr>
          <w:rFonts w:ascii="Arial" w:eastAsia="Times New Roman" w:hAnsi="Arial" w:cs="Arial"/>
          <w:lang w:eastAsia="en-GB"/>
        </w:rPr>
      </w:pPr>
    </w:p>
    <w:p w:rsidR="00662FB3" w:rsidRPr="00662FB3" w:rsidRDefault="00662FB3" w:rsidP="00662FB3">
      <w:pPr>
        <w:widowControl w:val="0"/>
        <w:autoSpaceDE w:val="0"/>
        <w:autoSpaceDN w:val="0"/>
        <w:adjustRightInd w:val="0"/>
        <w:spacing w:after="0" w:line="360" w:lineRule="auto"/>
        <w:ind w:left="101" w:right="80"/>
        <w:jc w:val="both"/>
        <w:rPr>
          <w:rFonts w:ascii="Arial" w:eastAsia="Times New Roman" w:hAnsi="Arial" w:cs="Arial"/>
          <w:lang w:eastAsia="en-GB"/>
        </w:rPr>
      </w:pPr>
      <w:r w:rsidRPr="00662FB3">
        <w:rPr>
          <w:rFonts w:ascii="Arial" w:eastAsia="Times New Roman" w:hAnsi="Arial" w:cs="Arial"/>
          <w:lang w:eastAsia="en-GB"/>
        </w:rPr>
        <w:t>To be future fit we need t</w:t>
      </w:r>
      <w:r w:rsidRPr="00662FB3">
        <w:rPr>
          <w:rFonts w:ascii="Arial" w:eastAsia="Times New Roman" w:hAnsi="Arial" w:cs="Arial"/>
          <w:spacing w:val="-1"/>
          <w:lang w:eastAsia="en-GB"/>
        </w:rPr>
        <w:t>r</w:t>
      </w:r>
      <w:r w:rsidRPr="00662FB3">
        <w:rPr>
          <w:rFonts w:ascii="Arial" w:eastAsia="Times New Roman" w:hAnsi="Arial" w:cs="Arial"/>
          <w:spacing w:val="2"/>
          <w:lang w:eastAsia="en-GB"/>
        </w:rPr>
        <w:t>an</w:t>
      </w:r>
      <w:r w:rsidRPr="00662FB3">
        <w:rPr>
          <w:rFonts w:ascii="Arial" w:eastAsia="Times New Roman" w:hAnsi="Arial" w:cs="Arial"/>
          <w:spacing w:val="-2"/>
          <w:lang w:eastAsia="en-GB"/>
        </w:rPr>
        <w:t>s</w:t>
      </w:r>
      <w:r w:rsidRPr="00662FB3">
        <w:rPr>
          <w:rFonts w:ascii="Arial" w:eastAsia="Times New Roman" w:hAnsi="Arial" w:cs="Arial"/>
          <w:spacing w:val="2"/>
          <w:lang w:eastAsia="en-GB"/>
        </w:rPr>
        <w:t>pa</w:t>
      </w:r>
      <w:r w:rsidRPr="00662FB3">
        <w:rPr>
          <w:rFonts w:ascii="Arial" w:eastAsia="Times New Roman" w:hAnsi="Arial" w:cs="Arial"/>
          <w:spacing w:val="-1"/>
          <w:lang w:eastAsia="en-GB"/>
        </w:rPr>
        <w:t>r</w:t>
      </w:r>
      <w:r w:rsidRPr="00662FB3">
        <w:rPr>
          <w:rFonts w:ascii="Arial" w:eastAsia="Times New Roman" w:hAnsi="Arial" w:cs="Arial"/>
          <w:spacing w:val="-2"/>
          <w:lang w:eastAsia="en-GB"/>
        </w:rPr>
        <w:t>e</w:t>
      </w:r>
      <w:r w:rsidRPr="00662FB3">
        <w:rPr>
          <w:rFonts w:ascii="Arial" w:eastAsia="Times New Roman" w:hAnsi="Arial" w:cs="Arial"/>
          <w:spacing w:val="2"/>
          <w:lang w:eastAsia="en-GB"/>
        </w:rPr>
        <w:t>nc</w:t>
      </w:r>
      <w:r w:rsidRPr="00662FB3">
        <w:rPr>
          <w:rFonts w:ascii="Arial" w:eastAsia="Times New Roman" w:hAnsi="Arial" w:cs="Arial"/>
          <w:lang w:eastAsia="en-GB"/>
        </w:rPr>
        <w:t>y</w:t>
      </w:r>
      <w:r w:rsidRPr="00662FB3">
        <w:rPr>
          <w:rFonts w:ascii="Arial" w:eastAsia="Times New Roman" w:hAnsi="Arial" w:cs="Arial"/>
          <w:spacing w:val="3"/>
          <w:lang w:eastAsia="en-GB"/>
        </w:rPr>
        <w:t xml:space="preserve"> </w:t>
      </w:r>
      <w:r w:rsidRPr="00662FB3">
        <w:rPr>
          <w:rFonts w:ascii="Arial" w:eastAsia="Times New Roman" w:hAnsi="Arial" w:cs="Arial"/>
          <w:spacing w:val="2"/>
          <w:lang w:eastAsia="en-GB"/>
        </w:rPr>
        <w:t>in g</w:t>
      </w:r>
      <w:r w:rsidRPr="00662FB3">
        <w:rPr>
          <w:rFonts w:ascii="Arial" w:eastAsia="Times New Roman" w:hAnsi="Arial" w:cs="Arial"/>
          <w:spacing w:val="-2"/>
          <w:lang w:eastAsia="en-GB"/>
        </w:rPr>
        <w:t>o</w:t>
      </w:r>
      <w:r w:rsidRPr="00662FB3">
        <w:rPr>
          <w:rFonts w:ascii="Arial" w:eastAsia="Times New Roman" w:hAnsi="Arial" w:cs="Arial"/>
          <w:spacing w:val="2"/>
          <w:lang w:eastAsia="en-GB"/>
        </w:rPr>
        <w:t>a</w:t>
      </w:r>
      <w:r w:rsidRPr="00662FB3">
        <w:rPr>
          <w:rFonts w:ascii="Arial" w:eastAsia="Times New Roman" w:hAnsi="Arial" w:cs="Arial"/>
          <w:lang w:eastAsia="en-GB"/>
        </w:rPr>
        <w:t>l</w:t>
      </w:r>
      <w:r w:rsidRPr="00662FB3">
        <w:rPr>
          <w:rFonts w:ascii="Arial" w:eastAsia="Times New Roman" w:hAnsi="Arial" w:cs="Arial"/>
          <w:spacing w:val="-6"/>
          <w:lang w:eastAsia="en-GB"/>
        </w:rPr>
        <w:t xml:space="preserve"> </w:t>
      </w:r>
      <w:r w:rsidRPr="00662FB3">
        <w:rPr>
          <w:rFonts w:ascii="Arial" w:eastAsia="Times New Roman" w:hAnsi="Arial" w:cs="Arial"/>
          <w:spacing w:val="2"/>
          <w:lang w:eastAsia="en-GB"/>
        </w:rPr>
        <w:t>se</w:t>
      </w:r>
      <w:r w:rsidRPr="00662FB3">
        <w:rPr>
          <w:rFonts w:ascii="Arial" w:eastAsia="Times New Roman" w:hAnsi="Arial" w:cs="Arial"/>
          <w:spacing w:val="-1"/>
          <w:lang w:eastAsia="en-GB"/>
        </w:rPr>
        <w:t>t</w:t>
      </w:r>
      <w:r w:rsidRPr="00662FB3">
        <w:rPr>
          <w:rFonts w:ascii="Arial" w:eastAsia="Times New Roman" w:hAnsi="Arial" w:cs="Arial"/>
          <w:spacing w:val="3"/>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ng &amp; dec</w:t>
      </w:r>
      <w:r w:rsidRPr="00662FB3">
        <w:rPr>
          <w:rFonts w:ascii="Arial" w:eastAsia="Times New Roman" w:hAnsi="Arial" w:cs="Arial"/>
          <w:spacing w:val="-5"/>
          <w:lang w:eastAsia="en-GB"/>
        </w:rPr>
        <w:t>i</w:t>
      </w:r>
      <w:r w:rsidRPr="00662FB3">
        <w:rPr>
          <w:rFonts w:ascii="Arial" w:eastAsia="Times New Roman" w:hAnsi="Arial" w:cs="Arial"/>
          <w:spacing w:val="2"/>
          <w:lang w:eastAsia="en-GB"/>
        </w:rPr>
        <w:t>s</w:t>
      </w:r>
      <w:r w:rsidRPr="00662FB3">
        <w:rPr>
          <w:rFonts w:ascii="Arial" w:eastAsia="Times New Roman" w:hAnsi="Arial" w:cs="Arial"/>
          <w:spacing w:val="-5"/>
          <w:lang w:eastAsia="en-GB"/>
        </w:rPr>
        <w:t>i</w:t>
      </w:r>
      <w:r w:rsidRPr="00662FB3">
        <w:rPr>
          <w:rFonts w:ascii="Arial" w:eastAsia="Times New Roman" w:hAnsi="Arial" w:cs="Arial"/>
          <w:spacing w:val="2"/>
          <w:lang w:eastAsia="en-GB"/>
        </w:rPr>
        <w:t>o</w:t>
      </w:r>
      <w:r w:rsidRPr="00662FB3">
        <w:rPr>
          <w:rFonts w:ascii="Arial" w:eastAsia="Times New Roman" w:hAnsi="Arial" w:cs="Arial"/>
          <w:lang w:eastAsia="en-GB"/>
        </w:rPr>
        <w:t>n m</w:t>
      </w:r>
      <w:r w:rsidRPr="00662FB3">
        <w:rPr>
          <w:rFonts w:ascii="Arial" w:eastAsia="Times New Roman" w:hAnsi="Arial" w:cs="Arial"/>
          <w:spacing w:val="2"/>
          <w:lang w:eastAsia="en-GB"/>
        </w:rPr>
        <w:t>ak</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2"/>
          <w:lang w:eastAsia="en-GB"/>
        </w:rPr>
        <w:t xml:space="preserve"> </w:t>
      </w:r>
      <w:r w:rsidRPr="00662FB3">
        <w:rPr>
          <w:rFonts w:ascii="Arial" w:eastAsia="Times New Roman" w:hAnsi="Arial" w:cs="Arial"/>
          <w:spacing w:val="2"/>
          <w:lang w:eastAsia="en-GB"/>
        </w:rPr>
        <w:t>talent planning</w:t>
      </w:r>
      <w:r w:rsidRPr="00662FB3">
        <w:rPr>
          <w:rFonts w:ascii="Arial" w:eastAsia="Times New Roman" w:hAnsi="Arial" w:cs="Arial"/>
          <w:lang w:eastAsia="en-GB"/>
        </w:rPr>
        <w:t>,</w:t>
      </w:r>
      <w:r w:rsidRPr="00662FB3">
        <w:rPr>
          <w:rFonts w:ascii="Arial" w:eastAsia="Times New Roman" w:hAnsi="Arial" w:cs="Arial"/>
          <w:spacing w:val="-2"/>
          <w:lang w:eastAsia="en-GB"/>
        </w:rPr>
        <w:t xml:space="preserve"> </w:t>
      </w:r>
      <w:r w:rsidRPr="00662FB3">
        <w:rPr>
          <w:rFonts w:ascii="Arial" w:eastAsia="Times New Roman" w:hAnsi="Arial" w:cs="Arial"/>
          <w:spacing w:val="-1"/>
          <w:lang w:eastAsia="en-GB"/>
        </w:rPr>
        <w:t>tr</w:t>
      </w:r>
      <w:r w:rsidRPr="00662FB3">
        <w:rPr>
          <w:rFonts w:ascii="Arial" w:eastAsia="Times New Roman" w:hAnsi="Arial" w:cs="Arial"/>
          <w:spacing w:val="2"/>
          <w:lang w:eastAsia="en-GB"/>
        </w:rPr>
        <w:t>us</w:t>
      </w:r>
      <w:r w:rsidRPr="00662FB3">
        <w:rPr>
          <w:rFonts w:ascii="Arial" w:eastAsia="Times New Roman" w:hAnsi="Arial" w:cs="Arial"/>
          <w:lang w:eastAsia="en-GB"/>
        </w:rPr>
        <w:t>t</w:t>
      </w:r>
      <w:r w:rsidRPr="00662FB3">
        <w:rPr>
          <w:rFonts w:ascii="Arial" w:eastAsia="Times New Roman" w:hAnsi="Arial" w:cs="Arial"/>
          <w:spacing w:val="-2"/>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lang w:eastAsia="en-GB"/>
        </w:rPr>
        <w:t>o</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make</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dec</w:t>
      </w:r>
      <w:r w:rsidRPr="00662FB3">
        <w:rPr>
          <w:rFonts w:ascii="Arial" w:eastAsia="Times New Roman" w:hAnsi="Arial" w:cs="Arial"/>
          <w:spacing w:val="-5"/>
          <w:lang w:eastAsia="en-GB"/>
        </w:rPr>
        <w:t>i</w:t>
      </w:r>
      <w:r w:rsidRPr="00662FB3">
        <w:rPr>
          <w:rFonts w:ascii="Arial" w:eastAsia="Times New Roman" w:hAnsi="Arial" w:cs="Arial"/>
          <w:spacing w:val="2"/>
          <w:lang w:eastAsia="en-GB"/>
        </w:rPr>
        <w:t>s</w:t>
      </w:r>
      <w:r w:rsidRPr="00662FB3">
        <w:rPr>
          <w:rFonts w:ascii="Arial" w:eastAsia="Times New Roman" w:hAnsi="Arial" w:cs="Arial"/>
          <w:spacing w:val="-5"/>
          <w:lang w:eastAsia="en-GB"/>
        </w:rPr>
        <w:t>i</w:t>
      </w:r>
      <w:r w:rsidRPr="00662FB3">
        <w:rPr>
          <w:rFonts w:ascii="Arial" w:eastAsia="Times New Roman" w:hAnsi="Arial" w:cs="Arial"/>
          <w:spacing w:val="2"/>
          <w:lang w:eastAsia="en-GB"/>
        </w:rPr>
        <w:t>on</w:t>
      </w:r>
      <w:r w:rsidRPr="00662FB3">
        <w:rPr>
          <w:rFonts w:ascii="Arial" w:eastAsia="Times New Roman" w:hAnsi="Arial" w:cs="Arial"/>
          <w:lang w:eastAsia="en-GB"/>
        </w:rPr>
        <w:t>s</w:t>
      </w:r>
      <w:r w:rsidRPr="00662FB3">
        <w:rPr>
          <w:rFonts w:ascii="Arial" w:eastAsia="Times New Roman" w:hAnsi="Arial" w:cs="Arial"/>
          <w:spacing w:val="1"/>
          <w:lang w:eastAsia="en-GB"/>
        </w:rPr>
        <w:t xml:space="preserve">, </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nnova</w:t>
      </w:r>
      <w:r w:rsidRPr="00662FB3">
        <w:rPr>
          <w:rFonts w:ascii="Arial" w:eastAsia="Times New Roman" w:hAnsi="Arial" w:cs="Arial"/>
          <w:spacing w:val="-1"/>
          <w:lang w:eastAsia="en-GB"/>
        </w:rPr>
        <w:t>t</w:t>
      </w:r>
      <w:r w:rsidRPr="00662FB3">
        <w:rPr>
          <w:rFonts w:ascii="Arial" w:eastAsia="Times New Roman" w:hAnsi="Arial" w:cs="Arial"/>
          <w:spacing w:val="2"/>
          <w:lang w:eastAsia="en-GB"/>
        </w:rPr>
        <w:t>e</w:t>
      </w:r>
      <w:r w:rsidRPr="00662FB3">
        <w:rPr>
          <w:rFonts w:ascii="Arial" w:eastAsia="Times New Roman" w:hAnsi="Arial" w:cs="Arial"/>
          <w:lang w:eastAsia="en-GB"/>
        </w:rPr>
        <w:t>,</w:t>
      </w:r>
      <w:r w:rsidRPr="00662FB3">
        <w:rPr>
          <w:rFonts w:ascii="Arial" w:eastAsia="Times New Roman" w:hAnsi="Arial" w:cs="Arial"/>
          <w:spacing w:val="-2"/>
          <w:lang w:eastAsia="en-GB"/>
        </w:rPr>
        <w:t xml:space="preserve"> </w:t>
      </w:r>
      <w:r w:rsidRPr="00662FB3">
        <w:rPr>
          <w:rFonts w:ascii="Arial" w:eastAsia="Times New Roman" w:hAnsi="Arial" w:cs="Arial"/>
          <w:spacing w:val="2"/>
          <w:lang w:eastAsia="en-GB"/>
        </w:rPr>
        <w:t>co</w:t>
      </w:r>
      <w:r w:rsidRPr="00662FB3">
        <w:rPr>
          <w:rFonts w:ascii="Arial" w:eastAsia="Times New Roman" w:hAnsi="Arial" w:cs="Arial"/>
          <w:spacing w:val="-5"/>
          <w:lang w:eastAsia="en-GB"/>
        </w:rPr>
        <w:t>ll</w:t>
      </w:r>
      <w:r w:rsidRPr="00662FB3">
        <w:rPr>
          <w:rFonts w:ascii="Arial" w:eastAsia="Times New Roman" w:hAnsi="Arial" w:cs="Arial"/>
          <w:spacing w:val="2"/>
          <w:lang w:eastAsia="en-GB"/>
        </w:rPr>
        <w:t>a</w:t>
      </w:r>
      <w:r w:rsidRPr="00662FB3">
        <w:rPr>
          <w:rFonts w:ascii="Arial" w:eastAsia="Times New Roman" w:hAnsi="Arial" w:cs="Arial"/>
          <w:spacing w:val="5"/>
          <w:lang w:eastAsia="en-GB"/>
        </w:rPr>
        <w:t>b</w:t>
      </w:r>
      <w:r w:rsidRPr="00662FB3">
        <w:rPr>
          <w:rFonts w:ascii="Arial" w:eastAsia="Times New Roman" w:hAnsi="Arial" w:cs="Arial"/>
          <w:spacing w:val="2"/>
          <w:lang w:eastAsia="en-GB"/>
        </w:rPr>
        <w:t>o</w:t>
      </w:r>
      <w:r w:rsidRPr="00662FB3">
        <w:rPr>
          <w:rFonts w:ascii="Arial" w:eastAsia="Times New Roman" w:hAnsi="Arial" w:cs="Arial"/>
          <w:spacing w:val="-1"/>
          <w:lang w:eastAsia="en-GB"/>
        </w:rPr>
        <w:t>r</w:t>
      </w:r>
      <w:r w:rsidRPr="00662FB3">
        <w:rPr>
          <w:rFonts w:ascii="Arial" w:eastAsia="Times New Roman" w:hAnsi="Arial" w:cs="Arial"/>
          <w:spacing w:val="2"/>
          <w:lang w:eastAsia="en-GB"/>
        </w:rPr>
        <w:t>a</w:t>
      </w:r>
      <w:r w:rsidRPr="00662FB3">
        <w:rPr>
          <w:rFonts w:ascii="Arial" w:eastAsia="Times New Roman" w:hAnsi="Arial" w:cs="Arial"/>
          <w:spacing w:val="-1"/>
          <w:lang w:eastAsia="en-GB"/>
        </w:rPr>
        <w:t>t</w:t>
      </w:r>
      <w:r w:rsidRPr="00662FB3">
        <w:rPr>
          <w:rFonts w:ascii="Arial" w:eastAsia="Times New Roman" w:hAnsi="Arial" w:cs="Arial"/>
          <w:lang w:eastAsia="en-GB"/>
        </w:rPr>
        <w:t>e</w:t>
      </w:r>
      <w:r w:rsidRPr="00662FB3">
        <w:rPr>
          <w:rFonts w:ascii="Arial" w:eastAsia="Times New Roman" w:hAnsi="Arial" w:cs="Arial"/>
          <w:spacing w:val="1"/>
          <w:lang w:eastAsia="en-GB"/>
        </w:rPr>
        <w:t xml:space="preserve"> </w:t>
      </w:r>
      <w:r w:rsidRPr="00662FB3">
        <w:rPr>
          <w:rFonts w:ascii="Arial" w:eastAsia="Times New Roman" w:hAnsi="Arial" w:cs="Arial"/>
          <w:spacing w:val="2"/>
          <w:lang w:eastAsia="en-GB"/>
        </w:rPr>
        <w:t>an</w:t>
      </w:r>
      <w:r w:rsidRPr="00662FB3">
        <w:rPr>
          <w:rFonts w:ascii="Arial" w:eastAsia="Times New Roman" w:hAnsi="Arial" w:cs="Arial"/>
          <w:lang w:eastAsia="en-GB"/>
        </w:rPr>
        <w:t xml:space="preserve">d </w:t>
      </w:r>
      <w:r w:rsidRPr="00662FB3">
        <w:rPr>
          <w:rFonts w:ascii="Arial" w:eastAsia="Times New Roman" w:hAnsi="Arial" w:cs="Arial"/>
          <w:spacing w:val="-1"/>
          <w:lang w:eastAsia="en-GB"/>
        </w:rPr>
        <w:t>t</w:t>
      </w:r>
      <w:r w:rsidRPr="00662FB3">
        <w:rPr>
          <w:rFonts w:ascii="Arial" w:eastAsia="Times New Roman" w:hAnsi="Arial" w:cs="Arial"/>
          <w:spacing w:val="2"/>
          <w:lang w:eastAsia="en-GB"/>
        </w:rPr>
        <w:t>h</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k</w:t>
      </w:r>
      <w:r w:rsidRPr="00662FB3">
        <w:rPr>
          <w:rFonts w:ascii="Arial" w:eastAsia="Times New Roman" w:hAnsi="Arial" w:cs="Arial"/>
          <w:spacing w:val="45"/>
          <w:lang w:eastAsia="en-GB"/>
        </w:rPr>
        <w:t xml:space="preserve"> </w:t>
      </w:r>
      <w:r w:rsidRPr="00662FB3">
        <w:rPr>
          <w:rFonts w:ascii="Arial" w:eastAsia="Times New Roman" w:hAnsi="Arial" w:cs="Arial"/>
          <w:spacing w:val="3"/>
          <w:lang w:eastAsia="en-GB"/>
        </w:rPr>
        <w:t>f</w:t>
      </w:r>
      <w:r w:rsidRPr="00662FB3">
        <w:rPr>
          <w:rFonts w:ascii="Arial" w:eastAsia="Times New Roman" w:hAnsi="Arial" w:cs="Arial"/>
          <w:spacing w:val="-5"/>
          <w:lang w:eastAsia="en-GB"/>
        </w:rPr>
        <w:t>l</w:t>
      </w:r>
      <w:r w:rsidRPr="00662FB3">
        <w:rPr>
          <w:rFonts w:ascii="Arial" w:eastAsia="Times New Roman" w:hAnsi="Arial" w:cs="Arial"/>
          <w:spacing w:val="2"/>
          <w:lang w:eastAsia="en-GB"/>
        </w:rPr>
        <w:t>ex</w:t>
      </w:r>
      <w:r w:rsidRPr="00662FB3">
        <w:rPr>
          <w:rFonts w:ascii="Arial" w:eastAsia="Times New Roman" w:hAnsi="Arial" w:cs="Arial"/>
          <w:spacing w:val="-5"/>
          <w:lang w:eastAsia="en-GB"/>
        </w:rPr>
        <w:t>i</w:t>
      </w:r>
      <w:r w:rsidRPr="00662FB3">
        <w:rPr>
          <w:rFonts w:ascii="Arial" w:eastAsia="Times New Roman" w:hAnsi="Arial" w:cs="Arial"/>
          <w:spacing w:val="6"/>
          <w:lang w:eastAsia="en-GB"/>
        </w:rPr>
        <w:t>b</w:t>
      </w:r>
      <w:r w:rsidRPr="00662FB3">
        <w:rPr>
          <w:rFonts w:ascii="Arial" w:eastAsia="Times New Roman" w:hAnsi="Arial" w:cs="Arial"/>
          <w:spacing w:val="-3"/>
          <w:lang w:eastAsia="en-GB"/>
        </w:rPr>
        <w:t>l</w:t>
      </w:r>
      <w:r w:rsidRPr="00662FB3">
        <w:rPr>
          <w:rFonts w:ascii="Arial" w:eastAsia="Times New Roman" w:hAnsi="Arial" w:cs="Arial"/>
          <w:lang w:eastAsia="en-GB"/>
        </w:rPr>
        <w:t>y</w:t>
      </w:r>
      <w:r w:rsidRPr="00662FB3">
        <w:rPr>
          <w:rFonts w:ascii="Arial" w:eastAsia="Times New Roman" w:hAnsi="Arial" w:cs="Arial"/>
          <w:spacing w:val="45"/>
          <w:lang w:eastAsia="en-GB"/>
        </w:rPr>
        <w:t xml:space="preserve"> </w:t>
      </w:r>
      <w:r w:rsidRPr="00662FB3">
        <w:rPr>
          <w:rFonts w:ascii="Arial" w:eastAsia="Times New Roman" w:hAnsi="Arial" w:cs="Arial"/>
          <w:spacing w:val="-3"/>
          <w:lang w:eastAsia="en-GB"/>
        </w:rPr>
        <w:t>w</w:t>
      </w:r>
      <w:r w:rsidRPr="00662FB3">
        <w:rPr>
          <w:rFonts w:ascii="Arial" w:eastAsia="Times New Roman" w:hAnsi="Arial" w:cs="Arial"/>
          <w:spacing w:val="6"/>
          <w:lang w:eastAsia="en-GB"/>
        </w:rPr>
        <w:t>h</w:t>
      </w:r>
      <w:r w:rsidRPr="00662FB3">
        <w:rPr>
          <w:rFonts w:ascii="Arial" w:eastAsia="Times New Roman" w:hAnsi="Arial" w:cs="Arial"/>
          <w:spacing w:val="-1"/>
          <w:lang w:eastAsia="en-GB"/>
        </w:rPr>
        <w:t>i</w:t>
      </w:r>
      <w:r w:rsidRPr="00662FB3">
        <w:rPr>
          <w:rFonts w:ascii="Arial" w:eastAsia="Times New Roman" w:hAnsi="Arial" w:cs="Arial"/>
          <w:spacing w:val="-5"/>
          <w:lang w:eastAsia="en-GB"/>
        </w:rPr>
        <w:t>l</w:t>
      </w:r>
      <w:r w:rsidRPr="00662FB3">
        <w:rPr>
          <w:rFonts w:ascii="Arial" w:eastAsia="Times New Roman" w:hAnsi="Arial" w:cs="Arial"/>
          <w:spacing w:val="2"/>
          <w:lang w:eastAsia="en-GB"/>
        </w:rPr>
        <w:t>s</w:t>
      </w:r>
      <w:r w:rsidRPr="00662FB3">
        <w:rPr>
          <w:rFonts w:ascii="Arial" w:eastAsia="Times New Roman" w:hAnsi="Arial" w:cs="Arial"/>
          <w:lang w:eastAsia="en-GB"/>
        </w:rPr>
        <w:t>t</w:t>
      </w:r>
      <w:r w:rsidRPr="00662FB3">
        <w:rPr>
          <w:rFonts w:ascii="Arial" w:eastAsia="Times New Roman" w:hAnsi="Arial" w:cs="Arial"/>
          <w:spacing w:val="42"/>
          <w:lang w:eastAsia="en-GB"/>
        </w:rPr>
        <w:t xml:space="preserve"> </w:t>
      </w:r>
      <w:r w:rsidRPr="00662FB3">
        <w:rPr>
          <w:rFonts w:ascii="Arial" w:eastAsia="Times New Roman" w:hAnsi="Arial" w:cs="Arial"/>
          <w:spacing w:val="2"/>
          <w:lang w:eastAsia="en-GB"/>
        </w:rPr>
        <w:t>c</w:t>
      </w:r>
      <w:r w:rsidRPr="00662FB3">
        <w:rPr>
          <w:rFonts w:ascii="Arial" w:eastAsia="Times New Roman" w:hAnsi="Arial" w:cs="Arial"/>
          <w:spacing w:val="-2"/>
          <w:lang w:eastAsia="en-GB"/>
        </w:rPr>
        <w:t>o</w:t>
      </w:r>
      <w:r w:rsidRPr="00662FB3">
        <w:rPr>
          <w:rFonts w:ascii="Arial" w:eastAsia="Times New Roman" w:hAnsi="Arial" w:cs="Arial"/>
          <w:spacing w:val="2"/>
          <w:lang w:eastAsia="en-GB"/>
        </w:rPr>
        <w:t>m</w:t>
      </w:r>
      <w:r w:rsidRPr="00662FB3">
        <w:rPr>
          <w:rFonts w:ascii="Arial" w:eastAsia="Times New Roman" w:hAnsi="Arial" w:cs="Arial"/>
          <w:spacing w:val="5"/>
          <w:lang w:eastAsia="en-GB"/>
        </w:rPr>
        <w:t>m</w:t>
      </w:r>
      <w:r w:rsidRPr="00662FB3">
        <w:rPr>
          <w:rFonts w:ascii="Arial" w:eastAsia="Times New Roman" w:hAnsi="Arial" w:cs="Arial"/>
          <w:spacing w:val="-5"/>
          <w:lang w:eastAsia="en-GB"/>
        </w:rPr>
        <w:t>i</w:t>
      </w:r>
      <w:r w:rsidRPr="00662FB3">
        <w:rPr>
          <w:rFonts w:ascii="Arial" w:eastAsia="Times New Roman" w:hAnsi="Arial" w:cs="Arial"/>
          <w:spacing w:val="-1"/>
          <w:lang w:eastAsia="en-GB"/>
        </w:rPr>
        <w:t>t</w:t>
      </w:r>
      <w:r w:rsidRPr="00662FB3">
        <w:rPr>
          <w:rFonts w:ascii="Arial" w:eastAsia="Times New Roman" w:hAnsi="Arial" w:cs="Arial"/>
          <w:spacing w:val="3"/>
          <w:lang w:eastAsia="en-GB"/>
        </w:rPr>
        <w:t>t</w:t>
      </w:r>
      <w:r w:rsidRPr="00662FB3">
        <w:rPr>
          <w:rFonts w:ascii="Arial" w:eastAsia="Times New Roman" w:hAnsi="Arial" w:cs="Arial"/>
          <w:spacing w:val="-5"/>
          <w:lang w:eastAsia="en-GB"/>
        </w:rPr>
        <w:t>i</w:t>
      </w:r>
      <w:r w:rsidRPr="00662FB3">
        <w:rPr>
          <w:rFonts w:ascii="Arial" w:eastAsia="Times New Roman" w:hAnsi="Arial" w:cs="Arial"/>
          <w:spacing w:val="2"/>
          <w:lang w:eastAsia="en-GB"/>
        </w:rPr>
        <w:t>n</w:t>
      </w:r>
      <w:r w:rsidRPr="00662FB3">
        <w:rPr>
          <w:rFonts w:ascii="Arial" w:eastAsia="Times New Roman" w:hAnsi="Arial" w:cs="Arial"/>
          <w:lang w:eastAsia="en-GB"/>
        </w:rPr>
        <w:t>g</w:t>
      </w:r>
      <w:r w:rsidRPr="00662FB3">
        <w:rPr>
          <w:rFonts w:ascii="Arial" w:eastAsia="Times New Roman" w:hAnsi="Arial" w:cs="Arial"/>
          <w:spacing w:val="44"/>
          <w:lang w:eastAsia="en-GB"/>
        </w:rPr>
        <w:t xml:space="preserve"> </w:t>
      </w:r>
      <w:r w:rsidRPr="00662FB3">
        <w:rPr>
          <w:rFonts w:ascii="Arial" w:eastAsia="Times New Roman" w:hAnsi="Arial" w:cs="Arial"/>
          <w:spacing w:val="-1"/>
          <w:lang w:eastAsia="en-GB"/>
        </w:rPr>
        <w:t>t</w:t>
      </w:r>
      <w:r w:rsidRPr="00662FB3">
        <w:rPr>
          <w:rFonts w:ascii="Arial" w:eastAsia="Times New Roman" w:hAnsi="Arial" w:cs="Arial"/>
          <w:lang w:eastAsia="en-GB"/>
        </w:rPr>
        <w:t>o</w:t>
      </w:r>
      <w:r w:rsidRPr="00662FB3">
        <w:rPr>
          <w:rFonts w:ascii="Arial" w:eastAsia="Times New Roman" w:hAnsi="Arial" w:cs="Arial"/>
          <w:spacing w:val="44"/>
          <w:lang w:eastAsia="en-GB"/>
        </w:rPr>
        <w:t xml:space="preserve"> </w:t>
      </w:r>
      <w:r w:rsidRPr="00662FB3">
        <w:rPr>
          <w:rFonts w:ascii="Arial" w:eastAsia="Times New Roman" w:hAnsi="Arial" w:cs="Arial"/>
          <w:spacing w:val="2"/>
          <w:lang w:eastAsia="en-GB"/>
        </w:rPr>
        <w:t>pe</w:t>
      </w:r>
      <w:r w:rsidRPr="00662FB3">
        <w:rPr>
          <w:rFonts w:ascii="Arial" w:eastAsia="Times New Roman" w:hAnsi="Arial" w:cs="Arial"/>
          <w:spacing w:val="-1"/>
          <w:lang w:eastAsia="en-GB"/>
        </w:rPr>
        <w:t>r</w:t>
      </w:r>
      <w:r w:rsidRPr="00662FB3">
        <w:rPr>
          <w:rFonts w:ascii="Arial" w:eastAsia="Times New Roman" w:hAnsi="Arial" w:cs="Arial"/>
          <w:spacing w:val="2"/>
          <w:lang w:eastAsia="en-GB"/>
        </w:rPr>
        <w:t>s</w:t>
      </w:r>
      <w:r w:rsidRPr="00662FB3">
        <w:rPr>
          <w:rFonts w:ascii="Arial" w:eastAsia="Times New Roman" w:hAnsi="Arial" w:cs="Arial"/>
          <w:spacing w:val="-2"/>
          <w:lang w:eastAsia="en-GB"/>
        </w:rPr>
        <w:t>o</w:t>
      </w:r>
      <w:r w:rsidRPr="00662FB3">
        <w:rPr>
          <w:rFonts w:ascii="Arial" w:eastAsia="Times New Roman" w:hAnsi="Arial" w:cs="Arial"/>
          <w:spacing w:val="2"/>
          <w:lang w:eastAsia="en-GB"/>
        </w:rPr>
        <w:t>na</w:t>
      </w:r>
      <w:r w:rsidRPr="00662FB3">
        <w:rPr>
          <w:rFonts w:ascii="Arial" w:eastAsia="Times New Roman" w:hAnsi="Arial" w:cs="Arial"/>
          <w:lang w:eastAsia="en-GB"/>
        </w:rPr>
        <w:t>l</w:t>
      </w:r>
      <w:r w:rsidRPr="00662FB3">
        <w:rPr>
          <w:rFonts w:ascii="Arial" w:eastAsia="Times New Roman" w:hAnsi="Arial" w:cs="Arial"/>
          <w:spacing w:val="38"/>
          <w:lang w:eastAsia="en-GB"/>
        </w:rPr>
        <w:t xml:space="preserve"> </w:t>
      </w:r>
      <w:r w:rsidRPr="00662FB3">
        <w:rPr>
          <w:rFonts w:ascii="Arial" w:eastAsia="Times New Roman" w:hAnsi="Arial" w:cs="Arial"/>
          <w:spacing w:val="2"/>
          <w:lang w:eastAsia="en-GB"/>
        </w:rPr>
        <w:t>d</w:t>
      </w:r>
      <w:r w:rsidRPr="00662FB3">
        <w:rPr>
          <w:rFonts w:ascii="Arial" w:eastAsia="Times New Roman" w:hAnsi="Arial" w:cs="Arial"/>
          <w:spacing w:val="-2"/>
          <w:lang w:eastAsia="en-GB"/>
        </w:rPr>
        <w:t>e</w:t>
      </w:r>
      <w:r w:rsidRPr="00662FB3">
        <w:rPr>
          <w:rFonts w:ascii="Arial" w:eastAsia="Times New Roman" w:hAnsi="Arial" w:cs="Arial"/>
          <w:spacing w:val="6"/>
          <w:lang w:eastAsia="en-GB"/>
        </w:rPr>
        <w:t>v</w:t>
      </w:r>
      <w:r w:rsidRPr="00662FB3">
        <w:rPr>
          <w:rFonts w:ascii="Arial" w:eastAsia="Times New Roman" w:hAnsi="Arial" w:cs="Arial"/>
          <w:spacing w:val="2"/>
          <w:lang w:eastAsia="en-GB"/>
        </w:rPr>
        <w:t>e</w:t>
      </w:r>
      <w:r w:rsidRPr="00662FB3">
        <w:rPr>
          <w:rFonts w:ascii="Arial" w:eastAsia="Times New Roman" w:hAnsi="Arial" w:cs="Arial"/>
          <w:spacing w:val="-5"/>
          <w:lang w:eastAsia="en-GB"/>
        </w:rPr>
        <w:t>l</w:t>
      </w:r>
      <w:r w:rsidRPr="00662FB3">
        <w:rPr>
          <w:rFonts w:ascii="Arial" w:eastAsia="Times New Roman" w:hAnsi="Arial" w:cs="Arial"/>
          <w:spacing w:val="2"/>
          <w:lang w:eastAsia="en-GB"/>
        </w:rPr>
        <w:t>o</w:t>
      </w:r>
      <w:r w:rsidRPr="00662FB3">
        <w:rPr>
          <w:rFonts w:ascii="Arial" w:eastAsia="Times New Roman" w:hAnsi="Arial" w:cs="Arial"/>
          <w:spacing w:val="-2"/>
          <w:lang w:eastAsia="en-GB"/>
        </w:rPr>
        <w:t>p</w:t>
      </w:r>
      <w:r w:rsidRPr="00662FB3">
        <w:rPr>
          <w:rFonts w:ascii="Arial" w:eastAsia="Times New Roman" w:hAnsi="Arial" w:cs="Arial"/>
          <w:lang w:eastAsia="en-GB"/>
        </w:rPr>
        <w:t>m</w:t>
      </w:r>
      <w:r w:rsidRPr="00662FB3">
        <w:rPr>
          <w:rFonts w:ascii="Arial" w:eastAsia="Times New Roman" w:hAnsi="Arial" w:cs="Arial"/>
          <w:spacing w:val="2"/>
          <w:lang w:eastAsia="en-GB"/>
        </w:rPr>
        <w:t>en</w:t>
      </w:r>
      <w:r w:rsidRPr="00662FB3">
        <w:rPr>
          <w:rFonts w:ascii="Arial" w:eastAsia="Times New Roman" w:hAnsi="Arial" w:cs="Arial"/>
          <w:spacing w:val="3"/>
          <w:lang w:eastAsia="en-GB"/>
        </w:rPr>
        <w:t>t</w:t>
      </w:r>
      <w:r w:rsidRPr="00662FB3">
        <w:rPr>
          <w:rFonts w:ascii="Arial" w:eastAsia="Times New Roman" w:hAnsi="Arial" w:cs="Arial"/>
          <w:lang w:eastAsia="en-GB"/>
        </w:rPr>
        <w:t xml:space="preserve"> and knowledge sharing. Not just internally but in partnership with our communities and partner organisations across Wales </w:t>
      </w:r>
      <w:sdt>
        <w:sdtPr>
          <w:rPr>
            <w:rFonts w:ascii="Arial" w:eastAsia="Times New Roman" w:hAnsi="Arial" w:cs="Arial"/>
            <w:lang w:eastAsia="en-GB"/>
          </w:rPr>
          <w:id w:val="-383875394"/>
          <w:citation/>
        </w:sdtPr>
        <w:sdtContent>
          <w:r w:rsidRPr="00662FB3">
            <w:rPr>
              <w:rFonts w:ascii="Arial" w:eastAsia="Times New Roman" w:hAnsi="Arial" w:cs="Arial"/>
              <w:lang w:eastAsia="en-GB"/>
            </w:rPr>
            <w:fldChar w:fldCharType="begin"/>
          </w:r>
          <w:r w:rsidRPr="00662FB3">
            <w:rPr>
              <w:rFonts w:ascii="Arial" w:eastAsia="Times New Roman" w:hAnsi="Arial" w:cs="Arial"/>
              <w:lang w:eastAsia="en-GB"/>
            </w:rPr>
            <w:instrText xml:space="preserve"> CITATION Pub17 \l 2057 </w:instrText>
          </w:r>
          <w:r w:rsidRPr="00662FB3">
            <w:rPr>
              <w:rFonts w:ascii="Arial" w:eastAsia="Times New Roman" w:hAnsi="Arial" w:cs="Arial"/>
              <w:lang w:eastAsia="en-GB"/>
            </w:rPr>
            <w:fldChar w:fldCharType="separate"/>
          </w:r>
          <w:r w:rsidRPr="00662FB3">
            <w:rPr>
              <w:rFonts w:ascii="Arial" w:eastAsia="Times New Roman" w:hAnsi="Arial" w:cs="Arial"/>
              <w:noProof/>
              <w:lang w:eastAsia="en-GB"/>
            </w:rPr>
            <w:t>(Public Health Wales, 2017)</w:t>
          </w:r>
          <w:r w:rsidRPr="00662FB3">
            <w:rPr>
              <w:rFonts w:ascii="Arial" w:eastAsia="Times New Roman" w:hAnsi="Arial" w:cs="Arial"/>
              <w:lang w:eastAsia="en-GB"/>
            </w:rPr>
            <w:fldChar w:fldCharType="end"/>
          </w:r>
        </w:sdtContent>
      </w:sdt>
      <w:r w:rsidRPr="00662FB3">
        <w:rPr>
          <w:rFonts w:ascii="Arial" w:eastAsia="Times New Roman" w:hAnsi="Arial" w:cs="Arial"/>
          <w:lang w:eastAsia="en-GB"/>
        </w:rPr>
        <w:t>.</w:t>
      </w:r>
    </w:p>
    <w:p w:rsidR="00662FB3" w:rsidRPr="00662FB3" w:rsidRDefault="00662FB3" w:rsidP="00662FB3">
      <w:pPr>
        <w:widowControl w:val="0"/>
        <w:autoSpaceDE w:val="0"/>
        <w:autoSpaceDN w:val="0"/>
        <w:adjustRightInd w:val="0"/>
        <w:spacing w:after="0" w:line="360" w:lineRule="auto"/>
        <w:ind w:left="101" w:right="80"/>
        <w:jc w:val="both"/>
        <w:rPr>
          <w:rFonts w:ascii="Arial" w:eastAsia="Times New Roman" w:hAnsi="Arial" w:cs="Arial"/>
          <w:lang w:eastAsia="en-GB"/>
        </w:rPr>
      </w:pPr>
    </w:p>
    <w:p w:rsidR="00662FB3" w:rsidRPr="00662FB3" w:rsidRDefault="00662FB3" w:rsidP="00662FB3">
      <w:pPr>
        <w:widowControl w:val="0"/>
        <w:autoSpaceDE w:val="0"/>
        <w:autoSpaceDN w:val="0"/>
        <w:adjustRightInd w:val="0"/>
        <w:spacing w:after="0" w:line="360" w:lineRule="auto"/>
        <w:ind w:left="101" w:right="80"/>
        <w:jc w:val="both"/>
        <w:rPr>
          <w:rFonts w:ascii="Arial" w:eastAsia="Times New Roman" w:hAnsi="Arial" w:cs="Arial"/>
          <w:lang w:eastAsia="en-GB"/>
        </w:rPr>
      </w:pPr>
      <w:r w:rsidRPr="00662FB3">
        <w:rPr>
          <w:rFonts w:ascii="Arial" w:eastAsia="Times New Roman" w:hAnsi="Arial" w:cs="Arial"/>
          <w:lang w:eastAsia="en-GB"/>
        </w:rPr>
        <w:t>Key Recommendations</w:t>
      </w:r>
    </w:p>
    <w:p w:rsidR="00662FB3" w:rsidRPr="00662FB3" w:rsidRDefault="00662FB3" w:rsidP="00662FB3">
      <w:pPr>
        <w:widowControl w:val="0"/>
        <w:autoSpaceDE w:val="0"/>
        <w:autoSpaceDN w:val="0"/>
        <w:adjustRightInd w:val="0"/>
        <w:spacing w:after="0" w:line="360" w:lineRule="auto"/>
        <w:ind w:left="101" w:right="80"/>
        <w:jc w:val="both"/>
        <w:rPr>
          <w:rFonts w:ascii="Arial" w:eastAsia="Times New Roman" w:hAnsi="Arial" w:cs="Arial"/>
          <w:spacing w:val="42"/>
          <w:lang w:eastAsia="en-GB"/>
        </w:rPr>
      </w:pPr>
      <w:r w:rsidRPr="00662FB3">
        <w:rPr>
          <w:rFonts w:ascii="Arial" w:eastAsia="Times New Roman" w:hAnsi="Arial" w:cs="Arial"/>
          <w:lang w:eastAsia="en-GB"/>
        </w:rPr>
        <w:t>This list highlights the key recommendations for HR strategic focus, this list is by no means exhaustive and a more detailed outline in included (appendix x)</w:t>
      </w:r>
    </w:p>
    <w:p w:rsidR="00662FB3" w:rsidRPr="00662FB3" w:rsidRDefault="00662FB3" w:rsidP="00662FB3">
      <w:pPr>
        <w:widowControl w:val="0"/>
        <w:numPr>
          <w:ilvl w:val="0"/>
          <w:numId w:val="13"/>
        </w:numPr>
        <w:autoSpaceDE w:val="0"/>
        <w:autoSpaceDN w:val="0"/>
        <w:adjustRightInd w:val="0"/>
        <w:spacing w:before="78" w:after="0" w:line="360" w:lineRule="auto"/>
        <w:ind w:right="84"/>
        <w:contextualSpacing/>
        <w:jc w:val="both"/>
        <w:rPr>
          <w:rFonts w:ascii="Arial" w:eastAsia="Times New Roman" w:hAnsi="Arial" w:cs="Arial"/>
          <w:lang w:eastAsia="en-GB"/>
        </w:rPr>
      </w:pPr>
      <w:r w:rsidRPr="00662FB3">
        <w:rPr>
          <w:rFonts w:ascii="Arial" w:eastAsia="Times New Roman" w:hAnsi="Arial" w:cs="Arial"/>
          <w:lang w:eastAsia="en-GB"/>
        </w:rPr>
        <w:t>Introduce pre &amp; on-boarding in a more formal and tailored way</w:t>
      </w:r>
    </w:p>
    <w:p w:rsidR="00662FB3" w:rsidRPr="00662FB3" w:rsidRDefault="00662FB3" w:rsidP="00662FB3">
      <w:pPr>
        <w:widowControl w:val="0"/>
        <w:numPr>
          <w:ilvl w:val="0"/>
          <w:numId w:val="13"/>
        </w:numPr>
        <w:autoSpaceDE w:val="0"/>
        <w:autoSpaceDN w:val="0"/>
        <w:adjustRightInd w:val="0"/>
        <w:spacing w:before="78" w:after="0" w:line="360" w:lineRule="auto"/>
        <w:ind w:right="84"/>
        <w:contextualSpacing/>
        <w:jc w:val="both"/>
        <w:rPr>
          <w:rFonts w:ascii="Arial" w:eastAsia="Times New Roman" w:hAnsi="Arial" w:cs="Arial"/>
          <w:lang w:eastAsia="en-GB"/>
        </w:rPr>
      </w:pPr>
      <w:r w:rsidRPr="00662FB3">
        <w:rPr>
          <w:rFonts w:ascii="Arial" w:eastAsia="Times New Roman" w:hAnsi="Arial" w:cs="Arial"/>
          <w:lang w:eastAsia="en-GB"/>
        </w:rPr>
        <w:t>Talent planning &amp; skills development through peer learning, coaching</w:t>
      </w:r>
    </w:p>
    <w:p w:rsidR="00662FB3" w:rsidRPr="00662FB3" w:rsidRDefault="00662FB3" w:rsidP="00662FB3">
      <w:pPr>
        <w:widowControl w:val="0"/>
        <w:numPr>
          <w:ilvl w:val="0"/>
          <w:numId w:val="13"/>
        </w:numPr>
        <w:autoSpaceDE w:val="0"/>
        <w:autoSpaceDN w:val="0"/>
        <w:adjustRightInd w:val="0"/>
        <w:spacing w:before="78" w:after="0" w:line="360" w:lineRule="auto"/>
        <w:ind w:right="84"/>
        <w:contextualSpacing/>
        <w:jc w:val="both"/>
        <w:rPr>
          <w:rFonts w:ascii="Arial" w:eastAsia="Times New Roman" w:hAnsi="Arial" w:cs="Arial"/>
          <w:lang w:eastAsia="en-GB"/>
        </w:rPr>
      </w:pPr>
      <w:r w:rsidRPr="00662FB3">
        <w:rPr>
          <w:rFonts w:ascii="Arial" w:eastAsia="Times New Roman" w:hAnsi="Arial" w:cs="Arial"/>
          <w:lang w:eastAsia="en-GB"/>
        </w:rPr>
        <w:t>Upgrade of HR systems &amp; analytics</w:t>
      </w:r>
    </w:p>
    <w:p w:rsidR="00662FB3" w:rsidRPr="00662FB3" w:rsidRDefault="00662FB3" w:rsidP="00662FB3">
      <w:pPr>
        <w:widowControl w:val="0"/>
        <w:numPr>
          <w:ilvl w:val="0"/>
          <w:numId w:val="13"/>
        </w:numPr>
        <w:autoSpaceDE w:val="0"/>
        <w:autoSpaceDN w:val="0"/>
        <w:adjustRightInd w:val="0"/>
        <w:spacing w:before="78" w:after="0" w:line="360" w:lineRule="auto"/>
        <w:ind w:right="84"/>
        <w:contextualSpacing/>
        <w:jc w:val="both"/>
        <w:rPr>
          <w:rFonts w:ascii="Arial" w:eastAsia="Times New Roman" w:hAnsi="Arial" w:cs="Arial"/>
          <w:lang w:eastAsia="en-GB"/>
        </w:rPr>
      </w:pPr>
      <w:r w:rsidRPr="00662FB3">
        <w:rPr>
          <w:rFonts w:ascii="Arial" w:eastAsia="Times New Roman" w:hAnsi="Arial" w:cs="Arial"/>
          <w:lang w:eastAsia="en-GB"/>
        </w:rPr>
        <w:t>Ensure policy alignment with any changes</w:t>
      </w:r>
    </w:p>
    <w:p w:rsidR="00662FB3" w:rsidRPr="00662FB3" w:rsidRDefault="00662FB3" w:rsidP="00662FB3">
      <w:pPr>
        <w:widowControl w:val="0"/>
        <w:numPr>
          <w:ilvl w:val="0"/>
          <w:numId w:val="13"/>
        </w:numPr>
        <w:autoSpaceDE w:val="0"/>
        <w:autoSpaceDN w:val="0"/>
        <w:adjustRightInd w:val="0"/>
        <w:spacing w:before="78" w:after="0" w:line="360" w:lineRule="auto"/>
        <w:ind w:right="84"/>
        <w:contextualSpacing/>
        <w:jc w:val="both"/>
        <w:rPr>
          <w:rFonts w:ascii="Arial" w:eastAsia="Times New Roman" w:hAnsi="Arial" w:cs="Arial"/>
          <w:lang w:eastAsia="en-GB"/>
        </w:rPr>
      </w:pPr>
      <w:r w:rsidRPr="00662FB3">
        <w:rPr>
          <w:rFonts w:ascii="Arial" w:eastAsia="Times New Roman" w:hAnsi="Arial" w:cs="Arial"/>
          <w:lang w:eastAsia="en-GB"/>
        </w:rPr>
        <w:t>Develop guidelines for line managers in line with the Advanced Leadership &amp; Management programme</w:t>
      </w:r>
    </w:p>
    <w:p w:rsidR="00563207" w:rsidRDefault="00563207">
      <w:bookmarkStart w:id="0" w:name="_GoBack"/>
      <w:bookmarkEnd w:id="0"/>
    </w:p>
    <w:sectPr w:rsidR="00563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9B00BF"/>
    <w:multiLevelType w:val="multilevel"/>
    <w:tmpl w:val="B536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38493D"/>
    <w:multiLevelType w:val="multilevel"/>
    <w:tmpl w:val="C9181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9411B0"/>
    <w:multiLevelType w:val="multilevel"/>
    <w:tmpl w:val="8214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3529BD"/>
    <w:multiLevelType w:val="multilevel"/>
    <w:tmpl w:val="D54A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D2C1CB9"/>
    <w:multiLevelType w:val="multilevel"/>
    <w:tmpl w:val="58C4C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24543A"/>
    <w:multiLevelType w:val="hybridMultilevel"/>
    <w:tmpl w:val="E34212D4"/>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abstractNum w:abstractNumId="6">
    <w:nsid w:val="4C603FBA"/>
    <w:multiLevelType w:val="multilevel"/>
    <w:tmpl w:val="0CCE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E78DFA6"/>
    <w:multiLevelType w:val="hybridMultilevel"/>
    <w:tmpl w:val="3D01BDD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51AE4F21"/>
    <w:multiLevelType w:val="multilevel"/>
    <w:tmpl w:val="C78E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25B44BC"/>
    <w:multiLevelType w:val="multilevel"/>
    <w:tmpl w:val="50646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BCF5ECF"/>
    <w:multiLevelType w:val="multilevel"/>
    <w:tmpl w:val="02E6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EE8366D"/>
    <w:multiLevelType w:val="multilevel"/>
    <w:tmpl w:val="52B4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3B254A0"/>
    <w:multiLevelType w:val="multilevel"/>
    <w:tmpl w:val="66400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2FB3"/>
    <w:rsid w:val="0000078D"/>
    <w:rsid w:val="00000F58"/>
    <w:rsid w:val="0000153D"/>
    <w:rsid w:val="00002911"/>
    <w:rsid w:val="00006792"/>
    <w:rsid w:val="0000785E"/>
    <w:rsid w:val="00012E23"/>
    <w:rsid w:val="000130CD"/>
    <w:rsid w:val="000135EE"/>
    <w:rsid w:val="00013BF8"/>
    <w:rsid w:val="000144E6"/>
    <w:rsid w:val="00014B72"/>
    <w:rsid w:val="000152DA"/>
    <w:rsid w:val="00016F92"/>
    <w:rsid w:val="0002181B"/>
    <w:rsid w:val="000218B9"/>
    <w:rsid w:val="00022649"/>
    <w:rsid w:val="00022810"/>
    <w:rsid w:val="0002294C"/>
    <w:rsid w:val="00022A1A"/>
    <w:rsid w:val="00023596"/>
    <w:rsid w:val="00024D65"/>
    <w:rsid w:val="00025BA3"/>
    <w:rsid w:val="00026D57"/>
    <w:rsid w:val="0002749E"/>
    <w:rsid w:val="00027B86"/>
    <w:rsid w:val="00027BD1"/>
    <w:rsid w:val="00030A21"/>
    <w:rsid w:val="00030B87"/>
    <w:rsid w:val="00030D87"/>
    <w:rsid w:val="00033D92"/>
    <w:rsid w:val="0003404D"/>
    <w:rsid w:val="000340B6"/>
    <w:rsid w:val="000359A1"/>
    <w:rsid w:val="00037F01"/>
    <w:rsid w:val="0004050C"/>
    <w:rsid w:val="000410CA"/>
    <w:rsid w:val="000416C9"/>
    <w:rsid w:val="0004172E"/>
    <w:rsid w:val="00044C3E"/>
    <w:rsid w:val="00044D94"/>
    <w:rsid w:val="00044DDE"/>
    <w:rsid w:val="00046B6A"/>
    <w:rsid w:val="00047092"/>
    <w:rsid w:val="00050845"/>
    <w:rsid w:val="00051248"/>
    <w:rsid w:val="000514EB"/>
    <w:rsid w:val="00051B9E"/>
    <w:rsid w:val="00052192"/>
    <w:rsid w:val="0005258F"/>
    <w:rsid w:val="0005310C"/>
    <w:rsid w:val="0005352F"/>
    <w:rsid w:val="000535FD"/>
    <w:rsid w:val="00055218"/>
    <w:rsid w:val="00055235"/>
    <w:rsid w:val="000570D6"/>
    <w:rsid w:val="00057B10"/>
    <w:rsid w:val="00057BD2"/>
    <w:rsid w:val="00057CA0"/>
    <w:rsid w:val="00060C5B"/>
    <w:rsid w:val="00063483"/>
    <w:rsid w:val="0006440A"/>
    <w:rsid w:val="00064BE0"/>
    <w:rsid w:val="00065031"/>
    <w:rsid w:val="00065048"/>
    <w:rsid w:val="00065610"/>
    <w:rsid w:val="00065CD0"/>
    <w:rsid w:val="000676AD"/>
    <w:rsid w:val="000701E0"/>
    <w:rsid w:val="00072080"/>
    <w:rsid w:val="00072AD6"/>
    <w:rsid w:val="000734BE"/>
    <w:rsid w:val="00074D64"/>
    <w:rsid w:val="0007672D"/>
    <w:rsid w:val="000771BB"/>
    <w:rsid w:val="0007725E"/>
    <w:rsid w:val="000778C0"/>
    <w:rsid w:val="00077940"/>
    <w:rsid w:val="00077C33"/>
    <w:rsid w:val="00081426"/>
    <w:rsid w:val="000838E8"/>
    <w:rsid w:val="00084DC5"/>
    <w:rsid w:val="00084ECA"/>
    <w:rsid w:val="0008749D"/>
    <w:rsid w:val="000876B3"/>
    <w:rsid w:val="00090F38"/>
    <w:rsid w:val="0009243A"/>
    <w:rsid w:val="00092566"/>
    <w:rsid w:val="000925C8"/>
    <w:rsid w:val="00093361"/>
    <w:rsid w:val="00094615"/>
    <w:rsid w:val="00095594"/>
    <w:rsid w:val="00095BBA"/>
    <w:rsid w:val="00096242"/>
    <w:rsid w:val="00096252"/>
    <w:rsid w:val="00096340"/>
    <w:rsid w:val="000A0E21"/>
    <w:rsid w:val="000A1366"/>
    <w:rsid w:val="000A1633"/>
    <w:rsid w:val="000A1DE2"/>
    <w:rsid w:val="000A2FEE"/>
    <w:rsid w:val="000A4ACB"/>
    <w:rsid w:val="000A4FCF"/>
    <w:rsid w:val="000A5515"/>
    <w:rsid w:val="000A6046"/>
    <w:rsid w:val="000A67A7"/>
    <w:rsid w:val="000A6A8F"/>
    <w:rsid w:val="000A7FB1"/>
    <w:rsid w:val="000B069F"/>
    <w:rsid w:val="000B0F17"/>
    <w:rsid w:val="000B3746"/>
    <w:rsid w:val="000B37AE"/>
    <w:rsid w:val="000B4731"/>
    <w:rsid w:val="000B4EF9"/>
    <w:rsid w:val="000B5D23"/>
    <w:rsid w:val="000B680F"/>
    <w:rsid w:val="000B7110"/>
    <w:rsid w:val="000B7347"/>
    <w:rsid w:val="000B791A"/>
    <w:rsid w:val="000B7CA8"/>
    <w:rsid w:val="000C1B6C"/>
    <w:rsid w:val="000C207A"/>
    <w:rsid w:val="000C298F"/>
    <w:rsid w:val="000C41B0"/>
    <w:rsid w:val="000C4EE2"/>
    <w:rsid w:val="000C57C8"/>
    <w:rsid w:val="000C58D8"/>
    <w:rsid w:val="000C5CCC"/>
    <w:rsid w:val="000C5EB3"/>
    <w:rsid w:val="000D04A5"/>
    <w:rsid w:val="000D07FD"/>
    <w:rsid w:val="000D233E"/>
    <w:rsid w:val="000D374D"/>
    <w:rsid w:val="000D41A5"/>
    <w:rsid w:val="000D6FE6"/>
    <w:rsid w:val="000D75C3"/>
    <w:rsid w:val="000E1037"/>
    <w:rsid w:val="000E1E47"/>
    <w:rsid w:val="000E269C"/>
    <w:rsid w:val="000E4B9F"/>
    <w:rsid w:val="000E654B"/>
    <w:rsid w:val="000E689B"/>
    <w:rsid w:val="000E7F07"/>
    <w:rsid w:val="000F13BC"/>
    <w:rsid w:val="000F17C8"/>
    <w:rsid w:val="000F1E24"/>
    <w:rsid w:val="000F29A6"/>
    <w:rsid w:val="000F4083"/>
    <w:rsid w:val="000F4FC2"/>
    <w:rsid w:val="000F7A36"/>
    <w:rsid w:val="000F7A73"/>
    <w:rsid w:val="000F7EA8"/>
    <w:rsid w:val="00102191"/>
    <w:rsid w:val="00104CC1"/>
    <w:rsid w:val="001053D3"/>
    <w:rsid w:val="00105DC2"/>
    <w:rsid w:val="001067EE"/>
    <w:rsid w:val="001076DF"/>
    <w:rsid w:val="001079A9"/>
    <w:rsid w:val="00107BBF"/>
    <w:rsid w:val="00112429"/>
    <w:rsid w:val="00112C4C"/>
    <w:rsid w:val="001174BB"/>
    <w:rsid w:val="00117F4E"/>
    <w:rsid w:val="001201E0"/>
    <w:rsid w:val="001205EE"/>
    <w:rsid w:val="001209CA"/>
    <w:rsid w:val="00121148"/>
    <w:rsid w:val="0012276E"/>
    <w:rsid w:val="001236F3"/>
    <w:rsid w:val="00123FE4"/>
    <w:rsid w:val="00125080"/>
    <w:rsid w:val="0012523C"/>
    <w:rsid w:val="0012644A"/>
    <w:rsid w:val="00126C67"/>
    <w:rsid w:val="00126D68"/>
    <w:rsid w:val="00126E60"/>
    <w:rsid w:val="00131E1A"/>
    <w:rsid w:val="001337BF"/>
    <w:rsid w:val="00133EF7"/>
    <w:rsid w:val="00133F4D"/>
    <w:rsid w:val="0013436C"/>
    <w:rsid w:val="00134D29"/>
    <w:rsid w:val="00135EBA"/>
    <w:rsid w:val="00136874"/>
    <w:rsid w:val="00137E46"/>
    <w:rsid w:val="001410CC"/>
    <w:rsid w:val="001412C4"/>
    <w:rsid w:val="0014167E"/>
    <w:rsid w:val="00141F2F"/>
    <w:rsid w:val="00142152"/>
    <w:rsid w:val="00144445"/>
    <w:rsid w:val="00145BB7"/>
    <w:rsid w:val="001465C6"/>
    <w:rsid w:val="00146981"/>
    <w:rsid w:val="00147A18"/>
    <w:rsid w:val="001503EF"/>
    <w:rsid w:val="00150E5D"/>
    <w:rsid w:val="001515E3"/>
    <w:rsid w:val="001516E4"/>
    <w:rsid w:val="00151DF3"/>
    <w:rsid w:val="00151F75"/>
    <w:rsid w:val="0015370E"/>
    <w:rsid w:val="00153758"/>
    <w:rsid w:val="001539DF"/>
    <w:rsid w:val="00153FEF"/>
    <w:rsid w:val="00153FFE"/>
    <w:rsid w:val="0015483D"/>
    <w:rsid w:val="0015496B"/>
    <w:rsid w:val="00154CE6"/>
    <w:rsid w:val="00155AFE"/>
    <w:rsid w:val="00156425"/>
    <w:rsid w:val="001609CF"/>
    <w:rsid w:val="00160B5D"/>
    <w:rsid w:val="00161931"/>
    <w:rsid w:val="001639B8"/>
    <w:rsid w:val="00164D46"/>
    <w:rsid w:val="00165079"/>
    <w:rsid w:val="001661BD"/>
    <w:rsid w:val="00167987"/>
    <w:rsid w:val="0017053E"/>
    <w:rsid w:val="00170E37"/>
    <w:rsid w:val="00172A7E"/>
    <w:rsid w:val="00173301"/>
    <w:rsid w:val="00175829"/>
    <w:rsid w:val="00176021"/>
    <w:rsid w:val="0017684C"/>
    <w:rsid w:val="00181249"/>
    <w:rsid w:val="001813E4"/>
    <w:rsid w:val="0018429C"/>
    <w:rsid w:val="00184DE4"/>
    <w:rsid w:val="00186A97"/>
    <w:rsid w:val="0018706C"/>
    <w:rsid w:val="001871F2"/>
    <w:rsid w:val="00187710"/>
    <w:rsid w:val="00187BF0"/>
    <w:rsid w:val="001903AC"/>
    <w:rsid w:val="00191D00"/>
    <w:rsid w:val="00194F23"/>
    <w:rsid w:val="001957DC"/>
    <w:rsid w:val="00195DF3"/>
    <w:rsid w:val="00196890"/>
    <w:rsid w:val="0019705C"/>
    <w:rsid w:val="00197A4B"/>
    <w:rsid w:val="001A0E84"/>
    <w:rsid w:val="001A18DC"/>
    <w:rsid w:val="001A1A60"/>
    <w:rsid w:val="001A1FE4"/>
    <w:rsid w:val="001A2DA3"/>
    <w:rsid w:val="001A4210"/>
    <w:rsid w:val="001A4DA9"/>
    <w:rsid w:val="001A5B1F"/>
    <w:rsid w:val="001A5D17"/>
    <w:rsid w:val="001B0A4C"/>
    <w:rsid w:val="001B29A5"/>
    <w:rsid w:val="001B3BF4"/>
    <w:rsid w:val="001B4887"/>
    <w:rsid w:val="001B60D7"/>
    <w:rsid w:val="001B6203"/>
    <w:rsid w:val="001B755E"/>
    <w:rsid w:val="001B7E26"/>
    <w:rsid w:val="001C1641"/>
    <w:rsid w:val="001C1BB5"/>
    <w:rsid w:val="001C2622"/>
    <w:rsid w:val="001C295E"/>
    <w:rsid w:val="001C32C2"/>
    <w:rsid w:val="001C3605"/>
    <w:rsid w:val="001C3C28"/>
    <w:rsid w:val="001C3FC4"/>
    <w:rsid w:val="001C44D6"/>
    <w:rsid w:val="001C48B4"/>
    <w:rsid w:val="001C4B06"/>
    <w:rsid w:val="001C4B53"/>
    <w:rsid w:val="001C4D3E"/>
    <w:rsid w:val="001C564A"/>
    <w:rsid w:val="001C5D19"/>
    <w:rsid w:val="001C5D91"/>
    <w:rsid w:val="001C5EB8"/>
    <w:rsid w:val="001C6244"/>
    <w:rsid w:val="001C6859"/>
    <w:rsid w:val="001C6C2F"/>
    <w:rsid w:val="001C6D00"/>
    <w:rsid w:val="001D07D4"/>
    <w:rsid w:val="001D1442"/>
    <w:rsid w:val="001D3BD8"/>
    <w:rsid w:val="001D4067"/>
    <w:rsid w:val="001D4DFB"/>
    <w:rsid w:val="001D5F11"/>
    <w:rsid w:val="001D7709"/>
    <w:rsid w:val="001D7AD7"/>
    <w:rsid w:val="001E0777"/>
    <w:rsid w:val="001E0982"/>
    <w:rsid w:val="001E12F7"/>
    <w:rsid w:val="001E234D"/>
    <w:rsid w:val="001E23A0"/>
    <w:rsid w:val="001E35D5"/>
    <w:rsid w:val="001E37AB"/>
    <w:rsid w:val="001E510E"/>
    <w:rsid w:val="001E5214"/>
    <w:rsid w:val="001E6A22"/>
    <w:rsid w:val="001E7369"/>
    <w:rsid w:val="001F0BA4"/>
    <w:rsid w:val="001F10BF"/>
    <w:rsid w:val="001F293D"/>
    <w:rsid w:val="001F3EE2"/>
    <w:rsid w:val="001F491A"/>
    <w:rsid w:val="001F58FB"/>
    <w:rsid w:val="001F6575"/>
    <w:rsid w:val="002022E9"/>
    <w:rsid w:val="00203CED"/>
    <w:rsid w:val="00206AD1"/>
    <w:rsid w:val="00210D07"/>
    <w:rsid w:val="00211E3E"/>
    <w:rsid w:val="00214AEE"/>
    <w:rsid w:val="00214BAA"/>
    <w:rsid w:val="002159C0"/>
    <w:rsid w:val="00216325"/>
    <w:rsid w:val="0021648E"/>
    <w:rsid w:val="00221FAD"/>
    <w:rsid w:val="00222F6C"/>
    <w:rsid w:val="0022493C"/>
    <w:rsid w:val="00230390"/>
    <w:rsid w:val="002314DE"/>
    <w:rsid w:val="00231F46"/>
    <w:rsid w:val="00232246"/>
    <w:rsid w:val="002325F8"/>
    <w:rsid w:val="0023264E"/>
    <w:rsid w:val="00232F1E"/>
    <w:rsid w:val="002354B1"/>
    <w:rsid w:val="00236A04"/>
    <w:rsid w:val="00237B3D"/>
    <w:rsid w:val="00237C8B"/>
    <w:rsid w:val="00240089"/>
    <w:rsid w:val="00240FF7"/>
    <w:rsid w:val="002410C4"/>
    <w:rsid w:val="00241D34"/>
    <w:rsid w:val="00242946"/>
    <w:rsid w:val="00243936"/>
    <w:rsid w:val="002462E0"/>
    <w:rsid w:val="0024630C"/>
    <w:rsid w:val="00250E19"/>
    <w:rsid w:val="00251C4F"/>
    <w:rsid w:val="00252AE3"/>
    <w:rsid w:val="00252FE5"/>
    <w:rsid w:val="002535B9"/>
    <w:rsid w:val="00256781"/>
    <w:rsid w:val="002572F3"/>
    <w:rsid w:val="00260738"/>
    <w:rsid w:val="00260F85"/>
    <w:rsid w:val="00261732"/>
    <w:rsid w:val="0026188B"/>
    <w:rsid w:val="00262459"/>
    <w:rsid w:val="00262491"/>
    <w:rsid w:val="00262A0D"/>
    <w:rsid w:val="00263540"/>
    <w:rsid w:val="00264422"/>
    <w:rsid w:val="0026473F"/>
    <w:rsid w:val="00264917"/>
    <w:rsid w:val="0026551C"/>
    <w:rsid w:val="00266916"/>
    <w:rsid w:val="00267C53"/>
    <w:rsid w:val="002708E7"/>
    <w:rsid w:val="00272BA3"/>
    <w:rsid w:val="002733BD"/>
    <w:rsid w:val="00273B26"/>
    <w:rsid w:val="002747F9"/>
    <w:rsid w:val="0027497F"/>
    <w:rsid w:val="00274EEF"/>
    <w:rsid w:val="0027729B"/>
    <w:rsid w:val="0028183C"/>
    <w:rsid w:val="002824F5"/>
    <w:rsid w:val="0028350C"/>
    <w:rsid w:val="00283DD3"/>
    <w:rsid w:val="00284DB7"/>
    <w:rsid w:val="00285679"/>
    <w:rsid w:val="002860E7"/>
    <w:rsid w:val="00286282"/>
    <w:rsid w:val="00286371"/>
    <w:rsid w:val="002869D2"/>
    <w:rsid w:val="00290E1A"/>
    <w:rsid w:val="0029104E"/>
    <w:rsid w:val="002923FA"/>
    <w:rsid w:val="00292793"/>
    <w:rsid w:val="00292D15"/>
    <w:rsid w:val="00293CB1"/>
    <w:rsid w:val="002952E1"/>
    <w:rsid w:val="0029542E"/>
    <w:rsid w:val="00296497"/>
    <w:rsid w:val="00297AF7"/>
    <w:rsid w:val="002A19F6"/>
    <w:rsid w:val="002A1B77"/>
    <w:rsid w:val="002A20AB"/>
    <w:rsid w:val="002A258E"/>
    <w:rsid w:val="002A2706"/>
    <w:rsid w:val="002A3696"/>
    <w:rsid w:val="002A4F32"/>
    <w:rsid w:val="002A5EE3"/>
    <w:rsid w:val="002A5F72"/>
    <w:rsid w:val="002A7582"/>
    <w:rsid w:val="002B06C5"/>
    <w:rsid w:val="002B2357"/>
    <w:rsid w:val="002B3678"/>
    <w:rsid w:val="002B3DFC"/>
    <w:rsid w:val="002B5922"/>
    <w:rsid w:val="002B5E87"/>
    <w:rsid w:val="002C0040"/>
    <w:rsid w:val="002C0EDB"/>
    <w:rsid w:val="002C1007"/>
    <w:rsid w:val="002C1A15"/>
    <w:rsid w:val="002C3110"/>
    <w:rsid w:val="002C43CE"/>
    <w:rsid w:val="002C44F2"/>
    <w:rsid w:val="002C4FA1"/>
    <w:rsid w:val="002C7518"/>
    <w:rsid w:val="002C7C98"/>
    <w:rsid w:val="002C7DB2"/>
    <w:rsid w:val="002C7DE4"/>
    <w:rsid w:val="002C7E0B"/>
    <w:rsid w:val="002C7F63"/>
    <w:rsid w:val="002D0F15"/>
    <w:rsid w:val="002D1D72"/>
    <w:rsid w:val="002D312A"/>
    <w:rsid w:val="002D3DDE"/>
    <w:rsid w:val="002D56B6"/>
    <w:rsid w:val="002D7F2B"/>
    <w:rsid w:val="002E0CF6"/>
    <w:rsid w:val="002E40BC"/>
    <w:rsid w:val="002E4189"/>
    <w:rsid w:val="002E5400"/>
    <w:rsid w:val="002E6915"/>
    <w:rsid w:val="002E6D77"/>
    <w:rsid w:val="002E7C54"/>
    <w:rsid w:val="002F17AC"/>
    <w:rsid w:val="002F264A"/>
    <w:rsid w:val="002F34D3"/>
    <w:rsid w:val="002F5069"/>
    <w:rsid w:val="002F51B2"/>
    <w:rsid w:val="002F65CC"/>
    <w:rsid w:val="002F66D3"/>
    <w:rsid w:val="002F7935"/>
    <w:rsid w:val="00300CD9"/>
    <w:rsid w:val="00301BAD"/>
    <w:rsid w:val="00302385"/>
    <w:rsid w:val="0030256E"/>
    <w:rsid w:val="00302F38"/>
    <w:rsid w:val="0030315F"/>
    <w:rsid w:val="00303E5F"/>
    <w:rsid w:val="0030407B"/>
    <w:rsid w:val="00304250"/>
    <w:rsid w:val="003044EC"/>
    <w:rsid w:val="003046A4"/>
    <w:rsid w:val="0030484B"/>
    <w:rsid w:val="00305060"/>
    <w:rsid w:val="0030616F"/>
    <w:rsid w:val="00306239"/>
    <w:rsid w:val="00306596"/>
    <w:rsid w:val="00306738"/>
    <w:rsid w:val="00306C0D"/>
    <w:rsid w:val="00306F64"/>
    <w:rsid w:val="00307059"/>
    <w:rsid w:val="0031017A"/>
    <w:rsid w:val="003101DC"/>
    <w:rsid w:val="0031086E"/>
    <w:rsid w:val="00310A05"/>
    <w:rsid w:val="00310F5C"/>
    <w:rsid w:val="003111DC"/>
    <w:rsid w:val="0031133B"/>
    <w:rsid w:val="003114C4"/>
    <w:rsid w:val="00312006"/>
    <w:rsid w:val="003130F9"/>
    <w:rsid w:val="00313D93"/>
    <w:rsid w:val="003142AE"/>
    <w:rsid w:val="00314E3F"/>
    <w:rsid w:val="00315994"/>
    <w:rsid w:val="00316D68"/>
    <w:rsid w:val="003218E2"/>
    <w:rsid w:val="0032576B"/>
    <w:rsid w:val="003271D0"/>
    <w:rsid w:val="00331F78"/>
    <w:rsid w:val="00334966"/>
    <w:rsid w:val="003351B8"/>
    <w:rsid w:val="00336435"/>
    <w:rsid w:val="00336DFD"/>
    <w:rsid w:val="00340410"/>
    <w:rsid w:val="00340A5F"/>
    <w:rsid w:val="003419EB"/>
    <w:rsid w:val="00342B1F"/>
    <w:rsid w:val="00344924"/>
    <w:rsid w:val="00344E42"/>
    <w:rsid w:val="003451FA"/>
    <w:rsid w:val="0034551C"/>
    <w:rsid w:val="0034573C"/>
    <w:rsid w:val="00350E3A"/>
    <w:rsid w:val="0035141A"/>
    <w:rsid w:val="003515BD"/>
    <w:rsid w:val="003523FC"/>
    <w:rsid w:val="003539B0"/>
    <w:rsid w:val="00353D11"/>
    <w:rsid w:val="003550BF"/>
    <w:rsid w:val="0035550F"/>
    <w:rsid w:val="003567F9"/>
    <w:rsid w:val="003600E0"/>
    <w:rsid w:val="003608E5"/>
    <w:rsid w:val="003612CF"/>
    <w:rsid w:val="00363516"/>
    <w:rsid w:val="00363784"/>
    <w:rsid w:val="00366429"/>
    <w:rsid w:val="0036770B"/>
    <w:rsid w:val="00370937"/>
    <w:rsid w:val="003709E1"/>
    <w:rsid w:val="003716D5"/>
    <w:rsid w:val="003719B4"/>
    <w:rsid w:val="00372F92"/>
    <w:rsid w:val="0037352A"/>
    <w:rsid w:val="003739B2"/>
    <w:rsid w:val="00374CE5"/>
    <w:rsid w:val="0037525B"/>
    <w:rsid w:val="003756C1"/>
    <w:rsid w:val="003757BB"/>
    <w:rsid w:val="0037758A"/>
    <w:rsid w:val="0038007A"/>
    <w:rsid w:val="00380558"/>
    <w:rsid w:val="0038147E"/>
    <w:rsid w:val="003818C4"/>
    <w:rsid w:val="00382406"/>
    <w:rsid w:val="00383D35"/>
    <w:rsid w:val="00383D55"/>
    <w:rsid w:val="00384068"/>
    <w:rsid w:val="00384F97"/>
    <w:rsid w:val="003863D5"/>
    <w:rsid w:val="003866B8"/>
    <w:rsid w:val="00386C2A"/>
    <w:rsid w:val="0038773E"/>
    <w:rsid w:val="00387E90"/>
    <w:rsid w:val="00390A4E"/>
    <w:rsid w:val="00390D1F"/>
    <w:rsid w:val="003922E3"/>
    <w:rsid w:val="00393445"/>
    <w:rsid w:val="00393832"/>
    <w:rsid w:val="0039624C"/>
    <w:rsid w:val="003962E0"/>
    <w:rsid w:val="00396C4D"/>
    <w:rsid w:val="00397759"/>
    <w:rsid w:val="00397AD5"/>
    <w:rsid w:val="003A0158"/>
    <w:rsid w:val="003A137F"/>
    <w:rsid w:val="003A1A0C"/>
    <w:rsid w:val="003A2489"/>
    <w:rsid w:val="003A274B"/>
    <w:rsid w:val="003A302A"/>
    <w:rsid w:val="003A4749"/>
    <w:rsid w:val="003A4812"/>
    <w:rsid w:val="003A5014"/>
    <w:rsid w:val="003A67BE"/>
    <w:rsid w:val="003A6AC6"/>
    <w:rsid w:val="003A7862"/>
    <w:rsid w:val="003A78F2"/>
    <w:rsid w:val="003B011D"/>
    <w:rsid w:val="003B0C3A"/>
    <w:rsid w:val="003B0C8C"/>
    <w:rsid w:val="003B0C8F"/>
    <w:rsid w:val="003B20A6"/>
    <w:rsid w:val="003B369B"/>
    <w:rsid w:val="003B7941"/>
    <w:rsid w:val="003C0B31"/>
    <w:rsid w:val="003C0C60"/>
    <w:rsid w:val="003C0EEE"/>
    <w:rsid w:val="003C1541"/>
    <w:rsid w:val="003C18CC"/>
    <w:rsid w:val="003C23E4"/>
    <w:rsid w:val="003C2855"/>
    <w:rsid w:val="003C2856"/>
    <w:rsid w:val="003C286D"/>
    <w:rsid w:val="003C31C3"/>
    <w:rsid w:val="003C4667"/>
    <w:rsid w:val="003C58E9"/>
    <w:rsid w:val="003C5B9C"/>
    <w:rsid w:val="003C6032"/>
    <w:rsid w:val="003C68B0"/>
    <w:rsid w:val="003C70D7"/>
    <w:rsid w:val="003D042B"/>
    <w:rsid w:val="003D0EBA"/>
    <w:rsid w:val="003D12DA"/>
    <w:rsid w:val="003D1461"/>
    <w:rsid w:val="003D1490"/>
    <w:rsid w:val="003D1E06"/>
    <w:rsid w:val="003D3B6C"/>
    <w:rsid w:val="003D5F24"/>
    <w:rsid w:val="003D6475"/>
    <w:rsid w:val="003D668C"/>
    <w:rsid w:val="003D6C83"/>
    <w:rsid w:val="003E0899"/>
    <w:rsid w:val="003E0C79"/>
    <w:rsid w:val="003E12A2"/>
    <w:rsid w:val="003E164C"/>
    <w:rsid w:val="003E1D69"/>
    <w:rsid w:val="003E285E"/>
    <w:rsid w:val="003E2DC8"/>
    <w:rsid w:val="003E2F59"/>
    <w:rsid w:val="003E60E7"/>
    <w:rsid w:val="003E6F29"/>
    <w:rsid w:val="003F0417"/>
    <w:rsid w:val="003F06C4"/>
    <w:rsid w:val="003F1D26"/>
    <w:rsid w:val="003F2E34"/>
    <w:rsid w:val="003F3107"/>
    <w:rsid w:val="003F397F"/>
    <w:rsid w:val="003F6C5E"/>
    <w:rsid w:val="003F6DD5"/>
    <w:rsid w:val="00401C9D"/>
    <w:rsid w:val="004022C5"/>
    <w:rsid w:val="004028C3"/>
    <w:rsid w:val="00406B99"/>
    <w:rsid w:val="00406D70"/>
    <w:rsid w:val="00407B04"/>
    <w:rsid w:val="00407ED5"/>
    <w:rsid w:val="00410FD8"/>
    <w:rsid w:val="004111E9"/>
    <w:rsid w:val="00411358"/>
    <w:rsid w:val="004121E4"/>
    <w:rsid w:val="00414939"/>
    <w:rsid w:val="00415D94"/>
    <w:rsid w:val="004179FB"/>
    <w:rsid w:val="00422A05"/>
    <w:rsid w:val="00423A2D"/>
    <w:rsid w:val="00425BFA"/>
    <w:rsid w:val="004267E1"/>
    <w:rsid w:val="00426A95"/>
    <w:rsid w:val="00427FF9"/>
    <w:rsid w:val="00430111"/>
    <w:rsid w:val="004301EF"/>
    <w:rsid w:val="0043165F"/>
    <w:rsid w:val="00431A35"/>
    <w:rsid w:val="00431CC0"/>
    <w:rsid w:val="00432D8E"/>
    <w:rsid w:val="00432FD2"/>
    <w:rsid w:val="00433292"/>
    <w:rsid w:val="00433B01"/>
    <w:rsid w:val="00433DCF"/>
    <w:rsid w:val="00434C74"/>
    <w:rsid w:val="00435359"/>
    <w:rsid w:val="00436578"/>
    <w:rsid w:val="00436B63"/>
    <w:rsid w:val="00436BF0"/>
    <w:rsid w:val="00441192"/>
    <w:rsid w:val="00446C08"/>
    <w:rsid w:val="00447A83"/>
    <w:rsid w:val="00450634"/>
    <w:rsid w:val="00452B2D"/>
    <w:rsid w:val="00454ECF"/>
    <w:rsid w:val="00460482"/>
    <w:rsid w:val="00460F32"/>
    <w:rsid w:val="00461593"/>
    <w:rsid w:val="0046457E"/>
    <w:rsid w:val="00464720"/>
    <w:rsid w:val="004647E7"/>
    <w:rsid w:val="00466E85"/>
    <w:rsid w:val="00467FB2"/>
    <w:rsid w:val="0047028D"/>
    <w:rsid w:val="00470524"/>
    <w:rsid w:val="00471551"/>
    <w:rsid w:val="00471CD0"/>
    <w:rsid w:val="004723A2"/>
    <w:rsid w:val="0047376F"/>
    <w:rsid w:val="00473DFC"/>
    <w:rsid w:val="00474D9A"/>
    <w:rsid w:val="004769ED"/>
    <w:rsid w:val="00481BEB"/>
    <w:rsid w:val="0048280E"/>
    <w:rsid w:val="00485AFA"/>
    <w:rsid w:val="004913ED"/>
    <w:rsid w:val="00491BA3"/>
    <w:rsid w:val="00491BF8"/>
    <w:rsid w:val="00491DAC"/>
    <w:rsid w:val="00491E1A"/>
    <w:rsid w:val="00492C17"/>
    <w:rsid w:val="00495793"/>
    <w:rsid w:val="004957FB"/>
    <w:rsid w:val="00495907"/>
    <w:rsid w:val="00496031"/>
    <w:rsid w:val="00497312"/>
    <w:rsid w:val="004979C7"/>
    <w:rsid w:val="004A1EB4"/>
    <w:rsid w:val="004A4F69"/>
    <w:rsid w:val="004A52D1"/>
    <w:rsid w:val="004A6059"/>
    <w:rsid w:val="004A6491"/>
    <w:rsid w:val="004A64CB"/>
    <w:rsid w:val="004A701A"/>
    <w:rsid w:val="004A7DC4"/>
    <w:rsid w:val="004A7FA9"/>
    <w:rsid w:val="004B03F1"/>
    <w:rsid w:val="004B0874"/>
    <w:rsid w:val="004B0DD8"/>
    <w:rsid w:val="004B10C9"/>
    <w:rsid w:val="004B1120"/>
    <w:rsid w:val="004B2F82"/>
    <w:rsid w:val="004B3C35"/>
    <w:rsid w:val="004B3F8F"/>
    <w:rsid w:val="004B425B"/>
    <w:rsid w:val="004B4FFA"/>
    <w:rsid w:val="004B59AD"/>
    <w:rsid w:val="004B68D4"/>
    <w:rsid w:val="004B6A10"/>
    <w:rsid w:val="004C0291"/>
    <w:rsid w:val="004C0FA7"/>
    <w:rsid w:val="004C38C8"/>
    <w:rsid w:val="004C3BA1"/>
    <w:rsid w:val="004C42DA"/>
    <w:rsid w:val="004C44AA"/>
    <w:rsid w:val="004C4B11"/>
    <w:rsid w:val="004C50EE"/>
    <w:rsid w:val="004C570B"/>
    <w:rsid w:val="004C5FB1"/>
    <w:rsid w:val="004C638A"/>
    <w:rsid w:val="004D00CF"/>
    <w:rsid w:val="004D0239"/>
    <w:rsid w:val="004D0A62"/>
    <w:rsid w:val="004D2406"/>
    <w:rsid w:val="004D50B8"/>
    <w:rsid w:val="004D529E"/>
    <w:rsid w:val="004D60AE"/>
    <w:rsid w:val="004D6398"/>
    <w:rsid w:val="004D6811"/>
    <w:rsid w:val="004D69E5"/>
    <w:rsid w:val="004D7019"/>
    <w:rsid w:val="004D7DFC"/>
    <w:rsid w:val="004E15DC"/>
    <w:rsid w:val="004E1E0E"/>
    <w:rsid w:val="004E2960"/>
    <w:rsid w:val="004E3E69"/>
    <w:rsid w:val="004E4897"/>
    <w:rsid w:val="004E524D"/>
    <w:rsid w:val="004E6CB2"/>
    <w:rsid w:val="004E7CBE"/>
    <w:rsid w:val="004E7D47"/>
    <w:rsid w:val="004F026A"/>
    <w:rsid w:val="004F1110"/>
    <w:rsid w:val="004F13F5"/>
    <w:rsid w:val="004F234F"/>
    <w:rsid w:val="004F32DF"/>
    <w:rsid w:val="004F456A"/>
    <w:rsid w:val="004F4C69"/>
    <w:rsid w:val="004F74AE"/>
    <w:rsid w:val="004F7E79"/>
    <w:rsid w:val="005007C9"/>
    <w:rsid w:val="00500A54"/>
    <w:rsid w:val="00501775"/>
    <w:rsid w:val="00501E22"/>
    <w:rsid w:val="005024C5"/>
    <w:rsid w:val="00502CFC"/>
    <w:rsid w:val="00503088"/>
    <w:rsid w:val="00504863"/>
    <w:rsid w:val="005074C3"/>
    <w:rsid w:val="00507FBA"/>
    <w:rsid w:val="00510D3C"/>
    <w:rsid w:val="0051107A"/>
    <w:rsid w:val="00511886"/>
    <w:rsid w:val="005170A2"/>
    <w:rsid w:val="00517EA2"/>
    <w:rsid w:val="0052219A"/>
    <w:rsid w:val="0052367A"/>
    <w:rsid w:val="00524E27"/>
    <w:rsid w:val="005255A3"/>
    <w:rsid w:val="00525F6D"/>
    <w:rsid w:val="00526988"/>
    <w:rsid w:val="0053114C"/>
    <w:rsid w:val="00531CDD"/>
    <w:rsid w:val="00532492"/>
    <w:rsid w:val="00532660"/>
    <w:rsid w:val="00532B80"/>
    <w:rsid w:val="005339AC"/>
    <w:rsid w:val="00533A8F"/>
    <w:rsid w:val="00533F33"/>
    <w:rsid w:val="00533FC4"/>
    <w:rsid w:val="0053414B"/>
    <w:rsid w:val="005359A9"/>
    <w:rsid w:val="0053613D"/>
    <w:rsid w:val="00541EA5"/>
    <w:rsid w:val="00542ACF"/>
    <w:rsid w:val="00544FEE"/>
    <w:rsid w:val="0054581F"/>
    <w:rsid w:val="0054674D"/>
    <w:rsid w:val="00546B42"/>
    <w:rsid w:val="005471F5"/>
    <w:rsid w:val="005479EB"/>
    <w:rsid w:val="00551C23"/>
    <w:rsid w:val="00551CC1"/>
    <w:rsid w:val="00553ACA"/>
    <w:rsid w:val="00553AEB"/>
    <w:rsid w:val="00555EBA"/>
    <w:rsid w:val="00556972"/>
    <w:rsid w:val="005575E4"/>
    <w:rsid w:val="00557BDF"/>
    <w:rsid w:val="00560481"/>
    <w:rsid w:val="00561A96"/>
    <w:rsid w:val="00562211"/>
    <w:rsid w:val="005626A6"/>
    <w:rsid w:val="00562779"/>
    <w:rsid w:val="00563207"/>
    <w:rsid w:val="00563A63"/>
    <w:rsid w:val="00564D73"/>
    <w:rsid w:val="005672D8"/>
    <w:rsid w:val="00567DDB"/>
    <w:rsid w:val="005700AB"/>
    <w:rsid w:val="00572149"/>
    <w:rsid w:val="005729D4"/>
    <w:rsid w:val="00572C8E"/>
    <w:rsid w:val="00572F3F"/>
    <w:rsid w:val="00572F4B"/>
    <w:rsid w:val="00573017"/>
    <w:rsid w:val="00573123"/>
    <w:rsid w:val="00573191"/>
    <w:rsid w:val="00574DA2"/>
    <w:rsid w:val="00575BD8"/>
    <w:rsid w:val="00575E2D"/>
    <w:rsid w:val="00580F9F"/>
    <w:rsid w:val="00582510"/>
    <w:rsid w:val="00583810"/>
    <w:rsid w:val="005857AC"/>
    <w:rsid w:val="00585B38"/>
    <w:rsid w:val="00586233"/>
    <w:rsid w:val="00586714"/>
    <w:rsid w:val="005911E1"/>
    <w:rsid w:val="005924FF"/>
    <w:rsid w:val="00592CA5"/>
    <w:rsid w:val="00592E10"/>
    <w:rsid w:val="00593893"/>
    <w:rsid w:val="00595C8B"/>
    <w:rsid w:val="00597F3D"/>
    <w:rsid w:val="005A1F59"/>
    <w:rsid w:val="005A4021"/>
    <w:rsid w:val="005A5D9A"/>
    <w:rsid w:val="005A6057"/>
    <w:rsid w:val="005A6A49"/>
    <w:rsid w:val="005A7CE1"/>
    <w:rsid w:val="005B005F"/>
    <w:rsid w:val="005B03F5"/>
    <w:rsid w:val="005B1133"/>
    <w:rsid w:val="005B13F5"/>
    <w:rsid w:val="005B1579"/>
    <w:rsid w:val="005B1E30"/>
    <w:rsid w:val="005B3702"/>
    <w:rsid w:val="005B46C7"/>
    <w:rsid w:val="005B4C1B"/>
    <w:rsid w:val="005B4E6C"/>
    <w:rsid w:val="005B5498"/>
    <w:rsid w:val="005B59DA"/>
    <w:rsid w:val="005B5EE9"/>
    <w:rsid w:val="005B69D0"/>
    <w:rsid w:val="005B7744"/>
    <w:rsid w:val="005B7EE5"/>
    <w:rsid w:val="005C0B09"/>
    <w:rsid w:val="005C0CA0"/>
    <w:rsid w:val="005C1BA2"/>
    <w:rsid w:val="005C2296"/>
    <w:rsid w:val="005C2A31"/>
    <w:rsid w:val="005C3748"/>
    <w:rsid w:val="005C43A2"/>
    <w:rsid w:val="005C4B58"/>
    <w:rsid w:val="005C5433"/>
    <w:rsid w:val="005C5725"/>
    <w:rsid w:val="005C57A7"/>
    <w:rsid w:val="005C5DE9"/>
    <w:rsid w:val="005C70D1"/>
    <w:rsid w:val="005D0417"/>
    <w:rsid w:val="005D0592"/>
    <w:rsid w:val="005D11F7"/>
    <w:rsid w:val="005D13A5"/>
    <w:rsid w:val="005D1D1E"/>
    <w:rsid w:val="005D1FAA"/>
    <w:rsid w:val="005D2026"/>
    <w:rsid w:val="005D3A9F"/>
    <w:rsid w:val="005D445A"/>
    <w:rsid w:val="005D4C64"/>
    <w:rsid w:val="005D4F3F"/>
    <w:rsid w:val="005D563F"/>
    <w:rsid w:val="005E0039"/>
    <w:rsid w:val="005E0A41"/>
    <w:rsid w:val="005E1064"/>
    <w:rsid w:val="005E11EE"/>
    <w:rsid w:val="005E2AFD"/>
    <w:rsid w:val="005E33D3"/>
    <w:rsid w:val="005E4A2D"/>
    <w:rsid w:val="005E4A8D"/>
    <w:rsid w:val="005E5EDD"/>
    <w:rsid w:val="005F0347"/>
    <w:rsid w:val="005F06C2"/>
    <w:rsid w:val="005F0C68"/>
    <w:rsid w:val="005F1801"/>
    <w:rsid w:val="005F1EE4"/>
    <w:rsid w:val="005F207C"/>
    <w:rsid w:val="005F40EA"/>
    <w:rsid w:val="005F5136"/>
    <w:rsid w:val="005F54F3"/>
    <w:rsid w:val="005F55B3"/>
    <w:rsid w:val="005F5743"/>
    <w:rsid w:val="005F6404"/>
    <w:rsid w:val="005F68E4"/>
    <w:rsid w:val="005F7308"/>
    <w:rsid w:val="005F747E"/>
    <w:rsid w:val="005F7F54"/>
    <w:rsid w:val="006016B6"/>
    <w:rsid w:val="006019BB"/>
    <w:rsid w:val="00602F2A"/>
    <w:rsid w:val="00603459"/>
    <w:rsid w:val="0060464D"/>
    <w:rsid w:val="00604705"/>
    <w:rsid w:val="00604E5F"/>
    <w:rsid w:val="00605036"/>
    <w:rsid w:val="00607760"/>
    <w:rsid w:val="00610003"/>
    <w:rsid w:val="006117E2"/>
    <w:rsid w:val="00611ED3"/>
    <w:rsid w:val="00612780"/>
    <w:rsid w:val="00614FEC"/>
    <w:rsid w:val="006153EF"/>
    <w:rsid w:val="0061768B"/>
    <w:rsid w:val="006177CA"/>
    <w:rsid w:val="00617AE7"/>
    <w:rsid w:val="00620AEC"/>
    <w:rsid w:val="006212BC"/>
    <w:rsid w:val="00621B52"/>
    <w:rsid w:val="00622338"/>
    <w:rsid w:val="0062373B"/>
    <w:rsid w:val="00623D01"/>
    <w:rsid w:val="0062428E"/>
    <w:rsid w:val="00625D01"/>
    <w:rsid w:val="00627842"/>
    <w:rsid w:val="00627861"/>
    <w:rsid w:val="00627AE3"/>
    <w:rsid w:val="006304D3"/>
    <w:rsid w:val="006307E3"/>
    <w:rsid w:val="00632F8E"/>
    <w:rsid w:val="006335C7"/>
    <w:rsid w:val="006351DC"/>
    <w:rsid w:val="00636FEF"/>
    <w:rsid w:val="0063758C"/>
    <w:rsid w:val="00637626"/>
    <w:rsid w:val="006405BB"/>
    <w:rsid w:val="00643163"/>
    <w:rsid w:val="006435A9"/>
    <w:rsid w:val="00643D39"/>
    <w:rsid w:val="006454E2"/>
    <w:rsid w:val="00645BF8"/>
    <w:rsid w:val="00645E1B"/>
    <w:rsid w:val="0064740E"/>
    <w:rsid w:val="00647661"/>
    <w:rsid w:val="006504C6"/>
    <w:rsid w:val="0065098D"/>
    <w:rsid w:val="00651432"/>
    <w:rsid w:val="0065260F"/>
    <w:rsid w:val="00653C37"/>
    <w:rsid w:val="00654487"/>
    <w:rsid w:val="00654631"/>
    <w:rsid w:val="00654B4E"/>
    <w:rsid w:val="0065670F"/>
    <w:rsid w:val="00657575"/>
    <w:rsid w:val="00657B57"/>
    <w:rsid w:val="00662FB3"/>
    <w:rsid w:val="0066331F"/>
    <w:rsid w:val="00664265"/>
    <w:rsid w:val="00664791"/>
    <w:rsid w:val="00664E15"/>
    <w:rsid w:val="00666685"/>
    <w:rsid w:val="00666893"/>
    <w:rsid w:val="0066704B"/>
    <w:rsid w:val="006674C7"/>
    <w:rsid w:val="0067263B"/>
    <w:rsid w:val="00673F94"/>
    <w:rsid w:val="00675B88"/>
    <w:rsid w:val="00676A1F"/>
    <w:rsid w:val="006806CB"/>
    <w:rsid w:val="00681A19"/>
    <w:rsid w:val="00683099"/>
    <w:rsid w:val="00683648"/>
    <w:rsid w:val="00685245"/>
    <w:rsid w:val="00685878"/>
    <w:rsid w:val="006858DE"/>
    <w:rsid w:val="00685C2D"/>
    <w:rsid w:val="006869DB"/>
    <w:rsid w:val="00686F27"/>
    <w:rsid w:val="0068733F"/>
    <w:rsid w:val="00690EB8"/>
    <w:rsid w:val="00693CA6"/>
    <w:rsid w:val="006941BC"/>
    <w:rsid w:val="006942C5"/>
    <w:rsid w:val="00694A8A"/>
    <w:rsid w:val="00696C42"/>
    <w:rsid w:val="00697F60"/>
    <w:rsid w:val="006A15BB"/>
    <w:rsid w:val="006A1C03"/>
    <w:rsid w:val="006A1CAD"/>
    <w:rsid w:val="006A35C6"/>
    <w:rsid w:val="006A4C44"/>
    <w:rsid w:val="006A723F"/>
    <w:rsid w:val="006B0013"/>
    <w:rsid w:val="006B205D"/>
    <w:rsid w:val="006B25D5"/>
    <w:rsid w:val="006B2A96"/>
    <w:rsid w:val="006B322B"/>
    <w:rsid w:val="006B40D5"/>
    <w:rsid w:val="006B4203"/>
    <w:rsid w:val="006B47A5"/>
    <w:rsid w:val="006B4A1F"/>
    <w:rsid w:val="006B5238"/>
    <w:rsid w:val="006B5335"/>
    <w:rsid w:val="006B57F4"/>
    <w:rsid w:val="006B7CDA"/>
    <w:rsid w:val="006C19B2"/>
    <w:rsid w:val="006C30A6"/>
    <w:rsid w:val="006C3C4E"/>
    <w:rsid w:val="006C6174"/>
    <w:rsid w:val="006C6499"/>
    <w:rsid w:val="006C70B1"/>
    <w:rsid w:val="006C782E"/>
    <w:rsid w:val="006C7E3E"/>
    <w:rsid w:val="006D064B"/>
    <w:rsid w:val="006D283B"/>
    <w:rsid w:val="006D3C4A"/>
    <w:rsid w:val="006D4E41"/>
    <w:rsid w:val="006D5A8A"/>
    <w:rsid w:val="006E115D"/>
    <w:rsid w:val="006E237D"/>
    <w:rsid w:val="006E319F"/>
    <w:rsid w:val="006E48C7"/>
    <w:rsid w:val="006E59A1"/>
    <w:rsid w:val="006E61F4"/>
    <w:rsid w:val="006E6F6B"/>
    <w:rsid w:val="006E709F"/>
    <w:rsid w:val="006F0FB6"/>
    <w:rsid w:val="006F1C40"/>
    <w:rsid w:val="006F3144"/>
    <w:rsid w:val="006F4F52"/>
    <w:rsid w:val="006F5718"/>
    <w:rsid w:val="006F6B76"/>
    <w:rsid w:val="00702709"/>
    <w:rsid w:val="007034A8"/>
    <w:rsid w:val="007037A6"/>
    <w:rsid w:val="00705EAA"/>
    <w:rsid w:val="007068FF"/>
    <w:rsid w:val="00706D0B"/>
    <w:rsid w:val="00707171"/>
    <w:rsid w:val="00710782"/>
    <w:rsid w:val="00714DAE"/>
    <w:rsid w:val="00715D29"/>
    <w:rsid w:val="00715EAA"/>
    <w:rsid w:val="0071641A"/>
    <w:rsid w:val="00717B67"/>
    <w:rsid w:val="007200E0"/>
    <w:rsid w:val="00721C02"/>
    <w:rsid w:val="0072229D"/>
    <w:rsid w:val="00722A86"/>
    <w:rsid w:val="00724478"/>
    <w:rsid w:val="007253F9"/>
    <w:rsid w:val="00725A99"/>
    <w:rsid w:val="00727BFD"/>
    <w:rsid w:val="0073080B"/>
    <w:rsid w:val="00730888"/>
    <w:rsid w:val="00733346"/>
    <w:rsid w:val="00733B07"/>
    <w:rsid w:val="00734185"/>
    <w:rsid w:val="00734CF3"/>
    <w:rsid w:val="0073538C"/>
    <w:rsid w:val="00736130"/>
    <w:rsid w:val="00737E06"/>
    <w:rsid w:val="00737FA8"/>
    <w:rsid w:val="0074026D"/>
    <w:rsid w:val="007411D1"/>
    <w:rsid w:val="007411FC"/>
    <w:rsid w:val="007418E1"/>
    <w:rsid w:val="007441E4"/>
    <w:rsid w:val="007456C5"/>
    <w:rsid w:val="007459C2"/>
    <w:rsid w:val="007461A5"/>
    <w:rsid w:val="00747297"/>
    <w:rsid w:val="00747654"/>
    <w:rsid w:val="00750CED"/>
    <w:rsid w:val="00751C0B"/>
    <w:rsid w:val="00752B6A"/>
    <w:rsid w:val="00753C56"/>
    <w:rsid w:val="00753E75"/>
    <w:rsid w:val="0075566F"/>
    <w:rsid w:val="00755BB5"/>
    <w:rsid w:val="0075601B"/>
    <w:rsid w:val="00756A31"/>
    <w:rsid w:val="00757017"/>
    <w:rsid w:val="00757300"/>
    <w:rsid w:val="007573A3"/>
    <w:rsid w:val="00757C96"/>
    <w:rsid w:val="00761E9E"/>
    <w:rsid w:val="0076224F"/>
    <w:rsid w:val="007625FF"/>
    <w:rsid w:val="007639D4"/>
    <w:rsid w:val="00765B20"/>
    <w:rsid w:val="0076727E"/>
    <w:rsid w:val="0077265A"/>
    <w:rsid w:val="007733F7"/>
    <w:rsid w:val="00773A06"/>
    <w:rsid w:val="00773F7B"/>
    <w:rsid w:val="00774798"/>
    <w:rsid w:val="0077488F"/>
    <w:rsid w:val="007754DC"/>
    <w:rsid w:val="00776148"/>
    <w:rsid w:val="00776347"/>
    <w:rsid w:val="00776B37"/>
    <w:rsid w:val="00780870"/>
    <w:rsid w:val="00780BA5"/>
    <w:rsid w:val="00781048"/>
    <w:rsid w:val="00782EEE"/>
    <w:rsid w:val="00783DD6"/>
    <w:rsid w:val="007844DA"/>
    <w:rsid w:val="007849C6"/>
    <w:rsid w:val="00784B52"/>
    <w:rsid w:val="00784BE7"/>
    <w:rsid w:val="00785881"/>
    <w:rsid w:val="00786C55"/>
    <w:rsid w:val="00787A73"/>
    <w:rsid w:val="007918E2"/>
    <w:rsid w:val="00792427"/>
    <w:rsid w:val="007936DB"/>
    <w:rsid w:val="00793D81"/>
    <w:rsid w:val="0079404E"/>
    <w:rsid w:val="0079591E"/>
    <w:rsid w:val="0079655B"/>
    <w:rsid w:val="0079713E"/>
    <w:rsid w:val="00797BE7"/>
    <w:rsid w:val="007A116A"/>
    <w:rsid w:val="007A4270"/>
    <w:rsid w:val="007A5747"/>
    <w:rsid w:val="007A5B83"/>
    <w:rsid w:val="007A5E21"/>
    <w:rsid w:val="007A6F7F"/>
    <w:rsid w:val="007A79FA"/>
    <w:rsid w:val="007B01BB"/>
    <w:rsid w:val="007B179A"/>
    <w:rsid w:val="007B3C9E"/>
    <w:rsid w:val="007B54B9"/>
    <w:rsid w:val="007B5564"/>
    <w:rsid w:val="007B7AC8"/>
    <w:rsid w:val="007B7DA1"/>
    <w:rsid w:val="007B7DDC"/>
    <w:rsid w:val="007C0167"/>
    <w:rsid w:val="007C09AF"/>
    <w:rsid w:val="007C18EB"/>
    <w:rsid w:val="007C2C3A"/>
    <w:rsid w:val="007C2C48"/>
    <w:rsid w:val="007C3453"/>
    <w:rsid w:val="007C3BA8"/>
    <w:rsid w:val="007C4AAE"/>
    <w:rsid w:val="007C701C"/>
    <w:rsid w:val="007D14B1"/>
    <w:rsid w:val="007D1531"/>
    <w:rsid w:val="007D3EDF"/>
    <w:rsid w:val="007D42EE"/>
    <w:rsid w:val="007D45EF"/>
    <w:rsid w:val="007D4CD3"/>
    <w:rsid w:val="007D6682"/>
    <w:rsid w:val="007D7AAC"/>
    <w:rsid w:val="007D7B7D"/>
    <w:rsid w:val="007E151D"/>
    <w:rsid w:val="007E1835"/>
    <w:rsid w:val="007E2088"/>
    <w:rsid w:val="007E29C6"/>
    <w:rsid w:val="007E3777"/>
    <w:rsid w:val="007E6EDF"/>
    <w:rsid w:val="007E74B7"/>
    <w:rsid w:val="007F0B5D"/>
    <w:rsid w:val="007F149E"/>
    <w:rsid w:val="007F41BB"/>
    <w:rsid w:val="007F492D"/>
    <w:rsid w:val="007F67BB"/>
    <w:rsid w:val="007F700B"/>
    <w:rsid w:val="007F7D1A"/>
    <w:rsid w:val="00802168"/>
    <w:rsid w:val="00802B99"/>
    <w:rsid w:val="00804828"/>
    <w:rsid w:val="0080482A"/>
    <w:rsid w:val="00804D61"/>
    <w:rsid w:val="00805102"/>
    <w:rsid w:val="00805FB4"/>
    <w:rsid w:val="0080625B"/>
    <w:rsid w:val="00806422"/>
    <w:rsid w:val="00806807"/>
    <w:rsid w:val="00806D71"/>
    <w:rsid w:val="00806FE2"/>
    <w:rsid w:val="008073DB"/>
    <w:rsid w:val="0080782E"/>
    <w:rsid w:val="008079BD"/>
    <w:rsid w:val="00810B98"/>
    <w:rsid w:val="00810F76"/>
    <w:rsid w:val="00811614"/>
    <w:rsid w:val="0081242D"/>
    <w:rsid w:val="008124E1"/>
    <w:rsid w:val="00813145"/>
    <w:rsid w:val="00814A68"/>
    <w:rsid w:val="00815D49"/>
    <w:rsid w:val="00817518"/>
    <w:rsid w:val="00817A4A"/>
    <w:rsid w:val="008204AA"/>
    <w:rsid w:val="00821D4D"/>
    <w:rsid w:val="00823710"/>
    <w:rsid w:val="008237DC"/>
    <w:rsid w:val="00824FDA"/>
    <w:rsid w:val="00827AD1"/>
    <w:rsid w:val="00827CDB"/>
    <w:rsid w:val="00834DA3"/>
    <w:rsid w:val="00835F42"/>
    <w:rsid w:val="008370AD"/>
    <w:rsid w:val="00843726"/>
    <w:rsid w:val="008448DE"/>
    <w:rsid w:val="00844A0B"/>
    <w:rsid w:val="00844BDA"/>
    <w:rsid w:val="00846733"/>
    <w:rsid w:val="00847396"/>
    <w:rsid w:val="0085140D"/>
    <w:rsid w:val="00852A29"/>
    <w:rsid w:val="008532E4"/>
    <w:rsid w:val="00853E20"/>
    <w:rsid w:val="00856656"/>
    <w:rsid w:val="008616E5"/>
    <w:rsid w:val="0086306D"/>
    <w:rsid w:val="00864D5E"/>
    <w:rsid w:val="00864FD9"/>
    <w:rsid w:val="00866901"/>
    <w:rsid w:val="00867EA3"/>
    <w:rsid w:val="00870233"/>
    <w:rsid w:val="00870CCD"/>
    <w:rsid w:val="00872655"/>
    <w:rsid w:val="00872AD6"/>
    <w:rsid w:val="00872E79"/>
    <w:rsid w:val="00875813"/>
    <w:rsid w:val="008758B8"/>
    <w:rsid w:val="00875EE9"/>
    <w:rsid w:val="00876824"/>
    <w:rsid w:val="00876DDC"/>
    <w:rsid w:val="00880BC9"/>
    <w:rsid w:val="0088142E"/>
    <w:rsid w:val="00881992"/>
    <w:rsid w:val="008827E8"/>
    <w:rsid w:val="0088384D"/>
    <w:rsid w:val="008848D3"/>
    <w:rsid w:val="00886361"/>
    <w:rsid w:val="008866BA"/>
    <w:rsid w:val="00890405"/>
    <w:rsid w:val="0089053C"/>
    <w:rsid w:val="00890944"/>
    <w:rsid w:val="0089119A"/>
    <w:rsid w:val="00891842"/>
    <w:rsid w:val="00892B27"/>
    <w:rsid w:val="00892C1A"/>
    <w:rsid w:val="00894155"/>
    <w:rsid w:val="00895937"/>
    <w:rsid w:val="00895A76"/>
    <w:rsid w:val="0089711F"/>
    <w:rsid w:val="00897BDD"/>
    <w:rsid w:val="008A02A9"/>
    <w:rsid w:val="008A0DA9"/>
    <w:rsid w:val="008A19C0"/>
    <w:rsid w:val="008A2A59"/>
    <w:rsid w:val="008A38BA"/>
    <w:rsid w:val="008A3B8C"/>
    <w:rsid w:val="008A6D0B"/>
    <w:rsid w:val="008A789B"/>
    <w:rsid w:val="008B067F"/>
    <w:rsid w:val="008B0DBE"/>
    <w:rsid w:val="008B0FAE"/>
    <w:rsid w:val="008B1E2F"/>
    <w:rsid w:val="008B1E7D"/>
    <w:rsid w:val="008B356E"/>
    <w:rsid w:val="008B358A"/>
    <w:rsid w:val="008B3846"/>
    <w:rsid w:val="008B4F3C"/>
    <w:rsid w:val="008B4F98"/>
    <w:rsid w:val="008B58EC"/>
    <w:rsid w:val="008B599B"/>
    <w:rsid w:val="008B6784"/>
    <w:rsid w:val="008B6D1C"/>
    <w:rsid w:val="008B7034"/>
    <w:rsid w:val="008C1DEE"/>
    <w:rsid w:val="008C2BF5"/>
    <w:rsid w:val="008C32A9"/>
    <w:rsid w:val="008C3455"/>
    <w:rsid w:val="008C4D48"/>
    <w:rsid w:val="008C6F58"/>
    <w:rsid w:val="008C7D59"/>
    <w:rsid w:val="008D0264"/>
    <w:rsid w:val="008D1D8F"/>
    <w:rsid w:val="008D3038"/>
    <w:rsid w:val="008D55E7"/>
    <w:rsid w:val="008D581A"/>
    <w:rsid w:val="008D5977"/>
    <w:rsid w:val="008E05CE"/>
    <w:rsid w:val="008E0F5E"/>
    <w:rsid w:val="008E14B3"/>
    <w:rsid w:val="008E2A9E"/>
    <w:rsid w:val="008E3AAC"/>
    <w:rsid w:val="008E42D9"/>
    <w:rsid w:val="008E42FF"/>
    <w:rsid w:val="008E4736"/>
    <w:rsid w:val="008E55E0"/>
    <w:rsid w:val="008E5A2D"/>
    <w:rsid w:val="008F0CC7"/>
    <w:rsid w:val="008F2A24"/>
    <w:rsid w:val="008F4487"/>
    <w:rsid w:val="008F4A5B"/>
    <w:rsid w:val="008F5D2C"/>
    <w:rsid w:val="008F630F"/>
    <w:rsid w:val="0090173E"/>
    <w:rsid w:val="00901B10"/>
    <w:rsid w:val="00901F93"/>
    <w:rsid w:val="00902D32"/>
    <w:rsid w:val="0090404A"/>
    <w:rsid w:val="00904710"/>
    <w:rsid w:val="00905240"/>
    <w:rsid w:val="009053B9"/>
    <w:rsid w:val="009055A6"/>
    <w:rsid w:val="009057F5"/>
    <w:rsid w:val="00906AA0"/>
    <w:rsid w:val="00910F8B"/>
    <w:rsid w:val="00912281"/>
    <w:rsid w:val="009128D3"/>
    <w:rsid w:val="00912ED0"/>
    <w:rsid w:val="00913B49"/>
    <w:rsid w:val="00913E2D"/>
    <w:rsid w:val="00913EA2"/>
    <w:rsid w:val="00914895"/>
    <w:rsid w:val="00915064"/>
    <w:rsid w:val="009156DF"/>
    <w:rsid w:val="00920860"/>
    <w:rsid w:val="0092344F"/>
    <w:rsid w:val="00925469"/>
    <w:rsid w:val="0092556A"/>
    <w:rsid w:val="00925D92"/>
    <w:rsid w:val="00930465"/>
    <w:rsid w:val="00930802"/>
    <w:rsid w:val="009316A6"/>
    <w:rsid w:val="009323CF"/>
    <w:rsid w:val="0093284E"/>
    <w:rsid w:val="009340BC"/>
    <w:rsid w:val="00934D65"/>
    <w:rsid w:val="00934F3E"/>
    <w:rsid w:val="00935480"/>
    <w:rsid w:val="00940670"/>
    <w:rsid w:val="009415F9"/>
    <w:rsid w:val="00941A23"/>
    <w:rsid w:val="00941B24"/>
    <w:rsid w:val="00942054"/>
    <w:rsid w:val="00942434"/>
    <w:rsid w:val="00942D74"/>
    <w:rsid w:val="009432EF"/>
    <w:rsid w:val="009437A0"/>
    <w:rsid w:val="00945469"/>
    <w:rsid w:val="0094718F"/>
    <w:rsid w:val="00951B4C"/>
    <w:rsid w:val="0095201C"/>
    <w:rsid w:val="00954F4F"/>
    <w:rsid w:val="00955A07"/>
    <w:rsid w:val="00955D53"/>
    <w:rsid w:val="00957598"/>
    <w:rsid w:val="00957E08"/>
    <w:rsid w:val="009615D4"/>
    <w:rsid w:val="00962E61"/>
    <w:rsid w:val="00963026"/>
    <w:rsid w:val="00963E6F"/>
    <w:rsid w:val="00964284"/>
    <w:rsid w:val="00964B89"/>
    <w:rsid w:val="00964C4C"/>
    <w:rsid w:val="00964E5B"/>
    <w:rsid w:val="0096506E"/>
    <w:rsid w:val="00965833"/>
    <w:rsid w:val="00966DB1"/>
    <w:rsid w:val="0096770D"/>
    <w:rsid w:val="009710EE"/>
    <w:rsid w:val="009712F5"/>
    <w:rsid w:val="009714D2"/>
    <w:rsid w:val="00971C5E"/>
    <w:rsid w:val="00972ED7"/>
    <w:rsid w:val="00974E2F"/>
    <w:rsid w:val="00975190"/>
    <w:rsid w:val="009774A6"/>
    <w:rsid w:val="0098003D"/>
    <w:rsid w:val="00980F9F"/>
    <w:rsid w:val="00981C59"/>
    <w:rsid w:val="00981CA6"/>
    <w:rsid w:val="0098448A"/>
    <w:rsid w:val="009844DA"/>
    <w:rsid w:val="00984C76"/>
    <w:rsid w:val="009852E5"/>
    <w:rsid w:val="00985769"/>
    <w:rsid w:val="00985CE2"/>
    <w:rsid w:val="009867A0"/>
    <w:rsid w:val="00986E53"/>
    <w:rsid w:val="009876A9"/>
    <w:rsid w:val="00987706"/>
    <w:rsid w:val="00987EC0"/>
    <w:rsid w:val="00990872"/>
    <w:rsid w:val="00990914"/>
    <w:rsid w:val="00991EEC"/>
    <w:rsid w:val="00992404"/>
    <w:rsid w:val="0099270A"/>
    <w:rsid w:val="00992A9F"/>
    <w:rsid w:val="00992FB9"/>
    <w:rsid w:val="00995E67"/>
    <w:rsid w:val="009960ED"/>
    <w:rsid w:val="009960FD"/>
    <w:rsid w:val="009969DF"/>
    <w:rsid w:val="00997488"/>
    <w:rsid w:val="009978AD"/>
    <w:rsid w:val="0099792D"/>
    <w:rsid w:val="009A00A4"/>
    <w:rsid w:val="009A0518"/>
    <w:rsid w:val="009A1097"/>
    <w:rsid w:val="009A1326"/>
    <w:rsid w:val="009A389A"/>
    <w:rsid w:val="009A3A3A"/>
    <w:rsid w:val="009A3BED"/>
    <w:rsid w:val="009A4435"/>
    <w:rsid w:val="009A5C11"/>
    <w:rsid w:val="009A6F8A"/>
    <w:rsid w:val="009A7670"/>
    <w:rsid w:val="009A79AA"/>
    <w:rsid w:val="009B0AED"/>
    <w:rsid w:val="009B1B32"/>
    <w:rsid w:val="009B2087"/>
    <w:rsid w:val="009B2E3F"/>
    <w:rsid w:val="009B2F9A"/>
    <w:rsid w:val="009B3D53"/>
    <w:rsid w:val="009B5A69"/>
    <w:rsid w:val="009B5D99"/>
    <w:rsid w:val="009B6B78"/>
    <w:rsid w:val="009B7B50"/>
    <w:rsid w:val="009B7CFA"/>
    <w:rsid w:val="009C0992"/>
    <w:rsid w:val="009C17CF"/>
    <w:rsid w:val="009C18A4"/>
    <w:rsid w:val="009C200E"/>
    <w:rsid w:val="009C2260"/>
    <w:rsid w:val="009C24FC"/>
    <w:rsid w:val="009C2AC7"/>
    <w:rsid w:val="009C3357"/>
    <w:rsid w:val="009C3C19"/>
    <w:rsid w:val="009C558B"/>
    <w:rsid w:val="009C6ED9"/>
    <w:rsid w:val="009C7870"/>
    <w:rsid w:val="009D0E1E"/>
    <w:rsid w:val="009D1FF2"/>
    <w:rsid w:val="009D2635"/>
    <w:rsid w:val="009D31A9"/>
    <w:rsid w:val="009D3254"/>
    <w:rsid w:val="009D4185"/>
    <w:rsid w:val="009D5788"/>
    <w:rsid w:val="009D5A06"/>
    <w:rsid w:val="009D5B04"/>
    <w:rsid w:val="009D6225"/>
    <w:rsid w:val="009D76BF"/>
    <w:rsid w:val="009E024C"/>
    <w:rsid w:val="009E1437"/>
    <w:rsid w:val="009E51AA"/>
    <w:rsid w:val="009E52BD"/>
    <w:rsid w:val="009E6764"/>
    <w:rsid w:val="009F06F5"/>
    <w:rsid w:val="009F09CA"/>
    <w:rsid w:val="009F4613"/>
    <w:rsid w:val="009F6BDB"/>
    <w:rsid w:val="009F6C17"/>
    <w:rsid w:val="009F7A29"/>
    <w:rsid w:val="009F7E8E"/>
    <w:rsid w:val="00A0043D"/>
    <w:rsid w:val="00A00453"/>
    <w:rsid w:val="00A007B6"/>
    <w:rsid w:val="00A00DA9"/>
    <w:rsid w:val="00A02E02"/>
    <w:rsid w:val="00A035EE"/>
    <w:rsid w:val="00A04B04"/>
    <w:rsid w:val="00A06075"/>
    <w:rsid w:val="00A06A6C"/>
    <w:rsid w:val="00A06AC9"/>
    <w:rsid w:val="00A07781"/>
    <w:rsid w:val="00A1068E"/>
    <w:rsid w:val="00A10AB4"/>
    <w:rsid w:val="00A118E3"/>
    <w:rsid w:val="00A11E48"/>
    <w:rsid w:val="00A1237F"/>
    <w:rsid w:val="00A125A1"/>
    <w:rsid w:val="00A1289E"/>
    <w:rsid w:val="00A12A6F"/>
    <w:rsid w:val="00A12B66"/>
    <w:rsid w:val="00A13156"/>
    <w:rsid w:val="00A14122"/>
    <w:rsid w:val="00A14482"/>
    <w:rsid w:val="00A14776"/>
    <w:rsid w:val="00A14F90"/>
    <w:rsid w:val="00A169D5"/>
    <w:rsid w:val="00A16DFD"/>
    <w:rsid w:val="00A1701F"/>
    <w:rsid w:val="00A20041"/>
    <w:rsid w:val="00A20BAE"/>
    <w:rsid w:val="00A2300C"/>
    <w:rsid w:val="00A2318D"/>
    <w:rsid w:val="00A23679"/>
    <w:rsid w:val="00A239AD"/>
    <w:rsid w:val="00A23C41"/>
    <w:rsid w:val="00A24A14"/>
    <w:rsid w:val="00A27896"/>
    <w:rsid w:val="00A30396"/>
    <w:rsid w:val="00A309A3"/>
    <w:rsid w:val="00A30BCF"/>
    <w:rsid w:val="00A31AC4"/>
    <w:rsid w:val="00A325D9"/>
    <w:rsid w:val="00A338CF"/>
    <w:rsid w:val="00A33BFF"/>
    <w:rsid w:val="00A35147"/>
    <w:rsid w:val="00A36996"/>
    <w:rsid w:val="00A369E6"/>
    <w:rsid w:val="00A36BBD"/>
    <w:rsid w:val="00A40909"/>
    <w:rsid w:val="00A413F8"/>
    <w:rsid w:val="00A42261"/>
    <w:rsid w:val="00A455BA"/>
    <w:rsid w:val="00A45677"/>
    <w:rsid w:val="00A50B5E"/>
    <w:rsid w:val="00A50E91"/>
    <w:rsid w:val="00A51145"/>
    <w:rsid w:val="00A52801"/>
    <w:rsid w:val="00A53D4C"/>
    <w:rsid w:val="00A5479A"/>
    <w:rsid w:val="00A54C0C"/>
    <w:rsid w:val="00A559F2"/>
    <w:rsid w:val="00A57973"/>
    <w:rsid w:val="00A6013C"/>
    <w:rsid w:val="00A60CF3"/>
    <w:rsid w:val="00A616A3"/>
    <w:rsid w:val="00A618A2"/>
    <w:rsid w:val="00A62144"/>
    <w:rsid w:val="00A63A32"/>
    <w:rsid w:val="00A63DFD"/>
    <w:rsid w:val="00A64608"/>
    <w:rsid w:val="00A6533D"/>
    <w:rsid w:val="00A66DD9"/>
    <w:rsid w:val="00A67FB0"/>
    <w:rsid w:val="00A7099D"/>
    <w:rsid w:val="00A710BF"/>
    <w:rsid w:val="00A716FE"/>
    <w:rsid w:val="00A72393"/>
    <w:rsid w:val="00A72A39"/>
    <w:rsid w:val="00A73DD3"/>
    <w:rsid w:val="00A74BED"/>
    <w:rsid w:val="00A74E73"/>
    <w:rsid w:val="00A757D6"/>
    <w:rsid w:val="00A75E8C"/>
    <w:rsid w:val="00A76C60"/>
    <w:rsid w:val="00A8060B"/>
    <w:rsid w:val="00A80A1B"/>
    <w:rsid w:val="00A81006"/>
    <w:rsid w:val="00A83412"/>
    <w:rsid w:val="00A83634"/>
    <w:rsid w:val="00A8410D"/>
    <w:rsid w:val="00A842E6"/>
    <w:rsid w:val="00A84F35"/>
    <w:rsid w:val="00A8561C"/>
    <w:rsid w:val="00A864B5"/>
    <w:rsid w:val="00A870B7"/>
    <w:rsid w:val="00A91F47"/>
    <w:rsid w:val="00A92571"/>
    <w:rsid w:val="00A9544C"/>
    <w:rsid w:val="00A95864"/>
    <w:rsid w:val="00A95AED"/>
    <w:rsid w:val="00A968E5"/>
    <w:rsid w:val="00A96E34"/>
    <w:rsid w:val="00A97971"/>
    <w:rsid w:val="00AA1C04"/>
    <w:rsid w:val="00AA23D9"/>
    <w:rsid w:val="00AA3127"/>
    <w:rsid w:val="00AA3B02"/>
    <w:rsid w:val="00AA43BA"/>
    <w:rsid w:val="00AA445F"/>
    <w:rsid w:val="00AA5C19"/>
    <w:rsid w:val="00AA5C56"/>
    <w:rsid w:val="00AA7357"/>
    <w:rsid w:val="00AA7BCE"/>
    <w:rsid w:val="00AB034C"/>
    <w:rsid w:val="00AB0473"/>
    <w:rsid w:val="00AB0A8C"/>
    <w:rsid w:val="00AB0DA2"/>
    <w:rsid w:val="00AB0F47"/>
    <w:rsid w:val="00AB3854"/>
    <w:rsid w:val="00AB3F5B"/>
    <w:rsid w:val="00AB6A9D"/>
    <w:rsid w:val="00AB6E84"/>
    <w:rsid w:val="00AB7A35"/>
    <w:rsid w:val="00AB7F5A"/>
    <w:rsid w:val="00AC1637"/>
    <w:rsid w:val="00AC16CF"/>
    <w:rsid w:val="00AC3367"/>
    <w:rsid w:val="00AC409D"/>
    <w:rsid w:val="00AC46F3"/>
    <w:rsid w:val="00AC4842"/>
    <w:rsid w:val="00AC6344"/>
    <w:rsid w:val="00AC6348"/>
    <w:rsid w:val="00AC7C4D"/>
    <w:rsid w:val="00AD0C2A"/>
    <w:rsid w:val="00AD16F6"/>
    <w:rsid w:val="00AD182D"/>
    <w:rsid w:val="00AD226B"/>
    <w:rsid w:val="00AD4C25"/>
    <w:rsid w:val="00AD5961"/>
    <w:rsid w:val="00AD65FB"/>
    <w:rsid w:val="00AD715B"/>
    <w:rsid w:val="00AD71A6"/>
    <w:rsid w:val="00AD7B07"/>
    <w:rsid w:val="00AD7ECB"/>
    <w:rsid w:val="00AE0B6F"/>
    <w:rsid w:val="00AE2C2E"/>
    <w:rsid w:val="00AE40CA"/>
    <w:rsid w:val="00AE496A"/>
    <w:rsid w:val="00AE4F72"/>
    <w:rsid w:val="00AF0400"/>
    <w:rsid w:val="00AF0714"/>
    <w:rsid w:val="00AF21A0"/>
    <w:rsid w:val="00AF2A2D"/>
    <w:rsid w:val="00AF2B52"/>
    <w:rsid w:val="00AF2D5B"/>
    <w:rsid w:val="00AF381E"/>
    <w:rsid w:val="00AF4BF0"/>
    <w:rsid w:val="00AF59DF"/>
    <w:rsid w:val="00AF616F"/>
    <w:rsid w:val="00AF61FE"/>
    <w:rsid w:val="00B00F6C"/>
    <w:rsid w:val="00B01737"/>
    <w:rsid w:val="00B05C0D"/>
    <w:rsid w:val="00B05D4E"/>
    <w:rsid w:val="00B0689F"/>
    <w:rsid w:val="00B0690A"/>
    <w:rsid w:val="00B0774E"/>
    <w:rsid w:val="00B10AD0"/>
    <w:rsid w:val="00B11032"/>
    <w:rsid w:val="00B115AF"/>
    <w:rsid w:val="00B12E79"/>
    <w:rsid w:val="00B14D8F"/>
    <w:rsid w:val="00B15124"/>
    <w:rsid w:val="00B154B8"/>
    <w:rsid w:val="00B1737A"/>
    <w:rsid w:val="00B17C75"/>
    <w:rsid w:val="00B204A6"/>
    <w:rsid w:val="00B21B79"/>
    <w:rsid w:val="00B22087"/>
    <w:rsid w:val="00B22991"/>
    <w:rsid w:val="00B23276"/>
    <w:rsid w:val="00B2330C"/>
    <w:rsid w:val="00B250CB"/>
    <w:rsid w:val="00B2556C"/>
    <w:rsid w:val="00B25FA3"/>
    <w:rsid w:val="00B26779"/>
    <w:rsid w:val="00B26F65"/>
    <w:rsid w:val="00B27DBD"/>
    <w:rsid w:val="00B3052C"/>
    <w:rsid w:val="00B31292"/>
    <w:rsid w:val="00B3197A"/>
    <w:rsid w:val="00B34CB7"/>
    <w:rsid w:val="00B34D0C"/>
    <w:rsid w:val="00B35CD6"/>
    <w:rsid w:val="00B35ED7"/>
    <w:rsid w:val="00B36930"/>
    <w:rsid w:val="00B3695F"/>
    <w:rsid w:val="00B36B51"/>
    <w:rsid w:val="00B36E8F"/>
    <w:rsid w:val="00B402E8"/>
    <w:rsid w:val="00B40B6E"/>
    <w:rsid w:val="00B41B80"/>
    <w:rsid w:val="00B4423C"/>
    <w:rsid w:val="00B4451E"/>
    <w:rsid w:val="00B45AEC"/>
    <w:rsid w:val="00B47A29"/>
    <w:rsid w:val="00B47D57"/>
    <w:rsid w:val="00B5279D"/>
    <w:rsid w:val="00B52C0D"/>
    <w:rsid w:val="00B54B30"/>
    <w:rsid w:val="00B62CF2"/>
    <w:rsid w:val="00B63025"/>
    <w:rsid w:val="00B636AD"/>
    <w:rsid w:val="00B64202"/>
    <w:rsid w:val="00B657F9"/>
    <w:rsid w:val="00B659C1"/>
    <w:rsid w:val="00B65EF7"/>
    <w:rsid w:val="00B67AA1"/>
    <w:rsid w:val="00B719AC"/>
    <w:rsid w:val="00B724FB"/>
    <w:rsid w:val="00B75489"/>
    <w:rsid w:val="00B77FE9"/>
    <w:rsid w:val="00B8081B"/>
    <w:rsid w:val="00B80B75"/>
    <w:rsid w:val="00B8141D"/>
    <w:rsid w:val="00B82AFF"/>
    <w:rsid w:val="00B8480E"/>
    <w:rsid w:val="00B85D16"/>
    <w:rsid w:val="00B87A37"/>
    <w:rsid w:val="00B87A57"/>
    <w:rsid w:val="00B90426"/>
    <w:rsid w:val="00B911D8"/>
    <w:rsid w:val="00B92A4A"/>
    <w:rsid w:val="00B93863"/>
    <w:rsid w:val="00B93C4C"/>
    <w:rsid w:val="00B93D1E"/>
    <w:rsid w:val="00B94327"/>
    <w:rsid w:val="00B956EB"/>
    <w:rsid w:val="00B96966"/>
    <w:rsid w:val="00B971D2"/>
    <w:rsid w:val="00B97770"/>
    <w:rsid w:val="00BA2174"/>
    <w:rsid w:val="00BA2AA7"/>
    <w:rsid w:val="00BA2F53"/>
    <w:rsid w:val="00BA3693"/>
    <w:rsid w:val="00BA4760"/>
    <w:rsid w:val="00BA4B28"/>
    <w:rsid w:val="00BA6E99"/>
    <w:rsid w:val="00BA77A7"/>
    <w:rsid w:val="00BB0818"/>
    <w:rsid w:val="00BB17DC"/>
    <w:rsid w:val="00BB1E20"/>
    <w:rsid w:val="00BB1E4F"/>
    <w:rsid w:val="00BB21D1"/>
    <w:rsid w:val="00BB2B06"/>
    <w:rsid w:val="00BB3660"/>
    <w:rsid w:val="00BB3E3A"/>
    <w:rsid w:val="00BB4D43"/>
    <w:rsid w:val="00BB5256"/>
    <w:rsid w:val="00BB6402"/>
    <w:rsid w:val="00BB6975"/>
    <w:rsid w:val="00BB7A1A"/>
    <w:rsid w:val="00BC2808"/>
    <w:rsid w:val="00BC2C63"/>
    <w:rsid w:val="00BC5251"/>
    <w:rsid w:val="00BC5B51"/>
    <w:rsid w:val="00BC5EB7"/>
    <w:rsid w:val="00BC5EFD"/>
    <w:rsid w:val="00BC6BF2"/>
    <w:rsid w:val="00BC7D68"/>
    <w:rsid w:val="00BD45B2"/>
    <w:rsid w:val="00BD6C7A"/>
    <w:rsid w:val="00BD6F4D"/>
    <w:rsid w:val="00BD6F68"/>
    <w:rsid w:val="00BD76C6"/>
    <w:rsid w:val="00BE07C6"/>
    <w:rsid w:val="00BE0DE6"/>
    <w:rsid w:val="00BE2961"/>
    <w:rsid w:val="00BE2975"/>
    <w:rsid w:val="00BE3927"/>
    <w:rsid w:val="00BE5E56"/>
    <w:rsid w:val="00BE635A"/>
    <w:rsid w:val="00BE6468"/>
    <w:rsid w:val="00BF1034"/>
    <w:rsid w:val="00BF1221"/>
    <w:rsid w:val="00BF13B1"/>
    <w:rsid w:val="00BF16B8"/>
    <w:rsid w:val="00BF1847"/>
    <w:rsid w:val="00BF2E83"/>
    <w:rsid w:val="00BF33D9"/>
    <w:rsid w:val="00BF3B6B"/>
    <w:rsid w:val="00BF4EDF"/>
    <w:rsid w:val="00BF52EC"/>
    <w:rsid w:val="00BF5608"/>
    <w:rsid w:val="00BF6EE9"/>
    <w:rsid w:val="00C00AAC"/>
    <w:rsid w:val="00C015AA"/>
    <w:rsid w:val="00C016BD"/>
    <w:rsid w:val="00C0265B"/>
    <w:rsid w:val="00C02E58"/>
    <w:rsid w:val="00C035E8"/>
    <w:rsid w:val="00C04832"/>
    <w:rsid w:val="00C05042"/>
    <w:rsid w:val="00C05AAE"/>
    <w:rsid w:val="00C05DDA"/>
    <w:rsid w:val="00C07835"/>
    <w:rsid w:val="00C10304"/>
    <w:rsid w:val="00C10A35"/>
    <w:rsid w:val="00C10C97"/>
    <w:rsid w:val="00C10EAC"/>
    <w:rsid w:val="00C10F76"/>
    <w:rsid w:val="00C11FFC"/>
    <w:rsid w:val="00C12143"/>
    <w:rsid w:val="00C16149"/>
    <w:rsid w:val="00C17452"/>
    <w:rsid w:val="00C21049"/>
    <w:rsid w:val="00C21407"/>
    <w:rsid w:val="00C21834"/>
    <w:rsid w:val="00C23406"/>
    <w:rsid w:val="00C251E7"/>
    <w:rsid w:val="00C2650F"/>
    <w:rsid w:val="00C26F00"/>
    <w:rsid w:val="00C27F7C"/>
    <w:rsid w:val="00C30343"/>
    <w:rsid w:val="00C320F9"/>
    <w:rsid w:val="00C3286F"/>
    <w:rsid w:val="00C331E4"/>
    <w:rsid w:val="00C3342A"/>
    <w:rsid w:val="00C33BCA"/>
    <w:rsid w:val="00C33F47"/>
    <w:rsid w:val="00C3641E"/>
    <w:rsid w:val="00C4073C"/>
    <w:rsid w:val="00C4453D"/>
    <w:rsid w:val="00C4483D"/>
    <w:rsid w:val="00C44982"/>
    <w:rsid w:val="00C44A1F"/>
    <w:rsid w:val="00C45766"/>
    <w:rsid w:val="00C45E01"/>
    <w:rsid w:val="00C47A04"/>
    <w:rsid w:val="00C50D84"/>
    <w:rsid w:val="00C51BC5"/>
    <w:rsid w:val="00C51FFE"/>
    <w:rsid w:val="00C521FE"/>
    <w:rsid w:val="00C530B8"/>
    <w:rsid w:val="00C53372"/>
    <w:rsid w:val="00C54C03"/>
    <w:rsid w:val="00C55390"/>
    <w:rsid w:val="00C56B13"/>
    <w:rsid w:val="00C56BE4"/>
    <w:rsid w:val="00C61E46"/>
    <w:rsid w:val="00C62AE2"/>
    <w:rsid w:val="00C63253"/>
    <w:rsid w:val="00C6364B"/>
    <w:rsid w:val="00C64609"/>
    <w:rsid w:val="00C65D3C"/>
    <w:rsid w:val="00C66B88"/>
    <w:rsid w:val="00C6793F"/>
    <w:rsid w:val="00C70CE7"/>
    <w:rsid w:val="00C70ED1"/>
    <w:rsid w:val="00C718ED"/>
    <w:rsid w:val="00C72373"/>
    <w:rsid w:val="00C72EF4"/>
    <w:rsid w:val="00C742C6"/>
    <w:rsid w:val="00C74C91"/>
    <w:rsid w:val="00C74FE4"/>
    <w:rsid w:val="00C7545A"/>
    <w:rsid w:val="00C76009"/>
    <w:rsid w:val="00C8167E"/>
    <w:rsid w:val="00C84094"/>
    <w:rsid w:val="00C8601F"/>
    <w:rsid w:val="00C86B4D"/>
    <w:rsid w:val="00C86C95"/>
    <w:rsid w:val="00C86F6A"/>
    <w:rsid w:val="00C87305"/>
    <w:rsid w:val="00C90168"/>
    <w:rsid w:val="00C90B09"/>
    <w:rsid w:val="00C90BA7"/>
    <w:rsid w:val="00C916B2"/>
    <w:rsid w:val="00C91802"/>
    <w:rsid w:val="00C91C82"/>
    <w:rsid w:val="00C92F1B"/>
    <w:rsid w:val="00C93A99"/>
    <w:rsid w:val="00C96486"/>
    <w:rsid w:val="00C96E05"/>
    <w:rsid w:val="00C96F05"/>
    <w:rsid w:val="00C97C1E"/>
    <w:rsid w:val="00CA0608"/>
    <w:rsid w:val="00CA1C0C"/>
    <w:rsid w:val="00CA3982"/>
    <w:rsid w:val="00CA4E3D"/>
    <w:rsid w:val="00CA4EBD"/>
    <w:rsid w:val="00CA6E75"/>
    <w:rsid w:val="00CA6E9E"/>
    <w:rsid w:val="00CA7243"/>
    <w:rsid w:val="00CA7557"/>
    <w:rsid w:val="00CA7F07"/>
    <w:rsid w:val="00CB1719"/>
    <w:rsid w:val="00CB1722"/>
    <w:rsid w:val="00CB25E4"/>
    <w:rsid w:val="00CB32AD"/>
    <w:rsid w:val="00CB3A00"/>
    <w:rsid w:val="00CB4258"/>
    <w:rsid w:val="00CB4461"/>
    <w:rsid w:val="00CB4B9D"/>
    <w:rsid w:val="00CB688C"/>
    <w:rsid w:val="00CB7948"/>
    <w:rsid w:val="00CB7D65"/>
    <w:rsid w:val="00CC031C"/>
    <w:rsid w:val="00CC322B"/>
    <w:rsid w:val="00CC481A"/>
    <w:rsid w:val="00CC5E74"/>
    <w:rsid w:val="00CC7226"/>
    <w:rsid w:val="00CC7E00"/>
    <w:rsid w:val="00CD0E9F"/>
    <w:rsid w:val="00CD38DA"/>
    <w:rsid w:val="00CD3FE1"/>
    <w:rsid w:val="00CD55EC"/>
    <w:rsid w:val="00CD596D"/>
    <w:rsid w:val="00CD5F94"/>
    <w:rsid w:val="00CD61EA"/>
    <w:rsid w:val="00CD7920"/>
    <w:rsid w:val="00CE085E"/>
    <w:rsid w:val="00CE0BF0"/>
    <w:rsid w:val="00CE2F41"/>
    <w:rsid w:val="00CE44D2"/>
    <w:rsid w:val="00CE4CA2"/>
    <w:rsid w:val="00CE5ED5"/>
    <w:rsid w:val="00CE5EFF"/>
    <w:rsid w:val="00CE6316"/>
    <w:rsid w:val="00CE63C2"/>
    <w:rsid w:val="00CE7FEF"/>
    <w:rsid w:val="00CF090D"/>
    <w:rsid w:val="00CF0A74"/>
    <w:rsid w:val="00CF12B7"/>
    <w:rsid w:val="00CF14AA"/>
    <w:rsid w:val="00CF1900"/>
    <w:rsid w:val="00CF1947"/>
    <w:rsid w:val="00CF37DD"/>
    <w:rsid w:val="00CF3914"/>
    <w:rsid w:val="00CF54A6"/>
    <w:rsid w:val="00CF5B58"/>
    <w:rsid w:val="00CF6E3B"/>
    <w:rsid w:val="00CF7401"/>
    <w:rsid w:val="00CF7758"/>
    <w:rsid w:val="00D0079B"/>
    <w:rsid w:val="00D0113E"/>
    <w:rsid w:val="00D029A7"/>
    <w:rsid w:val="00D029FE"/>
    <w:rsid w:val="00D03AD6"/>
    <w:rsid w:val="00D0442A"/>
    <w:rsid w:val="00D048D5"/>
    <w:rsid w:val="00D04E5A"/>
    <w:rsid w:val="00D0539E"/>
    <w:rsid w:val="00D1077A"/>
    <w:rsid w:val="00D107B7"/>
    <w:rsid w:val="00D1181D"/>
    <w:rsid w:val="00D120A4"/>
    <w:rsid w:val="00D13CBF"/>
    <w:rsid w:val="00D15F50"/>
    <w:rsid w:val="00D17ED7"/>
    <w:rsid w:val="00D20556"/>
    <w:rsid w:val="00D20781"/>
    <w:rsid w:val="00D21159"/>
    <w:rsid w:val="00D21B88"/>
    <w:rsid w:val="00D23848"/>
    <w:rsid w:val="00D24850"/>
    <w:rsid w:val="00D24F34"/>
    <w:rsid w:val="00D2523D"/>
    <w:rsid w:val="00D25378"/>
    <w:rsid w:val="00D254C9"/>
    <w:rsid w:val="00D256CF"/>
    <w:rsid w:val="00D257AA"/>
    <w:rsid w:val="00D258F4"/>
    <w:rsid w:val="00D2741A"/>
    <w:rsid w:val="00D30733"/>
    <w:rsid w:val="00D310F6"/>
    <w:rsid w:val="00D328AF"/>
    <w:rsid w:val="00D328F6"/>
    <w:rsid w:val="00D3299F"/>
    <w:rsid w:val="00D32B49"/>
    <w:rsid w:val="00D3323C"/>
    <w:rsid w:val="00D344A8"/>
    <w:rsid w:val="00D34D3B"/>
    <w:rsid w:val="00D350F0"/>
    <w:rsid w:val="00D37B02"/>
    <w:rsid w:val="00D40D62"/>
    <w:rsid w:val="00D40E49"/>
    <w:rsid w:val="00D41155"/>
    <w:rsid w:val="00D41CFF"/>
    <w:rsid w:val="00D4208E"/>
    <w:rsid w:val="00D421C2"/>
    <w:rsid w:val="00D42ACF"/>
    <w:rsid w:val="00D42E31"/>
    <w:rsid w:val="00D43075"/>
    <w:rsid w:val="00D43527"/>
    <w:rsid w:val="00D4606A"/>
    <w:rsid w:val="00D46FEE"/>
    <w:rsid w:val="00D47530"/>
    <w:rsid w:val="00D47645"/>
    <w:rsid w:val="00D47A47"/>
    <w:rsid w:val="00D47A5B"/>
    <w:rsid w:val="00D50EEB"/>
    <w:rsid w:val="00D51111"/>
    <w:rsid w:val="00D5123B"/>
    <w:rsid w:val="00D532C5"/>
    <w:rsid w:val="00D54D25"/>
    <w:rsid w:val="00D555CF"/>
    <w:rsid w:val="00D55EC4"/>
    <w:rsid w:val="00D5615D"/>
    <w:rsid w:val="00D56D74"/>
    <w:rsid w:val="00D60E8B"/>
    <w:rsid w:val="00D6180E"/>
    <w:rsid w:val="00D61E84"/>
    <w:rsid w:val="00D62A96"/>
    <w:rsid w:val="00D639B8"/>
    <w:rsid w:val="00D63CA9"/>
    <w:rsid w:val="00D6418B"/>
    <w:rsid w:val="00D6489C"/>
    <w:rsid w:val="00D65C37"/>
    <w:rsid w:val="00D66D4D"/>
    <w:rsid w:val="00D66E4D"/>
    <w:rsid w:val="00D67976"/>
    <w:rsid w:val="00D7091F"/>
    <w:rsid w:val="00D72A7F"/>
    <w:rsid w:val="00D72F8E"/>
    <w:rsid w:val="00D7329B"/>
    <w:rsid w:val="00D74A0D"/>
    <w:rsid w:val="00D74F52"/>
    <w:rsid w:val="00D759F9"/>
    <w:rsid w:val="00D76534"/>
    <w:rsid w:val="00D77FC8"/>
    <w:rsid w:val="00D820C0"/>
    <w:rsid w:val="00D83615"/>
    <w:rsid w:val="00D837B8"/>
    <w:rsid w:val="00D83837"/>
    <w:rsid w:val="00D83D20"/>
    <w:rsid w:val="00D853CD"/>
    <w:rsid w:val="00D8578D"/>
    <w:rsid w:val="00D85EB7"/>
    <w:rsid w:val="00D87044"/>
    <w:rsid w:val="00D87284"/>
    <w:rsid w:val="00D878D4"/>
    <w:rsid w:val="00D87AF7"/>
    <w:rsid w:val="00D87D53"/>
    <w:rsid w:val="00D905A9"/>
    <w:rsid w:val="00D90B23"/>
    <w:rsid w:val="00D92DA0"/>
    <w:rsid w:val="00D9429B"/>
    <w:rsid w:val="00D94889"/>
    <w:rsid w:val="00D94BA9"/>
    <w:rsid w:val="00D94BF7"/>
    <w:rsid w:val="00D952BE"/>
    <w:rsid w:val="00D95C78"/>
    <w:rsid w:val="00D96AA4"/>
    <w:rsid w:val="00D974BF"/>
    <w:rsid w:val="00DA08D8"/>
    <w:rsid w:val="00DA1821"/>
    <w:rsid w:val="00DA1999"/>
    <w:rsid w:val="00DA1A3D"/>
    <w:rsid w:val="00DA34C7"/>
    <w:rsid w:val="00DA35EA"/>
    <w:rsid w:val="00DA5218"/>
    <w:rsid w:val="00DA6672"/>
    <w:rsid w:val="00DB016F"/>
    <w:rsid w:val="00DB1C99"/>
    <w:rsid w:val="00DB25E9"/>
    <w:rsid w:val="00DB373D"/>
    <w:rsid w:val="00DB3794"/>
    <w:rsid w:val="00DB5903"/>
    <w:rsid w:val="00DB6792"/>
    <w:rsid w:val="00DB6D71"/>
    <w:rsid w:val="00DB6F3A"/>
    <w:rsid w:val="00DB7E7D"/>
    <w:rsid w:val="00DC08A7"/>
    <w:rsid w:val="00DC1101"/>
    <w:rsid w:val="00DC4347"/>
    <w:rsid w:val="00DC4392"/>
    <w:rsid w:val="00DC4C88"/>
    <w:rsid w:val="00DC706F"/>
    <w:rsid w:val="00DC74AA"/>
    <w:rsid w:val="00DC7A30"/>
    <w:rsid w:val="00DC7F00"/>
    <w:rsid w:val="00DD057D"/>
    <w:rsid w:val="00DD0E92"/>
    <w:rsid w:val="00DD0F79"/>
    <w:rsid w:val="00DD193D"/>
    <w:rsid w:val="00DD20ED"/>
    <w:rsid w:val="00DD244F"/>
    <w:rsid w:val="00DD5DA5"/>
    <w:rsid w:val="00DD7CDE"/>
    <w:rsid w:val="00DE0805"/>
    <w:rsid w:val="00DE2062"/>
    <w:rsid w:val="00DE35F3"/>
    <w:rsid w:val="00DE60BE"/>
    <w:rsid w:val="00DE6CA5"/>
    <w:rsid w:val="00DE729E"/>
    <w:rsid w:val="00DF13E4"/>
    <w:rsid w:val="00DF1428"/>
    <w:rsid w:val="00DF1A0B"/>
    <w:rsid w:val="00DF2459"/>
    <w:rsid w:val="00DF24F4"/>
    <w:rsid w:val="00DF2A13"/>
    <w:rsid w:val="00DF2CA0"/>
    <w:rsid w:val="00DF5A23"/>
    <w:rsid w:val="00DF6D6E"/>
    <w:rsid w:val="00E00043"/>
    <w:rsid w:val="00E00CDE"/>
    <w:rsid w:val="00E011F4"/>
    <w:rsid w:val="00E01758"/>
    <w:rsid w:val="00E01883"/>
    <w:rsid w:val="00E01E78"/>
    <w:rsid w:val="00E021EE"/>
    <w:rsid w:val="00E02505"/>
    <w:rsid w:val="00E03881"/>
    <w:rsid w:val="00E03E40"/>
    <w:rsid w:val="00E042AA"/>
    <w:rsid w:val="00E050AE"/>
    <w:rsid w:val="00E05F5A"/>
    <w:rsid w:val="00E07CF4"/>
    <w:rsid w:val="00E07E89"/>
    <w:rsid w:val="00E10063"/>
    <w:rsid w:val="00E109B5"/>
    <w:rsid w:val="00E10EBD"/>
    <w:rsid w:val="00E12272"/>
    <w:rsid w:val="00E134F3"/>
    <w:rsid w:val="00E1440C"/>
    <w:rsid w:val="00E1678D"/>
    <w:rsid w:val="00E16ABC"/>
    <w:rsid w:val="00E16C1D"/>
    <w:rsid w:val="00E173AC"/>
    <w:rsid w:val="00E20F08"/>
    <w:rsid w:val="00E227BB"/>
    <w:rsid w:val="00E2282C"/>
    <w:rsid w:val="00E22E37"/>
    <w:rsid w:val="00E22E9A"/>
    <w:rsid w:val="00E233D3"/>
    <w:rsid w:val="00E23C88"/>
    <w:rsid w:val="00E243A9"/>
    <w:rsid w:val="00E25100"/>
    <w:rsid w:val="00E26DC5"/>
    <w:rsid w:val="00E272D7"/>
    <w:rsid w:val="00E27ABB"/>
    <w:rsid w:val="00E3282A"/>
    <w:rsid w:val="00E32984"/>
    <w:rsid w:val="00E33C1E"/>
    <w:rsid w:val="00E354C5"/>
    <w:rsid w:val="00E3612A"/>
    <w:rsid w:val="00E377A5"/>
    <w:rsid w:val="00E37A5E"/>
    <w:rsid w:val="00E43241"/>
    <w:rsid w:val="00E43AD0"/>
    <w:rsid w:val="00E459AC"/>
    <w:rsid w:val="00E46710"/>
    <w:rsid w:val="00E46D22"/>
    <w:rsid w:val="00E47356"/>
    <w:rsid w:val="00E52640"/>
    <w:rsid w:val="00E53F11"/>
    <w:rsid w:val="00E543B0"/>
    <w:rsid w:val="00E54568"/>
    <w:rsid w:val="00E54FD3"/>
    <w:rsid w:val="00E55506"/>
    <w:rsid w:val="00E5586B"/>
    <w:rsid w:val="00E56A05"/>
    <w:rsid w:val="00E56DAB"/>
    <w:rsid w:val="00E56E2B"/>
    <w:rsid w:val="00E57157"/>
    <w:rsid w:val="00E60203"/>
    <w:rsid w:val="00E60EA9"/>
    <w:rsid w:val="00E61744"/>
    <w:rsid w:val="00E61892"/>
    <w:rsid w:val="00E6407C"/>
    <w:rsid w:val="00E64E1D"/>
    <w:rsid w:val="00E6507A"/>
    <w:rsid w:val="00E67D0A"/>
    <w:rsid w:val="00E71B5C"/>
    <w:rsid w:val="00E71E69"/>
    <w:rsid w:val="00E722AF"/>
    <w:rsid w:val="00E745F9"/>
    <w:rsid w:val="00E7479C"/>
    <w:rsid w:val="00E756C0"/>
    <w:rsid w:val="00E7601C"/>
    <w:rsid w:val="00E7676B"/>
    <w:rsid w:val="00E76A39"/>
    <w:rsid w:val="00E76B48"/>
    <w:rsid w:val="00E76DC9"/>
    <w:rsid w:val="00E7707A"/>
    <w:rsid w:val="00E80B14"/>
    <w:rsid w:val="00E82801"/>
    <w:rsid w:val="00E837BD"/>
    <w:rsid w:val="00E8404B"/>
    <w:rsid w:val="00E8420A"/>
    <w:rsid w:val="00E844F3"/>
    <w:rsid w:val="00E84E20"/>
    <w:rsid w:val="00E85F9E"/>
    <w:rsid w:val="00E8665F"/>
    <w:rsid w:val="00E86D8A"/>
    <w:rsid w:val="00E86E29"/>
    <w:rsid w:val="00E874DD"/>
    <w:rsid w:val="00E91390"/>
    <w:rsid w:val="00E9188B"/>
    <w:rsid w:val="00E923DF"/>
    <w:rsid w:val="00E933A1"/>
    <w:rsid w:val="00E93586"/>
    <w:rsid w:val="00E940C2"/>
    <w:rsid w:val="00E94C2F"/>
    <w:rsid w:val="00E964DE"/>
    <w:rsid w:val="00E96A0A"/>
    <w:rsid w:val="00EA0608"/>
    <w:rsid w:val="00EA13DB"/>
    <w:rsid w:val="00EA23D2"/>
    <w:rsid w:val="00EA2A30"/>
    <w:rsid w:val="00EA45CA"/>
    <w:rsid w:val="00EA6C14"/>
    <w:rsid w:val="00EA7001"/>
    <w:rsid w:val="00EA7B2E"/>
    <w:rsid w:val="00EA7F13"/>
    <w:rsid w:val="00EB0CB1"/>
    <w:rsid w:val="00EB3B6F"/>
    <w:rsid w:val="00EB52D2"/>
    <w:rsid w:val="00EB56B2"/>
    <w:rsid w:val="00EB5773"/>
    <w:rsid w:val="00EB72E5"/>
    <w:rsid w:val="00EB73EA"/>
    <w:rsid w:val="00EC0DAC"/>
    <w:rsid w:val="00EC161C"/>
    <w:rsid w:val="00EC1B3A"/>
    <w:rsid w:val="00EC1C0A"/>
    <w:rsid w:val="00EC2848"/>
    <w:rsid w:val="00EC3029"/>
    <w:rsid w:val="00EC390E"/>
    <w:rsid w:val="00EC411D"/>
    <w:rsid w:val="00EC5509"/>
    <w:rsid w:val="00EC6353"/>
    <w:rsid w:val="00EC69BB"/>
    <w:rsid w:val="00EC7137"/>
    <w:rsid w:val="00EC7B25"/>
    <w:rsid w:val="00ED03C5"/>
    <w:rsid w:val="00ED0457"/>
    <w:rsid w:val="00ED0584"/>
    <w:rsid w:val="00ED0D17"/>
    <w:rsid w:val="00ED1417"/>
    <w:rsid w:val="00ED1B62"/>
    <w:rsid w:val="00ED5621"/>
    <w:rsid w:val="00ED6532"/>
    <w:rsid w:val="00ED6590"/>
    <w:rsid w:val="00ED7A91"/>
    <w:rsid w:val="00EE0733"/>
    <w:rsid w:val="00EE0939"/>
    <w:rsid w:val="00EE12A5"/>
    <w:rsid w:val="00EE20B0"/>
    <w:rsid w:val="00EE27F7"/>
    <w:rsid w:val="00EE2DE5"/>
    <w:rsid w:val="00EE2E23"/>
    <w:rsid w:val="00EE30AC"/>
    <w:rsid w:val="00EE3538"/>
    <w:rsid w:val="00EE36F5"/>
    <w:rsid w:val="00EE408D"/>
    <w:rsid w:val="00EE7AFD"/>
    <w:rsid w:val="00EF0836"/>
    <w:rsid w:val="00EF09E3"/>
    <w:rsid w:val="00EF0DCC"/>
    <w:rsid w:val="00EF3343"/>
    <w:rsid w:val="00EF44C1"/>
    <w:rsid w:val="00EF53C5"/>
    <w:rsid w:val="00EF5F65"/>
    <w:rsid w:val="00EF6CDD"/>
    <w:rsid w:val="00EF6FEB"/>
    <w:rsid w:val="00F025DD"/>
    <w:rsid w:val="00F03D3C"/>
    <w:rsid w:val="00F0410C"/>
    <w:rsid w:val="00F04CCC"/>
    <w:rsid w:val="00F04FB5"/>
    <w:rsid w:val="00F06BE6"/>
    <w:rsid w:val="00F06E49"/>
    <w:rsid w:val="00F104B0"/>
    <w:rsid w:val="00F116DB"/>
    <w:rsid w:val="00F1310F"/>
    <w:rsid w:val="00F13560"/>
    <w:rsid w:val="00F136A5"/>
    <w:rsid w:val="00F14274"/>
    <w:rsid w:val="00F15645"/>
    <w:rsid w:val="00F158DB"/>
    <w:rsid w:val="00F16715"/>
    <w:rsid w:val="00F16DEB"/>
    <w:rsid w:val="00F17A0B"/>
    <w:rsid w:val="00F2097E"/>
    <w:rsid w:val="00F21BE8"/>
    <w:rsid w:val="00F230FB"/>
    <w:rsid w:val="00F2366F"/>
    <w:rsid w:val="00F2463D"/>
    <w:rsid w:val="00F32211"/>
    <w:rsid w:val="00F32299"/>
    <w:rsid w:val="00F322A5"/>
    <w:rsid w:val="00F322AB"/>
    <w:rsid w:val="00F32C02"/>
    <w:rsid w:val="00F32DFA"/>
    <w:rsid w:val="00F32E7D"/>
    <w:rsid w:val="00F35B1E"/>
    <w:rsid w:val="00F35DE2"/>
    <w:rsid w:val="00F37023"/>
    <w:rsid w:val="00F41C41"/>
    <w:rsid w:val="00F41DFA"/>
    <w:rsid w:val="00F41DFD"/>
    <w:rsid w:val="00F435D9"/>
    <w:rsid w:val="00F43B76"/>
    <w:rsid w:val="00F43CA6"/>
    <w:rsid w:val="00F442CD"/>
    <w:rsid w:val="00F45226"/>
    <w:rsid w:val="00F456DA"/>
    <w:rsid w:val="00F457C3"/>
    <w:rsid w:val="00F45A5A"/>
    <w:rsid w:val="00F45AAC"/>
    <w:rsid w:val="00F46871"/>
    <w:rsid w:val="00F4796A"/>
    <w:rsid w:val="00F50D3D"/>
    <w:rsid w:val="00F510B3"/>
    <w:rsid w:val="00F510BF"/>
    <w:rsid w:val="00F52185"/>
    <w:rsid w:val="00F536AB"/>
    <w:rsid w:val="00F53964"/>
    <w:rsid w:val="00F54765"/>
    <w:rsid w:val="00F566EB"/>
    <w:rsid w:val="00F56F1E"/>
    <w:rsid w:val="00F57079"/>
    <w:rsid w:val="00F576AD"/>
    <w:rsid w:val="00F577F7"/>
    <w:rsid w:val="00F6061A"/>
    <w:rsid w:val="00F60B37"/>
    <w:rsid w:val="00F6184A"/>
    <w:rsid w:val="00F6184F"/>
    <w:rsid w:val="00F62533"/>
    <w:rsid w:val="00F644F0"/>
    <w:rsid w:val="00F649E3"/>
    <w:rsid w:val="00F652C0"/>
    <w:rsid w:val="00F66B66"/>
    <w:rsid w:val="00F67E7C"/>
    <w:rsid w:val="00F70169"/>
    <w:rsid w:val="00F71723"/>
    <w:rsid w:val="00F717C4"/>
    <w:rsid w:val="00F71933"/>
    <w:rsid w:val="00F733B1"/>
    <w:rsid w:val="00F74095"/>
    <w:rsid w:val="00F751C8"/>
    <w:rsid w:val="00F769AF"/>
    <w:rsid w:val="00F771D5"/>
    <w:rsid w:val="00F77880"/>
    <w:rsid w:val="00F806F8"/>
    <w:rsid w:val="00F81766"/>
    <w:rsid w:val="00F82E4E"/>
    <w:rsid w:val="00F83E51"/>
    <w:rsid w:val="00F83FDA"/>
    <w:rsid w:val="00F84EF0"/>
    <w:rsid w:val="00F85B63"/>
    <w:rsid w:val="00F87E25"/>
    <w:rsid w:val="00F900DA"/>
    <w:rsid w:val="00F901DE"/>
    <w:rsid w:val="00F9064D"/>
    <w:rsid w:val="00F94DB1"/>
    <w:rsid w:val="00F95637"/>
    <w:rsid w:val="00F97666"/>
    <w:rsid w:val="00F97F14"/>
    <w:rsid w:val="00FA0F27"/>
    <w:rsid w:val="00FA3E69"/>
    <w:rsid w:val="00FA4923"/>
    <w:rsid w:val="00FA529E"/>
    <w:rsid w:val="00FA7C59"/>
    <w:rsid w:val="00FB012F"/>
    <w:rsid w:val="00FB1A24"/>
    <w:rsid w:val="00FB4B94"/>
    <w:rsid w:val="00FB66F8"/>
    <w:rsid w:val="00FB67B6"/>
    <w:rsid w:val="00FB6C6F"/>
    <w:rsid w:val="00FC04DB"/>
    <w:rsid w:val="00FC0903"/>
    <w:rsid w:val="00FC0B72"/>
    <w:rsid w:val="00FC1CE3"/>
    <w:rsid w:val="00FC5256"/>
    <w:rsid w:val="00FC5C0A"/>
    <w:rsid w:val="00FC5FB8"/>
    <w:rsid w:val="00FC65C0"/>
    <w:rsid w:val="00FC7B82"/>
    <w:rsid w:val="00FD0B89"/>
    <w:rsid w:val="00FD2223"/>
    <w:rsid w:val="00FD3697"/>
    <w:rsid w:val="00FD4C21"/>
    <w:rsid w:val="00FD4ECA"/>
    <w:rsid w:val="00FD586B"/>
    <w:rsid w:val="00FD652D"/>
    <w:rsid w:val="00FD7079"/>
    <w:rsid w:val="00FE2603"/>
    <w:rsid w:val="00FE2A99"/>
    <w:rsid w:val="00FE2ED7"/>
    <w:rsid w:val="00FE321C"/>
    <w:rsid w:val="00FE502F"/>
    <w:rsid w:val="00FE5881"/>
    <w:rsid w:val="00FE5F4C"/>
    <w:rsid w:val="00FF1D6F"/>
    <w:rsid w:val="00FF1F0E"/>
    <w:rsid w:val="00FF1FD3"/>
    <w:rsid w:val="00FF24AE"/>
    <w:rsid w:val="00FF24F6"/>
    <w:rsid w:val="00FF34E1"/>
    <w:rsid w:val="00FF36EC"/>
    <w:rsid w:val="00FF46CE"/>
    <w:rsid w:val="00FF5093"/>
    <w:rsid w:val="00FF6299"/>
    <w:rsid w:val="00FF7A59"/>
    <w:rsid w:val="00FF7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62FB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FB3"/>
    <w:rPr>
      <w:rFonts w:asciiTheme="majorHAnsi" w:eastAsiaTheme="majorEastAsia" w:hAnsiTheme="majorHAnsi" w:cstheme="majorBidi"/>
      <w:b/>
      <w:bCs/>
      <w:color w:val="365F91" w:themeColor="accent1" w:themeShade="BF"/>
      <w:sz w:val="28"/>
      <w:szCs w:val="28"/>
      <w:lang w:val="en-US" w:eastAsia="ja-JP"/>
    </w:rPr>
  </w:style>
  <w:style w:type="paragraph" w:styleId="Header">
    <w:name w:val="header"/>
    <w:basedOn w:val="Normal"/>
    <w:link w:val="HeaderChar"/>
    <w:uiPriority w:val="99"/>
    <w:unhideWhenUsed/>
    <w:rsid w:val="00662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FB3"/>
  </w:style>
  <w:style w:type="paragraph" w:styleId="Footer">
    <w:name w:val="footer"/>
    <w:basedOn w:val="Normal"/>
    <w:link w:val="FooterChar"/>
    <w:uiPriority w:val="99"/>
    <w:unhideWhenUsed/>
    <w:rsid w:val="00662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FB3"/>
  </w:style>
  <w:style w:type="paragraph" w:styleId="BalloonText">
    <w:name w:val="Balloon Text"/>
    <w:basedOn w:val="Normal"/>
    <w:link w:val="BalloonTextChar"/>
    <w:uiPriority w:val="99"/>
    <w:semiHidden/>
    <w:unhideWhenUsed/>
    <w:rsid w:val="00662F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FB3"/>
    <w:rPr>
      <w:rFonts w:ascii="Tahoma" w:hAnsi="Tahoma" w:cs="Tahoma"/>
      <w:sz w:val="16"/>
      <w:szCs w:val="16"/>
    </w:rPr>
  </w:style>
  <w:style w:type="paragraph" w:customStyle="1" w:styleId="Default">
    <w:name w:val="Default"/>
    <w:rsid w:val="00662FB3"/>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662FB3"/>
    <w:pPr>
      <w:spacing w:after="0" w:line="240" w:lineRule="auto"/>
    </w:pPr>
  </w:style>
  <w:style w:type="paragraph" w:styleId="FootnoteText">
    <w:name w:val="footnote text"/>
    <w:basedOn w:val="Normal"/>
    <w:link w:val="FootnoteTextChar"/>
    <w:uiPriority w:val="99"/>
    <w:semiHidden/>
    <w:unhideWhenUsed/>
    <w:rsid w:val="00662F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2FB3"/>
    <w:rPr>
      <w:sz w:val="20"/>
      <w:szCs w:val="20"/>
    </w:rPr>
  </w:style>
  <w:style w:type="character" w:styleId="FootnoteReference">
    <w:name w:val="footnote reference"/>
    <w:basedOn w:val="DefaultParagraphFont"/>
    <w:uiPriority w:val="99"/>
    <w:semiHidden/>
    <w:unhideWhenUsed/>
    <w:rsid w:val="00662FB3"/>
    <w:rPr>
      <w:vertAlign w:val="superscript"/>
    </w:rPr>
  </w:style>
  <w:style w:type="paragraph" w:styleId="ListParagraph">
    <w:name w:val="List Paragraph"/>
    <w:basedOn w:val="Normal"/>
    <w:uiPriority w:val="34"/>
    <w:qFormat/>
    <w:rsid w:val="00662FB3"/>
    <w:pPr>
      <w:ind w:left="720"/>
      <w:contextualSpacing/>
    </w:pPr>
  </w:style>
  <w:style w:type="paragraph" w:styleId="Bibliography">
    <w:name w:val="Bibliography"/>
    <w:basedOn w:val="Normal"/>
    <w:next w:val="Normal"/>
    <w:uiPriority w:val="37"/>
    <w:unhideWhenUsed/>
    <w:rsid w:val="00662FB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62FB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FB3"/>
    <w:rPr>
      <w:rFonts w:asciiTheme="majorHAnsi" w:eastAsiaTheme="majorEastAsia" w:hAnsiTheme="majorHAnsi" w:cstheme="majorBidi"/>
      <w:b/>
      <w:bCs/>
      <w:color w:val="365F91" w:themeColor="accent1" w:themeShade="BF"/>
      <w:sz w:val="28"/>
      <w:szCs w:val="28"/>
      <w:lang w:val="en-US" w:eastAsia="ja-JP"/>
    </w:rPr>
  </w:style>
  <w:style w:type="paragraph" w:styleId="Header">
    <w:name w:val="header"/>
    <w:basedOn w:val="Normal"/>
    <w:link w:val="HeaderChar"/>
    <w:uiPriority w:val="99"/>
    <w:unhideWhenUsed/>
    <w:rsid w:val="00662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FB3"/>
  </w:style>
  <w:style w:type="paragraph" w:styleId="Footer">
    <w:name w:val="footer"/>
    <w:basedOn w:val="Normal"/>
    <w:link w:val="FooterChar"/>
    <w:uiPriority w:val="99"/>
    <w:unhideWhenUsed/>
    <w:rsid w:val="00662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FB3"/>
  </w:style>
  <w:style w:type="paragraph" w:styleId="BalloonText">
    <w:name w:val="Balloon Text"/>
    <w:basedOn w:val="Normal"/>
    <w:link w:val="BalloonTextChar"/>
    <w:uiPriority w:val="99"/>
    <w:semiHidden/>
    <w:unhideWhenUsed/>
    <w:rsid w:val="00662F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FB3"/>
    <w:rPr>
      <w:rFonts w:ascii="Tahoma" w:hAnsi="Tahoma" w:cs="Tahoma"/>
      <w:sz w:val="16"/>
      <w:szCs w:val="16"/>
    </w:rPr>
  </w:style>
  <w:style w:type="paragraph" w:customStyle="1" w:styleId="Default">
    <w:name w:val="Default"/>
    <w:rsid w:val="00662FB3"/>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662FB3"/>
    <w:pPr>
      <w:spacing w:after="0" w:line="240" w:lineRule="auto"/>
    </w:pPr>
  </w:style>
  <w:style w:type="paragraph" w:styleId="FootnoteText">
    <w:name w:val="footnote text"/>
    <w:basedOn w:val="Normal"/>
    <w:link w:val="FootnoteTextChar"/>
    <w:uiPriority w:val="99"/>
    <w:semiHidden/>
    <w:unhideWhenUsed/>
    <w:rsid w:val="00662F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2FB3"/>
    <w:rPr>
      <w:sz w:val="20"/>
      <w:szCs w:val="20"/>
    </w:rPr>
  </w:style>
  <w:style w:type="character" w:styleId="FootnoteReference">
    <w:name w:val="footnote reference"/>
    <w:basedOn w:val="DefaultParagraphFont"/>
    <w:uiPriority w:val="99"/>
    <w:semiHidden/>
    <w:unhideWhenUsed/>
    <w:rsid w:val="00662FB3"/>
    <w:rPr>
      <w:vertAlign w:val="superscript"/>
    </w:rPr>
  </w:style>
  <w:style w:type="paragraph" w:styleId="ListParagraph">
    <w:name w:val="List Paragraph"/>
    <w:basedOn w:val="Normal"/>
    <w:uiPriority w:val="34"/>
    <w:qFormat/>
    <w:rsid w:val="00662FB3"/>
    <w:pPr>
      <w:ind w:left="720"/>
      <w:contextualSpacing/>
    </w:pPr>
  </w:style>
  <w:style w:type="paragraph" w:styleId="Bibliography">
    <w:name w:val="Bibliography"/>
    <w:basedOn w:val="Normal"/>
    <w:next w:val="Normal"/>
    <w:uiPriority w:val="37"/>
    <w:unhideWhenUsed/>
    <w:rsid w:val="00662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CIP17</b:Tag>
    <b:SourceType>DocumentFromInternetSite</b:SourceType>
    <b:Guid>{6EB02D9E-7464-4030-A580-8D1AE69BDBD0}</b:Guid>
    <b:Author>
      <b:Author>
        <b:Corporate>CIPD</b:Corporate>
      </b:Author>
    </b:Author>
    <b:Title>CIPD STEEPLE Factsheet</b:Title>
    <b:Year>2017</b:Year>
    <b:Month>September</b:Month>
    <b:YearAccessed>17</b:YearAccessed>
    <b:MonthAccessed>11</b:MonthAccessed>
    <b:DayAccessed>03</b:DayAccessed>
    <b:URL>https://www.cipd.co.uk/knowledge/strategy/organisational-development/pestle-analysis-factsheet</b:URL>
    <b:RefOrder>1</b:RefOrder>
  </b:Source>
  <b:Source>
    <b:Tag>Por79</b:Tag>
    <b:SourceType>DocumentFromInternetSite</b:SourceType>
    <b:Guid>{D0ABE539-27A7-4635-A7AA-16253F566B4C}</b:Guid>
    <b:Author>
      <b:Author>
        <b:NameList>
          <b:Person>
            <b:Last>Porter</b:Last>
            <b:First>M.</b:First>
          </b:Person>
        </b:NameList>
      </b:Author>
    </b:Author>
    <b:Title>How Competitive Forces Shape Strategy</b:Title>
    <b:Year>1979</b:Year>
    <b:YearAccessed>2017</b:YearAccessed>
    <b:MonthAccessed>11</b:MonthAccessed>
    <b:DayAccessed>03</b:DayAccessed>
    <b:URL>https://hbr.org/1979/03/how-competitive-forces-shape-strategy</b:URL>
    <b:RefOrder>2</b:RefOrder>
  </b:Source>
  <b:Source>
    <b:Tag>Far15</b:Tag>
    <b:SourceType>Book</b:SourceType>
    <b:Guid>{FAEEF3CF-F49C-42E6-A95C-98E375DF91F2}</b:Guid>
    <b:Author>
      <b:Author>
        <b:NameList>
          <b:Person>
            <b:Last>Farnham</b:Last>
            <b:First>D.</b:First>
          </b:Person>
        </b:NameList>
      </b:Author>
    </b:Author>
    <b:Title>Human Resource Management in Context</b:Title>
    <b:Year>2015</b:Year>
    <b:City>London</b:City>
    <b:Publisher>CIPD</b:Publisher>
    <b:RefOrder>3</b:RefOrder>
  </b:Source>
  <b:Source>
    <b:Tag>Pfe94</b:Tag>
    <b:SourceType>Book</b:SourceType>
    <b:Guid>{8DEF981D-4DBE-424F-9DA0-D5A1EA45341F}</b:Guid>
    <b:Author>
      <b:Author>
        <b:NameList>
          <b:Person>
            <b:Last>Pfeffer</b:Last>
            <b:First>J.</b:First>
          </b:Person>
        </b:NameList>
      </b:Author>
    </b:Author>
    <b:Title>Competitive advantage through people: Unleashing the power of the work force</b:Title>
    <b:Year>1994</b:Year>
    <b:City>Boston</b:City>
    <b:Publisher>Havard Business School Press</b:Publisher>
    <b:JournalName>Harvard Business</b:JournalName>
    <b:RefOrder>4</b:RefOrder>
  </b:Source>
  <b:Source>
    <b:Tag>Coa15</b:Tag>
    <b:SourceType>Report</b:SourceType>
    <b:Guid>{BE40DF4F-37EE-4421-82EC-E66154F361B1}</b:Guid>
    <b:Author>
      <b:Author>
        <b:Corporate>Coastal Housing</b:Corporate>
      </b:Author>
    </b:Author>
    <b:Title>Corporate Plan 2015-2020</b:Title>
    <b:Year>2015</b:Year>
    <b:Publisher>Coastal Housing</b:Publisher>
    <b:City>Swansea</b:City>
    <b:RefOrder>5</b:RefOrder>
  </b:Source>
  <b:Source>
    <b:Tag>Bee84</b:Tag>
    <b:SourceType>Book</b:SourceType>
    <b:Guid>{BEFC7474-4F47-4B3A-B65C-CF090AB3FE9A}</b:Guid>
    <b:Title>Human Resource Management: A General Managers Perspective</b:Title>
    <b:Year>1984</b:Year>
    <b:Publisher>Free Press</b:Publisher>
    <b:City>New York</b:City>
    <b:Author>
      <b:Author>
        <b:NameList>
          <b:Person>
            <b:Last>Beer</b:Last>
            <b:First>M.pector,</b:First>
            <b:Middle>B., Lawrence, P., Mills, D &amp; Walton, R.</b:Middle>
          </b:Person>
        </b:NameList>
      </b:Author>
    </b:Author>
    <b:RefOrder>6</b:RefOrder>
  </b:Source>
  <b:Source>
    <b:Tag>Fom84</b:Tag>
    <b:SourceType>Book</b:SourceType>
    <b:Guid>{0F3AA2C0-3CD5-48B1-B783-B2466FCA6D32}</b:Guid>
    <b:Title>Strategic Human Resource Managment</b:Title>
    <b:Year>1984</b:Year>
    <b:Author>
      <b:Author>
        <b:NameList>
          <b:Person>
            <b:Last>Fombrun</b:Last>
            <b:First>C.</b:First>
            <b:Middle>Tichy, N. &amp; Devanna, M.</b:Middle>
          </b:Person>
        </b:NameList>
      </b:Author>
    </b:Author>
    <b:City>New York</b:City>
    <b:Publisher>Wiley</b:Publisher>
    <b:RefOrder>7</b:RefOrder>
  </b:Source>
  <b:Source>
    <b:Tag>Leg05</b:Tag>
    <b:SourceType>Book</b:SourceType>
    <b:Guid>{A77C3AFE-3301-4036-A24D-609470A38472}</b:Guid>
    <b:Title>Human resource management: rhetorics and realities</b:Title>
    <b:Year>2005</b:Year>
    <b:Author>
      <b:Author>
        <b:NameList>
          <b:Person>
            <b:Last>Legge</b:Last>
            <b:First>K.</b:First>
          </b:Person>
        </b:NameList>
      </b:Author>
    </b:Author>
    <b:City>Basingstoke</b:City>
    <b:Publisher>Palgrave Macmillan</b:Publisher>
    <b:RefOrder>8</b:RefOrder>
  </b:Source>
  <b:Source>
    <b:Tag>Bet17</b:Tag>
    <b:SourceType>ConferenceProceedings</b:SourceType>
    <b:Guid>{56601E7E-3F5E-4E88-86F0-3A651B8FC7BA}</b:Guid>
    <b:Author>
      <b:Author>
        <b:NameList>
          <b:Person>
            <b:Last>Betts</b:Last>
            <b:First>A.</b:First>
          </b:Person>
        </b:NameList>
      </b:Author>
    </b:Author>
    <b:Title>Migration and the socio-political shifts affecting the future of work</b:Title>
    <b:Year>2017</b:Year>
    <b:City>Manchester</b:City>
    <b:Publisher>CIPD</b:Publisher>
    <b:RefOrder>9</b:RefOrder>
  </b:Source>
  <b:Source>
    <b:Tag>Wel17</b:Tag>
    <b:SourceType>DocumentFromInternetSite</b:SourceType>
    <b:Guid>{F74EAFFB-63A8-43BE-8954-344A13C56827}</b:Guid>
    <b:Author>
      <b:Author>
        <b:Corporate>Welsh Government</b:Corporate>
      </b:Author>
    </b:Author>
    <b:Title>Housing &amp; Regeneration Publications</b:Title>
    <b:Year>2017</b:Year>
    <b:Month>October</b:Month>
    <b:Day>02</b:Day>
    <b:YearAccessed>2017</b:YearAccessed>
    <b:MonthAccessed>November</b:MonthAccessed>
    <b:DayAccessed>23</b:DayAccessed>
    <b:URL>http://gov.wales/docs/desh/publications/170630-rsl-sector-risks-and-regulatory-expectations-en.pdf</b:URL>
    <b:RefOrder>10</b:RefOrder>
  </b:Source>
  <b:Source>
    <b:Tag>Coa17</b:Tag>
    <b:SourceType>Report</b:SourceType>
    <b:Guid>{6A130BE3-D610-4332-9331-4BBE4F99A41B}</b:Guid>
    <b:Title>Stakeholder Report</b:Title>
    <b:Year>2017</b:Year>
    <b:Author>
      <b:Author>
        <b:Corporate>Coastal</b:Corporate>
      </b:Author>
    </b:Author>
    <b:Publisher>Coastal</b:Publisher>
    <b:City>Swansea</b:City>
    <b:RefOrder>11</b:RefOrder>
  </b:Source>
  <b:Source>
    <b:Tag>Rap17</b:Tag>
    <b:SourceType>DocumentFromInternetSite</b:SourceType>
    <b:Guid>{DAE5D281-3408-4A6A-A233-AC713DC4DC41}</b:Guid>
    <b:Title>Rapidbi</b:Title>
    <b:Year>2017</b:Year>
    <b:Author>
      <b:Author>
        <b:NameList>
          <b:Person>
            <b:Last>Rapidbi</b:Last>
          </b:Person>
        </b:NameList>
      </b:Author>
    </b:Author>
    <b:YearAccessed>2017</b:YearAccessed>
    <b:MonthAccessed>11</b:MonthAccessed>
    <b:DayAccessed>20</b:DayAccessed>
    <b:URL>https://rapidbi.com/swot-pestle-template/</b:URL>
    <b:RefOrder>12</b:RefOrder>
  </b:Source>
  <b:Source>
    <b:Tag>Lan17</b:Tag>
    <b:SourceType>Report</b:SourceType>
    <b:Guid>{760F6DB8-D207-477C-8050-B243B54A39A1}</b:Guid>
    <b:Title>Coastal’s Community Housing Officer role and welfare reform</b:Title>
    <b:Year>2017</b:Year>
    <b:City>Swansea</b:City>
    <b:Publisher>Coastal</b:Publisher>
    <b:Author>
      <b:Author>
        <b:NameList>
          <b:Person>
            <b:Last>Langley</b:Last>
            <b:First>P.</b:First>
          </b:Person>
        </b:NameList>
      </b:Author>
    </b:Author>
    <b:RefOrder>13</b:RefOrder>
  </b:Source>
  <b:Source>
    <b:Tag>Cru17</b:Tag>
    <b:SourceType>ArticleInAPeriodical</b:SourceType>
    <b:Guid>{A968223A-C234-48E7-9B57-82000297F409}</b:Guid>
    <b:Title>The Challenges and Opportunities Facing HR in 2017</b:Title>
    <b:Year>2017</b:Year>
    <b:Author>
      <b:Author>
        <b:NameList>
          <b:Person>
            <b:Last>Crush</b:Last>
            <b:First>P.,</b:First>
            <b:Middle>Faragher, J. &amp; Gyton, G.</b:Middle>
          </b:Person>
        </b:NameList>
      </b:Author>
    </b:Author>
    <b:PeriodicalTitle>People Management Industry Insights</b:PeriodicalTitle>
    <b:Month>Feb</b:Month>
    <b:Day>21</b:Day>
    <b:RefOrder>14</b:RefOrder>
  </b:Source>
  <b:Source>
    <b:Tag>Box11</b:Tag>
    <b:SourceType>Book</b:SourceType>
    <b:Guid>{1D7DC7BD-FBA0-4767-8BC2-53AE9126BB69}</b:Guid>
    <b:Author>
      <b:Author>
        <b:NameList>
          <b:Person>
            <b:Last>Boxall</b:Last>
            <b:First>P.</b:First>
            <b:Middle>&amp; Purcell, J.</b:Middle>
          </b:Person>
        </b:NameList>
      </b:Author>
    </b:Author>
    <b:Title>Strategy and human resource management, 3rd ed.</b:Title>
    <b:Year>2011</b:Year>
    <b:City>New York</b:City>
    <b:Publisher>Palgrave Macmillan</b:Publisher>
    <b:RefOrder>15</b:RefOrder>
  </b:Source>
  <b:Source>
    <b:Tag>Ulr97</b:Tag>
    <b:SourceType>ArticleInAPeriodical</b:SourceType>
    <b:Guid>{D855A157-2518-48F3-A301-D11CFCBB7474}</b:Guid>
    <b:Author>
      <b:Author>
        <b:NameList>
          <b:Person>
            <b:Last>Ulrich</b:Last>
          </b:Person>
        </b:NameList>
      </b:Author>
    </b:Author>
    <b:Title>HR of the future: Conclusions and observations</b:Title>
    <b:PeriodicalTitle>Human Resource Management</b:PeriodicalTitle>
    <b:Year>1997</b:Year>
    <b:Month>March</b:Month>
    <b:Pages>175-179</b:Pages>
    <b:RefOrder>16</b:RefOrder>
  </b:Source>
  <b:Source>
    <b:Tag>Hug17</b:Tag>
    <b:SourceType>ConferenceProceedings</b:SourceType>
    <b:Guid>{8F371F88-19A3-4E30-9C8E-44940A8DB038}</b:Guid>
    <b:Title>Employment Law Update</b:Title>
    <b:Year>2017</b:Year>
    <b:Author>
      <b:Author>
        <b:Corporate>Hugh James</b:Corporate>
      </b:Author>
    </b:Author>
    <b:City>Swansea</b:City>
    <b:Publisher>CIPD</b:Publisher>
    <b:RefOrder>17</b:RefOrder>
  </b:Source>
  <b:Source>
    <b:Tag>Del17</b:Tag>
    <b:SourceType>DocumentFromInternetSite</b:SourceType>
    <b:Guid>{4DCAB5D2-F3B4-4F04-97AC-982D6DD9E229}</b:Guid>
    <b:Author>
      <b:Author>
        <b:Corporate>Deloitte</b:Corporate>
      </b:Author>
    </b:Author>
    <b:Title>Moodle</b:Title>
    <b:Year>2017</b:Year>
    <b:URL>http://moodle.uwtsd.ac.uk/pluginfile.php/95201/mod_resource/content/1/hc-2017-global-human-capital-trends-us.pdf</b:URL>
    <b:RefOrder>18</b:RefOrder>
  </b:Source>
  <b:Source>
    <b:Tag>Bou15</b:Tag>
    <b:SourceType>ArticleInAPeriodical</b:SourceType>
    <b:Guid>{CE5C141F-D34E-40A2-85EA-BA508DC7011A}</b:Guid>
    <b:Title>Bright, shiny objects and the future of HR</b:Title>
    <b:Year>2015</b:Year>
    <b:Author>
      <b:Author>
        <b:NameList>
          <b:Person>
            <b:Last>Boudreau</b:Last>
            <b:First>J.</b:First>
            <b:Middle>&amp; Rice, S.</b:Middle>
          </b:Person>
        </b:NameList>
      </b:Author>
    </b:Author>
    <b:PeriodicalTitle>Harvard Business Review</b:PeriodicalTitle>
    <b:Month>July-August</b:Month>
    <b:Pages>72-78</b:Pages>
    <b:RefOrder>19</b:RefOrder>
  </b:Source>
  <b:Source>
    <b:Tag>Ulr05</b:Tag>
    <b:SourceType>Book</b:SourceType>
    <b:Guid>{18EFAD0D-CC86-4D02-9D34-5E9E43662E29}</b:Guid>
    <b:Title>The HR Value Position</b:Title>
    <b:Year>2005</b:Year>
    <b:Publisher>Harvard Business School Press</b:Publisher>
    <b:City>Boston</b:City>
    <b:Author>
      <b:Author>
        <b:NameList>
          <b:Person>
            <b:Last>Ulrich</b:Last>
            <b:First>D.</b:First>
            <b:Middle>&amp; Brockbank, W.</b:Middle>
          </b:Person>
        </b:NameList>
      </b:Author>
    </b:Author>
    <b:RefOrder>20</b:RefOrder>
  </b:Source>
  <b:Source>
    <b:Tag>Smi15</b:Tag>
    <b:SourceType>Report</b:SourceType>
    <b:Guid>{16BE01A3-5AE0-412E-BE4F-141F52AE60CE}</b:Guid>
    <b:Title>Benchmarking Survey</b:Title>
    <b:Year>2015</b:Year>
    <b:Author>
      <b:Author>
        <b:Corporate>Smith &amp; Williamson</b:Corporate>
      </b:Author>
    </b:Author>
    <b:Publisher>Smith &amp; Williamson</b:Publisher>
    <b:City>Cardiff</b:City>
    <b:RefOrder>21</b:RefOrder>
  </b:Source>
  <b:Source>
    <b:Tag>Gri16</b:Tag>
    <b:SourceType>DocumentFromInternetSite</b:SourceType>
    <b:Guid>{0567AF0F-277E-4B89-B4C5-EDA853FA094D}</b:Guid>
    <b:Author>
      <b:Author>
        <b:NameList>
          <b:Person>
            <b:Last>Griffiths</b:Last>
            <b:First>D.</b:First>
            <b:Middle>&amp; Inman, M.</b:Middle>
          </b:Person>
        </b:NameList>
      </b:Author>
    </b:Author>
    <b:Title>Moodle</b:Title>
    <b:InternetSiteTitle>UWTSD</b:InternetSiteTitle>
    <b:Year>2016</b:Year>
    <b:RefOrder>22</b:RefOrder>
  </b:Source>
  <b:Source>
    <b:Tag>Cal17</b:Tag>
    <b:SourceType>ArticleInAPeriodical</b:SourceType>
    <b:Guid>{E207A24F-9096-4DDF-981C-225B35587493}</b:Guid>
    <b:Title>HR: What's in a name?</b:Title>
    <b:Year>2017</b:Year>
    <b:Author>
      <b:Author>
        <b:NameList>
          <b:Person>
            <b:Last>Calnan</b:Last>
            <b:First>M.</b:First>
          </b:Person>
        </b:NameList>
      </b:Author>
    </b:Author>
    <b:PeriodicalTitle>People Management</b:PeriodicalTitle>
    <b:Month>Oct</b:Month>
    <b:RefOrder>23</b:RefOrder>
  </b:Source>
  <b:Source>
    <b:Tag>Del15</b:Tag>
    <b:SourceType>DocumentFromInternetSite</b:SourceType>
    <b:Guid>{68FAE453-50DF-4BB2-ABE0-C6FDFFB71DEB}</b:Guid>
    <b:Year>2015</b:Year>
    <b:Author>
      <b:Author>
        <b:Corporate>Deloitte</b:Corporate>
      </b:Author>
    </b:Author>
    <b:YearAccessed>2016</b:YearAccessed>
    <b:MonthAccessed>March</b:MonthAccessed>
    <b:DayAccessed>10</b:DayAccessed>
    <b:Title>Moodle</b:Title>
    <b:InternetSiteTitle>UWTSD</b:InternetSiteTitle>
    <b:URL>http://moodle.swanseamet.uwtsd.ac.uk/pluginfile.php/90844/mod_resource/content/2/Global</b:URL>
    <b:RefOrder>24</b:RefOrder>
  </b:Source>
  <b:Source>
    <b:Tag>Pub17</b:Tag>
    <b:SourceType>ConferenceProceedings</b:SourceType>
    <b:Guid>{DDD0DF29-FFCC-4325-88E8-FB18DD8868A7}</b:Guid>
    <b:Author>
      <b:Author>
        <b:Corporate>Public Health Wales</b:Corporate>
      </b:Author>
    </b:Author>
    <b:Title>The Welsh Public Health Conference</b:Title>
    <b:Year>2017</b:Year>
    <b:City>Newport</b:City>
    <b:Publisher>Public Health Wales</b:Publisher>
    <b:RefOrder>25</b:RefOrder>
  </b:Source>
  <b:Source>
    <b:Tag>Min17</b:Tag>
    <b:SourceType>InternetSite</b:SourceType>
    <b:Guid>{D65D5CF6-C994-4105-ABAB-6E73DFCEDDE9}</b:Guid>
    <b:Title>Mind</b:Title>
    <b:Year>2017</b:Year>
    <b:Author>
      <b:Author>
        <b:Corporate>Mind</b:Corporate>
      </b:Author>
    </b:Author>
    <b:YearAccessed>2017</b:YearAccessed>
    <b:MonthAccessed>10</b:MonthAccessed>
    <b:DayAccessed>07</b:DayAccessed>
    <b:URL>https://www.mind.org.uk/news-campaigns/campaigns/time-to-change/</b:URL>
    <b:RefOrder>26</b:RefOrder>
  </b:Source>
  <b:Source>
    <b:Tag>McC14</b:Tag>
    <b:SourceType>ArticleInAPeriodical</b:SourceType>
    <b:Guid>{5238529C-92BA-4BAF-9E0C-B518FDE5AECD}</b:Guid>
    <b:Title>How Netflix Reinvented HR</b:Title>
    <b:Year>2014</b:Year>
    <b:Month>Jan</b:Month>
    <b:Author>
      <b:Author>
        <b:NameList>
          <b:Person>
            <b:Last>McCord</b:Last>
            <b:First>P.</b:First>
          </b:Person>
        </b:NameList>
      </b:Author>
    </b:Author>
    <b:PeriodicalTitle>Human Resource Management</b:PeriodicalTitle>
    <b:RefOrder>27</b:RefOrder>
  </b:Source>
  <b:Source>
    <b:Tag>Che17</b:Tag>
    <b:SourceType>ConferenceProceedings</b:SourceType>
    <b:Guid>{CBE759C8-780E-4081-8DEA-79448042B71C}</b:Guid>
    <b:Title>Welcome Address</b:Title>
    <b:Year>2017</b:Year>
    <b:City>Manchester</b:City>
    <b:Publisher>CIPD</b:Publisher>
    <b:Author>
      <b:Author>
        <b:NameList>
          <b:Person>
            <b:Last>Cheese</b:Last>
            <b:First>P.</b:First>
          </b:Person>
        </b:NameList>
      </b:Author>
    </b:Author>
    <b:RefOrder>28</b:RefOrder>
  </b:Source>
  <b:Source>
    <b:Tag>Fox17</b:Tag>
    <b:SourceType>ConferenceProceedings</b:SourceType>
    <b:Guid>{A845CA42-F86D-4D56-96A0-09814CBE67CD}</b:Guid>
    <b:Author>
      <b:Author>
        <b:NameList>
          <b:Person>
            <b:Last>Fox</b:Last>
            <b:First>M</b:First>
          </b:Person>
        </b:NameList>
      </b:Author>
    </b:Author>
    <b:Title>KN1 A fair and incluse digital world that works for everyone</b:Title>
    <b:Year>2017</b:Year>
    <b:City>Manchester</b:City>
    <b:Publisher>CIPD</b:Publisher>
    <b:RefOrder>29</b:RefOrder>
  </b:Source>
</b:Sources>
</file>

<file path=customXml/itemProps1.xml><?xml version="1.0" encoding="utf-8"?>
<ds:datastoreItem xmlns:ds="http://schemas.openxmlformats.org/officeDocument/2006/customXml" ds:itemID="{CD8BC7A0-D368-4A9D-B42E-7E72C4E3E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Coastal Housing Group</Company>
  <LinksUpToDate>false</LinksUpToDate>
  <CharactersWithSpaces>17878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coreso1</dc:creator>
  <cp:lastModifiedBy>coreso1</cp:lastModifiedBy>
  <cp:revision>1</cp:revision>
  <dcterms:created xsi:type="dcterms:W3CDTF">2017-12-12T10:11:00Z</dcterms:created>
  <dcterms:modified xsi:type="dcterms:W3CDTF">2017-12-12T10:12:00Z</dcterms:modified>
</cp:coreProperties>
</file>