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33FF4" w14:textId="77777777" w:rsidR="005E2A87" w:rsidRDefault="005E2A87">
      <w:pPr>
        <w:rPr>
          <w:sz w:val="40"/>
          <w:szCs w:val="40"/>
        </w:rPr>
      </w:pPr>
    </w:p>
    <w:p w14:paraId="7DA28D70" w14:textId="552E6F47" w:rsidR="00B927D6" w:rsidRPr="00EB6B29" w:rsidRDefault="00FB362B" w:rsidP="00EB6B29">
      <w:pPr>
        <w:jc w:val="both"/>
        <w:rPr>
          <w:rFonts w:ascii="Arial" w:hAnsi="Arial" w:cs="Arial"/>
          <w:sz w:val="56"/>
          <w:szCs w:val="56"/>
        </w:rPr>
      </w:pPr>
      <w:r w:rsidRPr="00EB6B29">
        <w:rPr>
          <w:rFonts w:ascii="Arial" w:hAnsi="Arial" w:cs="Arial"/>
          <w:sz w:val="56"/>
          <w:szCs w:val="56"/>
        </w:rPr>
        <w:t>Critically evaluate</w:t>
      </w:r>
      <w:r w:rsidR="00244351" w:rsidRPr="00EB6B29">
        <w:rPr>
          <w:rFonts w:ascii="Arial" w:hAnsi="Arial" w:cs="Arial"/>
          <w:sz w:val="56"/>
          <w:szCs w:val="56"/>
        </w:rPr>
        <w:t xml:space="preserve"> the different approach to leadership and their effe</w:t>
      </w:r>
      <w:r w:rsidR="00A06851" w:rsidRPr="00EB6B29">
        <w:rPr>
          <w:rFonts w:ascii="Arial" w:hAnsi="Arial" w:cs="Arial"/>
          <w:sz w:val="56"/>
          <w:szCs w:val="56"/>
        </w:rPr>
        <w:t>ctiveness within the hospitality industry</w:t>
      </w:r>
    </w:p>
    <w:p w14:paraId="3B6A2DFE" w14:textId="77777777" w:rsidR="00B927D6" w:rsidRDefault="00B927D6">
      <w:pPr>
        <w:rPr>
          <w:sz w:val="40"/>
          <w:szCs w:val="40"/>
        </w:rPr>
      </w:pPr>
    </w:p>
    <w:p w14:paraId="30D0FAE9" w14:textId="77777777" w:rsidR="00EB6B29" w:rsidRDefault="00EB6B29" w:rsidP="009C3B7B">
      <w:pPr>
        <w:spacing w:line="360" w:lineRule="auto"/>
        <w:jc w:val="both"/>
        <w:rPr>
          <w:sz w:val="40"/>
          <w:szCs w:val="40"/>
        </w:rPr>
      </w:pPr>
    </w:p>
    <w:p w14:paraId="32DC3FE1" w14:textId="77777777" w:rsidR="00EB6B29" w:rsidRDefault="00EB6B29" w:rsidP="009C3B7B">
      <w:pPr>
        <w:spacing w:line="360" w:lineRule="auto"/>
        <w:jc w:val="both"/>
        <w:rPr>
          <w:sz w:val="40"/>
          <w:szCs w:val="40"/>
        </w:rPr>
      </w:pPr>
    </w:p>
    <w:p w14:paraId="6C694170" w14:textId="77777777" w:rsidR="00EB6B29" w:rsidRDefault="00EB6B29" w:rsidP="009C3B7B">
      <w:pPr>
        <w:spacing w:line="360" w:lineRule="auto"/>
        <w:jc w:val="both"/>
        <w:rPr>
          <w:sz w:val="40"/>
          <w:szCs w:val="40"/>
        </w:rPr>
      </w:pPr>
    </w:p>
    <w:p w14:paraId="32CD7386" w14:textId="77777777" w:rsidR="00EB6B29" w:rsidRDefault="00EB6B29" w:rsidP="009C3B7B">
      <w:pPr>
        <w:spacing w:line="360" w:lineRule="auto"/>
        <w:jc w:val="both"/>
        <w:rPr>
          <w:sz w:val="40"/>
          <w:szCs w:val="40"/>
        </w:rPr>
      </w:pPr>
    </w:p>
    <w:p w14:paraId="4264CF4C" w14:textId="5C3686BF" w:rsidR="009C3B7B" w:rsidRPr="009C3B7B" w:rsidRDefault="009C3B7B" w:rsidP="009C3B7B">
      <w:pPr>
        <w:spacing w:line="360" w:lineRule="auto"/>
        <w:jc w:val="both"/>
        <w:rPr>
          <w:rFonts w:ascii="Arial" w:hAnsi="Arial" w:cs="Arial"/>
          <w:color w:val="000000" w:themeColor="text1"/>
          <w:sz w:val="32"/>
          <w:szCs w:val="32"/>
        </w:rPr>
      </w:pPr>
      <w:r w:rsidRPr="009C3B7B">
        <w:rPr>
          <w:rFonts w:ascii="Arial" w:hAnsi="Arial" w:cs="Arial"/>
          <w:b/>
          <w:bCs/>
          <w:color w:val="000000" w:themeColor="text1"/>
          <w:sz w:val="32"/>
          <w:szCs w:val="32"/>
        </w:rPr>
        <w:t>Student Name:</w:t>
      </w:r>
      <w:r w:rsidRPr="009C3B7B">
        <w:rPr>
          <w:rFonts w:ascii="Arial" w:hAnsi="Arial" w:cs="Arial"/>
          <w:color w:val="000000" w:themeColor="text1"/>
          <w:sz w:val="32"/>
          <w:szCs w:val="32"/>
        </w:rPr>
        <w:t xml:space="preserve"> Rica Ramona Chivu</w:t>
      </w:r>
    </w:p>
    <w:p w14:paraId="0D04A5A8" w14:textId="77777777" w:rsidR="009C3B7B" w:rsidRPr="009C3B7B" w:rsidRDefault="009C3B7B" w:rsidP="009C3B7B">
      <w:pPr>
        <w:spacing w:line="360" w:lineRule="auto"/>
        <w:jc w:val="both"/>
        <w:rPr>
          <w:rFonts w:ascii="Arial" w:hAnsi="Arial" w:cs="Arial"/>
          <w:color w:val="000000" w:themeColor="text1"/>
          <w:sz w:val="32"/>
          <w:szCs w:val="32"/>
        </w:rPr>
      </w:pPr>
      <w:r w:rsidRPr="009C3B7B">
        <w:rPr>
          <w:rFonts w:ascii="Arial" w:hAnsi="Arial" w:cs="Arial"/>
          <w:b/>
          <w:bCs/>
          <w:color w:val="000000" w:themeColor="text1"/>
          <w:sz w:val="32"/>
          <w:szCs w:val="32"/>
        </w:rPr>
        <w:t>Student Number</w:t>
      </w:r>
      <w:r w:rsidRPr="009C3B7B">
        <w:rPr>
          <w:rFonts w:ascii="Arial" w:hAnsi="Arial" w:cs="Arial"/>
          <w:color w:val="000000" w:themeColor="text1"/>
          <w:sz w:val="32"/>
          <w:szCs w:val="32"/>
        </w:rPr>
        <w:t>: 2132458</w:t>
      </w:r>
    </w:p>
    <w:p w14:paraId="59E0EB27" w14:textId="620D44FA" w:rsidR="009C3B7B" w:rsidRPr="009C3B7B" w:rsidRDefault="009C3B7B" w:rsidP="009C3B7B">
      <w:pPr>
        <w:spacing w:line="360" w:lineRule="auto"/>
        <w:jc w:val="both"/>
        <w:rPr>
          <w:rFonts w:ascii="Arial" w:hAnsi="Arial" w:cs="Arial"/>
          <w:color w:val="000000" w:themeColor="text1"/>
          <w:sz w:val="32"/>
          <w:szCs w:val="32"/>
        </w:rPr>
      </w:pPr>
      <w:r w:rsidRPr="009C3B7B">
        <w:rPr>
          <w:rFonts w:ascii="Arial" w:hAnsi="Arial" w:cs="Arial"/>
          <w:b/>
          <w:bCs/>
          <w:color w:val="000000" w:themeColor="text1"/>
          <w:sz w:val="32"/>
          <w:szCs w:val="32"/>
        </w:rPr>
        <w:t>Module Title:</w:t>
      </w:r>
      <w:r w:rsidRPr="009C3B7B">
        <w:rPr>
          <w:rFonts w:ascii="Arial" w:hAnsi="Arial" w:cs="Arial"/>
          <w:color w:val="000000" w:themeColor="text1"/>
          <w:sz w:val="32"/>
          <w:szCs w:val="32"/>
        </w:rPr>
        <w:t xml:space="preserve"> </w:t>
      </w:r>
      <w:r w:rsidR="000505E5">
        <w:rPr>
          <w:rFonts w:ascii="Arial" w:hAnsi="Arial" w:cs="Arial"/>
          <w:color w:val="000000" w:themeColor="text1"/>
          <w:sz w:val="32"/>
          <w:szCs w:val="32"/>
        </w:rPr>
        <w:t>Management &amp; Organisational Behaviour</w:t>
      </w:r>
    </w:p>
    <w:p w14:paraId="2F9F9A42" w14:textId="78656879" w:rsidR="009C3B7B" w:rsidRPr="000505E5" w:rsidRDefault="009C3B7B" w:rsidP="009C3B7B">
      <w:pPr>
        <w:spacing w:line="360" w:lineRule="auto"/>
        <w:jc w:val="both"/>
        <w:rPr>
          <w:rFonts w:ascii="Arial" w:hAnsi="Arial" w:cs="Arial"/>
          <w:color w:val="000000" w:themeColor="text1"/>
          <w:sz w:val="32"/>
          <w:szCs w:val="32"/>
        </w:rPr>
      </w:pPr>
      <w:r w:rsidRPr="000505E5">
        <w:rPr>
          <w:rFonts w:ascii="Arial" w:hAnsi="Arial" w:cs="Arial"/>
          <w:b/>
          <w:bCs/>
          <w:color w:val="000000" w:themeColor="text1"/>
          <w:sz w:val="32"/>
          <w:szCs w:val="32"/>
        </w:rPr>
        <w:t xml:space="preserve">Module </w:t>
      </w:r>
      <w:r w:rsidR="000505E5" w:rsidRPr="000505E5">
        <w:rPr>
          <w:rFonts w:ascii="Arial" w:hAnsi="Arial" w:cs="Arial"/>
          <w:b/>
          <w:bCs/>
          <w:color w:val="000000" w:themeColor="text1"/>
          <w:sz w:val="32"/>
          <w:szCs w:val="32"/>
        </w:rPr>
        <w:t>Code</w:t>
      </w:r>
      <w:r w:rsidR="000505E5" w:rsidRPr="000505E5">
        <w:rPr>
          <w:rFonts w:ascii="Arial" w:hAnsi="Arial" w:cs="Arial"/>
          <w:color w:val="000000" w:themeColor="text1"/>
          <w:sz w:val="32"/>
          <w:szCs w:val="32"/>
        </w:rPr>
        <w:t>:</w:t>
      </w:r>
      <w:r w:rsidRPr="000505E5">
        <w:rPr>
          <w:rFonts w:ascii="Arial" w:hAnsi="Arial" w:cs="Arial"/>
          <w:color w:val="000000" w:themeColor="text1"/>
          <w:sz w:val="32"/>
          <w:szCs w:val="32"/>
        </w:rPr>
        <w:t xml:space="preserve"> BMIH500</w:t>
      </w:r>
      <w:r w:rsidR="000F0D92">
        <w:rPr>
          <w:rFonts w:ascii="Arial" w:hAnsi="Arial" w:cs="Arial"/>
          <w:color w:val="000000" w:themeColor="text1"/>
          <w:sz w:val="32"/>
          <w:szCs w:val="32"/>
        </w:rPr>
        <w:t>4</w:t>
      </w:r>
    </w:p>
    <w:p w14:paraId="16470882" w14:textId="420CFD56" w:rsidR="00B927D6" w:rsidRPr="000505E5" w:rsidRDefault="00EB6B29">
      <w:pPr>
        <w:rPr>
          <w:b/>
          <w:bCs/>
          <w:sz w:val="40"/>
          <w:szCs w:val="40"/>
        </w:rPr>
      </w:pPr>
      <w:r w:rsidRPr="000505E5">
        <w:rPr>
          <w:b/>
          <w:bCs/>
          <w:sz w:val="40"/>
          <w:szCs w:val="40"/>
        </w:rPr>
        <w:t xml:space="preserve">Lecturer </w:t>
      </w:r>
      <w:r w:rsidR="000505E5" w:rsidRPr="000505E5">
        <w:rPr>
          <w:b/>
          <w:bCs/>
          <w:sz w:val="40"/>
          <w:szCs w:val="40"/>
        </w:rPr>
        <w:t>Name:</w:t>
      </w:r>
      <w:r w:rsidRPr="000505E5">
        <w:rPr>
          <w:b/>
          <w:bCs/>
          <w:sz w:val="40"/>
          <w:szCs w:val="40"/>
        </w:rPr>
        <w:t xml:space="preserve"> </w:t>
      </w:r>
      <w:r w:rsidR="000F0D92" w:rsidRPr="000F0D92">
        <w:rPr>
          <w:sz w:val="40"/>
          <w:szCs w:val="40"/>
        </w:rPr>
        <w:t>Charlotte Joyner</w:t>
      </w:r>
    </w:p>
    <w:p w14:paraId="2287F281" w14:textId="77777777" w:rsidR="00B927D6" w:rsidRPr="000505E5" w:rsidRDefault="00B927D6">
      <w:pPr>
        <w:rPr>
          <w:sz w:val="40"/>
          <w:szCs w:val="40"/>
        </w:rPr>
      </w:pPr>
    </w:p>
    <w:p w14:paraId="48AC7344" w14:textId="77777777" w:rsidR="00B927D6" w:rsidRPr="000505E5" w:rsidRDefault="00B927D6">
      <w:pPr>
        <w:rPr>
          <w:sz w:val="40"/>
          <w:szCs w:val="40"/>
        </w:rPr>
      </w:pPr>
    </w:p>
    <w:p w14:paraId="3E773EB3" w14:textId="77777777" w:rsidR="00E63E96" w:rsidRPr="000505E5" w:rsidRDefault="00E63E96" w:rsidP="004951E5">
      <w:pPr>
        <w:rPr>
          <w:sz w:val="24"/>
          <w:szCs w:val="24"/>
        </w:rPr>
      </w:pPr>
    </w:p>
    <w:p w14:paraId="5980C52B" w14:textId="77777777" w:rsidR="004B0109" w:rsidRPr="000505E5" w:rsidRDefault="004B0109" w:rsidP="00E63E96">
      <w:pPr>
        <w:pStyle w:val="ListParagraph"/>
        <w:rPr>
          <w:sz w:val="24"/>
          <w:szCs w:val="24"/>
        </w:rPr>
      </w:pPr>
    </w:p>
    <w:p w14:paraId="68008610" w14:textId="0B614FAE" w:rsidR="004A76CC" w:rsidRPr="004951E5" w:rsidRDefault="00DC0F6A" w:rsidP="00DE781E">
      <w:pPr>
        <w:spacing w:line="360" w:lineRule="auto"/>
        <w:rPr>
          <w:rFonts w:ascii="Arial" w:hAnsi="Arial" w:cs="Arial"/>
          <w:sz w:val="24"/>
          <w:szCs w:val="24"/>
          <w:shd w:val="clear" w:color="auto" w:fill="FFFFFF"/>
        </w:rPr>
      </w:pPr>
      <w:r w:rsidRPr="004951E5">
        <w:rPr>
          <w:rFonts w:ascii="Arial" w:hAnsi="Arial" w:cs="Arial"/>
          <w:sz w:val="24"/>
          <w:szCs w:val="24"/>
        </w:rPr>
        <w:lastRenderedPageBreak/>
        <w:t>In the hospitality sector, leadership is a field that is still open to study. This field covers the effects of various leadership techniques on the employees of hotels and other establishments.</w:t>
      </w:r>
      <w:r w:rsidR="004B0109" w:rsidRPr="004951E5">
        <w:rPr>
          <w:rFonts w:ascii="Arial" w:hAnsi="Arial" w:cs="Arial"/>
          <w:sz w:val="24"/>
          <w:szCs w:val="24"/>
        </w:rPr>
        <w:t xml:space="preserve"> </w:t>
      </w:r>
      <w:r w:rsidR="00D87AF0" w:rsidRPr="004951E5">
        <w:rPr>
          <w:rFonts w:ascii="Arial" w:hAnsi="Arial" w:cs="Arial"/>
          <w:sz w:val="24"/>
          <w:szCs w:val="24"/>
        </w:rPr>
        <w:t xml:space="preserve">The goal of this </w:t>
      </w:r>
      <w:r w:rsidR="004429E9">
        <w:rPr>
          <w:rFonts w:ascii="Arial" w:hAnsi="Arial" w:cs="Arial"/>
          <w:sz w:val="24"/>
          <w:szCs w:val="24"/>
        </w:rPr>
        <w:t>essay</w:t>
      </w:r>
      <w:r w:rsidR="00D87AF0" w:rsidRPr="004951E5">
        <w:rPr>
          <w:rFonts w:ascii="Arial" w:hAnsi="Arial" w:cs="Arial"/>
          <w:sz w:val="24"/>
          <w:szCs w:val="24"/>
        </w:rPr>
        <w:t xml:space="preserve"> is to provide a comprehensive analysis of the current leadership practices and concepts in the hospitality industry.</w:t>
      </w:r>
      <w:r w:rsidR="00AB674E" w:rsidRPr="004951E5">
        <w:rPr>
          <w:rFonts w:ascii="Arial" w:hAnsi="Arial" w:cs="Arial"/>
          <w:sz w:val="24"/>
          <w:szCs w:val="24"/>
        </w:rPr>
        <w:t xml:space="preserve"> </w:t>
      </w:r>
      <w:r w:rsidR="00A7729B" w:rsidRPr="004951E5">
        <w:rPr>
          <w:rFonts w:ascii="Arial" w:hAnsi="Arial" w:cs="Arial"/>
          <w:sz w:val="24"/>
          <w:szCs w:val="24"/>
          <w:shd w:val="clear" w:color="auto" w:fill="FFFFFF"/>
        </w:rPr>
        <w:t xml:space="preserve">This </w:t>
      </w:r>
      <w:r w:rsidR="004429E9">
        <w:rPr>
          <w:rFonts w:ascii="Arial" w:hAnsi="Arial" w:cs="Arial"/>
          <w:sz w:val="24"/>
          <w:szCs w:val="24"/>
          <w:shd w:val="clear" w:color="auto" w:fill="FFFFFF"/>
        </w:rPr>
        <w:t>study</w:t>
      </w:r>
      <w:r w:rsidR="00A7729B" w:rsidRPr="004951E5">
        <w:rPr>
          <w:rFonts w:ascii="Arial" w:hAnsi="Arial" w:cs="Arial"/>
          <w:sz w:val="24"/>
          <w:szCs w:val="24"/>
          <w:shd w:val="clear" w:color="auto" w:fill="FFFFFF"/>
        </w:rPr>
        <w:t xml:space="preserve"> will critically evaluate and compare different leadership approaches used within the hospitality industry, analysing their effectiveness in driving performance and employee engagement.</w:t>
      </w:r>
      <w:r w:rsidR="00A2270B" w:rsidRPr="004951E5">
        <w:rPr>
          <w:rFonts w:ascii="Arial" w:hAnsi="Arial" w:cs="Arial"/>
          <w:sz w:val="24"/>
          <w:szCs w:val="24"/>
        </w:rPr>
        <w:t xml:space="preserve"> </w:t>
      </w:r>
      <w:r w:rsidR="00E45A20" w:rsidRPr="004951E5">
        <w:rPr>
          <w:rFonts w:ascii="Arial" w:hAnsi="Arial" w:cs="Arial"/>
          <w:sz w:val="24"/>
          <w:szCs w:val="24"/>
          <w:shd w:val="clear" w:color="auto" w:fill="FFFFFF"/>
        </w:rPr>
        <w:t>By discussing both positive and negative aspects and considering potential future developments, this essay highlights the significance of effective leadership in achieving success within this industry.</w:t>
      </w:r>
    </w:p>
    <w:p w14:paraId="57E325F5" w14:textId="1C1BFBBE" w:rsidR="00B927D6" w:rsidRDefault="0068206C" w:rsidP="00DE781E">
      <w:pPr>
        <w:spacing w:line="360" w:lineRule="auto"/>
        <w:rPr>
          <w:rFonts w:ascii="Arial" w:hAnsi="Arial" w:cs="Arial"/>
          <w:sz w:val="24"/>
          <w:szCs w:val="24"/>
          <w:shd w:val="clear" w:color="auto" w:fill="FFFFFF"/>
        </w:rPr>
      </w:pPr>
      <w:r w:rsidRPr="004951E5">
        <w:rPr>
          <w:rFonts w:ascii="Arial" w:hAnsi="Arial" w:cs="Arial"/>
          <w:sz w:val="24"/>
          <w:szCs w:val="24"/>
        </w:rPr>
        <w:t xml:space="preserve"> Many people focus on the various aspects of leadership, such as influence, persuasion, directing, and shaping. This concept is </w:t>
      </w:r>
      <w:r w:rsidR="00925D09" w:rsidRPr="004951E5">
        <w:rPr>
          <w:rFonts w:ascii="Arial" w:hAnsi="Arial" w:cs="Arial"/>
          <w:sz w:val="24"/>
          <w:szCs w:val="24"/>
        </w:rPr>
        <w:t>particularly important</w:t>
      </w:r>
      <w:r w:rsidRPr="004951E5">
        <w:rPr>
          <w:rFonts w:ascii="Arial" w:hAnsi="Arial" w:cs="Arial"/>
          <w:sz w:val="24"/>
          <w:szCs w:val="24"/>
        </w:rPr>
        <w:t xml:space="preserve"> in both corporate and social sciences. A culture that encourages the achievement of a company's goals and objectives can be established by leaders</w:t>
      </w:r>
      <w:r w:rsidR="00DB1F27" w:rsidRPr="004951E5">
        <w:rPr>
          <w:rFonts w:ascii="Arial" w:hAnsi="Arial" w:cs="Arial"/>
          <w:sz w:val="24"/>
          <w:szCs w:val="24"/>
        </w:rPr>
        <w:t xml:space="preserve"> (Maher, 2017).</w:t>
      </w:r>
      <w:r w:rsidR="000A150C" w:rsidRPr="004951E5">
        <w:rPr>
          <w:rFonts w:ascii="Arial" w:hAnsi="Arial" w:cs="Arial"/>
          <w:sz w:val="24"/>
          <w:szCs w:val="24"/>
        </w:rPr>
        <w:t xml:space="preserve"> There are various </w:t>
      </w:r>
      <w:r w:rsidR="004A76CC" w:rsidRPr="004951E5">
        <w:rPr>
          <w:rFonts w:ascii="Arial" w:hAnsi="Arial" w:cs="Arial"/>
          <w:sz w:val="24"/>
          <w:szCs w:val="24"/>
        </w:rPr>
        <w:t>behavioural</w:t>
      </w:r>
      <w:r w:rsidR="000A150C" w:rsidRPr="004951E5">
        <w:rPr>
          <w:rFonts w:ascii="Arial" w:hAnsi="Arial" w:cs="Arial"/>
          <w:sz w:val="24"/>
          <w:szCs w:val="24"/>
        </w:rPr>
        <w:t xml:space="preserve"> changes that can be made to improve the effectiveness of a leader. The most challenging part of this process is managing the changes and developing the new leadership </w:t>
      </w:r>
      <w:r w:rsidR="00735600" w:rsidRPr="004951E5">
        <w:rPr>
          <w:rFonts w:ascii="Arial" w:hAnsi="Arial" w:cs="Arial"/>
          <w:sz w:val="24"/>
          <w:szCs w:val="24"/>
        </w:rPr>
        <w:t>behaviours</w:t>
      </w:r>
      <w:r w:rsidR="000A150C" w:rsidRPr="004951E5">
        <w:rPr>
          <w:rFonts w:ascii="Arial" w:hAnsi="Arial" w:cs="Arial"/>
          <w:sz w:val="24"/>
          <w:szCs w:val="24"/>
        </w:rPr>
        <w:t xml:space="preserve">. It is also important to note that it takes time for individuals to develop their </w:t>
      </w:r>
      <w:r w:rsidR="00735600" w:rsidRPr="004951E5">
        <w:rPr>
          <w:rFonts w:ascii="Arial" w:hAnsi="Arial" w:cs="Arial"/>
          <w:sz w:val="24"/>
          <w:szCs w:val="24"/>
        </w:rPr>
        <w:t>abilities (</w:t>
      </w:r>
      <w:r w:rsidR="009021C9" w:rsidRPr="004951E5">
        <w:rPr>
          <w:rFonts w:ascii="Arial" w:hAnsi="Arial" w:cs="Arial"/>
          <w:sz w:val="24"/>
          <w:szCs w:val="24"/>
        </w:rPr>
        <w:t>Topping, 2002).</w:t>
      </w:r>
      <w:r w:rsidR="00E177F9" w:rsidRPr="004951E5">
        <w:rPr>
          <w:rFonts w:ascii="Arial" w:hAnsi="Arial" w:cs="Arial"/>
          <w:sz w:val="24"/>
          <w:szCs w:val="24"/>
          <w:shd w:val="clear" w:color="auto" w:fill="FFFFFF"/>
        </w:rPr>
        <w:t xml:space="preserve"> The impact of leadership versus management in hospitality is far-reaching. Effective leadership in the industry can lead to improved employee morale, increased customer satisfaction, </w:t>
      </w:r>
      <w:r w:rsidR="00FD7C42" w:rsidRPr="004951E5">
        <w:rPr>
          <w:rFonts w:ascii="Arial" w:hAnsi="Arial" w:cs="Arial"/>
          <w:sz w:val="24"/>
          <w:szCs w:val="24"/>
          <w:shd w:val="clear" w:color="auto" w:fill="FFFFFF"/>
        </w:rPr>
        <w:t>and</w:t>
      </w:r>
      <w:r w:rsidR="00735600" w:rsidRPr="004951E5">
        <w:rPr>
          <w:rFonts w:ascii="Arial" w:hAnsi="Arial" w:cs="Arial"/>
          <w:sz w:val="24"/>
          <w:szCs w:val="24"/>
          <w:shd w:val="clear" w:color="auto" w:fill="FFFFFF"/>
        </w:rPr>
        <w:t xml:space="preserve"> higher</w:t>
      </w:r>
      <w:r w:rsidR="00E177F9" w:rsidRPr="004951E5">
        <w:rPr>
          <w:rFonts w:ascii="Arial" w:hAnsi="Arial" w:cs="Arial"/>
          <w:sz w:val="24"/>
          <w:szCs w:val="24"/>
          <w:shd w:val="clear" w:color="auto" w:fill="FFFFFF"/>
        </w:rPr>
        <w:t xml:space="preserve"> financial performance. Leaders who possess </w:t>
      </w:r>
      <w:r w:rsidR="00925D09" w:rsidRPr="004951E5">
        <w:rPr>
          <w:rFonts w:ascii="Arial" w:hAnsi="Arial" w:cs="Arial"/>
          <w:sz w:val="24"/>
          <w:szCs w:val="24"/>
          <w:shd w:val="clear" w:color="auto" w:fill="FFFFFF"/>
        </w:rPr>
        <w:t>persuasive communication</w:t>
      </w:r>
      <w:r w:rsidR="00E177F9" w:rsidRPr="004951E5">
        <w:rPr>
          <w:rFonts w:ascii="Arial" w:hAnsi="Arial" w:cs="Arial"/>
          <w:sz w:val="24"/>
          <w:szCs w:val="24"/>
          <w:shd w:val="clear" w:color="auto" w:fill="FFFFFF"/>
        </w:rPr>
        <w:t xml:space="preserve"> and </w:t>
      </w:r>
      <w:r w:rsidR="00925D09" w:rsidRPr="004951E5">
        <w:rPr>
          <w:rFonts w:ascii="Arial" w:hAnsi="Arial" w:cs="Arial"/>
          <w:sz w:val="24"/>
          <w:szCs w:val="24"/>
          <w:shd w:val="clear" w:color="auto" w:fill="FFFFFF"/>
        </w:rPr>
        <w:t>people skills</w:t>
      </w:r>
      <w:r w:rsidR="00E177F9" w:rsidRPr="004951E5">
        <w:rPr>
          <w:rFonts w:ascii="Arial" w:hAnsi="Arial" w:cs="Arial"/>
          <w:sz w:val="24"/>
          <w:szCs w:val="24"/>
          <w:shd w:val="clear" w:color="auto" w:fill="FFFFFF"/>
        </w:rPr>
        <w:t xml:space="preserve"> can inspire their teams to provide exceptional service and go </w:t>
      </w:r>
      <w:r w:rsidR="00856BCB" w:rsidRPr="004951E5">
        <w:rPr>
          <w:rFonts w:ascii="Arial" w:hAnsi="Arial" w:cs="Arial"/>
          <w:sz w:val="24"/>
          <w:szCs w:val="24"/>
          <w:shd w:val="clear" w:color="auto" w:fill="FFFFFF"/>
        </w:rPr>
        <w:t>beyond</w:t>
      </w:r>
      <w:r w:rsidR="00E177F9" w:rsidRPr="004951E5">
        <w:rPr>
          <w:rFonts w:ascii="Arial" w:hAnsi="Arial" w:cs="Arial"/>
          <w:sz w:val="24"/>
          <w:szCs w:val="24"/>
          <w:shd w:val="clear" w:color="auto" w:fill="FFFFFF"/>
        </w:rPr>
        <w:t xml:space="preserve"> guest expectations. On the other hand, effective management practices ensure efficiency, productivity, and consistency in operations. Managers who excel in planning, organizing, and controlling can optimize resources and deliver a seamless guest experience.</w:t>
      </w:r>
      <w:r w:rsidR="00735600" w:rsidRPr="004951E5">
        <w:rPr>
          <w:rFonts w:ascii="Arial" w:hAnsi="Arial" w:cs="Arial"/>
          <w:sz w:val="24"/>
          <w:szCs w:val="24"/>
        </w:rPr>
        <w:t xml:space="preserve"> </w:t>
      </w:r>
      <w:r w:rsidR="00E177F9" w:rsidRPr="004951E5">
        <w:rPr>
          <w:rFonts w:ascii="Arial" w:hAnsi="Arial" w:cs="Arial"/>
          <w:sz w:val="24"/>
          <w:szCs w:val="24"/>
          <w:shd w:val="clear" w:color="auto" w:fill="FFFFFF"/>
        </w:rPr>
        <w:t>While leadership and management have distinct characteristics, they are not mutually exclusive in the hospitality industry. Successful leaders often possess management skills, and effective managers can demonstrate leadership qualities. However, it is essential to understand the differences between the two approaches.</w:t>
      </w:r>
      <w:r w:rsidR="00FD7C42" w:rsidRPr="004951E5">
        <w:rPr>
          <w:rFonts w:ascii="Arial" w:hAnsi="Arial" w:cs="Arial"/>
          <w:sz w:val="24"/>
          <w:szCs w:val="24"/>
        </w:rPr>
        <w:t xml:space="preserve"> </w:t>
      </w:r>
      <w:r w:rsidR="00E177F9" w:rsidRPr="004951E5">
        <w:rPr>
          <w:rFonts w:ascii="Arial" w:hAnsi="Arial" w:cs="Arial"/>
          <w:sz w:val="24"/>
          <w:szCs w:val="24"/>
          <w:shd w:val="clear" w:color="auto" w:fill="FFFFFF"/>
        </w:rPr>
        <w:t xml:space="preserve">One perspective on leadership versus management in hospitality suggests that leadership is focused on long-term vision, innovation, and inspiring others. Leaders provide guidance, set the direction for the organization, and create a culture that promotes continuous improvement. </w:t>
      </w:r>
    </w:p>
    <w:p w14:paraId="30ACB9A7" w14:textId="77777777" w:rsidR="00877654" w:rsidRDefault="00E177F9" w:rsidP="00DE781E">
      <w:pPr>
        <w:spacing w:line="360" w:lineRule="auto"/>
        <w:rPr>
          <w:rFonts w:ascii="Arial" w:hAnsi="Arial" w:cs="Arial"/>
          <w:sz w:val="24"/>
          <w:szCs w:val="24"/>
        </w:rPr>
      </w:pPr>
      <w:r w:rsidRPr="004951E5">
        <w:rPr>
          <w:rFonts w:ascii="Arial" w:hAnsi="Arial" w:cs="Arial"/>
          <w:sz w:val="24"/>
          <w:szCs w:val="24"/>
          <w:shd w:val="clear" w:color="auto" w:fill="FFFFFF"/>
        </w:rPr>
        <w:lastRenderedPageBreak/>
        <w:t>This perspective argues that leaders are adaptable and thrive in uncertain and ambiguous environments, as they can inspire their teams to overcome challenges and seize opportunities.</w:t>
      </w:r>
      <w:r w:rsidR="00280DE1" w:rsidRPr="004951E5">
        <w:rPr>
          <w:rFonts w:ascii="Arial" w:hAnsi="Arial" w:cs="Arial"/>
          <w:sz w:val="24"/>
          <w:szCs w:val="24"/>
        </w:rPr>
        <w:t xml:space="preserve"> </w:t>
      </w:r>
      <w:r w:rsidRPr="004951E5">
        <w:rPr>
          <w:rFonts w:ascii="Arial" w:hAnsi="Arial" w:cs="Arial"/>
          <w:sz w:val="24"/>
          <w:szCs w:val="24"/>
          <w:shd w:val="clear" w:color="auto" w:fill="FFFFFF"/>
        </w:rPr>
        <w:t>On the other hand, management is viewed as a more structured and task-oriented approach. Managers ensure that organizational objectives are achieved, resources are allocated effectively, and operations run smoothly.</w:t>
      </w:r>
      <w:r w:rsidR="00280DE1" w:rsidRPr="004951E5">
        <w:rPr>
          <w:rFonts w:ascii="Arial" w:hAnsi="Arial" w:cs="Arial"/>
          <w:sz w:val="24"/>
          <w:szCs w:val="24"/>
        </w:rPr>
        <w:t xml:space="preserve"> </w:t>
      </w:r>
      <w:r w:rsidRPr="004951E5">
        <w:rPr>
          <w:rFonts w:ascii="Arial" w:hAnsi="Arial" w:cs="Arial"/>
          <w:sz w:val="24"/>
          <w:szCs w:val="24"/>
          <w:shd w:val="clear" w:color="auto" w:fill="FFFFFF"/>
        </w:rPr>
        <w:t>Effective leaders need the ability to execute their vision and translate it into actionable plans. Likewise, effective managers need to understand the broader strategic goals and align their actions with the overall direction set by the organization's leaders.</w:t>
      </w:r>
      <w:r w:rsidR="00280DE1" w:rsidRPr="004951E5">
        <w:rPr>
          <w:rFonts w:ascii="Arial" w:hAnsi="Arial" w:cs="Arial"/>
          <w:sz w:val="24"/>
          <w:szCs w:val="24"/>
        </w:rPr>
        <w:t xml:space="preserve"> </w:t>
      </w:r>
      <w:r w:rsidRPr="004951E5">
        <w:rPr>
          <w:rFonts w:ascii="Arial" w:hAnsi="Arial" w:cs="Arial"/>
          <w:sz w:val="24"/>
          <w:szCs w:val="24"/>
          <w:shd w:val="clear" w:color="auto" w:fill="FFFFFF"/>
        </w:rPr>
        <w:t xml:space="preserve">The positive aspects of leadership versus management in hospitality are evident when these roles are harmoniously integrated. When leaders and managers work together, they can create a culture of excellence, where the pursuit of innovation and efficiency go hand in hand. However, there can also be negative aspects associated with leadership versus management in hospitality. Poor leadership can result in a lack of direction, miscommunication, and low employee morale </w:t>
      </w:r>
      <w:r w:rsidR="00744811" w:rsidRPr="004951E5">
        <w:rPr>
          <w:rFonts w:ascii="Arial" w:hAnsi="Arial" w:cs="Arial"/>
          <w:sz w:val="24"/>
          <w:szCs w:val="24"/>
        </w:rPr>
        <w:t xml:space="preserve">(Maher, 2017). </w:t>
      </w:r>
      <w:r w:rsidRPr="004951E5">
        <w:rPr>
          <w:rFonts w:ascii="Arial" w:hAnsi="Arial" w:cs="Arial"/>
          <w:sz w:val="24"/>
          <w:szCs w:val="24"/>
          <w:shd w:val="clear" w:color="auto" w:fill="FFFFFF"/>
        </w:rPr>
        <w:t>In such cases, employees may feel disengaged, leading to a decline in service quality and customer satisfaction. Similarly, ineffective management practices can result in inconsistent operations, wasted resources, and a failure to meet guests' expectations.</w:t>
      </w:r>
      <w:r w:rsidR="00280DE1" w:rsidRPr="004951E5">
        <w:rPr>
          <w:rFonts w:ascii="Arial" w:hAnsi="Arial" w:cs="Arial"/>
          <w:sz w:val="24"/>
          <w:szCs w:val="24"/>
        </w:rPr>
        <w:t xml:space="preserve"> </w:t>
      </w:r>
      <w:r w:rsidRPr="004951E5">
        <w:rPr>
          <w:rFonts w:ascii="Arial" w:hAnsi="Arial" w:cs="Arial"/>
          <w:sz w:val="24"/>
          <w:szCs w:val="24"/>
          <w:shd w:val="clear" w:color="auto" w:fill="FFFFFF"/>
        </w:rPr>
        <w:t xml:space="preserve">Another perspective on leadership versus management in hospitality suggests that the industry is evolving and faces unique challenges that demand a different approach. Future developments related to leadership versus management in hospitality are likely to be influenced by technological advancements. As the industry embraces automation, artificial intelligence, and data-driven decision-making, there will be a shift in the skillset required for leaders and managers. The ability to </w:t>
      </w:r>
      <w:r w:rsidR="00280DE1" w:rsidRPr="004951E5">
        <w:rPr>
          <w:rFonts w:ascii="Arial" w:hAnsi="Arial" w:cs="Arial"/>
          <w:sz w:val="24"/>
          <w:szCs w:val="24"/>
          <w:shd w:val="clear" w:color="auto" w:fill="FFFFFF"/>
        </w:rPr>
        <w:t>analyse</w:t>
      </w:r>
      <w:r w:rsidRPr="004951E5">
        <w:rPr>
          <w:rFonts w:ascii="Arial" w:hAnsi="Arial" w:cs="Arial"/>
          <w:sz w:val="24"/>
          <w:szCs w:val="24"/>
          <w:shd w:val="clear" w:color="auto" w:fill="FFFFFF"/>
        </w:rPr>
        <w:t xml:space="preserve"> and interpret data, adapt to </w:t>
      </w:r>
      <w:r w:rsidR="00925D09" w:rsidRPr="004951E5">
        <w:rPr>
          <w:rFonts w:ascii="Arial" w:hAnsi="Arial" w:cs="Arial"/>
          <w:sz w:val="24"/>
          <w:szCs w:val="24"/>
          <w:shd w:val="clear" w:color="auto" w:fill="FFFFFF"/>
        </w:rPr>
        <w:t>innovative technologies</w:t>
      </w:r>
      <w:r w:rsidRPr="004951E5">
        <w:rPr>
          <w:rFonts w:ascii="Arial" w:hAnsi="Arial" w:cs="Arial"/>
          <w:sz w:val="24"/>
          <w:szCs w:val="24"/>
          <w:shd w:val="clear" w:color="auto" w:fill="FFFFFF"/>
        </w:rPr>
        <w:t>, and lead digital transformation initiatives will become increasingly important.</w:t>
      </w:r>
      <w:r w:rsidR="008C529A" w:rsidRPr="004951E5">
        <w:rPr>
          <w:rFonts w:ascii="Arial" w:hAnsi="Arial" w:cs="Arial"/>
          <w:sz w:val="24"/>
          <w:szCs w:val="24"/>
        </w:rPr>
        <w:t xml:space="preserve"> </w:t>
      </w:r>
      <w:r w:rsidR="00FA0182" w:rsidRPr="004951E5">
        <w:rPr>
          <w:rFonts w:ascii="Arial" w:hAnsi="Arial" w:cs="Arial"/>
          <w:sz w:val="24"/>
          <w:szCs w:val="24"/>
        </w:rPr>
        <w:t xml:space="preserve">The 1990s witnessed the emergence of </w:t>
      </w:r>
      <w:r w:rsidR="00925D09" w:rsidRPr="004951E5">
        <w:rPr>
          <w:rFonts w:ascii="Arial" w:hAnsi="Arial" w:cs="Arial"/>
          <w:sz w:val="24"/>
          <w:szCs w:val="24"/>
        </w:rPr>
        <w:t>innovative ideas</w:t>
      </w:r>
      <w:r w:rsidR="00FA0182" w:rsidRPr="004951E5">
        <w:rPr>
          <w:rFonts w:ascii="Arial" w:hAnsi="Arial" w:cs="Arial"/>
          <w:sz w:val="24"/>
          <w:szCs w:val="24"/>
        </w:rPr>
        <w:t xml:space="preserve"> within the field of leadership as a result of the various developments taking place in the world. Some of these include the rise of digital leadership, the </w:t>
      </w:r>
      <w:r w:rsidR="008261BD" w:rsidRPr="004951E5">
        <w:rPr>
          <w:rFonts w:ascii="Arial" w:hAnsi="Arial" w:cs="Arial"/>
          <w:sz w:val="24"/>
          <w:szCs w:val="24"/>
        </w:rPr>
        <w:t>c</w:t>
      </w:r>
      <w:r w:rsidR="00FA0182" w:rsidRPr="004951E5">
        <w:rPr>
          <w:rFonts w:ascii="Arial" w:hAnsi="Arial" w:cs="Arial"/>
          <w:sz w:val="24"/>
          <w:szCs w:val="24"/>
        </w:rPr>
        <w:t xml:space="preserve">harismatic, the strategic, the </w:t>
      </w:r>
      <w:r w:rsidR="008261BD" w:rsidRPr="004951E5">
        <w:rPr>
          <w:rFonts w:ascii="Arial" w:hAnsi="Arial" w:cs="Arial"/>
          <w:sz w:val="24"/>
          <w:szCs w:val="24"/>
        </w:rPr>
        <w:t>a</w:t>
      </w:r>
      <w:r w:rsidR="00FA0182" w:rsidRPr="004951E5">
        <w:rPr>
          <w:rFonts w:ascii="Arial" w:hAnsi="Arial" w:cs="Arial"/>
          <w:sz w:val="24"/>
          <w:szCs w:val="24"/>
        </w:rPr>
        <w:t xml:space="preserve">uthentic, the </w:t>
      </w:r>
      <w:r w:rsidR="008261BD" w:rsidRPr="004951E5">
        <w:rPr>
          <w:rFonts w:ascii="Arial" w:hAnsi="Arial" w:cs="Arial"/>
          <w:sz w:val="24"/>
          <w:szCs w:val="24"/>
        </w:rPr>
        <w:t>de</w:t>
      </w:r>
      <w:r w:rsidR="00FA0182" w:rsidRPr="004951E5">
        <w:rPr>
          <w:rFonts w:ascii="Arial" w:hAnsi="Arial" w:cs="Arial"/>
          <w:sz w:val="24"/>
          <w:szCs w:val="24"/>
        </w:rPr>
        <w:t xml:space="preserve">mocratic, and the </w:t>
      </w:r>
      <w:r w:rsidR="008261BD" w:rsidRPr="004951E5">
        <w:rPr>
          <w:rFonts w:ascii="Arial" w:hAnsi="Arial" w:cs="Arial"/>
          <w:sz w:val="24"/>
          <w:szCs w:val="24"/>
        </w:rPr>
        <w:t>d</w:t>
      </w:r>
      <w:r w:rsidR="00FA0182" w:rsidRPr="004951E5">
        <w:rPr>
          <w:rFonts w:ascii="Arial" w:hAnsi="Arial" w:cs="Arial"/>
          <w:sz w:val="24"/>
          <w:szCs w:val="24"/>
        </w:rPr>
        <w:t>ecadent approaches.</w:t>
      </w:r>
      <w:r w:rsidR="008E7536" w:rsidRPr="004951E5">
        <w:rPr>
          <w:rFonts w:ascii="Arial" w:hAnsi="Arial" w:cs="Arial"/>
          <w:sz w:val="24"/>
          <w:szCs w:val="24"/>
        </w:rPr>
        <w:t xml:space="preserve"> During the 1950s, the concept of the </w:t>
      </w:r>
      <w:r w:rsidR="00BD40FB" w:rsidRPr="004951E5">
        <w:rPr>
          <w:rFonts w:ascii="Arial" w:hAnsi="Arial" w:cs="Arial"/>
          <w:sz w:val="24"/>
          <w:szCs w:val="24"/>
        </w:rPr>
        <w:t>Behaviour</w:t>
      </w:r>
      <w:r w:rsidR="008E7536" w:rsidRPr="004951E5">
        <w:rPr>
          <w:rFonts w:ascii="Arial" w:hAnsi="Arial" w:cs="Arial"/>
          <w:sz w:val="24"/>
          <w:szCs w:val="24"/>
        </w:rPr>
        <w:t xml:space="preserve"> Approach emerged, which states that the characteristics of a leader are not necessarily those that individuals exhibit in their personal lives. Instead, they are the </w:t>
      </w:r>
      <w:r w:rsidR="00BD40FB" w:rsidRPr="004951E5">
        <w:rPr>
          <w:rFonts w:ascii="Arial" w:hAnsi="Arial" w:cs="Arial"/>
          <w:sz w:val="24"/>
          <w:szCs w:val="24"/>
        </w:rPr>
        <w:t>behaviours</w:t>
      </w:r>
      <w:r w:rsidR="008E7536" w:rsidRPr="004951E5">
        <w:rPr>
          <w:rFonts w:ascii="Arial" w:hAnsi="Arial" w:cs="Arial"/>
          <w:sz w:val="24"/>
          <w:szCs w:val="24"/>
        </w:rPr>
        <w:t xml:space="preserve"> that a leader uses during the course of his or her leadership career</w:t>
      </w:r>
      <w:r w:rsidR="00B878EB" w:rsidRPr="004951E5">
        <w:rPr>
          <w:rFonts w:ascii="Arial" w:hAnsi="Arial" w:cs="Arial"/>
          <w:sz w:val="24"/>
          <w:szCs w:val="24"/>
        </w:rPr>
        <w:t xml:space="preserve"> </w:t>
      </w:r>
      <w:bookmarkStart w:id="0" w:name="_Hlk157644850"/>
      <w:r w:rsidR="00B878EB" w:rsidRPr="004951E5">
        <w:rPr>
          <w:rFonts w:ascii="Arial" w:hAnsi="Arial" w:cs="Arial"/>
          <w:sz w:val="24"/>
          <w:szCs w:val="24"/>
        </w:rPr>
        <w:t>(Maher, 2017</w:t>
      </w:r>
      <w:r w:rsidR="008C529A" w:rsidRPr="004951E5">
        <w:rPr>
          <w:rFonts w:ascii="Arial" w:hAnsi="Arial" w:cs="Arial"/>
          <w:sz w:val="24"/>
          <w:szCs w:val="24"/>
        </w:rPr>
        <w:t xml:space="preserve">). </w:t>
      </w:r>
      <w:bookmarkEnd w:id="0"/>
    </w:p>
    <w:p w14:paraId="45EEA07E" w14:textId="2B07ED8F" w:rsidR="00FA0182" w:rsidRPr="004951E5" w:rsidRDefault="008C529A" w:rsidP="00DE781E">
      <w:pPr>
        <w:spacing w:line="360" w:lineRule="auto"/>
        <w:rPr>
          <w:rFonts w:ascii="Arial" w:hAnsi="Arial" w:cs="Arial"/>
          <w:sz w:val="24"/>
          <w:szCs w:val="24"/>
        </w:rPr>
      </w:pPr>
      <w:r w:rsidRPr="004951E5">
        <w:rPr>
          <w:rFonts w:ascii="Arial" w:hAnsi="Arial" w:cs="Arial"/>
          <w:sz w:val="24"/>
          <w:szCs w:val="24"/>
        </w:rPr>
        <w:lastRenderedPageBreak/>
        <w:t>People</w:t>
      </w:r>
      <w:r w:rsidR="0071010C" w:rsidRPr="004951E5">
        <w:rPr>
          <w:rFonts w:ascii="Arial" w:hAnsi="Arial" w:cs="Arial"/>
          <w:sz w:val="24"/>
          <w:szCs w:val="24"/>
        </w:rPr>
        <w:t xml:space="preserve"> are influenced by their </w:t>
      </w:r>
      <w:r w:rsidR="00F7402C" w:rsidRPr="004951E5">
        <w:rPr>
          <w:rFonts w:ascii="Arial" w:hAnsi="Arial" w:cs="Arial"/>
          <w:sz w:val="24"/>
          <w:szCs w:val="24"/>
        </w:rPr>
        <w:t>behaviours</w:t>
      </w:r>
      <w:r w:rsidR="0071010C" w:rsidRPr="004951E5">
        <w:rPr>
          <w:rFonts w:ascii="Arial" w:hAnsi="Arial" w:cs="Arial"/>
          <w:sz w:val="24"/>
          <w:szCs w:val="24"/>
        </w:rPr>
        <w:t>, such as helping others, caring about their ideas, and treating everyone equally. On the other hand, factors related to tasks or work are defined as the characteristics of a leader's ability to effectively communicate with his or her employees, efficient work, and the organization of the team</w:t>
      </w:r>
      <w:r w:rsidR="003D46B1" w:rsidRPr="004951E5">
        <w:rPr>
          <w:rFonts w:ascii="Arial" w:hAnsi="Arial" w:cs="Arial"/>
          <w:sz w:val="24"/>
          <w:szCs w:val="24"/>
        </w:rPr>
        <w:t xml:space="preserve"> (Uslu, 2019). </w:t>
      </w:r>
    </w:p>
    <w:p w14:paraId="045F6EE0" w14:textId="77777777" w:rsidR="003D42D2" w:rsidRDefault="00B57289" w:rsidP="00DE781E">
      <w:pPr>
        <w:spacing w:line="360" w:lineRule="auto"/>
        <w:rPr>
          <w:rFonts w:ascii="Arial" w:hAnsi="Arial" w:cs="Arial"/>
          <w:sz w:val="24"/>
          <w:szCs w:val="24"/>
          <w:shd w:val="clear" w:color="auto" w:fill="FFFFFF"/>
        </w:rPr>
      </w:pPr>
      <w:r w:rsidRPr="004951E5">
        <w:rPr>
          <w:rFonts w:ascii="Arial" w:hAnsi="Arial" w:cs="Arial"/>
          <w:sz w:val="24"/>
          <w:szCs w:val="24"/>
        </w:rPr>
        <w:t xml:space="preserve">In 1964, Mouton and Blake </w:t>
      </w:r>
      <w:r w:rsidR="007615D5" w:rsidRPr="004951E5">
        <w:rPr>
          <w:rFonts w:ascii="Arial" w:hAnsi="Arial" w:cs="Arial"/>
          <w:sz w:val="24"/>
          <w:szCs w:val="24"/>
        </w:rPr>
        <w:t>developed t</w:t>
      </w:r>
      <w:r w:rsidR="00C2397C" w:rsidRPr="004951E5">
        <w:rPr>
          <w:rFonts w:ascii="Arial" w:hAnsi="Arial" w:cs="Arial"/>
          <w:sz w:val="24"/>
          <w:szCs w:val="24"/>
        </w:rPr>
        <w:t xml:space="preserve">he concept of managerial </w:t>
      </w:r>
      <w:r w:rsidR="0009619D" w:rsidRPr="004951E5">
        <w:rPr>
          <w:rFonts w:ascii="Arial" w:hAnsi="Arial" w:cs="Arial"/>
          <w:sz w:val="24"/>
          <w:szCs w:val="24"/>
        </w:rPr>
        <w:t>grid being d</w:t>
      </w:r>
      <w:r w:rsidR="00C2397C" w:rsidRPr="004951E5">
        <w:rPr>
          <w:rFonts w:ascii="Arial" w:hAnsi="Arial" w:cs="Arial"/>
          <w:sz w:val="24"/>
          <w:szCs w:val="24"/>
        </w:rPr>
        <w:t>erived from Douglas McGregor's "Theory X and Y". The XY theory focuses on the relationship between the workers' motivation and their tasks. For instance, employees of the theory X are more likely to be motivated by money</w:t>
      </w:r>
      <w:r w:rsidR="00822793" w:rsidRPr="004951E5">
        <w:rPr>
          <w:rFonts w:ascii="Arial" w:hAnsi="Arial" w:cs="Arial"/>
          <w:sz w:val="24"/>
          <w:szCs w:val="24"/>
        </w:rPr>
        <w:t xml:space="preserve"> and</w:t>
      </w:r>
      <w:r w:rsidR="00C2397C" w:rsidRPr="004951E5">
        <w:rPr>
          <w:rFonts w:ascii="Arial" w:hAnsi="Arial" w:cs="Arial"/>
          <w:sz w:val="24"/>
          <w:szCs w:val="24"/>
        </w:rPr>
        <w:t xml:space="preserve"> </w:t>
      </w:r>
      <w:r w:rsidR="00822793" w:rsidRPr="004951E5">
        <w:rPr>
          <w:rFonts w:ascii="Arial" w:hAnsi="Arial" w:cs="Arial"/>
          <w:sz w:val="24"/>
          <w:szCs w:val="24"/>
        </w:rPr>
        <w:t>it</w:t>
      </w:r>
      <w:r w:rsidR="0090177B" w:rsidRPr="004951E5">
        <w:rPr>
          <w:rFonts w:ascii="Arial" w:hAnsi="Arial" w:cs="Arial"/>
          <w:sz w:val="24"/>
          <w:szCs w:val="24"/>
        </w:rPr>
        <w:t xml:space="preserve"> is often regarded as an arrogant and narrow-minded management style. Theory X </w:t>
      </w:r>
      <w:r w:rsidR="00447FA2" w:rsidRPr="004951E5">
        <w:rPr>
          <w:rFonts w:ascii="Arial" w:hAnsi="Arial" w:cs="Arial"/>
          <w:sz w:val="24"/>
          <w:szCs w:val="24"/>
        </w:rPr>
        <w:t>does not</w:t>
      </w:r>
      <w:r w:rsidR="0090177B" w:rsidRPr="004951E5">
        <w:rPr>
          <w:rFonts w:ascii="Arial" w:hAnsi="Arial" w:cs="Arial"/>
          <w:sz w:val="24"/>
          <w:szCs w:val="24"/>
        </w:rPr>
        <w:t xml:space="preserve"> usually address the problems faced by </w:t>
      </w:r>
      <w:r w:rsidR="004F1DA2" w:rsidRPr="004951E5">
        <w:rPr>
          <w:rFonts w:ascii="Arial" w:hAnsi="Arial" w:cs="Arial"/>
          <w:sz w:val="24"/>
          <w:szCs w:val="24"/>
        </w:rPr>
        <w:t>humans, while</w:t>
      </w:r>
      <w:r w:rsidR="00C2397C" w:rsidRPr="004951E5">
        <w:rPr>
          <w:rFonts w:ascii="Arial" w:hAnsi="Arial" w:cs="Arial"/>
          <w:sz w:val="24"/>
          <w:szCs w:val="24"/>
        </w:rPr>
        <w:t xml:space="preserve"> those of the theory Y are more likely to be committed</w:t>
      </w:r>
      <w:r w:rsidR="004F1DA2" w:rsidRPr="004951E5">
        <w:rPr>
          <w:rFonts w:ascii="Arial" w:hAnsi="Arial" w:cs="Arial"/>
          <w:sz w:val="24"/>
          <w:szCs w:val="24"/>
        </w:rPr>
        <w:t xml:space="preserve"> (Touma, 2021).</w:t>
      </w:r>
      <w:r w:rsidR="003A472F" w:rsidRPr="004951E5">
        <w:rPr>
          <w:rFonts w:ascii="Arial" w:hAnsi="Arial" w:cs="Arial"/>
          <w:sz w:val="24"/>
          <w:szCs w:val="24"/>
        </w:rPr>
        <w:t xml:space="preserve"> While there are many aspects to consider when it comes to assessing the </w:t>
      </w:r>
      <w:r w:rsidR="009F778B" w:rsidRPr="004951E5">
        <w:rPr>
          <w:rFonts w:ascii="Arial" w:hAnsi="Arial" w:cs="Arial"/>
          <w:sz w:val="24"/>
          <w:szCs w:val="24"/>
        </w:rPr>
        <w:t>behaviours</w:t>
      </w:r>
      <w:r w:rsidR="003A472F" w:rsidRPr="004951E5">
        <w:rPr>
          <w:rFonts w:ascii="Arial" w:hAnsi="Arial" w:cs="Arial"/>
          <w:sz w:val="24"/>
          <w:szCs w:val="24"/>
        </w:rPr>
        <w:t xml:space="preserve"> of authoritative leaders, it is clear that they prioritize their subordinates' achievements over their feelings and human relations.</w:t>
      </w:r>
      <w:r w:rsidR="009C0A48" w:rsidRPr="004951E5">
        <w:rPr>
          <w:rFonts w:ascii="Arial" w:hAnsi="Arial" w:cs="Arial"/>
          <w:sz w:val="24"/>
          <w:szCs w:val="24"/>
        </w:rPr>
        <w:t xml:space="preserve"> On the other hand, participative and consultative leadership styles are focused on promoting and motivating their followers</w:t>
      </w:r>
      <w:r w:rsidR="008B0D69" w:rsidRPr="004951E5">
        <w:rPr>
          <w:rFonts w:ascii="Arial" w:hAnsi="Arial" w:cs="Arial"/>
          <w:sz w:val="24"/>
          <w:szCs w:val="24"/>
        </w:rPr>
        <w:t xml:space="preserve"> (Aydin, 2012).</w:t>
      </w:r>
      <w:r w:rsidR="009C0A48" w:rsidRPr="004951E5">
        <w:rPr>
          <w:rFonts w:ascii="Arial" w:hAnsi="Arial" w:cs="Arial"/>
          <w:sz w:val="24"/>
          <w:szCs w:val="24"/>
        </w:rPr>
        <w:t xml:space="preserve"> In terms of effectiveness, the employee-oriented style of leadership is the most effective. This type of leadership can help improve the productivity of workers.</w:t>
      </w:r>
      <w:r w:rsidR="004F1DA2" w:rsidRPr="004951E5">
        <w:rPr>
          <w:rFonts w:ascii="Arial" w:hAnsi="Arial" w:cs="Arial"/>
          <w:sz w:val="24"/>
          <w:szCs w:val="24"/>
        </w:rPr>
        <w:t xml:space="preserve"> </w:t>
      </w:r>
      <w:r w:rsidR="00AB1DB4" w:rsidRPr="004951E5">
        <w:rPr>
          <w:rFonts w:ascii="Arial" w:hAnsi="Arial" w:cs="Arial"/>
          <w:sz w:val="24"/>
          <w:szCs w:val="24"/>
        </w:rPr>
        <w:t xml:space="preserve">The efficient and </w:t>
      </w:r>
      <w:r w:rsidR="00052BE2" w:rsidRPr="004951E5">
        <w:rPr>
          <w:rFonts w:ascii="Arial" w:hAnsi="Arial" w:cs="Arial"/>
          <w:sz w:val="24"/>
          <w:szCs w:val="24"/>
        </w:rPr>
        <w:t>operational</w:t>
      </w:r>
      <w:r w:rsidR="00AB1DB4" w:rsidRPr="004951E5">
        <w:rPr>
          <w:rFonts w:ascii="Arial" w:hAnsi="Arial" w:cs="Arial"/>
          <w:sz w:val="24"/>
          <w:szCs w:val="24"/>
        </w:rPr>
        <w:t xml:space="preserve"> use of this model allows managers to identify their leadership style's concern for people and production.</w:t>
      </w:r>
      <w:r w:rsidR="00846E84" w:rsidRPr="004951E5">
        <w:rPr>
          <w:rFonts w:ascii="Arial" w:hAnsi="Arial" w:cs="Arial"/>
          <w:sz w:val="24"/>
          <w:szCs w:val="24"/>
        </w:rPr>
        <w:t xml:space="preserve"> Studies conducted by Cathy et.al (2022), revealed that it is important to consider the various characteristics of each member of a team when forming one. The team should also be selected based on its abilities and the contributions of each member.</w:t>
      </w:r>
      <w:r w:rsidR="006B033A" w:rsidRPr="004951E5">
        <w:rPr>
          <w:rFonts w:ascii="Arial" w:hAnsi="Arial" w:cs="Arial"/>
          <w:sz w:val="24"/>
          <w:szCs w:val="24"/>
        </w:rPr>
        <w:t xml:space="preserve"> Team management or leadership styles that prioritize production and people are known to have </w:t>
      </w:r>
      <w:r w:rsidR="00925D09" w:rsidRPr="004951E5">
        <w:rPr>
          <w:rFonts w:ascii="Arial" w:hAnsi="Arial" w:cs="Arial"/>
          <w:sz w:val="24"/>
          <w:szCs w:val="24"/>
        </w:rPr>
        <w:t>prominent levels</w:t>
      </w:r>
      <w:r w:rsidR="006B033A" w:rsidRPr="004951E5">
        <w:rPr>
          <w:rFonts w:ascii="Arial" w:hAnsi="Arial" w:cs="Arial"/>
          <w:sz w:val="24"/>
          <w:szCs w:val="24"/>
        </w:rPr>
        <w:t xml:space="preserve"> of motivation</w:t>
      </w:r>
      <w:r w:rsidR="003E4CD5" w:rsidRPr="004951E5">
        <w:rPr>
          <w:rFonts w:ascii="Arial" w:hAnsi="Arial" w:cs="Arial"/>
          <w:sz w:val="24"/>
          <w:szCs w:val="24"/>
        </w:rPr>
        <w:t xml:space="preserve"> (Anon, 2021).</w:t>
      </w:r>
      <w:r w:rsidR="006B033A" w:rsidRPr="004951E5">
        <w:rPr>
          <w:rFonts w:ascii="Arial" w:hAnsi="Arial" w:cs="Arial"/>
          <w:sz w:val="24"/>
          <w:szCs w:val="24"/>
        </w:rPr>
        <w:t xml:space="preserve"> This type of leadership is similar to Douglas McGregor's Theory of the Y. The managers' emphasis on teamwork and commitment motivates workers, making them feel like the company is part of their family. It also helps them understand the organization's objectives.</w:t>
      </w:r>
      <w:r w:rsidR="006B48EB" w:rsidRPr="004951E5">
        <w:rPr>
          <w:rFonts w:ascii="Arial" w:hAnsi="Arial" w:cs="Arial"/>
          <w:sz w:val="24"/>
          <w:szCs w:val="24"/>
        </w:rPr>
        <w:t xml:space="preserve"> When the hospitality industry started to develop, many of the hotels were family-owned. This led to the concept of leadership being associated with ownership. John Adair </w:t>
      </w:r>
      <w:r w:rsidR="00FA47C4" w:rsidRPr="004951E5">
        <w:rPr>
          <w:rFonts w:ascii="Arial" w:hAnsi="Arial" w:cs="Arial"/>
          <w:sz w:val="24"/>
          <w:szCs w:val="24"/>
        </w:rPr>
        <w:t>describes</w:t>
      </w:r>
      <w:r w:rsidR="006B48EB" w:rsidRPr="004951E5">
        <w:rPr>
          <w:rFonts w:ascii="Arial" w:hAnsi="Arial" w:cs="Arial"/>
          <w:sz w:val="24"/>
          <w:szCs w:val="24"/>
        </w:rPr>
        <w:t xml:space="preserve"> it as "the most fascinating and mysterious subject in the world"</w:t>
      </w:r>
      <w:r w:rsidR="00FA47C4" w:rsidRPr="004951E5">
        <w:rPr>
          <w:rFonts w:ascii="Arial" w:hAnsi="Arial" w:cs="Arial"/>
          <w:sz w:val="24"/>
          <w:szCs w:val="24"/>
        </w:rPr>
        <w:t xml:space="preserve"> </w:t>
      </w:r>
      <w:r w:rsidR="006B48EB" w:rsidRPr="004951E5">
        <w:rPr>
          <w:rFonts w:ascii="Arial" w:hAnsi="Arial" w:cs="Arial"/>
          <w:sz w:val="24"/>
          <w:szCs w:val="24"/>
        </w:rPr>
        <w:t>(Alan Cutler, 2010).</w:t>
      </w:r>
      <w:r w:rsidR="00726C8C" w:rsidRPr="004951E5">
        <w:rPr>
          <w:rFonts w:ascii="Arial" w:hAnsi="Arial" w:cs="Arial"/>
          <w:sz w:val="24"/>
          <w:szCs w:val="24"/>
          <w:shd w:val="clear" w:color="auto" w:fill="FFFFFF"/>
        </w:rPr>
        <w:t xml:space="preserve"> </w:t>
      </w:r>
      <w:r w:rsidR="00C675CB" w:rsidRPr="004951E5">
        <w:rPr>
          <w:rFonts w:ascii="Arial" w:hAnsi="Arial" w:cs="Arial"/>
          <w:sz w:val="24"/>
          <w:szCs w:val="24"/>
          <w:shd w:val="clear" w:color="auto" w:fill="FFFFFF"/>
        </w:rPr>
        <w:t>Adair's Model of ACL has significantly impacted the field of leadership development, providing a practical framework for effective leadership practices.</w:t>
      </w:r>
    </w:p>
    <w:p w14:paraId="01A69708" w14:textId="77777777" w:rsidR="003D42D2" w:rsidRDefault="00C675CB" w:rsidP="00DE781E">
      <w:pPr>
        <w:spacing w:line="360" w:lineRule="auto"/>
        <w:rPr>
          <w:rFonts w:ascii="Arial" w:hAnsi="Arial" w:cs="Arial"/>
          <w:sz w:val="24"/>
          <w:szCs w:val="24"/>
          <w:shd w:val="clear" w:color="auto" w:fill="FFFFFF"/>
        </w:rPr>
      </w:pPr>
      <w:r w:rsidRPr="004951E5">
        <w:rPr>
          <w:rFonts w:ascii="Arial" w:hAnsi="Arial" w:cs="Arial"/>
          <w:sz w:val="24"/>
          <w:szCs w:val="24"/>
          <w:shd w:val="clear" w:color="auto" w:fill="FFFFFF"/>
        </w:rPr>
        <w:lastRenderedPageBreak/>
        <w:t xml:space="preserve"> Through its focus on tasks, teams, and individuals, the model has helped leaders manage complex challenges and achieve desired outcome</w:t>
      </w:r>
      <w:r w:rsidR="00FE1458" w:rsidRPr="004951E5">
        <w:rPr>
          <w:rFonts w:ascii="Arial" w:hAnsi="Arial" w:cs="Arial"/>
          <w:sz w:val="24"/>
          <w:szCs w:val="24"/>
          <w:shd w:val="clear" w:color="auto" w:fill="FFFFFF"/>
        </w:rPr>
        <w:t xml:space="preserve">. </w:t>
      </w:r>
      <w:r w:rsidRPr="004951E5">
        <w:rPr>
          <w:rFonts w:ascii="Arial" w:hAnsi="Arial" w:cs="Arial"/>
          <w:sz w:val="24"/>
          <w:szCs w:val="24"/>
          <w:shd w:val="clear" w:color="auto" w:fill="FFFFFF"/>
        </w:rPr>
        <w:t xml:space="preserve">While the model has received praise for its simplicity, practicality, and adaptability, there are also criticisms regarding its oversimplification and failure to account for contextual factors. In light of these perspectives, potential future developments may involve integrating emotional intelligence, cultural intelligence, and ethical leadership into Adair's Model of ACL. Through continuous refinement and adaptation, the model can continue to empower leaders and contribute to the ever-evolving field of leadership </w:t>
      </w:r>
      <w:r w:rsidR="008C529A" w:rsidRPr="004951E5">
        <w:rPr>
          <w:rFonts w:ascii="Arial" w:hAnsi="Arial" w:cs="Arial"/>
          <w:sz w:val="24"/>
          <w:szCs w:val="24"/>
          <w:shd w:val="clear" w:color="auto" w:fill="FFFFFF"/>
        </w:rPr>
        <w:t>development</w:t>
      </w:r>
      <w:r w:rsidR="008C529A" w:rsidRPr="004951E5">
        <w:rPr>
          <w:rFonts w:ascii="Arial" w:hAnsi="Arial" w:cs="Arial"/>
          <w:sz w:val="24"/>
          <w:szCs w:val="24"/>
        </w:rPr>
        <w:t xml:space="preserve"> (</w:t>
      </w:r>
      <w:r w:rsidR="0043041D" w:rsidRPr="004951E5">
        <w:rPr>
          <w:rFonts w:ascii="Arial" w:hAnsi="Arial" w:cs="Arial"/>
          <w:sz w:val="24"/>
          <w:szCs w:val="24"/>
        </w:rPr>
        <w:t>Kouzes &amp; Posner, 2012, p.14).</w:t>
      </w:r>
      <w:r w:rsidR="00D6672B" w:rsidRPr="004951E5">
        <w:rPr>
          <w:rFonts w:ascii="Arial" w:hAnsi="Arial" w:cs="Arial"/>
          <w:sz w:val="24"/>
          <w:szCs w:val="24"/>
          <w:shd w:val="clear" w:color="auto" w:fill="FFFFFF"/>
        </w:rPr>
        <w:t xml:space="preserve"> </w:t>
      </w:r>
      <w:r w:rsidR="006A57D7" w:rsidRPr="004951E5">
        <w:rPr>
          <w:rFonts w:ascii="Arial" w:eastAsia="Times New Roman" w:hAnsi="Arial" w:cs="Arial"/>
          <w:kern w:val="0"/>
          <w:sz w:val="24"/>
          <w:szCs w:val="24"/>
          <w:lang w:eastAsia="en-GB"/>
          <w14:ligatures w14:val="none"/>
        </w:rPr>
        <w:t>The managerial approach adopted by hotel managers can have a significant impact on the quality of service, efficiency, and effectiveness of their establishments. Research has revealed that certain leadership styles and characteristics can influence the performance of employees, such as waiters and receptionists</w:t>
      </w:r>
      <w:r w:rsidR="0056099C" w:rsidRPr="004951E5">
        <w:rPr>
          <w:rFonts w:ascii="Arial" w:eastAsia="Times New Roman" w:hAnsi="Arial" w:cs="Arial"/>
          <w:kern w:val="0"/>
          <w:sz w:val="24"/>
          <w:szCs w:val="24"/>
          <w:lang w:eastAsia="en-GB"/>
          <w14:ligatures w14:val="none"/>
        </w:rPr>
        <w:t xml:space="preserve"> satisfaction (Ronald Clark, Michael D. Harlin, Keith C. Jones, 2009, p. 209)</w:t>
      </w:r>
      <w:r w:rsidR="00A0717C" w:rsidRPr="004951E5">
        <w:rPr>
          <w:rFonts w:ascii="Arial" w:eastAsia="Times New Roman" w:hAnsi="Arial" w:cs="Arial"/>
          <w:kern w:val="0"/>
          <w:sz w:val="24"/>
          <w:szCs w:val="24"/>
          <w:lang w:eastAsia="en-GB"/>
          <w14:ligatures w14:val="none"/>
        </w:rPr>
        <w:t xml:space="preserve">. </w:t>
      </w:r>
      <w:r w:rsidR="004507A6" w:rsidRPr="004951E5">
        <w:rPr>
          <w:rFonts w:ascii="Arial" w:hAnsi="Arial" w:cs="Arial"/>
          <w:sz w:val="24"/>
          <w:szCs w:val="24"/>
          <w:shd w:val="clear" w:color="auto" w:fill="FFFFFF"/>
        </w:rPr>
        <w:t>The evolution of managerial styles in the hospitality industry can be traced back to the early days of hospitality management.</w:t>
      </w:r>
      <w:r w:rsidR="003A7CBC" w:rsidRPr="004951E5">
        <w:rPr>
          <w:rFonts w:ascii="Arial" w:eastAsia="Times New Roman" w:hAnsi="Arial" w:cs="Arial"/>
          <w:kern w:val="0"/>
          <w:sz w:val="24"/>
          <w:szCs w:val="24"/>
          <w:lang w:eastAsia="en-GB"/>
          <w14:ligatures w14:val="none"/>
        </w:rPr>
        <w:t xml:space="preserve"> Due to the rapid emergence and evolution of </w:t>
      </w:r>
      <w:r w:rsidR="00925D09" w:rsidRPr="004951E5">
        <w:rPr>
          <w:rFonts w:ascii="Arial" w:eastAsia="Times New Roman" w:hAnsi="Arial" w:cs="Arial"/>
          <w:kern w:val="0"/>
          <w:sz w:val="24"/>
          <w:szCs w:val="24"/>
          <w:lang w:eastAsia="en-GB"/>
          <w14:ligatures w14:val="none"/>
        </w:rPr>
        <w:t>recent technologies</w:t>
      </w:r>
      <w:r w:rsidR="003A7CBC" w:rsidRPr="004951E5">
        <w:rPr>
          <w:rFonts w:ascii="Arial" w:eastAsia="Times New Roman" w:hAnsi="Arial" w:cs="Arial"/>
          <w:kern w:val="0"/>
          <w:sz w:val="24"/>
          <w:szCs w:val="24"/>
          <w:lang w:eastAsia="en-GB"/>
          <w14:ligatures w14:val="none"/>
        </w:rPr>
        <w:t xml:space="preserve"> and the changing cultural environment, a diverse group of leaders is needed to manage the various aspects of an </w:t>
      </w:r>
      <w:r w:rsidR="00090E65" w:rsidRPr="004951E5">
        <w:rPr>
          <w:rFonts w:ascii="Arial" w:eastAsia="Times New Roman" w:hAnsi="Arial" w:cs="Arial"/>
          <w:kern w:val="0"/>
          <w:sz w:val="24"/>
          <w:szCs w:val="24"/>
          <w:lang w:eastAsia="en-GB"/>
          <w14:ligatures w14:val="none"/>
        </w:rPr>
        <w:t>organization (</w:t>
      </w:r>
      <w:r w:rsidR="003A7CBC" w:rsidRPr="004951E5">
        <w:rPr>
          <w:rFonts w:ascii="Arial" w:eastAsia="Times New Roman" w:hAnsi="Arial" w:cs="Arial"/>
          <w:kern w:val="0"/>
          <w:sz w:val="24"/>
          <w:szCs w:val="24"/>
          <w:lang w:eastAsia="en-GB"/>
          <w14:ligatures w14:val="none"/>
        </w:rPr>
        <w:t>Douglas et al., 2022)</w:t>
      </w:r>
      <w:r w:rsidR="00856BCB" w:rsidRPr="004951E5">
        <w:rPr>
          <w:rFonts w:ascii="Arial" w:eastAsia="Times New Roman" w:hAnsi="Arial" w:cs="Arial"/>
          <w:kern w:val="0"/>
          <w:sz w:val="24"/>
          <w:szCs w:val="24"/>
          <w:lang w:eastAsia="en-GB"/>
          <w14:ligatures w14:val="none"/>
        </w:rPr>
        <w:t>.</w:t>
      </w:r>
      <w:r w:rsidR="00856BCB" w:rsidRPr="004951E5">
        <w:rPr>
          <w:rFonts w:ascii="Arial" w:hAnsi="Arial" w:cs="Arial"/>
          <w:sz w:val="24"/>
          <w:szCs w:val="24"/>
          <w:shd w:val="clear" w:color="auto" w:fill="FFFFFF"/>
        </w:rPr>
        <w:t xml:space="preserve"> </w:t>
      </w:r>
      <w:r w:rsidR="004507A6" w:rsidRPr="004951E5">
        <w:rPr>
          <w:rFonts w:ascii="Arial" w:hAnsi="Arial" w:cs="Arial"/>
          <w:sz w:val="24"/>
          <w:szCs w:val="24"/>
          <w:shd w:val="clear" w:color="auto" w:fill="FFFFFF"/>
        </w:rPr>
        <w:t xml:space="preserve">One key figure who </w:t>
      </w:r>
      <w:r w:rsidR="002A2805" w:rsidRPr="004951E5">
        <w:rPr>
          <w:rFonts w:ascii="Arial" w:hAnsi="Arial" w:cs="Arial"/>
          <w:sz w:val="24"/>
          <w:szCs w:val="24"/>
          <w:shd w:val="clear" w:color="auto" w:fill="FFFFFF"/>
        </w:rPr>
        <w:t>influenced</w:t>
      </w:r>
      <w:r w:rsidR="004507A6" w:rsidRPr="004951E5">
        <w:rPr>
          <w:rFonts w:ascii="Arial" w:hAnsi="Arial" w:cs="Arial"/>
          <w:sz w:val="24"/>
          <w:szCs w:val="24"/>
          <w:shd w:val="clear" w:color="auto" w:fill="FFFFFF"/>
        </w:rPr>
        <w:t xml:space="preserve"> this field is César Ritz, a Swiss hotelier known for his exceptional managerial skills in luxury hotels. Ritz's approach emphasized </w:t>
      </w:r>
      <w:r w:rsidR="00A0717C" w:rsidRPr="004951E5">
        <w:rPr>
          <w:rFonts w:ascii="Arial" w:hAnsi="Arial" w:cs="Arial"/>
          <w:sz w:val="24"/>
          <w:szCs w:val="24"/>
          <w:shd w:val="clear" w:color="auto" w:fill="FFFFFF"/>
        </w:rPr>
        <w:t>diligence</w:t>
      </w:r>
      <w:r w:rsidR="004507A6" w:rsidRPr="004951E5">
        <w:rPr>
          <w:rFonts w:ascii="Arial" w:hAnsi="Arial" w:cs="Arial"/>
          <w:sz w:val="24"/>
          <w:szCs w:val="24"/>
          <w:shd w:val="clear" w:color="auto" w:fill="FFFFFF"/>
        </w:rPr>
        <w:t>, personalized service, and an exquisite guest experience. His influence continues to shape the preferred managerial style in luxury hospitality establishments worldwide.</w:t>
      </w:r>
      <w:r w:rsidR="002A2805" w:rsidRPr="004951E5">
        <w:rPr>
          <w:rFonts w:ascii="Arial" w:hAnsi="Arial" w:cs="Arial"/>
          <w:sz w:val="24"/>
          <w:szCs w:val="24"/>
          <w:shd w:val="clear" w:color="auto" w:fill="FFFFFF"/>
        </w:rPr>
        <w:t xml:space="preserve"> Another influential figure within the hospitality industry is Conrad Hilton. Hilton was instrumental in transforming the hotel industry by creating a consistent and standardized experience. His management ethos focused on providing quality service, efficiently managing operations, and creating a strong brand identity.</w:t>
      </w:r>
      <w:r w:rsidR="00BE2B3B" w:rsidRPr="004951E5">
        <w:rPr>
          <w:rFonts w:ascii="Arial" w:hAnsi="Arial" w:cs="Arial"/>
          <w:sz w:val="24"/>
          <w:szCs w:val="24"/>
          <w:shd w:val="clear" w:color="auto" w:fill="FFFFFF"/>
        </w:rPr>
        <w:t xml:space="preserve"> Adopting the preferred managerial style in the hospitality industry significantly impacts both employees and </w:t>
      </w:r>
      <w:r w:rsidR="00D6672B" w:rsidRPr="004951E5">
        <w:rPr>
          <w:rFonts w:ascii="Arial" w:hAnsi="Arial" w:cs="Arial"/>
          <w:sz w:val="24"/>
          <w:szCs w:val="24"/>
          <w:shd w:val="clear" w:color="auto" w:fill="FFFFFF"/>
        </w:rPr>
        <w:t>customers</w:t>
      </w:r>
      <w:r w:rsidR="00D6672B" w:rsidRPr="004951E5">
        <w:rPr>
          <w:rFonts w:ascii="Arial" w:hAnsi="Arial" w:cs="Arial"/>
          <w:sz w:val="24"/>
          <w:szCs w:val="24"/>
        </w:rPr>
        <w:t xml:space="preserve"> (</w:t>
      </w:r>
      <w:r w:rsidR="00D27DC4" w:rsidRPr="004951E5">
        <w:rPr>
          <w:rFonts w:ascii="Arial" w:hAnsi="Arial" w:cs="Arial"/>
          <w:sz w:val="24"/>
          <w:szCs w:val="24"/>
        </w:rPr>
        <w:t>Saputra &amp; Mahaputra, 2022</w:t>
      </w:r>
      <w:r w:rsidR="00751B5E" w:rsidRPr="004951E5">
        <w:rPr>
          <w:rFonts w:ascii="Arial" w:hAnsi="Arial" w:cs="Arial"/>
          <w:sz w:val="24"/>
          <w:szCs w:val="24"/>
        </w:rPr>
        <w:t>). It</w:t>
      </w:r>
      <w:r w:rsidR="00935928" w:rsidRPr="004951E5">
        <w:rPr>
          <w:rFonts w:ascii="Arial" w:hAnsi="Arial" w:cs="Arial"/>
          <w:sz w:val="24"/>
          <w:szCs w:val="24"/>
        </w:rPr>
        <w:t xml:space="preserve"> is also important that hospitality businesses adopt effective leadership techniques to keep up with the changes brought about by technology and environment. They should develop effective structures and inspire their employees</w:t>
      </w:r>
      <w:r w:rsidR="00BE2B3B" w:rsidRPr="004951E5">
        <w:rPr>
          <w:rFonts w:ascii="Arial" w:hAnsi="Arial" w:cs="Arial"/>
          <w:sz w:val="24"/>
          <w:szCs w:val="24"/>
          <w:shd w:val="clear" w:color="auto" w:fill="FFFFFF"/>
        </w:rPr>
        <w:t xml:space="preserve"> </w:t>
      </w:r>
      <w:r w:rsidR="00EB33E0" w:rsidRPr="004951E5">
        <w:rPr>
          <w:rFonts w:ascii="Arial" w:hAnsi="Arial" w:cs="Arial"/>
          <w:sz w:val="24"/>
          <w:szCs w:val="24"/>
        </w:rPr>
        <w:t xml:space="preserve">(Radwan &amp; Radwan, 2020). </w:t>
      </w:r>
      <w:r w:rsidR="00BE2B3B" w:rsidRPr="004951E5">
        <w:rPr>
          <w:rFonts w:ascii="Arial" w:hAnsi="Arial" w:cs="Arial"/>
          <w:sz w:val="24"/>
          <w:szCs w:val="24"/>
          <w:shd w:val="clear" w:color="auto" w:fill="FFFFFF"/>
        </w:rPr>
        <w:t xml:space="preserve">Firstly, a style that places emphasis on training and employee empowerment leads to </w:t>
      </w:r>
      <w:r w:rsidR="00A0717C" w:rsidRPr="004951E5">
        <w:rPr>
          <w:rFonts w:ascii="Arial" w:hAnsi="Arial" w:cs="Arial"/>
          <w:sz w:val="24"/>
          <w:szCs w:val="24"/>
          <w:shd w:val="clear" w:color="auto" w:fill="FFFFFF"/>
        </w:rPr>
        <w:t>an initiative-taking</w:t>
      </w:r>
      <w:r w:rsidR="00BE2B3B" w:rsidRPr="004951E5">
        <w:rPr>
          <w:rFonts w:ascii="Arial" w:hAnsi="Arial" w:cs="Arial"/>
          <w:sz w:val="24"/>
          <w:szCs w:val="24"/>
          <w:shd w:val="clear" w:color="auto" w:fill="FFFFFF"/>
        </w:rPr>
        <w:t xml:space="preserve"> workforce. This contributes to increased job satisfaction, improved guest experiences, </w:t>
      </w:r>
      <w:r w:rsidR="00E7636B" w:rsidRPr="004951E5">
        <w:rPr>
          <w:rFonts w:ascii="Arial" w:hAnsi="Arial" w:cs="Arial"/>
          <w:sz w:val="24"/>
          <w:szCs w:val="24"/>
          <w:shd w:val="clear" w:color="auto" w:fill="FFFFFF"/>
        </w:rPr>
        <w:t>and</w:t>
      </w:r>
      <w:r w:rsidR="009F7C78" w:rsidRPr="004951E5">
        <w:rPr>
          <w:rFonts w:ascii="Arial" w:hAnsi="Arial" w:cs="Arial"/>
          <w:sz w:val="24"/>
          <w:szCs w:val="24"/>
          <w:shd w:val="clear" w:color="auto" w:fill="FFFFFF"/>
        </w:rPr>
        <w:t xml:space="preserve"> higher</w:t>
      </w:r>
      <w:r w:rsidR="00BE2B3B" w:rsidRPr="004951E5">
        <w:rPr>
          <w:rFonts w:ascii="Arial" w:hAnsi="Arial" w:cs="Arial"/>
          <w:sz w:val="24"/>
          <w:szCs w:val="24"/>
          <w:shd w:val="clear" w:color="auto" w:fill="FFFFFF"/>
        </w:rPr>
        <w:t xml:space="preserve"> customer loyalty</w:t>
      </w:r>
      <w:r w:rsidR="0046600F" w:rsidRPr="004951E5">
        <w:rPr>
          <w:rFonts w:ascii="Arial" w:hAnsi="Arial" w:cs="Arial"/>
          <w:sz w:val="24"/>
          <w:szCs w:val="24"/>
          <w:shd w:val="clear" w:color="auto" w:fill="FFFFFF"/>
        </w:rPr>
        <w:t xml:space="preserve"> (</w:t>
      </w:r>
      <w:r w:rsidR="0046600F" w:rsidRPr="004951E5">
        <w:rPr>
          <w:rFonts w:ascii="Arial" w:hAnsi="Arial" w:cs="Arial"/>
          <w:sz w:val="24"/>
          <w:szCs w:val="24"/>
        </w:rPr>
        <w:t>Nguyen et al., 2022</w:t>
      </w:r>
      <w:r w:rsidR="0046600F" w:rsidRPr="004951E5">
        <w:rPr>
          <w:rFonts w:ascii="Arial" w:hAnsi="Arial" w:cs="Arial"/>
          <w:sz w:val="24"/>
          <w:szCs w:val="24"/>
          <w:shd w:val="clear" w:color="auto" w:fill="FFFFFF"/>
        </w:rPr>
        <w:t>).</w:t>
      </w:r>
    </w:p>
    <w:p w14:paraId="19171033" w14:textId="77777777" w:rsidR="009F4352" w:rsidRDefault="00BE2B3B" w:rsidP="00DE781E">
      <w:pPr>
        <w:spacing w:line="360" w:lineRule="auto"/>
        <w:rPr>
          <w:rFonts w:ascii="Arial" w:eastAsia="Times New Roman" w:hAnsi="Arial" w:cs="Arial"/>
          <w:kern w:val="0"/>
          <w:sz w:val="24"/>
          <w:szCs w:val="24"/>
          <w:lang w:eastAsia="en-GB"/>
          <w14:ligatures w14:val="none"/>
        </w:rPr>
      </w:pPr>
      <w:r w:rsidRPr="004951E5">
        <w:rPr>
          <w:rFonts w:ascii="Arial" w:hAnsi="Arial" w:cs="Arial"/>
          <w:sz w:val="24"/>
          <w:szCs w:val="24"/>
          <w:shd w:val="clear" w:color="auto" w:fill="FFFFFF"/>
        </w:rPr>
        <w:lastRenderedPageBreak/>
        <w:t xml:space="preserve"> The preferred style also emphasizes effective communication between managers and employees, fostering a positive work culture where individuals feel recognized and valued.</w:t>
      </w:r>
      <w:r w:rsidR="000A7039" w:rsidRPr="004951E5">
        <w:rPr>
          <w:rFonts w:ascii="Arial" w:hAnsi="Arial" w:cs="Arial"/>
          <w:sz w:val="24"/>
          <w:szCs w:val="24"/>
          <w:shd w:val="clear" w:color="auto" w:fill="FFFFFF"/>
        </w:rPr>
        <w:t xml:space="preserve"> Moreover, the COVID-19 pandemic has presented new challenges and opportunities for leadership approaches in the hotel industry. Leaders who have been effective in implementing crisis management strategies, adapting to changing regulations, and prioritizing the health and safety of guests and employees have gained recognition. In the post-pandemic era, the effective leadership required to rebuild and restore the industry will be crucial</w:t>
      </w:r>
      <w:r w:rsidR="00101951" w:rsidRPr="004951E5">
        <w:rPr>
          <w:rFonts w:ascii="Arial" w:hAnsi="Arial" w:cs="Arial"/>
          <w:sz w:val="24"/>
          <w:szCs w:val="24"/>
          <w:shd w:val="clear" w:color="auto" w:fill="FFFFFF"/>
        </w:rPr>
        <w:t xml:space="preserve"> (</w:t>
      </w:r>
      <w:hyperlink r:id="rId5" w:anchor="bibr16-10963480231156079" w:history="1">
        <w:r w:rsidR="00391500" w:rsidRPr="003D42D2">
          <w:rPr>
            <w:rFonts w:ascii="Arial" w:hAnsi="Arial" w:cs="Arial"/>
            <w:sz w:val="24"/>
            <w:szCs w:val="24"/>
            <w:shd w:val="clear" w:color="auto" w:fill="FFFFFF"/>
          </w:rPr>
          <w:t>Carracedo et al., 2021</w:t>
        </w:r>
      </w:hyperlink>
      <w:r w:rsidR="00101951" w:rsidRPr="003D42D2">
        <w:rPr>
          <w:rFonts w:ascii="Arial" w:hAnsi="Arial" w:cs="Arial"/>
          <w:sz w:val="24"/>
          <w:szCs w:val="24"/>
        </w:rPr>
        <w:t>)</w:t>
      </w:r>
      <w:r w:rsidR="00101951" w:rsidRPr="004951E5">
        <w:rPr>
          <w:rFonts w:ascii="Arial" w:hAnsi="Arial" w:cs="Arial"/>
          <w:sz w:val="24"/>
          <w:szCs w:val="24"/>
        </w:rPr>
        <w:t>.</w:t>
      </w:r>
      <w:r w:rsidR="00D6672B" w:rsidRPr="004951E5">
        <w:rPr>
          <w:rFonts w:ascii="Arial" w:hAnsi="Arial" w:cs="Arial"/>
          <w:sz w:val="24"/>
          <w:szCs w:val="24"/>
        </w:rPr>
        <w:t xml:space="preserve"> </w:t>
      </w:r>
      <w:r w:rsidRPr="004951E5">
        <w:rPr>
          <w:rFonts w:ascii="Arial" w:hAnsi="Arial" w:cs="Arial"/>
          <w:sz w:val="24"/>
          <w:szCs w:val="24"/>
          <w:shd w:val="clear" w:color="auto" w:fill="FFFFFF"/>
        </w:rPr>
        <w:t xml:space="preserve">Furthermore, the preferred managerial style heavily influences the overall organizational culture and climate. Creating a suitable work environment is crucial for attracting and retaining talented staff, as well as reinforcing shared values and a commitment to </w:t>
      </w:r>
      <w:r w:rsidR="00412839" w:rsidRPr="004951E5">
        <w:rPr>
          <w:rFonts w:ascii="Arial" w:hAnsi="Arial" w:cs="Arial"/>
          <w:sz w:val="24"/>
          <w:szCs w:val="24"/>
          <w:shd w:val="clear" w:color="auto" w:fill="FFFFFF"/>
        </w:rPr>
        <w:t>excellence (</w:t>
      </w:r>
      <w:r w:rsidR="00412839" w:rsidRPr="004951E5">
        <w:rPr>
          <w:rFonts w:ascii="Arial" w:hAnsi="Arial" w:cs="Arial"/>
          <w:sz w:val="24"/>
          <w:szCs w:val="24"/>
        </w:rPr>
        <w:t>Mei Kin et al., 2018</w:t>
      </w:r>
      <w:r w:rsidR="008026EB" w:rsidRPr="004951E5">
        <w:rPr>
          <w:rFonts w:ascii="Arial" w:hAnsi="Arial" w:cs="Arial"/>
          <w:sz w:val="24"/>
          <w:szCs w:val="24"/>
          <w:shd w:val="clear" w:color="auto" w:fill="FFFFFF"/>
        </w:rPr>
        <w:t>). However</w:t>
      </w:r>
      <w:r w:rsidRPr="004951E5">
        <w:rPr>
          <w:rFonts w:ascii="Arial" w:hAnsi="Arial" w:cs="Arial"/>
          <w:sz w:val="24"/>
          <w:szCs w:val="24"/>
          <w:shd w:val="clear" w:color="auto" w:fill="FFFFFF"/>
        </w:rPr>
        <w:t>, there are also potential negative effects of an overly rigid or autocratic managerial style. Employees may feel micromanaged or stifled creatively, resulting in reduced motivation and job satisfaction. It is vital for managers to balance maintaining control and authority with allowing employees the freedom to contribute and grow</w:t>
      </w:r>
      <w:r w:rsidR="00E17022" w:rsidRPr="004951E5">
        <w:rPr>
          <w:rFonts w:ascii="Arial" w:hAnsi="Arial" w:cs="Arial"/>
          <w:sz w:val="24"/>
          <w:szCs w:val="24"/>
          <w:shd w:val="clear" w:color="auto" w:fill="FFFFFF"/>
        </w:rPr>
        <w:t xml:space="preserve"> </w:t>
      </w:r>
      <w:r w:rsidR="005F261D" w:rsidRPr="004951E5">
        <w:rPr>
          <w:rFonts w:ascii="Arial" w:hAnsi="Arial" w:cs="Arial"/>
          <w:sz w:val="24"/>
          <w:szCs w:val="24"/>
        </w:rPr>
        <w:t xml:space="preserve">(Wilson, 2020). </w:t>
      </w:r>
      <w:r w:rsidR="00E17022" w:rsidRPr="004951E5">
        <w:rPr>
          <w:rFonts w:ascii="Arial" w:hAnsi="Arial" w:cs="Arial"/>
          <w:sz w:val="24"/>
          <w:szCs w:val="24"/>
          <w:shd w:val="clear" w:color="auto" w:fill="FFFFFF"/>
        </w:rPr>
        <w:t>Several notable individuals have contributed to the development of the preferred managerial style within the hospitality industry.</w:t>
      </w:r>
      <w:r w:rsidR="007D78DE" w:rsidRPr="004951E5">
        <w:rPr>
          <w:rFonts w:ascii="Arial" w:hAnsi="Arial" w:cs="Arial"/>
          <w:sz w:val="24"/>
          <w:szCs w:val="24"/>
        </w:rPr>
        <w:t xml:space="preserve"> Unlike other leadership theories, strategic leadership is not focused on one individual. Instead, it involves a team of managers who are focused on developing and implementing strategies and actions to achieve the organization's goals.</w:t>
      </w:r>
      <w:r w:rsidR="00E17022" w:rsidRPr="004951E5">
        <w:rPr>
          <w:rFonts w:ascii="Arial" w:hAnsi="Arial" w:cs="Arial"/>
          <w:sz w:val="24"/>
          <w:szCs w:val="24"/>
          <w:shd w:val="clear" w:color="auto" w:fill="FFFFFF"/>
        </w:rPr>
        <w:t xml:space="preserve"> Arne Sorenson, former CEO of Marriott International, is recognized for his inclusive leadership style that prioritizes collaboration, diversity, and social responsibility. Sorenson's emphasis on employee well-being and engagement has helped position Marriott as a leading hospitality brand globally.</w:t>
      </w:r>
      <w:r w:rsidR="00E17022" w:rsidRPr="004951E5">
        <w:rPr>
          <w:rFonts w:ascii="Arial" w:hAnsi="Arial" w:cs="Arial"/>
          <w:sz w:val="24"/>
          <w:szCs w:val="24"/>
        </w:rPr>
        <w:br/>
      </w:r>
      <w:r w:rsidR="00A912C9" w:rsidRPr="004951E5">
        <w:rPr>
          <w:rFonts w:ascii="Arial" w:hAnsi="Arial" w:cs="Arial"/>
          <w:sz w:val="24"/>
          <w:szCs w:val="24"/>
          <w:shd w:val="clear" w:color="auto" w:fill="FFFFFF"/>
        </w:rPr>
        <w:t xml:space="preserve">The preferred managerial style within the hospitality industry has seen significant development over time. Influential figures like César Ritz and Conrad Hilton have laid the foundation for the industry's management ethos. </w:t>
      </w:r>
      <w:r w:rsidR="003F1029" w:rsidRPr="004951E5">
        <w:rPr>
          <w:rFonts w:ascii="Arial" w:hAnsi="Arial" w:cs="Arial"/>
          <w:sz w:val="24"/>
          <w:szCs w:val="24"/>
          <w:shd w:val="clear" w:color="auto" w:fill="FFFFFF"/>
        </w:rPr>
        <w:t>According to Champoux (2017), a</w:t>
      </w:r>
      <w:r w:rsidR="00A912C9" w:rsidRPr="004951E5">
        <w:rPr>
          <w:rFonts w:ascii="Arial" w:hAnsi="Arial" w:cs="Arial"/>
          <w:sz w:val="24"/>
          <w:szCs w:val="24"/>
          <w:shd w:val="clear" w:color="auto" w:fill="FFFFFF"/>
        </w:rPr>
        <w:t>dopting the preferred style positively impacts both employees and customers, promoting job satisfaction, guest experience, and organizational culture</w:t>
      </w:r>
      <w:r w:rsidR="00A0717C" w:rsidRPr="004951E5">
        <w:rPr>
          <w:rFonts w:ascii="Arial" w:hAnsi="Arial" w:cs="Arial"/>
          <w:sz w:val="24"/>
          <w:szCs w:val="24"/>
          <w:shd w:val="clear" w:color="auto" w:fill="FFFFFF"/>
        </w:rPr>
        <w:t xml:space="preserve">. </w:t>
      </w:r>
      <w:r w:rsidR="008648AD" w:rsidRPr="004951E5">
        <w:rPr>
          <w:rFonts w:ascii="Arial" w:hAnsi="Arial" w:cs="Arial"/>
          <w:sz w:val="24"/>
          <w:szCs w:val="24"/>
          <w:shd w:val="clear" w:color="auto" w:fill="FFFFFF"/>
        </w:rPr>
        <w:t>Nevertheless</w:t>
      </w:r>
      <w:r w:rsidR="00A912C9" w:rsidRPr="004951E5">
        <w:rPr>
          <w:rFonts w:ascii="Arial" w:hAnsi="Arial" w:cs="Arial"/>
          <w:sz w:val="24"/>
          <w:szCs w:val="24"/>
          <w:shd w:val="clear" w:color="auto" w:fill="FFFFFF"/>
        </w:rPr>
        <w:t>, it is essential to strike a balance to avoid potential negative effects such as micromanagement or limited employee creativity. </w:t>
      </w:r>
      <w:r w:rsidR="0015486A" w:rsidRPr="004951E5">
        <w:rPr>
          <w:rFonts w:ascii="Arial" w:eastAsia="Times New Roman" w:hAnsi="Arial" w:cs="Arial"/>
          <w:kern w:val="0"/>
          <w:sz w:val="24"/>
          <w:szCs w:val="24"/>
          <w:lang w:eastAsia="en-GB"/>
          <w14:ligatures w14:val="none"/>
        </w:rPr>
        <w:t xml:space="preserve">Classical management thought that leadership was established through the use of personal attributes. This notion was criticized as it failed to consider the influence and behaviours of leaders. </w:t>
      </w:r>
    </w:p>
    <w:p w14:paraId="35385757" w14:textId="20EBDEE1" w:rsidR="006A57D7" w:rsidRPr="009E2A3F" w:rsidRDefault="0015486A" w:rsidP="00DE781E">
      <w:pPr>
        <w:spacing w:line="360" w:lineRule="auto"/>
        <w:rPr>
          <w:rFonts w:ascii="Arial" w:hAnsi="Arial" w:cs="Arial"/>
          <w:sz w:val="24"/>
          <w:szCs w:val="24"/>
          <w:shd w:val="clear" w:color="auto" w:fill="FFFFFF"/>
        </w:rPr>
      </w:pPr>
      <w:r w:rsidRPr="004951E5">
        <w:rPr>
          <w:rFonts w:ascii="Arial" w:eastAsia="Times New Roman" w:hAnsi="Arial" w:cs="Arial"/>
          <w:kern w:val="0"/>
          <w:sz w:val="24"/>
          <w:szCs w:val="24"/>
          <w:lang w:eastAsia="en-GB"/>
          <w14:ligatures w14:val="none"/>
        </w:rPr>
        <w:lastRenderedPageBreak/>
        <w:t xml:space="preserve">It was later revealed that these characteristics can be influenced by one's leadership </w:t>
      </w:r>
      <w:r w:rsidR="00E769CC" w:rsidRPr="004951E5">
        <w:rPr>
          <w:rFonts w:ascii="Arial" w:eastAsia="Times New Roman" w:hAnsi="Arial" w:cs="Arial"/>
          <w:kern w:val="0"/>
          <w:sz w:val="24"/>
          <w:szCs w:val="24"/>
          <w:lang w:eastAsia="en-GB"/>
          <w14:ligatures w14:val="none"/>
        </w:rPr>
        <w:t xml:space="preserve">behaviours </w:t>
      </w:r>
      <w:r w:rsidR="00E769CC" w:rsidRPr="004951E5">
        <w:rPr>
          <w:rFonts w:ascii="Arial" w:hAnsi="Arial" w:cs="Arial"/>
          <w:sz w:val="24"/>
          <w:szCs w:val="24"/>
        </w:rPr>
        <w:t>(</w:t>
      </w:r>
      <w:r w:rsidR="007D79F7" w:rsidRPr="004951E5">
        <w:rPr>
          <w:rFonts w:ascii="Arial" w:hAnsi="Arial" w:cs="Arial"/>
          <w:sz w:val="24"/>
          <w:szCs w:val="24"/>
        </w:rPr>
        <w:t>Bickes &amp; Yılmaz, 2020).</w:t>
      </w:r>
      <w:r w:rsidR="00D6672B" w:rsidRPr="004951E5">
        <w:rPr>
          <w:rFonts w:ascii="Arial" w:hAnsi="Arial" w:cs="Arial"/>
          <w:sz w:val="24"/>
          <w:szCs w:val="24"/>
          <w:shd w:val="clear" w:color="auto" w:fill="FFFFFF"/>
        </w:rPr>
        <w:t xml:space="preserve"> </w:t>
      </w:r>
      <w:r w:rsidRPr="004951E5">
        <w:rPr>
          <w:rFonts w:ascii="Arial" w:eastAsia="Times New Roman" w:hAnsi="Arial" w:cs="Arial"/>
          <w:kern w:val="0"/>
          <w:sz w:val="24"/>
          <w:szCs w:val="24"/>
          <w:lang w:eastAsia="en-GB"/>
          <w14:ligatures w14:val="none"/>
        </w:rPr>
        <w:t xml:space="preserve">The concept of behavioural leadership states that leaders are created, not born. They can be modelled and learned from one another based on the behaviour approach. According to this method, leaders should adopt behaviours that can make them effective or </w:t>
      </w:r>
      <w:r w:rsidR="00E769CC" w:rsidRPr="004951E5">
        <w:rPr>
          <w:rFonts w:ascii="Arial" w:eastAsia="Times New Roman" w:hAnsi="Arial" w:cs="Arial"/>
          <w:kern w:val="0"/>
          <w:sz w:val="24"/>
          <w:szCs w:val="24"/>
          <w:lang w:eastAsia="en-GB"/>
          <w14:ligatures w14:val="none"/>
        </w:rPr>
        <w:t>ineffective</w:t>
      </w:r>
      <w:r w:rsidR="00501F3C" w:rsidRPr="004951E5">
        <w:rPr>
          <w:rFonts w:ascii="Arial" w:hAnsi="Arial" w:cs="Arial"/>
          <w:sz w:val="24"/>
          <w:szCs w:val="24"/>
        </w:rPr>
        <w:t xml:space="preserve"> (Piuchan &amp; Prachansit, 2019).</w:t>
      </w:r>
      <w:r w:rsidR="00501F3C" w:rsidRPr="004951E5">
        <w:rPr>
          <w:rFonts w:ascii="Arial" w:eastAsia="Times New Roman" w:hAnsi="Arial" w:cs="Arial"/>
          <w:kern w:val="0"/>
          <w:sz w:val="24"/>
          <w:szCs w:val="24"/>
          <w:lang w:eastAsia="en-GB"/>
          <w14:ligatures w14:val="none"/>
        </w:rPr>
        <w:t xml:space="preserve"> </w:t>
      </w:r>
      <w:r w:rsidR="00925A68" w:rsidRPr="004951E5">
        <w:rPr>
          <w:rFonts w:ascii="Arial" w:eastAsia="Times New Roman" w:hAnsi="Arial" w:cs="Arial"/>
          <w:kern w:val="0"/>
          <w:sz w:val="24"/>
          <w:szCs w:val="24"/>
          <w:lang w:eastAsia="en-GB"/>
          <w14:ligatures w14:val="none"/>
        </w:rPr>
        <w:t xml:space="preserve">Critics of the leadership style approach claim that there have been poor correlations between effectiveness and leadership. This is because the moderating effect of certain situational variables has not been </w:t>
      </w:r>
      <w:r w:rsidR="00D6672B" w:rsidRPr="004951E5">
        <w:rPr>
          <w:rFonts w:ascii="Arial" w:eastAsia="Times New Roman" w:hAnsi="Arial" w:cs="Arial"/>
          <w:kern w:val="0"/>
          <w:sz w:val="24"/>
          <w:szCs w:val="24"/>
          <w:lang w:eastAsia="en-GB"/>
          <w14:ligatures w14:val="none"/>
        </w:rPr>
        <w:t>considered</w:t>
      </w:r>
      <w:r w:rsidR="00925A68" w:rsidRPr="004951E5">
        <w:rPr>
          <w:rFonts w:ascii="Arial" w:eastAsia="Times New Roman" w:hAnsi="Arial" w:cs="Arial"/>
          <w:kern w:val="0"/>
          <w:sz w:val="24"/>
          <w:szCs w:val="24"/>
          <w:lang w:eastAsia="en-GB"/>
          <w14:ligatures w14:val="none"/>
        </w:rPr>
        <w:t>, and this is why the correlations were so poor. The approach to leadership tried to address this issue</w:t>
      </w:r>
      <w:r w:rsidR="009E2A3F">
        <w:rPr>
          <w:rFonts w:ascii="Arial" w:eastAsia="Times New Roman" w:hAnsi="Arial" w:cs="Arial"/>
          <w:kern w:val="0"/>
          <w:sz w:val="24"/>
          <w:szCs w:val="24"/>
          <w:lang w:eastAsia="en-GB"/>
          <w14:ligatures w14:val="none"/>
        </w:rPr>
        <w:t>.</w:t>
      </w:r>
    </w:p>
    <w:p w14:paraId="540C80A1" w14:textId="768B73DE" w:rsidR="002C048C" w:rsidRPr="004951E5" w:rsidRDefault="009D55A5" w:rsidP="00DE781E">
      <w:pPr>
        <w:spacing w:before="100" w:beforeAutospacing="1" w:after="100" w:afterAutospacing="1" w:line="360" w:lineRule="auto"/>
        <w:rPr>
          <w:rFonts w:ascii="Arial" w:eastAsia="Times New Roman" w:hAnsi="Arial" w:cs="Arial"/>
          <w:kern w:val="0"/>
          <w:sz w:val="24"/>
          <w:szCs w:val="24"/>
          <w:lang w:eastAsia="en-GB"/>
          <w14:ligatures w14:val="none"/>
        </w:rPr>
      </w:pPr>
      <w:r w:rsidRPr="004951E5">
        <w:rPr>
          <w:rFonts w:ascii="Arial" w:hAnsi="Arial" w:cs="Arial"/>
          <w:sz w:val="24"/>
          <w:szCs w:val="24"/>
        </w:rPr>
        <w:t>The concept of leadership is collective effort, not a single individual</w:t>
      </w:r>
      <w:r w:rsidR="00D44271" w:rsidRPr="004951E5">
        <w:rPr>
          <w:rFonts w:ascii="Arial" w:hAnsi="Arial" w:cs="Arial"/>
          <w:sz w:val="24"/>
          <w:szCs w:val="24"/>
        </w:rPr>
        <w:t xml:space="preserve"> and</w:t>
      </w:r>
      <w:r w:rsidR="007F1152" w:rsidRPr="004951E5">
        <w:rPr>
          <w:rFonts w:ascii="Arial" w:hAnsi="Arial" w:cs="Arial"/>
          <w:sz w:val="24"/>
          <w:szCs w:val="24"/>
        </w:rPr>
        <w:t xml:space="preserve"> is defined as a process that involves a subordinate and a superior, which can inspire them to do better and follow a moral way. Leaders should be accepted and recognized by their peers</w:t>
      </w:r>
      <w:r w:rsidR="00602C70" w:rsidRPr="004951E5">
        <w:rPr>
          <w:rFonts w:ascii="Arial" w:hAnsi="Arial" w:cs="Arial"/>
          <w:sz w:val="24"/>
          <w:szCs w:val="24"/>
          <w:shd w:val="clear" w:color="auto" w:fill="FFFFFF"/>
        </w:rPr>
        <w:t> </w:t>
      </w:r>
      <w:bookmarkStart w:id="1" w:name="_Hlk156480793"/>
      <w:r w:rsidR="00602C70" w:rsidRPr="004951E5">
        <w:rPr>
          <w:rFonts w:ascii="Arial" w:hAnsi="Arial" w:cs="Arial"/>
          <w:sz w:val="24"/>
          <w:szCs w:val="24"/>
          <w:shd w:val="clear" w:color="auto" w:fill="FFFFFF"/>
        </w:rPr>
        <w:t>(</w:t>
      </w:r>
      <w:r w:rsidR="00602C70" w:rsidRPr="004951E5">
        <w:rPr>
          <w:rFonts w:ascii="Arial" w:hAnsi="Arial" w:cs="Arial"/>
          <w:sz w:val="24"/>
          <w:szCs w:val="24"/>
        </w:rPr>
        <w:t>Hilton et al., 2021</w:t>
      </w:r>
      <w:bookmarkEnd w:id="1"/>
      <w:r w:rsidR="00602C70" w:rsidRPr="004951E5">
        <w:rPr>
          <w:rFonts w:ascii="Arial" w:hAnsi="Arial" w:cs="Arial"/>
          <w:sz w:val="24"/>
          <w:szCs w:val="24"/>
          <w:shd w:val="clear" w:color="auto" w:fill="FFFFFF"/>
        </w:rPr>
        <w:t>).</w:t>
      </w:r>
      <w:r w:rsidR="00103A81" w:rsidRPr="004951E5">
        <w:rPr>
          <w:rFonts w:ascii="Arial" w:hAnsi="Arial" w:cs="Arial"/>
          <w:sz w:val="24"/>
          <w:szCs w:val="24"/>
        </w:rPr>
        <w:t xml:space="preserve"> </w:t>
      </w:r>
      <w:r w:rsidRPr="004951E5">
        <w:rPr>
          <w:rFonts w:ascii="Arial" w:hAnsi="Arial" w:cs="Arial"/>
          <w:sz w:val="24"/>
          <w:szCs w:val="24"/>
        </w:rPr>
        <w:t xml:space="preserve">It involves </w:t>
      </w:r>
      <w:r w:rsidR="00A0717C" w:rsidRPr="004951E5">
        <w:rPr>
          <w:rFonts w:ascii="Arial" w:hAnsi="Arial" w:cs="Arial"/>
          <w:sz w:val="24"/>
          <w:szCs w:val="24"/>
        </w:rPr>
        <w:t>collaborating</w:t>
      </w:r>
      <w:r w:rsidRPr="004951E5">
        <w:rPr>
          <w:rFonts w:ascii="Arial" w:hAnsi="Arial" w:cs="Arial"/>
          <w:sz w:val="24"/>
          <w:szCs w:val="24"/>
        </w:rPr>
        <w:t xml:space="preserve"> with an employee and developing a strong relationship between them. There are </w:t>
      </w:r>
      <w:r w:rsidR="00925D09" w:rsidRPr="004951E5">
        <w:rPr>
          <w:rFonts w:ascii="Arial" w:hAnsi="Arial" w:cs="Arial"/>
          <w:sz w:val="24"/>
          <w:szCs w:val="24"/>
        </w:rPr>
        <w:t>a range of factors</w:t>
      </w:r>
      <w:r w:rsidRPr="004951E5">
        <w:rPr>
          <w:rFonts w:ascii="Arial" w:hAnsi="Arial" w:cs="Arial"/>
          <w:sz w:val="24"/>
          <w:szCs w:val="24"/>
        </w:rPr>
        <w:t xml:space="preserve"> that can affect the effectiveness of a managerial approach in the hospitality industry. Some of these include the establishment type, nature, and characteristics of the staff members, as well as the expectations of the customers. Proper leadership techniques can help improve the performance of hotels and boost employee satisfaction</w:t>
      </w:r>
      <w:r w:rsidR="00E82E8A" w:rsidRPr="004951E5">
        <w:rPr>
          <w:rFonts w:ascii="Arial" w:eastAsia="Times New Roman" w:hAnsi="Arial" w:cs="Arial"/>
          <w:kern w:val="0"/>
          <w:sz w:val="24"/>
          <w:szCs w:val="24"/>
          <w:lang w:eastAsia="en-GB"/>
          <w14:ligatures w14:val="none"/>
        </w:rPr>
        <w:t xml:space="preserve"> </w:t>
      </w:r>
      <w:r w:rsidR="00362598" w:rsidRPr="004951E5">
        <w:rPr>
          <w:rFonts w:ascii="Arial" w:hAnsi="Arial" w:cs="Arial"/>
          <w:sz w:val="24"/>
          <w:szCs w:val="24"/>
          <w:shd w:val="clear" w:color="auto" w:fill="FFFFFF"/>
        </w:rPr>
        <w:t>(</w:t>
      </w:r>
      <w:r w:rsidR="00362598" w:rsidRPr="004951E5">
        <w:rPr>
          <w:rFonts w:ascii="Arial" w:hAnsi="Arial" w:cs="Arial"/>
          <w:sz w:val="24"/>
          <w:szCs w:val="24"/>
        </w:rPr>
        <w:t xml:space="preserve">Hilton et al., 2021. </w:t>
      </w:r>
      <w:r w:rsidR="00E82E8A" w:rsidRPr="004951E5">
        <w:rPr>
          <w:rFonts w:ascii="Arial" w:eastAsia="Times New Roman" w:hAnsi="Arial" w:cs="Arial"/>
          <w:kern w:val="0"/>
          <w:sz w:val="24"/>
          <w:szCs w:val="24"/>
          <w:lang w:eastAsia="en-GB"/>
          <w14:ligatures w14:val="none"/>
        </w:rPr>
        <w:t xml:space="preserve">The leadership style approach acknowledges that there is no single leadership technique that is ideal for every situation. Instead, it states that appropriate </w:t>
      </w:r>
      <w:r w:rsidR="00FC2184" w:rsidRPr="004951E5">
        <w:rPr>
          <w:rFonts w:ascii="Arial" w:eastAsia="Times New Roman" w:hAnsi="Arial" w:cs="Arial"/>
          <w:kern w:val="0"/>
          <w:sz w:val="24"/>
          <w:szCs w:val="24"/>
          <w:lang w:eastAsia="en-GB"/>
          <w14:ligatures w14:val="none"/>
        </w:rPr>
        <w:t>behaviour</w:t>
      </w:r>
      <w:r w:rsidR="00E82E8A" w:rsidRPr="004951E5">
        <w:rPr>
          <w:rFonts w:ascii="Arial" w:eastAsia="Times New Roman" w:hAnsi="Arial" w:cs="Arial"/>
          <w:kern w:val="0"/>
          <w:sz w:val="24"/>
          <w:szCs w:val="24"/>
          <w:lang w:eastAsia="en-GB"/>
          <w14:ligatures w14:val="none"/>
        </w:rPr>
        <w:t xml:space="preserve"> is influenced by personal attributes and situational factors.</w:t>
      </w:r>
      <w:r w:rsidR="00D6672B" w:rsidRPr="004951E5">
        <w:rPr>
          <w:rFonts w:ascii="Arial" w:eastAsia="Times New Roman" w:hAnsi="Arial" w:cs="Arial"/>
          <w:kern w:val="0"/>
          <w:sz w:val="24"/>
          <w:szCs w:val="24"/>
          <w:lang w:eastAsia="en-GB"/>
          <w14:ligatures w14:val="none"/>
        </w:rPr>
        <w:t xml:space="preserve"> </w:t>
      </w:r>
      <w:r w:rsidR="002C048C" w:rsidRPr="004951E5">
        <w:rPr>
          <w:rFonts w:ascii="Arial" w:eastAsia="Times New Roman" w:hAnsi="Arial" w:cs="Arial"/>
          <w:kern w:val="0"/>
          <w:sz w:val="24"/>
          <w:szCs w:val="24"/>
          <w:lang w:eastAsia="en-GB"/>
          <w14:ligatures w14:val="none"/>
        </w:rPr>
        <w:t xml:space="preserve">Most of the studies that were reviewed focused on the hospital industry. </w:t>
      </w:r>
      <w:r w:rsidR="00D6672B" w:rsidRPr="004951E5">
        <w:rPr>
          <w:rFonts w:ascii="Arial" w:eastAsia="Times New Roman" w:hAnsi="Arial" w:cs="Arial"/>
          <w:kern w:val="0"/>
          <w:sz w:val="24"/>
          <w:szCs w:val="24"/>
          <w:lang w:eastAsia="en-GB"/>
          <w14:ligatures w14:val="none"/>
        </w:rPr>
        <w:t>The majority</w:t>
      </w:r>
      <w:r w:rsidR="002C048C" w:rsidRPr="004951E5">
        <w:rPr>
          <w:rFonts w:ascii="Arial" w:eastAsia="Times New Roman" w:hAnsi="Arial" w:cs="Arial"/>
          <w:kern w:val="0"/>
          <w:sz w:val="24"/>
          <w:szCs w:val="24"/>
          <w:lang w:eastAsia="en-GB"/>
          <w14:ligatures w14:val="none"/>
        </w:rPr>
        <w:t xml:space="preserve"> of them used the same approach to </w:t>
      </w:r>
      <w:r w:rsidR="00D6672B" w:rsidRPr="004951E5">
        <w:rPr>
          <w:rFonts w:ascii="Arial" w:eastAsia="Times New Roman" w:hAnsi="Arial" w:cs="Arial"/>
          <w:kern w:val="0"/>
          <w:sz w:val="24"/>
          <w:szCs w:val="24"/>
          <w:lang w:eastAsia="en-GB"/>
          <w14:ligatures w14:val="none"/>
        </w:rPr>
        <w:t>analyse</w:t>
      </w:r>
      <w:r w:rsidR="002C048C" w:rsidRPr="004951E5">
        <w:rPr>
          <w:rFonts w:ascii="Arial" w:eastAsia="Times New Roman" w:hAnsi="Arial" w:cs="Arial"/>
          <w:kern w:val="0"/>
          <w:sz w:val="24"/>
          <w:szCs w:val="24"/>
          <w:lang w:eastAsia="en-GB"/>
          <w14:ligatures w14:val="none"/>
        </w:rPr>
        <w:t xml:space="preserve"> the leadership style. As a result, many of these studies have a limited scope and do not address the significant disagreements and controversies that need to be addressed.</w:t>
      </w:r>
      <w:r w:rsidR="00D6672B" w:rsidRPr="004951E5">
        <w:rPr>
          <w:rFonts w:ascii="Arial" w:eastAsia="Times New Roman" w:hAnsi="Arial" w:cs="Arial"/>
          <w:kern w:val="0"/>
          <w:sz w:val="24"/>
          <w:szCs w:val="24"/>
          <w:lang w:eastAsia="en-GB"/>
          <w14:ligatures w14:val="none"/>
        </w:rPr>
        <w:t xml:space="preserve"> </w:t>
      </w:r>
      <w:r w:rsidR="002C048C" w:rsidRPr="004951E5">
        <w:rPr>
          <w:rFonts w:ascii="Arial" w:eastAsia="Times New Roman" w:hAnsi="Arial" w:cs="Arial"/>
          <w:kern w:val="0"/>
          <w:sz w:val="24"/>
          <w:szCs w:val="24"/>
          <w:lang w:eastAsia="en-GB"/>
          <w14:ligatures w14:val="none"/>
        </w:rPr>
        <w:t>For instance, no study has considered the link between management and leadership before starting its analysis.</w:t>
      </w:r>
    </w:p>
    <w:p w14:paraId="121C0C16" w14:textId="77777777" w:rsidR="00AD6CA6" w:rsidRPr="002C048C" w:rsidRDefault="00AD6CA6" w:rsidP="00DE781E">
      <w:pPr>
        <w:spacing w:line="360" w:lineRule="auto"/>
        <w:rPr>
          <w:color w:val="FF0000"/>
        </w:rPr>
      </w:pPr>
    </w:p>
    <w:p w14:paraId="429BD74E" w14:textId="77777777" w:rsidR="00AD6CA6" w:rsidRDefault="00AD6CA6" w:rsidP="00DE781E">
      <w:pPr>
        <w:spacing w:line="360" w:lineRule="auto"/>
      </w:pPr>
    </w:p>
    <w:p w14:paraId="4B75CB69" w14:textId="77777777" w:rsidR="001F5F9E" w:rsidRDefault="001F5F9E" w:rsidP="00DE781E">
      <w:pPr>
        <w:spacing w:line="360" w:lineRule="auto"/>
      </w:pPr>
    </w:p>
    <w:p w14:paraId="5962AE99" w14:textId="299A34CF" w:rsidR="00AD6CA6" w:rsidRDefault="00B927D6" w:rsidP="00DE781E">
      <w:pPr>
        <w:spacing w:line="360" w:lineRule="auto"/>
        <w:rPr>
          <w:rFonts w:ascii="Arial" w:hAnsi="Arial" w:cs="Arial"/>
          <w:sz w:val="24"/>
          <w:szCs w:val="24"/>
        </w:rPr>
      </w:pPr>
      <w:r w:rsidRPr="00B927D6">
        <w:rPr>
          <w:rFonts w:ascii="Arial" w:hAnsi="Arial" w:cs="Arial"/>
          <w:sz w:val="24"/>
          <w:szCs w:val="24"/>
        </w:rPr>
        <w:t>Word count: 2219</w:t>
      </w:r>
    </w:p>
    <w:p w14:paraId="0A4D51CC" w14:textId="77777777" w:rsidR="00B927D6" w:rsidRPr="00B927D6" w:rsidRDefault="00B927D6" w:rsidP="00DE781E">
      <w:pPr>
        <w:spacing w:line="360" w:lineRule="auto"/>
        <w:rPr>
          <w:rFonts w:ascii="Arial" w:hAnsi="Arial" w:cs="Arial"/>
          <w:sz w:val="24"/>
          <w:szCs w:val="24"/>
        </w:rPr>
      </w:pPr>
    </w:p>
    <w:p w14:paraId="5B5A7CCA" w14:textId="0FE0AF58" w:rsidR="00AD6CA6" w:rsidRDefault="001F5F9E" w:rsidP="00DE781E">
      <w:pPr>
        <w:spacing w:line="360" w:lineRule="auto"/>
        <w:rPr>
          <w:rFonts w:ascii="Arial" w:hAnsi="Arial" w:cs="Arial"/>
          <w:b/>
          <w:bCs/>
          <w:sz w:val="24"/>
          <w:szCs w:val="24"/>
        </w:rPr>
      </w:pPr>
      <w:r>
        <w:rPr>
          <w:rFonts w:ascii="Arial" w:hAnsi="Arial" w:cs="Arial"/>
          <w:sz w:val="24"/>
          <w:szCs w:val="24"/>
        </w:rPr>
        <w:lastRenderedPageBreak/>
        <w:t xml:space="preserve">                                             </w:t>
      </w:r>
      <w:r w:rsidR="00AD6CA6" w:rsidRPr="001F5F9E">
        <w:rPr>
          <w:rFonts w:ascii="Arial" w:hAnsi="Arial" w:cs="Arial"/>
          <w:b/>
          <w:bCs/>
          <w:sz w:val="24"/>
          <w:szCs w:val="24"/>
        </w:rPr>
        <w:t>REFERENCES:</w:t>
      </w:r>
    </w:p>
    <w:p w14:paraId="35F8F7E5" w14:textId="77777777" w:rsidR="001F5F9E" w:rsidRPr="001F5F9E" w:rsidRDefault="001F5F9E" w:rsidP="00DE781E">
      <w:pPr>
        <w:spacing w:line="360" w:lineRule="auto"/>
        <w:rPr>
          <w:rFonts w:ascii="Arial" w:hAnsi="Arial" w:cs="Arial"/>
          <w:b/>
          <w:bCs/>
          <w:sz w:val="24"/>
          <w:szCs w:val="24"/>
        </w:rPr>
      </w:pPr>
    </w:p>
    <w:p w14:paraId="0BF7A979" w14:textId="73959082" w:rsidR="00DA18AB" w:rsidRPr="00DA18AB" w:rsidRDefault="00DA18AB" w:rsidP="00DE781E">
      <w:pPr>
        <w:pStyle w:val="ListParagraph"/>
        <w:numPr>
          <w:ilvl w:val="0"/>
          <w:numId w:val="2"/>
        </w:numPr>
        <w:spacing w:line="360" w:lineRule="auto"/>
        <w:rPr>
          <w:rFonts w:ascii="Arial" w:hAnsi="Arial" w:cs="Arial"/>
          <w:sz w:val="24"/>
          <w:szCs w:val="24"/>
        </w:rPr>
      </w:pPr>
      <w:r w:rsidRPr="00DA18AB">
        <w:rPr>
          <w:rFonts w:ascii="Arial" w:hAnsi="Arial" w:cs="Arial"/>
          <w:sz w:val="24"/>
          <w:szCs w:val="24"/>
        </w:rPr>
        <w:t xml:space="preserve">Anon. (2021, August 8). </w:t>
      </w:r>
      <w:r w:rsidRPr="00DA18AB">
        <w:rPr>
          <w:rFonts w:ascii="Arial" w:hAnsi="Arial" w:cs="Arial"/>
          <w:i/>
          <w:iCs/>
          <w:sz w:val="24"/>
          <w:szCs w:val="24"/>
        </w:rPr>
        <w:t>Blake and Mouton Managerial Grid: What It Is and How to Use It</w:t>
      </w:r>
      <w:r w:rsidRPr="00DA18AB">
        <w:rPr>
          <w:rFonts w:ascii="Arial" w:hAnsi="Arial" w:cs="Arial"/>
          <w:sz w:val="24"/>
          <w:szCs w:val="24"/>
        </w:rPr>
        <w:t xml:space="preserve"> (Indeed Editorial Team, Ed.) [Review of </w:t>
      </w:r>
      <w:r w:rsidRPr="00DA18AB">
        <w:rPr>
          <w:rFonts w:ascii="Arial" w:hAnsi="Arial" w:cs="Arial"/>
          <w:i/>
          <w:iCs/>
          <w:sz w:val="24"/>
          <w:szCs w:val="24"/>
        </w:rPr>
        <w:t xml:space="preserve">Blake and Mouton Managerial Grid: What It Is and How </w:t>
      </w:r>
      <w:r w:rsidR="001F5F9E" w:rsidRPr="00DA18AB">
        <w:rPr>
          <w:rFonts w:ascii="Arial" w:hAnsi="Arial" w:cs="Arial"/>
          <w:i/>
          <w:iCs/>
          <w:sz w:val="24"/>
          <w:szCs w:val="24"/>
        </w:rPr>
        <w:t>to</w:t>
      </w:r>
      <w:r w:rsidRPr="00DA18AB">
        <w:rPr>
          <w:rFonts w:ascii="Arial" w:hAnsi="Arial" w:cs="Arial"/>
          <w:i/>
          <w:iCs/>
          <w:sz w:val="24"/>
          <w:szCs w:val="24"/>
        </w:rPr>
        <w:t xml:space="preserve"> Use It</w:t>
      </w:r>
      <w:r w:rsidRPr="00DA18AB">
        <w:rPr>
          <w:rFonts w:ascii="Arial" w:hAnsi="Arial" w:cs="Arial"/>
          <w:sz w:val="24"/>
          <w:szCs w:val="24"/>
        </w:rPr>
        <w:t xml:space="preserve">]. Indeed. </w:t>
      </w:r>
      <w:hyperlink r:id="rId6" w:history="1">
        <w:r w:rsidRPr="00DA18AB">
          <w:rPr>
            <w:rStyle w:val="Hyperlink"/>
            <w:rFonts w:ascii="Arial" w:hAnsi="Arial" w:cs="Arial"/>
            <w:color w:val="auto"/>
            <w:sz w:val="24"/>
            <w:szCs w:val="24"/>
            <w:u w:val="none"/>
          </w:rPr>
          <w:t>https://www.indeed.com/career-advice/career-development/blakeand-mouton-managerial-grid</w:t>
        </w:r>
      </w:hyperlink>
      <w:r w:rsidRPr="00DA18AB">
        <w:rPr>
          <w:rFonts w:ascii="Arial" w:hAnsi="Arial" w:cs="Arial"/>
          <w:sz w:val="24"/>
          <w:szCs w:val="24"/>
        </w:rPr>
        <w:t xml:space="preserve"> (Accessed on: 14 January 2024).</w:t>
      </w:r>
    </w:p>
    <w:p w14:paraId="2D2BE644" w14:textId="54EAA640" w:rsidR="00AD6CA6" w:rsidRPr="008218E6" w:rsidRDefault="00DA18AB" w:rsidP="00DE781E">
      <w:pPr>
        <w:pStyle w:val="ListParagraph"/>
        <w:numPr>
          <w:ilvl w:val="0"/>
          <w:numId w:val="2"/>
        </w:numPr>
        <w:spacing w:line="360" w:lineRule="auto"/>
        <w:rPr>
          <w:rFonts w:ascii="Arial" w:hAnsi="Arial" w:cs="Arial"/>
          <w:sz w:val="24"/>
          <w:szCs w:val="24"/>
        </w:rPr>
      </w:pPr>
      <w:r w:rsidRPr="00DA18AB">
        <w:rPr>
          <w:rFonts w:ascii="Arial" w:hAnsi="Arial" w:cs="Arial"/>
          <w:sz w:val="24"/>
          <w:szCs w:val="24"/>
        </w:rPr>
        <w:t xml:space="preserve">Aydin, O. T. (2012). The Impact of Theory X, Theory Y and Theory Z on Research Performance: An Empirical Study from A Turkish University. </w:t>
      </w:r>
      <w:r w:rsidRPr="00DA18AB">
        <w:rPr>
          <w:rFonts w:ascii="Arial" w:hAnsi="Arial" w:cs="Arial"/>
          <w:i/>
          <w:iCs/>
          <w:sz w:val="24"/>
          <w:szCs w:val="24"/>
        </w:rPr>
        <w:t>International Journal of Advances in Management and Economics</w:t>
      </w:r>
      <w:r w:rsidRPr="00DA18AB">
        <w:rPr>
          <w:rFonts w:ascii="Arial" w:hAnsi="Arial" w:cs="Arial"/>
          <w:sz w:val="24"/>
          <w:szCs w:val="24"/>
        </w:rPr>
        <w:t xml:space="preserve">, 1(5), 24–30. </w:t>
      </w:r>
    </w:p>
    <w:p w14:paraId="0C5F443F" w14:textId="4B2B90A3" w:rsidR="008218E6" w:rsidRPr="00B743AE" w:rsidRDefault="00DA18AB" w:rsidP="00DE781E">
      <w:pPr>
        <w:pStyle w:val="ListParagraph"/>
        <w:numPr>
          <w:ilvl w:val="0"/>
          <w:numId w:val="2"/>
        </w:numPr>
        <w:spacing w:line="360" w:lineRule="auto"/>
        <w:rPr>
          <w:rFonts w:ascii="Arial" w:hAnsi="Arial" w:cs="Arial"/>
          <w:sz w:val="24"/>
          <w:szCs w:val="24"/>
        </w:rPr>
      </w:pPr>
      <w:r w:rsidRPr="00DA18AB">
        <w:rPr>
          <w:rFonts w:ascii="Arial" w:hAnsi="Arial" w:cs="Arial"/>
          <w:sz w:val="24"/>
          <w:szCs w:val="24"/>
        </w:rPr>
        <w:t>Bickes, D. M., &amp; Yılmaz, C. (2020). Leadership Theories. In A Handbook of Leadership Styles (pp. 1-34). Cambridge Scholars Publishing.</w:t>
      </w:r>
    </w:p>
    <w:p w14:paraId="71E59F95" w14:textId="77777777" w:rsidR="008218E6" w:rsidRPr="00B743AE" w:rsidRDefault="008218E6" w:rsidP="00DE781E">
      <w:pPr>
        <w:pStyle w:val="ListParagraph"/>
        <w:numPr>
          <w:ilvl w:val="0"/>
          <w:numId w:val="2"/>
        </w:numPr>
        <w:spacing w:line="360" w:lineRule="auto"/>
        <w:rPr>
          <w:rFonts w:ascii="Arial" w:hAnsi="Arial" w:cs="Arial"/>
          <w:sz w:val="24"/>
          <w:szCs w:val="24"/>
        </w:rPr>
      </w:pPr>
      <w:r w:rsidRPr="00DA18AB">
        <w:rPr>
          <w:rFonts w:ascii="Arial" w:hAnsi="Arial" w:cs="Arial"/>
          <w:sz w:val="24"/>
          <w:szCs w:val="24"/>
          <w:shd w:val="clear" w:color="auto" w:fill="FFFFFF"/>
        </w:rPr>
        <w:t>Carracedo P., Puertas R., Marti L. (2021). </w:t>
      </w:r>
      <w:r w:rsidRPr="00DA18AB">
        <w:rPr>
          <w:rStyle w:val="ref-title"/>
          <w:rFonts w:ascii="Arial" w:hAnsi="Arial" w:cs="Arial"/>
          <w:sz w:val="24"/>
          <w:szCs w:val="24"/>
          <w:shd w:val="clear" w:color="auto" w:fill="FFFFFF"/>
        </w:rPr>
        <w:t>Research lines on the impact of the COVID-19 pandemic on business. A text mining analysis</w:t>
      </w:r>
      <w:r w:rsidRPr="00DA18AB">
        <w:rPr>
          <w:rFonts w:ascii="Arial" w:hAnsi="Arial" w:cs="Arial"/>
          <w:sz w:val="24"/>
          <w:szCs w:val="24"/>
          <w:shd w:val="clear" w:color="auto" w:fill="FFFFFF"/>
        </w:rPr>
        <w:t>. </w:t>
      </w:r>
      <w:r w:rsidRPr="00DA18AB">
        <w:rPr>
          <w:rStyle w:val="ref-journal"/>
          <w:rFonts w:ascii="Arial" w:hAnsi="Arial" w:cs="Arial"/>
          <w:i/>
          <w:iCs/>
          <w:sz w:val="24"/>
          <w:szCs w:val="24"/>
          <w:shd w:val="clear" w:color="auto" w:fill="FFFFFF"/>
        </w:rPr>
        <w:t>Journal of Business Research</w:t>
      </w:r>
      <w:r w:rsidRPr="00DA18AB">
        <w:rPr>
          <w:rFonts w:ascii="Arial" w:hAnsi="Arial" w:cs="Arial"/>
          <w:sz w:val="24"/>
          <w:szCs w:val="24"/>
          <w:shd w:val="clear" w:color="auto" w:fill="FFFFFF"/>
        </w:rPr>
        <w:t>, </w:t>
      </w:r>
      <w:r w:rsidRPr="00DA18AB">
        <w:rPr>
          <w:rStyle w:val="ref-vol"/>
          <w:rFonts w:ascii="Arial" w:hAnsi="Arial" w:cs="Arial"/>
          <w:sz w:val="24"/>
          <w:szCs w:val="24"/>
          <w:shd w:val="clear" w:color="auto" w:fill="FFFFFF"/>
        </w:rPr>
        <w:t>132</w:t>
      </w:r>
      <w:r w:rsidRPr="00DA18AB">
        <w:rPr>
          <w:rFonts w:ascii="Arial" w:hAnsi="Arial" w:cs="Arial"/>
          <w:sz w:val="24"/>
          <w:szCs w:val="24"/>
          <w:shd w:val="clear" w:color="auto" w:fill="FFFFFF"/>
        </w:rPr>
        <w:t xml:space="preserve">, 586–593. </w:t>
      </w:r>
    </w:p>
    <w:p w14:paraId="75AA2247" w14:textId="35EBFEC2" w:rsidR="00B743AE" w:rsidRPr="007C2684" w:rsidRDefault="00B743AE" w:rsidP="00DE781E">
      <w:pPr>
        <w:pStyle w:val="ListParagraph"/>
        <w:numPr>
          <w:ilvl w:val="0"/>
          <w:numId w:val="2"/>
        </w:numPr>
        <w:spacing w:line="360" w:lineRule="auto"/>
        <w:rPr>
          <w:rFonts w:ascii="Arial" w:hAnsi="Arial" w:cs="Arial"/>
          <w:sz w:val="24"/>
          <w:szCs w:val="24"/>
        </w:rPr>
      </w:pPr>
      <w:r w:rsidRPr="00DA18AB">
        <w:rPr>
          <w:rFonts w:ascii="Arial" w:hAnsi="Arial" w:cs="Arial"/>
          <w:sz w:val="24"/>
          <w:szCs w:val="24"/>
          <w:shd w:val="clear" w:color="auto" w:fill="FFFFFF"/>
        </w:rPr>
        <w:t xml:space="preserve">Cathy L. Douglas F. Nancy F. Dominique S. (2022). </w:t>
      </w:r>
      <w:r w:rsidRPr="00DA18AB">
        <w:rPr>
          <w:rFonts w:ascii="Arial" w:hAnsi="Arial" w:cs="Arial"/>
          <w:i/>
          <w:iCs/>
          <w:sz w:val="24"/>
          <w:szCs w:val="24"/>
          <w:shd w:val="clear" w:color="auto" w:fill="FFFFFF"/>
        </w:rPr>
        <w:t>How Leadership Works a Playbook for Instructional Leaders</w:t>
      </w:r>
      <w:r w:rsidRPr="00DA18AB">
        <w:rPr>
          <w:rFonts w:ascii="Arial" w:hAnsi="Arial" w:cs="Arial"/>
          <w:sz w:val="24"/>
          <w:szCs w:val="24"/>
          <w:shd w:val="clear" w:color="auto" w:fill="FFFFFF"/>
        </w:rPr>
        <w:t>. Corwin Press.</w:t>
      </w:r>
    </w:p>
    <w:p w14:paraId="09AC8773" w14:textId="77777777" w:rsidR="00B743AE" w:rsidRPr="00DA18AB" w:rsidRDefault="00B743AE" w:rsidP="00DE781E">
      <w:pPr>
        <w:pStyle w:val="ListParagraph"/>
        <w:numPr>
          <w:ilvl w:val="0"/>
          <w:numId w:val="2"/>
        </w:numPr>
        <w:spacing w:line="360" w:lineRule="auto"/>
        <w:rPr>
          <w:rFonts w:ascii="Arial" w:hAnsi="Arial" w:cs="Arial"/>
          <w:sz w:val="24"/>
          <w:szCs w:val="24"/>
        </w:rPr>
      </w:pPr>
      <w:r w:rsidRPr="00DA18AB">
        <w:rPr>
          <w:rFonts w:ascii="Arial" w:hAnsi="Arial" w:cs="Arial"/>
          <w:sz w:val="24"/>
          <w:szCs w:val="24"/>
        </w:rPr>
        <w:t>Cutler A. (2010) „</w:t>
      </w:r>
      <w:r w:rsidRPr="00DA18AB">
        <w:rPr>
          <w:rFonts w:ascii="Arial" w:hAnsi="Arial" w:cs="Arial"/>
          <w:i/>
          <w:iCs/>
          <w:sz w:val="24"/>
          <w:szCs w:val="24"/>
        </w:rPr>
        <w:t>Aspire to inspire Inspirational Leadership within the Hospitality, Leisure, Travel and Tourism</w:t>
      </w:r>
      <w:r w:rsidRPr="00DA18AB">
        <w:rPr>
          <w:rFonts w:ascii="Arial" w:hAnsi="Arial" w:cs="Arial"/>
          <w:sz w:val="24"/>
          <w:szCs w:val="24"/>
        </w:rPr>
        <w:t xml:space="preserve">”, </w:t>
      </w:r>
      <w:hyperlink r:id="rId7" w:history="1">
        <w:r w:rsidRPr="00DA18AB">
          <w:rPr>
            <w:rStyle w:val="Hyperlink"/>
            <w:rFonts w:ascii="Arial" w:hAnsi="Arial" w:cs="Arial"/>
            <w:color w:val="auto"/>
            <w:sz w:val="24"/>
            <w:szCs w:val="24"/>
            <w:u w:val="none"/>
          </w:rPr>
          <w:t>www.hospitalityleadership.com</w:t>
        </w:r>
      </w:hyperlink>
      <w:r w:rsidRPr="00DA18AB">
        <w:rPr>
          <w:rFonts w:ascii="Arial" w:hAnsi="Arial" w:cs="Arial"/>
          <w:sz w:val="24"/>
          <w:szCs w:val="24"/>
        </w:rPr>
        <w:t xml:space="preserve"> (Accesses on: 14 January 2024).</w:t>
      </w:r>
    </w:p>
    <w:p w14:paraId="5BD0597A" w14:textId="77777777" w:rsidR="007C2684" w:rsidRPr="00DA18AB" w:rsidRDefault="007C2684" w:rsidP="00DE781E">
      <w:pPr>
        <w:pStyle w:val="ListParagraph"/>
        <w:numPr>
          <w:ilvl w:val="0"/>
          <w:numId w:val="2"/>
        </w:numPr>
        <w:spacing w:line="360" w:lineRule="auto"/>
        <w:rPr>
          <w:rFonts w:ascii="Arial" w:hAnsi="Arial" w:cs="Arial"/>
          <w:sz w:val="24"/>
          <w:szCs w:val="24"/>
        </w:rPr>
      </w:pPr>
      <w:r w:rsidRPr="00DA18AB">
        <w:rPr>
          <w:rFonts w:ascii="Arial" w:hAnsi="Arial" w:cs="Arial"/>
          <w:sz w:val="24"/>
          <w:szCs w:val="24"/>
        </w:rPr>
        <w:t xml:space="preserve">Champoux, J. E. (2017). </w:t>
      </w:r>
      <w:r w:rsidRPr="00DA18AB">
        <w:rPr>
          <w:rFonts w:ascii="Arial" w:hAnsi="Arial" w:cs="Arial"/>
          <w:i/>
          <w:iCs/>
          <w:sz w:val="24"/>
          <w:szCs w:val="24"/>
        </w:rPr>
        <w:t xml:space="preserve">Organizational behaviour: Integrating Individuals, Groups, and Organizations </w:t>
      </w:r>
      <w:r w:rsidRPr="00DA18AB">
        <w:rPr>
          <w:rFonts w:ascii="Arial" w:hAnsi="Arial" w:cs="Arial"/>
          <w:sz w:val="24"/>
          <w:szCs w:val="24"/>
        </w:rPr>
        <w:t>(5th ed.). New York: Routledge.</w:t>
      </w:r>
    </w:p>
    <w:p w14:paraId="3E94B848" w14:textId="597593E3" w:rsidR="00DA18AB" w:rsidRPr="00362E51" w:rsidRDefault="007C2684" w:rsidP="00DE781E">
      <w:pPr>
        <w:pStyle w:val="ListParagraph"/>
        <w:numPr>
          <w:ilvl w:val="0"/>
          <w:numId w:val="2"/>
        </w:numPr>
        <w:spacing w:line="360" w:lineRule="auto"/>
        <w:rPr>
          <w:rFonts w:ascii="Arial" w:hAnsi="Arial" w:cs="Arial"/>
          <w:sz w:val="24"/>
          <w:szCs w:val="24"/>
        </w:rPr>
      </w:pPr>
      <w:r w:rsidRPr="00DA18AB">
        <w:rPr>
          <w:rFonts w:ascii="Arial" w:hAnsi="Arial" w:cs="Arial"/>
          <w:sz w:val="24"/>
          <w:szCs w:val="24"/>
          <w:shd w:val="clear" w:color="auto" w:fill="FFFFFF"/>
        </w:rPr>
        <w:t xml:space="preserve">Douglas S. Merritt D. Roberts R. Watkins D. (2022). Systemic leadership development: Impact on organizational effectiveness. </w:t>
      </w:r>
      <w:r w:rsidRPr="00DA18AB">
        <w:rPr>
          <w:rFonts w:ascii="Arial" w:hAnsi="Arial" w:cs="Arial"/>
          <w:i/>
          <w:iCs/>
          <w:sz w:val="24"/>
          <w:szCs w:val="24"/>
          <w:shd w:val="clear" w:color="auto" w:fill="FFFFFF"/>
        </w:rPr>
        <w:t>The International Journal of Organizational Analysis</w:t>
      </w:r>
      <w:r w:rsidRPr="00DA18AB">
        <w:rPr>
          <w:rFonts w:ascii="Arial" w:hAnsi="Arial" w:cs="Arial"/>
          <w:sz w:val="24"/>
          <w:szCs w:val="24"/>
          <w:shd w:val="clear" w:color="auto" w:fill="FFFFFF"/>
        </w:rPr>
        <w:t xml:space="preserve">, 30(2), 568–588. </w:t>
      </w:r>
    </w:p>
    <w:p w14:paraId="0976954A" w14:textId="595D5832" w:rsidR="00362E51" w:rsidRPr="00AE0F07" w:rsidRDefault="00362E51" w:rsidP="00DE781E">
      <w:pPr>
        <w:pStyle w:val="ListParagraph"/>
        <w:numPr>
          <w:ilvl w:val="0"/>
          <w:numId w:val="2"/>
        </w:numPr>
        <w:spacing w:line="360" w:lineRule="auto"/>
        <w:rPr>
          <w:rFonts w:ascii="Arial" w:hAnsi="Arial" w:cs="Arial"/>
          <w:sz w:val="24"/>
          <w:szCs w:val="24"/>
        </w:rPr>
      </w:pPr>
      <w:r w:rsidRPr="00DA18AB">
        <w:rPr>
          <w:rFonts w:ascii="Arial" w:hAnsi="Arial" w:cs="Arial"/>
          <w:sz w:val="24"/>
          <w:szCs w:val="24"/>
          <w:shd w:val="clear" w:color="auto" w:fill="FFFFFF"/>
        </w:rPr>
        <w:t xml:space="preserve">Hilton S. K. Arkorful H. Martins A. (2021). Democratic leadership and organizational performance: The moderating effect of contingent reward. Management Research Review, 44(7), 1042–1058. </w:t>
      </w:r>
    </w:p>
    <w:p w14:paraId="09A7696C" w14:textId="1F51B070" w:rsidR="00AE0F07" w:rsidRPr="00876C79" w:rsidRDefault="00AE0F07" w:rsidP="00DE781E">
      <w:pPr>
        <w:pStyle w:val="ListParagraph"/>
        <w:numPr>
          <w:ilvl w:val="0"/>
          <w:numId w:val="2"/>
        </w:numPr>
        <w:spacing w:line="360" w:lineRule="auto"/>
        <w:rPr>
          <w:rFonts w:ascii="Arial" w:hAnsi="Arial" w:cs="Arial"/>
          <w:sz w:val="24"/>
          <w:szCs w:val="24"/>
        </w:rPr>
      </w:pPr>
      <w:r w:rsidRPr="00DA18AB">
        <w:rPr>
          <w:rFonts w:ascii="Arial" w:hAnsi="Arial" w:cs="Arial"/>
          <w:sz w:val="24"/>
          <w:szCs w:val="24"/>
          <w:lang w:val="fr-FR"/>
        </w:rPr>
        <w:t xml:space="preserve">Kouzes, J. M., &amp; Posner, B. Z. (2012). </w:t>
      </w:r>
      <w:r w:rsidRPr="00DA18AB">
        <w:rPr>
          <w:rFonts w:ascii="Arial" w:hAnsi="Arial" w:cs="Arial"/>
          <w:i/>
          <w:iCs/>
          <w:sz w:val="24"/>
          <w:szCs w:val="24"/>
        </w:rPr>
        <w:t>The Leadership Challenge Workbook</w:t>
      </w:r>
      <w:r w:rsidRPr="00DA18AB">
        <w:rPr>
          <w:rFonts w:ascii="Arial" w:hAnsi="Arial" w:cs="Arial"/>
          <w:sz w:val="24"/>
          <w:szCs w:val="24"/>
        </w:rPr>
        <w:t xml:space="preserve"> (3rd ed.). Jossey-Bass.</w:t>
      </w:r>
    </w:p>
    <w:p w14:paraId="074F88C0" w14:textId="77777777" w:rsidR="00362E51" w:rsidRPr="00362E51" w:rsidRDefault="00AD6CA6" w:rsidP="00DE781E">
      <w:pPr>
        <w:pStyle w:val="ListParagraph"/>
        <w:numPr>
          <w:ilvl w:val="0"/>
          <w:numId w:val="2"/>
        </w:numPr>
        <w:spacing w:line="360" w:lineRule="auto"/>
        <w:rPr>
          <w:rFonts w:ascii="Arial" w:hAnsi="Arial" w:cs="Arial"/>
          <w:sz w:val="24"/>
          <w:szCs w:val="24"/>
        </w:rPr>
      </w:pPr>
      <w:r w:rsidRPr="00DA18AB">
        <w:rPr>
          <w:rFonts w:ascii="Arial" w:hAnsi="Arial" w:cs="Arial"/>
          <w:sz w:val="24"/>
          <w:szCs w:val="24"/>
        </w:rPr>
        <w:lastRenderedPageBreak/>
        <w:t xml:space="preserve">Maher, A. (2017). Charismatic leadership impact on employee psychological engagement: Evidence from travel companies. </w:t>
      </w:r>
      <w:r w:rsidRPr="00DA18AB">
        <w:rPr>
          <w:rFonts w:ascii="Arial" w:hAnsi="Arial" w:cs="Arial"/>
          <w:i/>
          <w:iCs/>
          <w:sz w:val="24"/>
          <w:szCs w:val="24"/>
        </w:rPr>
        <w:t>Journal of Faculty Tourism and Hotels-University of Sadat City</w:t>
      </w:r>
      <w:r w:rsidRPr="00DA18AB">
        <w:rPr>
          <w:rFonts w:ascii="Arial" w:hAnsi="Arial" w:cs="Arial"/>
          <w:sz w:val="24"/>
          <w:szCs w:val="24"/>
        </w:rPr>
        <w:t>, 1(2/1), 151-178.</w:t>
      </w:r>
      <w:r w:rsidR="005F040F" w:rsidRPr="00DA18AB">
        <w:rPr>
          <w:rFonts w:ascii="Arial" w:hAnsi="Arial" w:cs="Arial"/>
          <w:sz w:val="24"/>
          <w:szCs w:val="24"/>
          <w:shd w:val="clear" w:color="auto" w:fill="FFFFFF"/>
        </w:rPr>
        <w:t xml:space="preserve"> </w:t>
      </w:r>
    </w:p>
    <w:p w14:paraId="0EECD31E" w14:textId="77777777" w:rsidR="00362E51" w:rsidRPr="00DA18AB" w:rsidRDefault="00362E51" w:rsidP="00DE781E">
      <w:pPr>
        <w:pStyle w:val="ListParagraph"/>
        <w:numPr>
          <w:ilvl w:val="0"/>
          <w:numId w:val="2"/>
        </w:numPr>
        <w:spacing w:line="360" w:lineRule="auto"/>
        <w:rPr>
          <w:rFonts w:ascii="Arial" w:hAnsi="Arial" w:cs="Arial"/>
          <w:sz w:val="24"/>
          <w:szCs w:val="24"/>
        </w:rPr>
      </w:pPr>
      <w:r w:rsidRPr="00DA18AB">
        <w:rPr>
          <w:rFonts w:ascii="Arial" w:hAnsi="Arial" w:cs="Arial"/>
          <w:sz w:val="24"/>
          <w:szCs w:val="24"/>
          <w:shd w:val="clear" w:color="auto" w:fill="FFFFFF"/>
        </w:rPr>
        <w:t xml:space="preserve">Mei Kin T. Abdull Kareem O. Nordin M. S. Wai Bing K. (2018). Principal change leadership competencies and teacher attitudes toward change: The mediating effects of teacher change beliefs. </w:t>
      </w:r>
      <w:r w:rsidRPr="00DA18AB">
        <w:rPr>
          <w:rFonts w:ascii="Arial" w:hAnsi="Arial" w:cs="Arial"/>
          <w:i/>
          <w:iCs/>
          <w:sz w:val="24"/>
          <w:szCs w:val="24"/>
          <w:shd w:val="clear" w:color="auto" w:fill="FFFFFF"/>
        </w:rPr>
        <w:t>International Journal of Leadership in Education</w:t>
      </w:r>
      <w:r w:rsidRPr="00DA18AB">
        <w:rPr>
          <w:rFonts w:ascii="Arial" w:hAnsi="Arial" w:cs="Arial"/>
          <w:sz w:val="24"/>
          <w:szCs w:val="24"/>
          <w:shd w:val="clear" w:color="auto" w:fill="FFFFFF"/>
        </w:rPr>
        <w:t>, 21(4), 427–446.</w:t>
      </w:r>
    </w:p>
    <w:p w14:paraId="69D95945" w14:textId="41C25B67" w:rsidR="00DA6A55" w:rsidRPr="00DA18AB" w:rsidRDefault="00DA6A55" w:rsidP="00DE781E">
      <w:pPr>
        <w:pStyle w:val="ListParagraph"/>
        <w:numPr>
          <w:ilvl w:val="0"/>
          <w:numId w:val="2"/>
        </w:numPr>
        <w:spacing w:line="360" w:lineRule="auto"/>
        <w:rPr>
          <w:rFonts w:ascii="Arial" w:hAnsi="Arial" w:cs="Arial"/>
          <w:sz w:val="24"/>
          <w:szCs w:val="24"/>
        </w:rPr>
      </w:pPr>
      <w:r w:rsidRPr="00DA18AB">
        <w:rPr>
          <w:rFonts w:ascii="Arial" w:hAnsi="Arial" w:cs="Arial"/>
          <w:sz w:val="24"/>
          <w:szCs w:val="24"/>
        </w:rPr>
        <w:t>Maher, A. (2017). Charismatic leadership impact on employee psychological engagement: Evidence from travel companies</w:t>
      </w:r>
      <w:r w:rsidRPr="00DA18AB">
        <w:rPr>
          <w:rFonts w:ascii="Arial" w:hAnsi="Arial" w:cs="Arial"/>
          <w:i/>
          <w:iCs/>
          <w:sz w:val="24"/>
          <w:szCs w:val="24"/>
        </w:rPr>
        <w:t>. Journal of Faculty Tourism and Hotels-University of Sadat City,</w:t>
      </w:r>
      <w:r w:rsidRPr="00DA18AB">
        <w:rPr>
          <w:rFonts w:ascii="Arial" w:hAnsi="Arial" w:cs="Arial"/>
          <w:sz w:val="24"/>
          <w:szCs w:val="24"/>
        </w:rPr>
        <w:t xml:space="preserve"> 1(2/1), 151-178</w:t>
      </w:r>
      <w:r>
        <w:rPr>
          <w:rFonts w:ascii="Arial" w:hAnsi="Arial" w:cs="Arial"/>
          <w:sz w:val="24"/>
          <w:szCs w:val="24"/>
        </w:rPr>
        <w:t>.</w:t>
      </w:r>
    </w:p>
    <w:p w14:paraId="15F20BA9" w14:textId="64F38E97" w:rsidR="000A78E8" w:rsidRPr="00876C79" w:rsidRDefault="005F040F" w:rsidP="00DE781E">
      <w:pPr>
        <w:pStyle w:val="ListParagraph"/>
        <w:numPr>
          <w:ilvl w:val="0"/>
          <w:numId w:val="2"/>
        </w:numPr>
        <w:spacing w:line="360" w:lineRule="auto"/>
        <w:rPr>
          <w:rFonts w:ascii="Arial" w:hAnsi="Arial" w:cs="Arial"/>
          <w:sz w:val="24"/>
          <w:szCs w:val="24"/>
        </w:rPr>
      </w:pPr>
      <w:r w:rsidRPr="00DA18AB">
        <w:rPr>
          <w:rFonts w:ascii="Arial" w:hAnsi="Arial" w:cs="Arial"/>
          <w:sz w:val="24"/>
          <w:szCs w:val="24"/>
          <w:shd w:val="clear" w:color="auto" w:fill="FFFFFF"/>
        </w:rPr>
        <w:t xml:space="preserve"> </w:t>
      </w:r>
      <w:r w:rsidR="00DA6A55" w:rsidRPr="00DA18AB">
        <w:rPr>
          <w:rFonts w:ascii="Arial" w:hAnsi="Arial" w:cs="Arial"/>
          <w:sz w:val="24"/>
          <w:szCs w:val="24"/>
          <w:shd w:val="clear" w:color="auto" w:fill="FFFFFF"/>
        </w:rPr>
        <w:t xml:space="preserve">Nguyen L. V. Haar J. Smollan R. (2022). Hospitality Leadership Competencies and Employee Commitment: New Insights from the Booming Hotel Industry in Vietnam. </w:t>
      </w:r>
      <w:r w:rsidR="00DA6A55" w:rsidRPr="00DA18AB">
        <w:rPr>
          <w:rFonts w:ascii="Arial" w:hAnsi="Arial" w:cs="Arial"/>
          <w:i/>
          <w:iCs/>
          <w:sz w:val="24"/>
          <w:szCs w:val="24"/>
          <w:shd w:val="clear" w:color="auto" w:fill="FFFFFF"/>
        </w:rPr>
        <w:t>Tourism and Hospitality Management,</w:t>
      </w:r>
      <w:r w:rsidR="00DA6A55" w:rsidRPr="00DA18AB">
        <w:rPr>
          <w:rFonts w:ascii="Arial" w:hAnsi="Arial" w:cs="Arial"/>
          <w:sz w:val="24"/>
          <w:szCs w:val="24"/>
          <w:shd w:val="clear" w:color="auto" w:fill="FFFFFF"/>
        </w:rPr>
        <w:t xml:space="preserve"> 28(2), 419–443.</w:t>
      </w:r>
    </w:p>
    <w:p w14:paraId="55CD35B7" w14:textId="01BD37BA" w:rsidR="00876C79" w:rsidRPr="00876C79" w:rsidRDefault="00876C79" w:rsidP="00DE781E">
      <w:pPr>
        <w:pStyle w:val="ListParagraph"/>
        <w:numPr>
          <w:ilvl w:val="0"/>
          <w:numId w:val="2"/>
        </w:numPr>
        <w:spacing w:line="360" w:lineRule="auto"/>
        <w:rPr>
          <w:rFonts w:ascii="Arial" w:hAnsi="Arial" w:cs="Arial"/>
          <w:sz w:val="24"/>
          <w:szCs w:val="24"/>
        </w:rPr>
      </w:pPr>
      <w:r w:rsidRPr="00DA18AB">
        <w:rPr>
          <w:rFonts w:ascii="Arial" w:hAnsi="Arial" w:cs="Arial"/>
          <w:sz w:val="24"/>
          <w:szCs w:val="24"/>
        </w:rPr>
        <w:t xml:space="preserve">Piuchan, M., &amp; Prachansit, S. (2019). Hotel pioneers’ leadership styles: A case study on the founders of Oberoi Group and Soneva and Six Senses Resort and Spa. </w:t>
      </w:r>
      <w:r w:rsidRPr="00DA18AB">
        <w:rPr>
          <w:rFonts w:ascii="Arial" w:hAnsi="Arial" w:cs="Arial"/>
          <w:i/>
          <w:iCs/>
          <w:sz w:val="24"/>
          <w:szCs w:val="24"/>
        </w:rPr>
        <w:t>Tourism Original Scientific Paper,</w:t>
      </w:r>
      <w:r w:rsidRPr="00DA18AB">
        <w:rPr>
          <w:rFonts w:ascii="Arial" w:hAnsi="Arial" w:cs="Arial"/>
          <w:sz w:val="24"/>
          <w:szCs w:val="24"/>
        </w:rPr>
        <w:t xml:space="preserve"> 67(4), 375–388.</w:t>
      </w:r>
    </w:p>
    <w:p w14:paraId="2AA9A6C5" w14:textId="795A4973" w:rsidR="00B61DAF" w:rsidRPr="00AE0F07" w:rsidRDefault="00E14E27" w:rsidP="00DE781E">
      <w:pPr>
        <w:pStyle w:val="ListParagraph"/>
        <w:numPr>
          <w:ilvl w:val="0"/>
          <w:numId w:val="2"/>
        </w:numPr>
        <w:spacing w:line="360" w:lineRule="auto"/>
        <w:rPr>
          <w:rFonts w:ascii="Arial" w:hAnsi="Arial" w:cs="Arial"/>
          <w:sz w:val="24"/>
          <w:szCs w:val="24"/>
        </w:rPr>
      </w:pPr>
      <w:r w:rsidRPr="00DA18AB">
        <w:rPr>
          <w:rFonts w:ascii="Arial" w:hAnsi="Arial" w:cs="Arial"/>
          <w:sz w:val="24"/>
          <w:szCs w:val="24"/>
        </w:rPr>
        <w:t xml:space="preserve">R. A. Clark, M. D. Harline, K. C. Jones (2009)-” </w:t>
      </w:r>
      <w:r w:rsidRPr="00DA18AB">
        <w:rPr>
          <w:rFonts w:ascii="Arial" w:hAnsi="Arial" w:cs="Arial"/>
          <w:i/>
          <w:iCs/>
          <w:sz w:val="24"/>
          <w:szCs w:val="24"/>
        </w:rPr>
        <w:t>The effects of leadership style on hotel employees commitment to service quality”</w:t>
      </w:r>
      <w:r w:rsidRPr="00DA18AB">
        <w:rPr>
          <w:rFonts w:ascii="Arial" w:hAnsi="Arial" w:cs="Arial"/>
          <w:sz w:val="24"/>
          <w:szCs w:val="24"/>
        </w:rPr>
        <w:t xml:space="preserve"> Cornell Hospitality Quarterly, pp. 209 – 231.</w:t>
      </w:r>
    </w:p>
    <w:p w14:paraId="4914E4B2" w14:textId="681E4B95" w:rsidR="002F2E06" w:rsidRDefault="00393680" w:rsidP="00DE781E">
      <w:pPr>
        <w:pStyle w:val="ListParagraph"/>
        <w:numPr>
          <w:ilvl w:val="0"/>
          <w:numId w:val="2"/>
        </w:numPr>
        <w:spacing w:line="360" w:lineRule="auto"/>
        <w:rPr>
          <w:rFonts w:ascii="Arial" w:hAnsi="Arial" w:cs="Arial"/>
          <w:sz w:val="24"/>
          <w:szCs w:val="24"/>
        </w:rPr>
      </w:pPr>
      <w:r w:rsidRPr="00DA18AB">
        <w:rPr>
          <w:rFonts w:ascii="Arial" w:hAnsi="Arial" w:cs="Arial"/>
          <w:sz w:val="24"/>
          <w:szCs w:val="24"/>
        </w:rPr>
        <w:t>Radwan, H., &amp; Radwan, I. (2020). Leadership Styles in the Hotel Sector and Its Effect on Employees’ Creativity and Organizational Commitment</w:t>
      </w:r>
      <w:r w:rsidRPr="00DA18AB">
        <w:rPr>
          <w:rFonts w:ascii="Arial" w:hAnsi="Arial" w:cs="Arial"/>
          <w:i/>
          <w:iCs/>
          <w:sz w:val="24"/>
          <w:szCs w:val="24"/>
        </w:rPr>
        <w:t>. International Journal of Social and Business Sciences,</w:t>
      </w:r>
      <w:r w:rsidRPr="00DA18AB">
        <w:rPr>
          <w:rFonts w:ascii="Arial" w:hAnsi="Arial" w:cs="Arial"/>
          <w:sz w:val="24"/>
          <w:szCs w:val="24"/>
        </w:rPr>
        <w:t xml:space="preserve"> 14(3), 169–179.</w:t>
      </w:r>
    </w:p>
    <w:p w14:paraId="54342D65" w14:textId="0670F4F3" w:rsidR="002971B6" w:rsidRPr="002971B6" w:rsidRDefault="002971B6" w:rsidP="00DE781E">
      <w:pPr>
        <w:pStyle w:val="ListParagraph"/>
        <w:numPr>
          <w:ilvl w:val="0"/>
          <w:numId w:val="2"/>
        </w:numPr>
        <w:spacing w:line="360" w:lineRule="auto"/>
        <w:rPr>
          <w:rFonts w:ascii="Arial" w:hAnsi="Arial" w:cs="Arial"/>
          <w:sz w:val="24"/>
          <w:szCs w:val="24"/>
        </w:rPr>
      </w:pPr>
      <w:r w:rsidRPr="00DA18AB">
        <w:rPr>
          <w:rFonts w:ascii="Arial" w:hAnsi="Arial" w:cs="Arial"/>
          <w:sz w:val="24"/>
          <w:szCs w:val="24"/>
        </w:rPr>
        <w:t xml:space="preserve">Saputra, F., &amp; Mahaputra, M. R. (2022). Effect of job satisfaction, employee loyalty and employee commitment on leadership style (human resource literature study). DIJMS Dinasti </w:t>
      </w:r>
      <w:r w:rsidRPr="00DA18AB">
        <w:rPr>
          <w:rFonts w:ascii="Arial" w:hAnsi="Arial" w:cs="Arial"/>
          <w:i/>
          <w:iCs/>
          <w:sz w:val="24"/>
          <w:szCs w:val="24"/>
        </w:rPr>
        <w:t>İnternational Journal of Management Science</w:t>
      </w:r>
      <w:r w:rsidRPr="00DA18AB">
        <w:rPr>
          <w:rFonts w:ascii="Arial" w:hAnsi="Arial" w:cs="Arial"/>
          <w:sz w:val="24"/>
          <w:szCs w:val="24"/>
        </w:rPr>
        <w:t>, 3(4), 762–772.</w:t>
      </w:r>
    </w:p>
    <w:p w14:paraId="1C6CFB59" w14:textId="0210D3C4" w:rsidR="00470603" w:rsidRDefault="00470603" w:rsidP="00DE781E">
      <w:pPr>
        <w:pStyle w:val="ListParagraph"/>
        <w:numPr>
          <w:ilvl w:val="0"/>
          <w:numId w:val="2"/>
        </w:numPr>
        <w:spacing w:line="360" w:lineRule="auto"/>
        <w:rPr>
          <w:rFonts w:ascii="Arial" w:hAnsi="Arial" w:cs="Arial"/>
          <w:sz w:val="24"/>
          <w:szCs w:val="24"/>
        </w:rPr>
      </w:pPr>
      <w:r w:rsidRPr="00DA18AB">
        <w:rPr>
          <w:rFonts w:ascii="Arial" w:hAnsi="Arial" w:cs="Arial"/>
          <w:sz w:val="24"/>
          <w:szCs w:val="24"/>
        </w:rPr>
        <w:t xml:space="preserve">Touma, J. (2021). Theories X and Y in Combination for Effective Change during Economic Crisis. </w:t>
      </w:r>
      <w:r w:rsidRPr="00DA18AB">
        <w:rPr>
          <w:rFonts w:ascii="Arial" w:hAnsi="Arial" w:cs="Arial"/>
          <w:i/>
          <w:iCs/>
          <w:sz w:val="24"/>
          <w:szCs w:val="24"/>
        </w:rPr>
        <w:t>Journal of Human Resource and Sustainability Studies,</w:t>
      </w:r>
      <w:r w:rsidRPr="00DA18AB">
        <w:rPr>
          <w:rFonts w:ascii="Arial" w:hAnsi="Arial" w:cs="Arial"/>
          <w:sz w:val="24"/>
          <w:szCs w:val="24"/>
        </w:rPr>
        <w:t xml:space="preserve"> 09(9), 20–29. </w:t>
      </w:r>
    </w:p>
    <w:p w14:paraId="6B8D06D0" w14:textId="59003BA7" w:rsidR="00215897" w:rsidRPr="00215897" w:rsidRDefault="00215897" w:rsidP="00DE781E">
      <w:pPr>
        <w:pStyle w:val="ListParagraph"/>
        <w:numPr>
          <w:ilvl w:val="0"/>
          <w:numId w:val="2"/>
        </w:numPr>
        <w:spacing w:line="360" w:lineRule="auto"/>
        <w:rPr>
          <w:rFonts w:ascii="Arial" w:hAnsi="Arial" w:cs="Arial"/>
          <w:sz w:val="24"/>
          <w:szCs w:val="24"/>
        </w:rPr>
      </w:pPr>
      <w:r w:rsidRPr="00DA18AB">
        <w:rPr>
          <w:rFonts w:ascii="Arial" w:hAnsi="Arial" w:cs="Arial"/>
          <w:sz w:val="24"/>
          <w:szCs w:val="24"/>
        </w:rPr>
        <w:t xml:space="preserve">Topping, P. (2002). </w:t>
      </w:r>
      <w:r w:rsidRPr="00DA18AB">
        <w:rPr>
          <w:rFonts w:ascii="Arial" w:hAnsi="Arial" w:cs="Arial"/>
          <w:i/>
          <w:iCs/>
          <w:sz w:val="24"/>
          <w:szCs w:val="24"/>
        </w:rPr>
        <w:t>Managerial leadership</w:t>
      </w:r>
      <w:r w:rsidRPr="00DA18AB">
        <w:rPr>
          <w:rFonts w:ascii="Arial" w:hAnsi="Arial" w:cs="Arial"/>
          <w:sz w:val="24"/>
          <w:szCs w:val="24"/>
        </w:rPr>
        <w:t>. McGraw-Hill Companies.</w:t>
      </w:r>
    </w:p>
    <w:p w14:paraId="083CCE5F" w14:textId="56DB9A9E" w:rsidR="00FE2D47" w:rsidRPr="00DA18AB" w:rsidRDefault="00FE2D47" w:rsidP="00DE781E">
      <w:pPr>
        <w:pStyle w:val="ListParagraph"/>
        <w:numPr>
          <w:ilvl w:val="0"/>
          <w:numId w:val="2"/>
        </w:numPr>
        <w:spacing w:line="360" w:lineRule="auto"/>
        <w:rPr>
          <w:rFonts w:ascii="Arial" w:hAnsi="Arial" w:cs="Arial"/>
          <w:sz w:val="24"/>
          <w:szCs w:val="24"/>
        </w:rPr>
      </w:pPr>
      <w:r w:rsidRPr="00DA18AB">
        <w:rPr>
          <w:rFonts w:ascii="Arial" w:hAnsi="Arial" w:cs="Arial"/>
          <w:sz w:val="24"/>
          <w:szCs w:val="24"/>
        </w:rPr>
        <w:t xml:space="preserve">Uslu, O. (2019). A General Overview to Leadership Theories from A Critical Perspective. </w:t>
      </w:r>
      <w:r w:rsidRPr="00DA18AB">
        <w:rPr>
          <w:rFonts w:ascii="Arial" w:hAnsi="Arial" w:cs="Arial"/>
          <w:i/>
          <w:iCs/>
          <w:sz w:val="24"/>
          <w:szCs w:val="24"/>
        </w:rPr>
        <w:t>Marketing and Management Innovations</w:t>
      </w:r>
      <w:r w:rsidRPr="00DA18AB">
        <w:rPr>
          <w:rFonts w:ascii="Arial" w:hAnsi="Arial" w:cs="Arial"/>
          <w:sz w:val="24"/>
          <w:szCs w:val="24"/>
        </w:rPr>
        <w:t>, 1, 161–172.</w:t>
      </w:r>
    </w:p>
    <w:p w14:paraId="4A413700" w14:textId="38C09099" w:rsidR="005F369C" w:rsidRPr="00DA18AB" w:rsidRDefault="009F4352" w:rsidP="00DE781E">
      <w:pPr>
        <w:pStyle w:val="ListParagraph"/>
        <w:numPr>
          <w:ilvl w:val="0"/>
          <w:numId w:val="2"/>
        </w:numPr>
        <w:spacing w:line="360" w:lineRule="auto"/>
        <w:rPr>
          <w:rFonts w:ascii="Arial" w:hAnsi="Arial" w:cs="Arial"/>
          <w:sz w:val="24"/>
          <w:szCs w:val="24"/>
        </w:rPr>
      </w:pPr>
      <w:hyperlink r:id="rId8" w:history="1">
        <w:r w:rsidR="00D81033" w:rsidRPr="00DA18AB">
          <w:rPr>
            <w:rStyle w:val="Hyperlink"/>
            <w:rFonts w:ascii="Arial" w:hAnsi="Arial" w:cs="Arial"/>
            <w:color w:val="auto"/>
            <w:sz w:val="24"/>
            <w:szCs w:val="24"/>
            <w:u w:val="none"/>
          </w:rPr>
          <w:t>https://ourhospitalityleaders.blogspot.com/2013/07/how-conrad-revolutionize-hotel-industry.html</w:t>
        </w:r>
      </w:hyperlink>
      <w:r w:rsidR="00D81033" w:rsidRPr="00DA18AB">
        <w:rPr>
          <w:rFonts w:ascii="Arial" w:hAnsi="Arial" w:cs="Arial"/>
          <w:sz w:val="24"/>
          <w:szCs w:val="24"/>
        </w:rPr>
        <w:t>; Accessed: 18 January 2024.</w:t>
      </w:r>
    </w:p>
    <w:sectPr w:rsidR="005F369C" w:rsidRPr="00DA18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032399"/>
    <w:multiLevelType w:val="hybridMultilevel"/>
    <w:tmpl w:val="6EE6EC20"/>
    <w:lvl w:ilvl="0" w:tplc="A814A6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277D1A"/>
    <w:multiLevelType w:val="hybridMultilevel"/>
    <w:tmpl w:val="561AA0CA"/>
    <w:lvl w:ilvl="0" w:tplc="04AC9D80">
      <w:start w:val="1"/>
      <w:numFmt w:val="decimal"/>
      <w:lvlText w:val="%1."/>
      <w:lvlJc w:val="left"/>
      <w:pPr>
        <w:ind w:left="504" w:hanging="360"/>
      </w:pPr>
      <w:rPr>
        <w:rFonts w:ascii="Arial" w:hAnsi="Arial" w:cs="Arial" w:hint="default"/>
        <w:color w:val="000000"/>
        <w:sz w:val="26"/>
      </w:rPr>
    </w:lvl>
    <w:lvl w:ilvl="1" w:tplc="08090019" w:tentative="1">
      <w:start w:val="1"/>
      <w:numFmt w:val="lowerLetter"/>
      <w:lvlText w:val="%2."/>
      <w:lvlJc w:val="left"/>
      <w:pPr>
        <w:ind w:left="1224" w:hanging="360"/>
      </w:pPr>
    </w:lvl>
    <w:lvl w:ilvl="2" w:tplc="0809001B" w:tentative="1">
      <w:start w:val="1"/>
      <w:numFmt w:val="lowerRoman"/>
      <w:lvlText w:val="%3."/>
      <w:lvlJc w:val="right"/>
      <w:pPr>
        <w:ind w:left="1944" w:hanging="180"/>
      </w:pPr>
    </w:lvl>
    <w:lvl w:ilvl="3" w:tplc="0809000F" w:tentative="1">
      <w:start w:val="1"/>
      <w:numFmt w:val="decimal"/>
      <w:lvlText w:val="%4."/>
      <w:lvlJc w:val="left"/>
      <w:pPr>
        <w:ind w:left="2664" w:hanging="360"/>
      </w:pPr>
    </w:lvl>
    <w:lvl w:ilvl="4" w:tplc="08090019" w:tentative="1">
      <w:start w:val="1"/>
      <w:numFmt w:val="lowerLetter"/>
      <w:lvlText w:val="%5."/>
      <w:lvlJc w:val="left"/>
      <w:pPr>
        <w:ind w:left="3384" w:hanging="360"/>
      </w:pPr>
    </w:lvl>
    <w:lvl w:ilvl="5" w:tplc="0809001B" w:tentative="1">
      <w:start w:val="1"/>
      <w:numFmt w:val="lowerRoman"/>
      <w:lvlText w:val="%6."/>
      <w:lvlJc w:val="right"/>
      <w:pPr>
        <w:ind w:left="4104" w:hanging="180"/>
      </w:pPr>
    </w:lvl>
    <w:lvl w:ilvl="6" w:tplc="0809000F" w:tentative="1">
      <w:start w:val="1"/>
      <w:numFmt w:val="decimal"/>
      <w:lvlText w:val="%7."/>
      <w:lvlJc w:val="left"/>
      <w:pPr>
        <w:ind w:left="4824" w:hanging="360"/>
      </w:pPr>
    </w:lvl>
    <w:lvl w:ilvl="7" w:tplc="08090019" w:tentative="1">
      <w:start w:val="1"/>
      <w:numFmt w:val="lowerLetter"/>
      <w:lvlText w:val="%8."/>
      <w:lvlJc w:val="left"/>
      <w:pPr>
        <w:ind w:left="5544" w:hanging="360"/>
      </w:pPr>
    </w:lvl>
    <w:lvl w:ilvl="8" w:tplc="0809001B" w:tentative="1">
      <w:start w:val="1"/>
      <w:numFmt w:val="lowerRoman"/>
      <w:lvlText w:val="%9."/>
      <w:lvlJc w:val="right"/>
      <w:pPr>
        <w:ind w:left="6264" w:hanging="180"/>
      </w:pPr>
    </w:lvl>
  </w:abstractNum>
  <w:num w:numId="1" w16cid:durableId="1163201895">
    <w:abstractNumId w:val="0"/>
  </w:num>
  <w:num w:numId="2" w16cid:durableId="4375286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8AB"/>
    <w:rsid w:val="0003665E"/>
    <w:rsid w:val="00041140"/>
    <w:rsid w:val="000505E5"/>
    <w:rsid w:val="00052BE2"/>
    <w:rsid w:val="00081027"/>
    <w:rsid w:val="00090E65"/>
    <w:rsid w:val="000910C3"/>
    <w:rsid w:val="0009619D"/>
    <w:rsid w:val="000A150C"/>
    <w:rsid w:val="000A3921"/>
    <w:rsid w:val="000A7039"/>
    <w:rsid w:val="000A78E8"/>
    <w:rsid w:val="000B05A2"/>
    <w:rsid w:val="000B3C12"/>
    <w:rsid w:val="000D4764"/>
    <w:rsid w:val="000F0D92"/>
    <w:rsid w:val="000F619A"/>
    <w:rsid w:val="00101951"/>
    <w:rsid w:val="00103A81"/>
    <w:rsid w:val="00133BFD"/>
    <w:rsid w:val="0014416D"/>
    <w:rsid w:val="0015486A"/>
    <w:rsid w:val="001C53E0"/>
    <w:rsid w:val="001F5F9E"/>
    <w:rsid w:val="002065CE"/>
    <w:rsid w:val="00215897"/>
    <w:rsid w:val="00215D6A"/>
    <w:rsid w:val="00225E0A"/>
    <w:rsid w:val="00244351"/>
    <w:rsid w:val="00280DE1"/>
    <w:rsid w:val="00285B20"/>
    <w:rsid w:val="00296FE9"/>
    <w:rsid w:val="002971B6"/>
    <w:rsid w:val="002A2805"/>
    <w:rsid w:val="002C048C"/>
    <w:rsid w:val="002E2527"/>
    <w:rsid w:val="002F2E06"/>
    <w:rsid w:val="00362598"/>
    <w:rsid w:val="00362E51"/>
    <w:rsid w:val="00391500"/>
    <w:rsid w:val="00393680"/>
    <w:rsid w:val="003A4656"/>
    <w:rsid w:val="003A472F"/>
    <w:rsid w:val="003A5889"/>
    <w:rsid w:val="003A7CBC"/>
    <w:rsid w:val="003C369A"/>
    <w:rsid w:val="003D42D2"/>
    <w:rsid w:val="003D46B1"/>
    <w:rsid w:val="003E4CD5"/>
    <w:rsid w:val="003F1029"/>
    <w:rsid w:val="00412839"/>
    <w:rsid w:val="00425EEC"/>
    <w:rsid w:val="00427051"/>
    <w:rsid w:val="0043041D"/>
    <w:rsid w:val="0044235B"/>
    <w:rsid w:val="004429E9"/>
    <w:rsid w:val="00447FA2"/>
    <w:rsid w:val="004507A6"/>
    <w:rsid w:val="0046600F"/>
    <w:rsid w:val="00470603"/>
    <w:rsid w:val="0048627E"/>
    <w:rsid w:val="004951E5"/>
    <w:rsid w:val="004A76CC"/>
    <w:rsid w:val="004B0109"/>
    <w:rsid w:val="004C3FDB"/>
    <w:rsid w:val="004D167C"/>
    <w:rsid w:val="004F1DA2"/>
    <w:rsid w:val="004F728C"/>
    <w:rsid w:val="00501F3C"/>
    <w:rsid w:val="005253ED"/>
    <w:rsid w:val="0056099C"/>
    <w:rsid w:val="00593D2E"/>
    <w:rsid w:val="005C4A9C"/>
    <w:rsid w:val="005E2A87"/>
    <w:rsid w:val="005F040F"/>
    <w:rsid w:val="005F261D"/>
    <w:rsid w:val="005F369C"/>
    <w:rsid w:val="00602C70"/>
    <w:rsid w:val="006102BD"/>
    <w:rsid w:val="006711FE"/>
    <w:rsid w:val="00675C41"/>
    <w:rsid w:val="0068206C"/>
    <w:rsid w:val="006A57D7"/>
    <w:rsid w:val="006A7305"/>
    <w:rsid w:val="006B033A"/>
    <w:rsid w:val="006B48EB"/>
    <w:rsid w:val="006C39FE"/>
    <w:rsid w:val="006E41B9"/>
    <w:rsid w:val="0071010C"/>
    <w:rsid w:val="007118B4"/>
    <w:rsid w:val="007200A5"/>
    <w:rsid w:val="00726C8C"/>
    <w:rsid w:val="00735600"/>
    <w:rsid w:val="00744811"/>
    <w:rsid w:val="007457A5"/>
    <w:rsid w:val="00751B5E"/>
    <w:rsid w:val="007615D5"/>
    <w:rsid w:val="007C2684"/>
    <w:rsid w:val="007D78DE"/>
    <w:rsid w:val="007D79F7"/>
    <w:rsid w:val="007F1152"/>
    <w:rsid w:val="007F7B0D"/>
    <w:rsid w:val="008026EB"/>
    <w:rsid w:val="008218E6"/>
    <w:rsid w:val="00822793"/>
    <w:rsid w:val="008261BD"/>
    <w:rsid w:val="00846E84"/>
    <w:rsid w:val="008508AB"/>
    <w:rsid w:val="00856BCB"/>
    <w:rsid w:val="008648AD"/>
    <w:rsid w:val="00876C79"/>
    <w:rsid w:val="00877654"/>
    <w:rsid w:val="008B0D69"/>
    <w:rsid w:val="008C529A"/>
    <w:rsid w:val="008E1D27"/>
    <w:rsid w:val="008E7536"/>
    <w:rsid w:val="0090177B"/>
    <w:rsid w:val="009021C9"/>
    <w:rsid w:val="00925A68"/>
    <w:rsid w:val="00925D09"/>
    <w:rsid w:val="0093321B"/>
    <w:rsid w:val="00935928"/>
    <w:rsid w:val="00935FC0"/>
    <w:rsid w:val="009B4990"/>
    <w:rsid w:val="009C0A48"/>
    <w:rsid w:val="009C3702"/>
    <w:rsid w:val="009C3B7B"/>
    <w:rsid w:val="009D55A5"/>
    <w:rsid w:val="009E2A3F"/>
    <w:rsid w:val="009F4352"/>
    <w:rsid w:val="009F778B"/>
    <w:rsid w:val="009F7C78"/>
    <w:rsid w:val="00A00D59"/>
    <w:rsid w:val="00A06851"/>
    <w:rsid w:val="00A0717C"/>
    <w:rsid w:val="00A2270B"/>
    <w:rsid w:val="00A7729B"/>
    <w:rsid w:val="00A912C9"/>
    <w:rsid w:val="00AB1DB4"/>
    <w:rsid w:val="00AB674E"/>
    <w:rsid w:val="00AD6CA6"/>
    <w:rsid w:val="00AE0F07"/>
    <w:rsid w:val="00B07A39"/>
    <w:rsid w:val="00B2308B"/>
    <w:rsid w:val="00B4412A"/>
    <w:rsid w:val="00B57289"/>
    <w:rsid w:val="00B61DAF"/>
    <w:rsid w:val="00B743AE"/>
    <w:rsid w:val="00B878EB"/>
    <w:rsid w:val="00B927D6"/>
    <w:rsid w:val="00BD2F43"/>
    <w:rsid w:val="00BD40FB"/>
    <w:rsid w:val="00BE2B3B"/>
    <w:rsid w:val="00BF755D"/>
    <w:rsid w:val="00C2397C"/>
    <w:rsid w:val="00C46BBF"/>
    <w:rsid w:val="00C53525"/>
    <w:rsid w:val="00C633CA"/>
    <w:rsid w:val="00C67386"/>
    <w:rsid w:val="00C675CB"/>
    <w:rsid w:val="00C80CBC"/>
    <w:rsid w:val="00C97E11"/>
    <w:rsid w:val="00CB73B8"/>
    <w:rsid w:val="00CD59DA"/>
    <w:rsid w:val="00D158F7"/>
    <w:rsid w:val="00D27DC4"/>
    <w:rsid w:val="00D44271"/>
    <w:rsid w:val="00D6672B"/>
    <w:rsid w:val="00D81033"/>
    <w:rsid w:val="00D87AF0"/>
    <w:rsid w:val="00DA18AB"/>
    <w:rsid w:val="00DA6A55"/>
    <w:rsid w:val="00DB1F27"/>
    <w:rsid w:val="00DC0F6A"/>
    <w:rsid w:val="00DD0BDB"/>
    <w:rsid w:val="00DD1419"/>
    <w:rsid w:val="00DE69A7"/>
    <w:rsid w:val="00DE781E"/>
    <w:rsid w:val="00DF2FDC"/>
    <w:rsid w:val="00E14E27"/>
    <w:rsid w:val="00E17022"/>
    <w:rsid w:val="00E177F9"/>
    <w:rsid w:val="00E432AF"/>
    <w:rsid w:val="00E45A20"/>
    <w:rsid w:val="00E61F55"/>
    <w:rsid w:val="00E63E96"/>
    <w:rsid w:val="00E7636B"/>
    <w:rsid w:val="00E769CC"/>
    <w:rsid w:val="00E76AF6"/>
    <w:rsid w:val="00E82E8A"/>
    <w:rsid w:val="00E90581"/>
    <w:rsid w:val="00EA404C"/>
    <w:rsid w:val="00EB33E0"/>
    <w:rsid w:val="00EB6B29"/>
    <w:rsid w:val="00EC1C26"/>
    <w:rsid w:val="00EC2049"/>
    <w:rsid w:val="00F14E26"/>
    <w:rsid w:val="00F30E3A"/>
    <w:rsid w:val="00F42345"/>
    <w:rsid w:val="00F7402C"/>
    <w:rsid w:val="00F82980"/>
    <w:rsid w:val="00FA0182"/>
    <w:rsid w:val="00FA47C4"/>
    <w:rsid w:val="00FB362B"/>
    <w:rsid w:val="00FC2184"/>
    <w:rsid w:val="00FD7C42"/>
    <w:rsid w:val="00FE1458"/>
    <w:rsid w:val="00FE267F"/>
    <w:rsid w:val="00FE2D47"/>
    <w:rsid w:val="00FE4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507F6"/>
  <w15:chartTrackingRefBased/>
  <w15:docId w15:val="{2B400A2F-A1B3-47A0-B9A0-01172C79F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5EEC"/>
    <w:pPr>
      <w:ind w:left="720"/>
      <w:contextualSpacing/>
    </w:pPr>
  </w:style>
  <w:style w:type="character" w:styleId="Hyperlink">
    <w:name w:val="Hyperlink"/>
    <w:basedOn w:val="DefaultParagraphFont"/>
    <w:uiPriority w:val="99"/>
    <w:unhideWhenUsed/>
    <w:rsid w:val="00F14E26"/>
    <w:rPr>
      <w:color w:val="0563C1" w:themeColor="hyperlink"/>
      <w:u w:val="single"/>
    </w:rPr>
  </w:style>
  <w:style w:type="character" w:styleId="UnresolvedMention">
    <w:name w:val="Unresolved Mention"/>
    <w:basedOn w:val="DefaultParagraphFont"/>
    <w:uiPriority w:val="99"/>
    <w:semiHidden/>
    <w:unhideWhenUsed/>
    <w:rsid w:val="00F14E26"/>
    <w:rPr>
      <w:color w:val="605E5C"/>
      <w:shd w:val="clear" w:color="auto" w:fill="E1DFDD"/>
    </w:rPr>
  </w:style>
  <w:style w:type="character" w:customStyle="1" w:styleId="ref-title">
    <w:name w:val="ref-title"/>
    <w:basedOn w:val="DefaultParagraphFont"/>
    <w:rsid w:val="00E90581"/>
  </w:style>
  <w:style w:type="character" w:customStyle="1" w:styleId="ref-journal">
    <w:name w:val="ref-journal"/>
    <w:basedOn w:val="DefaultParagraphFont"/>
    <w:rsid w:val="00E90581"/>
  </w:style>
  <w:style w:type="character" w:customStyle="1" w:styleId="ref-vol">
    <w:name w:val="ref-vol"/>
    <w:basedOn w:val="DefaultParagraphFont"/>
    <w:rsid w:val="00E905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569977">
      <w:bodyDiv w:val="1"/>
      <w:marLeft w:val="0"/>
      <w:marRight w:val="0"/>
      <w:marTop w:val="0"/>
      <w:marBottom w:val="0"/>
      <w:divBdr>
        <w:top w:val="none" w:sz="0" w:space="0" w:color="auto"/>
        <w:left w:val="none" w:sz="0" w:space="0" w:color="auto"/>
        <w:bottom w:val="none" w:sz="0" w:space="0" w:color="auto"/>
        <w:right w:val="none" w:sz="0" w:space="0" w:color="auto"/>
      </w:divBdr>
    </w:div>
    <w:div w:id="318581003">
      <w:bodyDiv w:val="1"/>
      <w:marLeft w:val="0"/>
      <w:marRight w:val="0"/>
      <w:marTop w:val="0"/>
      <w:marBottom w:val="0"/>
      <w:divBdr>
        <w:top w:val="none" w:sz="0" w:space="0" w:color="auto"/>
        <w:left w:val="none" w:sz="0" w:space="0" w:color="auto"/>
        <w:bottom w:val="none" w:sz="0" w:space="0" w:color="auto"/>
        <w:right w:val="none" w:sz="0" w:space="0" w:color="auto"/>
      </w:divBdr>
    </w:div>
    <w:div w:id="418910759">
      <w:bodyDiv w:val="1"/>
      <w:marLeft w:val="0"/>
      <w:marRight w:val="0"/>
      <w:marTop w:val="0"/>
      <w:marBottom w:val="0"/>
      <w:divBdr>
        <w:top w:val="none" w:sz="0" w:space="0" w:color="auto"/>
        <w:left w:val="none" w:sz="0" w:space="0" w:color="auto"/>
        <w:bottom w:val="none" w:sz="0" w:space="0" w:color="auto"/>
        <w:right w:val="none" w:sz="0" w:space="0" w:color="auto"/>
      </w:divBdr>
    </w:div>
    <w:div w:id="464468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urhospitalityleaders.blogspot.com/2013/07/how-conrad-revolutionize-hotel-industry.html" TargetMode="External"/><Relationship Id="rId3" Type="http://schemas.openxmlformats.org/officeDocument/2006/relationships/settings" Target="settings.xml"/><Relationship Id="rId7" Type="http://schemas.openxmlformats.org/officeDocument/2006/relationships/hyperlink" Target="http://www.hospitalityleadership.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deed.com/career-advice/career-development/blakeand-mouton-managerial-grid" TargetMode="External"/><Relationship Id="rId5" Type="http://schemas.openxmlformats.org/officeDocument/2006/relationships/hyperlink" Target="https://www.ncbi.nlm.nih.gov/pmc/articles/PMC10009010/"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6038</TotalTime>
  <Pages>10</Pages>
  <Words>2994</Words>
  <Characters>17069</Characters>
  <Application>Microsoft Office Word</Application>
  <DocSecurity>0</DocSecurity>
  <Lines>142</Lines>
  <Paragraphs>40</Paragraphs>
  <ScaleCrop>false</ScaleCrop>
  <Company/>
  <LinksUpToDate>false</LinksUpToDate>
  <CharactersWithSpaces>20023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chivuramona@yahoo.com</dc:creator>
  <cp:keywords/>
  <dc:description/>
  <cp:lastModifiedBy>chivuramona@yahoo.com</cp:lastModifiedBy>
  <cp:revision>209</cp:revision>
  <dcterms:created xsi:type="dcterms:W3CDTF">2024-01-13T17:54:00Z</dcterms:created>
  <dcterms:modified xsi:type="dcterms:W3CDTF">2024-02-01T00:27:00Z</dcterms:modified>
</cp:coreProperties>
</file>