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D3F27C" w14:textId="77777777" w:rsidR="000A6E7B" w:rsidRPr="001332C6" w:rsidRDefault="000A6E7B" w:rsidP="000A6E7B">
      <w:pPr>
        <w:rPr>
          <w:rFonts w:asciiTheme="minorHAnsi" w:hAnsiTheme="minorHAnsi" w:cstheme="minorHAnsi"/>
          <w:color w:val="000000" w:themeColor="text1"/>
        </w:rPr>
      </w:pPr>
    </w:p>
    <w:p w14:paraId="250A6181" w14:textId="77777777" w:rsidR="000A6E7B" w:rsidRPr="001332C6" w:rsidRDefault="000A6E7B" w:rsidP="000A6E7B">
      <w:pPr>
        <w:rPr>
          <w:rFonts w:asciiTheme="minorHAnsi" w:hAnsiTheme="minorHAnsi" w:cstheme="minorHAnsi"/>
          <w:color w:val="000000" w:themeColor="text1"/>
          <w:sz w:val="36"/>
          <w:szCs w:val="36"/>
        </w:rPr>
      </w:pPr>
      <w:r w:rsidRPr="001332C6">
        <w:rPr>
          <w:rFonts w:asciiTheme="minorHAnsi" w:hAnsiTheme="minorHAnsi" w:cstheme="minorHAnsi"/>
          <w:color w:val="000000" w:themeColor="text1"/>
          <w:sz w:val="36"/>
          <w:szCs w:val="36"/>
        </w:rPr>
        <w:t>Qualification: CIPD Diploma in Applied Human Resources</w:t>
      </w:r>
    </w:p>
    <w:p w14:paraId="1A4B5F6B" w14:textId="77777777" w:rsidR="000A6E7B" w:rsidRPr="001332C6" w:rsidRDefault="000A6E7B" w:rsidP="000A6E7B">
      <w:pPr>
        <w:rPr>
          <w:rFonts w:asciiTheme="minorHAnsi" w:hAnsiTheme="minorHAnsi" w:cstheme="minorHAnsi"/>
          <w:color w:val="000000" w:themeColor="text1"/>
          <w:sz w:val="36"/>
          <w:szCs w:val="36"/>
        </w:rPr>
      </w:pPr>
    </w:p>
    <w:p w14:paraId="58983F45" w14:textId="77777777" w:rsidR="000A6E7B" w:rsidRPr="001332C6" w:rsidRDefault="000A6E7B" w:rsidP="000A6E7B">
      <w:pPr>
        <w:rPr>
          <w:rFonts w:asciiTheme="minorHAnsi" w:hAnsiTheme="minorHAnsi" w:cstheme="minorHAnsi"/>
          <w:color w:val="000000" w:themeColor="text1"/>
          <w:sz w:val="36"/>
          <w:szCs w:val="36"/>
        </w:rPr>
      </w:pPr>
      <w:r w:rsidRPr="001332C6">
        <w:rPr>
          <w:rFonts w:asciiTheme="minorHAnsi" w:hAnsiTheme="minorHAnsi" w:cstheme="minorHAnsi"/>
          <w:color w:val="000000" w:themeColor="text1"/>
          <w:sz w:val="36"/>
          <w:szCs w:val="36"/>
        </w:rPr>
        <w:t>Module Name:</w:t>
      </w:r>
    </w:p>
    <w:p w14:paraId="63C02B22" w14:textId="77777777" w:rsidR="000A6E7B" w:rsidRPr="001332C6" w:rsidRDefault="000A6E7B" w:rsidP="000A6E7B">
      <w:pPr>
        <w:rPr>
          <w:rFonts w:asciiTheme="minorHAnsi" w:hAnsiTheme="minorHAnsi" w:cstheme="minorHAnsi"/>
          <w:color w:val="000000" w:themeColor="text1"/>
          <w:sz w:val="36"/>
          <w:szCs w:val="36"/>
        </w:rPr>
      </w:pPr>
    </w:p>
    <w:p w14:paraId="5E4394DC" w14:textId="4BCD5EE5" w:rsidR="000A6E7B" w:rsidRPr="001332C6" w:rsidRDefault="00D32966" w:rsidP="000A6E7B">
      <w:pPr>
        <w:rPr>
          <w:rFonts w:asciiTheme="minorHAnsi" w:hAnsiTheme="minorHAnsi" w:cstheme="minorHAnsi"/>
          <w:b/>
          <w:bCs/>
          <w:color w:val="000000" w:themeColor="text1"/>
          <w:sz w:val="36"/>
          <w:szCs w:val="36"/>
        </w:rPr>
      </w:pPr>
      <w:r w:rsidRPr="001332C6">
        <w:rPr>
          <w:rFonts w:asciiTheme="minorHAnsi" w:hAnsiTheme="minorHAnsi" w:cstheme="minorHAnsi"/>
          <w:b/>
          <w:bCs/>
          <w:color w:val="000000" w:themeColor="text1"/>
          <w:sz w:val="36"/>
          <w:szCs w:val="36"/>
        </w:rPr>
        <w:t xml:space="preserve">Developing Professional Practice in Human Resources </w:t>
      </w:r>
    </w:p>
    <w:p w14:paraId="61B2B022" w14:textId="77777777" w:rsidR="000A6E7B" w:rsidRPr="001332C6" w:rsidRDefault="000A6E7B" w:rsidP="000A6E7B">
      <w:pPr>
        <w:rPr>
          <w:rFonts w:asciiTheme="minorHAnsi" w:hAnsiTheme="minorHAnsi" w:cstheme="minorHAnsi"/>
          <w:color w:val="000000" w:themeColor="text1"/>
          <w:sz w:val="36"/>
          <w:szCs w:val="36"/>
        </w:rPr>
      </w:pPr>
    </w:p>
    <w:p w14:paraId="1F1BFDFE" w14:textId="03FA1689" w:rsidR="000A6E7B" w:rsidRPr="001332C6" w:rsidRDefault="000A6E7B" w:rsidP="000A6E7B">
      <w:pPr>
        <w:rPr>
          <w:rFonts w:asciiTheme="minorHAnsi" w:hAnsiTheme="minorHAnsi" w:cstheme="minorHAnsi"/>
          <w:color w:val="000000" w:themeColor="text1"/>
          <w:sz w:val="36"/>
          <w:szCs w:val="36"/>
        </w:rPr>
      </w:pPr>
      <w:r w:rsidRPr="001332C6">
        <w:rPr>
          <w:rFonts w:asciiTheme="minorHAnsi" w:hAnsiTheme="minorHAnsi" w:cstheme="minorHAnsi"/>
          <w:color w:val="000000" w:themeColor="text1"/>
          <w:sz w:val="36"/>
          <w:szCs w:val="36"/>
        </w:rPr>
        <w:t>Word Count:</w:t>
      </w:r>
      <w:r w:rsidR="00F525AA">
        <w:rPr>
          <w:rFonts w:asciiTheme="minorHAnsi" w:hAnsiTheme="minorHAnsi" w:cstheme="minorHAnsi"/>
          <w:color w:val="000000" w:themeColor="text1"/>
          <w:sz w:val="36"/>
          <w:szCs w:val="36"/>
        </w:rPr>
        <w:tab/>
      </w:r>
      <w:r w:rsidR="00554725">
        <w:rPr>
          <w:rFonts w:asciiTheme="minorHAnsi" w:hAnsiTheme="minorHAnsi" w:cstheme="minorHAnsi"/>
          <w:color w:val="000000" w:themeColor="text1"/>
          <w:sz w:val="36"/>
          <w:szCs w:val="36"/>
        </w:rPr>
        <w:t>4708</w:t>
      </w:r>
    </w:p>
    <w:p w14:paraId="0FEBB37F" w14:textId="77777777" w:rsidR="000A6E7B" w:rsidRPr="001332C6" w:rsidRDefault="000A6E7B" w:rsidP="000A6E7B">
      <w:pPr>
        <w:rPr>
          <w:rFonts w:asciiTheme="minorHAnsi" w:hAnsiTheme="minorHAnsi" w:cstheme="minorHAnsi"/>
          <w:color w:val="000000" w:themeColor="text1"/>
          <w:sz w:val="36"/>
          <w:szCs w:val="36"/>
        </w:rPr>
      </w:pPr>
    </w:p>
    <w:p w14:paraId="6051C7C8" w14:textId="77777777" w:rsidR="000A6E7B" w:rsidRPr="001332C6" w:rsidRDefault="000A6E7B" w:rsidP="000A6E7B">
      <w:pPr>
        <w:rPr>
          <w:rFonts w:asciiTheme="minorHAnsi" w:hAnsiTheme="minorHAnsi" w:cstheme="minorHAnsi"/>
          <w:color w:val="000000" w:themeColor="text1"/>
          <w:sz w:val="36"/>
          <w:szCs w:val="36"/>
        </w:rPr>
      </w:pPr>
    </w:p>
    <w:p w14:paraId="3C6A29C9" w14:textId="77777777" w:rsidR="000A6E7B" w:rsidRPr="001332C6" w:rsidRDefault="000A6E7B" w:rsidP="000A6E7B">
      <w:pPr>
        <w:rPr>
          <w:rFonts w:asciiTheme="minorHAnsi" w:hAnsiTheme="minorHAnsi" w:cstheme="minorHAnsi"/>
          <w:color w:val="000000" w:themeColor="text1"/>
          <w:sz w:val="36"/>
          <w:szCs w:val="36"/>
        </w:rPr>
      </w:pPr>
    </w:p>
    <w:p w14:paraId="4FD1CD99" w14:textId="77777777" w:rsidR="000A6E7B" w:rsidRPr="001332C6" w:rsidRDefault="000A6E7B" w:rsidP="000A6E7B">
      <w:pPr>
        <w:rPr>
          <w:rFonts w:asciiTheme="minorHAnsi" w:hAnsiTheme="minorHAnsi" w:cstheme="minorHAnsi"/>
          <w:color w:val="000000" w:themeColor="text1"/>
          <w:sz w:val="36"/>
          <w:szCs w:val="36"/>
        </w:rPr>
      </w:pPr>
    </w:p>
    <w:p w14:paraId="3EC94EA8" w14:textId="77777777" w:rsidR="000A6E7B" w:rsidRPr="001332C6" w:rsidRDefault="000A6E7B" w:rsidP="000A6E7B">
      <w:pPr>
        <w:rPr>
          <w:rFonts w:asciiTheme="minorHAnsi" w:hAnsiTheme="minorHAnsi" w:cstheme="minorHAnsi"/>
          <w:color w:val="000000" w:themeColor="text1"/>
          <w:sz w:val="36"/>
          <w:szCs w:val="36"/>
        </w:rPr>
      </w:pPr>
    </w:p>
    <w:p w14:paraId="4BDB6855" w14:textId="77777777" w:rsidR="000A6E7B" w:rsidRPr="001332C6" w:rsidRDefault="000A6E7B" w:rsidP="000A6E7B">
      <w:pPr>
        <w:rPr>
          <w:rFonts w:asciiTheme="minorHAnsi" w:hAnsiTheme="minorHAnsi" w:cstheme="minorHAnsi"/>
          <w:color w:val="000000" w:themeColor="text1"/>
          <w:sz w:val="36"/>
          <w:szCs w:val="36"/>
        </w:rPr>
      </w:pPr>
    </w:p>
    <w:p w14:paraId="3B3E74E6" w14:textId="77777777" w:rsidR="000A6E7B" w:rsidRPr="001332C6" w:rsidRDefault="000A6E7B" w:rsidP="000A6E7B">
      <w:pPr>
        <w:rPr>
          <w:rFonts w:asciiTheme="minorHAnsi" w:hAnsiTheme="minorHAnsi" w:cstheme="minorHAnsi"/>
          <w:color w:val="000000" w:themeColor="text1"/>
          <w:sz w:val="36"/>
          <w:szCs w:val="36"/>
        </w:rPr>
      </w:pPr>
    </w:p>
    <w:p w14:paraId="6617643C" w14:textId="77777777" w:rsidR="000A6E7B" w:rsidRPr="001332C6" w:rsidRDefault="000A6E7B" w:rsidP="000A6E7B">
      <w:pPr>
        <w:tabs>
          <w:tab w:val="left" w:pos="720"/>
          <w:tab w:val="left" w:pos="1440"/>
          <w:tab w:val="left" w:pos="2160"/>
          <w:tab w:val="left" w:pos="2880"/>
          <w:tab w:val="left" w:pos="3600"/>
        </w:tabs>
        <w:rPr>
          <w:rFonts w:asciiTheme="minorHAnsi" w:hAnsiTheme="minorHAnsi" w:cstheme="minorHAnsi"/>
          <w:color w:val="000000" w:themeColor="text1"/>
          <w:sz w:val="36"/>
          <w:szCs w:val="36"/>
        </w:rPr>
      </w:pPr>
      <w:r w:rsidRPr="001332C6">
        <w:rPr>
          <w:rFonts w:asciiTheme="minorHAnsi" w:hAnsiTheme="minorHAnsi" w:cstheme="minorHAnsi"/>
          <w:color w:val="000000" w:themeColor="text1"/>
          <w:sz w:val="36"/>
          <w:szCs w:val="36"/>
        </w:rPr>
        <w:t>Student Name:</w:t>
      </w:r>
      <w:r w:rsidRPr="001332C6">
        <w:rPr>
          <w:rFonts w:asciiTheme="minorHAnsi" w:hAnsiTheme="minorHAnsi" w:cstheme="minorHAnsi"/>
          <w:color w:val="000000" w:themeColor="text1"/>
          <w:sz w:val="36"/>
          <w:szCs w:val="36"/>
        </w:rPr>
        <w:tab/>
      </w:r>
      <w:r w:rsidRPr="001332C6">
        <w:rPr>
          <w:rFonts w:asciiTheme="minorHAnsi" w:hAnsiTheme="minorHAnsi" w:cstheme="minorHAnsi"/>
          <w:color w:val="000000" w:themeColor="text1"/>
          <w:sz w:val="36"/>
          <w:szCs w:val="36"/>
        </w:rPr>
        <w:tab/>
      </w:r>
      <w:r w:rsidRPr="001332C6">
        <w:rPr>
          <w:rFonts w:asciiTheme="minorHAnsi" w:hAnsiTheme="minorHAnsi" w:cstheme="minorHAnsi"/>
          <w:color w:val="000000" w:themeColor="text1"/>
          <w:sz w:val="36"/>
          <w:szCs w:val="36"/>
        </w:rPr>
        <w:tab/>
      </w:r>
      <w:r w:rsidRPr="001332C6">
        <w:rPr>
          <w:rFonts w:asciiTheme="minorHAnsi" w:hAnsiTheme="minorHAnsi" w:cstheme="minorHAnsi"/>
          <w:color w:val="000000" w:themeColor="text1"/>
          <w:sz w:val="36"/>
          <w:szCs w:val="36"/>
        </w:rPr>
        <w:tab/>
        <w:t>Chloe Phillips</w:t>
      </w:r>
    </w:p>
    <w:p w14:paraId="2A6D32FB" w14:textId="77777777" w:rsidR="000A6E7B" w:rsidRPr="001332C6" w:rsidRDefault="000A6E7B" w:rsidP="000A6E7B">
      <w:pPr>
        <w:rPr>
          <w:rFonts w:asciiTheme="minorHAnsi" w:hAnsiTheme="minorHAnsi" w:cstheme="minorHAnsi"/>
          <w:color w:val="000000" w:themeColor="text1"/>
          <w:sz w:val="36"/>
          <w:szCs w:val="36"/>
        </w:rPr>
      </w:pPr>
      <w:r w:rsidRPr="001332C6">
        <w:rPr>
          <w:rFonts w:asciiTheme="minorHAnsi" w:hAnsiTheme="minorHAnsi" w:cstheme="minorHAnsi"/>
          <w:color w:val="000000" w:themeColor="text1"/>
          <w:sz w:val="36"/>
          <w:szCs w:val="36"/>
        </w:rPr>
        <w:t>Student Number:</w:t>
      </w:r>
      <w:r w:rsidRPr="001332C6">
        <w:rPr>
          <w:rFonts w:asciiTheme="minorHAnsi" w:hAnsiTheme="minorHAnsi" w:cstheme="minorHAnsi"/>
          <w:color w:val="000000" w:themeColor="text1"/>
          <w:sz w:val="36"/>
          <w:szCs w:val="36"/>
        </w:rPr>
        <w:tab/>
      </w:r>
      <w:r w:rsidRPr="001332C6">
        <w:rPr>
          <w:rFonts w:asciiTheme="minorHAnsi" w:hAnsiTheme="minorHAnsi" w:cstheme="minorHAnsi"/>
          <w:color w:val="000000" w:themeColor="text1"/>
          <w:sz w:val="36"/>
          <w:szCs w:val="36"/>
        </w:rPr>
        <w:tab/>
      </w:r>
      <w:r w:rsidRPr="001332C6">
        <w:rPr>
          <w:rFonts w:asciiTheme="minorHAnsi" w:hAnsiTheme="minorHAnsi" w:cstheme="minorHAnsi"/>
          <w:color w:val="000000" w:themeColor="text1"/>
          <w:sz w:val="36"/>
          <w:szCs w:val="36"/>
        </w:rPr>
        <w:tab/>
      </w:r>
      <w:r w:rsidRPr="001332C6">
        <w:rPr>
          <w:rFonts w:asciiTheme="minorHAnsi" w:hAnsiTheme="minorHAnsi" w:cstheme="minorHAnsi"/>
          <w:color w:val="000000" w:themeColor="text1"/>
          <w:sz w:val="36"/>
          <w:szCs w:val="36"/>
        </w:rPr>
        <w:tab/>
        <w:t>1919555</w:t>
      </w:r>
    </w:p>
    <w:p w14:paraId="3A499137" w14:textId="6BFF8BD0" w:rsidR="000A6E7B" w:rsidRPr="001332C6" w:rsidRDefault="000A6E7B" w:rsidP="000A6E7B">
      <w:pPr>
        <w:rPr>
          <w:rFonts w:asciiTheme="minorHAnsi" w:hAnsiTheme="minorHAnsi" w:cstheme="minorHAnsi"/>
          <w:color w:val="000000" w:themeColor="text1"/>
          <w:sz w:val="36"/>
          <w:szCs w:val="36"/>
        </w:rPr>
      </w:pPr>
      <w:r w:rsidRPr="001332C6">
        <w:rPr>
          <w:rFonts w:asciiTheme="minorHAnsi" w:hAnsiTheme="minorHAnsi" w:cstheme="minorHAnsi"/>
          <w:color w:val="000000" w:themeColor="text1"/>
          <w:sz w:val="36"/>
          <w:szCs w:val="36"/>
        </w:rPr>
        <w:t>CIPD Membership Number:</w:t>
      </w:r>
      <w:r w:rsidR="00D32966" w:rsidRPr="001332C6">
        <w:rPr>
          <w:rFonts w:asciiTheme="minorHAnsi" w:hAnsiTheme="minorHAnsi" w:cstheme="minorHAnsi"/>
          <w:color w:val="000000" w:themeColor="text1"/>
          <w:sz w:val="36"/>
          <w:szCs w:val="36"/>
        </w:rPr>
        <w:tab/>
      </w:r>
      <w:r w:rsidRPr="001332C6">
        <w:rPr>
          <w:rFonts w:asciiTheme="minorHAnsi" w:hAnsiTheme="minorHAnsi" w:cstheme="minorHAnsi"/>
          <w:color w:val="000000" w:themeColor="text1"/>
          <w:sz w:val="36"/>
          <w:szCs w:val="36"/>
        </w:rPr>
        <w:tab/>
        <w:t>56803356</w:t>
      </w:r>
    </w:p>
    <w:p w14:paraId="3354B024" w14:textId="77777777" w:rsidR="000A6E7B" w:rsidRPr="001332C6" w:rsidRDefault="000A6E7B" w:rsidP="000A6E7B">
      <w:pPr>
        <w:rPr>
          <w:rFonts w:asciiTheme="minorHAnsi" w:hAnsiTheme="minorHAnsi" w:cstheme="minorHAnsi"/>
          <w:color w:val="000000" w:themeColor="text1"/>
          <w:sz w:val="36"/>
          <w:szCs w:val="36"/>
        </w:rPr>
      </w:pPr>
    </w:p>
    <w:p w14:paraId="52F621A7" w14:textId="77777777" w:rsidR="000A6E7B" w:rsidRPr="001332C6" w:rsidRDefault="000A6E7B" w:rsidP="000A6E7B">
      <w:pPr>
        <w:rPr>
          <w:rFonts w:asciiTheme="minorHAnsi" w:hAnsiTheme="minorHAnsi" w:cstheme="minorHAnsi"/>
          <w:color w:val="000000" w:themeColor="text1"/>
          <w:sz w:val="36"/>
          <w:szCs w:val="36"/>
        </w:rPr>
      </w:pPr>
    </w:p>
    <w:p w14:paraId="4775F5EF" w14:textId="77777777" w:rsidR="000A6E7B" w:rsidRPr="001332C6" w:rsidRDefault="000A6E7B" w:rsidP="000A6E7B">
      <w:pPr>
        <w:rPr>
          <w:rFonts w:asciiTheme="minorHAnsi" w:hAnsiTheme="minorHAnsi" w:cstheme="minorHAnsi"/>
          <w:color w:val="000000" w:themeColor="text1"/>
          <w:sz w:val="36"/>
          <w:szCs w:val="36"/>
        </w:rPr>
      </w:pPr>
    </w:p>
    <w:p w14:paraId="1368ABBE" w14:textId="77777777" w:rsidR="000A6E7B" w:rsidRPr="001332C6" w:rsidRDefault="000A6E7B" w:rsidP="000A6E7B">
      <w:pPr>
        <w:rPr>
          <w:rFonts w:asciiTheme="minorHAnsi" w:hAnsiTheme="minorHAnsi" w:cstheme="minorHAnsi"/>
          <w:color w:val="000000" w:themeColor="text1"/>
          <w:sz w:val="36"/>
          <w:szCs w:val="36"/>
        </w:rPr>
      </w:pPr>
      <w:r w:rsidRPr="001332C6">
        <w:rPr>
          <w:rFonts w:asciiTheme="minorHAnsi" w:hAnsiTheme="minorHAnsi" w:cstheme="minorHAnsi"/>
          <w:color w:val="000000" w:themeColor="text1"/>
          <w:sz w:val="36"/>
          <w:szCs w:val="36"/>
        </w:rPr>
        <w:t>By signing below, I confirm that the work/evidence presented is my own, unaided work. I understand the regulations pertaining to candidate malpractice and the action that may be taken as a result.</w:t>
      </w:r>
    </w:p>
    <w:p w14:paraId="31914A4D" w14:textId="77777777" w:rsidR="000A6E7B" w:rsidRPr="001332C6" w:rsidRDefault="000A6E7B" w:rsidP="000A6E7B">
      <w:pPr>
        <w:rPr>
          <w:rFonts w:asciiTheme="minorHAnsi" w:hAnsiTheme="minorHAnsi" w:cstheme="minorHAnsi"/>
          <w:color w:val="000000" w:themeColor="text1"/>
          <w:sz w:val="36"/>
          <w:szCs w:val="36"/>
        </w:rPr>
      </w:pPr>
    </w:p>
    <w:p w14:paraId="2DDC413E" w14:textId="77777777" w:rsidR="000A6E7B" w:rsidRPr="001332C6" w:rsidRDefault="000A6E7B" w:rsidP="000A6E7B">
      <w:pPr>
        <w:rPr>
          <w:rFonts w:asciiTheme="minorHAnsi" w:hAnsiTheme="minorHAnsi" w:cstheme="minorHAnsi"/>
          <w:color w:val="000000" w:themeColor="text1"/>
          <w:sz w:val="36"/>
          <w:szCs w:val="36"/>
        </w:rPr>
      </w:pPr>
    </w:p>
    <w:p w14:paraId="75BFB61F" w14:textId="77777777" w:rsidR="000A6E7B" w:rsidRPr="001332C6" w:rsidRDefault="000A6E7B" w:rsidP="000A6E7B">
      <w:pPr>
        <w:rPr>
          <w:rFonts w:asciiTheme="minorHAnsi" w:hAnsiTheme="minorHAnsi" w:cstheme="minorHAnsi"/>
          <w:color w:val="000000" w:themeColor="text1"/>
          <w:sz w:val="36"/>
          <w:szCs w:val="36"/>
        </w:rPr>
      </w:pPr>
      <w:r w:rsidRPr="001332C6">
        <w:rPr>
          <w:rFonts w:asciiTheme="minorHAnsi" w:hAnsiTheme="minorHAnsi" w:cstheme="minorHAnsi"/>
          <w:color w:val="000000" w:themeColor="text1"/>
          <w:sz w:val="36"/>
          <w:szCs w:val="36"/>
        </w:rPr>
        <w:t xml:space="preserve">Signed: </w:t>
      </w:r>
      <w:r w:rsidRPr="001332C6">
        <w:rPr>
          <w:rFonts w:asciiTheme="minorHAnsi" w:hAnsiTheme="minorHAnsi" w:cstheme="minorHAnsi"/>
          <w:color w:val="000000" w:themeColor="text1"/>
          <w:sz w:val="36"/>
          <w:szCs w:val="36"/>
        </w:rPr>
        <w:tab/>
      </w:r>
      <w:r w:rsidRPr="001332C6">
        <w:rPr>
          <w:rFonts w:asciiTheme="minorHAnsi" w:hAnsiTheme="minorHAnsi" w:cstheme="minorHAnsi"/>
          <w:color w:val="000000" w:themeColor="text1"/>
          <w:sz w:val="36"/>
          <w:szCs w:val="36"/>
        </w:rPr>
        <w:tab/>
      </w:r>
      <w:r w:rsidRPr="001332C6">
        <w:rPr>
          <w:rFonts w:asciiTheme="minorHAnsi" w:hAnsiTheme="minorHAnsi" w:cstheme="minorHAnsi"/>
          <w:noProof/>
          <w:color w:val="000000" w:themeColor="text1"/>
        </w:rPr>
        <w:drawing>
          <wp:inline distT="0" distB="0" distL="0" distR="0" wp14:anchorId="3EECAC01" wp14:editId="188F6547">
            <wp:extent cx="751840" cy="647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1840" cy="647700"/>
                    </a:xfrm>
                    <a:prstGeom prst="rect">
                      <a:avLst/>
                    </a:prstGeom>
                    <a:noFill/>
                    <a:ln>
                      <a:noFill/>
                    </a:ln>
                  </pic:spPr>
                </pic:pic>
              </a:graphicData>
            </a:graphic>
          </wp:inline>
        </w:drawing>
      </w:r>
    </w:p>
    <w:p w14:paraId="27E387D1" w14:textId="77777777" w:rsidR="00D32966" w:rsidRPr="001332C6" w:rsidRDefault="00D32966" w:rsidP="000A6E7B">
      <w:pPr>
        <w:rPr>
          <w:rFonts w:asciiTheme="minorHAnsi" w:hAnsiTheme="minorHAnsi" w:cstheme="minorHAnsi"/>
          <w:color w:val="000000" w:themeColor="text1"/>
          <w:sz w:val="36"/>
          <w:szCs w:val="36"/>
        </w:rPr>
      </w:pPr>
    </w:p>
    <w:p w14:paraId="3AF18A53" w14:textId="4A94EC6B" w:rsidR="008B047D" w:rsidRPr="001332C6" w:rsidRDefault="000A6E7B" w:rsidP="008B047D">
      <w:pPr>
        <w:rPr>
          <w:rFonts w:asciiTheme="minorHAnsi" w:hAnsiTheme="minorHAnsi" w:cstheme="minorHAnsi"/>
          <w:color w:val="000000" w:themeColor="text1"/>
          <w:sz w:val="36"/>
          <w:szCs w:val="36"/>
        </w:rPr>
      </w:pPr>
      <w:r w:rsidRPr="001332C6">
        <w:rPr>
          <w:rFonts w:asciiTheme="minorHAnsi" w:hAnsiTheme="minorHAnsi" w:cstheme="minorHAnsi"/>
          <w:color w:val="000000" w:themeColor="text1"/>
          <w:sz w:val="36"/>
          <w:szCs w:val="36"/>
        </w:rPr>
        <w:t xml:space="preserve">Date: </w:t>
      </w:r>
      <w:r w:rsidR="00D32966" w:rsidRPr="001332C6">
        <w:rPr>
          <w:rFonts w:asciiTheme="minorHAnsi" w:hAnsiTheme="minorHAnsi" w:cstheme="minorHAnsi"/>
          <w:color w:val="000000" w:themeColor="text1"/>
          <w:sz w:val="36"/>
          <w:szCs w:val="36"/>
        </w:rPr>
        <w:tab/>
      </w:r>
      <w:r w:rsidR="00D32966" w:rsidRPr="001332C6">
        <w:rPr>
          <w:rFonts w:asciiTheme="minorHAnsi" w:hAnsiTheme="minorHAnsi" w:cstheme="minorHAnsi"/>
          <w:color w:val="000000" w:themeColor="text1"/>
          <w:sz w:val="36"/>
          <w:szCs w:val="36"/>
        </w:rPr>
        <w:tab/>
      </w:r>
      <w:r w:rsidR="0084303F">
        <w:rPr>
          <w:rFonts w:asciiTheme="minorHAnsi" w:hAnsiTheme="minorHAnsi" w:cstheme="minorHAnsi"/>
          <w:color w:val="000000" w:themeColor="text1"/>
          <w:sz w:val="36"/>
          <w:szCs w:val="36"/>
        </w:rPr>
        <w:t>09.12.20</w:t>
      </w:r>
    </w:p>
    <w:p w14:paraId="5BC2DD55" w14:textId="77777777" w:rsidR="00554725" w:rsidRPr="00554725" w:rsidRDefault="00554725" w:rsidP="00554725">
      <w:pPr>
        <w:rPr>
          <w:rFonts w:asciiTheme="minorHAnsi" w:hAnsiTheme="minorHAnsi" w:cstheme="minorHAnsi"/>
          <w:b/>
          <w:bCs/>
          <w:color w:val="auto"/>
          <w:sz w:val="36"/>
          <w:szCs w:val="36"/>
          <w:u w:val="single"/>
        </w:rPr>
      </w:pPr>
      <w:r w:rsidRPr="00554725">
        <w:rPr>
          <w:rFonts w:asciiTheme="minorHAnsi" w:hAnsiTheme="minorHAnsi" w:cstheme="minorHAnsi"/>
          <w:b/>
          <w:bCs/>
          <w:color w:val="auto"/>
          <w:sz w:val="36"/>
          <w:szCs w:val="36"/>
          <w:u w:val="single"/>
        </w:rPr>
        <w:lastRenderedPageBreak/>
        <w:t>Contents</w:t>
      </w:r>
    </w:p>
    <w:p w14:paraId="5DB1ED0E" w14:textId="77777777" w:rsidR="00554725" w:rsidRPr="00554725" w:rsidRDefault="00554725" w:rsidP="00554725">
      <w:pPr>
        <w:rPr>
          <w:rFonts w:asciiTheme="minorHAnsi" w:hAnsiTheme="minorHAnsi" w:cstheme="minorHAnsi"/>
          <w:b/>
          <w:bCs/>
          <w:color w:val="auto"/>
          <w:sz w:val="36"/>
          <w:szCs w:val="36"/>
          <w:u w:val="single"/>
        </w:rPr>
      </w:pPr>
    </w:p>
    <w:p w14:paraId="0DE01080" w14:textId="77777777" w:rsidR="00554725" w:rsidRPr="00554725" w:rsidRDefault="00554725" w:rsidP="00554725">
      <w:pPr>
        <w:ind w:firstLine="720"/>
        <w:rPr>
          <w:rFonts w:asciiTheme="minorHAnsi" w:hAnsiTheme="minorHAnsi" w:cstheme="minorHAnsi"/>
          <w:color w:val="auto"/>
          <w:sz w:val="24"/>
          <w:szCs w:val="24"/>
        </w:rPr>
      </w:pPr>
      <w:r w:rsidRPr="00554725">
        <w:rPr>
          <w:rFonts w:asciiTheme="minorHAnsi" w:hAnsiTheme="minorHAnsi" w:cstheme="minorHAnsi"/>
          <w:color w:val="auto"/>
          <w:sz w:val="24"/>
          <w:szCs w:val="24"/>
        </w:rPr>
        <w:t>Page 1</w:t>
      </w:r>
      <w:r w:rsidRPr="00554725">
        <w:rPr>
          <w:rFonts w:asciiTheme="minorHAnsi" w:hAnsiTheme="minorHAnsi" w:cstheme="minorHAnsi"/>
          <w:color w:val="auto"/>
          <w:sz w:val="24"/>
          <w:szCs w:val="24"/>
        </w:rPr>
        <w:tab/>
      </w:r>
      <w:r w:rsidRPr="00554725">
        <w:rPr>
          <w:rFonts w:asciiTheme="minorHAnsi" w:hAnsiTheme="minorHAnsi" w:cstheme="minorHAnsi"/>
          <w:color w:val="auto"/>
          <w:sz w:val="24"/>
          <w:szCs w:val="24"/>
        </w:rPr>
        <w:tab/>
        <w:t>Title Page</w:t>
      </w:r>
    </w:p>
    <w:p w14:paraId="71261E49" w14:textId="77777777" w:rsidR="00554725" w:rsidRPr="00554725" w:rsidRDefault="00554725" w:rsidP="00554725">
      <w:pPr>
        <w:rPr>
          <w:rFonts w:asciiTheme="minorHAnsi" w:hAnsiTheme="minorHAnsi" w:cstheme="minorHAnsi"/>
          <w:b/>
          <w:bCs/>
          <w:color w:val="auto"/>
          <w:sz w:val="24"/>
          <w:szCs w:val="24"/>
          <w:u w:val="single"/>
        </w:rPr>
      </w:pPr>
    </w:p>
    <w:p w14:paraId="5E64BB99" w14:textId="67978485" w:rsidR="00554725" w:rsidRPr="00554725" w:rsidRDefault="00554725" w:rsidP="00554725">
      <w:pPr>
        <w:ind w:firstLine="720"/>
        <w:rPr>
          <w:rFonts w:asciiTheme="minorHAnsi" w:hAnsiTheme="minorHAnsi" w:cstheme="minorHAnsi"/>
          <w:color w:val="auto"/>
          <w:sz w:val="24"/>
          <w:szCs w:val="24"/>
        </w:rPr>
      </w:pPr>
      <w:r w:rsidRPr="00554725">
        <w:rPr>
          <w:rFonts w:asciiTheme="minorHAnsi" w:hAnsiTheme="minorHAnsi" w:cstheme="minorHAnsi"/>
          <w:color w:val="auto"/>
          <w:sz w:val="24"/>
          <w:szCs w:val="24"/>
        </w:rPr>
        <w:t xml:space="preserve">Page </w:t>
      </w:r>
      <w:r w:rsidR="001E4BCA">
        <w:rPr>
          <w:rFonts w:asciiTheme="minorHAnsi" w:hAnsiTheme="minorHAnsi" w:cstheme="minorHAnsi"/>
          <w:color w:val="auto"/>
          <w:sz w:val="24"/>
          <w:szCs w:val="24"/>
        </w:rPr>
        <w:t>0</w:t>
      </w:r>
      <w:r w:rsidRPr="00554725">
        <w:rPr>
          <w:rFonts w:asciiTheme="minorHAnsi" w:hAnsiTheme="minorHAnsi" w:cstheme="minorHAnsi"/>
          <w:color w:val="auto"/>
          <w:sz w:val="24"/>
          <w:szCs w:val="24"/>
        </w:rPr>
        <w:t>2</w:t>
      </w:r>
      <w:r w:rsidRPr="00554725">
        <w:rPr>
          <w:rFonts w:asciiTheme="minorHAnsi" w:hAnsiTheme="minorHAnsi" w:cstheme="minorHAnsi"/>
          <w:color w:val="auto"/>
          <w:sz w:val="24"/>
          <w:szCs w:val="24"/>
        </w:rPr>
        <w:tab/>
        <w:t>Contents Page</w:t>
      </w:r>
    </w:p>
    <w:p w14:paraId="46FFDC94" w14:textId="77777777" w:rsidR="00554725" w:rsidRPr="00554725" w:rsidRDefault="00554725" w:rsidP="00554725">
      <w:pPr>
        <w:rPr>
          <w:rFonts w:asciiTheme="minorHAnsi" w:hAnsiTheme="minorHAnsi" w:cstheme="minorHAnsi"/>
          <w:b/>
          <w:bCs/>
          <w:color w:val="auto"/>
          <w:sz w:val="24"/>
          <w:szCs w:val="24"/>
          <w:u w:val="single"/>
        </w:rPr>
      </w:pPr>
    </w:p>
    <w:p w14:paraId="60BDF5B3" w14:textId="156C8128" w:rsidR="00554725" w:rsidRPr="00554725" w:rsidRDefault="00554725" w:rsidP="00554725">
      <w:pPr>
        <w:ind w:firstLine="720"/>
        <w:rPr>
          <w:rFonts w:asciiTheme="minorHAnsi" w:hAnsiTheme="minorHAnsi" w:cstheme="minorHAnsi"/>
          <w:color w:val="auto"/>
          <w:sz w:val="24"/>
          <w:szCs w:val="24"/>
        </w:rPr>
      </w:pPr>
      <w:r w:rsidRPr="00554725">
        <w:rPr>
          <w:rFonts w:asciiTheme="minorHAnsi" w:hAnsiTheme="minorHAnsi" w:cstheme="minorHAnsi"/>
          <w:color w:val="auto"/>
          <w:sz w:val="24"/>
          <w:szCs w:val="24"/>
        </w:rPr>
        <w:t xml:space="preserve">Page </w:t>
      </w:r>
      <w:r w:rsidR="001E4BCA">
        <w:rPr>
          <w:rFonts w:asciiTheme="minorHAnsi" w:hAnsiTheme="minorHAnsi" w:cstheme="minorHAnsi"/>
          <w:color w:val="auto"/>
          <w:sz w:val="24"/>
          <w:szCs w:val="24"/>
        </w:rPr>
        <w:t>0</w:t>
      </w:r>
      <w:r>
        <w:rPr>
          <w:rFonts w:asciiTheme="minorHAnsi" w:hAnsiTheme="minorHAnsi" w:cstheme="minorHAnsi"/>
          <w:color w:val="auto"/>
          <w:sz w:val="24"/>
          <w:szCs w:val="24"/>
        </w:rPr>
        <w:t>4</w:t>
      </w:r>
      <w:r w:rsidRPr="00554725">
        <w:rPr>
          <w:rFonts w:asciiTheme="minorHAnsi" w:hAnsiTheme="minorHAnsi" w:cstheme="minorHAnsi"/>
          <w:color w:val="auto"/>
          <w:sz w:val="24"/>
          <w:szCs w:val="24"/>
        </w:rPr>
        <w:t>-</w:t>
      </w:r>
      <w:r w:rsidR="001E4BCA">
        <w:rPr>
          <w:rFonts w:asciiTheme="minorHAnsi" w:hAnsiTheme="minorHAnsi" w:cstheme="minorHAnsi"/>
          <w:color w:val="auto"/>
          <w:sz w:val="24"/>
          <w:szCs w:val="24"/>
        </w:rPr>
        <w:t>0</w:t>
      </w:r>
      <w:r>
        <w:rPr>
          <w:rFonts w:asciiTheme="minorHAnsi" w:hAnsiTheme="minorHAnsi" w:cstheme="minorHAnsi"/>
          <w:color w:val="auto"/>
          <w:sz w:val="24"/>
          <w:szCs w:val="24"/>
        </w:rPr>
        <w:t>5</w:t>
      </w:r>
      <w:r w:rsidRPr="00554725">
        <w:rPr>
          <w:rFonts w:asciiTheme="minorHAnsi" w:hAnsiTheme="minorHAnsi" w:cstheme="minorHAnsi"/>
          <w:color w:val="auto"/>
          <w:sz w:val="24"/>
          <w:szCs w:val="24"/>
        </w:rPr>
        <w:tab/>
        <w:t>Evidence Matrix</w:t>
      </w:r>
    </w:p>
    <w:p w14:paraId="5F2AD583" w14:textId="77777777" w:rsidR="00554725" w:rsidRPr="00554725" w:rsidRDefault="00554725" w:rsidP="00554725">
      <w:pPr>
        <w:rPr>
          <w:rFonts w:asciiTheme="minorHAnsi" w:hAnsiTheme="minorHAnsi" w:cstheme="minorHAnsi"/>
          <w:b/>
          <w:bCs/>
          <w:color w:val="auto"/>
          <w:sz w:val="24"/>
          <w:szCs w:val="24"/>
          <w:u w:val="single"/>
        </w:rPr>
      </w:pPr>
    </w:p>
    <w:p w14:paraId="33EC0AC6" w14:textId="77714F69" w:rsidR="00554725" w:rsidRDefault="00554725" w:rsidP="001E4BCA">
      <w:pPr>
        <w:ind w:left="2160" w:hanging="1440"/>
        <w:rPr>
          <w:rFonts w:asciiTheme="minorHAnsi" w:hAnsiTheme="minorHAnsi" w:cstheme="minorHAnsi"/>
          <w:color w:val="auto"/>
          <w:sz w:val="24"/>
          <w:szCs w:val="24"/>
        </w:rPr>
      </w:pPr>
      <w:r w:rsidRPr="00554725">
        <w:rPr>
          <w:rFonts w:asciiTheme="minorHAnsi" w:hAnsiTheme="minorHAnsi" w:cstheme="minorHAnsi"/>
          <w:color w:val="auto"/>
          <w:sz w:val="24"/>
          <w:szCs w:val="24"/>
        </w:rPr>
        <w:t xml:space="preserve">Page </w:t>
      </w:r>
      <w:r w:rsidR="001E4BCA">
        <w:rPr>
          <w:rFonts w:asciiTheme="minorHAnsi" w:hAnsiTheme="minorHAnsi" w:cstheme="minorHAnsi"/>
          <w:color w:val="auto"/>
          <w:sz w:val="24"/>
          <w:szCs w:val="24"/>
        </w:rPr>
        <w:t>0</w:t>
      </w:r>
      <w:r w:rsidR="00CE7A1B">
        <w:rPr>
          <w:rFonts w:asciiTheme="minorHAnsi" w:hAnsiTheme="minorHAnsi" w:cstheme="minorHAnsi"/>
          <w:color w:val="auto"/>
          <w:sz w:val="24"/>
          <w:szCs w:val="24"/>
        </w:rPr>
        <w:t>6-</w:t>
      </w:r>
      <w:r w:rsidR="001E4BCA">
        <w:rPr>
          <w:rFonts w:asciiTheme="minorHAnsi" w:hAnsiTheme="minorHAnsi" w:cstheme="minorHAnsi"/>
          <w:color w:val="auto"/>
          <w:sz w:val="24"/>
          <w:szCs w:val="24"/>
        </w:rPr>
        <w:t>0</w:t>
      </w:r>
      <w:r w:rsidR="00CE7A1B">
        <w:rPr>
          <w:rFonts w:asciiTheme="minorHAnsi" w:hAnsiTheme="minorHAnsi" w:cstheme="minorHAnsi"/>
          <w:color w:val="auto"/>
          <w:sz w:val="24"/>
          <w:szCs w:val="24"/>
        </w:rPr>
        <w:t>8</w:t>
      </w:r>
      <w:r w:rsidRPr="00554725">
        <w:rPr>
          <w:rFonts w:asciiTheme="minorHAnsi" w:hAnsiTheme="minorHAnsi" w:cstheme="minorHAnsi"/>
          <w:color w:val="auto"/>
          <w:sz w:val="24"/>
          <w:szCs w:val="24"/>
        </w:rPr>
        <w:tab/>
      </w:r>
      <w:r w:rsidR="00CE7A1B">
        <w:rPr>
          <w:rFonts w:asciiTheme="minorHAnsi" w:hAnsiTheme="minorHAnsi" w:cstheme="minorHAnsi"/>
          <w:color w:val="auto"/>
          <w:sz w:val="24"/>
          <w:szCs w:val="24"/>
        </w:rPr>
        <w:t xml:space="preserve">Activity 1 – </w:t>
      </w:r>
      <w:bookmarkStart w:id="0" w:name="_Hlk58402748"/>
      <w:r w:rsidR="00CE7A1B">
        <w:rPr>
          <w:rFonts w:asciiTheme="minorHAnsi" w:hAnsiTheme="minorHAnsi" w:cstheme="minorHAnsi"/>
          <w:color w:val="auto"/>
          <w:sz w:val="24"/>
          <w:szCs w:val="24"/>
        </w:rPr>
        <w:t>Understand the Components of a specific HR career development programme</w:t>
      </w:r>
      <w:bookmarkEnd w:id="0"/>
    </w:p>
    <w:p w14:paraId="51B0BF4C" w14:textId="77777777" w:rsidR="001E4BCA" w:rsidRPr="00554725" w:rsidRDefault="001E4BCA" w:rsidP="001E4BCA">
      <w:pPr>
        <w:ind w:left="2160" w:hanging="1440"/>
        <w:rPr>
          <w:rFonts w:asciiTheme="minorHAnsi" w:hAnsiTheme="minorHAnsi" w:cstheme="minorHAnsi"/>
          <w:color w:val="auto"/>
          <w:sz w:val="24"/>
          <w:szCs w:val="24"/>
        </w:rPr>
      </w:pPr>
    </w:p>
    <w:p w14:paraId="265FFC2E" w14:textId="1801CE91" w:rsidR="00CE7A1B" w:rsidRPr="00554725" w:rsidRDefault="00554725" w:rsidP="00CE7A1B">
      <w:pPr>
        <w:ind w:left="2160" w:hanging="1440"/>
        <w:rPr>
          <w:rFonts w:asciiTheme="minorHAnsi" w:hAnsiTheme="minorHAnsi" w:cstheme="minorHAnsi"/>
          <w:color w:val="auto"/>
          <w:sz w:val="24"/>
          <w:szCs w:val="24"/>
        </w:rPr>
      </w:pPr>
      <w:r w:rsidRPr="00554725">
        <w:rPr>
          <w:rFonts w:asciiTheme="minorHAnsi" w:hAnsiTheme="minorHAnsi" w:cstheme="minorHAnsi"/>
          <w:color w:val="auto"/>
          <w:sz w:val="24"/>
          <w:szCs w:val="24"/>
        </w:rPr>
        <w:t xml:space="preserve">Page </w:t>
      </w:r>
      <w:r w:rsidR="001E4BCA">
        <w:rPr>
          <w:rFonts w:asciiTheme="minorHAnsi" w:hAnsiTheme="minorHAnsi" w:cstheme="minorHAnsi"/>
          <w:color w:val="auto"/>
          <w:sz w:val="24"/>
          <w:szCs w:val="24"/>
        </w:rPr>
        <w:t>0</w:t>
      </w:r>
      <w:r w:rsidR="00CE7A1B">
        <w:rPr>
          <w:rFonts w:asciiTheme="minorHAnsi" w:hAnsiTheme="minorHAnsi" w:cstheme="minorHAnsi"/>
          <w:color w:val="auto"/>
          <w:sz w:val="24"/>
          <w:szCs w:val="24"/>
        </w:rPr>
        <w:t>9-17</w:t>
      </w:r>
      <w:r w:rsidRPr="00554725">
        <w:rPr>
          <w:rFonts w:asciiTheme="minorHAnsi" w:hAnsiTheme="minorHAnsi" w:cstheme="minorHAnsi"/>
          <w:color w:val="auto"/>
          <w:sz w:val="24"/>
          <w:szCs w:val="24"/>
        </w:rPr>
        <w:tab/>
      </w:r>
      <w:r w:rsidR="00CE7A1B">
        <w:rPr>
          <w:rFonts w:asciiTheme="minorHAnsi" w:hAnsiTheme="minorHAnsi" w:cstheme="minorHAnsi"/>
          <w:color w:val="auto"/>
          <w:sz w:val="24"/>
          <w:szCs w:val="24"/>
        </w:rPr>
        <w:t xml:space="preserve">Activity 1 – Evidence - </w:t>
      </w:r>
      <w:r w:rsidR="00CE7A1B" w:rsidRPr="00554725">
        <w:rPr>
          <w:rFonts w:asciiTheme="minorHAnsi" w:hAnsiTheme="minorHAnsi" w:cstheme="minorHAnsi"/>
          <w:color w:val="auto"/>
          <w:sz w:val="24"/>
          <w:szCs w:val="24"/>
        </w:rPr>
        <w:t>Understand</w:t>
      </w:r>
      <w:r w:rsidR="00CE7A1B">
        <w:rPr>
          <w:rFonts w:asciiTheme="minorHAnsi" w:hAnsiTheme="minorHAnsi" w:cstheme="minorHAnsi"/>
          <w:color w:val="auto"/>
          <w:sz w:val="24"/>
          <w:szCs w:val="24"/>
        </w:rPr>
        <w:t xml:space="preserve"> the Components of a specific HR career development programme</w:t>
      </w:r>
    </w:p>
    <w:p w14:paraId="737E2626" w14:textId="77777777" w:rsidR="00554725" w:rsidRPr="00554725" w:rsidRDefault="00554725" w:rsidP="001E4BCA">
      <w:pPr>
        <w:rPr>
          <w:rFonts w:asciiTheme="minorHAnsi" w:hAnsiTheme="minorHAnsi" w:cstheme="minorHAnsi"/>
          <w:color w:val="auto"/>
          <w:sz w:val="24"/>
          <w:szCs w:val="24"/>
        </w:rPr>
      </w:pPr>
    </w:p>
    <w:p w14:paraId="60358BB8" w14:textId="252252C8" w:rsidR="00554725" w:rsidRPr="00554725" w:rsidRDefault="00554725" w:rsidP="001E4BCA">
      <w:pPr>
        <w:ind w:left="2160" w:hanging="1440"/>
        <w:rPr>
          <w:rFonts w:asciiTheme="minorHAnsi" w:hAnsiTheme="minorHAnsi" w:cstheme="minorHAnsi"/>
          <w:color w:val="auto"/>
          <w:sz w:val="24"/>
          <w:szCs w:val="24"/>
        </w:rPr>
      </w:pPr>
      <w:r w:rsidRPr="00554725">
        <w:rPr>
          <w:rFonts w:asciiTheme="minorHAnsi" w:hAnsiTheme="minorHAnsi" w:cstheme="minorHAnsi"/>
          <w:color w:val="auto"/>
          <w:sz w:val="24"/>
          <w:szCs w:val="24"/>
        </w:rPr>
        <w:t xml:space="preserve">Page </w:t>
      </w:r>
      <w:r w:rsidR="00CE7A1B">
        <w:rPr>
          <w:rFonts w:asciiTheme="minorHAnsi" w:hAnsiTheme="minorHAnsi" w:cstheme="minorHAnsi"/>
          <w:color w:val="auto"/>
          <w:sz w:val="24"/>
          <w:szCs w:val="24"/>
        </w:rPr>
        <w:t>18</w:t>
      </w:r>
      <w:r w:rsidRPr="00554725">
        <w:rPr>
          <w:rFonts w:asciiTheme="minorHAnsi" w:hAnsiTheme="minorHAnsi" w:cstheme="minorHAnsi"/>
          <w:color w:val="auto"/>
          <w:sz w:val="24"/>
          <w:szCs w:val="24"/>
        </w:rPr>
        <w:tab/>
      </w:r>
      <w:r w:rsidR="00CE7A1B">
        <w:rPr>
          <w:rFonts w:asciiTheme="minorHAnsi" w:hAnsiTheme="minorHAnsi" w:cstheme="minorHAnsi"/>
          <w:color w:val="auto"/>
          <w:sz w:val="24"/>
          <w:szCs w:val="24"/>
        </w:rPr>
        <w:t xml:space="preserve">Activity 1 – References - </w:t>
      </w:r>
      <w:r w:rsidR="00CE7A1B">
        <w:rPr>
          <w:rFonts w:asciiTheme="minorHAnsi" w:hAnsiTheme="minorHAnsi" w:cstheme="minorHAnsi"/>
          <w:color w:val="auto"/>
          <w:sz w:val="24"/>
          <w:szCs w:val="24"/>
        </w:rPr>
        <w:t>Understand the Components of a specific HR career development programme</w:t>
      </w:r>
    </w:p>
    <w:p w14:paraId="013DEDB6" w14:textId="77777777" w:rsidR="00554725" w:rsidRPr="00554725" w:rsidRDefault="00554725" w:rsidP="00554725">
      <w:pPr>
        <w:ind w:left="2160" w:hanging="1440"/>
        <w:rPr>
          <w:rFonts w:asciiTheme="minorHAnsi" w:hAnsiTheme="minorHAnsi" w:cstheme="minorHAnsi"/>
          <w:color w:val="auto"/>
          <w:sz w:val="24"/>
          <w:szCs w:val="24"/>
        </w:rPr>
      </w:pPr>
    </w:p>
    <w:p w14:paraId="3FD506C1" w14:textId="1E2A7E25" w:rsidR="00554725" w:rsidRPr="00554725" w:rsidRDefault="00554725" w:rsidP="00554725">
      <w:pPr>
        <w:ind w:left="2160" w:hanging="1440"/>
        <w:rPr>
          <w:rFonts w:asciiTheme="minorHAnsi" w:hAnsiTheme="minorHAnsi" w:cstheme="minorHAnsi"/>
          <w:color w:val="auto"/>
          <w:sz w:val="24"/>
          <w:szCs w:val="24"/>
        </w:rPr>
      </w:pPr>
      <w:r w:rsidRPr="00554725">
        <w:rPr>
          <w:rFonts w:asciiTheme="minorHAnsi" w:hAnsiTheme="minorHAnsi" w:cstheme="minorHAnsi"/>
          <w:color w:val="auto"/>
          <w:sz w:val="24"/>
          <w:szCs w:val="24"/>
        </w:rPr>
        <w:t xml:space="preserve">Page </w:t>
      </w:r>
      <w:r w:rsidR="00CE7A1B">
        <w:rPr>
          <w:rFonts w:asciiTheme="minorHAnsi" w:hAnsiTheme="minorHAnsi" w:cstheme="minorHAnsi"/>
          <w:color w:val="auto"/>
          <w:sz w:val="24"/>
          <w:szCs w:val="24"/>
        </w:rPr>
        <w:t>19-22</w:t>
      </w:r>
      <w:r w:rsidRPr="00554725">
        <w:rPr>
          <w:rFonts w:asciiTheme="minorHAnsi" w:hAnsiTheme="minorHAnsi" w:cstheme="minorHAnsi"/>
          <w:color w:val="auto"/>
          <w:sz w:val="24"/>
          <w:szCs w:val="24"/>
        </w:rPr>
        <w:tab/>
      </w:r>
      <w:r w:rsidR="00CE7A1B">
        <w:rPr>
          <w:rFonts w:asciiTheme="minorHAnsi" w:hAnsiTheme="minorHAnsi" w:cstheme="minorHAnsi"/>
          <w:color w:val="auto"/>
          <w:sz w:val="24"/>
          <w:szCs w:val="24"/>
        </w:rPr>
        <w:t xml:space="preserve">Activity </w:t>
      </w:r>
      <w:r w:rsidR="001E4BCA">
        <w:rPr>
          <w:rFonts w:asciiTheme="minorHAnsi" w:hAnsiTheme="minorHAnsi" w:cstheme="minorHAnsi"/>
          <w:color w:val="auto"/>
          <w:sz w:val="24"/>
          <w:szCs w:val="24"/>
        </w:rPr>
        <w:t>2 –</w:t>
      </w:r>
      <w:r w:rsidR="00CE7A1B">
        <w:rPr>
          <w:rFonts w:asciiTheme="minorHAnsi" w:hAnsiTheme="minorHAnsi" w:cstheme="minorHAnsi"/>
          <w:color w:val="auto"/>
          <w:sz w:val="24"/>
          <w:szCs w:val="24"/>
        </w:rPr>
        <w:t xml:space="preserve"> Understand the range of HR Roles and behavioral requirements of the HR Professional </w:t>
      </w:r>
    </w:p>
    <w:p w14:paraId="0ACD0EF6" w14:textId="77777777" w:rsidR="00554725" w:rsidRPr="00554725" w:rsidRDefault="00554725" w:rsidP="001E4BCA">
      <w:pPr>
        <w:rPr>
          <w:rFonts w:asciiTheme="minorHAnsi" w:hAnsiTheme="minorHAnsi" w:cstheme="minorHAnsi"/>
          <w:color w:val="auto"/>
          <w:sz w:val="24"/>
          <w:szCs w:val="24"/>
        </w:rPr>
      </w:pPr>
    </w:p>
    <w:p w14:paraId="68C3363F" w14:textId="44044ABF" w:rsidR="001E4BCA" w:rsidRPr="00554725" w:rsidRDefault="00554725" w:rsidP="001E4BCA">
      <w:pPr>
        <w:ind w:left="2160" w:hanging="1440"/>
        <w:rPr>
          <w:rFonts w:asciiTheme="minorHAnsi" w:hAnsiTheme="minorHAnsi" w:cstheme="minorHAnsi"/>
          <w:color w:val="auto"/>
          <w:sz w:val="24"/>
          <w:szCs w:val="24"/>
        </w:rPr>
      </w:pPr>
      <w:r w:rsidRPr="00554725">
        <w:rPr>
          <w:rFonts w:asciiTheme="minorHAnsi" w:hAnsiTheme="minorHAnsi" w:cstheme="minorHAnsi"/>
          <w:color w:val="auto"/>
          <w:sz w:val="24"/>
          <w:szCs w:val="24"/>
        </w:rPr>
        <w:t xml:space="preserve">Page </w:t>
      </w:r>
      <w:r w:rsidR="001E4BCA">
        <w:rPr>
          <w:rFonts w:asciiTheme="minorHAnsi" w:hAnsiTheme="minorHAnsi" w:cstheme="minorHAnsi"/>
          <w:color w:val="auto"/>
          <w:sz w:val="24"/>
          <w:szCs w:val="24"/>
        </w:rPr>
        <w:t>23</w:t>
      </w:r>
      <w:r w:rsidRPr="00554725">
        <w:rPr>
          <w:rFonts w:asciiTheme="minorHAnsi" w:hAnsiTheme="minorHAnsi" w:cstheme="minorHAnsi"/>
          <w:color w:val="auto"/>
          <w:sz w:val="24"/>
          <w:szCs w:val="24"/>
        </w:rPr>
        <w:tab/>
      </w:r>
      <w:r w:rsidR="001E4BCA">
        <w:rPr>
          <w:rFonts w:asciiTheme="minorHAnsi" w:hAnsiTheme="minorHAnsi" w:cstheme="minorHAnsi"/>
          <w:color w:val="auto"/>
          <w:sz w:val="24"/>
          <w:szCs w:val="24"/>
        </w:rPr>
        <w:t>Activity 2 - Understand</w:t>
      </w:r>
      <w:r w:rsidR="001E4BCA">
        <w:rPr>
          <w:rFonts w:asciiTheme="minorHAnsi" w:hAnsiTheme="minorHAnsi" w:cstheme="minorHAnsi"/>
          <w:color w:val="auto"/>
          <w:sz w:val="24"/>
          <w:szCs w:val="24"/>
        </w:rPr>
        <w:t xml:space="preserve"> the range of HR Roles and behavioral requirements of the HR Professional </w:t>
      </w:r>
    </w:p>
    <w:p w14:paraId="74146FAD" w14:textId="77777777" w:rsidR="00554725" w:rsidRPr="00554725" w:rsidRDefault="00554725" w:rsidP="001E4BCA">
      <w:pPr>
        <w:rPr>
          <w:rFonts w:asciiTheme="minorHAnsi" w:hAnsiTheme="minorHAnsi" w:cstheme="minorHAnsi"/>
          <w:color w:val="auto"/>
          <w:sz w:val="24"/>
          <w:szCs w:val="24"/>
        </w:rPr>
      </w:pPr>
    </w:p>
    <w:p w14:paraId="4F0D37E2" w14:textId="7124C2B4" w:rsidR="00554725" w:rsidRPr="00554725" w:rsidRDefault="00554725" w:rsidP="00554725">
      <w:pPr>
        <w:ind w:left="2160" w:hanging="1440"/>
        <w:rPr>
          <w:rFonts w:asciiTheme="minorHAnsi" w:hAnsiTheme="minorHAnsi" w:cstheme="minorHAnsi"/>
          <w:color w:val="auto"/>
          <w:sz w:val="24"/>
          <w:szCs w:val="24"/>
        </w:rPr>
      </w:pPr>
      <w:r w:rsidRPr="00554725">
        <w:rPr>
          <w:rFonts w:asciiTheme="minorHAnsi" w:hAnsiTheme="minorHAnsi" w:cstheme="minorHAnsi"/>
          <w:color w:val="auto"/>
          <w:sz w:val="24"/>
          <w:szCs w:val="24"/>
        </w:rPr>
        <w:t xml:space="preserve">Page </w:t>
      </w:r>
      <w:r w:rsidR="001E4BCA">
        <w:rPr>
          <w:rFonts w:asciiTheme="minorHAnsi" w:hAnsiTheme="minorHAnsi" w:cstheme="minorHAnsi"/>
          <w:color w:val="auto"/>
          <w:sz w:val="24"/>
          <w:szCs w:val="24"/>
        </w:rPr>
        <w:t>24-26</w:t>
      </w:r>
      <w:r w:rsidRPr="00554725">
        <w:rPr>
          <w:rFonts w:asciiTheme="minorHAnsi" w:hAnsiTheme="minorHAnsi" w:cstheme="minorHAnsi"/>
          <w:color w:val="auto"/>
          <w:sz w:val="24"/>
          <w:szCs w:val="24"/>
        </w:rPr>
        <w:tab/>
      </w:r>
      <w:r w:rsidR="001E4BCA">
        <w:rPr>
          <w:rFonts w:asciiTheme="minorHAnsi" w:hAnsiTheme="minorHAnsi" w:cstheme="minorHAnsi"/>
          <w:color w:val="auto"/>
          <w:sz w:val="24"/>
          <w:szCs w:val="24"/>
        </w:rPr>
        <w:t>Activity 3 – Be able to manage self and workload to meet performance requirements</w:t>
      </w:r>
    </w:p>
    <w:p w14:paraId="464319BD" w14:textId="77777777" w:rsidR="00554725" w:rsidRPr="00554725" w:rsidRDefault="00554725" w:rsidP="001E4BCA">
      <w:pPr>
        <w:rPr>
          <w:rFonts w:asciiTheme="minorHAnsi" w:hAnsiTheme="minorHAnsi" w:cstheme="minorHAnsi"/>
          <w:color w:val="auto"/>
          <w:sz w:val="24"/>
          <w:szCs w:val="24"/>
        </w:rPr>
      </w:pPr>
    </w:p>
    <w:p w14:paraId="3E99964F" w14:textId="77777777" w:rsidR="001E4BCA" w:rsidRPr="00554725" w:rsidRDefault="00554725" w:rsidP="001E4BCA">
      <w:pPr>
        <w:ind w:left="2160" w:hanging="1440"/>
        <w:rPr>
          <w:rFonts w:asciiTheme="minorHAnsi" w:hAnsiTheme="minorHAnsi" w:cstheme="minorHAnsi"/>
          <w:color w:val="auto"/>
          <w:sz w:val="24"/>
          <w:szCs w:val="24"/>
        </w:rPr>
      </w:pPr>
      <w:r w:rsidRPr="00554725">
        <w:rPr>
          <w:rFonts w:asciiTheme="minorHAnsi" w:hAnsiTheme="minorHAnsi" w:cstheme="minorHAnsi"/>
          <w:color w:val="auto"/>
          <w:sz w:val="24"/>
          <w:szCs w:val="24"/>
        </w:rPr>
        <w:t xml:space="preserve">Page </w:t>
      </w:r>
      <w:r w:rsidR="001E4BCA">
        <w:rPr>
          <w:rFonts w:asciiTheme="minorHAnsi" w:hAnsiTheme="minorHAnsi" w:cstheme="minorHAnsi"/>
          <w:color w:val="auto"/>
          <w:sz w:val="24"/>
          <w:szCs w:val="24"/>
        </w:rPr>
        <w:t>27-32</w:t>
      </w:r>
      <w:r w:rsidRPr="00554725">
        <w:rPr>
          <w:rFonts w:asciiTheme="minorHAnsi" w:hAnsiTheme="minorHAnsi" w:cstheme="minorHAnsi"/>
          <w:color w:val="auto"/>
          <w:sz w:val="24"/>
          <w:szCs w:val="24"/>
        </w:rPr>
        <w:tab/>
      </w:r>
      <w:r w:rsidR="001E4BCA">
        <w:rPr>
          <w:rFonts w:asciiTheme="minorHAnsi" w:hAnsiTheme="minorHAnsi" w:cstheme="minorHAnsi"/>
          <w:color w:val="auto"/>
          <w:sz w:val="24"/>
          <w:szCs w:val="24"/>
        </w:rPr>
        <w:t xml:space="preserve">Activity 3 – Evidence - </w:t>
      </w:r>
      <w:r w:rsidR="001E4BCA">
        <w:rPr>
          <w:rFonts w:asciiTheme="minorHAnsi" w:hAnsiTheme="minorHAnsi" w:cstheme="minorHAnsi"/>
          <w:color w:val="auto"/>
          <w:sz w:val="24"/>
          <w:szCs w:val="24"/>
        </w:rPr>
        <w:t xml:space="preserve">– Understand the range of HR Roles and behavioral requirements of the HR Professional </w:t>
      </w:r>
    </w:p>
    <w:p w14:paraId="25283C8D" w14:textId="04A7B6AB" w:rsidR="001E4BCA" w:rsidRDefault="001E4BCA" w:rsidP="001E4BCA">
      <w:pPr>
        <w:ind w:left="2160" w:hanging="1440"/>
        <w:rPr>
          <w:rFonts w:asciiTheme="minorHAnsi" w:hAnsiTheme="minorHAnsi" w:cstheme="minorHAnsi"/>
          <w:color w:val="auto"/>
          <w:sz w:val="24"/>
          <w:szCs w:val="24"/>
        </w:rPr>
      </w:pPr>
    </w:p>
    <w:p w14:paraId="5B12B3F0" w14:textId="13401C41" w:rsidR="001E4BCA" w:rsidRDefault="001E4BCA" w:rsidP="001E4BCA">
      <w:pPr>
        <w:ind w:left="2160" w:hanging="1440"/>
        <w:rPr>
          <w:rFonts w:asciiTheme="minorHAnsi" w:hAnsiTheme="minorHAnsi" w:cstheme="minorHAnsi"/>
          <w:color w:val="auto"/>
          <w:sz w:val="24"/>
          <w:szCs w:val="24"/>
        </w:rPr>
      </w:pPr>
      <w:r>
        <w:rPr>
          <w:rFonts w:asciiTheme="minorHAnsi" w:hAnsiTheme="minorHAnsi" w:cstheme="minorHAnsi"/>
          <w:color w:val="auto"/>
          <w:sz w:val="24"/>
          <w:szCs w:val="24"/>
        </w:rPr>
        <w:t>Page 33</w:t>
      </w:r>
      <w:r>
        <w:rPr>
          <w:rFonts w:asciiTheme="minorHAnsi" w:hAnsiTheme="minorHAnsi" w:cstheme="minorHAnsi"/>
          <w:color w:val="auto"/>
          <w:sz w:val="24"/>
          <w:szCs w:val="24"/>
        </w:rPr>
        <w:tab/>
        <w:t xml:space="preserve">Activity 3 – References - </w:t>
      </w:r>
      <w:r>
        <w:rPr>
          <w:rFonts w:asciiTheme="minorHAnsi" w:hAnsiTheme="minorHAnsi" w:cstheme="minorHAnsi"/>
          <w:color w:val="auto"/>
          <w:sz w:val="24"/>
          <w:szCs w:val="24"/>
        </w:rPr>
        <w:t xml:space="preserve">Understand the range of HR Roles and behavioral requirements of the HR Professional </w:t>
      </w:r>
    </w:p>
    <w:p w14:paraId="1D88B212" w14:textId="202428D1" w:rsidR="001E4BCA" w:rsidRDefault="001E4BCA" w:rsidP="001E4BCA">
      <w:pPr>
        <w:ind w:left="2160" w:hanging="1440"/>
        <w:rPr>
          <w:rFonts w:asciiTheme="minorHAnsi" w:hAnsiTheme="minorHAnsi" w:cstheme="minorHAnsi"/>
          <w:color w:val="auto"/>
          <w:sz w:val="24"/>
          <w:szCs w:val="24"/>
        </w:rPr>
      </w:pPr>
    </w:p>
    <w:p w14:paraId="263EB052" w14:textId="1F6E83D2" w:rsidR="001E4BCA" w:rsidRDefault="001E4BCA" w:rsidP="001E4BCA">
      <w:pPr>
        <w:ind w:left="2160" w:hanging="1440"/>
        <w:rPr>
          <w:rFonts w:asciiTheme="minorHAnsi" w:hAnsiTheme="minorHAnsi" w:cstheme="minorHAnsi"/>
          <w:color w:val="auto"/>
          <w:sz w:val="24"/>
          <w:szCs w:val="24"/>
        </w:rPr>
      </w:pPr>
      <w:r>
        <w:rPr>
          <w:rFonts w:asciiTheme="minorHAnsi" w:hAnsiTheme="minorHAnsi" w:cstheme="minorHAnsi"/>
          <w:color w:val="auto"/>
          <w:sz w:val="24"/>
          <w:szCs w:val="24"/>
        </w:rPr>
        <w:t>Page 34-37</w:t>
      </w:r>
      <w:r>
        <w:rPr>
          <w:rFonts w:asciiTheme="minorHAnsi" w:hAnsiTheme="minorHAnsi" w:cstheme="minorHAnsi"/>
          <w:color w:val="auto"/>
          <w:sz w:val="24"/>
          <w:szCs w:val="24"/>
        </w:rPr>
        <w:tab/>
        <w:t>Activity 4 – Be able to work collaboratively with others, as a member of a team or working group</w:t>
      </w:r>
    </w:p>
    <w:p w14:paraId="6DC3DE7C" w14:textId="0E3B3B07" w:rsidR="001E4BCA" w:rsidRDefault="001E4BCA" w:rsidP="001E4BCA">
      <w:pPr>
        <w:ind w:left="2160" w:hanging="1440"/>
        <w:rPr>
          <w:rFonts w:asciiTheme="minorHAnsi" w:hAnsiTheme="minorHAnsi" w:cstheme="minorHAnsi"/>
          <w:color w:val="auto"/>
          <w:sz w:val="24"/>
          <w:szCs w:val="24"/>
        </w:rPr>
      </w:pPr>
    </w:p>
    <w:p w14:paraId="11543850" w14:textId="592AF34F" w:rsidR="001E4BCA" w:rsidRDefault="001E4BCA" w:rsidP="001E4BCA">
      <w:pPr>
        <w:ind w:left="2160" w:hanging="1440"/>
        <w:rPr>
          <w:rFonts w:asciiTheme="minorHAnsi" w:hAnsiTheme="minorHAnsi" w:cstheme="minorHAnsi"/>
          <w:color w:val="auto"/>
          <w:sz w:val="24"/>
          <w:szCs w:val="24"/>
        </w:rPr>
      </w:pPr>
      <w:r>
        <w:rPr>
          <w:rFonts w:asciiTheme="minorHAnsi" w:hAnsiTheme="minorHAnsi" w:cstheme="minorHAnsi"/>
          <w:color w:val="auto"/>
          <w:sz w:val="24"/>
          <w:szCs w:val="24"/>
        </w:rPr>
        <w:t>Page 38</w:t>
      </w:r>
      <w:r>
        <w:rPr>
          <w:rFonts w:asciiTheme="minorHAnsi" w:hAnsiTheme="minorHAnsi" w:cstheme="minorHAnsi"/>
          <w:color w:val="auto"/>
          <w:sz w:val="24"/>
          <w:szCs w:val="24"/>
        </w:rPr>
        <w:tab/>
        <w:t xml:space="preserve">Activity 4 – References - </w:t>
      </w:r>
      <w:r>
        <w:rPr>
          <w:rFonts w:asciiTheme="minorHAnsi" w:hAnsiTheme="minorHAnsi" w:cstheme="minorHAnsi"/>
          <w:color w:val="auto"/>
          <w:sz w:val="24"/>
          <w:szCs w:val="24"/>
        </w:rPr>
        <w:t>Be able to work collaboratively with others, as a member of a team or working group</w:t>
      </w:r>
    </w:p>
    <w:p w14:paraId="5FC4F032" w14:textId="213F877B" w:rsidR="001E4BCA" w:rsidRDefault="001E4BCA" w:rsidP="001E4BCA">
      <w:pPr>
        <w:ind w:left="2160" w:hanging="1440"/>
        <w:rPr>
          <w:rFonts w:asciiTheme="minorHAnsi" w:hAnsiTheme="minorHAnsi" w:cstheme="minorHAnsi"/>
          <w:color w:val="auto"/>
          <w:sz w:val="24"/>
          <w:szCs w:val="24"/>
        </w:rPr>
      </w:pPr>
    </w:p>
    <w:p w14:paraId="1D3D40F1" w14:textId="077A4E64" w:rsidR="001E4BCA" w:rsidRDefault="001E4BCA" w:rsidP="001E4BCA">
      <w:pPr>
        <w:ind w:left="2160" w:hanging="1440"/>
        <w:rPr>
          <w:rFonts w:asciiTheme="minorHAnsi" w:hAnsiTheme="minorHAnsi" w:cstheme="minorHAnsi"/>
          <w:color w:val="auto"/>
          <w:sz w:val="24"/>
          <w:szCs w:val="24"/>
        </w:rPr>
      </w:pPr>
      <w:r>
        <w:rPr>
          <w:rFonts w:asciiTheme="minorHAnsi" w:hAnsiTheme="minorHAnsi" w:cstheme="minorHAnsi"/>
          <w:color w:val="auto"/>
          <w:sz w:val="24"/>
          <w:szCs w:val="24"/>
        </w:rPr>
        <w:t>Page 39-42</w:t>
      </w:r>
      <w:r>
        <w:rPr>
          <w:rFonts w:asciiTheme="minorHAnsi" w:hAnsiTheme="minorHAnsi" w:cstheme="minorHAnsi"/>
          <w:color w:val="auto"/>
          <w:sz w:val="24"/>
          <w:szCs w:val="24"/>
        </w:rPr>
        <w:tab/>
        <w:t xml:space="preserve">Activity 5 – </w:t>
      </w:r>
      <w:bookmarkStart w:id="1" w:name="_Hlk58403211"/>
      <w:r>
        <w:rPr>
          <w:rFonts w:asciiTheme="minorHAnsi" w:hAnsiTheme="minorHAnsi" w:cstheme="minorHAnsi"/>
          <w:color w:val="auto"/>
          <w:sz w:val="24"/>
          <w:szCs w:val="24"/>
        </w:rPr>
        <w:t>Be able to apply CPD techniques to devise, implement and review a personal development Plan</w:t>
      </w:r>
      <w:bookmarkEnd w:id="1"/>
    </w:p>
    <w:p w14:paraId="7A1E0068" w14:textId="30A579D8" w:rsidR="001E4BCA" w:rsidRDefault="001E4BCA" w:rsidP="001E4BCA">
      <w:pPr>
        <w:ind w:left="2160" w:hanging="1440"/>
        <w:rPr>
          <w:rFonts w:asciiTheme="minorHAnsi" w:hAnsiTheme="minorHAnsi" w:cstheme="minorHAnsi"/>
          <w:color w:val="auto"/>
          <w:sz w:val="24"/>
          <w:szCs w:val="24"/>
        </w:rPr>
      </w:pPr>
    </w:p>
    <w:p w14:paraId="57400EF6" w14:textId="2940992B" w:rsidR="001E4BCA" w:rsidRDefault="001E4BCA" w:rsidP="001E4BCA">
      <w:pPr>
        <w:ind w:left="2160" w:hanging="1440"/>
        <w:rPr>
          <w:rFonts w:asciiTheme="minorHAnsi" w:hAnsiTheme="minorHAnsi" w:cstheme="minorHAnsi"/>
          <w:color w:val="auto"/>
          <w:sz w:val="24"/>
          <w:szCs w:val="24"/>
        </w:rPr>
      </w:pPr>
      <w:r>
        <w:rPr>
          <w:rFonts w:asciiTheme="minorHAnsi" w:hAnsiTheme="minorHAnsi" w:cstheme="minorHAnsi"/>
          <w:color w:val="auto"/>
          <w:sz w:val="24"/>
          <w:szCs w:val="24"/>
        </w:rPr>
        <w:t>Page 43-44</w:t>
      </w:r>
      <w:r>
        <w:rPr>
          <w:rFonts w:asciiTheme="minorHAnsi" w:hAnsiTheme="minorHAnsi" w:cstheme="minorHAnsi"/>
          <w:color w:val="auto"/>
          <w:sz w:val="24"/>
          <w:szCs w:val="24"/>
        </w:rPr>
        <w:tab/>
        <w:t xml:space="preserve">Activity 5 – Evidence - </w:t>
      </w:r>
      <w:r>
        <w:rPr>
          <w:rFonts w:asciiTheme="minorHAnsi" w:hAnsiTheme="minorHAnsi" w:cstheme="minorHAnsi"/>
          <w:color w:val="auto"/>
          <w:sz w:val="24"/>
          <w:szCs w:val="24"/>
        </w:rPr>
        <w:t>Be able to apply CPD techniques to devise, implement and review a personal development Plan</w:t>
      </w:r>
    </w:p>
    <w:p w14:paraId="2E40C6D6" w14:textId="0618CCC6" w:rsidR="001E4BCA" w:rsidRDefault="001E4BCA" w:rsidP="001E4BCA">
      <w:pPr>
        <w:ind w:left="2160" w:hanging="1440"/>
        <w:rPr>
          <w:rFonts w:asciiTheme="minorHAnsi" w:hAnsiTheme="minorHAnsi" w:cstheme="minorHAnsi"/>
          <w:color w:val="auto"/>
          <w:sz w:val="24"/>
          <w:szCs w:val="24"/>
        </w:rPr>
      </w:pPr>
    </w:p>
    <w:p w14:paraId="1BA4D325" w14:textId="29B9DC2E" w:rsidR="00EF170B" w:rsidRPr="00031579" w:rsidRDefault="001E4BCA" w:rsidP="00031579">
      <w:pPr>
        <w:ind w:left="2160" w:hanging="1440"/>
        <w:rPr>
          <w:rFonts w:asciiTheme="minorHAnsi" w:hAnsiTheme="minorHAnsi" w:cstheme="minorHAnsi"/>
          <w:color w:val="auto"/>
          <w:sz w:val="24"/>
          <w:szCs w:val="24"/>
        </w:rPr>
      </w:pPr>
      <w:r>
        <w:rPr>
          <w:rFonts w:asciiTheme="minorHAnsi" w:hAnsiTheme="minorHAnsi" w:cstheme="minorHAnsi"/>
          <w:color w:val="auto"/>
          <w:sz w:val="24"/>
          <w:szCs w:val="24"/>
        </w:rPr>
        <w:t>Page 45</w:t>
      </w:r>
      <w:r>
        <w:rPr>
          <w:rFonts w:asciiTheme="minorHAnsi" w:hAnsiTheme="minorHAnsi" w:cstheme="minorHAnsi"/>
          <w:color w:val="auto"/>
          <w:sz w:val="24"/>
          <w:szCs w:val="24"/>
        </w:rPr>
        <w:tab/>
        <w:t xml:space="preserve">Activity 5 – References - </w:t>
      </w:r>
      <w:r>
        <w:rPr>
          <w:rFonts w:asciiTheme="minorHAnsi" w:hAnsiTheme="minorHAnsi" w:cstheme="minorHAnsi"/>
          <w:color w:val="auto"/>
          <w:sz w:val="24"/>
          <w:szCs w:val="24"/>
        </w:rPr>
        <w:t>Be able to apply CPD techniques to devise, implement and review a personal developmen</w:t>
      </w:r>
      <w:r w:rsidR="00031579">
        <w:rPr>
          <w:rFonts w:asciiTheme="minorHAnsi" w:hAnsiTheme="minorHAnsi" w:cstheme="minorHAnsi"/>
          <w:color w:val="auto"/>
          <w:sz w:val="24"/>
          <w:szCs w:val="24"/>
        </w:rPr>
        <w:t>t</w:t>
      </w:r>
    </w:p>
    <w:p w14:paraId="76FBBCA0" w14:textId="32804B93" w:rsidR="00EF170B" w:rsidRDefault="00EF170B" w:rsidP="00E52FC4">
      <w:pPr>
        <w:rPr>
          <w:rFonts w:asciiTheme="minorHAnsi" w:hAnsiTheme="minorHAnsi" w:cstheme="minorHAnsi"/>
          <w:b/>
          <w:bCs/>
          <w:color w:val="000000" w:themeColor="text1"/>
          <w:sz w:val="24"/>
          <w:szCs w:val="24"/>
          <w:u w:val="single"/>
        </w:rPr>
      </w:pPr>
    </w:p>
    <w:p w14:paraId="7EE00D35" w14:textId="74679D0B" w:rsidR="00EF170B" w:rsidRDefault="00EF170B" w:rsidP="00E52FC4">
      <w:pPr>
        <w:rPr>
          <w:rFonts w:asciiTheme="minorHAnsi" w:hAnsiTheme="minorHAnsi" w:cstheme="minorHAnsi"/>
          <w:b/>
          <w:bCs/>
          <w:color w:val="000000" w:themeColor="text1"/>
          <w:sz w:val="24"/>
          <w:szCs w:val="24"/>
          <w:u w:val="single"/>
        </w:rPr>
      </w:pPr>
    </w:p>
    <w:p w14:paraId="39C8F02F" w14:textId="77777777" w:rsidR="00EF170B" w:rsidRPr="00EF170B" w:rsidRDefault="00EF170B" w:rsidP="00EF170B">
      <w:pPr>
        <w:suppressAutoHyphens w:val="0"/>
        <w:spacing w:after="160" w:line="259" w:lineRule="auto"/>
        <w:rPr>
          <w:rFonts w:asciiTheme="minorHAnsi" w:eastAsiaTheme="minorHAnsi" w:hAnsiTheme="minorHAnsi" w:cstheme="minorBidi"/>
          <w:color w:val="auto"/>
          <w:lang w:val="en-GB"/>
        </w:rPr>
      </w:pPr>
    </w:p>
    <w:tbl>
      <w:tblPr>
        <w:tblpPr w:leftFromText="180" w:rightFromText="180" w:bottomFromText="160" w:horzAnchor="page" w:tblpX="229" w:tblpY="-1008"/>
        <w:tblW w:w="11400"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773"/>
        <w:gridCol w:w="1916"/>
        <w:gridCol w:w="804"/>
        <w:gridCol w:w="3963"/>
        <w:gridCol w:w="1126"/>
        <w:gridCol w:w="985"/>
        <w:gridCol w:w="1833"/>
      </w:tblGrid>
      <w:tr w:rsidR="00EF170B" w:rsidRPr="00EF170B" w14:paraId="231133C1" w14:textId="77777777" w:rsidTr="00566CA4">
        <w:trPr>
          <w:trHeight w:val="58"/>
        </w:trPr>
        <w:tc>
          <w:tcPr>
            <w:tcW w:w="7456" w:type="dxa"/>
            <w:gridSpan w:val="4"/>
            <w:tcBorders>
              <w:top w:val="single" w:sz="4" w:space="0" w:color="58595B"/>
              <w:left w:val="single" w:sz="4" w:space="0" w:color="58595B"/>
              <w:bottom w:val="single" w:sz="4" w:space="0" w:color="58595B"/>
              <w:right w:val="single" w:sz="4" w:space="0" w:color="58595B"/>
            </w:tcBorders>
            <w:hideMark/>
          </w:tcPr>
          <w:p w14:paraId="6CB319B5" w14:textId="77777777" w:rsidR="00EF170B" w:rsidRPr="00EF170B" w:rsidRDefault="00EF170B" w:rsidP="00EF170B">
            <w:pPr>
              <w:suppressAutoHyphens w:val="0"/>
              <w:spacing w:after="160" w:line="259" w:lineRule="auto"/>
              <w:rPr>
                <w:rFonts w:eastAsiaTheme="minorHAnsi" w:cs="Arial"/>
                <w:b/>
                <w:color w:val="3C3C3C"/>
                <w:sz w:val="16"/>
                <w:szCs w:val="16"/>
                <w:lang w:val="en-GB"/>
              </w:rPr>
            </w:pPr>
            <w:r w:rsidRPr="00EF170B">
              <w:rPr>
                <w:rFonts w:eastAsiaTheme="minorHAnsi" w:cs="Arial"/>
                <w:b/>
                <w:color w:val="3C3C3C"/>
                <w:sz w:val="16"/>
                <w:szCs w:val="16"/>
                <w:lang w:val="en-GB"/>
              </w:rPr>
              <w:lastRenderedPageBreak/>
              <w:t>Candidate name: Chloe Phillips</w:t>
            </w:r>
          </w:p>
        </w:tc>
        <w:tc>
          <w:tcPr>
            <w:tcW w:w="3944" w:type="dxa"/>
            <w:gridSpan w:val="3"/>
            <w:tcBorders>
              <w:top w:val="single" w:sz="4" w:space="0" w:color="58595B"/>
              <w:left w:val="single" w:sz="4" w:space="0" w:color="58595B"/>
              <w:bottom w:val="single" w:sz="4" w:space="0" w:color="58595B"/>
              <w:right w:val="single" w:sz="4" w:space="0" w:color="58595B"/>
            </w:tcBorders>
            <w:hideMark/>
          </w:tcPr>
          <w:p w14:paraId="2DEE1E67" w14:textId="77777777" w:rsidR="00EF170B" w:rsidRPr="00EF170B" w:rsidRDefault="00EF170B" w:rsidP="00EF170B">
            <w:pPr>
              <w:suppressAutoHyphens w:val="0"/>
              <w:spacing w:after="160" w:line="259" w:lineRule="auto"/>
              <w:contextualSpacing/>
              <w:rPr>
                <w:rFonts w:eastAsiaTheme="minorHAnsi" w:cs="Arial"/>
                <w:b/>
                <w:color w:val="3C3C3C"/>
                <w:sz w:val="16"/>
                <w:szCs w:val="16"/>
                <w:lang w:val="en-GB"/>
              </w:rPr>
            </w:pPr>
            <w:r w:rsidRPr="00EF170B">
              <w:rPr>
                <w:rFonts w:eastAsiaTheme="minorHAnsi" w:cs="Arial"/>
                <w:b/>
                <w:color w:val="3C3C3C"/>
                <w:sz w:val="16"/>
                <w:szCs w:val="16"/>
                <w:lang w:val="en-GB"/>
              </w:rPr>
              <w:t>CIPD Membership/registration No.: 56803356</w:t>
            </w:r>
          </w:p>
        </w:tc>
      </w:tr>
      <w:tr w:rsidR="00EF170B" w:rsidRPr="00EF170B" w14:paraId="43B7840E" w14:textId="77777777" w:rsidTr="00566CA4">
        <w:trPr>
          <w:trHeight w:val="499"/>
        </w:trPr>
        <w:tc>
          <w:tcPr>
            <w:tcW w:w="7456" w:type="dxa"/>
            <w:gridSpan w:val="4"/>
            <w:tcBorders>
              <w:top w:val="single" w:sz="4" w:space="0" w:color="58595B"/>
              <w:left w:val="single" w:sz="4" w:space="0" w:color="58595B"/>
              <w:bottom w:val="single" w:sz="4" w:space="0" w:color="58595B"/>
              <w:right w:val="single" w:sz="4" w:space="0" w:color="58595B"/>
            </w:tcBorders>
            <w:hideMark/>
          </w:tcPr>
          <w:p w14:paraId="65FB40E3" w14:textId="77777777" w:rsidR="00EF170B" w:rsidRPr="00EF170B" w:rsidRDefault="00EF170B" w:rsidP="00EF170B">
            <w:pPr>
              <w:suppressAutoHyphens w:val="0"/>
              <w:spacing w:after="160" w:line="259" w:lineRule="auto"/>
              <w:contextualSpacing/>
              <w:rPr>
                <w:rFonts w:eastAsiaTheme="minorHAnsi" w:cs="Arial"/>
                <w:b/>
                <w:color w:val="3C3C3C"/>
                <w:sz w:val="16"/>
                <w:szCs w:val="16"/>
                <w:lang w:val="en-GB"/>
              </w:rPr>
            </w:pPr>
            <w:r w:rsidRPr="00EF170B">
              <w:rPr>
                <w:rFonts w:eastAsiaTheme="minorHAnsi" w:cs="Arial"/>
                <w:b/>
                <w:color w:val="3C3C3C"/>
                <w:sz w:val="16"/>
                <w:szCs w:val="16"/>
                <w:lang w:val="en-GB"/>
              </w:rPr>
              <w:t>Qualification title: CIPD L5 Diploma in Applied Human Resources</w:t>
            </w:r>
          </w:p>
        </w:tc>
        <w:tc>
          <w:tcPr>
            <w:tcW w:w="3944" w:type="dxa"/>
            <w:gridSpan w:val="3"/>
            <w:tcBorders>
              <w:top w:val="single" w:sz="4" w:space="0" w:color="58595B"/>
              <w:left w:val="single" w:sz="4" w:space="0" w:color="58595B"/>
              <w:bottom w:val="single" w:sz="4" w:space="0" w:color="58595B"/>
              <w:right w:val="single" w:sz="4" w:space="0" w:color="58595B"/>
            </w:tcBorders>
            <w:hideMark/>
          </w:tcPr>
          <w:p w14:paraId="72F53322" w14:textId="77777777" w:rsidR="00EF170B" w:rsidRPr="00EF170B" w:rsidRDefault="00EF170B" w:rsidP="00EF170B">
            <w:pPr>
              <w:suppressAutoHyphens w:val="0"/>
              <w:spacing w:after="160" w:line="259" w:lineRule="auto"/>
              <w:contextualSpacing/>
              <w:rPr>
                <w:rFonts w:eastAsiaTheme="minorHAnsi" w:cs="Arial"/>
                <w:b/>
                <w:color w:val="3C3C3C"/>
                <w:sz w:val="16"/>
                <w:szCs w:val="16"/>
                <w:lang w:val="en-GB"/>
              </w:rPr>
            </w:pPr>
            <w:r w:rsidRPr="00EF170B">
              <w:rPr>
                <w:rFonts w:eastAsiaTheme="minorHAnsi" w:cs="Arial"/>
                <w:b/>
                <w:color w:val="3C3C3C"/>
                <w:sz w:val="16"/>
                <w:szCs w:val="16"/>
                <w:lang w:val="en-GB"/>
              </w:rPr>
              <w:t>Unique Learner No. (ULN): 1919555</w:t>
            </w:r>
          </w:p>
        </w:tc>
      </w:tr>
      <w:tr w:rsidR="00EF170B" w:rsidRPr="00EF170B" w14:paraId="772CEAD8" w14:textId="77777777" w:rsidTr="00566CA4">
        <w:trPr>
          <w:cantSplit/>
          <w:trHeight w:val="1033"/>
        </w:trPr>
        <w:tc>
          <w:tcPr>
            <w:tcW w:w="773" w:type="dxa"/>
            <w:tcBorders>
              <w:top w:val="single" w:sz="4" w:space="0" w:color="58595B"/>
              <w:left w:val="single" w:sz="4" w:space="0" w:color="58595B"/>
              <w:bottom w:val="single" w:sz="4" w:space="0" w:color="58595B"/>
              <w:right w:val="single" w:sz="4" w:space="0" w:color="58595B"/>
            </w:tcBorders>
            <w:shd w:val="clear" w:color="auto" w:fill="DBD3E5"/>
            <w:hideMark/>
          </w:tcPr>
          <w:p w14:paraId="7251EBB8" w14:textId="77777777" w:rsidR="00EF170B" w:rsidRPr="00EF170B" w:rsidRDefault="00EF170B" w:rsidP="00EF170B">
            <w:pPr>
              <w:suppressAutoHyphens w:val="0"/>
              <w:spacing w:after="160" w:line="259" w:lineRule="auto"/>
              <w:contextualSpacing/>
              <w:rPr>
                <w:rFonts w:eastAsiaTheme="minorHAnsi" w:cs="Arial"/>
                <w:b/>
                <w:color w:val="3C3C3C"/>
                <w:sz w:val="16"/>
                <w:szCs w:val="16"/>
                <w:lang w:val="en-GB"/>
              </w:rPr>
            </w:pPr>
            <w:r w:rsidRPr="00EF170B">
              <w:rPr>
                <w:rFonts w:eastAsiaTheme="minorHAnsi" w:cs="Arial"/>
                <w:b/>
                <w:color w:val="3C3C3C"/>
                <w:sz w:val="16"/>
                <w:szCs w:val="16"/>
                <w:lang w:val="en-GB"/>
              </w:rPr>
              <w:t>Unit code</w:t>
            </w:r>
          </w:p>
        </w:tc>
        <w:tc>
          <w:tcPr>
            <w:tcW w:w="1916" w:type="dxa"/>
            <w:tcBorders>
              <w:top w:val="single" w:sz="4" w:space="0" w:color="58595B"/>
              <w:left w:val="single" w:sz="4" w:space="0" w:color="58595B"/>
              <w:bottom w:val="single" w:sz="4" w:space="0" w:color="58595B"/>
              <w:right w:val="single" w:sz="4" w:space="0" w:color="58595B"/>
            </w:tcBorders>
            <w:shd w:val="clear" w:color="auto" w:fill="DBD3E5"/>
            <w:hideMark/>
          </w:tcPr>
          <w:p w14:paraId="4BCCDB7E" w14:textId="77777777" w:rsidR="00EF170B" w:rsidRPr="00EF170B" w:rsidRDefault="00EF170B" w:rsidP="00EF170B">
            <w:pPr>
              <w:suppressAutoHyphens w:val="0"/>
              <w:spacing w:after="160" w:line="259" w:lineRule="auto"/>
              <w:contextualSpacing/>
              <w:rPr>
                <w:rFonts w:eastAsiaTheme="minorHAnsi" w:cs="Arial"/>
                <w:b/>
                <w:color w:val="3C3C3C"/>
                <w:sz w:val="16"/>
                <w:szCs w:val="16"/>
                <w:lang w:val="en-GB"/>
              </w:rPr>
            </w:pPr>
            <w:r w:rsidRPr="00EF170B">
              <w:rPr>
                <w:rFonts w:eastAsiaTheme="minorHAnsi" w:cs="Arial"/>
                <w:b/>
                <w:color w:val="3C3C3C"/>
                <w:sz w:val="16"/>
                <w:szCs w:val="16"/>
                <w:lang w:val="en-GB"/>
              </w:rPr>
              <w:t>Unit title</w:t>
            </w:r>
          </w:p>
        </w:tc>
        <w:tc>
          <w:tcPr>
            <w:tcW w:w="804" w:type="dxa"/>
            <w:tcBorders>
              <w:top w:val="single" w:sz="4" w:space="0" w:color="58595B"/>
              <w:left w:val="single" w:sz="4" w:space="0" w:color="58595B"/>
              <w:bottom w:val="single" w:sz="4" w:space="0" w:color="58595B"/>
              <w:right w:val="single" w:sz="4" w:space="0" w:color="58595B"/>
            </w:tcBorders>
            <w:shd w:val="clear" w:color="auto" w:fill="DBD3E5"/>
            <w:hideMark/>
          </w:tcPr>
          <w:p w14:paraId="0D0D4F1D" w14:textId="77777777" w:rsidR="00EF170B" w:rsidRPr="00EF170B" w:rsidRDefault="00EF170B" w:rsidP="00EF170B">
            <w:pPr>
              <w:suppressAutoHyphens w:val="0"/>
              <w:spacing w:after="160" w:line="259" w:lineRule="auto"/>
              <w:contextualSpacing/>
              <w:rPr>
                <w:rFonts w:eastAsiaTheme="minorHAnsi" w:cs="Arial"/>
                <w:b/>
                <w:color w:val="3C3C3C"/>
                <w:sz w:val="16"/>
                <w:szCs w:val="16"/>
                <w:lang w:val="en-GB"/>
              </w:rPr>
            </w:pPr>
            <w:r w:rsidRPr="00EF170B">
              <w:rPr>
                <w:rFonts w:eastAsiaTheme="minorHAnsi" w:cs="Arial"/>
                <w:b/>
                <w:color w:val="3C3C3C"/>
                <w:sz w:val="16"/>
                <w:szCs w:val="16"/>
                <w:lang w:val="en-GB"/>
              </w:rPr>
              <w:t>Assessment criteria no.</w:t>
            </w:r>
          </w:p>
        </w:tc>
        <w:tc>
          <w:tcPr>
            <w:tcW w:w="3963" w:type="dxa"/>
            <w:tcBorders>
              <w:top w:val="single" w:sz="4" w:space="0" w:color="58595B"/>
              <w:left w:val="single" w:sz="4" w:space="0" w:color="58595B"/>
              <w:bottom w:val="single" w:sz="4" w:space="0" w:color="58595B"/>
              <w:right w:val="single" w:sz="4" w:space="0" w:color="58595B"/>
            </w:tcBorders>
            <w:shd w:val="clear" w:color="auto" w:fill="DBD3E5"/>
            <w:hideMark/>
          </w:tcPr>
          <w:p w14:paraId="52A0B2F2" w14:textId="77777777" w:rsidR="00EF170B" w:rsidRPr="00EF170B" w:rsidRDefault="00EF170B" w:rsidP="00EF170B">
            <w:pPr>
              <w:suppressAutoHyphens w:val="0"/>
              <w:spacing w:after="160" w:line="259" w:lineRule="auto"/>
              <w:contextualSpacing/>
              <w:rPr>
                <w:rFonts w:eastAsiaTheme="minorHAnsi" w:cs="Arial"/>
                <w:b/>
                <w:color w:val="3C3C3C"/>
                <w:sz w:val="16"/>
                <w:szCs w:val="16"/>
                <w:lang w:val="en-GB"/>
              </w:rPr>
            </w:pPr>
            <w:r w:rsidRPr="00EF170B">
              <w:rPr>
                <w:rFonts w:eastAsiaTheme="minorHAnsi" w:cs="Arial"/>
                <w:b/>
                <w:color w:val="3C3C3C"/>
                <w:sz w:val="16"/>
                <w:szCs w:val="16"/>
                <w:lang w:val="en-GB"/>
              </w:rPr>
              <w:t>Evidence description</w:t>
            </w:r>
          </w:p>
        </w:tc>
        <w:tc>
          <w:tcPr>
            <w:tcW w:w="1126" w:type="dxa"/>
            <w:tcBorders>
              <w:top w:val="single" w:sz="4" w:space="0" w:color="58595B"/>
              <w:left w:val="single" w:sz="4" w:space="0" w:color="58595B"/>
              <w:bottom w:val="single" w:sz="4" w:space="0" w:color="58595B"/>
              <w:right w:val="single" w:sz="4" w:space="0" w:color="58595B"/>
            </w:tcBorders>
            <w:shd w:val="clear" w:color="auto" w:fill="DBD3E5"/>
            <w:hideMark/>
          </w:tcPr>
          <w:p w14:paraId="79FDDC94" w14:textId="77777777" w:rsidR="00EF170B" w:rsidRPr="00EF170B" w:rsidRDefault="00EF170B" w:rsidP="00EF170B">
            <w:pPr>
              <w:suppressAutoHyphens w:val="0"/>
              <w:spacing w:after="160" w:line="259" w:lineRule="auto"/>
              <w:contextualSpacing/>
              <w:rPr>
                <w:rFonts w:eastAsiaTheme="minorHAnsi" w:cs="Arial"/>
                <w:b/>
                <w:color w:val="3C3C3C"/>
                <w:sz w:val="16"/>
                <w:szCs w:val="16"/>
                <w:lang w:val="en-GB"/>
              </w:rPr>
            </w:pPr>
            <w:r w:rsidRPr="00EF170B">
              <w:rPr>
                <w:rFonts w:eastAsiaTheme="minorHAnsi" w:cs="Arial"/>
                <w:b/>
                <w:color w:val="3C3C3C"/>
                <w:sz w:val="16"/>
                <w:szCs w:val="16"/>
                <w:lang w:val="en-GB"/>
              </w:rPr>
              <w:t>Evidence reference number</w:t>
            </w:r>
          </w:p>
        </w:tc>
        <w:tc>
          <w:tcPr>
            <w:tcW w:w="985" w:type="dxa"/>
            <w:tcBorders>
              <w:top w:val="single" w:sz="4" w:space="0" w:color="58595B"/>
              <w:left w:val="single" w:sz="4" w:space="0" w:color="58595B"/>
              <w:bottom w:val="single" w:sz="4" w:space="0" w:color="58595B"/>
              <w:right w:val="single" w:sz="4" w:space="0" w:color="58595B"/>
            </w:tcBorders>
            <w:shd w:val="clear" w:color="auto" w:fill="DBD3E5"/>
            <w:hideMark/>
          </w:tcPr>
          <w:p w14:paraId="1B0424D6" w14:textId="77777777" w:rsidR="00EF170B" w:rsidRPr="00EF170B" w:rsidRDefault="00EF170B" w:rsidP="00EF170B">
            <w:pPr>
              <w:suppressAutoHyphens w:val="0"/>
              <w:spacing w:after="160" w:line="259" w:lineRule="auto"/>
              <w:contextualSpacing/>
              <w:rPr>
                <w:rFonts w:eastAsiaTheme="minorHAnsi" w:cs="Arial"/>
                <w:b/>
                <w:color w:val="3C3C3C"/>
                <w:sz w:val="16"/>
                <w:szCs w:val="16"/>
                <w:lang w:val="en-GB"/>
              </w:rPr>
            </w:pPr>
            <w:r w:rsidRPr="00EF170B">
              <w:rPr>
                <w:rFonts w:eastAsiaTheme="minorHAnsi" w:cs="Arial"/>
                <w:b/>
                <w:color w:val="3C3C3C"/>
                <w:sz w:val="16"/>
                <w:szCs w:val="16"/>
                <w:lang w:val="en-GB"/>
              </w:rPr>
              <w:t>Assessor</w:t>
            </w:r>
          </w:p>
          <w:p w14:paraId="0905DE04" w14:textId="77777777" w:rsidR="00EF170B" w:rsidRPr="00EF170B" w:rsidRDefault="00EF170B" w:rsidP="00EF170B">
            <w:pPr>
              <w:suppressAutoHyphens w:val="0"/>
              <w:spacing w:after="160" w:line="259" w:lineRule="auto"/>
              <w:contextualSpacing/>
              <w:rPr>
                <w:rFonts w:eastAsiaTheme="minorHAnsi" w:cs="Arial"/>
                <w:b/>
                <w:color w:val="3C3C3C"/>
                <w:sz w:val="16"/>
                <w:szCs w:val="16"/>
                <w:lang w:val="en-GB"/>
              </w:rPr>
            </w:pPr>
            <w:r w:rsidRPr="00EF170B">
              <w:rPr>
                <w:rFonts w:eastAsiaTheme="minorHAnsi" w:cs="Arial"/>
                <w:b/>
                <w:color w:val="3C3C3C"/>
                <w:sz w:val="16"/>
                <w:szCs w:val="16"/>
                <w:lang w:val="en-GB"/>
              </w:rPr>
              <w:t>initials</w:t>
            </w:r>
          </w:p>
        </w:tc>
        <w:tc>
          <w:tcPr>
            <w:tcW w:w="1833" w:type="dxa"/>
            <w:tcBorders>
              <w:top w:val="single" w:sz="4" w:space="0" w:color="58595B"/>
              <w:left w:val="single" w:sz="4" w:space="0" w:color="58595B"/>
              <w:bottom w:val="single" w:sz="4" w:space="0" w:color="58595B"/>
              <w:right w:val="single" w:sz="4" w:space="0" w:color="58595B"/>
            </w:tcBorders>
            <w:shd w:val="clear" w:color="auto" w:fill="DBD3E5"/>
            <w:hideMark/>
          </w:tcPr>
          <w:p w14:paraId="412302BD" w14:textId="77777777" w:rsidR="00EF170B" w:rsidRPr="00EF170B" w:rsidRDefault="00EF170B" w:rsidP="00EF170B">
            <w:pPr>
              <w:suppressAutoHyphens w:val="0"/>
              <w:spacing w:after="160" w:line="259" w:lineRule="auto"/>
              <w:contextualSpacing/>
              <w:rPr>
                <w:rFonts w:eastAsiaTheme="minorHAnsi" w:cs="Arial"/>
                <w:b/>
                <w:color w:val="3C3C3C"/>
                <w:sz w:val="16"/>
                <w:szCs w:val="16"/>
                <w:lang w:val="en-GB"/>
              </w:rPr>
            </w:pPr>
            <w:r w:rsidRPr="00EF170B">
              <w:rPr>
                <w:rFonts w:eastAsiaTheme="minorHAnsi" w:cs="Arial"/>
                <w:b/>
                <w:color w:val="3C3C3C"/>
                <w:sz w:val="16"/>
                <w:szCs w:val="16"/>
                <w:lang w:val="en-GB"/>
              </w:rPr>
              <w:t>I/V initials if sampled</w:t>
            </w:r>
          </w:p>
        </w:tc>
      </w:tr>
      <w:tr w:rsidR="00EF170B" w:rsidRPr="00EF170B" w14:paraId="6E9C1B79" w14:textId="77777777" w:rsidTr="00566CA4">
        <w:trPr>
          <w:trHeight w:val="499"/>
        </w:trPr>
        <w:tc>
          <w:tcPr>
            <w:tcW w:w="773" w:type="dxa"/>
            <w:tcBorders>
              <w:top w:val="single" w:sz="4" w:space="0" w:color="58595B"/>
              <w:left w:val="single" w:sz="4" w:space="0" w:color="58595B"/>
              <w:bottom w:val="single" w:sz="4" w:space="0" w:color="58595B"/>
              <w:right w:val="single" w:sz="4" w:space="0" w:color="58595B"/>
            </w:tcBorders>
            <w:hideMark/>
          </w:tcPr>
          <w:p w14:paraId="113A46AD"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r w:rsidRPr="00EF170B">
              <w:rPr>
                <w:rFonts w:eastAsiaTheme="minorHAnsi" w:cs="Arial"/>
                <w:color w:val="3C3C3C"/>
                <w:sz w:val="16"/>
                <w:szCs w:val="16"/>
                <w:lang w:val="en-GB"/>
              </w:rPr>
              <w:t>5CDPP</w:t>
            </w:r>
          </w:p>
        </w:tc>
        <w:tc>
          <w:tcPr>
            <w:tcW w:w="1916" w:type="dxa"/>
            <w:tcBorders>
              <w:top w:val="single" w:sz="4" w:space="0" w:color="58595B"/>
              <w:left w:val="single" w:sz="4" w:space="0" w:color="58595B"/>
              <w:bottom w:val="single" w:sz="4" w:space="0" w:color="58595B"/>
              <w:right w:val="single" w:sz="4" w:space="0" w:color="58595B"/>
            </w:tcBorders>
            <w:hideMark/>
          </w:tcPr>
          <w:p w14:paraId="03B60509"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r w:rsidRPr="00EF170B">
              <w:rPr>
                <w:rFonts w:eastAsiaTheme="minorHAnsi" w:cs="Arial"/>
                <w:color w:val="3C3C3C"/>
                <w:sz w:val="16"/>
                <w:szCs w:val="16"/>
                <w:lang w:val="en-GB"/>
              </w:rPr>
              <w:t>Developing Professional Practice in Human Resources</w:t>
            </w:r>
          </w:p>
        </w:tc>
        <w:tc>
          <w:tcPr>
            <w:tcW w:w="804" w:type="dxa"/>
            <w:tcBorders>
              <w:top w:val="single" w:sz="4" w:space="0" w:color="58595B"/>
              <w:left w:val="single" w:sz="4" w:space="0" w:color="58595B"/>
              <w:bottom w:val="single" w:sz="4" w:space="0" w:color="58595B"/>
              <w:right w:val="single" w:sz="4" w:space="0" w:color="58595B"/>
            </w:tcBorders>
            <w:hideMark/>
          </w:tcPr>
          <w:p w14:paraId="78EBE7DC" w14:textId="11711A10" w:rsidR="00EF170B" w:rsidRPr="00EF170B" w:rsidRDefault="00867D9D" w:rsidP="00EF170B">
            <w:pPr>
              <w:suppressAutoHyphens w:val="0"/>
              <w:spacing w:after="160" w:line="259" w:lineRule="auto"/>
              <w:contextualSpacing/>
              <w:rPr>
                <w:rFonts w:eastAsiaTheme="minorHAnsi" w:cs="Arial"/>
                <w:color w:val="3C3C3C"/>
                <w:sz w:val="16"/>
                <w:szCs w:val="16"/>
                <w:lang w:val="en-GB"/>
              </w:rPr>
            </w:pPr>
            <w:r>
              <w:rPr>
                <w:rFonts w:eastAsiaTheme="minorHAnsi" w:cs="Arial"/>
                <w:color w:val="3C3C3C"/>
                <w:sz w:val="16"/>
                <w:szCs w:val="16"/>
                <w:lang w:val="en-GB"/>
              </w:rPr>
              <w:t>1.1, 1.2, 1.3</w:t>
            </w:r>
          </w:p>
        </w:tc>
        <w:tc>
          <w:tcPr>
            <w:tcW w:w="3963" w:type="dxa"/>
            <w:tcBorders>
              <w:top w:val="single" w:sz="4" w:space="0" w:color="58595B"/>
              <w:left w:val="single" w:sz="4" w:space="0" w:color="58595B"/>
              <w:bottom w:val="single" w:sz="4" w:space="0" w:color="58595B"/>
              <w:right w:val="single" w:sz="4" w:space="0" w:color="58595B"/>
            </w:tcBorders>
            <w:hideMark/>
          </w:tcPr>
          <w:p w14:paraId="0D2AC89A" w14:textId="318BC3BE" w:rsidR="00EF170B" w:rsidRPr="00EF170B" w:rsidRDefault="00867D9D" w:rsidP="00EF170B">
            <w:pPr>
              <w:suppressAutoHyphens w:val="0"/>
              <w:spacing w:after="160" w:line="259" w:lineRule="auto"/>
              <w:contextualSpacing/>
              <w:rPr>
                <w:rFonts w:eastAsiaTheme="minorHAnsi" w:cs="Arial"/>
                <w:color w:val="3C3C3C"/>
                <w:sz w:val="16"/>
                <w:szCs w:val="16"/>
                <w:lang w:val="en-GB"/>
              </w:rPr>
            </w:pPr>
            <w:r>
              <w:rPr>
                <w:rFonts w:eastAsiaTheme="minorHAnsi" w:cs="Arial"/>
                <w:color w:val="3C3C3C"/>
                <w:sz w:val="16"/>
                <w:szCs w:val="16"/>
                <w:lang w:val="en-GB"/>
              </w:rPr>
              <w:t>CIPD Fulfilling your full potential</w:t>
            </w:r>
            <w:r w:rsidR="00D37CF5">
              <w:rPr>
                <w:rFonts w:eastAsiaTheme="minorHAnsi" w:cs="Arial"/>
                <w:color w:val="3C3C3C"/>
                <w:sz w:val="16"/>
                <w:szCs w:val="16"/>
                <w:lang w:val="en-GB"/>
              </w:rPr>
              <w:t xml:space="preserve"> </w:t>
            </w:r>
            <w:r w:rsidR="00D37CF5">
              <w:rPr>
                <w:rFonts w:eastAsiaTheme="minorHAnsi" w:cs="Arial"/>
                <w:color w:val="3C3C3C"/>
                <w:sz w:val="16"/>
                <w:szCs w:val="16"/>
                <w:lang w:val="en-GB"/>
              </w:rPr>
              <w:t>screenshot</w:t>
            </w:r>
          </w:p>
        </w:tc>
        <w:tc>
          <w:tcPr>
            <w:tcW w:w="1126" w:type="dxa"/>
            <w:tcBorders>
              <w:top w:val="single" w:sz="4" w:space="0" w:color="58595B"/>
              <w:left w:val="single" w:sz="4" w:space="0" w:color="58595B"/>
              <w:bottom w:val="single" w:sz="4" w:space="0" w:color="58595B"/>
              <w:right w:val="single" w:sz="4" w:space="0" w:color="58595B"/>
            </w:tcBorders>
            <w:hideMark/>
          </w:tcPr>
          <w:p w14:paraId="3D5E8227" w14:textId="3771F266" w:rsidR="00EF170B" w:rsidRPr="00EF170B" w:rsidRDefault="00867D9D" w:rsidP="00EF170B">
            <w:pPr>
              <w:suppressAutoHyphens w:val="0"/>
              <w:spacing w:after="160" w:line="259" w:lineRule="auto"/>
              <w:contextualSpacing/>
              <w:jc w:val="center"/>
              <w:rPr>
                <w:rFonts w:eastAsiaTheme="minorHAnsi" w:cs="Arial"/>
                <w:color w:val="3C3C3C"/>
                <w:sz w:val="16"/>
                <w:szCs w:val="16"/>
                <w:lang w:val="en-GB"/>
              </w:rPr>
            </w:pPr>
            <w:r>
              <w:rPr>
                <w:rFonts w:eastAsiaTheme="minorHAnsi" w:cs="Arial"/>
                <w:color w:val="3C3C3C"/>
                <w:sz w:val="16"/>
                <w:szCs w:val="16"/>
                <w:lang w:val="en-GB"/>
              </w:rPr>
              <w:t>EV1</w:t>
            </w:r>
          </w:p>
        </w:tc>
        <w:tc>
          <w:tcPr>
            <w:tcW w:w="985" w:type="dxa"/>
            <w:tcBorders>
              <w:top w:val="single" w:sz="4" w:space="0" w:color="58595B"/>
              <w:left w:val="single" w:sz="4" w:space="0" w:color="58595B"/>
              <w:bottom w:val="single" w:sz="4" w:space="0" w:color="58595B"/>
              <w:right w:val="single" w:sz="4" w:space="0" w:color="58595B"/>
            </w:tcBorders>
          </w:tcPr>
          <w:p w14:paraId="6DB3F393"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c>
          <w:tcPr>
            <w:tcW w:w="1833" w:type="dxa"/>
            <w:tcBorders>
              <w:top w:val="single" w:sz="4" w:space="0" w:color="58595B"/>
              <w:left w:val="single" w:sz="4" w:space="0" w:color="58595B"/>
              <w:bottom w:val="single" w:sz="4" w:space="0" w:color="58595B"/>
              <w:right w:val="single" w:sz="4" w:space="0" w:color="58595B"/>
            </w:tcBorders>
          </w:tcPr>
          <w:p w14:paraId="2B942D57"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r>
      <w:tr w:rsidR="00EF170B" w:rsidRPr="00EF170B" w14:paraId="01D3C44B" w14:textId="77777777" w:rsidTr="00566CA4">
        <w:trPr>
          <w:trHeight w:val="499"/>
        </w:trPr>
        <w:tc>
          <w:tcPr>
            <w:tcW w:w="773" w:type="dxa"/>
            <w:tcBorders>
              <w:top w:val="single" w:sz="4" w:space="0" w:color="58595B"/>
              <w:left w:val="single" w:sz="4" w:space="0" w:color="58595B"/>
              <w:bottom w:val="single" w:sz="4" w:space="0" w:color="58595B"/>
              <w:right w:val="single" w:sz="4" w:space="0" w:color="58595B"/>
            </w:tcBorders>
            <w:hideMark/>
          </w:tcPr>
          <w:p w14:paraId="75D6EBFD"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r w:rsidRPr="00EF170B">
              <w:rPr>
                <w:rFonts w:eastAsiaTheme="minorHAnsi" w:cs="Arial"/>
                <w:color w:val="3C3C3C"/>
                <w:sz w:val="16"/>
                <w:szCs w:val="16"/>
                <w:lang w:val="en-GB"/>
              </w:rPr>
              <w:t>5CDPP</w:t>
            </w:r>
          </w:p>
        </w:tc>
        <w:tc>
          <w:tcPr>
            <w:tcW w:w="1916" w:type="dxa"/>
            <w:tcBorders>
              <w:top w:val="single" w:sz="4" w:space="0" w:color="58595B"/>
              <w:left w:val="single" w:sz="4" w:space="0" w:color="58595B"/>
              <w:bottom w:val="single" w:sz="4" w:space="0" w:color="58595B"/>
              <w:right w:val="single" w:sz="4" w:space="0" w:color="58595B"/>
            </w:tcBorders>
            <w:hideMark/>
          </w:tcPr>
          <w:p w14:paraId="51282CA4"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r w:rsidRPr="00EF170B">
              <w:rPr>
                <w:rFonts w:eastAsiaTheme="minorHAnsi" w:cs="Arial"/>
                <w:color w:val="3C3C3C"/>
                <w:sz w:val="16"/>
                <w:szCs w:val="16"/>
                <w:lang w:val="en-GB"/>
              </w:rPr>
              <w:t>Developing Professional Practice in Human Resources</w:t>
            </w:r>
          </w:p>
        </w:tc>
        <w:tc>
          <w:tcPr>
            <w:tcW w:w="804" w:type="dxa"/>
            <w:tcBorders>
              <w:top w:val="single" w:sz="4" w:space="0" w:color="58595B"/>
              <w:left w:val="single" w:sz="4" w:space="0" w:color="58595B"/>
              <w:bottom w:val="single" w:sz="4" w:space="0" w:color="58595B"/>
              <w:right w:val="single" w:sz="4" w:space="0" w:color="58595B"/>
            </w:tcBorders>
            <w:hideMark/>
          </w:tcPr>
          <w:p w14:paraId="0D45606E" w14:textId="77BAEAA6" w:rsidR="00EF170B" w:rsidRPr="00EF170B" w:rsidRDefault="00867D9D" w:rsidP="00EF170B">
            <w:pPr>
              <w:suppressAutoHyphens w:val="0"/>
              <w:spacing w:after="160" w:line="259" w:lineRule="auto"/>
              <w:contextualSpacing/>
              <w:rPr>
                <w:rFonts w:eastAsiaTheme="minorHAnsi" w:cs="Arial"/>
                <w:color w:val="3C3C3C"/>
                <w:sz w:val="16"/>
                <w:szCs w:val="16"/>
                <w:lang w:val="en-GB"/>
              </w:rPr>
            </w:pPr>
            <w:r>
              <w:rPr>
                <w:rFonts w:eastAsiaTheme="minorHAnsi" w:cs="Arial"/>
                <w:color w:val="3C3C3C"/>
                <w:sz w:val="16"/>
                <w:szCs w:val="16"/>
                <w:lang w:val="en-GB"/>
              </w:rPr>
              <w:t>1.1, 1.2, 1.3</w:t>
            </w:r>
          </w:p>
        </w:tc>
        <w:tc>
          <w:tcPr>
            <w:tcW w:w="3963" w:type="dxa"/>
            <w:tcBorders>
              <w:top w:val="single" w:sz="4" w:space="0" w:color="58595B"/>
              <w:left w:val="single" w:sz="4" w:space="0" w:color="58595B"/>
              <w:bottom w:val="single" w:sz="4" w:space="0" w:color="58595B"/>
              <w:right w:val="single" w:sz="4" w:space="0" w:color="58595B"/>
            </w:tcBorders>
            <w:hideMark/>
          </w:tcPr>
          <w:p w14:paraId="39910F10" w14:textId="688A3B38" w:rsidR="00EF170B" w:rsidRPr="00EF170B" w:rsidRDefault="00AA273D" w:rsidP="00EF170B">
            <w:pPr>
              <w:suppressAutoHyphens w:val="0"/>
              <w:spacing w:after="160" w:line="259" w:lineRule="auto"/>
              <w:contextualSpacing/>
              <w:rPr>
                <w:rFonts w:eastAsiaTheme="minorHAnsi" w:cs="Arial"/>
                <w:color w:val="3C3C3C"/>
                <w:sz w:val="16"/>
                <w:szCs w:val="16"/>
                <w:lang w:val="en-GB"/>
              </w:rPr>
            </w:pPr>
            <w:r>
              <w:rPr>
                <w:rFonts w:eastAsiaTheme="minorHAnsi" w:cs="Arial"/>
                <w:color w:val="3C3C3C"/>
                <w:sz w:val="16"/>
                <w:szCs w:val="16"/>
                <w:lang w:val="en-GB"/>
              </w:rPr>
              <w:t xml:space="preserve">UWTSD Learning </w:t>
            </w:r>
            <w:r w:rsidR="00D37CF5">
              <w:rPr>
                <w:rFonts w:eastAsiaTheme="minorHAnsi" w:cs="Arial"/>
                <w:color w:val="3C3C3C"/>
                <w:sz w:val="16"/>
                <w:szCs w:val="16"/>
                <w:lang w:val="en-GB"/>
              </w:rPr>
              <w:t>Library screenshot</w:t>
            </w:r>
          </w:p>
        </w:tc>
        <w:tc>
          <w:tcPr>
            <w:tcW w:w="1126" w:type="dxa"/>
            <w:tcBorders>
              <w:top w:val="single" w:sz="4" w:space="0" w:color="58595B"/>
              <w:left w:val="single" w:sz="4" w:space="0" w:color="58595B"/>
              <w:bottom w:val="single" w:sz="4" w:space="0" w:color="58595B"/>
              <w:right w:val="single" w:sz="4" w:space="0" w:color="58595B"/>
            </w:tcBorders>
            <w:hideMark/>
          </w:tcPr>
          <w:p w14:paraId="0CFBAE02" w14:textId="33FDE8FD" w:rsidR="00EF170B" w:rsidRPr="00EF170B" w:rsidRDefault="00AA273D" w:rsidP="00EF170B">
            <w:pPr>
              <w:suppressAutoHyphens w:val="0"/>
              <w:spacing w:after="160" w:line="259" w:lineRule="auto"/>
              <w:contextualSpacing/>
              <w:jc w:val="center"/>
              <w:rPr>
                <w:rFonts w:eastAsiaTheme="minorHAnsi" w:cs="Arial"/>
                <w:color w:val="3C3C3C"/>
                <w:sz w:val="16"/>
                <w:szCs w:val="16"/>
                <w:lang w:val="en-GB"/>
              </w:rPr>
            </w:pPr>
            <w:r>
              <w:rPr>
                <w:rFonts w:eastAsiaTheme="minorHAnsi" w:cs="Arial"/>
                <w:color w:val="3C3C3C"/>
                <w:sz w:val="16"/>
                <w:szCs w:val="16"/>
                <w:lang w:val="en-GB"/>
              </w:rPr>
              <w:t>EV2</w:t>
            </w:r>
          </w:p>
        </w:tc>
        <w:tc>
          <w:tcPr>
            <w:tcW w:w="985" w:type="dxa"/>
            <w:tcBorders>
              <w:top w:val="single" w:sz="4" w:space="0" w:color="58595B"/>
              <w:left w:val="single" w:sz="4" w:space="0" w:color="58595B"/>
              <w:bottom w:val="single" w:sz="4" w:space="0" w:color="58595B"/>
              <w:right w:val="single" w:sz="4" w:space="0" w:color="58595B"/>
            </w:tcBorders>
          </w:tcPr>
          <w:p w14:paraId="2E4F4A5C"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c>
          <w:tcPr>
            <w:tcW w:w="1833" w:type="dxa"/>
            <w:tcBorders>
              <w:top w:val="single" w:sz="4" w:space="0" w:color="58595B"/>
              <w:left w:val="single" w:sz="4" w:space="0" w:color="58595B"/>
              <w:bottom w:val="single" w:sz="4" w:space="0" w:color="58595B"/>
              <w:right w:val="single" w:sz="4" w:space="0" w:color="58595B"/>
            </w:tcBorders>
          </w:tcPr>
          <w:p w14:paraId="32E477C6"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r>
      <w:tr w:rsidR="00EF170B" w:rsidRPr="00EF170B" w14:paraId="6A0AA518" w14:textId="77777777" w:rsidTr="00566CA4">
        <w:trPr>
          <w:trHeight w:val="499"/>
        </w:trPr>
        <w:tc>
          <w:tcPr>
            <w:tcW w:w="773" w:type="dxa"/>
            <w:tcBorders>
              <w:top w:val="single" w:sz="4" w:space="0" w:color="58595B"/>
              <w:left w:val="single" w:sz="4" w:space="0" w:color="58595B"/>
              <w:bottom w:val="single" w:sz="4" w:space="0" w:color="58595B"/>
              <w:right w:val="single" w:sz="4" w:space="0" w:color="58595B"/>
            </w:tcBorders>
            <w:hideMark/>
          </w:tcPr>
          <w:p w14:paraId="341E3129"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r w:rsidRPr="00EF170B">
              <w:rPr>
                <w:rFonts w:eastAsiaTheme="minorHAnsi" w:cs="Arial"/>
                <w:color w:val="3C3C3C"/>
                <w:sz w:val="16"/>
                <w:szCs w:val="16"/>
                <w:lang w:val="en-GB"/>
              </w:rPr>
              <w:t>5CDPP</w:t>
            </w:r>
          </w:p>
        </w:tc>
        <w:tc>
          <w:tcPr>
            <w:tcW w:w="1916" w:type="dxa"/>
            <w:tcBorders>
              <w:top w:val="single" w:sz="4" w:space="0" w:color="58595B"/>
              <w:left w:val="single" w:sz="4" w:space="0" w:color="58595B"/>
              <w:bottom w:val="single" w:sz="4" w:space="0" w:color="58595B"/>
              <w:right w:val="single" w:sz="4" w:space="0" w:color="58595B"/>
            </w:tcBorders>
            <w:hideMark/>
          </w:tcPr>
          <w:p w14:paraId="0550C96B"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r w:rsidRPr="00EF170B">
              <w:rPr>
                <w:rFonts w:eastAsiaTheme="minorHAnsi" w:cs="Arial"/>
                <w:color w:val="3C3C3C"/>
                <w:sz w:val="16"/>
                <w:szCs w:val="16"/>
                <w:lang w:val="en-GB"/>
              </w:rPr>
              <w:t>Developing Professional Practice in Human Resources</w:t>
            </w:r>
          </w:p>
        </w:tc>
        <w:tc>
          <w:tcPr>
            <w:tcW w:w="804" w:type="dxa"/>
            <w:tcBorders>
              <w:top w:val="single" w:sz="4" w:space="0" w:color="58595B"/>
              <w:left w:val="single" w:sz="4" w:space="0" w:color="58595B"/>
              <w:bottom w:val="single" w:sz="4" w:space="0" w:color="58595B"/>
              <w:right w:val="single" w:sz="4" w:space="0" w:color="58595B"/>
            </w:tcBorders>
            <w:hideMark/>
          </w:tcPr>
          <w:p w14:paraId="074BB7FC" w14:textId="58C8DACA" w:rsidR="00EF170B" w:rsidRPr="00EF170B" w:rsidRDefault="00867D9D" w:rsidP="00EF170B">
            <w:pPr>
              <w:suppressAutoHyphens w:val="0"/>
              <w:spacing w:after="160" w:line="259" w:lineRule="auto"/>
              <w:contextualSpacing/>
              <w:rPr>
                <w:rFonts w:eastAsiaTheme="minorHAnsi" w:cs="Arial"/>
                <w:color w:val="3C3C3C"/>
                <w:sz w:val="16"/>
                <w:szCs w:val="16"/>
                <w:lang w:val="en-GB"/>
              </w:rPr>
            </w:pPr>
            <w:r>
              <w:rPr>
                <w:rFonts w:eastAsiaTheme="minorHAnsi" w:cs="Arial"/>
                <w:color w:val="3C3C3C"/>
                <w:sz w:val="16"/>
                <w:szCs w:val="16"/>
                <w:lang w:val="en-GB"/>
              </w:rPr>
              <w:t>1.1, 1.2, 1.3</w:t>
            </w:r>
          </w:p>
        </w:tc>
        <w:tc>
          <w:tcPr>
            <w:tcW w:w="3963" w:type="dxa"/>
            <w:tcBorders>
              <w:top w:val="single" w:sz="4" w:space="0" w:color="58595B"/>
              <w:left w:val="single" w:sz="4" w:space="0" w:color="58595B"/>
              <w:bottom w:val="single" w:sz="4" w:space="0" w:color="58595B"/>
              <w:right w:val="single" w:sz="4" w:space="0" w:color="58595B"/>
            </w:tcBorders>
            <w:hideMark/>
          </w:tcPr>
          <w:p w14:paraId="7EDDF52B" w14:textId="11BEB8EB" w:rsidR="00EF170B" w:rsidRPr="00EF170B" w:rsidRDefault="00AA273D" w:rsidP="00EF170B">
            <w:pPr>
              <w:suppressAutoHyphens w:val="0"/>
              <w:spacing w:after="160" w:line="259" w:lineRule="auto"/>
              <w:contextualSpacing/>
              <w:rPr>
                <w:rFonts w:eastAsiaTheme="minorHAnsi" w:cs="Arial"/>
                <w:color w:val="3C3C3C"/>
                <w:sz w:val="16"/>
                <w:szCs w:val="16"/>
                <w:lang w:val="en-GB"/>
              </w:rPr>
            </w:pPr>
            <w:r>
              <w:rPr>
                <w:rFonts w:eastAsiaTheme="minorHAnsi" w:cs="Arial"/>
                <w:color w:val="3C3C3C"/>
                <w:sz w:val="16"/>
                <w:szCs w:val="16"/>
                <w:lang w:val="en-GB"/>
              </w:rPr>
              <w:t xml:space="preserve">UWTSD </w:t>
            </w:r>
            <w:proofErr w:type="spellStart"/>
            <w:r>
              <w:rPr>
                <w:rFonts w:eastAsiaTheme="minorHAnsi" w:cs="Arial"/>
                <w:color w:val="3C3C3C"/>
                <w:sz w:val="16"/>
                <w:szCs w:val="16"/>
                <w:lang w:val="en-GB"/>
              </w:rPr>
              <w:t>Quicklinks</w:t>
            </w:r>
            <w:proofErr w:type="spellEnd"/>
            <w:r w:rsidR="00D37CF5">
              <w:rPr>
                <w:rFonts w:eastAsiaTheme="minorHAnsi" w:cs="Arial"/>
                <w:color w:val="3C3C3C"/>
                <w:sz w:val="16"/>
                <w:szCs w:val="16"/>
                <w:lang w:val="en-GB"/>
              </w:rPr>
              <w:t xml:space="preserve"> </w:t>
            </w:r>
            <w:r w:rsidR="00D37CF5">
              <w:rPr>
                <w:rFonts w:eastAsiaTheme="minorHAnsi" w:cs="Arial"/>
                <w:color w:val="3C3C3C"/>
                <w:sz w:val="16"/>
                <w:szCs w:val="16"/>
                <w:lang w:val="en-GB"/>
              </w:rPr>
              <w:t>screenshot</w:t>
            </w:r>
          </w:p>
        </w:tc>
        <w:tc>
          <w:tcPr>
            <w:tcW w:w="1126" w:type="dxa"/>
            <w:tcBorders>
              <w:top w:val="single" w:sz="4" w:space="0" w:color="58595B"/>
              <w:left w:val="single" w:sz="4" w:space="0" w:color="58595B"/>
              <w:bottom w:val="single" w:sz="4" w:space="0" w:color="58595B"/>
              <w:right w:val="single" w:sz="4" w:space="0" w:color="58595B"/>
            </w:tcBorders>
            <w:hideMark/>
          </w:tcPr>
          <w:p w14:paraId="24135C6C" w14:textId="41EA63B8" w:rsidR="00EF170B" w:rsidRPr="00EF170B" w:rsidRDefault="00AA273D" w:rsidP="00EF170B">
            <w:pPr>
              <w:suppressAutoHyphens w:val="0"/>
              <w:spacing w:after="160" w:line="259" w:lineRule="auto"/>
              <w:contextualSpacing/>
              <w:jc w:val="center"/>
              <w:rPr>
                <w:rFonts w:eastAsiaTheme="minorHAnsi" w:cs="Arial"/>
                <w:color w:val="3C3C3C"/>
                <w:sz w:val="16"/>
                <w:szCs w:val="16"/>
                <w:lang w:val="en-GB"/>
              </w:rPr>
            </w:pPr>
            <w:r>
              <w:rPr>
                <w:rFonts w:eastAsiaTheme="minorHAnsi" w:cs="Arial"/>
                <w:color w:val="3C3C3C"/>
                <w:sz w:val="16"/>
                <w:szCs w:val="16"/>
                <w:lang w:val="en-GB"/>
              </w:rPr>
              <w:t>EV3</w:t>
            </w:r>
          </w:p>
        </w:tc>
        <w:tc>
          <w:tcPr>
            <w:tcW w:w="985" w:type="dxa"/>
            <w:tcBorders>
              <w:top w:val="single" w:sz="4" w:space="0" w:color="58595B"/>
              <w:left w:val="single" w:sz="4" w:space="0" w:color="58595B"/>
              <w:bottom w:val="single" w:sz="4" w:space="0" w:color="58595B"/>
              <w:right w:val="single" w:sz="4" w:space="0" w:color="58595B"/>
            </w:tcBorders>
          </w:tcPr>
          <w:p w14:paraId="15CD60FF"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c>
          <w:tcPr>
            <w:tcW w:w="1833" w:type="dxa"/>
            <w:tcBorders>
              <w:top w:val="single" w:sz="4" w:space="0" w:color="58595B"/>
              <w:left w:val="single" w:sz="4" w:space="0" w:color="58595B"/>
              <w:bottom w:val="single" w:sz="4" w:space="0" w:color="58595B"/>
              <w:right w:val="single" w:sz="4" w:space="0" w:color="58595B"/>
            </w:tcBorders>
          </w:tcPr>
          <w:p w14:paraId="030ECE3D"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r>
      <w:tr w:rsidR="00EF170B" w:rsidRPr="00EF170B" w14:paraId="7C785A37" w14:textId="77777777" w:rsidTr="00566CA4">
        <w:trPr>
          <w:trHeight w:val="499"/>
        </w:trPr>
        <w:tc>
          <w:tcPr>
            <w:tcW w:w="773" w:type="dxa"/>
            <w:tcBorders>
              <w:top w:val="single" w:sz="4" w:space="0" w:color="58595B"/>
              <w:left w:val="single" w:sz="4" w:space="0" w:color="58595B"/>
              <w:bottom w:val="single" w:sz="4" w:space="0" w:color="58595B"/>
              <w:right w:val="single" w:sz="4" w:space="0" w:color="58595B"/>
            </w:tcBorders>
            <w:hideMark/>
          </w:tcPr>
          <w:p w14:paraId="356C66A2"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r w:rsidRPr="00EF170B">
              <w:rPr>
                <w:rFonts w:eastAsiaTheme="minorHAnsi" w:cs="Arial"/>
                <w:color w:val="3C3C3C"/>
                <w:sz w:val="16"/>
                <w:szCs w:val="16"/>
                <w:lang w:val="en-GB"/>
              </w:rPr>
              <w:t>5CDPP</w:t>
            </w:r>
          </w:p>
        </w:tc>
        <w:tc>
          <w:tcPr>
            <w:tcW w:w="1916" w:type="dxa"/>
            <w:tcBorders>
              <w:top w:val="single" w:sz="4" w:space="0" w:color="58595B"/>
              <w:left w:val="single" w:sz="4" w:space="0" w:color="58595B"/>
              <w:bottom w:val="single" w:sz="4" w:space="0" w:color="58595B"/>
              <w:right w:val="single" w:sz="4" w:space="0" w:color="58595B"/>
            </w:tcBorders>
            <w:hideMark/>
          </w:tcPr>
          <w:p w14:paraId="1AAA2853"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r w:rsidRPr="00EF170B">
              <w:rPr>
                <w:rFonts w:eastAsiaTheme="minorHAnsi" w:cs="Arial"/>
                <w:color w:val="3C3C3C"/>
                <w:sz w:val="16"/>
                <w:szCs w:val="16"/>
                <w:lang w:val="en-GB"/>
              </w:rPr>
              <w:t>Developing Professional Practice in Human Resources</w:t>
            </w:r>
          </w:p>
        </w:tc>
        <w:tc>
          <w:tcPr>
            <w:tcW w:w="804" w:type="dxa"/>
            <w:tcBorders>
              <w:top w:val="single" w:sz="4" w:space="0" w:color="58595B"/>
              <w:left w:val="single" w:sz="4" w:space="0" w:color="58595B"/>
              <w:bottom w:val="single" w:sz="4" w:space="0" w:color="58595B"/>
              <w:right w:val="single" w:sz="4" w:space="0" w:color="58595B"/>
            </w:tcBorders>
            <w:hideMark/>
          </w:tcPr>
          <w:p w14:paraId="0CD9B8F8" w14:textId="2C7E5FC2" w:rsidR="00EF170B" w:rsidRPr="00EF170B" w:rsidRDefault="00867D9D" w:rsidP="00EF170B">
            <w:pPr>
              <w:suppressAutoHyphens w:val="0"/>
              <w:spacing w:after="160" w:line="259" w:lineRule="auto"/>
              <w:contextualSpacing/>
              <w:rPr>
                <w:rFonts w:eastAsiaTheme="minorHAnsi" w:cs="Arial"/>
                <w:color w:val="3C3C3C"/>
                <w:sz w:val="16"/>
                <w:szCs w:val="16"/>
                <w:lang w:val="en-GB"/>
              </w:rPr>
            </w:pPr>
            <w:r>
              <w:rPr>
                <w:rFonts w:eastAsiaTheme="minorHAnsi" w:cs="Arial"/>
                <w:color w:val="3C3C3C"/>
                <w:sz w:val="16"/>
                <w:szCs w:val="16"/>
                <w:lang w:val="en-GB"/>
              </w:rPr>
              <w:t>1.1, 1.2, 1.3</w:t>
            </w:r>
          </w:p>
        </w:tc>
        <w:tc>
          <w:tcPr>
            <w:tcW w:w="3963" w:type="dxa"/>
            <w:tcBorders>
              <w:top w:val="single" w:sz="4" w:space="0" w:color="58595B"/>
              <w:left w:val="single" w:sz="4" w:space="0" w:color="58595B"/>
              <w:bottom w:val="single" w:sz="4" w:space="0" w:color="58595B"/>
              <w:right w:val="single" w:sz="4" w:space="0" w:color="58595B"/>
            </w:tcBorders>
            <w:hideMark/>
          </w:tcPr>
          <w:p w14:paraId="1799BA25" w14:textId="7C9D544A" w:rsidR="00EF170B" w:rsidRPr="00EF170B" w:rsidRDefault="00AA273D" w:rsidP="00EF170B">
            <w:pPr>
              <w:suppressAutoHyphens w:val="0"/>
              <w:spacing w:after="160" w:line="259" w:lineRule="auto"/>
              <w:contextualSpacing/>
              <w:rPr>
                <w:rFonts w:eastAsiaTheme="minorHAnsi" w:cs="Arial"/>
                <w:color w:val="3C3C3C"/>
                <w:sz w:val="16"/>
                <w:szCs w:val="16"/>
                <w:lang w:val="en-GB"/>
              </w:rPr>
            </w:pPr>
            <w:r>
              <w:rPr>
                <w:rFonts w:eastAsiaTheme="minorHAnsi" w:cs="Arial"/>
                <w:color w:val="3C3C3C"/>
                <w:sz w:val="16"/>
                <w:szCs w:val="16"/>
                <w:lang w:val="en-GB"/>
              </w:rPr>
              <w:t>UWTSD Student support services</w:t>
            </w:r>
            <w:r w:rsidR="00D37CF5">
              <w:rPr>
                <w:rFonts w:eastAsiaTheme="minorHAnsi" w:cs="Arial"/>
                <w:color w:val="3C3C3C"/>
                <w:sz w:val="16"/>
                <w:szCs w:val="16"/>
                <w:lang w:val="en-GB"/>
              </w:rPr>
              <w:t xml:space="preserve"> </w:t>
            </w:r>
            <w:r w:rsidR="00D37CF5">
              <w:rPr>
                <w:rFonts w:eastAsiaTheme="minorHAnsi" w:cs="Arial"/>
                <w:color w:val="3C3C3C"/>
                <w:sz w:val="16"/>
                <w:szCs w:val="16"/>
                <w:lang w:val="en-GB"/>
              </w:rPr>
              <w:t>screenshot</w:t>
            </w:r>
          </w:p>
        </w:tc>
        <w:tc>
          <w:tcPr>
            <w:tcW w:w="1126" w:type="dxa"/>
            <w:tcBorders>
              <w:top w:val="single" w:sz="4" w:space="0" w:color="58595B"/>
              <w:left w:val="single" w:sz="4" w:space="0" w:color="58595B"/>
              <w:bottom w:val="single" w:sz="4" w:space="0" w:color="58595B"/>
              <w:right w:val="single" w:sz="4" w:space="0" w:color="58595B"/>
            </w:tcBorders>
            <w:hideMark/>
          </w:tcPr>
          <w:p w14:paraId="7F86CBD2" w14:textId="33E938B1" w:rsidR="00EF170B" w:rsidRPr="00EF170B" w:rsidRDefault="00AA273D" w:rsidP="00EF170B">
            <w:pPr>
              <w:suppressAutoHyphens w:val="0"/>
              <w:spacing w:after="160" w:line="259" w:lineRule="auto"/>
              <w:contextualSpacing/>
              <w:jc w:val="center"/>
              <w:rPr>
                <w:rFonts w:eastAsiaTheme="minorHAnsi" w:cs="Arial"/>
                <w:color w:val="3C3C3C"/>
                <w:sz w:val="16"/>
                <w:szCs w:val="16"/>
                <w:lang w:val="en-GB"/>
              </w:rPr>
            </w:pPr>
            <w:r>
              <w:rPr>
                <w:rFonts w:eastAsiaTheme="minorHAnsi" w:cs="Arial"/>
                <w:color w:val="3C3C3C"/>
                <w:sz w:val="16"/>
                <w:szCs w:val="16"/>
                <w:lang w:val="en-GB"/>
              </w:rPr>
              <w:t>EV4</w:t>
            </w:r>
          </w:p>
        </w:tc>
        <w:tc>
          <w:tcPr>
            <w:tcW w:w="985" w:type="dxa"/>
            <w:tcBorders>
              <w:top w:val="single" w:sz="4" w:space="0" w:color="58595B"/>
              <w:left w:val="single" w:sz="4" w:space="0" w:color="58595B"/>
              <w:bottom w:val="single" w:sz="4" w:space="0" w:color="58595B"/>
              <w:right w:val="single" w:sz="4" w:space="0" w:color="58595B"/>
            </w:tcBorders>
          </w:tcPr>
          <w:p w14:paraId="714621D6"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c>
          <w:tcPr>
            <w:tcW w:w="1833" w:type="dxa"/>
            <w:tcBorders>
              <w:top w:val="single" w:sz="4" w:space="0" w:color="58595B"/>
              <w:left w:val="single" w:sz="4" w:space="0" w:color="58595B"/>
              <w:bottom w:val="single" w:sz="4" w:space="0" w:color="58595B"/>
              <w:right w:val="single" w:sz="4" w:space="0" w:color="58595B"/>
            </w:tcBorders>
          </w:tcPr>
          <w:p w14:paraId="2A8CF3F9"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r>
      <w:tr w:rsidR="00EF170B" w:rsidRPr="00EF170B" w14:paraId="13332BCD" w14:textId="77777777" w:rsidTr="00566CA4">
        <w:trPr>
          <w:trHeight w:val="499"/>
        </w:trPr>
        <w:tc>
          <w:tcPr>
            <w:tcW w:w="773" w:type="dxa"/>
            <w:tcBorders>
              <w:top w:val="single" w:sz="4" w:space="0" w:color="58595B"/>
              <w:left w:val="single" w:sz="4" w:space="0" w:color="58595B"/>
              <w:bottom w:val="single" w:sz="4" w:space="0" w:color="58595B"/>
              <w:right w:val="single" w:sz="4" w:space="0" w:color="58595B"/>
            </w:tcBorders>
          </w:tcPr>
          <w:p w14:paraId="3029EA1D"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r w:rsidRPr="00EF170B">
              <w:rPr>
                <w:rFonts w:eastAsiaTheme="minorHAnsi" w:cs="Arial"/>
                <w:color w:val="3C3C3C"/>
                <w:sz w:val="16"/>
                <w:szCs w:val="16"/>
                <w:lang w:val="en-GB"/>
              </w:rPr>
              <w:t>5CDPP</w:t>
            </w:r>
          </w:p>
        </w:tc>
        <w:tc>
          <w:tcPr>
            <w:tcW w:w="1916" w:type="dxa"/>
            <w:tcBorders>
              <w:top w:val="single" w:sz="4" w:space="0" w:color="58595B"/>
              <w:left w:val="single" w:sz="4" w:space="0" w:color="58595B"/>
              <w:bottom w:val="single" w:sz="4" w:space="0" w:color="58595B"/>
              <w:right w:val="single" w:sz="4" w:space="0" w:color="58595B"/>
            </w:tcBorders>
          </w:tcPr>
          <w:p w14:paraId="5307375F"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r w:rsidRPr="00EF170B">
              <w:rPr>
                <w:rFonts w:eastAsiaTheme="minorHAnsi" w:cs="Arial"/>
                <w:color w:val="3C3C3C"/>
                <w:sz w:val="16"/>
                <w:szCs w:val="16"/>
                <w:lang w:val="en-GB"/>
              </w:rPr>
              <w:t>Developing Professional Practice in Human Resources</w:t>
            </w:r>
          </w:p>
        </w:tc>
        <w:tc>
          <w:tcPr>
            <w:tcW w:w="804" w:type="dxa"/>
            <w:tcBorders>
              <w:top w:val="single" w:sz="4" w:space="0" w:color="58595B"/>
              <w:left w:val="single" w:sz="4" w:space="0" w:color="58595B"/>
              <w:bottom w:val="single" w:sz="4" w:space="0" w:color="58595B"/>
              <w:right w:val="single" w:sz="4" w:space="0" w:color="58595B"/>
            </w:tcBorders>
          </w:tcPr>
          <w:p w14:paraId="56E4135F" w14:textId="072C704B" w:rsidR="00EF170B" w:rsidRPr="00EF170B" w:rsidRDefault="00867D9D" w:rsidP="00EF170B">
            <w:pPr>
              <w:suppressAutoHyphens w:val="0"/>
              <w:spacing w:after="160" w:line="259" w:lineRule="auto"/>
              <w:contextualSpacing/>
              <w:rPr>
                <w:rFonts w:eastAsiaTheme="minorHAnsi" w:cs="Arial"/>
                <w:color w:val="3C3C3C"/>
                <w:sz w:val="16"/>
                <w:szCs w:val="16"/>
                <w:lang w:val="en-GB"/>
              </w:rPr>
            </w:pPr>
            <w:r>
              <w:rPr>
                <w:rFonts w:eastAsiaTheme="minorHAnsi" w:cs="Arial"/>
                <w:color w:val="3C3C3C"/>
                <w:sz w:val="16"/>
                <w:szCs w:val="16"/>
                <w:lang w:val="en-GB"/>
              </w:rPr>
              <w:t>1.1, 1.2, 1.3</w:t>
            </w:r>
          </w:p>
        </w:tc>
        <w:tc>
          <w:tcPr>
            <w:tcW w:w="3963" w:type="dxa"/>
            <w:tcBorders>
              <w:top w:val="single" w:sz="4" w:space="0" w:color="58595B"/>
              <w:left w:val="single" w:sz="4" w:space="0" w:color="58595B"/>
              <w:bottom w:val="single" w:sz="4" w:space="0" w:color="58595B"/>
              <w:right w:val="single" w:sz="4" w:space="0" w:color="58595B"/>
            </w:tcBorders>
          </w:tcPr>
          <w:p w14:paraId="06C817E1" w14:textId="31B6AD08" w:rsidR="00EF170B" w:rsidRPr="00EF170B" w:rsidRDefault="00AA273D" w:rsidP="00EF170B">
            <w:pPr>
              <w:suppressAutoHyphens w:val="0"/>
              <w:spacing w:after="160" w:line="259" w:lineRule="auto"/>
              <w:contextualSpacing/>
              <w:rPr>
                <w:rFonts w:eastAsiaTheme="minorHAnsi" w:cs="Arial"/>
                <w:color w:val="3C3C3C"/>
                <w:sz w:val="16"/>
                <w:szCs w:val="16"/>
                <w:lang w:val="en-GB"/>
              </w:rPr>
            </w:pPr>
            <w:r>
              <w:rPr>
                <w:rFonts w:eastAsiaTheme="minorHAnsi" w:cs="Arial"/>
                <w:color w:val="3C3C3C"/>
                <w:sz w:val="16"/>
                <w:szCs w:val="16"/>
                <w:lang w:val="en-GB"/>
              </w:rPr>
              <w:t>UWTSD Student Timetable</w:t>
            </w:r>
            <w:r w:rsidR="00D37CF5">
              <w:rPr>
                <w:rFonts w:eastAsiaTheme="minorHAnsi" w:cs="Arial"/>
                <w:color w:val="3C3C3C"/>
                <w:sz w:val="16"/>
                <w:szCs w:val="16"/>
                <w:lang w:val="en-GB"/>
              </w:rPr>
              <w:t xml:space="preserve"> </w:t>
            </w:r>
            <w:r w:rsidR="00D37CF5">
              <w:rPr>
                <w:rFonts w:eastAsiaTheme="minorHAnsi" w:cs="Arial"/>
                <w:color w:val="3C3C3C"/>
                <w:sz w:val="16"/>
                <w:szCs w:val="16"/>
                <w:lang w:val="en-GB"/>
              </w:rPr>
              <w:t>screenshot</w:t>
            </w:r>
          </w:p>
        </w:tc>
        <w:tc>
          <w:tcPr>
            <w:tcW w:w="1126" w:type="dxa"/>
            <w:tcBorders>
              <w:top w:val="single" w:sz="4" w:space="0" w:color="58595B"/>
              <w:left w:val="single" w:sz="4" w:space="0" w:color="58595B"/>
              <w:bottom w:val="single" w:sz="4" w:space="0" w:color="58595B"/>
              <w:right w:val="single" w:sz="4" w:space="0" w:color="58595B"/>
            </w:tcBorders>
          </w:tcPr>
          <w:p w14:paraId="4548C996" w14:textId="54FB2E32" w:rsidR="00EF170B" w:rsidRPr="00EF170B" w:rsidRDefault="00AA273D" w:rsidP="00EF170B">
            <w:pPr>
              <w:suppressAutoHyphens w:val="0"/>
              <w:spacing w:after="160" w:line="259" w:lineRule="auto"/>
              <w:contextualSpacing/>
              <w:jc w:val="center"/>
              <w:rPr>
                <w:rFonts w:eastAsiaTheme="minorHAnsi" w:cs="Arial"/>
                <w:color w:val="3C3C3C"/>
                <w:sz w:val="16"/>
                <w:szCs w:val="16"/>
                <w:lang w:val="en-GB"/>
              </w:rPr>
            </w:pPr>
            <w:r>
              <w:rPr>
                <w:rFonts w:eastAsiaTheme="minorHAnsi" w:cs="Arial"/>
                <w:color w:val="3C3C3C"/>
                <w:sz w:val="16"/>
                <w:szCs w:val="16"/>
                <w:lang w:val="en-GB"/>
              </w:rPr>
              <w:t>EV5</w:t>
            </w:r>
          </w:p>
        </w:tc>
        <w:tc>
          <w:tcPr>
            <w:tcW w:w="985" w:type="dxa"/>
            <w:tcBorders>
              <w:top w:val="single" w:sz="4" w:space="0" w:color="58595B"/>
              <w:left w:val="single" w:sz="4" w:space="0" w:color="58595B"/>
              <w:bottom w:val="single" w:sz="4" w:space="0" w:color="58595B"/>
              <w:right w:val="single" w:sz="4" w:space="0" w:color="58595B"/>
            </w:tcBorders>
          </w:tcPr>
          <w:p w14:paraId="146A57D6"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c>
          <w:tcPr>
            <w:tcW w:w="1833" w:type="dxa"/>
            <w:tcBorders>
              <w:top w:val="single" w:sz="4" w:space="0" w:color="58595B"/>
              <w:left w:val="single" w:sz="4" w:space="0" w:color="58595B"/>
              <w:bottom w:val="single" w:sz="4" w:space="0" w:color="58595B"/>
              <w:right w:val="single" w:sz="4" w:space="0" w:color="58595B"/>
            </w:tcBorders>
          </w:tcPr>
          <w:p w14:paraId="4EB86623"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r>
      <w:tr w:rsidR="00EF170B" w:rsidRPr="00EF170B" w14:paraId="2AF3A616" w14:textId="77777777" w:rsidTr="00566CA4">
        <w:trPr>
          <w:trHeight w:val="499"/>
        </w:trPr>
        <w:tc>
          <w:tcPr>
            <w:tcW w:w="773" w:type="dxa"/>
            <w:tcBorders>
              <w:top w:val="single" w:sz="4" w:space="0" w:color="58595B"/>
              <w:left w:val="single" w:sz="4" w:space="0" w:color="58595B"/>
              <w:bottom w:val="single" w:sz="4" w:space="0" w:color="58595B"/>
              <w:right w:val="single" w:sz="4" w:space="0" w:color="58595B"/>
            </w:tcBorders>
          </w:tcPr>
          <w:p w14:paraId="2D241E35"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r w:rsidRPr="00EF170B">
              <w:rPr>
                <w:rFonts w:eastAsiaTheme="minorHAnsi" w:cs="Arial"/>
                <w:color w:val="3C3C3C"/>
                <w:sz w:val="16"/>
                <w:szCs w:val="16"/>
                <w:lang w:val="en-GB"/>
              </w:rPr>
              <w:t>5CDPP</w:t>
            </w:r>
          </w:p>
        </w:tc>
        <w:tc>
          <w:tcPr>
            <w:tcW w:w="1916" w:type="dxa"/>
            <w:tcBorders>
              <w:top w:val="single" w:sz="4" w:space="0" w:color="58595B"/>
              <w:left w:val="single" w:sz="4" w:space="0" w:color="58595B"/>
              <w:bottom w:val="single" w:sz="4" w:space="0" w:color="58595B"/>
              <w:right w:val="single" w:sz="4" w:space="0" w:color="58595B"/>
            </w:tcBorders>
          </w:tcPr>
          <w:p w14:paraId="5DA79CB6"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r w:rsidRPr="00EF170B">
              <w:rPr>
                <w:rFonts w:eastAsiaTheme="minorHAnsi" w:cs="Arial"/>
                <w:color w:val="3C3C3C"/>
                <w:sz w:val="16"/>
                <w:szCs w:val="16"/>
                <w:lang w:val="en-GB"/>
              </w:rPr>
              <w:t>Developing Professional Practice in Human Resources</w:t>
            </w:r>
          </w:p>
        </w:tc>
        <w:tc>
          <w:tcPr>
            <w:tcW w:w="804" w:type="dxa"/>
            <w:tcBorders>
              <w:top w:val="single" w:sz="4" w:space="0" w:color="58595B"/>
              <w:left w:val="single" w:sz="4" w:space="0" w:color="58595B"/>
              <w:bottom w:val="single" w:sz="4" w:space="0" w:color="58595B"/>
              <w:right w:val="single" w:sz="4" w:space="0" w:color="58595B"/>
            </w:tcBorders>
          </w:tcPr>
          <w:p w14:paraId="0233DA92" w14:textId="67A5C2D1" w:rsidR="00EF170B" w:rsidRPr="00EF170B" w:rsidRDefault="00867D9D" w:rsidP="00EF170B">
            <w:pPr>
              <w:suppressAutoHyphens w:val="0"/>
              <w:spacing w:after="160" w:line="259" w:lineRule="auto"/>
              <w:contextualSpacing/>
              <w:rPr>
                <w:rFonts w:eastAsiaTheme="minorHAnsi" w:cs="Arial"/>
                <w:color w:val="3C3C3C"/>
                <w:sz w:val="16"/>
                <w:szCs w:val="16"/>
                <w:lang w:val="en-GB"/>
              </w:rPr>
            </w:pPr>
            <w:r>
              <w:rPr>
                <w:rFonts w:eastAsiaTheme="minorHAnsi" w:cs="Arial"/>
                <w:color w:val="3C3C3C"/>
                <w:sz w:val="16"/>
                <w:szCs w:val="16"/>
                <w:lang w:val="en-GB"/>
              </w:rPr>
              <w:t>1.1, 1.2, 1.3</w:t>
            </w:r>
          </w:p>
        </w:tc>
        <w:tc>
          <w:tcPr>
            <w:tcW w:w="3963" w:type="dxa"/>
            <w:tcBorders>
              <w:top w:val="single" w:sz="4" w:space="0" w:color="58595B"/>
              <w:left w:val="single" w:sz="4" w:space="0" w:color="58595B"/>
              <w:bottom w:val="single" w:sz="4" w:space="0" w:color="58595B"/>
              <w:right w:val="single" w:sz="4" w:space="0" w:color="58595B"/>
            </w:tcBorders>
          </w:tcPr>
          <w:p w14:paraId="1A54CE76" w14:textId="71DDDE6F" w:rsidR="00EF170B" w:rsidRPr="00EF170B" w:rsidRDefault="00AA273D" w:rsidP="00EF170B">
            <w:pPr>
              <w:suppressAutoHyphens w:val="0"/>
              <w:spacing w:after="160" w:line="259" w:lineRule="auto"/>
              <w:contextualSpacing/>
              <w:rPr>
                <w:rFonts w:eastAsiaTheme="minorHAnsi" w:cs="Arial"/>
                <w:color w:val="3C3C3C"/>
                <w:sz w:val="16"/>
                <w:szCs w:val="16"/>
                <w:lang w:val="en-GB"/>
              </w:rPr>
            </w:pPr>
            <w:r>
              <w:rPr>
                <w:rFonts w:eastAsiaTheme="minorHAnsi" w:cs="Arial"/>
                <w:color w:val="3C3C3C"/>
                <w:sz w:val="16"/>
                <w:szCs w:val="16"/>
                <w:lang w:val="en-GB"/>
              </w:rPr>
              <w:t>CIPD Knowledge hub</w:t>
            </w:r>
            <w:r w:rsidR="00D37CF5">
              <w:rPr>
                <w:rFonts w:eastAsiaTheme="minorHAnsi" w:cs="Arial"/>
                <w:color w:val="3C3C3C"/>
                <w:sz w:val="16"/>
                <w:szCs w:val="16"/>
                <w:lang w:val="en-GB"/>
              </w:rPr>
              <w:t xml:space="preserve"> </w:t>
            </w:r>
            <w:r w:rsidR="00D37CF5">
              <w:rPr>
                <w:rFonts w:eastAsiaTheme="minorHAnsi" w:cs="Arial"/>
                <w:color w:val="3C3C3C"/>
                <w:sz w:val="16"/>
                <w:szCs w:val="16"/>
                <w:lang w:val="en-GB"/>
              </w:rPr>
              <w:t>screenshot</w:t>
            </w:r>
          </w:p>
        </w:tc>
        <w:tc>
          <w:tcPr>
            <w:tcW w:w="1126" w:type="dxa"/>
            <w:tcBorders>
              <w:top w:val="single" w:sz="4" w:space="0" w:color="58595B"/>
              <w:left w:val="single" w:sz="4" w:space="0" w:color="58595B"/>
              <w:bottom w:val="single" w:sz="4" w:space="0" w:color="58595B"/>
              <w:right w:val="single" w:sz="4" w:space="0" w:color="58595B"/>
            </w:tcBorders>
          </w:tcPr>
          <w:p w14:paraId="428139EB" w14:textId="55F9EF13" w:rsidR="00EF170B" w:rsidRPr="00EF170B" w:rsidRDefault="00AA273D" w:rsidP="00EF170B">
            <w:pPr>
              <w:suppressAutoHyphens w:val="0"/>
              <w:spacing w:after="160" w:line="259" w:lineRule="auto"/>
              <w:contextualSpacing/>
              <w:jc w:val="center"/>
              <w:rPr>
                <w:rFonts w:eastAsiaTheme="minorHAnsi" w:cs="Arial"/>
                <w:color w:val="3C3C3C"/>
                <w:sz w:val="16"/>
                <w:szCs w:val="16"/>
                <w:lang w:val="en-GB"/>
              </w:rPr>
            </w:pPr>
            <w:r>
              <w:rPr>
                <w:rFonts w:eastAsiaTheme="minorHAnsi" w:cs="Arial"/>
                <w:color w:val="3C3C3C"/>
                <w:sz w:val="16"/>
                <w:szCs w:val="16"/>
                <w:lang w:val="en-GB"/>
              </w:rPr>
              <w:t>EV6</w:t>
            </w:r>
          </w:p>
        </w:tc>
        <w:tc>
          <w:tcPr>
            <w:tcW w:w="985" w:type="dxa"/>
            <w:tcBorders>
              <w:top w:val="single" w:sz="4" w:space="0" w:color="58595B"/>
              <w:left w:val="single" w:sz="4" w:space="0" w:color="58595B"/>
              <w:bottom w:val="single" w:sz="4" w:space="0" w:color="58595B"/>
              <w:right w:val="single" w:sz="4" w:space="0" w:color="58595B"/>
            </w:tcBorders>
          </w:tcPr>
          <w:p w14:paraId="7297CDED"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c>
          <w:tcPr>
            <w:tcW w:w="1833" w:type="dxa"/>
            <w:tcBorders>
              <w:top w:val="single" w:sz="4" w:space="0" w:color="58595B"/>
              <w:left w:val="single" w:sz="4" w:space="0" w:color="58595B"/>
              <w:bottom w:val="single" w:sz="4" w:space="0" w:color="58595B"/>
              <w:right w:val="single" w:sz="4" w:space="0" w:color="58595B"/>
            </w:tcBorders>
          </w:tcPr>
          <w:p w14:paraId="44C3E9F8"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r>
      <w:tr w:rsidR="00EF170B" w:rsidRPr="00EF170B" w14:paraId="196ADE9F" w14:textId="77777777" w:rsidTr="00566CA4">
        <w:trPr>
          <w:trHeight w:val="499"/>
        </w:trPr>
        <w:tc>
          <w:tcPr>
            <w:tcW w:w="773" w:type="dxa"/>
            <w:tcBorders>
              <w:top w:val="single" w:sz="4" w:space="0" w:color="58595B"/>
              <w:left w:val="single" w:sz="4" w:space="0" w:color="58595B"/>
              <w:bottom w:val="single" w:sz="4" w:space="0" w:color="58595B"/>
              <w:right w:val="single" w:sz="4" w:space="0" w:color="58595B"/>
            </w:tcBorders>
          </w:tcPr>
          <w:p w14:paraId="60376F69"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r w:rsidRPr="00EF170B">
              <w:rPr>
                <w:rFonts w:eastAsiaTheme="minorHAnsi" w:cs="Arial"/>
                <w:color w:val="3C3C3C"/>
                <w:sz w:val="16"/>
                <w:szCs w:val="16"/>
                <w:lang w:val="en-GB"/>
              </w:rPr>
              <w:t>5CDPP</w:t>
            </w:r>
          </w:p>
        </w:tc>
        <w:tc>
          <w:tcPr>
            <w:tcW w:w="1916" w:type="dxa"/>
            <w:tcBorders>
              <w:top w:val="single" w:sz="4" w:space="0" w:color="58595B"/>
              <w:left w:val="single" w:sz="4" w:space="0" w:color="58595B"/>
              <w:bottom w:val="single" w:sz="4" w:space="0" w:color="58595B"/>
              <w:right w:val="single" w:sz="4" w:space="0" w:color="58595B"/>
            </w:tcBorders>
          </w:tcPr>
          <w:p w14:paraId="49B9EBAE"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r w:rsidRPr="00EF170B">
              <w:rPr>
                <w:rFonts w:eastAsiaTheme="minorHAnsi" w:cs="Arial"/>
                <w:color w:val="3C3C3C"/>
                <w:sz w:val="16"/>
                <w:szCs w:val="16"/>
                <w:lang w:val="en-GB"/>
              </w:rPr>
              <w:t>Developing Professional Practice in Human Resources</w:t>
            </w:r>
          </w:p>
        </w:tc>
        <w:tc>
          <w:tcPr>
            <w:tcW w:w="804" w:type="dxa"/>
            <w:tcBorders>
              <w:top w:val="single" w:sz="4" w:space="0" w:color="58595B"/>
              <w:left w:val="single" w:sz="4" w:space="0" w:color="58595B"/>
              <w:bottom w:val="single" w:sz="4" w:space="0" w:color="58595B"/>
              <w:right w:val="single" w:sz="4" w:space="0" w:color="58595B"/>
            </w:tcBorders>
          </w:tcPr>
          <w:p w14:paraId="7C93588F" w14:textId="6B57B325" w:rsidR="00EF170B" w:rsidRPr="00EF170B" w:rsidRDefault="00AA273D" w:rsidP="00EF170B">
            <w:pPr>
              <w:suppressAutoHyphens w:val="0"/>
              <w:spacing w:after="160" w:line="259" w:lineRule="auto"/>
              <w:contextualSpacing/>
              <w:rPr>
                <w:rFonts w:eastAsiaTheme="minorHAnsi" w:cs="Arial"/>
                <w:color w:val="3C3C3C"/>
                <w:sz w:val="16"/>
                <w:szCs w:val="16"/>
                <w:lang w:val="en-GB"/>
              </w:rPr>
            </w:pPr>
            <w:r>
              <w:rPr>
                <w:rFonts w:eastAsiaTheme="minorHAnsi" w:cs="Arial"/>
                <w:color w:val="3C3C3C"/>
                <w:sz w:val="16"/>
                <w:szCs w:val="16"/>
                <w:lang w:val="en-GB"/>
              </w:rPr>
              <w:t>1.1, 1.2, 1.3</w:t>
            </w:r>
          </w:p>
        </w:tc>
        <w:tc>
          <w:tcPr>
            <w:tcW w:w="3963" w:type="dxa"/>
            <w:tcBorders>
              <w:top w:val="single" w:sz="4" w:space="0" w:color="58595B"/>
              <w:left w:val="single" w:sz="4" w:space="0" w:color="58595B"/>
              <w:bottom w:val="single" w:sz="4" w:space="0" w:color="58595B"/>
              <w:right w:val="single" w:sz="4" w:space="0" w:color="58595B"/>
            </w:tcBorders>
          </w:tcPr>
          <w:p w14:paraId="3BB96ACC" w14:textId="0BD41B5D" w:rsidR="00EF170B" w:rsidRPr="00EF170B" w:rsidRDefault="00AA273D" w:rsidP="00EF170B">
            <w:pPr>
              <w:suppressAutoHyphens w:val="0"/>
              <w:spacing w:after="160" w:line="259" w:lineRule="auto"/>
              <w:contextualSpacing/>
              <w:rPr>
                <w:rFonts w:eastAsiaTheme="minorHAnsi" w:cs="Arial"/>
                <w:color w:val="3C3C3C"/>
                <w:sz w:val="16"/>
                <w:szCs w:val="16"/>
                <w:lang w:val="en-GB"/>
              </w:rPr>
            </w:pPr>
            <w:r>
              <w:rPr>
                <w:rFonts w:eastAsiaTheme="minorHAnsi" w:cs="Arial"/>
                <w:color w:val="3C3C3C"/>
                <w:sz w:val="16"/>
                <w:szCs w:val="16"/>
                <w:lang w:val="en-GB"/>
              </w:rPr>
              <w:t>UWTSD HWB</w:t>
            </w:r>
            <w:r w:rsidR="00D37CF5">
              <w:rPr>
                <w:rFonts w:eastAsiaTheme="minorHAnsi" w:cs="Arial"/>
                <w:color w:val="3C3C3C"/>
                <w:sz w:val="16"/>
                <w:szCs w:val="16"/>
                <w:lang w:val="en-GB"/>
              </w:rPr>
              <w:t xml:space="preserve"> </w:t>
            </w:r>
            <w:r w:rsidR="00D37CF5">
              <w:rPr>
                <w:rFonts w:eastAsiaTheme="minorHAnsi" w:cs="Arial"/>
                <w:color w:val="3C3C3C"/>
                <w:sz w:val="16"/>
                <w:szCs w:val="16"/>
                <w:lang w:val="en-GB"/>
              </w:rPr>
              <w:t>screenshot</w:t>
            </w:r>
          </w:p>
        </w:tc>
        <w:tc>
          <w:tcPr>
            <w:tcW w:w="1126" w:type="dxa"/>
            <w:tcBorders>
              <w:top w:val="single" w:sz="4" w:space="0" w:color="58595B"/>
              <w:left w:val="single" w:sz="4" w:space="0" w:color="58595B"/>
              <w:bottom w:val="single" w:sz="4" w:space="0" w:color="58595B"/>
              <w:right w:val="single" w:sz="4" w:space="0" w:color="58595B"/>
            </w:tcBorders>
          </w:tcPr>
          <w:p w14:paraId="5342EFE5" w14:textId="1CD8D19C" w:rsidR="00EF170B" w:rsidRPr="00EF170B" w:rsidRDefault="00AA273D" w:rsidP="00EF170B">
            <w:pPr>
              <w:suppressAutoHyphens w:val="0"/>
              <w:spacing w:after="160" w:line="259" w:lineRule="auto"/>
              <w:contextualSpacing/>
              <w:jc w:val="center"/>
              <w:rPr>
                <w:rFonts w:eastAsiaTheme="minorHAnsi" w:cs="Arial"/>
                <w:color w:val="3C3C3C"/>
                <w:sz w:val="16"/>
                <w:szCs w:val="16"/>
                <w:lang w:val="en-GB"/>
              </w:rPr>
            </w:pPr>
            <w:r>
              <w:rPr>
                <w:rFonts w:eastAsiaTheme="minorHAnsi" w:cs="Arial"/>
                <w:color w:val="3C3C3C"/>
                <w:sz w:val="16"/>
                <w:szCs w:val="16"/>
                <w:lang w:val="en-GB"/>
              </w:rPr>
              <w:t>EV7</w:t>
            </w:r>
          </w:p>
        </w:tc>
        <w:tc>
          <w:tcPr>
            <w:tcW w:w="985" w:type="dxa"/>
            <w:tcBorders>
              <w:top w:val="single" w:sz="4" w:space="0" w:color="58595B"/>
              <w:left w:val="single" w:sz="4" w:space="0" w:color="58595B"/>
              <w:bottom w:val="single" w:sz="4" w:space="0" w:color="58595B"/>
              <w:right w:val="single" w:sz="4" w:space="0" w:color="58595B"/>
            </w:tcBorders>
          </w:tcPr>
          <w:p w14:paraId="49FA1196"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c>
          <w:tcPr>
            <w:tcW w:w="1833" w:type="dxa"/>
            <w:tcBorders>
              <w:top w:val="single" w:sz="4" w:space="0" w:color="58595B"/>
              <w:left w:val="single" w:sz="4" w:space="0" w:color="58595B"/>
              <w:bottom w:val="single" w:sz="4" w:space="0" w:color="58595B"/>
              <w:right w:val="single" w:sz="4" w:space="0" w:color="58595B"/>
            </w:tcBorders>
          </w:tcPr>
          <w:p w14:paraId="198188D4"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r>
      <w:tr w:rsidR="00EF170B" w:rsidRPr="00EF170B" w14:paraId="0B007322" w14:textId="77777777" w:rsidTr="00566CA4">
        <w:trPr>
          <w:trHeight w:val="499"/>
        </w:trPr>
        <w:tc>
          <w:tcPr>
            <w:tcW w:w="773" w:type="dxa"/>
            <w:tcBorders>
              <w:top w:val="single" w:sz="4" w:space="0" w:color="58595B"/>
              <w:left w:val="single" w:sz="4" w:space="0" w:color="58595B"/>
              <w:bottom w:val="single" w:sz="4" w:space="0" w:color="58595B"/>
              <w:right w:val="single" w:sz="4" w:space="0" w:color="58595B"/>
            </w:tcBorders>
            <w:hideMark/>
          </w:tcPr>
          <w:p w14:paraId="33EB36AE"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r w:rsidRPr="00EF170B">
              <w:rPr>
                <w:rFonts w:eastAsiaTheme="minorHAnsi" w:cs="Arial"/>
                <w:color w:val="3C3C3C"/>
                <w:sz w:val="16"/>
                <w:szCs w:val="16"/>
                <w:lang w:val="en-GB"/>
              </w:rPr>
              <w:t>5CDPP</w:t>
            </w:r>
          </w:p>
        </w:tc>
        <w:tc>
          <w:tcPr>
            <w:tcW w:w="1916" w:type="dxa"/>
            <w:tcBorders>
              <w:top w:val="single" w:sz="4" w:space="0" w:color="58595B"/>
              <w:left w:val="single" w:sz="4" w:space="0" w:color="58595B"/>
              <w:bottom w:val="single" w:sz="4" w:space="0" w:color="58595B"/>
              <w:right w:val="single" w:sz="4" w:space="0" w:color="58595B"/>
            </w:tcBorders>
            <w:hideMark/>
          </w:tcPr>
          <w:p w14:paraId="619D7E89"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r w:rsidRPr="00EF170B">
              <w:rPr>
                <w:rFonts w:eastAsiaTheme="minorHAnsi" w:cs="Arial"/>
                <w:color w:val="3C3C3C"/>
                <w:sz w:val="16"/>
                <w:szCs w:val="16"/>
                <w:lang w:val="en-GB"/>
              </w:rPr>
              <w:t>Developing Professional Practice in Human Resources</w:t>
            </w:r>
          </w:p>
        </w:tc>
        <w:tc>
          <w:tcPr>
            <w:tcW w:w="804" w:type="dxa"/>
            <w:tcBorders>
              <w:top w:val="single" w:sz="4" w:space="0" w:color="58595B"/>
              <w:left w:val="single" w:sz="4" w:space="0" w:color="58595B"/>
              <w:bottom w:val="single" w:sz="4" w:space="0" w:color="58595B"/>
              <w:right w:val="single" w:sz="4" w:space="0" w:color="58595B"/>
            </w:tcBorders>
            <w:hideMark/>
          </w:tcPr>
          <w:p w14:paraId="720C38FD" w14:textId="1E80877B" w:rsidR="00EF170B" w:rsidRPr="00EF170B" w:rsidRDefault="00AA273D" w:rsidP="00EF170B">
            <w:pPr>
              <w:suppressAutoHyphens w:val="0"/>
              <w:spacing w:after="160" w:line="259" w:lineRule="auto"/>
              <w:contextualSpacing/>
              <w:rPr>
                <w:rFonts w:eastAsiaTheme="minorHAnsi" w:cs="Arial"/>
                <w:color w:val="3C3C3C"/>
                <w:sz w:val="16"/>
                <w:szCs w:val="16"/>
                <w:lang w:val="en-GB"/>
              </w:rPr>
            </w:pPr>
            <w:r>
              <w:rPr>
                <w:rFonts w:eastAsiaTheme="minorHAnsi" w:cs="Arial"/>
                <w:color w:val="3C3C3C"/>
                <w:sz w:val="16"/>
                <w:szCs w:val="16"/>
                <w:lang w:val="en-GB"/>
              </w:rPr>
              <w:t>1.1, 1.2, 1.3</w:t>
            </w:r>
          </w:p>
        </w:tc>
        <w:tc>
          <w:tcPr>
            <w:tcW w:w="3963" w:type="dxa"/>
            <w:tcBorders>
              <w:top w:val="single" w:sz="4" w:space="0" w:color="58595B"/>
              <w:left w:val="single" w:sz="4" w:space="0" w:color="58595B"/>
              <w:bottom w:val="single" w:sz="4" w:space="0" w:color="58595B"/>
              <w:right w:val="single" w:sz="4" w:space="0" w:color="58595B"/>
            </w:tcBorders>
            <w:hideMark/>
          </w:tcPr>
          <w:p w14:paraId="59F33F57" w14:textId="65026686" w:rsidR="00EF170B" w:rsidRPr="00EF170B" w:rsidRDefault="00AA273D" w:rsidP="00EF170B">
            <w:pPr>
              <w:suppressAutoHyphens w:val="0"/>
              <w:spacing w:after="160" w:line="259" w:lineRule="auto"/>
              <w:contextualSpacing/>
              <w:rPr>
                <w:rFonts w:eastAsiaTheme="minorHAnsi" w:cs="Arial"/>
                <w:color w:val="3C3C3C"/>
                <w:sz w:val="16"/>
                <w:szCs w:val="16"/>
                <w:lang w:val="en-GB"/>
              </w:rPr>
            </w:pPr>
            <w:r>
              <w:rPr>
                <w:rFonts w:eastAsiaTheme="minorHAnsi" w:cs="Arial"/>
                <w:color w:val="3C3C3C"/>
                <w:sz w:val="16"/>
                <w:szCs w:val="16"/>
                <w:lang w:val="en-GB"/>
              </w:rPr>
              <w:t>UWTSD Moodle tiles</w:t>
            </w:r>
            <w:r w:rsidR="00D37CF5">
              <w:rPr>
                <w:rFonts w:eastAsiaTheme="minorHAnsi" w:cs="Arial"/>
                <w:color w:val="3C3C3C"/>
                <w:sz w:val="16"/>
                <w:szCs w:val="16"/>
                <w:lang w:val="en-GB"/>
              </w:rPr>
              <w:t xml:space="preserve"> </w:t>
            </w:r>
            <w:r w:rsidR="00D37CF5">
              <w:rPr>
                <w:rFonts w:eastAsiaTheme="minorHAnsi" w:cs="Arial"/>
                <w:color w:val="3C3C3C"/>
                <w:sz w:val="16"/>
                <w:szCs w:val="16"/>
                <w:lang w:val="en-GB"/>
              </w:rPr>
              <w:t>screenshot</w:t>
            </w:r>
          </w:p>
        </w:tc>
        <w:tc>
          <w:tcPr>
            <w:tcW w:w="1126" w:type="dxa"/>
            <w:tcBorders>
              <w:top w:val="single" w:sz="4" w:space="0" w:color="58595B"/>
              <w:left w:val="single" w:sz="4" w:space="0" w:color="58595B"/>
              <w:bottom w:val="single" w:sz="4" w:space="0" w:color="58595B"/>
              <w:right w:val="single" w:sz="4" w:space="0" w:color="58595B"/>
            </w:tcBorders>
            <w:hideMark/>
          </w:tcPr>
          <w:p w14:paraId="63D1C924" w14:textId="7D2FB820" w:rsidR="00EF170B" w:rsidRPr="00EF170B" w:rsidRDefault="00AA273D" w:rsidP="00EF170B">
            <w:pPr>
              <w:suppressAutoHyphens w:val="0"/>
              <w:spacing w:after="160" w:line="259" w:lineRule="auto"/>
              <w:contextualSpacing/>
              <w:jc w:val="center"/>
              <w:rPr>
                <w:rFonts w:eastAsiaTheme="minorHAnsi" w:cs="Arial"/>
                <w:color w:val="3C3C3C"/>
                <w:sz w:val="16"/>
                <w:szCs w:val="16"/>
                <w:lang w:val="en-GB"/>
              </w:rPr>
            </w:pPr>
            <w:r>
              <w:rPr>
                <w:rFonts w:eastAsiaTheme="minorHAnsi" w:cs="Arial"/>
                <w:color w:val="3C3C3C"/>
                <w:sz w:val="16"/>
                <w:szCs w:val="16"/>
                <w:lang w:val="en-GB"/>
              </w:rPr>
              <w:t>EV8</w:t>
            </w:r>
          </w:p>
        </w:tc>
        <w:tc>
          <w:tcPr>
            <w:tcW w:w="985" w:type="dxa"/>
            <w:tcBorders>
              <w:top w:val="single" w:sz="4" w:space="0" w:color="58595B"/>
              <w:left w:val="single" w:sz="4" w:space="0" w:color="58595B"/>
              <w:bottom w:val="single" w:sz="4" w:space="0" w:color="58595B"/>
              <w:right w:val="single" w:sz="4" w:space="0" w:color="58595B"/>
            </w:tcBorders>
          </w:tcPr>
          <w:p w14:paraId="021E506F"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c>
          <w:tcPr>
            <w:tcW w:w="1833" w:type="dxa"/>
            <w:tcBorders>
              <w:top w:val="single" w:sz="4" w:space="0" w:color="58595B"/>
              <w:left w:val="single" w:sz="4" w:space="0" w:color="58595B"/>
              <w:bottom w:val="single" w:sz="4" w:space="0" w:color="58595B"/>
              <w:right w:val="single" w:sz="4" w:space="0" w:color="58595B"/>
            </w:tcBorders>
          </w:tcPr>
          <w:p w14:paraId="60006A72"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r>
      <w:tr w:rsidR="00EF170B" w:rsidRPr="00EF170B" w14:paraId="5C58A6A4" w14:textId="77777777" w:rsidTr="00566CA4">
        <w:trPr>
          <w:trHeight w:val="499"/>
        </w:trPr>
        <w:tc>
          <w:tcPr>
            <w:tcW w:w="773" w:type="dxa"/>
            <w:tcBorders>
              <w:top w:val="single" w:sz="4" w:space="0" w:color="58595B"/>
              <w:left w:val="single" w:sz="4" w:space="0" w:color="58595B"/>
              <w:bottom w:val="single" w:sz="4" w:space="0" w:color="58595B"/>
              <w:right w:val="single" w:sz="4" w:space="0" w:color="58595B"/>
            </w:tcBorders>
          </w:tcPr>
          <w:p w14:paraId="2B4D900E"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r w:rsidRPr="00EF170B">
              <w:rPr>
                <w:rFonts w:eastAsiaTheme="minorHAnsi" w:cs="Arial"/>
                <w:color w:val="3C3C3C"/>
                <w:sz w:val="16"/>
                <w:szCs w:val="16"/>
                <w:lang w:val="en-GB"/>
              </w:rPr>
              <w:t>5CDPP</w:t>
            </w:r>
          </w:p>
        </w:tc>
        <w:tc>
          <w:tcPr>
            <w:tcW w:w="1916" w:type="dxa"/>
            <w:tcBorders>
              <w:top w:val="single" w:sz="4" w:space="0" w:color="58595B"/>
              <w:left w:val="single" w:sz="4" w:space="0" w:color="58595B"/>
              <w:bottom w:val="single" w:sz="4" w:space="0" w:color="58595B"/>
              <w:right w:val="single" w:sz="4" w:space="0" w:color="58595B"/>
            </w:tcBorders>
          </w:tcPr>
          <w:p w14:paraId="599C4579"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r w:rsidRPr="00EF170B">
              <w:rPr>
                <w:rFonts w:eastAsiaTheme="minorHAnsi" w:cs="Arial"/>
                <w:color w:val="3C3C3C"/>
                <w:sz w:val="16"/>
                <w:szCs w:val="16"/>
                <w:lang w:val="en-GB"/>
              </w:rPr>
              <w:t>Developing Professional Practice in Human Resources</w:t>
            </w:r>
          </w:p>
        </w:tc>
        <w:tc>
          <w:tcPr>
            <w:tcW w:w="804" w:type="dxa"/>
            <w:tcBorders>
              <w:top w:val="single" w:sz="4" w:space="0" w:color="58595B"/>
              <w:left w:val="single" w:sz="4" w:space="0" w:color="58595B"/>
              <w:bottom w:val="single" w:sz="4" w:space="0" w:color="58595B"/>
              <w:right w:val="single" w:sz="4" w:space="0" w:color="58595B"/>
            </w:tcBorders>
          </w:tcPr>
          <w:p w14:paraId="5B220B5F" w14:textId="6C622664" w:rsidR="00EF170B" w:rsidRPr="00EF170B" w:rsidRDefault="00AA273D" w:rsidP="00EF170B">
            <w:pPr>
              <w:suppressAutoHyphens w:val="0"/>
              <w:spacing w:after="160" w:line="259" w:lineRule="auto"/>
              <w:contextualSpacing/>
              <w:rPr>
                <w:rFonts w:eastAsiaTheme="minorHAnsi" w:cs="Arial"/>
                <w:color w:val="3C3C3C"/>
                <w:sz w:val="16"/>
                <w:szCs w:val="16"/>
                <w:lang w:val="en-GB"/>
              </w:rPr>
            </w:pPr>
            <w:r>
              <w:rPr>
                <w:rFonts w:eastAsiaTheme="minorHAnsi" w:cs="Arial"/>
                <w:color w:val="3C3C3C"/>
                <w:sz w:val="16"/>
                <w:szCs w:val="16"/>
                <w:lang w:val="en-GB"/>
              </w:rPr>
              <w:t>1.1, 1.2, 1.3</w:t>
            </w:r>
          </w:p>
        </w:tc>
        <w:tc>
          <w:tcPr>
            <w:tcW w:w="3963" w:type="dxa"/>
            <w:tcBorders>
              <w:top w:val="single" w:sz="4" w:space="0" w:color="58595B"/>
              <w:left w:val="single" w:sz="4" w:space="0" w:color="58595B"/>
              <w:bottom w:val="single" w:sz="4" w:space="0" w:color="58595B"/>
              <w:right w:val="single" w:sz="4" w:space="0" w:color="58595B"/>
            </w:tcBorders>
          </w:tcPr>
          <w:p w14:paraId="441B223D" w14:textId="2CAB53B6" w:rsidR="00EF170B" w:rsidRPr="00EF170B" w:rsidRDefault="00AA273D" w:rsidP="00EF170B">
            <w:pPr>
              <w:suppressAutoHyphens w:val="0"/>
              <w:spacing w:after="160" w:line="259" w:lineRule="auto"/>
              <w:contextualSpacing/>
              <w:rPr>
                <w:rFonts w:eastAsiaTheme="minorHAnsi" w:cs="Arial"/>
                <w:color w:val="3C3C3C"/>
                <w:sz w:val="16"/>
                <w:szCs w:val="16"/>
                <w:lang w:val="en-GB"/>
              </w:rPr>
            </w:pPr>
            <w:r>
              <w:rPr>
                <w:rFonts w:eastAsiaTheme="minorHAnsi" w:cs="Arial"/>
                <w:color w:val="3C3C3C"/>
                <w:sz w:val="16"/>
                <w:szCs w:val="16"/>
                <w:lang w:val="en-GB"/>
              </w:rPr>
              <w:t>UWTSD Privacy policy</w:t>
            </w:r>
            <w:r w:rsidR="00D37CF5">
              <w:rPr>
                <w:rFonts w:eastAsiaTheme="minorHAnsi" w:cs="Arial"/>
                <w:color w:val="3C3C3C"/>
                <w:sz w:val="16"/>
                <w:szCs w:val="16"/>
                <w:lang w:val="en-GB"/>
              </w:rPr>
              <w:t xml:space="preserve"> </w:t>
            </w:r>
            <w:r w:rsidR="00D37CF5">
              <w:rPr>
                <w:rFonts w:eastAsiaTheme="minorHAnsi" w:cs="Arial"/>
                <w:color w:val="3C3C3C"/>
                <w:sz w:val="16"/>
                <w:szCs w:val="16"/>
                <w:lang w:val="en-GB"/>
              </w:rPr>
              <w:t>screenshot</w:t>
            </w:r>
          </w:p>
        </w:tc>
        <w:tc>
          <w:tcPr>
            <w:tcW w:w="1126" w:type="dxa"/>
            <w:tcBorders>
              <w:top w:val="single" w:sz="4" w:space="0" w:color="58595B"/>
              <w:left w:val="single" w:sz="4" w:space="0" w:color="58595B"/>
              <w:bottom w:val="single" w:sz="4" w:space="0" w:color="58595B"/>
              <w:right w:val="single" w:sz="4" w:space="0" w:color="58595B"/>
            </w:tcBorders>
          </w:tcPr>
          <w:p w14:paraId="5FFD591F" w14:textId="04E2E3B9" w:rsidR="00EF170B" w:rsidRPr="00EF170B" w:rsidRDefault="00AA273D" w:rsidP="00EF170B">
            <w:pPr>
              <w:suppressAutoHyphens w:val="0"/>
              <w:spacing w:after="160" w:line="259" w:lineRule="auto"/>
              <w:contextualSpacing/>
              <w:jc w:val="center"/>
              <w:rPr>
                <w:rFonts w:eastAsiaTheme="minorHAnsi" w:cs="Arial"/>
                <w:color w:val="3C3C3C"/>
                <w:sz w:val="16"/>
                <w:szCs w:val="16"/>
                <w:lang w:val="en-GB"/>
              </w:rPr>
            </w:pPr>
            <w:r>
              <w:rPr>
                <w:rFonts w:eastAsiaTheme="minorHAnsi" w:cs="Arial"/>
                <w:color w:val="3C3C3C"/>
                <w:sz w:val="16"/>
                <w:szCs w:val="16"/>
                <w:lang w:val="en-GB"/>
              </w:rPr>
              <w:t>EV9</w:t>
            </w:r>
          </w:p>
        </w:tc>
        <w:tc>
          <w:tcPr>
            <w:tcW w:w="985" w:type="dxa"/>
            <w:tcBorders>
              <w:top w:val="single" w:sz="4" w:space="0" w:color="58595B"/>
              <w:left w:val="single" w:sz="4" w:space="0" w:color="58595B"/>
              <w:bottom w:val="single" w:sz="4" w:space="0" w:color="58595B"/>
              <w:right w:val="single" w:sz="4" w:space="0" w:color="58595B"/>
            </w:tcBorders>
          </w:tcPr>
          <w:p w14:paraId="1550E7BC"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c>
          <w:tcPr>
            <w:tcW w:w="1833" w:type="dxa"/>
            <w:tcBorders>
              <w:top w:val="single" w:sz="4" w:space="0" w:color="58595B"/>
              <w:left w:val="single" w:sz="4" w:space="0" w:color="58595B"/>
              <w:bottom w:val="single" w:sz="4" w:space="0" w:color="58595B"/>
              <w:right w:val="single" w:sz="4" w:space="0" w:color="58595B"/>
            </w:tcBorders>
          </w:tcPr>
          <w:p w14:paraId="5BD6D93B"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r>
      <w:tr w:rsidR="00EF170B" w:rsidRPr="00EF170B" w14:paraId="781C0F1B" w14:textId="77777777" w:rsidTr="00566CA4">
        <w:trPr>
          <w:trHeight w:val="499"/>
        </w:trPr>
        <w:tc>
          <w:tcPr>
            <w:tcW w:w="773" w:type="dxa"/>
            <w:tcBorders>
              <w:top w:val="single" w:sz="4" w:space="0" w:color="58595B"/>
              <w:left w:val="single" w:sz="4" w:space="0" w:color="58595B"/>
              <w:bottom w:val="single" w:sz="4" w:space="0" w:color="58595B"/>
              <w:right w:val="single" w:sz="4" w:space="0" w:color="58595B"/>
            </w:tcBorders>
          </w:tcPr>
          <w:p w14:paraId="4FFDC53B"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r w:rsidRPr="00EF170B">
              <w:rPr>
                <w:rFonts w:eastAsiaTheme="minorHAnsi" w:cs="Arial"/>
                <w:color w:val="3C3C3C"/>
                <w:sz w:val="16"/>
                <w:szCs w:val="16"/>
                <w:lang w:val="en-GB"/>
              </w:rPr>
              <w:t>5CDPP</w:t>
            </w:r>
          </w:p>
        </w:tc>
        <w:tc>
          <w:tcPr>
            <w:tcW w:w="1916" w:type="dxa"/>
            <w:tcBorders>
              <w:top w:val="single" w:sz="4" w:space="0" w:color="58595B"/>
              <w:left w:val="single" w:sz="4" w:space="0" w:color="58595B"/>
              <w:bottom w:val="single" w:sz="4" w:space="0" w:color="58595B"/>
              <w:right w:val="single" w:sz="4" w:space="0" w:color="58595B"/>
            </w:tcBorders>
          </w:tcPr>
          <w:p w14:paraId="5584589A"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r w:rsidRPr="00EF170B">
              <w:rPr>
                <w:rFonts w:eastAsiaTheme="minorHAnsi" w:cs="Arial"/>
                <w:color w:val="3C3C3C"/>
                <w:sz w:val="16"/>
                <w:szCs w:val="16"/>
                <w:lang w:val="en-GB"/>
              </w:rPr>
              <w:t>Developing Professional Practice in Human Resources</w:t>
            </w:r>
          </w:p>
        </w:tc>
        <w:tc>
          <w:tcPr>
            <w:tcW w:w="804" w:type="dxa"/>
            <w:tcBorders>
              <w:top w:val="single" w:sz="4" w:space="0" w:color="58595B"/>
              <w:left w:val="single" w:sz="4" w:space="0" w:color="58595B"/>
              <w:bottom w:val="single" w:sz="4" w:space="0" w:color="58595B"/>
              <w:right w:val="single" w:sz="4" w:space="0" w:color="58595B"/>
            </w:tcBorders>
          </w:tcPr>
          <w:p w14:paraId="5147E290" w14:textId="0C67B0D5" w:rsidR="00EF170B" w:rsidRPr="00EF170B" w:rsidRDefault="00AA273D" w:rsidP="00EF170B">
            <w:pPr>
              <w:suppressAutoHyphens w:val="0"/>
              <w:spacing w:after="160" w:line="259" w:lineRule="auto"/>
              <w:contextualSpacing/>
              <w:rPr>
                <w:rFonts w:eastAsiaTheme="minorHAnsi" w:cs="Arial"/>
                <w:color w:val="3C3C3C"/>
                <w:sz w:val="16"/>
                <w:szCs w:val="16"/>
                <w:lang w:val="en-GB"/>
              </w:rPr>
            </w:pPr>
            <w:r>
              <w:rPr>
                <w:rFonts w:eastAsiaTheme="minorHAnsi" w:cs="Arial"/>
                <w:color w:val="3C3C3C"/>
                <w:sz w:val="16"/>
                <w:szCs w:val="16"/>
                <w:lang w:val="en-GB"/>
              </w:rPr>
              <w:t>1.1, 1.2, 1.3</w:t>
            </w:r>
          </w:p>
        </w:tc>
        <w:tc>
          <w:tcPr>
            <w:tcW w:w="3963" w:type="dxa"/>
            <w:tcBorders>
              <w:top w:val="single" w:sz="4" w:space="0" w:color="58595B"/>
              <w:left w:val="single" w:sz="4" w:space="0" w:color="58595B"/>
              <w:bottom w:val="single" w:sz="4" w:space="0" w:color="58595B"/>
              <w:right w:val="single" w:sz="4" w:space="0" w:color="58595B"/>
            </w:tcBorders>
          </w:tcPr>
          <w:p w14:paraId="4DCB8740" w14:textId="1AF174DA" w:rsidR="00EF170B" w:rsidRPr="00EF170B" w:rsidRDefault="00AA273D" w:rsidP="00EF170B">
            <w:pPr>
              <w:suppressAutoHyphens w:val="0"/>
              <w:spacing w:after="160" w:line="259" w:lineRule="auto"/>
              <w:contextualSpacing/>
              <w:rPr>
                <w:rFonts w:eastAsiaTheme="minorHAnsi" w:cs="Arial"/>
                <w:color w:val="3C3C3C"/>
                <w:sz w:val="16"/>
                <w:szCs w:val="16"/>
                <w:lang w:val="en-GB"/>
              </w:rPr>
            </w:pPr>
            <w:r>
              <w:rPr>
                <w:rFonts w:eastAsiaTheme="minorHAnsi" w:cs="Arial"/>
                <w:color w:val="3C3C3C"/>
                <w:sz w:val="16"/>
                <w:szCs w:val="16"/>
                <w:lang w:val="en-GB"/>
              </w:rPr>
              <w:t>UWTSD Handbook</w:t>
            </w:r>
            <w:r w:rsidR="00D37CF5">
              <w:rPr>
                <w:rFonts w:eastAsiaTheme="minorHAnsi" w:cs="Arial"/>
                <w:color w:val="3C3C3C"/>
                <w:sz w:val="16"/>
                <w:szCs w:val="16"/>
                <w:lang w:val="en-GB"/>
              </w:rPr>
              <w:t xml:space="preserve"> </w:t>
            </w:r>
            <w:r w:rsidR="00D37CF5">
              <w:rPr>
                <w:rFonts w:eastAsiaTheme="minorHAnsi" w:cs="Arial"/>
                <w:color w:val="3C3C3C"/>
                <w:sz w:val="16"/>
                <w:szCs w:val="16"/>
                <w:lang w:val="en-GB"/>
              </w:rPr>
              <w:t>screenshot</w:t>
            </w:r>
          </w:p>
        </w:tc>
        <w:tc>
          <w:tcPr>
            <w:tcW w:w="1126" w:type="dxa"/>
            <w:tcBorders>
              <w:top w:val="single" w:sz="4" w:space="0" w:color="58595B"/>
              <w:left w:val="single" w:sz="4" w:space="0" w:color="58595B"/>
              <w:bottom w:val="single" w:sz="4" w:space="0" w:color="58595B"/>
              <w:right w:val="single" w:sz="4" w:space="0" w:color="58595B"/>
            </w:tcBorders>
          </w:tcPr>
          <w:p w14:paraId="14109365" w14:textId="1285E128" w:rsidR="00EF170B" w:rsidRPr="00EF170B" w:rsidRDefault="00AA273D" w:rsidP="00EF170B">
            <w:pPr>
              <w:suppressAutoHyphens w:val="0"/>
              <w:spacing w:after="160" w:line="259" w:lineRule="auto"/>
              <w:contextualSpacing/>
              <w:jc w:val="center"/>
              <w:rPr>
                <w:rFonts w:eastAsiaTheme="minorHAnsi" w:cs="Arial"/>
                <w:color w:val="3C3C3C"/>
                <w:sz w:val="16"/>
                <w:szCs w:val="16"/>
                <w:lang w:val="en-GB"/>
              </w:rPr>
            </w:pPr>
            <w:r>
              <w:rPr>
                <w:rFonts w:eastAsiaTheme="minorHAnsi" w:cs="Arial"/>
                <w:color w:val="3C3C3C"/>
                <w:sz w:val="16"/>
                <w:szCs w:val="16"/>
                <w:lang w:val="en-GB"/>
              </w:rPr>
              <w:t>EV10</w:t>
            </w:r>
          </w:p>
        </w:tc>
        <w:tc>
          <w:tcPr>
            <w:tcW w:w="985" w:type="dxa"/>
            <w:tcBorders>
              <w:top w:val="single" w:sz="4" w:space="0" w:color="58595B"/>
              <w:left w:val="single" w:sz="4" w:space="0" w:color="58595B"/>
              <w:bottom w:val="single" w:sz="4" w:space="0" w:color="58595B"/>
              <w:right w:val="single" w:sz="4" w:space="0" w:color="58595B"/>
            </w:tcBorders>
          </w:tcPr>
          <w:p w14:paraId="5AF347CE"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c>
          <w:tcPr>
            <w:tcW w:w="1833" w:type="dxa"/>
            <w:tcBorders>
              <w:top w:val="single" w:sz="4" w:space="0" w:color="58595B"/>
              <w:left w:val="single" w:sz="4" w:space="0" w:color="58595B"/>
              <w:bottom w:val="single" w:sz="4" w:space="0" w:color="58595B"/>
              <w:right w:val="single" w:sz="4" w:space="0" w:color="58595B"/>
            </w:tcBorders>
          </w:tcPr>
          <w:p w14:paraId="421699EE"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r>
      <w:tr w:rsidR="00EF170B" w:rsidRPr="00EF170B" w14:paraId="50A41D1E" w14:textId="77777777" w:rsidTr="00566CA4">
        <w:trPr>
          <w:trHeight w:val="499"/>
        </w:trPr>
        <w:tc>
          <w:tcPr>
            <w:tcW w:w="773" w:type="dxa"/>
            <w:tcBorders>
              <w:top w:val="single" w:sz="4" w:space="0" w:color="58595B"/>
              <w:left w:val="single" w:sz="4" w:space="0" w:color="58595B"/>
              <w:bottom w:val="single" w:sz="4" w:space="0" w:color="58595B"/>
              <w:right w:val="single" w:sz="4" w:space="0" w:color="58595B"/>
            </w:tcBorders>
            <w:hideMark/>
          </w:tcPr>
          <w:p w14:paraId="677C823B"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r w:rsidRPr="00EF170B">
              <w:rPr>
                <w:rFonts w:eastAsiaTheme="minorHAnsi" w:cs="Arial"/>
                <w:color w:val="3C3C3C"/>
                <w:sz w:val="16"/>
                <w:szCs w:val="16"/>
                <w:lang w:val="en-GB"/>
              </w:rPr>
              <w:t>5CDPP</w:t>
            </w:r>
          </w:p>
        </w:tc>
        <w:tc>
          <w:tcPr>
            <w:tcW w:w="1916" w:type="dxa"/>
            <w:tcBorders>
              <w:top w:val="single" w:sz="4" w:space="0" w:color="58595B"/>
              <w:left w:val="single" w:sz="4" w:space="0" w:color="58595B"/>
              <w:bottom w:val="single" w:sz="4" w:space="0" w:color="58595B"/>
              <w:right w:val="single" w:sz="4" w:space="0" w:color="58595B"/>
            </w:tcBorders>
            <w:hideMark/>
          </w:tcPr>
          <w:p w14:paraId="2E9D025A"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r w:rsidRPr="00EF170B">
              <w:rPr>
                <w:rFonts w:eastAsiaTheme="minorHAnsi" w:cs="Arial"/>
                <w:color w:val="3C3C3C"/>
                <w:sz w:val="16"/>
                <w:szCs w:val="16"/>
                <w:lang w:val="en-GB"/>
              </w:rPr>
              <w:t>Developing Professional Practice in Human Resources</w:t>
            </w:r>
          </w:p>
        </w:tc>
        <w:tc>
          <w:tcPr>
            <w:tcW w:w="804" w:type="dxa"/>
            <w:tcBorders>
              <w:top w:val="single" w:sz="4" w:space="0" w:color="58595B"/>
              <w:left w:val="single" w:sz="4" w:space="0" w:color="58595B"/>
              <w:bottom w:val="single" w:sz="4" w:space="0" w:color="58595B"/>
              <w:right w:val="single" w:sz="4" w:space="0" w:color="58595B"/>
            </w:tcBorders>
            <w:hideMark/>
          </w:tcPr>
          <w:p w14:paraId="58700645" w14:textId="78802C8F" w:rsidR="00EF170B" w:rsidRPr="00EF170B" w:rsidRDefault="00AA273D" w:rsidP="00EF170B">
            <w:pPr>
              <w:suppressAutoHyphens w:val="0"/>
              <w:spacing w:after="160" w:line="259" w:lineRule="auto"/>
              <w:contextualSpacing/>
              <w:rPr>
                <w:rFonts w:eastAsiaTheme="minorHAnsi" w:cs="Arial"/>
                <w:color w:val="3C3C3C"/>
                <w:sz w:val="16"/>
                <w:szCs w:val="16"/>
                <w:lang w:val="en-GB"/>
              </w:rPr>
            </w:pPr>
            <w:r>
              <w:rPr>
                <w:rFonts w:eastAsiaTheme="minorHAnsi" w:cs="Arial"/>
                <w:color w:val="3C3C3C"/>
                <w:sz w:val="16"/>
                <w:szCs w:val="16"/>
                <w:lang w:val="en-GB"/>
              </w:rPr>
              <w:t>1.1, 1.2, 1.3</w:t>
            </w:r>
          </w:p>
        </w:tc>
        <w:tc>
          <w:tcPr>
            <w:tcW w:w="3963" w:type="dxa"/>
            <w:tcBorders>
              <w:top w:val="single" w:sz="4" w:space="0" w:color="58595B"/>
              <w:left w:val="single" w:sz="4" w:space="0" w:color="58595B"/>
              <w:bottom w:val="single" w:sz="4" w:space="0" w:color="58595B"/>
              <w:right w:val="single" w:sz="4" w:space="0" w:color="58595B"/>
            </w:tcBorders>
            <w:hideMark/>
          </w:tcPr>
          <w:p w14:paraId="5CAD5B28" w14:textId="15A999A7" w:rsidR="00EF170B" w:rsidRPr="00EF170B" w:rsidRDefault="00AA273D" w:rsidP="00EF170B">
            <w:pPr>
              <w:suppressAutoHyphens w:val="0"/>
              <w:spacing w:after="160" w:line="259" w:lineRule="auto"/>
              <w:contextualSpacing/>
              <w:rPr>
                <w:rFonts w:eastAsiaTheme="minorHAnsi" w:cs="Arial"/>
                <w:color w:val="3C3C3C"/>
                <w:sz w:val="16"/>
                <w:szCs w:val="16"/>
                <w:lang w:val="en-GB"/>
              </w:rPr>
            </w:pPr>
            <w:r>
              <w:rPr>
                <w:rFonts w:eastAsiaTheme="minorHAnsi" w:cs="Arial"/>
                <w:color w:val="3C3C3C"/>
                <w:sz w:val="16"/>
                <w:szCs w:val="16"/>
                <w:lang w:val="en-GB"/>
              </w:rPr>
              <w:t xml:space="preserve">UWTSD Induction </w:t>
            </w:r>
            <w:r w:rsidR="00D37CF5">
              <w:rPr>
                <w:rFonts w:eastAsiaTheme="minorHAnsi" w:cs="Arial"/>
                <w:color w:val="3C3C3C"/>
                <w:sz w:val="16"/>
                <w:szCs w:val="16"/>
                <w:lang w:val="en-GB"/>
              </w:rPr>
              <w:t>questionnaire screenshot</w:t>
            </w:r>
          </w:p>
        </w:tc>
        <w:tc>
          <w:tcPr>
            <w:tcW w:w="1126" w:type="dxa"/>
            <w:tcBorders>
              <w:top w:val="single" w:sz="4" w:space="0" w:color="58595B"/>
              <w:left w:val="single" w:sz="4" w:space="0" w:color="58595B"/>
              <w:bottom w:val="single" w:sz="4" w:space="0" w:color="58595B"/>
              <w:right w:val="single" w:sz="4" w:space="0" w:color="58595B"/>
            </w:tcBorders>
            <w:hideMark/>
          </w:tcPr>
          <w:p w14:paraId="018F026C" w14:textId="4F5E877A" w:rsidR="00EF170B" w:rsidRPr="00EF170B" w:rsidRDefault="00AA273D" w:rsidP="00EF170B">
            <w:pPr>
              <w:suppressAutoHyphens w:val="0"/>
              <w:spacing w:after="160" w:line="259" w:lineRule="auto"/>
              <w:contextualSpacing/>
              <w:jc w:val="center"/>
              <w:rPr>
                <w:rFonts w:eastAsiaTheme="minorHAnsi" w:cs="Arial"/>
                <w:color w:val="3C3C3C"/>
                <w:sz w:val="16"/>
                <w:szCs w:val="16"/>
                <w:lang w:val="en-GB"/>
              </w:rPr>
            </w:pPr>
            <w:r>
              <w:rPr>
                <w:rFonts w:eastAsiaTheme="minorHAnsi" w:cs="Arial"/>
                <w:color w:val="3C3C3C"/>
                <w:sz w:val="16"/>
                <w:szCs w:val="16"/>
                <w:lang w:val="en-GB"/>
              </w:rPr>
              <w:t>EV11</w:t>
            </w:r>
          </w:p>
        </w:tc>
        <w:tc>
          <w:tcPr>
            <w:tcW w:w="985" w:type="dxa"/>
            <w:tcBorders>
              <w:top w:val="single" w:sz="4" w:space="0" w:color="58595B"/>
              <w:left w:val="single" w:sz="4" w:space="0" w:color="58595B"/>
              <w:bottom w:val="single" w:sz="4" w:space="0" w:color="58595B"/>
              <w:right w:val="single" w:sz="4" w:space="0" w:color="58595B"/>
            </w:tcBorders>
          </w:tcPr>
          <w:p w14:paraId="665CAA7F"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c>
          <w:tcPr>
            <w:tcW w:w="1833" w:type="dxa"/>
            <w:tcBorders>
              <w:top w:val="single" w:sz="4" w:space="0" w:color="58595B"/>
              <w:left w:val="single" w:sz="4" w:space="0" w:color="58595B"/>
              <w:bottom w:val="single" w:sz="4" w:space="0" w:color="58595B"/>
              <w:right w:val="single" w:sz="4" w:space="0" w:color="58595B"/>
            </w:tcBorders>
          </w:tcPr>
          <w:p w14:paraId="0C05ABFF"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r>
      <w:tr w:rsidR="00EF170B" w:rsidRPr="00EF170B" w14:paraId="23DDA3AF" w14:textId="77777777" w:rsidTr="00566CA4">
        <w:trPr>
          <w:trHeight w:val="499"/>
        </w:trPr>
        <w:tc>
          <w:tcPr>
            <w:tcW w:w="773" w:type="dxa"/>
            <w:tcBorders>
              <w:top w:val="single" w:sz="4" w:space="0" w:color="58595B"/>
              <w:left w:val="single" w:sz="4" w:space="0" w:color="58595B"/>
              <w:bottom w:val="single" w:sz="4" w:space="0" w:color="58595B"/>
              <w:right w:val="single" w:sz="4" w:space="0" w:color="58595B"/>
            </w:tcBorders>
            <w:hideMark/>
          </w:tcPr>
          <w:p w14:paraId="42FDECAD"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r w:rsidRPr="00EF170B">
              <w:rPr>
                <w:rFonts w:eastAsiaTheme="minorHAnsi" w:cs="Arial"/>
                <w:color w:val="3C3C3C"/>
                <w:sz w:val="16"/>
                <w:szCs w:val="16"/>
                <w:lang w:val="en-GB"/>
              </w:rPr>
              <w:t>5CDPP</w:t>
            </w:r>
          </w:p>
        </w:tc>
        <w:tc>
          <w:tcPr>
            <w:tcW w:w="1916" w:type="dxa"/>
            <w:tcBorders>
              <w:top w:val="single" w:sz="4" w:space="0" w:color="58595B"/>
              <w:left w:val="single" w:sz="4" w:space="0" w:color="58595B"/>
              <w:bottom w:val="single" w:sz="4" w:space="0" w:color="58595B"/>
              <w:right w:val="single" w:sz="4" w:space="0" w:color="58595B"/>
            </w:tcBorders>
            <w:hideMark/>
          </w:tcPr>
          <w:p w14:paraId="226D8E74"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r w:rsidRPr="00EF170B">
              <w:rPr>
                <w:rFonts w:eastAsiaTheme="minorHAnsi" w:cs="Arial"/>
                <w:color w:val="3C3C3C"/>
                <w:sz w:val="16"/>
                <w:szCs w:val="16"/>
                <w:lang w:val="en-GB"/>
              </w:rPr>
              <w:t>Developing Professional Practice in Human Resources</w:t>
            </w:r>
          </w:p>
        </w:tc>
        <w:tc>
          <w:tcPr>
            <w:tcW w:w="804" w:type="dxa"/>
            <w:tcBorders>
              <w:top w:val="single" w:sz="4" w:space="0" w:color="58595B"/>
              <w:left w:val="single" w:sz="4" w:space="0" w:color="58595B"/>
              <w:bottom w:val="single" w:sz="4" w:space="0" w:color="58595B"/>
              <w:right w:val="single" w:sz="4" w:space="0" w:color="58595B"/>
            </w:tcBorders>
          </w:tcPr>
          <w:p w14:paraId="5FFEB74E" w14:textId="4E9491BB" w:rsidR="00EF170B" w:rsidRPr="00EF170B" w:rsidRDefault="00AA273D" w:rsidP="00EF170B">
            <w:pPr>
              <w:suppressAutoHyphens w:val="0"/>
              <w:spacing w:after="160" w:line="259" w:lineRule="auto"/>
              <w:contextualSpacing/>
              <w:rPr>
                <w:rFonts w:eastAsiaTheme="minorHAnsi" w:cs="Arial"/>
                <w:color w:val="3C3C3C"/>
                <w:sz w:val="16"/>
                <w:szCs w:val="16"/>
                <w:lang w:val="en-GB"/>
              </w:rPr>
            </w:pPr>
            <w:r>
              <w:rPr>
                <w:rFonts w:eastAsiaTheme="minorHAnsi" w:cs="Arial"/>
                <w:color w:val="3C3C3C"/>
                <w:sz w:val="16"/>
                <w:szCs w:val="16"/>
                <w:lang w:val="en-GB"/>
              </w:rPr>
              <w:t>3.1, 3.2, 3.3</w:t>
            </w:r>
          </w:p>
        </w:tc>
        <w:tc>
          <w:tcPr>
            <w:tcW w:w="3963" w:type="dxa"/>
            <w:tcBorders>
              <w:top w:val="single" w:sz="4" w:space="0" w:color="58595B"/>
              <w:left w:val="single" w:sz="4" w:space="0" w:color="58595B"/>
              <w:bottom w:val="single" w:sz="4" w:space="0" w:color="58595B"/>
              <w:right w:val="single" w:sz="4" w:space="0" w:color="58595B"/>
            </w:tcBorders>
            <w:hideMark/>
          </w:tcPr>
          <w:p w14:paraId="49CB09E5" w14:textId="27A8D980" w:rsidR="00EF170B" w:rsidRPr="00EF170B" w:rsidRDefault="00AA273D" w:rsidP="00EF170B">
            <w:pPr>
              <w:suppressAutoHyphens w:val="0"/>
              <w:spacing w:after="160" w:line="259" w:lineRule="auto"/>
              <w:contextualSpacing/>
              <w:rPr>
                <w:rFonts w:eastAsiaTheme="minorHAnsi" w:cs="Arial"/>
                <w:color w:val="3C3C3C"/>
                <w:sz w:val="16"/>
                <w:szCs w:val="16"/>
                <w:lang w:val="en-GB"/>
              </w:rPr>
            </w:pPr>
            <w:r>
              <w:rPr>
                <w:rFonts w:eastAsiaTheme="minorHAnsi" w:cs="Arial"/>
                <w:color w:val="3C3C3C"/>
                <w:sz w:val="16"/>
                <w:szCs w:val="16"/>
                <w:lang w:val="en-GB"/>
              </w:rPr>
              <w:t xml:space="preserve">Morrisons </w:t>
            </w:r>
            <w:r w:rsidR="00D37CF5">
              <w:rPr>
                <w:rFonts w:eastAsiaTheme="minorHAnsi" w:cs="Arial"/>
                <w:color w:val="3C3C3C"/>
                <w:sz w:val="16"/>
                <w:szCs w:val="16"/>
                <w:lang w:val="en-GB"/>
              </w:rPr>
              <w:t>RHRP screenshot</w:t>
            </w:r>
          </w:p>
        </w:tc>
        <w:tc>
          <w:tcPr>
            <w:tcW w:w="1126" w:type="dxa"/>
            <w:tcBorders>
              <w:top w:val="single" w:sz="4" w:space="0" w:color="58595B"/>
              <w:left w:val="single" w:sz="4" w:space="0" w:color="58595B"/>
              <w:bottom w:val="single" w:sz="4" w:space="0" w:color="58595B"/>
              <w:right w:val="single" w:sz="4" w:space="0" w:color="58595B"/>
            </w:tcBorders>
            <w:hideMark/>
          </w:tcPr>
          <w:p w14:paraId="0D4778E0" w14:textId="1E3A0B23" w:rsidR="00EF170B" w:rsidRPr="00EF170B" w:rsidRDefault="00AA273D" w:rsidP="00EF170B">
            <w:pPr>
              <w:suppressAutoHyphens w:val="0"/>
              <w:spacing w:after="160" w:line="259" w:lineRule="auto"/>
              <w:contextualSpacing/>
              <w:jc w:val="center"/>
              <w:rPr>
                <w:rFonts w:eastAsiaTheme="minorHAnsi" w:cs="Arial"/>
                <w:color w:val="3C3C3C"/>
                <w:sz w:val="16"/>
                <w:szCs w:val="16"/>
                <w:lang w:val="en-GB"/>
              </w:rPr>
            </w:pPr>
            <w:r>
              <w:rPr>
                <w:rFonts w:eastAsiaTheme="minorHAnsi" w:cs="Arial"/>
                <w:color w:val="3C3C3C"/>
                <w:sz w:val="16"/>
                <w:szCs w:val="16"/>
                <w:lang w:val="en-GB"/>
              </w:rPr>
              <w:t>EV12</w:t>
            </w:r>
          </w:p>
        </w:tc>
        <w:tc>
          <w:tcPr>
            <w:tcW w:w="985" w:type="dxa"/>
            <w:tcBorders>
              <w:top w:val="single" w:sz="4" w:space="0" w:color="58595B"/>
              <w:left w:val="single" w:sz="4" w:space="0" w:color="58595B"/>
              <w:bottom w:val="single" w:sz="4" w:space="0" w:color="58595B"/>
              <w:right w:val="single" w:sz="4" w:space="0" w:color="58595B"/>
            </w:tcBorders>
          </w:tcPr>
          <w:p w14:paraId="09F4E552"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c>
          <w:tcPr>
            <w:tcW w:w="1833" w:type="dxa"/>
            <w:tcBorders>
              <w:top w:val="single" w:sz="4" w:space="0" w:color="58595B"/>
              <w:left w:val="single" w:sz="4" w:space="0" w:color="58595B"/>
              <w:bottom w:val="single" w:sz="4" w:space="0" w:color="58595B"/>
              <w:right w:val="single" w:sz="4" w:space="0" w:color="58595B"/>
            </w:tcBorders>
          </w:tcPr>
          <w:p w14:paraId="130E3A42"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r>
      <w:tr w:rsidR="00EF170B" w:rsidRPr="00EF170B" w14:paraId="24CF17F2" w14:textId="77777777" w:rsidTr="00566CA4">
        <w:trPr>
          <w:trHeight w:val="499"/>
        </w:trPr>
        <w:tc>
          <w:tcPr>
            <w:tcW w:w="773" w:type="dxa"/>
            <w:tcBorders>
              <w:top w:val="single" w:sz="4" w:space="0" w:color="58595B"/>
              <w:left w:val="single" w:sz="4" w:space="0" w:color="58595B"/>
              <w:bottom w:val="single" w:sz="4" w:space="0" w:color="58595B"/>
              <w:right w:val="single" w:sz="4" w:space="0" w:color="58595B"/>
            </w:tcBorders>
            <w:hideMark/>
          </w:tcPr>
          <w:p w14:paraId="08DD42C6"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r w:rsidRPr="00EF170B">
              <w:rPr>
                <w:rFonts w:eastAsiaTheme="minorHAnsi" w:cs="Arial"/>
                <w:color w:val="3C3C3C"/>
                <w:sz w:val="16"/>
                <w:szCs w:val="16"/>
                <w:lang w:val="en-GB"/>
              </w:rPr>
              <w:t>5CDPP</w:t>
            </w:r>
          </w:p>
        </w:tc>
        <w:tc>
          <w:tcPr>
            <w:tcW w:w="1916" w:type="dxa"/>
            <w:tcBorders>
              <w:top w:val="single" w:sz="4" w:space="0" w:color="58595B"/>
              <w:left w:val="single" w:sz="4" w:space="0" w:color="58595B"/>
              <w:bottom w:val="single" w:sz="4" w:space="0" w:color="58595B"/>
              <w:right w:val="single" w:sz="4" w:space="0" w:color="58595B"/>
            </w:tcBorders>
            <w:hideMark/>
          </w:tcPr>
          <w:p w14:paraId="2B57635F"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r w:rsidRPr="00EF170B">
              <w:rPr>
                <w:rFonts w:eastAsiaTheme="minorHAnsi" w:cs="Arial"/>
                <w:color w:val="3C3C3C"/>
                <w:sz w:val="16"/>
                <w:szCs w:val="16"/>
                <w:lang w:val="en-GB"/>
              </w:rPr>
              <w:t>Developing Professional Practice in Human Resources</w:t>
            </w:r>
          </w:p>
        </w:tc>
        <w:tc>
          <w:tcPr>
            <w:tcW w:w="804" w:type="dxa"/>
            <w:tcBorders>
              <w:top w:val="single" w:sz="4" w:space="0" w:color="58595B"/>
              <w:left w:val="single" w:sz="4" w:space="0" w:color="58595B"/>
              <w:bottom w:val="single" w:sz="4" w:space="0" w:color="58595B"/>
              <w:right w:val="single" w:sz="4" w:space="0" w:color="58595B"/>
            </w:tcBorders>
            <w:hideMark/>
          </w:tcPr>
          <w:p w14:paraId="528C0B40" w14:textId="6B8AAB79" w:rsidR="00EF170B" w:rsidRPr="00EF170B" w:rsidRDefault="00AA273D" w:rsidP="00EF170B">
            <w:pPr>
              <w:suppressAutoHyphens w:val="0"/>
              <w:spacing w:after="160" w:line="259" w:lineRule="auto"/>
              <w:contextualSpacing/>
              <w:rPr>
                <w:rFonts w:eastAsiaTheme="minorHAnsi" w:cs="Arial"/>
                <w:color w:val="3C3C3C"/>
                <w:sz w:val="16"/>
                <w:szCs w:val="16"/>
                <w:lang w:val="en-GB"/>
              </w:rPr>
            </w:pPr>
            <w:r>
              <w:rPr>
                <w:rFonts w:eastAsiaTheme="minorHAnsi" w:cs="Arial"/>
                <w:color w:val="3C3C3C"/>
                <w:sz w:val="16"/>
                <w:szCs w:val="16"/>
                <w:lang w:val="en-GB"/>
              </w:rPr>
              <w:t>3.1, 3.2, 3.3</w:t>
            </w:r>
          </w:p>
        </w:tc>
        <w:tc>
          <w:tcPr>
            <w:tcW w:w="3963" w:type="dxa"/>
            <w:tcBorders>
              <w:top w:val="single" w:sz="4" w:space="0" w:color="58595B"/>
              <w:left w:val="single" w:sz="4" w:space="0" w:color="58595B"/>
              <w:bottom w:val="single" w:sz="4" w:space="0" w:color="58595B"/>
              <w:right w:val="single" w:sz="4" w:space="0" w:color="58595B"/>
            </w:tcBorders>
            <w:hideMark/>
          </w:tcPr>
          <w:p w14:paraId="61988AFD" w14:textId="228E1370" w:rsidR="00EF170B" w:rsidRPr="00EF170B" w:rsidRDefault="00AA273D" w:rsidP="00EF170B">
            <w:pPr>
              <w:suppressAutoHyphens w:val="0"/>
              <w:spacing w:after="160" w:line="259" w:lineRule="auto"/>
              <w:contextualSpacing/>
              <w:rPr>
                <w:rFonts w:eastAsiaTheme="minorHAnsi" w:cs="Arial"/>
                <w:color w:val="3C3C3C"/>
                <w:sz w:val="16"/>
                <w:szCs w:val="16"/>
                <w:lang w:val="en-GB"/>
              </w:rPr>
            </w:pPr>
            <w:r>
              <w:rPr>
                <w:rFonts w:eastAsiaTheme="minorHAnsi" w:cs="Arial"/>
                <w:color w:val="3C3C3C"/>
                <w:sz w:val="16"/>
                <w:szCs w:val="16"/>
                <w:lang w:val="en-GB"/>
              </w:rPr>
              <w:t xml:space="preserve">Morrisons proposed Management New </w:t>
            </w:r>
            <w:r w:rsidR="00D37CF5">
              <w:rPr>
                <w:rFonts w:eastAsiaTheme="minorHAnsi" w:cs="Arial"/>
                <w:color w:val="3C3C3C"/>
                <w:sz w:val="16"/>
                <w:szCs w:val="16"/>
                <w:lang w:val="en-GB"/>
              </w:rPr>
              <w:t>Structure screenshot</w:t>
            </w:r>
          </w:p>
        </w:tc>
        <w:tc>
          <w:tcPr>
            <w:tcW w:w="1126" w:type="dxa"/>
            <w:tcBorders>
              <w:top w:val="single" w:sz="4" w:space="0" w:color="58595B"/>
              <w:left w:val="single" w:sz="4" w:space="0" w:color="58595B"/>
              <w:bottom w:val="single" w:sz="4" w:space="0" w:color="58595B"/>
              <w:right w:val="single" w:sz="4" w:space="0" w:color="58595B"/>
            </w:tcBorders>
            <w:hideMark/>
          </w:tcPr>
          <w:p w14:paraId="3418E59A" w14:textId="0A59ED82" w:rsidR="00EF170B" w:rsidRPr="00EF170B" w:rsidRDefault="00AA273D" w:rsidP="00EF170B">
            <w:pPr>
              <w:suppressAutoHyphens w:val="0"/>
              <w:spacing w:after="160" w:line="259" w:lineRule="auto"/>
              <w:contextualSpacing/>
              <w:jc w:val="center"/>
              <w:rPr>
                <w:rFonts w:eastAsiaTheme="minorHAnsi" w:cs="Arial"/>
                <w:color w:val="3C3C3C"/>
                <w:sz w:val="16"/>
                <w:szCs w:val="16"/>
                <w:lang w:val="en-GB"/>
              </w:rPr>
            </w:pPr>
            <w:r>
              <w:rPr>
                <w:rFonts w:eastAsiaTheme="minorHAnsi" w:cs="Arial"/>
                <w:color w:val="3C3C3C"/>
                <w:sz w:val="16"/>
                <w:szCs w:val="16"/>
                <w:lang w:val="en-GB"/>
              </w:rPr>
              <w:t>EV13</w:t>
            </w:r>
          </w:p>
        </w:tc>
        <w:tc>
          <w:tcPr>
            <w:tcW w:w="985" w:type="dxa"/>
            <w:tcBorders>
              <w:top w:val="single" w:sz="4" w:space="0" w:color="58595B"/>
              <w:left w:val="single" w:sz="4" w:space="0" w:color="58595B"/>
              <w:bottom w:val="single" w:sz="4" w:space="0" w:color="58595B"/>
              <w:right w:val="single" w:sz="4" w:space="0" w:color="58595B"/>
            </w:tcBorders>
          </w:tcPr>
          <w:p w14:paraId="3A2D08AE"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c>
          <w:tcPr>
            <w:tcW w:w="1833" w:type="dxa"/>
            <w:tcBorders>
              <w:top w:val="single" w:sz="4" w:space="0" w:color="58595B"/>
              <w:left w:val="single" w:sz="4" w:space="0" w:color="58595B"/>
              <w:bottom w:val="single" w:sz="4" w:space="0" w:color="58595B"/>
              <w:right w:val="single" w:sz="4" w:space="0" w:color="58595B"/>
            </w:tcBorders>
          </w:tcPr>
          <w:p w14:paraId="6CB2DCD7"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r>
      <w:tr w:rsidR="00EF170B" w:rsidRPr="00EF170B" w14:paraId="6DA97F4F" w14:textId="77777777" w:rsidTr="00566CA4">
        <w:trPr>
          <w:trHeight w:val="499"/>
        </w:trPr>
        <w:tc>
          <w:tcPr>
            <w:tcW w:w="773" w:type="dxa"/>
            <w:tcBorders>
              <w:top w:val="single" w:sz="4" w:space="0" w:color="58595B"/>
              <w:left w:val="single" w:sz="4" w:space="0" w:color="58595B"/>
              <w:bottom w:val="single" w:sz="4" w:space="0" w:color="58595B"/>
              <w:right w:val="single" w:sz="4" w:space="0" w:color="58595B"/>
            </w:tcBorders>
            <w:hideMark/>
          </w:tcPr>
          <w:p w14:paraId="37D671DC"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r w:rsidRPr="00EF170B">
              <w:rPr>
                <w:rFonts w:eastAsiaTheme="minorHAnsi" w:cs="Arial"/>
                <w:color w:val="3C3C3C"/>
                <w:sz w:val="16"/>
                <w:szCs w:val="16"/>
                <w:lang w:val="en-GB"/>
              </w:rPr>
              <w:t>5CDPP</w:t>
            </w:r>
          </w:p>
        </w:tc>
        <w:tc>
          <w:tcPr>
            <w:tcW w:w="1916" w:type="dxa"/>
            <w:tcBorders>
              <w:top w:val="single" w:sz="4" w:space="0" w:color="58595B"/>
              <w:left w:val="single" w:sz="4" w:space="0" w:color="58595B"/>
              <w:bottom w:val="single" w:sz="4" w:space="0" w:color="58595B"/>
              <w:right w:val="single" w:sz="4" w:space="0" w:color="58595B"/>
            </w:tcBorders>
            <w:hideMark/>
          </w:tcPr>
          <w:p w14:paraId="38DAE1AF"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r w:rsidRPr="00EF170B">
              <w:rPr>
                <w:rFonts w:eastAsiaTheme="minorHAnsi" w:cs="Arial"/>
                <w:color w:val="3C3C3C"/>
                <w:sz w:val="16"/>
                <w:szCs w:val="16"/>
                <w:lang w:val="en-GB"/>
              </w:rPr>
              <w:t>Developing Professional Practice in Human Resources</w:t>
            </w:r>
          </w:p>
        </w:tc>
        <w:tc>
          <w:tcPr>
            <w:tcW w:w="804" w:type="dxa"/>
            <w:tcBorders>
              <w:top w:val="single" w:sz="4" w:space="0" w:color="58595B"/>
              <w:left w:val="single" w:sz="4" w:space="0" w:color="58595B"/>
              <w:bottom w:val="single" w:sz="4" w:space="0" w:color="58595B"/>
              <w:right w:val="single" w:sz="4" w:space="0" w:color="58595B"/>
            </w:tcBorders>
            <w:hideMark/>
          </w:tcPr>
          <w:p w14:paraId="4010CB78" w14:textId="41E143C8" w:rsidR="00EF170B" w:rsidRPr="00EF170B" w:rsidRDefault="00AA273D" w:rsidP="00EF170B">
            <w:pPr>
              <w:suppressAutoHyphens w:val="0"/>
              <w:spacing w:after="160" w:line="259" w:lineRule="auto"/>
              <w:contextualSpacing/>
              <w:rPr>
                <w:rFonts w:eastAsiaTheme="minorHAnsi" w:cs="Arial"/>
                <w:color w:val="3C3C3C"/>
                <w:sz w:val="16"/>
                <w:szCs w:val="16"/>
                <w:lang w:val="en-GB"/>
              </w:rPr>
            </w:pPr>
            <w:r>
              <w:rPr>
                <w:rFonts w:eastAsiaTheme="minorHAnsi" w:cs="Arial"/>
                <w:color w:val="3C3C3C"/>
                <w:sz w:val="16"/>
                <w:szCs w:val="16"/>
                <w:lang w:val="en-GB"/>
              </w:rPr>
              <w:t>3.1, 3.2, 3.3</w:t>
            </w:r>
          </w:p>
        </w:tc>
        <w:tc>
          <w:tcPr>
            <w:tcW w:w="3963" w:type="dxa"/>
            <w:tcBorders>
              <w:top w:val="single" w:sz="4" w:space="0" w:color="58595B"/>
              <w:left w:val="single" w:sz="4" w:space="0" w:color="58595B"/>
              <w:bottom w:val="single" w:sz="4" w:space="0" w:color="58595B"/>
              <w:right w:val="single" w:sz="4" w:space="0" w:color="58595B"/>
            </w:tcBorders>
            <w:hideMark/>
          </w:tcPr>
          <w:p w14:paraId="5F5A8CB7" w14:textId="435CF22A" w:rsidR="00EF170B" w:rsidRPr="00EF170B" w:rsidRDefault="00AA273D" w:rsidP="00EF170B">
            <w:pPr>
              <w:suppressAutoHyphens w:val="0"/>
              <w:spacing w:after="160" w:line="259" w:lineRule="auto"/>
              <w:contextualSpacing/>
              <w:rPr>
                <w:rFonts w:eastAsiaTheme="minorHAnsi" w:cs="Arial"/>
                <w:color w:val="3C3C3C"/>
                <w:sz w:val="16"/>
                <w:szCs w:val="16"/>
                <w:lang w:val="en-GB"/>
              </w:rPr>
            </w:pPr>
            <w:r>
              <w:rPr>
                <w:rFonts w:eastAsiaTheme="minorHAnsi" w:cs="Arial"/>
                <w:color w:val="3C3C3C"/>
                <w:sz w:val="16"/>
                <w:szCs w:val="16"/>
                <w:lang w:val="en-GB"/>
              </w:rPr>
              <w:t xml:space="preserve">Morrisons confidential Toolkit for Management New </w:t>
            </w:r>
            <w:r w:rsidR="00D37CF5">
              <w:rPr>
                <w:rFonts w:eastAsiaTheme="minorHAnsi" w:cs="Arial"/>
                <w:color w:val="3C3C3C"/>
                <w:sz w:val="16"/>
                <w:szCs w:val="16"/>
                <w:lang w:val="en-GB"/>
              </w:rPr>
              <w:t>structure screenshot</w:t>
            </w:r>
          </w:p>
        </w:tc>
        <w:tc>
          <w:tcPr>
            <w:tcW w:w="1126" w:type="dxa"/>
            <w:tcBorders>
              <w:top w:val="single" w:sz="4" w:space="0" w:color="58595B"/>
              <w:left w:val="single" w:sz="4" w:space="0" w:color="58595B"/>
              <w:bottom w:val="single" w:sz="4" w:space="0" w:color="58595B"/>
              <w:right w:val="single" w:sz="4" w:space="0" w:color="58595B"/>
            </w:tcBorders>
            <w:hideMark/>
          </w:tcPr>
          <w:p w14:paraId="2FD52551" w14:textId="3FC8BB97" w:rsidR="00EF170B" w:rsidRPr="00EF170B" w:rsidRDefault="00AA273D" w:rsidP="00EF170B">
            <w:pPr>
              <w:suppressAutoHyphens w:val="0"/>
              <w:spacing w:after="160" w:line="259" w:lineRule="auto"/>
              <w:contextualSpacing/>
              <w:jc w:val="center"/>
              <w:rPr>
                <w:rFonts w:eastAsiaTheme="minorHAnsi" w:cs="Arial"/>
                <w:color w:val="3C3C3C"/>
                <w:sz w:val="16"/>
                <w:szCs w:val="16"/>
                <w:lang w:val="en-GB"/>
              </w:rPr>
            </w:pPr>
            <w:r>
              <w:rPr>
                <w:rFonts w:eastAsiaTheme="minorHAnsi" w:cs="Arial"/>
                <w:color w:val="3C3C3C"/>
                <w:sz w:val="16"/>
                <w:szCs w:val="16"/>
                <w:lang w:val="en-GB"/>
              </w:rPr>
              <w:t>EV14</w:t>
            </w:r>
          </w:p>
        </w:tc>
        <w:tc>
          <w:tcPr>
            <w:tcW w:w="985" w:type="dxa"/>
            <w:tcBorders>
              <w:top w:val="single" w:sz="4" w:space="0" w:color="58595B"/>
              <w:left w:val="single" w:sz="4" w:space="0" w:color="58595B"/>
              <w:bottom w:val="single" w:sz="4" w:space="0" w:color="58595B"/>
              <w:right w:val="single" w:sz="4" w:space="0" w:color="58595B"/>
            </w:tcBorders>
          </w:tcPr>
          <w:p w14:paraId="1F05704A"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c>
          <w:tcPr>
            <w:tcW w:w="1833" w:type="dxa"/>
            <w:tcBorders>
              <w:top w:val="single" w:sz="4" w:space="0" w:color="58595B"/>
              <w:left w:val="single" w:sz="4" w:space="0" w:color="58595B"/>
              <w:bottom w:val="single" w:sz="4" w:space="0" w:color="58595B"/>
              <w:right w:val="single" w:sz="4" w:space="0" w:color="58595B"/>
            </w:tcBorders>
          </w:tcPr>
          <w:p w14:paraId="2EB194E2"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r>
      <w:tr w:rsidR="00EF170B" w:rsidRPr="00EF170B" w14:paraId="60F9EE24" w14:textId="77777777" w:rsidTr="00566CA4">
        <w:trPr>
          <w:trHeight w:val="499"/>
        </w:trPr>
        <w:tc>
          <w:tcPr>
            <w:tcW w:w="773" w:type="dxa"/>
            <w:tcBorders>
              <w:top w:val="single" w:sz="4" w:space="0" w:color="58595B"/>
              <w:left w:val="single" w:sz="4" w:space="0" w:color="58595B"/>
              <w:bottom w:val="single" w:sz="4" w:space="0" w:color="58595B"/>
              <w:right w:val="single" w:sz="4" w:space="0" w:color="58595B"/>
            </w:tcBorders>
            <w:hideMark/>
          </w:tcPr>
          <w:p w14:paraId="1A85F868"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r w:rsidRPr="00EF170B">
              <w:rPr>
                <w:rFonts w:eastAsiaTheme="minorHAnsi" w:cs="Arial"/>
                <w:color w:val="3C3C3C"/>
                <w:sz w:val="16"/>
                <w:szCs w:val="16"/>
                <w:lang w:val="en-GB"/>
              </w:rPr>
              <w:t>5CDPP</w:t>
            </w:r>
          </w:p>
        </w:tc>
        <w:tc>
          <w:tcPr>
            <w:tcW w:w="1916" w:type="dxa"/>
            <w:tcBorders>
              <w:top w:val="single" w:sz="4" w:space="0" w:color="58595B"/>
              <w:left w:val="single" w:sz="4" w:space="0" w:color="58595B"/>
              <w:bottom w:val="single" w:sz="4" w:space="0" w:color="58595B"/>
              <w:right w:val="single" w:sz="4" w:space="0" w:color="58595B"/>
            </w:tcBorders>
            <w:hideMark/>
          </w:tcPr>
          <w:p w14:paraId="20976741"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r w:rsidRPr="00EF170B">
              <w:rPr>
                <w:rFonts w:eastAsiaTheme="minorHAnsi" w:cs="Arial"/>
                <w:color w:val="3C3C3C"/>
                <w:sz w:val="16"/>
                <w:szCs w:val="16"/>
                <w:lang w:val="en-GB"/>
              </w:rPr>
              <w:t>Developing Professional Practice in Human Resources</w:t>
            </w:r>
          </w:p>
        </w:tc>
        <w:tc>
          <w:tcPr>
            <w:tcW w:w="804" w:type="dxa"/>
            <w:tcBorders>
              <w:top w:val="single" w:sz="4" w:space="0" w:color="58595B"/>
              <w:left w:val="single" w:sz="4" w:space="0" w:color="58595B"/>
              <w:bottom w:val="single" w:sz="4" w:space="0" w:color="58595B"/>
              <w:right w:val="single" w:sz="4" w:space="0" w:color="58595B"/>
            </w:tcBorders>
            <w:hideMark/>
          </w:tcPr>
          <w:p w14:paraId="6B60E84D" w14:textId="7D056F62" w:rsidR="00EF170B" w:rsidRPr="00EF170B" w:rsidRDefault="007B3612" w:rsidP="00EF170B">
            <w:pPr>
              <w:suppressAutoHyphens w:val="0"/>
              <w:spacing w:after="160" w:line="259" w:lineRule="auto"/>
              <w:contextualSpacing/>
              <w:rPr>
                <w:rFonts w:eastAsiaTheme="minorHAnsi" w:cs="Arial"/>
                <w:color w:val="3C3C3C"/>
                <w:sz w:val="16"/>
                <w:szCs w:val="16"/>
                <w:lang w:val="en-GB"/>
              </w:rPr>
            </w:pPr>
            <w:r>
              <w:rPr>
                <w:rFonts w:eastAsiaTheme="minorHAnsi" w:cs="Arial"/>
                <w:color w:val="3C3C3C"/>
                <w:sz w:val="16"/>
                <w:szCs w:val="16"/>
                <w:lang w:val="en-GB"/>
              </w:rPr>
              <w:t>4.1, 4.2</w:t>
            </w:r>
          </w:p>
        </w:tc>
        <w:tc>
          <w:tcPr>
            <w:tcW w:w="3963" w:type="dxa"/>
            <w:tcBorders>
              <w:top w:val="single" w:sz="4" w:space="0" w:color="58595B"/>
              <w:left w:val="single" w:sz="4" w:space="0" w:color="58595B"/>
              <w:bottom w:val="single" w:sz="4" w:space="0" w:color="58595B"/>
              <w:right w:val="single" w:sz="4" w:space="0" w:color="58595B"/>
            </w:tcBorders>
            <w:hideMark/>
          </w:tcPr>
          <w:p w14:paraId="7FBCBAF2" w14:textId="6A519A3D" w:rsidR="00EF170B" w:rsidRPr="00EF170B" w:rsidRDefault="00D37CF5" w:rsidP="00EF170B">
            <w:pPr>
              <w:suppressAutoHyphens w:val="0"/>
              <w:spacing w:after="160" w:line="259" w:lineRule="auto"/>
              <w:contextualSpacing/>
              <w:rPr>
                <w:rFonts w:eastAsiaTheme="minorHAnsi" w:cs="Arial"/>
                <w:color w:val="3C3C3C"/>
                <w:sz w:val="16"/>
                <w:szCs w:val="16"/>
                <w:lang w:val="en-GB"/>
              </w:rPr>
            </w:pPr>
            <w:r>
              <w:rPr>
                <w:rFonts w:eastAsiaTheme="minorHAnsi" w:cs="Arial"/>
                <w:color w:val="3C3C3C"/>
                <w:sz w:val="16"/>
                <w:szCs w:val="16"/>
                <w:lang w:val="en-GB"/>
              </w:rPr>
              <w:t>Morrisons email Request of Meeting screenshot</w:t>
            </w:r>
          </w:p>
        </w:tc>
        <w:tc>
          <w:tcPr>
            <w:tcW w:w="1126" w:type="dxa"/>
            <w:tcBorders>
              <w:top w:val="single" w:sz="4" w:space="0" w:color="58595B"/>
              <w:left w:val="single" w:sz="4" w:space="0" w:color="58595B"/>
              <w:bottom w:val="single" w:sz="4" w:space="0" w:color="58595B"/>
              <w:right w:val="single" w:sz="4" w:space="0" w:color="58595B"/>
            </w:tcBorders>
            <w:hideMark/>
          </w:tcPr>
          <w:p w14:paraId="065CC230" w14:textId="28FF3BD9" w:rsidR="00EF170B" w:rsidRPr="00EF170B" w:rsidRDefault="007B3612" w:rsidP="00EF170B">
            <w:pPr>
              <w:suppressAutoHyphens w:val="0"/>
              <w:spacing w:after="160" w:line="259" w:lineRule="auto"/>
              <w:contextualSpacing/>
              <w:jc w:val="center"/>
              <w:rPr>
                <w:rFonts w:eastAsiaTheme="minorHAnsi" w:cs="Arial"/>
                <w:color w:val="3C3C3C"/>
                <w:sz w:val="16"/>
                <w:szCs w:val="16"/>
                <w:lang w:val="en-GB"/>
              </w:rPr>
            </w:pPr>
            <w:r>
              <w:rPr>
                <w:rFonts w:eastAsiaTheme="minorHAnsi" w:cs="Arial"/>
                <w:color w:val="3C3C3C"/>
                <w:sz w:val="16"/>
                <w:szCs w:val="16"/>
                <w:lang w:val="en-GB"/>
              </w:rPr>
              <w:t>EV15</w:t>
            </w:r>
          </w:p>
        </w:tc>
        <w:tc>
          <w:tcPr>
            <w:tcW w:w="985" w:type="dxa"/>
            <w:tcBorders>
              <w:top w:val="single" w:sz="4" w:space="0" w:color="58595B"/>
              <w:left w:val="single" w:sz="4" w:space="0" w:color="58595B"/>
              <w:bottom w:val="single" w:sz="4" w:space="0" w:color="58595B"/>
              <w:right w:val="single" w:sz="4" w:space="0" w:color="58595B"/>
            </w:tcBorders>
          </w:tcPr>
          <w:p w14:paraId="2F92710C"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c>
          <w:tcPr>
            <w:tcW w:w="1833" w:type="dxa"/>
            <w:tcBorders>
              <w:top w:val="single" w:sz="4" w:space="0" w:color="58595B"/>
              <w:left w:val="single" w:sz="4" w:space="0" w:color="58595B"/>
              <w:bottom w:val="single" w:sz="4" w:space="0" w:color="58595B"/>
              <w:right w:val="single" w:sz="4" w:space="0" w:color="58595B"/>
            </w:tcBorders>
          </w:tcPr>
          <w:p w14:paraId="2007A963"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r>
      <w:tr w:rsidR="00EF170B" w:rsidRPr="00EF170B" w14:paraId="47A4BD35" w14:textId="77777777" w:rsidTr="00566CA4">
        <w:trPr>
          <w:trHeight w:val="499"/>
        </w:trPr>
        <w:tc>
          <w:tcPr>
            <w:tcW w:w="773" w:type="dxa"/>
            <w:tcBorders>
              <w:top w:val="single" w:sz="4" w:space="0" w:color="58595B"/>
              <w:left w:val="single" w:sz="4" w:space="0" w:color="58595B"/>
              <w:bottom w:val="single" w:sz="4" w:space="0" w:color="58595B"/>
              <w:right w:val="single" w:sz="4" w:space="0" w:color="58595B"/>
            </w:tcBorders>
            <w:hideMark/>
          </w:tcPr>
          <w:p w14:paraId="6F31B73D"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r w:rsidRPr="00EF170B">
              <w:rPr>
                <w:rFonts w:eastAsiaTheme="minorHAnsi" w:cs="Arial"/>
                <w:color w:val="3C3C3C"/>
                <w:sz w:val="16"/>
                <w:szCs w:val="16"/>
                <w:lang w:val="en-GB"/>
              </w:rPr>
              <w:t>5CDPP</w:t>
            </w:r>
          </w:p>
        </w:tc>
        <w:tc>
          <w:tcPr>
            <w:tcW w:w="1916" w:type="dxa"/>
            <w:tcBorders>
              <w:top w:val="single" w:sz="4" w:space="0" w:color="58595B"/>
              <w:left w:val="single" w:sz="4" w:space="0" w:color="58595B"/>
              <w:bottom w:val="single" w:sz="4" w:space="0" w:color="58595B"/>
              <w:right w:val="single" w:sz="4" w:space="0" w:color="58595B"/>
            </w:tcBorders>
            <w:hideMark/>
          </w:tcPr>
          <w:p w14:paraId="614F8908"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r w:rsidRPr="00EF170B">
              <w:rPr>
                <w:rFonts w:eastAsiaTheme="minorHAnsi" w:cs="Arial"/>
                <w:color w:val="3C3C3C"/>
                <w:sz w:val="16"/>
                <w:szCs w:val="16"/>
                <w:lang w:val="en-GB"/>
              </w:rPr>
              <w:t>Developing Professional Practice in Human Resources</w:t>
            </w:r>
          </w:p>
        </w:tc>
        <w:tc>
          <w:tcPr>
            <w:tcW w:w="804" w:type="dxa"/>
            <w:tcBorders>
              <w:top w:val="single" w:sz="4" w:space="0" w:color="58595B"/>
              <w:left w:val="single" w:sz="4" w:space="0" w:color="58595B"/>
              <w:bottom w:val="single" w:sz="4" w:space="0" w:color="58595B"/>
              <w:right w:val="single" w:sz="4" w:space="0" w:color="58595B"/>
            </w:tcBorders>
            <w:hideMark/>
          </w:tcPr>
          <w:p w14:paraId="4348EB12" w14:textId="55142A8C" w:rsidR="00EF170B" w:rsidRPr="00EF170B" w:rsidRDefault="00D37CF5" w:rsidP="00EF170B">
            <w:pPr>
              <w:suppressAutoHyphens w:val="0"/>
              <w:spacing w:after="160" w:line="259" w:lineRule="auto"/>
              <w:contextualSpacing/>
              <w:rPr>
                <w:rFonts w:eastAsiaTheme="minorHAnsi" w:cs="Arial"/>
                <w:color w:val="3C3C3C"/>
                <w:sz w:val="16"/>
                <w:szCs w:val="16"/>
                <w:lang w:val="en-GB"/>
              </w:rPr>
            </w:pPr>
            <w:r>
              <w:rPr>
                <w:rFonts w:eastAsiaTheme="minorHAnsi" w:cs="Arial"/>
                <w:color w:val="3C3C3C"/>
                <w:sz w:val="16"/>
                <w:szCs w:val="16"/>
                <w:lang w:val="en-GB"/>
              </w:rPr>
              <w:t>4.1, 4.2</w:t>
            </w:r>
          </w:p>
        </w:tc>
        <w:tc>
          <w:tcPr>
            <w:tcW w:w="3963" w:type="dxa"/>
            <w:tcBorders>
              <w:top w:val="single" w:sz="4" w:space="0" w:color="58595B"/>
              <w:left w:val="single" w:sz="4" w:space="0" w:color="58595B"/>
              <w:bottom w:val="single" w:sz="4" w:space="0" w:color="58595B"/>
              <w:right w:val="single" w:sz="4" w:space="0" w:color="58595B"/>
            </w:tcBorders>
            <w:hideMark/>
          </w:tcPr>
          <w:p w14:paraId="5F6EF258" w14:textId="366B065E" w:rsidR="00EF170B" w:rsidRPr="00EF170B" w:rsidRDefault="00D37CF5" w:rsidP="00EF170B">
            <w:pPr>
              <w:suppressAutoHyphens w:val="0"/>
              <w:spacing w:after="160" w:line="259" w:lineRule="auto"/>
              <w:contextualSpacing/>
              <w:rPr>
                <w:rFonts w:eastAsiaTheme="minorHAnsi" w:cs="Arial"/>
                <w:color w:val="3C3C3C"/>
                <w:sz w:val="16"/>
                <w:szCs w:val="16"/>
                <w:lang w:val="en-GB"/>
              </w:rPr>
            </w:pPr>
            <w:r>
              <w:rPr>
                <w:rFonts w:eastAsiaTheme="minorHAnsi" w:cs="Arial"/>
                <w:color w:val="3C3C3C"/>
                <w:sz w:val="16"/>
                <w:szCs w:val="16"/>
                <w:lang w:val="en-GB"/>
              </w:rPr>
              <w:t>Morrisons Service presentation screenshot</w:t>
            </w:r>
          </w:p>
        </w:tc>
        <w:tc>
          <w:tcPr>
            <w:tcW w:w="1126" w:type="dxa"/>
            <w:tcBorders>
              <w:top w:val="single" w:sz="4" w:space="0" w:color="58595B"/>
              <w:left w:val="single" w:sz="4" w:space="0" w:color="58595B"/>
              <w:bottom w:val="single" w:sz="4" w:space="0" w:color="58595B"/>
              <w:right w:val="single" w:sz="4" w:space="0" w:color="58595B"/>
            </w:tcBorders>
            <w:hideMark/>
          </w:tcPr>
          <w:p w14:paraId="3E540DE2" w14:textId="7AF6C93A" w:rsidR="00EF170B" w:rsidRPr="00EF170B" w:rsidRDefault="007B3612" w:rsidP="00EF170B">
            <w:pPr>
              <w:suppressAutoHyphens w:val="0"/>
              <w:spacing w:after="160" w:line="259" w:lineRule="auto"/>
              <w:contextualSpacing/>
              <w:jc w:val="center"/>
              <w:rPr>
                <w:rFonts w:eastAsiaTheme="minorHAnsi" w:cs="Arial"/>
                <w:color w:val="3C3C3C"/>
                <w:sz w:val="16"/>
                <w:szCs w:val="16"/>
                <w:lang w:val="en-GB"/>
              </w:rPr>
            </w:pPr>
            <w:r>
              <w:rPr>
                <w:rFonts w:eastAsiaTheme="minorHAnsi" w:cs="Arial"/>
                <w:color w:val="3C3C3C"/>
                <w:sz w:val="16"/>
                <w:szCs w:val="16"/>
                <w:lang w:val="en-GB"/>
              </w:rPr>
              <w:t>EV16</w:t>
            </w:r>
          </w:p>
        </w:tc>
        <w:tc>
          <w:tcPr>
            <w:tcW w:w="985" w:type="dxa"/>
            <w:tcBorders>
              <w:top w:val="single" w:sz="4" w:space="0" w:color="58595B"/>
              <w:left w:val="single" w:sz="4" w:space="0" w:color="58595B"/>
              <w:bottom w:val="single" w:sz="4" w:space="0" w:color="58595B"/>
              <w:right w:val="single" w:sz="4" w:space="0" w:color="58595B"/>
            </w:tcBorders>
          </w:tcPr>
          <w:p w14:paraId="39A570DE"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c>
          <w:tcPr>
            <w:tcW w:w="1833" w:type="dxa"/>
            <w:tcBorders>
              <w:top w:val="single" w:sz="4" w:space="0" w:color="58595B"/>
              <w:left w:val="single" w:sz="4" w:space="0" w:color="58595B"/>
              <w:bottom w:val="single" w:sz="4" w:space="0" w:color="58595B"/>
              <w:right w:val="single" w:sz="4" w:space="0" w:color="58595B"/>
            </w:tcBorders>
          </w:tcPr>
          <w:p w14:paraId="1AE7BF5B"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r>
      <w:tr w:rsidR="00EF170B" w:rsidRPr="00EF170B" w14:paraId="28DE7192" w14:textId="77777777" w:rsidTr="00566CA4">
        <w:trPr>
          <w:trHeight w:val="499"/>
        </w:trPr>
        <w:tc>
          <w:tcPr>
            <w:tcW w:w="773" w:type="dxa"/>
            <w:tcBorders>
              <w:top w:val="single" w:sz="4" w:space="0" w:color="58595B"/>
              <w:left w:val="single" w:sz="4" w:space="0" w:color="58595B"/>
              <w:bottom w:val="single" w:sz="4" w:space="0" w:color="58595B"/>
              <w:right w:val="single" w:sz="4" w:space="0" w:color="58595B"/>
            </w:tcBorders>
          </w:tcPr>
          <w:p w14:paraId="15FB681B"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r w:rsidRPr="00EF170B">
              <w:rPr>
                <w:rFonts w:eastAsiaTheme="minorHAnsi" w:cs="Arial"/>
                <w:color w:val="3C3C3C"/>
                <w:sz w:val="16"/>
                <w:szCs w:val="16"/>
                <w:lang w:val="en-GB"/>
              </w:rPr>
              <w:t>5CDPP</w:t>
            </w:r>
          </w:p>
        </w:tc>
        <w:tc>
          <w:tcPr>
            <w:tcW w:w="1916" w:type="dxa"/>
            <w:tcBorders>
              <w:top w:val="single" w:sz="4" w:space="0" w:color="58595B"/>
              <w:left w:val="single" w:sz="4" w:space="0" w:color="58595B"/>
              <w:bottom w:val="single" w:sz="4" w:space="0" w:color="58595B"/>
              <w:right w:val="single" w:sz="4" w:space="0" w:color="58595B"/>
            </w:tcBorders>
          </w:tcPr>
          <w:p w14:paraId="68D5A315"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r w:rsidRPr="00EF170B">
              <w:rPr>
                <w:rFonts w:eastAsiaTheme="minorHAnsi" w:cs="Arial"/>
                <w:color w:val="3C3C3C"/>
                <w:sz w:val="16"/>
                <w:szCs w:val="16"/>
                <w:lang w:val="en-GB"/>
              </w:rPr>
              <w:t>Developing Professional Practice in Human Resources</w:t>
            </w:r>
          </w:p>
        </w:tc>
        <w:tc>
          <w:tcPr>
            <w:tcW w:w="804" w:type="dxa"/>
            <w:tcBorders>
              <w:top w:val="single" w:sz="4" w:space="0" w:color="58595B"/>
              <w:left w:val="single" w:sz="4" w:space="0" w:color="58595B"/>
              <w:bottom w:val="single" w:sz="4" w:space="0" w:color="58595B"/>
              <w:right w:val="single" w:sz="4" w:space="0" w:color="58595B"/>
            </w:tcBorders>
          </w:tcPr>
          <w:p w14:paraId="66DE3D36" w14:textId="032512AB" w:rsidR="00EF170B" w:rsidRPr="00EF170B" w:rsidRDefault="00D37CF5" w:rsidP="00EF170B">
            <w:pPr>
              <w:suppressAutoHyphens w:val="0"/>
              <w:spacing w:after="160" w:line="259" w:lineRule="auto"/>
              <w:contextualSpacing/>
              <w:rPr>
                <w:rFonts w:eastAsiaTheme="minorHAnsi" w:cs="Arial"/>
                <w:color w:val="3C3C3C"/>
                <w:sz w:val="16"/>
                <w:szCs w:val="16"/>
                <w:lang w:val="en-GB"/>
              </w:rPr>
            </w:pPr>
            <w:r>
              <w:rPr>
                <w:rFonts w:eastAsiaTheme="minorHAnsi" w:cs="Arial"/>
                <w:color w:val="3C3C3C"/>
                <w:sz w:val="16"/>
                <w:szCs w:val="16"/>
                <w:lang w:val="en-GB"/>
              </w:rPr>
              <w:t>4.1, 4.2</w:t>
            </w:r>
          </w:p>
        </w:tc>
        <w:tc>
          <w:tcPr>
            <w:tcW w:w="3963" w:type="dxa"/>
            <w:tcBorders>
              <w:top w:val="single" w:sz="4" w:space="0" w:color="58595B"/>
              <w:left w:val="single" w:sz="4" w:space="0" w:color="58595B"/>
              <w:bottom w:val="single" w:sz="4" w:space="0" w:color="58595B"/>
              <w:right w:val="single" w:sz="4" w:space="0" w:color="58595B"/>
            </w:tcBorders>
          </w:tcPr>
          <w:p w14:paraId="76DF1FA0" w14:textId="3EEB0D7D" w:rsidR="00EF170B" w:rsidRPr="00EF170B" w:rsidRDefault="00D37CF5" w:rsidP="00EF170B">
            <w:pPr>
              <w:suppressAutoHyphens w:val="0"/>
              <w:spacing w:after="160" w:line="259" w:lineRule="auto"/>
              <w:contextualSpacing/>
              <w:rPr>
                <w:rFonts w:eastAsiaTheme="minorHAnsi" w:cs="Arial"/>
                <w:color w:val="3C3C3C"/>
                <w:sz w:val="16"/>
                <w:szCs w:val="16"/>
                <w:lang w:val="en-GB"/>
              </w:rPr>
            </w:pPr>
            <w:r>
              <w:rPr>
                <w:rFonts w:eastAsiaTheme="minorHAnsi" w:cs="Arial"/>
                <w:color w:val="3C3C3C"/>
                <w:sz w:val="16"/>
                <w:szCs w:val="16"/>
                <w:lang w:val="en-GB"/>
              </w:rPr>
              <w:t>Morrisons Service Presentation email of Final draft screenshot</w:t>
            </w:r>
          </w:p>
        </w:tc>
        <w:tc>
          <w:tcPr>
            <w:tcW w:w="1126" w:type="dxa"/>
            <w:tcBorders>
              <w:top w:val="single" w:sz="4" w:space="0" w:color="58595B"/>
              <w:left w:val="single" w:sz="4" w:space="0" w:color="58595B"/>
              <w:bottom w:val="single" w:sz="4" w:space="0" w:color="58595B"/>
              <w:right w:val="single" w:sz="4" w:space="0" w:color="58595B"/>
            </w:tcBorders>
          </w:tcPr>
          <w:p w14:paraId="68CD2340" w14:textId="1B7A1C34" w:rsidR="00EF170B" w:rsidRPr="00EF170B" w:rsidRDefault="007B3612" w:rsidP="00EF170B">
            <w:pPr>
              <w:suppressAutoHyphens w:val="0"/>
              <w:spacing w:after="160" w:line="259" w:lineRule="auto"/>
              <w:contextualSpacing/>
              <w:jc w:val="center"/>
              <w:rPr>
                <w:rFonts w:eastAsiaTheme="minorHAnsi" w:cs="Arial"/>
                <w:color w:val="3C3C3C"/>
                <w:sz w:val="16"/>
                <w:szCs w:val="16"/>
                <w:lang w:val="en-GB"/>
              </w:rPr>
            </w:pPr>
            <w:r>
              <w:rPr>
                <w:rFonts w:eastAsiaTheme="minorHAnsi" w:cs="Arial"/>
                <w:color w:val="3C3C3C"/>
                <w:sz w:val="16"/>
                <w:szCs w:val="16"/>
                <w:lang w:val="en-GB"/>
              </w:rPr>
              <w:t>EV17</w:t>
            </w:r>
          </w:p>
        </w:tc>
        <w:tc>
          <w:tcPr>
            <w:tcW w:w="985" w:type="dxa"/>
            <w:tcBorders>
              <w:top w:val="single" w:sz="4" w:space="0" w:color="58595B"/>
              <w:left w:val="single" w:sz="4" w:space="0" w:color="58595B"/>
              <w:bottom w:val="single" w:sz="4" w:space="0" w:color="58595B"/>
              <w:right w:val="single" w:sz="4" w:space="0" w:color="58595B"/>
            </w:tcBorders>
          </w:tcPr>
          <w:p w14:paraId="20CE3E45"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c>
          <w:tcPr>
            <w:tcW w:w="1833" w:type="dxa"/>
            <w:tcBorders>
              <w:top w:val="single" w:sz="4" w:space="0" w:color="58595B"/>
              <w:left w:val="single" w:sz="4" w:space="0" w:color="58595B"/>
              <w:bottom w:val="single" w:sz="4" w:space="0" w:color="58595B"/>
              <w:right w:val="single" w:sz="4" w:space="0" w:color="58595B"/>
            </w:tcBorders>
          </w:tcPr>
          <w:p w14:paraId="2337A5C0"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r>
      <w:tr w:rsidR="00EF170B" w:rsidRPr="00EF170B" w14:paraId="62455E66" w14:textId="77777777" w:rsidTr="00566CA4">
        <w:trPr>
          <w:trHeight w:val="499"/>
        </w:trPr>
        <w:tc>
          <w:tcPr>
            <w:tcW w:w="773" w:type="dxa"/>
            <w:tcBorders>
              <w:top w:val="single" w:sz="4" w:space="0" w:color="58595B"/>
              <w:left w:val="single" w:sz="4" w:space="0" w:color="58595B"/>
              <w:bottom w:val="single" w:sz="4" w:space="0" w:color="58595B"/>
              <w:right w:val="single" w:sz="4" w:space="0" w:color="58595B"/>
            </w:tcBorders>
            <w:hideMark/>
          </w:tcPr>
          <w:p w14:paraId="78B7B811"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r w:rsidRPr="00EF170B">
              <w:rPr>
                <w:rFonts w:eastAsiaTheme="minorHAnsi" w:cs="Arial"/>
                <w:color w:val="3C3C3C"/>
                <w:sz w:val="16"/>
                <w:szCs w:val="16"/>
                <w:lang w:val="en-GB"/>
              </w:rPr>
              <w:t>5CDPP</w:t>
            </w:r>
          </w:p>
        </w:tc>
        <w:tc>
          <w:tcPr>
            <w:tcW w:w="1916" w:type="dxa"/>
            <w:tcBorders>
              <w:top w:val="single" w:sz="4" w:space="0" w:color="58595B"/>
              <w:left w:val="single" w:sz="4" w:space="0" w:color="58595B"/>
              <w:bottom w:val="single" w:sz="4" w:space="0" w:color="58595B"/>
              <w:right w:val="single" w:sz="4" w:space="0" w:color="58595B"/>
            </w:tcBorders>
            <w:hideMark/>
          </w:tcPr>
          <w:p w14:paraId="3B1D4FB3"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r w:rsidRPr="00EF170B">
              <w:rPr>
                <w:rFonts w:eastAsiaTheme="minorHAnsi" w:cs="Arial"/>
                <w:color w:val="3C3C3C"/>
                <w:sz w:val="16"/>
                <w:szCs w:val="16"/>
                <w:lang w:val="en-GB"/>
              </w:rPr>
              <w:t>Developing Professional Practice in Human Resources</w:t>
            </w:r>
          </w:p>
        </w:tc>
        <w:tc>
          <w:tcPr>
            <w:tcW w:w="804" w:type="dxa"/>
            <w:tcBorders>
              <w:top w:val="single" w:sz="4" w:space="0" w:color="58595B"/>
              <w:left w:val="single" w:sz="4" w:space="0" w:color="58595B"/>
              <w:bottom w:val="single" w:sz="4" w:space="0" w:color="58595B"/>
              <w:right w:val="single" w:sz="4" w:space="0" w:color="58595B"/>
            </w:tcBorders>
            <w:hideMark/>
          </w:tcPr>
          <w:p w14:paraId="6E8752AD" w14:textId="4049D0DD" w:rsidR="00EF170B" w:rsidRPr="00EF170B" w:rsidRDefault="00D37CF5" w:rsidP="00EF170B">
            <w:pPr>
              <w:suppressAutoHyphens w:val="0"/>
              <w:spacing w:after="160" w:line="259" w:lineRule="auto"/>
              <w:contextualSpacing/>
              <w:rPr>
                <w:rFonts w:eastAsiaTheme="minorHAnsi" w:cs="Arial"/>
                <w:color w:val="3C3C3C"/>
                <w:sz w:val="16"/>
                <w:szCs w:val="16"/>
                <w:lang w:val="en-GB"/>
              </w:rPr>
            </w:pPr>
            <w:r>
              <w:rPr>
                <w:rFonts w:eastAsiaTheme="minorHAnsi" w:cs="Arial"/>
                <w:color w:val="3C3C3C"/>
                <w:sz w:val="16"/>
                <w:szCs w:val="16"/>
                <w:lang w:val="en-GB"/>
              </w:rPr>
              <w:t>4.1, 4.2</w:t>
            </w:r>
          </w:p>
        </w:tc>
        <w:tc>
          <w:tcPr>
            <w:tcW w:w="3963" w:type="dxa"/>
            <w:tcBorders>
              <w:top w:val="single" w:sz="4" w:space="0" w:color="58595B"/>
              <w:left w:val="single" w:sz="4" w:space="0" w:color="58595B"/>
              <w:bottom w:val="single" w:sz="4" w:space="0" w:color="58595B"/>
              <w:right w:val="single" w:sz="4" w:space="0" w:color="58595B"/>
            </w:tcBorders>
            <w:hideMark/>
          </w:tcPr>
          <w:p w14:paraId="587BB015" w14:textId="7335E7C9" w:rsidR="00EF170B" w:rsidRPr="00EF170B" w:rsidRDefault="00D37CF5" w:rsidP="00EF170B">
            <w:pPr>
              <w:suppressAutoHyphens w:val="0"/>
              <w:spacing w:after="160" w:line="259" w:lineRule="auto"/>
              <w:contextualSpacing/>
              <w:rPr>
                <w:rFonts w:eastAsiaTheme="minorHAnsi" w:cs="Arial"/>
                <w:color w:val="3C3C3C"/>
                <w:sz w:val="16"/>
                <w:szCs w:val="16"/>
                <w:lang w:val="en-GB"/>
              </w:rPr>
            </w:pPr>
            <w:r>
              <w:rPr>
                <w:rFonts w:eastAsiaTheme="minorHAnsi" w:cs="Arial"/>
                <w:color w:val="3C3C3C"/>
                <w:sz w:val="16"/>
                <w:szCs w:val="16"/>
                <w:lang w:val="en-GB"/>
              </w:rPr>
              <w:t xml:space="preserve">Morrisons Service Presentation email Thank you confirmation </w:t>
            </w:r>
          </w:p>
        </w:tc>
        <w:tc>
          <w:tcPr>
            <w:tcW w:w="1126" w:type="dxa"/>
            <w:tcBorders>
              <w:top w:val="single" w:sz="4" w:space="0" w:color="58595B"/>
              <w:left w:val="single" w:sz="4" w:space="0" w:color="58595B"/>
              <w:bottom w:val="single" w:sz="4" w:space="0" w:color="58595B"/>
              <w:right w:val="single" w:sz="4" w:space="0" w:color="58595B"/>
            </w:tcBorders>
            <w:hideMark/>
          </w:tcPr>
          <w:p w14:paraId="1C1EEB93" w14:textId="796D259C" w:rsidR="00EF170B" w:rsidRPr="00EF170B" w:rsidRDefault="007B3612" w:rsidP="00EF170B">
            <w:pPr>
              <w:suppressAutoHyphens w:val="0"/>
              <w:spacing w:after="160" w:line="259" w:lineRule="auto"/>
              <w:contextualSpacing/>
              <w:jc w:val="center"/>
              <w:rPr>
                <w:rFonts w:eastAsiaTheme="minorHAnsi" w:cs="Arial"/>
                <w:color w:val="3C3C3C"/>
                <w:sz w:val="16"/>
                <w:szCs w:val="16"/>
                <w:lang w:val="en-GB"/>
              </w:rPr>
            </w:pPr>
            <w:r>
              <w:rPr>
                <w:rFonts w:eastAsiaTheme="minorHAnsi" w:cs="Arial"/>
                <w:color w:val="3C3C3C"/>
                <w:sz w:val="16"/>
                <w:szCs w:val="16"/>
                <w:lang w:val="en-GB"/>
              </w:rPr>
              <w:t>EV18</w:t>
            </w:r>
          </w:p>
        </w:tc>
        <w:tc>
          <w:tcPr>
            <w:tcW w:w="985" w:type="dxa"/>
            <w:tcBorders>
              <w:top w:val="single" w:sz="4" w:space="0" w:color="58595B"/>
              <w:left w:val="single" w:sz="4" w:space="0" w:color="58595B"/>
              <w:bottom w:val="single" w:sz="4" w:space="0" w:color="58595B"/>
              <w:right w:val="single" w:sz="4" w:space="0" w:color="58595B"/>
            </w:tcBorders>
          </w:tcPr>
          <w:p w14:paraId="694026FD"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c>
          <w:tcPr>
            <w:tcW w:w="1833" w:type="dxa"/>
            <w:tcBorders>
              <w:top w:val="single" w:sz="4" w:space="0" w:color="58595B"/>
              <w:left w:val="single" w:sz="4" w:space="0" w:color="58595B"/>
              <w:bottom w:val="single" w:sz="4" w:space="0" w:color="58595B"/>
              <w:right w:val="single" w:sz="4" w:space="0" w:color="58595B"/>
            </w:tcBorders>
          </w:tcPr>
          <w:p w14:paraId="5D24A7C7"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r>
      <w:tr w:rsidR="00EF170B" w:rsidRPr="00EF170B" w14:paraId="61305332" w14:textId="77777777" w:rsidTr="00566CA4">
        <w:trPr>
          <w:trHeight w:val="499"/>
        </w:trPr>
        <w:tc>
          <w:tcPr>
            <w:tcW w:w="773" w:type="dxa"/>
            <w:tcBorders>
              <w:top w:val="single" w:sz="4" w:space="0" w:color="58595B"/>
              <w:left w:val="single" w:sz="4" w:space="0" w:color="58595B"/>
              <w:bottom w:val="single" w:sz="4" w:space="0" w:color="58595B"/>
              <w:right w:val="single" w:sz="4" w:space="0" w:color="58595B"/>
            </w:tcBorders>
            <w:hideMark/>
          </w:tcPr>
          <w:p w14:paraId="1A43587B"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r w:rsidRPr="00EF170B">
              <w:rPr>
                <w:rFonts w:eastAsiaTheme="minorHAnsi" w:cs="Arial"/>
                <w:color w:val="3C3C3C"/>
                <w:sz w:val="16"/>
                <w:szCs w:val="16"/>
                <w:lang w:val="en-GB"/>
              </w:rPr>
              <w:t>5CDPP</w:t>
            </w:r>
          </w:p>
        </w:tc>
        <w:tc>
          <w:tcPr>
            <w:tcW w:w="1916" w:type="dxa"/>
            <w:tcBorders>
              <w:top w:val="single" w:sz="4" w:space="0" w:color="58595B"/>
              <w:left w:val="single" w:sz="4" w:space="0" w:color="58595B"/>
              <w:bottom w:val="single" w:sz="4" w:space="0" w:color="58595B"/>
              <w:right w:val="single" w:sz="4" w:space="0" w:color="58595B"/>
            </w:tcBorders>
            <w:hideMark/>
          </w:tcPr>
          <w:p w14:paraId="24A62FF7"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r w:rsidRPr="00EF170B">
              <w:rPr>
                <w:rFonts w:eastAsiaTheme="minorHAnsi" w:cs="Arial"/>
                <w:color w:val="3C3C3C"/>
                <w:sz w:val="16"/>
                <w:szCs w:val="16"/>
                <w:lang w:val="en-GB"/>
              </w:rPr>
              <w:t>Developing Professional Practice in Human Resources</w:t>
            </w:r>
          </w:p>
        </w:tc>
        <w:tc>
          <w:tcPr>
            <w:tcW w:w="804" w:type="dxa"/>
            <w:tcBorders>
              <w:top w:val="single" w:sz="4" w:space="0" w:color="58595B"/>
              <w:left w:val="single" w:sz="4" w:space="0" w:color="58595B"/>
              <w:bottom w:val="single" w:sz="4" w:space="0" w:color="58595B"/>
              <w:right w:val="single" w:sz="4" w:space="0" w:color="58595B"/>
            </w:tcBorders>
            <w:hideMark/>
          </w:tcPr>
          <w:p w14:paraId="168AE2EF" w14:textId="01B11FFE" w:rsidR="00EF170B" w:rsidRPr="00EF170B" w:rsidRDefault="00D37CF5" w:rsidP="00EF170B">
            <w:pPr>
              <w:suppressAutoHyphens w:val="0"/>
              <w:spacing w:after="160" w:line="259" w:lineRule="auto"/>
              <w:contextualSpacing/>
              <w:rPr>
                <w:rFonts w:eastAsiaTheme="minorHAnsi" w:cs="Arial"/>
                <w:color w:val="3C3C3C"/>
                <w:sz w:val="16"/>
                <w:szCs w:val="16"/>
                <w:lang w:val="en-GB"/>
              </w:rPr>
            </w:pPr>
            <w:r>
              <w:rPr>
                <w:rFonts w:eastAsiaTheme="minorHAnsi" w:cs="Arial"/>
                <w:color w:val="3C3C3C"/>
                <w:sz w:val="16"/>
                <w:szCs w:val="16"/>
                <w:lang w:val="en-GB"/>
              </w:rPr>
              <w:t>4.1, 4.2</w:t>
            </w:r>
          </w:p>
        </w:tc>
        <w:tc>
          <w:tcPr>
            <w:tcW w:w="3963" w:type="dxa"/>
            <w:tcBorders>
              <w:top w:val="single" w:sz="4" w:space="0" w:color="58595B"/>
              <w:left w:val="single" w:sz="4" w:space="0" w:color="58595B"/>
              <w:bottom w:val="single" w:sz="4" w:space="0" w:color="58595B"/>
              <w:right w:val="single" w:sz="4" w:space="0" w:color="58595B"/>
            </w:tcBorders>
            <w:hideMark/>
          </w:tcPr>
          <w:p w14:paraId="6930BA3F" w14:textId="15F1D13D" w:rsidR="00EF170B" w:rsidRPr="00EF170B" w:rsidRDefault="00D37CF5" w:rsidP="00EF170B">
            <w:pPr>
              <w:suppressAutoHyphens w:val="0"/>
              <w:spacing w:after="160" w:line="259" w:lineRule="auto"/>
              <w:contextualSpacing/>
              <w:rPr>
                <w:rFonts w:eastAsiaTheme="minorHAnsi" w:cs="Arial"/>
                <w:color w:val="3C3C3C"/>
                <w:sz w:val="16"/>
                <w:szCs w:val="16"/>
                <w:lang w:val="en-GB"/>
              </w:rPr>
            </w:pPr>
            <w:r>
              <w:rPr>
                <w:rFonts w:eastAsiaTheme="minorHAnsi" w:cs="Arial"/>
                <w:color w:val="3C3C3C"/>
                <w:sz w:val="16"/>
                <w:szCs w:val="16"/>
                <w:lang w:val="en-GB"/>
              </w:rPr>
              <w:t>Communications Style Questionnaire</w:t>
            </w:r>
          </w:p>
        </w:tc>
        <w:tc>
          <w:tcPr>
            <w:tcW w:w="1126" w:type="dxa"/>
            <w:tcBorders>
              <w:top w:val="single" w:sz="4" w:space="0" w:color="58595B"/>
              <w:left w:val="single" w:sz="4" w:space="0" w:color="58595B"/>
              <w:bottom w:val="single" w:sz="4" w:space="0" w:color="58595B"/>
              <w:right w:val="single" w:sz="4" w:space="0" w:color="58595B"/>
            </w:tcBorders>
            <w:hideMark/>
          </w:tcPr>
          <w:p w14:paraId="0D65F169" w14:textId="3CA4D766" w:rsidR="00EF170B" w:rsidRPr="00EF170B" w:rsidRDefault="007B3612" w:rsidP="00EF170B">
            <w:pPr>
              <w:suppressAutoHyphens w:val="0"/>
              <w:spacing w:after="160" w:line="259" w:lineRule="auto"/>
              <w:contextualSpacing/>
              <w:jc w:val="center"/>
              <w:rPr>
                <w:rFonts w:eastAsiaTheme="minorHAnsi" w:cs="Arial"/>
                <w:color w:val="3C3C3C"/>
                <w:sz w:val="16"/>
                <w:szCs w:val="16"/>
                <w:lang w:val="en-GB"/>
              </w:rPr>
            </w:pPr>
            <w:r>
              <w:rPr>
                <w:rFonts w:eastAsiaTheme="minorHAnsi" w:cs="Arial"/>
                <w:color w:val="3C3C3C"/>
                <w:sz w:val="16"/>
                <w:szCs w:val="16"/>
                <w:lang w:val="en-GB"/>
              </w:rPr>
              <w:t>EV19</w:t>
            </w:r>
          </w:p>
        </w:tc>
        <w:tc>
          <w:tcPr>
            <w:tcW w:w="985" w:type="dxa"/>
            <w:tcBorders>
              <w:top w:val="single" w:sz="4" w:space="0" w:color="58595B"/>
              <w:left w:val="single" w:sz="4" w:space="0" w:color="58595B"/>
              <w:bottom w:val="single" w:sz="4" w:space="0" w:color="58595B"/>
              <w:right w:val="single" w:sz="4" w:space="0" w:color="58595B"/>
            </w:tcBorders>
          </w:tcPr>
          <w:p w14:paraId="1AEAF98D"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c>
          <w:tcPr>
            <w:tcW w:w="1833" w:type="dxa"/>
            <w:tcBorders>
              <w:top w:val="single" w:sz="4" w:space="0" w:color="58595B"/>
              <w:left w:val="single" w:sz="4" w:space="0" w:color="58595B"/>
              <w:bottom w:val="single" w:sz="4" w:space="0" w:color="58595B"/>
              <w:right w:val="single" w:sz="4" w:space="0" w:color="58595B"/>
            </w:tcBorders>
          </w:tcPr>
          <w:p w14:paraId="437456BC"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r>
      <w:tr w:rsidR="00EF170B" w:rsidRPr="00EF170B" w14:paraId="4344FDB1" w14:textId="77777777" w:rsidTr="00566CA4">
        <w:trPr>
          <w:trHeight w:val="476"/>
        </w:trPr>
        <w:tc>
          <w:tcPr>
            <w:tcW w:w="773" w:type="dxa"/>
            <w:tcBorders>
              <w:top w:val="single" w:sz="4" w:space="0" w:color="58595B"/>
              <w:left w:val="single" w:sz="4" w:space="0" w:color="58595B"/>
              <w:bottom w:val="single" w:sz="4" w:space="0" w:color="58595B"/>
              <w:right w:val="single" w:sz="4" w:space="0" w:color="58595B"/>
            </w:tcBorders>
            <w:hideMark/>
          </w:tcPr>
          <w:p w14:paraId="15F48A65"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r w:rsidRPr="00EF170B">
              <w:rPr>
                <w:rFonts w:eastAsiaTheme="minorHAnsi" w:cs="Arial"/>
                <w:color w:val="3C3C3C"/>
                <w:sz w:val="16"/>
                <w:szCs w:val="16"/>
                <w:lang w:val="en-GB"/>
              </w:rPr>
              <w:lastRenderedPageBreak/>
              <w:t>5CDPP</w:t>
            </w:r>
          </w:p>
        </w:tc>
        <w:tc>
          <w:tcPr>
            <w:tcW w:w="1916" w:type="dxa"/>
            <w:tcBorders>
              <w:top w:val="single" w:sz="4" w:space="0" w:color="58595B"/>
              <w:left w:val="single" w:sz="4" w:space="0" w:color="58595B"/>
              <w:bottom w:val="single" w:sz="4" w:space="0" w:color="58595B"/>
              <w:right w:val="single" w:sz="4" w:space="0" w:color="58595B"/>
            </w:tcBorders>
            <w:hideMark/>
          </w:tcPr>
          <w:p w14:paraId="616E0760"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r w:rsidRPr="00EF170B">
              <w:rPr>
                <w:rFonts w:eastAsiaTheme="minorHAnsi" w:cs="Arial"/>
                <w:color w:val="3C3C3C"/>
                <w:sz w:val="16"/>
                <w:szCs w:val="16"/>
                <w:lang w:val="en-GB"/>
              </w:rPr>
              <w:t>Developing Professional Practice in Human Resources</w:t>
            </w:r>
          </w:p>
        </w:tc>
        <w:tc>
          <w:tcPr>
            <w:tcW w:w="804" w:type="dxa"/>
            <w:tcBorders>
              <w:top w:val="single" w:sz="4" w:space="0" w:color="58595B"/>
              <w:left w:val="single" w:sz="4" w:space="0" w:color="58595B"/>
              <w:bottom w:val="single" w:sz="4" w:space="0" w:color="58595B"/>
              <w:right w:val="single" w:sz="4" w:space="0" w:color="58595B"/>
            </w:tcBorders>
            <w:hideMark/>
          </w:tcPr>
          <w:p w14:paraId="551DE10A" w14:textId="0881918F" w:rsidR="00EF170B" w:rsidRPr="00EF170B" w:rsidRDefault="00D37CF5" w:rsidP="00EF170B">
            <w:pPr>
              <w:suppressAutoHyphens w:val="0"/>
              <w:spacing w:after="160" w:line="259" w:lineRule="auto"/>
              <w:contextualSpacing/>
              <w:rPr>
                <w:rFonts w:eastAsiaTheme="minorHAnsi" w:cs="Arial"/>
                <w:color w:val="3C3C3C"/>
                <w:sz w:val="16"/>
                <w:szCs w:val="16"/>
                <w:lang w:val="en-GB"/>
              </w:rPr>
            </w:pPr>
            <w:r>
              <w:rPr>
                <w:rFonts w:eastAsiaTheme="minorHAnsi" w:cs="Arial"/>
                <w:color w:val="3C3C3C"/>
                <w:sz w:val="16"/>
                <w:szCs w:val="16"/>
                <w:lang w:val="en-GB"/>
              </w:rPr>
              <w:t>5.1, 5.2</w:t>
            </w:r>
          </w:p>
        </w:tc>
        <w:tc>
          <w:tcPr>
            <w:tcW w:w="3963" w:type="dxa"/>
            <w:tcBorders>
              <w:top w:val="single" w:sz="4" w:space="0" w:color="58595B"/>
              <w:left w:val="single" w:sz="4" w:space="0" w:color="58595B"/>
              <w:bottom w:val="single" w:sz="4" w:space="0" w:color="58595B"/>
              <w:right w:val="single" w:sz="4" w:space="0" w:color="58595B"/>
            </w:tcBorders>
            <w:hideMark/>
          </w:tcPr>
          <w:p w14:paraId="764F1D70" w14:textId="24D73287" w:rsidR="00EF170B" w:rsidRPr="00EF170B" w:rsidRDefault="00D37CF5" w:rsidP="00EF170B">
            <w:pPr>
              <w:suppressAutoHyphens w:val="0"/>
              <w:spacing w:after="160" w:line="259" w:lineRule="auto"/>
              <w:contextualSpacing/>
              <w:rPr>
                <w:rFonts w:eastAsiaTheme="minorHAnsi" w:cs="Arial"/>
                <w:color w:val="3C3C3C"/>
                <w:sz w:val="16"/>
                <w:szCs w:val="16"/>
                <w:lang w:val="en-GB"/>
              </w:rPr>
            </w:pPr>
            <w:r>
              <w:rPr>
                <w:rFonts w:eastAsiaTheme="minorHAnsi" w:cs="Arial"/>
                <w:color w:val="3C3C3C"/>
                <w:sz w:val="16"/>
                <w:szCs w:val="16"/>
                <w:lang w:val="en-GB"/>
              </w:rPr>
              <w:t>CIPD CPD Profession Map Screenshot</w:t>
            </w:r>
          </w:p>
        </w:tc>
        <w:tc>
          <w:tcPr>
            <w:tcW w:w="1126" w:type="dxa"/>
            <w:tcBorders>
              <w:top w:val="single" w:sz="4" w:space="0" w:color="58595B"/>
              <w:left w:val="single" w:sz="4" w:space="0" w:color="58595B"/>
              <w:bottom w:val="single" w:sz="4" w:space="0" w:color="58595B"/>
              <w:right w:val="single" w:sz="4" w:space="0" w:color="58595B"/>
            </w:tcBorders>
            <w:hideMark/>
          </w:tcPr>
          <w:p w14:paraId="5429459A" w14:textId="4475D840" w:rsidR="00EF170B" w:rsidRPr="00EF170B" w:rsidRDefault="00D37CF5" w:rsidP="00EF170B">
            <w:pPr>
              <w:suppressAutoHyphens w:val="0"/>
              <w:spacing w:after="160" w:line="259" w:lineRule="auto"/>
              <w:contextualSpacing/>
              <w:jc w:val="center"/>
              <w:rPr>
                <w:rFonts w:eastAsiaTheme="minorHAnsi" w:cs="Arial"/>
                <w:color w:val="3C3C3C"/>
                <w:sz w:val="16"/>
                <w:szCs w:val="16"/>
                <w:lang w:val="en-GB"/>
              </w:rPr>
            </w:pPr>
            <w:r>
              <w:rPr>
                <w:rFonts w:eastAsiaTheme="minorHAnsi" w:cs="Arial"/>
                <w:color w:val="3C3C3C"/>
                <w:sz w:val="16"/>
                <w:szCs w:val="16"/>
                <w:lang w:val="en-GB"/>
              </w:rPr>
              <w:t>EV20</w:t>
            </w:r>
          </w:p>
        </w:tc>
        <w:tc>
          <w:tcPr>
            <w:tcW w:w="985" w:type="dxa"/>
            <w:tcBorders>
              <w:top w:val="single" w:sz="4" w:space="0" w:color="58595B"/>
              <w:left w:val="single" w:sz="4" w:space="0" w:color="58595B"/>
              <w:bottom w:val="single" w:sz="4" w:space="0" w:color="58595B"/>
              <w:right w:val="single" w:sz="4" w:space="0" w:color="58595B"/>
            </w:tcBorders>
          </w:tcPr>
          <w:p w14:paraId="4E5FFEC9"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c>
          <w:tcPr>
            <w:tcW w:w="1833" w:type="dxa"/>
            <w:tcBorders>
              <w:top w:val="single" w:sz="4" w:space="0" w:color="58595B"/>
              <w:left w:val="single" w:sz="4" w:space="0" w:color="58595B"/>
              <w:bottom w:val="single" w:sz="4" w:space="0" w:color="58595B"/>
              <w:right w:val="single" w:sz="4" w:space="0" w:color="58595B"/>
            </w:tcBorders>
          </w:tcPr>
          <w:p w14:paraId="53BE36B1"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r>
      <w:tr w:rsidR="00EF170B" w:rsidRPr="00EF170B" w14:paraId="17367627" w14:textId="77777777" w:rsidTr="00566CA4">
        <w:trPr>
          <w:trHeight w:val="476"/>
        </w:trPr>
        <w:tc>
          <w:tcPr>
            <w:tcW w:w="773" w:type="dxa"/>
            <w:tcBorders>
              <w:top w:val="single" w:sz="4" w:space="0" w:color="58595B"/>
              <w:left w:val="single" w:sz="4" w:space="0" w:color="58595B"/>
              <w:bottom w:val="single" w:sz="4" w:space="0" w:color="58595B"/>
              <w:right w:val="single" w:sz="4" w:space="0" w:color="58595B"/>
            </w:tcBorders>
            <w:hideMark/>
          </w:tcPr>
          <w:p w14:paraId="48C53D87"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r w:rsidRPr="00EF170B">
              <w:rPr>
                <w:rFonts w:eastAsiaTheme="minorHAnsi" w:cs="Arial"/>
                <w:color w:val="3C3C3C"/>
                <w:sz w:val="16"/>
                <w:szCs w:val="16"/>
                <w:lang w:val="en-GB"/>
              </w:rPr>
              <w:t>5CDPP</w:t>
            </w:r>
          </w:p>
        </w:tc>
        <w:tc>
          <w:tcPr>
            <w:tcW w:w="1916" w:type="dxa"/>
            <w:tcBorders>
              <w:top w:val="single" w:sz="4" w:space="0" w:color="58595B"/>
              <w:left w:val="single" w:sz="4" w:space="0" w:color="58595B"/>
              <w:bottom w:val="single" w:sz="4" w:space="0" w:color="58595B"/>
              <w:right w:val="single" w:sz="4" w:space="0" w:color="58595B"/>
            </w:tcBorders>
            <w:hideMark/>
          </w:tcPr>
          <w:p w14:paraId="51D62FCB"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r w:rsidRPr="00EF170B">
              <w:rPr>
                <w:rFonts w:eastAsiaTheme="minorHAnsi" w:cs="Arial"/>
                <w:color w:val="3C3C3C"/>
                <w:sz w:val="16"/>
                <w:szCs w:val="16"/>
                <w:lang w:val="en-GB"/>
              </w:rPr>
              <w:t>Developing Professional Practice in Human Resources</w:t>
            </w:r>
          </w:p>
        </w:tc>
        <w:tc>
          <w:tcPr>
            <w:tcW w:w="804" w:type="dxa"/>
            <w:tcBorders>
              <w:top w:val="single" w:sz="4" w:space="0" w:color="58595B"/>
              <w:left w:val="single" w:sz="4" w:space="0" w:color="58595B"/>
              <w:bottom w:val="single" w:sz="4" w:space="0" w:color="58595B"/>
              <w:right w:val="single" w:sz="4" w:space="0" w:color="58595B"/>
            </w:tcBorders>
            <w:hideMark/>
          </w:tcPr>
          <w:p w14:paraId="20F47117" w14:textId="204A0B94" w:rsidR="00EF170B" w:rsidRPr="00EF170B" w:rsidRDefault="00D37CF5" w:rsidP="00EF170B">
            <w:pPr>
              <w:suppressAutoHyphens w:val="0"/>
              <w:spacing w:after="160" w:line="259" w:lineRule="auto"/>
              <w:contextualSpacing/>
              <w:rPr>
                <w:rFonts w:eastAsiaTheme="minorHAnsi" w:cs="Arial"/>
                <w:color w:val="3C3C3C"/>
                <w:sz w:val="16"/>
                <w:szCs w:val="16"/>
                <w:lang w:val="en-GB"/>
              </w:rPr>
            </w:pPr>
            <w:r>
              <w:rPr>
                <w:rFonts w:eastAsiaTheme="minorHAnsi" w:cs="Arial"/>
                <w:color w:val="3C3C3C"/>
                <w:sz w:val="16"/>
                <w:szCs w:val="16"/>
                <w:lang w:val="en-GB"/>
              </w:rPr>
              <w:t>5.1,5.2</w:t>
            </w:r>
          </w:p>
        </w:tc>
        <w:tc>
          <w:tcPr>
            <w:tcW w:w="3963" w:type="dxa"/>
            <w:tcBorders>
              <w:top w:val="single" w:sz="4" w:space="0" w:color="58595B"/>
              <w:left w:val="single" w:sz="4" w:space="0" w:color="58595B"/>
              <w:bottom w:val="single" w:sz="4" w:space="0" w:color="58595B"/>
              <w:right w:val="single" w:sz="4" w:space="0" w:color="58595B"/>
            </w:tcBorders>
            <w:hideMark/>
          </w:tcPr>
          <w:p w14:paraId="5CA339DF" w14:textId="71365742" w:rsidR="00EF170B" w:rsidRPr="00EF170B" w:rsidRDefault="00D37CF5" w:rsidP="00EF170B">
            <w:pPr>
              <w:suppressAutoHyphens w:val="0"/>
              <w:spacing w:after="160" w:line="259" w:lineRule="auto"/>
              <w:contextualSpacing/>
              <w:rPr>
                <w:rFonts w:eastAsiaTheme="minorHAnsi" w:cs="Arial"/>
                <w:color w:val="3C3C3C"/>
                <w:sz w:val="16"/>
                <w:szCs w:val="16"/>
                <w:lang w:val="en-GB"/>
              </w:rPr>
            </w:pPr>
            <w:r>
              <w:rPr>
                <w:rFonts w:eastAsiaTheme="minorHAnsi" w:cs="Arial"/>
                <w:color w:val="3C3C3C"/>
                <w:sz w:val="16"/>
                <w:szCs w:val="16"/>
                <w:lang w:val="en-GB"/>
              </w:rPr>
              <w:t>Communications Style Questionnaire</w:t>
            </w:r>
          </w:p>
        </w:tc>
        <w:tc>
          <w:tcPr>
            <w:tcW w:w="1126" w:type="dxa"/>
            <w:tcBorders>
              <w:top w:val="single" w:sz="4" w:space="0" w:color="58595B"/>
              <w:left w:val="single" w:sz="4" w:space="0" w:color="58595B"/>
              <w:bottom w:val="single" w:sz="4" w:space="0" w:color="58595B"/>
              <w:right w:val="single" w:sz="4" w:space="0" w:color="58595B"/>
            </w:tcBorders>
            <w:hideMark/>
          </w:tcPr>
          <w:p w14:paraId="7CF01AE4" w14:textId="16634228" w:rsidR="00EF170B" w:rsidRPr="00EF170B" w:rsidRDefault="00D37CF5" w:rsidP="00EF170B">
            <w:pPr>
              <w:suppressAutoHyphens w:val="0"/>
              <w:spacing w:after="160" w:line="259" w:lineRule="auto"/>
              <w:contextualSpacing/>
              <w:jc w:val="center"/>
              <w:rPr>
                <w:rFonts w:eastAsiaTheme="minorHAnsi" w:cs="Arial"/>
                <w:color w:val="3C3C3C"/>
                <w:sz w:val="16"/>
                <w:szCs w:val="16"/>
                <w:lang w:val="en-GB"/>
              </w:rPr>
            </w:pPr>
            <w:r>
              <w:rPr>
                <w:rFonts w:eastAsiaTheme="minorHAnsi" w:cs="Arial"/>
                <w:color w:val="3C3C3C"/>
                <w:sz w:val="16"/>
                <w:szCs w:val="16"/>
                <w:lang w:val="en-GB"/>
              </w:rPr>
              <w:t>EV21</w:t>
            </w:r>
          </w:p>
        </w:tc>
        <w:tc>
          <w:tcPr>
            <w:tcW w:w="985" w:type="dxa"/>
            <w:tcBorders>
              <w:top w:val="single" w:sz="4" w:space="0" w:color="58595B"/>
              <w:left w:val="single" w:sz="4" w:space="0" w:color="58595B"/>
              <w:bottom w:val="single" w:sz="4" w:space="0" w:color="58595B"/>
              <w:right w:val="single" w:sz="4" w:space="0" w:color="58595B"/>
            </w:tcBorders>
          </w:tcPr>
          <w:p w14:paraId="224498D6"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c>
          <w:tcPr>
            <w:tcW w:w="1833" w:type="dxa"/>
            <w:tcBorders>
              <w:top w:val="single" w:sz="4" w:space="0" w:color="58595B"/>
              <w:left w:val="single" w:sz="4" w:space="0" w:color="58595B"/>
              <w:bottom w:val="single" w:sz="4" w:space="0" w:color="58595B"/>
              <w:right w:val="single" w:sz="4" w:space="0" w:color="58595B"/>
            </w:tcBorders>
          </w:tcPr>
          <w:p w14:paraId="3CA814E5"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r>
      <w:tr w:rsidR="00EF170B" w:rsidRPr="00EF170B" w14:paraId="17CF3FA8" w14:textId="77777777" w:rsidTr="00566CA4">
        <w:trPr>
          <w:trHeight w:val="476"/>
        </w:trPr>
        <w:tc>
          <w:tcPr>
            <w:tcW w:w="773" w:type="dxa"/>
            <w:tcBorders>
              <w:top w:val="single" w:sz="4" w:space="0" w:color="58595B"/>
              <w:left w:val="single" w:sz="4" w:space="0" w:color="58595B"/>
              <w:bottom w:val="single" w:sz="4" w:space="0" w:color="58595B"/>
              <w:right w:val="single" w:sz="4" w:space="0" w:color="58595B"/>
            </w:tcBorders>
            <w:hideMark/>
          </w:tcPr>
          <w:p w14:paraId="1F5F6B4B" w14:textId="4CBE6A46"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c>
          <w:tcPr>
            <w:tcW w:w="1916" w:type="dxa"/>
            <w:tcBorders>
              <w:top w:val="single" w:sz="4" w:space="0" w:color="58595B"/>
              <w:left w:val="single" w:sz="4" w:space="0" w:color="58595B"/>
              <w:bottom w:val="single" w:sz="4" w:space="0" w:color="58595B"/>
              <w:right w:val="single" w:sz="4" w:space="0" w:color="58595B"/>
            </w:tcBorders>
            <w:hideMark/>
          </w:tcPr>
          <w:p w14:paraId="2AA3EDC5" w14:textId="3FFFDD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c>
          <w:tcPr>
            <w:tcW w:w="804" w:type="dxa"/>
            <w:tcBorders>
              <w:top w:val="single" w:sz="4" w:space="0" w:color="58595B"/>
              <w:left w:val="single" w:sz="4" w:space="0" w:color="58595B"/>
              <w:bottom w:val="single" w:sz="4" w:space="0" w:color="58595B"/>
              <w:right w:val="single" w:sz="4" w:space="0" w:color="58595B"/>
            </w:tcBorders>
            <w:hideMark/>
          </w:tcPr>
          <w:p w14:paraId="6DE56A04"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c>
          <w:tcPr>
            <w:tcW w:w="3963" w:type="dxa"/>
            <w:tcBorders>
              <w:top w:val="single" w:sz="4" w:space="0" w:color="58595B"/>
              <w:left w:val="single" w:sz="4" w:space="0" w:color="58595B"/>
              <w:bottom w:val="single" w:sz="4" w:space="0" w:color="58595B"/>
              <w:right w:val="single" w:sz="4" w:space="0" w:color="58595B"/>
            </w:tcBorders>
            <w:hideMark/>
          </w:tcPr>
          <w:p w14:paraId="15211849"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c>
          <w:tcPr>
            <w:tcW w:w="1126" w:type="dxa"/>
            <w:tcBorders>
              <w:top w:val="single" w:sz="4" w:space="0" w:color="58595B"/>
              <w:left w:val="single" w:sz="4" w:space="0" w:color="58595B"/>
              <w:bottom w:val="single" w:sz="4" w:space="0" w:color="58595B"/>
              <w:right w:val="single" w:sz="4" w:space="0" w:color="58595B"/>
            </w:tcBorders>
            <w:hideMark/>
          </w:tcPr>
          <w:p w14:paraId="31AD73AC" w14:textId="77777777" w:rsidR="00EF170B" w:rsidRPr="00EF170B" w:rsidRDefault="00EF170B" w:rsidP="00EF170B">
            <w:pPr>
              <w:suppressAutoHyphens w:val="0"/>
              <w:spacing w:after="160" w:line="259" w:lineRule="auto"/>
              <w:contextualSpacing/>
              <w:jc w:val="center"/>
              <w:rPr>
                <w:rFonts w:eastAsiaTheme="minorHAnsi" w:cs="Arial"/>
                <w:color w:val="3C3C3C"/>
                <w:sz w:val="16"/>
                <w:szCs w:val="16"/>
                <w:lang w:val="en-GB"/>
              </w:rPr>
            </w:pPr>
          </w:p>
        </w:tc>
        <w:tc>
          <w:tcPr>
            <w:tcW w:w="985" w:type="dxa"/>
            <w:tcBorders>
              <w:top w:val="single" w:sz="4" w:space="0" w:color="58595B"/>
              <w:left w:val="single" w:sz="4" w:space="0" w:color="58595B"/>
              <w:bottom w:val="single" w:sz="4" w:space="0" w:color="58595B"/>
              <w:right w:val="single" w:sz="4" w:space="0" w:color="58595B"/>
            </w:tcBorders>
          </w:tcPr>
          <w:p w14:paraId="663B6E71"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c>
          <w:tcPr>
            <w:tcW w:w="1833" w:type="dxa"/>
            <w:tcBorders>
              <w:top w:val="single" w:sz="4" w:space="0" w:color="58595B"/>
              <w:left w:val="single" w:sz="4" w:space="0" w:color="58595B"/>
              <w:bottom w:val="single" w:sz="4" w:space="0" w:color="58595B"/>
              <w:right w:val="single" w:sz="4" w:space="0" w:color="58595B"/>
            </w:tcBorders>
          </w:tcPr>
          <w:p w14:paraId="1108C08B" w14:textId="77777777" w:rsidR="00EF170B" w:rsidRPr="00EF170B" w:rsidRDefault="00EF170B" w:rsidP="00EF170B">
            <w:pPr>
              <w:suppressAutoHyphens w:val="0"/>
              <w:spacing w:after="160" w:line="259" w:lineRule="auto"/>
              <w:contextualSpacing/>
              <w:rPr>
                <w:rFonts w:eastAsiaTheme="minorHAnsi" w:cs="Arial"/>
                <w:color w:val="3C3C3C"/>
                <w:sz w:val="16"/>
                <w:szCs w:val="16"/>
                <w:lang w:val="en-GB"/>
              </w:rPr>
            </w:pPr>
          </w:p>
        </w:tc>
      </w:tr>
      <w:tr w:rsidR="00EF170B" w:rsidRPr="00EF170B" w14:paraId="4EF5FA83" w14:textId="77777777" w:rsidTr="00566CA4">
        <w:trPr>
          <w:trHeight w:val="248"/>
        </w:trPr>
        <w:tc>
          <w:tcPr>
            <w:tcW w:w="11400" w:type="dxa"/>
            <w:gridSpan w:val="7"/>
            <w:tcBorders>
              <w:top w:val="single" w:sz="4" w:space="0" w:color="58595B"/>
              <w:left w:val="single" w:sz="4" w:space="0" w:color="58595B"/>
              <w:bottom w:val="single" w:sz="4" w:space="0" w:color="58595B"/>
              <w:right w:val="single" w:sz="4" w:space="0" w:color="58595B"/>
            </w:tcBorders>
            <w:shd w:val="clear" w:color="auto" w:fill="DBD3E5"/>
            <w:hideMark/>
          </w:tcPr>
          <w:p w14:paraId="04C9DB7D" w14:textId="77777777" w:rsidR="00EF170B" w:rsidRPr="00EF170B" w:rsidRDefault="00EF170B" w:rsidP="00EF170B">
            <w:pPr>
              <w:suppressAutoHyphens w:val="0"/>
              <w:spacing w:after="160" w:line="259" w:lineRule="auto"/>
              <w:contextualSpacing/>
              <w:rPr>
                <w:rFonts w:eastAsiaTheme="minorHAnsi" w:cs="Arial"/>
                <w:b/>
                <w:color w:val="3C3C3C"/>
                <w:sz w:val="16"/>
                <w:szCs w:val="16"/>
                <w:lang w:val="en-GB"/>
              </w:rPr>
            </w:pPr>
            <w:r w:rsidRPr="00EF170B">
              <w:rPr>
                <w:rFonts w:eastAsiaTheme="minorHAnsi" w:cs="Arial"/>
                <w:b/>
                <w:color w:val="3C3C3C"/>
                <w:sz w:val="16"/>
                <w:szCs w:val="16"/>
                <w:lang w:val="en-GB"/>
              </w:rPr>
              <w:t>Candidate declaration:</w:t>
            </w:r>
          </w:p>
        </w:tc>
      </w:tr>
      <w:tr w:rsidR="00EF170B" w:rsidRPr="00EF170B" w14:paraId="5835A87C" w14:textId="77777777" w:rsidTr="00566CA4">
        <w:trPr>
          <w:trHeight w:val="1916"/>
        </w:trPr>
        <w:tc>
          <w:tcPr>
            <w:tcW w:w="11400" w:type="dxa"/>
            <w:gridSpan w:val="7"/>
            <w:tcBorders>
              <w:top w:val="single" w:sz="4" w:space="0" w:color="58595B"/>
              <w:left w:val="single" w:sz="4" w:space="0" w:color="58595B"/>
              <w:bottom w:val="single" w:sz="4" w:space="0" w:color="58595B"/>
              <w:right w:val="single" w:sz="4" w:space="0" w:color="58595B"/>
            </w:tcBorders>
            <w:hideMark/>
          </w:tcPr>
          <w:p w14:paraId="4D9864F5" w14:textId="77777777" w:rsidR="00EF170B" w:rsidRPr="00EF170B" w:rsidRDefault="00EF170B" w:rsidP="00EF170B">
            <w:pPr>
              <w:numPr>
                <w:ilvl w:val="0"/>
                <w:numId w:val="6"/>
              </w:numPr>
              <w:suppressAutoHyphens w:val="0"/>
              <w:spacing w:before="60" w:after="60" w:line="259" w:lineRule="auto"/>
              <w:ind w:left="499" w:hanging="357"/>
              <w:contextualSpacing/>
              <w:rPr>
                <w:rFonts w:eastAsiaTheme="minorHAnsi" w:cs="Arial"/>
                <w:color w:val="3C3C3C"/>
                <w:sz w:val="16"/>
                <w:szCs w:val="16"/>
                <w:lang w:val="en-GB"/>
              </w:rPr>
            </w:pPr>
            <w:r w:rsidRPr="00EF170B">
              <w:rPr>
                <w:rFonts w:eastAsiaTheme="minorHAnsi" w:cs="Arial"/>
                <w:color w:val="3C3C3C"/>
                <w:sz w:val="16"/>
                <w:szCs w:val="16"/>
                <w:lang w:val="en-GB"/>
              </w:rPr>
              <w:t xml:space="preserve">I confirm that the work/evidence presented for assessment is my own unaided work. </w:t>
            </w:r>
          </w:p>
          <w:p w14:paraId="6A65DE06" w14:textId="77777777" w:rsidR="00EF170B" w:rsidRPr="00EF170B" w:rsidRDefault="00EF170B" w:rsidP="00EF170B">
            <w:pPr>
              <w:numPr>
                <w:ilvl w:val="0"/>
                <w:numId w:val="6"/>
              </w:numPr>
              <w:suppressAutoHyphens w:val="0"/>
              <w:spacing w:after="60" w:line="259" w:lineRule="auto"/>
              <w:ind w:left="499" w:hanging="357"/>
              <w:contextualSpacing/>
              <w:rPr>
                <w:rFonts w:eastAsiaTheme="minorHAnsi" w:cs="Arial"/>
                <w:color w:val="3C3C3C"/>
                <w:sz w:val="16"/>
                <w:szCs w:val="16"/>
                <w:lang w:val="en-GB"/>
              </w:rPr>
            </w:pPr>
            <w:r w:rsidRPr="00EF170B">
              <w:rPr>
                <w:rFonts w:eastAsiaTheme="minorHAnsi" w:cs="Arial"/>
                <w:color w:val="3C3C3C"/>
                <w:sz w:val="16"/>
                <w:szCs w:val="16"/>
                <w:lang w:val="en-GB"/>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14:paraId="61036FE8" w14:textId="77777777" w:rsidR="00EF170B" w:rsidRPr="00EF170B" w:rsidRDefault="00EF170B" w:rsidP="00EF170B">
            <w:pPr>
              <w:numPr>
                <w:ilvl w:val="0"/>
                <w:numId w:val="6"/>
              </w:numPr>
              <w:suppressAutoHyphens w:val="0"/>
              <w:spacing w:after="60" w:line="259" w:lineRule="auto"/>
              <w:ind w:left="499" w:hanging="357"/>
              <w:contextualSpacing/>
              <w:rPr>
                <w:rFonts w:eastAsiaTheme="minorHAnsi" w:cs="Arial"/>
                <w:color w:val="3C3C3C"/>
                <w:sz w:val="16"/>
                <w:szCs w:val="16"/>
                <w:lang w:val="en-GB"/>
              </w:rPr>
            </w:pPr>
            <w:r w:rsidRPr="00EF170B">
              <w:rPr>
                <w:rFonts w:eastAsiaTheme="minorHAnsi" w:cs="Arial"/>
                <w:color w:val="3C3C3C"/>
                <w:sz w:val="16"/>
                <w:szCs w:val="16"/>
                <w:lang w:val="en-GB"/>
              </w:rPr>
              <w:t>I agree to this work being subjected to scrutiny by textual analysis software if required.</w:t>
            </w:r>
          </w:p>
          <w:p w14:paraId="5BE90E6A" w14:textId="77777777" w:rsidR="00EF170B" w:rsidRPr="00EF170B" w:rsidRDefault="00EF170B" w:rsidP="00EF170B">
            <w:pPr>
              <w:numPr>
                <w:ilvl w:val="0"/>
                <w:numId w:val="6"/>
              </w:numPr>
              <w:suppressAutoHyphens w:val="0"/>
              <w:spacing w:after="60" w:line="259" w:lineRule="auto"/>
              <w:ind w:left="499" w:hanging="357"/>
              <w:contextualSpacing/>
              <w:rPr>
                <w:rFonts w:eastAsiaTheme="minorHAnsi" w:cs="Arial"/>
                <w:color w:val="3C3C3C"/>
                <w:sz w:val="16"/>
                <w:szCs w:val="16"/>
                <w:lang w:val="en-GB"/>
              </w:rPr>
            </w:pPr>
            <w:r w:rsidRPr="00EF170B">
              <w:rPr>
                <w:rFonts w:eastAsiaTheme="minorHAnsi" w:cs="Arial"/>
                <w:color w:val="3C3C3C"/>
                <w:sz w:val="16"/>
                <w:szCs w:val="16"/>
                <w:lang w:val="en-GB"/>
              </w:rPr>
              <w:t>I understand that my work may be used for future academic/quality assurance purposes in accordance with the provisions of the Data Protection Act 1998.</w:t>
            </w:r>
          </w:p>
          <w:p w14:paraId="16DAF15F" w14:textId="77777777" w:rsidR="00EF170B" w:rsidRPr="00EF170B" w:rsidRDefault="00EF170B" w:rsidP="00EF170B">
            <w:pPr>
              <w:numPr>
                <w:ilvl w:val="0"/>
                <w:numId w:val="6"/>
              </w:numPr>
              <w:suppressAutoHyphens w:val="0"/>
              <w:spacing w:after="60" w:line="259" w:lineRule="auto"/>
              <w:ind w:left="499" w:hanging="357"/>
              <w:contextualSpacing/>
              <w:rPr>
                <w:rFonts w:eastAsiaTheme="minorHAnsi" w:cs="Arial"/>
                <w:color w:val="3C3C3C"/>
                <w:sz w:val="16"/>
                <w:szCs w:val="16"/>
                <w:lang w:val="en-GB"/>
              </w:rPr>
            </w:pPr>
            <w:r w:rsidRPr="00EF170B">
              <w:rPr>
                <w:rFonts w:eastAsiaTheme="minorHAnsi" w:cs="Arial"/>
                <w:color w:val="3C3C3C"/>
                <w:sz w:val="16"/>
                <w:szCs w:val="16"/>
                <w:lang w:val="en-GB"/>
              </w:rPr>
              <w:t>I understand that the work/evidence submitted for assessment may not be returned to me and that I have retained a copy for my records.</w:t>
            </w:r>
          </w:p>
          <w:p w14:paraId="686A7C76" w14:textId="77777777" w:rsidR="00EF170B" w:rsidRPr="00EF170B" w:rsidRDefault="00EF170B" w:rsidP="00EF170B">
            <w:pPr>
              <w:numPr>
                <w:ilvl w:val="0"/>
                <w:numId w:val="6"/>
              </w:numPr>
              <w:suppressAutoHyphens w:val="0"/>
              <w:spacing w:after="60" w:line="259" w:lineRule="auto"/>
              <w:ind w:left="499" w:hanging="357"/>
              <w:contextualSpacing/>
              <w:rPr>
                <w:rFonts w:eastAsiaTheme="minorHAnsi" w:cs="Arial"/>
                <w:color w:val="3C3C3C"/>
                <w:sz w:val="16"/>
                <w:szCs w:val="16"/>
                <w:lang w:val="en-GB"/>
              </w:rPr>
            </w:pPr>
            <w:r w:rsidRPr="00EF170B">
              <w:rPr>
                <w:rFonts w:eastAsiaTheme="minorHAnsi" w:cs="Arial"/>
                <w:color w:val="3C3C3C"/>
                <w:sz w:val="16"/>
                <w:szCs w:val="16"/>
                <w:lang w:val="en-GB"/>
              </w:rPr>
              <w:t>I understand that until such time as the assessment grade has been ratified through internal and external quality assurance processes it is not final.</w:t>
            </w:r>
          </w:p>
        </w:tc>
      </w:tr>
    </w:tbl>
    <w:p w14:paraId="1D8D9349" w14:textId="77777777" w:rsidR="00EF170B" w:rsidRPr="00EF170B" w:rsidRDefault="00EF170B" w:rsidP="00EF170B">
      <w:pPr>
        <w:suppressAutoHyphens w:val="0"/>
        <w:spacing w:after="160" w:line="259" w:lineRule="auto"/>
        <w:rPr>
          <w:rFonts w:asciiTheme="minorHAnsi" w:eastAsiaTheme="minorHAnsi" w:hAnsiTheme="minorHAnsi" w:cstheme="minorBidi"/>
          <w:color w:val="auto"/>
          <w:lang w:val="en-GB"/>
        </w:rPr>
      </w:pPr>
    </w:p>
    <w:p w14:paraId="27FB9DAD" w14:textId="7ADCC259" w:rsidR="00EF170B" w:rsidRDefault="00EF170B" w:rsidP="00E52FC4">
      <w:pPr>
        <w:rPr>
          <w:rFonts w:asciiTheme="minorHAnsi" w:hAnsiTheme="minorHAnsi" w:cstheme="minorHAnsi"/>
          <w:b/>
          <w:bCs/>
          <w:color w:val="000000" w:themeColor="text1"/>
          <w:sz w:val="24"/>
          <w:szCs w:val="24"/>
          <w:u w:val="single"/>
        </w:rPr>
      </w:pPr>
    </w:p>
    <w:p w14:paraId="0218BBA2" w14:textId="7350FEFC" w:rsidR="00EF170B" w:rsidRDefault="00EF170B" w:rsidP="00E52FC4">
      <w:pPr>
        <w:rPr>
          <w:rFonts w:asciiTheme="minorHAnsi" w:hAnsiTheme="minorHAnsi" w:cstheme="minorHAnsi"/>
          <w:b/>
          <w:bCs/>
          <w:color w:val="000000" w:themeColor="text1"/>
          <w:sz w:val="24"/>
          <w:szCs w:val="24"/>
          <w:u w:val="single"/>
        </w:rPr>
      </w:pPr>
    </w:p>
    <w:p w14:paraId="0553119F" w14:textId="5ED7AED7" w:rsidR="00EF170B" w:rsidRDefault="00EF170B" w:rsidP="00E52FC4">
      <w:pPr>
        <w:rPr>
          <w:rFonts w:asciiTheme="minorHAnsi" w:hAnsiTheme="minorHAnsi" w:cstheme="minorHAnsi"/>
          <w:b/>
          <w:bCs/>
          <w:color w:val="000000" w:themeColor="text1"/>
          <w:sz w:val="24"/>
          <w:szCs w:val="24"/>
          <w:u w:val="single"/>
        </w:rPr>
      </w:pPr>
    </w:p>
    <w:p w14:paraId="135B6326" w14:textId="33F751A4" w:rsidR="00EF170B" w:rsidRPr="00566CA4" w:rsidRDefault="00EF170B" w:rsidP="00E52FC4">
      <w:pPr>
        <w:rPr>
          <w:rFonts w:asciiTheme="minorHAnsi" w:hAnsiTheme="minorHAnsi" w:cstheme="minorHAnsi"/>
          <w:b/>
          <w:bCs/>
          <w:color w:val="000000" w:themeColor="text1"/>
          <w:sz w:val="24"/>
          <w:szCs w:val="24"/>
          <w:u w:val="single"/>
        </w:rPr>
      </w:pPr>
    </w:p>
    <w:p w14:paraId="3203DA32" w14:textId="58D66CEE" w:rsidR="00EF170B" w:rsidRPr="00566CA4" w:rsidRDefault="00EF170B" w:rsidP="00E52FC4">
      <w:pPr>
        <w:rPr>
          <w:rFonts w:asciiTheme="minorHAnsi" w:hAnsiTheme="minorHAnsi" w:cstheme="minorHAnsi"/>
          <w:b/>
          <w:bCs/>
          <w:color w:val="000000" w:themeColor="text1"/>
          <w:sz w:val="24"/>
          <w:szCs w:val="24"/>
          <w:u w:val="single"/>
        </w:rPr>
      </w:pPr>
    </w:p>
    <w:p w14:paraId="351DCC37" w14:textId="53302715" w:rsidR="00EF170B" w:rsidRPr="00566CA4" w:rsidRDefault="00EF170B" w:rsidP="00E52FC4">
      <w:pPr>
        <w:rPr>
          <w:rFonts w:asciiTheme="minorHAnsi" w:hAnsiTheme="minorHAnsi" w:cstheme="minorHAnsi"/>
          <w:b/>
          <w:bCs/>
          <w:color w:val="000000" w:themeColor="text1"/>
          <w:sz w:val="24"/>
          <w:szCs w:val="24"/>
          <w:u w:val="single"/>
        </w:rPr>
      </w:pPr>
    </w:p>
    <w:p w14:paraId="795826F1" w14:textId="45DAF558" w:rsidR="00EF170B" w:rsidRPr="00566CA4" w:rsidRDefault="00EF170B" w:rsidP="00E52FC4">
      <w:pPr>
        <w:rPr>
          <w:rFonts w:asciiTheme="minorHAnsi" w:hAnsiTheme="minorHAnsi" w:cstheme="minorHAnsi"/>
          <w:b/>
          <w:bCs/>
          <w:color w:val="000000" w:themeColor="text1"/>
          <w:sz w:val="24"/>
          <w:szCs w:val="24"/>
          <w:u w:val="single"/>
        </w:rPr>
      </w:pPr>
    </w:p>
    <w:p w14:paraId="7C030C4E" w14:textId="1BFBF649" w:rsidR="00EF170B" w:rsidRPr="00566CA4" w:rsidRDefault="00EF170B" w:rsidP="00E52FC4">
      <w:pPr>
        <w:rPr>
          <w:rFonts w:asciiTheme="minorHAnsi" w:hAnsiTheme="minorHAnsi" w:cstheme="minorHAnsi"/>
          <w:b/>
          <w:bCs/>
          <w:color w:val="000000" w:themeColor="text1"/>
          <w:sz w:val="24"/>
          <w:szCs w:val="24"/>
          <w:u w:val="single"/>
        </w:rPr>
      </w:pPr>
    </w:p>
    <w:p w14:paraId="2C24225E" w14:textId="01472D72" w:rsidR="00EF170B" w:rsidRPr="00566CA4" w:rsidRDefault="00EF170B" w:rsidP="00E52FC4">
      <w:pPr>
        <w:rPr>
          <w:rFonts w:asciiTheme="minorHAnsi" w:hAnsiTheme="minorHAnsi" w:cstheme="minorHAnsi"/>
          <w:b/>
          <w:bCs/>
          <w:color w:val="000000" w:themeColor="text1"/>
          <w:sz w:val="24"/>
          <w:szCs w:val="24"/>
          <w:u w:val="single"/>
        </w:rPr>
      </w:pPr>
    </w:p>
    <w:p w14:paraId="22A711DB" w14:textId="7E64D52C" w:rsidR="00EF170B" w:rsidRPr="00566CA4" w:rsidRDefault="00EF170B" w:rsidP="00E52FC4">
      <w:pPr>
        <w:rPr>
          <w:rFonts w:asciiTheme="minorHAnsi" w:hAnsiTheme="minorHAnsi" w:cstheme="minorHAnsi"/>
          <w:b/>
          <w:bCs/>
          <w:color w:val="000000" w:themeColor="text1"/>
          <w:sz w:val="24"/>
          <w:szCs w:val="24"/>
          <w:u w:val="single"/>
        </w:rPr>
      </w:pPr>
    </w:p>
    <w:p w14:paraId="7D5303C9" w14:textId="74C535EB" w:rsidR="00EF170B" w:rsidRPr="00566CA4" w:rsidRDefault="00EF170B" w:rsidP="00E52FC4">
      <w:pPr>
        <w:rPr>
          <w:rFonts w:asciiTheme="minorHAnsi" w:hAnsiTheme="minorHAnsi" w:cstheme="minorHAnsi"/>
          <w:b/>
          <w:bCs/>
          <w:color w:val="000000" w:themeColor="text1"/>
          <w:sz w:val="24"/>
          <w:szCs w:val="24"/>
          <w:u w:val="single"/>
        </w:rPr>
      </w:pPr>
    </w:p>
    <w:p w14:paraId="4CB27AF8" w14:textId="76246D02" w:rsidR="00EF170B" w:rsidRPr="00566CA4" w:rsidRDefault="00EF170B" w:rsidP="00E52FC4">
      <w:pPr>
        <w:rPr>
          <w:rFonts w:asciiTheme="minorHAnsi" w:hAnsiTheme="minorHAnsi" w:cstheme="minorHAnsi"/>
          <w:b/>
          <w:bCs/>
          <w:color w:val="000000" w:themeColor="text1"/>
          <w:sz w:val="24"/>
          <w:szCs w:val="24"/>
          <w:u w:val="single"/>
        </w:rPr>
      </w:pPr>
    </w:p>
    <w:p w14:paraId="6E76DBA9" w14:textId="60D5DF00" w:rsidR="00EF170B" w:rsidRPr="00566CA4" w:rsidRDefault="00EF170B" w:rsidP="00E52FC4">
      <w:pPr>
        <w:rPr>
          <w:rFonts w:asciiTheme="minorHAnsi" w:hAnsiTheme="minorHAnsi" w:cstheme="minorHAnsi"/>
          <w:b/>
          <w:bCs/>
          <w:color w:val="000000" w:themeColor="text1"/>
          <w:sz w:val="24"/>
          <w:szCs w:val="24"/>
          <w:u w:val="single"/>
        </w:rPr>
      </w:pPr>
    </w:p>
    <w:p w14:paraId="07D8DF8A" w14:textId="26047120" w:rsidR="00EF170B" w:rsidRPr="00566CA4" w:rsidRDefault="00EF170B" w:rsidP="00E52FC4">
      <w:pPr>
        <w:rPr>
          <w:rFonts w:asciiTheme="minorHAnsi" w:hAnsiTheme="minorHAnsi" w:cstheme="minorHAnsi"/>
          <w:b/>
          <w:bCs/>
          <w:color w:val="000000" w:themeColor="text1"/>
          <w:sz w:val="24"/>
          <w:szCs w:val="24"/>
          <w:u w:val="single"/>
        </w:rPr>
      </w:pPr>
    </w:p>
    <w:p w14:paraId="137490C0" w14:textId="79E1CB19" w:rsidR="00EF170B" w:rsidRPr="00566CA4" w:rsidRDefault="00EF170B" w:rsidP="00E52FC4">
      <w:pPr>
        <w:rPr>
          <w:rFonts w:asciiTheme="minorHAnsi" w:hAnsiTheme="minorHAnsi" w:cstheme="minorHAnsi"/>
          <w:b/>
          <w:bCs/>
          <w:color w:val="000000" w:themeColor="text1"/>
          <w:sz w:val="24"/>
          <w:szCs w:val="24"/>
          <w:u w:val="single"/>
        </w:rPr>
      </w:pPr>
    </w:p>
    <w:p w14:paraId="66396482" w14:textId="42D1B4C1" w:rsidR="00EF170B" w:rsidRPr="00566CA4" w:rsidRDefault="00EF170B" w:rsidP="00E52FC4">
      <w:pPr>
        <w:rPr>
          <w:rFonts w:asciiTheme="minorHAnsi" w:hAnsiTheme="minorHAnsi" w:cstheme="minorHAnsi"/>
          <w:b/>
          <w:bCs/>
          <w:color w:val="000000" w:themeColor="text1"/>
          <w:sz w:val="24"/>
          <w:szCs w:val="24"/>
          <w:u w:val="single"/>
        </w:rPr>
      </w:pPr>
    </w:p>
    <w:p w14:paraId="02102EAD" w14:textId="41DB5F2A" w:rsidR="00EF170B" w:rsidRPr="00566CA4" w:rsidRDefault="00EF170B" w:rsidP="00E52FC4">
      <w:pPr>
        <w:rPr>
          <w:rFonts w:asciiTheme="minorHAnsi" w:hAnsiTheme="minorHAnsi" w:cstheme="minorHAnsi"/>
          <w:b/>
          <w:bCs/>
          <w:color w:val="000000" w:themeColor="text1"/>
          <w:sz w:val="24"/>
          <w:szCs w:val="24"/>
          <w:u w:val="single"/>
        </w:rPr>
      </w:pPr>
    </w:p>
    <w:p w14:paraId="17DEB092" w14:textId="55288124" w:rsidR="00EF170B" w:rsidRPr="00566CA4" w:rsidRDefault="00EF170B" w:rsidP="00E52FC4">
      <w:pPr>
        <w:rPr>
          <w:rFonts w:asciiTheme="minorHAnsi" w:hAnsiTheme="minorHAnsi" w:cstheme="minorHAnsi"/>
          <w:b/>
          <w:bCs/>
          <w:color w:val="000000" w:themeColor="text1"/>
          <w:sz w:val="24"/>
          <w:szCs w:val="24"/>
          <w:u w:val="single"/>
        </w:rPr>
      </w:pPr>
    </w:p>
    <w:p w14:paraId="0DEF3373" w14:textId="2C956F70" w:rsidR="00EF170B" w:rsidRPr="00566CA4" w:rsidRDefault="00EF170B" w:rsidP="00E52FC4">
      <w:pPr>
        <w:rPr>
          <w:rFonts w:asciiTheme="minorHAnsi" w:hAnsiTheme="minorHAnsi" w:cstheme="minorHAnsi"/>
          <w:b/>
          <w:bCs/>
          <w:color w:val="000000" w:themeColor="text1"/>
          <w:sz w:val="24"/>
          <w:szCs w:val="24"/>
          <w:u w:val="single"/>
        </w:rPr>
      </w:pPr>
    </w:p>
    <w:p w14:paraId="7BE0D90D" w14:textId="7BF3BEDB" w:rsidR="00EF170B" w:rsidRPr="00566CA4" w:rsidRDefault="00EF170B" w:rsidP="00E52FC4">
      <w:pPr>
        <w:rPr>
          <w:rFonts w:asciiTheme="minorHAnsi" w:hAnsiTheme="minorHAnsi" w:cstheme="minorHAnsi"/>
          <w:b/>
          <w:bCs/>
          <w:color w:val="000000" w:themeColor="text1"/>
          <w:sz w:val="24"/>
          <w:szCs w:val="24"/>
          <w:u w:val="single"/>
        </w:rPr>
      </w:pPr>
    </w:p>
    <w:p w14:paraId="50EDD091" w14:textId="4E673200" w:rsidR="00EF170B" w:rsidRPr="00566CA4" w:rsidRDefault="00EF170B" w:rsidP="00E52FC4">
      <w:pPr>
        <w:rPr>
          <w:rFonts w:asciiTheme="minorHAnsi" w:hAnsiTheme="minorHAnsi" w:cstheme="minorHAnsi"/>
          <w:b/>
          <w:bCs/>
          <w:color w:val="000000" w:themeColor="text1"/>
          <w:sz w:val="24"/>
          <w:szCs w:val="24"/>
          <w:u w:val="single"/>
        </w:rPr>
      </w:pPr>
    </w:p>
    <w:p w14:paraId="67F61658" w14:textId="66C420D5" w:rsidR="00EF170B" w:rsidRPr="00566CA4" w:rsidRDefault="00EF170B" w:rsidP="00E52FC4">
      <w:pPr>
        <w:rPr>
          <w:rFonts w:asciiTheme="minorHAnsi" w:hAnsiTheme="minorHAnsi" w:cstheme="minorHAnsi"/>
          <w:b/>
          <w:bCs/>
          <w:color w:val="000000" w:themeColor="text1"/>
          <w:sz w:val="24"/>
          <w:szCs w:val="24"/>
          <w:u w:val="single"/>
        </w:rPr>
      </w:pPr>
    </w:p>
    <w:p w14:paraId="0D2C76AE" w14:textId="7DD1A8E1" w:rsidR="00EF170B" w:rsidRPr="00566CA4" w:rsidRDefault="00EF170B" w:rsidP="00E52FC4">
      <w:pPr>
        <w:rPr>
          <w:rFonts w:asciiTheme="minorHAnsi" w:hAnsiTheme="minorHAnsi" w:cstheme="minorHAnsi"/>
          <w:b/>
          <w:bCs/>
          <w:color w:val="000000" w:themeColor="text1"/>
          <w:sz w:val="24"/>
          <w:szCs w:val="24"/>
          <w:u w:val="single"/>
        </w:rPr>
      </w:pPr>
    </w:p>
    <w:p w14:paraId="6F48BE5D" w14:textId="54BBF516" w:rsidR="00EF170B" w:rsidRPr="00566CA4" w:rsidRDefault="00EF170B" w:rsidP="00E52FC4">
      <w:pPr>
        <w:rPr>
          <w:rFonts w:asciiTheme="minorHAnsi" w:hAnsiTheme="minorHAnsi" w:cstheme="minorHAnsi"/>
          <w:b/>
          <w:bCs/>
          <w:color w:val="000000" w:themeColor="text1"/>
          <w:sz w:val="24"/>
          <w:szCs w:val="24"/>
          <w:u w:val="single"/>
        </w:rPr>
      </w:pPr>
    </w:p>
    <w:p w14:paraId="49B63E35" w14:textId="6F7D62B3" w:rsidR="00EF170B" w:rsidRPr="00566CA4" w:rsidRDefault="00EF170B" w:rsidP="00E52FC4">
      <w:pPr>
        <w:rPr>
          <w:rFonts w:asciiTheme="minorHAnsi" w:hAnsiTheme="minorHAnsi" w:cstheme="minorHAnsi"/>
          <w:b/>
          <w:bCs/>
          <w:color w:val="000000" w:themeColor="text1"/>
          <w:sz w:val="24"/>
          <w:szCs w:val="24"/>
          <w:u w:val="single"/>
        </w:rPr>
      </w:pPr>
    </w:p>
    <w:p w14:paraId="38405900" w14:textId="17A3251A" w:rsidR="00EF170B" w:rsidRPr="00566CA4" w:rsidRDefault="00EF170B" w:rsidP="00E52FC4">
      <w:pPr>
        <w:rPr>
          <w:rFonts w:asciiTheme="minorHAnsi" w:hAnsiTheme="minorHAnsi" w:cstheme="minorHAnsi"/>
          <w:b/>
          <w:bCs/>
          <w:color w:val="000000" w:themeColor="text1"/>
          <w:sz w:val="24"/>
          <w:szCs w:val="24"/>
          <w:u w:val="single"/>
        </w:rPr>
      </w:pPr>
    </w:p>
    <w:p w14:paraId="68D31096" w14:textId="043048E6" w:rsidR="00EF170B" w:rsidRPr="00566CA4" w:rsidRDefault="00EF170B" w:rsidP="00E52FC4">
      <w:pPr>
        <w:rPr>
          <w:rFonts w:asciiTheme="minorHAnsi" w:hAnsiTheme="minorHAnsi" w:cstheme="minorHAnsi"/>
          <w:b/>
          <w:bCs/>
          <w:color w:val="000000" w:themeColor="text1"/>
          <w:sz w:val="24"/>
          <w:szCs w:val="24"/>
          <w:u w:val="single"/>
        </w:rPr>
      </w:pPr>
    </w:p>
    <w:p w14:paraId="4B696370" w14:textId="2518AF42" w:rsidR="00EF170B" w:rsidRPr="00566CA4" w:rsidRDefault="00EF170B" w:rsidP="00E52FC4">
      <w:pPr>
        <w:rPr>
          <w:rFonts w:asciiTheme="minorHAnsi" w:hAnsiTheme="minorHAnsi" w:cstheme="minorHAnsi"/>
          <w:b/>
          <w:bCs/>
          <w:color w:val="000000" w:themeColor="text1"/>
          <w:sz w:val="24"/>
          <w:szCs w:val="24"/>
          <w:u w:val="single"/>
        </w:rPr>
      </w:pPr>
    </w:p>
    <w:p w14:paraId="3F083C36" w14:textId="39FAB72A" w:rsidR="00EF170B" w:rsidRPr="00566CA4" w:rsidRDefault="00EF170B" w:rsidP="00E52FC4">
      <w:pPr>
        <w:rPr>
          <w:rFonts w:asciiTheme="minorHAnsi" w:hAnsiTheme="minorHAnsi" w:cstheme="minorHAnsi"/>
          <w:b/>
          <w:bCs/>
          <w:color w:val="000000" w:themeColor="text1"/>
          <w:sz w:val="24"/>
          <w:szCs w:val="24"/>
          <w:u w:val="single"/>
        </w:rPr>
      </w:pPr>
    </w:p>
    <w:p w14:paraId="62518E0A" w14:textId="6DC2EFEB" w:rsidR="00EF170B" w:rsidRPr="00566CA4" w:rsidRDefault="00EF170B" w:rsidP="00E52FC4">
      <w:pPr>
        <w:rPr>
          <w:rFonts w:asciiTheme="minorHAnsi" w:hAnsiTheme="minorHAnsi" w:cstheme="minorHAnsi"/>
          <w:b/>
          <w:bCs/>
          <w:color w:val="000000" w:themeColor="text1"/>
          <w:sz w:val="24"/>
          <w:szCs w:val="24"/>
          <w:u w:val="single"/>
        </w:rPr>
      </w:pPr>
    </w:p>
    <w:p w14:paraId="6A7B05DA" w14:textId="0C9C633A" w:rsidR="00EF170B" w:rsidRPr="00566CA4" w:rsidRDefault="00EF170B" w:rsidP="00E52FC4">
      <w:pPr>
        <w:rPr>
          <w:rFonts w:asciiTheme="minorHAnsi" w:hAnsiTheme="minorHAnsi" w:cstheme="minorHAnsi"/>
          <w:b/>
          <w:bCs/>
          <w:color w:val="000000" w:themeColor="text1"/>
          <w:sz w:val="24"/>
          <w:szCs w:val="24"/>
          <w:u w:val="single"/>
        </w:rPr>
      </w:pPr>
    </w:p>
    <w:p w14:paraId="1781AB12" w14:textId="77777777" w:rsidR="00EF170B" w:rsidRPr="00566CA4" w:rsidRDefault="00EF170B" w:rsidP="00E52FC4">
      <w:pPr>
        <w:rPr>
          <w:rFonts w:asciiTheme="minorHAnsi" w:hAnsiTheme="minorHAnsi" w:cstheme="minorHAnsi"/>
          <w:b/>
          <w:bCs/>
          <w:color w:val="000000" w:themeColor="text1"/>
          <w:sz w:val="24"/>
          <w:szCs w:val="24"/>
          <w:u w:val="single"/>
        </w:rPr>
      </w:pPr>
    </w:p>
    <w:p w14:paraId="4284E575" w14:textId="58A6F13E" w:rsidR="001332C6" w:rsidRPr="00566CA4" w:rsidRDefault="001332C6" w:rsidP="00E52FC4">
      <w:pPr>
        <w:rPr>
          <w:rFonts w:asciiTheme="minorHAnsi" w:hAnsiTheme="minorHAnsi" w:cstheme="minorHAnsi"/>
          <w:b/>
          <w:bCs/>
          <w:color w:val="000000" w:themeColor="text1"/>
          <w:sz w:val="24"/>
          <w:szCs w:val="24"/>
          <w:u w:val="single"/>
        </w:rPr>
      </w:pPr>
      <w:r w:rsidRPr="00566CA4">
        <w:rPr>
          <w:rFonts w:asciiTheme="minorHAnsi" w:hAnsiTheme="minorHAnsi" w:cstheme="minorHAnsi"/>
          <w:b/>
          <w:bCs/>
          <w:color w:val="000000" w:themeColor="text1"/>
          <w:sz w:val="24"/>
          <w:szCs w:val="24"/>
          <w:u w:val="single"/>
        </w:rPr>
        <w:lastRenderedPageBreak/>
        <w:t>Activity 1</w:t>
      </w:r>
    </w:p>
    <w:p w14:paraId="2B857838" w14:textId="77777777" w:rsidR="001332C6" w:rsidRPr="00566CA4" w:rsidRDefault="001332C6" w:rsidP="00E52FC4">
      <w:pPr>
        <w:rPr>
          <w:rFonts w:asciiTheme="minorHAnsi" w:hAnsiTheme="minorHAnsi" w:cstheme="minorHAnsi"/>
          <w:color w:val="000000" w:themeColor="text1"/>
          <w:sz w:val="24"/>
          <w:szCs w:val="24"/>
        </w:rPr>
      </w:pPr>
    </w:p>
    <w:p w14:paraId="2EB03F3E" w14:textId="0199AD83" w:rsidR="00D57EB7" w:rsidRPr="00566CA4" w:rsidRDefault="00E52FC4" w:rsidP="00E52FC4">
      <w:pPr>
        <w:rPr>
          <w:rFonts w:asciiTheme="minorHAnsi" w:hAnsiTheme="minorHAnsi" w:cstheme="minorHAnsi"/>
          <w:color w:val="000000" w:themeColor="text1"/>
          <w:sz w:val="24"/>
          <w:szCs w:val="24"/>
        </w:rPr>
      </w:pPr>
      <w:r w:rsidRPr="00566CA4">
        <w:rPr>
          <w:rFonts w:asciiTheme="minorHAnsi" w:hAnsiTheme="minorHAnsi" w:cstheme="minorHAnsi"/>
          <w:color w:val="000000" w:themeColor="text1"/>
          <w:sz w:val="24"/>
          <w:szCs w:val="24"/>
        </w:rPr>
        <w:t>The key components of the HR programme is CIPD level 5</w:t>
      </w:r>
      <w:r w:rsidR="008C5C4A" w:rsidRPr="00566CA4">
        <w:rPr>
          <w:rFonts w:asciiTheme="minorHAnsi" w:hAnsiTheme="minorHAnsi" w:cstheme="minorHAnsi"/>
          <w:color w:val="000000" w:themeColor="text1"/>
          <w:sz w:val="24"/>
          <w:szCs w:val="24"/>
        </w:rPr>
        <w:t xml:space="preserve"> Diploma in Applied HR</w:t>
      </w:r>
      <w:r w:rsidRPr="00566CA4">
        <w:rPr>
          <w:rFonts w:asciiTheme="minorHAnsi" w:hAnsiTheme="minorHAnsi" w:cstheme="minorHAnsi"/>
          <w:color w:val="000000" w:themeColor="text1"/>
          <w:sz w:val="24"/>
          <w:szCs w:val="24"/>
        </w:rPr>
        <w:t>, Higher Apprenticeship qualification with Coleg Sir Gar and delivered by UWTSD.  It consists of 16 modules (5 core, 6 knowledge based, 5 competence)</w:t>
      </w:r>
      <w:r w:rsidR="008C5C4A" w:rsidRPr="00566CA4">
        <w:rPr>
          <w:rFonts w:asciiTheme="minorHAnsi" w:hAnsiTheme="minorHAnsi" w:cstheme="minorHAnsi"/>
          <w:color w:val="000000" w:themeColor="text1"/>
          <w:sz w:val="24"/>
          <w:szCs w:val="24"/>
        </w:rPr>
        <w:t xml:space="preserve">.  </w:t>
      </w:r>
      <w:r w:rsidR="00755A12" w:rsidRPr="00566CA4">
        <w:rPr>
          <w:rFonts w:asciiTheme="minorHAnsi" w:hAnsiTheme="minorHAnsi" w:cstheme="minorHAnsi"/>
          <w:color w:val="000000" w:themeColor="text1"/>
          <w:sz w:val="24"/>
          <w:szCs w:val="24"/>
        </w:rPr>
        <w:t>EV</w:t>
      </w:r>
      <w:r w:rsidR="00FC7129" w:rsidRPr="00566CA4">
        <w:rPr>
          <w:rFonts w:asciiTheme="minorHAnsi" w:hAnsiTheme="minorHAnsi" w:cstheme="minorHAnsi"/>
          <w:color w:val="000000" w:themeColor="text1"/>
          <w:sz w:val="24"/>
          <w:szCs w:val="24"/>
        </w:rPr>
        <w:t>1</w:t>
      </w:r>
    </w:p>
    <w:p w14:paraId="011DA696" w14:textId="4B149B3D" w:rsidR="00D57EB7" w:rsidRPr="00566CA4" w:rsidRDefault="00D57EB7" w:rsidP="00E52FC4">
      <w:pPr>
        <w:rPr>
          <w:rFonts w:asciiTheme="minorHAnsi" w:hAnsiTheme="minorHAnsi" w:cstheme="minorHAnsi"/>
          <w:color w:val="000000" w:themeColor="text1"/>
          <w:sz w:val="24"/>
          <w:szCs w:val="24"/>
        </w:rPr>
      </w:pPr>
    </w:p>
    <w:p w14:paraId="70943E89" w14:textId="18333C70" w:rsidR="00755A12" w:rsidRPr="00566CA4" w:rsidRDefault="00755A12" w:rsidP="00E52FC4">
      <w:pPr>
        <w:rPr>
          <w:rFonts w:asciiTheme="minorHAnsi" w:hAnsiTheme="minorHAnsi" w:cstheme="minorHAnsi"/>
          <w:color w:val="000000" w:themeColor="text1"/>
          <w:sz w:val="24"/>
          <w:szCs w:val="24"/>
        </w:rPr>
      </w:pPr>
      <w:r w:rsidRPr="00566CA4">
        <w:rPr>
          <w:rFonts w:asciiTheme="minorHAnsi" w:hAnsiTheme="minorHAnsi" w:cstheme="minorHAnsi"/>
          <w:color w:val="000000" w:themeColor="text1"/>
          <w:sz w:val="24"/>
          <w:szCs w:val="24"/>
        </w:rPr>
        <w:t xml:space="preserve">Key sources for the program available are found on various platforms such as Formal study and informal study. Formal study consists </w:t>
      </w:r>
      <w:r w:rsidR="00304949" w:rsidRPr="00566CA4">
        <w:rPr>
          <w:rFonts w:asciiTheme="minorHAnsi" w:hAnsiTheme="minorHAnsi" w:cstheme="minorHAnsi"/>
          <w:color w:val="000000" w:themeColor="text1"/>
          <w:sz w:val="24"/>
          <w:szCs w:val="24"/>
        </w:rPr>
        <w:t>of Training</w:t>
      </w:r>
      <w:r w:rsidRPr="00566CA4">
        <w:rPr>
          <w:rFonts w:asciiTheme="minorHAnsi" w:hAnsiTheme="minorHAnsi" w:cstheme="minorHAnsi"/>
          <w:color w:val="000000" w:themeColor="text1"/>
          <w:sz w:val="24"/>
          <w:szCs w:val="24"/>
        </w:rPr>
        <w:t xml:space="preserve"> (classroom face to face instruction held by the course tutor), seminars, </w:t>
      </w:r>
      <w:r w:rsidR="00304949" w:rsidRPr="00566CA4">
        <w:rPr>
          <w:rFonts w:asciiTheme="minorHAnsi" w:hAnsiTheme="minorHAnsi" w:cstheme="minorHAnsi"/>
          <w:color w:val="000000" w:themeColor="text1"/>
          <w:sz w:val="24"/>
          <w:szCs w:val="24"/>
        </w:rPr>
        <w:t>web-based</w:t>
      </w:r>
      <w:r w:rsidRPr="00566CA4">
        <w:rPr>
          <w:rFonts w:asciiTheme="minorHAnsi" w:hAnsiTheme="minorHAnsi" w:cstheme="minorHAnsi"/>
          <w:color w:val="000000" w:themeColor="text1"/>
          <w:sz w:val="24"/>
          <w:szCs w:val="24"/>
        </w:rPr>
        <w:t xml:space="preserve"> training (CIPD website, University website)</w:t>
      </w:r>
      <w:r w:rsidR="00304949" w:rsidRPr="00566CA4">
        <w:rPr>
          <w:rFonts w:asciiTheme="minorHAnsi" w:hAnsiTheme="minorHAnsi" w:cstheme="minorHAnsi"/>
          <w:color w:val="000000" w:themeColor="text1"/>
          <w:sz w:val="24"/>
          <w:szCs w:val="24"/>
        </w:rPr>
        <w:t xml:space="preserve">. Informal Study comes in many forms including attending </w:t>
      </w:r>
      <w:r w:rsidRPr="00566CA4">
        <w:rPr>
          <w:rFonts w:asciiTheme="minorHAnsi" w:hAnsiTheme="minorHAnsi" w:cstheme="minorHAnsi"/>
          <w:color w:val="000000" w:themeColor="text1"/>
          <w:sz w:val="24"/>
          <w:szCs w:val="24"/>
        </w:rPr>
        <w:t>conference/events (Eventbrite/CIPD website</w:t>
      </w:r>
      <w:r w:rsidR="00304949" w:rsidRPr="00566CA4">
        <w:rPr>
          <w:rFonts w:asciiTheme="minorHAnsi" w:hAnsiTheme="minorHAnsi" w:cstheme="minorHAnsi"/>
          <w:color w:val="000000" w:themeColor="text1"/>
          <w:sz w:val="24"/>
          <w:szCs w:val="24"/>
        </w:rPr>
        <w:t xml:space="preserve">), viewing videos, reading </w:t>
      </w:r>
      <w:r w:rsidRPr="00566CA4">
        <w:rPr>
          <w:rFonts w:asciiTheme="minorHAnsi" w:hAnsiTheme="minorHAnsi" w:cstheme="minorHAnsi"/>
          <w:color w:val="000000" w:themeColor="text1"/>
          <w:sz w:val="24"/>
          <w:szCs w:val="24"/>
        </w:rPr>
        <w:t>literature (academic/professional journals</w:t>
      </w:r>
      <w:r w:rsidR="00304949" w:rsidRPr="00566CA4">
        <w:rPr>
          <w:rFonts w:asciiTheme="minorHAnsi" w:hAnsiTheme="minorHAnsi" w:cstheme="minorHAnsi"/>
          <w:color w:val="000000" w:themeColor="text1"/>
          <w:sz w:val="24"/>
          <w:szCs w:val="24"/>
        </w:rPr>
        <w:t xml:space="preserve">), Chat rooms, </w:t>
      </w:r>
      <w:r w:rsidRPr="00566CA4">
        <w:rPr>
          <w:rFonts w:asciiTheme="minorHAnsi" w:hAnsiTheme="minorHAnsi" w:cstheme="minorHAnsi"/>
          <w:color w:val="000000" w:themeColor="text1"/>
          <w:sz w:val="24"/>
          <w:szCs w:val="24"/>
        </w:rPr>
        <w:t xml:space="preserve">networking events, work </w:t>
      </w:r>
      <w:r w:rsidR="00304949" w:rsidRPr="00566CA4">
        <w:rPr>
          <w:rFonts w:asciiTheme="minorHAnsi" w:hAnsiTheme="minorHAnsi" w:cstheme="minorHAnsi"/>
          <w:color w:val="000000" w:themeColor="text1"/>
          <w:sz w:val="24"/>
          <w:szCs w:val="24"/>
        </w:rPr>
        <w:t xml:space="preserve">shadowing like performance </w:t>
      </w:r>
      <w:r w:rsidRPr="00566CA4">
        <w:rPr>
          <w:rFonts w:asciiTheme="minorHAnsi" w:hAnsiTheme="minorHAnsi" w:cstheme="minorHAnsi"/>
          <w:color w:val="000000" w:themeColor="text1"/>
          <w:sz w:val="24"/>
          <w:szCs w:val="24"/>
        </w:rPr>
        <w:t xml:space="preserve">mentor/coach at work. </w:t>
      </w:r>
    </w:p>
    <w:p w14:paraId="07082D0E" w14:textId="77777777" w:rsidR="00755A12" w:rsidRPr="00566CA4" w:rsidRDefault="00755A12" w:rsidP="00E52FC4">
      <w:pPr>
        <w:rPr>
          <w:rFonts w:asciiTheme="minorHAnsi" w:hAnsiTheme="minorHAnsi" w:cstheme="minorHAnsi"/>
          <w:color w:val="000000" w:themeColor="text1"/>
          <w:sz w:val="24"/>
          <w:szCs w:val="24"/>
        </w:rPr>
      </w:pPr>
    </w:p>
    <w:p w14:paraId="288E986B" w14:textId="3C6B9238" w:rsidR="00E52FC4" w:rsidRPr="00566CA4" w:rsidRDefault="00D57EB7" w:rsidP="00E52FC4">
      <w:pPr>
        <w:rPr>
          <w:rFonts w:asciiTheme="minorHAnsi" w:hAnsiTheme="minorHAnsi" w:cstheme="minorHAnsi"/>
          <w:color w:val="000000" w:themeColor="text1"/>
          <w:sz w:val="24"/>
          <w:szCs w:val="24"/>
        </w:rPr>
      </w:pPr>
      <w:r w:rsidRPr="00566CA4">
        <w:rPr>
          <w:rFonts w:asciiTheme="minorHAnsi" w:hAnsiTheme="minorHAnsi" w:cstheme="minorHAnsi"/>
          <w:color w:val="000000" w:themeColor="text1"/>
          <w:sz w:val="24"/>
          <w:szCs w:val="24"/>
        </w:rPr>
        <w:t xml:space="preserve">All information to enable completion of the course was supplied at induction with detailed slides showing how to access all the resources available. The University of Wales Trinity St Davids registration allows you to access all materials and is easy to navigate. </w:t>
      </w:r>
      <w:r w:rsidR="00955307" w:rsidRPr="00566CA4">
        <w:rPr>
          <w:rFonts w:asciiTheme="minorHAnsi" w:hAnsiTheme="minorHAnsi" w:cstheme="minorHAnsi"/>
          <w:color w:val="000000" w:themeColor="text1"/>
          <w:sz w:val="24"/>
          <w:szCs w:val="24"/>
        </w:rPr>
        <w:t xml:space="preserve">The platform incudes links to all listed below. </w:t>
      </w:r>
      <w:r w:rsidRPr="00566CA4">
        <w:rPr>
          <w:rFonts w:asciiTheme="minorHAnsi" w:hAnsiTheme="minorHAnsi" w:cstheme="minorHAnsi"/>
          <w:color w:val="000000" w:themeColor="text1"/>
          <w:sz w:val="24"/>
          <w:szCs w:val="24"/>
        </w:rPr>
        <w:t xml:space="preserve"> Each module has specific contents to guide each candidate. </w:t>
      </w:r>
      <w:r w:rsidR="00E52FC4" w:rsidRPr="00566CA4">
        <w:rPr>
          <w:rFonts w:asciiTheme="minorHAnsi" w:hAnsiTheme="minorHAnsi" w:cstheme="minorHAnsi"/>
          <w:color w:val="000000" w:themeColor="text1"/>
          <w:sz w:val="24"/>
          <w:szCs w:val="24"/>
        </w:rPr>
        <w:t xml:space="preserve"> </w:t>
      </w:r>
      <w:r w:rsidR="000217EF" w:rsidRPr="00566CA4">
        <w:rPr>
          <w:rFonts w:asciiTheme="minorHAnsi" w:hAnsiTheme="minorHAnsi" w:cstheme="minorHAnsi"/>
          <w:color w:val="000000" w:themeColor="text1"/>
          <w:sz w:val="24"/>
          <w:szCs w:val="24"/>
        </w:rPr>
        <w:t xml:space="preserve"> </w:t>
      </w:r>
      <w:r w:rsidR="00E52FC4" w:rsidRPr="00566CA4">
        <w:rPr>
          <w:rFonts w:asciiTheme="minorHAnsi" w:hAnsiTheme="minorHAnsi" w:cstheme="minorHAnsi"/>
          <w:color w:val="000000" w:themeColor="text1"/>
          <w:sz w:val="24"/>
          <w:szCs w:val="24"/>
        </w:rPr>
        <w:t>Key resourc</w:t>
      </w:r>
      <w:r w:rsidR="00755A12" w:rsidRPr="00566CA4">
        <w:rPr>
          <w:rFonts w:asciiTheme="minorHAnsi" w:hAnsiTheme="minorHAnsi" w:cstheme="minorHAnsi"/>
          <w:color w:val="000000" w:themeColor="text1"/>
          <w:sz w:val="24"/>
          <w:szCs w:val="24"/>
        </w:rPr>
        <w:t>e materials are</w:t>
      </w:r>
      <w:r w:rsidR="00E52FC4" w:rsidRPr="00566CA4">
        <w:rPr>
          <w:rFonts w:asciiTheme="minorHAnsi" w:hAnsiTheme="minorHAnsi" w:cstheme="minorHAnsi"/>
          <w:color w:val="000000" w:themeColor="text1"/>
          <w:sz w:val="24"/>
          <w:szCs w:val="24"/>
        </w:rPr>
        <w:t xml:space="preserve">: - </w:t>
      </w:r>
      <w:r w:rsidR="00755A12" w:rsidRPr="00566CA4">
        <w:rPr>
          <w:rFonts w:asciiTheme="minorHAnsi" w:hAnsiTheme="minorHAnsi" w:cstheme="minorHAnsi"/>
          <w:color w:val="000000" w:themeColor="text1"/>
          <w:sz w:val="24"/>
          <w:szCs w:val="24"/>
        </w:rPr>
        <w:t>EV</w:t>
      </w:r>
      <w:r w:rsidR="00FC7129" w:rsidRPr="00566CA4">
        <w:rPr>
          <w:rFonts w:asciiTheme="minorHAnsi" w:hAnsiTheme="minorHAnsi" w:cstheme="minorHAnsi"/>
          <w:color w:val="000000" w:themeColor="text1"/>
          <w:sz w:val="24"/>
          <w:szCs w:val="24"/>
        </w:rPr>
        <w:t>2,3,4,5,7,8,10</w:t>
      </w:r>
    </w:p>
    <w:p w14:paraId="0179F9AC" w14:textId="77777777" w:rsidR="00E52FC4" w:rsidRPr="00566CA4" w:rsidRDefault="00E52FC4" w:rsidP="00E52FC4">
      <w:pPr>
        <w:rPr>
          <w:rFonts w:asciiTheme="minorHAnsi" w:hAnsiTheme="minorHAnsi" w:cstheme="minorHAnsi"/>
          <w:color w:val="000000" w:themeColor="text1"/>
          <w:sz w:val="24"/>
          <w:szCs w:val="24"/>
        </w:rPr>
      </w:pPr>
    </w:p>
    <w:p w14:paraId="3F6BE2D2" w14:textId="77777777" w:rsidR="00E52FC4" w:rsidRPr="00566CA4" w:rsidRDefault="00E52FC4" w:rsidP="00E52FC4">
      <w:pPr>
        <w:pStyle w:val="ListParagraph"/>
        <w:numPr>
          <w:ilvl w:val="0"/>
          <w:numId w:val="3"/>
        </w:numPr>
        <w:rPr>
          <w:rFonts w:asciiTheme="minorHAnsi" w:hAnsiTheme="minorHAnsi" w:cstheme="minorHAnsi"/>
          <w:color w:val="000000" w:themeColor="text1"/>
          <w:sz w:val="24"/>
          <w:szCs w:val="24"/>
        </w:rPr>
      </w:pPr>
      <w:r w:rsidRPr="00566CA4">
        <w:rPr>
          <w:rFonts w:asciiTheme="minorHAnsi" w:hAnsiTheme="minorHAnsi" w:cstheme="minorHAnsi"/>
          <w:color w:val="000000" w:themeColor="text1"/>
          <w:sz w:val="24"/>
          <w:szCs w:val="24"/>
        </w:rPr>
        <w:t>Programme Handbook</w:t>
      </w:r>
    </w:p>
    <w:p w14:paraId="28E979FE" w14:textId="77777777" w:rsidR="00E52FC4" w:rsidRPr="00566CA4" w:rsidRDefault="00E52FC4" w:rsidP="00E52FC4">
      <w:pPr>
        <w:pStyle w:val="ListParagraph"/>
        <w:numPr>
          <w:ilvl w:val="0"/>
          <w:numId w:val="3"/>
        </w:numPr>
        <w:rPr>
          <w:rFonts w:asciiTheme="minorHAnsi" w:hAnsiTheme="minorHAnsi" w:cstheme="minorHAnsi"/>
          <w:color w:val="000000" w:themeColor="text1"/>
          <w:sz w:val="24"/>
          <w:szCs w:val="24"/>
        </w:rPr>
      </w:pPr>
      <w:r w:rsidRPr="00566CA4">
        <w:rPr>
          <w:rFonts w:asciiTheme="minorHAnsi" w:hAnsiTheme="minorHAnsi" w:cstheme="minorHAnsi"/>
          <w:color w:val="000000" w:themeColor="text1"/>
          <w:sz w:val="24"/>
          <w:szCs w:val="24"/>
        </w:rPr>
        <w:t>The learning Plan for each module</w:t>
      </w:r>
    </w:p>
    <w:p w14:paraId="1FF9D333" w14:textId="7D2A4B63" w:rsidR="00E52FC4" w:rsidRPr="00566CA4" w:rsidRDefault="00E52FC4" w:rsidP="00E52FC4">
      <w:pPr>
        <w:pStyle w:val="ListParagraph"/>
        <w:numPr>
          <w:ilvl w:val="0"/>
          <w:numId w:val="3"/>
        </w:numPr>
        <w:rPr>
          <w:rFonts w:asciiTheme="minorHAnsi" w:hAnsiTheme="minorHAnsi" w:cstheme="minorHAnsi"/>
          <w:color w:val="000000" w:themeColor="text1"/>
          <w:sz w:val="24"/>
          <w:szCs w:val="24"/>
        </w:rPr>
      </w:pPr>
      <w:r w:rsidRPr="00566CA4">
        <w:rPr>
          <w:rFonts w:asciiTheme="minorHAnsi" w:hAnsiTheme="minorHAnsi" w:cstheme="minorHAnsi"/>
          <w:color w:val="000000" w:themeColor="text1"/>
          <w:sz w:val="24"/>
          <w:szCs w:val="24"/>
        </w:rPr>
        <w:t>Timetable</w:t>
      </w:r>
    </w:p>
    <w:p w14:paraId="5A9B0AFA" w14:textId="3912E39C" w:rsidR="00E956D0" w:rsidRPr="00566CA4" w:rsidRDefault="00E956D0" w:rsidP="00E52FC4">
      <w:pPr>
        <w:pStyle w:val="ListParagraph"/>
        <w:numPr>
          <w:ilvl w:val="0"/>
          <w:numId w:val="3"/>
        </w:numPr>
        <w:rPr>
          <w:rFonts w:asciiTheme="minorHAnsi" w:hAnsiTheme="minorHAnsi" w:cstheme="minorHAnsi"/>
          <w:color w:val="000000" w:themeColor="text1"/>
          <w:sz w:val="24"/>
          <w:szCs w:val="24"/>
        </w:rPr>
      </w:pPr>
      <w:r w:rsidRPr="00566CA4">
        <w:rPr>
          <w:rFonts w:asciiTheme="minorHAnsi" w:hAnsiTheme="minorHAnsi" w:cstheme="minorHAnsi"/>
          <w:color w:val="000000" w:themeColor="text1"/>
          <w:sz w:val="24"/>
          <w:szCs w:val="24"/>
        </w:rPr>
        <w:t xml:space="preserve">Induction Questionnaire </w:t>
      </w:r>
    </w:p>
    <w:p w14:paraId="4E2821C5" w14:textId="77777777" w:rsidR="00E52FC4" w:rsidRPr="00566CA4" w:rsidRDefault="00E52FC4" w:rsidP="00E52FC4">
      <w:pPr>
        <w:pStyle w:val="ListParagraph"/>
        <w:numPr>
          <w:ilvl w:val="0"/>
          <w:numId w:val="3"/>
        </w:numPr>
        <w:rPr>
          <w:rFonts w:asciiTheme="minorHAnsi" w:hAnsiTheme="minorHAnsi" w:cstheme="minorHAnsi"/>
          <w:color w:val="000000" w:themeColor="text1"/>
          <w:sz w:val="24"/>
          <w:szCs w:val="24"/>
        </w:rPr>
      </w:pPr>
      <w:r w:rsidRPr="00566CA4">
        <w:rPr>
          <w:rFonts w:asciiTheme="minorHAnsi" w:hAnsiTheme="minorHAnsi" w:cstheme="minorHAnsi"/>
          <w:color w:val="000000" w:themeColor="text1"/>
          <w:sz w:val="24"/>
          <w:szCs w:val="24"/>
        </w:rPr>
        <w:t>Reading lists</w:t>
      </w:r>
    </w:p>
    <w:p w14:paraId="74A45F06" w14:textId="77777777" w:rsidR="00E52FC4" w:rsidRPr="00566CA4" w:rsidRDefault="00E52FC4" w:rsidP="00E52FC4">
      <w:pPr>
        <w:pStyle w:val="ListParagraph"/>
        <w:numPr>
          <w:ilvl w:val="0"/>
          <w:numId w:val="3"/>
        </w:numPr>
        <w:rPr>
          <w:rFonts w:asciiTheme="minorHAnsi" w:hAnsiTheme="minorHAnsi" w:cstheme="minorHAnsi"/>
          <w:color w:val="000000" w:themeColor="text1"/>
          <w:sz w:val="24"/>
          <w:szCs w:val="24"/>
        </w:rPr>
      </w:pPr>
      <w:r w:rsidRPr="00566CA4">
        <w:rPr>
          <w:rFonts w:asciiTheme="minorHAnsi" w:hAnsiTheme="minorHAnsi" w:cstheme="minorHAnsi"/>
          <w:color w:val="000000" w:themeColor="text1"/>
          <w:sz w:val="24"/>
          <w:szCs w:val="24"/>
        </w:rPr>
        <w:t>Moodle</w:t>
      </w:r>
    </w:p>
    <w:p w14:paraId="60DE6EED" w14:textId="77777777" w:rsidR="00E52FC4" w:rsidRPr="00566CA4" w:rsidRDefault="00E52FC4" w:rsidP="00E52FC4">
      <w:pPr>
        <w:pStyle w:val="ListParagraph"/>
        <w:numPr>
          <w:ilvl w:val="0"/>
          <w:numId w:val="3"/>
        </w:numPr>
        <w:rPr>
          <w:rFonts w:asciiTheme="minorHAnsi" w:hAnsiTheme="minorHAnsi" w:cstheme="minorHAnsi"/>
          <w:color w:val="000000" w:themeColor="text1"/>
          <w:sz w:val="24"/>
          <w:szCs w:val="24"/>
        </w:rPr>
      </w:pPr>
      <w:r w:rsidRPr="00566CA4">
        <w:rPr>
          <w:rFonts w:asciiTheme="minorHAnsi" w:hAnsiTheme="minorHAnsi" w:cstheme="minorHAnsi"/>
          <w:color w:val="000000" w:themeColor="text1"/>
          <w:sz w:val="24"/>
          <w:szCs w:val="24"/>
        </w:rPr>
        <w:t>Student email</w:t>
      </w:r>
    </w:p>
    <w:p w14:paraId="50525CC7" w14:textId="665BD0B0" w:rsidR="00E52FC4" w:rsidRPr="00566CA4" w:rsidRDefault="00E52FC4" w:rsidP="00E52FC4">
      <w:pPr>
        <w:pStyle w:val="ListParagraph"/>
        <w:numPr>
          <w:ilvl w:val="0"/>
          <w:numId w:val="3"/>
        </w:numPr>
        <w:rPr>
          <w:rFonts w:asciiTheme="minorHAnsi" w:hAnsiTheme="minorHAnsi" w:cstheme="minorHAnsi"/>
          <w:color w:val="000000" w:themeColor="text1"/>
          <w:sz w:val="24"/>
          <w:szCs w:val="24"/>
        </w:rPr>
      </w:pPr>
      <w:r w:rsidRPr="00566CA4">
        <w:rPr>
          <w:rFonts w:asciiTheme="minorHAnsi" w:hAnsiTheme="minorHAnsi" w:cstheme="minorHAnsi"/>
          <w:color w:val="000000" w:themeColor="text1"/>
          <w:sz w:val="24"/>
          <w:szCs w:val="24"/>
        </w:rPr>
        <w:t>Library</w:t>
      </w:r>
    </w:p>
    <w:p w14:paraId="6B61DA8F" w14:textId="2ADF1CA5" w:rsidR="00755A12" w:rsidRPr="00566CA4" w:rsidRDefault="00755A12" w:rsidP="00E52FC4">
      <w:pPr>
        <w:pStyle w:val="ListParagraph"/>
        <w:numPr>
          <w:ilvl w:val="0"/>
          <w:numId w:val="3"/>
        </w:numPr>
        <w:rPr>
          <w:rFonts w:asciiTheme="minorHAnsi" w:hAnsiTheme="minorHAnsi" w:cstheme="minorHAnsi"/>
          <w:color w:val="000000" w:themeColor="text1"/>
          <w:sz w:val="24"/>
          <w:szCs w:val="24"/>
        </w:rPr>
      </w:pPr>
      <w:r w:rsidRPr="00566CA4">
        <w:rPr>
          <w:rFonts w:asciiTheme="minorHAnsi" w:hAnsiTheme="minorHAnsi" w:cstheme="minorHAnsi"/>
          <w:color w:val="000000" w:themeColor="text1"/>
          <w:sz w:val="24"/>
          <w:szCs w:val="24"/>
        </w:rPr>
        <w:t>Quick links</w:t>
      </w:r>
    </w:p>
    <w:p w14:paraId="4C5AAD7F" w14:textId="2DA135B5" w:rsidR="00755A12" w:rsidRPr="00566CA4" w:rsidRDefault="00755A12" w:rsidP="00E52FC4">
      <w:pPr>
        <w:pStyle w:val="ListParagraph"/>
        <w:numPr>
          <w:ilvl w:val="0"/>
          <w:numId w:val="3"/>
        </w:numPr>
        <w:rPr>
          <w:rFonts w:asciiTheme="minorHAnsi" w:hAnsiTheme="minorHAnsi" w:cstheme="minorHAnsi"/>
          <w:color w:val="000000" w:themeColor="text1"/>
          <w:sz w:val="24"/>
          <w:szCs w:val="24"/>
        </w:rPr>
      </w:pPr>
      <w:r w:rsidRPr="00566CA4">
        <w:rPr>
          <w:rFonts w:asciiTheme="minorHAnsi" w:hAnsiTheme="minorHAnsi" w:cstheme="minorHAnsi"/>
          <w:color w:val="000000" w:themeColor="text1"/>
          <w:sz w:val="24"/>
          <w:szCs w:val="24"/>
        </w:rPr>
        <w:t>CIPD guide – How to write an academic essay</w:t>
      </w:r>
    </w:p>
    <w:p w14:paraId="1C963BB8" w14:textId="1D5C6902" w:rsidR="00755A12" w:rsidRPr="00566CA4" w:rsidRDefault="00755A12" w:rsidP="00E52FC4">
      <w:pPr>
        <w:pStyle w:val="ListParagraph"/>
        <w:numPr>
          <w:ilvl w:val="0"/>
          <w:numId w:val="3"/>
        </w:numPr>
        <w:rPr>
          <w:rFonts w:asciiTheme="minorHAnsi" w:hAnsiTheme="minorHAnsi" w:cstheme="minorHAnsi"/>
          <w:color w:val="000000" w:themeColor="text1"/>
          <w:sz w:val="24"/>
          <w:szCs w:val="24"/>
        </w:rPr>
      </w:pPr>
      <w:r w:rsidRPr="00566CA4">
        <w:rPr>
          <w:rFonts w:asciiTheme="minorHAnsi" w:hAnsiTheme="minorHAnsi" w:cstheme="minorHAnsi"/>
          <w:color w:val="000000" w:themeColor="text1"/>
          <w:sz w:val="24"/>
          <w:szCs w:val="24"/>
        </w:rPr>
        <w:t>Level 5 Diploma Specification (CIPD document)</w:t>
      </w:r>
    </w:p>
    <w:p w14:paraId="7D35365C" w14:textId="18F0A083" w:rsidR="00755A12" w:rsidRPr="00566CA4" w:rsidRDefault="00755A12" w:rsidP="00E52FC4">
      <w:pPr>
        <w:pStyle w:val="ListParagraph"/>
        <w:numPr>
          <w:ilvl w:val="0"/>
          <w:numId w:val="3"/>
        </w:numPr>
        <w:rPr>
          <w:rFonts w:asciiTheme="minorHAnsi" w:hAnsiTheme="minorHAnsi" w:cstheme="minorHAnsi"/>
          <w:color w:val="000000" w:themeColor="text1"/>
          <w:sz w:val="24"/>
          <w:szCs w:val="24"/>
        </w:rPr>
      </w:pPr>
      <w:r w:rsidRPr="00566CA4">
        <w:rPr>
          <w:rFonts w:asciiTheme="minorHAnsi" w:hAnsiTheme="minorHAnsi" w:cstheme="minorHAnsi"/>
          <w:color w:val="000000" w:themeColor="text1"/>
          <w:sz w:val="24"/>
          <w:szCs w:val="24"/>
        </w:rPr>
        <w:t>Module Handbook</w:t>
      </w:r>
    </w:p>
    <w:p w14:paraId="624A6FD2" w14:textId="388A4518" w:rsidR="00755A12" w:rsidRPr="00566CA4" w:rsidRDefault="00755A12" w:rsidP="00E52FC4">
      <w:pPr>
        <w:pStyle w:val="ListParagraph"/>
        <w:numPr>
          <w:ilvl w:val="0"/>
          <w:numId w:val="3"/>
        </w:numPr>
        <w:rPr>
          <w:rFonts w:asciiTheme="minorHAnsi" w:hAnsiTheme="minorHAnsi" w:cstheme="minorHAnsi"/>
          <w:color w:val="000000" w:themeColor="text1"/>
          <w:sz w:val="24"/>
          <w:szCs w:val="24"/>
        </w:rPr>
      </w:pPr>
      <w:r w:rsidRPr="00566CA4">
        <w:rPr>
          <w:rFonts w:asciiTheme="minorHAnsi" w:hAnsiTheme="minorHAnsi" w:cstheme="minorHAnsi"/>
          <w:color w:val="000000" w:themeColor="text1"/>
          <w:sz w:val="24"/>
          <w:szCs w:val="24"/>
        </w:rPr>
        <w:t>University Regulations</w:t>
      </w:r>
    </w:p>
    <w:p w14:paraId="2B898043" w14:textId="69CB6E91" w:rsidR="00755A12" w:rsidRPr="00566CA4" w:rsidRDefault="00755A12" w:rsidP="00E52FC4">
      <w:pPr>
        <w:pStyle w:val="ListParagraph"/>
        <w:numPr>
          <w:ilvl w:val="0"/>
          <w:numId w:val="3"/>
        </w:numPr>
        <w:rPr>
          <w:rFonts w:asciiTheme="minorHAnsi" w:hAnsiTheme="minorHAnsi" w:cstheme="minorHAnsi"/>
          <w:color w:val="000000" w:themeColor="text1"/>
          <w:sz w:val="24"/>
          <w:szCs w:val="24"/>
        </w:rPr>
      </w:pPr>
      <w:r w:rsidRPr="00566CA4">
        <w:rPr>
          <w:rFonts w:asciiTheme="minorHAnsi" w:hAnsiTheme="minorHAnsi" w:cstheme="minorHAnsi"/>
          <w:color w:val="000000" w:themeColor="text1"/>
          <w:sz w:val="24"/>
          <w:szCs w:val="24"/>
        </w:rPr>
        <w:t>Turnitin Guidance</w:t>
      </w:r>
    </w:p>
    <w:p w14:paraId="3C5DACFB" w14:textId="738B3E83" w:rsidR="00755A12" w:rsidRPr="00566CA4" w:rsidRDefault="00755A12" w:rsidP="00E52FC4">
      <w:pPr>
        <w:pStyle w:val="ListParagraph"/>
        <w:numPr>
          <w:ilvl w:val="0"/>
          <w:numId w:val="3"/>
        </w:numPr>
        <w:rPr>
          <w:rFonts w:asciiTheme="minorHAnsi" w:hAnsiTheme="minorHAnsi" w:cstheme="minorHAnsi"/>
          <w:color w:val="000000" w:themeColor="text1"/>
          <w:sz w:val="24"/>
          <w:szCs w:val="24"/>
        </w:rPr>
      </w:pPr>
      <w:r w:rsidRPr="00566CA4">
        <w:rPr>
          <w:rFonts w:asciiTheme="minorHAnsi" w:hAnsiTheme="minorHAnsi" w:cstheme="minorHAnsi"/>
          <w:color w:val="000000" w:themeColor="text1"/>
          <w:sz w:val="24"/>
          <w:szCs w:val="24"/>
        </w:rPr>
        <w:t>Managing Your Learning Guidance</w:t>
      </w:r>
    </w:p>
    <w:p w14:paraId="3FEA1E34" w14:textId="7DFB0D03" w:rsidR="00755A12" w:rsidRPr="00566CA4" w:rsidRDefault="00755A12" w:rsidP="00E52FC4">
      <w:pPr>
        <w:pStyle w:val="ListParagraph"/>
        <w:numPr>
          <w:ilvl w:val="0"/>
          <w:numId w:val="3"/>
        </w:numPr>
        <w:rPr>
          <w:rFonts w:asciiTheme="minorHAnsi" w:hAnsiTheme="minorHAnsi" w:cstheme="minorHAnsi"/>
          <w:color w:val="000000" w:themeColor="text1"/>
          <w:sz w:val="24"/>
          <w:szCs w:val="24"/>
        </w:rPr>
      </w:pPr>
      <w:r w:rsidRPr="00566CA4">
        <w:rPr>
          <w:rFonts w:asciiTheme="minorHAnsi" w:hAnsiTheme="minorHAnsi" w:cstheme="minorHAnsi"/>
          <w:color w:val="000000" w:themeColor="text1"/>
          <w:sz w:val="24"/>
          <w:szCs w:val="24"/>
        </w:rPr>
        <w:t xml:space="preserve">CIPD – Privacy Policy </w:t>
      </w:r>
    </w:p>
    <w:p w14:paraId="232F33A3" w14:textId="255772EA" w:rsidR="00755A12" w:rsidRPr="00566CA4" w:rsidRDefault="00755A12" w:rsidP="00E52FC4">
      <w:pPr>
        <w:pStyle w:val="ListParagraph"/>
        <w:numPr>
          <w:ilvl w:val="0"/>
          <w:numId w:val="3"/>
        </w:numPr>
        <w:rPr>
          <w:rFonts w:asciiTheme="minorHAnsi" w:hAnsiTheme="minorHAnsi" w:cstheme="minorHAnsi"/>
          <w:color w:val="000000" w:themeColor="text1"/>
          <w:sz w:val="24"/>
          <w:szCs w:val="24"/>
        </w:rPr>
      </w:pPr>
      <w:r w:rsidRPr="00566CA4">
        <w:rPr>
          <w:rFonts w:asciiTheme="minorHAnsi" w:hAnsiTheme="minorHAnsi" w:cstheme="minorHAnsi"/>
          <w:color w:val="000000" w:themeColor="text1"/>
          <w:sz w:val="24"/>
          <w:szCs w:val="24"/>
        </w:rPr>
        <w:t>CIPD – Membership Page</w:t>
      </w:r>
    </w:p>
    <w:p w14:paraId="26E05479" w14:textId="68A291A6" w:rsidR="00755A12" w:rsidRPr="00566CA4" w:rsidRDefault="00755A12" w:rsidP="00E52FC4">
      <w:pPr>
        <w:pStyle w:val="ListParagraph"/>
        <w:numPr>
          <w:ilvl w:val="0"/>
          <w:numId w:val="3"/>
        </w:numPr>
        <w:rPr>
          <w:rFonts w:asciiTheme="minorHAnsi" w:hAnsiTheme="minorHAnsi" w:cstheme="minorHAnsi"/>
          <w:color w:val="000000" w:themeColor="text1"/>
          <w:sz w:val="24"/>
          <w:szCs w:val="24"/>
        </w:rPr>
      </w:pPr>
      <w:r w:rsidRPr="00566CA4">
        <w:rPr>
          <w:rFonts w:asciiTheme="minorHAnsi" w:hAnsiTheme="minorHAnsi" w:cstheme="minorHAnsi"/>
          <w:color w:val="000000" w:themeColor="text1"/>
          <w:sz w:val="24"/>
          <w:szCs w:val="24"/>
        </w:rPr>
        <w:t>University Student Code of Conduct</w:t>
      </w:r>
    </w:p>
    <w:p w14:paraId="3FBA7023" w14:textId="5DE79553" w:rsidR="00755A12" w:rsidRPr="00566CA4" w:rsidRDefault="00755A12" w:rsidP="00E52FC4">
      <w:pPr>
        <w:pStyle w:val="ListParagraph"/>
        <w:numPr>
          <w:ilvl w:val="0"/>
          <w:numId w:val="3"/>
        </w:numPr>
        <w:rPr>
          <w:rFonts w:asciiTheme="minorHAnsi" w:hAnsiTheme="minorHAnsi" w:cstheme="minorHAnsi"/>
          <w:color w:val="000000" w:themeColor="text1"/>
          <w:sz w:val="24"/>
          <w:szCs w:val="24"/>
        </w:rPr>
      </w:pPr>
      <w:r w:rsidRPr="00566CA4">
        <w:rPr>
          <w:rFonts w:asciiTheme="minorHAnsi" w:hAnsiTheme="minorHAnsi" w:cstheme="minorHAnsi"/>
          <w:color w:val="000000" w:themeColor="text1"/>
          <w:sz w:val="24"/>
          <w:szCs w:val="24"/>
        </w:rPr>
        <w:t>Guide to good Academic Writing and Referencing</w:t>
      </w:r>
    </w:p>
    <w:p w14:paraId="02BE209A" w14:textId="77777777" w:rsidR="00E52FC4" w:rsidRPr="00566CA4" w:rsidRDefault="00E52FC4" w:rsidP="00E52FC4">
      <w:pPr>
        <w:pStyle w:val="ListParagraph"/>
        <w:numPr>
          <w:ilvl w:val="0"/>
          <w:numId w:val="3"/>
        </w:numPr>
        <w:rPr>
          <w:rFonts w:asciiTheme="minorHAnsi" w:hAnsiTheme="minorHAnsi" w:cstheme="minorHAnsi"/>
          <w:color w:val="000000" w:themeColor="text1"/>
          <w:sz w:val="24"/>
          <w:szCs w:val="24"/>
        </w:rPr>
      </w:pPr>
      <w:r w:rsidRPr="00566CA4">
        <w:rPr>
          <w:rFonts w:asciiTheme="minorHAnsi" w:hAnsiTheme="minorHAnsi" w:cstheme="minorHAnsi"/>
          <w:color w:val="000000" w:themeColor="text1"/>
          <w:sz w:val="24"/>
          <w:szCs w:val="24"/>
        </w:rPr>
        <w:t>Social media – Linked In, Facebook</w:t>
      </w:r>
    </w:p>
    <w:p w14:paraId="52F57369" w14:textId="77777777" w:rsidR="00E52FC4" w:rsidRPr="00566CA4" w:rsidRDefault="00E52FC4" w:rsidP="00E52FC4">
      <w:pPr>
        <w:rPr>
          <w:rFonts w:asciiTheme="minorHAnsi" w:hAnsiTheme="minorHAnsi" w:cstheme="minorHAnsi"/>
          <w:color w:val="000000" w:themeColor="text1"/>
          <w:sz w:val="24"/>
          <w:szCs w:val="24"/>
        </w:rPr>
      </w:pPr>
    </w:p>
    <w:p w14:paraId="2D595738" w14:textId="5B52E787" w:rsidR="00E52FC4" w:rsidRPr="00566CA4" w:rsidRDefault="00E52FC4" w:rsidP="00E52FC4">
      <w:pPr>
        <w:rPr>
          <w:rFonts w:asciiTheme="minorHAnsi" w:hAnsiTheme="minorHAnsi" w:cstheme="minorHAnsi"/>
          <w:color w:val="000000" w:themeColor="text1"/>
          <w:sz w:val="24"/>
          <w:szCs w:val="24"/>
        </w:rPr>
      </w:pPr>
      <w:r w:rsidRPr="00566CA4">
        <w:rPr>
          <w:rFonts w:asciiTheme="minorHAnsi" w:hAnsiTheme="minorHAnsi" w:cstheme="minorHAnsi"/>
          <w:color w:val="000000" w:themeColor="text1"/>
          <w:sz w:val="24"/>
          <w:szCs w:val="24"/>
        </w:rPr>
        <w:t>Codes of Practice must be professional and be reflective of the professional body for HR.</w:t>
      </w:r>
      <w:r w:rsidR="00F3376F" w:rsidRPr="00566CA4">
        <w:rPr>
          <w:rFonts w:asciiTheme="minorHAnsi" w:hAnsiTheme="minorHAnsi" w:cstheme="minorHAnsi"/>
          <w:color w:val="000000" w:themeColor="text1"/>
          <w:sz w:val="24"/>
          <w:szCs w:val="24"/>
        </w:rPr>
        <w:t xml:space="preserve"> EV</w:t>
      </w:r>
      <w:r w:rsidR="00FC7129" w:rsidRPr="00566CA4">
        <w:rPr>
          <w:rFonts w:asciiTheme="minorHAnsi" w:hAnsiTheme="minorHAnsi" w:cstheme="minorHAnsi"/>
          <w:color w:val="000000" w:themeColor="text1"/>
          <w:sz w:val="24"/>
          <w:szCs w:val="24"/>
        </w:rPr>
        <w:t xml:space="preserve">9 </w:t>
      </w:r>
      <w:r w:rsidRPr="00566CA4">
        <w:rPr>
          <w:rFonts w:asciiTheme="minorHAnsi" w:hAnsiTheme="minorHAnsi" w:cstheme="minorHAnsi"/>
          <w:color w:val="000000" w:themeColor="text1"/>
          <w:sz w:val="24"/>
          <w:szCs w:val="24"/>
        </w:rPr>
        <w:t xml:space="preserve">Members of the CIPD must be committed to championing better work and working lives.  Alleged breaches are taken very </w:t>
      </w:r>
      <w:r w:rsidRPr="0084303F">
        <w:rPr>
          <w:rFonts w:asciiTheme="minorHAnsi" w:hAnsiTheme="minorHAnsi" w:cstheme="minorHAnsi"/>
          <w:color w:val="000000" w:themeColor="text1"/>
          <w:sz w:val="24"/>
          <w:szCs w:val="24"/>
        </w:rPr>
        <w:t>seriously</w:t>
      </w:r>
      <w:r w:rsidR="000217EF" w:rsidRPr="0084303F">
        <w:rPr>
          <w:rFonts w:asciiTheme="minorHAnsi" w:hAnsiTheme="minorHAnsi" w:cstheme="minorHAnsi"/>
          <w:color w:val="000000" w:themeColor="text1"/>
          <w:sz w:val="24"/>
          <w:szCs w:val="24"/>
        </w:rPr>
        <w:t xml:space="preserve"> (CIPD, 2020)</w:t>
      </w:r>
      <w:r w:rsidRPr="0084303F">
        <w:rPr>
          <w:rFonts w:asciiTheme="minorHAnsi" w:hAnsiTheme="minorHAnsi" w:cstheme="minorHAnsi"/>
          <w:color w:val="000000" w:themeColor="text1"/>
          <w:sz w:val="24"/>
          <w:szCs w:val="24"/>
        </w:rPr>
        <w:t>.</w:t>
      </w:r>
      <w:r w:rsidRPr="00566CA4">
        <w:rPr>
          <w:rFonts w:asciiTheme="minorHAnsi" w:hAnsiTheme="minorHAnsi" w:cstheme="minorHAnsi"/>
          <w:color w:val="000000" w:themeColor="text1"/>
          <w:sz w:val="24"/>
          <w:szCs w:val="24"/>
        </w:rPr>
        <w:t xml:space="preserve">  Obligations are grouped into headings of: -</w:t>
      </w:r>
    </w:p>
    <w:p w14:paraId="5773C22E" w14:textId="77777777" w:rsidR="00E52FC4" w:rsidRPr="00566CA4" w:rsidRDefault="00E52FC4" w:rsidP="00E52FC4">
      <w:pPr>
        <w:rPr>
          <w:rFonts w:asciiTheme="minorHAnsi" w:hAnsiTheme="minorHAnsi" w:cstheme="minorHAnsi"/>
          <w:color w:val="000000" w:themeColor="text1"/>
          <w:sz w:val="24"/>
          <w:szCs w:val="24"/>
        </w:rPr>
      </w:pPr>
    </w:p>
    <w:p w14:paraId="0EED3974" w14:textId="77777777" w:rsidR="00E52FC4" w:rsidRPr="00566CA4" w:rsidRDefault="00E52FC4" w:rsidP="00E52FC4">
      <w:pPr>
        <w:pStyle w:val="ListParagraph"/>
        <w:numPr>
          <w:ilvl w:val="0"/>
          <w:numId w:val="4"/>
        </w:numPr>
        <w:rPr>
          <w:rFonts w:asciiTheme="minorHAnsi" w:hAnsiTheme="minorHAnsi" w:cstheme="minorHAnsi"/>
          <w:color w:val="000000" w:themeColor="text1"/>
          <w:sz w:val="24"/>
          <w:szCs w:val="24"/>
        </w:rPr>
      </w:pPr>
      <w:r w:rsidRPr="00566CA4">
        <w:rPr>
          <w:rFonts w:asciiTheme="minorHAnsi" w:hAnsiTheme="minorHAnsi" w:cstheme="minorHAnsi"/>
          <w:color w:val="000000" w:themeColor="text1"/>
          <w:sz w:val="24"/>
          <w:szCs w:val="24"/>
        </w:rPr>
        <w:lastRenderedPageBreak/>
        <w:t>Professional Competence and Behavior</w:t>
      </w:r>
    </w:p>
    <w:p w14:paraId="3DC1C958" w14:textId="77777777" w:rsidR="00E52FC4" w:rsidRPr="00566CA4" w:rsidRDefault="00E52FC4" w:rsidP="00E52FC4">
      <w:pPr>
        <w:pStyle w:val="ListParagraph"/>
        <w:numPr>
          <w:ilvl w:val="0"/>
          <w:numId w:val="4"/>
        </w:numPr>
        <w:rPr>
          <w:rFonts w:asciiTheme="minorHAnsi" w:hAnsiTheme="minorHAnsi" w:cstheme="minorHAnsi"/>
          <w:color w:val="000000" w:themeColor="text1"/>
          <w:sz w:val="24"/>
          <w:szCs w:val="24"/>
        </w:rPr>
      </w:pPr>
      <w:r w:rsidRPr="00566CA4">
        <w:rPr>
          <w:rFonts w:asciiTheme="minorHAnsi" w:hAnsiTheme="minorHAnsi" w:cstheme="minorHAnsi"/>
          <w:color w:val="000000" w:themeColor="text1"/>
          <w:sz w:val="24"/>
          <w:szCs w:val="24"/>
        </w:rPr>
        <w:t>Ethical Standards and Integrity</w:t>
      </w:r>
    </w:p>
    <w:p w14:paraId="4E560345" w14:textId="77777777" w:rsidR="00E52FC4" w:rsidRPr="00566CA4" w:rsidRDefault="00E52FC4" w:rsidP="00E52FC4">
      <w:pPr>
        <w:pStyle w:val="ListParagraph"/>
        <w:numPr>
          <w:ilvl w:val="0"/>
          <w:numId w:val="4"/>
        </w:numPr>
        <w:rPr>
          <w:rFonts w:asciiTheme="minorHAnsi" w:hAnsiTheme="minorHAnsi" w:cstheme="minorHAnsi"/>
          <w:color w:val="000000" w:themeColor="text1"/>
          <w:sz w:val="24"/>
          <w:szCs w:val="24"/>
        </w:rPr>
      </w:pPr>
      <w:r w:rsidRPr="00566CA4">
        <w:rPr>
          <w:rFonts w:asciiTheme="minorHAnsi" w:hAnsiTheme="minorHAnsi" w:cstheme="minorHAnsi"/>
          <w:color w:val="000000" w:themeColor="text1"/>
          <w:sz w:val="24"/>
          <w:szCs w:val="24"/>
        </w:rPr>
        <w:t>Representative of the Profession</w:t>
      </w:r>
    </w:p>
    <w:p w14:paraId="2DC4C700" w14:textId="692A4B11" w:rsidR="00F51EB9" w:rsidRPr="00566CA4" w:rsidRDefault="00E52FC4" w:rsidP="001927D3">
      <w:pPr>
        <w:pStyle w:val="ListParagraph"/>
        <w:numPr>
          <w:ilvl w:val="0"/>
          <w:numId w:val="4"/>
        </w:numPr>
        <w:rPr>
          <w:rFonts w:asciiTheme="minorHAnsi" w:hAnsiTheme="minorHAnsi" w:cstheme="minorHAnsi"/>
          <w:color w:val="000000" w:themeColor="text1"/>
          <w:sz w:val="24"/>
          <w:szCs w:val="24"/>
        </w:rPr>
      </w:pPr>
      <w:r w:rsidRPr="00566CA4">
        <w:rPr>
          <w:rFonts w:asciiTheme="minorHAnsi" w:hAnsiTheme="minorHAnsi" w:cstheme="minorHAnsi"/>
          <w:color w:val="000000" w:themeColor="text1"/>
          <w:sz w:val="24"/>
          <w:szCs w:val="24"/>
        </w:rPr>
        <w:t>Stewardship</w:t>
      </w:r>
    </w:p>
    <w:p w14:paraId="168EAD43" w14:textId="0565B0B9" w:rsidR="00E213C7" w:rsidRPr="00566CA4" w:rsidRDefault="00E213C7" w:rsidP="00E213C7">
      <w:pPr>
        <w:rPr>
          <w:rFonts w:asciiTheme="minorHAnsi" w:hAnsiTheme="minorHAnsi" w:cstheme="minorHAnsi"/>
          <w:color w:val="000000" w:themeColor="text1"/>
          <w:sz w:val="24"/>
          <w:szCs w:val="24"/>
        </w:rPr>
      </w:pPr>
    </w:p>
    <w:p w14:paraId="293967D9" w14:textId="247388BF" w:rsidR="00E213C7" w:rsidRPr="00566CA4" w:rsidRDefault="00E213C7" w:rsidP="00E213C7">
      <w:pPr>
        <w:rPr>
          <w:rFonts w:asciiTheme="minorHAnsi" w:hAnsiTheme="minorHAnsi" w:cstheme="minorHAnsi"/>
          <w:color w:val="000000" w:themeColor="text1"/>
          <w:sz w:val="24"/>
          <w:szCs w:val="24"/>
        </w:rPr>
      </w:pPr>
      <w:r w:rsidRPr="00566CA4">
        <w:rPr>
          <w:rFonts w:asciiTheme="minorHAnsi" w:hAnsiTheme="minorHAnsi" w:cstheme="minorHAnsi"/>
          <w:color w:val="000000" w:themeColor="text1"/>
          <w:sz w:val="24"/>
          <w:szCs w:val="24"/>
        </w:rPr>
        <w:t>The Student Code of Practice</w:t>
      </w:r>
      <w:r w:rsidR="00DB27CD" w:rsidRPr="00566CA4">
        <w:rPr>
          <w:rFonts w:asciiTheme="minorHAnsi" w:hAnsiTheme="minorHAnsi" w:cstheme="minorHAnsi"/>
          <w:color w:val="000000" w:themeColor="text1"/>
          <w:sz w:val="24"/>
          <w:szCs w:val="24"/>
        </w:rPr>
        <w:t xml:space="preserve"> for the University of Trinity St. Davids states that all students must adhere.  There is a non-exhaustive list of unacceptable behavior. The general principles outline the breach of discipline. EV</w:t>
      </w:r>
      <w:r w:rsidR="00FC7129" w:rsidRPr="00566CA4">
        <w:rPr>
          <w:rFonts w:asciiTheme="minorHAnsi" w:hAnsiTheme="minorHAnsi" w:cstheme="minorHAnsi"/>
          <w:color w:val="000000" w:themeColor="text1"/>
          <w:sz w:val="24"/>
          <w:szCs w:val="24"/>
        </w:rPr>
        <w:t>9</w:t>
      </w:r>
    </w:p>
    <w:p w14:paraId="63640FA7" w14:textId="10B95E73" w:rsidR="00DB27CD" w:rsidRPr="00566CA4" w:rsidRDefault="00DB27CD" w:rsidP="00E213C7">
      <w:pPr>
        <w:rPr>
          <w:rFonts w:asciiTheme="minorHAnsi" w:hAnsiTheme="minorHAnsi" w:cstheme="minorHAnsi"/>
          <w:color w:val="000000" w:themeColor="text1"/>
          <w:sz w:val="24"/>
          <w:szCs w:val="24"/>
        </w:rPr>
      </w:pPr>
    </w:p>
    <w:p w14:paraId="7B9EB043" w14:textId="77777777" w:rsidR="00DB27CD" w:rsidRPr="00566CA4" w:rsidRDefault="00DB27CD" w:rsidP="00E213C7">
      <w:pPr>
        <w:rPr>
          <w:rFonts w:ascii="Calibri" w:hAnsi="Calibri" w:cs="Calibri"/>
          <w:i/>
          <w:iCs/>
          <w:color w:val="auto"/>
          <w:sz w:val="24"/>
          <w:szCs w:val="24"/>
        </w:rPr>
      </w:pPr>
      <w:r w:rsidRPr="00566CA4">
        <w:rPr>
          <w:rFonts w:ascii="Calibri" w:hAnsi="Calibri" w:cs="Calibri"/>
          <w:i/>
          <w:iCs/>
          <w:color w:val="auto"/>
          <w:sz w:val="24"/>
          <w:szCs w:val="24"/>
        </w:rPr>
        <w:t xml:space="preserve">The University is keen to foster a culture where all are expected to behave appropriately and to provide an inclusive, supportive, and safe learning environment in which all students and staff can flourish and are able to fulfil their personal potential. The Code of Conduct complements the Student Charter which states that students are expected to: </w:t>
      </w:r>
    </w:p>
    <w:p w14:paraId="61CFE2EB" w14:textId="77777777" w:rsidR="00DB27CD" w:rsidRPr="00566CA4" w:rsidRDefault="00DB27CD" w:rsidP="00E213C7">
      <w:pPr>
        <w:rPr>
          <w:rFonts w:ascii="Calibri" w:hAnsi="Calibri" w:cs="Calibri"/>
          <w:i/>
          <w:iCs/>
          <w:color w:val="auto"/>
          <w:sz w:val="24"/>
          <w:szCs w:val="24"/>
        </w:rPr>
      </w:pPr>
    </w:p>
    <w:p w14:paraId="05B2BF4C" w14:textId="659853A7" w:rsidR="00DB27CD" w:rsidRPr="00566CA4" w:rsidRDefault="00DB27CD" w:rsidP="00DB27CD">
      <w:pPr>
        <w:ind w:left="720"/>
        <w:rPr>
          <w:rFonts w:ascii="Calibri" w:hAnsi="Calibri" w:cs="Calibri"/>
          <w:i/>
          <w:iCs/>
          <w:color w:val="auto"/>
          <w:sz w:val="24"/>
          <w:szCs w:val="24"/>
        </w:rPr>
      </w:pPr>
      <w:r w:rsidRPr="00566CA4">
        <w:rPr>
          <w:rFonts w:ascii="Calibri" w:hAnsi="Calibri" w:cs="Calibri"/>
          <w:i/>
          <w:iCs/>
          <w:color w:val="auto"/>
          <w:sz w:val="24"/>
          <w:szCs w:val="24"/>
        </w:rPr>
        <w:sym w:font="Symbol" w:char="F0B7"/>
      </w:r>
      <w:r w:rsidRPr="00566CA4">
        <w:rPr>
          <w:rFonts w:ascii="Calibri" w:hAnsi="Calibri" w:cs="Calibri"/>
          <w:i/>
          <w:iCs/>
          <w:color w:val="auto"/>
          <w:sz w:val="24"/>
          <w:szCs w:val="24"/>
        </w:rPr>
        <w:t xml:space="preserve"> Recognise the important of equality and diversity in the University by treating all members of the university community with respect both in person and on other channels such as social media. </w:t>
      </w:r>
    </w:p>
    <w:p w14:paraId="7DB76730" w14:textId="3E9E10EA" w:rsidR="00DB27CD" w:rsidRPr="00566CA4" w:rsidRDefault="00DB27CD" w:rsidP="00DB27CD">
      <w:pPr>
        <w:ind w:left="720"/>
        <w:rPr>
          <w:rFonts w:ascii="Calibri" w:hAnsi="Calibri" w:cs="Calibri"/>
          <w:i/>
          <w:iCs/>
          <w:color w:val="auto"/>
          <w:sz w:val="24"/>
          <w:szCs w:val="24"/>
        </w:rPr>
      </w:pPr>
      <w:r w:rsidRPr="00566CA4">
        <w:rPr>
          <w:rFonts w:ascii="Calibri" w:hAnsi="Calibri" w:cs="Calibri"/>
          <w:i/>
          <w:iCs/>
          <w:color w:val="auto"/>
          <w:sz w:val="24"/>
          <w:szCs w:val="24"/>
        </w:rPr>
        <w:sym w:font="Symbol" w:char="F0B7"/>
      </w:r>
      <w:r w:rsidRPr="00566CA4">
        <w:rPr>
          <w:rFonts w:ascii="Calibri" w:hAnsi="Calibri" w:cs="Calibri"/>
          <w:i/>
          <w:iCs/>
          <w:color w:val="auto"/>
          <w:sz w:val="24"/>
          <w:szCs w:val="24"/>
        </w:rPr>
        <w:t xml:space="preserve"> Act as a responsible ambassador for the University through good conduct and engagement with the local community and environment. </w:t>
      </w:r>
    </w:p>
    <w:p w14:paraId="32692105" w14:textId="7E8A7D4D" w:rsidR="00DB27CD" w:rsidRPr="00566CA4" w:rsidRDefault="00DB27CD" w:rsidP="00DB27CD">
      <w:pPr>
        <w:ind w:firstLine="720"/>
        <w:rPr>
          <w:rFonts w:ascii="Calibri" w:hAnsi="Calibri" w:cs="Calibri"/>
          <w:i/>
          <w:iCs/>
          <w:color w:val="auto"/>
          <w:sz w:val="24"/>
          <w:szCs w:val="24"/>
        </w:rPr>
      </w:pPr>
      <w:r w:rsidRPr="00566CA4">
        <w:rPr>
          <w:rFonts w:ascii="Calibri" w:hAnsi="Calibri" w:cs="Calibri"/>
          <w:i/>
          <w:iCs/>
          <w:color w:val="auto"/>
          <w:sz w:val="24"/>
          <w:szCs w:val="24"/>
        </w:rPr>
        <w:sym w:font="Symbol" w:char="F0B7"/>
      </w:r>
      <w:r w:rsidRPr="00566CA4">
        <w:rPr>
          <w:rFonts w:ascii="Calibri" w:hAnsi="Calibri" w:cs="Calibri"/>
          <w:i/>
          <w:iCs/>
          <w:color w:val="auto"/>
          <w:sz w:val="24"/>
          <w:szCs w:val="24"/>
        </w:rPr>
        <w:t xml:space="preserve"> Use the facilities and resources of the University with respect and consideration</w:t>
      </w:r>
    </w:p>
    <w:p w14:paraId="4240DACC" w14:textId="77777777" w:rsidR="00D57EB7" w:rsidRPr="00566CA4" w:rsidRDefault="00D57EB7" w:rsidP="001E29E6">
      <w:pPr>
        <w:ind w:left="360"/>
        <w:rPr>
          <w:rFonts w:asciiTheme="minorHAnsi" w:hAnsiTheme="minorHAnsi" w:cstheme="minorHAnsi"/>
          <w:color w:val="000000" w:themeColor="text1"/>
          <w:sz w:val="24"/>
          <w:szCs w:val="24"/>
        </w:rPr>
      </w:pPr>
    </w:p>
    <w:p w14:paraId="58D1B85B" w14:textId="4993ABCC" w:rsidR="003728D3" w:rsidRPr="00566CA4" w:rsidRDefault="00F51EB9" w:rsidP="001927D3">
      <w:pPr>
        <w:rPr>
          <w:rFonts w:asciiTheme="minorHAnsi" w:hAnsiTheme="minorHAnsi" w:cstheme="minorHAnsi"/>
          <w:color w:val="000000" w:themeColor="text1"/>
          <w:sz w:val="24"/>
          <w:szCs w:val="24"/>
        </w:rPr>
      </w:pPr>
      <w:r w:rsidRPr="00566CA4">
        <w:rPr>
          <w:rFonts w:asciiTheme="minorHAnsi" w:hAnsiTheme="minorHAnsi" w:cstheme="minorHAnsi"/>
          <w:color w:val="000000" w:themeColor="text1"/>
          <w:sz w:val="24"/>
          <w:szCs w:val="24"/>
        </w:rPr>
        <w:t xml:space="preserve">Coleg Sir Gar have program to support students with apprenticeship training.  After a successful application I can utilise this service.  This provides me with a training coach to facilitate </w:t>
      </w:r>
      <w:r w:rsidR="00D57EB7" w:rsidRPr="00566CA4">
        <w:rPr>
          <w:rFonts w:asciiTheme="minorHAnsi" w:hAnsiTheme="minorHAnsi" w:cstheme="minorHAnsi"/>
          <w:color w:val="000000" w:themeColor="text1"/>
          <w:sz w:val="24"/>
          <w:szCs w:val="24"/>
        </w:rPr>
        <w:t>m</w:t>
      </w:r>
      <w:r w:rsidRPr="00566CA4">
        <w:rPr>
          <w:rFonts w:asciiTheme="minorHAnsi" w:hAnsiTheme="minorHAnsi" w:cstheme="minorHAnsi"/>
          <w:color w:val="000000" w:themeColor="text1"/>
          <w:sz w:val="24"/>
          <w:szCs w:val="24"/>
        </w:rPr>
        <w:t>y development. An agreement has been made between my employer and the governing body to provide me the time and tools to complete</w:t>
      </w:r>
      <w:r w:rsidR="00D57EB7" w:rsidRPr="00566CA4">
        <w:rPr>
          <w:rFonts w:asciiTheme="minorHAnsi" w:hAnsiTheme="minorHAnsi" w:cstheme="minorHAnsi"/>
          <w:color w:val="000000" w:themeColor="text1"/>
          <w:sz w:val="24"/>
          <w:szCs w:val="24"/>
        </w:rPr>
        <w:t>, such as study time at home or in work</w:t>
      </w:r>
      <w:r w:rsidRPr="00566CA4">
        <w:rPr>
          <w:rFonts w:asciiTheme="minorHAnsi" w:hAnsiTheme="minorHAnsi" w:cstheme="minorHAnsi"/>
          <w:color w:val="000000" w:themeColor="text1"/>
          <w:sz w:val="24"/>
          <w:szCs w:val="24"/>
        </w:rPr>
        <w:t xml:space="preserve">.  My employer has committed to allowing me to plan and organise my own training along side my work, which includes attending workshops and </w:t>
      </w:r>
      <w:r w:rsidR="00D57EB7" w:rsidRPr="00566CA4">
        <w:rPr>
          <w:rFonts w:asciiTheme="minorHAnsi" w:hAnsiTheme="minorHAnsi" w:cstheme="minorHAnsi"/>
          <w:color w:val="000000" w:themeColor="text1"/>
          <w:sz w:val="24"/>
          <w:szCs w:val="24"/>
        </w:rPr>
        <w:t>assessments whether</w:t>
      </w:r>
      <w:r w:rsidRPr="00566CA4">
        <w:rPr>
          <w:rFonts w:asciiTheme="minorHAnsi" w:hAnsiTheme="minorHAnsi" w:cstheme="minorHAnsi"/>
          <w:color w:val="000000" w:themeColor="text1"/>
          <w:sz w:val="24"/>
          <w:szCs w:val="24"/>
        </w:rPr>
        <w:t xml:space="preserve"> it be in the workplace or in the student campus. </w:t>
      </w:r>
      <w:r w:rsidR="000F08E6" w:rsidRPr="00566CA4">
        <w:rPr>
          <w:rFonts w:asciiTheme="minorHAnsi" w:hAnsiTheme="minorHAnsi" w:cstheme="minorHAnsi"/>
          <w:color w:val="000000" w:themeColor="text1"/>
          <w:sz w:val="24"/>
          <w:szCs w:val="24"/>
        </w:rPr>
        <w:t xml:space="preserve">Coleg Sir Gar apprenticeship requires </w:t>
      </w:r>
      <w:r w:rsidR="0084303F" w:rsidRPr="00566CA4">
        <w:rPr>
          <w:rFonts w:asciiTheme="minorHAnsi" w:hAnsiTheme="minorHAnsi" w:cstheme="minorHAnsi"/>
          <w:color w:val="000000" w:themeColor="text1"/>
          <w:sz w:val="24"/>
          <w:szCs w:val="24"/>
        </w:rPr>
        <w:t>work-based</w:t>
      </w:r>
      <w:r w:rsidR="000F08E6" w:rsidRPr="00566CA4">
        <w:rPr>
          <w:rFonts w:asciiTheme="minorHAnsi" w:hAnsiTheme="minorHAnsi" w:cstheme="minorHAnsi"/>
          <w:color w:val="000000" w:themeColor="text1"/>
          <w:sz w:val="24"/>
          <w:szCs w:val="24"/>
        </w:rPr>
        <w:t xml:space="preserve"> evidence to be produced throughout the course.  All evidence will be provided to comply by submitting with all assignments. </w:t>
      </w:r>
    </w:p>
    <w:p w14:paraId="162F3C23" w14:textId="2D22C3A9" w:rsidR="008C46A3" w:rsidRPr="00566CA4" w:rsidRDefault="008C46A3" w:rsidP="000217EF">
      <w:pPr>
        <w:rPr>
          <w:rFonts w:asciiTheme="minorHAnsi" w:hAnsiTheme="minorHAnsi" w:cstheme="minorHAnsi"/>
          <w:color w:val="000000" w:themeColor="text1"/>
          <w:sz w:val="24"/>
          <w:szCs w:val="24"/>
        </w:rPr>
      </w:pPr>
    </w:p>
    <w:p w14:paraId="29B90609" w14:textId="46C9DB14" w:rsidR="008C46A3" w:rsidRPr="00566CA4" w:rsidRDefault="008C46A3" w:rsidP="000217EF">
      <w:pPr>
        <w:rPr>
          <w:rFonts w:asciiTheme="minorHAnsi" w:hAnsiTheme="minorHAnsi" w:cstheme="minorHAnsi"/>
          <w:color w:val="000000" w:themeColor="text1"/>
          <w:sz w:val="24"/>
          <w:szCs w:val="24"/>
        </w:rPr>
      </w:pPr>
      <w:r w:rsidRPr="00566CA4">
        <w:rPr>
          <w:rFonts w:asciiTheme="minorHAnsi" w:hAnsiTheme="minorHAnsi" w:cstheme="minorHAnsi"/>
          <w:color w:val="000000" w:themeColor="text1"/>
          <w:sz w:val="24"/>
          <w:szCs w:val="24"/>
        </w:rPr>
        <w:t>Planning and organising plays an integral part of a learning journey to achieve the end goal.  Planning tools can be utilised to keep you on track along with self-discipline. Managing your time is key. A ‘learning log’ is designed to aid having a more structured approach in recording and analysing events</w:t>
      </w:r>
      <w:r w:rsidR="00767001" w:rsidRPr="00566CA4">
        <w:rPr>
          <w:rFonts w:asciiTheme="minorHAnsi" w:hAnsiTheme="minorHAnsi" w:cstheme="minorHAnsi"/>
          <w:color w:val="000000" w:themeColor="text1"/>
          <w:sz w:val="24"/>
          <w:szCs w:val="24"/>
        </w:rPr>
        <w:t xml:space="preserve">, learning experiences and can also be a tool to write conclusions, actions and deadlines as well as giving you a clear vision. </w:t>
      </w:r>
    </w:p>
    <w:p w14:paraId="7AF299DD" w14:textId="77777777" w:rsidR="008B047D" w:rsidRPr="00566CA4" w:rsidRDefault="008B047D" w:rsidP="008B047D">
      <w:pPr>
        <w:rPr>
          <w:rFonts w:asciiTheme="minorHAnsi" w:hAnsiTheme="minorHAnsi" w:cstheme="minorHAnsi"/>
          <w:color w:val="000000" w:themeColor="text1"/>
          <w:sz w:val="24"/>
          <w:szCs w:val="24"/>
        </w:rPr>
      </w:pPr>
    </w:p>
    <w:p w14:paraId="3000D3CD" w14:textId="68235796" w:rsidR="00D32966" w:rsidRPr="00566CA4" w:rsidRDefault="008B047D">
      <w:pPr>
        <w:rPr>
          <w:rFonts w:asciiTheme="minorHAnsi" w:hAnsiTheme="minorHAnsi" w:cstheme="minorHAnsi"/>
          <w:color w:val="000000" w:themeColor="text1"/>
          <w:sz w:val="24"/>
          <w:szCs w:val="24"/>
        </w:rPr>
      </w:pPr>
      <w:r w:rsidRPr="00566CA4">
        <w:rPr>
          <w:rFonts w:asciiTheme="minorHAnsi" w:hAnsiTheme="minorHAnsi" w:cstheme="minorHAnsi"/>
          <w:color w:val="000000" w:themeColor="text1"/>
          <w:sz w:val="24"/>
          <w:szCs w:val="24"/>
        </w:rPr>
        <w:t xml:space="preserve">Interpreting the key components of the HR adviser is different for </w:t>
      </w:r>
      <w:proofErr w:type="gramStart"/>
      <w:r w:rsidRPr="00566CA4">
        <w:rPr>
          <w:rFonts w:asciiTheme="minorHAnsi" w:hAnsiTheme="minorHAnsi" w:cstheme="minorHAnsi"/>
          <w:color w:val="000000" w:themeColor="text1"/>
          <w:sz w:val="24"/>
          <w:szCs w:val="24"/>
        </w:rPr>
        <w:t>each individual</w:t>
      </w:r>
      <w:proofErr w:type="gramEnd"/>
      <w:r w:rsidRPr="00566CA4">
        <w:rPr>
          <w:rFonts w:asciiTheme="minorHAnsi" w:hAnsiTheme="minorHAnsi" w:cstheme="minorHAnsi"/>
          <w:color w:val="000000" w:themeColor="text1"/>
          <w:sz w:val="24"/>
          <w:szCs w:val="24"/>
        </w:rPr>
        <w:t xml:space="preserve"> but there </w:t>
      </w:r>
      <w:r w:rsidR="00C110FF" w:rsidRPr="00566CA4">
        <w:rPr>
          <w:rFonts w:asciiTheme="minorHAnsi" w:hAnsiTheme="minorHAnsi" w:cstheme="minorHAnsi"/>
          <w:color w:val="000000" w:themeColor="text1"/>
          <w:sz w:val="24"/>
          <w:szCs w:val="24"/>
        </w:rPr>
        <w:t xml:space="preserve">is evidence to suggest that there </w:t>
      </w:r>
      <w:r w:rsidRPr="00566CA4">
        <w:rPr>
          <w:rFonts w:asciiTheme="minorHAnsi" w:hAnsiTheme="minorHAnsi" w:cstheme="minorHAnsi"/>
          <w:color w:val="000000" w:themeColor="text1"/>
          <w:sz w:val="24"/>
          <w:szCs w:val="24"/>
        </w:rPr>
        <w:t xml:space="preserve">are </w:t>
      </w:r>
      <w:r w:rsidR="00C110FF" w:rsidRPr="00566CA4">
        <w:rPr>
          <w:rFonts w:asciiTheme="minorHAnsi" w:hAnsiTheme="minorHAnsi" w:cstheme="minorHAnsi"/>
          <w:color w:val="000000" w:themeColor="text1"/>
          <w:sz w:val="24"/>
          <w:szCs w:val="24"/>
        </w:rPr>
        <w:t xml:space="preserve">main categories that fall under this umbrella.  </w:t>
      </w:r>
      <w:r w:rsidR="008C5C4A" w:rsidRPr="00566CA4">
        <w:rPr>
          <w:rFonts w:asciiTheme="minorHAnsi" w:hAnsiTheme="minorHAnsi" w:cstheme="minorHAnsi"/>
          <w:color w:val="000000" w:themeColor="text1"/>
          <w:sz w:val="24"/>
          <w:szCs w:val="24"/>
        </w:rPr>
        <w:t>(</w:t>
      </w:r>
      <w:r w:rsidR="00C110FF" w:rsidRPr="00566CA4">
        <w:rPr>
          <w:rFonts w:asciiTheme="minorHAnsi" w:hAnsiTheme="minorHAnsi" w:cstheme="minorHAnsi"/>
          <w:color w:val="000000" w:themeColor="text1"/>
          <w:sz w:val="24"/>
          <w:szCs w:val="24"/>
        </w:rPr>
        <w:t>ExploreHR.org</w:t>
      </w:r>
      <w:r w:rsidR="008C5C4A" w:rsidRPr="00566CA4">
        <w:rPr>
          <w:rFonts w:asciiTheme="minorHAnsi" w:hAnsiTheme="minorHAnsi" w:cstheme="minorHAnsi"/>
          <w:color w:val="000000" w:themeColor="text1"/>
          <w:sz w:val="24"/>
          <w:szCs w:val="24"/>
        </w:rPr>
        <w:t>)</w:t>
      </w:r>
      <w:r w:rsidR="00C110FF" w:rsidRPr="00566CA4">
        <w:rPr>
          <w:rFonts w:asciiTheme="minorHAnsi" w:hAnsiTheme="minorHAnsi" w:cstheme="minorHAnsi"/>
          <w:color w:val="000000" w:themeColor="text1"/>
          <w:sz w:val="24"/>
          <w:szCs w:val="24"/>
        </w:rPr>
        <w:t xml:space="preserve"> suggest that it is split in to three </w:t>
      </w:r>
      <w:r w:rsidR="00E52FC4" w:rsidRPr="00566CA4">
        <w:rPr>
          <w:rFonts w:asciiTheme="minorHAnsi" w:hAnsiTheme="minorHAnsi" w:cstheme="minorHAnsi"/>
          <w:color w:val="000000" w:themeColor="text1"/>
          <w:sz w:val="24"/>
          <w:szCs w:val="24"/>
        </w:rPr>
        <w:t xml:space="preserve">categories: - </w:t>
      </w:r>
    </w:p>
    <w:p w14:paraId="068EEFA7" w14:textId="348C7AA3" w:rsidR="00C110FF" w:rsidRPr="00566CA4" w:rsidRDefault="00C110FF">
      <w:pPr>
        <w:rPr>
          <w:rFonts w:asciiTheme="minorHAnsi" w:hAnsiTheme="minorHAnsi" w:cstheme="minorHAnsi"/>
          <w:color w:val="000000" w:themeColor="text1"/>
          <w:sz w:val="24"/>
          <w:szCs w:val="24"/>
        </w:rPr>
      </w:pPr>
    </w:p>
    <w:p w14:paraId="2824DC2C" w14:textId="0AED582B" w:rsidR="00B16AFC" w:rsidRPr="00566CA4" w:rsidRDefault="00C110FF" w:rsidP="00B16AFC">
      <w:pPr>
        <w:pStyle w:val="ListParagraph"/>
        <w:numPr>
          <w:ilvl w:val="0"/>
          <w:numId w:val="5"/>
        </w:numPr>
        <w:rPr>
          <w:rFonts w:asciiTheme="minorHAnsi" w:hAnsiTheme="minorHAnsi" w:cstheme="minorHAnsi"/>
          <w:color w:val="000000" w:themeColor="text1"/>
          <w:sz w:val="24"/>
          <w:szCs w:val="24"/>
        </w:rPr>
      </w:pPr>
      <w:r w:rsidRPr="00566CA4">
        <w:rPr>
          <w:rFonts w:asciiTheme="minorHAnsi" w:hAnsiTheme="minorHAnsi" w:cstheme="minorHAnsi"/>
          <w:color w:val="000000" w:themeColor="text1"/>
          <w:sz w:val="24"/>
          <w:szCs w:val="24"/>
        </w:rPr>
        <w:t xml:space="preserve">Individual Development </w:t>
      </w:r>
      <w:r w:rsidRPr="00566CA4">
        <w:rPr>
          <w:rFonts w:asciiTheme="minorHAnsi" w:hAnsiTheme="minorHAnsi" w:cstheme="minorHAnsi"/>
          <w:color w:val="000000" w:themeColor="text1"/>
          <w:sz w:val="24"/>
          <w:szCs w:val="24"/>
        </w:rPr>
        <w:tab/>
      </w:r>
      <w:r w:rsidRPr="00566CA4">
        <w:rPr>
          <w:rFonts w:asciiTheme="minorHAnsi" w:hAnsiTheme="minorHAnsi" w:cstheme="minorHAnsi"/>
          <w:color w:val="000000" w:themeColor="text1"/>
          <w:sz w:val="24"/>
          <w:szCs w:val="24"/>
        </w:rPr>
        <w:tab/>
        <w:t>(Personal)</w:t>
      </w:r>
    </w:p>
    <w:p w14:paraId="18EB81DF" w14:textId="20566548" w:rsidR="00C110FF" w:rsidRPr="00566CA4" w:rsidRDefault="00C110FF" w:rsidP="00E52FC4">
      <w:pPr>
        <w:pStyle w:val="ListParagraph"/>
        <w:numPr>
          <w:ilvl w:val="0"/>
          <w:numId w:val="5"/>
        </w:numPr>
        <w:rPr>
          <w:rFonts w:asciiTheme="minorHAnsi" w:hAnsiTheme="minorHAnsi" w:cstheme="minorHAnsi"/>
          <w:color w:val="000000" w:themeColor="text1"/>
          <w:sz w:val="24"/>
          <w:szCs w:val="24"/>
        </w:rPr>
      </w:pPr>
      <w:r w:rsidRPr="00566CA4">
        <w:rPr>
          <w:rFonts w:asciiTheme="minorHAnsi" w:hAnsiTheme="minorHAnsi" w:cstheme="minorHAnsi"/>
          <w:color w:val="000000" w:themeColor="text1"/>
          <w:sz w:val="24"/>
          <w:szCs w:val="24"/>
        </w:rPr>
        <w:t>Career Development</w:t>
      </w:r>
      <w:r w:rsidRPr="00566CA4">
        <w:rPr>
          <w:rFonts w:asciiTheme="minorHAnsi" w:hAnsiTheme="minorHAnsi" w:cstheme="minorHAnsi"/>
          <w:color w:val="000000" w:themeColor="text1"/>
          <w:sz w:val="24"/>
          <w:szCs w:val="24"/>
        </w:rPr>
        <w:tab/>
      </w:r>
      <w:r w:rsidRPr="00566CA4">
        <w:rPr>
          <w:rFonts w:asciiTheme="minorHAnsi" w:hAnsiTheme="minorHAnsi" w:cstheme="minorHAnsi"/>
          <w:color w:val="000000" w:themeColor="text1"/>
          <w:sz w:val="24"/>
          <w:szCs w:val="24"/>
        </w:rPr>
        <w:tab/>
        <w:t>(Professional)</w:t>
      </w:r>
    </w:p>
    <w:p w14:paraId="219BD6AB" w14:textId="7AFFA8E3" w:rsidR="00C110FF" w:rsidRPr="00566CA4" w:rsidRDefault="00C110FF" w:rsidP="00E52FC4">
      <w:pPr>
        <w:pStyle w:val="ListParagraph"/>
        <w:numPr>
          <w:ilvl w:val="0"/>
          <w:numId w:val="5"/>
        </w:numPr>
        <w:rPr>
          <w:rFonts w:asciiTheme="minorHAnsi" w:hAnsiTheme="minorHAnsi" w:cstheme="minorHAnsi"/>
          <w:color w:val="000000" w:themeColor="text1"/>
          <w:sz w:val="24"/>
          <w:szCs w:val="24"/>
        </w:rPr>
      </w:pPr>
      <w:r w:rsidRPr="00566CA4">
        <w:rPr>
          <w:rFonts w:asciiTheme="minorHAnsi" w:hAnsiTheme="minorHAnsi" w:cstheme="minorHAnsi"/>
          <w:color w:val="000000" w:themeColor="text1"/>
          <w:sz w:val="24"/>
          <w:szCs w:val="24"/>
        </w:rPr>
        <w:t xml:space="preserve">Organisational Development </w:t>
      </w:r>
    </w:p>
    <w:p w14:paraId="7784E44E" w14:textId="25819497" w:rsidR="00C110FF" w:rsidRPr="00566CA4" w:rsidRDefault="00C110FF">
      <w:pPr>
        <w:rPr>
          <w:rFonts w:asciiTheme="minorHAnsi" w:hAnsiTheme="minorHAnsi" w:cstheme="minorHAnsi"/>
          <w:color w:val="000000" w:themeColor="text1"/>
          <w:sz w:val="24"/>
          <w:szCs w:val="24"/>
        </w:rPr>
      </w:pPr>
    </w:p>
    <w:p w14:paraId="772E187A" w14:textId="20CFE4A6" w:rsidR="00B16AFC" w:rsidRPr="00566CA4" w:rsidRDefault="00B16AFC">
      <w:pPr>
        <w:rPr>
          <w:rFonts w:asciiTheme="minorHAnsi" w:hAnsiTheme="minorHAnsi" w:cstheme="minorHAnsi"/>
          <w:color w:val="000000" w:themeColor="text1"/>
          <w:sz w:val="24"/>
          <w:szCs w:val="24"/>
        </w:rPr>
      </w:pPr>
      <w:r w:rsidRPr="00566CA4">
        <w:rPr>
          <w:rFonts w:asciiTheme="minorHAnsi" w:hAnsiTheme="minorHAnsi" w:cstheme="minorHAnsi"/>
          <w:b/>
          <w:bCs/>
          <w:color w:val="000000" w:themeColor="text1"/>
          <w:sz w:val="24"/>
          <w:szCs w:val="24"/>
        </w:rPr>
        <w:lastRenderedPageBreak/>
        <w:t>Individual Development</w:t>
      </w:r>
      <w:r w:rsidRPr="00566CA4">
        <w:rPr>
          <w:rFonts w:asciiTheme="minorHAnsi" w:hAnsiTheme="minorHAnsi" w:cstheme="minorHAnsi"/>
          <w:color w:val="000000" w:themeColor="text1"/>
          <w:sz w:val="24"/>
          <w:szCs w:val="24"/>
        </w:rPr>
        <w:t xml:space="preserve"> is mainly new knowledge or skills and/or improve behaviours that enhance your own knowledge.  It is achieved in the workplace via informal on-the-job training. </w:t>
      </w:r>
    </w:p>
    <w:p w14:paraId="62838141" w14:textId="6A02895B" w:rsidR="00B16AFC" w:rsidRPr="00566CA4" w:rsidRDefault="00B16AFC">
      <w:pPr>
        <w:rPr>
          <w:rFonts w:asciiTheme="minorHAnsi" w:hAnsiTheme="minorHAnsi" w:cstheme="minorHAnsi"/>
          <w:color w:val="000000" w:themeColor="text1"/>
          <w:sz w:val="24"/>
          <w:szCs w:val="24"/>
        </w:rPr>
      </w:pPr>
    </w:p>
    <w:p w14:paraId="7E5C53BA" w14:textId="3863D74D" w:rsidR="00B16AFC" w:rsidRPr="00566CA4" w:rsidRDefault="00B16AFC">
      <w:pPr>
        <w:rPr>
          <w:rFonts w:asciiTheme="minorHAnsi" w:hAnsiTheme="minorHAnsi" w:cstheme="minorHAnsi"/>
          <w:color w:val="000000" w:themeColor="text1"/>
          <w:sz w:val="24"/>
          <w:szCs w:val="24"/>
        </w:rPr>
      </w:pPr>
      <w:r w:rsidRPr="00566CA4">
        <w:rPr>
          <w:rFonts w:asciiTheme="minorHAnsi" w:hAnsiTheme="minorHAnsi" w:cstheme="minorHAnsi"/>
          <w:b/>
          <w:bCs/>
          <w:color w:val="000000" w:themeColor="text1"/>
          <w:sz w:val="24"/>
          <w:szCs w:val="24"/>
        </w:rPr>
        <w:t>Career Development This</w:t>
      </w:r>
      <w:r w:rsidRPr="00566CA4">
        <w:rPr>
          <w:rFonts w:asciiTheme="minorHAnsi" w:hAnsiTheme="minorHAnsi" w:cstheme="minorHAnsi"/>
          <w:color w:val="000000" w:themeColor="text1"/>
          <w:sz w:val="24"/>
          <w:szCs w:val="24"/>
        </w:rPr>
        <w:t xml:space="preserve"> mainly consist of individual ad organisational activities.  Identify the necessary skill gap for a particular role.  Activities could include values, competencies, and assignments.  Resources utilised could be mentoring systems, career center and Managers mentoring. </w:t>
      </w:r>
    </w:p>
    <w:p w14:paraId="69476988" w14:textId="73A867F6" w:rsidR="00B16AFC" w:rsidRPr="00566CA4" w:rsidRDefault="00B16AFC">
      <w:pPr>
        <w:rPr>
          <w:rFonts w:asciiTheme="minorHAnsi" w:hAnsiTheme="minorHAnsi" w:cstheme="minorHAnsi"/>
          <w:color w:val="000000" w:themeColor="text1"/>
          <w:sz w:val="24"/>
          <w:szCs w:val="24"/>
        </w:rPr>
      </w:pPr>
    </w:p>
    <w:p w14:paraId="1EA9353E" w14:textId="790029C2" w:rsidR="00B16AFC" w:rsidRPr="00566CA4" w:rsidRDefault="00B16AFC">
      <w:pPr>
        <w:rPr>
          <w:rFonts w:asciiTheme="minorHAnsi" w:hAnsiTheme="minorHAnsi" w:cstheme="minorHAnsi"/>
          <w:color w:val="000000" w:themeColor="text1"/>
          <w:sz w:val="24"/>
          <w:szCs w:val="24"/>
        </w:rPr>
      </w:pPr>
      <w:r w:rsidRPr="00566CA4">
        <w:rPr>
          <w:rFonts w:asciiTheme="minorHAnsi" w:hAnsiTheme="minorHAnsi" w:cstheme="minorHAnsi"/>
          <w:b/>
          <w:bCs/>
          <w:color w:val="000000" w:themeColor="text1"/>
          <w:sz w:val="24"/>
          <w:szCs w:val="24"/>
        </w:rPr>
        <w:t xml:space="preserve">Organisatonal </w:t>
      </w:r>
      <w:r w:rsidR="001927D3" w:rsidRPr="00566CA4">
        <w:rPr>
          <w:rFonts w:asciiTheme="minorHAnsi" w:hAnsiTheme="minorHAnsi" w:cstheme="minorHAnsi"/>
          <w:b/>
          <w:bCs/>
          <w:color w:val="000000" w:themeColor="text1"/>
          <w:sz w:val="24"/>
          <w:szCs w:val="24"/>
        </w:rPr>
        <w:t xml:space="preserve">Development </w:t>
      </w:r>
      <w:r w:rsidR="001927D3" w:rsidRPr="00566CA4">
        <w:rPr>
          <w:rFonts w:asciiTheme="minorHAnsi" w:hAnsiTheme="minorHAnsi" w:cstheme="minorHAnsi"/>
          <w:color w:val="000000" w:themeColor="text1"/>
          <w:sz w:val="24"/>
          <w:szCs w:val="24"/>
        </w:rPr>
        <w:t xml:space="preserve">An organisation should be able to introspectively discover weaknesses and problems that could direct the resources necessary for improvement.  Several factors will enable this process.  Teamwork with collaboration, research, and technology.  This will aid a solution in culture, process, and strategies. </w:t>
      </w:r>
    </w:p>
    <w:p w14:paraId="2967E4A1" w14:textId="77777777" w:rsidR="00B16AFC" w:rsidRPr="00566CA4" w:rsidRDefault="00B16AFC">
      <w:pPr>
        <w:rPr>
          <w:rFonts w:asciiTheme="minorHAnsi" w:hAnsiTheme="minorHAnsi" w:cstheme="minorHAnsi"/>
          <w:color w:val="000000" w:themeColor="text1"/>
          <w:sz w:val="24"/>
          <w:szCs w:val="24"/>
        </w:rPr>
      </w:pPr>
    </w:p>
    <w:p w14:paraId="2A0774C9" w14:textId="3135585F" w:rsidR="00C110FF" w:rsidRPr="00566CA4" w:rsidRDefault="00041809">
      <w:pPr>
        <w:rPr>
          <w:rFonts w:asciiTheme="minorHAnsi" w:hAnsiTheme="minorHAnsi" w:cstheme="minorHAnsi"/>
          <w:color w:val="000000" w:themeColor="text1"/>
          <w:sz w:val="24"/>
          <w:szCs w:val="24"/>
        </w:rPr>
      </w:pPr>
      <w:r w:rsidRPr="00566CA4">
        <w:rPr>
          <w:rFonts w:asciiTheme="minorHAnsi" w:hAnsiTheme="minorHAnsi" w:cstheme="minorHAnsi"/>
          <w:color w:val="000000" w:themeColor="text1"/>
          <w:sz w:val="24"/>
          <w:szCs w:val="24"/>
        </w:rPr>
        <w:t xml:space="preserve">To aid individuals with development a Personal Development Plan should be devised tailored to them.  The CIPD profession map consist of Core Knowledge, Core behaviors and Specialist knowledge.  It has been designed as a working tool as development is continuous, this can be updated on a regular basis as your development needs change.  </w:t>
      </w:r>
    </w:p>
    <w:p w14:paraId="668C0D99" w14:textId="25F2A5AA" w:rsidR="00A210BC" w:rsidRPr="00566CA4" w:rsidRDefault="00A210BC">
      <w:pPr>
        <w:rPr>
          <w:rFonts w:asciiTheme="minorHAnsi" w:hAnsiTheme="minorHAnsi" w:cstheme="minorHAnsi"/>
          <w:color w:val="000000" w:themeColor="text1"/>
          <w:sz w:val="24"/>
          <w:szCs w:val="24"/>
        </w:rPr>
      </w:pPr>
    </w:p>
    <w:p w14:paraId="68CA20A1" w14:textId="0C0F555E" w:rsidR="00A210BC" w:rsidRPr="00566CA4" w:rsidRDefault="00A210BC">
      <w:pPr>
        <w:rPr>
          <w:rFonts w:asciiTheme="minorHAnsi" w:hAnsiTheme="minorHAnsi" w:cstheme="minorHAnsi"/>
          <w:color w:val="000000" w:themeColor="text1"/>
          <w:sz w:val="24"/>
          <w:szCs w:val="24"/>
        </w:rPr>
      </w:pPr>
      <w:r w:rsidRPr="00566CA4">
        <w:rPr>
          <w:rFonts w:asciiTheme="minorHAnsi" w:hAnsiTheme="minorHAnsi" w:cstheme="minorHAnsi"/>
          <w:color w:val="000000" w:themeColor="text1"/>
          <w:sz w:val="24"/>
          <w:szCs w:val="24"/>
        </w:rPr>
        <w:t xml:space="preserve">Reflective practice on learning enables you to link development activity with practical outcomes.  Gain knowledge on how you learn best whether it be through networking, formal courses, mentoring or private study. </w:t>
      </w:r>
    </w:p>
    <w:p w14:paraId="313E9C31" w14:textId="22EFAE19" w:rsidR="00713679" w:rsidRPr="00566CA4" w:rsidRDefault="00713679">
      <w:pPr>
        <w:rPr>
          <w:rFonts w:asciiTheme="minorHAnsi" w:hAnsiTheme="minorHAnsi" w:cstheme="minorHAnsi"/>
          <w:color w:val="000000" w:themeColor="text1"/>
          <w:sz w:val="24"/>
          <w:szCs w:val="24"/>
        </w:rPr>
      </w:pPr>
    </w:p>
    <w:p w14:paraId="5FF6C029" w14:textId="1836BEE3" w:rsidR="00774641" w:rsidRPr="00566CA4" w:rsidRDefault="00774641">
      <w:pPr>
        <w:rPr>
          <w:rFonts w:asciiTheme="minorHAnsi" w:hAnsiTheme="minorHAnsi" w:cstheme="minorHAnsi"/>
          <w:color w:val="000000" w:themeColor="text1"/>
          <w:sz w:val="24"/>
          <w:szCs w:val="24"/>
        </w:rPr>
      </w:pPr>
    </w:p>
    <w:p w14:paraId="6C992E09" w14:textId="4B87F9D2" w:rsidR="00D21839" w:rsidRDefault="00D21839">
      <w:pPr>
        <w:rPr>
          <w:rFonts w:asciiTheme="minorHAnsi" w:hAnsiTheme="minorHAnsi" w:cstheme="minorHAnsi"/>
          <w:color w:val="000000" w:themeColor="text1"/>
          <w:sz w:val="24"/>
          <w:szCs w:val="24"/>
        </w:rPr>
      </w:pPr>
      <w:bookmarkStart w:id="2" w:name="_Hlk55991577"/>
    </w:p>
    <w:p w14:paraId="3A87BA64" w14:textId="77777777" w:rsidR="00D21839" w:rsidRPr="001332C6" w:rsidRDefault="00D21839">
      <w:pPr>
        <w:rPr>
          <w:rFonts w:asciiTheme="minorHAnsi" w:hAnsiTheme="minorHAnsi" w:cstheme="minorHAnsi"/>
          <w:color w:val="000000" w:themeColor="text1"/>
          <w:sz w:val="24"/>
          <w:szCs w:val="24"/>
        </w:rPr>
      </w:pPr>
    </w:p>
    <w:p w14:paraId="00F5A4EF" w14:textId="40182DF6" w:rsidR="00196EC6" w:rsidRPr="001332C6" w:rsidRDefault="00196EC6" w:rsidP="00196EC6">
      <w:pPr>
        <w:rPr>
          <w:rFonts w:asciiTheme="minorHAnsi" w:hAnsiTheme="minorHAnsi" w:cstheme="minorHAnsi"/>
          <w:color w:val="000000" w:themeColor="text1"/>
          <w:sz w:val="24"/>
          <w:szCs w:val="24"/>
        </w:rPr>
      </w:pPr>
    </w:p>
    <w:bookmarkEnd w:id="2"/>
    <w:p w14:paraId="7AA80C75" w14:textId="77777777" w:rsidR="00196EC6" w:rsidRPr="001332C6" w:rsidRDefault="00196EC6" w:rsidP="00196EC6">
      <w:pPr>
        <w:rPr>
          <w:rFonts w:asciiTheme="minorHAnsi" w:hAnsiTheme="minorHAnsi" w:cstheme="minorHAnsi"/>
          <w:color w:val="000000" w:themeColor="text1"/>
          <w:sz w:val="24"/>
          <w:szCs w:val="24"/>
        </w:rPr>
      </w:pPr>
    </w:p>
    <w:p w14:paraId="5D1D0607" w14:textId="77777777" w:rsidR="00196EC6" w:rsidRPr="001332C6" w:rsidRDefault="00196EC6">
      <w:pPr>
        <w:rPr>
          <w:rFonts w:asciiTheme="minorHAnsi" w:hAnsiTheme="minorHAnsi" w:cstheme="minorHAnsi"/>
          <w:color w:val="000000" w:themeColor="text1"/>
          <w:sz w:val="24"/>
          <w:szCs w:val="24"/>
        </w:rPr>
      </w:pPr>
    </w:p>
    <w:p w14:paraId="3521B043" w14:textId="0E60B97B" w:rsidR="00713679" w:rsidRPr="001332C6" w:rsidRDefault="00713679">
      <w:pPr>
        <w:rPr>
          <w:rFonts w:asciiTheme="minorHAnsi" w:hAnsiTheme="minorHAnsi" w:cstheme="minorHAnsi"/>
          <w:color w:val="000000" w:themeColor="text1"/>
          <w:sz w:val="24"/>
          <w:szCs w:val="24"/>
        </w:rPr>
      </w:pPr>
    </w:p>
    <w:p w14:paraId="53D4B8D6" w14:textId="22C3B98B" w:rsidR="00C110FF" w:rsidRPr="001332C6" w:rsidRDefault="00C110FF">
      <w:pPr>
        <w:rPr>
          <w:rFonts w:asciiTheme="minorHAnsi" w:hAnsiTheme="minorHAnsi" w:cstheme="minorHAnsi"/>
          <w:color w:val="000000" w:themeColor="text1"/>
          <w:sz w:val="24"/>
          <w:szCs w:val="24"/>
        </w:rPr>
      </w:pPr>
    </w:p>
    <w:p w14:paraId="2EF86C7C" w14:textId="6B200080" w:rsidR="00C110FF" w:rsidRDefault="00C110FF">
      <w:pPr>
        <w:rPr>
          <w:rFonts w:asciiTheme="minorHAnsi" w:hAnsiTheme="minorHAnsi" w:cstheme="minorHAnsi"/>
          <w:sz w:val="24"/>
          <w:szCs w:val="24"/>
        </w:rPr>
      </w:pPr>
    </w:p>
    <w:p w14:paraId="45C0311A" w14:textId="79287CFF" w:rsidR="00FC7129" w:rsidRDefault="00FC7129">
      <w:pPr>
        <w:rPr>
          <w:rFonts w:asciiTheme="minorHAnsi" w:hAnsiTheme="minorHAnsi" w:cstheme="minorHAnsi"/>
          <w:sz w:val="24"/>
          <w:szCs w:val="24"/>
        </w:rPr>
      </w:pPr>
    </w:p>
    <w:p w14:paraId="21503893" w14:textId="77777777" w:rsidR="00FC7129" w:rsidRDefault="00FC7129">
      <w:pPr>
        <w:rPr>
          <w:rFonts w:asciiTheme="minorHAnsi" w:hAnsiTheme="minorHAnsi" w:cstheme="minorHAnsi"/>
          <w:sz w:val="24"/>
          <w:szCs w:val="24"/>
        </w:rPr>
      </w:pPr>
    </w:p>
    <w:p w14:paraId="7AA5C6EF" w14:textId="44CDAC85" w:rsidR="00C110FF" w:rsidRDefault="00C110FF">
      <w:pPr>
        <w:rPr>
          <w:rFonts w:asciiTheme="minorHAnsi" w:hAnsiTheme="minorHAnsi" w:cstheme="minorHAnsi"/>
          <w:sz w:val="24"/>
          <w:szCs w:val="24"/>
        </w:rPr>
      </w:pPr>
    </w:p>
    <w:p w14:paraId="21604129" w14:textId="04B08961" w:rsidR="00C110FF" w:rsidRDefault="00C110FF">
      <w:pPr>
        <w:rPr>
          <w:rFonts w:asciiTheme="minorHAnsi" w:hAnsiTheme="minorHAnsi" w:cstheme="minorHAnsi"/>
          <w:sz w:val="24"/>
          <w:szCs w:val="24"/>
        </w:rPr>
      </w:pPr>
    </w:p>
    <w:p w14:paraId="03930CA8" w14:textId="3B594845" w:rsidR="00C110FF" w:rsidRDefault="00C110FF">
      <w:pPr>
        <w:rPr>
          <w:rFonts w:asciiTheme="minorHAnsi" w:hAnsiTheme="minorHAnsi" w:cstheme="minorHAnsi"/>
          <w:sz w:val="24"/>
          <w:szCs w:val="24"/>
        </w:rPr>
      </w:pPr>
    </w:p>
    <w:p w14:paraId="6B366498" w14:textId="20BDF9C8" w:rsidR="00C110FF" w:rsidRDefault="00C110FF">
      <w:pPr>
        <w:rPr>
          <w:rFonts w:asciiTheme="minorHAnsi" w:hAnsiTheme="minorHAnsi" w:cstheme="minorHAnsi"/>
          <w:sz w:val="24"/>
          <w:szCs w:val="24"/>
        </w:rPr>
      </w:pPr>
    </w:p>
    <w:p w14:paraId="33242A20" w14:textId="0D70D782" w:rsidR="00C110FF" w:rsidRDefault="00C110FF">
      <w:pPr>
        <w:rPr>
          <w:rFonts w:asciiTheme="minorHAnsi" w:hAnsiTheme="minorHAnsi" w:cstheme="minorHAnsi"/>
          <w:sz w:val="24"/>
          <w:szCs w:val="24"/>
        </w:rPr>
      </w:pPr>
    </w:p>
    <w:p w14:paraId="3D084D73" w14:textId="0290099A" w:rsidR="00C110FF" w:rsidRDefault="00C110FF">
      <w:pPr>
        <w:rPr>
          <w:rFonts w:asciiTheme="minorHAnsi" w:hAnsiTheme="minorHAnsi" w:cstheme="minorHAnsi"/>
          <w:sz w:val="24"/>
          <w:szCs w:val="24"/>
        </w:rPr>
      </w:pPr>
    </w:p>
    <w:p w14:paraId="6ACCFDBC" w14:textId="552EF641" w:rsidR="00C110FF" w:rsidRDefault="00C110FF">
      <w:pPr>
        <w:rPr>
          <w:rFonts w:asciiTheme="minorHAnsi" w:hAnsiTheme="minorHAnsi" w:cstheme="minorHAnsi"/>
          <w:sz w:val="24"/>
          <w:szCs w:val="24"/>
        </w:rPr>
      </w:pPr>
    </w:p>
    <w:p w14:paraId="05AA0E2F" w14:textId="67EECA22" w:rsidR="00C110FF" w:rsidRDefault="00C110FF">
      <w:pPr>
        <w:rPr>
          <w:rFonts w:asciiTheme="minorHAnsi" w:hAnsiTheme="minorHAnsi" w:cstheme="minorHAnsi"/>
          <w:sz w:val="24"/>
          <w:szCs w:val="24"/>
        </w:rPr>
      </w:pPr>
    </w:p>
    <w:p w14:paraId="4ECD68DF" w14:textId="393D09C8" w:rsidR="00C110FF" w:rsidRDefault="00C110FF">
      <w:pPr>
        <w:rPr>
          <w:rFonts w:asciiTheme="minorHAnsi" w:hAnsiTheme="minorHAnsi" w:cstheme="minorHAnsi"/>
          <w:sz w:val="24"/>
          <w:szCs w:val="24"/>
        </w:rPr>
      </w:pPr>
    </w:p>
    <w:p w14:paraId="75ACFE2B" w14:textId="089FA086" w:rsidR="00C110FF" w:rsidRDefault="00C110FF">
      <w:pPr>
        <w:rPr>
          <w:rFonts w:asciiTheme="minorHAnsi" w:hAnsiTheme="minorHAnsi" w:cstheme="minorHAnsi"/>
          <w:sz w:val="24"/>
          <w:szCs w:val="24"/>
        </w:rPr>
      </w:pPr>
    </w:p>
    <w:p w14:paraId="6EDDF38B" w14:textId="53D5048B" w:rsidR="00C110FF" w:rsidRDefault="00C110FF">
      <w:pPr>
        <w:rPr>
          <w:rFonts w:asciiTheme="minorHAnsi" w:hAnsiTheme="minorHAnsi" w:cstheme="minorHAnsi"/>
          <w:sz w:val="24"/>
          <w:szCs w:val="24"/>
        </w:rPr>
      </w:pPr>
    </w:p>
    <w:p w14:paraId="2E1C3BD0" w14:textId="0C2F62F2" w:rsidR="00C110FF" w:rsidRDefault="00C110FF">
      <w:pPr>
        <w:rPr>
          <w:rFonts w:asciiTheme="minorHAnsi" w:hAnsiTheme="minorHAnsi" w:cstheme="minorHAnsi"/>
          <w:sz w:val="24"/>
          <w:szCs w:val="24"/>
        </w:rPr>
      </w:pPr>
    </w:p>
    <w:p w14:paraId="10F3A33A" w14:textId="6DC99C38" w:rsidR="00C110FF" w:rsidRDefault="00C110FF">
      <w:pPr>
        <w:rPr>
          <w:rFonts w:asciiTheme="minorHAnsi" w:hAnsiTheme="minorHAnsi" w:cstheme="minorHAnsi"/>
          <w:sz w:val="24"/>
          <w:szCs w:val="24"/>
        </w:rPr>
      </w:pPr>
    </w:p>
    <w:p w14:paraId="6A7AFA5D" w14:textId="0AE3C2E4" w:rsidR="00C110FF" w:rsidRDefault="00C110FF">
      <w:pPr>
        <w:rPr>
          <w:rFonts w:asciiTheme="minorHAnsi" w:hAnsiTheme="minorHAnsi" w:cstheme="minorHAnsi"/>
          <w:sz w:val="24"/>
          <w:szCs w:val="24"/>
        </w:rPr>
      </w:pPr>
    </w:p>
    <w:p w14:paraId="5EB85707" w14:textId="60EF9C34" w:rsidR="00C110FF" w:rsidRDefault="00C110FF">
      <w:pPr>
        <w:rPr>
          <w:rFonts w:asciiTheme="minorHAnsi" w:hAnsiTheme="minorHAnsi" w:cstheme="minorHAnsi"/>
          <w:sz w:val="24"/>
          <w:szCs w:val="24"/>
        </w:rPr>
      </w:pPr>
    </w:p>
    <w:p w14:paraId="63486FF9" w14:textId="6CFC91AD" w:rsidR="00C110FF" w:rsidRDefault="00C110FF">
      <w:pPr>
        <w:rPr>
          <w:rFonts w:asciiTheme="minorHAnsi" w:hAnsiTheme="minorHAnsi" w:cstheme="minorHAnsi"/>
          <w:sz w:val="24"/>
          <w:szCs w:val="24"/>
        </w:rPr>
      </w:pPr>
    </w:p>
    <w:p w14:paraId="306D7B1B" w14:textId="4F5C2EDA" w:rsidR="00C110FF" w:rsidRDefault="00C110FF">
      <w:pPr>
        <w:rPr>
          <w:rFonts w:asciiTheme="minorHAnsi" w:hAnsiTheme="minorHAnsi" w:cstheme="minorHAnsi"/>
          <w:sz w:val="24"/>
          <w:szCs w:val="24"/>
        </w:rPr>
      </w:pPr>
    </w:p>
    <w:p w14:paraId="702999F1" w14:textId="77777777" w:rsidR="00811839" w:rsidRDefault="00811839">
      <w:pPr>
        <w:rPr>
          <w:rFonts w:asciiTheme="minorHAnsi" w:hAnsiTheme="minorHAnsi" w:cstheme="minorHAnsi"/>
          <w:sz w:val="24"/>
          <w:szCs w:val="24"/>
        </w:rPr>
      </w:pPr>
    </w:p>
    <w:p w14:paraId="05F000ED" w14:textId="77777777" w:rsidR="00811839" w:rsidRDefault="00811839">
      <w:pPr>
        <w:rPr>
          <w:rFonts w:asciiTheme="minorHAnsi" w:hAnsiTheme="minorHAnsi" w:cstheme="minorHAnsi"/>
          <w:sz w:val="24"/>
          <w:szCs w:val="24"/>
          <w:highlight w:val="yellow"/>
        </w:rPr>
      </w:pPr>
    </w:p>
    <w:p w14:paraId="7A9D5276" w14:textId="025A19BE" w:rsidR="00811839" w:rsidRPr="00FC7129" w:rsidRDefault="00C86F2B">
      <w:pPr>
        <w:rPr>
          <w:rFonts w:asciiTheme="minorHAnsi" w:hAnsiTheme="minorHAnsi" w:cstheme="minorHAnsi"/>
          <w:sz w:val="24"/>
          <w:szCs w:val="24"/>
        </w:rPr>
      </w:pPr>
      <w:r w:rsidRPr="00FC7129">
        <w:rPr>
          <w:rFonts w:asciiTheme="minorHAnsi" w:hAnsiTheme="minorHAnsi" w:cstheme="minorHAnsi"/>
          <w:sz w:val="24"/>
          <w:szCs w:val="24"/>
        </w:rPr>
        <w:t>EV1</w:t>
      </w:r>
    </w:p>
    <w:p w14:paraId="1D9489F9" w14:textId="77777777" w:rsidR="00811839" w:rsidRDefault="00811839">
      <w:pPr>
        <w:rPr>
          <w:rFonts w:asciiTheme="minorHAnsi" w:hAnsiTheme="minorHAnsi" w:cstheme="minorHAnsi"/>
          <w:sz w:val="24"/>
          <w:szCs w:val="24"/>
          <w:highlight w:val="yellow"/>
        </w:rPr>
      </w:pPr>
    </w:p>
    <w:p w14:paraId="05D6D05E" w14:textId="582DE4D8" w:rsidR="00811839" w:rsidRDefault="00811839">
      <w:pPr>
        <w:rPr>
          <w:rFonts w:asciiTheme="minorHAnsi" w:hAnsiTheme="minorHAnsi" w:cstheme="minorHAnsi"/>
          <w:sz w:val="24"/>
          <w:szCs w:val="24"/>
          <w:highlight w:val="yellow"/>
        </w:rPr>
      </w:pPr>
      <w:r>
        <w:rPr>
          <w:noProof/>
        </w:rPr>
        <w:drawing>
          <wp:inline distT="0" distB="0" distL="0" distR="0" wp14:anchorId="204C611A" wp14:editId="7377DB88">
            <wp:extent cx="5731510" cy="31832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183255"/>
                    </a:xfrm>
                    <a:prstGeom prst="rect">
                      <a:avLst/>
                    </a:prstGeom>
                    <a:noFill/>
                    <a:ln>
                      <a:noFill/>
                    </a:ln>
                  </pic:spPr>
                </pic:pic>
              </a:graphicData>
            </a:graphic>
          </wp:inline>
        </w:drawing>
      </w:r>
    </w:p>
    <w:p w14:paraId="73B116CB" w14:textId="559A2CAB" w:rsidR="00811839" w:rsidRDefault="00811839">
      <w:pPr>
        <w:rPr>
          <w:rFonts w:asciiTheme="minorHAnsi" w:hAnsiTheme="minorHAnsi" w:cstheme="minorHAnsi"/>
          <w:sz w:val="24"/>
          <w:szCs w:val="24"/>
          <w:highlight w:val="yellow"/>
        </w:rPr>
      </w:pPr>
    </w:p>
    <w:p w14:paraId="16B08121" w14:textId="0C5693C7" w:rsidR="00C86F2B" w:rsidRDefault="00C86F2B">
      <w:pPr>
        <w:rPr>
          <w:rFonts w:asciiTheme="minorHAnsi" w:hAnsiTheme="minorHAnsi" w:cstheme="minorHAnsi"/>
          <w:sz w:val="24"/>
          <w:szCs w:val="24"/>
          <w:highlight w:val="yellow"/>
        </w:rPr>
      </w:pPr>
    </w:p>
    <w:p w14:paraId="706FE307" w14:textId="14F0A368" w:rsidR="00C86F2B" w:rsidRPr="00FC7129" w:rsidRDefault="00C86F2B">
      <w:pPr>
        <w:rPr>
          <w:rFonts w:asciiTheme="minorHAnsi" w:hAnsiTheme="minorHAnsi" w:cstheme="minorHAnsi"/>
          <w:sz w:val="24"/>
          <w:szCs w:val="24"/>
        </w:rPr>
      </w:pPr>
      <w:r w:rsidRPr="00FC7129">
        <w:rPr>
          <w:rFonts w:asciiTheme="minorHAnsi" w:hAnsiTheme="minorHAnsi" w:cstheme="minorHAnsi"/>
          <w:sz w:val="24"/>
          <w:szCs w:val="24"/>
        </w:rPr>
        <w:t>EV2</w:t>
      </w:r>
    </w:p>
    <w:p w14:paraId="6EB9948F" w14:textId="77777777" w:rsidR="00C86F2B" w:rsidRDefault="00C86F2B">
      <w:pPr>
        <w:rPr>
          <w:rFonts w:asciiTheme="minorHAnsi" w:hAnsiTheme="minorHAnsi" w:cstheme="minorHAnsi"/>
          <w:sz w:val="24"/>
          <w:szCs w:val="24"/>
          <w:highlight w:val="yellow"/>
        </w:rPr>
      </w:pPr>
    </w:p>
    <w:p w14:paraId="76CBFF56" w14:textId="5471A05D" w:rsidR="00811839" w:rsidRDefault="00811839">
      <w:pPr>
        <w:rPr>
          <w:rFonts w:asciiTheme="minorHAnsi" w:hAnsiTheme="minorHAnsi" w:cstheme="minorHAnsi"/>
          <w:sz w:val="24"/>
          <w:szCs w:val="24"/>
          <w:highlight w:val="yellow"/>
        </w:rPr>
      </w:pPr>
      <w:r>
        <w:rPr>
          <w:noProof/>
        </w:rPr>
        <w:drawing>
          <wp:inline distT="0" distB="0" distL="0" distR="0" wp14:anchorId="1AA2F547" wp14:editId="598C25ED">
            <wp:extent cx="5731510" cy="2867660"/>
            <wp:effectExtent l="0" t="0" r="254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867660"/>
                    </a:xfrm>
                    <a:prstGeom prst="rect">
                      <a:avLst/>
                    </a:prstGeom>
                    <a:noFill/>
                    <a:ln>
                      <a:noFill/>
                    </a:ln>
                  </pic:spPr>
                </pic:pic>
              </a:graphicData>
            </a:graphic>
          </wp:inline>
        </w:drawing>
      </w:r>
    </w:p>
    <w:p w14:paraId="4B92F96D" w14:textId="77777777" w:rsidR="00811839" w:rsidRDefault="00811839">
      <w:pPr>
        <w:rPr>
          <w:rFonts w:asciiTheme="minorHAnsi" w:hAnsiTheme="minorHAnsi" w:cstheme="minorHAnsi"/>
          <w:sz w:val="24"/>
          <w:szCs w:val="24"/>
          <w:highlight w:val="yellow"/>
        </w:rPr>
      </w:pPr>
    </w:p>
    <w:p w14:paraId="6825D748" w14:textId="77777777" w:rsidR="00811839" w:rsidRDefault="00811839">
      <w:pPr>
        <w:rPr>
          <w:rFonts w:asciiTheme="minorHAnsi" w:hAnsiTheme="minorHAnsi" w:cstheme="minorHAnsi"/>
          <w:sz w:val="24"/>
          <w:szCs w:val="24"/>
          <w:highlight w:val="yellow"/>
        </w:rPr>
      </w:pPr>
    </w:p>
    <w:p w14:paraId="15B953CD" w14:textId="77777777" w:rsidR="00811839" w:rsidRDefault="00811839">
      <w:pPr>
        <w:rPr>
          <w:rFonts w:asciiTheme="minorHAnsi" w:hAnsiTheme="minorHAnsi" w:cstheme="minorHAnsi"/>
          <w:sz w:val="24"/>
          <w:szCs w:val="24"/>
          <w:highlight w:val="yellow"/>
        </w:rPr>
      </w:pPr>
    </w:p>
    <w:p w14:paraId="39716826" w14:textId="77777777" w:rsidR="00811839" w:rsidRDefault="00811839">
      <w:pPr>
        <w:rPr>
          <w:rFonts w:asciiTheme="minorHAnsi" w:hAnsiTheme="minorHAnsi" w:cstheme="minorHAnsi"/>
          <w:sz w:val="24"/>
          <w:szCs w:val="24"/>
          <w:highlight w:val="yellow"/>
        </w:rPr>
      </w:pPr>
    </w:p>
    <w:p w14:paraId="1C45B5E8" w14:textId="77777777" w:rsidR="00811839" w:rsidRDefault="00811839">
      <w:pPr>
        <w:rPr>
          <w:rFonts w:asciiTheme="minorHAnsi" w:hAnsiTheme="minorHAnsi" w:cstheme="minorHAnsi"/>
          <w:sz w:val="24"/>
          <w:szCs w:val="24"/>
          <w:highlight w:val="yellow"/>
        </w:rPr>
      </w:pPr>
    </w:p>
    <w:p w14:paraId="3B2EFEFF" w14:textId="77777777" w:rsidR="00811839" w:rsidRDefault="00811839">
      <w:pPr>
        <w:rPr>
          <w:rFonts w:asciiTheme="minorHAnsi" w:hAnsiTheme="minorHAnsi" w:cstheme="minorHAnsi"/>
          <w:sz w:val="24"/>
          <w:szCs w:val="24"/>
          <w:highlight w:val="yellow"/>
        </w:rPr>
      </w:pPr>
    </w:p>
    <w:p w14:paraId="38BD02EE" w14:textId="77777777" w:rsidR="00811839" w:rsidRDefault="00811839">
      <w:pPr>
        <w:rPr>
          <w:rFonts w:asciiTheme="minorHAnsi" w:hAnsiTheme="minorHAnsi" w:cstheme="minorHAnsi"/>
          <w:sz w:val="24"/>
          <w:szCs w:val="24"/>
          <w:highlight w:val="yellow"/>
        </w:rPr>
      </w:pPr>
    </w:p>
    <w:p w14:paraId="423138AA" w14:textId="5AD8AE27" w:rsidR="00811839" w:rsidRDefault="00811839">
      <w:pPr>
        <w:rPr>
          <w:rFonts w:asciiTheme="minorHAnsi" w:hAnsiTheme="minorHAnsi" w:cstheme="minorHAnsi"/>
          <w:sz w:val="24"/>
          <w:szCs w:val="24"/>
          <w:highlight w:val="yellow"/>
        </w:rPr>
      </w:pPr>
    </w:p>
    <w:p w14:paraId="459DF126" w14:textId="5739169F" w:rsidR="00811839" w:rsidRDefault="00811839">
      <w:pPr>
        <w:rPr>
          <w:rFonts w:asciiTheme="minorHAnsi" w:hAnsiTheme="minorHAnsi" w:cstheme="minorHAnsi"/>
          <w:sz w:val="24"/>
          <w:szCs w:val="24"/>
          <w:highlight w:val="yellow"/>
        </w:rPr>
      </w:pPr>
    </w:p>
    <w:p w14:paraId="4425A71B" w14:textId="73888C60" w:rsidR="00811839" w:rsidRDefault="00811839">
      <w:pPr>
        <w:rPr>
          <w:rFonts w:asciiTheme="minorHAnsi" w:hAnsiTheme="minorHAnsi" w:cstheme="minorHAnsi"/>
          <w:sz w:val="24"/>
          <w:szCs w:val="24"/>
          <w:highlight w:val="yellow"/>
        </w:rPr>
      </w:pPr>
    </w:p>
    <w:p w14:paraId="587E2959" w14:textId="729CF26E" w:rsidR="00811839" w:rsidRPr="00FC7129" w:rsidRDefault="00811839">
      <w:pPr>
        <w:rPr>
          <w:rFonts w:asciiTheme="minorHAnsi" w:hAnsiTheme="minorHAnsi" w:cstheme="minorHAnsi"/>
          <w:sz w:val="24"/>
          <w:szCs w:val="24"/>
        </w:rPr>
      </w:pPr>
    </w:p>
    <w:p w14:paraId="720FB032" w14:textId="60853299" w:rsidR="00811839" w:rsidRPr="00FC7129" w:rsidRDefault="00811839">
      <w:pPr>
        <w:rPr>
          <w:rFonts w:asciiTheme="minorHAnsi" w:hAnsiTheme="minorHAnsi" w:cstheme="minorHAnsi"/>
          <w:sz w:val="24"/>
          <w:szCs w:val="24"/>
        </w:rPr>
      </w:pPr>
    </w:p>
    <w:p w14:paraId="70F31323" w14:textId="1EC021A2" w:rsidR="00C86F2B" w:rsidRPr="00FC7129" w:rsidRDefault="00C86F2B">
      <w:pPr>
        <w:rPr>
          <w:rFonts w:asciiTheme="minorHAnsi" w:hAnsiTheme="minorHAnsi" w:cstheme="minorHAnsi"/>
          <w:sz w:val="24"/>
          <w:szCs w:val="24"/>
        </w:rPr>
      </w:pPr>
      <w:r w:rsidRPr="00FC7129">
        <w:rPr>
          <w:rFonts w:asciiTheme="minorHAnsi" w:hAnsiTheme="minorHAnsi" w:cstheme="minorHAnsi"/>
          <w:sz w:val="24"/>
          <w:szCs w:val="24"/>
        </w:rPr>
        <w:t>EV3</w:t>
      </w:r>
    </w:p>
    <w:p w14:paraId="3FFFD703" w14:textId="153A5B77" w:rsidR="00811839" w:rsidRDefault="00811839">
      <w:pPr>
        <w:rPr>
          <w:rFonts w:asciiTheme="minorHAnsi" w:hAnsiTheme="minorHAnsi" w:cstheme="minorHAnsi"/>
          <w:sz w:val="24"/>
          <w:szCs w:val="24"/>
          <w:highlight w:val="yellow"/>
        </w:rPr>
      </w:pPr>
      <w:r>
        <w:rPr>
          <w:noProof/>
        </w:rPr>
        <w:drawing>
          <wp:inline distT="0" distB="0" distL="0" distR="0" wp14:anchorId="48A67C9E" wp14:editId="4983A834">
            <wp:extent cx="5731510" cy="326136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261360"/>
                    </a:xfrm>
                    <a:prstGeom prst="rect">
                      <a:avLst/>
                    </a:prstGeom>
                    <a:noFill/>
                    <a:ln>
                      <a:noFill/>
                    </a:ln>
                  </pic:spPr>
                </pic:pic>
              </a:graphicData>
            </a:graphic>
          </wp:inline>
        </w:drawing>
      </w:r>
    </w:p>
    <w:p w14:paraId="72C568AF" w14:textId="77777777" w:rsidR="00811839" w:rsidRDefault="00811839">
      <w:pPr>
        <w:rPr>
          <w:rFonts w:asciiTheme="minorHAnsi" w:hAnsiTheme="minorHAnsi" w:cstheme="minorHAnsi"/>
          <w:sz w:val="24"/>
          <w:szCs w:val="24"/>
          <w:highlight w:val="yellow"/>
        </w:rPr>
      </w:pPr>
    </w:p>
    <w:p w14:paraId="397F70E4" w14:textId="77777777" w:rsidR="00811839" w:rsidRDefault="00811839">
      <w:pPr>
        <w:rPr>
          <w:rFonts w:asciiTheme="minorHAnsi" w:hAnsiTheme="minorHAnsi" w:cstheme="minorHAnsi"/>
          <w:sz w:val="24"/>
          <w:szCs w:val="24"/>
          <w:highlight w:val="yellow"/>
        </w:rPr>
      </w:pPr>
    </w:p>
    <w:p w14:paraId="40163B5B" w14:textId="77777777" w:rsidR="00811839" w:rsidRDefault="00811839">
      <w:pPr>
        <w:rPr>
          <w:rFonts w:asciiTheme="minorHAnsi" w:hAnsiTheme="minorHAnsi" w:cstheme="minorHAnsi"/>
          <w:sz w:val="24"/>
          <w:szCs w:val="24"/>
          <w:highlight w:val="yellow"/>
        </w:rPr>
      </w:pPr>
    </w:p>
    <w:p w14:paraId="1FF7E239" w14:textId="77777777" w:rsidR="00811839" w:rsidRDefault="00811839">
      <w:pPr>
        <w:rPr>
          <w:rFonts w:asciiTheme="minorHAnsi" w:hAnsiTheme="minorHAnsi" w:cstheme="minorHAnsi"/>
          <w:sz w:val="24"/>
          <w:szCs w:val="24"/>
          <w:highlight w:val="yellow"/>
        </w:rPr>
      </w:pPr>
    </w:p>
    <w:p w14:paraId="55CF8E56" w14:textId="77777777" w:rsidR="00811839" w:rsidRDefault="00811839">
      <w:pPr>
        <w:rPr>
          <w:rFonts w:asciiTheme="minorHAnsi" w:hAnsiTheme="minorHAnsi" w:cstheme="minorHAnsi"/>
          <w:sz w:val="24"/>
          <w:szCs w:val="24"/>
          <w:highlight w:val="yellow"/>
        </w:rPr>
      </w:pPr>
    </w:p>
    <w:p w14:paraId="53BFB8BD" w14:textId="4BD6F514" w:rsidR="00811839" w:rsidRDefault="00811839">
      <w:pPr>
        <w:rPr>
          <w:rFonts w:asciiTheme="minorHAnsi" w:hAnsiTheme="minorHAnsi" w:cstheme="minorHAnsi"/>
          <w:sz w:val="24"/>
          <w:szCs w:val="24"/>
          <w:highlight w:val="yellow"/>
        </w:rPr>
      </w:pPr>
    </w:p>
    <w:p w14:paraId="1084E712" w14:textId="55A1591B" w:rsidR="00C86F2B" w:rsidRDefault="00C86F2B">
      <w:pPr>
        <w:rPr>
          <w:rFonts w:asciiTheme="minorHAnsi" w:hAnsiTheme="minorHAnsi" w:cstheme="minorHAnsi"/>
          <w:sz w:val="24"/>
          <w:szCs w:val="24"/>
          <w:highlight w:val="yellow"/>
        </w:rPr>
      </w:pPr>
    </w:p>
    <w:p w14:paraId="29E44A29" w14:textId="35FDC935" w:rsidR="00C86F2B" w:rsidRDefault="00C86F2B">
      <w:pPr>
        <w:rPr>
          <w:rFonts w:asciiTheme="minorHAnsi" w:hAnsiTheme="minorHAnsi" w:cstheme="minorHAnsi"/>
          <w:sz w:val="24"/>
          <w:szCs w:val="24"/>
          <w:highlight w:val="yellow"/>
        </w:rPr>
      </w:pPr>
    </w:p>
    <w:p w14:paraId="641CC693" w14:textId="3EFAEAD1" w:rsidR="00C86F2B" w:rsidRDefault="00C86F2B">
      <w:pPr>
        <w:rPr>
          <w:rFonts w:asciiTheme="minorHAnsi" w:hAnsiTheme="minorHAnsi" w:cstheme="minorHAnsi"/>
          <w:sz w:val="24"/>
          <w:szCs w:val="24"/>
          <w:highlight w:val="yellow"/>
        </w:rPr>
      </w:pPr>
    </w:p>
    <w:p w14:paraId="3B0F1F9B" w14:textId="4E3C4251" w:rsidR="00C86F2B" w:rsidRDefault="00C86F2B">
      <w:pPr>
        <w:rPr>
          <w:rFonts w:asciiTheme="minorHAnsi" w:hAnsiTheme="minorHAnsi" w:cstheme="minorHAnsi"/>
          <w:sz w:val="24"/>
          <w:szCs w:val="24"/>
          <w:highlight w:val="yellow"/>
        </w:rPr>
      </w:pPr>
    </w:p>
    <w:p w14:paraId="78C9026D" w14:textId="526F0A1B" w:rsidR="00C86F2B" w:rsidRDefault="00C86F2B">
      <w:pPr>
        <w:rPr>
          <w:rFonts w:asciiTheme="minorHAnsi" w:hAnsiTheme="minorHAnsi" w:cstheme="minorHAnsi"/>
          <w:sz w:val="24"/>
          <w:szCs w:val="24"/>
          <w:highlight w:val="yellow"/>
        </w:rPr>
      </w:pPr>
    </w:p>
    <w:p w14:paraId="08E3870D" w14:textId="1BC0BE03" w:rsidR="00C86F2B" w:rsidRDefault="00C86F2B">
      <w:pPr>
        <w:rPr>
          <w:rFonts w:asciiTheme="minorHAnsi" w:hAnsiTheme="minorHAnsi" w:cstheme="minorHAnsi"/>
          <w:sz w:val="24"/>
          <w:szCs w:val="24"/>
          <w:highlight w:val="yellow"/>
        </w:rPr>
      </w:pPr>
    </w:p>
    <w:p w14:paraId="4C464D16" w14:textId="40081038" w:rsidR="00C86F2B" w:rsidRDefault="00C86F2B">
      <w:pPr>
        <w:rPr>
          <w:rFonts w:asciiTheme="minorHAnsi" w:hAnsiTheme="minorHAnsi" w:cstheme="minorHAnsi"/>
          <w:sz w:val="24"/>
          <w:szCs w:val="24"/>
          <w:highlight w:val="yellow"/>
        </w:rPr>
      </w:pPr>
    </w:p>
    <w:p w14:paraId="10631C46" w14:textId="45405A6F" w:rsidR="00C86F2B" w:rsidRDefault="00C86F2B">
      <w:pPr>
        <w:rPr>
          <w:rFonts w:asciiTheme="minorHAnsi" w:hAnsiTheme="minorHAnsi" w:cstheme="minorHAnsi"/>
          <w:sz w:val="24"/>
          <w:szCs w:val="24"/>
          <w:highlight w:val="yellow"/>
        </w:rPr>
      </w:pPr>
    </w:p>
    <w:p w14:paraId="50DA2638" w14:textId="5BF920A3" w:rsidR="00C86F2B" w:rsidRDefault="00C86F2B">
      <w:pPr>
        <w:rPr>
          <w:rFonts w:asciiTheme="minorHAnsi" w:hAnsiTheme="minorHAnsi" w:cstheme="minorHAnsi"/>
          <w:sz w:val="24"/>
          <w:szCs w:val="24"/>
          <w:highlight w:val="yellow"/>
        </w:rPr>
      </w:pPr>
    </w:p>
    <w:p w14:paraId="7F65F570" w14:textId="0585BCEE" w:rsidR="00C86F2B" w:rsidRDefault="00C86F2B">
      <w:pPr>
        <w:rPr>
          <w:rFonts w:asciiTheme="minorHAnsi" w:hAnsiTheme="minorHAnsi" w:cstheme="minorHAnsi"/>
          <w:sz w:val="24"/>
          <w:szCs w:val="24"/>
          <w:highlight w:val="yellow"/>
        </w:rPr>
      </w:pPr>
    </w:p>
    <w:p w14:paraId="76ADB805" w14:textId="0179958D" w:rsidR="00C86F2B" w:rsidRDefault="00C86F2B">
      <w:pPr>
        <w:rPr>
          <w:rFonts w:asciiTheme="minorHAnsi" w:hAnsiTheme="minorHAnsi" w:cstheme="minorHAnsi"/>
          <w:sz w:val="24"/>
          <w:szCs w:val="24"/>
          <w:highlight w:val="yellow"/>
        </w:rPr>
      </w:pPr>
    </w:p>
    <w:p w14:paraId="306AEDE8" w14:textId="1135B327" w:rsidR="00C86F2B" w:rsidRDefault="00C86F2B">
      <w:pPr>
        <w:rPr>
          <w:rFonts w:asciiTheme="minorHAnsi" w:hAnsiTheme="minorHAnsi" w:cstheme="minorHAnsi"/>
          <w:sz w:val="24"/>
          <w:szCs w:val="24"/>
          <w:highlight w:val="yellow"/>
        </w:rPr>
      </w:pPr>
    </w:p>
    <w:p w14:paraId="5426A44A" w14:textId="69798728" w:rsidR="00C86F2B" w:rsidRDefault="00C86F2B">
      <w:pPr>
        <w:rPr>
          <w:rFonts w:asciiTheme="minorHAnsi" w:hAnsiTheme="minorHAnsi" w:cstheme="minorHAnsi"/>
          <w:sz w:val="24"/>
          <w:szCs w:val="24"/>
          <w:highlight w:val="yellow"/>
        </w:rPr>
      </w:pPr>
    </w:p>
    <w:p w14:paraId="7642EAA3" w14:textId="003058A5" w:rsidR="00C86F2B" w:rsidRDefault="00C86F2B">
      <w:pPr>
        <w:rPr>
          <w:rFonts w:asciiTheme="minorHAnsi" w:hAnsiTheme="minorHAnsi" w:cstheme="minorHAnsi"/>
          <w:sz w:val="24"/>
          <w:szCs w:val="24"/>
          <w:highlight w:val="yellow"/>
        </w:rPr>
      </w:pPr>
    </w:p>
    <w:p w14:paraId="59C554EF" w14:textId="02582800" w:rsidR="00C86F2B" w:rsidRDefault="00C86F2B">
      <w:pPr>
        <w:rPr>
          <w:rFonts w:asciiTheme="minorHAnsi" w:hAnsiTheme="minorHAnsi" w:cstheme="minorHAnsi"/>
          <w:sz w:val="24"/>
          <w:szCs w:val="24"/>
          <w:highlight w:val="yellow"/>
        </w:rPr>
      </w:pPr>
    </w:p>
    <w:p w14:paraId="0B033B54" w14:textId="1607C942" w:rsidR="00C86F2B" w:rsidRDefault="00C86F2B">
      <w:pPr>
        <w:rPr>
          <w:rFonts w:asciiTheme="minorHAnsi" w:hAnsiTheme="minorHAnsi" w:cstheme="minorHAnsi"/>
          <w:sz w:val="24"/>
          <w:szCs w:val="24"/>
          <w:highlight w:val="yellow"/>
        </w:rPr>
      </w:pPr>
    </w:p>
    <w:p w14:paraId="43C094E0" w14:textId="4E1C30E6" w:rsidR="00C86F2B" w:rsidRDefault="00C86F2B">
      <w:pPr>
        <w:rPr>
          <w:rFonts w:asciiTheme="minorHAnsi" w:hAnsiTheme="minorHAnsi" w:cstheme="minorHAnsi"/>
          <w:sz w:val="24"/>
          <w:szCs w:val="24"/>
          <w:highlight w:val="yellow"/>
        </w:rPr>
      </w:pPr>
    </w:p>
    <w:p w14:paraId="2A8CCFB5" w14:textId="770918A9" w:rsidR="00C86F2B" w:rsidRDefault="00C86F2B">
      <w:pPr>
        <w:rPr>
          <w:rFonts w:asciiTheme="minorHAnsi" w:hAnsiTheme="minorHAnsi" w:cstheme="minorHAnsi"/>
          <w:sz w:val="24"/>
          <w:szCs w:val="24"/>
          <w:highlight w:val="yellow"/>
        </w:rPr>
      </w:pPr>
    </w:p>
    <w:p w14:paraId="3303F74B" w14:textId="7AA8589B" w:rsidR="00C86F2B" w:rsidRPr="00FC7129" w:rsidRDefault="00C86F2B">
      <w:pPr>
        <w:rPr>
          <w:rFonts w:asciiTheme="minorHAnsi" w:hAnsiTheme="minorHAnsi" w:cstheme="minorHAnsi"/>
          <w:sz w:val="24"/>
          <w:szCs w:val="24"/>
        </w:rPr>
      </w:pPr>
      <w:r w:rsidRPr="00FC7129">
        <w:rPr>
          <w:rFonts w:asciiTheme="minorHAnsi" w:hAnsiTheme="minorHAnsi" w:cstheme="minorHAnsi"/>
          <w:sz w:val="24"/>
          <w:szCs w:val="24"/>
        </w:rPr>
        <w:t>EV4</w:t>
      </w:r>
    </w:p>
    <w:p w14:paraId="275C3A01" w14:textId="77777777" w:rsidR="00C86F2B" w:rsidRDefault="00C86F2B">
      <w:pPr>
        <w:rPr>
          <w:rFonts w:asciiTheme="minorHAnsi" w:hAnsiTheme="minorHAnsi" w:cstheme="minorHAnsi"/>
          <w:sz w:val="24"/>
          <w:szCs w:val="24"/>
          <w:highlight w:val="yellow"/>
        </w:rPr>
      </w:pPr>
    </w:p>
    <w:p w14:paraId="2C1BBBBB" w14:textId="2A960388" w:rsidR="00811839" w:rsidRDefault="00811839">
      <w:pPr>
        <w:rPr>
          <w:rFonts w:asciiTheme="minorHAnsi" w:hAnsiTheme="minorHAnsi" w:cstheme="minorHAnsi"/>
          <w:sz w:val="24"/>
          <w:szCs w:val="24"/>
          <w:highlight w:val="yellow"/>
        </w:rPr>
      </w:pPr>
      <w:r>
        <w:rPr>
          <w:noProof/>
        </w:rPr>
        <w:drawing>
          <wp:inline distT="0" distB="0" distL="0" distR="0" wp14:anchorId="79F30C8B" wp14:editId="79A29565">
            <wp:extent cx="5731510" cy="328104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81045"/>
                    </a:xfrm>
                    <a:prstGeom prst="rect">
                      <a:avLst/>
                    </a:prstGeom>
                    <a:noFill/>
                    <a:ln>
                      <a:noFill/>
                    </a:ln>
                  </pic:spPr>
                </pic:pic>
              </a:graphicData>
            </a:graphic>
          </wp:inline>
        </w:drawing>
      </w:r>
    </w:p>
    <w:p w14:paraId="2826684C" w14:textId="77777777" w:rsidR="00811839" w:rsidRDefault="00811839">
      <w:pPr>
        <w:rPr>
          <w:rFonts w:asciiTheme="minorHAnsi" w:hAnsiTheme="minorHAnsi" w:cstheme="minorHAnsi"/>
          <w:sz w:val="24"/>
          <w:szCs w:val="24"/>
          <w:highlight w:val="yellow"/>
        </w:rPr>
      </w:pPr>
    </w:p>
    <w:p w14:paraId="002CD507" w14:textId="77777777" w:rsidR="00811839" w:rsidRDefault="00811839">
      <w:pPr>
        <w:rPr>
          <w:rFonts w:asciiTheme="minorHAnsi" w:hAnsiTheme="minorHAnsi" w:cstheme="minorHAnsi"/>
          <w:sz w:val="24"/>
          <w:szCs w:val="24"/>
          <w:highlight w:val="yellow"/>
        </w:rPr>
      </w:pPr>
    </w:p>
    <w:p w14:paraId="22D7F948" w14:textId="6D4A3C2C" w:rsidR="00811839" w:rsidRDefault="00811839">
      <w:pPr>
        <w:rPr>
          <w:rFonts w:asciiTheme="minorHAnsi" w:hAnsiTheme="minorHAnsi" w:cstheme="minorHAnsi"/>
          <w:sz w:val="24"/>
          <w:szCs w:val="24"/>
          <w:highlight w:val="yellow"/>
        </w:rPr>
      </w:pPr>
    </w:p>
    <w:p w14:paraId="53F3672F" w14:textId="3BCA5203" w:rsidR="00811839" w:rsidRDefault="00811839">
      <w:pPr>
        <w:rPr>
          <w:rFonts w:asciiTheme="minorHAnsi" w:hAnsiTheme="minorHAnsi" w:cstheme="minorHAnsi"/>
          <w:sz w:val="24"/>
          <w:szCs w:val="24"/>
          <w:highlight w:val="yellow"/>
        </w:rPr>
      </w:pPr>
    </w:p>
    <w:p w14:paraId="08ED1120" w14:textId="0A5F568D" w:rsidR="00811839" w:rsidRDefault="00811839">
      <w:pPr>
        <w:rPr>
          <w:rFonts w:asciiTheme="minorHAnsi" w:hAnsiTheme="minorHAnsi" w:cstheme="minorHAnsi"/>
          <w:sz w:val="24"/>
          <w:szCs w:val="24"/>
          <w:highlight w:val="yellow"/>
        </w:rPr>
      </w:pPr>
    </w:p>
    <w:p w14:paraId="0688164C" w14:textId="2DCC287E" w:rsidR="00C86F2B" w:rsidRDefault="00C86F2B">
      <w:pPr>
        <w:rPr>
          <w:rFonts w:asciiTheme="minorHAnsi" w:hAnsiTheme="minorHAnsi" w:cstheme="minorHAnsi"/>
          <w:sz w:val="24"/>
          <w:szCs w:val="24"/>
          <w:highlight w:val="yellow"/>
        </w:rPr>
      </w:pPr>
    </w:p>
    <w:p w14:paraId="0C3A3D2C" w14:textId="31497AD5" w:rsidR="00C86F2B" w:rsidRDefault="00C86F2B">
      <w:pPr>
        <w:rPr>
          <w:rFonts w:asciiTheme="minorHAnsi" w:hAnsiTheme="minorHAnsi" w:cstheme="minorHAnsi"/>
          <w:sz w:val="24"/>
          <w:szCs w:val="24"/>
          <w:highlight w:val="yellow"/>
        </w:rPr>
      </w:pPr>
    </w:p>
    <w:p w14:paraId="6AF9F98B" w14:textId="12E7443B" w:rsidR="00C86F2B" w:rsidRDefault="00C86F2B">
      <w:pPr>
        <w:rPr>
          <w:rFonts w:asciiTheme="minorHAnsi" w:hAnsiTheme="minorHAnsi" w:cstheme="minorHAnsi"/>
          <w:sz w:val="24"/>
          <w:szCs w:val="24"/>
          <w:highlight w:val="yellow"/>
        </w:rPr>
      </w:pPr>
    </w:p>
    <w:p w14:paraId="4D31534A" w14:textId="78551F23" w:rsidR="00C86F2B" w:rsidRDefault="00C86F2B">
      <w:pPr>
        <w:rPr>
          <w:rFonts w:asciiTheme="minorHAnsi" w:hAnsiTheme="minorHAnsi" w:cstheme="minorHAnsi"/>
          <w:sz w:val="24"/>
          <w:szCs w:val="24"/>
          <w:highlight w:val="yellow"/>
        </w:rPr>
      </w:pPr>
    </w:p>
    <w:p w14:paraId="74987913" w14:textId="1869B562" w:rsidR="00C86F2B" w:rsidRDefault="00C86F2B">
      <w:pPr>
        <w:rPr>
          <w:rFonts w:asciiTheme="minorHAnsi" w:hAnsiTheme="minorHAnsi" w:cstheme="minorHAnsi"/>
          <w:sz w:val="24"/>
          <w:szCs w:val="24"/>
          <w:highlight w:val="yellow"/>
        </w:rPr>
      </w:pPr>
    </w:p>
    <w:p w14:paraId="2A601E3C" w14:textId="4474AF06" w:rsidR="00C86F2B" w:rsidRDefault="00C86F2B">
      <w:pPr>
        <w:rPr>
          <w:rFonts w:asciiTheme="minorHAnsi" w:hAnsiTheme="minorHAnsi" w:cstheme="minorHAnsi"/>
          <w:sz w:val="24"/>
          <w:szCs w:val="24"/>
          <w:highlight w:val="yellow"/>
        </w:rPr>
      </w:pPr>
    </w:p>
    <w:p w14:paraId="4B6B611B" w14:textId="7179202C" w:rsidR="00C86F2B" w:rsidRDefault="00C86F2B">
      <w:pPr>
        <w:rPr>
          <w:rFonts w:asciiTheme="minorHAnsi" w:hAnsiTheme="minorHAnsi" w:cstheme="minorHAnsi"/>
          <w:sz w:val="24"/>
          <w:szCs w:val="24"/>
          <w:highlight w:val="yellow"/>
        </w:rPr>
      </w:pPr>
    </w:p>
    <w:p w14:paraId="4ED4303E" w14:textId="3D4BA8E5" w:rsidR="00C86F2B" w:rsidRDefault="00C86F2B">
      <w:pPr>
        <w:rPr>
          <w:rFonts w:asciiTheme="minorHAnsi" w:hAnsiTheme="minorHAnsi" w:cstheme="minorHAnsi"/>
          <w:sz w:val="24"/>
          <w:szCs w:val="24"/>
          <w:highlight w:val="yellow"/>
        </w:rPr>
      </w:pPr>
    </w:p>
    <w:p w14:paraId="1A9B2206" w14:textId="4C7508EF" w:rsidR="00C86F2B" w:rsidRDefault="00C86F2B">
      <w:pPr>
        <w:rPr>
          <w:rFonts w:asciiTheme="minorHAnsi" w:hAnsiTheme="minorHAnsi" w:cstheme="minorHAnsi"/>
          <w:sz w:val="24"/>
          <w:szCs w:val="24"/>
          <w:highlight w:val="yellow"/>
        </w:rPr>
      </w:pPr>
    </w:p>
    <w:p w14:paraId="40E4A0FA" w14:textId="1E005CBB" w:rsidR="00C86F2B" w:rsidRDefault="00C86F2B">
      <w:pPr>
        <w:rPr>
          <w:rFonts w:asciiTheme="minorHAnsi" w:hAnsiTheme="minorHAnsi" w:cstheme="minorHAnsi"/>
          <w:sz w:val="24"/>
          <w:szCs w:val="24"/>
          <w:highlight w:val="yellow"/>
        </w:rPr>
      </w:pPr>
    </w:p>
    <w:p w14:paraId="0EF23778" w14:textId="7D46BFA5" w:rsidR="00C86F2B" w:rsidRDefault="00C86F2B">
      <w:pPr>
        <w:rPr>
          <w:rFonts w:asciiTheme="minorHAnsi" w:hAnsiTheme="minorHAnsi" w:cstheme="minorHAnsi"/>
          <w:sz w:val="24"/>
          <w:szCs w:val="24"/>
          <w:highlight w:val="yellow"/>
        </w:rPr>
      </w:pPr>
    </w:p>
    <w:p w14:paraId="1E3320F8" w14:textId="2A847FAB" w:rsidR="00C86F2B" w:rsidRDefault="00C86F2B">
      <w:pPr>
        <w:rPr>
          <w:rFonts w:asciiTheme="minorHAnsi" w:hAnsiTheme="minorHAnsi" w:cstheme="minorHAnsi"/>
          <w:sz w:val="24"/>
          <w:szCs w:val="24"/>
          <w:highlight w:val="yellow"/>
        </w:rPr>
      </w:pPr>
    </w:p>
    <w:p w14:paraId="38229817" w14:textId="22318373" w:rsidR="00C86F2B" w:rsidRDefault="00C86F2B">
      <w:pPr>
        <w:rPr>
          <w:rFonts w:asciiTheme="minorHAnsi" w:hAnsiTheme="minorHAnsi" w:cstheme="minorHAnsi"/>
          <w:sz w:val="24"/>
          <w:szCs w:val="24"/>
          <w:highlight w:val="yellow"/>
        </w:rPr>
      </w:pPr>
    </w:p>
    <w:p w14:paraId="608C8521" w14:textId="09DC1F3B" w:rsidR="00C86F2B" w:rsidRDefault="00C86F2B">
      <w:pPr>
        <w:rPr>
          <w:rFonts w:asciiTheme="minorHAnsi" w:hAnsiTheme="minorHAnsi" w:cstheme="minorHAnsi"/>
          <w:sz w:val="24"/>
          <w:szCs w:val="24"/>
          <w:highlight w:val="yellow"/>
        </w:rPr>
      </w:pPr>
    </w:p>
    <w:p w14:paraId="5CA6BE8C" w14:textId="03E8EFD5" w:rsidR="00C86F2B" w:rsidRDefault="00C86F2B">
      <w:pPr>
        <w:rPr>
          <w:rFonts w:asciiTheme="minorHAnsi" w:hAnsiTheme="minorHAnsi" w:cstheme="minorHAnsi"/>
          <w:sz w:val="24"/>
          <w:szCs w:val="24"/>
          <w:highlight w:val="yellow"/>
        </w:rPr>
      </w:pPr>
    </w:p>
    <w:p w14:paraId="1A45723B" w14:textId="753C0F95" w:rsidR="00C86F2B" w:rsidRDefault="00C86F2B">
      <w:pPr>
        <w:rPr>
          <w:rFonts w:asciiTheme="minorHAnsi" w:hAnsiTheme="minorHAnsi" w:cstheme="minorHAnsi"/>
          <w:sz w:val="24"/>
          <w:szCs w:val="24"/>
          <w:highlight w:val="yellow"/>
        </w:rPr>
      </w:pPr>
    </w:p>
    <w:p w14:paraId="1C2EB247" w14:textId="467A1E0B" w:rsidR="00C86F2B" w:rsidRDefault="00C86F2B">
      <w:pPr>
        <w:rPr>
          <w:rFonts w:asciiTheme="minorHAnsi" w:hAnsiTheme="minorHAnsi" w:cstheme="minorHAnsi"/>
          <w:sz w:val="24"/>
          <w:szCs w:val="24"/>
          <w:highlight w:val="yellow"/>
        </w:rPr>
      </w:pPr>
    </w:p>
    <w:p w14:paraId="55DF5413" w14:textId="73A95310" w:rsidR="00C86F2B" w:rsidRDefault="00C86F2B">
      <w:pPr>
        <w:rPr>
          <w:rFonts w:asciiTheme="minorHAnsi" w:hAnsiTheme="minorHAnsi" w:cstheme="minorHAnsi"/>
          <w:sz w:val="24"/>
          <w:szCs w:val="24"/>
          <w:highlight w:val="yellow"/>
        </w:rPr>
      </w:pPr>
    </w:p>
    <w:p w14:paraId="41E477CF" w14:textId="74D528B9" w:rsidR="00C86F2B" w:rsidRDefault="00C86F2B">
      <w:pPr>
        <w:rPr>
          <w:rFonts w:asciiTheme="minorHAnsi" w:hAnsiTheme="minorHAnsi" w:cstheme="minorHAnsi"/>
          <w:sz w:val="24"/>
          <w:szCs w:val="24"/>
          <w:highlight w:val="yellow"/>
        </w:rPr>
      </w:pPr>
    </w:p>
    <w:p w14:paraId="308829F5" w14:textId="72BE7371" w:rsidR="00C86F2B" w:rsidRDefault="00C86F2B">
      <w:pPr>
        <w:rPr>
          <w:rFonts w:asciiTheme="minorHAnsi" w:hAnsiTheme="minorHAnsi" w:cstheme="minorHAnsi"/>
          <w:sz w:val="24"/>
          <w:szCs w:val="24"/>
          <w:highlight w:val="yellow"/>
        </w:rPr>
      </w:pPr>
    </w:p>
    <w:p w14:paraId="0F5FB548" w14:textId="65BA4F1D" w:rsidR="00C86F2B" w:rsidRDefault="00C86F2B">
      <w:pPr>
        <w:rPr>
          <w:rFonts w:asciiTheme="minorHAnsi" w:hAnsiTheme="minorHAnsi" w:cstheme="minorHAnsi"/>
          <w:sz w:val="24"/>
          <w:szCs w:val="24"/>
          <w:highlight w:val="yellow"/>
        </w:rPr>
      </w:pPr>
    </w:p>
    <w:p w14:paraId="377A0213" w14:textId="5EAE5403" w:rsidR="00C86F2B" w:rsidRDefault="00C86F2B">
      <w:pPr>
        <w:rPr>
          <w:rFonts w:asciiTheme="minorHAnsi" w:hAnsiTheme="minorHAnsi" w:cstheme="minorHAnsi"/>
          <w:sz w:val="24"/>
          <w:szCs w:val="24"/>
          <w:highlight w:val="yellow"/>
        </w:rPr>
      </w:pPr>
    </w:p>
    <w:p w14:paraId="60D9F15F" w14:textId="240DB423" w:rsidR="00C86F2B" w:rsidRDefault="00C86F2B">
      <w:pPr>
        <w:rPr>
          <w:rFonts w:asciiTheme="minorHAnsi" w:hAnsiTheme="minorHAnsi" w:cstheme="minorHAnsi"/>
          <w:sz w:val="24"/>
          <w:szCs w:val="24"/>
          <w:highlight w:val="yellow"/>
        </w:rPr>
      </w:pPr>
    </w:p>
    <w:p w14:paraId="3CC46866" w14:textId="612C53D4" w:rsidR="00C86F2B" w:rsidRPr="00FC7129" w:rsidRDefault="00C86F2B">
      <w:pPr>
        <w:rPr>
          <w:rFonts w:asciiTheme="minorHAnsi" w:hAnsiTheme="minorHAnsi" w:cstheme="minorHAnsi"/>
          <w:sz w:val="24"/>
          <w:szCs w:val="24"/>
        </w:rPr>
      </w:pPr>
      <w:r w:rsidRPr="00FC7129">
        <w:rPr>
          <w:rFonts w:asciiTheme="minorHAnsi" w:hAnsiTheme="minorHAnsi" w:cstheme="minorHAnsi"/>
          <w:sz w:val="24"/>
          <w:szCs w:val="24"/>
        </w:rPr>
        <w:t>EV5</w:t>
      </w:r>
    </w:p>
    <w:p w14:paraId="3FB03639" w14:textId="5FD0C490" w:rsidR="00811839" w:rsidRDefault="00811839">
      <w:pPr>
        <w:rPr>
          <w:rFonts w:asciiTheme="minorHAnsi" w:hAnsiTheme="minorHAnsi" w:cstheme="minorHAnsi"/>
          <w:sz w:val="24"/>
          <w:szCs w:val="24"/>
          <w:highlight w:val="yellow"/>
        </w:rPr>
      </w:pPr>
      <w:r>
        <w:rPr>
          <w:noProof/>
        </w:rPr>
        <w:drawing>
          <wp:inline distT="0" distB="0" distL="0" distR="0" wp14:anchorId="228345FE" wp14:editId="1B4509D7">
            <wp:extent cx="5731510" cy="4186555"/>
            <wp:effectExtent l="0" t="0" r="254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186555"/>
                    </a:xfrm>
                    <a:prstGeom prst="rect">
                      <a:avLst/>
                    </a:prstGeom>
                    <a:noFill/>
                    <a:ln>
                      <a:noFill/>
                    </a:ln>
                  </pic:spPr>
                </pic:pic>
              </a:graphicData>
            </a:graphic>
          </wp:inline>
        </w:drawing>
      </w:r>
    </w:p>
    <w:p w14:paraId="7F79633D" w14:textId="77777777" w:rsidR="00811839" w:rsidRDefault="00811839">
      <w:pPr>
        <w:rPr>
          <w:rFonts w:asciiTheme="minorHAnsi" w:hAnsiTheme="minorHAnsi" w:cstheme="minorHAnsi"/>
          <w:sz w:val="24"/>
          <w:szCs w:val="24"/>
          <w:highlight w:val="yellow"/>
        </w:rPr>
      </w:pPr>
    </w:p>
    <w:p w14:paraId="4BF21B65" w14:textId="77777777" w:rsidR="00811839" w:rsidRDefault="00811839">
      <w:pPr>
        <w:rPr>
          <w:rFonts w:asciiTheme="minorHAnsi" w:hAnsiTheme="minorHAnsi" w:cstheme="minorHAnsi"/>
          <w:sz w:val="24"/>
          <w:szCs w:val="24"/>
          <w:highlight w:val="yellow"/>
        </w:rPr>
      </w:pPr>
    </w:p>
    <w:p w14:paraId="20D96526" w14:textId="77777777" w:rsidR="00811839" w:rsidRDefault="00811839">
      <w:pPr>
        <w:rPr>
          <w:rFonts w:asciiTheme="minorHAnsi" w:hAnsiTheme="minorHAnsi" w:cstheme="minorHAnsi"/>
          <w:sz w:val="24"/>
          <w:szCs w:val="24"/>
          <w:highlight w:val="yellow"/>
        </w:rPr>
      </w:pPr>
    </w:p>
    <w:p w14:paraId="526FC988" w14:textId="77777777" w:rsidR="00811839" w:rsidRDefault="00811839">
      <w:pPr>
        <w:rPr>
          <w:rFonts w:asciiTheme="minorHAnsi" w:hAnsiTheme="minorHAnsi" w:cstheme="minorHAnsi"/>
          <w:sz w:val="24"/>
          <w:szCs w:val="24"/>
          <w:highlight w:val="yellow"/>
        </w:rPr>
      </w:pPr>
    </w:p>
    <w:p w14:paraId="1FAF648F" w14:textId="77777777" w:rsidR="00811839" w:rsidRDefault="00811839">
      <w:pPr>
        <w:rPr>
          <w:rFonts w:asciiTheme="minorHAnsi" w:hAnsiTheme="minorHAnsi" w:cstheme="minorHAnsi"/>
          <w:sz w:val="24"/>
          <w:szCs w:val="24"/>
          <w:highlight w:val="yellow"/>
        </w:rPr>
      </w:pPr>
    </w:p>
    <w:p w14:paraId="015463E0" w14:textId="77777777" w:rsidR="00811839" w:rsidRDefault="00811839">
      <w:pPr>
        <w:rPr>
          <w:rFonts w:asciiTheme="minorHAnsi" w:hAnsiTheme="minorHAnsi" w:cstheme="minorHAnsi"/>
          <w:sz w:val="24"/>
          <w:szCs w:val="24"/>
          <w:highlight w:val="yellow"/>
        </w:rPr>
      </w:pPr>
    </w:p>
    <w:p w14:paraId="105B55A1" w14:textId="77777777" w:rsidR="00811839" w:rsidRDefault="00811839">
      <w:pPr>
        <w:rPr>
          <w:rFonts w:asciiTheme="minorHAnsi" w:hAnsiTheme="minorHAnsi" w:cstheme="minorHAnsi"/>
          <w:sz w:val="24"/>
          <w:szCs w:val="24"/>
          <w:highlight w:val="yellow"/>
        </w:rPr>
      </w:pPr>
    </w:p>
    <w:p w14:paraId="1E45D5E2" w14:textId="77777777" w:rsidR="00811839" w:rsidRDefault="00811839">
      <w:pPr>
        <w:rPr>
          <w:rFonts w:asciiTheme="minorHAnsi" w:hAnsiTheme="minorHAnsi" w:cstheme="minorHAnsi"/>
          <w:sz w:val="24"/>
          <w:szCs w:val="24"/>
          <w:highlight w:val="yellow"/>
        </w:rPr>
      </w:pPr>
    </w:p>
    <w:p w14:paraId="279280DC" w14:textId="77777777" w:rsidR="00811839" w:rsidRDefault="00811839">
      <w:pPr>
        <w:rPr>
          <w:rFonts w:asciiTheme="minorHAnsi" w:hAnsiTheme="minorHAnsi" w:cstheme="minorHAnsi"/>
          <w:sz w:val="24"/>
          <w:szCs w:val="24"/>
          <w:highlight w:val="yellow"/>
        </w:rPr>
      </w:pPr>
    </w:p>
    <w:p w14:paraId="7F701922" w14:textId="68E46491" w:rsidR="00811839" w:rsidRDefault="00811839">
      <w:pPr>
        <w:rPr>
          <w:rFonts w:asciiTheme="minorHAnsi" w:hAnsiTheme="minorHAnsi" w:cstheme="minorHAnsi"/>
          <w:sz w:val="24"/>
          <w:szCs w:val="24"/>
          <w:highlight w:val="yellow"/>
        </w:rPr>
      </w:pPr>
    </w:p>
    <w:p w14:paraId="1CF30BA9" w14:textId="331304F9" w:rsidR="00811839" w:rsidRDefault="00811839">
      <w:pPr>
        <w:rPr>
          <w:rFonts w:asciiTheme="minorHAnsi" w:hAnsiTheme="minorHAnsi" w:cstheme="minorHAnsi"/>
          <w:sz w:val="24"/>
          <w:szCs w:val="24"/>
          <w:highlight w:val="yellow"/>
        </w:rPr>
      </w:pPr>
    </w:p>
    <w:p w14:paraId="7BB28F3B" w14:textId="0C2DD547" w:rsidR="00811839" w:rsidRDefault="00811839">
      <w:pPr>
        <w:rPr>
          <w:rFonts w:asciiTheme="minorHAnsi" w:hAnsiTheme="minorHAnsi" w:cstheme="minorHAnsi"/>
          <w:sz w:val="24"/>
          <w:szCs w:val="24"/>
          <w:highlight w:val="yellow"/>
        </w:rPr>
      </w:pPr>
    </w:p>
    <w:p w14:paraId="555BCE99" w14:textId="3E119A33" w:rsidR="00811839" w:rsidRDefault="00811839">
      <w:pPr>
        <w:rPr>
          <w:rFonts w:asciiTheme="minorHAnsi" w:hAnsiTheme="minorHAnsi" w:cstheme="minorHAnsi"/>
          <w:sz w:val="24"/>
          <w:szCs w:val="24"/>
          <w:highlight w:val="yellow"/>
        </w:rPr>
      </w:pPr>
    </w:p>
    <w:p w14:paraId="44556F78" w14:textId="1CA21960" w:rsidR="00811839" w:rsidRDefault="00811839">
      <w:pPr>
        <w:rPr>
          <w:rFonts w:asciiTheme="minorHAnsi" w:hAnsiTheme="minorHAnsi" w:cstheme="minorHAnsi"/>
          <w:sz w:val="24"/>
          <w:szCs w:val="24"/>
          <w:highlight w:val="yellow"/>
        </w:rPr>
      </w:pPr>
    </w:p>
    <w:p w14:paraId="11B435FE" w14:textId="49881B01" w:rsidR="00811839" w:rsidRDefault="00811839">
      <w:pPr>
        <w:rPr>
          <w:rFonts w:asciiTheme="minorHAnsi" w:hAnsiTheme="minorHAnsi" w:cstheme="minorHAnsi"/>
          <w:sz w:val="24"/>
          <w:szCs w:val="24"/>
          <w:highlight w:val="yellow"/>
        </w:rPr>
      </w:pPr>
    </w:p>
    <w:p w14:paraId="0580C504" w14:textId="3812E127" w:rsidR="00811839" w:rsidRDefault="00811839">
      <w:pPr>
        <w:rPr>
          <w:rFonts w:asciiTheme="minorHAnsi" w:hAnsiTheme="minorHAnsi" w:cstheme="minorHAnsi"/>
          <w:sz w:val="24"/>
          <w:szCs w:val="24"/>
          <w:highlight w:val="yellow"/>
        </w:rPr>
      </w:pPr>
    </w:p>
    <w:p w14:paraId="47545F92" w14:textId="0AE34C0B" w:rsidR="00811839" w:rsidRDefault="00811839">
      <w:pPr>
        <w:rPr>
          <w:rFonts w:asciiTheme="minorHAnsi" w:hAnsiTheme="minorHAnsi" w:cstheme="minorHAnsi"/>
          <w:sz w:val="24"/>
          <w:szCs w:val="24"/>
          <w:highlight w:val="yellow"/>
        </w:rPr>
      </w:pPr>
    </w:p>
    <w:p w14:paraId="4CE8F9F8" w14:textId="20CA6CDF" w:rsidR="00811839" w:rsidRDefault="00811839">
      <w:pPr>
        <w:rPr>
          <w:rFonts w:asciiTheme="minorHAnsi" w:hAnsiTheme="minorHAnsi" w:cstheme="minorHAnsi"/>
          <w:sz w:val="24"/>
          <w:szCs w:val="24"/>
          <w:highlight w:val="yellow"/>
        </w:rPr>
      </w:pPr>
    </w:p>
    <w:p w14:paraId="10BF6F52" w14:textId="1B1E5B22" w:rsidR="00811839" w:rsidRDefault="00811839">
      <w:pPr>
        <w:rPr>
          <w:rFonts w:asciiTheme="minorHAnsi" w:hAnsiTheme="minorHAnsi" w:cstheme="minorHAnsi"/>
          <w:sz w:val="24"/>
          <w:szCs w:val="24"/>
          <w:highlight w:val="yellow"/>
        </w:rPr>
      </w:pPr>
    </w:p>
    <w:p w14:paraId="769ADF9F" w14:textId="2E81C069" w:rsidR="00811839" w:rsidRDefault="00811839">
      <w:pPr>
        <w:rPr>
          <w:rFonts w:asciiTheme="minorHAnsi" w:hAnsiTheme="minorHAnsi" w:cstheme="minorHAnsi"/>
          <w:sz w:val="24"/>
          <w:szCs w:val="24"/>
          <w:highlight w:val="yellow"/>
        </w:rPr>
      </w:pPr>
    </w:p>
    <w:p w14:paraId="42BF5A7B" w14:textId="41FEEE76" w:rsidR="00811839" w:rsidRDefault="00811839">
      <w:pPr>
        <w:rPr>
          <w:rFonts w:asciiTheme="minorHAnsi" w:hAnsiTheme="minorHAnsi" w:cstheme="minorHAnsi"/>
          <w:sz w:val="24"/>
          <w:szCs w:val="24"/>
          <w:highlight w:val="yellow"/>
        </w:rPr>
      </w:pPr>
    </w:p>
    <w:p w14:paraId="6C0EED2C" w14:textId="13AD95B1" w:rsidR="00811839" w:rsidRPr="00FC7129" w:rsidRDefault="00811839">
      <w:pPr>
        <w:rPr>
          <w:rFonts w:asciiTheme="minorHAnsi" w:hAnsiTheme="minorHAnsi" w:cstheme="minorHAnsi"/>
          <w:sz w:val="24"/>
          <w:szCs w:val="24"/>
        </w:rPr>
      </w:pPr>
    </w:p>
    <w:p w14:paraId="5EE94B27" w14:textId="77777777" w:rsidR="00FC7129" w:rsidRDefault="00FC7129">
      <w:pPr>
        <w:rPr>
          <w:rFonts w:asciiTheme="minorHAnsi" w:hAnsiTheme="minorHAnsi" w:cstheme="minorHAnsi"/>
          <w:sz w:val="24"/>
          <w:szCs w:val="24"/>
          <w:highlight w:val="yellow"/>
        </w:rPr>
      </w:pPr>
    </w:p>
    <w:p w14:paraId="05545F93" w14:textId="01DFD6FA" w:rsidR="00811839" w:rsidRPr="00FC7129" w:rsidRDefault="00811839">
      <w:pPr>
        <w:rPr>
          <w:rFonts w:asciiTheme="minorHAnsi" w:hAnsiTheme="minorHAnsi" w:cstheme="minorHAnsi"/>
          <w:sz w:val="24"/>
          <w:szCs w:val="24"/>
        </w:rPr>
      </w:pPr>
    </w:p>
    <w:p w14:paraId="0DCE1E82" w14:textId="3775129B" w:rsidR="00C86F2B" w:rsidRPr="00FC7129" w:rsidRDefault="00C86F2B">
      <w:pPr>
        <w:rPr>
          <w:rFonts w:asciiTheme="minorHAnsi" w:hAnsiTheme="minorHAnsi" w:cstheme="minorHAnsi"/>
          <w:sz w:val="24"/>
          <w:szCs w:val="24"/>
        </w:rPr>
      </w:pPr>
    </w:p>
    <w:p w14:paraId="215792B0" w14:textId="19271352" w:rsidR="00C86F2B" w:rsidRPr="00FC7129" w:rsidRDefault="00C86F2B">
      <w:pPr>
        <w:rPr>
          <w:rFonts w:asciiTheme="minorHAnsi" w:hAnsiTheme="minorHAnsi" w:cstheme="minorHAnsi"/>
          <w:sz w:val="24"/>
          <w:szCs w:val="24"/>
        </w:rPr>
      </w:pPr>
      <w:r w:rsidRPr="00FC7129">
        <w:rPr>
          <w:rFonts w:asciiTheme="minorHAnsi" w:hAnsiTheme="minorHAnsi" w:cstheme="minorHAnsi"/>
          <w:sz w:val="24"/>
          <w:szCs w:val="24"/>
        </w:rPr>
        <w:t>EV6</w:t>
      </w:r>
    </w:p>
    <w:p w14:paraId="1FA75A97" w14:textId="77777777" w:rsidR="00811839" w:rsidRDefault="00811839">
      <w:pPr>
        <w:rPr>
          <w:rFonts w:asciiTheme="minorHAnsi" w:hAnsiTheme="minorHAnsi" w:cstheme="minorHAnsi"/>
          <w:sz w:val="24"/>
          <w:szCs w:val="24"/>
          <w:highlight w:val="yellow"/>
        </w:rPr>
      </w:pPr>
    </w:p>
    <w:p w14:paraId="1844B7C4" w14:textId="4A64AA33" w:rsidR="00811839" w:rsidRDefault="00811839">
      <w:pPr>
        <w:rPr>
          <w:rFonts w:asciiTheme="minorHAnsi" w:hAnsiTheme="minorHAnsi" w:cstheme="minorHAnsi"/>
          <w:sz w:val="24"/>
          <w:szCs w:val="24"/>
          <w:highlight w:val="yellow"/>
        </w:rPr>
      </w:pPr>
      <w:r>
        <w:rPr>
          <w:noProof/>
        </w:rPr>
        <w:drawing>
          <wp:inline distT="0" distB="0" distL="0" distR="0" wp14:anchorId="3FDA0DD9" wp14:editId="32365194">
            <wp:extent cx="5731510" cy="341884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418840"/>
                    </a:xfrm>
                    <a:prstGeom prst="rect">
                      <a:avLst/>
                    </a:prstGeom>
                    <a:noFill/>
                    <a:ln>
                      <a:noFill/>
                    </a:ln>
                  </pic:spPr>
                </pic:pic>
              </a:graphicData>
            </a:graphic>
          </wp:inline>
        </w:drawing>
      </w:r>
    </w:p>
    <w:p w14:paraId="0E1550C0" w14:textId="77777777" w:rsidR="00811839" w:rsidRDefault="00811839">
      <w:pPr>
        <w:rPr>
          <w:rFonts w:asciiTheme="minorHAnsi" w:hAnsiTheme="minorHAnsi" w:cstheme="minorHAnsi"/>
          <w:sz w:val="24"/>
          <w:szCs w:val="24"/>
          <w:highlight w:val="yellow"/>
        </w:rPr>
      </w:pPr>
    </w:p>
    <w:p w14:paraId="1EC546C4" w14:textId="77777777" w:rsidR="00811839" w:rsidRDefault="00811839">
      <w:pPr>
        <w:rPr>
          <w:rFonts w:asciiTheme="minorHAnsi" w:hAnsiTheme="minorHAnsi" w:cstheme="minorHAnsi"/>
          <w:sz w:val="24"/>
          <w:szCs w:val="24"/>
          <w:highlight w:val="yellow"/>
        </w:rPr>
      </w:pPr>
    </w:p>
    <w:p w14:paraId="431A1D70" w14:textId="77777777" w:rsidR="00811839" w:rsidRDefault="00811839">
      <w:pPr>
        <w:rPr>
          <w:rFonts w:asciiTheme="minorHAnsi" w:hAnsiTheme="minorHAnsi" w:cstheme="minorHAnsi"/>
          <w:sz w:val="24"/>
          <w:szCs w:val="24"/>
          <w:highlight w:val="yellow"/>
        </w:rPr>
      </w:pPr>
    </w:p>
    <w:p w14:paraId="76253CD7" w14:textId="77777777" w:rsidR="00811839" w:rsidRDefault="00811839">
      <w:pPr>
        <w:rPr>
          <w:rFonts w:asciiTheme="minorHAnsi" w:hAnsiTheme="minorHAnsi" w:cstheme="minorHAnsi"/>
          <w:sz w:val="24"/>
          <w:szCs w:val="24"/>
          <w:highlight w:val="yellow"/>
        </w:rPr>
      </w:pPr>
    </w:p>
    <w:p w14:paraId="5514F42C" w14:textId="77777777" w:rsidR="00566CA4" w:rsidRDefault="00566CA4">
      <w:pPr>
        <w:rPr>
          <w:rFonts w:asciiTheme="minorHAnsi" w:hAnsiTheme="minorHAnsi" w:cstheme="minorHAnsi"/>
          <w:sz w:val="24"/>
          <w:szCs w:val="24"/>
        </w:rPr>
      </w:pPr>
    </w:p>
    <w:p w14:paraId="251B9704" w14:textId="77777777" w:rsidR="00566CA4" w:rsidRDefault="00566CA4">
      <w:pPr>
        <w:rPr>
          <w:rFonts w:asciiTheme="minorHAnsi" w:hAnsiTheme="minorHAnsi" w:cstheme="minorHAnsi"/>
          <w:sz w:val="24"/>
          <w:szCs w:val="24"/>
        </w:rPr>
      </w:pPr>
    </w:p>
    <w:p w14:paraId="168DB7CD" w14:textId="77777777" w:rsidR="00566CA4" w:rsidRDefault="00566CA4">
      <w:pPr>
        <w:rPr>
          <w:rFonts w:asciiTheme="minorHAnsi" w:hAnsiTheme="minorHAnsi" w:cstheme="minorHAnsi"/>
          <w:sz w:val="24"/>
          <w:szCs w:val="24"/>
        </w:rPr>
      </w:pPr>
    </w:p>
    <w:p w14:paraId="4E159D76" w14:textId="77777777" w:rsidR="00566CA4" w:rsidRDefault="00566CA4">
      <w:pPr>
        <w:rPr>
          <w:rFonts w:asciiTheme="minorHAnsi" w:hAnsiTheme="minorHAnsi" w:cstheme="minorHAnsi"/>
          <w:sz w:val="24"/>
          <w:szCs w:val="24"/>
        </w:rPr>
      </w:pPr>
    </w:p>
    <w:p w14:paraId="64845C19" w14:textId="77777777" w:rsidR="00566CA4" w:rsidRDefault="00566CA4">
      <w:pPr>
        <w:rPr>
          <w:rFonts w:asciiTheme="minorHAnsi" w:hAnsiTheme="minorHAnsi" w:cstheme="minorHAnsi"/>
          <w:sz w:val="24"/>
          <w:szCs w:val="24"/>
        </w:rPr>
      </w:pPr>
    </w:p>
    <w:p w14:paraId="2EF01FC9" w14:textId="77777777" w:rsidR="00566CA4" w:rsidRDefault="00566CA4">
      <w:pPr>
        <w:rPr>
          <w:rFonts w:asciiTheme="minorHAnsi" w:hAnsiTheme="minorHAnsi" w:cstheme="minorHAnsi"/>
          <w:sz w:val="24"/>
          <w:szCs w:val="24"/>
        </w:rPr>
      </w:pPr>
    </w:p>
    <w:p w14:paraId="1CE879E4" w14:textId="77777777" w:rsidR="00566CA4" w:rsidRDefault="00566CA4">
      <w:pPr>
        <w:rPr>
          <w:rFonts w:asciiTheme="minorHAnsi" w:hAnsiTheme="minorHAnsi" w:cstheme="minorHAnsi"/>
          <w:sz w:val="24"/>
          <w:szCs w:val="24"/>
        </w:rPr>
      </w:pPr>
    </w:p>
    <w:p w14:paraId="0B4B24DF" w14:textId="77777777" w:rsidR="00566CA4" w:rsidRDefault="00566CA4">
      <w:pPr>
        <w:rPr>
          <w:rFonts w:asciiTheme="minorHAnsi" w:hAnsiTheme="minorHAnsi" w:cstheme="minorHAnsi"/>
          <w:sz w:val="24"/>
          <w:szCs w:val="24"/>
        </w:rPr>
      </w:pPr>
    </w:p>
    <w:p w14:paraId="0A12529E" w14:textId="77777777" w:rsidR="00566CA4" w:rsidRDefault="00566CA4">
      <w:pPr>
        <w:rPr>
          <w:rFonts w:asciiTheme="minorHAnsi" w:hAnsiTheme="minorHAnsi" w:cstheme="minorHAnsi"/>
          <w:sz w:val="24"/>
          <w:szCs w:val="24"/>
        </w:rPr>
      </w:pPr>
    </w:p>
    <w:p w14:paraId="78D13938" w14:textId="77777777" w:rsidR="00566CA4" w:rsidRDefault="00566CA4">
      <w:pPr>
        <w:rPr>
          <w:rFonts w:asciiTheme="minorHAnsi" w:hAnsiTheme="minorHAnsi" w:cstheme="minorHAnsi"/>
          <w:sz w:val="24"/>
          <w:szCs w:val="24"/>
        </w:rPr>
      </w:pPr>
    </w:p>
    <w:p w14:paraId="77A9F228" w14:textId="77777777" w:rsidR="00566CA4" w:rsidRDefault="00566CA4">
      <w:pPr>
        <w:rPr>
          <w:rFonts w:asciiTheme="minorHAnsi" w:hAnsiTheme="minorHAnsi" w:cstheme="minorHAnsi"/>
          <w:sz w:val="24"/>
          <w:szCs w:val="24"/>
        </w:rPr>
      </w:pPr>
    </w:p>
    <w:p w14:paraId="3C666B6C" w14:textId="77777777" w:rsidR="00566CA4" w:rsidRDefault="00566CA4">
      <w:pPr>
        <w:rPr>
          <w:rFonts w:asciiTheme="minorHAnsi" w:hAnsiTheme="minorHAnsi" w:cstheme="minorHAnsi"/>
          <w:sz w:val="24"/>
          <w:szCs w:val="24"/>
        </w:rPr>
      </w:pPr>
    </w:p>
    <w:p w14:paraId="20F3A2BE" w14:textId="77777777" w:rsidR="00566CA4" w:rsidRDefault="00566CA4">
      <w:pPr>
        <w:rPr>
          <w:rFonts w:asciiTheme="minorHAnsi" w:hAnsiTheme="minorHAnsi" w:cstheme="minorHAnsi"/>
          <w:sz w:val="24"/>
          <w:szCs w:val="24"/>
        </w:rPr>
      </w:pPr>
    </w:p>
    <w:p w14:paraId="33E572A0" w14:textId="77777777" w:rsidR="00566CA4" w:rsidRDefault="00566CA4">
      <w:pPr>
        <w:rPr>
          <w:rFonts w:asciiTheme="minorHAnsi" w:hAnsiTheme="minorHAnsi" w:cstheme="minorHAnsi"/>
          <w:sz w:val="24"/>
          <w:szCs w:val="24"/>
        </w:rPr>
      </w:pPr>
    </w:p>
    <w:p w14:paraId="21D3174B" w14:textId="77777777" w:rsidR="00566CA4" w:rsidRDefault="00566CA4">
      <w:pPr>
        <w:rPr>
          <w:rFonts w:asciiTheme="minorHAnsi" w:hAnsiTheme="minorHAnsi" w:cstheme="minorHAnsi"/>
          <w:sz w:val="24"/>
          <w:szCs w:val="24"/>
        </w:rPr>
      </w:pPr>
    </w:p>
    <w:p w14:paraId="10A8A494" w14:textId="77777777" w:rsidR="00566CA4" w:rsidRDefault="00566CA4">
      <w:pPr>
        <w:rPr>
          <w:rFonts w:asciiTheme="minorHAnsi" w:hAnsiTheme="minorHAnsi" w:cstheme="minorHAnsi"/>
          <w:sz w:val="24"/>
          <w:szCs w:val="24"/>
        </w:rPr>
      </w:pPr>
    </w:p>
    <w:p w14:paraId="19001688" w14:textId="77777777" w:rsidR="00566CA4" w:rsidRDefault="00566CA4">
      <w:pPr>
        <w:rPr>
          <w:rFonts w:asciiTheme="minorHAnsi" w:hAnsiTheme="minorHAnsi" w:cstheme="minorHAnsi"/>
          <w:sz w:val="24"/>
          <w:szCs w:val="24"/>
        </w:rPr>
      </w:pPr>
    </w:p>
    <w:p w14:paraId="79B9A26F" w14:textId="77777777" w:rsidR="00566CA4" w:rsidRDefault="00566CA4">
      <w:pPr>
        <w:rPr>
          <w:rFonts w:asciiTheme="minorHAnsi" w:hAnsiTheme="minorHAnsi" w:cstheme="minorHAnsi"/>
          <w:sz w:val="24"/>
          <w:szCs w:val="24"/>
        </w:rPr>
      </w:pPr>
    </w:p>
    <w:p w14:paraId="3344948E" w14:textId="336D0DDD" w:rsidR="00811839" w:rsidRPr="00FC7129" w:rsidRDefault="00C86F2B">
      <w:pPr>
        <w:rPr>
          <w:rFonts w:asciiTheme="minorHAnsi" w:hAnsiTheme="minorHAnsi" w:cstheme="minorHAnsi"/>
          <w:sz w:val="24"/>
          <w:szCs w:val="24"/>
        </w:rPr>
      </w:pPr>
      <w:r w:rsidRPr="00FC7129">
        <w:rPr>
          <w:rFonts w:asciiTheme="minorHAnsi" w:hAnsiTheme="minorHAnsi" w:cstheme="minorHAnsi"/>
          <w:sz w:val="24"/>
          <w:szCs w:val="24"/>
        </w:rPr>
        <w:lastRenderedPageBreak/>
        <w:t>EV7</w:t>
      </w:r>
    </w:p>
    <w:p w14:paraId="55F5733A" w14:textId="77777777" w:rsidR="00811839" w:rsidRDefault="00811839">
      <w:pPr>
        <w:rPr>
          <w:rFonts w:asciiTheme="minorHAnsi" w:hAnsiTheme="minorHAnsi" w:cstheme="minorHAnsi"/>
          <w:sz w:val="24"/>
          <w:szCs w:val="24"/>
          <w:highlight w:val="yellow"/>
        </w:rPr>
      </w:pPr>
    </w:p>
    <w:p w14:paraId="23F516A4" w14:textId="77777777" w:rsidR="00811839" w:rsidRDefault="00811839">
      <w:pPr>
        <w:rPr>
          <w:rFonts w:asciiTheme="minorHAnsi" w:hAnsiTheme="minorHAnsi" w:cstheme="minorHAnsi"/>
          <w:sz w:val="24"/>
          <w:szCs w:val="24"/>
          <w:highlight w:val="yellow"/>
        </w:rPr>
      </w:pPr>
    </w:p>
    <w:p w14:paraId="171D9845" w14:textId="03BC5DE6" w:rsidR="00811839" w:rsidRDefault="00811839">
      <w:pPr>
        <w:rPr>
          <w:rFonts w:asciiTheme="minorHAnsi" w:hAnsiTheme="minorHAnsi" w:cstheme="minorHAnsi"/>
          <w:sz w:val="24"/>
          <w:szCs w:val="24"/>
          <w:highlight w:val="yellow"/>
        </w:rPr>
      </w:pPr>
      <w:r>
        <w:rPr>
          <w:noProof/>
        </w:rPr>
        <w:drawing>
          <wp:inline distT="0" distB="0" distL="0" distR="0" wp14:anchorId="02AD1BEE" wp14:editId="1BF1268F">
            <wp:extent cx="5731510" cy="297561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975610"/>
                    </a:xfrm>
                    <a:prstGeom prst="rect">
                      <a:avLst/>
                    </a:prstGeom>
                    <a:noFill/>
                    <a:ln>
                      <a:noFill/>
                    </a:ln>
                  </pic:spPr>
                </pic:pic>
              </a:graphicData>
            </a:graphic>
          </wp:inline>
        </w:drawing>
      </w:r>
    </w:p>
    <w:p w14:paraId="45F1FA59" w14:textId="77777777" w:rsidR="00811839" w:rsidRDefault="00811839">
      <w:pPr>
        <w:rPr>
          <w:rFonts w:asciiTheme="minorHAnsi" w:hAnsiTheme="minorHAnsi" w:cstheme="minorHAnsi"/>
          <w:sz w:val="24"/>
          <w:szCs w:val="24"/>
          <w:highlight w:val="yellow"/>
        </w:rPr>
      </w:pPr>
    </w:p>
    <w:p w14:paraId="6E293970" w14:textId="0D610FB9" w:rsidR="00811839" w:rsidRDefault="00811839">
      <w:pPr>
        <w:rPr>
          <w:rFonts w:asciiTheme="minorHAnsi" w:hAnsiTheme="minorHAnsi" w:cstheme="minorHAnsi"/>
          <w:sz w:val="24"/>
          <w:szCs w:val="24"/>
          <w:highlight w:val="yellow"/>
        </w:rPr>
      </w:pPr>
    </w:p>
    <w:p w14:paraId="5FA4E287" w14:textId="53934955" w:rsidR="00811839" w:rsidRPr="00FC7129" w:rsidRDefault="00811839">
      <w:pPr>
        <w:rPr>
          <w:rFonts w:asciiTheme="minorHAnsi" w:hAnsiTheme="minorHAnsi" w:cstheme="minorHAnsi"/>
          <w:sz w:val="24"/>
          <w:szCs w:val="24"/>
        </w:rPr>
      </w:pPr>
    </w:p>
    <w:p w14:paraId="5471181F" w14:textId="7C0CE1C9" w:rsidR="00811839" w:rsidRDefault="00811839">
      <w:pPr>
        <w:rPr>
          <w:rFonts w:asciiTheme="minorHAnsi" w:hAnsiTheme="minorHAnsi" w:cstheme="minorHAnsi"/>
          <w:sz w:val="24"/>
          <w:szCs w:val="24"/>
        </w:rPr>
      </w:pPr>
    </w:p>
    <w:p w14:paraId="153EC479" w14:textId="24041187" w:rsidR="00B0190C" w:rsidRDefault="00B0190C">
      <w:pPr>
        <w:rPr>
          <w:rFonts w:asciiTheme="minorHAnsi" w:hAnsiTheme="minorHAnsi" w:cstheme="minorHAnsi"/>
          <w:sz w:val="24"/>
          <w:szCs w:val="24"/>
        </w:rPr>
      </w:pPr>
    </w:p>
    <w:p w14:paraId="4B212B07" w14:textId="527C9438" w:rsidR="00B0190C" w:rsidRDefault="00B0190C">
      <w:pPr>
        <w:rPr>
          <w:rFonts w:asciiTheme="minorHAnsi" w:hAnsiTheme="minorHAnsi" w:cstheme="minorHAnsi"/>
          <w:sz w:val="24"/>
          <w:szCs w:val="24"/>
        </w:rPr>
      </w:pPr>
    </w:p>
    <w:p w14:paraId="104EF8AC" w14:textId="40A6872C" w:rsidR="00B0190C" w:rsidRDefault="00B0190C">
      <w:pPr>
        <w:rPr>
          <w:rFonts w:asciiTheme="minorHAnsi" w:hAnsiTheme="minorHAnsi" w:cstheme="minorHAnsi"/>
          <w:sz w:val="24"/>
          <w:szCs w:val="24"/>
        </w:rPr>
      </w:pPr>
    </w:p>
    <w:p w14:paraId="4F9C6EA9" w14:textId="3F4E34C4" w:rsidR="00B0190C" w:rsidRDefault="00B0190C">
      <w:pPr>
        <w:rPr>
          <w:rFonts w:asciiTheme="minorHAnsi" w:hAnsiTheme="minorHAnsi" w:cstheme="minorHAnsi"/>
          <w:sz w:val="24"/>
          <w:szCs w:val="24"/>
        </w:rPr>
      </w:pPr>
    </w:p>
    <w:p w14:paraId="364B2835" w14:textId="7C524D65" w:rsidR="00B0190C" w:rsidRDefault="00B0190C">
      <w:pPr>
        <w:rPr>
          <w:rFonts w:asciiTheme="minorHAnsi" w:hAnsiTheme="minorHAnsi" w:cstheme="minorHAnsi"/>
          <w:sz w:val="24"/>
          <w:szCs w:val="24"/>
        </w:rPr>
      </w:pPr>
    </w:p>
    <w:p w14:paraId="7C701B37" w14:textId="73D1132D" w:rsidR="00B0190C" w:rsidRDefault="00B0190C">
      <w:pPr>
        <w:rPr>
          <w:rFonts w:asciiTheme="minorHAnsi" w:hAnsiTheme="minorHAnsi" w:cstheme="minorHAnsi"/>
          <w:sz w:val="24"/>
          <w:szCs w:val="24"/>
        </w:rPr>
      </w:pPr>
    </w:p>
    <w:p w14:paraId="36D98B7A" w14:textId="52C890F9" w:rsidR="00B0190C" w:rsidRDefault="00B0190C">
      <w:pPr>
        <w:rPr>
          <w:rFonts w:asciiTheme="minorHAnsi" w:hAnsiTheme="minorHAnsi" w:cstheme="minorHAnsi"/>
          <w:sz w:val="24"/>
          <w:szCs w:val="24"/>
        </w:rPr>
      </w:pPr>
    </w:p>
    <w:p w14:paraId="736E8F7F" w14:textId="738402AE" w:rsidR="00B0190C" w:rsidRDefault="00B0190C">
      <w:pPr>
        <w:rPr>
          <w:rFonts w:asciiTheme="minorHAnsi" w:hAnsiTheme="minorHAnsi" w:cstheme="minorHAnsi"/>
          <w:sz w:val="24"/>
          <w:szCs w:val="24"/>
        </w:rPr>
      </w:pPr>
    </w:p>
    <w:p w14:paraId="2A67BDAE" w14:textId="68E48869" w:rsidR="00B0190C" w:rsidRDefault="00B0190C">
      <w:pPr>
        <w:rPr>
          <w:rFonts w:asciiTheme="minorHAnsi" w:hAnsiTheme="minorHAnsi" w:cstheme="minorHAnsi"/>
          <w:sz w:val="24"/>
          <w:szCs w:val="24"/>
        </w:rPr>
      </w:pPr>
    </w:p>
    <w:p w14:paraId="225219EF" w14:textId="42B9ADFB" w:rsidR="00B0190C" w:rsidRDefault="00B0190C">
      <w:pPr>
        <w:rPr>
          <w:rFonts w:asciiTheme="minorHAnsi" w:hAnsiTheme="minorHAnsi" w:cstheme="minorHAnsi"/>
          <w:sz w:val="24"/>
          <w:szCs w:val="24"/>
        </w:rPr>
      </w:pPr>
    </w:p>
    <w:p w14:paraId="68544CF3" w14:textId="0518ED28" w:rsidR="00B0190C" w:rsidRDefault="00B0190C">
      <w:pPr>
        <w:rPr>
          <w:rFonts w:asciiTheme="minorHAnsi" w:hAnsiTheme="minorHAnsi" w:cstheme="minorHAnsi"/>
          <w:sz w:val="24"/>
          <w:szCs w:val="24"/>
        </w:rPr>
      </w:pPr>
    </w:p>
    <w:p w14:paraId="284EDA12" w14:textId="7410A367" w:rsidR="00B0190C" w:rsidRDefault="00B0190C">
      <w:pPr>
        <w:rPr>
          <w:rFonts w:asciiTheme="minorHAnsi" w:hAnsiTheme="minorHAnsi" w:cstheme="minorHAnsi"/>
          <w:sz w:val="24"/>
          <w:szCs w:val="24"/>
        </w:rPr>
      </w:pPr>
    </w:p>
    <w:p w14:paraId="3D598F78" w14:textId="2FE1BB8C" w:rsidR="00B0190C" w:rsidRDefault="00B0190C">
      <w:pPr>
        <w:rPr>
          <w:rFonts w:asciiTheme="minorHAnsi" w:hAnsiTheme="minorHAnsi" w:cstheme="minorHAnsi"/>
          <w:sz w:val="24"/>
          <w:szCs w:val="24"/>
        </w:rPr>
      </w:pPr>
    </w:p>
    <w:p w14:paraId="01E4B23F" w14:textId="3D96B9D5" w:rsidR="00B0190C" w:rsidRDefault="00B0190C">
      <w:pPr>
        <w:rPr>
          <w:rFonts w:asciiTheme="minorHAnsi" w:hAnsiTheme="minorHAnsi" w:cstheme="minorHAnsi"/>
          <w:sz w:val="24"/>
          <w:szCs w:val="24"/>
        </w:rPr>
      </w:pPr>
    </w:p>
    <w:p w14:paraId="5A63FAE5" w14:textId="489CFDDB" w:rsidR="00B0190C" w:rsidRDefault="00B0190C">
      <w:pPr>
        <w:rPr>
          <w:rFonts w:asciiTheme="minorHAnsi" w:hAnsiTheme="minorHAnsi" w:cstheme="minorHAnsi"/>
          <w:sz w:val="24"/>
          <w:szCs w:val="24"/>
        </w:rPr>
      </w:pPr>
    </w:p>
    <w:p w14:paraId="49C38C28" w14:textId="6DE4ACF3" w:rsidR="00B0190C" w:rsidRDefault="00B0190C">
      <w:pPr>
        <w:rPr>
          <w:rFonts w:asciiTheme="minorHAnsi" w:hAnsiTheme="minorHAnsi" w:cstheme="minorHAnsi"/>
          <w:sz w:val="24"/>
          <w:szCs w:val="24"/>
        </w:rPr>
      </w:pPr>
    </w:p>
    <w:p w14:paraId="78CBDEFC" w14:textId="40365B5D" w:rsidR="00B0190C" w:rsidRDefault="00B0190C">
      <w:pPr>
        <w:rPr>
          <w:rFonts w:asciiTheme="minorHAnsi" w:hAnsiTheme="minorHAnsi" w:cstheme="minorHAnsi"/>
          <w:sz w:val="24"/>
          <w:szCs w:val="24"/>
        </w:rPr>
      </w:pPr>
    </w:p>
    <w:p w14:paraId="005BD555" w14:textId="5E13C97C" w:rsidR="00B0190C" w:rsidRDefault="00B0190C">
      <w:pPr>
        <w:rPr>
          <w:rFonts w:asciiTheme="minorHAnsi" w:hAnsiTheme="minorHAnsi" w:cstheme="minorHAnsi"/>
          <w:sz w:val="24"/>
          <w:szCs w:val="24"/>
        </w:rPr>
      </w:pPr>
    </w:p>
    <w:p w14:paraId="38258F50" w14:textId="13F7BC31" w:rsidR="00B0190C" w:rsidRDefault="00B0190C">
      <w:pPr>
        <w:rPr>
          <w:rFonts w:asciiTheme="minorHAnsi" w:hAnsiTheme="minorHAnsi" w:cstheme="minorHAnsi"/>
          <w:sz w:val="24"/>
          <w:szCs w:val="24"/>
        </w:rPr>
      </w:pPr>
    </w:p>
    <w:p w14:paraId="21FB6C42" w14:textId="4574EC41" w:rsidR="00B0190C" w:rsidRDefault="00B0190C">
      <w:pPr>
        <w:rPr>
          <w:rFonts w:asciiTheme="minorHAnsi" w:hAnsiTheme="minorHAnsi" w:cstheme="minorHAnsi"/>
          <w:sz w:val="24"/>
          <w:szCs w:val="24"/>
        </w:rPr>
      </w:pPr>
    </w:p>
    <w:p w14:paraId="31985002" w14:textId="3B4220C3" w:rsidR="00B0190C" w:rsidRDefault="00B0190C">
      <w:pPr>
        <w:rPr>
          <w:rFonts w:asciiTheme="minorHAnsi" w:hAnsiTheme="minorHAnsi" w:cstheme="minorHAnsi"/>
          <w:sz w:val="24"/>
          <w:szCs w:val="24"/>
        </w:rPr>
      </w:pPr>
    </w:p>
    <w:p w14:paraId="72EFAFFB" w14:textId="77777777" w:rsidR="00B0190C" w:rsidRPr="00FC7129" w:rsidRDefault="00B0190C">
      <w:pPr>
        <w:rPr>
          <w:rFonts w:asciiTheme="minorHAnsi" w:hAnsiTheme="minorHAnsi" w:cstheme="minorHAnsi"/>
          <w:sz w:val="24"/>
          <w:szCs w:val="24"/>
        </w:rPr>
      </w:pPr>
    </w:p>
    <w:p w14:paraId="7FF980E1" w14:textId="77777777" w:rsidR="00811839" w:rsidRPr="00FC7129" w:rsidRDefault="00811839">
      <w:pPr>
        <w:rPr>
          <w:rFonts w:asciiTheme="minorHAnsi" w:hAnsiTheme="minorHAnsi" w:cstheme="minorHAnsi"/>
          <w:sz w:val="24"/>
          <w:szCs w:val="24"/>
        </w:rPr>
      </w:pPr>
    </w:p>
    <w:p w14:paraId="5249466C" w14:textId="77777777" w:rsidR="00811839" w:rsidRPr="00FC7129" w:rsidRDefault="00811839">
      <w:pPr>
        <w:rPr>
          <w:rFonts w:asciiTheme="minorHAnsi" w:hAnsiTheme="minorHAnsi" w:cstheme="minorHAnsi"/>
          <w:sz w:val="24"/>
          <w:szCs w:val="24"/>
        </w:rPr>
      </w:pPr>
    </w:p>
    <w:p w14:paraId="34C5A771" w14:textId="6B91F6E0" w:rsidR="00811839" w:rsidRPr="00FC7129" w:rsidRDefault="00C86F2B">
      <w:pPr>
        <w:rPr>
          <w:rFonts w:asciiTheme="minorHAnsi" w:hAnsiTheme="minorHAnsi" w:cstheme="minorHAnsi"/>
          <w:sz w:val="24"/>
          <w:szCs w:val="24"/>
        </w:rPr>
      </w:pPr>
      <w:r w:rsidRPr="00FC7129">
        <w:rPr>
          <w:rFonts w:asciiTheme="minorHAnsi" w:hAnsiTheme="minorHAnsi" w:cstheme="minorHAnsi"/>
          <w:sz w:val="24"/>
          <w:szCs w:val="24"/>
        </w:rPr>
        <w:lastRenderedPageBreak/>
        <w:t>EV8</w:t>
      </w:r>
    </w:p>
    <w:p w14:paraId="54EF6637" w14:textId="77777777" w:rsidR="00811839" w:rsidRDefault="00811839">
      <w:pPr>
        <w:rPr>
          <w:rFonts w:asciiTheme="minorHAnsi" w:hAnsiTheme="minorHAnsi" w:cstheme="minorHAnsi"/>
          <w:sz w:val="24"/>
          <w:szCs w:val="24"/>
          <w:highlight w:val="yellow"/>
        </w:rPr>
      </w:pPr>
    </w:p>
    <w:p w14:paraId="1CEC0ACC" w14:textId="59074B2A" w:rsidR="00811839" w:rsidRDefault="00811839">
      <w:pPr>
        <w:rPr>
          <w:rFonts w:asciiTheme="minorHAnsi" w:hAnsiTheme="minorHAnsi" w:cstheme="minorHAnsi"/>
          <w:sz w:val="24"/>
          <w:szCs w:val="24"/>
          <w:highlight w:val="yellow"/>
        </w:rPr>
      </w:pPr>
      <w:r>
        <w:rPr>
          <w:noProof/>
        </w:rPr>
        <w:drawing>
          <wp:inline distT="0" distB="0" distL="0" distR="0" wp14:anchorId="131ECC7D" wp14:editId="411DDE25">
            <wp:extent cx="5731510" cy="3857625"/>
            <wp:effectExtent l="0" t="0" r="254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857625"/>
                    </a:xfrm>
                    <a:prstGeom prst="rect">
                      <a:avLst/>
                    </a:prstGeom>
                    <a:noFill/>
                    <a:ln>
                      <a:noFill/>
                    </a:ln>
                  </pic:spPr>
                </pic:pic>
              </a:graphicData>
            </a:graphic>
          </wp:inline>
        </w:drawing>
      </w:r>
    </w:p>
    <w:p w14:paraId="580B11EB" w14:textId="77777777" w:rsidR="00811839" w:rsidRDefault="00811839">
      <w:pPr>
        <w:rPr>
          <w:rFonts w:asciiTheme="minorHAnsi" w:hAnsiTheme="minorHAnsi" w:cstheme="minorHAnsi"/>
          <w:sz w:val="24"/>
          <w:szCs w:val="24"/>
          <w:highlight w:val="yellow"/>
        </w:rPr>
      </w:pPr>
    </w:p>
    <w:p w14:paraId="19992BEE" w14:textId="77777777" w:rsidR="00811839" w:rsidRDefault="00811839">
      <w:pPr>
        <w:rPr>
          <w:rFonts w:asciiTheme="minorHAnsi" w:hAnsiTheme="minorHAnsi" w:cstheme="minorHAnsi"/>
          <w:sz w:val="24"/>
          <w:szCs w:val="24"/>
          <w:highlight w:val="yellow"/>
        </w:rPr>
      </w:pPr>
    </w:p>
    <w:p w14:paraId="6DB1C7ED" w14:textId="629B55F7" w:rsidR="00811839" w:rsidRPr="00FC7129" w:rsidRDefault="00C86F2B">
      <w:pPr>
        <w:rPr>
          <w:rFonts w:asciiTheme="minorHAnsi" w:hAnsiTheme="minorHAnsi" w:cstheme="minorHAnsi"/>
          <w:sz w:val="24"/>
          <w:szCs w:val="24"/>
        </w:rPr>
      </w:pPr>
      <w:r w:rsidRPr="00FC7129">
        <w:rPr>
          <w:rFonts w:asciiTheme="minorHAnsi" w:hAnsiTheme="minorHAnsi" w:cstheme="minorHAnsi"/>
          <w:sz w:val="24"/>
          <w:szCs w:val="24"/>
        </w:rPr>
        <w:t>EV9</w:t>
      </w:r>
    </w:p>
    <w:p w14:paraId="1646467E" w14:textId="210B19CE" w:rsidR="00811839" w:rsidRDefault="00811839">
      <w:pPr>
        <w:rPr>
          <w:rFonts w:asciiTheme="minorHAnsi" w:hAnsiTheme="minorHAnsi" w:cstheme="minorHAnsi"/>
          <w:sz w:val="24"/>
          <w:szCs w:val="24"/>
          <w:highlight w:val="yellow"/>
        </w:rPr>
      </w:pPr>
    </w:p>
    <w:p w14:paraId="41E9B8FF" w14:textId="24ACB458" w:rsidR="00811839" w:rsidRDefault="00811839">
      <w:pPr>
        <w:rPr>
          <w:rFonts w:asciiTheme="minorHAnsi" w:hAnsiTheme="minorHAnsi" w:cstheme="minorHAnsi"/>
          <w:sz w:val="24"/>
          <w:szCs w:val="24"/>
          <w:highlight w:val="yellow"/>
        </w:rPr>
      </w:pPr>
      <w:r>
        <w:rPr>
          <w:noProof/>
        </w:rPr>
        <w:drawing>
          <wp:inline distT="0" distB="0" distL="0" distR="0" wp14:anchorId="592E80C9" wp14:editId="70BD2E78">
            <wp:extent cx="5731510" cy="276796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767965"/>
                    </a:xfrm>
                    <a:prstGeom prst="rect">
                      <a:avLst/>
                    </a:prstGeom>
                    <a:noFill/>
                    <a:ln>
                      <a:noFill/>
                    </a:ln>
                  </pic:spPr>
                </pic:pic>
              </a:graphicData>
            </a:graphic>
          </wp:inline>
        </w:drawing>
      </w:r>
    </w:p>
    <w:p w14:paraId="108F6C76" w14:textId="6CAC1933" w:rsidR="00811839" w:rsidRDefault="00811839">
      <w:pPr>
        <w:rPr>
          <w:rFonts w:asciiTheme="minorHAnsi" w:hAnsiTheme="minorHAnsi" w:cstheme="minorHAnsi"/>
          <w:sz w:val="24"/>
          <w:szCs w:val="24"/>
          <w:highlight w:val="yellow"/>
        </w:rPr>
      </w:pPr>
    </w:p>
    <w:p w14:paraId="214FAD12" w14:textId="08AF429D" w:rsidR="00811839" w:rsidRPr="00FC7129" w:rsidRDefault="00811839">
      <w:pPr>
        <w:rPr>
          <w:rFonts w:asciiTheme="minorHAnsi" w:hAnsiTheme="minorHAnsi" w:cstheme="minorHAnsi"/>
          <w:sz w:val="24"/>
          <w:szCs w:val="24"/>
        </w:rPr>
      </w:pPr>
    </w:p>
    <w:p w14:paraId="469B47EB" w14:textId="778A6658" w:rsidR="00811839" w:rsidRPr="00FC7129" w:rsidRDefault="00811839">
      <w:pPr>
        <w:rPr>
          <w:rFonts w:asciiTheme="minorHAnsi" w:hAnsiTheme="minorHAnsi" w:cstheme="minorHAnsi"/>
          <w:sz w:val="24"/>
          <w:szCs w:val="24"/>
        </w:rPr>
      </w:pPr>
    </w:p>
    <w:p w14:paraId="6BD549E5" w14:textId="7080B3ED" w:rsidR="00C86F2B" w:rsidRPr="00FC7129" w:rsidRDefault="00C86F2B">
      <w:pPr>
        <w:rPr>
          <w:rFonts w:asciiTheme="minorHAnsi" w:hAnsiTheme="minorHAnsi" w:cstheme="minorHAnsi"/>
          <w:sz w:val="24"/>
          <w:szCs w:val="24"/>
        </w:rPr>
      </w:pPr>
    </w:p>
    <w:p w14:paraId="79757251" w14:textId="77777777" w:rsidR="00B0190C" w:rsidRDefault="00B0190C">
      <w:pPr>
        <w:rPr>
          <w:rFonts w:asciiTheme="minorHAnsi" w:hAnsiTheme="minorHAnsi" w:cstheme="minorHAnsi"/>
          <w:sz w:val="24"/>
          <w:szCs w:val="24"/>
        </w:rPr>
      </w:pPr>
    </w:p>
    <w:p w14:paraId="14836DEE" w14:textId="13853CAD" w:rsidR="00C86F2B" w:rsidRPr="00FC7129" w:rsidRDefault="00C86F2B">
      <w:pPr>
        <w:rPr>
          <w:rFonts w:asciiTheme="minorHAnsi" w:hAnsiTheme="minorHAnsi" w:cstheme="minorHAnsi"/>
          <w:sz w:val="24"/>
          <w:szCs w:val="24"/>
        </w:rPr>
      </w:pPr>
      <w:r w:rsidRPr="00FC7129">
        <w:rPr>
          <w:rFonts w:asciiTheme="minorHAnsi" w:hAnsiTheme="minorHAnsi" w:cstheme="minorHAnsi"/>
          <w:sz w:val="24"/>
          <w:szCs w:val="24"/>
        </w:rPr>
        <w:lastRenderedPageBreak/>
        <w:t>EV10</w:t>
      </w:r>
    </w:p>
    <w:p w14:paraId="20DF3A29" w14:textId="2EC6F875" w:rsidR="00811839" w:rsidRDefault="00811839">
      <w:pPr>
        <w:rPr>
          <w:rFonts w:asciiTheme="minorHAnsi" w:hAnsiTheme="minorHAnsi" w:cstheme="minorHAnsi"/>
          <w:sz w:val="24"/>
          <w:szCs w:val="24"/>
          <w:highlight w:val="yellow"/>
        </w:rPr>
      </w:pPr>
    </w:p>
    <w:p w14:paraId="223677DF" w14:textId="19BE87CE" w:rsidR="00811839" w:rsidRDefault="00811839">
      <w:pPr>
        <w:rPr>
          <w:rFonts w:asciiTheme="minorHAnsi" w:hAnsiTheme="minorHAnsi" w:cstheme="minorHAnsi"/>
          <w:sz w:val="24"/>
          <w:szCs w:val="24"/>
          <w:highlight w:val="yellow"/>
        </w:rPr>
      </w:pPr>
      <w:r>
        <w:rPr>
          <w:noProof/>
        </w:rPr>
        <w:drawing>
          <wp:inline distT="0" distB="0" distL="0" distR="0" wp14:anchorId="564BD55D" wp14:editId="53ECD9A6">
            <wp:extent cx="5731510" cy="341312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3413125"/>
                    </a:xfrm>
                    <a:prstGeom prst="rect">
                      <a:avLst/>
                    </a:prstGeom>
                    <a:noFill/>
                    <a:ln>
                      <a:noFill/>
                    </a:ln>
                  </pic:spPr>
                </pic:pic>
              </a:graphicData>
            </a:graphic>
          </wp:inline>
        </w:drawing>
      </w:r>
    </w:p>
    <w:p w14:paraId="246898E3" w14:textId="5BBDF004" w:rsidR="00811839" w:rsidRDefault="00811839">
      <w:pPr>
        <w:rPr>
          <w:rFonts w:asciiTheme="minorHAnsi" w:hAnsiTheme="minorHAnsi" w:cstheme="minorHAnsi"/>
          <w:sz w:val="24"/>
          <w:szCs w:val="24"/>
          <w:highlight w:val="yellow"/>
        </w:rPr>
      </w:pPr>
    </w:p>
    <w:p w14:paraId="20ADA218" w14:textId="403047FD" w:rsidR="00811839" w:rsidRDefault="00811839">
      <w:pPr>
        <w:rPr>
          <w:rFonts w:asciiTheme="minorHAnsi" w:hAnsiTheme="minorHAnsi" w:cstheme="minorHAnsi"/>
          <w:sz w:val="24"/>
          <w:szCs w:val="24"/>
          <w:highlight w:val="yellow"/>
        </w:rPr>
      </w:pPr>
    </w:p>
    <w:p w14:paraId="17468383" w14:textId="073000D3" w:rsidR="00811839" w:rsidRDefault="00811839">
      <w:pPr>
        <w:rPr>
          <w:rFonts w:asciiTheme="minorHAnsi" w:hAnsiTheme="minorHAnsi" w:cstheme="minorHAnsi"/>
          <w:sz w:val="24"/>
          <w:szCs w:val="24"/>
          <w:highlight w:val="yellow"/>
        </w:rPr>
      </w:pPr>
    </w:p>
    <w:p w14:paraId="579C5606" w14:textId="239D06F0" w:rsidR="00811839" w:rsidRDefault="00811839">
      <w:pPr>
        <w:rPr>
          <w:rFonts w:asciiTheme="minorHAnsi" w:hAnsiTheme="minorHAnsi" w:cstheme="minorHAnsi"/>
          <w:sz w:val="24"/>
          <w:szCs w:val="24"/>
          <w:highlight w:val="yellow"/>
        </w:rPr>
      </w:pPr>
    </w:p>
    <w:p w14:paraId="396D5F05" w14:textId="77777777" w:rsidR="00566CA4" w:rsidRDefault="00566CA4" w:rsidP="00811839">
      <w:pPr>
        <w:suppressAutoHyphens w:val="0"/>
        <w:spacing w:after="160" w:line="259" w:lineRule="auto"/>
        <w:rPr>
          <w:rFonts w:asciiTheme="minorHAnsi" w:hAnsiTheme="minorHAnsi" w:cstheme="minorHAnsi"/>
          <w:sz w:val="24"/>
          <w:szCs w:val="24"/>
        </w:rPr>
      </w:pPr>
    </w:p>
    <w:p w14:paraId="298D3930" w14:textId="77777777" w:rsidR="00566CA4" w:rsidRDefault="00566CA4" w:rsidP="00811839">
      <w:pPr>
        <w:suppressAutoHyphens w:val="0"/>
        <w:spacing w:after="160" w:line="259" w:lineRule="auto"/>
        <w:rPr>
          <w:rFonts w:asciiTheme="minorHAnsi" w:hAnsiTheme="minorHAnsi" w:cstheme="minorHAnsi"/>
          <w:sz w:val="24"/>
          <w:szCs w:val="24"/>
        </w:rPr>
      </w:pPr>
    </w:p>
    <w:p w14:paraId="2D563CC3" w14:textId="77777777" w:rsidR="00B0190C" w:rsidRDefault="00B0190C" w:rsidP="00811839">
      <w:pPr>
        <w:suppressAutoHyphens w:val="0"/>
        <w:spacing w:after="160" w:line="259" w:lineRule="auto"/>
        <w:rPr>
          <w:rFonts w:asciiTheme="minorHAnsi" w:eastAsiaTheme="minorHAnsi" w:hAnsiTheme="minorHAnsi" w:cstheme="minorBidi"/>
          <w:color w:val="auto"/>
          <w:sz w:val="24"/>
          <w:szCs w:val="24"/>
          <w:u w:val="single"/>
          <w:lang w:val="en-GB"/>
        </w:rPr>
      </w:pPr>
    </w:p>
    <w:p w14:paraId="3AAD1DF8" w14:textId="77777777" w:rsidR="00B0190C" w:rsidRDefault="00B0190C" w:rsidP="00811839">
      <w:pPr>
        <w:suppressAutoHyphens w:val="0"/>
        <w:spacing w:after="160" w:line="259" w:lineRule="auto"/>
        <w:rPr>
          <w:rFonts w:asciiTheme="minorHAnsi" w:eastAsiaTheme="minorHAnsi" w:hAnsiTheme="minorHAnsi" w:cstheme="minorBidi"/>
          <w:color w:val="auto"/>
          <w:sz w:val="24"/>
          <w:szCs w:val="24"/>
          <w:u w:val="single"/>
          <w:lang w:val="en-GB"/>
        </w:rPr>
      </w:pPr>
    </w:p>
    <w:p w14:paraId="68CCC4E7" w14:textId="77777777" w:rsidR="00B0190C" w:rsidRDefault="00B0190C" w:rsidP="00811839">
      <w:pPr>
        <w:suppressAutoHyphens w:val="0"/>
        <w:spacing w:after="160" w:line="259" w:lineRule="auto"/>
        <w:rPr>
          <w:rFonts w:asciiTheme="minorHAnsi" w:eastAsiaTheme="minorHAnsi" w:hAnsiTheme="minorHAnsi" w:cstheme="minorBidi"/>
          <w:color w:val="auto"/>
          <w:sz w:val="24"/>
          <w:szCs w:val="24"/>
          <w:u w:val="single"/>
          <w:lang w:val="en-GB"/>
        </w:rPr>
      </w:pPr>
    </w:p>
    <w:p w14:paraId="3DADA80C" w14:textId="77777777" w:rsidR="00B0190C" w:rsidRDefault="00B0190C" w:rsidP="00811839">
      <w:pPr>
        <w:suppressAutoHyphens w:val="0"/>
        <w:spacing w:after="160" w:line="259" w:lineRule="auto"/>
        <w:rPr>
          <w:rFonts w:asciiTheme="minorHAnsi" w:eastAsiaTheme="minorHAnsi" w:hAnsiTheme="minorHAnsi" w:cstheme="minorBidi"/>
          <w:color w:val="auto"/>
          <w:sz w:val="24"/>
          <w:szCs w:val="24"/>
          <w:u w:val="single"/>
          <w:lang w:val="en-GB"/>
        </w:rPr>
      </w:pPr>
    </w:p>
    <w:p w14:paraId="15D3530E" w14:textId="77777777" w:rsidR="00B0190C" w:rsidRDefault="00B0190C" w:rsidP="00811839">
      <w:pPr>
        <w:suppressAutoHyphens w:val="0"/>
        <w:spacing w:after="160" w:line="259" w:lineRule="auto"/>
        <w:rPr>
          <w:rFonts w:asciiTheme="minorHAnsi" w:eastAsiaTheme="minorHAnsi" w:hAnsiTheme="minorHAnsi" w:cstheme="minorBidi"/>
          <w:color w:val="auto"/>
          <w:sz w:val="24"/>
          <w:szCs w:val="24"/>
          <w:u w:val="single"/>
          <w:lang w:val="en-GB"/>
        </w:rPr>
      </w:pPr>
    </w:p>
    <w:p w14:paraId="39E8DFDA" w14:textId="77777777" w:rsidR="00B0190C" w:rsidRDefault="00B0190C" w:rsidP="00811839">
      <w:pPr>
        <w:suppressAutoHyphens w:val="0"/>
        <w:spacing w:after="160" w:line="259" w:lineRule="auto"/>
        <w:rPr>
          <w:rFonts w:asciiTheme="minorHAnsi" w:eastAsiaTheme="minorHAnsi" w:hAnsiTheme="minorHAnsi" w:cstheme="minorBidi"/>
          <w:color w:val="auto"/>
          <w:sz w:val="24"/>
          <w:szCs w:val="24"/>
          <w:u w:val="single"/>
          <w:lang w:val="en-GB"/>
        </w:rPr>
      </w:pPr>
    </w:p>
    <w:p w14:paraId="7EECD42D" w14:textId="77777777" w:rsidR="00B0190C" w:rsidRDefault="00B0190C" w:rsidP="00811839">
      <w:pPr>
        <w:suppressAutoHyphens w:val="0"/>
        <w:spacing w:after="160" w:line="259" w:lineRule="auto"/>
        <w:rPr>
          <w:rFonts w:asciiTheme="minorHAnsi" w:eastAsiaTheme="minorHAnsi" w:hAnsiTheme="minorHAnsi" w:cstheme="minorBidi"/>
          <w:color w:val="auto"/>
          <w:sz w:val="24"/>
          <w:szCs w:val="24"/>
          <w:u w:val="single"/>
          <w:lang w:val="en-GB"/>
        </w:rPr>
      </w:pPr>
    </w:p>
    <w:p w14:paraId="09A567AB" w14:textId="77777777" w:rsidR="00B0190C" w:rsidRDefault="00B0190C" w:rsidP="00811839">
      <w:pPr>
        <w:suppressAutoHyphens w:val="0"/>
        <w:spacing w:after="160" w:line="259" w:lineRule="auto"/>
        <w:rPr>
          <w:rFonts w:asciiTheme="minorHAnsi" w:eastAsiaTheme="minorHAnsi" w:hAnsiTheme="minorHAnsi" w:cstheme="minorBidi"/>
          <w:color w:val="auto"/>
          <w:sz w:val="24"/>
          <w:szCs w:val="24"/>
          <w:u w:val="single"/>
          <w:lang w:val="en-GB"/>
        </w:rPr>
      </w:pPr>
    </w:p>
    <w:p w14:paraId="32955662" w14:textId="77777777" w:rsidR="00B0190C" w:rsidRDefault="00B0190C" w:rsidP="00811839">
      <w:pPr>
        <w:suppressAutoHyphens w:val="0"/>
        <w:spacing w:after="160" w:line="259" w:lineRule="auto"/>
        <w:rPr>
          <w:rFonts w:asciiTheme="minorHAnsi" w:eastAsiaTheme="minorHAnsi" w:hAnsiTheme="minorHAnsi" w:cstheme="minorBidi"/>
          <w:color w:val="auto"/>
          <w:sz w:val="24"/>
          <w:szCs w:val="24"/>
          <w:u w:val="single"/>
          <w:lang w:val="en-GB"/>
        </w:rPr>
      </w:pPr>
    </w:p>
    <w:p w14:paraId="2A1983E9" w14:textId="77777777" w:rsidR="00B0190C" w:rsidRDefault="00B0190C" w:rsidP="00811839">
      <w:pPr>
        <w:suppressAutoHyphens w:val="0"/>
        <w:spacing w:after="160" w:line="259" w:lineRule="auto"/>
        <w:rPr>
          <w:rFonts w:asciiTheme="minorHAnsi" w:eastAsiaTheme="minorHAnsi" w:hAnsiTheme="minorHAnsi" w:cstheme="minorBidi"/>
          <w:color w:val="auto"/>
          <w:sz w:val="24"/>
          <w:szCs w:val="24"/>
          <w:u w:val="single"/>
          <w:lang w:val="en-GB"/>
        </w:rPr>
      </w:pPr>
    </w:p>
    <w:p w14:paraId="2E00D2E4" w14:textId="77777777" w:rsidR="00B0190C" w:rsidRDefault="00B0190C" w:rsidP="00811839">
      <w:pPr>
        <w:suppressAutoHyphens w:val="0"/>
        <w:spacing w:after="160" w:line="259" w:lineRule="auto"/>
        <w:rPr>
          <w:rFonts w:asciiTheme="minorHAnsi" w:eastAsiaTheme="minorHAnsi" w:hAnsiTheme="minorHAnsi" w:cstheme="minorBidi"/>
          <w:color w:val="auto"/>
          <w:sz w:val="24"/>
          <w:szCs w:val="24"/>
          <w:u w:val="single"/>
          <w:lang w:val="en-GB"/>
        </w:rPr>
      </w:pPr>
    </w:p>
    <w:p w14:paraId="5C59B51D" w14:textId="77777777" w:rsidR="00B0190C" w:rsidRDefault="00B0190C" w:rsidP="00811839">
      <w:pPr>
        <w:suppressAutoHyphens w:val="0"/>
        <w:spacing w:after="160" w:line="259" w:lineRule="auto"/>
        <w:rPr>
          <w:rFonts w:asciiTheme="minorHAnsi" w:eastAsiaTheme="minorHAnsi" w:hAnsiTheme="minorHAnsi" w:cstheme="minorBidi"/>
          <w:color w:val="auto"/>
          <w:sz w:val="24"/>
          <w:szCs w:val="24"/>
          <w:u w:val="single"/>
          <w:lang w:val="en-GB"/>
        </w:rPr>
      </w:pPr>
    </w:p>
    <w:p w14:paraId="205A9F2F" w14:textId="70A746F2" w:rsidR="00811839" w:rsidRPr="005C7A3B" w:rsidRDefault="00C86F2B" w:rsidP="00811839">
      <w:pPr>
        <w:suppressAutoHyphens w:val="0"/>
        <w:spacing w:after="160" w:line="259" w:lineRule="auto"/>
        <w:rPr>
          <w:rFonts w:asciiTheme="minorHAnsi" w:eastAsiaTheme="minorHAnsi" w:hAnsiTheme="minorHAnsi" w:cstheme="minorBidi"/>
          <w:color w:val="auto"/>
          <w:sz w:val="24"/>
          <w:szCs w:val="24"/>
          <w:lang w:val="en-GB"/>
        </w:rPr>
      </w:pPr>
      <w:r w:rsidRPr="005C7A3B">
        <w:rPr>
          <w:rFonts w:asciiTheme="minorHAnsi" w:eastAsiaTheme="minorHAnsi" w:hAnsiTheme="minorHAnsi" w:cstheme="minorBidi"/>
          <w:color w:val="auto"/>
          <w:sz w:val="24"/>
          <w:szCs w:val="24"/>
          <w:lang w:val="en-GB"/>
        </w:rPr>
        <w:lastRenderedPageBreak/>
        <w:t>EV11</w:t>
      </w:r>
    </w:p>
    <w:p w14:paraId="255A5016" w14:textId="19745E84" w:rsidR="00811839" w:rsidRPr="00811839" w:rsidRDefault="00811839" w:rsidP="00811839">
      <w:pPr>
        <w:suppressAutoHyphens w:val="0"/>
        <w:spacing w:after="160" w:line="259" w:lineRule="auto"/>
        <w:rPr>
          <w:rFonts w:asciiTheme="minorHAnsi" w:eastAsiaTheme="minorHAnsi" w:hAnsiTheme="minorHAnsi" w:cstheme="minorBidi"/>
          <w:color w:val="auto"/>
          <w:sz w:val="16"/>
          <w:szCs w:val="16"/>
          <w:u w:val="single"/>
          <w:lang w:val="en-GB"/>
        </w:rPr>
      </w:pPr>
      <w:r w:rsidRPr="00811839">
        <w:rPr>
          <w:rFonts w:asciiTheme="minorHAnsi" w:eastAsiaTheme="minorHAnsi" w:hAnsiTheme="minorHAnsi" w:cstheme="minorBidi"/>
          <w:color w:val="auto"/>
          <w:sz w:val="16"/>
          <w:szCs w:val="16"/>
          <w:u w:val="single"/>
          <w:lang w:val="en-GB"/>
        </w:rPr>
        <w:t>Induction Questionnaire</w:t>
      </w:r>
    </w:p>
    <w:p w14:paraId="14BF30D0" w14:textId="77777777" w:rsidR="00811839" w:rsidRPr="00811839" w:rsidRDefault="00811839" w:rsidP="00811839">
      <w:pPr>
        <w:suppressAutoHyphens w:val="0"/>
        <w:spacing w:after="160" w:line="259" w:lineRule="auto"/>
        <w:rPr>
          <w:rFonts w:asciiTheme="minorHAnsi" w:eastAsiaTheme="minorHAnsi" w:hAnsiTheme="minorHAnsi" w:cstheme="minorBidi"/>
          <w:color w:val="auto"/>
          <w:sz w:val="16"/>
          <w:szCs w:val="16"/>
          <w:u w:val="single"/>
          <w:lang w:val="en-GB"/>
        </w:rPr>
      </w:pPr>
      <w:r w:rsidRPr="00811839">
        <w:rPr>
          <w:rFonts w:asciiTheme="minorHAnsi" w:eastAsiaTheme="minorHAnsi" w:hAnsiTheme="minorHAnsi" w:cstheme="minorBidi"/>
          <w:color w:val="auto"/>
          <w:sz w:val="16"/>
          <w:szCs w:val="16"/>
          <w:u w:val="single"/>
          <w:lang w:val="en-GB"/>
        </w:rPr>
        <w:t>Diploma in Applied Human Resources</w:t>
      </w:r>
    </w:p>
    <w:p w14:paraId="05C066B8" w14:textId="77777777" w:rsidR="00811839" w:rsidRPr="00811839" w:rsidRDefault="00811839" w:rsidP="00811839">
      <w:pPr>
        <w:suppressAutoHyphens w:val="0"/>
        <w:spacing w:after="160" w:line="259" w:lineRule="auto"/>
        <w:rPr>
          <w:rFonts w:asciiTheme="minorHAnsi" w:eastAsiaTheme="minorHAnsi" w:hAnsiTheme="minorHAnsi" w:cstheme="minorBidi"/>
          <w:color w:val="auto"/>
          <w:sz w:val="16"/>
          <w:szCs w:val="16"/>
          <w:u w:val="single"/>
          <w:lang w:val="en-GB"/>
        </w:rPr>
      </w:pPr>
      <w:r w:rsidRPr="00811839">
        <w:rPr>
          <w:rFonts w:asciiTheme="minorHAnsi" w:eastAsiaTheme="minorHAnsi" w:hAnsiTheme="minorHAnsi" w:cstheme="minorBidi"/>
          <w:color w:val="auto"/>
          <w:sz w:val="16"/>
          <w:szCs w:val="16"/>
          <w:u w:val="single"/>
          <w:lang w:val="en-GB"/>
        </w:rPr>
        <w:t>April 2020</w:t>
      </w:r>
    </w:p>
    <w:p w14:paraId="41315B70" w14:textId="77777777" w:rsidR="00811839" w:rsidRPr="00811839" w:rsidRDefault="00811839" w:rsidP="00811839">
      <w:pPr>
        <w:suppressAutoHyphens w:val="0"/>
        <w:spacing w:after="160" w:line="259" w:lineRule="auto"/>
        <w:rPr>
          <w:rFonts w:asciiTheme="minorHAnsi" w:eastAsiaTheme="minorHAnsi" w:hAnsiTheme="minorHAnsi" w:cstheme="minorBidi"/>
          <w:color w:val="auto"/>
          <w:sz w:val="16"/>
          <w:szCs w:val="16"/>
          <w:lang w:val="en-GB"/>
        </w:rPr>
      </w:pPr>
    </w:p>
    <w:tbl>
      <w:tblPr>
        <w:tblStyle w:val="TableGrid"/>
        <w:tblW w:w="0" w:type="auto"/>
        <w:tblLook w:val="04A0" w:firstRow="1" w:lastRow="0" w:firstColumn="1" w:lastColumn="0" w:noHBand="0" w:noVBand="1"/>
      </w:tblPr>
      <w:tblGrid>
        <w:gridCol w:w="562"/>
        <w:gridCol w:w="5448"/>
        <w:gridCol w:w="3006"/>
      </w:tblGrid>
      <w:tr w:rsidR="00811839" w:rsidRPr="00811839" w14:paraId="0B770FB4" w14:textId="77777777" w:rsidTr="00566CA4">
        <w:tc>
          <w:tcPr>
            <w:tcW w:w="562" w:type="dxa"/>
          </w:tcPr>
          <w:p w14:paraId="1D8DB32D"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p>
        </w:tc>
        <w:tc>
          <w:tcPr>
            <w:tcW w:w="5448" w:type="dxa"/>
          </w:tcPr>
          <w:p w14:paraId="601F96DE"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Question</w:t>
            </w:r>
          </w:p>
        </w:tc>
        <w:tc>
          <w:tcPr>
            <w:tcW w:w="3006" w:type="dxa"/>
          </w:tcPr>
          <w:p w14:paraId="36EBB477"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Answer</w:t>
            </w:r>
          </w:p>
        </w:tc>
      </w:tr>
      <w:tr w:rsidR="00811839" w:rsidRPr="00811839" w14:paraId="3ADEF1C0" w14:textId="77777777" w:rsidTr="00566CA4">
        <w:tc>
          <w:tcPr>
            <w:tcW w:w="562" w:type="dxa"/>
          </w:tcPr>
          <w:p w14:paraId="71A21107"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1.</w:t>
            </w:r>
          </w:p>
        </w:tc>
        <w:tc>
          <w:tcPr>
            <w:tcW w:w="5448" w:type="dxa"/>
          </w:tcPr>
          <w:p w14:paraId="717432ED"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When, where and at what time will the course be delivered?</w:t>
            </w:r>
          </w:p>
        </w:tc>
        <w:tc>
          <w:tcPr>
            <w:tcW w:w="3006" w:type="dxa"/>
          </w:tcPr>
          <w:p w14:paraId="11D291D5"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 xml:space="preserve">Coleg Sir Gar, </w:t>
            </w:r>
            <w:proofErr w:type="spellStart"/>
            <w:r w:rsidRPr="00811839">
              <w:rPr>
                <w:rFonts w:asciiTheme="minorHAnsi" w:eastAsiaTheme="minorHAnsi" w:hAnsiTheme="minorHAnsi" w:cstheme="minorBidi"/>
                <w:color w:val="auto"/>
                <w:sz w:val="16"/>
                <w:szCs w:val="16"/>
                <w:lang w:val="en-GB"/>
              </w:rPr>
              <w:t>Pibwrlwyd</w:t>
            </w:r>
            <w:proofErr w:type="spellEnd"/>
            <w:r w:rsidRPr="00811839">
              <w:rPr>
                <w:rFonts w:asciiTheme="minorHAnsi" w:eastAsiaTheme="minorHAnsi" w:hAnsiTheme="minorHAnsi" w:cstheme="minorBidi"/>
                <w:color w:val="auto"/>
                <w:sz w:val="16"/>
                <w:szCs w:val="16"/>
                <w:lang w:val="en-GB"/>
              </w:rPr>
              <w:t xml:space="preserve"> campus.  9.30am on the specified dates</w:t>
            </w:r>
          </w:p>
          <w:p w14:paraId="563142DD"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p>
        </w:tc>
      </w:tr>
      <w:tr w:rsidR="00811839" w:rsidRPr="00811839" w14:paraId="169EA5FB" w14:textId="77777777" w:rsidTr="00566CA4">
        <w:tc>
          <w:tcPr>
            <w:tcW w:w="562" w:type="dxa"/>
          </w:tcPr>
          <w:p w14:paraId="15ED27F2"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2.</w:t>
            </w:r>
          </w:p>
        </w:tc>
        <w:tc>
          <w:tcPr>
            <w:tcW w:w="5448" w:type="dxa"/>
          </w:tcPr>
          <w:p w14:paraId="4622368C"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How many modules form part of the programme?</w:t>
            </w:r>
          </w:p>
        </w:tc>
        <w:tc>
          <w:tcPr>
            <w:tcW w:w="3006" w:type="dxa"/>
          </w:tcPr>
          <w:p w14:paraId="29936537"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16</w:t>
            </w:r>
          </w:p>
        </w:tc>
      </w:tr>
      <w:tr w:rsidR="00811839" w:rsidRPr="00811839" w14:paraId="6F2EA6D2" w14:textId="77777777" w:rsidTr="00566CA4">
        <w:tc>
          <w:tcPr>
            <w:tcW w:w="562" w:type="dxa"/>
          </w:tcPr>
          <w:p w14:paraId="5F524E19"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3.</w:t>
            </w:r>
          </w:p>
        </w:tc>
        <w:tc>
          <w:tcPr>
            <w:tcW w:w="5448" w:type="dxa"/>
          </w:tcPr>
          <w:p w14:paraId="738AEC98"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What are the term dates for this year?</w:t>
            </w:r>
          </w:p>
        </w:tc>
        <w:tc>
          <w:tcPr>
            <w:tcW w:w="3006" w:type="dxa"/>
          </w:tcPr>
          <w:p w14:paraId="33A3896B"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 xml:space="preserve">20/4/2020-10/7/2020. </w:t>
            </w:r>
          </w:p>
          <w:p w14:paraId="23DB8DA3"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p>
          <w:p w14:paraId="38D56FCC"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p>
        </w:tc>
      </w:tr>
      <w:tr w:rsidR="00811839" w:rsidRPr="00811839" w14:paraId="79AD71FC" w14:textId="77777777" w:rsidTr="00566CA4">
        <w:tc>
          <w:tcPr>
            <w:tcW w:w="562" w:type="dxa"/>
          </w:tcPr>
          <w:p w14:paraId="6BC2AB97"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4.</w:t>
            </w:r>
          </w:p>
        </w:tc>
        <w:tc>
          <w:tcPr>
            <w:tcW w:w="5448" w:type="dxa"/>
          </w:tcPr>
          <w:p w14:paraId="263DAFE0"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What is Moodle?</w:t>
            </w:r>
          </w:p>
        </w:tc>
        <w:tc>
          <w:tcPr>
            <w:tcW w:w="3006" w:type="dxa"/>
          </w:tcPr>
          <w:p w14:paraId="2790ED22"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The learning platform</w:t>
            </w:r>
          </w:p>
          <w:p w14:paraId="7DE5F323"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p>
        </w:tc>
      </w:tr>
      <w:tr w:rsidR="00811839" w:rsidRPr="00811839" w14:paraId="71BF2605" w14:textId="77777777" w:rsidTr="00566CA4">
        <w:tc>
          <w:tcPr>
            <w:tcW w:w="562" w:type="dxa"/>
          </w:tcPr>
          <w:p w14:paraId="0DFABC86"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5.</w:t>
            </w:r>
          </w:p>
        </w:tc>
        <w:tc>
          <w:tcPr>
            <w:tcW w:w="5448" w:type="dxa"/>
          </w:tcPr>
          <w:p w14:paraId="671F0A6A"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 xml:space="preserve">What is </w:t>
            </w:r>
            <w:proofErr w:type="spellStart"/>
            <w:r w:rsidRPr="00811839">
              <w:rPr>
                <w:rFonts w:asciiTheme="minorHAnsi" w:eastAsiaTheme="minorHAnsi" w:hAnsiTheme="minorHAnsi" w:cstheme="minorBidi"/>
                <w:color w:val="auto"/>
                <w:sz w:val="16"/>
                <w:szCs w:val="16"/>
                <w:lang w:val="en-GB"/>
              </w:rPr>
              <w:t>Eduroam</w:t>
            </w:r>
            <w:proofErr w:type="spellEnd"/>
            <w:r w:rsidRPr="00811839">
              <w:rPr>
                <w:rFonts w:asciiTheme="minorHAnsi" w:eastAsiaTheme="minorHAnsi" w:hAnsiTheme="minorHAnsi" w:cstheme="minorBidi"/>
                <w:color w:val="auto"/>
                <w:sz w:val="16"/>
                <w:szCs w:val="16"/>
                <w:lang w:val="en-GB"/>
              </w:rPr>
              <w:t>?</w:t>
            </w:r>
          </w:p>
        </w:tc>
        <w:tc>
          <w:tcPr>
            <w:tcW w:w="3006" w:type="dxa"/>
          </w:tcPr>
          <w:p w14:paraId="2CDF6504"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 xml:space="preserve">Free on-site WIFI. </w:t>
            </w:r>
          </w:p>
          <w:p w14:paraId="1133227F"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p>
        </w:tc>
      </w:tr>
      <w:tr w:rsidR="00811839" w:rsidRPr="00811839" w14:paraId="7F9FD010" w14:textId="77777777" w:rsidTr="00566CA4">
        <w:tc>
          <w:tcPr>
            <w:tcW w:w="562" w:type="dxa"/>
          </w:tcPr>
          <w:p w14:paraId="4D227D62"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6.</w:t>
            </w:r>
          </w:p>
        </w:tc>
        <w:tc>
          <w:tcPr>
            <w:tcW w:w="5448" w:type="dxa"/>
          </w:tcPr>
          <w:p w14:paraId="3F310446"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What is Turnitin?</w:t>
            </w:r>
          </w:p>
        </w:tc>
        <w:tc>
          <w:tcPr>
            <w:tcW w:w="3006" w:type="dxa"/>
          </w:tcPr>
          <w:p w14:paraId="567DCBF1"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Upload the documents when completed for tutors to mark.</w:t>
            </w:r>
          </w:p>
          <w:p w14:paraId="3305C693"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p>
        </w:tc>
      </w:tr>
      <w:tr w:rsidR="00811839" w:rsidRPr="00811839" w14:paraId="2C1E1D44" w14:textId="77777777" w:rsidTr="00566CA4">
        <w:tc>
          <w:tcPr>
            <w:tcW w:w="562" w:type="dxa"/>
          </w:tcPr>
          <w:p w14:paraId="30FDEDC6"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7.</w:t>
            </w:r>
          </w:p>
        </w:tc>
        <w:tc>
          <w:tcPr>
            <w:tcW w:w="5448" w:type="dxa"/>
          </w:tcPr>
          <w:p w14:paraId="1897976E"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Do you know when you are required to hand in work?</w:t>
            </w:r>
          </w:p>
        </w:tc>
        <w:tc>
          <w:tcPr>
            <w:tcW w:w="3006" w:type="dxa"/>
          </w:tcPr>
          <w:p w14:paraId="0A9909EA"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Yes, on the timetable clearly stated</w:t>
            </w:r>
          </w:p>
        </w:tc>
      </w:tr>
      <w:tr w:rsidR="00811839" w:rsidRPr="00811839" w14:paraId="74D85608" w14:textId="77777777" w:rsidTr="00566CA4">
        <w:tc>
          <w:tcPr>
            <w:tcW w:w="562" w:type="dxa"/>
          </w:tcPr>
          <w:p w14:paraId="1A558994"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 xml:space="preserve">8. </w:t>
            </w:r>
          </w:p>
        </w:tc>
        <w:tc>
          <w:tcPr>
            <w:tcW w:w="5448" w:type="dxa"/>
          </w:tcPr>
          <w:p w14:paraId="5E8BBE5E"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What are the core texts for this programme?</w:t>
            </w:r>
          </w:p>
        </w:tc>
        <w:tc>
          <w:tcPr>
            <w:tcW w:w="3006" w:type="dxa"/>
          </w:tcPr>
          <w:p w14:paraId="3213008E"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Human Resource Management: People and organisations</w:t>
            </w:r>
          </w:p>
          <w:p w14:paraId="1E090A59"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p>
          <w:p w14:paraId="5BDECC1A"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Studying Human Resource Management.</w:t>
            </w:r>
          </w:p>
          <w:p w14:paraId="0D48DE23"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p>
          <w:p w14:paraId="3F7E8C47"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p>
        </w:tc>
      </w:tr>
      <w:tr w:rsidR="00811839" w:rsidRPr="00811839" w14:paraId="64AA1C06" w14:textId="77777777" w:rsidTr="00566CA4">
        <w:tc>
          <w:tcPr>
            <w:tcW w:w="562" w:type="dxa"/>
          </w:tcPr>
          <w:p w14:paraId="2A6973BC"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 xml:space="preserve">9. </w:t>
            </w:r>
          </w:p>
        </w:tc>
        <w:tc>
          <w:tcPr>
            <w:tcW w:w="5448" w:type="dxa"/>
          </w:tcPr>
          <w:p w14:paraId="2A89AC78"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Do you know how to access the library catalogue?</w:t>
            </w:r>
          </w:p>
        </w:tc>
        <w:tc>
          <w:tcPr>
            <w:tcW w:w="3006" w:type="dxa"/>
          </w:tcPr>
          <w:p w14:paraId="7EAA41C5"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Quick links</w:t>
            </w:r>
          </w:p>
        </w:tc>
      </w:tr>
      <w:tr w:rsidR="00811839" w:rsidRPr="00811839" w14:paraId="25188D87" w14:textId="77777777" w:rsidTr="00566CA4">
        <w:tc>
          <w:tcPr>
            <w:tcW w:w="562" w:type="dxa"/>
          </w:tcPr>
          <w:p w14:paraId="6D01FCF3"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 xml:space="preserve">10. </w:t>
            </w:r>
          </w:p>
        </w:tc>
        <w:tc>
          <w:tcPr>
            <w:tcW w:w="5448" w:type="dxa"/>
          </w:tcPr>
          <w:p w14:paraId="0051F044"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Do you know who to go to if you have a question/concern about the course?</w:t>
            </w:r>
          </w:p>
        </w:tc>
        <w:tc>
          <w:tcPr>
            <w:tcW w:w="3006" w:type="dxa"/>
          </w:tcPr>
          <w:p w14:paraId="627B0916"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Julie Thomas</w:t>
            </w:r>
          </w:p>
        </w:tc>
      </w:tr>
      <w:tr w:rsidR="00811839" w:rsidRPr="00811839" w14:paraId="6F80E45E" w14:textId="77777777" w:rsidTr="00566CA4">
        <w:tc>
          <w:tcPr>
            <w:tcW w:w="562" w:type="dxa"/>
          </w:tcPr>
          <w:p w14:paraId="39FA318F"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 xml:space="preserve">11. </w:t>
            </w:r>
          </w:p>
        </w:tc>
        <w:tc>
          <w:tcPr>
            <w:tcW w:w="5448" w:type="dxa"/>
          </w:tcPr>
          <w:p w14:paraId="4E4C19A8"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What is the name of the Training Adviser?</w:t>
            </w:r>
          </w:p>
        </w:tc>
        <w:tc>
          <w:tcPr>
            <w:tcW w:w="3006" w:type="dxa"/>
          </w:tcPr>
          <w:p w14:paraId="588132A6"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Carola Platz</w:t>
            </w:r>
          </w:p>
        </w:tc>
      </w:tr>
      <w:tr w:rsidR="00811839" w:rsidRPr="00811839" w14:paraId="15A263E8" w14:textId="77777777" w:rsidTr="00566CA4">
        <w:tc>
          <w:tcPr>
            <w:tcW w:w="562" w:type="dxa"/>
          </w:tcPr>
          <w:p w14:paraId="3EC5D0BA"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12.</w:t>
            </w:r>
          </w:p>
        </w:tc>
        <w:tc>
          <w:tcPr>
            <w:tcW w:w="5448" w:type="dxa"/>
          </w:tcPr>
          <w:p w14:paraId="45E53CAC"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What is the name of the course lecturer?</w:t>
            </w:r>
          </w:p>
        </w:tc>
        <w:tc>
          <w:tcPr>
            <w:tcW w:w="3006" w:type="dxa"/>
          </w:tcPr>
          <w:p w14:paraId="065568CE"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Julie Thomas</w:t>
            </w:r>
          </w:p>
        </w:tc>
      </w:tr>
      <w:tr w:rsidR="00811839" w:rsidRPr="00811839" w14:paraId="5EA1E93D" w14:textId="77777777" w:rsidTr="00566CA4">
        <w:tc>
          <w:tcPr>
            <w:tcW w:w="562" w:type="dxa"/>
          </w:tcPr>
          <w:p w14:paraId="11DF702F"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 xml:space="preserve">13. </w:t>
            </w:r>
          </w:p>
        </w:tc>
        <w:tc>
          <w:tcPr>
            <w:tcW w:w="5448" w:type="dxa"/>
          </w:tcPr>
          <w:p w14:paraId="43DF77B1"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Will you be expected to complete work outside lessons?</w:t>
            </w:r>
          </w:p>
        </w:tc>
        <w:tc>
          <w:tcPr>
            <w:tcW w:w="3006" w:type="dxa"/>
          </w:tcPr>
          <w:p w14:paraId="6EFF991D"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Yes</w:t>
            </w:r>
          </w:p>
        </w:tc>
      </w:tr>
      <w:tr w:rsidR="00811839" w:rsidRPr="00811839" w14:paraId="4CE84710" w14:textId="77777777" w:rsidTr="00566CA4">
        <w:tc>
          <w:tcPr>
            <w:tcW w:w="562" w:type="dxa"/>
          </w:tcPr>
          <w:p w14:paraId="047DC52C"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14.</w:t>
            </w:r>
          </w:p>
        </w:tc>
        <w:tc>
          <w:tcPr>
            <w:tcW w:w="5448" w:type="dxa"/>
          </w:tcPr>
          <w:p w14:paraId="6801CDB2"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Do you need to be a member of the CIPD?</w:t>
            </w:r>
          </w:p>
        </w:tc>
        <w:tc>
          <w:tcPr>
            <w:tcW w:w="3006" w:type="dxa"/>
          </w:tcPr>
          <w:p w14:paraId="283D2605"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Yes</w:t>
            </w:r>
          </w:p>
        </w:tc>
      </w:tr>
      <w:tr w:rsidR="00811839" w:rsidRPr="00811839" w14:paraId="31779158" w14:textId="77777777" w:rsidTr="00566CA4">
        <w:tc>
          <w:tcPr>
            <w:tcW w:w="562" w:type="dxa"/>
          </w:tcPr>
          <w:p w14:paraId="05FB01F7"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 xml:space="preserve">15. </w:t>
            </w:r>
          </w:p>
        </w:tc>
        <w:tc>
          <w:tcPr>
            <w:tcW w:w="5448" w:type="dxa"/>
          </w:tcPr>
          <w:p w14:paraId="09870958"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What support is available for study skills?</w:t>
            </w:r>
          </w:p>
        </w:tc>
        <w:tc>
          <w:tcPr>
            <w:tcW w:w="3006" w:type="dxa"/>
          </w:tcPr>
          <w:p w14:paraId="1C7E39AE"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Learning library and Student Services</w:t>
            </w:r>
          </w:p>
        </w:tc>
      </w:tr>
      <w:tr w:rsidR="00811839" w:rsidRPr="00811839" w14:paraId="5F373B06" w14:textId="77777777" w:rsidTr="00566CA4">
        <w:tc>
          <w:tcPr>
            <w:tcW w:w="562" w:type="dxa"/>
          </w:tcPr>
          <w:p w14:paraId="530F9B3C"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 xml:space="preserve">16. </w:t>
            </w:r>
          </w:p>
        </w:tc>
        <w:tc>
          <w:tcPr>
            <w:tcW w:w="5448" w:type="dxa"/>
          </w:tcPr>
          <w:p w14:paraId="18C32477"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Do you know where the fire-exits and first aid points are for the building?</w:t>
            </w:r>
          </w:p>
        </w:tc>
        <w:tc>
          <w:tcPr>
            <w:tcW w:w="3006" w:type="dxa"/>
          </w:tcPr>
          <w:p w14:paraId="115AB0A4"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 xml:space="preserve">N/A until September 2020. </w:t>
            </w:r>
          </w:p>
        </w:tc>
      </w:tr>
      <w:tr w:rsidR="00811839" w:rsidRPr="00811839" w14:paraId="2B9B79B0" w14:textId="77777777" w:rsidTr="00566CA4">
        <w:tc>
          <w:tcPr>
            <w:tcW w:w="562" w:type="dxa"/>
          </w:tcPr>
          <w:p w14:paraId="64E03EE7"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17.</w:t>
            </w:r>
          </w:p>
        </w:tc>
        <w:tc>
          <w:tcPr>
            <w:tcW w:w="5448" w:type="dxa"/>
          </w:tcPr>
          <w:p w14:paraId="09DA0913"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How many credits is the programme?</w:t>
            </w:r>
          </w:p>
        </w:tc>
        <w:tc>
          <w:tcPr>
            <w:tcW w:w="3006" w:type="dxa"/>
          </w:tcPr>
          <w:p w14:paraId="0C9AD9A0"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90 credits</w:t>
            </w:r>
          </w:p>
        </w:tc>
      </w:tr>
      <w:tr w:rsidR="00811839" w:rsidRPr="00811839" w14:paraId="4751C784" w14:textId="77777777" w:rsidTr="00566CA4">
        <w:tc>
          <w:tcPr>
            <w:tcW w:w="562" w:type="dxa"/>
          </w:tcPr>
          <w:p w14:paraId="06980F03"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18.</w:t>
            </w:r>
          </w:p>
        </w:tc>
        <w:tc>
          <w:tcPr>
            <w:tcW w:w="5448" w:type="dxa"/>
          </w:tcPr>
          <w:p w14:paraId="128490CD"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What is the length of the programme?</w:t>
            </w:r>
          </w:p>
        </w:tc>
        <w:tc>
          <w:tcPr>
            <w:tcW w:w="3006" w:type="dxa"/>
          </w:tcPr>
          <w:p w14:paraId="02B3D07C"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2 years March 22 end</w:t>
            </w:r>
          </w:p>
        </w:tc>
      </w:tr>
      <w:tr w:rsidR="00811839" w:rsidRPr="00811839" w14:paraId="09D601C5" w14:textId="77777777" w:rsidTr="00566CA4">
        <w:tc>
          <w:tcPr>
            <w:tcW w:w="562" w:type="dxa"/>
          </w:tcPr>
          <w:p w14:paraId="275FDBB6"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 xml:space="preserve">19. </w:t>
            </w:r>
          </w:p>
        </w:tc>
        <w:tc>
          <w:tcPr>
            <w:tcW w:w="5448" w:type="dxa"/>
          </w:tcPr>
          <w:p w14:paraId="237CADE9"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Do you know where to find the student handbook and timetable? Where?</w:t>
            </w:r>
          </w:p>
        </w:tc>
        <w:tc>
          <w:tcPr>
            <w:tcW w:w="3006" w:type="dxa"/>
          </w:tcPr>
          <w:p w14:paraId="0128807E"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 xml:space="preserve">Yes </w:t>
            </w:r>
            <w:proofErr w:type="spellStart"/>
            <w:r w:rsidRPr="00811839">
              <w:rPr>
                <w:rFonts w:asciiTheme="minorHAnsi" w:eastAsiaTheme="minorHAnsi" w:hAnsiTheme="minorHAnsi" w:cstheme="minorBidi"/>
                <w:color w:val="auto"/>
                <w:sz w:val="16"/>
                <w:szCs w:val="16"/>
                <w:lang w:val="en-GB"/>
              </w:rPr>
              <w:t>hwb</w:t>
            </w:r>
            <w:proofErr w:type="spellEnd"/>
            <w:r w:rsidRPr="00811839">
              <w:rPr>
                <w:rFonts w:asciiTheme="minorHAnsi" w:eastAsiaTheme="minorHAnsi" w:hAnsiTheme="minorHAnsi" w:cstheme="minorBidi"/>
                <w:color w:val="auto"/>
                <w:sz w:val="16"/>
                <w:szCs w:val="16"/>
                <w:lang w:val="en-GB"/>
              </w:rPr>
              <w:t xml:space="preserve"> – Moodle</w:t>
            </w:r>
          </w:p>
        </w:tc>
      </w:tr>
      <w:tr w:rsidR="00811839" w:rsidRPr="00811839" w14:paraId="768A7A07" w14:textId="77777777" w:rsidTr="00566CA4">
        <w:tc>
          <w:tcPr>
            <w:tcW w:w="562" w:type="dxa"/>
          </w:tcPr>
          <w:p w14:paraId="720EAB8C"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20.</w:t>
            </w:r>
          </w:p>
        </w:tc>
        <w:tc>
          <w:tcPr>
            <w:tcW w:w="5448" w:type="dxa"/>
          </w:tcPr>
          <w:p w14:paraId="37D7FC0E"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What academic level is this qualification?</w:t>
            </w:r>
          </w:p>
        </w:tc>
        <w:tc>
          <w:tcPr>
            <w:tcW w:w="3006" w:type="dxa"/>
          </w:tcPr>
          <w:p w14:paraId="73ED6D64" w14:textId="77777777" w:rsidR="00811839" w:rsidRPr="00811839" w:rsidRDefault="00811839" w:rsidP="00811839">
            <w:pPr>
              <w:suppressAutoHyphens w:val="0"/>
              <w:rPr>
                <w:rFonts w:asciiTheme="minorHAnsi" w:eastAsiaTheme="minorHAnsi" w:hAnsiTheme="minorHAnsi" w:cstheme="minorBidi"/>
                <w:color w:val="auto"/>
                <w:sz w:val="16"/>
                <w:szCs w:val="16"/>
                <w:lang w:val="en-GB"/>
              </w:rPr>
            </w:pPr>
            <w:r w:rsidRPr="00811839">
              <w:rPr>
                <w:rFonts w:asciiTheme="minorHAnsi" w:eastAsiaTheme="minorHAnsi" w:hAnsiTheme="minorHAnsi" w:cstheme="minorBidi"/>
                <w:color w:val="auto"/>
                <w:sz w:val="16"/>
                <w:szCs w:val="16"/>
                <w:lang w:val="en-GB"/>
              </w:rPr>
              <w:t>Level 5 diploma</w:t>
            </w:r>
          </w:p>
        </w:tc>
      </w:tr>
    </w:tbl>
    <w:p w14:paraId="3978638B" w14:textId="77777777" w:rsidR="00811839" w:rsidRPr="00811839" w:rsidRDefault="00811839" w:rsidP="00811839">
      <w:pPr>
        <w:suppressAutoHyphens w:val="0"/>
        <w:spacing w:after="160" w:line="259" w:lineRule="auto"/>
        <w:rPr>
          <w:rFonts w:asciiTheme="minorHAnsi" w:eastAsiaTheme="minorHAnsi" w:hAnsiTheme="minorHAnsi" w:cstheme="minorBidi"/>
          <w:color w:val="auto"/>
          <w:lang w:val="en-GB"/>
        </w:rPr>
      </w:pPr>
    </w:p>
    <w:p w14:paraId="6520AD74" w14:textId="77777777" w:rsidR="00FC7129" w:rsidRDefault="00FC7129">
      <w:pPr>
        <w:rPr>
          <w:rFonts w:asciiTheme="minorHAnsi" w:hAnsiTheme="minorHAnsi" w:cstheme="minorHAnsi"/>
          <w:sz w:val="24"/>
          <w:szCs w:val="24"/>
          <w:highlight w:val="yellow"/>
        </w:rPr>
      </w:pPr>
    </w:p>
    <w:p w14:paraId="0B92CFE2" w14:textId="77777777" w:rsidR="00FC7129" w:rsidRDefault="00FC7129">
      <w:pPr>
        <w:rPr>
          <w:rFonts w:asciiTheme="minorHAnsi" w:hAnsiTheme="minorHAnsi" w:cstheme="minorHAnsi"/>
          <w:sz w:val="24"/>
          <w:szCs w:val="24"/>
          <w:highlight w:val="yellow"/>
        </w:rPr>
      </w:pPr>
    </w:p>
    <w:p w14:paraId="51A4F12A" w14:textId="77777777" w:rsidR="00FC7129" w:rsidRDefault="00FC7129">
      <w:pPr>
        <w:rPr>
          <w:rFonts w:asciiTheme="minorHAnsi" w:hAnsiTheme="minorHAnsi" w:cstheme="minorHAnsi"/>
          <w:sz w:val="24"/>
          <w:szCs w:val="24"/>
          <w:highlight w:val="yellow"/>
        </w:rPr>
      </w:pPr>
    </w:p>
    <w:p w14:paraId="7AF0B838" w14:textId="77777777" w:rsidR="00FC7129" w:rsidRDefault="00FC7129">
      <w:pPr>
        <w:rPr>
          <w:rFonts w:asciiTheme="minorHAnsi" w:hAnsiTheme="minorHAnsi" w:cstheme="minorHAnsi"/>
          <w:sz w:val="24"/>
          <w:szCs w:val="24"/>
          <w:highlight w:val="yellow"/>
        </w:rPr>
      </w:pPr>
    </w:p>
    <w:p w14:paraId="275AE43B" w14:textId="77777777" w:rsidR="00FC7129" w:rsidRPr="00566CA4" w:rsidRDefault="00FC7129">
      <w:pPr>
        <w:rPr>
          <w:rFonts w:asciiTheme="minorHAnsi" w:hAnsiTheme="minorHAnsi" w:cstheme="minorHAnsi"/>
          <w:sz w:val="24"/>
          <w:szCs w:val="24"/>
          <w:highlight w:val="yellow"/>
        </w:rPr>
      </w:pPr>
    </w:p>
    <w:p w14:paraId="41E7DA0A" w14:textId="77777777" w:rsidR="00FC7129" w:rsidRPr="00566CA4" w:rsidRDefault="00FC7129">
      <w:pPr>
        <w:rPr>
          <w:rFonts w:asciiTheme="minorHAnsi" w:hAnsiTheme="minorHAnsi" w:cstheme="minorHAnsi"/>
          <w:sz w:val="24"/>
          <w:szCs w:val="24"/>
          <w:highlight w:val="yellow"/>
        </w:rPr>
      </w:pPr>
    </w:p>
    <w:p w14:paraId="222E2B21" w14:textId="77777777" w:rsidR="00FC7129" w:rsidRPr="00566CA4" w:rsidRDefault="00FC7129">
      <w:pPr>
        <w:rPr>
          <w:rFonts w:asciiTheme="minorHAnsi" w:hAnsiTheme="minorHAnsi" w:cstheme="minorHAnsi"/>
          <w:sz w:val="24"/>
          <w:szCs w:val="24"/>
          <w:highlight w:val="yellow"/>
        </w:rPr>
      </w:pPr>
    </w:p>
    <w:p w14:paraId="145FA8BA" w14:textId="77777777" w:rsidR="00FC7129" w:rsidRPr="00566CA4" w:rsidRDefault="00FC7129">
      <w:pPr>
        <w:rPr>
          <w:rFonts w:asciiTheme="minorHAnsi" w:hAnsiTheme="minorHAnsi" w:cstheme="minorHAnsi"/>
          <w:sz w:val="24"/>
          <w:szCs w:val="24"/>
          <w:highlight w:val="yellow"/>
        </w:rPr>
      </w:pPr>
    </w:p>
    <w:p w14:paraId="76871898" w14:textId="77777777" w:rsidR="00FC7129" w:rsidRPr="00566CA4" w:rsidRDefault="00FC7129">
      <w:pPr>
        <w:rPr>
          <w:rFonts w:asciiTheme="minorHAnsi" w:hAnsiTheme="minorHAnsi" w:cstheme="minorHAnsi"/>
          <w:sz w:val="24"/>
          <w:szCs w:val="24"/>
          <w:highlight w:val="yellow"/>
        </w:rPr>
      </w:pPr>
    </w:p>
    <w:p w14:paraId="7B8722F1" w14:textId="77777777" w:rsidR="00FC7129" w:rsidRPr="00566CA4" w:rsidRDefault="00FC7129">
      <w:pPr>
        <w:rPr>
          <w:rFonts w:asciiTheme="minorHAnsi" w:hAnsiTheme="minorHAnsi" w:cstheme="minorHAnsi"/>
          <w:sz w:val="24"/>
          <w:szCs w:val="24"/>
          <w:highlight w:val="yellow"/>
        </w:rPr>
      </w:pPr>
    </w:p>
    <w:p w14:paraId="674C045F" w14:textId="77777777" w:rsidR="00FC7129" w:rsidRPr="00566CA4" w:rsidRDefault="00FC7129">
      <w:pPr>
        <w:rPr>
          <w:rFonts w:asciiTheme="minorHAnsi" w:hAnsiTheme="minorHAnsi" w:cstheme="minorHAnsi"/>
          <w:sz w:val="24"/>
          <w:szCs w:val="24"/>
          <w:highlight w:val="yellow"/>
        </w:rPr>
      </w:pPr>
    </w:p>
    <w:p w14:paraId="3067FE64" w14:textId="77777777" w:rsidR="00FC7129" w:rsidRPr="00566CA4" w:rsidRDefault="00FC7129">
      <w:pPr>
        <w:rPr>
          <w:rFonts w:asciiTheme="minorHAnsi" w:hAnsiTheme="minorHAnsi" w:cstheme="minorHAnsi"/>
          <w:sz w:val="24"/>
          <w:szCs w:val="24"/>
          <w:highlight w:val="yellow"/>
        </w:rPr>
      </w:pPr>
    </w:p>
    <w:p w14:paraId="6073CB8A" w14:textId="77777777" w:rsidR="00FC7129" w:rsidRPr="00566CA4" w:rsidRDefault="00FC7129">
      <w:pPr>
        <w:rPr>
          <w:rFonts w:asciiTheme="minorHAnsi" w:hAnsiTheme="minorHAnsi" w:cstheme="minorHAnsi"/>
          <w:sz w:val="24"/>
          <w:szCs w:val="24"/>
          <w:highlight w:val="yellow"/>
        </w:rPr>
      </w:pPr>
    </w:p>
    <w:p w14:paraId="22387653" w14:textId="77777777" w:rsidR="00FC7129" w:rsidRPr="00566CA4" w:rsidRDefault="00FC7129">
      <w:pPr>
        <w:rPr>
          <w:rFonts w:asciiTheme="minorHAnsi" w:hAnsiTheme="minorHAnsi" w:cstheme="minorHAnsi"/>
          <w:sz w:val="24"/>
          <w:szCs w:val="24"/>
          <w:highlight w:val="yellow"/>
        </w:rPr>
      </w:pPr>
    </w:p>
    <w:p w14:paraId="4626F7ED" w14:textId="77777777" w:rsidR="00B0190C" w:rsidRDefault="00B0190C">
      <w:pPr>
        <w:rPr>
          <w:rFonts w:asciiTheme="minorHAnsi" w:hAnsiTheme="minorHAnsi" w:cstheme="minorHAnsi"/>
          <w:color w:val="auto"/>
          <w:sz w:val="24"/>
          <w:szCs w:val="24"/>
        </w:rPr>
      </w:pPr>
    </w:p>
    <w:p w14:paraId="4B6C81E5" w14:textId="77777777" w:rsidR="00B0190C" w:rsidRDefault="00B0190C">
      <w:pPr>
        <w:rPr>
          <w:rFonts w:asciiTheme="minorHAnsi" w:hAnsiTheme="minorHAnsi" w:cstheme="minorHAnsi"/>
          <w:color w:val="auto"/>
          <w:sz w:val="24"/>
          <w:szCs w:val="24"/>
        </w:rPr>
      </w:pPr>
    </w:p>
    <w:p w14:paraId="764C4B83" w14:textId="60021856" w:rsidR="00C110FF" w:rsidRPr="005C7A3B" w:rsidRDefault="00C110FF">
      <w:pPr>
        <w:rPr>
          <w:rFonts w:asciiTheme="minorHAnsi" w:hAnsiTheme="minorHAnsi" w:cstheme="minorHAnsi"/>
          <w:color w:val="auto"/>
          <w:sz w:val="24"/>
          <w:szCs w:val="24"/>
          <w:u w:val="single"/>
        </w:rPr>
      </w:pPr>
      <w:r w:rsidRPr="005C7A3B">
        <w:rPr>
          <w:rFonts w:asciiTheme="minorHAnsi" w:hAnsiTheme="minorHAnsi" w:cstheme="minorHAnsi"/>
          <w:color w:val="auto"/>
          <w:sz w:val="24"/>
          <w:szCs w:val="24"/>
          <w:u w:val="single"/>
        </w:rPr>
        <w:lastRenderedPageBreak/>
        <w:t>References</w:t>
      </w:r>
    </w:p>
    <w:p w14:paraId="78D2963F" w14:textId="41DAF502" w:rsidR="00C110FF" w:rsidRPr="00566CA4" w:rsidRDefault="00C110FF">
      <w:pPr>
        <w:rPr>
          <w:rFonts w:asciiTheme="minorHAnsi" w:hAnsiTheme="minorHAnsi" w:cstheme="minorHAnsi"/>
          <w:color w:val="auto"/>
          <w:sz w:val="24"/>
          <w:szCs w:val="24"/>
        </w:rPr>
      </w:pPr>
    </w:p>
    <w:p w14:paraId="07F62CF7" w14:textId="2C2BAF83" w:rsidR="00C110FF" w:rsidRPr="00566CA4" w:rsidRDefault="00566CA4">
      <w:pPr>
        <w:rPr>
          <w:rFonts w:asciiTheme="minorHAnsi" w:hAnsiTheme="minorHAnsi" w:cstheme="minorHAnsi"/>
          <w:color w:val="auto"/>
          <w:sz w:val="24"/>
          <w:szCs w:val="24"/>
        </w:rPr>
      </w:pPr>
      <w:hyperlink r:id="rId19" w:history="1">
        <w:r w:rsidR="00E52FC4" w:rsidRPr="00566CA4">
          <w:rPr>
            <w:rStyle w:val="Hyperlink"/>
            <w:rFonts w:asciiTheme="minorHAnsi" w:hAnsiTheme="minorHAnsi" w:cstheme="minorHAnsi"/>
            <w:color w:val="auto"/>
            <w:sz w:val="24"/>
            <w:szCs w:val="24"/>
          </w:rPr>
          <w:t>http://www.explorehr.org/articles/HR_Planning/Key_Components_of_Human_Resource_Development.html</w:t>
        </w:r>
      </w:hyperlink>
    </w:p>
    <w:p w14:paraId="4714A2FA" w14:textId="77777777" w:rsidR="000217EF" w:rsidRPr="00566CA4" w:rsidRDefault="000217EF">
      <w:pPr>
        <w:rPr>
          <w:rFonts w:asciiTheme="minorHAnsi" w:hAnsiTheme="minorHAnsi" w:cstheme="minorHAnsi"/>
          <w:color w:val="auto"/>
          <w:sz w:val="24"/>
          <w:szCs w:val="24"/>
        </w:rPr>
      </w:pPr>
    </w:p>
    <w:p w14:paraId="5BE6D4E7" w14:textId="41828E57" w:rsidR="000217EF" w:rsidRPr="00566CA4" w:rsidRDefault="00E52FC4">
      <w:pPr>
        <w:rPr>
          <w:rFonts w:asciiTheme="minorHAnsi" w:hAnsiTheme="minorHAnsi" w:cstheme="minorHAnsi"/>
          <w:color w:val="auto"/>
          <w:sz w:val="24"/>
          <w:szCs w:val="24"/>
        </w:rPr>
      </w:pPr>
      <w:r w:rsidRPr="00566CA4">
        <w:rPr>
          <w:rFonts w:asciiTheme="minorHAnsi" w:hAnsiTheme="minorHAnsi" w:cstheme="minorHAnsi"/>
          <w:color w:val="auto"/>
          <w:sz w:val="24"/>
          <w:szCs w:val="24"/>
        </w:rPr>
        <w:t xml:space="preserve">Code of professional practice, available at; - </w:t>
      </w:r>
    </w:p>
    <w:p w14:paraId="7EB58E9F" w14:textId="6CE51A5D" w:rsidR="00E52FC4" w:rsidRPr="00566CA4" w:rsidRDefault="00E52FC4">
      <w:pPr>
        <w:rPr>
          <w:rFonts w:asciiTheme="minorHAnsi" w:hAnsiTheme="minorHAnsi" w:cstheme="minorHAnsi"/>
          <w:color w:val="auto"/>
          <w:sz w:val="24"/>
          <w:szCs w:val="24"/>
        </w:rPr>
      </w:pPr>
      <w:r w:rsidRPr="00566CA4">
        <w:rPr>
          <w:rFonts w:asciiTheme="minorHAnsi" w:hAnsiTheme="minorHAnsi" w:cstheme="minorHAnsi"/>
          <w:color w:val="auto"/>
          <w:sz w:val="24"/>
          <w:szCs w:val="24"/>
        </w:rPr>
        <w:t>https://www.cipd.co.uk/Images/code-of-professional-conduct-april-2020_tcm18-14510.pdf</w:t>
      </w:r>
    </w:p>
    <w:p w14:paraId="1850D61B" w14:textId="441996B4" w:rsidR="00E52FC4" w:rsidRPr="00566CA4" w:rsidRDefault="00E52FC4">
      <w:pPr>
        <w:rPr>
          <w:rFonts w:asciiTheme="minorHAnsi" w:hAnsiTheme="minorHAnsi" w:cstheme="minorHAnsi"/>
          <w:color w:val="auto"/>
          <w:sz w:val="24"/>
          <w:szCs w:val="24"/>
        </w:rPr>
      </w:pPr>
    </w:p>
    <w:p w14:paraId="24B75042" w14:textId="052EE308" w:rsidR="00711D32" w:rsidRPr="00566CA4" w:rsidRDefault="00711D32">
      <w:pPr>
        <w:rPr>
          <w:rFonts w:asciiTheme="minorHAnsi" w:hAnsiTheme="minorHAnsi" w:cstheme="minorHAnsi"/>
          <w:color w:val="auto"/>
          <w:sz w:val="24"/>
          <w:szCs w:val="24"/>
        </w:rPr>
      </w:pPr>
      <w:r w:rsidRPr="00566CA4">
        <w:rPr>
          <w:rFonts w:asciiTheme="minorHAnsi" w:hAnsiTheme="minorHAnsi" w:cstheme="minorHAnsi"/>
          <w:color w:val="auto"/>
          <w:sz w:val="24"/>
          <w:szCs w:val="24"/>
        </w:rPr>
        <w:t>CIPD membership guide</w:t>
      </w:r>
      <w:r w:rsidRPr="00566CA4">
        <w:rPr>
          <w:rFonts w:asciiTheme="minorHAnsi" w:hAnsiTheme="minorHAnsi" w:cstheme="minorHAnsi"/>
          <w:color w:val="auto"/>
          <w:sz w:val="24"/>
          <w:szCs w:val="24"/>
        </w:rPr>
        <w:tab/>
      </w:r>
    </w:p>
    <w:p w14:paraId="52BF926A" w14:textId="67E7D567" w:rsidR="00E468ED" w:rsidRPr="00566CA4" w:rsidRDefault="00566CA4">
      <w:pPr>
        <w:rPr>
          <w:rFonts w:asciiTheme="minorHAnsi" w:hAnsiTheme="minorHAnsi" w:cstheme="minorHAnsi"/>
          <w:color w:val="auto"/>
          <w:sz w:val="24"/>
          <w:szCs w:val="24"/>
        </w:rPr>
      </w:pPr>
      <w:hyperlink r:id="rId20" w:history="1">
        <w:r w:rsidR="002628B7" w:rsidRPr="00566CA4">
          <w:rPr>
            <w:rStyle w:val="Hyperlink"/>
            <w:rFonts w:asciiTheme="minorHAnsi" w:hAnsiTheme="minorHAnsi" w:cstheme="minorHAnsi"/>
            <w:color w:val="auto"/>
            <w:sz w:val="24"/>
            <w:szCs w:val="24"/>
          </w:rPr>
          <w:t>https://www.cipd.co.uk/membership/grades/student</w:t>
        </w:r>
      </w:hyperlink>
    </w:p>
    <w:p w14:paraId="43F2B965" w14:textId="77777777" w:rsidR="002628B7" w:rsidRPr="00566CA4" w:rsidRDefault="002628B7">
      <w:pPr>
        <w:rPr>
          <w:rFonts w:asciiTheme="minorHAnsi" w:hAnsiTheme="minorHAnsi" w:cstheme="minorHAnsi"/>
          <w:color w:val="auto"/>
          <w:sz w:val="24"/>
          <w:szCs w:val="24"/>
        </w:rPr>
      </w:pPr>
    </w:p>
    <w:p w14:paraId="58102372" w14:textId="5CDFB2BF" w:rsidR="002628B7" w:rsidRPr="00566CA4" w:rsidRDefault="002628B7">
      <w:pPr>
        <w:rPr>
          <w:rFonts w:asciiTheme="minorHAnsi" w:hAnsiTheme="minorHAnsi" w:cstheme="minorHAnsi"/>
          <w:color w:val="auto"/>
          <w:sz w:val="24"/>
          <w:szCs w:val="24"/>
        </w:rPr>
      </w:pPr>
      <w:r w:rsidRPr="00566CA4">
        <w:rPr>
          <w:rFonts w:asciiTheme="minorHAnsi" w:hAnsiTheme="minorHAnsi" w:cstheme="minorHAnsi"/>
          <w:color w:val="auto"/>
          <w:sz w:val="24"/>
          <w:szCs w:val="24"/>
        </w:rPr>
        <w:t xml:space="preserve">Student code of conduct available </w:t>
      </w:r>
      <w:r w:rsidR="00DB27CD" w:rsidRPr="00566CA4">
        <w:rPr>
          <w:rFonts w:asciiTheme="minorHAnsi" w:hAnsiTheme="minorHAnsi" w:cstheme="minorHAnsi"/>
          <w:color w:val="auto"/>
          <w:sz w:val="24"/>
          <w:szCs w:val="24"/>
        </w:rPr>
        <w:t>at: -</w:t>
      </w:r>
      <w:r w:rsidRPr="00566CA4">
        <w:rPr>
          <w:rFonts w:asciiTheme="minorHAnsi" w:hAnsiTheme="minorHAnsi" w:cstheme="minorHAnsi"/>
          <w:color w:val="auto"/>
          <w:sz w:val="24"/>
          <w:szCs w:val="24"/>
        </w:rPr>
        <w:t xml:space="preserve"> </w:t>
      </w:r>
    </w:p>
    <w:p w14:paraId="36C1B7ED" w14:textId="04FD3FF6" w:rsidR="002628B7" w:rsidRPr="00566CA4" w:rsidRDefault="00566CA4">
      <w:pPr>
        <w:rPr>
          <w:rFonts w:asciiTheme="minorHAnsi" w:hAnsiTheme="minorHAnsi" w:cstheme="minorHAnsi"/>
          <w:color w:val="auto"/>
          <w:sz w:val="24"/>
          <w:szCs w:val="24"/>
        </w:rPr>
      </w:pPr>
      <w:hyperlink r:id="rId21" w:history="1">
        <w:r w:rsidR="002628B7" w:rsidRPr="00566CA4">
          <w:rPr>
            <w:rStyle w:val="Hyperlink"/>
            <w:rFonts w:asciiTheme="minorHAnsi" w:hAnsiTheme="minorHAnsi" w:cstheme="minorHAnsi"/>
            <w:color w:val="auto"/>
            <w:sz w:val="24"/>
            <w:szCs w:val="24"/>
          </w:rPr>
          <w:t>file:///D:/Chloe%20Work/Course%20Info%20+%20induction/Student%20Code%20of%20Conduct.pdf</w:t>
        </w:r>
      </w:hyperlink>
    </w:p>
    <w:p w14:paraId="7F345332" w14:textId="77777777" w:rsidR="002628B7" w:rsidRPr="00566CA4" w:rsidRDefault="002628B7">
      <w:pPr>
        <w:rPr>
          <w:rFonts w:asciiTheme="minorHAnsi" w:hAnsiTheme="minorHAnsi" w:cstheme="minorHAnsi"/>
          <w:color w:val="auto"/>
          <w:sz w:val="24"/>
          <w:szCs w:val="24"/>
        </w:rPr>
      </w:pPr>
    </w:p>
    <w:p w14:paraId="6B7D0ECE" w14:textId="33104106" w:rsidR="002628B7" w:rsidRPr="00566CA4" w:rsidRDefault="002628B7">
      <w:pPr>
        <w:rPr>
          <w:rFonts w:asciiTheme="minorHAnsi" w:hAnsiTheme="minorHAnsi" w:cstheme="minorHAnsi"/>
          <w:color w:val="auto"/>
          <w:sz w:val="24"/>
          <w:szCs w:val="24"/>
        </w:rPr>
      </w:pPr>
      <w:r w:rsidRPr="00566CA4">
        <w:rPr>
          <w:rFonts w:asciiTheme="minorHAnsi" w:hAnsiTheme="minorHAnsi" w:cstheme="minorHAnsi"/>
          <w:color w:val="auto"/>
          <w:sz w:val="24"/>
          <w:szCs w:val="24"/>
        </w:rPr>
        <w:t xml:space="preserve">Turn it in guidance available </w:t>
      </w:r>
      <w:r w:rsidR="00DB27CD" w:rsidRPr="00566CA4">
        <w:rPr>
          <w:rFonts w:asciiTheme="minorHAnsi" w:hAnsiTheme="minorHAnsi" w:cstheme="minorHAnsi"/>
          <w:color w:val="auto"/>
          <w:sz w:val="24"/>
          <w:szCs w:val="24"/>
        </w:rPr>
        <w:t>at; -</w:t>
      </w:r>
      <w:r w:rsidRPr="00566CA4">
        <w:rPr>
          <w:rFonts w:asciiTheme="minorHAnsi" w:hAnsiTheme="minorHAnsi" w:cstheme="minorHAnsi"/>
          <w:color w:val="auto"/>
          <w:sz w:val="24"/>
          <w:szCs w:val="24"/>
        </w:rPr>
        <w:t xml:space="preserve"> </w:t>
      </w:r>
    </w:p>
    <w:p w14:paraId="3B3FD10E" w14:textId="19C3D9D6" w:rsidR="002628B7" w:rsidRPr="00566CA4" w:rsidRDefault="00566CA4">
      <w:pPr>
        <w:rPr>
          <w:rFonts w:asciiTheme="minorHAnsi" w:hAnsiTheme="minorHAnsi" w:cstheme="minorHAnsi"/>
          <w:color w:val="auto"/>
          <w:sz w:val="24"/>
          <w:szCs w:val="24"/>
        </w:rPr>
      </w:pPr>
      <w:hyperlink r:id="rId22" w:history="1">
        <w:r w:rsidR="002628B7" w:rsidRPr="00566CA4">
          <w:rPr>
            <w:rStyle w:val="Hyperlink"/>
            <w:rFonts w:asciiTheme="minorHAnsi" w:hAnsiTheme="minorHAnsi" w:cstheme="minorHAnsi"/>
            <w:color w:val="auto"/>
            <w:sz w:val="24"/>
            <w:szCs w:val="24"/>
          </w:rPr>
          <w:t>file:///D:/Chloe%20Work/Course%20Info%20+%20induction/Student%20Turnitin_201415_Moodle.pdf</w:t>
        </w:r>
      </w:hyperlink>
    </w:p>
    <w:p w14:paraId="62D50F21" w14:textId="0988A995" w:rsidR="002628B7" w:rsidRPr="00566CA4" w:rsidRDefault="002628B7">
      <w:pPr>
        <w:rPr>
          <w:rFonts w:asciiTheme="minorHAnsi" w:hAnsiTheme="minorHAnsi" w:cstheme="minorHAnsi"/>
          <w:color w:val="auto"/>
          <w:sz w:val="24"/>
          <w:szCs w:val="24"/>
        </w:rPr>
      </w:pPr>
    </w:p>
    <w:p w14:paraId="769F5971" w14:textId="4E46054D" w:rsidR="002628B7" w:rsidRPr="00566CA4" w:rsidRDefault="002628B7">
      <w:pPr>
        <w:rPr>
          <w:rFonts w:asciiTheme="minorHAnsi" w:hAnsiTheme="minorHAnsi" w:cstheme="minorHAnsi"/>
          <w:color w:val="auto"/>
          <w:sz w:val="24"/>
          <w:szCs w:val="24"/>
        </w:rPr>
      </w:pPr>
      <w:r w:rsidRPr="00566CA4">
        <w:rPr>
          <w:rFonts w:asciiTheme="minorHAnsi" w:hAnsiTheme="minorHAnsi" w:cstheme="minorHAnsi"/>
          <w:color w:val="auto"/>
          <w:sz w:val="24"/>
          <w:szCs w:val="24"/>
        </w:rPr>
        <w:t xml:space="preserve">Term timetable available </w:t>
      </w:r>
      <w:r w:rsidR="00DB27CD" w:rsidRPr="00566CA4">
        <w:rPr>
          <w:rFonts w:asciiTheme="minorHAnsi" w:hAnsiTheme="minorHAnsi" w:cstheme="minorHAnsi"/>
          <w:color w:val="auto"/>
          <w:sz w:val="24"/>
          <w:szCs w:val="24"/>
        </w:rPr>
        <w:t>at; -</w:t>
      </w:r>
    </w:p>
    <w:p w14:paraId="08F406F5" w14:textId="23A7D724" w:rsidR="002628B7" w:rsidRPr="00566CA4" w:rsidRDefault="00566CA4">
      <w:pPr>
        <w:rPr>
          <w:rFonts w:asciiTheme="minorHAnsi" w:hAnsiTheme="minorHAnsi" w:cstheme="minorHAnsi"/>
          <w:color w:val="auto"/>
          <w:sz w:val="24"/>
          <w:szCs w:val="24"/>
        </w:rPr>
      </w:pPr>
      <w:hyperlink r:id="rId23" w:history="1">
        <w:r w:rsidR="002628B7" w:rsidRPr="00566CA4">
          <w:rPr>
            <w:rStyle w:val="Hyperlink"/>
            <w:rFonts w:asciiTheme="minorHAnsi" w:hAnsiTheme="minorHAnsi" w:cstheme="minorHAnsi"/>
            <w:color w:val="auto"/>
            <w:sz w:val="24"/>
            <w:szCs w:val="24"/>
          </w:rPr>
          <w:t>file:///D:/Chloe%20Work/Course%20Info%20+%20induction/Timetable%202020%20Cohort%203%20and%204.pdf</w:t>
        </w:r>
      </w:hyperlink>
    </w:p>
    <w:p w14:paraId="02028C1C" w14:textId="78F53859" w:rsidR="002628B7" w:rsidRPr="00566CA4" w:rsidRDefault="002628B7">
      <w:pPr>
        <w:rPr>
          <w:rFonts w:asciiTheme="minorHAnsi" w:hAnsiTheme="minorHAnsi" w:cstheme="minorHAnsi"/>
          <w:color w:val="auto"/>
          <w:sz w:val="24"/>
          <w:szCs w:val="24"/>
        </w:rPr>
      </w:pPr>
    </w:p>
    <w:p w14:paraId="727F97FA" w14:textId="77777777" w:rsidR="002628B7" w:rsidRPr="00566CA4" w:rsidRDefault="002628B7">
      <w:pPr>
        <w:rPr>
          <w:rFonts w:asciiTheme="minorHAnsi" w:hAnsiTheme="minorHAnsi" w:cstheme="minorHAnsi"/>
          <w:color w:val="auto"/>
          <w:sz w:val="24"/>
          <w:szCs w:val="24"/>
        </w:rPr>
      </w:pPr>
    </w:p>
    <w:p w14:paraId="7D5986E5" w14:textId="0D74B92F" w:rsidR="002628B7" w:rsidRPr="00566CA4" w:rsidRDefault="002628B7">
      <w:pPr>
        <w:rPr>
          <w:rFonts w:asciiTheme="minorHAnsi" w:hAnsiTheme="minorHAnsi" w:cstheme="minorHAnsi"/>
          <w:color w:val="auto"/>
          <w:sz w:val="24"/>
          <w:szCs w:val="24"/>
        </w:rPr>
      </w:pPr>
    </w:p>
    <w:p w14:paraId="51F0F4E6" w14:textId="23EFF792" w:rsidR="00566CA4" w:rsidRPr="00566CA4" w:rsidRDefault="00566CA4">
      <w:pPr>
        <w:rPr>
          <w:rFonts w:asciiTheme="minorHAnsi" w:hAnsiTheme="minorHAnsi" w:cstheme="minorHAnsi"/>
          <w:color w:val="auto"/>
          <w:sz w:val="24"/>
          <w:szCs w:val="24"/>
        </w:rPr>
      </w:pPr>
    </w:p>
    <w:p w14:paraId="47F9519D" w14:textId="42BCC901" w:rsidR="00566CA4" w:rsidRPr="00566CA4" w:rsidRDefault="00566CA4">
      <w:pPr>
        <w:rPr>
          <w:rFonts w:asciiTheme="minorHAnsi" w:hAnsiTheme="minorHAnsi" w:cstheme="minorHAnsi"/>
          <w:color w:val="auto"/>
          <w:sz w:val="24"/>
          <w:szCs w:val="24"/>
        </w:rPr>
      </w:pPr>
    </w:p>
    <w:p w14:paraId="5F780474" w14:textId="1A4FAEDC" w:rsidR="00566CA4" w:rsidRPr="00566CA4" w:rsidRDefault="00566CA4">
      <w:pPr>
        <w:rPr>
          <w:rFonts w:asciiTheme="minorHAnsi" w:hAnsiTheme="minorHAnsi" w:cstheme="minorHAnsi"/>
          <w:color w:val="auto"/>
          <w:sz w:val="24"/>
          <w:szCs w:val="24"/>
        </w:rPr>
      </w:pPr>
    </w:p>
    <w:p w14:paraId="7DF3E3CB" w14:textId="1076D397" w:rsidR="00566CA4" w:rsidRPr="00566CA4" w:rsidRDefault="00566CA4">
      <w:pPr>
        <w:rPr>
          <w:rFonts w:asciiTheme="minorHAnsi" w:hAnsiTheme="minorHAnsi" w:cstheme="minorHAnsi"/>
          <w:color w:val="auto"/>
          <w:sz w:val="24"/>
          <w:szCs w:val="24"/>
        </w:rPr>
      </w:pPr>
    </w:p>
    <w:p w14:paraId="39A0109D" w14:textId="4CAA18D2" w:rsidR="00566CA4" w:rsidRPr="00566CA4" w:rsidRDefault="00566CA4">
      <w:pPr>
        <w:rPr>
          <w:rFonts w:asciiTheme="minorHAnsi" w:hAnsiTheme="minorHAnsi" w:cstheme="minorHAnsi"/>
          <w:color w:val="auto"/>
          <w:sz w:val="24"/>
          <w:szCs w:val="24"/>
        </w:rPr>
      </w:pPr>
    </w:p>
    <w:p w14:paraId="34871C90" w14:textId="3E5F85D9" w:rsidR="00566CA4" w:rsidRPr="00566CA4" w:rsidRDefault="00566CA4">
      <w:pPr>
        <w:rPr>
          <w:rFonts w:asciiTheme="minorHAnsi" w:hAnsiTheme="minorHAnsi" w:cstheme="minorHAnsi"/>
          <w:color w:val="auto"/>
          <w:sz w:val="24"/>
          <w:szCs w:val="24"/>
        </w:rPr>
      </w:pPr>
    </w:p>
    <w:p w14:paraId="0D20B6AB" w14:textId="77777777" w:rsidR="00B0190C" w:rsidRDefault="00B0190C" w:rsidP="00566CA4">
      <w:pPr>
        <w:rPr>
          <w:rFonts w:asciiTheme="minorHAnsi" w:hAnsiTheme="minorHAnsi" w:cstheme="minorHAnsi"/>
          <w:b/>
          <w:bCs/>
          <w:color w:val="auto"/>
          <w:sz w:val="24"/>
          <w:szCs w:val="24"/>
          <w:u w:val="single"/>
        </w:rPr>
      </w:pPr>
    </w:p>
    <w:p w14:paraId="698B33F0" w14:textId="77777777" w:rsidR="00B0190C" w:rsidRDefault="00B0190C" w:rsidP="00566CA4">
      <w:pPr>
        <w:rPr>
          <w:rFonts w:asciiTheme="minorHAnsi" w:hAnsiTheme="minorHAnsi" w:cstheme="minorHAnsi"/>
          <w:b/>
          <w:bCs/>
          <w:color w:val="auto"/>
          <w:sz w:val="24"/>
          <w:szCs w:val="24"/>
          <w:u w:val="single"/>
        </w:rPr>
      </w:pPr>
    </w:p>
    <w:p w14:paraId="6F50E1B5" w14:textId="77777777" w:rsidR="00B0190C" w:rsidRDefault="00B0190C" w:rsidP="00566CA4">
      <w:pPr>
        <w:rPr>
          <w:rFonts w:asciiTheme="minorHAnsi" w:hAnsiTheme="minorHAnsi" w:cstheme="minorHAnsi"/>
          <w:b/>
          <w:bCs/>
          <w:color w:val="auto"/>
          <w:sz w:val="24"/>
          <w:szCs w:val="24"/>
          <w:u w:val="single"/>
        </w:rPr>
      </w:pPr>
    </w:p>
    <w:p w14:paraId="65649E22" w14:textId="77777777" w:rsidR="00B0190C" w:rsidRDefault="00B0190C" w:rsidP="00566CA4">
      <w:pPr>
        <w:rPr>
          <w:rFonts w:asciiTheme="minorHAnsi" w:hAnsiTheme="minorHAnsi" w:cstheme="minorHAnsi"/>
          <w:b/>
          <w:bCs/>
          <w:color w:val="auto"/>
          <w:sz w:val="24"/>
          <w:szCs w:val="24"/>
          <w:u w:val="single"/>
        </w:rPr>
      </w:pPr>
    </w:p>
    <w:p w14:paraId="644D1D64" w14:textId="77777777" w:rsidR="00B0190C" w:rsidRDefault="00B0190C" w:rsidP="00566CA4">
      <w:pPr>
        <w:rPr>
          <w:rFonts w:asciiTheme="minorHAnsi" w:hAnsiTheme="minorHAnsi" w:cstheme="minorHAnsi"/>
          <w:b/>
          <w:bCs/>
          <w:color w:val="auto"/>
          <w:sz w:val="24"/>
          <w:szCs w:val="24"/>
          <w:u w:val="single"/>
        </w:rPr>
      </w:pPr>
    </w:p>
    <w:p w14:paraId="6802A520" w14:textId="77777777" w:rsidR="00B0190C" w:rsidRDefault="00B0190C" w:rsidP="00566CA4">
      <w:pPr>
        <w:rPr>
          <w:rFonts w:asciiTheme="minorHAnsi" w:hAnsiTheme="minorHAnsi" w:cstheme="minorHAnsi"/>
          <w:b/>
          <w:bCs/>
          <w:color w:val="auto"/>
          <w:sz w:val="24"/>
          <w:szCs w:val="24"/>
          <w:u w:val="single"/>
        </w:rPr>
      </w:pPr>
    </w:p>
    <w:p w14:paraId="4DCC6123" w14:textId="77777777" w:rsidR="00B0190C" w:rsidRDefault="00B0190C" w:rsidP="00566CA4">
      <w:pPr>
        <w:rPr>
          <w:rFonts w:asciiTheme="minorHAnsi" w:hAnsiTheme="minorHAnsi" w:cstheme="minorHAnsi"/>
          <w:b/>
          <w:bCs/>
          <w:color w:val="auto"/>
          <w:sz w:val="24"/>
          <w:szCs w:val="24"/>
          <w:u w:val="single"/>
        </w:rPr>
      </w:pPr>
    </w:p>
    <w:p w14:paraId="769F4E2C" w14:textId="77777777" w:rsidR="00B0190C" w:rsidRDefault="00B0190C" w:rsidP="00566CA4">
      <w:pPr>
        <w:rPr>
          <w:rFonts w:asciiTheme="minorHAnsi" w:hAnsiTheme="minorHAnsi" w:cstheme="minorHAnsi"/>
          <w:b/>
          <w:bCs/>
          <w:color w:val="auto"/>
          <w:sz w:val="24"/>
          <w:szCs w:val="24"/>
          <w:u w:val="single"/>
        </w:rPr>
      </w:pPr>
    </w:p>
    <w:p w14:paraId="48BA9839" w14:textId="77777777" w:rsidR="00B0190C" w:rsidRDefault="00B0190C" w:rsidP="00566CA4">
      <w:pPr>
        <w:rPr>
          <w:rFonts w:asciiTheme="minorHAnsi" w:hAnsiTheme="minorHAnsi" w:cstheme="minorHAnsi"/>
          <w:b/>
          <w:bCs/>
          <w:color w:val="auto"/>
          <w:sz w:val="24"/>
          <w:szCs w:val="24"/>
          <w:u w:val="single"/>
        </w:rPr>
      </w:pPr>
    </w:p>
    <w:p w14:paraId="63309BC3" w14:textId="77777777" w:rsidR="00B0190C" w:rsidRDefault="00B0190C" w:rsidP="00566CA4">
      <w:pPr>
        <w:rPr>
          <w:rFonts w:asciiTheme="minorHAnsi" w:hAnsiTheme="minorHAnsi" w:cstheme="minorHAnsi"/>
          <w:b/>
          <w:bCs/>
          <w:color w:val="auto"/>
          <w:sz w:val="24"/>
          <w:szCs w:val="24"/>
          <w:u w:val="single"/>
        </w:rPr>
      </w:pPr>
    </w:p>
    <w:p w14:paraId="2493D544" w14:textId="77777777" w:rsidR="00B0190C" w:rsidRDefault="00B0190C" w:rsidP="00566CA4">
      <w:pPr>
        <w:rPr>
          <w:rFonts w:asciiTheme="minorHAnsi" w:hAnsiTheme="minorHAnsi" w:cstheme="minorHAnsi"/>
          <w:b/>
          <w:bCs/>
          <w:color w:val="auto"/>
          <w:sz w:val="24"/>
          <w:szCs w:val="24"/>
          <w:u w:val="single"/>
        </w:rPr>
      </w:pPr>
    </w:p>
    <w:p w14:paraId="24E529F4" w14:textId="77777777" w:rsidR="00B0190C" w:rsidRDefault="00B0190C" w:rsidP="00566CA4">
      <w:pPr>
        <w:rPr>
          <w:rFonts w:asciiTheme="minorHAnsi" w:hAnsiTheme="minorHAnsi" w:cstheme="minorHAnsi"/>
          <w:b/>
          <w:bCs/>
          <w:color w:val="auto"/>
          <w:sz w:val="24"/>
          <w:szCs w:val="24"/>
          <w:u w:val="single"/>
        </w:rPr>
      </w:pPr>
    </w:p>
    <w:p w14:paraId="0FCA55D1" w14:textId="77777777" w:rsidR="00B0190C" w:rsidRDefault="00B0190C" w:rsidP="00566CA4">
      <w:pPr>
        <w:rPr>
          <w:rFonts w:asciiTheme="minorHAnsi" w:hAnsiTheme="minorHAnsi" w:cstheme="minorHAnsi"/>
          <w:b/>
          <w:bCs/>
          <w:color w:val="auto"/>
          <w:sz w:val="24"/>
          <w:szCs w:val="24"/>
          <w:u w:val="single"/>
        </w:rPr>
      </w:pPr>
    </w:p>
    <w:p w14:paraId="34A0ED27" w14:textId="77777777" w:rsidR="00B0190C" w:rsidRDefault="00B0190C" w:rsidP="00566CA4">
      <w:pPr>
        <w:rPr>
          <w:rFonts w:asciiTheme="minorHAnsi" w:hAnsiTheme="minorHAnsi" w:cstheme="minorHAnsi"/>
          <w:b/>
          <w:bCs/>
          <w:color w:val="auto"/>
          <w:sz w:val="24"/>
          <w:szCs w:val="24"/>
          <w:u w:val="single"/>
        </w:rPr>
      </w:pPr>
    </w:p>
    <w:p w14:paraId="2801E6A8" w14:textId="77777777" w:rsidR="00B0190C" w:rsidRDefault="00B0190C" w:rsidP="00566CA4">
      <w:pPr>
        <w:rPr>
          <w:rFonts w:asciiTheme="minorHAnsi" w:hAnsiTheme="minorHAnsi" w:cstheme="minorHAnsi"/>
          <w:b/>
          <w:bCs/>
          <w:color w:val="auto"/>
          <w:sz w:val="24"/>
          <w:szCs w:val="24"/>
          <w:u w:val="single"/>
        </w:rPr>
      </w:pPr>
    </w:p>
    <w:p w14:paraId="02E6D1F6" w14:textId="77777777" w:rsidR="00B0190C" w:rsidRDefault="00B0190C" w:rsidP="00566CA4">
      <w:pPr>
        <w:rPr>
          <w:rFonts w:asciiTheme="minorHAnsi" w:hAnsiTheme="minorHAnsi" w:cstheme="minorHAnsi"/>
          <w:b/>
          <w:bCs/>
          <w:color w:val="auto"/>
          <w:sz w:val="24"/>
          <w:szCs w:val="24"/>
          <w:u w:val="single"/>
        </w:rPr>
      </w:pPr>
    </w:p>
    <w:p w14:paraId="3CFF4893" w14:textId="6BFA7852" w:rsidR="00566CA4" w:rsidRPr="00566CA4" w:rsidRDefault="00566CA4" w:rsidP="00566CA4">
      <w:pPr>
        <w:rPr>
          <w:rFonts w:asciiTheme="minorHAnsi" w:hAnsiTheme="minorHAnsi" w:cstheme="minorHAnsi"/>
          <w:b/>
          <w:bCs/>
          <w:color w:val="auto"/>
          <w:sz w:val="24"/>
          <w:szCs w:val="24"/>
          <w:u w:val="single"/>
        </w:rPr>
      </w:pPr>
      <w:r w:rsidRPr="00566CA4">
        <w:rPr>
          <w:rFonts w:asciiTheme="minorHAnsi" w:hAnsiTheme="minorHAnsi" w:cstheme="minorHAnsi"/>
          <w:b/>
          <w:bCs/>
          <w:color w:val="auto"/>
          <w:sz w:val="24"/>
          <w:szCs w:val="24"/>
          <w:u w:val="single"/>
        </w:rPr>
        <w:lastRenderedPageBreak/>
        <w:t xml:space="preserve">Activity 2 </w:t>
      </w:r>
    </w:p>
    <w:p w14:paraId="289012D5" w14:textId="77777777" w:rsidR="00566CA4" w:rsidRPr="00566CA4" w:rsidRDefault="00566CA4" w:rsidP="00566CA4">
      <w:pPr>
        <w:rPr>
          <w:rFonts w:asciiTheme="minorHAnsi" w:hAnsiTheme="minorHAnsi" w:cstheme="minorHAnsi"/>
          <w:color w:val="auto"/>
          <w:sz w:val="24"/>
          <w:szCs w:val="24"/>
          <w:u w:val="single"/>
        </w:rPr>
      </w:pPr>
    </w:p>
    <w:p w14:paraId="3A2F50A4" w14:textId="77777777" w:rsidR="00566CA4" w:rsidRPr="00566CA4" w:rsidRDefault="00566CA4" w:rsidP="00566CA4">
      <w:pPr>
        <w:rPr>
          <w:rFonts w:asciiTheme="minorHAnsi" w:hAnsiTheme="minorHAnsi" w:cstheme="minorHAnsi"/>
          <w:color w:val="auto"/>
          <w:sz w:val="24"/>
          <w:szCs w:val="24"/>
        </w:rPr>
      </w:pPr>
      <w:r w:rsidRPr="00566CA4">
        <w:rPr>
          <w:rFonts w:asciiTheme="minorHAnsi" w:hAnsiTheme="minorHAnsi" w:cstheme="minorHAnsi"/>
          <w:color w:val="auto"/>
          <w:sz w:val="24"/>
          <w:szCs w:val="24"/>
        </w:rPr>
        <w:t>The HR Role is built around integrity, transparency, and trust.  People professionals need to be seen to champion ethical practices and work with the wider business to ensure the best possible outcomes for people throughout.  HR professionals should role model ethical practice.</w:t>
      </w:r>
    </w:p>
    <w:p w14:paraId="4435868F" w14:textId="77777777" w:rsidR="00566CA4" w:rsidRPr="00566CA4" w:rsidRDefault="00566CA4" w:rsidP="00566CA4">
      <w:pPr>
        <w:rPr>
          <w:rFonts w:asciiTheme="minorHAnsi" w:hAnsiTheme="minorHAnsi" w:cstheme="minorHAnsi"/>
          <w:color w:val="auto"/>
          <w:sz w:val="24"/>
          <w:szCs w:val="24"/>
        </w:rPr>
      </w:pPr>
    </w:p>
    <w:p w14:paraId="5477F3C4" w14:textId="77777777" w:rsidR="00566CA4" w:rsidRPr="00566CA4" w:rsidRDefault="00566CA4" w:rsidP="00566CA4">
      <w:pPr>
        <w:rPr>
          <w:rFonts w:asciiTheme="minorHAnsi" w:hAnsiTheme="minorHAnsi" w:cstheme="minorHAnsi"/>
          <w:color w:val="auto"/>
          <w:sz w:val="24"/>
          <w:szCs w:val="24"/>
        </w:rPr>
      </w:pPr>
      <w:r w:rsidRPr="00566CA4">
        <w:rPr>
          <w:rFonts w:asciiTheme="minorHAnsi" w:hAnsiTheme="minorHAnsi" w:cstheme="minorHAnsi"/>
          <w:color w:val="auto"/>
          <w:sz w:val="24"/>
          <w:szCs w:val="24"/>
        </w:rPr>
        <w:t xml:space="preserve">Making difficult decisions quickly and under pressure is a risk factor for unethical behavior.  Individuals must take an ethical approach for the best possible outcome.  Business are under pressure and will be likely to be publicly </w:t>
      </w:r>
      <w:proofErr w:type="spellStart"/>
      <w:r w:rsidRPr="00566CA4">
        <w:rPr>
          <w:rFonts w:asciiTheme="minorHAnsi" w:hAnsiTheme="minorHAnsi" w:cstheme="minorHAnsi"/>
          <w:color w:val="auto"/>
          <w:sz w:val="24"/>
          <w:szCs w:val="24"/>
        </w:rPr>
        <w:t>scrutinised</w:t>
      </w:r>
      <w:proofErr w:type="spellEnd"/>
      <w:r w:rsidRPr="00566CA4">
        <w:rPr>
          <w:rFonts w:asciiTheme="minorHAnsi" w:hAnsiTheme="minorHAnsi" w:cstheme="minorHAnsi"/>
          <w:color w:val="auto"/>
          <w:sz w:val="24"/>
          <w:szCs w:val="24"/>
        </w:rPr>
        <w:t xml:space="preserve"> and called out when they behave unethically.  Social wellbeing is a focus.  HR professionals need support from leaders to create practices that support their workforces especially in unprecedented times (CIPD, 2020)</w:t>
      </w:r>
    </w:p>
    <w:p w14:paraId="18CF7B8D" w14:textId="77777777" w:rsidR="00566CA4" w:rsidRPr="00566CA4" w:rsidRDefault="00566CA4" w:rsidP="00566CA4">
      <w:pPr>
        <w:rPr>
          <w:rFonts w:asciiTheme="minorHAnsi" w:hAnsiTheme="minorHAnsi" w:cstheme="minorHAnsi"/>
          <w:color w:val="auto"/>
          <w:sz w:val="24"/>
          <w:szCs w:val="24"/>
        </w:rPr>
      </w:pPr>
    </w:p>
    <w:p w14:paraId="6AC37F6D" w14:textId="77777777" w:rsidR="00566CA4" w:rsidRPr="00566CA4" w:rsidRDefault="00566CA4" w:rsidP="00566CA4">
      <w:pPr>
        <w:rPr>
          <w:rFonts w:asciiTheme="minorHAnsi" w:hAnsiTheme="minorHAnsi" w:cstheme="minorHAnsi"/>
          <w:color w:val="auto"/>
          <w:sz w:val="24"/>
          <w:szCs w:val="24"/>
        </w:rPr>
      </w:pPr>
      <w:r w:rsidRPr="00566CA4">
        <w:rPr>
          <w:rFonts w:asciiTheme="minorHAnsi" w:hAnsiTheme="minorHAnsi" w:cstheme="minorHAnsi"/>
          <w:color w:val="auto"/>
          <w:sz w:val="24"/>
          <w:szCs w:val="24"/>
        </w:rPr>
        <w:t xml:space="preserve">Companies strive to have a culture, which in turn, improves morale.  Good relationships with customers lead to an ethical reputation.  This will enable companies outperform their piers financially in the long term (CIPD, 2020). The success of </w:t>
      </w:r>
      <w:proofErr w:type="spellStart"/>
      <w:r w:rsidRPr="00566CA4">
        <w:rPr>
          <w:rFonts w:asciiTheme="minorHAnsi" w:hAnsiTheme="minorHAnsi" w:cstheme="minorHAnsi"/>
          <w:color w:val="auto"/>
          <w:sz w:val="24"/>
          <w:szCs w:val="24"/>
        </w:rPr>
        <w:t>organisations</w:t>
      </w:r>
      <w:proofErr w:type="spellEnd"/>
      <w:r w:rsidRPr="00566CA4">
        <w:rPr>
          <w:rFonts w:asciiTheme="minorHAnsi" w:hAnsiTheme="minorHAnsi" w:cstheme="minorHAnsi"/>
          <w:color w:val="auto"/>
          <w:sz w:val="24"/>
          <w:szCs w:val="24"/>
        </w:rPr>
        <w:t xml:space="preserve"> relies on trustful relationships with employees, suppliers, customers, and community. </w:t>
      </w:r>
    </w:p>
    <w:p w14:paraId="68FC6312" w14:textId="77777777" w:rsidR="00566CA4" w:rsidRPr="00566CA4" w:rsidRDefault="00566CA4" w:rsidP="00566CA4">
      <w:pPr>
        <w:rPr>
          <w:rFonts w:asciiTheme="minorHAnsi" w:hAnsiTheme="minorHAnsi" w:cstheme="minorHAnsi"/>
          <w:color w:val="auto"/>
          <w:sz w:val="24"/>
          <w:szCs w:val="24"/>
        </w:rPr>
      </w:pPr>
    </w:p>
    <w:p w14:paraId="357187A6" w14:textId="77777777" w:rsidR="00566CA4" w:rsidRPr="00566CA4" w:rsidRDefault="00566CA4" w:rsidP="00566CA4">
      <w:pPr>
        <w:rPr>
          <w:rFonts w:asciiTheme="minorHAnsi" w:hAnsiTheme="minorHAnsi" w:cstheme="minorHAnsi"/>
          <w:color w:val="auto"/>
          <w:sz w:val="24"/>
          <w:szCs w:val="24"/>
        </w:rPr>
      </w:pPr>
      <w:r w:rsidRPr="00566CA4">
        <w:rPr>
          <w:rFonts w:asciiTheme="minorHAnsi" w:hAnsiTheme="minorHAnsi" w:cstheme="minorHAnsi"/>
          <w:color w:val="auto"/>
          <w:sz w:val="24"/>
          <w:szCs w:val="24"/>
        </w:rPr>
        <w:t xml:space="preserve">The ‘say/do gap’ can cause serious risk when leaders say one thing but do another.  This is detrimental and can cause employees to be disengaged.  HR professionals play a part in ensuring an organization’s ethical values and expectations are set out to enable employees to reflect this in their behaviors. </w:t>
      </w:r>
    </w:p>
    <w:p w14:paraId="5F6DCA89" w14:textId="77777777" w:rsidR="00566CA4" w:rsidRPr="00566CA4" w:rsidRDefault="00566CA4" w:rsidP="00566CA4">
      <w:pPr>
        <w:rPr>
          <w:rFonts w:asciiTheme="minorHAnsi" w:hAnsiTheme="minorHAnsi" w:cstheme="minorHAnsi"/>
          <w:color w:val="auto"/>
          <w:sz w:val="24"/>
          <w:szCs w:val="24"/>
          <w:u w:val="single"/>
        </w:rPr>
      </w:pPr>
    </w:p>
    <w:p w14:paraId="11FFE4CE" w14:textId="77777777" w:rsidR="00566CA4" w:rsidRPr="00566CA4" w:rsidRDefault="00566CA4" w:rsidP="00566CA4">
      <w:pPr>
        <w:rPr>
          <w:rFonts w:asciiTheme="minorHAnsi" w:hAnsiTheme="minorHAnsi" w:cstheme="minorHAnsi"/>
          <w:color w:val="auto"/>
          <w:sz w:val="24"/>
          <w:szCs w:val="24"/>
        </w:rPr>
      </w:pPr>
      <w:r w:rsidRPr="00566CA4">
        <w:rPr>
          <w:rFonts w:asciiTheme="minorHAnsi" w:hAnsiTheme="minorHAnsi" w:cstheme="minorHAnsi"/>
          <w:color w:val="auto"/>
          <w:sz w:val="24"/>
          <w:szCs w:val="24"/>
        </w:rPr>
        <w:t>The CIPD Profession Map has been designed to guide the HR professional in relation to activities, knowledge and behaviors needed for success.  The map has four bands.  These bands define the contribution that professionals make at every stage of their HR career.; -</w:t>
      </w:r>
    </w:p>
    <w:p w14:paraId="20F9700E" w14:textId="77777777" w:rsidR="00566CA4" w:rsidRPr="00566CA4" w:rsidRDefault="00566CA4" w:rsidP="00566CA4">
      <w:pPr>
        <w:rPr>
          <w:rFonts w:asciiTheme="minorHAnsi" w:hAnsiTheme="minorHAnsi" w:cstheme="minorHAnsi"/>
          <w:color w:val="auto"/>
          <w:sz w:val="24"/>
          <w:szCs w:val="24"/>
        </w:rPr>
      </w:pPr>
    </w:p>
    <w:p w14:paraId="1C4C8BED" w14:textId="77777777" w:rsidR="00566CA4" w:rsidRPr="00566CA4" w:rsidRDefault="00566CA4" w:rsidP="00566CA4">
      <w:pPr>
        <w:numPr>
          <w:ilvl w:val="0"/>
          <w:numId w:val="7"/>
        </w:numPr>
        <w:suppressAutoHyphens w:val="0"/>
        <w:spacing w:after="160" w:line="259" w:lineRule="auto"/>
        <w:contextualSpacing/>
        <w:rPr>
          <w:rFonts w:asciiTheme="minorHAnsi" w:hAnsiTheme="minorHAnsi" w:cstheme="minorHAnsi"/>
          <w:color w:val="auto"/>
          <w:sz w:val="24"/>
          <w:szCs w:val="24"/>
        </w:rPr>
      </w:pPr>
      <w:r w:rsidRPr="00566CA4">
        <w:rPr>
          <w:rFonts w:asciiTheme="minorHAnsi" w:hAnsiTheme="minorHAnsi" w:cstheme="minorHAnsi"/>
          <w:color w:val="auto"/>
          <w:sz w:val="24"/>
          <w:szCs w:val="24"/>
        </w:rPr>
        <w:t>The Client relationship that the HR professional have</w:t>
      </w:r>
    </w:p>
    <w:p w14:paraId="3FA0B779" w14:textId="77777777" w:rsidR="00566CA4" w:rsidRPr="00566CA4" w:rsidRDefault="00566CA4" w:rsidP="00566CA4">
      <w:pPr>
        <w:numPr>
          <w:ilvl w:val="0"/>
          <w:numId w:val="7"/>
        </w:numPr>
        <w:suppressAutoHyphens w:val="0"/>
        <w:spacing w:after="160" w:line="259" w:lineRule="auto"/>
        <w:contextualSpacing/>
        <w:rPr>
          <w:rFonts w:asciiTheme="minorHAnsi" w:hAnsiTheme="minorHAnsi" w:cstheme="minorHAnsi"/>
          <w:color w:val="auto"/>
          <w:sz w:val="24"/>
          <w:szCs w:val="24"/>
        </w:rPr>
      </w:pPr>
      <w:r w:rsidRPr="00566CA4">
        <w:rPr>
          <w:rFonts w:asciiTheme="minorHAnsi" w:hAnsiTheme="minorHAnsi" w:cstheme="minorHAnsi"/>
          <w:color w:val="auto"/>
          <w:sz w:val="24"/>
          <w:szCs w:val="24"/>
        </w:rPr>
        <w:t>The activities that need to be performed by the Professional</w:t>
      </w:r>
    </w:p>
    <w:p w14:paraId="13AB7586" w14:textId="77777777" w:rsidR="00566CA4" w:rsidRPr="00566CA4" w:rsidRDefault="00566CA4" w:rsidP="00566CA4">
      <w:pPr>
        <w:numPr>
          <w:ilvl w:val="0"/>
          <w:numId w:val="7"/>
        </w:numPr>
        <w:suppressAutoHyphens w:val="0"/>
        <w:spacing w:after="160" w:line="259" w:lineRule="auto"/>
        <w:contextualSpacing/>
        <w:rPr>
          <w:rFonts w:asciiTheme="minorHAnsi" w:hAnsiTheme="minorHAnsi" w:cstheme="minorHAnsi"/>
          <w:color w:val="auto"/>
          <w:sz w:val="24"/>
          <w:szCs w:val="24"/>
        </w:rPr>
      </w:pPr>
      <w:r w:rsidRPr="00566CA4">
        <w:rPr>
          <w:rFonts w:asciiTheme="minorHAnsi" w:hAnsiTheme="minorHAnsi" w:cstheme="minorHAnsi"/>
          <w:color w:val="auto"/>
          <w:sz w:val="24"/>
          <w:szCs w:val="24"/>
        </w:rPr>
        <w:t>Where the time is spent</w:t>
      </w:r>
    </w:p>
    <w:p w14:paraId="33C863FB" w14:textId="77777777" w:rsidR="00566CA4" w:rsidRPr="00566CA4" w:rsidRDefault="00566CA4" w:rsidP="00566CA4">
      <w:pPr>
        <w:numPr>
          <w:ilvl w:val="0"/>
          <w:numId w:val="7"/>
        </w:numPr>
        <w:suppressAutoHyphens w:val="0"/>
        <w:spacing w:after="160" w:line="259" w:lineRule="auto"/>
        <w:contextualSpacing/>
        <w:rPr>
          <w:rFonts w:asciiTheme="minorHAnsi" w:hAnsiTheme="minorHAnsi" w:cstheme="minorHAnsi"/>
          <w:color w:val="auto"/>
          <w:sz w:val="24"/>
          <w:szCs w:val="24"/>
        </w:rPr>
      </w:pPr>
      <w:r w:rsidRPr="00566CA4">
        <w:rPr>
          <w:rFonts w:asciiTheme="minorHAnsi" w:hAnsiTheme="minorHAnsi" w:cstheme="minorHAnsi"/>
          <w:color w:val="auto"/>
          <w:sz w:val="24"/>
          <w:szCs w:val="24"/>
        </w:rPr>
        <w:t>Client services</w:t>
      </w:r>
    </w:p>
    <w:p w14:paraId="29B066E8" w14:textId="77777777" w:rsidR="00566CA4" w:rsidRPr="00566CA4" w:rsidRDefault="00566CA4" w:rsidP="00566CA4">
      <w:pPr>
        <w:numPr>
          <w:ilvl w:val="0"/>
          <w:numId w:val="7"/>
        </w:numPr>
        <w:suppressAutoHyphens w:val="0"/>
        <w:spacing w:after="160" w:line="259" w:lineRule="auto"/>
        <w:contextualSpacing/>
        <w:rPr>
          <w:rFonts w:asciiTheme="minorHAnsi" w:hAnsiTheme="minorHAnsi" w:cstheme="minorHAnsi"/>
          <w:color w:val="auto"/>
          <w:sz w:val="24"/>
          <w:szCs w:val="24"/>
        </w:rPr>
      </w:pPr>
      <w:r w:rsidRPr="00566CA4">
        <w:rPr>
          <w:rFonts w:asciiTheme="minorHAnsi" w:hAnsiTheme="minorHAnsi" w:cstheme="minorHAnsi"/>
          <w:color w:val="auto"/>
          <w:sz w:val="24"/>
          <w:szCs w:val="24"/>
        </w:rPr>
        <w:t>How to measure success</w:t>
      </w:r>
    </w:p>
    <w:p w14:paraId="6F689A23" w14:textId="77777777" w:rsidR="00566CA4" w:rsidRPr="00566CA4" w:rsidRDefault="00566CA4" w:rsidP="00566CA4">
      <w:pPr>
        <w:rPr>
          <w:rFonts w:asciiTheme="minorHAnsi" w:hAnsiTheme="minorHAnsi" w:cstheme="minorHAnsi"/>
          <w:color w:val="auto"/>
          <w:sz w:val="24"/>
          <w:szCs w:val="24"/>
        </w:rPr>
      </w:pPr>
    </w:p>
    <w:p w14:paraId="1AEE11F9" w14:textId="77777777" w:rsidR="00566CA4" w:rsidRPr="00566CA4" w:rsidRDefault="00566CA4" w:rsidP="00566CA4">
      <w:pPr>
        <w:rPr>
          <w:rFonts w:asciiTheme="minorHAnsi" w:hAnsiTheme="minorHAnsi" w:cstheme="minorHAnsi"/>
          <w:color w:val="auto"/>
          <w:sz w:val="24"/>
          <w:szCs w:val="24"/>
        </w:rPr>
      </w:pPr>
      <w:r w:rsidRPr="00566CA4">
        <w:rPr>
          <w:rFonts w:asciiTheme="minorHAnsi" w:hAnsiTheme="minorHAnsi" w:cstheme="minorHAnsi"/>
          <w:b/>
          <w:bCs/>
          <w:color w:val="auto"/>
          <w:sz w:val="24"/>
          <w:szCs w:val="24"/>
        </w:rPr>
        <w:t>Band One</w:t>
      </w:r>
      <w:r w:rsidRPr="00566CA4">
        <w:rPr>
          <w:rFonts w:asciiTheme="minorHAnsi" w:hAnsiTheme="minorHAnsi" w:cstheme="minorHAnsi"/>
          <w:color w:val="auto"/>
          <w:sz w:val="24"/>
          <w:szCs w:val="24"/>
        </w:rPr>
        <w:t xml:space="preserve"> </w:t>
      </w:r>
      <w:r w:rsidRPr="00566CA4">
        <w:rPr>
          <w:rFonts w:asciiTheme="minorHAnsi" w:hAnsiTheme="minorHAnsi" w:cstheme="minorHAnsi"/>
          <w:b/>
          <w:bCs/>
          <w:color w:val="auto"/>
          <w:sz w:val="24"/>
          <w:szCs w:val="24"/>
        </w:rPr>
        <w:t>–</w:t>
      </w:r>
      <w:r w:rsidRPr="00566CA4">
        <w:rPr>
          <w:rFonts w:asciiTheme="minorHAnsi" w:hAnsiTheme="minorHAnsi" w:cstheme="minorHAnsi"/>
          <w:color w:val="auto"/>
          <w:sz w:val="24"/>
          <w:szCs w:val="24"/>
        </w:rPr>
        <w:t xml:space="preserve"> This band is a support mechanism for processes of administration, the individual would customer orientated data and information. </w:t>
      </w:r>
    </w:p>
    <w:p w14:paraId="3A344E9B" w14:textId="77777777" w:rsidR="00566CA4" w:rsidRPr="00566CA4" w:rsidRDefault="00566CA4" w:rsidP="00566CA4">
      <w:pPr>
        <w:rPr>
          <w:rFonts w:asciiTheme="minorHAnsi" w:hAnsiTheme="minorHAnsi" w:cstheme="minorHAnsi"/>
          <w:color w:val="auto"/>
          <w:sz w:val="24"/>
          <w:szCs w:val="24"/>
        </w:rPr>
      </w:pPr>
    </w:p>
    <w:p w14:paraId="03B85F49" w14:textId="77777777" w:rsidR="00566CA4" w:rsidRPr="00566CA4" w:rsidRDefault="00566CA4" w:rsidP="00566CA4">
      <w:pPr>
        <w:rPr>
          <w:rFonts w:asciiTheme="minorHAnsi" w:hAnsiTheme="minorHAnsi" w:cstheme="minorHAnsi"/>
          <w:color w:val="auto"/>
          <w:sz w:val="24"/>
          <w:szCs w:val="24"/>
        </w:rPr>
      </w:pPr>
      <w:r w:rsidRPr="00566CA4">
        <w:rPr>
          <w:rFonts w:asciiTheme="minorHAnsi" w:hAnsiTheme="minorHAnsi" w:cstheme="minorHAnsi"/>
          <w:b/>
          <w:bCs/>
          <w:color w:val="auto"/>
          <w:sz w:val="24"/>
          <w:szCs w:val="24"/>
        </w:rPr>
        <w:t xml:space="preserve">Band Two – </w:t>
      </w:r>
      <w:r w:rsidRPr="00566CA4">
        <w:rPr>
          <w:rFonts w:asciiTheme="minorHAnsi" w:hAnsiTheme="minorHAnsi" w:cstheme="minorHAnsi"/>
          <w:color w:val="auto"/>
          <w:sz w:val="24"/>
          <w:szCs w:val="24"/>
        </w:rPr>
        <w:t>Would give advice on HR related issues in the HR function and would have some knowledge/understanding of solutions available.</w:t>
      </w:r>
    </w:p>
    <w:p w14:paraId="532C383A" w14:textId="77777777" w:rsidR="00566CA4" w:rsidRPr="00566CA4" w:rsidRDefault="00566CA4" w:rsidP="00566CA4">
      <w:pPr>
        <w:rPr>
          <w:rFonts w:asciiTheme="minorHAnsi" w:hAnsiTheme="minorHAnsi" w:cstheme="minorHAnsi"/>
          <w:color w:val="auto"/>
          <w:sz w:val="24"/>
          <w:szCs w:val="24"/>
        </w:rPr>
      </w:pPr>
    </w:p>
    <w:p w14:paraId="6275F890" w14:textId="77777777" w:rsidR="00566CA4" w:rsidRPr="00566CA4" w:rsidRDefault="00566CA4" w:rsidP="00566CA4">
      <w:pPr>
        <w:rPr>
          <w:rFonts w:asciiTheme="minorHAnsi" w:hAnsiTheme="minorHAnsi" w:cstheme="minorHAnsi"/>
          <w:color w:val="auto"/>
          <w:sz w:val="24"/>
          <w:szCs w:val="24"/>
        </w:rPr>
      </w:pPr>
      <w:r w:rsidRPr="00566CA4">
        <w:rPr>
          <w:rFonts w:asciiTheme="minorHAnsi" w:hAnsiTheme="minorHAnsi" w:cstheme="minorHAnsi"/>
          <w:b/>
          <w:bCs/>
          <w:color w:val="auto"/>
          <w:sz w:val="24"/>
          <w:szCs w:val="24"/>
        </w:rPr>
        <w:t xml:space="preserve">Band Three – </w:t>
      </w:r>
      <w:r w:rsidRPr="00566CA4">
        <w:rPr>
          <w:rFonts w:asciiTheme="minorHAnsi" w:hAnsiTheme="minorHAnsi" w:cstheme="minorHAnsi"/>
          <w:color w:val="auto"/>
          <w:sz w:val="24"/>
          <w:szCs w:val="24"/>
        </w:rPr>
        <w:t>Consultant or Partner in this field and would address HR challenges in the long-term</w:t>
      </w:r>
    </w:p>
    <w:p w14:paraId="62CD90F0" w14:textId="77777777" w:rsidR="00566CA4" w:rsidRPr="00566CA4" w:rsidRDefault="00566CA4" w:rsidP="00566CA4">
      <w:pPr>
        <w:rPr>
          <w:rFonts w:asciiTheme="minorHAnsi" w:hAnsiTheme="minorHAnsi" w:cstheme="minorHAnsi"/>
          <w:color w:val="auto"/>
          <w:sz w:val="24"/>
          <w:szCs w:val="24"/>
        </w:rPr>
      </w:pPr>
    </w:p>
    <w:p w14:paraId="033E4539" w14:textId="77777777" w:rsidR="00566CA4" w:rsidRPr="00566CA4" w:rsidRDefault="00566CA4" w:rsidP="00566CA4">
      <w:pPr>
        <w:rPr>
          <w:rFonts w:asciiTheme="minorHAnsi" w:hAnsiTheme="minorHAnsi" w:cstheme="minorHAnsi"/>
          <w:color w:val="auto"/>
          <w:sz w:val="24"/>
          <w:szCs w:val="24"/>
        </w:rPr>
      </w:pPr>
      <w:r w:rsidRPr="00566CA4">
        <w:rPr>
          <w:rFonts w:asciiTheme="minorHAnsi" w:hAnsiTheme="minorHAnsi" w:cstheme="minorHAnsi"/>
          <w:b/>
          <w:bCs/>
          <w:color w:val="auto"/>
          <w:sz w:val="24"/>
          <w:szCs w:val="24"/>
        </w:rPr>
        <w:t xml:space="preserve">Band Four – </w:t>
      </w:r>
      <w:r w:rsidRPr="00566CA4">
        <w:rPr>
          <w:rFonts w:asciiTheme="minorHAnsi" w:hAnsiTheme="minorHAnsi" w:cstheme="minorHAnsi"/>
          <w:color w:val="auto"/>
          <w:sz w:val="24"/>
          <w:szCs w:val="24"/>
        </w:rPr>
        <w:t xml:space="preserve">Would be a leader in a specific professional area(s) and would take responsibility for all HR strategies development and delivering. </w:t>
      </w:r>
    </w:p>
    <w:p w14:paraId="06F23CC1" w14:textId="77777777" w:rsidR="00566CA4" w:rsidRPr="00566CA4" w:rsidRDefault="00566CA4" w:rsidP="00566CA4">
      <w:pPr>
        <w:rPr>
          <w:rFonts w:asciiTheme="minorHAnsi" w:hAnsiTheme="minorHAnsi" w:cstheme="minorHAnsi"/>
          <w:color w:val="auto"/>
          <w:sz w:val="24"/>
          <w:szCs w:val="24"/>
        </w:rPr>
      </w:pPr>
    </w:p>
    <w:p w14:paraId="16116F91" w14:textId="77777777" w:rsidR="00566CA4" w:rsidRPr="00566CA4" w:rsidRDefault="00566CA4" w:rsidP="00566CA4">
      <w:pPr>
        <w:rPr>
          <w:rFonts w:asciiTheme="minorHAnsi" w:hAnsiTheme="minorHAnsi" w:cstheme="minorHAnsi"/>
          <w:color w:val="auto"/>
          <w:sz w:val="24"/>
          <w:szCs w:val="24"/>
        </w:rPr>
      </w:pPr>
      <w:r w:rsidRPr="00566CA4">
        <w:rPr>
          <w:noProof/>
          <w:sz w:val="24"/>
          <w:szCs w:val="24"/>
        </w:rPr>
        <w:lastRenderedPageBreak/>
        <w:drawing>
          <wp:inline distT="0" distB="0" distL="0" distR="0" wp14:anchorId="153DF55E" wp14:editId="04FACE3A">
            <wp:extent cx="5731510" cy="2283460"/>
            <wp:effectExtent l="0" t="0" r="254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283460"/>
                    </a:xfrm>
                    <a:prstGeom prst="rect">
                      <a:avLst/>
                    </a:prstGeom>
                    <a:noFill/>
                    <a:ln>
                      <a:noFill/>
                    </a:ln>
                  </pic:spPr>
                </pic:pic>
              </a:graphicData>
            </a:graphic>
          </wp:inline>
        </w:drawing>
      </w:r>
    </w:p>
    <w:p w14:paraId="35F1C1AB" w14:textId="77777777" w:rsidR="00566CA4" w:rsidRPr="00566CA4" w:rsidRDefault="00566CA4" w:rsidP="00566CA4">
      <w:pPr>
        <w:rPr>
          <w:rFonts w:asciiTheme="minorHAnsi" w:hAnsiTheme="minorHAnsi" w:cstheme="minorHAnsi"/>
          <w:color w:val="auto"/>
          <w:sz w:val="24"/>
          <w:szCs w:val="24"/>
        </w:rPr>
      </w:pPr>
    </w:p>
    <w:p w14:paraId="169F89F7" w14:textId="77777777" w:rsidR="00566CA4" w:rsidRPr="00566CA4" w:rsidRDefault="00566CA4" w:rsidP="00566CA4">
      <w:pPr>
        <w:rPr>
          <w:rFonts w:asciiTheme="minorHAnsi" w:hAnsiTheme="minorHAnsi" w:cstheme="minorHAnsi"/>
          <w:color w:val="auto"/>
          <w:sz w:val="24"/>
          <w:szCs w:val="24"/>
        </w:rPr>
      </w:pPr>
      <w:r w:rsidRPr="00566CA4">
        <w:rPr>
          <w:rFonts w:asciiTheme="minorHAnsi" w:hAnsiTheme="minorHAnsi" w:cstheme="minorHAnsi"/>
          <w:color w:val="auto"/>
          <w:sz w:val="24"/>
          <w:szCs w:val="24"/>
        </w:rPr>
        <w:t xml:space="preserve">A ‘professional’ is someone that completes their job role to a high standard.  HR has many dimensions.  There are many elements that can be </w:t>
      </w:r>
      <w:proofErr w:type="spellStart"/>
      <w:r w:rsidRPr="00566CA4">
        <w:rPr>
          <w:rFonts w:asciiTheme="minorHAnsi" w:hAnsiTheme="minorHAnsi" w:cstheme="minorHAnsi"/>
          <w:color w:val="auto"/>
          <w:sz w:val="24"/>
          <w:szCs w:val="24"/>
        </w:rPr>
        <w:t>summerised</w:t>
      </w:r>
      <w:proofErr w:type="spellEnd"/>
      <w:r w:rsidRPr="00566CA4">
        <w:rPr>
          <w:rFonts w:asciiTheme="minorHAnsi" w:hAnsiTheme="minorHAnsi" w:cstheme="minorHAnsi"/>
          <w:color w:val="auto"/>
          <w:sz w:val="24"/>
          <w:szCs w:val="24"/>
        </w:rPr>
        <w:t xml:space="preserve"> to concentrate on as the ‘four concentric circles of HR professionalism’: - </w:t>
      </w:r>
      <w:r w:rsidRPr="00566CA4">
        <w:rPr>
          <w:rFonts w:ascii="Calibri" w:hAnsi="Calibri" w:cs="Calibri"/>
          <w:color w:val="000000" w:themeColor="text1"/>
          <w:sz w:val="24"/>
          <w:szCs w:val="24"/>
          <w:lang w:val="en-GB"/>
        </w:rPr>
        <w:t>(Taylor and Woodhams, 2017).</w:t>
      </w:r>
    </w:p>
    <w:p w14:paraId="017C7372" w14:textId="77777777" w:rsidR="00566CA4" w:rsidRPr="00566CA4" w:rsidRDefault="00566CA4" w:rsidP="00566CA4">
      <w:pPr>
        <w:rPr>
          <w:rFonts w:asciiTheme="minorHAnsi" w:hAnsiTheme="minorHAnsi" w:cstheme="minorHAnsi"/>
          <w:color w:val="auto"/>
          <w:sz w:val="24"/>
          <w:szCs w:val="24"/>
        </w:rPr>
      </w:pPr>
    </w:p>
    <w:p w14:paraId="1E657E0F" w14:textId="77777777" w:rsidR="00566CA4" w:rsidRPr="00566CA4" w:rsidRDefault="00566CA4" w:rsidP="00566CA4">
      <w:pPr>
        <w:numPr>
          <w:ilvl w:val="0"/>
          <w:numId w:val="8"/>
        </w:numPr>
        <w:suppressAutoHyphens w:val="0"/>
        <w:spacing w:after="160" w:line="259" w:lineRule="auto"/>
        <w:contextualSpacing/>
        <w:rPr>
          <w:rFonts w:asciiTheme="minorHAnsi" w:hAnsiTheme="minorHAnsi" w:cstheme="minorHAnsi"/>
          <w:color w:val="auto"/>
          <w:sz w:val="24"/>
          <w:szCs w:val="24"/>
        </w:rPr>
      </w:pPr>
      <w:r w:rsidRPr="00566CA4">
        <w:rPr>
          <w:rFonts w:asciiTheme="minorHAnsi" w:hAnsiTheme="minorHAnsi" w:cstheme="minorHAnsi"/>
          <w:b/>
          <w:bCs/>
          <w:color w:val="auto"/>
          <w:sz w:val="24"/>
          <w:szCs w:val="24"/>
        </w:rPr>
        <w:t>Managing Self</w:t>
      </w:r>
      <w:r w:rsidRPr="00566CA4">
        <w:rPr>
          <w:rFonts w:asciiTheme="minorHAnsi" w:hAnsiTheme="minorHAnsi" w:cstheme="minorHAnsi"/>
          <w:color w:val="auto"/>
          <w:sz w:val="24"/>
          <w:szCs w:val="24"/>
        </w:rPr>
        <w:t xml:space="preserve"> – Managing your own skills, knowledge, and behaviors.</w:t>
      </w:r>
    </w:p>
    <w:p w14:paraId="36A1CE48" w14:textId="77777777" w:rsidR="00566CA4" w:rsidRPr="00566CA4" w:rsidRDefault="00566CA4" w:rsidP="00566CA4">
      <w:pPr>
        <w:numPr>
          <w:ilvl w:val="0"/>
          <w:numId w:val="8"/>
        </w:numPr>
        <w:suppressAutoHyphens w:val="0"/>
        <w:spacing w:after="160" w:line="259" w:lineRule="auto"/>
        <w:contextualSpacing/>
        <w:rPr>
          <w:rFonts w:asciiTheme="minorHAnsi" w:hAnsiTheme="minorHAnsi" w:cstheme="minorHAnsi"/>
          <w:color w:val="auto"/>
          <w:sz w:val="24"/>
          <w:szCs w:val="24"/>
        </w:rPr>
      </w:pPr>
      <w:r w:rsidRPr="00566CA4">
        <w:rPr>
          <w:rFonts w:asciiTheme="minorHAnsi" w:hAnsiTheme="minorHAnsi" w:cstheme="minorHAnsi"/>
          <w:b/>
          <w:bCs/>
          <w:color w:val="auto"/>
          <w:sz w:val="24"/>
          <w:szCs w:val="24"/>
        </w:rPr>
        <w:t>Managing in Groups/Teams</w:t>
      </w:r>
      <w:r w:rsidRPr="00566CA4">
        <w:rPr>
          <w:rFonts w:asciiTheme="minorHAnsi" w:hAnsiTheme="minorHAnsi" w:cstheme="minorHAnsi"/>
          <w:color w:val="auto"/>
          <w:sz w:val="24"/>
          <w:szCs w:val="24"/>
        </w:rPr>
        <w:t xml:space="preserve"> – To be able to network in tams or groups, working with other HR professionals to brainstorm solutions.</w:t>
      </w:r>
    </w:p>
    <w:p w14:paraId="78737469" w14:textId="77777777" w:rsidR="00566CA4" w:rsidRPr="00566CA4" w:rsidRDefault="00566CA4" w:rsidP="00566CA4">
      <w:pPr>
        <w:numPr>
          <w:ilvl w:val="0"/>
          <w:numId w:val="8"/>
        </w:numPr>
        <w:suppressAutoHyphens w:val="0"/>
        <w:spacing w:after="160" w:line="259" w:lineRule="auto"/>
        <w:contextualSpacing/>
        <w:rPr>
          <w:rFonts w:asciiTheme="minorHAnsi" w:hAnsiTheme="minorHAnsi" w:cstheme="minorHAnsi"/>
          <w:color w:val="auto"/>
          <w:sz w:val="24"/>
          <w:szCs w:val="24"/>
        </w:rPr>
      </w:pPr>
      <w:r w:rsidRPr="00566CA4">
        <w:rPr>
          <w:rFonts w:asciiTheme="minorHAnsi" w:hAnsiTheme="minorHAnsi" w:cstheme="minorHAnsi"/>
          <w:b/>
          <w:bCs/>
          <w:color w:val="auto"/>
          <w:sz w:val="24"/>
          <w:szCs w:val="24"/>
        </w:rPr>
        <w:t>Managing Upwards</w:t>
      </w:r>
      <w:r w:rsidRPr="00566CA4">
        <w:rPr>
          <w:rFonts w:asciiTheme="minorHAnsi" w:hAnsiTheme="minorHAnsi" w:cstheme="minorHAnsi"/>
          <w:color w:val="auto"/>
          <w:sz w:val="24"/>
          <w:szCs w:val="24"/>
        </w:rPr>
        <w:t xml:space="preserve"> – To be able to work with senior professionals within </w:t>
      </w:r>
      <w:proofErr w:type="spellStart"/>
      <w:r w:rsidRPr="00566CA4">
        <w:rPr>
          <w:rFonts w:asciiTheme="minorHAnsi" w:hAnsiTheme="minorHAnsi" w:cstheme="minorHAnsi"/>
          <w:color w:val="auto"/>
          <w:sz w:val="24"/>
          <w:szCs w:val="24"/>
        </w:rPr>
        <w:t>organisations</w:t>
      </w:r>
      <w:proofErr w:type="spellEnd"/>
      <w:r w:rsidRPr="00566CA4">
        <w:rPr>
          <w:rFonts w:asciiTheme="minorHAnsi" w:hAnsiTheme="minorHAnsi" w:cstheme="minorHAnsi"/>
          <w:color w:val="auto"/>
          <w:sz w:val="24"/>
          <w:szCs w:val="24"/>
        </w:rPr>
        <w:t xml:space="preserve">.  To be able to implement specific strategies and plans with the wider </w:t>
      </w:r>
      <w:proofErr w:type="spellStart"/>
      <w:r w:rsidRPr="00566CA4">
        <w:rPr>
          <w:rFonts w:asciiTheme="minorHAnsi" w:hAnsiTheme="minorHAnsi" w:cstheme="minorHAnsi"/>
          <w:color w:val="auto"/>
          <w:sz w:val="24"/>
          <w:szCs w:val="24"/>
        </w:rPr>
        <w:t>organisational</w:t>
      </w:r>
      <w:proofErr w:type="spellEnd"/>
      <w:r w:rsidRPr="00566CA4">
        <w:rPr>
          <w:rFonts w:asciiTheme="minorHAnsi" w:hAnsiTheme="minorHAnsi" w:cstheme="minorHAnsi"/>
          <w:color w:val="auto"/>
          <w:sz w:val="24"/>
          <w:szCs w:val="24"/>
        </w:rPr>
        <w:t xml:space="preserve"> strategies.</w:t>
      </w:r>
    </w:p>
    <w:p w14:paraId="0045D6FC" w14:textId="77777777" w:rsidR="00566CA4" w:rsidRPr="00566CA4" w:rsidRDefault="00566CA4" w:rsidP="00566CA4">
      <w:pPr>
        <w:numPr>
          <w:ilvl w:val="0"/>
          <w:numId w:val="8"/>
        </w:numPr>
        <w:suppressAutoHyphens w:val="0"/>
        <w:spacing w:after="160" w:line="259" w:lineRule="auto"/>
        <w:contextualSpacing/>
        <w:rPr>
          <w:rFonts w:asciiTheme="minorHAnsi" w:hAnsiTheme="minorHAnsi" w:cstheme="minorHAnsi"/>
          <w:color w:val="auto"/>
          <w:sz w:val="24"/>
          <w:szCs w:val="24"/>
        </w:rPr>
      </w:pPr>
      <w:r w:rsidRPr="00566CA4">
        <w:rPr>
          <w:rFonts w:asciiTheme="minorHAnsi" w:hAnsiTheme="minorHAnsi" w:cstheme="minorHAnsi"/>
          <w:b/>
          <w:bCs/>
          <w:color w:val="auto"/>
          <w:sz w:val="24"/>
          <w:szCs w:val="24"/>
        </w:rPr>
        <w:t>Managing across the organisation</w:t>
      </w:r>
      <w:r w:rsidRPr="00566CA4">
        <w:rPr>
          <w:rFonts w:asciiTheme="minorHAnsi" w:hAnsiTheme="minorHAnsi" w:cstheme="minorHAnsi"/>
          <w:color w:val="auto"/>
          <w:sz w:val="24"/>
          <w:szCs w:val="24"/>
        </w:rPr>
        <w:t xml:space="preserve"> – To be able to set plans in motion across the organisation.  Influence and communicate to Line Managers.  Promote the benefits that can arise from successful cooperative HR activity.</w:t>
      </w:r>
    </w:p>
    <w:p w14:paraId="12553853" w14:textId="77777777" w:rsidR="00566CA4" w:rsidRPr="00566CA4" w:rsidRDefault="00566CA4" w:rsidP="00566CA4">
      <w:pPr>
        <w:rPr>
          <w:rFonts w:asciiTheme="minorHAnsi" w:hAnsiTheme="minorHAnsi" w:cstheme="minorHAnsi"/>
          <w:color w:val="auto"/>
          <w:sz w:val="24"/>
          <w:szCs w:val="24"/>
        </w:rPr>
      </w:pPr>
    </w:p>
    <w:p w14:paraId="6A5E7329" w14:textId="77777777" w:rsidR="00566CA4" w:rsidRPr="00566CA4" w:rsidRDefault="00566CA4" w:rsidP="00566CA4">
      <w:pPr>
        <w:rPr>
          <w:rFonts w:asciiTheme="minorHAnsi" w:hAnsiTheme="minorHAnsi" w:cstheme="minorHAnsi"/>
          <w:color w:val="auto"/>
          <w:sz w:val="24"/>
          <w:szCs w:val="24"/>
        </w:rPr>
      </w:pPr>
      <w:r w:rsidRPr="00566CA4">
        <w:rPr>
          <w:rFonts w:asciiTheme="minorHAnsi" w:hAnsiTheme="minorHAnsi" w:cstheme="minorHAnsi"/>
          <w:color w:val="auto"/>
          <w:sz w:val="24"/>
          <w:szCs w:val="24"/>
        </w:rPr>
        <w:t>The CIPD Profession Map states that there are ten professional areas set out in four bands of competence. These set out activities and knowledge for each area.  Insights, strategy, and solution sit at the heart of the Map.  There are Eight areas that identify what activities and knowledge needed to provide specialists HR support (CIPD, 2020)</w:t>
      </w:r>
    </w:p>
    <w:p w14:paraId="4474DE24" w14:textId="77777777" w:rsidR="00566CA4" w:rsidRPr="00566CA4" w:rsidRDefault="00566CA4" w:rsidP="00566CA4">
      <w:pPr>
        <w:rPr>
          <w:rFonts w:asciiTheme="minorHAnsi" w:hAnsiTheme="minorHAnsi" w:cstheme="minorHAnsi"/>
          <w:color w:val="auto"/>
          <w:sz w:val="24"/>
          <w:szCs w:val="24"/>
        </w:rPr>
      </w:pPr>
    </w:p>
    <w:p w14:paraId="527AECDC" w14:textId="77777777" w:rsidR="00566CA4" w:rsidRPr="00566CA4" w:rsidRDefault="00566CA4" w:rsidP="00566CA4">
      <w:pPr>
        <w:rPr>
          <w:rFonts w:asciiTheme="minorHAnsi" w:hAnsiTheme="minorHAnsi" w:cstheme="minorHAnsi"/>
          <w:color w:val="auto"/>
          <w:sz w:val="24"/>
          <w:szCs w:val="24"/>
        </w:rPr>
      </w:pPr>
      <w:r w:rsidRPr="00566CA4">
        <w:rPr>
          <w:rFonts w:asciiTheme="minorHAnsi" w:hAnsiTheme="minorHAnsi" w:cstheme="minorHAnsi"/>
          <w:color w:val="auto"/>
          <w:sz w:val="24"/>
          <w:szCs w:val="24"/>
        </w:rPr>
        <w:t>The Eight behaviors within the CIPD Profession Map detail how to carry out activities and/or make contributions for success.  Each behavior has been described within the four bands of competence.  Within each behavior there is a contra-indicator illustration of negative manifestations.  This will enable everyone to identify what good looks like and recognise the behaviors that are hindering development.  The eight behaviors are – (CIPD, 2020)</w:t>
      </w:r>
    </w:p>
    <w:p w14:paraId="50DD8F55" w14:textId="77777777" w:rsidR="00566CA4" w:rsidRPr="00566CA4" w:rsidRDefault="00566CA4" w:rsidP="00566CA4">
      <w:pPr>
        <w:suppressAutoHyphens w:val="0"/>
        <w:rPr>
          <w:rFonts w:asciiTheme="minorHAnsi" w:eastAsia="Times New Roman" w:hAnsiTheme="minorHAnsi" w:cstheme="minorHAnsi"/>
          <w:color w:val="auto"/>
          <w:sz w:val="24"/>
          <w:szCs w:val="24"/>
          <w:lang w:val="en-GB" w:eastAsia="en-GB"/>
        </w:rPr>
      </w:pPr>
    </w:p>
    <w:p w14:paraId="5ED0A0CB" w14:textId="77777777" w:rsidR="00566CA4" w:rsidRPr="00566CA4" w:rsidRDefault="00566CA4" w:rsidP="00566CA4">
      <w:pPr>
        <w:numPr>
          <w:ilvl w:val="0"/>
          <w:numId w:val="9"/>
        </w:numPr>
        <w:suppressAutoHyphens w:val="0"/>
        <w:spacing w:after="160" w:line="259" w:lineRule="auto"/>
        <w:contextualSpacing/>
        <w:rPr>
          <w:rFonts w:asciiTheme="minorHAnsi" w:eastAsia="Times New Roman" w:hAnsiTheme="minorHAnsi" w:cstheme="minorHAnsi"/>
          <w:color w:val="auto"/>
          <w:sz w:val="24"/>
          <w:szCs w:val="24"/>
          <w:lang w:val="en-GB" w:eastAsia="en-GB"/>
        </w:rPr>
      </w:pPr>
      <w:r w:rsidRPr="00566CA4">
        <w:rPr>
          <w:rFonts w:asciiTheme="minorHAnsi" w:eastAsia="Times New Roman" w:hAnsiTheme="minorHAnsi" w:cstheme="minorHAnsi"/>
          <w:b/>
          <w:bCs/>
          <w:color w:val="auto"/>
          <w:sz w:val="24"/>
          <w:szCs w:val="24"/>
          <w:lang w:val="en-GB" w:eastAsia="en-GB"/>
        </w:rPr>
        <w:t>Driven to Deliver</w:t>
      </w:r>
      <w:r w:rsidRPr="00566CA4">
        <w:rPr>
          <w:rFonts w:asciiTheme="minorHAnsi" w:eastAsia="Times New Roman" w:hAnsiTheme="minorHAnsi" w:cstheme="minorHAnsi"/>
          <w:color w:val="auto"/>
          <w:sz w:val="24"/>
          <w:szCs w:val="24"/>
          <w:lang w:val="en-GB" w:eastAsia="en-GB"/>
        </w:rPr>
        <w:t xml:space="preserve"> - Demonstrates determination, resourcefulness, and purpose.</w:t>
      </w:r>
    </w:p>
    <w:p w14:paraId="04B581B0" w14:textId="77777777" w:rsidR="00566CA4" w:rsidRPr="00566CA4" w:rsidRDefault="00566CA4" w:rsidP="00566CA4">
      <w:pPr>
        <w:numPr>
          <w:ilvl w:val="0"/>
          <w:numId w:val="9"/>
        </w:numPr>
        <w:suppressAutoHyphens w:val="0"/>
        <w:spacing w:after="160" w:line="259" w:lineRule="auto"/>
        <w:contextualSpacing/>
        <w:rPr>
          <w:rFonts w:asciiTheme="minorHAnsi" w:eastAsia="Times New Roman" w:hAnsiTheme="minorHAnsi" w:cstheme="minorHAnsi"/>
          <w:color w:val="auto"/>
          <w:sz w:val="24"/>
          <w:szCs w:val="24"/>
          <w:lang w:val="en-GB" w:eastAsia="en-GB"/>
        </w:rPr>
      </w:pPr>
      <w:r w:rsidRPr="00566CA4">
        <w:rPr>
          <w:rFonts w:asciiTheme="minorHAnsi" w:eastAsia="Times New Roman" w:hAnsiTheme="minorHAnsi" w:cstheme="minorHAnsi"/>
          <w:b/>
          <w:bCs/>
          <w:color w:val="auto"/>
          <w:sz w:val="24"/>
          <w:szCs w:val="24"/>
          <w:lang w:val="en-GB" w:eastAsia="en-GB"/>
        </w:rPr>
        <w:t>Courage to Challenge</w:t>
      </w:r>
      <w:r w:rsidRPr="00566CA4">
        <w:rPr>
          <w:rFonts w:asciiTheme="minorHAnsi" w:eastAsia="Times New Roman" w:hAnsiTheme="minorHAnsi" w:cstheme="minorHAnsi"/>
          <w:color w:val="auto"/>
          <w:sz w:val="24"/>
          <w:szCs w:val="24"/>
          <w:lang w:val="en-GB" w:eastAsia="en-GB"/>
        </w:rPr>
        <w:t xml:space="preserve"> - </w:t>
      </w:r>
      <w:r w:rsidRPr="00566CA4">
        <w:rPr>
          <w:rFonts w:asciiTheme="minorHAnsi" w:hAnsiTheme="minorHAnsi" w:cstheme="minorHAnsi"/>
          <w:color w:val="auto"/>
          <w:sz w:val="24"/>
          <w:szCs w:val="24"/>
        </w:rPr>
        <w:t>Shows courage and confidence to speak up skillfully, challenging others even when confronted with resistance or unfamiliar circumstances</w:t>
      </w:r>
    </w:p>
    <w:p w14:paraId="423CECAB" w14:textId="77777777" w:rsidR="00566CA4" w:rsidRPr="00566CA4" w:rsidRDefault="00566CA4" w:rsidP="00566CA4">
      <w:pPr>
        <w:numPr>
          <w:ilvl w:val="0"/>
          <w:numId w:val="9"/>
        </w:numPr>
        <w:suppressAutoHyphens w:val="0"/>
        <w:spacing w:after="160" w:line="259" w:lineRule="auto"/>
        <w:contextualSpacing/>
        <w:rPr>
          <w:rFonts w:asciiTheme="minorHAnsi" w:eastAsia="Times New Roman" w:hAnsiTheme="minorHAnsi" w:cstheme="minorHAnsi"/>
          <w:color w:val="auto"/>
          <w:sz w:val="24"/>
          <w:szCs w:val="24"/>
          <w:lang w:val="en-GB" w:eastAsia="en-GB"/>
        </w:rPr>
      </w:pPr>
      <w:r w:rsidRPr="00566CA4">
        <w:rPr>
          <w:rFonts w:asciiTheme="minorHAnsi" w:hAnsiTheme="minorHAnsi" w:cstheme="minorHAnsi"/>
          <w:b/>
          <w:bCs/>
          <w:color w:val="auto"/>
          <w:sz w:val="24"/>
          <w:szCs w:val="24"/>
        </w:rPr>
        <w:t>Role Model</w:t>
      </w:r>
      <w:r w:rsidRPr="00566CA4">
        <w:rPr>
          <w:rFonts w:asciiTheme="minorHAnsi" w:hAnsiTheme="minorHAnsi" w:cstheme="minorHAnsi"/>
          <w:color w:val="auto"/>
          <w:sz w:val="24"/>
          <w:szCs w:val="24"/>
        </w:rPr>
        <w:t xml:space="preserve"> - Consistently leads by example. Acts with integrity, impartiality, and independence, balancing personal, organisation and legal parameters.</w:t>
      </w:r>
    </w:p>
    <w:p w14:paraId="36502AA6" w14:textId="77777777" w:rsidR="00566CA4" w:rsidRPr="00566CA4" w:rsidRDefault="00566CA4" w:rsidP="00566CA4">
      <w:pPr>
        <w:numPr>
          <w:ilvl w:val="0"/>
          <w:numId w:val="9"/>
        </w:numPr>
        <w:suppressAutoHyphens w:val="0"/>
        <w:spacing w:after="160" w:line="259" w:lineRule="auto"/>
        <w:contextualSpacing/>
        <w:rPr>
          <w:rFonts w:asciiTheme="minorHAnsi" w:eastAsia="Times New Roman" w:hAnsiTheme="minorHAnsi" w:cstheme="minorHAnsi"/>
          <w:color w:val="auto"/>
          <w:sz w:val="24"/>
          <w:szCs w:val="24"/>
          <w:lang w:val="en-GB" w:eastAsia="en-GB"/>
        </w:rPr>
      </w:pPr>
      <w:r w:rsidRPr="00566CA4">
        <w:rPr>
          <w:rFonts w:asciiTheme="minorHAnsi" w:hAnsiTheme="minorHAnsi" w:cstheme="minorHAnsi"/>
          <w:b/>
          <w:bCs/>
          <w:color w:val="auto"/>
          <w:sz w:val="24"/>
          <w:szCs w:val="24"/>
        </w:rPr>
        <w:t>Curious</w:t>
      </w:r>
      <w:r w:rsidRPr="00566CA4">
        <w:rPr>
          <w:rFonts w:asciiTheme="minorHAnsi" w:hAnsiTheme="minorHAnsi" w:cstheme="minorHAnsi"/>
          <w:color w:val="auto"/>
          <w:sz w:val="24"/>
          <w:szCs w:val="24"/>
        </w:rPr>
        <w:t xml:space="preserve"> - Is future-focused, inquisitive, and open-minded; seeks out evolving and innovative ways to add value to the organisation.</w:t>
      </w:r>
    </w:p>
    <w:p w14:paraId="3C80E391" w14:textId="77777777" w:rsidR="00566CA4" w:rsidRPr="00566CA4" w:rsidRDefault="00566CA4" w:rsidP="00566CA4">
      <w:pPr>
        <w:numPr>
          <w:ilvl w:val="0"/>
          <w:numId w:val="9"/>
        </w:numPr>
        <w:suppressAutoHyphens w:val="0"/>
        <w:spacing w:after="160" w:line="259" w:lineRule="auto"/>
        <w:contextualSpacing/>
        <w:rPr>
          <w:rFonts w:asciiTheme="minorHAnsi" w:eastAsia="Times New Roman" w:hAnsiTheme="minorHAnsi" w:cstheme="minorHAnsi"/>
          <w:color w:val="auto"/>
          <w:sz w:val="24"/>
          <w:szCs w:val="24"/>
          <w:lang w:val="en-GB" w:eastAsia="en-GB"/>
        </w:rPr>
      </w:pPr>
      <w:r w:rsidRPr="00566CA4">
        <w:rPr>
          <w:rFonts w:asciiTheme="minorHAnsi" w:hAnsiTheme="minorHAnsi" w:cstheme="minorHAnsi"/>
          <w:b/>
          <w:bCs/>
          <w:color w:val="auto"/>
          <w:sz w:val="24"/>
          <w:szCs w:val="24"/>
        </w:rPr>
        <w:lastRenderedPageBreak/>
        <w:t>Decisive thinker</w:t>
      </w:r>
      <w:r w:rsidRPr="00566CA4">
        <w:rPr>
          <w:rFonts w:asciiTheme="minorHAnsi" w:hAnsiTheme="minorHAnsi" w:cstheme="minorHAnsi"/>
          <w:color w:val="auto"/>
          <w:sz w:val="24"/>
          <w:szCs w:val="24"/>
        </w:rPr>
        <w:t xml:space="preserve"> - Demonstrates the ability to </w:t>
      </w:r>
      <w:proofErr w:type="spellStart"/>
      <w:r w:rsidRPr="00566CA4">
        <w:rPr>
          <w:rFonts w:asciiTheme="minorHAnsi" w:hAnsiTheme="minorHAnsi" w:cstheme="minorHAnsi"/>
          <w:color w:val="auto"/>
          <w:sz w:val="24"/>
          <w:szCs w:val="24"/>
        </w:rPr>
        <w:t>analyse</w:t>
      </w:r>
      <w:proofErr w:type="spellEnd"/>
      <w:r w:rsidRPr="00566CA4">
        <w:rPr>
          <w:rFonts w:asciiTheme="minorHAnsi" w:hAnsiTheme="minorHAnsi" w:cstheme="minorHAnsi"/>
          <w:color w:val="auto"/>
          <w:sz w:val="24"/>
          <w:szCs w:val="24"/>
        </w:rPr>
        <w:t xml:space="preserve"> and understand data and information quickly. Uses information, insights, and knowledge in a structured way to identify options, make recommendations and make robust, defendable decisions.</w:t>
      </w:r>
    </w:p>
    <w:p w14:paraId="37A71388" w14:textId="77777777" w:rsidR="00566CA4" w:rsidRPr="00566CA4" w:rsidRDefault="00566CA4" w:rsidP="00566CA4">
      <w:pPr>
        <w:numPr>
          <w:ilvl w:val="0"/>
          <w:numId w:val="9"/>
        </w:numPr>
        <w:suppressAutoHyphens w:val="0"/>
        <w:spacing w:after="160" w:line="259" w:lineRule="auto"/>
        <w:contextualSpacing/>
        <w:rPr>
          <w:rFonts w:asciiTheme="minorHAnsi" w:eastAsia="Times New Roman" w:hAnsiTheme="minorHAnsi" w:cstheme="minorHAnsi"/>
          <w:color w:val="auto"/>
          <w:sz w:val="24"/>
          <w:szCs w:val="24"/>
          <w:lang w:val="en-GB" w:eastAsia="en-GB"/>
        </w:rPr>
      </w:pPr>
      <w:r w:rsidRPr="00566CA4">
        <w:rPr>
          <w:rFonts w:asciiTheme="minorHAnsi" w:hAnsiTheme="minorHAnsi" w:cstheme="minorHAnsi"/>
          <w:b/>
          <w:bCs/>
          <w:color w:val="auto"/>
          <w:sz w:val="24"/>
          <w:szCs w:val="24"/>
        </w:rPr>
        <w:t>Skilled influencer</w:t>
      </w:r>
      <w:r w:rsidRPr="00566CA4">
        <w:rPr>
          <w:rFonts w:asciiTheme="minorHAnsi" w:hAnsiTheme="minorHAnsi" w:cstheme="minorHAnsi"/>
          <w:color w:val="auto"/>
          <w:sz w:val="24"/>
          <w:szCs w:val="24"/>
        </w:rPr>
        <w:t xml:space="preserve"> - Demonstrates the ability to influence to gain the necessary commitment and support from diverse stakeholders in pursuit of organisation value.</w:t>
      </w:r>
    </w:p>
    <w:p w14:paraId="1FA52ACA" w14:textId="77777777" w:rsidR="00566CA4" w:rsidRPr="00566CA4" w:rsidRDefault="00566CA4" w:rsidP="00566CA4">
      <w:pPr>
        <w:numPr>
          <w:ilvl w:val="0"/>
          <w:numId w:val="9"/>
        </w:numPr>
        <w:suppressAutoHyphens w:val="0"/>
        <w:spacing w:after="160" w:line="259" w:lineRule="auto"/>
        <w:contextualSpacing/>
        <w:rPr>
          <w:rFonts w:asciiTheme="minorHAnsi" w:eastAsia="Times New Roman" w:hAnsiTheme="minorHAnsi" w:cstheme="minorHAnsi"/>
          <w:color w:val="auto"/>
          <w:sz w:val="24"/>
          <w:szCs w:val="24"/>
          <w:lang w:val="en-GB" w:eastAsia="en-GB"/>
        </w:rPr>
      </w:pPr>
      <w:r w:rsidRPr="00566CA4">
        <w:rPr>
          <w:rFonts w:asciiTheme="minorHAnsi" w:hAnsiTheme="minorHAnsi" w:cstheme="minorHAnsi"/>
          <w:b/>
          <w:bCs/>
          <w:color w:val="auto"/>
          <w:sz w:val="24"/>
          <w:szCs w:val="24"/>
        </w:rPr>
        <w:t>Personally credible</w:t>
      </w:r>
      <w:r w:rsidRPr="00566CA4">
        <w:rPr>
          <w:rFonts w:asciiTheme="minorHAnsi" w:hAnsiTheme="minorHAnsi" w:cstheme="minorHAnsi"/>
          <w:color w:val="auto"/>
          <w:sz w:val="24"/>
          <w:szCs w:val="24"/>
        </w:rPr>
        <w:t xml:space="preserve"> - Builds and delivers professionalism through combining commercial and HR expertise to bring value to the organisation, stakeholders and peers.</w:t>
      </w:r>
    </w:p>
    <w:p w14:paraId="1E674DD1" w14:textId="77777777" w:rsidR="00566CA4" w:rsidRPr="00566CA4" w:rsidRDefault="00566CA4" w:rsidP="00566CA4">
      <w:pPr>
        <w:numPr>
          <w:ilvl w:val="0"/>
          <w:numId w:val="9"/>
        </w:numPr>
        <w:suppressAutoHyphens w:val="0"/>
        <w:spacing w:after="160" w:line="259" w:lineRule="auto"/>
        <w:contextualSpacing/>
        <w:rPr>
          <w:rFonts w:asciiTheme="minorHAnsi" w:eastAsia="Times New Roman" w:hAnsiTheme="minorHAnsi" w:cstheme="minorHAnsi"/>
          <w:color w:val="auto"/>
          <w:sz w:val="24"/>
          <w:szCs w:val="24"/>
          <w:lang w:val="en-GB" w:eastAsia="en-GB"/>
        </w:rPr>
      </w:pPr>
      <w:r w:rsidRPr="00566CA4">
        <w:rPr>
          <w:rFonts w:asciiTheme="minorHAnsi" w:hAnsiTheme="minorHAnsi" w:cstheme="minorHAnsi"/>
          <w:b/>
          <w:bCs/>
          <w:color w:val="auto"/>
          <w:sz w:val="24"/>
          <w:szCs w:val="24"/>
        </w:rPr>
        <w:t>Collaborative</w:t>
      </w:r>
      <w:r w:rsidRPr="00566CA4">
        <w:rPr>
          <w:rFonts w:asciiTheme="minorHAnsi" w:hAnsiTheme="minorHAnsi" w:cstheme="minorHAnsi"/>
          <w:color w:val="auto"/>
          <w:sz w:val="24"/>
          <w:szCs w:val="24"/>
        </w:rPr>
        <w:t xml:space="preserve"> - Works effectively and inclusively with a range of people, both within and outside of the organisation.</w:t>
      </w:r>
    </w:p>
    <w:p w14:paraId="7C211ADF" w14:textId="77777777" w:rsidR="00566CA4" w:rsidRPr="00566CA4" w:rsidRDefault="00566CA4" w:rsidP="00566CA4">
      <w:pPr>
        <w:suppressAutoHyphens w:val="0"/>
        <w:rPr>
          <w:rFonts w:asciiTheme="minorHAnsi" w:eastAsia="Times New Roman" w:hAnsiTheme="minorHAnsi" w:cstheme="minorHAnsi"/>
          <w:color w:val="auto"/>
          <w:sz w:val="24"/>
          <w:szCs w:val="24"/>
          <w:lang w:val="en-GB" w:eastAsia="en-GB"/>
        </w:rPr>
      </w:pPr>
    </w:p>
    <w:p w14:paraId="1D10D5F3" w14:textId="77777777" w:rsidR="00566CA4" w:rsidRPr="00566CA4" w:rsidRDefault="00566CA4" w:rsidP="00566CA4">
      <w:pPr>
        <w:suppressAutoHyphens w:val="0"/>
        <w:rPr>
          <w:rFonts w:asciiTheme="minorHAnsi" w:eastAsia="Times New Roman" w:hAnsiTheme="minorHAnsi" w:cstheme="minorHAnsi"/>
          <w:color w:val="auto"/>
          <w:sz w:val="24"/>
          <w:szCs w:val="24"/>
          <w:lang w:val="en-GB" w:eastAsia="en-GB"/>
        </w:rPr>
      </w:pPr>
      <w:r w:rsidRPr="00566CA4">
        <w:rPr>
          <w:noProof/>
          <w:sz w:val="24"/>
          <w:szCs w:val="24"/>
        </w:rPr>
        <w:drawing>
          <wp:inline distT="0" distB="0" distL="0" distR="0" wp14:anchorId="24C62797" wp14:editId="60E99F40">
            <wp:extent cx="5731510" cy="261493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614930"/>
                    </a:xfrm>
                    <a:prstGeom prst="rect">
                      <a:avLst/>
                    </a:prstGeom>
                    <a:noFill/>
                    <a:ln>
                      <a:noFill/>
                    </a:ln>
                  </pic:spPr>
                </pic:pic>
              </a:graphicData>
            </a:graphic>
          </wp:inline>
        </w:drawing>
      </w:r>
    </w:p>
    <w:p w14:paraId="29EC8559" w14:textId="77777777" w:rsidR="00566CA4" w:rsidRPr="00566CA4" w:rsidRDefault="00566CA4" w:rsidP="00566CA4">
      <w:pPr>
        <w:suppressAutoHyphens w:val="0"/>
        <w:rPr>
          <w:rFonts w:asciiTheme="minorHAnsi" w:eastAsia="Times New Roman" w:hAnsiTheme="minorHAnsi" w:cstheme="minorHAnsi"/>
          <w:color w:val="auto"/>
          <w:sz w:val="24"/>
          <w:szCs w:val="24"/>
          <w:lang w:val="en-GB" w:eastAsia="en-GB"/>
        </w:rPr>
      </w:pPr>
    </w:p>
    <w:p w14:paraId="71C47867" w14:textId="77777777" w:rsidR="00566CA4" w:rsidRPr="00566CA4" w:rsidRDefault="00566CA4" w:rsidP="00566CA4">
      <w:pPr>
        <w:rPr>
          <w:rFonts w:asciiTheme="minorHAnsi" w:hAnsiTheme="minorHAnsi" w:cstheme="minorHAnsi"/>
          <w:color w:val="auto"/>
          <w:sz w:val="24"/>
          <w:szCs w:val="24"/>
        </w:rPr>
      </w:pPr>
      <w:r w:rsidRPr="00566CA4">
        <w:rPr>
          <w:rFonts w:asciiTheme="minorHAnsi" w:hAnsiTheme="minorHAnsi" w:cstheme="minorHAnsi"/>
          <w:color w:val="auto"/>
          <w:sz w:val="24"/>
          <w:szCs w:val="24"/>
        </w:rPr>
        <w:t>The behaviors set out from the Profession Map are essential to a HR Professional as it provides the individual ‘</w:t>
      </w:r>
      <w:r w:rsidRPr="00566CA4">
        <w:rPr>
          <w:rFonts w:asciiTheme="minorHAnsi" w:hAnsiTheme="minorHAnsi" w:cstheme="minorHAnsi"/>
          <w:i/>
          <w:iCs/>
          <w:color w:val="auto"/>
          <w:sz w:val="24"/>
          <w:szCs w:val="24"/>
        </w:rPr>
        <w:t>with the strongest foundation yet for effective decision making’</w:t>
      </w:r>
      <w:r w:rsidRPr="00566CA4">
        <w:rPr>
          <w:rFonts w:asciiTheme="minorHAnsi" w:hAnsiTheme="minorHAnsi" w:cstheme="minorHAnsi"/>
          <w:color w:val="auto"/>
          <w:sz w:val="24"/>
          <w:szCs w:val="24"/>
        </w:rPr>
        <w:t>.  The behaviors outline ‘</w:t>
      </w:r>
      <w:r w:rsidRPr="00566CA4">
        <w:rPr>
          <w:rFonts w:asciiTheme="minorHAnsi" w:hAnsiTheme="minorHAnsi" w:cstheme="minorHAnsi"/>
          <w:i/>
          <w:iCs/>
          <w:color w:val="auto"/>
          <w:sz w:val="24"/>
          <w:szCs w:val="24"/>
        </w:rPr>
        <w:t>what it takes to be an effective People Professional in an uncertain world</w:t>
      </w:r>
      <w:r w:rsidRPr="00566CA4">
        <w:rPr>
          <w:rFonts w:asciiTheme="minorHAnsi" w:hAnsiTheme="minorHAnsi" w:cstheme="minorHAnsi"/>
          <w:color w:val="auto"/>
          <w:sz w:val="24"/>
          <w:szCs w:val="24"/>
        </w:rPr>
        <w:t xml:space="preserve"> </w:t>
      </w:r>
      <w:r w:rsidRPr="00566CA4">
        <w:rPr>
          <w:rFonts w:asciiTheme="minorHAnsi" w:hAnsiTheme="minorHAnsi" w:cstheme="minorHAnsi"/>
          <w:i/>
          <w:iCs/>
          <w:color w:val="auto"/>
          <w:sz w:val="24"/>
          <w:szCs w:val="24"/>
        </w:rPr>
        <w:t>of work’</w:t>
      </w:r>
      <w:r w:rsidRPr="00566CA4">
        <w:rPr>
          <w:rFonts w:asciiTheme="minorHAnsi" w:hAnsiTheme="minorHAnsi" w:cstheme="minorHAnsi"/>
          <w:color w:val="auto"/>
          <w:sz w:val="24"/>
          <w:szCs w:val="24"/>
        </w:rPr>
        <w:t xml:space="preserve"> (salestrainingint.com, 2020).  I believe the CIPD Profession Map is a continuous ongoing development tool which can be used in all stages of professionalism during a career.  It provides the tools to improve personal challenges and/or provide you with knowledge and strategies to influence constructively and confidently.  In an ever-changing high-pressured environment, the behaviors set out in the CIPD Profession Map, including the self-reflection tool keep values at the heart of any decision making and strive to encourage the practice of ethical principles. This will encourage the Professional to behave, act and champion better working environments. </w:t>
      </w:r>
    </w:p>
    <w:p w14:paraId="194BF5CA" w14:textId="77777777" w:rsidR="00566CA4" w:rsidRPr="00566CA4" w:rsidRDefault="00566CA4" w:rsidP="00566CA4">
      <w:pPr>
        <w:rPr>
          <w:rFonts w:asciiTheme="minorHAnsi" w:hAnsiTheme="minorHAnsi" w:cstheme="minorHAnsi"/>
          <w:color w:val="auto"/>
          <w:sz w:val="24"/>
          <w:szCs w:val="24"/>
        </w:rPr>
      </w:pPr>
      <w:r w:rsidRPr="00566CA4">
        <w:rPr>
          <w:noProof/>
          <w:sz w:val="24"/>
          <w:szCs w:val="24"/>
        </w:rPr>
        <w:lastRenderedPageBreak/>
        <w:drawing>
          <wp:inline distT="0" distB="0" distL="0" distR="0" wp14:anchorId="7D8F3A74" wp14:editId="7AC27D08">
            <wp:extent cx="5836920" cy="286258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52341" cy="2870143"/>
                    </a:xfrm>
                    <a:prstGeom prst="rect">
                      <a:avLst/>
                    </a:prstGeom>
                    <a:noFill/>
                    <a:ln>
                      <a:noFill/>
                    </a:ln>
                  </pic:spPr>
                </pic:pic>
              </a:graphicData>
            </a:graphic>
          </wp:inline>
        </w:drawing>
      </w:r>
    </w:p>
    <w:p w14:paraId="12210F4B" w14:textId="77777777" w:rsidR="00566CA4" w:rsidRPr="00566CA4" w:rsidRDefault="00566CA4" w:rsidP="00566CA4">
      <w:pPr>
        <w:rPr>
          <w:rFonts w:asciiTheme="minorHAnsi" w:hAnsiTheme="minorHAnsi" w:cstheme="minorHAnsi"/>
          <w:color w:val="auto"/>
          <w:sz w:val="24"/>
          <w:szCs w:val="24"/>
        </w:rPr>
      </w:pPr>
      <w:r w:rsidRPr="00566CA4">
        <w:rPr>
          <w:rFonts w:asciiTheme="minorHAnsi" w:hAnsiTheme="minorHAnsi" w:cstheme="minorHAnsi"/>
          <w:color w:val="auto"/>
          <w:sz w:val="24"/>
          <w:szCs w:val="24"/>
        </w:rPr>
        <w:t>(Screenshot of PDP tool, 2020)</w:t>
      </w:r>
    </w:p>
    <w:p w14:paraId="759CDE92" w14:textId="77777777" w:rsidR="00B0190C" w:rsidRDefault="00B0190C" w:rsidP="00566CA4">
      <w:pPr>
        <w:rPr>
          <w:rFonts w:asciiTheme="minorHAnsi" w:hAnsiTheme="minorHAnsi" w:cstheme="minorHAnsi"/>
          <w:b/>
          <w:bCs/>
          <w:color w:val="auto"/>
          <w:sz w:val="24"/>
          <w:szCs w:val="24"/>
          <w:u w:val="single"/>
        </w:rPr>
      </w:pPr>
    </w:p>
    <w:p w14:paraId="6ECDA08B" w14:textId="77777777" w:rsidR="00B0190C" w:rsidRDefault="00B0190C" w:rsidP="00566CA4">
      <w:pPr>
        <w:rPr>
          <w:rFonts w:asciiTheme="minorHAnsi" w:hAnsiTheme="minorHAnsi" w:cstheme="minorHAnsi"/>
          <w:b/>
          <w:bCs/>
          <w:color w:val="auto"/>
          <w:sz w:val="24"/>
          <w:szCs w:val="24"/>
          <w:u w:val="single"/>
        </w:rPr>
      </w:pPr>
    </w:p>
    <w:p w14:paraId="28180466" w14:textId="77777777" w:rsidR="00B0190C" w:rsidRDefault="00B0190C" w:rsidP="00566CA4">
      <w:pPr>
        <w:rPr>
          <w:rFonts w:asciiTheme="minorHAnsi" w:hAnsiTheme="minorHAnsi" w:cstheme="minorHAnsi"/>
          <w:b/>
          <w:bCs/>
          <w:color w:val="auto"/>
          <w:sz w:val="24"/>
          <w:szCs w:val="24"/>
          <w:u w:val="single"/>
        </w:rPr>
      </w:pPr>
    </w:p>
    <w:p w14:paraId="4ED8F3B0" w14:textId="77777777" w:rsidR="00B0190C" w:rsidRDefault="00B0190C" w:rsidP="00566CA4">
      <w:pPr>
        <w:rPr>
          <w:rFonts w:asciiTheme="minorHAnsi" w:hAnsiTheme="minorHAnsi" w:cstheme="minorHAnsi"/>
          <w:b/>
          <w:bCs/>
          <w:color w:val="auto"/>
          <w:sz w:val="24"/>
          <w:szCs w:val="24"/>
          <w:u w:val="single"/>
        </w:rPr>
      </w:pPr>
    </w:p>
    <w:p w14:paraId="2CCBF663" w14:textId="77777777" w:rsidR="00B0190C" w:rsidRDefault="00B0190C" w:rsidP="00566CA4">
      <w:pPr>
        <w:rPr>
          <w:rFonts w:asciiTheme="minorHAnsi" w:hAnsiTheme="minorHAnsi" w:cstheme="minorHAnsi"/>
          <w:b/>
          <w:bCs/>
          <w:color w:val="auto"/>
          <w:sz w:val="24"/>
          <w:szCs w:val="24"/>
          <w:u w:val="single"/>
        </w:rPr>
      </w:pPr>
    </w:p>
    <w:p w14:paraId="594CFCA6" w14:textId="77777777" w:rsidR="00B0190C" w:rsidRDefault="00B0190C" w:rsidP="00566CA4">
      <w:pPr>
        <w:rPr>
          <w:rFonts w:asciiTheme="minorHAnsi" w:hAnsiTheme="minorHAnsi" w:cstheme="minorHAnsi"/>
          <w:b/>
          <w:bCs/>
          <w:color w:val="auto"/>
          <w:sz w:val="24"/>
          <w:szCs w:val="24"/>
          <w:u w:val="single"/>
        </w:rPr>
      </w:pPr>
    </w:p>
    <w:p w14:paraId="083A129E" w14:textId="77777777" w:rsidR="00B0190C" w:rsidRDefault="00B0190C" w:rsidP="00566CA4">
      <w:pPr>
        <w:rPr>
          <w:rFonts w:asciiTheme="minorHAnsi" w:hAnsiTheme="minorHAnsi" w:cstheme="minorHAnsi"/>
          <w:b/>
          <w:bCs/>
          <w:color w:val="auto"/>
          <w:sz w:val="24"/>
          <w:szCs w:val="24"/>
          <w:u w:val="single"/>
        </w:rPr>
      </w:pPr>
    </w:p>
    <w:p w14:paraId="21C95691" w14:textId="77777777" w:rsidR="00B0190C" w:rsidRDefault="00B0190C" w:rsidP="00566CA4">
      <w:pPr>
        <w:rPr>
          <w:rFonts w:asciiTheme="minorHAnsi" w:hAnsiTheme="minorHAnsi" w:cstheme="minorHAnsi"/>
          <w:b/>
          <w:bCs/>
          <w:color w:val="auto"/>
          <w:sz w:val="24"/>
          <w:szCs w:val="24"/>
          <w:u w:val="single"/>
        </w:rPr>
      </w:pPr>
    </w:p>
    <w:p w14:paraId="683BE8AF" w14:textId="77777777" w:rsidR="00B0190C" w:rsidRDefault="00B0190C" w:rsidP="00566CA4">
      <w:pPr>
        <w:rPr>
          <w:rFonts w:asciiTheme="minorHAnsi" w:hAnsiTheme="minorHAnsi" w:cstheme="minorHAnsi"/>
          <w:b/>
          <w:bCs/>
          <w:color w:val="auto"/>
          <w:sz w:val="24"/>
          <w:szCs w:val="24"/>
          <w:u w:val="single"/>
        </w:rPr>
      </w:pPr>
    </w:p>
    <w:p w14:paraId="70772BE6" w14:textId="77777777" w:rsidR="00B0190C" w:rsidRDefault="00B0190C" w:rsidP="00566CA4">
      <w:pPr>
        <w:rPr>
          <w:rFonts w:asciiTheme="minorHAnsi" w:hAnsiTheme="minorHAnsi" w:cstheme="minorHAnsi"/>
          <w:b/>
          <w:bCs/>
          <w:color w:val="auto"/>
          <w:sz w:val="24"/>
          <w:szCs w:val="24"/>
          <w:u w:val="single"/>
        </w:rPr>
      </w:pPr>
    </w:p>
    <w:p w14:paraId="6262393E" w14:textId="77777777" w:rsidR="00B0190C" w:rsidRDefault="00B0190C" w:rsidP="00566CA4">
      <w:pPr>
        <w:rPr>
          <w:rFonts w:asciiTheme="minorHAnsi" w:hAnsiTheme="minorHAnsi" w:cstheme="minorHAnsi"/>
          <w:b/>
          <w:bCs/>
          <w:color w:val="auto"/>
          <w:sz w:val="24"/>
          <w:szCs w:val="24"/>
          <w:u w:val="single"/>
        </w:rPr>
      </w:pPr>
    </w:p>
    <w:p w14:paraId="075DE331" w14:textId="77777777" w:rsidR="00B0190C" w:rsidRDefault="00B0190C" w:rsidP="00566CA4">
      <w:pPr>
        <w:rPr>
          <w:rFonts w:asciiTheme="minorHAnsi" w:hAnsiTheme="minorHAnsi" w:cstheme="minorHAnsi"/>
          <w:b/>
          <w:bCs/>
          <w:color w:val="auto"/>
          <w:sz w:val="24"/>
          <w:szCs w:val="24"/>
          <w:u w:val="single"/>
        </w:rPr>
      </w:pPr>
    </w:p>
    <w:p w14:paraId="6138B07F" w14:textId="77777777" w:rsidR="00B0190C" w:rsidRDefault="00B0190C" w:rsidP="00566CA4">
      <w:pPr>
        <w:rPr>
          <w:rFonts w:asciiTheme="minorHAnsi" w:hAnsiTheme="minorHAnsi" w:cstheme="minorHAnsi"/>
          <w:b/>
          <w:bCs/>
          <w:color w:val="auto"/>
          <w:sz w:val="24"/>
          <w:szCs w:val="24"/>
          <w:u w:val="single"/>
        </w:rPr>
      </w:pPr>
    </w:p>
    <w:p w14:paraId="357EBD5E" w14:textId="77777777" w:rsidR="00B0190C" w:rsidRDefault="00B0190C" w:rsidP="00566CA4">
      <w:pPr>
        <w:rPr>
          <w:rFonts w:asciiTheme="minorHAnsi" w:hAnsiTheme="minorHAnsi" w:cstheme="minorHAnsi"/>
          <w:b/>
          <w:bCs/>
          <w:color w:val="auto"/>
          <w:sz w:val="24"/>
          <w:szCs w:val="24"/>
          <w:u w:val="single"/>
        </w:rPr>
      </w:pPr>
    </w:p>
    <w:p w14:paraId="04DD9D7D" w14:textId="77777777" w:rsidR="00B0190C" w:rsidRDefault="00B0190C" w:rsidP="00566CA4">
      <w:pPr>
        <w:rPr>
          <w:rFonts w:asciiTheme="minorHAnsi" w:hAnsiTheme="minorHAnsi" w:cstheme="minorHAnsi"/>
          <w:b/>
          <w:bCs/>
          <w:color w:val="auto"/>
          <w:sz w:val="24"/>
          <w:szCs w:val="24"/>
          <w:u w:val="single"/>
        </w:rPr>
      </w:pPr>
    </w:p>
    <w:p w14:paraId="30A65ED9" w14:textId="77777777" w:rsidR="00B0190C" w:rsidRDefault="00B0190C" w:rsidP="00566CA4">
      <w:pPr>
        <w:rPr>
          <w:rFonts w:asciiTheme="minorHAnsi" w:hAnsiTheme="minorHAnsi" w:cstheme="minorHAnsi"/>
          <w:b/>
          <w:bCs/>
          <w:color w:val="auto"/>
          <w:sz w:val="24"/>
          <w:szCs w:val="24"/>
          <w:u w:val="single"/>
        </w:rPr>
      </w:pPr>
    </w:p>
    <w:p w14:paraId="5B03B58A" w14:textId="77777777" w:rsidR="00B0190C" w:rsidRDefault="00B0190C" w:rsidP="00566CA4">
      <w:pPr>
        <w:rPr>
          <w:rFonts w:asciiTheme="minorHAnsi" w:hAnsiTheme="minorHAnsi" w:cstheme="minorHAnsi"/>
          <w:b/>
          <w:bCs/>
          <w:color w:val="auto"/>
          <w:sz w:val="24"/>
          <w:szCs w:val="24"/>
          <w:u w:val="single"/>
        </w:rPr>
      </w:pPr>
    </w:p>
    <w:p w14:paraId="3010B1D1" w14:textId="77777777" w:rsidR="00B0190C" w:rsidRDefault="00B0190C" w:rsidP="00566CA4">
      <w:pPr>
        <w:rPr>
          <w:rFonts w:asciiTheme="minorHAnsi" w:hAnsiTheme="minorHAnsi" w:cstheme="minorHAnsi"/>
          <w:b/>
          <w:bCs/>
          <w:color w:val="auto"/>
          <w:sz w:val="24"/>
          <w:szCs w:val="24"/>
          <w:u w:val="single"/>
        </w:rPr>
      </w:pPr>
    </w:p>
    <w:p w14:paraId="262F1696" w14:textId="77777777" w:rsidR="00B0190C" w:rsidRDefault="00B0190C" w:rsidP="00566CA4">
      <w:pPr>
        <w:rPr>
          <w:rFonts w:asciiTheme="minorHAnsi" w:hAnsiTheme="minorHAnsi" w:cstheme="minorHAnsi"/>
          <w:b/>
          <w:bCs/>
          <w:color w:val="auto"/>
          <w:sz w:val="24"/>
          <w:szCs w:val="24"/>
          <w:u w:val="single"/>
        </w:rPr>
      </w:pPr>
    </w:p>
    <w:p w14:paraId="5A0581EF" w14:textId="77777777" w:rsidR="00B0190C" w:rsidRDefault="00B0190C" w:rsidP="00566CA4">
      <w:pPr>
        <w:rPr>
          <w:rFonts w:asciiTheme="minorHAnsi" w:hAnsiTheme="minorHAnsi" w:cstheme="minorHAnsi"/>
          <w:b/>
          <w:bCs/>
          <w:color w:val="auto"/>
          <w:sz w:val="24"/>
          <w:szCs w:val="24"/>
          <w:u w:val="single"/>
        </w:rPr>
      </w:pPr>
    </w:p>
    <w:p w14:paraId="34BBBE1E" w14:textId="77777777" w:rsidR="00B0190C" w:rsidRDefault="00B0190C" w:rsidP="00566CA4">
      <w:pPr>
        <w:rPr>
          <w:rFonts w:asciiTheme="minorHAnsi" w:hAnsiTheme="minorHAnsi" w:cstheme="minorHAnsi"/>
          <w:b/>
          <w:bCs/>
          <w:color w:val="auto"/>
          <w:sz w:val="24"/>
          <w:szCs w:val="24"/>
          <w:u w:val="single"/>
        </w:rPr>
      </w:pPr>
    </w:p>
    <w:p w14:paraId="4703980A" w14:textId="77777777" w:rsidR="00B0190C" w:rsidRDefault="00B0190C" w:rsidP="00566CA4">
      <w:pPr>
        <w:rPr>
          <w:rFonts w:asciiTheme="minorHAnsi" w:hAnsiTheme="minorHAnsi" w:cstheme="minorHAnsi"/>
          <w:b/>
          <w:bCs/>
          <w:color w:val="auto"/>
          <w:sz w:val="24"/>
          <w:szCs w:val="24"/>
          <w:u w:val="single"/>
        </w:rPr>
      </w:pPr>
    </w:p>
    <w:p w14:paraId="63BD87CC" w14:textId="77777777" w:rsidR="00B0190C" w:rsidRDefault="00B0190C" w:rsidP="00566CA4">
      <w:pPr>
        <w:rPr>
          <w:rFonts w:asciiTheme="minorHAnsi" w:hAnsiTheme="minorHAnsi" w:cstheme="minorHAnsi"/>
          <w:b/>
          <w:bCs/>
          <w:color w:val="auto"/>
          <w:sz w:val="24"/>
          <w:szCs w:val="24"/>
          <w:u w:val="single"/>
        </w:rPr>
      </w:pPr>
    </w:p>
    <w:p w14:paraId="636F81A2" w14:textId="77777777" w:rsidR="00B0190C" w:rsidRDefault="00B0190C" w:rsidP="00566CA4">
      <w:pPr>
        <w:rPr>
          <w:rFonts w:asciiTheme="minorHAnsi" w:hAnsiTheme="minorHAnsi" w:cstheme="minorHAnsi"/>
          <w:b/>
          <w:bCs/>
          <w:color w:val="auto"/>
          <w:sz w:val="24"/>
          <w:szCs w:val="24"/>
          <w:u w:val="single"/>
        </w:rPr>
      </w:pPr>
    </w:p>
    <w:p w14:paraId="22C20C36" w14:textId="77777777" w:rsidR="00B0190C" w:rsidRDefault="00B0190C" w:rsidP="00566CA4">
      <w:pPr>
        <w:rPr>
          <w:rFonts w:asciiTheme="minorHAnsi" w:hAnsiTheme="minorHAnsi" w:cstheme="minorHAnsi"/>
          <w:b/>
          <w:bCs/>
          <w:color w:val="auto"/>
          <w:sz w:val="24"/>
          <w:szCs w:val="24"/>
          <w:u w:val="single"/>
        </w:rPr>
      </w:pPr>
    </w:p>
    <w:p w14:paraId="09E34ACA" w14:textId="77777777" w:rsidR="00B0190C" w:rsidRDefault="00B0190C" w:rsidP="00566CA4">
      <w:pPr>
        <w:rPr>
          <w:rFonts w:asciiTheme="minorHAnsi" w:hAnsiTheme="minorHAnsi" w:cstheme="minorHAnsi"/>
          <w:b/>
          <w:bCs/>
          <w:color w:val="auto"/>
          <w:sz w:val="24"/>
          <w:szCs w:val="24"/>
          <w:u w:val="single"/>
        </w:rPr>
      </w:pPr>
    </w:p>
    <w:p w14:paraId="22B96FB3" w14:textId="77777777" w:rsidR="00B0190C" w:rsidRDefault="00B0190C" w:rsidP="00566CA4">
      <w:pPr>
        <w:rPr>
          <w:rFonts w:asciiTheme="minorHAnsi" w:hAnsiTheme="minorHAnsi" w:cstheme="minorHAnsi"/>
          <w:b/>
          <w:bCs/>
          <w:color w:val="auto"/>
          <w:sz w:val="24"/>
          <w:szCs w:val="24"/>
          <w:u w:val="single"/>
        </w:rPr>
      </w:pPr>
    </w:p>
    <w:p w14:paraId="528BF44B" w14:textId="77777777" w:rsidR="00B0190C" w:rsidRDefault="00B0190C" w:rsidP="00566CA4">
      <w:pPr>
        <w:rPr>
          <w:rFonts w:asciiTheme="minorHAnsi" w:hAnsiTheme="minorHAnsi" w:cstheme="minorHAnsi"/>
          <w:b/>
          <w:bCs/>
          <w:color w:val="auto"/>
          <w:sz w:val="24"/>
          <w:szCs w:val="24"/>
          <w:u w:val="single"/>
        </w:rPr>
      </w:pPr>
    </w:p>
    <w:p w14:paraId="3518CE7A" w14:textId="77777777" w:rsidR="00B0190C" w:rsidRDefault="00B0190C" w:rsidP="00566CA4">
      <w:pPr>
        <w:rPr>
          <w:rFonts w:asciiTheme="minorHAnsi" w:hAnsiTheme="minorHAnsi" w:cstheme="minorHAnsi"/>
          <w:b/>
          <w:bCs/>
          <w:color w:val="auto"/>
          <w:sz w:val="24"/>
          <w:szCs w:val="24"/>
          <w:u w:val="single"/>
        </w:rPr>
      </w:pPr>
    </w:p>
    <w:p w14:paraId="4412B031" w14:textId="77777777" w:rsidR="00B0190C" w:rsidRDefault="00B0190C" w:rsidP="00566CA4">
      <w:pPr>
        <w:rPr>
          <w:rFonts w:asciiTheme="minorHAnsi" w:hAnsiTheme="minorHAnsi" w:cstheme="minorHAnsi"/>
          <w:b/>
          <w:bCs/>
          <w:color w:val="auto"/>
          <w:sz w:val="24"/>
          <w:szCs w:val="24"/>
          <w:u w:val="single"/>
        </w:rPr>
      </w:pPr>
    </w:p>
    <w:p w14:paraId="7EE4A7AE" w14:textId="77777777" w:rsidR="00B0190C" w:rsidRDefault="00B0190C" w:rsidP="00566CA4">
      <w:pPr>
        <w:rPr>
          <w:rFonts w:asciiTheme="minorHAnsi" w:hAnsiTheme="minorHAnsi" w:cstheme="minorHAnsi"/>
          <w:b/>
          <w:bCs/>
          <w:color w:val="auto"/>
          <w:sz w:val="24"/>
          <w:szCs w:val="24"/>
          <w:u w:val="single"/>
        </w:rPr>
      </w:pPr>
    </w:p>
    <w:p w14:paraId="1954599C" w14:textId="1BFE1E7F" w:rsidR="00566CA4" w:rsidRPr="005C7A3B" w:rsidRDefault="00566CA4" w:rsidP="00566CA4">
      <w:pPr>
        <w:rPr>
          <w:rFonts w:asciiTheme="minorHAnsi" w:hAnsiTheme="minorHAnsi" w:cstheme="minorHAnsi"/>
          <w:color w:val="auto"/>
          <w:sz w:val="24"/>
          <w:szCs w:val="24"/>
        </w:rPr>
      </w:pPr>
      <w:r w:rsidRPr="005C7A3B">
        <w:rPr>
          <w:rFonts w:asciiTheme="minorHAnsi" w:hAnsiTheme="minorHAnsi" w:cstheme="minorHAnsi"/>
          <w:color w:val="auto"/>
          <w:sz w:val="24"/>
          <w:szCs w:val="24"/>
          <w:u w:val="single"/>
        </w:rPr>
        <w:lastRenderedPageBreak/>
        <w:t xml:space="preserve">References </w:t>
      </w:r>
    </w:p>
    <w:p w14:paraId="53FE7356" w14:textId="77777777" w:rsidR="00566CA4" w:rsidRPr="00566CA4" w:rsidRDefault="00566CA4" w:rsidP="00566CA4">
      <w:pPr>
        <w:rPr>
          <w:rFonts w:asciiTheme="minorHAnsi" w:hAnsiTheme="minorHAnsi" w:cstheme="minorHAnsi"/>
          <w:color w:val="auto"/>
          <w:sz w:val="24"/>
          <w:szCs w:val="24"/>
        </w:rPr>
      </w:pPr>
    </w:p>
    <w:p w14:paraId="639B96E3" w14:textId="77777777" w:rsidR="00566CA4" w:rsidRPr="00566CA4" w:rsidRDefault="00566CA4" w:rsidP="00566CA4">
      <w:pPr>
        <w:rPr>
          <w:rFonts w:asciiTheme="minorHAnsi" w:hAnsiTheme="minorHAnsi" w:cstheme="minorHAnsi"/>
          <w:color w:val="auto"/>
          <w:sz w:val="24"/>
          <w:szCs w:val="24"/>
        </w:rPr>
      </w:pPr>
      <w:r w:rsidRPr="00566CA4">
        <w:rPr>
          <w:rFonts w:asciiTheme="minorHAnsi" w:hAnsiTheme="minorHAnsi" w:cstheme="minorHAnsi"/>
          <w:color w:val="auto"/>
          <w:sz w:val="24"/>
          <w:szCs w:val="24"/>
        </w:rPr>
        <w:t>CIPD Profession Map available at; -</w:t>
      </w:r>
    </w:p>
    <w:p w14:paraId="62F86AD7" w14:textId="77777777" w:rsidR="00566CA4" w:rsidRPr="00566CA4" w:rsidRDefault="00566CA4" w:rsidP="00566CA4">
      <w:pPr>
        <w:rPr>
          <w:rFonts w:asciiTheme="minorHAnsi" w:hAnsiTheme="minorHAnsi" w:cstheme="minorHAnsi"/>
          <w:color w:val="auto"/>
          <w:sz w:val="24"/>
          <w:szCs w:val="24"/>
        </w:rPr>
      </w:pPr>
      <w:hyperlink r:id="rId27" w:history="1">
        <w:r w:rsidRPr="00566CA4">
          <w:rPr>
            <w:rFonts w:asciiTheme="minorHAnsi" w:hAnsiTheme="minorHAnsi" w:cstheme="minorHAnsi"/>
            <w:color w:val="auto"/>
            <w:position w:val="-1"/>
            <w:sz w:val="24"/>
            <w:szCs w:val="24"/>
            <w:u w:val="single"/>
          </w:rPr>
          <w:t>https://www.cipd.co.uk/learn/career/profession-map</w:t>
        </w:r>
      </w:hyperlink>
    </w:p>
    <w:p w14:paraId="6F2794EA" w14:textId="77777777" w:rsidR="00566CA4" w:rsidRPr="00566CA4" w:rsidRDefault="00566CA4" w:rsidP="00566CA4">
      <w:pPr>
        <w:rPr>
          <w:rFonts w:asciiTheme="minorHAnsi" w:hAnsiTheme="minorHAnsi" w:cstheme="minorHAnsi"/>
          <w:color w:val="auto"/>
          <w:sz w:val="24"/>
          <w:szCs w:val="24"/>
        </w:rPr>
      </w:pPr>
    </w:p>
    <w:p w14:paraId="5C88DAE7" w14:textId="77777777" w:rsidR="00566CA4" w:rsidRPr="00566CA4" w:rsidRDefault="00566CA4" w:rsidP="00566CA4">
      <w:pPr>
        <w:rPr>
          <w:rFonts w:asciiTheme="minorHAnsi" w:hAnsiTheme="minorHAnsi" w:cstheme="minorHAnsi"/>
          <w:color w:val="auto"/>
          <w:sz w:val="24"/>
          <w:szCs w:val="24"/>
        </w:rPr>
      </w:pPr>
      <w:r w:rsidRPr="00566CA4">
        <w:rPr>
          <w:rFonts w:asciiTheme="minorHAnsi" w:hAnsiTheme="minorHAnsi" w:cstheme="minorHAnsi"/>
          <w:color w:val="auto"/>
          <w:sz w:val="24"/>
          <w:szCs w:val="24"/>
        </w:rPr>
        <w:t>Corona virus and the workforce – doing the right thing, available at: -</w:t>
      </w:r>
    </w:p>
    <w:p w14:paraId="0942C08A" w14:textId="77777777" w:rsidR="00566CA4" w:rsidRPr="00566CA4" w:rsidRDefault="00566CA4" w:rsidP="00566CA4">
      <w:pPr>
        <w:rPr>
          <w:rFonts w:asciiTheme="minorHAnsi" w:hAnsiTheme="minorHAnsi" w:cstheme="minorHAnsi"/>
          <w:color w:val="auto"/>
          <w:sz w:val="24"/>
          <w:szCs w:val="24"/>
        </w:rPr>
      </w:pPr>
      <w:r w:rsidRPr="00566CA4">
        <w:rPr>
          <w:rFonts w:asciiTheme="minorHAnsi" w:hAnsiTheme="minorHAnsi" w:cstheme="minorHAnsi"/>
          <w:color w:val="auto"/>
          <w:sz w:val="24"/>
          <w:szCs w:val="24"/>
        </w:rPr>
        <w:t>https://www.cipd.co.uk/news-views/changing-work-views/future-work/thought-pieces/coronavirus-workforce-crisis</w:t>
      </w:r>
    </w:p>
    <w:p w14:paraId="60E121D5" w14:textId="77777777" w:rsidR="00566CA4" w:rsidRPr="00566CA4" w:rsidRDefault="00566CA4" w:rsidP="00566CA4">
      <w:pPr>
        <w:rPr>
          <w:rFonts w:asciiTheme="minorHAnsi" w:hAnsiTheme="minorHAnsi" w:cstheme="minorHAnsi"/>
          <w:color w:val="auto"/>
          <w:sz w:val="24"/>
          <w:szCs w:val="24"/>
        </w:rPr>
      </w:pPr>
    </w:p>
    <w:p w14:paraId="37DBCEF5" w14:textId="77777777" w:rsidR="00566CA4" w:rsidRPr="00566CA4" w:rsidRDefault="00566CA4" w:rsidP="00566CA4">
      <w:pPr>
        <w:rPr>
          <w:rFonts w:asciiTheme="minorHAnsi" w:hAnsiTheme="minorHAnsi" w:cstheme="minorHAnsi"/>
          <w:color w:val="auto"/>
          <w:sz w:val="24"/>
          <w:szCs w:val="24"/>
        </w:rPr>
      </w:pPr>
      <w:r w:rsidRPr="00566CA4">
        <w:rPr>
          <w:rFonts w:asciiTheme="minorHAnsi" w:hAnsiTheme="minorHAnsi" w:cstheme="minorHAnsi"/>
          <w:color w:val="auto"/>
          <w:sz w:val="24"/>
          <w:szCs w:val="24"/>
        </w:rPr>
        <w:t>CIPD 8 behaviors of the successful HR professional available at; -</w:t>
      </w:r>
    </w:p>
    <w:p w14:paraId="069F5A09" w14:textId="77777777" w:rsidR="00566CA4" w:rsidRPr="00566CA4" w:rsidRDefault="00566CA4" w:rsidP="00566CA4">
      <w:pPr>
        <w:rPr>
          <w:rFonts w:asciiTheme="minorHAnsi" w:hAnsiTheme="minorHAnsi" w:cstheme="minorHAnsi"/>
          <w:color w:val="auto"/>
          <w:sz w:val="24"/>
          <w:szCs w:val="24"/>
        </w:rPr>
      </w:pPr>
      <w:hyperlink r:id="rId28" w:history="1">
        <w:r w:rsidRPr="00566CA4">
          <w:rPr>
            <w:rFonts w:asciiTheme="minorHAnsi" w:hAnsiTheme="minorHAnsi" w:cstheme="minorHAnsi"/>
            <w:color w:val="auto"/>
            <w:sz w:val="24"/>
            <w:szCs w:val="24"/>
            <w:u w:val="single"/>
          </w:rPr>
          <w:t>https://www.salestrainingint.com/wp-content/uploads/2019/02/CIPD-8-behaviours-of-the-successful-HR-professional1.pdf</w:t>
        </w:r>
      </w:hyperlink>
    </w:p>
    <w:p w14:paraId="2A4DB442" w14:textId="77777777" w:rsidR="00566CA4" w:rsidRPr="00566CA4" w:rsidRDefault="00566CA4" w:rsidP="00566CA4">
      <w:pPr>
        <w:rPr>
          <w:rFonts w:asciiTheme="minorHAnsi" w:hAnsiTheme="minorHAnsi" w:cstheme="minorHAnsi"/>
          <w:color w:val="auto"/>
          <w:sz w:val="24"/>
          <w:szCs w:val="24"/>
        </w:rPr>
      </w:pPr>
    </w:p>
    <w:p w14:paraId="0209092B" w14:textId="77777777" w:rsidR="00566CA4" w:rsidRPr="00566CA4" w:rsidRDefault="00566CA4" w:rsidP="00566CA4">
      <w:pPr>
        <w:rPr>
          <w:rFonts w:asciiTheme="minorHAnsi" w:hAnsiTheme="minorHAnsi" w:cstheme="minorHAnsi"/>
          <w:color w:val="auto"/>
          <w:sz w:val="24"/>
          <w:szCs w:val="24"/>
          <w:u w:val="single"/>
        </w:rPr>
      </w:pPr>
      <w:r w:rsidRPr="00566CA4">
        <w:rPr>
          <w:rFonts w:asciiTheme="minorHAnsi" w:hAnsiTheme="minorHAnsi" w:cstheme="minorHAnsi"/>
          <w:color w:val="auto"/>
          <w:sz w:val="24"/>
          <w:szCs w:val="24"/>
        </w:rPr>
        <w:t xml:space="preserve">Taylor, s. (2017) 'chapter 4', in Perkins, G. (ed.) </w:t>
      </w:r>
      <w:r w:rsidRPr="00566CA4">
        <w:rPr>
          <w:rFonts w:asciiTheme="minorHAnsi" w:hAnsiTheme="minorHAnsi" w:cstheme="minorHAnsi"/>
          <w:i/>
          <w:iCs/>
          <w:color w:val="auto"/>
          <w:sz w:val="24"/>
          <w:szCs w:val="24"/>
        </w:rPr>
        <w:t>Studying Human Resource Management</w:t>
      </w:r>
      <w:r w:rsidRPr="00566CA4">
        <w:rPr>
          <w:rFonts w:asciiTheme="minorHAnsi" w:hAnsiTheme="minorHAnsi" w:cstheme="minorHAnsi"/>
          <w:color w:val="auto"/>
          <w:sz w:val="24"/>
          <w:szCs w:val="24"/>
        </w:rPr>
        <w:t>. Great Briton: CIPD, Pg. 75-78.</w:t>
      </w:r>
    </w:p>
    <w:p w14:paraId="446850F2" w14:textId="74BD8321" w:rsidR="00566CA4" w:rsidRPr="00566CA4" w:rsidRDefault="00566CA4" w:rsidP="00566CA4">
      <w:pPr>
        <w:rPr>
          <w:rFonts w:asciiTheme="minorHAnsi" w:hAnsiTheme="minorHAnsi" w:cstheme="minorHAnsi"/>
          <w:color w:val="auto"/>
          <w:sz w:val="24"/>
          <w:szCs w:val="24"/>
        </w:rPr>
      </w:pPr>
    </w:p>
    <w:p w14:paraId="70F630F9"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p>
    <w:p w14:paraId="2FC1B13A"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p>
    <w:p w14:paraId="34B8BFC9"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p>
    <w:p w14:paraId="2EA240F6"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p>
    <w:p w14:paraId="21A2E706"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p>
    <w:p w14:paraId="018599DD"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p>
    <w:p w14:paraId="7D6C6E1A"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p>
    <w:p w14:paraId="43C8CBD7"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p>
    <w:p w14:paraId="0940C7CF"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p>
    <w:p w14:paraId="4C12DB5D" w14:textId="77777777" w:rsidR="00B0190C" w:rsidRDefault="00B0190C" w:rsidP="00566CA4">
      <w:pPr>
        <w:suppressAutoHyphens w:val="0"/>
        <w:spacing w:after="160" w:line="259" w:lineRule="auto"/>
        <w:rPr>
          <w:rFonts w:asciiTheme="minorHAnsi" w:eastAsiaTheme="minorHAnsi" w:hAnsiTheme="minorHAnsi" w:cstheme="minorBidi"/>
          <w:color w:val="auto"/>
          <w:sz w:val="24"/>
          <w:szCs w:val="24"/>
          <w:lang w:val="en-GB"/>
        </w:rPr>
      </w:pPr>
    </w:p>
    <w:p w14:paraId="774CF9A6" w14:textId="77777777" w:rsidR="00B0190C" w:rsidRDefault="00B0190C" w:rsidP="00566CA4">
      <w:pPr>
        <w:suppressAutoHyphens w:val="0"/>
        <w:spacing w:after="160" w:line="259" w:lineRule="auto"/>
        <w:rPr>
          <w:rFonts w:asciiTheme="minorHAnsi" w:eastAsiaTheme="minorHAnsi" w:hAnsiTheme="minorHAnsi" w:cstheme="minorBidi"/>
          <w:color w:val="auto"/>
          <w:sz w:val="24"/>
          <w:szCs w:val="24"/>
          <w:lang w:val="en-GB"/>
        </w:rPr>
      </w:pPr>
    </w:p>
    <w:p w14:paraId="5E390475" w14:textId="77777777" w:rsidR="00B0190C" w:rsidRDefault="00B0190C" w:rsidP="00566CA4">
      <w:pPr>
        <w:suppressAutoHyphens w:val="0"/>
        <w:spacing w:after="160" w:line="259" w:lineRule="auto"/>
        <w:rPr>
          <w:rFonts w:asciiTheme="minorHAnsi" w:eastAsiaTheme="minorHAnsi" w:hAnsiTheme="minorHAnsi" w:cstheme="minorBidi"/>
          <w:color w:val="auto"/>
          <w:sz w:val="24"/>
          <w:szCs w:val="24"/>
          <w:lang w:val="en-GB"/>
        </w:rPr>
      </w:pPr>
    </w:p>
    <w:p w14:paraId="073F55F2" w14:textId="77777777" w:rsidR="00B0190C" w:rsidRDefault="00B0190C" w:rsidP="00566CA4">
      <w:pPr>
        <w:suppressAutoHyphens w:val="0"/>
        <w:spacing w:after="160" w:line="259" w:lineRule="auto"/>
        <w:rPr>
          <w:rFonts w:asciiTheme="minorHAnsi" w:eastAsiaTheme="minorHAnsi" w:hAnsiTheme="minorHAnsi" w:cstheme="minorBidi"/>
          <w:color w:val="auto"/>
          <w:sz w:val="24"/>
          <w:szCs w:val="24"/>
          <w:lang w:val="en-GB"/>
        </w:rPr>
      </w:pPr>
    </w:p>
    <w:p w14:paraId="1DA5AA87" w14:textId="77777777" w:rsidR="00B0190C" w:rsidRDefault="00B0190C" w:rsidP="00566CA4">
      <w:pPr>
        <w:suppressAutoHyphens w:val="0"/>
        <w:spacing w:after="160" w:line="259" w:lineRule="auto"/>
        <w:rPr>
          <w:rFonts w:asciiTheme="minorHAnsi" w:eastAsiaTheme="minorHAnsi" w:hAnsiTheme="minorHAnsi" w:cstheme="minorBidi"/>
          <w:color w:val="auto"/>
          <w:sz w:val="24"/>
          <w:szCs w:val="24"/>
          <w:lang w:val="en-GB"/>
        </w:rPr>
      </w:pPr>
    </w:p>
    <w:p w14:paraId="494C9E75" w14:textId="77777777" w:rsidR="00B0190C" w:rsidRDefault="00B0190C" w:rsidP="00566CA4">
      <w:pPr>
        <w:suppressAutoHyphens w:val="0"/>
        <w:spacing w:after="160" w:line="259" w:lineRule="auto"/>
        <w:rPr>
          <w:rFonts w:asciiTheme="minorHAnsi" w:eastAsiaTheme="minorHAnsi" w:hAnsiTheme="minorHAnsi" w:cstheme="minorBidi"/>
          <w:color w:val="auto"/>
          <w:sz w:val="24"/>
          <w:szCs w:val="24"/>
          <w:lang w:val="en-GB"/>
        </w:rPr>
      </w:pPr>
    </w:p>
    <w:p w14:paraId="769D73BA" w14:textId="77777777" w:rsidR="00B0190C" w:rsidRDefault="00B0190C" w:rsidP="00566CA4">
      <w:pPr>
        <w:suppressAutoHyphens w:val="0"/>
        <w:spacing w:after="160" w:line="259" w:lineRule="auto"/>
        <w:rPr>
          <w:rFonts w:asciiTheme="minorHAnsi" w:eastAsiaTheme="minorHAnsi" w:hAnsiTheme="minorHAnsi" w:cstheme="minorBidi"/>
          <w:color w:val="auto"/>
          <w:sz w:val="24"/>
          <w:szCs w:val="24"/>
          <w:lang w:val="en-GB"/>
        </w:rPr>
      </w:pPr>
    </w:p>
    <w:p w14:paraId="33007594" w14:textId="77777777" w:rsidR="00B0190C" w:rsidRDefault="00B0190C" w:rsidP="00566CA4">
      <w:pPr>
        <w:suppressAutoHyphens w:val="0"/>
        <w:spacing w:after="160" w:line="259" w:lineRule="auto"/>
        <w:rPr>
          <w:rFonts w:asciiTheme="minorHAnsi" w:eastAsiaTheme="minorHAnsi" w:hAnsiTheme="minorHAnsi" w:cstheme="minorBidi"/>
          <w:color w:val="auto"/>
          <w:sz w:val="24"/>
          <w:szCs w:val="24"/>
          <w:lang w:val="en-GB"/>
        </w:rPr>
      </w:pPr>
    </w:p>
    <w:p w14:paraId="567F15A9" w14:textId="77777777" w:rsidR="00B0190C" w:rsidRDefault="00B0190C" w:rsidP="00566CA4">
      <w:pPr>
        <w:suppressAutoHyphens w:val="0"/>
        <w:spacing w:after="160" w:line="259" w:lineRule="auto"/>
        <w:rPr>
          <w:rFonts w:asciiTheme="minorHAnsi" w:eastAsiaTheme="minorHAnsi" w:hAnsiTheme="minorHAnsi" w:cstheme="minorBidi"/>
          <w:color w:val="auto"/>
          <w:sz w:val="24"/>
          <w:szCs w:val="24"/>
          <w:lang w:val="en-GB"/>
        </w:rPr>
      </w:pPr>
    </w:p>
    <w:p w14:paraId="0C20EBFF" w14:textId="77777777" w:rsidR="00B0190C" w:rsidRDefault="00B0190C" w:rsidP="00566CA4">
      <w:pPr>
        <w:suppressAutoHyphens w:val="0"/>
        <w:spacing w:after="160" w:line="259" w:lineRule="auto"/>
        <w:rPr>
          <w:rFonts w:asciiTheme="minorHAnsi" w:eastAsiaTheme="minorHAnsi" w:hAnsiTheme="minorHAnsi" w:cstheme="minorBidi"/>
          <w:color w:val="auto"/>
          <w:sz w:val="24"/>
          <w:szCs w:val="24"/>
          <w:lang w:val="en-GB"/>
        </w:rPr>
      </w:pPr>
    </w:p>
    <w:p w14:paraId="2A56D7C8" w14:textId="530A8D60" w:rsidR="00566CA4" w:rsidRPr="005C7A3B" w:rsidRDefault="00566CA4" w:rsidP="00566CA4">
      <w:pPr>
        <w:suppressAutoHyphens w:val="0"/>
        <w:spacing w:after="160" w:line="259" w:lineRule="auto"/>
        <w:rPr>
          <w:rFonts w:asciiTheme="minorHAnsi" w:eastAsiaTheme="minorHAnsi" w:hAnsiTheme="minorHAnsi" w:cstheme="minorBidi"/>
          <w:b/>
          <w:bCs/>
          <w:color w:val="auto"/>
          <w:sz w:val="24"/>
          <w:szCs w:val="24"/>
          <w:u w:val="single"/>
          <w:lang w:val="en-GB"/>
        </w:rPr>
      </w:pPr>
      <w:r w:rsidRPr="005C7A3B">
        <w:rPr>
          <w:rFonts w:asciiTheme="minorHAnsi" w:eastAsiaTheme="minorHAnsi" w:hAnsiTheme="minorHAnsi" w:cstheme="minorBidi"/>
          <w:b/>
          <w:bCs/>
          <w:color w:val="auto"/>
          <w:sz w:val="24"/>
          <w:szCs w:val="24"/>
          <w:u w:val="single"/>
          <w:lang w:val="en-GB"/>
        </w:rPr>
        <w:lastRenderedPageBreak/>
        <w:t xml:space="preserve">Activity 3 </w:t>
      </w:r>
    </w:p>
    <w:p w14:paraId="60A0E660"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lang w:val="en-GB"/>
        </w:rPr>
      </w:pPr>
      <w:r w:rsidRPr="00566CA4">
        <w:rPr>
          <w:rFonts w:ascii="Calibri" w:eastAsiaTheme="minorHAnsi" w:hAnsi="Calibri" w:cs="Calibri"/>
          <w:color w:val="auto"/>
          <w:sz w:val="24"/>
          <w:szCs w:val="24"/>
          <w:lang w:val="en-GB"/>
        </w:rPr>
        <w:t xml:space="preserve">To be able to manage self and workload to meet performance requirements there is a non-exhaustive list of when and what needs to be Project Managed.  Project Management can be used in everyday life but is more commonly used in the world of work.   (Horn, 2009) considers using a </w:t>
      </w:r>
      <w:r w:rsidRPr="00566CA4">
        <w:rPr>
          <w:rFonts w:ascii="Calibri" w:eastAsiaTheme="minorHAnsi" w:hAnsi="Calibri" w:cs="Calibri"/>
          <w:i/>
          <w:iCs/>
          <w:color w:val="auto"/>
          <w:sz w:val="24"/>
          <w:szCs w:val="24"/>
          <w:lang w:val="en-GB"/>
        </w:rPr>
        <w:t>Work Breakdown Structure</w:t>
      </w:r>
      <w:r w:rsidRPr="00566CA4">
        <w:rPr>
          <w:rFonts w:ascii="Calibri" w:eastAsiaTheme="minorHAnsi" w:hAnsi="Calibri" w:cs="Calibri"/>
          <w:color w:val="auto"/>
          <w:sz w:val="24"/>
          <w:szCs w:val="24"/>
          <w:lang w:val="en-GB"/>
        </w:rPr>
        <w:t xml:space="preserve"> (WBS).  </w:t>
      </w:r>
    </w:p>
    <w:p w14:paraId="17B2DF19" w14:textId="77777777" w:rsidR="00566CA4" w:rsidRPr="00566CA4" w:rsidRDefault="00566CA4" w:rsidP="00566CA4">
      <w:pPr>
        <w:numPr>
          <w:ilvl w:val="0"/>
          <w:numId w:val="11"/>
        </w:numPr>
        <w:suppressAutoHyphens w:val="0"/>
        <w:spacing w:after="160" w:line="259" w:lineRule="auto"/>
        <w:contextualSpacing/>
        <w:rPr>
          <w:rFonts w:ascii="Calibri" w:eastAsiaTheme="minorHAnsi" w:hAnsi="Calibri" w:cs="Calibri"/>
          <w:color w:val="auto"/>
          <w:sz w:val="24"/>
          <w:szCs w:val="24"/>
          <w:lang w:val="en-GB"/>
        </w:rPr>
      </w:pPr>
      <w:r w:rsidRPr="00566CA4">
        <w:rPr>
          <w:rFonts w:ascii="Calibri" w:eastAsiaTheme="minorHAnsi" w:hAnsi="Calibri" w:cs="Calibri"/>
          <w:color w:val="auto"/>
          <w:sz w:val="24"/>
          <w:szCs w:val="24"/>
          <w:lang w:val="en-GB"/>
        </w:rPr>
        <w:t xml:space="preserve">How long will something take?  </w:t>
      </w:r>
    </w:p>
    <w:p w14:paraId="44257CFA" w14:textId="77777777" w:rsidR="00566CA4" w:rsidRPr="00566CA4" w:rsidRDefault="00566CA4" w:rsidP="00566CA4">
      <w:pPr>
        <w:numPr>
          <w:ilvl w:val="0"/>
          <w:numId w:val="11"/>
        </w:numPr>
        <w:suppressAutoHyphens w:val="0"/>
        <w:spacing w:after="160" w:line="259" w:lineRule="auto"/>
        <w:contextualSpacing/>
        <w:rPr>
          <w:rFonts w:ascii="Calibri" w:eastAsiaTheme="minorHAnsi" w:hAnsi="Calibri" w:cs="Calibri"/>
          <w:color w:val="auto"/>
          <w:sz w:val="24"/>
          <w:szCs w:val="24"/>
          <w:lang w:val="en-GB"/>
        </w:rPr>
      </w:pPr>
      <w:r w:rsidRPr="00566CA4">
        <w:rPr>
          <w:rFonts w:ascii="Calibri" w:eastAsiaTheme="minorHAnsi" w:hAnsi="Calibri" w:cs="Calibri"/>
          <w:color w:val="auto"/>
          <w:sz w:val="24"/>
          <w:szCs w:val="24"/>
          <w:lang w:val="en-GB"/>
        </w:rPr>
        <w:t xml:space="preserve">How much time will it take in hours to complete the work?  </w:t>
      </w:r>
    </w:p>
    <w:p w14:paraId="6D3853D1" w14:textId="77777777" w:rsidR="00566CA4" w:rsidRPr="00566CA4" w:rsidRDefault="00566CA4" w:rsidP="00566CA4">
      <w:pPr>
        <w:numPr>
          <w:ilvl w:val="0"/>
          <w:numId w:val="11"/>
        </w:numPr>
        <w:suppressAutoHyphens w:val="0"/>
        <w:spacing w:after="160" w:line="259" w:lineRule="auto"/>
        <w:contextualSpacing/>
        <w:rPr>
          <w:rFonts w:ascii="Calibri" w:eastAsiaTheme="minorHAnsi" w:hAnsi="Calibri" w:cs="Calibri"/>
          <w:color w:val="auto"/>
          <w:sz w:val="24"/>
          <w:szCs w:val="24"/>
          <w:lang w:val="en-GB"/>
        </w:rPr>
      </w:pPr>
      <w:r w:rsidRPr="00566CA4">
        <w:rPr>
          <w:rFonts w:ascii="Calibri" w:eastAsiaTheme="minorHAnsi" w:hAnsi="Calibri" w:cs="Calibri"/>
          <w:color w:val="auto"/>
          <w:sz w:val="24"/>
          <w:szCs w:val="24"/>
          <w:lang w:val="en-GB"/>
        </w:rPr>
        <w:t xml:space="preserve">Who is doing each task? </w:t>
      </w:r>
    </w:p>
    <w:p w14:paraId="24F46054" w14:textId="77777777" w:rsidR="00566CA4" w:rsidRPr="00566CA4" w:rsidRDefault="00566CA4" w:rsidP="00566CA4">
      <w:pPr>
        <w:numPr>
          <w:ilvl w:val="0"/>
          <w:numId w:val="11"/>
        </w:numPr>
        <w:suppressAutoHyphens w:val="0"/>
        <w:spacing w:after="160" w:line="259" w:lineRule="auto"/>
        <w:contextualSpacing/>
        <w:rPr>
          <w:rFonts w:ascii="Calibri" w:eastAsiaTheme="minorHAnsi" w:hAnsi="Calibri" w:cs="Calibri"/>
          <w:color w:val="auto"/>
          <w:sz w:val="24"/>
          <w:szCs w:val="24"/>
          <w:lang w:val="en-GB"/>
        </w:rPr>
      </w:pPr>
      <w:r w:rsidRPr="00566CA4">
        <w:rPr>
          <w:rFonts w:ascii="Calibri" w:eastAsiaTheme="minorHAnsi" w:hAnsi="Calibri" w:cs="Calibri"/>
          <w:color w:val="auto"/>
          <w:sz w:val="24"/>
          <w:szCs w:val="24"/>
          <w:lang w:val="en-GB"/>
        </w:rPr>
        <w:t xml:space="preserve">What resources are needed? </w:t>
      </w:r>
    </w:p>
    <w:p w14:paraId="4E204377" w14:textId="77777777" w:rsidR="00566CA4" w:rsidRPr="00566CA4" w:rsidRDefault="00566CA4" w:rsidP="00566CA4">
      <w:pPr>
        <w:suppressAutoHyphens w:val="0"/>
        <w:spacing w:after="160" w:line="259" w:lineRule="auto"/>
        <w:ind w:left="360"/>
        <w:rPr>
          <w:rFonts w:ascii="Calibri" w:eastAsiaTheme="minorHAnsi" w:hAnsi="Calibri" w:cs="Calibri"/>
          <w:color w:val="auto"/>
          <w:sz w:val="24"/>
          <w:szCs w:val="24"/>
          <w:lang w:val="en-GB"/>
        </w:rPr>
      </w:pPr>
    </w:p>
    <w:p w14:paraId="46C91AF9"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lang w:val="en-GB"/>
        </w:rPr>
      </w:pPr>
      <w:r w:rsidRPr="00566CA4">
        <w:rPr>
          <w:rFonts w:ascii="Calibri" w:eastAsiaTheme="minorHAnsi" w:hAnsi="Calibri" w:cs="Calibri"/>
          <w:color w:val="auto"/>
          <w:sz w:val="24"/>
          <w:szCs w:val="24"/>
          <w:lang w:val="en-GB"/>
        </w:rPr>
        <w:t xml:space="preserve">Project Managing can seem overwhelming for an individual but should be broken down into a manageable structure.  An example of this could be - </w:t>
      </w:r>
    </w:p>
    <w:p w14:paraId="2C1CAE21" w14:textId="77777777" w:rsidR="00566CA4" w:rsidRPr="00566CA4" w:rsidRDefault="00566CA4" w:rsidP="00566CA4">
      <w:pPr>
        <w:numPr>
          <w:ilvl w:val="0"/>
          <w:numId w:val="10"/>
        </w:numPr>
        <w:suppressAutoHyphens w:val="0"/>
        <w:spacing w:after="160" w:line="259" w:lineRule="auto"/>
        <w:contextualSpacing/>
        <w:rPr>
          <w:rFonts w:ascii="Calibri" w:eastAsiaTheme="minorHAnsi" w:hAnsi="Calibri" w:cs="Calibri"/>
          <w:color w:val="auto"/>
          <w:sz w:val="24"/>
          <w:szCs w:val="24"/>
          <w:lang w:val="en-GB"/>
        </w:rPr>
      </w:pPr>
      <w:r w:rsidRPr="00566CA4">
        <w:rPr>
          <w:rFonts w:ascii="Calibri" w:eastAsiaTheme="minorHAnsi" w:hAnsi="Calibri" w:cs="Calibri"/>
          <w:color w:val="auto"/>
          <w:sz w:val="24"/>
          <w:szCs w:val="24"/>
          <w:lang w:val="en-GB"/>
        </w:rPr>
        <w:t>Task Description</w:t>
      </w:r>
    </w:p>
    <w:p w14:paraId="63510280" w14:textId="77777777" w:rsidR="00566CA4" w:rsidRPr="00566CA4" w:rsidRDefault="00566CA4" w:rsidP="00566CA4">
      <w:pPr>
        <w:numPr>
          <w:ilvl w:val="0"/>
          <w:numId w:val="10"/>
        </w:numPr>
        <w:suppressAutoHyphens w:val="0"/>
        <w:spacing w:after="160" w:line="259" w:lineRule="auto"/>
        <w:contextualSpacing/>
        <w:rPr>
          <w:rFonts w:ascii="Calibri" w:eastAsiaTheme="minorHAnsi" w:hAnsi="Calibri" w:cs="Calibri"/>
          <w:color w:val="auto"/>
          <w:sz w:val="24"/>
          <w:szCs w:val="24"/>
          <w:lang w:val="en-GB"/>
        </w:rPr>
      </w:pPr>
      <w:r w:rsidRPr="00566CA4">
        <w:rPr>
          <w:rFonts w:ascii="Calibri" w:eastAsiaTheme="minorHAnsi" w:hAnsi="Calibri" w:cs="Calibri"/>
          <w:color w:val="auto"/>
          <w:sz w:val="24"/>
          <w:szCs w:val="24"/>
          <w:lang w:val="en-GB"/>
        </w:rPr>
        <w:t>Research</w:t>
      </w:r>
    </w:p>
    <w:p w14:paraId="35D9D286" w14:textId="77777777" w:rsidR="00566CA4" w:rsidRPr="00566CA4" w:rsidRDefault="00566CA4" w:rsidP="00566CA4">
      <w:pPr>
        <w:numPr>
          <w:ilvl w:val="0"/>
          <w:numId w:val="10"/>
        </w:numPr>
        <w:suppressAutoHyphens w:val="0"/>
        <w:spacing w:after="160" w:line="259" w:lineRule="auto"/>
        <w:contextualSpacing/>
        <w:rPr>
          <w:rFonts w:ascii="Calibri" w:eastAsiaTheme="minorHAnsi" w:hAnsi="Calibri" w:cs="Calibri"/>
          <w:color w:val="auto"/>
          <w:sz w:val="24"/>
          <w:szCs w:val="24"/>
          <w:lang w:val="en-GB"/>
        </w:rPr>
      </w:pPr>
      <w:r w:rsidRPr="00566CA4">
        <w:rPr>
          <w:rFonts w:ascii="Calibri" w:eastAsiaTheme="minorHAnsi" w:hAnsi="Calibri" w:cs="Calibri"/>
          <w:color w:val="auto"/>
          <w:sz w:val="24"/>
          <w:szCs w:val="24"/>
          <w:lang w:val="en-GB"/>
        </w:rPr>
        <w:t>Brainstorming</w:t>
      </w:r>
    </w:p>
    <w:p w14:paraId="006E3959" w14:textId="77777777" w:rsidR="00566CA4" w:rsidRPr="00566CA4" w:rsidRDefault="00566CA4" w:rsidP="00566CA4">
      <w:pPr>
        <w:numPr>
          <w:ilvl w:val="0"/>
          <w:numId w:val="10"/>
        </w:numPr>
        <w:suppressAutoHyphens w:val="0"/>
        <w:spacing w:after="160" w:line="259" w:lineRule="auto"/>
        <w:contextualSpacing/>
        <w:rPr>
          <w:rFonts w:ascii="Calibri" w:eastAsiaTheme="minorHAnsi" w:hAnsi="Calibri" w:cs="Calibri"/>
          <w:color w:val="auto"/>
          <w:sz w:val="24"/>
          <w:szCs w:val="24"/>
          <w:lang w:val="en-GB"/>
        </w:rPr>
      </w:pPr>
      <w:r w:rsidRPr="00566CA4">
        <w:rPr>
          <w:rFonts w:ascii="Calibri" w:eastAsiaTheme="minorHAnsi" w:hAnsi="Calibri" w:cs="Calibri"/>
          <w:color w:val="auto"/>
          <w:sz w:val="24"/>
          <w:szCs w:val="24"/>
          <w:lang w:val="en-GB"/>
        </w:rPr>
        <w:t>Structure</w:t>
      </w:r>
    </w:p>
    <w:p w14:paraId="1F9AB691" w14:textId="77777777" w:rsidR="00566CA4" w:rsidRPr="00566CA4" w:rsidRDefault="00566CA4" w:rsidP="00566CA4">
      <w:pPr>
        <w:numPr>
          <w:ilvl w:val="0"/>
          <w:numId w:val="10"/>
        </w:numPr>
        <w:suppressAutoHyphens w:val="0"/>
        <w:spacing w:after="160" w:line="259" w:lineRule="auto"/>
        <w:contextualSpacing/>
        <w:rPr>
          <w:rFonts w:ascii="Calibri" w:eastAsiaTheme="minorHAnsi" w:hAnsi="Calibri" w:cs="Calibri"/>
          <w:color w:val="auto"/>
          <w:sz w:val="24"/>
          <w:szCs w:val="24"/>
          <w:lang w:val="en-GB"/>
        </w:rPr>
      </w:pPr>
      <w:r w:rsidRPr="00566CA4">
        <w:rPr>
          <w:rFonts w:ascii="Calibri" w:eastAsiaTheme="minorHAnsi" w:hAnsi="Calibri" w:cs="Calibri"/>
          <w:color w:val="auto"/>
          <w:sz w:val="24"/>
          <w:szCs w:val="24"/>
          <w:lang w:val="en-GB"/>
        </w:rPr>
        <w:t>Using time effectively is key.  There are 168 hours in one week.  Time planning plays an integral part of achieving.  The common goals of High achievers are -</w:t>
      </w:r>
    </w:p>
    <w:p w14:paraId="0D5AAB1A" w14:textId="77777777" w:rsidR="00566CA4" w:rsidRPr="00566CA4" w:rsidRDefault="00566CA4" w:rsidP="00566CA4">
      <w:pPr>
        <w:numPr>
          <w:ilvl w:val="0"/>
          <w:numId w:val="10"/>
        </w:numPr>
        <w:suppressAutoHyphens w:val="0"/>
        <w:spacing w:after="160" w:line="259" w:lineRule="auto"/>
        <w:contextualSpacing/>
        <w:rPr>
          <w:rFonts w:ascii="Calibri" w:eastAsiaTheme="minorHAnsi" w:hAnsi="Calibri" w:cs="Calibri"/>
          <w:color w:val="auto"/>
          <w:sz w:val="24"/>
          <w:szCs w:val="24"/>
          <w:lang w:val="en-GB"/>
        </w:rPr>
      </w:pPr>
      <w:r w:rsidRPr="00566CA4">
        <w:rPr>
          <w:rFonts w:ascii="Calibri" w:eastAsiaTheme="minorHAnsi" w:hAnsi="Calibri" w:cs="Calibri"/>
          <w:color w:val="auto"/>
          <w:sz w:val="24"/>
          <w:szCs w:val="24"/>
          <w:lang w:val="en-GB"/>
        </w:rPr>
        <w:t>Set one Goal, achieve then move to the next goal</w:t>
      </w:r>
    </w:p>
    <w:p w14:paraId="6A62BBED" w14:textId="77777777" w:rsidR="00566CA4" w:rsidRPr="00566CA4" w:rsidRDefault="00566CA4" w:rsidP="00566CA4">
      <w:pPr>
        <w:numPr>
          <w:ilvl w:val="0"/>
          <w:numId w:val="10"/>
        </w:numPr>
        <w:suppressAutoHyphens w:val="0"/>
        <w:spacing w:after="160" w:line="259" w:lineRule="auto"/>
        <w:contextualSpacing/>
        <w:rPr>
          <w:rFonts w:ascii="Calibri" w:eastAsiaTheme="minorHAnsi" w:hAnsi="Calibri" w:cs="Calibri"/>
          <w:color w:val="auto"/>
          <w:sz w:val="24"/>
          <w:szCs w:val="24"/>
          <w:lang w:val="en-GB"/>
        </w:rPr>
      </w:pPr>
      <w:r w:rsidRPr="00566CA4">
        <w:rPr>
          <w:rFonts w:ascii="Calibri" w:eastAsiaTheme="minorHAnsi" w:hAnsi="Calibri" w:cs="Calibri"/>
          <w:color w:val="auto"/>
          <w:sz w:val="24"/>
          <w:szCs w:val="24"/>
          <w:lang w:val="en-GB"/>
        </w:rPr>
        <w:t>Start with small steps</w:t>
      </w:r>
    </w:p>
    <w:p w14:paraId="68D0737C" w14:textId="77777777" w:rsidR="00566CA4" w:rsidRPr="00566CA4" w:rsidRDefault="00566CA4" w:rsidP="00566CA4">
      <w:pPr>
        <w:numPr>
          <w:ilvl w:val="0"/>
          <w:numId w:val="10"/>
        </w:numPr>
        <w:suppressAutoHyphens w:val="0"/>
        <w:spacing w:after="160" w:line="259" w:lineRule="auto"/>
        <w:contextualSpacing/>
        <w:rPr>
          <w:rFonts w:ascii="Calibri" w:eastAsiaTheme="minorHAnsi" w:hAnsi="Calibri" w:cs="Calibri"/>
          <w:color w:val="auto"/>
          <w:sz w:val="24"/>
          <w:szCs w:val="24"/>
          <w:lang w:val="en-GB"/>
        </w:rPr>
      </w:pPr>
      <w:r w:rsidRPr="00566CA4">
        <w:rPr>
          <w:rFonts w:ascii="Calibri" w:eastAsiaTheme="minorHAnsi" w:hAnsi="Calibri" w:cs="Calibri"/>
          <w:color w:val="auto"/>
          <w:sz w:val="24"/>
          <w:szCs w:val="24"/>
          <w:lang w:val="en-GB"/>
        </w:rPr>
        <w:t>Avoid negativity, e.g., not enough time.</w:t>
      </w:r>
    </w:p>
    <w:p w14:paraId="1FEB5249" w14:textId="77777777" w:rsidR="00566CA4" w:rsidRPr="00566CA4" w:rsidRDefault="00566CA4" w:rsidP="00566CA4">
      <w:pPr>
        <w:numPr>
          <w:ilvl w:val="0"/>
          <w:numId w:val="10"/>
        </w:numPr>
        <w:suppressAutoHyphens w:val="0"/>
        <w:spacing w:after="160" w:line="259" w:lineRule="auto"/>
        <w:contextualSpacing/>
        <w:rPr>
          <w:rFonts w:ascii="Calibri" w:eastAsiaTheme="minorHAnsi" w:hAnsi="Calibri" w:cs="Calibri"/>
          <w:color w:val="auto"/>
          <w:sz w:val="24"/>
          <w:szCs w:val="24"/>
          <w:lang w:val="en-GB"/>
        </w:rPr>
      </w:pPr>
      <w:r w:rsidRPr="00566CA4">
        <w:rPr>
          <w:rFonts w:ascii="Calibri" w:eastAsiaTheme="minorHAnsi" w:hAnsi="Calibri" w:cs="Calibri"/>
          <w:color w:val="auto"/>
          <w:sz w:val="24"/>
          <w:szCs w:val="24"/>
          <w:lang w:val="en-GB"/>
        </w:rPr>
        <w:t>Dream about the benefits, visualise your goal.</w:t>
      </w:r>
    </w:p>
    <w:p w14:paraId="21C08620" w14:textId="77777777" w:rsidR="00566CA4" w:rsidRPr="00566CA4" w:rsidRDefault="00566CA4" w:rsidP="00566CA4">
      <w:pPr>
        <w:numPr>
          <w:ilvl w:val="0"/>
          <w:numId w:val="10"/>
        </w:numPr>
        <w:suppressAutoHyphens w:val="0"/>
        <w:spacing w:after="160" w:line="259" w:lineRule="auto"/>
        <w:contextualSpacing/>
        <w:rPr>
          <w:rFonts w:ascii="Calibri" w:eastAsiaTheme="minorHAnsi" w:hAnsi="Calibri" w:cs="Calibri"/>
          <w:color w:val="auto"/>
          <w:sz w:val="24"/>
          <w:szCs w:val="24"/>
          <w:lang w:val="en-GB"/>
        </w:rPr>
      </w:pPr>
      <w:r w:rsidRPr="00566CA4">
        <w:rPr>
          <w:rFonts w:ascii="Calibri" w:eastAsiaTheme="minorHAnsi" w:hAnsi="Calibri" w:cs="Calibri"/>
          <w:color w:val="auto"/>
          <w:sz w:val="24"/>
          <w:szCs w:val="24"/>
          <w:lang w:val="en-GB"/>
        </w:rPr>
        <w:t>Be enthusiastic when talking to others</w:t>
      </w:r>
    </w:p>
    <w:p w14:paraId="71E637AA" w14:textId="77777777" w:rsidR="00566CA4" w:rsidRPr="00566CA4" w:rsidRDefault="00566CA4" w:rsidP="00566CA4">
      <w:pPr>
        <w:numPr>
          <w:ilvl w:val="0"/>
          <w:numId w:val="10"/>
        </w:numPr>
        <w:suppressAutoHyphens w:val="0"/>
        <w:spacing w:after="160" w:line="259" w:lineRule="auto"/>
        <w:contextualSpacing/>
        <w:rPr>
          <w:rFonts w:ascii="Calibri" w:eastAsiaTheme="minorHAnsi" w:hAnsi="Calibri" w:cs="Calibri"/>
          <w:color w:val="auto"/>
          <w:sz w:val="24"/>
          <w:szCs w:val="24"/>
          <w:lang w:val="en-GB"/>
        </w:rPr>
      </w:pPr>
      <w:r w:rsidRPr="00566CA4">
        <w:rPr>
          <w:rFonts w:ascii="Calibri" w:eastAsiaTheme="minorHAnsi" w:hAnsi="Calibri" w:cs="Calibri"/>
          <w:color w:val="auto"/>
          <w:sz w:val="24"/>
          <w:szCs w:val="24"/>
          <w:lang w:val="en-GB"/>
        </w:rPr>
        <w:t>Find inspiration – Talk to others that have been successful (success breeds inspiration)</w:t>
      </w:r>
    </w:p>
    <w:p w14:paraId="27F25DE2" w14:textId="77777777" w:rsidR="00566CA4" w:rsidRPr="00566CA4" w:rsidRDefault="00566CA4" w:rsidP="00566CA4">
      <w:pPr>
        <w:numPr>
          <w:ilvl w:val="0"/>
          <w:numId w:val="10"/>
        </w:numPr>
        <w:suppressAutoHyphens w:val="0"/>
        <w:spacing w:after="160" w:line="259" w:lineRule="auto"/>
        <w:contextualSpacing/>
        <w:rPr>
          <w:rFonts w:ascii="Calibri" w:eastAsiaTheme="minorHAnsi" w:hAnsi="Calibri" w:cs="Calibri"/>
          <w:color w:val="auto"/>
          <w:sz w:val="24"/>
          <w:szCs w:val="24"/>
          <w:lang w:val="en-GB"/>
        </w:rPr>
      </w:pPr>
      <w:r w:rsidRPr="00566CA4">
        <w:rPr>
          <w:rFonts w:ascii="Calibri" w:eastAsiaTheme="minorHAnsi" w:hAnsi="Calibri" w:cs="Calibri"/>
          <w:color w:val="auto"/>
          <w:sz w:val="24"/>
          <w:szCs w:val="24"/>
          <w:lang w:val="en-GB"/>
        </w:rPr>
        <w:t>Think about your main goals daily – (what can I do to achieve that goal today)</w:t>
      </w:r>
    </w:p>
    <w:p w14:paraId="18087AF3" w14:textId="77777777" w:rsidR="00566CA4" w:rsidRPr="00566CA4" w:rsidRDefault="00566CA4" w:rsidP="00566CA4">
      <w:pPr>
        <w:numPr>
          <w:ilvl w:val="0"/>
          <w:numId w:val="10"/>
        </w:numPr>
        <w:suppressAutoHyphens w:val="0"/>
        <w:spacing w:after="160" w:line="259" w:lineRule="auto"/>
        <w:contextualSpacing/>
        <w:rPr>
          <w:rFonts w:ascii="Calibri" w:eastAsiaTheme="minorHAnsi" w:hAnsi="Calibri" w:cs="Calibri"/>
          <w:color w:val="auto"/>
          <w:sz w:val="24"/>
          <w:szCs w:val="24"/>
          <w:lang w:val="en-GB"/>
        </w:rPr>
      </w:pPr>
      <w:r w:rsidRPr="00566CA4">
        <w:rPr>
          <w:rFonts w:ascii="Calibri" w:eastAsiaTheme="minorHAnsi" w:hAnsi="Calibri" w:cs="Calibri"/>
          <w:color w:val="auto"/>
          <w:sz w:val="24"/>
          <w:szCs w:val="24"/>
          <w:lang w:val="en-GB"/>
        </w:rPr>
        <w:t>Create support networks</w:t>
      </w:r>
    </w:p>
    <w:p w14:paraId="18617992" w14:textId="77777777" w:rsidR="00566CA4" w:rsidRPr="00566CA4" w:rsidRDefault="00566CA4" w:rsidP="00566CA4">
      <w:pPr>
        <w:numPr>
          <w:ilvl w:val="0"/>
          <w:numId w:val="10"/>
        </w:numPr>
        <w:suppressAutoHyphens w:val="0"/>
        <w:spacing w:after="160" w:line="259" w:lineRule="auto"/>
        <w:contextualSpacing/>
        <w:rPr>
          <w:rFonts w:ascii="Calibri" w:eastAsiaTheme="minorHAnsi" w:hAnsi="Calibri" w:cs="Calibri"/>
          <w:color w:val="auto"/>
          <w:sz w:val="24"/>
          <w:szCs w:val="24"/>
          <w:lang w:val="en-GB"/>
        </w:rPr>
      </w:pPr>
      <w:r w:rsidRPr="00566CA4">
        <w:rPr>
          <w:rFonts w:ascii="Calibri" w:eastAsiaTheme="minorHAnsi" w:hAnsi="Calibri" w:cs="Calibri"/>
          <w:color w:val="auto"/>
          <w:sz w:val="24"/>
          <w:szCs w:val="24"/>
          <w:lang w:val="en-GB"/>
        </w:rPr>
        <w:t>Understand your own ebb and flow – find the best time for you to work and plan most of your workload/tasks to coincide with your most effective periods of time</w:t>
      </w:r>
    </w:p>
    <w:p w14:paraId="6E819FD7" w14:textId="77777777" w:rsidR="00566CA4" w:rsidRPr="00566CA4" w:rsidRDefault="00566CA4" w:rsidP="00566CA4">
      <w:pPr>
        <w:suppressAutoHyphens w:val="0"/>
        <w:spacing w:after="160" w:line="259" w:lineRule="auto"/>
        <w:ind w:left="360"/>
        <w:rPr>
          <w:rFonts w:ascii="Calibri" w:eastAsiaTheme="minorHAnsi" w:hAnsi="Calibri" w:cs="Calibri"/>
          <w:i/>
          <w:iCs/>
          <w:color w:val="auto"/>
          <w:sz w:val="24"/>
          <w:szCs w:val="24"/>
          <w:lang w:val="en-GB"/>
        </w:rPr>
      </w:pPr>
      <w:r w:rsidRPr="00566CA4">
        <w:rPr>
          <w:rFonts w:ascii="Calibri" w:eastAsiaTheme="minorHAnsi" w:hAnsi="Calibri" w:cs="Calibri"/>
          <w:i/>
          <w:iCs/>
          <w:color w:val="auto"/>
          <w:sz w:val="24"/>
          <w:szCs w:val="24"/>
          <w:lang w:val="en-GB"/>
        </w:rPr>
        <w:t>“To be successful you need to develop effective habits early in your studies and career. Poor organisation will interfere with the quality of degree you achieve and slow your promotion at work.” (Horn, 2006)</w:t>
      </w:r>
    </w:p>
    <w:p w14:paraId="7DDDF815" w14:textId="77777777" w:rsidR="00566CA4" w:rsidRPr="00566CA4" w:rsidRDefault="00566CA4" w:rsidP="00566CA4">
      <w:pPr>
        <w:suppressAutoHyphens w:val="0"/>
        <w:spacing w:after="160" w:line="259" w:lineRule="auto"/>
        <w:ind w:left="360"/>
        <w:rPr>
          <w:rFonts w:ascii="Calibri" w:eastAsiaTheme="minorHAnsi" w:hAnsi="Calibri" w:cs="Calibri"/>
          <w:i/>
          <w:iCs/>
          <w:color w:val="auto"/>
          <w:sz w:val="24"/>
          <w:szCs w:val="24"/>
          <w:lang w:val="en-GB"/>
        </w:rPr>
      </w:pPr>
    </w:p>
    <w:p w14:paraId="47833CEF" w14:textId="77777777" w:rsidR="00566CA4" w:rsidRPr="00566CA4" w:rsidRDefault="00566CA4" w:rsidP="00566CA4">
      <w:pPr>
        <w:suppressAutoHyphens w:val="0"/>
        <w:spacing w:after="160" w:line="259" w:lineRule="auto"/>
        <w:ind w:left="360"/>
        <w:rPr>
          <w:rFonts w:ascii="Calibri" w:eastAsiaTheme="minorHAnsi" w:hAnsi="Calibri" w:cs="Calibri"/>
          <w:color w:val="auto"/>
          <w:sz w:val="24"/>
          <w:szCs w:val="24"/>
          <w:lang w:val="en-GB"/>
        </w:rPr>
      </w:pPr>
      <w:r w:rsidRPr="00566CA4">
        <w:rPr>
          <w:rFonts w:ascii="Calibri" w:eastAsiaTheme="minorHAnsi" w:hAnsi="Calibri" w:cs="Calibri"/>
          <w:color w:val="auto"/>
          <w:sz w:val="24"/>
          <w:szCs w:val="24"/>
          <w:lang w:val="en-GB"/>
        </w:rPr>
        <w:t>There are four basic steps in solving a Problem: -</w:t>
      </w:r>
    </w:p>
    <w:p w14:paraId="10C567AE" w14:textId="77777777" w:rsidR="00566CA4" w:rsidRPr="00566CA4" w:rsidRDefault="00566CA4" w:rsidP="00566CA4">
      <w:pPr>
        <w:numPr>
          <w:ilvl w:val="0"/>
          <w:numId w:val="12"/>
        </w:numPr>
        <w:suppressAutoHyphens w:val="0"/>
        <w:spacing w:after="160" w:line="259" w:lineRule="auto"/>
        <w:contextualSpacing/>
        <w:rPr>
          <w:rFonts w:ascii="Calibri" w:eastAsiaTheme="minorHAnsi" w:hAnsi="Calibri" w:cs="Calibri"/>
          <w:color w:val="auto"/>
          <w:sz w:val="24"/>
          <w:szCs w:val="24"/>
          <w:lang w:val="en-GB"/>
        </w:rPr>
      </w:pPr>
      <w:r w:rsidRPr="00566CA4">
        <w:rPr>
          <w:rFonts w:ascii="Calibri" w:eastAsiaTheme="minorHAnsi" w:hAnsi="Calibri" w:cs="Calibri"/>
          <w:color w:val="auto"/>
          <w:sz w:val="24"/>
          <w:szCs w:val="24"/>
          <w:lang w:val="en-GB"/>
        </w:rPr>
        <w:t>Defining the problem</w:t>
      </w:r>
    </w:p>
    <w:p w14:paraId="0027434D" w14:textId="77777777" w:rsidR="00566CA4" w:rsidRPr="00566CA4" w:rsidRDefault="00566CA4" w:rsidP="00566CA4">
      <w:pPr>
        <w:numPr>
          <w:ilvl w:val="0"/>
          <w:numId w:val="12"/>
        </w:numPr>
        <w:suppressAutoHyphens w:val="0"/>
        <w:spacing w:after="160" w:line="259" w:lineRule="auto"/>
        <w:contextualSpacing/>
        <w:rPr>
          <w:rFonts w:ascii="Calibri" w:eastAsiaTheme="minorHAnsi" w:hAnsi="Calibri" w:cs="Calibri"/>
          <w:color w:val="auto"/>
          <w:sz w:val="24"/>
          <w:szCs w:val="24"/>
          <w:lang w:val="en-GB"/>
        </w:rPr>
      </w:pPr>
      <w:r w:rsidRPr="00566CA4">
        <w:rPr>
          <w:rFonts w:ascii="Calibri" w:eastAsiaTheme="minorHAnsi" w:hAnsi="Calibri" w:cs="Calibri"/>
          <w:color w:val="auto"/>
          <w:sz w:val="24"/>
          <w:szCs w:val="24"/>
          <w:lang w:val="en-GB"/>
        </w:rPr>
        <w:t>Generating alternatives</w:t>
      </w:r>
    </w:p>
    <w:p w14:paraId="7D4D8037" w14:textId="77777777" w:rsidR="00566CA4" w:rsidRPr="00566CA4" w:rsidRDefault="00566CA4" w:rsidP="00566CA4">
      <w:pPr>
        <w:numPr>
          <w:ilvl w:val="0"/>
          <w:numId w:val="12"/>
        </w:numPr>
        <w:suppressAutoHyphens w:val="0"/>
        <w:spacing w:after="160" w:line="259" w:lineRule="auto"/>
        <w:contextualSpacing/>
        <w:rPr>
          <w:rFonts w:ascii="Calibri" w:eastAsiaTheme="minorHAnsi" w:hAnsi="Calibri" w:cs="Calibri"/>
          <w:color w:val="auto"/>
          <w:sz w:val="24"/>
          <w:szCs w:val="24"/>
          <w:lang w:val="en-GB"/>
        </w:rPr>
      </w:pPr>
      <w:r w:rsidRPr="00566CA4">
        <w:rPr>
          <w:rFonts w:ascii="Calibri" w:eastAsiaTheme="minorHAnsi" w:hAnsi="Calibri" w:cs="Calibri"/>
          <w:color w:val="auto"/>
          <w:sz w:val="24"/>
          <w:szCs w:val="24"/>
          <w:lang w:val="en-GB"/>
        </w:rPr>
        <w:t>Evaluating and selecting alternatives</w:t>
      </w:r>
    </w:p>
    <w:p w14:paraId="213CB45F" w14:textId="77777777" w:rsidR="00566CA4" w:rsidRPr="00566CA4" w:rsidRDefault="00566CA4" w:rsidP="00566CA4">
      <w:pPr>
        <w:numPr>
          <w:ilvl w:val="0"/>
          <w:numId w:val="12"/>
        </w:numPr>
        <w:suppressAutoHyphens w:val="0"/>
        <w:spacing w:after="160" w:line="259" w:lineRule="auto"/>
        <w:contextualSpacing/>
        <w:rPr>
          <w:rFonts w:ascii="Calibri" w:eastAsiaTheme="minorHAnsi" w:hAnsi="Calibri" w:cs="Calibri"/>
          <w:color w:val="auto"/>
          <w:sz w:val="24"/>
          <w:szCs w:val="24"/>
          <w:lang w:val="en-GB"/>
        </w:rPr>
      </w:pPr>
      <w:r w:rsidRPr="00566CA4">
        <w:rPr>
          <w:rFonts w:ascii="Calibri" w:eastAsiaTheme="minorHAnsi" w:hAnsi="Calibri" w:cs="Calibri"/>
          <w:color w:val="auto"/>
          <w:sz w:val="24"/>
          <w:szCs w:val="24"/>
          <w:lang w:val="en-GB"/>
        </w:rPr>
        <w:t>Implementing solutions</w:t>
      </w:r>
    </w:p>
    <w:p w14:paraId="30E06213"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lang w:val="en-GB"/>
        </w:rPr>
      </w:pPr>
      <w:r w:rsidRPr="00566CA4">
        <w:rPr>
          <w:rFonts w:ascii="Calibri" w:eastAsiaTheme="minorHAnsi" w:hAnsi="Calibri" w:cs="Calibri"/>
          <w:i/>
          <w:iCs/>
          <w:color w:val="auto"/>
          <w:sz w:val="24"/>
          <w:szCs w:val="24"/>
          <w:lang w:val="en-GB"/>
        </w:rPr>
        <w:t>“Problems are opportunities in work clothes”</w:t>
      </w:r>
      <w:r w:rsidRPr="00566CA4">
        <w:rPr>
          <w:rFonts w:ascii="Calibri" w:eastAsiaTheme="minorHAnsi" w:hAnsi="Calibri" w:cs="Calibri"/>
          <w:color w:val="auto"/>
          <w:sz w:val="24"/>
          <w:szCs w:val="24"/>
          <w:lang w:val="en-GB"/>
        </w:rPr>
        <w:t xml:space="preserve"> (Henry Kaiser, American industries)</w:t>
      </w:r>
    </w:p>
    <w:p w14:paraId="2B1F4A45"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lang w:val="en-GB"/>
        </w:rPr>
      </w:pPr>
      <w:r w:rsidRPr="00566CA4">
        <w:rPr>
          <w:rFonts w:ascii="Calibri" w:eastAsiaTheme="minorHAnsi" w:hAnsi="Calibri" w:cs="Calibri"/>
          <w:color w:val="auto"/>
          <w:sz w:val="24"/>
          <w:szCs w:val="24"/>
          <w:lang w:val="en-GB"/>
        </w:rPr>
        <w:lastRenderedPageBreak/>
        <w:t>Assertiveness is integral to Problem Solving which involves; - (Chris Rogers, 2020)</w:t>
      </w:r>
    </w:p>
    <w:p w14:paraId="6A710AF6" w14:textId="77777777" w:rsidR="00566CA4" w:rsidRPr="00566CA4" w:rsidRDefault="00566CA4" w:rsidP="00566CA4">
      <w:pPr>
        <w:numPr>
          <w:ilvl w:val="0"/>
          <w:numId w:val="13"/>
        </w:numPr>
        <w:suppressAutoHyphens w:val="0"/>
        <w:spacing w:after="160" w:line="259" w:lineRule="auto"/>
        <w:contextualSpacing/>
        <w:rPr>
          <w:rFonts w:ascii="Calibri" w:eastAsiaTheme="minorHAnsi" w:hAnsi="Calibri" w:cs="Calibri"/>
          <w:color w:val="auto"/>
          <w:sz w:val="24"/>
          <w:szCs w:val="24"/>
          <w:lang w:val="en-GB"/>
        </w:rPr>
      </w:pPr>
      <w:r w:rsidRPr="00566CA4">
        <w:rPr>
          <w:rFonts w:ascii="Calibri" w:eastAsiaTheme="minorHAnsi" w:hAnsi="Calibri" w:cs="Calibri"/>
          <w:color w:val="auto"/>
          <w:sz w:val="24"/>
          <w:szCs w:val="24"/>
          <w:lang w:val="en-GB"/>
        </w:rPr>
        <w:t>Using opinions in an appropriate manner</w:t>
      </w:r>
    </w:p>
    <w:p w14:paraId="0DBE6DAA" w14:textId="77777777" w:rsidR="00566CA4" w:rsidRPr="00566CA4" w:rsidRDefault="00566CA4" w:rsidP="00566CA4">
      <w:pPr>
        <w:numPr>
          <w:ilvl w:val="0"/>
          <w:numId w:val="13"/>
        </w:numPr>
        <w:suppressAutoHyphens w:val="0"/>
        <w:spacing w:after="160" w:line="259" w:lineRule="auto"/>
        <w:contextualSpacing/>
        <w:rPr>
          <w:rFonts w:ascii="Calibri" w:eastAsiaTheme="minorHAnsi" w:hAnsi="Calibri" w:cs="Calibri"/>
          <w:color w:val="auto"/>
          <w:sz w:val="24"/>
          <w:szCs w:val="24"/>
          <w:lang w:val="en-GB"/>
        </w:rPr>
      </w:pPr>
      <w:r w:rsidRPr="00566CA4">
        <w:rPr>
          <w:rFonts w:ascii="Calibri" w:eastAsiaTheme="minorHAnsi" w:hAnsi="Calibri" w:cs="Calibri"/>
          <w:color w:val="auto"/>
          <w:sz w:val="24"/>
          <w:szCs w:val="24"/>
          <w:lang w:val="en-GB"/>
        </w:rPr>
        <w:t>Being comfortable to ask for help</w:t>
      </w:r>
    </w:p>
    <w:p w14:paraId="5D81D49E" w14:textId="77777777" w:rsidR="00566CA4" w:rsidRPr="00566CA4" w:rsidRDefault="00566CA4" w:rsidP="00566CA4">
      <w:pPr>
        <w:numPr>
          <w:ilvl w:val="0"/>
          <w:numId w:val="13"/>
        </w:numPr>
        <w:suppressAutoHyphens w:val="0"/>
        <w:spacing w:after="160" w:line="259" w:lineRule="auto"/>
        <w:contextualSpacing/>
        <w:rPr>
          <w:rFonts w:ascii="Calibri" w:eastAsiaTheme="minorHAnsi" w:hAnsi="Calibri" w:cs="Calibri"/>
          <w:color w:val="auto"/>
          <w:sz w:val="24"/>
          <w:szCs w:val="24"/>
          <w:lang w:val="en-GB"/>
        </w:rPr>
      </w:pPr>
      <w:r w:rsidRPr="00566CA4">
        <w:rPr>
          <w:rFonts w:ascii="Calibri" w:eastAsiaTheme="minorHAnsi" w:hAnsi="Calibri" w:cs="Calibri"/>
          <w:color w:val="auto"/>
          <w:sz w:val="24"/>
          <w:szCs w:val="24"/>
          <w:lang w:val="en-GB"/>
        </w:rPr>
        <w:t>Can say “no” to others but come to a compromise</w:t>
      </w:r>
    </w:p>
    <w:p w14:paraId="58C6A4A3" w14:textId="77777777" w:rsidR="00566CA4" w:rsidRPr="00566CA4" w:rsidRDefault="00566CA4" w:rsidP="00566CA4">
      <w:pPr>
        <w:numPr>
          <w:ilvl w:val="0"/>
          <w:numId w:val="13"/>
        </w:numPr>
        <w:suppressAutoHyphens w:val="0"/>
        <w:spacing w:after="160" w:line="259" w:lineRule="auto"/>
        <w:contextualSpacing/>
        <w:rPr>
          <w:rFonts w:ascii="Calibri" w:eastAsiaTheme="minorHAnsi" w:hAnsi="Calibri" w:cs="Calibri"/>
          <w:color w:val="auto"/>
          <w:sz w:val="24"/>
          <w:szCs w:val="24"/>
          <w:lang w:val="en-GB"/>
        </w:rPr>
      </w:pPr>
      <w:r w:rsidRPr="00566CA4">
        <w:rPr>
          <w:rFonts w:ascii="Calibri" w:eastAsiaTheme="minorHAnsi" w:hAnsi="Calibri" w:cs="Calibri"/>
          <w:color w:val="auto"/>
          <w:sz w:val="24"/>
          <w:szCs w:val="24"/>
          <w:lang w:val="en-GB"/>
        </w:rPr>
        <w:t>Make eye contact</w:t>
      </w:r>
    </w:p>
    <w:p w14:paraId="57A6E8FD" w14:textId="77777777" w:rsidR="00566CA4" w:rsidRPr="00566CA4" w:rsidRDefault="00566CA4" w:rsidP="00566CA4">
      <w:pPr>
        <w:numPr>
          <w:ilvl w:val="0"/>
          <w:numId w:val="13"/>
        </w:numPr>
        <w:suppressAutoHyphens w:val="0"/>
        <w:spacing w:after="160" w:line="259" w:lineRule="auto"/>
        <w:contextualSpacing/>
        <w:rPr>
          <w:rFonts w:ascii="Calibri" w:eastAsiaTheme="minorHAnsi" w:hAnsi="Calibri" w:cs="Calibri"/>
          <w:color w:val="auto"/>
          <w:sz w:val="24"/>
          <w:szCs w:val="24"/>
          <w:lang w:val="en-GB"/>
        </w:rPr>
      </w:pPr>
      <w:r w:rsidRPr="00566CA4">
        <w:rPr>
          <w:rFonts w:ascii="Calibri" w:eastAsiaTheme="minorHAnsi" w:hAnsi="Calibri" w:cs="Calibri"/>
          <w:color w:val="auto"/>
          <w:sz w:val="24"/>
          <w:szCs w:val="24"/>
          <w:lang w:val="en-GB"/>
        </w:rPr>
        <w:t>Be a good listener and equally other people listen to what you have to say</w:t>
      </w:r>
    </w:p>
    <w:p w14:paraId="394521B4" w14:textId="77777777" w:rsidR="00566CA4" w:rsidRPr="00566CA4" w:rsidRDefault="00566CA4" w:rsidP="00566CA4">
      <w:pPr>
        <w:rPr>
          <w:rFonts w:ascii="Calibri" w:hAnsi="Calibri" w:cs="Calibri"/>
          <w:color w:val="auto"/>
          <w:sz w:val="24"/>
          <w:szCs w:val="24"/>
        </w:rPr>
      </w:pPr>
      <w:proofErr w:type="spellStart"/>
      <w:r w:rsidRPr="00566CA4">
        <w:rPr>
          <w:rFonts w:ascii="Calibri" w:hAnsi="Calibri" w:cs="Calibri"/>
          <w:color w:val="auto"/>
          <w:sz w:val="24"/>
          <w:szCs w:val="24"/>
        </w:rPr>
        <w:t>Morrisons</w:t>
      </w:r>
      <w:proofErr w:type="spellEnd"/>
      <w:r w:rsidRPr="00566CA4">
        <w:rPr>
          <w:rFonts w:ascii="Calibri" w:hAnsi="Calibri" w:cs="Calibri"/>
          <w:color w:val="auto"/>
          <w:sz w:val="24"/>
          <w:szCs w:val="24"/>
        </w:rPr>
        <w:t xml:space="preserve"> were due to announce a managerial restructure on 23</w:t>
      </w:r>
      <w:r w:rsidRPr="00566CA4">
        <w:rPr>
          <w:rFonts w:ascii="Calibri" w:hAnsi="Calibri" w:cs="Calibri"/>
          <w:color w:val="auto"/>
          <w:sz w:val="24"/>
          <w:szCs w:val="24"/>
          <w:vertAlign w:val="superscript"/>
        </w:rPr>
        <w:t>rd</w:t>
      </w:r>
      <w:r w:rsidRPr="00566CA4">
        <w:rPr>
          <w:rFonts w:ascii="Calibri" w:hAnsi="Calibri" w:cs="Calibri"/>
          <w:color w:val="auto"/>
          <w:sz w:val="24"/>
          <w:szCs w:val="24"/>
        </w:rPr>
        <w:t xml:space="preserve"> January 2020 to all Managers in the business to streamline managerial posts throughout the company with a potential loss of 3000 jobs. The business called all Store Managers and People Managers (stakeholders) to Head office in Bradford at the beginning of January 2020 to inform, plan and implement the stages to enable correct process and project management of the task. (Setting and prioritizing goals) The details were embargoed to enable all relevant materials and time planning to be put in place. The company stated what day the announcement was to be made and all the Management team needed to attend so a consistent message was relayed (Define Deliverables).   Each manager affected needed an individual consultation meeting following the announcement to be informed of how the changes would affect their roles. The restructure was proposed with a 45-day consultation to all Team and Senior Managers in which period several follow on meetings commenced with the managers. The new management roles were due to commence on the 30</w:t>
      </w:r>
      <w:r w:rsidRPr="00566CA4">
        <w:rPr>
          <w:rFonts w:ascii="Calibri" w:hAnsi="Calibri" w:cs="Calibri"/>
          <w:color w:val="auto"/>
          <w:sz w:val="24"/>
          <w:szCs w:val="24"/>
          <w:vertAlign w:val="superscript"/>
        </w:rPr>
        <w:t>th</w:t>
      </w:r>
      <w:r w:rsidRPr="00566CA4">
        <w:rPr>
          <w:rFonts w:ascii="Calibri" w:hAnsi="Calibri" w:cs="Calibri"/>
          <w:color w:val="auto"/>
          <w:sz w:val="24"/>
          <w:szCs w:val="24"/>
        </w:rPr>
        <w:t xml:space="preserve"> March 2020, (EV8) and all managers affected needed to have a clear understanding every step of the way. Time planning was essential to this major activity with very strict timescales.  Brainstorming with the Store Manger on an hourly/daily basis continued throughout the whole process (creating the project schedule). Remaining positive through the process, continuing to be professional while implementing the change I focused on the goal that needed to be achieved. </w:t>
      </w:r>
    </w:p>
    <w:p w14:paraId="2C2AD088" w14:textId="77777777" w:rsidR="00566CA4" w:rsidRPr="00566CA4" w:rsidRDefault="00566CA4" w:rsidP="00566CA4">
      <w:pPr>
        <w:rPr>
          <w:rFonts w:ascii="Calibri" w:hAnsi="Calibri" w:cs="Calibri"/>
          <w:color w:val="auto"/>
          <w:sz w:val="24"/>
          <w:szCs w:val="24"/>
        </w:rPr>
      </w:pPr>
    </w:p>
    <w:p w14:paraId="018EB898" w14:textId="77777777" w:rsidR="00566CA4" w:rsidRPr="00566CA4" w:rsidRDefault="00566CA4" w:rsidP="00566CA4">
      <w:pPr>
        <w:rPr>
          <w:rFonts w:ascii="Calibri" w:hAnsi="Calibri" w:cs="Calibri"/>
          <w:color w:val="auto"/>
          <w:sz w:val="24"/>
          <w:szCs w:val="24"/>
        </w:rPr>
      </w:pPr>
      <w:r w:rsidRPr="00566CA4">
        <w:rPr>
          <w:rFonts w:ascii="Calibri" w:hAnsi="Calibri" w:cs="Calibri"/>
          <w:color w:val="auto"/>
          <w:sz w:val="24"/>
          <w:szCs w:val="24"/>
        </w:rPr>
        <w:t xml:space="preserve">The restructure was implemented successfully.  Listening and responding was integral during the restructure and planning time around the needs of the business and adapting to </w:t>
      </w:r>
      <w:proofErr w:type="spellStart"/>
      <w:r w:rsidRPr="00566CA4">
        <w:rPr>
          <w:rFonts w:ascii="Calibri" w:hAnsi="Calibri" w:cs="Calibri"/>
          <w:color w:val="auto"/>
          <w:sz w:val="24"/>
          <w:szCs w:val="24"/>
        </w:rPr>
        <w:t>adhoc</w:t>
      </w:r>
      <w:proofErr w:type="spellEnd"/>
      <w:r w:rsidRPr="00566CA4">
        <w:rPr>
          <w:rFonts w:ascii="Calibri" w:hAnsi="Calibri" w:cs="Calibri"/>
          <w:color w:val="auto"/>
          <w:sz w:val="24"/>
          <w:szCs w:val="24"/>
        </w:rPr>
        <w:t xml:space="preserve"> meetings requested meant </w:t>
      </w:r>
      <w:proofErr w:type="spellStart"/>
      <w:r w:rsidRPr="00566CA4">
        <w:rPr>
          <w:rFonts w:ascii="Calibri" w:hAnsi="Calibri" w:cs="Calibri"/>
          <w:color w:val="auto"/>
          <w:sz w:val="24"/>
          <w:szCs w:val="24"/>
        </w:rPr>
        <w:t>reorganising</w:t>
      </w:r>
      <w:proofErr w:type="spellEnd"/>
      <w:r w:rsidRPr="00566CA4">
        <w:rPr>
          <w:rFonts w:ascii="Calibri" w:hAnsi="Calibri" w:cs="Calibri"/>
          <w:color w:val="auto"/>
          <w:sz w:val="24"/>
          <w:szCs w:val="24"/>
        </w:rPr>
        <w:t xml:space="preserve"> the daily diary to coincide with the Store Manager frequently.  </w:t>
      </w:r>
    </w:p>
    <w:p w14:paraId="5B4C41C2"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highlight w:val="yellow"/>
          <w:lang w:val="en-GB"/>
        </w:rPr>
      </w:pPr>
    </w:p>
    <w:p w14:paraId="1783A591"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lang w:val="en-GB"/>
        </w:rPr>
      </w:pPr>
      <w:r w:rsidRPr="00566CA4">
        <w:rPr>
          <w:rFonts w:ascii="Calibri" w:hAnsi="Calibri" w:cs="Calibri"/>
          <w:color w:val="auto"/>
          <w:sz w:val="24"/>
          <w:szCs w:val="24"/>
        </w:rPr>
        <w:t>During the managerial restructure, the Covid-19 pandemic arose having a dramatic impact on the business.  The company took the decision to postpone the restructure until the 1</w:t>
      </w:r>
      <w:r w:rsidRPr="00566CA4">
        <w:rPr>
          <w:rFonts w:ascii="Calibri" w:hAnsi="Calibri" w:cs="Calibri"/>
          <w:color w:val="auto"/>
          <w:sz w:val="24"/>
          <w:szCs w:val="24"/>
          <w:vertAlign w:val="superscript"/>
        </w:rPr>
        <w:t>st</w:t>
      </w:r>
      <w:r w:rsidRPr="00566CA4">
        <w:rPr>
          <w:rFonts w:ascii="Calibri" w:hAnsi="Calibri" w:cs="Calibri"/>
          <w:color w:val="auto"/>
          <w:sz w:val="24"/>
          <w:szCs w:val="24"/>
        </w:rPr>
        <w:t xml:space="preserve"> June 2020 delaying the effective date of the new structure by 8 weeks (EV8) this in turn added more consultation meetings for all effected managers (EV8). The ‘lockdown’ announced on the 23</w:t>
      </w:r>
      <w:r w:rsidRPr="00566CA4">
        <w:rPr>
          <w:rFonts w:ascii="Calibri" w:hAnsi="Calibri" w:cs="Calibri"/>
          <w:color w:val="auto"/>
          <w:sz w:val="24"/>
          <w:szCs w:val="24"/>
          <w:vertAlign w:val="superscript"/>
        </w:rPr>
        <w:t>rd</w:t>
      </w:r>
      <w:r w:rsidRPr="00566CA4">
        <w:rPr>
          <w:rFonts w:ascii="Calibri" w:hAnsi="Calibri" w:cs="Calibri"/>
          <w:color w:val="auto"/>
          <w:sz w:val="24"/>
          <w:szCs w:val="24"/>
        </w:rPr>
        <w:t xml:space="preserve"> March 2020 by the government enforced the ceasing trade of all fresh food departments, Bakery, Deli, Oven fresh, Fish Counter, Butchery Counter and Customer Café. The enforcement of department closures required an immediate action plan to plan where the workforce from those departments were required most. Internal planning meetings were held daily within the management population with colleagues being deployed to work in other areas of the store on a temporary measure.  </w:t>
      </w:r>
    </w:p>
    <w:p w14:paraId="307374CF"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lang w:val="en-GB"/>
        </w:rPr>
      </w:pPr>
      <w:r w:rsidRPr="00566CA4">
        <w:rPr>
          <w:rFonts w:ascii="Calibri" w:eastAsiaTheme="minorHAnsi" w:hAnsi="Calibri" w:cs="Calibri"/>
          <w:color w:val="auto"/>
          <w:sz w:val="24"/>
          <w:szCs w:val="24"/>
          <w:lang w:val="en-GB"/>
        </w:rPr>
        <w:t xml:space="preserve">Defining the problem - this was to establish how to communicate with all affected colleagues and to inform of what department the business required resource.  </w:t>
      </w:r>
    </w:p>
    <w:p w14:paraId="5854E777" w14:textId="7C6243AF" w:rsidR="00566CA4" w:rsidRPr="00566CA4" w:rsidRDefault="00566CA4" w:rsidP="00566CA4">
      <w:pPr>
        <w:suppressAutoHyphens w:val="0"/>
        <w:spacing w:after="160" w:line="259" w:lineRule="auto"/>
        <w:ind w:left="57"/>
        <w:rPr>
          <w:rFonts w:ascii="Calibri" w:eastAsiaTheme="minorHAnsi" w:hAnsi="Calibri" w:cs="Calibri"/>
          <w:color w:val="auto"/>
          <w:sz w:val="24"/>
          <w:szCs w:val="24"/>
          <w:highlight w:val="yellow"/>
          <w:lang w:val="en-GB"/>
        </w:rPr>
      </w:pPr>
      <w:r w:rsidRPr="00566CA4">
        <w:rPr>
          <w:rFonts w:ascii="Calibri" w:eastAsiaTheme="minorHAnsi" w:hAnsi="Calibri" w:cs="Calibri"/>
          <w:color w:val="auto"/>
          <w:sz w:val="24"/>
          <w:szCs w:val="24"/>
          <w:lang w:val="en-GB"/>
        </w:rPr>
        <w:lastRenderedPageBreak/>
        <w:t xml:space="preserve">Generating alternatives, Evaluating, and selecting alternatives and Implementing solutions – All affected colleagues were given the opportunity to change their working pattern to suit the needs of the business.  This consisted of a reduction of days/hours that would suit both the individual and the business and understanding what the colleague’s abilities were to ensure that they were selected for a department best suited to their strengths.  The main goal for the business was to continue to trade through troubling times.  The change for the business was actioned within a matter of days through shoulder-to-shoulder shop floor communication. Many brainstorming meetings with the Store Management team were held and networking with other branches across the company via video messaging took place. </w:t>
      </w:r>
    </w:p>
    <w:p w14:paraId="4C4097E5" w14:textId="77777777" w:rsidR="00566CA4" w:rsidRPr="00566CA4" w:rsidRDefault="00566CA4" w:rsidP="00566CA4">
      <w:pPr>
        <w:suppressAutoHyphens w:val="0"/>
        <w:spacing w:after="160" w:line="259" w:lineRule="auto"/>
        <w:ind w:left="360"/>
        <w:rPr>
          <w:rFonts w:ascii="Calibri" w:eastAsiaTheme="minorHAnsi" w:hAnsi="Calibri" w:cs="Calibri"/>
          <w:color w:val="auto"/>
          <w:sz w:val="24"/>
          <w:szCs w:val="24"/>
          <w:highlight w:val="yellow"/>
          <w:lang w:val="en-GB"/>
        </w:rPr>
      </w:pPr>
    </w:p>
    <w:p w14:paraId="651019F6"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lang w:val="en-GB"/>
        </w:rPr>
      </w:pPr>
      <w:r w:rsidRPr="00566CA4">
        <w:rPr>
          <w:rFonts w:ascii="Calibri" w:eastAsiaTheme="minorHAnsi" w:hAnsi="Calibri" w:cs="Calibri"/>
          <w:color w:val="auto"/>
          <w:sz w:val="24"/>
          <w:szCs w:val="24"/>
          <w:lang w:val="en-GB"/>
        </w:rPr>
        <w:t>When reviewing the RHRP (</w:t>
      </w:r>
      <w:proofErr w:type="spellStart"/>
      <w:r w:rsidRPr="00566CA4">
        <w:rPr>
          <w:rFonts w:ascii="Calibri" w:eastAsiaTheme="minorHAnsi" w:hAnsi="Calibri" w:cs="Calibri"/>
          <w:color w:val="auto"/>
          <w:sz w:val="24"/>
          <w:szCs w:val="24"/>
          <w:lang w:val="en-GB"/>
        </w:rPr>
        <w:t>ev</w:t>
      </w:r>
      <w:proofErr w:type="spellEnd"/>
      <w:r w:rsidRPr="00566CA4">
        <w:rPr>
          <w:rFonts w:ascii="Calibri" w:eastAsiaTheme="minorHAnsi" w:hAnsi="Calibri" w:cs="Calibri"/>
          <w:color w:val="auto"/>
          <w:sz w:val="24"/>
          <w:szCs w:val="24"/>
          <w:lang w:val="en-GB"/>
        </w:rPr>
        <w:t xml:space="preserve">) tool for planning and resourcing I discovered that the Fresh Food Department had too much resource.  To meet the business needs a colleague was required to move to a different department within the business.  I had identified a colleague on a full-time contact for the possible move required.  A meeting was organised with the Line Manager for the Department.  At the meeting I explained the desired outcome to meet the business need and why the colleague was selected for the move. A further meeting was arranged with me, the Line Manager, and the colleague. I applied a ‘Win </w:t>
      </w:r>
      <w:proofErr w:type="spellStart"/>
      <w:r w:rsidRPr="00566CA4">
        <w:rPr>
          <w:rFonts w:ascii="Calibri" w:eastAsiaTheme="minorHAnsi" w:hAnsi="Calibri" w:cs="Calibri"/>
          <w:color w:val="auto"/>
          <w:sz w:val="24"/>
          <w:szCs w:val="24"/>
          <w:lang w:val="en-GB"/>
        </w:rPr>
        <w:t>Win</w:t>
      </w:r>
      <w:proofErr w:type="spellEnd"/>
      <w:r w:rsidRPr="00566CA4">
        <w:rPr>
          <w:rFonts w:ascii="Calibri" w:eastAsiaTheme="minorHAnsi" w:hAnsi="Calibri" w:cs="Calibri"/>
          <w:color w:val="auto"/>
          <w:sz w:val="24"/>
          <w:szCs w:val="24"/>
          <w:lang w:val="en-GB"/>
        </w:rPr>
        <w:t xml:space="preserve">’ technique (mindtools, 2020). My aim was to find a compromise with the colleague that suited their individual needs within the business model.  I fully explained the rationale to the colleague and gave them an opportunity to ask questions.  I listened and responded with empathy while outlining the reasoning.  The colleague was given a timescale to respond to the request where another meeting was scheduled.  At the meeting, the colleague agreed to the department move.  The negotiation was successful for both the colleague and the company. </w:t>
      </w:r>
    </w:p>
    <w:p w14:paraId="35C0D02E" w14:textId="77777777" w:rsidR="00566CA4" w:rsidRPr="00566CA4" w:rsidRDefault="00566CA4" w:rsidP="00566CA4">
      <w:pPr>
        <w:suppressAutoHyphens w:val="0"/>
        <w:spacing w:after="160" w:line="259" w:lineRule="auto"/>
        <w:rPr>
          <w:rFonts w:ascii="Calibri" w:eastAsiaTheme="minorHAnsi" w:hAnsi="Calibri" w:cs="Calibri"/>
          <w:i/>
          <w:iCs/>
          <w:color w:val="auto"/>
          <w:sz w:val="24"/>
          <w:szCs w:val="24"/>
          <w:lang w:val="en-GB"/>
        </w:rPr>
      </w:pPr>
      <w:r w:rsidRPr="00566CA4">
        <w:rPr>
          <w:rFonts w:ascii="Calibri" w:eastAsiaTheme="minorHAnsi" w:hAnsi="Calibri" w:cs="Calibri"/>
          <w:i/>
          <w:iCs/>
          <w:color w:val="auto"/>
          <w:sz w:val="24"/>
          <w:szCs w:val="24"/>
          <w:lang w:val="en-GB"/>
        </w:rPr>
        <w:t>“The gap between desired change and achieved change can be down to a failure to recognise the hidden, messy, and informal dynamics of complex organisational life. Deliberate, informed engagement with these inevitable, informal coalitions is a leader's only meaningful choice” (Chris Rogers,2006)</w:t>
      </w:r>
    </w:p>
    <w:p w14:paraId="40FF3812"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lang w:val="en-GB"/>
        </w:rPr>
      </w:pPr>
    </w:p>
    <w:p w14:paraId="1A16EFB2"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lang w:val="en-GB"/>
        </w:rPr>
      </w:pPr>
    </w:p>
    <w:p w14:paraId="7CF63B61"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lang w:val="en-GB"/>
        </w:rPr>
      </w:pPr>
    </w:p>
    <w:p w14:paraId="0D50EF87"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p>
    <w:p w14:paraId="7501C81C"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p>
    <w:p w14:paraId="6066D19B"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p>
    <w:p w14:paraId="638415D3"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p>
    <w:p w14:paraId="6FC7ECF2"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p>
    <w:p w14:paraId="6A96AB88" w14:textId="7B1D1D79"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p>
    <w:p w14:paraId="313F694F"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p>
    <w:p w14:paraId="68B7BA90"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r w:rsidRPr="00566CA4">
        <w:rPr>
          <w:rFonts w:asciiTheme="minorHAnsi" w:eastAsiaTheme="minorHAnsi" w:hAnsiTheme="minorHAnsi" w:cstheme="minorBidi"/>
          <w:color w:val="auto"/>
          <w:sz w:val="24"/>
          <w:szCs w:val="24"/>
          <w:lang w:val="en-GB"/>
        </w:rPr>
        <w:t>EV12</w:t>
      </w:r>
    </w:p>
    <w:p w14:paraId="6B7D0F5C"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r w:rsidRPr="00566CA4">
        <w:rPr>
          <w:rFonts w:asciiTheme="minorHAnsi" w:eastAsiaTheme="minorHAnsi" w:hAnsiTheme="minorHAnsi" w:cstheme="minorBidi"/>
          <w:noProof/>
          <w:color w:val="auto"/>
          <w:lang w:val="en-GB"/>
        </w:rPr>
        <w:drawing>
          <wp:inline distT="0" distB="0" distL="0" distR="0" wp14:anchorId="33D0EE0D" wp14:editId="71494A94">
            <wp:extent cx="5731510" cy="4336415"/>
            <wp:effectExtent l="0" t="0" r="254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4336415"/>
                    </a:xfrm>
                    <a:prstGeom prst="rect">
                      <a:avLst/>
                    </a:prstGeom>
                    <a:noFill/>
                    <a:ln>
                      <a:noFill/>
                    </a:ln>
                  </pic:spPr>
                </pic:pic>
              </a:graphicData>
            </a:graphic>
          </wp:inline>
        </w:drawing>
      </w:r>
    </w:p>
    <w:p w14:paraId="37C32F96"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p>
    <w:p w14:paraId="56056E60"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p>
    <w:p w14:paraId="29682D65"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p>
    <w:p w14:paraId="1CA25156"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p>
    <w:p w14:paraId="1A171B53"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p>
    <w:p w14:paraId="037FF2C8"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p>
    <w:p w14:paraId="5E919BE6"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p>
    <w:p w14:paraId="1316BE12"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p>
    <w:p w14:paraId="6A866126"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p>
    <w:p w14:paraId="4049D9E1"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p>
    <w:p w14:paraId="6C3855DE"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p>
    <w:p w14:paraId="48430A47"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p>
    <w:p w14:paraId="4EEE1D89"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r w:rsidRPr="00566CA4">
        <w:rPr>
          <w:rFonts w:asciiTheme="minorHAnsi" w:eastAsiaTheme="minorHAnsi" w:hAnsiTheme="minorHAnsi" w:cstheme="minorBidi"/>
          <w:color w:val="auto"/>
          <w:sz w:val="24"/>
          <w:szCs w:val="24"/>
          <w:lang w:val="en-GB"/>
        </w:rPr>
        <w:lastRenderedPageBreak/>
        <w:t>EV13</w:t>
      </w:r>
    </w:p>
    <w:p w14:paraId="1FEFDF26"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r w:rsidRPr="00566CA4">
        <w:rPr>
          <w:rFonts w:asciiTheme="minorHAnsi" w:eastAsiaTheme="minorHAnsi" w:hAnsiTheme="minorHAnsi" w:cstheme="minorBidi"/>
          <w:noProof/>
          <w:color w:val="auto"/>
          <w:lang w:val="en-GB"/>
        </w:rPr>
        <w:drawing>
          <wp:inline distT="0" distB="0" distL="0" distR="0" wp14:anchorId="23BEF226" wp14:editId="6F5C624F">
            <wp:extent cx="5640268" cy="471043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42330" cy="4712152"/>
                    </a:xfrm>
                    <a:prstGeom prst="rect">
                      <a:avLst/>
                    </a:prstGeom>
                    <a:noFill/>
                    <a:ln>
                      <a:noFill/>
                    </a:ln>
                  </pic:spPr>
                </pic:pic>
              </a:graphicData>
            </a:graphic>
          </wp:inline>
        </w:drawing>
      </w:r>
    </w:p>
    <w:p w14:paraId="50506821"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p>
    <w:p w14:paraId="37B7A416"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p>
    <w:p w14:paraId="1B1EC1A0" w14:textId="77777777" w:rsidR="00566CA4" w:rsidRPr="00566CA4" w:rsidRDefault="00566CA4" w:rsidP="00566CA4">
      <w:pPr>
        <w:suppressAutoHyphens w:val="0"/>
        <w:spacing w:after="160" w:line="259" w:lineRule="auto"/>
        <w:rPr>
          <w:rFonts w:asciiTheme="minorHAnsi" w:eastAsiaTheme="minorHAnsi" w:hAnsiTheme="minorHAnsi" w:cstheme="minorBidi"/>
          <w:color w:val="auto"/>
          <w:lang w:val="en-GB"/>
        </w:rPr>
      </w:pPr>
      <w:r w:rsidRPr="00566CA4">
        <w:rPr>
          <w:rFonts w:asciiTheme="minorHAnsi" w:eastAsiaTheme="minorHAnsi" w:hAnsiTheme="minorHAnsi" w:cstheme="minorBidi"/>
          <w:noProof/>
          <w:color w:val="auto"/>
          <w:lang w:val="en-GB"/>
        </w:rPr>
        <w:lastRenderedPageBreak/>
        <w:drawing>
          <wp:inline distT="0" distB="0" distL="0" distR="0" wp14:anchorId="46346DFB" wp14:editId="646C04A2">
            <wp:extent cx="5731510" cy="5156835"/>
            <wp:effectExtent l="0" t="0" r="254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5156835"/>
                    </a:xfrm>
                    <a:prstGeom prst="rect">
                      <a:avLst/>
                    </a:prstGeom>
                    <a:noFill/>
                    <a:ln>
                      <a:noFill/>
                    </a:ln>
                  </pic:spPr>
                </pic:pic>
              </a:graphicData>
            </a:graphic>
          </wp:inline>
        </w:drawing>
      </w:r>
    </w:p>
    <w:p w14:paraId="05F6E49B" w14:textId="77777777" w:rsidR="00566CA4" w:rsidRPr="00566CA4" w:rsidRDefault="00566CA4" w:rsidP="00566CA4">
      <w:pPr>
        <w:suppressAutoHyphens w:val="0"/>
        <w:spacing w:after="160" w:line="259" w:lineRule="auto"/>
        <w:rPr>
          <w:rFonts w:asciiTheme="minorHAnsi" w:eastAsiaTheme="minorHAnsi" w:hAnsiTheme="minorHAnsi" w:cstheme="minorBidi"/>
          <w:color w:val="auto"/>
          <w:lang w:val="en-GB"/>
        </w:rPr>
      </w:pPr>
    </w:p>
    <w:p w14:paraId="6BACBABD" w14:textId="77777777" w:rsidR="00566CA4" w:rsidRPr="00566CA4" w:rsidRDefault="00566CA4" w:rsidP="00566CA4">
      <w:pPr>
        <w:suppressAutoHyphens w:val="0"/>
        <w:spacing w:after="160" w:line="259" w:lineRule="auto"/>
        <w:rPr>
          <w:rFonts w:asciiTheme="minorHAnsi" w:eastAsiaTheme="minorHAnsi" w:hAnsiTheme="minorHAnsi" w:cstheme="minorBidi"/>
          <w:color w:val="auto"/>
          <w:lang w:val="en-GB"/>
        </w:rPr>
      </w:pPr>
    </w:p>
    <w:p w14:paraId="5C84D9D9" w14:textId="77777777" w:rsidR="00566CA4" w:rsidRPr="00566CA4" w:rsidRDefault="00566CA4" w:rsidP="00566CA4">
      <w:pPr>
        <w:suppressAutoHyphens w:val="0"/>
        <w:spacing w:after="160" w:line="259" w:lineRule="auto"/>
        <w:rPr>
          <w:rFonts w:asciiTheme="minorHAnsi" w:eastAsiaTheme="minorHAnsi" w:hAnsiTheme="minorHAnsi" w:cstheme="minorBidi"/>
          <w:color w:val="auto"/>
          <w:lang w:val="en-GB"/>
        </w:rPr>
      </w:pPr>
    </w:p>
    <w:p w14:paraId="6FA636F7" w14:textId="77777777" w:rsidR="00566CA4" w:rsidRPr="00566CA4" w:rsidRDefault="00566CA4" w:rsidP="00566CA4">
      <w:pPr>
        <w:suppressAutoHyphens w:val="0"/>
        <w:spacing w:after="160" w:line="259" w:lineRule="auto"/>
        <w:rPr>
          <w:rFonts w:asciiTheme="minorHAnsi" w:eastAsiaTheme="minorHAnsi" w:hAnsiTheme="minorHAnsi" w:cstheme="minorBidi"/>
          <w:color w:val="auto"/>
          <w:lang w:val="en-GB"/>
        </w:rPr>
      </w:pPr>
    </w:p>
    <w:p w14:paraId="56979977" w14:textId="77777777" w:rsidR="00566CA4" w:rsidRPr="00566CA4" w:rsidRDefault="00566CA4" w:rsidP="00566CA4">
      <w:pPr>
        <w:suppressAutoHyphens w:val="0"/>
        <w:spacing w:after="160" w:line="259" w:lineRule="auto"/>
        <w:rPr>
          <w:rFonts w:asciiTheme="minorHAnsi" w:eastAsiaTheme="minorHAnsi" w:hAnsiTheme="minorHAnsi" w:cstheme="minorBidi"/>
          <w:color w:val="auto"/>
          <w:lang w:val="en-GB"/>
        </w:rPr>
      </w:pPr>
    </w:p>
    <w:p w14:paraId="10E74E43" w14:textId="77777777" w:rsidR="00566CA4" w:rsidRPr="00566CA4" w:rsidRDefault="00566CA4" w:rsidP="00566CA4">
      <w:pPr>
        <w:suppressAutoHyphens w:val="0"/>
        <w:spacing w:after="160" w:line="259" w:lineRule="auto"/>
        <w:rPr>
          <w:rFonts w:asciiTheme="minorHAnsi" w:eastAsiaTheme="minorHAnsi" w:hAnsiTheme="minorHAnsi" w:cstheme="minorBidi"/>
          <w:color w:val="auto"/>
          <w:lang w:val="en-GB"/>
        </w:rPr>
      </w:pPr>
    </w:p>
    <w:p w14:paraId="14B226A0" w14:textId="77777777" w:rsidR="00566CA4" w:rsidRPr="00566CA4" w:rsidRDefault="00566CA4" w:rsidP="00566CA4">
      <w:pPr>
        <w:suppressAutoHyphens w:val="0"/>
        <w:spacing w:after="160" w:line="259" w:lineRule="auto"/>
        <w:rPr>
          <w:rFonts w:asciiTheme="minorHAnsi" w:eastAsiaTheme="minorHAnsi" w:hAnsiTheme="minorHAnsi" w:cstheme="minorBidi"/>
          <w:color w:val="auto"/>
          <w:lang w:val="en-GB"/>
        </w:rPr>
      </w:pPr>
    </w:p>
    <w:p w14:paraId="11808A24" w14:textId="77777777" w:rsidR="00566CA4" w:rsidRPr="00566CA4" w:rsidRDefault="00566CA4" w:rsidP="00566CA4">
      <w:pPr>
        <w:suppressAutoHyphens w:val="0"/>
        <w:spacing w:after="160" w:line="259" w:lineRule="auto"/>
        <w:rPr>
          <w:rFonts w:asciiTheme="minorHAnsi" w:eastAsiaTheme="minorHAnsi" w:hAnsiTheme="minorHAnsi" w:cstheme="minorBidi"/>
          <w:color w:val="auto"/>
          <w:lang w:val="en-GB"/>
        </w:rPr>
      </w:pPr>
    </w:p>
    <w:p w14:paraId="0B403B88" w14:textId="77777777" w:rsidR="00566CA4" w:rsidRPr="00566CA4" w:rsidRDefault="00566CA4" w:rsidP="00566CA4">
      <w:pPr>
        <w:suppressAutoHyphens w:val="0"/>
        <w:spacing w:after="160" w:line="259" w:lineRule="auto"/>
        <w:rPr>
          <w:rFonts w:asciiTheme="minorHAnsi" w:eastAsiaTheme="minorHAnsi" w:hAnsiTheme="minorHAnsi" w:cstheme="minorBidi"/>
          <w:color w:val="auto"/>
          <w:lang w:val="en-GB"/>
        </w:rPr>
      </w:pPr>
    </w:p>
    <w:p w14:paraId="3A388994" w14:textId="77777777" w:rsidR="00566CA4" w:rsidRPr="00566CA4" w:rsidRDefault="00566CA4" w:rsidP="00566CA4">
      <w:pPr>
        <w:suppressAutoHyphens w:val="0"/>
        <w:spacing w:after="160" w:line="259" w:lineRule="auto"/>
        <w:rPr>
          <w:rFonts w:asciiTheme="minorHAnsi" w:eastAsiaTheme="minorHAnsi" w:hAnsiTheme="minorHAnsi" w:cstheme="minorBidi"/>
          <w:color w:val="auto"/>
          <w:lang w:val="en-GB"/>
        </w:rPr>
      </w:pPr>
    </w:p>
    <w:p w14:paraId="2602BCF2" w14:textId="77777777" w:rsidR="00566CA4" w:rsidRPr="00566CA4" w:rsidRDefault="00566CA4" w:rsidP="00566CA4">
      <w:pPr>
        <w:suppressAutoHyphens w:val="0"/>
        <w:spacing w:after="160" w:line="259" w:lineRule="auto"/>
        <w:rPr>
          <w:rFonts w:asciiTheme="minorHAnsi" w:eastAsiaTheme="minorHAnsi" w:hAnsiTheme="minorHAnsi" w:cstheme="minorBidi"/>
          <w:color w:val="auto"/>
          <w:lang w:val="en-GB"/>
        </w:rPr>
      </w:pPr>
    </w:p>
    <w:p w14:paraId="52176302" w14:textId="77777777" w:rsidR="00566CA4" w:rsidRPr="00566CA4" w:rsidRDefault="00566CA4" w:rsidP="00566CA4">
      <w:pPr>
        <w:suppressAutoHyphens w:val="0"/>
        <w:spacing w:after="160" w:line="259" w:lineRule="auto"/>
        <w:rPr>
          <w:rFonts w:asciiTheme="minorHAnsi" w:eastAsiaTheme="minorHAnsi" w:hAnsiTheme="minorHAnsi" w:cstheme="minorBidi"/>
          <w:color w:val="auto"/>
          <w:lang w:val="en-GB"/>
        </w:rPr>
      </w:pPr>
    </w:p>
    <w:p w14:paraId="663E2E6C" w14:textId="77777777" w:rsidR="00566CA4" w:rsidRPr="00566CA4" w:rsidRDefault="00566CA4" w:rsidP="00566CA4">
      <w:pPr>
        <w:suppressAutoHyphens w:val="0"/>
        <w:spacing w:after="160" w:line="259" w:lineRule="auto"/>
        <w:rPr>
          <w:rFonts w:asciiTheme="minorHAnsi" w:eastAsiaTheme="minorHAnsi" w:hAnsiTheme="minorHAnsi" w:cstheme="minorBidi"/>
          <w:color w:val="auto"/>
          <w:lang w:val="en-GB"/>
        </w:rPr>
      </w:pPr>
      <w:r w:rsidRPr="00566CA4">
        <w:rPr>
          <w:rFonts w:asciiTheme="minorHAnsi" w:eastAsiaTheme="minorHAnsi" w:hAnsiTheme="minorHAnsi" w:cstheme="minorBidi"/>
          <w:color w:val="auto"/>
          <w:lang w:val="en-GB"/>
        </w:rPr>
        <w:lastRenderedPageBreak/>
        <w:t>EV14</w:t>
      </w:r>
    </w:p>
    <w:p w14:paraId="7A87D83F" w14:textId="77777777" w:rsidR="00566CA4" w:rsidRPr="00566CA4" w:rsidRDefault="00566CA4" w:rsidP="00566CA4">
      <w:pPr>
        <w:suppressAutoHyphens w:val="0"/>
        <w:spacing w:after="160" w:line="259" w:lineRule="auto"/>
        <w:rPr>
          <w:rFonts w:asciiTheme="minorHAnsi" w:eastAsiaTheme="minorHAnsi" w:hAnsiTheme="minorHAnsi" w:cstheme="minorBidi"/>
          <w:color w:val="auto"/>
          <w:lang w:val="en-GB"/>
        </w:rPr>
      </w:pPr>
      <w:r w:rsidRPr="00566CA4">
        <w:rPr>
          <w:rFonts w:asciiTheme="minorHAnsi" w:eastAsiaTheme="minorHAnsi" w:hAnsiTheme="minorHAnsi" w:cstheme="minorBidi"/>
          <w:noProof/>
          <w:color w:val="auto"/>
          <w:lang w:val="en-GB"/>
        </w:rPr>
        <w:drawing>
          <wp:inline distT="0" distB="0" distL="0" distR="0" wp14:anchorId="1EFA9B83" wp14:editId="0F2CB035">
            <wp:extent cx="5731510" cy="362204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3622040"/>
                    </a:xfrm>
                    <a:prstGeom prst="rect">
                      <a:avLst/>
                    </a:prstGeom>
                    <a:noFill/>
                    <a:ln>
                      <a:noFill/>
                    </a:ln>
                  </pic:spPr>
                </pic:pic>
              </a:graphicData>
            </a:graphic>
          </wp:inline>
        </w:drawing>
      </w:r>
    </w:p>
    <w:p w14:paraId="487FE21F" w14:textId="77777777" w:rsidR="00566CA4" w:rsidRPr="00566CA4" w:rsidRDefault="00566CA4" w:rsidP="00566CA4">
      <w:pPr>
        <w:suppressAutoHyphens w:val="0"/>
        <w:spacing w:after="160" w:line="259" w:lineRule="auto"/>
        <w:rPr>
          <w:rFonts w:asciiTheme="minorHAnsi" w:eastAsiaTheme="minorHAnsi" w:hAnsiTheme="minorHAnsi" w:cstheme="minorBidi"/>
          <w:color w:val="auto"/>
          <w:lang w:val="en-GB"/>
        </w:rPr>
      </w:pPr>
    </w:p>
    <w:p w14:paraId="6D129534" w14:textId="77777777" w:rsidR="00566CA4" w:rsidRPr="00566CA4" w:rsidRDefault="00566CA4" w:rsidP="00566CA4">
      <w:pPr>
        <w:suppressAutoHyphens w:val="0"/>
        <w:spacing w:after="160" w:line="259" w:lineRule="auto"/>
        <w:rPr>
          <w:rFonts w:asciiTheme="minorHAnsi" w:eastAsiaTheme="minorHAnsi" w:hAnsiTheme="minorHAnsi" w:cstheme="minorBidi"/>
          <w:color w:val="auto"/>
          <w:lang w:val="en-GB"/>
        </w:rPr>
      </w:pPr>
    </w:p>
    <w:p w14:paraId="7CF2D2D7" w14:textId="77777777" w:rsidR="00566CA4" w:rsidRPr="00566CA4" w:rsidRDefault="00566CA4" w:rsidP="00566CA4">
      <w:pPr>
        <w:suppressAutoHyphens w:val="0"/>
        <w:spacing w:after="160" w:line="259" w:lineRule="auto"/>
        <w:rPr>
          <w:rFonts w:asciiTheme="minorHAnsi" w:eastAsiaTheme="minorHAnsi" w:hAnsiTheme="minorHAnsi" w:cstheme="minorBidi"/>
          <w:color w:val="auto"/>
          <w:lang w:val="en-GB"/>
        </w:rPr>
      </w:pPr>
    </w:p>
    <w:p w14:paraId="0A8F7220" w14:textId="77777777" w:rsidR="00566CA4" w:rsidRPr="00566CA4" w:rsidRDefault="00566CA4" w:rsidP="00566CA4">
      <w:pPr>
        <w:suppressAutoHyphens w:val="0"/>
        <w:spacing w:after="160" w:line="259" w:lineRule="auto"/>
        <w:rPr>
          <w:rFonts w:asciiTheme="minorHAnsi" w:eastAsiaTheme="minorHAnsi" w:hAnsiTheme="minorHAnsi" w:cstheme="minorBidi"/>
          <w:color w:val="auto"/>
          <w:lang w:val="en-GB"/>
        </w:rPr>
      </w:pPr>
    </w:p>
    <w:p w14:paraId="3C19FE62" w14:textId="77777777" w:rsidR="00566CA4" w:rsidRPr="00566CA4" w:rsidRDefault="00566CA4" w:rsidP="00566CA4">
      <w:pPr>
        <w:suppressAutoHyphens w:val="0"/>
        <w:spacing w:after="160" w:line="259" w:lineRule="auto"/>
        <w:rPr>
          <w:rFonts w:asciiTheme="minorHAnsi" w:eastAsiaTheme="minorHAnsi" w:hAnsiTheme="minorHAnsi" w:cstheme="minorBidi"/>
          <w:color w:val="auto"/>
          <w:lang w:val="en-GB"/>
        </w:rPr>
      </w:pPr>
    </w:p>
    <w:p w14:paraId="4C40B763" w14:textId="77777777" w:rsidR="00566CA4" w:rsidRPr="00566CA4" w:rsidRDefault="00566CA4" w:rsidP="00566CA4">
      <w:pPr>
        <w:suppressAutoHyphens w:val="0"/>
        <w:spacing w:after="160" w:line="259" w:lineRule="auto"/>
        <w:rPr>
          <w:rFonts w:asciiTheme="minorHAnsi" w:eastAsiaTheme="minorHAnsi" w:hAnsiTheme="minorHAnsi" w:cstheme="minorBidi"/>
          <w:color w:val="auto"/>
          <w:lang w:val="en-GB"/>
        </w:rPr>
      </w:pPr>
      <w:r w:rsidRPr="00566CA4">
        <w:rPr>
          <w:rFonts w:asciiTheme="minorHAnsi" w:eastAsiaTheme="minorHAnsi" w:hAnsiTheme="minorHAnsi" w:cstheme="minorBidi"/>
          <w:noProof/>
          <w:color w:val="auto"/>
          <w:lang w:val="en-GB"/>
        </w:rPr>
        <w:lastRenderedPageBreak/>
        <w:drawing>
          <wp:inline distT="0" distB="0" distL="0" distR="0" wp14:anchorId="40709CE6" wp14:editId="3B3FED82">
            <wp:extent cx="5731510" cy="387159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3871595"/>
                    </a:xfrm>
                    <a:prstGeom prst="rect">
                      <a:avLst/>
                    </a:prstGeom>
                    <a:noFill/>
                    <a:ln>
                      <a:noFill/>
                    </a:ln>
                  </pic:spPr>
                </pic:pic>
              </a:graphicData>
            </a:graphic>
          </wp:inline>
        </w:drawing>
      </w:r>
    </w:p>
    <w:p w14:paraId="69C83D3C" w14:textId="77777777" w:rsidR="00566CA4" w:rsidRPr="00566CA4" w:rsidRDefault="00566CA4" w:rsidP="00566CA4">
      <w:pPr>
        <w:suppressAutoHyphens w:val="0"/>
        <w:spacing w:after="160" w:line="259" w:lineRule="auto"/>
        <w:rPr>
          <w:rFonts w:asciiTheme="minorHAnsi" w:eastAsiaTheme="minorHAnsi" w:hAnsiTheme="minorHAnsi" w:cstheme="minorBidi"/>
          <w:color w:val="auto"/>
          <w:lang w:val="en-GB"/>
        </w:rPr>
      </w:pPr>
    </w:p>
    <w:p w14:paraId="41E212B2" w14:textId="77777777" w:rsidR="00566CA4" w:rsidRPr="00566CA4" w:rsidRDefault="00566CA4" w:rsidP="00566CA4">
      <w:pPr>
        <w:suppressAutoHyphens w:val="0"/>
        <w:spacing w:after="160" w:line="259" w:lineRule="auto"/>
        <w:rPr>
          <w:rFonts w:asciiTheme="minorHAnsi" w:eastAsiaTheme="minorHAnsi" w:hAnsiTheme="minorHAnsi" w:cstheme="minorBidi"/>
          <w:color w:val="auto"/>
          <w:lang w:val="en-GB"/>
        </w:rPr>
      </w:pPr>
    </w:p>
    <w:p w14:paraId="18F3FFB9" w14:textId="77777777" w:rsidR="00566CA4" w:rsidRPr="00566CA4" w:rsidRDefault="00566CA4" w:rsidP="00566CA4">
      <w:pPr>
        <w:suppressAutoHyphens w:val="0"/>
        <w:spacing w:after="160" w:line="259" w:lineRule="auto"/>
        <w:rPr>
          <w:rFonts w:asciiTheme="minorHAnsi" w:eastAsiaTheme="minorHAnsi" w:hAnsiTheme="minorHAnsi" w:cstheme="minorBidi"/>
          <w:color w:val="auto"/>
          <w:lang w:val="en-GB"/>
        </w:rPr>
      </w:pPr>
    </w:p>
    <w:p w14:paraId="63A61381" w14:textId="77777777" w:rsidR="00566CA4" w:rsidRPr="00566CA4" w:rsidRDefault="00566CA4" w:rsidP="00566CA4">
      <w:pPr>
        <w:suppressAutoHyphens w:val="0"/>
        <w:spacing w:after="160" w:line="259" w:lineRule="auto"/>
        <w:rPr>
          <w:rFonts w:asciiTheme="minorHAnsi" w:eastAsiaTheme="minorHAnsi" w:hAnsiTheme="minorHAnsi" w:cstheme="minorBidi"/>
          <w:color w:val="auto"/>
          <w:lang w:val="en-GB"/>
        </w:rPr>
      </w:pPr>
    </w:p>
    <w:p w14:paraId="754717A6" w14:textId="77777777" w:rsidR="00566CA4" w:rsidRPr="00566CA4" w:rsidRDefault="00566CA4" w:rsidP="00566CA4">
      <w:pPr>
        <w:suppressAutoHyphens w:val="0"/>
        <w:spacing w:after="160" w:line="259" w:lineRule="auto"/>
        <w:rPr>
          <w:rFonts w:asciiTheme="minorHAnsi" w:eastAsiaTheme="minorHAnsi" w:hAnsiTheme="minorHAnsi" w:cstheme="minorBidi"/>
          <w:color w:val="auto"/>
          <w:lang w:val="en-GB"/>
        </w:rPr>
      </w:pPr>
    </w:p>
    <w:p w14:paraId="436328B3" w14:textId="77777777" w:rsidR="00566CA4" w:rsidRPr="00566CA4" w:rsidRDefault="00566CA4" w:rsidP="00566CA4">
      <w:pPr>
        <w:suppressAutoHyphens w:val="0"/>
        <w:spacing w:after="160" w:line="259" w:lineRule="auto"/>
        <w:rPr>
          <w:rFonts w:asciiTheme="minorHAnsi" w:eastAsiaTheme="minorHAnsi" w:hAnsiTheme="minorHAnsi" w:cstheme="minorBidi"/>
          <w:color w:val="auto"/>
          <w:lang w:val="en-GB"/>
        </w:rPr>
      </w:pPr>
    </w:p>
    <w:p w14:paraId="4E1D3C5C" w14:textId="77777777" w:rsidR="00566CA4" w:rsidRPr="00566CA4" w:rsidRDefault="00566CA4" w:rsidP="00566CA4">
      <w:pPr>
        <w:suppressAutoHyphens w:val="0"/>
        <w:spacing w:after="160" w:line="259" w:lineRule="auto"/>
        <w:rPr>
          <w:rFonts w:asciiTheme="minorHAnsi" w:eastAsiaTheme="minorHAnsi" w:hAnsiTheme="minorHAnsi" w:cstheme="minorBidi"/>
          <w:color w:val="auto"/>
          <w:lang w:val="en-GB"/>
        </w:rPr>
      </w:pPr>
      <w:r w:rsidRPr="00566CA4">
        <w:rPr>
          <w:rFonts w:asciiTheme="minorHAnsi" w:eastAsiaTheme="minorHAnsi" w:hAnsiTheme="minorHAnsi" w:cstheme="minorBidi"/>
          <w:noProof/>
          <w:color w:val="auto"/>
          <w:lang w:val="en-GB"/>
        </w:rPr>
        <w:lastRenderedPageBreak/>
        <w:drawing>
          <wp:inline distT="0" distB="0" distL="0" distR="0" wp14:anchorId="1E8778C8" wp14:editId="4E31615A">
            <wp:extent cx="5731510" cy="3789045"/>
            <wp:effectExtent l="0" t="0" r="254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3789045"/>
                    </a:xfrm>
                    <a:prstGeom prst="rect">
                      <a:avLst/>
                    </a:prstGeom>
                    <a:noFill/>
                    <a:ln>
                      <a:noFill/>
                    </a:ln>
                  </pic:spPr>
                </pic:pic>
              </a:graphicData>
            </a:graphic>
          </wp:inline>
        </w:drawing>
      </w:r>
    </w:p>
    <w:p w14:paraId="52A16D63" w14:textId="77777777" w:rsidR="00566CA4" w:rsidRPr="00566CA4" w:rsidRDefault="00566CA4" w:rsidP="00566CA4">
      <w:pPr>
        <w:suppressAutoHyphens w:val="0"/>
        <w:spacing w:after="160" w:line="259" w:lineRule="auto"/>
        <w:rPr>
          <w:rFonts w:asciiTheme="minorHAnsi" w:eastAsiaTheme="minorHAnsi" w:hAnsiTheme="minorHAnsi" w:cstheme="minorBidi"/>
          <w:color w:val="auto"/>
          <w:lang w:val="en-GB"/>
        </w:rPr>
      </w:pPr>
    </w:p>
    <w:p w14:paraId="15EE523F" w14:textId="77777777" w:rsidR="00566CA4" w:rsidRPr="00566CA4" w:rsidRDefault="00566CA4" w:rsidP="00566CA4">
      <w:pPr>
        <w:suppressAutoHyphens w:val="0"/>
        <w:spacing w:after="160" w:line="259" w:lineRule="auto"/>
        <w:rPr>
          <w:rFonts w:asciiTheme="minorHAnsi" w:eastAsiaTheme="minorHAnsi" w:hAnsiTheme="minorHAnsi" w:cstheme="minorBidi"/>
          <w:color w:val="auto"/>
          <w:lang w:val="en-GB"/>
        </w:rPr>
      </w:pPr>
    </w:p>
    <w:p w14:paraId="72D60836" w14:textId="77777777" w:rsidR="00566CA4" w:rsidRPr="00566CA4" w:rsidRDefault="00566CA4" w:rsidP="00566CA4">
      <w:pPr>
        <w:suppressAutoHyphens w:val="0"/>
        <w:spacing w:after="160" w:line="259" w:lineRule="auto"/>
        <w:rPr>
          <w:rFonts w:asciiTheme="minorHAnsi" w:eastAsiaTheme="minorHAnsi" w:hAnsiTheme="minorHAnsi" w:cstheme="minorBidi"/>
          <w:color w:val="auto"/>
          <w:lang w:val="en-GB"/>
        </w:rPr>
      </w:pPr>
    </w:p>
    <w:p w14:paraId="1805EAD8" w14:textId="77777777" w:rsidR="00566CA4" w:rsidRPr="00566CA4" w:rsidRDefault="00566CA4" w:rsidP="00566CA4">
      <w:pPr>
        <w:suppressAutoHyphens w:val="0"/>
        <w:spacing w:after="160" w:line="259" w:lineRule="auto"/>
        <w:rPr>
          <w:rFonts w:asciiTheme="minorHAnsi" w:eastAsiaTheme="minorHAnsi" w:hAnsiTheme="minorHAnsi" w:cstheme="minorBidi"/>
          <w:color w:val="auto"/>
          <w:lang w:val="en-GB"/>
        </w:rPr>
      </w:pPr>
      <w:r w:rsidRPr="00566CA4">
        <w:rPr>
          <w:rFonts w:asciiTheme="minorHAnsi" w:eastAsiaTheme="minorHAnsi" w:hAnsiTheme="minorHAnsi" w:cstheme="minorBidi"/>
          <w:noProof/>
          <w:color w:val="auto"/>
          <w:lang w:val="en-GB"/>
        </w:rPr>
        <w:drawing>
          <wp:inline distT="0" distB="0" distL="0" distR="0" wp14:anchorId="5770AB96" wp14:editId="187376EE">
            <wp:extent cx="5731510" cy="302895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3028950"/>
                    </a:xfrm>
                    <a:prstGeom prst="rect">
                      <a:avLst/>
                    </a:prstGeom>
                    <a:noFill/>
                    <a:ln>
                      <a:noFill/>
                    </a:ln>
                  </pic:spPr>
                </pic:pic>
              </a:graphicData>
            </a:graphic>
          </wp:inline>
        </w:drawing>
      </w:r>
    </w:p>
    <w:p w14:paraId="360F113F" w14:textId="77777777" w:rsidR="00566CA4" w:rsidRPr="00566CA4" w:rsidRDefault="00566CA4" w:rsidP="00566CA4">
      <w:pPr>
        <w:suppressAutoHyphens w:val="0"/>
        <w:spacing w:after="160" w:line="259" w:lineRule="auto"/>
        <w:rPr>
          <w:rFonts w:asciiTheme="minorHAnsi" w:eastAsiaTheme="minorHAnsi" w:hAnsiTheme="minorHAnsi" w:cstheme="minorBidi"/>
          <w:color w:val="auto"/>
          <w:lang w:val="en-GB"/>
        </w:rPr>
      </w:pPr>
    </w:p>
    <w:p w14:paraId="7B15813D" w14:textId="77777777" w:rsidR="00566CA4" w:rsidRPr="00566CA4" w:rsidRDefault="00566CA4" w:rsidP="00566CA4">
      <w:pPr>
        <w:suppressAutoHyphens w:val="0"/>
        <w:spacing w:after="160" w:line="259" w:lineRule="auto"/>
        <w:rPr>
          <w:rFonts w:asciiTheme="minorHAnsi" w:eastAsiaTheme="minorHAnsi" w:hAnsiTheme="minorHAnsi" w:cstheme="minorBidi"/>
          <w:color w:val="auto"/>
          <w:lang w:val="en-GB"/>
        </w:rPr>
      </w:pPr>
    </w:p>
    <w:p w14:paraId="030BFBD2" w14:textId="77777777" w:rsidR="00566CA4" w:rsidRPr="00566CA4" w:rsidRDefault="00566CA4" w:rsidP="00566CA4">
      <w:pPr>
        <w:suppressAutoHyphens w:val="0"/>
        <w:spacing w:after="160" w:line="259" w:lineRule="auto"/>
        <w:rPr>
          <w:rFonts w:asciiTheme="minorHAnsi" w:eastAsiaTheme="minorHAnsi" w:hAnsiTheme="minorHAnsi" w:cstheme="minorBidi"/>
          <w:color w:val="auto"/>
          <w:lang w:val="en-GB"/>
        </w:rPr>
      </w:pPr>
    </w:p>
    <w:p w14:paraId="7DC86819" w14:textId="486676CD" w:rsidR="00566CA4" w:rsidRPr="005C7A3B" w:rsidRDefault="00566CA4" w:rsidP="00566CA4">
      <w:pPr>
        <w:suppressAutoHyphens w:val="0"/>
        <w:spacing w:after="160" w:line="259" w:lineRule="auto"/>
        <w:rPr>
          <w:rFonts w:asciiTheme="minorHAnsi" w:eastAsiaTheme="minorHAnsi" w:hAnsiTheme="minorHAnsi" w:cstheme="minorBidi"/>
          <w:color w:val="auto"/>
          <w:sz w:val="24"/>
          <w:szCs w:val="24"/>
          <w:u w:val="single"/>
          <w:lang w:val="en-GB"/>
        </w:rPr>
      </w:pPr>
      <w:r w:rsidRPr="005C7A3B">
        <w:rPr>
          <w:rFonts w:asciiTheme="minorHAnsi" w:eastAsiaTheme="minorHAnsi" w:hAnsiTheme="minorHAnsi" w:cstheme="minorBidi"/>
          <w:color w:val="auto"/>
          <w:sz w:val="24"/>
          <w:szCs w:val="24"/>
          <w:u w:val="single"/>
          <w:lang w:val="en-GB"/>
        </w:rPr>
        <w:lastRenderedPageBreak/>
        <w:t>Referen</w:t>
      </w:r>
      <w:r w:rsidR="005C7A3B" w:rsidRPr="005C7A3B">
        <w:rPr>
          <w:rFonts w:asciiTheme="minorHAnsi" w:eastAsiaTheme="minorHAnsi" w:hAnsiTheme="minorHAnsi" w:cstheme="minorBidi"/>
          <w:color w:val="auto"/>
          <w:sz w:val="24"/>
          <w:szCs w:val="24"/>
          <w:u w:val="single"/>
          <w:lang w:val="en-GB"/>
        </w:rPr>
        <w:t>ces</w:t>
      </w:r>
    </w:p>
    <w:p w14:paraId="0C4E8BDC"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p>
    <w:p w14:paraId="3C583C62"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r w:rsidRPr="00566CA4">
        <w:rPr>
          <w:rFonts w:asciiTheme="minorHAnsi" w:eastAsiaTheme="minorHAnsi" w:hAnsiTheme="minorHAnsi" w:cstheme="minorBidi"/>
          <w:color w:val="auto"/>
          <w:sz w:val="24"/>
          <w:szCs w:val="24"/>
          <w:lang w:val="en-GB"/>
        </w:rPr>
        <w:t>Roy horn sample available at; -</w:t>
      </w:r>
    </w:p>
    <w:p w14:paraId="20113DB1"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hyperlink r:id="rId36" w:history="1">
        <w:r w:rsidRPr="00566CA4">
          <w:rPr>
            <w:rFonts w:asciiTheme="minorHAnsi" w:eastAsiaTheme="minorHAnsi" w:hAnsiTheme="minorHAnsi" w:cstheme="minorBidi"/>
            <w:color w:val="0563C1" w:themeColor="hyperlink"/>
            <w:sz w:val="24"/>
            <w:szCs w:val="24"/>
            <w:u w:val="single"/>
            <w:lang w:val="en-GB"/>
          </w:rPr>
          <w:t>file:///D:/Downloads/business-skills-handbook_horn_9781843982180_c01.pdf</w:t>
        </w:r>
      </w:hyperlink>
    </w:p>
    <w:p w14:paraId="50786AB8"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p>
    <w:p w14:paraId="36A2F042"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r w:rsidRPr="00566CA4">
        <w:rPr>
          <w:rFonts w:asciiTheme="minorHAnsi" w:eastAsiaTheme="minorHAnsi" w:hAnsiTheme="minorHAnsi" w:cstheme="minorBidi"/>
          <w:color w:val="auto"/>
          <w:sz w:val="24"/>
          <w:szCs w:val="24"/>
          <w:lang w:val="en-GB"/>
        </w:rPr>
        <w:t>What is problem solving? Available at; -</w:t>
      </w:r>
      <w:r w:rsidRPr="00566CA4">
        <w:rPr>
          <w:rFonts w:asciiTheme="minorHAnsi" w:eastAsiaTheme="minorHAnsi" w:hAnsiTheme="minorHAnsi" w:cstheme="minorBidi"/>
          <w:color w:val="auto"/>
          <w:sz w:val="24"/>
          <w:szCs w:val="24"/>
          <w:lang w:val="en-GB"/>
        </w:rPr>
        <w:tab/>
      </w:r>
    </w:p>
    <w:p w14:paraId="23E7DE88"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hyperlink r:id="rId37" w:history="1">
        <w:r w:rsidRPr="00566CA4">
          <w:rPr>
            <w:rFonts w:asciiTheme="minorHAnsi" w:eastAsiaTheme="minorHAnsi" w:hAnsiTheme="minorHAnsi" w:cstheme="minorBidi"/>
            <w:color w:val="0563C1" w:themeColor="hyperlink"/>
            <w:sz w:val="24"/>
            <w:szCs w:val="24"/>
            <w:u w:val="single"/>
            <w:lang w:val="en-GB"/>
          </w:rPr>
          <w:t>https://www.mindtools.com/pages/article/newTMC_00.htm</w:t>
        </w:r>
      </w:hyperlink>
    </w:p>
    <w:p w14:paraId="1150D6FC"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p>
    <w:p w14:paraId="65543146"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r w:rsidRPr="00566CA4">
        <w:rPr>
          <w:rFonts w:asciiTheme="minorHAnsi" w:eastAsiaTheme="minorHAnsi" w:hAnsiTheme="minorHAnsi" w:cstheme="minorBidi"/>
          <w:color w:val="auto"/>
          <w:sz w:val="24"/>
          <w:szCs w:val="24"/>
          <w:lang w:val="en-GB"/>
        </w:rPr>
        <w:t>Informal Coalitions article available at; -</w:t>
      </w:r>
    </w:p>
    <w:p w14:paraId="69F33F51"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r w:rsidRPr="00566CA4">
        <w:rPr>
          <w:rFonts w:asciiTheme="minorHAnsi" w:eastAsiaTheme="minorHAnsi" w:hAnsiTheme="minorHAnsi" w:cstheme="minorBidi"/>
          <w:color w:val="auto"/>
          <w:sz w:val="24"/>
          <w:szCs w:val="24"/>
          <w:lang w:val="en-GB"/>
        </w:rPr>
        <w:t>https://moodle.uwtsd.ac.uk/pluginfile.php/204899/mod_resource/content/1/INFORMAL_COALITIONS_-_RE-ISSUE.pdf</w:t>
      </w:r>
    </w:p>
    <w:p w14:paraId="719E9EE2" w14:textId="6D42481F" w:rsidR="00566CA4" w:rsidRPr="00566CA4" w:rsidRDefault="00566CA4">
      <w:pPr>
        <w:rPr>
          <w:rFonts w:asciiTheme="minorHAnsi" w:hAnsiTheme="minorHAnsi" w:cstheme="minorHAnsi"/>
          <w:color w:val="auto"/>
          <w:sz w:val="24"/>
          <w:szCs w:val="24"/>
        </w:rPr>
      </w:pPr>
    </w:p>
    <w:p w14:paraId="22D5CF90" w14:textId="77777777" w:rsidR="00566CA4" w:rsidRPr="00566CA4" w:rsidRDefault="00566CA4">
      <w:pPr>
        <w:rPr>
          <w:rFonts w:asciiTheme="minorHAnsi" w:hAnsiTheme="minorHAnsi" w:cstheme="minorHAnsi"/>
          <w:color w:val="auto"/>
          <w:sz w:val="24"/>
          <w:szCs w:val="24"/>
        </w:rPr>
      </w:pPr>
    </w:p>
    <w:p w14:paraId="544C284F" w14:textId="08B34C66" w:rsidR="00304949" w:rsidRPr="00566CA4" w:rsidRDefault="00304949">
      <w:pPr>
        <w:rPr>
          <w:rFonts w:asciiTheme="minorHAnsi" w:hAnsiTheme="minorHAnsi" w:cstheme="minorHAnsi"/>
          <w:color w:val="auto"/>
          <w:sz w:val="24"/>
          <w:szCs w:val="24"/>
        </w:rPr>
      </w:pPr>
    </w:p>
    <w:p w14:paraId="53AF2C83" w14:textId="60CB9412" w:rsidR="00304949" w:rsidRDefault="00304949">
      <w:pPr>
        <w:rPr>
          <w:rFonts w:asciiTheme="minorHAnsi" w:hAnsiTheme="minorHAnsi" w:cstheme="minorHAnsi"/>
          <w:sz w:val="24"/>
          <w:szCs w:val="24"/>
        </w:rPr>
      </w:pPr>
    </w:p>
    <w:p w14:paraId="7CFC6E59" w14:textId="7B22372D" w:rsidR="00566CA4" w:rsidRDefault="00566CA4">
      <w:pPr>
        <w:rPr>
          <w:rFonts w:asciiTheme="minorHAnsi" w:hAnsiTheme="minorHAnsi" w:cstheme="minorHAnsi"/>
          <w:sz w:val="24"/>
          <w:szCs w:val="24"/>
        </w:rPr>
      </w:pPr>
    </w:p>
    <w:p w14:paraId="6AABBA72" w14:textId="591CA66B" w:rsidR="00566CA4" w:rsidRDefault="00566CA4">
      <w:pPr>
        <w:rPr>
          <w:rFonts w:asciiTheme="minorHAnsi" w:hAnsiTheme="minorHAnsi" w:cstheme="minorHAnsi"/>
          <w:sz w:val="24"/>
          <w:szCs w:val="24"/>
        </w:rPr>
      </w:pPr>
    </w:p>
    <w:p w14:paraId="3B292C24" w14:textId="358F2FAE" w:rsidR="00566CA4" w:rsidRDefault="00566CA4">
      <w:pPr>
        <w:rPr>
          <w:rFonts w:asciiTheme="minorHAnsi" w:hAnsiTheme="minorHAnsi" w:cstheme="minorHAnsi"/>
          <w:sz w:val="24"/>
          <w:szCs w:val="24"/>
        </w:rPr>
      </w:pPr>
    </w:p>
    <w:p w14:paraId="5124EE71" w14:textId="10DC42CA" w:rsidR="00566CA4" w:rsidRDefault="00566CA4">
      <w:pPr>
        <w:rPr>
          <w:rFonts w:asciiTheme="minorHAnsi" w:hAnsiTheme="minorHAnsi" w:cstheme="minorHAnsi"/>
          <w:sz w:val="24"/>
          <w:szCs w:val="24"/>
        </w:rPr>
      </w:pPr>
    </w:p>
    <w:p w14:paraId="6CFAFBC6" w14:textId="7399C433" w:rsidR="00566CA4" w:rsidRDefault="00566CA4">
      <w:pPr>
        <w:rPr>
          <w:rFonts w:asciiTheme="minorHAnsi" w:hAnsiTheme="minorHAnsi" w:cstheme="minorHAnsi"/>
          <w:sz w:val="24"/>
          <w:szCs w:val="24"/>
        </w:rPr>
      </w:pPr>
    </w:p>
    <w:p w14:paraId="6D08E0AB" w14:textId="08A001FA" w:rsidR="00566CA4" w:rsidRDefault="00566CA4">
      <w:pPr>
        <w:rPr>
          <w:rFonts w:asciiTheme="minorHAnsi" w:hAnsiTheme="minorHAnsi" w:cstheme="minorHAnsi"/>
          <w:sz w:val="24"/>
          <w:szCs w:val="24"/>
        </w:rPr>
      </w:pPr>
    </w:p>
    <w:p w14:paraId="7D787F0D" w14:textId="12AF0E83" w:rsidR="00566CA4" w:rsidRDefault="00566CA4">
      <w:pPr>
        <w:rPr>
          <w:rFonts w:asciiTheme="minorHAnsi" w:hAnsiTheme="minorHAnsi" w:cstheme="minorHAnsi"/>
          <w:sz w:val="24"/>
          <w:szCs w:val="24"/>
        </w:rPr>
      </w:pPr>
    </w:p>
    <w:p w14:paraId="60CC6392" w14:textId="1C14C9C8" w:rsidR="00566CA4" w:rsidRDefault="00566CA4">
      <w:pPr>
        <w:rPr>
          <w:rFonts w:asciiTheme="minorHAnsi" w:hAnsiTheme="minorHAnsi" w:cstheme="minorHAnsi"/>
          <w:sz w:val="24"/>
          <w:szCs w:val="24"/>
        </w:rPr>
      </w:pPr>
    </w:p>
    <w:p w14:paraId="648DCD27" w14:textId="2F0446A8" w:rsidR="00566CA4" w:rsidRDefault="00566CA4">
      <w:pPr>
        <w:rPr>
          <w:rFonts w:asciiTheme="minorHAnsi" w:hAnsiTheme="minorHAnsi" w:cstheme="minorHAnsi"/>
          <w:sz w:val="24"/>
          <w:szCs w:val="24"/>
        </w:rPr>
      </w:pPr>
    </w:p>
    <w:p w14:paraId="52176DAD" w14:textId="67D76D19" w:rsidR="00566CA4" w:rsidRDefault="00566CA4">
      <w:pPr>
        <w:rPr>
          <w:rFonts w:asciiTheme="minorHAnsi" w:hAnsiTheme="minorHAnsi" w:cstheme="minorHAnsi"/>
          <w:sz w:val="24"/>
          <w:szCs w:val="24"/>
        </w:rPr>
      </w:pPr>
    </w:p>
    <w:p w14:paraId="4E813D76" w14:textId="4F1FA87D" w:rsidR="00566CA4" w:rsidRDefault="00566CA4">
      <w:pPr>
        <w:rPr>
          <w:rFonts w:asciiTheme="minorHAnsi" w:hAnsiTheme="minorHAnsi" w:cstheme="minorHAnsi"/>
          <w:sz w:val="24"/>
          <w:szCs w:val="24"/>
        </w:rPr>
      </w:pPr>
    </w:p>
    <w:p w14:paraId="0C8FAE56" w14:textId="7F1FD46F" w:rsidR="00566CA4" w:rsidRDefault="00566CA4">
      <w:pPr>
        <w:rPr>
          <w:rFonts w:asciiTheme="minorHAnsi" w:hAnsiTheme="minorHAnsi" w:cstheme="minorHAnsi"/>
          <w:sz w:val="24"/>
          <w:szCs w:val="24"/>
        </w:rPr>
      </w:pPr>
    </w:p>
    <w:p w14:paraId="03259333" w14:textId="538CBC28" w:rsidR="00566CA4" w:rsidRDefault="00566CA4">
      <w:pPr>
        <w:rPr>
          <w:rFonts w:asciiTheme="minorHAnsi" w:hAnsiTheme="minorHAnsi" w:cstheme="minorHAnsi"/>
          <w:sz w:val="24"/>
          <w:szCs w:val="24"/>
        </w:rPr>
      </w:pPr>
    </w:p>
    <w:p w14:paraId="591B1FF3" w14:textId="00A5A0D2" w:rsidR="00566CA4" w:rsidRDefault="00566CA4">
      <w:pPr>
        <w:rPr>
          <w:rFonts w:asciiTheme="minorHAnsi" w:hAnsiTheme="minorHAnsi" w:cstheme="minorHAnsi"/>
          <w:sz w:val="24"/>
          <w:szCs w:val="24"/>
        </w:rPr>
      </w:pPr>
    </w:p>
    <w:p w14:paraId="6D174F36" w14:textId="3246A9EE" w:rsidR="00566CA4" w:rsidRDefault="00566CA4">
      <w:pPr>
        <w:rPr>
          <w:rFonts w:asciiTheme="minorHAnsi" w:hAnsiTheme="minorHAnsi" w:cstheme="minorHAnsi"/>
          <w:sz w:val="24"/>
          <w:szCs w:val="24"/>
        </w:rPr>
      </w:pPr>
    </w:p>
    <w:p w14:paraId="5BF1D046" w14:textId="66CFEBD6" w:rsidR="00566CA4" w:rsidRDefault="00566CA4">
      <w:pPr>
        <w:rPr>
          <w:rFonts w:asciiTheme="minorHAnsi" w:hAnsiTheme="minorHAnsi" w:cstheme="minorHAnsi"/>
          <w:sz w:val="24"/>
          <w:szCs w:val="24"/>
        </w:rPr>
      </w:pPr>
    </w:p>
    <w:p w14:paraId="51976BD9" w14:textId="39114E61" w:rsidR="00566CA4" w:rsidRDefault="00566CA4">
      <w:pPr>
        <w:rPr>
          <w:rFonts w:asciiTheme="minorHAnsi" w:hAnsiTheme="minorHAnsi" w:cstheme="minorHAnsi"/>
          <w:sz w:val="24"/>
          <w:szCs w:val="24"/>
        </w:rPr>
      </w:pPr>
    </w:p>
    <w:p w14:paraId="67F8C450" w14:textId="4D90328A" w:rsidR="00566CA4" w:rsidRDefault="00566CA4">
      <w:pPr>
        <w:rPr>
          <w:rFonts w:asciiTheme="minorHAnsi" w:hAnsiTheme="minorHAnsi" w:cstheme="minorHAnsi"/>
          <w:sz w:val="24"/>
          <w:szCs w:val="24"/>
        </w:rPr>
      </w:pPr>
    </w:p>
    <w:p w14:paraId="2FEFAD2D" w14:textId="18D37769" w:rsidR="00566CA4" w:rsidRDefault="00566CA4">
      <w:pPr>
        <w:rPr>
          <w:rFonts w:asciiTheme="minorHAnsi" w:hAnsiTheme="minorHAnsi" w:cstheme="minorHAnsi"/>
          <w:sz w:val="24"/>
          <w:szCs w:val="24"/>
        </w:rPr>
      </w:pPr>
    </w:p>
    <w:p w14:paraId="0398A561" w14:textId="120D307D" w:rsidR="00566CA4" w:rsidRDefault="00566CA4">
      <w:pPr>
        <w:rPr>
          <w:rFonts w:asciiTheme="minorHAnsi" w:hAnsiTheme="minorHAnsi" w:cstheme="minorHAnsi"/>
          <w:sz w:val="24"/>
          <w:szCs w:val="24"/>
        </w:rPr>
      </w:pPr>
    </w:p>
    <w:p w14:paraId="1F09F25F" w14:textId="5BA3DA83" w:rsidR="00566CA4" w:rsidRDefault="00566CA4">
      <w:pPr>
        <w:rPr>
          <w:rFonts w:asciiTheme="minorHAnsi" w:hAnsiTheme="minorHAnsi" w:cstheme="minorHAnsi"/>
          <w:sz w:val="24"/>
          <w:szCs w:val="24"/>
        </w:rPr>
      </w:pPr>
    </w:p>
    <w:p w14:paraId="3802AFAD" w14:textId="5A1A62C0" w:rsidR="00566CA4" w:rsidRDefault="00566CA4">
      <w:pPr>
        <w:rPr>
          <w:rFonts w:asciiTheme="minorHAnsi" w:hAnsiTheme="minorHAnsi" w:cstheme="minorHAnsi"/>
          <w:sz w:val="24"/>
          <w:szCs w:val="24"/>
        </w:rPr>
      </w:pPr>
    </w:p>
    <w:p w14:paraId="414B56F6" w14:textId="0253F4D6" w:rsidR="00566CA4" w:rsidRDefault="00566CA4">
      <w:pPr>
        <w:rPr>
          <w:rFonts w:asciiTheme="minorHAnsi" w:hAnsiTheme="minorHAnsi" w:cstheme="minorHAnsi"/>
          <w:sz w:val="24"/>
          <w:szCs w:val="24"/>
        </w:rPr>
      </w:pPr>
    </w:p>
    <w:p w14:paraId="69E46492" w14:textId="79F32308" w:rsidR="00566CA4" w:rsidRDefault="00566CA4">
      <w:pPr>
        <w:rPr>
          <w:rFonts w:asciiTheme="minorHAnsi" w:hAnsiTheme="minorHAnsi" w:cstheme="minorHAnsi"/>
          <w:sz w:val="24"/>
          <w:szCs w:val="24"/>
        </w:rPr>
      </w:pPr>
    </w:p>
    <w:p w14:paraId="7F93F39F" w14:textId="69F61591" w:rsidR="00566CA4" w:rsidRDefault="00566CA4">
      <w:pPr>
        <w:rPr>
          <w:rFonts w:asciiTheme="minorHAnsi" w:hAnsiTheme="minorHAnsi" w:cstheme="minorHAnsi"/>
          <w:sz w:val="24"/>
          <w:szCs w:val="24"/>
        </w:rPr>
      </w:pPr>
    </w:p>
    <w:p w14:paraId="20A650CA" w14:textId="27762B8D" w:rsidR="00566CA4" w:rsidRDefault="00566CA4">
      <w:pPr>
        <w:rPr>
          <w:rFonts w:asciiTheme="minorHAnsi" w:hAnsiTheme="minorHAnsi" w:cstheme="minorHAnsi"/>
          <w:sz w:val="24"/>
          <w:szCs w:val="24"/>
        </w:rPr>
      </w:pPr>
    </w:p>
    <w:p w14:paraId="7B7195B6" w14:textId="4F8970FC" w:rsidR="00566CA4" w:rsidRDefault="00566CA4">
      <w:pPr>
        <w:rPr>
          <w:rFonts w:asciiTheme="minorHAnsi" w:hAnsiTheme="minorHAnsi" w:cstheme="minorHAnsi"/>
          <w:sz w:val="24"/>
          <w:szCs w:val="24"/>
        </w:rPr>
      </w:pPr>
    </w:p>
    <w:p w14:paraId="2B9FA9B4" w14:textId="77777777" w:rsidR="00566CA4" w:rsidRPr="00566CA4" w:rsidRDefault="00566CA4" w:rsidP="00566CA4">
      <w:pPr>
        <w:suppressAutoHyphens w:val="0"/>
        <w:spacing w:after="160" w:line="259" w:lineRule="auto"/>
        <w:rPr>
          <w:rFonts w:ascii="Calibri" w:eastAsiaTheme="minorHAnsi" w:hAnsi="Calibri" w:cs="Calibri"/>
          <w:b/>
          <w:bCs/>
          <w:color w:val="auto"/>
          <w:sz w:val="24"/>
          <w:szCs w:val="24"/>
          <w:u w:val="single"/>
          <w:lang w:val="en-GB"/>
        </w:rPr>
      </w:pPr>
      <w:r w:rsidRPr="00566CA4">
        <w:rPr>
          <w:rFonts w:ascii="Calibri" w:eastAsiaTheme="minorHAnsi" w:hAnsi="Calibri" w:cs="Calibri"/>
          <w:b/>
          <w:bCs/>
          <w:color w:val="auto"/>
          <w:sz w:val="24"/>
          <w:szCs w:val="24"/>
          <w:u w:val="single"/>
          <w:lang w:val="en-GB"/>
        </w:rPr>
        <w:t>Activity 4</w:t>
      </w:r>
    </w:p>
    <w:p w14:paraId="273E378F"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lang w:val="en-GB"/>
        </w:rPr>
      </w:pPr>
      <w:r w:rsidRPr="00566CA4">
        <w:rPr>
          <w:rFonts w:ascii="Calibri" w:eastAsiaTheme="minorHAnsi" w:hAnsi="Calibri" w:cs="Calibri"/>
          <w:color w:val="auto"/>
          <w:sz w:val="24"/>
          <w:szCs w:val="24"/>
          <w:lang w:val="en-GB"/>
        </w:rPr>
        <w:t>Group dynamics is a set of behavioural and psychological processes that occur within a social group or between groups. It refers to the "</w:t>
      </w:r>
      <w:r w:rsidRPr="00566CA4">
        <w:rPr>
          <w:rFonts w:ascii="Calibri" w:eastAsiaTheme="minorHAnsi" w:hAnsi="Calibri" w:cs="Calibri"/>
          <w:i/>
          <w:iCs/>
          <w:color w:val="auto"/>
          <w:sz w:val="24"/>
          <w:szCs w:val="24"/>
          <w:lang w:val="en-GB"/>
        </w:rPr>
        <w:t>nature of groups, the laws of their development, and their interrelations with individuals, other groups, and larger institutions</w:t>
      </w:r>
      <w:r w:rsidRPr="00566CA4">
        <w:rPr>
          <w:rFonts w:ascii="Calibri" w:eastAsiaTheme="minorHAnsi" w:hAnsi="Calibri" w:cs="Calibri"/>
          <w:color w:val="auto"/>
          <w:sz w:val="24"/>
          <w:szCs w:val="24"/>
          <w:lang w:val="en-GB"/>
        </w:rPr>
        <w:t>" (Cartwright and Zander, 1968).</w:t>
      </w:r>
    </w:p>
    <w:p w14:paraId="18E62246" w14:textId="77777777" w:rsidR="00566CA4" w:rsidRPr="00566CA4" w:rsidRDefault="00566CA4" w:rsidP="00566CA4">
      <w:pPr>
        <w:suppressAutoHyphens w:val="0"/>
        <w:spacing w:before="100" w:beforeAutospacing="1" w:after="100" w:afterAutospacing="1"/>
        <w:rPr>
          <w:rFonts w:ascii="Calibri" w:eastAsia="Times New Roman" w:hAnsi="Calibri" w:cs="Calibri"/>
          <w:color w:val="auto"/>
          <w:sz w:val="24"/>
          <w:szCs w:val="24"/>
          <w:lang w:val="en-GB" w:eastAsia="en-GB"/>
        </w:rPr>
      </w:pPr>
      <w:r w:rsidRPr="00566CA4">
        <w:rPr>
          <w:rFonts w:ascii="Calibri" w:eastAsia="Times New Roman" w:hAnsi="Calibri" w:cs="Calibri"/>
          <w:color w:val="auto"/>
          <w:sz w:val="24"/>
          <w:szCs w:val="24"/>
          <w:lang w:val="en-GB" w:eastAsia="en-GB"/>
        </w:rPr>
        <w:t>Group leaders and team members can contribute to a negative group dynamic (Mindtools, 2020)</w:t>
      </w:r>
    </w:p>
    <w:p w14:paraId="4FBD892E" w14:textId="77777777" w:rsidR="00566CA4" w:rsidRPr="00566CA4" w:rsidRDefault="00566CA4" w:rsidP="00566CA4">
      <w:pPr>
        <w:numPr>
          <w:ilvl w:val="0"/>
          <w:numId w:val="14"/>
        </w:numPr>
        <w:suppressAutoHyphens w:val="0"/>
        <w:spacing w:before="100" w:beforeAutospacing="1" w:after="100" w:afterAutospacing="1" w:line="259" w:lineRule="auto"/>
        <w:rPr>
          <w:rFonts w:ascii="Calibri" w:eastAsia="Times New Roman" w:hAnsi="Calibri" w:cs="Calibri"/>
          <w:color w:val="auto"/>
          <w:sz w:val="24"/>
          <w:szCs w:val="24"/>
          <w:lang w:val="en-GB" w:eastAsia="en-GB"/>
        </w:rPr>
      </w:pPr>
      <w:r w:rsidRPr="00566CA4">
        <w:rPr>
          <w:rFonts w:ascii="Calibri" w:eastAsia="Times New Roman" w:hAnsi="Calibri" w:cs="Calibri"/>
          <w:b/>
          <w:bCs/>
          <w:color w:val="auto"/>
          <w:sz w:val="24"/>
          <w:szCs w:val="24"/>
          <w:lang w:val="en-GB" w:eastAsia="en-GB"/>
        </w:rPr>
        <w:t>Weak leadership</w:t>
      </w:r>
      <w:r w:rsidRPr="00566CA4">
        <w:rPr>
          <w:rFonts w:ascii="Calibri" w:eastAsia="Times New Roman" w:hAnsi="Calibri" w:cs="Calibri"/>
          <w:color w:val="auto"/>
          <w:sz w:val="24"/>
          <w:szCs w:val="24"/>
          <w:lang w:val="en-GB" w:eastAsia="en-GB"/>
        </w:rPr>
        <w:t xml:space="preserve">: This team man does not have a clear leader and often a strong member of the team will naturally take the lead.  It may cause lack of focus and direction or to focus on the wrong points </w:t>
      </w:r>
    </w:p>
    <w:p w14:paraId="35449AEE" w14:textId="77777777" w:rsidR="00566CA4" w:rsidRPr="00566CA4" w:rsidRDefault="00566CA4" w:rsidP="00566CA4">
      <w:pPr>
        <w:numPr>
          <w:ilvl w:val="0"/>
          <w:numId w:val="14"/>
        </w:numPr>
        <w:suppressAutoHyphens w:val="0"/>
        <w:spacing w:before="100" w:beforeAutospacing="1" w:after="100" w:afterAutospacing="1" w:line="259" w:lineRule="auto"/>
        <w:rPr>
          <w:rFonts w:ascii="Calibri" w:eastAsia="Times New Roman" w:hAnsi="Calibri" w:cs="Calibri"/>
          <w:color w:val="auto"/>
          <w:sz w:val="24"/>
          <w:szCs w:val="24"/>
          <w:lang w:val="en-GB" w:eastAsia="en-GB"/>
        </w:rPr>
      </w:pPr>
      <w:r w:rsidRPr="00566CA4">
        <w:rPr>
          <w:rFonts w:ascii="Calibri" w:eastAsia="Times New Roman" w:hAnsi="Calibri" w:cs="Calibri"/>
          <w:b/>
          <w:bCs/>
          <w:color w:val="auto"/>
          <w:sz w:val="24"/>
          <w:szCs w:val="24"/>
          <w:lang w:val="en-GB" w:eastAsia="en-GB"/>
        </w:rPr>
        <w:t>Excessive deference to authority</w:t>
      </w:r>
      <w:r w:rsidRPr="00566CA4">
        <w:rPr>
          <w:rFonts w:ascii="Calibri" w:eastAsia="Times New Roman" w:hAnsi="Calibri" w:cs="Calibri"/>
          <w:color w:val="auto"/>
          <w:sz w:val="24"/>
          <w:szCs w:val="24"/>
          <w:lang w:val="en-GB" w:eastAsia="en-GB"/>
        </w:rPr>
        <w:t>: Colleagues may want to ‘People Please’ the leader and agree with every suggestion, therefore not having their own opinion.</w:t>
      </w:r>
    </w:p>
    <w:p w14:paraId="23F8618C" w14:textId="77777777" w:rsidR="00566CA4" w:rsidRPr="00566CA4" w:rsidRDefault="00566CA4" w:rsidP="00566CA4">
      <w:pPr>
        <w:numPr>
          <w:ilvl w:val="0"/>
          <w:numId w:val="14"/>
        </w:numPr>
        <w:suppressAutoHyphens w:val="0"/>
        <w:spacing w:before="100" w:beforeAutospacing="1" w:after="100" w:afterAutospacing="1" w:line="259" w:lineRule="auto"/>
        <w:rPr>
          <w:rFonts w:ascii="Calibri" w:eastAsia="Times New Roman" w:hAnsi="Calibri" w:cs="Calibri"/>
          <w:color w:val="auto"/>
          <w:sz w:val="24"/>
          <w:szCs w:val="24"/>
          <w:lang w:val="en-GB" w:eastAsia="en-GB"/>
        </w:rPr>
      </w:pPr>
      <w:r w:rsidRPr="00566CA4">
        <w:rPr>
          <w:rFonts w:ascii="Calibri" w:eastAsia="Times New Roman" w:hAnsi="Calibri" w:cs="Calibri"/>
          <w:b/>
          <w:bCs/>
          <w:color w:val="auto"/>
          <w:sz w:val="24"/>
          <w:szCs w:val="24"/>
          <w:lang w:val="en-GB" w:eastAsia="en-GB"/>
        </w:rPr>
        <w:t>Blocking</w:t>
      </w:r>
      <w:r w:rsidRPr="00566CA4">
        <w:rPr>
          <w:rFonts w:ascii="Calibri" w:eastAsia="Times New Roman" w:hAnsi="Calibri" w:cs="Calibri"/>
          <w:color w:val="auto"/>
          <w:sz w:val="24"/>
          <w:szCs w:val="24"/>
          <w:lang w:val="en-GB" w:eastAsia="en-GB"/>
        </w:rPr>
        <w:t xml:space="preserve">: Team members can be disruptive. Such as: </w:t>
      </w:r>
    </w:p>
    <w:p w14:paraId="0AC2FD79" w14:textId="77777777" w:rsidR="00566CA4" w:rsidRPr="00566CA4" w:rsidRDefault="00566CA4" w:rsidP="00566CA4">
      <w:pPr>
        <w:numPr>
          <w:ilvl w:val="1"/>
          <w:numId w:val="14"/>
        </w:numPr>
        <w:suppressAutoHyphens w:val="0"/>
        <w:spacing w:before="100" w:beforeAutospacing="1" w:after="100" w:afterAutospacing="1" w:line="259" w:lineRule="auto"/>
        <w:rPr>
          <w:rFonts w:ascii="Calibri" w:eastAsia="Times New Roman" w:hAnsi="Calibri" w:cs="Calibri"/>
          <w:color w:val="auto"/>
          <w:sz w:val="24"/>
          <w:szCs w:val="24"/>
          <w:lang w:val="en-GB" w:eastAsia="en-GB"/>
        </w:rPr>
      </w:pPr>
      <w:r w:rsidRPr="00566CA4">
        <w:rPr>
          <w:rFonts w:ascii="Calibri" w:eastAsia="Times New Roman" w:hAnsi="Calibri" w:cs="Calibri"/>
          <w:b/>
          <w:bCs/>
          <w:color w:val="auto"/>
          <w:sz w:val="24"/>
          <w:szCs w:val="24"/>
          <w:lang w:val="en-GB" w:eastAsia="en-GB"/>
        </w:rPr>
        <w:t>The aggressor:</w:t>
      </w:r>
      <w:r w:rsidRPr="00566CA4">
        <w:rPr>
          <w:rFonts w:ascii="Calibri" w:eastAsia="Times New Roman" w:hAnsi="Calibri" w:cs="Calibri"/>
          <w:color w:val="auto"/>
          <w:sz w:val="24"/>
          <w:szCs w:val="24"/>
          <w:lang w:val="en-GB" w:eastAsia="en-GB"/>
        </w:rPr>
        <w:t xml:space="preserve"> this person often disagrees with others or is inappropriately outspoken.</w:t>
      </w:r>
    </w:p>
    <w:p w14:paraId="7582B49D" w14:textId="77777777" w:rsidR="00566CA4" w:rsidRPr="00566CA4" w:rsidRDefault="00566CA4" w:rsidP="00566CA4">
      <w:pPr>
        <w:numPr>
          <w:ilvl w:val="1"/>
          <w:numId w:val="14"/>
        </w:numPr>
        <w:suppressAutoHyphens w:val="0"/>
        <w:spacing w:before="100" w:beforeAutospacing="1" w:after="100" w:afterAutospacing="1" w:line="259" w:lineRule="auto"/>
        <w:rPr>
          <w:rFonts w:ascii="Calibri" w:eastAsia="Times New Roman" w:hAnsi="Calibri" w:cs="Calibri"/>
          <w:color w:val="auto"/>
          <w:sz w:val="24"/>
          <w:szCs w:val="24"/>
          <w:lang w:val="en-GB" w:eastAsia="en-GB"/>
        </w:rPr>
      </w:pPr>
      <w:r w:rsidRPr="00566CA4">
        <w:rPr>
          <w:rFonts w:ascii="Calibri" w:eastAsia="Times New Roman" w:hAnsi="Calibri" w:cs="Calibri"/>
          <w:b/>
          <w:bCs/>
          <w:color w:val="auto"/>
          <w:sz w:val="24"/>
          <w:szCs w:val="24"/>
          <w:lang w:val="en-GB" w:eastAsia="en-GB"/>
        </w:rPr>
        <w:t>The negator:</w:t>
      </w:r>
      <w:r w:rsidRPr="00566CA4">
        <w:rPr>
          <w:rFonts w:ascii="Calibri" w:eastAsia="Times New Roman" w:hAnsi="Calibri" w:cs="Calibri"/>
          <w:color w:val="auto"/>
          <w:sz w:val="24"/>
          <w:szCs w:val="24"/>
          <w:lang w:val="en-GB" w:eastAsia="en-GB"/>
        </w:rPr>
        <w:t xml:space="preserve"> this group member is often critical of others' ideas.</w:t>
      </w:r>
    </w:p>
    <w:p w14:paraId="3257EAF0" w14:textId="77777777" w:rsidR="00566CA4" w:rsidRPr="00566CA4" w:rsidRDefault="00566CA4" w:rsidP="00566CA4">
      <w:pPr>
        <w:numPr>
          <w:ilvl w:val="1"/>
          <w:numId w:val="14"/>
        </w:numPr>
        <w:suppressAutoHyphens w:val="0"/>
        <w:spacing w:before="100" w:beforeAutospacing="1" w:after="100" w:afterAutospacing="1" w:line="259" w:lineRule="auto"/>
        <w:rPr>
          <w:rFonts w:ascii="Calibri" w:eastAsia="Times New Roman" w:hAnsi="Calibri" w:cs="Calibri"/>
          <w:color w:val="auto"/>
          <w:sz w:val="24"/>
          <w:szCs w:val="24"/>
          <w:lang w:val="en-GB" w:eastAsia="en-GB"/>
        </w:rPr>
      </w:pPr>
      <w:r w:rsidRPr="00566CA4">
        <w:rPr>
          <w:rFonts w:ascii="Calibri" w:eastAsia="Times New Roman" w:hAnsi="Calibri" w:cs="Calibri"/>
          <w:b/>
          <w:bCs/>
          <w:color w:val="auto"/>
          <w:sz w:val="24"/>
          <w:szCs w:val="24"/>
          <w:lang w:val="en-GB" w:eastAsia="en-GB"/>
        </w:rPr>
        <w:t>The withdrawer:</w:t>
      </w:r>
      <w:r w:rsidRPr="00566CA4">
        <w:rPr>
          <w:rFonts w:ascii="Calibri" w:eastAsia="Times New Roman" w:hAnsi="Calibri" w:cs="Calibri"/>
          <w:color w:val="auto"/>
          <w:sz w:val="24"/>
          <w:szCs w:val="24"/>
          <w:lang w:val="en-GB" w:eastAsia="en-GB"/>
        </w:rPr>
        <w:t xml:space="preserve"> this person does not participate in the discussion.</w:t>
      </w:r>
    </w:p>
    <w:p w14:paraId="71DCD56C" w14:textId="77777777" w:rsidR="00566CA4" w:rsidRPr="00566CA4" w:rsidRDefault="00566CA4" w:rsidP="00566CA4">
      <w:pPr>
        <w:numPr>
          <w:ilvl w:val="1"/>
          <w:numId w:val="14"/>
        </w:numPr>
        <w:suppressAutoHyphens w:val="0"/>
        <w:spacing w:before="100" w:beforeAutospacing="1" w:after="100" w:afterAutospacing="1" w:line="259" w:lineRule="auto"/>
        <w:rPr>
          <w:rFonts w:ascii="Calibri" w:eastAsia="Times New Roman" w:hAnsi="Calibri" w:cs="Calibri"/>
          <w:color w:val="auto"/>
          <w:sz w:val="24"/>
          <w:szCs w:val="24"/>
          <w:lang w:val="en-GB" w:eastAsia="en-GB"/>
        </w:rPr>
      </w:pPr>
      <w:r w:rsidRPr="00566CA4">
        <w:rPr>
          <w:rFonts w:ascii="Calibri" w:eastAsia="Times New Roman" w:hAnsi="Calibri" w:cs="Calibri"/>
          <w:b/>
          <w:bCs/>
          <w:color w:val="auto"/>
          <w:sz w:val="24"/>
          <w:szCs w:val="24"/>
          <w:lang w:val="en-GB" w:eastAsia="en-GB"/>
        </w:rPr>
        <w:t>The recognition seeker:</w:t>
      </w:r>
      <w:r w:rsidRPr="00566CA4">
        <w:rPr>
          <w:rFonts w:ascii="Calibri" w:eastAsia="Times New Roman" w:hAnsi="Calibri" w:cs="Calibri"/>
          <w:color w:val="auto"/>
          <w:sz w:val="24"/>
          <w:szCs w:val="24"/>
          <w:lang w:val="en-GB" w:eastAsia="en-GB"/>
        </w:rPr>
        <w:t xml:space="preserve"> this group member is boastful or dominates the session.</w:t>
      </w:r>
    </w:p>
    <w:p w14:paraId="3FF48114" w14:textId="77777777" w:rsidR="00566CA4" w:rsidRPr="00566CA4" w:rsidRDefault="00566CA4" w:rsidP="00566CA4">
      <w:pPr>
        <w:numPr>
          <w:ilvl w:val="1"/>
          <w:numId w:val="14"/>
        </w:numPr>
        <w:suppressAutoHyphens w:val="0"/>
        <w:spacing w:before="100" w:beforeAutospacing="1" w:after="100" w:afterAutospacing="1" w:line="259" w:lineRule="auto"/>
        <w:rPr>
          <w:rFonts w:ascii="Calibri" w:eastAsia="Times New Roman" w:hAnsi="Calibri" w:cs="Calibri"/>
          <w:color w:val="auto"/>
          <w:sz w:val="24"/>
          <w:szCs w:val="24"/>
          <w:lang w:val="en-GB" w:eastAsia="en-GB"/>
        </w:rPr>
      </w:pPr>
      <w:r w:rsidRPr="00566CA4">
        <w:rPr>
          <w:rFonts w:ascii="Calibri" w:eastAsia="Times New Roman" w:hAnsi="Calibri" w:cs="Calibri"/>
          <w:b/>
          <w:bCs/>
          <w:color w:val="auto"/>
          <w:sz w:val="24"/>
          <w:szCs w:val="24"/>
          <w:lang w:val="en-GB" w:eastAsia="en-GB"/>
        </w:rPr>
        <w:t>The joker:</w:t>
      </w:r>
      <w:r w:rsidRPr="00566CA4">
        <w:rPr>
          <w:rFonts w:ascii="Calibri" w:eastAsia="Times New Roman" w:hAnsi="Calibri" w:cs="Calibri"/>
          <w:color w:val="auto"/>
          <w:sz w:val="24"/>
          <w:szCs w:val="24"/>
          <w:lang w:val="en-GB" w:eastAsia="en-GB"/>
        </w:rPr>
        <w:t xml:space="preserve"> this person introduces humour at inappropriate times.</w:t>
      </w:r>
    </w:p>
    <w:p w14:paraId="2208A506" w14:textId="77777777" w:rsidR="00566CA4" w:rsidRPr="00566CA4" w:rsidRDefault="00566CA4" w:rsidP="00566CA4">
      <w:pPr>
        <w:suppressAutoHyphens w:val="0"/>
        <w:rPr>
          <w:rFonts w:ascii="Calibri" w:eastAsia="Times New Roman" w:hAnsi="Calibri" w:cs="Calibri"/>
          <w:color w:val="auto"/>
          <w:sz w:val="24"/>
          <w:szCs w:val="24"/>
          <w:lang w:val="en-GB" w:eastAsia="en-GB"/>
        </w:rPr>
      </w:pPr>
      <w:r w:rsidRPr="00566CA4">
        <w:rPr>
          <w:rFonts w:ascii="Calibri" w:eastAsia="Times New Roman" w:hAnsi="Calibri" w:cs="Calibri"/>
          <w:b/>
          <w:bCs/>
          <w:color w:val="auto"/>
          <w:sz w:val="24"/>
          <w:szCs w:val="24"/>
          <w:lang w:val="en-GB" w:eastAsia="en-GB"/>
        </w:rPr>
        <w:t>Free riding:</w:t>
      </w:r>
      <w:r w:rsidRPr="00566CA4">
        <w:rPr>
          <w:rFonts w:ascii="Calibri" w:eastAsia="Times New Roman" w:hAnsi="Calibri" w:cs="Calibri"/>
          <w:color w:val="auto"/>
          <w:sz w:val="24"/>
          <w:szCs w:val="24"/>
          <w:lang w:val="en-GB" w:eastAsia="en-GB"/>
        </w:rPr>
        <w:t xml:space="preserve">  some group members may make no contribution and have a lack of or no input. Free riders tend to work hard on their own but limit their contributions in group situations; this is known as "social loafing." </w:t>
      </w:r>
    </w:p>
    <w:p w14:paraId="40AF98F8"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lang w:val="en-GB"/>
        </w:rPr>
      </w:pPr>
      <w:r w:rsidRPr="00566CA4">
        <w:rPr>
          <w:rFonts w:ascii="Calibri" w:eastAsia="Times New Roman" w:hAnsi="Calibri" w:cs="Calibri"/>
          <w:b/>
          <w:bCs/>
          <w:color w:val="auto"/>
          <w:sz w:val="24"/>
          <w:szCs w:val="24"/>
          <w:lang w:val="en-GB" w:eastAsia="en-GB"/>
        </w:rPr>
        <w:t>Evaluation apprehension</w:t>
      </w:r>
      <w:r w:rsidRPr="00566CA4">
        <w:rPr>
          <w:rFonts w:ascii="Calibri" w:eastAsia="Times New Roman" w:hAnsi="Calibri" w:cs="Calibri"/>
          <w:color w:val="auto"/>
          <w:sz w:val="24"/>
          <w:szCs w:val="24"/>
          <w:lang w:val="en-GB" w:eastAsia="en-GB"/>
        </w:rPr>
        <w:t xml:space="preserve">: Perceptions can also create a negative group dynamic. Members can feel self-conscious, therefore not contributing from embarrassment. </w:t>
      </w:r>
    </w:p>
    <w:p w14:paraId="2B8C2801" w14:textId="77777777" w:rsidR="00566CA4" w:rsidRPr="00566CA4" w:rsidRDefault="00566CA4" w:rsidP="00566CA4">
      <w:pPr>
        <w:suppressAutoHyphens w:val="0"/>
        <w:spacing w:before="100" w:beforeAutospacing="1" w:after="100" w:afterAutospacing="1"/>
        <w:rPr>
          <w:rFonts w:ascii="Calibri" w:eastAsia="Times New Roman" w:hAnsi="Calibri" w:cs="Calibri"/>
          <w:color w:val="auto"/>
          <w:sz w:val="24"/>
          <w:szCs w:val="24"/>
          <w:lang w:val="en-GB" w:eastAsia="en-GB"/>
        </w:rPr>
      </w:pPr>
      <w:r w:rsidRPr="00566CA4">
        <w:rPr>
          <w:rFonts w:ascii="Calibri" w:eastAsia="Times New Roman" w:hAnsi="Calibri" w:cs="Calibri"/>
          <w:color w:val="auto"/>
          <w:sz w:val="24"/>
          <w:szCs w:val="24"/>
          <w:lang w:val="en-GB" w:eastAsia="en-GB"/>
        </w:rPr>
        <w:t>To strengthen your team's dynamics, these strategies may be useful.</w:t>
      </w:r>
    </w:p>
    <w:p w14:paraId="3AE773E6" w14:textId="77777777" w:rsidR="00566CA4" w:rsidRPr="00566CA4" w:rsidRDefault="00566CA4" w:rsidP="00566CA4">
      <w:pPr>
        <w:numPr>
          <w:ilvl w:val="0"/>
          <w:numId w:val="15"/>
        </w:numPr>
        <w:suppressAutoHyphens w:val="0"/>
        <w:spacing w:before="100" w:beforeAutospacing="1" w:after="100" w:afterAutospacing="1" w:line="259" w:lineRule="auto"/>
        <w:rPr>
          <w:rFonts w:ascii="Calibri" w:eastAsia="Times New Roman" w:hAnsi="Calibri" w:cs="Calibri"/>
          <w:color w:val="auto"/>
          <w:sz w:val="24"/>
          <w:szCs w:val="24"/>
          <w:lang w:val="en-GB" w:eastAsia="en-GB"/>
        </w:rPr>
      </w:pPr>
      <w:r w:rsidRPr="00566CA4">
        <w:rPr>
          <w:rFonts w:ascii="Calibri" w:eastAsia="Times New Roman" w:hAnsi="Calibri" w:cs="Calibri"/>
          <w:color w:val="auto"/>
          <w:sz w:val="24"/>
          <w:szCs w:val="24"/>
          <w:lang w:val="en-GB" w:eastAsia="en-GB"/>
        </w:rPr>
        <w:t>Know your team.</w:t>
      </w:r>
    </w:p>
    <w:p w14:paraId="5C56079C" w14:textId="77777777" w:rsidR="00566CA4" w:rsidRPr="00566CA4" w:rsidRDefault="00566CA4" w:rsidP="00566CA4">
      <w:pPr>
        <w:numPr>
          <w:ilvl w:val="0"/>
          <w:numId w:val="15"/>
        </w:numPr>
        <w:suppressAutoHyphens w:val="0"/>
        <w:spacing w:before="100" w:beforeAutospacing="1" w:after="100" w:afterAutospacing="1" w:line="259" w:lineRule="auto"/>
        <w:rPr>
          <w:rFonts w:ascii="Calibri" w:eastAsia="Times New Roman" w:hAnsi="Calibri" w:cs="Calibri"/>
          <w:color w:val="auto"/>
          <w:sz w:val="24"/>
          <w:szCs w:val="24"/>
          <w:lang w:val="en-GB" w:eastAsia="en-GB"/>
        </w:rPr>
      </w:pPr>
      <w:r w:rsidRPr="00566CA4">
        <w:rPr>
          <w:rFonts w:ascii="Calibri" w:eastAsia="Times New Roman" w:hAnsi="Calibri" w:cs="Calibri"/>
          <w:color w:val="auto"/>
          <w:sz w:val="24"/>
          <w:szCs w:val="24"/>
          <w:lang w:val="en-GB" w:eastAsia="en-GB"/>
        </w:rPr>
        <w:t>Tackle problems quickly with good feedback.</w:t>
      </w:r>
    </w:p>
    <w:p w14:paraId="6B6EC954" w14:textId="77777777" w:rsidR="00566CA4" w:rsidRPr="00566CA4" w:rsidRDefault="00566CA4" w:rsidP="00566CA4">
      <w:pPr>
        <w:numPr>
          <w:ilvl w:val="0"/>
          <w:numId w:val="15"/>
        </w:numPr>
        <w:suppressAutoHyphens w:val="0"/>
        <w:spacing w:before="100" w:beforeAutospacing="1" w:after="100" w:afterAutospacing="1" w:line="259" w:lineRule="auto"/>
        <w:rPr>
          <w:rFonts w:ascii="Calibri" w:eastAsia="Times New Roman" w:hAnsi="Calibri" w:cs="Calibri"/>
          <w:color w:val="auto"/>
          <w:sz w:val="24"/>
          <w:szCs w:val="24"/>
          <w:lang w:val="en-GB" w:eastAsia="en-GB"/>
        </w:rPr>
      </w:pPr>
      <w:r w:rsidRPr="00566CA4">
        <w:rPr>
          <w:rFonts w:ascii="Calibri" w:eastAsia="Times New Roman" w:hAnsi="Calibri" w:cs="Calibri"/>
          <w:color w:val="auto"/>
          <w:sz w:val="24"/>
          <w:szCs w:val="24"/>
          <w:lang w:val="en-GB" w:eastAsia="en-GB"/>
        </w:rPr>
        <w:t>Define roles and responsibilities.</w:t>
      </w:r>
    </w:p>
    <w:p w14:paraId="142E9DAB" w14:textId="77777777" w:rsidR="00566CA4" w:rsidRPr="00566CA4" w:rsidRDefault="00566CA4" w:rsidP="00566CA4">
      <w:pPr>
        <w:numPr>
          <w:ilvl w:val="0"/>
          <w:numId w:val="15"/>
        </w:numPr>
        <w:suppressAutoHyphens w:val="0"/>
        <w:spacing w:before="100" w:beforeAutospacing="1" w:after="100" w:afterAutospacing="1" w:line="259" w:lineRule="auto"/>
        <w:rPr>
          <w:rFonts w:ascii="Calibri" w:eastAsia="Times New Roman" w:hAnsi="Calibri" w:cs="Calibri"/>
          <w:color w:val="auto"/>
          <w:sz w:val="24"/>
          <w:szCs w:val="24"/>
          <w:lang w:val="en-GB" w:eastAsia="en-GB"/>
        </w:rPr>
      </w:pPr>
      <w:r w:rsidRPr="00566CA4">
        <w:rPr>
          <w:rFonts w:ascii="Calibri" w:eastAsia="Times New Roman" w:hAnsi="Calibri" w:cs="Calibri"/>
          <w:color w:val="auto"/>
          <w:sz w:val="24"/>
          <w:szCs w:val="24"/>
          <w:lang w:val="en-GB" w:eastAsia="en-GB"/>
        </w:rPr>
        <w:t>Break down barriers.</w:t>
      </w:r>
    </w:p>
    <w:p w14:paraId="5B63703A" w14:textId="77777777" w:rsidR="00566CA4" w:rsidRPr="00566CA4" w:rsidRDefault="00566CA4" w:rsidP="00566CA4">
      <w:pPr>
        <w:numPr>
          <w:ilvl w:val="0"/>
          <w:numId w:val="15"/>
        </w:numPr>
        <w:suppressAutoHyphens w:val="0"/>
        <w:spacing w:before="100" w:beforeAutospacing="1" w:after="100" w:afterAutospacing="1" w:line="259" w:lineRule="auto"/>
        <w:rPr>
          <w:rFonts w:ascii="Calibri" w:eastAsia="Times New Roman" w:hAnsi="Calibri" w:cs="Calibri"/>
          <w:color w:val="auto"/>
          <w:sz w:val="24"/>
          <w:szCs w:val="24"/>
          <w:lang w:val="en-GB" w:eastAsia="en-GB"/>
        </w:rPr>
      </w:pPr>
      <w:r w:rsidRPr="00566CA4">
        <w:rPr>
          <w:rFonts w:ascii="Calibri" w:eastAsia="Times New Roman" w:hAnsi="Calibri" w:cs="Calibri"/>
          <w:color w:val="auto"/>
          <w:sz w:val="24"/>
          <w:szCs w:val="24"/>
          <w:lang w:val="en-GB" w:eastAsia="en-GB"/>
        </w:rPr>
        <w:t>Focus on communication.</w:t>
      </w:r>
    </w:p>
    <w:p w14:paraId="10D54960" w14:textId="77777777" w:rsidR="00566CA4" w:rsidRPr="00566CA4" w:rsidRDefault="00566CA4" w:rsidP="00566CA4">
      <w:pPr>
        <w:numPr>
          <w:ilvl w:val="0"/>
          <w:numId w:val="15"/>
        </w:numPr>
        <w:suppressAutoHyphens w:val="0"/>
        <w:spacing w:before="100" w:beforeAutospacing="1" w:after="100" w:afterAutospacing="1" w:line="259" w:lineRule="auto"/>
        <w:rPr>
          <w:rFonts w:ascii="Calibri" w:eastAsia="Times New Roman" w:hAnsi="Calibri" w:cs="Calibri"/>
          <w:color w:val="auto"/>
          <w:sz w:val="24"/>
          <w:szCs w:val="24"/>
          <w:lang w:val="en-GB" w:eastAsia="en-GB"/>
        </w:rPr>
      </w:pPr>
      <w:r w:rsidRPr="00566CA4">
        <w:rPr>
          <w:rFonts w:ascii="Calibri" w:eastAsia="Times New Roman" w:hAnsi="Calibri" w:cs="Calibri"/>
          <w:color w:val="auto"/>
          <w:sz w:val="24"/>
          <w:szCs w:val="24"/>
          <w:lang w:val="en-GB" w:eastAsia="en-GB"/>
        </w:rPr>
        <w:t>Pay attention.</w:t>
      </w:r>
    </w:p>
    <w:p w14:paraId="616C955B" w14:textId="77777777" w:rsidR="00566CA4" w:rsidRPr="00566CA4" w:rsidRDefault="00566CA4" w:rsidP="00566CA4">
      <w:pPr>
        <w:suppressAutoHyphens w:val="0"/>
        <w:spacing w:before="100" w:beforeAutospacing="1" w:after="100" w:afterAutospacing="1"/>
        <w:rPr>
          <w:rFonts w:ascii="Calibri" w:eastAsia="Times New Roman" w:hAnsi="Calibri" w:cs="Calibri"/>
          <w:color w:val="auto"/>
          <w:sz w:val="24"/>
          <w:szCs w:val="24"/>
          <w:lang w:val="en-GB" w:eastAsia="en-GB"/>
        </w:rPr>
      </w:pPr>
      <w:r w:rsidRPr="00566CA4">
        <w:rPr>
          <w:rFonts w:ascii="Calibri" w:eastAsia="Times New Roman" w:hAnsi="Calibri" w:cs="Calibri"/>
          <w:color w:val="auto"/>
          <w:sz w:val="24"/>
          <w:szCs w:val="24"/>
          <w:lang w:val="en-GB" w:eastAsia="en-GB"/>
        </w:rPr>
        <w:t>Observing how your group interacts is an important part of your role as a leader. Many of the behaviours that lead to poor dynamics can be overcome and resolved at the earlier stages (mindtools, 2020).</w:t>
      </w:r>
    </w:p>
    <w:p w14:paraId="1DAAA7B7"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lang w:val="en-GB"/>
        </w:rPr>
      </w:pPr>
      <w:r w:rsidRPr="00566CA4">
        <w:rPr>
          <w:rFonts w:ascii="Calibri" w:eastAsiaTheme="minorHAnsi" w:hAnsi="Calibri" w:cs="Calibri"/>
          <w:color w:val="auto"/>
          <w:sz w:val="24"/>
          <w:szCs w:val="24"/>
          <w:lang w:val="en-GB"/>
        </w:rPr>
        <w:t xml:space="preserve">Psychologist Bruce Tuckman developed a model that is widely used.  It describes elements of group dynamics.  There are five stages in the model.  The first four were written and </w:t>
      </w:r>
      <w:r w:rsidRPr="00566CA4">
        <w:rPr>
          <w:rFonts w:ascii="Calibri" w:eastAsiaTheme="minorHAnsi" w:hAnsi="Calibri" w:cs="Calibri"/>
          <w:color w:val="auto"/>
          <w:sz w:val="24"/>
          <w:szCs w:val="24"/>
          <w:lang w:val="en-GB"/>
        </w:rPr>
        <w:lastRenderedPageBreak/>
        <w:t xml:space="preserve">developed in 1965 with the fifth being added in 1977 (toggl.com, 2020).  The example of the stages is described below; - </w:t>
      </w:r>
    </w:p>
    <w:p w14:paraId="36F0E149"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lang w:val="en-GB"/>
        </w:rPr>
      </w:pPr>
      <w:r w:rsidRPr="00566CA4">
        <w:rPr>
          <w:rFonts w:ascii="Calibri" w:eastAsia="Times New Roman" w:hAnsi="Calibri" w:cs="Calibri"/>
          <w:b/>
          <w:bCs/>
          <w:color w:val="auto"/>
          <w:sz w:val="24"/>
          <w:szCs w:val="24"/>
          <w:lang w:val="en-GB" w:eastAsia="en-GB"/>
        </w:rPr>
        <w:t xml:space="preserve">Forming Stage </w:t>
      </w:r>
    </w:p>
    <w:p w14:paraId="51FF8423" w14:textId="77777777" w:rsidR="00566CA4" w:rsidRPr="00566CA4" w:rsidRDefault="00566CA4" w:rsidP="00566CA4">
      <w:pPr>
        <w:suppressAutoHyphens w:val="0"/>
        <w:spacing w:before="100" w:beforeAutospacing="1" w:after="100" w:afterAutospacing="1"/>
        <w:rPr>
          <w:rFonts w:ascii="Calibri" w:eastAsia="Times New Roman" w:hAnsi="Calibri" w:cs="Calibri"/>
          <w:color w:val="auto"/>
          <w:sz w:val="24"/>
          <w:szCs w:val="24"/>
          <w:lang w:val="en-GB" w:eastAsia="en-GB"/>
        </w:rPr>
      </w:pPr>
      <w:r w:rsidRPr="00566CA4">
        <w:rPr>
          <w:rFonts w:ascii="Calibri" w:eastAsia="Times New Roman" w:hAnsi="Calibri" w:cs="Calibri"/>
          <w:color w:val="auto"/>
          <w:sz w:val="24"/>
          <w:szCs w:val="24"/>
          <w:lang w:val="en-GB" w:eastAsia="en-GB"/>
        </w:rPr>
        <w:t xml:space="preserve">A newly introduced team, all are pleasant and well mannered. It can be very exciting to start a new project. The first meeting format could be. </w:t>
      </w:r>
    </w:p>
    <w:p w14:paraId="527D0BA7" w14:textId="77777777" w:rsidR="00566CA4" w:rsidRPr="00566CA4" w:rsidRDefault="00566CA4" w:rsidP="00566CA4">
      <w:pPr>
        <w:numPr>
          <w:ilvl w:val="0"/>
          <w:numId w:val="16"/>
        </w:numPr>
        <w:suppressAutoHyphens w:val="0"/>
        <w:spacing w:before="100" w:beforeAutospacing="1" w:after="100" w:afterAutospacing="1" w:line="259" w:lineRule="auto"/>
        <w:rPr>
          <w:rFonts w:ascii="Calibri" w:eastAsia="Times New Roman" w:hAnsi="Calibri" w:cs="Calibri"/>
          <w:color w:val="auto"/>
          <w:sz w:val="24"/>
          <w:szCs w:val="24"/>
          <w:lang w:val="en-GB" w:eastAsia="en-GB"/>
        </w:rPr>
      </w:pPr>
      <w:r w:rsidRPr="00566CA4">
        <w:rPr>
          <w:rFonts w:ascii="Calibri" w:eastAsia="Times New Roman" w:hAnsi="Calibri" w:cs="Calibri"/>
          <w:color w:val="auto"/>
          <w:sz w:val="24"/>
          <w:szCs w:val="24"/>
          <w:lang w:val="en-GB" w:eastAsia="en-GB"/>
        </w:rPr>
        <w:t>Member’s skills, background, and interests</w:t>
      </w:r>
    </w:p>
    <w:p w14:paraId="2234F6D0" w14:textId="77777777" w:rsidR="00566CA4" w:rsidRPr="00566CA4" w:rsidRDefault="00566CA4" w:rsidP="00566CA4">
      <w:pPr>
        <w:numPr>
          <w:ilvl w:val="0"/>
          <w:numId w:val="16"/>
        </w:numPr>
        <w:suppressAutoHyphens w:val="0"/>
        <w:spacing w:before="100" w:beforeAutospacing="1" w:after="100" w:afterAutospacing="1" w:line="259" w:lineRule="auto"/>
        <w:rPr>
          <w:rFonts w:ascii="Calibri" w:eastAsia="Times New Roman" w:hAnsi="Calibri" w:cs="Calibri"/>
          <w:color w:val="auto"/>
          <w:sz w:val="24"/>
          <w:szCs w:val="24"/>
          <w:lang w:val="en-GB" w:eastAsia="en-GB"/>
        </w:rPr>
      </w:pPr>
      <w:r w:rsidRPr="00566CA4">
        <w:rPr>
          <w:rFonts w:ascii="Calibri" w:eastAsia="Times New Roman" w:hAnsi="Calibri" w:cs="Calibri"/>
          <w:color w:val="auto"/>
          <w:sz w:val="24"/>
          <w:szCs w:val="24"/>
          <w:lang w:val="en-GB" w:eastAsia="en-GB"/>
        </w:rPr>
        <w:t>Project goals</w:t>
      </w:r>
    </w:p>
    <w:p w14:paraId="64ED47AD" w14:textId="77777777" w:rsidR="00566CA4" w:rsidRPr="00566CA4" w:rsidRDefault="00566CA4" w:rsidP="00566CA4">
      <w:pPr>
        <w:numPr>
          <w:ilvl w:val="0"/>
          <w:numId w:val="16"/>
        </w:numPr>
        <w:suppressAutoHyphens w:val="0"/>
        <w:spacing w:before="100" w:beforeAutospacing="1" w:after="100" w:afterAutospacing="1" w:line="259" w:lineRule="auto"/>
        <w:rPr>
          <w:rFonts w:ascii="Calibri" w:eastAsia="Times New Roman" w:hAnsi="Calibri" w:cs="Calibri"/>
          <w:color w:val="auto"/>
          <w:sz w:val="24"/>
          <w:szCs w:val="24"/>
          <w:lang w:val="en-GB" w:eastAsia="en-GB"/>
        </w:rPr>
      </w:pPr>
      <w:r w:rsidRPr="00566CA4">
        <w:rPr>
          <w:rFonts w:ascii="Calibri" w:eastAsia="Times New Roman" w:hAnsi="Calibri" w:cs="Calibri"/>
          <w:color w:val="auto"/>
          <w:sz w:val="24"/>
          <w:szCs w:val="24"/>
          <w:lang w:val="en-GB" w:eastAsia="en-GB"/>
        </w:rPr>
        <w:t>Timeline</w:t>
      </w:r>
    </w:p>
    <w:p w14:paraId="7DE3A7F0" w14:textId="77777777" w:rsidR="00566CA4" w:rsidRPr="00566CA4" w:rsidRDefault="00566CA4" w:rsidP="00566CA4">
      <w:pPr>
        <w:numPr>
          <w:ilvl w:val="0"/>
          <w:numId w:val="16"/>
        </w:numPr>
        <w:suppressAutoHyphens w:val="0"/>
        <w:spacing w:before="100" w:beforeAutospacing="1" w:after="100" w:afterAutospacing="1" w:line="259" w:lineRule="auto"/>
        <w:rPr>
          <w:rFonts w:ascii="Calibri" w:eastAsia="Times New Roman" w:hAnsi="Calibri" w:cs="Calibri"/>
          <w:color w:val="auto"/>
          <w:sz w:val="24"/>
          <w:szCs w:val="24"/>
          <w:lang w:val="en-GB" w:eastAsia="en-GB"/>
        </w:rPr>
      </w:pPr>
      <w:r w:rsidRPr="00566CA4">
        <w:rPr>
          <w:rFonts w:ascii="Calibri" w:eastAsia="Times New Roman" w:hAnsi="Calibri" w:cs="Calibri"/>
          <w:color w:val="auto"/>
          <w:sz w:val="24"/>
          <w:szCs w:val="24"/>
          <w:lang w:val="en-GB" w:eastAsia="en-GB"/>
        </w:rPr>
        <w:t>Ground rules</w:t>
      </w:r>
    </w:p>
    <w:p w14:paraId="21AE9834" w14:textId="77777777" w:rsidR="00566CA4" w:rsidRPr="00566CA4" w:rsidRDefault="00566CA4" w:rsidP="00566CA4">
      <w:pPr>
        <w:numPr>
          <w:ilvl w:val="0"/>
          <w:numId w:val="16"/>
        </w:numPr>
        <w:suppressAutoHyphens w:val="0"/>
        <w:spacing w:before="100" w:beforeAutospacing="1" w:after="100" w:afterAutospacing="1" w:line="259" w:lineRule="auto"/>
        <w:rPr>
          <w:rFonts w:ascii="Calibri" w:eastAsia="Times New Roman" w:hAnsi="Calibri" w:cs="Calibri"/>
          <w:color w:val="auto"/>
          <w:sz w:val="24"/>
          <w:szCs w:val="24"/>
          <w:lang w:val="en-GB" w:eastAsia="en-GB"/>
        </w:rPr>
      </w:pPr>
      <w:r w:rsidRPr="00566CA4">
        <w:rPr>
          <w:rFonts w:ascii="Calibri" w:eastAsia="Times New Roman" w:hAnsi="Calibri" w:cs="Calibri"/>
          <w:color w:val="auto"/>
          <w:sz w:val="24"/>
          <w:szCs w:val="24"/>
          <w:lang w:val="en-GB" w:eastAsia="en-GB"/>
        </w:rPr>
        <w:t>Individual roles</w:t>
      </w:r>
    </w:p>
    <w:p w14:paraId="4211B9AA" w14:textId="77777777" w:rsidR="00566CA4" w:rsidRPr="00566CA4" w:rsidRDefault="00566CA4" w:rsidP="00566CA4">
      <w:pPr>
        <w:suppressAutoHyphens w:val="0"/>
        <w:spacing w:before="100" w:beforeAutospacing="1" w:after="100" w:afterAutospacing="1"/>
        <w:rPr>
          <w:rFonts w:ascii="Calibri" w:eastAsia="Times New Roman" w:hAnsi="Calibri" w:cs="Calibri"/>
          <w:color w:val="auto"/>
          <w:sz w:val="24"/>
          <w:szCs w:val="24"/>
          <w:lang w:val="en-GB" w:eastAsia="en-GB"/>
        </w:rPr>
      </w:pPr>
      <w:r w:rsidRPr="00566CA4">
        <w:rPr>
          <w:rFonts w:ascii="Calibri" w:eastAsia="Times New Roman" w:hAnsi="Calibri" w:cs="Calibri"/>
          <w:color w:val="auto"/>
          <w:sz w:val="24"/>
          <w:szCs w:val="24"/>
          <w:lang w:val="en-GB" w:eastAsia="en-GB"/>
        </w:rPr>
        <w:t xml:space="preserve">When the group familiarise themselves, roles and responsibilities will begin to form. It is crucial for team members to develop relationships and understand what part each person plays for clear understanding going forward. </w:t>
      </w:r>
    </w:p>
    <w:p w14:paraId="3D0C8021"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lang w:val="en-GB"/>
        </w:rPr>
      </w:pPr>
      <w:r w:rsidRPr="00566CA4">
        <w:rPr>
          <w:rFonts w:ascii="Calibri" w:eastAsia="Times New Roman" w:hAnsi="Calibri" w:cs="Calibri"/>
          <w:color w:val="auto"/>
          <w:sz w:val="24"/>
          <w:szCs w:val="24"/>
          <w:lang w:val="en-GB" w:eastAsia="en-GB"/>
        </w:rPr>
        <w:t xml:space="preserve">At this stage, the team is more likely to get to know each other and productivity would be low. </w:t>
      </w:r>
    </w:p>
    <w:p w14:paraId="239C55DF"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lang w:val="en-GB"/>
        </w:rPr>
      </w:pPr>
      <w:r w:rsidRPr="00566CA4">
        <w:rPr>
          <w:rFonts w:ascii="Calibri" w:eastAsia="Times New Roman" w:hAnsi="Calibri" w:cs="Calibri"/>
          <w:b/>
          <w:bCs/>
          <w:color w:val="auto"/>
          <w:sz w:val="24"/>
          <w:szCs w:val="24"/>
          <w:lang w:val="en-GB" w:eastAsia="en-GB"/>
        </w:rPr>
        <w:t>Storming Stage</w:t>
      </w:r>
    </w:p>
    <w:p w14:paraId="3F97045C" w14:textId="77777777" w:rsidR="00566CA4" w:rsidRPr="00566CA4" w:rsidRDefault="00566CA4" w:rsidP="00566CA4">
      <w:pPr>
        <w:suppressAutoHyphens w:val="0"/>
        <w:spacing w:before="100" w:beforeAutospacing="1" w:after="100" w:afterAutospacing="1"/>
        <w:rPr>
          <w:rFonts w:ascii="Calibri" w:eastAsia="Times New Roman" w:hAnsi="Calibri" w:cs="Calibri"/>
          <w:color w:val="auto"/>
          <w:sz w:val="24"/>
          <w:szCs w:val="24"/>
          <w:lang w:val="en-GB" w:eastAsia="en-GB"/>
        </w:rPr>
      </w:pPr>
      <w:r w:rsidRPr="00566CA4">
        <w:rPr>
          <w:rFonts w:ascii="Calibri" w:eastAsia="Times New Roman" w:hAnsi="Calibri" w:cs="Calibri"/>
          <w:color w:val="auto"/>
          <w:sz w:val="24"/>
          <w:szCs w:val="24"/>
          <w:lang w:val="en-GB" w:eastAsia="en-GB"/>
        </w:rPr>
        <w:t>The storming stage can be a daunting as the size/need of the project/task this can be clearer.  Self-doubt can creep in which can snuff out the excitement and politeness. This can also be interpreted as the Danger Zone” (Tesco, 2013)</w:t>
      </w:r>
    </w:p>
    <w:p w14:paraId="1F8F07AE" w14:textId="77777777" w:rsidR="00566CA4" w:rsidRPr="00566CA4" w:rsidRDefault="00566CA4" w:rsidP="00566CA4">
      <w:pPr>
        <w:suppressAutoHyphens w:val="0"/>
        <w:spacing w:before="100" w:beforeAutospacing="1" w:after="100" w:afterAutospacing="1"/>
        <w:rPr>
          <w:rFonts w:ascii="Calibri" w:eastAsia="Times New Roman" w:hAnsi="Calibri" w:cs="Calibri"/>
          <w:color w:val="auto"/>
          <w:sz w:val="24"/>
          <w:szCs w:val="24"/>
          <w:lang w:val="en-GB" w:eastAsia="en-GB"/>
        </w:rPr>
      </w:pPr>
      <w:r w:rsidRPr="00566CA4">
        <w:rPr>
          <w:rFonts w:ascii="Calibri" w:eastAsia="Times New Roman" w:hAnsi="Calibri" w:cs="Calibri"/>
          <w:color w:val="auto"/>
          <w:sz w:val="24"/>
          <w:szCs w:val="24"/>
          <w:lang w:val="en-GB" w:eastAsia="en-GB"/>
        </w:rPr>
        <w:t xml:space="preserve">Many personalities my not see eye-to-eye and there could be disagreement on how to complete tasks. Will call out team members if they think they are not contributing enough. Sometimes, the Group Leader is questioned over their leadership style. </w:t>
      </w:r>
    </w:p>
    <w:p w14:paraId="4D2651E9" w14:textId="77777777" w:rsidR="00566CA4" w:rsidRPr="00566CA4" w:rsidRDefault="00566CA4" w:rsidP="00566CA4">
      <w:pPr>
        <w:suppressAutoHyphens w:val="0"/>
        <w:spacing w:before="100" w:beforeAutospacing="1" w:after="100" w:afterAutospacing="1"/>
        <w:rPr>
          <w:rFonts w:ascii="Calibri" w:eastAsia="Times New Roman" w:hAnsi="Calibri" w:cs="Calibri"/>
          <w:color w:val="auto"/>
          <w:sz w:val="24"/>
          <w:szCs w:val="24"/>
          <w:lang w:val="en-GB" w:eastAsia="en-GB"/>
        </w:rPr>
      </w:pPr>
      <w:r w:rsidRPr="00566CA4">
        <w:rPr>
          <w:rFonts w:ascii="Calibri" w:eastAsia="Times New Roman" w:hAnsi="Calibri" w:cs="Calibri"/>
          <w:color w:val="auto"/>
          <w:sz w:val="24"/>
          <w:szCs w:val="24"/>
          <w:lang w:val="en-GB" w:eastAsia="en-GB"/>
        </w:rPr>
        <w:t xml:space="preserve">It is important to remember that this is normal and most groups experience conflict. Members of the team/group need to understand that this behaviour/feeling is normal. </w:t>
      </w:r>
    </w:p>
    <w:p w14:paraId="52213E38" w14:textId="77777777" w:rsidR="00566CA4" w:rsidRPr="00566CA4" w:rsidRDefault="00566CA4" w:rsidP="00566CA4">
      <w:pPr>
        <w:suppressAutoHyphens w:val="0"/>
        <w:spacing w:before="100" w:beforeAutospacing="1" w:after="100" w:afterAutospacing="1"/>
        <w:rPr>
          <w:rFonts w:ascii="Calibri" w:eastAsia="Times New Roman" w:hAnsi="Calibri" w:cs="Calibri"/>
          <w:color w:val="auto"/>
          <w:sz w:val="24"/>
          <w:szCs w:val="24"/>
          <w:lang w:val="en-GB" w:eastAsia="en-GB"/>
        </w:rPr>
      </w:pPr>
      <w:r w:rsidRPr="00566CA4">
        <w:rPr>
          <w:rFonts w:ascii="Calibri" w:eastAsia="Times New Roman" w:hAnsi="Calibri" w:cs="Calibri"/>
          <w:color w:val="auto"/>
          <w:sz w:val="24"/>
          <w:szCs w:val="24"/>
          <w:lang w:val="en-GB" w:eastAsia="en-GB"/>
        </w:rPr>
        <w:t xml:space="preserve">Conflict is a natural occurrence; however, some teams try not to acknowledge this stage. This avoidance usually makes the problem escalate until it is unmanageable later. Best practice is to recognise conflicts and resolve them as soon as they arise. </w:t>
      </w:r>
    </w:p>
    <w:p w14:paraId="605CDDBB" w14:textId="77777777" w:rsidR="00566CA4" w:rsidRPr="00566CA4" w:rsidRDefault="00566CA4" w:rsidP="00566CA4">
      <w:pPr>
        <w:suppressAutoHyphens w:val="0"/>
        <w:spacing w:before="100" w:beforeAutospacing="1" w:after="100" w:afterAutospacing="1"/>
        <w:rPr>
          <w:rFonts w:ascii="Calibri" w:eastAsia="Times New Roman" w:hAnsi="Calibri" w:cs="Calibri"/>
          <w:color w:val="auto"/>
          <w:sz w:val="24"/>
          <w:szCs w:val="24"/>
          <w:lang w:val="en-GB" w:eastAsia="en-GB"/>
        </w:rPr>
      </w:pPr>
      <w:r w:rsidRPr="00566CA4">
        <w:rPr>
          <w:rFonts w:ascii="Calibri" w:eastAsia="Times New Roman" w:hAnsi="Calibri" w:cs="Calibri"/>
          <w:b/>
          <w:bCs/>
          <w:color w:val="auto"/>
          <w:sz w:val="24"/>
          <w:szCs w:val="24"/>
          <w:lang w:val="en-GB" w:eastAsia="en-GB"/>
        </w:rPr>
        <w:t>Norming Stage</w:t>
      </w:r>
    </w:p>
    <w:p w14:paraId="65B344A5" w14:textId="77777777" w:rsidR="00566CA4" w:rsidRPr="00566CA4" w:rsidRDefault="00566CA4" w:rsidP="00566CA4">
      <w:pPr>
        <w:suppressAutoHyphens w:val="0"/>
        <w:spacing w:before="100" w:beforeAutospacing="1" w:after="100" w:afterAutospacing="1"/>
        <w:rPr>
          <w:rFonts w:ascii="Calibri" w:eastAsia="Times New Roman" w:hAnsi="Calibri" w:cs="Calibri"/>
          <w:color w:val="auto"/>
          <w:sz w:val="24"/>
          <w:szCs w:val="24"/>
          <w:lang w:val="en-GB" w:eastAsia="en-GB"/>
        </w:rPr>
      </w:pPr>
      <w:r w:rsidRPr="00566CA4">
        <w:rPr>
          <w:rFonts w:ascii="Calibri" w:eastAsia="Times New Roman" w:hAnsi="Calibri" w:cs="Calibri"/>
          <w:color w:val="auto"/>
          <w:sz w:val="24"/>
          <w:szCs w:val="24"/>
          <w:lang w:val="en-GB" w:eastAsia="en-GB"/>
        </w:rPr>
        <w:t>Strengths of team members become recognised and appreciated. The team starts to settle. All members are contributing and working unitedly.</w:t>
      </w:r>
    </w:p>
    <w:p w14:paraId="295D557E" w14:textId="77777777" w:rsidR="00566CA4" w:rsidRPr="00566CA4" w:rsidRDefault="00566CA4" w:rsidP="00566CA4">
      <w:pPr>
        <w:suppressAutoHyphens w:val="0"/>
        <w:spacing w:before="100" w:beforeAutospacing="1" w:after="100" w:afterAutospacing="1"/>
        <w:rPr>
          <w:rFonts w:ascii="Calibri" w:eastAsia="Times New Roman" w:hAnsi="Calibri" w:cs="Calibri"/>
          <w:color w:val="auto"/>
          <w:sz w:val="24"/>
          <w:szCs w:val="24"/>
          <w:lang w:val="en-GB" w:eastAsia="en-GB"/>
        </w:rPr>
      </w:pPr>
      <w:r w:rsidRPr="00566CA4">
        <w:rPr>
          <w:rFonts w:ascii="Calibri" w:eastAsia="Times New Roman" w:hAnsi="Calibri" w:cs="Calibri"/>
          <w:color w:val="auto"/>
          <w:sz w:val="24"/>
          <w:szCs w:val="24"/>
          <w:lang w:val="en-GB" w:eastAsia="en-GB"/>
        </w:rPr>
        <w:t xml:space="preserve">Storming has been known to be part of the norming stage. When a new task arises, it can unbalance the team and provoke a little conflict. It can be easier to address this if you have dealt with minor conflicts at the previous stage. </w:t>
      </w:r>
    </w:p>
    <w:p w14:paraId="7CA59DA8" w14:textId="77777777" w:rsidR="00566CA4" w:rsidRPr="00566CA4" w:rsidRDefault="00566CA4" w:rsidP="00566CA4">
      <w:pPr>
        <w:suppressAutoHyphens w:val="0"/>
        <w:spacing w:before="100" w:beforeAutospacing="1" w:after="100" w:afterAutospacing="1"/>
        <w:rPr>
          <w:rFonts w:ascii="Calibri" w:eastAsia="Times New Roman" w:hAnsi="Calibri" w:cs="Calibri"/>
          <w:color w:val="auto"/>
          <w:sz w:val="24"/>
          <w:szCs w:val="24"/>
          <w:lang w:val="en-GB" w:eastAsia="en-GB"/>
        </w:rPr>
      </w:pPr>
      <w:r w:rsidRPr="00566CA4">
        <w:rPr>
          <w:rFonts w:ascii="Calibri" w:eastAsia="Times New Roman" w:hAnsi="Calibri" w:cs="Calibri"/>
          <w:b/>
          <w:bCs/>
          <w:color w:val="auto"/>
          <w:sz w:val="24"/>
          <w:szCs w:val="24"/>
          <w:lang w:val="en-GB" w:eastAsia="en-GB"/>
        </w:rPr>
        <w:t>Performing Stage</w:t>
      </w:r>
    </w:p>
    <w:p w14:paraId="789E42E5" w14:textId="77777777" w:rsidR="00566CA4" w:rsidRPr="00566CA4" w:rsidRDefault="00566CA4" w:rsidP="00566CA4">
      <w:pPr>
        <w:suppressAutoHyphens w:val="0"/>
        <w:spacing w:before="100" w:beforeAutospacing="1" w:after="100" w:afterAutospacing="1"/>
        <w:rPr>
          <w:rFonts w:ascii="Calibri" w:eastAsia="Times New Roman" w:hAnsi="Calibri" w:cs="Calibri"/>
          <w:color w:val="auto"/>
          <w:sz w:val="24"/>
          <w:szCs w:val="24"/>
          <w:lang w:val="en-GB" w:eastAsia="en-GB"/>
        </w:rPr>
      </w:pPr>
      <w:r w:rsidRPr="00566CA4">
        <w:rPr>
          <w:rFonts w:ascii="Calibri" w:eastAsia="Times New Roman" w:hAnsi="Calibri" w:cs="Calibri"/>
          <w:color w:val="auto"/>
          <w:sz w:val="24"/>
          <w:szCs w:val="24"/>
          <w:lang w:val="en-GB" w:eastAsia="en-GB"/>
        </w:rPr>
        <w:lastRenderedPageBreak/>
        <w:t>The team is motivated which brings confidence and familiarity. The team will most likely have very little guidance/supervision. Everyone is like minded and driving towards the goal set at the beginning.</w:t>
      </w:r>
    </w:p>
    <w:p w14:paraId="6A79379C" w14:textId="77777777" w:rsidR="00566CA4" w:rsidRPr="00566CA4" w:rsidRDefault="00566CA4" w:rsidP="00566CA4">
      <w:pPr>
        <w:suppressAutoHyphens w:val="0"/>
        <w:spacing w:before="100" w:beforeAutospacing="1" w:after="100" w:afterAutospacing="1"/>
        <w:rPr>
          <w:rFonts w:ascii="Calibri" w:eastAsia="Times New Roman" w:hAnsi="Calibri" w:cs="Calibri"/>
          <w:color w:val="auto"/>
          <w:sz w:val="24"/>
          <w:szCs w:val="24"/>
          <w:lang w:val="en-GB" w:eastAsia="en-GB"/>
        </w:rPr>
      </w:pPr>
      <w:r w:rsidRPr="00566CA4">
        <w:rPr>
          <w:rFonts w:ascii="Calibri" w:eastAsia="Times New Roman" w:hAnsi="Calibri" w:cs="Calibri"/>
          <w:color w:val="auto"/>
          <w:sz w:val="24"/>
          <w:szCs w:val="24"/>
          <w:lang w:val="en-GB" w:eastAsia="en-GB"/>
        </w:rPr>
        <w:t xml:space="preserve">The performing stage is what all groups strive to reach. Conflict can make teams fail if it is not overcome and therefore do not make it to this stage. </w:t>
      </w:r>
    </w:p>
    <w:p w14:paraId="47575595" w14:textId="77777777" w:rsidR="00566CA4" w:rsidRPr="00566CA4" w:rsidRDefault="00566CA4" w:rsidP="00566CA4">
      <w:pPr>
        <w:suppressAutoHyphens w:val="0"/>
        <w:spacing w:before="100" w:beforeAutospacing="1" w:after="100" w:afterAutospacing="1"/>
        <w:rPr>
          <w:rFonts w:ascii="Calibri" w:eastAsia="Times New Roman" w:hAnsi="Calibri" w:cs="Calibri"/>
          <w:color w:val="auto"/>
          <w:sz w:val="24"/>
          <w:szCs w:val="24"/>
          <w:lang w:val="en-GB" w:eastAsia="en-GB"/>
        </w:rPr>
      </w:pPr>
      <w:r w:rsidRPr="00566CA4">
        <w:rPr>
          <w:rFonts w:ascii="Calibri" w:eastAsia="Times New Roman" w:hAnsi="Calibri" w:cs="Calibri"/>
          <w:b/>
          <w:bCs/>
          <w:color w:val="auto"/>
          <w:sz w:val="24"/>
          <w:szCs w:val="24"/>
          <w:lang w:val="en-GB" w:eastAsia="en-GB"/>
        </w:rPr>
        <w:t>Adjourning Stage/Mourning</w:t>
      </w:r>
    </w:p>
    <w:p w14:paraId="7C7AFCE8" w14:textId="77777777" w:rsidR="00566CA4" w:rsidRPr="00566CA4" w:rsidRDefault="00566CA4" w:rsidP="00566CA4">
      <w:pPr>
        <w:suppressAutoHyphens w:val="0"/>
        <w:spacing w:before="100" w:beforeAutospacing="1" w:after="100" w:afterAutospacing="1"/>
        <w:rPr>
          <w:rFonts w:ascii="Calibri" w:eastAsia="Times New Roman" w:hAnsi="Calibri" w:cs="Calibri"/>
          <w:color w:val="auto"/>
          <w:sz w:val="24"/>
          <w:szCs w:val="24"/>
          <w:lang w:val="en-GB" w:eastAsia="en-GB"/>
        </w:rPr>
      </w:pPr>
      <w:r w:rsidRPr="00566CA4">
        <w:rPr>
          <w:rFonts w:ascii="Calibri" w:eastAsiaTheme="minorHAnsi" w:hAnsi="Calibri" w:cs="Calibri"/>
          <w:noProof/>
          <w:color w:val="auto"/>
          <w:sz w:val="24"/>
          <w:szCs w:val="24"/>
          <w:lang w:val="en-GB"/>
        </w:rPr>
        <w:drawing>
          <wp:anchor distT="0" distB="0" distL="114300" distR="114300" simplePos="0" relativeHeight="251659264" behindDoc="0" locked="0" layoutInCell="1" allowOverlap="1" wp14:anchorId="7BC2A1F2" wp14:editId="74CBAF0E">
            <wp:simplePos x="0" y="0"/>
            <wp:positionH relativeFrom="margin">
              <wp:align>left</wp:align>
            </wp:positionH>
            <wp:positionV relativeFrom="paragraph">
              <wp:posOffset>773430</wp:posOffset>
            </wp:positionV>
            <wp:extent cx="5546725" cy="2857500"/>
            <wp:effectExtent l="0" t="0" r="0" b="0"/>
            <wp:wrapSquare wrapText="bothSides"/>
            <wp:docPr id="22" name="Picture 22" descr="UPDATED* Tuckman's Team and Group Development Model &amp; How to Use it | by  Emma-Louise Elsey | The Launchpad - The Coaching Tools Company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PDATED* Tuckman's Team and Group Development Model &amp; How to Use it | by  Emma-Louise Elsey | The Launchpad - The Coaching Tools Company Blo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546725" cy="2857500"/>
                    </a:xfrm>
                    <a:prstGeom prst="rect">
                      <a:avLst/>
                    </a:prstGeom>
                    <a:noFill/>
                    <a:ln>
                      <a:noFill/>
                    </a:ln>
                  </pic:spPr>
                </pic:pic>
              </a:graphicData>
            </a:graphic>
            <wp14:sizeRelV relativeFrom="margin">
              <wp14:pctHeight>0</wp14:pctHeight>
            </wp14:sizeRelV>
          </wp:anchor>
        </w:drawing>
      </w:r>
      <w:r w:rsidRPr="00566CA4">
        <w:rPr>
          <w:rFonts w:ascii="Calibri" w:eastAsia="Times New Roman" w:hAnsi="Calibri" w:cs="Calibri"/>
          <w:color w:val="auto"/>
          <w:sz w:val="24"/>
          <w:szCs w:val="24"/>
          <w:lang w:val="en-GB" w:eastAsia="en-GB"/>
        </w:rPr>
        <w:t xml:space="preserve">Tuckman added a fifth stage called adjourning in 1977. When a project comes to close, the team disbands. It can also be known as mourning. Teams grow close and can feel a loss when the experience has been completed to the full. </w:t>
      </w:r>
    </w:p>
    <w:p w14:paraId="154550F0" w14:textId="77777777" w:rsidR="00566CA4" w:rsidRPr="00566CA4" w:rsidRDefault="00566CA4" w:rsidP="00566CA4">
      <w:pPr>
        <w:suppressAutoHyphens w:val="0"/>
        <w:spacing w:before="100" w:beforeAutospacing="1" w:after="100" w:afterAutospacing="1"/>
        <w:rPr>
          <w:rFonts w:ascii="Calibri" w:eastAsiaTheme="minorHAnsi" w:hAnsi="Calibri" w:cs="Calibri"/>
          <w:color w:val="auto"/>
          <w:sz w:val="24"/>
          <w:szCs w:val="24"/>
          <w:lang w:val="en-GB"/>
        </w:rPr>
      </w:pPr>
      <w:r w:rsidRPr="00566CA4">
        <w:rPr>
          <w:rFonts w:ascii="Calibri" w:eastAsiaTheme="minorHAnsi" w:hAnsi="Calibri" w:cs="Calibri"/>
          <w:color w:val="auto"/>
          <w:sz w:val="24"/>
          <w:szCs w:val="24"/>
          <w:lang w:val="en-GB"/>
        </w:rPr>
        <w:br w:type="textWrapping" w:clear="all"/>
      </w:r>
    </w:p>
    <w:p w14:paraId="1F3EB605" w14:textId="77777777" w:rsidR="00566CA4" w:rsidRPr="00566CA4" w:rsidRDefault="00566CA4" w:rsidP="00566CA4">
      <w:pPr>
        <w:suppressAutoHyphens w:val="0"/>
        <w:spacing w:before="100" w:beforeAutospacing="1" w:after="100" w:afterAutospacing="1"/>
        <w:rPr>
          <w:rFonts w:ascii="Calibri" w:eastAsiaTheme="minorHAnsi" w:hAnsi="Calibri" w:cs="Calibri"/>
          <w:color w:val="auto"/>
          <w:sz w:val="24"/>
          <w:szCs w:val="24"/>
          <w:lang w:val="en-GB"/>
        </w:rPr>
      </w:pPr>
      <w:r w:rsidRPr="00566CA4">
        <w:rPr>
          <w:rFonts w:ascii="Calibri" w:eastAsiaTheme="minorHAnsi" w:hAnsi="Calibri" w:cs="Calibri"/>
          <w:color w:val="auto"/>
          <w:sz w:val="24"/>
          <w:szCs w:val="24"/>
          <w:lang w:val="en-GB"/>
        </w:rPr>
        <w:t xml:space="preserve">I have worked with a successful team within Morrison’s delivering a ‘Service Success’ presentation aimed at Customer Service Managers from 24 Stores.  I quickly realised when preparing for the presentation that leading a group of professionals to the same goal was going to have characteristics of the Bruce Tuckman model. </w:t>
      </w:r>
    </w:p>
    <w:p w14:paraId="43D9A573" w14:textId="77777777" w:rsidR="00566CA4" w:rsidRPr="00566CA4" w:rsidRDefault="00566CA4" w:rsidP="00566CA4">
      <w:pPr>
        <w:suppressAutoHyphens w:val="0"/>
        <w:spacing w:before="100" w:beforeAutospacing="1" w:after="100" w:afterAutospacing="1"/>
        <w:rPr>
          <w:rFonts w:ascii="Calibri" w:eastAsiaTheme="minorHAnsi" w:hAnsi="Calibri" w:cs="Calibri"/>
          <w:color w:val="auto"/>
          <w:sz w:val="24"/>
          <w:szCs w:val="24"/>
          <w:lang w:val="en-GB"/>
        </w:rPr>
      </w:pPr>
      <w:r w:rsidRPr="00566CA4">
        <w:rPr>
          <w:rFonts w:ascii="Calibri" w:eastAsiaTheme="minorHAnsi" w:hAnsi="Calibri" w:cs="Calibri"/>
          <w:b/>
          <w:bCs/>
          <w:color w:val="auto"/>
          <w:sz w:val="24"/>
          <w:szCs w:val="24"/>
          <w:lang w:val="en-GB"/>
        </w:rPr>
        <w:t xml:space="preserve">Forming </w:t>
      </w:r>
      <w:r w:rsidRPr="00566CA4">
        <w:rPr>
          <w:rFonts w:ascii="Calibri" w:eastAsiaTheme="minorHAnsi" w:hAnsi="Calibri" w:cs="Calibri"/>
          <w:color w:val="auto"/>
          <w:sz w:val="24"/>
          <w:szCs w:val="24"/>
          <w:lang w:val="en-GB"/>
        </w:rPr>
        <w:t xml:space="preserve">- I led a team of 4 People Managers. We met to discuss the aim and to delegate roles and responsibilities that the individuals were to have.  Each Manager contributed and delivered a different part during the presentation. </w:t>
      </w:r>
    </w:p>
    <w:p w14:paraId="0FACF922" w14:textId="77777777" w:rsidR="00566CA4" w:rsidRPr="00566CA4" w:rsidRDefault="00566CA4" w:rsidP="00566CA4">
      <w:pPr>
        <w:suppressAutoHyphens w:val="0"/>
        <w:spacing w:before="100" w:beforeAutospacing="1" w:after="100" w:afterAutospacing="1"/>
        <w:rPr>
          <w:rFonts w:ascii="Calibri" w:eastAsiaTheme="minorHAnsi" w:hAnsi="Calibri" w:cs="Calibri"/>
          <w:color w:val="auto"/>
          <w:sz w:val="24"/>
          <w:szCs w:val="24"/>
          <w:lang w:val="en-GB"/>
        </w:rPr>
      </w:pPr>
      <w:r w:rsidRPr="00566CA4">
        <w:rPr>
          <w:rFonts w:ascii="Calibri" w:eastAsiaTheme="minorHAnsi" w:hAnsi="Calibri" w:cs="Calibri"/>
          <w:b/>
          <w:bCs/>
          <w:color w:val="auto"/>
          <w:sz w:val="24"/>
          <w:szCs w:val="24"/>
          <w:lang w:val="en-GB"/>
        </w:rPr>
        <w:t>Storming</w:t>
      </w:r>
      <w:r w:rsidRPr="00566CA4">
        <w:rPr>
          <w:rFonts w:ascii="Calibri" w:eastAsiaTheme="minorHAnsi" w:hAnsi="Calibri" w:cs="Calibri"/>
          <w:color w:val="auto"/>
          <w:sz w:val="24"/>
          <w:szCs w:val="24"/>
          <w:lang w:val="en-GB"/>
        </w:rPr>
        <w:t xml:space="preserve"> – One People Manager was not happy with their role, we discussed what the reasons for this were.  We came to a compromise within the group and negotiated a different role. The pressures of the time constraint contributed to the storming stage. This was resolved with a clear time scale for each module.</w:t>
      </w:r>
    </w:p>
    <w:p w14:paraId="79DE4459" w14:textId="77777777" w:rsidR="00566CA4" w:rsidRPr="00566CA4" w:rsidRDefault="00566CA4" w:rsidP="00566CA4">
      <w:pPr>
        <w:suppressAutoHyphens w:val="0"/>
        <w:spacing w:before="100" w:beforeAutospacing="1" w:after="100" w:afterAutospacing="1"/>
        <w:rPr>
          <w:rFonts w:ascii="Calibri" w:eastAsiaTheme="minorHAnsi" w:hAnsi="Calibri" w:cs="Calibri"/>
          <w:color w:val="auto"/>
          <w:sz w:val="24"/>
          <w:szCs w:val="24"/>
          <w:lang w:val="en-GB"/>
        </w:rPr>
      </w:pPr>
      <w:r w:rsidRPr="00566CA4">
        <w:rPr>
          <w:rFonts w:ascii="Calibri" w:eastAsiaTheme="minorHAnsi" w:hAnsi="Calibri" w:cs="Calibri"/>
          <w:b/>
          <w:bCs/>
          <w:color w:val="auto"/>
          <w:sz w:val="24"/>
          <w:szCs w:val="24"/>
          <w:lang w:val="en-GB"/>
        </w:rPr>
        <w:t xml:space="preserve">Norming </w:t>
      </w:r>
      <w:r w:rsidRPr="00566CA4">
        <w:rPr>
          <w:rFonts w:ascii="Calibri" w:eastAsiaTheme="minorHAnsi" w:hAnsi="Calibri" w:cs="Calibri"/>
          <w:color w:val="auto"/>
          <w:sz w:val="24"/>
          <w:szCs w:val="24"/>
          <w:lang w:val="en-GB"/>
        </w:rPr>
        <w:t>– We met to confirm the content of the presentation and were happy with the content that each member had contributed.</w:t>
      </w:r>
    </w:p>
    <w:p w14:paraId="5EF0F09C" w14:textId="77777777" w:rsidR="00566CA4" w:rsidRPr="00566CA4" w:rsidRDefault="00566CA4" w:rsidP="00566CA4">
      <w:pPr>
        <w:suppressAutoHyphens w:val="0"/>
        <w:spacing w:before="100" w:beforeAutospacing="1" w:after="100" w:afterAutospacing="1"/>
        <w:rPr>
          <w:rFonts w:ascii="Calibri" w:eastAsiaTheme="minorHAnsi" w:hAnsi="Calibri" w:cs="Calibri"/>
          <w:color w:val="auto"/>
          <w:sz w:val="24"/>
          <w:szCs w:val="24"/>
          <w:lang w:val="en-GB"/>
        </w:rPr>
      </w:pPr>
      <w:r w:rsidRPr="00566CA4">
        <w:rPr>
          <w:rFonts w:ascii="Calibri" w:eastAsiaTheme="minorHAnsi" w:hAnsi="Calibri" w:cs="Calibri"/>
          <w:b/>
          <w:bCs/>
          <w:color w:val="auto"/>
          <w:sz w:val="24"/>
          <w:szCs w:val="24"/>
          <w:lang w:val="en-GB"/>
        </w:rPr>
        <w:lastRenderedPageBreak/>
        <w:t>Performing</w:t>
      </w:r>
      <w:r w:rsidRPr="00566CA4">
        <w:rPr>
          <w:rFonts w:ascii="Calibri" w:eastAsiaTheme="minorHAnsi" w:hAnsi="Calibri" w:cs="Calibri"/>
          <w:color w:val="auto"/>
          <w:sz w:val="24"/>
          <w:szCs w:val="24"/>
          <w:lang w:val="en-GB"/>
        </w:rPr>
        <w:t xml:space="preserve"> – A video link meeting was held to share content for the final draft of presentation.  The presentation was successfully delivered on time. </w:t>
      </w:r>
    </w:p>
    <w:p w14:paraId="5C4B6843" w14:textId="77777777" w:rsidR="00566CA4" w:rsidRPr="00566CA4" w:rsidRDefault="00566CA4" w:rsidP="00566CA4">
      <w:pPr>
        <w:suppressAutoHyphens w:val="0"/>
        <w:spacing w:before="100" w:beforeAutospacing="1" w:after="100" w:afterAutospacing="1"/>
        <w:rPr>
          <w:rFonts w:ascii="Calibri" w:eastAsiaTheme="minorHAnsi" w:hAnsi="Calibri" w:cs="Calibri"/>
          <w:color w:val="auto"/>
          <w:sz w:val="24"/>
          <w:szCs w:val="24"/>
          <w:lang w:val="en-GB"/>
        </w:rPr>
      </w:pPr>
      <w:r w:rsidRPr="00566CA4">
        <w:rPr>
          <w:rFonts w:ascii="Calibri" w:eastAsiaTheme="minorHAnsi" w:hAnsi="Calibri" w:cs="Calibri"/>
          <w:b/>
          <w:bCs/>
          <w:color w:val="auto"/>
          <w:sz w:val="24"/>
          <w:szCs w:val="24"/>
          <w:lang w:val="en-GB"/>
        </w:rPr>
        <w:t>Adjourning</w:t>
      </w:r>
      <w:r w:rsidRPr="00566CA4">
        <w:rPr>
          <w:rFonts w:ascii="Calibri" w:eastAsiaTheme="minorHAnsi" w:hAnsi="Calibri" w:cs="Calibri"/>
          <w:color w:val="auto"/>
          <w:sz w:val="24"/>
          <w:szCs w:val="24"/>
          <w:lang w:val="en-GB"/>
        </w:rPr>
        <w:t xml:space="preserve"> – The presentation was a success; the team were happy with the result.  There was sadness that the project had ended when the team disbanded to enable them to focus on other projects within the business. </w:t>
      </w:r>
    </w:p>
    <w:p w14:paraId="53EBB924" w14:textId="77777777" w:rsidR="00566CA4" w:rsidRPr="00566CA4" w:rsidRDefault="00566CA4" w:rsidP="00566CA4">
      <w:pPr>
        <w:suppressAutoHyphens w:val="0"/>
        <w:spacing w:before="100" w:beforeAutospacing="1" w:after="100" w:afterAutospacing="1"/>
        <w:rPr>
          <w:rFonts w:ascii="Calibri" w:eastAsiaTheme="minorHAnsi" w:hAnsi="Calibri" w:cs="Calibri"/>
          <w:color w:val="auto"/>
          <w:sz w:val="24"/>
          <w:szCs w:val="24"/>
          <w:lang w:val="en-GB"/>
        </w:rPr>
      </w:pPr>
      <w:r w:rsidRPr="00566CA4">
        <w:rPr>
          <w:rFonts w:ascii="Calibri" w:eastAsiaTheme="minorHAnsi" w:hAnsi="Calibri" w:cs="Calibri"/>
          <w:color w:val="auto"/>
          <w:sz w:val="24"/>
          <w:szCs w:val="24"/>
          <w:lang w:val="en-GB"/>
        </w:rPr>
        <w:t>Recognising Group Dynamics and Group Behaviours will strengthen and benefit any o</w:t>
      </w:r>
      <w:r w:rsidRPr="00566CA4">
        <w:rPr>
          <w:rFonts w:asciiTheme="minorHAnsi" w:eastAsiaTheme="minorHAnsi" w:hAnsiTheme="minorHAnsi" w:cstheme="minorHAnsi"/>
          <w:color w:val="auto"/>
          <w:sz w:val="24"/>
          <w:szCs w:val="24"/>
          <w:lang w:val="en-GB"/>
        </w:rPr>
        <w:t>rganisation. Organisational politics are a natural result of the fact that people think differently and want to act differently (</w:t>
      </w:r>
      <w:proofErr w:type="spellStart"/>
      <w:r w:rsidRPr="00566CA4">
        <w:rPr>
          <w:rFonts w:asciiTheme="minorHAnsi" w:eastAsiaTheme="minorHAnsi" w:hAnsiTheme="minorHAnsi" w:cstheme="minorHAnsi"/>
          <w:color w:val="auto"/>
          <w:sz w:val="24"/>
          <w:szCs w:val="24"/>
          <w:lang w:val="en-GB"/>
        </w:rPr>
        <w:t>Hrmars</w:t>
      </w:r>
      <w:proofErr w:type="spellEnd"/>
      <w:r w:rsidRPr="00566CA4">
        <w:rPr>
          <w:rFonts w:asciiTheme="minorHAnsi" w:eastAsiaTheme="minorHAnsi" w:hAnsiTheme="minorHAnsi" w:cstheme="minorHAnsi"/>
          <w:color w:val="auto"/>
          <w:sz w:val="24"/>
          <w:szCs w:val="24"/>
          <w:lang w:val="en-GB"/>
        </w:rPr>
        <w:t xml:space="preserve">, 2020). </w:t>
      </w:r>
      <w:r w:rsidRPr="00566CA4">
        <w:rPr>
          <w:rFonts w:ascii="Calibri" w:eastAsiaTheme="minorHAnsi" w:hAnsi="Calibri" w:cs="Calibri"/>
          <w:color w:val="auto"/>
          <w:sz w:val="24"/>
          <w:szCs w:val="24"/>
          <w:lang w:val="en-GB"/>
        </w:rPr>
        <w:t xml:space="preserve">It is important to point out at every stage that this process is ‘normal’.  The HR professional is integral to this.  Coaching /guiding and formal training is an imperative role within the business and will contribute to drive success throughout. </w:t>
      </w:r>
    </w:p>
    <w:p w14:paraId="152A7C03" w14:textId="77777777" w:rsidR="00566CA4" w:rsidRPr="00566CA4" w:rsidRDefault="00566CA4" w:rsidP="00566CA4">
      <w:pPr>
        <w:suppressAutoHyphens w:val="0"/>
        <w:spacing w:before="100" w:beforeAutospacing="1" w:after="100" w:afterAutospacing="1"/>
        <w:rPr>
          <w:rFonts w:ascii="Calibri" w:eastAsiaTheme="minorHAnsi" w:hAnsi="Calibri" w:cs="Calibri"/>
          <w:color w:val="auto"/>
          <w:sz w:val="24"/>
          <w:szCs w:val="24"/>
          <w:lang w:val="en-GB"/>
        </w:rPr>
      </w:pPr>
    </w:p>
    <w:p w14:paraId="19E44214"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lang w:val="en-GB"/>
        </w:rPr>
      </w:pPr>
    </w:p>
    <w:p w14:paraId="64C7BB93"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lang w:val="en-GB"/>
        </w:rPr>
      </w:pPr>
    </w:p>
    <w:p w14:paraId="5D73ED16"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lang w:val="en-GB"/>
        </w:rPr>
      </w:pPr>
    </w:p>
    <w:p w14:paraId="435B5A68"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lang w:val="en-GB"/>
        </w:rPr>
      </w:pPr>
    </w:p>
    <w:p w14:paraId="22A81376"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lang w:val="en-GB"/>
        </w:rPr>
      </w:pPr>
    </w:p>
    <w:p w14:paraId="24FF5AE1"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lang w:val="en-GB"/>
        </w:rPr>
      </w:pPr>
    </w:p>
    <w:p w14:paraId="734E2860"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lang w:val="en-GB"/>
        </w:rPr>
      </w:pPr>
    </w:p>
    <w:p w14:paraId="186FE563"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lang w:val="en-GB"/>
        </w:rPr>
      </w:pPr>
    </w:p>
    <w:p w14:paraId="17BFB9D8"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lang w:val="en-GB"/>
        </w:rPr>
      </w:pPr>
    </w:p>
    <w:p w14:paraId="314953C2"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lang w:val="en-GB"/>
        </w:rPr>
      </w:pPr>
    </w:p>
    <w:p w14:paraId="651F0D78"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lang w:val="en-GB"/>
        </w:rPr>
      </w:pPr>
    </w:p>
    <w:p w14:paraId="7354A62F"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lang w:val="en-GB"/>
        </w:rPr>
      </w:pPr>
    </w:p>
    <w:p w14:paraId="11784101"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lang w:val="en-GB"/>
        </w:rPr>
      </w:pPr>
    </w:p>
    <w:p w14:paraId="4D627471"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lang w:val="en-GB"/>
        </w:rPr>
      </w:pPr>
    </w:p>
    <w:p w14:paraId="5519EBEA"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lang w:val="en-GB"/>
        </w:rPr>
      </w:pPr>
    </w:p>
    <w:p w14:paraId="5E7C5A2E"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lang w:val="en-GB"/>
        </w:rPr>
      </w:pPr>
    </w:p>
    <w:p w14:paraId="639C7F4F"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lang w:val="en-GB"/>
        </w:rPr>
      </w:pPr>
    </w:p>
    <w:p w14:paraId="05CCE96C"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lang w:val="en-GB"/>
        </w:rPr>
      </w:pPr>
    </w:p>
    <w:p w14:paraId="2123810B"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u w:val="single"/>
          <w:lang w:val="en-GB"/>
        </w:rPr>
      </w:pPr>
    </w:p>
    <w:p w14:paraId="6A1A4E4C"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u w:val="single"/>
          <w:lang w:val="en-GB"/>
        </w:rPr>
      </w:pPr>
      <w:r w:rsidRPr="00566CA4">
        <w:rPr>
          <w:rFonts w:ascii="Calibri" w:eastAsiaTheme="minorHAnsi" w:hAnsi="Calibri" w:cs="Calibri"/>
          <w:color w:val="auto"/>
          <w:sz w:val="24"/>
          <w:szCs w:val="24"/>
          <w:u w:val="single"/>
          <w:lang w:val="en-GB"/>
        </w:rPr>
        <w:lastRenderedPageBreak/>
        <w:t>References</w:t>
      </w:r>
    </w:p>
    <w:p w14:paraId="0E3AA882"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u w:val="single"/>
          <w:lang w:val="en-GB"/>
        </w:rPr>
      </w:pPr>
    </w:p>
    <w:p w14:paraId="7B5F301B" w14:textId="77777777" w:rsidR="00566CA4" w:rsidRPr="00566CA4" w:rsidRDefault="00566CA4" w:rsidP="00566CA4">
      <w:pPr>
        <w:suppressAutoHyphens w:val="0"/>
        <w:spacing w:after="160" w:line="259" w:lineRule="auto"/>
        <w:rPr>
          <w:rFonts w:asciiTheme="minorHAnsi" w:eastAsiaTheme="minorHAnsi" w:hAnsiTheme="minorHAnsi" w:cstheme="minorHAnsi"/>
          <w:color w:val="auto"/>
          <w:sz w:val="24"/>
          <w:szCs w:val="24"/>
          <w:u w:val="single"/>
          <w:lang w:val="en-GB"/>
        </w:rPr>
      </w:pPr>
      <w:r w:rsidRPr="00566CA4">
        <w:rPr>
          <w:rFonts w:asciiTheme="minorHAnsi" w:eastAsiaTheme="minorHAnsi" w:hAnsiTheme="minorHAnsi" w:cstheme="minorHAnsi"/>
          <w:color w:val="auto"/>
          <w:sz w:val="24"/>
          <w:szCs w:val="24"/>
          <w:lang w:val="en-GB"/>
        </w:rPr>
        <w:t>Effect of Organizational Politics on Organizational Goals and Objectives, Available at; -</w:t>
      </w:r>
    </w:p>
    <w:p w14:paraId="0DC57472"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lang w:val="en-GB"/>
        </w:rPr>
      </w:pPr>
      <w:hyperlink r:id="rId39" w:history="1">
        <w:r w:rsidRPr="00566CA4">
          <w:rPr>
            <w:rFonts w:ascii="Calibri" w:eastAsiaTheme="minorHAnsi" w:hAnsi="Calibri" w:cs="Calibri"/>
            <w:color w:val="auto"/>
            <w:sz w:val="24"/>
            <w:szCs w:val="24"/>
            <w:u w:val="single"/>
            <w:lang w:val="en-GB"/>
          </w:rPr>
          <w:t>https://hrmars.com/papers_submitted/1877/Effect_of_Organizational_Politics_on_Organizational_Goals_and_Objectives.pdf</w:t>
        </w:r>
      </w:hyperlink>
    </w:p>
    <w:p w14:paraId="6B10FDF9"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lang w:val="en-GB"/>
        </w:rPr>
      </w:pPr>
    </w:p>
    <w:p w14:paraId="05EC1B04"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lang w:val="en-GB"/>
        </w:rPr>
      </w:pPr>
      <w:r w:rsidRPr="00566CA4">
        <w:rPr>
          <w:rFonts w:ascii="Calibri" w:eastAsiaTheme="minorHAnsi" w:hAnsi="Calibri" w:cs="Calibri"/>
          <w:color w:val="auto"/>
          <w:sz w:val="24"/>
          <w:szCs w:val="24"/>
          <w:lang w:val="en-GB"/>
        </w:rPr>
        <w:t>Improving Group Dynamics available at; -</w:t>
      </w:r>
    </w:p>
    <w:p w14:paraId="4DD52F1C"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lang w:val="en-GB"/>
        </w:rPr>
      </w:pPr>
      <w:hyperlink r:id="rId40" w:history="1">
        <w:r w:rsidRPr="00566CA4">
          <w:rPr>
            <w:rFonts w:ascii="Calibri" w:eastAsiaTheme="minorHAnsi" w:hAnsi="Calibri" w:cs="Calibri"/>
            <w:color w:val="auto"/>
            <w:sz w:val="24"/>
            <w:szCs w:val="24"/>
            <w:u w:val="single"/>
            <w:lang w:val="en-GB"/>
          </w:rPr>
          <w:t>https://www.mindtools.com/pages/article/improving-group-dynamics.htm</w:t>
        </w:r>
      </w:hyperlink>
    </w:p>
    <w:p w14:paraId="067D2A07"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u w:val="single"/>
          <w:lang w:val="en-GB"/>
        </w:rPr>
      </w:pPr>
    </w:p>
    <w:p w14:paraId="0AC214C1"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lang w:val="en-GB"/>
        </w:rPr>
      </w:pPr>
      <w:r w:rsidRPr="00566CA4">
        <w:rPr>
          <w:rFonts w:ascii="Calibri" w:eastAsiaTheme="minorHAnsi" w:hAnsi="Calibri" w:cs="Calibri"/>
          <w:color w:val="auto"/>
          <w:sz w:val="24"/>
          <w:szCs w:val="24"/>
          <w:lang w:val="en-GB"/>
        </w:rPr>
        <w:t xml:space="preserve">Five </w:t>
      </w:r>
      <w:r w:rsidRPr="00566CA4">
        <w:rPr>
          <w:rFonts w:ascii="Calibri" w:eastAsia="Times New Roman" w:hAnsi="Calibri" w:cs="Calibri"/>
          <w:color w:val="auto"/>
          <w:kern w:val="36"/>
          <w:sz w:val="24"/>
          <w:szCs w:val="24"/>
          <w:lang w:val="en-GB" w:eastAsia="en-GB"/>
        </w:rPr>
        <w:t>Stages of Team Development -</w:t>
      </w:r>
      <w:r w:rsidRPr="00566CA4">
        <w:rPr>
          <w:rFonts w:ascii="Calibri" w:eastAsia="Times New Roman" w:hAnsi="Calibri" w:cs="Calibri"/>
          <w:color w:val="auto"/>
          <w:sz w:val="24"/>
          <w:szCs w:val="24"/>
          <w:lang w:val="en-GB" w:eastAsia="en-GB"/>
        </w:rPr>
        <w:t xml:space="preserve">Understanding team development process Available </w:t>
      </w:r>
      <w:proofErr w:type="gramStart"/>
      <w:r w:rsidRPr="00566CA4">
        <w:rPr>
          <w:rFonts w:ascii="Calibri" w:eastAsia="Times New Roman" w:hAnsi="Calibri" w:cs="Calibri"/>
          <w:color w:val="auto"/>
          <w:sz w:val="24"/>
          <w:szCs w:val="24"/>
          <w:lang w:val="en-GB" w:eastAsia="en-GB"/>
        </w:rPr>
        <w:t>at;-</w:t>
      </w:r>
      <w:proofErr w:type="gramEnd"/>
      <w:r w:rsidRPr="00566CA4">
        <w:rPr>
          <w:rFonts w:asciiTheme="minorHAnsi" w:eastAsiaTheme="minorHAnsi" w:hAnsiTheme="minorHAnsi" w:cstheme="minorBidi"/>
          <w:color w:val="auto"/>
          <w:sz w:val="24"/>
          <w:szCs w:val="24"/>
          <w:lang w:val="en-GB"/>
        </w:rPr>
        <w:fldChar w:fldCharType="begin"/>
      </w:r>
      <w:r w:rsidRPr="00566CA4">
        <w:rPr>
          <w:rFonts w:asciiTheme="minorHAnsi" w:eastAsiaTheme="minorHAnsi" w:hAnsiTheme="minorHAnsi" w:cstheme="minorBidi"/>
          <w:color w:val="auto"/>
          <w:sz w:val="24"/>
          <w:szCs w:val="24"/>
          <w:lang w:val="en-GB"/>
        </w:rPr>
        <w:instrText xml:space="preserve"> HYPERLINK "https://toggl.com/track/stages-of-team-development/" </w:instrText>
      </w:r>
      <w:r w:rsidRPr="00566CA4">
        <w:rPr>
          <w:rFonts w:asciiTheme="minorHAnsi" w:eastAsiaTheme="minorHAnsi" w:hAnsiTheme="minorHAnsi" w:cstheme="minorBidi"/>
          <w:color w:val="auto"/>
          <w:sz w:val="24"/>
          <w:szCs w:val="24"/>
          <w:lang w:val="en-GB"/>
        </w:rPr>
        <w:fldChar w:fldCharType="separate"/>
      </w:r>
      <w:r w:rsidRPr="00566CA4">
        <w:rPr>
          <w:rFonts w:ascii="Calibri" w:eastAsiaTheme="minorHAnsi" w:hAnsi="Calibri" w:cs="Calibri"/>
          <w:color w:val="auto"/>
          <w:sz w:val="24"/>
          <w:szCs w:val="24"/>
          <w:u w:val="single"/>
          <w:lang w:val="en-GB"/>
        </w:rPr>
        <w:t>https://toggl.com/track/stages-of-team-development/</w:t>
      </w:r>
      <w:r w:rsidRPr="00566CA4">
        <w:rPr>
          <w:rFonts w:ascii="Calibri" w:eastAsiaTheme="minorHAnsi" w:hAnsi="Calibri" w:cs="Calibri"/>
          <w:color w:val="auto"/>
          <w:sz w:val="24"/>
          <w:szCs w:val="24"/>
          <w:u w:val="single"/>
          <w:lang w:val="en-GB"/>
        </w:rPr>
        <w:fldChar w:fldCharType="end"/>
      </w:r>
    </w:p>
    <w:p w14:paraId="52A2EB28"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u w:val="single"/>
          <w:lang w:val="en-GB"/>
        </w:rPr>
      </w:pPr>
    </w:p>
    <w:p w14:paraId="4F243C77" w14:textId="77777777" w:rsidR="00566CA4" w:rsidRPr="00566CA4" w:rsidRDefault="00566CA4" w:rsidP="00566CA4">
      <w:pPr>
        <w:suppressAutoHyphens w:val="0"/>
        <w:spacing w:after="160" w:line="259" w:lineRule="auto"/>
        <w:rPr>
          <w:rFonts w:ascii="Calibri" w:eastAsia="Times New Roman" w:hAnsi="Calibri" w:cs="Calibri"/>
          <w:color w:val="auto"/>
          <w:kern w:val="36"/>
          <w:sz w:val="24"/>
          <w:szCs w:val="24"/>
          <w:lang w:val="en-GB" w:eastAsia="en-GB"/>
        </w:rPr>
      </w:pPr>
      <w:r w:rsidRPr="00566CA4">
        <w:rPr>
          <w:rFonts w:ascii="Calibri" w:eastAsia="Times New Roman" w:hAnsi="Calibri" w:cs="Calibri"/>
          <w:color w:val="auto"/>
          <w:kern w:val="36"/>
          <w:sz w:val="24"/>
          <w:szCs w:val="24"/>
          <w:lang w:val="en-GB" w:eastAsia="en-GB"/>
        </w:rPr>
        <w:t xml:space="preserve">Group Dynamics: </w:t>
      </w:r>
      <w:proofErr w:type="gramStart"/>
      <w:r w:rsidRPr="00566CA4">
        <w:rPr>
          <w:rFonts w:ascii="Calibri" w:eastAsia="Times New Roman" w:hAnsi="Calibri" w:cs="Calibri"/>
          <w:color w:val="auto"/>
          <w:kern w:val="36"/>
          <w:sz w:val="24"/>
          <w:szCs w:val="24"/>
          <w:lang w:val="en-GB" w:eastAsia="en-GB"/>
        </w:rPr>
        <w:t>it’s</w:t>
      </w:r>
      <w:proofErr w:type="gramEnd"/>
      <w:r w:rsidRPr="00566CA4">
        <w:rPr>
          <w:rFonts w:ascii="Calibri" w:eastAsia="Times New Roman" w:hAnsi="Calibri" w:cs="Calibri"/>
          <w:color w:val="auto"/>
          <w:kern w:val="36"/>
          <w:sz w:val="24"/>
          <w:szCs w:val="24"/>
          <w:lang w:val="en-GB" w:eastAsia="en-GB"/>
        </w:rPr>
        <w:t xml:space="preserve"> characteristics, stages, types, and other Details | Management available at; - </w:t>
      </w:r>
    </w:p>
    <w:p w14:paraId="3C308064" w14:textId="77777777" w:rsidR="00566CA4" w:rsidRPr="00566CA4" w:rsidRDefault="00566CA4" w:rsidP="00566CA4">
      <w:pPr>
        <w:suppressAutoHyphens w:val="0"/>
        <w:spacing w:after="160" w:line="259" w:lineRule="auto"/>
        <w:rPr>
          <w:rFonts w:ascii="Calibri" w:eastAsiaTheme="minorHAnsi" w:hAnsi="Calibri" w:cs="Calibri"/>
          <w:color w:val="auto"/>
          <w:sz w:val="24"/>
          <w:szCs w:val="24"/>
          <w:u w:val="single"/>
          <w:lang w:val="en-GB"/>
        </w:rPr>
      </w:pPr>
      <w:hyperlink r:id="rId41" w:history="1">
        <w:r w:rsidRPr="00566CA4">
          <w:rPr>
            <w:rFonts w:ascii="Calibri" w:eastAsiaTheme="minorHAnsi" w:hAnsi="Calibri" w:cs="Calibri"/>
            <w:color w:val="auto"/>
            <w:sz w:val="24"/>
            <w:szCs w:val="24"/>
            <w:u w:val="single"/>
            <w:lang w:val="en-GB"/>
          </w:rPr>
          <w:t>https://www.yourarticlelibrary.com/management/group-dynamics-its-characteristics-stages-types-and-other-details-management/5363</w:t>
        </w:r>
      </w:hyperlink>
    </w:p>
    <w:p w14:paraId="24B6D63F" w14:textId="21FF544F" w:rsidR="00566CA4" w:rsidRPr="00566CA4" w:rsidRDefault="00566CA4" w:rsidP="00566CA4">
      <w:pPr>
        <w:suppressAutoHyphens w:val="0"/>
        <w:spacing w:after="160" w:line="259" w:lineRule="auto"/>
        <w:rPr>
          <w:rFonts w:ascii="Calibri" w:eastAsiaTheme="minorHAnsi" w:hAnsi="Calibri" w:cs="Calibri"/>
          <w:color w:val="auto"/>
          <w:sz w:val="24"/>
          <w:szCs w:val="24"/>
          <w:u w:val="single"/>
          <w:lang w:val="en-GB"/>
        </w:rPr>
      </w:pPr>
    </w:p>
    <w:p w14:paraId="1545F15A" w14:textId="77777777" w:rsidR="00566CA4" w:rsidRPr="00566CA4" w:rsidRDefault="00566CA4" w:rsidP="00566CA4">
      <w:pPr>
        <w:suppressAutoHyphens w:val="0"/>
        <w:spacing w:after="160" w:line="259" w:lineRule="auto"/>
        <w:rPr>
          <w:rFonts w:asciiTheme="minorHAnsi" w:eastAsiaTheme="minorHAnsi" w:hAnsiTheme="minorHAnsi" w:cstheme="minorHAnsi"/>
          <w:color w:val="auto"/>
          <w:sz w:val="24"/>
          <w:szCs w:val="24"/>
          <w:u w:val="single"/>
          <w:lang w:val="en-GB"/>
        </w:rPr>
      </w:pPr>
    </w:p>
    <w:p w14:paraId="3748C198" w14:textId="77777777" w:rsidR="00566CA4" w:rsidRPr="00566CA4" w:rsidRDefault="00566CA4" w:rsidP="00566CA4">
      <w:pPr>
        <w:suppressAutoHyphens w:val="0"/>
        <w:spacing w:after="160" w:line="259" w:lineRule="auto"/>
        <w:rPr>
          <w:rFonts w:asciiTheme="minorHAnsi" w:eastAsiaTheme="minorHAnsi" w:hAnsiTheme="minorHAnsi" w:cstheme="minorHAnsi"/>
          <w:color w:val="auto"/>
          <w:sz w:val="24"/>
          <w:szCs w:val="24"/>
          <w:u w:val="single"/>
          <w:lang w:val="en-GB"/>
        </w:rPr>
      </w:pPr>
    </w:p>
    <w:p w14:paraId="7D37AB06" w14:textId="77777777" w:rsidR="00566CA4" w:rsidRPr="00566CA4" w:rsidRDefault="00566CA4" w:rsidP="00566CA4">
      <w:pPr>
        <w:suppressAutoHyphens w:val="0"/>
        <w:spacing w:after="160" w:line="259" w:lineRule="auto"/>
        <w:rPr>
          <w:rFonts w:asciiTheme="minorHAnsi" w:eastAsiaTheme="minorHAnsi" w:hAnsiTheme="minorHAnsi" w:cstheme="minorHAnsi"/>
          <w:color w:val="auto"/>
          <w:sz w:val="24"/>
          <w:szCs w:val="24"/>
          <w:u w:val="single"/>
          <w:lang w:val="en-GB"/>
        </w:rPr>
      </w:pPr>
    </w:p>
    <w:p w14:paraId="5BA8F7F8" w14:textId="77777777" w:rsidR="00566CA4" w:rsidRPr="00566CA4" w:rsidRDefault="00566CA4" w:rsidP="00566CA4">
      <w:pPr>
        <w:suppressAutoHyphens w:val="0"/>
        <w:spacing w:after="160" w:line="259" w:lineRule="auto"/>
        <w:rPr>
          <w:rFonts w:asciiTheme="minorHAnsi" w:eastAsiaTheme="minorHAnsi" w:hAnsiTheme="minorHAnsi" w:cstheme="minorHAnsi"/>
          <w:color w:val="auto"/>
          <w:sz w:val="24"/>
          <w:szCs w:val="24"/>
          <w:u w:val="single"/>
          <w:lang w:val="en-GB"/>
        </w:rPr>
      </w:pPr>
    </w:p>
    <w:p w14:paraId="7C3DC96B" w14:textId="77777777" w:rsidR="00566CA4" w:rsidRPr="00566CA4" w:rsidRDefault="00566CA4" w:rsidP="00566CA4">
      <w:pPr>
        <w:suppressAutoHyphens w:val="0"/>
        <w:spacing w:after="160" w:line="259" w:lineRule="auto"/>
        <w:rPr>
          <w:rFonts w:asciiTheme="minorHAnsi" w:eastAsiaTheme="minorHAnsi" w:hAnsiTheme="minorHAnsi" w:cstheme="minorHAnsi"/>
          <w:color w:val="auto"/>
          <w:sz w:val="24"/>
          <w:szCs w:val="24"/>
          <w:u w:val="single"/>
          <w:lang w:val="en-GB"/>
        </w:rPr>
      </w:pPr>
    </w:p>
    <w:p w14:paraId="69651663" w14:textId="77777777" w:rsidR="00566CA4" w:rsidRPr="00566CA4" w:rsidRDefault="00566CA4" w:rsidP="00566CA4">
      <w:pPr>
        <w:suppressAutoHyphens w:val="0"/>
        <w:spacing w:after="160" w:line="259" w:lineRule="auto"/>
        <w:rPr>
          <w:rFonts w:asciiTheme="minorHAnsi" w:eastAsiaTheme="minorHAnsi" w:hAnsiTheme="minorHAnsi" w:cstheme="minorHAnsi"/>
          <w:color w:val="auto"/>
          <w:sz w:val="24"/>
          <w:szCs w:val="24"/>
          <w:u w:val="single"/>
          <w:lang w:val="en-GB"/>
        </w:rPr>
      </w:pPr>
    </w:p>
    <w:p w14:paraId="6618D25E" w14:textId="77777777" w:rsidR="00566CA4" w:rsidRPr="00566CA4" w:rsidRDefault="00566CA4" w:rsidP="00566CA4">
      <w:pPr>
        <w:suppressAutoHyphens w:val="0"/>
        <w:spacing w:after="160" w:line="259" w:lineRule="auto"/>
        <w:rPr>
          <w:rFonts w:asciiTheme="minorHAnsi" w:eastAsiaTheme="minorHAnsi" w:hAnsiTheme="minorHAnsi" w:cstheme="minorHAnsi"/>
          <w:color w:val="auto"/>
          <w:sz w:val="24"/>
          <w:szCs w:val="24"/>
          <w:u w:val="single"/>
          <w:lang w:val="en-GB"/>
        </w:rPr>
      </w:pPr>
    </w:p>
    <w:p w14:paraId="614B4A65"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p>
    <w:p w14:paraId="2071F443"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p>
    <w:p w14:paraId="4EB47393" w14:textId="77777777" w:rsidR="00566CA4" w:rsidRPr="00566CA4" w:rsidRDefault="00566CA4" w:rsidP="00566CA4">
      <w:pPr>
        <w:suppressAutoHyphens w:val="0"/>
        <w:spacing w:after="160" w:line="259" w:lineRule="auto"/>
        <w:rPr>
          <w:rFonts w:asciiTheme="minorHAnsi" w:eastAsiaTheme="minorHAnsi" w:hAnsiTheme="minorHAnsi" w:cstheme="minorBidi"/>
          <w:color w:val="auto"/>
          <w:sz w:val="24"/>
          <w:szCs w:val="24"/>
          <w:lang w:val="en-GB"/>
        </w:rPr>
      </w:pPr>
    </w:p>
    <w:p w14:paraId="669EBA5B" w14:textId="5B522ADF" w:rsidR="00566CA4" w:rsidRDefault="00566CA4">
      <w:pPr>
        <w:rPr>
          <w:rFonts w:asciiTheme="minorHAnsi" w:hAnsiTheme="minorHAnsi" w:cstheme="minorHAnsi"/>
          <w:sz w:val="24"/>
          <w:szCs w:val="24"/>
        </w:rPr>
      </w:pPr>
    </w:p>
    <w:p w14:paraId="7A43947C" w14:textId="0DA45355" w:rsidR="00566CA4" w:rsidRDefault="00566CA4">
      <w:pPr>
        <w:rPr>
          <w:rFonts w:asciiTheme="minorHAnsi" w:hAnsiTheme="minorHAnsi" w:cstheme="minorHAnsi"/>
          <w:sz w:val="24"/>
          <w:szCs w:val="24"/>
        </w:rPr>
      </w:pPr>
    </w:p>
    <w:p w14:paraId="741DA823" w14:textId="30C832C3" w:rsidR="00566CA4" w:rsidRDefault="00566CA4">
      <w:pPr>
        <w:rPr>
          <w:rFonts w:asciiTheme="minorHAnsi" w:hAnsiTheme="minorHAnsi" w:cstheme="minorHAnsi"/>
          <w:sz w:val="24"/>
          <w:szCs w:val="24"/>
        </w:rPr>
      </w:pPr>
    </w:p>
    <w:p w14:paraId="0B5039FC" w14:textId="1FCD358A" w:rsidR="00566CA4" w:rsidRDefault="00566CA4">
      <w:pPr>
        <w:rPr>
          <w:rFonts w:asciiTheme="minorHAnsi" w:hAnsiTheme="minorHAnsi" w:cstheme="minorHAnsi"/>
          <w:sz w:val="24"/>
          <w:szCs w:val="24"/>
        </w:rPr>
      </w:pPr>
    </w:p>
    <w:p w14:paraId="1E8BC36E" w14:textId="72D513B2" w:rsidR="00566CA4" w:rsidRDefault="00566CA4">
      <w:pPr>
        <w:rPr>
          <w:rFonts w:asciiTheme="minorHAnsi" w:hAnsiTheme="minorHAnsi" w:cstheme="minorHAnsi"/>
          <w:sz w:val="24"/>
          <w:szCs w:val="24"/>
        </w:rPr>
      </w:pPr>
    </w:p>
    <w:p w14:paraId="73619177" w14:textId="35431735" w:rsidR="00566CA4" w:rsidRDefault="00566CA4">
      <w:pPr>
        <w:rPr>
          <w:rFonts w:asciiTheme="minorHAnsi" w:hAnsiTheme="minorHAnsi" w:cstheme="minorHAnsi"/>
          <w:sz w:val="24"/>
          <w:szCs w:val="24"/>
        </w:rPr>
      </w:pPr>
    </w:p>
    <w:p w14:paraId="08A7CC92" w14:textId="77777777" w:rsidR="00566CA4" w:rsidRPr="005C7A3B" w:rsidRDefault="00566CA4" w:rsidP="00566CA4">
      <w:pPr>
        <w:suppressAutoHyphens w:val="0"/>
        <w:spacing w:after="160" w:line="259" w:lineRule="auto"/>
        <w:rPr>
          <w:rFonts w:asciiTheme="minorHAnsi" w:eastAsiaTheme="minorHAnsi" w:hAnsiTheme="minorHAnsi" w:cstheme="minorHAnsi"/>
          <w:b/>
          <w:bCs/>
          <w:color w:val="auto"/>
          <w:sz w:val="24"/>
          <w:szCs w:val="24"/>
          <w:u w:val="single"/>
          <w:lang w:val="en-GB"/>
        </w:rPr>
      </w:pPr>
      <w:r w:rsidRPr="005C7A3B">
        <w:rPr>
          <w:rFonts w:asciiTheme="minorHAnsi" w:eastAsiaTheme="minorHAnsi" w:hAnsiTheme="minorHAnsi" w:cstheme="minorHAnsi"/>
          <w:b/>
          <w:bCs/>
          <w:color w:val="auto"/>
          <w:sz w:val="24"/>
          <w:szCs w:val="24"/>
          <w:u w:val="single"/>
          <w:lang w:val="en-GB"/>
        </w:rPr>
        <w:t xml:space="preserve">Activity 5 </w:t>
      </w:r>
    </w:p>
    <w:p w14:paraId="285FA6C7" w14:textId="77777777" w:rsidR="00566CA4" w:rsidRPr="00566CA4" w:rsidRDefault="00566CA4" w:rsidP="00566CA4">
      <w:pPr>
        <w:suppressAutoHyphens w:val="0"/>
        <w:rPr>
          <w:rFonts w:asciiTheme="minorHAnsi" w:eastAsia="Times New Roman" w:hAnsiTheme="minorHAnsi" w:cstheme="minorHAnsi"/>
          <w:color w:val="FFFFFF"/>
          <w:sz w:val="24"/>
          <w:szCs w:val="24"/>
          <w:lang w:val="en-GB" w:eastAsia="en-GB"/>
        </w:rPr>
      </w:pPr>
      <w:r w:rsidRPr="00566CA4">
        <w:rPr>
          <w:rFonts w:asciiTheme="minorHAnsi" w:eastAsia="Times New Roman" w:hAnsiTheme="minorHAnsi" w:cstheme="minorHAnsi"/>
          <w:color w:val="FFFFFF"/>
          <w:sz w:val="24"/>
          <w:szCs w:val="24"/>
          <w:lang w:val="en-GB" w:eastAsia="en-GB"/>
        </w:rPr>
        <w:t>Band two</w:t>
      </w:r>
    </w:p>
    <w:p w14:paraId="788DDA6F" w14:textId="77777777" w:rsidR="00566CA4" w:rsidRPr="00566CA4" w:rsidRDefault="00566CA4" w:rsidP="00566CA4">
      <w:pPr>
        <w:suppressAutoHyphens w:val="0"/>
        <w:rPr>
          <w:rFonts w:asciiTheme="minorHAnsi" w:eastAsia="Times New Roman" w:hAnsiTheme="minorHAnsi" w:cstheme="minorHAnsi"/>
          <w:b/>
          <w:bCs/>
          <w:color w:val="000000"/>
          <w:sz w:val="24"/>
          <w:szCs w:val="24"/>
          <w:lang w:val="en-GB" w:eastAsia="en-GB"/>
        </w:rPr>
      </w:pPr>
      <w:r w:rsidRPr="00566CA4">
        <w:rPr>
          <w:rFonts w:asciiTheme="minorHAnsi" w:eastAsia="Times New Roman" w:hAnsiTheme="minorHAnsi" w:cstheme="minorHAnsi"/>
          <w:b/>
          <w:bCs/>
          <w:color w:val="000000"/>
          <w:sz w:val="24"/>
          <w:szCs w:val="24"/>
          <w:lang w:val="en-GB" w:eastAsia="en-GB"/>
        </w:rPr>
        <w:t xml:space="preserve">The CIPD profession state that; - </w:t>
      </w:r>
    </w:p>
    <w:p w14:paraId="7501D2BA" w14:textId="77777777" w:rsidR="00566CA4" w:rsidRPr="00566CA4" w:rsidRDefault="00566CA4" w:rsidP="00566CA4">
      <w:pPr>
        <w:suppressAutoHyphens w:val="0"/>
        <w:rPr>
          <w:rFonts w:asciiTheme="minorHAnsi" w:eastAsia="Times New Roman" w:hAnsiTheme="minorHAnsi" w:cstheme="minorHAnsi"/>
          <w:color w:val="000000"/>
          <w:sz w:val="24"/>
          <w:szCs w:val="24"/>
          <w:lang w:val="en-GB" w:eastAsia="en-GB"/>
        </w:rPr>
      </w:pPr>
    </w:p>
    <w:p w14:paraId="61FE13E4" w14:textId="77777777" w:rsidR="00566CA4" w:rsidRPr="00566CA4" w:rsidRDefault="00566CA4" w:rsidP="00566CA4">
      <w:pPr>
        <w:suppressAutoHyphens w:val="0"/>
        <w:rPr>
          <w:rFonts w:asciiTheme="minorHAnsi" w:eastAsia="Times New Roman" w:hAnsiTheme="minorHAnsi" w:cstheme="minorHAnsi"/>
          <w:i/>
          <w:iCs/>
          <w:color w:val="000000"/>
          <w:sz w:val="24"/>
          <w:szCs w:val="24"/>
          <w:lang w:val="en-GB" w:eastAsia="en-GB"/>
        </w:rPr>
      </w:pPr>
      <w:r w:rsidRPr="00566CA4">
        <w:rPr>
          <w:rFonts w:asciiTheme="minorHAnsi" w:eastAsia="Times New Roman" w:hAnsiTheme="minorHAnsi" w:cstheme="minorHAnsi"/>
          <w:i/>
          <w:iCs/>
          <w:color w:val="000000"/>
          <w:sz w:val="24"/>
          <w:szCs w:val="24"/>
          <w:lang w:val="en-GB" w:eastAsia="en-GB"/>
        </w:rPr>
        <w:t>Advises on and/or manages HR related issues relating to an individual or a team. Has a clear understanding of the evaluation process and the solutions available.</w:t>
      </w:r>
    </w:p>
    <w:p w14:paraId="6B4E0870" w14:textId="77777777" w:rsidR="00566CA4" w:rsidRPr="00566CA4" w:rsidRDefault="00566CA4" w:rsidP="00566CA4">
      <w:pPr>
        <w:suppressAutoHyphens w:val="0"/>
        <w:rPr>
          <w:rFonts w:asciiTheme="minorHAnsi" w:eastAsia="Times New Roman" w:hAnsiTheme="minorHAnsi" w:cstheme="minorHAnsi"/>
          <w:i/>
          <w:iCs/>
          <w:color w:val="000000"/>
          <w:sz w:val="24"/>
          <w:szCs w:val="24"/>
          <w:lang w:val="en-GB" w:eastAsia="en-GB"/>
        </w:rPr>
      </w:pPr>
    </w:p>
    <w:p w14:paraId="2BA69F22" w14:textId="77777777" w:rsidR="00566CA4" w:rsidRPr="00566CA4" w:rsidRDefault="00566CA4" w:rsidP="00566CA4">
      <w:pPr>
        <w:suppressAutoHyphens w:val="0"/>
        <w:spacing w:after="160" w:line="259" w:lineRule="auto"/>
        <w:rPr>
          <w:rFonts w:asciiTheme="minorHAnsi" w:eastAsiaTheme="minorHAnsi" w:hAnsiTheme="minorHAnsi" w:cstheme="minorHAnsi"/>
          <w:i/>
          <w:iCs/>
          <w:color w:val="auto"/>
          <w:sz w:val="24"/>
          <w:szCs w:val="24"/>
          <w:lang w:val="en-GB"/>
        </w:rPr>
      </w:pPr>
      <w:r w:rsidRPr="00566CA4">
        <w:rPr>
          <w:rFonts w:asciiTheme="minorHAnsi" w:eastAsiaTheme="minorHAnsi" w:hAnsiTheme="minorHAnsi" w:cstheme="minorHAnsi"/>
          <w:i/>
          <w:iCs/>
          <w:color w:val="auto"/>
          <w:sz w:val="24"/>
          <w:szCs w:val="24"/>
          <w:lang w:val="en-GB"/>
        </w:rPr>
        <w:t>The standards set out in the 2013 Profession Map, developed in collaboration with HR and L&amp;D professionals, senior businesspeople, academics, and their organisations across the world, aim to set the bar high. They determine what the best HR and L&amp;D professionals and organisations are doing, what they know and understand, to really make a difference and drive the performance of the organisation.</w:t>
      </w:r>
      <w:r w:rsidRPr="00566CA4">
        <w:rPr>
          <w:rFonts w:asciiTheme="minorHAnsi" w:eastAsiaTheme="minorHAnsi" w:hAnsiTheme="minorHAnsi" w:cstheme="minorHAnsi"/>
          <w:i/>
          <w:iCs/>
          <w:color w:val="auto"/>
          <w:sz w:val="24"/>
          <w:szCs w:val="24"/>
          <w:lang w:val="en-GB"/>
        </w:rPr>
        <w:br/>
      </w:r>
      <w:r w:rsidRPr="00566CA4">
        <w:rPr>
          <w:rFonts w:asciiTheme="minorHAnsi" w:eastAsiaTheme="minorHAnsi" w:hAnsiTheme="minorHAnsi" w:cstheme="minorHAnsi"/>
          <w:i/>
          <w:iCs/>
          <w:color w:val="auto"/>
          <w:sz w:val="24"/>
          <w:szCs w:val="24"/>
          <w:lang w:val="en-GB"/>
        </w:rPr>
        <w:br/>
        <w:t>Covering 10 professional areas and 8 behaviours, set out in 4 bands of competence, the Map covers every level of the HR profession, from Band 1 at the start of an HR career through to Band 4 for the most senior leaders.</w:t>
      </w:r>
      <w:r w:rsidRPr="00566CA4">
        <w:rPr>
          <w:rFonts w:asciiTheme="minorHAnsi" w:eastAsiaTheme="minorHAnsi" w:hAnsiTheme="minorHAnsi" w:cstheme="minorHAnsi"/>
          <w:i/>
          <w:iCs/>
          <w:color w:val="auto"/>
          <w:sz w:val="24"/>
          <w:szCs w:val="24"/>
          <w:lang w:val="en-GB"/>
        </w:rPr>
        <w:br/>
      </w:r>
      <w:r w:rsidRPr="00566CA4">
        <w:rPr>
          <w:rFonts w:asciiTheme="minorHAnsi" w:eastAsiaTheme="minorHAnsi" w:hAnsiTheme="minorHAnsi" w:cstheme="minorHAnsi"/>
          <w:i/>
          <w:iCs/>
          <w:color w:val="auto"/>
          <w:sz w:val="24"/>
          <w:szCs w:val="24"/>
          <w:lang w:val="en-GB"/>
        </w:rPr>
        <w:br/>
        <w:t>It has been designed to be relevant and applicable to HR professionals operating anywhere in the world, in all sectors and in organisations of all shapes and size</w:t>
      </w:r>
    </w:p>
    <w:p w14:paraId="3233AB4D" w14:textId="77777777" w:rsidR="00566CA4" w:rsidRPr="00566CA4" w:rsidRDefault="00566CA4" w:rsidP="00566CA4">
      <w:pPr>
        <w:suppressAutoHyphens w:val="0"/>
        <w:rPr>
          <w:rFonts w:asciiTheme="minorHAnsi" w:eastAsia="Times New Roman" w:hAnsiTheme="minorHAnsi" w:cstheme="minorHAnsi"/>
          <w:i/>
          <w:iCs/>
          <w:color w:val="000000"/>
          <w:sz w:val="24"/>
          <w:szCs w:val="24"/>
          <w:lang w:val="en-GB" w:eastAsia="en-GB"/>
        </w:rPr>
      </w:pPr>
      <w:r w:rsidRPr="00566CA4">
        <w:rPr>
          <w:rFonts w:asciiTheme="minorHAnsi" w:eastAsia="Times New Roman" w:hAnsiTheme="minorHAnsi" w:cstheme="minorHAnsi"/>
          <w:i/>
          <w:iCs/>
          <w:color w:val="000000"/>
          <w:sz w:val="24"/>
          <w:szCs w:val="24"/>
          <w:lang w:val="en-GB" w:eastAsia="en-GB"/>
        </w:rPr>
        <w:t>Insights and Strategy - Develop understanding of the organisation and its context and use these insights to tailor strategy and solutions to meet organisational needs now and in the future.</w:t>
      </w:r>
    </w:p>
    <w:p w14:paraId="033F7B8C" w14:textId="77777777" w:rsidR="00566CA4" w:rsidRPr="00566CA4" w:rsidRDefault="00566CA4" w:rsidP="00566CA4">
      <w:pPr>
        <w:suppressAutoHyphens w:val="0"/>
        <w:rPr>
          <w:rFonts w:asciiTheme="minorHAnsi" w:eastAsia="Times New Roman" w:hAnsiTheme="minorHAnsi" w:cstheme="minorHAnsi"/>
          <w:i/>
          <w:iCs/>
          <w:color w:val="000000"/>
          <w:sz w:val="24"/>
          <w:szCs w:val="24"/>
          <w:lang w:val="en-GB" w:eastAsia="en-GB"/>
        </w:rPr>
      </w:pPr>
    </w:p>
    <w:p w14:paraId="357363C8" w14:textId="77777777" w:rsidR="00566CA4" w:rsidRPr="00566CA4" w:rsidRDefault="00566CA4" w:rsidP="00566CA4">
      <w:pPr>
        <w:suppressAutoHyphens w:val="0"/>
        <w:rPr>
          <w:rFonts w:asciiTheme="minorHAnsi" w:eastAsia="Times New Roman" w:hAnsiTheme="minorHAnsi" w:cstheme="minorHAnsi"/>
          <w:color w:val="FFFFFF"/>
          <w:sz w:val="24"/>
          <w:szCs w:val="24"/>
          <w:lang w:val="en-GB" w:eastAsia="en-GB"/>
        </w:rPr>
      </w:pPr>
      <w:r w:rsidRPr="00566CA4">
        <w:rPr>
          <w:rFonts w:asciiTheme="minorHAnsi" w:eastAsia="Times New Roman" w:hAnsiTheme="minorHAnsi" w:cstheme="minorHAnsi"/>
          <w:i/>
          <w:iCs/>
          <w:color w:val="000000"/>
          <w:sz w:val="24"/>
          <w:szCs w:val="24"/>
          <w:lang w:val="en-GB" w:eastAsia="en-GB"/>
        </w:rPr>
        <w:t xml:space="preserve">Leading HR - Act as a role model leader, maximising the contribution that HR, or your specialist function, makes throughout the organisation both through your own efforts and through supporting, </w:t>
      </w:r>
      <w:r w:rsidRPr="00566CA4">
        <w:rPr>
          <w:rFonts w:asciiTheme="minorHAnsi" w:eastAsiaTheme="minorHAnsi" w:hAnsiTheme="minorHAnsi" w:cstheme="minorHAnsi"/>
          <w:i/>
          <w:iCs/>
          <w:color w:val="auto"/>
          <w:sz w:val="24"/>
          <w:szCs w:val="24"/>
          <w:lang w:val="en-GB"/>
        </w:rPr>
        <w:t xml:space="preserve">developing, and measuring others across the organisation </w:t>
      </w:r>
      <w:r w:rsidRPr="00566CA4">
        <w:rPr>
          <w:rFonts w:asciiTheme="minorHAnsi" w:eastAsiaTheme="minorHAnsi" w:hAnsiTheme="minorHAnsi" w:cstheme="minorHAnsi"/>
          <w:color w:val="auto"/>
          <w:sz w:val="24"/>
          <w:szCs w:val="24"/>
          <w:lang w:val="en-GB"/>
        </w:rPr>
        <w:t>(CIPD, 2020).</w:t>
      </w:r>
    </w:p>
    <w:p w14:paraId="26C7B2CC" w14:textId="77777777" w:rsidR="00566CA4" w:rsidRPr="00566CA4" w:rsidRDefault="00566CA4" w:rsidP="00566CA4">
      <w:pPr>
        <w:suppressAutoHyphens w:val="0"/>
        <w:spacing w:after="160" w:line="259" w:lineRule="auto"/>
        <w:rPr>
          <w:rFonts w:asciiTheme="minorHAnsi" w:eastAsiaTheme="minorHAnsi" w:hAnsiTheme="minorHAnsi" w:cstheme="minorHAnsi"/>
          <w:i/>
          <w:iCs/>
          <w:color w:val="auto"/>
          <w:sz w:val="24"/>
          <w:szCs w:val="24"/>
          <w:lang w:val="en-GB"/>
        </w:rPr>
      </w:pPr>
    </w:p>
    <w:p w14:paraId="5622FCFF" w14:textId="77777777" w:rsidR="00566CA4" w:rsidRPr="00566CA4" w:rsidRDefault="00566CA4" w:rsidP="00566CA4">
      <w:pPr>
        <w:suppressAutoHyphens w:val="0"/>
        <w:spacing w:after="160" w:line="259" w:lineRule="auto"/>
        <w:rPr>
          <w:rFonts w:asciiTheme="minorHAnsi" w:eastAsiaTheme="minorHAnsi" w:hAnsiTheme="minorHAnsi" w:cstheme="minorHAnsi"/>
          <w:b/>
          <w:bCs/>
          <w:color w:val="auto"/>
          <w:sz w:val="24"/>
          <w:szCs w:val="24"/>
          <w:lang w:val="en-GB"/>
        </w:rPr>
      </w:pPr>
      <w:r w:rsidRPr="00566CA4">
        <w:rPr>
          <w:rFonts w:asciiTheme="minorHAnsi" w:eastAsiaTheme="minorHAnsi" w:hAnsiTheme="minorHAnsi" w:cstheme="minorHAnsi"/>
          <w:b/>
          <w:bCs/>
          <w:color w:val="auto"/>
          <w:sz w:val="24"/>
          <w:szCs w:val="24"/>
          <w:lang w:val="en-GB"/>
        </w:rPr>
        <w:t>Personal Evaluation; -</w:t>
      </w:r>
    </w:p>
    <w:p w14:paraId="1750A804" w14:textId="77777777" w:rsidR="00566CA4" w:rsidRPr="00566CA4" w:rsidRDefault="00566CA4" w:rsidP="00566CA4">
      <w:pPr>
        <w:suppressAutoHyphens w:val="0"/>
        <w:spacing w:after="160" w:line="259" w:lineRule="auto"/>
        <w:rPr>
          <w:rFonts w:asciiTheme="minorHAnsi" w:eastAsiaTheme="minorHAnsi" w:hAnsiTheme="minorHAnsi" w:cstheme="minorHAnsi"/>
          <w:color w:val="auto"/>
          <w:sz w:val="24"/>
          <w:szCs w:val="24"/>
          <w:lang w:val="en-GB"/>
        </w:rPr>
      </w:pPr>
      <w:r w:rsidRPr="00566CA4">
        <w:rPr>
          <w:rFonts w:asciiTheme="minorHAnsi" w:eastAsiaTheme="minorHAnsi" w:hAnsiTheme="minorHAnsi" w:cstheme="minorHAnsi"/>
          <w:color w:val="auto"/>
          <w:sz w:val="24"/>
          <w:szCs w:val="24"/>
          <w:lang w:val="en-GB"/>
        </w:rPr>
        <w:t>As a People Partner to the Store Manager in retail, I have undertaken a self-assessment against the CIPD Profession Map 2013. I have set this against the benchmark to become a high performing HR Professional with personal integrity and professional knowledge.  EV20</w:t>
      </w:r>
    </w:p>
    <w:p w14:paraId="0C4A7214" w14:textId="77777777" w:rsidR="00566CA4" w:rsidRPr="00566CA4" w:rsidRDefault="00566CA4" w:rsidP="00566CA4">
      <w:pPr>
        <w:suppressAutoHyphens w:val="0"/>
        <w:spacing w:after="160" w:line="259" w:lineRule="auto"/>
        <w:rPr>
          <w:rFonts w:asciiTheme="minorHAnsi" w:eastAsiaTheme="minorHAnsi" w:hAnsiTheme="minorHAnsi" w:cstheme="minorHAnsi"/>
          <w:color w:val="auto"/>
          <w:sz w:val="24"/>
          <w:szCs w:val="24"/>
          <w:u w:val="single"/>
          <w:lang w:val="en-GB"/>
        </w:rPr>
      </w:pPr>
      <w:r w:rsidRPr="00566CA4">
        <w:rPr>
          <w:rFonts w:asciiTheme="minorHAnsi" w:eastAsiaTheme="minorHAnsi" w:hAnsiTheme="minorHAnsi" w:cstheme="minorHAnsi"/>
          <w:color w:val="auto"/>
          <w:sz w:val="24"/>
          <w:szCs w:val="24"/>
          <w:u w:val="single"/>
          <w:lang w:val="en-GB"/>
        </w:rPr>
        <w:t>The two behaviours I have identified as my opportunity are: -</w:t>
      </w:r>
    </w:p>
    <w:p w14:paraId="1F072DD4" w14:textId="77777777" w:rsidR="00566CA4" w:rsidRPr="00566CA4" w:rsidRDefault="00566CA4" w:rsidP="00566CA4">
      <w:pPr>
        <w:numPr>
          <w:ilvl w:val="0"/>
          <w:numId w:val="19"/>
        </w:numPr>
        <w:suppressAutoHyphens w:val="0"/>
        <w:spacing w:after="160" w:line="259" w:lineRule="auto"/>
        <w:contextualSpacing/>
        <w:rPr>
          <w:rFonts w:asciiTheme="minorHAnsi" w:eastAsia="Times New Roman" w:hAnsiTheme="minorHAnsi" w:cstheme="minorHAnsi"/>
          <w:color w:val="000000"/>
          <w:sz w:val="24"/>
          <w:szCs w:val="24"/>
          <w:lang w:val="en-GB" w:eastAsia="en-GB"/>
        </w:rPr>
      </w:pPr>
      <w:r w:rsidRPr="00566CA4">
        <w:rPr>
          <w:rFonts w:asciiTheme="minorHAnsi" w:eastAsiaTheme="minorHAnsi" w:hAnsiTheme="minorHAnsi" w:cstheme="minorHAnsi"/>
          <w:b/>
          <w:bCs/>
          <w:color w:val="auto"/>
          <w:sz w:val="24"/>
          <w:szCs w:val="24"/>
          <w:lang w:val="en-GB"/>
        </w:rPr>
        <w:t>Skilled Influencer</w:t>
      </w:r>
      <w:r w:rsidRPr="00566CA4">
        <w:rPr>
          <w:rFonts w:asciiTheme="minorHAnsi" w:eastAsiaTheme="minorHAnsi" w:hAnsiTheme="minorHAnsi" w:cstheme="minorHAnsi"/>
          <w:color w:val="auto"/>
          <w:sz w:val="24"/>
          <w:szCs w:val="24"/>
          <w:lang w:val="en-GB"/>
        </w:rPr>
        <w:t xml:space="preserve"> - </w:t>
      </w:r>
      <w:r w:rsidRPr="00566CA4">
        <w:rPr>
          <w:rFonts w:asciiTheme="minorHAnsi" w:eastAsia="Times New Roman" w:hAnsiTheme="minorHAnsi" w:cstheme="minorHAnsi"/>
          <w:color w:val="000000"/>
          <w:sz w:val="24"/>
          <w:szCs w:val="24"/>
          <w:lang w:val="en-GB" w:eastAsia="en-GB"/>
        </w:rPr>
        <w:t>Demonstrates the ability to influence to gain the necessary commitment and support from diverse stakeholders in pursuit of organisation value.</w:t>
      </w:r>
    </w:p>
    <w:p w14:paraId="7175D935" w14:textId="77777777" w:rsidR="00566CA4" w:rsidRPr="00566CA4" w:rsidRDefault="00566CA4" w:rsidP="00566CA4">
      <w:pPr>
        <w:numPr>
          <w:ilvl w:val="0"/>
          <w:numId w:val="20"/>
        </w:numPr>
        <w:suppressAutoHyphens w:val="0"/>
        <w:spacing w:after="160" w:line="259" w:lineRule="auto"/>
        <w:contextualSpacing/>
        <w:rPr>
          <w:rFonts w:asciiTheme="minorHAnsi" w:eastAsiaTheme="minorHAnsi" w:hAnsiTheme="minorHAnsi" w:cstheme="minorHAnsi"/>
          <w:color w:val="auto"/>
          <w:sz w:val="24"/>
          <w:szCs w:val="24"/>
          <w:lang w:val="en-GB"/>
        </w:rPr>
      </w:pPr>
      <w:r w:rsidRPr="00566CA4">
        <w:rPr>
          <w:rFonts w:asciiTheme="minorHAnsi" w:eastAsiaTheme="minorHAnsi" w:hAnsiTheme="minorHAnsi" w:cstheme="minorHAnsi"/>
          <w:b/>
          <w:bCs/>
          <w:color w:val="auto"/>
          <w:sz w:val="24"/>
          <w:szCs w:val="24"/>
          <w:lang w:val="en-GB"/>
        </w:rPr>
        <w:t>Courage to challenge</w:t>
      </w:r>
      <w:r w:rsidRPr="00566CA4">
        <w:rPr>
          <w:rFonts w:asciiTheme="minorHAnsi" w:eastAsiaTheme="minorHAnsi" w:hAnsiTheme="minorHAnsi" w:cstheme="minorHAnsi"/>
          <w:color w:val="auto"/>
          <w:sz w:val="24"/>
          <w:szCs w:val="24"/>
          <w:lang w:val="en-GB"/>
        </w:rPr>
        <w:t xml:space="preserve"> - Shows courage and confidence to speak up skilfully, challenging others even when confronted with resistance or unfamiliar circumstances</w:t>
      </w:r>
    </w:p>
    <w:p w14:paraId="511AB320" w14:textId="77777777" w:rsidR="00566CA4" w:rsidRPr="00566CA4" w:rsidRDefault="00566CA4" w:rsidP="00566CA4">
      <w:pPr>
        <w:suppressAutoHyphens w:val="0"/>
        <w:spacing w:after="160" w:line="259" w:lineRule="auto"/>
        <w:rPr>
          <w:rFonts w:asciiTheme="minorHAnsi" w:eastAsiaTheme="minorHAnsi" w:hAnsiTheme="minorHAnsi" w:cstheme="minorHAnsi"/>
          <w:color w:val="auto"/>
          <w:sz w:val="24"/>
          <w:szCs w:val="24"/>
          <w:lang w:val="en-GB"/>
        </w:rPr>
      </w:pPr>
    </w:p>
    <w:p w14:paraId="783529B9" w14:textId="77777777" w:rsidR="005C7A3B" w:rsidRDefault="005C7A3B" w:rsidP="00566CA4">
      <w:pPr>
        <w:suppressAutoHyphens w:val="0"/>
        <w:spacing w:after="160" w:line="259" w:lineRule="auto"/>
        <w:rPr>
          <w:rFonts w:asciiTheme="minorHAnsi" w:eastAsiaTheme="minorHAnsi" w:hAnsiTheme="minorHAnsi" w:cstheme="minorHAnsi"/>
          <w:color w:val="auto"/>
          <w:sz w:val="24"/>
          <w:szCs w:val="24"/>
          <w:u w:val="single"/>
          <w:lang w:val="en-GB"/>
        </w:rPr>
      </w:pPr>
    </w:p>
    <w:p w14:paraId="3D0F4BEE" w14:textId="77777777" w:rsidR="005C7A3B" w:rsidRDefault="005C7A3B" w:rsidP="00566CA4">
      <w:pPr>
        <w:suppressAutoHyphens w:val="0"/>
        <w:spacing w:after="160" w:line="259" w:lineRule="auto"/>
        <w:rPr>
          <w:rFonts w:asciiTheme="minorHAnsi" w:eastAsiaTheme="minorHAnsi" w:hAnsiTheme="minorHAnsi" w:cstheme="minorHAnsi"/>
          <w:color w:val="auto"/>
          <w:sz w:val="24"/>
          <w:szCs w:val="24"/>
          <w:u w:val="single"/>
          <w:lang w:val="en-GB"/>
        </w:rPr>
      </w:pPr>
    </w:p>
    <w:p w14:paraId="0856A99F" w14:textId="2A8EA2FB" w:rsidR="00566CA4" w:rsidRPr="00566CA4" w:rsidRDefault="00566CA4" w:rsidP="00566CA4">
      <w:pPr>
        <w:suppressAutoHyphens w:val="0"/>
        <w:spacing w:after="160" w:line="259" w:lineRule="auto"/>
        <w:rPr>
          <w:rFonts w:asciiTheme="minorHAnsi" w:eastAsiaTheme="minorHAnsi" w:hAnsiTheme="minorHAnsi" w:cstheme="minorHAnsi"/>
          <w:color w:val="auto"/>
          <w:sz w:val="24"/>
          <w:szCs w:val="24"/>
          <w:u w:val="single"/>
          <w:lang w:val="en-GB"/>
        </w:rPr>
      </w:pPr>
      <w:r w:rsidRPr="00566CA4">
        <w:rPr>
          <w:rFonts w:asciiTheme="minorHAnsi" w:eastAsiaTheme="minorHAnsi" w:hAnsiTheme="minorHAnsi" w:cstheme="minorHAnsi"/>
          <w:color w:val="auto"/>
          <w:sz w:val="24"/>
          <w:szCs w:val="24"/>
          <w:u w:val="single"/>
          <w:lang w:val="en-GB"/>
        </w:rPr>
        <w:lastRenderedPageBreak/>
        <w:t xml:space="preserve">The two core Professional areas identified as my opportunities are: - </w:t>
      </w:r>
    </w:p>
    <w:p w14:paraId="7FB5E7D0" w14:textId="77777777" w:rsidR="00566CA4" w:rsidRPr="00566CA4" w:rsidRDefault="00566CA4" w:rsidP="00566CA4">
      <w:pPr>
        <w:numPr>
          <w:ilvl w:val="0"/>
          <w:numId w:val="17"/>
        </w:numPr>
        <w:suppressAutoHyphens w:val="0"/>
        <w:spacing w:after="160" w:line="259" w:lineRule="auto"/>
        <w:contextualSpacing/>
        <w:rPr>
          <w:rFonts w:asciiTheme="minorHAnsi" w:eastAsiaTheme="minorHAnsi" w:hAnsiTheme="minorHAnsi" w:cstheme="minorHAnsi"/>
          <w:color w:val="auto"/>
          <w:sz w:val="24"/>
          <w:szCs w:val="24"/>
          <w:lang w:val="en-GB"/>
        </w:rPr>
      </w:pPr>
      <w:r w:rsidRPr="00566CA4">
        <w:rPr>
          <w:rFonts w:asciiTheme="minorHAnsi" w:eastAsiaTheme="minorHAnsi" w:hAnsiTheme="minorHAnsi" w:cstheme="minorHAnsi"/>
          <w:b/>
          <w:bCs/>
          <w:color w:val="auto"/>
          <w:sz w:val="24"/>
          <w:szCs w:val="24"/>
          <w:lang w:val="en-GB"/>
        </w:rPr>
        <w:t>Performance and Reward</w:t>
      </w:r>
      <w:r w:rsidRPr="00566CA4">
        <w:rPr>
          <w:rFonts w:asciiTheme="minorHAnsi" w:eastAsiaTheme="minorHAnsi" w:hAnsiTheme="minorHAnsi" w:cstheme="minorHAnsi"/>
          <w:color w:val="auto"/>
          <w:sz w:val="24"/>
          <w:szCs w:val="24"/>
          <w:lang w:val="en-GB"/>
        </w:rPr>
        <w:t xml:space="preserve"> -Help create and maintain a high-achieving organisation culture by delivering programmes that reward and recognise key employee capabilities, skills, behaviours, experience, and performance, and ensure that reward systems are market-relevant, </w:t>
      </w:r>
      <w:proofErr w:type="gramStart"/>
      <w:r w:rsidRPr="00566CA4">
        <w:rPr>
          <w:rFonts w:asciiTheme="minorHAnsi" w:eastAsiaTheme="minorHAnsi" w:hAnsiTheme="minorHAnsi" w:cstheme="minorHAnsi"/>
          <w:color w:val="auto"/>
          <w:sz w:val="24"/>
          <w:szCs w:val="24"/>
          <w:lang w:val="en-GB"/>
        </w:rPr>
        <w:t>fair</w:t>
      </w:r>
      <w:proofErr w:type="gramEnd"/>
      <w:r w:rsidRPr="00566CA4">
        <w:rPr>
          <w:rFonts w:asciiTheme="minorHAnsi" w:eastAsiaTheme="minorHAnsi" w:hAnsiTheme="minorHAnsi" w:cstheme="minorHAnsi"/>
          <w:color w:val="auto"/>
          <w:sz w:val="24"/>
          <w:szCs w:val="24"/>
          <w:lang w:val="en-GB"/>
        </w:rPr>
        <w:t xml:space="preserve"> and cost-effective</w:t>
      </w:r>
    </w:p>
    <w:p w14:paraId="008B1977" w14:textId="77777777" w:rsidR="00566CA4" w:rsidRPr="00566CA4" w:rsidRDefault="00566CA4" w:rsidP="00566CA4">
      <w:pPr>
        <w:numPr>
          <w:ilvl w:val="0"/>
          <w:numId w:val="18"/>
        </w:numPr>
        <w:suppressAutoHyphens w:val="0"/>
        <w:spacing w:after="160" w:line="259" w:lineRule="auto"/>
        <w:contextualSpacing/>
        <w:rPr>
          <w:rFonts w:asciiTheme="minorHAnsi" w:eastAsia="Times New Roman" w:hAnsiTheme="minorHAnsi" w:cstheme="minorHAnsi"/>
          <w:color w:val="000000"/>
          <w:sz w:val="24"/>
          <w:szCs w:val="24"/>
          <w:lang w:val="en-GB" w:eastAsia="en-GB"/>
        </w:rPr>
      </w:pPr>
      <w:r w:rsidRPr="00566CA4">
        <w:rPr>
          <w:rFonts w:asciiTheme="minorHAnsi" w:eastAsiaTheme="minorHAnsi" w:hAnsiTheme="minorHAnsi" w:cstheme="minorHAnsi"/>
          <w:b/>
          <w:bCs/>
          <w:color w:val="auto"/>
          <w:sz w:val="24"/>
          <w:szCs w:val="24"/>
          <w:lang w:val="en-GB"/>
        </w:rPr>
        <w:t>Employee Relations</w:t>
      </w:r>
      <w:r w:rsidRPr="00566CA4">
        <w:rPr>
          <w:rFonts w:asciiTheme="minorHAnsi" w:eastAsiaTheme="minorHAnsi" w:hAnsiTheme="minorHAnsi" w:cstheme="minorHAnsi"/>
          <w:color w:val="auto"/>
          <w:sz w:val="24"/>
          <w:szCs w:val="24"/>
          <w:lang w:val="en-GB"/>
        </w:rPr>
        <w:t xml:space="preserve"> - </w:t>
      </w:r>
      <w:r w:rsidRPr="00566CA4">
        <w:rPr>
          <w:rFonts w:asciiTheme="minorHAnsi" w:eastAsia="Times New Roman" w:hAnsiTheme="minorHAnsi" w:cstheme="minorHAnsi"/>
          <w:color w:val="000000"/>
          <w:sz w:val="24"/>
          <w:szCs w:val="24"/>
          <w:lang w:val="en-GB" w:eastAsia="en-GB"/>
        </w:rPr>
        <w:t>Ensure that the individual and collective relationship between the organisation and its employees are managed appropriately within a clear framework underpinned by organisation culture, practices, polices and, ultimately, by relevant law.</w:t>
      </w:r>
    </w:p>
    <w:p w14:paraId="735CAA4B" w14:textId="77777777" w:rsidR="00566CA4" w:rsidRPr="00566CA4" w:rsidRDefault="00566CA4" w:rsidP="00566CA4">
      <w:pPr>
        <w:suppressAutoHyphens w:val="0"/>
        <w:rPr>
          <w:rFonts w:asciiTheme="minorHAnsi" w:eastAsia="Times New Roman" w:hAnsiTheme="minorHAnsi" w:cstheme="minorHAnsi"/>
          <w:color w:val="auto"/>
          <w:sz w:val="24"/>
          <w:szCs w:val="24"/>
          <w:lang w:val="en-GB" w:eastAsia="en-GB"/>
        </w:rPr>
      </w:pPr>
    </w:p>
    <w:p w14:paraId="44FDE4B3" w14:textId="77777777" w:rsidR="00566CA4" w:rsidRPr="00566CA4" w:rsidRDefault="00566CA4" w:rsidP="00566CA4">
      <w:pPr>
        <w:suppressAutoHyphens w:val="0"/>
        <w:rPr>
          <w:rFonts w:asciiTheme="minorHAnsi" w:eastAsia="Times New Roman" w:hAnsiTheme="minorHAnsi" w:cstheme="minorHAnsi"/>
          <w:color w:val="000000"/>
          <w:sz w:val="24"/>
          <w:szCs w:val="24"/>
          <w:lang w:val="en-GB" w:eastAsia="en-GB"/>
        </w:rPr>
      </w:pPr>
      <w:r w:rsidRPr="00566CA4">
        <w:rPr>
          <w:rFonts w:asciiTheme="minorHAnsi" w:eastAsia="Times New Roman" w:hAnsiTheme="minorHAnsi" w:cstheme="minorHAnsi"/>
          <w:color w:val="000000"/>
          <w:sz w:val="24"/>
          <w:szCs w:val="24"/>
          <w:lang w:val="en-GB" w:eastAsia="en-GB"/>
        </w:rPr>
        <w:t>Select and justify different options for professional development.</w:t>
      </w:r>
    </w:p>
    <w:p w14:paraId="5B3B8A28" w14:textId="77777777" w:rsidR="00566CA4" w:rsidRPr="00566CA4" w:rsidRDefault="00566CA4" w:rsidP="00566CA4">
      <w:pPr>
        <w:suppressAutoHyphens w:val="0"/>
        <w:rPr>
          <w:rFonts w:asciiTheme="minorHAnsi" w:eastAsia="Times New Roman" w:hAnsiTheme="minorHAnsi" w:cstheme="minorHAnsi"/>
          <w:color w:val="000000"/>
          <w:sz w:val="24"/>
          <w:szCs w:val="24"/>
          <w:lang w:val="en-GB" w:eastAsia="en-GB"/>
        </w:rPr>
      </w:pPr>
    </w:p>
    <w:p w14:paraId="16300649" w14:textId="77777777" w:rsidR="00566CA4" w:rsidRPr="00566CA4" w:rsidRDefault="00566CA4" w:rsidP="00566CA4">
      <w:pPr>
        <w:suppressAutoHyphens w:val="0"/>
        <w:rPr>
          <w:rFonts w:asciiTheme="minorHAnsi" w:eastAsia="Times New Roman" w:hAnsiTheme="minorHAnsi" w:cstheme="minorHAnsi"/>
          <w:color w:val="000000"/>
          <w:sz w:val="24"/>
          <w:szCs w:val="24"/>
          <w:lang w:val="en-GB" w:eastAsia="en-GB"/>
        </w:rPr>
      </w:pPr>
      <w:r w:rsidRPr="00566CA4">
        <w:rPr>
          <w:rFonts w:asciiTheme="minorHAnsi" w:eastAsia="Times New Roman" w:hAnsiTheme="minorHAnsi" w:cstheme="minorHAnsi"/>
          <w:color w:val="000000"/>
          <w:sz w:val="24"/>
          <w:szCs w:val="24"/>
          <w:lang w:val="en-GB" w:eastAsia="en-GB"/>
        </w:rPr>
        <w:t xml:space="preserve">I have chosen </w:t>
      </w:r>
      <w:r w:rsidRPr="00566CA4">
        <w:rPr>
          <w:rFonts w:asciiTheme="minorHAnsi" w:eastAsia="Times New Roman" w:hAnsiTheme="minorHAnsi" w:cstheme="minorHAnsi"/>
          <w:b/>
          <w:bCs/>
          <w:color w:val="000000"/>
          <w:sz w:val="24"/>
          <w:szCs w:val="24"/>
          <w:lang w:val="en-GB" w:eastAsia="en-GB"/>
        </w:rPr>
        <w:t>Performance and reward</w:t>
      </w:r>
      <w:r w:rsidRPr="00566CA4">
        <w:rPr>
          <w:rFonts w:asciiTheme="minorHAnsi" w:eastAsia="Times New Roman" w:hAnsiTheme="minorHAnsi" w:cstheme="minorHAnsi"/>
          <w:color w:val="000000"/>
          <w:sz w:val="24"/>
          <w:szCs w:val="24"/>
          <w:lang w:val="en-GB" w:eastAsia="en-GB"/>
        </w:rPr>
        <w:t xml:space="preserve"> as my focus.  It is an area of self-development that is currently necessary to develop the Management Team. It will benefit the organisation and improve the overall performance of the store. My aim is I can coach and guide the Management team to be more engaged and that they will see that there is a correlation between Performance Reward and culture. Coach mangers to sustain strategy and goals. </w:t>
      </w:r>
    </w:p>
    <w:p w14:paraId="4B6DEB9F" w14:textId="77777777" w:rsidR="00566CA4" w:rsidRPr="00566CA4" w:rsidRDefault="00566CA4" w:rsidP="00566CA4">
      <w:pPr>
        <w:suppressAutoHyphens w:val="0"/>
        <w:rPr>
          <w:rFonts w:asciiTheme="minorHAnsi" w:eastAsia="Times New Roman" w:hAnsiTheme="minorHAnsi" w:cstheme="minorHAnsi"/>
          <w:color w:val="000000"/>
          <w:sz w:val="24"/>
          <w:szCs w:val="24"/>
          <w:lang w:val="en-GB" w:eastAsia="en-GB"/>
        </w:rPr>
      </w:pPr>
    </w:p>
    <w:p w14:paraId="52F50914" w14:textId="77777777" w:rsidR="00566CA4" w:rsidRPr="00566CA4" w:rsidRDefault="00566CA4" w:rsidP="00566CA4">
      <w:pPr>
        <w:suppressAutoHyphens w:val="0"/>
        <w:rPr>
          <w:rFonts w:asciiTheme="minorHAnsi" w:eastAsia="Times New Roman" w:hAnsiTheme="minorHAnsi" w:cstheme="minorHAnsi"/>
          <w:color w:val="000000"/>
          <w:sz w:val="24"/>
          <w:szCs w:val="24"/>
          <w:lang w:val="en-GB" w:eastAsia="en-GB"/>
        </w:rPr>
      </w:pPr>
      <w:r w:rsidRPr="00566CA4">
        <w:rPr>
          <w:rFonts w:asciiTheme="minorHAnsi" w:eastAsia="Times New Roman" w:hAnsiTheme="minorHAnsi" w:cstheme="minorHAnsi"/>
          <w:b/>
          <w:bCs/>
          <w:color w:val="000000"/>
          <w:sz w:val="24"/>
          <w:szCs w:val="24"/>
          <w:lang w:val="en-GB" w:eastAsia="en-GB"/>
        </w:rPr>
        <w:t>Employee relations</w:t>
      </w:r>
      <w:r w:rsidRPr="00566CA4">
        <w:rPr>
          <w:rFonts w:asciiTheme="minorHAnsi" w:eastAsia="Times New Roman" w:hAnsiTheme="minorHAnsi" w:cstheme="minorHAnsi"/>
          <w:color w:val="000000"/>
          <w:sz w:val="24"/>
          <w:szCs w:val="24"/>
          <w:lang w:val="en-GB" w:eastAsia="en-GB"/>
        </w:rPr>
        <w:t xml:space="preserve"> is where my knowledge gap lies.  Company policies are fully understood; however, legislation and law are minimal. To know and access relevant law in local and international jurisdictions and what the organisation needs to do.   Understanding employment law will benefit the company and the employees to ensure the Management Team are coached in the correct manner.  Tribunal claims would be prevented which could damage the company’s reputation and brand. It can also be very costly to the business. Consistency and fairness to employees is imperative. </w:t>
      </w:r>
    </w:p>
    <w:p w14:paraId="1D6A27B3" w14:textId="77777777" w:rsidR="00566CA4" w:rsidRPr="00566CA4" w:rsidRDefault="00566CA4" w:rsidP="00566CA4">
      <w:pPr>
        <w:suppressAutoHyphens w:val="0"/>
        <w:rPr>
          <w:rFonts w:asciiTheme="minorHAnsi" w:eastAsia="Times New Roman" w:hAnsiTheme="minorHAnsi" w:cstheme="minorHAnsi"/>
          <w:color w:val="000000"/>
          <w:sz w:val="24"/>
          <w:szCs w:val="24"/>
          <w:lang w:val="en-GB" w:eastAsia="en-GB"/>
        </w:rPr>
      </w:pPr>
    </w:p>
    <w:p w14:paraId="0C81B2EE" w14:textId="77777777" w:rsidR="00566CA4" w:rsidRPr="00566CA4" w:rsidRDefault="00566CA4" w:rsidP="00566CA4">
      <w:pPr>
        <w:suppressAutoHyphens w:val="0"/>
        <w:rPr>
          <w:rFonts w:asciiTheme="minorHAnsi" w:eastAsia="Times New Roman" w:hAnsiTheme="minorHAnsi" w:cstheme="minorHAnsi"/>
          <w:color w:val="000000"/>
          <w:sz w:val="24"/>
          <w:szCs w:val="24"/>
          <w:lang w:val="en-GB" w:eastAsia="en-GB"/>
        </w:rPr>
      </w:pPr>
      <w:r w:rsidRPr="00566CA4">
        <w:rPr>
          <w:rFonts w:asciiTheme="minorHAnsi" w:eastAsia="Times New Roman" w:hAnsiTheme="minorHAnsi" w:cstheme="minorHAnsi"/>
          <w:b/>
          <w:bCs/>
          <w:color w:val="000000"/>
          <w:sz w:val="24"/>
          <w:szCs w:val="24"/>
          <w:lang w:val="en-GB" w:eastAsia="en-GB"/>
        </w:rPr>
        <w:t xml:space="preserve">Skilled Influencer </w:t>
      </w:r>
      <w:r w:rsidRPr="00566CA4">
        <w:rPr>
          <w:rFonts w:asciiTheme="minorHAnsi" w:eastAsia="Times New Roman" w:hAnsiTheme="minorHAnsi" w:cstheme="minorHAnsi"/>
          <w:color w:val="000000"/>
          <w:sz w:val="24"/>
          <w:szCs w:val="24"/>
          <w:lang w:val="en-GB" w:eastAsia="en-GB"/>
        </w:rPr>
        <w:t xml:space="preserve">My aim is to not overthink interactions and meetings and to prepare adequately.  To understand different people and adjust my own behaviour to manage impact on others. </w:t>
      </w:r>
    </w:p>
    <w:p w14:paraId="66BA1113" w14:textId="77777777" w:rsidR="00566CA4" w:rsidRPr="00566CA4" w:rsidRDefault="00566CA4" w:rsidP="00566CA4">
      <w:pPr>
        <w:suppressAutoHyphens w:val="0"/>
        <w:rPr>
          <w:rFonts w:asciiTheme="minorHAnsi" w:eastAsia="Times New Roman" w:hAnsiTheme="minorHAnsi" w:cstheme="minorHAnsi"/>
          <w:color w:val="000000"/>
          <w:sz w:val="24"/>
          <w:szCs w:val="24"/>
          <w:lang w:val="en-GB" w:eastAsia="en-GB"/>
        </w:rPr>
      </w:pPr>
    </w:p>
    <w:p w14:paraId="0B2E0416" w14:textId="77777777" w:rsidR="00566CA4" w:rsidRPr="00566CA4" w:rsidRDefault="00566CA4" w:rsidP="00566CA4">
      <w:pPr>
        <w:suppressAutoHyphens w:val="0"/>
        <w:rPr>
          <w:rFonts w:asciiTheme="minorHAnsi" w:eastAsia="Times New Roman" w:hAnsiTheme="minorHAnsi" w:cstheme="minorHAnsi"/>
          <w:color w:val="000000"/>
          <w:sz w:val="24"/>
          <w:szCs w:val="24"/>
          <w:lang w:val="en-GB" w:eastAsia="en-GB"/>
        </w:rPr>
      </w:pPr>
      <w:r w:rsidRPr="00566CA4">
        <w:rPr>
          <w:rFonts w:asciiTheme="minorHAnsi" w:eastAsia="Times New Roman" w:hAnsiTheme="minorHAnsi" w:cstheme="minorHAnsi"/>
          <w:b/>
          <w:bCs/>
          <w:color w:val="000000"/>
          <w:sz w:val="24"/>
          <w:szCs w:val="24"/>
          <w:lang w:val="en-GB" w:eastAsia="en-GB"/>
        </w:rPr>
        <w:t xml:space="preserve">Courage to Challenge </w:t>
      </w:r>
      <w:r w:rsidRPr="00566CA4">
        <w:rPr>
          <w:rFonts w:asciiTheme="minorHAnsi" w:eastAsia="Times New Roman" w:hAnsiTheme="minorHAnsi" w:cstheme="minorHAnsi"/>
          <w:color w:val="000000"/>
          <w:sz w:val="24"/>
          <w:szCs w:val="24"/>
          <w:lang w:val="en-GB" w:eastAsia="en-GB"/>
        </w:rPr>
        <w:t>This development area shares areas of development with Skilled influencer.  My aim is to have confidence in my own knowledge, abilities, and judgements especially when coming in to contact with peers.</w:t>
      </w:r>
    </w:p>
    <w:p w14:paraId="7F5F6EF8" w14:textId="77777777" w:rsidR="00566CA4" w:rsidRPr="00566CA4" w:rsidRDefault="00566CA4" w:rsidP="00566CA4">
      <w:pPr>
        <w:suppressAutoHyphens w:val="0"/>
        <w:rPr>
          <w:rFonts w:asciiTheme="minorHAnsi" w:eastAsia="Times New Roman" w:hAnsiTheme="minorHAnsi" w:cstheme="minorHAnsi"/>
          <w:color w:val="000000"/>
          <w:sz w:val="24"/>
          <w:szCs w:val="24"/>
          <w:lang w:val="en-GB" w:eastAsia="en-GB"/>
        </w:rPr>
      </w:pPr>
    </w:p>
    <w:p w14:paraId="0B311C07" w14:textId="77777777" w:rsidR="00566CA4" w:rsidRPr="00566CA4" w:rsidRDefault="00566CA4" w:rsidP="00566CA4">
      <w:pPr>
        <w:suppressAutoHyphens w:val="0"/>
        <w:rPr>
          <w:rFonts w:asciiTheme="minorHAnsi" w:eastAsia="Times New Roman" w:hAnsiTheme="minorHAnsi" w:cstheme="minorHAnsi"/>
          <w:color w:val="000000"/>
          <w:sz w:val="24"/>
          <w:szCs w:val="24"/>
          <w:lang w:val="en-GB" w:eastAsia="en-GB"/>
        </w:rPr>
      </w:pPr>
    </w:p>
    <w:p w14:paraId="760CFCCD" w14:textId="77777777" w:rsidR="00566CA4" w:rsidRPr="00566CA4" w:rsidRDefault="00566CA4" w:rsidP="00566CA4">
      <w:pPr>
        <w:suppressAutoHyphens w:val="0"/>
        <w:rPr>
          <w:rFonts w:asciiTheme="minorHAnsi" w:eastAsia="Times New Roman" w:hAnsiTheme="minorHAnsi" w:cstheme="minorHAnsi"/>
          <w:color w:val="000000"/>
          <w:sz w:val="24"/>
          <w:szCs w:val="24"/>
          <w:lang w:val="en-GB" w:eastAsia="en-GB"/>
        </w:rPr>
      </w:pPr>
    </w:p>
    <w:p w14:paraId="6B4B3084" w14:textId="77777777" w:rsidR="00566CA4" w:rsidRPr="00566CA4" w:rsidRDefault="00566CA4" w:rsidP="00566CA4">
      <w:pPr>
        <w:suppressAutoHyphens w:val="0"/>
        <w:rPr>
          <w:rFonts w:asciiTheme="minorHAnsi" w:eastAsia="Times New Roman" w:hAnsiTheme="minorHAnsi" w:cstheme="minorHAnsi"/>
          <w:color w:val="000000"/>
          <w:sz w:val="24"/>
          <w:szCs w:val="24"/>
          <w:lang w:val="en-GB" w:eastAsia="en-GB"/>
        </w:rPr>
      </w:pPr>
    </w:p>
    <w:p w14:paraId="3E913575" w14:textId="77777777" w:rsidR="00566CA4" w:rsidRPr="00566CA4" w:rsidRDefault="00566CA4" w:rsidP="00566CA4">
      <w:pPr>
        <w:suppressAutoHyphens w:val="0"/>
        <w:rPr>
          <w:rFonts w:asciiTheme="minorHAnsi" w:eastAsia="Times New Roman" w:hAnsiTheme="minorHAnsi" w:cstheme="minorHAnsi"/>
          <w:color w:val="000000"/>
          <w:sz w:val="24"/>
          <w:szCs w:val="24"/>
          <w:lang w:val="en-GB" w:eastAsia="en-GB"/>
        </w:rPr>
      </w:pPr>
    </w:p>
    <w:p w14:paraId="63BCACEF" w14:textId="77777777" w:rsidR="00566CA4" w:rsidRPr="00566CA4" w:rsidRDefault="00566CA4" w:rsidP="00566CA4">
      <w:pPr>
        <w:suppressAutoHyphens w:val="0"/>
        <w:rPr>
          <w:rFonts w:asciiTheme="minorHAnsi" w:eastAsia="Times New Roman" w:hAnsiTheme="minorHAnsi" w:cstheme="minorHAnsi"/>
          <w:color w:val="000000"/>
          <w:sz w:val="24"/>
          <w:szCs w:val="24"/>
          <w:lang w:val="en-GB" w:eastAsia="en-GB"/>
        </w:rPr>
      </w:pPr>
    </w:p>
    <w:p w14:paraId="58432816" w14:textId="77777777" w:rsidR="00566CA4" w:rsidRPr="00566CA4" w:rsidRDefault="00566CA4" w:rsidP="00566CA4">
      <w:pPr>
        <w:suppressAutoHyphens w:val="0"/>
        <w:rPr>
          <w:rFonts w:asciiTheme="minorHAnsi" w:eastAsia="Times New Roman" w:hAnsiTheme="minorHAnsi" w:cstheme="minorHAnsi"/>
          <w:color w:val="000000"/>
          <w:sz w:val="24"/>
          <w:szCs w:val="24"/>
          <w:lang w:val="en-GB" w:eastAsia="en-GB"/>
        </w:rPr>
      </w:pPr>
    </w:p>
    <w:p w14:paraId="2365B6F9" w14:textId="77777777" w:rsidR="00566CA4" w:rsidRPr="00566CA4" w:rsidRDefault="00566CA4" w:rsidP="00566CA4">
      <w:pPr>
        <w:suppressAutoHyphens w:val="0"/>
        <w:rPr>
          <w:rFonts w:asciiTheme="minorHAnsi" w:eastAsia="Times New Roman" w:hAnsiTheme="minorHAnsi" w:cstheme="minorHAnsi"/>
          <w:color w:val="000000"/>
          <w:sz w:val="24"/>
          <w:szCs w:val="24"/>
          <w:lang w:val="en-GB" w:eastAsia="en-GB"/>
        </w:rPr>
      </w:pPr>
    </w:p>
    <w:p w14:paraId="10294647" w14:textId="77777777" w:rsidR="00566CA4" w:rsidRPr="00566CA4" w:rsidRDefault="00566CA4" w:rsidP="00566CA4">
      <w:pPr>
        <w:suppressAutoHyphens w:val="0"/>
        <w:rPr>
          <w:rFonts w:asciiTheme="minorHAnsi" w:eastAsia="Times New Roman" w:hAnsiTheme="minorHAnsi" w:cstheme="minorHAnsi"/>
          <w:color w:val="000000"/>
          <w:sz w:val="24"/>
          <w:szCs w:val="24"/>
          <w:lang w:val="en-GB" w:eastAsia="en-GB"/>
        </w:rPr>
      </w:pPr>
    </w:p>
    <w:p w14:paraId="1A79C0C7" w14:textId="77777777" w:rsidR="00566CA4" w:rsidRPr="00566CA4" w:rsidRDefault="00566CA4" w:rsidP="00566CA4">
      <w:pPr>
        <w:suppressAutoHyphens w:val="0"/>
        <w:rPr>
          <w:rFonts w:asciiTheme="minorHAnsi" w:eastAsia="Times New Roman" w:hAnsiTheme="minorHAnsi" w:cstheme="minorHAnsi"/>
          <w:color w:val="000000"/>
          <w:sz w:val="24"/>
          <w:szCs w:val="24"/>
          <w:lang w:val="en-GB" w:eastAsia="en-GB"/>
        </w:rPr>
      </w:pPr>
    </w:p>
    <w:p w14:paraId="4BE5417F" w14:textId="77777777" w:rsidR="00566CA4" w:rsidRPr="00566CA4" w:rsidRDefault="00566CA4" w:rsidP="00566CA4">
      <w:pPr>
        <w:suppressAutoHyphens w:val="0"/>
        <w:rPr>
          <w:rFonts w:asciiTheme="minorHAnsi" w:eastAsia="Times New Roman" w:hAnsiTheme="minorHAnsi" w:cstheme="minorHAnsi"/>
          <w:color w:val="000000"/>
          <w:sz w:val="24"/>
          <w:szCs w:val="24"/>
          <w:lang w:val="en-GB" w:eastAsia="en-GB"/>
        </w:rPr>
      </w:pPr>
    </w:p>
    <w:p w14:paraId="350E8F9C" w14:textId="77777777" w:rsidR="00566CA4" w:rsidRPr="00566CA4" w:rsidRDefault="00566CA4" w:rsidP="00566CA4">
      <w:pPr>
        <w:suppressAutoHyphens w:val="0"/>
        <w:rPr>
          <w:rFonts w:asciiTheme="minorHAnsi" w:eastAsia="Times New Roman" w:hAnsiTheme="minorHAnsi" w:cstheme="minorHAnsi"/>
          <w:color w:val="000000"/>
          <w:sz w:val="24"/>
          <w:szCs w:val="24"/>
          <w:lang w:val="en-GB" w:eastAsia="en-GB"/>
        </w:rPr>
      </w:pPr>
    </w:p>
    <w:p w14:paraId="0AA831C9" w14:textId="77777777" w:rsidR="00566CA4" w:rsidRPr="00566CA4" w:rsidRDefault="00566CA4" w:rsidP="00566CA4">
      <w:pPr>
        <w:suppressAutoHyphens w:val="0"/>
        <w:rPr>
          <w:rFonts w:asciiTheme="minorHAnsi" w:eastAsia="Times New Roman" w:hAnsiTheme="minorHAnsi" w:cstheme="minorHAnsi"/>
          <w:color w:val="000000"/>
          <w:sz w:val="24"/>
          <w:szCs w:val="24"/>
          <w:lang w:val="en-GB" w:eastAsia="en-GB"/>
        </w:rPr>
      </w:pPr>
    </w:p>
    <w:p w14:paraId="40362C55" w14:textId="77777777" w:rsidR="00566CA4" w:rsidRDefault="00566CA4" w:rsidP="00566CA4">
      <w:pPr>
        <w:suppressAutoHyphens w:val="0"/>
        <w:rPr>
          <w:rFonts w:asciiTheme="minorHAnsi" w:eastAsia="Times New Roman" w:hAnsiTheme="minorHAnsi" w:cstheme="minorHAnsi"/>
          <w:b/>
          <w:bCs/>
          <w:color w:val="000000"/>
          <w:sz w:val="24"/>
          <w:szCs w:val="24"/>
          <w:lang w:val="en-GB" w:eastAsia="en-GB"/>
        </w:rPr>
      </w:pPr>
    </w:p>
    <w:p w14:paraId="718AA4E3" w14:textId="34C9E3D5" w:rsidR="00566CA4" w:rsidRPr="00B0190C" w:rsidRDefault="00566CA4" w:rsidP="00566CA4">
      <w:pPr>
        <w:suppressAutoHyphens w:val="0"/>
        <w:rPr>
          <w:rFonts w:asciiTheme="minorHAnsi" w:eastAsia="Times New Roman" w:hAnsiTheme="minorHAnsi" w:cstheme="minorHAnsi"/>
          <w:color w:val="000000"/>
          <w:sz w:val="24"/>
          <w:szCs w:val="24"/>
          <w:lang w:val="en-GB" w:eastAsia="en-GB"/>
        </w:rPr>
      </w:pPr>
      <w:r w:rsidRPr="00B0190C">
        <w:rPr>
          <w:rFonts w:asciiTheme="minorHAnsi" w:eastAsia="Times New Roman" w:hAnsiTheme="minorHAnsi" w:cstheme="minorHAnsi"/>
          <w:color w:val="000000"/>
          <w:sz w:val="24"/>
          <w:szCs w:val="24"/>
          <w:lang w:val="en-GB" w:eastAsia="en-GB"/>
        </w:rPr>
        <w:t>EV20</w:t>
      </w:r>
    </w:p>
    <w:p w14:paraId="6EE4937F" w14:textId="77777777" w:rsidR="00566CA4" w:rsidRPr="00566CA4" w:rsidRDefault="00566CA4" w:rsidP="00566CA4">
      <w:pPr>
        <w:suppressAutoHyphens w:val="0"/>
        <w:rPr>
          <w:rFonts w:asciiTheme="minorHAnsi" w:eastAsia="Times New Roman" w:hAnsiTheme="minorHAnsi" w:cstheme="minorHAnsi"/>
          <w:b/>
          <w:bCs/>
          <w:color w:val="000000"/>
          <w:sz w:val="24"/>
          <w:szCs w:val="24"/>
          <w:lang w:val="en-GB" w:eastAsia="en-GB"/>
        </w:rPr>
      </w:pPr>
      <w:r w:rsidRPr="00566CA4">
        <w:rPr>
          <w:rFonts w:asciiTheme="minorHAnsi" w:eastAsia="Times New Roman" w:hAnsiTheme="minorHAnsi" w:cstheme="minorHAnsi"/>
          <w:b/>
          <w:bCs/>
          <w:color w:val="000000"/>
          <w:sz w:val="24"/>
          <w:szCs w:val="24"/>
          <w:lang w:val="en-GB" w:eastAsia="en-GB"/>
        </w:rPr>
        <w:t>Personal Development Plan (PDP)</w:t>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252"/>
        <w:gridCol w:w="2984"/>
        <w:gridCol w:w="1413"/>
        <w:gridCol w:w="3342"/>
      </w:tblGrid>
      <w:tr w:rsidR="00566CA4" w:rsidRPr="00566CA4" w14:paraId="2352D5B6" w14:textId="77777777" w:rsidTr="00566CA4">
        <w:trPr>
          <w:trHeight w:val="263"/>
        </w:trPr>
        <w:tc>
          <w:tcPr>
            <w:tcW w:w="1252" w:type="dxa"/>
          </w:tcPr>
          <w:p w14:paraId="51FB52DE" w14:textId="77777777" w:rsidR="00566CA4" w:rsidRPr="00566CA4" w:rsidRDefault="00566CA4" w:rsidP="00566CA4">
            <w:pPr>
              <w:suppressAutoHyphens w:val="0"/>
              <w:rPr>
                <w:rFonts w:asciiTheme="minorHAnsi" w:eastAsia="Times New Roman" w:hAnsiTheme="minorHAnsi" w:cstheme="minorHAnsi"/>
                <w:b/>
                <w:bCs/>
                <w:color w:val="000000"/>
                <w:sz w:val="16"/>
                <w:szCs w:val="16"/>
                <w:lang w:val="en-GB" w:eastAsia="en-GB"/>
              </w:rPr>
            </w:pPr>
            <w:r w:rsidRPr="00566CA4">
              <w:rPr>
                <w:rFonts w:asciiTheme="minorHAnsi" w:eastAsia="Times New Roman" w:hAnsiTheme="minorHAnsi" w:cstheme="minorHAnsi"/>
                <w:b/>
                <w:bCs/>
                <w:color w:val="000000"/>
                <w:sz w:val="16"/>
                <w:szCs w:val="16"/>
                <w:lang w:val="en-GB" w:eastAsia="en-GB"/>
              </w:rPr>
              <w:t>Name</w:t>
            </w:r>
          </w:p>
        </w:tc>
        <w:tc>
          <w:tcPr>
            <w:tcW w:w="2984" w:type="dxa"/>
          </w:tcPr>
          <w:p w14:paraId="31A6DF7F" w14:textId="77777777" w:rsidR="00566CA4" w:rsidRPr="00566CA4" w:rsidRDefault="00566CA4" w:rsidP="00566CA4">
            <w:pPr>
              <w:suppressAutoHyphens w:val="0"/>
              <w:rPr>
                <w:rFonts w:asciiTheme="minorHAnsi" w:eastAsia="Times New Roman" w:hAnsiTheme="minorHAnsi" w:cstheme="minorHAnsi"/>
                <w:b/>
                <w:bCs/>
                <w:color w:val="000000"/>
                <w:sz w:val="16"/>
                <w:szCs w:val="16"/>
                <w:lang w:val="en-GB" w:eastAsia="en-GB"/>
              </w:rPr>
            </w:pPr>
            <w:r w:rsidRPr="00566CA4">
              <w:rPr>
                <w:rFonts w:asciiTheme="minorHAnsi" w:eastAsia="Times New Roman" w:hAnsiTheme="minorHAnsi" w:cstheme="minorHAnsi"/>
                <w:b/>
                <w:bCs/>
                <w:color w:val="000000"/>
                <w:sz w:val="16"/>
                <w:szCs w:val="16"/>
                <w:lang w:val="en-GB" w:eastAsia="en-GB"/>
              </w:rPr>
              <w:t>Chloe Phillips</w:t>
            </w:r>
          </w:p>
        </w:tc>
        <w:tc>
          <w:tcPr>
            <w:tcW w:w="1413" w:type="dxa"/>
          </w:tcPr>
          <w:p w14:paraId="69D8E499" w14:textId="77777777" w:rsidR="00566CA4" w:rsidRPr="00566CA4" w:rsidRDefault="00566CA4" w:rsidP="00566CA4">
            <w:pPr>
              <w:suppressAutoHyphens w:val="0"/>
              <w:rPr>
                <w:rFonts w:asciiTheme="minorHAnsi" w:eastAsia="Times New Roman" w:hAnsiTheme="minorHAnsi" w:cstheme="minorHAnsi"/>
                <w:b/>
                <w:bCs/>
                <w:color w:val="000000"/>
                <w:sz w:val="16"/>
                <w:szCs w:val="16"/>
                <w:lang w:val="en-GB" w:eastAsia="en-GB"/>
              </w:rPr>
            </w:pPr>
            <w:r w:rsidRPr="00566CA4">
              <w:rPr>
                <w:rFonts w:asciiTheme="minorHAnsi" w:eastAsia="Times New Roman" w:hAnsiTheme="minorHAnsi" w:cstheme="minorHAnsi"/>
                <w:b/>
                <w:bCs/>
                <w:color w:val="000000"/>
                <w:sz w:val="16"/>
                <w:szCs w:val="16"/>
                <w:lang w:val="en-GB" w:eastAsia="en-GB"/>
              </w:rPr>
              <w:t>Membership No.</w:t>
            </w:r>
          </w:p>
        </w:tc>
        <w:tc>
          <w:tcPr>
            <w:tcW w:w="3342" w:type="dxa"/>
          </w:tcPr>
          <w:p w14:paraId="40C6BD24" w14:textId="77777777" w:rsidR="00566CA4" w:rsidRPr="00566CA4" w:rsidRDefault="00566CA4" w:rsidP="00566CA4">
            <w:pPr>
              <w:suppressAutoHyphens w:val="0"/>
              <w:rPr>
                <w:rFonts w:asciiTheme="minorHAnsi" w:eastAsia="Times New Roman" w:hAnsiTheme="minorHAnsi" w:cstheme="minorHAnsi"/>
                <w:b/>
                <w:bCs/>
                <w:color w:val="000000"/>
                <w:sz w:val="16"/>
                <w:szCs w:val="16"/>
                <w:lang w:val="en-GB" w:eastAsia="en-GB"/>
              </w:rPr>
            </w:pPr>
            <w:r w:rsidRPr="00566CA4">
              <w:rPr>
                <w:rFonts w:ascii="Calibri" w:eastAsiaTheme="minorHAnsi" w:hAnsi="Calibri" w:cs="Calibri"/>
                <w:b/>
                <w:bCs/>
                <w:color w:val="000000" w:themeColor="text1"/>
                <w:sz w:val="16"/>
                <w:szCs w:val="16"/>
                <w:lang w:val="en-GB"/>
              </w:rPr>
              <w:t>56803356</w:t>
            </w:r>
          </w:p>
        </w:tc>
      </w:tr>
      <w:tr w:rsidR="00566CA4" w:rsidRPr="00566CA4" w14:paraId="0715BB4D" w14:textId="77777777" w:rsidTr="00566CA4">
        <w:trPr>
          <w:trHeight w:val="360"/>
        </w:trPr>
        <w:tc>
          <w:tcPr>
            <w:tcW w:w="1252" w:type="dxa"/>
          </w:tcPr>
          <w:p w14:paraId="3BDD7378" w14:textId="77777777" w:rsidR="00566CA4" w:rsidRPr="00566CA4" w:rsidRDefault="00566CA4" w:rsidP="00566CA4">
            <w:pPr>
              <w:suppressAutoHyphens w:val="0"/>
              <w:rPr>
                <w:rFonts w:asciiTheme="minorHAnsi" w:eastAsia="Times New Roman" w:hAnsiTheme="minorHAnsi" w:cstheme="minorHAnsi"/>
                <w:b/>
                <w:bCs/>
                <w:color w:val="000000"/>
                <w:sz w:val="16"/>
                <w:szCs w:val="16"/>
                <w:lang w:val="en-GB" w:eastAsia="en-GB"/>
              </w:rPr>
            </w:pPr>
            <w:r w:rsidRPr="00566CA4">
              <w:rPr>
                <w:rFonts w:asciiTheme="minorHAnsi" w:eastAsia="Times New Roman" w:hAnsiTheme="minorHAnsi" w:cstheme="minorHAnsi"/>
                <w:b/>
                <w:bCs/>
                <w:color w:val="000000"/>
                <w:sz w:val="16"/>
                <w:szCs w:val="16"/>
                <w:lang w:val="en-GB" w:eastAsia="en-GB"/>
              </w:rPr>
              <w:t>Covering Period From</w:t>
            </w:r>
          </w:p>
        </w:tc>
        <w:tc>
          <w:tcPr>
            <w:tcW w:w="2984" w:type="dxa"/>
          </w:tcPr>
          <w:p w14:paraId="39A39FF5" w14:textId="77777777" w:rsidR="00566CA4" w:rsidRPr="00566CA4" w:rsidRDefault="00566CA4" w:rsidP="00566CA4">
            <w:pPr>
              <w:suppressAutoHyphens w:val="0"/>
              <w:rPr>
                <w:rFonts w:asciiTheme="minorHAnsi" w:eastAsia="Times New Roman" w:hAnsiTheme="minorHAnsi" w:cstheme="minorHAnsi"/>
                <w:b/>
                <w:bCs/>
                <w:color w:val="000000"/>
                <w:sz w:val="16"/>
                <w:szCs w:val="16"/>
                <w:lang w:val="en-GB" w:eastAsia="en-GB"/>
              </w:rPr>
            </w:pPr>
            <w:r w:rsidRPr="00566CA4">
              <w:rPr>
                <w:rFonts w:asciiTheme="minorHAnsi" w:eastAsia="Times New Roman" w:hAnsiTheme="minorHAnsi" w:cstheme="minorHAnsi"/>
                <w:b/>
                <w:bCs/>
                <w:color w:val="000000"/>
                <w:sz w:val="16"/>
                <w:szCs w:val="16"/>
                <w:lang w:val="en-GB" w:eastAsia="en-GB"/>
              </w:rPr>
              <w:t>December 2020</w:t>
            </w:r>
          </w:p>
        </w:tc>
        <w:tc>
          <w:tcPr>
            <w:tcW w:w="1413" w:type="dxa"/>
          </w:tcPr>
          <w:p w14:paraId="553C39EB" w14:textId="77777777" w:rsidR="00566CA4" w:rsidRPr="00566CA4" w:rsidRDefault="00566CA4" w:rsidP="00566CA4">
            <w:pPr>
              <w:suppressAutoHyphens w:val="0"/>
              <w:rPr>
                <w:rFonts w:asciiTheme="minorHAnsi" w:eastAsia="Times New Roman" w:hAnsiTheme="minorHAnsi" w:cstheme="minorHAnsi"/>
                <w:b/>
                <w:bCs/>
                <w:color w:val="000000"/>
                <w:sz w:val="16"/>
                <w:szCs w:val="16"/>
                <w:lang w:val="en-GB" w:eastAsia="en-GB"/>
              </w:rPr>
            </w:pPr>
            <w:r w:rsidRPr="00566CA4">
              <w:rPr>
                <w:rFonts w:asciiTheme="minorHAnsi" w:eastAsia="Times New Roman" w:hAnsiTheme="minorHAnsi" w:cstheme="minorHAnsi"/>
                <w:b/>
                <w:bCs/>
                <w:color w:val="000000"/>
                <w:sz w:val="16"/>
                <w:szCs w:val="16"/>
                <w:lang w:val="en-GB" w:eastAsia="en-GB"/>
              </w:rPr>
              <w:t>Covering Period To</w:t>
            </w:r>
          </w:p>
        </w:tc>
        <w:tc>
          <w:tcPr>
            <w:tcW w:w="3342" w:type="dxa"/>
          </w:tcPr>
          <w:p w14:paraId="0286C3E4" w14:textId="77777777" w:rsidR="00566CA4" w:rsidRPr="00566CA4" w:rsidRDefault="00566CA4" w:rsidP="00566CA4">
            <w:pPr>
              <w:suppressAutoHyphens w:val="0"/>
              <w:rPr>
                <w:rFonts w:asciiTheme="minorHAnsi" w:eastAsia="Times New Roman" w:hAnsiTheme="minorHAnsi" w:cstheme="minorHAnsi"/>
                <w:b/>
                <w:bCs/>
                <w:color w:val="000000"/>
                <w:sz w:val="16"/>
                <w:szCs w:val="16"/>
                <w:lang w:val="en-GB" w:eastAsia="en-GB"/>
              </w:rPr>
            </w:pPr>
            <w:r w:rsidRPr="00566CA4">
              <w:rPr>
                <w:rFonts w:asciiTheme="minorHAnsi" w:eastAsia="Times New Roman" w:hAnsiTheme="minorHAnsi" w:cstheme="minorHAnsi"/>
                <w:b/>
                <w:bCs/>
                <w:color w:val="000000"/>
                <w:sz w:val="16"/>
                <w:szCs w:val="16"/>
                <w:lang w:val="en-GB" w:eastAsia="en-GB"/>
              </w:rPr>
              <w:t>March 2022</w:t>
            </w:r>
          </w:p>
        </w:tc>
      </w:tr>
    </w:tbl>
    <w:p w14:paraId="67BF38A9" w14:textId="77777777" w:rsidR="00566CA4" w:rsidRPr="00566CA4" w:rsidRDefault="00566CA4" w:rsidP="00566CA4">
      <w:pPr>
        <w:suppressAutoHyphens w:val="0"/>
        <w:rPr>
          <w:rFonts w:asciiTheme="minorHAnsi" w:eastAsia="Times New Roman" w:hAnsiTheme="minorHAnsi" w:cstheme="minorHAnsi"/>
          <w:color w:val="000000"/>
          <w:sz w:val="16"/>
          <w:szCs w:val="16"/>
          <w:lang w:val="en-GB" w:eastAsia="en-GB"/>
        </w:rPr>
      </w:pPr>
    </w:p>
    <w:p w14:paraId="2DEDAB5D" w14:textId="77777777" w:rsidR="00566CA4" w:rsidRPr="00566CA4" w:rsidRDefault="00566CA4" w:rsidP="00566CA4">
      <w:pPr>
        <w:suppressAutoHyphens w:val="0"/>
        <w:rPr>
          <w:rFonts w:asciiTheme="minorHAnsi" w:eastAsia="Times New Roman" w:hAnsiTheme="minorHAnsi" w:cstheme="minorHAnsi"/>
          <w:color w:val="000000"/>
          <w:sz w:val="24"/>
          <w:szCs w:val="24"/>
          <w:lang w:val="en-GB" w:eastAsia="en-GB"/>
        </w:rPr>
      </w:pPr>
    </w:p>
    <w:tbl>
      <w:tblPr>
        <w:tblStyle w:val="GridTable5Dark-Accent3"/>
        <w:tblW w:w="9190" w:type="dxa"/>
        <w:tblLook w:val="04A0" w:firstRow="1" w:lastRow="0" w:firstColumn="1" w:lastColumn="0" w:noHBand="0" w:noVBand="1"/>
      </w:tblPr>
      <w:tblGrid>
        <w:gridCol w:w="1455"/>
        <w:gridCol w:w="1683"/>
        <w:gridCol w:w="1560"/>
        <w:gridCol w:w="1581"/>
        <w:gridCol w:w="1433"/>
        <w:gridCol w:w="1478"/>
      </w:tblGrid>
      <w:tr w:rsidR="00566CA4" w:rsidRPr="00566CA4" w14:paraId="7CE83F77" w14:textId="77777777" w:rsidTr="00566CA4">
        <w:trPr>
          <w:cnfStyle w:val="100000000000" w:firstRow="1" w:lastRow="0" w:firstColumn="0" w:lastColumn="0" w:oddVBand="0" w:evenVBand="0" w:oddHBand="0" w:evenHBand="0" w:firstRowFirstColumn="0" w:firstRowLastColumn="0" w:lastRowFirstColumn="0" w:lastRowLastColumn="0"/>
          <w:trHeight w:val="2169"/>
        </w:trPr>
        <w:tc>
          <w:tcPr>
            <w:cnfStyle w:val="001000000000" w:firstRow="0" w:lastRow="0" w:firstColumn="1" w:lastColumn="0" w:oddVBand="0" w:evenVBand="0" w:oddHBand="0" w:evenHBand="0" w:firstRowFirstColumn="0" w:firstRowLastColumn="0" w:lastRowFirstColumn="0" w:lastRowLastColumn="0"/>
            <w:tcW w:w="1494" w:type="dxa"/>
            <w:tcBorders>
              <w:top w:val="single" w:sz="12" w:space="0" w:color="auto"/>
              <w:left w:val="single" w:sz="12" w:space="0" w:color="auto"/>
              <w:bottom w:val="single" w:sz="12" w:space="0" w:color="auto"/>
              <w:right w:val="single" w:sz="12" w:space="0" w:color="auto"/>
            </w:tcBorders>
          </w:tcPr>
          <w:p w14:paraId="11D3E2A2" w14:textId="77777777" w:rsidR="00566CA4" w:rsidRPr="00566CA4" w:rsidRDefault="00566CA4" w:rsidP="00566CA4">
            <w:pPr>
              <w:suppressAutoHyphens w:val="0"/>
              <w:jc w:val="center"/>
              <w:rPr>
                <w:rFonts w:asciiTheme="minorHAnsi" w:eastAsia="Times New Roman" w:hAnsiTheme="minorHAnsi" w:cstheme="minorHAnsi"/>
                <w:color w:val="000000"/>
                <w:sz w:val="18"/>
                <w:szCs w:val="18"/>
                <w:lang w:val="en-GB" w:eastAsia="en-GB"/>
              </w:rPr>
            </w:pPr>
            <w:r w:rsidRPr="00566CA4">
              <w:rPr>
                <w:rFonts w:asciiTheme="minorHAnsi" w:eastAsia="Times New Roman" w:hAnsiTheme="minorHAnsi" w:cstheme="minorHAnsi"/>
                <w:color w:val="000000"/>
                <w:sz w:val="18"/>
                <w:szCs w:val="18"/>
                <w:lang w:val="en-GB" w:eastAsia="en-GB"/>
              </w:rPr>
              <w:t>What do I want/Need to Learn?</w:t>
            </w:r>
          </w:p>
        </w:tc>
        <w:tc>
          <w:tcPr>
            <w:tcW w:w="1752" w:type="dxa"/>
            <w:tcBorders>
              <w:top w:val="single" w:sz="12" w:space="0" w:color="auto"/>
              <w:left w:val="single" w:sz="12" w:space="0" w:color="auto"/>
              <w:bottom w:val="single" w:sz="12" w:space="0" w:color="auto"/>
              <w:right w:val="single" w:sz="12" w:space="0" w:color="auto"/>
            </w:tcBorders>
          </w:tcPr>
          <w:p w14:paraId="08AA1E26" w14:textId="77777777" w:rsidR="00566CA4" w:rsidRPr="00566CA4" w:rsidRDefault="00566CA4" w:rsidP="00566CA4">
            <w:pPr>
              <w:suppressAutoHyphens w:val="0"/>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18"/>
                <w:szCs w:val="18"/>
                <w:lang w:val="en-GB" w:eastAsia="en-GB"/>
              </w:rPr>
            </w:pPr>
            <w:r w:rsidRPr="00566CA4">
              <w:rPr>
                <w:rFonts w:asciiTheme="minorHAnsi" w:eastAsia="Times New Roman" w:hAnsiTheme="minorHAnsi" w:cstheme="minorHAnsi"/>
                <w:color w:val="000000"/>
                <w:sz w:val="18"/>
                <w:szCs w:val="18"/>
                <w:lang w:val="en-GB" w:eastAsia="en-GB"/>
              </w:rPr>
              <w:t>What will I do to achieve this?</w:t>
            </w:r>
          </w:p>
        </w:tc>
        <w:tc>
          <w:tcPr>
            <w:tcW w:w="1397" w:type="dxa"/>
            <w:tcBorders>
              <w:top w:val="single" w:sz="12" w:space="0" w:color="auto"/>
              <w:left w:val="single" w:sz="12" w:space="0" w:color="auto"/>
              <w:bottom w:val="single" w:sz="12" w:space="0" w:color="auto"/>
              <w:right w:val="single" w:sz="12" w:space="0" w:color="auto"/>
            </w:tcBorders>
          </w:tcPr>
          <w:p w14:paraId="01533B40" w14:textId="77777777" w:rsidR="00566CA4" w:rsidRPr="00566CA4" w:rsidRDefault="00566CA4" w:rsidP="00566CA4">
            <w:pPr>
              <w:suppressAutoHyphens w:val="0"/>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18"/>
                <w:szCs w:val="18"/>
                <w:lang w:val="en-GB" w:eastAsia="en-GB"/>
              </w:rPr>
            </w:pPr>
            <w:r w:rsidRPr="00566CA4">
              <w:rPr>
                <w:rFonts w:asciiTheme="minorHAnsi" w:eastAsia="Times New Roman" w:hAnsiTheme="minorHAnsi" w:cstheme="minorHAnsi"/>
                <w:color w:val="000000"/>
                <w:sz w:val="18"/>
                <w:szCs w:val="18"/>
                <w:lang w:val="en-GB" w:eastAsia="en-GB"/>
              </w:rPr>
              <w:t>What resources or support will I need?</w:t>
            </w:r>
          </w:p>
        </w:tc>
        <w:tc>
          <w:tcPr>
            <w:tcW w:w="1528" w:type="dxa"/>
            <w:tcBorders>
              <w:top w:val="single" w:sz="12" w:space="0" w:color="auto"/>
              <w:left w:val="single" w:sz="12" w:space="0" w:color="auto"/>
              <w:bottom w:val="single" w:sz="12" w:space="0" w:color="auto"/>
              <w:right w:val="single" w:sz="12" w:space="0" w:color="auto"/>
            </w:tcBorders>
          </w:tcPr>
          <w:p w14:paraId="7114B680" w14:textId="77777777" w:rsidR="00566CA4" w:rsidRPr="00566CA4" w:rsidRDefault="00566CA4" w:rsidP="00566CA4">
            <w:pPr>
              <w:suppressAutoHyphens w:val="0"/>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18"/>
                <w:szCs w:val="18"/>
                <w:lang w:val="en-GB" w:eastAsia="en-GB"/>
              </w:rPr>
            </w:pPr>
            <w:r w:rsidRPr="00566CA4">
              <w:rPr>
                <w:rFonts w:asciiTheme="minorHAnsi" w:eastAsia="Times New Roman" w:hAnsiTheme="minorHAnsi" w:cstheme="minorHAnsi"/>
                <w:color w:val="000000"/>
                <w:sz w:val="18"/>
                <w:szCs w:val="18"/>
                <w:lang w:val="en-GB" w:eastAsia="en-GB"/>
              </w:rPr>
              <w:t>What will my success criteria be?</w:t>
            </w:r>
          </w:p>
        </w:tc>
        <w:tc>
          <w:tcPr>
            <w:tcW w:w="1493" w:type="dxa"/>
            <w:tcBorders>
              <w:top w:val="single" w:sz="12" w:space="0" w:color="auto"/>
              <w:left w:val="single" w:sz="12" w:space="0" w:color="auto"/>
              <w:bottom w:val="single" w:sz="12" w:space="0" w:color="auto"/>
              <w:right w:val="single" w:sz="12" w:space="0" w:color="auto"/>
            </w:tcBorders>
          </w:tcPr>
          <w:p w14:paraId="42AA4BCE" w14:textId="77777777" w:rsidR="00566CA4" w:rsidRPr="00566CA4" w:rsidRDefault="00566CA4" w:rsidP="00566CA4">
            <w:pPr>
              <w:suppressAutoHyphens w:val="0"/>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18"/>
                <w:szCs w:val="18"/>
                <w:lang w:val="en-GB" w:eastAsia="en-GB"/>
              </w:rPr>
            </w:pPr>
            <w:r w:rsidRPr="00566CA4">
              <w:rPr>
                <w:rFonts w:asciiTheme="minorHAnsi" w:eastAsia="Times New Roman" w:hAnsiTheme="minorHAnsi" w:cstheme="minorHAnsi"/>
                <w:color w:val="000000"/>
                <w:sz w:val="18"/>
                <w:szCs w:val="18"/>
                <w:lang w:val="en-GB" w:eastAsia="en-GB"/>
              </w:rPr>
              <w:t>Target dates for review and completion</w:t>
            </w:r>
          </w:p>
        </w:tc>
        <w:tc>
          <w:tcPr>
            <w:tcW w:w="1526" w:type="dxa"/>
            <w:tcBorders>
              <w:top w:val="single" w:sz="12" w:space="0" w:color="auto"/>
              <w:left w:val="single" w:sz="12" w:space="0" w:color="auto"/>
              <w:bottom w:val="single" w:sz="12" w:space="0" w:color="auto"/>
              <w:right w:val="single" w:sz="12" w:space="0" w:color="auto"/>
            </w:tcBorders>
          </w:tcPr>
          <w:p w14:paraId="1A2AF43B" w14:textId="77777777" w:rsidR="00566CA4" w:rsidRPr="00566CA4" w:rsidRDefault="00566CA4" w:rsidP="00566CA4">
            <w:pPr>
              <w:suppressAutoHyphens w:val="0"/>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18"/>
                <w:szCs w:val="18"/>
                <w:lang w:val="en-GB" w:eastAsia="en-GB"/>
              </w:rPr>
            </w:pPr>
            <w:r w:rsidRPr="00566CA4">
              <w:rPr>
                <w:rFonts w:asciiTheme="minorHAnsi" w:eastAsia="Times New Roman" w:hAnsiTheme="minorHAnsi" w:cstheme="minorHAnsi"/>
                <w:color w:val="000000"/>
                <w:sz w:val="18"/>
                <w:szCs w:val="18"/>
                <w:lang w:val="en-GB" w:eastAsia="en-GB"/>
              </w:rPr>
              <w:t>Evidence of achievement and reflection.</w:t>
            </w:r>
          </w:p>
        </w:tc>
      </w:tr>
      <w:tr w:rsidR="00566CA4" w:rsidRPr="00566CA4" w14:paraId="55FE8696" w14:textId="77777777" w:rsidTr="00566CA4">
        <w:trPr>
          <w:cnfStyle w:val="000000100000" w:firstRow="0" w:lastRow="0" w:firstColumn="0" w:lastColumn="0" w:oddVBand="0" w:evenVBand="0" w:oddHBand="1" w:evenHBand="0" w:firstRowFirstColumn="0" w:firstRowLastColumn="0" w:lastRowFirstColumn="0" w:lastRowLastColumn="0"/>
          <w:trHeight w:val="2169"/>
        </w:trPr>
        <w:tc>
          <w:tcPr>
            <w:cnfStyle w:val="001000000000" w:firstRow="0" w:lastRow="0" w:firstColumn="1" w:lastColumn="0" w:oddVBand="0" w:evenVBand="0" w:oddHBand="0" w:evenHBand="0" w:firstRowFirstColumn="0" w:firstRowLastColumn="0" w:lastRowFirstColumn="0" w:lastRowLastColumn="0"/>
            <w:tcW w:w="1494" w:type="dxa"/>
            <w:tcBorders>
              <w:top w:val="single" w:sz="12" w:space="0" w:color="auto"/>
              <w:left w:val="single" w:sz="12" w:space="0" w:color="auto"/>
              <w:bottom w:val="single" w:sz="12" w:space="0" w:color="auto"/>
              <w:right w:val="single" w:sz="12" w:space="0" w:color="auto"/>
            </w:tcBorders>
          </w:tcPr>
          <w:p w14:paraId="74D7B5BC" w14:textId="77777777" w:rsidR="00566CA4" w:rsidRPr="00566CA4" w:rsidRDefault="00566CA4" w:rsidP="00566CA4">
            <w:pPr>
              <w:suppressAutoHyphens w:val="0"/>
              <w:rPr>
                <w:rFonts w:asciiTheme="minorHAnsi" w:eastAsia="Times New Roman" w:hAnsiTheme="minorHAnsi" w:cstheme="minorHAnsi"/>
                <w:color w:val="000000"/>
                <w:sz w:val="18"/>
                <w:szCs w:val="18"/>
                <w:lang w:val="en-GB" w:eastAsia="en-GB"/>
              </w:rPr>
            </w:pPr>
            <w:r w:rsidRPr="00566CA4">
              <w:rPr>
                <w:rFonts w:asciiTheme="minorHAnsi" w:eastAsia="Times New Roman" w:hAnsiTheme="minorHAnsi" w:cstheme="minorHAnsi"/>
                <w:color w:val="000000"/>
                <w:sz w:val="18"/>
                <w:szCs w:val="18"/>
                <w:lang w:val="en-GB" w:eastAsia="en-GB"/>
              </w:rPr>
              <w:t xml:space="preserve">Insights and Strategy. Expand knowledge on </w:t>
            </w:r>
            <w:r w:rsidRPr="00566CA4">
              <w:rPr>
                <w:rFonts w:asciiTheme="minorHAnsi" w:eastAsia="Times New Roman" w:hAnsiTheme="minorHAnsi" w:cstheme="minorHAnsi"/>
                <w:color w:val="000000"/>
                <w:sz w:val="18"/>
                <w:szCs w:val="18"/>
                <w:u w:val="single"/>
                <w:lang w:val="en-GB" w:eastAsia="en-GB"/>
              </w:rPr>
              <w:t>Employment Law</w:t>
            </w:r>
          </w:p>
        </w:tc>
        <w:tc>
          <w:tcPr>
            <w:tcW w:w="1752" w:type="dxa"/>
            <w:tcBorders>
              <w:top w:val="single" w:sz="12" w:space="0" w:color="auto"/>
              <w:left w:val="single" w:sz="12" w:space="0" w:color="auto"/>
              <w:bottom w:val="single" w:sz="12" w:space="0" w:color="auto"/>
              <w:right w:val="single" w:sz="12" w:space="0" w:color="auto"/>
            </w:tcBorders>
          </w:tcPr>
          <w:p w14:paraId="1263D0BB" w14:textId="77777777" w:rsidR="00566CA4" w:rsidRPr="00566CA4" w:rsidRDefault="00566CA4" w:rsidP="00566CA4">
            <w:pPr>
              <w:suppressAutoHyphens w:val="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b/>
                <w:bCs/>
                <w:color w:val="000000"/>
                <w:sz w:val="18"/>
                <w:szCs w:val="18"/>
                <w:lang w:val="en-GB" w:eastAsia="en-GB"/>
              </w:rPr>
            </w:pPr>
            <w:r w:rsidRPr="00566CA4">
              <w:rPr>
                <w:rFonts w:asciiTheme="minorHAnsi" w:eastAsia="Times New Roman" w:hAnsiTheme="minorHAnsi" w:cstheme="minorHAnsi"/>
                <w:b/>
                <w:bCs/>
                <w:color w:val="000000"/>
                <w:sz w:val="18"/>
                <w:szCs w:val="18"/>
                <w:lang w:val="en-GB" w:eastAsia="en-GB"/>
              </w:rPr>
              <w:t>CIPD Level 5 Diploma.</w:t>
            </w:r>
          </w:p>
          <w:p w14:paraId="1A4B4AE9" w14:textId="77777777" w:rsidR="00566CA4" w:rsidRPr="00566CA4" w:rsidRDefault="00566CA4" w:rsidP="00566CA4">
            <w:pPr>
              <w:suppressAutoHyphens w:val="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b/>
                <w:bCs/>
                <w:color w:val="000000"/>
                <w:sz w:val="18"/>
                <w:szCs w:val="18"/>
                <w:lang w:val="en-GB" w:eastAsia="en-GB"/>
              </w:rPr>
            </w:pPr>
            <w:r w:rsidRPr="00566CA4">
              <w:rPr>
                <w:rFonts w:asciiTheme="minorHAnsi" w:eastAsia="Times New Roman" w:hAnsiTheme="minorHAnsi" w:cstheme="minorHAnsi"/>
                <w:b/>
                <w:bCs/>
                <w:color w:val="000000"/>
                <w:sz w:val="18"/>
                <w:szCs w:val="18"/>
                <w:lang w:val="en-GB" w:eastAsia="en-GB"/>
              </w:rPr>
              <w:t>Take active part in grievance and appeal hearings. Read ACAS Codes of Practice. Shadow/Note take for extensive knowledge in this field.</w:t>
            </w:r>
          </w:p>
          <w:p w14:paraId="5585903B" w14:textId="77777777" w:rsidR="00566CA4" w:rsidRPr="00566CA4" w:rsidRDefault="00566CA4" w:rsidP="00566CA4">
            <w:pPr>
              <w:suppressAutoHyphens w:val="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b/>
                <w:bCs/>
                <w:color w:val="000000"/>
                <w:sz w:val="18"/>
                <w:szCs w:val="18"/>
                <w:lang w:val="en-GB" w:eastAsia="en-GB"/>
              </w:rPr>
            </w:pPr>
            <w:r w:rsidRPr="00566CA4">
              <w:rPr>
                <w:rFonts w:asciiTheme="minorHAnsi" w:eastAsia="Times New Roman" w:hAnsiTheme="minorHAnsi" w:cstheme="minorHAnsi"/>
                <w:b/>
                <w:bCs/>
                <w:color w:val="000000"/>
                <w:sz w:val="18"/>
                <w:szCs w:val="18"/>
                <w:lang w:val="en-GB" w:eastAsia="en-GB"/>
              </w:rPr>
              <w:t>Use company training materials</w:t>
            </w:r>
          </w:p>
        </w:tc>
        <w:tc>
          <w:tcPr>
            <w:tcW w:w="1397" w:type="dxa"/>
            <w:tcBorders>
              <w:top w:val="single" w:sz="12" w:space="0" w:color="auto"/>
              <w:left w:val="single" w:sz="12" w:space="0" w:color="auto"/>
              <w:bottom w:val="single" w:sz="12" w:space="0" w:color="auto"/>
              <w:right w:val="single" w:sz="12" w:space="0" w:color="auto"/>
            </w:tcBorders>
          </w:tcPr>
          <w:p w14:paraId="7FFAFB20" w14:textId="77777777" w:rsidR="00566CA4" w:rsidRPr="00566CA4" w:rsidRDefault="00566CA4" w:rsidP="00566CA4">
            <w:pPr>
              <w:suppressAutoHyphens w:val="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b/>
                <w:bCs/>
                <w:color w:val="000000"/>
                <w:sz w:val="18"/>
                <w:szCs w:val="18"/>
                <w:lang w:val="en-GB" w:eastAsia="en-GB"/>
              </w:rPr>
            </w:pPr>
            <w:r w:rsidRPr="00566CA4">
              <w:rPr>
                <w:rFonts w:asciiTheme="minorHAnsi" w:eastAsia="Times New Roman" w:hAnsiTheme="minorHAnsi" w:cstheme="minorHAnsi"/>
                <w:b/>
                <w:bCs/>
                <w:color w:val="000000"/>
                <w:sz w:val="18"/>
                <w:szCs w:val="18"/>
                <w:lang w:val="en-GB" w:eastAsia="en-GB"/>
              </w:rPr>
              <w:t xml:space="preserve">Attend tribunals held in area.  Establish Relationships with ER Head Office teams. Use of company training materials and toolkits. College lecturer. Online resources. </w:t>
            </w:r>
          </w:p>
        </w:tc>
        <w:tc>
          <w:tcPr>
            <w:tcW w:w="1528" w:type="dxa"/>
            <w:tcBorders>
              <w:top w:val="single" w:sz="12" w:space="0" w:color="auto"/>
              <w:left w:val="single" w:sz="12" w:space="0" w:color="auto"/>
              <w:bottom w:val="single" w:sz="12" w:space="0" w:color="auto"/>
              <w:right w:val="single" w:sz="12" w:space="0" w:color="auto"/>
            </w:tcBorders>
          </w:tcPr>
          <w:p w14:paraId="5A80F6B4" w14:textId="77777777" w:rsidR="00566CA4" w:rsidRPr="00566CA4" w:rsidRDefault="00566CA4" w:rsidP="00566CA4">
            <w:pPr>
              <w:suppressAutoHyphens w:val="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b/>
                <w:bCs/>
                <w:color w:val="000000"/>
                <w:sz w:val="18"/>
                <w:szCs w:val="18"/>
                <w:lang w:val="en-GB" w:eastAsia="en-GB"/>
              </w:rPr>
            </w:pPr>
            <w:r w:rsidRPr="00566CA4">
              <w:rPr>
                <w:rFonts w:asciiTheme="minorHAnsi" w:eastAsia="Times New Roman" w:hAnsiTheme="minorHAnsi" w:cstheme="minorHAnsi"/>
                <w:b/>
                <w:bCs/>
                <w:color w:val="000000"/>
                <w:sz w:val="18"/>
                <w:szCs w:val="18"/>
                <w:lang w:val="en-GB" w:eastAsia="en-GB"/>
              </w:rPr>
              <w:t xml:space="preserve">Qualification of CIPD level 5. Successful outcomes in Grievances and Appeals. Confident with Knowledge. Being able to Coach and guide others in this area. </w:t>
            </w:r>
          </w:p>
        </w:tc>
        <w:tc>
          <w:tcPr>
            <w:tcW w:w="1493" w:type="dxa"/>
            <w:tcBorders>
              <w:top w:val="single" w:sz="12" w:space="0" w:color="auto"/>
              <w:left w:val="single" w:sz="12" w:space="0" w:color="auto"/>
              <w:bottom w:val="single" w:sz="12" w:space="0" w:color="auto"/>
              <w:right w:val="single" w:sz="12" w:space="0" w:color="auto"/>
            </w:tcBorders>
          </w:tcPr>
          <w:p w14:paraId="20854FCD" w14:textId="77777777" w:rsidR="00566CA4" w:rsidRPr="00566CA4" w:rsidRDefault="00566CA4" w:rsidP="00566CA4">
            <w:pPr>
              <w:suppressAutoHyphens w:val="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b/>
                <w:bCs/>
                <w:color w:val="000000"/>
                <w:sz w:val="18"/>
                <w:szCs w:val="18"/>
                <w:lang w:val="en-GB" w:eastAsia="en-GB"/>
              </w:rPr>
            </w:pPr>
            <w:r w:rsidRPr="00566CA4">
              <w:rPr>
                <w:rFonts w:asciiTheme="minorHAnsi" w:eastAsia="Times New Roman" w:hAnsiTheme="minorHAnsi" w:cstheme="minorHAnsi"/>
                <w:b/>
                <w:bCs/>
                <w:color w:val="000000"/>
                <w:sz w:val="18"/>
                <w:szCs w:val="18"/>
                <w:lang w:val="en-GB" w:eastAsia="en-GB"/>
              </w:rPr>
              <w:t>March 2022</w:t>
            </w:r>
          </w:p>
        </w:tc>
        <w:tc>
          <w:tcPr>
            <w:tcW w:w="1526" w:type="dxa"/>
            <w:tcBorders>
              <w:top w:val="single" w:sz="12" w:space="0" w:color="auto"/>
              <w:left w:val="single" w:sz="12" w:space="0" w:color="auto"/>
              <w:bottom w:val="single" w:sz="12" w:space="0" w:color="auto"/>
              <w:right w:val="single" w:sz="12" w:space="0" w:color="auto"/>
            </w:tcBorders>
          </w:tcPr>
          <w:p w14:paraId="35534157" w14:textId="77777777" w:rsidR="00566CA4" w:rsidRPr="00566CA4" w:rsidRDefault="00566CA4" w:rsidP="00566CA4">
            <w:pPr>
              <w:suppressAutoHyphens w:val="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b/>
                <w:bCs/>
                <w:color w:val="000000"/>
                <w:sz w:val="18"/>
                <w:szCs w:val="18"/>
                <w:lang w:val="en-GB" w:eastAsia="en-GB"/>
              </w:rPr>
            </w:pPr>
          </w:p>
        </w:tc>
      </w:tr>
      <w:tr w:rsidR="00566CA4" w:rsidRPr="00566CA4" w14:paraId="77794873" w14:textId="77777777" w:rsidTr="00566CA4">
        <w:trPr>
          <w:trHeight w:val="2259"/>
        </w:trPr>
        <w:tc>
          <w:tcPr>
            <w:cnfStyle w:val="001000000000" w:firstRow="0" w:lastRow="0" w:firstColumn="1" w:lastColumn="0" w:oddVBand="0" w:evenVBand="0" w:oddHBand="0" w:evenHBand="0" w:firstRowFirstColumn="0" w:firstRowLastColumn="0" w:lastRowFirstColumn="0" w:lastRowLastColumn="0"/>
            <w:tcW w:w="1494" w:type="dxa"/>
            <w:tcBorders>
              <w:top w:val="single" w:sz="12" w:space="0" w:color="auto"/>
              <w:left w:val="single" w:sz="12" w:space="0" w:color="auto"/>
              <w:bottom w:val="single" w:sz="12" w:space="0" w:color="auto"/>
              <w:right w:val="single" w:sz="12" w:space="0" w:color="auto"/>
            </w:tcBorders>
          </w:tcPr>
          <w:p w14:paraId="207E1C7C" w14:textId="77777777" w:rsidR="00566CA4" w:rsidRPr="00566CA4" w:rsidRDefault="00566CA4" w:rsidP="00566CA4">
            <w:pPr>
              <w:suppressAutoHyphens w:val="0"/>
              <w:rPr>
                <w:rFonts w:asciiTheme="minorHAnsi" w:eastAsia="Times New Roman" w:hAnsiTheme="minorHAnsi" w:cstheme="minorHAnsi"/>
                <w:color w:val="000000"/>
                <w:sz w:val="18"/>
                <w:szCs w:val="18"/>
                <w:lang w:val="en-GB" w:eastAsia="en-GB"/>
              </w:rPr>
            </w:pPr>
            <w:r w:rsidRPr="00566CA4">
              <w:rPr>
                <w:rFonts w:asciiTheme="minorHAnsi" w:eastAsia="Times New Roman" w:hAnsiTheme="minorHAnsi" w:cstheme="minorHAnsi"/>
                <w:color w:val="000000"/>
                <w:sz w:val="18"/>
                <w:szCs w:val="18"/>
                <w:lang w:val="en-GB" w:eastAsia="en-GB"/>
              </w:rPr>
              <w:t xml:space="preserve">Insights and Strategy. Expand knowledge on </w:t>
            </w:r>
            <w:r w:rsidRPr="00566CA4">
              <w:rPr>
                <w:rFonts w:asciiTheme="minorHAnsi" w:eastAsia="Times New Roman" w:hAnsiTheme="minorHAnsi" w:cstheme="minorHAnsi"/>
                <w:color w:val="000000"/>
                <w:sz w:val="18"/>
                <w:szCs w:val="18"/>
                <w:u w:val="single"/>
                <w:lang w:val="en-GB" w:eastAsia="en-GB"/>
              </w:rPr>
              <w:t>Performance Management</w:t>
            </w:r>
          </w:p>
        </w:tc>
        <w:tc>
          <w:tcPr>
            <w:tcW w:w="1752" w:type="dxa"/>
            <w:tcBorders>
              <w:top w:val="single" w:sz="12" w:space="0" w:color="auto"/>
              <w:left w:val="single" w:sz="12" w:space="0" w:color="auto"/>
              <w:bottom w:val="single" w:sz="12" w:space="0" w:color="auto"/>
              <w:right w:val="single" w:sz="12" w:space="0" w:color="auto"/>
            </w:tcBorders>
          </w:tcPr>
          <w:p w14:paraId="21177B6B" w14:textId="77777777" w:rsidR="00566CA4" w:rsidRPr="00566CA4" w:rsidRDefault="00566CA4" w:rsidP="00566CA4">
            <w:pPr>
              <w:suppressAutoHyphens w:val="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000000"/>
                <w:sz w:val="18"/>
                <w:szCs w:val="18"/>
                <w:lang w:val="en-GB" w:eastAsia="en-GB"/>
              </w:rPr>
            </w:pPr>
            <w:r w:rsidRPr="00566CA4">
              <w:rPr>
                <w:rFonts w:asciiTheme="minorHAnsi" w:eastAsia="Times New Roman" w:hAnsiTheme="minorHAnsi" w:cstheme="minorHAnsi"/>
                <w:b/>
                <w:bCs/>
                <w:color w:val="000000"/>
                <w:sz w:val="18"/>
                <w:szCs w:val="18"/>
                <w:lang w:val="en-GB" w:eastAsia="en-GB"/>
              </w:rPr>
              <w:t xml:space="preserve">CIPD Level 5 Diploma.  Company training materials and toolkits.  Take an active role in performance conversations with the Management team. </w:t>
            </w:r>
          </w:p>
        </w:tc>
        <w:tc>
          <w:tcPr>
            <w:tcW w:w="1397" w:type="dxa"/>
            <w:tcBorders>
              <w:top w:val="single" w:sz="12" w:space="0" w:color="auto"/>
              <w:left w:val="single" w:sz="12" w:space="0" w:color="auto"/>
              <w:bottom w:val="single" w:sz="12" w:space="0" w:color="auto"/>
              <w:right w:val="single" w:sz="12" w:space="0" w:color="auto"/>
            </w:tcBorders>
          </w:tcPr>
          <w:p w14:paraId="1CE67E75" w14:textId="77777777" w:rsidR="00566CA4" w:rsidRPr="00566CA4" w:rsidRDefault="00566CA4" w:rsidP="00566CA4">
            <w:pPr>
              <w:suppressAutoHyphens w:val="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000000"/>
                <w:sz w:val="18"/>
                <w:szCs w:val="18"/>
                <w:lang w:val="en-GB" w:eastAsia="en-GB"/>
              </w:rPr>
            </w:pPr>
            <w:r w:rsidRPr="00566CA4">
              <w:rPr>
                <w:rFonts w:asciiTheme="minorHAnsi" w:eastAsia="Times New Roman" w:hAnsiTheme="minorHAnsi" w:cstheme="minorHAnsi"/>
                <w:b/>
                <w:bCs/>
                <w:color w:val="000000"/>
                <w:sz w:val="18"/>
                <w:szCs w:val="18"/>
                <w:lang w:val="en-GB" w:eastAsia="en-GB"/>
              </w:rPr>
              <w:t>CIPD Level 5. Online resources. Networking with fellow PM.  Company materials. Webinars, podcasts, and literature</w:t>
            </w:r>
          </w:p>
        </w:tc>
        <w:tc>
          <w:tcPr>
            <w:tcW w:w="1528" w:type="dxa"/>
            <w:tcBorders>
              <w:top w:val="single" w:sz="12" w:space="0" w:color="auto"/>
              <w:left w:val="single" w:sz="12" w:space="0" w:color="auto"/>
              <w:bottom w:val="single" w:sz="12" w:space="0" w:color="auto"/>
              <w:right w:val="single" w:sz="12" w:space="0" w:color="auto"/>
            </w:tcBorders>
          </w:tcPr>
          <w:p w14:paraId="518E0606" w14:textId="77777777" w:rsidR="00566CA4" w:rsidRPr="00566CA4" w:rsidRDefault="00566CA4" w:rsidP="00566CA4">
            <w:pPr>
              <w:suppressAutoHyphens w:val="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000000"/>
                <w:sz w:val="18"/>
                <w:szCs w:val="18"/>
                <w:lang w:val="en-GB" w:eastAsia="en-GB"/>
              </w:rPr>
            </w:pPr>
            <w:r w:rsidRPr="00566CA4">
              <w:rPr>
                <w:rFonts w:asciiTheme="minorHAnsi" w:eastAsia="Times New Roman" w:hAnsiTheme="minorHAnsi" w:cstheme="minorHAnsi"/>
                <w:b/>
                <w:bCs/>
                <w:color w:val="000000"/>
                <w:sz w:val="18"/>
                <w:szCs w:val="18"/>
                <w:lang w:val="en-GB" w:eastAsia="en-GB"/>
              </w:rPr>
              <w:t>Successful outcomes within performance Management within the Management Team.  Confidence in my ability/knowledge</w:t>
            </w:r>
          </w:p>
        </w:tc>
        <w:tc>
          <w:tcPr>
            <w:tcW w:w="1493" w:type="dxa"/>
            <w:tcBorders>
              <w:top w:val="single" w:sz="12" w:space="0" w:color="auto"/>
              <w:left w:val="single" w:sz="12" w:space="0" w:color="auto"/>
              <w:bottom w:val="single" w:sz="12" w:space="0" w:color="auto"/>
              <w:right w:val="single" w:sz="12" w:space="0" w:color="auto"/>
            </w:tcBorders>
          </w:tcPr>
          <w:p w14:paraId="508A04DF" w14:textId="77777777" w:rsidR="00566CA4" w:rsidRPr="00566CA4" w:rsidRDefault="00566CA4" w:rsidP="00566CA4">
            <w:pPr>
              <w:suppressAutoHyphens w:val="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000000"/>
                <w:sz w:val="18"/>
                <w:szCs w:val="18"/>
                <w:lang w:val="en-GB" w:eastAsia="en-GB"/>
              </w:rPr>
            </w:pPr>
            <w:r w:rsidRPr="00566CA4">
              <w:rPr>
                <w:rFonts w:asciiTheme="minorHAnsi" w:eastAsia="Times New Roman" w:hAnsiTheme="minorHAnsi" w:cstheme="minorHAnsi"/>
                <w:b/>
                <w:bCs/>
                <w:color w:val="000000"/>
                <w:sz w:val="18"/>
                <w:szCs w:val="18"/>
                <w:lang w:val="en-GB" w:eastAsia="en-GB"/>
              </w:rPr>
              <w:t>March 2022</w:t>
            </w:r>
          </w:p>
        </w:tc>
        <w:tc>
          <w:tcPr>
            <w:tcW w:w="1526" w:type="dxa"/>
            <w:tcBorders>
              <w:top w:val="single" w:sz="12" w:space="0" w:color="auto"/>
              <w:left w:val="single" w:sz="12" w:space="0" w:color="auto"/>
              <w:bottom w:val="single" w:sz="12" w:space="0" w:color="auto"/>
              <w:right w:val="single" w:sz="12" w:space="0" w:color="auto"/>
            </w:tcBorders>
          </w:tcPr>
          <w:p w14:paraId="59E9C00B" w14:textId="77777777" w:rsidR="00566CA4" w:rsidRPr="00566CA4" w:rsidRDefault="00566CA4" w:rsidP="00566CA4">
            <w:pPr>
              <w:suppressAutoHyphens w:val="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000000"/>
                <w:sz w:val="18"/>
                <w:szCs w:val="18"/>
                <w:lang w:val="en-GB" w:eastAsia="en-GB"/>
              </w:rPr>
            </w:pPr>
          </w:p>
        </w:tc>
      </w:tr>
      <w:tr w:rsidR="00566CA4" w:rsidRPr="00566CA4" w14:paraId="37026EA1" w14:textId="77777777" w:rsidTr="00566CA4">
        <w:trPr>
          <w:cnfStyle w:val="000000100000" w:firstRow="0" w:lastRow="0" w:firstColumn="0" w:lastColumn="0" w:oddVBand="0" w:evenVBand="0" w:oddHBand="1" w:evenHBand="0" w:firstRowFirstColumn="0" w:firstRowLastColumn="0" w:lastRowFirstColumn="0" w:lastRowLastColumn="0"/>
          <w:trHeight w:val="2169"/>
        </w:trPr>
        <w:tc>
          <w:tcPr>
            <w:cnfStyle w:val="001000000000" w:firstRow="0" w:lastRow="0" w:firstColumn="1" w:lastColumn="0" w:oddVBand="0" w:evenVBand="0" w:oddHBand="0" w:evenHBand="0" w:firstRowFirstColumn="0" w:firstRowLastColumn="0" w:lastRowFirstColumn="0" w:lastRowLastColumn="0"/>
            <w:tcW w:w="1494" w:type="dxa"/>
            <w:tcBorders>
              <w:top w:val="single" w:sz="12" w:space="0" w:color="auto"/>
              <w:left w:val="single" w:sz="12" w:space="0" w:color="auto"/>
              <w:bottom w:val="single" w:sz="12" w:space="0" w:color="auto"/>
              <w:right w:val="single" w:sz="12" w:space="0" w:color="auto"/>
            </w:tcBorders>
          </w:tcPr>
          <w:p w14:paraId="02DD578C" w14:textId="77777777" w:rsidR="00566CA4" w:rsidRPr="00566CA4" w:rsidRDefault="00566CA4" w:rsidP="00566CA4">
            <w:pPr>
              <w:suppressAutoHyphens w:val="0"/>
              <w:rPr>
                <w:rFonts w:asciiTheme="minorHAnsi" w:eastAsia="Times New Roman" w:hAnsiTheme="minorHAnsi" w:cstheme="minorHAnsi"/>
                <w:color w:val="000000"/>
                <w:sz w:val="18"/>
                <w:szCs w:val="18"/>
                <w:lang w:val="en-GB" w:eastAsia="en-GB"/>
              </w:rPr>
            </w:pPr>
            <w:r w:rsidRPr="00566CA4">
              <w:rPr>
                <w:rFonts w:asciiTheme="minorHAnsi" w:eastAsia="Times New Roman" w:hAnsiTheme="minorHAnsi" w:cstheme="minorHAnsi"/>
                <w:color w:val="000000"/>
                <w:sz w:val="18"/>
                <w:szCs w:val="18"/>
                <w:lang w:val="en-GB" w:eastAsia="en-GB"/>
              </w:rPr>
              <w:t xml:space="preserve">Leading HR. Expand my knowledge on </w:t>
            </w:r>
            <w:r w:rsidRPr="00566CA4">
              <w:rPr>
                <w:rFonts w:asciiTheme="minorHAnsi" w:eastAsia="Times New Roman" w:hAnsiTheme="minorHAnsi" w:cstheme="minorHAnsi"/>
                <w:color w:val="000000"/>
                <w:sz w:val="18"/>
                <w:szCs w:val="18"/>
                <w:u w:val="single"/>
                <w:lang w:val="en-GB" w:eastAsia="en-GB"/>
              </w:rPr>
              <w:t>Influencing Skills.</w:t>
            </w:r>
            <w:r w:rsidRPr="00566CA4">
              <w:rPr>
                <w:rFonts w:asciiTheme="minorHAnsi" w:eastAsia="Times New Roman" w:hAnsiTheme="minorHAnsi" w:cstheme="minorHAnsi"/>
                <w:color w:val="000000"/>
                <w:sz w:val="18"/>
                <w:szCs w:val="18"/>
                <w:lang w:val="en-GB" w:eastAsia="en-GB"/>
              </w:rPr>
              <w:t xml:space="preserve"> </w:t>
            </w:r>
          </w:p>
        </w:tc>
        <w:tc>
          <w:tcPr>
            <w:tcW w:w="1752" w:type="dxa"/>
            <w:tcBorders>
              <w:top w:val="single" w:sz="12" w:space="0" w:color="auto"/>
              <w:left w:val="single" w:sz="12" w:space="0" w:color="auto"/>
              <w:bottom w:val="single" w:sz="12" w:space="0" w:color="auto"/>
              <w:right w:val="single" w:sz="12" w:space="0" w:color="auto"/>
            </w:tcBorders>
          </w:tcPr>
          <w:p w14:paraId="00743B67" w14:textId="77777777" w:rsidR="00566CA4" w:rsidRPr="00566CA4" w:rsidRDefault="00566CA4" w:rsidP="00566CA4">
            <w:pPr>
              <w:suppressAutoHyphens w:val="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b/>
                <w:bCs/>
                <w:color w:val="000000"/>
                <w:sz w:val="18"/>
                <w:szCs w:val="18"/>
                <w:lang w:val="en-GB" w:eastAsia="en-GB"/>
              </w:rPr>
            </w:pPr>
            <w:r w:rsidRPr="00566CA4">
              <w:rPr>
                <w:rFonts w:asciiTheme="minorHAnsi" w:eastAsia="Times New Roman" w:hAnsiTheme="minorHAnsi" w:cstheme="minorHAnsi"/>
                <w:b/>
                <w:bCs/>
                <w:color w:val="000000"/>
                <w:sz w:val="18"/>
                <w:szCs w:val="18"/>
                <w:lang w:val="en-GB" w:eastAsia="en-GB"/>
              </w:rPr>
              <w:t>CIPD Level 5. Take an active role in Regional Meetings and conference calls, force myself out of my comfort zone</w:t>
            </w:r>
          </w:p>
        </w:tc>
        <w:tc>
          <w:tcPr>
            <w:tcW w:w="1397" w:type="dxa"/>
            <w:tcBorders>
              <w:top w:val="single" w:sz="12" w:space="0" w:color="auto"/>
              <w:left w:val="single" w:sz="12" w:space="0" w:color="auto"/>
              <w:bottom w:val="single" w:sz="12" w:space="0" w:color="auto"/>
              <w:right w:val="single" w:sz="12" w:space="0" w:color="auto"/>
            </w:tcBorders>
          </w:tcPr>
          <w:p w14:paraId="061791FA" w14:textId="77777777" w:rsidR="00566CA4" w:rsidRPr="00566CA4" w:rsidRDefault="00566CA4" w:rsidP="00566CA4">
            <w:pPr>
              <w:suppressAutoHyphens w:val="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b/>
                <w:bCs/>
                <w:color w:val="000000"/>
                <w:sz w:val="18"/>
                <w:szCs w:val="18"/>
                <w:lang w:val="en-GB" w:eastAsia="en-GB"/>
              </w:rPr>
            </w:pPr>
            <w:r w:rsidRPr="00566CA4">
              <w:rPr>
                <w:rFonts w:asciiTheme="minorHAnsi" w:eastAsia="Times New Roman" w:hAnsiTheme="minorHAnsi" w:cstheme="minorHAnsi"/>
                <w:b/>
                <w:bCs/>
                <w:color w:val="000000"/>
                <w:sz w:val="18"/>
                <w:szCs w:val="18"/>
                <w:lang w:val="en-GB" w:eastAsia="en-GB"/>
              </w:rPr>
              <w:t>Networking with Experienced PM/RM. Literature, podcasts. Company materials/toolkits</w:t>
            </w:r>
          </w:p>
        </w:tc>
        <w:tc>
          <w:tcPr>
            <w:tcW w:w="1528" w:type="dxa"/>
            <w:tcBorders>
              <w:top w:val="single" w:sz="12" w:space="0" w:color="auto"/>
              <w:left w:val="single" w:sz="12" w:space="0" w:color="auto"/>
              <w:bottom w:val="single" w:sz="12" w:space="0" w:color="auto"/>
              <w:right w:val="single" w:sz="12" w:space="0" w:color="auto"/>
            </w:tcBorders>
          </w:tcPr>
          <w:p w14:paraId="5147C6BB" w14:textId="77777777" w:rsidR="00566CA4" w:rsidRPr="00566CA4" w:rsidRDefault="00566CA4" w:rsidP="00566CA4">
            <w:pPr>
              <w:suppressAutoHyphens w:val="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b/>
                <w:bCs/>
                <w:color w:val="000000"/>
                <w:sz w:val="18"/>
                <w:szCs w:val="18"/>
                <w:lang w:val="en-GB" w:eastAsia="en-GB"/>
              </w:rPr>
            </w:pPr>
            <w:r w:rsidRPr="00566CA4">
              <w:rPr>
                <w:rFonts w:asciiTheme="minorHAnsi" w:eastAsia="Times New Roman" w:hAnsiTheme="minorHAnsi" w:cstheme="minorHAnsi"/>
                <w:b/>
                <w:bCs/>
                <w:color w:val="000000"/>
                <w:sz w:val="18"/>
                <w:szCs w:val="18"/>
                <w:lang w:val="en-GB" w:eastAsia="en-GB"/>
              </w:rPr>
              <w:t>Full confidence and belief in my own knowledge to deliver to the wider team.  Fully engaged Management team.</w:t>
            </w:r>
          </w:p>
        </w:tc>
        <w:tc>
          <w:tcPr>
            <w:tcW w:w="1493" w:type="dxa"/>
            <w:tcBorders>
              <w:top w:val="single" w:sz="12" w:space="0" w:color="auto"/>
              <w:left w:val="single" w:sz="12" w:space="0" w:color="auto"/>
              <w:bottom w:val="single" w:sz="12" w:space="0" w:color="auto"/>
              <w:right w:val="single" w:sz="12" w:space="0" w:color="auto"/>
            </w:tcBorders>
          </w:tcPr>
          <w:p w14:paraId="499FD360" w14:textId="77777777" w:rsidR="00566CA4" w:rsidRPr="00566CA4" w:rsidRDefault="00566CA4" w:rsidP="00566CA4">
            <w:pPr>
              <w:suppressAutoHyphens w:val="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b/>
                <w:bCs/>
                <w:color w:val="000000"/>
                <w:sz w:val="18"/>
                <w:szCs w:val="18"/>
                <w:lang w:val="en-GB" w:eastAsia="en-GB"/>
              </w:rPr>
            </w:pPr>
            <w:r w:rsidRPr="00566CA4">
              <w:rPr>
                <w:rFonts w:asciiTheme="minorHAnsi" w:eastAsia="Times New Roman" w:hAnsiTheme="minorHAnsi" w:cstheme="minorHAnsi"/>
                <w:b/>
                <w:bCs/>
                <w:color w:val="000000"/>
                <w:sz w:val="18"/>
                <w:szCs w:val="18"/>
                <w:lang w:val="en-GB" w:eastAsia="en-GB"/>
              </w:rPr>
              <w:t>March 2022</w:t>
            </w:r>
          </w:p>
        </w:tc>
        <w:tc>
          <w:tcPr>
            <w:tcW w:w="1526" w:type="dxa"/>
            <w:tcBorders>
              <w:top w:val="single" w:sz="12" w:space="0" w:color="auto"/>
              <w:left w:val="single" w:sz="12" w:space="0" w:color="auto"/>
              <w:bottom w:val="single" w:sz="12" w:space="0" w:color="auto"/>
              <w:right w:val="single" w:sz="12" w:space="0" w:color="auto"/>
            </w:tcBorders>
          </w:tcPr>
          <w:p w14:paraId="137CD4F5" w14:textId="77777777" w:rsidR="00566CA4" w:rsidRPr="00566CA4" w:rsidRDefault="00566CA4" w:rsidP="00566CA4">
            <w:pPr>
              <w:suppressAutoHyphens w:val="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b/>
                <w:bCs/>
                <w:color w:val="000000"/>
                <w:sz w:val="18"/>
                <w:szCs w:val="18"/>
                <w:lang w:val="en-GB" w:eastAsia="en-GB"/>
              </w:rPr>
            </w:pPr>
          </w:p>
        </w:tc>
      </w:tr>
      <w:tr w:rsidR="00566CA4" w:rsidRPr="00566CA4" w14:paraId="2A7B63B6" w14:textId="77777777" w:rsidTr="00566CA4">
        <w:trPr>
          <w:trHeight w:val="2169"/>
        </w:trPr>
        <w:tc>
          <w:tcPr>
            <w:cnfStyle w:val="001000000000" w:firstRow="0" w:lastRow="0" w:firstColumn="1" w:lastColumn="0" w:oddVBand="0" w:evenVBand="0" w:oddHBand="0" w:evenHBand="0" w:firstRowFirstColumn="0" w:firstRowLastColumn="0" w:lastRowFirstColumn="0" w:lastRowLastColumn="0"/>
            <w:tcW w:w="1494" w:type="dxa"/>
            <w:tcBorders>
              <w:top w:val="single" w:sz="12" w:space="0" w:color="auto"/>
              <w:left w:val="single" w:sz="12" w:space="0" w:color="auto"/>
              <w:bottom w:val="single" w:sz="12" w:space="0" w:color="auto"/>
              <w:right w:val="single" w:sz="12" w:space="0" w:color="auto"/>
            </w:tcBorders>
          </w:tcPr>
          <w:p w14:paraId="735AF618" w14:textId="77777777" w:rsidR="00566CA4" w:rsidRPr="00566CA4" w:rsidRDefault="00566CA4" w:rsidP="00566CA4">
            <w:pPr>
              <w:suppressAutoHyphens w:val="0"/>
              <w:rPr>
                <w:rFonts w:asciiTheme="minorHAnsi" w:eastAsia="Times New Roman" w:hAnsiTheme="minorHAnsi" w:cstheme="minorHAnsi"/>
                <w:color w:val="000000"/>
                <w:sz w:val="18"/>
                <w:szCs w:val="18"/>
                <w:lang w:val="en-GB" w:eastAsia="en-GB"/>
              </w:rPr>
            </w:pPr>
            <w:r w:rsidRPr="00566CA4">
              <w:rPr>
                <w:rFonts w:asciiTheme="minorHAnsi" w:eastAsia="Times New Roman" w:hAnsiTheme="minorHAnsi" w:cstheme="minorHAnsi"/>
                <w:color w:val="000000"/>
                <w:sz w:val="18"/>
                <w:szCs w:val="18"/>
                <w:lang w:val="en-GB" w:eastAsia="en-GB"/>
              </w:rPr>
              <w:t xml:space="preserve">Improve </w:t>
            </w:r>
            <w:r w:rsidRPr="00566CA4">
              <w:rPr>
                <w:rFonts w:asciiTheme="minorHAnsi" w:eastAsia="Times New Roman" w:hAnsiTheme="minorHAnsi" w:cstheme="minorHAnsi"/>
                <w:color w:val="000000"/>
                <w:sz w:val="18"/>
                <w:szCs w:val="18"/>
                <w:u w:val="single"/>
                <w:lang w:val="en-GB" w:eastAsia="en-GB"/>
              </w:rPr>
              <w:t>Coaching and</w:t>
            </w:r>
            <w:r w:rsidRPr="00566CA4">
              <w:rPr>
                <w:rFonts w:asciiTheme="minorHAnsi" w:eastAsia="Times New Roman" w:hAnsiTheme="minorHAnsi" w:cstheme="minorHAnsi"/>
                <w:color w:val="000000"/>
                <w:sz w:val="18"/>
                <w:szCs w:val="18"/>
                <w:lang w:val="en-GB" w:eastAsia="en-GB"/>
              </w:rPr>
              <w:t xml:space="preserve"> </w:t>
            </w:r>
            <w:r w:rsidRPr="00566CA4">
              <w:rPr>
                <w:rFonts w:asciiTheme="minorHAnsi" w:eastAsia="Times New Roman" w:hAnsiTheme="minorHAnsi" w:cstheme="minorHAnsi"/>
                <w:color w:val="000000"/>
                <w:sz w:val="18"/>
                <w:szCs w:val="18"/>
                <w:u w:val="single"/>
                <w:lang w:val="en-GB" w:eastAsia="en-GB"/>
              </w:rPr>
              <w:t>Influencing</w:t>
            </w:r>
            <w:r w:rsidRPr="00566CA4">
              <w:rPr>
                <w:rFonts w:asciiTheme="minorHAnsi" w:eastAsia="Times New Roman" w:hAnsiTheme="minorHAnsi" w:cstheme="minorHAnsi"/>
                <w:color w:val="000000"/>
                <w:sz w:val="18"/>
                <w:szCs w:val="18"/>
                <w:lang w:val="en-GB" w:eastAsia="en-GB"/>
              </w:rPr>
              <w:t xml:space="preserve"> skills</w:t>
            </w:r>
          </w:p>
        </w:tc>
        <w:tc>
          <w:tcPr>
            <w:tcW w:w="1752" w:type="dxa"/>
            <w:tcBorders>
              <w:top w:val="single" w:sz="12" w:space="0" w:color="auto"/>
              <w:left w:val="single" w:sz="12" w:space="0" w:color="auto"/>
              <w:bottom w:val="single" w:sz="12" w:space="0" w:color="auto"/>
              <w:right w:val="single" w:sz="12" w:space="0" w:color="auto"/>
            </w:tcBorders>
          </w:tcPr>
          <w:p w14:paraId="039FEE3C" w14:textId="77777777" w:rsidR="00566CA4" w:rsidRPr="00566CA4" w:rsidRDefault="00566CA4" w:rsidP="00566CA4">
            <w:pPr>
              <w:suppressAutoHyphens w:val="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000000"/>
                <w:sz w:val="18"/>
                <w:szCs w:val="18"/>
                <w:lang w:val="en-GB" w:eastAsia="en-GB"/>
              </w:rPr>
            </w:pPr>
            <w:r w:rsidRPr="00566CA4">
              <w:rPr>
                <w:rFonts w:asciiTheme="minorHAnsi" w:eastAsia="Times New Roman" w:hAnsiTheme="minorHAnsi" w:cstheme="minorHAnsi"/>
                <w:b/>
                <w:bCs/>
                <w:color w:val="000000"/>
                <w:sz w:val="18"/>
                <w:szCs w:val="18"/>
                <w:lang w:val="en-GB" w:eastAsia="en-GB"/>
              </w:rPr>
              <w:t>CIPD Level 5. Take an active role in Regional Meetings and conference calls, force myself out of my comfort zone</w:t>
            </w:r>
          </w:p>
        </w:tc>
        <w:tc>
          <w:tcPr>
            <w:tcW w:w="1397" w:type="dxa"/>
            <w:tcBorders>
              <w:top w:val="single" w:sz="12" w:space="0" w:color="auto"/>
              <w:left w:val="single" w:sz="12" w:space="0" w:color="auto"/>
              <w:bottom w:val="single" w:sz="12" w:space="0" w:color="auto"/>
              <w:right w:val="single" w:sz="12" w:space="0" w:color="auto"/>
            </w:tcBorders>
          </w:tcPr>
          <w:p w14:paraId="29831C7C" w14:textId="77777777" w:rsidR="00566CA4" w:rsidRPr="00566CA4" w:rsidRDefault="00566CA4" w:rsidP="00566CA4">
            <w:pPr>
              <w:suppressAutoHyphens w:val="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000000"/>
                <w:sz w:val="18"/>
                <w:szCs w:val="18"/>
                <w:lang w:val="en-GB" w:eastAsia="en-GB"/>
              </w:rPr>
            </w:pPr>
            <w:r w:rsidRPr="00566CA4">
              <w:rPr>
                <w:rFonts w:asciiTheme="minorHAnsi" w:eastAsia="Times New Roman" w:hAnsiTheme="minorHAnsi" w:cstheme="minorHAnsi"/>
                <w:b/>
                <w:bCs/>
                <w:color w:val="000000"/>
                <w:sz w:val="18"/>
                <w:szCs w:val="18"/>
                <w:lang w:val="en-GB" w:eastAsia="en-GB"/>
              </w:rPr>
              <w:t>Networking with Experienced PM/RM. Literature, podcasts. Company materials/toolkits</w:t>
            </w:r>
          </w:p>
        </w:tc>
        <w:tc>
          <w:tcPr>
            <w:tcW w:w="1528" w:type="dxa"/>
            <w:tcBorders>
              <w:top w:val="single" w:sz="12" w:space="0" w:color="auto"/>
              <w:left w:val="single" w:sz="12" w:space="0" w:color="auto"/>
              <w:bottom w:val="single" w:sz="12" w:space="0" w:color="auto"/>
              <w:right w:val="single" w:sz="12" w:space="0" w:color="auto"/>
            </w:tcBorders>
          </w:tcPr>
          <w:p w14:paraId="25E88CBA" w14:textId="77777777" w:rsidR="00566CA4" w:rsidRPr="00566CA4" w:rsidRDefault="00566CA4" w:rsidP="00566CA4">
            <w:pPr>
              <w:suppressAutoHyphens w:val="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000000"/>
                <w:sz w:val="18"/>
                <w:szCs w:val="18"/>
                <w:lang w:val="en-GB" w:eastAsia="en-GB"/>
              </w:rPr>
            </w:pPr>
            <w:r w:rsidRPr="00566CA4">
              <w:rPr>
                <w:rFonts w:asciiTheme="minorHAnsi" w:eastAsia="Times New Roman" w:hAnsiTheme="minorHAnsi" w:cstheme="minorHAnsi"/>
                <w:b/>
                <w:bCs/>
                <w:color w:val="000000"/>
                <w:sz w:val="18"/>
                <w:szCs w:val="18"/>
                <w:lang w:val="en-GB" w:eastAsia="en-GB"/>
              </w:rPr>
              <w:t>Full confidence and belief in my own knowledge to deliver to the wider team.  Fully engaged Management team</w:t>
            </w:r>
          </w:p>
        </w:tc>
        <w:tc>
          <w:tcPr>
            <w:tcW w:w="1493" w:type="dxa"/>
            <w:tcBorders>
              <w:top w:val="single" w:sz="12" w:space="0" w:color="auto"/>
              <w:left w:val="single" w:sz="12" w:space="0" w:color="auto"/>
              <w:bottom w:val="single" w:sz="12" w:space="0" w:color="auto"/>
              <w:right w:val="single" w:sz="12" w:space="0" w:color="auto"/>
            </w:tcBorders>
          </w:tcPr>
          <w:p w14:paraId="656B8094" w14:textId="77777777" w:rsidR="00566CA4" w:rsidRPr="00566CA4" w:rsidRDefault="00566CA4" w:rsidP="00566CA4">
            <w:pPr>
              <w:suppressAutoHyphens w:val="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000000"/>
                <w:sz w:val="18"/>
                <w:szCs w:val="18"/>
                <w:lang w:val="en-GB" w:eastAsia="en-GB"/>
              </w:rPr>
            </w:pPr>
            <w:r w:rsidRPr="00566CA4">
              <w:rPr>
                <w:rFonts w:asciiTheme="minorHAnsi" w:eastAsia="Times New Roman" w:hAnsiTheme="minorHAnsi" w:cstheme="minorHAnsi"/>
                <w:b/>
                <w:bCs/>
                <w:color w:val="000000"/>
                <w:sz w:val="18"/>
                <w:szCs w:val="18"/>
                <w:lang w:val="en-GB" w:eastAsia="en-GB"/>
              </w:rPr>
              <w:t>March 2022</w:t>
            </w:r>
          </w:p>
        </w:tc>
        <w:tc>
          <w:tcPr>
            <w:tcW w:w="1526" w:type="dxa"/>
            <w:tcBorders>
              <w:top w:val="single" w:sz="12" w:space="0" w:color="auto"/>
              <w:left w:val="single" w:sz="12" w:space="0" w:color="auto"/>
              <w:bottom w:val="single" w:sz="12" w:space="0" w:color="auto"/>
              <w:right w:val="single" w:sz="12" w:space="0" w:color="auto"/>
            </w:tcBorders>
          </w:tcPr>
          <w:p w14:paraId="683092C4" w14:textId="77777777" w:rsidR="00566CA4" w:rsidRPr="00566CA4" w:rsidRDefault="00566CA4" w:rsidP="00566CA4">
            <w:pPr>
              <w:suppressAutoHyphens w:val="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000000"/>
                <w:sz w:val="18"/>
                <w:szCs w:val="18"/>
                <w:lang w:val="en-GB" w:eastAsia="en-GB"/>
              </w:rPr>
            </w:pPr>
          </w:p>
        </w:tc>
      </w:tr>
      <w:tr w:rsidR="00566CA4" w:rsidRPr="00566CA4" w14:paraId="7EEF94C7" w14:textId="77777777" w:rsidTr="00566CA4">
        <w:trPr>
          <w:cnfStyle w:val="000000100000" w:firstRow="0" w:lastRow="0" w:firstColumn="0" w:lastColumn="0" w:oddVBand="0" w:evenVBand="0" w:oddHBand="1" w:evenHBand="0" w:firstRowFirstColumn="0" w:firstRowLastColumn="0" w:lastRowFirstColumn="0" w:lastRowLastColumn="0"/>
          <w:trHeight w:val="2169"/>
        </w:trPr>
        <w:tc>
          <w:tcPr>
            <w:cnfStyle w:val="001000000000" w:firstRow="0" w:lastRow="0" w:firstColumn="1" w:lastColumn="0" w:oddVBand="0" w:evenVBand="0" w:oddHBand="0" w:evenHBand="0" w:firstRowFirstColumn="0" w:firstRowLastColumn="0" w:lastRowFirstColumn="0" w:lastRowLastColumn="0"/>
            <w:tcW w:w="1494" w:type="dxa"/>
            <w:tcBorders>
              <w:top w:val="single" w:sz="12" w:space="0" w:color="auto"/>
              <w:left w:val="single" w:sz="12" w:space="0" w:color="auto"/>
              <w:bottom w:val="single" w:sz="12" w:space="0" w:color="auto"/>
              <w:right w:val="single" w:sz="12" w:space="0" w:color="auto"/>
            </w:tcBorders>
          </w:tcPr>
          <w:p w14:paraId="5AAD1648" w14:textId="77777777" w:rsidR="00566CA4" w:rsidRPr="00566CA4" w:rsidRDefault="00566CA4" w:rsidP="00566CA4">
            <w:pPr>
              <w:suppressAutoHyphens w:val="0"/>
              <w:rPr>
                <w:rFonts w:asciiTheme="minorHAnsi" w:eastAsia="Times New Roman" w:hAnsiTheme="minorHAnsi" w:cstheme="minorHAnsi"/>
                <w:color w:val="000000"/>
                <w:sz w:val="18"/>
                <w:szCs w:val="18"/>
                <w:lang w:val="en-GB" w:eastAsia="en-GB"/>
              </w:rPr>
            </w:pPr>
            <w:r w:rsidRPr="00566CA4">
              <w:rPr>
                <w:rFonts w:asciiTheme="minorHAnsi" w:eastAsia="Times New Roman" w:hAnsiTheme="minorHAnsi" w:cstheme="minorHAnsi"/>
                <w:color w:val="000000"/>
                <w:sz w:val="18"/>
                <w:szCs w:val="18"/>
                <w:lang w:val="en-GB" w:eastAsia="en-GB"/>
              </w:rPr>
              <w:lastRenderedPageBreak/>
              <w:t xml:space="preserve">Improve confidence.  Have the confidence to </w:t>
            </w:r>
            <w:r w:rsidRPr="00566CA4">
              <w:rPr>
                <w:rFonts w:asciiTheme="minorHAnsi" w:eastAsia="Times New Roman" w:hAnsiTheme="minorHAnsi" w:cstheme="minorHAnsi"/>
                <w:color w:val="000000"/>
                <w:sz w:val="18"/>
                <w:szCs w:val="18"/>
                <w:u w:val="single"/>
                <w:lang w:val="en-GB" w:eastAsia="en-GB"/>
              </w:rPr>
              <w:t>challenge</w:t>
            </w:r>
            <w:r w:rsidRPr="00566CA4">
              <w:rPr>
                <w:rFonts w:asciiTheme="minorHAnsi" w:eastAsia="Times New Roman" w:hAnsiTheme="minorHAnsi" w:cstheme="minorHAnsi"/>
                <w:color w:val="000000"/>
                <w:sz w:val="18"/>
                <w:szCs w:val="18"/>
                <w:lang w:val="en-GB" w:eastAsia="en-GB"/>
              </w:rPr>
              <w:t xml:space="preserve"> especially around peers.</w:t>
            </w:r>
          </w:p>
        </w:tc>
        <w:tc>
          <w:tcPr>
            <w:tcW w:w="1752" w:type="dxa"/>
            <w:tcBorders>
              <w:top w:val="single" w:sz="12" w:space="0" w:color="auto"/>
              <w:left w:val="single" w:sz="12" w:space="0" w:color="auto"/>
              <w:bottom w:val="single" w:sz="12" w:space="0" w:color="auto"/>
              <w:right w:val="single" w:sz="12" w:space="0" w:color="auto"/>
            </w:tcBorders>
          </w:tcPr>
          <w:p w14:paraId="3D3CA7D7" w14:textId="77777777" w:rsidR="00566CA4" w:rsidRPr="00566CA4" w:rsidRDefault="00566CA4" w:rsidP="00566CA4">
            <w:pPr>
              <w:suppressAutoHyphens w:val="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b/>
                <w:bCs/>
                <w:color w:val="000000"/>
                <w:sz w:val="18"/>
                <w:szCs w:val="18"/>
                <w:lang w:val="en-GB" w:eastAsia="en-GB"/>
              </w:rPr>
            </w:pPr>
            <w:r w:rsidRPr="00566CA4">
              <w:rPr>
                <w:rFonts w:asciiTheme="minorHAnsi" w:eastAsia="Times New Roman" w:hAnsiTheme="minorHAnsi" w:cstheme="minorHAnsi"/>
                <w:b/>
                <w:bCs/>
                <w:color w:val="000000"/>
                <w:sz w:val="18"/>
                <w:szCs w:val="18"/>
                <w:lang w:val="en-GB" w:eastAsia="en-GB"/>
              </w:rPr>
              <w:t xml:space="preserve">CIPD Level 5. Read literature. Force myself to introduce self to industry leaders.  Practice with Regional Manager asking for advice. </w:t>
            </w:r>
          </w:p>
        </w:tc>
        <w:tc>
          <w:tcPr>
            <w:tcW w:w="1397" w:type="dxa"/>
            <w:tcBorders>
              <w:top w:val="single" w:sz="12" w:space="0" w:color="auto"/>
              <w:left w:val="single" w:sz="12" w:space="0" w:color="auto"/>
              <w:bottom w:val="single" w:sz="12" w:space="0" w:color="auto"/>
              <w:right w:val="single" w:sz="12" w:space="0" w:color="auto"/>
            </w:tcBorders>
          </w:tcPr>
          <w:p w14:paraId="5AFFBB38" w14:textId="77777777" w:rsidR="00566CA4" w:rsidRPr="00566CA4" w:rsidRDefault="00566CA4" w:rsidP="00566CA4">
            <w:pPr>
              <w:suppressAutoHyphens w:val="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b/>
                <w:bCs/>
                <w:color w:val="000000"/>
                <w:sz w:val="18"/>
                <w:szCs w:val="18"/>
                <w:lang w:val="en-GB" w:eastAsia="en-GB"/>
              </w:rPr>
            </w:pPr>
            <w:r w:rsidRPr="00566CA4">
              <w:rPr>
                <w:rFonts w:asciiTheme="minorHAnsi" w:eastAsia="Times New Roman" w:hAnsiTheme="minorHAnsi" w:cstheme="minorHAnsi"/>
                <w:b/>
                <w:bCs/>
                <w:color w:val="000000"/>
                <w:sz w:val="18"/>
                <w:szCs w:val="18"/>
                <w:lang w:val="en-GB" w:eastAsia="en-GB"/>
              </w:rPr>
              <w:t>Networking with Experienced PM/RM. Literature, podcasts. Buddy up with experienced Store Manager arrange visits and, on the spot, questions coping techniques for nerves.</w:t>
            </w:r>
          </w:p>
        </w:tc>
        <w:tc>
          <w:tcPr>
            <w:tcW w:w="1528" w:type="dxa"/>
            <w:tcBorders>
              <w:top w:val="single" w:sz="12" w:space="0" w:color="auto"/>
              <w:left w:val="single" w:sz="12" w:space="0" w:color="auto"/>
              <w:bottom w:val="single" w:sz="12" w:space="0" w:color="auto"/>
              <w:right w:val="single" w:sz="12" w:space="0" w:color="auto"/>
            </w:tcBorders>
          </w:tcPr>
          <w:p w14:paraId="1FBE4490" w14:textId="77777777" w:rsidR="00566CA4" w:rsidRPr="00566CA4" w:rsidRDefault="00566CA4" w:rsidP="00566CA4">
            <w:pPr>
              <w:suppressAutoHyphens w:val="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b/>
                <w:bCs/>
                <w:color w:val="000000"/>
                <w:sz w:val="18"/>
                <w:szCs w:val="18"/>
                <w:lang w:val="en-GB" w:eastAsia="en-GB"/>
              </w:rPr>
            </w:pPr>
            <w:r w:rsidRPr="00566CA4">
              <w:rPr>
                <w:rFonts w:asciiTheme="minorHAnsi" w:eastAsia="Times New Roman" w:hAnsiTheme="minorHAnsi" w:cstheme="minorHAnsi"/>
                <w:b/>
                <w:bCs/>
                <w:color w:val="000000"/>
                <w:sz w:val="18"/>
                <w:szCs w:val="18"/>
                <w:lang w:val="en-GB" w:eastAsia="en-GB"/>
              </w:rPr>
              <w:t xml:space="preserve">I will be seen to introduce myself with confidence to industry leaders and be confident in my ability.  </w:t>
            </w:r>
          </w:p>
        </w:tc>
        <w:tc>
          <w:tcPr>
            <w:tcW w:w="1493" w:type="dxa"/>
            <w:tcBorders>
              <w:top w:val="single" w:sz="12" w:space="0" w:color="auto"/>
              <w:left w:val="single" w:sz="12" w:space="0" w:color="auto"/>
              <w:bottom w:val="single" w:sz="12" w:space="0" w:color="auto"/>
              <w:right w:val="single" w:sz="12" w:space="0" w:color="auto"/>
            </w:tcBorders>
          </w:tcPr>
          <w:p w14:paraId="61590D65" w14:textId="77777777" w:rsidR="00566CA4" w:rsidRPr="00566CA4" w:rsidRDefault="00566CA4" w:rsidP="00566CA4">
            <w:pPr>
              <w:suppressAutoHyphens w:val="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b/>
                <w:bCs/>
                <w:color w:val="000000"/>
                <w:sz w:val="18"/>
                <w:szCs w:val="18"/>
                <w:lang w:val="en-GB" w:eastAsia="en-GB"/>
              </w:rPr>
            </w:pPr>
            <w:r w:rsidRPr="00566CA4">
              <w:rPr>
                <w:rFonts w:asciiTheme="minorHAnsi" w:eastAsia="Times New Roman" w:hAnsiTheme="minorHAnsi" w:cstheme="minorHAnsi"/>
                <w:b/>
                <w:bCs/>
                <w:color w:val="000000"/>
                <w:sz w:val="18"/>
                <w:szCs w:val="18"/>
                <w:lang w:val="en-GB" w:eastAsia="en-GB"/>
              </w:rPr>
              <w:t>March 2022</w:t>
            </w:r>
          </w:p>
        </w:tc>
        <w:tc>
          <w:tcPr>
            <w:tcW w:w="1526" w:type="dxa"/>
            <w:tcBorders>
              <w:top w:val="single" w:sz="12" w:space="0" w:color="auto"/>
              <w:left w:val="single" w:sz="12" w:space="0" w:color="auto"/>
              <w:bottom w:val="single" w:sz="12" w:space="0" w:color="auto"/>
              <w:right w:val="single" w:sz="12" w:space="0" w:color="auto"/>
            </w:tcBorders>
          </w:tcPr>
          <w:p w14:paraId="3063C7AA" w14:textId="77777777" w:rsidR="00566CA4" w:rsidRPr="00566CA4" w:rsidRDefault="00566CA4" w:rsidP="00566CA4">
            <w:pPr>
              <w:suppressAutoHyphens w:val="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b/>
                <w:bCs/>
                <w:color w:val="000000"/>
                <w:sz w:val="18"/>
                <w:szCs w:val="18"/>
                <w:lang w:val="en-GB" w:eastAsia="en-GB"/>
              </w:rPr>
            </w:pPr>
          </w:p>
        </w:tc>
      </w:tr>
      <w:tr w:rsidR="00566CA4" w:rsidRPr="00566CA4" w14:paraId="1E4DA329" w14:textId="77777777" w:rsidTr="00566CA4">
        <w:trPr>
          <w:trHeight w:val="2169"/>
        </w:trPr>
        <w:tc>
          <w:tcPr>
            <w:cnfStyle w:val="001000000000" w:firstRow="0" w:lastRow="0" w:firstColumn="1" w:lastColumn="0" w:oddVBand="0" w:evenVBand="0" w:oddHBand="0" w:evenHBand="0" w:firstRowFirstColumn="0" w:firstRowLastColumn="0" w:lastRowFirstColumn="0" w:lastRowLastColumn="0"/>
            <w:tcW w:w="1494" w:type="dxa"/>
            <w:tcBorders>
              <w:top w:val="single" w:sz="12" w:space="0" w:color="auto"/>
              <w:left w:val="single" w:sz="12" w:space="0" w:color="auto"/>
              <w:bottom w:val="single" w:sz="12" w:space="0" w:color="auto"/>
              <w:right w:val="single" w:sz="12" w:space="0" w:color="auto"/>
            </w:tcBorders>
          </w:tcPr>
          <w:p w14:paraId="482B9632" w14:textId="77777777" w:rsidR="00566CA4" w:rsidRPr="00566CA4" w:rsidRDefault="00566CA4" w:rsidP="00566CA4">
            <w:pPr>
              <w:suppressAutoHyphens w:val="0"/>
              <w:rPr>
                <w:rFonts w:asciiTheme="minorHAnsi" w:eastAsia="Times New Roman" w:hAnsiTheme="minorHAnsi" w:cstheme="minorHAnsi"/>
                <w:color w:val="000000"/>
                <w:sz w:val="18"/>
                <w:szCs w:val="18"/>
                <w:lang w:val="en-GB" w:eastAsia="en-GB"/>
              </w:rPr>
            </w:pPr>
            <w:r w:rsidRPr="00566CA4">
              <w:rPr>
                <w:rFonts w:asciiTheme="minorHAnsi" w:eastAsia="Times New Roman" w:hAnsiTheme="minorHAnsi" w:cstheme="minorHAnsi"/>
                <w:color w:val="000000"/>
                <w:sz w:val="18"/>
                <w:szCs w:val="18"/>
                <w:lang w:val="en-GB" w:eastAsia="en-GB"/>
              </w:rPr>
              <w:t xml:space="preserve">Improve </w:t>
            </w:r>
            <w:r w:rsidRPr="00566CA4">
              <w:rPr>
                <w:rFonts w:asciiTheme="minorHAnsi" w:eastAsia="Times New Roman" w:hAnsiTheme="minorHAnsi" w:cstheme="minorHAnsi"/>
                <w:color w:val="000000"/>
                <w:sz w:val="18"/>
                <w:szCs w:val="18"/>
                <w:u w:val="single"/>
                <w:lang w:val="en-GB" w:eastAsia="en-GB"/>
              </w:rPr>
              <w:t>Performance and Reward</w:t>
            </w:r>
            <w:r w:rsidRPr="00566CA4">
              <w:rPr>
                <w:rFonts w:asciiTheme="minorHAnsi" w:eastAsia="Times New Roman" w:hAnsiTheme="minorHAnsi" w:cstheme="minorHAnsi"/>
                <w:color w:val="000000"/>
                <w:sz w:val="18"/>
                <w:szCs w:val="18"/>
                <w:lang w:val="en-GB" w:eastAsia="en-GB"/>
              </w:rPr>
              <w:t xml:space="preserve"> engagement within the Management Team</w:t>
            </w:r>
          </w:p>
        </w:tc>
        <w:tc>
          <w:tcPr>
            <w:tcW w:w="1752" w:type="dxa"/>
            <w:tcBorders>
              <w:top w:val="single" w:sz="12" w:space="0" w:color="auto"/>
              <w:left w:val="single" w:sz="12" w:space="0" w:color="auto"/>
              <w:bottom w:val="single" w:sz="12" w:space="0" w:color="auto"/>
              <w:right w:val="single" w:sz="12" w:space="0" w:color="auto"/>
            </w:tcBorders>
          </w:tcPr>
          <w:p w14:paraId="4B2DD867" w14:textId="77777777" w:rsidR="00566CA4" w:rsidRPr="00566CA4" w:rsidRDefault="00566CA4" w:rsidP="00566CA4">
            <w:pPr>
              <w:suppressAutoHyphens w:val="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000000"/>
                <w:sz w:val="18"/>
                <w:szCs w:val="18"/>
                <w:lang w:val="en-GB" w:eastAsia="en-GB"/>
              </w:rPr>
            </w:pPr>
            <w:r w:rsidRPr="00566CA4">
              <w:rPr>
                <w:rFonts w:asciiTheme="minorHAnsi" w:eastAsia="Times New Roman" w:hAnsiTheme="minorHAnsi" w:cstheme="minorHAnsi"/>
                <w:b/>
                <w:bCs/>
                <w:color w:val="000000"/>
                <w:sz w:val="18"/>
                <w:szCs w:val="18"/>
                <w:lang w:val="en-GB" w:eastAsia="en-GB"/>
              </w:rPr>
              <w:t>Create value added bitesize sessions around P&amp;R, culture engagement.  Monitor the Annual Review completion.</w:t>
            </w:r>
          </w:p>
        </w:tc>
        <w:tc>
          <w:tcPr>
            <w:tcW w:w="1397" w:type="dxa"/>
            <w:tcBorders>
              <w:top w:val="single" w:sz="12" w:space="0" w:color="auto"/>
              <w:left w:val="single" w:sz="12" w:space="0" w:color="auto"/>
              <w:bottom w:val="single" w:sz="12" w:space="0" w:color="auto"/>
              <w:right w:val="single" w:sz="12" w:space="0" w:color="auto"/>
            </w:tcBorders>
          </w:tcPr>
          <w:p w14:paraId="38D3B1E6" w14:textId="77777777" w:rsidR="00566CA4" w:rsidRPr="00566CA4" w:rsidRDefault="00566CA4" w:rsidP="00566CA4">
            <w:pPr>
              <w:suppressAutoHyphens w:val="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000000"/>
                <w:sz w:val="18"/>
                <w:szCs w:val="18"/>
                <w:lang w:val="en-GB" w:eastAsia="en-GB"/>
              </w:rPr>
            </w:pPr>
            <w:r w:rsidRPr="00566CA4">
              <w:rPr>
                <w:rFonts w:asciiTheme="minorHAnsi" w:eastAsia="Times New Roman" w:hAnsiTheme="minorHAnsi" w:cstheme="minorHAnsi"/>
                <w:b/>
                <w:bCs/>
                <w:color w:val="000000"/>
                <w:sz w:val="18"/>
                <w:szCs w:val="18"/>
                <w:lang w:val="en-GB" w:eastAsia="en-GB"/>
              </w:rPr>
              <w:t xml:space="preserve">Company toolkit. </w:t>
            </w:r>
          </w:p>
          <w:p w14:paraId="2C5C8D29" w14:textId="77777777" w:rsidR="00566CA4" w:rsidRPr="00566CA4" w:rsidRDefault="00566CA4" w:rsidP="00566CA4">
            <w:pPr>
              <w:suppressAutoHyphens w:val="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000000"/>
                <w:sz w:val="18"/>
                <w:szCs w:val="18"/>
                <w:lang w:val="en-GB" w:eastAsia="en-GB"/>
              </w:rPr>
            </w:pPr>
            <w:r w:rsidRPr="00566CA4">
              <w:rPr>
                <w:rFonts w:asciiTheme="minorHAnsi" w:eastAsia="Times New Roman" w:hAnsiTheme="minorHAnsi" w:cstheme="minorHAnsi"/>
                <w:b/>
                <w:bCs/>
                <w:color w:val="000000"/>
                <w:sz w:val="18"/>
                <w:szCs w:val="18"/>
                <w:lang w:val="en-GB" w:eastAsia="en-GB"/>
              </w:rPr>
              <w:t>Store Manager Buy in – Booked in time slot in the weekly Managers Meeting – video clips – CIPD worksheet</w:t>
            </w:r>
          </w:p>
        </w:tc>
        <w:tc>
          <w:tcPr>
            <w:tcW w:w="1528" w:type="dxa"/>
            <w:tcBorders>
              <w:top w:val="single" w:sz="12" w:space="0" w:color="auto"/>
              <w:left w:val="single" w:sz="12" w:space="0" w:color="auto"/>
              <w:bottom w:val="single" w:sz="12" w:space="0" w:color="auto"/>
              <w:right w:val="single" w:sz="12" w:space="0" w:color="auto"/>
            </w:tcBorders>
          </w:tcPr>
          <w:p w14:paraId="75A0381B" w14:textId="77777777" w:rsidR="00566CA4" w:rsidRPr="00566CA4" w:rsidRDefault="00566CA4" w:rsidP="00566CA4">
            <w:pPr>
              <w:suppressAutoHyphens w:val="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000000"/>
                <w:sz w:val="18"/>
                <w:szCs w:val="18"/>
                <w:lang w:val="en-GB" w:eastAsia="en-GB"/>
              </w:rPr>
            </w:pPr>
            <w:r w:rsidRPr="00566CA4">
              <w:rPr>
                <w:rFonts w:asciiTheme="minorHAnsi" w:eastAsia="Times New Roman" w:hAnsiTheme="minorHAnsi" w:cstheme="minorHAnsi"/>
                <w:b/>
                <w:bCs/>
                <w:color w:val="000000"/>
                <w:sz w:val="18"/>
                <w:szCs w:val="18"/>
                <w:lang w:val="en-GB" w:eastAsia="en-GB"/>
              </w:rPr>
              <w:t xml:space="preserve">Engaged colleague who feel valued and cared for. A two-way communication between colleague and Manager.  Colleagues are heard. </w:t>
            </w:r>
          </w:p>
        </w:tc>
        <w:tc>
          <w:tcPr>
            <w:tcW w:w="1493" w:type="dxa"/>
            <w:tcBorders>
              <w:top w:val="single" w:sz="12" w:space="0" w:color="auto"/>
              <w:left w:val="single" w:sz="12" w:space="0" w:color="auto"/>
              <w:bottom w:val="single" w:sz="12" w:space="0" w:color="auto"/>
              <w:right w:val="single" w:sz="12" w:space="0" w:color="auto"/>
            </w:tcBorders>
          </w:tcPr>
          <w:p w14:paraId="1E955853" w14:textId="77777777" w:rsidR="00566CA4" w:rsidRPr="00566CA4" w:rsidRDefault="00566CA4" w:rsidP="00566CA4">
            <w:pPr>
              <w:suppressAutoHyphens w:val="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000000"/>
                <w:sz w:val="18"/>
                <w:szCs w:val="18"/>
                <w:lang w:val="en-GB" w:eastAsia="en-GB"/>
              </w:rPr>
            </w:pPr>
            <w:r w:rsidRPr="00566CA4">
              <w:rPr>
                <w:rFonts w:asciiTheme="minorHAnsi" w:eastAsia="Times New Roman" w:hAnsiTheme="minorHAnsi" w:cstheme="minorHAnsi"/>
                <w:b/>
                <w:bCs/>
                <w:color w:val="000000"/>
                <w:sz w:val="18"/>
                <w:szCs w:val="18"/>
                <w:lang w:val="en-GB" w:eastAsia="en-GB"/>
              </w:rPr>
              <w:t>March 2021</w:t>
            </w:r>
          </w:p>
        </w:tc>
        <w:tc>
          <w:tcPr>
            <w:tcW w:w="1526" w:type="dxa"/>
            <w:tcBorders>
              <w:top w:val="single" w:sz="12" w:space="0" w:color="auto"/>
              <w:left w:val="single" w:sz="12" w:space="0" w:color="auto"/>
              <w:bottom w:val="single" w:sz="12" w:space="0" w:color="auto"/>
              <w:right w:val="single" w:sz="12" w:space="0" w:color="auto"/>
            </w:tcBorders>
          </w:tcPr>
          <w:p w14:paraId="626A2D02" w14:textId="77777777" w:rsidR="00566CA4" w:rsidRPr="00566CA4" w:rsidRDefault="00566CA4" w:rsidP="00566CA4">
            <w:pPr>
              <w:suppressAutoHyphens w:val="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000000"/>
                <w:sz w:val="18"/>
                <w:szCs w:val="18"/>
                <w:lang w:val="en-GB" w:eastAsia="en-GB"/>
              </w:rPr>
            </w:pPr>
          </w:p>
        </w:tc>
      </w:tr>
      <w:tr w:rsidR="00566CA4" w:rsidRPr="00566CA4" w14:paraId="0B8B8DFB" w14:textId="77777777" w:rsidTr="00566CA4">
        <w:trPr>
          <w:cnfStyle w:val="000000100000" w:firstRow="0" w:lastRow="0" w:firstColumn="0" w:lastColumn="0" w:oddVBand="0" w:evenVBand="0" w:oddHBand="1" w:evenHBand="0" w:firstRowFirstColumn="0" w:firstRowLastColumn="0" w:lastRowFirstColumn="0" w:lastRowLastColumn="0"/>
          <w:trHeight w:val="2169"/>
        </w:trPr>
        <w:tc>
          <w:tcPr>
            <w:cnfStyle w:val="001000000000" w:firstRow="0" w:lastRow="0" w:firstColumn="1" w:lastColumn="0" w:oddVBand="0" w:evenVBand="0" w:oddHBand="0" w:evenHBand="0" w:firstRowFirstColumn="0" w:firstRowLastColumn="0" w:lastRowFirstColumn="0" w:lastRowLastColumn="0"/>
            <w:tcW w:w="1494" w:type="dxa"/>
            <w:tcBorders>
              <w:top w:val="single" w:sz="12" w:space="0" w:color="auto"/>
              <w:left w:val="single" w:sz="12" w:space="0" w:color="auto"/>
              <w:bottom w:val="single" w:sz="12" w:space="0" w:color="auto"/>
              <w:right w:val="single" w:sz="12" w:space="0" w:color="auto"/>
            </w:tcBorders>
          </w:tcPr>
          <w:p w14:paraId="237911EB" w14:textId="77777777" w:rsidR="00566CA4" w:rsidRPr="00566CA4" w:rsidRDefault="00566CA4" w:rsidP="00566CA4">
            <w:pPr>
              <w:suppressAutoHyphens w:val="0"/>
              <w:rPr>
                <w:rFonts w:asciiTheme="minorHAnsi" w:eastAsia="Times New Roman" w:hAnsiTheme="minorHAnsi" w:cstheme="minorHAnsi"/>
                <w:color w:val="000000"/>
                <w:sz w:val="24"/>
                <w:szCs w:val="24"/>
                <w:lang w:val="en-GB" w:eastAsia="en-GB"/>
              </w:rPr>
            </w:pPr>
          </w:p>
        </w:tc>
        <w:tc>
          <w:tcPr>
            <w:tcW w:w="1752" w:type="dxa"/>
            <w:tcBorders>
              <w:top w:val="single" w:sz="12" w:space="0" w:color="auto"/>
              <w:left w:val="single" w:sz="12" w:space="0" w:color="auto"/>
              <w:bottom w:val="single" w:sz="12" w:space="0" w:color="auto"/>
              <w:right w:val="single" w:sz="12" w:space="0" w:color="auto"/>
            </w:tcBorders>
          </w:tcPr>
          <w:p w14:paraId="76B13CC9" w14:textId="77777777" w:rsidR="00566CA4" w:rsidRPr="00566CA4" w:rsidRDefault="00566CA4" w:rsidP="00566CA4">
            <w:pPr>
              <w:suppressAutoHyphens w:val="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sz w:val="24"/>
                <w:szCs w:val="24"/>
                <w:lang w:val="en-GB" w:eastAsia="en-GB"/>
              </w:rPr>
            </w:pPr>
          </w:p>
        </w:tc>
        <w:tc>
          <w:tcPr>
            <w:tcW w:w="1397" w:type="dxa"/>
            <w:tcBorders>
              <w:top w:val="single" w:sz="12" w:space="0" w:color="auto"/>
              <w:left w:val="single" w:sz="12" w:space="0" w:color="auto"/>
              <w:bottom w:val="single" w:sz="12" w:space="0" w:color="auto"/>
              <w:right w:val="single" w:sz="12" w:space="0" w:color="auto"/>
            </w:tcBorders>
          </w:tcPr>
          <w:p w14:paraId="0875D1C0" w14:textId="77777777" w:rsidR="00566CA4" w:rsidRPr="00566CA4" w:rsidRDefault="00566CA4" w:rsidP="00566CA4">
            <w:pPr>
              <w:suppressAutoHyphens w:val="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sz w:val="24"/>
                <w:szCs w:val="24"/>
                <w:lang w:val="en-GB" w:eastAsia="en-GB"/>
              </w:rPr>
            </w:pPr>
          </w:p>
        </w:tc>
        <w:tc>
          <w:tcPr>
            <w:tcW w:w="1528" w:type="dxa"/>
            <w:tcBorders>
              <w:top w:val="single" w:sz="12" w:space="0" w:color="auto"/>
              <w:left w:val="single" w:sz="12" w:space="0" w:color="auto"/>
              <w:bottom w:val="single" w:sz="12" w:space="0" w:color="auto"/>
              <w:right w:val="single" w:sz="12" w:space="0" w:color="auto"/>
            </w:tcBorders>
          </w:tcPr>
          <w:p w14:paraId="2AFC676D" w14:textId="77777777" w:rsidR="00566CA4" w:rsidRPr="00566CA4" w:rsidRDefault="00566CA4" w:rsidP="00566CA4">
            <w:pPr>
              <w:suppressAutoHyphens w:val="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sz w:val="24"/>
                <w:szCs w:val="24"/>
                <w:lang w:val="en-GB" w:eastAsia="en-GB"/>
              </w:rPr>
            </w:pPr>
          </w:p>
        </w:tc>
        <w:tc>
          <w:tcPr>
            <w:tcW w:w="1493" w:type="dxa"/>
            <w:tcBorders>
              <w:top w:val="single" w:sz="12" w:space="0" w:color="auto"/>
              <w:left w:val="single" w:sz="12" w:space="0" w:color="auto"/>
              <w:bottom w:val="single" w:sz="12" w:space="0" w:color="auto"/>
              <w:right w:val="single" w:sz="12" w:space="0" w:color="auto"/>
            </w:tcBorders>
          </w:tcPr>
          <w:p w14:paraId="30188EAD" w14:textId="77777777" w:rsidR="00566CA4" w:rsidRPr="00566CA4" w:rsidRDefault="00566CA4" w:rsidP="00566CA4">
            <w:pPr>
              <w:suppressAutoHyphens w:val="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sz w:val="24"/>
                <w:szCs w:val="24"/>
                <w:lang w:val="en-GB" w:eastAsia="en-GB"/>
              </w:rPr>
            </w:pPr>
          </w:p>
        </w:tc>
        <w:tc>
          <w:tcPr>
            <w:tcW w:w="1526" w:type="dxa"/>
            <w:tcBorders>
              <w:top w:val="single" w:sz="12" w:space="0" w:color="auto"/>
              <w:left w:val="single" w:sz="12" w:space="0" w:color="auto"/>
              <w:bottom w:val="single" w:sz="12" w:space="0" w:color="auto"/>
              <w:right w:val="single" w:sz="12" w:space="0" w:color="auto"/>
            </w:tcBorders>
          </w:tcPr>
          <w:p w14:paraId="392640AA" w14:textId="77777777" w:rsidR="00566CA4" w:rsidRPr="00566CA4" w:rsidRDefault="00566CA4" w:rsidP="00566CA4">
            <w:pPr>
              <w:suppressAutoHyphens w:val="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sz w:val="24"/>
                <w:szCs w:val="24"/>
                <w:lang w:val="en-GB" w:eastAsia="en-GB"/>
              </w:rPr>
            </w:pPr>
          </w:p>
        </w:tc>
      </w:tr>
    </w:tbl>
    <w:p w14:paraId="03D28FF5" w14:textId="77777777" w:rsidR="00566CA4" w:rsidRPr="00566CA4" w:rsidRDefault="00566CA4" w:rsidP="00566CA4">
      <w:pPr>
        <w:suppressAutoHyphens w:val="0"/>
        <w:rPr>
          <w:rFonts w:asciiTheme="minorHAnsi" w:eastAsia="Times New Roman" w:hAnsiTheme="minorHAnsi" w:cstheme="minorHAnsi"/>
          <w:color w:val="000000"/>
          <w:sz w:val="24"/>
          <w:szCs w:val="24"/>
          <w:lang w:val="en-GB" w:eastAsia="en-GB"/>
        </w:rPr>
      </w:pPr>
    </w:p>
    <w:p w14:paraId="3FE95F34" w14:textId="77777777" w:rsidR="00566CA4" w:rsidRPr="00566CA4" w:rsidRDefault="00566CA4" w:rsidP="00566CA4">
      <w:pPr>
        <w:suppressAutoHyphens w:val="0"/>
        <w:rPr>
          <w:rFonts w:asciiTheme="minorHAnsi" w:eastAsia="Times New Roman" w:hAnsiTheme="minorHAnsi" w:cstheme="minorHAnsi"/>
          <w:color w:val="000000"/>
          <w:sz w:val="24"/>
          <w:szCs w:val="24"/>
          <w:lang w:val="en-GB" w:eastAsia="en-GB"/>
        </w:rPr>
      </w:pPr>
    </w:p>
    <w:p w14:paraId="76F62661" w14:textId="77777777" w:rsidR="00566CA4" w:rsidRPr="00566CA4" w:rsidRDefault="00566CA4" w:rsidP="00566CA4">
      <w:pPr>
        <w:suppressAutoHyphens w:val="0"/>
        <w:rPr>
          <w:rFonts w:asciiTheme="minorHAnsi" w:eastAsia="Times New Roman" w:hAnsiTheme="minorHAnsi" w:cstheme="minorHAnsi"/>
          <w:color w:val="000000"/>
          <w:sz w:val="24"/>
          <w:szCs w:val="24"/>
          <w:lang w:val="en-GB" w:eastAsia="en-GB"/>
        </w:rPr>
      </w:pPr>
    </w:p>
    <w:p w14:paraId="5C2B44EF" w14:textId="77777777" w:rsidR="00566CA4" w:rsidRPr="00566CA4" w:rsidRDefault="00566CA4" w:rsidP="00566CA4">
      <w:pPr>
        <w:suppressAutoHyphens w:val="0"/>
        <w:rPr>
          <w:rFonts w:asciiTheme="minorHAnsi" w:eastAsia="Times New Roman" w:hAnsiTheme="minorHAnsi" w:cstheme="minorHAnsi"/>
          <w:b/>
          <w:bCs/>
          <w:color w:val="000000"/>
          <w:sz w:val="24"/>
          <w:szCs w:val="24"/>
          <w:lang w:val="en-GB" w:eastAsia="en-GB"/>
        </w:rPr>
      </w:pPr>
    </w:p>
    <w:p w14:paraId="03005BAC" w14:textId="77777777" w:rsidR="00566CA4" w:rsidRPr="00566CA4" w:rsidRDefault="00566CA4" w:rsidP="00566CA4">
      <w:pPr>
        <w:suppressAutoHyphens w:val="0"/>
        <w:rPr>
          <w:rFonts w:asciiTheme="minorHAnsi" w:eastAsia="Times New Roman" w:hAnsiTheme="minorHAnsi" w:cstheme="minorHAnsi"/>
          <w:b/>
          <w:bCs/>
          <w:color w:val="000000"/>
          <w:sz w:val="24"/>
          <w:szCs w:val="24"/>
          <w:lang w:val="en-GB" w:eastAsia="en-GB"/>
        </w:rPr>
      </w:pPr>
    </w:p>
    <w:p w14:paraId="3FC9769A" w14:textId="77777777" w:rsidR="00566CA4" w:rsidRPr="00566CA4" w:rsidRDefault="00566CA4" w:rsidP="00566CA4">
      <w:pPr>
        <w:suppressAutoHyphens w:val="0"/>
        <w:rPr>
          <w:rFonts w:asciiTheme="minorHAnsi" w:eastAsia="Times New Roman" w:hAnsiTheme="minorHAnsi" w:cstheme="minorHAnsi"/>
          <w:b/>
          <w:bCs/>
          <w:color w:val="000000"/>
          <w:sz w:val="24"/>
          <w:szCs w:val="24"/>
          <w:lang w:val="en-GB" w:eastAsia="en-GB"/>
        </w:rPr>
      </w:pPr>
    </w:p>
    <w:p w14:paraId="2ED7D6BA" w14:textId="77777777" w:rsidR="00566CA4" w:rsidRPr="00566CA4" w:rsidRDefault="00566CA4" w:rsidP="00566CA4">
      <w:pPr>
        <w:suppressAutoHyphens w:val="0"/>
        <w:rPr>
          <w:rFonts w:asciiTheme="minorHAnsi" w:eastAsia="Times New Roman" w:hAnsiTheme="minorHAnsi" w:cstheme="minorHAnsi"/>
          <w:b/>
          <w:bCs/>
          <w:color w:val="000000"/>
          <w:sz w:val="24"/>
          <w:szCs w:val="24"/>
          <w:lang w:val="en-GB" w:eastAsia="en-GB"/>
        </w:rPr>
      </w:pPr>
    </w:p>
    <w:p w14:paraId="295573D1" w14:textId="77777777" w:rsidR="00566CA4" w:rsidRPr="00566CA4" w:rsidRDefault="00566CA4" w:rsidP="00566CA4">
      <w:pPr>
        <w:suppressAutoHyphens w:val="0"/>
        <w:rPr>
          <w:rFonts w:asciiTheme="minorHAnsi" w:eastAsia="Times New Roman" w:hAnsiTheme="minorHAnsi" w:cstheme="minorHAnsi"/>
          <w:b/>
          <w:bCs/>
          <w:color w:val="000000"/>
          <w:sz w:val="24"/>
          <w:szCs w:val="24"/>
          <w:lang w:val="en-GB" w:eastAsia="en-GB"/>
        </w:rPr>
      </w:pPr>
    </w:p>
    <w:p w14:paraId="4E48CF06" w14:textId="77777777" w:rsidR="00566CA4" w:rsidRPr="00566CA4" w:rsidRDefault="00566CA4" w:rsidP="00566CA4">
      <w:pPr>
        <w:suppressAutoHyphens w:val="0"/>
        <w:rPr>
          <w:rFonts w:asciiTheme="minorHAnsi" w:eastAsia="Times New Roman" w:hAnsiTheme="minorHAnsi" w:cstheme="minorHAnsi"/>
          <w:color w:val="000000"/>
          <w:sz w:val="24"/>
          <w:szCs w:val="24"/>
          <w:lang w:val="en-GB" w:eastAsia="en-GB"/>
        </w:rPr>
      </w:pPr>
      <w:r w:rsidRPr="00566CA4">
        <w:rPr>
          <w:rFonts w:asciiTheme="minorHAnsi" w:eastAsia="Times New Roman" w:hAnsiTheme="minorHAnsi" w:cstheme="minorHAnsi"/>
          <w:color w:val="000000"/>
          <w:sz w:val="24"/>
          <w:szCs w:val="24"/>
          <w:lang w:val="en-GB" w:eastAsia="en-GB"/>
        </w:rPr>
        <w:t xml:space="preserve">I have marked myself against h Honey &amp; Mumford learning styles questionnaire (EV21) where I recognise that my style of learning is ‘reflector’.  I am self-aware of my learning style, see below; - </w:t>
      </w:r>
    </w:p>
    <w:p w14:paraId="5A3AF890" w14:textId="77777777" w:rsidR="00566CA4" w:rsidRPr="00566CA4" w:rsidRDefault="00566CA4" w:rsidP="00566CA4">
      <w:pPr>
        <w:suppressAutoHyphens w:val="0"/>
        <w:rPr>
          <w:rFonts w:asciiTheme="minorHAnsi" w:eastAsia="Times New Roman" w:hAnsiTheme="minorHAnsi" w:cstheme="minorHAnsi"/>
          <w:color w:val="000000"/>
          <w:sz w:val="24"/>
          <w:szCs w:val="24"/>
          <w:lang w:val="en-GB" w:eastAsia="en-GB"/>
        </w:rPr>
      </w:pPr>
    </w:p>
    <w:p w14:paraId="68BFE352" w14:textId="2AD63A48" w:rsidR="00566CA4" w:rsidRPr="00566CA4" w:rsidRDefault="00566CA4" w:rsidP="00566CA4">
      <w:pPr>
        <w:suppressAutoHyphens w:val="0"/>
        <w:rPr>
          <w:rFonts w:asciiTheme="minorHAnsi" w:eastAsia="Times New Roman" w:hAnsiTheme="minorHAnsi" w:cstheme="minorHAnsi"/>
          <w:color w:val="000000"/>
          <w:sz w:val="24"/>
          <w:szCs w:val="24"/>
          <w:lang w:val="en-GB" w:eastAsia="en-GB"/>
        </w:rPr>
      </w:pPr>
      <w:r w:rsidRPr="00566CA4">
        <w:rPr>
          <w:rFonts w:asciiTheme="minorHAnsi" w:eastAsia="Times New Roman" w:hAnsiTheme="minorHAnsi" w:cstheme="minorHAnsi"/>
          <w:color w:val="000000"/>
          <w:sz w:val="24"/>
          <w:szCs w:val="24"/>
          <w:lang w:val="en-GB" w:eastAsia="en-GB"/>
        </w:rPr>
        <w:t xml:space="preserve">My answers are highlighted in </w:t>
      </w:r>
      <w:r w:rsidRPr="00566CA4">
        <w:rPr>
          <w:rFonts w:asciiTheme="minorHAnsi" w:eastAsia="Times New Roman" w:hAnsiTheme="minorHAnsi" w:cstheme="minorHAnsi"/>
          <w:color w:val="000000"/>
          <w:sz w:val="24"/>
          <w:szCs w:val="24"/>
          <w:highlight w:val="yellow"/>
          <w:lang w:val="en-GB" w:eastAsia="en-GB"/>
        </w:rPr>
        <w:t>yellow.</w:t>
      </w:r>
    </w:p>
    <w:p w14:paraId="2480B441" w14:textId="77777777" w:rsidR="00566CA4" w:rsidRPr="00566CA4" w:rsidRDefault="00566CA4" w:rsidP="00566CA4">
      <w:pPr>
        <w:suppressAutoHyphens w:val="0"/>
        <w:rPr>
          <w:rFonts w:asciiTheme="minorHAnsi" w:eastAsia="Times New Roman" w:hAnsiTheme="minorHAnsi" w:cstheme="minorHAnsi"/>
          <w:b/>
          <w:bCs/>
          <w:color w:val="000000"/>
          <w:sz w:val="24"/>
          <w:szCs w:val="24"/>
          <w:lang w:val="en-GB" w:eastAsia="en-GB"/>
        </w:rPr>
      </w:pPr>
    </w:p>
    <w:p w14:paraId="788FF7ED" w14:textId="77777777" w:rsidR="00566CA4" w:rsidRPr="00566CA4" w:rsidRDefault="00566CA4" w:rsidP="00566CA4">
      <w:pPr>
        <w:suppressAutoHyphens w:val="0"/>
        <w:rPr>
          <w:rFonts w:asciiTheme="minorHAnsi" w:eastAsia="Times New Roman" w:hAnsiTheme="minorHAnsi" w:cstheme="minorHAnsi"/>
          <w:b/>
          <w:bCs/>
          <w:color w:val="000000"/>
          <w:sz w:val="24"/>
          <w:szCs w:val="24"/>
          <w:lang w:val="en-GB" w:eastAsia="en-GB"/>
        </w:rPr>
      </w:pPr>
    </w:p>
    <w:p w14:paraId="462748E4" w14:textId="77777777" w:rsidR="00566CA4" w:rsidRPr="00566CA4" w:rsidRDefault="00566CA4" w:rsidP="00566CA4">
      <w:pPr>
        <w:suppressAutoHyphens w:val="0"/>
        <w:rPr>
          <w:rFonts w:asciiTheme="minorHAnsi" w:eastAsia="Times New Roman" w:hAnsiTheme="minorHAnsi" w:cstheme="minorHAnsi"/>
          <w:b/>
          <w:bCs/>
          <w:color w:val="000000"/>
          <w:sz w:val="24"/>
          <w:szCs w:val="24"/>
          <w:lang w:val="en-GB" w:eastAsia="en-GB"/>
        </w:rPr>
      </w:pPr>
    </w:p>
    <w:p w14:paraId="6C242E2A" w14:textId="77777777" w:rsidR="00566CA4" w:rsidRPr="00566CA4" w:rsidRDefault="00566CA4" w:rsidP="00566CA4">
      <w:pPr>
        <w:suppressAutoHyphens w:val="0"/>
        <w:rPr>
          <w:rFonts w:asciiTheme="minorHAnsi" w:eastAsia="Times New Roman" w:hAnsiTheme="minorHAnsi" w:cstheme="minorHAnsi"/>
          <w:b/>
          <w:bCs/>
          <w:color w:val="000000"/>
          <w:sz w:val="24"/>
          <w:szCs w:val="24"/>
          <w:lang w:val="en-GB" w:eastAsia="en-GB"/>
        </w:rPr>
      </w:pPr>
    </w:p>
    <w:p w14:paraId="430BEB35" w14:textId="77777777" w:rsidR="00566CA4" w:rsidRPr="00566CA4" w:rsidRDefault="00566CA4" w:rsidP="00566CA4">
      <w:pPr>
        <w:suppressAutoHyphens w:val="0"/>
        <w:rPr>
          <w:rFonts w:asciiTheme="minorHAnsi" w:eastAsia="Times New Roman" w:hAnsiTheme="minorHAnsi" w:cstheme="minorHAnsi"/>
          <w:b/>
          <w:bCs/>
          <w:color w:val="000000"/>
          <w:sz w:val="24"/>
          <w:szCs w:val="24"/>
          <w:lang w:val="en-GB" w:eastAsia="en-GB"/>
        </w:rPr>
      </w:pPr>
    </w:p>
    <w:p w14:paraId="3B4B2419" w14:textId="77777777" w:rsidR="00566CA4" w:rsidRPr="00566CA4" w:rsidRDefault="00566CA4" w:rsidP="00566CA4">
      <w:pPr>
        <w:suppressAutoHyphens w:val="0"/>
        <w:rPr>
          <w:rFonts w:asciiTheme="minorHAnsi" w:eastAsia="Times New Roman" w:hAnsiTheme="minorHAnsi" w:cstheme="minorHAnsi"/>
          <w:b/>
          <w:bCs/>
          <w:color w:val="000000"/>
          <w:sz w:val="24"/>
          <w:szCs w:val="24"/>
          <w:lang w:val="en-GB" w:eastAsia="en-GB"/>
        </w:rPr>
      </w:pPr>
    </w:p>
    <w:p w14:paraId="4CB4B6BC" w14:textId="77777777" w:rsidR="00566CA4" w:rsidRPr="00566CA4" w:rsidRDefault="00566CA4" w:rsidP="00566CA4">
      <w:pPr>
        <w:suppressAutoHyphens w:val="0"/>
        <w:rPr>
          <w:rFonts w:asciiTheme="minorHAnsi" w:eastAsia="Times New Roman" w:hAnsiTheme="minorHAnsi" w:cstheme="minorHAnsi"/>
          <w:b/>
          <w:bCs/>
          <w:color w:val="000000"/>
          <w:sz w:val="24"/>
          <w:szCs w:val="24"/>
          <w:lang w:val="en-GB" w:eastAsia="en-GB"/>
        </w:rPr>
      </w:pPr>
    </w:p>
    <w:p w14:paraId="005212C4" w14:textId="01A7F8BB" w:rsidR="00566CA4" w:rsidRPr="00566CA4" w:rsidRDefault="00566CA4" w:rsidP="00566CA4">
      <w:pPr>
        <w:suppressAutoHyphens w:val="0"/>
        <w:rPr>
          <w:rFonts w:asciiTheme="minorHAnsi" w:eastAsia="Times New Roman" w:hAnsiTheme="minorHAnsi" w:cstheme="minorHAnsi"/>
          <w:b/>
          <w:bCs/>
          <w:color w:val="000000"/>
          <w:sz w:val="24"/>
          <w:szCs w:val="24"/>
          <w:lang w:val="en-GB" w:eastAsia="en-GB"/>
        </w:rPr>
      </w:pPr>
    </w:p>
    <w:p w14:paraId="67A68AC5" w14:textId="77777777" w:rsidR="00566CA4" w:rsidRPr="00566CA4" w:rsidRDefault="00566CA4" w:rsidP="00566CA4">
      <w:pPr>
        <w:suppressAutoHyphens w:val="0"/>
        <w:rPr>
          <w:rFonts w:asciiTheme="minorHAnsi" w:eastAsia="Times New Roman" w:hAnsiTheme="minorHAnsi" w:cstheme="minorHAnsi"/>
          <w:b/>
          <w:bCs/>
          <w:color w:val="000000"/>
          <w:sz w:val="24"/>
          <w:szCs w:val="24"/>
          <w:lang w:val="en-GB" w:eastAsia="en-GB"/>
        </w:rPr>
      </w:pPr>
    </w:p>
    <w:p w14:paraId="7B268FCA" w14:textId="6701D87D" w:rsidR="00566CA4" w:rsidRPr="00B0190C" w:rsidRDefault="00566CA4" w:rsidP="00566CA4">
      <w:pPr>
        <w:suppressAutoHyphens w:val="0"/>
        <w:rPr>
          <w:rFonts w:asciiTheme="minorHAnsi" w:eastAsia="Times New Roman" w:hAnsiTheme="minorHAnsi" w:cstheme="minorHAnsi"/>
          <w:color w:val="000000"/>
          <w:sz w:val="24"/>
          <w:szCs w:val="24"/>
          <w:lang w:val="en-GB" w:eastAsia="en-GB"/>
        </w:rPr>
      </w:pPr>
      <w:r w:rsidRPr="00B0190C">
        <w:rPr>
          <w:rFonts w:asciiTheme="minorHAnsi" w:eastAsia="Times New Roman" w:hAnsiTheme="minorHAnsi" w:cstheme="minorHAnsi"/>
          <w:color w:val="000000"/>
          <w:sz w:val="24"/>
          <w:szCs w:val="24"/>
          <w:lang w:val="en-GB" w:eastAsia="en-GB"/>
        </w:rPr>
        <w:t>E</w:t>
      </w:r>
      <w:r w:rsidR="00B0190C" w:rsidRPr="00B0190C">
        <w:rPr>
          <w:rFonts w:asciiTheme="minorHAnsi" w:eastAsia="Times New Roman" w:hAnsiTheme="minorHAnsi" w:cstheme="minorHAnsi"/>
          <w:color w:val="000000"/>
          <w:sz w:val="24"/>
          <w:szCs w:val="24"/>
          <w:lang w:val="en-GB" w:eastAsia="en-GB"/>
        </w:rPr>
        <w:t>V</w:t>
      </w:r>
      <w:r w:rsidRPr="00B0190C">
        <w:rPr>
          <w:rFonts w:asciiTheme="minorHAnsi" w:eastAsia="Times New Roman" w:hAnsiTheme="minorHAnsi" w:cstheme="minorHAnsi"/>
          <w:color w:val="000000"/>
          <w:sz w:val="24"/>
          <w:szCs w:val="24"/>
          <w:lang w:val="en-GB" w:eastAsia="en-GB"/>
        </w:rPr>
        <w:t>20</w:t>
      </w:r>
    </w:p>
    <w:p w14:paraId="11673A03" w14:textId="77777777" w:rsidR="00566CA4" w:rsidRPr="00566CA4" w:rsidRDefault="00566CA4" w:rsidP="00566CA4">
      <w:pPr>
        <w:suppressAutoHyphens w:val="0"/>
        <w:rPr>
          <w:rFonts w:asciiTheme="minorHAnsi" w:eastAsia="Times New Roman" w:hAnsiTheme="minorHAnsi" w:cstheme="minorHAnsi"/>
          <w:b/>
          <w:bCs/>
          <w:color w:val="000000"/>
          <w:sz w:val="24"/>
          <w:szCs w:val="24"/>
          <w:lang w:val="en-GB" w:eastAsia="en-GB"/>
        </w:rPr>
      </w:pPr>
      <w:r w:rsidRPr="00566CA4">
        <w:rPr>
          <w:rFonts w:asciiTheme="minorHAnsi" w:eastAsiaTheme="minorHAnsi" w:hAnsiTheme="minorHAnsi" w:cstheme="minorBidi"/>
          <w:noProof/>
          <w:color w:val="auto"/>
          <w:lang w:val="en-GB"/>
        </w:rPr>
        <w:drawing>
          <wp:inline distT="0" distB="0" distL="0" distR="0" wp14:anchorId="74AF10FB" wp14:editId="7B2B54E2">
            <wp:extent cx="5731510" cy="268986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2689860"/>
                    </a:xfrm>
                    <a:prstGeom prst="rect">
                      <a:avLst/>
                    </a:prstGeom>
                    <a:noFill/>
                    <a:ln>
                      <a:noFill/>
                    </a:ln>
                  </pic:spPr>
                </pic:pic>
              </a:graphicData>
            </a:graphic>
          </wp:inline>
        </w:drawing>
      </w:r>
    </w:p>
    <w:p w14:paraId="402941DB" w14:textId="77777777" w:rsidR="00566CA4" w:rsidRPr="00566CA4" w:rsidRDefault="00566CA4" w:rsidP="00566CA4">
      <w:pPr>
        <w:suppressAutoHyphens w:val="0"/>
        <w:rPr>
          <w:rFonts w:asciiTheme="minorHAnsi" w:eastAsia="Times New Roman" w:hAnsiTheme="minorHAnsi" w:cstheme="minorHAnsi"/>
          <w:b/>
          <w:bCs/>
          <w:color w:val="000000"/>
          <w:sz w:val="24"/>
          <w:szCs w:val="24"/>
          <w:lang w:val="en-GB" w:eastAsia="en-GB"/>
        </w:rPr>
      </w:pPr>
    </w:p>
    <w:p w14:paraId="09D05451" w14:textId="77777777" w:rsidR="00566CA4" w:rsidRPr="00566CA4" w:rsidRDefault="00566CA4" w:rsidP="00566CA4">
      <w:pPr>
        <w:suppressAutoHyphens w:val="0"/>
        <w:rPr>
          <w:rFonts w:asciiTheme="minorHAnsi" w:eastAsia="Times New Roman" w:hAnsiTheme="minorHAnsi" w:cstheme="minorHAnsi"/>
          <w:b/>
          <w:bCs/>
          <w:color w:val="000000"/>
          <w:sz w:val="24"/>
          <w:szCs w:val="24"/>
          <w:lang w:val="en-GB" w:eastAsia="en-GB"/>
        </w:rPr>
      </w:pPr>
    </w:p>
    <w:p w14:paraId="183F4E2B" w14:textId="77777777" w:rsidR="00566CA4" w:rsidRPr="00566CA4" w:rsidRDefault="00566CA4" w:rsidP="00566CA4">
      <w:pPr>
        <w:suppressAutoHyphens w:val="0"/>
        <w:rPr>
          <w:rFonts w:asciiTheme="minorHAnsi" w:eastAsia="Times New Roman" w:hAnsiTheme="minorHAnsi" w:cstheme="minorHAnsi"/>
          <w:b/>
          <w:bCs/>
          <w:color w:val="000000"/>
          <w:sz w:val="24"/>
          <w:szCs w:val="24"/>
          <w:lang w:val="en-GB" w:eastAsia="en-GB"/>
        </w:rPr>
      </w:pPr>
    </w:p>
    <w:p w14:paraId="4FA67793" w14:textId="77777777" w:rsidR="00566CA4" w:rsidRPr="00566CA4" w:rsidRDefault="00566CA4" w:rsidP="00566CA4">
      <w:pPr>
        <w:suppressAutoHyphens w:val="0"/>
        <w:rPr>
          <w:rFonts w:asciiTheme="minorHAnsi" w:eastAsia="Times New Roman" w:hAnsiTheme="minorHAnsi" w:cstheme="minorHAnsi"/>
          <w:b/>
          <w:bCs/>
          <w:color w:val="000000"/>
          <w:sz w:val="24"/>
          <w:szCs w:val="24"/>
          <w:lang w:val="en-GB" w:eastAsia="en-GB"/>
        </w:rPr>
      </w:pPr>
    </w:p>
    <w:p w14:paraId="404625D5" w14:textId="77777777" w:rsidR="00566CA4" w:rsidRPr="00566CA4" w:rsidRDefault="00566CA4" w:rsidP="00566CA4">
      <w:pPr>
        <w:suppressAutoHyphens w:val="0"/>
        <w:rPr>
          <w:rFonts w:asciiTheme="minorHAnsi" w:eastAsia="Times New Roman" w:hAnsiTheme="minorHAnsi" w:cstheme="minorHAnsi"/>
          <w:b/>
          <w:bCs/>
          <w:color w:val="000000"/>
          <w:sz w:val="24"/>
          <w:szCs w:val="24"/>
          <w:lang w:val="en-GB" w:eastAsia="en-GB"/>
        </w:rPr>
      </w:pPr>
    </w:p>
    <w:p w14:paraId="5E2637A4" w14:textId="77777777" w:rsidR="00566CA4" w:rsidRPr="00566CA4" w:rsidRDefault="00566CA4" w:rsidP="00566CA4">
      <w:pPr>
        <w:suppressAutoHyphens w:val="0"/>
        <w:rPr>
          <w:rFonts w:asciiTheme="minorHAnsi" w:eastAsia="Times New Roman" w:hAnsiTheme="minorHAnsi" w:cstheme="minorHAnsi"/>
          <w:b/>
          <w:bCs/>
          <w:color w:val="000000"/>
          <w:sz w:val="24"/>
          <w:szCs w:val="24"/>
          <w:lang w:val="en-GB" w:eastAsia="en-GB"/>
        </w:rPr>
      </w:pPr>
    </w:p>
    <w:p w14:paraId="7B31718E" w14:textId="77777777" w:rsidR="00566CA4" w:rsidRPr="00B0190C" w:rsidRDefault="00566CA4" w:rsidP="00566CA4">
      <w:pPr>
        <w:suppressAutoHyphens w:val="0"/>
        <w:rPr>
          <w:rFonts w:asciiTheme="minorHAnsi" w:eastAsia="Times New Roman" w:hAnsiTheme="minorHAnsi" w:cstheme="minorHAnsi"/>
          <w:color w:val="000000"/>
          <w:sz w:val="24"/>
          <w:szCs w:val="24"/>
          <w:lang w:val="en-GB" w:eastAsia="en-GB"/>
        </w:rPr>
      </w:pPr>
      <w:r w:rsidRPr="00B0190C">
        <w:rPr>
          <w:rFonts w:asciiTheme="minorHAnsi" w:eastAsia="Times New Roman" w:hAnsiTheme="minorHAnsi" w:cstheme="minorHAnsi"/>
          <w:color w:val="000000"/>
          <w:sz w:val="24"/>
          <w:szCs w:val="24"/>
          <w:lang w:val="en-GB" w:eastAsia="en-GB"/>
        </w:rPr>
        <w:t>EV21</w:t>
      </w:r>
    </w:p>
    <w:p w14:paraId="32DE52C4" w14:textId="77777777" w:rsidR="00566CA4" w:rsidRPr="00566CA4" w:rsidRDefault="00566CA4" w:rsidP="00566CA4">
      <w:pPr>
        <w:suppressAutoHyphens w:val="0"/>
        <w:rPr>
          <w:rFonts w:asciiTheme="minorHAnsi" w:eastAsia="Times New Roman" w:hAnsiTheme="minorHAnsi" w:cstheme="minorHAnsi"/>
          <w:b/>
          <w:bCs/>
          <w:color w:val="000000"/>
          <w:sz w:val="24"/>
          <w:szCs w:val="24"/>
          <w:lang w:val="en-GB" w:eastAsia="en-GB"/>
        </w:rPr>
      </w:pPr>
    </w:p>
    <w:p w14:paraId="1619FE8D" w14:textId="77777777" w:rsidR="00566CA4" w:rsidRPr="00566CA4" w:rsidRDefault="00566CA4" w:rsidP="00566CA4">
      <w:pPr>
        <w:suppressAutoHyphens w:val="0"/>
        <w:rPr>
          <w:rFonts w:asciiTheme="minorHAnsi" w:eastAsia="Times New Roman" w:hAnsiTheme="minorHAnsi" w:cstheme="minorHAnsi"/>
          <w:b/>
          <w:bCs/>
          <w:color w:val="000000"/>
          <w:sz w:val="24"/>
          <w:szCs w:val="24"/>
          <w:lang w:val="en-GB" w:eastAsia="en-GB"/>
        </w:rPr>
      </w:pPr>
      <w:r w:rsidRPr="00566CA4">
        <w:rPr>
          <w:rFonts w:asciiTheme="minorHAnsi" w:eastAsia="Times New Roman" w:hAnsiTheme="minorHAnsi" w:cstheme="minorHAnsi"/>
          <w:b/>
          <w:bCs/>
          <w:noProof/>
          <w:color w:val="000000"/>
          <w:sz w:val="24"/>
          <w:szCs w:val="24"/>
          <w:lang w:val="en-GB" w:eastAsia="en-GB"/>
        </w:rPr>
        <w:drawing>
          <wp:inline distT="0" distB="0" distL="0" distR="0" wp14:anchorId="48644AED" wp14:editId="4A9B446F">
            <wp:extent cx="5731510" cy="3072130"/>
            <wp:effectExtent l="0" t="0" r="2540" b="0"/>
            <wp:docPr id="24" name="Picture 24" descr="A4 Ass 5 Chloe's  Honey and Mumfords Learning Styles Questionnaire_moodle  -  Compatibility Mode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4 Ass 5 Chloe's  Honey and Mumfords Learning Styles Questionnaire_moodle  -  Compatibility Mode - Wor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3072130"/>
                    </a:xfrm>
                    <a:prstGeom prst="rect">
                      <a:avLst/>
                    </a:prstGeom>
                  </pic:spPr>
                </pic:pic>
              </a:graphicData>
            </a:graphic>
          </wp:inline>
        </w:drawing>
      </w:r>
    </w:p>
    <w:p w14:paraId="7E47166D" w14:textId="77777777" w:rsidR="00566CA4" w:rsidRPr="00566CA4" w:rsidRDefault="00566CA4" w:rsidP="00566CA4">
      <w:pPr>
        <w:suppressAutoHyphens w:val="0"/>
        <w:rPr>
          <w:rFonts w:asciiTheme="minorHAnsi" w:eastAsia="Times New Roman" w:hAnsiTheme="minorHAnsi" w:cstheme="minorHAnsi"/>
          <w:b/>
          <w:bCs/>
          <w:color w:val="000000"/>
          <w:sz w:val="24"/>
          <w:szCs w:val="24"/>
          <w:lang w:val="en-GB" w:eastAsia="en-GB"/>
        </w:rPr>
      </w:pPr>
    </w:p>
    <w:p w14:paraId="08343E13" w14:textId="77777777" w:rsidR="00566CA4" w:rsidRPr="00566CA4" w:rsidRDefault="00566CA4" w:rsidP="00566CA4">
      <w:pPr>
        <w:suppressAutoHyphens w:val="0"/>
        <w:rPr>
          <w:rFonts w:asciiTheme="minorHAnsi" w:eastAsia="Times New Roman" w:hAnsiTheme="minorHAnsi" w:cstheme="minorHAnsi"/>
          <w:b/>
          <w:bCs/>
          <w:color w:val="000000"/>
          <w:sz w:val="24"/>
          <w:szCs w:val="24"/>
          <w:lang w:val="en-GB" w:eastAsia="en-GB"/>
        </w:rPr>
      </w:pPr>
    </w:p>
    <w:p w14:paraId="573E16B9" w14:textId="77777777" w:rsidR="00566CA4" w:rsidRPr="00566CA4" w:rsidRDefault="00566CA4" w:rsidP="00566CA4">
      <w:pPr>
        <w:suppressAutoHyphens w:val="0"/>
        <w:rPr>
          <w:rFonts w:asciiTheme="minorHAnsi" w:eastAsia="Times New Roman" w:hAnsiTheme="minorHAnsi" w:cstheme="minorHAnsi"/>
          <w:b/>
          <w:bCs/>
          <w:color w:val="000000"/>
          <w:sz w:val="24"/>
          <w:szCs w:val="24"/>
          <w:lang w:val="en-GB" w:eastAsia="en-GB"/>
        </w:rPr>
      </w:pPr>
      <w:r w:rsidRPr="00566CA4">
        <w:rPr>
          <w:rFonts w:asciiTheme="minorHAnsi" w:eastAsia="Times New Roman" w:hAnsiTheme="minorHAnsi" w:cstheme="minorHAnsi"/>
          <w:b/>
          <w:bCs/>
          <w:noProof/>
          <w:color w:val="000000"/>
          <w:sz w:val="24"/>
          <w:szCs w:val="24"/>
          <w:lang w:val="en-GB" w:eastAsia="en-GB"/>
        </w:rPr>
        <w:lastRenderedPageBreak/>
        <w:drawing>
          <wp:inline distT="0" distB="0" distL="0" distR="0" wp14:anchorId="419D241A" wp14:editId="447EC1C0">
            <wp:extent cx="5731510" cy="3072130"/>
            <wp:effectExtent l="0" t="0" r="2540" b="0"/>
            <wp:docPr id="25" name="Picture 25" descr="A4 Ass 5 Chloe's  Honey and Mumfords Learning Styles Questionnaire_moodle  -  Compatibility Mode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4 Ass 5 Chloe's  Honey and Mumfords Learning Styles Questionnaire_moodle  -  Compatibility Mode - Wor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3072130"/>
                    </a:xfrm>
                    <a:prstGeom prst="rect">
                      <a:avLst/>
                    </a:prstGeom>
                  </pic:spPr>
                </pic:pic>
              </a:graphicData>
            </a:graphic>
          </wp:inline>
        </w:drawing>
      </w:r>
    </w:p>
    <w:p w14:paraId="03FA9D6A" w14:textId="77777777" w:rsidR="00566CA4" w:rsidRPr="00566CA4" w:rsidRDefault="00566CA4" w:rsidP="00566CA4">
      <w:pPr>
        <w:suppressAutoHyphens w:val="0"/>
        <w:rPr>
          <w:rFonts w:asciiTheme="minorHAnsi" w:eastAsia="Times New Roman" w:hAnsiTheme="minorHAnsi" w:cstheme="minorHAnsi"/>
          <w:b/>
          <w:bCs/>
          <w:color w:val="000000"/>
          <w:sz w:val="24"/>
          <w:szCs w:val="24"/>
          <w:lang w:val="en-GB" w:eastAsia="en-GB"/>
        </w:rPr>
      </w:pPr>
    </w:p>
    <w:p w14:paraId="407595B1" w14:textId="77777777" w:rsidR="00566CA4" w:rsidRPr="00566CA4" w:rsidRDefault="00566CA4" w:rsidP="00566CA4">
      <w:pPr>
        <w:suppressAutoHyphens w:val="0"/>
        <w:rPr>
          <w:rFonts w:asciiTheme="minorHAnsi" w:eastAsia="Times New Roman" w:hAnsiTheme="minorHAnsi" w:cstheme="minorHAnsi"/>
          <w:b/>
          <w:bCs/>
          <w:color w:val="000000"/>
          <w:sz w:val="24"/>
          <w:szCs w:val="24"/>
          <w:lang w:val="en-GB" w:eastAsia="en-GB"/>
        </w:rPr>
      </w:pPr>
    </w:p>
    <w:p w14:paraId="79FC8B40" w14:textId="77777777" w:rsidR="00566CA4" w:rsidRPr="00566CA4" w:rsidRDefault="00566CA4" w:rsidP="00566CA4">
      <w:pPr>
        <w:suppressAutoHyphens w:val="0"/>
        <w:rPr>
          <w:rFonts w:asciiTheme="minorHAnsi" w:eastAsia="Times New Roman" w:hAnsiTheme="minorHAnsi" w:cstheme="minorHAnsi"/>
          <w:b/>
          <w:bCs/>
          <w:color w:val="000000"/>
          <w:sz w:val="24"/>
          <w:szCs w:val="24"/>
          <w:lang w:val="en-GB" w:eastAsia="en-GB"/>
        </w:rPr>
      </w:pPr>
    </w:p>
    <w:p w14:paraId="6877224A" w14:textId="77777777" w:rsidR="00566CA4" w:rsidRPr="00566CA4" w:rsidRDefault="00566CA4" w:rsidP="00566CA4">
      <w:pPr>
        <w:suppressAutoHyphens w:val="0"/>
        <w:rPr>
          <w:rFonts w:asciiTheme="minorHAnsi" w:eastAsia="Times New Roman" w:hAnsiTheme="minorHAnsi" w:cstheme="minorHAnsi"/>
          <w:b/>
          <w:bCs/>
          <w:color w:val="000000"/>
          <w:sz w:val="24"/>
          <w:szCs w:val="24"/>
          <w:lang w:val="en-GB" w:eastAsia="en-GB"/>
        </w:rPr>
      </w:pPr>
    </w:p>
    <w:p w14:paraId="3D6B5D74" w14:textId="77777777" w:rsidR="00566CA4" w:rsidRPr="00566CA4" w:rsidRDefault="00566CA4" w:rsidP="00566CA4">
      <w:pPr>
        <w:suppressAutoHyphens w:val="0"/>
        <w:rPr>
          <w:rFonts w:asciiTheme="minorHAnsi" w:eastAsia="Times New Roman" w:hAnsiTheme="minorHAnsi" w:cstheme="minorHAnsi"/>
          <w:b/>
          <w:bCs/>
          <w:color w:val="000000"/>
          <w:sz w:val="24"/>
          <w:szCs w:val="24"/>
          <w:lang w:val="en-GB" w:eastAsia="en-GB"/>
        </w:rPr>
      </w:pPr>
    </w:p>
    <w:p w14:paraId="5AED0C8C" w14:textId="77777777" w:rsidR="00566CA4" w:rsidRPr="00566CA4" w:rsidRDefault="00566CA4" w:rsidP="00566CA4">
      <w:pPr>
        <w:suppressAutoHyphens w:val="0"/>
        <w:rPr>
          <w:rFonts w:asciiTheme="minorHAnsi" w:eastAsia="Times New Roman" w:hAnsiTheme="minorHAnsi" w:cstheme="minorHAnsi"/>
          <w:b/>
          <w:bCs/>
          <w:color w:val="000000"/>
          <w:sz w:val="24"/>
          <w:szCs w:val="24"/>
          <w:lang w:val="en-GB" w:eastAsia="en-GB"/>
        </w:rPr>
      </w:pPr>
    </w:p>
    <w:p w14:paraId="530735CB" w14:textId="77777777" w:rsidR="00566CA4" w:rsidRPr="00566CA4" w:rsidRDefault="00566CA4" w:rsidP="00566CA4">
      <w:pPr>
        <w:suppressAutoHyphens w:val="0"/>
        <w:rPr>
          <w:rFonts w:asciiTheme="minorHAnsi" w:eastAsia="Times New Roman" w:hAnsiTheme="minorHAnsi" w:cstheme="minorHAnsi"/>
          <w:b/>
          <w:bCs/>
          <w:color w:val="000000"/>
          <w:sz w:val="24"/>
          <w:szCs w:val="24"/>
          <w:lang w:val="en-GB" w:eastAsia="en-GB"/>
        </w:rPr>
      </w:pPr>
    </w:p>
    <w:p w14:paraId="56A78BE7" w14:textId="77777777" w:rsidR="00566CA4" w:rsidRPr="00566CA4" w:rsidRDefault="00566CA4" w:rsidP="00566CA4">
      <w:pPr>
        <w:suppressAutoHyphens w:val="0"/>
        <w:rPr>
          <w:rFonts w:asciiTheme="minorHAnsi" w:eastAsia="Times New Roman" w:hAnsiTheme="minorHAnsi" w:cstheme="minorHAnsi"/>
          <w:b/>
          <w:bCs/>
          <w:color w:val="000000"/>
          <w:sz w:val="24"/>
          <w:szCs w:val="24"/>
          <w:lang w:val="en-GB" w:eastAsia="en-GB"/>
        </w:rPr>
      </w:pPr>
    </w:p>
    <w:p w14:paraId="69DE1A67" w14:textId="12D15AFE" w:rsidR="00566CA4" w:rsidRDefault="00566CA4">
      <w:pPr>
        <w:rPr>
          <w:rFonts w:asciiTheme="minorHAnsi" w:hAnsiTheme="minorHAnsi" w:cstheme="minorHAnsi"/>
          <w:sz w:val="24"/>
          <w:szCs w:val="24"/>
        </w:rPr>
      </w:pPr>
    </w:p>
    <w:p w14:paraId="049C80C5" w14:textId="0304A56A" w:rsidR="00566CA4" w:rsidRDefault="00566CA4">
      <w:pPr>
        <w:rPr>
          <w:rFonts w:asciiTheme="minorHAnsi" w:hAnsiTheme="minorHAnsi" w:cstheme="minorHAnsi"/>
          <w:sz w:val="24"/>
          <w:szCs w:val="24"/>
        </w:rPr>
      </w:pPr>
    </w:p>
    <w:p w14:paraId="644A8E8D" w14:textId="1B4B9629" w:rsidR="00566CA4" w:rsidRDefault="00566CA4">
      <w:pPr>
        <w:rPr>
          <w:rFonts w:asciiTheme="minorHAnsi" w:hAnsiTheme="minorHAnsi" w:cstheme="minorHAnsi"/>
          <w:sz w:val="24"/>
          <w:szCs w:val="24"/>
        </w:rPr>
      </w:pPr>
    </w:p>
    <w:p w14:paraId="3DCC72B2" w14:textId="6758DB4C" w:rsidR="00566CA4" w:rsidRDefault="00566CA4">
      <w:pPr>
        <w:rPr>
          <w:rFonts w:asciiTheme="minorHAnsi" w:hAnsiTheme="minorHAnsi" w:cstheme="minorHAnsi"/>
          <w:sz w:val="24"/>
          <w:szCs w:val="24"/>
        </w:rPr>
      </w:pPr>
    </w:p>
    <w:p w14:paraId="56E1DB22" w14:textId="31A0901A" w:rsidR="00566CA4" w:rsidRDefault="00566CA4">
      <w:pPr>
        <w:rPr>
          <w:rFonts w:asciiTheme="minorHAnsi" w:hAnsiTheme="minorHAnsi" w:cstheme="minorHAnsi"/>
          <w:sz w:val="24"/>
          <w:szCs w:val="24"/>
        </w:rPr>
      </w:pPr>
    </w:p>
    <w:p w14:paraId="77C50CBC" w14:textId="5D867996" w:rsidR="00566CA4" w:rsidRDefault="00566CA4">
      <w:pPr>
        <w:rPr>
          <w:rFonts w:asciiTheme="minorHAnsi" w:hAnsiTheme="minorHAnsi" w:cstheme="minorHAnsi"/>
          <w:sz w:val="24"/>
          <w:szCs w:val="24"/>
        </w:rPr>
      </w:pPr>
    </w:p>
    <w:p w14:paraId="0AF361E9" w14:textId="35FFE922" w:rsidR="00566CA4" w:rsidRDefault="00566CA4">
      <w:pPr>
        <w:rPr>
          <w:rFonts w:asciiTheme="minorHAnsi" w:hAnsiTheme="minorHAnsi" w:cstheme="minorHAnsi"/>
          <w:sz w:val="24"/>
          <w:szCs w:val="24"/>
        </w:rPr>
      </w:pPr>
    </w:p>
    <w:p w14:paraId="359F8DC0" w14:textId="450DD4C5" w:rsidR="00566CA4" w:rsidRDefault="00566CA4">
      <w:pPr>
        <w:rPr>
          <w:rFonts w:asciiTheme="minorHAnsi" w:hAnsiTheme="minorHAnsi" w:cstheme="minorHAnsi"/>
          <w:sz w:val="24"/>
          <w:szCs w:val="24"/>
        </w:rPr>
      </w:pPr>
    </w:p>
    <w:p w14:paraId="3EA85120" w14:textId="5A3CFE02" w:rsidR="00566CA4" w:rsidRDefault="00566CA4">
      <w:pPr>
        <w:rPr>
          <w:rFonts w:asciiTheme="minorHAnsi" w:hAnsiTheme="minorHAnsi" w:cstheme="minorHAnsi"/>
          <w:sz w:val="24"/>
          <w:szCs w:val="24"/>
        </w:rPr>
      </w:pPr>
    </w:p>
    <w:p w14:paraId="70E97435" w14:textId="471BFB28" w:rsidR="00566CA4" w:rsidRDefault="00566CA4">
      <w:pPr>
        <w:rPr>
          <w:rFonts w:asciiTheme="minorHAnsi" w:hAnsiTheme="minorHAnsi" w:cstheme="minorHAnsi"/>
          <w:sz w:val="24"/>
          <w:szCs w:val="24"/>
        </w:rPr>
      </w:pPr>
    </w:p>
    <w:p w14:paraId="177F0892" w14:textId="7F78971C" w:rsidR="00566CA4" w:rsidRDefault="00566CA4">
      <w:pPr>
        <w:rPr>
          <w:rFonts w:asciiTheme="minorHAnsi" w:hAnsiTheme="minorHAnsi" w:cstheme="minorHAnsi"/>
          <w:sz w:val="24"/>
          <w:szCs w:val="24"/>
        </w:rPr>
      </w:pPr>
    </w:p>
    <w:p w14:paraId="504A17B7" w14:textId="457C9BC6" w:rsidR="00566CA4" w:rsidRDefault="00566CA4">
      <w:pPr>
        <w:rPr>
          <w:rFonts w:asciiTheme="minorHAnsi" w:hAnsiTheme="minorHAnsi" w:cstheme="minorHAnsi"/>
          <w:sz w:val="24"/>
          <w:szCs w:val="24"/>
        </w:rPr>
      </w:pPr>
    </w:p>
    <w:p w14:paraId="5870E208" w14:textId="7D9C2458" w:rsidR="00566CA4" w:rsidRDefault="00566CA4">
      <w:pPr>
        <w:rPr>
          <w:rFonts w:asciiTheme="minorHAnsi" w:hAnsiTheme="minorHAnsi" w:cstheme="minorHAnsi"/>
          <w:sz w:val="24"/>
          <w:szCs w:val="24"/>
        </w:rPr>
      </w:pPr>
    </w:p>
    <w:p w14:paraId="6A2B4332" w14:textId="18BDBF7D" w:rsidR="00566CA4" w:rsidRDefault="00566CA4">
      <w:pPr>
        <w:rPr>
          <w:rFonts w:asciiTheme="minorHAnsi" w:hAnsiTheme="minorHAnsi" w:cstheme="minorHAnsi"/>
          <w:sz w:val="24"/>
          <w:szCs w:val="24"/>
        </w:rPr>
      </w:pPr>
    </w:p>
    <w:p w14:paraId="4267EE95" w14:textId="2838B19B" w:rsidR="00566CA4" w:rsidRDefault="00566CA4">
      <w:pPr>
        <w:rPr>
          <w:rFonts w:asciiTheme="minorHAnsi" w:hAnsiTheme="minorHAnsi" w:cstheme="minorHAnsi"/>
          <w:sz w:val="24"/>
          <w:szCs w:val="24"/>
        </w:rPr>
      </w:pPr>
    </w:p>
    <w:p w14:paraId="22025B3B" w14:textId="4F72AAB1" w:rsidR="00566CA4" w:rsidRDefault="00566CA4">
      <w:pPr>
        <w:rPr>
          <w:rFonts w:asciiTheme="minorHAnsi" w:hAnsiTheme="minorHAnsi" w:cstheme="minorHAnsi"/>
          <w:sz w:val="24"/>
          <w:szCs w:val="24"/>
        </w:rPr>
      </w:pPr>
    </w:p>
    <w:p w14:paraId="7D0B3458" w14:textId="31E41153" w:rsidR="00566CA4" w:rsidRDefault="00566CA4">
      <w:pPr>
        <w:rPr>
          <w:rFonts w:asciiTheme="minorHAnsi" w:hAnsiTheme="minorHAnsi" w:cstheme="minorHAnsi"/>
          <w:sz w:val="24"/>
          <w:szCs w:val="24"/>
        </w:rPr>
      </w:pPr>
    </w:p>
    <w:p w14:paraId="157972A6" w14:textId="6F300772" w:rsidR="00566CA4" w:rsidRDefault="00566CA4">
      <w:pPr>
        <w:rPr>
          <w:rFonts w:asciiTheme="minorHAnsi" w:hAnsiTheme="minorHAnsi" w:cstheme="minorHAnsi"/>
          <w:sz w:val="24"/>
          <w:szCs w:val="24"/>
        </w:rPr>
      </w:pPr>
    </w:p>
    <w:p w14:paraId="209A82A6" w14:textId="6292D2E0" w:rsidR="00566CA4" w:rsidRDefault="00566CA4">
      <w:pPr>
        <w:rPr>
          <w:rFonts w:asciiTheme="minorHAnsi" w:hAnsiTheme="minorHAnsi" w:cstheme="minorHAnsi"/>
          <w:sz w:val="24"/>
          <w:szCs w:val="24"/>
        </w:rPr>
      </w:pPr>
    </w:p>
    <w:p w14:paraId="35B0BA89" w14:textId="57F0E778" w:rsidR="00566CA4" w:rsidRDefault="00566CA4">
      <w:pPr>
        <w:rPr>
          <w:rFonts w:asciiTheme="minorHAnsi" w:hAnsiTheme="minorHAnsi" w:cstheme="minorHAnsi"/>
          <w:sz w:val="24"/>
          <w:szCs w:val="24"/>
        </w:rPr>
      </w:pPr>
    </w:p>
    <w:p w14:paraId="4FECCE4B" w14:textId="4AB2FC12" w:rsidR="00566CA4" w:rsidRDefault="00566CA4">
      <w:pPr>
        <w:rPr>
          <w:rFonts w:asciiTheme="minorHAnsi" w:hAnsiTheme="minorHAnsi" w:cstheme="minorHAnsi"/>
          <w:sz w:val="24"/>
          <w:szCs w:val="24"/>
        </w:rPr>
      </w:pPr>
    </w:p>
    <w:p w14:paraId="4F7D1CCC" w14:textId="0DC6AB49" w:rsidR="00566CA4" w:rsidRDefault="00566CA4">
      <w:pPr>
        <w:rPr>
          <w:rFonts w:asciiTheme="minorHAnsi" w:hAnsiTheme="minorHAnsi" w:cstheme="minorHAnsi"/>
          <w:sz w:val="24"/>
          <w:szCs w:val="24"/>
        </w:rPr>
      </w:pPr>
    </w:p>
    <w:p w14:paraId="19A5B596" w14:textId="0533F976" w:rsidR="00566CA4" w:rsidRDefault="00566CA4">
      <w:pPr>
        <w:rPr>
          <w:rFonts w:asciiTheme="minorHAnsi" w:hAnsiTheme="minorHAnsi" w:cstheme="minorHAnsi"/>
          <w:sz w:val="24"/>
          <w:szCs w:val="24"/>
        </w:rPr>
      </w:pPr>
    </w:p>
    <w:p w14:paraId="35F5DFA9" w14:textId="34922E49" w:rsidR="00566CA4" w:rsidRDefault="00566CA4">
      <w:pPr>
        <w:rPr>
          <w:rFonts w:asciiTheme="minorHAnsi" w:hAnsiTheme="minorHAnsi" w:cstheme="minorHAnsi"/>
          <w:sz w:val="24"/>
          <w:szCs w:val="24"/>
        </w:rPr>
      </w:pPr>
    </w:p>
    <w:p w14:paraId="7FD5F6D3" w14:textId="77777777" w:rsidR="00566CA4" w:rsidRPr="00566CA4" w:rsidRDefault="00566CA4" w:rsidP="00566CA4">
      <w:pPr>
        <w:suppressAutoHyphens w:val="0"/>
        <w:rPr>
          <w:rFonts w:asciiTheme="minorHAnsi" w:eastAsia="Times New Roman" w:hAnsiTheme="minorHAnsi" w:cstheme="minorHAnsi"/>
          <w:b/>
          <w:bCs/>
          <w:color w:val="000000"/>
          <w:sz w:val="24"/>
          <w:szCs w:val="24"/>
          <w:lang w:val="en-GB" w:eastAsia="en-GB"/>
        </w:rPr>
      </w:pPr>
    </w:p>
    <w:p w14:paraId="4E6AE780" w14:textId="77777777" w:rsidR="00566CA4" w:rsidRPr="005C7A3B" w:rsidRDefault="00566CA4" w:rsidP="00566CA4">
      <w:pPr>
        <w:suppressAutoHyphens w:val="0"/>
        <w:rPr>
          <w:rFonts w:asciiTheme="minorHAnsi" w:eastAsia="Times New Roman" w:hAnsiTheme="minorHAnsi" w:cstheme="minorHAnsi"/>
          <w:color w:val="000000"/>
          <w:sz w:val="24"/>
          <w:szCs w:val="24"/>
          <w:u w:val="single"/>
          <w:lang w:val="en-GB" w:eastAsia="en-GB"/>
        </w:rPr>
      </w:pPr>
      <w:r w:rsidRPr="005C7A3B">
        <w:rPr>
          <w:rFonts w:asciiTheme="minorHAnsi" w:eastAsia="Times New Roman" w:hAnsiTheme="minorHAnsi" w:cstheme="minorHAnsi"/>
          <w:color w:val="000000"/>
          <w:sz w:val="24"/>
          <w:szCs w:val="24"/>
          <w:u w:val="single"/>
          <w:lang w:val="en-GB" w:eastAsia="en-GB"/>
        </w:rPr>
        <w:t>References</w:t>
      </w:r>
    </w:p>
    <w:p w14:paraId="763FF43C" w14:textId="77777777" w:rsidR="00566CA4" w:rsidRPr="00B0190C" w:rsidRDefault="00566CA4" w:rsidP="00566CA4">
      <w:pPr>
        <w:suppressAutoHyphens w:val="0"/>
        <w:rPr>
          <w:rFonts w:asciiTheme="minorHAnsi" w:eastAsia="Times New Roman" w:hAnsiTheme="minorHAnsi" w:cstheme="minorHAnsi"/>
          <w:color w:val="000000"/>
          <w:sz w:val="24"/>
          <w:szCs w:val="24"/>
          <w:lang w:val="en-GB" w:eastAsia="en-GB"/>
        </w:rPr>
      </w:pPr>
    </w:p>
    <w:p w14:paraId="0E89A0BB" w14:textId="77777777" w:rsidR="00566CA4" w:rsidRPr="00B0190C" w:rsidRDefault="00566CA4" w:rsidP="00566CA4">
      <w:pPr>
        <w:suppressAutoHyphens w:val="0"/>
        <w:rPr>
          <w:rFonts w:asciiTheme="minorHAnsi" w:eastAsia="Times New Roman" w:hAnsiTheme="minorHAnsi" w:cstheme="minorHAnsi"/>
          <w:color w:val="000000"/>
          <w:sz w:val="24"/>
          <w:szCs w:val="24"/>
          <w:lang w:val="en-GB" w:eastAsia="en-GB"/>
        </w:rPr>
      </w:pPr>
      <w:r w:rsidRPr="00B0190C">
        <w:rPr>
          <w:rFonts w:asciiTheme="minorHAnsi" w:eastAsia="Times New Roman" w:hAnsiTheme="minorHAnsi" w:cstheme="minorHAnsi"/>
          <w:color w:val="000000"/>
          <w:sz w:val="24"/>
          <w:szCs w:val="24"/>
          <w:lang w:val="en-GB" w:eastAsia="en-GB"/>
        </w:rPr>
        <w:t>CIPD Profession map available at; -</w:t>
      </w:r>
    </w:p>
    <w:p w14:paraId="50E7CE05" w14:textId="77777777" w:rsidR="00566CA4" w:rsidRPr="00B0190C" w:rsidRDefault="00566CA4" w:rsidP="00566CA4">
      <w:pPr>
        <w:suppressAutoHyphens w:val="0"/>
        <w:rPr>
          <w:rFonts w:asciiTheme="minorHAnsi" w:eastAsia="Times New Roman" w:hAnsiTheme="minorHAnsi" w:cstheme="minorHAnsi"/>
          <w:color w:val="000000"/>
          <w:sz w:val="24"/>
          <w:szCs w:val="24"/>
          <w:lang w:val="en-GB" w:eastAsia="en-GB"/>
        </w:rPr>
      </w:pPr>
      <w:hyperlink r:id="rId45" w:history="1">
        <w:r w:rsidRPr="00B0190C">
          <w:rPr>
            <w:rFonts w:asciiTheme="minorHAnsi" w:eastAsia="Times New Roman" w:hAnsiTheme="minorHAnsi" w:cstheme="minorHAnsi"/>
            <w:color w:val="0563C1" w:themeColor="hyperlink"/>
            <w:sz w:val="24"/>
            <w:szCs w:val="24"/>
            <w:u w:val="single"/>
            <w:lang w:val="en-GB" w:eastAsia="en-GB"/>
          </w:rPr>
          <w:t>https://www.cipd.co.uk/learn/profession-map</w:t>
        </w:r>
      </w:hyperlink>
    </w:p>
    <w:p w14:paraId="67D77679" w14:textId="77777777" w:rsidR="00566CA4" w:rsidRPr="00B0190C" w:rsidRDefault="00566CA4" w:rsidP="00566CA4">
      <w:pPr>
        <w:suppressAutoHyphens w:val="0"/>
        <w:rPr>
          <w:rFonts w:asciiTheme="minorHAnsi" w:eastAsia="Times New Roman" w:hAnsiTheme="minorHAnsi" w:cstheme="minorHAnsi"/>
          <w:color w:val="000000"/>
          <w:sz w:val="24"/>
          <w:szCs w:val="24"/>
          <w:lang w:val="en-GB" w:eastAsia="en-GB"/>
        </w:rPr>
      </w:pPr>
    </w:p>
    <w:p w14:paraId="4FE8E5EF" w14:textId="77777777" w:rsidR="00566CA4" w:rsidRPr="00566CA4" w:rsidRDefault="00566CA4" w:rsidP="00566CA4">
      <w:pPr>
        <w:suppressAutoHyphens w:val="0"/>
        <w:rPr>
          <w:rFonts w:asciiTheme="minorHAnsi" w:eastAsia="Times New Roman" w:hAnsiTheme="minorHAnsi" w:cstheme="minorHAnsi"/>
          <w:b/>
          <w:bCs/>
          <w:color w:val="000000"/>
          <w:sz w:val="24"/>
          <w:szCs w:val="24"/>
          <w:lang w:val="en-GB" w:eastAsia="en-GB"/>
        </w:rPr>
      </w:pPr>
    </w:p>
    <w:p w14:paraId="670682D4" w14:textId="77777777" w:rsidR="00566CA4" w:rsidRPr="00D32966" w:rsidRDefault="00566CA4">
      <w:pPr>
        <w:rPr>
          <w:rFonts w:asciiTheme="minorHAnsi" w:hAnsiTheme="minorHAnsi" w:cstheme="minorHAnsi"/>
          <w:sz w:val="24"/>
          <w:szCs w:val="24"/>
        </w:rPr>
      </w:pPr>
    </w:p>
    <w:sectPr w:rsidR="00566CA4" w:rsidRPr="00D32966" w:rsidSect="00B77C8F">
      <w:footerReference w:type="default" r:id="rId46"/>
      <w:pgSz w:w="11906" w:h="16838"/>
      <w:pgMar w:top="1440" w:right="1440" w:bottom="1440" w:left="1440" w:header="0" w:footer="0" w:gutter="0"/>
      <w:pgNumType w:start="1"/>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4DAF97" w14:textId="77777777" w:rsidR="0088474A" w:rsidRDefault="0088474A" w:rsidP="00B77C8F">
      <w:r>
        <w:separator/>
      </w:r>
    </w:p>
  </w:endnote>
  <w:endnote w:type="continuationSeparator" w:id="0">
    <w:p w14:paraId="46D5813A" w14:textId="77777777" w:rsidR="0088474A" w:rsidRDefault="0088474A" w:rsidP="00B77C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16659513"/>
      <w:docPartObj>
        <w:docPartGallery w:val="Page Numbers (Bottom of Page)"/>
        <w:docPartUnique/>
      </w:docPartObj>
    </w:sdtPr>
    <w:sdtEndPr>
      <w:rPr>
        <w:noProof/>
      </w:rPr>
    </w:sdtEndPr>
    <w:sdtContent>
      <w:p w14:paraId="5D9B28A5" w14:textId="70A9E60E" w:rsidR="00B77C8F" w:rsidRDefault="00B77C8F">
        <w:pPr>
          <w:pStyle w:val="Footer"/>
        </w:pPr>
        <w:r>
          <w:fldChar w:fldCharType="begin"/>
        </w:r>
        <w:r>
          <w:instrText xml:space="preserve"> PAGE   \* MERGEFORMAT </w:instrText>
        </w:r>
        <w:r>
          <w:fldChar w:fldCharType="separate"/>
        </w:r>
        <w:r>
          <w:rPr>
            <w:noProof/>
          </w:rPr>
          <w:t>2</w:t>
        </w:r>
        <w:r>
          <w:rPr>
            <w:noProof/>
          </w:rPr>
          <w:fldChar w:fldCharType="end"/>
        </w:r>
      </w:p>
    </w:sdtContent>
  </w:sdt>
  <w:p w14:paraId="7ADD9052" w14:textId="77777777" w:rsidR="00B77C8F" w:rsidRDefault="00B77C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BF34C0" w14:textId="77777777" w:rsidR="0088474A" w:rsidRDefault="0088474A" w:rsidP="00B77C8F">
      <w:r>
        <w:separator/>
      </w:r>
    </w:p>
  </w:footnote>
  <w:footnote w:type="continuationSeparator" w:id="0">
    <w:p w14:paraId="72805624" w14:textId="77777777" w:rsidR="0088474A" w:rsidRDefault="0088474A" w:rsidP="00B77C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A7627A"/>
    <w:multiLevelType w:val="hybridMultilevel"/>
    <w:tmpl w:val="3A542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7A650E"/>
    <w:multiLevelType w:val="hybridMultilevel"/>
    <w:tmpl w:val="117292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851833"/>
    <w:multiLevelType w:val="hybridMultilevel"/>
    <w:tmpl w:val="2DAEE5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816267"/>
    <w:multiLevelType w:val="multilevel"/>
    <w:tmpl w:val="8F563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3617FA"/>
    <w:multiLevelType w:val="multilevel"/>
    <w:tmpl w:val="0A9C7AE4"/>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ADC0F20"/>
    <w:multiLevelType w:val="hybridMultilevel"/>
    <w:tmpl w:val="F2BE1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4D4991"/>
    <w:multiLevelType w:val="hybridMultilevel"/>
    <w:tmpl w:val="ED72E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E4FD8"/>
    <w:multiLevelType w:val="hybridMultilevel"/>
    <w:tmpl w:val="D09A5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B24BBC"/>
    <w:multiLevelType w:val="hybridMultilevel"/>
    <w:tmpl w:val="7C9E1C46"/>
    <w:lvl w:ilvl="0" w:tplc="08090001">
      <w:start w:val="1"/>
      <w:numFmt w:val="bullet"/>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start w:val="1"/>
      <w:numFmt w:val="bullet"/>
      <w:lvlText w:val=""/>
      <w:lvlJc w:val="left"/>
      <w:pPr>
        <w:ind w:left="1942" w:hanging="360"/>
      </w:pPr>
      <w:rPr>
        <w:rFonts w:ascii="Wingdings" w:hAnsi="Wingdings" w:hint="default"/>
      </w:rPr>
    </w:lvl>
    <w:lvl w:ilvl="3" w:tplc="08090001">
      <w:start w:val="1"/>
      <w:numFmt w:val="bullet"/>
      <w:lvlText w:val=""/>
      <w:lvlJc w:val="left"/>
      <w:pPr>
        <w:ind w:left="2662" w:hanging="360"/>
      </w:pPr>
      <w:rPr>
        <w:rFonts w:ascii="Symbol" w:hAnsi="Symbol" w:hint="default"/>
      </w:rPr>
    </w:lvl>
    <w:lvl w:ilvl="4" w:tplc="08090003">
      <w:start w:val="1"/>
      <w:numFmt w:val="bullet"/>
      <w:lvlText w:val="o"/>
      <w:lvlJc w:val="left"/>
      <w:pPr>
        <w:ind w:left="3382" w:hanging="360"/>
      </w:pPr>
      <w:rPr>
        <w:rFonts w:ascii="Courier New" w:hAnsi="Courier New" w:cs="Courier New" w:hint="default"/>
      </w:rPr>
    </w:lvl>
    <w:lvl w:ilvl="5" w:tplc="08090005">
      <w:start w:val="1"/>
      <w:numFmt w:val="bullet"/>
      <w:lvlText w:val=""/>
      <w:lvlJc w:val="left"/>
      <w:pPr>
        <w:ind w:left="4102" w:hanging="360"/>
      </w:pPr>
      <w:rPr>
        <w:rFonts w:ascii="Wingdings" w:hAnsi="Wingdings" w:hint="default"/>
      </w:rPr>
    </w:lvl>
    <w:lvl w:ilvl="6" w:tplc="08090001">
      <w:start w:val="1"/>
      <w:numFmt w:val="bullet"/>
      <w:lvlText w:val=""/>
      <w:lvlJc w:val="left"/>
      <w:pPr>
        <w:ind w:left="4822" w:hanging="360"/>
      </w:pPr>
      <w:rPr>
        <w:rFonts w:ascii="Symbol" w:hAnsi="Symbol" w:hint="default"/>
      </w:rPr>
    </w:lvl>
    <w:lvl w:ilvl="7" w:tplc="08090003">
      <w:start w:val="1"/>
      <w:numFmt w:val="bullet"/>
      <w:lvlText w:val="o"/>
      <w:lvlJc w:val="left"/>
      <w:pPr>
        <w:ind w:left="5542" w:hanging="360"/>
      </w:pPr>
      <w:rPr>
        <w:rFonts w:ascii="Courier New" w:hAnsi="Courier New" w:cs="Courier New" w:hint="default"/>
      </w:rPr>
    </w:lvl>
    <w:lvl w:ilvl="8" w:tplc="08090005">
      <w:start w:val="1"/>
      <w:numFmt w:val="bullet"/>
      <w:lvlText w:val=""/>
      <w:lvlJc w:val="left"/>
      <w:pPr>
        <w:ind w:left="6262" w:hanging="360"/>
      </w:pPr>
      <w:rPr>
        <w:rFonts w:ascii="Wingdings" w:hAnsi="Wingdings" w:hint="default"/>
      </w:rPr>
    </w:lvl>
  </w:abstractNum>
  <w:abstractNum w:abstractNumId="9" w15:restartNumberingAfterBreak="0">
    <w:nsid w:val="2E453E77"/>
    <w:multiLevelType w:val="hybridMultilevel"/>
    <w:tmpl w:val="1DC42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08721D"/>
    <w:multiLevelType w:val="hybridMultilevel"/>
    <w:tmpl w:val="1AFC9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2C7999"/>
    <w:multiLevelType w:val="multilevel"/>
    <w:tmpl w:val="4878B356"/>
    <w:lvl w:ilvl="0">
      <w:start w:val="1"/>
      <w:numFmt w:val="decimal"/>
      <w:lvlText w:val="%1."/>
      <w:lvlJc w:val="left"/>
      <w:pPr>
        <w:tabs>
          <w:tab w:val="num" w:pos="720"/>
        </w:tabs>
        <w:ind w:left="720" w:hanging="720"/>
      </w:pPr>
      <w:rPr>
        <w:rFonts w:hint="default"/>
        <w:sz w:val="18"/>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3D7C05E7"/>
    <w:multiLevelType w:val="hybridMultilevel"/>
    <w:tmpl w:val="56881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72633F"/>
    <w:multiLevelType w:val="multilevel"/>
    <w:tmpl w:val="6C34A9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45746A"/>
    <w:multiLevelType w:val="multilevel"/>
    <w:tmpl w:val="C0C82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1F3221"/>
    <w:multiLevelType w:val="hybridMultilevel"/>
    <w:tmpl w:val="AE86D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8D6C1A"/>
    <w:multiLevelType w:val="hybridMultilevel"/>
    <w:tmpl w:val="D51AC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9C3E50"/>
    <w:multiLevelType w:val="hybridMultilevel"/>
    <w:tmpl w:val="B73AD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475D41"/>
    <w:multiLevelType w:val="multilevel"/>
    <w:tmpl w:val="CEF08C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7D433520"/>
    <w:multiLevelType w:val="hybridMultilevel"/>
    <w:tmpl w:val="7674D7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7E0D0E0E"/>
    <w:multiLevelType w:val="multilevel"/>
    <w:tmpl w:val="CEF08C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8"/>
  </w:num>
  <w:num w:numId="2">
    <w:abstractNumId w:val="20"/>
  </w:num>
  <w:num w:numId="3">
    <w:abstractNumId w:val="12"/>
  </w:num>
  <w:num w:numId="4">
    <w:abstractNumId w:val="7"/>
  </w:num>
  <w:num w:numId="5">
    <w:abstractNumId w:val="4"/>
  </w:num>
  <w:num w:numId="6">
    <w:abstractNumId w:val="8"/>
  </w:num>
  <w:num w:numId="7">
    <w:abstractNumId w:val="9"/>
  </w:num>
  <w:num w:numId="8">
    <w:abstractNumId w:val="2"/>
  </w:num>
  <w:num w:numId="9">
    <w:abstractNumId w:val="1"/>
  </w:num>
  <w:num w:numId="10">
    <w:abstractNumId w:val="15"/>
  </w:num>
  <w:num w:numId="11">
    <w:abstractNumId w:val="10"/>
  </w:num>
  <w:num w:numId="12">
    <w:abstractNumId w:val="19"/>
  </w:num>
  <w:num w:numId="13">
    <w:abstractNumId w:val="6"/>
  </w:num>
  <w:num w:numId="14">
    <w:abstractNumId w:val="13"/>
  </w:num>
  <w:num w:numId="15">
    <w:abstractNumId w:val="3"/>
  </w:num>
  <w:num w:numId="16">
    <w:abstractNumId w:val="14"/>
  </w:num>
  <w:num w:numId="17">
    <w:abstractNumId w:val="0"/>
  </w:num>
  <w:num w:numId="18">
    <w:abstractNumId w:val="16"/>
  </w:num>
  <w:num w:numId="19">
    <w:abstractNumId w:val="17"/>
  </w:num>
  <w:num w:numId="20">
    <w:abstractNumId w:val="5"/>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E7B"/>
    <w:rsid w:val="000217EF"/>
    <w:rsid w:val="00031579"/>
    <w:rsid w:val="00041809"/>
    <w:rsid w:val="000A6E7B"/>
    <w:rsid w:val="000F08E6"/>
    <w:rsid w:val="0010725A"/>
    <w:rsid w:val="001332C6"/>
    <w:rsid w:val="001927D3"/>
    <w:rsid w:val="00196EC6"/>
    <w:rsid w:val="001D7156"/>
    <w:rsid w:val="001E29E6"/>
    <w:rsid w:val="001E4BCA"/>
    <w:rsid w:val="001F4A84"/>
    <w:rsid w:val="002262D1"/>
    <w:rsid w:val="002628B7"/>
    <w:rsid w:val="00304949"/>
    <w:rsid w:val="003728D3"/>
    <w:rsid w:val="003B130C"/>
    <w:rsid w:val="00525BDD"/>
    <w:rsid w:val="00554725"/>
    <w:rsid w:val="00566CA4"/>
    <w:rsid w:val="005C7A3B"/>
    <w:rsid w:val="00711D32"/>
    <w:rsid w:val="00713679"/>
    <w:rsid w:val="00755A12"/>
    <w:rsid w:val="00767001"/>
    <w:rsid w:val="00774641"/>
    <w:rsid w:val="007A5A90"/>
    <w:rsid w:val="007B3612"/>
    <w:rsid w:val="00811839"/>
    <w:rsid w:val="0084303F"/>
    <w:rsid w:val="00867D9D"/>
    <w:rsid w:val="0088474A"/>
    <w:rsid w:val="008B047D"/>
    <w:rsid w:val="008C46A3"/>
    <w:rsid w:val="008C5C4A"/>
    <w:rsid w:val="008D497D"/>
    <w:rsid w:val="00955307"/>
    <w:rsid w:val="00A1139D"/>
    <w:rsid w:val="00A15414"/>
    <w:rsid w:val="00A210BC"/>
    <w:rsid w:val="00A25A0B"/>
    <w:rsid w:val="00AA273D"/>
    <w:rsid w:val="00B0190C"/>
    <w:rsid w:val="00B16AFC"/>
    <w:rsid w:val="00B77C8F"/>
    <w:rsid w:val="00C110FF"/>
    <w:rsid w:val="00C86F2B"/>
    <w:rsid w:val="00CC3BE8"/>
    <w:rsid w:val="00CE7A1B"/>
    <w:rsid w:val="00D21839"/>
    <w:rsid w:val="00D32966"/>
    <w:rsid w:val="00D37CF5"/>
    <w:rsid w:val="00D57EB7"/>
    <w:rsid w:val="00DA0AD7"/>
    <w:rsid w:val="00DB27CD"/>
    <w:rsid w:val="00E006A4"/>
    <w:rsid w:val="00E213C7"/>
    <w:rsid w:val="00E468ED"/>
    <w:rsid w:val="00E52FC4"/>
    <w:rsid w:val="00E956D0"/>
    <w:rsid w:val="00EF170B"/>
    <w:rsid w:val="00F3376F"/>
    <w:rsid w:val="00F417DB"/>
    <w:rsid w:val="00F51EB9"/>
    <w:rsid w:val="00F525AA"/>
    <w:rsid w:val="00F86197"/>
    <w:rsid w:val="00FA620D"/>
    <w:rsid w:val="00FC71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FCE278"/>
  <w15:chartTrackingRefBased/>
  <w15:docId w15:val="{D8232607-193C-45F9-B040-CA5C849CC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6E7B"/>
    <w:pPr>
      <w:suppressAutoHyphens/>
      <w:spacing w:after="0" w:line="240" w:lineRule="auto"/>
    </w:pPr>
    <w:rPr>
      <w:rFonts w:ascii="Arial" w:eastAsia="Calibri" w:hAnsi="Arial" w:cs="Times New Roman"/>
      <w:color w:val="1F497D"/>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047D"/>
    <w:pPr>
      <w:ind w:left="720"/>
      <w:contextualSpacing/>
    </w:pPr>
  </w:style>
  <w:style w:type="character" w:styleId="Hyperlink">
    <w:name w:val="Hyperlink"/>
    <w:basedOn w:val="DefaultParagraphFont"/>
    <w:uiPriority w:val="99"/>
    <w:unhideWhenUsed/>
    <w:rsid w:val="00E52FC4"/>
    <w:rPr>
      <w:color w:val="0563C1" w:themeColor="hyperlink"/>
      <w:u w:val="single"/>
    </w:rPr>
  </w:style>
  <w:style w:type="character" w:styleId="UnresolvedMention">
    <w:name w:val="Unresolved Mention"/>
    <w:basedOn w:val="DefaultParagraphFont"/>
    <w:uiPriority w:val="99"/>
    <w:semiHidden/>
    <w:unhideWhenUsed/>
    <w:rsid w:val="00E52FC4"/>
    <w:rPr>
      <w:color w:val="605E5C"/>
      <w:shd w:val="clear" w:color="auto" w:fill="E1DFDD"/>
    </w:rPr>
  </w:style>
  <w:style w:type="character" w:styleId="FollowedHyperlink">
    <w:name w:val="FollowedHyperlink"/>
    <w:basedOn w:val="DefaultParagraphFont"/>
    <w:uiPriority w:val="99"/>
    <w:semiHidden/>
    <w:unhideWhenUsed/>
    <w:rsid w:val="008C5C4A"/>
    <w:rPr>
      <w:color w:val="954F72" w:themeColor="followedHyperlink"/>
      <w:u w:val="single"/>
    </w:rPr>
  </w:style>
  <w:style w:type="table" w:styleId="TableGrid">
    <w:name w:val="Table Grid"/>
    <w:basedOn w:val="TableNormal"/>
    <w:uiPriority w:val="39"/>
    <w:rsid w:val="008118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3">
    <w:name w:val="Grid Table 5 Dark Accent 3"/>
    <w:basedOn w:val="TableNormal"/>
    <w:uiPriority w:val="50"/>
    <w:rsid w:val="00566CA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Header">
    <w:name w:val="header"/>
    <w:basedOn w:val="Normal"/>
    <w:link w:val="HeaderChar"/>
    <w:uiPriority w:val="99"/>
    <w:unhideWhenUsed/>
    <w:rsid w:val="00B77C8F"/>
    <w:pPr>
      <w:tabs>
        <w:tab w:val="center" w:pos="4513"/>
        <w:tab w:val="right" w:pos="9026"/>
      </w:tabs>
    </w:pPr>
  </w:style>
  <w:style w:type="character" w:customStyle="1" w:styleId="HeaderChar">
    <w:name w:val="Header Char"/>
    <w:basedOn w:val="DefaultParagraphFont"/>
    <w:link w:val="Header"/>
    <w:uiPriority w:val="99"/>
    <w:rsid w:val="00B77C8F"/>
    <w:rPr>
      <w:rFonts w:ascii="Arial" w:eastAsia="Calibri" w:hAnsi="Arial" w:cs="Times New Roman"/>
      <w:color w:val="1F497D"/>
      <w:lang w:val="en-US"/>
    </w:rPr>
  </w:style>
  <w:style w:type="paragraph" w:styleId="Footer">
    <w:name w:val="footer"/>
    <w:basedOn w:val="Normal"/>
    <w:link w:val="FooterChar"/>
    <w:uiPriority w:val="99"/>
    <w:unhideWhenUsed/>
    <w:rsid w:val="00B77C8F"/>
    <w:pPr>
      <w:tabs>
        <w:tab w:val="center" w:pos="4513"/>
        <w:tab w:val="right" w:pos="9026"/>
      </w:tabs>
    </w:pPr>
  </w:style>
  <w:style w:type="character" w:customStyle="1" w:styleId="FooterChar">
    <w:name w:val="Footer Char"/>
    <w:basedOn w:val="DefaultParagraphFont"/>
    <w:link w:val="Footer"/>
    <w:uiPriority w:val="99"/>
    <w:rsid w:val="00B77C8F"/>
    <w:rPr>
      <w:rFonts w:ascii="Arial" w:eastAsia="Calibri" w:hAnsi="Arial" w:cs="Times New Roman"/>
      <w:color w:val="1F497D"/>
      <w:lang w:val="en-US"/>
    </w:rPr>
  </w:style>
  <w:style w:type="character" w:styleId="CommentReference">
    <w:name w:val="annotation reference"/>
    <w:basedOn w:val="DefaultParagraphFont"/>
    <w:uiPriority w:val="99"/>
    <w:semiHidden/>
    <w:unhideWhenUsed/>
    <w:rsid w:val="003B130C"/>
    <w:rPr>
      <w:sz w:val="16"/>
      <w:szCs w:val="16"/>
    </w:rPr>
  </w:style>
  <w:style w:type="paragraph" w:styleId="CommentText">
    <w:name w:val="annotation text"/>
    <w:basedOn w:val="Normal"/>
    <w:link w:val="CommentTextChar"/>
    <w:uiPriority w:val="99"/>
    <w:semiHidden/>
    <w:unhideWhenUsed/>
    <w:rsid w:val="003B130C"/>
    <w:rPr>
      <w:sz w:val="20"/>
      <w:szCs w:val="20"/>
    </w:rPr>
  </w:style>
  <w:style w:type="character" w:customStyle="1" w:styleId="CommentTextChar">
    <w:name w:val="Comment Text Char"/>
    <w:basedOn w:val="DefaultParagraphFont"/>
    <w:link w:val="CommentText"/>
    <w:uiPriority w:val="99"/>
    <w:semiHidden/>
    <w:rsid w:val="003B130C"/>
    <w:rPr>
      <w:rFonts w:ascii="Arial" w:eastAsia="Calibri" w:hAnsi="Arial" w:cs="Times New Roman"/>
      <w:color w:val="1F497D"/>
      <w:sz w:val="20"/>
      <w:szCs w:val="20"/>
      <w:lang w:val="en-US"/>
    </w:rPr>
  </w:style>
  <w:style w:type="paragraph" w:styleId="CommentSubject">
    <w:name w:val="annotation subject"/>
    <w:basedOn w:val="CommentText"/>
    <w:next w:val="CommentText"/>
    <w:link w:val="CommentSubjectChar"/>
    <w:uiPriority w:val="99"/>
    <w:semiHidden/>
    <w:unhideWhenUsed/>
    <w:rsid w:val="003B130C"/>
    <w:rPr>
      <w:b/>
      <w:bCs/>
    </w:rPr>
  </w:style>
  <w:style w:type="character" w:customStyle="1" w:styleId="CommentSubjectChar">
    <w:name w:val="Comment Subject Char"/>
    <w:basedOn w:val="CommentTextChar"/>
    <w:link w:val="CommentSubject"/>
    <w:uiPriority w:val="99"/>
    <w:semiHidden/>
    <w:rsid w:val="003B130C"/>
    <w:rPr>
      <w:rFonts w:ascii="Arial" w:eastAsia="Calibri" w:hAnsi="Arial" w:cs="Times New Roman"/>
      <w:b/>
      <w:bCs/>
      <w:color w:val="1F497D"/>
      <w:sz w:val="20"/>
      <w:szCs w:val="20"/>
      <w:lang w:val="en-US"/>
    </w:rPr>
  </w:style>
  <w:style w:type="paragraph" w:styleId="BalloonText">
    <w:name w:val="Balloon Text"/>
    <w:basedOn w:val="Normal"/>
    <w:link w:val="BalloonTextChar"/>
    <w:uiPriority w:val="99"/>
    <w:semiHidden/>
    <w:unhideWhenUsed/>
    <w:rsid w:val="003B130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130C"/>
    <w:rPr>
      <w:rFonts w:ascii="Segoe UI" w:eastAsia="Calibri" w:hAnsi="Segoe UI" w:cs="Segoe UI"/>
      <w:color w:val="1F497D"/>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4.png"/><Relationship Id="rId39" Type="http://schemas.openxmlformats.org/officeDocument/2006/relationships/hyperlink" Target="https://hrmars.com/papers_submitted/1877/Effect_of_Organizational_Politics_on_Organizational_Goals_and_Objectives.pdf" TargetMode="External"/><Relationship Id="rId21" Type="http://schemas.openxmlformats.org/officeDocument/2006/relationships/hyperlink" Target="file:///D:/Chloe%20Work/Course%20Info%20+%20induction/Student%20Code%20of%20Conduct.pdf" TargetMode="External"/><Relationship Id="rId34" Type="http://schemas.openxmlformats.org/officeDocument/2006/relationships/image" Target="media/image20.png"/><Relationship Id="rId42" Type="http://schemas.openxmlformats.org/officeDocument/2006/relationships/image" Target="media/image23.pn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2.png"/><Relationship Id="rId32" Type="http://schemas.openxmlformats.org/officeDocument/2006/relationships/image" Target="media/image18.png"/><Relationship Id="rId37" Type="http://schemas.openxmlformats.org/officeDocument/2006/relationships/hyperlink" Target="https://www.mindtools.com/pages/article/newTMC_00.htm" TargetMode="External"/><Relationship Id="rId40" Type="http://schemas.openxmlformats.org/officeDocument/2006/relationships/hyperlink" Target="https://www.mindtools.com/pages/article/improving-group-dynamics.htm" TargetMode="External"/><Relationship Id="rId45" Type="http://schemas.openxmlformats.org/officeDocument/2006/relationships/hyperlink" Target="https://www.cipd.co.uk/learn/profession-map"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file:///D:/Chloe%20Work/Course%20Info%20+%20induction/Timetable%202020%20Cohort%203%20and%204.pdf" TargetMode="External"/><Relationship Id="rId28" Type="http://schemas.openxmlformats.org/officeDocument/2006/relationships/hyperlink" Target="https://www.salestrainingint.com/wp-content/uploads/2019/02/CIPD-8-behaviours-of-the-successful-HR-professional1.pdf" TargetMode="External"/><Relationship Id="rId36" Type="http://schemas.openxmlformats.org/officeDocument/2006/relationships/hyperlink" Target="file:///D:/Downloads/business-skills-handbook_horn_9781843982180_c01.pdf" TargetMode="External"/><Relationship Id="rId10" Type="http://schemas.openxmlformats.org/officeDocument/2006/relationships/image" Target="media/image3.png"/><Relationship Id="rId19" Type="http://schemas.openxmlformats.org/officeDocument/2006/relationships/hyperlink" Target="http://www.explorehr.org/articles/HR_Planning/Key_Components_of_Human_Resource_Development.html" TargetMode="External"/><Relationship Id="rId31" Type="http://schemas.openxmlformats.org/officeDocument/2006/relationships/image" Target="media/image17.png"/><Relationship Id="rId44" Type="http://schemas.openxmlformats.org/officeDocument/2006/relationships/image" Target="media/image25.tm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file:///D:/Chloe%20Work/Course%20Info%20+%20induction/Student%20Turnitin_201415_Moodle.pdf" TargetMode="External"/><Relationship Id="rId27" Type="http://schemas.openxmlformats.org/officeDocument/2006/relationships/hyperlink" Target="https://www.cipd.co.uk/learn/career/profession-map" TargetMode="External"/><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4.tmp"/><Relationship Id="rId48"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3.png"/><Relationship Id="rId33" Type="http://schemas.openxmlformats.org/officeDocument/2006/relationships/image" Target="media/image19.png"/><Relationship Id="rId38" Type="http://schemas.openxmlformats.org/officeDocument/2006/relationships/image" Target="media/image22.png"/><Relationship Id="rId46" Type="http://schemas.openxmlformats.org/officeDocument/2006/relationships/footer" Target="footer1.xml"/><Relationship Id="rId20" Type="http://schemas.openxmlformats.org/officeDocument/2006/relationships/hyperlink" Target="https://www.cipd.co.uk/membership/grades/student" TargetMode="External"/><Relationship Id="rId41" Type="http://schemas.openxmlformats.org/officeDocument/2006/relationships/hyperlink" Target="https://www.yourarticlelibrary.com/management/group-dynamics-its-characteristics-stages-types-and-other-details-management/53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A7630C3-77B0-426A-8945-8B6D336B3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1116</TotalTime>
  <Pages>45</Pages>
  <Words>6781</Words>
  <Characters>38653</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Marley Phillips</dc:creator>
  <cp:keywords/>
  <dc:description/>
  <cp:lastModifiedBy>Marley Phillips</cp:lastModifiedBy>
  <cp:revision>33</cp:revision>
  <dcterms:created xsi:type="dcterms:W3CDTF">2020-10-28T15:29:00Z</dcterms:created>
  <dcterms:modified xsi:type="dcterms:W3CDTF">2020-12-09T16:18:00Z</dcterms:modified>
</cp:coreProperties>
</file>