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D5AE4" w14:textId="77777777" w:rsidR="00130183" w:rsidRPr="00130183" w:rsidRDefault="00130183" w:rsidP="00130183">
      <w:pPr>
        <w:spacing w:line="360" w:lineRule="auto"/>
        <w:jc w:val="both"/>
        <w:rPr>
          <w:rFonts w:ascii="Arial" w:eastAsia="Times New Roman" w:hAnsi="Arial" w:cs="Arial"/>
          <w:kern w:val="0"/>
          <w:szCs w:val="22"/>
          <w:lang w:val="en-GB"/>
          <w14:ligatures w14:val="none"/>
        </w:rPr>
      </w:pPr>
      <w:r w:rsidRPr="00130183">
        <w:rPr>
          <w:rFonts w:ascii="Arial" w:eastAsia="Times New Roman" w:hAnsi="Arial" w:cs="Arial"/>
          <w:noProof/>
          <w:kern w:val="0"/>
          <w:szCs w:val="22"/>
          <w:lang w:val="en-GB"/>
          <w14:ligatures w14:val="none"/>
        </w:rPr>
        <w:drawing>
          <wp:inline distT="0" distB="0" distL="0" distR="0" wp14:anchorId="465A282F" wp14:editId="0BC45F21">
            <wp:extent cx="2085975" cy="819150"/>
            <wp:effectExtent l="0" t="0" r="9525" b="0"/>
            <wp:docPr id="1371988643" name="Picture 1" descr="A close up of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1988643" name="Picture 1" descr="A close up of black text&#10;&#10;AI-generated content may be incorrect."/>
                    <pic:cNvPicPr/>
                  </pic:nvPicPr>
                  <pic:blipFill>
                    <a:blip r:embed="rId4"/>
                    <a:stretch>
                      <a:fillRect/>
                    </a:stretch>
                  </pic:blipFill>
                  <pic:spPr>
                    <a:xfrm>
                      <a:off x="0" y="0"/>
                      <a:ext cx="2085975" cy="819150"/>
                    </a:xfrm>
                    <a:prstGeom prst="rect">
                      <a:avLst/>
                    </a:prstGeom>
                  </pic:spPr>
                </pic:pic>
              </a:graphicData>
            </a:graphic>
          </wp:inline>
        </w:drawing>
      </w:r>
    </w:p>
    <w:p w14:paraId="38D5EC90" w14:textId="77777777" w:rsidR="00130183" w:rsidRPr="00A006F5" w:rsidRDefault="00130183" w:rsidP="00130183">
      <w:pPr>
        <w:spacing w:line="360" w:lineRule="auto"/>
        <w:jc w:val="both"/>
        <w:rPr>
          <w:rFonts w:ascii="Arial" w:eastAsia="Times New Roman" w:hAnsi="Arial" w:cs="Arial"/>
          <w:kern w:val="0"/>
          <w:lang w:val="en-GB"/>
          <w14:ligatures w14:val="none"/>
        </w:rPr>
      </w:pPr>
    </w:p>
    <w:p w14:paraId="01E12C1B" w14:textId="77777777" w:rsidR="00130183" w:rsidRPr="00A006F5" w:rsidRDefault="00130183" w:rsidP="00130183">
      <w:pPr>
        <w:spacing w:line="360" w:lineRule="auto"/>
        <w:rPr>
          <w:rFonts w:ascii="Arial" w:eastAsia="Times New Roman" w:hAnsi="Arial" w:cs="Arial"/>
          <w:b/>
          <w:bCs/>
          <w:i/>
          <w:iCs/>
          <w:kern w:val="0"/>
          <w:lang w:val="en-GB"/>
          <w14:ligatures w14:val="none"/>
        </w:rPr>
      </w:pPr>
      <w:r w:rsidRPr="00A006F5">
        <w:rPr>
          <w:rFonts w:ascii="Arial" w:eastAsia="Times New Roman" w:hAnsi="Arial" w:cs="Arial"/>
          <w:b/>
          <w:bCs/>
          <w:i/>
          <w:iCs/>
          <w:kern w:val="0"/>
          <w:lang w:val="en-GB"/>
          <w14:ligatures w14:val="none"/>
        </w:rPr>
        <w:t>Module</w:t>
      </w:r>
      <w:r w:rsidRPr="00BB3AA0">
        <w:rPr>
          <w:rFonts w:ascii="Arial" w:eastAsia="Times New Roman" w:hAnsi="Arial" w:cs="Arial"/>
          <w:b/>
          <w:bCs/>
          <w:i/>
          <w:iCs/>
          <w:kern w:val="0"/>
          <w:lang w:val="en-GB"/>
          <w14:ligatures w14:val="none"/>
        </w:rPr>
        <w:t xml:space="preserve"> </w:t>
      </w:r>
      <w:proofErr w:type="gramStart"/>
      <w:r w:rsidRPr="00BB3AA0">
        <w:rPr>
          <w:rFonts w:ascii="Arial" w:eastAsia="Times New Roman" w:hAnsi="Arial" w:cs="Arial"/>
          <w:b/>
          <w:bCs/>
          <w:i/>
          <w:iCs/>
          <w:kern w:val="0"/>
          <w:lang w:val="en-GB"/>
          <w14:ligatures w14:val="none"/>
        </w:rPr>
        <w:t xml:space="preserve">Name </w:t>
      </w:r>
      <w:r w:rsidRPr="00A006F5">
        <w:rPr>
          <w:rFonts w:ascii="Arial" w:eastAsia="Times New Roman" w:hAnsi="Arial" w:cs="Arial"/>
          <w:b/>
          <w:bCs/>
          <w:i/>
          <w:iCs/>
          <w:kern w:val="0"/>
          <w:lang w:val="en-GB"/>
          <w14:ligatures w14:val="none"/>
        </w:rPr>
        <w:t>:</w:t>
      </w:r>
      <w:proofErr w:type="gramEnd"/>
      <w:r w:rsidRPr="00A006F5">
        <w:rPr>
          <w:rFonts w:ascii="Arial" w:eastAsia="Times New Roman" w:hAnsi="Arial" w:cs="Arial"/>
          <w:b/>
          <w:bCs/>
          <w:i/>
          <w:iCs/>
          <w:kern w:val="0"/>
          <w:lang w:val="en-GB"/>
          <w14:ligatures w14:val="none"/>
        </w:rPr>
        <w:t xml:space="preserve"> </w:t>
      </w:r>
      <w:r w:rsidRPr="00BB3AA0">
        <w:rPr>
          <w:rFonts w:ascii="Arial" w:eastAsia="Times New Roman" w:hAnsi="Arial" w:cs="Arial"/>
          <w:b/>
          <w:bCs/>
          <w:i/>
          <w:iCs/>
          <w:kern w:val="0"/>
          <w:lang w:val="en-GB"/>
          <w14:ligatures w14:val="none"/>
        </w:rPr>
        <w:t>Independent Project</w:t>
      </w:r>
    </w:p>
    <w:p w14:paraId="3665A87A" w14:textId="77777777" w:rsidR="00130183" w:rsidRPr="00BB3AA0" w:rsidRDefault="00130183" w:rsidP="00130183">
      <w:pPr>
        <w:spacing w:line="360" w:lineRule="auto"/>
        <w:rPr>
          <w:rFonts w:ascii="Arial" w:eastAsia="Times New Roman" w:hAnsi="Arial" w:cs="Arial"/>
          <w:b/>
          <w:bCs/>
          <w:i/>
          <w:iCs/>
          <w:kern w:val="0"/>
          <w:lang w:val="en-GB"/>
          <w14:ligatures w14:val="none"/>
        </w:rPr>
      </w:pPr>
      <w:r w:rsidRPr="00A006F5">
        <w:rPr>
          <w:rFonts w:ascii="Arial" w:eastAsia="Times New Roman" w:hAnsi="Arial" w:cs="Arial"/>
          <w:b/>
          <w:bCs/>
          <w:i/>
          <w:iCs/>
          <w:kern w:val="0"/>
          <w:lang w:val="en-GB"/>
          <w14:ligatures w14:val="none"/>
        </w:rPr>
        <w:t xml:space="preserve">Module </w:t>
      </w:r>
      <w:r w:rsidRPr="00BB3AA0">
        <w:rPr>
          <w:rFonts w:ascii="Arial" w:eastAsia="Times New Roman" w:hAnsi="Arial" w:cs="Arial"/>
          <w:b/>
          <w:bCs/>
          <w:i/>
          <w:iCs/>
          <w:kern w:val="0"/>
          <w:lang w:val="en-GB"/>
          <w14:ligatures w14:val="none"/>
        </w:rPr>
        <w:t>C</w:t>
      </w:r>
      <w:r w:rsidRPr="00A006F5">
        <w:rPr>
          <w:rFonts w:ascii="Arial" w:eastAsia="Times New Roman" w:hAnsi="Arial" w:cs="Arial"/>
          <w:b/>
          <w:bCs/>
          <w:i/>
          <w:iCs/>
          <w:kern w:val="0"/>
          <w:lang w:val="en-GB"/>
          <w14:ligatures w14:val="none"/>
        </w:rPr>
        <w:t>ode: LCLM6005</w:t>
      </w:r>
    </w:p>
    <w:p w14:paraId="74FD31A7" w14:textId="77777777" w:rsidR="00130183" w:rsidRPr="00BB3AA0" w:rsidRDefault="00130183" w:rsidP="00130183">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Module </w:t>
      </w:r>
      <w:proofErr w:type="gramStart"/>
      <w:r w:rsidRPr="00BB3AA0">
        <w:rPr>
          <w:rFonts w:ascii="Arial" w:eastAsia="Times New Roman" w:hAnsi="Arial" w:cs="Arial"/>
          <w:b/>
          <w:bCs/>
          <w:i/>
          <w:iCs/>
          <w:kern w:val="0"/>
          <w:lang w:val="en-GB"/>
          <w14:ligatures w14:val="none"/>
        </w:rPr>
        <w:t>Leader :</w:t>
      </w:r>
      <w:proofErr w:type="gramEnd"/>
      <w:r w:rsidRPr="00BB3AA0">
        <w:rPr>
          <w:rFonts w:ascii="Arial" w:eastAsia="Times New Roman" w:hAnsi="Arial" w:cs="Arial"/>
          <w:b/>
          <w:bCs/>
          <w:i/>
          <w:iCs/>
          <w:kern w:val="0"/>
          <w:lang w:val="en-GB"/>
          <w14:ligatures w14:val="none"/>
        </w:rPr>
        <w:t xml:space="preserve"> Samuel Ofori</w:t>
      </w:r>
    </w:p>
    <w:p w14:paraId="3066C2A3" w14:textId="77777777" w:rsidR="00130183" w:rsidRPr="00BB3AA0" w:rsidRDefault="00130183" w:rsidP="00130183">
      <w:pPr>
        <w:spacing w:line="360" w:lineRule="auto"/>
        <w:rPr>
          <w:rFonts w:ascii="Arial" w:eastAsia="Times New Roman" w:hAnsi="Arial" w:cs="Arial"/>
          <w:b/>
          <w:bCs/>
          <w:i/>
          <w:iCs/>
          <w:kern w:val="0"/>
          <w:lang w:val="en-GB"/>
          <w14:ligatures w14:val="none"/>
        </w:rPr>
      </w:pPr>
      <w:proofErr w:type="gramStart"/>
      <w:r w:rsidRPr="00BB3AA0">
        <w:rPr>
          <w:rFonts w:ascii="Arial" w:eastAsia="Times New Roman" w:hAnsi="Arial" w:cs="Arial"/>
          <w:b/>
          <w:bCs/>
          <w:i/>
          <w:iCs/>
          <w:kern w:val="0"/>
          <w:lang w:val="en-GB"/>
          <w14:ligatures w14:val="none"/>
        </w:rPr>
        <w:t>Supervisor :</w:t>
      </w:r>
      <w:proofErr w:type="gramEnd"/>
      <w:r w:rsidRPr="00BB3AA0">
        <w:rPr>
          <w:rFonts w:ascii="Arial" w:eastAsia="Times New Roman" w:hAnsi="Arial" w:cs="Arial"/>
          <w:b/>
          <w:bCs/>
          <w:i/>
          <w:iCs/>
          <w:kern w:val="0"/>
          <w:lang w:val="en-GB"/>
          <w14:ligatures w14:val="none"/>
        </w:rPr>
        <w:t xml:space="preserve"> Roopa </w:t>
      </w:r>
      <w:proofErr w:type="spellStart"/>
      <w:r w:rsidRPr="00BB3AA0">
        <w:rPr>
          <w:rFonts w:ascii="Arial" w:eastAsia="Times New Roman" w:hAnsi="Arial" w:cs="Arial"/>
          <w:b/>
          <w:bCs/>
          <w:i/>
          <w:iCs/>
          <w:kern w:val="0"/>
          <w:lang w:val="en-GB"/>
          <w14:ligatures w14:val="none"/>
        </w:rPr>
        <w:t>Aruvanahalli</w:t>
      </w:r>
      <w:proofErr w:type="spellEnd"/>
      <w:r w:rsidRPr="00BB3AA0">
        <w:rPr>
          <w:rFonts w:ascii="Arial" w:eastAsia="Times New Roman" w:hAnsi="Arial" w:cs="Arial"/>
          <w:b/>
          <w:bCs/>
          <w:i/>
          <w:iCs/>
          <w:kern w:val="0"/>
          <w:lang w:val="en-GB"/>
          <w14:ligatures w14:val="none"/>
        </w:rPr>
        <w:t xml:space="preserve"> Nagaraju</w:t>
      </w:r>
    </w:p>
    <w:p w14:paraId="7145C180" w14:textId="77777777" w:rsidR="00130183" w:rsidRPr="00BB3AA0" w:rsidRDefault="00130183" w:rsidP="00130183">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Student </w:t>
      </w:r>
      <w:proofErr w:type="gramStart"/>
      <w:r w:rsidRPr="00BB3AA0">
        <w:rPr>
          <w:rFonts w:ascii="Arial" w:eastAsia="Times New Roman" w:hAnsi="Arial" w:cs="Arial"/>
          <w:b/>
          <w:bCs/>
          <w:i/>
          <w:iCs/>
          <w:kern w:val="0"/>
          <w:lang w:val="en-GB"/>
          <w14:ligatures w14:val="none"/>
        </w:rPr>
        <w:t>Name :</w:t>
      </w:r>
      <w:proofErr w:type="gramEnd"/>
      <w:r w:rsidRPr="00BB3AA0">
        <w:rPr>
          <w:rFonts w:ascii="Arial" w:eastAsia="Times New Roman" w:hAnsi="Arial" w:cs="Arial"/>
          <w:b/>
          <w:bCs/>
          <w:i/>
          <w:iCs/>
          <w:kern w:val="0"/>
          <w:lang w:val="en-GB"/>
          <w14:ligatures w14:val="none"/>
        </w:rPr>
        <w:t xml:space="preserve"> Florinela-Georgiana Carciumaru</w:t>
      </w:r>
    </w:p>
    <w:p w14:paraId="1C1D46FC" w14:textId="77777777" w:rsidR="00130183" w:rsidRPr="00BB3AA0" w:rsidRDefault="00130183" w:rsidP="00130183">
      <w:pPr>
        <w:spacing w:line="360" w:lineRule="auto"/>
        <w:rPr>
          <w:rFonts w:ascii="Arial" w:eastAsia="Times New Roman" w:hAnsi="Arial" w:cs="Arial"/>
          <w:b/>
          <w:bCs/>
          <w:i/>
          <w:iCs/>
          <w:kern w:val="0"/>
          <w:lang w:val="en-GB"/>
          <w14:ligatures w14:val="none"/>
        </w:rPr>
      </w:pPr>
      <w:r w:rsidRPr="00BB3AA0">
        <w:rPr>
          <w:rFonts w:ascii="Arial" w:eastAsia="Times New Roman" w:hAnsi="Arial" w:cs="Arial"/>
          <w:b/>
          <w:bCs/>
          <w:i/>
          <w:iCs/>
          <w:kern w:val="0"/>
          <w:lang w:val="en-GB"/>
          <w14:ligatures w14:val="none"/>
        </w:rPr>
        <w:t xml:space="preserve">Student </w:t>
      </w:r>
      <w:proofErr w:type="gramStart"/>
      <w:r w:rsidRPr="00BB3AA0">
        <w:rPr>
          <w:rFonts w:ascii="Arial" w:eastAsia="Times New Roman" w:hAnsi="Arial" w:cs="Arial"/>
          <w:b/>
          <w:bCs/>
          <w:i/>
          <w:iCs/>
          <w:kern w:val="0"/>
          <w:lang w:val="en-GB"/>
          <w14:ligatures w14:val="none"/>
        </w:rPr>
        <w:t>ID :</w:t>
      </w:r>
      <w:proofErr w:type="gramEnd"/>
      <w:r w:rsidRPr="00BB3AA0">
        <w:rPr>
          <w:rFonts w:ascii="Arial" w:eastAsia="Times New Roman" w:hAnsi="Arial" w:cs="Arial"/>
          <w:b/>
          <w:bCs/>
          <w:i/>
          <w:iCs/>
          <w:kern w:val="0"/>
          <w:lang w:val="en-GB"/>
          <w14:ligatures w14:val="none"/>
        </w:rPr>
        <w:t xml:space="preserve"> 2221483</w:t>
      </w:r>
    </w:p>
    <w:p w14:paraId="7964D5AF" w14:textId="77777777" w:rsidR="00130183" w:rsidRPr="00130183" w:rsidRDefault="00130183" w:rsidP="00130183">
      <w:pPr>
        <w:spacing w:line="360" w:lineRule="auto"/>
        <w:jc w:val="center"/>
        <w:rPr>
          <w:rFonts w:ascii="Arial" w:eastAsia="Times New Roman" w:hAnsi="Arial" w:cs="Arial"/>
          <w:b/>
          <w:bCs/>
          <w:kern w:val="0"/>
          <w:sz w:val="22"/>
          <w:szCs w:val="22"/>
          <w:lang w:val="en-GB"/>
          <w14:ligatures w14:val="none"/>
        </w:rPr>
      </w:pPr>
    </w:p>
    <w:p w14:paraId="1983818A" w14:textId="77777777" w:rsidR="00130183" w:rsidRPr="00130183" w:rsidRDefault="00130183" w:rsidP="00130183">
      <w:pPr>
        <w:spacing w:line="360" w:lineRule="auto"/>
        <w:jc w:val="center"/>
        <w:rPr>
          <w:rFonts w:ascii="Arial" w:eastAsia="Times New Roman" w:hAnsi="Arial" w:cs="Arial"/>
          <w:b/>
          <w:bCs/>
          <w:kern w:val="0"/>
          <w:sz w:val="36"/>
          <w:szCs w:val="36"/>
          <w:lang w:val="en-GB"/>
          <w14:ligatures w14:val="none"/>
        </w:rPr>
      </w:pPr>
    </w:p>
    <w:p w14:paraId="650D4EB7" w14:textId="77777777" w:rsidR="00130183" w:rsidRPr="00130183" w:rsidRDefault="00130183" w:rsidP="00130183">
      <w:pPr>
        <w:spacing w:line="360" w:lineRule="auto"/>
        <w:jc w:val="center"/>
        <w:rPr>
          <w:rFonts w:ascii="Arial" w:eastAsia="Times New Roman" w:hAnsi="Arial" w:cs="Arial"/>
          <w:b/>
          <w:bCs/>
          <w:kern w:val="0"/>
          <w:sz w:val="36"/>
          <w:szCs w:val="36"/>
          <w:lang w:val="en-GB"/>
          <w14:ligatures w14:val="none"/>
        </w:rPr>
      </w:pPr>
      <w:r w:rsidRPr="00130183">
        <w:rPr>
          <w:rFonts w:ascii="Arial" w:eastAsia="Times New Roman" w:hAnsi="Arial" w:cs="Arial"/>
          <w:b/>
          <w:bCs/>
          <w:kern w:val="0"/>
          <w:sz w:val="36"/>
          <w:szCs w:val="36"/>
          <w:lang w:val="en-GB"/>
          <w14:ligatures w14:val="none"/>
        </w:rPr>
        <w:t xml:space="preserve">Element 3:  Methodology Poster </w:t>
      </w:r>
    </w:p>
    <w:p w14:paraId="4A91BC8A" w14:textId="77777777" w:rsidR="00130183" w:rsidRPr="00130183" w:rsidRDefault="00130183" w:rsidP="00130183">
      <w:pPr>
        <w:spacing w:line="360" w:lineRule="auto"/>
        <w:jc w:val="center"/>
        <w:rPr>
          <w:rFonts w:ascii="Arial" w:eastAsia="Times New Roman" w:hAnsi="Arial" w:cs="Arial"/>
          <w:b/>
          <w:bCs/>
          <w:kern w:val="0"/>
          <w:sz w:val="32"/>
          <w:szCs w:val="28"/>
          <w:lang w:val="en-GB"/>
          <w14:ligatures w14:val="none"/>
        </w:rPr>
      </w:pPr>
      <w:r w:rsidRPr="00130183">
        <w:rPr>
          <w:rFonts w:ascii="Arial" w:eastAsia="Times New Roman" w:hAnsi="Arial" w:cs="Arial"/>
          <w:b/>
          <w:bCs/>
          <w:kern w:val="0"/>
          <w:sz w:val="32"/>
          <w:szCs w:val="28"/>
          <w:lang w:val="en-GB"/>
          <w14:ligatures w14:val="none"/>
        </w:rPr>
        <w:t>Summary Research Process (Methodology) And Findings (Research Output)</w:t>
      </w:r>
    </w:p>
    <w:p w14:paraId="53FACFDA" w14:textId="77777777" w:rsidR="00130183" w:rsidRPr="00130183" w:rsidRDefault="00130183" w:rsidP="00130183">
      <w:pPr>
        <w:spacing w:line="360" w:lineRule="auto"/>
        <w:jc w:val="both"/>
        <w:rPr>
          <w:rFonts w:ascii="Arial" w:eastAsia="Times New Roman" w:hAnsi="Arial" w:cs="Arial"/>
          <w:b/>
          <w:bCs/>
          <w:kern w:val="0"/>
          <w:sz w:val="36"/>
          <w:szCs w:val="36"/>
          <w:lang w:val="en-GB"/>
          <w14:ligatures w14:val="none"/>
        </w:rPr>
      </w:pPr>
    </w:p>
    <w:p w14:paraId="5804B03E" w14:textId="77777777" w:rsidR="00130183" w:rsidRPr="00130183" w:rsidRDefault="00130183" w:rsidP="00130183">
      <w:pPr>
        <w:spacing w:line="360" w:lineRule="auto"/>
        <w:jc w:val="center"/>
        <w:rPr>
          <w:rFonts w:ascii="Arial" w:eastAsia="Times New Roman" w:hAnsi="Arial" w:cs="Arial"/>
          <w:b/>
          <w:bCs/>
          <w:kern w:val="0"/>
          <w:sz w:val="28"/>
          <w:szCs w:val="28"/>
          <w:lang w:val="en-GB"/>
          <w14:ligatures w14:val="none"/>
        </w:rPr>
      </w:pPr>
      <w:r w:rsidRPr="00130183">
        <w:rPr>
          <w:rFonts w:ascii="Arial" w:eastAsia="Times New Roman" w:hAnsi="Arial" w:cs="Arial"/>
          <w:b/>
          <w:bCs/>
          <w:kern w:val="0"/>
          <w:sz w:val="28"/>
          <w:szCs w:val="28"/>
          <w:lang w:val="en-GB"/>
          <w14:ligatures w14:val="none"/>
        </w:rPr>
        <w:t>Title: Evaluating the Impact of Outrank Limited's Hybrid Work Model on Employee Productivity and Job Satisfaction</w:t>
      </w:r>
    </w:p>
    <w:p w14:paraId="46EA1064" w14:textId="77777777" w:rsidR="00130183" w:rsidRPr="00130183" w:rsidRDefault="00130183" w:rsidP="00130183">
      <w:pPr>
        <w:spacing w:line="360" w:lineRule="auto"/>
        <w:jc w:val="center"/>
        <w:rPr>
          <w:rFonts w:ascii="Arial" w:eastAsia="Times New Roman" w:hAnsi="Arial" w:cs="Arial"/>
          <w:b/>
          <w:bCs/>
          <w:kern w:val="0"/>
          <w:sz w:val="28"/>
          <w:szCs w:val="28"/>
          <w:lang w:val="en-GB"/>
          <w14:ligatures w14:val="none"/>
        </w:rPr>
      </w:pPr>
    </w:p>
    <w:p w14:paraId="1C83AC50" w14:textId="77777777" w:rsidR="00130183" w:rsidRPr="00130183" w:rsidRDefault="00130183" w:rsidP="00130183">
      <w:pPr>
        <w:spacing w:line="259" w:lineRule="auto"/>
        <w:rPr>
          <w:rFonts w:ascii="Arial" w:eastAsia="Times New Roman" w:hAnsi="Arial" w:cs="Arial"/>
          <w:kern w:val="0"/>
          <w:sz w:val="28"/>
          <w:szCs w:val="28"/>
          <w:lang w:val="en-GB"/>
          <w14:ligatures w14:val="none"/>
        </w:rPr>
      </w:pPr>
      <w:r w:rsidRPr="00130183">
        <w:rPr>
          <w:rFonts w:ascii="Arial" w:eastAsia="Times New Roman" w:hAnsi="Arial" w:cs="Arial"/>
          <w:kern w:val="0"/>
          <w:sz w:val="28"/>
          <w:szCs w:val="28"/>
          <w:lang w:val="en-GB"/>
          <w14:ligatures w14:val="none"/>
        </w:rPr>
        <w:br w:type="page"/>
      </w:r>
    </w:p>
    <w:sdt>
      <w:sdtPr>
        <w:rPr>
          <w:rFonts w:ascii="Arial" w:eastAsia="Times New Roman" w:hAnsi="Arial" w:cs="Arial"/>
          <w:kern w:val="0"/>
          <w:sz w:val="22"/>
          <w:szCs w:val="22"/>
          <w:lang w:val="en-GB"/>
          <w14:ligatures w14:val="none"/>
        </w:rPr>
        <w:id w:val="-520706282"/>
        <w:docPartObj>
          <w:docPartGallery w:val="Table of Contents"/>
          <w:docPartUnique/>
        </w:docPartObj>
      </w:sdtPr>
      <w:sdtEndPr>
        <w:rPr>
          <w:b/>
          <w:bCs/>
        </w:rPr>
      </w:sdtEndPr>
      <w:sdtContent>
        <w:p w14:paraId="027646B1" w14:textId="77777777" w:rsidR="00130183" w:rsidRPr="00130183" w:rsidRDefault="00130183" w:rsidP="00130183">
          <w:pPr>
            <w:keepNext/>
            <w:keepLines/>
            <w:spacing w:before="240" w:after="0" w:line="259" w:lineRule="auto"/>
            <w:rPr>
              <w:rFonts w:ascii="Arial" w:eastAsia="Times New Roman" w:hAnsi="Arial" w:cs="Arial"/>
              <w:color w:val="000000"/>
              <w:kern w:val="0"/>
              <w:sz w:val="22"/>
              <w:szCs w:val="22"/>
              <w:lang w:val="en-GB"/>
              <w14:ligatures w14:val="none"/>
            </w:rPr>
          </w:pPr>
          <w:r w:rsidRPr="00130183">
            <w:rPr>
              <w:rFonts w:ascii="Arial" w:eastAsia="Times New Roman" w:hAnsi="Arial" w:cs="Arial"/>
              <w:color w:val="000000"/>
              <w:kern w:val="0"/>
              <w:sz w:val="22"/>
              <w:szCs w:val="22"/>
              <w:lang w:val="en-GB"/>
              <w14:ligatures w14:val="none"/>
            </w:rPr>
            <w:t>Table of Contents</w:t>
          </w:r>
        </w:p>
        <w:p w14:paraId="0E82AEAC" w14:textId="77777777" w:rsidR="00130183" w:rsidRPr="00130183" w:rsidRDefault="00130183" w:rsidP="00130183">
          <w:pPr>
            <w:tabs>
              <w:tab w:val="right" w:leader="dot" w:pos="9350"/>
            </w:tabs>
            <w:spacing w:after="100" w:line="360" w:lineRule="auto"/>
            <w:jc w:val="both"/>
            <w:rPr>
              <w:rFonts w:ascii="Calibri" w:eastAsia="Times New Roman" w:hAnsi="Calibri" w:cs="Times New Roman"/>
              <w:noProof/>
            </w:rPr>
          </w:pPr>
          <w:r w:rsidRPr="00130183">
            <w:rPr>
              <w:rFonts w:ascii="Arial" w:eastAsia="Times New Roman" w:hAnsi="Arial" w:cs="Arial"/>
              <w:kern w:val="0"/>
              <w:sz w:val="22"/>
              <w:szCs w:val="22"/>
              <w:lang w:val="en-GB"/>
              <w14:ligatures w14:val="none"/>
            </w:rPr>
            <w:fldChar w:fldCharType="begin"/>
          </w:r>
          <w:r w:rsidRPr="00130183">
            <w:rPr>
              <w:rFonts w:ascii="Arial" w:eastAsia="Times New Roman" w:hAnsi="Arial" w:cs="Arial"/>
              <w:kern w:val="0"/>
              <w:sz w:val="22"/>
              <w:szCs w:val="22"/>
              <w:lang w:val="en-GB"/>
              <w14:ligatures w14:val="none"/>
            </w:rPr>
            <w:instrText xml:space="preserve"> TOC \o "1-3" \h \z \u </w:instrText>
          </w:r>
          <w:r w:rsidRPr="00130183">
            <w:rPr>
              <w:rFonts w:ascii="Arial" w:eastAsia="Times New Roman" w:hAnsi="Arial" w:cs="Arial"/>
              <w:kern w:val="0"/>
              <w:sz w:val="22"/>
              <w:szCs w:val="22"/>
              <w:lang w:val="en-GB"/>
              <w14:ligatures w14:val="none"/>
            </w:rPr>
            <w:fldChar w:fldCharType="separate"/>
          </w:r>
          <w:hyperlink w:anchor="_Toc211425992" w:history="1">
            <w:r w:rsidRPr="00130183">
              <w:rPr>
                <w:rFonts w:ascii="Arial" w:eastAsia="Times New Roman" w:hAnsi="Arial" w:cs="Arial"/>
                <w:noProof/>
                <w:color w:val="0000FF"/>
                <w:kern w:val="0"/>
                <w:szCs w:val="22"/>
                <w:u w:val="single"/>
                <w:lang w:val="en-GB"/>
                <w14:ligatures w14:val="none"/>
              </w:rPr>
              <w:t>Methodology Poster</w:t>
            </w:r>
            <w:r w:rsidRPr="00130183">
              <w:rPr>
                <w:rFonts w:ascii="Times New Roman" w:eastAsia="Times New Roman" w:hAnsi="Times New Roman" w:cs="Times New Roman"/>
                <w:noProof/>
                <w:webHidden/>
                <w:kern w:val="0"/>
                <w:szCs w:val="22"/>
                <w:lang w:val="en-GB"/>
                <w14:ligatures w14:val="none"/>
              </w:rPr>
              <w:tab/>
            </w:r>
            <w:r w:rsidRPr="00130183">
              <w:rPr>
                <w:rFonts w:ascii="Times New Roman" w:eastAsia="Times New Roman" w:hAnsi="Times New Roman" w:cs="Times New Roman"/>
                <w:noProof/>
                <w:webHidden/>
                <w:kern w:val="0"/>
                <w:szCs w:val="22"/>
                <w:lang w:val="en-GB"/>
                <w14:ligatures w14:val="none"/>
              </w:rPr>
              <w:fldChar w:fldCharType="begin"/>
            </w:r>
            <w:r w:rsidRPr="00130183">
              <w:rPr>
                <w:rFonts w:ascii="Times New Roman" w:eastAsia="Times New Roman" w:hAnsi="Times New Roman" w:cs="Times New Roman"/>
                <w:noProof/>
                <w:webHidden/>
                <w:kern w:val="0"/>
                <w:szCs w:val="22"/>
                <w:lang w:val="en-GB"/>
                <w14:ligatures w14:val="none"/>
              </w:rPr>
              <w:instrText xml:space="preserve"> PAGEREF _Toc211425992 \h </w:instrText>
            </w:r>
            <w:r w:rsidRPr="00130183">
              <w:rPr>
                <w:rFonts w:ascii="Times New Roman" w:eastAsia="Times New Roman" w:hAnsi="Times New Roman" w:cs="Times New Roman"/>
                <w:noProof/>
                <w:webHidden/>
                <w:kern w:val="0"/>
                <w:szCs w:val="22"/>
                <w:lang w:val="en-GB"/>
                <w14:ligatures w14:val="none"/>
              </w:rPr>
            </w:r>
            <w:r w:rsidRPr="00130183">
              <w:rPr>
                <w:rFonts w:ascii="Times New Roman" w:eastAsia="Times New Roman" w:hAnsi="Times New Roman" w:cs="Times New Roman"/>
                <w:noProof/>
                <w:webHidden/>
                <w:kern w:val="0"/>
                <w:szCs w:val="22"/>
                <w:lang w:val="en-GB"/>
                <w14:ligatures w14:val="none"/>
              </w:rPr>
              <w:fldChar w:fldCharType="separate"/>
            </w:r>
            <w:r w:rsidRPr="00130183">
              <w:rPr>
                <w:rFonts w:ascii="Times New Roman" w:eastAsia="Times New Roman" w:hAnsi="Times New Roman" w:cs="Times New Roman"/>
                <w:noProof/>
                <w:webHidden/>
                <w:kern w:val="0"/>
                <w:szCs w:val="22"/>
                <w:lang w:val="en-GB"/>
                <w14:ligatures w14:val="none"/>
              </w:rPr>
              <w:t>3</w:t>
            </w:r>
            <w:r w:rsidRPr="00130183">
              <w:rPr>
                <w:rFonts w:ascii="Times New Roman" w:eastAsia="Times New Roman" w:hAnsi="Times New Roman" w:cs="Times New Roman"/>
                <w:noProof/>
                <w:webHidden/>
                <w:kern w:val="0"/>
                <w:szCs w:val="22"/>
                <w:lang w:val="en-GB"/>
                <w14:ligatures w14:val="none"/>
              </w:rPr>
              <w:fldChar w:fldCharType="end"/>
            </w:r>
          </w:hyperlink>
        </w:p>
        <w:p w14:paraId="4673C312" w14:textId="77777777" w:rsidR="00130183" w:rsidRPr="00130183" w:rsidRDefault="00130183" w:rsidP="00130183">
          <w:pPr>
            <w:tabs>
              <w:tab w:val="right" w:leader="dot" w:pos="9350"/>
            </w:tabs>
            <w:spacing w:after="100" w:line="360" w:lineRule="auto"/>
            <w:ind w:left="240"/>
            <w:jc w:val="both"/>
            <w:rPr>
              <w:rFonts w:ascii="Calibri" w:eastAsia="Times New Roman" w:hAnsi="Calibri" w:cs="Times New Roman"/>
              <w:noProof/>
            </w:rPr>
          </w:pPr>
          <w:hyperlink w:anchor="_Toc211425993" w:history="1">
            <w:r w:rsidRPr="00130183">
              <w:rPr>
                <w:rFonts w:ascii="Arial" w:eastAsia="Times New Roman" w:hAnsi="Arial" w:cs="Arial"/>
                <w:noProof/>
                <w:color w:val="0000FF"/>
                <w:kern w:val="0"/>
                <w:szCs w:val="22"/>
                <w:u w:val="single"/>
                <w:lang w:val="en-GB"/>
                <w14:ligatures w14:val="none"/>
              </w:rPr>
              <w:t>Methodology</w:t>
            </w:r>
            <w:r w:rsidRPr="00130183">
              <w:rPr>
                <w:rFonts w:ascii="Times New Roman" w:eastAsia="Times New Roman" w:hAnsi="Times New Roman" w:cs="Times New Roman"/>
                <w:noProof/>
                <w:webHidden/>
                <w:kern w:val="0"/>
                <w:szCs w:val="22"/>
                <w:lang w:val="en-GB"/>
                <w14:ligatures w14:val="none"/>
              </w:rPr>
              <w:tab/>
            </w:r>
            <w:r w:rsidRPr="00130183">
              <w:rPr>
                <w:rFonts w:ascii="Times New Roman" w:eastAsia="Times New Roman" w:hAnsi="Times New Roman" w:cs="Times New Roman"/>
                <w:noProof/>
                <w:webHidden/>
                <w:kern w:val="0"/>
                <w:szCs w:val="22"/>
                <w:lang w:val="en-GB"/>
                <w14:ligatures w14:val="none"/>
              </w:rPr>
              <w:fldChar w:fldCharType="begin"/>
            </w:r>
            <w:r w:rsidRPr="00130183">
              <w:rPr>
                <w:rFonts w:ascii="Times New Roman" w:eastAsia="Times New Roman" w:hAnsi="Times New Roman" w:cs="Times New Roman"/>
                <w:noProof/>
                <w:webHidden/>
                <w:kern w:val="0"/>
                <w:szCs w:val="22"/>
                <w:lang w:val="en-GB"/>
                <w14:ligatures w14:val="none"/>
              </w:rPr>
              <w:instrText xml:space="preserve"> PAGEREF _Toc211425993 \h </w:instrText>
            </w:r>
            <w:r w:rsidRPr="00130183">
              <w:rPr>
                <w:rFonts w:ascii="Times New Roman" w:eastAsia="Times New Roman" w:hAnsi="Times New Roman" w:cs="Times New Roman"/>
                <w:noProof/>
                <w:webHidden/>
                <w:kern w:val="0"/>
                <w:szCs w:val="22"/>
                <w:lang w:val="en-GB"/>
                <w14:ligatures w14:val="none"/>
              </w:rPr>
            </w:r>
            <w:r w:rsidRPr="00130183">
              <w:rPr>
                <w:rFonts w:ascii="Times New Roman" w:eastAsia="Times New Roman" w:hAnsi="Times New Roman" w:cs="Times New Roman"/>
                <w:noProof/>
                <w:webHidden/>
                <w:kern w:val="0"/>
                <w:szCs w:val="22"/>
                <w:lang w:val="en-GB"/>
                <w14:ligatures w14:val="none"/>
              </w:rPr>
              <w:fldChar w:fldCharType="separate"/>
            </w:r>
            <w:r w:rsidRPr="00130183">
              <w:rPr>
                <w:rFonts w:ascii="Times New Roman" w:eastAsia="Times New Roman" w:hAnsi="Times New Roman" w:cs="Times New Roman"/>
                <w:noProof/>
                <w:webHidden/>
                <w:kern w:val="0"/>
                <w:szCs w:val="22"/>
                <w:lang w:val="en-GB"/>
                <w14:ligatures w14:val="none"/>
              </w:rPr>
              <w:t>3</w:t>
            </w:r>
            <w:r w:rsidRPr="00130183">
              <w:rPr>
                <w:rFonts w:ascii="Times New Roman" w:eastAsia="Times New Roman" w:hAnsi="Times New Roman" w:cs="Times New Roman"/>
                <w:noProof/>
                <w:webHidden/>
                <w:kern w:val="0"/>
                <w:szCs w:val="22"/>
                <w:lang w:val="en-GB"/>
                <w14:ligatures w14:val="none"/>
              </w:rPr>
              <w:fldChar w:fldCharType="end"/>
            </w:r>
          </w:hyperlink>
        </w:p>
        <w:p w14:paraId="620F5810" w14:textId="77777777" w:rsidR="00130183" w:rsidRPr="00130183" w:rsidRDefault="00130183" w:rsidP="00130183">
          <w:pPr>
            <w:tabs>
              <w:tab w:val="right" w:leader="dot" w:pos="9350"/>
            </w:tabs>
            <w:spacing w:after="100" w:line="360" w:lineRule="auto"/>
            <w:ind w:left="240"/>
            <w:jc w:val="both"/>
            <w:rPr>
              <w:rFonts w:ascii="Calibri" w:eastAsia="Times New Roman" w:hAnsi="Calibri" w:cs="Times New Roman"/>
              <w:noProof/>
            </w:rPr>
          </w:pPr>
          <w:hyperlink w:anchor="_Toc211425994" w:history="1">
            <w:r w:rsidRPr="00130183">
              <w:rPr>
                <w:rFonts w:ascii="Arial" w:eastAsia="Times New Roman" w:hAnsi="Arial" w:cs="Arial"/>
                <w:noProof/>
                <w:color w:val="0000FF"/>
                <w:kern w:val="0"/>
                <w:szCs w:val="22"/>
                <w:u w:val="single"/>
                <w:lang w:val="en-GB"/>
                <w14:ligatures w14:val="none"/>
              </w:rPr>
              <w:t>Findings</w:t>
            </w:r>
            <w:r w:rsidRPr="00130183">
              <w:rPr>
                <w:rFonts w:ascii="Times New Roman" w:eastAsia="Times New Roman" w:hAnsi="Times New Roman" w:cs="Times New Roman"/>
                <w:noProof/>
                <w:webHidden/>
                <w:kern w:val="0"/>
                <w:szCs w:val="22"/>
                <w:lang w:val="en-GB"/>
                <w14:ligatures w14:val="none"/>
              </w:rPr>
              <w:tab/>
            </w:r>
            <w:r w:rsidRPr="00130183">
              <w:rPr>
                <w:rFonts w:ascii="Times New Roman" w:eastAsia="Times New Roman" w:hAnsi="Times New Roman" w:cs="Times New Roman"/>
                <w:noProof/>
                <w:webHidden/>
                <w:kern w:val="0"/>
                <w:szCs w:val="22"/>
                <w:lang w:val="en-GB"/>
                <w14:ligatures w14:val="none"/>
              </w:rPr>
              <w:fldChar w:fldCharType="begin"/>
            </w:r>
            <w:r w:rsidRPr="00130183">
              <w:rPr>
                <w:rFonts w:ascii="Times New Roman" w:eastAsia="Times New Roman" w:hAnsi="Times New Roman" w:cs="Times New Roman"/>
                <w:noProof/>
                <w:webHidden/>
                <w:kern w:val="0"/>
                <w:szCs w:val="22"/>
                <w:lang w:val="en-GB"/>
                <w14:ligatures w14:val="none"/>
              </w:rPr>
              <w:instrText xml:space="preserve"> PAGEREF _Toc211425994 \h </w:instrText>
            </w:r>
            <w:r w:rsidRPr="00130183">
              <w:rPr>
                <w:rFonts w:ascii="Times New Roman" w:eastAsia="Times New Roman" w:hAnsi="Times New Roman" w:cs="Times New Roman"/>
                <w:noProof/>
                <w:webHidden/>
                <w:kern w:val="0"/>
                <w:szCs w:val="22"/>
                <w:lang w:val="en-GB"/>
                <w14:ligatures w14:val="none"/>
              </w:rPr>
            </w:r>
            <w:r w:rsidRPr="00130183">
              <w:rPr>
                <w:rFonts w:ascii="Times New Roman" w:eastAsia="Times New Roman" w:hAnsi="Times New Roman" w:cs="Times New Roman"/>
                <w:noProof/>
                <w:webHidden/>
                <w:kern w:val="0"/>
                <w:szCs w:val="22"/>
                <w:lang w:val="en-GB"/>
                <w14:ligatures w14:val="none"/>
              </w:rPr>
              <w:fldChar w:fldCharType="separate"/>
            </w:r>
            <w:r w:rsidRPr="00130183">
              <w:rPr>
                <w:rFonts w:ascii="Times New Roman" w:eastAsia="Times New Roman" w:hAnsi="Times New Roman" w:cs="Times New Roman"/>
                <w:noProof/>
                <w:webHidden/>
                <w:kern w:val="0"/>
                <w:szCs w:val="22"/>
                <w:lang w:val="en-GB"/>
                <w14:ligatures w14:val="none"/>
              </w:rPr>
              <w:t>3</w:t>
            </w:r>
            <w:r w:rsidRPr="00130183">
              <w:rPr>
                <w:rFonts w:ascii="Times New Roman" w:eastAsia="Times New Roman" w:hAnsi="Times New Roman" w:cs="Times New Roman"/>
                <w:noProof/>
                <w:webHidden/>
                <w:kern w:val="0"/>
                <w:szCs w:val="22"/>
                <w:lang w:val="en-GB"/>
                <w14:ligatures w14:val="none"/>
              </w:rPr>
              <w:fldChar w:fldCharType="end"/>
            </w:r>
          </w:hyperlink>
        </w:p>
        <w:p w14:paraId="01B24571" w14:textId="77777777" w:rsidR="00130183" w:rsidRPr="00130183" w:rsidRDefault="00130183" w:rsidP="00130183">
          <w:pPr>
            <w:tabs>
              <w:tab w:val="right" w:leader="dot" w:pos="9350"/>
            </w:tabs>
            <w:spacing w:after="100" w:line="360" w:lineRule="auto"/>
            <w:jc w:val="both"/>
            <w:rPr>
              <w:rFonts w:ascii="Calibri" w:eastAsia="Times New Roman" w:hAnsi="Calibri" w:cs="Times New Roman"/>
              <w:noProof/>
            </w:rPr>
          </w:pPr>
          <w:hyperlink w:anchor="_Toc211425995" w:history="1">
            <w:r w:rsidRPr="00130183">
              <w:rPr>
                <w:rFonts w:ascii="Arial" w:eastAsia="Times New Roman" w:hAnsi="Arial" w:cs="Arial"/>
                <w:noProof/>
                <w:color w:val="0000FF"/>
                <w:kern w:val="0"/>
                <w:szCs w:val="22"/>
                <w:u w:val="single"/>
                <w:lang w:val="en-GB"/>
                <w14:ligatures w14:val="none"/>
              </w:rPr>
              <w:t>References</w:t>
            </w:r>
            <w:r w:rsidRPr="00130183">
              <w:rPr>
                <w:rFonts w:ascii="Times New Roman" w:eastAsia="Times New Roman" w:hAnsi="Times New Roman" w:cs="Times New Roman"/>
                <w:noProof/>
                <w:webHidden/>
                <w:kern w:val="0"/>
                <w:szCs w:val="22"/>
                <w:lang w:val="en-GB"/>
                <w14:ligatures w14:val="none"/>
              </w:rPr>
              <w:tab/>
            </w:r>
            <w:r w:rsidRPr="00130183">
              <w:rPr>
                <w:rFonts w:ascii="Times New Roman" w:eastAsia="Times New Roman" w:hAnsi="Times New Roman" w:cs="Times New Roman"/>
                <w:noProof/>
                <w:webHidden/>
                <w:kern w:val="0"/>
                <w:szCs w:val="22"/>
                <w:lang w:val="en-GB"/>
                <w14:ligatures w14:val="none"/>
              </w:rPr>
              <w:fldChar w:fldCharType="begin"/>
            </w:r>
            <w:r w:rsidRPr="00130183">
              <w:rPr>
                <w:rFonts w:ascii="Times New Roman" w:eastAsia="Times New Roman" w:hAnsi="Times New Roman" w:cs="Times New Roman"/>
                <w:noProof/>
                <w:webHidden/>
                <w:kern w:val="0"/>
                <w:szCs w:val="22"/>
                <w:lang w:val="en-GB"/>
                <w14:ligatures w14:val="none"/>
              </w:rPr>
              <w:instrText xml:space="preserve"> PAGEREF _Toc211425995 \h </w:instrText>
            </w:r>
            <w:r w:rsidRPr="00130183">
              <w:rPr>
                <w:rFonts w:ascii="Times New Roman" w:eastAsia="Times New Roman" w:hAnsi="Times New Roman" w:cs="Times New Roman"/>
                <w:noProof/>
                <w:webHidden/>
                <w:kern w:val="0"/>
                <w:szCs w:val="22"/>
                <w:lang w:val="en-GB"/>
                <w14:ligatures w14:val="none"/>
              </w:rPr>
            </w:r>
            <w:r w:rsidRPr="00130183">
              <w:rPr>
                <w:rFonts w:ascii="Times New Roman" w:eastAsia="Times New Roman" w:hAnsi="Times New Roman" w:cs="Times New Roman"/>
                <w:noProof/>
                <w:webHidden/>
                <w:kern w:val="0"/>
                <w:szCs w:val="22"/>
                <w:lang w:val="en-GB"/>
                <w14:ligatures w14:val="none"/>
              </w:rPr>
              <w:fldChar w:fldCharType="separate"/>
            </w:r>
            <w:r w:rsidRPr="00130183">
              <w:rPr>
                <w:rFonts w:ascii="Times New Roman" w:eastAsia="Times New Roman" w:hAnsi="Times New Roman" w:cs="Times New Roman"/>
                <w:noProof/>
                <w:webHidden/>
                <w:kern w:val="0"/>
                <w:szCs w:val="22"/>
                <w:lang w:val="en-GB"/>
                <w14:ligatures w14:val="none"/>
              </w:rPr>
              <w:t>5</w:t>
            </w:r>
            <w:r w:rsidRPr="00130183">
              <w:rPr>
                <w:rFonts w:ascii="Times New Roman" w:eastAsia="Times New Roman" w:hAnsi="Times New Roman" w:cs="Times New Roman"/>
                <w:noProof/>
                <w:webHidden/>
                <w:kern w:val="0"/>
                <w:szCs w:val="22"/>
                <w:lang w:val="en-GB"/>
                <w14:ligatures w14:val="none"/>
              </w:rPr>
              <w:fldChar w:fldCharType="end"/>
            </w:r>
          </w:hyperlink>
        </w:p>
        <w:p w14:paraId="2F1EBB8C" w14:textId="77777777" w:rsidR="00130183" w:rsidRPr="00130183" w:rsidRDefault="00130183" w:rsidP="00130183">
          <w:pPr>
            <w:tabs>
              <w:tab w:val="right" w:leader="dot" w:pos="9350"/>
            </w:tabs>
            <w:spacing w:after="100" w:line="360" w:lineRule="auto"/>
            <w:jc w:val="both"/>
            <w:rPr>
              <w:rFonts w:ascii="Calibri" w:eastAsia="Times New Roman" w:hAnsi="Calibri" w:cs="Times New Roman"/>
              <w:noProof/>
            </w:rPr>
          </w:pPr>
          <w:hyperlink w:anchor="_Toc211425996" w:history="1">
            <w:r w:rsidRPr="00130183">
              <w:rPr>
                <w:rFonts w:ascii="Arial" w:eastAsia="Times New Roman" w:hAnsi="Arial" w:cs="Arial"/>
                <w:noProof/>
                <w:color w:val="0000FF"/>
                <w:kern w:val="0"/>
                <w:szCs w:val="22"/>
                <w:u w:val="single"/>
                <w:lang w:val="en-GB"/>
                <w14:ligatures w14:val="none"/>
              </w:rPr>
              <w:t>Appendix 1. Poster Presentation</w:t>
            </w:r>
            <w:r w:rsidRPr="00130183">
              <w:rPr>
                <w:rFonts w:ascii="Times New Roman" w:eastAsia="Times New Roman" w:hAnsi="Times New Roman" w:cs="Times New Roman"/>
                <w:noProof/>
                <w:webHidden/>
                <w:kern w:val="0"/>
                <w:szCs w:val="22"/>
                <w:lang w:val="en-GB"/>
                <w14:ligatures w14:val="none"/>
              </w:rPr>
              <w:tab/>
            </w:r>
            <w:r w:rsidRPr="00130183">
              <w:rPr>
                <w:rFonts w:ascii="Times New Roman" w:eastAsia="Times New Roman" w:hAnsi="Times New Roman" w:cs="Times New Roman"/>
                <w:noProof/>
                <w:webHidden/>
                <w:kern w:val="0"/>
                <w:szCs w:val="22"/>
                <w:lang w:val="en-GB"/>
                <w14:ligatures w14:val="none"/>
              </w:rPr>
              <w:fldChar w:fldCharType="begin"/>
            </w:r>
            <w:r w:rsidRPr="00130183">
              <w:rPr>
                <w:rFonts w:ascii="Times New Roman" w:eastAsia="Times New Roman" w:hAnsi="Times New Roman" w:cs="Times New Roman"/>
                <w:noProof/>
                <w:webHidden/>
                <w:kern w:val="0"/>
                <w:szCs w:val="22"/>
                <w:lang w:val="en-GB"/>
                <w14:ligatures w14:val="none"/>
              </w:rPr>
              <w:instrText xml:space="preserve"> PAGEREF _Toc211425996 \h </w:instrText>
            </w:r>
            <w:r w:rsidRPr="00130183">
              <w:rPr>
                <w:rFonts w:ascii="Times New Roman" w:eastAsia="Times New Roman" w:hAnsi="Times New Roman" w:cs="Times New Roman"/>
                <w:noProof/>
                <w:webHidden/>
                <w:kern w:val="0"/>
                <w:szCs w:val="22"/>
                <w:lang w:val="en-GB"/>
                <w14:ligatures w14:val="none"/>
              </w:rPr>
            </w:r>
            <w:r w:rsidRPr="00130183">
              <w:rPr>
                <w:rFonts w:ascii="Times New Roman" w:eastAsia="Times New Roman" w:hAnsi="Times New Roman" w:cs="Times New Roman"/>
                <w:noProof/>
                <w:webHidden/>
                <w:kern w:val="0"/>
                <w:szCs w:val="22"/>
                <w:lang w:val="en-GB"/>
                <w14:ligatures w14:val="none"/>
              </w:rPr>
              <w:fldChar w:fldCharType="separate"/>
            </w:r>
            <w:r w:rsidRPr="00130183">
              <w:rPr>
                <w:rFonts w:ascii="Times New Roman" w:eastAsia="Times New Roman" w:hAnsi="Times New Roman" w:cs="Times New Roman"/>
                <w:noProof/>
                <w:webHidden/>
                <w:kern w:val="0"/>
                <w:szCs w:val="22"/>
                <w:lang w:val="en-GB"/>
                <w14:ligatures w14:val="none"/>
              </w:rPr>
              <w:t>6</w:t>
            </w:r>
            <w:r w:rsidRPr="00130183">
              <w:rPr>
                <w:rFonts w:ascii="Times New Roman" w:eastAsia="Times New Roman" w:hAnsi="Times New Roman" w:cs="Times New Roman"/>
                <w:noProof/>
                <w:webHidden/>
                <w:kern w:val="0"/>
                <w:szCs w:val="22"/>
                <w:lang w:val="en-GB"/>
                <w14:ligatures w14:val="none"/>
              </w:rPr>
              <w:fldChar w:fldCharType="end"/>
            </w:r>
          </w:hyperlink>
        </w:p>
        <w:p w14:paraId="490DA5E1"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b/>
              <w:bCs/>
              <w:kern w:val="0"/>
              <w:sz w:val="22"/>
              <w:szCs w:val="22"/>
              <w:lang w:val="en-GB"/>
              <w14:ligatures w14:val="none"/>
            </w:rPr>
            <w:fldChar w:fldCharType="end"/>
          </w:r>
        </w:p>
      </w:sdtContent>
    </w:sdt>
    <w:p w14:paraId="2BA1862D" w14:textId="77777777" w:rsidR="00130183" w:rsidRPr="00130183" w:rsidRDefault="00130183" w:rsidP="00130183">
      <w:pPr>
        <w:spacing w:line="259" w:lineRule="auto"/>
        <w:rPr>
          <w:rFonts w:ascii="Arial" w:eastAsia="Times New Roman" w:hAnsi="Arial" w:cs="Arial"/>
          <w:kern w:val="0"/>
          <w:sz w:val="22"/>
          <w:szCs w:val="22"/>
          <w:lang w:val="en-GB"/>
          <w14:ligatures w14:val="none"/>
        </w:rPr>
      </w:pPr>
    </w:p>
    <w:p w14:paraId="6EA5333A" w14:textId="77777777" w:rsidR="00130183" w:rsidRPr="00130183" w:rsidRDefault="00130183" w:rsidP="00130183">
      <w:pPr>
        <w:spacing w:line="360" w:lineRule="auto"/>
        <w:jc w:val="center"/>
        <w:rPr>
          <w:rFonts w:ascii="Arial" w:eastAsia="Times New Roman" w:hAnsi="Arial" w:cs="Arial"/>
          <w:b/>
          <w:bCs/>
          <w:kern w:val="0"/>
          <w:sz w:val="22"/>
          <w:szCs w:val="22"/>
          <w:lang w:val="en-GB"/>
          <w14:ligatures w14:val="none"/>
        </w:rPr>
      </w:pPr>
    </w:p>
    <w:p w14:paraId="52AB31D4" w14:textId="77777777" w:rsidR="00130183" w:rsidRPr="00130183" w:rsidRDefault="00130183" w:rsidP="00130183">
      <w:pPr>
        <w:spacing w:after="200" w:line="276" w:lineRule="auto"/>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br w:type="page"/>
      </w:r>
    </w:p>
    <w:p w14:paraId="0CA3724D" w14:textId="77777777" w:rsidR="00130183" w:rsidRPr="00130183" w:rsidRDefault="00130183" w:rsidP="00130183">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0" w:name="_Toc211425992"/>
      <w:r w:rsidRPr="00130183">
        <w:rPr>
          <w:rFonts w:ascii="Arial" w:eastAsia="Times New Roman" w:hAnsi="Arial" w:cs="Arial"/>
          <w:b/>
          <w:color w:val="000000"/>
          <w:kern w:val="0"/>
          <w:sz w:val="32"/>
          <w:szCs w:val="32"/>
          <w:lang w:val="en-GB"/>
          <w14:ligatures w14:val="none"/>
        </w:rPr>
        <w:lastRenderedPageBreak/>
        <w:t>Methodology Poster</w:t>
      </w:r>
      <w:bookmarkEnd w:id="0"/>
    </w:p>
    <w:p w14:paraId="7564B71B" w14:textId="77777777" w:rsidR="00130183" w:rsidRPr="00130183" w:rsidRDefault="00130183" w:rsidP="00130183">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1" w:name="_Toc211425993"/>
      <w:r w:rsidRPr="00130183">
        <w:rPr>
          <w:rFonts w:ascii="Arial" w:eastAsia="Times New Roman" w:hAnsi="Arial" w:cs="Arial"/>
          <w:b/>
          <w:color w:val="000000"/>
          <w:kern w:val="0"/>
          <w:sz w:val="28"/>
          <w:szCs w:val="26"/>
          <w:lang w:val="en-GB"/>
          <w14:ligatures w14:val="none"/>
        </w:rPr>
        <w:t>Methodology</w:t>
      </w:r>
      <w:bookmarkEnd w:id="1"/>
      <w:r w:rsidRPr="00130183">
        <w:rPr>
          <w:rFonts w:ascii="Arial" w:eastAsia="Times New Roman" w:hAnsi="Arial" w:cs="Arial"/>
          <w:b/>
          <w:color w:val="000000"/>
          <w:kern w:val="0"/>
          <w:sz w:val="28"/>
          <w:szCs w:val="26"/>
          <w:lang w:val="en-GB"/>
          <w14:ligatures w14:val="none"/>
        </w:rPr>
        <w:t xml:space="preserve"> </w:t>
      </w:r>
    </w:p>
    <w:p w14:paraId="33D17D6C"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 study applied the secondary data method. The approach assisted in revising the published academic works. It did not require direct contact with the employees. It was focused on credible studies and reports on hybrid work. The information was obtained from journals, books, and other credible sources.</w:t>
      </w:r>
    </w:p>
    <w:p w14:paraId="06C56065"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 work was in the form of a literature-based dissertation. It is through this structure that the research remained within the academic standards. The selection of literature was done depending on quality, relevance, and date of publication. The study incorporated the world views but remained narrow in its scope to Outrank Limited (Saunders Lewis and Thornhill, 2019). It aided in relating general concepts to the definite organisational contexts.</w:t>
      </w:r>
    </w:p>
    <w:p w14:paraId="5D0FB318"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All the sources were critically analysed to obtain valuable information. Employee productivity and satisfaction were taken into consideration. Literature selection was also done to examine the organisational impact and hybrid challenges. There were inclusion and exclusion criteria that were used to select. This made the data in check and under control.</w:t>
      </w:r>
    </w:p>
    <w:p w14:paraId="3E568699"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 processing of data was directed by a thematic analysis. This strategy categorised data into shared concepts. Such themes as flexibility, autonomy, burnout, and team dynamics were recurrent throughout several sources (Rajashekar and Jain, 2024). Thematic patterns were applicable in the identification of the strengths and weaknesses of the hybrid model.</w:t>
      </w:r>
    </w:p>
    <w:p w14:paraId="18765E1F"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Themes were compared, discussed, and critically analysed. This way rendered the study balanced and reflective. It made it possible to make great inferences. It also helped in the theory-practice connection process. Overall, this method helped to analyse well with valid literature. It did not go to the surface or cross the ethical boundary.</w:t>
      </w:r>
    </w:p>
    <w:p w14:paraId="10058A21" w14:textId="77777777" w:rsidR="00130183" w:rsidRPr="00130183" w:rsidRDefault="00130183" w:rsidP="00130183">
      <w:pPr>
        <w:keepNext/>
        <w:keepLines/>
        <w:spacing w:before="40" w:after="0" w:line="360" w:lineRule="auto"/>
        <w:jc w:val="both"/>
        <w:outlineLvl w:val="1"/>
        <w:rPr>
          <w:rFonts w:ascii="Arial" w:eastAsia="Times New Roman" w:hAnsi="Arial" w:cs="Arial"/>
          <w:b/>
          <w:color w:val="000000"/>
          <w:kern w:val="0"/>
          <w:sz w:val="28"/>
          <w:szCs w:val="26"/>
          <w:lang w:val="en-GB"/>
          <w14:ligatures w14:val="none"/>
        </w:rPr>
      </w:pPr>
      <w:bookmarkStart w:id="2" w:name="_Toc211425994"/>
      <w:r w:rsidRPr="00130183">
        <w:rPr>
          <w:rFonts w:ascii="Arial" w:eastAsia="Times New Roman" w:hAnsi="Arial" w:cs="Arial"/>
          <w:b/>
          <w:color w:val="000000"/>
          <w:kern w:val="0"/>
          <w:sz w:val="28"/>
          <w:szCs w:val="26"/>
          <w:lang w:val="en-GB"/>
          <w14:ligatures w14:val="none"/>
        </w:rPr>
        <w:t>Findings</w:t>
      </w:r>
      <w:bookmarkEnd w:id="2"/>
      <w:r w:rsidRPr="00130183">
        <w:rPr>
          <w:rFonts w:ascii="Arial" w:eastAsia="Times New Roman" w:hAnsi="Arial" w:cs="Arial"/>
          <w:b/>
          <w:color w:val="000000"/>
          <w:kern w:val="0"/>
          <w:sz w:val="28"/>
          <w:szCs w:val="26"/>
          <w:lang w:val="en-GB"/>
          <w14:ligatures w14:val="none"/>
        </w:rPr>
        <w:t xml:space="preserve"> </w:t>
      </w:r>
    </w:p>
    <w:p w14:paraId="3F90D6AD"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 analysis results revealed that hybrid work results in positive and negative outcomes. According to the sources, the productivity of most sources improved when the employees were offered flexible working arrangements. The flexibility led to better time management and concentration. The independence helped in the minimisation of micromanagement. This helped the employees to be more trusted, hence increasing production.</w:t>
      </w:r>
    </w:p>
    <w:p w14:paraId="328877A6"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lastRenderedPageBreak/>
        <w:t xml:space="preserve">The hybrid settings also had increased job satisfaction. It was also significant to the employees to be in control of their time. The reduced work-life balance was the result of a reduced commute time. Employees who were working remotely had a sense of ownership (Parrish and </w:t>
      </w:r>
      <w:proofErr w:type="spellStart"/>
      <w:proofErr w:type="gramStart"/>
      <w:r w:rsidRPr="00130183">
        <w:rPr>
          <w:rFonts w:ascii="Arial" w:eastAsia="Times New Roman" w:hAnsi="Arial" w:cs="Arial"/>
          <w:kern w:val="0"/>
          <w:sz w:val="22"/>
          <w:szCs w:val="22"/>
          <w:lang w:val="en-GB"/>
          <w14:ligatures w14:val="none"/>
        </w:rPr>
        <w:t>Kithae</w:t>
      </w:r>
      <w:proofErr w:type="spellEnd"/>
      <w:r w:rsidRPr="00130183">
        <w:rPr>
          <w:rFonts w:ascii="Arial" w:eastAsia="Times New Roman" w:hAnsi="Arial" w:cs="Arial"/>
          <w:kern w:val="0"/>
          <w:sz w:val="22"/>
          <w:szCs w:val="22"/>
          <w:lang w:val="en-GB"/>
          <w14:ligatures w14:val="none"/>
        </w:rPr>
        <w:t>,  2022</w:t>
      </w:r>
      <w:proofErr w:type="gramEnd"/>
      <w:r w:rsidRPr="00130183">
        <w:rPr>
          <w:rFonts w:ascii="Arial" w:eastAsia="Times New Roman" w:hAnsi="Arial" w:cs="Arial"/>
          <w:kern w:val="0"/>
          <w:sz w:val="22"/>
          <w:szCs w:val="22"/>
          <w:lang w:val="en-GB"/>
          <w14:ligatures w14:val="none"/>
        </w:rPr>
        <w:t>). The company itself had been putting its trust in its staff, and this resulted in morale. Hybrid models helped to reduce burnout in stressful environments.</w:t>
      </w:r>
    </w:p>
    <w:p w14:paraId="3862FC1D"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 xml:space="preserve">However, there were also certain challenges witnessed. Internal validity was also an issue in </w:t>
      </w:r>
      <w:proofErr w:type="gramStart"/>
      <w:r w:rsidRPr="00130183">
        <w:rPr>
          <w:rFonts w:ascii="Arial" w:eastAsia="Times New Roman" w:hAnsi="Arial" w:cs="Arial"/>
          <w:kern w:val="0"/>
          <w:sz w:val="22"/>
          <w:szCs w:val="22"/>
          <w:lang w:val="en-GB"/>
          <w14:ligatures w14:val="none"/>
        </w:rPr>
        <w:t>the majority of</w:t>
      </w:r>
      <w:proofErr w:type="gramEnd"/>
      <w:r w:rsidRPr="00130183">
        <w:rPr>
          <w:rFonts w:ascii="Arial" w:eastAsia="Times New Roman" w:hAnsi="Arial" w:cs="Arial"/>
          <w:kern w:val="0"/>
          <w:sz w:val="22"/>
          <w:szCs w:val="22"/>
          <w:lang w:val="en-GB"/>
          <w14:ligatures w14:val="none"/>
        </w:rPr>
        <w:t xml:space="preserve"> the studies. Workers working remotely felt out of touch. Dispersed teams were more challenging to communicate with (Malone, 2025). This affected working as a team since there was a reduction in face-to-face interaction. Team building was undermined in entirely online spaces.</w:t>
      </w:r>
    </w:p>
    <w:p w14:paraId="486EB216"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Self-discipline was one of the problems of other employees. Absence of a structure decreased the productivity of certain jobs. Technical issues also disrupted the workflow. Digital tools were not found to be equally available to all employees. This created performance and satisfaction loopholes.</w:t>
      </w:r>
    </w:p>
    <w:p w14:paraId="59B2CFC1"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The other significant issue was management. The leaders had to alter their styles. The traditional supervision did not always work in the hybrid arrangements (Chowdhury and Karra, 2025). What this meant was that support systems and articulate expectations were important.</w:t>
      </w:r>
    </w:p>
    <w:p w14:paraId="3BD9102E"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Lastly, flexibility and satisfaction were brought about due to hybrid work, and loopholes in team cohesion and supervision were created. The theme of independence and support emerged as the major theme. The most important factor to make it was critical thinking, preparation in digital affairs, and the work culture.</w:t>
      </w:r>
    </w:p>
    <w:p w14:paraId="114E923A"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p>
    <w:p w14:paraId="0E4C6290" w14:textId="77777777" w:rsidR="00130183" w:rsidRPr="00130183" w:rsidRDefault="00130183" w:rsidP="00130183">
      <w:pPr>
        <w:spacing w:after="200"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br w:type="page"/>
      </w:r>
    </w:p>
    <w:p w14:paraId="236DD73A" w14:textId="77777777" w:rsidR="00130183" w:rsidRPr="00130183" w:rsidRDefault="00130183" w:rsidP="00130183">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3" w:name="_Toc211425995"/>
      <w:r w:rsidRPr="00130183">
        <w:rPr>
          <w:rFonts w:ascii="Arial" w:eastAsia="Times New Roman" w:hAnsi="Arial" w:cs="Arial"/>
          <w:b/>
          <w:color w:val="000000"/>
          <w:kern w:val="0"/>
          <w:sz w:val="32"/>
          <w:szCs w:val="32"/>
          <w:lang w:val="en-GB"/>
          <w14:ligatures w14:val="none"/>
        </w:rPr>
        <w:lastRenderedPageBreak/>
        <w:t>References</w:t>
      </w:r>
      <w:bookmarkEnd w:id="3"/>
    </w:p>
    <w:p w14:paraId="47E6864A"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Chowdhury, M.R. and Karra, A.S., 2025. A Comprehensive Thematic Analysis of Work Motivation Among IT Professionals in the United Kingdom. International Journal of Social Sciences and Management Research, 11(4), pp.399-418.</w:t>
      </w:r>
    </w:p>
    <w:p w14:paraId="71BAA3E4"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Malone, R., 2025. Job Satisfaction, Productivity and achieving a Work-Life Balance. A comparative analysis on Traditional vs. Hybrid Working Environments conducted based on Civil Servants (Doctoral dissertation, Dublin, National College of Ireland).</w:t>
      </w:r>
    </w:p>
    <w:p w14:paraId="202E47F5"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 xml:space="preserve">Parrish, M. and </w:t>
      </w:r>
      <w:proofErr w:type="spellStart"/>
      <w:r w:rsidRPr="00130183">
        <w:rPr>
          <w:rFonts w:ascii="Arial" w:eastAsia="Times New Roman" w:hAnsi="Arial" w:cs="Arial"/>
          <w:kern w:val="0"/>
          <w:sz w:val="22"/>
          <w:szCs w:val="22"/>
          <w:lang w:val="en-GB"/>
          <w14:ligatures w14:val="none"/>
        </w:rPr>
        <w:t>Kithae</w:t>
      </w:r>
      <w:proofErr w:type="spellEnd"/>
      <w:r w:rsidRPr="00130183">
        <w:rPr>
          <w:rFonts w:ascii="Arial" w:eastAsia="Times New Roman" w:hAnsi="Arial" w:cs="Arial"/>
          <w:kern w:val="0"/>
          <w:sz w:val="22"/>
          <w:szCs w:val="22"/>
          <w:lang w:val="en-GB"/>
          <w14:ligatures w14:val="none"/>
        </w:rPr>
        <w:t>, P., 2022. Thematic analysis of factors contributing to the job satisfaction of foreign university instructors in Japan according to employment status (Doctoral dissertation, Konan University).</w:t>
      </w:r>
    </w:p>
    <w:p w14:paraId="2A8B4BA9"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Rajashekar, S. and Jain, A., 2024. A thematic analysis on “employee engagement in IT companies from the perspective of holistic well-being initiatives”. Employee Responsibilities and Rights Journal, 36(2), pp.165-187.</w:t>
      </w:r>
    </w:p>
    <w:p w14:paraId="3CE25B13"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t xml:space="preserve">Saunders, M., Lewis, P. and Thornhill, A. 2019 Research Methods for Business Students. 8 </w:t>
      </w:r>
      <w:proofErr w:type="spellStart"/>
      <w:r w:rsidRPr="00130183">
        <w:rPr>
          <w:rFonts w:ascii="Arial" w:eastAsia="Times New Roman" w:hAnsi="Arial" w:cs="Arial"/>
          <w:kern w:val="0"/>
          <w:sz w:val="22"/>
          <w:szCs w:val="22"/>
          <w:lang w:val="en-GB"/>
          <w14:ligatures w14:val="none"/>
        </w:rPr>
        <w:t>th</w:t>
      </w:r>
      <w:proofErr w:type="spellEnd"/>
      <w:r w:rsidRPr="00130183">
        <w:rPr>
          <w:rFonts w:ascii="Arial" w:eastAsia="Times New Roman" w:hAnsi="Arial" w:cs="Arial"/>
          <w:kern w:val="0"/>
          <w:sz w:val="22"/>
          <w:szCs w:val="22"/>
          <w:lang w:val="en-GB"/>
          <w14:ligatures w14:val="none"/>
        </w:rPr>
        <w:t xml:space="preserve"> </w:t>
      </w:r>
      <w:proofErr w:type="spellStart"/>
      <w:r w:rsidRPr="00130183">
        <w:rPr>
          <w:rFonts w:ascii="Arial" w:eastAsia="Times New Roman" w:hAnsi="Arial" w:cs="Arial"/>
          <w:kern w:val="0"/>
          <w:sz w:val="22"/>
          <w:szCs w:val="22"/>
          <w:lang w:val="en-GB"/>
          <w14:ligatures w14:val="none"/>
        </w:rPr>
        <w:t>edn</w:t>
      </w:r>
      <w:proofErr w:type="spellEnd"/>
      <w:r w:rsidRPr="00130183">
        <w:rPr>
          <w:rFonts w:ascii="Arial" w:eastAsia="Times New Roman" w:hAnsi="Arial" w:cs="Arial"/>
          <w:kern w:val="0"/>
          <w:sz w:val="22"/>
          <w:szCs w:val="22"/>
          <w:lang w:val="en-GB"/>
          <w14:ligatures w14:val="none"/>
        </w:rPr>
        <w:t>. Harlow: Prentice Hall.</w:t>
      </w:r>
    </w:p>
    <w:p w14:paraId="52CCC915" w14:textId="77777777" w:rsidR="00130183" w:rsidRPr="00130183" w:rsidRDefault="00130183" w:rsidP="00130183">
      <w:pPr>
        <w:spacing w:after="200" w:line="276" w:lineRule="auto"/>
        <w:rPr>
          <w:rFonts w:ascii="Arial" w:eastAsia="Times New Roman" w:hAnsi="Arial" w:cs="Arial"/>
          <w:kern w:val="0"/>
          <w:sz w:val="22"/>
          <w:szCs w:val="22"/>
          <w:lang w:val="en-GB"/>
          <w14:ligatures w14:val="none"/>
        </w:rPr>
      </w:pPr>
      <w:r w:rsidRPr="00130183">
        <w:rPr>
          <w:rFonts w:ascii="Arial" w:eastAsia="Times New Roman" w:hAnsi="Arial" w:cs="Arial"/>
          <w:kern w:val="0"/>
          <w:sz w:val="22"/>
          <w:szCs w:val="22"/>
          <w:lang w:val="en-GB"/>
          <w14:ligatures w14:val="none"/>
        </w:rPr>
        <w:br w:type="page"/>
      </w:r>
    </w:p>
    <w:p w14:paraId="154B1B06" w14:textId="77777777" w:rsidR="00130183" w:rsidRPr="00130183" w:rsidRDefault="00130183" w:rsidP="00130183">
      <w:pPr>
        <w:keepNext/>
        <w:keepLines/>
        <w:spacing w:before="240" w:after="0" w:line="360" w:lineRule="auto"/>
        <w:jc w:val="both"/>
        <w:outlineLvl w:val="0"/>
        <w:rPr>
          <w:rFonts w:ascii="Arial" w:eastAsia="Times New Roman" w:hAnsi="Arial" w:cs="Arial"/>
          <w:b/>
          <w:color w:val="000000"/>
          <w:kern w:val="0"/>
          <w:sz w:val="32"/>
          <w:szCs w:val="32"/>
          <w:lang w:val="en-GB"/>
          <w14:ligatures w14:val="none"/>
        </w:rPr>
      </w:pPr>
      <w:bookmarkStart w:id="4" w:name="_Toc211425996"/>
      <w:r w:rsidRPr="00130183">
        <w:rPr>
          <w:rFonts w:ascii="Arial" w:eastAsia="Times New Roman" w:hAnsi="Arial" w:cs="Arial"/>
          <w:b/>
          <w:color w:val="000000"/>
          <w:kern w:val="0"/>
          <w:sz w:val="32"/>
          <w:szCs w:val="32"/>
          <w:lang w:val="en-GB"/>
          <w14:ligatures w14:val="none"/>
        </w:rPr>
        <w:lastRenderedPageBreak/>
        <w:t>Appendix 1. Poster Presentation</w:t>
      </w:r>
      <w:bookmarkEnd w:id="4"/>
    </w:p>
    <w:p w14:paraId="7D587A56" w14:textId="77777777" w:rsidR="00130183" w:rsidRPr="00130183" w:rsidRDefault="00130183" w:rsidP="00130183">
      <w:pPr>
        <w:spacing w:line="360" w:lineRule="auto"/>
        <w:jc w:val="both"/>
        <w:rPr>
          <w:rFonts w:ascii="Arial" w:eastAsia="Times New Roman" w:hAnsi="Arial" w:cs="Arial"/>
          <w:kern w:val="0"/>
          <w:sz w:val="22"/>
          <w:szCs w:val="22"/>
          <w:lang w:val="en-GB"/>
          <w14:ligatures w14:val="none"/>
        </w:rPr>
      </w:pPr>
      <w:r w:rsidRPr="00130183">
        <w:rPr>
          <w:rFonts w:ascii="Arial" w:eastAsia="Times New Roman" w:hAnsi="Arial" w:cs="Arial"/>
          <w:noProof/>
          <w:kern w:val="0"/>
          <w:szCs w:val="22"/>
          <w:lang w:val="en-GB"/>
          <w14:ligatures w14:val="none"/>
        </w:rPr>
        <w:drawing>
          <wp:inline distT="0" distB="0" distL="0" distR="0" wp14:anchorId="0782367B" wp14:editId="2970B6B8">
            <wp:extent cx="5943600" cy="3343275"/>
            <wp:effectExtent l="0" t="0" r="0" b="9525"/>
            <wp:docPr id="165083417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834178" name=""/>
                    <pic:cNvPicPr/>
                  </pic:nvPicPr>
                  <pic:blipFill>
                    <a:blip r:embed="rId5">
                      <a:extLst>
                        <a:ext uri="{96DAC541-7B7A-43D3-8B79-37D633B846F1}">
                          <asvg:svgBlip xmlns:asvg="http://schemas.microsoft.com/office/drawing/2016/SVG/main" r:embed="rId6"/>
                        </a:ext>
                      </a:extLst>
                    </a:blip>
                    <a:stretch>
                      <a:fillRect/>
                    </a:stretch>
                  </pic:blipFill>
                  <pic:spPr>
                    <a:xfrm>
                      <a:off x="0" y="0"/>
                      <a:ext cx="5943600" cy="3343275"/>
                    </a:xfrm>
                    <a:prstGeom prst="rect">
                      <a:avLst/>
                    </a:prstGeom>
                  </pic:spPr>
                </pic:pic>
              </a:graphicData>
            </a:graphic>
          </wp:inline>
        </w:drawing>
      </w:r>
    </w:p>
    <w:p w14:paraId="0B7895C3" w14:textId="77777777" w:rsidR="00100C83" w:rsidRDefault="00100C83"/>
    <w:sectPr w:rsidR="00100C8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0183"/>
    <w:rsid w:val="000E3F1D"/>
    <w:rsid w:val="00100C83"/>
    <w:rsid w:val="00130183"/>
    <w:rsid w:val="004C3F4E"/>
    <w:rsid w:val="005403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DEB121"/>
  <w15:chartTrackingRefBased/>
  <w15:docId w15:val="{8C255307-F1E9-4F9A-8C87-9376866F07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18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3018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3018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3018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3018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3018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18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18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18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18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3018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3018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301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301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301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1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1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183"/>
    <w:rPr>
      <w:rFonts w:eastAsiaTheme="majorEastAsia" w:cstheme="majorBidi"/>
      <w:color w:val="272727" w:themeColor="text1" w:themeTint="D8"/>
    </w:rPr>
  </w:style>
  <w:style w:type="paragraph" w:styleId="Title">
    <w:name w:val="Title"/>
    <w:basedOn w:val="Normal"/>
    <w:next w:val="Normal"/>
    <w:link w:val="TitleChar"/>
    <w:uiPriority w:val="10"/>
    <w:qFormat/>
    <w:rsid w:val="001301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1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18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1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183"/>
    <w:pPr>
      <w:spacing w:before="160"/>
      <w:jc w:val="center"/>
    </w:pPr>
    <w:rPr>
      <w:i/>
      <w:iCs/>
      <w:color w:val="404040" w:themeColor="text1" w:themeTint="BF"/>
    </w:rPr>
  </w:style>
  <w:style w:type="character" w:customStyle="1" w:styleId="QuoteChar">
    <w:name w:val="Quote Char"/>
    <w:basedOn w:val="DefaultParagraphFont"/>
    <w:link w:val="Quote"/>
    <w:uiPriority w:val="29"/>
    <w:rsid w:val="00130183"/>
    <w:rPr>
      <w:i/>
      <w:iCs/>
      <w:color w:val="404040" w:themeColor="text1" w:themeTint="BF"/>
    </w:rPr>
  </w:style>
  <w:style w:type="paragraph" w:styleId="ListParagraph">
    <w:name w:val="List Paragraph"/>
    <w:basedOn w:val="Normal"/>
    <w:uiPriority w:val="34"/>
    <w:qFormat/>
    <w:rsid w:val="00130183"/>
    <w:pPr>
      <w:ind w:left="720"/>
      <w:contextualSpacing/>
    </w:pPr>
  </w:style>
  <w:style w:type="character" w:styleId="IntenseEmphasis">
    <w:name w:val="Intense Emphasis"/>
    <w:basedOn w:val="DefaultParagraphFont"/>
    <w:uiPriority w:val="21"/>
    <w:qFormat/>
    <w:rsid w:val="00130183"/>
    <w:rPr>
      <w:i/>
      <w:iCs/>
      <w:color w:val="0F4761" w:themeColor="accent1" w:themeShade="BF"/>
    </w:rPr>
  </w:style>
  <w:style w:type="paragraph" w:styleId="IntenseQuote">
    <w:name w:val="Intense Quote"/>
    <w:basedOn w:val="Normal"/>
    <w:next w:val="Normal"/>
    <w:link w:val="IntenseQuoteChar"/>
    <w:uiPriority w:val="30"/>
    <w:qFormat/>
    <w:rsid w:val="001301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183"/>
    <w:rPr>
      <w:i/>
      <w:iCs/>
      <w:color w:val="0F4761" w:themeColor="accent1" w:themeShade="BF"/>
    </w:rPr>
  </w:style>
  <w:style w:type="character" w:styleId="IntenseReference">
    <w:name w:val="Intense Reference"/>
    <w:basedOn w:val="DefaultParagraphFont"/>
    <w:uiPriority w:val="32"/>
    <w:qFormat/>
    <w:rsid w:val="00130183"/>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sv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887</Words>
  <Characters>5061</Characters>
  <Application>Microsoft Office Word</Application>
  <DocSecurity>0</DocSecurity>
  <Lines>42</Lines>
  <Paragraphs>11</Paragraphs>
  <ScaleCrop>false</ScaleCrop>
  <Company/>
  <LinksUpToDate>false</LinksUpToDate>
  <CharactersWithSpaces>5937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Florinela-Georgiana Carciumaru (2221483)</dc:creator>
  <cp:keywords/>
  <dc:description/>
  <cp:lastModifiedBy>Florinela-Georgiana Carciumaru (2221483)</cp:lastModifiedBy>
  <cp:revision>1</cp:revision>
  <dcterms:created xsi:type="dcterms:W3CDTF">2025-11-18T16:58:00Z</dcterms:created>
  <dcterms:modified xsi:type="dcterms:W3CDTF">2025-11-18T16:59:00Z</dcterms:modified>
</cp:coreProperties>
</file>