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5B93F" w14:textId="77777777" w:rsidR="009F2397" w:rsidRDefault="009F2397" w:rsidP="00D754EB">
      <w:pPr>
        <w:jc w:val="center"/>
        <w:rPr>
          <w:rFonts w:ascii="Arial" w:hAnsi="Arial" w:cs="Arial"/>
          <w:sz w:val="32"/>
        </w:rPr>
      </w:pPr>
      <w:r>
        <w:rPr>
          <w:rFonts w:ascii="Arial" w:hAnsi="Arial" w:cs="Arial"/>
          <w:noProof/>
          <w:sz w:val="32"/>
          <w:lang w:eastAsia="en-GB"/>
        </w:rPr>
        <w:drawing>
          <wp:inline distT="0" distB="0" distL="0" distR="0" wp14:anchorId="244729A6" wp14:editId="591580CC">
            <wp:extent cx="3566160" cy="14630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1474" t="23715" b="15573"/>
                    <a:stretch/>
                  </pic:blipFill>
                  <pic:spPr bwMode="auto">
                    <a:xfrm>
                      <a:off x="0" y="0"/>
                      <a:ext cx="3566160" cy="1463040"/>
                    </a:xfrm>
                    <a:prstGeom prst="rect">
                      <a:avLst/>
                    </a:prstGeom>
                    <a:noFill/>
                    <a:ln>
                      <a:noFill/>
                    </a:ln>
                    <a:extLst>
                      <a:ext uri="{53640926-AAD7-44D8-BBD7-CCE9431645EC}">
                        <a14:shadowObscured xmlns:a14="http://schemas.microsoft.com/office/drawing/2010/main"/>
                      </a:ext>
                    </a:extLst>
                  </pic:spPr>
                </pic:pic>
              </a:graphicData>
            </a:graphic>
          </wp:inline>
        </w:drawing>
      </w:r>
    </w:p>
    <w:p w14:paraId="0B008B0B" w14:textId="77777777" w:rsidR="009F2397" w:rsidRDefault="009F2397" w:rsidP="009F2397">
      <w:pPr>
        <w:rPr>
          <w:rFonts w:ascii="Arial" w:hAnsi="Arial" w:cs="Arial"/>
          <w:sz w:val="32"/>
        </w:rPr>
      </w:pPr>
    </w:p>
    <w:p w14:paraId="2EE2E0B7" w14:textId="77777777" w:rsidR="00A702DB" w:rsidRPr="003A2FB1" w:rsidRDefault="00620101" w:rsidP="00D754EB">
      <w:pPr>
        <w:jc w:val="center"/>
        <w:rPr>
          <w:rFonts w:cstheme="minorHAnsi"/>
          <w:sz w:val="32"/>
        </w:rPr>
      </w:pPr>
      <w:r w:rsidRPr="003A2FB1">
        <w:rPr>
          <w:rFonts w:cstheme="minorHAnsi"/>
          <w:sz w:val="32"/>
        </w:rPr>
        <w:t>University of Wales Trinity Saint David</w:t>
      </w:r>
    </w:p>
    <w:p w14:paraId="50D39D67" w14:textId="77777777" w:rsidR="00620101" w:rsidRPr="003A2FB1" w:rsidRDefault="00620101" w:rsidP="00D754EB">
      <w:pPr>
        <w:jc w:val="center"/>
        <w:rPr>
          <w:rFonts w:cstheme="minorHAnsi"/>
          <w:sz w:val="32"/>
        </w:rPr>
      </w:pPr>
    </w:p>
    <w:p w14:paraId="614A58D9" w14:textId="77777777" w:rsidR="009F2397" w:rsidRPr="003A2FB1" w:rsidRDefault="009F2397" w:rsidP="00D754EB">
      <w:pPr>
        <w:jc w:val="center"/>
        <w:rPr>
          <w:rFonts w:cstheme="minorHAnsi"/>
          <w:sz w:val="32"/>
        </w:rPr>
      </w:pPr>
    </w:p>
    <w:p w14:paraId="7C3F7444" w14:textId="6D4C2D76" w:rsidR="009F2397" w:rsidRPr="003A2FB1" w:rsidRDefault="00FF0A1E" w:rsidP="00D754EB">
      <w:pPr>
        <w:jc w:val="center"/>
        <w:rPr>
          <w:rStyle w:val="normaltextrun"/>
          <w:rFonts w:cstheme="minorHAnsi"/>
          <w:bCs/>
          <w:color w:val="000000"/>
          <w:sz w:val="32"/>
          <w:shd w:val="clear" w:color="auto" w:fill="FFFFFF"/>
        </w:rPr>
      </w:pPr>
      <w:r>
        <w:rPr>
          <w:rStyle w:val="normaltextrun"/>
          <w:rFonts w:cstheme="minorHAnsi"/>
          <w:bCs/>
          <w:color w:val="000000"/>
          <w:sz w:val="32"/>
          <w:shd w:val="clear" w:color="auto" w:fill="FFFFFF"/>
        </w:rPr>
        <w:t xml:space="preserve">Computational Methods </w:t>
      </w:r>
    </w:p>
    <w:p w14:paraId="295C4313" w14:textId="78CB8A43" w:rsidR="00F55F11" w:rsidRPr="003A2FB1" w:rsidRDefault="00314859" w:rsidP="00D754EB">
      <w:pPr>
        <w:jc w:val="center"/>
        <w:rPr>
          <w:rStyle w:val="normaltextrun"/>
          <w:rFonts w:cstheme="minorHAnsi"/>
          <w:bCs/>
          <w:i/>
          <w:color w:val="000000"/>
          <w:sz w:val="20"/>
          <w:shd w:val="clear" w:color="auto" w:fill="FFFFFF"/>
        </w:rPr>
      </w:pPr>
      <w:r w:rsidRPr="003A2FB1">
        <w:rPr>
          <w:rStyle w:val="normaltextrun"/>
          <w:rFonts w:cstheme="minorHAnsi"/>
          <w:bCs/>
          <w:i/>
          <w:color w:val="000000"/>
          <w:sz w:val="20"/>
          <w:shd w:val="clear" w:color="auto" w:fill="FFFFFF"/>
        </w:rPr>
        <w:t>Assignment 2</w:t>
      </w:r>
    </w:p>
    <w:p w14:paraId="5385F8CF" w14:textId="77777777" w:rsidR="009F2397" w:rsidRPr="003A2FB1" w:rsidRDefault="009F2397" w:rsidP="00D754EB">
      <w:pPr>
        <w:jc w:val="center"/>
        <w:rPr>
          <w:rStyle w:val="normaltextrun"/>
          <w:rFonts w:cstheme="minorHAnsi"/>
          <w:bCs/>
          <w:color w:val="000000"/>
          <w:sz w:val="32"/>
          <w:shd w:val="clear" w:color="auto" w:fill="FFFFFF"/>
        </w:rPr>
      </w:pPr>
    </w:p>
    <w:p w14:paraId="55A6ECEC" w14:textId="77777777" w:rsidR="009F2397" w:rsidRPr="003A2FB1" w:rsidRDefault="009F2397" w:rsidP="009F2397">
      <w:pPr>
        <w:spacing w:after="0"/>
        <w:jc w:val="center"/>
        <w:rPr>
          <w:rStyle w:val="normaltextrun"/>
          <w:rFonts w:cstheme="minorHAnsi"/>
          <w:bCs/>
          <w:color w:val="000000"/>
          <w:sz w:val="32"/>
          <w:u w:val="single"/>
          <w:shd w:val="clear" w:color="auto" w:fill="FFFFFF"/>
        </w:rPr>
      </w:pPr>
      <w:r w:rsidRPr="003A2FB1">
        <w:rPr>
          <w:rStyle w:val="normaltextrun"/>
          <w:rFonts w:cstheme="minorHAnsi"/>
          <w:bCs/>
          <w:color w:val="000000"/>
          <w:sz w:val="32"/>
          <w:u w:val="single"/>
          <w:shd w:val="clear" w:color="auto" w:fill="FFFFFF"/>
        </w:rPr>
        <w:tab/>
      </w:r>
      <w:r w:rsidRPr="003A2FB1">
        <w:rPr>
          <w:rStyle w:val="normaltextrun"/>
          <w:rFonts w:cstheme="minorHAnsi"/>
          <w:bCs/>
          <w:color w:val="000000"/>
          <w:sz w:val="32"/>
          <w:u w:val="single"/>
          <w:shd w:val="clear" w:color="auto" w:fill="FFFFFF"/>
        </w:rPr>
        <w:tab/>
      </w:r>
      <w:r w:rsidRPr="003A2FB1">
        <w:rPr>
          <w:rStyle w:val="normaltextrun"/>
          <w:rFonts w:cstheme="minorHAnsi"/>
          <w:bCs/>
          <w:color w:val="000000"/>
          <w:sz w:val="32"/>
          <w:u w:val="single"/>
          <w:shd w:val="clear" w:color="auto" w:fill="FFFFFF"/>
        </w:rPr>
        <w:tab/>
      </w:r>
      <w:r w:rsidRPr="003A2FB1">
        <w:rPr>
          <w:rStyle w:val="normaltextrun"/>
          <w:rFonts w:cstheme="minorHAnsi"/>
          <w:bCs/>
          <w:color w:val="000000"/>
          <w:sz w:val="32"/>
          <w:u w:val="single"/>
          <w:shd w:val="clear" w:color="auto" w:fill="FFFFFF"/>
        </w:rPr>
        <w:tab/>
      </w:r>
      <w:r w:rsidRPr="003A2FB1">
        <w:rPr>
          <w:rStyle w:val="normaltextrun"/>
          <w:rFonts w:cstheme="minorHAnsi"/>
          <w:bCs/>
          <w:color w:val="000000"/>
          <w:sz w:val="32"/>
          <w:u w:val="single"/>
          <w:shd w:val="clear" w:color="auto" w:fill="FFFFFF"/>
        </w:rPr>
        <w:tab/>
      </w:r>
      <w:r w:rsidRPr="003A2FB1">
        <w:rPr>
          <w:rStyle w:val="normaltextrun"/>
          <w:rFonts w:cstheme="minorHAnsi"/>
          <w:bCs/>
          <w:color w:val="000000"/>
          <w:sz w:val="32"/>
          <w:u w:val="single"/>
          <w:shd w:val="clear" w:color="auto" w:fill="FFFFFF"/>
        </w:rPr>
        <w:tab/>
      </w:r>
      <w:r w:rsidRPr="003A2FB1">
        <w:rPr>
          <w:rStyle w:val="normaltextrun"/>
          <w:rFonts w:cstheme="minorHAnsi"/>
          <w:bCs/>
          <w:color w:val="000000"/>
          <w:sz w:val="32"/>
          <w:u w:val="single"/>
          <w:shd w:val="clear" w:color="auto" w:fill="FFFFFF"/>
        </w:rPr>
        <w:tab/>
      </w:r>
      <w:r w:rsidRPr="003A2FB1">
        <w:rPr>
          <w:rStyle w:val="normaltextrun"/>
          <w:rFonts w:cstheme="minorHAnsi"/>
          <w:bCs/>
          <w:color w:val="000000"/>
          <w:sz w:val="32"/>
          <w:u w:val="single"/>
          <w:shd w:val="clear" w:color="auto" w:fill="FFFFFF"/>
        </w:rPr>
        <w:tab/>
      </w:r>
      <w:r w:rsidR="00832EDC" w:rsidRPr="003A2FB1">
        <w:rPr>
          <w:rStyle w:val="normaltextrun"/>
          <w:rFonts w:cstheme="minorHAnsi"/>
          <w:bCs/>
          <w:color w:val="000000"/>
          <w:sz w:val="32"/>
          <w:u w:val="single"/>
          <w:shd w:val="clear" w:color="auto" w:fill="FFFFFF"/>
        </w:rPr>
        <w:t>__________________</w:t>
      </w:r>
    </w:p>
    <w:p w14:paraId="7FDBFDC3" w14:textId="580ACE76" w:rsidR="009F2397" w:rsidRPr="00FF0A1E" w:rsidRDefault="009F2397" w:rsidP="009F2397">
      <w:pPr>
        <w:tabs>
          <w:tab w:val="center" w:pos="4513"/>
          <w:tab w:val="left" w:pos="7800"/>
        </w:tabs>
        <w:spacing w:after="0"/>
        <w:rPr>
          <w:rStyle w:val="eop"/>
          <w:rFonts w:cstheme="minorHAnsi"/>
          <w:color w:val="000000"/>
          <w:shd w:val="clear" w:color="auto" w:fill="FFFFFF"/>
        </w:rPr>
      </w:pPr>
      <w:r w:rsidRPr="00FF0A1E">
        <w:rPr>
          <w:rStyle w:val="eop"/>
          <w:rFonts w:cstheme="minorHAnsi"/>
          <w:color w:val="000000"/>
          <w:shd w:val="clear" w:color="auto" w:fill="FFFFFF"/>
        </w:rPr>
        <w:tab/>
      </w:r>
      <w:r w:rsidR="00FF0A1E" w:rsidRPr="00FF0A1E">
        <w:rPr>
          <w:rStyle w:val="eop"/>
          <w:rFonts w:cstheme="minorHAnsi"/>
          <w:color w:val="000000"/>
          <w:shd w:val="clear" w:color="auto" w:fill="FFFFFF"/>
        </w:rPr>
        <w:t xml:space="preserve">2D Diffusion Equation model using the Explicit Finite Difference Method </w:t>
      </w:r>
      <w:r w:rsidR="00620101" w:rsidRPr="00FF0A1E">
        <w:rPr>
          <w:rStyle w:val="eop"/>
          <w:rFonts w:cstheme="minorHAnsi"/>
          <w:color w:val="000000"/>
          <w:shd w:val="clear" w:color="auto" w:fill="FFFFFF"/>
        </w:rPr>
        <w:t> </w:t>
      </w:r>
    </w:p>
    <w:p w14:paraId="4B6F9392" w14:textId="77777777" w:rsidR="00620101" w:rsidRPr="003A2FB1" w:rsidRDefault="00832EDC" w:rsidP="00832EDC">
      <w:pPr>
        <w:spacing w:after="0"/>
        <w:jc w:val="center"/>
        <w:rPr>
          <w:rStyle w:val="normaltextrun"/>
          <w:rFonts w:cstheme="minorHAnsi"/>
          <w:bCs/>
          <w:color w:val="000000"/>
          <w:sz w:val="32"/>
          <w:szCs w:val="32"/>
          <w:shd w:val="clear" w:color="auto" w:fill="FFFFFF"/>
        </w:rPr>
      </w:pPr>
      <w:r w:rsidRPr="003A2FB1">
        <w:rPr>
          <w:rFonts w:cstheme="minorHAnsi"/>
          <w:sz w:val="32"/>
          <w:szCs w:val="32"/>
          <w:u w:val="single"/>
          <w:shd w:val="clear" w:color="auto" w:fill="FAF9F8"/>
        </w:rPr>
        <w:t>__________________________________________________</w:t>
      </w:r>
    </w:p>
    <w:p w14:paraId="127D30CB" w14:textId="77777777" w:rsidR="00832EDC" w:rsidRPr="003A2FB1" w:rsidRDefault="00832EDC" w:rsidP="00832EDC">
      <w:pPr>
        <w:spacing w:after="0"/>
        <w:jc w:val="center"/>
        <w:rPr>
          <w:rStyle w:val="normaltextrun"/>
          <w:rFonts w:cstheme="minorHAnsi"/>
          <w:bCs/>
          <w:color w:val="000000"/>
          <w:sz w:val="32"/>
          <w:szCs w:val="32"/>
          <w:u w:val="single"/>
          <w:shd w:val="clear" w:color="auto" w:fill="FFFFFF"/>
        </w:rPr>
      </w:pPr>
    </w:p>
    <w:p w14:paraId="67C58CAC" w14:textId="77777777" w:rsidR="00832EDC" w:rsidRPr="003A2FB1" w:rsidRDefault="00832EDC" w:rsidP="00832EDC">
      <w:pPr>
        <w:spacing w:after="0"/>
        <w:jc w:val="center"/>
        <w:rPr>
          <w:rFonts w:cstheme="minorHAnsi"/>
          <w:sz w:val="36"/>
        </w:rPr>
      </w:pPr>
    </w:p>
    <w:p w14:paraId="20B293C7" w14:textId="77777777" w:rsidR="009F2397" w:rsidRPr="003A2FB1" w:rsidRDefault="009F2397" w:rsidP="00536737">
      <w:pPr>
        <w:jc w:val="center"/>
        <w:rPr>
          <w:rFonts w:cstheme="minorHAnsi"/>
          <w:i/>
          <w:sz w:val="24"/>
        </w:rPr>
      </w:pPr>
      <w:r w:rsidRPr="003A2FB1">
        <w:rPr>
          <w:rFonts w:cstheme="minorHAnsi"/>
          <w:i/>
          <w:sz w:val="24"/>
        </w:rPr>
        <w:t>Author:</w:t>
      </w:r>
      <w:r w:rsidRPr="003A2FB1">
        <w:rPr>
          <w:rFonts w:cstheme="minorHAnsi"/>
          <w:i/>
          <w:sz w:val="24"/>
        </w:rPr>
        <w:tab/>
      </w:r>
      <w:r w:rsidRPr="003A2FB1">
        <w:rPr>
          <w:rFonts w:cstheme="minorHAnsi"/>
          <w:i/>
          <w:sz w:val="24"/>
        </w:rPr>
        <w:tab/>
      </w:r>
      <w:r w:rsidRPr="003A2FB1">
        <w:rPr>
          <w:rFonts w:cstheme="minorHAnsi"/>
          <w:i/>
          <w:sz w:val="24"/>
        </w:rPr>
        <w:tab/>
      </w:r>
      <w:r w:rsidRPr="003A2FB1">
        <w:rPr>
          <w:rFonts w:cstheme="minorHAnsi"/>
          <w:i/>
          <w:sz w:val="24"/>
        </w:rPr>
        <w:tab/>
      </w:r>
      <w:r w:rsidRPr="003A2FB1">
        <w:rPr>
          <w:rFonts w:cstheme="minorHAnsi"/>
          <w:i/>
          <w:sz w:val="24"/>
        </w:rPr>
        <w:tab/>
      </w:r>
      <w:r w:rsidRPr="003A2FB1">
        <w:rPr>
          <w:rFonts w:cstheme="minorHAnsi"/>
          <w:i/>
          <w:sz w:val="24"/>
        </w:rPr>
        <w:tab/>
      </w:r>
      <w:r w:rsidRPr="003A2FB1">
        <w:rPr>
          <w:rFonts w:cstheme="minorHAnsi"/>
          <w:i/>
          <w:sz w:val="24"/>
        </w:rPr>
        <w:tab/>
        <w:t>Supervisor:</w:t>
      </w:r>
    </w:p>
    <w:p w14:paraId="7DDC0557" w14:textId="77777777" w:rsidR="00536737" w:rsidRPr="003A2FB1" w:rsidRDefault="00536737" w:rsidP="009F2397">
      <w:pPr>
        <w:rPr>
          <w:rFonts w:cstheme="minorHAnsi"/>
          <w:sz w:val="24"/>
          <w:u w:val="single"/>
        </w:rPr>
      </w:pPr>
    </w:p>
    <w:p w14:paraId="7CC5E8D1" w14:textId="77777777" w:rsidR="00536737" w:rsidRPr="003A2FB1" w:rsidRDefault="00536737" w:rsidP="009F2397">
      <w:pPr>
        <w:rPr>
          <w:rFonts w:cstheme="minorHAnsi"/>
          <w:sz w:val="24"/>
        </w:rPr>
      </w:pPr>
      <w:r w:rsidRPr="003A2FB1">
        <w:rPr>
          <w:rFonts w:cstheme="minorHAnsi"/>
          <w:sz w:val="24"/>
          <w:u w:val="single"/>
        </w:rPr>
        <w:tab/>
      </w:r>
      <w:r w:rsidR="0042413D" w:rsidRPr="003A2FB1">
        <w:rPr>
          <w:rFonts w:cstheme="minorHAnsi"/>
          <w:sz w:val="24"/>
          <w:u w:val="single"/>
        </w:rPr>
        <w:t>Morgan Wheeler</w:t>
      </w:r>
      <w:r w:rsidR="0042413D" w:rsidRPr="003A2FB1">
        <w:rPr>
          <w:rFonts w:cstheme="minorHAnsi"/>
          <w:sz w:val="24"/>
          <w:u w:val="single"/>
        </w:rPr>
        <w:tab/>
      </w:r>
      <w:r w:rsidR="0042413D" w:rsidRPr="003A2FB1">
        <w:rPr>
          <w:rFonts w:cstheme="minorHAnsi"/>
          <w:sz w:val="24"/>
        </w:rPr>
        <w:tab/>
      </w:r>
      <w:r w:rsidR="0042413D" w:rsidRPr="003A2FB1">
        <w:rPr>
          <w:rFonts w:cstheme="minorHAnsi"/>
          <w:sz w:val="24"/>
        </w:rPr>
        <w:tab/>
      </w:r>
      <w:r w:rsidR="0042413D" w:rsidRPr="003A2FB1">
        <w:rPr>
          <w:rFonts w:cstheme="minorHAnsi"/>
          <w:sz w:val="24"/>
        </w:rPr>
        <w:tab/>
      </w:r>
      <w:r w:rsidR="0042413D" w:rsidRPr="003A2FB1">
        <w:rPr>
          <w:rFonts w:cstheme="minorHAnsi"/>
          <w:sz w:val="24"/>
        </w:rPr>
        <w:tab/>
      </w:r>
      <w:r w:rsidR="0042413D" w:rsidRPr="003A2FB1">
        <w:rPr>
          <w:rFonts w:cstheme="minorHAnsi"/>
          <w:sz w:val="24"/>
        </w:rPr>
        <w:tab/>
      </w:r>
      <w:r w:rsidR="0042413D" w:rsidRPr="003A2FB1">
        <w:rPr>
          <w:rFonts w:cstheme="minorHAnsi"/>
          <w:sz w:val="24"/>
          <w:u w:val="single"/>
        </w:rPr>
        <w:tab/>
      </w:r>
      <w:r w:rsidR="0042413D" w:rsidRPr="003A2FB1">
        <w:rPr>
          <w:rFonts w:cstheme="minorHAnsi"/>
          <w:sz w:val="24"/>
          <w:u w:val="single"/>
        </w:rPr>
        <w:tab/>
      </w:r>
      <w:r w:rsidR="0042413D" w:rsidRPr="003A2FB1">
        <w:rPr>
          <w:rFonts w:cstheme="minorHAnsi"/>
          <w:sz w:val="24"/>
          <w:u w:val="single"/>
        </w:rPr>
        <w:tab/>
      </w:r>
      <w:r w:rsidRPr="003A2FB1">
        <w:rPr>
          <w:rFonts w:cstheme="minorHAnsi"/>
          <w:sz w:val="24"/>
        </w:rPr>
        <w:tab/>
      </w:r>
    </w:p>
    <w:p w14:paraId="4F8190D6" w14:textId="77777777" w:rsidR="009F2397" w:rsidRPr="003A2FB1" w:rsidRDefault="009F2397" w:rsidP="009F2397">
      <w:pPr>
        <w:rPr>
          <w:rFonts w:cstheme="minorHAnsi"/>
          <w:sz w:val="24"/>
        </w:rPr>
      </w:pPr>
    </w:p>
    <w:p w14:paraId="389E45C6" w14:textId="77777777" w:rsidR="009F2397" w:rsidRPr="003A2FB1" w:rsidRDefault="009F2397" w:rsidP="009F2397">
      <w:pPr>
        <w:rPr>
          <w:rFonts w:cstheme="minorHAnsi"/>
          <w:sz w:val="24"/>
        </w:rPr>
      </w:pPr>
    </w:p>
    <w:p w14:paraId="05977251" w14:textId="4EC4ACF6" w:rsidR="00314859" w:rsidRPr="003A2FB1" w:rsidRDefault="00FF0A1E" w:rsidP="00314859">
      <w:pPr>
        <w:jc w:val="center"/>
        <w:rPr>
          <w:rFonts w:cstheme="minorHAnsi"/>
          <w:i/>
          <w:sz w:val="24"/>
        </w:rPr>
      </w:pPr>
      <w:r>
        <w:rPr>
          <w:rFonts w:cstheme="minorHAnsi"/>
          <w:i/>
          <w:sz w:val="24"/>
        </w:rPr>
        <w:t>2</w:t>
      </w:r>
      <w:r w:rsidR="0035613F">
        <w:rPr>
          <w:rFonts w:cstheme="minorHAnsi"/>
          <w:i/>
          <w:sz w:val="24"/>
        </w:rPr>
        <w:t>6</w:t>
      </w:r>
      <w:r w:rsidRPr="00FF0A1E">
        <w:rPr>
          <w:rFonts w:cstheme="minorHAnsi"/>
          <w:i/>
          <w:sz w:val="24"/>
          <w:vertAlign w:val="superscript"/>
        </w:rPr>
        <w:t>th</w:t>
      </w:r>
      <w:r>
        <w:rPr>
          <w:rFonts w:cstheme="minorHAnsi"/>
          <w:i/>
          <w:sz w:val="24"/>
        </w:rPr>
        <w:t xml:space="preserve"> January 2024</w:t>
      </w:r>
    </w:p>
    <w:p w14:paraId="7AC69D60" w14:textId="77777777" w:rsidR="00314859" w:rsidRPr="00314859" w:rsidRDefault="00314859" w:rsidP="00314859">
      <w:pPr>
        <w:jc w:val="center"/>
        <w:rPr>
          <w:rFonts w:ascii="Arial" w:hAnsi="Arial" w:cs="Arial"/>
          <w:i/>
          <w:sz w:val="24"/>
        </w:rPr>
      </w:pPr>
    </w:p>
    <w:p w14:paraId="682A6916" w14:textId="77777777" w:rsidR="00CC53C4" w:rsidRDefault="00CC53C4" w:rsidP="00CC53C4"/>
    <w:p w14:paraId="3BBB38FF" w14:textId="1886584B" w:rsidR="007F656A" w:rsidRDefault="007F656A" w:rsidP="00CC53C4"/>
    <w:p w14:paraId="571EFECD" w14:textId="77777777" w:rsidR="00CC53C4" w:rsidRDefault="00CC53C4" w:rsidP="001127F1"/>
    <w:sdt>
      <w:sdtPr>
        <w:rPr>
          <w:rFonts w:ascii="Arial" w:eastAsiaTheme="minorHAnsi" w:hAnsi="Arial" w:cs="Arial"/>
          <w:color w:val="auto"/>
          <w:sz w:val="20"/>
          <w:szCs w:val="22"/>
          <w:lang w:val="en-GB"/>
        </w:rPr>
        <w:id w:val="-1842699034"/>
        <w:docPartObj>
          <w:docPartGallery w:val="Table of Contents"/>
          <w:docPartUnique/>
        </w:docPartObj>
      </w:sdtPr>
      <w:sdtEndPr>
        <w:rPr>
          <w:rFonts w:asciiTheme="minorHAnsi" w:hAnsiTheme="minorHAnsi" w:cstheme="minorBidi"/>
          <w:b/>
          <w:bCs/>
          <w:noProof/>
          <w:sz w:val="22"/>
        </w:rPr>
      </w:sdtEndPr>
      <w:sdtContent>
        <w:p w14:paraId="5B21E92B" w14:textId="77777777" w:rsidR="00CC53C4" w:rsidRPr="00847F15" w:rsidRDefault="00CC53C4">
          <w:pPr>
            <w:pStyle w:val="TOCHeading"/>
            <w:rPr>
              <w:rFonts w:ascii="Arial" w:hAnsi="Arial" w:cs="Arial"/>
              <w:sz w:val="28"/>
            </w:rPr>
          </w:pPr>
          <w:r w:rsidRPr="00847F15">
            <w:rPr>
              <w:rFonts w:ascii="Arial" w:hAnsi="Arial" w:cs="Arial"/>
              <w:sz w:val="28"/>
            </w:rPr>
            <w:t>Contents</w:t>
          </w:r>
        </w:p>
        <w:p w14:paraId="3C5CD872" w14:textId="1D111966" w:rsidR="0035613F" w:rsidRDefault="00CC53C4">
          <w:pPr>
            <w:pStyle w:val="TOC1"/>
            <w:tabs>
              <w:tab w:val="left" w:pos="48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57190843" w:history="1">
            <w:r w:rsidR="0035613F" w:rsidRPr="001E1A03">
              <w:rPr>
                <w:rStyle w:val="Hyperlink"/>
                <w:rFonts w:ascii="Arial" w:hAnsi="Arial" w:cs="Arial"/>
                <w:noProof/>
              </w:rPr>
              <w:t>1.</w:t>
            </w:r>
            <w:r w:rsidR="0035613F">
              <w:rPr>
                <w:rFonts w:eastAsiaTheme="minorEastAsia"/>
                <w:noProof/>
                <w:kern w:val="2"/>
                <w:sz w:val="24"/>
                <w:szCs w:val="24"/>
                <w:lang w:eastAsia="en-GB"/>
                <w14:ligatures w14:val="standardContextual"/>
              </w:rPr>
              <w:tab/>
            </w:r>
            <w:r w:rsidR="0035613F" w:rsidRPr="001E1A03">
              <w:rPr>
                <w:rStyle w:val="Hyperlink"/>
                <w:rFonts w:ascii="Arial" w:hAnsi="Arial" w:cs="Arial"/>
                <w:noProof/>
              </w:rPr>
              <w:t>Introduction:</w:t>
            </w:r>
            <w:r w:rsidR="0035613F">
              <w:rPr>
                <w:noProof/>
                <w:webHidden/>
              </w:rPr>
              <w:tab/>
            </w:r>
            <w:r w:rsidR="0035613F">
              <w:rPr>
                <w:noProof/>
                <w:webHidden/>
              </w:rPr>
              <w:fldChar w:fldCharType="begin"/>
            </w:r>
            <w:r w:rsidR="0035613F">
              <w:rPr>
                <w:noProof/>
                <w:webHidden/>
              </w:rPr>
              <w:instrText xml:space="preserve"> PAGEREF _Toc157190843 \h </w:instrText>
            </w:r>
            <w:r w:rsidR="0035613F">
              <w:rPr>
                <w:noProof/>
                <w:webHidden/>
              </w:rPr>
            </w:r>
            <w:r w:rsidR="0035613F">
              <w:rPr>
                <w:noProof/>
                <w:webHidden/>
              </w:rPr>
              <w:fldChar w:fldCharType="separate"/>
            </w:r>
            <w:r w:rsidR="0035613F">
              <w:rPr>
                <w:noProof/>
                <w:webHidden/>
              </w:rPr>
              <w:t>3</w:t>
            </w:r>
            <w:r w:rsidR="0035613F">
              <w:rPr>
                <w:noProof/>
                <w:webHidden/>
              </w:rPr>
              <w:fldChar w:fldCharType="end"/>
            </w:r>
          </w:hyperlink>
        </w:p>
        <w:p w14:paraId="50E85F29" w14:textId="08D4AD01" w:rsidR="0035613F"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57190844" w:history="1">
            <w:r w:rsidR="0035613F" w:rsidRPr="001E1A03">
              <w:rPr>
                <w:rStyle w:val="Hyperlink"/>
                <w:rFonts w:ascii="Arial" w:hAnsi="Arial" w:cs="Arial"/>
                <w:noProof/>
              </w:rPr>
              <w:t>2.</w:t>
            </w:r>
            <w:r w:rsidR="0035613F">
              <w:rPr>
                <w:rFonts w:eastAsiaTheme="minorEastAsia"/>
                <w:noProof/>
                <w:kern w:val="2"/>
                <w:sz w:val="24"/>
                <w:szCs w:val="24"/>
                <w:lang w:eastAsia="en-GB"/>
                <w14:ligatures w14:val="standardContextual"/>
              </w:rPr>
              <w:tab/>
            </w:r>
            <w:r w:rsidR="0035613F" w:rsidRPr="001E1A03">
              <w:rPr>
                <w:rStyle w:val="Hyperlink"/>
                <w:rFonts w:ascii="Arial" w:hAnsi="Arial" w:cs="Arial"/>
                <w:noProof/>
              </w:rPr>
              <w:t>The governing equation of the problem:</w:t>
            </w:r>
            <w:r w:rsidR="0035613F">
              <w:rPr>
                <w:noProof/>
                <w:webHidden/>
              </w:rPr>
              <w:tab/>
            </w:r>
            <w:r w:rsidR="0035613F">
              <w:rPr>
                <w:noProof/>
                <w:webHidden/>
              </w:rPr>
              <w:fldChar w:fldCharType="begin"/>
            </w:r>
            <w:r w:rsidR="0035613F">
              <w:rPr>
                <w:noProof/>
                <w:webHidden/>
              </w:rPr>
              <w:instrText xml:space="preserve"> PAGEREF _Toc157190844 \h </w:instrText>
            </w:r>
            <w:r w:rsidR="0035613F">
              <w:rPr>
                <w:noProof/>
                <w:webHidden/>
              </w:rPr>
            </w:r>
            <w:r w:rsidR="0035613F">
              <w:rPr>
                <w:noProof/>
                <w:webHidden/>
              </w:rPr>
              <w:fldChar w:fldCharType="separate"/>
            </w:r>
            <w:r w:rsidR="0035613F">
              <w:rPr>
                <w:noProof/>
                <w:webHidden/>
              </w:rPr>
              <w:t>3</w:t>
            </w:r>
            <w:r w:rsidR="0035613F">
              <w:rPr>
                <w:noProof/>
                <w:webHidden/>
              </w:rPr>
              <w:fldChar w:fldCharType="end"/>
            </w:r>
          </w:hyperlink>
        </w:p>
        <w:p w14:paraId="7D978840" w14:textId="341A5B5D" w:rsidR="0035613F"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57190845" w:history="1">
            <w:r w:rsidR="0035613F" w:rsidRPr="001E1A03">
              <w:rPr>
                <w:rStyle w:val="Hyperlink"/>
                <w:rFonts w:ascii="Arial" w:hAnsi="Arial" w:cs="Arial"/>
                <w:noProof/>
              </w:rPr>
              <w:t>3.</w:t>
            </w:r>
            <w:r w:rsidR="0035613F">
              <w:rPr>
                <w:rFonts w:eastAsiaTheme="minorEastAsia"/>
                <w:noProof/>
                <w:kern w:val="2"/>
                <w:sz w:val="24"/>
                <w:szCs w:val="24"/>
                <w:lang w:eastAsia="en-GB"/>
                <w14:ligatures w14:val="standardContextual"/>
              </w:rPr>
              <w:tab/>
            </w:r>
            <w:r w:rsidR="0035613F" w:rsidRPr="001E1A03">
              <w:rPr>
                <w:rStyle w:val="Hyperlink"/>
                <w:rFonts w:ascii="Arial" w:hAnsi="Arial" w:cs="Arial"/>
                <w:noProof/>
              </w:rPr>
              <w:t>Full description of the numerical method chosen to discretise the governing equation:</w:t>
            </w:r>
            <w:r w:rsidR="0035613F">
              <w:rPr>
                <w:noProof/>
                <w:webHidden/>
              </w:rPr>
              <w:tab/>
            </w:r>
            <w:r w:rsidR="0035613F">
              <w:rPr>
                <w:noProof/>
                <w:webHidden/>
              </w:rPr>
              <w:fldChar w:fldCharType="begin"/>
            </w:r>
            <w:r w:rsidR="0035613F">
              <w:rPr>
                <w:noProof/>
                <w:webHidden/>
              </w:rPr>
              <w:instrText xml:space="preserve"> PAGEREF _Toc157190845 \h </w:instrText>
            </w:r>
            <w:r w:rsidR="0035613F">
              <w:rPr>
                <w:noProof/>
                <w:webHidden/>
              </w:rPr>
            </w:r>
            <w:r w:rsidR="0035613F">
              <w:rPr>
                <w:noProof/>
                <w:webHidden/>
              </w:rPr>
              <w:fldChar w:fldCharType="separate"/>
            </w:r>
            <w:r w:rsidR="0035613F">
              <w:rPr>
                <w:noProof/>
                <w:webHidden/>
              </w:rPr>
              <w:t>4</w:t>
            </w:r>
            <w:r w:rsidR="0035613F">
              <w:rPr>
                <w:noProof/>
                <w:webHidden/>
              </w:rPr>
              <w:fldChar w:fldCharType="end"/>
            </w:r>
          </w:hyperlink>
        </w:p>
        <w:p w14:paraId="3952EFB8" w14:textId="2F9760F4" w:rsidR="0035613F"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57190846" w:history="1">
            <w:r w:rsidR="0035613F" w:rsidRPr="001E1A03">
              <w:rPr>
                <w:rStyle w:val="Hyperlink"/>
                <w:rFonts w:ascii="Arial" w:hAnsi="Arial" w:cs="Arial"/>
                <w:noProof/>
              </w:rPr>
              <w:t>4.</w:t>
            </w:r>
            <w:r w:rsidR="0035613F">
              <w:rPr>
                <w:rFonts w:eastAsiaTheme="minorEastAsia"/>
                <w:noProof/>
                <w:kern w:val="2"/>
                <w:sz w:val="24"/>
                <w:szCs w:val="24"/>
                <w:lang w:eastAsia="en-GB"/>
                <w14:ligatures w14:val="standardContextual"/>
              </w:rPr>
              <w:tab/>
            </w:r>
            <w:r w:rsidR="0035613F" w:rsidRPr="001E1A03">
              <w:rPr>
                <w:rStyle w:val="Hyperlink"/>
                <w:rFonts w:ascii="Arial" w:hAnsi="Arial" w:cs="Arial"/>
                <w:noProof/>
              </w:rPr>
              <w:t>The initial, boundary conditions and analytical solutions:</w:t>
            </w:r>
            <w:r w:rsidR="0035613F">
              <w:rPr>
                <w:noProof/>
                <w:webHidden/>
              </w:rPr>
              <w:tab/>
            </w:r>
            <w:r w:rsidR="0035613F">
              <w:rPr>
                <w:noProof/>
                <w:webHidden/>
              </w:rPr>
              <w:fldChar w:fldCharType="begin"/>
            </w:r>
            <w:r w:rsidR="0035613F">
              <w:rPr>
                <w:noProof/>
                <w:webHidden/>
              </w:rPr>
              <w:instrText xml:space="preserve"> PAGEREF _Toc157190846 \h </w:instrText>
            </w:r>
            <w:r w:rsidR="0035613F">
              <w:rPr>
                <w:noProof/>
                <w:webHidden/>
              </w:rPr>
            </w:r>
            <w:r w:rsidR="0035613F">
              <w:rPr>
                <w:noProof/>
                <w:webHidden/>
              </w:rPr>
              <w:fldChar w:fldCharType="separate"/>
            </w:r>
            <w:r w:rsidR="0035613F">
              <w:rPr>
                <w:noProof/>
                <w:webHidden/>
              </w:rPr>
              <w:t>6</w:t>
            </w:r>
            <w:r w:rsidR="0035613F">
              <w:rPr>
                <w:noProof/>
                <w:webHidden/>
              </w:rPr>
              <w:fldChar w:fldCharType="end"/>
            </w:r>
          </w:hyperlink>
        </w:p>
        <w:p w14:paraId="3DC3320C" w14:textId="6898509E" w:rsidR="0035613F"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57190847" w:history="1">
            <w:r w:rsidR="0035613F" w:rsidRPr="001E1A03">
              <w:rPr>
                <w:rStyle w:val="Hyperlink"/>
                <w:rFonts w:ascii="Arial" w:hAnsi="Arial" w:cs="Arial"/>
                <w:noProof/>
              </w:rPr>
              <w:t>5.</w:t>
            </w:r>
            <w:r w:rsidR="0035613F">
              <w:rPr>
                <w:rFonts w:eastAsiaTheme="minorEastAsia"/>
                <w:noProof/>
                <w:kern w:val="2"/>
                <w:sz w:val="24"/>
                <w:szCs w:val="24"/>
                <w:lang w:eastAsia="en-GB"/>
                <w14:ligatures w14:val="standardContextual"/>
              </w:rPr>
              <w:tab/>
            </w:r>
            <w:r w:rsidR="0035613F" w:rsidRPr="001E1A03">
              <w:rPr>
                <w:rStyle w:val="Hyperlink"/>
                <w:rFonts w:ascii="Arial" w:hAnsi="Arial" w:cs="Arial"/>
                <w:noProof/>
              </w:rPr>
              <w:t>Codes details and explanations:</w:t>
            </w:r>
            <w:r w:rsidR="0035613F">
              <w:rPr>
                <w:noProof/>
                <w:webHidden/>
              </w:rPr>
              <w:tab/>
            </w:r>
            <w:r w:rsidR="0035613F">
              <w:rPr>
                <w:noProof/>
                <w:webHidden/>
              </w:rPr>
              <w:fldChar w:fldCharType="begin"/>
            </w:r>
            <w:r w:rsidR="0035613F">
              <w:rPr>
                <w:noProof/>
                <w:webHidden/>
              </w:rPr>
              <w:instrText xml:space="preserve"> PAGEREF _Toc157190847 \h </w:instrText>
            </w:r>
            <w:r w:rsidR="0035613F">
              <w:rPr>
                <w:noProof/>
                <w:webHidden/>
              </w:rPr>
            </w:r>
            <w:r w:rsidR="0035613F">
              <w:rPr>
                <w:noProof/>
                <w:webHidden/>
              </w:rPr>
              <w:fldChar w:fldCharType="separate"/>
            </w:r>
            <w:r w:rsidR="0035613F">
              <w:rPr>
                <w:noProof/>
                <w:webHidden/>
              </w:rPr>
              <w:t>7</w:t>
            </w:r>
            <w:r w:rsidR="0035613F">
              <w:rPr>
                <w:noProof/>
                <w:webHidden/>
              </w:rPr>
              <w:fldChar w:fldCharType="end"/>
            </w:r>
          </w:hyperlink>
        </w:p>
        <w:p w14:paraId="0463C5CA" w14:textId="58AB629A" w:rsidR="0035613F"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57190848" w:history="1">
            <w:r w:rsidR="0035613F" w:rsidRPr="001E1A03">
              <w:rPr>
                <w:rStyle w:val="Hyperlink"/>
                <w:rFonts w:ascii="Arial" w:hAnsi="Arial" w:cs="Arial"/>
                <w:noProof/>
                <w:lang w:eastAsia="en-GB"/>
              </w:rPr>
              <w:t>6.</w:t>
            </w:r>
            <w:r w:rsidR="0035613F">
              <w:rPr>
                <w:rFonts w:eastAsiaTheme="minorEastAsia"/>
                <w:noProof/>
                <w:kern w:val="2"/>
                <w:sz w:val="24"/>
                <w:szCs w:val="24"/>
                <w:lang w:eastAsia="en-GB"/>
                <w14:ligatures w14:val="standardContextual"/>
              </w:rPr>
              <w:tab/>
            </w:r>
            <w:r w:rsidR="0035613F" w:rsidRPr="001E1A03">
              <w:rPr>
                <w:rStyle w:val="Hyperlink"/>
                <w:rFonts w:ascii="Arial" w:hAnsi="Arial" w:cs="Arial"/>
                <w:noProof/>
              </w:rPr>
              <w:t>Validation of the code:</w:t>
            </w:r>
            <w:r w:rsidR="0035613F">
              <w:rPr>
                <w:noProof/>
                <w:webHidden/>
              </w:rPr>
              <w:tab/>
            </w:r>
            <w:r w:rsidR="0035613F">
              <w:rPr>
                <w:noProof/>
                <w:webHidden/>
              </w:rPr>
              <w:fldChar w:fldCharType="begin"/>
            </w:r>
            <w:r w:rsidR="0035613F">
              <w:rPr>
                <w:noProof/>
                <w:webHidden/>
              </w:rPr>
              <w:instrText xml:space="preserve"> PAGEREF _Toc157190848 \h </w:instrText>
            </w:r>
            <w:r w:rsidR="0035613F">
              <w:rPr>
                <w:noProof/>
                <w:webHidden/>
              </w:rPr>
            </w:r>
            <w:r w:rsidR="0035613F">
              <w:rPr>
                <w:noProof/>
                <w:webHidden/>
              </w:rPr>
              <w:fldChar w:fldCharType="separate"/>
            </w:r>
            <w:r w:rsidR="0035613F">
              <w:rPr>
                <w:noProof/>
                <w:webHidden/>
              </w:rPr>
              <w:t>10</w:t>
            </w:r>
            <w:r w:rsidR="0035613F">
              <w:rPr>
                <w:noProof/>
                <w:webHidden/>
              </w:rPr>
              <w:fldChar w:fldCharType="end"/>
            </w:r>
          </w:hyperlink>
        </w:p>
        <w:p w14:paraId="02A7782E" w14:textId="3656CEB4" w:rsidR="0035613F"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57190849" w:history="1">
            <w:r w:rsidR="0035613F" w:rsidRPr="001E1A03">
              <w:rPr>
                <w:rStyle w:val="Hyperlink"/>
                <w:rFonts w:ascii="Arial" w:hAnsi="Arial" w:cs="Arial"/>
                <w:noProof/>
              </w:rPr>
              <w:t>7.</w:t>
            </w:r>
            <w:r w:rsidR="0035613F">
              <w:rPr>
                <w:rFonts w:eastAsiaTheme="minorEastAsia"/>
                <w:noProof/>
                <w:kern w:val="2"/>
                <w:sz w:val="24"/>
                <w:szCs w:val="24"/>
                <w:lang w:eastAsia="en-GB"/>
                <w14:ligatures w14:val="standardContextual"/>
              </w:rPr>
              <w:tab/>
            </w:r>
            <w:r w:rsidR="0035613F" w:rsidRPr="001E1A03">
              <w:rPr>
                <w:rStyle w:val="Hyperlink"/>
                <w:rFonts w:ascii="Arial" w:hAnsi="Arial" w:cs="Arial"/>
                <w:noProof/>
              </w:rPr>
              <w:t>Sensitivity analysis of the code:</w:t>
            </w:r>
            <w:r w:rsidR="0035613F">
              <w:rPr>
                <w:noProof/>
                <w:webHidden/>
              </w:rPr>
              <w:tab/>
            </w:r>
            <w:r w:rsidR="0035613F">
              <w:rPr>
                <w:noProof/>
                <w:webHidden/>
              </w:rPr>
              <w:fldChar w:fldCharType="begin"/>
            </w:r>
            <w:r w:rsidR="0035613F">
              <w:rPr>
                <w:noProof/>
                <w:webHidden/>
              </w:rPr>
              <w:instrText xml:space="preserve"> PAGEREF _Toc157190849 \h </w:instrText>
            </w:r>
            <w:r w:rsidR="0035613F">
              <w:rPr>
                <w:noProof/>
                <w:webHidden/>
              </w:rPr>
            </w:r>
            <w:r w:rsidR="0035613F">
              <w:rPr>
                <w:noProof/>
                <w:webHidden/>
              </w:rPr>
              <w:fldChar w:fldCharType="separate"/>
            </w:r>
            <w:r w:rsidR="0035613F">
              <w:rPr>
                <w:noProof/>
                <w:webHidden/>
              </w:rPr>
              <w:t>12</w:t>
            </w:r>
            <w:r w:rsidR="0035613F">
              <w:rPr>
                <w:noProof/>
                <w:webHidden/>
              </w:rPr>
              <w:fldChar w:fldCharType="end"/>
            </w:r>
          </w:hyperlink>
        </w:p>
        <w:p w14:paraId="6DBA2D1D" w14:textId="4C40E63B" w:rsidR="0035613F"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57190850" w:history="1">
            <w:r w:rsidR="0035613F" w:rsidRPr="001E1A03">
              <w:rPr>
                <w:rStyle w:val="Hyperlink"/>
                <w:rFonts w:ascii="Arial" w:hAnsi="Arial" w:cs="Arial"/>
                <w:noProof/>
              </w:rPr>
              <w:t>8.</w:t>
            </w:r>
            <w:r w:rsidR="0035613F">
              <w:rPr>
                <w:rFonts w:eastAsiaTheme="minorEastAsia"/>
                <w:noProof/>
                <w:kern w:val="2"/>
                <w:sz w:val="24"/>
                <w:szCs w:val="24"/>
                <w:lang w:eastAsia="en-GB"/>
                <w14:ligatures w14:val="standardContextual"/>
              </w:rPr>
              <w:tab/>
            </w:r>
            <w:r w:rsidR="0035613F" w:rsidRPr="001E1A03">
              <w:rPr>
                <w:rStyle w:val="Hyperlink"/>
                <w:rFonts w:ascii="Arial" w:hAnsi="Arial" w:cs="Arial"/>
                <w:noProof/>
              </w:rPr>
              <w:t>Main models limitations:</w:t>
            </w:r>
            <w:r w:rsidR="0035613F">
              <w:rPr>
                <w:noProof/>
                <w:webHidden/>
              </w:rPr>
              <w:tab/>
            </w:r>
            <w:r w:rsidR="0035613F">
              <w:rPr>
                <w:noProof/>
                <w:webHidden/>
              </w:rPr>
              <w:fldChar w:fldCharType="begin"/>
            </w:r>
            <w:r w:rsidR="0035613F">
              <w:rPr>
                <w:noProof/>
                <w:webHidden/>
              </w:rPr>
              <w:instrText xml:space="preserve"> PAGEREF _Toc157190850 \h </w:instrText>
            </w:r>
            <w:r w:rsidR="0035613F">
              <w:rPr>
                <w:noProof/>
                <w:webHidden/>
              </w:rPr>
            </w:r>
            <w:r w:rsidR="0035613F">
              <w:rPr>
                <w:noProof/>
                <w:webHidden/>
              </w:rPr>
              <w:fldChar w:fldCharType="separate"/>
            </w:r>
            <w:r w:rsidR="0035613F">
              <w:rPr>
                <w:noProof/>
                <w:webHidden/>
              </w:rPr>
              <w:t>14</w:t>
            </w:r>
            <w:r w:rsidR="0035613F">
              <w:rPr>
                <w:noProof/>
                <w:webHidden/>
              </w:rPr>
              <w:fldChar w:fldCharType="end"/>
            </w:r>
          </w:hyperlink>
        </w:p>
        <w:p w14:paraId="1A61986B" w14:textId="5A0F6307" w:rsidR="0035613F" w:rsidRDefault="00000000">
          <w:pPr>
            <w:pStyle w:val="TOC1"/>
            <w:tabs>
              <w:tab w:val="left" w:pos="480"/>
              <w:tab w:val="right" w:leader="dot" w:pos="9016"/>
            </w:tabs>
            <w:rPr>
              <w:rFonts w:eastAsiaTheme="minorEastAsia"/>
              <w:noProof/>
              <w:kern w:val="2"/>
              <w:sz w:val="24"/>
              <w:szCs w:val="24"/>
              <w:lang w:eastAsia="en-GB"/>
              <w14:ligatures w14:val="standardContextual"/>
            </w:rPr>
          </w:pPr>
          <w:hyperlink w:anchor="_Toc157190851" w:history="1">
            <w:r w:rsidR="0035613F" w:rsidRPr="001E1A03">
              <w:rPr>
                <w:rStyle w:val="Hyperlink"/>
                <w:rFonts w:ascii="Arial" w:hAnsi="Arial" w:cs="Arial"/>
                <w:noProof/>
              </w:rPr>
              <w:t>9.</w:t>
            </w:r>
            <w:r w:rsidR="0035613F">
              <w:rPr>
                <w:rFonts w:eastAsiaTheme="minorEastAsia"/>
                <w:noProof/>
                <w:kern w:val="2"/>
                <w:sz w:val="24"/>
                <w:szCs w:val="24"/>
                <w:lang w:eastAsia="en-GB"/>
                <w14:ligatures w14:val="standardContextual"/>
              </w:rPr>
              <w:tab/>
            </w:r>
            <w:r w:rsidR="0035613F" w:rsidRPr="001E1A03">
              <w:rPr>
                <w:rStyle w:val="Hyperlink"/>
                <w:rFonts w:ascii="Arial" w:hAnsi="Arial" w:cs="Arial"/>
                <w:noProof/>
              </w:rPr>
              <w:t>Suggested improvements and future developments:</w:t>
            </w:r>
            <w:r w:rsidR="0035613F">
              <w:rPr>
                <w:noProof/>
                <w:webHidden/>
              </w:rPr>
              <w:tab/>
            </w:r>
            <w:r w:rsidR="0035613F">
              <w:rPr>
                <w:noProof/>
                <w:webHidden/>
              </w:rPr>
              <w:fldChar w:fldCharType="begin"/>
            </w:r>
            <w:r w:rsidR="0035613F">
              <w:rPr>
                <w:noProof/>
                <w:webHidden/>
              </w:rPr>
              <w:instrText xml:space="preserve"> PAGEREF _Toc157190851 \h </w:instrText>
            </w:r>
            <w:r w:rsidR="0035613F">
              <w:rPr>
                <w:noProof/>
                <w:webHidden/>
              </w:rPr>
            </w:r>
            <w:r w:rsidR="0035613F">
              <w:rPr>
                <w:noProof/>
                <w:webHidden/>
              </w:rPr>
              <w:fldChar w:fldCharType="separate"/>
            </w:r>
            <w:r w:rsidR="0035613F">
              <w:rPr>
                <w:noProof/>
                <w:webHidden/>
              </w:rPr>
              <w:t>15</w:t>
            </w:r>
            <w:r w:rsidR="0035613F">
              <w:rPr>
                <w:noProof/>
                <w:webHidden/>
              </w:rPr>
              <w:fldChar w:fldCharType="end"/>
            </w:r>
          </w:hyperlink>
        </w:p>
        <w:p w14:paraId="2D20F40C" w14:textId="6E93E627" w:rsidR="0035613F" w:rsidRDefault="00000000">
          <w:pPr>
            <w:pStyle w:val="TOC1"/>
            <w:tabs>
              <w:tab w:val="left" w:pos="720"/>
              <w:tab w:val="right" w:leader="dot" w:pos="9016"/>
            </w:tabs>
            <w:rPr>
              <w:rFonts w:eastAsiaTheme="minorEastAsia"/>
              <w:noProof/>
              <w:kern w:val="2"/>
              <w:sz w:val="24"/>
              <w:szCs w:val="24"/>
              <w:lang w:eastAsia="en-GB"/>
              <w14:ligatures w14:val="standardContextual"/>
            </w:rPr>
          </w:pPr>
          <w:hyperlink w:anchor="_Toc157190852" w:history="1">
            <w:r w:rsidR="0035613F" w:rsidRPr="001E1A03">
              <w:rPr>
                <w:rStyle w:val="Hyperlink"/>
                <w:rFonts w:ascii="Arial" w:hAnsi="Arial" w:cs="Arial"/>
                <w:noProof/>
              </w:rPr>
              <w:t>10.</w:t>
            </w:r>
            <w:r w:rsidR="0035613F">
              <w:rPr>
                <w:rFonts w:eastAsiaTheme="minorEastAsia"/>
                <w:noProof/>
                <w:kern w:val="2"/>
                <w:sz w:val="24"/>
                <w:szCs w:val="24"/>
                <w:lang w:eastAsia="en-GB"/>
                <w14:ligatures w14:val="standardContextual"/>
              </w:rPr>
              <w:tab/>
            </w:r>
            <w:r w:rsidR="0035613F" w:rsidRPr="001E1A03">
              <w:rPr>
                <w:rStyle w:val="Hyperlink"/>
                <w:rFonts w:ascii="Arial" w:hAnsi="Arial" w:cs="Arial"/>
                <w:noProof/>
              </w:rPr>
              <w:t>Conclusion</w:t>
            </w:r>
            <w:r w:rsidR="0035613F">
              <w:rPr>
                <w:noProof/>
                <w:webHidden/>
              </w:rPr>
              <w:tab/>
            </w:r>
            <w:r w:rsidR="0035613F">
              <w:rPr>
                <w:noProof/>
                <w:webHidden/>
              </w:rPr>
              <w:fldChar w:fldCharType="begin"/>
            </w:r>
            <w:r w:rsidR="0035613F">
              <w:rPr>
                <w:noProof/>
                <w:webHidden/>
              </w:rPr>
              <w:instrText xml:space="preserve"> PAGEREF _Toc157190852 \h </w:instrText>
            </w:r>
            <w:r w:rsidR="0035613F">
              <w:rPr>
                <w:noProof/>
                <w:webHidden/>
              </w:rPr>
            </w:r>
            <w:r w:rsidR="0035613F">
              <w:rPr>
                <w:noProof/>
                <w:webHidden/>
              </w:rPr>
              <w:fldChar w:fldCharType="separate"/>
            </w:r>
            <w:r w:rsidR="0035613F">
              <w:rPr>
                <w:noProof/>
                <w:webHidden/>
              </w:rPr>
              <w:t>15</w:t>
            </w:r>
            <w:r w:rsidR="0035613F">
              <w:rPr>
                <w:noProof/>
                <w:webHidden/>
              </w:rPr>
              <w:fldChar w:fldCharType="end"/>
            </w:r>
          </w:hyperlink>
        </w:p>
        <w:p w14:paraId="643F4C85" w14:textId="2205F9B4" w:rsidR="0035613F" w:rsidRDefault="00000000">
          <w:pPr>
            <w:pStyle w:val="TOC1"/>
            <w:tabs>
              <w:tab w:val="left" w:pos="720"/>
              <w:tab w:val="right" w:leader="dot" w:pos="9016"/>
            </w:tabs>
            <w:rPr>
              <w:rFonts w:eastAsiaTheme="minorEastAsia"/>
              <w:noProof/>
              <w:kern w:val="2"/>
              <w:sz w:val="24"/>
              <w:szCs w:val="24"/>
              <w:lang w:eastAsia="en-GB"/>
              <w14:ligatures w14:val="standardContextual"/>
            </w:rPr>
          </w:pPr>
          <w:hyperlink w:anchor="_Toc157190853" w:history="1">
            <w:r w:rsidR="0035613F" w:rsidRPr="001E1A03">
              <w:rPr>
                <w:rStyle w:val="Hyperlink"/>
                <w:rFonts w:ascii="Arial" w:hAnsi="Arial" w:cs="Arial"/>
                <w:noProof/>
              </w:rPr>
              <w:t>11.</w:t>
            </w:r>
            <w:r w:rsidR="0035613F">
              <w:rPr>
                <w:rFonts w:eastAsiaTheme="minorEastAsia"/>
                <w:noProof/>
                <w:kern w:val="2"/>
                <w:sz w:val="24"/>
                <w:szCs w:val="24"/>
                <w:lang w:eastAsia="en-GB"/>
                <w14:ligatures w14:val="standardContextual"/>
              </w:rPr>
              <w:tab/>
            </w:r>
            <w:r w:rsidR="0035613F" w:rsidRPr="001E1A03">
              <w:rPr>
                <w:rStyle w:val="Hyperlink"/>
                <w:rFonts w:ascii="Arial" w:hAnsi="Arial" w:cs="Arial"/>
                <w:noProof/>
              </w:rPr>
              <w:t>Bibliography</w:t>
            </w:r>
            <w:r w:rsidR="0035613F">
              <w:rPr>
                <w:noProof/>
                <w:webHidden/>
              </w:rPr>
              <w:tab/>
            </w:r>
            <w:r w:rsidR="0035613F">
              <w:rPr>
                <w:noProof/>
                <w:webHidden/>
              </w:rPr>
              <w:fldChar w:fldCharType="begin"/>
            </w:r>
            <w:r w:rsidR="0035613F">
              <w:rPr>
                <w:noProof/>
                <w:webHidden/>
              </w:rPr>
              <w:instrText xml:space="preserve"> PAGEREF _Toc157190853 \h </w:instrText>
            </w:r>
            <w:r w:rsidR="0035613F">
              <w:rPr>
                <w:noProof/>
                <w:webHidden/>
              </w:rPr>
            </w:r>
            <w:r w:rsidR="0035613F">
              <w:rPr>
                <w:noProof/>
                <w:webHidden/>
              </w:rPr>
              <w:fldChar w:fldCharType="separate"/>
            </w:r>
            <w:r w:rsidR="0035613F">
              <w:rPr>
                <w:noProof/>
                <w:webHidden/>
              </w:rPr>
              <w:t>17</w:t>
            </w:r>
            <w:r w:rsidR="0035613F">
              <w:rPr>
                <w:noProof/>
                <w:webHidden/>
              </w:rPr>
              <w:fldChar w:fldCharType="end"/>
            </w:r>
          </w:hyperlink>
        </w:p>
        <w:p w14:paraId="6B677430" w14:textId="538BB407" w:rsidR="0035613F" w:rsidRDefault="00000000">
          <w:pPr>
            <w:pStyle w:val="TOC1"/>
            <w:tabs>
              <w:tab w:val="left" w:pos="720"/>
              <w:tab w:val="right" w:leader="dot" w:pos="9016"/>
            </w:tabs>
            <w:rPr>
              <w:rFonts w:eastAsiaTheme="minorEastAsia"/>
              <w:noProof/>
              <w:kern w:val="2"/>
              <w:sz w:val="24"/>
              <w:szCs w:val="24"/>
              <w:lang w:eastAsia="en-GB"/>
              <w14:ligatures w14:val="standardContextual"/>
            </w:rPr>
          </w:pPr>
          <w:hyperlink w:anchor="_Toc157190854" w:history="1">
            <w:r w:rsidR="0035613F" w:rsidRPr="001E1A03">
              <w:rPr>
                <w:rStyle w:val="Hyperlink"/>
                <w:rFonts w:ascii="Arial" w:hAnsi="Arial" w:cs="Arial"/>
                <w:noProof/>
              </w:rPr>
              <w:t>12.</w:t>
            </w:r>
            <w:r w:rsidR="0035613F">
              <w:rPr>
                <w:rFonts w:eastAsiaTheme="minorEastAsia"/>
                <w:noProof/>
                <w:kern w:val="2"/>
                <w:sz w:val="24"/>
                <w:szCs w:val="24"/>
                <w:lang w:eastAsia="en-GB"/>
                <w14:ligatures w14:val="standardContextual"/>
              </w:rPr>
              <w:tab/>
            </w:r>
            <w:r w:rsidR="0035613F" w:rsidRPr="001E1A03">
              <w:rPr>
                <w:rStyle w:val="Hyperlink"/>
                <w:rFonts w:ascii="Arial" w:hAnsi="Arial" w:cs="Arial"/>
                <w:noProof/>
              </w:rPr>
              <w:t>Appendix:</w:t>
            </w:r>
            <w:r w:rsidR="0035613F">
              <w:rPr>
                <w:noProof/>
                <w:webHidden/>
              </w:rPr>
              <w:tab/>
            </w:r>
            <w:r w:rsidR="0035613F">
              <w:rPr>
                <w:noProof/>
                <w:webHidden/>
              </w:rPr>
              <w:fldChar w:fldCharType="begin"/>
            </w:r>
            <w:r w:rsidR="0035613F">
              <w:rPr>
                <w:noProof/>
                <w:webHidden/>
              </w:rPr>
              <w:instrText xml:space="preserve"> PAGEREF _Toc157190854 \h </w:instrText>
            </w:r>
            <w:r w:rsidR="0035613F">
              <w:rPr>
                <w:noProof/>
                <w:webHidden/>
              </w:rPr>
            </w:r>
            <w:r w:rsidR="0035613F">
              <w:rPr>
                <w:noProof/>
                <w:webHidden/>
              </w:rPr>
              <w:fldChar w:fldCharType="separate"/>
            </w:r>
            <w:r w:rsidR="0035613F">
              <w:rPr>
                <w:noProof/>
                <w:webHidden/>
              </w:rPr>
              <w:t>19</w:t>
            </w:r>
            <w:r w:rsidR="0035613F">
              <w:rPr>
                <w:noProof/>
                <w:webHidden/>
              </w:rPr>
              <w:fldChar w:fldCharType="end"/>
            </w:r>
          </w:hyperlink>
        </w:p>
        <w:p w14:paraId="21B32AB5" w14:textId="7AE14886" w:rsidR="00CC53C4" w:rsidRDefault="00CC53C4">
          <w:r>
            <w:rPr>
              <w:b/>
              <w:bCs/>
              <w:noProof/>
            </w:rPr>
            <w:fldChar w:fldCharType="end"/>
          </w:r>
        </w:p>
      </w:sdtContent>
    </w:sdt>
    <w:p w14:paraId="43B8B199" w14:textId="77777777" w:rsidR="006D79DC" w:rsidRDefault="006D79DC">
      <w:pPr>
        <w:pStyle w:val="TableofFigures"/>
        <w:tabs>
          <w:tab w:val="right" w:leader="dot" w:pos="9016"/>
        </w:tabs>
      </w:pPr>
    </w:p>
    <w:p w14:paraId="5CD1DF58" w14:textId="318369ED" w:rsidR="006D79DC" w:rsidRDefault="006D79DC" w:rsidP="006D79DC">
      <w:pPr>
        <w:pStyle w:val="TOCHeading"/>
        <w:rPr>
          <w:rStyle w:val="Strong"/>
          <w:rFonts w:ascii="Arial" w:hAnsi="Arial" w:cs="Arial"/>
          <w:b w:val="0"/>
          <w:bCs w:val="0"/>
          <w:sz w:val="24"/>
        </w:rPr>
      </w:pPr>
      <w:r w:rsidRPr="00847F15">
        <w:rPr>
          <w:rStyle w:val="Strong"/>
          <w:rFonts w:ascii="Arial" w:hAnsi="Arial" w:cs="Arial"/>
          <w:b w:val="0"/>
          <w:bCs w:val="0"/>
          <w:sz w:val="24"/>
        </w:rPr>
        <w:t>Table of Figures</w:t>
      </w:r>
    </w:p>
    <w:p w14:paraId="4BF40C56" w14:textId="77777777" w:rsidR="00577B24" w:rsidRPr="00577B24" w:rsidRDefault="00577B24" w:rsidP="00577B24">
      <w:pPr>
        <w:rPr>
          <w:lang w:val="en-US"/>
        </w:rPr>
      </w:pPr>
    </w:p>
    <w:p w14:paraId="1653F36A" w14:textId="41FEFF5C" w:rsidR="006239B7" w:rsidRDefault="00477BC5">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157192546" w:history="1">
        <w:r w:rsidR="006239B7" w:rsidRPr="008401EE">
          <w:rPr>
            <w:rStyle w:val="Hyperlink"/>
            <w:rFonts w:ascii="Arial" w:hAnsi="Arial" w:cs="Arial"/>
            <w:noProof/>
          </w:rPr>
          <w:t xml:space="preserve">Figure 1 - </w:t>
        </w:r>
        <w:r w:rsidR="006239B7" w:rsidRPr="008401EE">
          <w:rPr>
            <w:rStyle w:val="Hyperlink"/>
            <w:rFonts w:cstheme="minorHAnsi"/>
            <w:noProof/>
          </w:rPr>
          <w:t>Approximation Diagram (Archimedes's Approximation Of Pi - Amazing Discovery Of Mathematics- Archimedes (weebly.com))</w:t>
        </w:r>
        <w:r w:rsidR="006239B7">
          <w:rPr>
            <w:noProof/>
            <w:webHidden/>
          </w:rPr>
          <w:tab/>
        </w:r>
        <w:r w:rsidR="006239B7">
          <w:rPr>
            <w:noProof/>
            <w:webHidden/>
          </w:rPr>
          <w:fldChar w:fldCharType="begin"/>
        </w:r>
        <w:r w:rsidR="006239B7">
          <w:rPr>
            <w:noProof/>
            <w:webHidden/>
          </w:rPr>
          <w:instrText xml:space="preserve"> PAGEREF _Toc157192546 \h </w:instrText>
        </w:r>
        <w:r w:rsidR="006239B7">
          <w:rPr>
            <w:noProof/>
            <w:webHidden/>
          </w:rPr>
        </w:r>
        <w:r w:rsidR="006239B7">
          <w:rPr>
            <w:noProof/>
            <w:webHidden/>
          </w:rPr>
          <w:fldChar w:fldCharType="separate"/>
        </w:r>
        <w:r w:rsidR="006239B7">
          <w:rPr>
            <w:noProof/>
            <w:webHidden/>
          </w:rPr>
          <w:t>4</w:t>
        </w:r>
        <w:r w:rsidR="006239B7">
          <w:rPr>
            <w:noProof/>
            <w:webHidden/>
          </w:rPr>
          <w:fldChar w:fldCharType="end"/>
        </w:r>
      </w:hyperlink>
    </w:p>
    <w:p w14:paraId="2DADDB7D" w14:textId="2DCC54EC" w:rsidR="006239B7" w:rsidRDefault="00000000">
      <w:pPr>
        <w:pStyle w:val="TableofFigures"/>
        <w:tabs>
          <w:tab w:val="right" w:leader="dot" w:pos="9016"/>
        </w:tabs>
        <w:rPr>
          <w:rFonts w:eastAsiaTheme="minorEastAsia"/>
          <w:noProof/>
          <w:kern w:val="2"/>
          <w:sz w:val="24"/>
          <w:szCs w:val="24"/>
          <w:lang w:eastAsia="en-GB"/>
          <w14:ligatures w14:val="standardContextual"/>
        </w:rPr>
      </w:pPr>
      <w:hyperlink w:anchor="_Toc157192547" w:history="1">
        <w:r w:rsidR="006239B7" w:rsidRPr="008401EE">
          <w:rPr>
            <w:rStyle w:val="Hyperlink"/>
            <w:rFonts w:ascii="Arial" w:hAnsi="Arial" w:cs="Arial"/>
            <w:noProof/>
          </w:rPr>
          <w:t>Figure 2 - Central Point With Four Neighbouring Points</w:t>
        </w:r>
        <w:r w:rsidR="006239B7">
          <w:rPr>
            <w:noProof/>
            <w:webHidden/>
          </w:rPr>
          <w:tab/>
        </w:r>
        <w:r w:rsidR="006239B7">
          <w:rPr>
            <w:noProof/>
            <w:webHidden/>
          </w:rPr>
          <w:fldChar w:fldCharType="begin"/>
        </w:r>
        <w:r w:rsidR="006239B7">
          <w:rPr>
            <w:noProof/>
            <w:webHidden/>
          </w:rPr>
          <w:instrText xml:space="preserve"> PAGEREF _Toc157192547 \h </w:instrText>
        </w:r>
        <w:r w:rsidR="006239B7">
          <w:rPr>
            <w:noProof/>
            <w:webHidden/>
          </w:rPr>
        </w:r>
        <w:r w:rsidR="006239B7">
          <w:rPr>
            <w:noProof/>
            <w:webHidden/>
          </w:rPr>
          <w:fldChar w:fldCharType="separate"/>
        </w:r>
        <w:r w:rsidR="006239B7">
          <w:rPr>
            <w:noProof/>
            <w:webHidden/>
          </w:rPr>
          <w:t>5</w:t>
        </w:r>
        <w:r w:rsidR="006239B7">
          <w:rPr>
            <w:noProof/>
            <w:webHidden/>
          </w:rPr>
          <w:fldChar w:fldCharType="end"/>
        </w:r>
      </w:hyperlink>
    </w:p>
    <w:p w14:paraId="01CA03CF" w14:textId="0FF6E4DC" w:rsidR="006239B7" w:rsidRDefault="00000000">
      <w:pPr>
        <w:pStyle w:val="TableofFigures"/>
        <w:tabs>
          <w:tab w:val="right" w:leader="dot" w:pos="9016"/>
        </w:tabs>
        <w:rPr>
          <w:rFonts w:eastAsiaTheme="minorEastAsia"/>
          <w:noProof/>
          <w:kern w:val="2"/>
          <w:sz w:val="24"/>
          <w:szCs w:val="24"/>
          <w:lang w:eastAsia="en-GB"/>
          <w14:ligatures w14:val="standardContextual"/>
        </w:rPr>
      </w:pPr>
      <w:hyperlink w:anchor="_Toc157192548" w:history="1">
        <w:r w:rsidR="006239B7" w:rsidRPr="008401EE">
          <w:rPr>
            <w:rStyle w:val="Hyperlink"/>
            <w:rFonts w:ascii="Arial" w:hAnsi="Arial" w:cs="Arial"/>
            <w:noProof/>
          </w:rPr>
          <w:t>Figure 3 - Representation of a grid mesh over an Aluminium plate</w:t>
        </w:r>
        <w:r w:rsidR="006239B7">
          <w:rPr>
            <w:noProof/>
            <w:webHidden/>
          </w:rPr>
          <w:tab/>
        </w:r>
        <w:r w:rsidR="006239B7">
          <w:rPr>
            <w:noProof/>
            <w:webHidden/>
          </w:rPr>
          <w:fldChar w:fldCharType="begin"/>
        </w:r>
        <w:r w:rsidR="006239B7">
          <w:rPr>
            <w:noProof/>
            <w:webHidden/>
          </w:rPr>
          <w:instrText xml:space="preserve"> PAGEREF _Toc157192548 \h </w:instrText>
        </w:r>
        <w:r w:rsidR="006239B7">
          <w:rPr>
            <w:noProof/>
            <w:webHidden/>
          </w:rPr>
        </w:r>
        <w:r w:rsidR="006239B7">
          <w:rPr>
            <w:noProof/>
            <w:webHidden/>
          </w:rPr>
          <w:fldChar w:fldCharType="separate"/>
        </w:r>
        <w:r w:rsidR="006239B7">
          <w:rPr>
            <w:noProof/>
            <w:webHidden/>
          </w:rPr>
          <w:t>6</w:t>
        </w:r>
        <w:r w:rsidR="006239B7">
          <w:rPr>
            <w:noProof/>
            <w:webHidden/>
          </w:rPr>
          <w:fldChar w:fldCharType="end"/>
        </w:r>
      </w:hyperlink>
    </w:p>
    <w:p w14:paraId="3E00D4EC" w14:textId="3FBA99CE" w:rsidR="006239B7" w:rsidRDefault="00000000">
      <w:pPr>
        <w:pStyle w:val="TableofFigures"/>
        <w:tabs>
          <w:tab w:val="right" w:leader="dot" w:pos="9016"/>
        </w:tabs>
        <w:rPr>
          <w:rFonts w:eastAsiaTheme="minorEastAsia"/>
          <w:noProof/>
          <w:kern w:val="2"/>
          <w:sz w:val="24"/>
          <w:szCs w:val="24"/>
          <w:lang w:eastAsia="en-GB"/>
          <w14:ligatures w14:val="standardContextual"/>
        </w:rPr>
      </w:pPr>
      <w:hyperlink w:anchor="_Toc157192549" w:history="1">
        <w:r w:rsidR="006239B7" w:rsidRPr="008401EE">
          <w:rPr>
            <w:rStyle w:val="Hyperlink"/>
            <w:rFonts w:ascii="Arial" w:hAnsi="Arial" w:cs="Arial"/>
            <w:noProof/>
          </w:rPr>
          <w:t>Figure 4 - Boundary Conditions(Marotin, 2023)</w:t>
        </w:r>
        <w:r w:rsidR="006239B7">
          <w:rPr>
            <w:noProof/>
            <w:webHidden/>
          </w:rPr>
          <w:tab/>
        </w:r>
        <w:r w:rsidR="006239B7">
          <w:rPr>
            <w:noProof/>
            <w:webHidden/>
          </w:rPr>
          <w:fldChar w:fldCharType="begin"/>
        </w:r>
        <w:r w:rsidR="006239B7">
          <w:rPr>
            <w:noProof/>
            <w:webHidden/>
          </w:rPr>
          <w:instrText xml:space="preserve"> PAGEREF _Toc157192549 \h </w:instrText>
        </w:r>
        <w:r w:rsidR="006239B7">
          <w:rPr>
            <w:noProof/>
            <w:webHidden/>
          </w:rPr>
        </w:r>
        <w:r w:rsidR="006239B7">
          <w:rPr>
            <w:noProof/>
            <w:webHidden/>
          </w:rPr>
          <w:fldChar w:fldCharType="separate"/>
        </w:r>
        <w:r w:rsidR="006239B7">
          <w:rPr>
            <w:noProof/>
            <w:webHidden/>
          </w:rPr>
          <w:t>7</w:t>
        </w:r>
        <w:r w:rsidR="006239B7">
          <w:rPr>
            <w:noProof/>
            <w:webHidden/>
          </w:rPr>
          <w:fldChar w:fldCharType="end"/>
        </w:r>
      </w:hyperlink>
    </w:p>
    <w:p w14:paraId="40F52878" w14:textId="5160BCF4" w:rsidR="006239B7" w:rsidRDefault="00000000">
      <w:pPr>
        <w:pStyle w:val="TableofFigures"/>
        <w:tabs>
          <w:tab w:val="right" w:leader="dot" w:pos="9016"/>
        </w:tabs>
        <w:rPr>
          <w:rFonts w:eastAsiaTheme="minorEastAsia"/>
          <w:noProof/>
          <w:kern w:val="2"/>
          <w:sz w:val="24"/>
          <w:szCs w:val="24"/>
          <w:lang w:eastAsia="en-GB"/>
          <w14:ligatures w14:val="standardContextual"/>
        </w:rPr>
      </w:pPr>
      <w:hyperlink w:anchor="_Toc157192550" w:history="1">
        <w:r w:rsidR="006239B7" w:rsidRPr="008401EE">
          <w:rPr>
            <w:rStyle w:val="Hyperlink"/>
            <w:rFonts w:ascii="Arial" w:hAnsi="Arial" w:cs="Arial"/>
            <w:noProof/>
          </w:rPr>
          <w:t>Figure 5 - Initial Domain Conditions (Marotin, 2023)</w:t>
        </w:r>
        <w:r w:rsidR="006239B7">
          <w:rPr>
            <w:noProof/>
            <w:webHidden/>
          </w:rPr>
          <w:tab/>
        </w:r>
        <w:r w:rsidR="006239B7">
          <w:rPr>
            <w:noProof/>
            <w:webHidden/>
          </w:rPr>
          <w:fldChar w:fldCharType="begin"/>
        </w:r>
        <w:r w:rsidR="006239B7">
          <w:rPr>
            <w:noProof/>
            <w:webHidden/>
          </w:rPr>
          <w:instrText xml:space="preserve"> PAGEREF _Toc157192550 \h </w:instrText>
        </w:r>
        <w:r w:rsidR="006239B7">
          <w:rPr>
            <w:noProof/>
            <w:webHidden/>
          </w:rPr>
        </w:r>
        <w:r w:rsidR="006239B7">
          <w:rPr>
            <w:noProof/>
            <w:webHidden/>
          </w:rPr>
          <w:fldChar w:fldCharType="separate"/>
        </w:r>
        <w:r w:rsidR="006239B7">
          <w:rPr>
            <w:noProof/>
            <w:webHidden/>
          </w:rPr>
          <w:t>7</w:t>
        </w:r>
        <w:r w:rsidR="006239B7">
          <w:rPr>
            <w:noProof/>
            <w:webHidden/>
          </w:rPr>
          <w:fldChar w:fldCharType="end"/>
        </w:r>
      </w:hyperlink>
    </w:p>
    <w:p w14:paraId="181E600F" w14:textId="3D21C9FC" w:rsidR="006239B7" w:rsidRDefault="00000000">
      <w:pPr>
        <w:pStyle w:val="TableofFigures"/>
        <w:tabs>
          <w:tab w:val="right" w:leader="dot" w:pos="9016"/>
        </w:tabs>
        <w:rPr>
          <w:rFonts w:eastAsiaTheme="minorEastAsia"/>
          <w:noProof/>
          <w:kern w:val="2"/>
          <w:sz w:val="24"/>
          <w:szCs w:val="24"/>
          <w:lang w:eastAsia="en-GB"/>
          <w14:ligatures w14:val="standardContextual"/>
        </w:rPr>
      </w:pPr>
      <w:hyperlink w:anchor="_Toc157192551" w:history="1">
        <w:r w:rsidR="006239B7" w:rsidRPr="008401EE">
          <w:rPr>
            <w:rStyle w:val="Hyperlink"/>
            <w:rFonts w:ascii="Arial" w:hAnsi="Arial" w:cs="Arial"/>
            <w:noProof/>
          </w:rPr>
          <w:t>Figure 6 - Comparing Plate and Analytical Temperature Distribution</w:t>
        </w:r>
        <w:r w:rsidR="006239B7">
          <w:rPr>
            <w:noProof/>
            <w:webHidden/>
          </w:rPr>
          <w:tab/>
        </w:r>
        <w:r w:rsidR="006239B7">
          <w:rPr>
            <w:noProof/>
            <w:webHidden/>
          </w:rPr>
          <w:fldChar w:fldCharType="begin"/>
        </w:r>
        <w:r w:rsidR="006239B7">
          <w:rPr>
            <w:noProof/>
            <w:webHidden/>
          </w:rPr>
          <w:instrText xml:space="preserve"> PAGEREF _Toc157192551 \h </w:instrText>
        </w:r>
        <w:r w:rsidR="006239B7">
          <w:rPr>
            <w:noProof/>
            <w:webHidden/>
          </w:rPr>
        </w:r>
        <w:r w:rsidR="006239B7">
          <w:rPr>
            <w:noProof/>
            <w:webHidden/>
          </w:rPr>
          <w:fldChar w:fldCharType="separate"/>
        </w:r>
        <w:r w:rsidR="006239B7">
          <w:rPr>
            <w:noProof/>
            <w:webHidden/>
          </w:rPr>
          <w:t>11</w:t>
        </w:r>
        <w:r w:rsidR="006239B7">
          <w:rPr>
            <w:noProof/>
            <w:webHidden/>
          </w:rPr>
          <w:fldChar w:fldCharType="end"/>
        </w:r>
      </w:hyperlink>
    </w:p>
    <w:p w14:paraId="6057D878" w14:textId="63A40435" w:rsidR="006239B7" w:rsidRDefault="00000000">
      <w:pPr>
        <w:pStyle w:val="TableofFigures"/>
        <w:tabs>
          <w:tab w:val="right" w:leader="dot" w:pos="9016"/>
        </w:tabs>
        <w:rPr>
          <w:rFonts w:eastAsiaTheme="minorEastAsia"/>
          <w:noProof/>
          <w:kern w:val="2"/>
          <w:sz w:val="24"/>
          <w:szCs w:val="24"/>
          <w:lang w:eastAsia="en-GB"/>
          <w14:ligatures w14:val="standardContextual"/>
        </w:rPr>
      </w:pPr>
      <w:hyperlink w:anchor="_Toc157192552" w:history="1">
        <w:r w:rsidR="006239B7" w:rsidRPr="008401EE">
          <w:rPr>
            <w:rStyle w:val="Hyperlink"/>
            <w:rFonts w:ascii="Arial" w:hAnsi="Arial" w:cs="Arial"/>
            <w:noProof/>
          </w:rPr>
          <w:t>Figure 7 - Difference Between Matrix Tables</w:t>
        </w:r>
        <w:r w:rsidR="006239B7">
          <w:rPr>
            <w:noProof/>
            <w:webHidden/>
          </w:rPr>
          <w:tab/>
        </w:r>
        <w:r w:rsidR="006239B7">
          <w:rPr>
            <w:noProof/>
            <w:webHidden/>
          </w:rPr>
          <w:fldChar w:fldCharType="begin"/>
        </w:r>
        <w:r w:rsidR="006239B7">
          <w:rPr>
            <w:noProof/>
            <w:webHidden/>
          </w:rPr>
          <w:instrText xml:space="preserve"> PAGEREF _Toc157192552 \h </w:instrText>
        </w:r>
        <w:r w:rsidR="006239B7">
          <w:rPr>
            <w:noProof/>
            <w:webHidden/>
          </w:rPr>
        </w:r>
        <w:r w:rsidR="006239B7">
          <w:rPr>
            <w:noProof/>
            <w:webHidden/>
          </w:rPr>
          <w:fldChar w:fldCharType="separate"/>
        </w:r>
        <w:r w:rsidR="006239B7">
          <w:rPr>
            <w:noProof/>
            <w:webHidden/>
          </w:rPr>
          <w:t>12</w:t>
        </w:r>
        <w:r w:rsidR="006239B7">
          <w:rPr>
            <w:noProof/>
            <w:webHidden/>
          </w:rPr>
          <w:fldChar w:fldCharType="end"/>
        </w:r>
      </w:hyperlink>
    </w:p>
    <w:p w14:paraId="25185634" w14:textId="3CF3A4BC" w:rsidR="006239B7" w:rsidRDefault="00000000">
      <w:pPr>
        <w:pStyle w:val="TableofFigures"/>
        <w:tabs>
          <w:tab w:val="right" w:leader="dot" w:pos="9016"/>
        </w:tabs>
        <w:rPr>
          <w:rFonts w:eastAsiaTheme="minorEastAsia"/>
          <w:noProof/>
          <w:kern w:val="2"/>
          <w:sz w:val="24"/>
          <w:szCs w:val="24"/>
          <w:lang w:eastAsia="en-GB"/>
          <w14:ligatures w14:val="standardContextual"/>
        </w:rPr>
      </w:pPr>
      <w:hyperlink w:anchor="_Toc157192553" w:history="1">
        <w:r w:rsidR="006239B7" w:rsidRPr="008401EE">
          <w:rPr>
            <w:rStyle w:val="Hyperlink"/>
            <w:rFonts w:ascii="Arial" w:hAnsi="Arial" w:cs="Arial"/>
            <w:noProof/>
          </w:rPr>
          <w:t>Figure 8 - Changing Tolerance Graph</w:t>
        </w:r>
        <w:r w:rsidR="006239B7">
          <w:rPr>
            <w:noProof/>
            <w:webHidden/>
          </w:rPr>
          <w:tab/>
        </w:r>
        <w:r w:rsidR="006239B7">
          <w:rPr>
            <w:noProof/>
            <w:webHidden/>
          </w:rPr>
          <w:fldChar w:fldCharType="begin"/>
        </w:r>
        <w:r w:rsidR="006239B7">
          <w:rPr>
            <w:noProof/>
            <w:webHidden/>
          </w:rPr>
          <w:instrText xml:space="preserve"> PAGEREF _Toc157192553 \h </w:instrText>
        </w:r>
        <w:r w:rsidR="006239B7">
          <w:rPr>
            <w:noProof/>
            <w:webHidden/>
          </w:rPr>
        </w:r>
        <w:r w:rsidR="006239B7">
          <w:rPr>
            <w:noProof/>
            <w:webHidden/>
          </w:rPr>
          <w:fldChar w:fldCharType="separate"/>
        </w:r>
        <w:r w:rsidR="006239B7">
          <w:rPr>
            <w:noProof/>
            <w:webHidden/>
          </w:rPr>
          <w:t>13</w:t>
        </w:r>
        <w:r w:rsidR="006239B7">
          <w:rPr>
            <w:noProof/>
            <w:webHidden/>
          </w:rPr>
          <w:fldChar w:fldCharType="end"/>
        </w:r>
      </w:hyperlink>
    </w:p>
    <w:p w14:paraId="31AFBDDE" w14:textId="02BA5A4D" w:rsidR="006239B7" w:rsidRDefault="00000000">
      <w:pPr>
        <w:pStyle w:val="TableofFigures"/>
        <w:tabs>
          <w:tab w:val="right" w:leader="dot" w:pos="9016"/>
        </w:tabs>
        <w:rPr>
          <w:rFonts w:eastAsiaTheme="minorEastAsia"/>
          <w:noProof/>
          <w:kern w:val="2"/>
          <w:sz w:val="24"/>
          <w:szCs w:val="24"/>
          <w:lang w:eastAsia="en-GB"/>
          <w14:ligatures w14:val="standardContextual"/>
        </w:rPr>
      </w:pPr>
      <w:hyperlink w:anchor="_Toc157192554" w:history="1">
        <w:r w:rsidR="006239B7" w:rsidRPr="008401EE">
          <w:rPr>
            <w:rStyle w:val="Hyperlink"/>
            <w:rFonts w:ascii="Arial" w:hAnsi="Arial" w:cs="Arial"/>
            <w:noProof/>
          </w:rPr>
          <w:t>Figure 9 - Changing Time Step Graph</w:t>
        </w:r>
        <w:r w:rsidR="006239B7">
          <w:rPr>
            <w:noProof/>
            <w:webHidden/>
          </w:rPr>
          <w:tab/>
        </w:r>
        <w:r w:rsidR="006239B7">
          <w:rPr>
            <w:noProof/>
            <w:webHidden/>
          </w:rPr>
          <w:fldChar w:fldCharType="begin"/>
        </w:r>
        <w:r w:rsidR="006239B7">
          <w:rPr>
            <w:noProof/>
            <w:webHidden/>
          </w:rPr>
          <w:instrText xml:space="preserve"> PAGEREF _Toc157192554 \h </w:instrText>
        </w:r>
        <w:r w:rsidR="006239B7">
          <w:rPr>
            <w:noProof/>
            <w:webHidden/>
          </w:rPr>
        </w:r>
        <w:r w:rsidR="006239B7">
          <w:rPr>
            <w:noProof/>
            <w:webHidden/>
          </w:rPr>
          <w:fldChar w:fldCharType="separate"/>
        </w:r>
        <w:r w:rsidR="006239B7">
          <w:rPr>
            <w:noProof/>
            <w:webHidden/>
          </w:rPr>
          <w:t>13</w:t>
        </w:r>
        <w:r w:rsidR="006239B7">
          <w:rPr>
            <w:noProof/>
            <w:webHidden/>
          </w:rPr>
          <w:fldChar w:fldCharType="end"/>
        </w:r>
      </w:hyperlink>
    </w:p>
    <w:p w14:paraId="3E13B13C" w14:textId="45A17BE3" w:rsidR="006239B7" w:rsidRDefault="00000000">
      <w:pPr>
        <w:pStyle w:val="TableofFigures"/>
        <w:tabs>
          <w:tab w:val="right" w:leader="dot" w:pos="9016"/>
        </w:tabs>
        <w:rPr>
          <w:rFonts w:eastAsiaTheme="minorEastAsia"/>
          <w:noProof/>
          <w:kern w:val="2"/>
          <w:sz w:val="24"/>
          <w:szCs w:val="24"/>
          <w:lang w:eastAsia="en-GB"/>
          <w14:ligatures w14:val="standardContextual"/>
        </w:rPr>
      </w:pPr>
      <w:hyperlink w:anchor="_Toc157192555" w:history="1">
        <w:r w:rsidR="006239B7" w:rsidRPr="008401EE">
          <w:rPr>
            <w:rStyle w:val="Hyperlink"/>
            <w:rFonts w:ascii="Arial" w:hAnsi="Arial" w:cs="Arial"/>
            <w:noProof/>
          </w:rPr>
          <w:t>Figure 10 - Changing Grid Spacing Graph</w:t>
        </w:r>
        <w:r w:rsidR="006239B7">
          <w:rPr>
            <w:noProof/>
            <w:webHidden/>
          </w:rPr>
          <w:tab/>
        </w:r>
        <w:r w:rsidR="006239B7">
          <w:rPr>
            <w:noProof/>
            <w:webHidden/>
          </w:rPr>
          <w:fldChar w:fldCharType="begin"/>
        </w:r>
        <w:r w:rsidR="006239B7">
          <w:rPr>
            <w:noProof/>
            <w:webHidden/>
          </w:rPr>
          <w:instrText xml:space="preserve"> PAGEREF _Toc157192555 \h </w:instrText>
        </w:r>
        <w:r w:rsidR="006239B7">
          <w:rPr>
            <w:noProof/>
            <w:webHidden/>
          </w:rPr>
        </w:r>
        <w:r w:rsidR="006239B7">
          <w:rPr>
            <w:noProof/>
            <w:webHidden/>
          </w:rPr>
          <w:fldChar w:fldCharType="separate"/>
        </w:r>
        <w:r w:rsidR="006239B7">
          <w:rPr>
            <w:noProof/>
            <w:webHidden/>
          </w:rPr>
          <w:t>14</w:t>
        </w:r>
        <w:r w:rsidR="006239B7">
          <w:rPr>
            <w:noProof/>
            <w:webHidden/>
          </w:rPr>
          <w:fldChar w:fldCharType="end"/>
        </w:r>
      </w:hyperlink>
    </w:p>
    <w:p w14:paraId="14831E7F" w14:textId="7D5961E5" w:rsidR="006239B7" w:rsidRDefault="00000000">
      <w:pPr>
        <w:pStyle w:val="TableofFigures"/>
        <w:tabs>
          <w:tab w:val="right" w:leader="dot" w:pos="9016"/>
        </w:tabs>
        <w:rPr>
          <w:rFonts w:eastAsiaTheme="minorEastAsia"/>
          <w:noProof/>
          <w:kern w:val="2"/>
          <w:sz w:val="24"/>
          <w:szCs w:val="24"/>
          <w:lang w:eastAsia="en-GB"/>
          <w14:ligatures w14:val="standardContextual"/>
        </w:rPr>
      </w:pPr>
      <w:hyperlink w:anchor="_Toc157192556" w:history="1">
        <w:r w:rsidR="006239B7" w:rsidRPr="008401EE">
          <w:rPr>
            <w:rStyle w:val="Hyperlink"/>
            <w:rFonts w:ascii="Arial" w:hAnsi="Arial" w:cs="Arial"/>
            <w:noProof/>
          </w:rPr>
          <w:t>Figure 11 - Truncation Error of Taylor Series (</w:t>
        </w:r>
        <w:r w:rsidR="006239B7" w:rsidRPr="008401EE">
          <w:rPr>
            <w:rStyle w:val="Hyperlink"/>
            <w:noProof/>
          </w:rPr>
          <w:t>What are Truncation Errors | Examples (byjus.com))</w:t>
        </w:r>
        <w:r w:rsidR="006239B7">
          <w:rPr>
            <w:noProof/>
            <w:webHidden/>
          </w:rPr>
          <w:tab/>
        </w:r>
        <w:r w:rsidR="006239B7">
          <w:rPr>
            <w:noProof/>
            <w:webHidden/>
          </w:rPr>
          <w:fldChar w:fldCharType="begin"/>
        </w:r>
        <w:r w:rsidR="006239B7">
          <w:rPr>
            <w:noProof/>
            <w:webHidden/>
          </w:rPr>
          <w:instrText xml:space="preserve"> PAGEREF _Toc157192556 \h </w:instrText>
        </w:r>
        <w:r w:rsidR="006239B7">
          <w:rPr>
            <w:noProof/>
            <w:webHidden/>
          </w:rPr>
        </w:r>
        <w:r w:rsidR="006239B7">
          <w:rPr>
            <w:noProof/>
            <w:webHidden/>
          </w:rPr>
          <w:fldChar w:fldCharType="separate"/>
        </w:r>
        <w:r w:rsidR="006239B7">
          <w:rPr>
            <w:noProof/>
            <w:webHidden/>
          </w:rPr>
          <w:t>15</w:t>
        </w:r>
        <w:r w:rsidR="006239B7">
          <w:rPr>
            <w:noProof/>
            <w:webHidden/>
          </w:rPr>
          <w:fldChar w:fldCharType="end"/>
        </w:r>
      </w:hyperlink>
    </w:p>
    <w:p w14:paraId="717A2E07" w14:textId="05359D7F" w:rsidR="00CC53C4" w:rsidRDefault="00477BC5" w:rsidP="001127F1">
      <w:r>
        <w:rPr>
          <w:b/>
          <w:bCs/>
          <w:noProof/>
          <w:lang w:val="en-US"/>
        </w:rPr>
        <w:fldChar w:fldCharType="end"/>
      </w:r>
    </w:p>
    <w:p w14:paraId="7744BF4C" w14:textId="77777777" w:rsidR="00CC53C4" w:rsidRDefault="00CC53C4" w:rsidP="001127F1"/>
    <w:p w14:paraId="236BB116" w14:textId="77777777" w:rsidR="00CC53C4" w:rsidRDefault="00CC53C4" w:rsidP="001127F1"/>
    <w:p w14:paraId="757550D0" w14:textId="77777777" w:rsidR="00CC53C4" w:rsidRDefault="00CC53C4" w:rsidP="001127F1"/>
    <w:p w14:paraId="30AA21C4" w14:textId="77777777" w:rsidR="00CC53C4" w:rsidRDefault="00CC53C4" w:rsidP="001127F1"/>
    <w:p w14:paraId="09DE2CC1" w14:textId="77777777" w:rsidR="00CC53C4" w:rsidRDefault="00CC53C4" w:rsidP="001127F1"/>
    <w:p w14:paraId="2B67A5B5" w14:textId="77777777" w:rsidR="00CC53C4" w:rsidRDefault="00CC53C4" w:rsidP="001127F1"/>
    <w:p w14:paraId="424CD012" w14:textId="77777777" w:rsidR="00CC53C4" w:rsidRDefault="00CC53C4" w:rsidP="001127F1"/>
    <w:p w14:paraId="17D708AD" w14:textId="77777777" w:rsidR="00CC53C4" w:rsidRDefault="00CC53C4" w:rsidP="001127F1"/>
    <w:p w14:paraId="2F7488ED" w14:textId="77777777" w:rsidR="00CC53C4" w:rsidRDefault="00CC53C4" w:rsidP="001127F1"/>
    <w:p w14:paraId="04628C41" w14:textId="6E9FD770" w:rsidR="00144F05" w:rsidRDefault="00144F05" w:rsidP="001127F1"/>
    <w:p w14:paraId="77D8A905" w14:textId="5212D6B8" w:rsidR="00697D85" w:rsidRDefault="00697D85" w:rsidP="001127F1"/>
    <w:p w14:paraId="4ADF0630" w14:textId="77777777" w:rsidR="006B49C6" w:rsidRPr="00847F15" w:rsidRDefault="006B49C6" w:rsidP="006B49C6">
      <w:pPr>
        <w:pStyle w:val="Heading1"/>
        <w:numPr>
          <w:ilvl w:val="0"/>
          <w:numId w:val="1"/>
        </w:numPr>
        <w:rPr>
          <w:rFonts w:ascii="Arial" w:hAnsi="Arial" w:cs="Arial"/>
          <w:sz w:val="22"/>
          <w:u w:val="single"/>
        </w:rPr>
      </w:pPr>
      <w:bookmarkStart w:id="0" w:name="_Toc157190843"/>
      <w:r w:rsidRPr="00847F15">
        <w:rPr>
          <w:rFonts w:ascii="Arial" w:hAnsi="Arial" w:cs="Arial"/>
          <w:sz w:val="22"/>
          <w:u w:val="single"/>
        </w:rPr>
        <w:t>Introduction:</w:t>
      </w:r>
      <w:bookmarkEnd w:id="0"/>
    </w:p>
    <w:p w14:paraId="6733B1A3" w14:textId="77777777" w:rsidR="000273AB" w:rsidRDefault="000273AB" w:rsidP="00FD45BF">
      <w:pPr>
        <w:rPr>
          <w:rFonts w:ascii="Arial" w:hAnsi="Arial" w:cs="Arial"/>
          <w:sz w:val="24"/>
          <w:lang w:val="en-US"/>
        </w:rPr>
      </w:pPr>
    </w:p>
    <w:p w14:paraId="5B6790CC" w14:textId="03AFF360" w:rsidR="004A2104" w:rsidRDefault="00483B91" w:rsidP="00483B91">
      <w:pPr>
        <w:jc w:val="both"/>
        <w:rPr>
          <w:rFonts w:ascii="Arial" w:hAnsi="Arial" w:cs="Arial"/>
        </w:rPr>
      </w:pPr>
      <w:r>
        <w:rPr>
          <w:rFonts w:ascii="Arial" w:hAnsi="Arial" w:cs="Arial"/>
        </w:rPr>
        <w:t>This report</w:t>
      </w:r>
      <w:r w:rsidRPr="00483B91">
        <w:rPr>
          <w:rFonts w:ascii="Arial" w:hAnsi="Arial" w:cs="Arial"/>
        </w:rPr>
        <w:t xml:space="preserve"> </w:t>
      </w:r>
      <w:r>
        <w:rPr>
          <w:rFonts w:ascii="Arial" w:hAnsi="Arial" w:cs="Arial"/>
        </w:rPr>
        <w:t>is going to look at how the script</w:t>
      </w:r>
      <w:r w:rsidR="000731B7">
        <w:rPr>
          <w:rFonts w:ascii="Arial" w:hAnsi="Arial" w:cs="Arial"/>
        </w:rPr>
        <w:t>,</w:t>
      </w:r>
      <w:r>
        <w:rPr>
          <w:rFonts w:ascii="Arial" w:hAnsi="Arial" w:cs="Arial"/>
        </w:rPr>
        <w:t xml:space="preserve"> which was created on MATLAB for the first assignment was collated</w:t>
      </w:r>
      <w:r w:rsidR="00A17F92">
        <w:rPr>
          <w:rFonts w:ascii="Arial" w:hAnsi="Arial" w:cs="Arial"/>
        </w:rPr>
        <w:t>.</w:t>
      </w:r>
      <w:r w:rsidR="00AE6153">
        <w:rPr>
          <w:rFonts w:ascii="Arial" w:hAnsi="Arial" w:cs="Arial"/>
        </w:rPr>
        <w:t xml:space="preserve"> The heat equation will be der</w:t>
      </w:r>
      <w:r w:rsidR="00AB77C4">
        <w:rPr>
          <w:rFonts w:ascii="Arial" w:hAnsi="Arial" w:cs="Arial"/>
        </w:rPr>
        <w:t>ived and explained</w:t>
      </w:r>
      <w:r w:rsidR="005F11ED">
        <w:rPr>
          <w:rFonts w:ascii="Arial" w:hAnsi="Arial" w:cs="Arial"/>
        </w:rPr>
        <w:t>,</w:t>
      </w:r>
      <w:r w:rsidR="00AB77C4">
        <w:rPr>
          <w:rFonts w:ascii="Arial" w:hAnsi="Arial" w:cs="Arial"/>
        </w:rPr>
        <w:t xml:space="preserve"> as it is the main equation that is used in the model.</w:t>
      </w:r>
      <w:r w:rsidR="00A17F92">
        <w:rPr>
          <w:rFonts w:ascii="Arial" w:hAnsi="Arial" w:cs="Arial"/>
        </w:rPr>
        <w:t xml:space="preserve"> The script was created to calculate the temperature distribution within an aluminium plate over </w:t>
      </w:r>
      <w:proofErr w:type="gramStart"/>
      <w:r w:rsidR="00CE79AE">
        <w:rPr>
          <w:rFonts w:ascii="Arial" w:hAnsi="Arial" w:cs="Arial"/>
        </w:rPr>
        <w:t>a period</w:t>
      </w:r>
      <w:r w:rsidR="005F11ED">
        <w:rPr>
          <w:rFonts w:ascii="Arial" w:hAnsi="Arial" w:cs="Arial"/>
        </w:rPr>
        <w:t xml:space="preserve"> of time</w:t>
      </w:r>
      <w:proofErr w:type="gramEnd"/>
      <w:r w:rsidR="00A17F92">
        <w:rPr>
          <w:rFonts w:ascii="Arial" w:hAnsi="Arial" w:cs="Arial"/>
        </w:rPr>
        <w:t>.</w:t>
      </w:r>
      <w:r w:rsidR="00AB77C4">
        <w:rPr>
          <w:rFonts w:ascii="Arial" w:hAnsi="Arial" w:cs="Arial"/>
        </w:rPr>
        <w:t xml:space="preserve"> The Taylor Series can be used to approximate a function with an infinite number of terms</w:t>
      </w:r>
      <w:r w:rsidR="005F11ED">
        <w:rPr>
          <w:rFonts w:ascii="Arial" w:hAnsi="Arial" w:cs="Arial"/>
        </w:rPr>
        <w:t>.</w:t>
      </w:r>
      <w:r w:rsidR="00AB77C4">
        <w:rPr>
          <w:rFonts w:ascii="Arial" w:hAnsi="Arial" w:cs="Arial"/>
        </w:rPr>
        <w:t xml:space="preserve"> </w:t>
      </w:r>
      <w:r w:rsidR="005F11ED">
        <w:rPr>
          <w:rFonts w:ascii="Arial" w:hAnsi="Arial" w:cs="Arial"/>
        </w:rPr>
        <w:t>T</w:t>
      </w:r>
      <w:r w:rsidR="00AB77C4">
        <w:rPr>
          <w:rFonts w:ascii="Arial" w:hAnsi="Arial" w:cs="Arial"/>
        </w:rPr>
        <w:t>his will be useful in this application as multiple singular points need to have a calculated value</w:t>
      </w:r>
      <w:r w:rsidR="006C0368">
        <w:rPr>
          <w:rFonts w:ascii="Arial" w:hAnsi="Arial" w:cs="Arial"/>
        </w:rPr>
        <w:t xml:space="preserve"> </w:t>
      </w:r>
      <w:sdt>
        <w:sdtPr>
          <w:rPr>
            <w:rFonts w:ascii="Arial" w:hAnsi="Arial" w:cs="Arial"/>
          </w:rPr>
          <w:id w:val="886608419"/>
          <w:citation/>
        </w:sdtPr>
        <w:sdtContent>
          <w:r w:rsidR="006C0368" w:rsidRPr="00AB16AF">
            <w:rPr>
              <w:rFonts w:ascii="Arial" w:hAnsi="Arial" w:cs="Arial"/>
            </w:rPr>
            <w:fldChar w:fldCharType="begin"/>
          </w:r>
          <w:r w:rsidR="006C0368" w:rsidRPr="00AB16AF">
            <w:rPr>
              <w:rFonts w:ascii="Arial" w:hAnsi="Arial" w:cs="Arial"/>
            </w:rPr>
            <w:instrText xml:space="preserve">CITATION Kha24 \l 2057 </w:instrText>
          </w:r>
          <w:r w:rsidR="006C0368" w:rsidRPr="00AB16AF">
            <w:rPr>
              <w:rFonts w:ascii="Arial" w:hAnsi="Arial" w:cs="Arial"/>
            </w:rPr>
            <w:fldChar w:fldCharType="separate"/>
          </w:r>
          <w:r w:rsidR="00245B3B" w:rsidRPr="00AB16AF">
            <w:rPr>
              <w:rFonts w:ascii="Arial" w:hAnsi="Arial" w:cs="Arial"/>
              <w:noProof/>
            </w:rPr>
            <w:t>(Khan Academy, 2024)</w:t>
          </w:r>
          <w:r w:rsidR="006C0368" w:rsidRPr="00AB16AF">
            <w:rPr>
              <w:rFonts w:ascii="Arial" w:hAnsi="Arial" w:cs="Arial"/>
            </w:rPr>
            <w:fldChar w:fldCharType="end"/>
          </w:r>
        </w:sdtContent>
      </w:sdt>
      <w:r w:rsidR="00AB77C4">
        <w:rPr>
          <w:rFonts w:ascii="Arial" w:hAnsi="Arial" w:cs="Arial"/>
        </w:rPr>
        <w:t>.</w:t>
      </w:r>
      <w:r w:rsidR="00A17F92">
        <w:rPr>
          <w:rFonts w:ascii="Arial" w:hAnsi="Arial" w:cs="Arial"/>
        </w:rPr>
        <w:t xml:space="preserve"> This</w:t>
      </w:r>
      <w:r w:rsidR="006D7BC3">
        <w:rPr>
          <w:rFonts w:ascii="Arial" w:hAnsi="Arial" w:cs="Arial"/>
        </w:rPr>
        <w:t xml:space="preserve"> equation</w:t>
      </w:r>
      <w:r w:rsidR="00A17F92">
        <w:rPr>
          <w:rFonts w:ascii="Arial" w:hAnsi="Arial" w:cs="Arial"/>
        </w:rPr>
        <w:t xml:space="preserve"> could be calculated man</w:t>
      </w:r>
      <w:r w:rsidR="006D7BC3">
        <w:rPr>
          <w:rFonts w:ascii="Arial" w:hAnsi="Arial" w:cs="Arial"/>
        </w:rPr>
        <w:t>ually</w:t>
      </w:r>
      <w:r w:rsidR="00FA1023">
        <w:rPr>
          <w:rFonts w:ascii="Arial" w:hAnsi="Arial" w:cs="Arial"/>
        </w:rPr>
        <w:t xml:space="preserve"> however, the script can perform the same calculation in a much quicker </w:t>
      </w:r>
      <w:r w:rsidR="00AB16AF">
        <w:rPr>
          <w:rFonts w:ascii="Arial" w:hAnsi="Arial" w:cs="Arial"/>
        </w:rPr>
        <w:t>time,</w:t>
      </w:r>
      <w:r w:rsidR="00FA1023">
        <w:rPr>
          <w:rFonts w:ascii="Arial" w:hAnsi="Arial" w:cs="Arial"/>
        </w:rPr>
        <w:t xml:space="preserve"> </w:t>
      </w:r>
      <w:r w:rsidR="00AB16AF">
        <w:rPr>
          <w:rFonts w:ascii="Arial" w:hAnsi="Arial" w:cs="Arial"/>
        </w:rPr>
        <w:t>it</w:t>
      </w:r>
      <w:r w:rsidR="00FA1023">
        <w:rPr>
          <w:rFonts w:ascii="Arial" w:hAnsi="Arial" w:cs="Arial"/>
        </w:rPr>
        <w:t xml:space="preserve"> also removes a lot of human error and is easily repeatable.</w:t>
      </w:r>
      <w:r w:rsidR="00D80B8C">
        <w:rPr>
          <w:rFonts w:ascii="Arial" w:hAnsi="Arial" w:cs="Arial"/>
        </w:rPr>
        <w:t xml:space="preserve"> The report will also entail details about the script and highlights how it can be validated.</w:t>
      </w:r>
      <w:r w:rsidR="006D7BC3">
        <w:rPr>
          <w:rFonts w:ascii="Arial" w:hAnsi="Arial" w:cs="Arial"/>
        </w:rPr>
        <w:t xml:space="preserve"> It’s important to have validation steps and boundaries within the script, because it will allow the user to enter values within a range of numbers</w:t>
      </w:r>
      <w:r w:rsidR="005F11ED">
        <w:rPr>
          <w:rFonts w:ascii="Arial" w:hAnsi="Arial" w:cs="Arial"/>
        </w:rPr>
        <w:t>,</w:t>
      </w:r>
      <w:r w:rsidR="006D7BC3">
        <w:rPr>
          <w:rFonts w:ascii="Arial" w:hAnsi="Arial" w:cs="Arial"/>
        </w:rPr>
        <w:t xml:space="preserve"> which will allow the equation to be in a stable state to work</w:t>
      </w:r>
      <w:r w:rsidR="004A2104">
        <w:rPr>
          <w:rFonts w:ascii="Arial" w:hAnsi="Arial" w:cs="Arial"/>
        </w:rPr>
        <w:t>. It does this by distinguishing valid input data which will give realistic results compared to those unstable inputs</w:t>
      </w:r>
      <w:r w:rsidR="005F11ED">
        <w:rPr>
          <w:rFonts w:ascii="Arial" w:hAnsi="Arial" w:cs="Arial"/>
        </w:rPr>
        <w:t>,</w:t>
      </w:r>
      <w:r w:rsidR="004A2104">
        <w:rPr>
          <w:rFonts w:ascii="Arial" w:hAnsi="Arial" w:cs="Arial"/>
        </w:rPr>
        <w:t xml:space="preserve"> which could make the results worthless.</w:t>
      </w:r>
      <w:r w:rsidR="00D80B8C">
        <w:rPr>
          <w:rFonts w:ascii="Arial" w:hAnsi="Arial" w:cs="Arial"/>
        </w:rPr>
        <w:t xml:space="preserve"> The models limitations will</w:t>
      </w:r>
      <w:r w:rsidR="006D7BC3">
        <w:rPr>
          <w:rFonts w:ascii="Arial" w:hAnsi="Arial" w:cs="Arial"/>
        </w:rPr>
        <w:t xml:space="preserve"> also</w:t>
      </w:r>
      <w:r w:rsidR="00D80B8C">
        <w:rPr>
          <w:rFonts w:ascii="Arial" w:hAnsi="Arial" w:cs="Arial"/>
        </w:rPr>
        <w:t xml:space="preserve"> be i</w:t>
      </w:r>
      <w:r w:rsidR="005D10C1">
        <w:rPr>
          <w:rFonts w:ascii="Arial" w:hAnsi="Arial" w:cs="Arial"/>
        </w:rPr>
        <w:t>dentified,</w:t>
      </w:r>
      <w:r w:rsidR="00C906B5">
        <w:rPr>
          <w:rFonts w:ascii="Arial" w:hAnsi="Arial" w:cs="Arial"/>
        </w:rPr>
        <w:t xml:space="preserve"> then improvements will be suggested on how future developments can help to make the model </w:t>
      </w:r>
      <w:r w:rsidR="005D10C1">
        <w:rPr>
          <w:rFonts w:ascii="Arial" w:hAnsi="Arial" w:cs="Arial"/>
        </w:rPr>
        <w:t>more efficient and user-friendly</w:t>
      </w:r>
      <w:r w:rsidR="00AE6153">
        <w:rPr>
          <w:rFonts w:ascii="Arial" w:hAnsi="Arial" w:cs="Arial"/>
        </w:rPr>
        <w:t>.</w:t>
      </w:r>
      <w:r w:rsidR="00163139">
        <w:rPr>
          <w:rFonts w:ascii="Arial" w:hAnsi="Arial" w:cs="Arial"/>
        </w:rPr>
        <w:t xml:space="preserve"> </w:t>
      </w:r>
    </w:p>
    <w:p w14:paraId="00DE6485" w14:textId="43B0F48B" w:rsidR="00FA1023" w:rsidRDefault="00EA5803" w:rsidP="00483B91">
      <w:pPr>
        <w:jc w:val="both"/>
        <w:rPr>
          <w:rFonts w:ascii="Arial" w:hAnsi="Arial" w:cs="Arial"/>
        </w:rPr>
      </w:pPr>
      <w:r>
        <w:rPr>
          <w:rFonts w:ascii="Arial" w:hAnsi="Arial" w:cs="Arial"/>
        </w:rPr>
        <w:t>The aim is to superimpose a grid mesh on a</w:t>
      </w:r>
      <w:r w:rsidR="005F11ED">
        <w:rPr>
          <w:rFonts w:ascii="Arial" w:hAnsi="Arial" w:cs="Arial"/>
        </w:rPr>
        <w:t xml:space="preserve"> six-meter by six-meter </w:t>
      </w:r>
      <w:r w:rsidR="00460B83">
        <w:rPr>
          <w:rFonts w:ascii="Arial" w:hAnsi="Arial" w:cs="Arial"/>
        </w:rPr>
        <w:t xml:space="preserve">Aluminium plate, implement various boundaries and conditions, then ensure that the stability criterion can be fulfilled. This can then be displayed in graph form until thermal equilibrium is reached. </w:t>
      </w:r>
    </w:p>
    <w:p w14:paraId="17ACD775" w14:textId="77777777" w:rsidR="00460B83" w:rsidRPr="00483B91" w:rsidRDefault="00460B83" w:rsidP="00483B91">
      <w:pPr>
        <w:jc w:val="both"/>
        <w:rPr>
          <w:rFonts w:ascii="Arial" w:hAnsi="Arial" w:cs="Arial"/>
        </w:rPr>
      </w:pPr>
    </w:p>
    <w:p w14:paraId="060C0867" w14:textId="75E7E4B5" w:rsidR="00B46933" w:rsidRDefault="00600EC6" w:rsidP="00B46933">
      <w:pPr>
        <w:pStyle w:val="Heading1"/>
        <w:numPr>
          <w:ilvl w:val="0"/>
          <w:numId w:val="1"/>
        </w:numPr>
        <w:rPr>
          <w:rFonts w:ascii="Arial" w:hAnsi="Arial" w:cs="Arial"/>
          <w:sz w:val="22"/>
          <w:u w:val="single"/>
        </w:rPr>
      </w:pPr>
      <w:bookmarkStart w:id="1" w:name="_Toc157190844"/>
      <w:r w:rsidRPr="00847F15">
        <w:rPr>
          <w:rFonts w:ascii="Arial" w:hAnsi="Arial" w:cs="Arial"/>
          <w:sz w:val="22"/>
          <w:u w:val="single"/>
        </w:rPr>
        <w:t>The governing equation of the problem:</w:t>
      </w:r>
      <w:bookmarkEnd w:id="1"/>
    </w:p>
    <w:p w14:paraId="4DD945CA" w14:textId="77777777" w:rsidR="00AF1C2D" w:rsidRPr="00AF1C2D" w:rsidRDefault="00AF1C2D" w:rsidP="00AF1C2D">
      <w:pPr>
        <w:rPr>
          <w:lang w:val="en-US"/>
        </w:rPr>
      </w:pPr>
    </w:p>
    <w:p w14:paraId="1D9261F4" w14:textId="77777777" w:rsidR="00D377CB" w:rsidRPr="00B46933" w:rsidRDefault="00D377CB" w:rsidP="00B46933">
      <w:pPr>
        <w:jc w:val="both"/>
        <w:rPr>
          <w:rFonts w:ascii="Arial" w:hAnsi="Arial" w:cs="Arial"/>
          <w:lang w:val="en-US"/>
        </w:rPr>
      </w:pPr>
      <w:r w:rsidRPr="00B46933">
        <w:rPr>
          <w:rFonts w:ascii="Arial" w:hAnsi="Arial" w:cs="Arial"/>
          <w:lang w:val="en-US"/>
        </w:rPr>
        <w:t>The governing equation that is involved in this problem is the heat equation. The equation is:</w:t>
      </w:r>
    </w:p>
    <w:p w14:paraId="2E66CEFD" w14:textId="13C47E92" w:rsidR="00163139" w:rsidRPr="00B46933" w:rsidRDefault="00000000" w:rsidP="00B46933">
      <w:pPr>
        <w:jc w:val="both"/>
        <w:rPr>
          <w:rFonts w:ascii="Arial" w:eastAsiaTheme="minorEastAsia" w:hAnsi="Arial" w:cs="Arial"/>
          <w:iCs/>
        </w:rPr>
      </w:pPr>
      <m:oMathPara>
        <m:oMath>
          <m:f>
            <m:fPr>
              <m:ctrlPr>
                <w:rPr>
                  <w:rFonts w:ascii="Cambria Math" w:hAnsi="Cambria Math" w:cs="Arial"/>
                  <w:i/>
                  <w:iCs/>
                </w:rPr>
              </m:ctrlPr>
            </m:fPr>
            <m:num>
              <m:sSup>
                <m:sSupPr>
                  <m:ctrlPr>
                    <w:rPr>
                      <w:rFonts w:ascii="Cambria Math" w:hAnsi="Cambria Math" w:cs="Arial"/>
                      <w:i/>
                      <w:iCs/>
                    </w:rPr>
                  </m:ctrlPr>
                </m:sSupPr>
                <m:e>
                  <m:r>
                    <w:rPr>
                      <w:rFonts w:ascii="Cambria Math" w:hAnsi="Cambria Math" w:cs="Arial"/>
                    </w:rPr>
                    <m:t>∂</m:t>
                  </m:r>
                </m:e>
                <m:sup>
                  <m:r>
                    <w:rPr>
                      <w:rFonts w:ascii="Cambria Math" w:hAnsi="Cambria Math" w:cs="Arial"/>
                    </w:rPr>
                    <m:t>2</m:t>
                  </m:r>
                </m:sup>
              </m:sSup>
              <m:r>
                <w:rPr>
                  <w:rFonts w:ascii="Cambria Math" w:hAnsi="Cambria Math" w:cs="Arial"/>
                </w:rPr>
                <m:t>T</m:t>
              </m:r>
            </m:num>
            <m:den>
              <m:r>
                <w:rPr>
                  <w:rFonts w:ascii="Cambria Math" w:hAnsi="Cambria Math" w:cs="Arial"/>
                </w:rPr>
                <m:t>∂</m:t>
              </m:r>
              <m:sSup>
                <m:sSupPr>
                  <m:ctrlPr>
                    <w:rPr>
                      <w:rFonts w:ascii="Cambria Math" w:hAnsi="Cambria Math" w:cs="Arial"/>
                      <w:i/>
                      <w:iCs/>
                    </w:rPr>
                  </m:ctrlPr>
                </m:sSupPr>
                <m:e>
                  <m:r>
                    <w:rPr>
                      <w:rFonts w:ascii="Cambria Math" w:hAnsi="Cambria Math" w:cs="Arial"/>
                    </w:rPr>
                    <m:t>x</m:t>
                  </m:r>
                </m:e>
                <m:sup>
                  <m:r>
                    <w:rPr>
                      <w:rFonts w:ascii="Cambria Math" w:hAnsi="Cambria Math" w:cs="Arial"/>
                    </w:rPr>
                    <m:t>2</m:t>
                  </m:r>
                </m:sup>
              </m:sSup>
            </m:den>
          </m:f>
          <m:r>
            <w:rPr>
              <w:rFonts w:ascii="Cambria Math" w:hAnsi="Cambria Math" w:cs="Arial"/>
            </w:rPr>
            <m:t>+</m:t>
          </m:r>
          <m:f>
            <m:fPr>
              <m:ctrlPr>
                <w:rPr>
                  <w:rFonts w:ascii="Cambria Math" w:hAnsi="Cambria Math" w:cs="Arial"/>
                  <w:i/>
                  <w:iCs/>
                </w:rPr>
              </m:ctrlPr>
            </m:fPr>
            <m:num>
              <m:sSup>
                <m:sSupPr>
                  <m:ctrlPr>
                    <w:rPr>
                      <w:rFonts w:ascii="Cambria Math" w:hAnsi="Cambria Math" w:cs="Arial"/>
                      <w:i/>
                      <w:iCs/>
                    </w:rPr>
                  </m:ctrlPr>
                </m:sSupPr>
                <m:e>
                  <m:r>
                    <w:rPr>
                      <w:rFonts w:ascii="Cambria Math" w:hAnsi="Cambria Math" w:cs="Arial"/>
                    </w:rPr>
                    <m:t>∂</m:t>
                  </m:r>
                </m:e>
                <m:sup>
                  <m:r>
                    <w:rPr>
                      <w:rFonts w:ascii="Cambria Math" w:hAnsi="Cambria Math" w:cs="Arial"/>
                    </w:rPr>
                    <m:t>2</m:t>
                  </m:r>
                </m:sup>
              </m:sSup>
              <m:r>
                <w:rPr>
                  <w:rFonts w:ascii="Cambria Math" w:hAnsi="Cambria Math" w:cs="Arial"/>
                </w:rPr>
                <m:t>T</m:t>
              </m:r>
            </m:num>
            <m:den>
              <m:r>
                <w:rPr>
                  <w:rFonts w:ascii="Cambria Math" w:hAnsi="Cambria Math" w:cs="Arial"/>
                </w:rPr>
                <m:t>∂</m:t>
              </m:r>
              <m:sSup>
                <m:sSupPr>
                  <m:ctrlPr>
                    <w:rPr>
                      <w:rFonts w:ascii="Cambria Math" w:hAnsi="Cambria Math" w:cs="Arial"/>
                      <w:i/>
                      <w:iCs/>
                    </w:rPr>
                  </m:ctrlPr>
                </m:sSupPr>
                <m:e>
                  <m:r>
                    <w:rPr>
                      <w:rFonts w:ascii="Cambria Math" w:hAnsi="Cambria Math" w:cs="Arial"/>
                    </w:rPr>
                    <m:t>y</m:t>
                  </m:r>
                </m:e>
                <m:sup>
                  <m:r>
                    <w:rPr>
                      <w:rFonts w:ascii="Cambria Math" w:hAnsi="Cambria Math" w:cs="Arial"/>
                    </w:rPr>
                    <m:t>2</m:t>
                  </m:r>
                </m:sup>
              </m:sSup>
            </m:den>
          </m:f>
          <m:r>
            <w:rPr>
              <w:rFonts w:ascii="Cambria Math" w:hAnsi="Cambria Math" w:cs="Arial"/>
            </w:rPr>
            <m:t>=</m:t>
          </m:r>
          <m:f>
            <m:fPr>
              <m:ctrlPr>
                <w:rPr>
                  <w:rFonts w:ascii="Cambria Math" w:hAnsi="Cambria Math" w:cs="Arial"/>
                  <w:i/>
                  <w:iCs/>
                </w:rPr>
              </m:ctrlPr>
            </m:fPr>
            <m:num>
              <m:r>
                <w:rPr>
                  <w:rFonts w:ascii="Cambria Math" w:hAnsi="Cambria Math" w:cs="Arial"/>
                </w:rPr>
                <m:t>1</m:t>
              </m:r>
            </m:num>
            <m:den>
              <m:r>
                <w:rPr>
                  <w:rFonts w:ascii="Cambria Math" w:hAnsi="Cambria Math" w:cs="Arial"/>
                </w:rPr>
                <m:t>α</m:t>
              </m:r>
            </m:den>
          </m:f>
          <m:r>
            <w:rPr>
              <w:rFonts w:ascii="Cambria Math" w:hAnsi="Cambria Math" w:cs="Arial"/>
            </w:rPr>
            <m:t>.</m:t>
          </m:r>
          <m:f>
            <m:fPr>
              <m:ctrlPr>
                <w:rPr>
                  <w:rFonts w:ascii="Cambria Math" w:hAnsi="Cambria Math" w:cs="Arial"/>
                  <w:i/>
                  <w:iCs/>
                </w:rPr>
              </m:ctrlPr>
            </m:fPr>
            <m:num>
              <m:r>
                <w:rPr>
                  <w:rFonts w:ascii="Cambria Math" w:hAnsi="Cambria Math" w:cs="Arial"/>
                </w:rPr>
                <m:t>∂T</m:t>
              </m:r>
            </m:num>
            <m:den>
              <m:r>
                <w:rPr>
                  <w:rFonts w:ascii="Cambria Math" w:hAnsi="Cambria Math" w:cs="Arial"/>
                </w:rPr>
                <m:t>∂t</m:t>
              </m:r>
            </m:den>
          </m:f>
        </m:oMath>
      </m:oMathPara>
    </w:p>
    <w:p w14:paraId="743871F7" w14:textId="6CD2C1CE" w:rsidR="00D377CB" w:rsidRPr="00B46933" w:rsidRDefault="007B4DA0" w:rsidP="00B46933">
      <w:pPr>
        <w:jc w:val="both"/>
        <w:rPr>
          <w:rFonts w:ascii="Arial" w:eastAsiaTheme="minorEastAsia" w:hAnsi="Arial" w:cs="Arial"/>
          <w:iCs/>
        </w:rPr>
      </w:pPr>
      <m:oMath>
        <m:r>
          <w:rPr>
            <w:rFonts w:ascii="Cambria Math" w:hAnsi="Cambria Math" w:cs="Arial"/>
          </w:rPr>
          <m:t>∂</m:t>
        </m:r>
      </m:oMath>
      <w:r w:rsidRPr="00B46933">
        <w:rPr>
          <w:rFonts w:ascii="Arial" w:eastAsiaTheme="minorEastAsia" w:hAnsi="Arial" w:cs="Arial"/>
          <w:iCs/>
        </w:rPr>
        <w:t xml:space="preserve"> </w:t>
      </w:r>
      <w:r w:rsidR="003F3DF6" w:rsidRPr="00B46933">
        <w:rPr>
          <w:rFonts w:ascii="Arial" w:eastAsiaTheme="minorEastAsia" w:hAnsi="Arial" w:cs="Arial"/>
          <w:iCs/>
        </w:rPr>
        <w:t xml:space="preserve">– This </w:t>
      </w:r>
      <w:r w:rsidRPr="00B46933">
        <w:rPr>
          <w:rFonts w:ascii="Arial" w:eastAsiaTheme="minorEastAsia" w:hAnsi="Arial" w:cs="Arial"/>
          <w:iCs/>
        </w:rPr>
        <w:t>is the symbol for ‘partial’, it indicates that a derivative is being taken with respect to a variable while keeping some others constant.</w:t>
      </w:r>
    </w:p>
    <w:p w14:paraId="5D23C6D4" w14:textId="2313AE75" w:rsidR="007B4DA0" w:rsidRPr="00B46933" w:rsidRDefault="007B4DA0" w:rsidP="00B46933">
      <w:pPr>
        <w:jc w:val="both"/>
        <w:rPr>
          <w:rFonts w:ascii="Arial" w:eastAsiaTheme="minorEastAsia" w:hAnsi="Arial" w:cs="Arial"/>
          <w:iCs/>
        </w:rPr>
      </w:pPr>
      <w:r w:rsidRPr="00B46933">
        <w:rPr>
          <w:rFonts w:ascii="Arial" w:eastAsiaTheme="minorEastAsia" w:hAnsi="Arial" w:cs="Arial"/>
          <w:iCs/>
        </w:rPr>
        <w:t>T –</w:t>
      </w:r>
      <w:r w:rsidR="00F80A5B" w:rsidRPr="00B46933">
        <w:rPr>
          <w:rFonts w:ascii="Arial" w:eastAsiaTheme="minorEastAsia" w:hAnsi="Arial" w:cs="Arial"/>
          <w:iCs/>
        </w:rPr>
        <w:t xml:space="preserve"> T</w:t>
      </w:r>
      <w:r w:rsidRPr="00B46933">
        <w:rPr>
          <w:rFonts w:ascii="Arial" w:eastAsiaTheme="minorEastAsia" w:hAnsi="Arial" w:cs="Arial"/>
          <w:iCs/>
        </w:rPr>
        <w:t>emperature.</w:t>
      </w:r>
    </w:p>
    <w:p w14:paraId="46B982E7" w14:textId="77777777" w:rsidR="007B4DA0" w:rsidRPr="00B46933" w:rsidRDefault="007B4DA0" w:rsidP="00B46933">
      <w:pPr>
        <w:jc w:val="both"/>
        <w:rPr>
          <w:rFonts w:ascii="Arial" w:eastAsiaTheme="minorEastAsia" w:hAnsi="Arial" w:cs="Arial"/>
          <w:iCs/>
        </w:rPr>
      </w:pPr>
      <m:oMath>
        <m:r>
          <w:rPr>
            <w:rFonts w:ascii="Cambria Math" w:hAnsi="Cambria Math" w:cs="Arial"/>
          </w:rPr>
          <m:t>x</m:t>
        </m:r>
      </m:oMath>
      <w:r w:rsidRPr="00B46933">
        <w:rPr>
          <w:rFonts w:ascii="Arial" w:eastAsiaTheme="minorEastAsia" w:hAnsi="Arial" w:cs="Arial"/>
          <w:iCs/>
        </w:rPr>
        <w:t xml:space="preserve"> and </w:t>
      </w:r>
      <m:oMath>
        <m:r>
          <w:rPr>
            <w:rFonts w:ascii="Cambria Math" w:hAnsi="Cambria Math" w:cs="Arial"/>
          </w:rPr>
          <m:t>y</m:t>
        </m:r>
      </m:oMath>
      <w:r w:rsidRPr="00B46933">
        <w:rPr>
          <w:rFonts w:ascii="Arial" w:eastAsiaTheme="minorEastAsia" w:hAnsi="Arial" w:cs="Arial"/>
          <w:iCs/>
        </w:rPr>
        <w:t xml:space="preserve"> – Indicates unknown </w:t>
      </w:r>
      <w:proofErr w:type="gramStart"/>
      <w:r w:rsidRPr="00B46933">
        <w:rPr>
          <w:rFonts w:ascii="Arial" w:eastAsiaTheme="minorEastAsia" w:hAnsi="Arial" w:cs="Arial"/>
          <w:iCs/>
        </w:rPr>
        <w:t>variables</w:t>
      </w:r>
      <w:proofErr w:type="gramEnd"/>
    </w:p>
    <w:p w14:paraId="098B8CC2" w14:textId="7A4BF961" w:rsidR="00163139" w:rsidRPr="00B46933" w:rsidRDefault="007B4DA0" w:rsidP="00B46933">
      <w:pPr>
        <w:jc w:val="both"/>
        <w:rPr>
          <w:rFonts w:ascii="Arial" w:eastAsiaTheme="minorEastAsia" w:hAnsi="Arial" w:cs="Arial"/>
          <w:iCs/>
        </w:rPr>
      </w:pPr>
      <m:oMath>
        <m:r>
          <w:rPr>
            <w:rFonts w:ascii="Cambria Math" w:hAnsi="Cambria Math" w:cs="Arial"/>
          </w:rPr>
          <m:t>α</m:t>
        </m:r>
      </m:oMath>
      <w:r w:rsidR="00F80A5B" w:rsidRPr="00B46933">
        <w:rPr>
          <w:rFonts w:ascii="Arial" w:eastAsiaTheme="minorEastAsia" w:hAnsi="Arial" w:cs="Arial"/>
          <w:iCs/>
        </w:rPr>
        <w:t xml:space="preserve"> – Indicates the thermal diffusivity (this can also be expressed as </w:t>
      </w:r>
      <m:oMath>
        <m:f>
          <m:fPr>
            <m:ctrlPr>
              <w:rPr>
                <w:rFonts w:ascii="Cambria Math" w:eastAsiaTheme="minorEastAsia" w:hAnsi="Cambria Math" w:cs="Arial"/>
                <w:i/>
                <w:iCs/>
              </w:rPr>
            </m:ctrlPr>
          </m:fPr>
          <m:num>
            <m:r>
              <w:rPr>
                <w:rFonts w:ascii="Cambria Math" w:eastAsiaTheme="minorEastAsia" w:hAnsi="Cambria Math" w:cs="Arial"/>
              </w:rPr>
              <m:t>k</m:t>
            </m:r>
          </m:num>
          <m:den>
            <m:r>
              <w:rPr>
                <w:rFonts w:ascii="Cambria Math" w:eastAsiaTheme="minorEastAsia" w:hAnsi="Cambria Math" w:cs="Arial"/>
              </w:rPr>
              <m:t>P × C</m:t>
            </m:r>
          </m:den>
        </m:f>
      </m:oMath>
      <w:r w:rsidR="00AC7B03" w:rsidRPr="00B46933">
        <w:rPr>
          <w:rFonts w:ascii="Arial" w:eastAsiaTheme="minorEastAsia" w:hAnsi="Arial" w:cs="Arial"/>
          <w:iCs/>
        </w:rPr>
        <w:t>)</w:t>
      </w:r>
    </w:p>
    <w:p w14:paraId="09304B2E" w14:textId="77777777" w:rsidR="00F80A5B" w:rsidRPr="00B46933" w:rsidRDefault="00F80A5B" w:rsidP="00B46933">
      <w:pPr>
        <w:tabs>
          <w:tab w:val="left" w:pos="6096"/>
        </w:tabs>
        <w:jc w:val="both"/>
        <w:rPr>
          <w:rFonts w:ascii="Arial" w:eastAsiaTheme="minorEastAsia" w:hAnsi="Arial" w:cs="Arial"/>
          <w:iCs/>
        </w:rPr>
      </w:pPr>
      <m:oMath>
        <m:r>
          <w:rPr>
            <w:rFonts w:ascii="Cambria Math" w:eastAsiaTheme="minorEastAsia" w:hAnsi="Cambria Math" w:cs="Arial"/>
          </w:rPr>
          <m:t>P</m:t>
        </m:r>
      </m:oMath>
      <w:r w:rsidRPr="00B46933">
        <w:rPr>
          <w:rFonts w:ascii="Arial" w:eastAsiaTheme="minorEastAsia" w:hAnsi="Arial" w:cs="Arial"/>
          <w:iCs/>
        </w:rPr>
        <w:t xml:space="preserve"> – Density </w:t>
      </w:r>
    </w:p>
    <w:p w14:paraId="65A60CF3" w14:textId="3483C6C6" w:rsidR="00F80A5B" w:rsidRPr="00B46933" w:rsidRDefault="00F80A5B" w:rsidP="00B46933">
      <w:pPr>
        <w:tabs>
          <w:tab w:val="left" w:pos="6096"/>
        </w:tabs>
        <w:jc w:val="both"/>
        <w:rPr>
          <w:rFonts w:ascii="Arial" w:eastAsiaTheme="minorEastAsia" w:hAnsi="Arial" w:cs="Arial"/>
          <w:iCs/>
        </w:rPr>
      </w:pPr>
      <m:oMath>
        <m:r>
          <w:rPr>
            <w:rFonts w:ascii="Cambria Math" w:eastAsiaTheme="minorEastAsia" w:hAnsi="Cambria Math" w:cs="Arial"/>
          </w:rPr>
          <m:t>C</m:t>
        </m:r>
      </m:oMath>
      <w:r w:rsidRPr="00B46933">
        <w:rPr>
          <w:rFonts w:ascii="Arial" w:eastAsiaTheme="minorEastAsia" w:hAnsi="Arial" w:cs="Arial"/>
          <w:iCs/>
        </w:rPr>
        <w:t xml:space="preserve"> – Specific heat </w:t>
      </w:r>
      <w:r w:rsidRPr="00B46933">
        <w:rPr>
          <w:rFonts w:ascii="Arial" w:eastAsiaTheme="minorEastAsia" w:hAnsi="Arial" w:cs="Arial"/>
          <w:iCs/>
        </w:rPr>
        <w:tab/>
      </w:r>
    </w:p>
    <w:p w14:paraId="4FBD268D" w14:textId="243DED7E" w:rsidR="00F80A5B" w:rsidRPr="00B46933" w:rsidRDefault="00F80A5B" w:rsidP="00B46933">
      <w:pPr>
        <w:jc w:val="both"/>
        <w:rPr>
          <w:rFonts w:ascii="Arial" w:eastAsiaTheme="minorEastAsia" w:hAnsi="Arial" w:cs="Arial"/>
          <w:iCs/>
        </w:rPr>
      </w:pPr>
      <w:r w:rsidRPr="00B46933">
        <w:rPr>
          <w:rFonts w:ascii="Arial" w:eastAsiaTheme="minorEastAsia" w:hAnsi="Arial" w:cs="Arial"/>
          <w:iCs/>
        </w:rPr>
        <w:t>t – Time</w:t>
      </w:r>
    </w:p>
    <w:p w14:paraId="11564845" w14:textId="2F4E9456" w:rsidR="00A80980" w:rsidRPr="00B46933" w:rsidRDefault="000878AF" w:rsidP="00B46933">
      <w:pPr>
        <w:jc w:val="both"/>
        <w:rPr>
          <w:rFonts w:ascii="Arial" w:eastAsiaTheme="minorEastAsia" w:hAnsi="Arial" w:cs="Arial"/>
          <w:iCs/>
        </w:rPr>
      </w:pPr>
      <w:r w:rsidRPr="00B46933">
        <w:rPr>
          <w:rFonts w:ascii="Arial" w:eastAsiaTheme="minorEastAsia" w:hAnsi="Arial" w:cs="Arial"/>
          <w:iCs/>
        </w:rPr>
        <w:lastRenderedPageBreak/>
        <w:t xml:space="preserve">The </w:t>
      </w:r>
      <w:r w:rsidR="00854E66" w:rsidRPr="00B46933">
        <w:rPr>
          <w:rFonts w:ascii="Arial" w:eastAsiaTheme="minorEastAsia" w:hAnsi="Arial" w:cs="Arial"/>
          <w:iCs/>
        </w:rPr>
        <w:t xml:space="preserve">heat equation is used within this exercise as it allows the measurement of heat </w:t>
      </w:r>
      <w:r w:rsidR="00A20DEB" w:rsidRPr="00B46933">
        <w:rPr>
          <w:rFonts w:ascii="Arial" w:eastAsiaTheme="minorEastAsia" w:hAnsi="Arial" w:cs="Arial"/>
          <w:iCs/>
        </w:rPr>
        <w:t>propagation</w:t>
      </w:r>
      <w:r w:rsidR="00854E66" w:rsidRPr="00B46933">
        <w:rPr>
          <w:rFonts w:ascii="Arial" w:eastAsiaTheme="minorEastAsia" w:hAnsi="Arial" w:cs="Arial"/>
          <w:iCs/>
        </w:rPr>
        <w:t xml:space="preserve"> within a solid</w:t>
      </w:r>
      <w:r w:rsidR="007F1C87" w:rsidRPr="00B46933">
        <w:rPr>
          <w:rFonts w:ascii="Arial" w:eastAsiaTheme="minorEastAsia" w:hAnsi="Arial" w:cs="Arial"/>
          <w:iCs/>
        </w:rPr>
        <w:t xml:space="preserve">. </w:t>
      </w:r>
      <w:r w:rsidR="00837A60" w:rsidRPr="00B46933">
        <w:rPr>
          <w:rFonts w:ascii="Arial" w:eastAsiaTheme="minorEastAsia" w:hAnsi="Arial" w:cs="Arial"/>
          <w:iCs/>
        </w:rPr>
        <w:t xml:space="preserve">It also describes how heat energy will transfer from a warm object to a cooler object until thermal equilibrium occurs </w:t>
      </w:r>
      <w:r w:rsidR="00AB16AF">
        <w:rPr>
          <w:rFonts w:ascii="Arial" w:eastAsiaTheme="minorEastAsia" w:hAnsi="Arial" w:cs="Arial"/>
          <w:iCs/>
        </w:rPr>
        <w:t xml:space="preserve">as described by </w:t>
      </w:r>
      <w:r w:rsidR="00AB16AF" w:rsidRPr="00AB16AF">
        <w:rPr>
          <w:rFonts w:ascii="Arial" w:eastAsiaTheme="minorEastAsia" w:hAnsi="Arial" w:cs="Arial"/>
          <w:noProof/>
        </w:rPr>
        <w:t xml:space="preserve">Lavinia </w:t>
      </w:r>
      <w:r w:rsidR="00AB16AF">
        <w:rPr>
          <w:rFonts w:ascii="Arial" w:eastAsiaTheme="minorEastAsia" w:hAnsi="Arial" w:cs="Arial"/>
          <w:noProof/>
        </w:rPr>
        <w:t>(</w:t>
      </w:r>
      <w:r w:rsidR="00AB16AF" w:rsidRPr="00AB16AF">
        <w:rPr>
          <w:rFonts w:ascii="Arial" w:eastAsiaTheme="minorEastAsia" w:hAnsi="Arial" w:cs="Arial"/>
          <w:noProof/>
        </w:rPr>
        <w:t>2012)</w:t>
      </w:r>
      <w:r w:rsidR="00837A60" w:rsidRPr="00B46933">
        <w:rPr>
          <w:rFonts w:ascii="Arial" w:eastAsiaTheme="minorEastAsia" w:hAnsi="Arial" w:cs="Arial"/>
          <w:iCs/>
        </w:rPr>
        <w:t xml:space="preserve">. </w:t>
      </w:r>
      <w:r w:rsidR="007F1C87" w:rsidRPr="00B46933">
        <w:rPr>
          <w:rFonts w:ascii="Arial" w:eastAsiaTheme="minorEastAsia" w:hAnsi="Arial" w:cs="Arial"/>
          <w:iCs/>
        </w:rPr>
        <w:t xml:space="preserve">It was created by a French scientist called Jean </w:t>
      </w:r>
      <w:r w:rsidR="003B7E8C" w:rsidRPr="00B46933">
        <w:rPr>
          <w:rFonts w:ascii="Arial" w:eastAsiaTheme="minorEastAsia" w:hAnsi="Arial" w:cs="Arial"/>
          <w:iCs/>
        </w:rPr>
        <w:t>Baptiste Joseph Fourier in 1822</w:t>
      </w:r>
      <w:r w:rsidR="00D40DDC">
        <w:rPr>
          <w:rFonts w:ascii="Arial" w:eastAsiaTheme="minorEastAsia" w:hAnsi="Arial" w:cs="Arial"/>
          <w:iCs/>
        </w:rPr>
        <w:t>.</w:t>
      </w:r>
    </w:p>
    <w:p w14:paraId="7433510C" w14:textId="3964877D" w:rsidR="00A80980" w:rsidRPr="00697D85" w:rsidRDefault="00A80980" w:rsidP="00B46933">
      <w:pPr>
        <w:jc w:val="both"/>
        <w:rPr>
          <w:rFonts w:ascii="Arial" w:eastAsiaTheme="minorEastAsia" w:hAnsi="Arial" w:cs="Arial"/>
          <w:iCs/>
        </w:rPr>
      </w:pPr>
      <w:r w:rsidRPr="00697D85">
        <w:rPr>
          <w:rFonts w:ascii="Arial" w:eastAsiaTheme="minorEastAsia" w:hAnsi="Arial" w:cs="Arial"/>
          <w:iCs/>
        </w:rPr>
        <w:t xml:space="preserve">The heat equation is very important, as it is used in many different scientific and engineering disciplines. </w:t>
      </w:r>
      <w:r w:rsidR="006431E5" w:rsidRPr="00697D85">
        <w:rPr>
          <w:rFonts w:ascii="Arial" w:eastAsiaTheme="minorEastAsia" w:hAnsi="Arial" w:cs="Arial"/>
          <w:iCs/>
        </w:rPr>
        <w:t xml:space="preserve">The heat equation can be used a lot within the design phases of engineering as it will be required to know the heat transfer of different materials, temperature distribution within buildings, thermal behaviour of electronic devices and hardware and many more examples </w:t>
      </w:r>
      <w:sdt>
        <w:sdtPr>
          <w:rPr>
            <w:rFonts w:ascii="Arial" w:eastAsiaTheme="minorEastAsia" w:hAnsi="Arial" w:cs="Arial"/>
            <w:iCs/>
          </w:rPr>
          <w:id w:val="-1570574715"/>
          <w:citation/>
        </w:sdtPr>
        <w:sdtContent>
          <w:r w:rsidR="006431E5" w:rsidRPr="00AB16AF">
            <w:rPr>
              <w:rFonts w:ascii="Arial" w:eastAsiaTheme="minorEastAsia" w:hAnsi="Arial" w:cs="Arial"/>
              <w:iCs/>
            </w:rPr>
            <w:fldChar w:fldCharType="begin"/>
          </w:r>
          <w:r w:rsidR="006431E5" w:rsidRPr="00AB16AF">
            <w:rPr>
              <w:rFonts w:ascii="Arial" w:eastAsiaTheme="minorEastAsia" w:hAnsi="Arial" w:cs="Arial"/>
              <w:iCs/>
            </w:rPr>
            <w:instrText xml:space="preserve"> CITATION POP09 \l 2057 </w:instrText>
          </w:r>
          <w:r w:rsidR="006431E5" w:rsidRPr="00AB16AF">
            <w:rPr>
              <w:rFonts w:ascii="Arial" w:eastAsiaTheme="minorEastAsia" w:hAnsi="Arial" w:cs="Arial"/>
              <w:iCs/>
            </w:rPr>
            <w:fldChar w:fldCharType="separate"/>
          </w:r>
          <w:r w:rsidR="00245B3B" w:rsidRPr="00AB16AF">
            <w:rPr>
              <w:rFonts w:ascii="Arial" w:eastAsiaTheme="minorEastAsia" w:hAnsi="Arial" w:cs="Arial"/>
              <w:noProof/>
            </w:rPr>
            <w:t>(POPESCU, 2009)</w:t>
          </w:r>
          <w:r w:rsidR="006431E5" w:rsidRPr="00AB16AF">
            <w:rPr>
              <w:rFonts w:ascii="Arial" w:eastAsiaTheme="minorEastAsia" w:hAnsi="Arial" w:cs="Arial"/>
              <w:iCs/>
            </w:rPr>
            <w:fldChar w:fldCharType="end"/>
          </w:r>
        </w:sdtContent>
      </w:sdt>
      <w:r w:rsidR="006431E5" w:rsidRPr="00697D85">
        <w:rPr>
          <w:rFonts w:ascii="Arial" w:eastAsiaTheme="minorEastAsia" w:hAnsi="Arial" w:cs="Arial"/>
          <w:iCs/>
        </w:rPr>
        <w:t>.</w:t>
      </w:r>
    </w:p>
    <w:p w14:paraId="23906603" w14:textId="530C90FD" w:rsidR="006431E5" w:rsidRPr="00697D85" w:rsidRDefault="00FE2A14" w:rsidP="00B46933">
      <w:pPr>
        <w:jc w:val="both"/>
        <w:rPr>
          <w:rFonts w:ascii="Arial" w:hAnsi="Arial" w:cs="Arial"/>
          <w:lang w:val="en-US"/>
        </w:rPr>
      </w:pPr>
      <w:r w:rsidRPr="00697D85">
        <w:rPr>
          <w:rFonts w:ascii="Arial" w:hAnsi="Arial" w:cs="Arial"/>
          <w:lang w:val="en-US"/>
        </w:rPr>
        <w:t xml:space="preserve">It is also used in larger applications such as determining weather patterns and understanding the distribution of heat within the oceans, </w:t>
      </w:r>
      <w:proofErr w:type="gramStart"/>
      <w:r w:rsidRPr="00697D85">
        <w:rPr>
          <w:rFonts w:ascii="Arial" w:hAnsi="Arial" w:cs="Arial"/>
          <w:lang w:val="en-US"/>
        </w:rPr>
        <w:t>atmosphere</w:t>
      </w:r>
      <w:proofErr w:type="gramEnd"/>
      <w:r w:rsidRPr="00697D85">
        <w:rPr>
          <w:rFonts w:ascii="Arial" w:hAnsi="Arial" w:cs="Arial"/>
          <w:lang w:val="en-US"/>
        </w:rPr>
        <w:t xml:space="preserve"> and earth’s </w:t>
      </w:r>
      <w:r w:rsidR="00837A60" w:rsidRPr="00697D85">
        <w:rPr>
          <w:rFonts w:ascii="Arial" w:hAnsi="Arial" w:cs="Arial"/>
          <w:lang w:val="en-US"/>
        </w:rPr>
        <w:t xml:space="preserve">surface. </w:t>
      </w:r>
    </w:p>
    <w:p w14:paraId="4B4AC216" w14:textId="6BA0C9A8" w:rsidR="00697D85" w:rsidRPr="007B4DA0" w:rsidRDefault="00697D85" w:rsidP="00837A60">
      <w:pPr>
        <w:jc w:val="both"/>
        <w:rPr>
          <w:lang w:val="en-US"/>
        </w:rPr>
      </w:pPr>
    </w:p>
    <w:p w14:paraId="59552EA7" w14:textId="77777777" w:rsidR="00163139" w:rsidRPr="00847F15" w:rsidRDefault="00600EC6" w:rsidP="00163139">
      <w:pPr>
        <w:pStyle w:val="Heading1"/>
        <w:numPr>
          <w:ilvl w:val="0"/>
          <w:numId w:val="1"/>
        </w:numPr>
        <w:rPr>
          <w:rFonts w:ascii="Arial" w:hAnsi="Arial" w:cs="Arial"/>
          <w:sz w:val="22"/>
          <w:u w:val="single"/>
        </w:rPr>
      </w:pPr>
      <w:bookmarkStart w:id="2" w:name="_Toc157190845"/>
      <w:r w:rsidRPr="00847F15">
        <w:rPr>
          <w:rFonts w:ascii="Arial" w:hAnsi="Arial" w:cs="Arial"/>
          <w:sz w:val="22"/>
          <w:u w:val="single"/>
        </w:rPr>
        <w:t xml:space="preserve">Full description of the numerical method chosen to </w:t>
      </w:r>
      <w:proofErr w:type="spellStart"/>
      <w:r w:rsidRPr="00847F15">
        <w:rPr>
          <w:rFonts w:ascii="Arial" w:hAnsi="Arial" w:cs="Arial"/>
          <w:sz w:val="22"/>
          <w:u w:val="single"/>
        </w:rPr>
        <w:t>discretise</w:t>
      </w:r>
      <w:proofErr w:type="spellEnd"/>
      <w:r w:rsidRPr="00847F15">
        <w:rPr>
          <w:rFonts w:ascii="Arial" w:hAnsi="Arial" w:cs="Arial"/>
          <w:sz w:val="22"/>
          <w:u w:val="single"/>
        </w:rPr>
        <w:t xml:space="preserve"> the governing equation:</w:t>
      </w:r>
      <w:bookmarkEnd w:id="2"/>
    </w:p>
    <w:p w14:paraId="45A624C8" w14:textId="77777777" w:rsidR="00B46933" w:rsidRPr="00B46933" w:rsidRDefault="00B46933" w:rsidP="00B46933">
      <w:pPr>
        <w:jc w:val="both"/>
        <w:rPr>
          <w:rFonts w:ascii="Arial" w:hAnsi="Arial" w:cs="Arial"/>
          <w:lang w:val="en-US"/>
        </w:rPr>
      </w:pPr>
    </w:p>
    <w:p w14:paraId="0735A4CE" w14:textId="76A23FC0" w:rsidR="00163139" w:rsidRPr="00B46933" w:rsidRDefault="00D34F2E" w:rsidP="00B46933">
      <w:pPr>
        <w:jc w:val="both"/>
        <w:rPr>
          <w:rFonts w:ascii="Arial" w:hAnsi="Arial" w:cs="Arial"/>
          <w:lang w:val="en-US"/>
        </w:rPr>
      </w:pPr>
      <w:r w:rsidRPr="00B46933">
        <w:rPr>
          <w:rFonts w:ascii="Arial" w:hAnsi="Arial" w:cs="Arial"/>
          <w:lang w:val="en-US"/>
        </w:rPr>
        <w:t xml:space="preserve">This section will describe the procedure chosen to discretize </w:t>
      </w:r>
      <w:r w:rsidR="001209A8" w:rsidRPr="00B46933">
        <w:rPr>
          <w:rFonts w:ascii="Arial" w:hAnsi="Arial" w:cs="Arial"/>
          <w:lang w:val="en-US"/>
        </w:rPr>
        <w:t>the governing equation (heat equation). Firstly</w:t>
      </w:r>
      <w:r w:rsidR="001209A8" w:rsidRPr="00D82A2D">
        <w:rPr>
          <w:rFonts w:ascii="Arial" w:hAnsi="Arial" w:cs="Arial"/>
          <w:lang w:val="en-US"/>
        </w:rPr>
        <w:t xml:space="preserve">, </w:t>
      </w:r>
      <w:r w:rsidR="00591CC4" w:rsidRPr="00D82A2D">
        <w:rPr>
          <w:rFonts w:ascii="Arial" w:hAnsi="Arial" w:cs="Arial"/>
          <w:lang w:val="en-US"/>
        </w:rPr>
        <w:t>the Taylor s</w:t>
      </w:r>
      <w:r w:rsidR="00B10A2E" w:rsidRPr="00D82A2D">
        <w:rPr>
          <w:rFonts w:ascii="Arial" w:hAnsi="Arial" w:cs="Arial"/>
          <w:lang w:val="en-US"/>
        </w:rPr>
        <w:t>eries was used</w:t>
      </w:r>
      <w:r w:rsidR="005F11ED">
        <w:rPr>
          <w:rFonts w:ascii="Arial" w:hAnsi="Arial" w:cs="Arial"/>
          <w:lang w:val="en-US"/>
        </w:rPr>
        <w:t>,</w:t>
      </w:r>
      <w:r w:rsidR="00B10A2E" w:rsidRPr="00D82A2D">
        <w:rPr>
          <w:rFonts w:ascii="Arial" w:hAnsi="Arial" w:cs="Arial"/>
          <w:lang w:val="en-US"/>
        </w:rPr>
        <w:t xml:space="preserve"> as</w:t>
      </w:r>
      <w:r w:rsidR="00B10A2E" w:rsidRPr="00B46933">
        <w:rPr>
          <w:rFonts w:ascii="Arial" w:hAnsi="Arial" w:cs="Arial"/>
          <w:lang w:val="en-US"/>
        </w:rPr>
        <w:t xml:space="preserve"> using the Taylor series can assist numerical computations</w:t>
      </w:r>
      <w:r w:rsidR="00E1118E" w:rsidRPr="00B46933">
        <w:rPr>
          <w:rFonts w:ascii="Arial" w:hAnsi="Arial" w:cs="Arial"/>
          <w:lang w:val="en-US"/>
        </w:rPr>
        <w:t>,</w:t>
      </w:r>
      <w:r w:rsidR="00B10A2E" w:rsidRPr="00B46933">
        <w:rPr>
          <w:rFonts w:ascii="Arial" w:hAnsi="Arial" w:cs="Arial"/>
          <w:lang w:val="en-US"/>
        </w:rPr>
        <w:t xml:space="preserve"> when estimated values are required at different points of the solution </w:t>
      </w:r>
      <w:sdt>
        <w:sdtPr>
          <w:rPr>
            <w:rFonts w:ascii="Arial" w:hAnsi="Arial" w:cs="Arial"/>
            <w:lang w:val="en-US"/>
          </w:rPr>
          <w:id w:val="145492987"/>
          <w:citation/>
        </w:sdtPr>
        <w:sdtContent>
          <w:r w:rsidR="00B10A2E" w:rsidRPr="00AB16AF">
            <w:rPr>
              <w:rFonts w:ascii="Arial" w:hAnsi="Arial" w:cs="Arial"/>
              <w:lang w:val="en-US"/>
            </w:rPr>
            <w:fldChar w:fldCharType="begin"/>
          </w:r>
          <w:r w:rsidR="00B10A2E" w:rsidRPr="00AB16AF">
            <w:rPr>
              <w:rFonts w:ascii="Arial" w:hAnsi="Arial" w:cs="Arial"/>
            </w:rPr>
            <w:instrText xml:space="preserve"> CITATION Meh22 \l 2057 </w:instrText>
          </w:r>
          <w:r w:rsidR="00B10A2E" w:rsidRPr="00AB16AF">
            <w:rPr>
              <w:rFonts w:ascii="Arial" w:hAnsi="Arial" w:cs="Arial"/>
              <w:lang w:val="en-US"/>
            </w:rPr>
            <w:fldChar w:fldCharType="separate"/>
          </w:r>
          <w:r w:rsidR="00245B3B" w:rsidRPr="00AB16AF">
            <w:rPr>
              <w:rFonts w:ascii="Arial" w:hAnsi="Arial" w:cs="Arial"/>
              <w:noProof/>
            </w:rPr>
            <w:t>(Saeed, 2022)</w:t>
          </w:r>
          <w:r w:rsidR="00B10A2E" w:rsidRPr="00AB16AF">
            <w:rPr>
              <w:rFonts w:ascii="Arial" w:hAnsi="Arial" w:cs="Arial"/>
              <w:lang w:val="en-US"/>
            </w:rPr>
            <w:fldChar w:fldCharType="end"/>
          </w:r>
        </w:sdtContent>
      </w:sdt>
      <w:r w:rsidR="00B10A2E" w:rsidRPr="00B46933">
        <w:rPr>
          <w:rFonts w:ascii="Arial" w:hAnsi="Arial" w:cs="Arial"/>
          <w:lang w:val="en-US"/>
        </w:rPr>
        <w:t xml:space="preserve">. </w:t>
      </w:r>
    </w:p>
    <w:p w14:paraId="7F33A391" w14:textId="1A041BAA" w:rsidR="00E1118E" w:rsidRPr="00B46933" w:rsidRDefault="00E1118E" w:rsidP="00B46933">
      <w:pPr>
        <w:jc w:val="both"/>
        <w:rPr>
          <w:rFonts w:ascii="Arial" w:hAnsi="Arial" w:cs="Arial"/>
          <w:lang w:val="en-US"/>
        </w:rPr>
      </w:pPr>
      <w:r w:rsidRPr="00B46933">
        <w:rPr>
          <w:rFonts w:ascii="Arial" w:hAnsi="Arial" w:cs="Arial"/>
          <w:lang w:val="en-US"/>
        </w:rPr>
        <w:t>The Taylor series is a polynomial function which can be used f</w:t>
      </w:r>
      <w:r w:rsidR="00697D85">
        <w:rPr>
          <w:rFonts w:ascii="Arial" w:hAnsi="Arial" w:cs="Arial"/>
          <w:lang w:val="en-US"/>
        </w:rPr>
        <w:t xml:space="preserve">or an infinite </w:t>
      </w:r>
      <w:r w:rsidR="00AB16AF">
        <w:rPr>
          <w:rFonts w:ascii="Arial" w:hAnsi="Arial" w:cs="Arial"/>
          <w:lang w:val="en-US"/>
        </w:rPr>
        <w:t>number</w:t>
      </w:r>
      <w:r w:rsidR="00697D85">
        <w:rPr>
          <w:rFonts w:ascii="Arial" w:hAnsi="Arial" w:cs="Arial"/>
          <w:lang w:val="en-US"/>
        </w:rPr>
        <w:t xml:space="preserve"> of terms. It is useful in this application as a uniform grid was created with certain spacing to </w:t>
      </w:r>
      <w:r w:rsidR="00D82A2D">
        <w:rPr>
          <w:rFonts w:ascii="Arial" w:hAnsi="Arial" w:cs="Arial"/>
          <w:lang w:val="en-US"/>
        </w:rPr>
        <w:t xml:space="preserve">superimpose onto an </w:t>
      </w:r>
      <w:proofErr w:type="spellStart"/>
      <w:r w:rsidR="005F11ED">
        <w:rPr>
          <w:rFonts w:ascii="Arial" w:hAnsi="Arial" w:cs="Arial"/>
          <w:lang w:val="en-US"/>
        </w:rPr>
        <w:t>a</w:t>
      </w:r>
      <w:r w:rsidR="00D82A2D">
        <w:rPr>
          <w:rFonts w:ascii="Arial" w:hAnsi="Arial" w:cs="Arial"/>
          <w:lang w:val="en-US"/>
        </w:rPr>
        <w:t>luminium</w:t>
      </w:r>
      <w:proofErr w:type="spellEnd"/>
      <w:r w:rsidR="00D82A2D">
        <w:rPr>
          <w:rFonts w:ascii="Arial" w:hAnsi="Arial" w:cs="Arial"/>
          <w:lang w:val="en-US"/>
        </w:rPr>
        <w:t xml:space="preserve"> plate, this meant that </w:t>
      </w:r>
      <w:r w:rsidR="008F533D">
        <w:rPr>
          <w:rFonts w:ascii="Arial" w:hAnsi="Arial" w:cs="Arial"/>
          <w:lang w:val="en-US"/>
        </w:rPr>
        <w:t>all</w:t>
      </w:r>
      <w:r w:rsidR="00D82A2D">
        <w:rPr>
          <w:rFonts w:ascii="Arial" w:hAnsi="Arial" w:cs="Arial"/>
          <w:lang w:val="en-US"/>
        </w:rPr>
        <w:t xml:space="preserve"> the points of this grid could be given a value using this formula. </w:t>
      </w:r>
    </w:p>
    <w:p w14:paraId="2338BDED" w14:textId="79DF3F0E" w:rsidR="00B46933" w:rsidRPr="00B46933" w:rsidRDefault="00297D2C" w:rsidP="00163139">
      <w:pPr>
        <w:rPr>
          <w:rFonts w:eastAsiaTheme="minorEastAsia"/>
          <w:i/>
          <w:lang w:val="en-US"/>
        </w:rPr>
      </w:pPr>
      <m:oMathPara>
        <m:oMath>
          <m:r>
            <w:rPr>
              <w:rFonts w:ascii="Cambria Math" w:hAnsi="Cambria Math"/>
              <w:lang w:val="en-US"/>
            </w:rPr>
            <m:t>f</m:t>
          </m:r>
          <m:d>
            <m:dPr>
              <m:ctrlPr>
                <w:rPr>
                  <w:rFonts w:ascii="Cambria Math" w:hAnsi="Cambria Math"/>
                  <w:i/>
                  <w:lang w:val="en-US"/>
                </w:rPr>
              </m:ctrlPr>
            </m:dPr>
            <m:e>
              <m:r>
                <w:rPr>
                  <w:rFonts w:ascii="Cambria Math" w:hAnsi="Cambria Math"/>
                  <w:lang w:val="en-US"/>
                </w:rPr>
                <m:t>x</m:t>
              </m:r>
            </m:e>
          </m:d>
          <m:r>
            <w:rPr>
              <w:rFonts w:ascii="Cambria Math" w:hAnsi="Cambria Math"/>
              <w:lang w:val="en-US"/>
            </w:rPr>
            <m:t>=f</m:t>
          </m:r>
          <m:d>
            <m:dPr>
              <m:ctrlPr>
                <w:rPr>
                  <w:rFonts w:ascii="Cambria Math" w:hAnsi="Cambria Math"/>
                  <w:i/>
                  <w:lang w:val="en-US"/>
                </w:rPr>
              </m:ctrlPr>
            </m:dPr>
            <m:e>
              <m:sSup>
                <m:sSupPr>
                  <m:ctrlPr>
                    <w:rPr>
                      <w:rFonts w:ascii="Cambria Math" w:hAnsi="Cambria Math"/>
                      <w:i/>
                      <w:lang w:val="en-US"/>
                    </w:rPr>
                  </m:ctrlPr>
                </m:sSupPr>
                <m:e>
                  <m:r>
                    <w:rPr>
                      <w:rFonts w:ascii="Cambria Math" w:hAnsi="Cambria Math"/>
                      <w:lang w:val="en-US"/>
                    </w:rPr>
                    <m:t>x</m:t>
                  </m:r>
                </m:e>
                <m:sup>
                  <m:r>
                    <w:rPr>
                      <w:rFonts w:ascii="Cambria Math" w:hAnsi="Cambria Math"/>
                      <w:lang w:val="en-US"/>
                    </w:rPr>
                    <m:t>0</m:t>
                  </m:r>
                </m:sup>
              </m:sSup>
            </m:e>
          </m:d>
          <m:r>
            <w:rPr>
              <w:rFonts w:ascii="Cambria Math" w:hAnsi="Cambria Math"/>
              <w:lang w:val="en-US"/>
            </w:rPr>
            <m:t>+</m:t>
          </m:r>
          <m:sSup>
            <m:sSupPr>
              <m:ctrlPr>
                <w:rPr>
                  <w:rFonts w:ascii="Cambria Math" w:hAnsi="Cambria Math"/>
                  <w:i/>
                  <w:lang w:val="en-US"/>
                </w:rPr>
              </m:ctrlPr>
            </m:sSupPr>
            <m:e>
              <m:r>
                <w:rPr>
                  <w:rFonts w:ascii="Cambria Math" w:hAnsi="Cambria Math"/>
                  <w:lang w:val="en-US"/>
                </w:rPr>
                <m:t>f</m:t>
              </m:r>
            </m:e>
            <m:sup>
              <m:d>
                <m:dPr>
                  <m:ctrlPr>
                    <w:rPr>
                      <w:rFonts w:ascii="Cambria Math" w:hAnsi="Cambria Math"/>
                      <w:i/>
                      <w:lang w:val="en-US"/>
                    </w:rPr>
                  </m:ctrlPr>
                </m:dPr>
                <m:e>
                  <m:r>
                    <w:rPr>
                      <w:rFonts w:ascii="Cambria Math" w:hAnsi="Cambria Math"/>
                      <w:lang w:val="en-US"/>
                    </w:rPr>
                    <m:t>1</m:t>
                  </m:r>
                </m:e>
              </m:d>
            </m:sup>
          </m:sSup>
          <m:d>
            <m:dPr>
              <m:ctrlPr>
                <w:rPr>
                  <w:rFonts w:ascii="Cambria Math" w:hAnsi="Cambria Math"/>
                  <w:i/>
                  <w:lang w:val="en-US"/>
                </w:rPr>
              </m:ctrlPr>
            </m:dPr>
            <m:e>
              <m:r>
                <w:rPr>
                  <w:rFonts w:ascii="Cambria Math" w:hAnsi="Cambria Math"/>
                  <w:lang w:val="en-US"/>
                </w:rPr>
                <m:t>xo</m:t>
              </m:r>
            </m:e>
          </m:d>
          <m:r>
            <w:rPr>
              <w:rFonts w:ascii="Cambria Math" w:hAnsi="Cambria Math"/>
              <w:lang w:val="en-US"/>
            </w:rPr>
            <m:t xml:space="preserve"> </m:t>
          </m:r>
          <m:d>
            <m:dPr>
              <m:ctrlPr>
                <w:rPr>
                  <w:rFonts w:ascii="Cambria Math" w:hAnsi="Cambria Math"/>
                  <w:i/>
                  <w:lang w:val="en-US"/>
                </w:rPr>
              </m:ctrlPr>
            </m:dPr>
            <m:e>
              <m:f>
                <m:fPr>
                  <m:ctrlPr>
                    <w:rPr>
                      <w:rFonts w:ascii="Cambria Math" w:hAnsi="Cambria Math"/>
                      <w:i/>
                      <w:lang w:val="en-US"/>
                    </w:rPr>
                  </m:ctrlPr>
                </m:fPr>
                <m:num>
                  <m:r>
                    <w:rPr>
                      <w:rFonts w:ascii="Cambria Math" w:hAnsi="Cambria Math"/>
                      <w:lang w:val="en-US"/>
                    </w:rPr>
                    <m:t>x-x</m:t>
                  </m:r>
                  <m:sSup>
                    <m:sSupPr>
                      <m:ctrlPr>
                        <w:rPr>
                          <w:rFonts w:ascii="Cambria Math" w:hAnsi="Cambria Math"/>
                          <w:i/>
                          <w:lang w:val="en-US"/>
                        </w:rPr>
                      </m:ctrlPr>
                    </m:sSupPr>
                    <m:e>
                      <m:r>
                        <w:rPr>
                          <w:rFonts w:ascii="Cambria Math" w:hAnsi="Cambria Math"/>
                          <w:lang w:val="en-US"/>
                        </w:rPr>
                        <m:t>o</m:t>
                      </m:r>
                    </m:e>
                    <m:sup>
                      <m:r>
                        <w:rPr>
                          <w:rFonts w:ascii="Cambria Math" w:hAnsi="Cambria Math"/>
                          <w:lang w:val="en-US"/>
                        </w:rPr>
                        <m:t>1</m:t>
                      </m:r>
                    </m:sup>
                  </m:sSup>
                </m:num>
                <m:den>
                  <m:r>
                    <w:rPr>
                      <w:rFonts w:ascii="Cambria Math" w:hAnsi="Cambria Math"/>
                      <w:lang w:val="en-US"/>
                    </w:rPr>
                    <m:t>1!</m:t>
                  </m:r>
                </m:den>
              </m:f>
            </m:e>
          </m:d>
          <m:r>
            <w:rPr>
              <w:rFonts w:ascii="Cambria Math" w:hAnsi="Cambria Math"/>
              <w:lang w:val="en-US"/>
            </w:rPr>
            <m:t xml:space="preserve">+ </m:t>
          </m:r>
          <m:sSup>
            <m:sSupPr>
              <m:ctrlPr>
                <w:rPr>
                  <w:rFonts w:ascii="Cambria Math" w:hAnsi="Cambria Math"/>
                  <w:i/>
                  <w:lang w:val="en-US"/>
                </w:rPr>
              </m:ctrlPr>
            </m:sSupPr>
            <m:e>
              <m:r>
                <w:rPr>
                  <w:rFonts w:ascii="Cambria Math" w:hAnsi="Cambria Math"/>
                  <w:lang w:val="en-US"/>
                </w:rPr>
                <m:t>f</m:t>
              </m:r>
            </m:e>
            <m:sup>
              <m:d>
                <m:dPr>
                  <m:ctrlPr>
                    <w:rPr>
                      <w:rFonts w:ascii="Cambria Math" w:hAnsi="Cambria Math"/>
                      <w:i/>
                      <w:lang w:val="en-US"/>
                    </w:rPr>
                  </m:ctrlPr>
                </m:dPr>
                <m:e>
                  <m:r>
                    <w:rPr>
                      <w:rFonts w:ascii="Cambria Math" w:hAnsi="Cambria Math"/>
                      <w:lang w:val="en-US"/>
                    </w:rPr>
                    <m:t>2</m:t>
                  </m:r>
                </m:e>
              </m:d>
            </m:sup>
          </m:sSup>
          <m:d>
            <m:dPr>
              <m:ctrlPr>
                <w:rPr>
                  <w:rFonts w:ascii="Cambria Math" w:hAnsi="Cambria Math"/>
                  <w:i/>
                  <w:lang w:val="en-US"/>
                </w:rPr>
              </m:ctrlPr>
            </m:dPr>
            <m:e>
              <m:r>
                <w:rPr>
                  <w:rFonts w:ascii="Cambria Math" w:hAnsi="Cambria Math"/>
                  <w:lang w:val="en-US"/>
                </w:rPr>
                <m:t>xo</m:t>
              </m:r>
            </m:e>
          </m:d>
          <m:r>
            <w:rPr>
              <w:rFonts w:ascii="Cambria Math" w:hAnsi="Cambria Math"/>
              <w:lang w:val="en-US"/>
            </w:rPr>
            <m:t xml:space="preserve"> </m:t>
          </m:r>
          <m:d>
            <m:dPr>
              <m:ctrlPr>
                <w:rPr>
                  <w:rFonts w:ascii="Cambria Math" w:hAnsi="Cambria Math"/>
                  <w:i/>
                  <w:lang w:val="en-US"/>
                </w:rPr>
              </m:ctrlPr>
            </m:dPr>
            <m:e>
              <m:f>
                <m:fPr>
                  <m:ctrlPr>
                    <w:rPr>
                      <w:rFonts w:ascii="Cambria Math" w:hAnsi="Cambria Math"/>
                      <w:i/>
                      <w:lang w:val="en-US"/>
                    </w:rPr>
                  </m:ctrlPr>
                </m:fPr>
                <m:num>
                  <m:r>
                    <w:rPr>
                      <w:rFonts w:ascii="Cambria Math" w:hAnsi="Cambria Math"/>
                      <w:lang w:val="en-US"/>
                    </w:rPr>
                    <m:t>x-x</m:t>
                  </m:r>
                  <m:sSup>
                    <m:sSupPr>
                      <m:ctrlPr>
                        <w:rPr>
                          <w:rFonts w:ascii="Cambria Math" w:hAnsi="Cambria Math"/>
                          <w:i/>
                          <w:lang w:val="en-US"/>
                        </w:rPr>
                      </m:ctrlPr>
                    </m:sSupPr>
                    <m:e>
                      <m:r>
                        <w:rPr>
                          <w:rFonts w:ascii="Cambria Math" w:hAnsi="Cambria Math"/>
                          <w:lang w:val="en-US"/>
                        </w:rPr>
                        <m:t>o</m:t>
                      </m:r>
                    </m:e>
                    <m:sup>
                      <m:r>
                        <w:rPr>
                          <w:rFonts w:ascii="Cambria Math" w:hAnsi="Cambria Math"/>
                          <w:lang w:val="en-US"/>
                        </w:rPr>
                        <m:t>2</m:t>
                      </m:r>
                    </m:sup>
                  </m:sSup>
                </m:num>
                <m:den>
                  <m:r>
                    <w:rPr>
                      <w:rFonts w:ascii="Cambria Math" w:hAnsi="Cambria Math"/>
                      <w:lang w:val="en-US"/>
                    </w:rPr>
                    <m:t>2!</m:t>
                  </m:r>
                </m:den>
              </m:f>
            </m:e>
          </m:d>
          <m:r>
            <w:rPr>
              <w:rFonts w:ascii="Cambria Math" w:hAnsi="Cambria Math"/>
              <w:lang w:val="en-US"/>
            </w:rPr>
            <m:t xml:space="preserve">…      </m:t>
          </m:r>
          <m:sSup>
            <m:sSupPr>
              <m:ctrlPr>
                <w:rPr>
                  <w:rFonts w:ascii="Cambria Math" w:hAnsi="Cambria Math"/>
                  <w:i/>
                  <w:lang w:val="en-US"/>
                </w:rPr>
              </m:ctrlPr>
            </m:sSupPr>
            <m:e>
              <m:r>
                <w:rPr>
                  <w:rFonts w:ascii="Cambria Math" w:hAnsi="Cambria Math"/>
                  <w:lang w:val="en-US"/>
                </w:rPr>
                <m:t>f</m:t>
              </m:r>
            </m:e>
            <m:sup>
              <m:d>
                <m:dPr>
                  <m:ctrlPr>
                    <w:rPr>
                      <w:rFonts w:ascii="Cambria Math" w:hAnsi="Cambria Math"/>
                      <w:i/>
                      <w:lang w:val="en-US"/>
                    </w:rPr>
                  </m:ctrlPr>
                </m:dPr>
                <m:e>
                  <m:r>
                    <w:rPr>
                      <w:rFonts w:ascii="Cambria Math" w:hAnsi="Cambria Math"/>
                      <w:lang w:val="en-US"/>
                    </w:rPr>
                    <m:t>n</m:t>
                  </m:r>
                </m:e>
              </m:d>
            </m:sup>
          </m:sSup>
          <m:d>
            <m:dPr>
              <m:ctrlPr>
                <w:rPr>
                  <w:rFonts w:ascii="Cambria Math" w:hAnsi="Cambria Math"/>
                  <w:i/>
                  <w:lang w:val="en-US"/>
                </w:rPr>
              </m:ctrlPr>
            </m:dPr>
            <m:e>
              <m:r>
                <w:rPr>
                  <w:rFonts w:ascii="Cambria Math" w:hAnsi="Cambria Math"/>
                  <w:lang w:val="en-US"/>
                </w:rPr>
                <m:t>xo</m:t>
              </m:r>
            </m:e>
          </m:d>
          <m:r>
            <w:rPr>
              <w:rFonts w:ascii="Cambria Math" w:hAnsi="Cambria Math"/>
              <w:lang w:val="en-US"/>
            </w:rPr>
            <m:t xml:space="preserve"> (</m:t>
          </m:r>
          <m:f>
            <m:fPr>
              <m:ctrlPr>
                <w:rPr>
                  <w:rFonts w:ascii="Cambria Math" w:hAnsi="Cambria Math"/>
                  <w:i/>
                  <w:lang w:val="en-US"/>
                </w:rPr>
              </m:ctrlPr>
            </m:fPr>
            <m:num>
              <m:r>
                <w:rPr>
                  <w:rFonts w:ascii="Cambria Math" w:hAnsi="Cambria Math"/>
                  <w:lang w:val="en-US"/>
                </w:rPr>
                <m:t>x-x</m:t>
              </m:r>
              <m:sSup>
                <m:sSupPr>
                  <m:ctrlPr>
                    <w:rPr>
                      <w:rFonts w:ascii="Cambria Math" w:hAnsi="Cambria Math"/>
                      <w:i/>
                      <w:lang w:val="en-US"/>
                    </w:rPr>
                  </m:ctrlPr>
                </m:sSupPr>
                <m:e>
                  <m:r>
                    <w:rPr>
                      <w:rFonts w:ascii="Cambria Math" w:hAnsi="Cambria Math"/>
                      <w:lang w:val="en-US"/>
                    </w:rPr>
                    <m:t>o</m:t>
                  </m:r>
                </m:e>
                <m:sup>
                  <m:r>
                    <w:rPr>
                      <w:rFonts w:ascii="Cambria Math" w:hAnsi="Cambria Math"/>
                      <w:lang w:val="en-US"/>
                    </w:rPr>
                    <m:t>n</m:t>
                  </m:r>
                </m:sup>
              </m:sSup>
            </m:num>
            <m:den>
              <m:r>
                <w:rPr>
                  <w:rFonts w:ascii="Cambria Math" w:hAnsi="Cambria Math"/>
                  <w:lang w:val="en-US"/>
                </w:rPr>
                <m:t>n!</m:t>
              </m:r>
            </m:den>
          </m:f>
          <m:r>
            <w:rPr>
              <w:rFonts w:ascii="Cambria Math" w:hAnsi="Cambria Math"/>
              <w:lang w:val="en-US"/>
            </w:rPr>
            <m:t>)</m:t>
          </m:r>
        </m:oMath>
      </m:oMathPara>
    </w:p>
    <w:p w14:paraId="6BCDFDBD" w14:textId="418040D0" w:rsidR="00B46933" w:rsidRDefault="00B46933" w:rsidP="00B46933">
      <w:pPr>
        <w:jc w:val="center"/>
        <w:rPr>
          <w:lang w:val="en-US"/>
        </w:rPr>
      </w:pPr>
      <w:r>
        <w:rPr>
          <w:noProof/>
          <w:lang w:eastAsia="en-GB"/>
        </w:rPr>
        <w:drawing>
          <wp:inline distT="0" distB="0" distL="0" distR="0" wp14:anchorId="685B4321" wp14:editId="69398FE8">
            <wp:extent cx="3114675" cy="1407833"/>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37689" cy="1418235"/>
                    </a:xfrm>
                    <a:prstGeom prst="rect">
                      <a:avLst/>
                    </a:prstGeom>
                    <a:noFill/>
                  </pic:spPr>
                </pic:pic>
              </a:graphicData>
            </a:graphic>
          </wp:inline>
        </w:drawing>
      </w:r>
    </w:p>
    <w:p w14:paraId="70435403" w14:textId="703E0B86" w:rsidR="00B46933" w:rsidRPr="000A6527" w:rsidRDefault="00B46933" w:rsidP="000A6527">
      <w:pPr>
        <w:pStyle w:val="Caption"/>
        <w:jc w:val="center"/>
        <w:rPr>
          <w:rFonts w:ascii="Arial" w:hAnsi="Arial" w:cs="Arial"/>
          <w:i w:val="0"/>
          <w:sz w:val="22"/>
          <w:u w:val="single"/>
        </w:rPr>
      </w:pPr>
      <w:bookmarkStart w:id="3" w:name="_Toc157192546"/>
      <w:r w:rsidRPr="000A6527">
        <w:rPr>
          <w:rFonts w:ascii="Arial" w:hAnsi="Arial" w:cs="Arial"/>
          <w:i w:val="0"/>
          <w:sz w:val="22"/>
          <w:u w:val="single"/>
        </w:rPr>
        <w:t xml:space="preserve">Figure </w:t>
      </w:r>
      <w:r w:rsidRPr="000A6527">
        <w:rPr>
          <w:rFonts w:ascii="Arial" w:hAnsi="Arial" w:cs="Arial"/>
          <w:i w:val="0"/>
          <w:sz w:val="22"/>
          <w:u w:val="single"/>
        </w:rPr>
        <w:fldChar w:fldCharType="begin"/>
      </w:r>
      <w:r w:rsidRPr="000A6527">
        <w:rPr>
          <w:rFonts w:ascii="Arial" w:hAnsi="Arial" w:cs="Arial"/>
          <w:i w:val="0"/>
          <w:sz w:val="22"/>
          <w:u w:val="single"/>
        </w:rPr>
        <w:instrText xml:space="preserve"> SEQ Figure \* ARABIC </w:instrText>
      </w:r>
      <w:r w:rsidRPr="000A6527">
        <w:rPr>
          <w:rFonts w:ascii="Arial" w:hAnsi="Arial" w:cs="Arial"/>
          <w:i w:val="0"/>
          <w:sz w:val="22"/>
          <w:u w:val="single"/>
        </w:rPr>
        <w:fldChar w:fldCharType="separate"/>
      </w:r>
      <w:r w:rsidR="006239B7">
        <w:rPr>
          <w:rFonts w:ascii="Arial" w:hAnsi="Arial" w:cs="Arial"/>
          <w:i w:val="0"/>
          <w:noProof/>
          <w:sz w:val="22"/>
          <w:u w:val="single"/>
        </w:rPr>
        <w:t>1</w:t>
      </w:r>
      <w:r w:rsidRPr="000A6527">
        <w:rPr>
          <w:rFonts w:ascii="Arial" w:hAnsi="Arial" w:cs="Arial"/>
          <w:i w:val="0"/>
          <w:sz w:val="22"/>
          <w:u w:val="single"/>
        </w:rPr>
        <w:fldChar w:fldCharType="end"/>
      </w:r>
      <w:r w:rsidRPr="000A6527">
        <w:rPr>
          <w:rFonts w:ascii="Arial" w:hAnsi="Arial" w:cs="Arial"/>
          <w:i w:val="0"/>
          <w:sz w:val="22"/>
          <w:u w:val="single"/>
        </w:rPr>
        <w:t xml:space="preserve"> - </w:t>
      </w:r>
      <w:r w:rsidRPr="00BE72EE">
        <w:rPr>
          <w:rFonts w:cstheme="minorHAnsi"/>
          <w:i w:val="0"/>
          <w:szCs w:val="22"/>
          <w:u w:val="single"/>
        </w:rPr>
        <w:t>Approximation</w:t>
      </w:r>
      <w:r w:rsidRPr="000A6527">
        <w:rPr>
          <w:rFonts w:cstheme="minorHAnsi"/>
          <w:i w:val="0"/>
          <w:sz w:val="14"/>
          <w:u w:val="single"/>
        </w:rPr>
        <w:t xml:space="preserve"> </w:t>
      </w:r>
      <w:r w:rsidRPr="00BE72EE">
        <w:rPr>
          <w:rFonts w:cstheme="minorHAnsi"/>
          <w:i w:val="0"/>
          <w:szCs w:val="22"/>
          <w:u w:val="single"/>
        </w:rPr>
        <w:t>Diagram</w:t>
      </w:r>
      <w:r w:rsidR="000A6527" w:rsidRPr="000A6527">
        <w:rPr>
          <w:rFonts w:cstheme="minorHAnsi"/>
          <w:i w:val="0"/>
          <w:sz w:val="14"/>
          <w:u w:val="single"/>
        </w:rPr>
        <w:t xml:space="preserve"> (</w:t>
      </w:r>
      <w:proofErr w:type="spellStart"/>
      <w:r w:rsidR="00000000">
        <w:fldChar w:fldCharType="begin"/>
      </w:r>
      <w:r w:rsidR="00000000">
        <w:instrText xml:space="preserve">HYPERLINK </w:instrText>
      </w:r>
      <w:r w:rsidR="00000000">
        <w:instrText>"https://amazingarchimedes.weebly.com/archimedess-approximation-of-pi.html"</w:instrText>
      </w:r>
      <w:r w:rsidR="00000000">
        <w:fldChar w:fldCharType="separate"/>
      </w:r>
      <w:r w:rsidR="000A6527" w:rsidRPr="000A6527">
        <w:rPr>
          <w:rStyle w:val="Hyperlink"/>
          <w:rFonts w:cstheme="minorHAnsi"/>
          <w:sz w:val="14"/>
        </w:rPr>
        <w:t>Archimedes's</w:t>
      </w:r>
      <w:proofErr w:type="spellEnd"/>
      <w:r w:rsidR="000A6527" w:rsidRPr="000A6527">
        <w:rPr>
          <w:rStyle w:val="Hyperlink"/>
          <w:rFonts w:cstheme="minorHAnsi"/>
          <w:sz w:val="14"/>
        </w:rPr>
        <w:t xml:space="preserve"> Approximation Of Pi - Amazing Discovery Of Mathematics- Archimedes (weebly.com)</w:t>
      </w:r>
      <w:r w:rsidR="00000000">
        <w:rPr>
          <w:rStyle w:val="Hyperlink"/>
          <w:rFonts w:cstheme="minorHAnsi"/>
          <w:sz w:val="14"/>
        </w:rPr>
        <w:fldChar w:fldCharType="end"/>
      </w:r>
      <w:r w:rsidR="000A6527" w:rsidRPr="000A6527">
        <w:rPr>
          <w:rFonts w:cstheme="minorHAnsi"/>
          <w:sz w:val="14"/>
        </w:rPr>
        <w:t>)</w:t>
      </w:r>
      <w:bookmarkEnd w:id="3"/>
    </w:p>
    <w:p w14:paraId="6AFCB8D1" w14:textId="673359CF" w:rsidR="00847F15" w:rsidRPr="000669DB" w:rsidRDefault="00B46933" w:rsidP="00831BA3">
      <w:pPr>
        <w:jc w:val="both"/>
        <w:rPr>
          <w:rFonts w:ascii="Arial" w:hAnsi="Arial" w:cs="Arial"/>
        </w:rPr>
      </w:pPr>
      <w:r w:rsidRPr="000669DB">
        <w:rPr>
          <w:rFonts w:ascii="Arial" w:hAnsi="Arial" w:cs="Arial"/>
        </w:rPr>
        <w:t>From Figure 1, it is visible to see that sided shapes within a circle will never be able to fully fill the area of the circular shape however, the more sides added to the shape will increasingly look like more of a circle, but it will never completely fill the full ar</w:t>
      </w:r>
      <w:r w:rsidR="00847F15" w:rsidRPr="000669DB">
        <w:rPr>
          <w:rFonts w:ascii="Arial" w:hAnsi="Arial" w:cs="Arial"/>
        </w:rPr>
        <w:t xml:space="preserve">ea. At some stage, the approximation will become significant enough to be able to replace the full circle for the desired application </w:t>
      </w:r>
      <w:sdt>
        <w:sdtPr>
          <w:rPr>
            <w:rFonts w:ascii="Arial" w:hAnsi="Arial" w:cs="Arial"/>
          </w:rPr>
          <w:id w:val="-2143035196"/>
          <w:citation/>
        </w:sdtPr>
        <w:sdtContent>
          <w:r w:rsidR="00847F15" w:rsidRPr="00AB16AF">
            <w:rPr>
              <w:rFonts w:ascii="Arial" w:hAnsi="Arial" w:cs="Arial"/>
            </w:rPr>
            <w:fldChar w:fldCharType="begin"/>
          </w:r>
          <w:r w:rsidR="00847F15" w:rsidRPr="00AB16AF">
            <w:rPr>
              <w:rFonts w:ascii="Arial" w:hAnsi="Arial" w:cs="Arial"/>
            </w:rPr>
            <w:instrText xml:space="preserve"> CITATION Nis21 \l 2057 </w:instrText>
          </w:r>
          <w:r w:rsidR="00847F15" w:rsidRPr="00AB16AF">
            <w:rPr>
              <w:rFonts w:ascii="Arial" w:hAnsi="Arial" w:cs="Arial"/>
            </w:rPr>
            <w:fldChar w:fldCharType="separate"/>
          </w:r>
          <w:r w:rsidR="00245B3B" w:rsidRPr="00AB16AF">
            <w:rPr>
              <w:rFonts w:ascii="Arial" w:hAnsi="Arial" w:cs="Arial"/>
              <w:noProof/>
            </w:rPr>
            <w:t>(Verma, 2021)</w:t>
          </w:r>
          <w:r w:rsidR="00847F15" w:rsidRPr="00AB16AF">
            <w:rPr>
              <w:rFonts w:ascii="Arial" w:hAnsi="Arial" w:cs="Arial"/>
            </w:rPr>
            <w:fldChar w:fldCharType="end"/>
          </w:r>
        </w:sdtContent>
      </w:sdt>
      <w:r w:rsidR="00847F15" w:rsidRPr="000669DB">
        <w:rPr>
          <w:rFonts w:ascii="Arial" w:hAnsi="Arial" w:cs="Arial"/>
        </w:rPr>
        <w:t>.</w:t>
      </w:r>
    </w:p>
    <w:p w14:paraId="01E7F795" w14:textId="15E5871D" w:rsidR="000669DB" w:rsidRPr="001C06AD" w:rsidRDefault="000669DB" w:rsidP="00831BA3">
      <w:pPr>
        <w:jc w:val="both"/>
        <w:rPr>
          <w:rFonts w:ascii="Arial" w:hAnsi="Arial" w:cs="Arial"/>
        </w:rPr>
      </w:pPr>
      <w:r w:rsidRPr="001C06AD">
        <w:rPr>
          <w:rFonts w:ascii="Arial" w:hAnsi="Arial" w:cs="Arial"/>
        </w:rPr>
        <w:t>Forward difference</w:t>
      </w:r>
      <w:r w:rsidR="001C06AD">
        <w:rPr>
          <w:rFonts w:ascii="Arial" w:hAnsi="Arial" w:cs="Arial"/>
        </w:rPr>
        <w:t xml:space="preserve"> approximates</w:t>
      </w:r>
      <w:r w:rsidR="001C06AD" w:rsidRPr="001C06AD">
        <w:rPr>
          <w:rFonts w:ascii="Arial" w:hAnsi="Arial" w:cs="Arial"/>
        </w:rPr>
        <w:t xml:space="preserve"> </w:t>
      </w:r>
      <w:r w:rsidR="001C06AD">
        <w:rPr>
          <w:rFonts w:ascii="Arial" w:hAnsi="Arial" w:cs="Arial"/>
        </w:rPr>
        <w:t xml:space="preserve">the derivative from a point, also the point a small step ahead of it. </w:t>
      </w:r>
    </w:p>
    <w:p w14:paraId="03F5C659" w14:textId="4A2FF3D0" w:rsidR="000669DB" w:rsidRDefault="00000000" w:rsidP="0020269C">
      <w:pPr>
        <w:jc w:val="center"/>
        <w:rPr>
          <w:rFonts w:ascii="Arial" w:hAnsi="Arial" w:cs="Arial"/>
        </w:rPr>
      </w:pPr>
      <m:oMathPara>
        <m:oMath>
          <m:sSup>
            <m:sSupPr>
              <m:ctrlPr>
                <w:rPr>
                  <w:rFonts w:ascii="Cambria Math" w:hAnsi="Cambria Math" w:cs="Arial"/>
                  <w:i/>
                  <w:sz w:val="24"/>
                </w:rPr>
              </m:ctrlPr>
            </m:sSupPr>
            <m:e>
              <m:r>
                <w:rPr>
                  <w:rFonts w:ascii="Cambria Math" w:hAnsi="Cambria Math" w:cs="Arial"/>
                  <w:sz w:val="24"/>
                </w:rPr>
                <m:t>f</m:t>
              </m:r>
            </m:e>
            <m:sup>
              <m:d>
                <m:dPr>
                  <m:ctrlPr>
                    <w:rPr>
                      <w:rFonts w:ascii="Cambria Math" w:hAnsi="Cambria Math" w:cs="Arial"/>
                      <w:i/>
                      <w:sz w:val="24"/>
                    </w:rPr>
                  </m:ctrlPr>
                </m:dPr>
                <m:e>
                  <m:r>
                    <w:rPr>
                      <w:rFonts w:ascii="Cambria Math" w:hAnsi="Cambria Math" w:cs="Arial"/>
                      <w:sz w:val="24"/>
                    </w:rPr>
                    <m:t>1</m:t>
                  </m:r>
                </m:e>
              </m:d>
            </m:sup>
          </m:sSup>
          <m:d>
            <m:dPr>
              <m:ctrlPr>
                <w:rPr>
                  <w:rFonts w:ascii="Cambria Math" w:hAnsi="Cambria Math" w:cs="Arial"/>
                  <w:i/>
                  <w:sz w:val="24"/>
                </w:rPr>
              </m:ctrlPr>
            </m:dPr>
            <m:e>
              <m:r>
                <w:rPr>
                  <w:rFonts w:ascii="Cambria Math" w:hAnsi="Cambria Math" w:cs="Arial"/>
                  <w:sz w:val="24"/>
                </w:rPr>
                <m:t>xo</m:t>
              </m:r>
            </m:e>
          </m:d>
          <m:r>
            <w:rPr>
              <w:rFonts w:ascii="Cambria Math" w:hAnsi="Cambria Math" w:cs="Arial"/>
              <w:sz w:val="24"/>
            </w:rPr>
            <m:t xml:space="preserve">= </m:t>
          </m:r>
          <m:f>
            <m:fPr>
              <m:ctrlPr>
                <w:rPr>
                  <w:rFonts w:ascii="Cambria Math" w:hAnsi="Cambria Math" w:cs="Arial"/>
                  <w:i/>
                  <w:sz w:val="24"/>
                </w:rPr>
              </m:ctrlPr>
            </m:fPr>
            <m:num>
              <m:r>
                <w:rPr>
                  <w:rFonts w:ascii="Cambria Math" w:hAnsi="Cambria Math" w:cs="Arial"/>
                  <w:sz w:val="24"/>
                </w:rPr>
                <m:t>f</m:t>
              </m:r>
              <m:d>
                <m:dPr>
                  <m:ctrlPr>
                    <w:rPr>
                      <w:rFonts w:ascii="Cambria Math" w:hAnsi="Cambria Math" w:cs="Arial"/>
                      <w:i/>
                      <w:sz w:val="24"/>
                    </w:rPr>
                  </m:ctrlPr>
                </m:dPr>
                <m:e>
                  <m:r>
                    <w:rPr>
                      <w:rFonts w:ascii="Cambria Math" w:hAnsi="Cambria Math" w:cs="Arial"/>
                      <w:sz w:val="24"/>
                    </w:rPr>
                    <m:t>xo</m:t>
                  </m:r>
                  <m:r>
                    <w:rPr>
                      <w:rFonts w:ascii="Cambria Math" w:hAnsi="Cambria Math" w:cs="Arial"/>
                      <w:sz w:val="24"/>
                    </w:rPr>
                    <m:t xml:space="preserve"> + h</m:t>
                  </m:r>
                </m:e>
              </m:d>
              <m:r>
                <w:rPr>
                  <w:rFonts w:ascii="Cambria Math" w:hAnsi="Cambria Math" w:cs="Arial"/>
                  <w:sz w:val="24"/>
                </w:rPr>
                <m:t>-</m:t>
              </m:r>
              <m:r>
                <w:rPr>
                  <w:rFonts w:ascii="Cambria Math" w:hAnsi="Cambria Math" w:cs="Arial"/>
                  <w:sz w:val="24"/>
                </w:rPr>
                <m:t>f</m:t>
              </m:r>
              <m:r>
                <w:rPr>
                  <w:rFonts w:ascii="Cambria Math" w:hAnsi="Cambria Math" w:cs="Arial"/>
                  <w:sz w:val="24"/>
                </w:rPr>
                <m:t xml:space="preserve"> (</m:t>
              </m:r>
              <m:r>
                <w:rPr>
                  <w:rFonts w:ascii="Cambria Math" w:hAnsi="Cambria Math" w:cs="Arial"/>
                  <w:sz w:val="24"/>
                </w:rPr>
                <m:t>xo</m:t>
              </m:r>
              <m:r>
                <w:rPr>
                  <w:rFonts w:ascii="Cambria Math" w:hAnsi="Cambria Math" w:cs="Arial"/>
                  <w:sz w:val="24"/>
                </w:rPr>
                <m:t>)</m:t>
              </m:r>
            </m:num>
            <m:den>
              <m:r>
                <w:rPr>
                  <w:rFonts w:ascii="Cambria Math" w:hAnsi="Cambria Math" w:cs="Arial"/>
                  <w:sz w:val="24"/>
                </w:rPr>
                <m:t>h</m:t>
              </m:r>
            </m:den>
          </m:f>
        </m:oMath>
      </m:oMathPara>
    </w:p>
    <w:p w14:paraId="658B3F28" w14:textId="77777777" w:rsidR="0020269C" w:rsidRDefault="0020269C" w:rsidP="0020269C">
      <w:pPr>
        <w:jc w:val="center"/>
        <w:rPr>
          <w:rFonts w:ascii="Arial" w:hAnsi="Arial" w:cs="Arial"/>
        </w:rPr>
      </w:pPr>
    </w:p>
    <w:p w14:paraId="7056BD0E" w14:textId="7F52BF71" w:rsidR="000669DB" w:rsidRPr="00E64E05" w:rsidRDefault="000669DB" w:rsidP="00831BA3">
      <w:pPr>
        <w:jc w:val="both"/>
        <w:rPr>
          <w:rFonts w:ascii="Arial" w:hAnsi="Arial" w:cs="Arial"/>
        </w:rPr>
      </w:pPr>
      <w:r w:rsidRPr="00E64E05">
        <w:rPr>
          <w:rFonts w:ascii="Arial" w:hAnsi="Arial" w:cs="Arial"/>
        </w:rPr>
        <w:t>Ba</w:t>
      </w:r>
      <w:r w:rsidR="00E64E05">
        <w:rPr>
          <w:rFonts w:ascii="Arial" w:hAnsi="Arial" w:cs="Arial"/>
        </w:rPr>
        <w:t>ckward difference</w:t>
      </w:r>
      <w:r w:rsidR="001C06AD" w:rsidRPr="00E64E05">
        <w:rPr>
          <w:rFonts w:ascii="Arial" w:hAnsi="Arial" w:cs="Arial"/>
        </w:rPr>
        <w:t xml:space="preserve"> approximates the derivative from a point, also the point a small </w:t>
      </w:r>
      <w:r w:rsidR="00E64E05" w:rsidRPr="00E64E05">
        <w:rPr>
          <w:rFonts w:ascii="Arial" w:hAnsi="Arial" w:cs="Arial"/>
        </w:rPr>
        <w:t>step behind</w:t>
      </w:r>
      <w:r w:rsidR="001C06AD" w:rsidRPr="00E64E05">
        <w:rPr>
          <w:rFonts w:ascii="Arial" w:hAnsi="Arial" w:cs="Arial"/>
        </w:rPr>
        <w:t xml:space="preserve"> it. </w:t>
      </w:r>
    </w:p>
    <w:p w14:paraId="476D6B14" w14:textId="0554D854" w:rsidR="0020269C" w:rsidRDefault="00000000" w:rsidP="0020269C">
      <w:pPr>
        <w:jc w:val="center"/>
        <w:rPr>
          <w:rFonts w:ascii="Arial" w:hAnsi="Arial" w:cs="Arial"/>
        </w:rPr>
      </w:pPr>
      <m:oMathPara>
        <m:oMath>
          <m:sSup>
            <m:sSupPr>
              <m:ctrlPr>
                <w:rPr>
                  <w:rFonts w:ascii="Cambria Math" w:hAnsi="Cambria Math" w:cs="Arial"/>
                  <w:i/>
                  <w:sz w:val="24"/>
                </w:rPr>
              </m:ctrlPr>
            </m:sSupPr>
            <m:e>
              <m:r>
                <w:rPr>
                  <w:rFonts w:ascii="Cambria Math" w:hAnsi="Cambria Math" w:cs="Arial"/>
                  <w:sz w:val="24"/>
                </w:rPr>
                <m:t>f</m:t>
              </m:r>
            </m:e>
            <m:sup>
              <m:d>
                <m:dPr>
                  <m:ctrlPr>
                    <w:rPr>
                      <w:rFonts w:ascii="Cambria Math" w:hAnsi="Cambria Math" w:cs="Arial"/>
                      <w:i/>
                      <w:sz w:val="24"/>
                    </w:rPr>
                  </m:ctrlPr>
                </m:dPr>
                <m:e>
                  <m:r>
                    <w:rPr>
                      <w:rFonts w:ascii="Cambria Math" w:hAnsi="Cambria Math" w:cs="Arial"/>
                      <w:sz w:val="24"/>
                    </w:rPr>
                    <m:t>1</m:t>
                  </m:r>
                </m:e>
              </m:d>
            </m:sup>
          </m:sSup>
          <m:d>
            <m:dPr>
              <m:ctrlPr>
                <w:rPr>
                  <w:rFonts w:ascii="Cambria Math" w:hAnsi="Cambria Math" w:cs="Arial"/>
                  <w:i/>
                  <w:sz w:val="24"/>
                </w:rPr>
              </m:ctrlPr>
            </m:dPr>
            <m:e>
              <m:r>
                <w:rPr>
                  <w:rFonts w:ascii="Cambria Math" w:hAnsi="Cambria Math" w:cs="Arial"/>
                  <w:sz w:val="24"/>
                </w:rPr>
                <m:t>xo</m:t>
              </m:r>
            </m:e>
          </m:d>
          <m:r>
            <w:rPr>
              <w:rFonts w:ascii="Cambria Math" w:hAnsi="Cambria Math" w:cs="Arial"/>
              <w:sz w:val="24"/>
            </w:rPr>
            <m:t xml:space="preserve">= </m:t>
          </m:r>
          <m:f>
            <m:fPr>
              <m:ctrlPr>
                <w:rPr>
                  <w:rFonts w:ascii="Cambria Math" w:hAnsi="Cambria Math" w:cs="Arial"/>
                  <w:i/>
                  <w:sz w:val="24"/>
                </w:rPr>
              </m:ctrlPr>
            </m:fPr>
            <m:num>
              <m:r>
                <w:rPr>
                  <w:rFonts w:ascii="Cambria Math" w:hAnsi="Cambria Math" w:cs="Arial"/>
                  <w:sz w:val="24"/>
                </w:rPr>
                <m:t>f</m:t>
              </m:r>
              <m:d>
                <m:dPr>
                  <m:ctrlPr>
                    <w:rPr>
                      <w:rFonts w:ascii="Cambria Math" w:hAnsi="Cambria Math" w:cs="Arial"/>
                      <w:i/>
                      <w:sz w:val="24"/>
                    </w:rPr>
                  </m:ctrlPr>
                </m:dPr>
                <m:e>
                  <m:r>
                    <w:rPr>
                      <w:rFonts w:ascii="Cambria Math" w:hAnsi="Cambria Math" w:cs="Arial"/>
                      <w:sz w:val="24"/>
                    </w:rPr>
                    <m:t>xo</m:t>
                  </m:r>
                  <m:r>
                    <w:rPr>
                      <w:rFonts w:ascii="Cambria Math" w:hAnsi="Cambria Math" w:cs="Arial"/>
                      <w:sz w:val="24"/>
                    </w:rPr>
                    <m:t xml:space="preserve"> + h</m:t>
                  </m:r>
                </m:e>
              </m:d>
              <m:r>
                <w:rPr>
                  <w:rFonts w:ascii="Cambria Math" w:hAnsi="Cambria Math" w:cs="Arial"/>
                  <w:sz w:val="24"/>
                </w:rPr>
                <m:t>-</m:t>
              </m:r>
              <m:r>
                <w:rPr>
                  <w:rFonts w:ascii="Cambria Math" w:hAnsi="Cambria Math" w:cs="Arial"/>
                  <w:sz w:val="24"/>
                </w:rPr>
                <m:t>f</m:t>
              </m:r>
              <m:r>
                <w:rPr>
                  <w:rFonts w:ascii="Cambria Math" w:hAnsi="Cambria Math" w:cs="Arial"/>
                  <w:sz w:val="24"/>
                </w:rPr>
                <m:t xml:space="preserve"> (</m:t>
              </m:r>
              <m:r>
                <w:rPr>
                  <w:rFonts w:ascii="Cambria Math" w:hAnsi="Cambria Math" w:cs="Arial"/>
                  <w:sz w:val="24"/>
                </w:rPr>
                <m:t>xo</m:t>
              </m:r>
              <m:r>
                <w:rPr>
                  <w:rFonts w:ascii="Cambria Math" w:hAnsi="Cambria Math" w:cs="Arial"/>
                  <w:sz w:val="24"/>
                </w:rPr>
                <m:t>-h</m:t>
              </m:r>
              <m:r>
                <w:rPr>
                  <w:rFonts w:ascii="Cambria Math" w:hAnsi="Cambria Math" w:cs="Arial"/>
                  <w:sz w:val="24"/>
                </w:rPr>
                <m:t>)</m:t>
              </m:r>
            </m:num>
            <m:den>
              <m:r>
                <w:rPr>
                  <w:rFonts w:ascii="Cambria Math" w:hAnsi="Cambria Math" w:cs="Arial"/>
                  <w:sz w:val="24"/>
                </w:rPr>
                <m:t>h</m:t>
              </m:r>
            </m:den>
          </m:f>
        </m:oMath>
      </m:oMathPara>
    </w:p>
    <w:p w14:paraId="54FBC6EE" w14:textId="28C20D08" w:rsidR="0020269C" w:rsidRPr="00E64E05" w:rsidRDefault="0020269C" w:rsidP="00831BA3">
      <w:pPr>
        <w:jc w:val="both"/>
        <w:rPr>
          <w:rFonts w:ascii="Arial" w:hAnsi="Arial" w:cs="Arial"/>
        </w:rPr>
      </w:pPr>
    </w:p>
    <w:p w14:paraId="413FA754" w14:textId="52F3BC62" w:rsidR="00A77488" w:rsidRPr="00E64E05" w:rsidRDefault="0020269C" w:rsidP="00831BA3">
      <w:pPr>
        <w:jc w:val="both"/>
        <w:rPr>
          <w:rFonts w:ascii="Arial" w:hAnsi="Arial" w:cs="Arial"/>
        </w:rPr>
      </w:pPr>
      <w:r w:rsidRPr="00E64E05">
        <w:rPr>
          <w:rFonts w:ascii="Arial" w:hAnsi="Arial" w:cs="Arial"/>
        </w:rPr>
        <w:t>C</w:t>
      </w:r>
      <w:r w:rsidR="00E5279B">
        <w:rPr>
          <w:rFonts w:ascii="Arial" w:hAnsi="Arial" w:cs="Arial"/>
        </w:rPr>
        <w:t>entral difference</w:t>
      </w:r>
      <w:r w:rsidR="00E64E05" w:rsidRPr="00E64E05">
        <w:rPr>
          <w:rFonts w:ascii="Arial" w:hAnsi="Arial" w:cs="Arial"/>
        </w:rPr>
        <w:t xml:space="preserve"> approximates the derivative from two points either side of the interested point. </w:t>
      </w:r>
    </w:p>
    <w:p w14:paraId="271CA66F" w14:textId="3083A503" w:rsidR="0020269C" w:rsidRPr="00E5279B" w:rsidRDefault="00000000" w:rsidP="0020269C">
      <w:pPr>
        <w:jc w:val="center"/>
        <w:rPr>
          <w:rFonts w:ascii="Arial" w:eastAsiaTheme="minorEastAsia" w:hAnsi="Arial" w:cs="Arial"/>
          <w:sz w:val="24"/>
        </w:rPr>
      </w:pPr>
      <m:oMathPara>
        <m:oMath>
          <m:sSup>
            <m:sSupPr>
              <m:ctrlPr>
                <w:rPr>
                  <w:rFonts w:ascii="Cambria Math" w:hAnsi="Cambria Math" w:cs="Arial"/>
                  <w:i/>
                  <w:sz w:val="24"/>
                </w:rPr>
              </m:ctrlPr>
            </m:sSupPr>
            <m:e>
              <m:r>
                <w:rPr>
                  <w:rFonts w:ascii="Cambria Math" w:hAnsi="Cambria Math" w:cs="Arial"/>
                  <w:sz w:val="24"/>
                </w:rPr>
                <m:t>f</m:t>
              </m:r>
            </m:e>
            <m:sup>
              <m:d>
                <m:dPr>
                  <m:ctrlPr>
                    <w:rPr>
                      <w:rFonts w:ascii="Cambria Math" w:hAnsi="Cambria Math" w:cs="Arial"/>
                      <w:i/>
                      <w:sz w:val="24"/>
                    </w:rPr>
                  </m:ctrlPr>
                </m:dPr>
                <m:e>
                  <m:r>
                    <w:rPr>
                      <w:rFonts w:ascii="Cambria Math" w:hAnsi="Cambria Math" w:cs="Arial"/>
                      <w:sz w:val="24"/>
                    </w:rPr>
                    <m:t>1</m:t>
                  </m:r>
                </m:e>
              </m:d>
            </m:sup>
          </m:sSup>
          <m:d>
            <m:dPr>
              <m:ctrlPr>
                <w:rPr>
                  <w:rFonts w:ascii="Cambria Math" w:hAnsi="Cambria Math" w:cs="Arial"/>
                  <w:i/>
                  <w:sz w:val="24"/>
                </w:rPr>
              </m:ctrlPr>
            </m:dPr>
            <m:e>
              <m:r>
                <w:rPr>
                  <w:rFonts w:ascii="Cambria Math" w:hAnsi="Cambria Math" w:cs="Arial"/>
                  <w:sz w:val="24"/>
                </w:rPr>
                <m:t>xo</m:t>
              </m:r>
            </m:e>
          </m:d>
          <m:r>
            <w:rPr>
              <w:rFonts w:ascii="Cambria Math" w:hAnsi="Cambria Math" w:cs="Arial"/>
              <w:sz w:val="24"/>
            </w:rPr>
            <m:t xml:space="preserve">= </m:t>
          </m:r>
          <m:f>
            <m:fPr>
              <m:ctrlPr>
                <w:rPr>
                  <w:rFonts w:ascii="Cambria Math" w:hAnsi="Cambria Math" w:cs="Arial"/>
                  <w:i/>
                  <w:sz w:val="24"/>
                </w:rPr>
              </m:ctrlPr>
            </m:fPr>
            <m:num>
              <m:r>
                <w:rPr>
                  <w:rFonts w:ascii="Cambria Math" w:hAnsi="Cambria Math" w:cs="Arial"/>
                  <w:sz w:val="24"/>
                </w:rPr>
                <m:t>f</m:t>
              </m:r>
              <m:d>
                <m:dPr>
                  <m:ctrlPr>
                    <w:rPr>
                      <w:rFonts w:ascii="Cambria Math" w:hAnsi="Cambria Math" w:cs="Arial"/>
                      <w:i/>
                      <w:sz w:val="24"/>
                    </w:rPr>
                  </m:ctrlPr>
                </m:dPr>
                <m:e>
                  <m:r>
                    <w:rPr>
                      <w:rFonts w:ascii="Cambria Math" w:hAnsi="Cambria Math" w:cs="Arial"/>
                      <w:sz w:val="24"/>
                    </w:rPr>
                    <m:t>xo</m:t>
                  </m:r>
                  <m:r>
                    <w:rPr>
                      <w:rFonts w:ascii="Cambria Math" w:hAnsi="Cambria Math" w:cs="Arial"/>
                      <w:sz w:val="24"/>
                    </w:rPr>
                    <m:t xml:space="preserve"> + h</m:t>
                  </m:r>
                </m:e>
              </m:d>
              <m:r>
                <w:rPr>
                  <w:rFonts w:ascii="Cambria Math" w:hAnsi="Cambria Math" w:cs="Arial"/>
                  <w:sz w:val="24"/>
                </w:rPr>
                <m:t>-</m:t>
              </m:r>
              <m:r>
                <w:rPr>
                  <w:rFonts w:ascii="Cambria Math" w:hAnsi="Cambria Math" w:cs="Arial"/>
                  <w:sz w:val="24"/>
                </w:rPr>
                <m:t>f</m:t>
              </m:r>
              <m:r>
                <w:rPr>
                  <w:rFonts w:ascii="Cambria Math" w:hAnsi="Cambria Math" w:cs="Arial"/>
                  <w:sz w:val="24"/>
                </w:rPr>
                <m:t xml:space="preserve"> (</m:t>
              </m:r>
              <m:r>
                <w:rPr>
                  <w:rFonts w:ascii="Cambria Math" w:hAnsi="Cambria Math" w:cs="Arial"/>
                  <w:sz w:val="24"/>
                </w:rPr>
                <m:t>xo</m:t>
              </m:r>
              <m:r>
                <w:rPr>
                  <w:rFonts w:ascii="Cambria Math" w:hAnsi="Cambria Math" w:cs="Arial"/>
                  <w:sz w:val="24"/>
                </w:rPr>
                <m:t>-h</m:t>
              </m:r>
              <m:r>
                <w:rPr>
                  <w:rFonts w:ascii="Cambria Math" w:hAnsi="Cambria Math" w:cs="Arial"/>
                  <w:sz w:val="24"/>
                </w:rPr>
                <m:t>)</m:t>
              </m:r>
            </m:num>
            <m:den>
              <m:r>
                <w:rPr>
                  <w:rFonts w:ascii="Cambria Math" w:hAnsi="Cambria Math" w:cs="Arial"/>
                  <w:sz w:val="24"/>
                </w:rPr>
                <m:t xml:space="preserve">2 </m:t>
              </m:r>
              <m:r>
                <w:rPr>
                  <w:rFonts w:ascii="Cambria Math" w:hAnsi="Cambria Math" w:cs="Arial"/>
                  <w:sz w:val="24"/>
                </w:rPr>
                <m:t>h</m:t>
              </m:r>
            </m:den>
          </m:f>
        </m:oMath>
      </m:oMathPara>
    </w:p>
    <w:p w14:paraId="455E27FA" w14:textId="5508DE0D" w:rsidR="00E5279B" w:rsidRDefault="00E5279B" w:rsidP="000A6527">
      <w:pPr>
        <w:jc w:val="both"/>
        <w:rPr>
          <w:rFonts w:ascii="Arial" w:hAnsi="Arial" w:cs="Arial"/>
        </w:rPr>
      </w:pPr>
    </w:p>
    <w:p w14:paraId="2F1C2714" w14:textId="35FF34A7" w:rsidR="0020269C" w:rsidRDefault="00E5279B" w:rsidP="000A6527">
      <w:pPr>
        <w:jc w:val="both"/>
        <w:rPr>
          <w:rFonts w:ascii="Arial" w:hAnsi="Arial" w:cs="Arial"/>
        </w:rPr>
      </w:pPr>
      <w:r>
        <w:rPr>
          <w:rFonts w:ascii="Arial" w:hAnsi="Arial" w:cs="Arial"/>
        </w:rPr>
        <w:t xml:space="preserve">These three different derivatives can be used to calculate estimated values before, after and in the middle of certain points. This will help computations for the grid mesh which will be superimposed over the aluminium plate. </w:t>
      </w:r>
      <w:r w:rsidR="00CE79AE">
        <w:rPr>
          <w:rFonts w:ascii="Arial" w:hAnsi="Arial" w:cs="Arial"/>
        </w:rPr>
        <w:t>Otherwise,</w:t>
      </w:r>
      <w:r>
        <w:rPr>
          <w:rFonts w:ascii="Arial" w:hAnsi="Arial" w:cs="Arial"/>
        </w:rPr>
        <w:t xml:space="preserve"> there will be an infinite </w:t>
      </w:r>
      <w:r w:rsidR="00CE79AE">
        <w:rPr>
          <w:rFonts w:ascii="Arial" w:hAnsi="Arial" w:cs="Arial"/>
        </w:rPr>
        <w:t>number</w:t>
      </w:r>
      <w:r>
        <w:rPr>
          <w:rFonts w:ascii="Arial" w:hAnsi="Arial" w:cs="Arial"/>
        </w:rPr>
        <w:t xml:space="preserve"> of points and values which will not be useful. </w:t>
      </w:r>
    </w:p>
    <w:p w14:paraId="3C90C73D" w14:textId="35AB052C" w:rsidR="006239B7" w:rsidRDefault="006239B7" w:rsidP="006239B7">
      <w:pPr>
        <w:jc w:val="center"/>
        <w:rPr>
          <w:rFonts w:ascii="Arial" w:hAnsi="Arial" w:cs="Arial"/>
        </w:rPr>
      </w:pPr>
      <w:r w:rsidRPr="006239B7">
        <w:rPr>
          <w:rFonts w:ascii="Arial" w:hAnsi="Arial" w:cs="Arial"/>
          <w:noProof/>
        </w:rPr>
        <w:drawing>
          <wp:inline distT="0" distB="0" distL="0" distR="0" wp14:anchorId="7CF2433B" wp14:editId="2FDCAB61">
            <wp:extent cx="3848474" cy="2258649"/>
            <wp:effectExtent l="0" t="0" r="0" b="2540"/>
            <wp:docPr id="1079697629" name="Picture 1" descr="A graph of a line with a point and a black 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697629" name="Picture 1" descr="A graph of a line with a point and a black circle&#10;&#10;Description automatically generated with medium confidence"/>
                    <pic:cNvPicPr/>
                  </pic:nvPicPr>
                  <pic:blipFill>
                    <a:blip r:embed="rId10"/>
                    <a:stretch>
                      <a:fillRect/>
                    </a:stretch>
                  </pic:blipFill>
                  <pic:spPr>
                    <a:xfrm>
                      <a:off x="0" y="0"/>
                      <a:ext cx="3853694" cy="2261713"/>
                    </a:xfrm>
                    <a:prstGeom prst="rect">
                      <a:avLst/>
                    </a:prstGeom>
                  </pic:spPr>
                </pic:pic>
              </a:graphicData>
            </a:graphic>
          </wp:inline>
        </w:drawing>
      </w:r>
    </w:p>
    <w:p w14:paraId="7782AC4F" w14:textId="77E40D48" w:rsidR="006239B7" w:rsidRPr="006239B7" w:rsidRDefault="006239B7" w:rsidP="006239B7">
      <w:pPr>
        <w:pStyle w:val="Caption"/>
        <w:jc w:val="center"/>
        <w:rPr>
          <w:rFonts w:ascii="Arial" w:hAnsi="Arial" w:cs="Arial"/>
          <w:i w:val="0"/>
          <w:iCs w:val="0"/>
          <w:u w:val="single"/>
        </w:rPr>
      </w:pPr>
      <w:bookmarkStart w:id="4" w:name="_Toc157192547"/>
      <w:r w:rsidRPr="006239B7">
        <w:rPr>
          <w:rFonts w:ascii="Arial" w:hAnsi="Arial" w:cs="Arial"/>
          <w:i w:val="0"/>
          <w:iCs w:val="0"/>
          <w:u w:val="single"/>
        </w:rPr>
        <w:t xml:space="preserve">Figure </w:t>
      </w:r>
      <w:r w:rsidRPr="006239B7">
        <w:rPr>
          <w:rFonts w:ascii="Arial" w:hAnsi="Arial" w:cs="Arial"/>
          <w:i w:val="0"/>
          <w:iCs w:val="0"/>
          <w:u w:val="single"/>
        </w:rPr>
        <w:fldChar w:fldCharType="begin"/>
      </w:r>
      <w:r w:rsidRPr="006239B7">
        <w:rPr>
          <w:rFonts w:ascii="Arial" w:hAnsi="Arial" w:cs="Arial"/>
          <w:i w:val="0"/>
          <w:iCs w:val="0"/>
          <w:u w:val="single"/>
        </w:rPr>
        <w:instrText xml:space="preserve"> SEQ Figure \* ARABIC </w:instrText>
      </w:r>
      <w:r w:rsidRPr="006239B7">
        <w:rPr>
          <w:rFonts w:ascii="Arial" w:hAnsi="Arial" w:cs="Arial"/>
          <w:i w:val="0"/>
          <w:iCs w:val="0"/>
          <w:u w:val="single"/>
        </w:rPr>
        <w:fldChar w:fldCharType="separate"/>
      </w:r>
      <w:r>
        <w:rPr>
          <w:rFonts w:ascii="Arial" w:hAnsi="Arial" w:cs="Arial"/>
          <w:i w:val="0"/>
          <w:iCs w:val="0"/>
          <w:noProof/>
          <w:u w:val="single"/>
        </w:rPr>
        <w:t>2</w:t>
      </w:r>
      <w:r w:rsidRPr="006239B7">
        <w:rPr>
          <w:rFonts w:ascii="Arial" w:hAnsi="Arial" w:cs="Arial"/>
          <w:i w:val="0"/>
          <w:iCs w:val="0"/>
          <w:u w:val="single"/>
        </w:rPr>
        <w:fldChar w:fldCharType="end"/>
      </w:r>
      <w:r w:rsidRPr="006239B7">
        <w:rPr>
          <w:rFonts w:ascii="Arial" w:hAnsi="Arial" w:cs="Arial"/>
          <w:i w:val="0"/>
          <w:iCs w:val="0"/>
          <w:u w:val="single"/>
        </w:rPr>
        <w:t xml:space="preserve"> - Central Point </w:t>
      </w:r>
      <w:proofErr w:type="gramStart"/>
      <w:r w:rsidRPr="006239B7">
        <w:rPr>
          <w:rFonts w:ascii="Arial" w:hAnsi="Arial" w:cs="Arial"/>
          <w:i w:val="0"/>
          <w:iCs w:val="0"/>
          <w:u w:val="single"/>
        </w:rPr>
        <w:t>With</w:t>
      </w:r>
      <w:proofErr w:type="gramEnd"/>
      <w:r w:rsidRPr="006239B7">
        <w:rPr>
          <w:rFonts w:ascii="Arial" w:hAnsi="Arial" w:cs="Arial"/>
          <w:i w:val="0"/>
          <w:iCs w:val="0"/>
          <w:u w:val="single"/>
        </w:rPr>
        <w:t xml:space="preserve"> Four Neighbouring Points</w:t>
      </w:r>
      <w:bookmarkEnd w:id="4"/>
    </w:p>
    <w:p w14:paraId="2688FF2B" w14:textId="128F13E0" w:rsidR="004E1070" w:rsidRDefault="004E1070" w:rsidP="0080516C">
      <w:pPr>
        <w:jc w:val="both"/>
        <w:rPr>
          <w:rFonts w:ascii="Arial" w:hAnsi="Arial" w:cs="Arial"/>
        </w:rPr>
      </w:pPr>
      <w:r>
        <w:rPr>
          <w:rFonts w:ascii="Arial" w:hAnsi="Arial" w:cs="Arial"/>
        </w:rPr>
        <w:t xml:space="preserve">For the differential thermal diffusion equation, the forward and central differences must be used to re-arrange the equation and get to the explicit finite difference equation. </w:t>
      </w:r>
    </w:p>
    <w:p w14:paraId="713EE2C4" w14:textId="0E470509" w:rsidR="004E1070" w:rsidRDefault="004E1070" w:rsidP="0080516C">
      <w:pPr>
        <w:jc w:val="both"/>
        <w:rPr>
          <w:rFonts w:ascii="Arial" w:hAnsi="Arial" w:cs="Arial"/>
        </w:rPr>
      </w:pPr>
      <w:r w:rsidRPr="0080516C">
        <w:rPr>
          <w:rFonts w:ascii="Arial" w:hAnsi="Arial" w:cs="Arial"/>
          <w:noProof/>
          <w:lang w:eastAsia="en-GB"/>
        </w:rPr>
        <mc:AlternateContent>
          <mc:Choice Requires="wpg">
            <w:drawing>
              <wp:anchor distT="0" distB="0" distL="114300" distR="114300" simplePos="0" relativeHeight="251659264" behindDoc="0" locked="0" layoutInCell="1" allowOverlap="1" wp14:anchorId="267D200F" wp14:editId="62319E1E">
                <wp:simplePos x="0" y="0"/>
                <wp:positionH relativeFrom="margin">
                  <wp:posOffset>986739</wp:posOffset>
                </wp:positionH>
                <wp:positionV relativeFrom="paragraph">
                  <wp:posOffset>89074</wp:posOffset>
                </wp:positionV>
                <wp:extent cx="3571875" cy="2268210"/>
                <wp:effectExtent l="0" t="0" r="28575" b="18415"/>
                <wp:wrapNone/>
                <wp:docPr id="2" name="Group 217">
                  <a:extLst xmlns:a="http://schemas.openxmlformats.org/drawingml/2006/main">
                    <a:ext uri="{FF2B5EF4-FFF2-40B4-BE49-F238E27FC236}">
                      <a16:creationId xmlns:a16="http://schemas.microsoft.com/office/drawing/2014/main" id="{69C4D898-707D-4819-BA65-CC4EF482CB4E}"/>
                    </a:ext>
                  </a:extLst>
                </wp:docPr>
                <wp:cNvGraphicFramePr/>
                <a:graphic xmlns:a="http://schemas.openxmlformats.org/drawingml/2006/main">
                  <a:graphicData uri="http://schemas.microsoft.com/office/word/2010/wordprocessingGroup">
                    <wpg:wgp>
                      <wpg:cNvGrpSpPr/>
                      <wpg:grpSpPr>
                        <a:xfrm>
                          <a:off x="0" y="0"/>
                          <a:ext cx="3571875" cy="2268210"/>
                          <a:chOff x="0" y="513155"/>
                          <a:chExt cx="3572424" cy="2268920"/>
                        </a:xfrm>
                      </wpg:grpSpPr>
                      <wpg:grpSp>
                        <wpg:cNvPr id="3" name="Group 3">
                          <a:extLst>
                            <a:ext uri="{FF2B5EF4-FFF2-40B4-BE49-F238E27FC236}">
                              <a16:creationId xmlns:a16="http://schemas.microsoft.com/office/drawing/2014/main" id="{10D2E8AD-1E95-4DD3-A079-3551E3E4AFD5}"/>
                            </a:ext>
                          </a:extLst>
                        </wpg:cNvPr>
                        <wpg:cNvGrpSpPr/>
                        <wpg:grpSpPr>
                          <a:xfrm>
                            <a:off x="0" y="513155"/>
                            <a:ext cx="3572424" cy="2268920"/>
                            <a:chOff x="0" y="513155"/>
                            <a:chExt cx="3572424" cy="2268920"/>
                          </a:xfrm>
                        </wpg:grpSpPr>
                        <wpg:grpSp>
                          <wpg:cNvPr id="5" name="Group 5">
                            <a:extLst>
                              <a:ext uri="{FF2B5EF4-FFF2-40B4-BE49-F238E27FC236}">
                                <a16:creationId xmlns:a16="http://schemas.microsoft.com/office/drawing/2014/main" id="{69C5D188-7873-4BBC-A576-F813EF5DD4E0}"/>
                              </a:ext>
                            </a:extLst>
                          </wpg:cNvPr>
                          <wpg:cNvGrpSpPr/>
                          <wpg:grpSpPr>
                            <a:xfrm>
                              <a:off x="32967" y="565856"/>
                              <a:ext cx="3519919" cy="2166337"/>
                              <a:chOff x="32967" y="565856"/>
                              <a:chExt cx="3519919" cy="2166337"/>
                            </a:xfrm>
                          </wpg:grpSpPr>
                          <wpg:grpSp>
                            <wpg:cNvPr id="17" name="Group 17">
                              <a:extLst>
                                <a:ext uri="{FF2B5EF4-FFF2-40B4-BE49-F238E27FC236}">
                                  <a16:creationId xmlns:a16="http://schemas.microsoft.com/office/drawing/2014/main" id="{42350978-4405-4C66-B3C1-89CF9C4B465E}"/>
                                </a:ext>
                              </a:extLst>
                            </wpg:cNvPr>
                            <wpg:cNvGrpSpPr/>
                            <wpg:grpSpPr>
                              <a:xfrm>
                                <a:off x="32967" y="565856"/>
                                <a:ext cx="3519919" cy="2166337"/>
                                <a:chOff x="32967" y="565856"/>
                                <a:chExt cx="3519919" cy="2166337"/>
                              </a:xfrm>
                            </wpg:grpSpPr>
                            <wps:wsp>
                              <wps:cNvPr id="28" name="Rectangle 28">
                                <a:extLst>
                                  <a:ext uri="{FF2B5EF4-FFF2-40B4-BE49-F238E27FC236}">
                                    <a16:creationId xmlns:a16="http://schemas.microsoft.com/office/drawing/2014/main" id="{677E8B5C-DEFA-44B3-AECE-7A911DFF2BCE}"/>
                                  </a:ext>
                                </a:extLst>
                              </wps:cNvPr>
                              <wps:cNvSpPr/>
                              <wps:spPr>
                                <a:xfrm>
                                  <a:off x="1106128" y="569208"/>
                                  <a:ext cx="359410" cy="2159635"/>
                                </a:xfrm>
                                <a:prstGeom prst="rect">
                                  <a:avLst/>
                                </a:prstGeom>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1" name="Rectangle 41">
                                <a:extLst>
                                  <a:ext uri="{FF2B5EF4-FFF2-40B4-BE49-F238E27FC236}">
                                    <a16:creationId xmlns:a16="http://schemas.microsoft.com/office/drawing/2014/main" id="{00F2A009-7CE5-4D33-A1E3-99637DFCD268}"/>
                                  </a:ext>
                                </a:extLst>
                              </wps:cNvPr>
                              <wps:cNvSpPr/>
                              <wps:spPr>
                                <a:xfrm>
                                  <a:off x="2844479" y="572558"/>
                                  <a:ext cx="359410" cy="2159635"/>
                                </a:xfrm>
                                <a:prstGeom prst="rect">
                                  <a:avLst/>
                                </a:prstGeom>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2" name="Group 52">
                                <a:extLst>
                                  <a:ext uri="{FF2B5EF4-FFF2-40B4-BE49-F238E27FC236}">
                                    <a16:creationId xmlns:a16="http://schemas.microsoft.com/office/drawing/2014/main" id="{17D55DE5-BF93-45D4-981E-70AFC6ADEB73}"/>
                                  </a:ext>
                                </a:extLst>
                              </wpg:cNvPr>
                              <wpg:cNvGrpSpPr/>
                              <wpg:grpSpPr>
                                <a:xfrm>
                                  <a:off x="32968" y="565856"/>
                                  <a:ext cx="3519918" cy="2166337"/>
                                  <a:chOff x="32968" y="565856"/>
                                  <a:chExt cx="3519918" cy="2166337"/>
                                </a:xfrm>
                              </wpg:grpSpPr>
                              <wps:wsp>
                                <wps:cNvPr id="54" name="Rectangle 54">
                                  <a:extLst>
                                    <a:ext uri="{FF2B5EF4-FFF2-40B4-BE49-F238E27FC236}">
                                      <a16:creationId xmlns:a16="http://schemas.microsoft.com/office/drawing/2014/main" id="{46D4F1CB-BFED-4CAB-9B39-B53BCBA0DB2A}"/>
                                    </a:ext>
                                  </a:extLst>
                                </wps:cNvPr>
                                <wps:cNvSpPr/>
                                <wps:spPr>
                                  <a:xfrm>
                                    <a:off x="32969" y="569208"/>
                                    <a:ext cx="359410" cy="2159635"/>
                                  </a:xfrm>
                                  <a:prstGeom prst="rect">
                                    <a:avLst/>
                                  </a:prstGeom>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5" name="Rectangle 55">
                                  <a:extLst>
                                    <a:ext uri="{FF2B5EF4-FFF2-40B4-BE49-F238E27FC236}">
                                      <a16:creationId xmlns:a16="http://schemas.microsoft.com/office/drawing/2014/main" id="{5CC5468E-A61A-41A6-A39A-4D4E6CF2673F}"/>
                                    </a:ext>
                                  </a:extLst>
                                </wps:cNvPr>
                                <wps:cNvSpPr/>
                                <wps:spPr>
                                  <a:xfrm>
                                    <a:off x="392379" y="569208"/>
                                    <a:ext cx="359410" cy="2159635"/>
                                  </a:xfrm>
                                  <a:prstGeom prst="rect">
                                    <a:avLst/>
                                  </a:prstGeom>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6" name="Rectangle 56">
                                  <a:extLst>
                                    <a:ext uri="{FF2B5EF4-FFF2-40B4-BE49-F238E27FC236}">
                                      <a16:creationId xmlns:a16="http://schemas.microsoft.com/office/drawing/2014/main" id="{D83ED344-143A-48C7-B156-F021229E1666}"/>
                                    </a:ext>
                                  </a:extLst>
                                </wps:cNvPr>
                                <wps:cNvSpPr/>
                                <wps:spPr>
                                  <a:xfrm>
                                    <a:off x="747549" y="569208"/>
                                    <a:ext cx="359410" cy="2159635"/>
                                  </a:xfrm>
                                  <a:prstGeom prst="rect">
                                    <a:avLst/>
                                  </a:prstGeom>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7" name="Rectangle 57">
                                  <a:extLst>
                                    <a:ext uri="{FF2B5EF4-FFF2-40B4-BE49-F238E27FC236}">
                                      <a16:creationId xmlns:a16="http://schemas.microsoft.com/office/drawing/2014/main" id="{E1EE40B7-5BD1-49DE-AE6C-472D48C6F2A5}"/>
                                    </a:ext>
                                  </a:extLst>
                                </wps:cNvPr>
                                <wps:cNvSpPr/>
                                <wps:spPr>
                                  <a:xfrm>
                                    <a:off x="1457051" y="569207"/>
                                    <a:ext cx="359410" cy="2159635"/>
                                  </a:xfrm>
                                  <a:prstGeom prst="rect">
                                    <a:avLst/>
                                  </a:prstGeom>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8" name="Rectangle 58">
                                  <a:extLst>
                                    <a:ext uri="{FF2B5EF4-FFF2-40B4-BE49-F238E27FC236}">
                                      <a16:creationId xmlns:a16="http://schemas.microsoft.com/office/drawing/2014/main" id="{6EB774E4-89B7-4A08-A80F-B2B373227658}"/>
                                    </a:ext>
                                  </a:extLst>
                                </wps:cNvPr>
                                <wps:cNvSpPr/>
                                <wps:spPr>
                                  <a:xfrm>
                                    <a:off x="1770225" y="569206"/>
                                    <a:ext cx="359410" cy="2159635"/>
                                  </a:xfrm>
                                  <a:prstGeom prst="rect">
                                    <a:avLst/>
                                  </a:prstGeom>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9" name="Rectangle 59">
                                  <a:extLst>
                                    <a:ext uri="{FF2B5EF4-FFF2-40B4-BE49-F238E27FC236}">
                                      <a16:creationId xmlns:a16="http://schemas.microsoft.com/office/drawing/2014/main" id="{CE5EBCFA-6203-4256-A5E5-8BCE2AE43A5F}"/>
                                    </a:ext>
                                  </a:extLst>
                                </wps:cNvPr>
                                <wps:cNvSpPr/>
                                <wps:spPr>
                                  <a:xfrm>
                                    <a:off x="2128804" y="569206"/>
                                    <a:ext cx="359410" cy="2159635"/>
                                  </a:xfrm>
                                  <a:prstGeom prst="rect">
                                    <a:avLst/>
                                  </a:prstGeom>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0" name="Rectangle 60">
                                  <a:extLst>
                                    <a:ext uri="{FF2B5EF4-FFF2-40B4-BE49-F238E27FC236}">
                                      <a16:creationId xmlns:a16="http://schemas.microsoft.com/office/drawing/2014/main" id="{B0AA8190-9A82-4A27-B797-CB507AD559CA}"/>
                                    </a:ext>
                                  </a:extLst>
                                </wps:cNvPr>
                                <wps:cNvSpPr/>
                                <wps:spPr>
                                  <a:xfrm>
                                    <a:off x="2488214" y="570882"/>
                                    <a:ext cx="359410" cy="2159635"/>
                                  </a:xfrm>
                                  <a:prstGeom prst="rect">
                                    <a:avLst/>
                                  </a:prstGeom>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1" name="Rectangle 61">
                                  <a:extLst>
                                    <a:ext uri="{FF2B5EF4-FFF2-40B4-BE49-F238E27FC236}">
                                      <a16:creationId xmlns:a16="http://schemas.microsoft.com/office/drawing/2014/main" id="{CB74DB25-2541-47B7-95D5-3CF4FFE7CB66}"/>
                                    </a:ext>
                                  </a:extLst>
                                </wps:cNvPr>
                                <wps:cNvSpPr/>
                                <wps:spPr>
                                  <a:xfrm>
                                    <a:off x="3193476" y="572558"/>
                                    <a:ext cx="359410" cy="2159635"/>
                                  </a:xfrm>
                                  <a:prstGeom prst="rect">
                                    <a:avLst/>
                                  </a:prstGeom>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2" name="Rectangle 62">
                                  <a:extLst>
                                    <a:ext uri="{FF2B5EF4-FFF2-40B4-BE49-F238E27FC236}">
                                      <a16:creationId xmlns:a16="http://schemas.microsoft.com/office/drawing/2014/main" id="{518B877D-9795-43B9-A161-1729523FA003}"/>
                                    </a:ext>
                                  </a:extLst>
                                </wps:cNvPr>
                                <wps:cNvSpPr/>
                                <wps:spPr>
                                  <a:xfrm>
                                    <a:off x="32969" y="565856"/>
                                    <a:ext cx="3519917" cy="359410"/>
                                  </a:xfrm>
                                  <a:prstGeom prst="rect">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3" name="Rectangle 63">
                                  <a:extLst>
                                    <a:ext uri="{FF2B5EF4-FFF2-40B4-BE49-F238E27FC236}">
                                      <a16:creationId xmlns:a16="http://schemas.microsoft.com/office/drawing/2014/main" id="{7F725016-ADF4-438C-AEE8-F39A14B74AEA}"/>
                                    </a:ext>
                                  </a:extLst>
                                </wps:cNvPr>
                                <wps:cNvSpPr/>
                                <wps:spPr>
                                  <a:xfrm>
                                    <a:off x="32968" y="926990"/>
                                    <a:ext cx="3519917" cy="359410"/>
                                  </a:xfrm>
                                  <a:prstGeom prst="rect">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64" name="Rectangle 64">
                                <a:extLst>
                                  <a:ext uri="{FF2B5EF4-FFF2-40B4-BE49-F238E27FC236}">
                                    <a16:creationId xmlns:a16="http://schemas.microsoft.com/office/drawing/2014/main" id="{68BC4A57-764B-4C90-B0C8-A30C30ED1FA1}"/>
                                  </a:ext>
                                </a:extLst>
                              </wps:cNvPr>
                              <wps:cNvSpPr/>
                              <wps:spPr>
                                <a:xfrm>
                                  <a:off x="32968" y="1283048"/>
                                  <a:ext cx="3519917" cy="359410"/>
                                </a:xfrm>
                                <a:prstGeom prst="rect">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5" name="Rectangle 65">
                                <a:extLst>
                                  <a:ext uri="{FF2B5EF4-FFF2-40B4-BE49-F238E27FC236}">
                                    <a16:creationId xmlns:a16="http://schemas.microsoft.com/office/drawing/2014/main" id="{34F459BA-0948-4304-8BC8-96B845DEACF1}"/>
                                  </a:ext>
                                </a:extLst>
                              </wps:cNvPr>
                              <wps:cNvSpPr/>
                              <wps:spPr>
                                <a:xfrm>
                                  <a:off x="32968" y="1639106"/>
                                  <a:ext cx="3519917" cy="359410"/>
                                </a:xfrm>
                                <a:prstGeom prst="rect">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6" name="Rectangle 66">
                                <a:extLst>
                                  <a:ext uri="{FF2B5EF4-FFF2-40B4-BE49-F238E27FC236}">
                                    <a16:creationId xmlns:a16="http://schemas.microsoft.com/office/drawing/2014/main" id="{E2AD70B3-30B3-4A5A-A293-82763465A921}"/>
                                  </a:ext>
                                </a:extLst>
                              </wps:cNvPr>
                              <wps:cNvSpPr/>
                              <wps:spPr>
                                <a:xfrm>
                                  <a:off x="32967" y="2004268"/>
                                  <a:ext cx="3519917" cy="359410"/>
                                </a:xfrm>
                                <a:prstGeom prst="rect">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67" name="Rectangle 67">
                              <a:extLst>
                                <a:ext uri="{FF2B5EF4-FFF2-40B4-BE49-F238E27FC236}">
                                  <a16:creationId xmlns:a16="http://schemas.microsoft.com/office/drawing/2014/main" id="{B51546A2-99FB-4A61-BD6E-3F33BA933912}"/>
                                </a:ext>
                              </a:extLst>
                            </wps:cNvPr>
                            <wps:cNvSpPr/>
                            <wps:spPr>
                              <a:xfrm>
                                <a:off x="32967" y="2367757"/>
                                <a:ext cx="3519917" cy="359410"/>
                              </a:xfrm>
                              <a:prstGeom prst="rect">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68" name="Group 68">
                            <a:extLst>
                              <a:ext uri="{FF2B5EF4-FFF2-40B4-BE49-F238E27FC236}">
                                <a16:creationId xmlns:a16="http://schemas.microsoft.com/office/drawing/2014/main" id="{6C291F05-18CA-4219-AFB6-E2E7110F32FB}"/>
                              </a:ext>
                            </a:extLst>
                          </wpg:cNvPr>
                          <wpg:cNvGrpSpPr/>
                          <wpg:grpSpPr>
                            <a:xfrm>
                              <a:off x="2177" y="513155"/>
                              <a:ext cx="3570247" cy="97428"/>
                              <a:chOff x="2177" y="513155"/>
                              <a:chExt cx="3570247" cy="97428"/>
                            </a:xfrm>
                          </wpg:grpSpPr>
                          <wps:wsp>
                            <wps:cNvPr id="69" name="Oval 69">
                              <a:extLst>
                                <a:ext uri="{FF2B5EF4-FFF2-40B4-BE49-F238E27FC236}">
                                  <a16:creationId xmlns:a16="http://schemas.microsoft.com/office/drawing/2014/main" id="{E2C71009-DC1D-4A52-9E25-7D227C381076}"/>
                                </a:ext>
                              </a:extLst>
                            </wps:cNvPr>
                            <wps:cNvSpPr/>
                            <wps:spPr>
                              <a:xfrm>
                                <a:off x="3500669" y="513829"/>
                                <a:ext cx="71755" cy="7175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1" name="Oval 71">
                              <a:extLst>
                                <a:ext uri="{FF2B5EF4-FFF2-40B4-BE49-F238E27FC236}">
                                  <a16:creationId xmlns:a16="http://schemas.microsoft.com/office/drawing/2014/main" id="{12595B12-FB50-49C4-9753-73F4F2A845AB}"/>
                                </a:ext>
                              </a:extLst>
                            </wps:cNvPr>
                            <wps:cNvSpPr/>
                            <wps:spPr>
                              <a:xfrm>
                                <a:off x="2447280" y="513155"/>
                                <a:ext cx="71755" cy="7175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2" name="Oval 72">
                              <a:extLst>
                                <a:ext uri="{FF2B5EF4-FFF2-40B4-BE49-F238E27FC236}">
                                  <a16:creationId xmlns:a16="http://schemas.microsoft.com/office/drawing/2014/main" id="{416B3EC9-1DCD-457B-8D14-A4B3F765A05D}"/>
                                </a:ext>
                              </a:extLst>
                            </wps:cNvPr>
                            <wps:cNvSpPr/>
                            <wps:spPr>
                              <a:xfrm>
                                <a:off x="2801854" y="514881"/>
                                <a:ext cx="71755" cy="7175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3" name="Oval 73">
                              <a:extLst>
                                <a:ext uri="{FF2B5EF4-FFF2-40B4-BE49-F238E27FC236}">
                                  <a16:creationId xmlns:a16="http://schemas.microsoft.com/office/drawing/2014/main" id="{465FF4A1-EA7A-4063-88D9-78A5A433F558}"/>
                                </a:ext>
                              </a:extLst>
                            </wps:cNvPr>
                            <wps:cNvSpPr/>
                            <wps:spPr>
                              <a:xfrm>
                                <a:off x="3153879" y="514881"/>
                                <a:ext cx="71755" cy="7175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4" name="Oval 74">
                              <a:extLst>
                                <a:ext uri="{FF2B5EF4-FFF2-40B4-BE49-F238E27FC236}">
                                  <a16:creationId xmlns:a16="http://schemas.microsoft.com/office/drawing/2014/main" id="{87845F27-1F2B-47F3-984C-2B45FD501982}"/>
                                </a:ext>
                              </a:extLst>
                            </wps:cNvPr>
                            <wps:cNvSpPr/>
                            <wps:spPr>
                              <a:xfrm>
                                <a:off x="2177" y="538828"/>
                                <a:ext cx="71755" cy="7175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5" name="Oval 75">
                              <a:extLst>
                                <a:ext uri="{FF2B5EF4-FFF2-40B4-BE49-F238E27FC236}">
                                  <a16:creationId xmlns:a16="http://schemas.microsoft.com/office/drawing/2014/main" id="{BB59E23E-CDDE-4794-8FFF-C48F3054636F}"/>
                                </a:ext>
                              </a:extLst>
                            </wps:cNvPr>
                            <wps:cNvSpPr/>
                            <wps:spPr>
                              <a:xfrm>
                                <a:off x="356516" y="532549"/>
                                <a:ext cx="71755" cy="7175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6" name="Oval 76">
                              <a:extLst>
                                <a:ext uri="{FF2B5EF4-FFF2-40B4-BE49-F238E27FC236}">
                                  <a16:creationId xmlns:a16="http://schemas.microsoft.com/office/drawing/2014/main" id="{11372844-ED13-4E24-9538-B273B9C201AE}"/>
                                </a:ext>
                              </a:extLst>
                            </wps:cNvPr>
                            <wps:cNvSpPr/>
                            <wps:spPr>
                              <a:xfrm>
                                <a:off x="710855" y="530064"/>
                                <a:ext cx="71755" cy="7175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7" name="Oval 77">
                              <a:extLst>
                                <a:ext uri="{FF2B5EF4-FFF2-40B4-BE49-F238E27FC236}">
                                  <a16:creationId xmlns:a16="http://schemas.microsoft.com/office/drawing/2014/main" id="{2825F43B-DB99-45BA-9D0F-848709F0D52F}"/>
                                </a:ext>
                              </a:extLst>
                            </wps:cNvPr>
                            <wps:cNvSpPr/>
                            <wps:spPr>
                              <a:xfrm>
                                <a:off x="1063290" y="519673"/>
                                <a:ext cx="71755" cy="7175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8" name="Oval 78">
                              <a:extLst>
                                <a:ext uri="{FF2B5EF4-FFF2-40B4-BE49-F238E27FC236}">
                                  <a16:creationId xmlns:a16="http://schemas.microsoft.com/office/drawing/2014/main" id="{BB90F982-4E7D-4362-A37F-3E1444B3BF99}"/>
                                </a:ext>
                              </a:extLst>
                            </wps:cNvPr>
                            <wps:cNvSpPr/>
                            <wps:spPr>
                              <a:xfrm>
                                <a:off x="1420008" y="527024"/>
                                <a:ext cx="71755" cy="7175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9" name="Oval 79">
                              <a:extLst>
                                <a:ext uri="{FF2B5EF4-FFF2-40B4-BE49-F238E27FC236}">
                                  <a16:creationId xmlns:a16="http://schemas.microsoft.com/office/drawing/2014/main" id="{928241FE-FBBD-427C-877F-8ACE6C8DACED}"/>
                                </a:ext>
                              </a:extLst>
                            </wps:cNvPr>
                            <wps:cNvSpPr/>
                            <wps:spPr>
                              <a:xfrm>
                                <a:off x="1731255" y="523756"/>
                                <a:ext cx="71755" cy="7175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0" name="Oval 80">
                              <a:extLst>
                                <a:ext uri="{FF2B5EF4-FFF2-40B4-BE49-F238E27FC236}">
                                  <a16:creationId xmlns:a16="http://schemas.microsoft.com/office/drawing/2014/main" id="{2C13C000-F619-4763-AC75-93870B09AB04}"/>
                                </a:ext>
                              </a:extLst>
                            </wps:cNvPr>
                            <wps:cNvSpPr/>
                            <wps:spPr>
                              <a:xfrm>
                                <a:off x="2083811" y="525378"/>
                                <a:ext cx="71755" cy="7175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81" name="Group 81">
                            <a:extLst>
                              <a:ext uri="{FF2B5EF4-FFF2-40B4-BE49-F238E27FC236}">
                                <a16:creationId xmlns:a16="http://schemas.microsoft.com/office/drawing/2014/main" id="{CDE99F9D-304F-43F1-9709-44A8D5D5EFB9}"/>
                              </a:ext>
                            </a:extLst>
                          </wpg:cNvPr>
                          <wpg:cNvGrpSpPr/>
                          <wpg:grpSpPr>
                            <a:xfrm>
                              <a:off x="0" y="2690926"/>
                              <a:ext cx="3570247" cy="91149"/>
                              <a:chOff x="0" y="2690926"/>
                              <a:chExt cx="3570247" cy="91149"/>
                            </a:xfrm>
                          </wpg:grpSpPr>
                          <wps:wsp>
                            <wps:cNvPr id="82" name="Oval 82">
                              <a:extLst>
                                <a:ext uri="{FF2B5EF4-FFF2-40B4-BE49-F238E27FC236}">
                                  <a16:creationId xmlns:a16="http://schemas.microsoft.com/office/drawing/2014/main" id="{6276F69A-D693-47B4-BD76-D30FCB2D53D7}"/>
                                </a:ext>
                              </a:extLst>
                            </wps:cNvPr>
                            <wps:cNvSpPr/>
                            <wps:spPr>
                              <a:xfrm>
                                <a:off x="3498492" y="2691600"/>
                                <a:ext cx="71755" cy="7175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4" name="Oval 84">
                              <a:extLst>
                                <a:ext uri="{FF2B5EF4-FFF2-40B4-BE49-F238E27FC236}">
                                  <a16:creationId xmlns:a16="http://schemas.microsoft.com/office/drawing/2014/main" id="{BD3C2308-DB80-48AD-911A-8155BB979EFF}"/>
                                </a:ext>
                              </a:extLst>
                            </wps:cNvPr>
                            <wps:cNvSpPr/>
                            <wps:spPr>
                              <a:xfrm>
                                <a:off x="2445103" y="2690926"/>
                                <a:ext cx="71755" cy="7175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5" name="Oval 85">
                              <a:extLst>
                                <a:ext uri="{FF2B5EF4-FFF2-40B4-BE49-F238E27FC236}">
                                  <a16:creationId xmlns:a16="http://schemas.microsoft.com/office/drawing/2014/main" id="{D525B57D-C2AF-48FB-91CA-E7CDB1767D17}"/>
                                </a:ext>
                              </a:extLst>
                            </wps:cNvPr>
                            <wps:cNvSpPr/>
                            <wps:spPr>
                              <a:xfrm>
                                <a:off x="2799677" y="2692652"/>
                                <a:ext cx="71755" cy="7175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6" name="Oval 86">
                              <a:extLst>
                                <a:ext uri="{FF2B5EF4-FFF2-40B4-BE49-F238E27FC236}">
                                  <a16:creationId xmlns:a16="http://schemas.microsoft.com/office/drawing/2014/main" id="{0C00EA5D-98C9-4102-802A-8067B1BBC928}"/>
                                </a:ext>
                              </a:extLst>
                            </wps:cNvPr>
                            <wps:cNvSpPr/>
                            <wps:spPr>
                              <a:xfrm>
                                <a:off x="3151702" y="2692652"/>
                                <a:ext cx="71755" cy="7175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7" name="Oval 87">
                              <a:extLst>
                                <a:ext uri="{FF2B5EF4-FFF2-40B4-BE49-F238E27FC236}">
                                  <a16:creationId xmlns:a16="http://schemas.microsoft.com/office/drawing/2014/main" id="{752DB31A-2027-4AB5-9835-1F5B78A7865C}"/>
                                </a:ext>
                              </a:extLst>
                            </wps:cNvPr>
                            <wps:cNvSpPr/>
                            <wps:spPr>
                              <a:xfrm>
                                <a:off x="0" y="2706551"/>
                                <a:ext cx="71755" cy="7175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8" name="Oval 88">
                              <a:extLst>
                                <a:ext uri="{FF2B5EF4-FFF2-40B4-BE49-F238E27FC236}">
                                  <a16:creationId xmlns:a16="http://schemas.microsoft.com/office/drawing/2014/main" id="{D86B01BD-C957-430E-98D7-B46930C48833}"/>
                                </a:ext>
                              </a:extLst>
                            </wps:cNvPr>
                            <wps:cNvSpPr/>
                            <wps:spPr>
                              <a:xfrm>
                                <a:off x="354339" y="2710320"/>
                                <a:ext cx="71755" cy="7175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9" name="Oval 89">
                              <a:extLst>
                                <a:ext uri="{FF2B5EF4-FFF2-40B4-BE49-F238E27FC236}">
                                  <a16:creationId xmlns:a16="http://schemas.microsoft.com/office/drawing/2014/main" id="{4B22E535-FD1F-4F17-A61D-8C75592D4552}"/>
                                </a:ext>
                              </a:extLst>
                            </wps:cNvPr>
                            <wps:cNvSpPr/>
                            <wps:spPr>
                              <a:xfrm>
                                <a:off x="708678" y="2707835"/>
                                <a:ext cx="71755" cy="7175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0" name="Oval 90">
                              <a:extLst>
                                <a:ext uri="{FF2B5EF4-FFF2-40B4-BE49-F238E27FC236}">
                                  <a16:creationId xmlns:a16="http://schemas.microsoft.com/office/drawing/2014/main" id="{E0CBF86E-FCD4-4C42-8EB0-144508755778}"/>
                                </a:ext>
                              </a:extLst>
                            </wps:cNvPr>
                            <wps:cNvSpPr/>
                            <wps:spPr>
                              <a:xfrm>
                                <a:off x="1061113" y="2697444"/>
                                <a:ext cx="71755" cy="7175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1" name="Oval 91">
                              <a:extLst>
                                <a:ext uri="{FF2B5EF4-FFF2-40B4-BE49-F238E27FC236}">
                                  <a16:creationId xmlns:a16="http://schemas.microsoft.com/office/drawing/2014/main" id="{4FE9F0BB-1161-4530-BCAC-32BC0EB7F3F7}"/>
                                </a:ext>
                              </a:extLst>
                            </wps:cNvPr>
                            <wps:cNvSpPr/>
                            <wps:spPr>
                              <a:xfrm>
                                <a:off x="1417831" y="2704795"/>
                                <a:ext cx="71755" cy="7175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2" name="Oval 92">
                              <a:extLst>
                                <a:ext uri="{FF2B5EF4-FFF2-40B4-BE49-F238E27FC236}">
                                  <a16:creationId xmlns:a16="http://schemas.microsoft.com/office/drawing/2014/main" id="{52E54A9A-8533-4B14-AF9E-72C9AA737B2E}"/>
                                </a:ext>
                              </a:extLst>
                            </wps:cNvPr>
                            <wps:cNvSpPr/>
                            <wps:spPr>
                              <a:xfrm>
                                <a:off x="1729078" y="2701527"/>
                                <a:ext cx="71755" cy="7175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3" name="Oval 93">
                              <a:extLst>
                                <a:ext uri="{FF2B5EF4-FFF2-40B4-BE49-F238E27FC236}">
                                  <a16:creationId xmlns:a16="http://schemas.microsoft.com/office/drawing/2014/main" id="{FFBA334C-9845-4EBD-8763-97D453E5EF4A}"/>
                                </a:ext>
                              </a:extLst>
                            </wps:cNvPr>
                            <wps:cNvSpPr/>
                            <wps:spPr>
                              <a:xfrm>
                                <a:off x="2081634" y="2703149"/>
                                <a:ext cx="71755" cy="7175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grpSp>
                        <wpg:cNvPr id="94" name="Group 94">
                          <a:extLst>
                            <a:ext uri="{FF2B5EF4-FFF2-40B4-BE49-F238E27FC236}">
                              <a16:creationId xmlns:a16="http://schemas.microsoft.com/office/drawing/2014/main" id="{8C3F1555-4266-468C-A3F4-96A15266C085}"/>
                            </a:ext>
                          </a:extLst>
                        </wpg:cNvPr>
                        <wpg:cNvGrpSpPr/>
                        <wpg:grpSpPr>
                          <a:xfrm>
                            <a:off x="237727" y="722404"/>
                            <a:ext cx="3116428" cy="1852115"/>
                            <a:chOff x="237727" y="722404"/>
                            <a:chExt cx="3116428" cy="1852115"/>
                          </a:xfrm>
                        </wpg:grpSpPr>
                        <wps:wsp>
                          <wps:cNvPr id="95" name="TextBox 162">
                            <a:extLst>
                              <a:ext uri="{FF2B5EF4-FFF2-40B4-BE49-F238E27FC236}">
                                <a16:creationId xmlns:a16="http://schemas.microsoft.com/office/drawing/2014/main" id="{C5BAE0A6-5802-4025-A05A-1053E1153078}"/>
                              </a:ext>
                            </a:extLst>
                          </wps:cNvPr>
                          <wps:cNvSpPr txBox="1"/>
                          <wps:spPr>
                            <a:xfrm>
                              <a:off x="241844" y="728534"/>
                              <a:ext cx="314510" cy="400110"/>
                            </a:xfrm>
                            <a:prstGeom prst="rect">
                              <a:avLst/>
                            </a:prstGeom>
                            <a:noFill/>
                          </wps:spPr>
                          <wps:txbx>
                            <w:txbxContent>
                              <w:p w14:paraId="4BB65510"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96" name="TextBox 163">
                            <a:extLst>
                              <a:ext uri="{FF2B5EF4-FFF2-40B4-BE49-F238E27FC236}">
                                <a16:creationId xmlns:a16="http://schemas.microsoft.com/office/drawing/2014/main" id="{689ADFB0-9821-4E33-BDD5-F77019B374D1}"/>
                              </a:ext>
                            </a:extLst>
                          </wps:cNvPr>
                          <wps:cNvSpPr txBox="1"/>
                          <wps:spPr>
                            <a:xfrm>
                              <a:off x="596906" y="722404"/>
                              <a:ext cx="314510" cy="400110"/>
                            </a:xfrm>
                            <a:prstGeom prst="rect">
                              <a:avLst/>
                            </a:prstGeom>
                            <a:noFill/>
                          </wps:spPr>
                          <wps:txbx>
                            <w:txbxContent>
                              <w:p w14:paraId="2CDF593F"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97" name="TextBox 164">
                            <a:extLst>
                              <a:ext uri="{FF2B5EF4-FFF2-40B4-BE49-F238E27FC236}">
                                <a16:creationId xmlns:a16="http://schemas.microsoft.com/office/drawing/2014/main" id="{21510429-8D04-4D6C-A21C-D1B23FB69282}"/>
                              </a:ext>
                            </a:extLst>
                          </wps:cNvPr>
                          <wps:cNvSpPr txBox="1"/>
                          <wps:spPr>
                            <a:xfrm>
                              <a:off x="957284" y="724356"/>
                              <a:ext cx="314510" cy="400110"/>
                            </a:xfrm>
                            <a:prstGeom prst="rect">
                              <a:avLst/>
                            </a:prstGeom>
                            <a:noFill/>
                          </wps:spPr>
                          <wps:txbx>
                            <w:txbxContent>
                              <w:p w14:paraId="46D12571"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98" name="TextBox 165">
                            <a:extLst>
                              <a:ext uri="{FF2B5EF4-FFF2-40B4-BE49-F238E27FC236}">
                                <a16:creationId xmlns:a16="http://schemas.microsoft.com/office/drawing/2014/main" id="{89A02EC1-EAEB-4646-8741-CA031D09F90B}"/>
                              </a:ext>
                            </a:extLst>
                          </wps:cNvPr>
                          <wps:cNvSpPr txBox="1"/>
                          <wps:spPr>
                            <a:xfrm>
                              <a:off x="1308297" y="730802"/>
                              <a:ext cx="314510" cy="400110"/>
                            </a:xfrm>
                            <a:prstGeom prst="rect">
                              <a:avLst/>
                            </a:prstGeom>
                            <a:noFill/>
                          </wps:spPr>
                          <wps:txbx>
                            <w:txbxContent>
                              <w:p w14:paraId="7FCCFF43"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99" name="TextBox 166">
                            <a:extLst>
                              <a:ext uri="{FF2B5EF4-FFF2-40B4-BE49-F238E27FC236}">
                                <a16:creationId xmlns:a16="http://schemas.microsoft.com/office/drawing/2014/main" id="{7E49FCA4-3F26-4CF0-9B2B-80FC1F785CD3}"/>
                              </a:ext>
                            </a:extLst>
                          </wps:cNvPr>
                          <wps:cNvSpPr txBox="1"/>
                          <wps:spPr>
                            <a:xfrm>
                              <a:off x="1618404" y="724672"/>
                              <a:ext cx="314510" cy="400110"/>
                            </a:xfrm>
                            <a:prstGeom prst="rect">
                              <a:avLst/>
                            </a:prstGeom>
                            <a:noFill/>
                          </wps:spPr>
                          <wps:txbx>
                            <w:txbxContent>
                              <w:p w14:paraId="4E4AA9CB"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00" name="TextBox 167">
                            <a:extLst>
                              <a:ext uri="{FF2B5EF4-FFF2-40B4-BE49-F238E27FC236}">
                                <a16:creationId xmlns:a16="http://schemas.microsoft.com/office/drawing/2014/main" id="{EB70B72B-1302-4864-B1CB-5BCF2E950A5E}"/>
                              </a:ext>
                            </a:extLst>
                          </wps:cNvPr>
                          <wps:cNvSpPr txBox="1"/>
                          <wps:spPr>
                            <a:xfrm>
                              <a:off x="1978521" y="726624"/>
                              <a:ext cx="314510" cy="400110"/>
                            </a:xfrm>
                            <a:prstGeom prst="rect">
                              <a:avLst/>
                            </a:prstGeom>
                            <a:noFill/>
                          </wps:spPr>
                          <wps:txbx>
                            <w:txbxContent>
                              <w:p w14:paraId="14CD8A8C"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01" name="TextBox 168">
                            <a:extLst>
                              <a:ext uri="{FF2B5EF4-FFF2-40B4-BE49-F238E27FC236}">
                                <a16:creationId xmlns:a16="http://schemas.microsoft.com/office/drawing/2014/main" id="{D4B55D9A-5C1A-43BF-BAD4-0B80888B891F}"/>
                              </a:ext>
                            </a:extLst>
                          </wps:cNvPr>
                          <wps:cNvSpPr txBox="1"/>
                          <wps:spPr>
                            <a:xfrm>
                              <a:off x="2333101" y="729678"/>
                              <a:ext cx="314510" cy="400110"/>
                            </a:xfrm>
                            <a:prstGeom prst="rect">
                              <a:avLst/>
                            </a:prstGeom>
                            <a:noFill/>
                          </wps:spPr>
                          <wps:txbx>
                            <w:txbxContent>
                              <w:p w14:paraId="00508636"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02" name="TextBox 169">
                            <a:extLst>
                              <a:ext uri="{FF2B5EF4-FFF2-40B4-BE49-F238E27FC236}">
                                <a16:creationId xmlns:a16="http://schemas.microsoft.com/office/drawing/2014/main" id="{1B936728-35F5-4BAF-BAD3-87D51356798A}"/>
                              </a:ext>
                            </a:extLst>
                          </wps:cNvPr>
                          <wps:cNvSpPr txBox="1"/>
                          <wps:spPr>
                            <a:xfrm>
                              <a:off x="2697950" y="728572"/>
                              <a:ext cx="314510" cy="400110"/>
                            </a:xfrm>
                            <a:prstGeom prst="rect">
                              <a:avLst/>
                            </a:prstGeom>
                            <a:noFill/>
                          </wps:spPr>
                          <wps:txbx>
                            <w:txbxContent>
                              <w:p w14:paraId="34435B41"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03" name="TextBox 170">
                            <a:extLst>
                              <a:ext uri="{FF2B5EF4-FFF2-40B4-BE49-F238E27FC236}">
                                <a16:creationId xmlns:a16="http://schemas.microsoft.com/office/drawing/2014/main" id="{6B9C4283-EF88-4733-A530-DF0DE97578AA}"/>
                              </a:ext>
                            </a:extLst>
                          </wps:cNvPr>
                          <wps:cNvSpPr txBox="1"/>
                          <wps:spPr>
                            <a:xfrm>
                              <a:off x="3038232" y="730524"/>
                              <a:ext cx="314510" cy="400110"/>
                            </a:xfrm>
                            <a:prstGeom prst="rect">
                              <a:avLst/>
                            </a:prstGeom>
                            <a:noFill/>
                          </wps:spPr>
                          <wps:txbx>
                            <w:txbxContent>
                              <w:p w14:paraId="746146B9"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04" name="TextBox 180">
                            <a:extLst>
                              <a:ext uri="{FF2B5EF4-FFF2-40B4-BE49-F238E27FC236}">
                                <a16:creationId xmlns:a16="http://schemas.microsoft.com/office/drawing/2014/main" id="{16115E7A-EBD3-454E-8E68-34020049A4E2}"/>
                              </a:ext>
                            </a:extLst>
                          </wps:cNvPr>
                          <wps:cNvSpPr txBox="1"/>
                          <wps:spPr>
                            <a:xfrm>
                              <a:off x="237727" y="1077239"/>
                              <a:ext cx="314510" cy="400110"/>
                            </a:xfrm>
                            <a:prstGeom prst="rect">
                              <a:avLst/>
                            </a:prstGeom>
                            <a:noFill/>
                          </wps:spPr>
                          <wps:txbx>
                            <w:txbxContent>
                              <w:p w14:paraId="6FD3343C"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05" name="TextBox 181">
                            <a:extLst>
                              <a:ext uri="{FF2B5EF4-FFF2-40B4-BE49-F238E27FC236}">
                                <a16:creationId xmlns:a16="http://schemas.microsoft.com/office/drawing/2014/main" id="{7BA4A5C1-CCE8-4EE5-A80A-7B14EE993BA0}"/>
                              </a:ext>
                            </a:extLst>
                          </wps:cNvPr>
                          <wps:cNvSpPr txBox="1"/>
                          <wps:spPr>
                            <a:xfrm>
                              <a:off x="592789" y="1071109"/>
                              <a:ext cx="314510" cy="400110"/>
                            </a:xfrm>
                            <a:prstGeom prst="rect">
                              <a:avLst/>
                            </a:prstGeom>
                            <a:noFill/>
                          </wps:spPr>
                          <wps:txbx>
                            <w:txbxContent>
                              <w:p w14:paraId="37F3B9FE"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06" name="TextBox 182">
                            <a:extLst>
                              <a:ext uri="{FF2B5EF4-FFF2-40B4-BE49-F238E27FC236}">
                                <a16:creationId xmlns:a16="http://schemas.microsoft.com/office/drawing/2014/main" id="{BA8F72BD-44ED-4873-BAEA-E9F09B5E62AD}"/>
                              </a:ext>
                            </a:extLst>
                          </wps:cNvPr>
                          <wps:cNvSpPr txBox="1"/>
                          <wps:spPr>
                            <a:xfrm>
                              <a:off x="953167" y="1073061"/>
                              <a:ext cx="314510" cy="400110"/>
                            </a:xfrm>
                            <a:prstGeom prst="rect">
                              <a:avLst/>
                            </a:prstGeom>
                            <a:noFill/>
                          </wps:spPr>
                          <wps:txbx>
                            <w:txbxContent>
                              <w:p w14:paraId="6E85A0FE"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07" name="TextBox 183">
                            <a:extLst>
                              <a:ext uri="{FF2B5EF4-FFF2-40B4-BE49-F238E27FC236}">
                                <a16:creationId xmlns:a16="http://schemas.microsoft.com/office/drawing/2014/main" id="{53DC49BE-6274-4D8D-B648-5DABDD3EAF66}"/>
                              </a:ext>
                            </a:extLst>
                          </wps:cNvPr>
                          <wps:cNvSpPr txBox="1"/>
                          <wps:spPr>
                            <a:xfrm>
                              <a:off x="1313324" y="1079507"/>
                              <a:ext cx="314510" cy="400110"/>
                            </a:xfrm>
                            <a:prstGeom prst="rect">
                              <a:avLst/>
                            </a:prstGeom>
                            <a:noFill/>
                          </wps:spPr>
                          <wps:txbx>
                            <w:txbxContent>
                              <w:p w14:paraId="5BC69024"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08" name="TextBox 184">
                            <a:extLst>
                              <a:ext uri="{FF2B5EF4-FFF2-40B4-BE49-F238E27FC236}">
                                <a16:creationId xmlns:a16="http://schemas.microsoft.com/office/drawing/2014/main" id="{7406CD7D-E823-4826-9DA8-1FD891FB8107}"/>
                              </a:ext>
                            </a:extLst>
                          </wps:cNvPr>
                          <wps:cNvSpPr txBox="1"/>
                          <wps:spPr>
                            <a:xfrm>
                              <a:off x="1619050" y="1073377"/>
                              <a:ext cx="314510" cy="400110"/>
                            </a:xfrm>
                            <a:prstGeom prst="rect">
                              <a:avLst/>
                            </a:prstGeom>
                            <a:noFill/>
                          </wps:spPr>
                          <wps:txbx>
                            <w:txbxContent>
                              <w:p w14:paraId="4121122B"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09" name="TextBox 185">
                            <a:extLst>
                              <a:ext uri="{FF2B5EF4-FFF2-40B4-BE49-F238E27FC236}">
                                <a16:creationId xmlns:a16="http://schemas.microsoft.com/office/drawing/2014/main" id="{1E9911F3-2F41-414D-B6CB-D933F8953DF0}"/>
                              </a:ext>
                            </a:extLst>
                          </wps:cNvPr>
                          <wps:cNvSpPr txBox="1"/>
                          <wps:spPr>
                            <a:xfrm>
                              <a:off x="1974404" y="1075329"/>
                              <a:ext cx="314510" cy="400110"/>
                            </a:xfrm>
                            <a:prstGeom prst="rect">
                              <a:avLst/>
                            </a:prstGeom>
                            <a:noFill/>
                          </wps:spPr>
                          <wps:txbx>
                            <w:txbxContent>
                              <w:p w14:paraId="47E0346C"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10" name="TextBox 186">
                            <a:extLst>
                              <a:ext uri="{FF2B5EF4-FFF2-40B4-BE49-F238E27FC236}">
                                <a16:creationId xmlns:a16="http://schemas.microsoft.com/office/drawing/2014/main" id="{E0B33A5E-8A40-4BCA-8083-54D80BD703CE}"/>
                              </a:ext>
                            </a:extLst>
                          </wps:cNvPr>
                          <wps:cNvSpPr txBox="1"/>
                          <wps:spPr>
                            <a:xfrm>
                              <a:off x="2338510" y="1078383"/>
                              <a:ext cx="314510" cy="400110"/>
                            </a:xfrm>
                            <a:prstGeom prst="rect">
                              <a:avLst/>
                            </a:prstGeom>
                            <a:noFill/>
                          </wps:spPr>
                          <wps:txbx>
                            <w:txbxContent>
                              <w:p w14:paraId="037BD94E"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11" name="TextBox 187">
                            <a:extLst>
                              <a:ext uri="{FF2B5EF4-FFF2-40B4-BE49-F238E27FC236}">
                                <a16:creationId xmlns:a16="http://schemas.microsoft.com/office/drawing/2014/main" id="{E3ECF847-9C70-4CD8-9D22-996330E3DCD2}"/>
                              </a:ext>
                            </a:extLst>
                          </wps:cNvPr>
                          <wps:cNvSpPr txBox="1"/>
                          <wps:spPr>
                            <a:xfrm>
                              <a:off x="2698596" y="1077277"/>
                              <a:ext cx="314510" cy="400110"/>
                            </a:xfrm>
                            <a:prstGeom prst="rect">
                              <a:avLst/>
                            </a:prstGeom>
                            <a:noFill/>
                          </wps:spPr>
                          <wps:txbx>
                            <w:txbxContent>
                              <w:p w14:paraId="2465D2A6"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12" name="TextBox 188">
                            <a:extLst>
                              <a:ext uri="{FF2B5EF4-FFF2-40B4-BE49-F238E27FC236}">
                                <a16:creationId xmlns:a16="http://schemas.microsoft.com/office/drawing/2014/main" id="{3F942B4C-122D-45BC-96AC-567B6BD7351F}"/>
                              </a:ext>
                            </a:extLst>
                          </wps:cNvPr>
                          <wps:cNvSpPr txBox="1"/>
                          <wps:spPr>
                            <a:xfrm>
                              <a:off x="3038878" y="1079229"/>
                              <a:ext cx="314510" cy="400110"/>
                            </a:xfrm>
                            <a:prstGeom prst="rect">
                              <a:avLst/>
                            </a:prstGeom>
                            <a:noFill/>
                          </wps:spPr>
                          <wps:txbx>
                            <w:txbxContent>
                              <w:p w14:paraId="7E731BB7"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13" name="TextBox 189">
                            <a:extLst>
                              <a:ext uri="{FF2B5EF4-FFF2-40B4-BE49-F238E27FC236}">
                                <a16:creationId xmlns:a16="http://schemas.microsoft.com/office/drawing/2014/main" id="{61CE8A09-DA14-4967-A73F-3AFC82C731AD}"/>
                              </a:ext>
                            </a:extLst>
                          </wps:cNvPr>
                          <wps:cNvSpPr txBox="1"/>
                          <wps:spPr>
                            <a:xfrm>
                              <a:off x="238491" y="1433591"/>
                              <a:ext cx="314510" cy="400110"/>
                            </a:xfrm>
                            <a:prstGeom prst="rect">
                              <a:avLst/>
                            </a:prstGeom>
                            <a:noFill/>
                          </wps:spPr>
                          <wps:txbx>
                            <w:txbxContent>
                              <w:p w14:paraId="600287C5"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14" name="TextBox 190">
                            <a:extLst>
                              <a:ext uri="{FF2B5EF4-FFF2-40B4-BE49-F238E27FC236}">
                                <a16:creationId xmlns:a16="http://schemas.microsoft.com/office/drawing/2014/main" id="{8428285A-93AB-4D0B-A2AA-61D94479C793}"/>
                              </a:ext>
                            </a:extLst>
                          </wps:cNvPr>
                          <wps:cNvSpPr txBox="1"/>
                          <wps:spPr>
                            <a:xfrm>
                              <a:off x="593553" y="1436605"/>
                              <a:ext cx="314510" cy="400110"/>
                            </a:xfrm>
                            <a:prstGeom prst="rect">
                              <a:avLst/>
                            </a:prstGeom>
                            <a:noFill/>
                          </wps:spPr>
                          <wps:txbx>
                            <w:txbxContent>
                              <w:p w14:paraId="3E38F2D2"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15" name="TextBox 191">
                            <a:extLst>
                              <a:ext uri="{FF2B5EF4-FFF2-40B4-BE49-F238E27FC236}">
                                <a16:creationId xmlns:a16="http://schemas.microsoft.com/office/drawing/2014/main" id="{2526DD8A-96A0-4BA2-970E-0EE27C963054}"/>
                              </a:ext>
                            </a:extLst>
                          </wps:cNvPr>
                          <wps:cNvSpPr txBox="1"/>
                          <wps:spPr>
                            <a:xfrm>
                              <a:off x="953931" y="1438557"/>
                              <a:ext cx="314510" cy="400110"/>
                            </a:xfrm>
                            <a:prstGeom prst="rect">
                              <a:avLst/>
                            </a:prstGeom>
                            <a:noFill/>
                          </wps:spPr>
                          <wps:txbx>
                            <w:txbxContent>
                              <w:p w14:paraId="02CE631F"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16" name="TextBox 192">
                            <a:extLst>
                              <a:ext uri="{FF2B5EF4-FFF2-40B4-BE49-F238E27FC236}">
                                <a16:creationId xmlns:a16="http://schemas.microsoft.com/office/drawing/2014/main" id="{B63632FC-F00C-497A-9EB1-6F3E07D81693}"/>
                              </a:ext>
                            </a:extLst>
                          </wps:cNvPr>
                          <wps:cNvSpPr txBox="1"/>
                          <wps:spPr>
                            <a:xfrm>
                              <a:off x="1304944" y="1435859"/>
                              <a:ext cx="314510" cy="400110"/>
                            </a:xfrm>
                            <a:prstGeom prst="rect">
                              <a:avLst/>
                            </a:prstGeom>
                            <a:noFill/>
                          </wps:spPr>
                          <wps:txbx>
                            <w:txbxContent>
                              <w:p w14:paraId="712D93EA"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17" name="TextBox 193">
                            <a:extLst>
                              <a:ext uri="{FF2B5EF4-FFF2-40B4-BE49-F238E27FC236}">
                                <a16:creationId xmlns:a16="http://schemas.microsoft.com/office/drawing/2014/main" id="{1894FF31-49F2-4B51-B1C8-74E646B32822}"/>
                              </a:ext>
                            </a:extLst>
                          </wps:cNvPr>
                          <wps:cNvSpPr txBox="1"/>
                          <wps:spPr>
                            <a:xfrm>
                              <a:off x="1619814" y="1438873"/>
                              <a:ext cx="314510" cy="400110"/>
                            </a:xfrm>
                            <a:prstGeom prst="rect">
                              <a:avLst/>
                            </a:prstGeom>
                            <a:noFill/>
                          </wps:spPr>
                          <wps:txbx>
                            <w:txbxContent>
                              <w:p w14:paraId="4983ADDA"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18" name="TextBox 194">
                            <a:extLst>
                              <a:ext uri="{FF2B5EF4-FFF2-40B4-BE49-F238E27FC236}">
                                <a16:creationId xmlns:a16="http://schemas.microsoft.com/office/drawing/2014/main" id="{9BE7882E-3352-455A-B06A-F2B1198E815E}"/>
                              </a:ext>
                            </a:extLst>
                          </wps:cNvPr>
                          <wps:cNvSpPr txBox="1"/>
                          <wps:spPr>
                            <a:xfrm>
                              <a:off x="1975168" y="1431681"/>
                              <a:ext cx="314510" cy="400110"/>
                            </a:xfrm>
                            <a:prstGeom prst="rect">
                              <a:avLst/>
                            </a:prstGeom>
                            <a:noFill/>
                          </wps:spPr>
                          <wps:txbx>
                            <w:txbxContent>
                              <w:p w14:paraId="3F2948AA"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19" name="TextBox 195">
                            <a:extLst>
                              <a:ext uri="{FF2B5EF4-FFF2-40B4-BE49-F238E27FC236}">
                                <a16:creationId xmlns:a16="http://schemas.microsoft.com/office/drawing/2014/main" id="{2397FC01-6C69-441F-9DE3-D34C9A2CA2AE}"/>
                              </a:ext>
                            </a:extLst>
                          </wps:cNvPr>
                          <wps:cNvSpPr txBox="1"/>
                          <wps:spPr>
                            <a:xfrm>
                              <a:off x="2330130" y="1434735"/>
                              <a:ext cx="314510" cy="400110"/>
                            </a:xfrm>
                            <a:prstGeom prst="rect">
                              <a:avLst/>
                            </a:prstGeom>
                            <a:noFill/>
                          </wps:spPr>
                          <wps:txbx>
                            <w:txbxContent>
                              <w:p w14:paraId="729A26C0"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20" name="TextBox 196">
                            <a:extLst>
                              <a:ext uri="{FF2B5EF4-FFF2-40B4-BE49-F238E27FC236}">
                                <a16:creationId xmlns:a16="http://schemas.microsoft.com/office/drawing/2014/main" id="{E67118FA-4AAB-4232-9180-9FB9DCDA4176}"/>
                              </a:ext>
                            </a:extLst>
                          </wps:cNvPr>
                          <wps:cNvSpPr txBox="1"/>
                          <wps:spPr>
                            <a:xfrm>
                              <a:off x="2699360" y="1433629"/>
                              <a:ext cx="314510" cy="400110"/>
                            </a:xfrm>
                            <a:prstGeom prst="rect">
                              <a:avLst/>
                            </a:prstGeom>
                            <a:noFill/>
                          </wps:spPr>
                          <wps:txbx>
                            <w:txbxContent>
                              <w:p w14:paraId="4E4D596C"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21" name="TextBox 197">
                            <a:extLst>
                              <a:ext uri="{FF2B5EF4-FFF2-40B4-BE49-F238E27FC236}">
                                <a16:creationId xmlns:a16="http://schemas.microsoft.com/office/drawing/2014/main" id="{E06CB838-C04E-43E0-9A94-B4D294C0400D}"/>
                              </a:ext>
                            </a:extLst>
                          </wps:cNvPr>
                          <wps:cNvSpPr txBox="1"/>
                          <wps:spPr>
                            <a:xfrm>
                              <a:off x="3039642" y="1435581"/>
                              <a:ext cx="314510" cy="400110"/>
                            </a:xfrm>
                            <a:prstGeom prst="rect">
                              <a:avLst/>
                            </a:prstGeom>
                            <a:noFill/>
                          </wps:spPr>
                          <wps:txbx>
                            <w:txbxContent>
                              <w:p w14:paraId="4333501D"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22" name="TextBox 198">
                            <a:extLst>
                              <a:ext uri="{FF2B5EF4-FFF2-40B4-BE49-F238E27FC236}">
                                <a16:creationId xmlns:a16="http://schemas.microsoft.com/office/drawing/2014/main" id="{E1900072-F648-4541-B725-DDB565D23852}"/>
                              </a:ext>
                            </a:extLst>
                          </wps:cNvPr>
                          <wps:cNvSpPr txBox="1"/>
                          <wps:spPr>
                            <a:xfrm>
                              <a:off x="238489" y="1805384"/>
                              <a:ext cx="314510" cy="400110"/>
                            </a:xfrm>
                            <a:prstGeom prst="rect">
                              <a:avLst/>
                            </a:prstGeom>
                            <a:noFill/>
                          </wps:spPr>
                          <wps:txbx>
                            <w:txbxContent>
                              <w:p w14:paraId="53458CDD"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23" name="TextBox 199">
                            <a:extLst>
                              <a:ext uri="{FF2B5EF4-FFF2-40B4-BE49-F238E27FC236}">
                                <a16:creationId xmlns:a16="http://schemas.microsoft.com/office/drawing/2014/main" id="{BC968717-32DF-4F5E-BBF9-B4ABA70E1905}"/>
                              </a:ext>
                            </a:extLst>
                          </wps:cNvPr>
                          <wps:cNvSpPr txBox="1"/>
                          <wps:spPr>
                            <a:xfrm>
                              <a:off x="593551" y="1799254"/>
                              <a:ext cx="314510" cy="400110"/>
                            </a:xfrm>
                            <a:prstGeom prst="rect">
                              <a:avLst/>
                            </a:prstGeom>
                            <a:noFill/>
                          </wps:spPr>
                          <wps:txbx>
                            <w:txbxContent>
                              <w:p w14:paraId="7EF29A1C"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24" name="TextBox 200">
                            <a:extLst>
                              <a:ext uri="{FF2B5EF4-FFF2-40B4-BE49-F238E27FC236}">
                                <a16:creationId xmlns:a16="http://schemas.microsoft.com/office/drawing/2014/main" id="{36FCA3B6-9BE9-46C2-AC69-87C7A5E625EA}"/>
                              </a:ext>
                            </a:extLst>
                          </wps:cNvPr>
                          <wps:cNvSpPr txBox="1"/>
                          <wps:spPr>
                            <a:xfrm>
                              <a:off x="953929" y="1801206"/>
                              <a:ext cx="314510" cy="400110"/>
                            </a:xfrm>
                            <a:prstGeom prst="rect">
                              <a:avLst/>
                            </a:prstGeom>
                            <a:noFill/>
                          </wps:spPr>
                          <wps:txbx>
                            <w:txbxContent>
                              <w:p w14:paraId="28BA4DAA"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25" name="TextBox 201">
                            <a:extLst>
                              <a:ext uri="{FF2B5EF4-FFF2-40B4-BE49-F238E27FC236}">
                                <a16:creationId xmlns:a16="http://schemas.microsoft.com/office/drawing/2014/main" id="{1B4A8552-78A6-4DD2-8DC6-DB478EEFCADD}"/>
                              </a:ext>
                            </a:extLst>
                          </wps:cNvPr>
                          <wps:cNvSpPr txBox="1"/>
                          <wps:spPr>
                            <a:xfrm>
                              <a:off x="1304942" y="1807652"/>
                              <a:ext cx="314510" cy="400110"/>
                            </a:xfrm>
                            <a:prstGeom prst="rect">
                              <a:avLst/>
                            </a:prstGeom>
                            <a:noFill/>
                          </wps:spPr>
                          <wps:txbx>
                            <w:txbxContent>
                              <w:p w14:paraId="1F760749"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26" name="TextBox 202">
                            <a:extLst>
                              <a:ext uri="{FF2B5EF4-FFF2-40B4-BE49-F238E27FC236}">
                                <a16:creationId xmlns:a16="http://schemas.microsoft.com/office/drawing/2014/main" id="{066AC43C-4FAA-4631-878C-7D9799359560}"/>
                              </a:ext>
                            </a:extLst>
                          </wps:cNvPr>
                          <wps:cNvSpPr txBox="1"/>
                          <wps:spPr>
                            <a:xfrm>
                              <a:off x="1619812" y="1801522"/>
                              <a:ext cx="314510" cy="400110"/>
                            </a:xfrm>
                            <a:prstGeom prst="rect">
                              <a:avLst/>
                            </a:prstGeom>
                            <a:noFill/>
                          </wps:spPr>
                          <wps:txbx>
                            <w:txbxContent>
                              <w:p w14:paraId="04B21FBC"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27" name="TextBox 203">
                            <a:extLst>
                              <a:ext uri="{FF2B5EF4-FFF2-40B4-BE49-F238E27FC236}">
                                <a16:creationId xmlns:a16="http://schemas.microsoft.com/office/drawing/2014/main" id="{E9A56290-0304-427E-B6BB-EF97C38432A3}"/>
                              </a:ext>
                            </a:extLst>
                          </wps:cNvPr>
                          <wps:cNvSpPr txBox="1"/>
                          <wps:spPr>
                            <a:xfrm>
                              <a:off x="1975166" y="1803474"/>
                              <a:ext cx="314510" cy="400110"/>
                            </a:xfrm>
                            <a:prstGeom prst="rect">
                              <a:avLst/>
                            </a:prstGeom>
                            <a:noFill/>
                          </wps:spPr>
                          <wps:txbx>
                            <w:txbxContent>
                              <w:p w14:paraId="5CD4EC59"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28" name="TextBox 204">
                            <a:extLst>
                              <a:ext uri="{FF2B5EF4-FFF2-40B4-BE49-F238E27FC236}">
                                <a16:creationId xmlns:a16="http://schemas.microsoft.com/office/drawing/2014/main" id="{83AF54A0-C5E5-4887-B6B5-F319E88104BF}"/>
                              </a:ext>
                            </a:extLst>
                          </wps:cNvPr>
                          <wps:cNvSpPr txBox="1"/>
                          <wps:spPr>
                            <a:xfrm>
                              <a:off x="2339272" y="1806528"/>
                              <a:ext cx="314510" cy="400110"/>
                            </a:xfrm>
                            <a:prstGeom prst="rect">
                              <a:avLst/>
                            </a:prstGeom>
                            <a:noFill/>
                          </wps:spPr>
                          <wps:txbx>
                            <w:txbxContent>
                              <w:p w14:paraId="03D1DB1D"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29" name="TextBox 205">
                            <a:extLst>
                              <a:ext uri="{FF2B5EF4-FFF2-40B4-BE49-F238E27FC236}">
                                <a16:creationId xmlns:a16="http://schemas.microsoft.com/office/drawing/2014/main" id="{BFBE8FC3-124C-4EED-B2FB-07FD7CF93C27}"/>
                              </a:ext>
                            </a:extLst>
                          </wps:cNvPr>
                          <wps:cNvSpPr txBox="1"/>
                          <wps:spPr>
                            <a:xfrm>
                              <a:off x="2699358" y="1805422"/>
                              <a:ext cx="314510" cy="400110"/>
                            </a:xfrm>
                            <a:prstGeom prst="rect">
                              <a:avLst/>
                            </a:prstGeom>
                            <a:noFill/>
                          </wps:spPr>
                          <wps:txbx>
                            <w:txbxContent>
                              <w:p w14:paraId="49752B0A"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30" name="TextBox 206">
                            <a:extLst>
                              <a:ext uri="{FF2B5EF4-FFF2-40B4-BE49-F238E27FC236}">
                                <a16:creationId xmlns:a16="http://schemas.microsoft.com/office/drawing/2014/main" id="{65870804-6315-4666-A7D7-67A7706F3482}"/>
                              </a:ext>
                            </a:extLst>
                          </wps:cNvPr>
                          <wps:cNvSpPr txBox="1"/>
                          <wps:spPr>
                            <a:xfrm>
                              <a:off x="3039640" y="1807374"/>
                              <a:ext cx="314510" cy="400110"/>
                            </a:xfrm>
                            <a:prstGeom prst="rect">
                              <a:avLst/>
                            </a:prstGeom>
                            <a:noFill/>
                          </wps:spPr>
                          <wps:txbx>
                            <w:txbxContent>
                              <w:p w14:paraId="55263629"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31" name="TextBox 207">
                            <a:extLst>
                              <a:ext uri="{FF2B5EF4-FFF2-40B4-BE49-F238E27FC236}">
                                <a16:creationId xmlns:a16="http://schemas.microsoft.com/office/drawing/2014/main" id="{C16E0591-B81F-4A54-B772-DEBC3CCAD8D4}"/>
                              </a:ext>
                            </a:extLst>
                          </wps:cNvPr>
                          <wps:cNvSpPr txBox="1"/>
                          <wps:spPr>
                            <a:xfrm>
                              <a:off x="238494" y="2172141"/>
                              <a:ext cx="314510" cy="400110"/>
                            </a:xfrm>
                            <a:prstGeom prst="rect">
                              <a:avLst/>
                            </a:prstGeom>
                            <a:noFill/>
                          </wps:spPr>
                          <wps:txbx>
                            <w:txbxContent>
                              <w:p w14:paraId="1E879FA0"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32" name="TextBox 208">
                            <a:extLst>
                              <a:ext uri="{FF2B5EF4-FFF2-40B4-BE49-F238E27FC236}">
                                <a16:creationId xmlns:a16="http://schemas.microsoft.com/office/drawing/2014/main" id="{F14B8089-1547-4C80-9CDA-1E9C5708A7C1}"/>
                              </a:ext>
                            </a:extLst>
                          </wps:cNvPr>
                          <wps:cNvSpPr txBox="1"/>
                          <wps:spPr>
                            <a:xfrm>
                              <a:off x="593556" y="2166011"/>
                              <a:ext cx="314510" cy="400110"/>
                            </a:xfrm>
                            <a:prstGeom prst="rect">
                              <a:avLst/>
                            </a:prstGeom>
                            <a:noFill/>
                          </wps:spPr>
                          <wps:txbx>
                            <w:txbxContent>
                              <w:p w14:paraId="25483B7F"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33" name="TextBox 209">
                            <a:extLst>
                              <a:ext uri="{FF2B5EF4-FFF2-40B4-BE49-F238E27FC236}">
                                <a16:creationId xmlns:a16="http://schemas.microsoft.com/office/drawing/2014/main" id="{046918B9-3EF2-4771-A8EB-E58B16ABBCF3}"/>
                              </a:ext>
                            </a:extLst>
                          </wps:cNvPr>
                          <wps:cNvSpPr txBox="1"/>
                          <wps:spPr>
                            <a:xfrm>
                              <a:off x="953934" y="2167963"/>
                              <a:ext cx="314510" cy="400110"/>
                            </a:xfrm>
                            <a:prstGeom prst="rect">
                              <a:avLst/>
                            </a:prstGeom>
                            <a:noFill/>
                          </wps:spPr>
                          <wps:txbx>
                            <w:txbxContent>
                              <w:p w14:paraId="4B5C0791"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34" name="TextBox 210">
                            <a:extLst>
                              <a:ext uri="{FF2B5EF4-FFF2-40B4-BE49-F238E27FC236}">
                                <a16:creationId xmlns:a16="http://schemas.microsoft.com/office/drawing/2014/main" id="{8E2094F5-B303-4AE3-A4B1-D44877340E0A}"/>
                              </a:ext>
                            </a:extLst>
                          </wps:cNvPr>
                          <wps:cNvSpPr txBox="1"/>
                          <wps:spPr>
                            <a:xfrm>
                              <a:off x="1304947" y="2174409"/>
                              <a:ext cx="314510" cy="400110"/>
                            </a:xfrm>
                            <a:prstGeom prst="rect">
                              <a:avLst/>
                            </a:prstGeom>
                            <a:noFill/>
                          </wps:spPr>
                          <wps:txbx>
                            <w:txbxContent>
                              <w:p w14:paraId="6E9916AC"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35" name="TextBox 211">
                            <a:extLst>
                              <a:ext uri="{FF2B5EF4-FFF2-40B4-BE49-F238E27FC236}">
                                <a16:creationId xmlns:a16="http://schemas.microsoft.com/office/drawing/2014/main" id="{645D2800-9C5B-4CAB-B106-1BF7FE25AABA}"/>
                              </a:ext>
                            </a:extLst>
                          </wps:cNvPr>
                          <wps:cNvSpPr txBox="1"/>
                          <wps:spPr>
                            <a:xfrm>
                              <a:off x="1619817" y="2168279"/>
                              <a:ext cx="314510" cy="400110"/>
                            </a:xfrm>
                            <a:prstGeom prst="rect">
                              <a:avLst/>
                            </a:prstGeom>
                            <a:noFill/>
                          </wps:spPr>
                          <wps:txbx>
                            <w:txbxContent>
                              <w:p w14:paraId="7F566294"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36" name="TextBox 212">
                            <a:extLst>
                              <a:ext uri="{FF2B5EF4-FFF2-40B4-BE49-F238E27FC236}">
                                <a16:creationId xmlns:a16="http://schemas.microsoft.com/office/drawing/2014/main" id="{B7A171ED-BBF4-4113-ADA0-BC122A9720CD}"/>
                              </a:ext>
                            </a:extLst>
                          </wps:cNvPr>
                          <wps:cNvSpPr txBox="1"/>
                          <wps:spPr>
                            <a:xfrm>
                              <a:off x="1975171" y="2170231"/>
                              <a:ext cx="314510" cy="400110"/>
                            </a:xfrm>
                            <a:prstGeom prst="rect">
                              <a:avLst/>
                            </a:prstGeom>
                            <a:noFill/>
                          </wps:spPr>
                          <wps:txbx>
                            <w:txbxContent>
                              <w:p w14:paraId="0C7B98E0"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37" name="TextBox 213">
                            <a:extLst>
                              <a:ext uri="{FF2B5EF4-FFF2-40B4-BE49-F238E27FC236}">
                                <a16:creationId xmlns:a16="http://schemas.microsoft.com/office/drawing/2014/main" id="{506A82C2-8B5A-4FAD-BAD9-D4C754EA663E}"/>
                              </a:ext>
                            </a:extLst>
                          </wps:cNvPr>
                          <wps:cNvSpPr txBox="1"/>
                          <wps:spPr>
                            <a:xfrm>
                              <a:off x="2339277" y="2173285"/>
                              <a:ext cx="314510" cy="400110"/>
                            </a:xfrm>
                            <a:prstGeom prst="rect">
                              <a:avLst/>
                            </a:prstGeom>
                            <a:noFill/>
                          </wps:spPr>
                          <wps:txbx>
                            <w:txbxContent>
                              <w:p w14:paraId="4F8CCF64"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38" name="TextBox 214">
                            <a:extLst>
                              <a:ext uri="{FF2B5EF4-FFF2-40B4-BE49-F238E27FC236}">
                                <a16:creationId xmlns:a16="http://schemas.microsoft.com/office/drawing/2014/main" id="{0D5EA325-AEB6-45DF-802C-3B36F5F509BC}"/>
                              </a:ext>
                            </a:extLst>
                          </wps:cNvPr>
                          <wps:cNvSpPr txBox="1"/>
                          <wps:spPr>
                            <a:xfrm>
                              <a:off x="2699363" y="2172179"/>
                              <a:ext cx="314510" cy="400110"/>
                            </a:xfrm>
                            <a:prstGeom prst="rect">
                              <a:avLst/>
                            </a:prstGeom>
                            <a:noFill/>
                          </wps:spPr>
                          <wps:txbx>
                            <w:txbxContent>
                              <w:p w14:paraId="705893AC"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s:wsp>
                          <wps:cNvPr id="139" name="TextBox 215">
                            <a:extLst>
                              <a:ext uri="{FF2B5EF4-FFF2-40B4-BE49-F238E27FC236}">
                                <a16:creationId xmlns:a16="http://schemas.microsoft.com/office/drawing/2014/main" id="{2C09233F-F0AB-4F4F-9C63-CB83354E42CE}"/>
                              </a:ext>
                            </a:extLst>
                          </wps:cNvPr>
                          <wps:cNvSpPr txBox="1"/>
                          <wps:spPr>
                            <a:xfrm>
                              <a:off x="3039645" y="2174131"/>
                              <a:ext cx="314510" cy="400110"/>
                            </a:xfrm>
                            <a:prstGeom prst="rect">
                              <a:avLst/>
                            </a:prstGeom>
                            <a:noFill/>
                          </wps:spPr>
                          <wps:txbx>
                            <w:txbxContent>
                              <w:p w14:paraId="7D7D6FAB"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wps:txbx>
                          <wps:bodyPr wrap="none" rtlCol="0">
                            <a:spAutoFit/>
                          </wps:bodyPr>
                        </wps:wsp>
                      </wpg:grpSp>
                    </wpg:wgp>
                  </a:graphicData>
                </a:graphic>
                <wp14:sizeRelV relativeFrom="margin">
                  <wp14:pctHeight>0</wp14:pctHeight>
                </wp14:sizeRelV>
              </wp:anchor>
            </w:drawing>
          </mc:Choice>
          <mc:Fallback>
            <w:pict>
              <v:group w14:anchorId="267D200F" id="Group 217" o:spid="_x0000_s1026" style="position:absolute;left:0;text-align:left;margin-left:77.7pt;margin-top:7pt;width:281.25pt;height:178.6pt;z-index:251659264;mso-position-horizontal-relative:margin;mso-height-relative:margin" coordorigin=",5131" coordsize="35724,2268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">
                <v:group id="Group 3" o:spid="_x0000_s1027" style="position:absolute;top:5131;width:35724;height:22689" coordorigin=",5131" coordsize="35724,2268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">
                  <v:group id="Group 5" o:spid="_x0000_s1028" style="position:absolute;left:329;top:5658;width:35199;height:21663" coordorigin="329,5658" coordsize="35199,2166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17" o:spid="_x0000_s1029" style="position:absolute;left:329;top:5658;width:35199;height:21663" coordorigin="329,5658" coordsize="35199,2166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">
                      <v:rect id="Rectangle 28" o:spid="_x0000_s1030" style="position:absolute;left:11061;top:5692;width:3594;height:215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" fillcolor="#5b9bd5 [3204]" strokecolor="black [3213]" strokeweight="2pt"/>
                      <v:rect id="Rectangle 41" o:spid="_x0000_s1031" style="position:absolute;left:28444;top:5725;width:3594;height:215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" fillcolor="#5b9bd5 [3204]" strokecolor="black [3213]" strokeweight="2pt"/>
                      <v:group id="Group 52" o:spid="_x0000_s1032" style="position:absolute;left:329;top:5658;width:35199;height:21663" coordorigin="329,5658" coordsize="35199,2166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">
                        <v:rect id="Rectangle 54" o:spid="_x0000_s1033" style="position:absolute;left:329;top:5692;width:3594;height:215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" fillcolor="#5b9bd5 [3204]" strokecolor="black [3213]" strokeweight="2pt"/>
                        <v:rect id="Rectangle 55" o:spid="_x0000_s1034" style="position:absolute;left:3923;top:5692;width:3594;height:215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" fillcolor="#5b9bd5 [3204]" strokecolor="black [3213]" strokeweight="2pt"/>
                        <v:rect id="Rectangle 56" o:spid="_x0000_s1035" style="position:absolute;left:7475;top:5692;width:3594;height:215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" fillcolor="#5b9bd5 [3204]" strokecolor="black [3213]" strokeweight="2pt"/>
                        <v:rect id="Rectangle 57" o:spid="_x0000_s1036" style="position:absolute;left:14570;top:5692;width:3594;height:215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" fillcolor="#5b9bd5 [3204]" strokecolor="black [3213]" strokeweight="2pt"/>
                        <v:rect id="Rectangle 58" o:spid="_x0000_s1037" style="position:absolute;left:17702;top:5692;width:3594;height:215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" fillcolor="#5b9bd5 [3204]" strokecolor="black [3213]" strokeweight="2pt"/>
                        <v:rect id="Rectangle 59" o:spid="_x0000_s1038" style="position:absolute;left:21288;top:5692;width:3594;height:215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" fillcolor="#5b9bd5 [3204]" strokecolor="black [3213]" strokeweight="2pt"/>
                        <v:rect id="Rectangle 60" o:spid="_x0000_s1039" style="position:absolute;left:24882;top:5708;width:3594;height:215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" fillcolor="#5b9bd5 [3204]" strokecolor="black [3213]" strokeweight="2pt"/>
                        <v:rect id="Rectangle 61" o:spid="_x0000_s1040" style="position:absolute;left:31934;top:5725;width:3594;height:2159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" fillcolor="#5b9bd5 [3204]" strokecolor="black [3213]" strokeweight="2pt"/>
                        <v:rect id="Rectangle 62" o:spid="_x0000_s1041" style="position:absolute;left:329;top:5658;width:35199;height:359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" filled="f" strokecolor="black [3213]" strokeweight="2pt"/>
                        <v:rect id="Rectangle 63" o:spid="_x0000_s1042" style="position:absolute;left:329;top:9269;width:35199;height:359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" filled="f" strokecolor="black [3213]" strokeweight="2pt"/>
                      </v:group>
                      <v:rect id="Rectangle 64" o:spid="_x0000_s1043" style="position:absolute;left:329;top:12830;width:35199;height:359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" filled="f" strokecolor="black [3213]" strokeweight="2pt"/>
                      <v:rect id="Rectangle 65" o:spid="_x0000_s1044" style="position:absolute;left:329;top:16391;width:35199;height:359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" filled="f" strokecolor="black [3213]" strokeweight="2pt"/>
                      <v:rect id="Rectangle 66" o:spid="_x0000_s1045" style="position:absolute;left:329;top:20042;width:35199;height:359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" filled="f" strokecolor="black [3213]" strokeweight="2pt"/>
                    </v:group>
                    <v:rect id="Rectangle 67" o:spid="_x0000_s1046" style="position:absolute;left:329;top:23677;width:35199;height:359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" filled="f" strokecolor="black [3213]" strokeweight="2pt"/>
                  </v:group>
                  <v:group id="Group 68" o:spid="_x0000_s1047" style="position:absolute;left:21;top:5131;width:35703;height:974" coordorigin="21,5131" coordsize="35702,97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">
                    <v:oval id="Oval 69" o:spid="_x0000_s1048" style="position:absolute;left:35006;top:5138;width:718;height:71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" fillcolor="red" strokecolor="red" strokeweight="1pt">
                      <v:stroke joinstyle="miter"/>
                    </v:oval>
                    <v:oval id="Oval 71" o:spid="_x0000_s1049" style="position:absolute;left:24472;top:5131;width:718;height: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" fillcolor="red" strokecolor="red" strokeweight="1pt">
                      <v:stroke joinstyle="miter"/>
                    </v:oval>
                    <v:oval id="Oval 72" o:spid="_x0000_s1050" style="position:absolute;left:28018;top:5148;width:718;height: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" fillcolor="red" strokecolor="red" strokeweight="1pt">
                      <v:stroke joinstyle="miter"/>
                    </v:oval>
                    <v:oval id="Oval 73" o:spid="_x0000_s1051" style="position:absolute;left:31538;top:5148;width:718;height: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" fillcolor="red" strokecolor="red" strokeweight="1pt">
                      <v:stroke joinstyle="miter"/>
                    </v:oval>
                    <v:oval id="Oval 74" o:spid="_x0000_s1052" style="position:absolute;left:21;top:5388;width:718;height:71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" fillcolor="red" strokecolor="red" strokeweight="1pt">
                      <v:stroke joinstyle="miter"/>
                    </v:oval>
                    <v:oval id="Oval 75" o:spid="_x0000_s1053" style="position:absolute;left:3565;top:5325;width:717;height: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" fillcolor="red" strokecolor="red" strokeweight="1pt">
                      <v:stroke joinstyle="miter"/>
                    </v:oval>
                    <v:oval id="Oval 76" o:spid="_x0000_s1054" style="position:absolute;left:7108;top:5300;width:718;height: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" fillcolor="red" strokecolor="red" strokeweight="1pt">
                      <v:stroke joinstyle="miter"/>
                    </v:oval>
                    <v:oval id="Oval 77" o:spid="_x0000_s1055" style="position:absolute;left:10632;top:5196;width:718;height: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" fillcolor="red" strokecolor="red" strokeweight="1pt">
                      <v:stroke joinstyle="miter"/>
                    </v:oval>
                    <v:oval id="Oval 78" o:spid="_x0000_s1056" style="position:absolute;left:14200;top:5270;width:717;height:71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" fillcolor="red" strokecolor="red" strokeweight="1pt">
                      <v:stroke joinstyle="miter"/>
                    </v:oval>
                    <v:oval id="Oval 79" o:spid="_x0000_s1057" style="position:absolute;left:17312;top:5237;width:718;height: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" fillcolor="red" strokecolor="red" strokeweight="1pt">
                      <v:stroke joinstyle="miter"/>
                    </v:oval>
                    <v:oval id="Oval 80" o:spid="_x0000_s1058" style="position:absolute;left:20838;top:5253;width:717;height: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" fillcolor="red" strokecolor="red" strokeweight="1pt">
                      <v:stroke joinstyle="miter"/>
                    </v:oval>
                  </v:group>
                  <v:group id="Group 81" o:spid="_x0000_s1059" style="position:absolute;top:26909;width:35702;height:911" coordorigin=",26909" coordsize="35702,9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">
                    <v:oval id="Oval 82" o:spid="_x0000_s1060" style="position:absolute;left:34984;top:26916;width:718;height:71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" fillcolor="red" strokecolor="red" strokeweight="1pt">
                      <v:stroke joinstyle="miter"/>
                    </v:oval>
                    <v:oval id="Oval 84" o:spid="_x0000_s1061" style="position:absolute;left:24451;top:26909;width:717;height:71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" fillcolor="red" strokecolor="red" strokeweight="1pt">
                      <v:stroke joinstyle="miter"/>
                    </v:oval>
                    <v:oval id="Oval 85" o:spid="_x0000_s1062" style="position:absolute;left:27996;top:26926;width:718;height: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" fillcolor="red" strokecolor="red" strokeweight="1pt">
                      <v:stroke joinstyle="miter"/>
                    </v:oval>
                    <v:oval id="Oval 86" o:spid="_x0000_s1063" style="position:absolute;left:31517;top:26926;width:717;height: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" fillcolor="red" strokecolor="red" strokeweight="1pt">
                      <v:stroke joinstyle="miter"/>
                    </v:oval>
                    <v:oval id="Oval 87" o:spid="_x0000_s1064" style="position:absolute;top:27065;width:717;height: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" fillcolor="red" strokecolor="red" strokeweight="1pt">
                      <v:stroke joinstyle="miter"/>
                    </v:oval>
                    <v:oval id="Oval 88" o:spid="_x0000_s1065" style="position:absolute;left:3543;top:27103;width:717;height:71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" fillcolor="red" strokecolor="red" strokeweight="1pt">
                      <v:stroke joinstyle="miter"/>
                    </v:oval>
                    <v:oval id="Oval 89" o:spid="_x0000_s1066" style="position:absolute;left:7086;top:27078;width:718;height:71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" fillcolor="red" strokecolor="red" strokeweight="1pt">
                      <v:stroke joinstyle="miter"/>
                    </v:oval>
                    <v:oval id="Oval 90" o:spid="_x0000_s1067" style="position:absolute;left:10611;top:26974;width:717;height:71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" fillcolor="red" strokecolor="red" strokeweight="1pt">
                      <v:stroke joinstyle="miter"/>
                    </v:oval>
                    <v:oval id="Oval 91" o:spid="_x0000_s1068" style="position:absolute;left:14178;top:27047;width:717;height: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" fillcolor="red" strokecolor="red" strokeweight="1pt">
                      <v:stroke joinstyle="miter"/>
                    </v:oval>
                    <v:oval id="Oval 92" o:spid="_x0000_s1069" style="position:absolute;left:17290;top:27015;width:718;height:71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" fillcolor="red" strokecolor="red" strokeweight="1pt">
                      <v:stroke joinstyle="miter"/>
                    </v:oval>
                    <v:oval id="Oval 93" o:spid="_x0000_s1070" style="position:absolute;left:20816;top:27031;width:717;height: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" fillcolor="red" strokecolor="red" strokeweight="1pt">
                      <v:stroke joinstyle="miter"/>
                    </v:oval>
                  </v:group>
                </v:group>
                <v:group id="Group 94" o:spid="_x0000_s1071" style="position:absolute;left:2377;top:7224;width:31164;height:18521" coordorigin="2377,7224" coordsize="31164,185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NuzM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">
                  <v:shapetype id="_x0000_t202" coordsize="21600,21600" o:spt="202" path="m,l,21600r21600,l21600,xe">
                    <v:stroke joinstyle="miter"/>
                    <v:path gradientshapeok="t" o:connecttype="rect"/>
                  </v:shapetype>
                  <v:shape id="TextBox 162" o:spid="_x0000_s1072" type="#_x0000_t202" style="position:absolute;left:2418;top:7285;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" filled="f" stroked="f">
                    <v:textbox style="mso-fit-shape-to-text:t">
                      <w:txbxContent>
                        <w:p w14:paraId="4BB65510"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63" o:spid="_x0000_s1073" type="#_x0000_t202" style="position:absolute;left:5969;top:7224;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" filled="f" stroked="f">
                    <v:textbox style="mso-fit-shape-to-text:t">
                      <w:txbxContent>
                        <w:p w14:paraId="2CDF593F"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64" o:spid="_x0000_s1074" type="#_x0000_t202" style="position:absolute;left:9572;top:7243;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" filled="f" stroked="f">
                    <v:textbox style="mso-fit-shape-to-text:t">
                      <w:txbxContent>
                        <w:p w14:paraId="46D12571"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65" o:spid="_x0000_s1075" type="#_x0000_t202" style="position:absolute;left:13082;top:7308;width:3146;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" filled="f" stroked="f">
                    <v:textbox style="mso-fit-shape-to-text:t">
                      <w:txbxContent>
                        <w:p w14:paraId="7FCCFF43"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66" o:spid="_x0000_s1076" type="#_x0000_t202" style="position:absolute;left:16184;top:7246;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" filled="f" stroked="f">
                    <v:textbox style="mso-fit-shape-to-text:t">
                      <w:txbxContent>
                        <w:p w14:paraId="4E4AA9CB"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67" o:spid="_x0000_s1077" type="#_x0000_t202" style="position:absolute;left:19785;top:7266;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" filled="f" stroked="f">
                    <v:textbox style="mso-fit-shape-to-text:t">
                      <w:txbxContent>
                        <w:p w14:paraId="14CD8A8C"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68" o:spid="_x0000_s1078" type="#_x0000_t202" style="position:absolute;left:23331;top:7296;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" filled="f" stroked="f">
                    <v:textbox style="mso-fit-shape-to-text:t">
                      <w:txbxContent>
                        <w:p w14:paraId="00508636"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69" o:spid="_x0000_s1079" type="#_x0000_t202" style="position:absolute;left:26979;top:7285;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" filled="f" stroked="f">
                    <v:textbox style="mso-fit-shape-to-text:t">
                      <w:txbxContent>
                        <w:p w14:paraId="34435B41"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70" o:spid="_x0000_s1080" type="#_x0000_t202" style="position:absolute;left:30382;top:7305;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" filled="f" stroked="f">
                    <v:textbox style="mso-fit-shape-to-text:t">
                      <w:txbxContent>
                        <w:p w14:paraId="746146B9"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80" o:spid="_x0000_s1081" type="#_x0000_t202" style="position:absolute;left:2377;top:10772;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" filled="f" stroked="f">
                    <v:textbox style="mso-fit-shape-to-text:t">
                      <w:txbxContent>
                        <w:p w14:paraId="6FD3343C"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81" o:spid="_x0000_s1082" type="#_x0000_t202" style="position:absolute;left:5927;top:10711;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" filled="f" stroked="f">
                    <v:textbox style="mso-fit-shape-to-text:t">
                      <w:txbxContent>
                        <w:p w14:paraId="37F3B9FE"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82" o:spid="_x0000_s1083" type="#_x0000_t202" style="position:absolute;left:9531;top:10730;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" filled="f" stroked="f">
                    <v:textbox style="mso-fit-shape-to-text:t">
                      <w:txbxContent>
                        <w:p w14:paraId="6E85A0FE"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83" o:spid="_x0000_s1084" type="#_x0000_t202" style="position:absolute;left:13133;top:10795;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" filled="f" stroked="f">
                    <v:textbox style="mso-fit-shape-to-text:t">
                      <w:txbxContent>
                        <w:p w14:paraId="5BC69024"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84" o:spid="_x0000_s1085" type="#_x0000_t202" style="position:absolute;left:16190;top:10733;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" filled="f" stroked="f">
                    <v:textbox style="mso-fit-shape-to-text:t">
                      <w:txbxContent>
                        <w:p w14:paraId="4121122B"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85" o:spid="_x0000_s1086" type="#_x0000_t202" style="position:absolute;left:19744;top:10753;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" filled="f" stroked="f">
                    <v:textbox style="mso-fit-shape-to-text:t">
                      <w:txbxContent>
                        <w:p w14:paraId="47E0346C"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86" o:spid="_x0000_s1087" type="#_x0000_t202" style="position:absolute;left:23385;top:10783;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" filled="f" stroked="f">
                    <v:textbox style="mso-fit-shape-to-text:t">
                      <w:txbxContent>
                        <w:p w14:paraId="037BD94E"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87" o:spid="_x0000_s1088" type="#_x0000_t202" style="position:absolute;left:26985;top:10772;width:3146;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" filled="f" stroked="f">
                    <v:textbox style="mso-fit-shape-to-text:t">
                      <w:txbxContent>
                        <w:p w14:paraId="2465D2A6"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88" o:spid="_x0000_s1089" type="#_x0000_t202" style="position:absolute;left:30388;top:10792;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" filled="f" stroked="f">
                    <v:textbox style="mso-fit-shape-to-text:t">
                      <w:txbxContent>
                        <w:p w14:paraId="7E731BB7"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89" o:spid="_x0000_s1090" type="#_x0000_t202" style="position:absolute;left:2384;top:14335;width:3146;height:4002;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" filled="f" stroked="f">
                    <v:textbox style="mso-fit-shape-to-text:t">
                      <w:txbxContent>
                        <w:p w14:paraId="600287C5"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90" o:spid="_x0000_s1091" type="#_x0000_t202" style="position:absolute;left:5935;top:14366;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" filled="f" stroked="f">
                    <v:textbox style="mso-fit-shape-to-text:t">
                      <w:txbxContent>
                        <w:p w14:paraId="3E38F2D2"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91" o:spid="_x0000_s1092" type="#_x0000_t202" style="position:absolute;left:9539;top:14385;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" filled="f" stroked="f">
                    <v:textbox style="mso-fit-shape-to-text:t">
                      <w:txbxContent>
                        <w:p w14:paraId="02CE631F"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92" o:spid="_x0000_s1093" type="#_x0000_t202" style="position:absolute;left:13049;top:14358;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" filled="f" stroked="f">
                    <v:textbox style="mso-fit-shape-to-text:t">
                      <w:txbxContent>
                        <w:p w14:paraId="712D93EA"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93" o:spid="_x0000_s1094" type="#_x0000_t202" style="position:absolute;left:16198;top:14388;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" filled="f" stroked="f">
                    <v:textbox style="mso-fit-shape-to-text:t">
                      <w:txbxContent>
                        <w:p w14:paraId="4983ADDA"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94" o:spid="_x0000_s1095" type="#_x0000_t202" style="position:absolute;left:19751;top:14316;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" filled="f" stroked="f">
                    <v:textbox style="mso-fit-shape-to-text:t">
                      <w:txbxContent>
                        <w:p w14:paraId="3F2948AA"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95" o:spid="_x0000_s1096" type="#_x0000_t202" style="position:absolute;left:23301;top:14347;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" filled="f" stroked="f">
                    <v:textbox style="mso-fit-shape-to-text:t">
                      <w:txbxContent>
                        <w:p w14:paraId="729A26C0"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96" o:spid="_x0000_s1097" type="#_x0000_t202" style="position:absolute;left:26993;top:14336;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" filled="f" stroked="f">
                    <v:textbox style="mso-fit-shape-to-text:t">
                      <w:txbxContent>
                        <w:p w14:paraId="4E4D596C"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97" o:spid="_x0000_s1098" type="#_x0000_t202" style="position:absolute;left:30396;top:14355;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" filled="f" stroked="f">
                    <v:textbox style="mso-fit-shape-to-text:t">
                      <w:txbxContent>
                        <w:p w14:paraId="4333501D"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98" o:spid="_x0000_s1099" type="#_x0000_t202" style="position:absolute;left:2384;top:18053;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" filled="f" stroked="f">
                    <v:textbox style="mso-fit-shape-to-text:t">
                      <w:txbxContent>
                        <w:p w14:paraId="53458CDD"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199" o:spid="_x0000_s1100" type="#_x0000_t202" style="position:absolute;left:5935;top:17992;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" filled="f" stroked="f">
                    <v:textbox style="mso-fit-shape-to-text:t">
                      <w:txbxContent>
                        <w:p w14:paraId="7EF29A1C"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200" o:spid="_x0000_s1101" type="#_x0000_t202" style="position:absolute;left:9539;top:18012;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" filled="f" stroked="f">
                    <v:textbox style="mso-fit-shape-to-text:t">
                      <w:txbxContent>
                        <w:p w14:paraId="28BA4DAA"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201" o:spid="_x0000_s1102" type="#_x0000_t202" style="position:absolute;left:13049;top:18076;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" filled="f" stroked="f">
                    <v:textbox style="mso-fit-shape-to-text:t">
                      <w:txbxContent>
                        <w:p w14:paraId="1F760749"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202" o:spid="_x0000_s1103" type="#_x0000_t202" style="position:absolute;left:16198;top:18015;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" filled="f" stroked="f">
                    <v:textbox style="mso-fit-shape-to-text:t">
                      <w:txbxContent>
                        <w:p w14:paraId="04B21FBC"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203" o:spid="_x0000_s1104" type="#_x0000_t202" style="position:absolute;left:19751;top:18034;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" filled="f" stroked="f">
                    <v:textbox style="mso-fit-shape-to-text:t">
                      <w:txbxContent>
                        <w:p w14:paraId="5CD4EC59"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204" o:spid="_x0000_s1105" type="#_x0000_t202" style="position:absolute;left:23392;top:18065;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" filled="f" stroked="f">
                    <v:textbox style="mso-fit-shape-to-text:t">
                      <w:txbxContent>
                        <w:p w14:paraId="03D1DB1D"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205" o:spid="_x0000_s1106" type="#_x0000_t202" style="position:absolute;left:26993;top:18054;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" filled="f" stroked="f">
                    <v:textbox style="mso-fit-shape-to-text:t">
                      <w:txbxContent>
                        <w:p w14:paraId="49752B0A"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206" o:spid="_x0000_s1107" type="#_x0000_t202" style="position:absolute;left:30396;top:18073;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" filled="f" stroked="f">
                    <v:textbox style="mso-fit-shape-to-text:t">
                      <w:txbxContent>
                        <w:p w14:paraId="55263629"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207" o:spid="_x0000_s1108" type="#_x0000_t202" style="position:absolute;left:2384;top:21721;width:3146;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" filled="f" stroked="f">
                    <v:textbox style="mso-fit-shape-to-text:t">
                      <w:txbxContent>
                        <w:p w14:paraId="1E879FA0"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208" o:spid="_x0000_s1109" type="#_x0000_t202" style="position:absolute;left:5935;top:21660;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" filled="f" stroked="f">
                    <v:textbox style="mso-fit-shape-to-text:t">
                      <w:txbxContent>
                        <w:p w14:paraId="25483B7F"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209" o:spid="_x0000_s1110" type="#_x0000_t202" style="position:absolute;left:9539;top:21679;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" filled="f" stroked="f">
                    <v:textbox style="mso-fit-shape-to-text:t">
                      <w:txbxContent>
                        <w:p w14:paraId="4B5C0791"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210" o:spid="_x0000_s1111" type="#_x0000_t202" style="position:absolute;left:13049;top:21744;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" filled="f" stroked="f">
                    <v:textbox style="mso-fit-shape-to-text:t">
                      <w:txbxContent>
                        <w:p w14:paraId="6E9916AC"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211" o:spid="_x0000_s1112" type="#_x0000_t202" style="position:absolute;left:16198;top:21682;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" filled="f" stroked="f">
                    <v:textbox style="mso-fit-shape-to-text:t">
                      <w:txbxContent>
                        <w:p w14:paraId="7F566294"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212" o:spid="_x0000_s1113" type="#_x0000_t202" style="position:absolute;left:19751;top:21702;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" filled="f" stroked="f">
                    <v:textbox style="mso-fit-shape-to-text:t">
                      <w:txbxContent>
                        <w:p w14:paraId="0C7B98E0"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213" o:spid="_x0000_s1114" type="#_x0000_t202" style="position:absolute;left:23392;top:21732;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" filled="f" stroked="f">
                    <v:textbox style="mso-fit-shape-to-text:t">
                      <w:txbxContent>
                        <w:p w14:paraId="4F8CCF64"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214" o:spid="_x0000_s1115" type="#_x0000_t202" style="position:absolute;left:26993;top:21721;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" filled="f" stroked="f">
                    <v:textbox style="mso-fit-shape-to-text:t">
                      <w:txbxContent>
                        <w:p w14:paraId="705893AC"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shape id="TextBox 215" o:spid="_x0000_s1116" type="#_x0000_t202" style="position:absolute;left:30396;top:21741;width:3145;height:4001;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" filled="f" stroked="f">
                    <v:textbox style="mso-fit-shape-to-text:t">
                      <w:txbxContent>
                        <w:p w14:paraId="7D7D6FAB" w14:textId="77777777" w:rsidR="001A7417" w:rsidRDefault="001A7417" w:rsidP="0080516C">
                          <w:pPr>
                            <w:pStyle w:val="NormalWeb"/>
                            <w:spacing w:before="0" w:beforeAutospacing="0" w:after="0" w:afterAutospacing="0"/>
                          </w:pPr>
                          <w:r>
                            <w:rPr>
                              <w:rFonts w:asciiTheme="minorHAnsi" w:hAnsi="Calibri" w:cstheme="minorBidi"/>
                              <w:b/>
                              <w:bCs/>
                              <w:color w:val="000000" w:themeColor="text1"/>
                              <w:kern w:val="24"/>
                              <w:sz w:val="40"/>
                              <w:szCs w:val="40"/>
                            </w:rPr>
                            <w:t>0</w:t>
                          </w:r>
                        </w:p>
                      </w:txbxContent>
                    </v:textbox>
                  </v:shape>
                </v:group>
                <w10:wrap anchorx="margin"/>
              </v:group>
            </w:pict>
          </mc:Fallback>
        </mc:AlternateContent>
      </w:r>
    </w:p>
    <w:p w14:paraId="2B68848A" w14:textId="784728B2" w:rsidR="00184957" w:rsidRDefault="00184957" w:rsidP="00B46933">
      <w:pPr>
        <w:rPr>
          <w:rFonts w:ascii="Arial" w:hAnsi="Arial" w:cs="Arial"/>
        </w:rPr>
      </w:pPr>
    </w:p>
    <w:p w14:paraId="57B8B63E" w14:textId="012C31E6" w:rsidR="00184957" w:rsidRDefault="00184957" w:rsidP="00B46933">
      <w:pPr>
        <w:rPr>
          <w:rFonts w:ascii="Arial" w:hAnsi="Arial" w:cs="Arial"/>
        </w:rPr>
      </w:pPr>
    </w:p>
    <w:p w14:paraId="47F62C83" w14:textId="4A167734" w:rsidR="00184957" w:rsidRDefault="00184957" w:rsidP="00B46933">
      <w:pPr>
        <w:rPr>
          <w:rFonts w:ascii="Arial" w:hAnsi="Arial" w:cs="Arial"/>
        </w:rPr>
      </w:pPr>
    </w:p>
    <w:p w14:paraId="5AE7E905" w14:textId="0DE34A93" w:rsidR="00184957" w:rsidRDefault="00184957" w:rsidP="00B46933">
      <w:pPr>
        <w:rPr>
          <w:rFonts w:ascii="Arial" w:hAnsi="Arial" w:cs="Arial"/>
        </w:rPr>
      </w:pPr>
    </w:p>
    <w:p w14:paraId="63B09023" w14:textId="07968B66" w:rsidR="00184957" w:rsidRDefault="00184957" w:rsidP="00B46933">
      <w:pPr>
        <w:rPr>
          <w:rFonts w:ascii="Arial" w:hAnsi="Arial" w:cs="Arial"/>
        </w:rPr>
      </w:pPr>
    </w:p>
    <w:p w14:paraId="356E851F" w14:textId="6BF5D186" w:rsidR="00184957" w:rsidRDefault="00184957" w:rsidP="00B46933">
      <w:pPr>
        <w:rPr>
          <w:rFonts w:ascii="Arial" w:hAnsi="Arial" w:cs="Arial"/>
        </w:rPr>
      </w:pPr>
    </w:p>
    <w:p w14:paraId="5073E4A9" w14:textId="0917FF4A" w:rsidR="00184957" w:rsidRDefault="00184957" w:rsidP="00B46933">
      <w:pPr>
        <w:rPr>
          <w:rFonts w:ascii="Arial" w:hAnsi="Arial" w:cs="Arial"/>
        </w:rPr>
      </w:pPr>
    </w:p>
    <w:p w14:paraId="1B00B7A4" w14:textId="7380E479" w:rsidR="0080516C" w:rsidRDefault="0080516C" w:rsidP="00B46933">
      <w:pPr>
        <w:rPr>
          <w:rFonts w:ascii="Arial" w:hAnsi="Arial" w:cs="Arial"/>
        </w:rPr>
      </w:pPr>
    </w:p>
    <w:p w14:paraId="2460EC5C" w14:textId="58A0798D" w:rsidR="00D42D42" w:rsidRPr="00381661" w:rsidRDefault="00D42D42" w:rsidP="00D42D42">
      <w:pPr>
        <w:pStyle w:val="Caption"/>
        <w:jc w:val="center"/>
        <w:rPr>
          <w:rFonts w:ascii="Arial" w:hAnsi="Arial" w:cs="Arial"/>
          <w:i w:val="0"/>
          <w:u w:val="single"/>
        </w:rPr>
      </w:pPr>
      <w:bookmarkStart w:id="5" w:name="_Toc157192548"/>
      <w:r w:rsidRPr="00381661">
        <w:rPr>
          <w:rFonts w:ascii="Arial" w:hAnsi="Arial" w:cs="Arial"/>
          <w:i w:val="0"/>
          <w:u w:val="single"/>
        </w:rPr>
        <w:t xml:space="preserve">Figure </w:t>
      </w:r>
      <w:r w:rsidRPr="00381661">
        <w:rPr>
          <w:rFonts w:ascii="Arial" w:hAnsi="Arial" w:cs="Arial"/>
          <w:i w:val="0"/>
          <w:u w:val="single"/>
        </w:rPr>
        <w:fldChar w:fldCharType="begin"/>
      </w:r>
      <w:r w:rsidRPr="00381661">
        <w:rPr>
          <w:rFonts w:ascii="Arial" w:hAnsi="Arial" w:cs="Arial"/>
          <w:i w:val="0"/>
          <w:u w:val="single"/>
        </w:rPr>
        <w:instrText xml:space="preserve"> SEQ Figure \* ARABIC </w:instrText>
      </w:r>
      <w:r w:rsidRPr="00381661">
        <w:rPr>
          <w:rFonts w:ascii="Arial" w:hAnsi="Arial" w:cs="Arial"/>
          <w:i w:val="0"/>
          <w:u w:val="single"/>
        </w:rPr>
        <w:fldChar w:fldCharType="separate"/>
      </w:r>
      <w:r w:rsidR="006239B7">
        <w:rPr>
          <w:rFonts w:ascii="Arial" w:hAnsi="Arial" w:cs="Arial"/>
          <w:i w:val="0"/>
          <w:noProof/>
          <w:u w:val="single"/>
        </w:rPr>
        <w:t>3</w:t>
      </w:r>
      <w:r w:rsidRPr="00381661">
        <w:rPr>
          <w:rFonts w:ascii="Arial" w:hAnsi="Arial" w:cs="Arial"/>
          <w:i w:val="0"/>
          <w:u w:val="single"/>
        </w:rPr>
        <w:fldChar w:fldCharType="end"/>
      </w:r>
      <w:r w:rsidRPr="00381661">
        <w:rPr>
          <w:rFonts w:ascii="Arial" w:hAnsi="Arial" w:cs="Arial"/>
          <w:i w:val="0"/>
          <w:u w:val="single"/>
        </w:rPr>
        <w:t xml:space="preserve"> - Representation of a grid mesh over an Aluminium </w:t>
      </w:r>
      <w:proofErr w:type="gramStart"/>
      <w:r w:rsidRPr="00381661">
        <w:rPr>
          <w:rFonts w:ascii="Arial" w:hAnsi="Arial" w:cs="Arial"/>
          <w:i w:val="0"/>
          <w:u w:val="single"/>
        </w:rPr>
        <w:t>plate</w:t>
      </w:r>
      <w:bookmarkEnd w:id="5"/>
      <w:proofErr w:type="gramEnd"/>
    </w:p>
    <w:p w14:paraId="48C386CB" w14:textId="4076512E" w:rsidR="00167C0C" w:rsidRDefault="0080516C" w:rsidP="00FA11FC">
      <w:pPr>
        <w:jc w:val="both"/>
        <w:rPr>
          <w:rFonts w:ascii="Arial" w:hAnsi="Arial" w:cs="Arial"/>
        </w:rPr>
      </w:pPr>
      <w:r>
        <w:rPr>
          <w:rFonts w:ascii="Arial" w:hAnsi="Arial" w:cs="Arial"/>
        </w:rPr>
        <w:t xml:space="preserve">Above is a visual representation of how a mesh grid will look over the aluminium plate. The grid will be uniformly divided so that values in a uniform manner </w:t>
      </w:r>
      <w:r w:rsidRPr="001F0003">
        <w:rPr>
          <w:rFonts w:ascii="Arial" w:hAnsi="Arial" w:cs="Arial"/>
        </w:rPr>
        <w:t xml:space="preserve">could be entered and provide a stable answer. The grid was small enough to be able to enter .5 of a full value. </w:t>
      </w:r>
      <w:r w:rsidR="001F0003" w:rsidRPr="001F0003">
        <w:rPr>
          <w:rFonts w:ascii="Arial" w:hAnsi="Arial" w:cs="Arial"/>
          <w:noProof/>
        </w:rPr>
        <w:t>Kanchan M. Kelkar (2023)</w:t>
      </w:r>
      <w:r w:rsidR="001F0003" w:rsidRPr="001F0003">
        <w:rPr>
          <w:rFonts w:ascii="Arial" w:hAnsi="Arial" w:cs="Arial"/>
        </w:rPr>
        <w:t xml:space="preserve"> states that w</w:t>
      </w:r>
      <w:r w:rsidR="00167C0C" w:rsidRPr="001F0003">
        <w:rPr>
          <w:rFonts w:ascii="Arial" w:hAnsi="Arial" w:cs="Arial"/>
        </w:rPr>
        <w:t>hile the finer grid mesh will increase the accuracy of the calculations, the computational power will be much greater due to the amount of work</w:t>
      </w:r>
      <w:r w:rsidR="00167C0C">
        <w:rPr>
          <w:rFonts w:ascii="Arial" w:hAnsi="Arial" w:cs="Arial"/>
        </w:rPr>
        <w:t xml:space="preserve"> which will be required. The stability conditions must also be met to ensure that there are not any errors which can grow exponentially and affect other neighbouring points – this would mean that it is ‘unstable’</w:t>
      </w:r>
      <w:r w:rsidR="001E1DBC">
        <w:rPr>
          <w:rFonts w:ascii="Arial" w:hAnsi="Arial" w:cs="Arial"/>
        </w:rPr>
        <w:t xml:space="preserve">. To be stable in time-dependant situations, it will be classed as stable if any errors which are encountered in the solution, are not </w:t>
      </w:r>
      <w:proofErr w:type="gramStart"/>
      <w:r w:rsidR="001E1DBC">
        <w:rPr>
          <w:rFonts w:ascii="Arial" w:hAnsi="Arial" w:cs="Arial"/>
        </w:rPr>
        <w:t>magnified</w:t>
      </w:r>
      <w:proofErr w:type="gramEnd"/>
      <w:r w:rsidR="001E1DBC">
        <w:rPr>
          <w:rFonts w:ascii="Arial" w:hAnsi="Arial" w:cs="Arial"/>
        </w:rPr>
        <w:t xml:space="preserve"> and cause invalid / </w:t>
      </w:r>
      <w:r w:rsidR="00074810">
        <w:rPr>
          <w:rFonts w:ascii="Arial" w:hAnsi="Arial" w:cs="Arial"/>
        </w:rPr>
        <w:t>far-fetched</w:t>
      </w:r>
      <w:r w:rsidR="001E1DBC">
        <w:rPr>
          <w:rFonts w:ascii="Arial" w:hAnsi="Arial" w:cs="Arial"/>
        </w:rPr>
        <w:t xml:space="preserve"> values in correlation to the original situation </w:t>
      </w:r>
      <w:sdt>
        <w:sdtPr>
          <w:rPr>
            <w:rFonts w:ascii="Arial" w:hAnsi="Arial" w:cs="Arial"/>
          </w:rPr>
          <w:id w:val="4714842"/>
          <w:citation/>
        </w:sdtPr>
        <w:sdtContent>
          <w:r w:rsidR="001E1DBC" w:rsidRPr="001F0003">
            <w:rPr>
              <w:rFonts w:ascii="Arial" w:hAnsi="Arial" w:cs="Arial"/>
            </w:rPr>
            <w:fldChar w:fldCharType="begin"/>
          </w:r>
          <w:r w:rsidR="001E1DBC" w:rsidRPr="001F0003">
            <w:rPr>
              <w:rFonts w:ascii="Arial" w:hAnsi="Arial" w:cs="Arial"/>
            </w:rPr>
            <w:instrText xml:space="preserve"> CITATION Man23 \l 2057 </w:instrText>
          </w:r>
          <w:r w:rsidR="001E1DBC" w:rsidRPr="001F0003">
            <w:rPr>
              <w:rFonts w:ascii="Arial" w:hAnsi="Arial" w:cs="Arial"/>
            </w:rPr>
            <w:fldChar w:fldCharType="separate"/>
          </w:r>
          <w:r w:rsidR="00245B3B" w:rsidRPr="001F0003">
            <w:rPr>
              <w:rFonts w:ascii="Arial" w:hAnsi="Arial" w:cs="Arial"/>
              <w:noProof/>
            </w:rPr>
            <w:t>(Manchestercfd, 2023)</w:t>
          </w:r>
          <w:r w:rsidR="001E1DBC" w:rsidRPr="001F0003">
            <w:rPr>
              <w:rFonts w:ascii="Arial" w:hAnsi="Arial" w:cs="Arial"/>
            </w:rPr>
            <w:fldChar w:fldCharType="end"/>
          </w:r>
        </w:sdtContent>
      </w:sdt>
      <w:r w:rsidR="001E1DBC">
        <w:rPr>
          <w:rFonts w:ascii="Arial" w:hAnsi="Arial" w:cs="Arial"/>
        </w:rPr>
        <w:t xml:space="preserve">. </w:t>
      </w:r>
    </w:p>
    <w:p w14:paraId="2255F292" w14:textId="37C43792" w:rsidR="00184957" w:rsidRDefault="00F94ACF" w:rsidP="00FA11FC">
      <w:pPr>
        <w:jc w:val="both"/>
        <w:rPr>
          <w:rFonts w:ascii="Arial" w:hAnsi="Arial" w:cs="Arial"/>
        </w:rPr>
      </w:pPr>
      <w:r>
        <w:rPr>
          <w:rFonts w:ascii="Arial" w:hAnsi="Arial" w:cs="Arial"/>
        </w:rPr>
        <w:t>The ti</w:t>
      </w:r>
      <w:r w:rsidR="0016225C">
        <w:rPr>
          <w:rFonts w:ascii="Arial" w:hAnsi="Arial" w:cs="Arial"/>
        </w:rPr>
        <w:t>me-interval will then be divided into a sequence of time steps, which are usually small increments</w:t>
      </w:r>
      <w:r w:rsidR="009917D6">
        <w:rPr>
          <w:rFonts w:ascii="Arial" w:hAnsi="Arial" w:cs="Arial"/>
        </w:rPr>
        <w:t>,</w:t>
      </w:r>
      <w:r w:rsidR="0016225C">
        <w:rPr>
          <w:rFonts w:ascii="Arial" w:hAnsi="Arial" w:cs="Arial"/>
        </w:rPr>
        <w:t xml:space="preserve"> to ensure that </w:t>
      </w:r>
      <w:r w:rsidR="001B4DDD">
        <w:rPr>
          <w:rFonts w:ascii="Arial" w:hAnsi="Arial" w:cs="Arial"/>
        </w:rPr>
        <w:t>stability is achieved. Usually</w:t>
      </w:r>
      <w:r w:rsidR="0016225C">
        <w:rPr>
          <w:rFonts w:ascii="Arial" w:hAnsi="Arial" w:cs="Arial"/>
        </w:rPr>
        <w:t xml:space="preserve">, a time-step which is proportional to the </w:t>
      </w:r>
      <w:r w:rsidR="00330D11">
        <w:rPr>
          <w:rFonts w:ascii="Arial" w:hAnsi="Arial" w:cs="Arial"/>
        </w:rPr>
        <w:t>grid mesh spacing is applied</w:t>
      </w:r>
      <w:r w:rsidR="0016225C">
        <w:rPr>
          <w:rFonts w:ascii="Arial" w:hAnsi="Arial" w:cs="Arial"/>
        </w:rPr>
        <w:t xml:space="preserve">. </w:t>
      </w:r>
    </w:p>
    <w:p w14:paraId="6448C04C" w14:textId="16536CC1" w:rsidR="00877BFE" w:rsidRDefault="00423F16" w:rsidP="00877BFE">
      <w:pPr>
        <w:jc w:val="both"/>
        <w:rPr>
          <w:rFonts w:ascii="Arial" w:hAnsi="Arial" w:cs="Arial"/>
        </w:rPr>
      </w:pPr>
      <w:r>
        <w:rPr>
          <w:rFonts w:ascii="Arial" w:hAnsi="Arial" w:cs="Arial"/>
        </w:rPr>
        <w:t>Explicit finite difference is the technique which was carried out throughout the assignment. The different stages of the technique involve</w:t>
      </w:r>
      <w:r w:rsidR="00691C06">
        <w:rPr>
          <w:rFonts w:ascii="Arial" w:hAnsi="Arial" w:cs="Arial"/>
        </w:rPr>
        <w:t xml:space="preserve"> creating a grid of discrete points </w:t>
      </w:r>
      <w:r w:rsidR="00597DA6">
        <w:rPr>
          <w:rFonts w:ascii="Arial" w:hAnsi="Arial" w:cs="Arial"/>
        </w:rPr>
        <w:t>and</w:t>
      </w:r>
      <w:r w:rsidR="00691C06">
        <w:rPr>
          <w:rFonts w:ascii="Arial" w:hAnsi="Arial" w:cs="Arial"/>
        </w:rPr>
        <w:t xml:space="preserve"> dividing a time domain into time steps. </w:t>
      </w:r>
      <w:r w:rsidR="00EA79B9">
        <w:rPr>
          <w:rFonts w:ascii="Arial" w:hAnsi="Arial" w:cs="Arial"/>
        </w:rPr>
        <w:t xml:space="preserve">The Partial Difference Equation (PDE) is then replaced with the finite difference approximations </w:t>
      </w:r>
      <w:sdt>
        <w:sdtPr>
          <w:rPr>
            <w:rFonts w:ascii="Arial" w:hAnsi="Arial" w:cs="Arial"/>
          </w:rPr>
          <w:id w:val="328026582"/>
          <w:citation/>
        </w:sdtPr>
        <w:sdtContent>
          <w:r w:rsidR="00EA79B9" w:rsidRPr="001F0003">
            <w:rPr>
              <w:rFonts w:ascii="Arial" w:hAnsi="Arial" w:cs="Arial"/>
            </w:rPr>
            <w:fldChar w:fldCharType="begin"/>
          </w:r>
          <w:r w:rsidR="00EA79B9" w:rsidRPr="001F0003">
            <w:rPr>
              <w:rFonts w:ascii="Arial" w:hAnsi="Arial" w:cs="Arial"/>
            </w:rPr>
            <w:instrText xml:space="preserve"> CITATION Qin20 \l 2057 </w:instrText>
          </w:r>
          <w:r w:rsidR="00EA79B9" w:rsidRPr="001F0003">
            <w:rPr>
              <w:rFonts w:ascii="Arial" w:hAnsi="Arial" w:cs="Arial"/>
            </w:rPr>
            <w:fldChar w:fldCharType="separate"/>
          </w:r>
          <w:r w:rsidR="00245B3B" w:rsidRPr="001F0003">
            <w:rPr>
              <w:rFonts w:ascii="Arial" w:hAnsi="Arial" w:cs="Arial"/>
              <w:noProof/>
            </w:rPr>
            <w:t>(Kong, 2020)</w:t>
          </w:r>
          <w:r w:rsidR="00EA79B9" w:rsidRPr="001F0003">
            <w:rPr>
              <w:rFonts w:ascii="Arial" w:hAnsi="Arial" w:cs="Arial"/>
            </w:rPr>
            <w:fldChar w:fldCharType="end"/>
          </w:r>
        </w:sdtContent>
      </w:sdt>
      <w:r w:rsidR="00EA79B9">
        <w:rPr>
          <w:rFonts w:ascii="Arial" w:hAnsi="Arial" w:cs="Arial"/>
        </w:rPr>
        <w:t xml:space="preserve">. </w:t>
      </w:r>
      <w:r w:rsidR="00677C73">
        <w:rPr>
          <w:rFonts w:ascii="Arial" w:hAnsi="Arial" w:cs="Arial"/>
        </w:rPr>
        <w:t xml:space="preserve">The equation then updates relating the next time step, to the solution at the current time step and neighbouring points. This method must then pass the stability criterion </w:t>
      </w:r>
      <w:r w:rsidR="00E347FC">
        <w:rPr>
          <w:rFonts w:ascii="Arial" w:hAnsi="Arial" w:cs="Arial"/>
        </w:rPr>
        <w:t xml:space="preserve">by abiding to certain rules. The next step is for the computation to take place which will read through the method in a linear trail through until the final solution. </w:t>
      </w:r>
    </w:p>
    <w:p w14:paraId="109D8F6D" w14:textId="5CC454C0" w:rsidR="00E347FC" w:rsidRDefault="004E1070" w:rsidP="00FA11FC">
      <w:pPr>
        <w:jc w:val="both"/>
        <w:rPr>
          <w:rFonts w:ascii="Arial" w:hAnsi="Arial" w:cs="Arial"/>
        </w:rPr>
      </w:pPr>
      <w:r>
        <w:rPr>
          <w:rFonts w:ascii="Arial" w:hAnsi="Arial" w:cs="Arial"/>
        </w:rPr>
        <w:t>Below is the derivation of</w:t>
      </w:r>
      <w:r w:rsidR="001A7417">
        <w:rPr>
          <w:rFonts w:ascii="Arial" w:hAnsi="Arial" w:cs="Arial"/>
        </w:rPr>
        <w:t xml:space="preserve"> the explicit finite difference </w:t>
      </w:r>
      <w:r>
        <w:rPr>
          <w:rFonts w:ascii="Arial" w:hAnsi="Arial" w:cs="Arial"/>
        </w:rPr>
        <w:t xml:space="preserve">form of the heat equation, this is used as it allows the Fourier’s number to be introduced. </w:t>
      </w:r>
    </w:p>
    <w:p w14:paraId="0A88F343" w14:textId="77777777" w:rsidR="004E1070" w:rsidRDefault="004E1070" w:rsidP="00FA11FC">
      <w:pPr>
        <w:jc w:val="both"/>
        <w:rPr>
          <w:rFonts w:ascii="Arial" w:hAnsi="Arial" w:cs="Arial"/>
        </w:rPr>
      </w:pPr>
    </w:p>
    <w:p w14:paraId="1F953506" w14:textId="3A1FE90B" w:rsidR="004E1070" w:rsidRPr="004E1070" w:rsidRDefault="00000000" w:rsidP="00FA11FC">
      <w:pPr>
        <w:jc w:val="both"/>
        <w:rPr>
          <w:rFonts w:ascii="Arial" w:eastAsiaTheme="minorEastAsia" w:hAnsi="Arial" w:cs="Arial"/>
          <w:b/>
          <w:bCs/>
          <w:iCs/>
        </w:rPr>
      </w:pPr>
      <m:oMathPara>
        <m:oMath>
          <m:sSubSup>
            <m:sSubSupPr>
              <m:ctrlPr>
                <w:rPr>
                  <w:rFonts w:ascii="Cambria Math" w:hAnsi="Cambria Math" w:cs="Arial"/>
                  <w:b/>
                  <w:bCs/>
                  <w:i/>
                  <w:iCs/>
                </w:rPr>
              </m:ctrlPr>
            </m:sSubSupPr>
            <m:e>
              <m:r>
                <m:rPr>
                  <m:sty m:val="bi"/>
                </m:rPr>
                <w:rPr>
                  <w:rFonts w:ascii="Cambria Math" w:hAnsi="Cambria Math" w:cs="Arial"/>
                </w:rPr>
                <m:t>T</m:t>
              </m:r>
            </m:e>
            <m:sub>
              <m:r>
                <m:rPr>
                  <m:sty m:val="bi"/>
                </m:rPr>
                <w:rPr>
                  <w:rFonts w:ascii="Cambria Math" w:hAnsi="Cambria Math" w:cs="Arial"/>
                </w:rPr>
                <m:t>P</m:t>
              </m:r>
            </m:sub>
            <m:sup>
              <m:r>
                <m:rPr>
                  <m:sty m:val="bi"/>
                </m:rPr>
                <w:rPr>
                  <w:rFonts w:ascii="Cambria Math" w:hAnsi="Cambria Math" w:cs="Arial"/>
                </w:rPr>
                <m:t>t</m:t>
              </m:r>
              <m:r>
                <m:rPr>
                  <m:sty m:val="bi"/>
                </m:rPr>
                <w:rPr>
                  <w:rFonts w:ascii="Cambria Math" w:hAnsi="Cambria Math" w:cs="Arial"/>
                </w:rPr>
                <m:t>+∆</m:t>
              </m:r>
              <m:r>
                <m:rPr>
                  <m:sty m:val="bi"/>
                </m:rPr>
                <w:rPr>
                  <w:rFonts w:ascii="Cambria Math" w:hAnsi="Cambria Math" w:cs="Arial"/>
                </w:rPr>
                <m:t>t</m:t>
              </m:r>
            </m:sup>
          </m:sSubSup>
          <m:r>
            <m:rPr>
              <m:sty m:val="bi"/>
            </m:rPr>
            <w:rPr>
              <w:rFonts w:ascii="Cambria Math" w:hAnsi="Cambria Math" w:cs="Arial"/>
            </w:rPr>
            <m:t>=</m:t>
          </m:r>
          <m:sSub>
            <m:sSubPr>
              <m:ctrlPr>
                <w:rPr>
                  <w:rFonts w:ascii="Cambria Math" w:hAnsi="Cambria Math" w:cs="Arial"/>
                  <w:b/>
                  <w:bCs/>
                  <w:i/>
                  <w:iCs/>
                </w:rPr>
              </m:ctrlPr>
            </m:sSubPr>
            <m:e>
              <m:r>
                <m:rPr>
                  <m:sty m:val="bi"/>
                </m:rPr>
                <w:rPr>
                  <w:rFonts w:ascii="Cambria Math" w:hAnsi="Cambria Math" w:cs="Arial"/>
                </w:rPr>
                <m:t>F</m:t>
              </m:r>
            </m:e>
            <m:sub>
              <m:r>
                <m:rPr>
                  <m:sty m:val="bi"/>
                </m:rPr>
                <w:rPr>
                  <w:rFonts w:ascii="Cambria Math" w:hAnsi="Cambria Math" w:cs="Arial"/>
                </w:rPr>
                <m:t>0</m:t>
              </m:r>
            </m:sub>
          </m:sSub>
          <m:d>
            <m:dPr>
              <m:ctrlPr>
                <w:rPr>
                  <w:rFonts w:ascii="Cambria Math" w:hAnsi="Cambria Math" w:cs="Arial"/>
                  <w:b/>
                  <w:bCs/>
                  <w:i/>
                  <w:iCs/>
                </w:rPr>
              </m:ctrlPr>
            </m:dPr>
            <m:e>
              <m:sSubSup>
                <m:sSubSupPr>
                  <m:ctrlPr>
                    <w:rPr>
                      <w:rFonts w:ascii="Cambria Math" w:hAnsi="Cambria Math" w:cs="Arial"/>
                      <w:b/>
                      <w:bCs/>
                      <w:i/>
                      <w:iCs/>
                    </w:rPr>
                  </m:ctrlPr>
                </m:sSubSupPr>
                <m:e>
                  <m:r>
                    <m:rPr>
                      <m:sty m:val="bi"/>
                    </m:rPr>
                    <w:rPr>
                      <w:rFonts w:ascii="Cambria Math" w:hAnsi="Cambria Math" w:cs="Arial"/>
                    </w:rPr>
                    <m:t>T</m:t>
                  </m:r>
                </m:e>
                <m:sub>
                  <m:r>
                    <m:rPr>
                      <m:sty m:val="bi"/>
                    </m:rPr>
                    <w:rPr>
                      <w:rFonts w:ascii="Cambria Math" w:hAnsi="Cambria Math" w:cs="Arial"/>
                    </w:rPr>
                    <m:t>E</m:t>
                  </m:r>
                </m:sub>
                <m:sup>
                  <m:r>
                    <m:rPr>
                      <m:sty m:val="bi"/>
                    </m:rPr>
                    <w:rPr>
                      <w:rFonts w:ascii="Cambria Math" w:hAnsi="Cambria Math" w:cs="Arial"/>
                    </w:rPr>
                    <m:t>t</m:t>
                  </m:r>
                </m:sup>
              </m:sSubSup>
              <m:r>
                <m:rPr>
                  <m:sty m:val="bi"/>
                </m:rPr>
                <w:rPr>
                  <w:rFonts w:ascii="Cambria Math" w:hAnsi="Cambria Math" w:cs="Arial"/>
                </w:rPr>
                <m:t>+</m:t>
              </m:r>
              <m:sSubSup>
                <m:sSubSupPr>
                  <m:ctrlPr>
                    <w:rPr>
                      <w:rFonts w:ascii="Cambria Math" w:hAnsi="Cambria Math" w:cs="Arial"/>
                      <w:b/>
                      <w:bCs/>
                      <w:i/>
                      <w:iCs/>
                    </w:rPr>
                  </m:ctrlPr>
                </m:sSubSupPr>
                <m:e>
                  <m:r>
                    <m:rPr>
                      <m:sty m:val="bi"/>
                    </m:rPr>
                    <w:rPr>
                      <w:rFonts w:ascii="Cambria Math" w:hAnsi="Cambria Math" w:cs="Arial"/>
                    </w:rPr>
                    <m:t>T</m:t>
                  </m:r>
                </m:e>
                <m:sub>
                  <m:r>
                    <m:rPr>
                      <m:sty m:val="bi"/>
                    </m:rPr>
                    <w:rPr>
                      <w:rFonts w:ascii="Cambria Math" w:hAnsi="Cambria Math" w:cs="Arial"/>
                    </w:rPr>
                    <m:t>W</m:t>
                  </m:r>
                </m:sub>
                <m:sup>
                  <m:r>
                    <m:rPr>
                      <m:sty m:val="bi"/>
                    </m:rPr>
                    <w:rPr>
                      <w:rFonts w:ascii="Cambria Math" w:hAnsi="Cambria Math" w:cs="Arial"/>
                    </w:rPr>
                    <m:t>t</m:t>
                  </m:r>
                </m:sup>
              </m:sSubSup>
              <m:r>
                <m:rPr>
                  <m:sty m:val="bi"/>
                </m:rPr>
                <w:rPr>
                  <w:rFonts w:ascii="Cambria Math" w:hAnsi="Cambria Math" w:cs="Arial"/>
                </w:rPr>
                <m:t>+</m:t>
              </m:r>
              <m:sSubSup>
                <m:sSubSupPr>
                  <m:ctrlPr>
                    <w:rPr>
                      <w:rFonts w:ascii="Cambria Math" w:hAnsi="Cambria Math" w:cs="Arial"/>
                      <w:b/>
                      <w:bCs/>
                      <w:i/>
                      <w:iCs/>
                    </w:rPr>
                  </m:ctrlPr>
                </m:sSubSupPr>
                <m:e>
                  <m:r>
                    <m:rPr>
                      <m:sty m:val="bi"/>
                    </m:rPr>
                    <w:rPr>
                      <w:rFonts w:ascii="Cambria Math" w:hAnsi="Cambria Math" w:cs="Arial"/>
                    </w:rPr>
                    <m:t>T</m:t>
                  </m:r>
                </m:e>
                <m:sub>
                  <m:r>
                    <m:rPr>
                      <m:sty m:val="bi"/>
                    </m:rPr>
                    <w:rPr>
                      <w:rFonts w:ascii="Cambria Math" w:hAnsi="Cambria Math" w:cs="Arial"/>
                    </w:rPr>
                    <m:t>N</m:t>
                  </m:r>
                </m:sub>
                <m:sup>
                  <m:r>
                    <m:rPr>
                      <m:sty m:val="bi"/>
                    </m:rPr>
                    <w:rPr>
                      <w:rFonts w:ascii="Cambria Math" w:hAnsi="Cambria Math" w:cs="Arial"/>
                    </w:rPr>
                    <m:t>t</m:t>
                  </m:r>
                </m:sup>
              </m:sSubSup>
              <m:r>
                <m:rPr>
                  <m:sty m:val="bi"/>
                </m:rPr>
                <w:rPr>
                  <w:rFonts w:ascii="Cambria Math" w:hAnsi="Cambria Math" w:cs="Arial"/>
                </w:rPr>
                <m:t>+</m:t>
              </m:r>
              <m:sSubSup>
                <m:sSubSupPr>
                  <m:ctrlPr>
                    <w:rPr>
                      <w:rFonts w:ascii="Cambria Math" w:hAnsi="Cambria Math" w:cs="Arial"/>
                      <w:b/>
                      <w:bCs/>
                      <w:i/>
                      <w:iCs/>
                    </w:rPr>
                  </m:ctrlPr>
                </m:sSubSupPr>
                <m:e>
                  <m:r>
                    <m:rPr>
                      <m:sty m:val="bi"/>
                    </m:rPr>
                    <w:rPr>
                      <w:rFonts w:ascii="Cambria Math" w:hAnsi="Cambria Math" w:cs="Arial"/>
                    </w:rPr>
                    <m:t>T</m:t>
                  </m:r>
                </m:e>
                <m:sub>
                  <m:r>
                    <m:rPr>
                      <m:sty m:val="bi"/>
                    </m:rPr>
                    <w:rPr>
                      <w:rFonts w:ascii="Cambria Math" w:hAnsi="Cambria Math" w:cs="Arial"/>
                    </w:rPr>
                    <m:t>S</m:t>
                  </m:r>
                </m:sub>
                <m:sup>
                  <m:r>
                    <m:rPr>
                      <m:sty m:val="bi"/>
                    </m:rPr>
                    <w:rPr>
                      <w:rFonts w:ascii="Cambria Math" w:hAnsi="Cambria Math" w:cs="Arial"/>
                    </w:rPr>
                    <m:t>t</m:t>
                  </m:r>
                </m:sup>
              </m:sSubSup>
              <m:r>
                <m:rPr>
                  <m:sty m:val="bi"/>
                </m:rPr>
                <w:rPr>
                  <w:rFonts w:ascii="Cambria Math" w:hAnsi="Cambria Math" w:cs="Arial"/>
                </w:rPr>
                <m:t>-</m:t>
              </m:r>
              <m:d>
                <m:dPr>
                  <m:ctrlPr>
                    <w:rPr>
                      <w:rFonts w:ascii="Cambria Math" w:hAnsi="Cambria Math" w:cs="Arial"/>
                      <w:b/>
                      <w:bCs/>
                      <w:i/>
                      <w:iCs/>
                    </w:rPr>
                  </m:ctrlPr>
                </m:dPr>
                <m:e>
                  <m:r>
                    <m:rPr>
                      <m:sty m:val="bi"/>
                    </m:rPr>
                    <w:rPr>
                      <w:rFonts w:ascii="Cambria Math" w:hAnsi="Cambria Math" w:cs="Arial"/>
                    </w:rPr>
                    <m:t>4</m:t>
                  </m:r>
                  <m:r>
                    <m:rPr>
                      <m:sty m:val="bi"/>
                    </m:rPr>
                    <w:rPr>
                      <w:rFonts w:ascii="Cambria Math" w:hAnsi="Cambria Math" w:cs="Arial"/>
                    </w:rPr>
                    <m:t>-</m:t>
                  </m:r>
                  <m:f>
                    <m:fPr>
                      <m:ctrlPr>
                        <w:rPr>
                          <w:rFonts w:ascii="Cambria Math" w:hAnsi="Cambria Math" w:cs="Arial"/>
                          <w:b/>
                          <w:bCs/>
                          <w:i/>
                          <w:iCs/>
                        </w:rPr>
                      </m:ctrlPr>
                    </m:fPr>
                    <m:num>
                      <m:r>
                        <m:rPr>
                          <m:sty m:val="bi"/>
                        </m:rPr>
                        <w:rPr>
                          <w:rFonts w:ascii="Cambria Math" w:hAnsi="Cambria Math" w:cs="Arial"/>
                        </w:rPr>
                        <m:t>1</m:t>
                      </m:r>
                    </m:num>
                    <m:den>
                      <m:sSub>
                        <m:sSubPr>
                          <m:ctrlPr>
                            <w:rPr>
                              <w:rFonts w:ascii="Cambria Math" w:hAnsi="Cambria Math" w:cs="Arial"/>
                              <w:b/>
                              <w:bCs/>
                              <w:i/>
                              <w:iCs/>
                            </w:rPr>
                          </m:ctrlPr>
                        </m:sSubPr>
                        <m:e>
                          <m:r>
                            <m:rPr>
                              <m:sty m:val="bi"/>
                            </m:rPr>
                            <w:rPr>
                              <w:rFonts w:ascii="Cambria Math" w:hAnsi="Cambria Math" w:cs="Arial"/>
                            </w:rPr>
                            <m:t>F</m:t>
                          </m:r>
                        </m:e>
                        <m:sub>
                          <m:r>
                            <m:rPr>
                              <m:sty m:val="bi"/>
                            </m:rPr>
                            <w:rPr>
                              <w:rFonts w:ascii="Cambria Math" w:hAnsi="Cambria Math" w:cs="Arial"/>
                            </w:rPr>
                            <m:t>0</m:t>
                          </m:r>
                        </m:sub>
                      </m:sSub>
                    </m:den>
                  </m:f>
                </m:e>
              </m:d>
              <m:r>
                <m:rPr>
                  <m:sty m:val="bi"/>
                </m:rPr>
                <w:rPr>
                  <w:rFonts w:ascii="Cambria Math" w:hAnsi="Cambria Math" w:cs="Arial"/>
                </w:rPr>
                <m:t>.</m:t>
              </m:r>
              <m:sSubSup>
                <m:sSubSupPr>
                  <m:ctrlPr>
                    <w:rPr>
                      <w:rFonts w:ascii="Cambria Math" w:hAnsi="Cambria Math" w:cs="Arial"/>
                      <w:b/>
                      <w:bCs/>
                      <w:i/>
                      <w:iCs/>
                    </w:rPr>
                  </m:ctrlPr>
                </m:sSubSupPr>
                <m:e>
                  <m:r>
                    <m:rPr>
                      <m:sty m:val="bi"/>
                    </m:rPr>
                    <w:rPr>
                      <w:rFonts w:ascii="Cambria Math" w:hAnsi="Cambria Math" w:cs="Arial"/>
                    </w:rPr>
                    <m:t>T</m:t>
                  </m:r>
                </m:e>
                <m:sub>
                  <m:r>
                    <m:rPr>
                      <m:sty m:val="bi"/>
                    </m:rPr>
                    <w:rPr>
                      <w:rFonts w:ascii="Cambria Math" w:hAnsi="Cambria Math" w:cs="Arial"/>
                    </w:rPr>
                    <m:t>P</m:t>
                  </m:r>
                </m:sub>
                <m:sup>
                  <m:r>
                    <m:rPr>
                      <m:sty m:val="bi"/>
                    </m:rPr>
                    <w:rPr>
                      <w:rFonts w:ascii="Cambria Math" w:hAnsi="Cambria Math" w:cs="Arial"/>
                    </w:rPr>
                    <m:t>t</m:t>
                  </m:r>
                </m:sup>
              </m:sSubSup>
            </m:e>
          </m:d>
        </m:oMath>
      </m:oMathPara>
    </w:p>
    <w:p w14:paraId="6C8AC697" w14:textId="197FF4B1" w:rsidR="007B43E9" w:rsidRDefault="004E1070" w:rsidP="00E26725">
      <w:pPr>
        <w:jc w:val="both"/>
        <w:rPr>
          <w:rFonts w:ascii="Arial" w:eastAsiaTheme="minorEastAsia" w:hAnsi="Arial" w:cs="Arial"/>
          <w:iCs/>
        </w:rPr>
      </w:pPr>
      <w:r w:rsidRPr="007B43E9">
        <w:rPr>
          <w:rFonts w:ascii="Arial" w:eastAsiaTheme="minorEastAsia" w:hAnsi="Arial" w:cs="Arial"/>
          <w:iCs/>
        </w:rPr>
        <w:t>To find out the Fourier’s n</w:t>
      </w:r>
      <w:r w:rsidR="00CE79AE" w:rsidRPr="007B43E9">
        <w:rPr>
          <w:rFonts w:ascii="Arial" w:eastAsiaTheme="minorEastAsia" w:hAnsi="Arial" w:cs="Arial"/>
          <w:iCs/>
        </w:rPr>
        <w:t>umber, the equation</w:t>
      </w:r>
      <w:r w:rsidR="007B43E9" w:rsidRPr="007B43E9">
        <w:rPr>
          <w:rFonts w:ascii="Arial" w:eastAsiaTheme="minorEastAsia" w:hAnsi="Arial" w:cs="Arial"/>
          <w:iCs/>
        </w:rPr>
        <w:t xml:space="preserve"> F</w:t>
      </w:r>
      <w:r w:rsidR="007B43E9" w:rsidRPr="007B43E9">
        <w:rPr>
          <w:rFonts w:ascii="Arial" w:eastAsiaTheme="minorEastAsia" w:hAnsi="Arial" w:cs="Arial"/>
          <w:iCs/>
          <w:vertAlign w:val="subscript"/>
        </w:rPr>
        <w:t>0</w:t>
      </w:r>
      <w:r w:rsidR="007B43E9" w:rsidRPr="007B43E9">
        <w:rPr>
          <w:rFonts w:ascii="Arial" w:eastAsiaTheme="minorEastAsia" w:hAnsi="Arial" w:cs="Arial"/>
          <w:iCs/>
        </w:rPr>
        <w:t xml:space="preserve"> </w:t>
      </w:r>
      <m:oMath>
        <m:r>
          <w:rPr>
            <w:rFonts w:ascii="Cambria Math" w:eastAsiaTheme="minorEastAsia" w:hAnsi="Cambria Math" w:cs="Arial"/>
          </w:rPr>
          <m:t xml:space="preserve">= </m:t>
        </m:r>
        <m:f>
          <m:fPr>
            <m:ctrlPr>
              <w:rPr>
                <w:rFonts w:ascii="Cambria Math" w:eastAsiaTheme="minorEastAsia" w:hAnsi="Cambria Math" w:cs="Arial"/>
                <w:i/>
                <w:iCs/>
              </w:rPr>
            </m:ctrlPr>
          </m:fPr>
          <m:num>
            <m:r>
              <w:rPr>
                <w:rFonts w:ascii="Cambria Math" w:eastAsiaTheme="minorEastAsia" w:hAnsi="Cambria Math" w:cs="Arial"/>
              </w:rPr>
              <m:t>a . ∆ t</m:t>
            </m:r>
          </m:num>
          <m:den>
            <m:sSup>
              <m:sSupPr>
                <m:ctrlPr>
                  <w:rPr>
                    <w:rFonts w:ascii="Cambria Math" w:eastAsiaTheme="minorEastAsia" w:hAnsi="Cambria Math" w:cs="Arial"/>
                    <w:i/>
                    <w:iCs/>
                  </w:rPr>
                </m:ctrlPr>
              </m:sSupPr>
              <m:e>
                <m:r>
                  <w:rPr>
                    <w:rFonts w:ascii="Cambria Math" w:eastAsiaTheme="minorEastAsia" w:hAnsi="Cambria Math" w:cs="Arial"/>
                  </w:rPr>
                  <m:t>h</m:t>
                </m:r>
              </m:e>
              <m:sup>
                <m:r>
                  <w:rPr>
                    <w:rFonts w:ascii="Cambria Math" w:eastAsiaTheme="minorEastAsia" w:hAnsi="Cambria Math" w:cs="Arial"/>
                  </w:rPr>
                  <m:t>2</m:t>
                </m:r>
              </m:sup>
            </m:sSup>
          </m:den>
        </m:f>
      </m:oMath>
      <w:r w:rsidR="007B43E9">
        <w:rPr>
          <w:rFonts w:ascii="Arial" w:eastAsiaTheme="minorEastAsia" w:hAnsi="Arial" w:cs="Arial"/>
          <w:iCs/>
        </w:rPr>
        <w:t xml:space="preserve"> must be used. This will then provide a value which must be less than 1/4. This answer is important</w:t>
      </w:r>
      <w:r w:rsidR="00597DA6">
        <w:rPr>
          <w:rFonts w:ascii="Arial" w:eastAsiaTheme="minorEastAsia" w:hAnsi="Arial" w:cs="Arial"/>
          <w:iCs/>
        </w:rPr>
        <w:t>,</w:t>
      </w:r>
      <w:r w:rsidR="007B43E9">
        <w:rPr>
          <w:rFonts w:ascii="Arial" w:eastAsiaTheme="minorEastAsia" w:hAnsi="Arial" w:cs="Arial"/>
          <w:iCs/>
        </w:rPr>
        <w:t xml:space="preserve"> as it provides a security barrier for the rest of the code to ensure that the stability criteria is met. The </w:t>
      </w:r>
      <w:r w:rsidR="00AF1C2D">
        <w:rPr>
          <w:rFonts w:ascii="Arial" w:eastAsiaTheme="minorEastAsia" w:hAnsi="Arial" w:cs="Arial"/>
          <w:iCs/>
        </w:rPr>
        <w:t xml:space="preserve">Fourier’s number also represents the </w:t>
      </w:r>
      <w:r w:rsidR="00245B3B">
        <w:rPr>
          <w:rFonts w:ascii="Arial" w:eastAsiaTheme="minorEastAsia" w:hAnsi="Arial" w:cs="Arial"/>
          <w:iCs/>
        </w:rPr>
        <w:t>balance between the heat conduction and storage of heat within a material body. The lower the Fourier number, the slower the rate of heat is transferred within the body</w:t>
      </w:r>
      <w:r w:rsidR="00310BFD">
        <w:rPr>
          <w:rFonts w:ascii="Arial" w:eastAsiaTheme="minorEastAsia" w:hAnsi="Arial" w:cs="Arial"/>
          <w:iCs/>
        </w:rPr>
        <w:t xml:space="preserve"> </w:t>
      </w:r>
      <w:sdt>
        <w:sdtPr>
          <w:rPr>
            <w:rFonts w:ascii="Arial" w:eastAsiaTheme="minorEastAsia" w:hAnsi="Arial" w:cs="Arial"/>
            <w:iCs/>
          </w:rPr>
          <w:id w:val="-1046595638"/>
          <w:citation/>
        </w:sdtPr>
        <w:sdtContent>
          <w:r w:rsidR="00310BFD" w:rsidRPr="001F0003">
            <w:rPr>
              <w:rFonts w:ascii="Arial" w:eastAsiaTheme="minorEastAsia" w:hAnsi="Arial" w:cs="Arial"/>
              <w:iCs/>
            </w:rPr>
            <w:fldChar w:fldCharType="begin"/>
          </w:r>
          <w:r w:rsidR="00310BFD" w:rsidRPr="001F0003">
            <w:rPr>
              <w:rFonts w:ascii="Arial" w:eastAsiaTheme="minorEastAsia" w:hAnsi="Arial" w:cs="Arial"/>
              <w:iCs/>
            </w:rPr>
            <w:instrText xml:space="preserve"> CITATION Tes23 \l 2057 </w:instrText>
          </w:r>
          <w:r w:rsidR="00310BFD" w:rsidRPr="001F0003">
            <w:rPr>
              <w:rFonts w:ascii="Arial" w:eastAsiaTheme="minorEastAsia" w:hAnsi="Arial" w:cs="Arial"/>
              <w:iCs/>
            </w:rPr>
            <w:fldChar w:fldCharType="separate"/>
          </w:r>
          <w:r w:rsidR="00310BFD" w:rsidRPr="001F0003">
            <w:rPr>
              <w:rFonts w:ascii="Arial" w:eastAsiaTheme="minorEastAsia" w:hAnsi="Arial" w:cs="Arial"/>
              <w:noProof/>
            </w:rPr>
            <w:t>(Testbook, 2023)</w:t>
          </w:r>
          <w:r w:rsidR="00310BFD" w:rsidRPr="001F0003">
            <w:rPr>
              <w:rFonts w:ascii="Arial" w:eastAsiaTheme="minorEastAsia" w:hAnsi="Arial" w:cs="Arial"/>
              <w:iCs/>
            </w:rPr>
            <w:fldChar w:fldCharType="end"/>
          </w:r>
        </w:sdtContent>
      </w:sdt>
      <w:r w:rsidR="00310BFD">
        <w:rPr>
          <w:rFonts w:ascii="Arial" w:eastAsiaTheme="minorEastAsia" w:hAnsi="Arial" w:cs="Arial"/>
          <w:iCs/>
        </w:rPr>
        <w:t xml:space="preserve">. </w:t>
      </w:r>
    </w:p>
    <w:p w14:paraId="68829455" w14:textId="7F24F9C3" w:rsidR="007B43E9" w:rsidRPr="001F4645" w:rsidRDefault="007B43E9" w:rsidP="00E26725">
      <w:pPr>
        <w:jc w:val="both"/>
        <w:rPr>
          <w:rFonts w:ascii="Arial" w:eastAsiaTheme="minorEastAsia" w:hAnsi="Arial" w:cs="Arial"/>
          <w:iCs/>
        </w:rPr>
      </w:pPr>
      <w:r w:rsidRPr="001F4645">
        <w:rPr>
          <w:rFonts w:ascii="Arial" w:eastAsiaTheme="minorEastAsia" w:hAnsi="Arial" w:cs="Arial"/>
          <w:iCs/>
        </w:rPr>
        <w:t xml:space="preserve">An example of </w:t>
      </w:r>
      <w:r w:rsidR="00BE72EE" w:rsidRPr="00BE72EE">
        <w:rPr>
          <w:rFonts w:ascii="Arial" w:eastAsiaTheme="minorEastAsia" w:hAnsi="Arial" w:cs="Arial"/>
          <w:b/>
          <w:bCs/>
          <w:iCs/>
          <w:u w:val="single"/>
        </w:rPr>
        <w:t>NOT</w:t>
      </w:r>
      <w:r w:rsidR="001F4645" w:rsidRPr="001F4645">
        <w:rPr>
          <w:rFonts w:ascii="Arial" w:eastAsiaTheme="minorEastAsia" w:hAnsi="Arial" w:cs="Arial"/>
          <w:iCs/>
        </w:rPr>
        <w:t xml:space="preserve"> </w:t>
      </w:r>
      <w:r w:rsidR="00310BFD" w:rsidRPr="001F4645">
        <w:rPr>
          <w:rFonts w:ascii="Arial" w:eastAsiaTheme="minorEastAsia" w:hAnsi="Arial" w:cs="Arial"/>
          <w:iCs/>
        </w:rPr>
        <w:t>meeting the stability criterion with using relevant values is:</w:t>
      </w:r>
    </w:p>
    <w:p w14:paraId="4F73EE1F" w14:textId="057AD834" w:rsidR="00310BFD" w:rsidRPr="001F4645" w:rsidRDefault="00310BFD" w:rsidP="00E26725">
      <w:pPr>
        <w:jc w:val="both"/>
        <w:rPr>
          <w:rFonts w:ascii="Arial" w:eastAsiaTheme="minorEastAsia" w:hAnsi="Arial" w:cs="Arial"/>
          <w:iCs/>
        </w:rPr>
      </w:pPr>
      <w:r w:rsidRPr="001F4645">
        <w:rPr>
          <w:rFonts w:ascii="Arial" w:eastAsiaTheme="minorEastAsia" w:hAnsi="Arial" w:cs="Arial"/>
          <w:iCs/>
        </w:rPr>
        <w:t>Conductivity: k = 143W/</w:t>
      </w:r>
      <w:proofErr w:type="spellStart"/>
      <w:r w:rsidRPr="001F4645">
        <w:rPr>
          <w:rFonts w:ascii="Arial" w:eastAsiaTheme="minorEastAsia" w:hAnsi="Arial" w:cs="Arial"/>
          <w:iCs/>
        </w:rPr>
        <w:t>m.C</w:t>
      </w:r>
      <w:proofErr w:type="spellEnd"/>
    </w:p>
    <w:p w14:paraId="30EE418D" w14:textId="3A37940E" w:rsidR="00310BFD" w:rsidRPr="001F4645" w:rsidRDefault="00310BFD" w:rsidP="00E26725">
      <w:pPr>
        <w:jc w:val="both"/>
        <w:rPr>
          <w:rFonts w:ascii="Arial" w:eastAsiaTheme="minorEastAsia" w:hAnsi="Arial" w:cs="Arial"/>
          <w:iCs/>
        </w:rPr>
      </w:pPr>
      <w:r w:rsidRPr="001F4645">
        <w:rPr>
          <w:rFonts w:ascii="Arial" w:eastAsiaTheme="minorEastAsia" w:hAnsi="Arial" w:cs="Arial"/>
          <w:iCs/>
        </w:rPr>
        <w:t xml:space="preserve">Density: </w:t>
      </w:r>
      <m:oMath>
        <m:r>
          <w:rPr>
            <w:rFonts w:ascii="Cambria Math" w:eastAsiaTheme="minorEastAsia" w:hAnsi="Cambria Math" w:cs="Arial"/>
          </w:rPr>
          <m:t>ρ</m:t>
        </m:r>
      </m:oMath>
      <w:r w:rsidR="008F533D" w:rsidRPr="001F4645">
        <w:rPr>
          <w:rFonts w:ascii="Arial" w:eastAsiaTheme="minorEastAsia" w:hAnsi="Arial" w:cs="Arial"/>
          <w:iCs/>
        </w:rPr>
        <w:t xml:space="preserve"> = 2.8 x 10</w:t>
      </w:r>
      <w:r w:rsidR="008F533D" w:rsidRPr="001F4645">
        <w:rPr>
          <w:rFonts w:ascii="Arial" w:eastAsiaTheme="minorEastAsia" w:hAnsi="Arial" w:cs="Arial"/>
          <w:iCs/>
          <w:vertAlign w:val="superscript"/>
        </w:rPr>
        <w:t xml:space="preserve">3 </w:t>
      </w:r>
      <w:r w:rsidR="008F533D" w:rsidRPr="001F4645">
        <w:rPr>
          <w:rFonts w:ascii="Arial" w:eastAsiaTheme="minorEastAsia" w:hAnsi="Arial" w:cs="Arial"/>
          <w:iCs/>
        </w:rPr>
        <w:t>kg/m</w:t>
      </w:r>
      <w:r w:rsidR="008F533D" w:rsidRPr="001F4645">
        <w:rPr>
          <w:rFonts w:ascii="Arial" w:eastAsiaTheme="minorEastAsia" w:hAnsi="Arial" w:cs="Arial"/>
          <w:iCs/>
          <w:vertAlign w:val="superscript"/>
        </w:rPr>
        <w:t>3</w:t>
      </w:r>
    </w:p>
    <w:p w14:paraId="294501C9" w14:textId="34F51A8B" w:rsidR="00310BFD" w:rsidRDefault="00310BFD" w:rsidP="00E26725">
      <w:pPr>
        <w:jc w:val="both"/>
        <w:rPr>
          <w:rFonts w:ascii="Arial" w:eastAsiaTheme="minorEastAsia" w:hAnsi="Arial" w:cs="Arial"/>
          <w:iCs/>
        </w:rPr>
      </w:pPr>
      <w:r w:rsidRPr="001F4645">
        <w:rPr>
          <w:rFonts w:ascii="Arial" w:eastAsiaTheme="minorEastAsia" w:hAnsi="Arial" w:cs="Arial"/>
          <w:iCs/>
        </w:rPr>
        <w:t>Specific Heat:</w:t>
      </w:r>
      <w:r w:rsidR="008F533D" w:rsidRPr="001F4645">
        <w:rPr>
          <w:rFonts w:ascii="Arial" w:eastAsiaTheme="minorEastAsia" w:hAnsi="Arial" w:cs="Arial"/>
          <w:iCs/>
        </w:rPr>
        <w:t xml:space="preserve"> c =</w:t>
      </w:r>
      <w:r w:rsidR="008F533D">
        <w:rPr>
          <w:rFonts w:ascii="Arial" w:eastAsiaTheme="minorEastAsia" w:hAnsi="Arial" w:cs="Arial"/>
          <w:iCs/>
        </w:rPr>
        <w:t xml:space="preserve"> 795 J/</w:t>
      </w:r>
      <w:proofErr w:type="spellStart"/>
      <w:r w:rsidR="008F533D">
        <w:rPr>
          <w:rFonts w:ascii="Arial" w:eastAsiaTheme="minorEastAsia" w:hAnsi="Arial" w:cs="Arial"/>
          <w:iCs/>
        </w:rPr>
        <w:t>kg.C</w:t>
      </w:r>
      <w:proofErr w:type="spellEnd"/>
    </w:p>
    <w:p w14:paraId="56EE755C" w14:textId="77E917B6" w:rsidR="008F533D" w:rsidRDefault="008F533D" w:rsidP="00E26725">
      <w:pPr>
        <w:jc w:val="both"/>
        <w:rPr>
          <w:rFonts w:ascii="Arial" w:eastAsiaTheme="minorEastAsia" w:hAnsi="Arial" w:cs="Arial"/>
          <w:iCs/>
        </w:rPr>
      </w:pPr>
      <w:r>
        <w:rPr>
          <w:rFonts w:ascii="Arial" w:eastAsiaTheme="minorEastAsia" w:hAnsi="Arial" w:cs="Arial"/>
          <w:iCs/>
        </w:rPr>
        <w:t xml:space="preserve">Thermal </w:t>
      </w:r>
      <w:r w:rsidR="001F0003">
        <w:rPr>
          <w:rFonts w:ascii="Arial" w:eastAsiaTheme="minorEastAsia" w:hAnsi="Arial" w:cs="Arial"/>
          <w:iCs/>
        </w:rPr>
        <w:t>Diffusivity</w:t>
      </w:r>
      <w:r>
        <w:rPr>
          <w:rFonts w:ascii="Arial" w:eastAsiaTheme="minorEastAsia" w:hAnsi="Arial" w:cs="Arial"/>
          <w:iCs/>
        </w:rPr>
        <w:t xml:space="preserve">: </w:t>
      </w:r>
      <m:oMath>
        <m:r>
          <w:rPr>
            <w:rFonts w:ascii="Cambria Math" w:eastAsiaTheme="minorEastAsia" w:hAnsi="Cambria Math" w:cs="Arial"/>
          </w:rPr>
          <m:t xml:space="preserve">a= </m:t>
        </m:r>
        <m:f>
          <m:fPr>
            <m:ctrlPr>
              <w:rPr>
                <w:rFonts w:ascii="Cambria Math" w:eastAsiaTheme="minorEastAsia" w:hAnsi="Cambria Math" w:cs="Arial"/>
                <w:i/>
                <w:iCs/>
              </w:rPr>
            </m:ctrlPr>
          </m:fPr>
          <m:num>
            <m:r>
              <w:rPr>
                <w:rFonts w:ascii="Cambria Math" w:eastAsiaTheme="minorEastAsia" w:hAnsi="Cambria Math" w:cs="Arial"/>
              </w:rPr>
              <m:t>k</m:t>
            </m:r>
          </m:num>
          <m:den>
            <m:r>
              <w:rPr>
                <w:rFonts w:ascii="Cambria Math" w:eastAsiaTheme="minorEastAsia" w:hAnsi="Cambria Math" w:cs="Arial"/>
              </w:rPr>
              <m:t>ρ .  c</m:t>
            </m:r>
          </m:den>
        </m:f>
      </m:oMath>
    </w:p>
    <w:p w14:paraId="774F41D4" w14:textId="167D8617" w:rsidR="008F533D" w:rsidRPr="001F4645" w:rsidRDefault="008F533D" w:rsidP="00E26725">
      <w:pPr>
        <w:jc w:val="both"/>
        <w:rPr>
          <w:rFonts w:ascii="Arial" w:eastAsiaTheme="minorEastAsia" w:hAnsi="Arial" w:cs="Arial"/>
          <w:iCs/>
        </w:rPr>
      </w:pPr>
      <w:r w:rsidRPr="001F4645">
        <w:rPr>
          <w:rFonts w:ascii="Arial" w:eastAsiaTheme="minorEastAsia" w:hAnsi="Arial" w:cs="Arial"/>
          <w:iCs/>
        </w:rPr>
        <w:t xml:space="preserve">So; </w:t>
      </w:r>
      <m:oMath>
        <m:f>
          <m:fPr>
            <m:ctrlPr>
              <w:rPr>
                <w:rFonts w:ascii="Cambria Math" w:eastAsiaTheme="minorEastAsia" w:hAnsi="Cambria Math" w:cs="Arial"/>
                <w:i/>
                <w:iCs/>
              </w:rPr>
            </m:ctrlPr>
          </m:fPr>
          <m:num>
            <m:r>
              <w:rPr>
                <w:rFonts w:ascii="Cambria Math" w:eastAsiaTheme="minorEastAsia" w:hAnsi="Cambria Math" w:cs="Arial"/>
              </w:rPr>
              <m:t>143</m:t>
            </m:r>
          </m:num>
          <m:den>
            <m:r>
              <w:rPr>
                <w:rFonts w:ascii="Cambria Math" w:eastAsiaTheme="minorEastAsia" w:hAnsi="Cambria Math" w:cs="Arial"/>
              </w:rPr>
              <m:t xml:space="preserve">2.8 x </m:t>
            </m:r>
            <m:sSup>
              <m:sSupPr>
                <m:ctrlPr>
                  <w:rPr>
                    <w:rFonts w:ascii="Cambria Math" w:eastAsiaTheme="minorEastAsia" w:hAnsi="Cambria Math" w:cs="Arial"/>
                    <w:i/>
                    <w:iCs/>
                  </w:rPr>
                </m:ctrlPr>
              </m:sSupPr>
              <m:e>
                <m:r>
                  <w:rPr>
                    <w:rFonts w:ascii="Cambria Math" w:eastAsiaTheme="minorEastAsia" w:hAnsi="Cambria Math" w:cs="Arial"/>
                  </w:rPr>
                  <m:t>10</m:t>
                </m:r>
              </m:e>
              <m:sup>
                <m:r>
                  <w:rPr>
                    <w:rFonts w:ascii="Cambria Math" w:eastAsiaTheme="minorEastAsia" w:hAnsi="Cambria Math" w:cs="Arial"/>
                  </w:rPr>
                  <m:t>3</m:t>
                </m:r>
              </m:sup>
            </m:sSup>
            <m:r>
              <w:rPr>
                <w:rFonts w:ascii="Cambria Math" w:eastAsiaTheme="minorEastAsia" w:hAnsi="Cambria Math" w:cs="Arial"/>
              </w:rPr>
              <m:t>x 795</m:t>
            </m:r>
          </m:den>
        </m:f>
        <m:r>
          <w:rPr>
            <w:rFonts w:ascii="Cambria Math" w:eastAsiaTheme="minorEastAsia" w:hAnsi="Cambria Math" w:cs="Arial"/>
          </w:rPr>
          <m:t xml:space="preserve">=6.424 x </m:t>
        </m:r>
        <m:sSup>
          <m:sSupPr>
            <m:ctrlPr>
              <w:rPr>
                <w:rFonts w:ascii="Cambria Math" w:eastAsiaTheme="minorEastAsia" w:hAnsi="Cambria Math" w:cs="Arial"/>
                <w:i/>
                <w:iCs/>
              </w:rPr>
            </m:ctrlPr>
          </m:sSupPr>
          <m:e>
            <m:r>
              <w:rPr>
                <w:rFonts w:ascii="Cambria Math" w:eastAsiaTheme="minorEastAsia" w:hAnsi="Cambria Math" w:cs="Arial"/>
              </w:rPr>
              <m:t>10</m:t>
            </m:r>
          </m:e>
          <m:sup>
            <m:r>
              <w:rPr>
                <w:rFonts w:ascii="Cambria Math" w:eastAsiaTheme="minorEastAsia" w:hAnsi="Cambria Math" w:cs="Arial"/>
              </w:rPr>
              <m:t>-5</m:t>
            </m:r>
          </m:sup>
        </m:sSup>
        <m:r>
          <w:rPr>
            <w:rFonts w:ascii="Cambria Math" w:eastAsiaTheme="minorEastAsia" w:hAnsi="Cambria Math" w:cs="Arial"/>
          </w:rPr>
          <m:t xml:space="preserve"> </m:t>
        </m:r>
        <m:sSup>
          <m:sSupPr>
            <m:ctrlPr>
              <w:rPr>
                <w:rFonts w:ascii="Cambria Math" w:eastAsiaTheme="minorEastAsia" w:hAnsi="Cambria Math" w:cs="Arial"/>
                <w:i/>
                <w:iCs/>
              </w:rPr>
            </m:ctrlPr>
          </m:sSupPr>
          <m:e>
            <m:r>
              <w:rPr>
                <w:rFonts w:ascii="Cambria Math" w:eastAsiaTheme="minorEastAsia" w:hAnsi="Cambria Math" w:cs="Arial"/>
              </w:rPr>
              <m:t>m</m:t>
            </m:r>
          </m:e>
          <m:sup>
            <m:r>
              <w:rPr>
                <w:rFonts w:ascii="Cambria Math" w:eastAsiaTheme="minorEastAsia" w:hAnsi="Cambria Math" w:cs="Arial"/>
              </w:rPr>
              <m:t>2</m:t>
            </m:r>
          </m:sup>
        </m:sSup>
        <m:r>
          <w:rPr>
            <w:rFonts w:ascii="Cambria Math" w:eastAsiaTheme="minorEastAsia" w:hAnsi="Cambria Math" w:cs="Arial"/>
          </w:rPr>
          <m:t>/s</m:t>
        </m:r>
      </m:oMath>
    </w:p>
    <w:p w14:paraId="4862F7B4" w14:textId="01F6643C" w:rsidR="001F4645" w:rsidRDefault="001F4645" w:rsidP="00E26725">
      <w:pPr>
        <w:jc w:val="both"/>
        <w:rPr>
          <w:rFonts w:ascii="Arial" w:eastAsiaTheme="minorEastAsia" w:hAnsi="Arial" w:cs="Arial"/>
          <w:iCs/>
        </w:rPr>
      </w:pPr>
      <w:r>
        <w:rPr>
          <w:rFonts w:ascii="Arial" w:eastAsiaTheme="minorEastAsia" w:hAnsi="Arial" w:cs="Arial"/>
          <w:iCs/>
        </w:rPr>
        <w:t>Plate Dimensions: X = 6m, Y = 6m</w:t>
      </w:r>
    </w:p>
    <w:p w14:paraId="79BC3338" w14:textId="0303EF7C" w:rsidR="001F4645" w:rsidRPr="001F4645" w:rsidRDefault="001F4645" w:rsidP="00E26725">
      <w:pPr>
        <w:jc w:val="both"/>
        <w:rPr>
          <w:rFonts w:ascii="Arial" w:eastAsiaTheme="minorEastAsia" w:hAnsi="Arial" w:cs="Arial"/>
          <w:iCs/>
        </w:rPr>
      </w:pPr>
      <w:r>
        <w:rPr>
          <w:rFonts w:ascii="Arial" w:eastAsiaTheme="minorEastAsia" w:hAnsi="Arial" w:cs="Arial"/>
          <w:iCs/>
        </w:rPr>
        <w:lastRenderedPageBreak/>
        <w:t>Grid spacing (h) = 1m</w:t>
      </w:r>
    </w:p>
    <w:p w14:paraId="0F803066" w14:textId="0CA95D12" w:rsidR="00310BFD" w:rsidRDefault="001F4645" w:rsidP="00E26725">
      <w:pPr>
        <w:jc w:val="both"/>
        <w:rPr>
          <w:rFonts w:ascii="Arial" w:eastAsiaTheme="minorEastAsia" w:hAnsi="Arial" w:cs="Arial"/>
          <w:iCs/>
        </w:rPr>
      </w:pPr>
      <w:r>
        <w:rPr>
          <w:rFonts w:ascii="Arial" w:eastAsiaTheme="minorEastAsia" w:hAnsi="Arial" w:cs="Arial"/>
          <w:iCs/>
        </w:rPr>
        <w:t xml:space="preserve">Time Step </w:t>
      </w:r>
      <m:oMath>
        <m:r>
          <w:rPr>
            <w:rFonts w:ascii="Cambria Math" w:eastAsiaTheme="minorEastAsia" w:hAnsi="Cambria Math" w:cs="Arial"/>
          </w:rPr>
          <m:t>∆t=5 hours</m:t>
        </m:r>
      </m:oMath>
    </w:p>
    <w:p w14:paraId="2A607CB3" w14:textId="0B47FE42" w:rsidR="001F4645" w:rsidRPr="007B43E9" w:rsidRDefault="001F4645" w:rsidP="00E26725">
      <w:pPr>
        <w:jc w:val="both"/>
        <w:rPr>
          <w:rFonts w:ascii="Arial" w:eastAsiaTheme="minorEastAsia" w:hAnsi="Arial" w:cs="Arial"/>
          <w:iCs/>
        </w:rPr>
      </w:pPr>
      <w:r>
        <w:rPr>
          <w:rFonts w:ascii="Arial" w:eastAsiaTheme="minorEastAsia" w:hAnsi="Arial" w:cs="Arial"/>
          <w:iCs/>
        </w:rPr>
        <w:t>F</w:t>
      </w:r>
      <w:r>
        <w:rPr>
          <w:rFonts w:ascii="Arial" w:eastAsiaTheme="minorEastAsia" w:hAnsi="Arial" w:cs="Arial"/>
          <w:iCs/>
          <w:vertAlign w:val="subscript"/>
        </w:rPr>
        <w:t xml:space="preserve">0 </w:t>
      </w:r>
      <w:r>
        <w:rPr>
          <w:rFonts w:ascii="Arial" w:eastAsiaTheme="minorEastAsia" w:hAnsi="Arial" w:cs="Arial"/>
          <w:iCs/>
        </w:rPr>
        <w:t xml:space="preserve">= </w:t>
      </w:r>
      <m:oMath>
        <m:f>
          <m:fPr>
            <m:ctrlPr>
              <w:rPr>
                <w:rFonts w:ascii="Cambria Math" w:eastAsiaTheme="minorEastAsia" w:hAnsi="Cambria Math" w:cs="Arial"/>
                <w:i/>
                <w:iCs/>
              </w:rPr>
            </m:ctrlPr>
          </m:fPr>
          <m:num>
            <m:r>
              <w:rPr>
                <w:rFonts w:ascii="Cambria Math" w:eastAsiaTheme="minorEastAsia" w:hAnsi="Cambria Math" w:cs="Arial"/>
              </w:rPr>
              <m:t>a .  ∆t</m:t>
            </m:r>
          </m:num>
          <m:den>
            <m:sSup>
              <m:sSupPr>
                <m:ctrlPr>
                  <w:rPr>
                    <w:rFonts w:ascii="Cambria Math" w:eastAsiaTheme="minorEastAsia" w:hAnsi="Cambria Math" w:cs="Arial"/>
                    <w:i/>
                    <w:iCs/>
                  </w:rPr>
                </m:ctrlPr>
              </m:sSupPr>
              <m:e>
                <m:r>
                  <w:rPr>
                    <w:rFonts w:ascii="Cambria Math" w:eastAsiaTheme="minorEastAsia" w:hAnsi="Cambria Math" w:cs="Arial"/>
                  </w:rPr>
                  <m:t>h</m:t>
                </m:r>
              </m:e>
              <m:sup>
                <m:r>
                  <w:rPr>
                    <w:rFonts w:ascii="Cambria Math" w:eastAsiaTheme="minorEastAsia" w:hAnsi="Cambria Math" w:cs="Arial"/>
                  </w:rPr>
                  <m:t>2</m:t>
                </m:r>
              </m:sup>
            </m:sSup>
          </m:den>
        </m:f>
        <m:r>
          <w:rPr>
            <w:rFonts w:ascii="Cambria Math" w:eastAsiaTheme="minorEastAsia" w:hAnsi="Cambria Math" w:cs="Arial"/>
          </w:rPr>
          <m:t xml:space="preserve">= </m:t>
        </m:r>
        <m:f>
          <m:fPr>
            <m:ctrlPr>
              <w:rPr>
                <w:rFonts w:ascii="Cambria Math" w:eastAsiaTheme="minorEastAsia" w:hAnsi="Cambria Math" w:cs="Arial"/>
                <w:i/>
                <w:iCs/>
              </w:rPr>
            </m:ctrlPr>
          </m:fPr>
          <m:num>
            <m:r>
              <w:rPr>
                <w:rFonts w:ascii="Cambria Math" w:eastAsiaTheme="minorEastAsia" w:hAnsi="Cambria Math" w:cs="Arial"/>
              </w:rPr>
              <m:t>6.424 x 3600 x 5</m:t>
            </m:r>
          </m:num>
          <m:den>
            <m:sSup>
              <m:sSupPr>
                <m:ctrlPr>
                  <w:rPr>
                    <w:rFonts w:ascii="Cambria Math" w:eastAsiaTheme="minorEastAsia" w:hAnsi="Cambria Math" w:cs="Arial"/>
                    <w:i/>
                    <w:iCs/>
                  </w:rPr>
                </m:ctrlPr>
              </m:sSupPr>
              <m:e>
                <m:r>
                  <w:rPr>
                    <w:rFonts w:ascii="Cambria Math" w:eastAsiaTheme="minorEastAsia" w:hAnsi="Cambria Math" w:cs="Arial"/>
                  </w:rPr>
                  <m:t>1</m:t>
                </m:r>
              </m:e>
              <m:sup>
                <m:r>
                  <w:rPr>
                    <w:rFonts w:ascii="Cambria Math" w:eastAsiaTheme="minorEastAsia" w:hAnsi="Cambria Math" w:cs="Arial"/>
                  </w:rPr>
                  <m:t>2</m:t>
                </m:r>
              </m:sup>
            </m:sSup>
          </m:den>
        </m:f>
        <m:r>
          <w:rPr>
            <w:rFonts w:ascii="Cambria Math" w:eastAsiaTheme="minorEastAsia" w:hAnsi="Cambria Math" w:cs="Arial"/>
          </w:rPr>
          <m:t>=1.1563</m:t>
        </m:r>
      </m:oMath>
      <w:r>
        <w:rPr>
          <w:rFonts w:ascii="Arial" w:eastAsiaTheme="minorEastAsia" w:hAnsi="Arial" w:cs="Arial"/>
          <w:iCs/>
        </w:rPr>
        <w:t xml:space="preserve"> – as this number is over ¼, the equation is not </w:t>
      </w:r>
      <w:proofErr w:type="gramStart"/>
      <w:r w:rsidR="001F0003">
        <w:rPr>
          <w:rFonts w:ascii="Arial" w:eastAsiaTheme="minorEastAsia" w:hAnsi="Arial" w:cs="Arial"/>
          <w:iCs/>
        </w:rPr>
        <w:t>stable</w:t>
      </w:r>
      <w:proofErr w:type="gramEnd"/>
      <w:r w:rsidR="001F0003">
        <w:rPr>
          <w:rFonts w:ascii="Arial" w:eastAsiaTheme="minorEastAsia" w:hAnsi="Arial" w:cs="Arial"/>
          <w:iCs/>
        </w:rPr>
        <w:t xml:space="preserve"> and an</w:t>
      </w:r>
      <w:r>
        <w:rPr>
          <w:rFonts w:ascii="Arial" w:eastAsiaTheme="minorEastAsia" w:hAnsi="Arial" w:cs="Arial"/>
          <w:iCs/>
        </w:rPr>
        <w:t xml:space="preserve"> error will occur. </w:t>
      </w:r>
    </w:p>
    <w:p w14:paraId="6083A4C2" w14:textId="37BBA852" w:rsidR="00163139" w:rsidRPr="00847F15" w:rsidRDefault="00600EC6" w:rsidP="00163139">
      <w:pPr>
        <w:pStyle w:val="Heading1"/>
        <w:numPr>
          <w:ilvl w:val="0"/>
          <w:numId w:val="1"/>
        </w:numPr>
        <w:rPr>
          <w:rFonts w:ascii="Arial" w:hAnsi="Arial" w:cs="Arial"/>
          <w:sz w:val="22"/>
          <w:szCs w:val="24"/>
          <w:u w:val="single"/>
        </w:rPr>
      </w:pPr>
      <w:bookmarkStart w:id="6" w:name="_Toc157190846"/>
      <w:r w:rsidRPr="00847F15">
        <w:rPr>
          <w:rFonts w:ascii="Arial" w:hAnsi="Arial" w:cs="Arial"/>
          <w:sz w:val="22"/>
          <w:szCs w:val="24"/>
          <w:u w:val="single"/>
        </w:rPr>
        <w:t>The initial, boundary conditions and analytical solutions</w:t>
      </w:r>
      <w:r w:rsidR="0006519C" w:rsidRPr="00847F15">
        <w:rPr>
          <w:rFonts w:ascii="Arial" w:hAnsi="Arial" w:cs="Arial"/>
          <w:sz w:val="22"/>
          <w:szCs w:val="24"/>
          <w:u w:val="single"/>
        </w:rPr>
        <w:t>:</w:t>
      </w:r>
      <w:bookmarkEnd w:id="6"/>
      <w:r w:rsidRPr="00847F15">
        <w:rPr>
          <w:rFonts w:ascii="Arial" w:hAnsi="Arial" w:cs="Arial"/>
          <w:sz w:val="22"/>
          <w:szCs w:val="24"/>
          <w:u w:val="single"/>
        </w:rPr>
        <w:t xml:space="preserve"> </w:t>
      </w:r>
    </w:p>
    <w:p w14:paraId="35352A35" w14:textId="15CFFB88" w:rsidR="00163139" w:rsidRDefault="00163139" w:rsidP="00163139">
      <w:pPr>
        <w:rPr>
          <w:rFonts w:ascii="Arial" w:hAnsi="Arial" w:cs="Arial"/>
          <w:b/>
          <w:lang w:val="en-US"/>
        </w:rPr>
      </w:pPr>
    </w:p>
    <w:p w14:paraId="76644E3E" w14:textId="6597F4E6" w:rsidR="00BE257F" w:rsidRDefault="00C52ECC" w:rsidP="000A6527">
      <w:pPr>
        <w:jc w:val="both"/>
        <w:rPr>
          <w:rFonts w:ascii="Arial" w:hAnsi="Arial" w:cs="Arial"/>
          <w:lang w:val="en-US"/>
        </w:rPr>
      </w:pPr>
      <w:r>
        <w:rPr>
          <w:rFonts w:ascii="Arial" w:hAnsi="Arial" w:cs="Arial"/>
          <w:lang w:val="en-US"/>
        </w:rPr>
        <w:t xml:space="preserve">The </w:t>
      </w:r>
      <w:r w:rsidR="00255B41">
        <w:rPr>
          <w:rFonts w:ascii="Arial" w:hAnsi="Arial" w:cs="Arial"/>
          <w:lang w:val="en-US"/>
        </w:rPr>
        <w:t xml:space="preserve">initial and </w:t>
      </w:r>
      <w:r w:rsidR="009820D6">
        <w:rPr>
          <w:rFonts w:ascii="Arial" w:hAnsi="Arial" w:cs="Arial"/>
          <w:lang w:val="en-US"/>
        </w:rPr>
        <w:t>boundary</w:t>
      </w:r>
      <w:r>
        <w:rPr>
          <w:rFonts w:ascii="Arial" w:hAnsi="Arial" w:cs="Arial"/>
          <w:lang w:val="en-US"/>
        </w:rPr>
        <w:t xml:space="preserve"> conditions can be seen in Figure </w:t>
      </w:r>
      <w:r w:rsidR="006239B7">
        <w:rPr>
          <w:rFonts w:ascii="Arial" w:hAnsi="Arial" w:cs="Arial"/>
          <w:lang w:val="en-US"/>
        </w:rPr>
        <w:t>5</w:t>
      </w:r>
      <w:r w:rsidR="00BE257F">
        <w:rPr>
          <w:rFonts w:ascii="Arial" w:hAnsi="Arial" w:cs="Arial"/>
          <w:lang w:val="en-US"/>
        </w:rPr>
        <w:t xml:space="preserve">. This figure indicates that the bottom, left and right </w:t>
      </w:r>
      <w:r w:rsidR="00255B41">
        <w:rPr>
          <w:rFonts w:ascii="Arial" w:hAnsi="Arial" w:cs="Arial"/>
          <w:lang w:val="en-US"/>
        </w:rPr>
        <w:t>boundary</w:t>
      </w:r>
      <w:r w:rsidR="00BE257F">
        <w:rPr>
          <w:rFonts w:ascii="Arial" w:hAnsi="Arial" w:cs="Arial"/>
          <w:lang w:val="en-US"/>
        </w:rPr>
        <w:t xml:space="preserve"> temperatures </w:t>
      </w:r>
      <w:r w:rsidR="00255B41">
        <w:rPr>
          <w:rFonts w:ascii="Arial" w:hAnsi="Arial" w:cs="Arial"/>
          <w:lang w:val="en-US"/>
        </w:rPr>
        <w:t>and the initial domain temperatures</w:t>
      </w:r>
      <w:r w:rsidR="00BE257F">
        <w:rPr>
          <w:rFonts w:ascii="Arial" w:hAnsi="Arial" w:cs="Arial"/>
          <w:lang w:val="en-US"/>
        </w:rPr>
        <w:t xml:space="preserve"> </w:t>
      </w:r>
      <w:r w:rsidR="00255B41">
        <w:rPr>
          <w:rFonts w:ascii="Arial" w:hAnsi="Arial" w:cs="Arial"/>
          <w:lang w:val="en-US"/>
        </w:rPr>
        <w:t xml:space="preserve">are set at </w:t>
      </w:r>
      <w:r w:rsidR="00BE257F">
        <w:rPr>
          <w:rFonts w:ascii="Arial" w:hAnsi="Arial" w:cs="Arial"/>
          <w:lang w:val="en-US"/>
        </w:rPr>
        <w:t>zero</w:t>
      </w:r>
      <w:r w:rsidR="00255B41">
        <w:rPr>
          <w:rFonts w:ascii="Arial" w:hAnsi="Arial" w:cs="Arial"/>
          <w:lang w:val="en-US"/>
        </w:rPr>
        <w:t>.</w:t>
      </w:r>
      <w:r w:rsidR="00BE257F">
        <w:rPr>
          <w:rFonts w:ascii="Arial" w:hAnsi="Arial" w:cs="Arial"/>
          <w:lang w:val="en-US"/>
        </w:rPr>
        <w:t xml:space="preserve"> The top </w:t>
      </w:r>
      <w:r w:rsidR="00255B41">
        <w:rPr>
          <w:rFonts w:ascii="Arial" w:hAnsi="Arial" w:cs="Arial"/>
          <w:lang w:val="en-US"/>
        </w:rPr>
        <w:t>boundary</w:t>
      </w:r>
      <w:r w:rsidR="00BE257F">
        <w:rPr>
          <w:rFonts w:ascii="Arial" w:hAnsi="Arial" w:cs="Arial"/>
          <w:lang w:val="en-US"/>
        </w:rPr>
        <w:t xml:space="preserve"> of the </w:t>
      </w:r>
      <w:proofErr w:type="spellStart"/>
      <w:r w:rsidR="00255B41">
        <w:rPr>
          <w:rFonts w:ascii="Arial" w:hAnsi="Arial" w:cs="Arial"/>
          <w:lang w:val="en-US"/>
        </w:rPr>
        <w:t>aluminium</w:t>
      </w:r>
      <w:proofErr w:type="spellEnd"/>
      <w:r w:rsidR="00BE257F">
        <w:rPr>
          <w:rFonts w:ascii="Arial" w:hAnsi="Arial" w:cs="Arial"/>
          <w:lang w:val="en-US"/>
        </w:rPr>
        <w:t xml:space="preserve"> plate </w:t>
      </w:r>
      <w:r w:rsidR="00255B41">
        <w:rPr>
          <w:rFonts w:ascii="Arial" w:hAnsi="Arial" w:cs="Arial"/>
          <w:lang w:val="en-US"/>
        </w:rPr>
        <w:t xml:space="preserve">is set as shown in Figure </w:t>
      </w:r>
      <w:r w:rsidR="006239B7">
        <w:rPr>
          <w:rFonts w:ascii="Arial" w:hAnsi="Arial" w:cs="Arial"/>
          <w:lang w:val="en-US"/>
        </w:rPr>
        <w:t>4</w:t>
      </w:r>
      <w:r w:rsidR="00255B41">
        <w:rPr>
          <w:rFonts w:ascii="Arial" w:hAnsi="Arial" w:cs="Arial"/>
          <w:lang w:val="en-US"/>
        </w:rPr>
        <w:t>, linearly increasing temperatures from 0</w:t>
      </w:r>
      <w:r w:rsidR="00BD210D">
        <w:rPr>
          <w:rFonts w:ascii="Arial" w:hAnsi="Arial" w:cs="Arial"/>
          <w:lang w:val="en-US"/>
        </w:rPr>
        <w:sym w:font="Symbol" w:char="F0B0"/>
      </w:r>
      <w:r w:rsidR="00BD210D">
        <w:rPr>
          <w:rFonts w:ascii="Arial" w:hAnsi="Arial" w:cs="Arial"/>
          <w:lang w:val="en-US"/>
        </w:rPr>
        <w:t>C</w:t>
      </w:r>
      <w:r w:rsidR="00255B41">
        <w:rPr>
          <w:rFonts w:ascii="Arial" w:hAnsi="Arial" w:cs="Arial"/>
          <w:lang w:val="en-US"/>
        </w:rPr>
        <w:t xml:space="preserve"> to 50</w:t>
      </w:r>
      <w:r w:rsidR="00BD210D">
        <w:rPr>
          <w:rFonts w:ascii="Arial" w:hAnsi="Arial" w:cs="Arial"/>
          <w:lang w:val="en-US"/>
        </w:rPr>
        <w:sym w:font="Symbol" w:char="F0B0"/>
      </w:r>
      <w:r w:rsidR="00255B41">
        <w:rPr>
          <w:rFonts w:ascii="Arial" w:hAnsi="Arial" w:cs="Arial"/>
          <w:lang w:val="en-US"/>
        </w:rPr>
        <w:t>C</w:t>
      </w:r>
      <w:r w:rsidR="00BD210D">
        <w:rPr>
          <w:rFonts w:ascii="Arial" w:hAnsi="Arial" w:cs="Arial"/>
          <w:lang w:val="en-US"/>
        </w:rPr>
        <w:t>,</w:t>
      </w:r>
      <w:r w:rsidR="00255B41">
        <w:rPr>
          <w:rFonts w:ascii="Arial" w:hAnsi="Arial" w:cs="Arial"/>
          <w:lang w:val="en-US"/>
        </w:rPr>
        <w:t xml:space="preserve"> up to 2/3 of the plate, linearly decreasing back to 0</w:t>
      </w:r>
      <w:r w:rsidR="00BD210D">
        <w:rPr>
          <w:rFonts w:ascii="Arial" w:hAnsi="Arial" w:cs="Arial"/>
          <w:lang w:val="en-US"/>
        </w:rPr>
        <w:sym w:font="Symbol" w:char="F0B0"/>
      </w:r>
      <w:r w:rsidR="00255B41">
        <w:rPr>
          <w:rFonts w:ascii="Arial" w:hAnsi="Arial" w:cs="Arial"/>
          <w:lang w:val="en-US"/>
        </w:rPr>
        <w:t xml:space="preserve">C for the remaining part of the plate. </w:t>
      </w:r>
    </w:p>
    <w:p w14:paraId="1671D191" w14:textId="6BCEC4E4" w:rsidR="00C52ECC" w:rsidRDefault="00C52ECC" w:rsidP="00F427F1">
      <w:pPr>
        <w:jc w:val="center"/>
      </w:pPr>
      <w:r w:rsidRPr="00C52ECC">
        <w:rPr>
          <w:rFonts w:ascii="Arial" w:hAnsi="Arial" w:cs="Arial"/>
          <w:noProof/>
          <w:szCs w:val="24"/>
          <w:lang w:eastAsia="en-GB"/>
        </w:rPr>
        <w:drawing>
          <wp:inline distT="0" distB="0" distL="0" distR="0" wp14:anchorId="7988922F" wp14:editId="075CFFDA">
            <wp:extent cx="3795089" cy="2682472"/>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95089" cy="2682472"/>
                    </a:xfrm>
                    <a:prstGeom prst="rect">
                      <a:avLst/>
                    </a:prstGeom>
                  </pic:spPr>
                </pic:pic>
              </a:graphicData>
            </a:graphic>
          </wp:inline>
        </w:drawing>
      </w:r>
    </w:p>
    <w:p w14:paraId="60AECF5C" w14:textId="6206E070" w:rsidR="00163139" w:rsidRPr="006239B7" w:rsidRDefault="006239B7" w:rsidP="006239B7">
      <w:pPr>
        <w:pStyle w:val="Caption"/>
        <w:jc w:val="center"/>
        <w:rPr>
          <w:rFonts w:ascii="Arial" w:hAnsi="Arial" w:cs="Arial"/>
          <w:i w:val="0"/>
          <w:iCs w:val="0"/>
          <w:u w:val="single"/>
        </w:rPr>
      </w:pPr>
      <w:bookmarkStart w:id="7" w:name="_Toc157192549"/>
      <w:r w:rsidRPr="006239B7">
        <w:rPr>
          <w:rFonts w:ascii="Arial" w:hAnsi="Arial" w:cs="Arial"/>
          <w:i w:val="0"/>
          <w:iCs w:val="0"/>
          <w:u w:val="single"/>
        </w:rPr>
        <w:t xml:space="preserve">Figure </w:t>
      </w:r>
      <w:r w:rsidRPr="006239B7">
        <w:rPr>
          <w:rFonts w:ascii="Arial" w:hAnsi="Arial" w:cs="Arial"/>
          <w:i w:val="0"/>
          <w:iCs w:val="0"/>
          <w:u w:val="single"/>
        </w:rPr>
        <w:fldChar w:fldCharType="begin"/>
      </w:r>
      <w:r w:rsidRPr="006239B7">
        <w:rPr>
          <w:rFonts w:ascii="Arial" w:hAnsi="Arial" w:cs="Arial"/>
          <w:i w:val="0"/>
          <w:iCs w:val="0"/>
          <w:u w:val="single"/>
        </w:rPr>
        <w:instrText xml:space="preserve"> SEQ Figure \* ARABIC </w:instrText>
      </w:r>
      <w:r w:rsidRPr="006239B7">
        <w:rPr>
          <w:rFonts w:ascii="Arial" w:hAnsi="Arial" w:cs="Arial"/>
          <w:i w:val="0"/>
          <w:iCs w:val="0"/>
          <w:u w:val="single"/>
        </w:rPr>
        <w:fldChar w:fldCharType="separate"/>
      </w:r>
      <w:r w:rsidRPr="006239B7">
        <w:rPr>
          <w:rFonts w:ascii="Arial" w:hAnsi="Arial" w:cs="Arial"/>
          <w:i w:val="0"/>
          <w:iCs w:val="0"/>
          <w:noProof/>
          <w:u w:val="single"/>
        </w:rPr>
        <w:t>4</w:t>
      </w:r>
      <w:r w:rsidRPr="006239B7">
        <w:rPr>
          <w:rFonts w:ascii="Arial" w:hAnsi="Arial" w:cs="Arial"/>
          <w:i w:val="0"/>
          <w:iCs w:val="0"/>
          <w:u w:val="single"/>
        </w:rPr>
        <w:fldChar w:fldCharType="end"/>
      </w:r>
      <w:r w:rsidRPr="006239B7">
        <w:rPr>
          <w:rFonts w:ascii="Arial" w:hAnsi="Arial" w:cs="Arial"/>
          <w:i w:val="0"/>
          <w:iCs w:val="0"/>
          <w:u w:val="single"/>
        </w:rPr>
        <w:t xml:space="preserve"> - Boundary Conditions</w:t>
      </w:r>
      <w:sdt>
        <w:sdtPr>
          <w:rPr>
            <w:rFonts w:ascii="Arial" w:hAnsi="Arial" w:cs="Arial"/>
            <w:i w:val="0"/>
            <w:iCs w:val="0"/>
            <w:u w:val="single"/>
          </w:rPr>
          <w:id w:val="1943034253"/>
          <w:citation/>
        </w:sdtPr>
        <w:sdtContent>
          <w:r w:rsidR="00AB16AF" w:rsidRPr="006239B7">
            <w:rPr>
              <w:rFonts w:ascii="Arial" w:hAnsi="Arial" w:cs="Arial"/>
              <w:i w:val="0"/>
              <w:iCs w:val="0"/>
              <w:u w:val="single"/>
            </w:rPr>
            <w:fldChar w:fldCharType="begin"/>
          </w:r>
          <w:r w:rsidR="00AB16AF" w:rsidRPr="006239B7">
            <w:rPr>
              <w:rFonts w:ascii="Arial" w:hAnsi="Arial" w:cs="Arial"/>
              <w:i w:val="0"/>
              <w:iCs w:val="0"/>
              <w:u w:val="single"/>
            </w:rPr>
            <w:instrText xml:space="preserve"> CITATION Arn23 \l 2057 </w:instrText>
          </w:r>
          <w:r w:rsidR="00AB16AF" w:rsidRPr="006239B7">
            <w:rPr>
              <w:rFonts w:ascii="Arial" w:hAnsi="Arial" w:cs="Arial"/>
              <w:i w:val="0"/>
              <w:iCs w:val="0"/>
              <w:u w:val="single"/>
            </w:rPr>
            <w:fldChar w:fldCharType="separate"/>
          </w:r>
          <w:r w:rsidR="00AB16AF" w:rsidRPr="006239B7">
            <w:rPr>
              <w:rFonts w:ascii="Arial" w:hAnsi="Arial" w:cs="Arial"/>
              <w:i w:val="0"/>
              <w:iCs w:val="0"/>
              <w:noProof/>
              <w:u w:val="single"/>
            </w:rPr>
            <w:t>(Marotin, 2023)</w:t>
          </w:r>
          <w:r w:rsidR="00AB16AF" w:rsidRPr="006239B7">
            <w:rPr>
              <w:rFonts w:ascii="Arial" w:hAnsi="Arial" w:cs="Arial"/>
              <w:i w:val="0"/>
              <w:iCs w:val="0"/>
              <w:u w:val="single"/>
            </w:rPr>
            <w:fldChar w:fldCharType="end"/>
          </w:r>
        </w:sdtContent>
      </w:sdt>
      <w:bookmarkEnd w:id="7"/>
    </w:p>
    <w:p w14:paraId="2F562F9A" w14:textId="45D013FC" w:rsidR="00BE257F" w:rsidRDefault="00255B41" w:rsidP="00255B41">
      <w:pPr>
        <w:jc w:val="center"/>
      </w:pPr>
      <w:r w:rsidRPr="00255B41">
        <w:rPr>
          <w:noProof/>
        </w:rPr>
        <w:drawing>
          <wp:inline distT="0" distB="0" distL="0" distR="0" wp14:anchorId="5A9B8D3A" wp14:editId="616A2175">
            <wp:extent cx="4737100" cy="2336800"/>
            <wp:effectExtent l="0" t="0" r="0" b="0"/>
            <wp:docPr id="775097114" name="Picture 1" descr="A rectangular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097114" name="Picture 1" descr="A rectangular white rectangular object with black text&#10;&#10;Description automatically generated"/>
                    <pic:cNvPicPr/>
                  </pic:nvPicPr>
                  <pic:blipFill>
                    <a:blip r:embed="rId12"/>
                    <a:stretch>
                      <a:fillRect/>
                    </a:stretch>
                  </pic:blipFill>
                  <pic:spPr>
                    <a:xfrm>
                      <a:off x="0" y="0"/>
                      <a:ext cx="4737100" cy="2336800"/>
                    </a:xfrm>
                    <a:prstGeom prst="rect">
                      <a:avLst/>
                    </a:prstGeom>
                  </pic:spPr>
                </pic:pic>
              </a:graphicData>
            </a:graphic>
          </wp:inline>
        </w:drawing>
      </w:r>
    </w:p>
    <w:p w14:paraId="033267F1" w14:textId="67289FF4" w:rsidR="00255B41" w:rsidRPr="00AB16AF" w:rsidRDefault="00255B41" w:rsidP="00255B41">
      <w:pPr>
        <w:pStyle w:val="Caption"/>
        <w:jc w:val="center"/>
        <w:rPr>
          <w:rFonts w:ascii="Arial" w:hAnsi="Arial" w:cs="Arial"/>
          <w:i w:val="0"/>
          <w:u w:val="single"/>
        </w:rPr>
      </w:pPr>
      <w:bookmarkStart w:id="8" w:name="_Toc157192550"/>
      <w:r w:rsidRPr="00AB16AF">
        <w:rPr>
          <w:rFonts w:ascii="Arial" w:hAnsi="Arial" w:cs="Arial"/>
          <w:i w:val="0"/>
          <w:iCs w:val="0"/>
          <w:u w:val="single"/>
        </w:rPr>
        <w:t xml:space="preserve">Figure </w:t>
      </w:r>
      <w:r w:rsidRPr="00AB16AF">
        <w:rPr>
          <w:rFonts w:ascii="Arial" w:hAnsi="Arial" w:cs="Arial"/>
          <w:i w:val="0"/>
          <w:iCs w:val="0"/>
          <w:u w:val="single"/>
        </w:rPr>
        <w:fldChar w:fldCharType="begin"/>
      </w:r>
      <w:r w:rsidRPr="00AB16AF">
        <w:rPr>
          <w:rFonts w:ascii="Arial" w:hAnsi="Arial" w:cs="Arial"/>
          <w:i w:val="0"/>
          <w:iCs w:val="0"/>
          <w:u w:val="single"/>
        </w:rPr>
        <w:instrText xml:space="preserve"> SEQ Figure \* ARABIC </w:instrText>
      </w:r>
      <w:r w:rsidRPr="00AB16AF">
        <w:rPr>
          <w:rFonts w:ascii="Arial" w:hAnsi="Arial" w:cs="Arial"/>
          <w:i w:val="0"/>
          <w:iCs w:val="0"/>
          <w:u w:val="single"/>
        </w:rPr>
        <w:fldChar w:fldCharType="separate"/>
      </w:r>
      <w:r w:rsidR="006239B7">
        <w:rPr>
          <w:rFonts w:ascii="Arial" w:hAnsi="Arial" w:cs="Arial"/>
          <w:i w:val="0"/>
          <w:iCs w:val="0"/>
          <w:noProof/>
          <w:u w:val="single"/>
        </w:rPr>
        <w:t>5</w:t>
      </w:r>
      <w:r w:rsidRPr="00AB16AF">
        <w:rPr>
          <w:rFonts w:ascii="Arial" w:hAnsi="Arial" w:cs="Arial"/>
          <w:i w:val="0"/>
          <w:iCs w:val="0"/>
          <w:u w:val="single"/>
        </w:rPr>
        <w:fldChar w:fldCharType="end"/>
      </w:r>
      <w:r w:rsidRPr="00AB16AF">
        <w:rPr>
          <w:rFonts w:ascii="Arial" w:hAnsi="Arial" w:cs="Arial"/>
          <w:i w:val="0"/>
          <w:iCs w:val="0"/>
          <w:u w:val="single"/>
        </w:rPr>
        <w:t xml:space="preserve"> - Initial Domain Conditions </w:t>
      </w:r>
      <w:sdt>
        <w:sdtPr>
          <w:rPr>
            <w:rFonts w:ascii="Arial" w:hAnsi="Arial" w:cs="Arial"/>
            <w:i w:val="0"/>
            <w:iCs w:val="0"/>
            <w:u w:val="single"/>
          </w:rPr>
          <w:id w:val="-1020082103"/>
          <w:citation/>
        </w:sdtPr>
        <w:sdtContent>
          <w:r w:rsidR="00AB16AF" w:rsidRPr="00AB16AF">
            <w:rPr>
              <w:rFonts w:ascii="Arial" w:hAnsi="Arial" w:cs="Arial"/>
              <w:i w:val="0"/>
              <w:iCs w:val="0"/>
              <w:u w:val="single"/>
            </w:rPr>
            <w:fldChar w:fldCharType="begin"/>
          </w:r>
          <w:r w:rsidR="00AB16AF" w:rsidRPr="00AB16AF">
            <w:rPr>
              <w:rFonts w:ascii="Arial" w:hAnsi="Arial" w:cs="Arial"/>
              <w:i w:val="0"/>
              <w:u w:val="single"/>
            </w:rPr>
            <w:instrText xml:space="preserve"> CITATION Arn23 \l 2057 </w:instrText>
          </w:r>
          <w:r w:rsidR="00AB16AF" w:rsidRPr="00AB16AF">
            <w:rPr>
              <w:rFonts w:ascii="Arial" w:hAnsi="Arial" w:cs="Arial"/>
              <w:i w:val="0"/>
              <w:iCs w:val="0"/>
              <w:u w:val="single"/>
            </w:rPr>
            <w:fldChar w:fldCharType="separate"/>
          </w:r>
          <w:r w:rsidR="00AB16AF" w:rsidRPr="00AB16AF">
            <w:rPr>
              <w:rFonts w:ascii="Arial" w:hAnsi="Arial" w:cs="Arial"/>
              <w:noProof/>
              <w:u w:val="single"/>
            </w:rPr>
            <w:t>(Marotin, 2023)</w:t>
          </w:r>
          <w:r w:rsidR="00AB16AF" w:rsidRPr="00AB16AF">
            <w:rPr>
              <w:rFonts w:ascii="Arial" w:hAnsi="Arial" w:cs="Arial"/>
              <w:i w:val="0"/>
              <w:iCs w:val="0"/>
              <w:u w:val="single"/>
            </w:rPr>
            <w:fldChar w:fldCharType="end"/>
          </w:r>
        </w:sdtContent>
      </w:sdt>
      <w:bookmarkEnd w:id="8"/>
    </w:p>
    <w:p w14:paraId="71FB0F9D" w14:textId="3FCA2BD8" w:rsidR="00255B41" w:rsidRPr="00255B41" w:rsidRDefault="00255B41" w:rsidP="00255B41">
      <w:pPr>
        <w:pStyle w:val="Caption"/>
        <w:jc w:val="center"/>
        <w:rPr>
          <w:rFonts w:ascii="Arial" w:hAnsi="Arial" w:cs="Arial"/>
          <w:i w:val="0"/>
          <w:iCs w:val="0"/>
          <w:u w:val="single"/>
        </w:rPr>
      </w:pPr>
    </w:p>
    <w:p w14:paraId="40CFBDC7" w14:textId="54769DD5" w:rsidR="00600EC6" w:rsidRPr="00847F15" w:rsidRDefault="00600EC6" w:rsidP="00163139">
      <w:pPr>
        <w:pStyle w:val="Heading1"/>
        <w:numPr>
          <w:ilvl w:val="0"/>
          <w:numId w:val="1"/>
        </w:numPr>
        <w:rPr>
          <w:rFonts w:ascii="Arial" w:hAnsi="Arial" w:cs="Arial"/>
          <w:sz w:val="22"/>
          <w:szCs w:val="24"/>
          <w:u w:val="single"/>
        </w:rPr>
      </w:pPr>
      <w:bookmarkStart w:id="9" w:name="_Toc157190847"/>
      <w:r w:rsidRPr="00847F15">
        <w:rPr>
          <w:rFonts w:ascii="Arial" w:hAnsi="Arial" w:cs="Arial"/>
          <w:sz w:val="22"/>
          <w:szCs w:val="24"/>
          <w:u w:val="single"/>
        </w:rPr>
        <w:lastRenderedPageBreak/>
        <w:t>Codes details and explanations</w:t>
      </w:r>
      <w:r w:rsidR="0006519C" w:rsidRPr="00847F15">
        <w:rPr>
          <w:rFonts w:ascii="Arial" w:hAnsi="Arial" w:cs="Arial"/>
          <w:sz w:val="22"/>
          <w:szCs w:val="24"/>
          <w:u w:val="single"/>
        </w:rPr>
        <w:t>:</w:t>
      </w:r>
      <w:bookmarkEnd w:id="9"/>
    </w:p>
    <w:p w14:paraId="04175375" w14:textId="49977717" w:rsidR="005129EE" w:rsidRDefault="005129EE" w:rsidP="005129EE">
      <w:pPr>
        <w:ind w:left="-709"/>
        <w:jc w:val="center"/>
        <w:rPr>
          <w:rFonts w:ascii="Arial" w:hAnsi="Arial" w:cs="Arial"/>
          <w:sz w:val="20"/>
          <w:lang w:val="en-US"/>
        </w:rPr>
      </w:pPr>
      <w:r w:rsidRPr="005129EE">
        <w:rPr>
          <w:rFonts w:ascii="Arial" w:hAnsi="Arial" w:cs="Arial"/>
          <w:noProof/>
          <w:sz w:val="20"/>
          <w:lang w:val="en-US"/>
        </w:rPr>
        <w:drawing>
          <wp:inline distT="0" distB="0" distL="0" distR="0" wp14:anchorId="413B2866" wp14:editId="72E1556F">
            <wp:extent cx="6932097" cy="2197289"/>
            <wp:effectExtent l="0" t="0" r="2540" b="0"/>
            <wp:docPr id="5980963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096382" name="Picture 1" descr="A screenshot of a computer&#10;&#10;Description automatically generated"/>
                    <pic:cNvPicPr/>
                  </pic:nvPicPr>
                  <pic:blipFill>
                    <a:blip r:embed="rId13"/>
                    <a:stretch>
                      <a:fillRect/>
                    </a:stretch>
                  </pic:blipFill>
                  <pic:spPr>
                    <a:xfrm>
                      <a:off x="0" y="0"/>
                      <a:ext cx="6988160" cy="2215060"/>
                    </a:xfrm>
                    <a:prstGeom prst="rect">
                      <a:avLst/>
                    </a:prstGeom>
                  </pic:spPr>
                </pic:pic>
              </a:graphicData>
            </a:graphic>
          </wp:inline>
        </w:drawing>
      </w:r>
    </w:p>
    <w:p w14:paraId="4454647F" w14:textId="3370B175" w:rsidR="005129EE" w:rsidRPr="00A27A26" w:rsidRDefault="005129EE" w:rsidP="00A27A26">
      <w:pPr>
        <w:jc w:val="both"/>
        <w:rPr>
          <w:rFonts w:ascii="Arial" w:hAnsi="Arial" w:cs="Arial"/>
          <w:szCs w:val="28"/>
          <w:lang w:val="en-US"/>
        </w:rPr>
      </w:pPr>
      <w:r w:rsidRPr="00A27A26">
        <w:rPr>
          <w:rFonts w:ascii="Arial" w:hAnsi="Arial" w:cs="Arial"/>
          <w:szCs w:val="28"/>
          <w:lang w:val="en-US"/>
        </w:rPr>
        <w:t xml:space="preserve">For lines 1 – 21 of the code, this section was the start where all the command window and workspace </w:t>
      </w:r>
      <w:r w:rsidR="00597DA6" w:rsidRPr="00A27A26">
        <w:rPr>
          <w:rFonts w:ascii="Arial" w:hAnsi="Arial" w:cs="Arial"/>
          <w:szCs w:val="28"/>
          <w:lang w:val="en-US"/>
        </w:rPr>
        <w:t>were</w:t>
      </w:r>
      <w:r w:rsidRPr="00A27A26">
        <w:rPr>
          <w:rFonts w:ascii="Arial" w:hAnsi="Arial" w:cs="Arial"/>
          <w:szCs w:val="28"/>
          <w:lang w:val="en-US"/>
        </w:rPr>
        <w:t xml:space="preserve"> cleared to avoid any mix</w:t>
      </w:r>
      <w:r w:rsidR="00597DA6">
        <w:rPr>
          <w:rFonts w:ascii="Arial" w:hAnsi="Arial" w:cs="Arial"/>
          <w:szCs w:val="28"/>
          <w:lang w:val="en-US"/>
        </w:rPr>
        <w:t>-</w:t>
      </w:r>
      <w:r w:rsidRPr="00A27A26">
        <w:rPr>
          <w:rFonts w:ascii="Arial" w:hAnsi="Arial" w:cs="Arial"/>
          <w:szCs w:val="28"/>
          <w:lang w:val="en-US"/>
        </w:rPr>
        <w:t xml:space="preserve">ups between different codes. The values for the plate properties and dimensions of the plates were all assigned to individual letters to make writing equations within the code much easier. </w:t>
      </w:r>
    </w:p>
    <w:p w14:paraId="0AFC2C74" w14:textId="6E531AF0" w:rsidR="005129EE" w:rsidRPr="00A27A26" w:rsidRDefault="005129EE" w:rsidP="00A27A26">
      <w:pPr>
        <w:jc w:val="both"/>
        <w:rPr>
          <w:rFonts w:ascii="Arial" w:hAnsi="Arial" w:cs="Arial"/>
          <w:szCs w:val="28"/>
          <w:lang w:val="en-US"/>
        </w:rPr>
      </w:pPr>
      <w:r w:rsidRPr="00A27A26">
        <w:rPr>
          <w:rFonts w:ascii="Arial" w:hAnsi="Arial" w:cs="Arial"/>
          <w:szCs w:val="28"/>
          <w:lang w:val="en-US"/>
        </w:rPr>
        <w:t xml:space="preserve">Between lines 15 </w:t>
      </w:r>
      <w:r w:rsidR="00375DA6">
        <w:rPr>
          <w:rFonts w:ascii="Arial" w:hAnsi="Arial" w:cs="Arial"/>
          <w:szCs w:val="28"/>
          <w:lang w:val="en-US"/>
        </w:rPr>
        <w:t>-</w:t>
      </w:r>
      <w:r w:rsidRPr="00A27A26">
        <w:rPr>
          <w:rFonts w:ascii="Arial" w:hAnsi="Arial" w:cs="Arial"/>
          <w:szCs w:val="28"/>
          <w:lang w:val="en-US"/>
        </w:rPr>
        <w:t xml:space="preserve"> 21, this is where the rules for the grid spacing is defined. The code states that the value entered must be divisible by 6 and must be bigger than or </w:t>
      </w:r>
      <w:r w:rsidR="00015052" w:rsidRPr="00A27A26">
        <w:rPr>
          <w:rFonts w:ascii="Arial" w:hAnsi="Arial" w:cs="Arial"/>
          <w:szCs w:val="28"/>
          <w:lang w:val="en-US"/>
        </w:rPr>
        <w:t xml:space="preserve">equal to </w:t>
      </w:r>
      <w:r w:rsidRPr="00A27A26">
        <w:rPr>
          <w:rFonts w:ascii="Arial" w:hAnsi="Arial" w:cs="Arial"/>
          <w:szCs w:val="28"/>
          <w:lang w:val="en-US"/>
        </w:rPr>
        <w:t>zero</w:t>
      </w:r>
      <w:r w:rsidR="00015052" w:rsidRPr="00A27A26">
        <w:rPr>
          <w:rFonts w:ascii="Arial" w:hAnsi="Arial" w:cs="Arial"/>
          <w:szCs w:val="28"/>
          <w:lang w:val="en-US"/>
        </w:rPr>
        <w:t>,</w:t>
      </w:r>
      <w:r w:rsidRPr="00A27A26">
        <w:rPr>
          <w:rFonts w:ascii="Arial" w:hAnsi="Arial" w:cs="Arial"/>
          <w:szCs w:val="28"/>
          <w:lang w:val="en-US"/>
        </w:rPr>
        <w:t xml:space="preserve"> and smaller than</w:t>
      </w:r>
      <w:r w:rsidR="00015052" w:rsidRPr="00A27A26">
        <w:rPr>
          <w:rFonts w:ascii="Arial" w:hAnsi="Arial" w:cs="Arial"/>
          <w:szCs w:val="28"/>
          <w:lang w:val="en-US"/>
        </w:rPr>
        <w:t xml:space="preserve"> or equal to</w:t>
      </w:r>
      <w:r w:rsidRPr="00A27A26">
        <w:rPr>
          <w:rFonts w:ascii="Arial" w:hAnsi="Arial" w:cs="Arial"/>
          <w:szCs w:val="28"/>
          <w:lang w:val="en-US"/>
        </w:rPr>
        <w:t xml:space="preserve"> 6</w:t>
      </w:r>
      <w:r w:rsidR="00015052" w:rsidRPr="00A27A26">
        <w:rPr>
          <w:rFonts w:ascii="Arial" w:hAnsi="Arial" w:cs="Arial"/>
          <w:szCs w:val="28"/>
          <w:lang w:val="en-US"/>
        </w:rPr>
        <w:t xml:space="preserve">. If this rule isn’t followed, the user will be prompted to input a new value as the value entered was incorrect. </w:t>
      </w:r>
    </w:p>
    <w:p w14:paraId="71DCD183" w14:textId="5682B3DC" w:rsidR="005129EE" w:rsidRDefault="00015052" w:rsidP="00A27A26">
      <w:pPr>
        <w:ind w:hanging="709"/>
        <w:jc w:val="both"/>
        <w:rPr>
          <w:rFonts w:ascii="Arial" w:hAnsi="Arial" w:cs="Arial"/>
          <w:sz w:val="20"/>
          <w:lang w:val="en-US"/>
        </w:rPr>
      </w:pPr>
      <w:r w:rsidRPr="00015052">
        <w:rPr>
          <w:rFonts w:ascii="Arial" w:hAnsi="Arial" w:cs="Arial"/>
          <w:noProof/>
          <w:sz w:val="20"/>
          <w:lang w:val="en-US"/>
        </w:rPr>
        <w:drawing>
          <wp:inline distT="0" distB="0" distL="0" distR="0" wp14:anchorId="6F3AD251" wp14:editId="1FF747D3">
            <wp:extent cx="6796585" cy="1000810"/>
            <wp:effectExtent l="0" t="0" r="0" b="2540"/>
            <wp:docPr id="653321762" name="Picture 1" descr="A screenshot of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321762" name="Picture 1" descr="A screenshot of a white board&#10;&#10;Description automatically generated"/>
                    <pic:cNvPicPr/>
                  </pic:nvPicPr>
                  <pic:blipFill rotWithShape="1">
                    <a:blip r:embed="rId14"/>
                    <a:srcRect l="1211"/>
                    <a:stretch/>
                  </pic:blipFill>
                  <pic:spPr bwMode="auto">
                    <a:xfrm>
                      <a:off x="0" y="0"/>
                      <a:ext cx="6957426" cy="1024494"/>
                    </a:xfrm>
                    <a:prstGeom prst="rect">
                      <a:avLst/>
                    </a:prstGeom>
                    <a:ln>
                      <a:noFill/>
                    </a:ln>
                    <a:extLst>
                      <a:ext uri="{53640926-AAD7-44D8-BBD7-CCE9431645EC}">
                        <a14:shadowObscured xmlns:a14="http://schemas.microsoft.com/office/drawing/2010/main"/>
                      </a:ext>
                    </a:extLst>
                  </pic:spPr>
                </pic:pic>
              </a:graphicData>
            </a:graphic>
          </wp:inline>
        </w:drawing>
      </w:r>
    </w:p>
    <w:p w14:paraId="2841FF44" w14:textId="2597A8D1" w:rsidR="005129EE" w:rsidRPr="00A27A26" w:rsidRDefault="00015052" w:rsidP="00A27A26">
      <w:pPr>
        <w:jc w:val="both"/>
        <w:rPr>
          <w:rFonts w:ascii="Arial" w:hAnsi="Arial" w:cs="Arial"/>
          <w:szCs w:val="28"/>
          <w:lang w:val="en-US"/>
        </w:rPr>
      </w:pPr>
      <w:r w:rsidRPr="00A27A26">
        <w:rPr>
          <w:rFonts w:ascii="Arial" w:hAnsi="Arial" w:cs="Arial"/>
          <w:szCs w:val="28"/>
          <w:lang w:val="en-US"/>
        </w:rPr>
        <w:t>Lines 25 – 31 are where the user needs to input a time step value however, this value can only be a positive number. Fourier’s equation was also introduced</w:t>
      </w:r>
      <w:r w:rsidR="00375DA6">
        <w:rPr>
          <w:rFonts w:ascii="Arial" w:hAnsi="Arial" w:cs="Arial"/>
          <w:szCs w:val="28"/>
          <w:lang w:val="en-US"/>
        </w:rPr>
        <w:t>,</w:t>
      </w:r>
      <w:r w:rsidRPr="00A27A26">
        <w:rPr>
          <w:rFonts w:ascii="Arial" w:hAnsi="Arial" w:cs="Arial"/>
          <w:szCs w:val="28"/>
          <w:lang w:val="en-US"/>
        </w:rPr>
        <w:t xml:space="preserve"> as if the time step value was too large, </w:t>
      </w:r>
      <w:r w:rsidR="006A7807" w:rsidRPr="00A27A26">
        <w:rPr>
          <w:rFonts w:ascii="Arial" w:hAnsi="Arial" w:cs="Arial"/>
          <w:szCs w:val="28"/>
          <w:lang w:val="en-US"/>
        </w:rPr>
        <w:t>Fourier’s</w:t>
      </w:r>
      <w:r w:rsidRPr="00A27A26">
        <w:rPr>
          <w:rFonts w:ascii="Arial" w:hAnsi="Arial" w:cs="Arial"/>
          <w:szCs w:val="28"/>
          <w:lang w:val="en-US"/>
        </w:rPr>
        <w:t xml:space="preserve"> number </w:t>
      </w:r>
      <w:r w:rsidR="006A7807" w:rsidRPr="00A27A26">
        <w:rPr>
          <w:rFonts w:ascii="Arial" w:hAnsi="Arial" w:cs="Arial"/>
          <w:szCs w:val="28"/>
          <w:lang w:val="en-US"/>
        </w:rPr>
        <w:t>would</w:t>
      </w:r>
      <w:r w:rsidRPr="00A27A26">
        <w:rPr>
          <w:rFonts w:ascii="Arial" w:hAnsi="Arial" w:cs="Arial"/>
          <w:szCs w:val="28"/>
          <w:lang w:val="en-US"/>
        </w:rPr>
        <w:t xml:space="preserve"> b</w:t>
      </w:r>
      <w:r w:rsidR="006A7807" w:rsidRPr="00A27A26">
        <w:rPr>
          <w:rFonts w:ascii="Arial" w:hAnsi="Arial" w:cs="Arial"/>
          <w:szCs w:val="28"/>
          <w:lang w:val="en-US"/>
        </w:rPr>
        <w:t>e larger than 1/4 and make the equation unstable. If this was the case, the user would have to enter a new time</w:t>
      </w:r>
      <w:r w:rsidR="00375DA6">
        <w:rPr>
          <w:rFonts w:ascii="Arial" w:hAnsi="Arial" w:cs="Arial"/>
          <w:szCs w:val="28"/>
          <w:lang w:val="en-US"/>
        </w:rPr>
        <w:t>-</w:t>
      </w:r>
      <w:r w:rsidR="006A7807" w:rsidRPr="00A27A26">
        <w:rPr>
          <w:rFonts w:ascii="Arial" w:hAnsi="Arial" w:cs="Arial"/>
          <w:szCs w:val="28"/>
          <w:lang w:val="en-US"/>
        </w:rPr>
        <w:t xml:space="preserve">step. </w:t>
      </w:r>
    </w:p>
    <w:p w14:paraId="70B63ABA" w14:textId="6040CE3A" w:rsidR="005129EE" w:rsidRDefault="0064339F" w:rsidP="0064339F">
      <w:pPr>
        <w:ind w:hanging="709"/>
        <w:rPr>
          <w:rFonts w:ascii="Arial" w:hAnsi="Arial" w:cs="Arial"/>
          <w:sz w:val="20"/>
          <w:lang w:val="en-US"/>
        </w:rPr>
      </w:pPr>
      <w:r w:rsidRPr="0064339F">
        <w:rPr>
          <w:rFonts w:ascii="Arial" w:hAnsi="Arial" w:cs="Arial"/>
          <w:noProof/>
          <w:sz w:val="20"/>
          <w:lang w:val="en-US"/>
        </w:rPr>
        <w:lastRenderedPageBreak/>
        <w:drawing>
          <wp:inline distT="0" distB="0" distL="0" distR="0" wp14:anchorId="313474B1" wp14:editId="3E009E8C">
            <wp:extent cx="6825803" cy="3564149"/>
            <wp:effectExtent l="0" t="0" r="0" b="5080"/>
            <wp:docPr id="18183434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343473" name="Picture 1" descr="A screenshot of a computer&#10;&#10;Description automatically generated"/>
                    <pic:cNvPicPr/>
                  </pic:nvPicPr>
                  <pic:blipFill>
                    <a:blip r:embed="rId15"/>
                    <a:stretch>
                      <a:fillRect/>
                    </a:stretch>
                  </pic:blipFill>
                  <pic:spPr>
                    <a:xfrm>
                      <a:off x="0" y="0"/>
                      <a:ext cx="6846624" cy="3575021"/>
                    </a:xfrm>
                    <a:prstGeom prst="rect">
                      <a:avLst/>
                    </a:prstGeom>
                  </pic:spPr>
                </pic:pic>
              </a:graphicData>
            </a:graphic>
          </wp:inline>
        </w:drawing>
      </w:r>
    </w:p>
    <w:p w14:paraId="3BF204CA" w14:textId="77777777" w:rsidR="005129EE" w:rsidRDefault="005129EE" w:rsidP="00A27A26">
      <w:pPr>
        <w:jc w:val="both"/>
        <w:rPr>
          <w:rFonts w:ascii="Arial" w:hAnsi="Arial" w:cs="Arial"/>
          <w:sz w:val="20"/>
          <w:lang w:val="en-US"/>
        </w:rPr>
      </w:pPr>
    </w:p>
    <w:p w14:paraId="4894D714" w14:textId="110BFD8C" w:rsidR="00246B53" w:rsidRPr="00A27A26" w:rsidRDefault="0064339F" w:rsidP="00A27A26">
      <w:pPr>
        <w:jc w:val="both"/>
        <w:rPr>
          <w:rFonts w:ascii="Arial" w:hAnsi="Arial" w:cs="Arial"/>
          <w:szCs w:val="28"/>
          <w:lang w:val="en-US"/>
        </w:rPr>
      </w:pPr>
      <w:r w:rsidRPr="00A27A26">
        <w:rPr>
          <w:rFonts w:ascii="Arial" w:hAnsi="Arial" w:cs="Arial"/>
          <w:szCs w:val="28"/>
          <w:lang w:val="en-US"/>
        </w:rPr>
        <w:t xml:space="preserve">In lines 37 </w:t>
      </w:r>
      <w:r w:rsidR="00246B53" w:rsidRPr="00A27A26">
        <w:rPr>
          <w:rFonts w:ascii="Arial" w:hAnsi="Arial" w:cs="Arial"/>
          <w:szCs w:val="28"/>
          <w:lang w:val="en-US"/>
        </w:rPr>
        <w:t>–</w:t>
      </w:r>
      <w:r w:rsidRPr="00A27A26">
        <w:rPr>
          <w:rFonts w:ascii="Arial" w:hAnsi="Arial" w:cs="Arial"/>
          <w:szCs w:val="28"/>
          <w:lang w:val="en-US"/>
        </w:rPr>
        <w:t xml:space="preserve"> </w:t>
      </w:r>
      <w:r w:rsidR="00246B53" w:rsidRPr="00A27A26">
        <w:rPr>
          <w:rFonts w:ascii="Arial" w:hAnsi="Arial" w:cs="Arial"/>
          <w:szCs w:val="28"/>
          <w:lang w:val="en-US"/>
        </w:rPr>
        <w:t xml:space="preserve">39, a simple matrix was created by defining the rows and columns, which were populated full of zeros for initializing the matrix. </w:t>
      </w:r>
    </w:p>
    <w:p w14:paraId="3867811F" w14:textId="38994A2B" w:rsidR="00246B53" w:rsidRPr="00A27A26" w:rsidRDefault="00246B53" w:rsidP="00A27A26">
      <w:pPr>
        <w:jc w:val="both"/>
        <w:rPr>
          <w:rFonts w:ascii="Arial" w:hAnsi="Arial" w:cs="Arial"/>
          <w:szCs w:val="28"/>
          <w:lang w:val="en-US"/>
        </w:rPr>
      </w:pPr>
      <w:r w:rsidRPr="00A27A26">
        <w:rPr>
          <w:rFonts w:ascii="Arial" w:hAnsi="Arial" w:cs="Arial"/>
          <w:szCs w:val="28"/>
          <w:lang w:val="en-US"/>
        </w:rPr>
        <w:t xml:space="preserve">In lines 43 – 50, the boundary conditions were introduced for the top </w:t>
      </w:r>
      <w:r w:rsidR="003C5790">
        <w:rPr>
          <w:rFonts w:ascii="Arial" w:hAnsi="Arial" w:cs="Arial"/>
          <w:szCs w:val="28"/>
          <w:lang w:val="en-US"/>
        </w:rPr>
        <w:t>boundary</w:t>
      </w:r>
      <w:r w:rsidRPr="00A27A26">
        <w:rPr>
          <w:rFonts w:ascii="Arial" w:hAnsi="Arial" w:cs="Arial"/>
          <w:szCs w:val="28"/>
          <w:lang w:val="en-US"/>
        </w:rPr>
        <w:t xml:space="preserve"> of the plate.</w:t>
      </w:r>
    </w:p>
    <w:p w14:paraId="7AB8EF6B" w14:textId="463412F2" w:rsidR="00246B53" w:rsidRPr="00A27A26" w:rsidRDefault="00246B53" w:rsidP="00A27A26">
      <w:pPr>
        <w:jc w:val="both"/>
        <w:rPr>
          <w:rFonts w:ascii="Arial" w:hAnsi="Arial" w:cs="Arial"/>
          <w:szCs w:val="28"/>
          <w:lang w:val="en-US"/>
        </w:rPr>
      </w:pPr>
      <w:r w:rsidRPr="00A27A26">
        <w:rPr>
          <w:rFonts w:ascii="Arial" w:hAnsi="Arial" w:cs="Arial"/>
          <w:szCs w:val="28"/>
          <w:lang w:val="en-US"/>
        </w:rPr>
        <w:t xml:space="preserve">In lines 51 – 71, a new matrix was created to be able to display the updated temperatures so the two matrices would be subtracted from each other. This would be done until thermal equilibrium was achieved through the </w:t>
      </w:r>
      <w:proofErr w:type="spellStart"/>
      <w:r w:rsidRPr="00A27A26">
        <w:rPr>
          <w:rFonts w:ascii="Arial" w:hAnsi="Arial" w:cs="Arial"/>
          <w:szCs w:val="28"/>
          <w:lang w:val="en-US"/>
        </w:rPr>
        <w:t>aluminium</w:t>
      </w:r>
      <w:proofErr w:type="spellEnd"/>
      <w:r w:rsidRPr="00A27A26">
        <w:rPr>
          <w:rFonts w:ascii="Arial" w:hAnsi="Arial" w:cs="Arial"/>
          <w:szCs w:val="28"/>
          <w:lang w:val="en-US"/>
        </w:rPr>
        <w:t xml:space="preserve"> plate. A simplified equation was entered to be able to calculate the new temperatures, also ensuring that the thermal equilibrium was achieved within the stated tolerance input within the code, in this instance was 0.01.  </w:t>
      </w:r>
    </w:p>
    <w:p w14:paraId="7884777A" w14:textId="49CD7878" w:rsidR="00246B53" w:rsidRDefault="00380412" w:rsidP="00380412">
      <w:pPr>
        <w:ind w:hanging="709"/>
        <w:rPr>
          <w:rFonts w:ascii="Arial" w:hAnsi="Arial" w:cs="Arial"/>
          <w:sz w:val="20"/>
          <w:lang w:val="en-US"/>
        </w:rPr>
      </w:pPr>
      <w:r w:rsidRPr="00380412">
        <w:rPr>
          <w:rFonts w:ascii="Arial" w:hAnsi="Arial" w:cs="Arial"/>
          <w:noProof/>
          <w:sz w:val="20"/>
          <w:lang w:val="en-US"/>
        </w:rPr>
        <w:drawing>
          <wp:inline distT="0" distB="0" distL="0" distR="0" wp14:anchorId="6A936231" wp14:editId="48BDAB17">
            <wp:extent cx="6117465" cy="2912336"/>
            <wp:effectExtent l="0" t="0" r="4445" b="0"/>
            <wp:docPr id="13651489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148938" name="Picture 1" descr="A screenshot of a computer&#10;&#10;Description automatically generated"/>
                    <pic:cNvPicPr/>
                  </pic:nvPicPr>
                  <pic:blipFill>
                    <a:blip r:embed="rId16"/>
                    <a:stretch>
                      <a:fillRect/>
                    </a:stretch>
                  </pic:blipFill>
                  <pic:spPr>
                    <a:xfrm>
                      <a:off x="0" y="0"/>
                      <a:ext cx="6146805" cy="2926304"/>
                    </a:xfrm>
                    <a:prstGeom prst="rect">
                      <a:avLst/>
                    </a:prstGeom>
                  </pic:spPr>
                </pic:pic>
              </a:graphicData>
            </a:graphic>
          </wp:inline>
        </w:drawing>
      </w:r>
    </w:p>
    <w:p w14:paraId="1715B072" w14:textId="704E92BB" w:rsidR="00380412" w:rsidRPr="00A27A26" w:rsidRDefault="00380412" w:rsidP="00A27A26">
      <w:pPr>
        <w:jc w:val="both"/>
        <w:rPr>
          <w:rFonts w:ascii="Arial" w:hAnsi="Arial" w:cs="Arial"/>
          <w:szCs w:val="28"/>
          <w:lang w:val="en-US"/>
        </w:rPr>
      </w:pPr>
      <w:r w:rsidRPr="00A27A26">
        <w:rPr>
          <w:rFonts w:ascii="Arial" w:hAnsi="Arial" w:cs="Arial"/>
          <w:szCs w:val="28"/>
          <w:lang w:val="en-US"/>
        </w:rPr>
        <w:lastRenderedPageBreak/>
        <w:t xml:space="preserve">In lines 75 – 82, the colourmap was created to be able to have a visual representation of the heat transfer through the </w:t>
      </w:r>
      <w:proofErr w:type="spellStart"/>
      <w:r w:rsidRPr="00A27A26">
        <w:rPr>
          <w:rFonts w:ascii="Arial" w:hAnsi="Arial" w:cs="Arial"/>
          <w:szCs w:val="28"/>
          <w:lang w:val="en-US"/>
        </w:rPr>
        <w:t>aluminium</w:t>
      </w:r>
      <w:proofErr w:type="spellEnd"/>
      <w:r w:rsidRPr="00A27A26">
        <w:rPr>
          <w:rFonts w:ascii="Arial" w:hAnsi="Arial" w:cs="Arial"/>
          <w:szCs w:val="28"/>
          <w:lang w:val="en-US"/>
        </w:rPr>
        <w:t xml:space="preserve"> plate</w:t>
      </w:r>
      <w:r w:rsidR="00472F95" w:rsidRPr="00A27A26">
        <w:rPr>
          <w:rFonts w:ascii="Arial" w:hAnsi="Arial" w:cs="Arial"/>
          <w:szCs w:val="28"/>
          <w:lang w:val="en-US"/>
        </w:rPr>
        <w:t xml:space="preserve">. The colourmap was displayed in </w:t>
      </w:r>
      <w:r w:rsidR="00375DA6">
        <w:rPr>
          <w:rFonts w:ascii="Arial" w:hAnsi="Arial" w:cs="Arial"/>
          <w:szCs w:val="28"/>
          <w:lang w:val="en-US"/>
        </w:rPr>
        <w:t>‘</w:t>
      </w:r>
      <w:r w:rsidR="00472F95" w:rsidRPr="00A27A26">
        <w:rPr>
          <w:rFonts w:ascii="Arial" w:hAnsi="Arial" w:cs="Arial"/>
          <w:szCs w:val="28"/>
          <w:lang w:val="en-US"/>
        </w:rPr>
        <w:t>jet</w:t>
      </w:r>
      <w:r w:rsidR="00375DA6">
        <w:rPr>
          <w:rFonts w:ascii="Arial" w:hAnsi="Arial" w:cs="Arial"/>
          <w:szCs w:val="28"/>
          <w:lang w:val="en-US"/>
        </w:rPr>
        <w:t>’</w:t>
      </w:r>
      <w:r w:rsidR="00472F95" w:rsidRPr="00A27A26">
        <w:rPr>
          <w:rFonts w:ascii="Arial" w:hAnsi="Arial" w:cs="Arial"/>
          <w:szCs w:val="28"/>
          <w:lang w:val="en-US"/>
        </w:rPr>
        <w:t xml:space="preserve"> which made reading the map relatively easy. </w:t>
      </w:r>
    </w:p>
    <w:p w14:paraId="59F16769" w14:textId="5180CBEE" w:rsidR="005129EE" w:rsidRPr="00A27A26" w:rsidRDefault="00472F95" w:rsidP="00A27A26">
      <w:pPr>
        <w:jc w:val="both"/>
        <w:rPr>
          <w:rFonts w:ascii="Arial" w:hAnsi="Arial" w:cs="Arial"/>
          <w:szCs w:val="28"/>
          <w:lang w:val="en-US"/>
        </w:rPr>
      </w:pPr>
      <w:r w:rsidRPr="00A27A26">
        <w:rPr>
          <w:rFonts w:ascii="Arial" w:hAnsi="Arial" w:cs="Arial"/>
          <w:szCs w:val="28"/>
          <w:lang w:val="en-US"/>
        </w:rPr>
        <w:t xml:space="preserve">In lines 87 – 105, once thermal equilibrium was reached, the time needed to be displayed correctly depending on the user’s inputs. If the time taken was achieved within certain time boundaries, the time would be displayed in either seconds, minutes, </w:t>
      </w:r>
      <w:proofErr w:type="gramStart"/>
      <w:r w:rsidRPr="00A27A26">
        <w:rPr>
          <w:rFonts w:ascii="Arial" w:hAnsi="Arial" w:cs="Arial"/>
          <w:szCs w:val="28"/>
          <w:lang w:val="en-US"/>
        </w:rPr>
        <w:t>hours</w:t>
      </w:r>
      <w:proofErr w:type="gramEnd"/>
      <w:r w:rsidRPr="00A27A26">
        <w:rPr>
          <w:rFonts w:ascii="Arial" w:hAnsi="Arial" w:cs="Arial"/>
          <w:szCs w:val="28"/>
          <w:lang w:val="en-US"/>
        </w:rPr>
        <w:t xml:space="preserve"> or days.</w:t>
      </w:r>
    </w:p>
    <w:p w14:paraId="066DA8D2" w14:textId="0A6A747D" w:rsidR="005129EE" w:rsidRDefault="006F5546" w:rsidP="006F5546">
      <w:pPr>
        <w:ind w:hanging="709"/>
        <w:rPr>
          <w:rFonts w:ascii="Arial" w:hAnsi="Arial" w:cs="Arial"/>
          <w:sz w:val="20"/>
          <w:lang w:val="en-US"/>
        </w:rPr>
      </w:pPr>
      <w:r w:rsidRPr="006F5546">
        <w:rPr>
          <w:rFonts w:ascii="Arial" w:hAnsi="Arial" w:cs="Arial"/>
          <w:noProof/>
          <w:sz w:val="20"/>
          <w:lang w:val="en-US"/>
        </w:rPr>
        <w:drawing>
          <wp:inline distT="0" distB="0" distL="0" distR="0" wp14:anchorId="310387A6" wp14:editId="2A5A8047">
            <wp:extent cx="6323527" cy="3485436"/>
            <wp:effectExtent l="0" t="0" r="1270" b="0"/>
            <wp:docPr id="11835070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507041" name="Picture 1" descr="A screenshot of a computer&#10;&#10;Description automatically generated"/>
                    <pic:cNvPicPr/>
                  </pic:nvPicPr>
                  <pic:blipFill>
                    <a:blip r:embed="rId17"/>
                    <a:stretch>
                      <a:fillRect/>
                    </a:stretch>
                  </pic:blipFill>
                  <pic:spPr>
                    <a:xfrm>
                      <a:off x="0" y="0"/>
                      <a:ext cx="6335576" cy="3492077"/>
                    </a:xfrm>
                    <a:prstGeom prst="rect">
                      <a:avLst/>
                    </a:prstGeom>
                  </pic:spPr>
                </pic:pic>
              </a:graphicData>
            </a:graphic>
          </wp:inline>
        </w:drawing>
      </w:r>
    </w:p>
    <w:p w14:paraId="49EFF0D8" w14:textId="3FD978C9" w:rsidR="006F5546" w:rsidRPr="00A27A26" w:rsidRDefault="006F5546" w:rsidP="00A27A26">
      <w:pPr>
        <w:jc w:val="both"/>
        <w:rPr>
          <w:rFonts w:ascii="Arial" w:hAnsi="Arial" w:cs="Arial"/>
          <w:szCs w:val="28"/>
          <w:lang w:val="en-US"/>
        </w:rPr>
      </w:pPr>
      <w:r w:rsidRPr="00A27A26">
        <w:rPr>
          <w:rFonts w:ascii="Arial" w:hAnsi="Arial" w:cs="Arial"/>
          <w:szCs w:val="28"/>
          <w:lang w:val="en-US"/>
        </w:rPr>
        <w:t xml:space="preserve">In this section, the analytical solution was introduced to be able to compare the analytical solution to the numerical solution. The values should only be small as they’re within the 0.01 tolerance, this also validates that </w:t>
      </w:r>
      <w:r w:rsidR="00A27A26" w:rsidRPr="00A27A26">
        <w:rPr>
          <w:rFonts w:ascii="Arial" w:hAnsi="Arial" w:cs="Arial"/>
          <w:szCs w:val="28"/>
          <w:lang w:val="en-US"/>
        </w:rPr>
        <w:t>both solutions</w:t>
      </w:r>
      <w:r w:rsidRPr="00A27A26">
        <w:rPr>
          <w:rFonts w:ascii="Arial" w:hAnsi="Arial" w:cs="Arial"/>
          <w:szCs w:val="28"/>
          <w:lang w:val="en-US"/>
        </w:rPr>
        <w:t xml:space="preserve"> are</w:t>
      </w:r>
      <w:r w:rsidR="00A27A26" w:rsidRPr="00A27A26">
        <w:rPr>
          <w:rFonts w:ascii="Arial" w:hAnsi="Arial" w:cs="Arial"/>
          <w:szCs w:val="28"/>
          <w:lang w:val="en-US"/>
        </w:rPr>
        <w:t xml:space="preserve"> correct. </w:t>
      </w:r>
    </w:p>
    <w:p w14:paraId="798C92B5" w14:textId="0C7219B0" w:rsidR="005129EE" w:rsidRDefault="00A27A26" w:rsidP="00A27A26">
      <w:pPr>
        <w:ind w:hanging="709"/>
        <w:rPr>
          <w:rFonts w:ascii="Arial" w:hAnsi="Arial" w:cs="Arial"/>
          <w:sz w:val="20"/>
          <w:lang w:val="en-US"/>
        </w:rPr>
      </w:pPr>
      <w:r w:rsidRPr="00A27A26">
        <w:rPr>
          <w:rFonts w:ascii="Arial" w:hAnsi="Arial" w:cs="Arial"/>
          <w:noProof/>
          <w:sz w:val="20"/>
          <w:lang w:val="en-US"/>
        </w:rPr>
        <w:drawing>
          <wp:inline distT="0" distB="0" distL="0" distR="0" wp14:anchorId="10503B00" wp14:editId="29AC19A9">
            <wp:extent cx="6614706" cy="2612611"/>
            <wp:effectExtent l="0" t="0" r="2540" b="3810"/>
            <wp:docPr id="11157166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716665" name="Picture 1" descr="A screenshot of a computer&#10;&#10;Description automatically generated"/>
                    <pic:cNvPicPr/>
                  </pic:nvPicPr>
                  <pic:blipFill>
                    <a:blip r:embed="rId18"/>
                    <a:stretch>
                      <a:fillRect/>
                    </a:stretch>
                  </pic:blipFill>
                  <pic:spPr>
                    <a:xfrm>
                      <a:off x="0" y="0"/>
                      <a:ext cx="6623009" cy="2615890"/>
                    </a:xfrm>
                    <a:prstGeom prst="rect">
                      <a:avLst/>
                    </a:prstGeom>
                  </pic:spPr>
                </pic:pic>
              </a:graphicData>
            </a:graphic>
          </wp:inline>
        </w:drawing>
      </w:r>
    </w:p>
    <w:p w14:paraId="4772E7D6" w14:textId="03C472D6" w:rsidR="005129EE" w:rsidRDefault="00A27A26" w:rsidP="00A27A26">
      <w:pPr>
        <w:jc w:val="both"/>
        <w:rPr>
          <w:rFonts w:ascii="Arial" w:hAnsi="Arial" w:cs="Arial"/>
          <w:szCs w:val="28"/>
          <w:lang w:val="en-US"/>
        </w:rPr>
      </w:pPr>
      <w:r w:rsidRPr="00A27A26">
        <w:rPr>
          <w:rFonts w:ascii="Arial" w:hAnsi="Arial" w:cs="Arial"/>
          <w:szCs w:val="28"/>
          <w:lang w:val="en-US"/>
        </w:rPr>
        <w:t xml:space="preserve">In lines 131 – 149, the second colourmap was created to show the analytical solution in a visual display, also the visual display of the difference between the two solutions was created. </w:t>
      </w:r>
      <w:r w:rsidRPr="00A27A26">
        <w:rPr>
          <w:rFonts w:ascii="Arial" w:hAnsi="Arial" w:cs="Arial"/>
          <w:szCs w:val="28"/>
          <w:lang w:val="en-US"/>
        </w:rPr>
        <w:lastRenderedPageBreak/>
        <w:t>So once the code is run and completed, three colourmaps are</w:t>
      </w:r>
      <w:r w:rsidR="00DE77A1">
        <w:rPr>
          <w:rFonts w:ascii="Arial" w:hAnsi="Arial" w:cs="Arial"/>
          <w:szCs w:val="28"/>
          <w:lang w:val="en-US"/>
        </w:rPr>
        <w:t xml:space="preserve"> </w:t>
      </w:r>
      <w:r w:rsidRPr="00A27A26">
        <w:rPr>
          <w:rFonts w:ascii="Arial" w:hAnsi="Arial" w:cs="Arial"/>
          <w:szCs w:val="28"/>
          <w:lang w:val="en-US"/>
        </w:rPr>
        <w:t xml:space="preserve">generated for visual representation. </w:t>
      </w:r>
      <w:r w:rsidR="00DE77A1">
        <w:rPr>
          <w:rFonts w:ascii="Arial" w:hAnsi="Arial" w:cs="Arial"/>
          <w:szCs w:val="28"/>
          <w:lang w:val="en-US"/>
        </w:rPr>
        <w:t xml:space="preserve">These can be seen in Figure </w:t>
      </w:r>
      <w:r w:rsidR="006239B7">
        <w:rPr>
          <w:rFonts w:ascii="Arial" w:hAnsi="Arial" w:cs="Arial"/>
          <w:szCs w:val="28"/>
          <w:lang w:val="en-US"/>
        </w:rPr>
        <w:t>6</w:t>
      </w:r>
      <w:r w:rsidR="00DE77A1">
        <w:rPr>
          <w:rFonts w:ascii="Arial" w:hAnsi="Arial" w:cs="Arial"/>
          <w:szCs w:val="28"/>
          <w:lang w:val="en-US"/>
        </w:rPr>
        <w:t>.</w:t>
      </w:r>
    </w:p>
    <w:p w14:paraId="7BEE33DC" w14:textId="526A793B" w:rsidR="00A27A26" w:rsidRPr="00A27A26" w:rsidRDefault="00A27A26" w:rsidP="00A27A26">
      <w:pPr>
        <w:jc w:val="both"/>
        <w:rPr>
          <w:rFonts w:ascii="Arial" w:hAnsi="Arial" w:cs="Arial"/>
          <w:szCs w:val="28"/>
          <w:lang w:val="en-US"/>
        </w:rPr>
      </w:pPr>
      <w:r>
        <w:rPr>
          <w:rFonts w:ascii="Arial" w:hAnsi="Arial" w:cs="Arial"/>
          <w:szCs w:val="28"/>
          <w:lang w:val="en-US"/>
        </w:rPr>
        <w:t>In line 151 – 159 (end of code), is where the analytical temperature distribution is calculated</w:t>
      </w:r>
      <w:r w:rsidR="009C5EEF">
        <w:rPr>
          <w:rFonts w:ascii="Arial" w:hAnsi="Arial" w:cs="Arial"/>
          <w:szCs w:val="28"/>
          <w:lang w:val="en-US"/>
        </w:rPr>
        <w:t xml:space="preserve">. </w:t>
      </w:r>
      <w:r w:rsidR="004E7FAB">
        <w:rPr>
          <w:rFonts w:ascii="Arial" w:hAnsi="Arial" w:cs="Arial"/>
          <w:szCs w:val="28"/>
          <w:lang w:val="en-US"/>
        </w:rPr>
        <w:t xml:space="preserve"> </w:t>
      </w:r>
    </w:p>
    <w:p w14:paraId="2AF38EC7" w14:textId="77777777" w:rsidR="005129EE" w:rsidRPr="00847F15" w:rsidRDefault="005129EE" w:rsidP="00163139">
      <w:pPr>
        <w:rPr>
          <w:rFonts w:ascii="Arial" w:hAnsi="Arial" w:cs="Arial"/>
          <w:sz w:val="20"/>
          <w:lang w:val="en-US"/>
        </w:rPr>
      </w:pPr>
    </w:p>
    <w:p w14:paraId="5CC122B7" w14:textId="04DE6A44" w:rsidR="000F1137" w:rsidRDefault="00E942D7" w:rsidP="00547212">
      <w:pPr>
        <w:pStyle w:val="Heading1"/>
        <w:numPr>
          <w:ilvl w:val="0"/>
          <w:numId w:val="1"/>
        </w:numPr>
        <w:rPr>
          <w:noProof/>
          <w:lang w:eastAsia="en-GB"/>
        </w:rPr>
      </w:pPr>
      <w:bookmarkStart w:id="10" w:name="_Toc157190848"/>
      <w:r w:rsidRPr="005129EE">
        <w:rPr>
          <w:rFonts w:ascii="Arial" w:hAnsi="Arial" w:cs="Arial"/>
          <w:sz w:val="22"/>
          <w:szCs w:val="24"/>
          <w:u w:val="single"/>
        </w:rPr>
        <w:t>Validation</w:t>
      </w:r>
      <w:r w:rsidR="00600EC6" w:rsidRPr="005129EE">
        <w:rPr>
          <w:rFonts w:ascii="Arial" w:hAnsi="Arial" w:cs="Arial"/>
          <w:sz w:val="22"/>
          <w:szCs w:val="24"/>
          <w:u w:val="single"/>
        </w:rPr>
        <w:t xml:space="preserve"> of the </w:t>
      </w:r>
      <w:r w:rsidR="0006519C" w:rsidRPr="005129EE">
        <w:rPr>
          <w:rFonts w:ascii="Arial" w:hAnsi="Arial" w:cs="Arial"/>
          <w:sz w:val="22"/>
          <w:szCs w:val="24"/>
          <w:u w:val="single"/>
        </w:rPr>
        <w:t>code</w:t>
      </w:r>
      <w:r w:rsidRPr="005129EE">
        <w:rPr>
          <w:rFonts w:ascii="Arial" w:hAnsi="Arial" w:cs="Arial"/>
          <w:sz w:val="22"/>
          <w:szCs w:val="24"/>
          <w:u w:val="single"/>
        </w:rPr>
        <w:t>:</w:t>
      </w:r>
      <w:bookmarkEnd w:id="10"/>
      <w:r w:rsidR="00C52ECC" w:rsidRPr="005129EE">
        <w:rPr>
          <w:noProof/>
          <w:lang w:eastAsia="en-GB"/>
        </w:rPr>
        <w:t xml:space="preserve"> </w:t>
      </w:r>
    </w:p>
    <w:p w14:paraId="7653568B" w14:textId="77777777" w:rsidR="005129EE" w:rsidRPr="005129EE" w:rsidRDefault="005129EE" w:rsidP="005129EE">
      <w:pPr>
        <w:rPr>
          <w:lang w:val="en-US" w:eastAsia="en-GB"/>
        </w:rPr>
      </w:pPr>
    </w:p>
    <w:p w14:paraId="08327B78" w14:textId="18F3EB5B" w:rsidR="007F55AD" w:rsidRPr="00BE17DB" w:rsidRDefault="007F55AD" w:rsidP="000A6527">
      <w:pPr>
        <w:jc w:val="both"/>
        <w:rPr>
          <w:rFonts w:ascii="Arial" w:hAnsi="Arial" w:cs="Arial"/>
          <w:lang w:val="en-US" w:eastAsia="en-GB"/>
        </w:rPr>
      </w:pPr>
      <w:r w:rsidRPr="00BE17DB">
        <w:rPr>
          <w:rFonts w:ascii="Arial" w:hAnsi="Arial" w:cs="Arial"/>
          <w:lang w:val="en-US" w:eastAsia="en-GB"/>
        </w:rPr>
        <w:t xml:space="preserve">To validate that the code was giving correct resulting temperatures at thermal equilibrium, it was compared to the analytical solution to ensure that there were no anomalies. To achieve this, </w:t>
      </w:r>
      <w:r w:rsidR="000F1137" w:rsidRPr="00BE17DB">
        <w:rPr>
          <w:rFonts w:ascii="Arial" w:hAnsi="Arial" w:cs="Arial"/>
          <w:lang w:val="en-US" w:eastAsia="en-GB"/>
        </w:rPr>
        <w:t>two matrices which were</w:t>
      </w:r>
      <w:r w:rsidRPr="00BE17DB">
        <w:rPr>
          <w:rFonts w:ascii="Arial" w:hAnsi="Arial" w:cs="Arial"/>
          <w:lang w:val="en-US" w:eastAsia="en-GB"/>
        </w:rPr>
        <w:t xml:space="preserve"> created in the code</w:t>
      </w:r>
      <w:r w:rsidR="000F1137" w:rsidRPr="00BE17DB">
        <w:rPr>
          <w:rFonts w:ascii="Arial" w:hAnsi="Arial" w:cs="Arial"/>
          <w:lang w:val="en-US" w:eastAsia="en-GB"/>
        </w:rPr>
        <w:t>,</w:t>
      </w:r>
      <w:r w:rsidRPr="00BE17DB">
        <w:rPr>
          <w:rFonts w:ascii="Arial" w:hAnsi="Arial" w:cs="Arial"/>
          <w:lang w:val="en-US" w:eastAsia="en-GB"/>
        </w:rPr>
        <w:t xml:space="preserve"> had to be subtracted</w:t>
      </w:r>
      <w:r w:rsidR="000F1137" w:rsidRPr="00BE17DB">
        <w:rPr>
          <w:rFonts w:ascii="Arial" w:hAnsi="Arial" w:cs="Arial"/>
          <w:lang w:val="en-US" w:eastAsia="en-GB"/>
        </w:rPr>
        <w:t xml:space="preserve"> from each other</w:t>
      </w:r>
      <w:r w:rsidRPr="00BE17DB">
        <w:rPr>
          <w:rFonts w:ascii="Arial" w:hAnsi="Arial" w:cs="Arial"/>
          <w:lang w:val="en-US" w:eastAsia="en-GB"/>
        </w:rPr>
        <w:t xml:space="preserve"> to prove that the differen</w:t>
      </w:r>
      <w:r w:rsidR="000F1137" w:rsidRPr="00BE17DB">
        <w:rPr>
          <w:rFonts w:ascii="Arial" w:hAnsi="Arial" w:cs="Arial"/>
          <w:lang w:val="en-US" w:eastAsia="en-GB"/>
        </w:rPr>
        <w:t xml:space="preserve">ce between the two are minimal. </w:t>
      </w:r>
    </w:p>
    <w:p w14:paraId="741733B5" w14:textId="2CC194B7" w:rsidR="000F1137" w:rsidRPr="00BE17DB" w:rsidRDefault="000F1137" w:rsidP="000A6527">
      <w:pPr>
        <w:jc w:val="both"/>
        <w:rPr>
          <w:rFonts w:ascii="Arial" w:hAnsi="Arial" w:cs="Arial"/>
          <w:lang w:val="en-US" w:eastAsia="en-GB"/>
        </w:rPr>
      </w:pPr>
      <w:r w:rsidRPr="00BE17DB">
        <w:rPr>
          <w:rFonts w:ascii="Arial" w:hAnsi="Arial" w:cs="Arial"/>
          <w:lang w:val="en-US" w:eastAsia="en-GB"/>
        </w:rPr>
        <w:t xml:space="preserve">In Figure </w:t>
      </w:r>
      <w:r w:rsidR="006239B7">
        <w:rPr>
          <w:rFonts w:ascii="Arial" w:hAnsi="Arial" w:cs="Arial"/>
          <w:lang w:val="en-US" w:eastAsia="en-GB"/>
        </w:rPr>
        <w:t>6</w:t>
      </w:r>
      <w:r w:rsidRPr="00BE17DB">
        <w:rPr>
          <w:rFonts w:ascii="Arial" w:hAnsi="Arial" w:cs="Arial"/>
          <w:lang w:val="en-US" w:eastAsia="en-GB"/>
        </w:rPr>
        <w:t>, the thermal distribution of the plate and the analytical temperature distribution colourmap look identical</w:t>
      </w:r>
      <w:r w:rsidR="005E37B0">
        <w:rPr>
          <w:rFonts w:ascii="Arial" w:hAnsi="Arial" w:cs="Arial"/>
          <w:lang w:val="en-US" w:eastAsia="en-GB"/>
        </w:rPr>
        <w:t>,</w:t>
      </w:r>
      <w:r w:rsidRPr="00BE17DB">
        <w:rPr>
          <w:rFonts w:ascii="Arial" w:hAnsi="Arial" w:cs="Arial"/>
          <w:lang w:val="en-US" w:eastAsia="en-GB"/>
        </w:rPr>
        <w:t xml:space="preserve"> which validates that the thermal distribution</w:t>
      </w:r>
      <w:r w:rsidR="005E37B0">
        <w:rPr>
          <w:rFonts w:ascii="Arial" w:hAnsi="Arial" w:cs="Arial"/>
          <w:lang w:val="en-US" w:eastAsia="en-GB"/>
        </w:rPr>
        <w:t xml:space="preserve"> of the plate</w:t>
      </w:r>
      <w:r w:rsidRPr="00BE17DB">
        <w:rPr>
          <w:rFonts w:ascii="Arial" w:hAnsi="Arial" w:cs="Arial"/>
          <w:lang w:val="en-US" w:eastAsia="en-GB"/>
        </w:rPr>
        <w:t xml:space="preserve"> is correct. </w:t>
      </w:r>
    </w:p>
    <w:p w14:paraId="5CE0E9EB" w14:textId="5254544A" w:rsidR="007F55AD" w:rsidRPr="007F55AD" w:rsidRDefault="007F55AD" w:rsidP="007F55AD">
      <w:pPr>
        <w:jc w:val="center"/>
        <w:rPr>
          <w:lang w:val="en-US" w:eastAsia="en-GB"/>
        </w:rPr>
      </w:pPr>
      <w:r w:rsidRPr="007F55AD">
        <w:rPr>
          <w:rFonts w:ascii="Times New Roman" w:eastAsia="Times New Roman" w:hAnsi="Times New Roman" w:cs="Times New Roman"/>
          <w:noProof/>
          <w:sz w:val="24"/>
          <w:szCs w:val="24"/>
          <w:lang w:eastAsia="en-GB"/>
        </w:rPr>
        <w:drawing>
          <wp:inline distT="0" distB="0" distL="0" distR="0" wp14:anchorId="1CE01DB8" wp14:editId="2F37B64B">
            <wp:extent cx="6163945" cy="3482267"/>
            <wp:effectExtent l="0" t="0" r="8255" b="4445"/>
            <wp:docPr id="7" name="Picture 7" descr="C:\Users\mwheel\AppData\Local\Packages\Microsoft.Windows.Photos_8wekyb3d8bbwe\TempState\ShareServiceTempFolder\Screenshot 2024-01-21 at 17.07.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wheel\AppData\Local\Packages\Microsoft.Windows.Photos_8wekyb3d8bbwe\TempState\ShareServiceTempFolder\Screenshot 2024-01-21 at 17.07.24.jpe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2769" b="6840"/>
                    <a:stretch/>
                  </pic:blipFill>
                  <pic:spPr bwMode="auto">
                    <a:xfrm>
                      <a:off x="0" y="0"/>
                      <a:ext cx="6179128" cy="3490845"/>
                    </a:xfrm>
                    <a:prstGeom prst="rect">
                      <a:avLst/>
                    </a:prstGeom>
                    <a:noFill/>
                    <a:ln>
                      <a:noFill/>
                    </a:ln>
                    <a:extLst>
                      <a:ext uri="{53640926-AAD7-44D8-BBD7-CCE9431645EC}">
                        <a14:shadowObscured xmlns:a14="http://schemas.microsoft.com/office/drawing/2010/main"/>
                      </a:ext>
                    </a:extLst>
                  </pic:spPr>
                </pic:pic>
              </a:graphicData>
            </a:graphic>
          </wp:inline>
        </w:drawing>
      </w:r>
    </w:p>
    <w:p w14:paraId="4CC9074E" w14:textId="030B3728" w:rsidR="007F55AD" w:rsidRDefault="00B720F7" w:rsidP="00B720F7">
      <w:pPr>
        <w:pStyle w:val="Caption"/>
        <w:jc w:val="center"/>
        <w:rPr>
          <w:rFonts w:ascii="Arial" w:hAnsi="Arial" w:cs="Arial"/>
          <w:i w:val="0"/>
          <w:u w:val="single"/>
        </w:rPr>
      </w:pPr>
      <w:bookmarkStart w:id="11" w:name="_Toc157192551"/>
      <w:r w:rsidRPr="00381661">
        <w:rPr>
          <w:rFonts w:ascii="Arial" w:hAnsi="Arial" w:cs="Arial"/>
          <w:i w:val="0"/>
          <w:u w:val="single"/>
        </w:rPr>
        <w:t xml:space="preserve">Figure </w:t>
      </w:r>
      <w:r w:rsidRPr="00381661">
        <w:rPr>
          <w:rFonts w:ascii="Arial" w:hAnsi="Arial" w:cs="Arial"/>
          <w:i w:val="0"/>
          <w:u w:val="single"/>
        </w:rPr>
        <w:fldChar w:fldCharType="begin"/>
      </w:r>
      <w:r w:rsidRPr="00381661">
        <w:rPr>
          <w:rFonts w:ascii="Arial" w:hAnsi="Arial" w:cs="Arial"/>
          <w:i w:val="0"/>
          <w:u w:val="single"/>
        </w:rPr>
        <w:instrText xml:space="preserve"> SEQ Figure \* ARABIC </w:instrText>
      </w:r>
      <w:r w:rsidRPr="00381661">
        <w:rPr>
          <w:rFonts w:ascii="Arial" w:hAnsi="Arial" w:cs="Arial"/>
          <w:i w:val="0"/>
          <w:u w:val="single"/>
        </w:rPr>
        <w:fldChar w:fldCharType="separate"/>
      </w:r>
      <w:r w:rsidR="006239B7">
        <w:rPr>
          <w:rFonts w:ascii="Arial" w:hAnsi="Arial" w:cs="Arial"/>
          <w:i w:val="0"/>
          <w:noProof/>
          <w:u w:val="single"/>
        </w:rPr>
        <w:t>6</w:t>
      </w:r>
      <w:r w:rsidRPr="00381661">
        <w:rPr>
          <w:rFonts w:ascii="Arial" w:hAnsi="Arial" w:cs="Arial"/>
          <w:i w:val="0"/>
          <w:u w:val="single"/>
        </w:rPr>
        <w:fldChar w:fldCharType="end"/>
      </w:r>
      <w:r w:rsidRPr="00381661">
        <w:rPr>
          <w:rFonts w:ascii="Arial" w:hAnsi="Arial" w:cs="Arial"/>
          <w:i w:val="0"/>
          <w:u w:val="single"/>
        </w:rPr>
        <w:t xml:space="preserve"> - Comparing Plate and Analytical Temperature Distribution</w:t>
      </w:r>
      <w:bookmarkEnd w:id="11"/>
    </w:p>
    <w:p w14:paraId="7B46F40E" w14:textId="72725198" w:rsidR="003948E8" w:rsidRPr="003948E8" w:rsidRDefault="003948E8" w:rsidP="008F533D">
      <w:pPr>
        <w:jc w:val="center"/>
      </w:pPr>
      <w:r>
        <w:rPr>
          <w:noProof/>
        </w:rPr>
        <w:lastRenderedPageBreak/>
        <w:drawing>
          <wp:inline distT="0" distB="0" distL="0" distR="0" wp14:anchorId="19D7D5DE" wp14:editId="173E96BF">
            <wp:extent cx="6141492" cy="3427967"/>
            <wp:effectExtent l="0" t="0" r="5715" b="1270"/>
            <wp:docPr id="157555103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551031" name="Picture 1" descr="A screenshot of a computer scree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158379" cy="3437393"/>
                    </a:xfrm>
                    <a:prstGeom prst="rect">
                      <a:avLst/>
                    </a:prstGeom>
                  </pic:spPr>
                </pic:pic>
              </a:graphicData>
            </a:graphic>
          </wp:inline>
        </w:drawing>
      </w:r>
    </w:p>
    <w:p w14:paraId="725471D6" w14:textId="67C6F110" w:rsidR="008F533D" w:rsidRPr="008F533D" w:rsidRDefault="008F533D" w:rsidP="008F533D">
      <w:pPr>
        <w:pStyle w:val="Caption"/>
        <w:jc w:val="center"/>
        <w:rPr>
          <w:rFonts w:ascii="Arial" w:hAnsi="Arial" w:cs="Arial"/>
          <w:i w:val="0"/>
          <w:iCs w:val="0"/>
          <w:u w:val="single"/>
        </w:rPr>
      </w:pPr>
      <w:bookmarkStart w:id="12" w:name="_Toc157192552"/>
      <w:r w:rsidRPr="008F533D">
        <w:rPr>
          <w:rFonts w:ascii="Arial" w:hAnsi="Arial" w:cs="Arial"/>
          <w:i w:val="0"/>
          <w:iCs w:val="0"/>
          <w:u w:val="single"/>
        </w:rPr>
        <w:t xml:space="preserve">Figure </w:t>
      </w:r>
      <w:r w:rsidRPr="008F533D">
        <w:rPr>
          <w:rFonts w:ascii="Arial" w:hAnsi="Arial" w:cs="Arial"/>
          <w:i w:val="0"/>
          <w:iCs w:val="0"/>
          <w:u w:val="single"/>
        </w:rPr>
        <w:fldChar w:fldCharType="begin"/>
      </w:r>
      <w:r w:rsidRPr="008F533D">
        <w:rPr>
          <w:rFonts w:ascii="Arial" w:hAnsi="Arial" w:cs="Arial"/>
          <w:i w:val="0"/>
          <w:iCs w:val="0"/>
          <w:u w:val="single"/>
        </w:rPr>
        <w:instrText xml:space="preserve"> SEQ Figure \* ARABIC </w:instrText>
      </w:r>
      <w:r w:rsidRPr="008F533D">
        <w:rPr>
          <w:rFonts w:ascii="Arial" w:hAnsi="Arial" w:cs="Arial"/>
          <w:i w:val="0"/>
          <w:iCs w:val="0"/>
          <w:u w:val="single"/>
        </w:rPr>
        <w:fldChar w:fldCharType="separate"/>
      </w:r>
      <w:r w:rsidR="006239B7">
        <w:rPr>
          <w:rFonts w:ascii="Arial" w:hAnsi="Arial" w:cs="Arial"/>
          <w:i w:val="0"/>
          <w:iCs w:val="0"/>
          <w:noProof/>
          <w:u w:val="single"/>
        </w:rPr>
        <w:t>7</w:t>
      </w:r>
      <w:r w:rsidRPr="008F533D">
        <w:rPr>
          <w:rFonts w:ascii="Arial" w:hAnsi="Arial" w:cs="Arial"/>
          <w:i w:val="0"/>
          <w:iCs w:val="0"/>
          <w:u w:val="single"/>
        </w:rPr>
        <w:fldChar w:fldCharType="end"/>
      </w:r>
      <w:r w:rsidRPr="008F533D">
        <w:rPr>
          <w:rFonts w:ascii="Arial" w:hAnsi="Arial" w:cs="Arial"/>
          <w:i w:val="0"/>
          <w:iCs w:val="0"/>
          <w:u w:val="single"/>
        </w:rPr>
        <w:t xml:space="preserve"> - Difference Between Matrix Tables</w:t>
      </w:r>
      <w:bookmarkEnd w:id="12"/>
    </w:p>
    <w:p w14:paraId="13818099" w14:textId="269260DB" w:rsidR="00877BFE" w:rsidRPr="00877BFE" w:rsidRDefault="00877BFE" w:rsidP="001F0003">
      <w:pPr>
        <w:jc w:val="both"/>
        <w:rPr>
          <w:rFonts w:ascii="Arial" w:hAnsi="Arial" w:cs="Arial"/>
        </w:rPr>
      </w:pPr>
      <w:r w:rsidRPr="00877BFE">
        <w:rPr>
          <w:rFonts w:ascii="Arial" w:hAnsi="Arial" w:cs="Arial"/>
        </w:rPr>
        <w:t xml:space="preserve">To implement more validation within the code, a rule was created which ensured that the Fourier number could not exceed 0.25 as this would ensure that the equation was kept in a stable condition. </w:t>
      </w:r>
    </w:p>
    <w:p w14:paraId="4D53FFF3" w14:textId="77777777" w:rsidR="00163139" w:rsidRPr="00847F15" w:rsidRDefault="00163139" w:rsidP="00163139">
      <w:pPr>
        <w:rPr>
          <w:rFonts w:ascii="Arial" w:hAnsi="Arial" w:cs="Arial"/>
          <w:sz w:val="20"/>
          <w:lang w:val="en-US"/>
        </w:rPr>
      </w:pPr>
    </w:p>
    <w:p w14:paraId="7F9671A3" w14:textId="7FF69240" w:rsidR="00B40046" w:rsidRDefault="00E942D7" w:rsidP="00D951EF">
      <w:pPr>
        <w:pStyle w:val="Heading1"/>
        <w:numPr>
          <w:ilvl w:val="0"/>
          <w:numId w:val="1"/>
        </w:numPr>
        <w:rPr>
          <w:rFonts w:ascii="Arial" w:hAnsi="Arial" w:cs="Arial"/>
          <w:sz w:val="22"/>
          <w:szCs w:val="24"/>
          <w:u w:val="single"/>
        </w:rPr>
      </w:pPr>
      <w:bookmarkStart w:id="13" w:name="_Toc157190849"/>
      <w:r>
        <w:rPr>
          <w:rFonts w:ascii="Arial" w:hAnsi="Arial" w:cs="Arial"/>
          <w:sz w:val="22"/>
          <w:szCs w:val="24"/>
          <w:u w:val="single"/>
        </w:rPr>
        <w:t>Sensitivity analysis of the code</w:t>
      </w:r>
      <w:r w:rsidR="0006519C" w:rsidRPr="00847F15">
        <w:rPr>
          <w:rFonts w:ascii="Arial" w:hAnsi="Arial" w:cs="Arial"/>
          <w:sz w:val="22"/>
          <w:szCs w:val="24"/>
          <w:u w:val="single"/>
        </w:rPr>
        <w:t>:</w:t>
      </w:r>
      <w:bookmarkEnd w:id="13"/>
    </w:p>
    <w:p w14:paraId="31558EDF" w14:textId="77777777" w:rsidR="00BE17DB" w:rsidRPr="00BE17DB" w:rsidRDefault="00BE17DB" w:rsidP="00BE17DB">
      <w:pPr>
        <w:rPr>
          <w:lang w:val="en-US"/>
        </w:rPr>
      </w:pPr>
    </w:p>
    <w:p w14:paraId="45BE4D29" w14:textId="68551787" w:rsidR="00163139" w:rsidRDefault="00BE17DB" w:rsidP="000A6527">
      <w:pPr>
        <w:jc w:val="both"/>
        <w:rPr>
          <w:rFonts w:ascii="Arial" w:hAnsi="Arial" w:cs="Arial"/>
          <w:lang w:val="en-US"/>
        </w:rPr>
      </w:pPr>
      <w:r w:rsidRPr="00BE17DB">
        <w:rPr>
          <w:rFonts w:ascii="Arial" w:hAnsi="Arial" w:cs="Arial"/>
          <w:lang w:val="en-US"/>
        </w:rPr>
        <w:t>To show the sensitivity of the code, some different value inputs were specifi</w:t>
      </w:r>
      <w:r>
        <w:rPr>
          <w:rFonts w:ascii="Arial" w:hAnsi="Arial" w:cs="Arial"/>
          <w:lang w:val="en-US"/>
        </w:rPr>
        <w:t>ed and entere</w:t>
      </w:r>
      <w:r w:rsidR="005E37B0">
        <w:rPr>
          <w:rFonts w:ascii="Arial" w:hAnsi="Arial" w:cs="Arial"/>
          <w:lang w:val="en-US"/>
        </w:rPr>
        <w:t xml:space="preserve">d to investigate how the scripts behavior </w:t>
      </w:r>
      <w:r>
        <w:rPr>
          <w:rFonts w:ascii="Arial" w:hAnsi="Arial" w:cs="Arial"/>
          <w:lang w:val="en-US"/>
        </w:rPr>
        <w:t>then reacted to certain parameter changes</w:t>
      </w:r>
      <w:r w:rsidR="005E37B0">
        <w:rPr>
          <w:rFonts w:ascii="Arial" w:hAnsi="Arial" w:cs="Arial"/>
          <w:lang w:val="en-US"/>
        </w:rPr>
        <w:t>,</w:t>
      </w:r>
      <w:r>
        <w:rPr>
          <w:rFonts w:ascii="Arial" w:hAnsi="Arial" w:cs="Arial"/>
          <w:lang w:val="en-US"/>
        </w:rPr>
        <w:t xml:space="preserve"> such as time steps, grid spacing and the tolerance which the code was set to use. </w:t>
      </w:r>
      <w:r w:rsidR="005E37B0">
        <w:rPr>
          <w:rFonts w:ascii="Arial" w:hAnsi="Arial" w:cs="Arial"/>
          <w:lang w:val="en-US"/>
        </w:rPr>
        <w:t xml:space="preserve">In </w:t>
      </w:r>
      <w:r w:rsidR="005E37B0" w:rsidRPr="00DC5F1B">
        <w:rPr>
          <w:rFonts w:ascii="Arial" w:hAnsi="Arial" w:cs="Arial"/>
          <w:lang w:val="en-US"/>
        </w:rPr>
        <w:t xml:space="preserve">Appendix </w:t>
      </w:r>
      <w:r w:rsidR="00E03EC6" w:rsidRPr="00DC5F1B">
        <w:rPr>
          <w:rFonts w:ascii="Arial" w:hAnsi="Arial" w:cs="Arial"/>
          <w:lang w:val="en-US"/>
        </w:rPr>
        <w:t>2</w:t>
      </w:r>
      <w:r w:rsidR="005E37B0" w:rsidRPr="00DC5F1B">
        <w:rPr>
          <w:rFonts w:ascii="Arial" w:hAnsi="Arial" w:cs="Arial"/>
          <w:lang w:val="en-US"/>
        </w:rPr>
        <w:t>, is</w:t>
      </w:r>
      <w:r w:rsidR="005E37B0">
        <w:rPr>
          <w:rFonts w:ascii="Arial" w:hAnsi="Arial" w:cs="Arial"/>
          <w:lang w:val="en-US"/>
        </w:rPr>
        <w:t xml:space="preserve"> the table which was created when changing the tolerance within the script. This was so that the results were more accurate however, this can also lead to slower processing time and m</w:t>
      </w:r>
      <w:r w:rsidR="00B720F7">
        <w:rPr>
          <w:rFonts w:ascii="Arial" w:hAnsi="Arial" w:cs="Arial"/>
          <w:lang w:val="en-US"/>
        </w:rPr>
        <w:t xml:space="preserve">ore iterations of calculations. This can be proved in Figure </w:t>
      </w:r>
      <w:r w:rsidR="006239B7">
        <w:rPr>
          <w:rFonts w:ascii="Arial" w:hAnsi="Arial" w:cs="Arial"/>
          <w:lang w:val="en-US"/>
        </w:rPr>
        <w:t>8</w:t>
      </w:r>
      <w:r w:rsidR="00B720F7">
        <w:rPr>
          <w:rFonts w:ascii="Arial" w:hAnsi="Arial" w:cs="Arial"/>
          <w:lang w:val="en-US"/>
        </w:rPr>
        <w:t xml:space="preserve"> as the tolerance got smaller, the longer it took to achieve thermal equilibrium. </w:t>
      </w:r>
    </w:p>
    <w:p w14:paraId="0A3721AA" w14:textId="1E2F1E3E" w:rsidR="00B720F7" w:rsidRDefault="00B720F7" w:rsidP="00B720F7">
      <w:pPr>
        <w:jc w:val="center"/>
        <w:rPr>
          <w:rFonts w:ascii="Arial" w:hAnsi="Arial" w:cs="Arial"/>
          <w:lang w:val="en-US"/>
        </w:rPr>
      </w:pPr>
      <w:r>
        <w:rPr>
          <w:noProof/>
          <w:lang w:eastAsia="en-GB"/>
        </w:rPr>
        <w:lastRenderedPageBreak/>
        <w:drawing>
          <wp:inline distT="0" distB="0" distL="0" distR="0" wp14:anchorId="1FE25D26" wp14:editId="41433338">
            <wp:extent cx="4701540" cy="2468880"/>
            <wp:effectExtent l="0" t="0" r="3810" b="7620"/>
            <wp:docPr id="9" name="Chart 9">
              <a:extLst xmlns:a="http://schemas.openxmlformats.org/drawingml/2006/main">
                <a:ext uri="{FF2B5EF4-FFF2-40B4-BE49-F238E27FC236}">
                  <a16:creationId xmlns:a16="http://schemas.microsoft.com/office/drawing/2014/main" id="{9EBC20FE-0AEA-FDD8-D714-9F2F1E34F8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0A8045F" w14:textId="407F0662" w:rsidR="00B720F7" w:rsidRPr="00381661" w:rsidRDefault="00B720F7" w:rsidP="00B720F7">
      <w:pPr>
        <w:pStyle w:val="Caption"/>
        <w:jc w:val="center"/>
        <w:rPr>
          <w:rFonts w:ascii="Arial" w:hAnsi="Arial" w:cs="Arial"/>
          <w:i w:val="0"/>
          <w:u w:val="single"/>
        </w:rPr>
      </w:pPr>
      <w:bookmarkStart w:id="14" w:name="_Toc157192553"/>
      <w:r w:rsidRPr="00381661">
        <w:rPr>
          <w:rFonts w:ascii="Arial" w:hAnsi="Arial" w:cs="Arial"/>
          <w:i w:val="0"/>
          <w:u w:val="single"/>
        </w:rPr>
        <w:t xml:space="preserve">Figure </w:t>
      </w:r>
      <w:r w:rsidRPr="00381661">
        <w:rPr>
          <w:rFonts w:ascii="Arial" w:hAnsi="Arial" w:cs="Arial"/>
          <w:i w:val="0"/>
          <w:u w:val="single"/>
        </w:rPr>
        <w:fldChar w:fldCharType="begin"/>
      </w:r>
      <w:r w:rsidRPr="00381661">
        <w:rPr>
          <w:rFonts w:ascii="Arial" w:hAnsi="Arial" w:cs="Arial"/>
          <w:i w:val="0"/>
          <w:u w:val="single"/>
        </w:rPr>
        <w:instrText xml:space="preserve"> SEQ Figure \* ARABIC </w:instrText>
      </w:r>
      <w:r w:rsidRPr="00381661">
        <w:rPr>
          <w:rFonts w:ascii="Arial" w:hAnsi="Arial" w:cs="Arial"/>
          <w:i w:val="0"/>
          <w:u w:val="single"/>
        </w:rPr>
        <w:fldChar w:fldCharType="separate"/>
      </w:r>
      <w:r w:rsidR="006239B7">
        <w:rPr>
          <w:rFonts w:ascii="Arial" w:hAnsi="Arial" w:cs="Arial"/>
          <w:i w:val="0"/>
          <w:noProof/>
          <w:u w:val="single"/>
        </w:rPr>
        <w:t>8</w:t>
      </w:r>
      <w:r w:rsidRPr="00381661">
        <w:rPr>
          <w:rFonts w:ascii="Arial" w:hAnsi="Arial" w:cs="Arial"/>
          <w:i w:val="0"/>
          <w:u w:val="single"/>
        </w:rPr>
        <w:fldChar w:fldCharType="end"/>
      </w:r>
      <w:r w:rsidRPr="00381661">
        <w:rPr>
          <w:rFonts w:ascii="Arial" w:hAnsi="Arial" w:cs="Arial"/>
          <w:i w:val="0"/>
          <w:u w:val="single"/>
        </w:rPr>
        <w:t xml:space="preserve"> - Changing Tolerance Graph</w:t>
      </w:r>
      <w:bookmarkEnd w:id="14"/>
    </w:p>
    <w:p w14:paraId="53150E05" w14:textId="507F62E6" w:rsidR="00B720F7" w:rsidRPr="008E55B2" w:rsidRDefault="00B720F7" w:rsidP="00DB4CF8">
      <w:pPr>
        <w:jc w:val="both"/>
        <w:rPr>
          <w:rFonts w:ascii="Arial" w:hAnsi="Arial" w:cs="Arial"/>
        </w:rPr>
      </w:pPr>
      <w:r w:rsidRPr="008E55B2">
        <w:rPr>
          <w:rFonts w:ascii="Arial" w:hAnsi="Arial" w:cs="Arial"/>
        </w:rPr>
        <w:t xml:space="preserve">Another table was created to change the time step of the calculation. When the time step is larger, the simulation will advance quicker which can be </w:t>
      </w:r>
      <w:r w:rsidR="00071C13" w:rsidRPr="008E55B2">
        <w:rPr>
          <w:rFonts w:ascii="Arial" w:hAnsi="Arial" w:cs="Arial"/>
        </w:rPr>
        <w:t>more efficient however, it gives a less accurate representation of the behaviour of the plate.</w:t>
      </w:r>
    </w:p>
    <w:p w14:paraId="46511148" w14:textId="4FDE031C" w:rsidR="00071C13" w:rsidRPr="008E55B2" w:rsidRDefault="00071C13" w:rsidP="00DB4CF8">
      <w:pPr>
        <w:jc w:val="both"/>
        <w:rPr>
          <w:rFonts w:ascii="Arial" w:hAnsi="Arial" w:cs="Arial"/>
        </w:rPr>
      </w:pPr>
      <w:r w:rsidRPr="008E55B2">
        <w:rPr>
          <w:rFonts w:ascii="Arial" w:hAnsi="Arial" w:cs="Arial"/>
        </w:rPr>
        <w:t xml:space="preserve">The smaller time step will be </w:t>
      </w:r>
      <w:r w:rsidR="009C5EEF" w:rsidRPr="008E55B2">
        <w:rPr>
          <w:rFonts w:ascii="Arial" w:hAnsi="Arial" w:cs="Arial"/>
        </w:rPr>
        <w:t>slower but</w:t>
      </w:r>
      <w:r w:rsidRPr="008E55B2">
        <w:rPr>
          <w:rFonts w:ascii="Arial" w:hAnsi="Arial" w:cs="Arial"/>
        </w:rPr>
        <w:t xml:space="preserve"> will allow for a more accurate representation of the plate over time. </w:t>
      </w:r>
      <w:r w:rsidR="00CC51C1" w:rsidRPr="008E55B2">
        <w:rPr>
          <w:rFonts w:ascii="Arial" w:hAnsi="Arial" w:cs="Arial"/>
        </w:rPr>
        <w:t>This can be taxing for a computer to deal with if the time step is very small.</w:t>
      </w:r>
    </w:p>
    <w:p w14:paraId="301A8267" w14:textId="6111B7F2" w:rsidR="0064301E" w:rsidRPr="008E55B2" w:rsidRDefault="0064301E" w:rsidP="00DB4CF8">
      <w:pPr>
        <w:jc w:val="both"/>
        <w:rPr>
          <w:rFonts w:ascii="Arial" w:hAnsi="Arial" w:cs="Arial"/>
        </w:rPr>
      </w:pPr>
      <w:r w:rsidRPr="008E55B2">
        <w:rPr>
          <w:rFonts w:ascii="Arial" w:hAnsi="Arial" w:cs="Arial"/>
        </w:rPr>
        <w:t xml:space="preserve">The time step is an important parameter as it can determine how much detail is captured or not captured. </w:t>
      </w:r>
      <w:r w:rsidR="00CC51C1" w:rsidRPr="008E55B2">
        <w:rPr>
          <w:rFonts w:ascii="Arial" w:hAnsi="Arial" w:cs="Arial"/>
        </w:rPr>
        <w:t>It’s important to get a good trade-off between efficiency and accuracy.</w:t>
      </w:r>
    </w:p>
    <w:p w14:paraId="7C475C13" w14:textId="4639D429" w:rsidR="00CC51C1" w:rsidRPr="008E55B2" w:rsidRDefault="00CC51C1" w:rsidP="00DB4CF8">
      <w:pPr>
        <w:jc w:val="both"/>
        <w:rPr>
          <w:rFonts w:ascii="Arial" w:hAnsi="Arial" w:cs="Arial"/>
        </w:rPr>
      </w:pPr>
      <w:r w:rsidRPr="008E55B2">
        <w:rPr>
          <w:rFonts w:ascii="Arial" w:hAnsi="Arial" w:cs="Arial"/>
        </w:rPr>
        <w:t xml:space="preserve">In Figure </w:t>
      </w:r>
      <w:r w:rsidR="006239B7">
        <w:rPr>
          <w:rFonts w:ascii="Arial" w:hAnsi="Arial" w:cs="Arial"/>
        </w:rPr>
        <w:t>9</w:t>
      </w:r>
      <w:r w:rsidRPr="008E55B2">
        <w:rPr>
          <w:rFonts w:ascii="Arial" w:hAnsi="Arial" w:cs="Arial"/>
        </w:rPr>
        <w:t xml:space="preserve">. </w:t>
      </w:r>
      <w:r w:rsidR="00205807" w:rsidRPr="008E55B2">
        <w:rPr>
          <w:rFonts w:ascii="Arial" w:hAnsi="Arial" w:cs="Arial"/>
        </w:rPr>
        <w:t xml:space="preserve">There’s a positive correlation between the increasing time step and time being taken to achieve thermal equilibrium. The variation table can be found in </w:t>
      </w:r>
      <w:r w:rsidR="00205807" w:rsidRPr="00DC5F1B">
        <w:rPr>
          <w:rFonts w:ascii="Arial" w:hAnsi="Arial" w:cs="Arial"/>
        </w:rPr>
        <w:t xml:space="preserve">Appendix. </w:t>
      </w:r>
      <w:r w:rsidR="00362DFA" w:rsidRPr="00DC5F1B">
        <w:rPr>
          <w:rFonts w:ascii="Arial" w:hAnsi="Arial" w:cs="Arial"/>
        </w:rPr>
        <w:t>3</w:t>
      </w:r>
    </w:p>
    <w:p w14:paraId="1449140A" w14:textId="3BAA5594" w:rsidR="00CC51C1" w:rsidRDefault="00CC51C1" w:rsidP="00CC51C1">
      <w:pPr>
        <w:ind w:left="709" w:right="95" w:hanging="709"/>
        <w:jc w:val="center"/>
      </w:pPr>
      <w:r>
        <w:rPr>
          <w:noProof/>
          <w:lang w:eastAsia="en-GB"/>
        </w:rPr>
        <w:drawing>
          <wp:inline distT="0" distB="0" distL="0" distR="0" wp14:anchorId="1D162DBC" wp14:editId="3AFA2A8C">
            <wp:extent cx="4655820" cy="2414270"/>
            <wp:effectExtent l="0" t="0" r="11430" b="5080"/>
            <wp:docPr id="10" name="Chart 10">
              <a:extLst xmlns:a="http://schemas.openxmlformats.org/drawingml/2006/main">
                <a:ext uri="{FF2B5EF4-FFF2-40B4-BE49-F238E27FC236}">
                  <a16:creationId xmlns:a16="http://schemas.microsoft.com/office/drawing/2014/main" id="{FB33D759-33BC-9346-8F0C-D81796781B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0A1E9BB" w14:textId="652E6FA5" w:rsidR="008E55B2" w:rsidRPr="00381661" w:rsidRDefault="008E55B2" w:rsidP="008E55B2">
      <w:pPr>
        <w:pStyle w:val="Caption"/>
        <w:jc w:val="center"/>
        <w:rPr>
          <w:rFonts w:ascii="Arial" w:hAnsi="Arial" w:cs="Arial"/>
          <w:i w:val="0"/>
          <w:u w:val="single"/>
        </w:rPr>
      </w:pPr>
      <w:bookmarkStart w:id="15" w:name="_Toc157192554"/>
      <w:r w:rsidRPr="00381661">
        <w:rPr>
          <w:rFonts w:ascii="Arial" w:hAnsi="Arial" w:cs="Arial"/>
          <w:i w:val="0"/>
          <w:u w:val="single"/>
        </w:rPr>
        <w:t xml:space="preserve">Figure </w:t>
      </w:r>
      <w:r w:rsidRPr="00381661">
        <w:rPr>
          <w:rFonts w:ascii="Arial" w:hAnsi="Arial" w:cs="Arial"/>
          <w:i w:val="0"/>
          <w:u w:val="single"/>
        </w:rPr>
        <w:fldChar w:fldCharType="begin"/>
      </w:r>
      <w:r w:rsidRPr="00381661">
        <w:rPr>
          <w:rFonts w:ascii="Arial" w:hAnsi="Arial" w:cs="Arial"/>
          <w:i w:val="0"/>
          <w:u w:val="single"/>
        </w:rPr>
        <w:instrText xml:space="preserve"> SEQ Figure \* ARABIC </w:instrText>
      </w:r>
      <w:r w:rsidRPr="00381661">
        <w:rPr>
          <w:rFonts w:ascii="Arial" w:hAnsi="Arial" w:cs="Arial"/>
          <w:i w:val="0"/>
          <w:u w:val="single"/>
        </w:rPr>
        <w:fldChar w:fldCharType="separate"/>
      </w:r>
      <w:r w:rsidR="006239B7">
        <w:rPr>
          <w:rFonts w:ascii="Arial" w:hAnsi="Arial" w:cs="Arial"/>
          <w:i w:val="0"/>
          <w:noProof/>
          <w:u w:val="single"/>
        </w:rPr>
        <w:t>9</w:t>
      </w:r>
      <w:r w:rsidRPr="00381661">
        <w:rPr>
          <w:rFonts w:ascii="Arial" w:hAnsi="Arial" w:cs="Arial"/>
          <w:i w:val="0"/>
          <w:u w:val="single"/>
        </w:rPr>
        <w:fldChar w:fldCharType="end"/>
      </w:r>
      <w:r w:rsidRPr="00381661">
        <w:rPr>
          <w:rFonts w:ascii="Arial" w:hAnsi="Arial" w:cs="Arial"/>
          <w:i w:val="0"/>
          <w:u w:val="single"/>
        </w:rPr>
        <w:t xml:space="preserve"> - Changing Time Step Graph</w:t>
      </w:r>
      <w:bookmarkEnd w:id="15"/>
    </w:p>
    <w:p w14:paraId="56690BC2" w14:textId="44A8B92F" w:rsidR="00F46F62" w:rsidRPr="00362DFA" w:rsidRDefault="008E55B2" w:rsidP="000A6527">
      <w:pPr>
        <w:jc w:val="both"/>
        <w:rPr>
          <w:rFonts w:ascii="Arial" w:hAnsi="Arial" w:cs="Arial"/>
        </w:rPr>
      </w:pPr>
      <w:r w:rsidRPr="00362DFA">
        <w:rPr>
          <w:rFonts w:ascii="Arial" w:hAnsi="Arial" w:cs="Arial"/>
        </w:rPr>
        <w:t>The last table created was for changing the grid sp</w:t>
      </w:r>
      <w:r w:rsidR="00F46F62" w:rsidRPr="00362DFA">
        <w:rPr>
          <w:rFonts w:ascii="Arial" w:hAnsi="Arial" w:cs="Arial"/>
        </w:rPr>
        <w:t xml:space="preserve">acing of the superimposed mesh. </w:t>
      </w:r>
    </w:p>
    <w:p w14:paraId="71B53A02" w14:textId="43BDD11D" w:rsidR="00DB4CF8" w:rsidRPr="00DC5F1B" w:rsidRDefault="00362DFA" w:rsidP="00DC5F1B">
      <w:pPr>
        <w:jc w:val="both"/>
        <w:rPr>
          <w:rFonts w:ascii="Arial" w:hAnsi="Arial" w:cs="Arial"/>
        </w:rPr>
      </w:pPr>
      <w:r w:rsidRPr="00362DFA">
        <w:rPr>
          <w:rFonts w:ascii="Arial" w:hAnsi="Arial" w:cs="Arial"/>
        </w:rPr>
        <w:t xml:space="preserve">The variation table for the grid spacing can be found in </w:t>
      </w:r>
      <w:r w:rsidRPr="00DC5F1B">
        <w:rPr>
          <w:rFonts w:ascii="Arial" w:hAnsi="Arial" w:cs="Arial"/>
        </w:rPr>
        <w:t>Appendix. 4</w:t>
      </w:r>
    </w:p>
    <w:p w14:paraId="38CC1215" w14:textId="75A6A4E6" w:rsidR="00FC22CB" w:rsidRPr="00DB4CF8" w:rsidRDefault="00FC22CB" w:rsidP="00DB4CF8">
      <w:pPr>
        <w:jc w:val="both"/>
        <w:rPr>
          <w:rFonts w:ascii="Arial" w:hAnsi="Arial" w:cs="Arial"/>
        </w:rPr>
      </w:pPr>
      <w:r w:rsidRPr="00DB4CF8">
        <w:rPr>
          <w:rFonts w:ascii="Arial" w:hAnsi="Arial" w:cs="Arial"/>
        </w:rPr>
        <w:t xml:space="preserve">When looking at changing the grid spacing values, it is visible from the graph that the line starts to oscillate when the grid spacing increments become larger. Between the points 0.2 and 0.25 the line stays flat as there is very little difference within the results. </w:t>
      </w:r>
      <w:r w:rsidR="009C5EEF" w:rsidRPr="009C5EEF">
        <w:rPr>
          <w:rFonts w:ascii="Arial" w:hAnsi="Arial" w:cs="Arial"/>
          <w:noProof/>
        </w:rPr>
        <w:t>Slater (2021)</w:t>
      </w:r>
      <w:r w:rsidR="00DB4CF8" w:rsidRPr="00DB4CF8">
        <w:rPr>
          <w:rFonts w:ascii="Arial" w:hAnsi="Arial" w:cs="Arial"/>
        </w:rPr>
        <w:t xml:space="preserve"> describes how the numerical error increases with larger grid spacings</w:t>
      </w:r>
      <w:r w:rsidR="00BD210D">
        <w:rPr>
          <w:rFonts w:ascii="Arial" w:hAnsi="Arial" w:cs="Arial"/>
        </w:rPr>
        <w:t>,</w:t>
      </w:r>
      <w:r w:rsidR="00DB4CF8" w:rsidRPr="00DB4CF8">
        <w:rPr>
          <w:rFonts w:ascii="Arial" w:hAnsi="Arial" w:cs="Arial"/>
        </w:rPr>
        <w:t xml:space="preserve"> which can be </w:t>
      </w:r>
      <w:r w:rsidR="00DB4CF8" w:rsidRPr="00DB4CF8">
        <w:rPr>
          <w:rFonts w:ascii="Arial" w:hAnsi="Arial" w:cs="Arial"/>
        </w:rPr>
        <w:lastRenderedPageBreak/>
        <w:t xml:space="preserve">demonstrated between points two and three as that is the biggest step along the X-axis and has the largest line increase. </w:t>
      </w:r>
      <w:r w:rsidR="00DB4CF8">
        <w:rPr>
          <w:rFonts w:ascii="Arial" w:hAnsi="Arial" w:cs="Arial"/>
        </w:rPr>
        <w:t xml:space="preserve">The line oscillates as between 0.75 and 1 is 0.25 in difference, between 1 and 1.2 is only 0.2 difference so the line will decrease which is being displayed on the graph in Figure </w:t>
      </w:r>
      <w:r w:rsidR="006239B7">
        <w:rPr>
          <w:rFonts w:ascii="Arial" w:hAnsi="Arial" w:cs="Arial"/>
        </w:rPr>
        <w:t>10</w:t>
      </w:r>
      <w:r w:rsidR="00DB4CF8">
        <w:rPr>
          <w:rFonts w:ascii="Arial" w:hAnsi="Arial" w:cs="Arial"/>
        </w:rPr>
        <w:t xml:space="preserve">. </w:t>
      </w:r>
    </w:p>
    <w:p w14:paraId="5956DE7C" w14:textId="74A23387" w:rsidR="008F533D" w:rsidRPr="00B720F7" w:rsidRDefault="00381661" w:rsidP="008F533D">
      <w:pPr>
        <w:jc w:val="center"/>
      </w:pPr>
      <w:r>
        <w:rPr>
          <w:noProof/>
          <w:lang w:eastAsia="en-GB"/>
        </w:rPr>
        <w:drawing>
          <wp:inline distT="0" distB="0" distL="0" distR="0" wp14:anchorId="1315B17E" wp14:editId="011CE7DB">
            <wp:extent cx="4655820" cy="2583180"/>
            <wp:effectExtent l="0" t="0" r="11430" b="7620"/>
            <wp:docPr id="14" name="Chart 14">
              <a:extLst xmlns:a="http://schemas.openxmlformats.org/drawingml/2006/main">
                <a:ext uri="{FF2B5EF4-FFF2-40B4-BE49-F238E27FC236}">
                  <a16:creationId xmlns:a16="http://schemas.microsoft.com/office/drawing/2014/main" id="{5F9AFE4B-3758-AA44-A030-076C903061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4B6939B" w14:textId="715611E0" w:rsidR="00163139" w:rsidRDefault="00381661" w:rsidP="00381661">
      <w:pPr>
        <w:pStyle w:val="Caption"/>
        <w:jc w:val="center"/>
        <w:rPr>
          <w:rFonts w:ascii="Arial" w:hAnsi="Arial" w:cs="Arial"/>
          <w:i w:val="0"/>
          <w:u w:val="single"/>
        </w:rPr>
      </w:pPr>
      <w:bookmarkStart w:id="16" w:name="_Toc157192555"/>
      <w:r w:rsidRPr="00381661">
        <w:rPr>
          <w:rFonts w:ascii="Arial" w:hAnsi="Arial" w:cs="Arial"/>
          <w:i w:val="0"/>
          <w:u w:val="single"/>
        </w:rPr>
        <w:t xml:space="preserve">Figure </w:t>
      </w:r>
      <w:r w:rsidRPr="00381661">
        <w:rPr>
          <w:rFonts w:ascii="Arial" w:hAnsi="Arial" w:cs="Arial"/>
          <w:i w:val="0"/>
          <w:u w:val="single"/>
        </w:rPr>
        <w:fldChar w:fldCharType="begin"/>
      </w:r>
      <w:r w:rsidRPr="00381661">
        <w:rPr>
          <w:rFonts w:ascii="Arial" w:hAnsi="Arial" w:cs="Arial"/>
          <w:i w:val="0"/>
          <w:u w:val="single"/>
        </w:rPr>
        <w:instrText xml:space="preserve"> SEQ Figure \* ARABIC </w:instrText>
      </w:r>
      <w:r w:rsidRPr="00381661">
        <w:rPr>
          <w:rFonts w:ascii="Arial" w:hAnsi="Arial" w:cs="Arial"/>
          <w:i w:val="0"/>
          <w:u w:val="single"/>
        </w:rPr>
        <w:fldChar w:fldCharType="separate"/>
      </w:r>
      <w:r w:rsidR="006239B7">
        <w:rPr>
          <w:rFonts w:ascii="Arial" w:hAnsi="Arial" w:cs="Arial"/>
          <w:i w:val="0"/>
          <w:noProof/>
          <w:u w:val="single"/>
        </w:rPr>
        <w:t>10</w:t>
      </w:r>
      <w:r w:rsidRPr="00381661">
        <w:rPr>
          <w:rFonts w:ascii="Arial" w:hAnsi="Arial" w:cs="Arial"/>
          <w:i w:val="0"/>
          <w:u w:val="single"/>
        </w:rPr>
        <w:fldChar w:fldCharType="end"/>
      </w:r>
      <w:r w:rsidRPr="00381661">
        <w:rPr>
          <w:rFonts w:ascii="Arial" w:hAnsi="Arial" w:cs="Arial"/>
          <w:i w:val="0"/>
          <w:u w:val="single"/>
        </w:rPr>
        <w:t xml:space="preserve"> - Changing Grid Spacing Graph</w:t>
      </w:r>
      <w:bookmarkEnd w:id="16"/>
    </w:p>
    <w:p w14:paraId="455EB776" w14:textId="77777777" w:rsidR="008F533D" w:rsidRDefault="008F533D" w:rsidP="008F533D"/>
    <w:p w14:paraId="3EEEA520" w14:textId="77777777" w:rsidR="00DC5F1B" w:rsidRDefault="00DC5F1B" w:rsidP="008F533D"/>
    <w:p w14:paraId="44BFF32F" w14:textId="77777777" w:rsidR="00DC5F1B" w:rsidRDefault="00DC5F1B" w:rsidP="008F533D"/>
    <w:p w14:paraId="7D09BC03" w14:textId="77777777" w:rsidR="00DC5F1B" w:rsidRPr="008F533D" w:rsidRDefault="00DC5F1B" w:rsidP="008F533D"/>
    <w:p w14:paraId="3576F7D2" w14:textId="01B8DAAC" w:rsidR="0006519C" w:rsidRPr="00847F15" w:rsidRDefault="00E942D7" w:rsidP="0006519C">
      <w:pPr>
        <w:pStyle w:val="Heading1"/>
        <w:numPr>
          <w:ilvl w:val="0"/>
          <w:numId w:val="1"/>
        </w:numPr>
        <w:rPr>
          <w:rFonts w:ascii="Arial" w:hAnsi="Arial" w:cs="Arial"/>
          <w:sz w:val="22"/>
          <w:szCs w:val="24"/>
          <w:u w:val="single"/>
        </w:rPr>
      </w:pPr>
      <w:bookmarkStart w:id="17" w:name="_Toc157190850"/>
      <w:r>
        <w:rPr>
          <w:rFonts w:ascii="Arial" w:hAnsi="Arial" w:cs="Arial"/>
          <w:sz w:val="22"/>
          <w:szCs w:val="24"/>
          <w:u w:val="single"/>
        </w:rPr>
        <w:t>Main models limitations:</w:t>
      </w:r>
      <w:bookmarkEnd w:id="17"/>
    </w:p>
    <w:p w14:paraId="73726893" w14:textId="45892DDA" w:rsidR="00163139" w:rsidRDefault="00163139" w:rsidP="00163139">
      <w:pPr>
        <w:rPr>
          <w:rFonts w:ascii="Arial" w:hAnsi="Arial" w:cs="Arial"/>
          <w:sz w:val="20"/>
          <w:lang w:val="en-US"/>
        </w:rPr>
      </w:pPr>
    </w:p>
    <w:p w14:paraId="572E1A16" w14:textId="26CDCBEB" w:rsidR="003602FD" w:rsidRPr="00E95855" w:rsidRDefault="0077749F" w:rsidP="000A6527">
      <w:pPr>
        <w:jc w:val="both"/>
        <w:rPr>
          <w:rFonts w:ascii="Arial" w:hAnsi="Arial" w:cs="Arial"/>
          <w:lang w:val="en-US"/>
        </w:rPr>
      </w:pPr>
      <w:r w:rsidRPr="00E95855">
        <w:rPr>
          <w:rFonts w:ascii="Arial" w:hAnsi="Arial" w:cs="Arial"/>
          <w:lang w:val="en-US"/>
        </w:rPr>
        <w:t xml:space="preserve">Some of the limitations which occur </w:t>
      </w:r>
      <w:r w:rsidR="003602FD" w:rsidRPr="00E95855">
        <w:rPr>
          <w:rFonts w:ascii="Arial" w:hAnsi="Arial" w:cs="Arial"/>
          <w:lang w:val="en-US"/>
        </w:rPr>
        <w:t>due to the numerical method</w:t>
      </w:r>
      <w:r w:rsidRPr="00E95855">
        <w:rPr>
          <w:rFonts w:ascii="Arial" w:hAnsi="Arial" w:cs="Arial"/>
          <w:lang w:val="en-US"/>
        </w:rPr>
        <w:t xml:space="preserve"> are round-off errors. This is when the </w:t>
      </w:r>
      <w:r w:rsidR="00620671" w:rsidRPr="00E95855">
        <w:rPr>
          <w:rFonts w:ascii="Arial" w:hAnsi="Arial" w:cs="Arial"/>
          <w:lang w:val="en-US"/>
        </w:rPr>
        <w:t xml:space="preserve">computer is unable to accurately represent some numbers </w:t>
      </w:r>
      <w:sdt>
        <w:sdtPr>
          <w:rPr>
            <w:rFonts w:ascii="Arial" w:hAnsi="Arial" w:cs="Arial"/>
            <w:lang w:val="en-US"/>
          </w:rPr>
          <w:id w:val="-1697000406"/>
          <w:citation/>
        </w:sdtPr>
        <w:sdtContent>
          <w:r w:rsidR="00620671" w:rsidRPr="001F0003">
            <w:rPr>
              <w:rFonts w:ascii="Arial" w:hAnsi="Arial" w:cs="Arial"/>
              <w:lang w:val="en-US"/>
            </w:rPr>
            <w:fldChar w:fldCharType="begin"/>
          </w:r>
          <w:r w:rsidR="00620671" w:rsidRPr="001F0003">
            <w:rPr>
              <w:rFonts w:ascii="Arial" w:hAnsi="Arial" w:cs="Arial"/>
            </w:rPr>
            <w:instrText xml:space="preserve"> CITATION Wei24 \l 2057 </w:instrText>
          </w:r>
          <w:r w:rsidR="00620671" w:rsidRPr="001F0003">
            <w:rPr>
              <w:rFonts w:ascii="Arial" w:hAnsi="Arial" w:cs="Arial"/>
              <w:lang w:val="en-US"/>
            </w:rPr>
            <w:fldChar w:fldCharType="separate"/>
          </w:r>
          <w:r w:rsidR="00245B3B" w:rsidRPr="001F0003">
            <w:rPr>
              <w:rFonts w:ascii="Arial" w:hAnsi="Arial" w:cs="Arial"/>
              <w:noProof/>
            </w:rPr>
            <w:t>(Weisstein, 2024)</w:t>
          </w:r>
          <w:r w:rsidR="00620671" w:rsidRPr="001F0003">
            <w:rPr>
              <w:rFonts w:ascii="Arial" w:hAnsi="Arial" w:cs="Arial"/>
              <w:lang w:val="en-US"/>
            </w:rPr>
            <w:fldChar w:fldCharType="end"/>
          </w:r>
        </w:sdtContent>
      </w:sdt>
      <w:r w:rsidR="00620671" w:rsidRPr="00E95855">
        <w:rPr>
          <w:rFonts w:ascii="Arial" w:hAnsi="Arial" w:cs="Arial"/>
          <w:lang w:val="en-US"/>
        </w:rPr>
        <w:t xml:space="preserve">. The computer will usually change an answer to one with fewer decimals or an integer. This means that the computer will cause a small error as it will round-off the number. This is usually not noticeable however, in some circumstances, it can have a cumulative effect </w:t>
      </w:r>
      <w:r w:rsidR="002909FD" w:rsidRPr="00E95855">
        <w:rPr>
          <w:rFonts w:ascii="Arial" w:hAnsi="Arial" w:cs="Arial"/>
          <w:lang w:val="en-US"/>
        </w:rPr>
        <w:t xml:space="preserve">and potentially lead to larger errors being recorded </w:t>
      </w:r>
      <w:sdt>
        <w:sdtPr>
          <w:rPr>
            <w:rFonts w:ascii="Arial" w:hAnsi="Arial" w:cs="Arial"/>
            <w:lang w:val="en-US"/>
          </w:rPr>
          <w:id w:val="2063142717"/>
          <w:citation/>
        </w:sdtPr>
        <w:sdtContent>
          <w:r w:rsidR="002909FD" w:rsidRPr="001F0003">
            <w:rPr>
              <w:rFonts w:ascii="Arial" w:hAnsi="Arial" w:cs="Arial"/>
              <w:lang w:val="en-US"/>
            </w:rPr>
            <w:fldChar w:fldCharType="begin"/>
          </w:r>
          <w:r w:rsidR="002909FD" w:rsidRPr="001F0003">
            <w:rPr>
              <w:rFonts w:ascii="Arial" w:hAnsi="Arial" w:cs="Arial"/>
            </w:rPr>
            <w:instrText xml:space="preserve"> CITATION Wil21 \l 2057 </w:instrText>
          </w:r>
          <w:r w:rsidR="002909FD" w:rsidRPr="001F0003">
            <w:rPr>
              <w:rFonts w:ascii="Arial" w:hAnsi="Arial" w:cs="Arial"/>
              <w:lang w:val="en-US"/>
            </w:rPr>
            <w:fldChar w:fldCharType="separate"/>
          </w:r>
          <w:r w:rsidR="00245B3B" w:rsidRPr="001F0003">
            <w:rPr>
              <w:rFonts w:ascii="Arial" w:hAnsi="Arial" w:cs="Arial"/>
              <w:noProof/>
            </w:rPr>
            <w:t>(Kenton, 2021)</w:t>
          </w:r>
          <w:r w:rsidR="002909FD" w:rsidRPr="001F0003">
            <w:rPr>
              <w:rFonts w:ascii="Arial" w:hAnsi="Arial" w:cs="Arial"/>
              <w:lang w:val="en-US"/>
            </w:rPr>
            <w:fldChar w:fldCharType="end"/>
          </w:r>
        </w:sdtContent>
      </w:sdt>
      <w:r w:rsidR="002909FD" w:rsidRPr="00E95855">
        <w:rPr>
          <w:rFonts w:ascii="Arial" w:hAnsi="Arial" w:cs="Arial"/>
          <w:lang w:val="en-US"/>
        </w:rPr>
        <w:t>.</w:t>
      </w:r>
    </w:p>
    <w:p w14:paraId="2720851B" w14:textId="1062CECA" w:rsidR="00E95855" w:rsidRPr="00E95855" w:rsidRDefault="003602FD" w:rsidP="000A6527">
      <w:pPr>
        <w:jc w:val="both"/>
        <w:rPr>
          <w:rFonts w:ascii="Arial" w:hAnsi="Arial" w:cs="Arial"/>
          <w:lang w:val="en-US"/>
        </w:rPr>
      </w:pPr>
      <w:r w:rsidRPr="00E95855">
        <w:rPr>
          <w:rFonts w:ascii="Arial" w:hAnsi="Arial" w:cs="Arial"/>
          <w:lang w:val="en-US"/>
        </w:rPr>
        <w:t>Another situation which could happen is truncation error. Truncation is the difference between the actual value and the truncated value. An example of this could be 1.23 x10</w:t>
      </w:r>
      <w:r w:rsidRPr="00E95855">
        <w:rPr>
          <w:rFonts w:ascii="Arial" w:hAnsi="Arial" w:cs="Arial"/>
          <w:vertAlign w:val="superscript"/>
          <w:lang w:val="en-US"/>
        </w:rPr>
        <w:t xml:space="preserve">6 </w:t>
      </w:r>
      <w:r w:rsidRPr="00E95855">
        <w:rPr>
          <w:rFonts w:ascii="Arial" w:hAnsi="Arial" w:cs="Arial"/>
          <w:lang w:val="en-US"/>
        </w:rPr>
        <w:t>compared to 1.234567 x 10</w:t>
      </w:r>
      <w:r w:rsidRPr="00E95855">
        <w:rPr>
          <w:rFonts w:ascii="Arial" w:hAnsi="Arial" w:cs="Arial"/>
          <w:vertAlign w:val="superscript"/>
          <w:lang w:val="en-US"/>
        </w:rPr>
        <w:t>6</w:t>
      </w:r>
      <w:r w:rsidRPr="00E95855">
        <w:rPr>
          <w:rFonts w:ascii="Arial" w:hAnsi="Arial" w:cs="Arial"/>
          <w:lang w:val="en-US"/>
        </w:rPr>
        <w:t xml:space="preserve"> </w:t>
      </w:r>
      <w:sdt>
        <w:sdtPr>
          <w:rPr>
            <w:rFonts w:ascii="Arial" w:hAnsi="Arial" w:cs="Arial"/>
            <w:lang w:val="en-US"/>
          </w:rPr>
          <w:id w:val="-1896035679"/>
          <w:citation/>
        </w:sdtPr>
        <w:sdtContent>
          <w:r w:rsidRPr="001F0003">
            <w:rPr>
              <w:rFonts w:ascii="Arial" w:hAnsi="Arial" w:cs="Arial"/>
              <w:lang w:val="en-US"/>
            </w:rPr>
            <w:fldChar w:fldCharType="begin"/>
          </w:r>
          <w:r w:rsidRPr="001F0003">
            <w:rPr>
              <w:rFonts w:ascii="Arial" w:hAnsi="Arial" w:cs="Arial"/>
            </w:rPr>
            <w:instrText xml:space="preserve"> CITATION Byj23 \l 2057 </w:instrText>
          </w:r>
          <w:r w:rsidRPr="001F0003">
            <w:rPr>
              <w:rFonts w:ascii="Arial" w:hAnsi="Arial" w:cs="Arial"/>
              <w:lang w:val="en-US"/>
            </w:rPr>
            <w:fldChar w:fldCharType="separate"/>
          </w:r>
          <w:r w:rsidR="00245B3B" w:rsidRPr="001F0003">
            <w:rPr>
              <w:rFonts w:ascii="Arial" w:hAnsi="Arial" w:cs="Arial"/>
              <w:noProof/>
            </w:rPr>
            <w:t>(Byjus, 2023)</w:t>
          </w:r>
          <w:r w:rsidRPr="001F0003">
            <w:rPr>
              <w:rFonts w:ascii="Arial" w:hAnsi="Arial" w:cs="Arial"/>
              <w:lang w:val="en-US"/>
            </w:rPr>
            <w:fldChar w:fldCharType="end"/>
          </w:r>
        </w:sdtContent>
      </w:sdt>
      <w:r w:rsidR="00E95855" w:rsidRPr="00E95855">
        <w:rPr>
          <w:rFonts w:ascii="Arial" w:hAnsi="Arial" w:cs="Arial"/>
          <w:lang w:val="en-US"/>
        </w:rPr>
        <w:t>. This means that the truncation error is 0.004567 x 10</w:t>
      </w:r>
      <w:r w:rsidR="00E95855" w:rsidRPr="00E95855">
        <w:rPr>
          <w:rFonts w:ascii="Arial" w:hAnsi="Arial" w:cs="Arial"/>
          <w:vertAlign w:val="superscript"/>
          <w:lang w:val="en-US"/>
        </w:rPr>
        <w:t>6</w:t>
      </w:r>
      <w:r w:rsidR="00E95855" w:rsidRPr="00E95855">
        <w:rPr>
          <w:rFonts w:ascii="Arial" w:hAnsi="Arial" w:cs="Arial"/>
          <w:lang w:val="en-US"/>
        </w:rPr>
        <w:t xml:space="preserve">. This type of error usually appears when a series that can have an infinite number of terms is used. The Taylor Series is a good example of this, as if the Taylor Series is approximated to a term of plus one, the following terms are then truncated. </w:t>
      </w:r>
    </w:p>
    <w:p w14:paraId="14043995" w14:textId="6D20181D" w:rsidR="003602FD" w:rsidRPr="003602FD" w:rsidRDefault="00E95855" w:rsidP="00163139">
      <w:pPr>
        <w:rPr>
          <w:rFonts w:ascii="Arial" w:hAnsi="Arial" w:cs="Arial"/>
          <w:sz w:val="20"/>
          <w:lang w:val="en-US"/>
        </w:rPr>
      </w:pPr>
      <w:r>
        <w:rPr>
          <w:noProof/>
          <w:lang w:eastAsia="en-GB"/>
        </w:rPr>
        <w:lastRenderedPageBreak/>
        <w:drawing>
          <wp:inline distT="0" distB="0" distL="0" distR="0" wp14:anchorId="48707ABA" wp14:editId="6949997C">
            <wp:extent cx="5730740" cy="1779270"/>
            <wp:effectExtent l="0" t="0" r="3810" b="0"/>
            <wp:docPr id="15" name="Picture 15" descr="Truncation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uncation Errors"/>
                    <pic:cNvPicPr>
                      <a:picLocks noChangeAspect="1" noChangeArrowheads="1"/>
                    </pic:cNvPicPr>
                  </pic:nvPicPr>
                  <pic:blipFill rotWithShape="1">
                    <a:blip r:embed="rId24">
                      <a:extLst>
                        <a:ext uri="{28A0092B-C50C-407E-A947-70E740481C1C}">
                          <a14:useLocalDpi xmlns:a14="http://schemas.microsoft.com/office/drawing/2010/main" val="0"/>
                        </a:ext>
                      </a:extLst>
                    </a:blip>
                    <a:srcRect t="14936"/>
                    <a:stretch/>
                  </pic:blipFill>
                  <pic:spPr bwMode="auto">
                    <a:xfrm>
                      <a:off x="0" y="0"/>
                      <a:ext cx="5731510" cy="1779509"/>
                    </a:xfrm>
                    <a:prstGeom prst="rect">
                      <a:avLst/>
                    </a:prstGeom>
                    <a:noFill/>
                    <a:ln>
                      <a:noFill/>
                    </a:ln>
                    <a:extLst>
                      <a:ext uri="{53640926-AAD7-44D8-BBD7-CCE9431645EC}">
                        <a14:shadowObscured xmlns:a14="http://schemas.microsoft.com/office/drawing/2010/main"/>
                      </a:ext>
                    </a:extLst>
                  </pic:spPr>
                </pic:pic>
              </a:graphicData>
            </a:graphic>
          </wp:inline>
        </w:drawing>
      </w:r>
    </w:p>
    <w:p w14:paraId="5FB88A9B" w14:textId="7F580487" w:rsidR="0077749F" w:rsidRDefault="00E95855" w:rsidP="00E95855">
      <w:pPr>
        <w:pStyle w:val="Caption"/>
        <w:jc w:val="center"/>
        <w:rPr>
          <w:rFonts w:ascii="Arial" w:hAnsi="Arial" w:cs="Arial"/>
          <w:u w:val="single"/>
        </w:rPr>
      </w:pPr>
      <w:bookmarkStart w:id="18" w:name="_Toc157192556"/>
      <w:r w:rsidRPr="00E95855">
        <w:rPr>
          <w:rFonts w:ascii="Arial" w:hAnsi="Arial" w:cs="Arial"/>
          <w:u w:val="single"/>
        </w:rPr>
        <w:t xml:space="preserve">Figure </w:t>
      </w:r>
      <w:r w:rsidRPr="00E95855">
        <w:rPr>
          <w:rFonts w:ascii="Arial" w:hAnsi="Arial" w:cs="Arial"/>
          <w:u w:val="single"/>
        </w:rPr>
        <w:fldChar w:fldCharType="begin"/>
      </w:r>
      <w:r w:rsidRPr="00E95855">
        <w:rPr>
          <w:rFonts w:ascii="Arial" w:hAnsi="Arial" w:cs="Arial"/>
          <w:u w:val="single"/>
        </w:rPr>
        <w:instrText xml:space="preserve"> SEQ Figure \* ARABIC </w:instrText>
      </w:r>
      <w:r w:rsidRPr="00E95855">
        <w:rPr>
          <w:rFonts w:ascii="Arial" w:hAnsi="Arial" w:cs="Arial"/>
          <w:u w:val="single"/>
        </w:rPr>
        <w:fldChar w:fldCharType="separate"/>
      </w:r>
      <w:r w:rsidR="006239B7">
        <w:rPr>
          <w:rFonts w:ascii="Arial" w:hAnsi="Arial" w:cs="Arial"/>
          <w:noProof/>
          <w:u w:val="single"/>
        </w:rPr>
        <w:t>11</w:t>
      </w:r>
      <w:r w:rsidRPr="00E95855">
        <w:rPr>
          <w:rFonts w:ascii="Arial" w:hAnsi="Arial" w:cs="Arial"/>
          <w:u w:val="single"/>
        </w:rPr>
        <w:fldChar w:fldCharType="end"/>
      </w:r>
      <w:r w:rsidRPr="00E95855">
        <w:rPr>
          <w:rFonts w:ascii="Arial" w:hAnsi="Arial" w:cs="Arial"/>
          <w:u w:val="single"/>
        </w:rPr>
        <w:t xml:space="preserve"> - Truncation Error of Taylor Series</w:t>
      </w:r>
      <w:r w:rsidR="00E40DEF">
        <w:rPr>
          <w:rFonts w:ascii="Arial" w:hAnsi="Arial" w:cs="Arial"/>
          <w:u w:val="single"/>
        </w:rPr>
        <w:t xml:space="preserve"> (</w:t>
      </w:r>
      <w:hyperlink r:id="rId25" w:history="1">
        <w:r w:rsidR="00E40DEF">
          <w:rPr>
            <w:rStyle w:val="Hyperlink"/>
          </w:rPr>
          <w:t>What are Truncation Errors | Examples (byjus.com)</w:t>
        </w:r>
      </w:hyperlink>
      <w:r w:rsidR="00E40DEF">
        <w:t>)</w:t>
      </w:r>
      <w:bookmarkEnd w:id="18"/>
    </w:p>
    <w:p w14:paraId="0773139D" w14:textId="77777777" w:rsidR="000E27B9" w:rsidRDefault="000E27B9" w:rsidP="002E1930"/>
    <w:p w14:paraId="01807F90" w14:textId="589A6DF3" w:rsidR="008F533D" w:rsidRPr="008F533D" w:rsidRDefault="008F533D" w:rsidP="008F533D">
      <w:pPr>
        <w:jc w:val="both"/>
        <w:rPr>
          <w:rFonts w:ascii="Arial" w:hAnsi="Arial" w:cs="Arial"/>
        </w:rPr>
      </w:pPr>
      <w:r w:rsidRPr="008F533D">
        <w:rPr>
          <w:rFonts w:ascii="Arial" w:hAnsi="Arial" w:cs="Arial"/>
        </w:rPr>
        <w:t>Complex geometry may also be a limitation as MATLAB has some built in functions for basic geometry however, for the more complex geometries, there might be a need to create some tools and algorithms for working with these sophisticated geometric structures. Dealing with such complex geometries can only be done if the memory and performance of the computer undertaking it is sufficient. As complex geometries can mean working with large data sheets, the performance of the software or computational resource can become a big limitation.</w:t>
      </w:r>
      <w:r>
        <w:rPr>
          <w:rFonts w:ascii="Arial" w:hAnsi="Arial" w:cs="Arial"/>
        </w:rPr>
        <w:t xml:space="preserve"> </w:t>
      </w:r>
    </w:p>
    <w:p w14:paraId="79413950" w14:textId="16ABFAB7" w:rsidR="000E27B9" w:rsidRDefault="000E27B9" w:rsidP="000A6527">
      <w:pPr>
        <w:jc w:val="both"/>
        <w:rPr>
          <w:rFonts w:ascii="Arial" w:hAnsi="Arial" w:cs="Arial"/>
        </w:rPr>
      </w:pPr>
      <w:r>
        <w:rPr>
          <w:rFonts w:ascii="Arial" w:hAnsi="Arial" w:cs="Arial"/>
        </w:rPr>
        <w:t xml:space="preserve">Numerical stability should always be achieved as unstable numerical equations can give large errors if not carefully monitored </w:t>
      </w:r>
      <w:sdt>
        <w:sdtPr>
          <w:rPr>
            <w:rFonts w:ascii="Arial" w:hAnsi="Arial" w:cs="Arial"/>
          </w:rPr>
          <w:id w:val="-1472288239"/>
          <w:citation/>
        </w:sdtPr>
        <w:sdtContent>
          <w:r w:rsidRPr="001F0003">
            <w:rPr>
              <w:rFonts w:ascii="Arial" w:hAnsi="Arial" w:cs="Arial"/>
            </w:rPr>
            <w:fldChar w:fldCharType="begin"/>
          </w:r>
          <w:r w:rsidRPr="001F0003">
            <w:rPr>
              <w:rFonts w:ascii="Arial" w:hAnsi="Arial" w:cs="Arial"/>
            </w:rPr>
            <w:instrText xml:space="preserve"> CITATION Nic20 \l 2057 </w:instrText>
          </w:r>
          <w:r w:rsidRPr="001F0003">
            <w:rPr>
              <w:rFonts w:ascii="Arial" w:hAnsi="Arial" w:cs="Arial"/>
            </w:rPr>
            <w:fldChar w:fldCharType="separate"/>
          </w:r>
          <w:r w:rsidR="00245B3B" w:rsidRPr="001F0003">
            <w:rPr>
              <w:rFonts w:ascii="Arial" w:hAnsi="Arial" w:cs="Arial"/>
              <w:noProof/>
            </w:rPr>
            <w:t>(Higham, 2020)</w:t>
          </w:r>
          <w:r w:rsidRPr="001F0003">
            <w:rPr>
              <w:rFonts w:ascii="Arial" w:hAnsi="Arial" w:cs="Arial"/>
            </w:rPr>
            <w:fldChar w:fldCharType="end"/>
          </w:r>
        </w:sdtContent>
      </w:sdt>
      <w:r>
        <w:rPr>
          <w:rFonts w:ascii="Arial" w:hAnsi="Arial" w:cs="Arial"/>
        </w:rPr>
        <w:t xml:space="preserve">. </w:t>
      </w:r>
      <w:r w:rsidR="00CC0C6A">
        <w:rPr>
          <w:rFonts w:ascii="Arial" w:hAnsi="Arial" w:cs="Arial"/>
        </w:rPr>
        <w:t xml:space="preserve">Usually for a stable algorithm, the input values which are entered will have little to no effect on the final output. For an unstable algorithm, the input causes a more substantial error in the final output. To stop instability, there are boundaries set which will determine the stability of the algorithm. </w:t>
      </w:r>
    </w:p>
    <w:p w14:paraId="76C12E46" w14:textId="7F9539E6" w:rsidR="00A124BA" w:rsidRDefault="00DE2706" w:rsidP="000A6527">
      <w:pPr>
        <w:jc w:val="both"/>
        <w:rPr>
          <w:rFonts w:ascii="Arial" w:hAnsi="Arial" w:cs="Arial"/>
        </w:rPr>
      </w:pPr>
      <w:r>
        <w:rPr>
          <w:rFonts w:ascii="Arial" w:hAnsi="Arial" w:cs="Arial"/>
        </w:rPr>
        <w:t xml:space="preserve">Some limitations which </w:t>
      </w:r>
      <w:r w:rsidR="009934E5">
        <w:rPr>
          <w:rFonts w:ascii="Arial" w:hAnsi="Arial" w:cs="Arial"/>
        </w:rPr>
        <w:t xml:space="preserve">are due to the coding </w:t>
      </w:r>
      <w:r w:rsidR="00DE77A1">
        <w:rPr>
          <w:rFonts w:ascii="Arial" w:hAnsi="Arial" w:cs="Arial"/>
        </w:rPr>
        <w:t>is</w:t>
      </w:r>
      <w:r w:rsidR="009934E5">
        <w:rPr>
          <w:rFonts w:ascii="Arial" w:hAnsi="Arial" w:cs="Arial"/>
        </w:rPr>
        <w:t xml:space="preserve"> the way in which the thermal equilibrium is </w:t>
      </w:r>
      <w:r w:rsidR="00DE77A1">
        <w:rPr>
          <w:rFonts w:ascii="Arial" w:hAnsi="Arial" w:cs="Arial"/>
        </w:rPr>
        <w:t xml:space="preserve">not </w:t>
      </w:r>
      <w:r w:rsidR="009934E5">
        <w:rPr>
          <w:rFonts w:ascii="Arial" w:hAnsi="Arial" w:cs="Arial"/>
        </w:rPr>
        <w:t xml:space="preserve">modelled </w:t>
      </w:r>
      <w:r w:rsidR="00DE77A1">
        <w:rPr>
          <w:rFonts w:ascii="Arial" w:hAnsi="Arial" w:cs="Arial"/>
        </w:rPr>
        <w:t>perfectly.</w:t>
      </w:r>
      <w:r w:rsidR="00A124BA">
        <w:rPr>
          <w:rFonts w:ascii="Arial" w:hAnsi="Arial" w:cs="Arial"/>
        </w:rPr>
        <w:t xml:space="preserve"> This could be with regards to the time step which is used, it could lead to numerical instability and give an inaccurate representation of thermal equilibrium.</w:t>
      </w:r>
    </w:p>
    <w:p w14:paraId="42E625B5" w14:textId="77777777" w:rsidR="008358C8" w:rsidRDefault="00A124BA" w:rsidP="000A6527">
      <w:pPr>
        <w:jc w:val="both"/>
        <w:rPr>
          <w:rFonts w:ascii="Arial" w:hAnsi="Arial" w:cs="Arial"/>
        </w:rPr>
      </w:pPr>
      <w:r>
        <w:rPr>
          <w:rFonts w:ascii="Arial" w:hAnsi="Arial" w:cs="Arial"/>
        </w:rPr>
        <w:t>It could also be due to the grid mesh spacing not being small enough however, as mentioned previously, the grid spacing needs to give as accurate readings as necessary without taking too much computation power and time.</w:t>
      </w:r>
    </w:p>
    <w:p w14:paraId="2C6357DE" w14:textId="4EEE3562" w:rsidR="00DE2706" w:rsidRDefault="008358C8" w:rsidP="000A6527">
      <w:pPr>
        <w:jc w:val="both"/>
        <w:rPr>
          <w:rFonts w:ascii="Arial" w:hAnsi="Arial" w:cs="Arial"/>
        </w:rPr>
      </w:pPr>
      <w:r>
        <w:rPr>
          <w:rFonts w:ascii="Arial" w:hAnsi="Arial" w:cs="Arial"/>
        </w:rPr>
        <w:t xml:space="preserve">There could also be a better way of defining the thermal equilibrium, rather than interpreting two temperature maps and distinguishing the difference in value between the two. </w:t>
      </w:r>
    </w:p>
    <w:p w14:paraId="0F36E5BB" w14:textId="23605E38" w:rsidR="0006519C" w:rsidRDefault="00E942D7" w:rsidP="0006519C">
      <w:pPr>
        <w:pStyle w:val="Heading1"/>
        <w:numPr>
          <w:ilvl w:val="0"/>
          <w:numId w:val="1"/>
        </w:numPr>
        <w:rPr>
          <w:rFonts w:ascii="Arial" w:hAnsi="Arial" w:cs="Arial"/>
          <w:sz w:val="22"/>
          <w:szCs w:val="24"/>
          <w:u w:val="single"/>
        </w:rPr>
      </w:pPr>
      <w:bookmarkStart w:id="19" w:name="_Toc157190851"/>
      <w:r>
        <w:rPr>
          <w:rFonts w:ascii="Arial" w:hAnsi="Arial" w:cs="Arial"/>
          <w:sz w:val="22"/>
          <w:szCs w:val="24"/>
          <w:u w:val="single"/>
        </w:rPr>
        <w:t>Suggested improvements and future developments</w:t>
      </w:r>
      <w:r w:rsidR="00163139" w:rsidRPr="00847F15">
        <w:rPr>
          <w:rFonts w:ascii="Arial" w:hAnsi="Arial" w:cs="Arial"/>
          <w:sz w:val="22"/>
          <w:szCs w:val="24"/>
          <w:u w:val="single"/>
        </w:rPr>
        <w:t>:</w:t>
      </w:r>
      <w:bookmarkEnd w:id="19"/>
    </w:p>
    <w:p w14:paraId="430B519A" w14:textId="77777777" w:rsidR="000A6527" w:rsidRPr="000A6527" w:rsidRDefault="000A6527" w:rsidP="000A6527">
      <w:pPr>
        <w:rPr>
          <w:lang w:val="en-US"/>
        </w:rPr>
      </w:pPr>
    </w:p>
    <w:p w14:paraId="05609C4A" w14:textId="47EBDA5C" w:rsidR="00E942D7" w:rsidRPr="000A6527" w:rsidRDefault="004E6A94" w:rsidP="007F5737">
      <w:pPr>
        <w:jc w:val="both"/>
        <w:rPr>
          <w:rFonts w:ascii="Arial" w:hAnsi="Arial" w:cs="Arial"/>
          <w:lang w:val="en-US"/>
        </w:rPr>
      </w:pPr>
      <w:r w:rsidRPr="000A6527">
        <w:rPr>
          <w:rFonts w:ascii="Arial" w:hAnsi="Arial" w:cs="Arial"/>
          <w:lang w:val="en-US"/>
        </w:rPr>
        <w:t>To improve on the code, some developments such as using the Alter</w:t>
      </w:r>
      <w:r w:rsidR="00AB4FEA" w:rsidRPr="000A6527">
        <w:rPr>
          <w:rFonts w:ascii="Arial" w:hAnsi="Arial" w:cs="Arial"/>
          <w:lang w:val="en-US"/>
        </w:rPr>
        <w:t>nating Direction Implicit (ADI) which is a finite difference method</w:t>
      </w:r>
      <w:r w:rsidR="00DE77A1">
        <w:rPr>
          <w:rFonts w:ascii="Arial" w:hAnsi="Arial" w:cs="Arial"/>
          <w:lang w:val="en-US"/>
        </w:rPr>
        <w:t xml:space="preserve"> could be used</w:t>
      </w:r>
      <w:r w:rsidR="00AB4FEA" w:rsidRPr="000A6527">
        <w:rPr>
          <w:rFonts w:ascii="Arial" w:hAnsi="Arial" w:cs="Arial"/>
          <w:lang w:val="en-US"/>
        </w:rPr>
        <w:t xml:space="preserve">. </w:t>
      </w:r>
      <w:r w:rsidR="001F0003" w:rsidRPr="001F0003">
        <w:rPr>
          <w:rFonts w:ascii="Arial" w:hAnsi="Arial" w:cs="Arial"/>
          <w:noProof/>
        </w:rPr>
        <w:t>Al-taai (2020)</w:t>
      </w:r>
      <w:r w:rsidR="001F0003">
        <w:rPr>
          <w:rFonts w:ascii="Arial" w:hAnsi="Arial" w:cs="Arial"/>
          <w:lang w:val="en-US"/>
        </w:rPr>
        <w:t xml:space="preserve"> describes how</w:t>
      </w:r>
      <w:r w:rsidR="001F0003" w:rsidRPr="000A6527">
        <w:rPr>
          <w:rFonts w:ascii="Arial" w:hAnsi="Arial" w:cs="Arial"/>
          <w:lang w:val="en-US"/>
        </w:rPr>
        <w:t xml:space="preserve"> </w:t>
      </w:r>
      <w:r w:rsidR="00AB4FEA" w:rsidRPr="000A6527">
        <w:rPr>
          <w:rFonts w:ascii="Arial" w:hAnsi="Arial" w:cs="Arial"/>
          <w:lang w:val="en-US"/>
        </w:rPr>
        <w:t xml:space="preserve">ADI was first used by </w:t>
      </w:r>
      <w:proofErr w:type="spellStart"/>
      <w:r w:rsidR="00AB4FEA" w:rsidRPr="000A6527">
        <w:rPr>
          <w:rFonts w:ascii="Arial" w:hAnsi="Arial" w:cs="Arial"/>
          <w:lang w:val="en-US"/>
        </w:rPr>
        <w:t>Peaceman</w:t>
      </w:r>
      <w:proofErr w:type="spellEnd"/>
      <w:r w:rsidR="00AB4FEA" w:rsidRPr="000A6527">
        <w:rPr>
          <w:rFonts w:ascii="Arial" w:hAnsi="Arial" w:cs="Arial"/>
          <w:lang w:val="en-US"/>
        </w:rPr>
        <w:t xml:space="preserve"> and </w:t>
      </w:r>
      <w:proofErr w:type="spellStart"/>
      <w:r w:rsidR="00AB4FEA" w:rsidRPr="000A6527">
        <w:rPr>
          <w:rFonts w:ascii="Arial" w:hAnsi="Arial" w:cs="Arial"/>
          <w:lang w:val="en-US"/>
        </w:rPr>
        <w:t>Rachford</w:t>
      </w:r>
      <w:proofErr w:type="spellEnd"/>
      <w:r w:rsidR="00AB4FEA" w:rsidRPr="000A6527">
        <w:rPr>
          <w:rFonts w:ascii="Arial" w:hAnsi="Arial" w:cs="Arial"/>
          <w:lang w:val="en-US"/>
        </w:rPr>
        <w:t xml:space="preserve"> in 1955</w:t>
      </w:r>
      <w:r w:rsidR="004A3DF5" w:rsidRPr="000A6527">
        <w:rPr>
          <w:rFonts w:ascii="Arial" w:hAnsi="Arial" w:cs="Arial"/>
          <w:lang w:val="en-US"/>
        </w:rPr>
        <w:t xml:space="preserve">. It was used as memory-efficient, fast methods were required to solve linear equations at </w:t>
      </w:r>
      <w:r w:rsidR="001F0003" w:rsidRPr="000A6527">
        <w:rPr>
          <w:rFonts w:ascii="Arial" w:hAnsi="Arial" w:cs="Arial"/>
          <w:lang w:val="en-US"/>
        </w:rPr>
        <w:t>every</w:t>
      </w:r>
      <w:r w:rsidR="004A3DF5" w:rsidRPr="000A6527">
        <w:rPr>
          <w:rFonts w:ascii="Arial" w:hAnsi="Arial" w:cs="Arial"/>
          <w:lang w:val="en-US"/>
        </w:rPr>
        <w:t xml:space="preserve"> time-step. </w:t>
      </w:r>
      <w:r w:rsidR="00083D5B" w:rsidRPr="000A6527">
        <w:rPr>
          <w:rFonts w:ascii="Arial" w:hAnsi="Arial" w:cs="Arial"/>
          <w:lang w:val="en-US"/>
        </w:rPr>
        <w:t>Later</w:t>
      </w:r>
      <w:r w:rsidR="001F0003" w:rsidRPr="000A6527">
        <w:rPr>
          <w:rFonts w:ascii="Arial" w:hAnsi="Arial" w:cs="Arial"/>
          <w:lang w:val="en-US"/>
        </w:rPr>
        <w:t>,</w:t>
      </w:r>
      <w:r w:rsidR="004A3DF5" w:rsidRPr="000A6527">
        <w:rPr>
          <w:rFonts w:ascii="Arial" w:hAnsi="Arial" w:cs="Arial"/>
          <w:lang w:val="en-US"/>
        </w:rPr>
        <w:t xml:space="preserve"> when computers became more advanced and storage wasn’t as much of an issue, the ADI method became more developed to help calculate PDE in different dimensions. </w:t>
      </w:r>
    </w:p>
    <w:p w14:paraId="7B218447" w14:textId="70EC9C63" w:rsidR="000A6527" w:rsidRPr="000A6527" w:rsidRDefault="004A3DF5" w:rsidP="007F5737">
      <w:pPr>
        <w:jc w:val="both"/>
        <w:rPr>
          <w:rFonts w:ascii="Arial" w:hAnsi="Arial" w:cs="Arial"/>
          <w:lang w:val="en-US"/>
        </w:rPr>
      </w:pPr>
      <w:r w:rsidRPr="000A6527">
        <w:rPr>
          <w:rFonts w:ascii="Arial" w:hAnsi="Arial" w:cs="Arial"/>
          <w:lang w:val="en-US"/>
        </w:rPr>
        <w:t>Another method w</w:t>
      </w:r>
      <w:r w:rsidR="000A6527" w:rsidRPr="000A6527">
        <w:rPr>
          <w:rFonts w:ascii="Arial" w:hAnsi="Arial" w:cs="Arial"/>
          <w:lang w:val="en-US"/>
        </w:rPr>
        <w:t>hich could be implemented is</w:t>
      </w:r>
      <w:r w:rsidRPr="000A6527">
        <w:rPr>
          <w:rFonts w:ascii="Arial" w:hAnsi="Arial" w:cs="Arial"/>
          <w:lang w:val="en-US"/>
        </w:rPr>
        <w:t xml:space="preserve"> </w:t>
      </w:r>
      <w:r w:rsidR="000A6527" w:rsidRPr="000A6527">
        <w:rPr>
          <w:rFonts w:ascii="Arial" w:hAnsi="Arial" w:cs="Arial"/>
          <w:lang w:val="en-US"/>
        </w:rPr>
        <w:t>implicit FDM, these types of methods are usually</w:t>
      </w:r>
      <w:r w:rsidR="0035613F">
        <w:rPr>
          <w:rFonts w:ascii="Arial" w:hAnsi="Arial" w:cs="Arial"/>
          <w:lang w:val="en-US"/>
        </w:rPr>
        <w:t xml:space="preserve"> </w:t>
      </w:r>
      <w:r w:rsidR="000A6527" w:rsidRPr="000A6527">
        <w:rPr>
          <w:rFonts w:ascii="Arial" w:hAnsi="Arial" w:cs="Arial"/>
          <w:lang w:val="en-US"/>
        </w:rPr>
        <w:t>unconditionally stable and allows larger time-steps to be used while keeping computation costs down. Using these methods can help to increase t</w:t>
      </w:r>
      <w:r w:rsidR="00866F93">
        <w:rPr>
          <w:rFonts w:ascii="Arial" w:hAnsi="Arial" w:cs="Arial"/>
          <w:lang w:val="en-US"/>
        </w:rPr>
        <w:t xml:space="preserve">he accuracy of the end results, also to help the stability issues. </w:t>
      </w:r>
    </w:p>
    <w:p w14:paraId="115D0888" w14:textId="4A757310" w:rsidR="000A6527" w:rsidRPr="0020658C" w:rsidRDefault="00866F93" w:rsidP="007F5737">
      <w:pPr>
        <w:jc w:val="both"/>
        <w:rPr>
          <w:rFonts w:ascii="Arial" w:hAnsi="Arial" w:cs="Arial"/>
          <w:lang w:val="en-US"/>
        </w:rPr>
      </w:pPr>
      <w:r w:rsidRPr="0020658C">
        <w:rPr>
          <w:rFonts w:ascii="Arial" w:hAnsi="Arial" w:cs="Arial"/>
          <w:lang w:val="en-US"/>
        </w:rPr>
        <w:lastRenderedPageBreak/>
        <w:t>Some altern</w:t>
      </w:r>
      <w:r w:rsidR="009967E7" w:rsidRPr="0020658C">
        <w:rPr>
          <w:rFonts w:ascii="Arial" w:hAnsi="Arial" w:cs="Arial"/>
          <w:lang w:val="en-US"/>
        </w:rPr>
        <w:t xml:space="preserve">atives to the Finite Difference Method (FDM) are Boundary Element Method (BEM), Finite Element Method (FEM) and Finite Volume Method (FVM). </w:t>
      </w:r>
    </w:p>
    <w:p w14:paraId="16CC0B3A" w14:textId="068723AA" w:rsidR="009967E7" w:rsidRPr="0020658C" w:rsidRDefault="0020658C" w:rsidP="007F5737">
      <w:pPr>
        <w:jc w:val="both"/>
        <w:rPr>
          <w:rFonts w:ascii="Arial" w:hAnsi="Arial" w:cs="Arial"/>
          <w:lang w:val="en-US"/>
        </w:rPr>
      </w:pPr>
      <w:r w:rsidRPr="0020658C">
        <w:rPr>
          <w:rFonts w:ascii="Arial" w:hAnsi="Arial" w:cs="Arial"/>
          <w:lang w:val="en-US"/>
        </w:rPr>
        <w:t>BEM is a semi</w:t>
      </w:r>
      <w:r w:rsidR="009967E7" w:rsidRPr="0020658C">
        <w:rPr>
          <w:rFonts w:ascii="Arial" w:hAnsi="Arial" w:cs="Arial"/>
          <w:lang w:val="en-US"/>
        </w:rPr>
        <w:t>–analytical method meaning that a high accuracy can be achieved. It is suitable for solving boundary integral equations and is a very adaptable method which ca</w:t>
      </w:r>
      <w:r w:rsidRPr="0020658C">
        <w:rPr>
          <w:rFonts w:ascii="Arial" w:hAnsi="Arial" w:cs="Arial"/>
          <w:lang w:val="en-US"/>
        </w:rPr>
        <w:t xml:space="preserve">n easily produce surface meshes for complex geometry. </w:t>
      </w:r>
      <w:r w:rsidR="009967E7" w:rsidRPr="0020658C">
        <w:rPr>
          <w:rFonts w:ascii="Arial" w:hAnsi="Arial" w:cs="Arial"/>
          <w:lang w:val="en-US"/>
        </w:rPr>
        <w:t xml:space="preserve"> </w:t>
      </w:r>
    </w:p>
    <w:p w14:paraId="2C9A2FD6" w14:textId="43A5DE70" w:rsidR="00357238" w:rsidRDefault="0020658C" w:rsidP="007F5737">
      <w:pPr>
        <w:jc w:val="both"/>
        <w:rPr>
          <w:rFonts w:ascii="Arial" w:hAnsi="Arial" w:cs="Arial"/>
          <w:lang w:val="en-US"/>
        </w:rPr>
      </w:pPr>
      <w:r w:rsidRPr="0020658C">
        <w:rPr>
          <w:rFonts w:ascii="Arial" w:hAnsi="Arial" w:cs="Arial"/>
          <w:lang w:val="en-US"/>
        </w:rPr>
        <w:t>FEM has mostly been used in mechanical applications however, it has many other applications in thermomechanical and thermochemical applications to name a couple. It allows for unstructured meshes to be formed which can fa</w:t>
      </w:r>
      <w:r>
        <w:rPr>
          <w:rFonts w:ascii="Arial" w:hAnsi="Arial" w:cs="Arial"/>
          <w:lang w:val="en-US"/>
        </w:rPr>
        <w:t>cilitate some intricate shapes. It can also handle different boundary types easily</w:t>
      </w:r>
      <w:r w:rsidR="00E5208F">
        <w:rPr>
          <w:rFonts w:ascii="Arial" w:hAnsi="Arial" w:cs="Arial"/>
          <w:lang w:val="en-US"/>
        </w:rPr>
        <w:t xml:space="preserve"> </w:t>
      </w:r>
      <w:sdt>
        <w:sdtPr>
          <w:rPr>
            <w:rFonts w:ascii="Arial" w:hAnsi="Arial" w:cs="Arial"/>
            <w:lang w:val="en-US"/>
          </w:rPr>
          <w:id w:val="-1526943659"/>
          <w:citation/>
        </w:sdtPr>
        <w:sdtContent>
          <w:r w:rsidR="00E5208F" w:rsidRPr="001F0003">
            <w:rPr>
              <w:rFonts w:ascii="Arial" w:hAnsi="Arial" w:cs="Arial"/>
              <w:lang w:val="en-US"/>
            </w:rPr>
            <w:fldChar w:fldCharType="begin"/>
          </w:r>
          <w:r w:rsidR="00E5208F" w:rsidRPr="001F0003">
            <w:rPr>
              <w:rFonts w:ascii="Arial" w:hAnsi="Arial" w:cs="Arial"/>
            </w:rPr>
            <w:instrText xml:space="preserve"> CITATION Aja23 \l 2057 </w:instrText>
          </w:r>
          <w:r w:rsidR="00E5208F" w:rsidRPr="001F0003">
            <w:rPr>
              <w:rFonts w:ascii="Arial" w:hAnsi="Arial" w:cs="Arial"/>
              <w:lang w:val="en-US"/>
            </w:rPr>
            <w:fldChar w:fldCharType="separate"/>
          </w:r>
          <w:r w:rsidR="00245B3B" w:rsidRPr="001F0003">
            <w:rPr>
              <w:rFonts w:ascii="Arial" w:hAnsi="Arial" w:cs="Arial"/>
              <w:noProof/>
            </w:rPr>
            <w:t>(Harish, 2023)</w:t>
          </w:r>
          <w:r w:rsidR="00E5208F" w:rsidRPr="001F0003">
            <w:rPr>
              <w:rFonts w:ascii="Arial" w:hAnsi="Arial" w:cs="Arial"/>
              <w:lang w:val="en-US"/>
            </w:rPr>
            <w:fldChar w:fldCharType="end"/>
          </w:r>
        </w:sdtContent>
      </w:sdt>
      <w:r>
        <w:rPr>
          <w:rFonts w:ascii="Arial" w:hAnsi="Arial" w:cs="Arial"/>
          <w:lang w:val="en-US"/>
        </w:rPr>
        <w:t xml:space="preserve">. </w:t>
      </w:r>
    </w:p>
    <w:p w14:paraId="4D8106ED" w14:textId="66480177" w:rsidR="00357238" w:rsidRDefault="00E5208F" w:rsidP="007F5737">
      <w:pPr>
        <w:jc w:val="both"/>
        <w:rPr>
          <w:rFonts w:ascii="Arial" w:hAnsi="Arial" w:cs="Arial"/>
          <w:lang w:val="en-US"/>
        </w:rPr>
      </w:pPr>
      <w:r>
        <w:rPr>
          <w:rFonts w:ascii="Arial" w:hAnsi="Arial" w:cs="Arial"/>
          <w:lang w:val="en-US"/>
        </w:rPr>
        <w:t xml:space="preserve">FVM is a popular method for fluid dynamics simulations, it can be useful for complex geometries by splitting the domain into control volumes </w:t>
      </w:r>
      <w:r w:rsidR="001F0003">
        <w:rPr>
          <w:rFonts w:ascii="Arial" w:hAnsi="Arial" w:cs="Arial"/>
          <w:lang w:val="en-US"/>
        </w:rPr>
        <w:t>and</w:t>
      </w:r>
      <w:r>
        <w:rPr>
          <w:rFonts w:ascii="Arial" w:hAnsi="Arial" w:cs="Arial"/>
          <w:lang w:val="en-US"/>
        </w:rPr>
        <w:t xml:space="preserve"> uses grids. This method can also use unstructured meshes to its advantage.  </w:t>
      </w:r>
    </w:p>
    <w:p w14:paraId="0007B5E8" w14:textId="1A99531E" w:rsidR="00E5208F" w:rsidRDefault="00E5208F" w:rsidP="007F5737">
      <w:pPr>
        <w:jc w:val="both"/>
        <w:rPr>
          <w:rFonts w:ascii="Arial" w:hAnsi="Arial" w:cs="Arial"/>
          <w:lang w:val="en-US"/>
        </w:rPr>
      </w:pPr>
      <w:r>
        <w:rPr>
          <w:rFonts w:ascii="Arial" w:hAnsi="Arial" w:cs="Arial"/>
          <w:lang w:val="en-US"/>
        </w:rPr>
        <w:t xml:space="preserve">Alternative ways to model thermal equilibrium could be Computational Fluid Dynamics (CFD). The software can be very useful for simulating heat transfer especially when paired with a fluid flow however, it is not easy to learn and would require training for using these features. </w:t>
      </w:r>
    </w:p>
    <w:p w14:paraId="0716728E" w14:textId="1E23E87A" w:rsidR="00E5208F" w:rsidRPr="0020658C" w:rsidRDefault="00E5208F" w:rsidP="007F5737">
      <w:pPr>
        <w:jc w:val="both"/>
        <w:rPr>
          <w:rFonts w:ascii="Arial" w:hAnsi="Arial" w:cs="Arial"/>
          <w:lang w:val="en-US"/>
        </w:rPr>
      </w:pPr>
      <w:r>
        <w:rPr>
          <w:rFonts w:ascii="Arial" w:hAnsi="Arial" w:cs="Arial"/>
          <w:lang w:val="en-US"/>
        </w:rPr>
        <w:t>Adaptive Mesh Refinement (AMR) could help to model thermal equilibrium more robustly as certain regions of interest can be focused on</w:t>
      </w:r>
      <w:r w:rsidR="00CE3B86">
        <w:rPr>
          <w:rFonts w:ascii="Arial" w:hAnsi="Arial" w:cs="Arial"/>
          <w:lang w:val="en-US"/>
        </w:rPr>
        <w:t xml:space="preserve"> by superimposing a finer grid over the top of the original grid</w:t>
      </w:r>
      <w:r>
        <w:rPr>
          <w:rFonts w:ascii="Arial" w:hAnsi="Arial" w:cs="Arial"/>
          <w:lang w:val="en-US"/>
        </w:rPr>
        <w:t>, improving the efficiency and accuracy of the model</w:t>
      </w:r>
      <w:r w:rsidR="00CE3B86">
        <w:rPr>
          <w:rFonts w:ascii="Arial" w:hAnsi="Arial" w:cs="Arial"/>
          <w:lang w:val="en-US"/>
        </w:rPr>
        <w:t xml:space="preserve"> </w:t>
      </w:r>
      <w:sdt>
        <w:sdtPr>
          <w:rPr>
            <w:rFonts w:ascii="Arial" w:hAnsi="Arial" w:cs="Arial"/>
            <w:lang w:val="en-US"/>
          </w:rPr>
          <w:id w:val="776298839"/>
          <w:citation/>
        </w:sdtPr>
        <w:sdtContent>
          <w:r w:rsidR="00CE3B86" w:rsidRPr="001F0003">
            <w:rPr>
              <w:rFonts w:ascii="Arial" w:hAnsi="Arial" w:cs="Arial"/>
              <w:lang w:val="en-US"/>
            </w:rPr>
            <w:fldChar w:fldCharType="begin"/>
          </w:r>
          <w:r w:rsidR="00CE3B86" w:rsidRPr="001F0003">
            <w:rPr>
              <w:rFonts w:ascii="Arial" w:hAnsi="Arial" w:cs="Arial"/>
            </w:rPr>
            <w:instrText xml:space="preserve"> CITATION Mas15 \l 2057 </w:instrText>
          </w:r>
          <w:r w:rsidR="00CE3B86" w:rsidRPr="001F0003">
            <w:rPr>
              <w:rFonts w:ascii="Arial" w:hAnsi="Arial" w:cs="Arial"/>
              <w:lang w:val="en-US"/>
            </w:rPr>
            <w:fldChar w:fldCharType="separate"/>
          </w:r>
          <w:r w:rsidR="00245B3B" w:rsidRPr="001F0003">
            <w:rPr>
              <w:rFonts w:ascii="Arial" w:hAnsi="Arial" w:cs="Arial"/>
              <w:noProof/>
            </w:rPr>
            <w:t>(Guarrasi, 2015)</w:t>
          </w:r>
          <w:r w:rsidR="00CE3B86" w:rsidRPr="001F0003">
            <w:rPr>
              <w:rFonts w:ascii="Arial" w:hAnsi="Arial" w:cs="Arial"/>
              <w:lang w:val="en-US"/>
            </w:rPr>
            <w:fldChar w:fldCharType="end"/>
          </w:r>
        </w:sdtContent>
      </w:sdt>
      <w:r>
        <w:rPr>
          <w:rFonts w:ascii="Arial" w:hAnsi="Arial" w:cs="Arial"/>
          <w:lang w:val="en-US"/>
        </w:rPr>
        <w:t xml:space="preserve">. </w:t>
      </w:r>
    </w:p>
    <w:p w14:paraId="5BAE0219" w14:textId="77777777" w:rsidR="004A2104" w:rsidRPr="00E942D7" w:rsidRDefault="004A2104" w:rsidP="00E942D7">
      <w:pPr>
        <w:rPr>
          <w:lang w:val="en-US"/>
        </w:rPr>
      </w:pPr>
    </w:p>
    <w:p w14:paraId="7DBA6F9C" w14:textId="400CC918" w:rsidR="00E942D7" w:rsidRPr="00E942D7" w:rsidRDefault="00E942D7" w:rsidP="00E942D7">
      <w:pPr>
        <w:pStyle w:val="Heading1"/>
        <w:numPr>
          <w:ilvl w:val="0"/>
          <w:numId w:val="1"/>
        </w:numPr>
        <w:rPr>
          <w:rFonts w:ascii="Arial" w:hAnsi="Arial" w:cs="Arial"/>
          <w:sz w:val="22"/>
          <w:u w:val="single"/>
        </w:rPr>
      </w:pPr>
      <w:bookmarkStart w:id="20" w:name="_Toc157190852"/>
      <w:r w:rsidRPr="00E942D7">
        <w:rPr>
          <w:rFonts w:ascii="Arial" w:hAnsi="Arial" w:cs="Arial"/>
          <w:sz w:val="22"/>
          <w:u w:val="single"/>
        </w:rPr>
        <w:t>Conclusion</w:t>
      </w:r>
      <w:bookmarkEnd w:id="20"/>
      <w:r w:rsidRPr="00E942D7">
        <w:rPr>
          <w:rFonts w:ascii="Arial" w:hAnsi="Arial" w:cs="Arial"/>
          <w:sz w:val="22"/>
          <w:u w:val="single"/>
        </w:rPr>
        <w:t xml:space="preserve"> </w:t>
      </w:r>
    </w:p>
    <w:p w14:paraId="226850BA" w14:textId="77777777" w:rsidR="006E75CD" w:rsidRDefault="006E75CD" w:rsidP="00D951EF">
      <w:pPr>
        <w:rPr>
          <w:rFonts w:ascii="Arial" w:hAnsi="Arial" w:cs="Arial"/>
        </w:rPr>
      </w:pPr>
    </w:p>
    <w:p w14:paraId="4C8EBE16" w14:textId="40DABBC4" w:rsidR="00A64393" w:rsidRDefault="00A64393" w:rsidP="007F5737">
      <w:pPr>
        <w:jc w:val="both"/>
        <w:rPr>
          <w:rFonts w:ascii="Arial" w:hAnsi="Arial" w:cs="Arial"/>
        </w:rPr>
      </w:pPr>
      <w:r>
        <w:rPr>
          <w:rFonts w:ascii="Arial" w:hAnsi="Arial" w:cs="Arial"/>
        </w:rPr>
        <w:t>To conclude, using the finite difference method was a useful tool for this application.</w:t>
      </w:r>
      <w:r w:rsidR="00AC6149">
        <w:rPr>
          <w:rFonts w:ascii="Arial" w:hAnsi="Arial" w:cs="Arial"/>
        </w:rPr>
        <w:t xml:space="preserve"> The aluminium plate is a simple shape, so a square grid mesh could be</w:t>
      </w:r>
      <w:r>
        <w:rPr>
          <w:rFonts w:ascii="Arial" w:hAnsi="Arial" w:cs="Arial"/>
        </w:rPr>
        <w:t xml:space="preserve"> creat</w:t>
      </w:r>
      <w:r w:rsidR="00AC6149">
        <w:rPr>
          <w:rFonts w:ascii="Arial" w:hAnsi="Arial" w:cs="Arial"/>
        </w:rPr>
        <w:t>ed</w:t>
      </w:r>
      <w:r>
        <w:rPr>
          <w:rFonts w:ascii="Arial" w:hAnsi="Arial" w:cs="Arial"/>
        </w:rPr>
        <w:t xml:space="preserve"> and superimpos</w:t>
      </w:r>
      <w:r w:rsidR="00AC6149">
        <w:rPr>
          <w:rFonts w:ascii="Arial" w:hAnsi="Arial" w:cs="Arial"/>
        </w:rPr>
        <w:t xml:space="preserve">ed </w:t>
      </w:r>
      <w:r>
        <w:rPr>
          <w:rFonts w:ascii="Arial" w:hAnsi="Arial" w:cs="Arial"/>
        </w:rPr>
        <w:t>over the aluminium plate</w:t>
      </w:r>
      <w:r w:rsidR="00AC6149">
        <w:rPr>
          <w:rFonts w:ascii="Arial" w:hAnsi="Arial" w:cs="Arial"/>
        </w:rPr>
        <w:t>. T</w:t>
      </w:r>
      <w:r w:rsidR="0087035F">
        <w:rPr>
          <w:rFonts w:ascii="Arial" w:hAnsi="Arial" w:cs="Arial"/>
        </w:rPr>
        <w:t>aylors series was also used to ensure that every point of the grid was given a value.</w:t>
      </w:r>
      <w:r w:rsidR="00AC6149">
        <w:rPr>
          <w:rFonts w:ascii="Arial" w:hAnsi="Arial" w:cs="Arial"/>
        </w:rPr>
        <w:t xml:space="preserve"> This </w:t>
      </w:r>
      <w:r>
        <w:rPr>
          <w:rFonts w:ascii="Arial" w:hAnsi="Arial" w:cs="Arial"/>
        </w:rPr>
        <w:t xml:space="preserve">allowed </w:t>
      </w:r>
      <w:r w:rsidR="00745D82">
        <w:rPr>
          <w:rFonts w:ascii="Arial" w:hAnsi="Arial" w:cs="Arial"/>
        </w:rPr>
        <w:t xml:space="preserve">computational approximations to take place to calculate </w:t>
      </w:r>
      <w:r w:rsidR="003C5790">
        <w:rPr>
          <w:rFonts w:ascii="Arial" w:hAnsi="Arial" w:cs="Arial"/>
        </w:rPr>
        <w:t>how long it would take to achieve thermal equilibrium</w:t>
      </w:r>
      <w:r w:rsidR="00745D82">
        <w:rPr>
          <w:rFonts w:ascii="Arial" w:hAnsi="Arial" w:cs="Arial"/>
        </w:rPr>
        <w:t xml:space="preserve"> through</w:t>
      </w:r>
      <w:r w:rsidR="003C5790">
        <w:rPr>
          <w:rFonts w:ascii="Arial" w:hAnsi="Arial" w:cs="Arial"/>
        </w:rPr>
        <w:t>out</w:t>
      </w:r>
      <w:r w:rsidR="00745D82">
        <w:rPr>
          <w:rFonts w:ascii="Arial" w:hAnsi="Arial" w:cs="Arial"/>
        </w:rPr>
        <w:t xml:space="preserve"> the aluminium plate. These approximations are much quicker than that which could be done manually. The importance of the time-step and grid spacing became apparent, as the accuracy depends on how fine the grid is. The time-step also has a big impact as the smaller the time-step, the more accurate results will be generated</w:t>
      </w:r>
      <w:r w:rsidR="00AC6149">
        <w:rPr>
          <w:rFonts w:ascii="Arial" w:hAnsi="Arial" w:cs="Arial"/>
        </w:rPr>
        <w:t xml:space="preserve"> however, it will take more computational resource. </w:t>
      </w:r>
    </w:p>
    <w:p w14:paraId="4DCFD97F" w14:textId="20818D41" w:rsidR="00A56124" w:rsidRDefault="007F5737" w:rsidP="00A56124">
      <w:pPr>
        <w:jc w:val="both"/>
        <w:rPr>
          <w:rFonts w:ascii="Arial" w:hAnsi="Arial" w:cs="Arial"/>
        </w:rPr>
      </w:pPr>
      <w:r>
        <w:rPr>
          <w:rFonts w:ascii="Arial" w:hAnsi="Arial" w:cs="Arial"/>
        </w:rPr>
        <w:t xml:space="preserve">To be able to validate the code, the analytical method was also used so that the two solutions could be compared. </w:t>
      </w:r>
      <w:r w:rsidR="003C5790">
        <w:rPr>
          <w:rFonts w:ascii="Arial" w:hAnsi="Arial" w:cs="Arial"/>
        </w:rPr>
        <w:t>As the</w:t>
      </w:r>
      <w:r>
        <w:rPr>
          <w:rFonts w:ascii="Arial" w:hAnsi="Arial" w:cs="Arial"/>
        </w:rPr>
        <w:t xml:space="preserve"> results were very close to </w:t>
      </w:r>
      <w:r w:rsidR="003C5790">
        <w:rPr>
          <w:rFonts w:ascii="Arial" w:hAnsi="Arial" w:cs="Arial"/>
        </w:rPr>
        <w:t>the analytical results</w:t>
      </w:r>
      <w:r>
        <w:rPr>
          <w:rFonts w:ascii="Arial" w:hAnsi="Arial" w:cs="Arial"/>
        </w:rPr>
        <w:t>,</w:t>
      </w:r>
      <w:r w:rsidR="003C5790">
        <w:rPr>
          <w:rFonts w:ascii="Arial" w:hAnsi="Arial" w:cs="Arial"/>
        </w:rPr>
        <w:t xml:space="preserve"> it gave confidence that the two solutions were correct. I</w:t>
      </w:r>
      <w:r>
        <w:rPr>
          <w:rFonts w:ascii="Arial" w:hAnsi="Arial" w:cs="Arial"/>
        </w:rPr>
        <w:t xml:space="preserve">f there were large differences between the two, it would </w:t>
      </w:r>
      <w:r w:rsidR="00AC6149">
        <w:rPr>
          <w:rFonts w:ascii="Arial" w:hAnsi="Arial" w:cs="Arial"/>
        </w:rPr>
        <w:t xml:space="preserve">highlight errors which are causing the </w:t>
      </w:r>
      <w:r w:rsidR="00A56124">
        <w:rPr>
          <w:rFonts w:ascii="Arial" w:hAnsi="Arial" w:cs="Arial"/>
        </w:rPr>
        <w:t>problem</w:t>
      </w:r>
      <w:r w:rsidR="00AC6149">
        <w:rPr>
          <w:rFonts w:ascii="Arial" w:hAnsi="Arial" w:cs="Arial"/>
        </w:rPr>
        <w:t xml:space="preserve">. </w:t>
      </w:r>
    </w:p>
    <w:p w14:paraId="1BC80168" w14:textId="62EAB1B8" w:rsidR="00083D5B" w:rsidRDefault="00A56124" w:rsidP="00083D5B">
      <w:pPr>
        <w:tabs>
          <w:tab w:val="left" w:pos="5657"/>
        </w:tabs>
        <w:jc w:val="both"/>
        <w:rPr>
          <w:rFonts w:ascii="Arial" w:hAnsi="Arial" w:cs="Arial"/>
        </w:rPr>
      </w:pPr>
      <w:r>
        <w:rPr>
          <w:rFonts w:ascii="Arial" w:hAnsi="Arial" w:cs="Arial"/>
        </w:rPr>
        <w:t xml:space="preserve">MATLAB was a difficult </w:t>
      </w:r>
      <w:r w:rsidR="00083D5B">
        <w:rPr>
          <w:rFonts w:ascii="Arial" w:hAnsi="Arial" w:cs="Arial"/>
        </w:rPr>
        <w:t>package</w:t>
      </w:r>
      <w:r>
        <w:rPr>
          <w:rFonts w:ascii="Arial" w:hAnsi="Arial" w:cs="Arial"/>
        </w:rPr>
        <w:t xml:space="preserve"> to use</w:t>
      </w:r>
      <w:r w:rsidR="00083D5B">
        <w:rPr>
          <w:rFonts w:ascii="Arial" w:hAnsi="Arial" w:cs="Arial"/>
        </w:rPr>
        <w:t>,</w:t>
      </w:r>
      <w:r>
        <w:rPr>
          <w:rFonts w:ascii="Arial" w:hAnsi="Arial" w:cs="Arial"/>
        </w:rPr>
        <w:t xml:space="preserve"> due to th</w:t>
      </w:r>
      <w:r w:rsidR="00083D5B">
        <w:rPr>
          <w:rFonts w:ascii="Arial" w:hAnsi="Arial" w:cs="Arial"/>
        </w:rPr>
        <w:t xml:space="preserve">e nature of the software and using it for the first time however, it produced good, in-depth results once the script was run. It also produced good visual displays, which simulated the heat transfer through the aluminium plate. The results can be generated by just entering two inputs into the command window. </w:t>
      </w:r>
    </w:p>
    <w:p w14:paraId="7A2319F6" w14:textId="41B629BE" w:rsidR="00083D5B" w:rsidRDefault="00083D5B" w:rsidP="00083D5B">
      <w:pPr>
        <w:tabs>
          <w:tab w:val="left" w:pos="5657"/>
        </w:tabs>
        <w:jc w:val="both"/>
        <w:rPr>
          <w:rFonts w:ascii="Arial" w:hAnsi="Arial" w:cs="Arial"/>
        </w:rPr>
      </w:pPr>
      <w:r>
        <w:rPr>
          <w:rFonts w:ascii="Arial" w:hAnsi="Arial" w:cs="Arial"/>
        </w:rPr>
        <w:t>Some suggestions were mentioned within the report, that could be implemented into the script for different applications. Future developments</w:t>
      </w:r>
      <w:r w:rsidR="001316B3">
        <w:rPr>
          <w:rFonts w:ascii="Arial" w:hAnsi="Arial" w:cs="Arial"/>
        </w:rPr>
        <w:t xml:space="preserve"> that were mentioned</w:t>
      </w:r>
      <w:r>
        <w:rPr>
          <w:rFonts w:ascii="Arial" w:hAnsi="Arial" w:cs="Arial"/>
        </w:rPr>
        <w:t xml:space="preserve"> could improve usability and ease of interpreting the results for</w:t>
      </w:r>
      <w:r w:rsidR="001316B3">
        <w:rPr>
          <w:rFonts w:ascii="Arial" w:hAnsi="Arial" w:cs="Arial"/>
        </w:rPr>
        <w:t xml:space="preserve"> future users. </w:t>
      </w:r>
    </w:p>
    <w:p w14:paraId="47854100" w14:textId="77777777" w:rsidR="001316B3" w:rsidRDefault="001316B3" w:rsidP="00083D5B">
      <w:pPr>
        <w:tabs>
          <w:tab w:val="left" w:pos="5657"/>
        </w:tabs>
        <w:jc w:val="both"/>
        <w:rPr>
          <w:rFonts w:ascii="Arial" w:hAnsi="Arial" w:cs="Arial"/>
        </w:rPr>
      </w:pPr>
    </w:p>
    <w:p w14:paraId="6C28FCF3" w14:textId="77777777" w:rsidR="001F0003" w:rsidRDefault="001F0003" w:rsidP="00D951EF">
      <w:pPr>
        <w:rPr>
          <w:rFonts w:ascii="Arial" w:hAnsi="Arial" w:cs="Arial"/>
        </w:rPr>
      </w:pPr>
    </w:p>
    <w:p w14:paraId="090BE78D" w14:textId="77777777" w:rsidR="001F0003" w:rsidRDefault="001F0003" w:rsidP="00D951EF">
      <w:pPr>
        <w:rPr>
          <w:rFonts w:ascii="Arial" w:hAnsi="Arial" w:cs="Arial"/>
        </w:rPr>
      </w:pPr>
    </w:p>
    <w:p w14:paraId="2091EA59" w14:textId="77777777" w:rsidR="001F0003" w:rsidRDefault="001F0003" w:rsidP="00D951EF">
      <w:pPr>
        <w:rPr>
          <w:rFonts w:ascii="Arial" w:hAnsi="Arial" w:cs="Arial"/>
        </w:rPr>
      </w:pPr>
    </w:p>
    <w:p w14:paraId="5D0A1A87" w14:textId="77777777" w:rsidR="001316B3" w:rsidRDefault="001316B3" w:rsidP="00D951EF">
      <w:pPr>
        <w:rPr>
          <w:rFonts w:ascii="Arial" w:hAnsi="Arial" w:cs="Arial"/>
        </w:rPr>
      </w:pPr>
    </w:p>
    <w:p w14:paraId="627C5431" w14:textId="77777777" w:rsidR="001316B3" w:rsidRDefault="001316B3" w:rsidP="00D951EF">
      <w:pPr>
        <w:rPr>
          <w:rFonts w:ascii="Arial" w:hAnsi="Arial" w:cs="Arial"/>
        </w:rPr>
      </w:pPr>
    </w:p>
    <w:p w14:paraId="293B0267" w14:textId="77777777" w:rsidR="001316B3" w:rsidRDefault="001316B3" w:rsidP="00D951EF">
      <w:pPr>
        <w:rPr>
          <w:rFonts w:ascii="Arial" w:hAnsi="Arial" w:cs="Arial"/>
        </w:rPr>
      </w:pPr>
    </w:p>
    <w:p w14:paraId="10AF8686" w14:textId="77777777" w:rsidR="001316B3" w:rsidRDefault="001316B3" w:rsidP="00D951EF">
      <w:pPr>
        <w:rPr>
          <w:rFonts w:ascii="Arial" w:hAnsi="Arial" w:cs="Arial"/>
        </w:rPr>
      </w:pPr>
    </w:p>
    <w:p w14:paraId="66CBF192" w14:textId="77777777" w:rsidR="001316B3" w:rsidRDefault="001316B3" w:rsidP="00D951EF">
      <w:pPr>
        <w:rPr>
          <w:rFonts w:ascii="Arial" w:hAnsi="Arial" w:cs="Arial"/>
        </w:rPr>
      </w:pPr>
    </w:p>
    <w:p w14:paraId="4EE5123A" w14:textId="77777777" w:rsidR="001316B3" w:rsidRDefault="001316B3" w:rsidP="00D951EF">
      <w:pPr>
        <w:rPr>
          <w:rFonts w:ascii="Arial" w:hAnsi="Arial" w:cs="Arial"/>
        </w:rPr>
      </w:pPr>
    </w:p>
    <w:p w14:paraId="5925E62C" w14:textId="77777777" w:rsidR="001316B3" w:rsidRDefault="001316B3" w:rsidP="00D951EF">
      <w:pPr>
        <w:rPr>
          <w:rFonts w:ascii="Arial" w:hAnsi="Arial" w:cs="Arial"/>
        </w:rPr>
      </w:pPr>
    </w:p>
    <w:p w14:paraId="67B7AAD4" w14:textId="77777777" w:rsidR="001316B3" w:rsidRDefault="001316B3" w:rsidP="00D951EF">
      <w:pPr>
        <w:rPr>
          <w:rFonts w:ascii="Arial" w:hAnsi="Arial" w:cs="Arial"/>
        </w:rPr>
      </w:pPr>
    </w:p>
    <w:p w14:paraId="31549385" w14:textId="77777777" w:rsidR="001316B3" w:rsidRDefault="001316B3" w:rsidP="00D951EF">
      <w:pPr>
        <w:rPr>
          <w:rFonts w:ascii="Arial" w:hAnsi="Arial" w:cs="Arial"/>
        </w:rPr>
      </w:pPr>
    </w:p>
    <w:p w14:paraId="33998486" w14:textId="77777777" w:rsidR="001316B3" w:rsidRDefault="001316B3" w:rsidP="00D951EF">
      <w:pPr>
        <w:rPr>
          <w:rFonts w:ascii="Arial" w:hAnsi="Arial" w:cs="Arial"/>
        </w:rPr>
      </w:pPr>
    </w:p>
    <w:p w14:paraId="34BC64C9" w14:textId="77777777" w:rsidR="001316B3" w:rsidRDefault="001316B3" w:rsidP="00D951EF">
      <w:pPr>
        <w:rPr>
          <w:rFonts w:ascii="Arial" w:hAnsi="Arial" w:cs="Arial"/>
        </w:rPr>
      </w:pPr>
    </w:p>
    <w:p w14:paraId="2A4CCA81" w14:textId="77777777" w:rsidR="001316B3" w:rsidRDefault="001316B3" w:rsidP="00D951EF">
      <w:pPr>
        <w:rPr>
          <w:rFonts w:ascii="Arial" w:hAnsi="Arial" w:cs="Arial"/>
        </w:rPr>
      </w:pPr>
    </w:p>
    <w:p w14:paraId="7578747A" w14:textId="77777777" w:rsidR="001316B3" w:rsidRDefault="001316B3" w:rsidP="00D951EF">
      <w:pPr>
        <w:rPr>
          <w:rFonts w:ascii="Arial" w:hAnsi="Arial" w:cs="Arial"/>
        </w:rPr>
      </w:pPr>
    </w:p>
    <w:p w14:paraId="72DA8B75" w14:textId="77777777" w:rsidR="001316B3" w:rsidRDefault="001316B3" w:rsidP="00D951EF">
      <w:pPr>
        <w:rPr>
          <w:rFonts w:ascii="Arial" w:hAnsi="Arial" w:cs="Arial"/>
        </w:rPr>
      </w:pPr>
    </w:p>
    <w:p w14:paraId="4720B79B" w14:textId="77777777" w:rsidR="001316B3" w:rsidRDefault="001316B3" w:rsidP="00D951EF">
      <w:pPr>
        <w:rPr>
          <w:rFonts w:ascii="Arial" w:hAnsi="Arial" w:cs="Arial"/>
        </w:rPr>
      </w:pPr>
    </w:p>
    <w:p w14:paraId="607958A2" w14:textId="77777777" w:rsidR="001316B3" w:rsidRDefault="001316B3" w:rsidP="00D951EF">
      <w:pPr>
        <w:rPr>
          <w:rFonts w:ascii="Arial" w:hAnsi="Arial" w:cs="Arial"/>
        </w:rPr>
      </w:pPr>
    </w:p>
    <w:p w14:paraId="1469869C" w14:textId="77777777" w:rsidR="001316B3" w:rsidRDefault="001316B3" w:rsidP="00D951EF">
      <w:pPr>
        <w:rPr>
          <w:rFonts w:ascii="Arial" w:hAnsi="Arial" w:cs="Arial"/>
        </w:rPr>
      </w:pPr>
    </w:p>
    <w:p w14:paraId="1F4932C6" w14:textId="77777777" w:rsidR="001316B3" w:rsidRDefault="001316B3" w:rsidP="00D951EF">
      <w:pPr>
        <w:rPr>
          <w:rFonts w:ascii="Arial" w:hAnsi="Arial" w:cs="Arial"/>
        </w:rPr>
      </w:pPr>
    </w:p>
    <w:p w14:paraId="37CAA87E" w14:textId="77777777" w:rsidR="001316B3" w:rsidRDefault="001316B3" w:rsidP="00D951EF">
      <w:pPr>
        <w:rPr>
          <w:rFonts w:ascii="Arial" w:hAnsi="Arial" w:cs="Arial"/>
        </w:rPr>
      </w:pPr>
    </w:p>
    <w:p w14:paraId="0FF8A6C3" w14:textId="77777777" w:rsidR="001316B3" w:rsidRDefault="001316B3" w:rsidP="00D951EF">
      <w:pPr>
        <w:rPr>
          <w:rFonts w:ascii="Arial" w:hAnsi="Arial" w:cs="Arial"/>
        </w:rPr>
      </w:pPr>
    </w:p>
    <w:p w14:paraId="35A732F9" w14:textId="77777777" w:rsidR="001316B3" w:rsidRDefault="001316B3" w:rsidP="00D951EF">
      <w:pPr>
        <w:rPr>
          <w:rFonts w:ascii="Arial" w:hAnsi="Arial" w:cs="Arial"/>
        </w:rPr>
      </w:pPr>
    </w:p>
    <w:p w14:paraId="11A62073" w14:textId="77777777" w:rsidR="001316B3" w:rsidRPr="00847F15" w:rsidRDefault="001316B3" w:rsidP="00D951EF">
      <w:pPr>
        <w:rPr>
          <w:rFonts w:ascii="Arial" w:hAnsi="Arial" w:cs="Arial"/>
        </w:rPr>
      </w:pPr>
    </w:p>
    <w:bookmarkStart w:id="21" w:name="_Toc157190853" w:displacedByCustomXml="next"/>
    <w:sdt>
      <w:sdtPr>
        <w:rPr>
          <w:rFonts w:ascii="Arial" w:eastAsiaTheme="minorHAnsi" w:hAnsi="Arial" w:cs="Arial"/>
          <w:color w:val="auto"/>
          <w:sz w:val="22"/>
          <w:szCs w:val="24"/>
          <w:u w:val="single"/>
          <w:lang w:val="en-GB"/>
        </w:rPr>
        <w:id w:val="1553655048"/>
        <w:docPartObj>
          <w:docPartGallery w:val="Bibliographies"/>
          <w:docPartUnique/>
        </w:docPartObj>
      </w:sdtPr>
      <w:sdtEndPr>
        <w:rPr>
          <w:rFonts w:asciiTheme="minorHAnsi" w:hAnsiTheme="minorHAnsi" w:cstheme="minorBidi"/>
          <w:szCs w:val="22"/>
          <w:u w:val="none"/>
        </w:rPr>
      </w:sdtEndPr>
      <w:sdtContent>
        <w:p w14:paraId="3A9FE924" w14:textId="3F549D65" w:rsidR="00D04AC9" w:rsidRPr="00847F15" w:rsidRDefault="00D04AC9" w:rsidP="00163139">
          <w:pPr>
            <w:pStyle w:val="Heading1"/>
            <w:numPr>
              <w:ilvl w:val="0"/>
              <w:numId w:val="1"/>
            </w:numPr>
            <w:rPr>
              <w:rFonts w:ascii="Arial" w:hAnsi="Arial" w:cs="Arial"/>
              <w:sz w:val="24"/>
              <w:szCs w:val="24"/>
              <w:u w:val="single"/>
            </w:rPr>
          </w:pPr>
          <w:r w:rsidRPr="00847F15">
            <w:rPr>
              <w:rFonts w:ascii="Arial" w:hAnsi="Arial" w:cs="Arial"/>
              <w:sz w:val="22"/>
              <w:szCs w:val="24"/>
              <w:u w:val="single"/>
            </w:rPr>
            <w:t>Bibliography</w:t>
          </w:r>
          <w:bookmarkEnd w:id="21"/>
        </w:p>
        <w:p w14:paraId="657D5EB9" w14:textId="38ADB70D" w:rsidR="001316B3" w:rsidRDefault="001316B3" w:rsidP="001316B3">
          <w:pPr>
            <w:pStyle w:val="Bibliography"/>
            <w:rPr>
              <w:noProof/>
              <w:sz w:val="24"/>
              <w:szCs w:val="24"/>
              <w:lang w:val="en-US"/>
            </w:rPr>
          </w:pPr>
          <w:r>
            <w:rPr>
              <w:noProof/>
              <w:lang w:val="en-US"/>
            </w:rPr>
            <w:t xml:space="preserve">Al-taai, E. A. </w:t>
          </w:r>
          <w:r w:rsidR="00E870C6">
            <w:rPr>
              <w:noProof/>
              <w:lang w:val="en-US"/>
            </w:rPr>
            <w:t>(</w:t>
          </w:r>
          <w:r>
            <w:rPr>
              <w:noProof/>
              <w:lang w:val="en-US"/>
            </w:rPr>
            <w:t>2020</w:t>
          </w:r>
          <w:r w:rsidR="00E870C6">
            <w:rPr>
              <w:noProof/>
              <w:lang w:val="en-US"/>
            </w:rPr>
            <w:t>),</w:t>
          </w:r>
          <w:r>
            <w:rPr>
              <w:noProof/>
              <w:lang w:val="en-US"/>
            </w:rPr>
            <w:t xml:space="preserve"> Improved Alternating Direction Implicit Method. </w:t>
          </w:r>
          <w:r>
            <w:rPr>
              <w:i/>
              <w:iCs/>
              <w:noProof/>
              <w:lang w:val="en-US"/>
            </w:rPr>
            <w:t xml:space="preserve">Journal of Physics: Confernce Series, </w:t>
          </w:r>
          <w:r>
            <w:rPr>
              <w:noProof/>
              <w:lang w:val="en-US"/>
            </w:rPr>
            <w:t>Volume 1, pp. 2-3.</w:t>
          </w:r>
        </w:p>
        <w:p w14:paraId="15A7C710" w14:textId="2A0ECE5B" w:rsidR="001316B3" w:rsidRDefault="001316B3" w:rsidP="001316B3">
          <w:pPr>
            <w:pStyle w:val="Bibliography"/>
            <w:rPr>
              <w:noProof/>
              <w:lang w:val="en-US"/>
            </w:rPr>
          </w:pPr>
          <w:r>
            <w:rPr>
              <w:noProof/>
              <w:lang w:val="en-US"/>
            </w:rPr>
            <w:t xml:space="preserve">Byjus, </w:t>
          </w:r>
          <w:r w:rsidR="00E870C6">
            <w:rPr>
              <w:noProof/>
              <w:lang w:val="en-US"/>
            </w:rPr>
            <w:t>(</w:t>
          </w:r>
          <w:r>
            <w:rPr>
              <w:noProof/>
              <w:lang w:val="en-US"/>
            </w:rPr>
            <w:t>2023</w:t>
          </w:r>
          <w:r w:rsidR="00E870C6">
            <w:rPr>
              <w:noProof/>
              <w:lang w:val="en-US"/>
            </w:rPr>
            <w:t>),</w:t>
          </w:r>
          <w:r>
            <w:rPr>
              <w:noProof/>
              <w:lang w:val="en-US"/>
            </w:rPr>
            <w:t xml:space="preserve"> </w:t>
          </w:r>
          <w:r>
            <w:rPr>
              <w:i/>
              <w:iCs/>
              <w:noProof/>
              <w:lang w:val="en-US"/>
            </w:rPr>
            <w:t xml:space="preserve">Truncation Errors. </w:t>
          </w:r>
          <w:r>
            <w:rPr>
              <w:noProof/>
              <w:lang w:val="en-US"/>
            </w:rPr>
            <w:t xml:space="preserve">[Online] </w:t>
          </w:r>
          <w:r>
            <w:rPr>
              <w:noProof/>
              <w:lang w:val="en-US"/>
            </w:rPr>
            <w:br/>
            <w:t xml:space="preserve">Available at: </w:t>
          </w:r>
          <w:r>
            <w:rPr>
              <w:noProof/>
              <w:u w:val="single"/>
              <w:lang w:val="en-US"/>
            </w:rPr>
            <w:t>https://byjus.com/maths/truncation-errors/</w:t>
          </w:r>
          <w:r>
            <w:rPr>
              <w:noProof/>
              <w:lang w:val="en-US"/>
            </w:rPr>
            <w:br/>
            <w:t>[Accessed 22 January 2024].</w:t>
          </w:r>
        </w:p>
        <w:p w14:paraId="608C5AD8" w14:textId="0EB82E80" w:rsidR="001316B3" w:rsidRDefault="001316B3" w:rsidP="001316B3">
          <w:pPr>
            <w:pStyle w:val="Bibliography"/>
            <w:rPr>
              <w:noProof/>
              <w:lang w:val="en-US"/>
            </w:rPr>
          </w:pPr>
          <w:r>
            <w:rPr>
              <w:noProof/>
              <w:lang w:val="en-US"/>
            </w:rPr>
            <w:t xml:space="preserve">Guarrasi, M., </w:t>
          </w:r>
          <w:r w:rsidR="00E870C6">
            <w:rPr>
              <w:noProof/>
              <w:lang w:val="en-US"/>
            </w:rPr>
            <w:t>(</w:t>
          </w:r>
          <w:r>
            <w:rPr>
              <w:noProof/>
              <w:lang w:val="en-US"/>
            </w:rPr>
            <w:t>2015</w:t>
          </w:r>
          <w:r w:rsidR="00E870C6">
            <w:rPr>
              <w:noProof/>
              <w:lang w:val="en-US"/>
            </w:rPr>
            <w:t>),</w:t>
          </w:r>
          <w:r>
            <w:rPr>
              <w:noProof/>
              <w:lang w:val="en-US"/>
            </w:rPr>
            <w:t xml:space="preserve"> </w:t>
          </w:r>
          <w:r>
            <w:rPr>
              <w:i/>
              <w:iCs/>
              <w:noProof/>
              <w:lang w:val="en-US"/>
            </w:rPr>
            <w:t xml:space="preserve">An introduction to Adaptive Mesh Refinement (AMR): Numerical Methods and Tools. </w:t>
          </w:r>
          <w:r>
            <w:rPr>
              <w:noProof/>
              <w:lang w:val="en-US"/>
            </w:rPr>
            <w:t xml:space="preserve">[Online] </w:t>
          </w:r>
          <w:r>
            <w:rPr>
              <w:noProof/>
              <w:lang w:val="en-US"/>
            </w:rPr>
            <w:br/>
            <w:t xml:space="preserve">Available at: </w:t>
          </w:r>
          <w:r>
            <w:rPr>
              <w:noProof/>
              <w:u w:val="single"/>
              <w:lang w:val="en-US"/>
            </w:rPr>
            <w:t>https://materials.prace-ri.eu/441/5/AMRIntroHNDSCi15.pdf</w:t>
          </w:r>
          <w:r>
            <w:rPr>
              <w:noProof/>
              <w:lang w:val="en-US"/>
            </w:rPr>
            <w:br/>
            <w:t>[Accessed 23 January 2024].</w:t>
          </w:r>
        </w:p>
        <w:p w14:paraId="03860CDB" w14:textId="5090F88A" w:rsidR="001316B3" w:rsidRDefault="001316B3" w:rsidP="001316B3">
          <w:pPr>
            <w:pStyle w:val="Bibliography"/>
            <w:rPr>
              <w:noProof/>
              <w:lang w:val="en-US"/>
            </w:rPr>
          </w:pPr>
          <w:r>
            <w:rPr>
              <w:noProof/>
              <w:lang w:val="en-US"/>
            </w:rPr>
            <w:lastRenderedPageBreak/>
            <w:t xml:space="preserve">Harish, A. </w:t>
          </w:r>
          <w:r w:rsidR="00E870C6">
            <w:rPr>
              <w:noProof/>
              <w:lang w:val="en-US"/>
            </w:rPr>
            <w:t>(</w:t>
          </w:r>
          <w:r>
            <w:rPr>
              <w:noProof/>
              <w:lang w:val="en-US"/>
            </w:rPr>
            <w:t>2023</w:t>
          </w:r>
          <w:r w:rsidR="00E870C6">
            <w:rPr>
              <w:noProof/>
              <w:lang w:val="en-US"/>
            </w:rPr>
            <w:t>),</w:t>
          </w:r>
          <w:r>
            <w:rPr>
              <w:noProof/>
              <w:lang w:val="en-US"/>
            </w:rPr>
            <w:t xml:space="preserve"> </w:t>
          </w:r>
          <w:r>
            <w:rPr>
              <w:i/>
              <w:iCs/>
              <w:noProof/>
              <w:lang w:val="en-US"/>
            </w:rPr>
            <w:t xml:space="preserve">Finite Element Method – What Is It? FEM and FEA Explained. </w:t>
          </w:r>
          <w:r>
            <w:rPr>
              <w:noProof/>
              <w:lang w:val="en-US"/>
            </w:rPr>
            <w:t xml:space="preserve">[Online] </w:t>
          </w:r>
          <w:r>
            <w:rPr>
              <w:noProof/>
              <w:lang w:val="en-US"/>
            </w:rPr>
            <w:br/>
            <w:t xml:space="preserve">Available at: </w:t>
          </w:r>
          <w:r>
            <w:rPr>
              <w:noProof/>
              <w:u w:val="single"/>
              <w:lang w:val="en-US"/>
            </w:rPr>
            <w:t>https://www.simscale.com/blog/what-is-finite-element-method/</w:t>
          </w:r>
          <w:r>
            <w:rPr>
              <w:noProof/>
              <w:lang w:val="en-US"/>
            </w:rPr>
            <w:br/>
            <w:t>[Accessed 23 January 2024].</w:t>
          </w:r>
        </w:p>
        <w:p w14:paraId="48A7CEC0" w14:textId="5C94EF9A" w:rsidR="001316B3" w:rsidRDefault="001316B3" w:rsidP="001316B3">
          <w:pPr>
            <w:pStyle w:val="Bibliography"/>
            <w:rPr>
              <w:noProof/>
              <w:lang w:val="en-US"/>
            </w:rPr>
          </w:pPr>
          <w:r>
            <w:rPr>
              <w:noProof/>
              <w:lang w:val="en-US"/>
            </w:rPr>
            <w:t xml:space="preserve">Higham, N. </w:t>
          </w:r>
          <w:r w:rsidR="00E870C6">
            <w:rPr>
              <w:noProof/>
              <w:lang w:val="en-US"/>
            </w:rPr>
            <w:t>(</w:t>
          </w:r>
          <w:r>
            <w:rPr>
              <w:noProof/>
              <w:lang w:val="en-US"/>
            </w:rPr>
            <w:t>2020</w:t>
          </w:r>
          <w:r w:rsidR="00E870C6">
            <w:rPr>
              <w:noProof/>
              <w:lang w:val="en-US"/>
            </w:rPr>
            <w:t>),</w:t>
          </w:r>
          <w:r>
            <w:rPr>
              <w:noProof/>
              <w:lang w:val="en-US"/>
            </w:rPr>
            <w:t xml:space="preserve"> </w:t>
          </w:r>
          <w:r>
            <w:rPr>
              <w:i/>
              <w:iCs/>
              <w:noProof/>
              <w:lang w:val="en-US"/>
            </w:rPr>
            <w:t xml:space="preserve">What is Numerical Stability?, </w:t>
          </w:r>
          <w:r>
            <w:rPr>
              <w:noProof/>
              <w:lang w:val="en-US"/>
            </w:rPr>
            <w:t>Philadelphia: what-is.</w:t>
          </w:r>
        </w:p>
        <w:p w14:paraId="68B3877F" w14:textId="6A5FADF7" w:rsidR="001316B3" w:rsidRDefault="001316B3" w:rsidP="001316B3">
          <w:pPr>
            <w:pStyle w:val="Bibliography"/>
            <w:rPr>
              <w:noProof/>
              <w:lang w:val="en-US"/>
            </w:rPr>
          </w:pPr>
          <w:r>
            <w:rPr>
              <w:noProof/>
              <w:lang w:val="en-US"/>
            </w:rPr>
            <w:t xml:space="preserve">Kanchan M. Kelkar, S. V. P. </w:t>
          </w:r>
          <w:r w:rsidR="00E870C6">
            <w:rPr>
              <w:noProof/>
              <w:lang w:val="en-US"/>
            </w:rPr>
            <w:t>(</w:t>
          </w:r>
          <w:r>
            <w:rPr>
              <w:noProof/>
              <w:lang w:val="en-US"/>
            </w:rPr>
            <w:t>2023</w:t>
          </w:r>
          <w:r w:rsidR="00E870C6">
            <w:rPr>
              <w:noProof/>
              <w:lang w:val="en-US"/>
            </w:rPr>
            <w:t>),</w:t>
          </w:r>
          <w:r>
            <w:rPr>
              <w:noProof/>
              <w:lang w:val="en-US"/>
            </w:rPr>
            <w:t xml:space="preserve"> </w:t>
          </w:r>
          <w:r>
            <w:rPr>
              <w:i/>
              <w:iCs/>
              <w:noProof/>
              <w:lang w:val="en-US"/>
            </w:rPr>
            <w:t xml:space="preserve">DEVELOPMENT OF GENERALIZED BLOCK CORRECTION PROCEDURES FOR, </w:t>
          </w:r>
          <w:r>
            <w:rPr>
              <w:noProof/>
              <w:lang w:val="en-US"/>
            </w:rPr>
            <w:t>Minnesota: NASA.</w:t>
          </w:r>
        </w:p>
        <w:p w14:paraId="4A61F49E" w14:textId="7B359CFF" w:rsidR="001316B3" w:rsidRDefault="001316B3" w:rsidP="001316B3">
          <w:pPr>
            <w:pStyle w:val="Bibliography"/>
            <w:rPr>
              <w:noProof/>
              <w:lang w:val="en-US"/>
            </w:rPr>
          </w:pPr>
          <w:r>
            <w:rPr>
              <w:noProof/>
              <w:lang w:val="en-US"/>
            </w:rPr>
            <w:t xml:space="preserve">Kenton, W. </w:t>
          </w:r>
          <w:r w:rsidR="00E870C6">
            <w:rPr>
              <w:noProof/>
              <w:lang w:val="en-US"/>
            </w:rPr>
            <w:t>(</w:t>
          </w:r>
          <w:r>
            <w:rPr>
              <w:noProof/>
              <w:lang w:val="en-US"/>
            </w:rPr>
            <w:t>2021</w:t>
          </w:r>
          <w:r w:rsidR="00E870C6">
            <w:rPr>
              <w:noProof/>
              <w:lang w:val="en-US"/>
            </w:rPr>
            <w:t>),</w:t>
          </w:r>
          <w:r>
            <w:rPr>
              <w:noProof/>
              <w:lang w:val="en-US"/>
            </w:rPr>
            <w:t xml:space="preserve"> Rounding Error: What it is, How it Works, Examples. </w:t>
          </w:r>
          <w:r>
            <w:rPr>
              <w:i/>
              <w:iCs/>
              <w:noProof/>
              <w:lang w:val="en-US"/>
            </w:rPr>
            <w:t>Investopedia</w:t>
          </w:r>
          <w:r>
            <w:rPr>
              <w:noProof/>
              <w:lang w:val="en-US"/>
            </w:rPr>
            <w:t xml:space="preserve">, 26 June . </w:t>
          </w:r>
        </w:p>
        <w:p w14:paraId="2AF2374D" w14:textId="5182043A" w:rsidR="001316B3" w:rsidRDefault="001316B3" w:rsidP="001316B3">
          <w:pPr>
            <w:pStyle w:val="Bibliography"/>
            <w:rPr>
              <w:noProof/>
              <w:lang w:val="en-US"/>
            </w:rPr>
          </w:pPr>
          <w:r>
            <w:rPr>
              <w:noProof/>
              <w:lang w:val="en-US"/>
            </w:rPr>
            <w:t xml:space="preserve">Khan Academy </w:t>
          </w:r>
          <w:r w:rsidR="00E870C6">
            <w:rPr>
              <w:noProof/>
              <w:lang w:val="en-US"/>
            </w:rPr>
            <w:t>(</w:t>
          </w:r>
          <w:r>
            <w:rPr>
              <w:noProof/>
              <w:lang w:val="en-US"/>
            </w:rPr>
            <w:t>2024</w:t>
          </w:r>
          <w:r w:rsidR="00E870C6">
            <w:rPr>
              <w:noProof/>
              <w:lang w:val="en-US"/>
            </w:rPr>
            <w:t>),</w:t>
          </w:r>
          <w:r>
            <w:rPr>
              <w:noProof/>
              <w:lang w:val="en-US"/>
            </w:rPr>
            <w:t xml:space="preserve"> </w:t>
          </w:r>
          <w:r>
            <w:rPr>
              <w:i/>
              <w:iCs/>
              <w:noProof/>
              <w:lang w:val="en-US"/>
            </w:rPr>
            <w:t xml:space="preserve">Maclaurin and Taylor Series intuition. </w:t>
          </w:r>
          <w:r>
            <w:rPr>
              <w:noProof/>
              <w:lang w:val="en-US"/>
            </w:rPr>
            <w:t xml:space="preserve">[Online] </w:t>
          </w:r>
          <w:r>
            <w:rPr>
              <w:noProof/>
              <w:lang w:val="en-US"/>
            </w:rPr>
            <w:br/>
            <w:t xml:space="preserve">Available at: </w:t>
          </w:r>
          <w:r>
            <w:rPr>
              <w:noProof/>
              <w:u w:val="single"/>
              <w:lang w:val="en-US"/>
            </w:rPr>
            <w:t>https://www.khanacademy.org/math/ap-calculus-bc/bc-series-new/bc-10-11/v/maclaurin-and-taylor-series-intuition#:~:text=A%20Taylor%20series%20is%20a,derivatives%20at%20a%20single%20point.</w:t>
          </w:r>
        </w:p>
        <w:p w14:paraId="29406003" w14:textId="50904AD2" w:rsidR="001316B3" w:rsidRDefault="001316B3" w:rsidP="001316B3">
          <w:pPr>
            <w:pStyle w:val="Bibliography"/>
            <w:rPr>
              <w:noProof/>
              <w:lang w:val="en-US"/>
            </w:rPr>
          </w:pPr>
          <w:r>
            <w:rPr>
              <w:noProof/>
              <w:lang w:val="en-US"/>
            </w:rPr>
            <w:t xml:space="preserve">Kong, Q. </w:t>
          </w:r>
          <w:r w:rsidR="00E870C6">
            <w:rPr>
              <w:noProof/>
              <w:lang w:val="en-US"/>
            </w:rPr>
            <w:t>(</w:t>
          </w:r>
          <w:r>
            <w:rPr>
              <w:noProof/>
              <w:lang w:val="en-US"/>
            </w:rPr>
            <w:t>2020</w:t>
          </w:r>
          <w:r w:rsidR="00E870C6">
            <w:rPr>
              <w:noProof/>
              <w:lang w:val="en-US"/>
            </w:rPr>
            <w:t>),</w:t>
          </w:r>
          <w:r>
            <w:rPr>
              <w:noProof/>
              <w:lang w:val="en-US"/>
            </w:rPr>
            <w:t xml:space="preserve"> </w:t>
          </w:r>
          <w:r>
            <w:rPr>
              <w:i/>
              <w:iCs/>
              <w:noProof/>
              <w:lang w:val="en-US"/>
            </w:rPr>
            <w:t xml:space="preserve">Python Programming and Numerical Methods. </w:t>
          </w:r>
          <w:r>
            <w:rPr>
              <w:noProof/>
              <w:lang w:val="en-US"/>
            </w:rPr>
            <w:t>1 ed. London: Academic Press.</w:t>
          </w:r>
        </w:p>
        <w:p w14:paraId="25B0212B" w14:textId="73DC03FC" w:rsidR="001316B3" w:rsidRDefault="001316B3" w:rsidP="001316B3">
          <w:pPr>
            <w:pStyle w:val="Bibliography"/>
            <w:rPr>
              <w:noProof/>
              <w:lang w:val="en-US"/>
            </w:rPr>
          </w:pPr>
          <w:r>
            <w:rPr>
              <w:noProof/>
              <w:lang w:val="en-US"/>
            </w:rPr>
            <w:t xml:space="preserve">Lavinia </w:t>
          </w:r>
          <w:r w:rsidR="00E870C6">
            <w:rPr>
              <w:noProof/>
              <w:lang w:val="en-US"/>
            </w:rPr>
            <w:t>(</w:t>
          </w:r>
          <w:r>
            <w:rPr>
              <w:noProof/>
              <w:lang w:val="en-US"/>
            </w:rPr>
            <w:t>2012</w:t>
          </w:r>
          <w:r w:rsidR="00E870C6">
            <w:rPr>
              <w:noProof/>
              <w:lang w:val="en-US"/>
            </w:rPr>
            <w:t>),</w:t>
          </w:r>
          <w:r>
            <w:rPr>
              <w:noProof/>
              <w:lang w:val="en-US"/>
            </w:rPr>
            <w:t xml:space="preserve"> </w:t>
          </w:r>
          <w:r>
            <w:rPr>
              <w:i/>
              <w:iCs/>
              <w:noProof/>
              <w:lang w:val="en-US"/>
            </w:rPr>
            <w:t xml:space="preserve">Physics Forums. </w:t>
          </w:r>
          <w:r>
            <w:rPr>
              <w:noProof/>
              <w:lang w:val="en-US"/>
            </w:rPr>
            <w:t xml:space="preserve">[Online] </w:t>
          </w:r>
          <w:r>
            <w:rPr>
              <w:noProof/>
              <w:lang w:val="en-US"/>
            </w:rPr>
            <w:br/>
            <w:t xml:space="preserve">Available at: </w:t>
          </w:r>
          <w:r>
            <w:rPr>
              <w:noProof/>
              <w:u w:val="single"/>
              <w:lang w:val="en-US"/>
            </w:rPr>
            <w:t>https://www.physicsforums.com/threads/heat-equation-in-real-life.643597/</w:t>
          </w:r>
          <w:r>
            <w:rPr>
              <w:noProof/>
              <w:lang w:val="en-US"/>
            </w:rPr>
            <w:br/>
            <w:t>[Accessed 2 January 2024].</w:t>
          </w:r>
        </w:p>
        <w:p w14:paraId="70F52C6F" w14:textId="02A52368" w:rsidR="001316B3" w:rsidRDefault="001316B3" w:rsidP="001316B3">
          <w:pPr>
            <w:pStyle w:val="Bibliography"/>
            <w:rPr>
              <w:noProof/>
              <w:lang w:val="en-US"/>
            </w:rPr>
          </w:pPr>
          <w:r>
            <w:rPr>
              <w:noProof/>
              <w:lang w:val="en-US"/>
            </w:rPr>
            <w:t xml:space="preserve">Manchestercfd </w:t>
          </w:r>
          <w:r w:rsidR="00E870C6">
            <w:rPr>
              <w:noProof/>
              <w:lang w:val="en-US"/>
            </w:rPr>
            <w:t>(</w:t>
          </w:r>
          <w:r>
            <w:rPr>
              <w:noProof/>
              <w:lang w:val="en-US"/>
            </w:rPr>
            <w:t>2023</w:t>
          </w:r>
          <w:r w:rsidR="00E870C6">
            <w:rPr>
              <w:noProof/>
              <w:lang w:val="en-US"/>
            </w:rPr>
            <w:t>),</w:t>
          </w:r>
          <w:r>
            <w:rPr>
              <w:noProof/>
              <w:lang w:val="en-US"/>
            </w:rPr>
            <w:t xml:space="preserve"> </w:t>
          </w:r>
          <w:r>
            <w:rPr>
              <w:i/>
              <w:iCs/>
              <w:noProof/>
              <w:lang w:val="en-US"/>
            </w:rPr>
            <w:t xml:space="preserve">Some very important terms any CFD user should know.. </w:t>
          </w:r>
          <w:r>
            <w:rPr>
              <w:noProof/>
              <w:lang w:val="en-US"/>
            </w:rPr>
            <w:t xml:space="preserve">[Online] </w:t>
          </w:r>
          <w:r>
            <w:rPr>
              <w:noProof/>
              <w:lang w:val="en-US"/>
            </w:rPr>
            <w:br/>
            <w:t xml:space="preserve">Available at: </w:t>
          </w:r>
          <w:r>
            <w:rPr>
              <w:noProof/>
              <w:u w:val="single"/>
              <w:lang w:val="en-US"/>
            </w:rPr>
            <w:t>https://www.manchestercfd.co.uk/post/some-very-important-terms-any-cfd-user-should-know#:~:text=Stability%20in%20this%20context%20refers,or%20otherwise)%20of%20this%20process.&amp;text=In%20time%2Ddependent%20problems%20stability,exact%20solution%20should%20r</w:t>
          </w:r>
          <w:r>
            <w:rPr>
              <w:noProof/>
              <w:lang w:val="en-US"/>
            </w:rPr>
            <w:br/>
            <w:t>[Accessed 4 January 2024].</w:t>
          </w:r>
        </w:p>
        <w:p w14:paraId="08B698E9" w14:textId="09A057CF" w:rsidR="001316B3" w:rsidRDefault="001316B3" w:rsidP="001316B3">
          <w:pPr>
            <w:pStyle w:val="Bibliography"/>
            <w:rPr>
              <w:noProof/>
              <w:lang w:val="en-US"/>
            </w:rPr>
          </w:pPr>
          <w:r>
            <w:rPr>
              <w:noProof/>
              <w:lang w:val="en-US"/>
            </w:rPr>
            <w:t xml:space="preserve">Marotin, A. </w:t>
          </w:r>
          <w:r w:rsidR="00E870C6">
            <w:rPr>
              <w:noProof/>
              <w:lang w:val="en-US"/>
            </w:rPr>
            <w:t>(</w:t>
          </w:r>
          <w:r>
            <w:rPr>
              <w:noProof/>
              <w:lang w:val="en-US"/>
            </w:rPr>
            <w:t>2023</w:t>
          </w:r>
          <w:r w:rsidR="00E870C6">
            <w:rPr>
              <w:noProof/>
              <w:lang w:val="en-US"/>
            </w:rPr>
            <w:t>),</w:t>
          </w:r>
          <w:r>
            <w:rPr>
              <w:noProof/>
              <w:lang w:val="en-US"/>
            </w:rPr>
            <w:t xml:space="preserve"> </w:t>
          </w:r>
          <w:r>
            <w:rPr>
              <w:i/>
              <w:iCs/>
              <w:noProof/>
              <w:lang w:val="en-US"/>
            </w:rPr>
            <w:t xml:space="preserve">2D Diffusion Equation model using the finite difference method. </w:t>
          </w:r>
          <w:r>
            <w:rPr>
              <w:noProof/>
              <w:lang w:val="en-US"/>
            </w:rPr>
            <w:t>Cardiff : UWTSD .</w:t>
          </w:r>
        </w:p>
        <w:p w14:paraId="6014DC6A" w14:textId="063E2183" w:rsidR="001316B3" w:rsidRDefault="001316B3" w:rsidP="001316B3">
          <w:pPr>
            <w:pStyle w:val="Bibliography"/>
            <w:rPr>
              <w:noProof/>
              <w:lang w:val="en-US"/>
            </w:rPr>
          </w:pPr>
          <w:r>
            <w:rPr>
              <w:noProof/>
              <w:lang w:val="en-US"/>
            </w:rPr>
            <w:t xml:space="preserve">POPESCU, M.-C. </w:t>
          </w:r>
          <w:r w:rsidR="00E870C6">
            <w:rPr>
              <w:noProof/>
              <w:lang w:val="en-US"/>
            </w:rPr>
            <w:t>(</w:t>
          </w:r>
          <w:r>
            <w:rPr>
              <w:noProof/>
              <w:lang w:val="en-US"/>
            </w:rPr>
            <w:t>2009</w:t>
          </w:r>
          <w:r w:rsidR="00E870C6">
            <w:rPr>
              <w:noProof/>
              <w:lang w:val="en-US"/>
            </w:rPr>
            <w:t>),</w:t>
          </w:r>
          <w:r>
            <w:rPr>
              <w:noProof/>
              <w:lang w:val="en-US"/>
            </w:rPr>
            <w:t xml:space="preserve"> Theoretical and Practical Aspects of Heating Equation. </w:t>
          </w:r>
          <w:r>
            <w:rPr>
              <w:i/>
              <w:iCs/>
              <w:noProof/>
              <w:lang w:val="en-US"/>
            </w:rPr>
            <w:t xml:space="preserve">WSEAS TRANSACTIONS on SYSTEMS and CONTROL, </w:t>
          </w:r>
          <w:r>
            <w:rPr>
              <w:noProof/>
              <w:lang w:val="en-US"/>
            </w:rPr>
            <w:t>4(8), pp. 353-355.</w:t>
          </w:r>
        </w:p>
        <w:p w14:paraId="1B58AA13" w14:textId="03F929D1" w:rsidR="001316B3" w:rsidRDefault="001316B3" w:rsidP="001316B3">
          <w:pPr>
            <w:pStyle w:val="Bibliography"/>
            <w:rPr>
              <w:noProof/>
              <w:lang w:val="en-US"/>
            </w:rPr>
          </w:pPr>
          <w:r>
            <w:rPr>
              <w:noProof/>
              <w:lang w:val="en-US"/>
            </w:rPr>
            <w:t xml:space="preserve">Saeed, M. </w:t>
          </w:r>
          <w:r w:rsidR="00E870C6">
            <w:rPr>
              <w:noProof/>
              <w:lang w:val="en-US"/>
            </w:rPr>
            <w:t>(</w:t>
          </w:r>
          <w:r>
            <w:rPr>
              <w:noProof/>
              <w:lang w:val="en-US"/>
            </w:rPr>
            <w:t>2022</w:t>
          </w:r>
          <w:r w:rsidR="00E870C6">
            <w:rPr>
              <w:noProof/>
              <w:lang w:val="en-US"/>
            </w:rPr>
            <w:t>),</w:t>
          </w:r>
          <w:r>
            <w:rPr>
              <w:noProof/>
              <w:lang w:val="en-US"/>
            </w:rPr>
            <w:t xml:space="preserve"> </w:t>
          </w:r>
          <w:r>
            <w:rPr>
              <w:i/>
              <w:iCs/>
              <w:noProof/>
              <w:lang w:val="en-US"/>
            </w:rPr>
            <w:t xml:space="preserve">A Gentle Introduction to Taylor Series. </w:t>
          </w:r>
          <w:r>
            <w:rPr>
              <w:noProof/>
              <w:lang w:val="en-US"/>
            </w:rPr>
            <w:t xml:space="preserve">[Online] </w:t>
          </w:r>
          <w:r>
            <w:rPr>
              <w:noProof/>
              <w:lang w:val="en-US"/>
            </w:rPr>
            <w:br/>
            <w:t xml:space="preserve">Available at: </w:t>
          </w:r>
          <w:r>
            <w:rPr>
              <w:noProof/>
              <w:u w:val="single"/>
              <w:lang w:val="en-US"/>
            </w:rPr>
            <w:t>https://machinelearningmastery.com/a-gentle-introduction-to-taylor-series/</w:t>
          </w:r>
          <w:r>
            <w:rPr>
              <w:noProof/>
              <w:lang w:val="en-US"/>
            </w:rPr>
            <w:br/>
            <w:t>[Accessed 4 January 2023].</w:t>
          </w:r>
        </w:p>
        <w:p w14:paraId="33814D08" w14:textId="277AA3E5" w:rsidR="001316B3" w:rsidRDefault="001316B3" w:rsidP="001316B3">
          <w:pPr>
            <w:pStyle w:val="Bibliography"/>
            <w:rPr>
              <w:noProof/>
              <w:lang w:val="en-US"/>
            </w:rPr>
          </w:pPr>
          <w:r>
            <w:rPr>
              <w:noProof/>
              <w:lang w:val="en-US"/>
            </w:rPr>
            <w:t xml:space="preserve">Slater, J. W. </w:t>
          </w:r>
          <w:r w:rsidR="00E870C6">
            <w:rPr>
              <w:noProof/>
              <w:lang w:val="en-US"/>
            </w:rPr>
            <w:t>(</w:t>
          </w:r>
          <w:r>
            <w:rPr>
              <w:noProof/>
              <w:lang w:val="en-US"/>
            </w:rPr>
            <w:t>2021</w:t>
          </w:r>
          <w:r w:rsidR="00E870C6">
            <w:rPr>
              <w:noProof/>
              <w:lang w:val="en-US"/>
            </w:rPr>
            <w:t>),</w:t>
          </w:r>
          <w:r>
            <w:rPr>
              <w:noProof/>
              <w:lang w:val="en-US"/>
            </w:rPr>
            <w:t xml:space="preserve"> </w:t>
          </w:r>
          <w:r>
            <w:rPr>
              <w:i/>
              <w:iCs/>
              <w:noProof/>
              <w:lang w:val="en-US"/>
            </w:rPr>
            <w:t xml:space="preserve">Examining Spatial (Grid) Convergence. </w:t>
          </w:r>
          <w:r>
            <w:rPr>
              <w:noProof/>
              <w:lang w:val="en-US"/>
            </w:rPr>
            <w:t xml:space="preserve">[Online] </w:t>
          </w:r>
          <w:r>
            <w:rPr>
              <w:noProof/>
              <w:lang w:val="en-US"/>
            </w:rPr>
            <w:br/>
            <w:t xml:space="preserve">Available at: </w:t>
          </w:r>
          <w:r>
            <w:rPr>
              <w:noProof/>
              <w:u w:val="single"/>
              <w:lang w:val="en-US"/>
            </w:rPr>
            <w:t>https://www.grc.nasa.gov/www/wind/valid/tutorial/spatconv.html</w:t>
          </w:r>
          <w:r>
            <w:rPr>
              <w:noProof/>
              <w:lang w:val="en-US"/>
            </w:rPr>
            <w:br/>
            <w:t>[Accessed 26 January 2024].</w:t>
          </w:r>
        </w:p>
        <w:p w14:paraId="0274F33E" w14:textId="342F5665" w:rsidR="001316B3" w:rsidRDefault="001316B3" w:rsidP="001316B3">
          <w:pPr>
            <w:pStyle w:val="Bibliography"/>
            <w:rPr>
              <w:noProof/>
              <w:lang w:val="en-US"/>
            </w:rPr>
          </w:pPr>
          <w:r>
            <w:rPr>
              <w:noProof/>
              <w:lang w:val="en-US"/>
            </w:rPr>
            <w:t xml:space="preserve">Testbook </w:t>
          </w:r>
          <w:r w:rsidR="00E870C6">
            <w:rPr>
              <w:noProof/>
              <w:lang w:val="en-US"/>
            </w:rPr>
            <w:t>(</w:t>
          </w:r>
          <w:r>
            <w:rPr>
              <w:noProof/>
              <w:lang w:val="en-US"/>
            </w:rPr>
            <w:t>2023</w:t>
          </w:r>
          <w:r w:rsidR="00E870C6">
            <w:rPr>
              <w:noProof/>
              <w:lang w:val="en-US"/>
            </w:rPr>
            <w:t>),</w:t>
          </w:r>
          <w:r>
            <w:rPr>
              <w:noProof/>
              <w:lang w:val="en-US"/>
            </w:rPr>
            <w:t xml:space="preserve"> </w:t>
          </w:r>
          <w:r>
            <w:rPr>
              <w:i/>
              <w:iCs/>
              <w:noProof/>
              <w:lang w:val="en-US"/>
            </w:rPr>
            <w:t xml:space="preserve">Fourier Number: Know Definition, Equation, Significance, and Applications. </w:t>
          </w:r>
          <w:r>
            <w:rPr>
              <w:noProof/>
              <w:lang w:val="en-US"/>
            </w:rPr>
            <w:t xml:space="preserve">[Online] </w:t>
          </w:r>
          <w:r>
            <w:rPr>
              <w:noProof/>
              <w:lang w:val="en-US"/>
            </w:rPr>
            <w:br/>
            <w:t xml:space="preserve">Available at: </w:t>
          </w:r>
          <w:r>
            <w:rPr>
              <w:noProof/>
              <w:u w:val="single"/>
              <w:lang w:val="en-US"/>
            </w:rPr>
            <w:t>https://testbook.com/mechanical-engineering/fourier-number#:~:text=It%20characterises%20the%20balance%20between,heat%20transfer%20within%20the%20body.</w:t>
          </w:r>
          <w:r>
            <w:rPr>
              <w:noProof/>
              <w:lang w:val="en-US"/>
            </w:rPr>
            <w:br/>
            <w:t>[Accessed 26 January 2024].</w:t>
          </w:r>
        </w:p>
        <w:p w14:paraId="5BA44200" w14:textId="3516213E" w:rsidR="001316B3" w:rsidRDefault="001316B3" w:rsidP="001316B3">
          <w:pPr>
            <w:pStyle w:val="Bibliography"/>
            <w:rPr>
              <w:noProof/>
              <w:lang w:val="en-US"/>
            </w:rPr>
          </w:pPr>
          <w:r>
            <w:rPr>
              <w:noProof/>
              <w:lang w:val="en-US"/>
            </w:rPr>
            <w:t xml:space="preserve">Verma, N. </w:t>
          </w:r>
          <w:r w:rsidR="00E870C6">
            <w:rPr>
              <w:noProof/>
              <w:lang w:val="en-US"/>
            </w:rPr>
            <w:t>(</w:t>
          </w:r>
          <w:r>
            <w:rPr>
              <w:noProof/>
              <w:lang w:val="en-US"/>
            </w:rPr>
            <w:t>2021</w:t>
          </w:r>
          <w:r w:rsidR="00E870C6">
            <w:rPr>
              <w:noProof/>
              <w:lang w:val="en-US"/>
            </w:rPr>
            <w:t>),</w:t>
          </w:r>
          <w:r>
            <w:rPr>
              <w:noProof/>
              <w:lang w:val="en-US"/>
            </w:rPr>
            <w:t xml:space="preserve"> </w:t>
          </w:r>
          <w:r>
            <w:rPr>
              <w:i/>
              <w:iCs/>
              <w:noProof/>
              <w:lang w:val="en-US"/>
            </w:rPr>
            <w:t xml:space="preserve">Taylor series- for dummies, by a dummy. </w:t>
          </w:r>
          <w:r>
            <w:rPr>
              <w:noProof/>
              <w:lang w:val="en-US"/>
            </w:rPr>
            <w:t xml:space="preserve">[Online] </w:t>
          </w:r>
          <w:r>
            <w:rPr>
              <w:noProof/>
              <w:lang w:val="en-US"/>
            </w:rPr>
            <w:br/>
            <w:t xml:space="preserve">Available at: </w:t>
          </w:r>
          <w:r>
            <w:rPr>
              <w:noProof/>
              <w:u w:val="single"/>
              <w:lang w:val="en-US"/>
            </w:rPr>
            <w:t>https://medium.com/@nisheetsun/taylor-series-for-dummies-by-a-dummy-6b3a703ae084</w:t>
          </w:r>
          <w:r>
            <w:rPr>
              <w:noProof/>
              <w:lang w:val="en-US"/>
            </w:rPr>
            <w:br/>
            <w:t>[Accessed 4 January 2021].</w:t>
          </w:r>
        </w:p>
        <w:p w14:paraId="4784E7D9" w14:textId="7B807FBB" w:rsidR="001316B3" w:rsidRDefault="001316B3" w:rsidP="001316B3">
          <w:pPr>
            <w:pStyle w:val="Bibliography"/>
            <w:rPr>
              <w:noProof/>
              <w:lang w:val="en-US"/>
            </w:rPr>
          </w:pPr>
          <w:r>
            <w:rPr>
              <w:noProof/>
              <w:lang w:val="en-US"/>
            </w:rPr>
            <w:lastRenderedPageBreak/>
            <w:t xml:space="preserve">Weisstein, E. W. </w:t>
          </w:r>
          <w:r w:rsidR="00E870C6">
            <w:rPr>
              <w:noProof/>
              <w:lang w:val="en-US"/>
            </w:rPr>
            <w:t>(</w:t>
          </w:r>
          <w:r>
            <w:rPr>
              <w:noProof/>
              <w:lang w:val="en-US"/>
            </w:rPr>
            <w:t>2024</w:t>
          </w:r>
          <w:r w:rsidR="00E870C6">
            <w:rPr>
              <w:noProof/>
              <w:lang w:val="en-US"/>
            </w:rPr>
            <w:t>),</w:t>
          </w:r>
          <w:r>
            <w:rPr>
              <w:noProof/>
              <w:lang w:val="en-US"/>
            </w:rPr>
            <w:t xml:space="preserve"> </w:t>
          </w:r>
          <w:r>
            <w:rPr>
              <w:i/>
              <w:iCs/>
              <w:noProof/>
              <w:lang w:val="en-US"/>
            </w:rPr>
            <w:t xml:space="preserve">Roundoff Error. </w:t>
          </w:r>
          <w:r>
            <w:rPr>
              <w:noProof/>
              <w:lang w:val="en-US"/>
            </w:rPr>
            <w:t xml:space="preserve">[Online] </w:t>
          </w:r>
          <w:r>
            <w:rPr>
              <w:noProof/>
              <w:lang w:val="en-US"/>
            </w:rPr>
            <w:br/>
            <w:t xml:space="preserve">Available at: </w:t>
          </w:r>
          <w:r>
            <w:rPr>
              <w:noProof/>
              <w:u w:val="single"/>
              <w:lang w:val="en-US"/>
            </w:rPr>
            <w:t>https://mathworld.wolfram.com/RoundoffError.html#:~:text=Roundoff%20error%20is%20the%20difference,one%20or%20more%20intermediate%20steps.</w:t>
          </w:r>
          <w:r>
            <w:rPr>
              <w:noProof/>
              <w:lang w:val="en-US"/>
            </w:rPr>
            <w:br/>
            <w:t>[Accessed 22 January 2024].</w:t>
          </w:r>
        </w:p>
        <w:p w14:paraId="23BFE053" w14:textId="3F8EDFEC" w:rsidR="00D04AC9" w:rsidRDefault="00000000" w:rsidP="001316B3"/>
      </w:sdtContent>
    </w:sdt>
    <w:p w14:paraId="2B610967" w14:textId="6B238C1A" w:rsidR="008B5BB6" w:rsidRDefault="008B5BB6" w:rsidP="00CD24A2">
      <w:pPr>
        <w:rPr>
          <w:lang w:val="en-US"/>
        </w:rPr>
      </w:pPr>
    </w:p>
    <w:p w14:paraId="4DC2B6B5" w14:textId="41E821EF" w:rsidR="00A84A08" w:rsidRDefault="00A84A08" w:rsidP="00CD24A2">
      <w:pPr>
        <w:rPr>
          <w:lang w:val="en-US"/>
        </w:rPr>
      </w:pPr>
    </w:p>
    <w:p w14:paraId="016AA20C" w14:textId="72D76020" w:rsidR="00A84A08" w:rsidRDefault="00A84A08" w:rsidP="00CD24A2">
      <w:pPr>
        <w:rPr>
          <w:lang w:val="en-US"/>
        </w:rPr>
      </w:pPr>
    </w:p>
    <w:p w14:paraId="4B8FAD8D" w14:textId="6201DE40" w:rsidR="00A84A08" w:rsidRDefault="00A84A08" w:rsidP="00CD24A2">
      <w:pPr>
        <w:rPr>
          <w:lang w:val="en-US"/>
        </w:rPr>
      </w:pPr>
    </w:p>
    <w:p w14:paraId="7CB829E5" w14:textId="402C1E91" w:rsidR="00A84A08" w:rsidRDefault="00A84A08" w:rsidP="00CD24A2">
      <w:pPr>
        <w:rPr>
          <w:lang w:val="en-US"/>
        </w:rPr>
      </w:pPr>
    </w:p>
    <w:p w14:paraId="779D7B90" w14:textId="6F9A29D0" w:rsidR="00A84A08" w:rsidRDefault="00A84A08" w:rsidP="00CD24A2">
      <w:pPr>
        <w:rPr>
          <w:lang w:val="en-US"/>
        </w:rPr>
      </w:pPr>
    </w:p>
    <w:p w14:paraId="0842FCFD" w14:textId="0CF02318" w:rsidR="00A84A08" w:rsidRDefault="00A84A08" w:rsidP="00CD24A2">
      <w:pPr>
        <w:rPr>
          <w:lang w:val="en-US"/>
        </w:rPr>
      </w:pPr>
    </w:p>
    <w:p w14:paraId="737F177F" w14:textId="6DB563C9" w:rsidR="00A84A08" w:rsidRDefault="00A84A08" w:rsidP="00CD24A2">
      <w:pPr>
        <w:rPr>
          <w:lang w:val="en-US"/>
        </w:rPr>
      </w:pPr>
    </w:p>
    <w:p w14:paraId="62C21193" w14:textId="4A292279" w:rsidR="00A84A08" w:rsidRDefault="00A84A08" w:rsidP="00CD24A2">
      <w:pPr>
        <w:rPr>
          <w:lang w:val="en-US"/>
        </w:rPr>
      </w:pPr>
    </w:p>
    <w:p w14:paraId="271C4F47" w14:textId="041A3009" w:rsidR="00A84A08" w:rsidRDefault="00A84A08" w:rsidP="00CD24A2">
      <w:pPr>
        <w:rPr>
          <w:lang w:val="en-US"/>
        </w:rPr>
      </w:pPr>
    </w:p>
    <w:p w14:paraId="7BB1898E" w14:textId="638355DF" w:rsidR="00A84A08" w:rsidRDefault="00A84A08" w:rsidP="00CD24A2">
      <w:pPr>
        <w:rPr>
          <w:lang w:val="en-US"/>
        </w:rPr>
      </w:pPr>
    </w:p>
    <w:p w14:paraId="4082459F" w14:textId="60B5B708" w:rsidR="00A84A08" w:rsidRDefault="00A84A08" w:rsidP="00CD24A2">
      <w:pPr>
        <w:rPr>
          <w:lang w:val="en-US"/>
        </w:rPr>
      </w:pPr>
    </w:p>
    <w:p w14:paraId="363B98AE" w14:textId="275D1ED5" w:rsidR="00A84A08" w:rsidRDefault="00A84A08" w:rsidP="00CD24A2">
      <w:pPr>
        <w:rPr>
          <w:lang w:val="en-US"/>
        </w:rPr>
      </w:pPr>
    </w:p>
    <w:p w14:paraId="73EA1C06" w14:textId="7741F5AE" w:rsidR="00A84A08" w:rsidRDefault="00A84A08" w:rsidP="00CD24A2">
      <w:pPr>
        <w:rPr>
          <w:lang w:val="en-US"/>
        </w:rPr>
      </w:pPr>
    </w:p>
    <w:p w14:paraId="2D9CE6D9" w14:textId="77777777" w:rsidR="005129EE" w:rsidRDefault="005129EE" w:rsidP="00CD24A2">
      <w:pPr>
        <w:rPr>
          <w:lang w:val="en-US"/>
        </w:rPr>
      </w:pPr>
    </w:p>
    <w:p w14:paraId="14F889F2" w14:textId="77777777" w:rsidR="006A7807" w:rsidRDefault="006A7807" w:rsidP="00CD24A2">
      <w:pPr>
        <w:rPr>
          <w:lang w:val="en-US"/>
        </w:rPr>
      </w:pPr>
    </w:p>
    <w:p w14:paraId="24C10777" w14:textId="77777777" w:rsidR="001316B3" w:rsidRDefault="001316B3" w:rsidP="00CD24A2">
      <w:pPr>
        <w:rPr>
          <w:lang w:val="en-US"/>
        </w:rPr>
      </w:pPr>
    </w:p>
    <w:p w14:paraId="6D2E5D28" w14:textId="6637B04F" w:rsidR="00E942D7" w:rsidRDefault="00E942D7" w:rsidP="00E942D7">
      <w:pPr>
        <w:pStyle w:val="Heading1"/>
        <w:numPr>
          <w:ilvl w:val="0"/>
          <w:numId w:val="1"/>
        </w:numPr>
        <w:rPr>
          <w:rFonts w:ascii="Arial" w:hAnsi="Arial" w:cs="Arial"/>
          <w:sz w:val="22"/>
          <w:u w:val="single"/>
        </w:rPr>
      </w:pPr>
      <w:bookmarkStart w:id="22" w:name="_Toc157190854"/>
      <w:r w:rsidRPr="00126351">
        <w:rPr>
          <w:rFonts w:ascii="Arial" w:hAnsi="Arial" w:cs="Arial"/>
          <w:sz w:val="22"/>
          <w:u w:val="single"/>
        </w:rPr>
        <w:t>Appendix:</w:t>
      </w:r>
      <w:bookmarkEnd w:id="22"/>
    </w:p>
    <w:p w14:paraId="4944EE46" w14:textId="6484E728" w:rsidR="00E03EC6" w:rsidRDefault="00E03EC6" w:rsidP="00E03EC6">
      <w:pPr>
        <w:rPr>
          <w:lang w:val="en-US"/>
        </w:rPr>
      </w:pPr>
    </w:p>
    <w:p w14:paraId="16A9C115" w14:textId="206AB337" w:rsidR="00A84A08" w:rsidRPr="00E870C6" w:rsidRDefault="00E03EC6" w:rsidP="00E03EC6">
      <w:pPr>
        <w:rPr>
          <w:u w:val="single"/>
          <w:lang w:val="en-US"/>
        </w:rPr>
      </w:pPr>
      <w:r w:rsidRPr="00E870C6">
        <w:rPr>
          <w:u w:val="single"/>
          <w:lang w:val="en-US"/>
        </w:rPr>
        <w:t>Appendix 1.</w:t>
      </w:r>
      <w:r w:rsidR="00E171DB" w:rsidRPr="00E870C6">
        <w:rPr>
          <w:u w:val="single"/>
          <w:lang w:val="en-US"/>
        </w:rPr>
        <w:t xml:space="preserve"> – MATLAB </w:t>
      </w:r>
      <w:r w:rsidR="00A84A08" w:rsidRPr="00E870C6">
        <w:rPr>
          <w:u w:val="single"/>
          <w:lang w:val="en-US"/>
        </w:rPr>
        <w:t>Code</w:t>
      </w:r>
    </w:p>
    <w:p w14:paraId="40E5F163"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r w:rsidRPr="005012DE">
        <w:rPr>
          <w:rFonts w:ascii="Menlo" w:eastAsia="Times New Roman" w:hAnsi="Menlo" w:cs="Menlo"/>
          <w:sz w:val="20"/>
          <w:szCs w:val="20"/>
          <w:lang w:eastAsia="en-GB"/>
        </w:rPr>
        <w:t>clc</w:t>
      </w:r>
      <w:proofErr w:type="spell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Clear Command Window</w:t>
      </w:r>
    </w:p>
    <w:p w14:paraId="506A3C81"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clear </w:t>
      </w:r>
      <w:r w:rsidRPr="005012DE">
        <w:rPr>
          <w:rFonts w:ascii="Menlo" w:eastAsia="Times New Roman" w:hAnsi="Menlo" w:cs="Menlo"/>
          <w:color w:val="A709F5"/>
          <w:sz w:val="20"/>
          <w:szCs w:val="20"/>
          <w:lang w:eastAsia="en-GB"/>
        </w:rPr>
        <w:t>all</w:t>
      </w:r>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xml:space="preserve">% Removes All Variables </w:t>
      </w:r>
      <w:proofErr w:type="gramStart"/>
      <w:r w:rsidRPr="005012DE">
        <w:rPr>
          <w:rFonts w:ascii="Menlo" w:eastAsia="Times New Roman" w:hAnsi="Menlo" w:cs="Menlo"/>
          <w:color w:val="008013"/>
          <w:sz w:val="20"/>
          <w:szCs w:val="20"/>
          <w:lang w:eastAsia="en-GB"/>
        </w:rPr>
        <w:t>From</w:t>
      </w:r>
      <w:proofErr w:type="gramEnd"/>
      <w:r w:rsidRPr="005012DE">
        <w:rPr>
          <w:rFonts w:ascii="Menlo" w:eastAsia="Times New Roman" w:hAnsi="Menlo" w:cs="Menlo"/>
          <w:color w:val="008013"/>
          <w:sz w:val="20"/>
          <w:szCs w:val="20"/>
          <w:lang w:eastAsia="en-GB"/>
        </w:rPr>
        <w:t xml:space="preserve"> Workspace</w:t>
      </w:r>
    </w:p>
    <w:p w14:paraId="169FFD07" w14:textId="77777777" w:rsidR="005012DE" w:rsidRPr="005012DE" w:rsidRDefault="005012DE" w:rsidP="005012DE">
      <w:pPr>
        <w:spacing w:after="0" w:line="240" w:lineRule="auto"/>
        <w:rPr>
          <w:rFonts w:ascii="Menlo" w:eastAsia="Times New Roman" w:hAnsi="Menlo" w:cs="Menlo"/>
          <w:sz w:val="20"/>
          <w:szCs w:val="20"/>
          <w:lang w:eastAsia="en-GB"/>
        </w:rPr>
      </w:pPr>
    </w:p>
    <w:p w14:paraId="12BAB90E"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k = </w:t>
      </w:r>
      <w:proofErr w:type="gramStart"/>
      <w:r w:rsidRPr="005012DE">
        <w:rPr>
          <w:rFonts w:ascii="Menlo" w:eastAsia="Times New Roman" w:hAnsi="Menlo" w:cs="Menlo"/>
          <w:sz w:val="20"/>
          <w:szCs w:val="20"/>
          <w:lang w:eastAsia="en-GB"/>
        </w:rPr>
        <w:t xml:space="preserve">143;   </w:t>
      </w:r>
      <w:proofErr w:type="gram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Conductivity</w:t>
      </w:r>
    </w:p>
    <w:p w14:paraId="205A1AD1"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p = 2.8 * 10^</w:t>
      </w:r>
      <w:proofErr w:type="gramStart"/>
      <w:r w:rsidRPr="005012DE">
        <w:rPr>
          <w:rFonts w:ascii="Menlo" w:eastAsia="Times New Roman" w:hAnsi="Menlo" w:cs="Menlo"/>
          <w:sz w:val="20"/>
          <w:szCs w:val="20"/>
          <w:lang w:eastAsia="en-GB"/>
        </w:rPr>
        <w:t xml:space="preserve">3;   </w:t>
      </w:r>
      <w:proofErr w:type="gram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Density</w:t>
      </w:r>
    </w:p>
    <w:p w14:paraId="3BC37767"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q = </w:t>
      </w:r>
      <w:proofErr w:type="gramStart"/>
      <w:r w:rsidRPr="005012DE">
        <w:rPr>
          <w:rFonts w:ascii="Menlo" w:eastAsia="Times New Roman" w:hAnsi="Menlo" w:cs="Menlo"/>
          <w:sz w:val="20"/>
          <w:szCs w:val="20"/>
          <w:lang w:eastAsia="en-GB"/>
        </w:rPr>
        <w:t xml:space="preserve">795;   </w:t>
      </w:r>
      <w:proofErr w:type="gram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Specific Heat</w:t>
      </w:r>
    </w:p>
    <w:p w14:paraId="54C87C17" w14:textId="77777777" w:rsidR="005012DE" w:rsidRPr="005012DE" w:rsidRDefault="005012DE" w:rsidP="005012DE">
      <w:pPr>
        <w:spacing w:after="0" w:line="240" w:lineRule="auto"/>
        <w:rPr>
          <w:rFonts w:ascii="Menlo" w:eastAsia="Times New Roman" w:hAnsi="Menlo" w:cs="Menlo"/>
          <w:sz w:val="20"/>
          <w:szCs w:val="20"/>
          <w:lang w:eastAsia="en-GB"/>
        </w:rPr>
      </w:pPr>
    </w:p>
    <w:p w14:paraId="2A4D57BF"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lastRenderedPageBreak/>
        <w:t xml:space="preserve">x = </w:t>
      </w:r>
      <w:proofErr w:type="gramStart"/>
      <w:r w:rsidRPr="005012DE">
        <w:rPr>
          <w:rFonts w:ascii="Menlo" w:eastAsia="Times New Roman" w:hAnsi="Menlo" w:cs="Menlo"/>
          <w:sz w:val="20"/>
          <w:szCs w:val="20"/>
          <w:lang w:eastAsia="en-GB"/>
        </w:rPr>
        <w:t xml:space="preserve">6;   </w:t>
      </w:r>
      <w:proofErr w:type="gram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Width of Grid (m)</w:t>
      </w:r>
    </w:p>
    <w:p w14:paraId="742C089C"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y = </w:t>
      </w:r>
      <w:proofErr w:type="gramStart"/>
      <w:r w:rsidRPr="005012DE">
        <w:rPr>
          <w:rFonts w:ascii="Menlo" w:eastAsia="Times New Roman" w:hAnsi="Menlo" w:cs="Menlo"/>
          <w:sz w:val="20"/>
          <w:szCs w:val="20"/>
          <w:lang w:eastAsia="en-GB"/>
        </w:rPr>
        <w:t xml:space="preserve">6;   </w:t>
      </w:r>
      <w:proofErr w:type="gram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Height of grid (m)</w:t>
      </w:r>
    </w:p>
    <w:p w14:paraId="58533AC9" w14:textId="77777777" w:rsidR="005012DE" w:rsidRPr="005012DE" w:rsidRDefault="005012DE" w:rsidP="005012DE">
      <w:pPr>
        <w:spacing w:after="0" w:line="240" w:lineRule="auto"/>
        <w:rPr>
          <w:rFonts w:ascii="Menlo" w:eastAsia="Times New Roman" w:hAnsi="Menlo" w:cs="Menlo"/>
          <w:sz w:val="20"/>
          <w:szCs w:val="20"/>
          <w:lang w:eastAsia="en-GB"/>
        </w:rPr>
      </w:pPr>
    </w:p>
    <w:p w14:paraId="0C032370"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a = k / (p * q</w:t>
      </w:r>
      <w:proofErr w:type="gramStart"/>
      <w:r w:rsidRPr="005012DE">
        <w:rPr>
          <w:rFonts w:ascii="Menlo" w:eastAsia="Times New Roman" w:hAnsi="Menlo" w:cs="Menlo"/>
          <w:sz w:val="20"/>
          <w:szCs w:val="20"/>
          <w:lang w:eastAsia="en-GB"/>
        </w:rPr>
        <w:t>);</w:t>
      </w:r>
      <w:proofErr w:type="gramEnd"/>
    </w:p>
    <w:p w14:paraId="6F73412C" w14:textId="77777777" w:rsidR="005012DE" w:rsidRPr="005012DE" w:rsidRDefault="005012DE" w:rsidP="005012DE">
      <w:pPr>
        <w:spacing w:after="0" w:line="240" w:lineRule="auto"/>
        <w:rPr>
          <w:rFonts w:ascii="Menlo" w:eastAsia="Times New Roman" w:hAnsi="Menlo" w:cs="Menlo"/>
          <w:sz w:val="20"/>
          <w:szCs w:val="20"/>
          <w:lang w:eastAsia="en-GB"/>
        </w:rPr>
      </w:pPr>
    </w:p>
    <w:p w14:paraId="33982BBF"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w:t>
      </w:r>
    </w:p>
    <w:p w14:paraId="6FD3147A" w14:textId="77777777" w:rsidR="005012DE" w:rsidRPr="005012DE" w:rsidRDefault="005012DE" w:rsidP="005012DE">
      <w:pPr>
        <w:spacing w:after="0" w:line="240" w:lineRule="auto"/>
        <w:rPr>
          <w:rFonts w:ascii="Menlo" w:eastAsia="Times New Roman" w:hAnsi="Menlo" w:cs="Menlo"/>
          <w:sz w:val="20"/>
          <w:szCs w:val="20"/>
          <w:lang w:eastAsia="en-GB"/>
        </w:rPr>
      </w:pPr>
    </w:p>
    <w:p w14:paraId="0FC58136"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h = </w:t>
      </w:r>
      <w:proofErr w:type="gramStart"/>
      <w:r w:rsidRPr="005012DE">
        <w:rPr>
          <w:rFonts w:ascii="Menlo" w:eastAsia="Times New Roman" w:hAnsi="Menlo" w:cs="Menlo"/>
          <w:sz w:val="20"/>
          <w:szCs w:val="20"/>
          <w:lang w:eastAsia="en-GB"/>
        </w:rPr>
        <w:t>input(</w:t>
      </w:r>
      <w:proofErr w:type="gramEnd"/>
      <w:r w:rsidRPr="005012DE">
        <w:rPr>
          <w:rFonts w:ascii="Menlo" w:eastAsia="Times New Roman" w:hAnsi="Menlo" w:cs="Menlo"/>
          <w:color w:val="A709F5"/>
          <w:sz w:val="20"/>
          <w:szCs w:val="20"/>
          <w:lang w:eastAsia="en-GB"/>
        </w:rPr>
        <w:t>'Enter a value for h (between 0 and 6, divisible by 6) '</w:t>
      </w:r>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Prompt User to Input Value</w:t>
      </w:r>
    </w:p>
    <w:p w14:paraId="26FAB5E2" w14:textId="77777777" w:rsidR="005012DE" w:rsidRPr="005012DE" w:rsidRDefault="005012DE" w:rsidP="005012DE">
      <w:pPr>
        <w:spacing w:after="0" w:line="240" w:lineRule="auto"/>
        <w:rPr>
          <w:rFonts w:ascii="Menlo" w:eastAsia="Times New Roman" w:hAnsi="Menlo" w:cs="Menlo"/>
          <w:sz w:val="20"/>
          <w:szCs w:val="20"/>
          <w:lang w:eastAsia="en-GB"/>
        </w:rPr>
      </w:pPr>
    </w:p>
    <w:p w14:paraId="7B205A97"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color w:val="0E00FF"/>
          <w:sz w:val="20"/>
          <w:szCs w:val="20"/>
          <w:lang w:eastAsia="en-GB"/>
        </w:rPr>
        <w:t xml:space="preserve">while </w:t>
      </w:r>
      <w:r w:rsidRPr="005012DE">
        <w:rPr>
          <w:rFonts w:ascii="Menlo" w:eastAsia="Times New Roman" w:hAnsi="Menlo" w:cs="Menlo"/>
          <w:sz w:val="20"/>
          <w:szCs w:val="20"/>
          <w:lang w:eastAsia="en-GB"/>
        </w:rPr>
        <w:t>h &lt;= 0 || h &gt;= 6 || mod (</w:t>
      </w:r>
      <w:proofErr w:type="gramStart"/>
      <w:r w:rsidRPr="005012DE">
        <w:rPr>
          <w:rFonts w:ascii="Menlo" w:eastAsia="Times New Roman" w:hAnsi="Menlo" w:cs="Menlo"/>
          <w:sz w:val="20"/>
          <w:szCs w:val="20"/>
          <w:lang w:eastAsia="en-GB"/>
        </w:rPr>
        <w:t>6,h</w:t>
      </w:r>
      <w:proofErr w:type="gramEnd"/>
      <w:r w:rsidRPr="005012DE">
        <w:rPr>
          <w:rFonts w:ascii="Menlo" w:eastAsia="Times New Roman" w:hAnsi="Menlo" w:cs="Menlo"/>
          <w:sz w:val="20"/>
          <w:szCs w:val="20"/>
          <w:lang w:eastAsia="en-GB"/>
        </w:rPr>
        <w:t xml:space="preserve">) ~=0                                     </w:t>
      </w:r>
      <w:r w:rsidRPr="005012DE">
        <w:rPr>
          <w:rFonts w:ascii="Menlo" w:eastAsia="Times New Roman" w:hAnsi="Menlo" w:cs="Menlo"/>
          <w:color w:val="008013"/>
          <w:sz w:val="20"/>
          <w:szCs w:val="20"/>
          <w:lang w:eastAsia="en-GB"/>
        </w:rPr>
        <w:t>% Ensure Value Entered Complies With 'h' Rules</w:t>
      </w:r>
    </w:p>
    <w:p w14:paraId="23405B9A" w14:textId="77777777" w:rsidR="005012DE" w:rsidRPr="005012DE" w:rsidRDefault="005012DE" w:rsidP="005012DE">
      <w:pPr>
        <w:spacing w:after="0" w:line="240" w:lineRule="auto"/>
        <w:rPr>
          <w:rFonts w:ascii="Menlo" w:eastAsia="Times New Roman" w:hAnsi="Menlo" w:cs="Menlo"/>
          <w:sz w:val="20"/>
          <w:szCs w:val="20"/>
          <w:lang w:eastAsia="en-GB"/>
        </w:rPr>
      </w:pPr>
    </w:p>
    <w:p w14:paraId="7706E973"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roofErr w:type="spellStart"/>
      <w:proofErr w:type="gramStart"/>
      <w:r w:rsidRPr="005012DE">
        <w:rPr>
          <w:rFonts w:ascii="Menlo" w:eastAsia="Times New Roman" w:hAnsi="Menlo" w:cs="Menlo"/>
          <w:sz w:val="20"/>
          <w:szCs w:val="20"/>
          <w:lang w:eastAsia="en-GB"/>
        </w:rPr>
        <w:t>disp</w:t>
      </w:r>
      <w:proofErr w:type="spellEnd"/>
      <w:r w:rsidRPr="005012DE">
        <w:rPr>
          <w:rFonts w:ascii="Menlo" w:eastAsia="Times New Roman" w:hAnsi="Menlo" w:cs="Menlo"/>
          <w:sz w:val="20"/>
          <w:szCs w:val="20"/>
          <w:lang w:eastAsia="en-GB"/>
        </w:rPr>
        <w:t>(</w:t>
      </w:r>
      <w:proofErr w:type="gramEnd"/>
      <w:r w:rsidRPr="005012DE">
        <w:rPr>
          <w:rFonts w:ascii="Menlo" w:eastAsia="Times New Roman" w:hAnsi="Menlo" w:cs="Menlo"/>
          <w:color w:val="A709F5"/>
          <w:sz w:val="20"/>
          <w:szCs w:val="20"/>
          <w:lang w:eastAsia="en-GB"/>
        </w:rPr>
        <w:t>'invalid input'</w:t>
      </w:r>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Display '</w:t>
      </w:r>
      <w:proofErr w:type="spellStart"/>
      <w:r w:rsidRPr="005012DE">
        <w:rPr>
          <w:rFonts w:ascii="Menlo" w:eastAsia="Times New Roman" w:hAnsi="Menlo" w:cs="Menlo"/>
          <w:color w:val="008013"/>
          <w:sz w:val="20"/>
          <w:szCs w:val="20"/>
          <w:lang w:eastAsia="en-GB"/>
        </w:rPr>
        <w:t>Inavalid</w:t>
      </w:r>
      <w:proofErr w:type="spellEnd"/>
      <w:r w:rsidRPr="005012DE">
        <w:rPr>
          <w:rFonts w:ascii="Menlo" w:eastAsia="Times New Roman" w:hAnsi="Menlo" w:cs="Menlo"/>
          <w:color w:val="008013"/>
          <w:sz w:val="20"/>
          <w:szCs w:val="20"/>
          <w:lang w:eastAsia="en-GB"/>
        </w:rPr>
        <w:t xml:space="preserve"> </w:t>
      </w:r>
      <w:proofErr w:type="spellStart"/>
      <w:r w:rsidRPr="005012DE">
        <w:rPr>
          <w:rFonts w:ascii="Menlo" w:eastAsia="Times New Roman" w:hAnsi="Menlo" w:cs="Menlo"/>
          <w:color w:val="008013"/>
          <w:sz w:val="20"/>
          <w:szCs w:val="20"/>
          <w:lang w:eastAsia="en-GB"/>
        </w:rPr>
        <w:t>Input'if</w:t>
      </w:r>
      <w:proofErr w:type="spellEnd"/>
      <w:r w:rsidRPr="005012DE">
        <w:rPr>
          <w:rFonts w:ascii="Menlo" w:eastAsia="Times New Roman" w:hAnsi="Menlo" w:cs="Menlo"/>
          <w:color w:val="008013"/>
          <w:sz w:val="20"/>
          <w:szCs w:val="20"/>
          <w:lang w:eastAsia="en-GB"/>
        </w:rPr>
        <w:t xml:space="preserve"> Value Entered is Incorrect  </w:t>
      </w:r>
    </w:p>
    <w:p w14:paraId="5F36DE0E"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h = </w:t>
      </w:r>
      <w:proofErr w:type="gramStart"/>
      <w:r w:rsidRPr="005012DE">
        <w:rPr>
          <w:rFonts w:ascii="Menlo" w:eastAsia="Times New Roman" w:hAnsi="Menlo" w:cs="Menlo"/>
          <w:sz w:val="20"/>
          <w:szCs w:val="20"/>
          <w:lang w:eastAsia="en-GB"/>
        </w:rPr>
        <w:t>input(</w:t>
      </w:r>
      <w:proofErr w:type="gramEnd"/>
      <w:r w:rsidRPr="005012DE">
        <w:rPr>
          <w:rFonts w:ascii="Menlo" w:eastAsia="Times New Roman" w:hAnsi="Menlo" w:cs="Menlo"/>
          <w:color w:val="A709F5"/>
          <w:sz w:val="20"/>
          <w:szCs w:val="20"/>
          <w:lang w:eastAsia="en-GB"/>
        </w:rPr>
        <w:t>'Enter a value for h (between 0 and 6, divisible by 6 '</w:t>
      </w:r>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xml:space="preserve">% Allow User Another Input </w:t>
      </w:r>
    </w:p>
    <w:p w14:paraId="56F1B3E6"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color w:val="0E00FF"/>
          <w:sz w:val="20"/>
          <w:szCs w:val="20"/>
          <w:lang w:eastAsia="en-GB"/>
        </w:rPr>
        <w:t>end</w:t>
      </w:r>
    </w:p>
    <w:p w14:paraId="118F5F37" w14:textId="77777777" w:rsidR="005012DE" w:rsidRPr="005012DE" w:rsidRDefault="005012DE" w:rsidP="005012DE">
      <w:pPr>
        <w:spacing w:after="0" w:line="240" w:lineRule="auto"/>
        <w:rPr>
          <w:rFonts w:ascii="Menlo" w:eastAsia="Times New Roman" w:hAnsi="Menlo" w:cs="Menlo"/>
          <w:sz w:val="20"/>
          <w:szCs w:val="20"/>
          <w:lang w:eastAsia="en-GB"/>
        </w:rPr>
      </w:pPr>
    </w:p>
    <w:p w14:paraId="44448098"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w:t>
      </w:r>
    </w:p>
    <w:p w14:paraId="1306293A"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
    <w:p w14:paraId="6E686006"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dt = </w:t>
      </w:r>
      <w:proofErr w:type="gramStart"/>
      <w:r w:rsidRPr="005012DE">
        <w:rPr>
          <w:rFonts w:ascii="Menlo" w:eastAsia="Times New Roman" w:hAnsi="Menlo" w:cs="Menlo"/>
          <w:sz w:val="20"/>
          <w:szCs w:val="20"/>
          <w:lang w:eastAsia="en-GB"/>
        </w:rPr>
        <w:t>input(</w:t>
      </w:r>
      <w:proofErr w:type="gramEnd"/>
      <w:r w:rsidRPr="005012DE">
        <w:rPr>
          <w:rFonts w:ascii="Menlo" w:eastAsia="Times New Roman" w:hAnsi="Menlo" w:cs="Menlo"/>
          <w:color w:val="A709F5"/>
          <w:sz w:val="20"/>
          <w:szCs w:val="20"/>
          <w:lang w:eastAsia="en-GB"/>
        </w:rPr>
        <w:t>'Enter positive time (t) value in seconds : '</w:t>
      </w:r>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Prompt User to Input Value</w:t>
      </w:r>
    </w:p>
    <w:p w14:paraId="3538AABC"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r w:rsidRPr="005012DE">
        <w:rPr>
          <w:rFonts w:ascii="Menlo" w:eastAsia="Times New Roman" w:hAnsi="Menlo" w:cs="Menlo"/>
          <w:sz w:val="20"/>
          <w:szCs w:val="20"/>
          <w:lang w:eastAsia="en-GB"/>
        </w:rPr>
        <w:t>Fo</w:t>
      </w:r>
      <w:proofErr w:type="spellEnd"/>
      <w:r w:rsidRPr="005012DE">
        <w:rPr>
          <w:rFonts w:ascii="Menlo" w:eastAsia="Times New Roman" w:hAnsi="Menlo" w:cs="Menlo"/>
          <w:sz w:val="20"/>
          <w:szCs w:val="20"/>
          <w:lang w:eastAsia="en-GB"/>
        </w:rPr>
        <w:t xml:space="preserve"> = a * dt / h^</w:t>
      </w:r>
      <w:proofErr w:type="gramStart"/>
      <w:r w:rsidRPr="005012DE">
        <w:rPr>
          <w:rFonts w:ascii="Menlo" w:eastAsia="Times New Roman" w:hAnsi="Menlo" w:cs="Menlo"/>
          <w:sz w:val="20"/>
          <w:szCs w:val="20"/>
          <w:lang w:eastAsia="en-GB"/>
        </w:rPr>
        <w:t>2;</w:t>
      </w:r>
      <w:proofErr w:type="gramEnd"/>
    </w:p>
    <w:p w14:paraId="59FABF25" w14:textId="77777777" w:rsidR="005012DE" w:rsidRPr="005012DE" w:rsidRDefault="005012DE" w:rsidP="005012DE">
      <w:pPr>
        <w:spacing w:after="0" w:line="240" w:lineRule="auto"/>
        <w:rPr>
          <w:rFonts w:ascii="Menlo" w:eastAsia="Times New Roman" w:hAnsi="Menlo" w:cs="Menlo"/>
          <w:sz w:val="20"/>
          <w:szCs w:val="20"/>
          <w:lang w:eastAsia="en-GB"/>
        </w:rPr>
      </w:pPr>
      <w:proofErr w:type="gramStart"/>
      <w:r w:rsidRPr="005012DE">
        <w:rPr>
          <w:rFonts w:ascii="Menlo" w:eastAsia="Times New Roman" w:hAnsi="Menlo" w:cs="Menlo"/>
          <w:color w:val="0E00FF"/>
          <w:sz w:val="20"/>
          <w:szCs w:val="20"/>
          <w:lang w:eastAsia="en-GB"/>
        </w:rPr>
        <w:t>while</w:t>
      </w:r>
      <w:r w:rsidRPr="005012DE">
        <w:rPr>
          <w:rFonts w:ascii="Menlo" w:eastAsia="Times New Roman" w:hAnsi="Menlo" w:cs="Menlo"/>
          <w:sz w:val="20"/>
          <w:szCs w:val="20"/>
          <w:lang w:eastAsia="en-GB"/>
        </w:rPr>
        <w:t xml:space="preserve">  dt</w:t>
      </w:r>
      <w:proofErr w:type="gramEnd"/>
      <w:r w:rsidRPr="005012DE">
        <w:rPr>
          <w:rFonts w:ascii="Menlo" w:eastAsia="Times New Roman" w:hAnsi="Menlo" w:cs="Menlo"/>
          <w:sz w:val="20"/>
          <w:szCs w:val="20"/>
          <w:lang w:eastAsia="en-GB"/>
        </w:rPr>
        <w:t xml:space="preserve">&lt;0 || </w:t>
      </w:r>
      <w:proofErr w:type="spellStart"/>
      <w:r w:rsidRPr="005012DE">
        <w:rPr>
          <w:rFonts w:ascii="Menlo" w:eastAsia="Times New Roman" w:hAnsi="Menlo" w:cs="Menlo"/>
          <w:sz w:val="20"/>
          <w:szCs w:val="20"/>
          <w:lang w:eastAsia="en-GB"/>
        </w:rPr>
        <w:t>Fo</w:t>
      </w:r>
      <w:proofErr w:type="spellEnd"/>
      <w:r w:rsidRPr="005012DE">
        <w:rPr>
          <w:rFonts w:ascii="Menlo" w:eastAsia="Times New Roman" w:hAnsi="Menlo" w:cs="Menlo"/>
          <w:sz w:val="20"/>
          <w:szCs w:val="20"/>
          <w:lang w:eastAsia="en-GB"/>
        </w:rPr>
        <w:t xml:space="preserve">&gt;0.25;                                                     </w:t>
      </w:r>
      <w:r w:rsidRPr="005012DE">
        <w:rPr>
          <w:rFonts w:ascii="Menlo" w:eastAsia="Times New Roman" w:hAnsi="Menlo" w:cs="Menlo"/>
          <w:color w:val="008013"/>
          <w:sz w:val="20"/>
          <w:szCs w:val="20"/>
          <w:lang w:eastAsia="en-GB"/>
        </w:rPr>
        <w:t>% Ensures No Negative Time Step Entered</w:t>
      </w:r>
    </w:p>
    <w:p w14:paraId="0383C7E9"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roofErr w:type="spellStart"/>
      <w:proofErr w:type="gramStart"/>
      <w:r w:rsidRPr="005012DE">
        <w:rPr>
          <w:rFonts w:ascii="Menlo" w:eastAsia="Times New Roman" w:hAnsi="Menlo" w:cs="Menlo"/>
          <w:sz w:val="20"/>
          <w:szCs w:val="20"/>
          <w:lang w:eastAsia="en-GB"/>
        </w:rPr>
        <w:t>disp</w:t>
      </w:r>
      <w:proofErr w:type="spellEnd"/>
      <w:r w:rsidRPr="005012DE">
        <w:rPr>
          <w:rFonts w:ascii="Menlo" w:eastAsia="Times New Roman" w:hAnsi="Menlo" w:cs="Menlo"/>
          <w:sz w:val="20"/>
          <w:szCs w:val="20"/>
          <w:lang w:eastAsia="en-GB"/>
        </w:rPr>
        <w:t>(</w:t>
      </w:r>
      <w:proofErr w:type="gramEnd"/>
      <w:r w:rsidRPr="005012DE">
        <w:rPr>
          <w:rFonts w:ascii="Menlo" w:eastAsia="Times New Roman" w:hAnsi="Menlo" w:cs="Menlo"/>
          <w:color w:val="A709F5"/>
          <w:sz w:val="20"/>
          <w:szCs w:val="20"/>
          <w:lang w:eastAsia="en-GB"/>
        </w:rPr>
        <w:t>'time step must be greater than 0'</w:t>
      </w:r>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xml:space="preserve">% Display 'Time Step Must be Greater Than 0'if Value Entered is Too Low  </w:t>
      </w:r>
    </w:p>
    <w:p w14:paraId="7198E479"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dt = </w:t>
      </w:r>
      <w:proofErr w:type="gramStart"/>
      <w:r w:rsidRPr="005012DE">
        <w:rPr>
          <w:rFonts w:ascii="Menlo" w:eastAsia="Times New Roman" w:hAnsi="Menlo" w:cs="Menlo"/>
          <w:sz w:val="20"/>
          <w:szCs w:val="20"/>
          <w:lang w:eastAsia="en-GB"/>
        </w:rPr>
        <w:t>input(</w:t>
      </w:r>
      <w:proofErr w:type="gramEnd"/>
      <w:r w:rsidRPr="005012DE">
        <w:rPr>
          <w:rFonts w:ascii="Menlo" w:eastAsia="Times New Roman" w:hAnsi="Menlo" w:cs="Menlo"/>
          <w:color w:val="A709F5"/>
          <w:sz w:val="20"/>
          <w:szCs w:val="20"/>
          <w:lang w:eastAsia="en-GB"/>
        </w:rPr>
        <w:t>'Enter positive time (t) value in seconds : '</w:t>
      </w:r>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xml:space="preserve">% Allow User Another Input </w:t>
      </w:r>
    </w:p>
    <w:p w14:paraId="1181E3F4"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roofErr w:type="spellStart"/>
      <w:r w:rsidRPr="005012DE">
        <w:rPr>
          <w:rFonts w:ascii="Menlo" w:eastAsia="Times New Roman" w:hAnsi="Menlo" w:cs="Menlo"/>
          <w:sz w:val="20"/>
          <w:szCs w:val="20"/>
          <w:lang w:eastAsia="en-GB"/>
        </w:rPr>
        <w:t>Fo</w:t>
      </w:r>
      <w:proofErr w:type="spellEnd"/>
      <w:r w:rsidRPr="005012DE">
        <w:rPr>
          <w:rFonts w:ascii="Menlo" w:eastAsia="Times New Roman" w:hAnsi="Menlo" w:cs="Menlo"/>
          <w:sz w:val="20"/>
          <w:szCs w:val="20"/>
          <w:lang w:eastAsia="en-GB"/>
        </w:rPr>
        <w:t xml:space="preserve"> = a * dt / h^</w:t>
      </w:r>
      <w:proofErr w:type="gramStart"/>
      <w:r w:rsidRPr="005012DE">
        <w:rPr>
          <w:rFonts w:ascii="Menlo" w:eastAsia="Times New Roman" w:hAnsi="Menlo" w:cs="Menlo"/>
          <w:sz w:val="20"/>
          <w:szCs w:val="20"/>
          <w:lang w:eastAsia="en-GB"/>
        </w:rPr>
        <w:t xml:space="preserve">2;   </w:t>
      </w:r>
      <w:proofErr w:type="gram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xml:space="preserve">% Calculate Fourier Number                            </w:t>
      </w:r>
    </w:p>
    <w:p w14:paraId="3F12D3FE"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color w:val="0E00FF"/>
          <w:sz w:val="20"/>
          <w:szCs w:val="20"/>
          <w:lang w:eastAsia="en-GB"/>
        </w:rPr>
        <w:t>end</w:t>
      </w:r>
    </w:p>
    <w:p w14:paraId="505B94A2"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
    <w:p w14:paraId="6461F120" w14:textId="77777777" w:rsidR="005012DE" w:rsidRPr="005012DE" w:rsidRDefault="005012DE" w:rsidP="005012DE">
      <w:pPr>
        <w:spacing w:after="0" w:line="240" w:lineRule="auto"/>
        <w:rPr>
          <w:rFonts w:ascii="Menlo" w:eastAsia="Times New Roman" w:hAnsi="Menlo" w:cs="Menlo"/>
          <w:sz w:val="20"/>
          <w:szCs w:val="20"/>
          <w:lang w:eastAsia="en-GB"/>
        </w:rPr>
      </w:pPr>
    </w:p>
    <w:p w14:paraId="1C6C5682"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w:t>
      </w:r>
    </w:p>
    <w:p w14:paraId="033F72B3"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%Defining matrix</w:t>
      </w:r>
    </w:p>
    <w:p w14:paraId="341FFCB8" w14:textId="77777777" w:rsidR="005012DE" w:rsidRPr="005012DE" w:rsidRDefault="005012DE" w:rsidP="005012DE">
      <w:pPr>
        <w:spacing w:after="0" w:line="240" w:lineRule="auto"/>
        <w:rPr>
          <w:rFonts w:ascii="Menlo" w:eastAsia="Times New Roman" w:hAnsi="Menlo" w:cs="Menlo"/>
          <w:sz w:val="20"/>
          <w:szCs w:val="20"/>
          <w:lang w:eastAsia="en-GB"/>
        </w:rPr>
      </w:pPr>
    </w:p>
    <w:p w14:paraId="4A2EE175"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Nc = (x/h+1</w:t>
      </w:r>
      <w:proofErr w:type="gramStart"/>
      <w:r w:rsidRPr="005012DE">
        <w:rPr>
          <w:rFonts w:ascii="Menlo" w:eastAsia="Times New Roman" w:hAnsi="Menlo" w:cs="Menlo"/>
          <w:sz w:val="20"/>
          <w:szCs w:val="20"/>
          <w:lang w:eastAsia="en-GB"/>
        </w:rPr>
        <w:t xml:space="preserve">);   </w:t>
      </w:r>
      <w:proofErr w:type="gram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xml:space="preserve">% Defining Columns in Matrix </w:t>
      </w:r>
    </w:p>
    <w:p w14:paraId="038C2258"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Nr = (y/h+1</w:t>
      </w:r>
      <w:proofErr w:type="gramStart"/>
      <w:r w:rsidRPr="005012DE">
        <w:rPr>
          <w:rFonts w:ascii="Menlo" w:eastAsia="Times New Roman" w:hAnsi="Menlo" w:cs="Menlo"/>
          <w:sz w:val="20"/>
          <w:szCs w:val="20"/>
          <w:lang w:eastAsia="en-GB"/>
        </w:rPr>
        <w:t xml:space="preserve">);   </w:t>
      </w:r>
      <w:proofErr w:type="gram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Defining Rows in Matrix</w:t>
      </w:r>
    </w:p>
    <w:p w14:paraId="320E3F78"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T = zeros (Nr, Nc</w:t>
      </w:r>
      <w:proofErr w:type="gramStart"/>
      <w:r w:rsidRPr="005012DE">
        <w:rPr>
          <w:rFonts w:ascii="Menlo" w:eastAsia="Times New Roman" w:hAnsi="Menlo" w:cs="Menlo"/>
          <w:sz w:val="20"/>
          <w:szCs w:val="20"/>
          <w:lang w:eastAsia="en-GB"/>
        </w:rPr>
        <w:t xml:space="preserve">);   </w:t>
      </w:r>
      <w:proofErr w:type="gram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Set All Matrix Values to Zero (Initialising Matrix)</w:t>
      </w:r>
    </w:p>
    <w:p w14:paraId="1E648B6C"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Defining Matrix 'T'</w:t>
      </w:r>
    </w:p>
    <w:p w14:paraId="12456143"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color w:val="0E00FF"/>
          <w:sz w:val="20"/>
          <w:szCs w:val="20"/>
          <w:lang w:eastAsia="en-GB"/>
        </w:rPr>
        <w:t xml:space="preserve">for </w:t>
      </w:r>
      <w:proofErr w:type="spellStart"/>
      <w:r w:rsidRPr="005012DE">
        <w:rPr>
          <w:rFonts w:ascii="Menlo" w:eastAsia="Times New Roman" w:hAnsi="Menlo" w:cs="Menlo"/>
          <w:sz w:val="20"/>
          <w:szCs w:val="20"/>
          <w:lang w:eastAsia="en-GB"/>
        </w:rPr>
        <w:t>i</w:t>
      </w:r>
      <w:proofErr w:type="spellEnd"/>
      <w:r w:rsidRPr="005012DE">
        <w:rPr>
          <w:rFonts w:ascii="Menlo" w:eastAsia="Times New Roman" w:hAnsi="Menlo" w:cs="Menlo"/>
          <w:sz w:val="20"/>
          <w:szCs w:val="20"/>
          <w:lang w:eastAsia="en-GB"/>
        </w:rPr>
        <w:t xml:space="preserve"> = </w:t>
      </w:r>
      <w:proofErr w:type="gramStart"/>
      <w:r w:rsidRPr="005012DE">
        <w:rPr>
          <w:rFonts w:ascii="Menlo" w:eastAsia="Times New Roman" w:hAnsi="Menlo" w:cs="Menlo"/>
          <w:sz w:val="20"/>
          <w:szCs w:val="20"/>
          <w:lang w:eastAsia="en-GB"/>
        </w:rPr>
        <w:t>1:Nc</w:t>
      </w:r>
      <w:proofErr w:type="gram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xml:space="preserve">% Amend Matrix with Boundary Conditions </w:t>
      </w:r>
    </w:p>
    <w:p w14:paraId="0AB11592"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d = (i-1) * </w:t>
      </w:r>
      <w:proofErr w:type="gramStart"/>
      <w:r w:rsidRPr="005012DE">
        <w:rPr>
          <w:rFonts w:ascii="Menlo" w:eastAsia="Times New Roman" w:hAnsi="Menlo" w:cs="Menlo"/>
          <w:sz w:val="20"/>
          <w:szCs w:val="20"/>
          <w:lang w:eastAsia="en-GB"/>
        </w:rPr>
        <w:t>h;</w:t>
      </w:r>
      <w:proofErr w:type="gramEnd"/>
    </w:p>
    <w:p w14:paraId="4695276E"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r w:rsidRPr="005012DE">
        <w:rPr>
          <w:rFonts w:ascii="Menlo" w:eastAsia="Times New Roman" w:hAnsi="Menlo" w:cs="Menlo"/>
          <w:color w:val="0E00FF"/>
          <w:sz w:val="20"/>
          <w:szCs w:val="20"/>
          <w:lang w:eastAsia="en-GB"/>
        </w:rPr>
        <w:t xml:space="preserve">if </w:t>
      </w:r>
      <w:r w:rsidRPr="005012DE">
        <w:rPr>
          <w:rFonts w:ascii="Menlo" w:eastAsia="Times New Roman" w:hAnsi="Menlo" w:cs="Menlo"/>
          <w:sz w:val="20"/>
          <w:szCs w:val="20"/>
          <w:lang w:eastAsia="en-GB"/>
        </w:rPr>
        <w:t>d &lt; 4</w:t>
      </w:r>
    </w:p>
    <w:p w14:paraId="631672F0"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roofErr w:type="gramStart"/>
      <w:r w:rsidRPr="005012DE">
        <w:rPr>
          <w:rFonts w:ascii="Menlo" w:eastAsia="Times New Roman" w:hAnsi="Menlo" w:cs="Menlo"/>
          <w:sz w:val="20"/>
          <w:szCs w:val="20"/>
          <w:lang w:eastAsia="en-GB"/>
        </w:rPr>
        <w:t>T(</w:t>
      </w:r>
      <w:proofErr w:type="gramEnd"/>
      <w:r w:rsidRPr="005012DE">
        <w:rPr>
          <w:rFonts w:ascii="Menlo" w:eastAsia="Times New Roman" w:hAnsi="Menlo" w:cs="Menlo"/>
          <w:sz w:val="20"/>
          <w:szCs w:val="20"/>
          <w:lang w:eastAsia="en-GB"/>
        </w:rPr>
        <w:t xml:space="preserve">1, </w:t>
      </w:r>
      <w:proofErr w:type="spellStart"/>
      <w:r w:rsidRPr="005012DE">
        <w:rPr>
          <w:rFonts w:ascii="Menlo" w:eastAsia="Times New Roman" w:hAnsi="Menlo" w:cs="Menlo"/>
          <w:sz w:val="20"/>
          <w:szCs w:val="20"/>
          <w:lang w:eastAsia="en-GB"/>
        </w:rPr>
        <w:t>i</w:t>
      </w:r>
      <w:proofErr w:type="spellEnd"/>
      <w:r w:rsidRPr="005012DE">
        <w:rPr>
          <w:rFonts w:ascii="Menlo" w:eastAsia="Times New Roman" w:hAnsi="Menlo" w:cs="Menlo"/>
          <w:sz w:val="20"/>
          <w:szCs w:val="20"/>
          <w:lang w:eastAsia="en-GB"/>
        </w:rPr>
        <w:t>) = 12.5 * d;</w:t>
      </w:r>
    </w:p>
    <w:p w14:paraId="6F444211"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r w:rsidRPr="005012DE">
        <w:rPr>
          <w:rFonts w:ascii="Menlo" w:eastAsia="Times New Roman" w:hAnsi="Menlo" w:cs="Menlo"/>
          <w:color w:val="0E00FF"/>
          <w:sz w:val="20"/>
          <w:szCs w:val="20"/>
          <w:lang w:eastAsia="en-GB"/>
        </w:rPr>
        <w:t>else</w:t>
      </w:r>
    </w:p>
    <w:p w14:paraId="28A7810F"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T(</w:t>
      </w:r>
      <w:proofErr w:type="gramStart"/>
      <w:r w:rsidRPr="005012DE">
        <w:rPr>
          <w:rFonts w:ascii="Menlo" w:eastAsia="Times New Roman" w:hAnsi="Menlo" w:cs="Menlo"/>
          <w:sz w:val="20"/>
          <w:szCs w:val="20"/>
          <w:lang w:eastAsia="en-GB"/>
        </w:rPr>
        <w:t>1,i</w:t>
      </w:r>
      <w:proofErr w:type="gramEnd"/>
      <w:r w:rsidRPr="005012DE">
        <w:rPr>
          <w:rFonts w:ascii="Menlo" w:eastAsia="Times New Roman" w:hAnsi="Menlo" w:cs="Menlo"/>
          <w:sz w:val="20"/>
          <w:szCs w:val="20"/>
          <w:lang w:eastAsia="en-GB"/>
        </w:rPr>
        <w:t>) = -25 * d + 150;</w:t>
      </w:r>
    </w:p>
    <w:p w14:paraId="3D0EF218"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r w:rsidRPr="005012DE">
        <w:rPr>
          <w:rFonts w:ascii="Menlo" w:eastAsia="Times New Roman" w:hAnsi="Menlo" w:cs="Menlo"/>
          <w:color w:val="0E00FF"/>
          <w:sz w:val="20"/>
          <w:szCs w:val="20"/>
          <w:lang w:eastAsia="en-GB"/>
        </w:rPr>
        <w:t>end</w:t>
      </w:r>
    </w:p>
    <w:p w14:paraId="016A4DCD"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color w:val="0E00FF"/>
          <w:sz w:val="20"/>
          <w:szCs w:val="20"/>
          <w:lang w:eastAsia="en-GB"/>
        </w:rPr>
        <w:t>end</w:t>
      </w:r>
    </w:p>
    <w:p w14:paraId="66376519"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r w:rsidRPr="005012DE">
        <w:rPr>
          <w:rFonts w:ascii="Menlo" w:eastAsia="Times New Roman" w:hAnsi="Menlo" w:cs="Menlo"/>
          <w:sz w:val="20"/>
          <w:szCs w:val="20"/>
          <w:lang w:eastAsia="en-GB"/>
        </w:rPr>
        <w:lastRenderedPageBreak/>
        <w:t>T_new</w:t>
      </w:r>
      <w:proofErr w:type="spellEnd"/>
      <w:r w:rsidRPr="005012DE">
        <w:rPr>
          <w:rFonts w:ascii="Menlo" w:eastAsia="Times New Roman" w:hAnsi="Menlo" w:cs="Menlo"/>
          <w:sz w:val="20"/>
          <w:szCs w:val="20"/>
          <w:lang w:eastAsia="en-GB"/>
        </w:rPr>
        <w:t>=</w:t>
      </w:r>
      <w:proofErr w:type="gramStart"/>
      <w:r w:rsidRPr="005012DE">
        <w:rPr>
          <w:rFonts w:ascii="Menlo" w:eastAsia="Times New Roman" w:hAnsi="Menlo" w:cs="Menlo"/>
          <w:sz w:val="20"/>
          <w:szCs w:val="20"/>
          <w:lang w:eastAsia="en-GB"/>
        </w:rPr>
        <w:t xml:space="preserve">T;   </w:t>
      </w:r>
      <w:proofErr w:type="gram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Creating New Matrix for Updated Temperatures</w:t>
      </w:r>
    </w:p>
    <w:p w14:paraId="762E4FB0" w14:textId="77777777" w:rsidR="005012DE" w:rsidRPr="005012DE" w:rsidRDefault="005012DE" w:rsidP="005012DE">
      <w:pPr>
        <w:spacing w:after="0" w:line="240" w:lineRule="auto"/>
        <w:rPr>
          <w:rFonts w:ascii="Menlo" w:eastAsia="Times New Roman" w:hAnsi="Menlo" w:cs="Menlo"/>
          <w:sz w:val="20"/>
          <w:szCs w:val="20"/>
          <w:lang w:eastAsia="en-GB"/>
        </w:rPr>
      </w:pPr>
    </w:p>
    <w:p w14:paraId="69B415E9"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Count = 0</w:t>
      </w:r>
    </w:p>
    <w:p w14:paraId="3CB978F7" w14:textId="77777777" w:rsidR="005012DE" w:rsidRPr="005012DE" w:rsidRDefault="005012DE" w:rsidP="005012DE">
      <w:pPr>
        <w:spacing w:after="0" w:line="240" w:lineRule="auto"/>
        <w:rPr>
          <w:rFonts w:ascii="Menlo" w:eastAsia="Times New Roman" w:hAnsi="Menlo" w:cs="Menlo"/>
          <w:sz w:val="20"/>
          <w:szCs w:val="20"/>
          <w:lang w:eastAsia="en-GB"/>
        </w:rPr>
      </w:pPr>
    </w:p>
    <w:p w14:paraId="32627618" w14:textId="77777777" w:rsidR="005012DE" w:rsidRPr="005012DE" w:rsidRDefault="005012DE" w:rsidP="005012DE">
      <w:pPr>
        <w:spacing w:after="0" w:line="240" w:lineRule="auto"/>
        <w:rPr>
          <w:rFonts w:ascii="Menlo" w:eastAsia="Times New Roman" w:hAnsi="Menlo" w:cs="Menlo"/>
          <w:sz w:val="20"/>
          <w:szCs w:val="20"/>
          <w:lang w:eastAsia="en-GB"/>
        </w:rPr>
      </w:pPr>
    </w:p>
    <w:p w14:paraId="065952CF"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color w:val="0E00FF"/>
          <w:sz w:val="20"/>
          <w:szCs w:val="20"/>
          <w:lang w:eastAsia="en-GB"/>
        </w:rPr>
        <w:t xml:space="preserve">while </w:t>
      </w:r>
      <w:r w:rsidRPr="005012DE">
        <w:rPr>
          <w:rFonts w:ascii="Menlo" w:eastAsia="Times New Roman" w:hAnsi="Menlo" w:cs="Menlo"/>
          <w:sz w:val="20"/>
          <w:szCs w:val="20"/>
          <w:lang w:eastAsia="en-GB"/>
        </w:rPr>
        <w:t>true</w:t>
      </w:r>
    </w:p>
    <w:p w14:paraId="2BCA8BBE"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T=</w:t>
      </w:r>
      <w:proofErr w:type="spellStart"/>
      <w:r w:rsidRPr="005012DE">
        <w:rPr>
          <w:rFonts w:ascii="Menlo" w:eastAsia="Times New Roman" w:hAnsi="Menlo" w:cs="Menlo"/>
          <w:sz w:val="20"/>
          <w:szCs w:val="20"/>
          <w:lang w:eastAsia="en-GB"/>
        </w:rPr>
        <w:t>T_new</w:t>
      </w:r>
      <w:proofErr w:type="spellEnd"/>
    </w:p>
    <w:p w14:paraId="145FC8E0"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Count = Count + 1</w:t>
      </w:r>
    </w:p>
    <w:p w14:paraId="39A9EC7A"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xml:space="preserve">% Calculate Matrices Until Thermal </w:t>
      </w:r>
      <w:proofErr w:type="spellStart"/>
      <w:r w:rsidRPr="005012DE">
        <w:rPr>
          <w:rFonts w:ascii="Menlo" w:eastAsia="Times New Roman" w:hAnsi="Menlo" w:cs="Menlo"/>
          <w:color w:val="008013"/>
          <w:sz w:val="20"/>
          <w:szCs w:val="20"/>
          <w:lang w:eastAsia="en-GB"/>
        </w:rPr>
        <w:t>Equillibrium</w:t>
      </w:r>
      <w:proofErr w:type="spellEnd"/>
      <w:r w:rsidRPr="005012DE">
        <w:rPr>
          <w:rFonts w:ascii="Menlo" w:eastAsia="Times New Roman" w:hAnsi="Menlo" w:cs="Menlo"/>
          <w:color w:val="008013"/>
          <w:sz w:val="20"/>
          <w:szCs w:val="20"/>
          <w:lang w:eastAsia="en-GB"/>
        </w:rPr>
        <w:t xml:space="preserve"> is Achieved</w:t>
      </w:r>
    </w:p>
    <w:p w14:paraId="46E1D984"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Updated Temperatures in a New Matrix</w:t>
      </w:r>
    </w:p>
    <w:p w14:paraId="61626495"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r w:rsidRPr="005012DE">
        <w:rPr>
          <w:rFonts w:ascii="Menlo" w:eastAsia="Times New Roman" w:hAnsi="Menlo" w:cs="Menlo"/>
          <w:color w:val="0E00FF"/>
          <w:sz w:val="20"/>
          <w:szCs w:val="20"/>
          <w:lang w:eastAsia="en-GB"/>
        </w:rPr>
        <w:t xml:space="preserve">for </w:t>
      </w:r>
      <w:r w:rsidRPr="005012DE">
        <w:rPr>
          <w:rFonts w:ascii="Menlo" w:eastAsia="Times New Roman" w:hAnsi="Menlo" w:cs="Menlo"/>
          <w:sz w:val="20"/>
          <w:szCs w:val="20"/>
          <w:lang w:eastAsia="en-GB"/>
        </w:rPr>
        <w:t xml:space="preserve">z = </w:t>
      </w:r>
      <w:proofErr w:type="gramStart"/>
      <w:r w:rsidRPr="005012DE">
        <w:rPr>
          <w:rFonts w:ascii="Menlo" w:eastAsia="Times New Roman" w:hAnsi="Menlo" w:cs="Menlo"/>
          <w:sz w:val="20"/>
          <w:szCs w:val="20"/>
          <w:lang w:eastAsia="en-GB"/>
        </w:rPr>
        <w:t>2:Nr</w:t>
      </w:r>
      <w:proofErr w:type="gramEnd"/>
      <w:r w:rsidRPr="005012DE">
        <w:rPr>
          <w:rFonts w:ascii="Menlo" w:eastAsia="Times New Roman" w:hAnsi="Menlo" w:cs="Menlo"/>
          <w:sz w:val="20"/>
          <w:szCs w:val="20"/>
          <w:lang w:eastAsia="en-GB"/>
        </w:rPr>
        <w:t xml:space="preserve">-1                                                          </w:t>
      </w:r>
      <w:r w:rsidRPr="005012DE">
        <w:rPr>
          <w:rFonts w:ascii="Menlo" w:eastAsia="Times New Roman" w:hAnsi="Menlo" w:cs="Menlo"/>
          <w:color w:val="008013"/>
          <w:sz w:val="20"/>
          <w:szCs w:val="20"/>
          <w:lang w:eastAsia="en-GB"/>
        </w:rPr>
        <w:t>% Dimension to Ignore Value</w:t>
      </w:r>
    </w:p>
    <w:p w14:paraId="16B99AD9"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r w:rsidRPr="005012DE">
        <w:rPr>
          <w:rFonts w:ascii="Menlo" w:eastAsia="Times New Roman" w:hAnsi="Menlo" w:cs="Menlo"/>
          <w:color w:val="0E00FF"/>
          <w:sz w:val="20"/>
          <w:szCs w:val="20"/>
          <w:lang w:eastAsia="en-GB"/>
        </w:rPr>
        <w:t xml:space="preserve">for </w:t>
      </w:r>
      <w:r w:rsidRPr="005012DE">
        <w:rPr>
          <w:rFonts w:ascii="Menlo" w:eastAsia="Times New Roman" w:hAnsi="Menlo" w:cs="Menlo"/>
          <w:sz w:val="20"/>
          <w:szCs w:val="20"/>
          <w:lang w:eastAsia="en-GB"/>
        </w:rPr>
        <w:t xml:space="preserve">v = </w:t>
      </w:r>
      <w:proofErr w:type="gramStart"/>
      <w:r w:rsidRPr="005012DE">
        <w:rPr>
          <w:rFonts w:ascii="Menlo" w:eastAsia="Times New Roman" w:hAnsi="Menlo" w:cs="Menlo"/>
          <w:sz w:val="20"/>
          <w:szCs w:val="20"/>
          <w:lang w:eastAsia="en-GB"/>
        </w:rPr>
        <w:t>2:Nc</w:t>
      </w:r>
      <w:proofErr w:type="gramEnd"/>
      <w:r w:rsidRPr="005012DE">
        <w:rPr>
          <w:rFonts w:ascii="Menlo" w:eastAsia="Times New Roman" w:hAnsi="Menlo" w:cs="Menlo"/>
          <w:sz w:val="20"/>
          <w:szCs w:val="20"/>
          <w:lang w:eastAsia="en-GB"/>
        </w:rPr>
        <w:t xml:space="preserve">-1                                                      </w:t>
      </w:r>
      <w:r w:rsidRPr="005012DE">
        <w:rPr>
          <w:rFonts w:ascii="Menlo" w:eastAsia="Times New Roman" w:hAnsi="Menlo" w:cs="Menlo"/>
          <w:color w:val="008013"/>
          <w:sz w:val="20"/>
          <w:szCs w:val="20"/>
          <w:lang w:eastAsia="en-GB"/>
        </w:rPr>
        <w:t>% Dimension to Ignore Value</w:t>
      </w:r>
    </w:p>
    <w:p w14:paraId="69762DD4"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
    <w:p w14:paraId="75C9044A"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roofErr w:type="spellStart"/>
      <w:r w:rsidRPr="005012DE">
        <w:rPr>
          <w:rFonts w:ascii="Menlo" w:eastAsia="Times New Roman" w:hAnsi="Menlo" w:cs="Menlo"/>
          <w:sz w:val="20"/>
          <w:szCs w:val="20"/>
          <w:lang w:eastAsia="en-GB"/>
        </w:rPr>
        <w:t>T_new</w:t>
      </w:r>
      <w:proofErr w:type="spellEnd"/>
      <w:r w:rsidRPr="005012DE">
        <w:rPr>
          <w:rFonts w:ascii="Menlo" w:eastAsia="Times New Roman" w:hAnsi="Menlo" w:cs="Menlo"/>
          <w:sz w:val="20"/>
          <w:szCs w:val="20"/>
          <w:lang w:eastAsia="en-GB"/>
        </w:rPr>
        <w:t xml:space="preserve"> (z, v) = </w:t>
      </w:r>
      <w:proofErr w:type="spellStart"/>
      <w:r w:rsidRPr="005012DE">
        <w:rPr>
          <w:rFonts w:ascii="Menlo" w:eastAsia="Times New Roman" w:hAnsi="Menlo" w:cs="Menlo"/>
          <w:sz w:val="20"/>
          <w:szCs w:val="20"/>
          <w:lang w:eastAsia="en-GB"/>
        </w:rPr>
        <w:t>Fo</w:t>
      </w:r>
      <w:proofErr w:type="spellEnd"/>
      <w:r w:rsidRPr="005012DE">
        <w:rPr>
          <w:rFonts w:ascii="Menlo" w:eastAsia="Times New Roman" w:hAnsi="Menlo" w:cs="Menlo"/>
          <w:sz w:val="20"/>
          <w:szCs w:val="20"/>
          <w:lang w:eastAsia="en-GB"/>
        </w:rPr>
        <w:t xml:space="preserve"> * (</w:t>
      </w:r>
      <w:proofErr w:type="gramStart"/>
      <w:r w:rsidRPr="005012DE">
        <w:rPr>
          <w:rFonts w:ascii="Menlo" w:eastAsia="Times New Roman" w:hAnsi="Menlo" w:cs="Menlo"/>
          <w:sz w:val="20"/>
          <w:szCs w:val="20"/>
          <w:lang w:eastAsia="en-GB"/>
        </w:rPr>
        <w:t>T(</w:t>
      </w:r>
      <w:proofErr w:type="gramEnd"/>
      <w:r w:rsidRPr="005012DE">
        <w:rPr>
          <w:rFonts w:ascii="Menlo" w:eastAsia="Times New Roman" w:hAnsi="Menlo" w:cs="Menlo"/>
          <w:sz w:val="20"/>
          <w:szCs w:val="20"/>
          <w:lang w:eastAsia="en-GB"/>
        </w:rPr>
        <w:t>z+1, v) + T(z-1, v) + T(z, v+1) + T(z, v-1) - (4 - 1/</w:t>
      </w:r>
      <w:proofErr w:type="spellStart"/>
      <w:r w:rsidRPr="005012DE">
        <w:rPr>
          <w:rFonts w:ascii="Menlo" w:eastAsia="Times New Roman" w:hAnsi="Menlo" w:cs="Menlo"/>
          <w:sz w:val="20"/>
          <w:szCs w:val="20"/>
          <w:lang w:eastAsia="en-GB"/>
        </w:rPr>
        <w:t>Fo</w:t>
      </w:r>
      <w:proofErr w:type="spellEnd"/>
      <w:r w:rsidRPr="005012DE">
        <w:rPr>
          <w:rFonts w:ascii="Menlo" w:eastAsia="Times New Roman" w:hAnsi="Menlo" w:cs="Menlo"/>
          <w:sz w:val="20"/>
          <w:szCs w:val="20"/>
          <w:lang w:eastAsia="en-GB"/>
        </w:rPr>
        <w:t xml:space="preserve">) * T(z, v)) </w:t>
      </w:r>
      <w:r w:rsidRPr="005012DE">
        <w:rPr>
          <w:rFonts w:ascii="Menlo" w:eastAsia="Times New Roman" w:hAnsi="Menlo" w:cs="Menlo"/>
          <w:color w:val="008013"/>
          <w:sz w:val="20"/>
          <w:szCs w:val="20"/>
          <w:lang w:eastAsia="en-GB"/>
        </w:rPr>
        <w:t xml:space="preserve">% Simplified Formula for New </w:t>
      </w:r>
      <w:proofErr w:type="spellStart"/>
      <w:r w:rsidRPr="005012DE">
        <w:rPr>
          <w:rFonts w:ascii="Menlo" w:eastAsia="Times New Roman" w:hAnsi="Menlo" w:cs="Menlo"/>
          <w:color w:val="008013"/>
          <w:sz w:val="20"/>
          <w:szCs w:val="20"/>
          <w:lang w:eastAsia="en-GB"/>
        </w:rPr>
        <w:t>Tempertures</w:t>
      </w:r>
      <w:proofErr w:type="spellEnd"/>
    </w:p>
    <w:p w14:paraId="3BB688C3"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r w:rsidRPr="005012DE">
        <w:rPr>
          <w:rFonts w:ascii="Menlo" w:eastAsia="Times New Roman" w:hAnsi="Menlo" w:cs="Menlo"/>
          <w:color w:val="0E00FF"/>
          <w:sz w:val="20"/>
          <w:szCs w:val="20"/>
          <w:lang w:eastAsia="en-GB"/>
        </w:rPr>
        <w:t>end</w:t>
      </w:r>
    </w:p>
    <w:p w14:paraId="64A980AC"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r w:rsidRPr="005012DE">
        <w:rPr>
          <w:rFonts w:ascii="Menlo" w:eastAsia="Times New Roman" w:hAnsi="Menlo" w:cs="Menlo"/>
          <w:color w:val="0E00FF"/>
          <w:sz w:val="20"/>
          <w:szCs w:val="20"/>
          <w:lang w:eastAsia="en-GB"/>
        </w:rPr>
        <w:t>end</w:t>
      </w:r>
    </w:p>
    <w:p w14:paraId="55BA2C89" w14:textId="77777777" w:rsidR="005012DE" w:rsidRPr="005012DE" w:rsidRDefault="005012DE" w:rsidP="005012DE">
      <w:pPr>
        <w:spacing w:after="0" w:line="240" w:lineRule="auto"/>
        <w:rPr>
          <w:rFonts w:ascii="Menlo" w:eastAsia="Times New Roman" w:hAnsi="Menlo" w:cs="Menlo"/>
          <w:sz w:val="20"/>
          <w:szCs w:val="20"/>
          <w:lang w:eastAsia="en-GB"/>
        </w:rPr>
      </w:pPr>
    </w:p>
    <w:p w14:paraId="624B6CBE"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r w:rsidRPr="005012DE">
        <w:rPr>
          <w:rFonts w:ascii="Menlo" w:eastAsia="Times New Roman" w:hAnsi="Menlo" w:cs="Menlo"/>
          <w:color w:val="0E00FF"/>
          <w:sz w:val="20"/>
          <w:szCs w:val="20"/>
          <w:lang w:eastAsia="en-GB"/>
        </w:rPr>
        <w:t xml:space="preserve">if </w:t>
      </w:r>
      <w:r w:rsidRPr="005012DE">
        <w:rPr>
          <w:rFonts w:ascii="Menlo" w:eastAsia="Times New Roman" w:hAnsi="Menlo" w:cs="Menlo"/>
          <w:sz w:val="20"/>
          <w:szCs w:val="20"/>
          <w:lang w:eastAsia="en-GB"/>
        </w:rPr>
        <w:t>max(max(abs(</w:t>
      </w:r>
      <w:proofErr w:type="spellStart"/>
      <w:r w:rsidRPr="005012DE">
        <w:rPr>
          <w:rFonts w:ascii="Menlo" w:eastAsia="Times New Roman" w:hAnsi="Menlo" w:cs="Menlo"/>
          <w:sz w:val="20"/>
          <w:szCs w:val="20"/>
          <w:lang w:eastAsia="en-GB"/>
        </w:rPr>
        <w:t>T_new</w:t>
      </w:r>
      <w:proofErr w:type="spellEnd"/>
      <w:r w:rsidRPr="005012DE">
        <w:rPr>
          <w:rFonts w:ascii="Menlo" w:eastAsia="Times New Roman" w:hAnsi="Menlo" w:cs="Menlo"/>
          <w:sz w:val="20"/>
          <w:szCs w:val="20"/>
          <w:lang w:eastAsia="en-GB"/>
        </w:rPr>
        <w:t>-T)</w:t>
      </w:r>
      <w:proofErr w:type="gramStart"/>
      <w:r w:rsidRPr="005012DE">
        <w:rPr>
          <w:rFonts w:ascii="Menlo" w:eastAsia="Times New Roman" w:hAnsi="Menlo" w:cs="Menlo"/>
          <w:sz w:val="20"/>
          <w:szCs w:val="20"/>
          <w:lang w:eastAsia="en-GB"/>
        </w:rPr>
        <w:t>))&lt;</w:t>
      </w:r>
      <w:proofErr w:type="gramEnd"/>
      <w:r w:rsidRPr="005012DE">
        <w:rPr>
          <w:rFonts w:ascii="Menlo" w:eastAsia="Times New Roman" w:hAnsi="Menlo" w:cs="Menlo"/>
          <w:sz w:val="20"/>
          <w:szCs w:val="20"/>
          <w:lang w:eastAsia="en-GB"/>
        </w:rPr>
        <w:t xml:space="preserve">=0.01                                         </w:t>
      </w:r>
      <w:r w:rsidRPr="005012DE">
        <w:rPr>
          <w:rFonts w:ascii="Menlo" w:eastAsia="Times New Roman" w:hAnsi="Menlo" w:cs="Menlo"/>
          <w:color w:val="008013"/>
          <w:sz w:val="20"/>
          <w:szCs w:val="20"/>
          <w:lang w:eastAsia="en-GB"/>
        </w:rPr>
        <w:t>% Checking for Thermal Equilibrium Within Tolerance</w:t>
      </w:r>
    </w:p>
    <w:p w14:paraId="0297A139"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roofErr w:type="gramStart"/>
      <w:r w:rsidRPr="005012DE">
        <w:rPr>
          <w:rFonts w:ascii="Menlo" w:eastAsia="Times New Roman" w:hAnsi="Menlo" w:cs="Menlo"/>
          <w:color w:val="0E00FF"/>
          <w:sz w:val="20"/>
          <w:szCs w:val="20"/>
          <w:lang w:eastAsia="en-GB"/>
        </w:rPr>
        <w:t>break</w:t>
      </w:r>
      <w:r w:rsidRPr="005012DE">
        <w:rPr>
          <w:rFonts w:ascii="Menlo" w:eastAsia="Times New Roman" w:hAnsi="Menlo" w:cs="Menlo"/>
          <w:sz w:val="20"/>
          <w:szCs w:val="20"/>
          <w:lang w:eastAsia="en-GB"/>
        </w:rPr>
        <w:t>;</w:t>
      </w:r>
      <w:proofErr w:type="gramEnd"/>
    </w:p>
    <w:p w14:paraId="0E10C647"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r w:rsidRPr="005012DE">
        <w:rPr>
          <w:rFonts w:ascii="Menlo" w:eastAsia="Times New Roman" w:hAnsi="Menlo" w:cs="Menlo"/>
          <w:color w:val="0E00FF"/>
          <w:sz w:val="20"/>
          <w:szCs w:val="20"/>
          <w:lang w:eastAsia="en-GB"/>
        </w:rPr>
        <w:t xml:space="preserve">end </w:t>
      </w:r>
    </w:p>
    <w:p w14:paraId="3493389C"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color w:val="0E00FF"/>
          <w:sz w:val="20"/>
          <w:szCs w:val="20"/>
          <w:lang w:eastAsia="en-GB"/>
        </w:rPr>
        <w:t>end</w:t>
      </w:r>
    </w:p>
    <w:p w14:paraId="0EEF869A" w14:textId="77777777" w:rsidR="005012DE" w:rsidRPr="005012DE" w:rsidRDefault="005012DE" w:rsidP="005012DE">
      <w:pPr>
        <w:spacing w:after="0" w:line="240" w:lineRule="auto"/>
        <w:rPr>
          <w:rFonts w:ascii="Menlo" w:eastAsia="Times New Roman" w:hAnsi="Menlo" w:cs="Menlo"/>
          <w:sz w:val="20"/>
          <w:szCs w:val="20"/>
          <w:lang w:eastAsia="en-GB"/>
        </w:rPr>
      </w:pPr>
    </w:p>
    <w:p w14:paraId="160B71D4" w14:textId="77777777" w:rsidR="005012DE" w:rsidRPr="005012DE" w:rsidRDefault="005012DE" w:rsidP="005012DE">
      <w:pPr>
        <w:spacing w:after="0" w:line="240" w:lineRule="auto"/>
        <w:rPr>
          <w:rFonts w:ascii="Menlo" w:eastAsia="Times New Roman" w:hAnsi="Menlo" w:cs="Menlo"/>
          <w:sz w:val="20"/>
          <w:szCs w:val="20"/>
          <w:lang w:eastAsia="en-GB"/>
        </w:rPr>
      </w:pPr>
    </w:p>
    <w:p w14:paraId="501A881D"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xml:space="preserve">% Creating Colour Map </w:t>
      </w:r>
    </w:p>
    <w:p w14:paraId="24E49FEC"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figure (1)</w:t>
      </w:r>
    </w:p>
    <w:p w14:paraId="71D7DCF9"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r w:rsidRPr="005012DE">
        <w:rPr>
          <w:rFonts w:ascii="Menlo" w:eastAsia="Times New Roman" w:hAnsi="Menlo" w:cs="Menlo"/>
          <w:sz w:val="20"/>
          <w:szCs w:val="20"/>
          <w:lang w:eastAsia="en-GB"/>
        </w:rPr>
        <w:t>contourf</w:t>
      </w:r>
      <w:proofErr w:type="spellEnd"/>
      <w:r w:rsidRPr="005012DE">
        <w:rPr>
          <w:rFonts w:ascii="Menlo" w:eastAsia="Times New Roman" w:hAnsi="Menlo" w:cs="Menlo"/>
          <w:sz w:val="20"/>
          <w:szCs w:val="20"/>
          <w:lang w:eastAsia="en-GB"/>
        </w:rPr>
        <w:t>(</w:t>
      </w:r>
      <w:proofErr w:type="spellStart"/>
      <w:r w:rsidRPr="005012DE">
        <w:rPr>
          <w:rFonts w:ascii="Menlo" w:eastAsia="Times New Roman" w:hAnsi="Menlo" w:cs="Menlo"/>
          <w:sz w:val="20"/>
          <w:szCs w:val="20"/>
          <w:lang w:eastAsia="en-GB"/>
        </w:rPr>
        <w:t>flipud</w:t>
      </w:r>
      <w:proofErr w:type="spellEnd"/>
      <w:r w:rsidRPr="005012DE">
        <w:rPr>
          <w:rFonts w:ascii="Menlo" w:eastAsia="Times New Roman" w:hAnsi="Menlo" w:cs="Menlo"/>
          <w:sz w:val="20"/>
          <w:szCs w:val="20"/>
          <w:lang w:eastAsia="en-GB"/>
        </w:rPr>
        <w:t>(T))</w:t>
      </w:r>
    </w:p>
    <w:p w14:paraId="01453E29"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colormap(</w:t>
      </w:r>
      <w:r w:rsidRPr="005012DE">
        <w:rPr>
          <w:rFonts w:ascii="Menlo" w:eastAsia="Times New Roman" w:hAnsi="Menlo" w:cs="Menlo"/>
          <w:color w:val="A709F5"/>
          <w:sz w:val="20"/>
          <w:szCs w:val="20"/>
          <w:lang w:eastAsia="en-GB"/>
        </w:rPr>
        <w:t>"JET"</w:t>
      </w:r>
      <w:r w:rsidRPr="005012DE">
        <w:rPr>
          <w:rFonts w:ascii="Menlo" w:eastAsia="Times New Roman" w:hAnsi="Menlo" w:cs="Menlo"/>
          <w:sz w:val="20"/>
          <w:szCs w:val="20"/>
          <w:lang w:eastAsia="en-GB"/>
        </w:rPr>
        <w:t>)</w:t>
      </w:r>
    </w:p>
    <w:p w14:paraId="586E6E8E"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r w:rsidRPr="005012DE">
        <w:rPr>
          <w:rFonts w:ascii="Menlo" w:eastAsia="Times New Roman" w:hAnsi="Menlo" w:cs="Menlo"/>
          <w:sz w:val="20"/>
          <w:szCs w:val="20"/>
          <w:lang w:eastAsia="en-GB"/>
        </w:rPr>
        <w:t>colorbar</w:t>
      </w:r>
      <w:proofErr w:type="spellEnd"/>
    </w:p>
    <w:p w14:paraId="1F941841"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r w:rsidRPr="005012DE">
        <w:rPr>
          <w:rFonts w:ascii="Menlo" w:eastAsia="Times New Roman" w:hAnsi="Menlo" w:cs="Menlo"/>
          <w:sz w:val="20"/>
          <w:szCs w:val="20"/>
          <w:lang w:eastAsia="en-GB"/>
        </w:rPr>
        <w:t>xlabel</w:t>
      </w:r>
      <w:proofErr w:type="spellEnd"/>
      <w:r w:rsidRPr="005012DE">
        <w:rPr>
          <w:rFonts w:ascii="Menlo" w:eastAsia="Times New Roman" w:hAnsi="Menlo" w:cs="Menlo"/>
          <w:sz w:val="20"/>
          <w:szCs w:val="20"/>
          <w:lang w:eastAsia="en-GB"/>
        </w:rPr>
        <w:t>(</w:t>
      </w:r>
      <w:r w:rsidRPr="005012DE">
        <w:rPr>
          <w:rFonts w:ascii="Menlo" w:eastAsia="Times New Roman" w:hAnsi="Menlo" w:cs="Menlo"/>
          <w:color w:val="A709F5"/>
          <w:sz w:val="20"/>
          <w:szCs w:val="20"/>
          <w:lang w:eastAsia="en-GB"/>
        </w:rPr>
        <w:t>'X'</w:t>
      </w:r>
      <w:r w:rsidRPr="005012DE">
        <w:rPr>
          <w:rFonts w:ascii="Menlo" w:eastAsia="Times New Roman" w:hAnsi="Menlo" w:cs="Menlo"/>
          <w:sz w:val="20"/>
          <w:szCs w:val="20"/>
          <w:lang w:eastAsia="en-GB"/>
        </w:rPr>
        <w:t>)</w:t>
      </w:r>
    </w:p>
    <w:p w14:paraId="0F732C50"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r w:rsidRPr="005012DE">
        <w:rPr>
          <w:rFonts w:ascii="Menlo" w:eastAsia="Times New Roman" w:hAnsi="Menlo" w:cs="Menlo"/>
          <w:sz w:val="20"/>
          <w:szCs w:val="20"/>
          <w:lang w:eastAsia="en-GB"/>
        </w:rPr>
        <w:t>ylabel</w:t>
      </w:r>
      <w:proofErr w:type="spellEnd"/>
      <w:r w:rsidRPr="005012DE">
        <w:rPr>
          <w:rFonts w:ascii="Menlo" w:eastAsia="Times New Roman" w:hAnsi="Menlo" w:cs="Menlo"/>
          <w:sz w:val="20"/>
          <w:szCs w:val="20"/>
          <w:lang w:eastAsia="en-GB"/>
        </w:rPr>
        <w:t>(</w:t>
      </w:r>
      <w:r w:rsidRPr="005012DE">
        <w:rPr>
          <w:rFonts w:ascii="Menlo" w:eastAsia="Times New Roman" w:hAnsi="Menlo" w:cs="Menlo"/>
          <w:color w:val="A709F5"/>
          <w:sz w:val="20"/>
          <w:szCs w:val="20"/>
          <w:lang w:eastAsia="en-GB"/>
        </w:rPr>
        <w:t>'Y'</w:t>
      </w:r>
      <w:r w:rsidRPr="005012DE">
        <w:rPr>
          <w:rFonts w:ascii="Menlo" w:eastAsia="Times New Roman" w:hAnsi="Menlo" w:cs="Menlo"/>
          <w:sz w:val="20"/>
          <w:szCs w:val="20"/>
          <w:lang w:eastAsia="en-GB"/>
        </w:rPr>
        <w:t>)</w:t>
      </w:r>
    </w:p>
    <w:p w14:paraId="5077C377" w14:textId="77777777" w:rsidR="005012DE" w:rsidRPr="005012DE" w:rsidRDefault="005012DE" w:rsidP="005012DE">
      <w:pPr>
        <w:spacing w:after="0" w:line="240" w:lineRule="auto"/>
        <w:rPr>
          <w:rFonts w:ascii="Menlo" w:eastAsia="Times New Roman" w:hAnsi="Menlo" w:cs="Menlo"/>
          <w:sz w:val="20"/>
          <w:szCs w:val="20"/>
          <w:lang w:eastAsia="en-GB"/>
        </w:rPr>
      </w:pPr>
      <w:proofErr w:type="gramStart"/>
      <w:r w:rsidRPr="005012DE">
        <w:rPr>
          <w:rFonts w:ascii="Menlo" w:eastAsia="Times New Roman" w:hAnsi="Menlo" w:cs="Menlo"/>
          <w:sz w:val="20"/>
          <w:szCs w:val="20"/>
          <w:lang w:eastAsia="en-GB"/>
        </w:rPr>
        <w:t>title(</w:t>
      </w:r>
      <w:proofErr w:type="gramEnd"/>
      <w:r w:rsidRPr="005012DE">
        <w:rPr>
          <w:rFonts w:ascii="Menlo" w:eastAsia="Times New Roman" w:hAnsi="Menlo" w:cs="Menlo"/>
          <w:sz w:val="20"/>
          <w:szCs w:val="20"/>
          <w:lang w:eastAsia="en-GB"/>
        </w:rPr>
        <w:t>[</w:t>
      </w:r>
      <w:r w:rsidRPr="005012DE">
        <w:rPr>
          <w:rFonts w:ascii="Menlo" w:eastAsia="Times New Roman" w:hAnsi="Menlo" w:cs="Menlo"/>
          <w:color w:val="A709F5"/>
          <w:sz w:val="20"/>
          <w:szCs w:val="20"/>
          <w:lang w:eastAsia="en-GB"/>
        </w:rPr>
        <w:t>'Plate Thermal Distribution'</w:t>
      </w:r>
      <w:r w:rsidRPr="005012DE">
        <w:rPr>
          <w:rFonts w:ascii="Menlo" w:eastAsia="Times New Roman" w:hAnsi="Menlo" w:cs="Menlo"/>
          <w:sz w:val="20"/>
          <w:szCs w:val="20"/>
          <w:lang w:eastAsia="en-GB"/>
        </w:rPr>
        <w:t>])</w:t>
      </w:r>
    </w:p>
    <w:p w14:paraId="1D92943C" w14:textId="77777777" w:rsidR="005012DE" w:rsidRPr="005012DE" w:rsidRDefault="005012DE" w:rsidP="005012DE">
      <w:pPr>
        <w:spacing w:after="0" w:line="240" w:lineRule="auto"/>
        <w:rPr>
          <w:rFonts w:ascii="Menlo" w:eastAsia="Times New Roman" w:hAnsi="Menlo" w:cs="Menlo"/>
          <w:sz w:val="20"/>
          <w:szCs w:val="20"/>
          <w:lang w:eastAsia="en-GB"/>
        </w:rPr>
      </w:pPr>
      <w:proofErr w:type="gramStart"/>
      <w:r w:rsidRPr="005012DE">
        <w:rPr>
          <w:rFonts w:ascii="Menlo" w:eastAsia="Times New Roman" w:hAnsi="Menlo" w:cs="Menlo"/>
          <w:sz w:val="20"/>
          <w:szCs w:val="20"/>
          <w:lang w:eastAsia="en-GB"/>
        </w:rPr>
        <w:t>pause(</w:t>
      </w:r>
      <w:proofErr w:type="gramEnd"/>
      <w:r w:rsidRPr="005012DE">
        <w:rPr>
          <w:rFonts w:ascii="Menlo" w:eastAsia="Times New Roman" w:hAnsi="Menlo" w:cs="Menlo"/>
          <w:sz w:val="20"/>
          <w:szCs w:val="20"/>
          <w:lang w:eastAsia="en-GB"/>
        </w:rPr>
        <w:t>0.2)</w:t>
      </w:r>
    </w:p>
    <w:p w14:paraId="40176772" w14:textId="77777777" w:rsidR="005012DE" w:rsidRPr="005012DE" w:rsidRDefault="005012DE" w:rsidP="005012DE">
      <w:pPr>
        <w:spacing w:after="0" w:line="240" w:lineRule="auto"/>
        <w:rPr>
          <w:rFonts w:ascii="Menlo" w:eastAsia="Times New Roman" w:hAnsi="Menlo" w:cs="Menlo"/>
          <w:sz w:val="20"/>
          <w:szCs w:val="20"/>
          <w:lang w:eastAsia="en-GB"/>
        </w:rPr>
      </w:pPr>
    </w:p>
    <w:p w14:paraId="5CE84BB7"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Thermal Equilibrium Time %</w:t>
      </w:r>
    </w:p>
    <w:p w14:paraId="56AD9A60" w14:textId="77777777" w:rsidR="005012DE" w:rsidRPr="005012DE" w:rsidRDefault="005012DE" w:rsidP="005012DE">
      <w:pPr>
        <w:spacing w:after="0" w:line="240" w:lineRule="auto"/>
        <w:rPr>
          <w:rFonts w:ascii="Menlo" w:eastAsia="Times New Roman" w:hAnsi="Menlo" w:cs="Menlo"/>
          <w:sz w:val="20"/>
          <w:szCs w:val="20"/>
          <w:lang w:eastAsia="en-GB"/>
        </w:rPr>
      </w:pPr>
    </w:p>
    <w:p w14:paraId="5D08281E"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r w:rsidRPr="005012DE">
        <w:rPr>
          <w:rFonts w:ascii="Menlo" w:eastAsia="Times New Roman" w:hAnsi="Menlo" w:cs="Menlo"/>
          <w:sz w:val="20"/>
          <w:szCs w:val="20"/>
          <w:lang w:eastAsia="en-GB"/>
        </w:rPr>
        <w:t>eq</w:t>
      </w:r>
      <w:proofErr w:type="spellEnd"/>
      <w:r w:rsidRPr="005012DE">
        <w:rPr>
          <w:rFonts w:ascii="Menlo" w:eastAsia="Times New Roman" w:hAnsi="Menlo" w:cs="Menlo"/>
          <w:sz w:val="20"/>
          <w:szCs w:val="20"/>
          <w:lang w:eastAsia="en-GB"/>
        </w:rPr>
        <w:t xml:space="preserve"> = Count * </w:t>
      </w:r>
      <w:proofErr w:type="gramStart"/>
      <w:r w:rsidRPr="005012DE">
        <w:rPr>
          <w:rFonts w:ascii="Menlo" w:eastAsia="Times New Roman" w:hAnsi="Menlo" w:cs="Menlo"/>
          <w:sz w:val="20"/>
          <w:szCs w:val="20"/>
          <w:lang w:eastAsia="en-GB"/>
        </w:rPr>
        <w:t xml:space="preserve">dt;   </w:t>
      </w:r>
      <w:proofErr w:type="gram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Calculate Time Taken for Equilibrium - Multiply Count by Time Step</w:t>
      </w:r>
    </w:p>
    <w:p w14:paraId="1CF7FF89"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
    <w:p w14:paraId="7112EF2D"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color w:val="0E00FF"/>
          <w:sz w:val="20"/>
          <w:szCs w:val="20"/>
          <w:lang w:eastAsia="en-GB"/>
        </w:rPr>
        <w:t xml:space="preserve">if </w:t>
      </w:r>
      <w:proofErr w:type="spellStart"/>
      <w:r w:rsidRPr="005012DE">
        <w:rPr>
          <w:rFonts w:ascii="Menlo" w:eastAsia="Times New Roman" w:hAnsi="Menlo" w:cs="Menlo"/>
          <w:sz w:val="20"/>
          <w:szCs w:val="20"/>
          <w:lang w:eastAsia="en-GB"/>
        </w:rPr>
        <w:t>eq</w:t>
      </w:r>
      <w:proofErr w:type="spellEnd"/>
      <w:r w:rsidRPr="005012DE">
        <w:rPr>
          <w:rFonts w:ascii="Menlo" w:eastAsia="Times New Roman" w:hAnsi="Menlo" w:cs="Menlo"/>
          <w:sz w:val="20"/>
          <w:szCs w:val="20"/>
          <w:lang w:eastAsia="en-GB"/>
        </w:rPr>
        <w:t xml:space="preserve">&lt;60                                                                    </w:t>
      </w:r>
      <w:r w:rsidRPr="005012DE">
        <w:rPr>
          <w:rFonts w:ascii="Menlo" w:eastAsia="Times New Roman" w:hAnsi="Menlo" w:cs="Menlo"/>
          <w:color w:val="008013"/>
          <w:sz w:val="20"/>
          <w:szCs w:val="20"/>
          <w:lang w:eastAsia="en-GB"/>
        </w:rPr>
        <w:t>% Will display in seconds</w:t>
      </w:r>
    </w:p>
    <w:p w14:paraId="7E6E8B54"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roofErr w:type="spellStart"/>
      <w:r w:rsidRPr="005012DE">
        <w:rPr>
          <w:rFonts w:ascii="Menlo" w:eastAsia="Times New Roman" w:hAnsi="Menlo" w:cs="Menlo"/>
          <w:sz w:val="20"/>
          <w:szCs w:val="20"/>
          <w:lang w:eastAsia="en-GB"/>
        </w:rPr>
        <w:t>fprintf</w:t>
      </w:r>
      <w:proofErr w:type="spellEnd"/>
      <w:r w:rsidRPr="005012DE">
        <w:rPr>
          <w:rFonts w:ascii="Menlo" w:eastAsia="Times New Roman" w:hAnsi="Menlo" w:cs="Menlo"/>
          <w:sz w:val="20"/>
          <w:szCs w:val="20"/>
          <w:lang w:eastAsia="en-GB"/>
        </w:rPr>
        <w:t xml:space="preserve"> (</w:t>
      </w:r>
      <w:r w:rsidRPr="005012DE">
        <w:rPr>
          <w:rFonts w:ascii="Menlo" w:eastAsia="Times New Roman" w:hAnsi="Menlo" w:cs="Menlo"/>
          <w:color w:val="A709F5"/>
          <w:sz w:val="20"/>
          <w:szCs w:val="20"/>
          <w:lang w:eastAsia="en-GB"/>
        </w:rPr>
        <w:t>'It took %g seconds to reach thermal equilibrium\n'</w:t>
      </w:r>
      <w:r w:rsidRPr="005012DE">
        <w:rPr>
          <w:rFonts w:ascii="Menlo" w:eastAsia="Times New Roman" w:hAnsi="Menlo" w:cs="Menlo"/>
          <w:sz w:val="20"/>
          <w:szCs w:val="20"/>
          <w:lang w:eastAsia="en-GB"/>
        </w:rPr>
        <w:t xml:space="preserve">, </w:t>
      </w:r>
      <w:proofErr w:type="spellStart"/>
      <w:proofErr w:type="gramStart"/>
      <w:r w:rsidRPr="005012DE">
        <w:rPr>
          <w:rFonts w:ascii="Menlo" w:eastAsia="Times New Roman" w:hAnsi="Menlo" w:cs="Menlo"/>
          <w:sz w:val="20"/>
          <w:szCs w:val="20"/>
          <w:lang w:eastAsia="en-GB"/>
        </w:rPr>
        <w:t>eq</w:t>
      </w:r>
      <w:proofErr w:type="spellEnd"/>
      <w:r w:rsidRPr="005012DE">
        <w:rPr>
          <w:rFonts w:ascii="Menlo" w:eastAsia="Times New Roman" w:hAnsi="Menlo" w:cs="Menlo"/>
          <w:sz w:val="20"/>
          <w:szCs w:val="20"/>
          <w:lang w:eastAsia="en-GB"/>
        </w:rPr>
        <w:t xml:space="preserve">)   </w:t>
      </w:r>
      <w:proofErr w:type="gram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Display Time Taken for Thermal Equilibrium - seconds</w:t>
      </w:r>
    </w:p>
    <w:p w14:paraId="71E40AA0"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
    <w:p w14:paraId="547898BB"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color w:val="0E00FF"/>
          <w:sz w:val="20"/>
          <w:szCs w:val="20"/>
          <w:lang w:eastAsia="en-GB"/>
        </w:rPr>
        <w:t xml:space="preserve">elseif </w:t>
      </w:r>
      <w:proofErr w:type="spellStart"/>
      <w:r w:rsidRPr="005012DE">
        <w:rPr>
          <w:rFonts w:ascii="Menlo" w:eastAsia="Times New Roman" w:hAnsi="Menlo" w:cs="Menlo"/>
          <w:sz w:val="20"/>
          <w:szCs w:val="20"/>
          <w:lang w:eastAsia="en-GB"/>
        </w:rPr>
        <w:t>eq</w:t>
      </w:r>
      <w:proofErr w:type="spellEnd"/>
      <w:r w:rsidRPr="005012DE">
        <w:rPr>
          <w:rFonts w:ascii="Menlo" w:eastAsia="Times New Roman" w:hAnsi="Menlo" w:cs="Menlo"/>
          <w:sz w:val="20"/>
          <w:szCs w:val="20"/>
          <w:lang w:eastAsia="en-GB"/>
        </w:rPr>
        <w:t xml:space="preserve">&gt;=60 &amp;&amp; </w:t>
      </w:r>
      <w:proofErr w:type="spellStart"/>
      <w:r w:rsidRPr="005012DE">
        <w:rPr>
          <w:rFonts w:ascii="Menlo" w:eastAsia="Times New Roman" w:hAnsi="Menlo" w:cs="Menlo"/>
          <w:sz w:val="20"/>
          <w:szCs w:val="20"/>
          <w:lang w:eastAsia="en-GB"/>
        </w:rPr>
        <w:t>eq</w:t>
      </w:r>
      <w:proofErr w:type="spellEnd"/>
      <w:r w:rsidRPr="005012DE">
        <w:rPr>
          <w:rFonts w:ascii="Menlo" w:eastAsia="Times New Roman" w:hAnsi="Menlo" w:cs="Menlo"/>
          <w:sz w:val="20"/>
          <w:szCs w:val="20"/>
          <w:lang w:eastAsia="en-GB"/>
        </w:rPr>
        <w:t xml:space="preserve">&lt;3600                                                    </w:t>
      </w:r>
      <w:r w:rsidRPr="005012DE">
        <w:rPr>
          <w:rFonts w:ascii="Menlo" w:eastAsia="Times New Roman" w:hAnsi="Menlo" w:cs="Menlo"/>
          <w:color w:val="008013"/>
          <w:sz w:val="20"/>
          <w:szCs w:val="20"/>
          <w:lang w:eastAsia="en-GB"/>
        </w:rPr>
        <w:t>% Will display in minutes</w:t>
      </w:r>
    </w:p>
    <w:p w14:paraId="31881A79"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roofErr w:type="spellStart"/>
      <w:r w:rsidRPr="005012DE">
        <w:rPr>
          <w:rFonts w:ascii="Menlo" w:eastAsia="Times New Roman" w:hAnsi="Menlo" w:cs="Menlo"/>
          <w:sz w:val="20"/>
          <w:szCs w:val="20"/>
          <w:lang w:eastAsia="en-GB"/>
        </w:rPr>
        <w:t>eqM</w:t>
      </w:r>
      <w:proofErr w:type="spellEnd"/>
      <w:r w:rsidRPr="005012DE">
        <w:rPr>
          <w:rFonts w:ascii="Menlo" w:eastAsia="Times New Roman" w:hAnsi="Menlo" w:cs="Menlo"/>
          <w:sz w:val="20"/>
          <w:szCs w:val="20"/>
          <w:lang w:eastAsia="en-GB"/>
        </w:rPr>
        <w:t>=</w:t>
      </w:r>
      <w:proofErr w:type="spellStart"/>
      <w:r w:rsidRPr="005012DE">
        <w:rPr>
          <w:rFonts w:ascii="Menlo" w:eastAsia="Times New Roman" w:hAnsi="Menlo" w:cs="Menlo"/>
          <w:sz w:val="20"/>
          <w:szCs w:val="20"/>
          <w:lang w:eastAsia="en-GB"/>
        </w:rPr>
        <w:t>eq</w:t>
      </w:r>
      <w:proofErr w:type="spellEnd"/>
      <w:r w:rsidRPr="005012DE">
        <w:rPr>
          <w:rFonts w:ascii="Menlo" w:eastAsia="Times New Roman" w:hAnsi="Menlo" w:cs="Menlo"/>
          <w:sz w:val="20"/>
          <w:szCs w:val="20"/>
          <w:lang w:eastAsia="en-GB"/>
        </w:rPr>
        <w:t>/</w:t>
      </w:r>
      <w:proofErr w:type="gramStart"/>
      <w:r w:rsidRPr="005012DE">
        <w:rPr>
          <w:rFonts w:ascii="Menlo" w:eastAsia="Times New Roman" w:hAnsi="Menlo" w:cs="Menlo"/>
          <w:sz w:val="20"/>
          <w:szCs w:val="20"/>
          <w:lang w:eastAsia="en-GB"/>
        </w:rPr>
        <w:t>60;</w:t>
      </w:r>
      <w:proofErr w:type="gramEnd"/>
    </w:p>
    <w:p w14:paraId="4D6C53F2"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roofErr w:type="spellStart"/>
      <w:r w:rsidRPr="005012DE">
        <w:rPr>
          <w:rFonts w:ascii="Menlo" w:eastAsia="Times New Roman" w:hAnsi="Menlo" w:cs="Menlo"/>
          <w:sz w:val="20"/>
          <w:szCs w:val="20"/>
          <w:lang w:eastAsia="en-GB"/>
        </w:rPr>
        <w:t>fprintf</w:t>
      </w:r>
      <w:proofErr w:type="spellEnd"/>
      <w:r w:rsidRPr="005012DE">
        <w:rPr>
          <w:rFonts w:ascii="Menlo" w:eastAsia="Times New Roman" w:hAnsi="Menlo" w:cs="Menlo"/>
          <w:sz w:val="20"/>
          <w:szCs w:val="20"/>
          <w:lang w:eastAsia="en-GB"/>
        </w:rPr>
        <w:t xml:space="preserve"> (</w:t>
      </w:r>
      <w:r w:rsidRPr="005012DE">
        <w:rPr>
          <w:rFonts w:ascii="Menlo" w:eastAsia="Times New Roman" w:hAnsi="Menlo" w:cs="Menlo"/>
          <w:color w:val="A709F5"/>
          <w:sz w:val="20"/>
          <w:szCs w:val="20"/>
          <w:lang w:eastAsia="en-GB"/>
        </w:rPr>
        <w:t>'It took %g minutes to reach thermal equilibrium\n'</w:t>
      </w:r>
      <w:r w:rsidRPr="005012DE">
        <w:rPr>
          <w:rFonts w:ascii="Menlo" w:eastAsia="Times New Roman" w:hAnsi="Menlo" w:cs="Menlo"/>
          <w:sz w:val="20"/>
          <w:szCs w:val="20"/>
          <w:lang w:eastAsia="en-GB"/>
        </w:rPr>
        <w:t xml:space="preserve">, </w:t>
      </w:r>
      <w:proofErr w:type="spellStart"/>
      <w:proofErr w:type="gramStart"/>
      <w:r w:rsidRPr="005012DE">
        <w:rPr>
          <w:rFonts w:ascii="Menlo" w:eastAsia="Times New Roman" w:hAnsi="Menlo" w:cs="Menlo"/>
          <w:sz w:val="20"/>
          <w:szCs w:val="20"/>
          <w:lang w:eastAsia="en-GB"/>
        </w:rPr>
        <w:t>eqM</w:t>
      </w:r>
      <w:proofErr w:type="spellEnd"/>
      <w:r w:rsidRPr="005012DE">
        <w:rPr>
          <w:rFonts w:ascii="Menlo" w:eastAsia="Times New Roman" w:hAnsi="Menlo" w:cs="Menlo"/>
          <w:sz w:val="20"/>
          <w:szCs w:val="20"/>
          <w:lang w:eastAsia="en-GB"/>
        </w:rPr>
        <w:t xml:space="preserve">)   </w:t>
      </w:r>
      <w:proofErr w:type="gram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Display Time Taken for Thermal Equilibrium - minutes</w:t>
      </w:r>
    </w:p>
    <w:p w14:paraId="4FDD4966"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
    <w:p w14:paraId="7755A9C4"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color w:val="0E00FF"/>
          <w:sz w:val="20"/>
          <w:szCs w:val="20"/>
          <w:lang w:eastAsia="en-GB"/>
        </w:rPr>
        <w:lastRenderedPageBreak/>
        <w:t xml:space="preserve">elseif </w:t>
      </w:r>
      <w:proofErr w:type="spellStart"/>
      <w:r w:rsidRPr="005012DE">
        <w:rPr>
          <w:rFonts w:ascii="Menlo" w:eastAsia="Times New Roman" w:hAnsi="Menlo" w:cs="Menlo"/>
          <w:sz w:val="20"/>
          <w:szCs w:val="20"/>
          <w:lang w:eastAsia="en-GB"/>
        </w:rPr>
        <w:t>eq</w:t>
      </w:r>
      <w:proofErr w:type="spellEnd"/>
      <w:r w:rsidRPr="005012DE">
        <w:rPr>
          <w:rFonts w:ascii="Menlo" w:eastAsia="Times New Roman" w:hAnsi="Menlo" w:cs="Menlo"/>
          <w:sz w:val="20"/>
          <w:szCs w:val="20"/>
          <w:lang w:eastAsia="en-GB"/>
        </w:rPr>
        <w:t xml:space="preserve">&gt;=3600 &amp;&amp; </w:t>
      </w:r>
      <w:proofErr w:type="spellStart"/>
      <w:r w:rsidRPr="005012DE">
        <w:rPr>
          <w:rFonts w:ascii="Menlo" w:eastAsia="Times New Roman" w:hAnsi="Menlo" w:cs="Menlo"/>
          <w:sz w:val="20"/>
          <w:szCs w:val="20"/>
          <w:lang w:eastAsia="en-GB"/>
        </w:rPr>
        <w:t>eq</w:t>
      </w:r>
      <w:proofErr w:type="spellEnd"/>
      <w:r w:rsidRPr="005012DE">
        <w:rPr>
          <w:rFonts w:ascii="Menlo" w:eastAsia="Times New Roman" w:hAnsi="Menlo" w:cs="Menlo"/>
          <w:sz w:val="20"/>
          <w:szCs w:val="20"/>
          <w:lang w:eastAsia="en-GB"/>
        </w:rPr>
        <w:t xml:space="preserve">&lt;86400                                                 </w:t>
      </w:r>
      <w:r w:rsidRPr="005012DE">
        <w:rPr>
          <w:rFonts w:ascii="Menlo" w:eastAsia="Times New Roman" w:hAnsi="Menlo" w:cs="Menlo"/>
          <w:color w:val="008013"/>
          <w:sz w:val="20"/>
          <w:szCs w:val="20"/>
          <w:lang w:eastAsia="en-GB"/>
        </w:rPr>
        <w:t>% Will display in hours</w:t>
      </w:r>
    </w:p>
    <w:p w14:paraId="2C5EAAA2"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roofErr w:type="spellStart"/>
      <w:r w:rsidRPr="005012DE">
        <w:rPr>
          <w:rFonts w:ascii="Menlo" w:eastAsia="Times New Roman" w:hAnsi="Menlo" w:cs="Menlo"/>
          <w:sz w:val="20"/>
          <w:szCs w:val="20"/>
          <w:lang w:eastAsia="en-GB"/>
        </w:rPr>
        <w:t>eqH</w:t>
      </w:r>
      <w:proofErr w:type="spellEnd"/>
      <w:r w:rsidRPr="005012DE">
        <w:rPr>
          <w:rFonts w:ascii="Menlo" w:eastAsia="Times New Roman" w:hAnsi="Menlo" w:cs="Menlo"/>
          <w:sz w:val="20"/>
          <w:szCs w:val="20"/>
          <w:lang w:eastAsia="en-GB"/>
        </w:rPr>
        <w:t>=(</w:t>
      </w:r>
      <w:proofErr w:type="spellStart"/>
      <w:r w:rsidRPr="005012DE">
        <w:rPr>
          <w:rFonts w:ascii="Menlo" w:eastAsia="Times New Roman" w:hAnsi="Menlo" w:cs="Menlo"/>
          <w:sz w:val="20"/>
          <w:szCs w:val="20"/>
          <w:lang w:eastAsia="en-GB"/>
        </w:rPr>
        <w:t>eq</w:t>
      </w:r>
      <w:proofErr w:type="spellEnd"/>
      <w:r w:rsidRPr="005012DE">
        <w:rPr>
          <w:rFonts w:ascii="Menlo" w:eastAsia="Times New Roman" w:hAnsi="Menlo" w:cs="Menlo"/>
          <w:sz w:val="20"/>
          <w:szCs w:val="20"/>
          <w:lang w:eastAsia="en-GB"/>
        </w:rPr>
        <w:t>/60)/</w:t>
      </w:r>
      <w:proofErr w:type="gramStart"/>
      <w:r w:rsidRPr="005012DE">
        <w:rPr>
          <w:rFonts w:ascii="Menlo" w:eastAsia="Times New Roman" w:hAnsi="Menlo" w:cs="Menlo"/>
          <w:sz w:val="20"/>
          <w:szCs w:val="20"/>
          <w:lang w:eastAsia="en-GB"/>
        </w:rPr>
        <w:t>60;</w:t>
      </w:r>
      <w:proofErr w:type="gramEnd"/>
    </w:p>
    <w:p w14:paraId="46C4C804"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roofErr w:type="spellStart"/>
      <w:r w:rsidRPr="005012DE">
        <w:rPr>
          <w:rFonts w:ascii="Menlo" w:eastAsia="Times New Roman" w:hAnsi="Menlo" w:cs="Menlo"/>
          <w:sz w:val="20"/>
          <w:szCs w:val="20"/>
          <w:lang w:eastAsia="en-GB"/>
        </w:rPr>
        <w:t>fprintf</w:t>
      </w:r>
      <w:proofErr w:type="spellEnd"/>
      <w:r w:rsidRPr="005012DE">
        <w:rPr>
          <w:rFonts w:ascii="Menlo" w:eastAsia="Times New Roman" w:hAnsi="Menlo" w:cs="Menlo"/>
          <w:sz w:val="20"/>
          <w:szCs w:val="20"/>
          <w:lang w:eastAsia="en-GB"/>
        </w:rPr>
        <w:t xml:space="preserve"> (</w:t>
      </w:r>
      <w:r w:rsidRPr="005012DE">
        <w:rPr>
          <w:rFonts w:ascii="Menlo" w:eastAsia="Times New Roman" w:hAnsi="Menlo" w:cs="Menlo"/>
          <w:color w:val="A709F5"/>
          <w:sz w:val="20"/>
          <w:szCs w:val="20"/>
          <w:lang w:eastAsia="en-GB"/>
        </w:rPr>
        <w:t>'It took %g hours to reach thermal equilibrium\n'</w:t>
      </w:r>
      <w:r w:rsidRPr="005012DE">
        <w:rPr>
          <w:rFonts w:ascii="Menlo" w:eastAsia="Times New Roman" w:hAnsi="Menlo" w:cs="Menlo"/>
          <w:sz w:val="20"/>
          <w:szCs w:val="20"/>
          <w:lang w:eastAsia="en-GB"/>
        </w:rPr>
        <w:t xml:space="preserve">, </w:t>
      </w:r>
      <w:proofErr w:type="spellStart"/>
      <w:proofErr w:type="gramStart"/>
      <w:r w:rsidRPr="005012DE">
        <w:rPr>
          <w:rFonts w:ascii="Menlo" w:eastAsia="Times New Roman" w:hAnsi="Menlo" w:cs="Menlo"/>
          <w:sz w:val="20"/>
          <w:szCs w:val="20"/>
          <w:lang w:eastAsia="en-GB"/>
        </w:rPr>
        <w:t>eqH</w:t>
      </w:r>
      <w:proofErr w:type="spellEnd"/>
      <w:r w:rsidRPr="005012DE">
        <w:rPr>
          <w:rFonts w:ascii="Menlo" w:eastAsia="Times New Roman" w:hAnsi="Menlo" w:cs="Menlo"/>
          <w:sz w:val="20"/>
          <w:szCs w:val="20"/>
          <w:lang w:eastAsia="en-GB"/>
        </w:rPr>
        <w:t xml:space="preserve">)   </w:t>
      </w:r>
      <w:proofErr w:type="gram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Display Time Taken for Thermal Equilibrium - hours</w:t>
      </w:r>
    </w:p>
    <w:p w14:paraId="063A2004"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
    <w:p w14:paraId="7EEAF5C4"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color w:val="0E00FF"/>
          <w:sz w:val="20"/>
          <w:szCs w:val="20"/>
          <w:lang w:eastAsia="en-GB"/>
        </w:rPr>
        <w:t xml:space="preserve">elseif </w:t>
      </w:r>
      <w:proofErr w:type="spellStart"/>
      <w:r w:rsidRPr="005012DE">
        <w:rPr>
          <w:rFonts w:ascii="Menlo" w:eastAsia="Times New Roman" w:hAnsi="Menlo" w:cs="Menlo"/>
          <w:sz w:val="20"/>
          <w:szCs w:val="20"/>
          <w:lang w:eastAsia="en-GB"/>
        </w:rPr>
        <w:t>eq</w:t>
      </w:r>
      <w:proofErr w:type="spellEnd"/>
      <w:r w:rsidRPr="005012DE">
        <w:rPr>
          <w:rFonts w:ascii="Menlo" w:eastAsia="Times New Roman" w:hAnsi="Menlo" w:cs="Menlo"/>
          <w:sz w:val="20"/>
          <w:szCs w:val="20"/>
          <w:lang w:eastAsia="en-GB"/>
        </w:rPr>
        <w:t xml:space="preserve">&gt;=86400                                                            </w:t>
      </w:r>
      <w:r w:rsidRPr="005012DE">
        <w:rPr>
          <w:rFonts w:ascii="Menlo" w:eastAsia="Times New Roman" w:hAnsi="Menlo" w:cs="Menlo"/>
          <w:color w:val="008013"/>
          <w:sz w:val="20"/>
          <w:szCs w:val="20"/>
          <w:lang w:eastAsia="en-GB"/>
        </w:rPr>
        <w:t>% Will display in days</w:t>
      </w:r>
    </w:p>
    <w:p w14:paraId="16E368E0"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roofErr w:type="spellStart"/>
      <w:r w:rsidRPr="005012DE">
        <w:rPr>
          <w:rFonts w:ascii="Menlo" w:eastAsia="Times New Roman" w:hAnsi="Menlo" w:cs="Menlo"/>
          <w:sz w:val="20"/>
          <w:szCs w:val="20"/>
          <w:lang w:eastAsia="en-GB"/>
        </w:rPr>
        <w:t>eqD</w:t>
      </w:r>
      <w:proofErr w:type="spellEnd"/>
      <w:r w:rsidRPr="005012DE">
        <w:rPr>
          <w:rFonts w:ascii="Menlo" w:eastAsia="Times New Roman" w:hAnsi="Menlo" w:cs="Menlo"/>
          <w:sz w:val="20"/>
          <w:szCs w:val="20"/>
          <w:lang w:eastAsia="en-GB"/>
        </w:rPr>
        <w:t>=((</w:t>
      </w:r>
      <w:proofErr w:type="spellStart"/>
      <w:r w:rsidRPr="005012DE">
        <w:rPr>
          <w:rFonts w:ascii="Menlo" w:eastAsia="Times New Roman" w:hAnsi="Menlo" w:cs="Menlo"/>
          <w:sz w:val="20"/>
          <w:szCs w:val="20"/>
          <w:lang w:eastAsia="en-GB"/>
        </w:rPr>
        <w:t>eq</w:t>
      </w:r>
      <w:proofErr w:type="spellEnd"/>
      <w:r w:rsidRPr="005012DE">
        <w:rPr>
          <w:rFonts w:ascii="Menlo" w:eastAsia="Times New Roman" w:hAnsi="Menlo" w:cs="Menlo"/>
          <w:sz w:val="20"/>
          <w:szCs w:val="20"/>
          <w:lang w:eastAsia="en-GB"/>
        </w:rPr>
        <w:t>/60)/60)/</w:t>
      </w:r>
      <w:proofErr w:type="gramStart"/>
      <w:r w:rsidRPr="005012DE">
        <w:rPr>
          <w:rFonts w:ascii="Menlo" w:eastAsia="Times New Roman" w:hAnsi="Menlo" w:cs="Menlo"/>
          <w:sz w:val="20"/>
          <w:szCs w:val="20"/>
          <w:lang w:eastAsia="en-GB"/>
        </w:rPr>
        <w:t>24;</w:t>
      </w:r>
      <w:proofErr w:type="gramEnd"/>
    </w:p>
    <w:p w14:paraId="2D3B18D7"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roofErr w:type="spellStart"/>
      <w:r w:rsidRPr="005012DE">
        <w:rPr>
          <w:rFonts w:ascii="Menlo" w:eastAsia="Times New Roman" w:hAnsi="Menlo" w:cs="Menlo"/>
          <w:sz w:val="20"/>
          <w:szCs w:val="20"/>
          <w:lang w:eastAsia="en-GB"/>
        </w:rPr>
        <w:t>fprintf</w:t>
      </w:r>
      <w:proofErr w:type="spellEnd"/>
      <w:r w:rsidRPr="005012DE">
        <w:rPr>
          <w:rFonts w:ascii="Menlo" w:eastAsia="Times New Roman" w:hAnsi="Menlo" w:cs="Menlo"/>
          <w:sz w:val="20"/>
          <w:szCs w:val="20"/>
          <w:lang w:eastAsia="en-GB"/>
        </w:rPr>
        <w:t xml:space="preserve"> (</w:t>
      </w:r>
      <w:r w:rsidRPr="005012DE">
        <w:rPr>
          <w:rFonts w:ascii="Menlo" w:eastAsia="Times New Roman" w:hAnsi="Menlo" w:cs="Menlo"/>
          <w:color w:val="A709F5"/>
          <w:sz w:val="20"/>
          <w:szCs w:val="20"/>
          <w:lang w:eastAsia="en-GB"/>
        </w:rPr>
        <w:t>'It took %g days to reach thermal equilibrium\n'</w:t>
      </w:r>
      <w:r w:rsidRPr="005012DE">
        <w:rPr>
          <w:rFonts w:ascii="Menlo" w:eastAsia="Times New Roman" w:hAnsi="Menlo" w:cs="Menlo"/>
          <w:sz w:val="20"/>
          <w:szCs w:val="20"/>
          <w:lang w:eastAsia="en-GB"/>
        </w:rPr>
        <w:t xml:space="preserve">, </w:t>
      </w:r>
      <w:proofErr w:type="spellStart"/>
      <w:proofErr w:type="gramStart"/>
      <w:r w:rsidRPr="005012DE">
        <w:rPr>
          <w:rFonts w:ascii="Menlo" w:eastAsia="Times New Roman" w:hAnsi="Menlo" w:cs="Menlo"/>
          <w:sz w:val="20"/>
          <w:szCs w:val="20"/>
          <w:lang w:eastAsia="en-GB"/>
        </w:rPr>
        <w:t>eqD</w:t>
      </w:r>
      <w:proofErr w:type="spellEnd"/>
      <w:r w:rsidRPr="005012DE">
        <w:rPr>
          <w:rFonts w:ascii="Menlo" w:eastAsia="Times New Roman" w:hAnsi="Menlo" w:cs="Menlo"/>
          <w:sz w:val="20"/>
          <w:szCs w:val="20"/>
          <w:lang w:eastAsia="en-GB"/>
        </w:rPr>
        <w:t xml:space="preserve">)   </w:t>
      </w:r>
      <w:proofErr w:type="gram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Display Time Taken for Thermal Equilibrium - days</w:t>
      </w:r>
    </w:p>
    <w:p w14:paraId="4F34C42D"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color w:val="0E00FF"/>
          <w:sz w:val="20"/>
          <w:szCs w:val="20"/>
          <w:lang w:eastAsia="en-GB"/>
        </w:rPr>
        <w:t>end</w:t>
      </w:r>
    </w:p>
    <w:p w14:paraId="3656C48B"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
    <w:p w14:paraId="39BEEC4D"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r w:rsidRPr="005012DE">
        <w:rPr>
          <w:rFonts w:ascii="Menlo" w:eastAsia="Times New Roman" w:hAnsi="Menlo" w:cs="Menlo"/>
          <w:sz w:val="20"/>
          <w:szCs w:val="20"/>
          <w:lang w:eastAsia="en-GB"/>
        </w:rPr>
        <w:t>fprintf</w:t>
      </w:r>
      <w:proofErr w:type="spellEnd"/>
      <w:r w:rsidRPr="005012DE">
        <w:rPr>
          <w:rFonts w:ascii="Menlo" w:eastAsia="Times New Roman" w:hAnsi="Menlo" w:cs="Menlo"/>
          <w:sz w:val="20"/>
          <w:szCs w:val="20"/>
          <w:lang w:eastAsia="en-GB"/>
        </w:rPr>
        <w:t xml:space="preserve"> (</w:t>
      </w:r>
      <w:r w:rsidRPr="005012DE">
        <w:rPr>
          <w:rFonts w:ascii="Menlo" w:eastAsia="Times New Roman" w:hAnsi="Menlo" w:cs="Menlo"/>
          <w:color w:val="A709F5"/>
          <w:sz w:val="20"/>
          <w:szCs w:val="20"/>
          <w:lang w:eastAsia="en-GB"/>
        </w:rPr>
        <w:t xml:space="preserve">'(%g </w:t>
      </w:r>
      <w:proofErr w:type="gramStart"/>
      <w:r w:rsidRPr="005012DE">
        <w:rPr>
          <w:rFonts w:ascii="Menlo" w:eastAsia="Times New Roman" w:hAnsi="Menlo" w:cs="Menlo"/>
          <w:color w:val="A709F5"/>
          <w:sz w:val="20"/>
          <w:szCs w:val="20"/>
          <w:lang w:eastAsia="en-GB"/>
        </w:rPr>
        <w:t>seconds)\</w:t>
      </w:r>
      <w:proofErr w:type="gramEnd"/>
      <w:r w:rsidRPr="005012DE">
        <w:rPr>
          <w:rFonts w:ascii="Menlo" w:eastAsia="Times New Roman" w:hAnsi="Menlo" w:cs="Menlo"/>
          <w:color w:val="A709F5"/>
          <w:sz w:val="20"/>
          <w:szCs w:val="20"/>
          <w:lang w:eastAsia="en-GB"/>
        </w:rPr>
        <w:t>n'</w:t>
      </w:r>
      <w:r w:rsidRPr="005012DE">
        <w:rPr>
          <w:rFonts w:ascii="Menlo" w:eastAsia="Times New Roman" w:hAnsi="Menlo" w:cs="Menlo"/>
          <w:sz w:val="20"/>
          <w:szCs w:val="20"/>
          <w:lang w:eastAsia="en-GB"/>
        </w:rPr>
        <w:t xml:space="preserve">, </w:t>
      </w:r>
      <w:proofErr w:type="spellStart"/>
      <w:r w:rsidRPr="005012DE">
        <w:rPr>
          <w:rFonts w:ascii="Menlo" w:eastAsia="Times New Roman" w:hAnsi="Menlo" w:cs="Menlo"/>
          <w:sz w:val="20"/>
          <w:szCs w:val="20"/>
          <w:lang w:eastAsia="en-GB"/>
        </w:rPr>
        <w:t>eq</w:t>
      </w:r>
      <w:proofErr w:type="spell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Time in Seconds For Analysis</w:t>
      </w:r>
    </w:p>
    <w:p w14:paraId="6C7C1DB6"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
    <w:p w14:paraId="708CC3DA"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
    <w:p w14:paraId="63428265"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color w:val="008013"/>
          <w:sz w:val="20"/>
          <w:szCs w:val="20"/>
          <w:lang w:eastAsia="en-GB"/>
        </w:rPr>
        <w:t>%---------------------------------------------</w:t>
      </w:r>
    </w:p>
    <w:p w14:paraId="099154CE"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color w:val="008013"/>
          <w:sz w:val="20"/>
          <w:szCs w:val="20"/>
          <w:lang w:eastAsia="en-GB"/>
        </w:rPr>
        <w:t>% Calculating the Analytical Solution</w:t>
      </w:r>
    </w:p>
    <w:p w14:paraId="276F1CD5"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r w:rsidRPr="005012DE">
        <w:rPr>
          <w:rFonts w:ascii="Menlo" w:eastAsia="Times New Roman" w:hAnsi="Menlo" w:cs="Menlo"/>
          <w:sz w:val="20"/>
          <w:szCs w:val="20"/>
          <w:lang w:eastAsia="en-GB"/>
        </w:rPr>
        <w:t>Nt</w:t>
      </w:r>
      <w:proofErr w:type="spellEnd"/>
      <w:r w:rsidRPr="005012DE">
        <w:rPr>
          <w:rFonts w:ascii="Menlo" w:eastAsia="Times New Roman" w:hAnsi="Menlo" w:cs="Menlo"/>
          <w:sz w:val="20"/>
          <w:szCs w:val="20"/>
          <w:lang w:eastAsia="en-GB"/>
        </w:rPr>
        <w:t xml:space="preserve"> = </w:t>
      </w:r>
      <w:proofErr w:type="gramStart"/>
      <w:r w:rsidRPr="005012DE">
        <w:rPr>
          <w:rFonts w:ascii="Menlo" w:eastAsia="Times New Roman" w:hAnsi="Menlo" w:cs="Menlo"/>
          <w:sz w:val="20"/>
          <w:szCs w:val="20"/>
          <w:lang w:eastAsia="en-GB"/>
        </w:rPr>
        <w:t>200;</w:t>
      </w:r>
      <w:proofErr w:type="gramEnd"/>
    </w:p>
    <w:p w14:paraId="6CB1E17B"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r w:rsidRPr="005012DE">
        <w:rPr>
          <w:rFonts w:ascii="Menlo" w:eastAsia="Times New Roman" w:hAnsi="Menlo" w:cs="Menlo"/>
          <w:sz w:val="20"/>
          <w:szCs w:val="20"/>
          <w:lang w:eastAsia="en-GB"/>
        </w:rPr>
        <w:t>T_a</w:t>
      </w:r>
      <w:proofErr w:type="spellEnd"/>
      <w:r w:rsidRPr="005012DE">
        <w:rPr>
          <w:rFonts w:ascii="Menlo" w:eastAsia="Times New Roman" w:hAnsi="Menlo" w:cs="Menlo"/>
          <w:sz w:val="20"/>
          <w:szCs w:val="20"/>
          <w:lang w:eastAsia="en-GB"/>
        </w:rPr>
        <w:t xml:space="preserve"> = zeros (Nr, Nc</w:t>
      </w:r>
      <w:proofErr w:type="gramStart"/>
      <w:r w:rsidRPr="005012DE">
        <w:rPr>
          <w:rFonts w:ascii="Menlo" w:eastAsia="Times New Roman" w:hAnsi="Menlo" w:cs="Menlo"/>
          <w:sz w:val="20"/>
          <w:szCs w:val="20"/>
          <w:lang w:eastAsia="en-GB"/>
        </w:rPr>
        <w:t>);</w:t>
      </w:r>
      <w:proofErr w:type="gramEnd"/>
    </w:p>
    <w:p w14:paraId="7F241E2C"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color w:val="0E00FF"/>
          <w:sz w:val="20"/>
          <w:szCs w:val="20"/>
          <w:lang w:eastAsia="en-GB"/>
        </w:rPr>
        <w:t xml:space="preserve">for </w:t>
      </w:r>
      <w:r w:rsidRPr="005012DE">
        <w:rPr>
          <w:rFonts w:ascii="Menlo" w:eastAsia="Times New Roman" w:hAnsi="Menlo" w:cs="Menlo"/>
          <w:sz w:val="20"/>
          <w:szCs w:val="20"/>
          <w:lang w:eastAsia="en-GB"/>
        </w:rPr>
        <w:t xml:space="preserve">z = </w:t>
      </w:r>
      <w:proofErr w:type="gramStart"/>
      <w:r w:rsidRPr="005012DE">
        <w:rPr>
          <w:rFonts w:ascii="Menlo" w:eastAsia="Times New Roman" w:hAnsi="Menlo" w:cs="Menlo"/>
          <w:sz w:val="20"/>
          <w:szCs w:val="20"/>
          <w:lang w:eastAsia="en-GB"/>
        </w:rPr>
        <w:t>1:Nr</w:t>
      </w:r>
      <w:proofErr w:type="gramEnd"/>
    </w:p>
    <w:p w14:paraId="27A66CCE"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r w:rsidRPr="005012DE">
        <w:rPr>
          <w:rFonts w:ascii="Menlo" w:eastAsia="Times New Roman" w:hAnsi="Menlo" w:cs="Menlo"/>
          <w:color w:val="0E00FF"/>
          <w:sz w:val="20"/>
          <w:szCs w:val="20"/>
          <w:lang w:eastAsia="en-GB"/>
        </w:rPr>
        <w:t xml:space="preserve">for </w:t>
      </w:r>
      <w:r w:rsidRPr="005012DE">
        <w:rPr>
          <w:rFonts w:ascii="Menlo" w:eastAsia="Times New Roman" w:hAnsi="Menlo" w:cs="Menlo"/>
          <w:sz w:val="20"/>
          <w:szCs w:val="20"/>
          <w:lang w:eastAsia="en-GB"/>
        </w:rPr>
        <w:t xml:space="preserve">v = </w:t>
      </w:r>
      <w:proofErr w:type="gramStart"/>
      <w:r w:rsidRPr="005012DE">
        <w:rPr>
          <w:rFonts w:ascii="Menlo" w:eastAsia="Times New Roman" w:hAnsi="Menlo" w:cs="Menlo"/>
          <w:sz w:val="20"/>
          <w:szCs w:val="20"/>
          <w:lang w:eastAsia="en-GB"/>
        </w:rPr>
        <w:t>1:Nc</w:t>
      </w:r>
      <w:proofErr w:type="gramEnd"/>
    </w:p>
    <w:p w14:paraId="36A8E730"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x = (z - 1) * </w:t>
      </w:r>
      <w:proofErr w:type="gramStart"/>
      <w:r w:rsidRPr="005012DE">
        <w:rPr>
          <w:rFonts w:ascii="Menlo" w:eastAsia="Times New Roman" w:hAnsi="Menlo" w:cs="Menlo"/>
          <w:sz w:val="20"/>
          <w:szCs w:val="20"/>
          <w:lang w:eastAsia="en-GB"/>
        </w:rPr>
        <w:t>h;</w:t>
      </w:r>
      <w:proofErr w:type="gramEnd"/>
    </w:p>
    <w:p w14:paraId="08B9F9CD"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y = (v - 1) * </w:t>
      </w:r>
      <w:proofErr w:type="gramStart"/>
      <w:r w:rsidRPr="005012DE">
        <w:rPr>
          <w:rFonts w:ascii="Menlo" w:eastAsia="Times New Roman" w:hAnsi="Menlo" w:cs="Menlo"/>
          <w:sz w:val="20"/>
          <w:szCs w:val="20"/>
          <w:lang w:eastAsia="en-GB"/>
        </w:rPr>
        <w:t>h;</w:t>
      </w:r>
      <w:proofErr w:type="gramEnd"/>
    </w:p>
    <w:p w14:paraId="61B0ED62"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roofErr w:type="spellStart"/>
      <w:r w:rsidRPr="005012DE">
        <w:rPr>
          <w:rFonts w:ascii="Menlo" w:eastAsia="Times New Roman" w:hAnsi="Menlo" w:cs="Menlo"/>
          <w:sz w:val="20"/>
          <w:szCs w:val="20"/>
          <w:lang w:eastAsia="en-GB"/>
        </w:rPr>
        <w:t>T_a</w:t>
      </w:r>
      <w:proofErr w:type="spellEnd"/>
      <w:r w:rsidRPr="005012DE">
        <w:rPr>
          <w:rFonts w:ascii="Menlo" w:eastAsia="Times New Roman" w:hAnsi="Menlo" w:cs="Menlo"/>
          <w:sz w:val="20"/>
          <w:szCs w:val="20"/>
          <w:lang w:eastAsia="en-GB"/>
        </w:rPr>
        <w:t xml:space="preserve"> (z, v) = </w:t>
      </w:r>
      <w:proofErr w:type="spellStart"/>
      <w:r w:rsidRPr="005012DE">
        <w:rPr>
          <w:rFonts w:ascii="Menlo" w:eastAsia="Times New Roman" w:hAnsi="Menlo" w:cs="Menlo"/>
          <w:sz w:val="20"/>
          <w:szCs w:val="20"/>
          <w:lang w:eastAsia="en-GB"/>
        </w:rPr>
        <w:t>calculate_analytical_</w:t>
      </w:r>
      <w:proofErr w:type="gramStart"/>
      <w:r w:rsidRPr="005012DE">
        <w:rPr>
          <w:rFonts w:ascii="Menlo" w:eastAsia="Times New Roman" w:hAnsi="Menlo" w:cs="Menlo"/>
          <w:sz w:val="20"/>
          <w:szCs w:val="20"/>
          <w:lang w:eastAsia="en-GB"/>
        </w:rPr>
        <w:t>temperature</w:t>
      </w:r>
      <w:proofErr w:type="spellEnd"/>
      <w:r w:rsidRPr="005012DE">
        <w:rPr>
          <w:rFonts w:ascii="Menlo" w:eastAsia="Times New Roman" w:hAnsi="Menlo" w:cs="Menlo"/>
          <w:sz w:val="20"/>
          <w:szCs w:val="20"/>
          <w:lang w:eastAsia="en-GB"/>
        </w:rPr>
        <w:t>(</w:t>
      </w:r>
      <w:proofErr w:type="gramEnd"/>
      <w:r w:rsidRPr="005012DE">
        <w:rPr>
          <w:rFonts w:ascii="Menlo" w:eastAsia="Times New Roman" w:hAnsi="Menlo" w:cs="Menlo"/>
          <w:sz w:val="20"/>
          <w:szCs w:val="20"/>
          <w:lang w:eastAsia="en-GB"/>
        </w:rPr>
        <w:t xml:space="preserve">x, y, </w:t>
      </w:r>
      <w:proofErr w:type="spellStart"/>
      <w:r w:rsidRPr="005012DE">
        <w:rPr>
          <w:rFonts w:ascii="Menlo" w:eastAsia="Times New Roman" w:hAnsi="Menlo" w:cs="Menlo"/>
          <w:sz w:val="20"/>
          <w:szCs w:val="20"/>
          <w:lang w:eastAsia="en-GB"/>
        </w:rPr>
        <w:t>Nt</w:t>
      </w:r>
      <w:proofErr w:type="spellEnd"/>
      <w:r w:rsidRPr="005012DE">
        <w:rPr>
          <w:rFonts w:ascii="Menlo" w:eastAsia="Times New Roman" w:hAnsi="Menlo" w:cs="Menlo"/>
          <w:sz w:val="20"/>
          <w:szCs w:val="20"/>
          <w:lang w:eastAsia="en-GB"/>
        </w:rPr>
        <w:t>);</w:t>
      </w:r>
    </w:p>
    <w:p w14:paraId="5B8FC67B"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r w:rsidRPr="005012DE">
        <w:rPr>
          <w:rFonts w:ascii="Menlo" w:eastAsia="Times New Roman" w:hAnsi="Menlo" w:cs="Menlo"/>
          <w:color w:val="0E00FF"/>
          <w:sz w:val="20"/>
          <w:szCs w:val="20"/>
          <w:lang w:eastAsia="en-GB"/>
        </w:rPr>
        <w:t>end</w:t>
      </w:r>
    </w:p>
    <w:p w14:paraId="35BE3C85"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color w:val="0E00FF"/>
          <w:sz w:val="20"/>
          <w:szCs w:val="20"/>
          <w:lang w:eastAsia="en-GB"/>
        </w:rPr>
        <w:t>end</w:t>
      </w:r>
    </w:p>
    <w:p w14:paraId="5E247A01"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r w:rsidRPr="005012DE">
        <w:rPr>
          <w:rFonts w:ascii="Menlo" w:eastAsia="Times New Roman" w:hAnsi="Menlo" w:cs="Menlo"/>
          <w:sz w:val="20"/>
          <w:szCs w:val="20"/>
          <w:lang w:eastAsia="en-GB"/>
        </w:rPr>
        <w:t>T_a</w:t>
      </w:r>
      <w:proofErr w:type="spellEnd"/>
      <w:r w:rsidRPr="005012DE">
        <w:rPr>
          <w:rFonts w:ascii="Menlo" w:eastAsia="Times New Roman" w:hAnsi="Menlo" w:cs="Menlo"/>
          <w:sz w:val="20"/>
          <w:szCs w:val="20"/>
          <w:lang w:eastAsia="en-GB"/>
        </w:rPr>
        <w:t xml:space="preserve"> = rot90 (</w:t>
      </w:r>
      <w:proofErr w:type="spellStart"/>
      <w:r w:rsidRPr="005012DE">
        <w:rPr>
          <w:rFonts w:ascii="Menlo" w:eastAsia="Times New Roman" w:hAnsi="Menlo" w:cs="Menlo"/>
          <w:sz w:val="20"/>
          <w:szCs w:val="20"/>
          <w:lang w:eastAsia="en-GB"/>
        </w:rPr>
        <w:t>T_a</w:t>
      </w:r>
      <w:proofErr w:type="spellEnd"/>
      <w:proofErr w:type="gramStart"/>
      <w:r w:rsidRPr="005012DE">
        <w:rPr>
          <w:rFonts w:ascii="Menlo" w:eastAsia="Times New Roman" w:hAnsi="Menlo" w:cs="Menlo"/>
          <w:sz w:val="20"/>
          <w:szCs w:val="20"/>
          <w:lang w:eastAsia="en-GB"/>
        </w:rPr>
        <w:t>);</w:t>
      </w:r>
      <w:proofErr w:type="gramEnd"/>
    </w:p>
    <w:p w14:paraId="38696157" w14:textId="77777777" w:rsidR="005012DE" w:rsidRPr="005012DE" w:rsidRDefault="005012DE" w:rsidP="005012DE">
      <w:pPr>
        <w:spacing w:after="0" w:line="240" w:lineRule="auto"/>
        <w:rPr>
          <w:rFonts w:ascii="Menlo" w:eastAsia="Times New Roman" w:hAnsi="Menlo" w:cs="Menlo"/>
          <w:sz w:val="20"/>
          <w:szCs w:val="20"/>
          <w:lang w:eastAsia="en-GB"/>
        </w:rPr>
      </w:pPr>
    </w:p>
    <w:p w14:paraId="3DC80C70" w14:textId="77777777" w:rsidR="005012DE" w:rsidRPr="005012DE" w:rsidRDefault="005012DE" w:rsidP="005012DE">
      <w:pPr>
        <w:spacing w:after="0" w:line="240" w:lineRule="auto"/>
        <w:rPr>
          <w:rFonts w:ascii="Menlo" w:eastAsia="Times New Roman" w:hAnsi="Menlo" w:cs="Menlo"/>
          <w:sz w:val="20"/>
          <w:szCs w:val="20"/>
          <w:lang w:eastAsia="en-GB"/>
        </w:rPr>
      </w:pPr>
    </w:p>
    <w:p w14:paraId="3E92099E"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color w:val="008013"/>
          <w:sz w:val="20"/>
          <w:szCs w:val="20"/>
          <w:lang w:eastAsia="en-GB"/>
        </w:rPr>
        <w:t xml:space="preserve">%Ensuring Analytical Solution is Displayed in Command Window </w:t>
      </w:r>
    </w:p>
    <w:p w14:paraId="0387BF94"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proofErr w:type="gramStart"/>
      <w:r w:rsidRPr="005012DE">
        <w:rPr>
          <w:rFonts w:ascii="Menlo" w:eastAsia="Times New Roman" w:hAnsi="Menlo" w:cs="Menlo"/>
          <w:sz w:val="20"/>
          <w:szCs w:val="20"/>
          <w:lang w:eastAsia="en-GB"/>
        </w:rPr>
        <w:t>disp</w:t>
      </w:r>
      <w:proofErr w:type="spellEnd"/>
      <w:r w:rsidRPr="005012DE">
        <w:rPr>
          <w:rFonts w:ascii="Menlo" w:eastAsia="Times New Roman" w:hAnsi="Menlo" w:cs="Menlo"/>
          <w:sz w:val="20"/>
          <w:szCs w:val="20"/>
          <w:lang w:eastAsia="en-GB"/>
        </w:rPr>
        <w:t>(</w:t>
      </w:r>
      <w:proofErr w:type="gramEnd"/>
      <w:r w:rsidRPr="005012DE">
        <w:rPr>
          <w:rFonts w:ascii="Menlo" w:eastAsia="Times New Roman" w:hAnsi="Menlo" w:cs="Menlo"/>
          <w:color w:val="A709F5"/>
          <w:sz w:val="20"/>
          <w:szCs w:val="20"/>
          <w:lang w:eastAsia="en-GB"/>
        </w:rPr>
        <w:t>'Thermal Equilibrium Temp Distribution - Analytical:'</w:t>
      </w:r>
      <w:r w:rsidRPr="005012DE">
        <w:rPr>
          <w:rFonts w:ascii="Menlo" w:eastAsia="Times New Roman" w:hAnsi="Menlo" w:cs="Menlo"/>
          <w:sz w:val="20"/>
          <w:szCs w:val="20"/>
          <w:lang w:eastAsia="en-GB"/>
        </w:rPr>
        <w:t>);</w:t>
      </w:r>
    </w:p>
    <w:p w14:paraId="09CD47B1"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r w:rsidRPr="005012DE">
        <w:rPr>
          <w:rFonts w:ascii="Menlo" w:eastAsia="Times New Roman" w:hAnsi="Menlo" w:cs="Menlo"/>
          <w:sz w:val="20"/>
          <w:szCs w:val="20"/>
          <w:lang w:eastAsia="en-GB"/>
        </w:rPr>
        <w:t>disp</w:t>
      </w:r>
      <w:proofErr w:type="spellEnd"/>
      <w:r w:rsidRPr="005012DE">
        <w:rPr>
          <w:rFonts w:ascii="Menlo" w:eastAsia="Times New Roman" w:hAnsi="Menlo" w:cs="Menlo"/>
          <w:sz w:val="20"/>
          <w:szCs w:val="20"/>
          <w:lang w:eastAsia="en-GB"/>
        </w:rPr>
        <w:t>(</w:t>
      </w:r>
      <w:proofErr w:type="spellStart"/>
      <w:r w:rsidRPr="005012DE">
        <w:rPr>
          <w:rFonts w:ascii="Menlo" w:eastAsia="Times New Roman" w:hAnsi="Menlo" w:cs="Menlo"/>
          <w:sz w:val="20"/>
          <w:szCs w:val="20"/>
          <w:lang w:eastAsia="en-GB"/>
        </w:rPr>
        <w:t>T_a</w:t>
      </w:r>
      <w:proofErr w:type="spellEnd"/>
      <w:proofErr w:type="gramStart"/>
      <w:r w:rsidRPr="005012DE">
        <w:rPr>
          <w:rFonts w:ascii="Menlo" w:eastAsia="Times New Roman" w:hAnsi="Menlo" w:cs="Menlo"/>
          <w:sz w:val="20"/>
          <w:szCs w:val="20"/>
          <w:lang w:eastAsia="en-GB"/>
        </w:rPr>
        <w:t>);</w:t>
      </w:r>
      <w:proofErr w:type="gramEnd"/>
    </w:p>
    <w:p w14:paraId="0C61F2FF"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color w:val="008013"/>
          <w:sz w:val="20"/>
          <w:szCs w:val="20"/>
          <w:lang w:eastAsia="en-GB"/>
        </w:rPr>
        <w:t xml:space="preserve">%Calculating Difference Between Both Solutions </w:t>
      </w:r>
    </w:p>
    <w:p w14:paraId="24B3D29E"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difference = </w:t>
      </w:r>
      <w:proofErr w:type="spellStart"/>
      <w:r w:rsidRPr="005012DE">
        <w:rPr>
          <w:rFonts w:ascii="Menlo" w:eastAsia="Times New Roman" w:hAnsi="Menlo" w:cs="Menlo"/>
          <w:sz w:val="20"/>
          <w:szCs w:val="20"/>
          <w:lang w:eastAsia="en-GB"/>
        </w:rPr>
        <w:t>T_new</w:t>
      </w:r>
      <w:proofErr w:type="spellEnd"/>
      <w:r w:rsidRPr="005012DE">
        <w:rPr>
          <w:rFonts w:ascii="Menlo" w:eastAsia="Times New Roman" w:hAnsi="Menlo" w:cs="Menlo"/>
          <w:sz w:val="20"/>
          <w:szCs w:val="20"/>
          <w:lang w:eastAsia="en-GB"/>
        </w:rPr>
        <w:t xml:space="preserve"> - </w:t>
      </w:r>
      <w:proofErr w:type="spellStart"/>
      <w:r w:rsidRPr="005012DE">
        <w:rPr>
          <w:rFonts w:ascii="Menlo" w:eastAsia="Times New Roman" w:hAnsi="Menlo" w:cs="Menlo"/>
          <w:sz w:val="20"/>
          <w:szCs w:val="20"/>
          <w:lang w:eastAsia="en-GB"/>
        </w:rPr>
        <w:t>T_</w:t>
      </w:r>
      <w:proofErr w:type="gramStart"/>
      <w:r w:rsidRPr="005012DE">
        <w:rPr>
          <w:rFonts w:ascii="Menlo" w:eastAsia="Times New Roman" w:hAnsi="Menlo" w:cs="Menlo"/>
          <w:sz w:val="20"/>
          <w:szCs w:val="20"/>
          <w:lang w:eastAsia="en-GB"/>
        </w:rPr>
        <w:t>a</w:t>
      </w:r>
      <w:proofErr w:type="spell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w:t>
      </w:r>
      <w:proofErr w:type="gramEnd"/>
      <w:r w:rsidRPr="005012DE">
        <w:rPr>
          <w:rFonts w:ascii="Menlo" w:eastAsia="Times New Roman" w:hAnsi="Menlo" w:cs="Menlo"/>
          <w:color w:val="008013"/>
          <w:sz w:val="20"/>
          <w:szCs w:val="20"/>
          <w:lang w:eastAsia="en-GB"/>
        </w:rPr>
        <w:t xml:space="preserve"> Calculate Difference Between Both Solutions</w:t>
      </w:r>
    </w:p>
    <w:p w14:paraId="21A3B0CC"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proofErr w:type="gramStart"/>
      <w:r w:rsidRPr="005012DE">
        <w:rPr>
          <w:rFonts w:ascii="Menlo" w:eastAsia="Times New Roman" w:hAnsi="Menlo" w:cs="Menlo"/>
          <w:sz w:val="20"/>
          <w:szCs w:val="20"/>
          <w:lang w:eastAsia="en-GB"/>
        </w:rPr>
        <w:t>disp</w:t>
      </w:r>
      <w:proofErr w:type="spellEnd"/>
      <w:r w:rsidRPr="005012DE">
        <w:rPr>
          <w:rFonts w:ascii="Menlo" w:eastAsia="Times New Roman" w:hAnsi="Menlo" w:cs="Menlo"/>
          <w:sz w:val="20"/>
          <w:szCs w:val="20"/>
          <w:lang w:eastAsia="en-GB"/>
        </w:rPr>
        <w:t>(</w:t>
      </w:r>
      <w:proofErr w:type="gramEnd"/>
      <w:r w:rsidRPr="005012DE">
        <w:rPr>
          <w:rFonts w:ascii="Menlo" w:eastAsia="Times New Roman" w:hAnsi="Menlo" w:cs="Menlo"/>
          <w:color w:val="A709F5"/>
          <w:sz w:val="20"/>
          <w:szCs w:val="20"/>
          <w:lang w:eastAsia="en-GB"/>
        </w:rPr>
        <w:t>'Difference Between Numerical and Analytical:'</w:t>
      </w:r>
      <w:r w:rsidRPr="005012DE">
        <w:rPr>
          <w:rFonts w:ascii="Menlo" w:eastAsia="Times New Roman" w:hAnsi="Menlo" w:cs="Menlo"/>
          <w:sz w:val="20"/>
          <w:szCs w:val="20"/>
          <w:lang w:eastAsia="en-GB"/>
        </w:rPr>
        <w:t>);</w:t>
      </w:r>
    </w:p>
    <w:p w14:paraId="1FC23AD5"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r w:rsidRPr="005012DE">
        <w:rPr>
          <w:rFonts w:ascii="Menlo" w:eastAsia="Times New Roman" w:hAnsi="Menlo" w:cs="Menlo"/>
          <w:sz w:val="20"/>
          <w:szCs w:val="20"/>
          <w:lang w:eastAsia="en-GB"/>
        </w:rPr>
        <w:t>disp</w:t>
      </w:r>
      <w:proofErr w:type="spellEnd"/>
      <w:r w:rsidRPr="005012DE">
        <w:rPr>
          <w:rFonts w:ascii="Menlo" w:eastAsia="Times New Roman" w:hAnsi="Menlo" w:cs="Menlo"/>
          <w:sz w:val="20"/>
          <w:szCs w:val="20"/>
          <w:lang w:eastAsia="en-GB"/>
        </w:rPr>
        <w:t>(difference</w:t>
      </w:r>
      <w:proofErr w:type="gramStart"/>
      <w:r w:rsidRPr="005012DE">
        <w:rPr>
          <w:rFonts w:ascii="Menlo" w:eastAsia="Times New Roman" w:hAnsi="Menlo" w:cs="Menlo"/>
          <w:sz w:val="20"/>
          <w:szCs w:val="20"/>
          <w:lang w:eastAsia="en-GB"/>
        </w:rPr>
        <w:t>);</w:t>
      </w:r>
      <w:proofErr w:type="gramEnd"/>
    </w:p>
    <w:p w14:paraId="7957C41C" w14:textId="77777777" w:rsidR="005012DE" w:rsidRPr="005012DE" w:rsidRDefault="005012DE" w:rsidP="005012DE">
      <w:pPr>
        <w:spacing w:after="0" w:line="240" w:lineRule="auto"/>
        <w:rPr>
          <w:rFonts w:ascii="Menlo" w:eastAsia="Times New Roman" w:hAnsi="Menlo" w:cs="Menlo"/>
          <w:sz w:val="20"/>
          <w:szCs w:val="20"/>
          <w:lang w:eastAsia="en-GB"/>
        </w:rPr>
      </w:pPr>
    </w:p>
    <w:p w14:paraId="370B51FF"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color w:val="008013"/>
          <w:sz w:val="20"/>
          <w:szCs w:val="20"/>
          <w:lang w:eastAsia="en-GB"/>
        </w:rPr>
        <w:t>% Visual Display of Analytical Solution (Display 2)</w:t>
      </w:r>
    </w:p>
    <w:p w14:paraId="485565CC" w14:textId="77777777" w:rsidR="005012DE" w:rsidRPr="005012DE" w:rsidRDefault="005012DE" w:rsidP="005012DE">
      <w:pPr>
        <w:spacing w:after="0" w:line="240" w:lineRule="auto"/>
        <w:rPr>
          <w:rFonts w:ascii="Menlo" w:eastAsia="Times New Roman" w:hAnsi="Menlo" w:cs="Menlo"/>
          <w:sz w:val="20"/>
          <w:szCs w:val="20"/>
          <w:lang w:eastAsia="en-GB"/>
        </w:rPr>
      </w:pPr>
      <w:proofErr w:type="gramStart"/>
      <w:r w:rsidRPr="005012DE">
        <w:rPr>
          <w:rFonts w:ascii="Menlo" w:eastAsia="Times New Roman" w:hAnsi="Menlo" w:cs="Menlo"/>
          <w:sz w:val="20"/>
          <w:szCs w:val="20"/>
          <w:lang w:eastAsia="en-GB"/>
        </w:rPr>
        <w:t>figure(</w:t>
      </w:r>
      <w:proofErr w:type="gramEnd"/>
      <w:r w:rsidRPr="005012DE">
        <w:rPr>
          <w:rFonts w:ascii="Menlo" w:eastAsia="Times New Roman" w:hAnsi="Menlo" w:cs="Menlo"/>
          <w:sz w:val="20"/>
          <w:szCs w:val="20"/>
          <w:lang w:eastAsia="en-GB"/>
        </w:rPr>
        <w:t>2)</w:t>
      </w:r>
    </w:p>
    <w:p w14:paraId="0F2F2BDD"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r w:rsidRPr="005012DE">
        <w:rPr>
          <w:rFonts w:ascii="Menlo" w:eastAsia="Times New Roman" w:hAnsi="Menlo" w:cs="Menlo"/>
          <w:sz w:val="20"/>
          <w:szCs w:val="20"/>
          <w:lang w:eastAsia="en-GB"/>
        </w:rPr>
        <w:t>contourf</w:t>
      </w:r>
      <w:proofErr w:type="spellEnd"/>
      <w:r w:rsidRPr="005012DE">
        <w:rPr>
          <w:rFonts w:ascii="Menlo" w:eastAsia="Times New Roman" w:hAnsi="Menlo" w:cs="Menlo"/>
          <w:sz w:val="20"/>
          <w:szCs w:val="20"/>
          <w:lang w:eastAsia="en-GB"/>
        </w:rPr>
        <w:t>(flip(</w:t>
      </w:r>
      <w:proofErr w:type="spellStart"/>
      <w:r w:rsidRPr="005012DE">
        <w:rPr>
          <w:rFonts w:ascii="Menlo" w:eastAsia="Times New Roman" w:hAnsi="Menlo" w:cs="Menlo"/>
          <w:sz w:val="20"/>
          <w:szCs w:val="20"/>
          <w:lang w:eastAsia="en-GB"/>
        </w:rPr>
        <w:t>T_a</w:t>
      </w:r>
      <w:proofErr w:type="spellEnd"/>
      <w:proofErr w:type="gramStart"/>
      <w:r w:rsidRPr="005012DE">
        <w:rPr>
          <w:rFonts w:ascii="Menlo" w:eastAsia="Times New Roman" w:hAnsi="Menlo" w:cs="Menlo"/>
          <w:sz w:val="20"/>
          <w:szCs w:val="20"/>
          <w:lang w:eastAsia="en-GB"/>
        </w:rPr>
        <w:t xml:space="preserve">))   </w:t>
      </w:r>
      <w:proofErr w:type="gram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Rotate by 90 degrees (clockwise) and then flip vertically</w:t>
      </w:r>
    </w:p>
    <w:p w14:paraId="1FB26E37"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colormap(jet)</w:t>
      </w:r>
    </w:p>
    <w:p w14:paraId="1B3AFEE9"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r w:rsidRPr="005012DE">
        <w:rPr>
          <w:rFonts w:ascii="Menlo" w:eastAsia="Times New Roman" w:hAnsi="Menlo" w:cs="Menlo"/>
          <w:sz w:val="20"/>
          <w:szCs w:val="20"/>
          <w:lang w:eastAsia="en-GB"/>
        </w:rPr>
        <w:t>colorbar</w:t>
      </w:r>
      <w:proofErr w:type="spell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xml:space="preserve">% </w:t>
      </w:r>
      <w:proofErr w:type="spellStart"/>
      <w:r w:rsidRPr="005012DE">
        <w:rPr>
          <w:rFonts w:ascii="Menlo" w:eastAsia="Times New Roman" w:hAnsi="Menlo" w:cs="Menlo"/>
          <w:color w:val="008013"/>
          <w:sz w:val="20"/>
          <w:szCs w:val="20"/>
          <w:lang w:eastAsia="en-GB"/>
        </w:rPr>
        <w:t>Colourbar</w:t>
      </w:r>
      <w:proofErr w:type="spellEnd"/>
      <w:r w:rsidRPr="005012DE">
        <w:rPr>
          <w:rFonts w:ascii="Menlo" w:eastAsia="Times New Roman" w:hAnsi="Menlo" w:cs="Menlo"/>
          <w:color w:val="008013"/>
          <w:sz w:val="20"/>
          <w:szCs w:val="20"/>
          <w:lang w:eastAsia="en-GB"/>
        </w:rPr>
        <w:t xml:space="preserve"> on RHS</w:t>
      </w:r>
    </w:p>
    <w:p w14:paraId="4151FCB2"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proofErr w:type="gramStart"/>
      <w:r w:rsidRPr="005012DE">
        <w:rPr>
          <w:rFonts w:ascii="Menlo" w:eastAsia="Times New Roman" w:hAnsi="Menlo" w:cs="Menlo"/>
          <w:sz w:val="20"/>
          <w:szCs w:val="20"/>
          <w:lang w:eastAsia="en-GB"/>
        </w:rPr>
        <w:t>clim</w:t>
      </w:r>
      <w:proofErr w:type="spellEnd"/>
      <w:r w:rsidRPr="005012DE">
        <w:rPr>
          <w:rFonts w:ascii="Menlo" w:eastAsia="Times New Roman" w:hAnsi="Menlo" w:cs="Menlo"/>
          <w:sz w:val="20"/>
          <w:szCs w:val="20"/>
          <w:lang w:eastAsia="en-GB"/>
        </w:rPr>
        <w:t>(</w:t>
      </w:r>
      <w:proofErr w:type="gramEnd"/>
      <w:r w:rsidRPr="005012DE">
        <w:rPr>
          <w:rFonts w:ascii="Menlo" w:eastAsia="Times New Roman" w:hAnsi="Menlo" w:cs="Menlo"/>
          <w:sz w:val="20"/>
          <w:szCs w:val="20"/>
          <w:lang w:eastAsia="en-GB"/>
        </w:rPr>
        <w:t xml:space="preserve">[0 50])                                                                </w:t>
      </w:r>
      <w:r w:rsidRPr="005012DE">
        <w:rPr>
          <w:rFonts w:ascii="Menlo" w:eastAsia="Times New Roman" w:hAnsi="Menlo" w:cs="Menlo"/>
          <w:color w:val="008013"/>
          <w:sz w:val="20"/>
          <w:szCs w:val="20"/>
          <w:lang w:eastAsia="en-GB"/>
        </w:rPr>
        <w:t>% Set Limits (Replace '</w:t>
      </w:r>
      <w:proofErr w:type="spellStart"/>
      <w:r w:rsidRPr="005012DE">
        <w:rPr>
          <w:rFonts w:ascii="Menlo" w:eastAsia="Times New Roman" w:hAnsi="Menlo" w:cs="Menlo"/>
          <w:color w:val="008013"/>
          <w:sz w:val="20"/>
          <w:szCs w:val="20"/>
          <w:lang w:eastAsia="en-GB"/>
        </w:rPr>
        <w:t>min_value</w:t>
      </w:r>
      <w:proofErr w:type="spellEnd"/>
      <w:r w:rsidRPr="005012DE">
        <w:rPr>
          <w:rFonts w:ascii="Menlo" w:eastAsia="Times New Roman" w:hAnsi="Menlo" w:cs="Menlo"/>
          <w:color w:val="008013"/>
          <w:sz w:val="20"/>
          <w:szCs w:val="20"/>
          <w:lang w:eastAsia="en-GB"/>
        </w:rPr>
        <w:t>' and '</w:t>
      </w:r>
      <w:proofErr w:type="spellStart"/>
      <w:r w:rsidRPr="005012DE">
        <w:rPr>
          <w:rFonts w:ascii="Menlo" w:eastAsia="Times New Roman" w:hAnsi="Menlo" w:cs="Menlo"/>
          <w:color w:val="008013"/>
          <w:sz w:val="20"/>
          <w:szCs w:val="20"/>
          <w:lang w:eastAsia="en-GB"/>
        </w:rPr>
        <w:t>max_value</w:t>
      </w:r>
      <w:proofErr w:type="spellEnd"/>
      <w:r w:rsidRPr="005012DE">
        <w:rPr>
          <w:rFonts w:ascii="Menlo" w:eastAsia="Times New Roman" w:hAnsi="Menlo" w:cs="Menlo"/>
          <w:color w:val="008013"/>
          <w:sz w:val="20"/>
          <w:szCs w:val="20"/>
          <w:lang w:eastAsia="en-GB"/>
        </w:rPr>
        <w:t>' with your desired range)</w:t>
      </w:r>
    </w:p>
    <w:p w14:paraId="01582085"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r w:rsidRPr="005012DE">
        <w:rPr>
          <w:rFonts w:ascii="Menlo" w:eastAsia="Times New Roman" w:hAnsi="Menlo" w:cs="Menlo"/>
          <w:sz w:val="20"/>
          <w:szCs w:val="20"/>
          <w:lang w:eastAsia="en-GB"/>
        </w:rPr>
        <w:t>xlabel</w:t>
      </w:r>
      <w:proofErr w:type="spellEnd"/>
      <w:r w:rsidRPr="005012DE">
        <w:rPr>
          <w:rFonts w:ascii="Menlo" w:eastAsia="Times New Roman" w:hAnsi="Menlo" w:cs="Menlo"/>
          <w:sz w:val="20"/>
          <w:szCs w:val="20"/>
          <w:lang w:eastAsia="en-GB"/>
        </w:rPr>
        <w:t>(</w:t>
      </w:r>
      <w:r w:rsidRPr="005012DE">
        <w:rPr>
          <w:rFonts w:ascii="Menlo" w:eastAsia="Times New Roman" w:hAnsi="Menlo" w:cs="Menlo"/>
          <w:color w:val="A709F5"/>
          <w:sz w:val="20"/>
          <w:szCs w:val="20"/>
          <w:lang w:eastAsia="en-GB"/>
        </w:rPr>
        <w:t>'X</w:t>
      </w:r>
      <w:proofErr w:type="gramStart"/>
      <w:r w:rsidRPr="005012DE">
        <w:rPr>
          <w:rFonts w:ascii="Menlo" w:eastAsia="Times New Roman" w:hAnsi="Menlo" w:cs="Menlo"/>
          <w:color w:val="A709F5"/>
          <w:sz w:val="20"/>
          <w:szCs w:val="20"/>
          <w:lang w:eastAsia="en-GB"/>
        </w:rPr>
        <w:t>'</w:t>
      </w:r>
      <w:r w:rsidRPr="005012DE">
        <w:rPr>
          <w:rFonts w:ascii="Menlo" w:eastAsia="Times New Roman" w:hAnsi="Menlo" w:cs="Menlo"/>
          <w:sz w:val="20"/>
          <w:szCs w:val="20"/>
          <w:lang w:eastAsia="en-GB"/>
        </w:rPr>
        <w:t xml:space="preserve">)   </w:t>
      </w:r>
      <w:proofErr w:type="gram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Set Axis Label</w:t>
      </w:r>
    </w:p>
    <w:p w14:paraId="2CE4385A"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r w:rsidRPr="005012DE">
        <w:rPr>
          <w:rFonts w:ascii="Menlo" w:eastAsia="Times New Roman" w:hAnsi="Menlo" w:cs="Menlo"/>
          <w:sz w:val="20"/>
          <w:szCs w:val="20"/>
          <w:lang w:eastAsia="en-GB"/>
        </w:rPr>
        <w:t>ylabel</w:t>
      </w:r>
      <w:proofErr w:type="spellEnd"/>
      <w:r w:rsidRPr="005012DE">
        <w:rPr>
          <w:rFonts w:ascii="Menlo" w:eastAsia="Times New Roman" w:hAnsi="Menlo" w:cs="Menlo"/>
          <w:sz w:val="20"/>
          <w:szCs w:val="20"/>
          <w:lang w:eastAsia="en-GB"/>
        </w:rPr>
        <w:t>(</w:t>
      </w:r>
      <w:r w:rsidRPr="005012DE">
        <w:rPr>
          <w:rFonts w:ascii="Menlo" w:eastAsia="Times New Roman" w:hAnsi="Menlo" w:cs="Menlo"/>
          <w:color w:val="A709F5"/>
          <w:sz w:val="20"/>
          <w:szCs w:val="20"/>
          <w:lang w:eastAsia="en-GB"/>
        </w:rPr>
        <w:t>'Y</w:t>
      </w:r>
      <w:proofErr w:type="gramStart"/>
      <w:r w:rsidRPr="005012DE">
        <w:rPr>
          <w:rFonts w:ascii="Menlo" w:eastAsia="Times New Roman" w:hAnsi="Menlo" w:cs="Menlo"/>
          <w:color w:val="A709F5"/>
          <w:sz w:val="20"/>
          <w:szCs w:val="20"/>
          <w:lang w:eastAsia="en-GB"/>
        </w:rPr>
        <w:t>'</w:t>
      </w:r>
      <w:r w:rsidRPr="005012DE">
        <w:rPr>
          <w:rFonts w:ascii="Menlo" w:eastAsia="Times New Roman" w:hAnsi="Menlo" w:cs="Menlo"/>
          <w:sz w:val="20"/>
          <w:szCs w:val="20"/>
          <w:lang w:eastAsia="en-GB"/>
        </w:rPr>
        <w:t xml:space="preserve">)   </w:t>
      </w:r>
      <w:proofErr w:type="gram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xml:space="preserve">% Set Axis Label </w:t>
      </w:r>
    </w:p>
    <w:p w14:paraId="4A52AAB7" w14:textId="77777777" w:rsidR="005012DE" w:rsidRPr="005012DE" w:rsidRDefault="005012DE" w:rsidP="005012DE">
      <w:pPr>
        <w:spacing w:after="0" w:line="240" w:lineRule="auto"/>
        <w:rPr>
          <w:rFonts w:ascii="Menlo" w:eastAsia="Times New Roman" w:hAnsi="Menlo" w:cs="Menlo"/>
          <w:sz w:val="20"/>
          <w:szCs w:val="20"/>
          <w:lang w:eastAsia="en-GB"/>
        </w:rPr>
      </w:pPr>
      <w:proofErr w:type="gramStart"/>
      <w:r w:rsidRPr="005012DE">
        <w:rPr>
          <w:rFonts w:ascii="Menlo" w:eastAsia="Times New Roman" w:hAnsi="Menlo" w:cs="Menlo"/>
          <w:sz w:val="20"/>
          <w:szCs w:val="20"/>
          <w:lang w:eastAsia="en-GB"/>
        </w:rPr>
        <w:t>title(</w:t>
      </w:r>
      <w:proofErr w:type="gramEnd"/>
      <w:r w:rsidRPr="005012DE">
        <w:rPr>
          <w:rFonts w:ascii="Menlo" w:eastAsia="Times New Roman" w:hAnsi="Menlo" w:cs="Menlo"/>
          <w:color w:val="A709F5"/>
          <w:sz w:val="20"/>
          <w:szCs w:val="20"/>
          <w:lang w:eastAsia="en-GB"/>
        </w:rPr>
        <w:t>'Analytical Temperature Distribution'</w:t>
      </w:r>
      <w:r w:rsidRPr="005012DE">
        <w:rPr>
          <w:rFonts w:ascii="Menlo" w:eastAsia="Times New Roman" w:hAnsi="Menlo" w:cs="Menlo"/>
          <w:sz w:val="20"/>
          <w:szCs w:val="20"/>
          <w:lang w:eastAsia="en-GB"/>
        </w:rPr>
        <w:t>)</w:t>
      </w:r>
    </w:p>
    <w:p w14:paraId="606C0189" w14:textId="77777777" w:rsidR="005012DE" w:rsidRPr="005012DE" w:rsidRDefault="005012DE" w:rsidP="005012DE">
      <w:pPr>
        <w:spacing w:after="0" w:line="240" w:lineRule="auto"/>
        <w:rPr>
          <w:rFonts w:ascii="Menlo" w:eastAsia="Times New Roman" w:hAnsi="Menlo" w:cs="Menlo"/>
          <w:sz w:val="20"/>
          <w:szCs w:val="20"/>
          <w:lang w:eastAsia="en-GB"/>
        </w:rPr>
      </w:pPr>
    </w:p>
    <w:p w14:paraId="2A83DF34"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color w:val="008013"/>
          <w:sz w:val="20"/>
          <w:szCs w:val="20"/>
          <w:lang w:eastAsia="en-GB"/>
        </w:rPr>
        <w:t>% Visual Display of Difference Between Both Solutions (Display 3)</w:t>
      </w:r>
    </w:p>
    <w:p w14:paraId="2016A017" w14:textId="77777777" w:rsidR="005012DE" w:rsidRPr="005012DE" w:rsidRDefault="005012DE" w:rsidP="005012DE">
      <w:pPr>
        <w:spacing w:after="0" w:line="240" w:lineRule="auto"/>
        <w:rPr>
          <w:rFonts w:ascii="Menlo" w:eastAsia="Times New Roman" w:hAnsi="Menlo" w:cs="Menlo"/>
          <w:sz w:val="20"/>
          <w:szCs w:val="20"/>
          <w:lang w:eastAsia="en-GB"/>
        </w:rPr>
      </w:pPr>
      <w:proofErr w:type="gramStart"/>
      <w:r w:rsidRPr="005012DE">
        <w:rPr>
          <w:rFonts w:ascii="Menlo" w:eastAsia="Times New Roman" w:hAnsi="Menlo" w:cs="Menlo"/>
          <w:sz w:val="20"/>
          <w:szCs w:val="20"/>
          <w:lang w:eastAsia="en-GB"/>
        </w:rPr>
        <w:t>figure(</w:t>
      </w:r>
      <w:proofErr w:type="gramEnd"/>
      <w:r w:rsidRPr="005012DE">
        <w:rPr>
          <w:rFonts w:ascii="Menlo" w:eastAsia="Times New Roman" w:hAnsi="Menlo" w:cs="Menlo"/>
          <w:sz w:val="20"/>
          <w:szCs w:val="20"/>
          <w:lang w:eastAsia="en-GB"/>
        </w:rPr>
        <w:t>3)</w:t>
      </w:r>
    </w:p>
    <w:p w14:paraId="1F084FCD"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r w:rsidRPr="005012DE">
        <w:rPr>
          <w:rFonts w:ascii="Menlo" w:eastAsia="Times New Roman" w:hAnsi="Menlo" w:cs="Menlo"/>
          <w:sz w:val="20"/>
          <w:szCs w:val="20"/>
          <w:lang w:eastAsia="en-GB"/>
        </w:rPr>
        <w:t>contourf</w:t>
      </w:r>
      <w:proofErr w:type="spellEnd"/>
      <w:r w:rsidRPr="005012DE">
        <w:rPr>
          <w:rFonts w:ascii="Menlo" w:eastAsia="Times New Roman" w:hAnsi="Menlo" w:cs="Menlo"/>
          <w:sz w:val="20"/>
          <w:szCs w:val="20"/>
          <w:lang w:eastAsia="en-GB"/>
        </w:rPr>
        <w:t>(flip(difference</w:t>
      </w:r>
      <w:proofErr w:type="gramStart"/>
      <w:r w:rsidRPr="005012DE">
        <w:rPr>
          <w:rFonts w:ascii="Menlo" w:eastAsia="Times New Roman" w:hAnsi="Menlo" w:cs="Menlo"/>
          <w:sz w:val="20"/>
          <w:szCs w:val="20"/>
          <w:lang w:eastAsia="en-GB"/>
        </w:rPr>
        <w:t xml:space="preserve">))   </w:t>
      </w:r>
      <w:proofErr w:type="gram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Flip Matrix for Correct Orientation</w:t>
      </w:r>
    </w:p>
    <w:p w14:paraId="1CEA1CDA"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lastRenderedPageBreak/>
        <w:t>colormap(</w:t>
      </w:r>
      <w:proofErr w:type="gramStart"/>
      <w:r w:rsidRPr="005012DE">
        <w:rPr>
          <w:rFonts w:ascii="Menlo" w:eastAsia="Times New Roman" w:hAnsi="Menlo" w:cs="Menlo"/>
          <w:sz w:val="20"/>
          <w:szCs w:val="20"/>
          <w:lang w:eastAsia="en-GB"/>
        </w:rPr>
        <w:t xml:space="preserve">jet)   </w:t>
      </w:r>
      <w:proofErr w:type="gram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Use 'jet' colormap For Easier Visual Display</w:t>
      </w:r>
    </w:p>
    <w:p w14:paraId="5C61A592"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r w:rsidRPr="005012DE">
        <w:rPr>
          <w:rFonts w:ascii="Menlo" w:eastAsia="Times New Roman" w:hAnsi="Menlo" w:cs="Menlo"/>
          <w:sz w:val="20"/>
          <w:szCs w:val="20"/>
          <w:lang w:eastAsia="en-GB"/>
        </w:rPr>
        <w:t>colorbar</w:t>
      </w:r>
      <w:proofErr w:type="spell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xml:space="preserve">% Add </w:t>
      </w:r>
      <w:proofErr w:type="spellStart"/>
      <w:r w:rsidRPr="005012DE">
        <w:rPr>
          <w:rFonts w:ascii="Menlo" w:eastAsia="Times New Roman" w:hAnsi="Menlo" w:cs="Menlo"/>
          <w:color w:val="008013"/>
          <w:sz w:val="20"/>
          <w:szCs w:val="20"/>
          <w:lang w:eastAsia="en-GB"/>
        </w:rPr>
        <w:t>Colorbar</w:t>
      </w:r>
      <w:proofErr w:type="spellEnd"/>
      <w:r w:rsidRPr="005012DE">
        <w:rPr>
          <w:rFonts w:ascii="Menlo" w:eastAsia="Times New Roman" w:hAnsi="Menlo" w:cs="Menlo"/>
          <w:color w:val="008013"/>
          <w:sz w:val="20"/>
          <w:szCs w:val="20"/>
          <w:lang w:eastAsia="en-GB"/>
        </w:rPr>
        <w:t xml:space="preserve"> to Denote Value Ranges</w:t>
      </w:r>
    </w:p>
    <w:p w14:paraId="2919ABBB"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proofErr w:type="gramStart"/>
      <w:r w:rsidRPr="005012DE">
        <w:rPr>
          <w:rFonts w:ascii="Menlo" w:eastAsia="Times New Roman" w:hAnsi="Menlo" w:cs="Menlo"/>
          <w:sz w:val="20"/>
          <w:szCs w:val="20"/>
          <w:lang w:eastAsia="en-GB"/>
        </w:rPr>
        <w:t>clim</w:t>
      </w:r>
      <w:proofErr w:type="spellEnd"/>
      <w:r w:rsidRPr="005012DE">
        <w:rPr>
          <w:rFonts w:ascii="Menlo" w:eastAsia="Times New Roman" w:hAnsi="Menlo" w:cs="Menlo"/>
          <w:sz w:val="20"/>
          <w:szCs w:val="20"/>
          <w:lang w:eastAsia="en-GB"/>
        </w:rPr>
        <w:t>(</w:t>
      </w:r>
      <w:proofErr w:type="gramEnd"/>
      <w:r w:rsidRPr="005012DE">
        <w:rPr>
          <w:rFonts w:ascii="Menlo" w:eastAsia="Times New Roman" w:hAnsi="Menlo" w:cs="Menlo"/>
          <w:sz w:val="20"/>
          <w:szCs w:val="20"/>
          <w:lang w:eastAsia="en-GB"/>
        </w:rPr>
        <w:t xml:space="preserve">[-0.005 2])                                                           </w:t>
      </w:r>
      <w:r w:rsidRPr="005012DE">
        <w:rPr>
          <w:rFonts w:ascii="Menlo" w:eastAsia="Times New Roman" w:hAnsi="Menlo" w:cs="Menlo"/>
          <w:color w:val="008013"/>
          <w:sz w:val="20"/>
          <w:szCs w:val="20"/>
          <w:lang w:eastAsia="en-GB"/>
        </w:rPr>
        <w:t xml:space="preserve">% Set </w:t>
      </w:r>
      <w:proofErr w:type="spellStart"/>
      <w:r w:rsidRPr="005012DE">
        <w:rPr>
          <w:rFonts w:ascii="Menlo" w:eastAsia="Times New Roman" w:hAnsi="Menlo" w:cs="Menlo"/>
          <w:color w:val="008013"/>
          <w:sz w:val="20"/>
          <w:szCs w:val="20"/>
          <w:lang w:eastAsia="en-GB"/>
        </w:rPr>
        <w:t>Colorbar</w:t>
      </w:r>
      <w:proofErr w:type="spellEnd"/>
      <w:r w:rsidRPr="005012DE">
        <w:rPr>
          <w:rFonts w:ascii="Menlo" w:eastAsia="Times New Roman" w:hAnsi="Menlo" w:cs="Menlo"/>
          <w:color w:val="008013"/>
          <w:sz w:val="20"/>
          <w:szCs w:val="20"/>
          <w:lang w:eastAsia="en-GB"/>
        </w:rPr>
        <w:t xml:space="preserve"> Limits </w:t>
      </w:r>
    </w:p>
    <w:p w14:paraId="58DDE8AB"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r w:rsidRPr="005012DE">
        <w:rPr>
          <w:rFonts w:ascii="Menlo" w:eastAsia="Times New Roman" w:hAnsi="Menlo" w:cs="Menlo"/>
          <w:sz w:val="20"/>
          <w:szCs w:val="20"/>
          <w:lang w:eastAsia="en-GB"/>
        </w:rPr>
        <w:t>xlabel</w:t>
      </w:r>
      <w:proofErr w:type="spellEnd"/>
      <w:r w:rsidRPr="005012DE">
        <w:rPr>
          <w:rFonts w:ascii="Menlo" w:eastAsia="Times New Roman" w:hAnsi="Menlo" w:cs="Menlo"/>
          <w:sz w:val="20"/>
          <w:szCs w:val="20"/>
          <w:lang w:eastAsia="en-GB"/>
        </w:rPr>
        <w:t>(</w:t>
      </w:r>
      <w:r w:rsidRPr="005012DE">
        <w:rPr>
          <w:rFonts w:ascii="Menlo" w:eastAsia="Times New Roman" w:hAnsi="Menlo" w:cs="Menlo"/>
          <w:color w:val="A709F5"/>
          <w:sz w:val="20"/>
          <w:szCs w:val="20"/>
          <w:lang w:eastAsia="en-GB"/>
        </w:rPr>
        <w:t>'X</w:t>
      </w:r>
      <w:proofErr w:type="gramStart"/>
      <w:r w:rsidRPr="005012DE">
        <w:rPr>
          <w:rFonts w:ascii="Menlo" w:eastAsia="Times New Roman" w:hAnsi="Menlo" w:cs="Menlo"/>
          <w:color w:val="A709F5"/>
          <w:sz w:val="20"/>
          <w:szCs w:val="20"/>
          <w:lang w:eastAsia="en-GB"/>
        </w:rPr>
        <w:t>'</w:t>
      </w:r>
      <w:r w:rsidRPr="005012DE">
        <w:rPr>
          <w:rFonts w:ascii="Menlo" w:eastAsia="Times New Roman" w:hAnsi="Menlo" w:cs="Menlo"/>
          <w:sz w:val="20"/>
          <w:szCs w:val="20"/>
          <w:lang w:eastAsia="en-GB"/>
        </w:rPr>
        <w:t xml:space="preserve">)   </w:t>
      </w:r>
      <w:proofErr w:type="gram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xml:space="preserve">% Set Axis Label </w:t>
      </w:r>
    </w:p>
    <w:p w14:paraId="5433C9C0" w14:textId="77777777" w:rsidR="005012DE" w:rsidRPr="005012DE" w:rsidRDefault="005012DE" w:rsidP="005012DE">
      <w:pPr>
        <w:spacing w:after="0" w:line="240" w:lineRule="auto"/>
        <w:rPr>
          <w:rFonts w:ascii="Menlo" w:eastAsia="Times New Roman" w:hAnsi="Menlo" w:cs="Menlo"/>
          <w:sz w:val="20"/>
          <w:szCs w:val="20"/>
          <w:lang w:eastAsia="en-GB"/>
        </w:rPr>
      </w:pPr>
      <w:proofErr w:type="spellStart"/>
      <w:r w:rsidRPr="005012DE">
        <w:rPr>
          <w:rFonts w:ascii="Menlo" w:eastAsia="Times New Roman" w:hAnsi="Menlo" w:cs="Menlo"/>
          <w:sz w:val="20"/>
          <w:szCs w:val="20"/>
          <w:lang w:eastAsia="en-GB"/>
        </w:rPr>
        <w:t>ylabel</w:t>
      </w:r>
      <w:proofErr w:type="spellEnd"/>
      <w:r w:rsidRPr="005012DE">
        <w:rPr>
          <w:rFonts w:ascii="Menlo" w:eastAsia="Times New Roman" w:hAnsi="Menlo" w:cs="Menlo"/>
          <w:sz w:val="20"/>
          <w:szCs w:val="20"/>
          <w:lang w:eastAsia="en-GB"/>
        </w:rPr>
        <w:t>(</w:t>
      </w:r>
      <w:r w:rsidRPr="005012DE">
        <w:rPr>
          <w:rFonts w:ascii="Menlo" w:eastAsia="Times New Roman" w:hAnsi="Menlo" w:cs="Menlo"/>
          <w:color w:val="A709F5"/>
          <w:sz w:val="20"/>
          <w:szCs w:val="20"/>
          <w:lang w:eastAsia="en-GB"/>
        </w:rPr>
        <w:t>'Y</w:t>
      </w:r>
      <w:proofErr w:type="gramStart"/>
      <w:r w:rsidRPr="005012DE">
        <w:rPr>
          <w:rFonts w:ascii="Menlo" w:eastAsia="Times New Roman" w:hAnsi="Menlo" w:cs="Menlo"/>
          <w:color w:val="A709F5"/>
          <w:sz w:val="20"/>
          <w:szCs w:val="20"/>
          <w:lang w:eastAsia="en-GB"/>
        </w:rPr>
        <w:t>'</w:t>
      </w:r>
      <w:r w:rsidRPr="005012DE">
        <w:rPr>
          <w:rFonts w:ascii="Menlo" w:eastAsia="Times New Roman" w:hAnsi="Menlo" w:cs="Menlo"/>
          <w:sz w:val="20"/>
          <w:szCs w:val="20"/>
          <w:lang w:eastAsia="en-GB"/>
        </w:rPr>
        <w:t xml:space="preserve">)   </w:t>
      </w:r>
      <w:proofErr w:type="gramEnd"/>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xml:space="preserve">% Set Axis Label </w:t>
      </w:r>
    </w:p>
    <w:p w14:paraId="61CFBE96" w14:textId="77777777" w:rsidR="005012DE" w:rsidRPr="005012DE" w:rsidRDefault="005012DE" w:rsidP="005012DE">
      <w:pPr>
        <w:spacing w:after="0" w:line="240" w:lineRule="auto"/>
        <w:rPr>
          <w:rFonts w:ascii="Menlo" w:eastAsia="Times New Roman" w:hAnsi="Menlo" w:cs="Menlo"/>
          <w:sz w:val="20"/>
          <w:szCs w:val="20"/>
          <w:lang w:eastAsia="en-GB"/>
        </w:rPr>
      </w:pPr>
      <w:proofErr w:type="gramStart"/>
      <w:r w:rsidRPr="005012DE">
        <w:rPr>
          <w:rFonts w:ascii="Menlo" w:eastAsia="Times New Roman" w:hAnsi="Menlo" w:cs="Menlo"/>
          <w:sz w:val="20"/>
          <w:szCs w:val="20"/>
          <w:lang w:eastAsia="en-GB"/>
        </w:rPr>
        <w:t>title(</w:t>
      </w:r>
      <w:proofErr w:type="gramEnd"/>
      <w:r w:rsidRPr="005012DE">
        <w:rPr>
          <w:rFonts w:ascii="Menlo" w:eastAsia="Times New Roman" w:hAnsi="Menlo" w:cs="Menlo"/>
          <w:color w:val="A709F5"/>
          <w:sz w:val="20"/>
          <w:szCs w:val="20"/>
          <w:lang w:eastAsia="en-GB"/>
        </w:rPr>
        <w:t>'Difference Between Numerical and Analytical Solutions'</w:t>
      </w:r>
      <w:r w:rsidRPr="005012DE">
        <w:rPr>
          <w:rFonts w:ascii="Menlo" w:eastAsia="Times New Roman" w:hAnsi="Menlo" w:cs="Menlo"/>
          <w:sz w:val="20"/>
          <w:szCs w:val="20"/>
          <w:lang w:eastAsia="en-GB"/>
        </w:rPr>
        <w:t xml:space="preserve">)              </w:t>
      </w:r>
      <w:r w:rsidRPr="005012DE">
        <w:rPr>
          <w:rFonts w:ascii="Menlo" w:eastAsia="Times New Roman" w:hAnsi="Menlo" w:cs="Menlo"/>
          <w:color w:val="008013"/>
          <w:sz w:val="20"/>
          <w:szCs w:val="20"/>
          <w:lang w:eastAsia="en-GB"/>
        </w:rPr>
        <w:t xml:space="preserve">% Set Title         </w:t>
      </w:r>
    </w:p>
    <w:p w14:paraId="79CF79A6" w14:textId="77777777" w:rsidR="005012DE" w:rsidRPr="005012DE" w:rsidRDefault="005012DE" w:rsidP="005012DE">
      <w:pPr>
        <w:spacing w:after="0" w:line="240" w:lineRule="auto"/>
        <w:rPr>
          <w:rFonts w:ascii="Menlo" w:eastAsia="Times New Roman" w:hAnsi="Menlo" w:cs="Menlo"/>
          <w:sz w:val="20"/>
          <w:szCs w:val="20"/>
          <w:lang w:eastAsia="en-GB"/>
        </w:rPr>
      </w:pPr>
    </w:p>
    <w:p w14:paraId="277ACA7F"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color w:val="008013"/>
          <w:sz w:val="20"/>
          <w:szCs w:val="20"/>
          <w:lang w:eastAsia="en-GB"/>
        </w:rPr>
        <w:t>% Function For Calculating Temp Distribution - Analytical</w:t>
      </w:r>
    </w:p>
    <w:p w14:paraId="2CB720E9"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color w:val="0E00FF"/>
          <w:sz w:val="20"/>
          <w:szCs w:val="20"/>
          <w:lang w:eastAsia="en-GB"/>
        </w:rPr>
        <w:t xml:space="preserve">function </w:t>
      </w:r>
      <w:proofErr w:type="spellStart"/>
      <w:r w:rsidRPr="005012DE">
        <w:rPr>
          <w:rFonts w:ascii="Menlo" w:eastAsia="Times New Roman" w:hAnsi="Menlo" w:cs="Menlo"/>
          <w:sz w:val="20"/>
          <w:szCs w:val="20"/>
          <w:lang w:eastAsia="en-GB"/>
        </w:rPr>
        <w:t>T_a</w:t>
      </w:r>
      <w:proofErr w:type="spellEnd"/>
      <w:r w:rsidRPr="005012DE">
        <w:rPr>
          <w:rFonts w:ascii="Menlo" w:eastAsia="Times New Roman" w:hAnsi="Menlo" w:cs="Menlo"/>
          <w:sz w:val="20"/>
          <w:szCs w:val="20"/>
          <w:lang w:eastAsia="en-GB"/>
        </w:rPr>
        <w:t xml:space="preserve"> = </w:t>
      </w:r>
      <w:proofErr w:type="spellStart"/>
      <w:r w:rsidRPr="005012DE">
        <w:rPr>
          <w:rFonts w:ascii="Menlo" w:eastAsia="Times New Roman" w:hAnsi="Menlo" w:cs="Menlo"/>
          <w:sz w:val="20"/>
          <w:szCs w:val="20"/>
          <w:lang w:eastAsia="en-GB"/>
        </w:rPr>
        <w:t>calculate_analytical_</w:t>
      </w:r>
      <w:proofErr w:type="gramStart"/>
      <w:r w:rsidRPr="005012DE">
        <w:rPr>
          <w:rFonts w:ascii="Menlo" w:eastAsia="Times New Roman" w:hAnsi="Menlo" w:cs="Menlo"/>
          <w:sz w:val="20"/>
          <w:szCs w:val="20"/>
          <w:lang w:eastAsia="en-GB"/>
        </w:rPr>
        <w:t>temperature</w:t>
      </w:r>
      <w:proofErr w:type="spellEnd"/>
      <w:r w:rsidRPr="005012DE">
        <w:rPr>
          <w:rFonts w:ascii="Menlo" w:eastAsia="Times New Roman" w:hAnsi="Menlo" w:cs="Menlo"/>
          <w:sz w:val="20"/>
          <w:szCs w:val="20"/>
          <w:lang w:eastAsia="en-GB"/>
        </w:rPr>
        <w:t>(</w:t>
      </w:r>
      <w:proofErr w:type="gramEnd"/>
      <w:r w:rsidRPr="005012DE">
        <w:rPr>
          <w:rFonts w:ascii="Menlo" w:eastAsia="Times New Roman" w:hAnsi="Menlo" w:cs="Menlo"/>
          <w:sz w:val="20"/>
          <w:szCs w:val="20"/>
          <w:lang w:eastAsia="en-GB"/>
        </w:rPr>
        <w:t xml:space="preserve">x, y, </w:t>
      </w:r>
      <w:proofErr w:type="spellStart"/>
      <w:r w:rsidRPr="005012DE">
        <w:rPr>
          <w:rFonts w:ascii="Menlo" w:eastAsia="Times New Roman" w:hAnsi="Menlo" w:cs="Menlo"/>
          <w:sz w:val="20"/>
          <w:szCs w:val="20"/>
          <w:lang w:eastAsia="en-GB"/>
        </w:rPr>
        <w:t>Nt</w:t>
      </w:r>
      <w:proofErr w:type="spellEnd"/>
      <w:r w:rsidRPr="005012DE">
        <w:rPr>
          <w:rFonts w:ascii="Menlo" w:eastAsia="Times New Roman" w:hAnsi="Menlo" w:cs="Menlo"/>
          <w:sz w:val="20"/>
          <w:szCs w:val="20"/>
          <w:lang w:eastAsia="en-GB"/>
        </w:rPr>
        <w:t>)</w:t>
      </w:r>
    </w:p>
    <w:p w14:paraId="08765C05"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roofErr w:type="spellStart"/>
      <w:r w:rsidRPr="005012DE">
        <w:rPr>
          <w:rFonts w:ascii="Menlo" w:eastAsia="Times New Roman" w:hAnsi="Menlo" w:cs="Menlo"/>
          <w:sz w:val="20"/>
          <w:szCs w:val="20"/>
          <w:lang w:eastAsia="en-GB"/>
        </w:rPr>
        <w:t>T_a</w:t>
      </w:r>
      <w:proofErr w:type="spellEnd"/>
      <w:r w:rsidRPr="005012DE">
        <w:rPr>
          <w:rFonts w:ascii="Menlo" w:eastAsia="Times New Roman" w:hAnsi="Menlo" w:cs="Menlo"/>
          <w:sz w:val="20"/>
          <w:szCs w:val="20"/>
          <w:lang w:eastAsia="en-GB"/>
        </w:rPr>
        <w:t xml:space="preserve"> = </w:t>
      </w:r>
      <w:proofErr w:type="gramStart"/>
      <w:r w:rsidRPr="005012DE">
        <w:rPr>
          <w:rFonts w:ascii="Menlo" w:eastAsia="Times New Roman" w:hAnsi="Menlo" w:cs="Menlo"/>
          <w:sz w:val="20"/>
          <w:szCs w:val="20"/>
          <w:lang w:eastAsia="en-GB"/>
        </w:rPr>
        <w:t>0;</w:t>
      </w:r>
      <w:proofErr w:type="gramEnd"/>
    </w:p>
    <w:p w14:paraId="3FB4E955"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r w:rsidRPr="005012DE">
        <w:rPr>
          <w:rFonts w:ascii="Menlo" w:eastAsia="Times New Roman" w:hAnsi="Menlo" w:cs="Menlo"/>
          <w:color w:val="0E00FF"/>
          <w:sz w:val="20"/>
          <w:szCs w:val="20"/>
          <w:lang w:eastAsia="en-GB"/>
        </w:rPr>
        <w:t xml:space="preserve">for </w:t>
      </w:r>
      <w:r w:rsidRPr="005012DE">
        <w:rPr>
          <w:rFonts w:ascii="Menlo" w:eastAsia="Times New Roman" w:hAnsi="Menlo" w:cs="Menlo"/>
          <w:sz w:val="20"/>
          <w:szCs w:val="20"/>
          <w:lang w:eastAsia="en-GB"/>
        </w:rPr>
        <w:t xml:space="preserve">n = </w:t>
      </w:r>
      <w:proofErr w:type="gramStart"/>
      <w:r w:rsidRPr="005012DE">
        <w:rPr>
          <w:rFonts w:ascii="Menlo" w:eastAsia="Times New Roman" w:hAnsi="Menlo" w:cs="Menlo"/>
          <w:sz w:val="20"/>
          <w:szCs w:val="20"/>
          <w:lang w:eastAsia="en-GB"/>
        </w:rPr>
        <w:t>1:Nt</w:t>
      </w:r>
      <w:proofErr w:type="gramEnd"/>
    </w:p>
    <w:p w14:paraId="1A684097"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term = (sin(2*n*pi/3) / (n^2 * </w:t>
      </w:r>
      <w:proofErr w:type="spellStart"/>
      <w:r w:rsidRPr="005012DE">
        <w:rPr>
          <w:rFonts w:ascii="Menlo" w:eastAsia="Times New Roman" w:hAnsi="Menlo" w:cs="Menlo"/>
          <w:sz w:val="20"/>
          <w:szCs w:val="20"/>
          <w:lang w:eastAsia="en-GB"/>
        </w:rPr>
        <w:t>sinh</w:t>
      </w:r>
      <w:proofErr w:type="spellEnd"/>
      <w:r w:rsidRPr="005012DE">
        <w:rPr>
          <w:rFonts w:ascii="Menlo" w:eastAsia="Times New Roman" w:hAnsi="Menlo" w:cs="Menlo"/>
          <w:sz w:val="20"/>
          <w:szCs w:val="20"/>
          <w:lang w:eastAsia="en-GB"/>
        </w:rPr>
        <w:t xml:space="preserve">(n*pi))) * sin(n*pi*x/6) * </w:t>
      </w:r>
      <w:proofErr w:type="spellStart"/>
      <w:r w:rsidRPr="005012DE">
        <w:rPr>
          <w:rFonts w:ascii="Menlo" w:eastAsia="Times New Roman" w:hAnsi="Menlo" w:cs="Menlo"/>
          <w:sz w:val="20"/>
          <w:szCs w:val="20"/>
          <w:lang w:eastAsia="en-GB"/>
        </w:rPr>
        <w:t>sinh</w:t>
      </w:r>
      <w:proofErr w:type="spellEnd"/>
      <w:r w:rsidRPr="005012DE">
        <w:rPr>
          <w:rFonts w:ascii="Menlo" w:eastAsia="Times New Roman" w:hAnsi="Menlo" w:cs="Menlo"/>
          <w:sz w:val="20"/>
          <w:szCs w:val="20"/>
          <w:lang w:eastAsia="en-GB"/>
        </w:rPr>
        <w:t>(n*pi*y/6</w:t>
      </w:r>
      <w:proofErr w:type="gramStart"/>
      <w:r w:rsidRPr="005012DE">
        <w:rPr>
          <w:rFonts w:ascii="Menlo" w:eastAsia="Times New Roman" w:hAnsi="Menlo" w:cs="Menlo"/>
          <w:sz w:val="20"/>
          <w:szCs w:val="20"/>
          <w:lang w:eastAsia="en-GB"/>
        </w:rPr>
        <w:t>);</w:t>
      </w:r>
      <w:proofErr w:type="gramEnd"/>
    </w:p>
    <w:p w14:paraId="2C82AB1C"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roofErr w:type="spellStart"/>
      <w:r w:rsidRPr="005012DE">
        <w:rPr>
          <w:rFonts w:ascii="Menlo" w:eastAsia="Times New Roman" w:hAnsi="Menlo" w:cs="Menlo"/>
          <w:sz w:val="20"/>
          <w:szCs w:val="20"/>
          <w:lang w:eastAsia="en-GB"/>
        </w:rPr>
        <w:t>T_a</w:t>
      </w:r>
      <w:proofErr w:type="spellEnd"/>
      <w:r w:rsidRPr="005012DE">
        <w:rPr>
          <w:rFonts w:ascii="Menlo" w:eastAsia="Times New Roman" w:hAnsi="Menlo" w:cs="Menlo"/>
          <w:sz w:val="20"/>
          <w:szCs w:val="20"/>
          <w:lang w:eastAsia="en-GB"/>
        </w:rPr>
        <w:t xml:space="preserve"> = </w:t>
      </w:r>
      <w:proofErr w:type="spellStart"/>
      <w:r w:rsidRPr="005012DE">
        <w:rPr>
          <w:rFonts w:ascii="Menlo" w:eastAsia="Times New Roman" w:hAnsi="Menlo" w:cs="Menlo"/>
          <w:sz w:val="20"/>
          <w:szCs w:val="20"/>
          <w:lang w:eastAsia="en-GB"/>
        </w:rPr>
        <w:t>T_a</w:t>
      </w:r>
      <w:proofErr w:type="spellEnd"/>
      <w:r w:rsidRPr="005012DE">
        <w:rPr>
          <w:rFonts w:ascii="Menlo" w:eastAsia="Times New Roman" w:hAnsi="Menlo" w:cs="Menlo"/>
          <w:sz w:val="20"/>
          <w:szCs w:val="20"/>
          <w:lang w:eastAsia="en-GB"/>
        </w:rPr>
        <w:t xml:space="preserve"> + </w:t>
      </w:r>
      <w:proofErr w:type="gramStart"/>
      <w:r w:rsidRPr="005012DE">
        <w:rPr>
          <w:rFonts w:ascii="Menlo" w:eastAsia="Times New Roman" w:hAnsi="Menlo" w:cs="Menlo"/>
          <w:sz w:val="20"/>
          <w:szCs w:val="20"/>
          <w:lang w:eastAsia="en-GB"/>
        </w:rPr>
        <w:t>term;</w:t>
      </w:r>
      <w:proofErr w:type="gramEnd"/>
    </w:p>
    <w:p w14:paraId="2BEB2B3D"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r w:rsidRPr="005012DE">
        <w:rPr>
          <w:rFonts w:ascii="Menlo" w:eastAsia="Times New Roman" w:hAnsi="Menlo" w:cs="Menlo"/>
          <w:color w:val="0E00FF"/>
          <w:sz w:val="20"/>
          <w:szCs w:val="20"/>
          <w:lang w:eastAsia="en-GB"/>
        </w:rPr>
        <w:t>end</w:t>
      </w:r>
    </w:p>
    <w:p w14:paraId="77E6835F"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sz w:val="20"/>
          <w:szCs w:val="20"/>
          <w:lang w:eastAsia="en-GB"/>
        </w:rPr>
        <w:t xml:space="preserve">    </w:t>
      </w:r>
      <w:proofErr w:type="spellStart"/>
      <w:r w:rsidRPr="005012DE">
        <w:rPr>
          <w:rFonts w:ascii="Menlo" w:eastAsia="Times New Roman" w:hAnsi="Menlo" w:cs="Menlo"/>
          <w:sz w:val="20"/>
          <w:szCs w:val="20"/>
          <w:lang w:eastAsia="en-GB"/>
        </w:rPr>
        <w:t>T_a</w:t>
      </w:r>
      <w:proofErr w:type="spellEnd"/>
      <w:r w:rsidRPr="005012DE">
        <w:rPr>
          <w:rFonts w:ascii="Menlo" w:eastAsia="Times New Roman" w:hAnsi="Menlo" w:cs="Menlo"/>
          <w:sz w:val="20"/>
          <w:szCs w:val="20"/>
          <w:lang w:eastAsia="en-GB"/>
        </w:rPr>
        <w:t xml:space="preserve"> = (450/pi^2) * </w:t>
      </w:r>
      <w:proofErr w:type="spellStart"/>
      <w:r w:rsidRPr="005012DE">
        <w:rPr>
          <w:rFonts w:ascii="Menlo" w:eastAsia="Times New Roman" w:hAnsi="Menlo" w:cs="Menlo"/>
          <w:sz w:val="20"/>
          <w:szCs w:val="20"/>
          <w:lang w:eastAsia="en-GB"/>
        </w:rPr>
        <w:t>T_</w:t>
      </w:r>
      <w:proofErr w:type="gramStart"/>
      <w:r w:rsidRPr="005012DE">
        <w:rPr>
          <w:rFonts w:ascii="Menlo" w:eastAsia="Times New Roman" w:hAnsi="Menlo" w:cs="Menlo"/>
          <w:sz w:val="20"/>
          <w:szCs w:val="20"/>
          <w:lang w:eastAsia="en-GB"/>
        </w:rPr>
        <w:t>a</w:t>
      </w:r>
      <w:proofErr w:type="spellEnd"/>
      <w:r w:rsidRPr="005012DE">
        <w:rPr>
          <w:rFonts w:ascii="Menlo" w:eastAsia="Times New Roman" w:hAnsi="Menlo" w:cs="Menlo"/>
          <w:sz w:val="20"/>
          <w:szCs w:val="20"/>
          <w:lang w:eastAsia="en-GB"/>
        </w:rPr>
        <w:t>;</w:t>
      </w:r>
      <w:proofErr w:type="gramEnd"/>
    </w:p>
    <w:p w14:paraId="614AC6E6" w14:textId="77777777" w:rsidR="005012DE" w:rsidRPr="005012DE" w:rsidRDefault="005012DE" w:rsidP="005012DE">
      <w:pPr>
        <w:spacing w:after="0" w:line="240" w:lineRule="auto"/>
        <w:rPr>
          <w:rFonts w:ascii="Menlo" w:eastAsia="Times New Roman" w:hAnsi="Menlo" w:cs="Menlo"/>
          <w:sz w:val="20"/>
          <w:szCs w:val="20"/>
          <w:lang w:eastAsia="en-GB"/>
        </w:rPr>
      </w:pPr>
      <w:r w:rsidRPr="005012DE">
        <w:rPr>
          <w:rFonts w:ascii="Menlo" w:eastAsia="Times New Roman" w:hAnsi="Menlo" w:cs="Menlo"/>
          <w:color w:val="0E00FF"/>
          <w:sz w:val="20"/>
          <w:szCs w:val="20"/>
          <w:lang w:eastAsia="en-GB"/>
        </w:rPr>
        <w:t>end</w:t>
      </w:r>
    </w:p>
    <w:p w14:paraId="52D5FA6D" w14:textId="43981FBF" w:rsidR="00A84A08" w:rsidRDefault="00A84A08" w:rsidP="00A84A08">
      <w:pPr>
        <w:spacing w:before="100" w:beforeAutospacing="1" w:after="100" w:afterAutospacing="1" w:line="240" w:lineRule="auto"/>
        <w:ind w:left="-426"/>
        <w:rPr>
          <w:rFonts w:ascii="Times New Roman" w:eastAsia="Times New Roman" w:hAnsi="Times New Roman" w:cs="Times New Roman"/>
          <w:sz w:val="24"/>
          <w:szCs w:val="24"/>
          <w:lang w:eastAsia="en-GB"/>
        </w:rPr>
      </w:pPr>
    </w:p>
    <w:p w14:paraId="22266DAE" w14:textId="77777777" w:rsidR="00A84A08" w:rsidRPr="00A84A08" w:rsidRDefault="00A84A08" w:rsidP="00DC5F1B"/>
    <w:p w14:paraId="2D97E339" w14:textId="45AAA1A6" w:rsidR="00E03EC6" w:rsidRPr="00E870C6" w:rsidRDefault="00E03EC6" w:rsidP="00E03EC6">
      <w:pPr>
        <w:rPr>
          <w:u w:val="single"/>
          <w:lang w:val="en-US"/>
        </w:rPr>
      </w:pPr>
      <w:r w:rsidRPr="00E870C6">
        <w:rPr>
          <w:u w:val="single"/>
          <w:lang w:val="en-US"/>
        </w:rPr>
        <w:t xml:space="preserve">Appendix 2. – Changing the </w:t>
      </w:r>
      <w:r w:rsidR="00362DFA" w:rsidRPr="00E870C6">
        <w:rPr>
          <w:u w:val="single"/>
          <w:lang w:val="en-US"/>
        </w:rPr>
        <w:t xml:space="preserve">Simulation </w:t>
      </w:r>
      <w:r w:rsidRPr="00E870C6">
        <w:rPr>
          <w:u w:val="single"/>
          <w:lang w:val="en-US"/>
        </w:rPr>
        <w:t>Tolerance</w:t>
      </w:r>
    </w:p>
    <w:p w14:paraId="6518A0D6" w14:textId="450A0CD5" w:rsidR="00E03EC6" w:rsidRDefault="00E03EC6" w:rsidP="00E03EC6">
      <w:pPr>
        <w:jc w:val="center"/>
        <w:rPr>
          <w:lang w:val="en-US"/>
        </w:rPr>
      </w:pPr>
      <w:r w:rsidRPr="00E03EC6">
        <w:rPr>
          <w:noProof/>
          <w:lang w:eastAsia="en-GB"/>
        </w:rPr>
        <w:drawing>
          <wp:inline distT="0" distB="0" distL="0" distR="0" wp14:anchorId="7C8E01C8" wp14:editId="6EE75482">
            <wp:extent cx="4580017" cy="125740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580017" cy="1257409"/>
                    </a:xfrm>
                    <a:prstGeom prst="rect">
                      <a:avLst/>
                    </a:prstGeom>
                  </pic:spPr>
                </pic:pic>
              </a:graphicData>
            </a:graphic>
          </wp:inline>
        </w:drawing>
      </w:r>
    </w:p>
    <w:p w14:paraId="4E0DD085" w14:textId="3657087D" w:rsidR="00E03EC6" w:rsidRDefault="00E03EC6" w:rsidP="00E03EC6">
      <w:pPr>
        <w:jc w:val="center"/>
        <w:rPr>
          <w:lang w:val="en-US"/>
        </w:rPr>
      </w:pPr>
    </w:p>
    <w:p w14:paraId="003C4136" w14:textId="5BDBA906" w:rsidR="00E03EC6" w:rsidRPr="00E870C6" w:rsidRDefault="00E03EC6" w:rsidP="00E03EC6">
      <w:pPr>
        <w:rPr>
          <w:u w:val="single"/>
          <w:lang w:val="en-US"/>
        </w:rPr>
      </w:pPr>
      <w:r w:rsidRPr="00E870C6">
        <w:rPr>
          <w:u w:val="single"/>
          <w:lang w:val="en-US"/>
        </w:rPr>
        <w:t>Appendix 3.</w:t>
      </w:r>
      <w:r w:rsidR="00362DFA" w:rsidRPr="00E870C6">
        <w:rPr>
          <w:u w:val="single"/>
          <w:lang w:val="en-US"/>
        </w:rPr>
        <w:t xml:space="preserve"> – Changing the Simulation Time Step</w:t>
      </w:r>
    </w:p>
    <w:p w14:paraId="727C42E9" w14:textId="17584937" w:rsidR="00362DFA" w:rsidRDefault="00362DFA" w:rsidP="00362DFA">
      <w:pPr>
        <w:jc w:val="center"/>
        <w:rPr>
          <w:lang w:val="en-US"/>
        </w:rPr>
      </w:pPr>
      <w:r w:rsidRPr="00362DFA">
        <w:rPr>
          <w:noProof/>
          <w:lang w:eastAsia="en-GB"/>
        </w:rPr>
        <w:drawing>
          <wp:inline distT="0" distB="0" distL="0" distR="0" wp14:anchorId="30FD7436" wp14:editId="065FFC0F">
            <wp:extent cx="4572396" cy="184420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572396" cy="1844200"/>
                    </a:xfrm>
                    <a:prstGeom prst="rect">
                      <a:avLst/>
                    </a:prstGeom>
                  </pic:spPr>
                </pic:pic>
              </a:graphicData>
            </a:graphic>
          </wp:inline>
        </w:drawing>
      </w:r>
    </w:p>
    <w:p w14:paraId="50E6000D" w14:textId="2B558705" w:rsidR="00E03EC6" w:rsidRDefault="00E03EC6" w:rsidP="00E03EC6">
      <w:pPr>
        <w:rPr>
          <w:lang w:val="en-US"/>
        </w:rPr>
      </w:pPr>
    </w:p>
    <w:p w14:paraId="6F376A93" w14:textId="0B298DCE" w:rsidR="00E03EC6" w:rsidRPr="00E870C6" w:rsidRDefault="00E03EC6" w:rsidP="00E03EC6">
      <w:pPr>
        <w:rPr>
          <w:u w:val="single"/>
          <w:lang w:val="en-US"/>
        </w:rPr>
      </w:pPr>
      <w:r w:rsidRPr="00E870C6">
        <w:rPr>
          <w:u w:val="single"/>
          <w:lang w:val="en-US"/>
        </w:rPr>
        <w:lastRenderedPageBreak/>
        <w:t>Appendix 4.</w:t>
      </w:r>
      <w:r w:rsidR="00362DFA" w:rsidRPr="00E870C6">
        <w:rPr>
          <w:u w:val="single"/>
          <w:lang w:val="en-US"/>
        </w:rPr>
        <w:t xml:space="preserve"> – Changing the Simulation Grid Spacing</w:t>
      </w:r>
    </w:p>
    <w:p w14:paraId="5431DA26" w14:textId="1B90DDDC" w:rsidR="00362DFA" w:rsidRPr="00E03EC6" w:rsidRDefault="00362DFA" w:rsidP="00362DFA">
      <w:pPr>
        <w:jc w:val="center"/>
        <w:rPr>
          <w:lang w:val="en-US"/>
        </w:rPr>
      </w:pPr>
      <w:r w:rsidRPr="00362DFA">
        <w:rPr>
          <w:noProof/>
          <w:lang w:eastAsia="en-GB"/>
        </w:rPr>
        <w:drawing>
          <wp:inline distT="0" distB="0" distL="0" distR="0" wp14:anchorId="1F9C009D" wp14:editId="3ED049A6">
            <wp:extent cx="4572396" cy="172989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572396" cy="1729890"/>
                    </a:xfrm>
                    <a:prstGeom prst="rect">
                      <a:avLst/>
                    </a:prstGeom>
                  </pic:spPr>
                </pic:pic>
              </a:graphicData>
            </a:graphic>
          </wp:inline>
        </w:drawing>
      </w:r>
    </w:p>
    <w:sectPr w:rsidR="00362DFA" w:rsidRPr="00E03EC6" w:rsidSect="00222746">
      <w:headerReference w:type="default" r:id="rId29"/>
      <w:headerReference w:type="firs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7207A" w14:textId="77777777" w:rsidR="00222746" w:rsidRDefault="00222746" w:rsidP="00D754EB">
      <w:pPr>
        <w:spacing w:after="0" w:line="240" w:lineRule="auto"/>
      </w:pPr>
      <w:r>
        <w:separator/>
      </w:r>
    </w:p>
  </w:endnote>
  <w:endnote w:type="continuationSeparator" w:id="0">
    <w:p w14:paraId="2C8B5282" w14:textId="77777777" w:rsidR="00222746" w:rsidRDefault="00222746" w:rsidP="00D75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enlo">
    <w:panose1 w:val="020B0609030804020204"/>
    <w:charset w:val="00"/>
    <w:family w:val="modern"/>
    <w:pitch w:val="fixed"/>
    <w:sig w:usb0="E60022FF" w:usb1="D200F9FB" w:usb2="02000028"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5380C" w14:textId="77777777" w:rsidR="00222746" w:rsidRDefault="00222746" w:rsidP="00D754EB">
      <w:pPr>
        <w:spacing w:after="0" w:line="240" w:lineRule="auto"/>
      </w:pPr>
      <w:r>
        <w:separator/>
      </w:r>
    </w:p>
  </w:footnote>
  <w:footnote w:type="continuationSeparator" w:id="0">
    <w:p w14:paraId="1F1F1873" w14:textId="77777777" w:rsidR="00222746" w:rsidRDefault="00222746" w:rsidP="00D754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A5EE8" w14:textId="09F8C7A3" w:rsidR="001A7417" w:rsidRDefault="001A7417">
    <w:pPr>
      <w:pStyle w:val="Header"/>
    </w:pPr>
    <w:r>
      <w:rPr>
        <w:noProof/>
        <w:lang w:eastAsia="en-GB"/>
      </w:rPr>
      <mc:AlternateContent>
        <mc:Choice Requires="wps">
          <w:drawing>
            <wp:anchor distT="0" distB="0" distL="114300" distR="114300" simplePos="0" relativeHeight="251659264" behindDoc="0" locked="0" layoutInCell="0" allowOverlap="1" wp14:anchorId="280F633A" wp14:editId="6453EBA6">
              <wp:simplePos x="0" y="0"/>
              <wp:positionH relativeFrom="page">
                <wp:posOffset>0</wp:posOffset>
              </wp:positionH>
              <wp:positionV relativeFrom="page">
                <wp:posOffset>190500</wp:posOffset>
              </wp:positionV>
              <wp:extent cx="7560310" cy="273050"/>
              <wp:effectExtent l="0" t="0" r="0" b="12700"/>
              <wp:wrapNone/>
              <wp:docPr id="8" name="MSIPCM7d634e5db9cf20b63edc9314" descr="{&quot;HashCode&quot;:-1484644562,&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2E06082" w14:textId="374D4384" w:rsidR="001A7417" w:rsidRPr="00314859" w:rsidRDefault="001A7417" w:rsidP="00314859">
                          <w:pPr>
                            <w:spacing w:after="0"/>
                            <w:jc w:val="center"/>
                            <w:rPr>
                              <w:rFonts w:ascii="Calibri" w:hAnsi="Calibri" w:cs="Calibri"/>
                              <w:color w:val="FF8C00"/>
                              <w:sz w:val="20"/>
                            </w:rPr>
                          </w:pPr>
                          <w:r w:rsidRPr="00314859">
                            <w:rPr>
                              <w:rFonts w:ascii="Calibri" w:hAnsi="Calibri" w:cs="Calibri"/>
                              <w:color w:val="FF8C00"/>
                              <w:sz w:val="20"/>
                            </w:rPr>
                            <w:t>C2 - Confidential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280F633A" id="_x0000_t202" coordsize="21600,21600" o:spt="202" path="m,l,21600r21600,l21600,xe">
              <v:stroke joinstyle="miter"/>
              <v:path gradientshapeok="t" o:connecttype="rect"/>
            </v:shapetype>
            <v:shape id="MSIPCM7d634e5db9cf20b63edc9314" o:spid="_x0000_s1117" type="#_x0000_t202" alt="{&quot;HashCode&quot;:-1484644562,&quot;Height&quot;:841.0,&quot;Width&quot;:595.0,&quot;Placement&quot;:&quot;Header&quot;,&quot;Index&quot;:&quot;Primary&quot;,&quot;Section&quot;:1,&quot;Top&quot;:0.0,&quot;Left&quot;:0.0}" style="position:absolute;margin-left:0;margin-top:1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" o:allowincell="f" filled="f" stroked="f" strokeweight=".5pt">
              <v:textbox inset=",0,,0">
                <w:txbxContent>
                  <w:p w14:paraId="02E06082" w14:textId="374D4384" w:rsidR="001A7417" w:rsidRPr="00314859" w:rsidRDefault="001A7417" w:rsidP="00314859">
                    <w:pPr>
                      <w:spacing w:after="0"/>
                      <w:jc w:val="center"/>
                      <w:rPr>
                        <w:rFonts w:ascii="Calibri" w:hAnsi="Calibri" w:cs="Calibri"/>
                        <w:color w:val="FF8C00"/>
                        <w:sz w:val="20"/>
                      </w:rPr>
                    </w:pPr>
                    <w:r w:rsidRPr="00314859">
                      <w:rPr>
                        <w:rFonts w:ascii="Calibri" w:hAnsi="Calibri" w:cs="Calibri"/>
                        <w:color w:val="FF8C00"/>
                        <w:sz w:val="20"/>
                      </w:rPr>
                      <w:t>C2 -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03C2A" w14:textId="224F4066" w:rsidR="001A7417" w:rsidRDefault="001A7417">
    <w:pPr>
      <w:pStyle w:val="Header"/>
    </w:pPr>
    <w:r>
      <w:rPr>
        <w:noProof/>
        <w:lang w:eastAsia="en-GB"/>
      </w:rPr>
      <mc:AlternateContent>
        <mc:Choice Requires="wps">
          <w:drawing>
            <wp:anchor distT="0" distB="0" distL="114300" distR="114300" simplePos="0" relativeHeight="251660288" behindDoc="0" locked="0" layoutInCell="0" allowOverlap="1" wp14:anchorId="556646F2" wp14:editId="25A95808">
              <wp:simplePos x="0" y="0"/>
              <wp:positionH relativeFrom="page">
                <wp:posOffset>0</wp:posOffset>
              </wp:positionH>
              <wp:positionV relativeFrom="page">
                <wp:posOffset>190500</wp:posOffset>
              </wp:positionV>
              <wp:extent cx="7560310" cy="273050"/>
              <wp:effectExtent l="0" t="0" r="0" b="12700"/>
              <wp:wrapNone/>
              <wp:docPr id="19" name="MSIPCMdc7b465e8dcb2442ff68f66a" descr="{&quot;HashCode&quot;:-1484644562,&quot;Height&quot;:841.0,&quot;Width&quot;:595.0,&quot;Placement&quot;:&quot;Head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D6F32E0" w14:textId="648B10A0" w:rsidR="001A7417" w:rsidRPr="00314859" w:rsidRDefault="001A7417" w:rsidP="00314859">
                          <w:pPr>
                            <w:spacing w:after="0"/>
                            <w:jc w:val="center"/>
                            <w:rPr>
                              <w:rFonts w:ascii="Calibri" w:hAnsi="Calibri" w:cs="Calibri"/>
                              <w:color w:val="FF8C00"/>
                              <w:sz w:val="20"/>
                            </w:rPr>
                          </w:pPr>
                          <w:r w:rsidRPr="00314859">
                            <w:rPr>
                              <w:rFonts w:ascii="Calibri" w:hAnsi="Calibri" w:cs="Calibri"/>
                              <w:color w:val="FF8C00"/>
                              <w:sz w:val="20"/>
                            </w:rPr>
                            <w:t>C2 - Confidential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556646F2" id="_x0000_t202" coordsize="21600,21600" o:spt="202" path="m,l,21600r21600,l21600,xe">
              <v:stroke joinstyle="miter"/>
              <v:path gradientshapeok="t" o:connecttype="rect"/>
            </v:shapetype>
            <v:shape id="MSIPCMdc7b465e8dcb2442ff68f66a" o:spid="_x0000_s1118" type="#_x0000_t202" alt="{&quot;HashCode&quot;:-1484644562,&quot;Height&quot;:841.0,&quot;Width&quot;:595.0,&quot;Placement&quot;:&quot;Header&quot;,&quot;Index&quot;:&quot;FirstPage&quot;,&quot;Section&quot;:1,&quot;Top&quot;:0.0,&quot;Left&quot;:0.0}" style="position:absolute;margin-left:0;margin-top:1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" o:allowincell="f" filled="f" stroked="f" strokeweight=".5pt">
              <v:textbox inset=",0,,0">
                <w:txbxContent>
                  <w:p w14:paraId="2D6F32E0" w14:textId="648B10A0" w:rsidR="001A7417" w:rsidRPr="00314859" w:rsidRDefault="001A7417" w:rsidP="00314859">
                    <w:pPr>
                      <w:spacing w:after="0"/>
                      <w:jc w:val="center"/>
                      <w:rPr>
                        <w:rFonts w:ascii="Calibri" w:hAnsi="Calibri" w:cs="Calibri"/>
                        <w:color w:val="FF8C00"/>
                        <w:sz w:val="20"/>
                      </w:rPr>
                    </w:pPr>
                    <w:r w:rsidRPr="00314859">
                      <w:rPr>
                        <w:rFonts w:ascii="Calibri" w:hAnsi="Calibri" w:cs="Calibri"/>
                        <w:color w:val="FF8C00"/>
                        <w:sz w:val="20"/>
                      </w:rPr>
                      <w:t>C2 -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76CD8"/>
    <w:multiLevelType w:val="hybridMultilevel"/>
    <w:tmpl w:val="00589F06"/>
    <w:lvl w:ilvl="0" w:tplc="C85AB2F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9719C"/>
    <w:multiLevelType w:val="hybridMultilevel"/>
    <w:tmpl w:val="E466A448"/>
    <w:lvl w:ilvl="0" w:tplc="EC18D99C">
      <w:start w:val="1"/>
      <w:numFmt w:val="decimal"/>
      <w:lvlText w:val="%1."/>
      <w:lvlJc w:val="left"/>
      <w:pPr>
        <w:ind w:left="720" w:hanging="360"/>
      </w:pPr>
      <w:rPr>
        <w:rFonts w:ascii="Arial" w:hAnsi="Arial" w:cs="Arial" w:hint="default"/>
        <w:b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C14AD3"/>
    <w:multiLevelType w:val="hybridMultilevel"/>
    <w:tmpl w:val="3EE65394"/>
    <w:lvl w:ilvl="0" w:tplc="5060D94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DB64B7"/>
    <w:multiLevelType w:val="hybridMultilevel"/>
    <w:tmpl w:val="6BA2B644"/>
    <w:lvl w:ilvl="0" w:tplc="2496F6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2E5B63"/>
    <w:multiLevelType w:val="hybridMultilevel"/>
    <w:tmpl w:val="BC7EC8E0"/>
    <w:lvl w:ilvl="0" w:tplc="B45EF4B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C14609"/>
    <w:multiLevelType w:val="hybridMultilevel"/>
    <w:tmpl w:val="22ACA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F168F4"/>
    <w:multiLevelType w:val="hybridMultilevel"/>
    <w:tmpl w:val="60BCAA66"/>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581278"/>
    <w:multiLevelType w:val="hybridMultilevel"/>
    <w:tmpl w:val="8B92EA38"/>
    <w:lvl w:ilvl="0" w:tplc="1F78B81C">
      <w:start w:val="1"/>
      <w:numFmt w:val="lowerLetter"/>
      <w:lvlText w:val="%1."/>
      <w:lvlJc w:val="left"/>
      <w:pPr>
        <w:tabs>
          <w:tab w:val="num" w:pos="720"/>
        </w:tabs>
        <w:ind w:left="720" w:hanging="360"/>
      </w:pPr>
    </w:lvl>
    <w:lvl w:ilvl="1" w:tplc="878CA70A" w:tentative="1">
      <w:start w:val="1"/>
      <w:numFmt w:val="lowerLetter"/>
      <w:lvlText w:val="%2."/>
      <w:lvlJc w:val="left"/>
      <w:pPr>
        <w:tabs>
          <w:tab w:val="num" w:pos="1440"/>
        </w:tabs>
        <w:ind w:left="1440" w:hanging="360"/>
      </w:pPr>
    </w:lvl>
    <w:lvl w:ilvl="2" w:tplc="D9761298" w:tentative="1">
      <w:start w:val="1"/>
      <w:numFmt w:val="lowerLetter"/>
      <w:lvlText w:val="%3."/>
      <w:lvlJc w:val="left"/>
      <w:pPr>
        <w:tabs>
          <w:tab w:val="num" w:pos="2160"/>
        </w:tabs>
        <w:ind w:left="2160" w:hanging="360"/>
      </w:pPr>
    </w:lvl>
    <w:lvl w:ilvl="3" w:tplc="95C8A3E8" w:tentative="1">
      <w:start w:val="1"/>
      <w:numFmt w:val="lowerLetter"/>
      <w:lvlText w:val="%4."/>
      <w:lvlJc w:val="left"/>
      <w:pPr>
        <w:tabs>
          <w:tab w:val="num" w:pos="2880"/>
        </w:tabs>
        <w:ind w:left="2880" w:hanging="360"/>
      </w:pPr>
    </w:lvl>
    <w:lvl w:ilvl="4" w:tplc="769E0D0C" w:tentative="1">
      <w:start w:val="1"/>
      <w:numFmt w:val="lowerLetter"/>
      <w:lvlText w:val="%5."/>
      <w:lvlJc w:val="left"/>
      <w:pPr>
        <w:tabs>
          <w:tab w:val="num" w:pos="3600"/>
        </w:tabs>
        <w:ind w:left="3600" w:hanging="360"/>
      </w:pPr>
    </w:lvl>
    <w:lvl w:ilvl="5" w:tplc="FFF4BC00" w:tentative="1">
      <w:start w:val="1"/>
      <w:numFmt w:val="lowerLetter"/>
      <w:lvlText w:val="%6."/>
      <w:lvlJc w:val="left"/>
      <w:pPr>
        <w:tabs>
          <w:tab w:val="num" w:pos="4320"/>
        </w:tabs>
        <w:ind w:left="4320" w:hanging="360"/>
      </w:pPr>
    </w:lvl>
    <w:lvl w:ilvl="6" w:tplc="F23694AC" w:tentative="1">
      <w:start w:val="1"/>
      <w:numFmt w:val="lowerLetter"/>
      <w:lvlText w:val="%7."/>
      <w:lvlJc w:val="left"/>
      <w:pPr>
        <w:tabs>
          <w:tab w:val="num" w:pos="5040"/>
        </w:tabs>
        <w:ind w:left="5040" w:hanging="360"/>
      </w:pPr>
    </w:lvl>
    <w:lvl w:ilvl="7" w:tplc="32D0C73C" w:tentative="1">
      <w:start w:val="1"/>
      <w:numFmt w:val="lowerLetter"/>
      <w:lvlText w:val="%8."/>
      <w:lvlJc w:val="left"/>
      <w:pPr>
        <w:tabs>
          <w:tab w:val="num" w:pos="5760"/>
        </w:tabs>
        <w:ind w:left="5760" w:hanging="360"/>
      </w:pPr>
    </w:lvl>
    <w:lvl w:ilvl="8" w:tplc="CB3EA3D2" w:tentative="1">
      <w:start w:val="1"/>
      <w:numFmt w:val="lowerLetter"/>
      <w:lvlText w:val="%9."/>
      <w:lvlJc w:val="left"/>
      <w:pPr>
        <w:tabs>
          <w:tab w:val="num" w:pos="6480"/>
        </w:tabs>
        <w:ind w:left="6480" w:hanging="360"/>
      </w:pPr>
    </w:lvl>
  </w:abstractNum>
  <w:num w:numId="1" w16cid:durableId="1426729965">
    <w:abstractNumId w:val="1"/>
  </w:num>
  <w:num w:numId="2" w16cid:durableId="1111046313">
    <w:abstractNumId w:val="4"/>
  </w:num>
  <w:num w:numId="3" w16cid:durableId="284196117">
    <w:abstractNumId w:val="2"/>
  </w:num>
  <w:num w:numId="4" w16cid:durableId="904147433">
    <w:abstractNumId w:val="3"/>
  </w:num>
  <w:num w:numId="5" w16cid:durableId="891118575">
    <w:abstractNumId w:val="0"/>
  </w:num>
  <w:num w:numId="6" w16cid:durableId="215316564">
    <w:abstractNumId w:val="5"/>
  </w:num>
  <w:num w:numId="7" w16cid:durableId="727265746">
    <w:abstractNumId w:val="6"/>
  </w:num>
  <w:num w:numId="8" w16cid:durableId="452964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4EB"/>
    <w:rsid w:val="00001525"/>
    <w:rsid w:val="0000504A"/>
    <w:rsid w:val="00011687"/>
    <w:rsid w:val="00013B8D"/>
    <w:rsid w:val="00015052"/>
    <w:rsid w:val="00015140"/>
    <w:rsid w:val="00022FA7"/>
    <w:rsid w:val="000273AB"/>
    <w:rsid w:val="0003177A"/>
    <w:rsid w:val="00031CE4"/>
    <w:rsid w:val="000323BC"/>
    <w:rsid w:val="00032E47"/>
    <w:rsid w:val="00035421"/>
    <w:rsid w:val="00045A18"/>
    <w:rsid w:val="000527C4"/>
    <w:rsid w:val="00063046"/>
    <w:rsid w:val="00064671"/>
    <w:rsid w:val="0006519C"/>
    <w:rsid w:val="000669DB"/>
    <w:rsid w:val="00066A67"/>
    <w:rsid w:val="00071C13"/>
    <w:rsid w:val="000731B7"/>
    <w:rsid w:val="000732D1"/>
    <w:rsid w:val="00074810"/>
    <w:rsid w:val="00076128"/>
    <w:rsid w:val="00083405"/>
    <w:rsid w:val="00083D5B"/>
    <w:rsid w:val="000878AF"/>
    <w:rsid w:val="00087C59"/>
    <w:rsid w:val="0009615D"/>
    <w:rsid w:val="00096E05"/>
    <w:rsid w:val="000A5CF6"/>
    <w:rsid w:val="000A6073"/>
    <w:rsid w:val="000A6527"/>
    <w:rsid w:val="000B43FC"/>
    <w:rsid w:val="000B44A6"/>
    <w:rsid w:val="000B5328"/>
    <w:rsid w:val="000D135B"/>
    <w:rsid w:val="000E27B9"/>
    <w:rsid w:val="000E773E"/>
    <w:rsid w:val="000E7D5D"/>
    <w:rsid w:val="000F0260"/>
    <w:rsid w:val="000F1137"/>
    <w:rsid w:val="000F1CD6"/>
    <w:rsid w:val="000F1F40"/>
    <w:rsid w:val="000F2C58"/>
    <w:rsid w:val="000F5FF9"/>
    <w:rsid w:val="000F67EF"/>
    <w:rsid w:val="0010187B"/>
    <w:rsid w:val="001019EE"/>
    <w:rsid w:val="0010626C"/>
    <w:rsid w:val="001127F1"/>
    <w:rsid w:val="00113257"/>
    <w:rsid w:val="00114547"/>
    <w:rsid w:val="00116370"/>
    <w:rsid w:val="001209A8"/>
    <w:rsid w:val="00121EFD"/>
    <w:rsid w:val="00126351"/>
    <w:rsid w:val="001304FE"/>
    <w:rsid w:val="001316B3"/>
    <w:rsid w:val="00133456"/>
    <w:rsid w:val="00134784"/>
    <w:rsid w:val="001412FD"/>
    <w:rsid w:val="00143AF9"/>
    <w:rsid w:val="00144F05"/>
    <w:rsid w:val="0015103E"/>
    <w:rsid w:val="00152D34"/>
    <w:rsid w:val="001531E8"/>
    <w:rsid w:val="00157B61"/>
    <w:rsid w:val="0016225C"/>
    <w:rsid w:val="00163139"/>
    <w:rsid w:val="00163834"/>
    <w:rsid w:val="00166421"/>
    <w:rsid w:val="00166CEF"/>
    <w:rsid w:val="001678F0"/>
    <w:rsid w:val="00167C0C"/>
    <w:rsid w:val="00176C79"/>
    <w:rsid w:val="001774F0"/>
    <w:rsid w:val="0018036D"/>
    <w:rsid w:val="00180E48"/>
    <w:rsid w:val="00183109"/>
    <w:rsid w:val="00184957"/>
    <w:rsid w:val="00195CEB"/>
    <w:rsid w:val="001A0CB9"/>
    <w:rsid w:val="001A121D"/>
    <w:rsid w:val="001A2CB4"/>
    <w:rsid w:val="001A7417"/>
    <w:rsid w:val="001B4DDD"/>
    <w:rsid w:val="001C06AD"/>
    <w:rsid w:val="001C231A"/>
    <w:rsid w:val="001D7701"/>
    <w:rsid w:val="001E1DBC"/>
    <w:rsid w:val="001F0003"/>
    <w:rsid w:val="001F23E0"/>
    <w:rsid w:val="001F4645"/>
    <w:rsid w:val="001F53B1"/>
    <w:rsid w:val="001F6AF2"/>
    <w:rsid w:val="0020269C"/>
    <w:rsid w:val="00205807"/>
    <w:rsid w:val="00205BCA"/>
    <w:rsid w:val="0020658C"/>
    <w:rsid w:val="00206C89"/>
    <w:rsid w:val="00206E10"/>
    <w:rsid w:val="00210085"/>
    <w:rsid w:val="00215BCF"/>
    <w:rsid w:val="002177D9"/>
    <w:rsid w:val="00221597"/>
    <w:rsid w:val="00222746"/>
    <w:rsid w:val="00231FD4"/>
    <w:rsid w:val="0023422C"/>
    <w:rsid w:val="0023596D"/>
    <w:rsid w:val="00236195"/>
    <w:rsid w:val="002403C9"/>
    <w:rsid w:val="00244A3A"/>
    <w:rsid w:val="00245B3B"/>
    <w:rsid w:val="00246B53"/>
    <w:rsid w:val="00251F3F"/>
    <w:rsid w:val="00255B41"/>
    <w:rsid w:val="0026061A"/>
    <w:rsid w:val="002648A3"/>
    <w:rsid w:val="002768D8"/>
    <w:rsid w:val="002813C8"/>
    <w:rsid w:val="0028325C"/>
    <w:rsid w:val="00283870"/>
    <w:rsid w:val="002909FD"/>
    <w:rsid w:val="0029101C"/>
    <w:rsid w:val="00297D2C"/>
    <w:rsid w:val="002A1F0E"/>
    <w:rsid w:val="002B5FC9"/>
    <w:rsid w:val="002B6A09"/>
    <w:rsid w:val="002C3396"/>
    <w:rsid w:val="002D2344"/>
    <w:rsid w:val="002D2EBB"/>
    <w:rsid w:val="002D2EC9"/>
    <w:rsid w:val="002D507B"/>
    <w:rsid w:val="002E1930"/>
    <w:rsid w:val="003026C6"/>
    <w:rsid w:val="00303FCF"/>
    <w:rsid w:val="003047E4"/>
    <w:rsid w:val="00310BFD"/>
    <w:rsid w:val="00312E3F"/>
    <w:rsid w:val="00314859"/>
    <w:rsid w:val="00320D30"/>
    <w:rsid w:val="00330B13"/>
    <w:rsid w:val="00330D11"/>
    <w:rsid w:val="00354711"/>
    <w:rsid w:val="00354DE9"/>
    <w:rsid w:val="0035613F"/>
    <w:rsid w:val="00357238"/>
    <w:rsid w:val="003602FD"/>
    <w:rsid w:val="00361E76"/>
    <w:rsid w:val="00362DFA"/>
    <w:rsid w:val="00363B1D"/>
    <w:rsid w:val="00365643"/>
    <w:rsid w:val="00370820"/>
    <w:rsid w:val="00371930"/>
    <w:rsid w:val="00374B93"/>
    <w:rsid w:val="0037529D"/>
    <w:rsid w:val="00375DA6"/>
    <w:rsid w:val="00375E11"/>
    <w:rsid w:val="00380412"/>
    <w:rsid w:val="00380516"/>
    <w:rsid w:val="0038132A"/>
    <w:rsid w:val="00381661"/>
    <w:rsid w:val="003835CF"/>
    <w:rsid w:val="00386463"/>
    <w:rsid w:val="0039001D"/>
    <w:rsid w:val="003948E8"/>
    <w:rsid w:val="00397E98"/>
    <w:rsid w:val="00397EC2"/>
    <w:rsid w:val="003A0E25"/>
    <w:rsid w:val="003A2FB1"/>
    <w:rsid w:val="003B04DC"/>
    <w:rsid w:val="003B3FEA"/>
    <w:rsid w:val="003B506F"/>
    <w:rsid w:val="003B7E8C"/>
    <w:rsid w:val="003C0545"/>
    <w:rsid w:val="003C1DFB"/>
    <w:rsid w:val="003C47DD"/>
    <w:rsid w:val="003C5271"/>
    <w:rsid w:val="003C5790"/>
    <w:rsid w:val="003D2D52"/>
    <w:rsid w:val="003D3A92"/>
    <w:rsid w:val="003E11D6"/>
    <w:rsid w:val="003E6306"/>
    <w:rsid w:val="003E6D9B"/>
    <w:rsid w:val="003F3DF6"/>
    <w:rsid w:val="00415855"/>
    <w:rsid w:val="00417780"/>
    <w:rsid w:val="00423F16"/>
    <w:rsid w:val="0042413D"/>
    <w:rsid w:val="004301D3"/>
    <w:rsid w:val="004312A2"/>
    <w:rsid w:val="00435556"/>
    <w:rsid w:val="00437E7F"/>
    <w:rsid w:val="004412D0"/>
    <w:rsid w:val="00441354"/>
    <w:rsid w:val="00446B54"/>
    <w:rsid w:val="0045355F"/>
    <w:rsid w:val="0046015A"/>
    <w:rsid w:val="00460B83"/>
    <w:rsid w:val="00460C7B"/>
    <w:rsid w:val="00464F3D"/>
    <w:rsid w:val="004715B3"/>
    <w:rsid w:val="00472F95"/>
    <w:rsid w:val="00477BC5"/>
    <w:rsid w:val="00483B91"/>
    <w:rsid w:val="004869CE"/>
    <w:rsid w:val="00486D8A"/>
    <w:rsid w:val="00491F52"/>
    <w:rsid w:val="004A2104"/>
    <w:rsid w:val="004A3DF5"/>
    <w:rsid w:val="004A3F23"/>
    <w:rsid w:val="004B3289"/>
    <w:rsid w:val="004B77ED"/>
    <w:rsid w:val="004C3A77"/>
    <w:rsid w:val="004D1EB8"/>
    <w:rsid w:val="004D4162"/>
    <w:rsid w:val="004D4701"/>
    <w:rsid w:val="004E1070"/>
    <w:rsid w:val="004E6A94"/>
    <w:rsid w:val="004E7FAB"/>
    <w:rsid w:val="004F5650"/>
    <w:rsid w:val="005012DE"/>
    <w:rsid w:val="005017A6"/>
    <w:rsid w:val="005129EE"/>
    <w:rsid w:val="00512B80"/>
    <w:rsid w:val="00521A49"/>
    <w:rsid w:val="00521E29"/>
    <w:rsid w:val="005251FA"/>
    <w:rsid w:val="005302EC"/>
    <w:rsid w:val="00532604"/>
    <w:rsid w:val="00532D93"/>
    <w:rsid w:val="00536737"/>
    <w:rsid w:val="00546D30"/>
    <w:rsid w:val="00556D39"/>
    <w:rsid w:val="00560719"/>
    <w:rsid w:val="005754CF"/>
    <w:rsid w:val="00577B24"/>
    <w:rsid w:val="00590AB3"/>
    <w:rsid w:val="00591CC4"/>
    <w:rsid w:val="0059594D"/>
    <w:rsid w:val="00597DA6"/>
    <w:rsid w:val="005A3FE7"/>
    <w:rsid w:val="005C148B"/>
    <w:rsid w:val="005C187C"/>
    <w:rsid w:val="005C4F3C"/>
    <w:rsid w:val="005C69B5"/>
    <w:rsid w:val="005D10C1"/>
    <w:rsid w:val="005D23AC"/>
    <w:rsid w:val="005D55AD"/>
    <w:rsid w:val="005D5AFB"/>
    <w:rsid w:val="005E37B0"/>
    <w:rsid w:val="005E7408"/>
    <w:rsid w:val="005E7ED2"/>
    <w:rsid w:val="005F11ED"/>
    <w:rsid w:val="005F1FAE"/>
    <w:rsid w:val="005F4E6A"/>
    <w:rsid w:val="005F5DC6"/>
    <w:rsid w:val="00600EC6"/>
    <w:rsid w:val="00605138"/>
    <w:rsid w:val="00605722"/>
    <w:rsid w:val="00606892"/>
    <w:rsid w:val="006069F5"/>
    <w:rsid w:val="00610811"/>
    <w:rsid w:val="00615BF2"/>
    <w:rsid w:val="006177D7"/>
    <w:rsid w:val="00620101"/>
    <w:rsid w:val="00620671"/>
    <w:rsid w:val="006239B7"/>
    <w:rsid w:val="00626F11"/>
    <w:rsid w:val="00632F61"/>
    <w:rsid w:val="00635540"/>
    <w:rsid w:val="0064301E"/>
    <w:rsid w:val="006431E5"/>
    <w:rsid w:val="0064339F"/>
    <w:rsid w:val="00644CB3"/>
    <w:rsid w:val="00656B98"/>
    <w:rsid w:val="006638F6"/>
    <w:rsid w:val="00663CF3"/>
    <w:rsid w:val="00664FDB"/>
    <w:rsid w:val="006673FB"/>
    <w:rsid w:val="00672560"/>
    <w:rsid w:val="006742F1"/>
    <w:rsid w:val="00677C73"/>
    <w:rsid w:val="006829A8"/>
    <w:rsid w:val="00684260"/>
    <w:rsid w:val="006842EC"/>
    <w:rsid w:val="00684C3F"/>
    <w:rsid w:val="0068786C"/>
    <w:rsid w:val="00691C06"/>
    <w:rsid w:val="00692C9D"/>
    <w:rsid w:val="00697D85"/>
    <w:rsid w:val="006A61F1"/>
    <w:rsid w:val="006A638E"/>
    <w:rsid w:val="006A73FD"/>
    <w:rsid w:val="006A7807"/>
    <w:rsid w:val="006B49C6"/>
    <w:rsid w:val="006C0368"/>
    <w:rsid w:val="006C288A"/>
    <w:rsid w:val="006C6146"/>
    <w:rsid w:val="006D27A4"/>
    <w:rsid w:val="006D6607"/>
    <w:rsid w:val="006D7277"/>
    <w:rsid w:val="006D79DC"/>
    <w:rsid w:val="006D7BC3"/>
    <w:rsid w:val="006E00F5"/>
    <w:rsid w:val="006E3001"/>
    <w:rsid w:val="006E75CD"/>
    <w:rsid w:val="006F132F"/>
    <w:rsid w:val="006F5546"/>
    <w:rsid w:val="006F5AD0"/>
    <w:rsid w:val="006F7661"/>
    <w:rsid w:val="00703D13"/>
    <w:rsid w:val="0070680D"/>
    <w:rsid w:val="007117EA"/>
    <w:rsid w:val="00714CDD"/>
    <w:rsid w:val="00717B46"/>
    <w:rsid w:val="00720553"/>
    <w:rsid w:val="00723BF8"/>
    <w:rsid w:val="00733A18"/>
    <w:rsid w:val="00736B2A"/>
    <w:rsid w:val="00737E10"/>
    <w:rsid w:val="0074241B"/>
    <w:rsid w:val="00745D82"/>
    <w:rsid w:val="00747270"/>
    <w:rsid w:val="007477E2"/>
    <w:rsid w:val="0075060B"/>
    <w:rsid w:val="00750DF8"/>
    <w:rsid w:val="00754016"/>
    <w:rsid w:val="00770C54"/>
    <w:rsid w:val="007743B0"/>
    <w:rsid w:val="0077749F"/>
    <w:rsid w:val="00781227"/>
    <w:rsid w:val="00781B24"/>
    <w:rsid w:val="007904EE"/>
    <w:rsid w:val="00790D50"/>
    <w:rsid w:val="007933C2"/>
    <w:rsid w:val="00793BF5"/>
    <w:rsid w:val="007A2D7F"/>
    <w:rsid w:val="007B12EB"/>
    <w:rsid w:val="007B1642"/>
    <w:rsid w:val="007B2294"/>
    <w:rsid w:val="007B30C9"/>
    <w:rsid w:val="007B4320"/>
    <w:rsid w:val="007B43E9"/>
    <w:rsid w:val="007B4DA0"/>
    <w:rsid w:val="007C0727"/>
    <w:rsid w:val="007C11F1"/>
    <w:rsid w:val="007D6CEF"/>
    <w:rsid w:val="007E1ADD"/>
    <w:rsid w:val="007F1C87"/>
    <w:rsid w:val="007F5195"/>
    <w:rsid w:val="007F55AD"/>
    <w:rsid w:val="007F5737"/>
    <w:rsid w:val="007F656A"/>
    <w:rsid w:val="007F7AA9"/>
    <w:rsid w:val="0080516C"/>
    <w:rsid w:val="00806E1C"/>
    <w:rsid w:val="00807EA2"/>
    <w:rsid w:val="0081643E"/>
    <w:rsid w:val="0082248B"/>
    <w:rsid w:val="00822D6C"/>
    <w:rsid w:val="00827B17"/>
    <w:rsid w:val="00831BA3"/>
    <w:rsid w:val="00832EDC"/>
    <w:rsid w:val="008358C8"/>
    <w:rsid w:val="00837A60"/>
    <w:rsid w:val="008408C8"/>
    <w:rsid w:val="00843B03"/>
    <w:rsid w:val="00845E46"/>
    <w:rsid w:val="0084649E"/>
    <w:rsid w:val="00847F15"/>
    <w:rsid w:val="00852641"/>
    <w:rsid w:val="00854E66"/>
    <w:rsid w:val="008614D3"/>
    <w:rsid w:val="00864541"/>
    <w:rsid w:val="00866F93"/>
    <w:rsid w:val="0087035F"/>
    <w:rsid w:val="00876E31"/>
    <w:rsid w:val="00877BFE"/>
    <w:rsid w:val="0088160B"/>
    <w:rsid w:val="00890E1E"/>
    <w:rsid w:val="0089377A"/>
    <w:rsid w:val="0089620D"/>
    <w:rsid w:val="008B0F55"/>
    <w:rsid w:val="008B2C94"/>
    <w:rsid w:val="008B5A57"/>
    <w:rsid w:val="008B5BB6"/>
    <w:rsid w:val="008C0D1B"/>
    <w:rsid w:val="008C3587"/>
    <w:rsid w:val="008C4546"/>
    <w:rsid w:val="008C4CE1"/>
    <w:rsid w:val="008C76A8"/>
    <w:rsid w:val="008D107B"/>
    <w:rsid w:val="008D13AA"/>
    <w:rsid w:val="008D7805"/>
    <w:rsid w:val="008E4837"/>
    <w:rsid w:val="008E55B2"/>
    <w:rsid w:val="008F533D"/>
    <w:rsid w:val="008F7ACC"/>
    <w:rsid w:val="009046E7"/>
    <w:rsid w:val="0091088E"/>
    <w:rsid w:val="00922784"/>
    <w:rsid w:val="00931A26"/>
    <w:rsid w:val="00935C60"/>
    <w:rsid w:val="00935FA2"/>
    <w:rsid w:val="00937424"/>
    <w:rsid w:val="009449B9"/>
    <w:rsid w:val="00951539"/>
    <w:rsid w:val="009575E9"/>
    <w:rsid w:val="009820D6"/>
    <w:rsid w:val="00982B1B"/>
    <w:rsid w:val="009832DB"/>
    <w:rsid w:val="00984BA2"/>
    <w:rsid w:val="009853CA"/>
    <w:rsid w:val="0099094C"/>
    <w:rsid w:val="009917D6"/>
    <w:rsid w:val="00992B6F"/>
    <w:rsid w:val="00992F4E"/>
    <w:rsid w:val="009934E5"/>
    <w:rsid w:val="009950F6"/>
    <w:rsid w:val="009967E7"/>
    <w:rsid w:val="009A0C7E"/>
    <w:rsid w:val="009A5ACB"/>
    <w:rsid w:val="009A6A23"/>
    <w:rsid w:val="009B30C3"/>
    <w:rsid w:val="009B4247"/>
    <w:rsid w:val="009B469E"/>
    <w:rsid w:val="009B6706"/>
    <w:rsid w:val="009C5EEF"/>
    <w:rsid w:val="009D2BF8"/>
    <w:rsid w:val="009E4C87"/>
    <w:rsid w:val="009E677C"/>
    <w:rsid w:val="009F1B66"/>
    <w:rsid w:val="009F1FE1"/>
    <w:rsid w:val="009F2397"/>
    <w:rsid w:val="00A0059A"/>
    <w:rsid w:val="00A02860"/>
    <w:rsid w:val="00A063F2"/>
    <w:rsid w:val="00A124BA"/>
    <w:rsid w:val="00A1394A"/>
    <w:rsid w:val="00A17F92"/>
    <w:rsid w:val="00A20DEB"/>
    <w:rsid w:val="00A24136"/>
    <w:rsid w:val="00A27A26"/>
    <w:rsid w:val="00A309E9"/>
    <w:rsid w:val="00A33010"/>
    <w:rsid w:val="00A34324"/>
    <w:rsid w:val="00A36AEA"/>
    <w:rsid w:val="00A42620"/>
    <w:rsid w:val="00A4702E"/>
    <w:rsid w:val="00A56124"/>
    <w:rsid w:val="00A60875"/>
    <w:rsid w:val="00A64393"/>
    <w:rsid w:val="00A64D35"/>
    <w:rsid w:val="00A66239"/>
    <w:rsid w:val="00A66E00"/>
    <w:rsid w:val="00A702DB"/>
    <w:rsid w:val="00A75F7F"/>
    <w:rsid w:val="00A77488"/>
    <w:rsid w:val="00A80980"/>
    <w:rsid w:val="00A830F7"/>
    <w:rsid w:val="00A83772"/>
    <w:rsid w:val="00A84A08"/>
    <w:rsid w:val="00A84A80"/>
    <w:rsid w:val="00A84E80"/>
    <w:rsid w:val="00A85142"/>
    <w:rsid w:val="00A87D1F"/>
    <w:rsid w:val="00A90114"/>
    <w:rsid w:val="00AA1FEA"/>
    <w:rsid w:val="00AA5C6B"/>
    <w:rsid w:val="00AA5D3A"/>
    <w:rsid w:val="00AA6F40"/>
    <w:rsid w:val="00AB16AF"/>
    <w:rsid w:val="00AB436D"/>
    <w:rsid w:val="00AB4FEA"/>
    <w:rsid w:val="00AB77C4"/>
    <w:rsid w:val="00AC3540"/>
    <w:rsid w:val="00AC6149"/>
    <w:rsid w:val="00AC7466"/>
    <w:rsid w:val="00AC7B03"/>
    <w:rsid w:val="00AD1323"/>
    <w:rsid w:val="00AD1462"/>
    <w:rsid w:val="00AD36C7"/>
    <w:rsid w:val="00AD5031"/>
    <w:rsid w:val="00AE32B0"/>
    <w:rsid w:val="00AE4D9D"/>
    <w:rsid w:val="00AE6153"/>
    <w:rsid w:val="00AF1C2D"/>
    <w:rsid w:val="00AF5A55"/>
    <w:rsid w:val="00AF6B06"/>
    <w:rsid w:val="00AF7844"/>
    <w:rsid w:val="00B00115"/>
    <w:rsid w:val="00B03313"/>
    <w:rsid w:val="00B1061C"/>
    <w:rsid w:val="00B10A2E"/>
    <w:rsid w:val="00B1743B"/>
    <w:rsid w:val="00B22D5F"/>
    <w:rsid w:val="00B26D27"/>
    <w:rsid w:val="00B304F1"/>
    <w:rsid w:val="00B33273"/>
    <w:rsid w:val="00B36184"/>
    <w:rsid w:val="00B3656B"/>
    <w:rsid w:val="00B37D66"/>
    <w:rsid w:val="00B40046"/>
    <w:rsid w:val="00B46933"/>
    <w:rsid w:val="00B47484"/>
    <w:rsid w:val="00B52422"/>
    <w:rsid w:val="00B63E8B"/>
    <w:rsid w:val="00B67B0C"/>
    <w:rsid w:val="00B7203D"/>
    <w:rsid w:val="00B720F7"/>
    <w:rsid w:val="00B822A1"/>
    <w:rsid w:val="00B86A35"/>
    <w:rsid w:val="00B87667"/>
    <w:rsid w:val="00B90033"/>
    <w:rsid w:val="00B9215A"/>
    <w:rsid w:val="00B9344A"/>
    <w:rsid w:val="00B95FCF"/>
    <w:rsid w:val="00BA4407"/>
    <w:rsid w:val="00BA6E00"/>
    <w:rsid w:val="00BB2224"/>
    <w:rsid w:val="00BC5758"/>
    <w:rsid w:val="00BD210D"/>
    <w:rsid w:val="00BD3A14"/>
    <w:rsid w:val="00BD4AEA"/>
    <w:rsid w:val="00BE17DB"/>
    <w:rsid w:val="00BE257F"/>
    <w:rsid w:val="00BE4427"/>
    <w:rsid w:val="00BE72EE"/>
    <w:rsid w:val="00BF578D"/>
    <w:rsid w:val="00C05565"/>
    <w:rsid w:val="00C11EDB"/>
    <w:rsid w:val="00C13FAB"/>
    <w:rsid w:val="00C16AD7"/>
    <w:rsid w:val="00C27C5F"/>
    <w:rsid w:val="00C50F59"/>
    <w:rsid w:val="00C51902"/>
    <w:rsid w:val="00C523C5"/>
    <w:rsid w:val="00C52ECC"/>
    <w:rsid w:val="00C606B9"/>
    <w:rsid w:val="00C66ED0"/>
    <w:rsid w:val="00C71230"/>
    <w:rsid w:val="00C749DF"/>
    <w:rsid w:val="00C906B5"/>
    <w:rsid w:val="00CA42A4"/>
    <w:rsid w:val="00CB551D"/>
    <w:rsid w:val="00CB73AC"/>
    <w:rsid w:val="00CC0C6A"/>
    <w:rsid w:val="00CC1E56"/>
    <w:rsid w:val="00CC51C1"/>
    <w:rsid w:val="00CC53C4"/>
    <w:rsid w:val="00CD24A2"/>
    <w:rsid w:val="00CD4FCE"/>
    <w:rsid w:val="00CD5223"/>
    <w:rsid w:val="00CD59B5"/>
    <w:rsid w:val="00CE3B86"/>
    <w:rsid w:val="00CE79AE"/>
    <w:rsid w:val="00CF2B01"/>
    <w:rsid w:val="00CF50E5"/>
    <w:rsid w:val="00D03E34"/>
    <w:rsid w:val="00D04AC9"/>
    <w:rsid w:val="00D0737A"/>
    <w:rsid w:val="00D07976"/>
    <w:rsid w:val="00D13880"/>
    <w:rsid w:val="00D13CC3"/>
    <w:rsid w:val="00D165BD"/>
    <w:rsid w:val="00D16C28"/>
    <w:rsid w:val="00D20A2A"/>
    <w:rsid w:val="00D22F52"/>
    <w:rsid w:val="00D2782F"/>
    <w:rsid w:val="00D30378"/>
    <w:rsid w:val="00D34F2E"/>
    <w:rsid w:val="00D377CB"/>
    <w:rsid w:val="00D40DDC"/>
    <w:rsid w:val="00D41DE0"/>
    <w:rsid w:val="00D42339"/>
    <w:rsid w:val="00D42D42"/>
    <w:rsid w:val="00D4407C"/>
    <w:rsid w:val="00D50DB8"/>
    <w:rsid w:val="00D529B5"/>
    <w:rsid w:val="00D54307"/>
    <w:rsid w:val="00D5449C"/>
    <w:rsid w:val="00D57332"/>
    <w:rsid w:val="00D602B8"/>
    <w:rsid w:val="00D6059B"/>
    <w:rsid w:val="00D616B2"/>
    <w:rsid w:val="00D618B3"/>
    <w:rsid w:val="00D71D69"/>
    <w:rsid w:val="00D754EB"/>
    <w:rsid w:val="00D76F8F"/>
    <w:rsid w:val="00D80B8C"/>
    <w:rsid w:val="00D82A2D"/>
    <w:rsid w:val="00D92C4E"/>
    <w:rsid w:val="00D93BF9"/>
    <w:rsid w:val="00D951EF"/>
    <w:rsid w:val="00D95B73"/>
    <w:rsid w:val="00DA3EF6"/>
    <w:rsid w:val="00DA5ABE"/>
    <w:rsid w:val="00DB4CF8"/>
    <w:rsid w:val="00DB6003"/>
    <w:rsid w:val="00DC372B"/>
    <w:rsid w:val="00DC4AF4"/>
    <w:rsid w:val="00DC591E"/>
    <w:rsid w:val="00DC5F1B"/>
    <w:rsid w:val="00DC5F4C"/>
    <w:rsid w:val="00DE2706"/>
    <w:rsid w:val="00DE77A1"/>
    <w:rsid w:val="00DF031C"/>
    <w:rsid w:val="00DF7EA8"/>
    <w:rsid w:val="00E03EC6"/>
    <w:rsid w:val="00E07440"/>
    <w:rsid w:val="00E1118E"/>
    <w:rsid w:val="00E169C8"/>
    <w:rsid w:val="00E171DB"/>
    <w:rsid w:val="00E24A0A"/>
    <w:rsid w:val="00E26725"/>
    <w:rsid w:val="00E32CCF"/>
    <w:rsid w:val="00E3441C"/>
    <w:rsid w:val="00E347FC"/>
    <w:rsid w:val="00E34E45"/>
    <w:rsid w:val="00E373D7"/>
    <w:rsid w:val="00E3740D"/>
    <w:rsid w:val="00E40DEF"/>
    <w:rsid w:val="00E5155E"/>
    <w:rsid w:val="00E5208F"/>
    <w:rsid w:val="00E5279B"/>
    <w:rsid w:val="00E56842"/>
    <w:rsid w:val="00E63E9C"/>
    <w:rsid w:val="00E64E05"/>
    <w:rsid w:val="00E66326"/>
    <w:rsid w:val="00E70A5D"/>
    <w:rsid w:val="00E72592"/>
    <w:rsid w:val="00E74A14"/>
    <w:rsid w:val="00E77E33"/>
    <w:rsid w:val="00E8322A"/>
    <w:rsid w:val="00E870C6"/>
    <w:rsid w:val="00E8769E"/>
    <w:rsid w:val="00E911E4"/>
    <w:rsid w:val="00E91350"/>
    <w:rsid w:val="00E942D7"/>
    <w:rsid w:val="00E95855"/>
    <w:rsid w:val="00EA5803"/>
    <w:rsid w:val="00EA5A81"/>
    <w:rsid w:val="00EA79B9"/>
    <w:rsid w:val="00EB1E51"/>
    <w:rsid w:val="00EB297E"/>
    <w:rsid w:val="00EB2F1E"/>
    <w:rsid w:val="00EC0357"/>
    <w:rsid w:val="00EC5028"/>
    <w:rsid w:val="00ED0084"/>
    <w:rsid w:val="00ED4353"/>
    <w:rsid w:val="00ED6107"/>
    <w:rsid w:val="00EE068D"/>
    <w:rsid w:val="00EE48D9"/>
    <w:rsid w:val="00EE4CF8"/>
    <w:rsid w:val="00EE52ED"/>
    <w:rsid w:val="00EF071E"/>
    <w:rsid w:val="00EF0950"/>
    <w:rsid w:val="00EF47C8"/>
    <w:rsid w:val="00F01553"/>
    <w:rsid w:val="00F101ED"/>
    <w:rsid w:val="00F103A3"/>
    <w:rsid w:val="00F121EC"/>
    <w:rsid w:val="00F14BD0"/>
    <w:rsid w:val="00F15838"/>
    <w:rsid w:val="00F17906"/>
    <w:rsid w:val="00F20EA0"/>
    <w:rsid w:val="00F2350E"/>
    <w:rsid w:val="00F23F1E"/>
    <w:rsid w:val="00F3348F"/>
    <w:rsid w:val="00F353C6"/>
    <w:rsid w:val="00F370A9"/>
    <w:rsid w:val="00F40B88"/>
    <w:rsid w:val="00F427F1"/>
    <w:rsid w:val="00F43E9E"/>
    <w:rsid w:val="00F44D5C"/>
    <w:rsid w:val="00F46F62"/>
    <w:rsid w:val="00F55F11"/>
    <w:rsid w:val="00F57829"/>
    <w:rsid w:val="00F64BF1"/>
    <w:rsid w:val="00F673F0"/>
    <w:rsid w:val="00F707DF"/>
    <w:rsid w:val="00F740EB"/>
    <w:rsid w:val="00F74D2B"/>
    <w:rsid w:val="00F772DE"/>
    <w:rsid w:val="00F80A5B"/>
    <w:rsid w:val="00F829E6"/>
    <w:rsid w:val="00F94ACF"/>
    <w:rsid w:val="00FA0AF7"/>
    <w:rsid w:val="00FA1023"/>
    <w:rsid w:val="00FA11FC"/>
    <w:rsid w:val="00FB1A62"/>
    <w:rsid w:val="00FB2D65"/>
    <w:rsid w:val="00FB7275"/>
    <w:rsid w:val="00FC07A5"/>
    <w:rsid w:val="00FC1EE1"/>
    <w:rsid w:val="00FC22CB"/>
    <w:rsid w:val="00FC3BB5"/>
    <w:rsid w:val="00FC4520"/>
    <w:rsid w:val="00FC7C55"/>
    <w:rsid w:val="00FD45BF"/>
    <w:rsid w:val="00FE2A14"/>
    <w:rsid w:val="00FF0691"/>
    <w:rsid w:val="00FF0A1E"/>
    <w:rsid w:val="00FF2E62"/>
    <w:rsid w:val="00FF4838"/>
    <w:rsid w:val="00FF56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DEE7E7"/>
  <w15:chartTrackingRefBased/>
  <w15:docId w15:val="{156C2B98-4826-4CDA-A731-4EF34D309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51EF"/>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144F0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54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4EB"/>
  </w:style>
  <w:style w:type="paragraph" w:styleId="Footer">
    <w:name w:val="footer"/>
    <w:basedOn w:val="Normal"/>
    <w:link w:val="FooterChar"/>
    <w:uiPriority w:val="99"/>
    <w:unhideWhenUsed/>
    <w:rsid w:val="00D754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4EB"/>
  </w:style>
  <w:style w:type="character" w:customStyle="1" w:styleId="normaltextrun">
    <w:name w:val="normaltextrun"/>
    <w:basedOn w:val="DefaultParagraphFont"/>
    <w:rsid w:val="00620101"/>
  </w:style>
  <w:style w:type="character" w:customStyle="1" w:styleId="eop">
    <w:name w:val="eop"/>
    <w:basedOn w:val="DefaultParagraphFont"/>
    <w:rsid w:val="00620101"/>
  </w:style>
  <w:style w:type="character" w:customStyle="1" w:styleId="Heading1Char">
    <w:name w:val="Heading 1 Char"/>
    <w:basedOn w:val="DefaultParagraphFont"/>
    <w:link w:val="Heading1"/>
    <w:uiPriority w:val="9"/>
    <w:rsid w:val="00D951EF"/>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532604"/>
  </w:style>
  <w:style w:type="character" w:styleId="PlaceholderText">
    <w:name w:val="Placeholder Text"/>
    <w:basedOn w:val="DefaultParagraphFont"/>
    <w:uiPriority w:val="99"/>
    <w:semiHidden/>
    <w:rsid w:val="00635540"/>
    <w:rPr>
      <w:color w:val="808080"/>
    </w:rPr>
  </w:style>
  <w:style w:type="paragraph" w:styleId="ListParagraph">
    <w:name w:val="List Paragraph"/>
    <w:basedOn w:val="Normal"/>
    <w:uiPriority w:val="34"/>
    <w:qFormat/>
    <w:rsid w:val="00CC53C4"/>
    <w:pPr>
      <w:ind w:left="720"/>
      <w:contextualSpacing/>
    </w:pPr>
  </w:style>
  <w:style w:type="paragraph" w:styleId="TOCHeading">
    <w:name w:val="TOC Heading"/>
    <w:basedOn w:val="Heading1"/>
    <w:next w:val="Normal"/>
    <w:uiPriority w:val="39"/>
    <w:unhideWhenUsed/>
    <w:qFormat/>
    <w:rsid w:val="00CC53C4"/>
    <w:pPr>
      <w:outlineLvl w:val="9"/>
    </w:pPr>
  </w:style>
  <w:style w:type="paragraph" w:styleId="TOC1">
    <w:name w:val="toc 1"/>
    <w:basedOn w:val="Normal"/>
    <w:next w:val="Normal"/>
    <w:autoRedefine/>
    <w:uiPriority w:val="39"/>
    <w:unhideWhenUsed/>
    <w:rsid w:val="00CC53C4"/>
    <w:pPr>
      <w:spacing w:after="100"/>
    </w:pPr>
  </w:style>
  <w:style w:type="character" w:styleId="Hyperlink">
    <w:name w:val="Hyperlink"/>
    <w:basedOn w:val="DefaultParagraphFont"/>
    <w:uiPriority w:val="99"/>
    <w:unhideWhenUsed/>
    <w:rsid w:val="00CC53C4"/>
    <w:rPr>
      <w:color w:val="0563C1" w:themeColor="hyperlink"/>
      <w:u w:val="single"/>
    </w:rPr>
  </w:style>
  <w:style w:type="paragraph" w:styleId="Caption">
    <w:name w:val="caption"/>
    <w:basedOn w:val="Normal"/>
    <w:next w:val="Normal"/>
    <w:uiPriority w:val="35"/>
    <w:unhideWhenUsed/>
    <w:qFormat/>
    <w:rsid w:val="001678F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D79DC"/>
    <w:pPr>
      <w:spacing w:after="0"/>
    </w:pPr>
  </w:style>
  <w:style w:type="character" w:styleId="Strong">
    <w:name w:val="Strong"/>
    <w:basedOn w:val="DefaultParagraphFont"/>
    <w:uiPriority w:val="22"/>
    <w:qFormat/>
    <w:rsid w:val="006D79DC"/>
    <w:rPr>
      <w:b/>
      <w:bCs/>
    </w:rPr>
  </w:style>
  <w:style w:type="character" w:customStyle="1" w:styleId="Heading2Char">
    <w:name w:val="Heading 2 Char"/>
    <w:basedOn w:val="DefaultParagraphFont"/>
    <w:link w:val="Heading2"/>
    <w:uiPriority w:val="9"/>
    <w:rsid w:val="00144F05"/>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44F05"/>
    <w:pPr>
      <w:spacing w:after="100"/>
      <w:ind w:left="220"/>
    </w:pPr>
  </w:style>
  <w:style w:type="paragraph" w:customStyle="1" w:styleId="Default">
    <w:name w:val="Default"/>
    <w:rsid w:val="00E911E4"/>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184957"/>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1455">
      <w:bodyDiv w:val="1"/>
      <w:marLeft w:val="0"/>
      <w:marRight w:val="0"/>
      <w:marTop w:val="0"/>
      <w:marBottom w:val="0"/>
      <w:divBdr>
        <w:top w:val="none" w:sz="0" w:space="0" w:color="auto"/>
        <w:left w:val="none" w:sz="0" w:space="0" w:color="auto"/>
        <w:bottom w:val="none" w:sz="0" w:space="0" w:color="auto"/>
        <w:right w:val="none" w:sz="0" w:space="0" w:color="auto"/>
      </w:divBdr>
      <w:divsChild>
        <w:div w:id="2138835175">
          <w:marLeft w:val="0"/>
          <w:marRight w:val="0"/>
          <w:marTop w:val="0"/>
          <w:marBottom w:val="0"/>
          <w:divBdr>
            <w:top w:val="none" w:sz="0" w:space="0" w:color="auto"/>
            <w:left w:val="none" w:sz="0" w:space="0" w:color="auto"/>
            <w:bottom w:val="none" w:sz="0" w:space="0" w:color="auto"/>
            <w:right w:val="none" w:sz="0" w:space="0" w:color="auto"/>
          </w:divBdr>
          <w:divsChild>
            <w:div w:id="763260556">
              <w:marLeft w:val="0"/>
              <w:marRight w:val="0"/>
              <w:marTop w:val="0"/>
              <w:marBottom w:val="0"/>
              <w:divBdr>
                <w:top w:val="none" w:sz="0" w:space="0" w:color="auto"/>
                <w:left w:val="none" w:sz="0" w:space="0" w:color="auto"/>
                <w:bottom w:val="none" w:sz="0" w:space="0" w:color="auto"/>
                <w:right w:val="none" w:sz="0" w:space="0" w:color="auto"/>
              </w:divBdr>
            </w:div>
            <w:div w:id="612906025">
              <w:marLeft w:val="0"/>
              <w:marRight w:val="0"/>
              <w:marTop w:val="0"/>
              <w:marBottom w:val="0"/>
              <w:divBdr>
                <w:top w:val="none" w:sz="0" w:space="0" w:color="auto"/>
                <w:left w:val="none" w:sz="0" w:space="0" w:color="auto"/>
                <w:bottom w:val="none" w:sz="0" w:space="0" w:color="auto"/>
                <w:right w:val="none" w:sz="0" w:space="0" w:color="auto"/>
              </w:divBdr>
            </w:div>
            <w:div w:id="559949394">
              <w:marLeft w:val="0"/>
              <w:marRight w:val="0"/>
              <w:marTop w:val="0"/>
              <w:marBottom w:val="0"/>
              <w:divBdr>
                <w:top w:val="none" w:sz="0" w:space="0" w:color="auto"/>
                <w:left w:val="none" w:sz="0" w:space="0" w:color="auto"/>
                <w:bottom w:val="none" w:sz="0" w:space="0" w:color="auto"/>
                <w:right w:val="none" w:sz="0" w:space="0" w:color="auto"/>
              </w:divBdr>
            </w:div>
            <w:div w:id="846754410">
              <w:marLeft w:val="0"/>
              <w:marRight w:val="0"/>
              <w:marTop w:val="0"/>
              <w:marBottom w:val="0"/>
              <w:divBdr>
                <w:top w:val="none" w:sz="0" w:space="0" w:color="auto"/>
                <w:left w:val="none" w:sz="0" w:space="0" w:color="auto"/>
                <w:bottom w:val="none" w:sz="0" w:space="0" w:color="auto"/>
                <w:right w:val="none" w:sz="0" w:space="0" w:color="auto"/>
              </w:divBdr>
            </w:div>
            <w:div w:id="52126453">
              <w:marLeft w:val="0"/>
              <w:marRight w:val="0"/>
              <w:marTop w:val="0"/>
              <w:marBottom w:val="0"/>
              <w:divBdr>
                <w:top w:val="none" w:sz="0" w:space="0" w:color="auto"/>
                <w:left w:val="none" w:sz="0" w:space="0" w:color="auto"/>
                <w:bottom w:val="none" w:sz="0" w:space="0" w:color="auto"/>
                <w:right w:val="none" w:sz="0" w:space="0" w:color="auto"/>
              </w:divBdr>
            </w:div>
            <w:div w:id="2038309129">
              <w:marLeft w:val="0"/>
              <w:marRight w:val="0"/>
              <w:marTop w:val="0"/>
              <w:marBottom w:val="0"/>
              <w:divBdr>
                <w:top w:val="none" w:sz="0" w:space="0" w:color="auto"/>
                <w:left w:val="none" w:sz="0" w:space="0" w:color="auto"/>
                <w:bottom w:val="none" w:sz="0" w:space="0" w:color="auto"/>
                <w:right w:val="none" w:sz="0" w:space="0" w:color="auto"/>
              </w:divBdr>
            </w:div>
            <w:div w:id="1759474683">
              <w:marLeft w:val="0"/>
              <w:marRight w:val="0"/>
              <w:marTop w:val="0"/>
              <w:marBottom w:val="0"/>
              <w:divBdr>
                <w:top w:val="none" w:sz="0" w:space="0" w:color="auto"/>
                <w:left w:val="none" w:sz="0" w:space="0" w:color="auto"/>
                <w:bottom w:val="none" w:sz="0" w:space="0" w:color="auto"/>
                <w:right w:val="none" w:sz="0" w:space="0" w:color="auto"/>
              </w:divBdr>
            </w:div>
            <w:div w:id="460028895">
              <w:marLeft w:val="0"/>
              <w:marRight w:val="0"/>
              <w:marTop w:val="0"/>
              <w:marBottom w:val="0"/>
              <w:divBdr>
                <w:top w:val="none" w:sz="0" w:space="0" w:color="auto"/>
                <w:left w:val="none" w:sz="0" w:space="0" w:color="auto"/>
                <w:bottom w:val="none" w:sz="0" w:space="0" w:color="auto"/>
                <w:right w:val="none" w:sz="0" w:space="0" w:color="auto"/>
              </w:divBdr>
            </w:div>
            <w:div w:id="1150369744">
              <w:marLeft w:val="0"/>
              <w:marRight w:val="0"/>
              <w:marTop w:val="0"/>
              <w:marBottom w:val="0"/>
              <w:divBdr>
                <w:top w:val="none" w:sz="0" w:space="0" w:color="auto"/>
                <w:left w:val="none" w:sz="0" w:space="0" w:color="auto"/>
                <w:bottom w:val="none" w:sz="0" w:space="0" w:color="auto"/>
                <w:right w:val="none" w:sz="0" w:space="0" w:color="auto"/>
              </w:divBdr>
            </w:div>
            <w:div w:id="749039979">
              <w:marLeft w:val="0"/>
              <w:marRight w:val="0"/>
              <w:marTop w:val="0"/>
              <w:marBottom w:val="0"/>
              <w:divBdr>
                <w:top w:val="none" w:sz="0" w:space="0" w:color="auto"/>
                <w:left w:val="none" w:sz="0" w:space="0" w:color="auto"/>
                <w:bottom w:val="none" w:sz="0" w:space="0" w:color="auto"/>
                <w:right w:val="none" w:sz="0" w:space="0" w:color="auto"/>
              </w:divBdr>
            </w:div>
            <w:div w:id="760681025">
              <w:marLeft w:val="0"/>
              <w:marRight w:val="0"/>
              <w:marTop w:val="0"/>
              <w:marBottom w:val="0"/>
              <w:divBdr>
                <w:top w:val="none" w:sz="0" w:space="0" w:color="auto"/>
                <w:left w:val="none" w:sz="0" w:space="0" w:color="auto"/>
                <w:bottom w:val="none" w:sz="0" w:space="0" w:color="auto"/>
                <w:right w:val="none" w:sz="0" w:space="0" w:color="auto"/>
              </w:divBdr>
            </w:div>
            <w:div w:id="1204094089">
              <w:marLeft w:val="0"/>
              <w:marRight w:val="0"/>
              <w:marTop w:val="0"/>
              <w:marBottom w:val="0"/>
              <w:divBdr>
                <w:top w:val="none" w:sz="0" w:space="0" w:color="auto"/>
                <w:left w:val="none" w:sz="0" w:space="0" w:color="auto"/>
                <w:bottom w:val="none" w:sz="0" w:space="0" w:color="auto"/>
                <w:right w:val="none" w:sz="0" w:space="0" w:color="auto"/>
              </w:divBdr>
            </w:div>
            <w:div w:id="121928385">
              <w:marLeft w:val="0"/>
              <w:marRight w:val="0"/>
              <w:marTop w:val="0"/>
              <w:marBottom w:val="0"/>
              <w:divBdr>
                <w:top w:val="none" w:sz="0" w:space="0" w:color="auto"/>
                <w:left w:val="none" w:sz="0" w:space="0" w:color="auto"/>
                <w:bottom w:val="none" w:sz="0" w:space="0" w:color="auto"/>
                <w:right w:val="none" w:sz="0" w:space="0" w:color="auto"/>
              </w:divBdr>
            </w:div>
            <w:div w:id="1677070384">
              <w:marLeft w:val="0"/>
              <w:marRight w:val="0"/>
              <w:marTop w:val="0"/>
              <w:marBottom w:val="0"/>
              <w:divBdr>
                <w:top w:val="none" w:sz="0" w:space="0" w:color="auto"/>
                <w:left w:val="none" w:sz="0" w:space="0" w:color="auto"/>
                <w:bottom w:val="none" w:sz="0" w:space="0" w:color="auto"/>
                <w:right w:val="none" w:sz="0" w:space="0" w:color="auto"/>
              </w:divBdr>
            </w:div>
            <w:div w:id="228929727">
              <w:marLeft w:val="0"/>
              <w:marRight w:val="0"/>
              <w:marTop w:val="0"/>
              <w:marBottom w:val="0"/>
              <w:divBdr>
                <w:top w:val="none" w:sz="0" w:space="0" w:color="auto"/>
                <w:left w:val="none" w:sz="0" w:space="0" w:color="auto"/>
                <w:bottom w:val="none" w:sz="0" w:space="0" w:color="auto"/>
                <w:right w:val="none" w:sz="0" w:space="0" w:color="auto"/>
              </w:divBdr>
            </w:div>
            <w:div w:id="362176903">
              <w:marLeft w:val="0"/>
              <w:marRight w:val="0"/>
              <w:marTop w:val="0"/>
              <w:marBottom w:val="0"/>
              <w:divBdr>
                <w:top w:val="none" w:sz="0" w:space="0" w:color="auto"/>
                <w:left w:val="none" w:sz="0" w:space="0" w:color="auto"/>
                <w:bottom w:val="none" w:sz="0" w:space="0" w:color="auto"/>
                <w:right w:val="none" w:sz="0" w:space="0" w:color="auto"/>
              </w:divBdr>
            </w:div>
            <w:div w:id="588657355">
              <w:marLeft w:val="0"/>
              <w:marRight w:val="0"/>
              <w:marTop w:val="0"/>
              <w:marBottom w:val="0"/>
              <w:divBdr>
                <w:top w:val="none" w:sz="0" w:space="0" w:color="auto"/>
                <w:left w:val="none" w:sz="0" w:space="0" w:color="auto"/>
                <w:bottom w:val="none" w:sz="0" w:space="0" w:color="auto"/>
                <w:right w:val="none" w:sz="0" w:space="0" w:color="auto"/>
              </w:divBdr>
            </w:div>
            <w:div w:id="548036368">
              <w:marLeft w:val="0"/>
              <w:marRight w:val="0"/>
              <w:marTop w:val="0"/>
              <w:marBottom w:val="0"/>
              <w:divBdr>
                <w:top w:val="none" w:sz="0" w:space="0" w:color="auto"/>
                <w:left w:val="none" w:sz="0" w:space="0" w:color="auto"/>
                <w:bottom w:val="none" w:sz="0" w:space="0" w:color="auto"/>
                <w:right w:val="none" w:sz="0" w:space="0" w:color="auto"/>
              </w:divBdr>
            </w:div>
            <w:div w:id="31003742">
              <w:marLeft w:val="0"/>
              <w:marRight w:val="0"/>
              <w:marTop w:val="0"/>
              <w:marBottom w:val="0"/>
              <w:divBdr>
                <w:top w:val="none" w:sz="0" w:space="0" w:color="auto"/>
                <w:left w:val="none" w:sz="0" w:space="0" w:color="auto"/>
                <w:bottom w:val="none" w:sz="0" w:space="0" w:color="auto"/>
                <w:right w:val="none" w:sz="0" w:space="0" w:color="auto"/>
              </w:divBdr>
            </w:div>
            <w:div w:id="1834250802">
              <w:marLeft w:val="0"/>
              <w:marRight w:val="0"/>
              <w:marTop w:val="0"/>
              <w:marBottom w:val="0"/>
              <w:divBdr>
                <w:top w:val="none" w:sz="0" w:space="0" w:color="auto"/>
                <w:left w:val="none" w:sz="0" w:space="0" w:color="auto"/>
                <w:bottom w:val="none" w:sz="0" w:space="0" w:color="auto"/>
                <w:right w:val="none" w:sz="0" w:space="0" w:color="auto"/>
              </w:divBdr>
            </w:div>
            <w:div w:id="166790602">
              <w:marLeft w:val="0"/>
              <w:marRight w:val="0"/>
              <w:marTop w:val="0"/>
              <w:marBottom w:val="0"/>
              <w:divBdr>
                <w:top w:val="none" w:sz="0" w:space="0" w:color="auto"/>
                <w:left w:val="none" w:sz="0" w:space="0" w:color="auto"/>
                <w:bottom w:val="none" w:sz="0" w:space="0" w:color="auto"/>
                <w:right w:val="none" w:sz="0" w:space="0" w:color="auto"/>
              </w:divBdr>
            </w:div>
            <w:div w:id="237835841">
              <w:marLeft w:val="0"/>
              <w:marRight w:val="0"/>
              <w:marTop w:val="0"/>
              <w:marBottom w:val="0"/>
              <w:divBdr>
                <w:top w:val="none" w:sz="0" w:space="0" w:color="auto"/>
                <w:left w:val="none" w:sz="0" w:space="0" w:color="auto"/>
                <w:bottom w:val="none" w:sz="0" w:space="0" w:color="auto"/>
                <w:right w:val="none" w:sz="0" w:space="0" w:color="auto"/>
              </w:divBdr>
            </w:div>
            <w:div w:id="1340347247">
              <w:marLeft w:val="0"/>
              <w:marRight w:val="0"/>
              <w:marTop w:val="0"/>
              <w:marBottom w:val="0"/>
              <w:divBdr>
                <w:top w:val="none" w:sz="0" w:space="0" w:color="auto"/>
                <w:left w:val="none" w:sz="0" w:space="0" w:color="auto"/>
                <w:bottom w:val="none" w:sz="0" w:space="0" w:color="auto"/>
                <w:right w:val="none" w:sz="0" w:space="0" w:color="auto"/>
              </w:divBdr>
            </w:div>
            <w:div w:id="75520405">
              <w:marLeft w:val="0"/>
              <w:marRight w:val="0"/>
              <w:marTop w:val="0"/>
              <w:marBottom w:val="0"/>
              <w:divBdr>
                <w:top w:val="none" w:sz="0" w:space="0" w:color="auto"/>
                <w:left w:val="none" w:sz="0" w:space="0" w:color="auto"/>
                <w:bottom w:val="none" w:sz="0" w:space="0" w:color="auto"/>
                <w:right w:val="none" w:sz="0" w:space="0" w:color="auto"/>
              </w:divBdr>
            </w:div>
            <w:div w:id="1207184982">
              <w:marLeft w:val="0"/>
              <w:marRight w:val="0"/>
              <w:marTop w:val="0"/>
              <w:marBottom w:val="0"/>
              <w:divBdr>
                <w:top w:val="none" w:sz="0" w:space="0" w:color="auto"/>
                <w:left w:val="none" w:sz="0" w:space="0" w:color="auto"/>
                <w:bottom w:val="none" w:sz="0" w:space="0" w:color="auto"/>
                <w:right w:val="none" w:sz="0" w:space="0" w:color="auto"/>
              </w:divBdr>
            </w:div>
            <w:div w:id="988557716">
              <w:marLeft w:val="0"/>
              <w:marRight w:val="0"/>
              <w:marTop w:val="0"/>
              <w:marBottom w:val="0"/>
              <w:divBdr>
                <w:top w:val="none" w:sz="0" w:space="0" w:color="auto"/>
                <w:left w:val="none" w:sz="0" w:space="0" w:color="auto"/>
                <w:bottom w:val="none" w:sz="0" w:space="0" w:color="auto"/>
                <w:right w:val="none" w:sz="0" w:space="0" w:color="auto"/>
              </w:divBdr>
            </w:div>
            <w:div w:id="352153824">
              <w:marLeft w:val="0"/>
              <w:marRight w:val="0"/>
              <w:marTop w:val="0"/>
              <w:marBottom w:val="0"/>
              <w:divBdr>
                <w:top w:val="none" w:sz="0" w:space="0" w:color="auto"/>
                <w:left w:val="none" w:sz="0" w:space="0" w:color="auto"/>
                <w:bottom w:val="none" w:sz="0" w:space="0" w:color="auto"/>
                <w:right w:val="none" w:sz="0" w:space="0" w:color="auto"/>
              </w:divBdr>
            </w:div>
            <w:div w:id="1938709888">
              <w:marLeft w:val="0"/>
              <w:marRight w:val="0"/>
              <w:marTop w:val="0"/>
              <w:marBottom w:val="0"/>
              <w:divBdr>
                <w:top w:val="none" w:sz="0" w:space="0" w:color="auto"/>
                <w:left w:val="none" w:sz="0" w:space="0" w:color="auto"/>
                <w:bottom w:val="none" w:sz="0" w:space="0" w:color="auto"/>
                <w:right w:val="none" w:sz="0" w:space="0" w:color="auto"/>
              </w:divBdr>
            </w:div>
            <w:div w:id="495803254">
              <w:marLeft w:val="0"/>
              <w:marRight w:val="0"/>
              <w:marTop w:val="0"/>
              <w:marBottom w:val="0"/>
              <w:divBdr>
                <w:top w:val="none" w:sz="0" w:space="0" w:color="auto"/>
                <w:left w:val="none" w:sz="0" w:space="0" w:color="auto"/>
                <w:bottom w:val="none" w:sz="0" w:space="0" w:color="auto"/>
                <w:right w:val="none" w:sz="0" w:space="0" w:color="auto"/>
              </w:divBdr>
            </w:div>
            <w:div w:id="1628046962">
              <w:marLeft w:val="0"/>
              <w:marRight w:val="0"/>
              <w:marTop w:val="0"/>
              <w:marBottom w:val="0"/>
              <w:divBdr>
                <w:top w:val="none" w:sz="0" w:space="0" w:color="auto"/>
                <w:left w:val="none" w:sz="0" w:space="0" w:color="auto"/>
                <w:bottom w:val="none" w:sz="0" w:space="0" w:color="auto"/>
                <w:right w:val="none" w:sz="0" w:space="0" w:color="auto"/>
              </w:divBdr>
            </w:div>
            <w:div w:id="1529950621">
              <w:marLeft w:val="0"/>
              <w:marRight w:val="0"/>
              <w:marTop w:val="0"/>
              <w:marBottom w:val="0"/>
              <w:divBdr>
                <w:top w:val="none" w:sz="0" w:space="0" w:color="auto"/>
                <w:left w:val="none" w:sz="0" w:space="0" w:color="auto"/>
                <w:bottom w:val="none" w:sz="0" w:space="0" w:color="auto"/>
                <w:right w:val="none" w:sz="0" w:space="0" w:color="auto"/>
              </w:divBdr>
            </w:div>
            <w:div w:id="2087681738">
              <w:marLeft w:val="0"/>
              <w:marRight w:val="0"/>
              <w:marTop w:val="0"/>
              <w:marBottom w:val="0"/>
              <w:divBdr>
                <w:top w:val="none" w:sz="0" w:space="0" w:color="auto"/>
                <w:left w:val="none" w:sz="0" w:space="0" w:color="auto"/>
                <w:bottom w:val="none" w:sz="0" w:space="0" w:color="auto"/>
                <w:right w:val="none" w:sz="0" w:space="0" w:color="auto"/>
              </w:divBdr>
            </w:div>
            <w:div w:id="1116946777">
              <w:marLeft w:val="0"/>
              <w:marRight w:val="0"/>
              <w:marTop w:val="0"/>
              <w:marBottom w:val="0"/>
              <w:divBdr>
                <w:top w:val="none" w:sz="0" w:space="0" w:color="auto"/>
                <w:left w:val="none" w:sz="0" w:space="0" w:color="auto"/>
                <w:bottom w:val="none" w:sz="0" w:space="0" w:color="auto"/>
                <w:right w:val="none" w:sz="0" w:space="0" w:color="auto"/>
              </w:divBdr>
            </w:div>
            <w:div w:id="166018132">
              <w:marLeft w:val="0"/>
              <w:marRight w:val="0"/>
              <w:marTop w:val="0"/>
              <w:marBottom w:val="0"/>
              <w:divBdr>
                <w:top w:val="none" w:sz="0" w:space="0" w:color="auto"/>
                <w:left w:val="none" w:sz="0" w:space="0" w:color="auto"/>
                <w:bottom w:val="none" w:sz="0" w:space="0" w:color="auto"/>
                <w:right w:val="none" w:sz="0" w:space="0" w:color="auto"/>
              </w:divBdr>
            </w:div>
            <w:div w:id="221527306">
              <w:marLeft w:val="0"/>
              <w:marRight w:val="0"/>
              <w:marTop w:val="0"/>
              <w:marBottom w:val="0"/>
              <w:divBdr>
                <w:top w:val="none" w:sz="0" w:space="0" w:color="auto"/>
                <w:left w:val="none" w:sz="0" w:space="0" w:color="auto"/>
                <w:bottom w:val="none" w:sz="0" w:space="0" w:color="auto"/>
                <w:right w:val="none" w:sz="0" w:space="0" w:color="auto"/>
              </w:divBdr>
            </w:div>
            <w:div w:id="1119104908">
              <w:marLeft w:val="0"/>
              <w:marRight w:val="0"/>
              <w:marTop w:val="0"/>
              <w:marBottom w:val="0"/>
              <w:divBdr>
                <w:top w:val="none" w:sz="0" w:space="0" w:color="auto"/>
                <w:left w:val="none" w:sz="0" w:space="0" w:color="auto"/>
                <w:bottom w:val="none" w:sz="0" w:space="0" w:color="auto"/>
                <w:right w:val="none" w:sz="0" w:space="0" w:color="auto"/>
              </w:divBdr>
            </w:div>
            <w:div w:id="669137695">
              <w:marLeft w:val="0"/>
              <w:marRight w:val="0"/>
              <w:marTop w:val="0"/>
              <w:marBottom w:val="0"/>
              <w:divBdr>
                <w:top w:val="none" w:sz="0" w:space="0" w:color="auto"/>
                <w:left w:val="none" w:sz="0" w:space="0" w:color="auto"/>
                <w:bottom w:val="none" w:sz="0" w:space="0" w:color="auto"/>
                <w:right w:val="none" w:sz="0" w:space="0" w:color="auto"/>
              </w:divBdr>
            </w:div>
            <w:div w:id="723791953">
              <w:marLeft w:val="0"/>
              <w:marRight w:val="0"/>
              <w:marTop w:val="0"/>
              <w:marBottom w:val="0"/>
              <w:divBdr>
                <w:top w:val="none" w:sz="0" w:space="0" w:color="auto"/>
                <w:left w:val="none" w:sz="0" w:space="0" w:color="auto"/>
                <w:bottom w:val="none" w:sz="0" w:space="0" w:color="auto"/>
                <w:right w:val="none" w:sz="0" w:space="0" w:color="auto"/>
              </w:divBdr>
            </w:div>
            <w:div w:id="990522600">
              <w:marLeft w:val="0"/>
              <w:marRight w:val="0"/>
              <w:marTop w:val="0"/>
              <w:marBottom w:val="0"/>
              <w:divBdr>
                <w:top w:val="none" w:sz="0" w:space="0" w:color="auto"/>
                <w:left w:val="none" w:sz="0" w:space="0" w:color="auto"/>
                <w:bottom w:val="none" w:sz="0" w:space="0" w:color="auto"/>
                <w:right w:val="none" w:sz="0" w:space="0" w:color="auto"/>
              </w:divBdr>
            </w:div>
            <w:div w:id="1598054632">
              <w:marLeft w:val="0"/>
              <w:marRight w:val="0"/>
              <w:marTop w:val="0"/>
              <w:marBottom w:val="0"/>
              <w:divBdr>
                <w:top w:val="none" w:sz="0" w:space="0" w:color="auto"/>
                <w:left w:val="none" w:sz="0" w:space="0" w:color="auto"/>
                <w:bottom w:val="none" w:sz="0" w:space="0" w:color="auto"/>
                <w:right w:val="none" w:sz="0" w:space="0" w:color="auto"/>
              </w:divBdr>
            </w:div>
            <w:div w:id="112862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6645">
      <w:bodyDiv w:val="1"/>
      <w:marLeft w:val="0"/>
      <w:marRight w:val="0"/>
      <w:marTop w:val="0"/>
      <w:marBottom w:val="0"/>
      <w:divBdr>
        <w:top w:val="none" w:sz="0" w:space="0" w:color="auto"/>
        <w:left w:val="none" w:sz="0" w:space="0" w:color="auto"/>
        <w:bottom w:val="none" w:sz="0" w:space="0" w:color="auto"/>
        <w:right w:val="none" w:sz="0" w:space="0" w:color="auto"/>
      </w:divBdr>
    </w:div>
    <w:div w:id="43069766">
      <w:bodyDiv w:val="1"/>
      <w:marLeft w:val="0"/>
      <w:marRight w:val="0"/>
      <w:marTop w:val="0"/>
      <w:marBottom w:val="0"/>
      <w:divBdr>
        <w:top w:val="none" w:sz="0" w:space="0" w:color="auto"/>
        <w:left w:val="none" w:sz="0" w:space="0" w:color="auto"/>
        <w:bottom w:val="none" w:sz="0" w:space="0" w:color="auto"/>
        <w:right w:val="none" w:sz="0" w:space="0" w:color="auto"/>
      </w:divBdr>
    </w:div>
    <w:div w:id="55051325">
      <w:bodyDiv w:val="1"/>
      <w:marLeft w:val="0"/>
      <w:marRight w:val="0"/>
      <w:marTop w:val="0"/>
      <w:marBottom w:val="0"/>
      <w:divBdr>
        <w:top w:val="none" w:sz="0" w:space="0" w:color="auto"/>
        <w:left w:val="none" w:sz="0" w:space="0" w:color="auto"/>
        <w:bottom w:val="none" w:sz="0" w:space="0" w:color="auto"/>
        <w:right w:val="none" w:sz="0" w:space="0" w:color="auto"/>
      </w:divBdr>
    </w:div>
    <w:div w:id="64302790">
      <w:bodyDiv w:val="1"/>
      <w:marLeft w:val="0"/>
      <w:marRight w:val="0"/>
      <w:marTop w:val="0"/>
      <w:marBottom w:val="0"/>
      <w:divBdr>
        <w:top w:val="none" w:sz="0" w:space="0" w:color="auto"/>
        <w:left w:val="none" w:sz="0" w:space="0" w:color="auto"/>
        <w:bottom w:val="none" w:sz="0" w:space="0" w:color="auto"/>
        <w:right w:val="none" w:sz="0" w:space="0" w:color="auto"/>
      </w:divBdr>
    </w:div>
    <w:div w:id="67382530">
      <w:bodyDiv w:val="1"/>
      <w:marLeft w:val="0"/>
      <w:marRight w:val="0"/>
      <w:marTop w:val="0"/>
      <w:marBottom w:val="0"/>
      <w:divBdr>
        <w:top w:val="none" w:sz="0" w:space="0" w:color="auto"/>
        <w:left w:val="none" w:sz="0" w:space="0" w:color="auto"/>
        <w:bottom w:val="none" w:sz="0" w:space="0" w:color="auto"/>
        <w:right w:val="none" w:sz="0" w:space="0" w:color="auto"/>
      </w:divBdr>
    </w:div>
    <w:div w:id="71660640">
      <w:bodyDiv w:val="1"/>
      <w:marLeft w:val="0"/>
      <w:marRight w:val="0"/>
      <w:marTop w:val="0"/>
      <w:marBottom w:val="0"/>
      <w:divBdr>
        <w:top w:val="none" w:sz="0" w:space="0" w:color="auto"/>
        <w:left w:val="none" w:sz="0" w:space="0" w:color="auto"/>
        <w:bottom w:val="none" w:sz="0" w:space="0" w:color="auto"/>
        <w:right w:val="none" w:sz="0" w:space="0" w:color="auto"/>
      </w:divBdr>
    </w:div>
    <w:div w:id="71661070">
      <w:bodyDiv w:val="1"/>
      <w:marLeft w:val="0"/>
      <w:marRight w:val="0"/>
      <w:marTop w:val="0"/>
      <w:marBottom w:val="0"/>
      <w:divBdr>
        <w:top w:val="none" w:sz="0" w:space="0" w:color="auto"/>
        <w:left w:val="none" w:sz="0" w:space="0" w:color="auto"/>
        <w:bottom w:val="none" w:sz="0" w:space="0" w:color="auto"/>
        <w:right w:val="none" w:sz="0" w:space="0" w:color="auto"/>
      </w:divBdr>
    </w:div>
    <w:div w:id="76709468">
      <w:bodyDiv w:val="1"/>
      <w:marLeft w:val="0"/>
      <w:marRight w:val="0"/>
      <w:marTop w:val="0"/>
      <w:marBottom w:val="0"/>
      <w:divBdr>
        <w:top w:val="none" w:sz="0" w:space="0" w:color="auto"/>
        <w:left w:val="none" w:sz="0" w:space="0" w:color="auto"/>
        <w:bottom w:val="none" w:sz="0" w:space="0" w:color="auto"/>
        <w:right w:val="none" w:sz="0" w:space="0" w:color="auto"/>
      </w:divBdr>
    </w:div>
    <w:div w:id="85006091">
      <w:bodyDiv w:val="1"/>
      <w:marLeft w:val="0"/>
      <w:marRight w:val="0"/>
      <w:marTop w:val="0"/>
      <w:marBottom w:val="0"/>
      <w:divBdr>
        <w:top w:val="none" w:sz="0" w:space="0" w:color="auto"/>
        <w:left w:val="none" w:sz="0" w:space="0" w:color="auto"/>
        <w:bottom w:val="none" w:sz="0" w:space="0" w:color="auto"/>
        <w:right w:val="none" w:sz="0" w:space="0" w:color="auto"/>
      </w:divBdr>
    </w:div>
    <w:div w:id="88426329">
      <w:bodyDiv w:val="1"/>
      <w:marLeft w:val="0"/>
      <w:marRight w:val="0"/>
      <w:marTop w:val="0"/>
      <w:marBottom w:val="0"/>
      <w:divBdr>
        <w:top w:val="none" w:sz="0" w:space="0" w:color="auto"/>
        <w:left w:val="none" w:sz="0" w:space="0" w:color="auto"/>
        <w:bottom w:val="none" w:sz="0" w:space="0" w:color="auto"/>
        <w:right w:val="none" w:sz="0" w:space="0" w:color="auto"/>
      </w:divBdr>
    </w:div>
    <w:div w:id="90862498">
      <w:bodyDiv w:val="1"/>
      <w:marLeft w:val="0"/>
      <w:marRight w:val="0"/>
      <w:marTop w:val="0"/>
      <w:marBottom w:val="0"/>
      <w:divBdr>
        <w:top w:val="none" w:sz="0" w:space="0" w:color="auto"/>
        <w:left w:val="none" w:sz="0" w:space="0" w:color="auto"/>
        <w:bottom w:val="none" w:sz="0" w:space="0" w:color="auto"/>
        <w:right w:val="none" w:sz="0" w:space="0" w:color="auto"/>
      </w:divBdr>
    </w:div>
    <w:div w:id="98532513">
      <w:bodyDiv w:val="1"/>
      <w:marLeft w:val="0"/>
      <w:marRight w:val="0"/>
      <w:marTop w:val="0"/>
      <w:marBottom w:val="0"/>
      <w:divBdr>
        <w:top w:val="none" w:sz="0" w:space="0" w:color="auto"/>
        <w:left w:val="none" w:sz="0" w:space="0" w:color="auto"/>
        <w:bottom w:val="none" w:sz="0" w:space="0" w:color="auto"/>
        <w:right w:val="none" w:sz="0" w:space="0" w:color="auto"/>
      </w:divBdr>
    </w:div>
    <w:div w:id="103235099">
      <w:bodyDiv w:val="1"/>
      <w:marLeft w:val="0"/>
      <w:marRight w:val="0"/>
      <w:marTop w:val="0"/>
      <w:marBottom w:val="0"/>
      <w:divBdr>
        <w:top w:val="none" w:sz="0" w:space="0" w:color="auto"/>
        <w:left w:val="none" w:sz="0" w:space="0" w:color="auto"/>
        <w:bottom w:val="none" w:sz="0" w:space="0" w:color="auto"/>
        <w:right w:val="none" w:sz="0" w:space="0" w:color="auto"/>
      </w:divBdr>
    </w:div>
    <w:div w:id="124934071">
      <w:bodyDiv w:val="1"/>
      <w:marLeft w:val="0"/>
      <w:marRight w:val="0"/>
      <w:marTop w:val="0"/>
      <w:marBottom w:val="0"/>
      <w:divBdr>
        <w:top w:val="none" w:sz="0" w:space="0" w:color="auto"/>
        <w:left w:val="none" w:sz="0" w:space="0" w:color="auto"/>
        <w:bottom w:val="none" w:sz="0" w:space="0" w:color="auto"/>
        <w:right w:val="none" w:sz="0" w:space="0" w:color="auto"/>
      </w:divBdr>
    </w:div>
    <w:div w:id="136383237">
      <w:bodyDiv w:val="1"/>
      <w:marLeft w:val="0"/>
      <w:marRight w:val="0"/>
      <w:marTop w:val="0"/>
      <w:marBottom w:val="0"/>
      <w:divBdr>
        <w:top w:val="none" w:sz="0" w:space="0" w:color="auto"/>
        <w:left w:val="none" w:sz="0" w:space="0" w:color="auto"/>
        <w:bottom w:val="none" w:sz="0" w:space="0" w:color="auto"/>
        <w:right w:val="none" w:sz="0" w:space="0" w:color="auto"/>
      </w:divBdr>
    </w:div>
    <w:div w:id="140775789">
      <w:bodyDiv w:val="1"/>
      <w:marLeft w:val="0"/>
      <w:marRight w:val="0"/>
      <w:marTop w:val="0"/>
      <w:marBottom w:val="0"/>
      <w:divBdr>
        <w:top w:val="none" w:sz="0" w:space="0" w:color="auto"/>
        <w:left w:val="none" w:sz="0" w:space="0" w:color="auto"/>
        <w:bottom w:val="none" w:sz="0" w:space="0" w:color="auto"/>
        <w:right w:val="none" w:sz="0" w:space="0" w:color="auto"/>
      </w:divBdr>
    </w:div>
    <w:div w:id="140931073">
      <w:bodyDiv w:val="1"/>
      <w:marLeft w:val="0"/>
      <w:marRight w:val="0"/>
      <w:marTop w:val="0"/>
      <w:marBottom w:val="0"/>
      <w:divBdr>
        <w:top w:val="none" w:sz="0" w:space="0" w:color="auto"/>
        <w:left w:val="none" w:sz="0" w:space="0" w:color="auto"/>
        <w:bottom w:val="none" w:sz="0" w:space="0" w:color="auto"/>
        <w:right w:val="none" w:sz="0" w:space="0" w:color="auto"/>
      </w:divBdr>
    </w:div>
    <w:div w:id="171072403">
      <w:bodyDiv w:val="1"/>
      <w:marLeft w:val="0"/>
      <w:marRight w:val="0"/>
      <w:marTop w:val="0"/>
      <w:marBottom w:val="0"/>
      <w:divBdr>
        <w:top w:val="none" w:sz="0" w:space="0" w:color="auto"/>
        <w:left w:val="none" w:sz="0" w:space="0" w:color="auto"/>
        <w:bottom w:val="none" w:sz="0" w:space="0" w:color="auto"/>
        <w:right w:val="none" w:sz="0" w:space="0" w:color="auto"/>
      </w:divBdr>
    </w:div>
    <w:div w:id="185146523">
      <w:bodyDiv w:val="1"/>
      <w:marLeft w:val="0"/>
      <w:marRight w:val="0"/>
      <w:marTop w:val="0"/>
      <w:marBottom w:val="0"/>
      <w:divBdr>
        <w:top w:val="none" w:sz="0" w:space="0" w:color="auto"/>
        <w:left w:val="none" w:sz="0" w:space="0" w:color="auto"/>
        <w:bottom w:val="none" w:sz="0" w:space="0" w:color="auto"/>
        <w:right w:val="none" w:sz="0" w:space="0" w:color="auto"/>
      </w:divBdr>
    </w:div>
    <w:div w:id="197014663">
      <w:bodyDiv w:val="1"/>
      <w:marLeft w:val="0"/>
      <w:marRight w:val="0"/>
      <w:marTop w:val="0"/>
      <w:marBottom w:val="0"/>
      <w:divBdr>
        <w:top w:val="none" w:sz="0" w:space="0" w:color="auto"/>
        <w:left w:val="none" w:sz="0" w:space="0" w:color="auto"/>
        <w:bottom w:val="none" w:sz="0" w:space="0" w:color="auto"/>
        <w:right w:val="none" w:sz="0" w:space="0" w:color="auto"/>
      </w:divBdr>
    </w:div>
    <w:div w:id="203759050">
      <w:bodyDiv w:val="1"/>
      <w:marLeft w:val="0"/>
      <w:marRight w:val="0"/>
      <w:marTop w:val="0"/>
      <w:marBottom w:val="0"/>
      <w:divBdr>
        <w:top w:val="none" w:sz="0" w:space="0" w:color="auto"/>
        <w:left w:val="none" w:sz="0" w:space="0" w:color="auto"/>
        <w:bottom w:val="none" w:sz="0" w:space="0" w:color="auto"/>
        <w:right w:val="none" w:sz="0" w:space="0" w:color="auto"/>
      </w:divBdr>
    </w:div>
    <w:div w:id="206333905">
      <w:bodyDiv w:val="1"/>
      <w:marLeft w:val="0"/>
      <w:marRight w:val="0"/>
      <w:marTop w:val="0"/>
      <w:marBottom w:val="0"/>
      <w:divBdr>
        <w:top w:val="none" w:sz="0" w:space="0" w:color="auto"/>
        <w:left w:val="none" w:sz="0" w:space="0" w:color="auto"/>
        <w:bottom w:val="none" w:sz="0" w:space="0" w:color="auto"/>
        <w:right w:val="none" w:sz="0" w:space="0" w:color="auto"/>
      </w:divBdr>
    </w:div>
    <w:div w:id="228274039">
      <w:bodyDiv w:val="1"/>
      <w:marLeft w:val="0"/>
      <w:marRight w:val="0"/>
      <w:marTop w:val="0"/>
      <w:marBottom w:val="0"/>
      <w:divBdr>
        <w:top w:val="none" w:sz="0" w:space="0" w:color="auto"/>
        <w:left w:val="none" w:sz="0" w:space="0" w:color="auto"/>
        <w:bottom w:val="none" w:sz="0" w:space="0" w:color="auto"/>
        <w:right w:val="none" w:sz="0" w:space="0" w:color="auto"/>
      </w:divBdr>
    </w:div>
    <w:div w:id="235094183">
      <w:bodyDiv w:val="1"/>
      <w:marLeft w:val="0"/>
      <w:marRight w:val="0"/>
      <w:marTop w:val="0"/>
      <w:marBottom w:val="0"/>
      <w:divBdr>
        <w:top w:val="none" w:sz="0" w:space="0" w:color="auto"/>
        <w:left w:val="none" w:sz="0" w:space="0" w:color="auto"/>
        <w:bottom w:val="none" w:sz="0" w:space="0" w:color="auto"/>
        <w:right w:val="none" w:sz="0" w:space="0" w:color="auto"/>
      </w:divBdr>
    </w:div>
    <w:div w:id="254754929">
      <w:bodyDiv w:val="1"/>
      <w:marLeft w:val="0"/>
      <w:marRight w:val="0"/>
      <w:marTop w:val="0"/>
      <w:marBottom w:val="0"/>
      <w:divBdr>
        <w:top w:val="none" w:sz="0" w:space="0" w:color="auto"/>
        <w:left w:val="none" w:sz="0" w:space="0" w:color="auto"/>
        <w:bottom w:val="none" w:sz="0" w:space="0" w:color="auto"/>
        <w:right w:val="none" w:sz="0" w:space="0" w:color="auto"/>
      </w:divBdr>
    </w:div>
    <w:div w:id="259414898">
      <w:bodyDiv w:val="1"/>
      <w:marLeft w:val="0"/>
      <w:marRight w:val="0"/>
      <w:marTop w:val="0"/>
      <w:marBottom w:val="0"/>
      <w:divBdr>
        <w:top w:val="none" w:sz="0" w:space="0" w:color="auto"/>
        <w:left w:val="none" w:sz="0" w:space="0" w:color="auto"/>
        <w:bottom w:val="none" w:sz="0" w:space="0" w:color="auto"/>
        <w:right w:val="none" w:sz="0" w:space="0" w:color="auto"/>
      </w:divBdr>
    </w:div>
    <w:div w:id="260995170">
      <w:bodyDiv w:val="1"/>
      <w:marLeft w:val="0"/>
      <w:marRight w:val="0"/>
      <w:marTop w:val="0"/>
      <w:marBottom w:val="0"/>
      <w:divBdr>
        <w:top w:val="none" w:sz="0" w:space="0" w:color="auto"/>
        <w:left w:val="none" w:sz="0" w:space="0" w:color="auto"/>
        <w:bottom w:val="none" w:sz="0" w:space="0" w:color="auto"/>
        <w:right w:val="none" w:sz="0" w:space="0" w:color="auto"/>
      </w:divBdr>
    </w:div>
    <w:div w:id="273903345">
      <w:bodyDiv w:val="1"/>
      <w:marLeft w:val="0"/>
      <w:marRight w:val="0"/>
      <w:marTop w:val="0"/>
      <w:marBottom w:val="0"/>
      <w:divBdr>
        <w:top w:val="none" w:sz="0" w:space="0" w:color="auto"/>
        <w:left w:val="none" w:sz="0" w:space="0" w:color="auto"/>
        <w:bottom w:val="none" w:sz="0" w:space="0" w:color="auto"/>
        <w:right w:val="none" w:sz="0" w:space="0" w:color="auto"/>
      </w:divBdr>
    </w:div>
    <w:div w:id="279266202">
      <w:bodyDiv w:val="1"/>
      <w:marLeft w:val="0"/>
      <w:marRight w:val="0"/>
      <w:marTop w:val="0"/>
      <w:marBottom w:val="0"/>
      <w:divBdr>
        <w:top w:val="none" w:sz="0" w:space="0" w:color="auto"/>
        <w:left w:val="none" w:sz="0" w:space="0" w:color="auto"/>
        <w:bottom w:val="none" w:sz="0" w:space="0" w:color="auto"/>
        <w:right w:val="none" w:sz="0" w:space="0" w:color="auto"/>
      </w:divBdr>
    </w:div>
    <w:div w:id="296495343">
      <w:bodyDiv w:val="1"/>
      <w:marLeft w:val="0"/>
      <w:marRight w:val="0"/>
      <w:marTop w:val="0"/>
      <w:marBottom w:val="0"/>
      <w:divBdr>
        <w:top w:val="none" w:sz="0" w:space="0" w:color="auto"/>
        <w:left w:val="none" w:sz="0" w:space="0" w:color="auto"/>
        <w:bottom w:val="none" w:sz="0" w:space="0" w:color="auto"/>
        <w:right w:val="none" w:sz="0" w:space="0" w:color="auto"/>
      </w:divBdr>
    </w:div>
    <w:div w:id="297805601">
      <w:bodyDiv w:val="1"/>
      <w:marLeft w:val="0"/>
      <w:marRight w:val="0"/>
      <w:marTop w:val="0"/>
      <w:marBottom w:val="0"/>
      <w:divBdr>
        <w:top w:val="none" w:sz="0" w:space="0" w:color="auto"/>
        <w:left w:val="none" w:sz="0" w:space="0" w:color="auto"/>
        <w:bottom w:val="none" w:sz="0" w:space="0" w:color="auto"/>
        <w:right w:val="none" w:sz="0" w:space="0" w:color="auto"/>
      </w:divBdr>
    </w:div>
    <w:div w:id="310445331">
      <w:bodyDiv w:val="1"/>
      <w:marLeft w:val="0"/>
      <w:marRight w:val="0"/>
      <w:marTop w:val="0"/>
      <w:marBottom w:val="0"/>
      <w:divBdr>
        <w:top w:val="none" w:sz="0" w:space="0" w:color="auto"/>
        <w:left w:val="none" w:sz="0" w:space="0" w:color="auto"/>
        <w:bottom w:val="none" w:sz="0" w:space="0" w:color="auto"/>
        <w:right w:val="none" w:sz="0" w:space="0" w:color="auto"/>
      </w:divBdr>
      <w:divsChild>
        <w:div w:id="554779071">
          <w:marLeft w:val="806"/>
          <w:marRight w:val="0"/>
          <w:marTop w:val="200"/>
          <w:marBottom w:val="0"/>
          <w:divBdr>
            <w:top w:val="none" w:sz="0" w:space="0" w:color="auto"/>
            <w:left w:val="none" w:sz="0" w:space="0" w:color="auto"/>
            <w:bottom w:val="none" w:sz="0" w:space="0" w:color="auto"/>
            <w:right w:val="none" w:sz="0" w:space="0" w:color="auto"/>
          </w:divBdr>
        </w:div>
        <w:div w:id="657882685">
          <w:marLeft w:val="806"/>
          <w:marRight w:val="0"/>
          <w:marTop w:val="200"/>
          <w:marBottom w:val="0"/>
          <w:divBdr>
            <w:top w:val="none" w:sz="0" w:space="0" w:color="auto"/>
            <w:left w:val="none" w:sz="0" w:space="0" w:color="auto"/>
            <w:bottom w:val="none" w:sz="0" w:space="0" w:color="auto"/>
            <w:right w:val="none" w:sz="0" w:space="0" w:color="auto"/>
          </w:divBdr>
        </w:div>
      </w:divsChild>
    </w:div>
    <w:div w:id="310600544">
      <w:bodyDiv w:val="1"/>
      <w:marLeft w:val="0"/>
      <w:marRight w:val="0"/>
      <w:marTop w:val="0"/>
      <w:marBottom w:val="0"/>
      <w:divBdr>
        <w:top w:val="none" w:sz="0" w:space="0" w:color="auto"/>
        <w:left w:val="none" w:sz="0" w:space="0" w:color="auto"/>
        <w:bottom w:val="none" w:sz="0" w:space="0" w:color="auto"/>
        <w:right w:val="none" w:sz="0" w:space="0" w:color="auto"/>
      </w:divBdr>
    </w:div>
    <w:div w:id="313528992">
      <w:bodyDiv w:val="1"/>
      <w:marLeft w:val="0"/>
      <w:marRight w:val="0"/>
      <w:marTop w:val="0"/>
      <w:marBottom w:val="0"/>
      <w:divBdr>
        <w:top w:val="none" w:sz="0" w:space="0" w:color="auto"/>
        <w:left w:val="none" w:sz="0" w:space="0" w:color="auto"/>
        <w:bottom w:val="none" w:sz="0" w:space="0" w:color="auto"/>
        <w:right w:val="none" w:sz="0" w:space="0" w:color="auto"/>
      </w:divBdr>
    </w:div>
    <w:div w:id="319621349">
      <w:bodyDiv w:val="1"/>
      <w:marLeft w:val="0"/>
      <w:marRight w:val="0"/>
      <w:marTop w:val="0"/>
      <w:marBottom w:val="0"/>
      <w:divBdr>
        <w:top w:val="none" w:sz="0" w:space="0" w:color="auto"/>
        <w:left w:val="none" w:sz="0" w:space="0" w:color="auto"/>
        <w:bottom w:val="none" w:sz="0" w:space="0" w:color="auto"/>
        <w:right w:val="none" w:sz="0" w:space="0" w:color="auto"/>
      </w:divBdr>
    </w:div>
    <w:div w:id="328215722">
      <w:bodyDiv w:val="1"/>
      <w:marLeft w:val="0"/>
      <w:marRight w:val="0"/>
      <w:marTop w:val="0"/>
      <w:marBottom w:val="0"/>
      <w:divBdr>
        <w:top w:val="none" w:sz="0" w:space="0" w:color="auto"/>
        <w:left w:val="none" w:sz="0" w:space="0" w:color="auto"/>
        <w:bottom w:val="none" w:sz="0" w:space="0" w:color="auto"/>
        <w:right w:val="none" w:sz="0" w:space="0" w:color="auto"/>
      </w:divBdr>
    </w:div>
    <w:div w:id="331304238">
      <w:bodyDiv w:val="1"/>
      <w:marLeft w:val="0"/>
      <w:marRight w:val="0"/>
      <w:marTop w:val="0"/>
      <w:marBottom w:val="0"/>
      <w:divBdr>
        <w:top w:val="none" w:sz="0" w:space="0" w:color="auto"/>
        <w:left w:val="none" w:sz="0" w:space="0" w:color="auto"/>
        <w:bottom w:val="none" w:sz="0" w:space="0" w:color="auto"/>
        <w:right w:val="none" w:sz="0" w:space="0" w:color="auto"/>
      </w:divBdr>
    </w:div>
    <w:div w:id="332414740">
      <w:bodyDiv w:val="1"/>
      <w:marLeft w:val="0"/>
      <w:marRight w:val="0"/>
      <w:marTop w:val="0"/>
      <w:marBottom w:val="0"/>
      <w:divBdr>
        <w:top w:val="none" w:sz="0" w:space="0" w:color="auto"/>
        <w:left w:val="none" w:sz="0" w:space="0" w:color="auto"/>
        <w:bottom w:val="none" w:sz="0" w:space="0" w:color="auto"/>
        <w:right w:val="none" w:sz="0" w:space="0" w:color="auto"/>
      </w:divBdr>
    </w:div>
    <w:div w:id="332727320">
      <w:bodyDiv w:val="1"/>
      <w:marLeft w:val="0"/>
      <w:marRight w:val="0"/>
      <w:marTop w:val="0"/>
      <w:marBottom w:val="0"/>
      <w:divBdr>
        <w:top w:val="none" w:sz="0" w:space="0" w:color="auto"/>
        <w:left w:val="none" w:sz="0" w:space="0" w:color="auto"/>
        <w:bottom w:val="none" w:sz="0" w:space="0" w:color="auto"/>
        <w:right w:val="none" w:sz="0" w:space="0" w:color="auto"/>
      </w:divBdr>
    </w:div>
    <w:div w:id="337774611">
      <w:bodyDiv w:val="1"/>
      <w:marLeft w:val="0"/>
      <w:marRight w:val="0"/>
      <w:marTop w:val="0"/>
      <w:marBottom w:val="0"/>
      <w:divBdr>
        <w:top w:val="none" w:sz="0" w:space="0" w:color="auto"/>
        <w:left w:val="none" w:sz="0" w:space="0" w:color="auto"/>
        <w:bottom w:val="none" w:sz="0" w:space="0" w:color="auto"/>
        <w:right w:val="none" w:sz="0" w:space="0" w:color="auto"/>
      </w:divBdr>
    </w:div>
    <w:div w:id="347561047">
      <w:bodyDiv w:val="1"/>
      <w:marLeft w:val="0"/>
      <w:marRight w:val="0"/>
      <w:marTop w:val="0"/>
      <w:marBottom w:val="0"/>
      <w:divBdr>
        <w:top w:val="none" w:sz="0" w:space="0" w:color="auto"/>
        <w:left w:val="none" w:sz="0" w:space="0" w:color="auto"/>
        <w:bottom w:val="none" w:sz="0" w:space="0" w:color="auto"/>
        <w:right w:val="none" w:sz="0" w:space="0" w:color="auto"/>
      </w:divBdr>
    </w:div>
    <w:div w:id="367993494">
      <w:bodyDiv w:val="1"/>
      <w:marLeft w:val="0"/>
      <w:marRight w:val="0"/>
      <w:marTop w:val="0"/>
      <w:marBottom w:val="0"/>
      <w:divBdr>
        <w:top w:val="none" w:sz="0" w:space="0" w:color="auto"/>
        <w:left w:val="none" w:sz="0" w:space="0" w:color="auto"/>
        <w:bottom w:val="none" w:sz="0" w:space="0" w:color="auto"/>
        <w:right w:val="none" w:sz="0" w:space="0" w:color="auto"/>
      </w:divBdr>
    </w:div>
    <w:div w:id="379742207">
      <w:bodyDiv w:val="1"/>
      <w:marLeft w:val="0"/>
      <w:marRight w:val="0"/>
      <w:marTop w:val="0"/>
      <w:marBottom w:val="0"/>
      <w:divBdr>
        <w:top w:val="none" w:sz="0" w:space="0" w:color="auto"/>
        <w:left w:val="none" w:sz="0" w:space="0" w:color="auto"/>
        <w:bottom w:val="none" w:sz="0" w:space="0" w:color="auto"/>
        <w:right w:val="none" w:sz="0" w:space="0" w:color="auto"/>
      </w:divBdr>
    </w:div>
    <w:div w:id="398208293">
      <w:bodyDiv w:val="1"/>
      <w:marLeft w:val="0"/>
      <w:marRight w:val="0"/>
      <w:marTop w:val="0"/>
      <w:marBottom w:val="0"/>
      <w:divBdr>
        <w:top w:val="none" w:sz="0" w:space="0" w:color="auto"/>
        <w:left w:val="none" w:sz="0" w:space="0" w:color="auto"/>
        <w:bottom w:val="none" w:sz="0" w:space="0" w:color="auto"/>
        <w:right w:val="none" w:sz="0" w:space="0" w:color="auto"/>
      </w:divBdr>
    </w:div>
    <w:div w:id="399402760">
      <w:bodyDiv w:val="1"/>
      <w:marLeft w:val="0"/>
      <w:marRight w:val="0"/>
      <w:marTop w:val="0"/>
      <w:marBottom w:val="0"/>
      <w:divBdr>
        <w:top w:val="none" w:sz="0" w:space="0" w:color="auto"/>
        <w:left w:val="none" w:sz="0" w:space="0" w:color="auto"/>
        <w:bottom w:val="none" w:sz="0" w:space="0" w:color="auto"/>
        <w:right w:val="none" w:sz="0" w:space="0" w:color="auto"/>
      </w:divBdr>
    </w:div>
    <w:div w:id="426923057">
      <w:bodyDiv w:val="1"/>
      <w:marLeft w:val="0"/>
      <w:marRight w:val="0"/>
      <w:marTop w:val="0"/>
      <w:marBottom w:val="0"/>
      <w:divBdr>
        <w:top w:val="none" w:sz="0" w:space="0" w:color="auto"/>
        <w:left w:val="none" w:sz="0" w:space="0" w:color="auto"/>
        <w:bottom w:val="none" w:sz="0" w:space="0" w:color="auto"/>
        <w:right w:val="none" w:sz="0" w:space="0" w:color="auto"/>
      </w:divBdr>
    </w:div>
    <w:div w:id="434059670">
      <w:bodyDiv w:val="1"/>
      <w:marLeft w:val="0"/>
      <w:marRight w:val="0"/>
      <w:marTop w:val="0"/>
      <w:marBottom w:val="0"/>
      <w:divBdr>
        <w:top w:val="none" w:sz="0" w:space="0" w:color="auto"/>
        <w:left w:val="none" w:sz="0" w:space="0" w:color="auto"/>
        <w:bottom w:val="none" w:sz="0" w:space="0" w:color="auto"/>
        <w:right w:val="none" w:sz="0" w:space="0" w:color="auto"/>
      </w:divBdr>
    </w:div>
    <w:div w:id="447353896">
      <w:bodyDiv w:val="1"/>
      <w:marLeft w:val="0"/>
      <w:marRight w:val="0"/>
      <w:marTop w:val="0"/>
      <w:marBottom w:val="0"/>
      <w:divBdr>
        <w:top w:val="none" w:sz="0" w:space="0" w:color="auto"/>
        <w:left w:val="none" w:sz="0" w:space="0" w:color="auto"/>
        <w:bottom w:val="none" w:sz="0" w:space="0" w:color="auto"/>
        <w:right w:val="none" w:sz="0" w:space="0" w:color="auto"/>
      </w:divBdr>
    </w:div>
    <w:div w:id="455024372">
      <w:bodyDiv w:val="1"/>
      <w:marLeft w:val="0"/>
      <w:marRight w:val="0"/>
      <w:marTop w:val="0"/>
      <w:marBottom w:val="0"/>
      <w:divBdr>
        <w:top w:val="none" w:sz="0" w:space="0" w:color="auto"/>
        <w:left w:val="none" w:sz="0" w:space="0" w:color="auto"/>
        <w:bottom w:val="none" w:sz="0" w:space="0" w:color="auto"/>
        <w:right w:val="none" w:sz="0" w:space="0" w:color="auto"/>
      </w:divBdr>
    </w:div>
    <w:div w:id="457719954">
      <w:bodyDiv w:val="1"/>
      <w:marLeft w:val="0"/>
      <w:marRight w:val="0"/>
      <w:marTop w:val="0"/>
      <w:marBottom w:val="0"/>
      <w:divBdr>
        <w:top w:val="none" w:sz="0" w:space="0" w:color="auto"/>
        <w:left w:val="none" w:sz="0" w:space="0" w:color="auto"/>
        <w:bottom w:val="none" w:sz="0" w:space="0" w:color="auto"/>
        <w:right w:val="none" w:sz="0" w:space="0" w:color="auto"/>
      </w:divBdr>
    </w:div>
    <w:div w:id="467403615">
      <w:bodyDiv w:val="1"/>
      <w:marLeft w:val="0"/>
      <w:marRight w:val="0"/>
      <w:marTop w:val="0"/>
      <w:marBottom w:val="0"/>
      <w:divBdr>
        <w:top w:val="none" w:sz="0" w:space="0" w:color="auto"/>
        <w:left w:val="none" w:sz="0" w:space="0" w:color="auto"/>
        <w:bottom w:val="none" w:sz="0" w:space="0" w:color="auto"/>
        <w:right w:val="none" w:sz="0" w:space="0" w:color="auto"/>
      </w:divBdr>
    </w:div>
    <w:div w:id="474421639">
      <w:bodyDiv w:val="1"/>
      <w:marLeft w:val="0"/>
      <w:marRight w:val="0"/>
      <w:marTop w:val="0"/>
      <w:marBottom w:val="0"/>
      <w:divBdr>
        <w:top w:val="none" w:sz="0" w:space="0" w:color="auto"/>
        <w:left w:val="none" w:sz="0" w:space="0" w:color="auto"/>
        <w:bottom w:val="none" w:sz="0" w:space="0" w:color="auto"/>
        <w:right w:val="none" w:sz="0" w:space="0" w:color="auto"/>
      </w:divBdr>
    </w:div>
    <w:div w:id="496772055">
      <w:bodyDiv w:val="1"/>
      <w:marLeft w:val="0"/>
      <w:marRight w:val="0"/>
      <w:marTop w:val="0"/>
      <w:marBottom w:val="0"/>
      <w:divBdr>
        <w:top w:val="none" w:sz="0" w:space="0" w:color="auto"/>
        <w:left w:val="none" w:sz="0" w:space="0" w:color="auto"/>
        <w:bottom w:val="none" w:sz="0" w:space="0" w:color="auto"/>
        <w:right w:val="none" w:sz="0" w:space="0" w:color="auto"/>
      </w:divBdr>
    </w:div>
    <w:div w:id="504244583">
      <w:bodyDiv w:val="1"/>
      <w:marLeft w:val="0"/>
      <w:marRight w:val="0"/>
      <w:marTop w:val="0"/>
      <w:marBottom w:val="0"/>
      <w:divBdr>
        <w:top w:val="none" w:sz="0" w:space="0" w:color="auto"/>
        <w:left w:val="none" w:sz="0" w:space="0" w:color="auto"/>
        <w:bottom w:val="none" w:sz="0" w:space="0" w:color="auto"/>
        <w:right w:val="none" w:sz="0" w:space="0" w:color="auto"/>
      </w:divBdr>
    </w:div>
    <w:div w:id="537008914">
      <w:bodyDiv w:val="1"/>
      <w:marLeft w:val="0"/>
      <w:marRight w:val="0"/>
      <w:marTop w:val="0"/>
      <w:marBottom w:val="0"/>
      <w:divBdr>
        <w:top w:val="none" w:sz="0" w:space="0" w:color="auto"/>
        <w:left w:val="none" w:sz="0" w:space="0" w:color="auto"/>
        <w:bottom w:val="none" w:sz="0" w:space="0" w:color="auto"/>
        <w:right w:val="none" w:sz="0" w:space="0" w:color="auto"/>
      </w:divBdr>
    </w:div>
    <w:div w:id="539904704">
      <w:bodyDiv w:val="1"/>
      <w:marLeft w:val="0"/>
      <w:marRight w:val="0"/>
      <w:marTop w:val="0"/>
      <w:marBottom w:val="0"/>
      <w:divBdr>
        <w:top w:val="none" w:sz="0" w:space="0" w:color="auto"/>
        <w:left w:val="none" w:sz="0" w:space="0" w:color="auto"/>
        <w:bottom w:val="none" w:sz="0" w:space="0" w:color="auto"/>
        <w:right w:val="none" w:sz="0" w:space="0" w:color="auto"/>
      </w:divBdr>
    </w:div>
    <w:div w:id="545023989">
      <w:bodyDiv w:val="1"/>
      <w:marLeft w:val="0"/>
      <w:marRight w:val="0"/>
      <w:marTop w:val="0"/>
      <w:marBottom w:val="0"/>
      <w:divBdr>
        <w:top w:val="none" w:sz="0" w:space="0" w:color="auto"/>
        <w:left w:val="none" w:sz="0" w:space="0" w:color="auto"/>
        <w:bottom w:val="none" w:sz="0" w:space="0" w:color="auto"/>
        <w:right w:val="none" w:sz="0" w:space="0" w:color="auto"/>
      </w:divBdr>
    </w:div>
    <w:div w:id="557789367">
      <w:bodyDiv w:val="1"/>
      <w:marLeft w:val="0"/>
      <w:marRight w:val="0"/>
      <w:marTop w:val="0"/>
      <w:marBottom w:val="0"/>
      <w:divBdr>
        <w:top w:val="none" w:sz="0" w:space="0" w:color="auto"/>
        <w:left w:val="none" w:sz="0" w:space="0" w:color="auto"/>
        <w:bottom w:val="none" w:sz="0" w:space="0" w:color="auto"/>
        <w:right w:val="none" w:sz="0" w:space="0" w:color="auto"/>
      </w:divBdr>
    </w:div>
    <w:div w:id="579095660">
      <w:bodyDiv w:val="1"/>
      <w:marLeft w:val="0"/>
      <w:marRight w:val="0"/>
      <w:marTop w:val="0"/>
      <w:marBottom w:val="0"/>
      <w:divBdr>
        <w:top w:val="none" w:sz="0" w:space="0" w:color="auto"/>
        <w:left w:val="none" w:sz="0" w:space="0" w:color="auto"/>
        <w:bottom w:val="none" w:sz="0" w:space="0" w:color="auto"/>
        <w:right w:val="none" w:sz="0" w:space="0" w:color="auto"/>
      </w:divBdr>
    </w:div>
    <w:div w:id="583689301">
      <w:bodyDiv w:val="1"/>
      <w:marLeft w:val="0"/>
      <w:marRight w:val="0"/>
      <w:marTop w:val="0"/>
      <w:marBottom w:val="0"/>
      <w:divBdr>
        <w:top w:val="none" w:sz="0" w:space="0" w:color="auto"/>
        <w:left w:val="none" w:sz="0" w:space="0" w:color="auto"/>
        <w:bottom w:val="none" w:sz="0" w:space="0" w:color="auto"/>
        <w:right w:val="none" w:sz="0" w:space="0" w:color="auto"/>
      </w:divBdr>
    </w:div>
    <w:div w:id="588662163">
      <w:bodyDiv w:val="1"/>
      <w:marLeft w:val="0"/>
      <w:marRight w:val="0"/>
      <w:marTop w:val="0"/>
      <w:marBottom w:val="0"/>
      <w:divBdr>
        <w:top w:val="none" w:sz="0" w:space="0" w:color="auto"/>
        <w:left w:val="none" w:sz="0" w:space="0" w:color="auto"/>
        <w:bottom w:val="none" w:sz="0" w:space="0" w:color="auto"/>
        <w:right w:val="none" w:sz="0" w:space="0" w:color="auto"/>
      </w:divBdr>
    </w:div>
    <w:div w:id="588857225">
      <w:bodyDiv w:val="1"/>
      <w:marLeft w:val="0"/>
      <w:marRight w:val="0"/>
      <w:marTop w:val="0"/>
      <w:marBottom w:val="0"/>
      <w:divBdr>
        <w:top w:val="none" w:sz="0" w:space="0" w:color="auto"/>
        <w:left w:val="none" w:sz="0" w:space="0" w:color="auto"/>
        <w:bottom w:val="none" w:sz="0" w:space="0" w:color="auto"/>
        <w:right w:val="none" w:sz="0" w:space="0" w:color="auto"/>
      </w:divBdr>
    </w:div>
    <w:div w:id="589780864">
      <w:bodyDiv w:val="1"/>
      <w:marLeft w:val="0"/>
      <w:marRight w:val="0"/>
      <w:marTop w:val="0"/>
      <w:marBottom w:val="0"/>
      <w:divBdr>
        <w:top w:val="none" w:sz="0" w:space="0" w:color="auto"/>
        <w:left w:val="none" w:sz="0" w:space="0" w:color="auto"/>
        <w:bottom w:val="none" w:sz="0" w:space="0" w:color="auto"/>
        <w:right w:val="none" w:sz="0" w:space="0" w:color="auto"/>
      </w:divBdr>
      <w:divsChild>
        <w:div w:id="2102681341">
          <w:marLeft w:val="0"/>
          <w:marRight w:val="0"/>
          <w:marTop w:val="0"/>
          <w:marBottom w:val="0"/>
          <w:divBdr>
            <w:top w:val="none" w:sz="0" w:space="0" w:color="auto"/>
            <w:left w:val="none" w:sz="0" w:space="0" w:color="auto"/>
            <w:bottom w:val="none" w:sz="0" w:space="0" w:color="auto"/>
            <w:right w:val="none" w:sz="0" w:space="0" w:color="auto"/>
          </w:divBdr>
          <w:divsChild>
            <w:div w:id="349452340">
              <w:marLeft w:val="0"/>
              <w:marRight w:val="0"/>
              <w:marTop w:val="0"/>
              <w:marBottom w:val="0"/>
              <w:divBdr>
                <w:top w:val="none" w:sz="0" w:space="0" w:color="auto"/>
                <w:left w:val="none" w:sz="0" w:space="0" w:color="auto"/>
                <w:bottom w:val="none" w:sz="0" w:space="0" w:color="auto"/>
                <w:right w:val="none" w:sz="0" w:space="0" w:color="auto"/>
              </w:divBdr>
            </w:div>
            <w:div w:id="1191722322">
              <w:marLeft w:val="0"/>
              <w:marRight w:val="0"/>
              <w:marTop w:val="0"/>
              <w:marBottom w:val="0"/>
              <w:divBdr>
                <w:top w:val="none" w:sz="0" w:space="0" w:color="auto"/>
                <w:left w:val="none" w:sz="0" w:space="0" w:color="auto"/>
                <w:bottom w:val="none" w:sz="0" w:space="0" w:color="auto"/>
                <w:right w:val="none" w:sz="0" w:space="0" w:color="auto"/>
              </w:divBdr>
            </w:div>
            <w:div w:id="528683999">
              <w:marLeft w:val="0"/>
              <w:marRight w:val="0"/>
              <w:marTop w:val="0"/>
              <w:marBottom w:val="0"/>
              <w:divBdr>
                <w:top w:val="none" w:sz="0" w:space="0" w:color="auto"/>
                <w:left w:val="none" w:sz="0" w:space="0" w:color="auto"/>
                <w:bottom w:val="none" w:sz="0" w:space="0" w:color="auto"/>
                <w:right w:val="none" w:sz="0" w:space="0" w:color="auto"/>
              </w:divBdr>
            </w:div>
            <w:div w:id="1781339994">
              <w:marLeft w:val="0"/>
              <w:marRight w:val="0"/>
              <w:marTop w:val="0"/>
              <w:marBottom w:val="0"/>
              <w:divBdr>
                <w:top w:val="none" w:sz="0" w:space="0" w:color="auto"/>
                <w:left w:val="none" w:sz="0" w:space="0" w:color="auto"/>
                <w:bottom w:val="none" w:sz="0" w:space="0" w:color="auto"/>
                <w:right w:val="none" w:sz="0" w:space="0" w:color="auto"/>
              </w:divBdr>
            </w:div>
            <w:div w:id="1797092440">
              <w:marLeft w:val="0"/>
              <w:marRight w:val="0"/>
              <w:marTop w:val="0"/>
              <w:marBottom w:val="0"/>
              <w:divBdr>
                <w:top w:val="none" w:sz="0" w:space="0" w:color="auto"/>
                <w:left w:val="none" w:sz="0" w:space="0" w:color="auto"/>
                <w:bottom w:val="none" w:sz="0" w:space="0" w:color="auto"/>
                <w:right w:val="none" w:sz="0" w:space="0" w:color="auto"/>
              </w:divBdr>
            </w:div>
            <w:div w:id="238904531">
              <w:marLeft w:val="0"/>
              <w:marRight w:val="0"/>
              <w:marTop w:val="0"/>
              <w:marBottom w:val="0"/>
              <w:divBdr>
                <w:top w:val="none" w:sz="0" w:space="0" w:color="auto"/>
                <w:left w:val="none" w:sz="0" w:space="0" w:color="auto"/>
                <w:bottom w:val="none" w:sz="0" w:space="0" w:color="auto"/>
                <w:right w:val="none" w:sz="0" w:space="0" w:color="auto"/>
              </w:divBdr>
            </w:div>
            <w:div w:id="555556375">
              <w:marLeft w:val="0"/>
              <w:marRight w:val="0"/>
              <w:marTop w:val="0"/>
              <w:marBottom w:val="0"/>
              <w:divBdr>
                <w:top w:val="none" w:sz="0" w:space="0" w:color="auto"/>
                <w:left w:val="none" w:sz="0" w:space="0" w:color="auto"/>
                <w:bottom w:val="none" w:sz="0" w:space="0" w:color="auto"/>
                <w:right w:val="none" w:sz="0" w:space="0" w:color="auto"/>
              </w:divBdr>
            </w:div>
            <w:div w:id="1916743993">
              <w:marLeft w:val="0"/>
              <w:marRight w:val="0"/>
              <w:marTop w:val="0"/>
              <w:marBottom w:val="0"/>
              <w:divBdr>
                <w:top w:val="none" w:sz="0" w:space="0" w:color="auto"/>
                <w:left w:val="none" w:sz="0" w:space="0" w:color="auto"/>
                <w:bottom w:val="none" w:sz="0" w:space="0" w:color="auto"/>
                <w:right w:val="none" w:sz="0" w:space="0" w:color="auto"/>
              </w:divBdr>
            </w:div>
            <w:div w:id="2048292483">
              <w:marLeft w:val="0"/>
              <w:marRight w:val="0"/>
              <w:marTop w:val="0"/>
              <w:marBottom w:val="0"/>
              <w:divBdr>
                <w:top w:val="none" w:sz="0" w:space="0" w:color="auto"/>
                <w:left w:val="none" w:sz="0" w:space="0" w:color="auto"/>
                <w:bottom w:val="none" w:sz="0" w:space="0" w:color="auto"/>
                <w:right w:val="none" w:sz="0" w:space="0" w:color="auto"/>
              </w:divBdr>
            </w:div>
            <w:div w:id="530654449">
              <w:marLeft w:val="0"/>
              <w:marRight w:val="0"/>
              <w:marTop w:val="0"/>
              <w:marBottom w:val="0"/>
              <w:divBdr>
                <w:top w:val="none" w:sz="0" w:space="0" w:color="auto"/>
                <w:left w:val="none" w:sz="0" w:space="0" w:color="auto"/>
                <w:bottom w:val="none" w:sz="0" w:space="0" w:color="auto"/>
                <w:right w:val="none" w:sz="0" w:space="0" w:color="auto"/>
              </w:divBdr>
            </w:div>
            <w:div w:id="1149594631">
              <w:marLeft w:val="0"/>
              <w:marRight w:val="0"/>
              <w:marTop w:val="0"/>
              <w:marBottom w:val="0"/>
              <w:divBdr>
                <w:top w:val="none" w:sz="0" w:space="0" w:color="auto"/>
                <w:left w:val="none" w:sz="0" w:space="0" w:color="auto"/>
                <w:bottom w:val="none" w:sz="0" w:space="0" w:color="auto"/>
                <w:right w:val="none" w:sz="0" w:space="0" w:color="auto"/>
              </w:divBdr>
            </w:div>
            <w:div w:id="2136022761">
              <w:marLeft w:val="0"/>
              <w:marRight w:val="0"/>
              <w:marTop w:val="0"/>
              <w:marBottom w:val="0"/>
              <w:divBdr>
                <w:top w:val="none" w:sz="0" w:space="0" w:color="auto"/>
                <w:left w:val="none" w:sz="0" w:space="0" w:color="auto"/>
                <w:bottom w:val="none" w:sz="0" w:space="0" w:color="auto"/>
                <w:right w:val="none" w:sz="0" w:space="0" w:color="auto"/>
              </w:divBdr>
            </w:div>
            <w:div w:id="1378968690">
              <w:marLeft w:val="0"/>
              <w:marRight w:val="0"/>
              <w:marTop w:val="0"/>
              <w:marBottom w:val="0"/>
              <w:divBdr>
                <w:top w:val="none" w:sz="0" w:space="0" w:color="auto"/>
                <w:left w:val="none" w:sz="0" w:space="0" w:color="auto"/>
                <w:bottom w:val="none" w:sz="0" w:space="0" w:color="auto"/>
                <w:right w:val="none" w:sz="0" w:space="0" w:color="auto"/>
              </w:divBdr>
            </w:div>
            <w:div w:id="303314195">
              <w:marLeft w:val="0"/>
              <w:marRight w:val="0"/>
              <w:marTop w:val="0"/>
              <w:marBottom w:val="0"/>
              <w:divBdr>
                <w:top w:val="none" w:sz="0" w:space="0" w:color="auto"/>
                <w:left w:val="none" w:sz="0" w:space="0" w:color="auto"/>
                <w:bottom w:val="none" w:sz="0" w:space="0" w:color="auto"/>
                <w:right w:val="none" w:sz="0" w:space="0" w:color="auto"/>
              </w:divBdr>
            </w:div>
            <w:div w:id="898172914">
              <w:marLeft w:val="0"/>
              <w:marRight w:val="0"/>
              <w:marTop w:val="0"/>
              <w:marBottom w:val="0"/>
              <w:divBdr>
                <w:top w:val="none" w:sz="0" w:space="0" w:color="auto"/>
                <w:left w:val="none" w:sz="0" w:space="0" w:color="auto"/>
                <w:bottom w:val="none" w:sz="0" w:space="0" w:color="auto"/>
                <w:right w:val="none" w:sz="0" w:space="0" w:color="auto"/>
              </w:divBdr>
            </w:div>
            <w:div w:id="1658192486">
              <w:marLeft w:val="0"/>
              <w:marRight w:val="0"/>
              <w:marTop w:val="0"/>
              <w:marBottom w:val="0"/>
              <w:divBdr>
                <w:top w:val="none" w:sz="0" w:space="0" w:color="auto"/>
                <w:left w:val="none" w:sz="0" w:space="0" w:color="auto"/>
                <w:bottom w:val="none" w:sz="0" w:space="0" w:color="auto"/>
                <w:right w:val="none" w:sz="0" w:space="0" w:color="auto"/>
              </w:divBdr>
            </w:div>
            <w:div w:id="262228094">
              <w:marLeft w:val="0"/>
              <w:marRight w:val="0"/>
              <w:marTop w:val="0"/>
              <w:marBottom w:val="0"/>
              <w:divBdr>
                <w:top w:val="none" w:sz="0" w:space="0" w:color="auto"/>
                <w:left w:val="none" w:sz="0" w:space="0" w:color="auto"/>
                <w:bottom w:val="none" w:sz="0" w:space="0" w:color="auto"/>
                <w:right w:val="none" w:sz="0" w:space="0" w:color="auto"/>
              </w:divBdr>
            </w:div>
            <w:div w:id="929191951">
              <w:marLeft w:val="0"/>
              <w:marRight w:val="0"/>
              <w:marTop w:val="0"/>
              <w:marBottom w:val="0"/>
              <w:divBdr>
                <w:top w:val="none" w:sz="0" w:space="0" w:color="auto"/>
                <w:left w:val="none" w:sz="0" w:space="0" w:color="auto"/>
                <w:bottom w:val="none" w:sz="0" w:space="0" w:color="auto"/>
                <w:right w:val="none" w:sz="0" w:space="0" w:color="auto"/>
              </w:divBdr>
            </w:div>
            <w:div w:id="1677533151">
              <w:marLeft w:val="0"/>
              <w:marRight w:val="0"/>
              <w:marTop w:val="0"/>
              <w:marBottom w:val="0"/>
              <w:divBdr>
                <w:top w:val="none" w:sz="0" w:space="0" w:color="auto"/>
                <w:left w:val="none" w:sz="0" w:space="0" w:color="auto"/>
                <w:bottom w:val="none" w:sz="0" w:space="0" w:color="auto"/>
                <w:right w:val="none" w:sz="0" w:space="0" w:color="auto"/>
              </w:divBdr>
            </w:div>
            <w:div w:id="801843736">
              <w:marLeft w:val="0"/>
              <w:marRight w:val="0"/>
              <w:marTop w:val="0"/>
              <w:marBottom w:val="0"/>
              <w:divBdr>
                <w:top w:val="none" w:sz="0" w:space="0" w:color="auto"/>
                <w:left w:val="none" w:sz="0" w:space="0" w:color="auto"/>
                <w:bottom w:val="none" w:sz="0" w:space="0" w:color="auto"/>
                <w:right w:val="none" w:sz="0" w:space="0" w:color="auto"/>
              </w:divBdr>
            </w:div>
            <w:div w:id="1794522475">
              <w:marLeft w:val="0"/>
              <w:marRight w:val="0"/>
              <w:marTop w:val="0"/>
              <w:marBottom w:val="0"/>
              <w:divBdr>
                <w:top w:val="none" w:sz="0" w:space="0" w:color="auto"/>
                <w:left w:val="none" w:sz="0" w:space="0" w:color="auto"/>
                <w:bottom w:val="none" w:sz="0" w:space="0" w:color="auto"/>
                <w:right w:val="none" w:sz="0" w:space="0" w:color="auto"/>
              </w:divBdr>
            </w:div>
            <w:div w:id="1002515067">
              <w:marLeft w:val="0"/>
              <w:marRight w:val="0"/>
              <w:marTop w:val="0"/>
              <w:marBottom w:val="0"/>
              <w:divBdr>
                <w:top w:val="none" w:sz="0" w:space="0" w:color="auto"/>
                <w:left w:val="none" w:sz="0" w:space="0" w:color="auto"/>
                <w:bottom w:val="none" w:sz="0" w:space="0" w:color="auto"/>
                <w:right w:val="none" w:sz="0" w:space="0" w:color="auto"/>
              </w:divBdr>
            </w:div>
            <w:div w:id="1115176124">
              <w:marLeft w:val="0"/>
              <w:marRight w:val="0"/>
              <w:marTop w:val="0"/>
              <w:marBottom w:val="0"/>
              <w:divBdr>
                <w:top w:val="none" w:sz="0" w:space="0" w:color="auto"/>
                <w:left w:val="none" w:sz="0" w:space="0" w:color="auto"/>
                <w:bottom w:val="none" w:sz="0" w:space="0" w:color="auto"/>
                <w:right w:val="none" w:sz="0" w:space="0" w:color="auto"/>
              </w:divBdr>
            </w:div>
            <w:div w:id="446899325">
              <w:marLeft w:val="0"/>
              <w:marRight w:val="0"/>
              <w:marTop w:val="0"/>
              <w:marBottom w:val="0"/>
              <w:divBdr>
                <w:top w:val="none" w:sz="0" w:space="0" w:color="auto"/>
                <w:left w:val="none" w:sz="0" w:space="0" w:color="auto"/>
                <w:bottom w:val="none" w:sz="0" w:space="0" w:color="auto"/>
                <w:right w:val="none" w:sz="0" w:space="0" w:color="auto"/>
              </w:divBdr>
            </w:div>
            <w:div w:id="1950744603">
              <w:marLeft w:val="0"/>
              <w:marRight w:val="0"/>
              <w:marTop w:val="0"/>
              <w:marBottom w:val="0"/>
              <w:divBdr>
                <w:top w:val="none" w:sz="0" w:space="0" w:color="auto"/>
                <w:left w:val="none" w:sz="0" w:space="0" w:color="auto"/>
                <w:bottom w:val="none" w:sz="0" w:space="0" w:color="auto"/>
                <w:right w:val="none" w:sz="0" w:space="0" w:color="auto"/>
              </w:divBdr>
            </w:div>
            <w:div w:id="568348929">
              <w:marLeft w:val="0"/>
              <w:marRight w:val="0"/>
              <w:marTop w:val="0"/>
              <w:marBottom w:val="0"/>
              <w:divBdr>
                <w:top w:val="none" w:sz="0" w:space="0" w:color="auto"/>
                <w:left w:val="none" w:sz="0" w:space="0" w:color="auto"/>
                <w:bottom w:val="none" w:sz="0" w:space="0" w:color="auto"/>
                <w:right w:val="none" w:sz="0" w:space="0" w:color="auto"/>
              </w:divBdr>
            </w:div>
            <w:div w:id="587077991">
              <w:marLeft w:val="0"/>
              <w:marRight w:val="0"/>
              <w:marTop w:val="0"/>
              <w:marBottom w:val="0"/>
              <w:divBdr>
                <w:top w:val="none" w:sz="0" w:space="0" w:color="auto"/>
                <w:left w:val="none" w:sz="0" w:space="0" w:color="auto"/>
                <w:bottom w:val="none" w:sz="0" w:space="0" w:color="auto"/>
                <w:right w:val="none" w:sz="0" w:space="0" w:color="auto"/>
              </w:divBdr>
            </w:div>
            <w:div w:id="379860724">
              <w:marLeft w:val="0"/>
              <w:marRight w:val="0"/>
              <w:marTop w:val="0"/>
              <w:marBottom w:val="0"/>
              <w:divBdr>
                <w:top w:val="none" w:sz="0" w:space="0" w:color="auto"/>
                <w:left w:val="none" w:sz="0" w:space="0" w:color="auto"/>
                <w:bottom w:val="none" w:sz="0" w:space="0" w:color="auto"/>
                <w:right w:val="none" w:sz="0" w:space="0" w:color="auto"/>
              </w:divBdr>
            </w:div>
            <w:div w:id="1170557175">
              <w:marLeft w:val="0"/>
              <w:marRight w:val="0"/>
              <w:marTop w:val="0"/>
              <w:marBottom w:val="0"/>
              <w:divBdr>
                <w:top w:val="none" w:sz="0" w:space="0" w:color="auto"/>
                <w:left w:val="none" w:sz="0" w:space="0" w:color="auto"/>
                <w:bottom w:val="none" w:sz="0" w:space="0" w:color="auto"/>
                <w:right w:val="none" w:sz="0" w:space="0" w:color="auto"/>
              </w:divBdr>
            </w:div>
            <w:div w:id="1323703382">
              <w:marLeft w:val="0"/>
              <w:marRight w:val="0"/>
              <w:marTop w:val="0"/>
              <w:marBottom w:val="0"/>
              <w:divBdr>
                <w:top w:val="none" w:sz="0" w:space="0" w:color="auto"/>
                <w:left w:val="none" w:sz="0" w:space="0" w:color="auto"/>
                <w:bottom w:val="none" w:sz="0" w:space="0" w:color="auto"/>
                <w:right w:val="none" w:sz="0" w:space="0" w:color="auto"/>
              </w:divBdr>
            </w:div>
            <w:div w:id="817114723">
              <w:marLeft w:val="0"/>
              <w:marRight w:val="0"/>
              <w:marTop w:val="0"/>
              <w:marBottom w:val="0"/>
              <w:divBdr>
                <w:top w:val="none" w:sz="0" w:space="0" w:color="auto"/>
                <w:left w:val="none" w:sz="0" w:space="0" w:color="auto"/>
                <w:bottom w:val="none" w:sz="0" w:space="0" w:color="auto"/>
                <w:right w:val="none" w:sz="0" w:space="0" w:color="auto"/>
              </w:divBdr>
            </w:div>
            <w:div w:id="408382566">
              <w:marLeft w:val="0"/>
              <w:marRight w:val="0"/>
              <w:marTop w:val="0"/>
              <w:marBottom w:val="0"/>
              <w:divBdr>
                <w:top w:val="none" w:sz="0" w:space="0" w:color="auto"/>
                <w:left w:val="none" w:sz="0" w:space="0" w:color="auto"/>
                <w:bottom w:val="none" w:sz="0" w:space="0" w:color="auto"/>
                <w:right w:val="none" w:sz="0" w:space="0" w:color="auto"/>
              </w:divBdr>
            </w:div>
            <w:div w:id="840464223">
              <w:marLeft w:val="0"/>
              <w:marRight w:val="0"/>
              <w:marTop w:val="0"/>
              <w:marBottom w:val="0"/>
              <w:divBdr>
                <w:top w:val="none" w:sz="0" w:space="0" w:color="auto"/>
                <w:left w:val="none" w:sz="0" w:space="0" w:color="auto"/>
                <w:bottom w:val="none" w:sz="0" w:space="0" w:color="auto"/>
                <w:right w:val="none" w:sz="0" w:space="0" w:color="auto"/>
              </w:divBdr>
            </w:div>
            <w:div w:id="31326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022927">
      <w:bodyDiv w:val="1"/>
      <w:marLeft w:val="0"/>
      <w:marRight w:val="0"/>
      <w:marTop w:val="0"/>
      <w:marBottom w:val="0"/>
      <w:divBdr>
        <w:top w:val="none" w:sz="0" w:space="0" w:color="auto"/>
        <w:left w:val="none" w:sz="0" w:space="0" w:color="auto"/>
        <w:bottom w:val="none" w:sz="0" w:space="0" w:color="auto"/>
        <w:right w:val="none" w:sz="0" w:space="0" w:color="auto"/>
      </w:divBdr>
    </w:div>
    <w:div w:id="623779380">
      <w:bodyDiv w:val="1"/>
      <w:marLeft w:val="0"/>
      <w:marRight w:val="0"/>
      <w:marTop w:val="0"/>
      <w:marBottom w:val="0"/>
      <w:divBdr>
        <w:top w:val="none" w:sz="0" w:space="0" w:color="auto"/>
        <w:left w:val="none" w:sz="0" w:space="0" w:color="auto"/>
        <w:bottom w:val="none" w:sz="0" w:space="0" w:color="auto"/>
        <w:right w:val="none" w:sz="0" w:space="0" w:color="auto"/>
      </w:divBdr>
    </w:div>
    <w:div w:id="625625577">
      <w:bodyDiv w:val="1"/>
      <w:marLeft w:val="0"/>
      <w:marRight w:val="0"/>
      <w:marTop w:val="0"/>
      <w:marBottom w:val="0"/>
      <w:divBdr>
        <w:top w:val="none" w:sz="0" w:space="0" w:color="auto"/>
        <w:left w:val="none" w:sz="0" w:space="0" w:color="auto"/>
        <w:bottom w:val="none" w:sz="0" w:space="0" w:color="auto"/>
        <w:right w:val="none" w:sz="0" w:space="0" w:color="auto"/>
      </w:divBdr>
    </w:div>
    <w:div w:id="672225368">
      <w:bodyDiv w:val="1"/>
      <w:marLeft w:val="0"/>
      <w:marRight w:val="0"/>
      <w:marTop w:val="0"/>
      <w:marBottom w:val="0"/>
      <w:divBdr>
        <w:top w:val="none" w:sz="0" w:space="0" w:color="auto"/>
        <w:left w:val="none" w:sz="0" w:space="0" w:color="auto"/>
        <w:bottom w:val="none" w:sz="0" w:space="0" w:color="auto"/>
        <w:right w:val="none" w:sz="0" w:space="0" w:color="auto"/>
      </w:divBdr>
    </w:div>
    <w:div w:id="680203133">
      <w:bodyDiv w:val="1"/>
      <w:marLeft w:val="0"/>
      <w:marRight w:val="0"/>
      <w:marTop w:val="0"/>
      <w:marBottom w:val="0"/>
      <w:divBdr>
        <w:top w:val="none" w:sz="0" w:space="0" w:color="auto"/>
        <w:left w:val="none" w:sz="0" w:space="0" w:color="auto"/>
        <w:bottom w:val="none" w:sz="0" w:space="0" w:color="auto"/>
        <w:right w:val="none" w:sz="0" w:space="0" w:color="auto"/>
      </w:divBdr>
    </w:div>
    <w:div w:id="729157669">
      <w:bodyDiv w:val="1"/>
      <w:marLeft w:val="0"/>
      <w:marRight w:val="0"/>
      <w:marTop w:val="0"/>
      <w:marBottom w:val="0"/>
      <w:divBdr>
        <w:top w:val="none" w:sz="0" w:space="0" w:color="auto"/>
        <w:left w:val="none" w:sz="0" w:space="0" w:color="auto"/>
        <w:bottom w:val="none" w:sz="0" w:space="0" w:color="auto"/>
        <w:right w:val="none" w:sz="0" w:space="0" w:color="auto"/>
      </w:divBdr>
    </w:div>
    <w:div w:id="735278469">
      <w:bodyDiv w:val="1"/>
      <w:marLeft w:val="0"/>
      <w:marRight w:val="0"/>
      <w:marTop w:val="0"/>
      <w:marBottom w:val="0"/>
      <w:divBdr>
        <w:top w:val="none" w:sz="0" w:space="0" w:color="auto"/>
        <w:left w:val="none" w:sz="0" w:space="0" w:color="auto"/>
        <w:bottom w:val="none" w:sz="0" w:space="0" w:color="auto"/>
        <w:right w:val="none" w:sz="0" w:space="0" w:color="auto"/>
      </w:divBdr>
    </w:div>
    <w:div w:id="750156158">
      <w:bodyDiv w:val="1"/>
      <w:marLeft w:val="0"/>
      <w:marRight w:val="0"/>
      <w:marTop w:val="0"/>
      <w:marBottom w:val="0"/>
      <w:divBdr>
        <w:top w:val="none" w:sz="0" w:space="0" w:color="auto"/>
        <w:left w:val="none" w:sz="0" w:space="0" w:color="auto"/>
        <w:bottom w:val="none" w:sz="0" w:space="0" w:color="auto"/>
        <w:right w:val="none" w:sz="0" w:space="0" w:color="auto"/>
      </w:divBdr>
    </w:div>
    <w:div w:id="754547402">
      <w:bodyDiv w:val="1"/>
      <w:marLeft w:val="0"/>
      <w:marRight w:val="0"/>
      <w:marTop w:val="0"/>
      <w:marBottom w:val="0"/>
      <w:divBdr>
        <w:top w:val="none" w:sz="0" w:space="0" w:color="auto"/>
        <w:left w:val="none" w:sz="0" w:space="0" w:color="auto"/>
        <w:bottom w:val="none" w:sz="0" w:space="0" w:color="auto"/>
        <w:right w:val="none" w:sz="0" w:space="0" w:color="auto"/>
      </w:divBdr>
    </w:div>
    <w:div w:id="762914745">
      <w:bodyDiv w:val="1"/>
      <w:marLeft w:val="0"/>
      <w:marRight w:val="0"/>
      <w:marTop w:val="0"/>
      <w:marBottom w:val="0"/>
      <w:divBdr>
        <w:top w:val="none" w:sz="0" w:space="0" w:color="auto"/>
        <w:left w:val="none" w:sz="0" w:space="0" w:color="auto"/>
        <w:bottom w:val="none" w:sz="0" w:space="0" w:color="auto"/>
        <w:right w:val="none" w:sz="0" w:space="0" w:color="auto"/>
      </w:divBdr>
    </w:div>
    <w:div w:id="767385492">
      <w:bodyDiv w:val="1"/>
      <w:marLeft w:val="0"/>
      <w:marRight w:val="0"/>
      <w:marTop w:val="0"/>
      <w:marBottom w:val="0"/>
      <w:divBdr>
        <w:top w:val="none" w:sz="0" w:space="0" w:color="auto"/>
        <w:left w:val="none" w:sz="0" w:space="0" w:color="auto"/>
        <w:bottom w:val="none" w:sz="0" w:space="0" w:color="auto"/>
        <w:right w:val="none" w:sz="0" w:space="0" w:color="auto"/>
      </w:divBdr>
    </w:div>
    <w:div w:id="782118545">
      <w:bodyDiv w:val="1"/>
      <w:marLeft w:val="0"/>
      <w:marRight w:val="0"/>
      <w:marTop w:val="0"/>
      <w:marBottom w:val="0"/>
      <w:divBdr>
        <w:top w:val="none" w:sz="0" w:space="0" w:color="auto"/>
        <w:left w:val="none" w:sz="0" w:space="0" w:color="auto"/>
        <w:bottom w:val="none" w:sz="0" w:space="0" w:color="auto"/>
        <w:right w:val="none" w:sz="0" w:space="0" w:color="auto"/>
      </w:divBdr>
    </w:div>
    <w:div w:id="814100298">
      <w:bodyDiv w:val="1"/>
      <w:marLeft w:val="0"/>
      <w:marRight w:val="0"/>
      <w:marTop w:val="0"/>
      <w:marBottom w:val="0"/>
      <w:divBdr>
        <w:top w:val="none" w:sz="0" w:space="0" w:color="auto"/>
        <w:left w:val="none" w:sz="0" w:space="0" w:color="auto"/>
        <w:bottom w:val="none" w:sz="0" w:space="0" w:color="auto"/>
        <w:right w:val="none" w:sz="0" w:space="0" w:color="auto"/>
      </w:divBdr>
    </w:div>
    <w:div w:id="836383611">
      <w:bodyDiv w:val="1"/>
      <w:marLeft w:val="0"/>
      <w:marRight w:val="0"/>
      <w:marTop w:val="0"/>
      <w:marBottom w:val="0"/>
      <w:divBdr>
        <w:top w:val="none" w:sz="0" w:space="0" w:color="auto"/>
        <w:left w:val="none" w:sz="0" w:space="0" w:color="auto"/>
        <w:bottom w:val="none" w:sz="0" w:space="0" w:color="auto"/>
        <w:right w:val="none" w:sz="0" w:space="0" w:color="auto"/>
      </w:divBdr>
      <w:divsChild>
        <w:div w:id="1485706736">
          <w:marLeft w:val="0"/>
          <w:marRight w:val="0"/>
          <w:marTop w:val="0"/>
          <w:marBottom w:val="0"/>
          <w:divBdr>
            <w:top w:val="none" w:sz="0" w:space="0" w:color="auto"/>
            <w:left w:val="none" w:sz="0" w:space="0" w:color="auto"/>
            <w:bottom w:val="none" w:sz="0" w:space="0" w:color="auto"/>
            <w:right w:val="none" w:sz="0" w:space="0" w:color="auto"/>
          </w:divBdr>
          <w:divsChild>
            <w:div w:id="1853374766">
              <w:marLeft w:val="0"/>
              <w:marRight w:val="0"/>
              <w:marTop w:val="0"/>
              <w:marBottom w:val="0"/>
              <w:divBdr>
                <w:top w:val="none" w:sz="0" w:space="0" w:color="auto"/>
                <w:left w:val="none" w:sz="0" w:space="0" w:color="auto"/>
                <w:bottom w:val="none" w:sz="0" w:space="0" w:color="auto"/>
                <w:right w:val="none" w:sz="0" w:space="0" w:color="auto"/>
              </w:divBdr>
            </w:div>
            <w:div w:id="694382167">
              <w:marLeft w:val="0"/>
              <w:marRight w:val="0"/>
              <w:marTop w:val="0"/>
              <w:marBottom w:val="0"/>
              <w:divBdr>
                <w:top w:val="none" w:sz="0" w:space="0" w:color="auto"/>
                <w:left w:val="none" w:sz="0" w:space="0" w:color="auto"/>
                <w:bottom w:val="none" w:sz="0" w:space="0" w:color="auto"/>
                <w:right w:val="none" w:sz="0" w:space="0" w:color="auto"/>
              </w:divBdr>
            </w:div>
            <w:div w:id="512644031">
              <w:marLeft w:val="0"/>
              <w:marRight w:val="0"/>
              <w:marTop w:val="0"/>
              <w:marBottom w:val="0"/>
              <w:divBdr>
                <w:top w:val="none" w:sz="0" w:space="0" w:color="auto"/>
                <w:left w:val="none" w:sz="0" w:space="0" w:color="auto"/>
                <w:bottom w:val="none" w:sz="0" w:space="0" w:color="auto"/>
                <w:right w:val="none" w:sz="0" w:space="0" w:color="auto"/>
              </w:divBdr>
            </w:div>
            <w:div w:id="1840582763">
              <w:marLeft w:val="0"/>
              <w:marRight w:val="0"/>
              <w:marTop w:val="0"/>
              <w:marBottom w:val="0"/>
              <w:divBdr>
                <w:top w:val="none" w:sz="0" w:space="0" w:color="auto"/>
                <w:left w:val="none" w:sz="0" w:space="0" w:color="auto"/>
                <w:bottom w:val="none" w:sz="0" w:space="0" w:color="auto"/>
                <w:right w:val="none" w:sz="0" w:space="0" w:color="auto"/>
              </w:divBdr>
            </w:div>
            <w:div w:id="1564831589">
              <w:marLeft w:val="0"/>
              <w:marRight w:val="0"/>
              <w:marTop w:val="0"/>
              <w:marBottom w:val="0"/>
              <w:divBdr>
                <w:top w:val="none" w:sz="0" w:space="0" w:color="auto"/>
                <w:left w:val="none" w:sz="0" w:space="0" w:color="auto"/>
                <w:bottom w:val="none" w:sz="0" w:space="0" w:color="auto"/>
                <w:right w:val="none" w:sz="0" w:space="0" w:color="auto"/>
              </w:divBdr>
            </w:div>
            <w:div w:id="800617634">
              <w:marLeft w:val="0"/>
              <w:marRight w:val="0"/>
              <w:marTop w:val="0"/>
              <w:marBottom w:val="0"/>
              <w:divBdr>
                <w:top w:val="none" w:sz="0" w:space="0" w:color="auto"/>
                <w:left w:val="none" w:sz="0" w:space="0" w:color="auto"/>
                <w:bottom w:val="none" w:sz="0" w:space="0" w:color="auto"/>
                <w:right w:val="none" w:sz="0" w:space="0" w:color="auto"/>
              </w:divBdr>
            </w:div>
            <w:div w:id="351614904">
              <w:marLeft w:val="0"/>
              <w:marRight w:val="0"/>
              <w:marTop w:val="0"/>
              <w:marBottom w:val="0"/>
              <w:divBdr>
                <w:top w:val="none" w:sz="0" w:space="0" w:color="auto"/>
                <w:left w:val="none" w:sz="0" w:space="0" w:color="auto"/>
                <w:bottom w:val="none" w:sz="0" w:space="0" w:color="auto"/>
                <w:right w:val="none" w:sz="0" w:space="0" w:color="auto"/>
              </w:divBdr>
            </w:div>
            <w:div w:id="356196781">
              <w:marLeft w:val="0"/>
              <w:marRight w:val="0"/>
              <w:marTop w:val="0"/>
              <w:marBottom w:val="0"/>
              <w:divBdr>
                <w:top w:val="none" w:sz="0" w:space="0" w:color="auto"/>
                <w:left w:val="none" w:sz="0" w:space="0" w:color="auto"/>
                <w:bottom w:val="none" w:sz="0" w:space="0" w:color="auto"/>
                <w:right w:val="none" w:sz="0" w:space="0" w:color="auto"/>
              </w:divBdr>
            </w:div>
            <w:div w:id="2075008992">
              <w:marLeft w:val="0"/>
              <w:marRight w:val="0"/>
              <w:marTop w:val="0"/>
              <w:marBottom w:val="0"/>
              <w:divBdr>
                <w:top w:val="none" w:sz="0" w:space="0" w:color="auto"/>
                <w:left w:val="none" w:sz="0" w:space="0" w:color="auto"/>
                <w:bottom w:val="none" w:sz="0" w:space="0" w:color="auto"/>
                <w:right w:val="none" w:sz="0" w:space="0" w:color="auto"/>
              </w:divBdr>
            </w:div>
            <w:div w:id="1766268176">
              <w:marLeft w:val="0"/>
              <w:marRight w:val="0"/>
              <w:marTop w:val="0"/>
              <w:marBottom w:val="0"/>
              <w:divBdr>
                <w:top w:val="none" w:sz="0" w:space="0" w:color="auto"/>
                <w:left w:val="none" w:sz="0" w:space="0" w:color="auto"/>
                <w:bottom w:val="none" w:sz="0" w:space="0" w:color="auto"/>
                <w:right w:val="none" w:sz="0" w:space="0" w:color="auto"/>
              </w:divBdr>
            </w:div>
            <w:div w:id="1833568767">
              <w:marLeft w:val="0"/>
              <w:marRight w:val="0"/>
              <w:marTop w:val="0"/>
              <w:marBottom w:val="0"/>
              <w:divBdr>
                <w:top w:val="none" w:sz="0" w:space="0" w:color="auto"/>
                <w:left w:val="none" w:sz="0" w:space="0" w:color="auto"/>
                <w:bottom w:val="none" w:sz="0" w:space="0" w:color="auto"/>
                <w:right w:val="none" w:sz="0" w:space="0" w:color="auto"/>
              </w:divBdr>
            </w:div>
            <w:div w:id="175581215">
              <w:marLeft w:val="0"/>
              <w:marRight w:val="0"/>
              <w:marTop w:val="0"/>
              <w:marBottom w:val="0"/>
              <w:divBdr>
                <w:top w:val="none" w:sz="0" w:space="0" w:color="auto"/>
                <w:left w:val="none" w:sz="0" w:space="0" w:color="auto"/>
                <w:bottom w:val="none" w:sz="0" w:space="0" w:color="auto"/>
                <w:right w:val="none" w:sz="0" w:space="0" w:color="auto"/>
              </w:divBdr>
            </w:div>
            <w:div w:id="1386678229">
              <w:marLeft w:val="0"/>
              <w:marRight w:val="0"/>
              <w:marTop w:val="0"/>
              <w:marBottom w:val="0"/>
              <w:divBdr>
                <w:top w:val="none" w:sz="0" w:space="0" w:color="auto"/>
                <w:left w:val="none" w:sz="0" w:space="0" w:color="auto"/>
                <w:bottom w:val="none" w:sz="0" w:space="0" w:color="auto"/>
                <w:right w:val="none" w:sz="0" w:space="0" w:color="auto"/>
              </w:divBdr>
            </w:div>
            <w:div w:id="2046321309">
              <w:marLeft w:val="0"/>
              <w:marRight w:val="0"/>
              <w:marTop w:val="0"/>
              <w:marBottom w:val="0"/>
              <w:divBdr>
                <w:top w:val="none" w:sz="0" w:space="0" w:color="auto"/>
                <w:left w:val="none" w:sz="0" w:space="0" w:color="auto"/>
                <w:bottom w:val="none" w:sz="0" w:space="0" w:color="auto"/>
                <w:right w:val="none" w:sz="0" w:space="0" w:color="auto"/>
              </w:divBdr>
            </w:div>
            <w:div w:id="1406997605">
              <w:marLeft w:val="0"/>
              <w:marRight w:val="0"/>
              <w:marTop w:val="0"/>
              <w:marBottom w:val="0"/>
              <w:divBdr>
                <w:top w:val="none" w:sz="0" w:space="0" w:color="auto"/>
                <w:left w:val="none" w:sz="0" w:space="0" w:color="auto"/>
                <w:bottom w:val="none" w:sz="0" w:space="0" w:color="auto"/>
                <w:right w:val="none" w:sz="0" w:space="0" w:color="auto"/>
              </w:divBdr>
            </w:div>
            <w:div w:id="117532106">
              <w:marLeft w:val="0"/>
              <w:marRight w:val="0"/>
              <w:marTop w:val="0"/>
              <w:marBottom w:val="0"/>
              <w:divBdr>
                <w:top w:val="none" w:sz="0" w:space="0" w:color="auto"/>
                <w:left w:val="none" w:sz="0" w:space="0" w:color="auto"/>
                <w:bottom w:val="none" w:sz="0" w:space="0" w:color="auto"/>
                <w:right w:val="none" w:sz="0" w:space="0" w:color="auto"/>
              </w:divBdr>
            </w:div>
            <w:div w:id="489098080">
              <w:marLeft w:val="0"/>
              <w:marRight w:val="0"/>
              <w:marTop w:val="0"/>
              <w:marBottom w:val="0"/>
              <w:divBdr>
                <w:top w:val="none" w:sz="0" w:space="0" w:color="auto"/>
                <w:left w:val="none" w:sz="0" w:space="0" w:color="auto"/>
                <w:bottom w:val="none" w:sz="0" w:space="0" w:color="auto"/>
                <w:right w:val="none" w:sz="0" w:space="0" w:color="auto"/>
              </w:divBdr>
            </w:div>
            <w:div w:id="1738740544">
              <w:marLeft w:val="0"/>
              <w:marRight w:val="0"/>
              <w:marTop w:val="0"/>
              <w:marBottom w:val="0"/>
              <w:divBdr>
                <w:top w:val="none" w:sz="0" w:space="0" w:color="auto"/>
                <w:left w:val="none" w:sz="0" w:space="0" w:color="auto"/>
                <w:bottom w:val="none" w:sz="0" w:space="0" w:color="auto"/>
                <w:right w:val="none" w:sz="0" w:space="0" w:color="auto"/>
              </w:divBdr>
            </w:div>
            <w:div w:id="487749608">
              <w:marLeft w:val="0"/>
              <w:marRight w:val="0"/>
              <w:marTop w:val="0"/>
              <w:marBottom w:val="0"/>
              <w:divBdr>
                <w:top w:val="none" w:sz="0" w:space="0" w:color="auto"/>
                <w:left w:val="none" w:sz="0" w:space="0" w:color="auto"/>
                <w:bottom w:val="none" w:sz="0" w:space="0" w:color="auto"/>
                <w:right w:val="none" w:sz="0" w:space="0" w:color="auto"/>
              </w:divBdr>
            </w:div>
            <w:div w:id="781807861">
              <w:marLeft w:val="0"/>
              <w:marRight w:val="0"/>
              <w:marTop w:val="0"/>
              <w:marBottom w:val="0"/>
              <w:divBdr>
                <w:top w:val="none" w:sz="0" w:space="0" w:color="auto"/>
                <w:left w:val="none" w:sz="0" w:space="0" w:color="auto"/>
                <w:bottom w:val="none" w:sz="0" w:space="0" w:color="auto"/>
                <w:right w:val="none" w:sz="0" w:space="0" w:color="auto"/>
              </w:divBdr>
            </w:div>
            <w:div w:id="443308487">
              <w:marLeft w:val="0"/>
              <w:marRight w:val="0"/>
              <w:marTop w:val="0"/>
              <w:marBottom w:val="0"/>
              <w:divBdr>
                <w:top w:val="none" w:sz="0" w:space="0" w:color="auto"/>
                <w:left w:val="none" w:sz="0" w:space="0" w:color="auto"/>
                <w:bottom w:val="none" w:sz="0" w:space="0" w:color="auto"/>
                <w:right w:val="none" w:sz="0" w:space="0" w:color="auto"/>
              </w:divBdr>
            </w:div>
            <w:div w:id="1371874998">
              <w:marLeft w:val="0"/>
              <w:marRight w:val="0"/>
              <w:marTop w:val="0"/>
              <w:marBottom w:val="0"/>
              <w:divBdr>
                <w:top w:val="none" w:sz="0" w:space="0" w:color="auto"/>
                <w:left w:val="none" w:sz="0" w:space="0" w:color="auto"/>
                <w:bottom w:val="none" w:sz="0" w:space="0" w:color="auto"/>
                <w:right w:val="none" w:sz="0" w:space="0" w:color="auto"/>
              </w:divBdr>
            </w:div>
            <w:div w:id="890002034">
              <w:marLeft w:val="0"/>
              <w:marRight w:val="0"/>
              <w:marTop w:val="0"/>
              <w:marBottom w:val="0"/>
              <w:divBdr>
                <w:top w:val="none" w:sz="0" w:space="0" w:color="auto"/>
                <w:left w:val="none" w:sz="0" w:space="0" w:color="auto"/>
                <w:bottom w:val="none" w:sz="0" w:space="0" w:color="auto"/>
                <w:right w:val="none" w:sz="0" w:space="0" w:color="auto"/>
              </w:divBdr>
            </w:div>
            <w:div w:id="1725105847">
              <w:marLeft w:val="0"/>
              <w:marRight w:val="0"/>
              <w:marTop w:val="0"/>
              <w:marBottom w:val="0"/>
              <w:divBdr>
                <w:top w:val="none" w:sz="0" w:space="0" w:color="auto"/>
                <w:left w:val="none" w:sz="0" w:space="0" w:color="auto"/>
                <w:bottom w:val="none" w:sz="0" w:space="0" w:color="auto"/>
                <w:right w:val="none" w:sz="0" w:space="0" w:color="auto"/>
              </w:divBdr>
            </w:div>
            <w:div w:id="700008245">
              <w:marLeft w:val="0"/>
              <w:marRight w:val="0"/>
              <w:marTop w:val="0"/>
              <w:marBottom w:val="0"/>
              <w:divBdr>
                <w:top w:val="none" w:sz="0" w:space="0" w:color="auto"/>
                <w:left w:val="none" w:sz="0" w:space="0" w:color="auto"/>
                <w:bottom w:val="none" w:sz="0" w:space="0" w:color="auto"/>
                <w:right w:val="none" w:sz="0" w:space="0" w:color="auto"/>
              </w:divBdr>
            </w:div>
            <w:div w:id="1814829810">
              <w:marLeft w:val="0"/>
              <w:marRight w:val="0"/>
              <w:marTop w:val="0"/>
              <w:marBottom w:val="0"/>
              <w:divBdr>
                <w:top w:val="none" w:sz="0" w:space="0" w:color="auto"/>
                <w:left w:val="none" w:sz="0" w:space="0" w:color="auto"/>
                <w:bottom w:val="none" w:sz="0" w:space="0" w:color="auto"/>
                <w:right w:val="none" w:sz="0" w:space="0" w:color="auto"/>
              </w:divBdr>
            </w:div>
            <w:div w:id="1355307938">
              <w:marLeft w:val="0"/>
              <w:marRight w:val="0"/>
              <w:marTop w:val="0"/>
              <w:marBottom w:val="0"/>
              <w:divBdr>
                <w:top w:val="none" w:sz="0" w:space="0" w:color="auto"/>
                <w:left w:val="none" w:sz="0" w:space="0" w:color="auto"/>
                <w:bottom w:val="none" w:sz="0" w:space="0" w:color="auto"/>
                <w:right w:val="none" w:sz="0" w:space="0" w:color="auto"/>
              </w:divBdr>
            </w:div>
            <w:div w:id="48191296">
              <w:marLeft w:val="0"/>
              <w:marRight w:val="0"/>
              <w:marTop w:val="0"/>
              <w:marBottom w:val="0"/>
              <w:divBdr>
                <w:top w:val="none" w:sz="0" w:space="0" w:color="auto"/>
                <w:left w:val="none" w:sz="0" w:space="0" w:color="auto"/>
                <w:bottom w:val="none" w:sz="0" w:space="0" w:color="auto"/>
                <w:right w:val="none" w:sz="0" w:space="0" w:color="auto"/>
              </w:divBdr>
            </w:div>
            <w:div w:id="1291202814">
              <w:marLeft w:val="0"/>
              <w:marRight w:val="0"/>
              <w:marTop w:val="0"/>
              <w:marBottom w:val="0"/>
              <w:divBdr>
                <w:top w:val="none" w:sz="0" w:space="0" w:color="auto"/>
                <w:left w:val="none" w:sz="0" w:space="0" w:color="auto"/>
                <w:bottom w:val="none" w:sz="0" w:space="0" w:color="auto"/>
                <w:right w:val="none" w:sz="0" w:space="0" w:color="auto"/>
              </w:divBdr>
            </w:div>
            <w:div w:id="669984212">
              <w:marLeft w:val="0"/>
              <w:marRight w:val="0"/>
              <w:marTop w:val="0"/>
              <w:marBottom w:val="0"/>
              <w:divBdr>
                <w:top w:val="none" w:sz="0" w:space="0" w:color="auto"/>
                <w:left w:val="none" w:sz="0" w:space="0" w:color="auto"/>
                <w:bottom w:val="none" w:sz="0" w:space="0" w:color="auto"/>
                <w:right w:val="none" w:sz="0" w:space="0" w:color="auto"/>
              </w:divBdr>
            </w:div>
            <w:div w:id="1393654484">
              <w:marLeft w:val="0"/>
              <w:marRight w:val="0"/>
              <w:marTop w:val="0"/>
              <w:marBottom w:val="0"/>
              <w:divBdr>
                <w:top w:val="none" w:sz="0" w:space="0" w:color="auto"/>
                <w:left w:val="none" w:sz="0" w:space="0" w:color="auto"/>
                <w:bottom w:val="none" w:sz="0" w:space="0" w:color="auto"/>
                <w:right w:val="none" w:sz="0" w:space="0" w:color="auto"/>
              </w:divBdr>
            </w:div>
            <w:div w:id="1014695145">
              <w:marLeft w:val="0"/>
              <w:marRight w:val="0"/>
              <w:marTop w:val="0"/>
              <w:marBottom w:val="0"/>
              <w:divBdr>
                <w:top w:val="none" w:sz="0" w:space="0" w:color="auto"/>
                <w:left w:val="none" w:sz="0" w:space="0" w:color="auto"/>
                <w:bottom w:val="none" w:sz="0" w:space="0" w:color="auto"/>
                <w:right w:val="none" w:sz="0" w:space="0" w:color="auto"/>
              </w:divBdr>
            </w:div>
            <w:div w:id="1470515249">
              <w:marLeft w:val="0"/>
              <w:marRight w:val="0"/>
              <w:marTop w:val="0"/>
              <w:marBottom w:val="0"/>
              <w:divBdr>
                <w:top w:val="none" w:sz="0" w:space="0" w:color="auto"/>
                <w:left w:val="none" w:sz="0" w:space="0" w:color="auto"/>
                <w:bottom w:val="none" w:sz="0" w:space="0" w:color="auto"/>
                <w:right w:val="none" w:sz="0" w:space="0" w:color="auto"/>
              </w:divBdr>
            </w:div>
            <w:div w:id="303046254">
              <w:marLeft w:val="0"/>
              <w:marRight w:val="0"/>
              <w:marTop w:val="0"/>
              <w:marBottom w:val="0"/>
              <w:divBdr>
                <w:top w:val="none" w:sz="0" w:space="0" w:color="auto"/>
                <w:left w:val="none" w:sz="0" w:space="0" w:color="auto"/>
                <w:bottom w:val="none" w:sz="0" w:space="0" w:color="auto"/>
                <w:right w:val="none" w:sz="0" w:space="0" w:color="auto"/>
              </w:divBdr>
            </w:div>
            <w:div w:id="1837958927">
              <w:marLeft w:val="0"/>
              <w:marRight w:val="0"/>
              <w:marTop w:val="0"/>
              <w:marBottom w:val="0"/>
              <w:divBdr>
                <w:top w:val="none" w:sz="0" w:space="0" w:color="auto"/>
                <w:left w:val="none" w:sz="0" w:space="0" w:color="auto"/>
                <w:bottom w:val="none" w:sz="0" w:space="0" w:color="auto"/>
                <w:right w:val="none" w:sz="0" w:space="0" w:color="auto"/>
              </w:divBdr>
            </w:div>
            <w:div w:id="1694764730">
              <w:marLeft w:val="0"/>
              <w:marRight w:val="0"/>
              <w:marTop w:val="0"/>
              <w:marBottom w:val="0"/>
              <w:divBdr>
                <w:top w:val="none" w:sz="0" w:space="0" w:color="auto"/>
                <w:left w:val="none" w:sz="0" w:space="0" w:color="auto"/>
                <w:bottom w:val="none" w:sz="0" w:space="0" w:color="auto"/>
                <w:right w:val="none" w:sz="0" w:space="0" w:color="auto"/>
              </w:divBdr>
            </w:div>
            <w:div w:id="2124880943">
              <w:marLeft w:val="0"/>
              <w:marRight w:val="0"/>
              <w:marTop w:val="0"/>
              <w:marBottom w:val="0"/>
              <w:divBdr>
                <w:top w:val="none" w:sz="0" w:space="0" w:color="auto"/>
                <w:left w:val="none" w:sz="0" w:space="0" w:color="auto"/>
                <w:bottom w:val="none" w:sz="0" w:space="0" w:color="auto"/>
                <w:right w:val="none" w:sz="0" w:space="0" w:color="auto"/>
              </w:divBdr>
            </w:div>
            <w:div w:id="947200983">
              <w:marLeft w:val="0"/>
              <w:marRight w:val="0"/>
              <w:marTop w:val="0"/>
              <w:marBottom w:val="0"/>
              <w:divBdr>
                <w:top w:val="none" w:sz="0" w:space="0" w:color="auto"/>
                <w:left w:val="none" w:sz="0" w:space="0" w:color="auto"/>
                <w:bottom w:val="none" w:sz="0" w:space="0" w:color="auto"/>
                <w:right w:val="none" w:sz="0" w:space="0" w:color="auto"/>
              </w:divBdr>
            </w:div>
            <w:div w:id="1877424928">
              <w:marLeft w:val="0"/>
              <w:marRight w:val="0"/>
              <w:marTop w:val="0"/>
              <w:marBottom w:val="0"/>
              <w:divBdr>
                <w:top w:val="none" w:sz="0" w:space="0" w:color="auto"/>
                <w:left w:val="none" w:sz="0" w:space="0" w:color="auto"/>
                <w:bottom w:val="none" w:sz="0" w:space="0" w:color="auto"/>
                <w:right w:val="none" w:sz="0" w:space="0" w:color="auto"/>
              </w:divBdr>
            </w:div>
            <w:div w:id="1215853328">
              <w:marLeft w:val="0"/>
              <w:marRight w:val="0"/>
              <w:marTop w:val="0"/>
              <w:marBottom w:val="0"/>
              <w:divBdr>
                <w:top w:val="none" w:sz="0" w:space="0" w:color="auto"/>
                <w:left w:val="none" w:sz="0" w:space="0" w:color="auto"/>
                <w:bottom w:val="none" w:sz="0" w:space="0" w:color="auto"/>
                <w:right w:val="none" w:sz="0" w:space="0" w:color="auto"/>
              </w:divBdr>
            </w:div>
            <w:div w:id="142745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439066">
      <w:bodyDiv w:val="1"/>
      <w:marLeft w:val="0"/>
      <w:marRight w:val="0"/>
      <w:marTop w:val="0"/>
      <w:marBottom w:val="0"/>
      <w:divBdr>
        <w:top w:val="none" w:sz="0" w:space="0" w:color="auto"/>
        <w:left w:val="none" w:sz="0" w:space="0" w:color="auto"/>
        <w:bottom w:val="none" w:sz="0" w:space="0" w:color="auto"/>
        <w:right w:val="none" w:sz="0" w:space="0" w:color="auto"/>
      </w:divBdr>
    </w:div>
    <w:div w:id="880017647">
      <w:bodyDiv w:val="1"/>
      <w:marLeft w:val="0"/>
      <w:marRight w:val="0"/>
      <w:marTop w:val="0"/>
      <w:marBottom w:val="0"/>
      <w:divBdr>
        <w:top w:val="none" w:sz="0" w:space="0" w:color="auto"/>
        <w:left w:val="none" w:sz="0" w:space="0" w:color="auto"/>
        <w:bottom w:val="none" w:sz="0" w:space="0" w:color="auto"/>
        <w:right w:val="none" w:sz="0" w:space="0" w:color="auto"/>
      </w:divBdr>
    </w:div>
    <w:div w:id="917638397">
      <w:bodyDiv w:val="1"/>
      <w:marLeft w:val="0"/>
      <w:marRight w:val="0"/>
      <w:marTop w:val="0"/>
      <w:marBottom w:val="0"/>
      <w:divBdr>
        <w:top w:val="none" w:sz="0" w:space="0" w:color="auto"/>
        <w:left w:val="none" w:sz="0" w:space="0" w:color="auto"/>
        <w:bottom w:val="none" w:sz="0" w:space="0" w:color="auto"/>
        <w:right w:val="none" w:sz="0" w:space="0" w:color="auto"/>
      </w:divBdr>
    </w:div>
    <w:div w:id="932513262">
      <w:bodyDiv w:val="1"/>
      <w:marLeft w:val="0"/>
      <w:marRight w:val="0"/>
      <w:marTop w:val="0"/>
      <w:marBottom w:val="0"/>
      <w:divBdr>
        <w:top w:val="none" w:sz="0" w:space="0" w:color="auto"/>
        <w:left w:val="none" w:sz="0" w:space="0" w:color="auto"/>
        <w:bottom w:val="none" w:sz="0" w:space="0" w:color="auto"/>
        <w:right w:val="none" w:sz="0" w:space="0" w:color="auto"/>
      </w:divBdr>
    </w:div>
    <w:div w:id="940071235">
      <w:bodyDiv w:val="1"/>
      <w:marLeft w:val="0"/>
      <w:marRight w:val="0"/>
      <w:marTop w:val="0"/>
      <w:marBottom w:val="0"/>
      <w:divBdr>
        <w:top w:val="none" w:sz="0" w:space="0" w:color="auto"/>
        <w:left w:val="none" w:sz="0" w:space="0" w:color="auto"/>
        <w:bottom w:val="none" w:sz="0" w:space="0" w:color="auto"/>
        <w:right w:val="none" w:sz="0" w:space="0" w:color="auto"/>
      </w:divBdr>
    </w:div>
    <w:div w:id="945499584">
      <w:bodyDiv w:val="1"/>
      <w:marLeft w:val="0"/>
      <w:marRight w:val="0"/>
      <w:marTop w:val="0"/>
      <w:marBottom w:val="0"/>
      <w:divBdr>
        <w:top w:val="none" w:sz="0" w:space="0" w:color="auto"/>
        <w:left w:val="none" w:sz="0" w:space="0" w:color="auto"/>
        <w:bottom w:val="none" w:sz="0" w:space="0" w:color="auto"/>
        <w:right w:val="none" w:sz="0" w:space="0" w:color="auto"/>
      </w:divBdr>
    </w:div>
    <w:div w:id="947587992">
      <w:bodyDiv w:val="1"/>
      <w:marLeft w:val="0"/>
      <w:marRight w:val="0"/>
      <w:marTop w:val="0"/>
      <w:marBottom w:val="0"/>
      <w:divBdr>
        <w:top w:val="none" w:sz="0" w:space="0" w:color="auto"/>
        <w:left w:val="none" w:sz="0" w:space="0" w:color="auto"/>
        <w:bottom w:val="none" w:sz="0" w:space="0" w:color="auto"/>
        <w:right w:val="none" w:sz="0" w:space="0" w:color="auto"/>
      </w:divBdr>
    </w:div>
    <w:div w:id="961033961">
      <w:bodyDiv w:val="1"/>
      <w:marLeft w:val="0"/>
      <w:marRight w:val="0"/>
      <w:marTop w:val="0"/>
      <w:marBottom w:val="0"/>
      <w:divBdr>
        <w:top w:val="none" w:sz="0" w:space="0" w:color="auto"/>
        <w:left w:val="none" w:sz="0" w:space="0" w:color="auto"/>
        <w:bottom w:val="none" w:sz="0" w:space="0" w:color="auto"/>
        <w:right w:val="none" w:sz="0" w:space="0" w:color="auto"/>
      </w:divBdr>
    </w:div>
    <w:div w:id="967007656">
      <w:bodyDiv w:val="1"/>
      <w:marLeft w:val="0"/>
      <w:marRight w:val="0"/>
      <w:marTop w:val="0"/>
      <w:marBottom w:val="0"/>
      <w:divBdr>
        <w:top w:val="none" w:sz="0" w:space="0" w:color="auto"/>
        <w:left w:val="none" w:sz="0" w:space="0" w:color="auto"/>
        <w:bottom w:val="none" w:sz="0" w:space="0" w:color="auto"/>
        <w:right w:val="none" w:sz="0" w:space="0" w:color="auto"/>
      </w:divBdr>
    </w:div>
    <w:div w:id="996881446">
      <w:bodyDiv w:val="1"/>
      <w:marLeft w:val="0"/>
      <w:marRight w:val="0"/>
      <w:marTop w:val="0"/>
      <w:marBottom w:val="0"/>
      <w:divBdr>
        <w:top w:val="none" w:sz="0" w:space="0" w:color="auto"/>
        <w:left w:val="none" w:sz="0" w:space="0" w:color="auto"/>
        <w:bottom w:val="none" w:sz="0" w:space="0" w:color="auto"/>
        <w:right w:val="none" w:sz="0" w:space="0" w:color="auto"/>
      </w:divBdr>
    </w:div>
    <w:div w:id="1031341775">
      <w:bodyDiv w:val="1"/>
      <w:marLeft w:val="0"/>
      <w:marRight w:val="0"/>
      <w:marTop w:val="0"/>
      <w:marBottom w:val="0"/>
      <w:divBdr>
        <w:top w:val="none" w:sz="0" w:space="0" w:color="auto"/>
        <w:left w:val="none" w:sz="0" w:space="0" w:color="auto"/>
        <w:bottom w:val="none" w:sz="0" w:space="0" w:color="auto"/>
        <w:right w:val="none" w:sz="0" w:space="0" w:color="auto"/>
      </w:divBdr>
    </w:div>
    <w:div w:id="1033383938">
      <w:bodyDiv w:val="1"/>
      <w:marLeft w:val="0"/>
      <w:marRight w:val="0"/>
      <w:marTop w:val="0"/>
      <w:marBottom w:val="0"/>
      <w:divBdr>
        <w:top w:val="none" w:sz="0" w:space="0" w:color="auto"/>
        <w:left w:val="none" w:sz="0" w:space="0" w:color="auto"/>
        <w:bottom w:val="none" w:sz="0" w:space="0" w:color="auto"/>
        <w:right w:val="none" w:sz="0" w:space="0" w:color="auto"/>
      </w:divBdr>
    </w:div>
    <w:div w:id="1040015973">
      <w:bodyDiv w:val="1"/>
      <w:marLeft w:val="0"/>
      <w:marRight w:val="0"/>
      <w:marTop w:val="0"/>
      <w:marBottom w:val="0"/>
      <w:divBdr>
        <w:top w:val="none" w:sz="0" w:space="0" w:color="auto"/>
        <w:left w:val="none" w:sz="0" w:space="0" w:color="auto"/>
        <w:bottom w:val="none" w:sz="0" w:space="0" w:color="auto"/>
        <w:right w:val="none" w:sz="0" w:space="0" w:color="auto"/>
      </w:divBdr>
    </w:div>
    <w:div w:id="1042825227">
      <w:bodyDiv w:val="1"/>
      <w:marLeft w:val="0"/>
      <w:marRight w:val="0"/>
      <w:marTop w:val="0"/>
      <w:marBottom w:val="0"/>
      <w:divBdr>
        <w:top w:val="none" w:sz="0" w:space="0" w:color="auto"/>
        <w:left w:val="none" w:sz="0" w:space="0" w:color="auto"/>
        <w:bottom w:val="none" w:sz="0" w:space="0" w:color="auto"/>
        <w:right w:val="none" w:sz="0" w:space="0" w:color="auto"/>
      </w:divBdr>
    </w:div>
    <w:div w:id="1049769301">
      <w:bodyDiv w:val="1"/>
      <w:marLeft w:val="0"/>
      <w:marRight w:val="0"/>
      <w:marTop w:val="0"/>
      <w:marBottom w:val="0"/>
      <w:divBdr>
        <w:top w:val="none" w:sz="0" w:space="0" w:color="auto"/>
        <w:left w:val="none" w:sz="0" w:space="0" w:color="auto"/>
        <w:bottom w:val="none" w:sz="0" w:space="0" w:color="auto"/>
        <w:right w:val="none" w:sz="0" w:space="0" w:color="auto"/>
      </w:divBdr>
    </w:div>
    <w:div w:id="1062560230">
      <w:bodyDiv w:val="1"/>
      <w:marLeft w:val="0"/>
      <w:marRight w:val="0"/>
      <w:marTop w:val="0"/>
      <w:marBottom w:val="0"/>
      <w:divBdr>
        <w:top w:val="none" w:sz="0" w:space="0" w:color="auto"/>
        <w:left w:val="none" w:sz="0" w:space="0" w:color="auto"/>
        <w:bottom w:val="none" w:sz="0" w:space="0" w:color="auto"/>
        <w:right w:val="none" w:sz="0" w:space="0" w:color="auto"/>
      </w:divBdr>
    </w:div>
    <w:div w:id="1070612949">
      <w:bodyDiv w:val="1"/>
      <w:marLeft w:val="0"/>
      <w:marRight w:val="0"/>
      <w:marTop w:val="0"/>
      <w:marBottom w:val="0"/>
      <w:divBdr>
        <w:top w:val="none" w:sz="0" w:space="0" w:color="auto"/>
        <w:left w:val="none" w:sz="0" w:space="0" w:color="auto"/>
        <w:bottom w:val="none" w:sz="0" w:space="0" w:color="auto"/>
        <w:right w:val="none" w:sz="0" w:space="0" w:color="auto"/>
      </w:divBdr>
    </w:div>
    <w:div w:id="1075083480">
      <w:bodyDiv w:val="1"/>
      <w:marLeft w:val="0"/>
      <w:marRight w:val="0"/>
      <w:marTop w:val="0"/>
      <w:marBottom w:val="0"/>
      <w:divBdr>
        <w:top w:val="none" w:sz="0" w:space="0" w:color="auto"/>
        <w:left w:val="none" w:sz="0" w:space="0" w:color="auto"/>
        <w:bottom w:val="none" w:sz="0" w:space="0" w:color="auto"/>
        <w:right w:val="none" w:sz="0" w:space="0" w:color="auto"/>
      </w:divBdr>
    </w:div>
    <w:div w:id="1104575855">
      <w:bodyDiv w:val="1"/>
      <w:marLeft w:val="0"/>
      <w:marRight w:val="0"/>
      <w:marTop w:val="0"/>
      <w:marBottom w:val="0"/>
      <w:divBdr>
        <w:top w:val="none" w:sz="0" w:space="0" w:color="auto"/>
        <w:left w:val="none" w:sz="0" w:space="0" w:color="auto"/>
        <w:bottom w:val="none" w:sz="0" w:space="0" w:color="auto"/>
        <w:right w:val="none" w:sz="0" w:space="0" w:color="auto"/>
      </w:divBdr>
    </w:div>
    <w:div w:id="1109742683">
      <w:bodyDiv w:val="1"/>
      <w:marLeft w:val="0"/>
      <w:marRight w:val="0"/>
      <w:marTop w:val="0"/>
      <w:marBottom w:val="0"/>
      <w:divBdr>
        <w:top w:val="none" w:sz="0" w:space="0" w:color="auto"/>
        <w:left w:val="none" w:sz="0" w:space="0" w:color="auto"/>
        <w:bottom w:val="none" w:sz="0" w:space="0" w:color="auto"/>
        <w:right w:val="none" w:sz="0" w:space="0" w:color="auto"/>
      </w:divBdr>
    </w:div>
    <w:div w:id="1115758317">
      <w:bodyDiv w:val="1"/>
      <w:marLeft w:val="0"/>
      <w:marRight w:val="0"/>
      <w:marTop w:val="0"/>
      <w:marBottom w:val="0"/>
      <w:divBdr>
        <w:top w:val="none" w:sz="0" w:space="0" w:color="auto"/>
        <w:left w:val="none" w:sz="0" w:space="0" w:color="auto"/>
        <w:bottom w:val="none" w:sz="0" w:space="0" w:color="auto"/>
        <w:right w:val="none" w:sz="0" w:space="0" w:color="auto"/>
      </w:divBdr>
    </w:div>
    <w:div w:id="1121925089">
      <w:bodyDiv w:val="1"/>
      <w:marLeft w:val="0"/>
      <w:marRight w:val="0"/>
      <w:marTop w:val="0"/>
      <w:marBottom w:val="0"/>
      <w:divBdr>
        <w:top w:val="none" w:sz="0" w:space="0" w:color="auto"/>
        <w:left w:val="none" w:sz="0" w:space="0" w:color="auto"/>
        <w:bottom w:val="none" w:sz="0" w:space="0" w:color="auto"/>
        <w:right w:val="none" w:sz="0" w:space="0" w:color="auto"/>
      </w:divBdr>
      <w:divsChild>
        <w:div w:id="754403061">
          <w:marLeft w:val="0"/>
          <w:marRight w:val="0"/>
          <w:marTop w:val="0"/>
          <w:marBottom w:val="0"/>
          <w:divBdr>
            <w:top w:val="none" w:sz="0" w:space="0" w:color="auto"/>
            <w:left w:val="none" w:sz="0" w:space="0" w:color="auto"/>
            <w:bottom w:val="none" w:sz="0" w:space="0" w:color="auto"/>
            <w:right w:val="none" w:sz="0" w:space="0" w:color="auto"/>
          </w:divBdr>
          <w:divsChild>
            <w:div w:id="1192455807">
              <w:marLeft w:val="0"/>
              <w:marRight w:val="0"/>
              <w:marTop w:val="0"/>
              <w:marBottom w:val="0"/>
              <w:divBdr>
                <w:top w:val="none" w:sz="0" w:space="0" w:color="auto"/>
                <w:left w:val="none" w:sz="0" w:space="0" w:color="auto"/>
                <w:bottom w:val="none" w:sz="0" w:space="0" w:color="auto"/>
                <w:right w:val="none" w:sz="0" w:space="0" w:color="auto"/>
              </w:divBdr>
            </w:div>
            <w:div w:id="634289251">
              <w:marLeft w:val="0"/>
              <w:marRight w:val="0"/>
              <w:marTop w:val="0"/>
              <w:marBottom w:val="0"/>
              <w:divBdr>
                <w:top w:val="none" w:sz="0" w:space="0" w:color="auto"/>
                <w:left w:val="none" w:sz="0" w:space="0" w:color="auto"/>
                <w:bottom w:val="none" w:sz="0" w:space="0" w:color="auto"/>
                <w:right w:val="none" w:sz="0" w:space="0" w:color="auto"/>
              </w:divBdr>
            </w:div>
            <w:div w:id="2088528198">
              <w:marLeft w:val="0"/>
              <w:marRight w:val="0"/>
              <w:marTop w:val="0"/>
              <w:marBottom w:val="0"/>
              <w:divBdr>
                <w:top w:val="none" w:sz="0" w:space="0" w:color="auto"/>
                <w:left w:val="none" w:sz="0" w:space="0" w:color="auto"/>
                <w:bottom w:val="none" w:sz="0" w:space="0" w:color="auto"/>
                <w:right w:val="none" w:sz="0" w:space="0" w:color="auto"/>
              </w:divBdr>
            </w:div>
            <w:div w:id="993682559">
              <w:marLeft w:val="0"/>
              <w:marRight w:val="0"/>
              <w:marTop w:val="0"/>
              <w:marBottom w:val="0"/>
              <w:divBdr>
                <w:top w:val="none" w:sz="0" w:space="0" w:color="auto"/>
                <w:left w:val="none" w:sz="0" w:space="0" w:color="auto"/>
                <w:bottom w:val="none" w:sz="0" w:space="0" w:color="auto"/>
                <w:right w:val="none" w:sz="0" w:space="0" w:color="auto"/>
              </w:divBdr>
            </w:div>
            <w:div w:id="270861514">
              <w:marLeft w:val="0"/>
              <w:marRight w:val="0"/>
              <w:marTop w:val="0"/>
              <w:marBottom w:val="0"/>
              <w:divBdr>
                <w:top w:val="none" w:sz="0" w:space="0" w:color="auto"/>
                <w:left w:val="none" w:sz="0" w:space="0" w:color="auto"/>
                <w:bottom w:val="none" w:sz="0" w:space="0" w:color="auto"/>
                <w:right w:val="none" w:sz="0" w:space="0" w:color="auto"/>
              </w:divBdr>
            </w:div>
            <w:div w:id="988944130">
              <w:marLeft w:val="0"/>
              <w:marRight w:val="0"/>
              <w:marTop w:val="0"/>
              <w:marBottom w:val="0"/>
              <w:divBdr>
                <w:top w:val="none" w:sz="0" w:space="0" w:color="auto"/>
                <w:left w:val="none" w:sz="0" w:space="0" w:color="auto"/>
                <w:bottom w:val="none" w:sz="0" w:space="0" w:color="auto"/>
                <w:right w:val="none" w:sz="0" w:space="0" w:color="auto"/>
              </w:divBdr>
            </w:div>
            <w:div w:id="811872626">
              <w:marLeft w:val="0"/>
              <w:marRight w:val="0"/>
              <w:marTop w:val="0"/>
              <w:marBottom w:val="0"/>
              <w:divBdr>
                <w:top w:val="none" w:sz="0" w:space="0" w:color="auto"/>
                <w:left w:val="none" w:sz="0" w:space="0" w:color="auto"/>
                <w:bottom w:val="none" w:sz="0" w:space="0" w:color="auto"/>
                <w:right w:val="none" w:sz="0" w:space="0" w:color="auto"/>
              </w:divBdr>
            </w:div>
            <w:div w:id="105588427">
              <w:marLeft w:val="0"/>
              <w:marRight w:val="0"/>
              <w:marTop w:val="0"/>
              <w:marBottom w:val="0"/>
              <w:divBdr>
                <w:top w:val="none" w:sz="0" w:space="0" w:color="auto"/>
                <w:left w:val="none" w:sz="0" w:space="0" w:color="auto"/>
                <w:bottom w:val="none" w:sz="0" w:space="0" w:color="auto"/>
                <w:right w:val="none" w:sz="0" w:space="0" w:color="auto"/>
              </w:divBdr>
            </w:div>
            <w:div w:id="1037463872">
              <w:marLeft w:val="0"/>
              <w:marRight w:val="0"/>
              <w:marTop w:val="0"/>
              <w:marBottom w:val="0"/>
              <w:divBdr>
                <w:top w:val="none" w:sz="0" w:space="0" w:color="auto"/>
                <w:left w:val="none" w:sz="0" w:space="0" w:color="auto"/>
                <w:bottom w:val="none" w:sz="0" w:space="0" w:color="auto"/>
                <w:right w:val="none" w:sz="0" w:space="0" w:color="auto"/>
              </w:divBdr>
            </w:div>
            <w:div w:id="1401752517">
              <w:marLeft w:val="0"/>
              <w:marRight w:val="0"/>
              <w:marTop w:val="0"/>
              <w:marBottom w:val="0"/>
              <w:divBdr>
                <w:top w:val="none" w:sz="0" w:space="0" w:color="auto"/>
                <w:left w:val="none" w:sz="0" w:space="0" w:color="auto"/>
                <w:bottom w:val="none" w:sz="0" w:space="0" w:color="auto"/>
                <w:right w:val="none" w:sz="0" w:space="0" w:color="auto"/>
              </w:divBdr>
            </w:div>
            <w:div w:id="357661099">
              <w:marLeft w:val="0"/>
              <w:marRight w:val="0"/>
              <w:marTop w:val="0"/>
              <w:marBottom w:val="0"/>
              <w:divBdr>
                <w:top w:val="none" w:sz="0" w:space="0" w:color="auto"/>
                <w:left w:val="none" w:sz="0" w:space="0" w:color="auto"/>
                <w:bottom w:val="none" w:sz="0" w:space="0" w:color="auto"/>
                <w:right w:val="none" w:sz="0" w:space="0" w:color="auto"/>
              </w:divBdr>
            </w:div>
            <w:div w:id="1135828833">
              <w:marLeft w:val="0"/>
              <w:marRight w:val="0"/>
              <w:marTop w:val="0"/>
              <w:marBottom w:val="0"/>
              <w:divBdr>
                <w:top w:val="none" w:sz="0" w:space="0" w:color="auto"/>
                <w:left w:val="none" w:sz="0" w:space="0" w:color="auto"/>
                <w:bottom w:val="none" w:sz="0" w:space="0" w:color="auto"/>
                <w:right w:val="none" w:sz="0" w:space="0" w:color="auto"/>
              </w:divBdr>
            </w:div>
            <w:div w:id="1015617114">
              <w:marLeft w:val="0"/>
              <w:marRight w:val="0"/>
              <w:marTop w:val="0"/>
              <w:marBottom w:val="0"/>
              <w:divBdr>
                <w:top w:val="none" w:sz="0" w:space="0" w:color="auto"/>
                <w:left w:val="none" w:sz="0" w:space="0" w:color="auto"/>
                <w:bottom w:val="none" w:sz="0" w:space="0" w:color="auto"/>
                <w:right w:val="none" w:sz="0" w:space="0" w:color="auto"/>
              </w:divBdr>
            </w:div>
            <w:div w:id="2043044917">
              <w:marLeft w:val="0"/>
              <w:marRight w:val="0"/>
              <w:marTop w:val="0"/>
              <w:marBottom w:val="0"/>
              <w:divBdr>
                <w:top w:val="none" w:sz="0" w:space="0" w:color="auto"/>
                <w:left w:val="none" w:sz="0" w:space="0" w:color="auto"/>
                <w:bottom w:val="none" w:sz="0" w:space="0" w:color="auto"/>
                <w:right w:val="none" w:sz="0" w:space="0" w:color="auto"/>
              </w:divBdr>
            </w:div>
            <w:div w:id="1957057788">
              <w:marLeft w:val="0"/>
              <w:marRight w:val="0"/>
              <w:marTop w:val="0"/>
              <w:marBottom w:val="0"/>
              <w:divBdr>
                <w:top w:val="none" w:sz="0" w:space="0" w:color="auto"/>
                <w:left w:val="none" w:sz="0" w:space="0" w:color="auto"/>
                <w:bottom w:val="none" w:sz="0" w:space="0" w:color="auto"/>
                <w:right w:val="none" w:sz="0" w:space="0" w:color="auto"/>
              </w:divBdr>
            </w:div>
            <w:div w:id="1471705271">
              <w:marLeft w:val="0"/>
              <w:marRight w:val="0"/>
              <w:marTop w:val="0"/>
              <w:marBottom w:val="0"/>
              <w:divBdr>
                <w:top w:val="none" w:sz="0" w:space="0" w:color="auto"/>
                <w:left w:val="none" w:sz="0" w:space="0" w:color="auto"/>
                <w:bottom w:val="none" w:sz="0" w:space="0" w:color="auto"/>
                <w:right w:val="none" w:sz="0" w:space="0" w:color="auto"/>
              </w:divBdr>
            </w:div>
            <w:div w:id="1393848174">
              <w:marLeft w:val="0"/>
              <w:marRight w:val="0"/>
              <w:marTop w:val="0"/>
              <w:marBottom w:val="0"/>
              <w:divBdr>
                <w:top w:val="none" w:sz="0" w:space="0" w:color="auto"/>
                <w:left w:val="none" w:sz="0" w:space="0" w:color="auto"/>
                <w:bottom w:val="none" w:sz="0" w:space="0" w:color="auto"/>
                <w:right w:val="none" w:sz="0" w:space="0" w:color="auto"/>
              </w:divBdr>
            </w:div>
            <w:div w:id="2145002239">
              <w:marLeft w:val="0"/>
              <w:marRight w:val="0"/>
              <w:marTop w:val="0"/>
              <w:marBottom w:val="0"/>
              <w:divBdr>
                <w:top w:val="none" w:sz="0" w:space="0" w:color="auto"/>
                <w:left w:val="none" w:sz="0" w:space="0" w:color="auto"/>
                <w:bottom w:val="none" w:sz="0" w:space="0" w:color="auto"/>
                <w:right w:val="none" w:sz="0" w:space="0" w:color="auto"/>
              </w:divBdr>
            </w:div>
            <w:div w:id="636300598">
              <w:marLeft w:val="0"/>
              <w:marRight w:val="0"/>
              <w:marTop w:val="0"/>
              <w:marBottom w:val="0"/>
              <w:divBdr>
                <w:top w:val="none" w:sz="0" w:space="0" w:color="auto"/>
                <w:left w:val="none" w:sz="0" w:space="0" w:color="auto"/>
                <w:bottom w:val="none" w:sz="0" w:space="0" w:color="auto"/>
                <w:right w:val="none" w:sz="0" w:space="0" w:color="auto"/>
              </w:divBdr>
            </w:div>
            <w:div w:id="2116905421">
              <w:marLeft w:val="0"/>
              <w:marRight w:val="0"/>
              <w:marTop w:val="0"/>
              <w:marBottom w:val="0"/>
              <w:divBdr>
                <w:top w:val="none" w:sz="0" w:space="0" w:color="auto"/>
                <w:left w:val="none" w:sz="0" w:space="0" w:color="auto"/>
                <w:bottom w:val="none" w:sz="0" w:space="0" w:color="auto"/>
                <w:right w:val="none" w:sz="0" w:space="0" w:color="auto"/>
              </w:divBdr>
            </w:div>
            <w:div w:id="2088453816">
              <w:marLeft w:val="0"/>
              <w:marRight w:val="0"/>
              <w:marTop w:val="0"/>
              <w:marBottom w:val="0"/>
              <w:divBdr>
                <w:top w:val="none" w:sz="0" w:space="0" w:color="auto"/>
                <w:left w:val="none" w:sz="0" w:space="0" w:color="auto"/>
                <w:bottom w:val="none" w:sz="0" w:space="0" w:color="auto"/>
                <w:right w:val="none" w:sz="0" w:space="0" w:color="auto"/>
              </w:divBdr>
            </w:div>
            <w:div w:id="452402241">
              <w:marLeft w:val="0"/>
              <w:marRight w:val="0"/>
              <w:marTop w:val="0"/>
              <w:marBottom w:val="0"/>
              <w:divBdr>
                <w:top w:val="none" w:sz="0" w:space="0" w:color="auto"/>
                <w:left w:val="none" w:sz="0" w:space="0" w:color="auto"/>
                <w:bottom w:val="none" w:sz="0" w:space="0" w:color="auto"/>
                <w:right w:val="none" w:sz="0" w:space="0" w:color="auto"/>
              </w:divBdr>
            </w:div>
            <w:div w:id="1828981017">
              <w:marLeft w:val="0"/>
              <w:marRight w:val="0"/>
              <w:marTop w:val="0"/>
              <w:marBottom w:val="0"/>
              <w:divBdr>
                <w:top w:val="none" w:sz="0" w:space="0" w:color="auto"/>
                <w:left w:val="none" w:sz="0" w:space="0" w:color="auto"/>
                <w:bottom w:val="none" w:sz="0" w:space="0" w:color="auto"/>
                <w:right w:val="none" w:sz="0" w:space="0" w:color="auto"/>
              </w:divBdr>
            </w:div>
            <w:div w:id="108746470">
              <w:marLeft w:val="0"/>
              <w:marRight w:val="0"/>
              <w:marTop w:val="0"/>
              <w:marBottom w:val="0"/>
              <w:divBdr>
                <w:top w:val="none" w:sz="0" w:space="0" w:color="auto"/>
                <w:left w:val="none" w:sz="0" w:space="0" w:color="auto"/>
                <w:bottom w:val="none" w:sz="0" w:space="0" w:color="auto"/>
                <w:right w:val="none" w:sz="0" w:space="0" w:color="auto"/>
              </w:divBdr>
            </w:div>
            <w:div w:id="1331179530">
              <w:marLeft w:val="0"/>
              <w:marRight w:val="0"/>
              <w:marTop w:val="0"/>
              <w:marBottom w:val="0"/>
              <w:divBdr>
                <w:top w:val="none" w:sz="0" w:space="0" w:color="auto"/>
                <w:left w:val="none" w:sz="0" w:space="0" w:color="auto"/>
                <w:bottom w:val="none" w:sz="0" w:space="0" w:color="auto"/>
                <w:right w:val="none" w:sz="0" w:space="0" w:color="auto"/>
              </w:divBdr>
            </w:div>
            <w:div w:id="2075004635">
              <w:marLeft w:val="0"/>
              <w:marRight w:val="0"/>
              <w:marTop w:val="0"/>
              <w:marBottom w:val="0"/>
              <w:divBdr>
                <w:top w:val="none" w:sz="0" w:space="0" w:color="auto"/>
                <w:left w:val="none" w:sz="0" w:space="0" w:color="auto"/>
                <w:bottom w:val="none" w:sz="0" w:space="0" w:color="auto"/>
                <w:right w:val="none" w:sz="0" w:space="0" w:color="auto"/>
              </w:divBdr>
            </w:div>
            <w:div w:id="1824157603">
              <w:marLeft w:val="0"/>
              <w:marRight w:val="0"/>
              <w:marTop w:val="0"/>
              <w:marBottom w:val="0"/>
              <w:divBdr>
                <w:top w:val="none" w:sz="0" w:space="0" w:color="auto"/>
                <w:left w:val="none" w:sz="0" w:space="0" w:color="auto"/>
                <w:bottom w:val="none" w:sz="0" w:space="0" w:color="auto"/>
                <w:right w:val="none" w:sz="0" w:space="0" w:color="auto"/>
              </w:divBdr>
            </w:div>
            <w:div w:id="1578400063">
              <w:marLeft w:val="0"/>
              <w:marRight w:val="0"/>
              <w:marTop w:val="0"/>
              <w:marBottom w:val="0"/>
              <w:divBdr>
                <w:top w:val="none" w:sz="0" w:space="0" w:color="auto"/>
                <w:left w:val="none" w:sz="0" w:space="0" w:color="auto"/>
                <w:bottom w:val="none" w:sz="0" w:space="0" w:color="auto"/>
                <w:right w:val="none" w:sz="0" w:space="0" w:color="auto"/>
              </w:divBdr>
            </w:div>
            <w:div w:id="55319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283163">
      <w:bodyDiv w:val="1"/>
      <w:marLeft w:val="0"/>
      <w:marRight w:val="0"/>
      <w:marTop w:val="0"/>
      <w:marBottom w:val="0"/>
      <w:divBdr>
        <w:top w:val="none" w:sz="0" w:space="0" w:color="auto"/>
        <w:left w:val="none" w:sz="0" w:space="0" w:color="auto"/>
        <w:bottom w:val="none" w:sz="0" w:space="0" w:color="auto"/>
        <w:right w:val="none" w:sz="0" w:space="0" w:color="auto"/>
      </w:divBdr>
    </w:div>
    <w:div w:id="1173837263">
      <w:bodyDiv w:val="1"/>
      <w:marLeft w:val="0"/>
      <w:marRight w:val="0"/>
      <w:marTop w:val="0"/>
      <w:marBottom w:val="0"/>
      <w:divBdr>
        <w:top w:val="none" w:sz="0" w:space="0" w:color="auto"/>
        <w:left w:val="none" w:sz="0" w:space="0" w:color="auto"/>
        <w:bottom w:val="none" w:sz="0" w:space="0" w:color="auto"/>
        <w:right w:val="none" w:sz="0" w:space="0" w:color="auto"/>
      </w:divBdr>
    </w:div>
    <w:div w:id="1177768188">
      <w:bodyDiv w:val="1"/>
      <w:marLeft w:val="0"/>
      <w:marRight w:val="0"/>
      <w:marTop w:val="0"/>
      <w:marBottom w:val="0"/>
      <w:divBdr>
        <w:top w:val="none" w:sz="0" w:space="0" w:color="auto"/>
        <w:left w:val="none" w:sz="0" w:space="0" w:color="auto"/>
        <w:bottom w:val="none" w:sz="0" w:space="0" w:color="auto"/>
        <w:right w:val="none" w:sz="0" w:space="0" w:color="auto"/>
      </w:divBdr>
    </w:div>
    <w:div w:id="1184199256">
      <w:bodyDiv w:val="1"/>
      <w:marLeft w:val="0"/>
      <w:marRight w:val="0"/>
      <w:marTop w:val="0"/>
      <w:marBottom w:val="0"/>
      <w:divBdr>
        <w:top w:val="none" w:sz="0" w:space="0" w:color="auto"/>
        <w:left w:val="none" w:sz="0" w:space="0" w:color="auto"/>
        <w:bottom w:val="none" w:sz="0" w:space="0" w:color="auto"/>
        <w:right w:val="none" w:sz="0" w:space="0" w:color="auto"/>
      </w:divBdr>
    </w:div>
    <w:div w:id="1195117738">
      <w:bodyDiv w:val="1"/>
      <w:marLeft w:val="0"/>
      <w:marRight w:val="0"/>
      <w:marTop w:val="0"/>
      <w:marBottom w:val="0"/>
      <w:divBdr>
        <w:top w:val="none" w:sz="0" w:space="0" w:color="auto"/>
        <w:left w:val="none" w:sz="0" w:space="0" w:color="auto"/>
        <w:bottom w:val="none" w:sz="0" w:space="0" w:color="auto"/>
        <w:right w:val="none" w:sz="0" w:space="0" w:color="auto"/>
      </w:divBdr>
    </w:div>
    <w:div w:id="1230575645">
      <w:bodyDiv w:val="1"/>
      <w:marLeft w:val="0"/>
      <w:marRight w:val="0"/>
      <w:marTop w:val="0"/>
      <w:marBottom w:val="0"/>
      <w:divBdr>
        <w:top w:val="none" w:sz="0" w:space="0" w:color="auto"/>
        <w:left w:val="none" w:sz="0" w:space="0" w:color="auto"/>
        <w:bottom w:val="none" w:sz="0" w:space="0" w:color="auto"/>
        <w:right w:val="none" w:sz="0" w:space="0" w:color="auto"/>
      </w:divBdr>
    </w:div>
    <w:div w:id="1231817351">
      <w:bodyDiv w:val="1"/>
      <w:marLeft w:val="0"/>
      <w:marRight w:val="0"/>
      <w:marTop w:val="0"/>
      <w:marBottom w:val="0"/>
      <w:divBdr>
        <w:top w:val="none" w:sz="0" w:space="0" w:color="auto"/>
        <w:left w:val="none" w:sz="0" w:space="0" w:color="auto"/>
        <w:bottom w:val="none" w:sz="0" w:space="0" w:color="auto"/>
        <w:right w:val="none" w:sz="0" w:space="0" w:color="auto"/>
      </w:divBdr>
      <w:divsChild>
        <w:div w:id="2016150153">
          <w:marLeft w:val="0"/>
          <w:marRight w:val="0"/>
          <w:marTop w:val="0"/>
          <w:marBottom w:val="0"/>
          <w:divBdr>
            <w:top w:val="none" w:sz="0" w:space="0" w:color="auto"/>
            <w:left w:val="none" w:sz="0" w:space="0" w:color="auto"/>
            <w:bottom w:val="none" w:sz="0" w:space="0" w:color="auto"/>
            <w:right w:val="none" w:sz="0" w:space="0" w:color="auto"/>
          </w:divBdr>
          <w:divsChild>
            <w:div w:id="1365787466">
              <w:marLeft w:val="0"/>
              <w:marRight w:val="0"/>
              <w:marTop w:val="0"/>
              <w:marBottom w:val="0"/>
              <w:divBdr>
                <w:top w:val="none" w:sz="0" w:space="0" w:color="auto"/>
                <w:left w:val="none" w:sz="0" w:space="0" w:color="auto"/>
                <w:bottom w:val="none" w:sz="0" w:space="0" w:color="auto"/>
                <w:right w:val="none" w:sz="0" w:space="0" w:color="auto"/>
              </w:divBdr>
            </w:div>
            <w:div w:id="97871885">
              <w:marLeft w:val="0"/>
              <w:marRight w:val="0"/>
              <w:marTop w:val="0"/>
              <w:marBottom w:val="0"/>
              <w:divBdr>
                <w:top w:val="none" w:sz="0" w:space="0" w:color="auto"/>
                <w:left w:val="none" w:sz="0" w:space="0" w:color="auto"/>
                <w:bottom w:val="none" w:sz="0" w:space="0" w:color="auto"/>
                <w:right w:val="none" w:sz="0" w:space="0" w:color="auto"/>
              </w:divBdr>
            </w:div>
            <w:div w:id="1555043508">
              <w:marLeft w:val="0"/>
              <w:marRight w:val="0"/>
              <w:marTop w:val="0"/>
              <w:marBottom w:val="0"/>
              <w:divBdr>
                <w:top w:val="none" w:sz="0" w:space="0" w:color="auto"/>
                <w:left w:val="none" w:sz="0" w:space="0" w:color="auto"/>
                <w:bottom w:val="none" w:sz="0" w:space="0" w:color="auto"/>
                <w:right w:val="none" w:sz="0" w:space="0" w:color="auto"/>
              </w:divBdr>
            </w:div>
            <w:div w:id="949311827">
              <w:marLeft w:val="0"/>
              <w:marRight w:val="0"/>
              <w:marTop w:val="0"/>
              <w:marBottom w:val="0"/>
              <w:divBdr>
                <w:top w:val="none" w:sz="0" w:space="0" w:color="auto"/>
                <w:left w:val="none" w:sz="0" w:space="0" w:color="auto"/>
                <w:bottom w:val="none" w:sz="0" w:space="0" w:color="auto"/>
                <w:right w:val="none" w:sz="0" w:space="0" w:color="auto"/>
              </w:divBdr>
            </w:div>
            <w:div w:id="1864512553">
              <w:marLeft w:val="0"/>
              <w:marRight w:val="0"/>
              <w:marTop w:val="0"/>
              <w:marBottom w:val="0"/>
              <w:divBdr>
                <w:top w:val="none" w:sz="0" w:space="0" w:color="auto"/>
                <w:left w:val="none" w:sz="0" w:space="0" w:color="auto"/>
                <w:bottom w:val="none" w:sz="0" w:space="0" w:color="auto"/>
                <w:right w:val="none" w:sz="0" w:space="0" w:color="auto"/>
              </w:divBdr>
            </w:div>
            <w:div w:id="554853581">
              <w:marLeft w:val="0"/>
              <w:marRight w:val="0"/>
              <w:marTop w:val="0"/>
              <w:marBottom w:val="0"/>
              <w:divBdr>
                <w:top w:val="none" w:sz="0" w:space="0" w:color="auto"/>
                <w:left w:val="none" w:sz="0" w:space="0" w:color="auto"/>
                <w:bottom w:val="none" w:sz="0" w:space="0" w:color="auto"/>
                <w:right w:val="none" w:sz="0" w:space="0" w:color="auto"/>
              </w:divBdr>
            </w:div>
            <w:div w:id="995257724">
              <w:marLeft w:val="0"/>
              <w:marRight w:val="0"/>
              <w:marTop w:val="0"/>
              <w:marBottom w:val="0"/>
              <w:divBdr>
                <w:top w:val="none" w:sz="0" w:space="0" w:color="auto"/>
                <w:left w:val="none" w:sz="0" w:space="0" w:color="auto"/>
                <w:bottom w:val="none" w:sz="0" w:space="0" w:color="auto"/>
                <w:right w:val="none" w:sz="0" w:space="0" w:color="auto"/>
              </w:divBdr>
            </w:div>
            <w:div w:id="1621959198">
              <w:marLeft w:val="0"/>
              <w:marRight w:val="0"/>
              <w:marTop w:val="0"/>
              <w:marBottom w:val="0"/>
              <w:divBdr>
                <w:top w:val="none" w:sz="0" w:space="0" w:color="auto"/>
                <w:left w:val="none" w:sz="0" w:space="0" w:color="auto"/>
                <w:bottom w:val="none" w:sz="0" w:space="0" w:color="auto"/>
                <w:right w:val="none" w:sz="0" w:space="0" w:color="auto"/>
              </w:divBdr>
            </w:div>
            <w:div w:id="2032804854">
              <w:marLeft w:val="0"/>
              <w:marRight w:val="0"/>
              <w:marTop w:val="0"/>
              <w:marBottom w:val="0"/>
              <w:divBdr>
                <w:top w:val="none" w:sz="0" w:space="0" w:color="auto"/>
                <w:left w:val="none" w:sz="0" w:space="0" w:color="auto"/>
                <w:bottom w:val="none" w:sz="0" w:space="0" w:color="auto"/>
                <w:right w:val="none" w:sz="0" w:space="0" w:color="auto"/>
              </w:divBdr>
            </w:div>
            <w:div w:id="483670186">
              <w:marLeft w:val="0"/>
              <w:marRight w:val="0"/>
              <w:marTop w:val="0"/>
              <w:marBottom w:val="0"/>
              <w:divBdr>
                <w:top w:val="none" w:sz="0" w:space="0" w:color="auto"/>
                <w:left w:val="none" w:sz="0" w:space="0" w:color="auto"/>
                <w:bottom w:val="none" w:sz="0" w:space="0" w:color="auto"/>
                <w:right w:val="none" w:sz="0" w:space="0" w:color="auto"/>
              </w:divBdr>
            </w:div>
            <w:div w:id="1579707888">
              <w:marLeft w:val="0"/>
              <w:marRight w:val="0"/>
              <w:marTop w:val="0"/>
              <w:marBottom w:val="0"/>
              <w:divBdr>
                <w:top w:val="none" w:sz="0" w:space="0" w:color="auto"/>
                <w:left w:val="none" w:sz="0" w:space="0" w:color="auto"/>
                <w:bottom w:val="none" w:sz="0" w:space="0" w:color="auto"/>
                <w:right w:val="none" w:sz="0" w:space="0" w:color="auto"/>
              </w:divBdr>
            </w:div>
            <w:div w:id="1037968891">
              <w:marLeft w:val="0"/>
              <w:marRight w:val="0"/>
              <w:marTop w:val="0"/>
              <w:marBottom w:val="0"/>
              <w:divBdr>
                <w:top w:val="none" w:sz="0" w:space="0" w:color="auto"/>
                <w:left w:val="none" w:sz="0" w:space="0" w:color="auto"/>
                <w:bottom w:val="none" w:sz="0" w:space="0" w:color="auto"/>
                <w:right w:val="none" w:sz="0" w:space="0" w:color="auto"/>
              </w:divBdr>
            </w:div>
            <w:div w:id="385565837">
              <w:marLeft w:val="0"/>
              <w:marRight w:val="0"/>
              <w:marTop w:val="0"/>
              <w:marBottom w:val="0"/>
              <w:divBdr>
                <w:top w:val="none" w:sz="0" w:space="0" w:color="auto"/>
                <w:left w:val="none" w:sz="0" w:space="0" w:color="auto"/>
                <w:bottom w:val="none" w:sz="0" w:space="0" w:color="auto"/>
                <w:right w:val="none" w:sz="0" w:space="0" w:color="auto"/>
              </w:divBdr>
            </w:div>
            <w:div w:id="1992903122">
              <w:marLeft w:val="0"/>
              <w:marRight w:val="0"/>
              <w:marTop w:val="0"/>
              <w:marBottom w:val="0"/>
              <w:divBdr>
                <w:top w:val="none" w:sz="0" w:space="0" w:color="auto"/>
                <w:left w:val="none" w:sz="0" w:space="0" w:color="auto"/>
                <w:bottom w:val="none" w:sz="0" w:space="0" w:color="auto"/>
                <w:right w:val="none" w:sz="0" w:space="0" w:color="auto"/>
              </w:divBdr>
            </w:div>
            <w:div w:id="739985204">
              <w:marLeft w:val="0"/>
              <w:marRight w:val="0"/>
              <w:marTop w:val="0"/>
              <w:marBottom w:val="0"/>
              <w:divBdr>
                <w:top w:val="none" w:sz="0" w:space="0" w:color="auto"/>
                <w:left w:val="none" w:sz="0" w:space="0" w:color="auto"/>
                <w:bottom w:val="none" w:sz="0" w:space="0" w:color="auto"/>
                <w:right w:val="none" w:sz="0" w:space="0" w:color="auto"/>
              </w:divBdr>
            </w:div>
            <w:div w:id="1105150554">
              <w:marLeft w:val="0"/>
              <w:marRight w:val="0"/>
              <w:marTop w:val="0"/>
              <w:marBottom w:val="0"/>
              <w:divBdr>
                <w:top w:val="none" w:sz="0" w:space="0" w:color="auto"/>
                <w:left w:val="none" w:sz="0" w:space="0" w:color="auto"/>
                <w:bottom w:val="none" w:sz="0" w:space="0" w:color="auto"/>
                <w:right w:val="none" w:sz="0" w:space="0" w:color="auto"/>
              </w:divBdr>
            </w:div>
            <w:div w:id="613947766">
              <w:marLeft w:val="0"/>
              <w:marRight w:val="0"/>
              <w:marTop w:val="0"/>
              <w:marBottom w:val="0"/>
              <w:divBdr>
                <w:top w:val="none" w:sz="0" w:space="0" w:color="auto"/>
                <w:left w:val="none" w:sz="0" w:space="0" w:color="auto"/>
                <w:bottom w:val="none" w:sz="0" w:space="0" w:color="auto"/>
                <w:right w:val="none" w:sz="0" w:space="0" w:color="auto"/>
              </w:divBdr>
            </w:div>
            <w:div w:id="1336418012">
              <w:marLeft w:val="0"/>
              <w:marRight w:val="0"/>
              <w:marTop w:val="0"/>
              <w:marBottom w:val="0"/>
              <w:divBdr>
                <w:top w:val="none" w:sz="0" w:space="0" w:color="auto"/>
                <w:left w:val="none" w:sz="0" w:space="0" w:color="auto"/>
                <w:bottom w:val="none" w:sz="0" w:space="0" w:color="auto"/>
                <w:right w:val="none" w:sz="0" w:space="0" w:color="auto"/>
              </w:divBdr>
            </w:div>
            <w:div w:id="1847328778">
              <w:marLeft w:val="0"/>
              <w:marRight w:val="0"/>
              <w:marTop w:val="0"/>
              <w:marBottom w:val="0"/>
              <w:divBdr>
                <w:top w:val="none" w:sz="0" w:space="0" w:color="auto"/>
                <w:left w:val="none" w:sz="0" w:space="0" w:color="auto"/>
                <w:bottom w:val="none" w:sz="0" w:space="0" w:color="auto"/>
                <w:right w:val="none" w:sz="0" w:space="0" w:color="auto"/>
              </w:divBdr>
            </w:div>
            <w:div w:id="363792024">
              <w:marLeft w:val="0"/>
              <w:marRight w:val="0"/>
              <w:marTop w:val="0"/>
              <w:marBottom w:val="0"/>
              <w:divBdr>
                <w:top w:val="none" w:sz="0" w:space="0" w:color="auto"/>
                <w:left w:val="none" w:sz="0" w:space="0" w:color="auto"/>
                <w:bottom w:val="none" w:sz="0" w:space="0" w:color="auto"/>
                <w:right w:val="none" w:sz="0" w:space="0" w:color="auto"/>
              </w:divBdr>
            </w:div>
            <w:div w:id="30618169">
              <w:marLeft w:val="0"/>
              <w:marRight w:val="0"/>
              <w:marTop w:val="0"/>
              <w:marBottom w:val="0"/>
              <w:divBdr>
                <w:top w:val="none" w:sz="0" w:space="0" w:color="auto"/>
                <w:left w:val="none" w:sz="0" w:space="0" w:color="auto"/>
                <w:bottom w:val="none" w:sz="0" w:space="0" w:color="auto"/>
                <w:right w:val="none" w:sz="0" w:space="0" w:color="auto"/>
              </w:divBdr>
            </w:div>
            <w:div w:id="1546677665">
              <w:marLeft w:val="0"/>
              <w:marRight w:val="0"/>
              <w:marTop w:val="0"/>
              <w:marBottom w:val="0"/>
              <w:divBdr>
                <w:top w:val="none" w:sz="0" w:space="0" w:color="auto"/>
                <w:left w:val="none" w:sz="0" w:space="0" w:color="auto"/>
                <w:bottom w:val="none" w:sz="0" w:space="0" w:color="auto"/>
                <w:right w:val="none" w:sz="0" w:space="0" w:color="auto"/>
              </w:divBdr>
            </w:div>
            <w:div w:id="1362626337">
              <w:marLeft w:val="0"/>
              <w:marRight w:val="0"/>
              <w:marTop w:val="0"/>
              <w:marBottom w:val="0"/>
              <w:divBdr>
                <w:top w:val="none" w:sz="0" w:space="0" w:color="auto"/>
                <w:left w:val="none" w:sz="0" w:space="0" w:color="auto"/>
                <w:bottom w:val="none" w:sz="0" w:space="0" w:color="auto"/>
                <w:right w:val="none" w:sz="0" w:space="0" w:color="auto"/>
              </w:divBdr>
            </w:div>
            <w:div w:id="407387993">
              <w:marLeft w:val="0"/>
              <w:marRight w:val="0"/>
              <w:marTop w:val="0"/>
              <w:marBottom w:val="0"/>
              <w:divBdr>
                <w:top w:val="none" w:sz="0" w:space="0" w:color="auto"/>
                <w:left w:val="none" w:sz="0" w:space="0" w:color="auto"/>
                <w:bottom w:val="none" w:sz="0" w:space="0" w:color="auto"/>
                <w:right w:val="none" w:sz="0" w:space="0" w:color="auto"/>
              </w:divBdr>
            </w:div>
            <w:div w:id="1216308732">
              <w:marLeft w:val="0"/>
              <w:marRight w:val="0"/>
              <w:marTop w:val="0"/>
              <w:marBottom w:val="0"/>
              <w:divBdr>
                <w:top w:val="none" w:sz="0" w:space="0" w:color="auto"/>
                <w:left w:val="none" w:sz="0" w:space="0" w:color="auto"/>
                <w:bottom w:val="none" w:sz="0" w:space="0" w:color="auto"/>
                <w:right w:val="none" w:sz="0" w:space="0" w:color="auto"/>
              </w:divBdr>
            </w:div>
            <w:div w:id="252669066">
              <w:marLeft w:val="0"/>
              <w:marRight w:val="0"/>
              <w:marTop w:val="0"/>
              <w:marBottom w:val="0"/>
              <w:divBdr>
                <w:top w:val="none" w:sz="0" w:space="0" w:color="auto"/>
                <w:left w:val="none" w:sz="0" w:space="0" w:color="auto"/>
                <w:bottom w:val="none" w:sz="0" w:space="0" w:color="auto"/>
                <w:right w:val="none" w:sz="0" w:space="0" w:color="auto"/>
              </w:divBdr>
            </w:div>
            <w:div w:id="427166882">
              <w:marLeft w:val="0"/>
              <w:marRight w:val="0"/>
              <w:marTop w:val="0"/>
              <w:marBottom w:val="0"/>
              <w:divBdr>
                <w:top w:val="none" w:sz="0" w:space="0" w:color="auto"/>
                <w:left w:val="none" w:sz="0" w:space="0" w:color="auto"/>
                <w:bottom w:val="none" w:sz="0" w:space="0" w:color="auto"/>
                <w:right w:val="none" w:sz="0" w:space="0" w:color="auto"/>
              </w:divBdr>
            </w:div>
            <w:div w:id="903025602">
              <w:marLeft w:val="0"/>
              <w:marRight w:val="0"/>
              <w:marTop w:val="0"/>
              <w:marBottom w:val="0"/>
              <w:divBdr>
                <w:top w:val="none" w:sz="0" w:space="0" w:color="auto"/>
                <w:left w:val="none" w:sz="0" w:space="0" w:color="auto"/>
                <w:bottom w:val="none" w:sz="0" w:space="0" w:color="auto"/>
                <w:right w:val="none" w:sz="0" w:space="0" w:color="auto"/>
              </w:divBdr>
            </w:div>
            <w:div w:id="2635309">
              <w:marLeft w:val="0"/>
              <w:marRight w:val="0"/>
              <w:marTop w:val="0"/>
              <w:marBottom w:val="0"/>
              <w:divBdr>
                <w:top w:val="none" w:sz="0" w:space="0" w:color="auto"/>
                <w:left w:val="none" w:sz="0" w:space="0" w:color="auto"/>
                <w:bottom w:val="none" w:sz="0" w:space="0" w:color="auto"/>
                <w:right w:val="none" w:sz="0" w:space="0" w:color="auto"/>
              </w:divBdr>
            </w:div>
            <w:div w:id="1853180086">
              <w:marLeft w:val="0"/>
              <w:marRight w:val="0"/>
              <w:marTop w:val="0"/>
              <w:marBottom w:val="0"/>
              <w:divBdr>
                <w:top w:val="none" w:sz="0" w:space="0" w:color="auto"/>
                <w:left w:val="none" w:sz="0" w:space="0" w:color="auto"/>
                <w:bottom w:val="none" w:sz="0" w:space="0" w:color="auto"/>
                <w:right w:val="none" w:sz="0" w:space="0" w:color="auto"/>
              </w:divBdr>
            </w:div>
            <w:div w:id="459959365">
              <w:marLeft w:val="0"/>
              <w:marRight w:val="0"/>
              <w:marTop w:val="0"/>
              <w:marBottom w:val="0"/>
              <w:divBdr>
                <w:top w:val="none" w:sz="0" w:space="0" w:color="auto"/>
                <w:left w:val="none" w:sz="0" w:space="0" w:color="auto"/>
                <w:bottom w:val="none" w:sz="0" w:space="0" w:color="auto"/>
                <w:right w:val="none" w:sz="0" w:space="0" w:color="auto"/>
              </w:divBdr>
            </w:div>
            <w:div w:id="1296253718">
              <w:marLeft w:val="0"/>
              <w:marRight w:val="0"/>
              <w:marTop w:val="0"/>
              <w:marBottom w:val="0"/>
              <w:divBdr>
                <w:top w:val="none" w:sz="0" w:space="0" w:color="auto"/>
                <w:left w:val="none" w:sz="0" w:space="0" w:color="auto"/>
                <w:bottom w:val="none" w:sz="0" w:space="0" w:color="auto"/>
                <w:right w:val="none" w:sz="0" w:space="0" w:color="auto"/>
              </w:divBdr>
            </w:div>
            <w:div w:id="1106198535">
              <w:marLeft w:val="0"/>
              <w:marRight w:val="0"/>
              <w:marTop w:val="0"/>
              <w:marBottom w:val="0"/>
              <w:divBdr>
                <w:top w:val="none" w:sz="0" w:space="0" w:color="auto"/>
                <w:left w:val="none" w:sz="0" w:space="0" w:color="auto"/>
                <w:bottom w:val="none" w:sz="0" w:space="0" w:color="auto"/>
                <w:right w:val="none" w:sz="0" w:space="0" w:color="auto"/>
              </w:divBdr>
            </w:div>
            <w:div w:id="1522477647">
              <w:marLeft w:val="0"/>
              <w:marRight w:val="0"/>
              <w:marTop w:val="0"/>
              <w:marBottom w:val="0"/>
              <w:divBdr>
                <w:top w:val="none" w:sz="0" w:space="0" w:color="auto"/>
                <w:left w:val="none" w:sz="0" w:space="0" w:color="auto"/>
                <w:bottom w:val="none" w:sz="0" w:space="0" w:color="auto"/>
                <w:right w:val="none" w:sz="0" w:space="0" w:color="auto"/>
              </w:divBdr>
            </w:div>
            <w:div w:id="869997719">
              <w:marLeft w:val="0"/>
              <w:marRight w:val="0"/>
              <w:marTop w:val="0"/>
              <w:marBottom w:val="0"/>
              <w:divBdr>
                <w:top w:val="none" w:sz="0" w:space="0" w:color="auto"/>
                <w:left w:val="none" w:sz="0" w:space="0" w:color="auto"/>
                <w:bottom w:val="none" w:sz="0" w:space="0" w:color="auto"/>
                <w:right w:val="none" w:sz="0" w:space="0" w:color="auto"/>
              </w:divBdr>
            </w:div>
            <w:div w:id="1287807777">
              <w:marLeft w:val="0"/>
              <w:marRight w:val="0"/>
              <w:marTop w:val="0"/>
              <w:marBottom w:val="0"/>
              <w:divBdr>
                <w:top w:val="none" w:sz="0" w:space="0" w:color="auto"/>
                <w:left w:val="none" w:sz="0" w:space="0" w:color="auto"/>
                <w:bottom w:val="none" w:sz="0" w:space="0" w:color="auto"/>
                <w:right w:val="none" w:sz="0" w:space="0" w:color="auto"/>
              </w:divBdr>
            </w:div>
            <w:div w:id="70006699">
              <w:marLeft w:val="0"/>
              <w:marRight w:val="0"/>
              <w:marTop w:val="0"/>
              <w:marBottom w:val="0"/>
              <w:divBdr>
                <w:top w:val="none" w:sz="0" w:space="0" w:color="auto"/>
                <w:left w:val="none" w:sz="0" w:space="0" w:color="auto"/>
                <w:bottom w:val="none" w:sz="0" w:space="0" w:color="auto"/>
                <w:right w:val="none" w:sz="0" w:space="0" w:color="auto"/>
              </w:divBdr>
            </w:div>
            <w:div w:id="783840160">
              <w:marLeft w:val="0"/>
              <w:marRight w:val="0"/>
              <w:marTop w:val="0"/>
              <w:marBottom w:val="0"/>
              <w:divBdr>
                <w:top w:val="none" w:sz="0" w:space="0" w:color="auto"/>
                <w:left w:val="none" w:sz="0" w:space="0" w:color="auto"/>
                <w:bottom w:val="none" w:sz="0" w:space="0" w:color="auto"/>
                <w:right w:val="none" w:sz="0" w:space="0" w:color="auto"/>
              </w:divBdr>
            </w:div>
            <w:div w:id="1854763928">
              <w:marLeft w:val="0"/>
              <w:marRight w:val="0"/>
              <w:marTop w:val="0"/>
              <w:marBottom w:val="0"/>
              <w:divBdr>
                <w:top w:val="none" w:sz="0" w:space="0" w:color="auto"/>
                <w:left w:val="none" w:sz="0" w:space="0" w:color="auto"/>
                <w:bottom w:val="none" w:sz="0" w:space="0" w:color="auto"/>
                <w:right w:val="none" w:sz="0" w:space="0" w:color="auto"/>
              </w:divBdr>
            </w:div>
            <w:div w:id="1154182128">
              <w:marLeft w:val="0"/>
              <w:marRight w:val="0"/>
              <w:marTop w:val="0"/>
              <w:marBottom w:val="0"/>
              <w:divBdr>
                <w:top w:val="none" w:sz="0" w:space="0" w:color="auto"/>
                <w:left w:val="none" w:sz="0" w:space="0" w:color="auto"/>
                <w:bottom w:val="none" w:sz="0" w:space="0" w:color="auto"/>
                <w:right w:val="none" w:sz="0" w:space="0" w:color="auto"/>
              </w:divBdr>
            </w:div>
            <w:div w:id="99377958">
              <w:marLeft w:val="0"/>
              <w:marRight w:val="0"/>
              <w:marTop w:val="0"/>
              <w:marBottom w:val="0"/>
              <w:divBdr>
                <w:top w:val="none" w:sz="0" w:space="0" w:color="auto"/>
                <w:left w:val="none" w:sz="0" w:space="0" w:color="auto"/>
                <w:bottom w:val="none" w:sz="0" w:space="0" w:color="auto"/>
                <w:right w:val="none" w:sz="0" w:space="0" w:color="auto"/>
              </w:divBdr>
            </w:div>
            <w:div w:id="110758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542359">
      <w:bodyDiv w:val="1"/>
      <w:marLeft w:val="0"/>
      <w:marRight w:val="0"/>
      <w:marTop w:val="0"/>
      <w:marBottom w:val="0"/>
      <w:divBdr>
        <w:top w:val="none" w:sz="0" w:space="0" w:color="auto"/>
        <w:left w:val="none" w:sz="0" w:space="0" w:color="auto"/>
        <w:bottom w:val="none" w:sz="0" w:space="0" w:color="auto"/>
        <w:right w:val="none" w:sz="0" w:space="0" w:color="auto"/>
      </w:divBdr>
      <w:divsChild>
        <w:div w:id="2030182547">
          <w:marLeft w:val="0"/>
          <w:marRight w:val="0"/>
          <w:marTop w:val="0"/>
          <w:marBottom w:val="0"/>
          <w:divBdr>
            <w:top w:val="none" w:sz="0" w:space="0" w:color="auto"/>
            <w:left w:val="none" w:sz="0" w:space="0" w:color="auto"/>
            <w:bottom w:val="none" w:sz="0" w:space="0" w:color="auto"/>
            <w:right w:val="none" w:sz="0" w:space="0" w:color="auto"/>
          </w:divBdr>
          <w:divsChild>
            <w:div w:id="71243641">
              <w:marLeft w:val="0"/>
              <w:marRight w:val="0"/>
              <w:marTop w:val="0"/>
              <w:marBottom w:val="0"/>
              <w:divBdr>
                <w:top w:val="none" w:sz="0" w:space="0" w:color="auto"/>
                <w:left w:val="none" w:sz="0" w:space="0" w:color="auto"/>
                <w:bottom w:val="none" w:sz="0" w:space="0" w:color="auto"/>
                <w:right w:val="none" w:sz="0" w:space="0" w:color="auto"/>
              </w:divBdr>
            </w:div>
            <w:div w:id="438070067">
              <w:marLeft w:val="0"/>
              <w:marRight w:val="0"/>
              <w:marTop w:val="0"/>
              <w:marBottom w:val="0"/>
              <w:divBdr>
                <w:top w:val="none" w:sz="0" w:space="0" w:color="auto"/>
                <w:left w:val="none" w:sz="0" w:space="0" w:color="auto"/>
                <w:bottom w:val="none" w:sz="0" w:space="0" w:color="auto"/>
                <w:right w:val="none" w:sz="0" w:space="0" w:color="auto"/>
              </w:divBdr>
            </w:div>
            <w:div w:id="785737634">
              <w:marLeft w:val="0"/>
              <w:marRight w:val="0"/>
              <w:marTop w:val="0"/>
              <w:marBottom w:val="0"/>
              <w:divBdr>
                <w:top w:val="none" w:sz="0" w:space="0" w:color="auto"/>
                <w:left w:val="none" w:sz="0" w:space="0" w:color="auto"/>
                <w:bottom w:val="none" w:sz="0" w:space="0" w:color="auto"/>
                <w:right w:val="none" w:sz="0" w:space="0" w:color="auto"/>
              </w:divBdr>
            </w:div>
            <w:div w:id="1243953056">
              <w:marLeft w:val="0"/>
              <w:marRight w:val="0"/>
              <w:marTop w:val="0"/>
              <w:marBottom w:val="0"/>
              <w:divBdr>
                <w:top w:val="none" w:sz="0" w:space="0" w:color="auto"/>
                <w:left w:val="none" w:sz="0" w:space="0" w:color="auto"/>
                <w:bottom w:val="none" w:sz="0" w:space="0" w:color="auto"/>
                <w:right w:val="none" w:sz="0" w:space="0" w:color="auto"/>
              </w:divBdr>
            </w:div>
            <w:div w:id="59056937">
              <w:marLeft w:val="0"/>
              <w:marRight w:val="0"/>
              <w:marTop w:val="0"/>
              <w:marBottom w:val="0"/>
              <w:divBdr>
                <w:top w:val="none" w:sz="0" w:space="0" w:color="auto"/>
                <w:left w:val="none" w:sz="0" w:space="0" w:color="auto"/>
                <w:bottom w:val="none" w:sz="0" w:space="0" w:color="auto"/>
                <w:right w:val="none" w:sz="0" w:space="0" w:color="auto"/>
              </w:divBdr>
            </w:div>
            <w:div w:id="2051496144">
              <w:marLeft w:val="0"/>
              <w:marRight w:val="0"/>
              <w:marTop w:val="0"/>
              <w:marBottom w:val="0"/>
              <w:divBdr>
                <w:top w:val="none" w:sz="0" w:space="0" w:color="auto"/>
                <w:left w:val="none" w:sz="0" w:space="0" w:color="auto"/>
                <w:bottom w:val="none" w:sz="0" w:space="0" w:color="auto"/>
                <w:right w:val="none" w:sz="0" w:space="0" w:color="auto"/>
              </w:divBdr>
            </w:div>
            <w:div w:id="1195845136">
              <w:marLeft w:val="0"/>
              <w:marRight w:val="0"/>
              <w:marTop w:val="0"/>
              <w:marBottom w:val="0"/>
              <w:divBdr>
                <w:top w:val="none" w:sz="0" w:space="0" w:color="auto"/>
                <w:left w:val="none" w:sz="0" w:space="0" w:color="auto"/>
                <w:bottom w:val="none" w:sz="0" w:space="0" w:color="auto"/>
                <w:right w:val="none" w:sz="0" w:space="0" w:color="auto"/>
              </w:divBdr>
            </w:div>
            <w:div w:id="1217350435">
              <w:marLeft w:val="0"/>
              <w:marRight w:val="0"/>
              <w:marTop w:val="0"/>
              <w:marBottom w:val="0"/>
              <w:divBdr>
                <w:top w:val="none" w:sz="0" w:space="0" w:color="auto"/>
                <w:left w:val="none" w:sz="0" w:space="0" w:color="auto"/>
                <w:bottom w:val="none" w:sz="0" w:space="0" w:color="auto"/>
                <w:right w:val="none" w:sz="0" w:space="0" w:color="auto"/>
              </w:divBdr>
            </w:div>
            <w:div w:id="218174124">
              <w:marLeft w:val="0"/>
              <w:marRight w:val="0"/>
              <w:marTop w:val="0"/>
              <w:marBottom w:val="0"/>
              <w:divBdr>
                <w:top w:val="none" w:sz="0" w:space="0" w:color="auto"/>
                <w:left w:val="none" w:sz="0" w:space="0" w:color="auto"/>
                <w:bottom w:val="none" w:sz="0" w:space="0" w:color="auto"/>
                <w:right w:val="none" w:sz="0" w:space="0" w:color="auto"/>
              </w:divBdr>
            </w:div>
            <w:div w:id="1638953350">
              <w:marLeft w:val="0"/>
              <w:marRight w:val="0"/>
              <w:marTop w:val="0"/>
              <w:marBottom w:val="0"/>
              <w:divBdr>
                <w:top w:val="none" w:sz="0" w:space="0" w:color="auto"/>
                <w:left w:val="none" w:sz="0" w:space="0" w:color="auto"/>
                <w:bottom w:val="none" w:sz="0" w:space="0" w:color="auto"/>
                <w:right w:val="none" w:sz="0" w:space="0" w:color="auto"/>
              </w:divBdr>
            </w:div>
            <w:div w:id="1185241669">
              <w:marLeft w:val="0"/>
              <w:marRight w:val="0"/>
              <w:marTop w:val="0"/>
              <w:marBottom w:val="0"/>
              <w:divBdr>
                <w:top w:val="none" w:sz="0" w:space="0" w:color="auto"/>
                <w:left w:val="none" w:sz="0" w:space="0" w:color="auto"/>
                <w:bottom w:val="none" w:sz="0" w:space="0" w:color="auto"/>
                <w:right w:val="none" w:sz="0" w:space="0" w:color="auto"/>
              </w:divBdr>
            </w:div>
            <w:div w:id="438456275">
              <w:marLeft w:val="0"/>
              <w:marRight w:val="0"/>
              <w:marTop w:val="0"/>
              <w:marBottom w:val="0"/>
              <w:divBdr>
                <w:top w:val="none" w:sz="0" w:space="0" w:color="auto"/>
                <w:left w:val="none" w:sz="0" w:space="0" w:color="auto"/>
                <w:bottom w:val="none" w:sz="0" w:space="0" w:color="auto"/>
                <w:right w:val="none" w:sz="0" w:space="0" w:color="auto"/>
              </w:divBdr>
            </w:div>
            <w:div w:id="1967419388">
              <w:marLeft w:val="0"/>
              <w:marRight w:val="0"/>
              <w:marTop w:val="0"/>
              <w:marBottom w:val="0"/>
              <w:divBdr>
                <w:top w:val="none" w:sz="0" w:space="0" w:color="auto"/>
                <w:left w:val="none" w:sz="0" w:space="0" w:color="auto"/>
                <w:bottom w:val="none" w:sz="0" w:space="0" w:color="auto"/>
                <w:right w:val="none" w:sz="0" w:space="0" w:color="auto"/>
              </w:divBdr>
            </w:div>
            <w:div w:id="1006519858">
              <w:marLeft w:val="0"/>
              <w:marRight w:val="0"/>
              <w:marTop w:val="0"/>
              <w:marBottom w:val="0"/>
              <w:divBdr>
                <w:top w:val="none" w:sz="0" w:space="0" w:color="auto"/>
                <w:left w:val="none" w:sz="0" w:space="0" w:color="auto"/>
                <w:bottom w:val="none" w:sz="0" w:space="0" w:color="auto"/>
                <w:right w:val="none" w:sz="0" w:space="0" w:color="auto"/>
              </w:divBdr>
            </w:div>
            <w:div w:id="131217538">
              <w:marLeft w:val="0"/>
              <w:marRight w:val="0"/>
              <w:marTop w:val="0"/>
              <w:marBottom w:val="0"/>
              <w:divBdr>
                <w:top w:val="none" w:sz="0" w:space="0" w:color="auto"/>
                <w:left w:val="none" w:sz="0" w:space="0" w:color="auto"/>
                <w:bottom w:val="none" w:sz="0" w:space="0" w:color="auto"/>
                <w:right w:val="none" w:sz="0" w:space="0" w:color="auto"/>
              </w:divBdr>
            </w:div>
            <w:div w:id="2031100753">
              <w:marLeft w:val="0"/>
              <w:marRight w:val="0"/>
              <w:marTop w:val="0"/>
              <w:marBottom w:val="0"/>
              <w:divBdr>
                <w:top w:val="none" w:sz="0" w:space="0" w:color="auto"/>
                <w:left w:val="none" w:sz="0" w:space="0" w:color="auto"/>
                <w:bottom w:val="none" w:sz="0" w:space="0" w:color="auto"/>
                <w:right w:val="none" w:sz="0" w:space="0" w:color="auto"/>
              </w:divBdr>
            </w:div>
            <w:div w:id="2112317212">
              <w:marLeft w:val="0"/>
              <w:marRight w:val="0"/>
              <w:marTop w:val="0"/>
              <w:marBottom w:val="0"/>
              <w:divBdr>
                <w:top w:val="none" w:sz="0" w:space="0" w:color="auto"/>
                <w:left w:val="none" w:sz="0" w:space="0" w:color="auto"/>
                <w:bottom w:val="none" w:sz="0" w:space="0" w:color="auto"/>
                <w:right w:val="none" w:sz="0" w:space="0" w:color="auto"/>
              </w:divBdr>
            </w:div>
            <w:div w:id="1123578971">
              <w:marLeft w:val="0"/>
              <w:marRight w:val="0"/>
              <w:marTop w:val="0"/>
              <w:marBottom w:val="0"/>
              <w:divBdr>
                <w:top w:val="none" w:sz="0" w:space="0" w:color="auto"/>
                <w:left w:val="none" w:sz="0" w:space="0" w:color="auto"/>
                <w:bottom w:val="none" w:sz="0" w:space="0" w:color="auto"/>
                <w:right w:val="none" w:sz="0" w:space="0" w:color="auto"/>
              </w:divBdr>
            </w:div>
            <w:div w:id="1971397880">
              <w:marLeft w:val="0"/>
              <w:marRight w:val="0"/>
              <w:marTop w:val="0"/>
              <w:marBottom w:val="0"/>
              <w:divBdr>
                <w:top w:val="none" w:sz="0" w:space="0" w:color="auto"/>
                <w:left w:val="none" w:sz="0" w:space="0" w:color="auto"/>
                <w:bottom w:val="none" w:sz="0" w:space="0" w:color="auto"/>
                <w:right w:val="none" w:sz="0" w:space="0" w:color="auto"/>
              </w:divBdr>
            </w:div>
            <w:div w:id="1466267779">
              <w:marLeft w:val="0"/>
              <w:marRight w:val="0"/>
              <w:marTop w:val="0"/>
              <w:marBottom w:val="0"/>
              <w:divBdr>
                <w:top w:val="none" w:sz="0" w:space="0" w:color="auto"/>
                <w:left w:val="none" w:sz="0" w:space="0" w:color="auto"/>
                <w:bottom w:val="none" w:sz="0" w:space="0" w:color="auto"/>
                <w:right w:val="none" w:sz="0" w:space="0" w:color="auto"/>
              </w:divBdr>
            </w:div>
            <w:div w:id="1857159833">
              <w:marLeft w:val="0"/>
              <w:marRight w:val="0"/>
              <w:marTop w:val="0"/>
              <w:marBottom w:val="0"/>
              <w:divBdr>
                <w:top w:val="none" w:sz="0" w:space="0" w:color="auto"/>
                <w:left w:val="none" w:sz="0" w:space="0" w:color="auto"/>
                <w:bottom w:val="none" w:sz="0" w:space="0" w:color="auto"/>
                <w:right w:val="none" w:sz="0" w:space="0" w:color="auto"/>
              </w:divBdr>
            </w:div>
            <w:div w:id="555044310">
              <w:marLeft w:val="0"/>
              <w:marRight w:val="0"/>
              <w:marTop w:val="0"/>
              <w:marBottom w:val="0"/>
              <w:divBdr>
                <w:top w:val="none" w:sz="0" w:space="0" w:color="auto"/>
                <w:left w:val="none" w:sz="0" w:space="0" w:color="auto"/>
                <w:bottom w:val="none" w:sz="0" w:space="0" w:color="auto"/>
                <w:right w:val="none" w:sz="0" w:space="0" w:color="auto"/>
              </w:divBdr>
            </w:div>
            <w:div w:id="929893125">
              <w:marLeft w:val="0"/>
              <w:marRight w:val="0"/>
              <w:marTop w:val="0"/>
              <w:marBottom w:val="0"/>
              <w:divBdr>
                <w:top w:val="none" w:sz="0" w:space="0" w:color="auto"/>
                <w:left w:val="none" w:sz="0" w:space="0" w:color="auto"/>
                <w:bottom w:val="none" w:sz="0" w:space="0" w:color="auto"/>
                <w:right w:val="none" w:sz="0" w:space="0" w:color="auto"/>
              </w:divBdr>
            </w:div>
            <w:div w:id="1143229437">
              <w:marLeft w:val="0"/>
              <w:marRight w:val="0"/>
              <w:marTop w:val="0"/>
              <w:marBottom w:val="0"/>
              <w:divBdr>
                <w:top w:val="none" w:sz="0" w:space="0" w:color="auto"/>
                <w:left w:val="none" w:sz="0" w:space="0" w:color="auto"/>
                <w:bottom w:val="none" w:sz="0" w:space="0" w:color="auto"/>
                <w:right w:val="none" w:sz="0" w:space="0" w:color="auto"/>
              </w:divBdr>
            </w:div>
            <w:div w:id="915168666">
              <w:marLeft w:val="0"/>
              <w:marRight w:val="0"/>
              <w:marTop w:val="0"/>
              <w:marBottom w:val="0"/>
              <w:divBdr>
                <w:top w:val="none" w:sz="0" w:space="0" w:color="auto"/>
                <w:left w:val="none" w:sz="0" w:space="0" w:color="auto"/>
                <w:bottom w:val="none" w:sz="0" w:space="0" w:color="auto"/>
                <w:right w:val="none" w:sz="0" w:space="0" w:color="auto"/>
              </w:divBdr>
            </w:div>
            <w:div w:id="303318658">
              <w:marLeft w:val="0"/>
              <w:marRight w:val="0"/>
              <w:marTop w:val="0"/>
              <w:marBottom w:val="0"/>
              <w:divBdr>
                <w:top w:val="none" w:sz="0" w:space="0" w:color="auto"/>
                <w:left w:val="none" w:sz="0" w:space="0" w:color="auto"/>
                <w:bottom w:val="none" w:sz="0" w:space="0" w:color="auto"/>
                <w:right w:val="none" w:sz="0" w:space="0" w:color="auto"/>
              </w:divBdr>
            </w:div>
            <w:div w:id="219052501">
              <w:marLeft w:val="0"/>
              <w:marRight w:val="0"/>
              <w:marTop w:val="0"/>
              <w:marBottom w:val="0"/>
              <w:divBdr>
                <w:top w:val="none" w:sz="0" w:space="0" w:color="auto"/>
                <w:left w:val="none" w:sz="0" w:space="0" w:color="auto"/>
                <w:bottom w:val="none" w:sz="0" w:space="0" w:color="auto"/>
                <w:right w:val="none" w:sz="0" w:space="0" w:color="auto"/>
              </w:divBdr>
            </w:div>
            <w:div w:id="2138449001">
              <w:marLeft w:val="0"/>
              <w:marRight w:val="0"/>
              <w:marTop w:val="0"/>
              <w:marBottom w:val="0"/>
              <w:divBdr>
                <w:top w:val="none" w:sz="0" w:space="0" w:color="auto"/>
                <w:left w:val="none" w:sz="0" w:space="0" w:color="auto"/>
                <w:bottom w:val="none" w:sz="0" w:space="0" w:color="auto"/>
                <w:right w:val="none" w:sz="0" w:space="0" w:color="auto"/>
              </w:divBdr>
            </w:div>
            <w:div w:id="1807814734">
              <w:marLeft w:val="0"/>
              <w:marRight w:val="0"/>
              <w:marTop w:val="0"/>
              <w:marBottom w:val="0"/>
              <w:divBdr>
                <w:top w:val="none" w:sz="0" w:space="0" w:color="auto"/>
                <w:left w:val="none" w:sz="0" w:space="0" w:color="auto"/>
                <w:bottom w:val="none" w:sz="0" w:space="0" w:color="auto"/>
                <w:right w:val="none" w:sz="0" w:space="0" w:color="auto"/>
              </w:divBdr>
            </w:div>
            <w:div w:id="73092707">
              <w:marLeft w:val="0"/>
              <w:marRight w:val="0"/>
              <w:marTop w:val="0"/>
              <w:marBottom w:val="0"/>
              <w:divBdr>
                <w:top w:val="none" w:sz="0" w:space="0" w:color="auto"/>
                <w:left w:val="none" w:sz="0" w:space="0" w:color="auto"/>
                <w:bottom w:val="none" w:sz="0" w:space="0" w:color="auto"/>
                <w:right w:val="none" w:sz="0" w:space="0" w:color="auto"/>
              </w:divBdr>
            </w:div>
            <w:div w:id="1068500916">
              <w:marLeft w:val="0"/>
              <w:marRight w:val="0"/>
              <w:marTop w:val="0"/>
              <w:marBottom w:val="0"/>
              <w:divBdr>
                <w:top w:val="none" w:sz="0" w:space="0" w:color="auto"/>
                <w:left w:val="none" w:sz="0" w:space="0" w:color="auto"/>
                <w:bottom w:val="none" w:sz="0" w:space="0" w:color="auto"/>
                <w:right w:val="none" w:sz="0" w:space="0" w:color="auto"/>
              </w:divBdr>
            </w:div>
            <w:div w:id="175661070">
              <w:marLeft w:val="0"/>
              <w:marRight w:val="0"/>
              <w:marTop w:val="0"/>
              <w:marBottom w:val="0"/>
              <w:divBdr>
                <w:top w:val="none" w:sz="0" w:space="0" w:color="auto"/>
                <w:left w:val="none" w:sz="0" w:space="0" w:color="auto"/>
                <w:bottom w:val="none" w:sz="0" w:space="0" w:color="auto"/>
                <w:right w:val="none" w:sz="0" w:space="0" w:color="auto"/>
              </w:divBdr>
            </w:div>
            <w:div w:id="472065250">
              <w:marLeft w:val="0"/>
              <w:marRight w:val="0"/>
              <w:marTop w:val="0"/>
              <w:marBottom w:val="0"/>
              <w:divBdr>
                <w:top w:val="none" w:sz="0" w:space="0" w:color="auto"/>
                <w:left w:val="none" w:sz="0" w:space="0" w:color="auto"/>
                <w:bottom w:val="none" w:sz="0" w:space="0" w:color="auto"/>
                <w:right w:val="none" w:sz="0" w:space="0" w:color="auto"/>
              </w:divBdr>
            </w:div>
            <w:div w:id="212638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240615">
      <w:bodyDiv w:val="1"/>
      <w:marLeft w:val="0"/>
      <w:marRight w:val="0"/>
      <w:marTop w:val="0"/>
      <w:marBottom w:val="0"/>
      <w:divBdr>
        <w:top w:val="none" w:sz="0" w:space="0" w:color="auto"/>
        <w:left w:val="none" w:sz="0" w:space="0" w:color="auto"/>
        <w:bottom w:val="none" w:sz="0" w:space="0" w:color="auto"/>
        <w:right w:val="none" w:sz="0" w:space="0" w:color="auto"/>
      </w:divBdr>
    </w:div>
    <w:div w:id="1297223397">
      <w:bodyDiv w:val="1"/>
      <w:marLeft w:val="0"/>
      <w:marRight w:val="0"/>
      <w:marTop w:val="0"/>
      <w:marBottom w:val="0"/>
      <w:divBdr>
        <w:top w:val="none" w:sz="0" w:space="0" w:color="auto"/>
        <w:left w:val="none" w:sz="0" w:space="0" w:color="auto"/>
        <w:bottom w:val="none" w:sz="0" w:space="0" w:color="auto"/>
        <w:right w:val="none" w:sz="0" w:space="0" w:color="auto"/>
      </w:divBdr>
    </w:div>
    <w:div w:id="1322930990">
      <w:bodyDiv w:val="1"/>
      <w:marLeft w:val="0"/>
      <w:marRight w:val="0"/>
      <w:marTop w:val="0"/>
      <w:marBottom w:val="0"/>
      <w:divBdr>
        <w:top w:val="none" w:sz="0" w:space="0" w:color="auto"/>
        <w:left w:val="none" w:sz="0" w:space="0" w:color="auto"/>
        <w:bottom w:val="none" w:sz="0" w:space="0" w:color="auto"/>
        <w:right w:val="none" w:sz="0" w:space="0" w:color="auto"/>
      </w:divBdr>
    </w:div>
    <w:div w:id="1331829347">
      <w:bodyDiv w:val="1"/>
      <w:marLeft w:val="0"/>
      <w:marRight w:val="0"/>
      <w:marTop w:val="0"/>
      <w:marBottom w:val="0"/>
      <w:divBdr>
        <w:top w:val="none" w:sz="0" w:space="0" w:color="auto"/>
        <w:left w:val="none" w:sz="0" w:space="0" w:color="auto"/>
        <w:bottom w:val="none" w:sz="0" w:space="0" w:color="auto"/>
        <w:right w:val="none" w:sz="0" w:space="0" w:color="auto"/>
      </w:divBdr>
    </w:div>
    <w:div w:id="1343315306">
      <w:bodyDiv w:val="1"/>
      <w:marLeft w:val="0"/>
      <w:marRight w:val="0"/>
      <w:marTop w:val="0"/>
      <w:marBottom w:val="0"/>
      <w:divBdr>
        <w:top w:val="none" w:sz="0" w:space="0" w:color="auto"/>
        <w:left w:val="none" w:sz="0" w:space="0" w:color="auto"/>
        <w:bottom w:val="none" w:sz="0" w:space="0" w:color="auto"/>
        <w:right w:val="none" w:sz="0" w:space="0" w:color="auto"/>
      </w:divBdr>
    </w:div>
    <w:div w:id="1355228044">
      <w:bodyDiv w:val="1"/>
      <w:marLeft w:val="0"/>
      <w:marRight w:val="0"/>
      <w:marTop w:val="0"/>
      <w:marBottom w:val="0"/>
      <w:divBdr>
        <w:top w:val="none" w:sz="0" w:space="0" w:color="auto"/>
        <w:left w:val="none" w:sz="0" w:space="0" w:color="auto"/>
        <w:bottom w:val="none" w:sz="0" w:space="0" w:color="auto"/>
        <w:right w:val="none" w:sz="0" w:space="0" w:color="auto"/>
      </w:divBdr>
    </w:div>
    <w:div w:id="1356030998">
      <w:bodyDiv w:val="1"/>
      <w:marLeft w:val="0"/>
      <w:marRight w:val="0"/>
      <w:marTop w:val="0"/>
      <w:marBottom w:val="0"/>
      <w:divBdr>
        <w:top w:val="none" w:sz="0" w:space="0" w:color="auto"/>
        <w:left w:val="none" w:sz="0" w:space="0" w:color="auto"/>
        <w:bottom w:val="none" w:sz="0" w:space="0" w:color="auto"/>
        <w:right w:val="none" w:sz="0" w:space="0" w:color="auto"/>
      </w:divBdr>
    </w:div>
    <w:div w:id="1371149657">
      <w:bodyDiv w:val="1"/>
      <w:marLeft w:val="0"/>
      <w:marRight w:val="0"/>
      <w:marTop w:val="0"/>
      <w:marBottom w:val="0"/>
      <w:divBdr>
        <w:top w:val="none" w:sz="0" w:space="0" w:color="auto"/>
        <w:left w:val="none" w:sz="0" w:space="0" w:color="auto"/>
        <w:bottom w:val="none" w:sz="0" w:space="0" w:color="auto"/>
        <w:right w:val="none" w:sz="0" w:space="0" w:color="auto"/>
      </w:divBdr>
    </w:div>
    <w:div w:id="1373842867">
      <w:bodyDiv w:val="1"/>
      <w:marLeft w:val="0"/>
      <w:marRight w:val="0"/>
      <w:marTop w:val="0"/>
      <w:marBottom w:val="0"/>
      <w:divBdr>
        <w:top w:val="none" w:sz="0" w:space="0" w:color="auto"/>
        <w:left w:val="none" w:sz="0" w:space="0" w:color="auto"/>
        <w:bottom w:val="none" w:sz="0" w:space="0" w:color="auto"/>
        <w:right w:val="none" w:sz="0" w:space="0" w:color="auto"/>
      </w:divBdr>
    </w:div>
    <w:div w:id="1377973689">
      <w:bodyDiv w:val="1"/>
      <w:marLeft w:val="0"/>
      <w:marRight w:val="0"/>
      <w:marTop w:val="0"/>
      <w:marBottom w:val="0"/>
      <w:divBdr>
        <w:top w:val="none" w:sz="0" w:space="0" w:color="auto"/>
        <w:left w:val="none" w:sz="0" w:space="0" w:color="auto"/>
        <w:bottom w:val="none" w:sz="0" w:space="0" w:color="auto"/>
        <w:right w:val="none" w:sz="0" w:space="0" w:color="auto"/>
      </w:divBdr>
      <w:divsChild>
        <w:div w:id="1886407507">
          <w:marLeft w:val="0"/>
          <w:marRight w:val="0"/>
          <w:marTop w:val="0"/>
          <w:marBottom w:val="0"/>
          <w:divBdr>
            <w:top w:val="none" w:sz="0" w:space="0" w:color="auto"/>
            <w:left w:val="none" w:sz="0" w:space="0" w:color="auto"/>
            <w:bottom w:val="none" w:sz="0" w:space="0" w:color="auto"/>
            <w:right w:val="none" w:sz="0" w:space="0" w:color="auto"/>
          </w:divBdr>
          <w:divsChild>
            <w:div w:id="829097070">
              <w:marLeft w:val="0"/>
              <w:marRight w:val="0"/>
              <w:marTop w:val="0"/>
              <w:marBottom w:val="0"/>
              <w:divBdr>
                <w:top w:val="none" w:sz="0" w:space="0" w:color="auto"/>
                <w:left w:val="none" w:sz="0" w:space="0" w:color="auto"/>
                <w:bottom w:val="none" w:sz="0" w:space="0" w:color="auto"/>
                <w:right w:val="none" w:sz="0" w:space="0" w:color="auto"/>
              </w:divBdr>
            </w:div>
            <w:div w:id="128673898">
              <w:marLeft w:val="0"/>
              <w:marRight w:val="0"/>
              <w:marTop w:val="0"/>
              <w:marBottom w:val="0"/>
              <w:divBdr>
                <w:top w:val="none" w:sz="0" w:space="0" w:color="auto"/>
                <w:left w:val="none" w:sz="0" w:space="0" w:color="auto"/>
                <w:bottom w:val="none" w:sz="0" w:space="0" w:color="auto"/>
                <w:right w:val="none" w:sz="0" w:space="0" w:color="auto"/>
              </w:divBdr>
            </w:div>
            <w:div w:id="1102146774">
              <w:marLeft w:val="0"/>
              <w:marRight w:val="0"/>
              <w:marTop w:val="0"/>
              <w:marBottom w:val="0"/>
              <w:divBdr>
                <w:top w:val="none" w:sz="0" w:space="0" w:color="auto"/>
                <w:left w:val="none" w:sz="0" w:space="0" w:color="auto"/>
                <w:bottom w:val="none" w:sz="0" w:space="0" w:color="auto"/>
                <w:right w:val="none" w:sz="0" w:space="0" w:color="auto"/>
              </w:divBdr>
            </w:div>
            <w:div w:id="2003779511">
              <w:marLeft w:val="0"/>
              <w:marRight w:val="0"/>
              <w:marTop w:val="0"/>
              <w:marBottom w:val="0"/>
              <w:divBdr>
                <w:top w:val="none" w:sz="0" w:space="0" w:color="auto"/>
                <w:left w:val="none" w:sz="0" w:space="0" w:color="auto"/>
                <w:bottom w:val="none" w:sz="0" w:space="0" w:color="auto"/>
                <w:right w:val="none" w:sz="0" w:space="0" w:color="auto"/>
              </w:divBdr>
            </w:div>
            <w:div w:id="1946690841">
              <w:marLeft w:val="0"/>
              <w:marRight w:val="0"/>
              <w:marTop w:val="0"/>
              <w:marBottom w:val="0"/>
              <w:divBdr>
                <w:top w:val="none" w:sz="0" w:space="0" w:color="auto"/>
                <w:left w:val="none" w:sz="0" w:space="0" w:color="auto"/>
                <w:bottom w:val="none" w:sz="0" w:space="0" w:color="auto"/>
                <w:right w:val="none" w:sz="0" w:space="0" w:color="auto"/>
              </w:divBdr>
            </w:div>
            <w:div w:id="1383670016">
              <w:marLeft w:val="0"/>
              <w:marRight w:val="0"/>
              <w:marTop w:val="0"/>
              <w:marBottom w:val="0"/>
              <w:divBdr>
                <w:top w:val="none" w:sz="0" w:space="0" w:color="auto"/>
                <w:left w:val="none" w:sz="0" w:space="0" w:color="auto"/>
                <w:bottom w:val="none" w:sz="0" w:space="0" w:color="auto"/>
                <w:right w:val="none" w:sz="0" w:space="0" w:color="auto"/>
              </w:divBdr>
            </w:div>
            <w:div w:id="2099328598">
              <w:marLeft w:val="0"/>
              <w:marRight w:val="0"/>
              <w:marTop w:val="0"/>
              <w:marBottom w:val="0"/>
              <w:divBdr>
                <w:top w:val="none" w:sz="0" w:space="0" w:color="auto"/>
                <w:left w:val="none" w:sz="0" w:space="0" w:color="auto"/>
                <w:bottom w:val="none" w:sz="0" w:space="0" w:color="auto"/>
                <w:right w:val="none" w:sz="0" w:space="0" w:color="auto"/>
              </w:divBdr>
            </w:div>
            <w:div w:id="493842122">
              <w:marLeft w:val="0"/>
              <w:marRight w:val="0"/>
              <w:marTop w:val="0"/>
              <w:marBottom w:val="0"/>
              <w:divBdr>
                <w:top w:val="none" w:sz="0" w:space="0" w:color="auto"/>
                <w:left w:val="none" w:sz="0" w:space="0" w:color="auto"/>
                <w:bottom w:val="none" w:sz="0" w:space="0" w:color="auto"/>
                <w:right w:val="none" w:sz="0" w:space="0" w:color="auto"/>
              </w:divBdr>
            </w:div>
            <w:div w:id="1645695051">
              <w:marLeft w:val="0"/>
              <w:marRight w:val="0"/>
              <w:marTop w:val="0"/>
              <w:marBottom w:val="0"/>
              <w:divBdr>
                <w:top w:val="none" w:sz="0" w:space="0" w:color="auto"/>
                <w:left w:val="none" w:sz="0" w:space="0" w:color="auto"/>
                <w:bottom w:val="none" w:sz="0" w:space="0" w:color="auto"/>
                <w:right w:val="none" w:sz="0" w:space="0" w:color="auto"/>
              </w:divBdr>
            </w:div>
            <w:div w:id="1526864870">
              <w:marLeft w:val="0"/>
              <w:marRight w:val="0"/>
              <w:marTop w:val="0"/>
              <w:marBottom w:val="0"/>
              <w:divBdr>
                <w:top w:val="none" w:sz="0" w:space="0" w:color="auto"/>
                <w:left w:val="none" w:sz="0" w:space="0" w:color="auto"/>
                <w:bottom w:val="none" w:sz="0" w:space="0" w:color="auto"/>
                <w:right w:val="none" w:sz="0" w:space="0" w:color="auto"/>
              </w:divBdr>
            </w:div>
            <w:div w:id="1736472141">
              <w:marLeft w:val="0"/>
              <w:marRight w:val="0"/>
              <w:marTop w:val="0"/>
              <w:marBottom w:val="0"/>
              <w:divBdr>
                <w:top w:val="none" w:sz="0" w:space="0" w:color="auto"/>
                <w:left w:val="none" w:sz="0" w:space="0" w:color="auto"/>
                <w:bottom w:val="none" w:sz="0" w:space="0" w:color="auto"/>
                <w:right w:val="none" w:sz="0" w:space="0" w:color="auto"/>
              </w:divBdr>
            </w:div>
            <w:div w:id="213392399">
              <w:marLeft w:val="0"/>
              <w:marRight w:val="0"/>
              <w:marTop w:val="0"/>
              <w:marBottom w:val="0"/>
              <w:divBdr>
                <w:top w:val="none" w:sz="0" w:space="0" w:color="auto"/>
                <w:left w:val="none" w:sz="0" w:space="0" w:color="auto"/>
                <w:bottom w:val="none" w:sz="0" w:space="0" w:color="auto"/>
                <w:right w:val="none" w:sz="0" w:space="0" w:color="auto"/>
              </w:divBdr>
            </w:div>
            <w:div w:id="2095778596">
              <w:marLeft w:val="0"/>
              <w:marRight w:val="0"/>
              <w:marTop w:val="0"/>
              <w:marBottom w:val="0"/>
              <w:divBdr>
                <w:top w:val="none" w:sz="0" w:space="0" w:color="auto"/>
                <w:left w:val="none" w:sz="0" w:space="0" w:color="auto"/>
                <w:bottom w:val="none" w:sz="0" w:space="0" w:color="auto"/>
                <w:right w:val="none" w:sz="0" w:space="0" w:color="auto"/>
              </w:divBdr>
            </w:div>
            <w:div w:id="1548830380">
              <w:marLeft w:val="0"/>
              <w:marRight w:val="0"/>
              <w:marTop w:val="0"/>
              <w:marBottom w:val="0"/>
              <w:divBdr>
                <w:top w:val="none" w:sz="0" w:space="0" w:color="auto"/>
                <w:left w:val="none" w:sz="0" w:space="0" w:color="auto"/>
                <w:bottom w:val="none" w:sz="0" w:space="0" w:color="auto"/>
                <w:right w:val="none" w:sz="0" w:space="0" w:color="auto"/>
              </w:divBdr>
            </w:div>
            <w:div w:id="1118524699">
              <w:marLeft w:val="0"/>
              <w:marRight w:val="0"/>
              <w:marTop w:val="0"/>
              <w:marBottom w:val="0"/>
              <w:divBdr>
                <w:top w:val="none" w:sz="0" w:space="0" w:color="auto"/>
                <w:left w:val="none" w:sz="0" w:space="0" w:color="auto"/>
                <w:bottom w:val="none" w:sz="0" w:space="0" w:color="auto"/>
                <w:right w:val="none" w:sz="0" w:space="0" w:color="auto"/>
              </w:divBdr>
            </w:div>
            <w:div w:id="520977956">
              <w:marLeft w:val="0"/>
              <w:marRight w:val="0"/>
              <w:marTop w:val="0"/>
              <w:marBottom w:val="0"/>
              <w:divBdr>
                <w:top w:val="none" w:sz="0" w:space="0" w:color="auto"/>
                <w:left w:val="none" w:sz="0" w:space="0" w:color="auto"/>
                <w:bottom w:val="none" w:sz="0" w:space="0" w:color="auto"/>
                <w:right w:val="none" w:sz="0" w:space="0" w:color="auto"/>
              </w:divBdr>
            </w:div>
            <w:div w:id="1232887894">
              <w:marLeft w:val="0"/>
              <w:marRight w:val="0"/>
              <w:marTop w:val="0"/>
              <w:marBottom w:val="0"/>
              <w:divBdr>
                <w:top w:val="none" w:sz="0" w:space="0" w:color="auto"/>
                <w:left w:val="none" w:sz="0" w:space="0" w:color="auto"/>
                <w:bottom w:val="none" w:sz="0" w:space="0" w:color="auto"/>
                <w:right w:val="none" w:sz="0" w:space="0" w:color="auto"/>
              </w:divBdr>
            </w:div>
            <w:div w:id="1928035183">
              <w:marLeft w:val="0"/>
              <w:marRight w:val="0"/>
              <w:marTop w:val="0"/>
              <w:marBottom w:val="0"/>
              <w:divBdr>
                <w:top w:val="none" w:sz="0" w:space="0" w:color="auto"/>
                <w:left w:val="none" w:sz="0" w:space="0" w:color="auto"/>
                <w:bottom w:val="none" w:sz="0" w:space="0" w:color="auto"/>
                <w:right w:val="none" w:sz="0" w:space="0" w:color="auto"/>
              </w:divBdr>
            </w:div>
            <w:div w:id="1913194412">
              <w:marLeft w:val="0"/>
              <w:marRight w:val="0"/>
              <w:marTop w:val="0"/>
              <w:marBottom w:val="0"/>
              <w:divBdr>
                <w:top w:val="none" w:sz="0" w:space="0" w:color="auto"/>
                <w:left w:val="none" w:sz="0" w:space="0" w:color="auto"/>
                <w:bottom w:val="none" w:sz="0" w:space="0" w:color="auto"/>
                <w:right w:val="none" w:sz="0" w:space="0" w:color="auto"/>
              </w:divBdr>
            </w:div>
            <w:div w:id="1843734621">
              <w:marLeft w:val="0"/>
              <w:marRight w:val="0"/>
              <w:marTop w:val="0"/>
              <w:marBottom w:val="0"/>
              <w:divBdr>
                <w:top w:val="none" w:sz="0" w:space="0" w:color="auto"/>
                <w:left w:val="none" w:sz="0" w:space="0" w:color="auto"/>
                <w:bottom w:val="none" w:sz="0" w:space="0" w:color="auto"/>
                <w:right w:val="none" w:sz="0" w:space="0" w:color="auto"/>
              </w:divBdr>
            </w:div>
            <w:div w:id="81997323">
              <w:marLeft w:val="0"/>
              <w:marRight w:val="0"/>
              <w:marTop w:val="0"/>
              <w:marBottom w:val="0"/>
              <w:divBdr>
                <w:top w:val="none" w:sz="0" w:space="0" w:color="auto"/>
                <w:left w:val="none" w:sz="0" w:space="0" w:color="auto"/>
                <w:bottom w:val="none" w:sz="0" w:space="0" w:color="auto"/>
                <w:right w:val="none" w:sz="0" w:space="0" w:color="auto"/>
              </w:divBdr>
            </w:div>
            <w:div w:id="1964187355">
              <w:marLeft w:val="0"/>
              <w:marRight w:val="0"/>
              <w:marTop w:val="0"/>
              <w:marBottom w:val="0"/>
              <w:divBdr>
                <w:top w:val="none" w:sz="0" w:space="0" w:color="auto"/>
                <w:left w:val="none" w:sz="0" w:space="0" w:color="auto"/>
                <w:bottom w:val="none" w:sz="0" w:space="0" w:color="auto"/>
                <w:right w:val="none" w:sz="0" w:space="0" w:color="auto"/>
              </w:divBdr>
            </w:div>
            <w:div w:id="1453669233">
              <w:marLeft w:val="0"/>
              <w:marRight w:val="0"/>
              <w:marTop w:val="0"/>
              <w:marBottom w:val="0"/>
              <w:divBdr>
                <w:top w:val="none" w:sz="0" w:space="0" w:color="auto"/>
                <w:left w:val="none" w:sz="0" w:space="0" w:color="auto"/>
                <w:bottom w:val="none" w:sz="0" w:space="0" w:color="auto"/>
                <w:right w:val="none" w:sz="0" w:space="0" w:color="auto"/>
              </w:divBdr>
            </w:div>
            <w:div w:id="102963659">
              <w:marLeft w:val="0"/>
              <w:marRight w:val="0"/>
              <w:marTop w:val="0"/>
              <w:marBottom w:val="0"/>
              <w:divBdr>
                <w:top w:val="none" w:sz="0" w:space="0" w:color="auto"/>
                <w:left w:val="none" w:sz="0" w:space="0" w:color="auto"/>
                <w:bottom w:val="none" w:sz="0" w:space="0" w:color="auto"/>
                <w:right w:val="none" w:sz="0" w:space="0" w:color="auto"/>
              </w:divBdr>
            </w:div>
            <w:div w:id="83763474">
              <w:marLeft w:val="0"/>
              <w:marRight w:val="0"/>
              <w:marTop w:val="0"/>
              <w:marBottom w:val="0"/>
              <w:divBdr>
                <w:top w:val="none" w:sz="0" w:space="0" w:color="auto"/>
                <w:left w:val="none" w:sz="0" w:space="0" w:color="auto"/>
                <w:bottom w:val="none" w:sz="0" w:space="0" w:color="auto"/>
                <w:right w:val="none" w:sz="0" w:space="0" w:color="auto"/>
              </w:divBdr>
            </w:div>
            <w:div w:id="1183783295">
              <w:marLeft w:val="0"/>
              <w:marRight w:val="0"/>
              <w:marTop w:val="0"/>
              <w:marBottom w:val="0"/>
              <w:divBdr>
                <w:top w:val="none" w:sz="0" w:space="0" w:color="auto"/>
                <w:left w:val="none" w:sz="0" w:space="0" w:color="auto"/>
                <w:bottom w:val="none" w:sz="0" w:space="0" w:color="auto"/>
                <w:right w:val="none" w:sz="0" w:space="0" w:color="auto"/>
              </w:divBdr>
            </w:div>
            <w:div w:id="967123768">
              <w:marLeft w:val="0"/>
              <w:marRight w:val="0"/>
              <w:marTop w:val="0"/>
              <w:marBottom w:val="0"/>
              <w:divBdr>
                <w:top w:val="none" w:sz="0" w:space="0" w:color="auto"/>
                <w:left w:val="none" w:sz="0" w:space="0" w:color="auto"/>
                <w:bottom w:val="none" w:sz="0" w:space="0" w:color="auto"/>
                <w:right w:val="none" w:sz="0" w:space="0" w:color="auto"/>
              </w:divBdr>
            </w:div>
            <w:div w:id="1029452234">
              <w:marLeft w:val="0"/>
              <w:marRight w:val="0"/>
              <w:marTop w:val="0"/>
              <w:marBottom w:val="0"/>
              <w:divBdr>
                <w:top w:val="none" w:sz="0" w:space="0" w:color="auto"/>
                <w:left w:val="none" w:sz="0" w:space="0" w:color="auto"/>
                <w:bottom w:val="none" w:sz="0" w:space="0" w:color="auto"/>
                <w:right w:val="none" w:sz="0" w:space="0" w:color="auto"/>
              </w:divBdr>
            </w:div>
            <w:div w:id="620258375">
              <w:marLeft w:val="0"/>
              <w:marRight w:val="0"/>
              <w:marTop w:val="0"/>
              <w:marBottom w:val="0"/>
              <w:divBdr>
                <w:top w:val="none" w:sz="0" w:space="0" w:color="auto"/>
                <w:left w:val="none" w:sz="0" w:space="0" w:color="auto"/>
                <w:bottom w:val="none" w:sz="0" w:space="0" w:color="auto"/>
                <w:right w:val="none" w:sz="0" w:space="0" w:color="auto"/>
              </w:divBdr>
            </w:div>
            <w:div w:id="537396060">
              <w:marLeft w:val="0"/>
              <w:marRight w:val="0"/>
              <w:marTop w:val="0"/>
              <w:marBottom w:val="0"/>
              <w:divBdr>
                <w:top w:val="none" w:sz="0" w:space="0" w:color="auto"/>
                <w:left w:val="none" w:sz="0" w:space="0" w:color="auto"/>
                <w:bottom w:val="none" w:sz="0" w:space="0" w:color="auto"/>
                <w:right w:val="none" w:sz="0" w:space="0" w:color="auto"/>
              </w:divBdr>
            </w:div>
            <w:div w:id="1710954568">
              <w:marLeft w:val="0"/>
              <w:marRight w:val="0"/>
              <w:marTop w:val="0"/>
              <w:marBottom w:val="0"/>
              <w:divBdr>
                <w:top w:val="none" w:sz="0" w:space="0" w:color="auto"/>
                <w:left w:val="none" w:sz="0" w:space="0" w:color="auto"/>
                <w:bottom w:val="none" w:sz="0" w:space="0" w:color="auto"/>
                <w:right w:val="none" w:sz="0" w:space="0" w:color="auto"/>
              </w:divBdr>
            </w:div>
            <w:div w:id="118307140">
              <w:marLeft w:val="0"/>
              <w:marRight w:val="0"/>
              <w:marTop w:val="0"/>
              <w:marBottom w:val="0"/>
              <w:divBdr>
                <w:top w:val="none" w:sz="0" w:space="0" w:color="auto"/>
                <w:left w:val="none" w:sz="0" w:space="0" w:color="auto"/>
                <w:bottom w:val="none" w:sz="0" w:space="0" w:color="auto"/>
                <w:right w:val="none" w:sz="0" w:space="0" w:color="auto"/>
              </w:divBdr>
            </w:div>
            <w:div w:id="171259715">
              <w:marLeft w:val="0"/>
              <w:marRight w:val="0"/>
              <w:marTop w:val="0"/>
              <w:marBottom w:val="0"/>
              <w:divBdr>
                <w:top w:val="none" w:sz="0" w:space="0" w:color="auto"/>
                <w:left w:val="none" w:sz="0" w:space="0" w:color="auto"/>
                <w:bottom w:val="none" w:sz="0" w:space="0" w:color="auto"/>
                <w:right w:val="none" w:sz="0" w:space="0" w:color="auto"/>
              </w:divBdr>
            </w:div>
            <w:div w:id="737246816">
              <w:marLeft w:val="0"/>
              <w:marRight w:val="0"/>
              <w:marTop w:val="0"/>
              <w:marBottom w:val="0"/>
              <w:divBdr>
                <w:top w:val="none" w:sz="0" w:space="0" w:color="auto"/>
                <w:left w:val="none" w:sz="0" w:space="0" w:color="auto"/>
                <w:bottom w:val="none" w:sz="0" w:space="0" w:color="auto"/>
                <w:right w:val="none" w:sz="0" w:space="0" w:color="auto"/>
              </w:divBdr>
            </w:div>
            <w:div w:id="1686710361">
              <w:marLeft w:val="0"/>
              <w:marRight w:val="0"/>
              <w:marTop w:val="0"/>
              <w:marBottom w:val="0"/>
              <w:divBdr>
                <w:top w:val="none" w:sz="0" w:space="0" w:color="auto"/>
                <w:left w:val="none" w:sz="0" w:space="0" w:color="auto"/>
                <w:bottom w:val="none" w:sz="0" w:space="0" w:color="auto"/>
                <w:right w:val="none" w:sz="0" w:space="0" w:color="auto"/>
              </w:divBdr>
            </w:div>
            <w:div w:id="66610541">
              <w:marLeft w:val="0"/>
              <w:marRight w:val="0"/>
              <w:marTop w:val="0"/>
              <w:marBottom w:val="0"/>
              <w:divBdr>
                <w:top w:val="none" w:sz="0" w:space="0" w:color="auto"/>
                <w:left w:val="none" w:sz="0" w:space="0" w:color="auto"/>
                <w:bottom w:val="none" w:sz="0" w:space="0" w:color="auto"/>
                <w:right w:val="none" w:sz="0" w:space="0" w:color="auto"/>
              </w:divBdr>
            </w:div>
            <w:div w:id="804543393">
              <w:marLeft w:val="0"/>
              <w:marRight w:val="0"/>
              <w:marTop w:val="0"/>
              <w:marBottom w:val="0"/>
              <w:divBdr>
                <w:top w:val="none" w:sz="0" w:space="0" w:color="auto"/>
                <w:left w:val="none" w:sz="0" w:space="0" w:color="auto"/>
                <w:bottom w:val="none" w:sz="0" w:space="0" w:color="auto"/>
                <w:right w:val="none" w:sz="0" w:space="0" w:color="auto"/>
              </w:divBdr>
            </w:div>
            <w:div w:id="1309164024">
              <w:marLeft w:val="0"/>
              <w:marRight w:val="0"/>
              <w:marTop w:val="0"/>
              <w:marBottom w:val="0"/>
              <w:divBdr>
                <w:top w:val="none" w:sz="0" w:space="0" w:color="auto"/>
                <w:left w:val="none" w:sz="0" w:space="0" w:color="auto"/>
                <w:bottom w:val="none" w:sz="0" w:space="0" w:color="auto"/>
                <w:right w:val="none" w:sz="0" w:space="0" w:color="auto"/>
              </w:divBdr>
            </w:div>
            <w:div w:id="187033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509576">
      <w:bodyDiv w:val="1"/>
      <w:marLeft w:val="0"/>
      <w:marRight w:val="0"/>
      <w:marTop w:val="0"/>
      <w:marBottom w:val="0"/>
      <w:divBdr>
        <w:top w:val="none" w:sz="0" w:space="0" w:color="auto"/>
        <w:left w:val="none" w:sz="0" w:space="0" w:color="auto"/>
        <w:bottom w:val="none" w:sz="0" w:space="0" w:color="auto"/>
        <w:right w:val="none" w:sz="0" w:space="0" w:color="auto"/>
      </w:divBdr>
    </w:div>
    <w:div w:id="1425415484">
      <w:bodyDiv w:val="1"/>
      <w:marLeft w:val="0"/>
      <w:marRight w:val="0"/>
      <w:marTop w:val="0"/>
      <w:marBottom w:val="0"/>
      <w:divBdr>
        <w:top w:val="none" w:sz="0" w:space="0" w:color="auto"/>
        <w:left w:val="none" w:sz="0" w:space="0" w:color="auto"/>
        <w:bottom w:val="none" w:sz="0" w:space="0" w:color="auto"/>
        <w:right w:val="none" w:sz="0" w:space="0" w:color="auto"/>
      </w:divBdr>
    </w:div>
    <w:div w:id="1439836439">
      <w:bodyDiv w:val="1"/>
      <w:marLeft w:val="0"/>
      <w:marRight w:val="0"/>
      <w:marTop w:val="0"/>
      <w:marBottom w:val="0"/>
      <w:divBdr>
        <w:top w:val="none" w:sz="0" w:space="0" w:color="auto"/>
        <w:left w:val="none" w:sz="0" w:space="0" w:color="auto"/>
        <w:bottom w:val="none" w:sz="0" w:space="0" w:color="auto"/>
        <w:right w:val="none" w:sz="0" w:space="0" w:color="auto"/>
      </w:divBdr>
    </w:div>
    <w:div w:id="1488209182">
      <w:bodyDiv w:val="1"/>
      <w:marLeft w:val="0"/>
      <w:marRight w:val="0"/>
      <w:marTop w:val="0"/>
      <w:marBottom w:val="0"/>
      <w:divBdr>
        <w:top w:val="none" w:sz="0" w:space="0" w:color="auto"/>
        <w:left w:val="none" w:sz="0" w:space="0" w:color="auto"/>
        <w:bottom w:val="none" w:sz="0" w:space="0" w:color="auto"/>
        <w:right w:val="none" w:sz="0" w:space="0" w:color="auto"/>
      </w:divBdr>
    </w:div>
    <w:div w:id="1498615242">
      <w:bodyDiv w:val="1"/>
      <w:marLeft w:val="0"/>
      <w:marRight w:val="0"/>
      <w:marTop w:val="0"/>
      <w:marBottom w:val="0"/>
      <w:divBdr>
        <w:top w:val="none" w:sz="0" w:space="0" w:color="auto"/>
        <w:left w:val="none" w:sz="0" w:space="0" w:color="auto"/>
        <w:bottom w:val="none" w:sz="0" w:space="0" w:color="auto"/>
        <w:right w:val="none" w:sz="0" w:space="0" w:color="auto"/>
      </w:divBdr>
    </w:div>
    <w:div w:id="1499077421">
      <w:bodyDiv w:val="1"/>
      <w:marLeft w:val="0"/>
      <w:marRight w:val="0"/>
      <w:marTop w:val="0"/>
      <w:marBottom w:val="0"/>
      <w:divBdr>
        <w:top w:val="none" w:sz="0" w:space="0" w:color="auto"/>
        <w:left w:val="none" w:sz="0" w:space="0" w:color="auto"/>
        <w:bottom w:val="none" w:sz="0" w:space="0" w:color="auto"/>
        <w:right w:val="none" w:sz="0" w:space="0" w:color="auto"/>
      </w:divBdr>
    </w:div>
    <w:div w:id="1513492173">
      <w:bodyDiv w:val="1"/>
      <w:marLeft w:val="0"/>
      <w:marRight w:val="0"/>
      <w:marTop w:val="0"/>
      <w:marBottom w:val="0"/>
      <w:divBdr>
        <w:top w:val="none" w:sz="0" w:space="0" w:color="auto"/>
        <w:left w:val="none" w:sz="0" w:space="0" w:color="auto"/>
        <w:bottom w:val="none" w:sz="0" w:space="0" w:color="auto"/>
        <w:right w:val="none" w:sz="0" w:space="0" w:color="auto"/>
      </w:divBdr>
    </w:div>
    <w:div w:id="1518156027">
      <w:bodyDiv w:val="1"/>
      <w:marLeft w:val="0"/>
      <w:marRight w:val="0"/>
      <w:marTop w:val="0"/>
      <w:marBottom w:val="0"/>
      <w:divBdr>
        <w:top w:val="none" w:sz="0" w:space="0" w:color="auto"/>
        <w:left w:val="none" w:sz="0" w:space="0" w:color="auto"/>
        <w:bottom w:val="none" w:sz="0" w:space="0" w:color="auto"/>
        <w:right w:val="none" w:sz="0" w:space="0" w:color="auto"/>
      </w:divBdr>
    </w:div>
    <w:div w:id="1529752277">
      <w:bodyDiv w:val="1"/>
      <w:marLeft w:val="0"/>
      <w:marRight w:val="0"/>
      <w:marTop w:val="0"/>
      <w:marBottom w:val="0"/>
      <w:divBdr>
        <w:top w:val="none" w:sz="0" w:space="0" w:color="auto"/>
        <w:left w:val="none" w:sz="0" w:space="0" w:color="auto"/>
        <w:bottom w:val="none" w:sz="0" w:space="0" w:color="auto"/>
        <w:right w:val="none" w:sz="0" w:space="0" w:color="auto"/>
      </w:divBdr>
    </w:div>
    <w:div w:id="1539707339">
      <w:bodyDiv w:val="1"/>
      <w:marLeft w:val="0"/>
      <w:marRight w:val="0"/>
      <w:marTop w:val="0"/>
      <w:marBottom w:val="0"/>
      <w:divBdr>
        <w:top w:val="none" w:sz="0" w:space="0" w:color="auto"/>
        <w:left w:val="none" w:sz="0" w:space="0" w:color="auto"/>
        <w:bottom w:val="none" w:sz="0" w:space="0" w:color="auto"/>
        <w:right w:val="none" w:sz="0" w:space="0" w:color="auto"/>
      </w:divBdr>
    </w:div>
    <w:div w:id="1543861402">
      <w:bodyDiv w:val="1"/>
      <w:marLeft w:val="0"/>
      <w:marRight w:val="0"/>
      <w:marTop w:val="0"/>
      <w:marBottom w:val="0"/>
      <w:divBdr>
        <w:top w:val="none" w:sz="0" w:space="0" w:color="auto"/>
        <w:left w:val="none" w:sz="0" w:space="0" w:color="auto"/>
        <w:bottom w:val="none" w:sz="0" w:space="0" w:color="auto"/>
        <w:right w:val="none" w:sz="0" w:space="0" w:color="auto"/>
      </w:divBdr>
    </w:div>
    <w:div w:id="1546453738">
      <w:bodyDiv w:val="1"/>
      <w:marLeft w:val="0"/>
      <w:marRight w:val="0"/>
      <w:marTop w:val="0"/>
      <w:marBottom w:val="0"/>
      <w:divBdr>
        <w:top w:val="none" w:sz="0" w:space="0" w:color="auto"/>
        <w:left w:val="none" w:sz="0" w:space="0" w:color="auto"/>
        <w:bottom w:val="none" w:sz="0" w:space="0" w:color="auto"/>
        <w:right w:val="none" w:sz="0" w:space="0" w:color="auto"/>
      </w:divBdr>
    </w:div>
    <w:div w:id="1571580863">
      <w:bodyDiv w:val="1"/>
      <w:marLeft w:val="0"/>
      <w:marRight w:val="0"/>
      <w:marTop w:val="0"/>
      <w:marBottom w:val="0"/>
      <w:divBdr>
        <w:top w:val="none" w:sz="0" w:space="0" w:color="auto"/>
        <w:left w:val="none" w:sz="0" w:space="0" w:color="auto"/>
        <w:bottom w:val="none" w:sz="0" w:space="0" w:color="auto"/>
        <w:right w:val="none" w:sz="0" w:space="0" w:color="auto"/>
      </w:divBdr>
    </w:div>
    <w:div w:id="1571622997">
      <w:bodyDiv w:val="1"/>
      <w:marLeft w:val="0"/>
      <w:marRight w:val="0"/>
      <w:marTop w:val="0"/>
      <w:marBottom w:val="0"/>
      <w:divBdr>
        <w:top w:val="none" w:sz="0" w:space="0" w:color="auto"/>
        <w:left w:val="none" w:sz="0" w:space="0" w:color="auto"/>
        <w:bottom w:val="none" w:sz="0" w:space="0" w:color="auto"/>
        <w:right w:val="none" w:sz="0" w:space="0" w:color="auto"/>
      </w:divBdr>
    </w:div>
    <w:div w:id="1589345299">
      <w:bodyDiv w:val="1"/>
      <w:marLeft w:val="0"/>
      <w:marRight w:val="0"/>
      <w:marTop w:val="0"/>
      <w:marBottom w:val="0"/>
      <w:divBdr>
        <w:top w:val="none" w:sz="0" w:space="0" w:color="auto"/>
        <w:left w:val="none" w:sz="0" w:space="0" w:color="auto"/>
        <w:bottom w:val="none" w:sz="0" w:space="0" w:color="auto"/>
        <w:right w:val="none" w:sz="0" w:space="0" w:color="auto"/>
      </w:divBdr>
    </w:div>
    <w:div w:id="1589458729">
      <w:bodyDiv w:val="1"/>
      <w:marLeft w:val="0"/>
      <w:marRight w:val="0"/>
      <w:marTop w:val="0"/>
      <w:marBottom w:val="0"/>
      <w:divBdr>
        <w:top w:val="none" w:sz="0" w:space="0" w:color="auto"/>
        <w:left w:val="none" w:sz="0" w:space="0" w:color="auto"/>
        <w:bottom w:val="none" w:sz="0" w:space="0" w:color="auto"/>
        <w:right w:val="none" w:sz="0" w:space="0" w:color="auto"/>
      </w:divBdr>
    </w:div>
    <w:div w:id="1610427236">
      <w:bodyDiv w:val="1"/>
      <w:marLeft w:val="0"/>
      <w:marRight w:val="0"/>
      <w:marTop w:val="0"/>
      <w:marBottom w:val="0"/>
      <w:divBdr>
        <w:top w:val="none" w:sz="0" w:space="0" w:color="auto"/>
        <w:left w:val="none" w:sz="0" w:space="0" w:color="auto"/>
        <w:bottom w:val="none" w:sz="0" w:space="0" w:color="auto"/>
        <w:right w:val="none" w:sz="0" w:space="0" w:color="auto"/>
      </w:divBdr>
    </w:div>
    <w:div w:id="1621960128">
      <w:bodyDiv w:val="1"/>
      <w:marLeft w:val="0"/>
      <w:marRight w:val="0"/>
      <w:marTop w:val="0"/>
      <w:marBottom w:val="0"/>
      <w:divBdr>
        <w:top w:val="none" w:sz="0" w:space="0" w:color="auto"/>
        <w:left w:val="none" w:sz="0" w:space="0" w:color="auto"/>
        <w:bottom w:val="none" w:sz="0" w:space="0" w:color="auto"/>
        <w:right w:val="none" w:sz="0" w:space="0" w:color="auto"/>
      </w:divBdr>
    </w:div>
    <w:div w:id="1632587249">
      <w:bodyDiv w:val="1"/>
      <w:marLeft w:val="0"/>
      <w:marRight w:val="0"/>
      <w:marTop w:val="0"/>
      <w:marBottom w:val="0"/>
      <w:divBdr>
        <w:top w:val="none" w:sz="0" w:space="0" w:color="auto"/>
        <w:left w:val="none" w:sz="0" w:space="0" w:color="auto"/>
        <w:bottom w:val="none" w:sz="0" w:space="0" w:color="auto"/>
        <w:right w:val="none" w:sz="0" w:space="0" w:color="auto"/>
      </w:divBdr>
    </w:div>
    <w:div w:id="1650403419">
      <w:bodyDiv w:val="1"/>
      <w:marLeft w:val="0"/>
      <w:marRight w:val="0"/>
      <w:marTop w:val="0"/>
      <w:marBottom w:val="0"/>
      <w:divBdr>
        <w:top w:val="none" w:sz="0" w:space="0" w:color="auto"/>
        <w:left w:val="none" w:sz="0" w:space="0" w:color="auto"/>
        <w:bottom w:val="none" w:sz="0" w:space="0" w:color="auto"/>
        <w:right w:val="none" w:sz="0" w:space="0" w:color="auto"/>
      </w:divBdr>
    </w:div>
    <w:div w:id="1654216142">
      <w:bodyDiv w:val="1"/>
      <w:marLeft w:val="0"/>
      <w:marRight w:val="0"/>
      <w:marTop w:val="0"/>
      <w:marBottom w:val="0"/>
      <w:divBdr>
        <w:top w:val="none" w:sz="0" w:space="0" w:color="auto"/>
        <w:left w:val="none" w:sz="0" w:space="0" w:color="auto"/>
        <w:bottom w:val="none" w:sz="0" w:space="0" w:color="auto"/>
        <w:right w:val="none" w:sz="0" w:space="0" w:color="auto"/>
      </w:divBdr>
    </w:div>
    <w:div w:id="1690370567">
      <w:bodyDiv w:val="1"/>
      <w:marLeft w:val="0"/>
      <w:marRight w:val="0"/>
      <w:marTop w:val="0"/>
      <w:marBottom w:val="0"/>
      <w:divBdr>
        <w:top w:val="none" w:sz="0" w:space="0" w:color="auto"/>
        <w:left w:val="none" w:sz="0" w:space="0" w:color="auto"/>
        <w:bottom w:val="none" w:sz="0" w:space="0" w:color="auto"/>
        <w:right w:val="none" w:sz="0" w:space="0" w:color="auto"/>
      </w:divBdr>
    </w:div>
    <w:div w:id="1707634654">
      <w:bodyDiv w:val="1"/>
      <w:marLeft w:val="0"/>
      <w:marRight w:val="0"/>
      <w:marTop w:val="0"/>
      <w:marBottom w:val="0"/>
      <w:divBdr>
        <w:top w:val="none" w:sz="0" w:space="0" w:color="auto"/>
        <w:left w:val="none" w:sz="0" w:space="0" w:color="auto"/>
        <w:bottom w:val="none" w:sz="0" w:space="0" w:color="auto"/>
        <w:right w:val="none" w:sz="0" w:space="0" w:color="auto"/>
      </w:divBdr>
    </w:div>
    <w:div w:id="1715690000">
      <w:bodyDiv w:val="1"/>
      <w:marLeft w:val="0"/>
      <w:marRight w:val="0"/>
      <w:marTop w:val="0"/>
      <w:marBottom w:val="0"/>
      <w:divBdr>
        <w:top w:val="none" w:sz="0" w:space="0" w:color="auto"/>
        <w:left w:val="none" w:sz="0" w:space="0" w:color="auto"/>
        <w:bottom w:val="none" w:sz="0" w:space="0" w:color="auto"/>
        <w:right w:val="none" w:sz="0" w:space="0" w:color="auto"/>
      </w:divBdr>
    </w:div>
    <w:div w:id="1725988634">
      <w:bodyDiv w:val="1"/>
      <w:marLeft w:val="0"/>
      <w:marRight w:val="0"/>
      <w:marTop w:val="0"/>
      <w:marBottom w:val="0"/>
      <w:divBdr>
        <w:top w:val="none" w:sz="0" w:space="0" w:color="auto"/>
        <w:left w:val="none" w:sz="0" w:space="0" w:color="auto"/>
        <w:bottom w:val="none" w:sz="0" w:space="0" w:color="auto"/>
        <w:right w:val="none" w:sz="0" w:space="0" w:color="auto"/>
      </w:divBdr>
    </w:div>
    <w:div w:id="1727148233">
      <w:bodyDiv w:val="1"/>
      <w:marLeft w:val="0"/>
      <w:marRight w:val="0"/>
      <w:marTop w:val="0"/>
      <w:marBottom w:val="0"/>
      <w:divBdr>
        <w:top w:val="none" w:sz="0" w:space="0" w:color="auto"/>
        <w:left w:val="none" w:sz="0" w:space="0" w:color="auto"/>
        <w:bottom w:val="none" w:sz="0" w:space="0" w:color="auto"/>
        <w:right w:val="none" w:sz="0" w:space="0" w:color="auto"/>
      </w:divBdr>
    </w:div>
    <w:div w:id="1741706571">
      <w:bodyDiv w:val="1"/>
      <w:marLeft w:val="0"/>
      <w:marRight w:val="0"/>
      <w:marTop w:val="0"/>
      <w:marBottom w:val="0"/>
      <w:divBdr>
        <w:top w:val="none" w:sz="0" w:space="0" w:color="auto"/>
        <w:left w:val="none" w:sz="0" w:space="0" w:color="auto"/>
        <w:bottom w:val="none" w:sz="0" w:space="0" w:color="auto"/>
        <w:right w:val="none" w:sz="0" w:space="0" w:color="auto"/>
      </w:divBdr>
    </w:div>
    <w:div w:id="1751272043">
      <w:bodyDiv w:val="1"/>
      <w:marLeft w:val="0"/>
      <w:marRight w:val="0"/>
      <w:marTop w:val="0"/>
      <w:marBottom w:val="0"/>
      <w:divBdr>
        <w:top w:val="none" w:sz="0" w:space="0" w:color="auto"/>
        <w:left w:val="none" w:sz="0" w:space="0" w:color="auto"/>
        <w:bottom w:val="none" w:sz="0" w:space="0" w:color="auto"/>
        <w:right w:val="none" w:sz="0" w:space="0" w:color="auto"/>
      </w:divBdr>
    </w:div>
    <w:div w:id="1764914131">
      <w:bodyDiv w:val="1"/>
      <w:marLeft w:val="0"/>
      <w:marRight w:val="0"/>
      <w:marTop w:val="0"/>
      <w:marBottom w:val="0"/>
      <w:divBdr>
        <w:top w:val="none" w:sz="0" w:space="0" w:color="auto"/>
        <w:left w:val="none" w:sz="0" w:space="0" w:color="auto"/>
        <w:bottom w:val="none" w:sz="0" w:space="0" w:color="auto"/>
        <w:right w:val="none" w:sz="0" w:space="0" w:color="auto"/>
      </w:divBdr>
    </w:div>
    <w:div w:id="1799452925">
      <w:bodyDiv w:val="1"/>
      <w:marLeft w:val="0"/>
      <w:marRight w:val="0"/>
      <w:marTop w:val="0"/>
      <w:marBottom w:val="0"/>
      <w:divBdr>
        <w:top w:val="none" w:sz="0" w:space="0" w:color="auto"/>
        <w:left w:val="none" w:sz="0" w:space="0" w:color="auto"/>
        <w:bottom w:val="none" w:sz="0" w:space="0" w:color="auto"/>
        <w:right w:val="none" w:sz="0" w:space="0" w:color="auto"/>
      </w:divBdr>
    </w:div>
    <w:div w:id="1856142244">
      <w:bodyDiv w:val="1"/>
      <w:marLeft w:val="0"/>
      <w:marRight w:val="0"/>
      <w:marTop w:val="0"/>
      <w:marBottom w:val="0"/>
      <w:divBdr>
        <w:top w:val="none" w:sz="0" w:space="0" w:color="auto"/>
        <w:left w:val="none" w:sz="0" w:space="0" w:color="auto"/>
        <w:bottom w:val="none" w:sz="0" w:space="0" w:color="auto"/>
        <w:right w:val="none" w:sz="0" w:space="0" w:color="auto"/>
      </w:divBdr>
    </w:div>
    <w:div w:id="1868983333">
      <w:bodyDiv w:val="1"/>
      <w:marLeft w:val="0"/>
      <w:marRight w:val="0"/>
      <w:marTop w:val="0"/>
      <w:marBottom w:val="0"/>
      <w:divBdr>
        <w:top w:val="none" w:sz="0" w:space="0" w:color="auto"/>
        <w:left w:val="none" w:sz="0" w:space="0" w:color="auto"/>
        <w:bottom w:val="none" w:sz="0" w:space="0" w:color="auto"/>
        <w:right w:val="none" w:sz="0" w:space="0" w:color="auto"/>
      </w:divBdr>
    </w:div>
    <w:div w:id="1873640987">
      <w:bodyDiv w:val="1"/>
      <w:marLeft w:val="0"/>
      <w:marRight w:val="0"/>
      <w:marTop w:val="0"/>
      <w:marBottom w:val="0"/>
      <w:divBdr>
        <w:top w:val="none" w:sz="0" w:space="0" w:color="auto"/>
        <w:left w:val="none" w:sz="0" w:space="0" w:color="auto"/>
        <w:bottom w:val="none" w:sz="0" w:space="0" w:color="auto"/>
        <w:right w:val="none" w:sz="0" w:space="0" w:color="auto"/>
      </w:divBdr>
    </w:div>
    <w:div w:id="1923447427">
      <w:bodyDiv w:val="1"/>
      <w:marLeft w:val="0"/>
      <w:marRight w:val="0"/>
      <w:marTop w:val="0"/>
      <w:marBottom w:val="0"/>
      <w:divBdr>
        <w:top w:val="none" w:sz="0" w:space="0" w:color="auto"/>
        <w:left w:val="none" w:sz="0" w:space="0" w:color="auto"/>
        <w:bottom w:val="none" w:sz="0" w:space="0" w:color="auto"/>
        <w:right w:val="none" w:sz="0" w:space="0" w:color="auto"/>
      </w:divBdr>
    </w:div>
    <w:div w:id="1965501067">
      <w:bodyDiv w:val="1"/>
      <w:marLeft w:val="0"/>
      <w:marRight w:val="0"/>
      <w:marTop w:val="0"/>
      <w:marBottom w:val="0"/>
      <w:divBdr>
        <w:top w:val="none" w:sz="0" w:space="0" w:color="auto"/>
        <w:left w:val="none" w:sz="0" w:space="0" w:color="auto"/>
        <w:bottom w:val="none" w:sz="0" w:space="0" w:color="auto"/>
        <w:right w:val="none" w:sz="0" w:space="0" w:color="auto"/>
      </w:divBdr>
    </w:div>
    <w:div w:id="1991060247">
      <w:bodyDiv w:val="1"/>
      <w:marLeft w:val="0"/>
      <w:marRight w:val="0"/>
      <w:marTop w:val="0"/>
      <w:marBottom w:val="0"/>
      <w:divBdr>
        <w:top w:val="none" w:sz="0" w:space="0" w:color="auto"/>
        <w:left w:val="none" w:sz="0" w:space="0" w:color="auto"/>
        <w:bottom w:val="none" w:sz="0" w:space="0" w:color="auto"/>
        <w:right w:val="none" w:sz="0" w:space="0" w:color="auto"/>
      </w:divBdr>
    </w:div>
    <w:div w:id="1996033911">
      <w:bodyDiv w:val="1"/>
      <w:marLeft w:val="0"/>
      <w:marRight w:val="0"/>
      <w:marTop w:val="0"/>
      <w:marBottom w:val="0"/>
      <w:divBdr>
        <w:top w:val="none" w:sz="0" w:space="0" w:color="auto"/>
        <w:left w:val="none" w:sz="0" w:space="0" w:color="auto"/>
        <w:bottom w:val="none" w:sz="0" w:space="0" w:color="auto"/>
        <w:right w:val="none" w:sz="0" w:space="0" w:color="auto"/>
      </w:divBdr>
    </w:div>
    <w:div w:id="2001233049">
      <w:bodyDiv w:val="1"/>
      <w:marLeft w:val="0"/>
      <w:marRight w:val="0"/>
      <w:marTop w:val="0"/>
      <w:marBottom w:val="0"/>
      <w:divBdr>
        <w:top w:val="none" w:sz="0" w:space="0" w:color="auto"/>
        <w:left w:val="none" w:sz="0" w:space="0" w:color="auto"/>
        <w:bottom w:val="none" w:sz="0" w:space="0" w:color="auto"/>
        <w:right w:val="none" w:sz="0" w:space="0" w:color="auto"/>
      </w:divBdr>
      <w:divsChild>
        <w:div w:id="1770546036">
          <w:marLeft w:val="0"/>
          <w:marRight w:val="0"/>
          <w:marTop w:val="0"/>
          <w:marBottom w:val="0"/>
          <w:divBdr>
            <w:top w:val="none" w:sz="0" w:space="0" w:color="auto"/>
            <w:left w:val="none" w:sz="0" w:space="0" w:color="auto"/>
            <w:bottom w:val="none" w:sz="0" w:space="0" w:color="auto"/>
            <w:right w:val="none" w:sz="0" w:space="0" w:color="auto"/>
          </w:divBdr>
          <w:divsChild>
            <w:div w:id="1774936059">
              <w:marLeft w:val="0"/>
              <w:marRight w:val="0"/>
              <w:marTop w:val="0"/>
              <w:marBottom w:val="0"/>
              <w:divBdr>
                <w:top w:val="none" w:sz="0" w:space="0" w:color="auto"/>
                <w:left w:val="none" w:sz="0" w:space="0" w:color="auto"/>
                <w:bottom w:val="none" w:sz="0" w:space="0" w:color="auto"/>
                <w:right w:val="none" w:sz="0" w:space="0" w:color="auto"/>
              </w:divBdr>
            </w:div>
            <w:div w:id="1343315145">
              <w:marLeft w:val="0"/>
              <w:marRight w:val="0"/>
              <w:marTop w:val="0"/>
              <w:marBottom w:val="0"/>
              <w:divBdr>
                <w:top w:val="none" w:sz="0" w:space="0" w:color="auto"/>
                <w:left w:val="none" w:sz="0" w:space="0" w:color="auto"/>
                <w:bottom w:val="none" w:sz="0" w:space="0" w:color="auto"/>
                <w:right w:val="none" w:sz="0" w:space="0" w:color="auto"/>
              </w:divBdr>
            </w:div>
            <w:div w:id="761024335">
              <w:marLeft w:val="0"/>
              <w:marRight w:val="0"/>
              <w:marTop w:val="0"/>
              <w:marBottom w:val="0"/>
              <w:divBdr>
                <w:top w:val="none" w:sz="0" w:space="0" w:color="auto"/>
                <w:left w:val="none" w:sz="0" w:space="0" w:color="auto"/>
                <w:bottom w:val="none" w:sz="0" w:space="0" w:color="auto"/>
                <w:right w:val="none" w:sz="0" w:space="0" w:color="auto"/>
              </w:divBdr>
            </w:div>
            <w:div w:id="522086975">
              <w:marLeft w:val="0"/>
              <w:marRight w:val="0"/>
              <w:marTop w:val="0"/>
              <w:marBottom w:val="0"/>
              <w:divBdr>
                <w:top w:val="none" w:sz="0" w:space="0" w:color="auto"/>
                <w:left w:val="none" w:sz="0" w:space="0" w:color="auto"/>
                <w:bottom w:val="none" w:sz="0" w:space="0" w:color="auto"/>
                <w:right w:val="none" w:sz="0" w:space="0" w:color="auto"/>
              </w:divBdr>
            </w:div>
            <w:div w:id="491142816">
              <w:marLeft w:val="0"/>
              <w:marRight w:val="0"/>
              <w:marTop w:val="0"/>
              <w:marBottom w:val="0"/>
              <w:divBdr>
                <w:top w:val="none" w:sz="0" w:space="0" w:color="auto"/>
                <w:left w:val="none" w:sz="0" w:space="0" w:color="auto"/>
                <w:bottom w:val="none" w:sz="0" w:space="0" w:color="auto"/>
                <w:right w:val="none" w:sz="0" w:space="0" w:color="auto"/>
              </w:divBdr>
            </w:div>
            <w:div w:id="645158868">
              <w:marLeft w:val="0"/>
              <w:marRight w:val="0"/>
              <w:marTop w:val="0"/>
              <w:marBottom w:val="0"/>
              <w:divBdr>
                <w:top w:val="none" w:sz="0" w:space="0" w:color="auto"/>
                <w:left w:val="none" w:sz="0" w:space="0" w:color="auto"/>
                <w:bottom w:val="none" w:sz="0" w:space="0" w:color="auto"/>
                <w:right w:val="none" w:sz="0" w:space="0" w:color="auto"/>
              </w:divBdr>
            </w:div>
            <w:div w:id="2126343269">
              <w:marLeft w:val="0"/>
              <w:marRight w:val="0"/>
              <w:marTop w:val="0"/>
              <w:marBottom w:val="0"/>
              <w:divBdr>
                <w:top w:val="none" w:sz="0" w:space="0" w:color="auto"/>
                <w:left w:val="none" w:sz="0" w:space="0" w:color="auto"/>
                <w:bottom w:val="none" w:sz="0" w:space="0" w:color="auto"/>
                <w:right w:val="none" w:sz="0" w:space="0" w:color="auto"/>
              </w:divBdr>
            </w:div>
            <w:div w:id="137649670">
              <w:marLeft w:val="0"/>
              <w:marRight w:val="0"/>
              <w:marTop w:val="0"/>
              <w:marBottom w:val="0"/>
              <w:divBdr>
                <w:top w:val="none" w:sz="0" w:space="0" w:color="auto"/>
                <w:left w:val="none" w:sz="0" w:space="0" w:color="auto"/>
                <w:bottom w:val="none" w:sz="0" w:space="0" w:color="auto"/>
                <w:right w:val="none" w:sz="0" w:space="0" w:color="auto"/>
              </w:divBdr>
            </w:div>
            <w:div w:id="500437956">
              <w:marLeft w:val="0"/>
              <w:marRight w:val="0"/>
              <w:marTop w:val="0"/>
              <w:marBottom w:val="0"/>
              <w:divBdr>
                <w:top w:val="none" w:sz="0" w:space="0" w:color="auto"/>
                <w:left w:val="none" w:sz="0" w:space="0" w:color="auto"/>
                <w:bottom w:val="none" w:sz="0" w:space="0" w:color="auto"/>
                <w:right w:val="none" w:sz="0" w:space="0" w:color="auto"/>
              </w:divBdr>
            </w:div>
            <w:div w:id="1494906637">
              <w:marLeft w:val="0"/>
              <w:marRight w:val="0"/>
              <w:marTop w:val="0"/>
              <w:marBottom w:val="0"/>
              <w:divBdr>
                <w:top w:val="none" w:sz="0" w:space="0" w:color="auto"/>
                <w:left w:val="none" w:sz="0" w:space="0" w:color="auto"/>
                <w:bottom w:val="none" w:sz="0" w:space="0" w:color="auto"/>
                <w:right w:val="none" w:sz="0" w:space="0" w:color="auto"/>
              </w:divBdr>
            </w:div>
            <w:div w:id="1626548099">
              <w:marLeft w:val="0"/>
              <w:marRight w:val="0"/>
              <w:marTop w:val="0"/>
              <w:marBottom w:val="0"/>
              <w:divBdr>
                <w:top w:val="none" w:sz="0" w:space="0" w:color="auto"/>
                <w:left w:val="none" w:sz="0" w:space="0" w:color="auto"/>
                <w:bottom w:val="none" w:sz="0" w:space="0" w:color="auto"/>
                <w:right w:val="none" w:sz="0" w:space="0" w:color="auto"/>
              </w:divBdr>
            </w:div>
            <w:div w:id="1465805601">
              <w:marLeft w:val="0"/>
              <w:marRight w:val="0"/>
              <w:marTop w:val="0"/>
              <w:marBottom w:val="0"/>
              <w:divBdr>
                <w:top w:val="none" w:sz="0" w:space="0" w:color="auto"/>
                <w:left w:val="none" w:sz="0" w:space="0" w:color="auto"/>
                <w:bottom w:val="none" w:sz="0" w:space="0" w:color="auto"/>
                <w:right w:val="none" w:sz="0" w:space="0" w:color="auto"/>
              </w:divBdr>
            </w:div>
            <w:div w:id="2033143436">
              <w:marLeft w:val="0"/>
              <w:marRight w:val="0"/>
              <w:marTop w:val="0"/>
              <w:marBottom w:val="0"/>
              <w:divBdr>
                <w:top w:val="none" w:sz="0" w:space="0" w:color="auto"/>
                <w:left w:val="none" w:sz="0" w:space="0" w:color="auto"/>
                <w:bottom w:val="none" w:sz="0" w:space="0" w:color="auto"/>
                <w:right w:val="none" w:sz="0" w:space="0" w:color="auto"/>
              </w:divBdr>
            </w:div>
            <w:div w:id="1617373424">
              <w:marLeft w:val="0"/>
              <w:marRight w:val="0"/>
              <w:marTop w:val="0"/>
              <w:marBottom w:val="0"/>
              <w:divBdr>
                <w:top w:val="none" w:sz="0" w:space="0" w:color="auto"/>
                <w:left w:val="none" w:sz="0" w:space="0" w:color="auto"/>
                <w:bottom w:val="none" w:sz="0" w:space="0" w:color="auto"/>
                <w:right w:val="none" w:sz="0" w:space="0" w:color="auto"/>
              </w:divBdr>
            </w:div>
            <w:div w:id="172844841">
              <w:marLeft w:val="0"/>
              <w:marRight w:val="0"/>
              <w:marTop w:val="0"/>
              <w:marBottom w:val="0"/>
              <w:divBdr>
                <w:top w:val="none" w:sz="0" w:space="0" w:color="auto"/>
                <w:left w:val="none" w:sz="0" w:space="0" w:color="auto"/>
                <w:bottom w:val="none" w:sz="0" w:space="0" w:color="auto"/>
                <w:right w:val="none" w:sz="0" w:space="0" w:color="auto"/>
              </w:divBdr>
            </w:div>
            <w:div w:id="706225716">
              <w:marLeft w:val="0"/>
              <w:marRight w:val="0"/>
              <w:marTop w:val="0"/>
              <w:marBottom w:val="0"/>
              <w:divBdr>
                <w:top w:val="none" w:sz="0" w:space="0" w:color="auto"/>
                <w:left w:val="none" w:sz="0" w:space="0" w:color="auto"/>
                <w:bottom w:val="none" w:sz="0" w:space="0" w:color="auto"/>
                <w:right w:val="none" w:sz="0" w:space="0" w:color="auto"/>
              </w:divBdr>
            </w:div>
            <w:div w:id="1000618849">
              <w:marLeft w:val="0"/>
              <w:marRight w:val="0"/>
              <w:marTop w:val="0"/>
              <w:marBottom w:val="0"/>
              <w:divBdr>
                <w:top w:val="none" w:sz="0" w:space="0" w:color="auto"/>
                <w:left w:val="none" w:sz="0" w:space="0" w:color="auto"/>
                <w:bottom w:val="none" w:sz="0" w:space="0" w:color="auto"/>
                <w:right w:val="none" w:sz="0" w:space="0" w:color="auto"/>
              </w:divBdr>
            </w:div>
            <w:div w:id="58217662">
              <w:marLeft w:val="0"/>
              <w:marRight w:val="0"/>
              <w:marTop w:val="0"/>
              <w:marBottom w:val="0"/>
              <w:divBdr>
                <w:top w:val="none" w:sz="0" w:space="0" w:color="auto"/>
                <w:left w:val="none" w:sz="0" w:space="0" w:color="auto"/>
                <w:bottom w:val="none" w:sz="0" w:space="0" w:color="auto"/>
                <w:right w:val="none" w:sz="0" w:space="0" w:color="auto"/>
              </w:divBdr>
            </w:div>
            <w:div w:id="490678479">
              <w:marLeft w:val="0"/>
              <w:marRight w:val="0"/>
              <w:marTop w:val="0"/>
              <w:marBottom w:val="0"/>
              <w:divBdr>
                <w:top w:val="none" w:sz="0" w:space="0" w:color="auto"/>
                <w:left w:val="none" w:sz="0" w:space="0" w:color="auto"/>
                <w:bottom w:val="none" w:sz="0" w:space="0" w:color="auto"/>
                <w:right w:val="none" w:sz="0" w:space="0" w:color="auto"/>
              </w:divBdr>
            </w:div>
            <w:div w:id="836841412">
              <w:marLeft w:val="0"/>
              <w:marRight w:val="0"/>
              <w:marTop w:val="0"/>
              <w:marBottom w:val="0"/>
              <w:divBdr>
                <w:top w:val="none" w:sz="0" w:space="0" w:color="auto"/>
                <w:left w:val="none" w:sz="0" w:space="0" w:color="auto"/>
                <w:bottom w:val="none" w:sz="0" w:space="0" w:color="auto"/>
                <w:right w:val="none" w:sz="0" w:space="0" w:color="auto"/>
              </w:divBdr>
            </w:div>
            <w:div w:id="103696887">
              <w:marLeft w:val="0"/>
              <w:marRight w:val="0"/>
              <w:marTop w:val="0"/>
              <w:marBottom w:val="0"/>
              <w:divBdr>
                <w:top w:val="none" w:sz="0" w:space="0" w:color="auto"/>
                <w:left w:val="none" w:sz="0" w:space="0" w:color="auto"/>
                <w:bottom w:val="none" w:sz="0" w:space="0" w:color="auto"/>
                <w:right w:val="none" w:sz="0" w:space="0" w:color="auto"/>
              </w:divBdr>
            </w:div>
            <w:div w:id="839351837">
              <w:marLeft w:val="0"/>
              <w:marRight w:val="0"/>
              <w:marTop w:val="0"/>
              <w:marBottom w:val="0"/>
              <w:divBdr>
                <w:top w:val="none" w:sz="0" w:space="0" w:color="auto"/>
                <w:left w:val="none" w:sz="0" w:space="0" w:color="auto"/>
                <w:bottom w:val="none" w:sz="0" w:space="0" w:color="auto"/>
                <w:right w:val="none" w:sz="0" w:space="0" w:color="auto"/>
              </w:divBdr>
            </w:div>
            <w:div w:id="1548451361">
              <w:marLeft w:val="0"/>
              <w:marRight w:val="0"/>
              <w:marTop w:val="0"/>
              <w:marBottom w:val="0"/>
              <w:divBdr>
                <w:top w:val="none" w:sz="0" w:space="0" w:color="auto"/>
                <w:left w:val="none" w:sz="0" w:space="0" w:color="auto"/>
                <w:bottom w:val="none" w:sz="0" w:space="0" w:color="auto"/>
                <w:right w:val="none" w:sz="0" w:space="0" w:color="auto"/>
              </w:divBdr>
            </w:div>
            <w:div w:id="1581596252">
              <w:marLeft w:val="0"/>
              <w:marRight w:val="0"/>
              <w:marTop w:val="0"/>
              <w:marBottom w:val="0"/>
              <w:divBdr>
                <w:top w:val="none" w:sz="0" w:space="0" w:color="auto"/>
                <w:left w:val="none" w:sz="0" w:space="0" w:color="auto"/>
                <w:bottom w:val="none" w:sz="0" w:space="0" w:color="auto"/>
                <w:right w:val="none" w:sz="0" w:space="0" w:color="auto"/>
              </w:divBdr>
            </w:div>
            <w:div w:id="1484347552">
              <w:marLeft w:val="0"/>
              <w:marRight w:val="0"/>
              <w:marTop w:val="0"/>
              <w:marBottom w:val="0"/>
              <w:divBdr>
                <w:top w:val="none" w:sz="0" w:space="0" w:color="auto"/>
                <w:left w:val="none" w:sz="0" w:space="0" w:color="auto"/>
                <w:bottom w:val="none" w:sz="0" w:space="0" w:color="auto"/>
                <w:right w:val="none" w:sz="0" w:space="0" w:color="auto"/>
              </w:divBdr>
            </w:div>
            <w:div w:id="235093757">
              <w:marLeft w:val="0"/>
              <w:marRight w:val="0"/>
              <w:marTop w:val="0"/>
              <w:marBottom w:val="0"/>
              <w:divBdr>
                <w:top w:val="none" w:sz="0" w:space="0" w:color="auto"/>
                <w:left w:val="none" w:sz="0" w:space="0" w:color="auto"/>
                <w:bottom w:val="none" w:sz="0" w:space="0" w:color="auto"/>
                <w:right w:val="none" w:sz="0" w:space="0" w:color="auto"/>
              </w:divBdr>
            </w:div>
            <w:div w:id="452212164">
              <w:marLeft w:val="0"/>
              <w:marRight w:val="0"/>
              <w:marTop w:val="0"/>
              <w:marBottom w:val="0"/>
              <w:divBdr>
                <w:top w:val="none" w:sz="0" w:space="0" w:color="auto"/>
                <w:left w:val="none" w:sz="0" w:space="0" w:color="auto"/>
                <w:bottom w:val="none" w:sz="0" w:space="0" w:color="auto"/>
                <w:right w:val="none" w:sz="0" w:space="0" w:color="auto"/>
              </w:divBdr>
            </w:div>
            <w:div w:id="627275426">
              <w:marLeft w:val="0"/>
              <w:marRight w:val="0"/>
              <w:marTop w:val="0"/>
              <w:marBottom w:val="0"/>
              <w:divBdr>
                <w:top w:val="none" w:sz="0" w:space="0" w:color="auto"/>
                <w:left w:val="none" w:sz="0" w:space="0" w:color="auto"/>
                <w:bottom w:val="none" w:sz="0" w:space="0" w:color="auto"/>
                <w:right w:val="none" w:sz="0" w:space="0" w:color="auto"/>
              </w:divBdr>
            </w:div>
            <w:div w:id="1510951713">
              <w:marLeft w:val="0"/>
              <w:marRight w:val="0"/>
              <w:marTop w:val="0"/>
              <w:marBottom w:val="0"/>
              <w:divBdr>
                <w:top w:val="none" w:sz="0" w:space="0" w:color="auto"/>
                <w:left w:val="none" w:sz="0" w:space="0" w:color="auto"/>
                <w:bottom w:val="none" w:sz="0" w:space="0" w:color="auto"/>
                <w:right w:val="none" w:sz="0" w:space="0" w:color="auto"/>
              </w:divBdr>
            </w:div>
            <w:div w:id="1376153620">
              <w:marLeft w:val="0"/>
              <w:marRight w:val="0"/>
              <w:marTop w:val="0"/>
              <w:marBottom w:val="0"/>
              <w:divBdr>
                <w:top w:val="none" w:sz="0" w:space="0" w:color="auto"/>
                <w:left w:val="none" w:sz="0" w:space="0" w:color="auto"/>
                <w:bottom w:val="none" w:sz="0" w:space="0" w:color="auto"/>
                <w:right w:val="none" w:sz="0" w:space="0" w:color="auto"/>
              </w:divBdr>
            </w:div>
            <w:div w:id="1797136927">
              <w:marLeft w:val="0"/>
              <w:marRight w:val="0"/>
              <w:marTop w:val="0"/>
              <w:marBottom w:val="0"/>
              <w:divBdr>
                <w:top w:val="none" w:sz="0" w:space="0" w:color="auto"/>
                <w:left w:val="none" w:sz="0" w:space="0" w:color="auto"/>
                <w:bottom w:val="none" w:sz="0" w:space="0" w:color="auto"/>
                <w:right w:val="none" w:sz="0" w:space="0" w:color="auto"/>
              </w:divBdr>
            </w:div>
            <w:div w:id="89354738">
              <w:marLeft w:val="0"/>
              <w:marRight w:val="0"/>
              <w:marTop w:val="0"/>
              <w:marBottom w:val="0"/>
              <w:divBdr>
                <w:top w:val="none" w:sz="0" w:space="0" w:color="auto"/>
                <w:left w:val="none" w:sz="0" w:space="0" w:color="auto"/>
                <w:bottom w:val="none" w:sz="0" w:space="0" w:color="auto"/>
                <w:right w:val="none" w:sz="0" w:space="0" w:color="auto"/>
              </w:divBdr>
            </w:div>
            <w:div w:id="1751804982">
              <w:marLeft w:val="0"/>
              <w:marRight w:val="0"/>
              <w:marTop w:val="0"/>
              <w:marBottom w:val="0"/>
              <w:divBdr>
                <w:top w:val="none" w:sz="0" w:space="0" w:color="auto"/>
                <w:left w:val="none" w:sz="0" w:space="0" w:color="auto"/>
                <w:bottom w:val="none" w:sz="0" w:space="0" w:color="auto"/>
                <w:right w:val="none" w:sz="0" w:space="0" w:color="auto"/>
              </w:divBdr>
            </w:div>
            <w:div w:id="1891306573">
              <w:marLeft w:val="0"/>
              <w:marRight w:val="0"/>
              <w:marTop w:val="0"/>
              <w:marBottom w:val="0"/>
              <w:divBdr>
                <w:top w:val="none" w:sz="0" w:space="0" w:color="auto"/>
                <w:left w:val="none" w:sz="0" w:space="0" w:color="auto"/>
                <w:bottom w:val="none" w:sz="0" w:space="0" w:color="auto"/>
                <w:right w:val="none" w:sz="0" w:space="0" w:color="auto"/>
              </w:divBdr>
            </w:div>
            <w:div w:id="13045582">
              <w:marLeft w:val="0"/>
              <w:marRight w:val="0"/>
              <w:marTop w:val="0"/>
              <w:marBottom w:val="0"/>
              <w:divBdr>
                <w:top w:val="none" w:sz="0" w:space="0" w:color="auto"/>
                <w:left w:val="none" w:sz="0" w:space="0" w:color="auto"/>
                <w:bottom w:val="none" w:sz="0" w:space="0" w:color="auto"/>
                <w:right w:val="none" w:sz="0" w:space="0" w:color="auto"/>
              </w:divBdr>
            </w:div>
            <w:div w:id="932513432">
              <w:marLeft w:val="0"/>
              <w:marRight w:val="0"/>
              <w:marTop w:val="0"/>
              <w:marBottom w:val="0"/>
              <w:divBdr>
                <w:top w:val="none" w:sz="0" w:space="0" w:color="auto"/>
                <w:left w:val="none" w:sz="0" w:space="0" w:color="auto"/>
                <w:bottom w:val="none" w:sz="0" w:space="0" w:color="auto"/>
                <w:right w:val="none" w:sz="0" w:space="0" w:color="auto"/>
              </w:divBdr>
            </w:div>
            <w:div w:id="152766454">
              <w:marLeft w:val="0"/>
              <w:marRight w:val="0"/>
              <w:marTop w:val="0"/>
              <w:marBottom w:val="0"/>
              <w:divBdr>
                <w:top w:val="none" w:sz="0" w:space="0" w:color="auto"/>
                <w:left w:val="none" w:sz="0" w:space="0" w:color="auto"/>
                <w:bottom w:val="none" w:sz="0" w:space="0" w:color="auto"/>
                <w:right w:val="none" w:sz="0" w:space="0" w:color="auto"/>
              </w:divBdr>
            </w:div>
            <w:div w:id="24521808">
              <w:marLeft w:val="0"/>
              <w:marRight w:val="0"/>
              <w:marTop w:val="0"/>
              <w:marBottom w:val="0"/>
              <w:divBdr>
                <w:top w:val="none" w:sz="0" w:space="0" w:color="auto"/>
                <w:left w:val="none" w:sz="0" w:space="0" w:color="auto"/>
                <w:bottom w:val="none" w:sz="0" w:space="0" w:color="auto"/>
                <w:right w:val="none" w:sz="0" w:space="0" w:color="auto"/>
              </w:divBdr>
            </w:div>
            <w:div w:id="317349631">
              <w:marLeft w:val="0"/>
              <w:marRight w:val="0"/>
              <w:marTop w:val="0"/>
              <w:marBottom w:val="0"/>
              <w:divBdr>
                <w:top w:val="none" w:sz="0" w:space="0" w:color="auto"/>
                <w:left w:val="none" w:sz="0" w:space="0" w:color="auto"/>
                <w:bottom w:val="none" w:sz="0" w:space="0" w:color="auto"/>
                <w:right w:val="none" w:sz="0" w:space="0" w:color="auto"/>
              </w:divBdr>
            </w:div>
            <w:div w:id="67463506">
              <w:marLeft w:val="0"/>
              <w:marRight w:val="0"/>
              <w:marTop w:val="0"/>
              <w:marBottom w:val="0"/>
              <w:divBdr>
                <w:top w:val="none" w:sz="0" w:space="0" w:color="auto"/>
                <w:left w:val="none" w:sz="0" w:space="0" w:color="auto"/>
                <w:bottom w:val="none" w:sz="0" w:space="0" w:color="auto"/>
                <w:right w:val="none" w:sz="0" w:space="0" w:color="auto"/>
              </w:divBdr>
            </w:div>
            <w:div w:id="96172774">
              <w:marLeft w:val="0"/>
              <w:marRight w:val="0"/>
              <w:marTop w:val="0"/>
              <w:marBottom w:val="0"/>
              <w:divBdr>
                <w:top w:val="none" w:sz="0" w:space="0" w:color="auto"/>
                <w:left w:val="none" w:sz="0" w:space="0" w:color="auto"/>
                <w:bottom w:val="none" w:sz="0" w:space="0" w:color="auto"/>
                <w:right w:val="none" w:sz="0" w:space="0" w:color="auto"/>
              </w:divBdr>
            </w:div>
            <w:div w:id="157429943">
              <w:marLeft w:val="0"/>
              <w:marRight w:val="0"/>
              <w:marTop w:val="0"/>
              <w:marBottom w:val="0"/>
              <w:divBdr>
                <w:top w:val="none" w:sz="0" w:space="0" w:color="auto"/>
                <w:left w:val="none" w:sz="0" w:space="0" w:color="auto"/>
                <w:bottom w:val="none" w:sz="0" w:space="0" w:color="auto"/>
                <w:right w:val="none" w:sz="0" w:space="0" w:color="auto"/>
              </w:divBdr>
            </w:div>
            <w:div w:id="1767075982">
              <w:marLeft w:val="0"/>
              <w:marRight w:val="0"/>
              <w:marTop w:val="0"/>
              <w:marBottom w:val="0"/>
              <w:divBdr>
                <w:top w:val="none" w:sz="0" w:space="0" w:color="auto"/>
                <w:left w:val="none" w:sz="0" w:space="0" w:color="auto"/>
                <w:bottom w:val="none" w:sz="0" w:space="0" w:color="auto"/>
                <w:right w:val="none" w:sz="0" w:space="0" w:color="auto"/>
              </w:divBdr>
            </w:div>
            <w:div w:id="336884106">
              <w:marLeft w:val="0"/>
              <w:marRight w:val="0"/>
              <w:marTop w:val="0"/>
              <w:marBottom w:val="0"/>
              <w:divBdr>
                <w:top w:val="none" w:sz="0" w:space="0" w:color="auto"/>
                <w:left w:val="none" w:sz="0" w:space="0" w:color="auto"/>
                <w:bottom w:val="none" w:sz="0" w:space="0" w:color="auto"/>
                <w:right w:val="none" w:sz="0" w:space="0" w:color="auto"/>
              </w:divBdr>
            </w:div>
            <w:div w:id="1755592265">
              <w:marLeft w:val="0"/>
              <w:marRight w:val="0"/>
              <w:marTop w:val="0"/>
              <w:marBottom w:val="0"/>
              <w:divBdr>
                <w:top w:val="none" w:sz="0" w:space="0" w:color="auto"/>
                <w:left w:val="none" w:sz="0" w:space="0" w:color="auto"/>
                <w:bottom w:val="none" w:sz="0" w:space="0" w:color="auto"/>
                <w:right w:val="none" w:sz="0" w:space="0" w:color="auto"/>
              </w:divBdr>
            </w:div>
            <w:div w:id="405687767">
              <w:marLeft w:val="0"/>
              <w:marRight w:val="0"/>
              <w:marTop w:val="0"/>
              <w:marBottom w:val="0"/>
              <w:divBdr>
                <w:top w:val="none" w:sz="0" w:space="0" w:color="auto"/>
                <w:left w:val="none" w:sz="0" w:space="0" w:color="auto"/>
                <w:bottom w:val="none" w:sz="0" w:space="0" w:color="auto"/>
                <w:right w:val="none" w:sz="0" w:space="0" w:color="auto"/>
              </w:divBdr>
            </w:div>
            <w:div w:id="1519392422">
              <w:marLeft w:val="0"/>
              <w:marRight w:val="0"/>
              <w:marTop w:val="0"/>
              <w:marBottom w:val="0"/>
              <w:divBdr>
                <w:top w:val="none" w:sz="0" w:space="0" w:color="auto"/>
                <w:left w:val="none" w:sz="0" w:space="0" w:color="auto"/>
                <w:bottom w:val="none" w:sz="0" w:space="0" w:color="auto"/>
                <w:right w:val="none" w:sz="0" w:space="0" w:color="auto"/>
              </w:divBdr>
            </w:div>
            <w:div w:id="2113013120">
              <w:marLeft w:val="0"/>
              <w:marRight w:val="0"/>
              <w:marTop w:val="0"/>
              <w:marBottom w:val="0"/>
              <w:divBdr>
                <w:top w:val="none" w:sz="0" w:space="0" w:color="auto"/>
                <w:left w:val="none" w:sz="0" w:space="0" w:color="auto"/>
                <w:bottom w:val="none" w:sz="0" w:space="0" w:color="auto"/>
                <w:right w:val="none" w:sz="0" w:space="0" w:color="auto"/>
              </w:divBdr>
            </w:div>
            <w:div w:id="397092117">
              <w:marLeft w:val="0"/>
              <w:marRight w:val="0"/>
              <w:marTop w:val="0"/>
              <w:marBottom w:val="0"/>
              <w:divBdr>
                <w:top w:val="none" w:sz="0" w:space="0" w:color="auto"/>
                <w:left w:val="none" w:sz="0" w:space="0" w:color="auto"/>
                <w:bottom w:val="none" w:sz="0" w:space="0" w:color="auto"/>
                <w:right w:val="none" w:sz="0" w:space="0" w:color="auto"/>
              </w:divBdr>
            </w:div>
            <w:div w:id="496653675">
              <w:marLeft w:val="0"/>
              <w:marRight w:val="0"/>
              <w:marTop w:val="0"/>
              <w:marBottom w:val="0"/>
              <w:divBdr>
                <w:top w:val="none" w:sz="0" w:space="0" w:color="auto"/>
                <w:left w:val="none" w:sz="0" w:space="0" w:color="auto"/>
                <w:bottom w:val="none" w:sz="0" w:space="0" w:color="auto"/>
                <w:right w:val="none" w:sz="0" w:space="0" w:color="auto"/>
              </w:divBdr>
            </w:div>
            <w:div w:id="343214045">
              <w:marLeft w:val="0"/>
              <w:marRight w:val="0"/>
              <w:marTop w:val="0"/>
              <w:marBottom w:val="0"/>
              <w:divBdr>
                <w:top w:val="none" w:sz="0" w:space="0" w:color="auto"/>
                <w:left w:val="none" w:sz="0" w:space="0" w:color="auto"/>
                <w:bottom w:val="none" w:sz="0" w:space="0" w:color="auto"/>
                <w:right w:val="none" w:sz="0" w:space="0" w:color="auto"/>
              </w:divBdr>
            </w:div>
            <w:div w:id="583992663">
              <w:marLeft w:val="0"/>
              <w:marRight w:val="0"/>
              <w:marTop w:val="0"/>
              <w:marBottom w:val="0"/>
              <w:divBdr>
                <w:top w:val="none" w:sz="0" w:space="0" w:color="auto"/>
                <w:left w:val="none" w:sz="0" w:space="0" w:color="auto"/>
                <w:bottom w:val="none" w:sz="0" w:space="0" w:color="auto"/>
                <w:right w:val="none" w:sz="0" w:space="0" w:color="auto"/>
              </w:divBdr>
            </w:div>
            <w:div w:id="154386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50833">
      <w:bodyDiv w:val="1"/>
      <w:marLeft w:val="0"/>
      <w:marRight w:val="0"/>
      <w:marTop w:val="0"/>
      <w:marBottom w:val="0"/>
      <w:divBdr>
        <w:top w:val="none" w:sz="0" w:space="0" w:color="auto"/>
        <w:left w:val="none" w:sz="0" w:space="0" w:color="auto"/>
        <w:bottom w:val="none" w:sz="0" w:space="0" w:color="auto"/>
        <w:right w:val="none" w:sz="0" w:space="0" w:color="auto"/>
      </w:divBdr>
    </w:div>
    <w:div w:id="2058972566">
      <w:bodyDiv w:val="1"/>
      <w:marLeft w:val="0"/>
      <w:marRight w:val="0"/>
      <w:marTop w:val="0"/>
      <w:marBottom w:val="0"/>
      <w:divBdr>
        <w:top w:val="none" w:sz="0" w:space="0" w:color="auto"/>
        <w:left w:val="none" w:sz="0" w:space="0" w:color="auto"/>
        <w:bottom w:val="none" w:sz="0" w:space="0" w:color="auto"/>
        <w:right w:val="none" w:sz="0" w:space="0" w:color="auto"/>
      </w:divBdr>
    </w:div>
    <w:div w:id="2059086871">
      <w:bodyDiv w:val="1"/>
      <w:marLeft w:val="0"/>
      <w:marRight w:val="0"/>
      <w:marTop w:val="0"/>
      <w:marBottom w:val="0"/>
      <w:divBdr>
        <w:top w:val="none" w:sz="0" w:space="0" w:color="auto"/>
        <w:left w:val="none" w:sz="0" w:space="0" w:color="auto"/>
        <w:bottom w:val="none" w:sz="0" w:space="0" w:color="auto"/>
        <w:right w:val="none" w:sz="0" w:space="0" w:color="auto"/>
      </w:divBdr>
    </w:div>
    <w:div w:id="2095004075">
      <w:bodyDiv w:val="1"/>
      <w:marLeft w:val="0"/>
      <w:marRight w:val="0"/>
      <w:marTop w:val="0"/>
      <w:marBottom w:val="0"/>
      <w:divBdr>
        <w:top w:val="none" w:sz="0" w:space="0" w:color="auto"/>
        <w:left w:val="none" w:sz="0" w:space="0" w:color="auto"/>
        <w:bottom w:val="none" w:sz="0" w:space="0" w:color="auto"/>
        <w:right w:val="none" w:sz="0" w:space="0" w:color="auto"/>
      </w:divBdr>
    </w:div>
    <w:div w:id="2134903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chart" Target="charts/chart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byjus.com/maths/truncation-errors/"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hart" Target="charts/chart3.xml"/><Relationship Id="rId28" Type="http://schemas.openxmlformats.org/officeDocument/2006/relationships/image" Target="media/image17.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hart" Target="charts/chart2.xml"/><Relationship Id="rId27" Type="http://schemas.openxmlformats.org/officeDocument/2006/relationships/image" Target="media/image16.png"/><Relationship Id="rId30" Type="http://schemas.openxmlformats.org/officeDocument/2006/relationships/header" Target="header2.xml"/></Relationships>
</file>

<file path=word/charts/_rels/chart1.xml.rels><?xml version="1.0" encoding="UTF-8" standalone="yes"?>
<Relationships xmlns="http://schemas.openxmlformats.org/package/2006/relationships"><Relationship Id="rId3" Type="http://schemas.openxmlformats.org/officeDocument/2006/relationships/oleObject" Target="file:///D:\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Graph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Graph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Changing Tolerance</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2"/>
          <c:order val="0"/>
          <c:spPr>
            <a:ln w="22225" cap="rnd">
              <a:solidFill>
                <a:schemeClr val="accent3"/>
              </a:solidFill>
            </a:ln>
            <a:effectLst>
              <a:glow rad="139700">
                <a:schemeClr val="accent3">
                  <a:satMod val="175000"/>
                  <a:alpha val="14000"/>
                </a:schemeClr>
              </a:glow>
            </a:effectLst>
          </c:spPr>
          <c:marker>
            <c:symbol val="none"/>
          </c:marker>
          <c:cat>
            <c:numRef>
              <c:f>Sheet1!$D$3:$D$8</c:f>
              <c:numCache>
                <c:formatCode>General</c:formatCode>
                <c:ptCount val="6"/>
                <c:pt idx="0">
                  <c:v>0.1</c:v>
                </c:pt>
                <c:pt idx="1">
                  <c:v>0.01</c:v>
                </c:pt>
                <c:pt idx="2">
                  <c:v>1E-3</c:v>
                </c:pt>
                <c:pt idx="3">
                  <c:v>1E-4</c:v>
                </c:pt>
                <c:pt idx="4">
                  <c:v>1.0000000000000001E-5</c:v>
                </c:pt>
                <c:pt idx="5">
                  <c:v>9.9999999999999995E-7</c:v>
                </c:pt>
              </c:numCache>
            </c:numRef>
          </c:cat>
          <c:val>
            <c:numRef>
              <c:f>Sheet1!$E$3:$E$8</c:f>
              <c:numCache>
                <c:formatCode>General</c:formatCode>
                <c:ptCount val="6"/>
                <c:pt idx="0">
                  <c:v>29000</c:v>
                </c:pt>
                <c:pt idx="1">
                  <c:v>89500</c:v>
                </c:pt>
                <c:pt idx="2">
                  <c:v>155500</c:v>
                </c:pt>
                <c:pt idx="3">
                  <c:v>222000</c:v>
                </c:pt>
                <c:pt idx="4">
                  <c:v>288000</c:v>
                </c:pt>
                <c:pt idx="5">
                  <c:v>354500</c:v>
                </c:pt>
              </c:numCache>
            </c:numRef>
          </c:val>
          <c:smooth val="0"/>
          <c:extLst>
            <c:ext xmlns:c16="http://schemas.microsoft.com/office/drawing/2014/chart" uri="{C3380CC4-5D6E-409C-BE32-E72D297353CC}">
              <c16:uniqueId val="{00000000-BE64-4B1B-9C4D-1F219C77CD75}"/>
            </c:ext>
          </c:extLst>
        </c:ser>
        <c:ser>
          <c:idx val="3"/>
          <c:order val="1"/>
          <c:spPr>
            <a:ln w="22225" cap="rnd">
              <a:solidFill>
                <a:schemeClr val="accent4"/>
              </a:solidFill>
            </a:ln>
            <a:effectLst>
              <a:glow rad="139700">
                <a:schemeClr val="accent4">
                  <a:satMod val="175000"/>
                  <a:alpha val="14000"/>
                </a:schemeClr>
              </a:glow>
            </a:effectLst>
          </c:spPr>
          <c:marker>
            <c:symbol val="none"/>
          </c:marker>
          <c:cat>
            <c:numRef>
              <c:f>Sheet1!$D$3:$D$8</c:f>
              <c:numCache>
                <c:formatCode>General</c:formatCode>
                <c:ptCount val="6"/>
                <c:pt idx="0">
                  <c:v>0.1</c:v>
                </c:pt>
                <c:pt idx="1">
                  <c:v>0.01</c:v>
                </c:pt>
                <c:pt idx="2">
                  <c:v>1E-3</c:v>
                </c:pt>
                <c:pt idx="3">
                  <c:v>1E-4</c:v>
                </c:pt>
                <c:pt idx="4">
                  <c:v>1.0000000000000001E-5</c:v>
                </c:pt>
                <c:pt idx="5">
                  <c:v>9.9999999999999995E-7</c:v>
                </c:pt>
              </c:numCache>
            </c:numRef>
          </c:cat>
          <c:val>
            <c:numRef>
              <c:f>Sheet1!$E$3:$E$8</c:f>
              <c:numCache>
                <c:formatCode>General</c:formatCode>
                <c:ptCount val="6"/>
                <c:pt idx="0">
                  <c:v>29000</c:v>
                </c:pt>
                <c:pt idx="1">
                  <c:v>89500</c:v>
                </c:pt>
                <c:pt idx="2">
                  <c:v>155500</c:v>
                </c:pt>
                <c:pt idx="3">
                  <c:v>222000</c:v>
                </c:pt>
                <c:pt idx="4">
                  <c:v>288000</c:v>
                </c:pt>
                <c:pt idx="5">
                  <c:v>354500</c:v>
                </c:pt>
              </c:numCache>
            </c:numRef>
          </c:val>
          <c:smooth val="0"/>
          <c:extLst>
            <c:ext xmlns:c16="http://schemas.microsoft.com/office/drawing/2014/chart" uri="{C3380CC4-5D6E-409C-BE32-E72D297353CC}">
              <c16:uniqueId val="{00000001-BE64-4B1B-9C4D-1F219C77CD75}"/>
            </c:ext>
          </c:extLst>
        </c:ser>
        <c:ser>
          <c:idx val="1"/>
          <c:order val="2"/>
          <c:spPr>
            <a:ln w="22225" cap="rnd">
              <a:solidFill>
                <a:schemeClr val="accent2"/>
              </a:solidFill>
            </a:ln>
            <a:effectLst>
              <a:glow rad="139700">
                <a:schemeClr val="accent2">
                  <a:satMod val="175000"/>
                  <a:alpha val="14000"/>
                </a:schemeClr>
              </a:glow>
            </a:effectLst>
          </c:spPr>
          <c:marker>
            <c:symbol val="none"/>
          </c:marker>
          <c:cat>
            <c:numRef>
              <c:f>Sheet1!$D$3:$D$8</c:f>
              <c:numCache>
                <c:formatCode>General</c:formatCode>
                <c:ptCount val="6"/>
                <c:pt idx="0">
                  <c:v>0.1</c:v>
                </c:pt>
                <c:pt idx="1">
                  <c:v>0.01</c:v>
                </c:pt>
                <c:pt idx="2">
                  <c:v>1E-3</c:v>
                </c:pt>
                <c:pt idx="3">
                  <c:v>1E-4</c:v>
                </c:pt>
                <c:pt idx="4">
                  <c:v>1.0000000000000001E-5</c:v>
                </c:pt>
                <c:pt idx="5">
                  <c:v>9.9999999999999995E-7</c:v>
                </c:pt>
              </c:numCache>
            </c:numRef>
          </c:cat>
          <c:val>
            <c:numRef>
              <c:f>Sheet1!$E$3:$E$8</c:f>
              <c:numCache>
                <c:formatCode>General</c:formatCode>
                <c:ptCount val="6"/>
                <c:pt idx="0">
                  <c:v>29000</c:v>
                </c:pt>
                <c:pt idx="1">
                  <c:v>89500</c:v>
                </c:pt>
                <c:pt idx="2">
                  <c:v>155500</c:v>
                </c:pt>
                <c:pt idx="3">
                  <c:v>222000</c:v>
                </c:pt>
                <c:pt idx="4">
                  <c:v>288000</c:v>
                </c:pt>
                <c:pt idx="5">
                  <c:v>354500</c:v>
                </c:pt>
              </c:numCache>
            </c:numRef>
          </c:val>
          <c:smooth val="0"/>
          <c:extLst>
            <c:ext xmlns:c16="http://schemas.microsoft.com/office/drawing/2014/chart" uri="{C3380CC4-5D6E-409C-BE32-E72D297353CC}">
              <c16:uniqueId val="{00000002-BE64-4B1B-9C4D-1F219C77CD75}"/>
            </c:ext>
          </c:extLst>
        </c:ser>
        <c:ser>
          <c:idx val="0"/>
          <c:order val="3"/>
          <c:spPr>
            <a:ln w="22225" cap="rnd">
              <a:solidFill>
                <a:schemeClr val="accent1"/>
              </a:solidFill>
            </a:ln>
            <a:effectLst>
              <a:glow rad="139700">
                <a:schemeClr val="accent1">
                  <a:satMod val="175000"/>
                  <a:alpha val="14000"/>
                </a:schemeClr>
              </a:glow>
            </a:effectLst>
          </c:spPr>
          <c:marker>
            <c:symbol val="none"/>
          </c:marker>
          <c:cat>
            <c:numRef>
              <c:f>Sheet1!$D$3:$D$8</c:f>
              <c:numCache>
                <c:formatCode>General</c:formatCode>
                <c:ptCount val="6"/>
                <c:pt idx="0">
                  <c:v>0.1</c:v>
                </c:pt>
                <c:pt idx="1">
                  <c:v>0.01</c:v>
                </c:pt>
                <c:pt idx="2">
                  <c:v>1E-3</c:v>
                </c:pt>
                <c:pt idx="3">
                  <c:v>1E-4</c:v>
                </c:pt>
                <c:pt idx="4">
                  <c:v>1.0000000000000001E-5</c:v>
                </c:pt>
                <c:pt idx="5">
                  <c:v>9.9999999999999995E-7</c:v>
                </c:pt>
              </c:numCache>
            </c:numRef>
          </c:cat>
          <c:val>
            <c:numRef>
              <c:f>Sheet1!$E$3:$E$8</c:f>
              <c:numCache>
                <c:formatCode>General</c:formatCode>
                <c:ptCount val="6"/>
                <c:pt idx="0">
                  <c:v>29000</c:v>
                </c:pt>
                <c:pt idx="1">
                  <c:v>89500</c:v>
                </c:pt>
                <c:pt idx="2">
                  <c:v>155500</c:v>
                </c:pt>
                <c:pt idx="3">
                  <c:v>222000</c:v>
                </c:pt>
                <c:pt idx="4">
                  <c:v>288000</c:v>
                </c:pt>
                <c:pt idx="5">
                  <c:v>354500</c:v>
                </c:pt>
              </c:numCache>
            </c:numRef>
          </c:val>
          <c:smooth val="0"/>
          <c:extLst>
            <c:ext xmlns:c16="http://schemas.microsoft.com/office/drawing/2014/chart" uri="{C3380CC4-5D6E-409C-BE32-E72D297353CC}">
              <c16:uniqueId val="{00000003-BE64-4B1B-9C4D-1F219C77CD75}"/>
            </c:ext>
          </c:extLst>
        </c:ser>
        <c:dLbls>
          <c:showLegendKey val="0"/>
          <c:showVal val="0"/>
          <c:showCatName val="0"/>
          <c:showSerName val="0"/>
          <c:showPercent val="0"/>
          <c:showBubbleSize val="0"/>
        </c:dLbls>
        <c:smooth val="0"/>
        <c:axId val="495364879"/>
        <c:axId val="495368671"/>
      </c:lineChart>
      <c:catAx>
        <c:axId val="495364879"/>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Tolerance </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95368671"/>
        <c:crosses val="autoZero"/>
        <c:auto val="1"/>
        <c:lblAlgn val="ctr"/>
        <c:lblOffset val="100"/>
        <c:noMultiLvlLbl val="0"/>
      </c:catAx>
      <c:valAx>
        <c:axId val="495368671"/>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Thermal Equilibrium (s)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95364879"/>
        <c:crosses val="autoZero"/>
        <c:crossBetween val="between"/>
      </c:valAx>
      <c:spPr>
        <a:noFill/>
        <a:ln>
          <a:noFill/>
        </a:ln>
        <a:effectLst/>
      </c:spPr>
    </c:plotArea>
    <c:plotVisOnly val="1"/>
    <c:dispBlanksAs val="gap"/>
    <c:showDLblsOverMax val="0"/>
    <c:extLst/>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Changing Time Step</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1"/>
          <c:order val="0"/>
          <c:spPr>
            <a:ln w="22225" cap="rnd">
              <a:solidFill>
                <a:schemeClr val="accent2"/>
              </a:solidFill>
            </a:ln>
            <a:effectLst>
              <a:glow rad="139700">
                <a:schemeClr val="accent2">
                  <a:satMod val="175000"/>
                  <a:alpha val="14000"/>
                </a:schemeClr>
              </a:glow>
            </a:effectLst>
          </c:spPr>
          <c:marker>
            <c:symbol val="none"/>
          </c:marker>
          <c:cat>
            <c:numRef>
              <c:f>Sheet1!$H$11:$H$20</c:f>
              <c:numCache>
                <c:formatCode>General</c:formatCode>
                <c:ptCount val="10"/>
                <c:pt idx="0">
                  <c:v>25</c:v>
                </c:pt>
                <c:pt idx="1">
                  <c:v>50</c:v>
                </c:pt>
                <c:pt idx="2">
                  <c:v>100</c:v>
                </c:pt>
                <c:pt idx="3">
                  <c:v>200</c:v>
                </c:pt>
                <c:pt idx="4">
                  <c:v>400</c:v>
                </c:pt>
                <c:pt idx="5">
                  <c:v>600</c:v>
                </c:pt>
                <c:pt idx="6">
                  <c:v>800</c:v>
                </c:pt>
                <c:pt idx="7">
                  <c:v>1000</c:v>
                </c:pt>
                <c:pt idx="8">
                  <c:v>1500</c:v>
                </c:pt>
                <c:pt idx="9">
                  <c:v>2000</c:v>
                </c:pt>
              </c:numCache>
            </c:numRef>
          </c:cat>
          <c:val>
            <c:numRef>
              <c:f>Sheet1!$I$11:$I$20</c:f>
              <c:numCache>
                <c:formatCode>General</c:formatCode>
                <c:ptCount val="10"/>
                <c:pt idx="0">
                  <c:v>134475</c:v>
                </c:pt>
                <c:pt idx="1">
                  <c:v>154350</c:v>
                </c:pt>
                <c:pt idx="2">
                  <c:v>174200</c:v>
                </c:pt>
                <c:pt idx="3">
                  <c:v>194000</c:v>
                </c:pt>
                <c:pt idx="4">
                  <c:v>213200</c:v>
                </c:pt>
                <c:pt idx="5">
                  <c:v>224400</c:v>
                </c:pt>
                <c:pt idx="6">
                  <c:v>232000</c:v>
                </c:pt>
                <c:pt idx="7">
                  <c:v>238000</c:v>
                </c:pt>
                <c:pt idx="8">
                  <c:v>247500</c:v>
                </c:pt>
                <c:pt idx="9">
                  <c:v>254000</c:v>
                </c:pt>
              </c:numCache>
            </c:numRef>
          </c:val>
          <c:smooth val="0"/>
          <c:extLst>
            <c:ext xmlns:c16="http://schemas.microsoft.com/office/drawing/2014/chart" uri="{C3380CC4-5D6E-409C-BE32-E72D297353CC}">
              <c16:uniqueId val="{00000000-CE85-4041-A79C-B5A3B93B600A}"/>
            </c:ext>
          </c:extLst>
        </c:ser>
        <c:ser>
          <c:idx val="0"/>
          <c:order val="1"/>
          <c:spPr>
            <a:ln w="22225" cap="rnd">
              <a:solidFill>
                <a:schemeClr val="accent1"/>
              </a:solidFill>
            </a:ln>
            <a:effectLst>
              <a:glow rad="139700">
                <a:schemeClr val="accent1">
                  <a:satMod val="175000"/>
                  <a:alpha val="14000"/>
                </a:schemeClr>
              </a:glow>
            </a:effectLst>
          </c:spPr>
          <c:marker>
            <c:symbol val="none"/>
          </c:marker>
          <c:cat>
            <c:numRef>
              <c:f>Sheet1!$H$11:$H$20</c:f>
              <c:numCache>
                <c:formatCode>General</c:formatCode>
                <c:ptCount val="10"/>
                <c:pt idx="0">
                  <c:v>25</c:v>
                </c:pt>
                <c:pt idx="1">
                  <c:v>50</c:v>
                </c:pt>
                <c:pt idx="2">
                  <c:v>100</c:v>
                </c:pt>
                <c:pt idx="3">
                  <c:v>200</c:v>
                </c:pt>
                <c:pt idx="4">
                  <c:v>400</c:v>
                </c:pt>
                <c:pt idx="5">
                  <c:v>600</c:v>
                </c:pt>
                <c:pt idx="6">
                  <c:v>800</c:v>
                </c:pt>
                <c:pt idx="7">
                  <c:v>1000</c:v>
                </c:pt>
                <c:pt idx="8">
                  <c:v>1500</c:v>
                </c:pt>
                <c:pt idx="9">
                  <c:v>2000</c:v>
                </c:pt>
              </c:numCache>
            </c:numRef>
          </c:cat>
          <c:val>
            <c:numRef>
              <c:f>Sheet1!$I$11:$I$20</c:f>
              <c:numCache>
                <c:formatCode>General</c:formatCode>
                <c:ptCount val="10"/>
                <c:pt idx="0">
                  <c:v>134475</c:v>
                </c:pt>
                <c:pt idx="1">
                  <c:v>154350</c:v>
                </c:pt>
                <c:pt idx="2">
                  <c:v>174200</c:v>
                </c:pt>
                <c:pt idx="3">
                  <c:v>194000</c:v>
                </c:pt>
                <c:pt idx="4">
                  <c:v>213200</c:v>
                </c:pt>
                <c:pt idx="5">
                  <c:v>224400</c:v>
                </c:pt>
                <c:pt idx="6">
                  <c:v>232000</c:v>
                </c:pt>
                <c:pt idx="7">
                  <c:v>238000</c:v>
                </c:pt>
                <c:pt idx="8">
                  <c:v>247500</c:v>
                </c:pt>
                <c:pt idx="9">
                  <c:v>254000</c:v>
                </c:pt>
              </c:numCache>
            </c:numRef>
          </c:val>
          <c:smooth val="0"/>
          <c:extLst>
            <c:ext xmlns:c16="http://schemas.microsoft.com/office/drawing/2014/chart" uri="{C3380CC4-5D6E-409C-BE32-E72D297353CC}">
              <c16:uniqueId val="{00000001-CE85-4041-A79C-B5A3B93B600A}"/>
            </c:ext>
          </c:extLst>
        </c:ser>
        <c:dLbls>
          <c:showLegendKey val="0"/>
          <c:showVal val="0"/>
          <c:showCatName val="0"/>
          <c:showSerName val="0"/>
          <c:showPercent val="0"/>
          <c:showBubbleSize val="0"/>
        </c:dLbls>
        <c:smooth val="0"/>
        <c:axId val="495364879"/>
        <c:axId val="495368671"/>
      </c:lineChart>
      <c:catAx>
        <c:axId val="495364879"/>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Time Step (s)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95368671"/>
        <c:crosses val="autoZero"/>
        <c:auto val="1"/>
        <c:lblAlgn val="ctr"/>
        <c:lblOffset val="100"/>
        <c:noMultiLvlLbl val="0"/>
      </c:catAx>
      <c:valAx>
        <c:axId val="495368671"/>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Thermal Equilibrium (s)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95364879"/>
        <c:crosses val="autoZero"/>
        <c:crossBetween val="between"/>
      </c:valAx>
      <c:spPr>
        <a:noFill/>
        <a:ln>
          <a:noFill/>
        </a:ln>
        <a:effectLst/>
      </c:spPr>
    </c:plotArea>
    <c:plotVisOnly val="1"/>
    <c:dispBlanksAs val="gap"/>
    <c:showDLblsOverMax val="0"/>
    <c:extLst/>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Changing Grid Spacings</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lineChart>
        <c:grouping val="standard"/>
        <c:varyColors val="0"/>
        <c:ser>
          <c:idx val="1"/>
          <c:order val="0"/>
          <c:spPr>
            <a:ln w="22225" cap="rnd">
              <a:solidFill>
                <a:schemeClr val="accent2"/>
              </a:solidFill>
            </a:ln>
            <a:effectLst>
              <a:glow rad="139700">
                <a:schemeClr val="accent2">
                  <a:satMod val="175000"/>
                  <a:alpha val="14000"/>
                </a:schemeClr>
              </a:glow>
            </a:effectLst>
          </c:spPr>
          <c:marker>
            <c:symbol val="none"/>
          </c:marker>
          <c:cat>
            <c:numRef>
              <c:f>Sheet1!$H$23:$H$31</c:f>
              <c:numCache>
                <c:formatCode>General</c:formatCode>
                <c:ptCount val="9"/>
                <c:pt idx="0">
                  <c:v>0.2</c:v>
                </c:pt>
                <c:pt idx="1">
                  <c:v>0.25</c:v>
                </c:pt>
                <c:pt idx="2">
                  <c:v>0.5</c:v>
                </c:pt>
                <c:pt idx="3">
                  <c:v>0.75</c:v>
                </c:pt>
                <c:pt idx="4">
                  <c:v>1</c:v>
                </c:pt>
                <c:pt idx="5">
                  <c:v>1.2</c:v>
                </c:pt>
                <c:pt idx="6">
                  <c:v>1.5</c:v>
                </c:pt>
                <c:pt idx="7">
                  <c:v>2</c:v>
                </c:pt>
                <c:pt idx="8">
                  <c:v>3</c:v>
                </c:pt>
              </c:numCache>
            </c:numRef>
          </c:cat>
          <c:val>
            <c:numRef>
              <c:f>Sheet1!$I$23:$I$31</c:f>
              <c:numCache>
                <c:formatCode>General</c:formatCode>
                <c:ptCount val="9"/>
                <c:pt idx="0">
                  <c:v>119100</c:v>
                </c:pt>
                <c:pt idx="1">
                  <c:v>119100</c:v>
                </c:pt>
                <c:pt idx="2">
                  <c:v>119550</c:v>
                </c:pt>
                <c:pt idx="3">
                  <c:v>119700</c:v>
                </c:pt>
                <c:pt idx="4">
                  <c:v>121050</c:v>
                </c:pt>
                <c:pt idx="5">
                  <c:v>118050</c:v>
                </c:pt>
                <c:pt idx="6">
                  <c:v>121500</c:v>
                </c:pt>
                <c:pt idx="7">
                  <c:v>119400</c:v>
                </c:pt>
                <c:pt idx="8">
                  <c:v>129300</c:v>
                </c:pt>
              </c:numCache>
            </c:numRef>
          </c:val>
          <c:smooth val="0"/>
          <c:extLst>
            <c:ext xmlns:c16="http://schemas.microsoft.com/office/drawing/2014/chart" uri="{C3380CC4-5D6E-409C-BE32-E72D297353CC}">
              <c16:uniqueId val="{00000000-942F-41BE-92EA-3B56DE1EC044}"/>
            </c:ext>
          </c:extLst>
        </c:ser>
        <c:ser>
          <c:idx val="0"/>
          <c:order val="1"/>
          <c:spPr>
            <a:ln w="22225" cap="rnd">
              <a:solidFill>
                <a:schemeClr val="accent1"/>
              </a:solidFill>
            </a:ln>
            <a:effectLst>
              <a:glow rad="139700">
                <a:schemeClr val="accent1">
                  <a:satMod val="175000"/>
                  <a:alpha val="14000"/>
                </a:schemeClr>
              </a:glow>
            </a:effectLst>
          </c:spPr>
          <c:marker>
            <c:symbol val="none"/>
          </c:marker>
          <c:cat>
            <c:numRef>
              <c:f>Sheet1!$H$23:$H$31</c:f>
              <c:numCache>
                <c:formatCode>General</c:formatCode>
                <c:ptCount val="9"/>
                <c:pt idx="0">
                  <c:v>0.2</c:v>
                </c:pt>
                <c:pt idx="1">
                  <c:v>0.25</c:v>
                </c:pt>
                <c:pt idx="2">
                  <c:v>0.5</c:v>
                </c:pt>
                <c:pt idx="3">
                  <c:v>0.75</c:v>
                </c:pt>
                <c:pt idx="4">
                  <c:v>1</c:v>
                </c:pt>
                <c:pt idx="5">
                  <c:v>1.2</c:v>
                </c:pt>
                <c:pt idx="6">
                  <c:v>1.5</c:v>
                </c:pt>
                <c:pt idx="7">
                  <c:v>2</c:v>
                </c:pt>
                <c:pt idx="8">
                  <c:v>3</c:v>
                </c:pt>
              </c:numCache>
            </c:numRef>
          </c:cat>
          <c:val>
            <c:numRef>
              <c:f>Sheet1!$I$23:$I$31</c:f>
              <c:numCache>
                <c:formatCode>General</c:formatCode>
                <c:ptCount val="9"/>
                <c:pt idx="0">
                  <c:v>119100</c:v>
                </c:pt>
                <c:pt idx="1">
                  <c:v>119100</c:v>
                </c:pt>
                <c:pt idx="2">
                  <c:v>119550</c:v>
                </c:pt>
                <c:pt idx="3">
                  <c:v>119700</c:v>
                </c:pt>
                <c:pt idx="4">
                  <c:v>121050</c:v>
                </c:pt>
                <c:pt idx="5">
                  <c:v>118050</c:v>
                </c:pt>
                <c:pt idx="6">
                  <c:v>121500</c:v>
                </c:pt>
                <c:pt idx="7">
                  <c:v>119400</c:v>
                </c:pt>
                <c:pt idx="8">
                  <c:v>129300</c:v>
                </c:pt>
              </c:numCache>
            </c:numRef>
          </c:val>
          <c:smooth val="0"/>
          <c:extLst>
            <c:ext xmlns:c16="http://schemas.microsoft.com/office/drawing/2014/chart" uri="{C3380CC4-5D6E-409C-BE32-E72D297353CC}">
              <c16:uniqueId val="{00000001-942F-41BE-92EA-3B56DE1EC044}"/>
            </c:ext>
          </c:extLst>
        </c:ser>
        <c:dLbls>
          <c:showLegendKey val="0"/>
          <c:showVal val="0"/>
          <c:showCatName val="0"/>
          <c:showSerName val="0"/>
          <c:showPercent val="0"/>
          <c:showBubbleSize val="0"/>
        </c:dLbls>
        <c:smooth val="0"/>
        <c:axId val="495364879"/>
        <c:axId val="495368671"/>
      </c:lineChart>
      <c:catAx>
        <c:axId val="495364879"/>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Grid Spacing (h)</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95368671"/>
        <c:crosses val="autoZero"/>
        <c:auto val="1"/>
        <c:lblAlgn val="ctr"/>
        <c:lblOffset val="100"/>
        <c:noMultiLvlLbl val="0"/>
      </c:catAx>
      <c:valAx>
        <c:axId val="495368671"/>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Thermal Equilibrium (s)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95364879"/>
        <c:crosses val="autoZero"/>
        <c:crossBetween val="between"/>
      </c:valAx>
      <c:spPr>
        <a:noFill/>
        <a:ln>
          <a:noFill/>
        </a:ln>
        <a:effectLst/>
      </c:spPr>
    </c:plotArea>
    <c:plotVisOnly val="1"/>
    <c:dispBlanksAs val="gap"/>
    <c:showDLblsOverMax val="0"/>
    <c:extLst/>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Kha24</b:Tag>
    <b:SourceType>InternetSite</b:SourceType>
    <b:Guid>{F9FAA19A-E032-468F-AF46-281F5BDFF795}</b:Guid>
    <b:Title>Maclaurin and Taylor Series intuition</b:Title>
    <b:Year>2024</b:Year>
    <b:Author>
      <b:Author>
        <b:Corporate>Khan Academy</b:Corporate>
      </b:Author>
    </b:Author>
    <b:InternetSiteTitle>Khan Academy</b:InternetSiteTitle>
    <b:Month>January</b:Month>
    <b:URL>https://www.khanacademy.org/math/ap-calculus-bc/bc-series-new/bc-10-11/v/maclaurin-and-taylor-series-intuition#:~:text=A%20Taylor%20series%20is%20a,derivatives%20at%20a%20single%20point.</b:URL>
    <b:Day>02</b:Day>
    <b:RefOrder>1</b:RefOrder>
  </b:Source>
  <b:Source>
    <b:Tag>POP09</b:Tag>
    <b:SourceType>JournalArticle</b:SourceType>
    <b:Guid>{202BA629-E14D-4259-A467-D801E36F63A7}</b:Guid>
    <b:Title>Theoretical and Practical Aspects of Heating Equation</b:Title>
    <b:Year>2009</b:Year>
    <b:Author>
      <b:Author>
        <b:NameList>
          <b:Person>
            <b:Last>POPESCU</b:Last>
            <b:First>MARIUS-CONSTANTIN</b:First>
          </b:Person>
        </b:NameList>
      </b:Author>
    </b:Author>
    <b:JournalName>WSEAS TRANSACTIONS on SYSTEMS and CONTROL</b:JournalName>
    <b:Pages>353-355</b:Pages>
    <b:Volume>4</b:Volume>
    <b:Issue>8</b:Issue>
    <b:RefOrder>2</b:RefOrder>
  </b:Source>
  <b:Source>
    <b:Tag>Lav12</b:Tag>
    <b:SourceType>InternetSite</b:SourceType>
    <b:Guid>{65CAF1E6-F194-4B81-ADFC-041F230C18BF}</b:Guid>
    <b:Title>Physics Forums</b:Title>
    <b:Year>2012</b:Year>
    <b:Author>
      <b:Author>
        <b:NameList>
          <b:Person>
            <b:Last>Lavinia</b:Last>
          </b:Person>
        </b:NameList>
      </b:Author>
    </b:Author>
    <b:YearAccessed>2024</b:YearAccessed>
    <b:MonthAccessed>January </b:MonthAccessed>
    <b:DayAccessed>2</b:DayAccessed>
    <b:URL>https://www.physicsforums.com/threads/heat-equation-in-real-life.643597/</b:URL>
    <b:RefOrder>15</b:RefOrder>
  </b:Source>
  <b:Source>
    <b:Tag>Meh22</b:Tag>
    <b:SourceType>InternetSite</b:SourceType>
    <b:Guid>{72ADBDB5-1B87-4200-9883-A263C1494B24}</b:Guid>
    <b:Author>
      <b:Author>
        <b:NameList>
          <b:Person>
            <b:Last>Saeed</b:Last>
            <b:First>Mehreen</b:First>
          </b:Person>
        </b:NameList>
      </b:Author>
    </b:Author>
    <b:Title>A Gentle Introduction to Taylor Series</b:Title>
    <b:Year>2022</b:Year>
    <b:YearAccessed>2023</b:YearAccessed>
    <b:MonthAccessed>January </b:MonthAccessed>
    <b:DayAccessed>4</b:DayAccessed>
    <b:URL>https://machinelearningmastery.com/a-gentle-introduction-to-taylor-series/</b:URL>
    <b:RefOrder>3</b:RefOrder>
  </b:Source>
  <b:Source>
    <b:Tag>Nis21</b:Tag>
    <b:SourceType>InternetSite</b:SourceType>
    <b:Guid>{502A3161-52E4-4129-A06D-0648EE63C19C}</b:Guid>
    <b:Author>
      <b:Author>
        <b:NameList>
          <b:Person>
            <b:Last>Verma</b:Last>
            <b:First>Nisheet</b:First>
          </b:Person>
        </b:NameList>
      </b:Author>
    </b:Author>
    <b:Title>Taylor series- for dummies, by a dummy</b:Title>
    <b:Year>2021</b:Year>
    <b:YearAccessed>2021</b:YearAccessed>
    <b:MonthAccessed>January </b:MonthAccessed>
    <b:DayAccessed>4</b:DayAccessed>
    <b:URL>https://medium.com/@nisheetsun/taylor-series-for-dummies-by-a-dummy-6b3a703ae084</b:URL>
    <b:RefOrder>4</b:RefOrder>
  </b:Source>
  <b:Source>
    <b:Tag>Kan23</b:Tag>
    <b:SourceType>Report</b:SourceType>
    <b:Guid>{20A09F21-58ED-41D3-A4EC-5E9E4F7B19E8}</b:Guid>
    <b:Author>
      <b:Author>
        <b:NameList>
          <b:Person>
            <b:Last>Kanchan M. Kelkar</b:Last>
            <b:First>Suhas</b:First>
            <b:Middle>V. Patankar</b:Middle>
          </b:Person>
        </b:NameList>
      </b:Author>
    </b:Author>
    <b:Title>DEVELOPMENT OF GENERALIZED BLOCK CORRECTION PROCEDURES FOR</b:Title>
    <b:Year>2023</b:Year>
    <b:Publisher>NASA</b:Publisher>
    <b:City>Minnesota</b:City>
    <b:RefOrder>16</b:RefOrder>
  </b:Source>
  <b:Source>
    <b:Tag>Man23</b:Tag>
    <b:SourceType>InternetSite</b:SourceType>
    <b:Guid>{D3CA2B68-0575-41B0-9A02-FC41F37A804D}</b:Guid>
    <b:Title>Some very important terms any CFD user should know.</b:Title>
    <b:Year>2023</b:Year>
    <b:Author>
      <b:Author>
        <b:Corporate>Manchestercfd</b:Corporate>
      </b:Author>
    </b:Author>
    <b:YearAccessed>2024</b:YearAccessed>
    <b:MonthAccessed>January</b:MonthAccessed>
    <b:DayAccessed>4</b:DayAccessed>
    <b:URL>https://www.manchestercfd.co.uk/post/some-very-important-terms-any-cfd-user-should-know#:~:text=Stability%20in%20this%20context%20refers,or%20otherwise)%20of%20this%20process.&amp;text=In%20time%2Ddependent%20problems%20stability,exact%20solution%20should%20r</b:URL>
    <b:RefOrder>5</b:RefOrder>
  </b:Source>
  <b:Source>
    <b:Tag>Qin20</b:Tag>
    <b:SourceType>Book</b:SourceType>
    <b:Guid>{67B68822-F7DE-427C-9B27-7B96B0603E81}</b:Guid>
    <b:Title>Python Programming and Numerical Methods</b:Title>
    <b:Year>2020</b:Year>
    <b:Author>
      <b:Author>
        <b:NameList>
          <b:Person>
            <b:Last>Kong</b:Last>
            <b:First>Qingkai</b:First>
          </b:Person>
        </b:NameList>
      </b:Author>
    </b:Author>
    <b:City>London</b:City>
    <b:Publisher>Academic Press</b:Publisher>
    <b:Edition>1</b:Edition>
    <b:RefOrder>6</b:RefOrder>
  </b:Source>
  <b:Source>
    <b:Tag>Wei24</b:Tag>
    <b:SourceType>DocumentFromInternetSite</b:SourceType>
    <b:Guid>{1BC9722B-12CC-4A2E-96E0-B827CA4E70D3}</b:Guid>
    <b:Title>Roundoff Error </b:Title>
    <b:Year>2024</b:Year>
    <b:Author>
      <b:Author>
        <b:NameList>
          <b:Person>
            <b:Last>Weisstein</b:Last>
            <b:First>Eric</b:First>
            <b:Middle>W</b:Middle>
          </b:Person>
        </b:NameList>
      </b:Author>
    </b:Author>
    <b:Month>January</b:Month>
    <b:Day>18</b:Day>
    <b:YearAccessed>2024</b:YearAccessed>
    <b:MonthAccessed>January</b:MonthAccessed>
    <b:DayAccessed>22</b:DayAccessed>
    <b:URL>https://mathworld.wolfram.com/RoundoffError.html#:~:text=Roundoff%20error%20is%20the%20difference,one%20or%20more%20intermediate%20steps.</b:URL>
    <b:RefOrder>9</b:RefOrder>
  </b:Source>
  <b:Source>
    <b:Tag>Wil21</b:Tag>
    <b:SourceType>ArticleInAPeriodical</b:SourceType>
    <b:Guid>{EEE28224-C90E-41E0-A1AA-4ECBE065DA79}</b:Guid>
    <b:Title>Rounding Error: What it is, How it Works, Examples</b:Title>
    <b:Year>2021</b:Year>
    <b:Month>June </b:Month>
    <b:Day>26</b:Day>
    <b:Author>
      <b:Author>
        <b:NameList>
          <b:Person>
            <b:Last>Kenton</b:Last>
            <b:First>Will</b:First>
          </b:Person>
        </b:NameList>
      </b:Author>
    </b:Author>
    <b:PeriodicalTitle>Investopedia</b:PeriodicalTitle>
    <b:RefOrder>10</b:RefOrder>
  </b:Source>
  <b:Source>
    <b:Tag>Byj23</b:Tag>
    <b:SourceType>InternetSite</b:SourceType>
    <b:Guid>{4452764F-9A3F-4E62-9F6D-41D2488FDB53}</b:Guid>
    <b:Title>Truncation Errors</b:Title>
    <b:Year>2023</b:Year>
    <b:Author>
      <b:Author>
        <b:Corporate>Byjus</b:Corporate>
      </b:Author>
    </b:Author>
    <b:YearAccessed>2024</b:YearAccessed>
    <b:MonthAccessed>January</b:MonthAccessed>
    <b:DayAccessed>22</b:DayAccessed>
    <b:URL>https://byjus.com/maths/truncation-errors/</b:URL>
    <b:RefOrder>11</b:RefOrder>
  </b:Source>
  <b:Source>
    <b:Tag>Nic20</b:Tag>
    <b:SourceType>ElectronicSource</b:SourceType>
    <b:Guid>{B4EB4B9C-15B0-453F-A2FE-719F3B51B8EC}</b:Guid>
    <b:Title>What is Numerical Stability?</b:Title>
    <b:Year>2020</b:Year>
    <b:Author>
      <b:Author>
        <b:NameList>
          <b:Person>
            <b:Last>Higham</b:Last>
            <b:First>Nick</b:First>
          </b:Person>
        </b:NameList>
      </b:Author>
    </b:Author>
    <b:City>Philadelphia</b:City>
    <b:Publisher>what-is</b:Publisher>
    <b:RefOrder>12</b:RefOrder>
  </b:Source>
  <b:Source>
    <b:Tag>Esr</b:Tag>
    <b:SourceType>JournalArticle</b:SourceType>
    <b:Guid>{67CA340F-4624-4A84-A40A-23CCCEFFA4EB}</b:Guid>
    <b:Title>Improved Alternating Direction Implicit Method</b:Title>
    <b:Author>
      <b:Author>
        <b:NameList>
          <b:Person>
            <b:Last>Al-taai</b:Last>
            <b:First>Esraa</b:First>
            <b:Middle>Abbas</b:Middle>
          </b:Person>
        </b:NameList>
      </b:Author>
    </b:Author>
    <b:JournalName>Journal of Physics: Confernce Series</b:JournalName>
    <b:Year>2020</b:Year>
    <b:Pages>2-3</b:Pages>
    <b:Volume>1</b:Volume>
    <b:RefOrder>17</b:RefOrder>
  </b:Source>
  <b:Source>
    <b:Tag>Aja23</b:Tag>
    <b:SourceType>InternetSite</b:SourceType>
    <b:Guid>{0C0D840C-1910-4F08-8124-70F1DA050A48}</b:Guid>
    <b:Title>Finite Element Method – What Is It? FEM and FEA Explained</b:Title>
    <b:Year>2023</b:Year>
    <b:YearAccessed>2024</b:YearAccessed>
    <b:MonthAccessed>January</b:MonthAccessed>
    <b:DayAccessed>23</b:DayAccessed>
    <b:URL>https://www.simscale.com/blog/what-is-finite-element-method/</b:URL>
    <b:Author>
      <b:Author>
        <b:NameList>
          <b:Person>
            <b:Last>Harish</b:Last>
            <b:First>Ajay</b:First>
          </b:Person>
        </b:NameList>
      </b:Author>
    </b:Author>
    <b:RefOrder>13</b:RefOrder>
  </b:Source>
  <b:Source>
    <b:Tag>Mas15</b:Tag>
    <b:SourceType>DocumentFromInternetSite</b:SourceType>
    <b:Guid>{301DE9A6-189C-46AA-90D0-A366708BAFF9}</b:Guid>
    <b:Title>An introduction to Adaptive Mesh Refinement (AMR): Numerical Methods and Tools</b:Title>
    <b:Year>2015</b:Year>
    <b:YearAccessed>2024</b:YearAccessed>
    <b:MonthAccessed>January</b:MonthAccessed>
    <b:DayAccessed>23</b:DayAccessed>
    <b:URL>https://materials.prace-ri.eu/441/5/AMRIntroHNDSCi15.pdf</b:URL>
    <b:Author>
      <b:Author>
        <b:NameList>
          <b:Person>
            <b:Last>Guarrasi</b:Last>
            <b:First>Massimiliano</b:First>
          </b:Person>
        </b:NameList>
      </b:Author>
    </b:Author>
    <b:Month>March</b:Month>
    <b:Day>11</b:Day>
    <b:RefOrder>14</b:RefOrder>
  </b:Source>
  <b:Source>
    <b:Tag>Tes23</b:Tag>
    <b:SourceType>InternetSite</b:SourceType>
    <b:Guid>{4315CC94-32D3-FA4F-969B-DCC5527AA162}</b:Guid>
    <b:Author>
      <b:Author>
        <b:Corporate>Testbook</b:Corporate>
      </b:Author>
    </b:Author>
    <b:Title>Fourier Number: Know Definition, Equation, Significance, and Applications </b:Title>
    <b:URL>https://testbook.com/mechanical-engineering/fourier-number#:~:text=It%20characterises%20the%20balance%20between,heat%20transfer%20within%20the%20body.</b:URL>
    <b:Year>2023</b:Year>
    <b:YearAccessed>2024</b:YearAccessed>
    <b:MonthAccessed>January</b:MonthAccessed>
    <b:DayAccessed>26</b:DayAccessed>
    <b:RefOrder>7</b:RefOrder>
  </b:Source>
  <b:Source>
    <b:Tag>Joh21</b:Tag>
    <b:SourceType>InternetSite</b:SourceType>
    <b:Guid>{A8157798-AB77-F744-AACC-3ACAB26B0999}</b:Guid>
    <b:Author>
      <b:Author>
        <b:NameList>
          <b:Person>
            <b:Last>Slater</b:Last>
            <b:First>John</b:First>
            <b:Middle>W.</b:Middle>
          </b:Person>
        </b:NameList>
      </b:Author>
    </b:Author>
    <b:Title>Examining Spatial (Grid) Convergence  </b:Title>
    <b:URL>https://www.grc.nasa.gov/www/wind/valid/tutorial/spatconv.html</b:URL>
    <b:Year>2021</b:Year>
    <b:YearAccessed>2024</b:YearAccessed>
    <b:MonthAccessed>January</b:MonthAccessed>
    <b:DayAccessed>26</b:DayAccessed>
    <b:RefOrder>18</b:RefOrder>
  </b:Source>
  <b:Source>
    <b:Tag>Arn23</b:Tag>
    <b:SourceType>Misc</b:SourceType>
    <b:Guid>{98315FCD-281C-614E-B778-A6575E8A4B93}</b:Guid>
    <b:Title>2D Diffusion Equation model using the finite difference method </b:Title>
    <b:Year>2023</b:Year>
    <b:Author>
      <b:Author>
        <b:NameList>
          <b:Person>
            <b:Last>Marotin</b:Last>
            <b:First>Arnaud</b:First>
          </b:Person>
        </b:NameList>
      </b:Author>
    </b:Author>
    <b:City>Cardiff </b:City>
    <b:Publisher>UWTSD </b:Publisher>
    <b:RefOrder>8</b:RefOrder>
  </b:Source>
</b:Sources>
</file>

<file path=customXml/itemProps1.xml><?xml version="1.0" encoding="utf-8"?>
<ds:datastoreItem xmlns:ds="http://schemas.openxmlformats.org/officeDocument/2006/customXml" ds:itemID="{68B593F0-0E35-7D49-A4AC-A4A4F0D09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5566</Words>
  <Characters>31729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37221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WHEELER Morgan (SAFRAN SEATS)</dc:creator>
  <cp:keywords/>
  <dc:description/>
  <cp:lastModifiedBy>Morgan.Wheeler</cp:lastModifiedBy>
  <cp:revision>2</cp:revision>
  <dcterms:created xsi:type="dcterms:W3CDTF">2024-01-26T20:20:00Z</dcterms:created>
  <dcterms:modified xsi:type="dcterms:W3CDTF">2024-01-26T20:20:00Z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4ffcea-f25b-491e-9dc9-834516f3550e_Enabled">
    <vt:lpwstr>true</vt:lpwstr>
  </property>
  <property fmtid="{D5CDD505-2E9C-101B-9397-08002B2CF9AE}" pid="3" name="MSIP_Label_024ffcea-f25b-491e-9dc9-834516f3550e_SetDate">
    <vt:lpwstr>2024-01-26T13:01:48Z</vt:lpwstr>
  </property>
  <property fmtid="{D5CDD505-2E9C-101B-9397-08002B2CF9AE}" pid="4" name="MSIP_Label_024ffcea-f25b-491e-9dc9-834516f3550e_Method">
    <vt:lpwstr>Standard</vt:lpwstr>
  </property>
  <property fmtid="{D5CDD505-2E9C-101B-9397-08002B2CF9AE}" pid="5" name="MSIP_Label_024ffcea-f25b-491e-9dc9-834516f3550e_Name">
    <vt:lpwstr>C2 - restricted</vt:lpwstr>
  </property>
  <property fmtid="{D5CDD505-2E9C-101B-9397-08002B2CF9AE}" pid="6" name="MSIP_Label_024ffcea-f25b-491e-9dc9-834516f3550e_SiteId">
    <vt:lpwstr>d52b49b7-0c8f-4d89-8c4f-f20517306e08</vt:lpwstr>
  </property>
  <property fmtid="{D5CDD505-2E9C-101B-9397-08002B2CF9AE}" pid="7" name="MSIP_Label_024ffcea-f25b-491e-9dc9-834516f3550e_ActionId">
    <vt:lpwstr>6c70d1ac-0cd0-420b-a127-adae776c42a2</vt:lpwstr>
  </property>
  <property fmtid="{D5CDD505-2E9C-101B-9397-08002B2CF9AE}" pid="8" name="MSIP_Label_024ffcea-f25b-491e-9dc9-834516f3550e_ContentBits">
    <vt:lpwstr>1</vt:lpwstr>
  </property>
</Properties>
</file>