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C25B49" w14:textId="77777777" w:rsidR="00DC4191" w:rsidRPr="00791D1E" w:rsidRDefault="00DC4191" w:rsidP="00DC4191">
      <w:pPr>
        <w:pStyle w:val="p1"/>
        <w:jc w:val="center"/>
        <w:rPr>
          <w:rStyle w:val="s1"/>
          <w:rFonts w:ascii="Times New Roman" w:hAnsi="Times New Roman"/>
          <w:sz w:val="20"/>
          <w:szCs w:val="20"/>
        </w:rPr>
      </w:pPr>
    </w:p>
    <w:p w14:paraId="7A2D0876" w14:textId="77777777" w:rsidR="00DC4191" w:rsidRPr="00791D1E" w:rsidRDefault="00DC4191" w:rsidP="00DC4191">
      <w:pPr>
        <w:pStyle w:val="p1"/>
        <w:jc w:val="center"/>
        <w:rPr>
          <w:rStyle w:val="s1"/>
          <w:rFonts w:ascii="Times New Roman" w:hAnsi="Times New Roman"/>
          <w:sz w:val="20"/>
          <w:szCs w:val="20"/>
        </w:rPr>
      </w:pPr>
    </w:p>
    <w:p w14:paraId="256FD65D" w14:textId="77777777" w:rsidR="00DC4191" w:rsidRPr="00791D1E" w:rsidRDefault="00DC4191" w:rsidP="00DC4191">
      <w:pPr>
        <w:pStyle w:val="p1"/>
        <w:jc w:val="center"/>
        <w:rPr>
          <w:rStyle w:val="s1"/>
          <w:rFonts w:ascii="Times New Roman" w:hAnsi="Times New Roman"/>
          <w:sz w:val="20"/>
          <w:szCs w:val="20"/>
        </w:rPr>
      </w:pPr>
    </w:p>
    <w:p w14:paraId="09022AA9" w14:textId="77777777" w:rsidR="00DC4191" w:rsidRPr="00791D1E" w:rsidRDefault="00DC4191" w:rsidP="00DC4191">
      <w:pPr>
        <w:pStyle w:val="p1"/>
        <w:jc w:val="center"/>
        <w:rPr>
          <w:rStyle w:val="s1"/>
          <w:rFonts w:ascii="Times New Roman" w:hAnsi="Times New Roman"/>
          <w:sz w:val="20"/>
          <w:szCs w:val="20"/>
        </w:rPr>
      </w:pPr>
    </w:p>
    <w:p w14:paraId="559C142E" w14:textId="4E7F6994" w:rsidR="002F691D" w:rsidRPr="00791D1E" w:rsidRDefault="002F691D" w:rsidP="00DC4191">
      <w:pPr>
        <w:pStyle w:val="p1"/>
        <w:jc w:val="center"/>
        <w:rPr>
          <w:rFonts w:ascii="Times New Roman" w:hAnsi="Times New Roman"/>
          <w:sz w:val="20"/>
          <w:szCs w:val="20"/>
        </w:rPr>
      </w:pPr>
      <w:r w:rsidRPr="00791D1E">
        <w:rPr>
          <w:rStyle w:val="s1"/>
          <w:rFonts w:ascii="Times New Roman" w:hAnsi="Times New Roman"/>
          <w:sz w:val="20"/>
          <w:szCs w:val="20"/>
        </w:rPr>
        <w:t>DIGITAL SURVEYING AND HIGHWAY DESIGN</w:t>
      </w:r>
    </w:p>
    <w:p w14:paraId="5FBF17E7" w14:textId="77777777" w:rsidR="002F691D" w:rsidRPr="00791D1E" w:rsidRDefault="002F691D" w:rsidP="00DC4191">
      <w:pPr>
        <w:pStyle w:val="p1"/>
        <w:jc w:val="center"/>
        <w:rPr>
          <w:rFonts w:ascii="Times New Roman" w:hAnsi="Times New Roman"/>
          <w:sz w:val="20"/>
          <w:szCs w:val="20"/>
        </w:rPr>
      </w:pPr>
      <w:r w:rsidRPr="00791D1E">
        <w:rPr>
          <w:rStyle w:val="s1"/>
          <w:rFonts w:ascii="Times New Roman" w:hAnsi="Times New Roman"/>
          <w:sz w:val="20"/>
          <w:szCs w:val="20"/>
        </w:rPr>
        <w:t>ROBYN WATTS</w:t>
      </w:r>
    </w:p>
    <w:p w14:paraId="4104E809" w14:textId="77777777" w:rsidR="002F691D" w:rsidRPr="00791D1E" w:rsidRDefault="002F691D" w:rsidP="00DC4191">
      <w:pPr>
        <w:pStyle w:val="p1"/>
        <w:jc w:val="center"/>
        <w:rPr>
          <w:rFonts w:ascii="Times New Roman" w:hAnsi="Times New Roman"/>
          <w:sz w:val="20"/>
          <w:szCs w:val="20"/>
        </w:rPr>
      </w:pPr>
      <w:r w:rsidRPr="00791D1E">
        <w:rPr>
          <w:rStyle w:val="s1"/>
          <w:rFonts w:ascii="Times New Roman" w:hAnsi="Times New Roman"/>
          <w:sz w:val="20"/>
          <w:szCs w:val="20"/>
        </w:rPr>
        <w:t>Student ID: 2406776</w:t>
      </w:r>
    </w:p>
    <w:p w14:paraId="567BE30C" w14:textId="7F7B83BF" w:rsidR="002F691D" w:rsidRPr="00791D1E" w:rsidRDefault="002F691D">
      <w:pPr>
        <w:pStyle w:val="p1"/>
        <w:rPr>
          <w:rStyle w:val="s1"/>
          <w:rFonts w:ascii="Times New Roman" w:hAnsi="Times New Roman"/>
          <w:sz w:val="20"/>
          <w:szCs w:val="20"/>
        </w:rPr>
      </w:pPr>
    </w:p>
    <w:p w14:paraId="69C239BE" w14:textId="68120D5A" w:rsidR="002F691D" w:rsidRPr="00791D1E" w:rsidRDefault="002F691D" w:rsidP="00DC4191">
      <w:pPr>
        <w:rPr>
          <w:rFonts w:ascii="Times New Roman" w:hAnsi="Times New Roman" w:cs="Times New Roman"/>
          <w:color w:val="000000"/>
          <w:kern w:val="0"/>
          <w:sz w:val="20"/>
          <w:szCs w:val="20"/>
          <w:u w:val="single"/>
          <w14:ligatures w14:val="none"/>
        </w:rPr>
      </w:pPr>
      <w:r w:rsidRPr="00791D1E">
        <w:rPr>
          <w:rStyle w:val="s1"/>
          <w:rFonts w:ascii="Times New Roman" w:hAnsi="Times New Roman" w:cs="Times New Roman"/>
          <w:sz w:val="20"/>
          <w:szCs w:val="20"/>
        </w:rPr>
        <w:br w:type="page"/>
      </w:r>
      <w:r w:rsidRPr="00791D1E">
        <w:rPr>
          <w:rStyle w:val="s1"/>
          <w:rFonts w:ascii="Times New Roman" w:hAnsi="Times New Roman" w:cs="Times New Roman"/>
          <w:sz w:val="20"/>
          <w:szCs w:val="20"/>
        </w:rPr>
        <w:lastRenderedPageBreak/>
        <w:t>Introduction </w:t>
      </w:r>
    </w:p>
    <w:p w14:paraId="13B53016" w14:textId="77777777" w:rsidR="008C63AF" w:rsidRPr="00791D1E" w:rsidRDefault="008C63AF">
      <w:pPr>
        <w:pStyle w:val="NormalWeb"/>
        <w:spacing w:before="240" w:beforeAutospacing="0" w:after="240" w:afterAutospacing="0"/>
        <w:divId w:val="1681470198"/>
        <w:rPr>
          <w:sz w:val="20"/>
          <w:szCs w:val="20"/>
        </w:rPr>
      </w:pPr>
      <w:r w:rsidRPr="00791D1E">
        <w:rPr>
          <w:color w:val="000000"/>
          <w:sz w:val="20"/>
          <w:szCs w:val="20"/>
        </w:rPr>
        <w:t>Surveying involves the measurement and mapping of a building’s physical features. Building surveys play a crucial role in evaluating the structure and condition of a property, forming the basis of a comprehensive inspection. They also ensure accurate measurements and detailed mapping of land associated with the property. Additionally, building surveys provide valuable insights into the age of a property and the expected lifespan of the materials used in its construction.</w:t>
      </w:r>
    </w:p>
    <w:p w14:paraId="15A4B943" w14:textId="2A136929" w:rsidR="002F691D" w:rsidRPr="00857A23" w:rsidRDefault="008C63AF" w:rsidP="008C63AF">
      <w:pPr>
        <w:pStyle w:val="NormalWeb"/>
        <w:spacing w:before="240" w:beforeAutospacing="0" w:after="240" w:afterAutospacing="0"/>
        <w:divId w:val="1681470198"/>
        <w:rPr>
          <w:sz w:val="20"/>
          <w:szCs w:val="20"/>
        </w:rPr>
      </w:pPr>
      <w:r w:rsidRPr="00791D1E">
        <w:rPr>
          <w:color w:val="000000"/>
          <w:sz w:val="20"/>
          <w:szCs w:val="20"/>
        </w:rPr>
        <w:t xml:space="preserve">Building surveying </w:t>
      </w:r>
      <w:r w:rsidR="0000501A" w:rsidRPr="00791D1E">
        <w:rPr>
          <w:color w:val="000000"/>
          <w:sz w:val="20"/>
          <w:szCs w:val="20"/>
        </w:rPr>
        <w:t>has</w:t>
      </w:r>
      <w:r w:rsidRPr="00791D1E">
        <w:rPr>
          <w:color w:val="000000"/>
          <w:sz w:val="20"/>
          <w:szCs w:val="20"/>
        </w:rPr>
        <w:t xml:space="preserve"> various aspects, including the design, construction, maintenance, and management of real estate assets throughout their lifecycle. It is essential for identifying defects, assessing structural integrity, and ensuring that properties meet safety and regulatory standards. By evaluating a building’s condition, surveys enable property owners and stakeholders to plan for repairs, renovations, or maintenance, ensuring the long-term sustainability of the asset. “</w:t>
      </w:r>
      <w:r w:rsidR="002F691D" w:rsidRPr="00791D1E">
        <w:rPr>
          <w:rStyle w:val="s3"/>
          <w:rFonts w:ascii="Times New Roman" w:hAnsi="Times New Roman"/>
          <w:sz w:val="20"/>
          <w:szCs w:val="20"/>
        </w:rPr>
        <w:t xml:space="preserve">Building Surveying is concerned with the design, construction, support, and </w:t>
      </w:r>
      <w:r w:rsidR="002F691D" w:rsidRPr="00857A23">
        <w:rPr>
          <w:rStyle w:val="s3"/>
          <w:rFonts w:ascii="Times New Roman" w:hAnsi="Times New Roman"/>
          <w:i w:val="0"/>
          <w:iCs w:val="0"/>
          <w:sz w:val="20"/>
          <w:szCs w:val="20"/>
        </w:rPr>
        <w:t>management of real estate assets throughout their lifecycle.</w:t>
      </w:r>
      <w:r w:rsidRPr="00857A23">
        <w:rPr>
          <w:rStyle w:val="s3"/>
          <w:rFonts w:ascii="Times New Roman" w:hAnsi="Times New Roman"/>
          <w:i w:val="0"/>
          <w:iCs w:val="0"/>
          <w:sz w:val="20"/>
          <w:szCs w:val="20"/>
        </w:rPr>
        <w:t>”</w:t>
      </w:r>
      <w:r w:rsidR="00CD5C17">
        <w:rPr>
          <w:rStyle w:val="s3"/>
          <w:rFonts w:ascii="Times New Roman" w:hAnsi="Times New Roman"/>
          <w:i w:val="0"/>
          <w:iCs w:val="0"/>
          <w:sz w:val="20"/>
          <w:szCs w:val="20"/>
        </w:rPr>
        <w:t xml:space="preserve"> (RICS,2023) </w:t>
      </w:r>
    </w:p>
    <w:p w14:paraId="76CE31EB" w14:textId="549B271A" w:rsidR="002F691D" w:rsidRPr="00857A23" w:rsidRDefault="00857A23" w:rsidP="00857A23">
      <w:pPr>
        <w:pStyle w:val="NormalWeb"/>
        <w:spacing w:before="240" w:beforeAutospacing="0" w:after="240" w:afterAutospacing="0"/>
        <w:divId w:val="1368482341"/>
      </w:pPr>
      <w:r w:rsidRPr="00857A23">
        <w:rPr>
          <w:color w:val="000000"/>
          <w:sz w:val="20"/>
          <w:szCs w:val="20"/>
        </w:rPr>
        <w:t>In recent years, digital technology has significantly transformed the field of building surveying, making it safer, more efficient, and far more accurate than traditional methods, which relied on manual measurements and visual inspections. These traditional practices have now been replaced by advanced digital tools and software. Drones fitted with high-resolution cameras and advanced sensors have made it possible to inspect hard-to-reach areas, such as pitched roofs, without the risks associated with climbing ladders or scaffolding. This approach has also proven to be more cost-effective in many ways, saving time, reducing labor costs, and enhancing overall efficiency.</w:t>
      </w:r>
    </w:p>
    <w:p w14:paraId="34E24D26" w14:textId="6C793013"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xml:space="preserve">The purpose of this assignment is to determine the scope of a building </w:t>
      </w:r>
      <w:r w:rsidR="00B87641" w:rsidRPr="00791D1E">
        <w:rPr>
          <w:rStyle w:val="s2"/>
          <w:rFonts w:ascii="Times New Roman" w:hAnsi="Times New Roman"/>
          <w:sz w:val="20"/>
          <w:szCs w:val="20"/>
        </w:rPr>
        <w:t xml:space="preserve">condition </w:t>
      </w:r>
      <w:r w:rsidRPr="00791D1E">
        <w:rPr>
          <w:rStyle w:val="s2"/>
          <w:rFonts w:ascii="Times New Roman" w:hAnsi="Times New Roman"/>
          <w:sz w:val="20"/>
          <w:szCs w:val="20"/>
        </w:rPr>
        <w:t>survey and identify the benefits of using digital tools</w:t>
      </w:r>
      <w:r w:rsidR="00C1620F" w:rsidRPr="00791D1E">
        <w:rPr>
          <w:rStyle w:val="s2"/>
          <w:rFonts w:ascii="Times New Roman" w:hAnsi="Times New Roman"/>
          <w:sz w:val="20"/>
          <w:szCs w:val="20"/>
        </w:rPr>
        <w:t xml:space="preserve"> improving </w:t>
      </w:r>
      <w:r w:rsidR="001823D3" w:rsidRPr="00791D1E">
        <w:rPr>
          <w:rStyle w:val="s2"/>
          <w:rFonts w:ascii="Times New Roman" w:hAnsi="Times New Roman"/>
          <w:sz w:val="20"/>
          <w:szCs w:val="20"/>
        </w:rPr>
        <w:t>the survey process</w:t>
      </w:r>
      <w:r w:rsidRPr="00791D1E">
        <w:rPr>
          <w:rStyle w:val="s2"/>
          <w:rFonts w:ascii="Times New Roman" w:hAnsi="Times New Roman"/>
          <w:sz w:val="20"/>
          <w:szCs w:val="20"/>
        </w:rPr>
        <w:t xml:space="preserve">. I aim to provide a detailed plan of my condition survey and how digital technologies have benefited from doing </w:t>
      </w:r>
      <w:r w:rsidR="00A76731" w:rsidRPr="00791D1E">
        <w:rPr>
          <w:rStyle w:val="s2"/>
          <w:rFonts w:ascii="Times New Roman" w:hAnsi="Times New Roman"/>
          <w:sz w:val="20"/>
          <w:szCs w:val="20"/>
        </w:rPr>
        <w:t>so</w:t>
      </w:r>
      <w:r w:rsidRPr="00791D1E">
        <w:rPr>
          <w:rStyle w:val="s2"/>
          <w:rFonts w:ascii="Times New Roman" w:hAnsi="Times New Roman"/>
          <w:sz w:val="20"/>
          <w:szCs w:val="20"/>
        </w:rPr>
        <w:t>. I will discuss my building survey plan, the data I will be collecting using different tools and software and lastly identifying challenges along the way while providing solutions and recommendations. </w:t>
      </w:r>
    </w:p>
    <w:p w14:paraId="68B68B29" w14:textId="4CED0740" w:rsidR="002F691D" w:rsidRPr="00791D1E" w:rsidRDefault="002F691D">
      <w:pPr>
        <w:pStyle w:val="p1"/>
        <w:rPr>
          <w:rFonts w:ascii="Times New Roman" w:hAnsi="Times New Roman"/>
          <w:sz w:val="20"/>
          <w:szCs w:val="20"/>
        </w:rPr>
      </w:pPr>
      <w:r w:rsidRPr="00791D1E">
        <w:rPr>
          <w:rStyle w:val="s1"/>
          <w:rFonts w:ascii="Times New Roman" w:hAnsi="Times New Roman"/>
          <w:sz w:val="20"/>
          <w:szCs w:val="20"/>
        </w:rPr>
        <w:t>Survey objectives and scope </w:t>
      </w:r>
    </w:p>
    <w:p w14:paraId="3E05945D" w14:textId="0AFD195C"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xml:space="preserve">The primary aim of </w:t>
      </w:r>
      <w:r w:rsidR="00A76731" w:rsidRPr="00791D1E">
        <w:rPr>
          <w:rStyle w:val="s2"/>
          <w:rFonts w:ascii="Times New Roman" w:hAnsi="Times New Roman"/>
          <w:sz w:val="20"/>
          <w:szCs w:val="20"/>
        </w:rPr>
        <w:t>the</w:t>
      </w:r>
      <w:r w:rsidRPr="00791D1E">
        <w:rPr>
          <w:rStyle w:val="s2"/>
          <w:rFonts w:ascii="Times New Roman" w:hAnsi="Times New Roman"/>
          <w:sz w:val="20"/>
          <w:szCs w:val="20"/>
        </w:rPr>
        <w:t xml:space="preserve"> condition survey is to find key issues </w:t>
      </w:r>
      <w:r w:rsidR="00A76731" w:rsidRPr="00791D1E">
        <w:rPr>
          <w:rStyle w:val="s2"/>
          <w:rFonts w:ascii="Times New Roman" w:hAnsi="Times New Roman"/>
          <w:sz w:val="20"/>
          <w:szCs w:val="20"/>
        </w:rPr>
        <w:t xml:space="preserve">or defects </w:t>
      </w:r>
      <w:r w:rsidRPr="00791D1E">
        <w:rPr>
          <w:rStyle w:val="s2"/>
          <w:rFonts w:ascii="Times New Roman" w:hAnsi="Times New Roman"/>
          <w:sz w:val="20"/>
          <w:szCs w:val="20"/>
        </w:rPr>
        <w:t xml:space="preserve">affecting the property, </w:t>
      </w:r>
      <w:r w:rsidR="00A76731" w:rsidRPr="00791D1E">
        <w:rPr>
          <w:rStyle w:val="s2"/>
          <w:rFonts w:ascii="Times New Roman" w:hAnsi="Times New Roman"/>
          <w:sz w:val="20"/>
          <w:szCs w:val="20"/>
        </w:rPr>
        <w:t>investigate</w:t>
      </w:r>
      <w:r w:rsidRPr="00791D1E">
        <w:rPr>
          <w:rStyle w:val="s2"/>
          <w:rFonts w:ascii="Times New Roman" w:hAnsi="Times New Roman"/>
          <w:sz w:val="20"/>
          <w:szCs w:val="20"/>
        </w:rPr>
        <w:t xml:space="preserve"> where they are present, and provide remedies and recommendations. For this assignment, I have been tasked with inspecting a semi-detached house to inspect and report on the general features and form of construction, as well as find areas affected by damp and mould growth. The survey will also involve an assessment of the property against housing health and safety standards, particularly about dampness and mould.</w:t>
      </w:r>
    </w:p>
    <w:p w14:paraId="77197FE9" w14:textId="6B1AFF2D"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The survey will cover the following key areas:</w:t>
      </w:r>
    </w:p>
    <w:p w14:paraId="284CFC77" w14:textId="3C9E7679"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xml:space="preserve">1.     </w:t>
      </w:r>
      <w:r w:rsidRPr="00791D1E">
        <w:rPr>
          <w:rStyle w:val="s4"/>
          <w:rFonts w:ascii="Times New Roman" w:hAnsi="Times New Roman"/>
          <w:sz w:val="20"/>
          <w:szCs w:val="20"/>
        </w:rPr>
        <w:t>Structural Integrity</w:t>
      </w:r>
      <w:r w:rsidRPr="00791D1E">
        <w:rPr>
          <w:rStyle w:val="s2"/>
          <w:rFonts w:ascii="Times New Roman" w:hAnsi="Times New Roman"/>
          <w:sz w:val="20"/>
          <w:szCs w:val="20"/>
        </w:rPr>
        <w:t>: Assessing the overall stability and safety of the building, including the foundation, walls, roof, and other structural components.</w:t>
      </w:r>
    </w:p>
    <w:p w14:paraId="2C7E2D95" w14:textId="67648314"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xml:space="preserve">2.     </w:t>
      </w:r>
      <w:r w:rsidRPr="00791D1E">
        <w:rPr>
          <w:rStyle w:val="s4"/>
          <w:rFonts w:ascii="Times New Roman" w:hAnsi="Times New Roman"/>
          <w:sz w:val="20"/>
          <w:szCs w:val="20"/>
        </w:rPr>
        <w:t>Damp and Mo</w:t>
      </w:r>
      <w:r w:rsidR="00A76731" w:rsidRPr="00791D1E">
        <w:rPr>
          <w:rStyle w:val="s4"/>
          <w:rFonts w:ascii="Times New Roman" w:hAnsi="Times New Roman"/>
          <w:sz w:val="20"/>
          <w:szCs w:val="20"/>
        </w:rPr>
        <w:t>u</w:t>
      </w:r>
      <w:r w:rsidRPr="00791D1E">
        <w:rPr>
          <w:rStyle w:val="s4"/>
          <w:rFonts w:ascii="Times New Roman" w:hAnsi="Times New Roman"/>
          <w:sz w:val="20"/>
          <w:szCs w:val="20"/>
        </w:rPr>
        <w:t>ld Assessment</w:t>
      </w:r>
      <w:r w:rsidRPr="00791D1E">
        <w:rPr>
          <w:rStyle w:val="s2"/>
          <w:rFonts w:ascii="Times New Roman" w:hAnsi="Times New Roman"/>
          <w:sz w:val="20"/>
          <w:szCs w:val="20"/>
        </w:rPr>
        <w:t xml:space="preserve">: </w:t>
      </w:r>
      <w:r w:rsidR="00A76731" w:rsidRPr="00791D1E">
        <w:rPr>
          <w:rStyle w:val="s2"/>
          <w:rFonts w:ascii="Times New Roman" w:hAnsi="Times New Roman"/>
          <w:sz w:val="20"/>
          <w:szCs w:val="20"/>
        </w:rPr>
        <w:t>Investigating</w:t>
      </w:r>
      <w:r w:rsidRPr="00791D1E">
        <w:rPr>
          <w:rStyle w:val="s2"/>
          <w:rFonts w:ascii="Times New Roman" w:hAnsi="Times New Roman"/>
          <w:sz w:val="20"/>
          <w:szCs w:val="20"/>
        </w:rPr>
        <w:t xml:space="preserve"> areas affected by dampness and mould growth, figuring out their causes, and recommending solutions to address these issues.</w:t>
      </w:r>
    </w:p>
    <w:p w14:paraId="7FA78A7C" w14:textId="6E1FBA23"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xml:space="preserve">3.     </w:t>
      </w:r>
      <w:r w:rsidRPr="00791D1E">
        <w:rPr>
          <w:rStyle w:val="s4"/>
          <w:rFonts w:ascii="Times New Roman" w:hAnsi="Times New Roman"/>
          <w:sz w:val="20"/>
          <w:szCs w:val="20"/>
        </w:rPr>
        <w:t>Building Materials and Lifespan</w:t>
      </w:r>
      <w:r w:rsidRPr="00791D1E">
        <w:rPr>
          <w:rStyle w:val="s2"/>
          <w:rFonts w:ascii="Times New Roman" w:hAnsi="Times New Roman"/>
          <w:sz w:val="20"/>
          <w:szCs w:val="20"/>
        </w:rPr>
        <w:t>: Evaluating the condition and lifespan of materials used in the construction of the property, with a focus o</w:t>
      </w:r>
      <w:r w:rsidR="00A76731" w:rsidRPr="00791D1E">
        <w:rPr>
          <w:rStyle w:val="s2"/>
          <w:rFonts w:ascii="Times New Roman" w:hAnsi="Times New Roman"/>
          <w:sz w:val="20"/>
          <w:szCs w:val="20"/>
        </w:rPr>
        <w:t>f</w:t>
      </w:r>
      <w:r w:rsidRPr="00791D1E">
        <w:rPr>
          <w:rStyle w:val="s2"/>
          <w:rFonts w:ascii="Times New Roman" w:hAnsi="Times New Roman"/>
          <w:sz w:val="20"/>
          <w:szCs w:val="20"/>
        </w:rPr>
        <w:t xml:space="preserve"> identifying any materials that may require repair or replacement.</w:t>
      </w:r>
    </w:p>
    <w:p w14:paraId="5978C3B0" w14:textId="5234B7AA" w:rsidR="002F691D" w:rsidRPr="00791D1E" w:rsidRDefault="002F691D">
      <w:pPr>
        <w:pStyle w:val="p1"/>
        <w:rPr>
          <w:rStyle w:val="s2"/>
          <w:rFonts w:ascii="Times New Roman" w:hAnsi="Times New Roman"/>
          <w:sz w:val="20"/>
          <w:szCs w:val="20"/>
        </w:rPr>
      </w:pPr>
      <w:r w:rsidRPr="00791D1E">
        <w:rPr>
          <w:rStyle w:val="s2"/>
          <w:rFonts w:ascii="Times New Roman" w:hAnsi="Times New Roman"/>
          <w:sz w:val="20"/>
          <w:szCs w:val="20"/>
        </w:rPr>
        <w:t xml:space="preserve">4.     </w:t>
      </w:r>
      <w:r w:rsidRPr="00791D1E">
        <w:rPr>
          <w:rStyle w:val="s4"/>
          <w:rFonts w:ascii="Times New Roman" w:hAnsi="Times New Roman"/>
          <w:sz w:val="20"/>
          <w:szCs w:val="20"/>
        </w:rPr>
        <w:t>Environmental Factors</w:t>
      </w:r>
      <w:r w:rsidRPr="00791D1E">
        <w:rPr>
          <w:rStyle w:val="s2"/>
          <w:rFonts w:ascii="Times New Roman" w:hAnsi="Times New Roman"/>
          <w:sz w:val="20"/>
          <w:szCs w:val="20"/>
        </w:rPr>
        <w:t>: Analysing factors such as ventilation, heating, and insulation that influence the indoor environment, and contribute to damp and mould issues.</w:t>
      </w:r>
    </w:p>
    <w:p w14:paraId="031CDA1B" w14:textId="4DF375A2" w:rsidR="003D14C7" w:rsidRPr="00791D1E" w:rsidRDefault="003D14C7">
      <w:pPr>
        <w:pStyle w:val="p1"/>
        <w:rPr>
          <w:rStyle w:val="s2"/>
          <w:rFonts w:ascii="Times New Roman" w:hAnsi="Times New Roman"/>
          <w:sz w:val="20"/>
          <w:szCs w:val="20"/>
          <w:u w:val="single"/>
        </w:rPr>
      </w:pPr>
      <w:r w:rsidRPr="00791D1E">
        <w:rPr>
          <w:rStyle w:val="s2"/>
          <w:rFonts w:ascii="Times New Roman" w:hAnsi="Times New Roman"/>
          <w:sz w:val="20"/>
          <w:szCs w:val="20"/>
          <w:u w:val="single"/>
        </w:rPr>
        <w:t xml:space="preserve">Types of damp </w:t>
      </w:r>
    </w:p>
    <w:p w14:paraId="21A3767C" w14:textId="6A4BEA2C" w:rsidR="00520676" w:rsidRDefault="00520676">
      <w:pPr>
        <w:pStyle w:val="NormalWeb"/>
        <w:spacing w:before="240" w:beforeAutospacing="0" w:after="240" w:afterAutospacing="0"/>
        <w:divId w:val="102383087"/>
        <w:rPr>
          <w:color w:val="000000"/>
          <w:sz w:val="20"/>
          <w:szCs w:val="20"/>
        </w:rPr>
      </w:pPr>
      <w:r w:rsidRPr="00791D1E">
        <w:rPr>
          <w:color w:val="000000"/>
          <w:sz w:val="20"/>
          <w:szCs w:val="20"/>
        </w:rPr>
        <w:t>Rising Damp: Caused by ground moisture seeping upward through porous materials like bricks and mortar. It is often found by tide marks or discolouration on walls.</w:t>
      </w:r>
    </w:p>
    <w:p w14:paraId="6D2F6645" w14:textId="01B7A9C4" w:rsidR="0076718C" w:rsidRPr="00791D1E" w:rsidRDefault="00411E38">
      <w:pPr>
        <w:pStyle w:val="NormalWeb"/>
        <w:spacing w:before="240" w:beforeAutospacing="0" w:after="240" w:afterAutospacing="0"/>
        <w:divId w:val="102383087"/>
        <w:rPr>
          <w:sz w:val="20"/>
          <w:szCs w:val="20"/>
        </w:rPr>
      </w:pPr>
      <w:r>
        <w:rPr>
          <w:color w:val="000000"/>
          <w:sz w:val="20"/>
          <w:szCs w:val="20"/>
        </w:rPr>
        <w:t xml:space="preserve">Traumatic damp: </w:t>
      </w:r>
      <w:r w:rsidR="00187186">
        <w:rPr>
          <w:color w:val="000000"/>
          <w:sz w:val="20"/>
          <w:szCs w:val="20"/>
        </w:rPr>
        <w:t>C</w:t>
      </w:r>
      <w:r w:rsidR="00A07DB9">
        <w:rPr>
          <w:color w:val="000000"/>
          <w:sz w:val="20"/>
          <w:szCs w:val="20"/>
        </w:rPr>
        <w:t xml:space="preserve">aused by leaking water from waste </w:t>
      </w:r>
      <w:r w:rsidR="00187186">
        <w:rPr>
          <w:color w:val="000000"/>
          <w:sz w:val="20"/>
          <w:szCs w:val="20"/>
        </w:rPr>
        <w:t xml:space="preserve">and heating pipes. </w:t>
      </w:r>
    </w:p>
    <w:p w14:paraId="17052C12" w14:textId="54D59E75" w:rsidR="00520676" w:rsidRPr="00791D1E" w:rsidRDefault="00520676">
      <w:pPr>
        <w:pStyle w:val="NormalWeb"/>
        <w:spacing w:before="240" w:beforeAutospacing="0" w:after="240" w:afterAutospacing="0"/>
        <w:divId w:val="102383087"/>
        <w:rPr>
          <w:sz w:val="20"/>
          <w:szCs w:val="20"/>
        </w:rPr>
      </w:pPr>
      <w:r w:rsidRPr="00791D1E">
        <w:rPr>
          <w:color w:val="000000"/>
          <w:sz w:val="20"/>
          <w:szCs w:val="20"/>
        </w:rPr>
        <w:lastRenderedPageBreak/>
        <w:t>Penetrating Damp: Results from water infiltrating the building through defects in the exterior, such as cracks in walls or damaged roofing. It typically affects specific areas and can worsen over time.</w:t>
      </w:r>
    </w:p>
    <w:p w14:paraId="6326BBBB" w14:textId="33BB46F6" w:rsidR="00520676" w:rsidRPr="00791D1E" w:rsidRDefault="002901B1" w:rsidP="00520676">
      <w:pPr>
        <w:pStyle w:val="NormalWeb"/>
        <w:spacing w:before="240" w:beforeAutospacing="0" w:after="240" w:afterAutospacing="0"/>
        <w:divId w:val="102383087"/>
        <w:rPr>
          <w:color w:val="000000"/>
          <w:sz w:val="20"/>
          <w:szCs w:val="20"/>
        </w:rPr>
      </w:pPr>
      <w:r w:rsidRPr="00791D1E">
        <w:rPr>
          <w:noProof/>
          <w:color w:val="000000"/>
          <w:sz w:val="20"/>
          <w:szCs w:val="20"/>
          <w14:ligatures w14:val="standardContextual"/>
        </w:rPr>
        <w:drawing>
          <wp:anchor distT="0" distB="0" distL="114300" distR="114300" simplePos="0" relativeHeight="251660288" behindDoc="0" locked="0" layoutInCell="1" allowOverlap="1" wp14:anchorId="79980837" wp14:editId="6DBB56AB">
            <wp:simplePos x="0" y="0"/>
            <wp:positionH relativeFrom="column">
              <wp:posOffset>-58</wp:posOffset>
            </wp:positionH>
            <wp:positionV relativeFrom="paragraph">
              <wp:posOffset>348615</wp:posOffset>
            </wp:positionV>
            <wp:extent cx="3050540" cy="3562985"/>
            <wp:effectExtent l="0" t="0" r="0" b="5715"/>
            <wp:wrapThrough wrapText="bothSides">
              <wp:wrapPolygon edited="0">
                <wp:start x="0" y="0"/>
                <wp:lineTo x="0" y="21558"/>
                <wp:lineTo x="21492" y="21558"/>
                <wp:lineTo x="21492" y="0"/>
                <wp:lineTo x="0" y="0"/>
              </wp:wrapPolygon>
            </wp:wrapThrough>
            <wp:docPr id="1181599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59956" name="Picture 118159956"/>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50540" cy="3562985"/>
                    </a:xfrm>
                    <a:prstGeom prst="rect">
                      <a:avLst/>
                    </a:prstGeom>
                  </pic:spPr>
                </pic:pic>
              </a:graphicData>
            </a:graphic>
            <wp14:sizeRelH relativeFrom="margin">
              <wp14:pctWidth>0</wp14:pctWidth>
            </wp14:sizeRelH>
            <wp14:sizeRelV relativeFrom="margin">
              <wp14:pctHeight>0</wp14:pctHeight>
            </wp14:sizeRelV>
          </wp:anchor>
        </w:drawing>
      </w:r>
      <w:r w:rsidR="00520676" w:rsidRPr="00791D1E">
        <w:rPr>
          <w:color w:val="000000"/>
          <w:sz w:val="20"/>
          <w:szCs w:val="20"/>
        </w:rPr>
        <w:t>Condensation: Occurs when warm, humid air encounters cooler surfaces, leading to water droplets.</w:t>
      </w:r>
      <w:r w:rsidRPr="00791D1E">
        <w:rPr>
          <w:color w:val="000000"/>
          <w:sz w:val="20"/>
          <w:szCs w:val="20"/>
        </w:rPr>
        <w:t xml:space="preserve"> This is known as the dew point.</w:t>
      </w:r>
      <w:r w:rsidR="00520676" w:rsidRPr="00791D1E">
        <w:rPr>
          <w:color w:val="000000"/>
          <w:sz w:val="20"/>
          <w:szCs w:val="20"/>
        </w:rPr>
        <w:t xml:space="preserve"> Poor ventilation and heating worsen this issue.</w:t>
      </w:r>
    </w:p>
    <w:p w14:paraId="5AB6F58C" w14:textId="2760F6D3" w:rsidR="002901B1" w:rsidRPr="00791D1E" w:rsidRDefault="00110DD4">
      <w:pPr>
        <w:pStyle w:val="p1"/>
        <w:rPr>
          <w:rStyle w:val="s1"/>
          <w:rFonts w:ascii="Times New Roman" w:hAnsi="Times New Roman"/>
          <w:sz w:val="20"/>
          <w:szCs w:val="20"/>
          <w:u w:val="none"/>
        </w:rPr>
      </w:pPr>
      <w:r w:rsidRPr="00791D1E">
        <w:rPr>
          <w:rFonts w:ascii="Times New Roman" w:hAnsi="Times New Roman"/>
          <w:noProof/>
          <w:sz w:val="20"/>
          <w:szCs w:val="20"/>
          <w:u w:val="single"/>
          <w14:ligatures w14:val="standardContextual"/>
        </w:rPr>
        <w:drawing>
          <wp:anchor distT="0" distB="0" distL="114300" distR="114300" simplePos="0" relativeHeight="251661312" behindDoc="0" locked="0" layoutInCell="1" allowOverlap="1" wp14:anchorId="33CCB15B" wp14:editId="1E50644C">
            <wp:simplePos x="0" y="0"/>
            <wp:positionH relativeFrom="column">
              <wp:posOffset>3050251</wp:posOffset>
            </wp:positionH>
            <wp:positionV relativeFrom="paragraph">
              <wp:posOffset>480638</wp:posOffset>
            </wp:positionV>
            <wp:extent cx="2564765" cy="2143125"/>
            <wp:effectExtent l="0" t="0" r="635" b="3175"/>
            <wp:wrapThrough wrapText="bothSides">
              <wp:wrapPolygon edited="0">
                <wp:start x="0" y="0"/>
                <wp:lineTo x="0" y="21504"/>
                <wp:lineTo x="21498" y="21504"/>
                <wp:lineTo x="21498" y="0"/>
                <wp:lineTo x="0" y="0"/>
              </wp:wrapPolygon>
            </wp:wrapThrough>
            <wp:docPr id="11594744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474478" name="Picture 115947447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64765" cy="2143125"/>
                    </a:xfrm>
                    <a:prstGeom prst="rect">
                      <a:avLst/>
                    </a:prstGeom>
                  </pic:spPr>
                </pic:pic>
              </a:graphicData>
            </a:graphic>
            <wp14:sizeRelH relativeFrom="margin">
              <wp14:pctWidth>0</wp14:pctWidth>
            </wp14:sizeRelH>
            <wp14:sizeRelV relativeFrom="margin">
              <wp14:pctHeight>0</wp14:pctHeight>
            </wp14:sizeRelV>
          </wp:anchor>
        </w:drawing>
      </w:r>
      <w:r w:rsidR="002901B1" w:rsidRPr="00791D1E">
        <w:rPr>
          <w:rStyle w:val="s1"/>
          <w:rFonts w:ascii="Times New Roman" w:hAnsi="Times New Roman"/>
          <w:sz w:val="20"/>
          <w:szCs w:val="20"/>
          <w:u w:val="none"/>
        </w:rPr>
        <w:t xml:space="preserve">The </w:t>
      </w:r>
      <w:r w:rsidR="00536ECF" w:rsidRPr="00791D1E">
        <w:rPr>
          <w:rStyle w:val="s1"/>
          <w:rFonts w:ascii="Times New Roman" w:hAnsi="Times New Roman"/>
          <w:sz w:val="20"/>
          <w:szCs w:val="20"/>
          <w:u w:val="none"/>
        </w:rPr>
        <w:t>table to the left identifies</w:t>
      </w:r>
      <w:r w:rsidR="002901B1" w:rsidRPr="00791D1E">
        <w:rPr>
          <w:rStyle w:val="s1"/>
          <w:rFonts w:ascii="Times New Roman" w:hAnsi="Times New Roman"/>
          <w:sz w:val="20"/>
          <w:szCs w:val="20"/>
          <w:u w:val="none"/>
        </w:rPr>
        <w:t xml:space="preserve"> the risk of condensation when the temperature cools. </w:t>
      </w:r>
      <w:r w:rsidR="001235EC">
        <w:rPr>
          <w:rStyle w:val="s1"/>
          <w:rFonts w:ascii="Times New Roman" w:hAnsi="Times New Roman"/>
          <w:sz w:val="20"/>
          <w:szCs w:val="20"/>
          <w:u w:val="none"/>
        </w:rPr>
        <w:t>(</w:t>
      </w:r>
      <w:r w:rsidR="001256BD">
        <w:rPr>
          <w:rStyle w:val="s1"/>
          <w:rFonts w:ascii="Times New Roman" w:hAnsi="Times New Roman"/>
          <w:sz w:val="20"/>
          <w:szCs w:val="20"/>
          <w:u w:val="none"/>
        </w:rPr>
        <w:t xml:space="preserve">Dover district council) </w:t>
      </w:r>
    </w:p>
    <w:p w14:paraId="6B814ED3" w14:textId="74FA204E" w:rsidR="00415AD8" w:rsidRPr="009375EF" w:rsidRDefault="00536ECF">
      <w:pPr>
        <w:pStyle w:val="p1"/>
        <w:rPr>
          <w:rStyle w:val="s1"/>
          <w:rFonts w:ascii="Times New Roman" w:hAnsi="Times New Roman"/>
          <w:sz w:val="20"/>
          <w:szCs w:val="20"/>
          <w:u w:val="none"/>
        </w:rPr>
      </w:pPr>
      <w:r w:rsidRPr="00791D1E">
        <w:rPr>
          <w:rStyle w:val="s1"/>
          <w:rFonts w:ascii="Times New Roman" w:hAnsi="Times New Roman"/>
          <w:sz w:val="20"/>
          <w:szCs w:val="20"/>
          <w:u w:val="none"/>
        </w:rPr>
        <w:t xml:space="preserve">The graph above shows a dew point graph. </w:t>
      </w:r>
      <w:r w:rsidR="009375EF" w:rsidRPr="009375EF">
        <w:rPr>
          <w:rStyle w:val="s1"/>
          <w:rFonts w:ascii="Times New Roman" w:hAnsi="Times New Roman"/>
          <w:sz w:val="20"/>
          <w:szCs w:val="20"/>
          <w:u w:val="none"/>
        </w:rPr>
        <w:t>“</w:t>
      </w:r>
      <w:r w:rsidR="009375EF" w:rsidRPr="009375EF">
        <w:rPr>
          <w:rFonts w:ascii="Times New Roman" w:eastAsia="Times New Roman" w:hAnsi="Times New Roman"/>
          <w:sz w:val="20"/>
          <w:szCs w:val="20"/>
        </w:rPr>
        <w:t xml:space="preserve">To avoid issues with condensation, the coolant temperature must be set above the </w:t>
      </w:r>
      <w:proofErr w:type="spellStart"/>
      <w:r w:rsidR="009375EF" w:rsidRPr="009375EF">
        <w:rPr>
          <w:rFonts w:ascii="Times New Roman" w:eastAsia="Times New Roman" w:hAnsi="Times New Roman"/>
          <w:sz w:val="20"/>
          <w:szCs w:val="20"/>
        </w:rPr>
        <w:t>dewpoint</w:t>
      </w:r>
      <w:proofErr w:type="spellEnd"/>
      <w:r w:rsidR="009375EF" w:rsidRPr="009375EF">
        <w:rPr>
          <w:rFonts w:ascii="Times New Roman" w:eastAsia="Times New Roman" w:hAnsi="Times New Roman"/>
          <w:sz w:val="20"/>
          <w:szCs w:val="20"/>
        </w:rPr>
        <w:t>- the temperature at which condensation (dew) will form.”</w:t>
      </w:r>
      <w:r w:rsidR="00110DD4">
        <w:rPr>
          <w:rFonts w:ascii="Times New Roman" w:eastAsia="Times New Roman" w:hAnsi="Times New Roman"/>
          <w:sz w:val="20"/>
          <w:szCs w:val="20"/>
        </w:rPr>
        <w:t xml:space="preserve"> (</w:t>
      </w:r>
      <w:proofErr w:type="spellStart"/>
      <w:r w:rsidR="007C6284">
        <w:rPr>
          <w:rFonts w:ascii="Times New Roman" w:eastAsia="Times New Roman" w:hAnsi="Times New Roman"/>
          <w:sz w:val="20"/>
          <w:szCs w:val="20"/>
        </w:rPr>
        <w:t>Zyla</w:t>
      </w:r>
      <w:proofErr w:type="spellEnd"/>
      <w:r w:rsidR="007C6284">
        <w:rPr>
          <w:rFonts w:ascii="Times New Roman" w:eastAsia="Times New Roman" w:hAnsi="Times New Roman"/>
          <w:sz w:val="20"/>
          <w:szCs w:val="20"/>
        </w:rPr>
        <w:t xml:space="preserve"> online user manual) </w:t>
      </w:r>
    </w:p>
    <w:p w14:paraId="2925DB37" w14:textId="7F56B101" w:rsidR="002901B1" w:rsidRPr="00791D1E" w:rsidRDefault="002901B1">
      <w:pPr>
        <w:pStyle w:val="p1"/>
        <w:rPr>
          <w:rStyle w:val="s1"/>
          <w:rFonts w:ascii="Times New Roman" w:hAnsi="Times New Roman"/>
          <w:sz w:val="20"/>
          <w:szCs w:val="20"/>
        </w:rPr>
      </w:pPr>
    </w:p>
    <w:p w14:paraId="08F80E88" w14:textId="43B99965" w:rsidR="002F691D" w:rsidRPr="00791D1E" w:rsidRDefault="002F691D">
      <w:pPr>
        <w:pStyle w:val="p1"/>
        <w:rPr>
          <w:rFonts w:ascii="Times New Roman" w:hAnsi="Times New Roman"/>
          <w:sz w:val="20"/>
          <w:szCs w:val="20"/>
        </w:rPr>
      </w:pPr>
      <w:r w:rsidRPr="00791D1E">
        <w:rPr>
          <w:rStyle w:val="s1"/>
          <w:rFonts w:ascii="Times New Roman" w:hAnsi="Times New Roman"/>
          <w:sz w:val="20"/>
          <w:szCs w:val="20"/>
        </w:rPr>
        <w:t>Digital tools and technologies</w:t>
      </w:r>
    </w:p>
    <w:p w14:paraId="1F20D519" w14:textId="585B9B0A"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A drone can capture precise measurements and detailed images with a high-resolution camera and advanced sensors. These are useful for inspecting inaccessible areas such as roofs. The benefits of using drones are cost-effective, high accuracy and making unsafe areas easier to see without putting people in danger</w:t>
      </w:r>
      <w:r w:rsidR="00A76731" w:rsidRPr="00791D1E">
        <w:rPr>
          <w:rStyle w:val="s2"/>
          <w:rFonts w:ascii="Times New Roman" w:hAnsi="Times New Roman"/>
          <w:sz w:val="20"/>
          <w:szCs w:val="20"/>
        </w:rPr>
        <w:t xml:space="preserve"> by working at height</w:t>
      </w:r>
      <w:r w:rsidRPr="00791D1E">
        <w:rPr>
          <w:rStyle w:val="s2"/>
          <w:rFonts w:ascii="Times New Roman" w:hAnsi="Times New Roman"/>
          <w:sz w:val="20"/>
          <w:szCs w:val="20"/>
        </w:rPr>
        <w:t>. </w:t>
      </w:r>
    </w:p>
    <w:p w14:paraId="7ACA0643" w14:textId="10D60D10" w:rsidR="002F691D" w:rsidRPr="00791D1E" w:rsidRDefault="00A13DF3" w:rsidP="00A13DF3">
      <w:pPr>
        <w:pStyle w:val="NormalWeb"/>
        <w:spacing w:before="240" w:beforeAutospacing="0" w:after="240" w:afterAutospacing="0"/>
        <w:divId w:val="1395545816"/>
        <w:rPr>
          <w:sz w:val="20"/>
          <w:szCs w:val="20"/>
        </w:rPr>
      </w:pPr>
      <w:r w:rsidRPr="00791D1E">
        <w:rPr>
          <w:color w:val="000000"/>
          <w:sz w:val="20"/>
          <w:szCs w:val="20"/>
        </w:rPr>
        <w:t xml:space="preserve">Thermal imaging cameras detect variations in surface temperatures by capturing infrared radiation. This technology is highly effective for identifying hidden dampness, water leaks, and insulation defects. As RICS notes, “Thermal imaging cameras detect infrared light that is not visible to the human eye.” By using adjustable settings for temperature ranges and emissivity, surveyors can obtain highly accurate and reliable results. </w:t>
      </w:r>
      <w:r w:rsidR="00FB7683" w:rsidRPr="00791D1E">
        <w:rPr>
          <w:noProof/>
          <w:color w:val="000000"/>
          <w:sz w:val="20"/>
          <w:szCs w:val="20"/>
          <w14:ligatures w14:val="standardContextual"/>
        </w:rPr>
        <w:drawing>
          <wp:anchor distT="0" distB="0" distL="114300" distR="114300" simplePos="0" relativeHeight="251659264" behindDoc="0" locked="0" layoutInCell="1" allowOverlap="1" wp14:anchorId="359FB0AC" wp14:editId="15E9226D">
            <wp:simplePos x="0" y="0"/>
            <wp:positionH relativeFrom="column">
              <wp:posOffset>2886</wp:posOffset>
            </wp:positionH>
            <wp:positionV relativeFrom="paragraph">
              <wp:posOffset>-404</wp:posOffset>
            </wp:positionV>
            <wp:extent cx="1878330" cy="1252220"/>
            <wp:effectExtent l="0" t="0" r="1270" b="5080"/>
            <wp:wrapThrough wrapText="bothSides">
              <wp:wrapPolygon edited="0">
                <wp:start x="0" y="0"/>
                <wp:lineTo x="0" y="21469"/>
                <wp:lineTo x="21469" y="21469"/>
                <wp:lineTo x="21469" y="0"/>
                <wp:lineTo x="0" y="0"/>
              </wp:wrapPolygon>
            </wp:wrapThrough>
            <wp:docPr id="518872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872117" name="Picture 5188721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78330" cy="1252220"/>
                    </a:xfrm>
                    <a:prstGeom prst="rect">
                      <a:avLst/>
                    </a:prstGeom>
                  </pic:spPr>
                </pic:pic>
              </a:graphicData>
            </a:graphic>
            <wp14:sizeRelH relativeFrom="margin">
              <wp14:pctWidth>0</wp14:pctWidth>
            </wp14:sizeRelH>
            <wp14:sizeRelV relativeFrom="margin">
              <wp14:pctHeight>0</wp14:pctHeight>
            </wp14:sizeRelV>
          </wp:anchor>
        </w:drawing>
      </w:r>
      <w:r w:rsidRPr="00791D1E">
        <w:rPr>
          <w:color w:val="000000"/>
          <w:sz w:val="20"/>
          <w:szCs w:val="20"/>
        </w:rPr>
        <w:t>Thermal imaging is non-invasive, ensuring that inspections are conducted without causing damage to the property.</w:t>
      </w:r>
    </w:p>
    <w:p w14:paraId="5C60D1AB" w14:textId="3B373A4D" w:rsidR="001D32C2" w:rsidRPr="007B04EF" w:rsidRDefault="00FB7683" w:rsidP="002331AA">
      <w:pPr>
        <w:pStyle w:val="NormalWeb"/>
        <w:spacing w:before="240" w:beforeAutospacing="0" w:after="240" w:afterAutospacing="0"/>
        <w:divId w:val="1002850309"/>
        <w:rPr>
          <w:color w:val="000000"/>
          <w:sz w:val="20"/>
          <w:szCs w:val="20"/>
        </w:rPr>
      </w:pPr>
      <w:r w:rsidRPr="007B04EF">
        <w:rPr>
          <w:color w:val="000000"/>
          <w:sz w:val="20"/>
          <w:szCs w:val="20"/>
        </w:rPr>
        <w:t xml:space="preserve">Photo shows thermal image </w:t>
      </w:r>
      <w:r w:rsidR="00C047CC" w:rsidRPr="007B04EF">
        <w:rPr>
          <w:color w:val="000000"/>
          <w:sz w:val="20"/>
          <w:szCs w:val="20"/>
        </w:rPr>
        <w:t>(</w:t>
      </w:r>
      <w:proofErr w:type="spellStart"/>
      <w:r w:rsidR="00C047CC" w:rsidRPr="007B04EF">
        <w:rPr>
          <w:color w:val="000000"/>
          <w:sz w:val="20"/>
          <w:szCs w:val="20"/>
        </w:rPr>
        <w:t>Kellerassociates</w:t>
      </w:r>
      <w:proofErr w:type="spellEnd"/>
      <w:r w:rsidR="00C047CC" w:rsidRPr="007B04EF">
        <w:rPr>
          <w:color w:val="000000"/>
          <w:sz w:val="20"/>
          <w:szCs w:val="20"/>
        </w:rPr>
        <w:t>,</w:t>
      </w:r>
      <w:r w:rsidR="008C252D">
        <w:rPr>
          <w:color w:val="000000"/>
          <w:sz w:val="20"/>
          <w:szCs w:val="20"/>
        </w:rPr>
        <w:t xml:space="preserve"> 2022</w:t>
      </w:r>
      <w:r w:rsidR="00C047CC" w:rsidRPr="007B04EF">
        <w:rPr>
          <w:color w:val="000000"/>
          <w:sz w:val="20"/>
          <w:szCs w:val="20"/>
        </w:rPr>
        <w:t xml:space="preserve">) </w:t>
      </w:r>
    </w:p>
    <w:p w14:paraId="677BF911" w14:textId="1283AFB0" w:rsidR="002F691D" w:rsidRPr="00791D1E" w:rsidRDefault="00A76731" w:rsidP="002331AA">
      <w:pPr>
        <w:pStyle w:val="NormalWeb"/>
        <w:spacing w:before="240" w:beforeAutospacing="0" w:after="240" w:afterAutospacing="0"/>
        <w:divId w:val="1002850309"/>
        <w:rPr>
          <w:sz w:val="20"/>
          <w:szCs w:val="20"/>
        </w:rPr>
      </w:pPr>
      <w:r w:rsidRPr="00791D1E">
        <w:rPr>
          <w:color w:val="000000"/>
          <w:sz w:val="20"/>
          <w:szCs w:val="20"/>
        </w:rPr>
        <w:t>Bore</w:t>
      </w:r>
      <w:r w:rsidR="002331AA" w:rsidRPr="00791D1E">
        <w:rPr>
          <w:color w:val="000000"/>
          <w:sz w:val="20"/>
          <w:szCs w:val="20"/>
        </w:rPr>
        <w:t>scopes allow surveyors to inspect hidden areas like wall cavities and voids without invasive procedures. By inserting the device into small openings, surveyors can detect hidden dampness or structural defects without damaging the property.</w:t>
      </w:r>
    </w:p>
    <w:p w14:paraId="29655F67" w14:textId="60F7B7A5" w:rsidR="00F7555A" w:rsidRPr="00791D1E" w:rsidRDefault="002F691D" w:rsidP="00FB7683">
      <w:pPr>
        <w:pStyle w:val="p1"/>
        <w:rPr>
          <w:rFonts w:ascii="Times New Roman" w:hAnsi="Times New Roman"/>
          <w:sz w:val="20"/>
          <w:szCs w:val="20"/>
        </w:rPr>
      </w:pPr>
      <w:r w:rsidRPr="00791D1E">
        <w:rPr>
          <w:rStyle w:val="s2"/>
          <w:rFonts w:ascii="Times New Roman" w:hAnsi="Times New Roman"/>
          <w:sz w:val="20"/>
          <w:szCs w:val="20"/>
        </w:rPr>
        <w:t xml:space="preserve">A damp meter will be used to measure moisture content readings around the property. They help identify areas of dampness, which contribute to dampness and mould. Damp meters usually have two types which include a pin type which uses a probe to measure moisture inside a material. Secondly, is non-invasive which scans the surface using sensors. They provide accurate moisture data. “To accurately measure the moisture content of a </w:t>
      </w:r>
      <w:r w:rsidRPr="00791D1E">
        <w:rPr>
          <w:rStyle w:val="s2"/>
          <w:rFonts w:ascii="Times New Roman" w:hAnsi="Times New Roman"/>
          <w:sz w:val="20"/>
          <w:szCs w:val="20"/>
        </w:rPr>
        <w:lastRenderedPageBreak/>
        <w:t>brick wall, for example, you would need to drill holes and do a gravimetric test or carbide test.” (</w:t>
      </w:r>
      <w:proofErr w:type="spellStart"/>
      <w:r w:rsidRPr="00791D1E">
        <w:rPr>
          <w:rStyle w:val="s2"/>
          <w:rFonts w:ascii="Times New Roman" w:hAnsi="Times New Roman"/>
          <w:sz w:val="20"/>
          <w:szCs w:val="20"/>
        </w:rPr>
        <w:t>Listedbuildingsurveys</w:t>
      </w:r>
      <w:proofErr w:type="spellEnd"/>
      <w:r w:rsidR="006C186A" w:rsidRPr="00791D1E">
        <w:rPr>
          <w:rStyle w:val="s2"/>
          <w:rFonts w:ascii="Times New Roman" w:hAnsi="Times New Roman"/>
          <w:sz w:val="20"/>
          <w:szCs w:val="20"/>
        </w:rPr>
        <w:t>, 2019)</w:t>
      </w:r>
      <w:r w:rsidR="00A76731" w:rsidRPr="00791D1E">
        <w:rPr>
          <w:rStyle w:val="s2"/>
          <w:rFonts w:ascii="Times New Roman" w:hAnsi="Times New Roman"/>
          <w:sz w:val="20"/>
          <w:szCs w:val="20"/>
        </w:rPr>
        <w:t xml:space="preserve"> </w:t>
      </w:r>
    </w:p>
    <w:p w14:paraId="093F2167" w14:textId="246DF539" w:rsidR="00F53B9D" w:rsidRPr="00791D1E" w:rsidRDefault="00F53B9D" w:rsidP="00F53B9D">
      <w:pPr>
        <w:pStyle w:val="NormalWeb"/>
        <w:spacing w:before="240" w:beforeAutospacing="0" w:after="240" w:afterAutospacing="0"/>
        <w:divId w:val="232283381"/>
        <w:rPr>
          <w:color w:val="000000"/>
          <w:sz w:val="20"/>
          <w:szCs w:val="20"/>
        </w:rPr>
      </w:pPr>
      <w:r w:rsidRPr="00791D1E">
        <w:rPr>
          <w:color w:val="000000"/>
          <w:sz w:val="20"/>
          <w:szCs w:val="20"/>
        </w:rPr>
        <w:t>Hygrometers measure relative humidity and internal air temperatures, providing insights into indoor air quality. High humidity levels often contribute to damp and mould issues, and hygrometers help surveyors identify areas where ventilation or heating improvements are needed.</w:t>
      </w:r>
    </w:p>
    <w:p w14:paraId="313A7AE3" w14:textId="504847D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w:t>
      </w:r>
      <w:r w:rsidRPr="00791D1E">
        <w:rPr>
          <w:rStyle w:val="s1"/>
          <w:rFonts w:ascii="Times New Roman" w:hAnsi="Times New Roman"/>
          <w:sz w:val="20"/>
          <w:szCs w:val="20"/>
        </w:rPr>
        <w:t>Survey plan </w:t>
      </w:r>
    </w:p>
    <w:p w14:paraId="2B8930AE"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1.     Arrange access</w:t>
      </w:r>
    </w:p>
    <w:p w14:paraId="04C72193" w14:textId="01648399" w:rsidR="002F691D" w:rsidRPr="00791D1E" w:rsidRDefault="002F691D">
      <w:pPr>
        <w:pStyle w:val="p1"/>
        <w:rPr>
          <w:rStyle w:val="s2"/>
          <w:rFonts w:ascii="Times New Roman" w:hAnsi="Times New Roman"/>
          <w:sz w:val="20"/>
          <w:szCs w:val="20"/>
        </w:rPr>
      </w:pPr>
      <w:r w:rsidRPr="00791D1E">
        <w:rPr>
          <w:rStyle w:val="s2"/>
          <w:rFonts w:ascii="Times New Roman" w:hAnsi="Times New Roman"/>
          <w:sz w:val="20"/>
          <w:szCs w:val="20"/>
        </w:rPr>
        <w:t>I will arrange access to the property with the occupier inform them when I will be coming and let them know I need access to all areas of the property. I will explain the aims of the survey. I will update them with communication on the day. </w:t>
      </w:r>
    </w:p>
    <w:p w14:paraId="436E7779" w14:textId="77777777" w:rsidR="00A76731" w:rsidRPr="00791D1E" w:rsidRDefault="00A76731">
      <w:pPr>
        <w:pStyle w:val="p1"/>
        <w:rPr>
          <w:rStyle w:val="s2"/>
          <w:rFonts w:ascii="Times New Roman" w:hAnsi="Times New Roman"/>
          <w:sz w:val="20"/>
          <w:szCs w:val="20"/>
        </w:rPr>
      </w:pPr>
      <w:r w:rsidRPr="00791D1E">
        <w:rPr>
          <w:rStyle w:val="s2"/>
          <w:rFonts w:ascii="Times New Roman" w:hAnsi="Times New Roman"/>
          <w:sz w:val="20"/>
          <w:szCs w:val="20"/>
        </w:rPr>
        <w:t>2.     Plan my journey</w:t>
      </w:r>
    </w:p>
    <w:p w14:paraId="1C7B9AF5" w14:textId="59247811" w:rsidR="00A76731" w:rsidRPr="00791D1E" w:rsidRDefault="00A76731">
      <w:pPr>
        <w:pStyle w:val="p1"/>
        <w:rPr>
          <w:rFonts w:ascii="Times New Roman" w:hAnsi="Times New Roman"/>
          <w:sz w:val="20"/>
          <w:szCs w:val="20"/>
        </w:rPr>
      </w:pPr>
      <w:r w:rsidRPr="00791D1E">
        <w:rPr>
          <w:rStyle w:val="s2"/>
          <w:rFonts w:ascii="Times New Roman" w:hAnsi="Times New Roman"/>
          <w:sz w:val="20"/>
          <w:szCs w:val="20"/>
        </w:rPr>
        <w:t xml:space="preserve">I will ensure I have enough time to travel to my destination allowing driving breaks, take lunch and set my coordinates.  </w:t>
      </w:r>
      <w:r w:rsidRPr="00791D1E">
        <w:rPr>
          <w:rStyle w:val="s2"/>
          <w:rFonts w:ascii="Times New Roman" w:hAnsi="Times New Roman"/>
          <w:sz w:val="20"/>
          <w:szCs w:val="20"/>
        </w:rPr>
        <w:tab/>
      </w:r>
    </w:p>
    <w:p w14:paraId="665FAE23" w14:textId="22020E95" w:rsidR="002F691D" w:rsidRPr="00791D1E" w:rsidRDefault="00A76731">
      <w:pPr>
        <w:pStyle w:val="p1"/>
        <w:rPr>
          <w:rFonts w:ascii="Times New Roman" w:hAnsi="Times New Roman"/>
          <w:sz w:val="20"/>
          <w:szCs w:val="20"/>
        </w:rPr>
      </w:pPr>
      <w:r w:rsidRPr="00791D1E">
        <w:rPr>
          <w:rStyle w:val="s2"/>
          <w:rFonts w:ascii="Times New Roman" w:hAnsi="Times New Roman"/>
          <w:sz w:val="20"/>
          <w:szCs w:val="20"/>
        </w:rPr>
        <w:t>3.</w:t>
      </w:r>
      <w:r w:rsidR="002F691D" w:rsidRPr="00791D1E">
        <w:rPr>
          <w:rStyle w:val="s2"/>
          <w:rFonts w:ascii="Times New Roman" w:hAnsi="Times New Roman"/>
          <w:sz w:val="20"/>
          <w:szCs w:val="20"/>
        </w:rPr>
        <w:t>     Equipment</w:t>
      </w:r>
    </w:p>
    <w:p w14:paraId="7FA85538"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Before conducting the survey, I will ensure that all necessary tools and equipment are available and in working condition. This includes:</w:t>
      </w:r>
    </w:p>
    <w:p w14:paraId="77DA43BF" w14:textId="46EE8B80" w:rsidR="002F691D" w:rsidRPr="00791D1E" w:rsidRDefault="002F691D" w:rsidP="007B5570">
      <w:pPr>
        <w:pStyle w:val="p1"/>
        <w:numPr>
          <w:ilvl w:val="0"/>
          <w:numId w:val="1"/>
        </w:numPr>
        <w:rPr>
          <w:rFonts w:ascii="Times New Roman" w:hAnsi="Times New Roman"/>
          <w:sz w:val="20"/>
          <w:szCs w:val="20"/>
        </w:rPr>
      </w:pPr>
      <w:r w:rsidRPr="00791D1E">
        <w:rPr>
          <w:rStyle w:val="s2"/>
          <w:rFonts w:ascii="Times New Roman" w:hAnsi="Times New Roman"/>
          <w:sz w:val="20"/>
          <w:szCs w:val="20"/>
        </w:rPr>
        <w:t>Measuring tape,</w:t>
      </w:r>
    </w:p>
    <w:p w14:paraId="0B65E0B7" w14:textId="40BB1795" w:rsidR="002F691D" w:rsidRPr="00791D1E" w:rsidRDefault="00AF1B96" w:rsidP="007B5570">
      <w:pPr>
        <w:pStyle w:val="p1"/>
        <w:numPr>
          <w:ilvl w:val="0"/>
          <w:numId w:val="1"/>
        </w:numPr>
        <w:rPr>
          <w:rFonts w:ascii="Times New Roman" w:hAnsi="Times New Roman"/>
          <w:sz w:val="20"/>
          <w:szCs w:val="20"/>
        </w:rPr>
      </w:pPr>
      <w:proofErr w:type="spellStart"/>
      <w:r>
        <w:rPr>
          <w:rStyle w:val="s2"/>
          <w:rFonts w:ascii="Times New Roman" w:hAnsi="Times New Roman"/>
          <w:sz w:val="20"/>
          <w:szCs w:val="20"/>
        </w:rPr>
        <w:t>D</w:t>
      </w:r>
      <w:r w:rsidR="002F691D" w:rsidRPr="00791D1E">
        <w:rPr>
          <w:rStyle w:val="s2"/>
          <w:rFonts w:ascii="Times New Roman" w:hAnsi="Times New Roman"/>
          <w:sz w:val="20"/>
          <w:szCs w:val="20"/>
        </w:rPr>
        <w:t>istometer</w:t>
      </w:r>
      <w:proofErr w:type="spellEnd"/>
      <w:r w:rsidR="002F691D" w:rsidRPr="00791D1E">
        <w:rPr>
          <w:rStyle w:val="s2"/>
          <w:rFonts w:ascii="Times New Roman" w:hAnsi="Times New Roman"/>
          <w:sz w:val="20"/>
          <w:szCs w:val="20"/>
        </w:rPr>
        <w:t>,</w:t>
      </w:r>
    </w:p>
    <w:p w14:paraId="5E6A765D" w14:textId="3975581A" w:rsidR="002F691D" w:rsidRPr="00791D1E" w:rsidRDefault="002F691D" w:rsidP="007B5570">
      <w:pPr>
        <w:pStyle w:val="p1"/>
        <w:numPr>
          <w:ilvl w:val="0"/>
          <w:numId w:val="1"/>
        </w:numPr>
        <w:rPr>
          <w:rFonts w:ascii="Times New Roman" w:hAnsi="Times New Roman"/>
          <w:sz w:val="20"/>
          <w:szCs w:val="20"/>
        </w:rPr>
      </w:pPr>
      <w:r w:rsidRPr="00791D1E">
        <w:rPr>
          <w:rStyle w:val="s2"/>
          <w:rFonts w:ascii="Times New Roman" w:hAnsi="Times New Roman"/>
          <w:sz w:val="20"/>
          <w:szCs w:val="20"/>
        </w:rPr>
        <w:t>Ladder.</w:t>
      </w:r>
    </w:p>
    <w:p w14:paraId="354BBC3B" w14:textId="65C1A84C" w:rsidR="002F691D" w:rsidRPr="00791D1E" w:rsidRDefault="002F691D" w:rsidP="007B5570">
      <w:pPr>
        <w:pStyle w:val="p1"/>
        <w:numPr>
          <w:ilvl w:val="0"/>
          <w:numId w:val="1"/>
        </w:numPr>
        <w:rPr>
          <w:rFonts w:ascii="Times New Roman" w:hAnsi="Times New Roman"/>
          <w:sz w:val="20"/>
          <w:szCs w:val="20"/>
        </w:rPr>
      </w:pPr>
      <w:r w:rsidRPr="00791D1E">
        <w:rPr>
          <w:rStyle w:val="s2"/>
          <w:rFonts w:ascii="Times New Roman" w:hAnsi="Times New Roman"/>
          <w:sz w:val="20"/>
          <w:szCs w:val="20"/>
        </w:rPr>
        <w:t>Levelling tools</w:t>
      </w:r>
    </w:p>
    <w:p w14:paraId="3580F33C" w14:textId="0D6DFB07" w:rsidR="002F691D" w:rsidRPr="00791D1E" w:rsidRDefault="00AF1B96" w:rsidP="007B5570">
      <w:pPr>
        <w:pStyle w:val="p1"/>
        <w:numPr>
          <w:ilvl w:val="0"/>
          <w:numId w:val="1"/>
        </w:numPr>
        <w:rPr>
          <w:rStyle w:val="s2"/>
          <w:rFonts w:ascii="Times New Roman" w:hAnsi="Times New Roman"/>
          <w:sz w:val="20"/>
          <w:szCs w:val="20"/>
        </w:rPr>
      </w:pPr>
      <w:r>
        <w:rPr>
          <w:rStyle w:val="s2"/>
          <w:rFonts w:ascii="Times New Roman" w:hAnsi="Times New Roman"/>
          <w:sz w:val="20"/>
          <w:szCs w:val="20"/>
        </w:rPr>
        <w:t>Phone Camera</w:t>
      </w:r>
    </w:p>
    <w:p w14:paraId="34724A6F" w14:textId="3CB960A8" w:rsidR="00A76731" w:rsidRPr="00791D1E" w:rsidRDefault="00A76731" w:rsidP="007B5570">
      <w:pPr>
        <w:pStyle w:val="p1"/>
        <w:numPr>
          <w:ilvl w:val="0"/>
          <w:numId w:val="1"/>
        </w:numPr>
        <w:rPr>
          <w:rStyle w:val="s2"/>
          <w:rFonts w:ascii="Times New Roman" w:hAnsi="Times New Roman"/>
          <w:sz w:val="20"/>
          <w:szCs w:val="20"/>
        </w:rPr>
      </w:pPr>
      <w:r w:rsidRPr="00791D1E">
        <w:rPr>
          <w:rStyle w:val="s2"/>
          <w:rFonts w:ascii="Times New Roman" w:hAnsi="Times New Roman"/>
          <w:sz w:val="20"/>
          <w:szCs w:val="20"/>
        </w:rPr>
        <w:t xml:space="preserve">Torch. </w:t>
      </w:r>
    </w:p>
    <w:p w14:paraId="092828B7" w14:textId="0318300E" w:rsidR="00A76731" w:rsidRPr="00791D1E" w:rsidRDefault="00A76731" w:rsidP="007B5570">
      <w:pPr>
        <w:pStyle w:val="p1"/>
        <w:numPr>
          <w:ilvl w:val="0"/>
          <w:numId w:val="1"/>
        </w:numPr>
        <w:rPr>
          <w:rStyle w:val="s2"/>
          <w:rFonts w:ascii="Times New Roman" w:hAnsi="Times New Roman"/>
          <w:sz w:val="20"/>
          <w:szCs w:val="20"/>
        </w:rPr>
      </w:pPr>
      <w:r w:rsidRPr="00791D1E">
        <w:rPr>
          <w:rStyle w:val="s2"/>
          <w:rFonts w:ascii="Times New Roman" w:hAnsi="Times New Roman"/>
          <w:sz w:val="20"/>
          <w:szCs w:val="20"/>
        </w:rPr>
        <w:t>Thermal Imaging Camera.</w:t>
      </w:r>
    </w:p>
    <w:p w14:paraId="476B5DE1" w14:textId="77810DBB" w:rsidR="00A76731" w:rsidRPr="00791D1E" w:rsidRDefault="00A76731" w:rsidP="007B5570">
      <w:pPr>
        <w:pStyle w:val="p1"/>
        <w:numPr>
          <w:ilvl w:val="0"/>
          <w:numId w:val="1"/>
        </w:numPr>
        <w:rPr>
          <w:rStyle w:val="s2"/>
          <w:rFonts w:ascii="Times New Roman" w:hAnsi="Times New Roman"/>
          <w:sz w:val="20"/>
          <w:szCs w:val="20"/>
        </w:rPr>
      </w:pPr>
      <w:r w:rsidRPr="00791D1E">
        <w:rPr>
          <w:rStyle w:val="s2"/>
          <w:rFonts w:ascii="Times New Roman" w:hAnsi="Times New Roman"/>
          <w:sz w:val="20"/>
          <w:szCs w:val="20"/>
        </w:rPr>
        <w:t>Moisture Meter</w:t>
      </w:r>
    </w:p>
    <w:p w14:paraId="5B6DCE9E" w14:textId="3B7400CA" w:rsidR="00A76731" w:rsidRPr="00791D1E" w:rsidRDefault="00A76731" w:rsidP="007B5570">
      <w:pPr>
        <w:pStyle w:val="p1"/>
        <w:numPr>
          <w:ilvl w:val="0"/>
          <w:numId w:val="1"/>
        </w:numPr>
        <w:rPr>
          <w:rStyle w:val="s2"/>
          <w:rFonts w:ascii="Times New Roman" w:hAnsi="Times New Roman"/>
          <w:sz w:val="20"/>
          <w:szCs w:val="20"/>
        </w:rPr>
      </w:pPr>
      <w:r w:rsidRPr="00791D1E">
        <w:rPr>
          <w:rStyle w:val="s2"/>
          <w:rFonts w:ascii="Times New Roman" w:hAnsi="Times New Roman"/>
          <w:sz w:val="20"/>
          <w:szCs w:val="20"/>
        </w:rPr>
        <w:t xml:space="preserve">Borescope </w:t>
      </w:r>
    </w:p>
    <w:p w14:paraId="326ABF82" w14:textId="153535C2" w:rsidR="00A76731" w:rsidRPr="00791D1E" w:rsidRDefault="00A76731" w:rsidP="007B5570">
      <w:pPr>
        <w:pStyle w:val="p1"/>
        <w:numPr>
          <w:ilvl w:val="0"/>
          <w:numId w:val="1"/>
        </w:numPr>
        <w:rPr>
          <w:rFonts w:ascii="Times New Roman" w:hAnsi="Times New Roman"/>
          <w:sz w:val="20"/>
          <w:szCs w:val="20"/>
        </w:rPr>
      </w:pPr>
      <w:r w:rsidRPr="00791D1E">
        <w:rPr>
          <w:rStyle w:val="s2"/>
          <w:rFonts w:ascii="Times New Roman" w:hAnsi="Times New Roman"/>
          <w:sz w:val="20"/>
          <w:szCs w:val="20"/>
        </w:rPr>
        <w:t xml:space="preserve">Hygrometer </w:t>
      </w:r>
    </w:p>
    <w:p w14:paraId="2F00096F" w14:textId="466A6C45" w:rsidR="002F691D" w:rsidRPr="00791D1E" w:rsidRDefault="002F691D" w:rsidP="007B5570">
      <w:pPr>
        <w:pStyle w:val="p1"/>
        <w:numPr>
          <w:ilvl w:val="0"/>
          <w:numId w:val="1"/>
        </w:numPr>
        <w:rPr>
          <w:rFonts w:ascii="Times New Roman" w:hAnsi="Times New Roman"/>
          <w:sz w:val="20"/>
          <w:szCs w:val="20"/>
        </w:rPr>
      </w:pPr>
      <w:r w:rsidRPr="00791D1E">
        <w:rPr>
          <w:rStyle w:val="s2"/>
          <w:rFonts w:ascii="Times New Roman" w:hAnsi="Times New Roman"/>
          <w:sz w:val="20"/>
          <w:szCs w:val="20"/>
        </w:rPr>
        <w:t>Building survey software, such as Go Report.</w:t>
      </w:r>
    </w:p>
    <w:p w14:paraId="2F76A97D"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The property is not a working site, I will wear steel-toe-capped footwear and carry identification for safety and professionalism.</w:t>
      </w:r>
    </w:p>
    <w:p w14:paraId="7650E2CB"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3.     Historical and Structural Information</w:t>
      </w:r>
    </w:p>
    <w:p w14:paraId="25D2D16C" w14:textId="7524BE4E"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Gathering background information about the property, such as construction history, age, any earlier repairs, building regulation applications, and structural details, is crucial for understanding its context and potential problem areas.</w:t>
      </w:r>
    </w:p>
    <w:p w14:paraId="23B8EF42"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4.     On-Site Data Collection</w:t>
      </w:r>
    </w:p>
    <w:p w14:paraId="08BF7459"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lastRenderedPageBreak/>
        <w:t>During the survey, I will:</w:t>
      </w:r>
    </w:p>
    <w:p w14:paraId="33DF24BE" w14:textId="6538C407" w:rsidR="002F691D" w:rsidRPr="00791D1E" w:rsidRDefault="002F691D" w:rsidP="001B1F69">
      <w:pPr>
        <w:pStyle w:val="p1"/>
        <w:numPr>
          <w:ilvl w:val="0"/>
          <w:numId w:val="3"/>
        </w:numPr>
        <w:rPr>
          <w:rFonts w:ascii="Times New Roman" w:hAnsi="Times New Roman"/>
          <w:sz w:val="20"/>
          <w:szCs w:val="20"/>
        </w:rPr>
      </w:pPr>
      <w:r w:rsidRPr="00791D1E">
        <w:rPr>
          <w:rStyle w:val="s2"/>
          <w:rFonts w:ascii="Times New Roman" w:hAnsi="Times New Roman"/>
          <w:sz w:val="20"/>
          <w:szCs w:val="20"/>
        </w:rPr>
        <w:t>Take damp readings using a damp meter.</w:t>
      </w:r>
    </w:p>
    <w:p w14:paraId="12915F86" w14:textId="5A9CF457" w:rsidR="002F691D" w:rsidRPr="00791D1E" w:rsidRDefault="002F691D" w:rsidP="001B1F69">
      <w:pPr>
        <w:pStyle w:val="p1"/>
        <w:numPr>
          <w:ilvl w:val="0"/>
          <w:numId w:val="3"/>
        </w:numPr>
        <w:rPr>
          <w:rFonts w:ascii="Times New Roman" w:hAnsi="Times New Roman"/>
          <w:sz w:val="20"/>
          <w:szCs w:val="20"/>
        </w:rPr>
      </w:pPr>
      <w:r w:rsidRPr="00791D1E">
        <w:rPr>
          <w:rStyle w:val="s2"/>
          <w:rFonts w:ascii="Times New Roman" w:hAnsi="Times New Roman"/>
          <w:sz w:val="20"/>
          <w:szCs w:val="20"/>
        </w:rPr>
        <w:t>Record moisture content readings and the materials they were taken on.</w:t>
      </w:r>
    </w:p>
    <w:p w14:paraId="6E0A4AA1" w14:textId="56CB0B6A" w:rsidR="002F691D" w:rsidRPr="00791D1E" w:rsidRDefault="002F691D" w:rsidP="001B1F69">
      <w:pPr>
        <w:pStyle w:val="p1"/>
        <w:numPr>
          <w:ilvl w:val="0"/>
          <w:numId w:val="3"/>
        </w:numPr>
        <w:rPr>
          <w:rStyle w:val="s2"/>
          <w:rFonts w:ascii="Times New Roman" w:hAnsi="Times New Roman"/>
          <w:sz w:val="20"/>
          <w:szCs w:val="20"/>
        </w:rPr>
      </w:pPr>
      <w:r w:rsidRPr="00791D1E">
        <w:rPr>
          <w:rStyle w:val="s2"/>
          <w:rFonts w:ascii="Times New Roman" w:hAnsi="Times New Roman"/>
          <w:sz w:val="20"/>
          <w:szCs w:val="20"/>
        </w:rPr>
        <w:t>Measure internal temperatures and relative humidity using a hygrometer.</w:t>
      </w:r>
    </w:p>
    <w:p w14:paraId="19E6BA47" w14:textId="5A0C9CB0" w:rsidR="00A76731" w:rsidRPr="00791D1E" w:rsidRDefault="00A76731" w:rsidP="001B1F69">
      <w:pPr>
        <w:pStyle w:val="p1"/>
        <w:numPr>
          <w:ilvl w:val="0"/>
          <w:numId w:val="3"/>
        </w:numPr>
        <w:rPr>
          <w:rFonts w:ascii="Times New Roman" w:hAnsi="Times New Roman"/>
          <w:sz w:val="20"/>
          <w:szCs w:val="20"/>
        </w:rPr>
      </w:pPr>
      <w:r w:rsidRPr="00791D1E">
        <w:rPr>
          <w:rStyle w:val="s2"/>
          <w:rFonts w:ascii="Times New Roman" w:hAnsi="Times New Roman"/>
          <w:sz w:val="20"/>
          <w:szCs w:val="20"/>
        </w:rPr>
        <w:t>Measure and record all internal and external walls and features</w:t>
      </w:r>
    </w:p>
    <w:p w14:paraId="7E4CE557" w14:textId="5BFB149C" w:rsidR="00A76731" w:rsidRPr="00791D1E" w:rsidRDefault="002F691D" w:rsidP="00A76731">
      <w:pPr>
        <w:pStyle w:val="p1"/>
        <w:numPr>
          <w:ilvl w:val="0"/>
          <w:numId w:val="3"/>
        </w:numPr>
        <w:rPr>
          <w:rFonts w:ascii="Times New Roman" w:hAnsi="Times New Roman"/>
          <w:sz w:val="20"/>
          <w:szCs w:val="20"/>
        </w:rPr>
      </w:pPr>
      <w:r w:rsidRPr="00791D1E">
        <w:rPr>
          <w:rStyle w:val="s2"/>
          <w:rFonts w:ascii="Times New Roman" w:hAnsi="Times New Roman"/>
          <w:sz w:val="20"/>
          <w:szCs w:val="20"/>
        </w:rPr>
        <w:t>Document all observations with detailed notes and photographs.</w:t>
      </w:r>
    </w:p>
    <w:p w14:paraId="043A977D" w14:textId="316E8ACE" w:rsidR="00A76731" w:rsidRPr="00383ED5" w:rsidRDefault="002F691D">
      <w:pPr>
        <w:pStyle w:val="p1"/>
        <w:rPr>
          <w:rStyle w:val="s2"/>
          <w:rFonts w:ascii="Times New Roman" w:hAnsi="Times New Roman"/>
          <w:sz w:val="20"/>
          <w:szCs w:val="20"/>
        </w:rPr>
      </w:pPr>
      <w:r w:rsidRPr="00791D1E">
        <w:rPr>
          <w:rStyle w:val="s2"/>
          <w:rFonts w:ascii="Times New Roman" w:hAnsi="Times New Roman"/>
          <w:sz w:val="20"/>
          <w:szCs w:val="20"/>
        </w:rPr>
        <w:t xml:space="preserve">The data collected during the survey will focus on </w:t>
      </w:r>
      <w:r w:rsidR="00A76731" w:rsidRPr="00791D1E">
        <w:rPr>
          <w:rStyle w:val="s2"/>
          <w:rFonts w:ascii="Times New Roman" w:hAnsi="Times New Roman"/>
          <w:sz w:val="20"/>
          <w:szCs w:val="20"/>
        </w:rPr>
        <w:t>investigating</w:t>
      </w:r>
      <w:r w:rsidRPr="00791D1E">
        <w:rPr>
          <w:rStyle w:val="s2"/>
          <w:rFonts w:ascii="Times New Roman" w:hAnsi="Times New Roman"/>
          <w:sz w:val="20"/>
          <w:szCs w:val="20"/>
        </w:rPr>
        <w:t xml:space="preserve"> key issues and </w:t>
      </w:r>
      <w:r w:rsidR="00A76731" w:rsidRPr="00791D1E">
        <w:rPr>
          <w:rStyle w:val="s2"/>
          <w:rFonts w:ascii="Times New Roman" w:hAnsi="Times New Roman"/>
          <w:sz w:val="20"/>
          <w:szCs w:val="20"/>
        </w:rPr>
        <w:t xml:space="preserve">defects </w:t>
      </w:r>
      <w:r w:rsidRPr="00791D1E">
        <w:rPr>
          <w:rStyle w:val="s2"/>
          <w:rFonts w:ascii="Times New Roman" w:hAnsi="Times New Roman"/>
          <w:sz w:val="20"/>
          <w:szCs w:val="20"/>
        </w:rPr>
        <w:t xml:space="preserve">offering actionable </w:t>
      </w:r>
      <w:r w:rsidRPr="00383ED5">
        <w:rPr>
          <w:rStyle w:val="s2"/>
          <w:rFonts w:ascii="Times New Roman" w:hAnsi="Times New Roman"/>
          <w:sz w:val="20"/>
          <w:szCs w:val="20"/>
        </w:rPr>
        <w:t>insights. The damp readings find areas with high moisture content and potential causes of dampness, moisture content will find the extent of moisture infiltration in various materials, the room conditions evaluating heating, ventilation, and insulation systems and structural observations, any visible defects and potential hazards</w:t>
      </w:r>
      <w:r w:rsidR="00A76731" w:rsidRPr="00383ED5">
        <w:rPr>
          <w:rStyle w:val="s2"/>
          <w:rFonts w:ascii="Times New Roman" w:hAnsi="Times New Roman"/>
          <w:sz w:val="20"/>
          <w:szCs w:val="20"/>
        </w:rPr>
        <w:t>.</w:t>
      </w:r>
      <w:r w:rsidRPr="00383ED5">
        <w:rPr>
          <w:rStyle w:val="s2"/>
          <w:rFonts w:ascii="Times New Roman" w:hAnsi="Times New Roman"/>
          <w:sz w:val="20"/>
          <w:szCs w:val="20"/>
        </w:rPr>
        <w:t xml:space="preserve"> </w:t>
      </w:r>
      <w:r w:rsidR="00A76731" w:rsidRPr="00383ED5">
        <w:rPr>
          <w:rStyle w:val="s2"/>
          <w:rFonts w:ascii="Times New Roman" w:hAnsi="Times New Roman"/>
          <w:sz w:val="20"/>
          <w:szCs w:val="20"/>
        </w:rPr>
        <w:t>The thermal camera will pick up the points of ingress.</w:t>
      </w:r>
      <w:r w:rsidRPr="00383ED5">
        <w:rPr>
          <w:rStyle w:val="s2"/>
          <w:rFonts w:ascii="Times New Roman" w:hAnsi="Times New Roman"/>
          <w:sz w:val="20"/>
          <w:szCs w:val="20"/>
        </w:rPr>
        <w:t> </w:t>
      </w:r>
    </w:p>
    <w:p w14:paraId="48434249" w14:textId="695A7026" w:rsidR="00383ED5" w:rsidRPr="00383ED5" w:rsidRDefault="00383ED5" w:rsidP="00383ED5">
      <w:pPr>
        <w:pStyle w:val="NormalWeb"/>
        <w:spacing w:before="240" w:beforeAutospacing="0" w:after="240" w:afterAutospacing="0"/>
        <w:divId w:val="1464999305"/>
        <w:rPr>
          <w:rStyle w:val="s2"/>
          <w:rFonts w:ascii="Times New Roman" w:hAnsi="Times New Roman"/>
          <w:sz w:val="24"/>
          <w:szCs w:val="24"/>
        </w:rPr>
      </w:pPr>
      <w:r w:rsidRPr="00383ED5">
        <w:rPr>
          <w:color w:val="000000"/>
          <w:sz w:val="20"/>
          <w:szCs w:val="20"/>
        </w:rPr>
        <w:t>I would start by examining the external areas of the property to identify potential defects. This would include noting issues such as cracks in the render, defective rainwater goods, rotten timber, high ground levels, and missing roof tiles. I would also document the presence of features like vents, flues, and single-glazed windows and doors. Next, I would assess the internal layout, focusing on areas affected by damp, mould, and cold spots. I would then correlate these internal findings with the external defects identified, establishing potential connections between the two.</w:t>
      </w:r>
    </w:p>
    <w:p w14:paraId="2C51321F" w14:textId="4F92849B" w:rsidR="002F691D" w:rsidRPr="00791D1E" w:rsidRDefault="00A76731">
      <w:pPr>
        <w:pStyle w:val="p1"/>
        <w:rPr>
          <w:rFonts w:ascii="Times New Roman" w:hAnsi="Times New Roman"/>
          <w:sz w:val="20"/>
          <w:szCs w:val="20"/>
        </w:rPr>
      </w:pPr>
      <w:r w:rsidRPr="00791D1E">
        <w:rPr>
          <w:rStyle w:val="s2"/>
          <w:rFonts w:ascii="Times New Roman" w:hAnsi="Times New Roman"/>
          <w:sz w:val="20"/>
          <w:szCs w:val="20"/>
        </w:rPr>
        <w:t>On completion of my site survey, I would carry out a desk study looking closely at photographs, videos and recorded information to determine if a specialist needs further investigation</w:t>
      </w:r>
      <w:r w:rsidR="00AA69ED">
        <w:rPr>
          <w:rStyle w:val="s2"/>
          <w:rFonts w:ascii="Times New Roman" w:hAnsi="Times New Roman"/>
          <w:sz w:val="20"/>
          <w:szCs w:val="20"/>
        </w:rPr>
        <w:t xml:space="preserve">. </w:t>
      </w:r>
      <w:r w:rsidRPr="00791D1E">
        <w:rPr>
          <w:rStyle w:val="s2"/>
          <w:rFonts w:ascii="Times New Roman" w:hAnsi="Times New Roman"/>
          <w:sz w:val="20"/>
          <w:szCs w:val="20"/>
        </w:rPr>
        <w:t xml:space="preserve">Upon gathering the all the information needed I will then look to specify remedies and recommendations. </w:t>
      </w:r>
    </w:p>
    <w:p w14:paraId="13D948AA" w14:textId="2F193531" w:rsidR="002F691D" w:rsidRPr="00791D1E" w:rsidRDefault="002F691D">
      <w:pPr>
        <w:pStyle w:val="p1"/>
        <w:rPr>
          <w:rFonts w:ascii="Times New Roman" w:hAnsi="Times New Roman"/>
          <w:sz w:val="20"/>
          <w:szCs w:val="20"/>
        </w:rPr>
      </w:pPr>
      <w:r w:rsidRPr="00791D1E">
        <w:rPr>
          <w:rStyle w:val="s1"/>
          <w:rFonts w:ascii="Times New Roman" w:hAnsi="Times New Roman"/>
          <w:sz w:val="20"/>
          <w:szCs w:val="20"/>
        </w:rPr>
        <w:t>Challenges and solution migration</w:t>
      </w:r>
    </w:p>
    <w:p w14:paraId="11C564E6"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Building surveys often present challenges. Here are the challenges I may have on my survey and how I would resolve them.</w:t>
      </w:r>
    </w:p>
    <w:p w14:paraId="5CBC7570"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High Humidity or Environmental Factors:</w:t>
      </w:r>
    </w:p>
    <w:p w14:paraId="44F23822" w14:textId="47421EFB"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xml:space="preserve">These pose a challenge as properties in humid climates or with poor ventilation may naturally have elevated moisture levels, complicating the diagnosis. The solution </w:t>
      </w:r>
      <w:r w:rsidR="00A76731" w:rsidRPr="00791D1E">
        <w:rPr>
          <w:rStyle w:val="s2"/>
          <w:rFonts w:ascii="Times New Roman" w:hAnsi="Times New Roman"/>
          <w:sz w:val="20"/>
          <w:szCs w:val="20"/>
        </w:rPr>
        <w:t xml:space="preserve">is </w:t>
      </w:r>
      <w:r w:rsidRPr="00791D1E">
        <w:rPr>
          <w:rStyle w:val="s2"/>
          <w:rFonts w:ascii="Times New Roman" w:hAnsi="Times New Roman"/>
          <w:sz w:val="20"/>
          <w:szCs w:val="20"/>
        </w:rPr>
        <w:t>to measure relative humidity</w:t>
      </w:r>
      <w:r w:rsidR="00A76731" w:rsidRPr="00791D1E">
        <w:rPr>
          <w:rStyle w:val="s2"/>
          <w:rFonts w:ascii="Times New Roman" w:hAnsi="Times New Roman"/>
          <w:sz w:val="20"/>
          <w:szCs w:val="20"/>
        </w:rPr>
        <w:t>, ensure all available vents are open and i</w:t>
      </w:r>
      <w:r w:rsidRPr="00791D1E">
        <w:rPr>
          <w:rStyle w:val="s2"/>
          <w:rFonts w:ascii="Times New Roman" w:hAnsi="Times New Roman"/>
          <w:sz w:val="20"/>
          <w:szCs w:val="20"/>
        </w:rPr>
        <w:t xml:space="preserve">mprove airflow </w:t>
      </w:r>
      <w:r w:rsidR="00A76731" w:rsidRPr="00791D1E">
        <w:rPr>
          <w:rStyle w:val="s2"/>
          <w:rFonts w:ascii="Times New Roman" w:hAnsi="Times New Roman"/>
          <w:sz w:val="20"/>
          <w:szCs w:val="20"/>
        </w:rPr>
        <w:t xml:space="preserve">throughout the property </w:t>
      </w:r>
      <w:r w:rsidRPr="00791D1E">
        <w:rPr>
          <w:rStyle w:val="s2"/>
          <w:rFonts w:ascii="Times New Roman" w:hAnsi="Times New Roman"/>
          <w:sz w:val="20"/>
          <w:szCs w:val="20"/>
        </w:rPr>
        <w:t xml:space="preserve">and assess </w:t>
      </w:r>
      <w:r w:rsidR="00A76731" w:rsidRPr="00791D1E">
        <w:rPr>
          <w:rStyle w:val="s2"/>
          <w:rFonts w:ascii="Times New Roman" w:hAnsi="Times New Roman"/>
          <w:sz w:val="20"/>
          <w:szCs w:val="20"/>
        </w:rPr>
        <w:t xml:space="preserve">mechanical </w:t>
      </w:r>
      <w:r w:rsidRPr="00791D1E">
        <w:rPr>
          <w:rStyle w:val="s2"/>
          <w:rFonts w:ascii="Times New Roman" w:hAnsi="Times New Roman"/>
          <w:sz w:val="20"/>
          <w:szCs w:val="20"/>
        </w:rPr>
        <w:t>ventilation systems to decide if they meet building standards</w:t>
      </w:r>
      <w:r w:rsidR="00520676" w:rsidRPr="00791D1E">
        <w:rPr>
          <w:rStyle w:val="s2"/>
          <w:rFonts w:ascii="Times New Roman" w:hAnsi="Times New Roman"/>
          <w:sz w:val="20"/>
          <w:szCs w:val="20"/>
        </w:rPr>
        <w:t>.</w:t>
      </w:r>
    </w:p>
    <w:p w14:paraId="1B604027" w14:textId="6E68A4A3"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Hidden or Inaccessible Damp:</w:t>
      </w:r>
    </w:p>
    <w:p w14:paraId="5689DCCD" w14:textId="4671358C"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 xml:space="preserve">Damp can occur in concealed areas such as wall cavities, under floors, or within roof spaces, making detection difficult. To overcome this, I will use advanced tools like thermal imaging cameras and </w:t>
      </w:r>
      <w:r w:rsidR="00A76731" w:rsidRPr="00791D1E">
        <w:rPr>
          <w:rStyle w:val="s2"/>
          <w:rFonts w:ascii="Times New Roman" w:hAnsi="Times New Roman"/>
          <w:sz w:val="20"/>
          <w:szCs w:val="20"/>
        </w:rPr>
        <w:t>borescope</w:t>
      </w:r>
      <w:r w:rsidRPr="00791D1E">
        <w:rPr>
          <w:rStyle w:val="s2"/>
          <w:rFonts w:ascii="Times New Roman" w:hAnsi="Times New Roman"/>
          <w:sz w:val="20"/>
          <w:szCs w:val="20"/>
        </w:rPr>
        <w:t xml:space="preserve"> to detect hidden dampness. Employ moisture meters for precise readings and compare readings in suspected areas to unaffected zones</w:t>
      </w:r>
    </w:p>
    <w:p w14:paraId="01E88D00"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Access to All Areas:</w:t>
      </w:r>
    </w:p>
    <w:p w14:paraId="5175FB63" w14:textId="77777777" w:rsidR="002F691D" w:rsidRPr="00791D1E" w:rsidRDefault="002F691D">
      <w:pPr>
        <w:pStyle w:val="p1"/>
        <w:rPr>
          <w:rStyle w:val="s2"/>
          <w:rFonts w:ascii="Times New Roman" w:hAnsi="Times New Roman"/>
          <w:sz w:val="20"/>
          <w:szCs w:val="20"/>
        </w:rPr>
      </w:pPr>
      <w:r w:rsidRPr="00791D1E">
        <w:rPr>
          <w:rStyle w:val="s2"/>
          <w:rFonts w:ascii="Times New Roman" w:hAnsi="Times New Roman"/>
          <w:sz w:val="20"/>
          <w:szCs w:val="20"/>
        </w:rPr>
        <w:t>Tenants or occupants may not provide access to all areas or show details about the issue, hindering the survey process. A solution would be to communicate the purpose and benefits of the survey beforehand. Obtain written permission from property owners and ensure surveys are scheduled at convenient times to minimise disruptions</w:t>
      </w:r>
    </w:p>
    <w:p w14:paraId="721C0202" w14:textId="5F08CCF0" w:rsidR="00A76731" w:rsidRPr="00791D1E" w:rsidRDefault="002F1265">
      <w:pPr>
        <w:pStyle w:val="p1"/>
        <w:rPr>
          <w:rFonts w:ascii="Times New Roman" w:hAnsi="Times New Roman"/>
          <w:sz w:val="20"/>
          <w:szCs w:val="20"/>
        </w:rPr>
      </w:pPr>
      <w:r w:rsidRPr="00791D1E">
        <w:rPr>
          <w:rFonts w:ascii="Times New Roman" w:eastAsia="Times New Roman" w:hAnsi="Times New Roman"/>
          <w:sz w:val="20"/>
          <w:szCs w:val="20"/>
        </w:rPr>
        <w:t xml:space="preserve">Access to specific spaces, such as the loft, can also pose challenges. To address this, I will contact the occupants beforehand to confirm that a ladder is available. If not, I will ensure I bring a suitable ladder </w:t>
      </w:r>
      <w:r w:rsidR="00F115C7" w:rsidRPr="00791D1E">
        <w:rPr>
          <w:rFonts w:ascii="Times New Roman" w:eastAsia="Times New Roman" w:hAnsi="Times New Roman"/>
          <w:sz w:val="20"/>
          <w:szCs w:val="20"/>
        </w:rPr>
        <w:t xml:space="preserve">for safe access. </w:t>
      </w:r>
    </w:p>
    <w:p w14:paraId="3639DC42"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Calibration of Equipment:</w:t>
      </w:r>
    </w:p>
    <w:p w14:paraId="64C3B1E8"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lastRenderedPageBreak/>
        <w:t>Tools like damp meters may need to be calibrated for specific materials to ensure accurate readings. I will verify and calibrate all equipment before the survey to minimise errors.</w:t>
      </w:r>
    </w:p>
    <w:p w14:paraId="428CFAA1" w14:textId="77777777" w:rsidR="002F691D" w:rsidRPr="00791D1E" w:rsidRDefault="002F691D">
      <w:pPr>
        <w:pStyle w:val="p1"/>
        <w:rPr>
          <w:rFonts w:ascii="Times New Roman" w:hAnsi="Times New Roman"/>
          <w:sz w:val="20"/>
          <w:szCs w:val="20"/>
        </w:rPr>
      </w:pPr>
      <w:r w:rsidRPr="00791D1E">
        <w:rPr>
          <w:rStyle w:val="s2"/>
          <w:rFonts w:ascii="Times New Roman" w:hAnsi="Times New Roman"/>
          <w:sz w:val="20"/>
          <w:szCs w:val="20"/>
        </w:rPr>
        <w:t>Health Risks:</w:t>
      </w:r>
    </w:p>
    <w:p w14:paraId="3577DB2A" w14:textId="77777777" w:rsidR="002F691D" w:rsidRPr="00791D1E" w:rsidRDefault="002F691D">
      <w:pPr>
        <w:pStyle w:val="p1"/>
        <w:rPr>
          <w:rStyle w:val="s2"/>
          <w:rFonts w:ascii="Times New Roman" w:hAnsi="Times New Roman"/>
          <w:sz w:val="20"/>
          <w:szCs w:val="20"/>
        </w:rPr>
      </w:pPr>
      <w:r w:rsidRPr="00791D1E">
        <w:rPr>
          <w:rStyle w:val="s2"/>
          <w:rFonts w:ascii="Times New Roman" w:hAnsi="Times New Roman"/>
          <w:sz w:val="20"/>
          <w:szCs w:val="20"/>
        </w:rPr>
        <w:t>Mould spores can pose health risks to surveyors, particularly in poorly ventilated or heavily infested areas. I will ensure I wear PPE, including masks, gloves, and goggles. Conduct surveys in well-ventilated conditions and avoid disturbing mould unnecessarily to prevent spore release.</w:t>
      </w:r>
    </w:p>
    <w:p w14:paraId="78620C08" w14:textId="76FF5C99" w:rsidR="00A4329A" w:rsidRPr="00257AF0" w:rsidRDefault="00A4329A" w:rsidP="00DA2189">
      <w:pPr>
        <w:spacing w:before="240" w:after="240" w:line="240" w:lineRule="auto"/>
        <w:divId w:val="1685283624"/>
        <w:rPr>
          <w:rStyle w:val="s2"/>
          <w:rFonts w:ascii="Times New Roman" w:hAnsi="Times New Roman" w:cs="Times New Roman"/>
          <w:kern w:val="0"/>
          <w:sz w:val="20"/>
          <w:szCs w:val="20"/>
          <w14:ligatures w14:val="none"/>
        </w:rPr>
      </w:pPr>
      <w:r w:rsidRPr="00791D1E">
        <w:rPr>
          <w:rFonts w:ascii="Times New Roman" w:hAnsi="Times New Roman" w:cs="Times New Roman"/>
          <w:color w:val="000000"/>
          <w:kern w:val="0"/>
          <w:sz w:val="20"/>
          <w:szCs w:val="20"/>
          <w14:ligatures w14:val="none"/>
        </w:rPr>
        <w:t xml:space="preserve">Another potential health risk is the presence of asbestos within the property. To </w:t>
      </w:r>
      <w:r w:rsidR="00C95A2B">
        <w:rPr>
          <w:rFonts w:ascii="Times New Roman" w:hAnsi="Times New Roman" w:cs="Times New Roman"/>
          <w:color w:val="000000"/>
          <w:kern w:val="0"/>
          <w:sz w:val="20"/>
          <w:szCs w:val="20"/>
          <w14:ligatures w14:val="none"/>
        </w:rPr>
        <w:t>reduce</w:t>
      </w:r>
      <w:r w:rsidRPr="00791D1E">
        <w:rPr>
          <w:rFonts w:ascii="Times New Roman" w:hAnsi="Times New Roman" w:cs="Times New Roman"/>
          <w:color w:val="000000"/>
          <w:kern w:val="0"/>
          <w:sz w:val="20"/>
          <w:szCs w:val="20"/>
          <w14:ligatures w14:val="none"/>
        </w:rPr>
        <w:t xml:space="preserve"> this risk, I will stay </w:t>
      </w:r>
      <w:r w:rsidRPr="00257AF0">
        <w:rPr>
          <w:rFonts w:ascii="Times New Roman" w:hAnsi="Times New Roman" w:cs="Times New Roman"/>
          <w:color w:val="000000"/>
          <w:kern w:val="0"/>
          <w:sz w:val="20"/>
          <w:szCs w:val="20"/>
          <w14:ligatures w14:val="none"/>
        </w:rPr>
        <w:t xml:space="preserve">informed about current asbestos regulations and ensure I wear appropriate protective workwear if I encounter damaged or deteriorating asbestos materials. Additionally, I will ensure that an asbestos report is conducted to identify and assess any asbestos-containing materials, enabling appropriate precautions to be taken. </w:t>
      </w:r>
    </w:p>
    <w:p w14:paraId="521FAA95" w14:textId="77777777" w:rsidR="002F691D" w:rsidRPr="00257AF0" w:rsidRDefault="002F691D">
      <w:pPr>
        <w:pStyle w:val="p1"/>
        <w:rPr>
          <w:rStyle w:val="s1"/>
          <w:rFonts w:ascii="Times New Roman" w:hAnsi="Times New Roman"/>
          <w:sz w:val="20"/>
          <w:szCs w:val="20"/>
        </w:rPr>
      </w:pPr>
      <w:r w:rsidRPr="00257AF0">
        <w:rPr>
          <w:rStyle w:val="s1"/>
          <w:rFonts w:ascii="Times New Roman" w:hAnsi="Times New Roman"/>
          <w:sz w:val="20"/>
          <w:szCs w:val="20"/>
        </w:rPr>
        <w:t>Conclusion</w:t>
      </w:r>
    </w:p>
    <w:p w14:paraId="6DFE279E" w14:textId="0D5625F7" w:rsidR="00257AF0" w:rsidRPr="00257AF0" w:rsidRDefault="00257AF0">
      <w:pPr>
        <w:pStyle w:val="p1"/>
        <w:rPr>
          <w:rFonts w:ascii="Times New Roman" w:hAnsi="Times New Roman"/>
          <w:sz w:val="20"/>
          <w:szCs w:val="20"/>
        </w:rPr>
      </w:pPr>
      <w:r w:rsidRPr="00257AF0">
        <w:rPr>
          <w:rFonts w:ascii="Times New Roman" w:eastAsia="Times New Roman" w:hAnsi="Times New Roman"/>
          <w:sz w:val="20"/>
          <w:szCs w:val="20"/>
        </w:rPr>
        <w:t>A well-planned damp and mould survey is essential for identifying and addressing defects within a property effectively. By using digital tools such as thermal imaging cameras, borescopes, and hygrometers, I can achieve high levels of accuracy, efficiency, and safety compared to traditional methods. In my survey plan, I have outlined the steps I will take, the tools and equipment required, and the intended outcomes. Although challenges like hidden damp and access limitations may arise during the process, implementing well-thought-out strategies and the use of digital technologies will ensure these issues are effectively managed and resolved, ensuring reliable results.</w:t>
      </w:r>
    </w:p>
    <w:p w14:paraId="24741202" w14:textId="76D9EAD1" w:rsidR="002F691D" w:rsidRPr="00791D1E" w:rsidRDefault="005A514D" w:rsidP="005A514D">
      <w:pPr>
        <w:rPr>
          <w:rFonts w:ascii="Times New Roman" w:hAnsi="Times New Roman" w:cs="Times New Roman"/>
          <w:color w:val="000000"/>
          <w:kern w:val="0"/>
          <w:sz w:val="20"/>
          <w:szCs w:val="20"/>
          <w14:ligatures w14:val="none"/>
        </w:rPr>
      </w:pPr>
      <w:r w:rsidRPr="00791D1E">
        <w:rPr>
          <w:rStyle w:val="s2"/>
          <w:rFonts w:ascii="Times New Roman" w:hAnsi="Times New Roman" w:cs="Times New Roman"/>
          <w:sz w:val="20"/>
          <w:szCs w:val="20"/>
        </w:rPr>
        <w:br w:type="page"/>
      </w:r>
      <w:r w:rsidR="002F691D" w:rsidRPr="00791D1E">
        <w:rPr>
          <w:rStyle w:val="s1"/>
          <w:rFonts w:ascii="Times New Roman" w:hAnsi="Times New Roman" w:cs="Times New Roman"/>
          <w:sz w:val="20"/>
          <w:szCs w:val="20"/>
        </w:rPr>
        <w:lastRenderedPageBreak/>
        <w:t>References</w:t>
      </w:r>
    </w:p>
    <w:p w14:paraId="28D41D3B" w14:textId="15611B4A" w:rsidR="00C94F06" w:rsidRPr="00791D1E" w:rsidRDefault="002F691D">
      <w:pPr>
        <w:pStyle w:val="NormalWeb"/>
        <w:spacing w:before="240" w:beforeAutospacing="0" w:after="240" w:afterAutospacing="0"/>
        <w:divId w:val="460609350"/>
        <w:rPr>
          <w:color w:val="000000"/>
          <w:sz w:val="20"/>
          <w:szCs w:val="20"/>
        </w:rPr>
      </w:pPr>
      <w:r w:rsidRPr="00791D1E">
        <w:rPr>
          <w:rStyle w:val="s2"/>
          <w:rFonts w:ascii="Times New Roman" w:hAnsi="Times New Roman"/>
          <w:sz w:val="20"/>
          <w:szCs w:val="20"/>
        </w:rPr>
        <w:t> </w:t>
      </w:r>
      <w:r w:rsidR="00C94F06" w:rsidRPr="00791D1E">
        <w:rPr>
          <w:color w:val="000000"/>
          <w:sz w:val="20"/>
          <w:szCs w:val="20"/>
        </w:rPr>
        <w:t>RICS. (</w:t>
      </w:r>
      <w:r w:rsidR="00CD5C17">
        <w:rPr>
          <w:color w:val="000000"/>
          <w:sz w:val="20"/>
          <w:szCs w:val="20"/>
        </w:rPr>
        <w:t>August 2023</w:t>
      </w:r>
      <w:r w:rsidR="00C94F06" w:rsidRPr="00791D1E">
        <w:rPr>
          <w:color w:val="000000"/>
          <w:sz w:val="20"/>
          <w:szCs w:val="20"/>
        </w:rPr>
        <w:t>). What impact will artificial intelligence have on building surveying? Available at:</w:t>
      </w:r>
      <w:hyperlink r:id="rId8" w:history="1">
        <w:r w:rsidR="00C94F06" w:rsidRPr="00791D1E">
          <w:rPr>
            <w:color w:val="000000"/>
            <w:sz w:val="20"/>
            <w:szCs w:val="20"/>
          </w:rPr>
          <w:t xml:space="preserve"> </w:t>
        </w:r>
        <w:r w:rsidR="00C94F06" w:rsidRPr="00791D1E">
          <w:rPr>
            <w:color w:val="1155CC"/>
            <w:sz w:val="20"/>
            <w:szCs w:val="20"/>
            <w:u w:val="single"/>
          </w:rPr>
          <w:t>https://www.rics.org/news-insights/what-impact-will-artificial-intelligence-have-on-building-surveying</w:t>
        </w:r>
      </w:hyperlink>
      <w:r w:rsidR="00C94F06" w:rsidRPr="00791D1E">
        <w:rPr>
          <w:color w:val="000000"/>
          <w:sz w:val="20"/>
          <w:szCs w:val="20"/>
        </w:rPr>
        <w:t xml:space="preserve"> [Accessed 15 Dec. 2024].</w:t>
      </w:r>
    </w:p>
    <w:p w14:paraId="737A77B4" w14:textId="620EAC6A" w:rsidR="00D04EF2" w:rsidRPr="00791D1E" w:rsidRDefault="0008330C">
      <w:pPr>
        <w:pStyle w:val="NormalWeb"/>
        <w:spacing w:before="240" w:beforeAutospacing="0" w:after="240" w:afterAutospacing="0"/>
        <w:divId w:val="131950780"/>
        <w:rPr>
          <w:color w:val="000000"/>
          <w:sz w:val="20"/>
          <w:szCs w:val="20"/>
        </w:rPr>
      </w:pPr>
      <w:r w:rsidRPr="00791D1E">
        <w:rPr>
          <w:color w:val="000000"/>
          <w:sz w:val="20"/>
          <w:szCs w:val="20"/>
        </w:rPr>
        <w:t xml:space="preserve">Dover District Council. (n.d.). Damp and mould policy -. Available at: </w:t>
      </w:r>
      <w:hyperlink r:id="rId9" w:history="1">
        <w:r w:rsidR="00BF15CB" w:rsidRPr="00457EDA">
          <w:rPr>
            <w:rStyle w:val="Hyperlink"/>
            <w:sz w:val="20"/>
            <w:szCs w:val="20"/>
          </w:rPr>
          <w:t>https://moderngov.dover.gov.uk/documents/s54477/Damp%20and%20Mould%20Policy%20-%20Appendix%20A.pdf</w:t>
        </w:r>
      </w:hyperlink>
      <w:r w:rsidR="00BF15CB">
        <w:rPr>
          <w:color w:val="000000"/>
          <w:sz w:val="20"/>
          <w:szCs w:val="20"/>
        </w:rPr>
        <w:t xml:space="preserve"> [</w:t>
      </w:r>
      <w:r w:rsidRPr="00791D1E">
        <w:rPr>
          <w:color w:val="000000"/>
          <w:sz w:val="20"/>
          <w:szCs w:val="20"/>
        </w:rPr>
        <w:t>Accessed 16 Dec. 2024].</w:t>
      </w:r>
    </w:p>
    <w:p w14:paraId="7AC7E03C" w14:textId="72D2C9D0" w:rsidR="0008330C" w:rsidRPr="00791D1E" w:rsidRDefault="0008330C">
      <w:pPr>
        <w:pStyle w:val="NormalWeb"/>
        <w:spacing w:before="240" w:beforeAutospacing="0" w:after="240" w:afterAutospacing="0"/>
        <w:divId w:val="131950780"/>
        <w:rPr>
          <w:color w:val="000000"/>
          <w:sz w:val="20"/>
          <w:szCs w:val="20"/>
        </w:rPr>
      </w:pPr>
      <w:proofErr w:type="spellStart"/>
      <w:r w:rsidRPr="00791D1E">
        <w:rPr>
          <w:color w:val="000000"/>
          <w:sz w:val="20"/>
          <w:szCs w:val="20"/>
        </w:rPr>
        <w:t>Andor</w:t>
      </w:r>
      <w:proofErr w:type="spellEnd"/>
      <w:r w:rsidRPr="00791D1E">
        <w:rPr>
          <w:color w:val="000000"/>
          <w:sz w:val="20"/>
          <w:szCs w:val="20"/>
        </w:rPr>
        <w:t xml:space="preserve">. (n.d.). Dew point graph: </w:t>
      </w:r>
      <w:proofErr w:type="spellStart"/>
      <w:r w:rsidRPr="00791D1E">
        <w:rPr>
          <w:color w:val="000000"/>
          <w:sz w:val="20"/>
          <w:szCs w:val="20"/>
        </w:rPr>
        <w:t>Zyla</w:t>
      </w:r>
      <w:proofErr w:type="spellEnd"/>
      <w:r w:rsidRPr="00791D1E">
        <w:rPr>
          <w:color w:val="000000"/>
          <w:sz w:val="20"/>
          <w:szCs w:val="20"/>
        </w:rPr>
        <w:t xml:space="preserve"> camera manual - appendix. Available at: </w:t>
      </w:r>
      <w:hyperlink r:id="rId10" w:history="1">
        <w:r w:rsidR="005F1A09" w:rsidRPr="00791D1E">
          <w:rPr>
            <w:rStyle w:val="Hyperlink"/>
            <w:sz w:val="20"/>
            <w:szCs w:val="20"/>
          </w:rPr>
          <w:t>https://andor.oxinst.com/manuals/cameras/zyla/appendix/dew_point_graph.htm</w:t>
        </w:r>
      </w:hyperlink>
      <w:r w:rsidR="005F1A09" w:rsidRPr="00791D1E">
        <w:rPr>
          <w:color w:val="000000"/>
          <w:sz w:val="20"/>
          <w:szCs w:val="20"/>
        </w:rPr>
        <w:t xml:space="preserve"> </w:t>
      </w:r>
      <w:r w:rsidRPr="00791D1E">
        <w:rPr>
          <w:color w:val="000000"/>
          <w:sz w:val="20"/>
          <w:szCs w:val="20"/>
        </w:rPr>
        <w:t>[Accessed 16 Dec. 2024].</w:t>
      </w:r>
    </w:p>
    <w:p w14:paraId="50F90C3C" w14:textId="7D41CAC8" w:rsidR="00D04EF2" w:rsidRPr="00791D1E" w:rsidRDefault="00BA00A5">
      <w:pPr>
        <w:pStyle w:val="NormalWeb"/>
        <w:spacing w:before="240" w:beforeAutospacing="0" w:after="240" w:afterAutospacing="0"/>
        <w:divId w:val="131950780"/>
        <w:rPr>
          <w:color w:val="000000"/>
          <w:sz w:val="20"/>
          <w:szCs w:val="20"/>
        </w:rPr>
      </w:pPr>
      <w:r>
        <w:rPr>
          <w:color w:val="000000"/>
          <w:sz w:val="20"/>
          <w:szCs w:val="20"/>
        </w:rPr>
        <w:t xml:space="preserve">Patrick </w:t>
      </w:r>
      <w:proofErr w:type="spellStart"/>
      <w:r>
        <w:rPr>
          <w:color w:val="000000"/>
          <w:sz w:val="20"/>
          <w:szCs w:val="20"/>
        </w:rPr>
        <w:t>Kelleher</w:t>
      </w:r>
      <w:proofErr w:type="spellEnd"/>
      <w:r>
        <w:rPr>
          <w:color w:val="000000"/>
          <w:sz w:val="20"/>
          <w:szCs w:val="20"/>
        </w:rPr>
        <w:t xml:space="preserve">/ </w:t>
      </w:r>
      <w:proofErr w:type="spellStart"/>
      <w:r w:rsidR="0008330C" w:rsidRPr="00791D1E">
        <w:rPr>
          <w:color w:val="000000"/>
          <w:sz w:val="20"/>
          <w:szCs w:val="20"/>
        </w:rPr>
        <w:t>Kelleher</w:t>
      </w:r>
      <w:proofErr w:type="spellEnd"/>
      <w:r w:rsidR="0008330C" w:rsidRPr="00791D1E">
        <w:rPr>
          <w:color w:val="000000"/>
          <w:sz w:val="20"/>
          <w:szCs w:val="20"/>
        </w:rPr>
        <w:t xml:space="preserve"> Associates. (</w:t>
      </w:r>
      <w:r w:rsidR="00B04689">
        <w:rPr>
          <w:color w:val="000000"/>
          <w:sz w:val="20"/>
          <w:szCs w:val="20"/>
        </w:rPr>
        <w:t>OCTOBER 2022</w:t>
      </w:r>
      <w:r w:rsidR="0008330C" w:rsidRPr="00791D1E">
        <w:rPr>
          <w:color w:val="000000"/>
          <w:sz w:val="20"/>
          <w:szCs w:val="20"/>
        </w:rPr>
        <w:t xml:space="preserve">). The benefits of thermal imaging as part of property surveys. Available at: </w:t>
      </w:r>
      <w:hyperlink r:id="rId11" w:history="1">
        <w:r w:rsidR="005F1A09" w:rsidRPr="00791D1E">
          <w:rPr>
            <w:rStyle w:val="Hyperlink"/>
            <w:sz w:val="20"/>
            <w:szCs w:val="20"/>
          </w:rPr>
          <w:t>https://www.kelleherassociates.ie/the-benefits-of-thermal-imaging-as-part-of-a-property-surveys/</w:t>
        </w:r>
      </w:hyperlink>
      <w:r w:rsidR="005F1A09" w:rsidRPr="00791D1E">
        <w:rPr>
          <w:color w:val="000000"/>
          <w:sz w:val="20"/>
          <w:szCs w:val="20"/>
        </w:rPr>
        <w:t xml:space="preserve"> </w:t>
      </w:r>
      <w:r w:rsidR="0008330C" w:rsidRPr="00791D1E">
        <w:rPr>
          <w:color w:val="000000"/>
          <w:sz w:val="20"/>
          <w:szCs w:val="20"/>
        </w:rPr>
        <w:t>[Accessed 16 Dec. 2024].</w:t>
      </w:r>
    </w:p>
    <w:p w14:paraId="6C7239E5" w14:textId="5322DA0E" w:rsidR="00C94F06" w:rsidRPr="00791D1E" w:rsidRDefault="00C94F06" w:rsidP="00C94F06">
      <w:pPr>
        <w:spacing w:before="240" w:after="240" w:line="240" w:lineRule="auto"/>
        <w:divId w:val="460609350"/>
        <w:rPr>
          <w:rFonts w:ascii="Times New Roman" w:hAnsi="Times New Roman" w:cs="Times New Roman"/>
          <w:kern w:val="0"/>
          <w:sz w:val="20"/>
          <w:szCs w:val="20"/>
          <w14:ligatures w14:val="none"/>
        </w:rPr>
      </w:pPr>
      <w:r w:rsidRPr="00791D1E">
        <w:rPr>
          <w:rFonts w:ascii="Times New Roman" w:hAnsi="Times New Roman" w:cs="Times New Roman"/>
          <w:color w:val="000000"/>
          <w:kern w:val="0"/>
          <w:sz w:val="20"/>
          <w:szCs w:val="20"/>
          <w14:ligatures w14:val="none"/>
        </w:rPr>
        <w:t>RICS. (</w:t>
      </w:r>
      <w:r w:rsidR="00684752">
        <w:rPr>
          <w:rFonts w:ascii="Times New Roman" w:hAnsi="Times New Roman" w:cs="Times New Roman"/>
          <w:color w:val="000000"/>
          <w:kern w:val="0"/>
          <w:sz w:val="20"/>
          <w:szCs w:val="20"/>
          <w14:ligatures w14:val="none"/>
        </w:rPr>
        <w:t>October 2021</w:t>
      </w:r>
      <w:r w:rsidRPr="00791D1E">
        <w:rPr>
          <w:rFonts w:ascii="Times New Roman" w:hAnsi="Times New Roman" w:cs="Times New Roman"/>
          <w:color w:val="000000"/>
          <w:kern w:val="0"/>
          <w:sz w:val="20"/>
          <w:szCs w:val="20"/>
          <w14:ligatures w14:val="none"/>
        </w:rPr>
        <w:t>). Conducting a successful thermographic survey. Available at:</w:t>
      </w:r>
      <w:hyperlink r:id="rId12" w:history="1">
        <w:r w:rsidRPr="00791D1E">
          <w:rPr>
            <w:rFonts w:ascii="Times New Roman" w:hAnsi="Times New Roman" w:cs="Times New Roman"/>
            <w:color w:val="000000"/>
            <w:kern w:val="0"/>
            <w:sz w:val="20"/>
            <w:szCs w:val="20"/>
            <w14:ligatures w14:val="none"/>
          </w:rPr>
          <w:t xml:space="preserve"> </w:t>
        </w:r>
        <w:r w:rsidRPr="00791D1E">
          <w:rPr>
            <w:rFonts w:ascii="Times New Roman" w:hAnsi="Times New Roman" w:cs="Times New Roman"/>
            <w:color w:val="1155CC"/>
            <w:kern w:val="0"/>
            <w:sz w:val="20"/>
            <w:szCs w:val="20"/>
            <w:u w:val="single"/>
            <w14:ligatures w14:val="none"/>
          </w:rPr>
          <w:t>https://ww3.rics.org/uk/en/journals/built-environment-journal/conducting-a-successful-thermographic-survey.html</w:t>
        </w:r>
      </w:hyperlink>
      <w:r w:rsidRPr="00791D1E">
        <w:rPr>
          <w:rFonts w:ascii="Times New Roman" w:hAnsi="Times New Roman" w:cs="Times New Roman"/>
          <w:color w:val="000000"/>
          <w:kern w:val="0"/>
          <w:sz w:val="20"/>
          <w:szCs w:val="20"/>
          <w14:ligatures w14:val="none"/>
        </w:rPr>
        <w:t xml:space="preserve"> [Accessed </w:t>
      </w:r>
      <w:r w:rsidR="00C91222" w:rsidRPr="00791D1E">
        <w:rPr>
          <w:rFonts w:ascii="Times New Roman" w:hAnsi="Times New Roman" w:cs="Times New Roman"/>
          <w:color w:val="000000"/>
          <w:kern w:val="0"/>
          <w:sz w:val="20"/>
          <w:szCs w:val="20"/>
          <w14:ligatures w14:val="none"/>
        </w:rPr>
        <w:t>7</w:t>
      </w:r>
      <w:r w:rsidRPr="00791D1E">
        <w:rPr>
          <w:rFonts w:ascii="Times New Roman" w:hAnsi="Times New Roman" w:cs="Times New Roman"/>
          <w:color w:val="000000"/>
          <w:kern w:val="0"/>
          <w:sz w:val="20"/>
          <w:szCs w:val="20"/>
          <w14:ligatures w14:val="none"/>
        </w:rPr>
        <w:t xml:space="preserve"> Dec. 2024].</w:t>
      </w:r>
    </w:p>
    <w:p w14:paraId="752401BF" w14:textId="17B33F96" w:rsidR="00C94F06" w:rsidRPr="00C94F06" w:rsidRDefault="00C94F06" w:rsidP="00C94F06">
      <w:pPr>
        <w:spacing w:before="240" w:after="240" w:line="240" w:lineRule="auto"/>
        <w:divId w:val="460609350"/>
        <w:rPr>
          <w:rFonts w:ascii="Times New Roman" w:hAnsi="Times New Roman" w:cs="Times New Roman"/>
          <w:kern w:val="0"/>
          <w14:ligatures w14:val="none"/>
        </w:rPr>
      </w:pPr>
      <w:r w:rsidRPr="00791D1E">
        <w:rPr>
          <w:rFonts w:ascii="Times New Roman" w:hAnsi="Times New Roman" w:cs="Times New Roman"/>
          <w:color w:val="000000"/>
          <w:kern w:val="0"/>
          <w:sz w:val="20"/>
          <w:szCs w:val="20"/>
          <w14:ligatures w14:val="none"/>
        </w:rPr>
        <w:t>Listed Building Surveys. (</w:t>
      </w:r>
      <w:r w:rsidR="006C186A" w:rsidRPr="00791D1E">
        <w:rPr>
          <w:rFonts w:ascii="Times New Roman" w:hAnsi="Times New Roman" w:cs="Times New Roman"/>
          <w:color w:val="000000"/>
          <w:kern w:val="0"/>
          <w:sz w:val="20"/>
          <w:szCs w:val="20"/>
          <w14:ligatures w14:val="none"/>
        </w:rPr>
        <w:t>March 2019</w:t>
      </w:r>
      <w:r w:rsidRPr="00791D1E">
        <w:rPr>
          <w:rFonts w:ascii="Times New Roman" w:hAnsi="Times New Roman" w:cs="Times New Roman"/>
          <w:color w:val="000000"/>
          <w:kern w:val="0"/>
          <w:sz w:val="20"/>
          <w:szCs w:val="20"/>
          <w14:ligatures w14:val="none"/>
        </w:rPr>
        <w:t>.). Beware of the misuse of the damp meter. Available at:</w:t>
      </w:r>
      <w:hyperlink r:id="rId13" w:history="1">
        <w:r w:rsidRPr="00791D1E">
          <w:rPr>
            <w:rFonts w:ascii="Times New Roman" w:hAnsi="Times New Roman" w:cs="Times New Roman"/>
            <w:color w:val="000000"/>
            <w:kern w:val="0"/>
            <w:sz w:val="20"/>
            <w:szCs w:val="20"/>
            <w14:ligatures w14:val="none"/>
          </w:rPr>
          <w:t xml:space="preserve"> </w:t>
        </w:r>
        <w:r w:rsidRPr="00791D1E">
          <w:rPr>
            <w:rFonts w:ascii="Times New Roman" w:hAnsi="Times New Roman" w:cs="Times New Roman"/>
            <w:color w:val="1155CC"/>
            <w:kern w:val="0"/>
            <w:sz w:val="20"/>
            <w:szCs w:val="20"/>
            <w:u w:val="single"/>
            <w14:ligatures w14:val="none"/>
          </w:rPr>
          <w:t>https://listedbuildingsurveys.co.uk/beware-of-the-misuse-of-the-damp-meter/</w:t>
        </w:r>
      </w:hyperlink>
      <w:r w:rsidRPr="00791D1E">
        <w:rPr>
          <w:rFonts w:ascii="Times New Roman" w:hAnsi="Times New Roman" w:cs="Times New Roman"/>
          <w:color w:val="000000"/>
          <w:kern w:val="0"/>
          <w:sz w:val="20"/>
          <w:szCs w:val="20"/>
          <w14:ligatures w14:val="none"/>
        </w:rPr>
        <w:t xml:space="preserve"> [Accessed </w:t>
      </w:r>
      <w:r w:rsidR="00C91222" w:rsidRPr="00791D1E">
        <w:rPr>
          <w:rFonts w:ascii="Times New Roman" w:hAnsi="Times New Roman" w:cs="Times New Roman"/>
          <w:color w:val="000000"/>
          <w:kern w:val="0"/>
          <w:sz w:val="20"/>
          <w:szCs w:val="20"/>
          <w14:ligatures w14:val="none"/>
        </w:rPr>
        <w:t>2</w:t>
      </w:r>
      <w:r w:rsidRPr="00791D1E">
        <w:rPr>
          <w:rFonts w:ascii="Times New Roman" w:hAnsi="Times New Roman" w:cs="Times New Roman"/>
          <w:color w:val="000000"/>
          <w:kern w:val="0"/>
          <w:sz w:val="20"/>
          <w:szCs w:val="20"/>
          <w14:ligatures w14:val="none"/>
        </w:rPr>
        <w:t xml:space="preserve"> Dec. 2024].</w:t>
      </w:r>
    </w:p>
    <w:p w14:paraId="13E3A7E0" w14:textId="0163EA76" w:rsidR="002F691D" w:rsidRPr="00C93B7E" w:rsidRDefault="002F691D">
      <w:pPr>
        <w:pStyle w:val="p1"/>
        <w:rPr>
          <w:rFonts w:ascii="Times New Roman" w:hAnsi="Times New Roman"/>
          <w:sz w:val="20"/>
          <w:szCs w:val="20"/>
        </w:rPr>
      </w:pPr>
    </w:p>
    <w:p w14:paraId="1E75E470" w14:textId="77777777" w:rsidR="002F691D" w:rsidRPr="00C93B7E" w:rsidRDefault="002F691D">
      <w:pPr>
        <w:pStyle w:val="p1"/>
        <w:rPr>
          <w:rFonts w:ascii="Times New Roman" w:hAnsi="Times New Roman"/>
          <w:sz w:val="20"/>
          <w:szCs w:val="20"/>
        </w:rPr>
      </w:pPr>
      <w:r w:rsidRPr="00C93B7E">
        <w:rPr>
          <w:rStyle w:val="s2"/>
          <w:rFonts w:ascii="Times New Roman" w:hAnsi="Times New Roman"/>
          <w:sz w:val="20"/>
          <w:szCs w:val="20"/>
        </w:rPr>
        <w:t> </w:t>
      </w:r>
    </w:p>
    <w:p w14:paraId="2BC956FC" w14:textId="77777777" w:rsidR="002F691D" w:rsidRPr="00C93B7E" w:rsidRDefault="002F691D">
      <w:pPr>
        <w:pStyle w:val="p1"/>
        <w:rPr>
          <w:rFonts w:ascii="Times New Roman" w:hAnsi="Times New Roman"/>
          <w:sz w:val="20"/>
          <w:szCs w:val="20"/>
        </w:rPr>
      </w:pPr>
      <w:r w:rsidRPr="00C93B7E">
        <w:rPr>
          <w:rStyle w:val="s2"/>
          <w:rFonts w:ascii="Times New Roman" w:hAnsi="Times New Roman"/>
          <w:sz w:val="20"/>
          <w:szCs w:val="20"/>
        </w:rPr>
        <w:t> </w:t>
      </w:r>
    </w:p>
    <w:p w14:paraId="661AD829" w14:textId="77777777" w:rsidR="002F691D" w:rsidRPr="00C93B7E" w:rsidRDefault="002F691D">
      <w:pPr>
        <w:pStyle w:val="p1"/>
        <w:rPr>
          <w:rFonts w:ascii="Times New Roman" w:hAnsi="Times New Roman"/>
          <w:sz w:val="20"/>
          <w:szCs w:val="20"/>
        </w:rPr>
      </w:pPr>
      <w:r w:rsidRPr="00C93B7E">
        <w:rPr>
          <w:rStyle w:val="s2"/>
          <w:rFonts w:ascii="Times New Roman" w:hAnsi="Times New Roman"/>
          <w:sz w:val="20"/>
          <w:szCs w:val="20"/>
        </w:rPr>
        <w:t> </w:t>
      </w:r>
    </w:p>
    <w:p w14:paraId="2EE39C33" w14:textId="77777777" w:rsidR="002F691D" w:rsidRPr="00C93B7E" w:rsidRDefault="002F691D">
      <w:pPr>
        <w:pStyle w:val="p1"/>
        <w:rPr>
          <w:rFonts w:ascii="Times New Roman" w:hAnsi="Times New Roman"/>
          <w:sz w:val="20"/>
          <w:szCs w:val="20"/>
        </w:rPr>
      </w:pPr>
      <w:r w:rsidRPr="00C93B7E">
        <w:rPr>
          <w:rStyle w:val="s2"/>
          <w:rFonts w:ascii="Times New Roman" w:hAnsi="Times New Roman"/>
          <w:sz w:val="20"/>
          <w:szCs w:val="20"/>
        </w:rPr>
        <w:t> </w:t>
      </w:r>
    </w:p>
    <w:p w14:paraId="6CEC1B4E" w14:textId="77777777" w:rsidR="002F691D" w:rsidRPr="00C93B7E" w:rsidRDefault="002F691D">
      <w:pPr>
        <w:pStyle w:val="p1"/>
        <w:rPr>
          <w:rFonts w:ascii="Times New Roman" w:hAnsi="Times New Roman"/>
          <w:sz w:val="20"/>
          <w:szCs w:val="20"/>
        </w:rPr>
      </w:pPr>
      <w:r w:rsidRPr="00C93B7E">
        <w:rPr>
          <w:rStyle w:val="s2"/>
          <w:rFonts w:ascii="Times New Roman" w:hAnsi="Times New Roman"/>
          <w:sz w:val="20"/>
          <w:szCs w:val="20"/>
        </w:rPr>
        <w:t> </w:t>
      </w:r>
    </w:p>
    <w:p w14:paraId="4E43D725" w14:textId="77777777" w:rsidR="002F691D" w:rsidRPr="00C93B7E" w:rsidRDefault="002F691D">
      <w:pPr>
        <w:rPr>
          <w:rFonts w:ascii="Times New Roman" w:hAnsi="Times New Roman" w:cs="Times New Roman"/>
          <w:sz w:val="20"/>
          <w:szCs w:val="20"/>
        </w:rPr>
      </w:pPr>
    </w:p>
    <w:sectPr w:rsidR="002F691D" w:rsidRPr="00C93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SFUI-Bol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962FE"/>
    <w:multiLevelType w:val="hybridMultilevel"/>
    <w:tmpl w:val="F3F0CD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04FF1"/>
    <w:multiLevelType w:val="hybridMultilevel"/>
    <w:tmpl w:val="A5B00046"/>
    <w:lvl w:ilvl="0" w:tplc="FFFFFFFF">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D3C4E"/>
    <w:multiLevelType w:val="hybridMultilevel"/>
    <w:tmpl w:val="9C5874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2F00C5"/>
    <w:multiLevelType w:val="hybridMultilevel"/>
    <w:tmpl w:val="17CE857A"/>
    <w:lvl w:ilvl="0" w:tplc="FFFFFFFF">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7041242">
    <w:abstractNumId w:val="0"/>
  </w:num>
  <w:num w:numId="2" w16cid:durableId="763189604">
    <w:abstractNumId w:val="3"/>
  </w:num>
  <w:num w:numId="3" w16cid:durableId="346952048">
    <w:abstractNumId w:val="2"/>
  </w:num>
  <w:num w:numId="4" w16cid:durableId="107743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91D"/>
    <w:rsid w:val="0000501A"/>
    <w:rsid w:val="0000675A"/>
    <w:rsid w:val="00071E4D"/>
    <w:rsid w:val="0008330C"/>
    <w:rsid w:val="000F2F8F"/>
    <w:rsid w:val="00110DD4"/>
    <w:rsid w:val="00110E64"/>
    <w:rsid w:val="001235EC"/>
    <w:rsid w:val="001256BD"/>
    <w:rsid w:val="001823D3"/>
    <w:rsid w:val="00187186"/>
    <w:rsid w:val="001B1F69"/>
    <w:rsid w:val="001D32C2"/>
    <w:rsid w:val="001E56E7"/>
    <w:rsid w:val="002331AA"/>
    <w:rsid w:val="00257AF0"/>
    <w:rsid w:val="0026688C"/>
    <w:rsid w:val="002901B1"/>
    <w:rsid w:val="002D0B93"/>
    <w:rsid w:val="002F1265"/>
    <w:rsid w:val="002F691D"/>
    <w:rsid w:val="0031445C"/>
    <w:rsid w:val="00380C47"/>
    <w:rsid w:val="00383ED5"/>
    <w:rsid w:val="003D14C7"/>
    <w:rsid w:val="00411E38"/>
    <w:rsid w:val="0041523C"/>
    <w:rsid w:val="00415AD8"/>
    <w:rsid w:val="00456E2A"/>
    <w:rsid w:val="004A61F1"/>
    <w:rsid w:val="004D2860"/>
    <w:rsid w:val="004D3BC0"/>
    <w:rsid w:val="004F3127"/>
    <w:rsid w:val="00520676"/>
    <w:rsid w:val="00536ECF"/>
    <w:rsid w:val="005521B1"/>
    <w:rsid w:val="005A514D"/>
    <w:rsid w:val="005F1A09"/>
    <w:rsid w:val="0064256B"/>
    <w:rsid w:val="00655022"/>
    <w:rsid w:val="00684752"/>
    <w:rsid w:val="006C186A"/>
    <w:rsid w:val="0076718C"/>
    <w:rsid w:val="00791D1E"/>
    <w:rsid w:val="007B04EF"/>
    <w:rsid w:val="007B5570"/>
    <w:rsid w:val="007C6284"/>
    <w:rsid w:val="00840F81"/>
    <w:rsid w:val="00844EDA"/>
    <w:rsid w:val="00857A23"/>
    <w:rsid w:val="00874C5E"/>
    <w:rsid w:val="00886CCE"/>
    <w:rsid w:val="008C252D"/>
    <w:rsid w:val="008C63AF"/>
    <w:rsid w:val="008D280D"/>
    <w:rsid w:val="00912916"/>
    <w:rsid w:val="00933200"/>
    <w:rsid w:val="009375EF"/>
    <w:rsid w:val="0094588D"/>
    <w:rsid w:val="00A07DB9"/>
    <w:rsid w:val="00A13DF3"/>
    <w:rsid w:val="00A4329A"/>
    <w:rsid w:val="00A54A17"/>
    <w:rsid w:val="00A76731"/>
    <w:rsid w:val="00AA69ED"/>
    <w:rsid w:val="00AE77DE"/>
    <w:rsid w:val="00AF1B96"/>
    <w:rsid w:val="00B04689"/>
    <w:rsid w:val="00B87641"/>
    <w:rsid w:val="00BA00A5"/>
    <w:rsid w:val="00BF15CB"/>
    <w:rsid w:val="00C047CC"/>
    <w:rsid w:val="00C1620F"/>
    <w:rsid w:val="00C83B35"/>
    <w:rsid w:val="00C91222"/>
    <w:rsid w:val="00C93B7E"/>
    <w:rsid w:val="00C94F06"/>
    <w:rsid w:val="00C95A2B"/>
    <w:rsid w:val="00CD5C17"/>
    <w:rsid w:val="00D04EF2"/>
    <w:rsid w:val="00D841B9"/>
    <w:rsid w:val="00DA2189"/>
    <w:rsid w:val="00DA7527"/>
    <w:rsid w:val="00DC4191"/>
    <w:rsid w:val="00E50AF5"/>
    <w:rsid w:val="00F115C7"/>
    <w:rsid w:val="00F53B9D"/>
    <w:rsid w:val="00F7555A"/>
    <w:rsid w:val="00FB7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2313CD"/>
  <w15:chartTrackingRefBased/>
  <w15:docId w15:val="{8760BDBB-FCC1-A44A-AB24-1D1E0B4B2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9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69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69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69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69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69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69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69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69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9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69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69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69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69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69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69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69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691D"/>
    <w:rPr>
      <w:rFonts w:eastAsiaTheme="majorEastAsia" w:cstheme="majorBidi"/>
      <w:color w:val="272727" w:themeColor="text1" w:themeTint="D8"/>
    </w:rPr>
  </w:style>
  <w:style w:type="paragraph" w:styleId="Title">
    <w:name w:val="Title"/>
    <w:basedOn w:val="Normal"/>
    <w:next w:val="Normal"/>
    <w:link w:val="TitleChar"/>
    <w:uiPriority w:val="10"/>
    <w:qFormat/>
    <w:rsid w:val="002F69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9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69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69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691D"/>
    <w:pPr>
      <w:spacing w:before="160"/>
      <w:jc w:val="center"/>
    </w:pPr>
    <w:rPr>
      <w:i/>
      <w:iCs/>
      <w:color w:val="404040" w:themeColor="text1" w:themeTint="BF"/>
    </w:rPr>
  </w:style>
  <w:style w:type="character" w:customStyle="1" w:styleId="QuoteChar">
    <w:name w:val="Quote Char"/>
    <w:basedOn w:val="DefaultParagraphFont"/>
    <w:link w:val="Quote"/>
    <w:uiPriority w:val="29"/>
    <w:rsid w:val="002F691D"/>
    <w:rPr>
      <w:i/>
      <w:iCs/>
      <w:color w:val="404040" w:themeColor="text1" w:themeTint="BF"/>
    </w:rPr>
  </w:style>
  <w:style w:type="paragraph" w:styleId="ListParagraph">
    <w:name w:val="List Paragraph"/>
    <w:basedOn w:val="Normal"/>
    <w:uiPriority w:val="34"/>
    <w:qFormat/>
    <w:rsid w:val="002F691D"/>
    <w:pPr>
      <w:ind w:left="720"/>
      <w:contextualSpacing/>
    </w:pPr>
  </w:style>
  <w:style w:type="character" w:styleId="IntenseEmphasis">
    <w:name w:val="Intense Emphasis"/>
    <w:basedOn w:val="DefaultParagraphFont"/>
    <w:uiPriority w:val="21"/>
    <w:qFormat/>
    <w:rsid w:val="002F691D"/>
    <w:rPr>
      <w:i/>
      <w:iCs/>
      <w:color w:val="0F4761" w:themeColor="accent1" w:themeShade="BF"/>
    </w:rPr>
  </w:style>
  <w:style w:type="paragraph" w:styleId="IntenseQuote">
    <w:name w:val="Intense Quote"/>
    <w:basedOn w:val="Normal"/>
    <w:next w:val="Normal"/>
    <w:link w:val="IntenseQuoteChar"/>
    <w:uiPriority w:val="30"/>
    <w:qFormat/>
    <w:rsid w:val="002F69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691D"/>
    <w:rPr>
      <w:i/>
      <w:iCs/>
      <w:color w:val="0F4761" w:themeColor="accent1" w:themeShade="BF"/>
    </w:rPr>
  </w:style>
  <w:style w:type="character" w:styleId="IntenseReference">
    <w:name w:val="Intense Reference"/>
    <w:basedOn w:val="DefaultParagraphFont"/>
    <w:uiPriority w:val="32"/>
    <w:qFormat/>
    <w:rsid w:val="002F691D"/>
    <w:rPr>
      <w:b/>
      <w:bCs/>
      <w:smallCaps/>
      <w:color w:val="0F4761" w:themeColor="accent1" w:themeShade="BF"/>
      <w:spacing w:val="5"/>
    </w:rPr>
  </w:style>
  <w:style w:type="paragraph" w:customStyle="1" w:styleId="p1">
    <w:name w:val="p1"/>
    <w:basedOn w:val="Normal"/>
    <w:rsid w:val="002F691D"/>
    <w:pPr>
      <w:spacing w:after="255" w:line="240" w:lineRule="auto"/>
    </w:pPr>
    <w:rPr>
      <w:rFonts w:ascii=".AppleSystemUIFont" w:hAnsi=".AppleSystemUIFont" w:cs="Times New Roman"/>
      <w:color w:val="000000"/>
      <w:kern w:val="0"/>
      <w:sz w:val="26"/>
      <w:szCs w:val="26"/>
      <w14:ligatures w14:val="none"/>
    </w:rPr>
  </w:style>
  <w:style w:type="paragraph" w:customStyle="1" w:styleId="p2">
    <w:name w:val="p2"/>
    <w:basedOn w:val="Normal"/>
    <w:rsid w:val="002F691D"/>
    <w:pPr>
      <w:spacing w:after="255" w:line="240" w:lineRule="auto"/>
    </w:pPr>
    <w:rPr>
      <w:rFonts w:ascii=".AppleSystemUIFont" w:hAnsi=".AppleSystemUIFont" w:cs="Times New Roman"/>
      <w:color w:val="000000"/>
      <w:kern w:val="0"/>
      <w:sz w:val="26"/>
      <w:szCs w:val="26"/>
      <w14:ligatures w14:val="none"/>
    </w:rPr>
  </w:style>
  <w:style w:type="paragraph" w:customStyle="1" w:styleId="p3">
    <w:name w:val="p3"/>
    <w:basedOn w:val="Normal"/>
    <w:rsid w:val="002F691D"/>
    <w:pPr>
      <w:spacing w:after="255" w:line="240" w:lineRule="auto"/>
    </w:pPr>
    <w:rPr>
      <w:rFonts w:ascii=".AppleSystemUIFont" w:hAnsi=".AppleSystemUIFont" w:cs="Times New Roman"/>
      <w:color w:val="0000EE"/>
      <w:kern w:val="0"/>
      <w:sz w:val="26"/>
      <w:szCs w:val="26"/>
      <w14:ligatures w14:val="none"/>
    </w:rPr>
  </w:style>
  <w:style w:type="character" w:customStyle="1" w:styleId="s1">
    <w:name w:val="s1"/>
    <w:basedOn w:val="DefaultParagraphFont"/>
    <w:rsid w:val="002F691D"/>
    <w:rPr>
      <w:rFonts w:ascii=".SFUI-Regular" w:hAnsi=".SFUI-Regular" w:hint="default"/>
      <w:b w:val="0"/>
      <w:bCs w:val="0"/>
      <w:i w:val="0"/>
      <w:iCs w:val="0"/>
      <w:sz w:val="26"/>
      <w:szCs w:val="26"/>
      <w:u w:val="single"/>
    </w:rPr>
  </w:style>
  <w:style w:type="character" w:customStyle="1" w:styleId="s2">
    <w:name w:val="s2"/>
    <w:basedOn w:val="DefaultParagraphFont"/>
    <w:rsid w:val="002F691D"/>
    <w:rPr>
      <w:rFonts w:ascii=".SFUI-Regular" w:hAnsi=".SFUI-Regular" w:hint="default"/>
      <w:b w:val="0"/>
      <w:bCs w:val="0"/>
      <w:i w:val="0"/>
      <w:iCs w:val="0"/>
      <w:sz w:val="26"/>
      <w:szCs w:val="26"/>
    </w:rPr>
  </w:style>
  <w:style w:type="character" w:customStyle="1" w:styleId="s3">
    <w:name w:val="s3"/>
    <w:basedOn w:val="DefaultParagraphFont"/>
    <w:rsid w:val="002F691D"/>
    <w:rPr>
      <w:rFonts w:ascii=".SFUI-RegularItalic" w:hAnsi=".SFUI-RegularItalic" w:hint="default"/>
      <w:b w:val="0"/>
      <w:bCs w:val="0"/>
      <w:i/>
      <w:iCs/>
      <w:sz w:val="26"/>
      <w:szCs w:val="26"/>
    </w:rPr>
  </w:style>
  <w:style w:type="character" w:customStyle="1" w:styleId="s4">
    <w:name w:val="s4"/>
    <w:basedOn w:val="DefaultParagraphFont"/>
    <w:rsid w:val="002F691D"/>
    <w:rPr>
      <w:rFonts w:ascii=".SFUI-Bold" w:hAnsi=".SFUI-Bold" w:hint="default"/>
      <w:b/>
      <w:bCs/>
      <w:i w:val="0"/>
      <w:iCs w:val="0"/>
      <w:sz w:val="26"/>
      <w:szCs w:val="26"/>
    </w:rPr>
  </w:style>
  <w:style w:type="character" w:styleId="Hyperlink">
    <w:name w:val="Hyperlink"/>
    <w:basedOn w:val="DefaultParagraphFont"/>
    <w:uiPriority w:val="99"/>
    <w:unhideWhenUsed/>
    <w:rsid w:val="002F691D"/>
    <w:rPr>
      <w:color w:val="0000FF"/>
      <w:u w:val="single"/>
    </w:rPr>
  </w:style>
  <w:style w:type="paragraph" w:styleId="NormalWeb">
    <w:name w:val="Normal (Web)"/>
    <w:basedOn w:val="Normal"/>
    <w:uiPriority w:val="99"/>
    <w:unhideWhenUsed/>
    <w:rsid w:val="00C94F06"/>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C94F06"/>
  </w:style>
  <w:style w:type="character" w:styleId="UnresolvedMention">
    <w:name w:val="Unresolved Mention"/>
    <w:basedOn w:val="DefaultParagraphFont"/>
    <w:uiPriority w:val="99"/>
    <w:semiHidden/>
    <w:unhideWhenUsed/>
    <w:rsid w:val="001D32C2"/>
    <w:rPr>
      <w:color w:val="605E5C"/>
      <w:shd w:val="clear" w:color="auto" w:fill="E1DFDD"/>
    </w:rPr>
  </w:style>
  <w:style w:type="character" w:styleId="FollowedHyperlink">
    <w:name w:val="FollowedHyperlink"/>
    <w:basedOn w:val="DefaultParagraphFont"/>
    <w:uiPriority w:val="99"/>
    <w:semiHidden/>
    <w:unhideWhenUsed/>
    <w:rsid w:val="00CD5C1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383087">
      <w:bodyDiv w:val="1"/>
      <w:marLeft w:val="0"/>
      <w:marRight w:val="0"/>
      <w:marTop w:val="0"/>
      <w:marBottom w:val="0"/>
      <w:divBdr>
        <w:top w:val="none" w:sz="0" w:space="0" w:color="auto"/>
        <w:left w:val="none" w:sz="0" w:space="0" w:color="auto"/>
        <w:bottom w:val="none" w:sz="0" w:space="0" w:color="auto"/>
        <w:right w:val="none" w:sz="0" w:space="0" w:color="auto"/>
      </w:divBdr>
    </w:div>
    <w:div w:id="232283381">
      <w:bodyDiv w:val="1"/>
      <w:marLeft w:val="0"/>
      <w:marRight w:val="0"/>
      <w:marTop w:val="0"/>
      <w:marBottom w:val="0"/>
      <w:divBdr>
        <w:top w:val="none" w:sz="0" w:space="0" w:color="auto"/>
        <w:left w:val="none" w:sz="0" w:space="0" w:color="auto"/>
        <w:bottom w:val="none" w:sz="0" w:space="0" w:color="auto"/>
        <w:right w:val="none" w:sz="0" w:space="0" w:color="auto"/>
      </w:divBdr>
    </w:div>
    <w:div w:id="460609350">
      <w:bodyDiv w:val="1"/>
      <w:marLeft w:val="0"/>
      <w:marRight w:val="0"/>
      <w:marTop w:val="0"/>
      <w:marBottom w:val="0"/>
      <w:divBdr>
        <w:top w:val="none" w:sz="0" w:space="0" w:color="auto"/>
        <w:left w:val="none" w:sz="0" w:space="0" w:color="auto"/>
        <w:bottom w:val="none" w:sz="0" w:space="0" w:color="auto"/>
        <w:right w:val="none" w:sz="0" w:space="0" w:color="auto"/>
      </w:divBdr>
      <w:divsChild>
        <w:div w:id="131950780">
          <w:marLeft w:val="0"/>
          <w:marRight w:val="0"/>
          <w:marTop w:val="0"/>
          <w:marBottom w:val="0"/>
          <w:divBdr>
            <w:top w:val="none" w:sz="0" w:space="0" w:color="auto"/>
            <w:left w:val="none" w:sz="0" w:space="0" w:color="auto"/>
            <w:bottom w:val="none" w:sz="0" w:space="0" w:color="auto"/>
            <w:right w:val="none" w:sz="0" w:space="0" w:color="auto"/>
          </w:divBdr>
        </w:div>
      </w:divsChild>
    </w:div>
    <w:div w:id="1002850309">
      <w:bodyDiv w:val="1"/>
      <w:marLeft w:val="0"/>
      <w:marRight w:val="0"/>
      <w:marTop w:val="0"/>
      <w:marBottom w:val="0"/>
      <w:divBdr>
        <w:top w:val="none" w:sz="0" w:space="0" w:color="auto"/>
        <w:left w:val="none" w:sz="0" w:space="0" w:color="auto"/>
        <w:bottom w:val="none" w:sz="0" w:space="0" w:color="auto"/>
        <w:right w:val="none" w:sz="0" w:space="0" w:color="auto"/>
      </w:divBdr>
    </w:div>
    <w:div w:id="1368482341">
      <w:bodyDiv w:val="1"/>
      <w:marLeft w:val="0"/>
      <w:marRight w:val="0"/>
      <w:marTop w:val="0"/>
      <w:marBottom w:val="0"/>
      <w:divBdr>
        <w:top w:val="none" w:sz="0" w:space="0" w:color="auto"/>
        <w:left w:val="none" w:sz="0" w:space="0" w:color="auto"/>
        <w:bottom w:val="none" w:sz="0" w:space="0" w:color="auto"/>
        <w:right w:val="none" w:sz="0" w:space="0" w:color="auto"/>
      </w:divBdr>
    </w:div>
    <w:div w:id="1395545816">
      <w:bodyDiv w:val="1"/>
      <w:marLeft w:val="0"/>
      <w:marRight w:val="0"/>
      <w:marTop w:val="0"/>
      <w:marBottom w:val="0"/>
      <w:divBdr>
        <w:top w:val="none" w:sz="0" w:space="0" w:color="auto"/>
        <w:left w:val="none" w:sz="0" w:space="0" w:color="auto"/>
        <w:bottom w:val="none" w:sz="0" w:space="0" w:color="auto"/>
        <w:right w:val="none" w:sz="0" w:space="0" w:color="auto"/>
      </w:divBdr>
    </w:div>
    <w:div w:id="1464999305">
      <w:bodyDiv w:val="1"/>
      <w:marLeft w:val="0"/>
      <w:marRight w:val="0"/>
      <w:marTop w:val="0"/>
      <w:marBottom w:val="0"/>
      <w:divBdr>
        <w:top w:val="none" w:sz="0" w:space="0" w:color="auto"/>
        <w:left w:val="none" w:sz="0" w:space="0" w:color="auto"/>
        <w:bottom w:val="none" w:sz="0" w:space="0" w:color="auto"/>
        <w:right w:val="none" w:sz="0" w:space="0" w:color="auto"/>
      </w:divBdr>
    </w:div>
    <w:div w:id="1681470198">
      <w:bodyDiv w:val="1"/>
      <w:marLeft w:val="0"/>
      <w:marRight w:val="0"/>
      <w:marTop w:val="0"/>
      <w:marBottom w:val="0"/>
      <w:divBdr>
        <w:top w:val="none" w:sz="0" w:space="0" w:color="auto"/>
        <w:left w:val="none" w:sz="0" w:space="0" w:color="auto"/>
        <w:bottom w:val="none" w:sz="0" w:space="0" w:color="auto"/>
        <w:right w:val="none" w:sz="0" w:space="0" w:color="auto"/>
      </w:divBdr>
    </w:div>
    <w:div w:id="168528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cs.org/news-insights/what-impact-will-artificial-intelligence-have-on-building-surveying" TargetMode="External"/><Relationship Id="rId13" Type="http://schemas.openxmlformats.org/officeDocument/2006/relationships/hyperlink" Target="https://listedbuildingsurveys.co.uk/beware-of-the-misuse-of-the-damp-meter/"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3.rics.org/uk/en/journals/built-environment-journal/conducting-a-successful-thermographic-surve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kelleherassociates.ie/the-benefits-of-thermal-imaging-as-part-of-a-property-survey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andor.oxinst.com/manuals/cameras/zyla/appendix/dew_point_graph.htm" TargetMode="External"/><Relationship Id="rId4" Type="http://schemas.openxmlformats.org/officeDocument/2006/relationships/webSettings" Target="webSettings.xml"/><Relationship Id="rId9" Type="http://schemas.openxmlformats.org/officeDocument/2006/relationships/hyperlink" Target="https://moderngov.dover.gov.uk/documents/s54477/Damp%20and%20Mould%20Policy%20-%20Appendix%20A.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170</TotalTime>
  <Pages>7</Pages>
  <Words>2191</Words>
  <Characters>12494</Characters>
  <Application>Microsoft Office Word</Application>
  <DocSecurity>0</DocSecurity>
  <Lines>104</Lines>
  <Paragraphs>29</Paragraphs>
  <ScaleCrop>false</ScaleCrop>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84</cp:revision>
  <dcterms:created xsi:type="dcterms:W3CDTF">2024-12-16T19:08:00Z</dcterms:created>
  <dcterms:modified xsi:type="dcterms:W3CDTF">2024-12-16T22:03:00Z</dcterms:modified>
</cp:coreProperties>
</file>