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48456999"/>
        <w:docPartObj>
          <w:docPartGallery w:val="Cover Pages"/>
          <w:docPartUnique/>
        </w:docPartObj>
      </w:sdtPr>
      <w:sdtEndPr/>
      <w:sdtContent>
        <w:p w14:paraId="419E354A" w14:textId="77777777" w:rsidR="00787A01" w:rsidRDefault="00A469E8">
          <w:r>
            <w:rPr>
              <w:noProof/>
            </w:rPr>
            <mc:AlternateContent>
              <mc:Choice Requires="wpg">
                <w:drawing>
                  <wp:anchor distT="0" distB="0" distL="114300" distR="114300" simplePos="0" relativeHeight="251659264" behindDoc="1" locked="0" layoutInCell="1" allowOverlap="1" wp14:anchorId="63211602" wp14:editId="0756483C">
                    <wp:simplePos x="0" y="0"/>
                    <wp:positionH relativeFrom="page">
                      <wp:align>center</wp:align>
                    </wp:positionH>
                    <wp:positionV relativeFrom="page">
                      <wp:align>center</wp:align>
                    </wp:positionV>
                    <wp:extent cx="6665653" cy="9718511"/>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665653" cy="9718511"/>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F6FF6D" w14:textId="77777777" w:rsidR="00787A01" w:rsidRDefault="00A469E8">
                                      <w:pPr>
                                        <w:pStyle w:val="NoSpacing"/>
                                        <w:spacing w:before="120"/>
                                        <w:jc w:val="center"/>
                                        <w:rPr>
                                          <w:color w:val="FFFFFF" w:themeColor="background1"/>
                                        </w:rPr>
                                      </w:pPr>
                                      <w:r>
                                        <w:rPr>
                                          <w:color w:val="FFFFFF" w:themeColor="background1"/>
                                        </w:rPr>
                                        <w:t>Lucy Charlotte Patterson (1801506)</w:t>
                                      </w:r>
                                    </w:p>
                                  </w:sdtContent>
                                </w:sdt>
                                <w:p w14:paraId="0BB1C7BA" w14:textId="77777777" w:rsidR="00787A01" w:rsidRDefault="00787A0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650A5072" w14:textId="77777777" w:rsidR="00787A01" w:rsidRDefault="00A469E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 Analysis of the impact instagram influencers have on sustainability within the fashion industry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63211602" id="Group 193" o:spid="_x0000_s1026" style="position:absolute;margin-left:0;margin-top:0;width:524.85pt;height:765.2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RH4pgMAAIYOAAAOAAAAZHJzL2Uyb0RvYy54bWzsV9tu2zgQfV+g/0DovdHFlmwLUYI03QQL&#10;BG3QpMgzTVEXVCK5JBMp/foOSUmNHbsN3CKLxS5gyLzMDMkzM2fI49O+bdADlarmLPPCo8BDlBGe&#10;16zMvM+3F2+XHlIasxw3nNHMe6TKOz1588dxJ1Ia8Yo3OZUIjDCVdiLzKq1F6vuKVLTF6ogLymCy&#10;4LLFGrqy9HOJO7DeNn4UBInfcZkLyQlVCkbfu0nvxNovCkr0x6JQVKMm82Bv2n6l/a7N1z85xmkp&#10;sahqMmwDH7CLFtcMFp1Mvccao3tZPzPV1kRyxQt9RHjr86KoCbVngNOEwdZpLiW/F/YsZdqVYoIJ&#10;oN3C6WCz5MPDtUR1Dr5bzTzEcAtOsusiMwDwdKJMQepSihtxLYeB0vXMiftCtuYfzoJ6C+zjBCzt&#10;NSIwmCRJnMRgn8DcahEu4zB00JMK/PNMj1R/jprLZL6M5oNmGM3iaGk0/XFh3+xv2k4nIIzUd6TU&#10;ryF1U2FBrQOUwWBCCvbjkPoEAYZZ2VBAa+7QspITVCpVgNqLcVrGyyCAODU4hbNFmEDn6WlxKqTS&#10;l5S3yDQyT8IGbODhhyulnegoYlZVvKnzi7ppbMdkFT1vJHrAkA+YEMq0dQTAuSHZMCPPuNF0Rs0I&#10;YD2ex7b0Y0ONXMM+0QKCCDwd2c3Y9H2+kN1DhXPq1o/hqOPxJg3rWmvQSBew/mQ7/JFtt8tB3qhS&#10;m/2TcvBz5UnDrsyZnpTbmnG5y0AzwVc4+REkB41Bac3zRwgcyR33KEEuanDdFVb6GksgG3A3EKj+&#10;CJ+i4V3m8aHloYrLr7vGjTxENsx6qAPyyjz19z2WFMLyvj3n4NsQaFcQ2wT7Ujdjs5C8vQPOPDMW&#10;YAozAnYyj2g5ds61I0hgXULPzqwYsJXA+ordCGKMG4RMmN32d1iKIRY1pPsHPuYMTrdC0skOADlU&#10;hg5krOGZV0ndeFfqxgek7jxYzWeOjCDYJrp6ksBxEK2gRv2fwCM5/DsTWPfrHtjl9XO5+YtB/ZrH&#10;CxNESNveYhbGkcnojbn1Ru9gDlj/JxggGRng1mTtO95D7U62CADpHiYM0w2e31PFE3s32SzWe9gg&#10;WkTw27y8/NZyvi73lHIENSWZxa4Cbtf0sVAOtwdb1+2NxbZ2VPgXFNLd5fsFiq9dvvMvI2R7y7fJ&#10;fnc/HkPhdQv6LhJYhfP5Hg4Ypg6mgH/8GmDv8/DYsffA4WFmXlNP+/ba8P35ePINAAD//wMAUEsD&#10;BBQABgAIAAAAIQDKhhTx3AAAAAcBAAAPAAAAZHJzL2Rvd25yZXYueG1sTI8xb8IwEIX3SvwH65C6&#10;FbtQaJvGQQiJTu0AYel22NckIj5HsYH039d0ocvpnd7pve/y5eBacaY+NJ41PE4UCGLjbcOVhn25&#10;eXgBESKyxdYzafihAMtidJdjZv2Ft3TexUqkEA4Zaqhj7DIpg6nJYZj4jjh53753GNPaV9L2eEnh&#10;rpVTpRbSYcOpocaO1jWZ4+7kNBy3n4HWm7LaG2eaxfDxPv0qndb342H1BiLSEG/HcMVP6FAkpoM/&#10;sQ2i1ZAeiX/z6qmn12cQh6TmMzUHWeTyP3/xCwAA//8DAFBLAQItABQABgAIAAAAIQC2gziS/gAA&#10;AOEBAAATAAAAAAAAAAAAAAAAAAAAAABbQ29udGVudF9UeXBlc10ueG1sUEsBAi0AFAAGAAgAAAAh&#10;ADj9If/WAAAAlAEAAAsAAAAAAAAAAAAAAAAALwEAAF9yZWxzLy5yZWxzUEsBAi0AFAAGAAgAAAAh&#10;AETxEfimAwAAhg4AAA4AAAAAAAAAAAAAAAAALgIAAGRycy9lMm9Eb2MueG1sUEsBAi0AFAAGAAgA&#10;AAAhAMqGFPHcAAAABwEAAA8AAAAAAAAAAAAAAAAAAAYAAGRycy9kb3ducmV2LnhtbFBLBQYAAAAA&#10;BAAEAPMAAAAJ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51F6FF6D" w14:textId="77777777" w:rsidR="00787A01" w:rsidRDefault="00A469E8">
                                <w:pPr>
                                  <w:pStyle w:val="NoSpacing"/>
                                  <w:spacing w:before="120"/>
                                  <w:jc w:val="center"/>
                                  <w:rPr>
                                    <w:color w:val="FFFFFF" w:themeColor="background1"/>
                                  </w:rPr>
                                </w:pPr>
                                <w:r>
                                  <w:rPr>
                                    <w:color w:val="FFFFFF" w:themeColor="background1"/>
                                  </w:rPr>
                                  <w:t>Lucy Charlotte Patterson (1801506)</w:t>
                                </w:r>
                              </w:p>
                            </w:sdtContent>
                          </w:sdt>
                          <w:p w14:paraId="0BB1C7BA" w14:textId="77777777" w:rsidR="00787A01" w:rsidRDefault="00787A0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650A5072" w14:textId="77777777" w:rsidR="00787A01" w:rsidRDefault="00A469E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 Analysis of the impact instagram influencers have on sustainability within the fashion industry</w:t>
                                </w:r>
                              </w:p>
                            </w:sdtContent>
                          </w:sdt>
                        </w:txbxContent>
                      </v:textbox>
                    </v:shape>
                    <w10:wrap anchorx="page" anchory="page"/>
                  </v:group>
                </w:pict>
              </mc:Fallback>
            </mc:AlternateContent>
          </w:r>
        </w:p>
        <w:p w14:paraId="6D6F1EEA" w14:textId="77777777" w:rsidR="00787A01" w:rsidRDefault="00A469E8">
          <w:r>
            <w:br w:type="page"/>
          </w:r>
        </w:p>
        <w:sdt>
          <w:sdtPr>
            <w:rPr>
              <w:rFonts w:asciiTheme="minorHAnsi" w:eastAsiaTheme="minorEastAsia" w:hAnsiTheme="minorHAnsi" w:cstheme="minorBidi"/>
              <w:color w:val="auto"/>
              <w:sz w:val="22"/>
              <w:szCs w:val="22"/>
              <w:lang w:val="en-GB" w:eastAsia="en-GB"/>
            </w:rPr>
            <w:id w:val="-550077976"/>
            <w:docPartObj>
              <w:docPartGallery w:val="Table of Contents"/>
              <w:docPartUnique/>
            </w:docPartObj>
          </w:sdtPr>
          <w:sdtEndPr>
            <w:rPr>
              <w:b/>
              <w:bCs/>
              <w:noProof/>
            </w:rPr>
          </w:sdtEndPr>
          <w:sdtContent>
            <w:p w14:paraId="5B01D857" w14:textId="77777777" w:rsidR="00787A01" w:rsidRDefault="00A469E8">
              <w:pPr>
                <w:pStyle w:val="TOCHeading"/>
              </w:pPr>
              <w:r>
                <w:t>Contents</w:t>
              </w:r>
            </w:p>
            <w:p w14:paraId="245CF74A" w14:textId="5F76BCBD" w:rsidR="00671D40" w:rsidRDefault="00A469E8">
              <w:pPr>
                <w:pStyle w:val="TOC1"/>
                <w:tabs>
                  <w:tab w:val="right" w:leader="dot" w:pos="9016"/>
                </w:tabs>
                <w:rPr>
                  <w:noProof/>
                </w:rPr>
              </w:pPr>
              <w:r>
                <w:fldChar w:fldCharType="begin"/>
              </w:r>
              <w:r>
                <w:instrText xml:space="preserve"> TOC \o "1-3" \h \z \u </w:instrText>
              </w:r>
              <w:r>
                <w:fldChar w:fldCharType="separate"/>
              </w:r>
              <w:hyperlink w:anchor="_Toc57661670" w:history="1">
                <w:r w:rsidR="00671D40" w:rsidRPr="00AE5B80">
                  <w:rPr>
                    <w:rStyle w:val="Hyperlink"/>
                    <w:i/>
                    <w:iCs/>
                    <w:noProof/>
                  </w:rPr>
                  <w:t>1.0 Introduction</w:t>
                </w:r>
                <w:r w:rsidR="00671D40">
                  <w:rPr>
                    <w:noProof/>
                    <w:webHidden/>
                  </w:rPr>
                  <w:tab/>
                </w:r>
                <w:r w:rsidR="00671D40">
                  <w:rPr>
                    <w:noProof/>
                    <w:webHidden/>
                  </w:rPr>
                  <w:fldChar w:fldCharType="begin"/>
                </w:r>
                <w:r w:rsidR="00671D40">
                  <w:rPr>
                    <w:noProof/>
                    <w:webHidden/>
                  </w:rPr>
                  <w:instrText xml:space="preserve"> PAGEREF _Toc57661670 \h </w:instrText>
                </w:r>
                <w:r w:rsidR="00671D40">
                  <w:rPr>
                    <w:noProof/>
                    <w:webHidden/>
                  </w:rPr>
                </w:r>
                <w:r w:rsidR="00671D40">
                  <w:rPr>
                    <w:noProof/>
                    <w:webHidden/>
                  </w:rPr>
                  <w:fldChar w:fldCharType="separate"/>
                </w:r>
                <w:r w:rsidR="00671D40">
                  <w:rPr>
                    <w:noProof/>
                    <w:webHidden/>
                  </w:rPr>
                  <w:t>2</w:t>
                </w:r>
                <w:r w:rsidR="00671D40">
                  <w:rPr>
                    <w:noProof/>
                    <w:webHidden/>
                  </w:rPr>
                  <w:fldChar w:fldCharType="end"/>
                </w:r>
              </w:hyperlink>
            </w:p>
            <w:p w14:paraId="1D87A49B" w14:textId="3974CB88" w:rsidR="00671D40" w:rsidRDefault="00671D40">
              <w:pPr>
                <w:pStyle w:val="TOC1"/>
                <w:tabs>
                  <w:tab w:val="right" w:leader="dot" w:pos="9016"/>
                </w:tabs>
                <w:rPr>
                  <w:noProof/>
                </w:rPr>
              </w:pPr>
              <w:hyperlink w:anchor="_Toc57661671" w:history="1">
                <w:r w:rsidRPr="00AE5B80">
                  <w:rPr>
                    <w:rStyle w:val="Hyperlink"/>
                    <w:i/>
                    <w:iCs/>
                    <w:noProof/>
                  </w:rPr>
                  <w:t>1.1 Background and Rationale</w:t>
                </w:r>
                <w:r>
                  <w:rPr>
                    <w:noProof/>
                    <w:webHidden/>
                  </w:rPr>
                  <w:tab/>
                </w:r>
                <w:r>
                  <w:rPr>
                    <w:noProof/>
                    <w:webHidden/>
                  </w:rPr>
                  <w:fldChar w:fldCharType="begin"/>
                </w:r>
                <w:r>
                  <w:rPr>
                    <w:noProof/>
                    <w:webHidden/>
                  </w:rPr>
                  <w:instrText xml:space="preserve"> PAGEREF _Toc57661671 \h </w:instrText>
                </w:r>
                <w:r>
                  <w:rPr>
                    <w:noProof/>
                    <w:webHidden/>
                  </w:rPr>
                </w:r>
                <w:r>
                  <w:rPr>
                    <w:noProof/>
                    <w:webHidden/>
                  </w:rPr>
                  <w:fldChar w:fldCharType="separate"/>
                </w:r>
                <w:r>
                  <w:rPr>
                    <w:noProof/>
                    <w:webHidden/>
                  </w:rPr>
                  <w:t>2</w:t>
                </w:r>
                <w:r>
                  <w:rPr>
                    <w:noProof/>
                    <w:webHidden/>
                  </w:rPr>
                  <w:fldChar w:fldCharType="end"/>
                </w:r>
              </w:hyperlink>
            </w:p>
            <w:p w14:paraId="77C29629" w14:textId="3975E4AF" w:rsidR="00671D40" w:rsidRDefault="00671D40">
              <w:pPr>
                <w:pStyle w:val="TOC1"/>
                <w:tabs>
                  <w:tab w:val="right" w:leader="dot" w:pos="9016"/>
                </w:tabs>
                <w:rPr>
                  <w:noProof/>
                </w:rPr>
              </w:pPr>
              <w:hyperlink w:anchor="_Toc57661672" w:history="1">
                <w:r w:rsidRPr="00AE5B80">
                  <w:rPr>
                    <w:rStyle w:val="Hyperlink"/>
                    <w:i/>
                    <w:iCs/>
                    <w:noProof/>
                  </w:rPr>
                  <w:t>1.2 Literature Review</w:t>
                </w:r>
                <w:r>
                  <w:rPr>
                    <w:noProof/>
                    <w:webHidden/>
                  </w:rPr>
                  <w:tab/>
                </w:r>
                <w:r>
                  <w:rPr>
                    <w:noProof/>
                    <w:webHidden/>
                  </w:rPr>
                  <w:fldChar w:fldCharType="begin"/>
                </w:r>
                <w:r>
                  <w:rPr>
                    <w:noProof/>
                    <w:webHidden/>
                  </w:rPr>
                  <w:instrText xml:space="preserve"> PAGEREF _Toc57661672 \h </w:instrText>
                </w:r>
                <w:r>
                  <w:rPr>
                    <w:noProof/>
                    <w:webHidden/>
                  </w:rPr>
                </w:r>
                <w:r>
                  <w:rPr>
                    <w:noProof/>
                    <w:webHidden/>
                  </w:rPr>
                  <w:fldChar w:fldCharType="separate"/>
                </w:r>
                <w:r>
                  <w:rPr>
                    <w:noProof/>
                    <w:webHidden/>
                  </w:rPr>
                  <w:t>4</w:t>
                </w:r>
                <w:r>
                  <w:rPr>
                    <w:noProof/>
                    <w:webHidden/>
                  </w:rPr>
                  <w:fldChar w:fldCharType="end"/>
                </w:r>
              </w:hyperlink>
            </w:p>
            <w:p w14:paraId="7F07AA83" w14:textId="0D6B6790" w:rsidR="00671D40" w:rsidRDefault="00671D40">
              <w:pPr>
                <w:pStyle w:val="TOC1"/>
                <w:tabs>
                  <w:tab w:val="right" w:leader="dot" w:pos="9016"/>
                </w:tabs>
                <w:rPr>
                  <w:noProof/>
                </w:rPr>
              </w:pPr>
              <w:hyperlink w:anchor="_Toc57661673" w:history="1">
                <w:r w:rsidRPr="00AE5B80">
                  <w:rPr>
                    <w:rStyle w:val="Hyperlink"/>
                    <w:i/>
                    <w:iCs/>
                    <w:noProof/>
                  </w:rPr>
                  <w:t>1.3 Aims and Objectives</w:t>
                </w:r>
                <w:r>
                  <w:rPr>
                    <w:noProof/>
                    <w:webHidden/>
                  </w:rPr>
                  <w:tab/>
                </w:r>
                <w:r>
                  <w:rPr>
                    <w:noProof/>
                    <w:webHidden/>
                  </w:rPr>
                  <w:fldChar w:fldCharType="begin"/>
                </w:r>
                <w:r>
                  <w:rPr>
                    <w:noProof/>
                    <w:webHidden/>
                  </w:rPr>
                  <w:instrText xml:space="preserve"> PAGEREF _Toc57661673 \h </w:instrText>
                </w:r>
                <w:r>
                  <w:rPr>
                    <w:noProof/>
                    <w:webHidden/>
                  </w:rPr>
                </w:r>
                <w:r>
                  <w:rPr>
                    <w:noProof/>
                    <w:webHidden/>
                  </w:rPr>
                  <w:fldChar w:fldCharType="separate"/>
                </w:r>
                <w:r>
                  <w:rPr>
                    <w:noProof/>
                    <w:webHidden/>
                  </w:rPr>
                  <w:t>5</w:t>
                </w:r>
                <w:r>
                  <w:rPr>
                    <w:noProof/>
                    <w:webHidden/>
                  </w:rPr>
                  <w:fldChar w:fldCharType="end"/>
                </w:r>
              </w:hyperlink>
            </w:p>
            <w:p w14:paraId="64255B19" w14:textId="6D847B1D" w:rsidR="00671D40" w:rsidRDefault="00671D40">
              <w:pPr>
                <w:pStyle w:val="TOC1"/>
                <w:tabs>
                  <w:tab w:val="right" w:leader="dot" w:pos="9016"/>
                </w:tabs>
                <w:rPr>
                  <w:noProof/>
                </w:rPr>
              </w:pPr>
              <w:hyperlink w:anchor="_Toc57661674" w:history="1">
                <w:r w:rsidRPr="00AE5B80">
                  <w:rPr>
                    <w:rStyle w:val="Hyperlink"/>
                    <w:i/>
                    <w:iCs/>
                    <w:noProof/>
                  </w:rPr>
                  <w:t>2.0 Research Design</w:t>
                </w:r>
                <w:r>
                  <w:rPr>
                    <w:noProof/>
                    <w:webHidden/>
                  </w:rPr>
                  <w:tab/>
                </w:r>
                <w:r>
                  <w:rPr>
                    <w:noProof/>
                    <w:webHidden/>
                  </w:rPr>
                  <w:fldChar w:fldCharType="begin"/>
                </w:r>
                <w:r>
                  <w:rPr>
                    <w:noProof/>
                    <w:webHidden/>
                  </w:rPr>
                  <w:instrText xml:space="preserve"> PAGEREF _Toc57661674 \h </w:instrText>
                </w:r>
                <w:r>
                  <w:rPr>
                    <w:noProof/>
                    <w:webHidden/>
                  </w:rPr>
                </w:r>
                <w:r>
                  <w:rPr>
                    <w:noProof/>
                    <w:webHidden/>
                  </w:rPr>
                  <w:fldChar w:fldCharType="separate"/>
                </w:r>
                <w:r>
                  <w:rPr>
                    <w:noProof/>
                    <w:webHidden/>
                  </w:rPr>
                  <w:t>6</w:t>
                </w:r>
                <w:r>
                  <w:rPr>
                    <w:noProof/>
                    <w:webHidden/>
                  </w:rPr>
                  <w:fldChar w:fldCharType="end"/>
                </w:r>
              </w:hyperlink>
            </w:p>
            <w:p w14:paraId="0824C380" w14:textId="5BEFFFD4" w:rsidR="00671D40" w:rsidRDefault="00671D40">
              <w:pPr>
                <w:pStyle w:val="TOC1"/>
                <w:tabs>
                  <w:tab w:val="right" w:leader="dot" w:pos="9016"/>
                </w:tabs>
                <w:rPr>
                  <w:noProof/>
                </w:rPr>
              </w:pPr>
              <w:hyperlink w:anchor="_Toc57661675" w:history="1">
                <w:r w:rsidRPr="00AE5B80">
                  <w:rPr>
                    <w:rStyle w:val="Hyperlink"/>
                    <w:i/>
                    <w:iCs/>
                    <w:noProof/>
                  </w:rPr>
                  <w:t>2.1 Methodology</w:t>
                </w:r>
                <w:r>
                  <w:rPr>
                    <w:noProof/>
                    <w:webHidden/>
                  </w:rPr>
                  <w:tab/>
                </w:r>
                <w:r>
                  <w:rPr>
                    <w:noProof/>
                    <w:webHidden/>
                  </w:rPr>
                  <w:fldChar w:fldCharType="begin"/>
                </w:r>
                <w:r>
                  <w:rPr>
                    <w:noProof/>
                    <w:webHidden/>
                  </w:rPr>
                  <w:instrText xml:space="preserve"> PAGEREF _Toc57661675 \h </w:instrText>
                </w:r>
                <w:r>
                  <w:rPr>
                    <w:noProof/>
                    <w:webHidden/>
                  </w:rPr>
                </w:r>
                <w:r>
                  <w:rPr>
                    <w:noProof/>
                    <w:webHidden/>
                  </w:rPr>
                  <w:fldChar w:fldCharType="separate"/>
                </w:r>
                <w:r>
                  <w:rPr>
                    <w:noProof/>
                    <w:webHidden/>
                  </w:rPr>
                  <w:t>6</w:t>
                </w:r>
                <w:r>
                  <w:rPr>
                    <w:noProof/>
                    <w:webHidden/>
                  </w:rPr>
                  <w:fldChar w:fldCharType="end"/>
                </w:r>
              </w:hyperlink>
            </w:p>
            <w:p w14:paraId="056CAAD1" w14:textId="0A6D2CFC" w:rsidR="00671D40" w:rsidRDefault="00671D40">
              <w:pPr>
                <w:pStyle w:val="TOC1"/>
                <w:tabs>
                  <w:tab w:val="right" w:leader="dot" w:pos="9016"/>
                </w:tabs>
                <w:rPr>
                  <w:noProof/>
                </w:rPr>
              </w:pPr>
              <w:hyperlink w:anchor="_Toc57661676" w:history="1">
                <w:r w:rsidRPr="00AE5B80">
                  <w:rPr>
                    <w:rStyle w:val="Hyperlink"/>
                    <w:i/>
                    <w:iCs/>
                    <w:noProof/>
                  </w:rPr>
                  <w:t>2.2 Philosophy</w:t>
                </w:r>
                <w:r>
                  <w:rPr>
                    <w:noProof/>
                    <w:webHidden/>
                  </w:rPr>
                  <w:tab/>
                </w:r>
                <w:r>
                  <w:rPr>
                    <w:noProof/>
                    <w:webHidden/>
                  </w:rPr>
                  <w:fldChar w:fldCharType="begin"/>
                </w:r>
                <w:r>
                  <w:rPr>
                    <w:noProof/>
                    <w:webHidden/>
                  </w:rPr>
                  <w:instrText xml:space="preserve"> PAGEREF _Toc57661676 \h </w:instrText>
                </w:r>
                <w:r>
                  <w:rPr>
                    <w:noProof/>
                    <w:webHidden/>
                  </w:rPr>
                </w:r>
                <w:r>
                  <w:rPr>
                    <w:noProof/>
                    <w:webHidden/>
                  </w:rPr>
                  <w:fldChar w:fldCharType="separate"/>
                </w:r>
                <w:r>
                  <w:rPr>
                    <w:noProof/>
                    <w:webHidden/>
                  </w:rPr>
                  <w:t>7</w:t>
                </w:r>
                <w:r>
                  <w:rPr>
                    <w:noProof/>
                    <w:webHidden/>
                  </w:rPr>
                  <w:fldChar w:fldCharType="end"/>
                </w:r>
              </w:hyperlink>
            </w:p>
            <w:p w14:paraId="34E1D8F0" w14:textId="343B9D59" w:rsidR="00671D40" w:rsidRDefault="00671D40">
              <w:pPr>
                <w:pStyle w:val="TOC1"/>
                <w:tabs>
                  <w:tab w:val="right" w:leader="dot" w:pos="9016"/>
                </w:tabs>
                <w:rPr>
                  <w:noProof/>
                </w:rPr>
              </w:pPr>
              <w:hyperlink w:anchor="_Toc57661677" w:history="1">
                <w:r w:rsidRPr="00AE5B80">
                  <w:rPr>
                    <w:rStyle w:val="Hyperlink"/>
                    <w:i/>
                    <w:iCs/>
                    <w:noProof/>
                  </w:rPr>
                  <w:t>2.3 Research approach</w:t>
                </w:r>
                <w:r>
                  <w:rPr>
                    <w:noProof/>
                    <w:webHidden/>
                  </w:rPr>
                  <w:tab/>
                </w:r>
                <w:r>
                  <w:rPr>
                    <w:noProof/>
                    <w:webHidden/>
                  </w:rPr>
                  <w:fldChar w:fldCharType="begin"/>
                </w:r>
                <w:r>
                  <w:rPr>
                    <w:noProof/>
                    <w:webHidden/>
                  </w:rPr>
                  <w:instrText xml:space="preserve"> PAGEREF _Toc57661677 \h </w:instrText>
                </w:r>
                <w:r>
                  <w:rPr>
                    <w:noProof/>
                    <w:webHidden/>
                  </w:rPr>
                </w:r>
                <w:r>
                  <w:rPr>
                    <w:noProof/>
                    <w:webHidden/>
                  </w:rPr>
                  <w:fldChar w:fldCharType="separate"/>
                </w:r>
                <w:r>
                  <w:rPr>
                    <w:noProof/>
                    <w:webHidden/>
                  </w:rPr>
                  <w:t>7</w:t>
                </w:r>
                <w:r>
                  <w:rPr>
                    <w:noProof/>
                    <w:webHidden/>
                  </w:rPr>
                  <w:fldChar w:fldCharType="end"/>
                </w:r>
              </w:hyperlink>
            </w:p>
            <w:p w14:paraId="574C2DD4" w14:textId="3C9A7B41" w:rsidR="00671D40" w:rsidRDefault="00671D40">
              <w:pPr>
                <w:pStyle w:val="TOC1"/>
                <w:tabs>
                  <w:tab w:val="right" w:leader="dot" w:pos="9016"/>
                </w:tabs>
                <w:rPr>
                  <w:noProof/>
                </w:rPr>
              </w:pPr>
              <w:hyperlink w:anchor="_Toc57661678" w:history="1">
                <w:r w:rsidRPr="00AE5B80">
                  <w:rPr>
                    <w:rStyle w:val="Hyperlink"/>
                    <w:i/>
                    <w:iCs/>
                    <w:noProof/>
                  </w:rPr>
                  <w:t>2.4 Data collection</w:t>
                </w:r>
                <w:r>
                  <w:rPr>
                    <w:noProof/>
                    <w:webHidden/>
                  </w:rPr>
                  <w:tab/>
                </w:r>
                <w:r>
                  <w:rPr>
                    <w:noProof/>
                    <w:webHidden/>
                  </w:rPr>
                  <w:fldChar w:fldCharType="begin"/>
                </w:r>
                <w:r>
                  <w:rPr>
                    <w:noProof/>
                    <w:webHidden/>
                  </w:rPr>
                  <w:instrText xml:space="preserve"> PAGEREF _Toc57661678 \h </w:instrText>
                </w:r>
                <w:r>
                  <w:rPr>
                    <w:noProof/>
                    <w:webHidden/>
                  </w:rPr>
                </w:r>
                <w:r>
                  <w:rPr>
                    <w:noProof/>
                    <w:webHidden/>
                  </w:rPr>
                  <w:fldChar w:fldCharType="separate"/>
                </w:r>
                <w:r>
                  <w:rPr>
                    <w:noProof/>
                    <w:webHidden/>
                  </w:rPr>
                  <w:t>7</w:t>
                </w:r>
                <w:r>
                  <w:rPr>
                    <w:noProof/>
                    <w:webHidden/>
                  </w:rPr>
                  <w:fldChar w:fldCharType="end"/>
                </w:r>
              </w:hyperlink>
            </w:p>
            <w:p w14:paraId="2086F22A" w14:textId="37D10CBF" w:rsidR="00671D40" w:rsidRDefault="00671D40">
              <w:pPr>
                <w:pStyle w:val="TOC1"/>
                <w:tabs>
                  <w:tab w:val="right" w:leader="dot" w:pos="9016"/>
                </w:tabs>
                <w:rPr>
                  <w:noProof/>
                </w:rPr>
              </w:pPr>
              <w:hyperlink w:anchor="_Toc57661679" w:history="1">
                <w:r w:rsidRPr="00AE5B80">
                  <w:rPr>
                    <w:rStyle w:val="Hyperlink"/>
                    <w:i/>
                    <w:iCs/>
                    <w:noProof/>
                  </w:rPr>
                  <w:t>2.5 Sample</w:t>
                </w:r>
                <w:r>
                  <w:rPr>
                    <w:noProof/>
                    <w:webHidden/>
                  </w:rPr>
                  <w:tab/>
                </w:r>
                <w:r>
                  <w:rPr>
                    <w:noProof/>
                    <w:webHidden/>
                  </w:rPr>
                  <w:fldChar w:fldCharType="begin"/>
                </w:r>
                <w:r>
                  <w:rPr>
                    <w:noProof/>
                    <w:webHidden/>
                  </w:rPr>
                  <w:instrText xml:space="preserve"> PAGEREF _Toc57661679 \h </w:instrText>
                </w:r>
                <w:r>
                  <w:rPr>
                    <w:noProof/>
                    <w:webHidden/>
                  </w:rPr>
                </w:r>
                <w:r>
                  <w:rPr>
                    <w:noProof/>
                    <w:webHidden/>
                  </w:rPr>
                  <w:fldChar w:fldCharType="separate"/>
                </w:r>
                <w:r>
                  <w:rPr>
                    <w:noProof/>
                    <w:webHidden/>
                  </w:rPr>
                  <w:t>8</w:t>
                </w:r>
                <w:r>
                  <w:rPr>
                    <w:noProof/>
                    <w:webHidden/>
                  </w:rPr>
                  <w:fldChar w:fldCharType="end"/>
                </w:r>
              </w:hyperlink>
            </w:p>
            <w:p w14:paraId="7404E80E" w14:textId="64D9B0D3" w:rsidR="00671D40" w:rsidRDefault="00671D40">
              <w:pPr>
                <w:pStyle w:val="TOC1"/>
                <w:tabs>
                  <w:tab w:val="right" w:leader="dot" w:pos="9016"/>
                </w:tabs>
                <w:rPr>
                  <w:noProof/>
                </w:rPr>
              </w:pPr>
              <w:hyperlink w:anchor="_Toc57661680" w:history="1">
                <w:r w:rsidRPr="00AE5B80">
                  <w:rPr>
                    <w:rStyle w:val="Hyperlink"/>
                    <w:i/>
                    <w:iCs/>
                    <w:noProof/>
                  </w:rPr>
                  <w:t>2.6 Data analysis</w:t>
                </w:r>
                <w:r>
                  <w:rPr>
                    <w:noProof/>
                    <w:webHidden/>
                  </w:rPr>
                  <w:tab/>
                </w:r>
                <w:r>
                  <w:rPr>
                    <w:noProof/>
                    <w:webHidden/>
                  </w:rPr>
                  <w:fldChar w:fldCharType="begin"/>
                </w:r>
                <w:r>
                  <w:rPr>
                    <w:noProof/>
                    <w:webHidden/>
                  </w:rPr>
                  <w:instrText xml:space="preserve"> PAGEREF _Toc57661680 \h </w:instrText>
                </w:r>
                <w:r>
                  <w:rPr>
                    <w:noProof/>
                    <w:webHidden/>
                  </w:rPr>
                </w:r>
                <w:r>
                  <w:rPr>
                    <w:noProof/>
                    <w:webHidden/>
                  </w:rPr>
                  <w:fldChar w:fldCharType="separate"/>
                </w:r>
                <w:r>
                  <w:rPr>
                    <w:noProof/>
                    <w:webHidden/>
                  </w:rPr>
                  <w:t>8</w:t>
                </w:r>
                <w:r>
                  <w:rPr>
                    <w:noProof/>
                    <w:webHidden/>
                  </w:rPr>
                  <w:fldChar w:fldCharType="end"/>
                </w:r>
              </w:hyperlink>
            </w:p>
            <w:p w14:paraId="7B476721" w14:textId="0F01EA1D" w:rsidR="00671D40" w:rsidRDefault="00671D40">
              <w:pPr>
                <w:pStyle w:val="TOC1"/>
                <w:tabs>
                  <w:tab w:val="right" w:leader="dot" w:pos="9016"/>
                </w:tabs>
                <w:rPr>
                  <w:noProof/>
                </w:rPr>
              </w:pPr>
              <w:hyperlink w:anchor="_Toc57661681" w:history="1">
                <w:r w:rsidRPr="00AE5B80">
                  <w:rPr>
                    <w:rStyle w:val="Hyperlink"/>
                    <w:i/>
                    <w:iCs/>
                    <w:noProof/>
                  </w:rPr>
                  <w:t>3.0 Limitations and Ethical Risk</w:t>
                </w:r>
                <w:r>
                  <w:rPr>
                    <w:noProof/>
                    <w:webHidden/>
                  </w:rPr>
                  <w:tab/>
                </w:r>
                <w:r>
                  <w:rPr>
                    <w:noProof/>
                    <w:webHidden/>
                  </w:rPr>
                  <w:fldChar w:fldCharType="begin"/>
                </w:r>
                <w:r>
                  <w:rPr>
                    <w:noProof/>
                    <w:webHidden/>
                  </w:rPr>
                  <w:instrText xml:space="preserve"> PAGEREF _Toc57661681 \h </w:instrText>
                </w:r>
                <w:r>
                  <w:rPr>
                    <w:noProof/>
                    <w:webHidden/>
                  </w:rPr>
                </w:r>
                <w:r>
                  <w:rPr>
                    <w:noProof/>
                    <w:webHidden/>
                  </w:rPr>
                  <w:fldChar w:fldCharType="separate"/>
                </w:r>
                <w:r>
                  <w:rPr>
                    <w:noProof/>
                    <w:webHidden/>
                  </w:rPr>
                  <w:t>9</w:t>
                </w:r>
                <w:r>
                  <w:rPr>
                    <w:noProof/>
                    <w:webHidden/>
                  </w:rPr>
                  <w:fldChar w:fldCharType="end"/>
                </w:r>
              </w:hyperlink>
            </w:p>
            <w:p w14:paraId="7D4C5B8A" w14:textId="36D45270" w:rsidR="00671D40" w:rsidRDefault="00671D40">
              <w:pPr>
                <w:pStyle w:val="TOC1"/>
                <w:tabs>
                  <w:tab w:val="right" w:leader="dot" w:pos="9016"/>
                </w:tabs>
                <w:rPr>
                  <w:noProof/>
                </w:rPr>
              </w:pPr>
              <w:hyperlink w:anchor="_Toc57661682" w:history="1">
                <w:r w:rsidRPr="00AE5B80">
                  <w:rPr>
                    <w:rStyle w:val="Hyperlink"/>
                    <w:i/>
                    <w:iCs/>
                    <w:noProof/>
                  </w:rPr>
                  <w:t>3.1 Resource Limitations</w:t>
                </w:r>
                <w:r>
                  <w:rPr>
                    <w:noProof/>
                    <w:webHidden/>
                  </w:rPr>
                  <w:tab/>
                </w:r>
                <w:r>
                  <w:rPr>
                    <w:noProof/>
                    <w:webHidden/>
                  </w:rPr>
                  <w:fldChar w:fldCharType="begin"/>
                </w:r>
                <w:r>
                  <w:rPr>
                    <w:noProof/>
                    <w:webHidden/>
                  </w:rPr>
                  <w:instrText xml:space="preserve"> PAGEREF _Toc57661682 \h </w:instrText>
                </w:r>
                <w:r>
                  <w:rPr>
                    <w:noProof/>
                    <w:webHidden/>
                  </w:rPr>
                </w:r>
                <w:r>
                  <w:rPr>
                    <w:noProof/>
                    <w:webHidden/>
                  </w:rPr>
                  <w:fldChar w:fldCharType="separate"/>
                </w:r>
                <w:r>
                  <w:rPr>
                    <w:noProof/>
                    <w:webHidden/>
                  </w:rPr>
                  <w:t>9</w:t>
                </w:r>
                <w:r>
                  <w:rPr>
                    <w:noProof/>
                    <w:webHidden/>
                  </w:rPr>
                  <w:fldChar w:fldCharType="end"/>
                </w:r>
              </w:hyperlink>
            </w:p>
            <w:p w14:paraId="7560B564" w14:textId="7697362B" w:rsidR="00671D40" w:rsidRDefault="00671D40">
              <w:pPr>
                <w:pStyle w:val="TOC1"/>
                <w:tabs>
                  <w:tab w:val="right" w:leader="dot" w:pos="9016"/>
                </w:tabs>
                <w:rPr>
                  <w:noProof/>
                </w:rPr>
              </w:pPr>
              <w:hyperlink w:anchor="_Toc57661683" w:history="1">
                <w:r w:rsidRPr="00AE5B80">
                  <w:rPr>
                    <w:rStyle w:val="Hyperlink"/>
                    <w:i/>
                    <w:iCs/>
                    <w:noProof/>
                  </w:rPr>
                  <w:t>3.2 Ethical Considerations</w:t>
                </w:r>
                <w:r>
                  <w:rPr>
                    <w:noProof/>
                    <w:webHidden/>
                  </w:rPr>
                  <w:tab/>
                </w:r>
                <w:r>
                  <w:rPr>
                    <w:noProof/>
                    <w:webHidden/>
                  </w:rPr>
                  <w:fldChar w:fldCharType="begin"/>
                </w:r>
                <w:r>
                  <w:rPr>
                    <w:noProof/>
                    <w:webHidden/>
                  </w:rPr>
                  <w:instrText xml:space="preserve"> PAGEREF _Toc57661683 \h </w:instrText>
                </w:r>
                <w:r>
                  <w:rPr>
                    <w:noProof/>
                    <w:webHidden/>
                  </w:rPr>
                </w:r>
                <w:r>
                  <w:rPr>
                    <w:noProof/>
                    <w:webHidden/>
                  </w:rPr>
                  <w:fldChar w:fldCharType="separate"/>
                </w:r>
                <w:r>
                  <w:rPr>
                    <w:noProof/>
                    <w:webHidden/>
                  </w:rPr>
                  <w:t>9</w:t>
                </w:r>
                <w:r>
                  <w:rPr>
                    <w:noProof/>
                    <w:webHidden/>
                  </w:rPr>
                  <w:fldChar w:fldCharType="end"/>
                </w:r>
              </w:hyperlink>
            </w:p>
            <w:p w14:paraId="1A1BABB3" w14:textId="2776F994" w:rsidR="00671D40" w:rsidRDefault="00671D40">
              <w:pPr>
                <w:pStyle w:val="TOC1"/>
                <w:tabs>
                  <w:tab w:val="right" w:leader="dot" w:pos="9016"/>
                </w:tabs>
                <w:rPr>
                  <w:noProof/>
                </w:rPr>
              </w:pPr>
              <w:hyperlink w:anchor="_Toc57661684" w:history="1">
                <w:r w:rsidRPr="00AE5B80">
                  <w:rPr>
                    <w:rStyle w:val="Hyperlink"/>
                    <w:i/>
                    <w:iCs/>
                    <w:noProof/>
                  </w:rPr>
                  <w:t>3.3 Reliability and Validity</w:t>
                </w:r>
                <w:r>
                  <w:rPr>
                    <w:noProof/>
                    <w:webHidden/>
                  </w:rPr>
                  <w:tab/>
                </w:r>
                <w:r>
                  <w:rPr>
                    <w:noProof/>
                    <w:webHidden/>
                  </w:rPr>
                  <w:fldChar w:fldCharType="begin"/>
                </w:r>
                <w:r>
                  <w:rPr>
                    <w:noProof/>
                    <w:webHidden/>
                  </w:rPr>
                  <w:instrText xml:space="preserve"> PAGEREF _Toc57661684 \h </w:instrText>
                </w:r>
                <w:r>
                  <w:rPr>
                    <w:noProof/>
                    <w:webHidden/>
                  </w:rPr>
                </w:r>
                <w:r>
                  <w:rPr>
                    <w:noProof/>
                    <w:webHidden/>
                  </w:rPr>
                  <w:fldChar w:fldCharType="separate"/>
                </w:r>
                <w:r>
                  <w:rPr>
                    <w:noProof/>
                    <w:webHidden/>
                  </w:rPr>
                  <w:t>10</w:t>
                </w:r>
                <w:r>
                  <w:rPr>
                    <w:noProof/>
                    <w:webHidden/>
                  </w:rPr>
                  <w:fldChar w:fldCharType="end"/>
                </w:r>
              </w:hyperlink>
            </w:p>
            <w:p w14:paraId="3296BAEF" w14:textId="2753875B" w:rsidR="00671D40" w:rsidRDefault="00671D40">
              <w:pPr>
                <w:pStyle w:val="TOC1"/>
                <w:tabs>
                  <w:tab w:val="right" w:leader="dot" w:pos="9016"/>
                </w:tabs>
                <w:rPr>
                  <w:noProof/>
                </w:rPr>
              </w:pPr>
              <w:hyperlink w:anchor="_Toc57661685" w:history="1">
                <w:r w:rsidRPr="00AE5B80">
                  <w:rPr>
                    <w:rStyle w:val="Hyperlink"/>
                    <w:i/>
                    <w:iCs/>
                    <w:noProof/>
                  </w:rPr>
                  <w:t>4.0 Resources and Planning</w:t>
                </w:r>
                <w:r>
                  <w:rPr>
                    <w:noProof/>
                    <w:webHidden/>
                  </w:rPr>
                  <w:tab/>
                </w:r>
                <w:r>
                  <w:rPr>
                    <w:noProof/>
                    <w:webHidden/>
                  </w:rPr>
                  <w:fldChar w:fldCharType="begin"/>
                </w:r>
                <w:r>
                  <w:rPr>
                    <w:noProof/>
                    <w:webHidden/>
                  </w:rPr>
                  <w:instrText xml:space="preserve"> PAGEREF _Toc57661685 \h </w:instrText>
                </w:r>
                <w:r>
                  <w:rPr>
                    <w:noProof/>
                    <w:webHidden/>
                  </w:rPr>
                </w:r>
                <w:r>
                  <w:rPr>
                    <w:noProof/>
                    <w:webHidden/>
                  </w:rPr>
                  <w:fldChar w:fldCharType="separate"/>
                </w:r>
                <w:r>
                  <w:rPr>
                    <w:noProof/>
                    <w:webHidden/>
                  </w:rPr>
                  <w:t>11</w:t>
                </w:r>
                <w:r>
                  <w:rPr>
                    <w:noProof/>
                    <w:webHidden/>
                  </w:rPr>
                  <w:fldChar w:fldCharType="end"/>
                </w:r>
              </w:hyperlink>
            </w:p>
            <w:p w14:paraId="5B8E328C" w14:textId="320DE2AB" w:rsidR="00671D40" w:rsidRDefault="00671D40">
              <w:pPr>
                <w:pStyle w:val="TOC1"/>
                <w:tabs>
                  <w:tab w:val="right" w:leader="dot" w:pos="9016"/>
                </w:tabs>
                <w:rPr>
                  <w:noProof/>
                </w:rPr>
              </w:pPr>
              <w:hyperlink w:anchor="_Toc57661686" w:history="1">
                <w:r w:rsidRPr="00AE5B80">
                  <w:rPr>
                    <w:rStyle w:val="Hyperlink"/>
                    <w:i/>
                    <w:iCs/>
                    <w:noProof/>
                  </w:rPr>
                  <w:t>4.1 Resources</w:t>
                </w:r>
                <w:r>
                  <w:rPr>
                    <w:noProof/>
                    <w:webHidden/>
                  </w:rPr>
                  <w:tab/>
                </w:r>
                <w:r>
                  <w:rPr>
                    <w:noProof/>
                    <w:webHidden/>
                  </w:rPr>
                  <w:fldChar w:fldCharType="begin"/>
                </w:r>
                <w:r>
                  <w:rPr>
                    <w:noProof/>
                    <w:webHidden/>
                  </w:rPr>
                  <w:instrText xml:space="preserve"> PAGEREF _Toc57661686 \h </w:instrText>
                </w:r>
                <w:r>
                  <w:rPr>
                    <w:noProof/>
                    <w:webHidden/>
                  </w:rPr>
                </w:r>
                <w:r>
                  <w:rPr>
                    <w:noProof/>
                    <w:webHidden/>
                  </w:rPr>
                  <w:fldChar w:fldCharType="separate"/>
                </w:r>
                <w:r>
                  <w:rPr>
                    <w:noProof/>
                    <w:webHidden/>
                  </w:rPr>
                  <w:t>11</w:t>
                </w:r>
                <w:r>
                  <w:rPr>
                    <w:noProof/>
                    <w:webHidden/>
                  </w:rPr>
                  <w:fldChar w:fldCharType="end"/>
                </w:r>
              </w:hyperlink>
            </w:p>
            <w:p w14:paraId="793608E3" w14:textId="05D83BEF" w:rsidR="00671D40" w:rsidRDefault="00671D40">
              <w:pPr>
                <w:pStyle w:val="TOC1"/>
                <w:tabs>
                  <w:tab w:val="right" w:leader="dot" w:pos="9016"/>
                </w:tabs>
                <w:rPr>
                  <w:noProof/>
                </w:rPr>
              </w:pPr>
              <w:hyperlink w:anchor="_Toc57661687" w:history="1">
                <w:r w:rsidRPr="00AE5B80">
                  <w:rPr>
                    <w:rStyle w:val="Hyperlink"/>
                    <w:i/>
                    <w:iCs/>
                    <w:noProof/>
                  </w:rPr>
                  <w:t>4.2 Gantt Chart</w:t>
                </w:r>
                <w:r>
                  <w:rPr>
                    <w:noProof/>
                    <w:webHidden/>
                  </w:rPr>
                  <w:tab/>
                </w:r>
                <w:r>
                  <w:rPr>
                    <w:noProof/>
                    <w:webHidden/>
                  </w:rPr>
                  <w:fldChar w:fldCharType="begin"/>
                </w:r>
                <w:r>
                  <w:rPr>
                    <w:noProof/>
                    <w:webHidden/>
                  </w:rPr>
                  <w:instrText xml:space="preserve"> PAGEREF _Toc57661687 \h </w:instrText>
                </w:r>
                <w:r>
                  <w:rPr>
                    <w:noProof/>
                    <w:webHidden/>
                  </w:rPr>
                </w:r>
                <w:r>
                  <w:rPr>
                    <w:noProof/>
                    <w:webHidden/>
                  </w:rPr>
                  <w:fldChar w:fldCharType="separate"/>
                </w:r>
                <w:r>
                  <w:rPr>
                    <w:noProof/>
                    <w:webHidden/>
                  </w:rPr>
                  <w:t>11</w:t>
                </w:r>
                <w:r>
                  <w:rPr>
                    <w:noProof/>
                    <w:webHidden/>
                  </w:rPr>
                  <w:fldChar w:fldCharType="end"/>
                </w:r>
              </w:hyperlink>
            </w:p>
            <w:p w14:paraId="28FFD91D" w14:textId="664B3DA3" w:rsidR="00671D40" w:rsidRDefault="00671D40">
              <w:pPr>
                <w:pStyle w:val="TOC1"/>
                <w:tabs>
                  <w:tab w:val="right" w:leader="dot" w:pos="9016"/>
                </w:tabs>
                <w:rPr>
                  <w:noProof/>
                </w:rPr>
              </w:pPr>
              <w:hyperlink w:anchor="_Toc57661688" w:history="1">
                <w:r w:rsidRPr="00AE5B80">
                  <w:rPr>
                    <w:rStyle w:val="Hyperlink"/>
                    <w:i/>
                    <w:iCs/>
                    <w:noProof/>
                  </w:rPr>
                  <w:t>5.0 References</w:t>
                </w:r>
                <w:r>
                  <w:rPr>
                    <w:noProof/>
                    <w:webHidden/>
                  </w:rPr>
                  <w:tab/>
                </w:r>
                <w:r>
                  <w:rPr>
                    <w:noProof/>
                    <w:webHidden/>
                  </w:rPr>
                  <w:fldChar w:fldCharType="begin"/>
                </w:r>
                <w:r>
                  <w:rPr>
                    <w:noProof/>
                    <w:webHidden/>
                  </w:rPr>
                  <w:instrText xml:space="preserve"> PAGEREF _Toc57661688 \h </w:instrText>
                </w:r>
                <w:r>
                  <w:rPr>
                    <w:noProof/>
                    <w:webHidden/>
                  </w:rPr>
                </w:r>
                <w:r>
                  <w:rPr>
                    <w:noProof/>
                    <w:webHidden/>
                  </w:rPr>
                  <w:fldChar w:fldCharType="separate"/>
                </w:r>
                <w:r>
                  <w:rPr>
                    <w:noProof/>
                    <w:webHidden/>
                  </w:rPr>
                  <w:t>13</w:t>
                </w:r>
                <w:r>
                  <w:rPr>
                    <w:noProof/>
                    <w:webHidden/>
                  </w:rPr>
                  <w:fldChar w:fldCharType="end"/>
                </w:r>
              </w:hyperlink>
            </w:p>
            <w:p w14:paraId="366A5D5C" w14:textId="7A38EFB2" w:rsidR="00787A01" w:rsidRDefault="00A469E8">
              <w:r>
                <w:rPr>
                  <w:b/>
                  <w:bCs/>
                  <w:noProof/>
                </w:rPr>
                <w:fldChar w:fldCharType="end"/>
              </w:r>
            </w:p>
          </w:sdtContent>
        </w:sdt>
        <w:p w14:paraId="298C61DA" w14:textId="77777777" w:rsidR="0060526C" w:rsidRDefault="0060526C"/>
        <w:p w14:paraId="0992A0FF" w14:textId="77777777" w:rsidR="0060526C" w:rsidRDefault="0060526C"/>
        <w:p w14:paraId="5936FDF9" w14:textId="77777777" w:rsidR="0060526C" w:rsidRDefault="0060526C"/>
        <w:p w14:paraId="2DBA2129" w14:textId="77777777" w:rsidR="0060526C" w:rsidRDefault="00A469E8">
          <w:r>
            <w:t xml:space="preserve">List of Figures </w:t>
          </w:r>
        </w:p>
        <w:p w14:paraId="5896E45B" w14:textId="77777777" w:rsidR="0060526C" w:rsidRDefault="0060526C"/>
        <w:p w14:paraId="2FC35552" w14:textId="77777777" w:rsidR="0060526C" w:rsidRDefault="00A469E8">
          <w:r>
            <w:t>Figure 1 – The Research Onion</w:t>
          </w:r>
        </w:p>
        <w:p w14:paraId="73ACF198" w14:textId="77777777" w:rsidR="00787A01" w:rsidRDefault="00A469E8">
          <w:r>
            <w:t xml:space="preserve">Figure 2 – Gantt Chart </w:t>
          </w:r>
          <w:r>
            <w:br w:type="page"/>
          </w:r>
        </w:p>
        <w:p w14:paraId="4CBD4702" w14:textId="77777777" w:rsidR="00787A01" w:rsidRDefault="008A4A45"/>
      </w:sdtContent>
    </w:sdt>
    <w:p w14:paraId="1459FC0F" w14:textId="77777777" w:rsidR="00FA78CC" w:rsidRPr="00787A01" w:rsidRDefault="00A469E8" w:rsidP="00D04A7F">
      <w:pPr>
        <w:pStyle w:val="Heading1"/>
        <w:spacing w:line="480" w:lineRule="auto"/>
        <w:rPr>
          <w:rStyle w:val="SubtleEmphasis"/>
        </w:rPr>
      </w:pPr>
      <w:bookmarkStart w:id="0" w:name="_Toc57661670"/>
      <w:r>
        <w:rPr>
          <w:rStyle w:val="SubtleEmphasis"/>
        </w:rPr>
        <w:t xml:space="preserve">1.0 </w:t>
      </w:r>
      <w:r w:rsidRPr="00787A01">
        <w:rPr>
          <w:rStyle w:val="SubtleEmphasis"/>
        </w:rPr>
        <w:t>Introduction</w:t>
      </w:r>
      <w:bookmarkEnd w:id="0"/>
    </w:p>
    <w:p w14:paraId="5B27873E" w14:textId="1AA0DB7E" w:rsidR="00D3242E" w:rsidRPr="00F23A64" w:rsidRDefault="00A469E8" w:rsidP="00D04A7F">
      <w:pPr>
        <w:spacing w:line="480" w:lineRule="auto"/>
        <w:rPr>
          <w:rFonts w:ascii="Arial" w:hAnsi="Arial" w:cs="Arial"/>
          <w:sz w:val="24"/>
          <w:szCs w:val="24"/>
        </w:rPr>
      </w:pPr>
      <w:r w:rsidRPr="00F23A64">
        <w:rPr>
          <w:rFonts w:ascii="Arial" w:hAnsi="Arial" w:cs="Arial"/>
          <w:sz w:val="24"/>
          <w:szCs w:val="24"/>
        </w:rPr>
        <w:t>This p</w:t>
      </w:r>
      <w:r w:rsidR="007D725C" w:rsidRPr="00F23A64">
        <w:rPr>
          <w:rFonts w:ascii="Arial" w:hAnsi="Arial" w:cs="Arial"/>
          <w:sz w:val="24"/>
          <w:szCs w:val="24"/>
        </w:rPr>
        <w:t xml:space="preserve">roposal aims to analyse </w:t>
      </w:r>
      <w:r w:rsidR="00424F0C" w:rsidRPr="00F23A64">
        <w:rPr>
          <w:rFonts w:ascii="Arial" w:hAnsi="Arial" w:cs="Arial"/>
          <w:sz w:val="24"/>
          <w:szCs w:val="24"/>
        </w:rPr>
        <w:t>t</w:t>
      </w:r>
      <w:r w:rsidR="00CB2936" w:rsidRPr="00F23A64">
        <w:rPr>
          <w:rFonts w:ascii="Arial" w:hAnsi="Arial" w:cs="Arial"/>
          <w:sz w:val="24"/>
          <w:szCs w:val="24"/>
        </w:rPr>
        <w:t>he impact Instagram influencers have on sustainability within the fashion industry</w:t>
      </w:r>
      <w:r w:rsidR="008C3045" w:rsidRPr="00F23A64">
        <w:rPr>
          <w:rFonts w:ascii="Arial" w:hAnsi="Arial" w:cs="Arial"/>
          <w:sz w:val="24"/>
          <w:szCs w:val="24"/>
        </w:rPr>
        <w:t xml:space="preserve">. </w:t>
      </w:r>
      <w:r w:rsidR="00FF1F44" w:rsidRPr="00F23A64">
        <w:rPr>
          <w:rFonts w:ascii="Arial" w:hAnsi="Arial" w:cs="Arial"/>
          <w:sz w:val="24"/>
          <w:szCs w:val="24"/>
        </w:rPr>
        <w:t xml:space="preserve">It will focus on </w:t>
      </w:r>
      <w:r w:rsidR="006F6DB5" w:rsidRPr="00F23A64">
        <w:rPr>
          <w:rFonts w:ascii="Arial" w:hAnsi="Arial" w:cs="Arial"/>
          <w:sz w:val="24"/>
          <w:szCs w:val="24"/>
        </w:rPr>
        <w:t>new consumer behav</w:t>
      </w:r>
      <w:r w:rsidR="001662F3" w:rsidRPr="00F23A64">
        <w:rPr>
          <w:rFonts w:ascii="Arial" w:hAnsi="Arial" w:cs="Arial"/>
          <w:sz w:val="24"/>
          <w:szCs w:val="24"/>
        </w:rPr>
        <w:t xml:space="preserve">iour and purchasing habits this type of marketing creates and how this directly affects the environment. </w:t>
      </w:r>
      <w:r w:rsidR="00A57A7A" w:rsidRPr="00F23A64">
        <w:rPr>
          <w:rFonts w:ascii="Arial" w:hAnsi="Arial" w:cs="Arial"/>
          <w:sz w:val="24"/>
          <w:szCs w:val="24"/>
        </w:rPr>
        <w:t>This proposal will provide an insight into the topics analysed in the final project and the research</w:t>
      </w:r>
      <w:r w:rsidR="008C3DC8" w:rsidRPr="00F23A64">
        <w:rPr>
          <w:rFonts w:ascii="Arial" w:hAnsi="Arial" w:cs="Arial"/>
          <w:sz w:val="24"/>
          <w:szCs w:val="24"/>
        </w:rPr>
        <w:t xml:space="preserve"> methods that will be used. </w:t>
      </w:r>
    </w:p>
    <w:p w14:paraId="167C2D6B" w14:textId="77777777" w:rsidR="00F56E02" w:rsidRDefault="00F56E02" w:rsidP="00D04A7F">
      <w:pPr>
        <w:spacing w:line="480" w:lineRule="auto"/>
      </w:pPr>
    </w:p>
    <w:p w14:paraId="34E717D2" w14:textId="77777777" w:rsidR="00F56E02" w:rsidRDefault="00F56E02" w:rsidP="00D04A7F">
      <w:pPr>
        <w:spacing w:line="480" w:lineRule="auto"/>
      </w:pPr>
    </w:p>
    <w:p w14:paraId="2089A4BD" w14:textId="77777777" w:rsidR="00FA78CC" w:rsidRPr="00787A01" w:rsidRDefault="00A469E8" w:rsidP="00D04A7F">
      <w:pPr>
        <w:pStyle w:val="Heading1"/>
        <w:spacing w:line="480" w:lineRule="auto"/>
        <w:rPr>
          <w:rStyle w:val="SubtleEmphasis"/>
        </w:rPr>
      </w:pPr>
      <w:r w:rsidRPr="00787A01">
        <w:rPr>
          <w:rStyle w:val="SubtleEmphasis"/>
        </w:rPr>
        <w:t xml:space="preserve"> </w:t>
      </w:r>
      <w:bookmarkStart w:id="1" w:name="_Toc57661671"/>
      <w:r w:rsidR="00787A01">
        <w:rPr>
          <w:rStyle w:val="SubtleEmphasis"/>
        </w:rPr>
        <w:t xml:space="preserve">1.1 </w:t>
      </w:r>
      <w:r w:rsidRPr="00787A01">
        <w:rPr>
          <w:rStyle w:val="SubtleEmphasis"/>
        </w:rPr>
        <w:t xml:space="preserve">Background </w:t>
      </w:r>
      <w:r w:rsidR="00693F17" w:rsidRPr="00787A01">
        <w:rPr>
          <w:rStyle w:val="SubtleEmphasis"/>
        </w:rPr>
        <w:t>and Rationale</w:t>
      </w:r>
      <w:bookmarkEnd w:id="1"/>
      <w:r w:rsidR="00693F17" w:rsidRPr="00787A01">
        <w:rPr>
          <w:rStyle w:val="SubtleEmphasis"/>
        </w:rPr>
        <w:t xml:space="preserve"> </w:t>
      </w:r>
    </w:p>
    <w:p w14:paraId="5B81AB25" w14:textId="77777777" w:rsidR="005538E1" w:rsidRPr="00A26EAD" w:rsidRDefault="00A469E8" w:rsidP="00D04A7F">
      <w:pPr>
        <w:spacing w:line="480" w:lineRule="auto"/>
        <w:divId w:val="1354189213"/>
        <w:rPr>
          <w:rFonts w:ascii="Arial" w:eastAsia="Times New Roman" w:hAnsi="Arial" w:cs="Arial"/>
          <w:color w:val="000000" w:themeColor="text1"/>
          <w:sz w:val="24"/>
          <w:szCs w:val="24"/>
        </w:rPr>
      </w:pPr>
      <w:r w:rsidRPr="00F23A64">
        <w:rPr>
          <w:rFonts w:ascii="Arial" w:hAnsi="Arial" w:cs="Arial"/>
          <w:sz w:val="24"/>
          <w:szCs w:val="24"/>
        </w:rPr>
        <w:t xml:space="preserve">Social media influencers are classed as people who boast a large following online and are therefore able to use this position to promote products </w:t>
      </w:r>
      <w:r w:rsidR="00136C36" w:rsidRPr="00F23A64">
        <w:rPr>
          <w:rFonts w:ascii="Arial" w:hAnsi="Arial" w:cs="Arial"/>
          <w:sz w:val="24"/>
          <w:szCs w:val="24"/>
        </w:rPr>
        <w:t xml:space="preserve">sent to them </w:t>
      </w:r>
      <w:r w:rsidRPr="00F23A64">
        <w:rPr>
          <w:rFonts w:ascii="Arial" w:hAnsi="Arial" w:cs="Arial"/>
          <w:sz w:val="24"/>
          <w:szCs w:val="24"/>
        </w:rPr>
        <w:t>f</w:t>
      </w:r>
      <w:r w:rsidR="00136C36" w:rsidRPr="00F23A64">
        <w:rPr>
          <w:rFonts w:ascii="Arial" w:hAnsi="Arial" w:cs="Arial"/>
          <w:sz w:val="24"/>
          <w:szCs w:val="24"/>
        </w:rPr>
        <w:t xml:space="preserve">rom </w:t>
      </w:r>
      <w:r w:rsidRPr="00F23A64">
        <w:rPr>
          <w:rFonts w:ascii="Arial" w:hAnsi="Arial" w:cs="Arial"/>
          <w:sz w:val="24"/>
          <w:szCs w:val="24"/>
        </w:rPr>
        <w:t xml:space="preserve">businesses (Veirman, Cauberghe &amp; Huddersfield, 2017). </w:t>
      </w:r>
      <w:r w:rsidR="008000F0" w:rsidRPr="00F23A64">
        <w:rPr>
          <w:rFonts w:ascii="Arial" w:hAnsi="Arial" w:cs="Arial"/>
          <w:sz w:val="24"/>
          <w:szCs w:val="24"/>
        </w:rPr>
        <w:t>Instagram is the most used social media platform for influencers with the number continually growing</w:t>
      </w:r>
      <w:r w:rsidR="001635F7" w:rsidRPr="00F23A64">
        <w:rPr>
          <w:rFonts w:ascii="Arial" w:hAnsi="Arial" w:cs="Arial"/>
          <w:sz w:val="24"/>
          <w:szCs w:val="24"/>
        </w:rPr>
        <w:t xml:space="preserve"> </w:t>
      </w:r>
      <w:r w:rsidR="001635F7" w:rsidRPr="00A26EAD">
        <w:rPr>
          <w:rFonts w:ascii="Arial" w:hAnsi="Arial" w:cs="Arial"/>
          <w:color w:val="000000" w:themeColor="text1"/>
          <w:sz w:val="24"/>
          <w:szCs w:val="24"/>
        </w:rPr>
        <w:t>(</w:t>
      </w:r>
      <w:r w:rsidR="007011DF" w:rsidRPr="00A26EAD">
        <w:rPr>
          <w:rFonts w:ascii="Arial" w:eastAsia="Times New Roman" w:hAnsi="Arial" w:cs="Arial"/>
          <w:color w:val="000000" w:themeColor="text1"/>
          <w:sz w:val="24"/>
          <w:szCs w:val="24"/>
          <w:shd w:val="clear" w:color="auto" w:fill="FFFFFF"/>
        </w:rPr>
        <w:t>Casaló,</w:t>
      </w:r>
      <w:r w:rsidR="005269DC" w:rsidRPr="00A26EAD">
        <w:rPr>
          <w:rFonts w:ascii="Arial" w:eastAsia="Times New Roman" w:hAnsi="Arial" w:cs="Arial"/>
          <w:color w:val="000000" w:themeColor="text1"/>
          <w:sz w:val="24"/>
          <w:szCs w:val="24"/>
          <w:shd w:val="clear" w:color="auto" w:fill="FFFFFF"/>
        </w:rPr>
        <w:t xml:space="preserve"> </w:t>
      </w:r>
      <w:r w:rsidR="007011DF" w:rsidRPr="00A26EAD">
        <w:rPr>
          <w:rFonts w:ascii="Arial" w:eastAsia="Times New Roman" w:hAnsi="Arial" w:cs="Arial"/>
          <w:color w:val="000000" w:themeColor="text1"/>
          <w:sz w:val="24"/>
          <w:szCs w:val="24"/>
          <w:shd w:val="clear" w:color="auto" w:fill="FFFFFF"/>
        </w:rPr>
        <w:t xml:space="preserve">Flavián </w:t>
      </w:r>
      <w:r w:rsidR="005269DC" w:rsidRPr="00A26EAD">
        <w:rPr>
          <w:rFonts w:ascii="Arial" w:eastAsia="Times New Roman" w:hAnsi="Arial" w:cs="Arial"/>
          <w:color w:val="000000" w:themeColor="text1"/>
          <w:sz w:val="24"/>
          <w:szCs w:val="24"/>
          <w:shd w:val="clear" w:color="auto" w:fill="FFFFFF"/>
        </w:rPr>
        <w:t>&amp;</w:t>
      </w:r>
      <w:r w:rsidR="007011DF" w:rsidRPr="00A26EAD">
        <w:rPr>
          <w:rFonts w:ascii="Arial" w:eastAsia="Times New Roman" w:hAnsi="Arial" w:cs="Arial"/>
          <w:color w:val="000000" w:themeColor="text1"/>
          <w:sz w:val="24"/>
          <w:szCs w:val="24"/>
          <w:shd w:val="clear" w:color="auto" w:fill="FFFFFF"/>
        </w:rPr>
        <w:t xml:space="preserve"> Ibáñez-Sánchez</w:t>
      </w:r>
      <w:r w:rsidR="005269DC" w:rsidRPr="00A26EAD">
        <w:rPr>
          <w:rFonts w:ascii="Arial" w:eastAsia="Times New Roman" w:hAnsi="Arial" w:cs="Arial"/>
          <w:color w:val="000000" w:themeColor="text1"/>
          <w:sz w:val="24"/>
          <w:szCs w:val="24"/>
          <w:shd w:val="clear" w:color="auto" w:fill="FFFFFF"/>
        </w:rPr>
        <w:t xml:space="preserve">, </w:t>
      </w:r>
      <w:r w:rsidR="007011DF" w:rsidRPr="00A26EAD">
        <w:rPr>
          <w:rFonts w:ascii="Arial" w:eastAsia="Times New Roman" w:hAnsi="Arial" w:cs="Arial"/>
          <w:color w:val="000000" w:themeColor="text1"/>
          <w:sz w:val="24"/>
          <w:szCs w:val="24"/>
          <w:shd w:val="clear" w:color="auto" w:fill="FFFFFF"/>
        </w:rPr>
        <w:t>2018</w:t>
      </w:r>
      <w:r w:rsidR="001635F7" w:rsidRPr="00A26EAD">
        <w:rPr>
          <w:rFonts w:ascii="Arial" w:eastAsia="Times New Roman" w:hAnsi="Arial" w:cs="Arial"/>
          <w:color w:val="000000" w:themeColor="text1"/>
          <w:sz w:val="24"/>
          <w:szCs w:val="24"/>
          <w:shd w:val="clear" w:color="auto" w:fill="FFFFFF"/>
        </w:rPr>
        <w:t>).</w:t>
      </w:r>
      <w:r w:rsidR="007011DF" w:rsidRPr="00A26EAD">
        <w:rPr>
          <w:rFonts w:ascii="Arial" w:eastAsia="Times New Roman" w:hAnsi="Arial" w:cs="Arial"/>
          <w:color w:val="000000" w:themeColor="text1"/>
          <w:sz w:val="24"/>
          <w:szCs w:val="24"/>
          <w:shd w:val="clear" w:color="auto" w:fill="FFFFFF"/>
        </w:rPr>
        <w:t xml:space="preserve"> </w:t>
      </w:r>
      <w:r w:rsidR="008047A2" w:rsidRPr="00A26EAD">
        <w:rPr>
          <w:rFonts w:ascii="Arial" w:hAnsi="Arial" w:cs="Arial"/>
          <w:color w:val="000000" w:themeColor="text1"/>
          <w:sz w:val="24"/>
          <w:szCs w:val="24"/>
        </w:rPr>
        <w:t xml:space="preserve">Johnson (2020) </w:t>
      </w:r>
      <w:r w:rsidR="00206053" w:rsidRPr="00A26EAD">
        <w:rPr>
          <w:rFonts w:ascii="Arial" w:hAnsi="Arial" w:cs="Arial"/>
          <w:color w:val="000000" w:themeColor="text1"/>
          <w:sz w:val="24"/>
          <w:szCs w:val="24"/>
        </w:rPr>
        <w:t>states</w:t>
      </w:r>
      <w:r w:rsidRPr="00A26EAD">
        <w:rPr>
          <w:rFonts w:ascii="Arial" w:hAnsi="Arial" w:cs="Arial"/>
          <w:color w:val="000000" w:themeColor="text1"/>
          <w:sz w:val="24"/>
          <w:szCs w:val="24"/>
        </w:rPr>
        <w:t xml:space="preserve"> that Instagram has 27.25 million Instagram users in the UK with </w:t>
      </w:r>
      <w:r w:rsidR="007A37FD" w:rsidRPr="00A26EAD">
        <w:rPr>
          <w:rFonts w:ascii="Arial" w:hAnsi="Arial" w:cs="Arial"/>
          <w:color w:val="000000" w:themeColor="text1"/>
          <w:sz w:val="24"/>
          <w:szCs w:val="24"/>
        </w:rPr>
        <w:t>24-35-year</w:t>
      </w:r>
      <w:r w:rsidRPr="00A26EAD">
        <w:rPr>
          <w:rFonts w:ascii="Arial" w:hAnsi="Arial" w:cs="Arial"/>
          <w:color w:val="000000" w:themeColor="text1"/>
          <w:sz w:val="24"/>
          <w:szCs w:val="24"/>
        </w:rPr>
        <w:t xml:space="preserve"> olds making up 30.5% of users. Furthermore, those aged 20-29 tend t</w:t>
      </w:r>
      <w:r w:rsidR="009E530C" w:rsidRPr="00A26EAD">
        <w:rPr>
          <w:rFonts w:ascii="Arial" w:hAnsi="Arial" w:cs="Arial"/>
          <w:color w:val="000000" w:themeColor="text1"/>
          <w:sz w:val="24"/>
          <w:szCs w:val="24"/>
        </w:rPr>
        <w:t>o</w:t>
      </w:r>
      <w:r w:rsidRPr="00A26EAD">
        <w:rPr>
          <w:rFonts w:ascii="Arial" w:hAnsi="Arial" w:cs="Arial"/>
          <w:color w:val="000000" w:themeColor="text1"/>
          <w:sz w:val="24"/>
          <w:szCs w:val="24"/>
        </w:rPr>
        <w:t xml:space="preserve"> hold higher levels of</w:t>
      </w:r>
      <w:r w:rsidR="00F27580" w:rsidRPr="00A26EAD">
        <w:rPr>
          <w:rFonts w:ascii="Arial" w:hAnsi="Arial" w:cs="Arial"/>
          <w:color w:val="000000" w:themeColor="text1"/>
          <w:sz w:val="24"/>
          <w:szCs w:val="24"/>
        </w:rPr>
        <w:t xml:space="preserve"> purchasing powe</w:t>
      </w:r>
      <w:r w:rsidR="006C06F0" w:rsidRPr="00A26EAD">
        <w:rPr>
          <w:rFonts w:ascii="Arial" w:hAnsi="Arial" w:cs="Arial"/>
          <w:color w:val="000000" w:themeColor="text1"/>
          <w:sz w:val="24"/>
          <w:szCs w:val="24"/>
        </w:rPr>
        <w:t>r (Glucksman, 201</w:t>
      </w:r>
      <w:r w:rsidR="00A63256" w:rsidRPr="00A26EAD">
        <w:rPr>
          <w:rFonts w:ascii="Arial" w:hAnsi="Arial" w:cs="Arial"/>
          <w:color w:val="000000" w:themeColor="text1"/>
          <w:sz w:val="24"/>
          <w:szCs w:val="24"/>
        </w:rPr>
        <w:t>7</w:t>
      </w:r>
      <w:r w:rsidR="006C06F0" w:rsidRPr="00A26EAD">
        <w:rPr>
          <w:rFonts w:ascii="Arial" w:hAnsi="Arial" w:cs="Arial"/>
          <w:color w:val="000000" w:themeColor="text1"/>
          <w:sz w:val="24"/>
          <w:szCs w:val="24"/>
        </w:rPr>
        <w:t>). Therefore</w:t>
      </w:r>
      <w:r w:rsidRPr="00A26EAD">
        <w:rPr>
          <w:rFonts w:ascii="Arial" w:hAnsi="Arial" w:cs="Arial"/>
          <w:color w:val="000000" w:themeColor="text1"/>
          <w:sz w:val="24"/>
          <w:szCs w:val="24"/>
        </w:rPr>
        <w:t>,</w:t>
      </w:r>
      <w:r w:rsidR="004D622F" w:rsidRPr="00A26EAD">
        <w:rPr>
          <w:rFonts w:ascii="Arial" w:hAnsi="Arial" w:cs="Arial"/>
          <w:color w:val="000000" w:themeColor="text1"/>
          <w:sz w:val="24"/>
          <w:szCs w:val="24"/>
        </w:rPr>
        <w:t xml:space="preserve"> </w:t>
      </w:r>
      <w:r w:rsidRPr="00A26EAD">
        <w:rPr>
          <w:rFonts w:ascii="Arial" w:hAnsi="Arial" w:cs="Arial"/>
          <w:color w:val="000000" w:themeColor="text1"/>
          <w:sz w:val="24"/>
          <w:szCs w:val="24"/>
        </w:rPr>
        <w:t xml:space="preserve">large numbers of people </w:t>
      </w:r>
      <w:r w:rsidR="004D622F" w:rsidRPr="00A26EAD">
        <w:rPr>
          <w:rFonts w:ascii="Arial" w:hAnsi="Arial" w:cs="Arial"/>
          <w:color w:val="000000" w:themeColor="text1"/>
          <w:sz w:val="24"/>
          <w:szCs w:val="24"/>
        </w:rPr>
        <w:t xml:space="preserve">can be reached </w:t>
      </w:r>
      <w:r w:rsidR="00584826" w:rsidRPr="00A26EAD">
        <w:rPr>
          <w:rFonts w:ascii="Arial" w:hAnsi="Arial" w:cs="Arial"/>
          <w:color w:val="000000" w:themeColor="text1"/>
          <w:sz w:val="24"/>
          <w:szCs w:val="24"/>
        </w:rPr>
        <w:t xml:space="preserve">and </w:t>
      </w:r>
      <w:r w:rsidR="000856AF" w:rsidRPr="00A26EAD">
        <w:rPr>
          <w:rFonts w:ascii="Arial" w:hAnsi="Arial" w:cs="Arial"/>
          <w:color w:val="000000" w:themeColor="text1"/>
          <w:sz w:val="24"/>
          <w:szCs w:val="24"/>
        </w:rPr>
        <w:t>with</w:t>
      </w:r>
      <w:r w:rsidR="00664D90" w:rsidRPr="00A26EAD">
        <w:rPr>
          <w:rFonts w:ascii="Arial" w:hAnsi="Arial" w:cs="Arial"/>
          <w:color w:val="000000" w:themeColor="text1"/>
          <w:sz w:val="24"/>
          <w:szCs w:val="24"/>
        </w:rPr>
        <w:t xml:space="preserve"> most users being within the target market for shopping</w:t>
      </w:r>
      <w:r w:rsidR="003F374A" w:rsidRPr="00A26EAD">
        <w:rPr>
          <w:rFonts w:ascii="Arial" w:hAnsi="Arial" w:cs="Arial"/>
          <w:color w:val="000000" w:themeColor="text1"/>
          <w:sz w:val="24"/>
          <w:szCs w:val="24"/>
        </w:rPr>
        <w:t xml:space="preserve">, it is an ideal choice for businesses. </w:t>
      </w:r>
      <w:r w:rsidR="00F60E87" w:rsidRPr="00A26EAD">
        <w:rPr>
          <w:rFonts w:ascii="Arial" w:hAnsi="Arial" w:cs="Arial"/>
          <w:color w:val="000000" w:themeColor="text1"/>
          <w:sz w:val="24"/>
          <w:szCs w:val="24"/>
        </w:rPr>
        <w:t>In a</w:t>
      </w:r>
      <w:r w:rsidR="00C03DCF" w:rsidRPr="00A26EAD">
        <w:rPr>
          <w:rFonts w:ascii="Arial" w:hAnsi="Arial" w:cs="Arial"/>
          <w:color w:val="000000" w:themeColor="text1"/>
          <w:sz w:val="24"/>
          <w:szCs w:val="24"/>
        </w:rPr>
        <w:t xml:space="preserve">ddition to reaching a large audience, Instagram marketing appears more </w:t>
      </w:r>
      <w:r w:rsidR="000B74DC" w:rsidRPr="00A26EAD">
        <w:rPr>
          <w:rFonts w:ascii="Arial" w:hAnsi="Arial" w:cs="Arial"/>
          <w:color w:val="000000" w:themeColor="text1"/>
          <w:sz w:val="24"/>
          <w:szCs w:val="24"/>
        </w:rPr>
        <w:t>effective</w:t>
      </w:r>
      <w:r w:rsidR="00C03DCF" w:rsidRPr="00A26EAD">
        <w:rPr>
          <w:rFonts w:ascii="Arial" w:hAnsi="Arial" w:cs="Arial"/>
          <w:color w:val="000000" w:themeColor="text1"/>
          <w:sz w:val="24"/>
          <w:szCs w:val="24"/>
        </w:rPr>
        <w:t xml:space="preserve"> than </w:t>
      </w:r>
      <w:r w:rsidR="009348B7" w:rsidRPr="00A26EAD">
        <w:rPr>
          <w:rFonts w:ascii="Arial" w:hAnsi="Arial" w:cs="Arial"/>
          <w:color w:val="000000" w:themeColor="text1"/>
          <w:sz w:val="24"/>
          <w:szCs w:val="24"/>
        </w:rPr>
        <w:t xml:space="preserve">other social media sites with followers engaging more with the brand and visiting the brand website </w:t>
      </w:r>
      <w:r w:rsidR="009D1161" w:rsidRPr="00A26EAD">
        <w:rPr>
          <w:rFonts w:ascii="Arial" w:hAnsi="Arial" w:cs="Arial"/>
          <w:color w:val="000000" w:themeColor="text1"/>
          <w:sz w:val="24"/>
          <w:szCs w:val="24"/>
        </w:rPr>
        <w:t>more ofte</w:t>
      </w:r>
      <w:r w:rsidR="00026204" w:rsidRPr="00A26EAD">
        <w:rPr>
          <w:rFonts w:ascii="Arial" w:hAnsi="Arial" w:cs="Arial"/>
          <w:color w:val="000000" w:themeColor="text1"/>
          <w:sz w:val="24"/>
          <w:szCs w:val="24"/>
        </w:rPr>
        <w:t xml:space="preserve">n </w:t>
      </w:r>
      <w:r w:rsidR="000B74DC" w:rsidRPr="00A26EAD">
        <w:rPr>
          <w:rFonts w:ascii="Arial" w:hAnsi="Arial" w:cs="Arial"/>
          <w:color w:val="000000" w:themeColor="text1"/>
          <w:sz w:val="24"/>
          <w:szCs w:val="24"/>
        </w:rPr>
        <w:t xml:space="preserve">(Buckle, 2015). </w:t>
      </w:r>
    </w:p>
    <w:p w14:paraId="188F8508" w14:textId="77777777" w:rsidR="00393242" w:rsidRPr="00A26EAD" w:rsidRDefault="00393242" w:rsidP="00D04A7F">
      <w:pPr>
        <w:pStyle w:val="ListParagraph"/>
        <w:spacing w:line="480" w:lineRule="auto"/>
        <w:ind w:left="360"/>
        <w:rPr>
          <w:rFonts w:ascii="Arial" w:hAnsi="Arial" w:cs="Arial"/>
          <w:color w:val="000000" w:themeColor="text1"/>
          <w:sz w:val="24"/>
          <w:szCs w:val="24"/>
        </w:rPr>
      </w:pPr>
    </w:p>
    <w:p w14:paraId="54EF4E89" w14:textId="77777777" w:rsidR="00E30CE9" w:rsidRPr="00A26EAD" w:rsidRDefault="00A469E8" w:rsidP="00D04A7F">
      <w:pPr>
        <w:pStyle w:val="ListParagraph"/>
        <w:spacing w:line="480" w:lineRule="auto"/>
        <w:ind w:left="360"/>
        <w:rPr>
          <w:rFonts w:ascii="Arial" w:hAnsi="Arial" w:cs="Arial"/>
          <w:color w:val="000000" w:themeColor="text1"/>
          <w:sz w:val="24"/>
          <w:szCs w:val="24"/>
        </w:rPr>
      </w:pPr>
      <w:r w:rsidRPr="00A26EAD">
        <w:rPr>
          <w:rFonts w:ascii="Arial" w:hAnsi="Arial" w:cs="Arial"/>
          <w:color w:val="000000" w:themeColor="text1"/>
          <w:sz w:val="24"/>
          <w:szCs w:val="24"/>
        </w:rPr>
        <w:lastRenderedPageBreak/>
        <w:t>ANA (2018) states that 75% of advertisers use influencer marketing as a tool. Wi</w:t>
      </w:r>
      <w:r w:rsidR="001716BA" w:rsidRPr="00A26EAD">
        <w:rPr>
          <w:rFonts w:ascii="Arial" w:hAnsi="Arial" w:cs="Arial"/>
          <w:color w:val="000000" w:themeColor="text1"/>
          <w:sz w:val="24"/>
          <w:szCs w:val="24"/>
        </w:rPr>
        <w:t xml:space="preserve">th many </w:t>
      </w:r>
      <w:r w:rsidR="007A37FD" w:rsidRPr="00A26EAD">
        <w:rPr>
          <w:rFonts w:ascii="Arial" w:hAnsi="Arial" w:cs="Arial"/>
          <w:color w:val="000000" w:themeColor="text1"/>
          <w:sz w:val="24"/>
          <w:szCs w:val="24"/>
        </w:rPr>
        <w:t>businesses</w:t>
      </w:r>
      <w:r w:rsidR="001716BA" w:rsidRPr="00A26EAD">
        <w:rPr>
          <w:rFonts w:ascii="Arial" w:hAnsi="Arial" w:cs="Arial"/>
          <w:color w:val="000000" w:themeColor="text1"/>
          <w:sz w:val="24"/>
          <w:szCs w:val="24"/>
        </w:rPr>
        <w:t xml:space="preserve"> tapping into this trend, </w:t>
      </w:r>
      <w:r w:rsidR="00A10599" w:rsidRPr="00A26EAD">
        <w:rPr>
          <w:rFonts w:ascii="Arial" w:hAnsi="Arial" w:cs="Arial"/>
          <w:color w:val="000000" w:themeColor="text1"/>
          <w:sz w:val="24"/>
          <w:szCs w:val="24"/>
        </w:rPr>
        <w:t xml:space="preserve">the sustainability of sending out </w:t>
      </w:r>
      <w:r w:rsidR="000A2C30" w:rsidRPr="00A26EAD">
        <w:rPr>
          <w:rFonts w:ascii="Arial" w:hAnsi="Arial" w:cs="Arial"/>
          <w:color w:val="000000" w:themeColor="text1"/>
          <w:sz w:val="24"/>
          <w:szCs w:val="24"/>
        </w:rPr>
        <w:t>free clothes and the purchasing impact this has on users should be considered and reviewed.</w:t>
      </w:r>
      <w:r w:rsidR="002C7A69" w:rsidRPr="00A26EAD">
        <w:rPr>
          <w:rFonts w:ascii="Arial" w:hAnsi="Arial" w:cs="Arial"/>
          <w:color w:val="000000" w:themeColor="text1"/>
          <w:sz w:val="24"/>
          <w:szCs w:val="24"/>
        </w:rPr>
        <w:t xml:space="preserve"> </w:t>
      </w:r>
      <w:r w:rsidR="005A6921" w:rsidRPr="00A26EAD">
        <w:rPr>
          <w:rFonts w:ascii="Arial" w:hAnsi="Arial" w:cs="Arial"/>
          <w:color w:val="000000" w:themeColor="text1"/>
          <w:sz w:val="24"/>
          <w:szCs w:val="24"/>
        </w:rPr>
        <w:t>Sustainability is about incorporating environmental</w:t>
      </w:r>
      <w:r w:rsidR="001E29A5" w:rsidRPr="00A26EAD">
        <w:rPr>
          <w:rFonts w:ascii="Arial" w:hAnsi="Arial" w:cs="Arial"/>
          <w:color w:val="000000" w:themeColor="text1"/>
          <w:sz w:val="24"/>
          <w:szCs w:val="24"/>
        </w:rPr>
        <w:t>,</w:t>
      </w:r>
      <w:r w:rsidR="008D0477" w:rsidRPr="00A26EAD">
        <w:rPr>
          <w:rFonts w:ascii="Arial" w:hAnsi="Arial" w:cs="Arial"/>
          <w:color w:val="000000" w:themeColor="text1"/>
          <w:sz w:val="24"/>
          <w:szCs w:val="24"/>
        </w:rPr>
        <w:t xml:space="preserve"> social and economic impacts into the </w:t>
      </w:r>
      <w:r w:rsidR="007A37FD" w:rsidRPr="00A26EAD">
        <w:rPr>
          <w:rFonts w:ascii="Arial" w:hAnsi="Arial" w:cs="Arial"/>
          <w:color w:val="000000" w:themeColor="text1"/>
          <w:sz w:val="24"/>
          <w:szCs w:val="24"/>
        </w:rPr>
        <w:t>decision-making</w:t>
      </w:r>
      <w:r w:rsidR="008D0477" w:rsidRPr="00A26EAD">
        <w:rPr>
          <w:rFonts w:ascii="Arial" w:hAnsi="Arial" w:cs="Arial"/>
          <w:color w:val="000000" w:themeColor="text1"/>
          <w:sz w:val="24"/>
          <w:szCs w:val="24"/>
        </w:rPr>
        <w:t xml:space="preserve"> process (</w:t>
      </w:r>
      <w:r w:rsidR="0062573E" w:rsidRPr="00A26EAD">
        <w:rPr>
          <w:rFonts w:ascii="Arial" w:hAnsi="Arial" w:cs="Arial"/>
          <w:color w:val="000000" w:themeColor="text1"/>
          <w:sz w:val="24"/>
          <w:szCs w:val="24"/>
        </w:rPr>
        <w:t xml:space="preserve">Farley &amp; Smith, 2020). </w:t>
      </w:r>
      <w:r w:rsidR="000C6992" w:rsidRPr="00A26EAD">
        <w:rPr>
          <w:rFonts w:ascii="Arial" w:hAnsi="Arial" w:cs="Arial"/>
          <w:color w:val="000000" w:themeColor="text1"/>
          <w:sz w:val="24"/>
          <w:szCs w:val="24"/>
        </w:rPr>
        <w:t>Wit</w:t>
      </w:r>
      <w:r w:rsidR="00FC68FF" w:rsidRPr="00A26EAD">
        <w:rPr>
          <w:rFonts w:ascii="Arial" w:hAnsi="Arial" w:cs="Arial"/>
          <w:color w:val="000000" w:themeColor="text1"/>
          <w:sz w:val="24"/>
          <w:szCs w:val="24"/>
        </w:rPr>
        <w:t>hin fashion</w:t>
      </w:r>
      <w:r w:rsidR="00A568F1" w:rsidRPr="00A26EAD">
        <w:rPr>
          <w:rFonts w:ascii="Arial" w:hAnsi="Arial" w:cs="Arial"/>
          <w:color w:val="000000" w:themeColor="text1"/>
          <w:sz w:val="24"/>
          <w:szCs w:val="24"/>
        </w:rPr>
        <w:t xml:space="preserve">, sustainability is about slow fashion, whereby production times are realistic, working </w:t>
      </w:r>
      <w:r w:rsidR="00E25D61" w:rsidRPr="00A26EAD">
        <w:rPr>
          <w:rFonts w:ascii="Arial" w:hAnsi="Arial" w:cs="Arial"/>
          <w:color w:val="000000" w:themeColor="text1"/>
          <w:sz w:val="24"/>
          <w:szCs w:val="24"/>
        </w:rPr>
        <w:t xml:space="preserve">conditions are good and </w:t>
      </w:r>
      <w:r w:rsidR="00CC33E3" w:rsidRPr="00A26EAD">
        <w:rPr>
          <w:rFonts w:ascii="Arial" w:hAnsi="Arial" w:cs="Arial"/>
          <w:color w:val="000000" w:themeColor="text1"/>
          <w:sz w:val="24"/>
          <w:szCs w:val="24"/>
        </w:rPr>
        <w:t>clothing is ethical (</w:t>
      </w:r>
      <w:r w:rsidR="001315F5" w:rsidRPr="00A26EAD">
        <w:rPr>
          <w:rFonts w:ascii="Arial" w:hAnsi="Arial" w:cs="Arial"/>
          <w:color w:val="000000" w:themeColor="text1"/>
          <w:sz w:val="24"/>
          <w:szCs w:val="24"/>
        </w:rPr>
        <w:t>Henninger</w:t>
      </w:r>
      <w:r w:rsidR="006E1352" w:rsidRPr="00A26EAD">
        <w:rPr>
          <w:rFonts w:ascii="Arial" w:hAnsi="Arial" w:cs="Arial"/>
          <w:color w:val="000000" w:themeColor="text1"/>
          <w:sz w:val="24"/>
          <w:szCs w:val="24"/>
        </w:rPr>
        <w:t xml:space="preserve">, Alevizou &amp; </w:t>
      </w:r>
      <w:r w:rsidR="00C51BF4" w:rsidRPr="00A26EAD">
        <w:rPr>
          <w:rFonts w:ascii="Arial" w:hAnsi="Arial" w:cs="Arial"/>
          <w:color w:val="000000" w:themeColor="text1"/>
          <w:sz w:val="24"/>
          <w:szCs w:val="24"/>
        </w:rPr>
        <w:t xml:space="preserve">Oates, 2016). </w:t>
      </w:r>
    </w:p>
    <w:p w14:paraId="7BA4B44F" w14:textId="77777777" w:rsidR="00CC33E3" w:rsidRPr="00A26EAD" w:rsidRDefault="00CC33E3" w:rsidP="00D04A7F">
      <w:pPr>
        <w:pStyle w:val="ListParagraph"/>
        <w:spacing w:line="480" w:lineRule="auto"/>
        <w:ind w:left="360"/>
        <w:rPr>
          <w:rFonts w:ascii="Arial" w:hAnsi="Arial" w:cs="Arial"/>
          <w:color w:val="000000" w:themeColor="text1"/>
          <w:sz w:val="24"/>
          <w:szCs w:val="24"/>
        </w:rPr>
      </w:pPr>
    </w:p>
    <w:p w14:paraId="78A63308" w14:textId="77777777" w:rsidR="004602A2" w:rsidRPr="00A26EAD" w:rsidRDefault="00A469E8" w:rsidP="00D04A7F">
      <w:pPr>
        <w:pStyle w:val="ListParagraph"/>
        <w:spacing w:line="480" w:lineRule="auto"/>
        <w:ind w:left="360"/>
        <w:rPr>
          <w:rFonts w:ascii="Arial" w:hAnsi="Arial" w:cs="Arial"/>
          <w:color w:val="000000" w:themeColor="text1"/>
          <w:sz w:val="24"/>
          <w:szCs w:val="24"/>
        </w:rPr>
      </w:pPr>
      <w:r w:rsidRPr="00A26EAD">
        <w:rPr>
          <w:rFonts w:ascii="Arial" w:hAnsi="Arial" w:cs="Arial"/>
          <w:color w:val="000000" w:themeColor="text1"/>
          <w:sz w:val="24"/>
          <w:szCs w:val="24"/>
        </w:rPr>
        <w:t>Rev</w:t>
      </w:r>
      <w:r w:rsidR="00261715" w:rsidRPr="00A26EAD">
        <w:rPr>
          <w:rFonts w:ascii="Arial" w:hAnsi="Arial" w:cs="Arial"/>
          <w:color w:val="000000" w:themeColor="text1"/>
          <w:sz w:val="24"/>
          <w:szCs w:val="24"/>
        </w:rPr>
        <w:t xml:space="preserve">lon-Chion, </w:t>
      </w:r>
      <w:r w:rsidR="000712E5" w:rsidRPr="00A26EAD">
        <w:rPr>
          <w:rFonts w:ascii="Arial" w:hAnsi="Arial" w:cs="Arial"/>
          <w:color w:val="000000" w:themeColor="text1"/>
          <w:sz w:val="24"/>
          <w:szCs w:val="24"/>
        </w:rPr>
        <w:t>Bolat &amp; Liang (</w:t>
      </w:r>
      <w:r w:rsidR="00A9762D" w:rsidRPr="00A26EAD">
        <w:rPr>
          <w:rFonts w:ascii="Arial" w:hAnsi="Arial" w:cs="Arial"/>
          <w:color w:val="000000" w:themeColor="text1"/>
          <w:sz w:val="24"/>
          <w:szCs w:val="24"/>
        </w:rPr>
        <w:t xml:space="preserve">2020) </w:t>
      </w:r>
      <w:r w:rsidR="00F235EB" w:rsidRPr="00A26EAD">
        <w:rPr>
          <w:rFonts w:ascii="Arial" w:hAnsi="Arial" w:cs="Arial"/>
          <w:color w:val="000000" w:themeColor="text1"/>
          <w:sz w:val="24"/>
          <w:szCs w:val="24"/>
        </w:rPr>
        <w:t xml:space="preserve">conducted a survey whereby it was discovered that </w:t>
      </w:r>
      <w:r w:rsidR="006C7AEB" w:rsidRPr="00A26EAD">
        <w:rPr>
          <w:rFonts w:ascii="Arial" w:hAnsi="Arial" w:cs="Arial"/>
          <w:color w:val="000000" w:themeColor="text1"/>
          <w:sz w:val="24"/>
          <w:szCs w:val="24"/>
        </w:rPr>
        <w:t xml:space="preserve">57% of respondents are likely to buy something </w:t>
      </w:r>
      <w:r w:rsidR="00A23820" w:rsidRPr="00A26EAD">
        <w:rPr>
          <w:rFonts w:ascii="Arial" w:hAnsi="Arial" w:cs="Arial"/>
          <w:color w:val="000000" w:themeColor="text1"/>
          <w:sz w:val="24"/>
          <w:szCs w:val="24"/>
        </w:rPr>
        <w:t>impulsively</w:t>
      </w:r>
      <w:r w:rsidR="006C7AEB" w:rsidRPr="00A26EAD">
        <w:rPr>
          <w:rFonts w:ascii="Arial" w:hAnsi="Arial" w:cs="Arial"/>
          <w:color w:val="000000" w:themeColor="text1"/>
          <w:sz w:val="24"/>
          <w:szCs w:val="24"/>
        </w:rPr>
        <w:t xml:space="preserve"> if they see it on social media. This </w:t>
      </w:r>
      <w:r w:rsidR="003273BE" w:rsidRPr="00A26EAD">
        <w:rPr>
          <w:rFonts w:ascii="Arial" w:hAnsi="Arial" w:cs="Arial"/>
          <w:color w:val="000000" w:themeColor="text1"/>
          <w:sz w:val="24"/>
          <w:szCs w:val="24"/>
        </w:rPr>
        <w:t>purchasing</w:t>
      </w:r>
      <w:r w:rsidR="00A23820" w:rsidRPr="00A26EAD">
        <w:rPr>
          <w:rFonts w:ascii="Arial" w:hAnsi="Arial" w:cs="Arial"/>
          <w:color w:val="000000" w:themeColor="text1"/>
          <w:sz w:val="24"/>
          <w:szCs w:val="24"/>
        </w:rPr>
        <w:t xml:space="preserve"> habit</w:t>
      </w:r>
      <w:r w:rsidR="003273BE" w:rsidRPr="00A26EAD">
        <w:rPr>
          <w:rFonts w:ascii="Arial" w:hAnsi="Arial" w:cs="Arial"/>
          <w:color w:val="000000" w:themeColor="text1"/>
          <w:sz w:val="24"/>
          <w:szCs w:val="24"/>
        </w:rPr>
        <w:t xml:space="preserve"> can lead to </w:t>
      </w:r>
      <w:r w:rsidR="00541045" w:rsidRPr="00A26EAD">
        <w:rPr>
          <w:rFonts w:ascii="Arial" w:hAnsi="Arial" w:cs="Arial"/>
          <w:color w:val="000000" w:themeColor="text1"/>
          <w:sz w:val="24"/>
          <w:szCs w:val="24"/>
        </w:rPr>
        <w:t xml:space="preserve">more clothes being bought and </w:t>
      </w:r>
      <w:r w:rsidR="00166280" w:rsidRPr="00A26EAD">
        <w:rPr>
          <w:rFonts w:ascii="Arial" w:hAnsi="Arial" w:cs="Arial"/>
          <w:color w:val="000000" w:themeColor="text1"/>
          <w:sz w:val="24"/>
          <w:szCs w:val="24"/>
        </w:rPr>
        <w:t>if they are not needed,</w:t>
      </w:r>
      <w:r w:rsidR="00DC2A92" w:rsidRPr="00A26EAD">
        <w:rPr>
          <w:rFonts w:ascii="Arial" w:hAnsi="Arial" w:cs="Arial"/>
          <w:color w:val="000000" w:themeColor="text1"/>
          <w:sz w:val="24"/>
          <w:szCs w:val="24"/>
        </w:rPr>
        <w:t xml:space="preserve"> re</w:t>
      </w:r>
      <w:r w:rsidR="00E7070C" w:rsidRPr="00A26EAD">
        <w:rPr>
          <w:rFonts w:ascii="Arial" w:hAnsi="Arial" w:cs="Arial"/>
          <w:color w:val="000000" w:themeColor="text1"/>
          <w:sz w:val="24"/>
          <w:szCs w:val="24"/>
        </w:rPr>
        <w:t>duce the lifespan</w:t>
      </w:r>
      <w:r w:rsidR="00166280" w:rsidRPr="00A26EAD">
        <w:rPr>
          <w:rFonts w:ascii="Arial" w:hAnsi="Arial" w:cs="Arial"/>
          <w:color w:val="000000" w:themeColor="text1"/>
          <w:sz w:val="24"/>
          <w:szCs w:val="24"/>
        </w:rPr>
        <w:t>. There</w:t>
      </w:r>
      <w:r w:rsidR="00C20142" w:rsidRPr="00A26EAD">
        <w:rPr>
          <w:rFonts w:ascii="Arial" w:hAnsi="Arial" w:cs="Arial"/>
          <w:color w:val="000000" w:themeColor="text1"/>
          <w:sz w:val="24"/>
          <w:szCs w:val="24"/>
        </w:rPr>
        <w:t xml:space="preserve"> </w:t>
      </w:r>
      <w:r w:rsidR="007A37FD" w:rsidRPr="00A26EAD">
        <w:rPr>
          <w:rFonts w:ascii="Arial" w:hAnsi="Arial" w:cs="Arial"/>
          <w:color w:val="000000" w:themeColor="text1"/>
          <w:sz w:val="24"/>
          <w:szCs w:val="24"/>
        </w:rPr>
        <w:t>have</w:t>
      </w:r>
      <w:r w:rsidR="00C20142" w:rsidRPr="00A26EAD">
        <w:rPr>
          <w:rFonts w:ascii="Arial" w:hAnsi="Arial" w:cs="Arial"/>
          <w:color w:val="000000" w:themeColor="text1"/>
          <w:sz w:val="24"/>
          <w:szCs w:val="24"/>
        </w:rPr>
        <w:t xml:space="preserve"> been previous studies on how infl</w:t>
      </w:r>
      <w:r w:rsidR="004010E1" w:rsidRPr="00A26EAD">
        <w:rPr>
          <w:rFonts w:ascii="Arial" w:hAnsi="Arial" w:cs="Arial"/>
          <w:color w:val="000000" w:themeColor="text1"/>
          <w:sz w:val="24"/>
          <w:szCs w:val="24"/>
        </w:rPr>
        <w:t>uencer marketing impacts fa</w:t>
      </w:r>
      <w:r w:rsidR="002B2523" w:rsidRPr="00A26EAD">
        <w:rPr>
          <w:rFonts w:ascii="Arial" w:hAnsi="Arial" w:cs="Arial"/>
          <w:color w:val="000000" w:themeColor="text1"/>
          <w:sz w:val="24"/>
          <w:szCs w:val="24"/>
        </w:rPr>
        <w:t xml:space="preserve">shion trends, however, this study will focus on the sustainability of this type of marketing and provide an </w:t>
      </w:r>
      <w:r w:rsidR="00A3138E" w:rsidRPr="00A26EAD">
        <w:rPr>
          <w:rFonts w:ascii="Arial" w:hAnsi="Arial" w:cs="Arial"/>
          <w:color w:val="000000" w:themeColor="text1"/>
          <w:sz w:val="24"/>
          <w:szCs w:val="24"/>
        </w:rPr>
        <w:t xml:space="preserve">insight into how this marketing can become more sustainable. </w:t>
      </w:r>
    </w:p>
    <w:p w14:paraId="1B00AF52" w14:textId="77777777" w:rsidR="00393242" w:rsidRPr="00A26EAD" w:rsidRDefault="00393242" w:rsidP="00D04A7F">
      <w:pPr>
        <w:pStyle w:val="ListParagraph"/>
        <w:spacing w:line="480" w:lineRule="auto"/>
        <w:ind w:left="360"/>
        <w:rPr>
          <w:rFonts w:ascii="Arial" w:hAnsi="Arial" w:cs="Arial"/>
          <w:color w:val="000000" w:themeColor="text1"/>
          <w:sz w:val="24"/>
          <w:szCs w:val="24"/>
        </w:rPr>
      </w:pPr>
    </w:p>
    <w:p w14:paraId="0452A88C" w14:textId="77777777" w:rsidR="00C35F2D" w:rsidRDefault="00C35F2D" w:rsidP="00D04A7F">
      <w:pPr>
        <w:pStyle w:val="ListParagraph"/>
        <w:spacing w:line="480" w:lineRule="auto"/>
        <w:ind w:left="1080"/>
      </w:pPr>
    </w:p>
    <w:p w14:paraId="7218A878" w14:textId="77777777" w:rsidR="00C3459B" w:rsidRDefault="00C3459B" w:rsidP="00D04A7F">
      <w:pPr>
        <w:pStyle w:val="Heading1"/>
        <w:spacing w:line="480" w:lineRule="auto"/>
        <w:rPr>
          <w:rStyle w:val="SubtleEmphasis"/>
        </w:rPr>
      </w:pPr>
    </w:p>
    <w:p w14:paraId="37040AD7" w14:textId="77777777" w:rsidR="00F23A64" w:rsidRDefault="00F23A64" w:rsidP="00D04A7F">
      <w:pPr>
        <w:spacing w:line="480" w:lineRule="auto"/>
      </w:pPr>
    </w:p>
    <w:p w14:paraId="3120AEB3" w14:textId="4BB171D0" w:rsidR="00F23A64" w:rsidRDefault="00F23A64" w:rsidP="00D04A7F">
      <w:pPr>
        <w:spacing w:line="480" w:lineRule="auto"/>
      </w:pPr>
    </w:p>
    <w:p w14:paraId="7168147F" w14:textId="40E74778" w:rsidR="00D04A7F" w:rsidRDefault="00D04A7F" w:rsidP="00D04A7F">
      <w:pPr>
        <w:spacing w:line="480" w:lineRule="auto"/>
      </w:pPr>
    </w:p>
    <w:p w14:paraId="03AD9FD6" w14:textId="77777777" w:rsidR="00D04A7F" w:rsidRPr="00F23A64" w:rsidRDefault="00D04A7F" w:rsidP="00D04A7F">
      <w:pPr>
        <w:spacing w:line="480" w:lineRule="auto"/>
      </w:pPr>
    </w:p>
    <w:p w14:paraId="4DDAE5A3" w14:textId="77777777" w:rsidR="00C3459B" w:rsidRPr="00787A01" w:rsidRDefault="00A469E8" w:rsidP="00D04A7F">
      <w:pPr>
        <w:pStyle w:val="Heading1"/>
        <w:spacing w:line="480" w:lineRule="auto"/>
        <w:rPr>
          <w:rStyle w:val="SubtleEmphasis"/>
        </w:rPr>
      </w:pPr>
      <w:bookmarkStart w:id="2" w:name="_Toc57661672"/>
      <w:r>
        <w:rPr>
          <w:rStyle w:val="SubtleEmphasis"/>
        </w:rPr>
        <w:lastRenderedPageBreak/>
        <w:t xml:space="preserve">1.2 </w:t>
      </w:r>
      <w:r w:rsidRPr="00787A01">
        <w:rPr>
          <w:rStyle w:val="SubtleEmphasis"/>
        </w:rPr>
        <w:t>Literature Review</w:t>
      </w:r>
      <w:bookmarkEnd w:id="2"/>
    </w:p>
    <w:p w14:paraId="61A88B89" w14:textId="77777777" w:rsidR="00C131AD" w:rsidRDefault="00C131AD" w:rsidP="00D04A7F">
      <w:pPr>
        <w:spacing w:line="480" w:lineRule="auto"/>
        <w:ind w:left="720"/>
      </w:pPr>
    </w:p>
    <w:p w14:paraId="19FDE123" w14:textId="392FFD92" w:rsidR="001D4E35" w:rsidRPr="00F23A64" w:rsidRDefault="00A469E8" w:rsidP="00D04A7F">
      <w:pPr>
        <w:spacing w:line="480" w:lineRule="auto"/>
        <w:rPr>
          <w:rFonts w:ascii="Arial" w:hAnsi="Arial" w:cs="Arial"/>
          <w:sz w:val="24"/>
          <w:szCs w:val="24"/>
        </w:rPr>
      </w:pPr>
      <w:r w:rsidRPr="00F23A64">
        <w:rPr>
          <w:rFonts w:ascii="Arial" w:hAnsi="Arial" w:cs="Arial"/>
          <w:sz w:val="24"/>
          <w:szCs w:val="24"/>
        </w:rPr>
        <w:t xml:space="preserve">Talavera (2015) states that </w:t>
      </w:r>
      <w:r w:rsidR="006710C8" w:rsidRPr="00F23A64">
        <w:rPr>
          <w:rFonts w:ascii="Arial" w:hAnsi="Arial" w:cs="Arial"/>
          <w:sz w:val="24"/>
          <w:szCs w:val="24"/>
        </w:rPr>
        <w:t>influencer</w:t>
      </w:r>
      <w:r w:rsidRPr="00F23A64">
        <w:rPr>
          <w:rFonts w:ascii="Arial" w:hAnsi="Arial" w:cs="Arial"/>
          <w:sz w:val="24"/>
          <w:szCs w:val="24"/>
        </w:rPr>
        <w:t xml:space="preserve"> </w:t>
      </w:r>
      <w:r w:rsidR="006710C8" w:rsidRPr="00F23A64">
        <w:rPr>
          <w:rFonts w:ascii="Arial" w:hAnsi="Arial" w:cs="Arial"/>
          <w:sz w:val="24"/>
          <w:szCs w:val="24"/>
        </w:rPr>
        <w:t>produced</w:t>
      </w:r>
      <w:r w:rsidRPr="00F23A64">
        <w:rPr>
          <w:rFonts w:ascii="Arial" w:hAnsi="Arial" w:cs="Arial"/>
          <w:sz w:val="24"/>
          <w:szCs w:val="24"/>
        </w:rPr>
        <w:t xml:space="preserve"> content is seen to be more reliable and genuine than brand made advertisements. </w:t>
      </w:r>
      <w:r w:rsidR="006710C8" w:rsidRPr="00F23A64">
        <w:rPr>
          <w:rFonts w:ascii="Arial" w:hAnsi="Arial" w:cs="Arial"/>
          <w:sz w:val="24"/>
          <w:szCs w:val="24"/>
        </w:rPr>
        <w:t xml:space="preserve">This strong sense of trust between influencer and consumer is likely to generate more purchases for the brand. </w:t>
      </w:r>
      <w:r w:rsidR="00DC60B0" w:rsidRPr="00F23A64">
        <w:rPr>
          <w:rFonts w:ascii="Arial" w:hAnsi="Arial" w:cs="Arial"/>
          <w:sz w:val="24"/>
          <w:szCs w:val="24"/>
        </w:rPr>
        <w:t>Djafarova &amp; Bowes (2020)</w:t>
      </w:r>
      <w:r w:rsidR="006710C8" w:rsidRPr="00F23A64">
        <w:rPr>
          <w:rFonts w:ascii="Arial" w:hAnsi="Arial" w:cs="Arial"/>
          <w:sz w:val="24"/>
          <w:szCs w:val="24"/>
        </w:rPr>
        <w:t xml:space="preserve"> supports </w:t>
      </w:r>
      <w:r w:rsidR="00DC60B0" w:rsidRPr="00F23A64">
        <w:rPr>
          <w:rFonts w:ascii="Arial" w:hAnsi="Arial" w:cs="Arial"/>
          <w:sz w:val="24"/>
          <w:szCs w:val="24"/>
        </w:rPr>
        <w:t>this,</w:t>
      </w:r>
      <w:r w:rsidR="006710C8" w:rsidRPr="00F23A64">
        <w:rPr>
          <w:rFonts w:ascii="Arial" w:hAnsi="Arial" w:cs="Arial"/>
          <w:sz w:val="24"/>
          <w:szCs w:val="24"/>
        </w:rPr>
        <w:t xml:space="preserve"> stating that Instagram heavily effects female purchases </w:t>
      </w:r>
      <w:r w:rsidR="00DC60B0" w:rsidRPr="00F23A64">
        <w:rPr>
          <w:rFonts w:ascii="Arial" w:hAnsi="Arial" w:cs="Arial"/>
          <w:sz w:val="24"/>
          <w:szCs w:val="24"/>
        </w:rPr>
        <w:t>and concludes that influencers create a positive effect on consumer emotion</w:t>
      </w:r>
      <w:r w:rsidR="00A26EAD">
        <w:rPr>
          <w:rFonts w:ascii="Arial" w:hAnsi="Arial" w:cs="Arial"/>
          <w:sz w:val="24"/>
          <w:szCs w:val="24"/>
        </w:rPr>
        <w:t>s,</w:t>
      </w:r>
      <w:r w:rsidR="00DC60B0" w:rsidRPr="00F23A64">
        <w:rPr>
          <w:rFonts w:ascii="Arial" w:hAnsi="Arial" w:cs="Arial"/>
          <w:sz w:val="24"/>
          <w:szCs w:val="24"/>
        </w:rPr>
        <w:t xml:space="preserve"> prompt</w:t>
      </w:r>
      <w:r w:rsidR="00A26EAD">
        <w:rPr>
          <w:rFonts w:ascii="Arial" w:hAnsi="Arial" w:cs="Arial"/>
          <w:sz w:val="24"/>
          <w:szCs w:val="24"/>
        </w:rPr>
        <w:t xml:space="preserve">ing </w:t>
      </w:r>
      <w:r w:rsidR="00DC60B0" w:rsidRPr="00F23A64">
        <w:rPr>
          <w:rFonts w:ascii="Arial" w:hAnsi="Arial" w:cs="Arial"/>
          <w:sz w:val="24"/>
          <w:szCs w:val="24"/>
        </w:rPr>
        <w:t xml:space="preserve">impulsive purchases. </w:t>
      </w:r>
      <w:r w:rsidR="00582215" w:rsidRPr="00F23A64">
        <w:rPr>
          <w:rFonts w:ascii="Arial" w:hAnsi="Arial" w:cs="Arial"/>
          <w:sz w:val="24"/>
          <w:szCs w:val="24"/>
        </w:rPr>
        <w:t>Simpson (2019)</w:t>
      </w:r>
      <w:r w:rsidR="000442F7" w:rsidRPr="00F23A64">
        <w:rPr>
          <w:rFonts w:ascii="Arial" w:hAnsi="Arial" w:cs="Arial"/>
          <w:sz w:val="24"/>
          <w:szCs w:val="24"/>
        </w:rPr>
        <w:t xml:space="preserve"> explains how women are peer pressured to keep up with new fashion trends on Instagram</w:t>
      </w:r>
      <w:r w:rsidR="00A26EAD">
        <w:rPr>
          <w:rFonts w:ascii="Arial" w:hAnsi="Arial" w:cs="Arial"/>
          <w:sz w:val="24"/>
          <w:szCs w:val="24"/>
        </w:rPr>
        <w:t xml:space="preserve"> and </w:t>
      </w:r>
      <w:r w:rsidR="000442F7" w:rsidRPr="00F23A64">
        <w:rPr>
          <w:rFonts w:ascii="Arial" w:hAnsi="Arial" w:cs="Arial"/>
          <w:sz w:val="24"/>
          <w:szCs w:val="24"/>
        </w:rPr>
        <w:t xml:space="preserve">often try to recreate outfits seen on influencers as they believe that if it is trending it must be worth having. </w:t>
      </w:r>
      <w:r w:rsidR="004E74A6" w:rsidRPr="00F23A64">
        <w:rPr>
          <w:rFonts w:ascii="Arial" w:hAnsi="Arial" w:cs="Arial"/>
          <w:sz w:val="24"/>
          <w:szCs w:val="24"/>
        </w:rPr>
        <w:t xml:space="preserve">Keeping up with trends can make people </w:t>
      </w:r>
      <w:r w:rsidR="00A26EAD">
        <w:rPr>
          <w:rFonts w:ascii="Arial" w:hAnsi="Arial" w:cs="Arial"/>
          <w:sz w:val="24"/>
          <w:szCs w:val="24"/>
        </w:rPr>
        <w:t>view</w:t>
      </w:r>
      <w:r w:rsidR="004E74A6" w:rsidRPr="00F23A64">
        <w:rPr>
          <w:rFonts w:ascii="Arial" w:hAnsi="Arial" w:cs="Arial"/>
          <w:sz w:val="24"/>
          <w:szCs w:val="24"/>
        </w:rPr>
        <w:t xml:space="preserve"> fashion </w:t>
      </w:r>
      <w:r w:rsidR="00A26EAD">
        <w:rPr>
          <w:rFonts w:ascii="Arial" w:hAnsi="Arial" w:cs="Arial"/>
          <w:sz w:val="24"/>
          <w:szCs w:val="24"/>
        </w:rPr>
        <w:t>a</w:t>
      </w:r>
      <w:r w:rsidR="004E74A6" w:rsidRPr="00F23A64">
        <w:rPr>
          <w:rFonts w:ascii="Arial" w:hAnsi="Arial" w:cs="Arial"/>
          <w:sz w:val="24"/>
          <w:szCs w:val="24"/>
        </w:rPr>
        <w:t>s disposable</w:t>
      </w:r>
      <w:r w:rsidR="00A26EAD">
        <w:rPr>
          <w:rFonts w:ascii="Arial" w:hAnsi="Arial" w:cs="Arial"/>
          <w:sz w:val="24"/>
          <w:szCs w:val="24"/>
        </w:rPr>
        <w:t>.</w:t>
      </w:r>
      <w:r w:rsidR="004E74A6" w:rsidRPr="00F23A64">
        <w:rPr>
          <w:rFonts w:ascii="Arial" w:hAnsi="Arial" w:cs="Arial"/>
          <w:sz w:val="24"/>
          <w:szCs w:val="24"/>
        </w:rPr>
        <w:t xml:space="preserve"> </w:t>
      </w:r>
      <w:r w:rsidR="00A26EAD">
        <w:rPr>
          <w:rFonts w:ascii="Arial" w:hAnsi="Arial" w:cs="Arial"/>
          <w:sz w:val="24"/>
          <w:szCs w:val="24"/>
        </w:rPr>
        <w:t>U</w:t>
      </w:r>
      <w:r w:rsidR="004E74A6" w:rsidRPr="00F23A64">
        <w:rPr>
          <w:rFonts w:ascii="Arial" w:hAnsi="Arial" w:cs="Arial"/>
          <w:sz w:val="24"/>
          <w:szCs w:val="24"/>
        </w:rPr>
        <w:t xml:space="preserve">nwanted clothing </w:t>
      </w:r>
      <w:r w:rsidR="00A26EAD">
        <w:rPr>
          <w:rFonts w:ascii="Arial" w:hAnsi="Arial" w:cs="Arial"/>
          <w:sz w:val="24"/>
          <w:szCs w:val="24"/>
        </w:rPr>
        <w:t>is often</w:t>
      </w:r>
      <w:r w:rsidR="004E74A6" w:rsidRPr="00F23A64">
        <w:rPr>
          <w:rFonts w:ascii="Arial" w:hAnsi="Arial" w:cs="Arial"/>
          <w:sz w:val="24"/>
          <w:szCs w:val="24"/>
        </w:rPr>
        <w:t xml:space="preserve"> transported to </w:t>
      </w:r>
      <w:r w:rsidR="009E4A32" w:rsidRPr="00F23A64">
        <w:rPr>
          <w:rFonts w:ascii="Arial" w:hAnsi="Arial" w:cs="Arial"/>
          <w:sz w:val="24"/>
          <w:szCs w:val="24"/>
        </w:rPr>
        <w:t>low-income</w:t>
      </w:r>
      <w:r w:rsidR="004E74A6" w:rsidRPr="00F23A64">
        <w:rPr>
          <w:rFonts w:ascii="Arial" w:hAnsi="Arial" w:cs="Arial"/>
          <w:sz w:val="24"/>
          <w:szCs w:val="24"/>
        </w:rPr>
        <w:t xml:space="preserve"> countries to be sold in markets or to be wasted</w:t>
      </w:r>
      <w:r w:rsidR="00BB4414">
        <w:rPr>
          <w:rFonts w:ascii="Arial" w:hAnsi="Arial" w:cs="Arial"/>
          <w:sz w:val="24"/>
          <w:szCs w:val="24"/>
        </w:rPr>
        <w:t>,</w:t>
      </w:r>
      <w:r w:rsidR="009E4A32" w:rsidRPr="00F23A64">
        <w:rPr>
          <w:rFonts w:ascii="Arial" w:hAnsi="Arial" w:cs="Arial"/>
          <w:sz w:val="24"/>
          <w:szCs w:val="24"/>
        </w:rPr>
        <w:t xml:space="preserve"> clogg</w:t>
      </w:r>
      <w:r w:rsidR="00BB4414">
        <w:rPr>
          <w:rFonts w:ascii="Arial" w:hAnsi="Arial" w:cs="Arial"/>
          <w:sz w:val="24"/>
          <w:szCs w:val="24"/>
        </w:rPr>
        <w:t>ing</w:t>
      </w:r>
      <w:r w:rsidR="009E4A32" w:rsidRPr="00F23A64">
        <w:rPr>
          <w:rFonts w:ascii="Arial" w:hAnsi="Arial" w:cs="Arial"/>
          <w:sz w:val="24"/>
          <w:szCs w:val="24"/>
        </w:rPr>
        <w:t xml:space="preserve"> up</w:t>
      </w:r>
      <w:r w:rsidR="004E74A6" w:rsidRPr="00F23A64">
        <w:rPr>
          <w:rFonts w:ascii="Arial" w:hAnsi="Arial" w:cs="Arial"/>
          <w:sz w:val="24"/>
          <w:szCs w:val="24"/>
        </w:rPr>
        <w:t xml:space="preserve"> rivers </w:t>
      </w:r>
      <w:r w:rsidR="009E4A32" w:rsidRPr="00F23A64">
        <w:rPr>
          <w:rFonts w:ascii="Arial" w:hAnsi="Arial" w:cs="Arial"/>
          <w:sz w:val="24"/>
          <w:szCs w:val="24"/>
        </w:rPr>
        <w:t xml:space="preserve">and parks, posing environmental hazards to local people (Bick, Halsey &amp; Ekenga, 2018). </w:t>
      </w:r>
      <w:r w:rsidR="000442F7" w:rsidRPr="00F23A64">
        <w:rPr>
          <w:rFonts w:ascii="Arial" w:hAnsi="Arial" w:cs="Arial"/>
          <w:sz w:val="24"/>
          <w:szCs w:val="24"/>
        </w:rPr>
        <w:t xml:space="preserve">This nature of sporadically buying clothes </w:t>
      </w:r>
      <w:r w:rsidR="009E4A32" w:rsidRPr="00F23A64">
        <w:rPr>
          <w:rFonts w:ascii="Arial" w:hAnsi="Arial" w:cs="Arial"/>
          <w:sz w:val="24"/>
          <w:szCs w:val="24"/>
        </w:rPr>
        <w:t xml:space="preserve">and throwing them away is contributing to fast fashion which poses </w:t>
      </w:r>
      <w:r w:rsidR="00077547" w:rsidRPr="00F23A64">
        <w:rPr>
          <w:rFonts w:ascii="Arial" w:hAnsi="Arial" w:cs="Arial"/>
          <w:sz w:val="24"/>
          <w:szCs w:val="24"/>
        </w:rPr>
        <w:t>environmental</w:t>
      </w:r>
      <w:r w:rsidR="009E4A32" w:rsidRPr="00F23A64">
        <w:rPr>
          <w:rFonts w:ascii="Arial" w:hAnsi="Arial" w:cs="Arial"/>
          <w:sz w:val="24"/>
          <w:szCs w:val="24"/>
        </w:rPr>
        <w:t xml:space="preserve"> risks. </w:t>
      </w:r>
      <w:r w:rsidR="00077547" w:rsidRPr="00F23A64">
        <w:rPr>
          <w:rFonts w:ascii="Arial" w:hAnsi="Arial" w:cs="Arial"/>
          <w:sz w:val="24"/>
          <w:szCs w:val="24"/>
        </w:rPr>
        <w:t xml:space="preserve">Khan &amp; Malik (2014) </w:t>
      </w:r>
      <w:r w:rsidR="009E4A32" w:rsidRPr="00F23A64">
        <w:rPr>
          <w:rFonts w:ascii="Arial" w:hAnsi="Arial" w:cs="Arial"/>
          <w:sz w:val="24"/>
          <w:szCs w:val="24"/>
        </w:rPr>
        <w:t xml:space="preserve">state that dyes used during clothing production can </w:t>
      </w:r>
      <w:r w:rsidR="00077547" w:rsidRPr="00F23A64">
        <w:rPr>
          <w:rFonts w:ascii="Arial" w:hAnsi="Arial" w:cs="Arial"/>
          <w:sz w:val="24"/>
          <w:szCs w:val="24"/>
        </w:rPr>
        <w:t xml:space="preserve">get into local water systems, creating toxic water for locals and wildlife.  These environmental impacts create a need for greater sustainability within fashion to help the environment. </w:t>
      </w:r>
      <w:r w:rsidR="00582215" w:rsidRPr="00F23A64">
        <w:rPr>
          <w:rFonts w:ascii="Arial" w:hAnsi="Arial" w:cs="Arial"/>
          <w:sz w:val="24"/>
          <w:szCs w:val="24"/>
        </w:rPr>
        <w:t>Kaulbars-Staudinger (2019) believes</w:t>
      </w:r>
      <w:r w:rsidR="00077547" w:rsidRPr="00F23A64">
        <w:rPr>
          <w:rFonts w:ascii="Arial" w:hAnsi="Arial" w:cs="Arial"/>
          <w:sz w:val="24"/>
          <w:szCs w:val="24"/>
        </w:rPr>
        <w:t xml:space="preserve"> that the fashion industry needs greater transparency regarding the environmental impacts of online consumer behaviours</w:t>
      </w:r>
      <w:r w:rsidR="00582215" w:rsidRPr="00F23A64">
        <w:rPr>
          <w:rFonts w:ascii="Arial" w:hAnsi="Arial" w:cs="Arial"/>
          <w:sz w:val="24"/>
          <w:szCs w:val="24"/>
        </w:rPr>
        <w:t>. Furthermore, while consumer, influencer and brand all have responsibilities, influencers know they hold power and should use this to promote greater sustainability (ibid)</w:t>
      </w:r>
    </w:p>
    <w:p w14:paraId="3BB2B170" w14:textId="77777777" w:rsidR="00C51BF4" w:rsidRDefault="00C51BF4" w:rsidP="00D04A7F">
      <w:pPr>
        <w:pStyle w:val="ListParagraph"/>
        <w:spacing w:line="480" w:lineRule="auto"/>
        <w:ind w:left="360"/>
      </w:pPr>
    </w:p>
    <w:p w14:paraId="514DF898" w14:textId="77777777" w:rsidR="00C3459B" w:rsidRDefault="00C3459B" w:rsidP="00D04A7F">
      <w:pPr>
        <w:pStyle w:val="ListParagraph"/>
        <w:spacing w:line="480" w:lineRule="auto"/>
      </w:pPr>
    </w:p>
    <w:p w14:paraId="3746B011" w14:textId="77777777" w:rsidR="00C3459B" w:rsidRPr="00787A01" w:rsidRDefault="00A469E8" w:rsidP="00D04A7F">
      <w:pPr>
        <w:pStyle w:val="Heading1"/>
        <w:spacing w:line="480" w:lineRule="auto"/>
        <w:rPr>
          <w:rStyle w:val="SubtleEmphasis"/>
        </w:rPr>
      </w:pPr>
      <w:bookmarkStart w:id="3" w:name="_Toc57661673"/>
      <w:r>
        <w:rPr>
          <w:rStyle w:val="SubtleEmphasis"/>
        </w:rPr>
        <w:lastRenderedPageBreak/>
        <w:t xml:space="preserve">1.3 </w:t>
      </w:r>
      <w:r w:rsidRPr="00787A01">
        <w:rPr>
          <w:rStyle w:val="SubtleEmphasis"/>
        </w:rPr>
        <w:t>Aims and Ob</w:t>
      </w:r>
      <w:r w:rsidR="00550A9A" w:rsidRPr="00787A01">
        <w:rPr>
          <w:rStyle w:val="SubtleEmphasis"/>
        </w:rPr>
        <w:t>jectives</w:t>
      </w:r>
      <w:bookmarkEnd w:id="3"/>
      <w:r w:rsidR="00550A9A" w:rsidRPr="00787A01">
        <w:rPr>
          <w:rStyle w:val="SubtleEmphasis"/>
        </w:rPr>
        <w:t xml:space="preserve"> </w:t>
      </w:r>
    </w:p>
    <w:p w14:paraId="2DDD55A4" w14:textId="77777777" w:rsidR="009F1E98" w:rsidRPr="00F23A64" w:rsidRDefault="00A469E8" w:rsidP="00D04A7F">
      <w:pPr>
        <w:pStyle w:val="ListParagraph"/>
        <w:spacing w:line="480" w:lineRule="auto"/>
        <w:ind w:left="360"/>
        <w:rPr>
          <w:rFonts w:ascii="Arial" w:hAnsi="Arial" w:cs="Arial"/>
          <w:sz w:val="24"/>
          <w:szCs w:val="24"/>
          <w:u w:val="single"/>
        </w:rPr>
      </w:pPr>
      <w:r w:rsidRPr="00F23A64">
        <w:rPr>
          <w:rFonts w:ascii="Arial" w:hAnsi="Arial" w:cs="Arial"/>
          <w:sz w:val="24"/>
          <w:szCs w:val="24"/>
          <w:u w:val="single"/>
        </w:rPr>
        <w:t>Aim</w:t>
      </w:r>
    </w:p>
    <w:p w14:paraId="1F2B49C6" w14:textId="77777777" w:rsidR="00BE27A3" w:rsidRPr="00F23A64" w:rsidRDefault="00BE27A3" w:rsidP="00D04A7F">
      <w:pPr>
        <w:pStyle w:val="ListParagraph"/>
        <w:spacing w:line="480" w:lineRule="auto"/>
        <w:ind w:left="360"/>
        <w:rPr>
          <w:rFonts w:ascii="Arial" w:hAnsi="Arial" w:cs="Arial"/>
          <w:sz w:val="24"/>
          <w:szCs w:val="24"/>
        </w:rPr>
      </w:pPr>
    </w:p>
    <w:p w14:paraId="5AB9F88F" w14:textId="77777777" w:rsidR="00BE27A3" w:rsidRPr="00F23A64" w:rsidRDefault="00A469E8" w:rsidP="00D04A7F">
      <w:pPr>
        <w:pStyle w:val="ListParagraph"/>
        <w:spacing w:line="480" w:lineRule="auto"/>
        <w:ind w:left="360"/>
        <w:rPr>
          <w:rFonts w:ascii="Arial" w:hAnsi="Arial" w:cs="Arial"/>
          <w:sz w:val="24"/>
          <w:szCs w:val="24"/>
        </w:rPr>
      </w:pPr>
      <w:r w:rsidRPr="00F23A64">
        <w:rPr>
          <w:rFonts w:ascii="Arial" w:hAnsi="Arial" w:cs="Arial"/>
          <w:sz w:val="24"/>
          <w:szCs w:val="24"/>
        </w:rPr>
        <w:t xml:space="preserve">This study aims to </w:t>
      </w:r>
      <w:r w:rsidR="00027743" w:rsidRPr="00F23A64">
        <w:rPr>
          <w:rFonts w:ascii="Arial" w:hAnsi="Arial" w:cs="Arial"/>
          <w:sz w:val="24"/>
          <w:szCs w:val="24"/>
        </w:rPr>
        <w:t xml:space="preserve">analyse sustainability within the fashion industry </w:t>
      </w:r>
      <w:r w:rsidR="00851101" w:rsidRPr="00F23A64">
        <w:rPr>
          <w:rFonts w:ascii="Arial" w:hAnsi="Arial" w:cs="Arial"/>
          <w:sz w:val="24"/>
          <w:szCs w:val="24"/>
        </w:rPr>
        <w:t xml:space="preserve">as more brands use influencer marketing </w:t>
      </w:r>
      <w:r w:rsidR="00886821" w:rsidRPr="00F23A64">
        <w:rPr>
          <w:rFonts w:ascii="Arial" w:hAnsi="Arial" w:cs="Arial"/>
          <w:sz w:val="24"/>
          <w:szCs w:val="24"/>
        </w:rPr>
        <w:t xml:space="preserve">and </w:t>
      </w:r>
      <w:r w:rsidR="0040351C" w:rsidRPr="00F23A64">
        <w:rPr>
          <w:rFonts w:ascii="Arial" w:hAnsi="Arial" w:cs="Arial"/>
          <w:sz w:val="24"/>
          <w:szCs w:val="24"/>
        </w:rPr>
        <w:t xml:space="preserve">the </w:t>
      </w:r>
      <w:r w:rsidR="00886821" w:rsidRPr="00F23A64">
        <w:rPr>
          <w:rFonts w:ascii="Arial" w:hAnsi="Arial" w:cs="Arial"/>
          <w:sz w:val="24"/>
          <w:szCs w:val="24"/>
        </w:rPr>
        <w:t xml:space="preserve">subsequent effects this has on </w:t>
      </w:r>
      <w:r w:rsidR="00BA44BC" w:rsidRPr="00F23A64">
        <w:rPr>
          <w:rFonts w:ascii="Arial" w:hAnsi="Arial" w:cs="Arial"/>
          <w:sz w:val="24"/>
          <w:szCs w:val="24"/>
        </w:rPr>
        <w:t>purc</w:t>
      </w:r>
      <w:r w:rsidR="004E52A8" w:rsidRPr="00F23A64">
        <w:rPr>
          <w:rFonts w:ascii="Arial" w:hAnsi="Arial" w:cs="Arial"/>
          <w:sz w:val="24"/>
          <w:szCs w:val="24"/>
        </w:rPr>
        <w:t xml:space="preserve">hasing habits and </w:t>
      </w:r>
      <w:r w:rsidR="00886821" w:rsidRPr="00F23A64">
        <w:rPr>
          <w:rFonts w:ascii="Arial" w:hAnsi="Arial" w:cs="Arial"/>
          <w:sz w:val="24"/>
          <w:szCs w:val="24"/>
        </w:rPr>
        <w:t xml:space="preserve">the environment. </w:t>
      </w:r>
    </w:p>
    <w:p w14:paraId="2B8178AA" w14:textId="77777777" w:rsidR="0040351C" w:rsidRPr="00F23A64" w:rsidRDefault="0040351C" w:rsidP="00D04A7F">
      <w:pPr>
        <w:pStyle w:val="ListParagraph"/>
        <w:spacing w:line="480" w:lineRule="auto"/>
        <w:ind w:left="360"/>
        <w:rPr>
          <w:rFonts w:ascii="Arial" w:hAnsi="Arial" w:cs="Arial"/>
          <w:sz w:val="24"/>
          <w:szCs w:val="24"/>
        </w:rPr>
      </w:pPr>
    </w:p>
    <w:p w14:paraId="20FEEF1F" w14:textId="77777777" w:rsidR="0040351C" w:rsidRPr="00F23A64" w:rsidRDefault="00A469E8" w:rsidP="00D04A7F">
      <w:pPr>
        <w:pStyle w:val="ListParagraph"/>
        <w:spacing w:line="480" w:lineRule="auto"/>
        <w:ind w:left="360"/>
        <w:rPr>
          <w:rFonts w:ascii="Arial" w:hAnsi="Arial" w:cs="Arial"/>
          <w:sz w:val="24"/>
          <w:szCs w:val="24"/>
          <w:u w:val="single"/>
        </w:rPr>
      </w:pPr>
      <w:r w:rsidRPr="00F23A64">
        <w:rPr>
          <w:rFonts w:ascii="Arial" w:hAnsi="Arial" w:cs="Arial"/>
          <w:sz w:val="24"/>
          <w:szCs w:val="24"/>
          <w:u w:val="single"/>
        </w:rPr>
        <w:t>Objectives</w:t>
      </w:r>
    </w:p>
    <w:p w14:paraId="6F28382C" w14:textId="77777777" w:rsidR="0040351C" w:rsidRPr="00F23A64" w:rsidRDefault="0040351C" w:rsidP="00D04A7F">
      <w:pPr>
        <w:pStyle w:val="ListParagraph"/>
        <w:spacing w:line="480" w:lineRule="auto"/>
        <w:ind w:left="360"/>
        <w:rPr>
          <w:rFonts w:ascii="Arial" w:hAnsi="Arial" w:cs="Arial"/>
          <w:sz w:val="24"/>
          <w:szCs w:val="24"/>
          <w:u w:val="single"/>
        </w:rPr>
      </w:pPr>
    </w:p>
    <w:p w14:paraId="74FFEDDC" w14:textId="77777777" w:rsidR="0040351C" w:rsidRPr="00F23A64" w:rsidRDefault="00A469E8" w:rsidP="00D04A7F">
      <w:pPr>
        <w:pStyle w:val="ListParagraph"/>
        <w:numPr>
          <w:ilvl w:val="0"/>
          <w:numId w:val="2"/>
        </w:numPr>
        <w:spacing w:line="480" w:lineRule="auto"/>
        <w:rPr>
          <w:rFonts w:ascii="Arial" w:hAnsi="Arial" w:cs="Arial"/>
          <w:sz w:val="24"/>
          <w:szCs w:val="24"/>
          <w:u w:val="single"/>
        </w:rPr>
      </w:pPr>
      <w:r w:rsidRPr="00F23A64">
        <w:rPr>
          <w:rFonts w:ascii="Arial" w:hAnsi="Arial" w:cs="Arial"/>
          <w:sz w:val="24"/>
          <w:szCs w:val="24"/>
        </w:rPr>
        <w:t xml:space="preserve">To conduct an extensive literature review on </w:t>
      </w:r>
      <w:r w:rsidR="004E52A8" w:rsidRPr="00F23A64">
        <w:rPr>
          <w:rFonts w:ascii="Arial" w:hAnsi="Arial" w:cs="Arial"/>
          <w:sz w:val="24"/>
          <w:szCs w:val="24"/>
        </w:rPr>
        <w:t>how influencer marketing affects sustainability</w:t>
      </w:r>
      <w:r w:rsidR="00F24D5C" w:rsidRPr="00F23A64">
        <w:rPr>
          <w:rFonts w:ascii="Arial" w:hAnsi="Arial" w:cs="Arial"/>
          <w:sz w:val="24"/>
          <w:szCs w:val="24"/>
        </w:rPr>
        <w:t xml:space="preserve">. </w:t>
      </w:r>
    </w:p>
    <w:p w14:paraId="1955171F" w14:textId="77777777" w:rsidR="00F24D5C" w:rsidRPr="00F23A64" w:rsidRDefault="00A469E8" w:rsidP="00D04A7F">
      <w:pPr>
        <w:pStyle w:val="ListParagraph"/>
        <w:numPr>
          <w:ilvl w:val="0"/>
          <w:numId w:val="2"/>
        </w:numPr>
        <w:spacing w:line="480" w:lineRule="auto"/>
        <w:rPr>
          <w:rFonts w:ascii="Arial" w:hAnsi="Arial" w:cs="Arial"/>
          <w:sz w:val="24"/>
          <w:szCs w:val="24"/>
          <w:u w:val="single"/>
        </w:rPr>
      </w:pPr>
      <w:r w:rsidRPr="00F23A64">
        <w:rPr>
          <w:rFonts w:ascii="Arial" w:hAnsi="Arial" w:cs="Arial"/>
          <w:sz w:val="24"/>
          <w:szCs w:val="24"/>
        </w:rPr>
        <w:t xml:space="preserve">To evaluate </w:t>
      </w:r>
      <w:r w:rsidR="007D3F72" w:rsidRPr="00F23A64">
        <w:rPr>
          <w:rFonts w:ascii="Arial" w:hAnsi="Arial" w:cs="Arial"/>
          <w:sz w:val="24"/>
          <w:szCs w:val="24"/>
        </w:rPr>
        <w:t xml:space="preserve">the responsibility fashion </w:t>
      </w:r>
      <w:proofErr w:type="gramStart"/>
      <w:r w:rsidR="007D3F72" w:rsidRPr="00F23A64">
        <w:rPr>
          <w:rFonts w:ascii="Arial" w:hAnsi="Arial" w:cs="Arial"/>
          <w:sz w:val="24"/>
          <w:szCs w:val="24"/>
        </w:rPr>
        <w:t>brands</w:t>
      </w:r>
      <w:proofErr w:type="gramEnd"/>
      <w:r w:rsidR="007D3F72" w:rsidRPr="00F23A64">
        <w:rPr>
          <w:rFonts w:ascii="Arial" w:hAnsi="Arial" w:cs="Arial"/>
          <w:sz w:val="24"/>
          <w:szCs w:val="24"/>
        </w:rPr>
        <w:t xml:space="preserve"> have to operate ethically</w:t>
      </w:r>
      <w:r w:rsidR="00F071C5" w:rsidRPr="00F23A64">
        <w:rPr>
          <w:rFonts w:ascii="Arial" w:hAnsi="Arial" w:cs="Arial"/>
          <w:sz w:val="24"/>
          <w:szCs w:val="24"/>
        </w:rPr>
        <w:t xml:space="preserve"> a</w:t>
      </w:r>
      <w:r w:rsidR="00164594" w:rsidRPr="00F23A64">
        <w:rPr>
          <w:rFonts w:ascii="Arial" w:hAnsi="Arial" w:cs="Arial"/>
          <w:sz w:val="24"/>
          <w:szCs w:val="24"/>
        </w:rPr>
        <w:t xml:space="preserve">nd </w:t>
      </w:r>
      <w:r w:rsidR="007F7612" w:rsidRPr="00F23A64">
        <w:rPr>
          <w:rFonts w:ascii="Arial" w:hAnsi="Arial" w:cs="Arial"/>
          <w:sz w:val="24"/>
          <w:szCs w:val="24"/>
        </w:rPr>
        <w:t>reduce fast fashio</w:t>
      </w:r>
      <w:r w:rsidR="00EF1CB9" w:rsidRPr="00F23A64">
        <w:rPr>
          <w:rFonts w:ascii="Arial" w:hAnsi="Arial" w:cs="Arial"/>
          <w:sz w:val="24"/>
          <w:szCs w:val="24"/>
        </w:rPr>
        <w:t>n.</w:t>
      </w:r>
    </w:p>
    <w:p w14:paraId="7064C006" w14:textId="77777777" w:rsidR="007D3F72" w:rsidRPr="00F23A64" w:rsidRDefault="00A469E8" w:rsidP="00D04A7F">
      <w:pPr>
        <w:pStyle w:val="ListParagraph"/>
        <w:numPr>
          <w:ilvl w:val="0"/>
          <w:numId w:val="2"/>
        </w:numPr>
        <w:spacing w:line="480" w:lineRule="auto"/>
        <w:rPr>
          <w:rFonts w:ascii="Arial" w:hAnsi="Arial" w:cs="Arial"/>
          <w:sz w:val="24"/>
          <w:szCs w:val="24"/>
          <w:u w:val="single"/>
        </w:rPr>
      </w:pPr>
      <w:r w:rsidRPr="00F23A64">
        <w:rPr>
          <w:rFonts w:ascii="Arial" w:hAnsi="Arial" w:cs="Arial"/>
          <w:sz w:val="24"/>
          <w:szCs w:val="24"/>
        </w:rPr>
        <w:t xml:space="preserve">To analyse </w:t>
      </w:r>
      <w:r w:rsidR="000609C0" w:rsidRPr="00F23A64">
        <w:rPr>
          <w:rFonts w:ascii="Arial" w:hAnsi="Arial" w:cs="Arial"/>
          <w:sz w:val="24"/>
          <w:szCs w:val="24"/>
        </w:rPr>
        <w:t xml:space="preserve">the purchasing habits of consumers exposed to influencer </w:t>
      </w:r>
      <w:r w:rsidR="00596600" w:rsidRPr="00F23A64">
        <w:rPr>
          <w:rFonts w:ascii="Arial" w:hAnsi="Arial" w:cs="Arial"/>
          <w:sz w:val="24"/>
          <w:szCs w:val="24"/>
        </w:rPr>
        <w:t xml:space="preserve">marketing compared to traditional marketing methods. </w:t>
      </w:r>
    </w:p>
    <w:p w14:paraId="6427961F" w14:textId="77777777" w:rsidR="004E5EF1" w:rsidRPr="00F23A64" w:rsidRDefault="004E5EF1" w:rsidP="00D04A7F">
      <w:pPr>
        <w:spacing w:line="480" w:lineRule="auto"/>
        <w:rPr>
          <w:rFonts w:ascii="Arial" w:hAnsi="Arial" w:cs="Arial"/>
          <w:sz w:val="24"/>
          <w:szCs w:val="24"/>
          <w:u w:val="single"/>
        </w:rPr>
      </w:pPr>
    </w:p>
    <w:p w14:paraId="5DB70B7C" w14:textId="77777777" w:rsidR="004E5EF1" w:rsidRPr="00F23A64" w:rsidRDefault="004E5EF1" w:rsidP="00D04A7F">
      <w:pPr>
        <w:spacing w:line="480" w:lineRule="auto"/>
        <w:rPr>
          <w:rFonts w:ascii="Arial" w:hAnsi="Arial" w:cs="Arial"/>
          <w:sz w:val="24"/>
          <w:szCs w:val="24"/>
          <w:u w:val="single"/>
        </w:rPr>
      </w:pPr>
    </w:p>
    <w:p w14:paraId="52408749" w14:textId="77777777" w:rsidR="004E5EF1" w:rsidRPr="00F23A64" w:rsidRDefault="004E5EF1" w:rsidP="00D04A7F">
      <w:pPr>
        <w:spacing w:line="480" w:lineRule="auto"/>
        <w:rPr>
          <w:rFonts w:ascii="Arial" w:hAnsi="Arial" w:cs="Arial"/>
          <w:sz w:val="24"/>
          <w:szCs w:val="24"/>
          <w:u w:val="single"/>
        </w:rPr>
      </w:pPr>
    </w:p>
    <w:p w14:paraId="1092E34C" w14:textId="77777777" w:rsidR="004E5EF1" w:rsidRPr="00F23A64" w:rsidRDefault="004E5EF1" w:rsidP="00D04A7F">
      <w:pPr>
        <w:spacing w:line="480" w:lineRule="auto"/>
        <w:rPr>
          <w:rFonts w:ascii="Arial" w:hAnsi="Arial" w:cs="Arial"/>
          <w:sz w:val="24"/>
          <w:szCs w:val="24"/>
          <w:u w:val="single"/>
        </w:rPr>
      </w:pPr>
    </w:p>
    <w:p w14:paraId="6E26A409" w14:textId="77777777" w:rsidR="004E5EF1" w:rsidRPr="00F23A64" w:rsidRDefault="004E5EF1" w:rsidP="00D04A7F">
      <w:pPr>
        <w:spacing w:line="480" w:lineRule="auto"/>
        <w:rPr>
          <w:rFonts w:ascii="Arial" w:hAnsi="Arial" w:cs="Arial"/>
          <w:sz w:val="24"/>
          <w:szCs w:val="24"/>
          <w:u w:val="single"/>
        </w:rPr>
      </w:pPr>
    </w:p>
    <w:p w14:paraId="5B6FEDC5" w14:textId="77777777" w:rsidR="004E5EF1" w:rsidRPr="00F23A64" w:rsidRDefault="004E5EF1" w:rsidP="00D04A7F">
      <w:pPr>
        <w:spacing w:line="480" w:lineRule="auto"/>
        <w:rPr>
          <w:rFonts w:ascii="Arial" w:hAnsi="Arial" w:cs="Arial"/>
          <w:sz w:val="24"/>
          <w:szCs w:val="24"/>
          <w:u w:val="single"/>
        </w:rPr>
      </w:pPr>
    </w:p>
    <w:p w14:paraId="70018C2F" w14:textId="77777777" w:rsidR="004E5EF1" w:rsidRDefault="004E5EF1" w:rsidP="00D04A7F">
      <w:pPr>
        <w:spacing w:line="480" w:lineRule="auto"/>
        <w:rPr>
          <w:u w:val="single"/>
        </w:rPr>
      </w:pPr>
    </w:p>
    <w:p w14:paraId="066BDD51" w14:textId="77777777" w:rsidR="004E5EF1" w:rsidRDefault="004E5EF1" w:rsidP="00D04A7F">
      <w:pPr>
        <w:spacing w:line="480" w:lineRule="auto"/>
        <w:rPr>
          <w:u w:val="single"/>
        </w:rPr>
      </w:pPr>
    </w:p>
    <w:p w14:paraId="601492E0" w14:textId="77777777" w:rsidR="00F46BF8" w:rsidRDefault="00F46BF8" w:rsidP="00D04A7F">
      <w:pPr>
        <w:pStyle w:val="ListParagraph"/>
        <w:spacing w:line="480" w:lineRule="auto"/>
      </w:pPr>
    </w:p>
    <w:p w14:paraId="105393F0" w14:textId="77777777" w:rsidR="004E5EF1" w:rsidRPr="00787A01" w:rsidRDefault="00A469E8" w:rsidP="00D04A7F">
      <w:pPr>
        <w:pStyle w:val="Heading1"/>
        <w:spacing w:line="480" w:lineRule="auto"/>
        <w:rPr>
          <w:rStyle w:val="SubtleEmphasis"/>
        </w:rPr>
      </w:pPr>
      <w:bookmarkStart w:id="4" w:name="_Toc57661674"/>
      <w:r>
        <w:rPr>
          <w:rStyle w:val="SubtleEmphasis"/>
        </w:rPr>
        <w:lastRenderedPageBreak/>
        <w:t xml:space="preserve">2.0 </w:t>
      </w:r>
      <w:r w:rsidR="001D22AE" w:rsidRPr="00787A01">
        <w:rPr>
          <w:rStyle w:val="SubtleEmphasis"/>
        </w:rPr>
        <w:t>R</w:t>
      </w:r>
      <w:r w:rsidR="004237E3" w:rsidRPr="00787A01">
        <w:rPr>
          <w:rStyle w:val="SubtleEmphasis"/>
        </w:rPr>
        <w:t>esearch Design</w:t>
      </w:r>
      <w:bookmarkEnd w:id="4"/>
      <w:r w:rsidR="004237E3" w:rsidRPr="00787A01">
        <w:rPr>
          <w:rStyle w:val="SubtleEmphasis"/>
        </w:rPr>
        <w:t xml:space="preserve"> </w:t>
      </w:r>
    </w:p>
    <w:p w14:paraId="715F1BA0" w14:textId="77777777" w:rsidR="004237E3" w:rsidRPr="00787A01" w:rsidRDefault="00A469E8" w:rsidP="00D04A7F">
      <w:pPr>
        <w:pStyle w:val="Heading1"/>
        <w:spacing w:line="480" w:lineRule="auto"/>
        <w:rPr>
          <w:rStyle w:val="SubtleEmphasis"/>
        </w:rPr>
      </w:pPr>
      <w:bookmarkStart w:id="5" w:name="_Toc57661675"/>
      <w:r>
        <w:rPr>
          <w:rStyle w:val="SubtleEmphasis"/>
        </w:rPr>
        <w:t xml:space="preserve">2.1 </w:t>
      </w:r>
      <w:r w:rsidRPr="00787A01">
        <w:rPr>
          <w:rStyle w:val="SubtleEmphasis"/>
        </w:rPr>
        <w:t>M</w:t>
      </w:r>
      <w:r w:rsidR="001D61D6" w:rsidRPr="00787A01">
        <w:rPr>
          <w:rStyle w:val="SubtleEmphasis"/>
        </w:rPr>
        <w:t>ethodology</w:t>
      </w:r>
      <w:bookmarkEnd w:id="5"/>
      <w:r w:rsidR="001D61D6" w:rsidRPr="00787A01">
        <w:rPr>
          <w:rStyle w:val="SubtleEmphasis"/>
        </w:rPr>
        <w:t xml:space="preserve"> </w:t>
      </w:r>
    </w:p>
    <w:p w14:paraId="68B3C73A" w14:textId="77777777" w:rsidR="006644EF" w:rsidRPr="00F23A64" w:rsidRDefault="00A469E8" w:rsidP="00D04A7F">
      <w:pPr>
        <w:spacing w:line="480" w:lineRule="auto"/>
        <w:rPr>
          <w:rFonts w:ascii="Arial" w:hAnsi="Arial" w:cs="Arial"/>
          <w:sz w:val="24"/>
          <w:szCs w:val="24"/>
        </w:rPr>
      </w:pPr>
      <w:r w:rsidRPr="00F23A64">
        <w:rPr>
          <w:rFonts w:ascii="Arial" w:hAnsi="Arial" w:cs="Arial"/>
          <w:noProof/>
          <w:sz w:val="24"/>
          <w:szCs w:val="24"/>
        </w:rPr>
        <w:drawing>
          <wp:anchor distT="0" distB="0" distL="114300" distR="114300" simplePos="0" relativeHeight="251658240" behindDoc="0" locked="0" layoutInCell="1" allowOverlap="1" wp14:anchorId="141DE2CB" wp14:editId="71E07F48">
            <wp:simplePos x="0" y="0"/>
            <wp:positionH relativeFrom="column">
              <wp:posOffset>640080</wp:posOffset>
            </wp:positionH>
            <wp:positionV relativeFrom="paragraph">
              <wp:posOffset>2044065</wp:posOffset>
            </wp:positionV>
            <wp:extent cx="4592282" cy="2301544"/>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57906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592282" cy="2301544"/>
                    </a:xfrm>
                    <a:prstGeom prst="rect">
                      <a:avLst/>
                    </a:prstGeom>
                  </pic:spPr>
                </pic:pic>
              </a:graphicData>
            </a:graphic>
            <wp14:sizeRelH relativeFrom="margin">
              <wp14:pctWidth>0</wp14:pctWidth>
            </wp14:sizeRelH>
            <wp14:sizeRelV relativeFrom="margin">
              <wp14:pctHeight>0</wp14:pctHeight>
            </wp14:sizeRelV>
          </wp:anchor>
        </w:drawing>
      </w:r>
      <w:r w:rsidRPr="00F23A64">
        <w:rPr>
          <w:rFonts w:ascii="Arial" w:hAnsi="Arial" w:cs="Arial"/>
          <w:sz w:val="24"/>
          <w:szCs w:val="24"/>
        </w:rPr>
        <w:t>Saunders</w:t>
      </w:r>
      <w:r w:rsidR="009E0527" w:rsidRPr="00F23A64">
        <w:rPr>
          <w:rFonts w:ascii="Arial" w:hAnsi="Arial" w:cs="Arial"/>
          <w:sz w:val="24"/>
          <w:szCs w:val="24"/>
        </w:rPr>
        <w:t>, Lewis &amp; Thornhill</w:t>
      </w:r>
      <w:r w:rsidRPr="00F23A64">
        <w:rPr>
          <w:rFonts w:ascii="Arial" w:hAnsi="Arial" w:cs="Arial"/>
          <w:sz w:val="24"/>
          <w:szCs w:val="24"/>
        </w:rPr>
        <w:t xml:space="preserve"> (2009</w:t>
      </w:r>
      <w:r w:rsidR="00333F33" w:rsidRPr="00F23A64">
        <w:rPr>
          <w:rFonts w:ascii="Arial" w:hAnsi="Arial" w:cs="Arial"/>
          <w:sz w:val="24"/>
          <w:szCs w:val="24"/>
        </w:rPr>
        <w:t xml:space="preserve"> pg 5)</w:t>
      </w:r>
      <w:r w:rsidRPr="00F23A64">
        <w:rPr>
          <w:rFonts w:ascii="Arial" w:hAnsi="Arial" w:cs="Arial"/>
          <w:sz w:val="24"/>
          <w:szCs w:val="24"/>
        </w:rPr>
        <w:t xml:space="preserve"> define research as ‘</w:t>
      </w:r>
      <w:r w:rsidR="009B3597" w:rsidRPr="00F23A64">
        <w:rPr>
          <w:rFonts w:ascii="Arial" w:hAnsi="Arial" w:cs="Arial"/>
          <w:sz w:val="24"/>
          <w:szCs w:val="24"/>
        </w:rPr>
        <w:t>something that people undertake</w:t>
      </w:r>
      <w:r w:rsidR="00755D24" w:rsidRPr="00F23A64">
        <w:rPr>
          <w:rFonts w:ascii="Arial" w:hAnsi="Arial" w:cs="Arial"/>
          <w:sz w:val="24"/>
          <w:szCs w:val="24"/>
        </w:rPr>
        <w:t xml:space="preserve"> in order to find out </w:t>
      </w:r>
      <w:r w:rsidR="005F5490" w:rsidRPr="00F23A64">
        <w:rPr>
          <w:rFonts w:ascii="Arial" w:hAnsi="Arial" w:cs="Arial"/>
          <w:sz w:val="24"/>
          <w:szCs w:val="24"/>
        </w:rPr>
        <w:t>things in a systematic way</w:t>
      </w:r>
      <w:r w:rsidR="00333F33" w:rsidRPr="00F23A64">
        <w:rPr>
          <w:rFonts w:ascii="Arial" w:hAnsi="Arial" w:cs="Arial"/>
          <w:sz w:val="24"/>
          <w:szCs w:val="24"/>
        </w:rPr>
        <w:t xml:space="preserve">, thereby increasing their knowledge’. </w:t>
      </w:r>
      <w:r w:rsidR="00572827" w:rsidRPr="00F23A64">
        <w:rPr>
          <w:rFonts w:ascii="Arial" w:hAnsi="Arial" w:cs="Arial"/>
          <w:sz w:val="24"/>
          <w:szCs w:val="24"/>
        </w:rPr>
        <w:t>Bertrand &amp; Hughes (2017</w:t>
      </w:r>
      <w:r w:rsidR="004A4A6C" w:rsidRPr="00F23A64">
        <w:rPr>
          <w:rFonts w:ascii="Arial" w:hAnsi="Arial" w:cs="Arial"/>
          <w:sz w:val="24"/>
          <w:szCs w:val="24"/>
        </w:rPr>
        <w:t xml:space="preserve"> </w:t>
      </w:r>
      <w:proofErr w:type="gramStart"/>
      <w:r w:rsidR="004A4A6C" w:rsidRPr="00F23A64">
        <w:rPr>
          <w:rFonts w:ascii="Arial" w:hAnsi="Arial" w:cs="Arial"/>
          <w:sz w:val="24"/>
          <w:szCs w:val="24"/>
        </w:rPr>
        <w:t xml:space="preserve">pg </w:t>
      </w:r>
      <w:r w:rsidR="00BF1891" w:rsidRPr="00F23A64">
        <w:rPr>
          <w:rFonts w:ascii="Arial" w:hAnsi="Arial" w:cs="Arial"/>
          <w:sz w:val="24"/>
          <w:szCs w:val="24"/>
        </w:rPr>
        <w:t xml:space="preserve"> </w:t>
      </w:r>
      <w:r w:rsidR="002B5D30" w:rsidRPr="00F23A64">
        <w:rPr>
          <w:rFonts w:ascii="Arial" w:hAnsi="Arial" w:cs="Arial"/>
          <w:sz w:val="24"/>
          <w:szCs w:val="24"/>
        </w:rPr>
        <w:t>11</w:t>
      </w:r>
      <w:proofErr w:type="gramEnd"/>
      <w:r w:rsidR="002B5D30" w:rsidRPr="00F23A64">
        <w:rPr>
          <w:rFonts w:ascii="Arial" w:hAnsi="Arial" w:cs="Arial"/>
          <w:sz w:val="24"/>
          <w:szCs w:val="24"/>
        </w:rPr>
        <w:t>)</w:t>
      </w:r>
      <w:r w:rsidR="003F3CCC" w:rsidRPr="00F23A64">
        <w:rPr>
          <w:rFonts w:ascii="Arial" w:hAnsi="Arial" w:cs="Arial"/>
          <w:sz w:val="24"/>
          <w:szCs w:val="24"/>
        </w:rPr>
        <w:t xml:space="preserve">. </w:t>
      </w:r>
      <w:r w:rsidR="00BF1891" w:rsidRPr="00F23A64">
        <w:rPr>
          <w:rFonts w:ascii="Arial" w:hAnsi="Arial" w:cs="Arial"/>
          <w:sz w:val="24"/>
          <w:szCs w:val="24"/>
        </w:rPr>
        <w:t>defines research simply stating that it is ‘</w:t>
      </w:r>
      <w:r w:rsidR="00362477" w:rsidRPr="00F23A64">
        <w:rPr>
          <w:rFonts w:ascii="Arial" w:hAnsi="Arial" w:cs="Arial"/>
          <w:sz w:val="24"/>
          <w:szCs w:val="24"/>
        </w:rPr>
        <w:t xml:space="preserve">the process of asking questions </w:t>
      </w:r>
      <w:r w:rsidR="00633B78" w:rsidRPr="00F23A64">
        <w:rPr>
          <w:rFonts w:ascii="Arial" w:hAnsi="Arial" w:cs="Arial"/>
          <w:sz w:val="24"/>
          <w:szCs w:val="24"/>
        </w:rPr>
        <w:t xml:space="preserve">and finding answers. </w:t>
      </w:r>
      <w:r w:rsidR="00D37370" w:rsidRPr="00F23A64">
        <w:rPr>
          <w:rFonts w:ascii="Arial" w:hAnsi="Arial" w:cs="Arial"/>
          <w:sz w:val="24"/>
          <w:szCs w:val="24"/>
        </w:rPr>
        <w:t xml:space="preserve">To ensure thorough research is conduction it is important to plan the research process. One model that can aid this is the Research Onion, created by Saunders et al (2007). </w:t>
      </w:r>
    </w:p>
    <w:p w14:paraId="53EEF0E2" w14:textId="77777777" w:rsidR="00D37370" w:rsidRPr="00F23A64" w:rsidRDefault="00D37370" w:rsidP="00D04A7F">
      <w:pPr>
        <w:spacing w:line="480" w:lineRule="auto"/>
        <w:ind w:left="720"/>
        <w:rPr>
          <w:rFonts w:ascii="Arial" w:hAnsi="Arial" w:cs="Arial"/>
          <w:sz w:val="24"/>
          <w:szCs w:val="24"/>
        </w:rPr>
      </w:pPr>
    </w:p>
    <w:p w14:paraId="109BEEC3" w14:textId="77777777" w:rsidR="0074706F" w:rsidRPr="00F23A64" w:rsidRDefault="00A469E8" w:rsidP="00D04A7F">
      <w:pPr>
        <w:spacing w:line="480" w:lineRule="auto"/>
        <w:ind w:left="720"/>
        <w:jc w:val="center"/>
        <w:rPr>
          <w:rFonts w:ascii="Arial" w:hAnsi="Arial" w:cs="Arial"/>
          <w:sz w:val="16"/>
          <w:szCs w:val="16"/>
        </w:rPr>
      </w:pPr>
      <w:r w:rsidRPr="00F23A64">
        <w:rPr>
          <w:rFonts w:ascii="Arial" w:hAnsi="Arial" w:cs="Arial"/>
          <w:sz w:val="16"/>
          <w:szCs w:val="16"/>
        </w:rPr>
        <w:t>Figure 1: The Research Onion</w:t>
      </w:r>
      <w:r w:rsidR="000F2F49" w:rsidRPr="00F23A64">
        <w:rPr>
          <w:rFonts w:ascii="Arial" w:hAnsi="Arial" w:cs="Arial"/>
          <w:sz w:val="16"/>
          <w:szCs w:val="16"/>
        </w:rPr>
        <w:t>. (Source: Saunders et al</w:t>
      </w:r>
      <w:r w:rsidR="00D60068" w:rsidRPr="00F23A64">
        <w:rPr>
          <w:rFonts w:ascii="Arial" w:hAnsi="Arial" w:cs="Arial"/>
          <w:sz w:val="16"/>
          <w:szCs w:val="16"/>
        </w:rPr>
        <w:t>.,</w:t>
      </w:r>
      <w:r w:rsidR="000F2F49" w:rsidRPr="00F23A64">
        <w:rPr>
          <w:rFonts w:ascii="Arial" w:hAnsi="Arial" w:cs="Arial"/>
          <w:sz w:val="16"/>
          <w:szCs w:val="16"/>
        </w:rPr>
        <w:t xml:space="preserve"> 2007).</w:t>
      </w:r>
    </w:p>
    <w:p w14:paraId="49236E74" w14:textId="77777777" w:rsidR="00787A01" w:rsidRPr="00F23A64" w:rsidRDefault="00787A01" w:rsidP="00D04A7F">
      <w:pPr>
        <w:spacing w:line="480" w:lineRule="auto"/>
        <w:ind w:left="720"/>
        <w:rPr>
          <w:rFonts w:ascii="Arial" w:hAnsi="Arial" w:cs="Arial"/>
          <w:sz w:val="24"/>
          <w:szCs w:val="24"/>
        </w:rPr>
      </w:pPr>
    </w:p>
    <w:p w14:paraId="6F513A25" w14:textId="77777777" w:rsidR="0074706F" w:rsidRPr="00F23A64" w:rsidRDefault="00A469E8" w:rsidP="00D04A7F">
      <w:pPr>
        <w:spacing w:line="480" w:lineRule="auto"/>
        <w:rPr>
          <w:rFonts w:ascii="Arial" w:hAnsi="Arial" w:cs="Arial"/>
          <w:sz w:val="24"/>
          <w:szCs w:val="24"/>
        </w:rPr>
      </w:pPr>
      <w:r w:rsidRPr="00F23A64">
        <w:rPr>
          <w:rFonts w:ascii="Arial" w:hAnsi="Arial" w:cs="Arial"/>
          <w:sz w:val="24"/>
          <w:szCs w:val="24"/>
        </w:rPr>
        <w:t xml:space="preserve">Figure 1 displays the research onion which </w:t>
      </w:r>
      <w:r w:rsidR="007D0B0D" w:rsidRPr="00F23A64">
        <w:rPr>
          <w:rFonts w:ascii="Arial" w:hAnsi="Arial" w:cs="Arial"/>
          <w:sz w:val="24"/>
          <w:szCs w:val="24"/>
        </w:rPr>
        <w:t xml:space="preserve">consists of </w:t>
      </w:r>
      <w:r w:rsidR="00F23A64" w:rsidRPr="00F23A64">
        <w:rPr>
          <w:rFonts w:ascii="Arial" w:hAnsi="Arial" w:cs="Arial"/>
          <w:sz w:val="24"/>
          <w:szCs w:val="24"/>
        </w:rPr>
        <w:t>several</w:t>
      </w:r>
      <w:r w:rsidR="007D0B0D" w:rsidRPr="00F23A64">
        <w:rPr>
          <w:rFonts w:ascii="Arial" w:hAnsi="Arial" w:cs="Arial"/>
          <w:sz w:val="24"/>
          <w:szCs w:val="24"/>
        </w:rPr>
        <w:t xml:space="preserve"> layers whereby </w:t>
      </w:r>
      <w:r w:rsidR="00FF4863" w:rsidRPr="00F23A64">
        <w:rPr>
          <w:rFonts w:ascii="Arial" w:hAnsi="Arial" w:cs="Arial"/>
          <w:sz w:val="24"/>
          <w:szCs w:val="24"/>
        </w:rPr>
        <w:t>you peel each layer of the onion, outside to inside u</w:t>
      </w:r>
      <w:r w:rsidR="00185ECD" w:rsidRPr="00F23A64">
        <w:rPr>
          <w:rFonts w:ascii="Arial" w:hAnsi="Arial" w:cs="Arial"/>
          <w:sz w:val="24"/>
          <w:szCs w:val="24"/>
        </w:rPr>
        <w:t xml:space="preserve">ntil you reach the core </w:t>
      </w:r>
      <w:r w:rsidR="00682A73" w:rsidRPr="00F23A64">
        <w:rPr>
          <w:rFonts w:ascii="Arial" w:hAnsi="Arial" w:cs="Arial"/>
          <w:sz w:val="24"/>
          <w:szCs w:val="24"/>
        </w:rPr>
        <w:t xml:space="preserve">to </w:t>
      </w:r>
      <w:r w:rsidR="00C44279" w:rsidRPr="00F23A64">
        <w:rPr>
          <w:rFonts w:ascii="Arial" w:hAnsi="Arial" w:cs="Arial"/>
          <w:sz w:val="24"/>
          <w:szCs w:val="24"/>
        </w:rPr>
        <w:t xml:space="preserve">create a </w:t>
      </w:r>
      <w:r w:rsidR="0060526C" w:rsidRPr="00F23A64">
        <w:rPr>
          <w:rFonts w:ascii="Arial" w:hAnsi="Arial" w:cs="Arial"/>
          <w:sz w:val="24"/>
          <w:szCs w:val="24"/>
        </w:rPr>
        <w:t>well-developed</w:t>
      </w:r>
      <w:r w:rsidR="00C44279" w:rsidRPr="00F23A64">
        <w:rPr>
          <w:rFonts w:ascii="Arial" w:hAnsi="Arial" w:cs="Arial"/>
          <w:sz w:val="24"/>
          <w:szCs w:val="24"/>
        </w:rPr>
        <w:t xml:space="preserve"> research </w:t>
      </w:r>
      <w:r w:rsidR="00724293" w:rsidRPr="00F23A64">
        <w:rPr>
          <w:rFonts w:ascii="Arial" w:hAnsi="Arial" w:cs="Arial"/>
          <w:sz w:val="24"/>
          <w:szCs w:val="24"/>
        </w:rPr>
        <w:t xml:space="preserve">design which is in line with the research objectives </w:t>
      </w:r>
      <w:r w:rsidR="001A2E86" w:rsidRPr="00F23A64">
        <w:rPr>
          <w:rFonts w:ascii="Arial" w:hAnsi="Arial" w:cs="Arial"/>
          <w:sz w:val="24"/>
          <w:szCs w:val="24"/>
        </w:rPr>
        <w:t>and questions (</w:t>
      </w:r>
      <w:r w:rsidR="00113BA1" w:rsidRPr="00F23A64">
        <w:rPr>
          <w:rFonts w:ascii="Arial" w:hAnsi="Arial" w:cs="Arial"/>
          <w:sz w:val="24"/>
          <w:szCs w:val="24"/>
        </w:rPr>
        <w:t xml:space="preserve">Sahay, </w:t>
      </w:r>
      <w:r w:rsidR="002B727A" w:rsidRPr="00F23A64">
        <w:rPr>
          <w:rFonts w:ascii="Arial" w:hAnsi="Arial" w:cs="Arial"/>
          <w:sz w:val="24"/>
          <w:szCs w:val="24"/>
        </w:rPr>
        <w:t xml:space="preserve">2016). </w:t>
      </w:r>
    </w:p>
    <w:p w14:paraId="1A308DC3" w14:textId="77777777" w:rsidR="009E0527" w:rsidRDefault="009E0527" w:rsidP="00D04A7F">
      <w:pPr>
        <w:spacing w:line="480" w:lineRule="auto"/>
        <w:ind w:left="720"/>
      </w:pPr>
    </w:p>
    <w:p w14:paraId="53BB301B" w14:textId="77777777" w:rsidR="00E6615F" w:rsidRPr="00787A01" w:rsidRDefault="00A469E8" w:rsidP="00D04A7F">
      <w:pPr>
        <w:pStyle w:val="Heading1"/>
        <w:spacing w:line="480" w:lineRule="auto"/>
        <w:rPr>
          <w:rStyle w:val="SubtleEmphasis"/>
        </w:rPr>
      </w:pPr>
      <w:bookmarkStart w:id="6" w:name="_Toc57661676"/>
      <w:r>
        <w:rPr>
          <w:rStyle w:val="SubtleEmphasis"/>
        </w:rPr>
        <w:lastRenderedPageBreak/>
        <w:t xml:space="preserve">2.2 </w:t>
      </w:r>
      <w:r w:rsidR="00A30666" w:rsidRPr="00787A01">
        <w:rPr>
          <w:rStyle w:val="SubtleEmphasis"/>
        </w:rPr>
        <w:t>Philosophy</w:t>
      </w:r>
      <w:bookmarkEnd w:id="6"/>
      <w:r w:rsidR="00AD5149" w:rsidRPr="00787A01">
        <w:rPr>
          <w:rStyle w:val="SubtleEmphasis"/>
        </w:rPr>
        <w:t xml:space="preserve"> </w:t>
      </w:r>
    </w:p>
    <w:p w14:paraId="4F315379" w14:textId="77777777" w:rsidR="0007516E" w:rsidRPr="00F23A64" w:rsidRDefault="00A469E8" w:rsidP="00D04A7F">
      <w:pPr>
        <w:spacing w:line="480" w:lineRule="auto"/>
        <w:rPr>
          <w:rFonts w:ascii="Arial" w:hAnsi="Arial" w:cs="Arial"/>
          <w:sz w:val="24"/>
          <w:szCs w:val="24"/>
        </w:rPr>
      </w:pPr>
      <w:r w:rsidRPr="00F23A64">
        <w:rPr>
          <w:rFonts w:ascii="Arial" w:hAnsi="Arial" w:cs="Arial"/>
          <w:sz w:val="24"/>
          <w:szCs w:val="24"/>
        </w:rPr>
        <w:t xml:space="preserve">Interpretivism </w:t>
      </w:r>
      <w:r w:rsidR="008508A4" w:rsidRPr="00F23A64">
        <w:rPr>
          <w:rFonts w:ascii="Arial" w:hAnsi="Arial" w:cs="Arial"/>
          <w:sz w:val="24"/>
          <w:szCs w:val="24"/>
        </w:rPr>
        <w:t xml:space="preserve">will be </w:t>
      </w:r>
      <w:r w:rsidR="00757401" w:rsidRPr="00F23A64">
        <w:rPr>
          <w:rFonts w:ascii="Arial" w:hAnsi="Arial" w:cs="Arial"/>
          <w:sz w:val="24"/>
          <w:szCs w:val="24"/>
        </w:rPr>
        <w:t>used in this study</w:t>
      </w:r>
      <w:r w:rsidR="00FD1AFE" w:rsidRPr="00F23A64">
        <w:rPr>
          <w:rFonts w:ascii="Arial" w:hAnsi="Arial" w:cs="Arial"/>
          <w:sz w:val="24"/>
          <w:szCs w:val="24"/>
        </w:rPr>
        <w:t>. This</w:t>
      </w:r>
      <w:r w:rsidR="00DC3164" w:rsidRPr="00F23A64">
        <w:rPr>
          <w:rFonts w:ascii="Arial" w:hAnsi="Arial" w:cs="Arial"/>
          <w:sz w:val="24"/>
          <w:szCs w:val="24"/>
        </w:rPr>
        <w:t xml:space="preserve"> philosophy </w:t>
      </w:r>
      <w:r w:rsidR="0023738C" w:rsidRPr="00F23A64">
        <w:rPr>
          <w:rFonts w:ascii="Arial" w:hAnsi="Arial" w:cs="Arial"/>
          <w:sz w:val="24"/>
          <w:szCs w:val="24"/>
        </w:rPr>
        <w:t>takes a human approach and allows that humans will interpret</w:t>
      </w:r>
      <w:r w:rsidR="004666F9" w:rsidRPr="00F23A64">
        <w:rPr>
          <w:rFonts w:ascii="Arial" w:hAnsi="Arial" w:cs="Arial"/>
          <w:sz w:val="24"/>
          <w:szCs w:val="24"/>
        </w:rPr>
        <w:t xml:space="preserve"> things differently based on their meanings (Saunders et al, 200</w:t>
      </w:r>
      <w:r w:rsidR="00A41133" w:rsidRPr="00F23A64">
        <w:rPr>
          <w:rFonts w:ascii="Arial" w:hAnsi="Arial" w:cs="Arial"/>
          <w:sz w:val="24"/>
          <w:szCs w:val="24"/>
        </w:rPr>
        <w:t xml:space="preserve">9). </w:t>
      </w:r>
      <w:r w:rsidR="00CD5F0D" w:rsidRPr="00F23A64">
        <w:rPr>
          <w:rFonts w:ascii="Arial" w:hAnsi="Arial" w:cs="Arial"/>
          <w:sz w:val="24"/>
          <w:szCs w:val="24"/>
        </w:rPr>
        <w:t>Thanh &amp; Thanh (</w:t>
      </w:r>
      <w:r w:rsidR="000771CE" w:rsidRPr="00F23A64">
        <w:rPr>
          <w:rFonts w:ascii="Arial" w:hAnsi="Arial" w:cs="Arial"/>
          <w:sz w:val="24"/>
          <w:szCs w:val="24"/>
        </w:rPr>
        <w:t xml:space="preserve">2015) </w:t>
      </w:r>
      <w:r w:rsidR="00CD77DF" w:rsidRPr="00F23A64">
        <w:rPr>
          <w:rFonts w:ascii="Arial" w:hAnsi="Arial" w:cs="Arial"/>
          <w:sz w:val="24"/>
          <w:szCs w:val="24"/>
        </w:rPr>
        <w:t xml:space="preserve">state that interpretivism is inclusive as </w:t>
      </w:r>
      <w:r w:rsidR="00317830" w:rsidRPr="00F23A64">
        <w:rPr>
          <w:rFonts w:ascii="Arial" w:hAnsi="Arial" w:cs="Arial"/>
          <w:sz w:val="24"/>
          <w:szCs w:val="24"/>
        </w:rPr>
        <w:t xml:space="preserve">it allows for different viewpoints among different people. </w:t>
      </w:r>
      <w:r w:rsidR="00953BD5" w:rsidRPr="00F23A64">
        <w:rPr>
          <w:rFonts w:ascii="Arial" w:hAnsi="Arial" w:cs="Arial"/>
          <w:sz w:val="24"/>
          <w:szCs w:val="24"/>
        </w:rPr>
        <w:t xml:space="preserve">The philosophy is appropriate as it </w:t>
      </w:r>
      <w:r w:rsidR="00232D71" w:rsidRPr="00F23A64">
        <w:rPr>
          <w:rFonts w:ascii="Arial" w:hAnsi="Arial" w:cs="Arial"/>
          <w:sz w:val="24"/>
          <w:szCs w:val="24"/>
        </w:rPr>
        <w:t xml:space="preserve">allows </w:t>
      </w:r>
      <w:r w:rsidR="00320C7E" w:rsidRPr="00F23A64">
        <w:rPr>
          <w:rFonts w:ascii="Arial" w:hAnsi="Arial" w:cs="Arial"/>
          <w:sz w:val="24"/>
          <w:szCs w:val="24"/>
        </w:rPr>
        <w:t xml:space="preserve">the data collected to be compared and analysed to aid a conclusion. </w:t>
      </w:r>
    </w:p>
    <w:p w14:paraId="325C36BA" w14:textId="77777777" w:rsidR="003228AF" w:rsidRPr="00F23A64" w:rsidRDefault="003228AF" w:rsidP="00D04A7F">
      <w:pPr>
        <w:spacing w:line="480" w:lineRule="auto"/>
        <w:ind w:left="720"/>
        <w:rPr>
          <w:rFonts w:ascii="Arial" w:hAnsi="Arial" w:cs="Arial"/>
          <w:sz w:val="24"/>
          <w:szCs w:val="24"/>
        </w:rPr>
      </w:pPr>
    </w:p>
    <w:p w14:paraId="16AC5B62" w14:textId="77777777" w:rsidR="00E96CA9" w:rsidRPr="00787A01" w:rsidRDefault="00A469E8" w:rsidP="00D04A7F">
      <w:pPr>
        <w:pStyle w:val="Heading1"/>
        <w:spacing w:line="480" w:lineRule="auto"/>
        <w:rPr>
          <w:rStyle w:val="SubtleEmphasis"/>
        </w:rPr>
      </w:pPr>
      <w:bookmarkStart w:id="7" w:name="_Toc57661677"/>
      <w:r>
        <w:rPr>
          <w:rStyle w:val="SubtleEmphasis"/>
        </w:rPr>
        <w:t xml:space="preserve">2.3 </w:t>
      </w:r>
      <w:r w:rsidRPr="00787A01">
        <w:rPr>
          <w:rStyle w:val="SubtleEmphasis"/>
        </w:rPr>
        <w:t>Research</w:t>
      </w:r>
      <w:r w:rsidR="00FD7E8F" w:rsidRPr="00787A01">
        <w:rPr>
          <w:rStyle w:val="SubtleEmphasis"/>
        </w:rPr>
        <w:t xml:space="preserve"> approach</w:t>
      </w:r>
      <w:bookmarkEnd w:id="7"/>
    </w:p>
    <w:p w14:paraId="6D3A81F6" w14:textId="77777777" w:rsidR="003076CE" w:rsidRPr="00D04A7F" w:rsidRDefault="00A469E8" w:rsidP="00D04A7F">
      <w:pPr>
        <w:spacing w:line="480" w:lineRule="auto"/>
        <w:rPr>
          <w:rFonts w:ascii="Arial" w:hAnsi="Arial" w:cs="Arial"/>
          <w:sz w:val="24"/>
          <w:szCs w:val="24"/>
        </w:rPr>
      </w:pPr>
      <w:r w:rsidRPr="00D04A7F">
        <w:rPr>
          <w:rFonts w:ascii="Arial" w:hAnsi="Arial" w:cs="Arial"/>
          <w:sz w:val="24"/>
          <w:szCs w:val="24"/>
        </w:rPr>
        <w:t>The research approach decided upon is inductive</w:t>
      </w:r>
      <w:r w:rsidR="001A37ED" w:rsidRPr="00D04A7F">
        <w:rPr>
          <w:rFonts w:ascii="Arial" w:hAnsi="Arial" w:cs="Arial"/>
          <w:sz w:val="24"/>
          <w:szCs w:val="24"/>
        </w:rPr>
        <w:t xml:space="preserve">. This </w:t>
      </w:r>
      <w:r w:rsidR="000A0760" w:rsidRPr="00D04A7F">
        <w:rPr>
          <w:rFonts w:ascii="Arial" w:hAnsi="Arial" w:cs="Arial"/>
          <w:sz w:val="24"/>
          <w:szCs w:val="24"/>
        </w:rPr>
        <w:t>approach is</w:t>
      </w:r>
      <w:r w:rsidR="00951899" w:rsidRPr="00D04A7F">
        <w:rPr>
          <w:rFonts w:ascii="Arial" w:hAnsi="Arial" w:cs="Arial"/>
          <w:sz w:val="24"/>
          <w:szCs w:val="24"/>
        </w:rPr>
        <w:t xml:space="preserve"> appropriate as it allows the researcher to</w:t>
      </w:r>
      <w:r w:rsidR="009E587C" w:rsidRPr="00D04A7F">
        <w:rPr>
          <w:rFonts w:ascii="Arial" w:hAnsi="Arial" w:cs="Arial"/>
          <w:sz w:val="24"/>
          <w:szCs w:val="24"/>
        </w:rPr>
        <w:t xml:space="preserve"> collect data and analyse this to come to their own theories and conclusions (Saunders et al, 200</w:t>
      </w:r>
      <w:r w:rsidR="006614BB" w:rsidRPr="00D04A7F">
        <w:rPr>
          <w:rFonts w:ascii="Arial" w:hAnsi="Arial" w:cs="Arial"/>
          <w:sz w:val="24"/>
          <w:szCs w:val="24"/>
        </w:rPr>
        <w:t>7</w:t>
      </w:r>
      <w:r w:rsidR="009E587C" w:rsidRPr="00D04A7F">
        <w:rPr>
          <w:rFonts w:ascii="Arial" w:hAnsi="Arial" w:cs="Arial"/>
          <w:sz w:val="24"/>
          <w:szCs w:val="24"/>
        </w:rPr>
        <w:t xml:space="preserve">). </w:t>
      </w:r>
    </w:p>
    <w:p w14:paraId="78989F84" w14:textId="77777777" w:rsidR="000B1280" w:rsidRDefault="000B1280" w:rsidP="00D04A7F">
      <w:pPr>
        <w:pStyle w:val="ListParagraph"/>
        <w:spacing w:line="480" w:lineRule="auto"/>
        <w:ind w:left="1080"/>
      </w:pPr>
    </w:p>
    <w:p w14:paraId="122C938D" w14:textId="77777777" w:rsidR="00C60378" w:rsidRDefault="00C60378" w:rsidP="00D04A7F">
      <w:pPr>
        <w:pStyle w:val="ListParagraph"/>
        <w:spacing w:line="480" w:lineRule="auto"/>
        <w:ind w:left="1080"/>
      </w:pPr>
    </w:p>
    <w:p w14:paraId="532540CB" w14:textId="77777777" w:rsidR="001D61D6" w:rsidRPr="00787A01" w:rsidRDefault="00A469E8" w:rsidP="00D04A7F">
      <w:pPr>
        <w:pStyle w:val="Heading1"/>
        <w:spacing w:line="480" w:lineRule="auto"/>
        <w:rPr>
          <w:rStyle w:val="SubtleEmphasis"/>
        </w:rPr>
      </w:pPr>
      <w:bookmarkStart w:id="8" w:name="_Toc57661678"/>
      <w:r>
        <w:rPr>
          <w:rStyle w:val="SubtleEmphasis"/>
        </w:rPr>
        <w:t xml:space="preserve">2.4 </w:t>
      </w:r>
      <w:r w:rsidR="00200C68" w:rsidRPr="00787A01">
        <w:rPr>
          <w:rStyle w:val="SubtleEmphasis"/>
        </w:rPr>
        <w:t>Da</w:t>
      </w:r>
      <w:r w:rsidR="00A21BBB" w:rsidRPr="00787A01">
        <w:rPr>
          <w:rStyle w:val="SubtleEmphasis"/>
        </w:rPr>
        <w:t>ta collection</w:t>
      </w:r>
      <w:bookmarkEnd w:id="8"/>
      <w:r w:rsidR="00A21BBB" w:rsidRPr="00787A01">
        <w:rPr>
          <w:rStyle w:val="SubtleEmphasis"/>
        </w:rPr>
        <w:t xml:space="preserve"> </w:t>
      </w:r>
    </w:p>
    <w:p w14:paraId="57338AE7" w14:textId="7D2FD30F" w:rsidR="00E56D41" w:rsidRPr="00D04A7F" w:rsidRDefault="00A469E8" w:rsidP="00D04A7F">
      <w:pPr>
        <w:spacing w:line="480" w:lineRule="auto"/>
        <w:rPr>
          <w:rFonts w:ascii="Arial" w:hAnsi="Arial" w:cs="Arial"/>
          <w:sz w:val="24"/>
          <w:szCs w:val="24"/>
        </w:rPr>
      </w:pPr>
      <w:r w:rsidRPr="00D04A7F">
        <w:rPr>
          <w:rFonts w:ascii="Arial" w:hAnsi="Arial" w:cs="Arial"/>
          <w:sz w:val="24"/>
          <w:szCs w:val="24"/>
        </w:rPr>
        <w:t xml:space="preserve">The researcher will use mixed methods for data collection as a survey will be created and interviews conducted. </w:t>
      </w:r>
      <w:r w:rsidR="0086063B" w:rsidRPr="00D04A7F">
        <w:rPr>
          <w:rFonts w:ascii="Arial" w:hAnsi="Arial" w:cs="Arial"/>
          <w:sz w:val="24"/>
          <w:szCs w:val="24"/>
        </w:rPr>
        <w:t>This will allow qualitative and quantitative data to be collected.</w:t>
      </w:r>
      <w:r w:rsidR="00155B27" w:rsidRPr="00D04A7F">
        <w:rPr>
          <w:rFonts w:ascii="Arial" w:hAnsi="Arial" w:cs="Arial"/>
          <w:sz w:val="24"/>
          <w:szCs w:val="24"/>
        </w:rPr>
        <w:t xml:space="preserve"> </w:t>
      </w:r>
      <w:r w:rsidR="00E615FD" w:rsidRPr="00D04A7F">
        <w:rPr>
          <w:rFonts w:ascii="Arial" w:hAnsi="Arial" w:cs="Arial"/>
          <w:sz w:val="24"/>
          <w:szCs w:val="24"/>
        </w:rPr>
        <w:t>Almalki (</w:t>
      </w:r>
      <w:r w:rsidR="0077639F" w:rsidRPr="00D04A7F">
        <w:rPr>
          <w:rFonts w:ascii="Arial" w:hAnsi="Arial" w:cs="Arial"/>
          <w:sz w:val="24"/>
          <w:szCs w:val="24"/>
        </w:rPr>
        <w:t xml:space="preserve">2016) </w:t>
      </w:r>
      <w:r w:rsidR="00155B27" w:rsidRPr="00D04A7F">
        <w:rPr>
          <w:rFonts w:ascii="Arial" w:hAnsi="Arial" w:cs="Arial"/>
          <w:sz w:val="24"/>
          <w:szCs w:val="24"/>
        </w:rPr>
        <w:t xml:space="preserve">states that a mixed-method approach is appropriate for all projects as it allows </w:t>
      </w:r>
      <w:r w:rsidR="007C68D4" w:rsidRPr="00D04A7F">
        <w:rPr>
          <w:rFonts w:ascii="Arial" w:hAnsi="Arial" w:cs="Arial"/>
          <w:sz w:val="24"/>
          <w:szCs w:val="24"/>
        </w:rPr>
        <w:t>for greater depth and understanding that may not be achieved using a singular method.</w:t>
      </w:r>
      <w:r w:rsidR="005D7A72" w:rsidRPr="00D04A7F">
        <w:rPr>
          <w:rFonts w:ascii="Arial" w:hAnsi="Arial" w:cs="Arial"/>
          <w:sz w:val="24"/>
          <w:szCs w:val="24"/>
        </w:rPr>
        <w:t xml:space="preserve"> </w:t>
      </w:r>
      <w:r w:rsidR="0086063B" w:rsidRPr="00D04A7F">
        <w:rPr>
          <w:rFonts w:ascii="Arial" w:hAnsi="Arial" w:cs="Arial"/>
          <w:sz w:val="24"/>
          <w:szCs w:val="24"/>
        </w:rPr>
        <w:t xml:space="preserve"> </w:t>
      </w:r>
      <w:r w:rsidR="00983F8D" w:rsidRPr="00D04A7F">
        <w:rPr>
          <w:rFonts w:ascii="Arial" w:hAnsi="Arial" w:cs="Arial"/>
          <w:sz w:val="24"/>
          <w:szCs w:val="24"/>
        </w:rPr>
        <w:t xml:space="preserve">Sutton &amp; Austin (2015) </w:t>
      </w:r>
      <w:r w:rsidR="00100745" w:rsidRPr="00D04A7F">
        <w:rPr>
          <w:rFonts w:ascii="Arial" w:hAnsi="Arial" w:cs="Arial"/>
          <w:sz w:val="24"/>
          <w:szCs w:val="24"/>
        </w:rPr>
        <w:t>state</w:t>
      </w:r>
      <w:r w:rsidR="00983F8D" w:rsidRPr="00D04A7F">
        <w:rPr>
          <w:rFonts w:ascii="Arial" w:hAnsi="Arial" w:cs="Arial"/>
          <w:sz w:val="24"/>
          <w:szCs w:val="24"/>
        </w:rPr>
        <w:t xml:space="preserve"> </w:t>
      </w:r>
      <w:r w:rsidR="00100745" w:rsidRPr="00D04A7F">
        <w:rPr>
          <w:rFonts w:ascii="Arial" w:hAnsi="Arial" w:cs="Arial"/>
          <w:sz w:val="24"/>
          <w:szCs w:val="24"/>
        </w:rPr>
        <w:t xml:space="preserve">that qualitative data is useful for researchers as it </w:t>
      </w:r>
      <w:r w:rsidR="00BA17EA" w:rsidRPr="00D04A7F">
        <w:rPr>
          <w:rFonts w:ascii="Arial" w:hAnsi="Arial" w:cs="Arial"/>
          <w:sz w:val="24"/>
          <w:szCs w:val="24"/>
        </w:rPr>
        <w:t>allows for</w:t>
      </w:r>
      <w:r w:rsidR="00100745" w:rsidRPr="00D04A7F">
        <w:rPr>
          <w:rFonts w:ascii="Arial" w:hAnsi="Arial" w:cs="Arial"/>
          <w:sz w:val="24"/>
          <w:szCs w:val="24"/>
        </w:rPr>
        <w:t xml:space="preserve"> an understanding of the participants' thoughts and feelings attributed to a certain scenario. This will </w:t>
      </w:r>
      <w:r w:rsidR="008160BA" w:rsidRPr="00D04A7F">
        <w:rPr>
          <w:rFonts w:ascii="Arial" w:hAnsi="Arial" w:cs="Arial"/>
          <w:sz w:val="24"/>
          <w:szCs w:val="24"/>
        </w:rPr>
        <w:t>help draw more detailed conclusions compared to ‘yes’ or ‘no</w:t>
      </w:r>
      <w:r w:rsidR="0060526C" w:rsidRPr="00D04A7F">
        <w:rPr>
          <w:rFonts w:ascii="Arial" w:hAnsi="Arial" w:cs="Arial"/>
          <w:sz w:val="24"/>
          <w:szCs w:val="24"/>
        </w:rPr>
        <w:t>’</w:t>
      </w:r>
      <w:r w:rsidR="008160BA" w:rsidRPr="00D04A7F">
        <w:rPr>
          <w:rFonts w:ascii="Arial" w:hAnsi="Arial" w:cs="Arial"/>
          <w:sz w:val="24"/>
          <w:szCs w:val="24"/>
        </w:rPr>
        <w:t xml:space="preserve"> </w:t>
      </w:r>
      <w:r w:rsidR="0060526C" w:rsidRPr="00D04A7F">
        <w:rPr>
          <w:rFonts w:ascii="Arial" w:hAnsi="Arial" w:cs="Arial"/>
          <w:sz w:val="24"/>
          <w:szCs w:val="24"/>
        </w:rPr>
        <w:t>responses</w:t>
      </w:r>
      <w:r w:rsidR="0028007B" w:rsidRPr="00D04A7F">
        <w:rPr>
          <w:rFonts w:ascii="Arial" w:hAnsi="Arial" w:cs="Arial"/>
          <w:sz w:val="24"/>
          <w:szCs w:val="24"/>
        </w:rPr>
        <w:t xml:space="preserve">. Another benefit of an interview is </w:t>
      </w:r>
      <w:r w:rsidR="0028007B" w:rsidRPr="00D04A7F">
        <w:rPr>
          <w:rFonts w:ascii="Arial" w:hAnsi="Arial" w:cs="Arial"/>
          <w:sz w:val="24"/>
          <w:szCs w:val="24"/>
        </w:rPr>
        <w:lastRenderedPageBreak/>
        <w:t xml:space="preserve">that follow up questions can be asked to </w:t>
      </w:r>
      <w:r w:rsidR="00795BD3" w:rsidRPr="00D04A7F">
        <w:rPr>
          <w:rFonts w:ascii="Arial" w:hAnsi="Arial" w:cs="Arial"/>
          <w:sz w:val="24"/>
          <w:szCs w:val="24"/>
        </w:rPr>
        <w:t xml:space="preserve">provide further scope. Quantitative </w:t>
      </w:r>
      <w:r w:rsidR="008160BA" w:rsidRPr="00D04A7F">
        <w:rPr>
          <w:rFonts w:ascii="Arial" w:hAnsi="Arial" w:cs="Arial"/>
          <w:sz w:val="24"/>
          <w:szCs w:val="24"/>
        </w:rPr>
        <w:t xml:space="preserve">data can also be useful as </w:t>
      </w:r>
      <w:r w:rsidR="00521A82" w:rsidRPr="00D04A7F">
        <w:rPr>
          <w:rFonts w:ascii="Arial" w:hAnsi="Arial" w:cs="Arial"/>
          <w:sz w:val="24"/>
          <w:szCs w:val="24"/>
        </w:rPr>
        <w:t>it allows for statistical analysis. This can provide a clear</w:t>
      </w:r>
      <w:r w:rsidR="001B41CA" w:rsidRPr="00D04A7F">
        <w:rPr>
          <w:rFonts w:ascii="Arial" w:hAnsi="Arial" w:cs="Arial"/>
          <w:sz w:val="24"/>
          <w:szCs w:val="24"/>
        </w:rPr>
        <w:t xml:space="preserve"> direct</w:t>
      </w:r>
      <w:r w:rsidR="00521A82" w:rsidRPr="00D04A7F">
        <w:rPr>
          <w:rFonts w:ascii="Arial" w:hAnsi="Arial" w:cs="Arial"/>
          <w:sz w:val="24"/>
          <w:szCs w:val="24"/>
        </w:rPr>
        <w:t xml:space="preserve"> result </w:t>
      </w:r>
      <w:r w:rsidR="00FB5AA3" w:rsidRPr="00D04A7F">
        <w:rPr>
          <w:rFonts w:ascii="Arial" w:hAnsi="Arial" w:cs="Arial"/>
          <w:sz w:val="24"/>
          <w:szCs w:val="24"/>
        </w:rPr>
        <w:t xml:space="preserve">by </w:t>
      </w:r>
      <w:r w:rsidR="001B41CA" w:rsidRPr="00D04A7F">
        <w:rPr>
          <w:rFonts w:ascii="Arial" w:hAnsi="Arial" w:cs="Arial"/>
          <w:sz w:val="24"/>
          <w:szCs w:val="24"/>
        </w:rPr>
        <w:t>answering questions such as ‘what percentage’ and ‘what proportion’ (</w:t>
      </w:r>
      <w:r w:rsidR="002E221E" w:rsidRPr="00D04A7F">
        <w:rPr>
          <w:rFonts w:ascii="Arial" w:hAnsi="Arial" w:cs="Arial"/>
          <w:sz w:val="24"/>
          <w:szCs w:val="24"/>
        </w:rPr>
        <w:t>Goertzen</w:t>
      </w:r>
      <w:r w:rsidR="00CB3518" w:rsidRPr="00D04A7F">
        <w:rPr>
          <w:rFonts w:ascii="Arial" w:hAnsi="Arial" w:cs="Arial"/>
          <w:sz w:val="24"/>
          <w:szCs w:val="24"/>
        </w:rPr>
        <w:t xml:space="preserve">, 2017). </w:t>
      </w:r>
      <w:r w:rsidR="00E311BB" w:rsidRPr="00D04A7F">
        <w:rPr>
          <w:rFonts w:ascii="Arial" w:hAnsi="Arial" w:cs="Arial"/>
          <w:sz w:val="24"/>
          <w:szCs w:val="24"/>
        </w:rPr>
        <w:t>A survey a</w:t>
      </w:r>
      <w:r w:rsidR="00C110FE" w:rsidRPr="00D04A7F">
        <w:rPr>
          <w:rFonts w:ascii="Arial" w:hAnsi="Arial" w:cs="Arial"/>
          <w:sz w:val="24"/>
          <w:szCs w:val="24"/>
        </w:rPr>
        <w:t xml:space="preserve">llows </w:t>
      </w:r>
      <w:r w:rsidR="00191442" w:rsidRPr="00D04A7F">
        <w:rPr>
          <w:rFonts w:ascii="Arial" w:hAnsi="Arial" w:cs="Arial"/>
          <w:sz w:val="24"/>
          <w:szCs w:val="24"/>
        </w:rPr>
        <w:t>data to be collected from large groups of people</w:t>
      </w:r>
      <w:r w:rsidR="00C34FA9" w:rsidRPr="00D04A7F">
        <w:rPr>
          <w:rFonts w:ascii="Arial" w:hAnsi="Arial" w:cs="Arial"/>
          <w:sz w:val="24"/>
          <w:szCs w:val="24"/>
        </w:rPr>
        <w:t xml:space="preserve"> quickly and easily, however, more time may be needed to create a survey and analyse the data (</w:t>
      </w:r>
      <w:r w:rsidR="00A03698" w:rsidRPr="00D04A7F">
        <w:rPr>
          <w:rFonts w:ascii="Arial" w:hAnsi="Arial" w:cs="Arial"/>
          <w:sz w:val="24"/>
          <w:szCs w:val="24"/>
        </w:rPr>
        <w:t xml:space="preserve">Jones, Baxter &amp; </w:t>
      </w:r>
      <w:r w:rsidR="00223C28" w:rsidRPr="00D04A7F">
        <w:rPr>
          <w:rFonts w:ascii="Arial" w:hAnsi="Arial" w:cs="Arial"/>
          <w:sz w:val="24"/>
          <w:szCs w:val="24"/>
        </w:rPr>
        <w:t>Khandu</w:t>
      </w:r>
      <w:r w:rsidR="007D2D02" w:rsidRPr="00D04A7F">
        <w:rPr>
          <w:rFonts w:ascii="Arial" w:hAnsi="Arial" w:cs="Arial"/>
          <w:sz w:val="24"/>
          <w:szCs w:val="24"/>
        </w:rPr>
        <w:t xml:space="preserve">ja, 2013). </w:t>
      </w:r>
    </w:p>
    <w:p w14:paraId="6F64B3FB" w14:textId="77777777" w:rsidR="00C73FD2" w:rsidRDefault="00C73FD2" w:rsidP="00D04A7F">
      <w:pPr>
        <w:pStyle w:val="ListParagraph"/>
        <w:spacing w:line="480" w:lineRule="auto"/>
        <w:ind w:left="1080"/>
      </w:pPr>
    </w:p>
    <w:p w14:paraId="05598BE3" w14:textId="77777777" w:rsidR="00C73FD2" w:rsidRPr="00787A01" w:rsidRDefault="00A469E8" w:rsidP="00D04A7F">
      <w:pPr>
        <w:pStyle w:val="Heading1"/>
        <w:spacing w:line="480" w:lineRule="auto"/>
        <w:rPr>
          <w:rStyle w:val="SubtleEmphasis"/>
        </w:rPr>
      </w:pPr>
      <w:bookmarkStart w:id="9" w:name="_Toc57661679"/>
      <w:r>
        <w:rPr>
          <w:rStyle w:val="SubtleEmphasis"/>
        </w:rPr>
        <w:t xml:space="preserve">2.5 </w:t>
      </w:r>
      <w:r w:rsidRPr="00787A01">
        <w:rPr>
          <w:rStyle w:val="SubtleEmphasis"/>
        </w:rPr>
        <w:t>Sample</w:t>
      </w:r>
      <w:bookmarkEnd w:id="9"/>
    </w:p>
    <w:p w14:paraId="575845ED" w14:textId="77777777" w:rsidR="00C73FD2" w:rsidRPr="00F23A64" w:rsidRDefault="00A469E8" w:rsidP="00D04A7F">
      <w:pPr>
        <w:spacing w:line="480" w:lineRule="auto"/>
        <w:rPr>
          <w:rFonts w:ascii="Arial" w:hAnsi="Arial" w:cs="Arial"/>
          <w:sz w:val="24"/>
          <w:szCs w:val="24"/>
        </w:rPr>
      </w:pPr>
      <w:r w:rsidRPr="00F23A64">
        <w:rPr>
          <w:rFonts w:ascii="Arial" w:hAnsi="Arial" w:cs="Arial"/>
          <w:sz w:val="24"/>
          <w:szCs w:val="24"/>
        </w:rPr>
        <w:t xml:space="preserve">The sample used for this project will </w:t>
      </w:r>
      <w:r w:rsidR="0092365B" w:rsidRPr="00F23A64">
        <w:rPr>
          <w:rFonts w:ascii="Arial" w:hAnsi="Arial" w:cs="Arial"/>
          <w:sz w:val="24"/>
          <w:szCs w:val="24"/>
        </w:rPr>
        <w:t xml:space="preserve">most likely be over 100 people due to the survey being shared across social </w:t>
      </w:r>
      <w:proofErr w:type="gramStart"/>
      <w:r w:rsidR="0092365B" w:rsidRPr="00F23A64">
        <w:rPr>
          <w:rFonts w:ascii="Arial" w:hAnsi="Arial" w:cs="Arial"/>
          <w:sz w:val="24"/>
          <w:szCs w:val="24"/>
        </w:rPr>
        <w:t>media’s</w:t>
      </w:r>
      <w:proofErr w:type="gramEnd"/>
      <w:r w:rsidR="0092365B" w:rsidRPr="00F23A64">
        <w:rPr>
          <w:rFonts w:ascii="Arial" w:hAnsi="Arial" w:cs="Arial"/>
          <w:sz w:val="24"/>
          <w:szCs w:val="24"/>
        </w:rPr>
        <w:t xml:space="preserve">. Due to the nature of the project, </w:t>
      </w:r>
      <w:r w:rsidR="000256E2" w:rsidRPr="00F23A64">
        <w:rPr>
          <w:rFonts w:ascii="Arial" w:hAnsi="Arial" w:cs="Arial"/>
          <w:sz w:val="24"/>
          <w:szCs w:val="24"/>
        </w:rPr>
        <w:t xml:space="preserve">the sample is most likely to include </w:t>
      </w:r>
      <w:r w:rsidR="000239F1" w:rsidRPr="00F23A64">
        <w:rPr>
          <w:rFonts w:ascii="Arial" w:hAnsi="Arial" w:cs="Arial"/>
          <w:sz w:val="24"/>
          <w:szCs w:val="24"/>
        </w:rPr>
        <w:t xml:space="preserve">young women who are fashion conscious. </w:t>
      </w:r>
    </w:p>
    <w:p w14:paraId="707F735B" w14:textId="77777777" w:rsidR="00596395" w:rsidRPr="00F23A64" w:rsidRDefault="00596395" w:rsidP="00D04A7F">
      <w:pPr>
        <w:pStyle w:val="ListParagraph"/>
        <w:spacing w:line="480" w:lineRule="auto"/>
        <w:ind w:left="1080"/>
        <w:rPr>
          <w:rFonts w:ascii="Arial" w:hAnsi="Arial" w:cs="Arial"/>
          <w:sz w:val="24"/>
          <w:szCs w:val="24"/>
        </w:rPr>
      </w:pPr>
    </w:p>
    <w:p w14:paraId="6479573A" w14:textId="77777777" w:rsidR="00A21BBB" w:rsidRPr="00921E8D" w:rsidRDefault="00A469E8" w:rsidP="00D04A7F">
      <w:pPr>
        <w:pStyle w:val="Heading1"/>
        <w:spacing w:line="480" w:lineRule="auto"/>
        <w:rPr>
          <w:rStyle w:val="SubtleEmphasis"/>
        </w:rPr>
      </w:pPr>
      <w:bookmarkStart w:id="10" w:name="_Toc57661680"/>
      <w:r>
        <w:rPr>
          <w:rStyle w:val="SubtleEmphasis"/>
        </w:rPr>
        <w:t xml:space="preserve">2.6 </w:t>
      </w:r>
      <w:r w:rsidRPr="00921E8D">
        <w:rPr>
          <w:rStyle w:val="SubtleEmphasis"/>
        </w:rPr>
        <w:t>Data analysis</w:t>
      </w:r>
      <w:bookmarkEnd w:id="10"/>
      <w:r w:rsidRPr="00921E8D">
        <w:rPr>
          <w:rStyle w:val="SubtleEmphasis"/>
        </w:rPr>
        <w:t xml:space="preserve"> </w:t>
      </w:r>
    </w:p>
    <w:p w14:paraId="1E143EF0" w14:textId="58635FFF" w:rsidR="00C108BD" w:rsidRPr="00921E8D" w:rsidRDefault="00A469E8" w:rsidP="00D04A7F">
      <w:pPr>
        <w:spacing w:line="480" w:lineRule="auto"/>
        <w:rPr>
          <w:rFonts w:ascii="Arial" w:hAnsi="Arial" w:cs="Arial"/>
          <w:sz w:val="24"/>
          <w:szCs w:val="24"/>
        </w:rPr>
      </w:pPr>
      <w:r w:rsidRPr="00921E8D">
        <w:rPr>
          <w:rFonts w:ascii="Arial" w:hAnsi="Arial" w:cs="Arial"/>
          <w:sz w:val="24"/>
          <w:szCs w:val="24"/>
        </w:rPr>
        <w:t>To analyse the data</w:t>
      </w:r>
      <w:r w:rsidR="002A4FA4" w:rsidRPr="00921E8D">
        <w:rPr>
          <w:rFonts w:ascii="Arial" w:hAnsi="Arial" w:cs="Arial"/>
          <w:sz w:val="24"/>
          <w:szCs w:val="24"/>
        </w:rPr>
        <w:t>, graphs and charts will be created to gather quantitative data to find trends</w:t>
      </w:r>
      <w:r w:rsidR="00335F91" w:rsidRPr="00921E8D">
        <w:rPr>
          <w:rFonts w:ascii="Arial" w:hAnsi="Arial" w:cs="Arial"/>
          <w:sz w:val="24"/>
          <w:szCs w:val="24"/>
        </w:rPr>
        <w:t xml:space="preserve"> and create percentages. </w:t>
      </w:r>
      <w:r w:rsidR="00873F4F" w:rsidRPr="00921E8D">
        <w:rPr>
          <w:rFonts w:ascii="Arial" w:hAnsi="Arial" w:cs="Arial"/>
          <w:sz w:val="24"/>
          <w:szCs w:val="24"/>
        </w:rPr>
        <w:t>Qualitative</w:t>
      </w:r>
      <w:r w:rsidR="00335F91" w:rsidRPr="00921E8D">
        <w:rPr>
          <w:rFonts w:ascii="Arial" w:hAnsi="Arial" w:cs="Arial"/>
          <w:sz w:val="24"/>
          <w:szCs w:val="24"/>
        </w:rPr>
        <w:t xml:space="preserve"> data from the interviews will be </w:t>
      </w:r>
      <w:r w:rsidR="00873F4F" w:rsidRPr="00921E8D">
        <w:rPr>
          <w:rFonts w:ascii="Arial" w:hAnsi="Arial" w:cs="Arial"/>
          <w:sz w:val="24"/>
          <w:szCs w:val="24"/>
        </w:rPr>
        <w:t xml:space="preserve">analysed by reading through interview notes and answers to discover themes and trends among participants. </w:t>
      </w:r>
      <w:r w:rsidR="00B45F9D" w:rsidRPr="00921E8D">
        <w:rPr>
          <w:rFonts w:ascii="Arial" w:hAnsi="Arial" w:cs="Arial"/>
          <w:sz w:val="24"/>
          <w:szCs w:val="24"/>
        </w:rPr>
        <w:br/>
      </w:r>
      <w:r w:rsidR="00B45F9D" w:rsidRPr="00921E8D">
        <w:rPr>
          <w:rFonts w:ascii="Arial" w:hAnsi="Arial" w:cs="Arial"/>
          <w:sz w:val="24"/>
          <w:szCs w:val="24"/>
        </w:rPr>
        <w:br/>
      </w:r>
      <w:r w:rsidR="00B45F9D" w:rsidRPr="00921E8D">
        <w:rPr>
          <w:rFonts w:ascii="Arial" w:hAnsi="Arial" w:cs="Arial"/>
          <w:sz w:val="24"/>
          <w:szCs w:val="24"/>
        </w:rPr>
        <w:br/>
      </w:r>
      <w:r w:rsidR="00B45F9D" w:rsidRPr="00921E8D">
        <w:rPr>
          <w:rFonts w:ascii="Arial" w:hAnsi="Arial" w:cs="Arial"/>
          <w:sz w:val="24"/>
          <w:szCs w:val="24"/>
        </w:rPr>
        <w:br/>
      </w:r>
      <w:r w:rsidR="00B45F9D" w:rsidRPr="00921E8D">
        <w:rPr>
          <w:rFonts w:ascii="Arial" w:hAnsi="Arial" w:cs="Arial"/>
          <w:sz w:val="24"/>
          <w:szCs w:val="24"/>
        </w:rPr>
        <w:br/>
      </w:r>
      <w:r w:rsidR="00B45F9D" w:rsidRPr="00921E8D">
        <w:rPr>
          <w:rFonts w:ascii="Arial" w:hAnsi="Arial" w:cs="Arial"/>
          <w:sz w:val="24"/>
          <w:szCs w:val="24"/>
        </w:rPr>
        <w:br/>
      </w:r>
      <w:r w:rsidR="00B45F9D" w:rsidRPr="00921E8D">
        <w:rPr>
          <w:rFonts w:ascii="Arial" w:hAnsi="Arial" w:cs="Arial"/>
          <w:sz w:val="24"/>
          <w:szCs w:val="24"/>
        </w:rPr>
        <w:br/>
      </w:r>
    </w:p>
    <w:p w14:paraId="09BF4220" w14:textId="77777777" w:rsidR="00A21BBB" w:rsidRPr="00787A01" w:rsidRDefault="00A469E8" w:rsidP="00D04A7F">
      <w:pPr>
        <w:pStyle w:val="Heading1"/>
        <w:spacing w:line="480" w:lineRule="auto"/>
        <w:rPr>
          <w:rStyle w:val="SubtleEmphasis"/>
        </w:rPr>
      </w:pPr>
      <w:bookmarkStart w:id="11" w:name="_Toc57661681"/>
      <w:r>
        <w:rPr>
          <w:rStyle w:val="SubtleEmphasis"/>
        </w:rPr>
        <w:lastRenderedPageBreak/>
        <w:t xml:space="preserve">3.0 </w:t>
      </w:r>
      <w:r w:rsidR="00D26F37" w:rsidRPr="00787A01">
        <w:rPr>
          <w:rStyle w:val="SubtleEmphasis"/>
        </w:rPr>
        <w:t xml:space="preserve">Limitations and </w:t>
      </w:r>
      <w:r w:rsidR="00922123" w:rsidRPr="00787A01">
        <w:rPr>
          <w:rStyle w:val="SubtleEmphasis"/>
        </w:rPr>
        <w:t>Ethical Risk</w:t>
      </w:r>
      <w:bookmarkEnd w:id="11"/>
    </w:p>
    <w:p w14:paraId="09587D4D" w14:textId="77777777" w:rsidR="00922123" w:rsidRDefault="00A469E8" w:rsidP="00D04A7F">
      <w:pPr>
        <w:pStyle w:val="Heading1"/>
        <w:spacing w:line="480" w:lineRule="auto"/>
        <w:rPr>
          <w:rStyle w:val="SubtleEmphasis"/>
        </w:rPr>
      </w:pPr>
      <w:bookmarkStart w:id="12" w:name="_Toc57661682"/>
      <w:r>
        <w:rPr>
          <w:rStyle w:val="SubtleEmphasis"/>
        </w:rPr>
        <w:t xml:space="preserve">3.1 </w:t>
      </w:r>
      <w:r w:rsidR="000A0726" w:rsidRPr="00787A01">
        <w:rPr>
          <w:rStyle w:val="SubtleEmphasis"/>
        </w:rPr>
        <w:t>Resource Limitations</w:t>
      </w:r>
      <w:bookmarkEnd w:id="12"/>
    </w:p>
    <w:p w14:paraId="419CC5A8" w14:textId="77777777" w:rsidR="00D04A7F" w:rsidRDefault="00D04A7F" w:rsidP="00D04A7F">
      <w:pPr>
        <w:spacing w:line="480" w:lineRule="auto"/>
      </w:pPr>
    </w:p>
    <w:p w14:paraId="7980FE29" w14:textId="0468C010" w:rsidR="008B7920" w:rsidRPr="00921E8D" w:rsidRDefault="00A469E8" w:rsidP="00D04A7F">
      <w:pPr>
        <w:spacing w:line="480" w:lineRule="auto"/>
        <w:rPr>
          <w:rFonts w:ascii="Arial" w:hAnsi="Arial" w:cs="Arial"/>
          <w:sz w:val="24"/>
          <w:szCs w:val="24"/>
        </w:rPr>
      </w:pPr>
      <w:r w:rsidRPr="00921E8D">
        <w:rPr>
          <w:rFonts w:ascii="Arial" w:hAnsi="Arial" w:cs="Arial"/>
          <w:sz w:val="24"/>
          <w:szCs w:val="24"/>
        </w:rPr>
        <w:t>Due to the research having to be completed by a strict deadline there could b</w:t>
      </w:r>
      <w:r w:rsidR="00CF3A3C" w:rsidRPr="00921E8D">
        <w:rPr>
          <w:rFonts w:ascii="Arial" w:hAnsi="Arial" w:cs="Arial"/>
          <w:sz w:val="24"/>
          <w:szCs w:val="24"/>
        </w:rPr>
        <w:t>e ti</w:t>
      </w:r>
      <w:r w:rsidR="000C0CBD" w:rsidRPr="00921E8D">
        <w:rPr>
          <w:rFonts w:ascii="Arial" w:hAnsi="Arial" w:cs="Arial"/>
          <w:sz w:val="24"/>
          <w:szCs w:val="24"/>
        </w:rPr>
        <w:t xml:space="preserve">me constraints and limitations on the amount of data which can be collected. </w:t>
      </w:r>
      <w:r w:rsidR="00C44930" w:rsidRPr="00921E8D">
        <w:rPr>
          <w:rFonts w:ascii="Arial" w:hAnsi="Arial" w:cs="Arial"/>
          <w:sz w:val="24"/>
          <w:szCs w:val="24"/>
        </w:rPr>
        <w:t xml:space="preserve">A restricted time frame means that the amount of people that can be interviewed is </w:t>
      </w:r>
      <w:r w:rsidR="003909F3" w:rsidRPr="00921E8D">
        <w:rPr>
          <w:rFonts w:ascii="Arial" w:hAnsi="Arial" w:cs="Arial"/>
          <w:sz w:val="24"/>
          <w:szCs w:val="24"/>
        </w:rPr>
        <w:t>limited</w:t>
      </w:r>
      <w:r w:rsidR="00C44930" w:rsidRPr="00921E8D">
        <w:rPr>
          <w:rFonts w:ascii="Arial" w:hAnsi="Arial" w:cs="Arial"/>
          <w:sz w:val="24"/>
          <w:szCs w:val="24"/>
        </w:rPr>
        <w:t xml:space="preserve"> as preparing, conducting and analysing each one wi</w:t>
      </w:r>
      <w:r w:rsidR="003909F3" w:rsidRPr="00921E8D">
        <w:rPr>
          <w:rFonts w:ascii="Arial" w:hAnsi="Arial" w:cs="Arial"/>
          <w:sz w:val="24"/>
          <w:szCs w:val="24"/>
        </w:rPr>
        <w:t>ll be a lengthy process. Addi</w:t>
      </w:r>
      <w:r w:rsidR="00F73028" w:rsidRPr="00921E8D">
        <w:rPr>
          <w:rFonts w:ascii="Arial" w:hAnsi="Arial" w:cs="Arial"/>
          <w:sz w:val="24"/>
          <w:szCs w:val="24"/>
        </w:rPr>
        <w:t xml:space="preserve">tionally, the survey may not be available for a long period, limiting responses. However, to overcome these, </w:t>
      </w:r>
      <w:r w:rsidR="00C3441F" w:rsidRPr="00921E8D">
        <w:rPr>
          <w:rFonts w:ascii="Arial" w:hAnsi="Arial" w:cs="Arial"/>
          <w:sz w:val="24"/>
          <w:szCs w:val="24"/>
        </w:rPr>
        <w:t xml:space="preserve">time management is key and </w:t>
      </w:r>
      <w:r w:rsidR="00F73028" w:rsidRPr="00921E8D">
        <w:rPr>
          <w:rFonts w:ascii="Arial" w:hAnsi="Arial" w:cs="Arial"/>
          <w:sz w:val="24"/>
          <w:szCs w:val="24"/>
        </w:rPr>
        <w:t xml:space="preserve">preparation </w:t>
      </w:r>
      <w:r w:rsidR="0060526C" w:rsidRPr="00921E8D">
        <w:rPr>
          <w:rFonts w:ascii="Arial" w:hAnsi="Arial" w:cs="Arial"/>
          <w:sz w:val="24"/>
          <w:szCs w:val="24"/>
        </w:rPr>
        <w:t>work must</w:t>
      </w:r>
      <w:r w:rsidR="00F73028" w:rsidRPr="00921E8D">
        <w:rPr>
          <w:rFonts w:ascii="Arial" w:hAnsi="Arial" w:cs="Arial"/>
          <w:sz w:val="24"/>
          <w:szCs w:val="24"/>
        </w:rPr>
        <w:t xml:space="preserve"> start early </w:t>
      </w:r>
      <w:r w:rsidR="00557663" w:rsidRPr="00921E8D">
        <w:rPr>
          <w:rFonts w:ascii="Arial" w:hAnsi="Arial" w:cs="Arial"/>
          <w:sz w:val="24"/>
          <w:szCs w:val="24"/>
        </w:rPr>
        <w:t xml:space="preserve">to </w:t>
      </w:r>
      <w:r w:rsidR="00DC6559" w:rsidRPr="00921E8D">
        <w:rPr>
          <w:rFonts w:ascii="Arial" w:hAnsi="Arial" w:cs="Arial"/>
          <w:sz w:val="24"/>
          <w:szCs w:val="24"/>
        </w:rPr>
        <w:t>ensure a true reflection.</w:t>
      </w:r>
    </w:p>
    <w:p w14:paraId="64A37476" w14:textId="77777777" w:rsidR="00DC6559" w:rsidRPr="00921E8D" w:rsidRDefault="00DC6559" w:rsidP="00D04A7F">
      <w:pPr>
        <w:spacing w:line="480" w:lineRule="auto"/>
        <w:rPr>
          <w:rFonts w:ascii="Arial" w:hAnsi="Arial" w:cs="Arial"/>
          <w:sz w:val="24"/>
          <w:szCs w:val="24"/>
        </w:rPr>
      </w:pPr>
    </w:p>
    <w:p w14:paraId="3D3DCCD6" w14:textId="77777777" w:rsidR="00787A01" w:rsidRDefault="00787A01" w:rsidP="00D04A7F">
      <w:pPr>
        <w:spacing w:line="480" w:lineRule="auto"/>
      </w:pPr>
    </w:p>
    <w:p w14:paraId="06E80496" w14:textId="77777777" w:rsidR="00787A01" w:rsidRDefault="00787A01" w:rsidP="00D04A7F">
      <w:pPr>
        <w:spacing w:line="480" w:lineRule="auto"/>
      </w:pPr>
    </w:p>
    <w:p w14:paraId="0E04B5FA" w14:textId="77777777" w:rsidR="000A0726" w:rsidRPr="00787A01" w:rsidRDefault="00A469E8" w:rsidP="00D04A7F">
      <w:pPr>
        <w:pStyle w:val="Heading1"/>
        <w:spacing w:line="480" w:lineRule="auto"/>
        <w:rPr>
          <w:rStyle w:val="SubtleEmphasis"/>
        </w:rPr>
      </w:pPr>
      <w:bookmarkStart w:id="13" w:name="_Toc57661683"/>
      <w:r>
        <w:rPr>
          <w:rStyle w:val="SubtleEmphasis"/>
        </w:rPr>
        <w:t xml:space="preserve">3.2 </w:t>
      </w:r>
      <w:r w:rsidRPr="00787A01">
        <w:rPr>
          <w:rStyle w:val="SubtleEmphasis"/>
        </w:rPr>
        <w:t>Ethical Considerations</w:t>
      </w:r>
      <w:bookmarkEnd w:id="13"/>
    </w:p>
    <w:p w14:paraId="65C5F63C" w14:textId="77777777" w:rsidR="00DC6559" w:rsidRPr="00921E8D" w:rsidRDefault="00A469E8" w:rsidP="00D04A7F">
      <w:pPr>
        <w:spacing w:line="480" w:lineRule="auto"/>
        <w:rPr>
          <w:rFonts w:ascii="Arial" w:hAnsi="Arial" w:cs="Arial"/>
          <w:sz w:val="24"/>
          <w:szCs w:val="24"/>
        </w:rPr>
      </w:pPr>
      <w:r w:rsidRPr="00921E8D">
        <w:rPr>
          <w:rFonts w:ascii="Arial" w:hAnsi="Arial" w:cs="Arial"/>
          <w:sz w:val="24"/>
          <w:szCs w:val="24"/>
        </w:rPr>
        <w:t xml:space="preserve">The University of Cambridge (2020) state that to be ethical during research, the researcher must respect autonomy, </w:t>
      </w:r>
      <w:r w:rsidR="004D6593" w:rsidRPr="00921E8D">
        <w:rPr>
          <w:rFonts w:ascii="Arial" w:hAnsi="Arial" w:cs="Arial"/>
          <w:sz w:val="24"/>
          <w:szCs w:val="24"/>
        </w:rPr>
        <w:t xml:space="preserve">maximise benefits, minimise harm and be fair. </w:t>
      </w:r>
      <w:r w:rsidR="00EE5A5A" w:rsidRPr="00921E8D">
        <w:rPr>
          <w:rFonts w:ascii="Arial" w:hAnsi="Arial" w:cs="Arial"/>
          <w:sz w:val="24"/>
          <w:szCs w:val="24"/>
        </w:rPr>
        <w:t>The research conducted for this project is low risk to th</w:t>
      </w:r>
      <w:r w:rsidR="007B646B" w:rsidRPr="00921E8D">
        <w:rPr>
          <w:rFonts w:ascii="Arial" w:hAnsi="Arial" w:cs="Arial"/>
          <w:sz w:val="24"/>
          <w:szCs w:val="24"/>
        </w:rPr>
        <w:t xml:space="preserve">ose involved. To ensure this, an ethics form will be </w:t>
      </w:r>
      <w:proofErr w:type="gramStart"/>
      <w:r w:rsidR="007B646B" w:rsidRPr="00921E8D">
        <w:rPr>
          <w:rFonts w:ascii="Arial" w:hAnsi="Arial" w:cs="Arial"/>
          <w:sz w:val="24"/>
          <w:szCs w:val="24"/>
        </w:rPr>
        <w:t>completed</w:t>
      </w:r>
      <w:proofErr w:type="gramEnd"/>
      <w:r w:rsidR="007B646B" w:rsidRPr="00921E8D">
        <w:rPr>
          <w:rFonts w:ascii="Arial" w:hAnsi="Arial" w:cs="Arial"/>
          <w:sz w:val="24"/>
          <w:szCs w:val="24"/>
        </w:rPr>
        <w:t xml:space="preserve"> and the </w:t>
      </w:r>
      <w:r w:rsidR="00C0422B" w:rsidRPr="00921E8D">
        <w:rPr>
          <w:rFonts w:ascii="Arial" w:hAnsi="Arial" w:cs="Arial"/>
          <w:sz w:val="24"/>
          <w:szCs w:val="24"/>
        </w:rPr>
        <w:t xml:space="preserve">research process will follow this. </w:t>
      </w:r>
      <w:r w:rsidR="00A0535C" w:rsidRPr="00921E8D">
        <w:rPr>
          <w:rFonts w:ascii="Arial" w:hAnsi="Arial" w:cs="Arial"/>
          <w:sz w:val="24"/>
          <w:szCs w:val="24"/>
        </w:rPr>
        <w:t xml:space="preserve">Participants will receive and fill out a </w:t>
      </w:r>
      <w:r w:rsidR="006D7D65" w:rsidRPr="00921E8D">
        <w:rPr>
          <w:rFonts w:ascii="Arial" w:hAnsi="Arial" w:cs="Arial"/>
          <w:sz w:val="24"/>
          <w:szCs w:val="24"/>
        </w:rPr>
        <w:t xml:space="preserve">consent form so they are aware of what will take place and feel comfortable throughout the process. All data collected will be held in confidence for data protection but also to ensure participants feel comfortable giving honest opinions. </w:t>
      </w:r>
    </w:p>
    <w:p w14:paraId="76844166" w14:textId="77777777" w:rsidR="00787A01" w:rsidRDefault="00787A01" w:rsidP="00D04A7F">
      <w:pPr>
        <w:spacing w:line="480" w:lineRule="auto"/>
      </w:pPr>
    </w:p>
    <w:p w14:paraId="4ACDCB95" w14:textId="77777777" w:rsidR="000A0726" w:rsidRPr="00787A01" w:rsidRDefault="00A469E8" w:rsidP="00D04A7F">
      <w:pPr>
        <w:pStyle w:val="Heading1"/>
        <w:spacing w:line="480" w:lineRule="auto"/>
        <w:rPr>
          <w:rStyle w:val="SubtleEmphasis"/>
        </w:rPr>
      </w:pPr>
      <w:bookmarkStart w:id="14" w:name="_Toc57661684"/>
      <w:r>
        <w:rPr>
          <w:rStyle w:val="SubtleEmphasis"/>
        </w:rPr>
        <w:lastRenderedPageBreak/>
        <w:t xml:space="preserve">3.3 </w:t>
      </w:r>
      <w:r w:rsidRPr="00787A01">
        <w:rPr>
          <w:rStyle w:val="SubtleEmphasis"/>
        </w:rPr>
        <w:t>Re</w:t>
      </w:r>
      <w:r w:rsidR="006C2026" w:rsidRPr="00787A01">
        <w:rPr>
          <w:rStyle w:val="SubtleEmphasis"/>
        </w:rPr>
        <w:t>liability and Validity</w:t>
      </w:r>
      <w:bookmarkEnd w:id="14"/>
      <w:r w:rsidR="006C2026" w:rsidRPr="00787A01">
        <w:rPr>
          <w:rStyle w:val="SubtleEmphasis"/>
        </w:rPr>
        <w:t xml:space="preserve"> </w:t>
      </w:r>
    </w:p>
    <w:p w14:paraId="5407F1C3" w14:textId="77777777" w:rsidR="00AE2F3D" w:rsidRDefault="00A469E8" w:rsidP="00D04A7F">
      <w:pPr>
        <w:spacing w:line="480" w:lineRule="auto"/>
        <w:rPr>
          <w:rFonts w:ascii="Arial" w:hAnsi="Arial" w:cs="Arial"/>
          <w:sz w:val="24"/>
          <w:szCs w:val="24"/>
        </w:rPr>
      </w:pPr>
      <w:r w:rsidRPr="00921E8D">
        <w:rPr>
          <w:rFonts w:ascii="Arial" w:hAnsi="Arial" w:cs="Arial"/>
          <w:sz w:val="24"/>
          <w:szCs w:val="24"/>
        </w:rPr>
        <w:t>Carmines &amp; Zeller (</w:t>
      </w:r>
      <w:r w:rsidR="00ED33FA" w:rsidRPr="00921E8D">
        <w:rPr>
          <w:rFonts w:ascii="Arial" w:hAnsi="Arial" w:cs="Arial"/>
          <w:sz w:val="24"/>
          <w:szCs w:val="24"/>
        </w:rPr>
        <w:t xml:space="preserve">1979) </w:t>
      </w:r>
      <w:r w:rsidRPr="00921E8D">
        <w:rPr>
          <w:rFonts w:ascii="Arial" w:hAnsi="Arial" w:cs="Arial"/>
          <w:sz w:val="24"/>
          <w:szCs w:val="24"/>
        </w:rPr>
        <w:t xml:space="preserve">define reliability as </w:t>
      </w:r>
      <w:r w:rsidR="00F9184A" w:rsidRPr="00921E8D">
        <w:rPr>
          <w:rFonts w:ascii="Arial" w:hAnsi="Arial" w:cs="Arial"/>
          <w:sz w:val="24"/>
          <w:szCs w:val="24"/>
        </w:rPr>
        <w:t xml:space="preserve">to how consistent the results are </w:t>
      </w:r>
      <w:r w:rsidR="00233EC1" w:rsidRPr="00921E8D">
        <w:rPr>
          <w:rFonts w:ascii="Arial" w:hAnsi="Arial" w:cs="Arial"/>
          <w:sz w:val="24"/>
          <w:szCs w:val="24"/>
        </w:rPr>
        <w:t xml:space="preserve">over time and validity as </w:t>
      </w:r>
      <w:r w:rsidR="00DF5755" w:rsidRPr="00921E8D">
        <w:rPr>
          <w:rFonts w:ascii="Arial" w:hAnsi="Arial" w:cs="Arial"/>
          <w:sz w:val="24"/>
          <w:szCs w:val="24"/>
        </w:rPr>
        <w:t xml:space="preserve">the success of achieving the research objectives </w:t>
      </w:r>
      <w:r w:rsidR="004413D1" w:rsidRPr="00921E8D">
        <w:rPr>
          <w:rFonts w:ascii="Arial" w:hAnsi="Arial" w:cs="Arial"/>
          <w:sz w:val="24"/>
          <w:szCs w:val="24"/>
        </w:rPr>
        <w:t xml:space="preserve">and the truthfulness of the results. </w:t>
      </w:r>
      <w:r w:rsidR="005D0199" w:rsidRPr="00921E8D">
        <w:rPr>
          <w:rFonts w:ascii="Arial" w:hAnsi="Arial" w:cs="Arial"/>
          <w:sz w:val="24"/>
          <w:szCs w:val="24"/>
        </w:rPr>
        <w:t xml:space="preserve">The researcher can </w:t>
      </w:r>
      <w:r w:rsidR="00A10930" w:rsidRPr="00921E8D">
        <w:rPr>
          <w:rFonts w:ascii="Arial" w:hAnsi="Arial" w:cs="Arial"/>
          <w:sz w:val="24"/>
          <w:szCs w:val="24"/>
        </w:rPr>
        <w:t xml:space="preserve">maximise reliability and validity by </w:t>
      </w:r>
      <w:r w:rsidR="003F2F21" w:rsidRPr="00921E8D">
        <w:rPr>
          <w:rFonts w:ascii="Arial" w:hAnsi="Arial" w:cs="Arial"/>
          <w:sz w:val="24"/>
          <w:szCs w:val="24"/>
        </w:rPr>
        <w:t>planning research appropriately and choosing the most suitable research method. Additionally,</w:t>
      </w:r>
      <w:r w:rsidR="0070614D" w:rsidRPr="00921E8D">
        <w:rPr>
          <w:rFonts w:ascii="Arial" w:hAnsi="Arial" w:cs="Arial"/>
          <w:sz w:val="24"/>
          <w:szCs w:val="24"/>
        </w:rPr>
        <w:t xml:space="preserve"> the researcher must ensure questions during data collection are the same for each participant and that there is no bias throughout the research process. </w:t>
      </w:r>
    </w:p>
    <w:p w14:paraId="4FD2AF7D" w14:textId="77777777" w:rsidR="00921E8D" w:rsidRDefault="00921E8D" w:rsidP="00D04A7F">
      <w:pPr>
        <w:spacing w:line="480" w:lineRule="auto"/>
        <w:rPr>
          <w:rFonts w:ascii="Arial" w:hAnsi="Arial" w:cs="Arial"/>
          <w:sz w:val="24"/>
          <w:szCs w:val="24"/>
        </w:rPr>
      </w:pPr>
    </w:p>
    <w:p w14:paraId="60A32C98" w14:textId="77777777" w:rsidR="00921E8D" w:rsidRDefault="00921E8D" w:rsidP="00D04A7F">
      <w:pPr>
        <w:spacing w:line="480" w:lineRule="auto"/>
        <w:rPr>
          <w:rFonts w:ascii="Arial" w:hAnsi="Arial" w:cs="Arial"/>
          <w:sz w:val="24"/>
          <w:szCs w:val="24"/>
        </w:rPr>
      </w:pPr>
    </w:p>
    <w:p w14:paraId="6EF2A96B" w14:textId="77777777" w:rsidR="00921E8D" w:rsidRDefault="00921E8D" w:rsidP="00D04A7F">
      <w:pPr>
        <w:spacing w:line="480" w:lineRule="auto"/>
        <w:rPr>
          <w:rFonts w:ascii="Arial" w:hAnsi="Arial" w:cs="Arial"/>
          <w:sz w:val="24"/>
          <w:szCs w:val="24"/>
        </w:rPr>
      </w:pPr>
    </w:p>
    <w:p w14:paraId="6E5A64C8" w14:textId="77777777" w:rsidR="00921E8D" w:rsidRDefault="00921E8D" w:rsidP="00D04A7F">
      <w:pPr>
        <w:spacing w:line="480" w:lineRule="auto"/>
        <w:rPr>
          <w:rFonts w:ascii="Arial" w:hAnsi="Arial" w:cs="Arial"/>
          <w:sz w:val="24"/>
          <w:szCs w:val="24"/>
        </w:rPr>
      </w:pPr>
    </w:p>
    <w:p w14:paraId="1CD930B0" w14:textId="77669891" w:rsidR="00921E8D" w:rsidRDefault="00921E8D" w:rsidP="00D04A7F">
      <w:pPr>
        <w:spacing w:line="480" w:lineRule="auto"/>
        <w:rPr>
          <w:rFonts w:ascii="Arial" w:hAnsi="Arial" w:cs="Arial"/>
          <w:sz w:val="24"/>
          <w:szCs w:val="24"/>
        </w:rPr>
      </w:pPr>
    </w:p>
    <w:p w14:paraId="35F7F833" w14:textId="04F98A62" w:rsidR="00D04A7F" w:rsidRDefault="00D04A7F" w:rsidP="00D04A7F">
      <w:pPr>
        <w:spacing w:line="480" w:lineRule="auto"/>
        <w:rPr>
          <w:rFonts w:ascii="Arial" w:hAnsi="Arial" w:cs="Arial"/>
          <w:sz w:val="24"/>
          <w:szCs w:val="24"/>
        </w:rPr>
      </w:pPr>
    </w:p>
    <w:p w14:paraId="743E7A82" w14:textId="1BEED42D" w:rsidR="00D04A7F" w:rsidRDefault="00D04A7F" w:rsidP="00D04A7F">
      <w:pPr>
        <w:spacing w:line="480" w:lineRule="auto"/>
        <w:rPr>
          <w:rFonts w:ascii="Arial" w:hAnsi="Arial" w:cs="Arial"/>
          <w:sz w:val="24"/>
          <w:szCs w:val="24"/>
        </w:rPr>
      </w:pPr>
    </w:p>
    <w:p w14:paraId="344E7B12" w14:textId="41D42846" w:rsidR="00D04A7F" w:rsidRDefault="00D04A7F" w:rsidP="00D04A7F">
      <w:pPr>
        <w:spacing w:line="480" w:lineRule="auto"/>
        <w:rPr>
          <w:rFonts w:ascii="Arial" w:hAnsi="Arial" w:cs="Arial"/>
          <w:sz w:val="24"/>
          <w:szCs w:val="24"/>
        </w:rPr>
      </w:pPr>
    </w:p>
    <w:p w14:paraId="0319CAE4" w14:textId="0F894EEB" w:rsidR="00D04A7F" w:rsidRDefault="00D04A7F" w:rsidP="00D04A7F">
      <w:pPr>
        <w:spacing w:line="480" w:lineRule="auto"/>
        <w:rPr>
          <w:rFonts w:ascii="Arial" w:hAnsi="Arial" w:cs="Arial"/>
          <w:sz w:val="24"/>
          <w:szCs w:val="24"/>
        </w:rPr>
      </w:pPr>
    </w:p>
    <w:p w14:paraId="21A548CB" w14:textId="5CE65FCC" w:rsidR="00D04A7F" w:rsidRDefault="00D04A7F" w:rsidP="00D04A7F">
      <w:pPr>
        <w:spacing w:line="480" w:lineRule="auto"/>
        <w:rPr>
          <w:rFonts w:ascii="Arial" w:hAnsi="Arial" w:cs="Arial"/>
          <w:sz w:val="24"/>
          <w:szCs w:val="24"/>
        </w:rPr>
      </w:pPr>
    </w:p>
    <w:p w14:paraId="0CF5FCF7" w14:textId="53F639C4" w:rsidR="00D04A7F" w:rsidRDefault="00D04A7F" w:rsidP="00D04A7F">
      <w:pPr>
        <w:spacing w:line="480" w:lineRule="auto"/>
        <w:rPr>
          <w:rFonts w:ascii="Arial" w:hAnsi="Arial" w:cs="Arial"/>
          <w:sz w:val="24"/>
          <w:szCs w:val="24"/>
        </w:rPr>
      </w:pPr>
    </w:p>
    <w:p w14:paraId="2812EA39" w14:textId="78B05443" w:rsidR="00D04A7F" w:rsidRDefault="00D04A7F" w:rsidP="00D04A7F">
      <w:pPr>
        <w:spacing w:line="480" w:lineRule="auto"/>
        <w:rPr>
          <w:rFonts w:ascii="Arial" w:hAnsi="Arial" w:cs="Arial"/>
          <w:sz w:val="24"/>
          <w:szCs w:val="24"/>
        </w:rPr>
      </w:pPr>
    </w:p>
    <w:p w14:paraId="1F9D7A17" w14:textId="77617F9F" w:rsidR="00D04A7F" w:rsidRDefault="00D04A7F" w:rsidP="00D04A7F">
      <w:pPr>
        <w:spacing w:line="480" w:lineRule="auto"/>
        <w:rPr>
          <w:rFonts w:ascii="Arial" w:hAnsi="Arial" w:cs="Arial"/>
          <w:sz w:val="24"/>
          <w:szCs w:val="24"/>
        </w:rPr>
      </w:pPr>
    </w:p>
    <w:p w14:paraId="7269EA99" w14:textId="6459E8E4" w:rsidR="00D04A7F" w:rsidRDefault="00D04A7F" w:rsidP="00D04A7F">
      <w:pPr>
        <w:spacing w:line="480" w:lineRule="auto"/>
        <w:rPr>
          <w:rFonts w:ascii="Arial" w:hAnsi="Arial" w:cs="Arial"/>
          <w:sz w:val="24"/>
          <w:szCs w:val="24"/>
        </w:rPr>
      </w:pPr>
    </w:p>
    <w:p w14:paraId="68484FAA" w14:textId="77777777" w:rsidR="00D04A7F" w:rsidRPr="00921E8D" w:rsidRDefault="00D04A7F" w:rsidP="00D04A7F">
      <w:pPr>
        <w:spacing w:line="480" w:lineRule="auto"/>
        <w:rPr>
          <w:rFonts w:ascii="Arial" w:hAnsi="Arial" w:cs="Arial"/>
          <w:sz w:val="24"/>
          <w:szCs w:val="24"/>
        </w:rPr>
      </w:pPr>
    </w:p>
    <w:p w14:paraId="532D964B" w14:textId="77777777" w:rsidR="00A475C8" w:rsidRDefault="00A475C8" w:rsidP="00D04A7F">
      <w:pPr>
        <w:pStyle w:val="ListParagraph"/>
        <w:spacing w:line="480" w:lineRule="auto"/>
        <w:ind w:left="360"/>
      </w:pPr>
    </w:p>
    <w:p w14:paraId="16EBAA98" w14:textId="77777777" w:rsidR="006C2026" w:rsidRDefault="00A469E8" w:rsidP="00D04A7F">
      <w:pPr>
        <w:pStyle w:val="Heading1"/>
        <w:spacing w:line="480" w:lineRule="auto"/>
        <w:rPr>
          <w:rStyle w:val="SubtleEmphasis"/>
        </w:rPr>
      </w:pPr>
      <w:bookmarkStart w:id="15" w:name="_Toc57661685"/>
      <w:r>
        <w:rPr>
          <w:rStyle w:val="SubtleEmphasis"/>
        </w:rPr>
        <w:lastRenderedPageBreak/>
        <w:t xml:space="preserve">4.0 </w:t>
      </w:r>
      <w:r w:rsidR="00563081" w:rsidRPr="00787A01">
        <w:rPr>
          <w:rStyle w:val="SubtleEmphasis"/>
        </w:rPr>
        <w:t>Resources</w:t>
      </w:r>
      <w:r w:rsidR="003B6399" w:rsidRPr="00787A01">
        <w:rPr>
          <w:rStyle w:val="SubtleEmphasis"/>
        </w:rPr>
        <w:t xml:space="preserve"> and Planning</w:t>
      </w:r>
      <w:bookmarkEnd w:id="15"/>
      <w:r w:rsidR="003B6399" w:rsidRPr="00787A01">
        <w:rPr>
          <w:rStyle w:val="SubtleEmphasis"/>
        </w:rPr>
        <w:t xml:space="preserve"> </w:t>
      </w:r>
    </w:p>
    <w:p w14:paraId="69FC398C" w14:textId="77777777" w:rsidR="00787A01" w:rsidRPr="00787A01" w:rsidRDefault="00787A01" w:rsidP="00D04A7F">
      <w:pPr>
        <w:spacing w:line="480" w:lineRule="auto"/>
      </w:pPr>
    </w:p>
    <w:p w14:paraId="0C388FC5" w14:textId="77777777" w:rsidR="003B6399" w:rsidRPr="00787A01" w:rsidRDefault="00A469E8" w:rsidP="00D04A7F">
      <w:pPr>
        <w:pStyle w:val="Heading1"/>
        <w:spacing w:line="480" w:lineRule="auto"/>
        <w:rPr>
          <w:rStyle w:val="SubtleEmphasis"/>
        </w:rPr>
      </w:pPr>
      <w:bookmarkStart w:id="16" w:name="_Toc57661686"/>
      <w:r>
        <w:rPr>
          <w:rStyle w:val="SubtleEmphasis"/>
        </w:rPr>
        <w:t xml:space="preserve">4.1 </w:t>
      </w:r>
      <w:r w:rsidRPr="00787A01">
        <w:rPr>
          <w:rStyle w:val="SubtleEmphasis"/>
        </w:rPr>
        <w:t>Resources</w:t>
      </w:r>
      <w:bookmarkEnd w:id="16"/>
      <w:r w:rsidRPr="00787A01">
        <w:rPr>
          <w:rStyle w:val="SubtleEmphasis"/>
        </w:rPr>
        <w:t xml:space="preserve"> </w:t>
      </w:r>
    </w:p>
    <w:p w14:paraId="70F03F39" w14:textId="77777777" w:rsidR="00787A01" w:rsidRPr="00921E8D" w:rsidRDefault="00787A01" w:rsidP="00D04A7F">
      <w:pPr>
        <w:pStyle w:val="ListParagraph"/>
        <w:spacing w:line="480" w:lineRule="auto"/>
        <w:ind w:left="1080"/>
        <w:rPr>
          <w:rFonts w:ascii="Arial" w:hAnsi="Arial" w:cs="Arial"/>
          <w:sz w:val="24"/>
          <w:szCs w:val="24"/>
        </w:rPr>
      </w:pPr>
    </w:p>
    <w:p w14:paraId="4BB6528F" w14:textId="77777777" w:rsidR="005B20C8" w:rsidRPr="00921E8D" w:rsidRDefault="00A469E8" w:rsidP="00D04A7F">
      <w:pPr>
        <w:spacing w:line="480" w:lineRule="auto"/>
        <w:rPr>
          <w:rFonts w:ascii="Arial" w:hAnsi="Arial" w:cs="Arial"/>
          <w:sz w:val="24"/>
          <w:szCs w:val="24"/>
        </w:rPr>
      </w:pPr>
      <w:r w:rsidRPr="00921E8D">
        <w:rPr>
          <w:rFonts w:ascii="Arial" w:hAnsi="Arial" w:cs="Arial"/>
          <w:sz w:val="24"/>
          <w:szCs w:val="24"/>
        </w:rPr>
        <w:t xml:space="preserve">To </w:t>
      </w:r>
      <w:r w:rsidR="00152DF9" w:rsidRPr="00921E8D">
        <w:rPr>
          <w:rFonts w:ascii="Arial" w:hAnsi="Arial" w:cs="Arial"/>
          <w:sz w:val="24"/>
          <w:szCs w:val="24"/>
        </w:rPr>
        <w:t xml:space="preserve">thoroughly </w:t>
      </w:r>
      <w:r w:rsidR="00463B6F" w:rsidRPr="00921E8D">
        <w:rPr>
          <w:rFonts w:ascii="Arial" w:hAnsi="Arial" w:cs="Arial"/>
          <w:sz w:val="24"/>
          <w:szCs w:val="24"/>
        </w:rPr>
        <w:t xml:space="preserve">investigate </w:t>
      </w:r>
      <w:r w:rsidR="00152DF9" w:rsidRPr="00921E8D">
        <w:rPr>
          <w:rFonts w:ascii="Arial" w:hAnsi="Arial" w:cs="Arial"/>
          <w:sz w:val="24"/>
          <w:szCs w:val="24"/>
        </w:rPr>
        <w:t xml:space="preserve">the aims and objectives of the study the researcher must use a variety of resources to gather information. </w:t>
      </w:r>
      <w:r w:rsidR="00EB25EF" w:rsidRPr="00921E8D">
        <w:rPr>
          <w:rFonts w:ascii="Arial" w:hAnsi="Arial" w:cs="Arial"/>
          <w:sz w:val="24"/>
          <w:szCs w:val="24"/>
        </w:rPr>
        <w:t xml:space="preserve">Secondary data </w:t>
      </w:r>
      <w:r w:rsidR="002C048A" w:rsidRPr="00921E8D">
        <w:rPr>
          <w:rFonts w:ascii="Arial" w:hAnsi="Arial" w:cs="Arial"/>
          <w:sz w:val="24"/>
          <w:szCs w:val="24"/>
        </w:rPr>
        <w:t>will be gathered using online articles, textbooks and journal</w:t>
      </w:r>
      <w:r w:rsidR="00A7269C" w:rsidRPr="00921E8D">
        <w:rPr>
          <w:rFonts w:ascii="Arial" w:hAnsi="Arial" w:cs="Arial"/>
          <w:sz w:val="24"/>
          <w:szCs w:val="24"/>
        </w:rPr>
        <w:t xml:space="preserve">s through the online library and Google Scholar. Data used will be from reliable, trustworthy sources. Primary data will be collected by creating an online survey </w:t>
      </w:r>
      <w:r w:rsidR="003A214A" w:rsidRPr="00921E8D">
        <w:rPr>
          <w:rFonts w:ascii="Arial" w:hAnsi="Arial" w:cs="Arial"/>
          <w:sz w:val="24"/>
          <w:szCs w:val="24"/>
        </w:rPr>
        <w:t xml:space="preserve">using Google Docs which will </w:t>
      </w:r>
      <w:r w:rsidR="0052095D" w:rsidRPr="00921E8D">
        <w:rPr>
          <w:rFonts w:ascii="Arial" w:hAnsi="Arial" w:cs="Arial"/>
          <w:sz w:val="24"/>
          <w:szCs w:val="24"/>
        </w:rPr>
        <w:t>be shared via social media sites to gather participants. Interviews will also collect primary data</w:t>
      </w:r>
      <w:r w:rsidR="00450758" w:rsidRPr="00921E8D">
        <w:rPr>
          <w:rFonts w:ascii="Arial" w:hAnsi="Arial" w:cs="Arial"/>
          <w:sz w:val="24"/>
          <w:szCs w:val="24"/>
        </w:rPr>
        <w:t>. These will be conducted with a select group of p</w:t>
      </w:r>
      <w:r w:rsidR="00C644E8" w:rsidRPr="00921E8D">
        <w:rPr>
          <w:rFonts w:ascii="Arial" w:hAnsi="Arial" w:cs="Arial"/>
          <w:sz w:val="24"/>
          <w:szCs w:val="24"/>
        </w:rPr>
        <w:t>eople who are willing to participate</w:t>
      </w:r>
      <w:r w:rsidR="00450758" w:rsidRPr="00921E8D">
        <w:rPr>
          <w:rFonts w:ascii="Arial" w:hAnsi="Arial" w:cs="Arial"/>
          <w:sz w:val="24"/>
          <w:szCs w:val="24"/>
        </w:rPr>
        <w:t xml:space="preserve">. </w:t>
      </w:r>
    </w:p>
    <w:p w14:paraId="2C8A24AC" w14:textId="77777777" w:rsidR="0058175E" w:rsidRPr="00921E8D" w:rsidRDefault="0058175E" w:rsidP="00D04A7F">
      <w:pPr>
        <w:pStyle w:val="Heading1"/>
        <w:spacing w:line="480" w:lineRule="auto"/>
        <w:rPr>
          <w:rStyle w:val="SubtleEmphasis"/>
          <w:rFonts w:ascii="Arial" w:hAnsi="Arial" w:cs="Arial"/>
          <w:sz w:val="24"/>
          <w:szCs w:val="24"/>
        </w:rPr>
      </w:pPr>
    </w:p>
    <w:p w14:paraId="4AADA377" w14:textId="77777777" w:rsidR="00D53044" w:rsidRPr="00787A01" w:rsidRDefault="00A469E8" w:rsidP="00D04A7F">
      <w:pPr>
        <w:pStyle w:val="Heading1"/>
        <w:spacing w:line="480" w:lineRule="auto"/>
        <w:rPr>
          <w:rStyle w:val="SubtleEmphasis"/>
        </w:rPr>
      </w:pPr>
      <w:bookmarkStart w:id="17" w:name="_Toc57661687"/>
      <w:r>
        <w:rPr>
          <w:rStyle w:val="SubtleEmphasis"/>
        </w:rPr>
        <w:t xml:space="preserve">4.2 </w:t>
      </w:r>
      <w:r w:rsidR="003B6399" w:rsidRPr="00787A01">
        <w:rPr>
          <w:rStyle w:val="SubtleEmphasis"/>
        </w:rPr>
        <w:t>Gantt Chart</w:t>
      </w:r>
      <w:bookmarkEnd w:id="17"/>
    </w:p>
    <w:p w14:paraId="0264E2ED" w14:textId="77777777" w:rsidR="0058175E" w:rsidRPr="00D04A7F" w:rsidRDefault="00A469E8" w:rsidP="00D04A7F">
      <w:pPr>
        <w:spacing w:line="480" w:lineRule="auto"/>
        <w:rPr>
          <w:rFonts w:ascii="Arial" w:hAnsi="Arial" w:cs="Arial"/>
          <w:sz w:val="24"/>
          <w:szCs w:val="24"/>
        </w:rPr>
      </w:pPr>
      <w:r w:rsidRPr="00D04A7F">
        <w:rPr>
          <w:rFonts w:ascii="Arial" w:hAnsi="Arial" w:cs="Arial"/>
          <w:sz w:val="24"/>
          <w:szCs w:val="24"/>
        </w:rPr>
        <w:t xml:space="preserve">A </w:t>
      </w:r>
      <w:r w:rsidR="00EA6586" w:rsidRPr="00D04A7F">
        <w:rPr>
          <w:rFonts w:ascii="Arial" w:hAnsi="Arial" w:cs="Arial"/>
          <w:sz w:val="24"/>
          <w:szCs w:val="24"/>
        </w:rPr>
        <w:t>Gantt</w:t>
      </w:r>
      <w:r w:rsidRPr="00D04A7F">
        <w:rPr>
          <w:rFonts w:ascii="Arial" w:hAnsi="Arial" w:cs="Arial"/>
          <w:sz w:val="24"/>
          <w:szCs w:val="24"/>
        </w:rPr>
        <w:t xml:space="preserve"> chart </w:t>
      </w:r>
      <w:r w:rsidR="0094729B" w:rsidRPr="00D04A7F">
        <w:rPr>
          <w:rFonts w:ascii="Arial" w:hAnsi="Arial" w:cs="Arial"/>
          <w:sz w:val="24"/>
          <w:szCs w:val="24"/>
        </w:rPr>
        <w:t xml:space="preserve">is a tool used in project management which plans </w:t>
      </w:r>
      <w:r w:rsidR="004F53A2" w:rsidRPr="00D04A7F">
        <w:rPr>
          <w:rFonts w:ascii="Arial" w:hAnsi="Arial" w:cs="Arial"/>
          <w:sz w:val="24"/>
          <w:szCs w:val="24"/>
        </w:rPr>
        <w:t xml:space="preserve">the schedule of a project </w:t>
      </w:r>
      <w:r w:rsidR="00C4104F" w:rsidRPr="00D04A7F">
        <w:rPr>
          <w:rFonts w:ascii="Arial" w:hAnsi="Arial" w:cs="Arial"/>
          <w:sz w:val="24"/>
          <w:szCs w:val="24"/>
        </w:rPr>
        <w:t xml:space="preserve">(Geraldi &amp; </w:t>
      </w:r>
      <w:r w:rsidR="00032156" w:rsidRPr="00D04A7F">
        <w:rPr>
          <w:rFonts w:ascii="Arial" w:hAnsi="Arial" w:cs="Arial"/>
          <w:sz w:val="24"/>
          <w:szCs w:val="24"/>
        </w:rPr>
        <w:t xml:space="preserve">Lechler, </w:t>
      </w:r>
      <w:r w:rsidR="00393555" w:rsidRPr="00D04A7F">
        <w:rPr>
          <w:rFonts w:ascii="Arial" w:hAnsi="Arial" w:cs="Arial"/>
          <w:sz w:val="24"/>
          <w:szCs w:val="24"/>
        </w:rPr>
        <w:t xml:space="preserve">2012). </w:t>
      </w:r>
      <w:r w:rsidR="004F53A2" w:rsidRPr="00D04A7F">
        <w:rPr>
          <w:rFonts w:ascii="Arial" w:hAnsi="Arial" w:cs="Arial"/>
          <w:sz w:val="24"/>
          <w:szCs w:val="24"/>
        </w:rPr>
        <w:t xml:space="preserve">The chart for this </w:t>
      </w:r>
      <w:r w:rsidR="004F63D7" w:rsidRPr="00D04A7F">
        <w:rPr>
          <w:rFonts w:ascii="Arial" w:hAnsi="Arial" w:cs="Arial"/>
          <w:sz w:val="24"/>
          <w:szCs w:val="24"/>
        </w:rPr>
        <w:t>project is shown below in figure 2. It will aid the researchers time management</w:t>
      </w:r>
      <w:r w:rsidR="000D6555" w:rsidRPr="00D04A7F">
        <w:rPr>
          <w:rFonts w:ascii="Arial" w:hAnsi="Arial" w:cs="Arial"/>
          <w:sz w:val="24"/>
          <w:szCs w:val="24"/>
        </w:rPr>
        <w:t xml:space="preserve">, allowing for greater efficiency </w:t>
      </w:r>
    </w:p>
    <w:p w14:paraId="736257A4" w14:textId="77777777" w:rsidR="000D6555" w:rsidRPr="00921E8D" w:rsidRDefault="000D6555" w:rsidP="00D04A7F">
      <w:pPr>
        <w:pStyle w:val="ListParagraph"/>
        <w:spacing w:line="480" w:lineRule="auto"/>
        <w:ind w:left="360"/>
        <w:rPr>
          <w:rFonts w:ascii="Arial" w:hAnsi="Arial" w:cs="Arial"/>
          <w:sz w:val="24"/>
          <w:szCs w:val="24"/>
        </w:rPr>
      </w:pPr>
    </w:p>
    <w:p w14:paraId="1EC91B9A" w14:textId="77777777" w:rsidR="000D6555" w:rsidRPr="00921E8D" w:rsidRDefault="000D6555" w:rsidP="00D04A7F">
      <w:pPr>
        <w:pStyle w:val="ListParagraph"/>
        <w:spacing w:line="480" w:lineRule="auto"/>
        <w:ind w:left="360"/>
        <w:rPr>
          <w:rFonts w:ascii="Arial" w:hAnsi="Arial" w:cs="Arial"/>
          <w:sz w:val="24"/>
          <w:szCs w:val="24"/>
        </w:rPr>
      </w:pPr>
    </w:p>
    <w:p w14:paraId="2434B871" w14:textId="5B42CCA3" w:rsidR="000D6555" w:rsidRDefault="000D6555" w:rsidP="00D04A7F">
      <w:pPr>
        <w:pStyle w:val="ListParagraph"/>
        <w:spacing w:line="480" w:lineRule="auto"/>
        <w:ind w:left="360"/>
        <w:rPr>
          <w:rFonts w:ascii="Arial" w:hAnsi="Arial" w:cs="Arial"/>
          <w:sz w:val="24"/>
          <w:szCs w:val="24"/>
        </w:rPr>
      </w:pPr>
    </w:p>
    <w:p w14:paraId="2CB16A40" w14:textId="2D45D558" w:rsidR="00A26EAD" w:rsidRDefault="00A26EAD" w:rsidP="00D04A7F">
      <w:pPr>
        <w:pStyle w:val="ListParagraph"/>
        <w:spacing w:line="480" w:lineRule="auto"/>
        <w:ind w:left="360"/>
        <w:rPr>
          <w:rFonts w:ascii="Arial" w:hAnsi="Arial" w:cs="Arial"/>
          <w:sz w:val="24"/>
          <w:szCs w:val="24"/>
        </w:rPr>
      </w:pPr>
    </w:p>
    <w:p w14:paraId="35E2CA8D" w14:textId="58814096" w:rsidR="00A26EAD" w:rsidRDefault="00A26EAD" w:rsidP="00D04A7F">
      <w:pPr>
        <w:pStyle w:val="ListParagraph"/>
        <w:spacing w:line="480" w:lineRule="auto"/>
        <w:ind w:left="360"/>
        <w:rPr>
          <w:rFonts w:ascii="Arial" w:hAnsi="Arial" w:cs="Arial"/>
          <w:sz w:val="24"/>
          <w:szCs w:val="24"/>
        </w:rPr>
      </w:pPr>
    </w:p>
    <w:p w14:paraId="7197B1A0" w14:textId="63863FFC" w:rsidR="00A26EAD" w:rsidRDefault="00A26EAD" w:rsidP="00D04A7F">
      <w:pPr>
        <w:pStyle w:val="ListParagraph"/>
        <w:spacing w:line="480" w:lineRule="auto"/>
        <w:ind w:left="360"/>
        <w:rPr>
          <w:rFonts w:ascii="Arial" w:hAnsi="Arial" w:cs="Arial"/>
          <w:sz w:val="24"/>
          <w:szCs w:val="24"/>
        </w:rPr>
      </w:pPr>
    </w:p>
    <w:p w14:paraId="30517FF0" w14:textId="41A5E86A" w:rsidR="00A26EAD" w:rsidRDefault="00A26EAD" w:rsidP="00D04A7F">
      <w:pPr>
        <w:pStyle w:val="ListParagraph"/>
        <w:spacing w:line="480" w:lineRule="auto"/>
        <w:ind w:left="360"/>
        <w:rPr>
          <w:rFonts w:ascii="Arial" w:hAnsi="Arial" w:cs="Arial"/>
          <w:sz w:val="24"/>
          <w:szCs w:val="24"/>
        </w:rPr>
      </w:pPr>
    </w:p>
    <w:p w14:paraId="14D1F643" w14:textId="6ECB8BD3" w:rsidR="00A26EAD" w:rsidRPr="00921E8D" w:rsidRDefault="00A26EAD" w:rsidP="0058175E">
      <w:pPr>
        <w:pStyle w:val="ListParagraph"/>
        <w:ind w:left="360"/>
        <w:rPr>
          <w:rFonts w:ascii="Arial" w:hAnsi="Arial" w:cs="Arial"/>
          <w:sz w:val="24"/>
          <w:szCs w:val="24"/>
        </w:rPr>
      </w:pPr>
    </w:p>
    <w:p w14:paraId="15948432" w14:textId="4B438C35" w:rsidR="000D6555" w:rsidRPr="00921E8D" w:rsidRDefault="00A469E8" w:rsidP="00921E8D">
      <w:pPr>
        <w:pStyle w:val="ListParagraph"/>
        <w:ind w:left="360"/>
        <w:jc w:val="center"/>
        <w:rPr>
          <w:rFonts w:ascii="Arial" w:hAnsi="Arial" w:cs="Arial"/>
          <w:sz w:val="16"/>
          <w:szCs w:val="16"/>
        </w:rPr>
      </w:pPr>
      <w:r w:rsidRPr="00921E8D">
        <w:rPr>
          <w:rFonts w:ascii="Arial" w:hAnsi="Arial" w:cs="Arial"/>
          <w:sz w:val="16"/>
          <w:szCs w:val="16"/>
        </w:rPr>
        <w:t>Figure 2: Gantt Chart</w:t>
      </w:r>
    </w:p>
    <w:p w14:paraId="7DA02E07" w14:textId="46257D74" w:rsidR="004E5EF1" w:rsidRPr="00921E8D" w:rsidRDefault="004E5EF1" w:rsidP="004E5EF1">
      <w:pPr>
        <w:rPr>
          <w:rFonts w:ascii="Arial" w:hAnsi="Arial" w:cs="Arial"/>
          <w:sz w:val="24"/>
          <w:szCs w:val="24"/>
        </w:rPr>
      </w:pPr>
    </w:p>
    <w:p w14:paraId="0512C7C5" w14:textId="5D48FC2D" w:rsidR="004E5EF1" w:rsidRPr="00921E8D" w:rsidRDefault="004E5EF1" w:rsidP="004E5EF1">
      <w:pPr>
        <w:rPr>
          <w:rFonts w:ascii="Arial" w:hAnsi="Arial" w:cs="Arial"/>
          <w:sz w:val="24"/>
          <w:szCs w:val="24"/>
        </w:rPr>
      </w:pPr>
    </w:p>
    <w:p w14:paraId="3C86828B" w14:textId="4CC3B26B" w:rsidR="00A26EAD" w:rsidRDefault="00A26EAD" w:rsidP="004E5EF1"/>
    <w:p w14:paraId="101DD85B" w14:textId="6D427B1F" w:rsidR="00921E8D" w:rsidRDefault="00A26EAD" w:rsidP="004E5EF1">
      <w:r>
        <w:rPr>
          <w:rFonts w:ascii="Arial" w:hAnsi="Arial" w:cs="Arial"/>
          <w:noProof/>
          <w:sz w:val="24"/>
          <w:szCs w:val="24"/>
        </w:rPr>
        <w:drawing>
          <wp:anchor distT="0" distB="0" distL="114300" distR="114300" simplePos="0" relativeHeight="251660288" behindDoc="0" locked="0" layoutInCell="1" allowOverlap="1" wp14:anchorId="1989ABD7" wp14:editId="5ABF7FC0">
            <wp:simplePos x="0" y="0"/>
            <wp:positionH relativeFrom="margin">
              <wp:posOffset>-1417955</wp:posOffset>
            </wp:positionH>
            <wp:positionV relativeFrom="paragraph">
              <wp:posOffset>1723390</wp:posOffset>
            </wp:positionV>
            <wp:extent cx="8482965" cy="4150360"/>
            <wp:effectExtent l="0" t="5397" r="7937" b="7938"/>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8482965" cy="4150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01D653" w14:textId="77777777" w:rsidR="00D53044" w:rsidRDefault="00D53044" w:rsidP="00D53044"/>
    <w:p w14:paraId="358821FE" w14:textId="77777777" w:rsidR="00F23A64" w:rsidRDefault="00A469E8" w:rsidP="00F23A64">
      <w:pPr>
        <w:pStyle w:val="Heading1"/>
        <w:rPr>
          <w:rStyle w:val="SubtleEmphasis"/>
        </w:rPr>
      </w:pPr>
      <w:bookmarkStart w:id="18" w:name="_Toc57661688"/>
      <w:r>
        <w:rPr>
          <w:rStyle w:val="SubtleEmphasis"/>
        </w:rPr>
        <w:lastRenderedPageBreak/>
        <w:t xml:space="preserve">5.0 </w:t>
      </w:r>
      <w:r w:rsidR="00D53044" w:rsidRPr="00787A01">
        <w:rPr>
          <w:rStyle w:val="SubtleEmphasis"/>
        </w:rPr>
        <w:t>Referenc</w:t>
      </w:r>
      <w:r>
        <w:rPr>
          <w:rStyle w:val="SubtleEmphasis"/>
        </w:rPr>
        <w:t>es</w:t>
      </w:r>
      <w:bookmarkEnd w:id="18"/>
    </w:p>
    <w:p w14:paraId="428CE012" w14:textId="77777777" w:rsidR="00F23A64" w:rsidRPr="00F23A64" w:rsidRDefault="00F23A64" w:rsidP="00F23A64"/>
    <w:p w14:paraId="317CE15D" w14:textId="77777777" w:rsidR="00F23A64" w:rsidRDefault="00A469E8" w:rsidP="00F23A64">
      <w:pPr>
        <w:spacing w:line="480" w:lineRule="auto"/>
        <w:divId w:val="249703088"/>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t>Almalki, S.</w:t>
      </w:r>
      <w:r>
        <w:rPr>
          <w:rFonts w:ascii="Arial" w:eastAsia="Times New Roman" w:hAnsi="Arial" w:cs="Arial"/>
          <w:color w:val="222222"/>
          <w:sz w:val="24"/>
          <w:szCs w:val="24"/>
          <w:shd w:val="clear" w:color="auto" w:fill="FFFFFF"/>
        </w:rPr>
        <w:t xml:space="preserve"> (2016) ‘</w:t>
      </w:r>
      <w:r w:rsidRPr="0060526C">
        <w:rPr>
          <w:rFonts w:ascii="Arial" w:eastAsia="Times New Roman" w:hAnsi="Arial" w:cs="Arial"/>
          <w:color w:val="222222"/>
          <w:sz w:val="24"/>
          <w:szCs w:val="24"/>
          <w:shd w:val="clear" w:color="auto" w:fill="FFFFFF"/>
        </w:rPr>
        <w:t>Integrating Quantitative and Qualitative Data in Mixed Methods Research--Challenges and Benefits</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i/>
          <w:iCs/>
          <w:color w:val="222222"/>
          <w:sz w:val="24"/>
          <w:szCs w:val="24"/>
        </w:rPr>
        <w:t>Journal of education and learning</w:t>
      </w:r>
      <w:r w:rsidRPr="0060526C">
        <w:rPr>
          <w:rFonts w:ascii="Arial" w:eastAsia="Times New Roman" w:hAnsi="Arial" w:cs="Arial"/>
          <w:color w:val="222222"/>
          <w:sz w:val="24"/>
          <w:szCs w:val="24"/>
          <w:shd w:val="clear" w:color="auto" w:fill="FFFFFF"/>
        </w:rPr>
        <w:t>, </w:t>
      </w:r>
      <w:r w:rsidRPr="0060526C">
        <w:rPr>
          <w:rFonts w:ascii="Arial" w:eastAsia="Times New Roman" w:hAnsi="Arial" w:cs="Arial"/>
          <w:i/>
          <w:iCs/>
          <w:color w:val="222222"/>
          <w:sz w:val="24"/>
          <w:szCs w:val="24"/>
        </w:rPr>
        <w:t>5</w:t>
      </w:r>
      <w:r w:rsidRPr="0060526C">
        <w:rPr>
          <w:rFonts w:ascii="Arial" w:eastAsia="Times New Roman" w:hAnsi="Arial" w:cs="Arial"/>
          <w:color w:val="222222"/>
          <w:sz w:val="24"/>
          <w:szCs w:val="24"/>
          <w:shd w:val="clear" w:color="auto" w:fill="FFFFFF"/>
        </w:rPr>
        <w:t>(3), pp.288-296.</w:t>
      </w:r>
    </w:p>
    <w:p w14:paraId="1EDE89EC" w14:textId="77777777" w:rsidR="00F23A64" w:rsidRPr="0060526C" w:rsidRDefault="00F23A64" w:rsidP="00F23A64">
      <w:pPr>
        <w:spacing w:line="480" w:lineRule="auto"/>
        <w:divId w:val="249703088"/>
        <w:rPr>
          <w:rFonts w:ascii="Arial" w:eastAsia="Times New Roman" w:hAnsi="Arial" w:cs="Arial"/>
          <w:sz w:val="24"/>
          <w:szCs w:val="24"/>
        </w:rPr>
      </w:pPr>
    </w:p>
    <w:p w14:paraId="5A5DF41B" w14:textId="77777777" w:rsidR="00F23A64" w:rsidRDefault="00A469E8" w:rsidP="00F23A64">
      <w:pPr>
        <w:spacing w:line="480" w:lineRule="auto"/>
        <w:divId w:val="801313100"/>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t xml:space="preserve">ANA (2018) </w:t>
      </w:r>
      <w:r w:rsidRPr="0060526C">
        <w:rPr>
          <w:rFonts w:ascii="Arial" w:eastAsia="Times New Roman" w:hAnsi="Arial" w:cs="Arial"/>
          <w:i/>
          <w:iCs/>
          <w:color w:val="222222"/>
          <w:sz w:val="24"/>
          <w:szCs w:val="24"/>
          <w:shd w:val="clear" w:color="auto" w:fill="FFFFFF"/>
        </w:rPr>
        <w:t xml:space="preserve">Survey Report: How ANA members are using influencer marketing. </w:t>
      </w:r>
      <w:r w:rsidRPr="0060526C">
        <w:rPr>
          <w:rFonts w:ascii="Arial" w:eastAsia="Times New Roman" w:hAnsi="Arial" w:cs="Arial"/>
          <w:color w:val="222222"/>
          <w:sz w:val="24"/>
          <w:szCs w:val="24"/>
          <w:shd w:val="clear" w:color="auto" w:fill="FFFFFF"/>
        </w:rPr>
        <w:t xml:space="preserve">Available at: </w:t>
      </w:r>
      <w:hyperlink r:id="rId10" w:history="1">
        <w:r w:rsidRPr="0060526C">
          <w:rPr>
            <w:rStyle w:val="Hyperlink"/>
            <w:rFonts w:ascii="Arial" w:eastAsia="Times New Roman" w:hAnsi="Arial" w:cs="Arial"/>
            <w:sz w:val="24"/>
            <w:szCs w:val="24"/>
            <w:shd w:val="clear" w:color="auto" w:fill="FFFFFF"/>
          </w:rPr>
          <w:t>https://www.ana.net/getfile/26389</w:t>
        </w:r>
      </w:hyperlink>
      <w:r w:rsidRPr="0060526C">
        <w:rPr>
          <w:rFonts w:ascii="Arial" w:eastAsia="Times New Roman" w:hAnsi="Arial" w:cs="Arial"/>
          <w:color w:val="222222"/>
          <w:sz w:val="24"/>
          <w:szCs w:val="24"/>
          <w:shd w:val="clear" w:color="auto" w:fill="FFFFFF"/>
        </w:rPr>
        <w:t xml:space="preserve"> (Accessed: 23</w:t>
      </w:r>
      <w:r w:rsidRPr="0060526C">
        <w:rPr>
          <w:rFonts w:ascii="Arial" w:eastAsia="Times New Roman" w:hAnsi="Arial" w:cs="Arial"/>
          <w:color w:val="222222"/>
          <w:sz w:val="24"/>
          <w:szCs w:val="24"/>
          <w:shd w:val="clear" w:color="auto" w:fill="FFFFFF"/>
          <w:vertAlign w:val="superscript"/>
        </w:rPr>
        <w:t>rd</w:t>
      </w:r>
      <w:r w:rsidRPr="0060526C">
        <w:rPr>
          <w:rFonts w:ascii="Arial" w:eastAsia="Times New Roman" w:hAnsi="Arial" w:cs="Arial"/>
          <w:color w:val="222222"/>
          <w:sz w:val="24"/>
          <w:szCs w:val="24"/>
          <w:shd w:val="clear" w:color="auto" w:fill="FFFFFF"/>
        </w:rPr>
        <w:t xml:space="preserve"> November 2020). </w:t>
      </w:r>
    </w:p>
    <w:p w14:paraId="616A93B0" w14:textId="77777777" w:rsidR="00F23A64" w:rsidRPr="0060526C" w:rsidRDefault="00F23A64" w:rsidP="00F23A64">
      <w:pPr>
        <w:spacing w:line="480" w:lineRule="auto"/>
        <w:divId w:val="801313100"/>
        <w:rPr>
          <w:rFonts w:ascii="Arial" w:eastAsia="Times New Roman" w:hAnsi="Arial" w:cs="Arial"/>
          <w:sz w:val="24"/>
          <w:szCs w:val="24"/>
        </w:rPr>
      </w:pPr>
    </w:p>
    <w:p w14:paraId="50B0A5A5" w14:textId="77777777" w:rsidR="00F23A64" w:rsidRDefault="00A469E8" w:rsidP="00F23A64">
      <w:pPr>
        <w:spacing w:line="480" w:lineRule="auto"/>
        <w:divId w:val="2009483842"/>
        <w:rPr>
          <w:rFonts w:ascii="Arial" w:eastAsia="Times New Roman" w:hAnsi="Arial" w:cs="Arial"/>
          <w:sz w:val="24"/>
          <w:szCs w:val="24"/>
          <w:shd w:val="clear" w:color="auto" w:fill="FFFFFF"/>
        </w:rPr>
      </w:pPr>
      <w:r w:rsidRPr="0060526C">
        <w:rPr>
          <w:rFonts w:ascii="Arial" w:eastAsia="Times New Roman" w:hAnsi="Arial" w:cs="Arial"/>
          <w:sz w:val="24"/>
          <w:szCs w:val="24"/>
          <w:shd w:val="clear" w:color="auto" w:fill="FFFFFF"/>
        </w:rPr>
        <w:t xml:space="preserve">Bertrand, I. &amp; Hughes, P. (2017) </w:t>
      </w:r>
      <w:r w:rsidRPr="0060526C">
        <w:rPr>
          <w:rFonts w:ascii="Arial" w:eastAsia="Times New Roman" w:hAnsi="Arial" w:cs="Arial"/>
          <w:i/>
          <w:iCs/>
          <w:sz w:val="24"/>
          <w:szCs w:val="24"/>
        </w:rPr>
        <w:t>Media research methods: Audiences, institutions, texts</w:t>
      </w:r>
      <w:r w:rsidRPr="0060526C">
        <w:rPr>
          <w:rFonts w:ascii="Arial" w:eastAsia="Times New Roman" w:hAnsi="Arial" w:cs="Arial"/>
          <w:sz w:val="24"/>
          <w:szCs w:val="24"/>
          <w:shd w:val="clear" w:color="auto" w:fill="FFFFFF"/>
        </w:rPr>
        <w:t>. London: Macmillan International Higher Education.</w:t>
      </w:r>
    </w:p>
    <w:p w14:paraId="23CF9B90" w14:textId="77777777" w:rsidR="00F23A64" w:rsidRPr="0060526C" w:rsidRDefault="00F23A64" w:rsidP="00F23A64">
      <w:pPr>
        <w:spacing w:line="480" w:lineRule="auto"/>
        <w:divId w:val="2009483842"/>
        <w:rPr>
          <w:rFonts w:ascii="Arial" w:eastAsia="Times New Roman" w:hAnsi="Arial" w:cs="Arial"/>
          <w:sz w:val="24"/>
          <w:szCs w:val="24"/>
        </w:rPr>
      </w:pPr>
    </w:p>
    <w:p w14:paraId="6E8F9703" w14:textId="77777777" w:rsidR="00F23A64" w:rsidRDefault="00A469E8" w:rsidP="00F23A64">
      <w:pPr>
        <w:spacing w:line="480" w:lineRule="auto"/>
        <w:rPr>
          <w:rFonts w:ascii="Arial" w:hAnsi="Arial" w:cs="Arial"/>
          <w:color w:val="222222"/>
          <w:sz w:val="24"/>
          <w:szCs w:val="24"/>
          <w:shd w:val="clear" w:color="auto" w:fill="FFFFFF"/>
        </w:rPr>
      </w:pPr>
      <w:r w:rsidRPr="0060526C">
        <w:rPr>
          <w:rFonts w:ascii="Arial" w:hAnsi="Arial" w:cs="Arial"/>
          <w:color w:val="222222"/>
          <w:sz w:val="24"/>
          <w:szCs w:val="24"/>
          <w:shd w:val="clear" w:color="auto" w:fill="FFFFFF"/>
        </w:rPr>
        <w:t xml:space="preserve">Bick, R., Halsey, E. </w:t>
      </w:r>
      <w:r>
        <w:rPr>
          <w:rFonts w:ascii="Arial" w:hAnsi="Arial" w:cs="Arial"/>
          <w:color w:val="222222"/>
          <w:sz w:val="24"/>
          <w:szCs w:val="24"/>
          <w:shd w:val="clear" w:color="auto" w:fill="FFFFFF"/>
        </w:rPr>
        <w:t>&amp;</w:t>
      </w:r>
      <w:r w:rsidRPr="0060526C">
        <w:rPr>
          <w:rFonts w:ascii="Arial" w:hAnsi="Arial" w:cs="Arial"/>
          <w:color w:val="222222"/>
          <w:sz w:val="24"/>
          <w:szCs w:val="24"/>
          <w:shd w:val="clear" w:color="auto" w:fill="FFFFFF"/>
        </w:rPr>
        <w:t xml:space="preserve"> Ekenga, C.C.</w:t>
      </w:r>
      <w:r>
        <w:rPr>
          <w:rFonts w:ascii="Arial" w:hAnsi="Arial" w:cs="Arial"/>
          <w:color w:val="222222"/>
          <w:sz w:val="24"/>
          <w:szCs w:val="24"/>
          <w:shd w:val="clear" w:color="auto" w:fill="FFFFFF"/>
        </w:rPr>
        <w:t xml:space="preserve"> (</w:t>
      </w:r>
      <w:r w:rsidRPr="0060526C">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 ‘</w:t>
      </w:r>
      <w:r w:rsidRPr="0060526C">
        <w:rPr>
          <w:rFonts w:ascii="Arial" w:hAnsi="Arial" w:cs="Arial"/>
          <w:color w:val="222222"/>
          <w:sz w:val="24"/>
          <w:szCs w:val="24"/>
          <w:shd w:val="clear" w:color="auto" w:fill="FFFFFF"/>
        </w:rPr>
        <w:t>The global environmental injustice of fast fashion</w:t>
      </w:r>
      <w:r>
        <w:rPr>
          <w:rFonts w:ascii="Arial" w:hAnsi="Arial" w:cs="Arial"/>
          <w:color w:val="222222"/>
          <w:sz w:val="24"/>
          <w:szCs w:val="24"/>
          <w:shd w:val="clear" w:color="auto" w:fill="FFFFFF"/>
        </w:rPr>
        <w:t xml:space="preserve">’, </w:t>
      </w:r>
      <w:r w:rsidRPr="0060526C">
        <w:rPr>
          <w:rFonts w:ascii="Arial" w:hAnsi="Arial" w:cs="Arial"/>
          <w:i/>
          <w:iCs/>
          <w:color w:val="222222"/>
          <w:sz w:val="24"/>
          <w:szCs w:val="24"/>
          <w:shd w:val="clear" w:color="auto" w:fill="FFFFFF"/>
        </w:rPr>
        <w:t>Environmental Health</w:t>
      </w:r>
      <w:r w:rsidRPr="0060526C">
        <w:rPr>
          <w:rFonts w:ascii="Arial" w:hAnsi="Arial" w:cs="Arial"/>
          <w:color w:val="222222"/>
          <w:sz w:val="24"/>
          <w:szCs w:val="24"/>
          <w:shd w:val="clear" w:color="auto" w:fill="FFFFFF"/>
        </w:rPr>
        <w:t>, </w:t>
      </w:r>
      <w:r w:rsidRPr="0060526C">
        <w:rPr>
          <w:rFonts w:ascii="Arial" w:hAnsi="Arial" w:cs="Arial"/>
          <w:i/>
          <w:iCs/>
          <w:color w:val="222222"/>
          <w:sz w:val="24"/>
          <w:szCs w:val="24"/>
          <w:shd w:val="clear" w:color="auto" w:fill="FFFFFF"/>
        </w:rPr>
        <w:t>17</w:t>
      </w:r>
      <w:r w:rsidRPr="0060526C">
        <w:rPr>
          <w:rFonts w:ascii="Arial" w:hAnsi="Arial" w:cs="Arial"/>
          <w:color w:val="222222"/>
          <w:sz w:val="24"/>
          <w:szCs w:val="24"/>
          <w:shd w:val="clear" w:color="auto" w:fill="FFFFFF"/>
        </w:rPr>
        <w:t>(1), p</w:t>
      </w:r>
      <w:r>
        <w:rPr>
          <w:rFonts w:ascii="Arial" w:hAnsi="Arial" w:cs="Arial"/>
          <w:color w:val="222222"/>
          <w:sz w:val="24"/>
          <w:szCs w:val="24"/>
          <w:shd w:val="clear" w:color="auto" w:fill="FFFFFF"/>
        </w:rPr>
        <w:t>p</w:t>
      </w:r>
      <w:r w:rsidRPr="0060526C">
        <w:rPr>
          <w:rFonts w:ascii="Arial" w:hAnsi="Arial" w:cs="Arial"/>
          <w:color w:val="222222"/>
          <w:sz w:val="24"/>
          <w:szCs w:val="24"/>
          <w:shd w:val="clear" w:color="auto" w:fill="FFFFFF"/>
        </w:rPr>
        <w:t>.92.</w:t>
      </w:r>
    </w:p>
    <w:p w14:paraId="15A134AB" w14:textId="77777777" w:rsidR="00F23A64" w:rsidRPr="0060526C" w:rsidRDefault="00F23A64" w:rsidP="00F23A64">
      <w:pPr>
        <w:spacing w:line="480" w:lineRule="auto"/>
        <w:rPr>
          <w:rFonts w:ascii="Arial" w:hAnsi="Arial" w:cs="Arial"/>
          <w:color w:val="222222"/>
          <w:sz w:val="24"/>
          <w:szCs w:val="24"/>
          <w:shd w:val="clear" w:color="auto" w:fill="FFFFFF"/>
        </w:rPr>
      </w:pPr>
    </w:p>
    <w:p w14:paraId="646E5138" w14:textId="77777777" w:rsidR="00F23A64" w:rsidRDefault="00A469E8" w:rsidP="00F23A64">
      <w:pPr>
        <w:spacing w:line="480" w:lineRule="auto"/>
        <w:divId w:val="701638620"/>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t xml:space="preserve">Buckle, C. (2015) </w:t>
      </w:r>
      <w:r w:rsidRPr="0060526C">
        <w:rPr>
          <w:rFonts w:ascii="Arial" w:eastAsia="Times New Roman" w:hAnsi="Arial" w:cs="Arial"/>
          <w:i/>
          <w:iCs/>
          <w:color w:val="222222"/>
          <w:sz w:val="24"/>
          <w:szCs w:val="24"/>
          <w:shd w:val="clear" w:color="auto" w:fill="FFFFFF"/>
        </w:rPr>
        <w:t xml:space="preserve">Profiling Instagram’s Future </w:t>
      </w:r>
      <w:proofErr w:type="gramStart"/>
      <w:r w:rsidRPr="0060526C">
        <w:rPr>
          <w:rFonts w:ascii="Arial" w:eastAsia="Times New Roman" w:hAnsi="Arial" w:cs="Arial"/>
          <w:i/>
          <w:iCs/>
          <w:color w:val="222222"/>
          <w:sz w:val="24"/>
          <w:szCs w:val="24"/>
          <w:shd w:val="clear" w:color="auto" w:fill="FFFFFF"/>
        </w:rPr>
        <w:t>On</w:t>
      </w:r>
      <w:proofErr w:type="gramEnd"/>
      <w:r w:rsidRPr="0060526C">
        <w:rPr>
          <w:rFonts w:ascii="Arial" w:eastAsia="Times New Roman" w:hAnsi="Arial" w:cs="Arial"/>
          <w:i/>
          <w:iCs/>
          <w:color w:val="222222"/>
          <w:sz w:val="24"/>
          <w:szCs w:val="24"/>
          <w:shd w:val="clear" w:color="auto" w:fill="FFFFFF"/>
        </w:rPr>
        <w:t xml:space="preserve"> It’s Fifth Birthday. </w:t>
      </w:r>
      <w:r w:rsidRPr="0060526C">
        <w:rPr>
          <w:rFonts w:ascii="Arial" w:eastAsia="Times New Roman" w:hAnsi="Arial" w:cs="Arial"/>
          <w:color w:val="222222"/>
          <w:sz w:val="24"/>
          <w:szCs w:val="24"/>
          <w:shd w:val="clear" w:color="auto" w:fill="FFFFFF"/>
        </w:rPr>
        <w:t xml:space="preserve">Available at: </w:t>
      </w:r>
      <w:hyperlink r:id="rId11" w:history="1">
        <w:r w:rsidRPr="0060526C">
          <w:rPr>
            <w:rStyle w:val="Hyperlink"/>
            <w:rFonts w:ascii="Arial" w:eastAsia="Times New Roman" w:hAnsi="Arial" w:cs="Arial"/>
            <w:sz w:val="24"/>
            <w:szCs w:val="24"/>
            <w:shd w:val="clear" w:color="auto" w:fill="FFFFFF"/>
          </w:rPr>
          <w:t>https://blog.globalwebindex.com/trends/profiling-instagram-s-future-on-its-fifth-birthday/</w:t>
        </w:r>
      </w:hyperlink>
      <w:r w:rsidRPr="0060526C">
        <w:rPr>
          <w:rFonts w:ascii="Arial" w:eastAsia="Times New Roman" w:hAnsi="Arial" w:cs="Arial"/>
          <w:color w:val="222222"/>
          <w:sz w:val="24"/>
          <w:szCs w:val="24"/>
          <w:shd w:val="clear" w:color="auto" w:fill="FFFFFF"/>
        </w:rPr>
        <w:t xml:space="preserve"> (Accessed: 23</w:t>
      </w:r>
      <w:r w:rsidRPr="0060526C">
        <w:rPr>
          <w:rFonts w:ascii="Arial" w:eastAsia="Times New Roman" w:hAnsi="Arial" w:cs="Arial"/>
          <w:color w:val="222222"/>
          <w:sz w:val="24"/>
          <w:szCs w:val="24"/>
          <w:shd w:val="clear" w:color="auto" w:fill="FFFFFF"/>
          <w:vertAlign w:val="superscript"/>
        </w:rPr>
        <w:t>rd</w:t>
      </w:r>
      <w:r w:rsidRPr="0060526C">
        <w:rPr>
          <w:rFonts w:ascii="Arial" w:eastAsia="Times New Roman" w:hAnsi="Arial" w:cs="Arial"/>
          <w:color w:val="222222"/>
          <w:sz w:val="24"/>
          <w:szCs w:val="24"/>
          <w:shd w:val="clear" w:color="auto" w:fill="FFFFFF"/>
        </w:rPr>
        <w:t xml:space="preserve"> November 2020). </w:t>
      </w:r>
    </w:p>
    <w:p w14:paraId="772ECE05" w14:textId="77777777" w:rsidR="00F23A64" w:rsidRPr="0060526C" w:rsidRDefault="00F23A64" w:rsidP="00F23A64">
      <w:pPr>
        <w:spacing w:line="480" w:lineRule="auto"/>
        <w:divId w:val="701638620"/>
        <w:rPr>
          <w:rFonts w:ascii="Arial" w:eastAsia="Times New Roman" w:hAnsi="Arial" w:cs="Arial"/>
          <w:sz w:val="24"/>
          <w:szCs w:val="24"/>
        </w:rPr>
      </w:pPr>
    </w:p>
    <w:p w14:paraId="59A29F9C" w14:textId="77777777" w:rsidR="00F23A64" w:rsidRDefault="00A469E8" w:rsidP="00F23A64">
      <w:pPr>
        <w:spacing w:line="480" w:lineRule="auto"/>
        <w:divId w:val="398790020"/>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t xml:space="preserve">Carmines, E.G. </w:t>
      </w:r>
      <w:r>
        <w:rPr>
          <w:rFonts w:ascii="Arial" w:eastAsia="Times New Roman" w:hAnsi="Arial" w:cs="Arial"/>
          <w:color w:val="222222"/>
          <w:sz w:val="24"/>
          <w:szCs w:val="24"/>
          <w:shd w:val="clear" w:color="auto" w:fill="FFFFFF"/>
        </w:rPr>
        <w:t>&amp;</w:t>
      </w:r>
      <w:r w:rsidRPr="0060526C">
        <w:rPr>
          <w:rFonts w:ascii="Arial" w:eastAsia="Times New Roman" w:hAnsi="Arial" w:cs="Arial"/>
          <w:color w:val="222222"/>
          <w:sz w:val="24"/>
          <w:szCs w:val="24"/>
          <w:shd w:val="clear" w:color="auto" w:fill="FFFFFF"/>
        </w:rPr>
        <w:t xml:space="preserve"> Zeller, R.A.</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color w:val="222222"/>
          <w:sz w:val="24"/>
          <w:szCs w:val="24"/>
          <w:shd w:val="clear" w:color="auto" w:fill="FFFFFF"/>
        </w:rPr>
        <w:t>1979</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i/>
          <w:iCs/>
          <w:color w:val="222222"/>
          <w:sz w:val="24"/>
          <w:szCs w:val="24"/>
        </w:rPr>
        <w:t>Reliability and validity assessment</w:t>
      </w:r>
      <w:r w:rsidRPr="0060526C">
        <w:rPr>
          <w:rFonts w:ascii="Arial" w:eastAsia="Times New Roman" w:hAnsi="Arial" w:cs="Arial"/>
          <w:color w:val="222222"/>
          <w:sz w:val="24"/>
          <w:szCs w:val="24"/>
          <w:shd w:val="clear" w:color="auto" w:fill="FFFFFF"/>
        </w:rPr>
        <w:t> (Vol. 17) Newbury Park: Sage publications.</w:t>
      </w:r>
    </w:p>
    <w:p w14:paraId="4ED1FF02" w14:textId="77777777" w:rsidR="00F23A64" w:rsidRPr="0060526C" w:rsidRDefault="00F23A64" w:rsidP="00F23A64">
      <w:pPr>
        <w:spacing w:line="480" w:lineRule="auto"/>
        <w:divId w:val="398790020"/>
        <w:rPr>
          <w:rFonts w:ascii="Arial" w:eastAsia="Times New Roman" w:hAnsi="Arial" w:cs="Arial"/>
          <w:sz w:val="24"/>
          <w:szCs w:val="24"/>
        </w:rPr>
      </w:pPr>
    </w:p>
    <w:p w14:paraId="6930D9AC" w14:textId="77777777" w:rsidR="00F23A64" w:rsidRPr="0060526C" w:rsidRDefault="00A469E8" w:rsidP="00F23A64">
      <w:pPr>
        <w:spacing w:line="480" w:lineRule="auto"/>
        <w:divId w:val="701638620"/>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t xml:space="preserve">Casaló, L.V., Flavián, C. </w:t>
      </w:r>
      <w:r>
        <w:rPr>
          <w:rFonts w:ascii="Arial" w:eastAsia="Times New Roman" w:hAnsi="Arial" w:cs="Arial"/>
          <w:color w:val="222222"/>
          <w:sz w:val="24"/>
          <w:szCs w:val="24"/>
          <w:shd w:val="clear" w:color="auto" w:fill="FFFFFF"/>
        </w:rPr>
        <w:t>&amp;</w:t>
      </w:r>
      <w:r w:rsidRPr="0060526C">
        <w:rPr>
          <w:rFonts w:ascii="Arial" w:eastAsia="Times New Roman" w:hAnsi="Arial" w:cs="Arial"/>
          <w:color w:val="222222"/>
          <w:sz w:val="24"/>
          <w:szCs w:val="24"/>
          <w:shd w:val="clear" w:color="auto" w:fill="FFFFFF"/>
        </w:rPr>
        <w:t xml:space="preserve"> Ibáñez-Sánchez, S.</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color w:val="222222"/>
          <w:sz w:val="24"/>
          <w:szCs w:val="24"/>
          <w:shd w:val="clear" w:color="auto" w:fill="FFFFFF"/>
        </w:rPr>
        <w:t>2018</w:t>
      </w:r>
      <w:r>
        <w:rPr>
          <w:rFonts w:ascii="Arial" w:eastAsia="Times New Roman" w:hAnsi="Arial" w:cs="Arial"/>
          <w:color w:val="222222"/>
          <w:sz w:val="24"/>
          <w:szCs w:val="24"/>
          <w:shd w:val="clear" w:color="auto" w:fill="FFFFFF"/>
        </w:rPr>
        <w:t>) ‘</w:t>
      </w:r>
      <w:r w:rsidRPr="0060526C">
        <w:rPr>
          <w:rFonts w:ascii="Arial" w:eastAsia="Times New Roman" w:hAnsi="Arial" w:cs="Arial"/>
          <w:color w:val="222222"/>
          <w:sz w:val="24"/>
          <w:szCs w:val="24"/>
          <w:shd w:val="clear" w:color="auto" w:fill="FFFFFF"/>
        </w:rPr>
        <w:t>Influencers on Instagram: Antecedents and consequences of opinion leadership.</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i/>
          <w:iCs/>
          <w:color w:val="222222"/>
          <w:sz w:val="24"/>
          <w:szCs w:val="24"/>
        </w:rPr>
        <w:t>Journal of Business Research</w:t>
      </w:r>
      <w:r w:rsidRPr="0060526C">
        <w:rPr>
          <w:rFonts w:ascii="Arial" w:eastAsia="Times New Roman" w:hAnsi="Arial" w:cs="Arial"/>
          <w:color w:val="222222"/>
          <w:sz w:val="24"/>
          <w:szCs w:val="24"/>
          <w:shd w:val="clear" w:color="auto" w:fill="FFFFFF"/>
        </w:rPr>
        <w:t xml:space="preserve">, (117), pp. 510-519. </w:t>
      </w:r>
    </w:p>
    <w:p w14:paraId="121B958C" w14:textId="77777777" w:rsidR="00F23A64" w:rsidRDefault="00A469E8" w:rsidP="00F23A64">
      <w:pPr>
        <w:spacing w:line="480" w:lineRule="auto"/>
        <w:divId w:val="801313100"/>
        <w:rPr>
          <w:rFonts w:ascii="Arial" w:eastAsia="Times New Roman" w:hAnsi="Arial" w:cs="Arial"/>
          <w:color w:val="222222"/>
          <w:sz w:val="24"/>
          <w:szCs w:val="24"/>
          <w:shd w:val="clear" w:color="auto" w:fill="FFFFFF"/>
        </w:rPr>
      </w:pPr>
      <w:r w:rsidRPr="0060526C">
        <w:rPr>
          <w:rFonts w:ascii="Arial" w:hAnsi="Arial" w:cs="Arial"/>
          <w:sz w:val="24"/>
          <w:szCs w:val="24"/>
        </w:rPr>
        <w:lastRenderedPageBreak/>
        <w:t xml:space="preserve"> </w:t>
      </w:r>
      <w:r w:rsidRPr="0060526C">
        <w:rPr>
          <w:rFonts w:ascii="Arial" w:eastAsia="Times New Roman" w:hAnsi="Arial" w:cs="Arial"/>
          <w:color w:val="222222"/>
          <w:sz w:val="24"/>
          <w:szCs w:val="24"/>
          <w:shd w:val="clear" w:color="auto" w:fill="FFFFFF"/>
        </w:rPr>
        <w:t>De Veirman, M.</w:t>
      </w:r>
      <w:r>
        <w:rPr>
          <w:rFonts w:ascii="Arial" w:eastAsia="Times New Roman" w:hAnsi="Arial" w:cs="Arial"/>
          <w:color w:val="222222"/>
          <w:sz w:val="24"/>
          <w:szCs w:val="24"/>
          <w:shd w:val="clear" w:color="auto" w:fill="FFFFFF"/>
        </w:rPr>
        <w:t>,</w:t>
      </w:r>
      <w:r w:rsidRPr="0060526C">
        <w:rPr>
          <w:rFonts w:ascii="Arial" w:eastAsia="Times New Roman" w:hAnsi="Arial" w:cs="Arial"/>
          <w:color w:val="222222"/>
          <w:sz w:val="24"/>
          <w:szCs w:val="24"/>
          <w:shd w:val="clear" w:color="auto" w:fill="FFFFFF"/>
        </w:rPr>
        <w:t xml:space="preserve"> Cauberghe, V. </w:t>
      </w:r>
      <w:r>
        <w:rPr>
          <w:rFonts w:ascii="Arial" w:eastAsia="Times New Roman" w:hAnsi="Arial" w:cs="Arial"/>
          <w:color w:val="222222"/>
          <w:sz w:val="24"/>
          <w:szCs w:val="24"/>
          <w:shd w:val="clear" w:color="auto" w:fill="FFFFFF"/>
        </w:rPr>
        <w:t>&amp;</w:t>
      </w:r>
      <w:r w:rsidRPr="0060526C">
        <w:rPr>
          <w:rFonts w:ascii="Arial" w:eastAsia="Times New Roman" w:hAnsi="Arial" w:cs="Arial"/>
          <w:color w:val="222222"/>
          <w:sz w:val="24"/>
          <w:szCs w:val="24"/>
          <w:shd w:val="clear" w:color="auto" w:fill="FFFFFF"/>
        </w:rPr>
        <w:t xml:space="preserve"> Hudders, L.</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color w:val="222222"/>
          <w:sz w:val="24"/>
          <w:szCs w:val="24"/>
          <w:shd w:val="clear" w:color="auto" w:fill="FFFFFF"/>
        </w:rPr>
        <w:t>2017</w:t>
      </w:r>
      <w:r>
        <w:rPr>
          <w:rFonts w:ascii="Arial" w:eastAsia="Times New Roman" w:hAnsi="Arial" w:cs="Arial"/>
          <w:color w:val="222222"/>
          <w:sz w:val="24"/>
          <w:szCs w:val="24"/>
          <w:shd w:val="clear" w:color="auto" w:fill="FFFFFF"/>
        </w:rPr>
        <w:t>) ‘</w:t>
      </w:r>
      <w:r w:rsidRPr="0060526C">
        <w:rPr>
          <w:rFonts w:ascii="Arial" w:eastAsia="Times New Roman" w:hAnsi="Arial" w:cs="Arial"/>
          <w:color w:val="222222"/>
          <w:sz w:val="24"/>
          <w:szCs w:val="24"/>
          <w:shd w:val="clear" w:color="auto" w:fill="FFFFFF"/>
        </w:rPr>
        <w:t>Marketing through Instagram influencers: the impact of number of followers and product divergence on brand attitude</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i/>
          <w:iCs/>
          <w:color w:val="222222"/>
          <w:sz w:val="24"/>
          <w:szCs w:val="24"/>
        </w:rPr>
        <w:t>International Journal of Advertising</w:t>
      </w:r>
      <w:r w:rsidRPr="0060526C">
        <w:rPr>
          <w:rFonts w:ascii="Arial" w:eastAsia="Times New Roman" w:hAnsi="Arial" w:cs="Arial"/>
          <w:color w:val="222222"/>
          <w:sz w:val="24"/>
          <w:szCs w:val="24"/>
          <w:shd w:val="clear" w:color="auto" w:fill="FFFFFF"/>
        </w:rPr>
        <w:t>, </w:t>
      </w:r>
      <w:r w:rsidRPr="0060526C">
        <w:rPr>
          <w:rFonts w:ascii="Arial" w:eastAsia="Times New Roman" w:hAnsi="Arial" w:cs="Arial"/>
          <w:i/>
          <w:iCs/>
          <w:color w:val="222222"/>
          <w:sz w:val="24"/>
          <w:szCs w:val="24"/>
        </w:rPr>
        <w:t>36</w:t>
      </w:r>
      <w:r w:rsidRPr="0060526C">
        <w:rPr>
          <w:rFonts w:ascii="Arial" w:eastAsia="Times New Roman" w:hAnsi="Arial" w:cs="Arial"/>
          <w:color w:val="222222"/>
          <w:sz w:val="24"/>
          <w:szCs w:val="24"/>
          <w:shd w:val="clear" w:color="auto" w:fill="FFFFFF"/>
        </w:rPr>
        <w:t>(5), pp.798-828.</w:t>
      </w:r>
    </w:p>
    <w:p w14:paraId="4744CB37" w14:textId="77777777" w:rsidR="00F23A64" w:rsidRPr="0060526C" w:rsidRDefault="00F23A64" w:rsidP="00F23A64">
      <w:pPr>
        <w:spacing w:line="480" w:lineRule="auto"/>
        <w:divId w:val="801313100"/>
        <w:rPr>
          <w:rFonts w:ascii="Arial" w:eastAsia="Times New Roman" w:hAnsi="Arial" w:cs="Arial"/>
          <w:color w:val="222222"/>
          <w:sz w:val="24"/>
          <w:szCs w:val="24"/>
          <w:shd w:val="clear" w:color="auto" w:fill="FFFFFF"/>
        </w:rPr>
      </w:pPr>
    </w:p>
    <w:p w14:paraId="3534CF07" w14:textId="77777777" w:rsidR="00F23A64" w:rsidRDefault="00A469E8" w:rsidP="00F23A64">
      <w:pPr>
        <w:spacing w:line="480" w:lineRule="auto"/>
        <w:rPr>
          <w:rFonts w:ascii="Arial" w:hAnsi="Arial" w:cs="Arial"/>
          <w:color w:val="222222"/>
          <w:sz w:val="24"/>
          <w:szCs w:val="24"/>
          <w:shd w:val="clear" w:color="auto" w:fill="FFFFFF"/>
        </w:rPr>
      </w:pPr>
      <w:r w:rsidRPr="0060526C">
        <w:rPr>
          <w:rFonts w:ascii="Arial" w:hAnsi="Arial" w:cs="Arial"/>
          <w:color w:val="222222"/>
          <w:sz w:val="24"/>
          <w:szCs w:val="24"/>
          <w:shd w:val="clear" w:color="auto" w:fill="FFFFFF"/>
        </w:rPr>
        <w:t xml:space="preserve">Djafarova, E. </w:t>
      </w:r>
      <w:r>
        <w:rPr>
          <w:rFonts w:ascii="Arial" w:hAnsi="Arial" w:cs="Arial"/>
          <w:color w:val="222222"/>
          <w:sz w:val="24"/>
          <w:szCs w:val="24"/>
          <w:shd w:val="clear" w:color="auto" w:fill="FFFFFF"/>
        </w:rPr>
        <w:t>&amp;</w:t>
      </w:r>
      <w:r w:rsidRPr="0060526C">
        <w:rPr>
          <w:rFonts w:ascii="Arial" w:hAnsi="Arial" w:cs="Arial"/>
          <w:color w:val="222222"/>
          <w:sz w:val="24"/>
          <w:szCs w:val="24"/>
          <w:shd w:val="clear" w:color="auto" w:fill="FFFFFF"/>
        </w:rPr>
        <w:t xml:space="preserve"> Bowes, T.</w:t>
      </w:r>
      <w:r>
        <w:rPr>
          <w:rFonts w:ascii="Arial" w:hAnsi="Arial" w:cs="Arial"/>
          <w:color w:val="222222"/>
          <w:sz w:val="24"/>
          <w:szCs w:val="24"/>
          <w:shd w:val="clear" w:color="auto" w:fill="FFFFFF"/>
        </w:rPr>
        <w:t xml:space="preserve"> (</w:t>
      </w:r>
      <w:r w:rsidRPr="0060526C">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 xml:space="preserve">) </w:t>
      </w:r>
      <w:r w:rsidRPr="0060526C">
        <w:rPr>
          <w:rFonts w:ascii="Arial" w:hAnsi="Arial" w:cs="Arial"/>
          <w:color w:val="222222"/>
          <w:sz w:val="24"/>
          <w:szCs w:val="24"/>
          <w:shd w:val="clear" w:color="auto" w:fill="FFFFFF"/>
        </w:rPr>
        <w:t>‘Instagram made Me buy it’: Generation Z impulse purchases in fashion industry</w:t>
      </w:r>
      <w:r>
        <w:rPr>
          <w:rFonts w:ascii="Arial" w:hAnsi="Arial" w:cs="Arial"/>
          <w:color w:val="222222"/>
          <w:sz w:val="24"/>
          <w:szCs w:val="24"/>
          <w:shd w:val="clear" w:color="auto" w:fill="FFFFFF"/>
        </w:rPr>
        <w:t xml:space="preserve">’, </w:t>
      </w:r>
      <w:r w:rsidRPr="0060526C">
        <w:rPr>
          <w:rFonts w:ascii="Arial" w:hAnsi="Arial" w:cs="Arial"/>
          <w:i/>
          <w:iCs/>
          <w:color w:val="222222"/>
          <w:sz w:val="24"/>
          <w:szCs w:val="24"/>
          <w:shd w:val="clear" w:color="auto" w:fill="FFFFFF"/>
        </w:rPr>
        <w:t>Journal of Retailing and Consumer Services</w:t>
      </w:r>
      <w:r w:rsidRPr="0060526C">
        <w:rPr>
          <w:rFonts w:ascii="Arial" w:hAnsi="Arial" w:cs="Arial"/>
          <w:color w:val="222222"/>
          <w:sz w:val="24"/>
          <w:szCs w:val="24"/>
          <w:shd w:val="clear" w:color="auto" w:fill="FFFFFF"/>
        </w:rPr>
        <w:t>, pp.1-9.</w:t>
      </w:r>
    </w:p>
    <w:p w14:paraId="45F71569" w14:textId="77777777" w:rsidR="00F23A64" w:rsidRPr="00F23A64" w:rsidRDefault="00F23A64" w:rsidP="00F23A64">
      <w:pPr>
        <w:spacing w:line="480" w:lineRule="auto"/>
        <w:rPr>
          <w:rFonts w:ascii="Arial" w:hAnsi="Arial" w:cs="Arial"/>
          <w:sz w:val="24"/>
          <w:szCs w:val="24"/>
          <w:shd w:val="clear" w:color="auto" w:fill="FFFFFF"/>
        </w:rPr>
      </w:pPr>
    </w:p>
    <w:p w14:paraId="32FD3D21" w14:textId="77777777" w:rsidR="00F23A64" w:rsidRPr="00F23A64" w:rsidRDefault="00A469E8" w:rsidP="00F23A64">
      <w:pPr>
        <w:spacing w:line="480" w:lineRule="auto"/>
        <w:divId w:val="1924952120"/>
        <w:rPr>
          <w:rFonts w:ascii="Arial" w:eastAsia="Times New Roman" w:hAnsi="Arial" w:cs="Arial"/>
          <w:sz w:val="24"/>
          <w:szCs w:val="24"/>
          <w:shd w:val="clear" w:color="auto" w:fill="FFFFFF"/>
        </w:rPr>
      </w:pPr>
      <w:r w:rsidRPr="00F23A64">
        <w:rPr>
          <w:rFonts w:ascii="Arial" w:eastAsia="Times New Roman" w:hAnsi="Arial" w:cs="Arial"/>
          <w:sz w:val="24"/>
          <w:szCs w:val="24"/>
          <w:shd w:val="clear" w:color="auto" w:fill="FFFFFF"/>
        </w:rPr>
        <w:t xml:space="preserve">Farley, H.M. &amp; Smith, Z.A. (2020) </w:t>
      </w:r>
      <w:r w:rsidRPr="00F23A64">
        <w:rPr>
          <w:rFonts w:ascii="Arial" w:eastAsia="Times New Roman" w:hAnsi="Arial" w:cs="Arial"/>
          <w:i/>
          <w:iCs/>
          <w:sz w:val="24"/>
          <w:szCs w:val="24"/>
        </w:rPr>
        <w:t xml:space="preserve">Sustainability: if </w:t>
      </w:r>
      <w:proofErr w:type="gramStart"/>
      <w:r w:rsidRPr="00F23A64">
        <w:rPr>
          <w:rFonts w:ascii="Arial" w:eastAsia="Times New Roman" w:hAnsi="Arial" w:cs="Arial"/>
          <w:i/>
          <w:iCs/>
          <w:sz w:val="24"/>
          <w:szCs w:val="24"/>
        </w:rPr>
        <w:t>it's</w:t>
      </w:r>
      <w:proofErr w:type="gramEnd"/>
      <w:r w:rsidRPr="00F23A64">
        <w:rPr>
          <w:rFonts w:ascii="Arial" w:eastAsia="Times New Roman" w:hAnsi="Arial" w:cs="Arial"/>
          <w:i/>
          <w:iCs/>
          <w:sz w:val="24"/>
          <w:szCs w:val="24"/>
        </w:rPr>
        <w:t xml:space="preserve"> everything, is it nothing?</w:t>
      </w:r>
      <w:r w:rsidRPr="00F23A64">
        <w:rPr>
          <w:rFonts w:ascii="Arial" w:eastAsia="Times New Roman" w:hAnsi="Arial" w:cs="Arial"/>
          <w:sz w:val="24"/>
          <w:szCs w:val="24"/>
          <w:shd w:val="clear" w:color="auto" w:fill="FFFFFF"/>
        </w:rPr>
        <w:t xml:space="preserve"> 2</w:t>
      </w:r>
      <w:r w:rsidRPr="00F23A64">
        <w:rPr>
          <w:rFonts w:ascii="Arial" w:eastAsia="Times New Roman" w:hAnsi="Arial" w:cs="Arial"/>
          <w:sz w:val="24"/>
          <w:szCs w:val="24"/>
          <w:shd w:val="clear" w:color="auto" w:fill="FFFFFF"/>
          <w:vertAlign w:val="superscript"/>
        </w:rPr>
        <w:t>nd</w:t>
      </w:r>
      <w:r w:rsidRPr="00F23A64">
        <w:rPr>
          <w:rFonts w:ascii="Arial" w:eastAsia="Times New Roman" w:hAnsi="Arial" w:cs="Arial"/>
          <w:sz w:val="24"/>
          <w:szCs w:val="24"/>
          <w:shd w:val="clear" w:color="auto" w:fill="FFFFFF"/>
        </w:rPr>
        <w:t xml:space="preserve"> ed. Oxon: Routledge.</w:t>
      </w:r>
    </w:p>
    <w:p w14:paraId="381EE89D" w14:textId="77777777" w:rsidR="00F23A64" w:rsidRPr="0060526C" w:rsidRDefault="00F23A64" w:rsidP="00F23A64">
      <w:pPr>
        <w:spacing w:line="480" w:lineRule="auto"/>
        <w:divId w:val="1924952120"/>
        <w:rPr>
          <w:rFonts w:ascii="Arial" w:eastAsia="Times New Roman" w:hAnsi="Arial" w:cs="Arial"/>
          <w:sz w:val="24"/>
          <w:szCs w:val="24"/>
        </w:rPr>
      </w:pPr>
    </w:p>
    <w:p w14:paraId="14CEAFC5" w14:textId="77777777" w:rsidR="00F23A64" w:rsidRDefault="00A469E8" w:rsidP="00F23A64">
      <w:pPr>
        <w:spacing w:line="480" w:lineRule="auto"/>
        <w:divId w:val="514419697"/>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t xml:space="preserve">Geraldi, J. </w:t>
      </w:r>
      <w:r>
        <w:rPr>
          <w:rFonts w:ascii="Arial" w:eastAsia="Times New Roman" w:hAnsi="Arial" w:cs="Arial"/>
          <w:color w:val="222222"/>
          <w:sz w:val="24"/>
          <w:szCs w:val="24"/>
          <w:shd w:val="clear" w:color="auto" w:fill="FFFFFF"/>
        </w:rPr>
        <w:t>&amp;</w:t>
      </w:r>
      <w:r w:rsidRPr="0060526C">
        <w:rPr>
          <w:rFonts w:ascii="Arial" w:eastAsia="Times New Roman" w:hAnsi="Arial" w:cs="Arial"/>
          <w:color w:val="222222"/>
          <w:sz w:val="24"/>
          <w:szCs w:val="24"/>
          <w:shd w:val="clear" w:color="auto" w:fill="FFFFFF"/>
        </w:rPr>
        <w:t xml:space="preserve"> Lechler, T.</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color w:val="222222"/>
          <w:sz w:val="24"/>
          <w:szCs w:val="24"/>
          <w:shd w:val="clear" w:color="auto" w:fill="FFFFFF"/>
        </w:rPr>
        <w:t>2012</w:t>
      </w:r>
      <w:r>
        <w:rPr>
          <w:rFonts w:ascii="Arial" w:eastAsia="Times New Roman" w:hAnsi="Arial" w:cs="Arial"/>
          <w:color w:val="222222"/>
          <w:sz w:val="24"/>
          <w:szCs w:val="24"/>
          <w:shd w:val="clear" w:color="auto" w:fill="FFFFFF"/>
        </w:rPr>
        <w:t>) ‘</w:t>
      </w:r>
      <w:r w:rsidRPr="0060526C">
        <w:rPr>
          <w:rFonts w:ascii="Arial" w:eastAsia="Times New Roman" w:hAnsi="Arial" w:cs="Arial"/>
          <w:color w:val="222222"/>
          <w:sz w:val="24"/>
          <w:szCs w:val="24"/>
          <w:shd w:val="clear" w:color="auto" w:fill="FFFFFF"/>
        </w:rPr>
        <w:t>Gantt charts revisited: A critical analysis of its roots and implications to the management of projects today</w:t>
      </w:r>
      <w:r>
        <w:rPr>
          <w:rFonts w:ascii="Arial" w:eastAsia="Times New Roman" w:hAnsi="Arial" w:cs="Arial"/>
          <w:color w:val="222222"/>
          <w:sz w:val="24"/>
          <w:szCs w:val="24"/>
          <w:shd w:val="clear" w:color="auto" w:fill="FFFFFF"/>
        </w:rPr>
        <w:t>’,</w:t>
      </w:r>
      <w:r w:rsidRPr="0060526C">
        <w:rPr>
          <w:rFonts w:ascii="Arial" w:eastAsia="Times New Roman" w:hAnsi="Arial" w:cs="Arial"/>
          <w:color w:val="222222"/>
          <w:sz w:val="24"/>
          <w:szCs w:val="24"/>
          <w:shd w:val="clear" w:color="auto" w:fill="FFFFFF"/>
        </w:rPr>
        <w:t> </w:t>
      </w:r>
      <w:r w:rsidRPr="0060526C">
        <w:rPr>
          <w:rFonts w:ascii="Arial" w:eastAsia="Times New Roman" w:hAnsi="Arial" w:cs="Arial"/>
          <w:i/>
          <w:iCs/>
          <w:color w:val="222222"/>
          <w:sz w:val="24"/>
          <w:szCs w:val="24"/>
        </w:rPr>
        <w:t>International Journal of Managing Projects in Business</w:t>
      </w:r>
      <w:r w:rsidRPr="0060526C">
        <w:rPr>
          <w:rFonts w:ascii="Arial" w:eastAsia="Times New Roman" w:hAnsi="Arial" w:cs="Arial"/>
          <w:color w:val="222222"/>
          <w:sz w:val="24"/>
          <w:szCs w:val="24"/>
          <w:shd w:val="clear" w:color="auto" w:fill="FFFFFF"/>
        </w:rPr>
        <w:t>, </w:t>
      </w:r>
      <w:r w:rsidRPr="0060526C">
        <w:rPr>
          <w:rFonts w:ascii="Arial" w:eastAsia="Times New Roman" w:hAnsi="Arial" w:cs="Arial"/>
          <w:i/>
          <w:iCs/>
          <w:color w:val="222222"/>
          <w:sz w:val="24"/>
          <w:szCs w:val="24"/>
        </w:rPr>
        <w:t>5</w:t>
      </w:r>
      <w:r w:rsidRPr="0060526C">
        <w:rPr>
          <w:rFonts w:ascii="Arial" w:eastAsia="Times New Roman" w:hAnsi="Arial" w:cs="Arial"/>
          <w:color w:val="222222"/>
          <w:sz w:val="24"/>
          <w:szCs w:val="24"/>
          <w:shd w:val="clear" w:color="auto" w:fill="FFFFFF"/>
        </w:rPr>
        <w:t>(4), pp.578-594.</w:t>
      </w:r>
    </w:p>
    <w:p w14:paraId="5839DF26" w14:textId="77777777" w:rsidR="00F23A64" w:rsidRPr="0060526C" w:rsidRDefault="00F23A64" w:rsidP="00F23A64">
      <w:pPr>
        <w:spacing w:line="480" w:lineRule="auto"/>
        <w:divId w:val="514419697"/>
        <w:rPr>
          <w:rFonts w:ascii="Arial" w:eastAsia="Times New Roman" w:hAnsi="Arial" w:cs="Arial"/>
          <w:sz w:val="24"/>
          <w:szCs w:val="24"/>
        </w:rPr>
      </w:pPr>
    </w:p>
    <w:p w14:paraId="3F3292B1" w14:textId="160F5C86" w:rsidR="00F23A64" w:rsidRPr="00651273" w:rsidRDefault="00A469E8" w:rsidP="00F23A64">
      <w:pPr>
        <w:spacing w:line="480" w:lineRule="auto"/>
        <w:divId w:val="801313100"/>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t xml:space="preserve">Glucksman, M. (2019) </w:t>
      </w:r>
      <w:r w:rsidR="00651273">
        <w:rPr>
          <w:rFonts w:ascii="Arial" w:eastAsia="Times New Roman" w:hAnsi="Arial" w:cs="Arial"/>
          <w:color w:val="222222"/>
          <w:sz w:val="24"/>
          <w:szCs w:val="24"/>
          <w:shd w:val="clear" w:color="auto" w:fill="FFFFFF"/>
        </w:rPr>
        <w:t xml:space="preserve">‘The rise of social media influencer marketing on lifestyle branding: A case study of Lucy Flank’, </w:t>
      </w:r>
      <w:r w:rsidR="00651273">
        <w:rPr>
          <w:rFonts w:ascii="Arial" w:eastAsia="Times New Roman" w:hAnsi="Arial" w:cs="Arial"/>
          <w:i/>
          <w:iCs/>
          <w:color w:val="222222"/>
          <w:sz w:val="24"/>
          <w:szCs w:val="24"/>
          <w:shd w:val="clear" w:color="auto" w:fill="FFFFFF"/>
        </w:rPr>
        <w:t xml:space="preserve">Elon Journal of Undergraduate Research in Communications, </w:t>
      </w:r>
      <w:r w:rsidR="00651273">
        <w:rPr>
          <w:rFonts w:ascii="Arial" w:eastAsia="Times New Roman" w:hAnsi="Arial" w:cs="Arial"/>
          <w:color w:val="222222"/>
          <w:sz w:val="24"/>
          <w:szCs w:val="24"/>
          <w:shd w:val="clear" w:color="auto" w:fill="FFFFFF"/>
        </w:rPr>
        <w:t>8(2), pp. 77-87.</w:t>
      </w:r>
    </w:p>
    <w:p w14:paraId="12325AA2" w14:textId="77777777" w:rsidR="00F23A64" w:rsidRPr="0060526C" w:rsidRDefault="00F23A64" w:rsidP="00F23A64">
      <w:pPr>
        <w:spacing w:line="480" w:lineRule="auto"/>
        <w:divId w:val="801313100"/>
        <w:rPr>
          <w:rFonts w:ascii="Arial" w:eastAsia="Times New Roman" w:hAnsi="Arial" w:cs="Arial"/>
          <w:color w:val="222222"/>
          <w:sz w:val="24"/>
          <w:szCs w:val="24"/>
          <w:shd w:val="clear" w:color="auto" w:fill="FFFFFF"/>
        </w:rPr>
      </w:pPr>
    </w:p>
    <w:p w14:paraId="30CBB386" w14:textId="77777777" w:rsidR="00F23A64" w:rsidRDefault="00A469E8" w:rsidP="00F23A64">
      <w:pPr>
        <w:spacing w:line="480" w:lineRule="auto"/>
        <w:divId w:val="1579439396"/>
        <w:rPr>
          <w:rFonts w:ascii="Arial" w:eastAsia="Times New Roman" w:hAnsi="Arial" w:cs="Arial"/>
          <w:sz w:val="24"/>
          <w:szCs w:val="24"/>
        </w:rPr>
      </w:pPr>
      <w:r w:rsidRPr="0060526C">
        <w:rPr>
          <w:rFonts w:ascii="Arial" w:eastAsia="Times New Roman" w:hAnsi="Arial" w:cs="Arial"/>
          <w:sz w:val="24"/>
          <w:szCs w:val="24"/>
        </w:rPr>
        <w:t>Goertzen, M.J.</w:t>
      </w:r>
      <w:r>
        <w:rPr>
          <w:rFonts w:ascii="Arial" w:eastAsia="Times New Roman" w:hAnsi="Arial" w:cs="Arial"/>
          <w:sz w:val="24"/>
          <w:szCs w:val="24"/>
        </w:rPr>
        <w:t xml:space="preserve"> (</w:t>
      </w:r>
      <w:r w:rsidRPr="0060526C">
        <w:rPr>
          <w:rFonts w:ascii="Arial" w:eastAsia="Times New Roman" w:hAnsi="Arial" w:cs="Arial"/>
          <w:sz w:val="24"/>
          <w:szCs w:val="24"/>
        </w:rPr>
        <w:t>2017</w:t>
      </w:r>
      <w:r>
        <w:rPr>
          <w:rFonts w:ascii="Arial" w:eastAsia="Times New Roman" w:hAnsi="Arial" w:cs="Arial"/>
          <w:sz w:val="24"/>
          <w:szCs w:val="24"/>
        </w:rPr>
        <w:t>) ‘</w:t>
      </w:r>
      <w:r w:rsidRPr="0060526C">
        <w:rPr>
          <w:rFonts w:ascii="Arial" w:eastAsia="Times New Roman" w:hAnsi="Arial" w:cs="Arial"/>
          <w:sz w:val="24"/>
          <w:szCs w:val="24"/>
        </w:rPr>
        <w:t>Introduction to quantitative research and data</w:t>
      </w:r>
      <w:r>
        <w:rPr>
          <w:rFonts w:ascii="Arial" w:eastAsia="Times New Roman" w:hAnsi="Arial" w:cs="Arial"/>
          <w:sz w:val="24"/>
          <w:szCs w:val="24"/>
        </w:rPr>
        <w:t xml:space="preserve">’, </w:t>
      </w:r>
      <w:r w:rsidRPr="0060526C">
        <w:rPr>
          <w:rFonts w:ascii="Arial" w:eastAsia="Times New Roman" w:hAnsi="Arial" w:cs="Arial"/>
          <w:i/>
          <w:iCs/>
          <w:sz w:val="24"/>
          <w:szCs w:val="24"/>
        </w:rPr>
        <w:t>Library Technology Reports</w:t>
      </w:r>
      <w:r w:rsidRPr="0060526C">
        <w:rPr>
          <w:rFonts w:ascii="Arial" w:eastAsia="Times New Roman" w:hAnsi="Arial" w:cs="Arial"/>
          <w:sz w:val="24"/>
          <w:szCs w:val="24"/>
        </w:rPr>
        <w:t>, </w:t>
      </w:r>
      <w:r w:rsidRPr="0060526C">
        <w:rPr>
          <w:rFonts w:ascii="Arial" w:eastAsia="Times New Roman" w:hAnsi="Arial" w:cs="Arial"/>
          <w:i/>
          <w:iCs/>
          <w:sz w:val="24"/>
          <w:szCs w:val="24"/>
        </w:rPr>
        <w:t>53</w:t>
      </w:r>
      <w:r w:rsidRPr="0060526C">
        <w:rPr>
          <w:rFonts w:ascii="Arial" w:eastAsia="Times New Roman" w:hAnsi="Arial" w:cs="Arial"/>
          <w:sz w:val="24"/>
          <w:szCs w:val="24"/>
        </w:rPr>
        <w:t>(4), pp.12-18.</w:t>
      </w:r>
    </w:p>
    <w:p w14:paraId="11B2D7C6" w14:textId="77777777" w:rsidR="00F23A64" w:rsidRPr="0060526C" w:rsidRDefault="00F23A64" w:rsidP="00F23A64">
      <w:pPr>
        <w:spacing w:line="480" w:lineRule="auto"/>
        <w:divId w:val="1579439396"/>
        <w:rPr>
          <w:rFonts w:ascii="Arial" w:eastAsia="Times New Roman" w:hAnsi="Arial" w:cs="Arial"/>
          <w:sz w:val="24"/>
          <w:szCs w:val="24"/>
        </w:rPr>
      </w:pPr>
    </w:p>
    <w:p w14:paraId="150C9455" w14:textId="77777777" w:rsidR="00F23A64" w:rsidRDefault="00A469E8" w:rsidP="00F23A64">
      <w:pPr>
        <w:spacing w:line="480" w:lineRule="auto"/>
        <w:divId w:val="1530337373"/>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t>Henninger, C.E., Alevizou, P.J.</w:t>
      </w:r>
      <w:r>
        <w:rPr>
          <w:rFonts w:ascii="Arial" w:eastAsia="Times New Roman" w:hAnsi="Arial" w:cs="Arial"/>
          <w:color w:val="222222"/>
          <w:sz w:val="24"/>
          <w:szCs w:val="24"/>
          <w:shd w:val="clear" w:color="auto" w:fill="FFFFFF"/>
        </w:rPr>
        <w:t xml:space="preserve"> &amp;</w:t>
      </w:r>
      <w:r w:rsidRPr="0060526C">
        <w:rPr>
          <w:rFonts w:ascii="Arial" w:eastAsia="Times New Roman" w:hAnsi="Arial" w:cs="Arial"/>
          <w:color w:val="222222"/>
          <w:sz w:val="24"/>
          <w:szCs w:val="24"/>
          <w:shd w:val="clear" w:color="auto" w:fill="FFFFFF"/>
        </w:rPr>
        <w:t xml:space="preserve"> Oates, C.J.</w:t>
      </w:r>
      <w:r>
        <w:rPr>
          <w:rFonts w:ascii="Arial" w:eastAsia="Times New Roman" w:hAnsi="Arial" w:cs="Arial"/>
          <w:color w:val="222222"/>
          <w:sz w:val="24"/>
          <w:szCs w:val="24"/>
          <w:shd w:val="clear" w:color="auto" w:fill="FFFFFF"/>
        </w:rPr>
        <w:t xml:space="preserve"> (</w:t>
      </w:r>
      <w:r w:rsidRPr="0060526C">
        <w:rPr>
          <w:rFonts w:ascii="Arial" w:eastAsia="Times New Roman" w:hAnsi="Arial" w:cs="Arial"/>
          <w:color w:val="222222"/>
          <w:sz w:val="24"/>
          <w:szCs w:val="24"/>
          <w:shd w:val="clear" w:color="auto" w:fill="FFFFFF"/>
        </w:rPr>
        <w:t>2016</w:t>
      </w:r>
      <w:r>
        <w:rPr>
          <w:rFonts w:ascii="Arial" w:eastAsia="Times New Roman" w:hAnsi="Arial" w:cs="Arial"/>
          <w:color w:val="222222"/>
          <w:sz w:val="24"/>
          <w:szCs w:val="24"/>
          <w:shd w:val="clear" w:color="auto" w:fill="FFFFFF"/>
        </w:rPr>
        <w:t>) ‘</w:t>
      </w:r>
      <w:r w:rsidRPr="0060526C">
        <w:rPr>
          <w:rFonts w:ascii="Arial" w:eastAsia="Times New Roman" w:hAnsi="Arial" w:cs="Arial"/>
          <w:color w:val="222222"/>
          <w:sz w:val="24"/>
          <w:szCs w:val="24"/>
          <w:shd w:val="clear" w:color="auto" w:fill="FFFFFF"/>
        </w:rPr>
        <w:t>What is sustainable fashion?</w:t>
      </w:r>
      <w:r>
        <w:rPr>
          <w:rFonts w:ascii="Arial" w:eastAsia="Times New Roman" w:hAnsi="Arial" w:cs="Arial"/>
          <w:color w:val="222222"/>
          <w:sz w:val="24"/>
          <w:szCs w:val="24"/>
          <w:shd w:val="clear" w:color="auto" w:fill="FFFFFF"/>
        </w:rPr>
        <w:t>’,</w:t>
      </w:r>
      <w:r w:rsidRPr="0060526C">
        <w:rPr>
          <w:rFonts w:ascii="Arial" w:eastAsia="Times New Roman" w:hAnsi="Arial" w:cs="Arial"/>
          <w:color w:val="222222"/>
          <w:sz w:val="24"/>
          <w:szCs w:val="24"/>
          <w:shd w:val="clear" w:color="auto" w:fill="FFFFFF"/>
        </w:rPr>
        <w:t> </w:t>
      </w:r>
      <w:r w:rsidRPr="0060526C">
        <w:rPr>
          <w:rFonts w:ascii="Arial" w:eastAsia="Times New Roman" w:hAnsi="Arial" w:cs="Arial"/>
          <w:i/>
          <w:iCs/>
          <w:color w:val="222222"/>
          <w:sz w:val="24"/>
          <w:szCs w:val="24"/>
        </w:rPr>
        <w:t>Journal of Fashion Marketing and Management: An International Journal</w:t>
      </w:r>
      <w:r w:rsidRPr="0060526C">
        <w:rPr>
          <w:rFonts w:ascii="Arial" w:eastAsia="Times New Roman" w:hAnsi="Arial" w:cs="Arial"/>
          <w:color w:val="222222"/>
          <w:sz w:val="24"/>
          <w:szCs w:val="24"/>
          <w:shd w:val="clear" w:color="auto" w:fill="FFFFFF"/>
        </w:rPr>
        <w:t xml:space="preserve">, 20(4), pp. 400-416.  </w:t>
      </w:r>
    </w:p>
    <w:p w14:paraId="1EA34CB5" w14:textId="77777777" w:rsidR="00F23A64" w:rsidRPr="0060526C" w:rsidRDefault="00F23A64" w:rsidP="00F23A64">
      <w:pPr>
        <w:spacing w:line="480" w:lineRule="auto"/>
        <w:divId w:val="1530337373"/>
        <w:rPr>
          <w:rFonts w:ascii="Arial" w:eastAsia="Times New Roman" w:hAnsi="Arial" w:cs="Arial"/>
          <w:color w:val="222222"/>
          <w:sz w:val="24"/>
          <w:szCs w:val="24"/>
          <w:shd w:val="clear" w:color="auto" w:fill="FFFFFF"/>
        </w:rPr>
      </w:pPr>
    </w:p>
    <w:p w14:paraId="79C28EB2" w14:textId="77777777" w:rsidR="00F23A64" w:rsidRDefault="00A469E8" w:rsidP="00F23A64">
      <w:pPr>
        <w:spacing w:line="480" w:lineRule="auto"/>
        <w:divId w:val="801313100"/>
        <w:rPr>
          <w:rFonts w:ascii="Arial" w:eastAsia="Times New Roman" w:hAnsi="Arial" w:cs="Arial"/>
          <w:color w:val="222222"/>
          <w:sz w:val="24"/>
          <w:szCs w:val="24"/>
          <w:shd w:val="clear" w:color="auto" w:fill="FFFFFF"/>
        </w:rPr>
      </w:pPr>
      <w:r w:rsidRPr="0060526C">
        <w:rPr>
          <w:rFonts w:ascii="Arial" w:eastAsia="Times New Roman" w:hAnsi="Arial" w:cs="Arial"/>
          <w:color w:val="222222"/>
          <w:sz w:val="24"/>
          <w:szCs w:val="24"/>
          <w:shd w:val="clear" w:color="auto" w:fill="FFFFFF"/>
        </w:rPr>
        <w:lastRenderedPageBreak/>
        <w:t xml:space="preserve">Johnson, J. (2020) </w:t>
      </w:r>
      <w:r w:rsidRPr="0060526C">
        <w:rPr>
          <w:rFonts w:ascii="Arial" w:eastAsia="Times New Roman" w:hAnsi="Arial" w:cs="Arial"/>
          <w:i/>
          <w:iCs/>
          <w:color w:val="222222"/>
          <w:sz w:val="24"/>
          <w:szCs w:val="24"/>
          <w:shd w:val="clear" w:color="auto" w:fill="FFFFFF"/>
        </w:rPr>
        <w:t xml:space="preserve">Distribution of Instagram users in the United Kingdom (UK) as of September 2020, by age of users. </w:t>
      </w:r>
      <w:r w:rsidRPr="0060526C">
        <w:rPr>
          <w:rFonts w:ascii="Arial" w:eastAsia="Times New Roman" w:hAnsi="Arial" w:cs="Arial"/>
          <w:color w:val="222222"/>
          <w:sz w:val="24"/>
          <w:szCs w:val="24"/>
          <w:shd w:val="clear" w:color="auto" w:fill="FFFFFF"/>
        </w:rPr>
        <w:t xml:space="preserve">Available at: </w:t>
      </w:r>
      <w:hyperlink r:id="rId12" w:history="1">
        <w:r w:rsidRPr="0060526C">
          <w:rPr>
            <w:rStyle w:val="Hyperlink"/>
            <w:rFonts w:ascii="Arial" w:eastAsia="Times New Roman" w:hAnsi="Arial" w:cs="Arial"/>
            <w:sz w:val="24"/>
            <w:szCs w:val="24"/>
            <w:shd w:val="clear" w:color="auto" w:fill="FFFFFF"/>
          </w:rPr>
          <w:t>https://www.statista.com/statistics/1018012/instagram-users-united-kingdom/</w:t>
        </w:r>
      </w:hyperlink>
      <w:r w:rsidRPr="0060526C">
        <w:rPr>
          <w:rFonts w:ascii="Arial" w:eastAsia="Times New Roman" w:hAnsi="Arial" w:cs="Arial"/>
          <w:color w:val="222222"/>
          <w:sz w:val="24"/>
          <w:szCs w:val="24"/>
          <w:shd w:val="clear" w:color="auto" w:fill="FFFFFF"/>
        </w:rPr>
        <w:t xml:space="preserve"> (Accessed: 23</w:t>
      </w:r>
      <w:r w:rsidRPr="0060526C">
        <w:rPr>
          <w:rFonts w:ascii="Arial" w:eastAsia="Times New Roman" w:hAnsi="Arial" w:cs="Arial"/>
          <w:color w:val="222222"/>
          <w:sz w:val="24"/>
          <w:szCs w:val="24"/>
          <w:shd w:val="clear" w:color="auto" w:fill="FFFFFF"/>
          <w:vertAlign w:val="superscript"/>
        </w:rPr>
        <w:t>rd</w:t>
      </w:r>
      <w:r w:rsidRPr="0060526C">
        <w:rPr>
          <w:rFonts w:ascii="Arial" w:eastAsia="Times New Roman" w:hAnsi="Arial" w:cs="Arial"/>
          <w:color w:val="222222"/>
          <w:sz w:val="24"/>
          <w:szCs w:val="24"/>
          <w:shd w:val="clear" w:color="auto" w:fill="FFFFFF"/>
        </w:rPr>
        <w:t xml:space="preserve"> November 2020). </w:t>
      </w:r>
    </w:p>
    <w:p w14:paraId="37E945CA" w14:textId="77777777" w:rsidR="00F23A64" w:rsidRPr="0060526C" w:rsidRDefault="00F23A64" w:rsidP="00F23A64">
      <w:pPr>
        <w:spacing w:line="480" w:lineRule="auto"/>
        <w:divId w:val="801313100"/>
        <w:rPr>
          <w:rFonts w:ascii="Arial" w:eastAsia="Times New Roman" w:hAnsi="Arial" w:cs="Arial"/>
          <w:color w:val="222222"/>
          <w:sz w:val="24"/>
          <w:szCs w:val="24"/>
          <w:shd w:val="clear" w:color="auto" w:fill="FFFFFF"/>
        </w:rPr>
      </w:pPr>
    </w:p>
    <w:p w14:paraId="0B272B6E" w14:textId="77777777" w:rsidR="00F23A64" w:rsidRDefault="00A469E8" w:rsidP="00F23A64">
      <w:pPr>
        <w:spacing w:line="480" w:lineRule="auto"/>
        <w:divId w:val="1748381562"/>
        <w:rPr>
          <w:rFonts w:ascii="Arial" w:eastAsia="Times New Roman" w:hAnsi="Arial" w:cs="Arial"/>
          <w:color w:val="303030"/>
          <w:sz w:val="24"/>
          <w:szCs w:val="24"/>
          <w:shd w:val="clear" w:color="auto" w:fill="FFFFFF"/>
        </w:rPr>
      </w:pPr>
      <w:r w:rsidRPr="0060526C">
        <w:rPr>
          <w:rFonts w:ascii="Arial" w:eastAsia="Times New Roman" w:hAnsi="Arial" w:cs="Arial"/>
          <w:color w:val="303030"/>
          <w:sz w:val="24"/>
          <w:szCs w:val="24"/>
          <w:shd w:val="clear" w:color="auto" w:fill="FFFFFF"/>
        </w:rPr>
        <w:t>Jones, T. L., Baxter, M. A., &amp; Khanduja, V. (2013)</w:t>
      </w:r>
      <w:r>
        <w:rPr>
          <w:rFonts w:ascii="Arial" w:eastAsia="Times New Roman" w:hAnsi="Arial" w:cs="Arial"/>
          <w:color w:val="303030"/>
          <w:sz w:val="24"/>
          <w:szCs w:val="24"/>
          <w:shd w:val="clear" w:color="auto" w:fill="FFFFFF"/>
        </w:rPr>
        <w:t xml:space="preserve"> ‘</w:t>
      </w:r>
      <w:r w:rsidRPr="0060526C">
        <w:rPr>
          <w:rFonts w:ascii="Arial" w:eastAsia="Times New Roman" w:hAnsi="Arial" w:cs="Arial"/>
          <w:color w:val="303030"/>
          <w:sz w:val="24"/>
          <w:szCs w:val="24"/>
          <w:shd w:val="clear" w:color="auto" w:fill="FFFFFF"/>
        </w:rPr>
        <w:t>A quick guide to survey research</w:t>
      </w:r>
      <w:r>
        <w:rPr>
          <w:rFonts w:ascii="Arial" w:eastAsia="Times New Roman" w:hAnsi="Arial" w:cs="Arial"/>
          <w:color w:val="303030"/>
          <w:sz w:val="24"/>
          <w:szCs w:val="24"/>
          <w:shd w:val="clear" w:color="auto" w:fill="FFFFFF"/>
        </w:rPr>
        <w:t>’,</w:t>
      </w:r>
      <w:r w:rsidRPr="0060526C">
        <w:rPr>
          <w:rFonts w:ascii="Arial" w:eastAsia="Times New Roman" w:hAnsi="Arial" w:cs="Arial"/>
          <w:color w:val="303030"/>
          <w:sz w:val="24"/>
          <w:szCs w:val="24"/>
          <w:shd w:val="clear" w:color="auto" w:fill="FFFFFF"/>
        </w:rPr>
        <w:t> </w:t>
      </w:r>
      <w:r w:rsidRPr="0060526C">
        <w:rPr>
          <w:rFonts w:ascii="Arial" w:eastAsia="Times New Roman" w:hAnsi="Arial" w:cs="Arial"/>
          <w:i/>
          <w:iCs/>
          <w:color w:val="303030"/>
          <w:sz w:val="24"/>
          <w:szCs w:val="24"/>
        </w:rPr>
        <w:t>Annals of the Royal College of Surgeons of England</w:t>
      </w:r>
      <w:r w:rsidRPr="0060526C">
        <w:rPr>
          <w:rFonts w:ascii="Arial" w:eastAsia="Times New Roman" w:hAnsi="Arial" w:cs="Arial"/>
          <w:color w:val="303030"/>
          <w:sz w:val="24"/>
          <w:szCs w:val="24"/>
          <w:shd w:val="clear" w:color="auto" w:fill="FFFFFF"/>
        </w:rPr>
        <w:t>, </w:t>
      </w:r>
      <w:r w:rsidRPr="00F23A64">
        <w:rPr>
          <w:rFonts w:ascii="Arial" w:eastAsia="Times New Roman" w:hAnsi="Arial" w:cs="Arial"/>
          <w:color w:val="303030"/>
          <w:sz w:val="24"/>
          <w:szCs w:val="24"/>
        </w:rPr>
        <w:t>95</w:t>
      </w:r>
      <w:r w:rsidRPr="00F23A64">
        <w:rPr>
          <w:rFonts w:ascii="Arial" w:eastAsia="Times New Roman" w:hAnsi="Arial" w:cs="Arial"/>
          <w:color w:val="303030"/>
          <w:sz w:val="24"/>
          <w:szCs w:val="24"/>
          <w:shd w:val="clear" w:color="auto" w:fill="FFFFFF"/>
        </w:rPr>
        <w:t xml:space="preserve">(1), </w:t>
      </w:r>
      <w:r>
        <w:rPr>
          <w:rFonts w:ascii="Arial" w:eastAsia="Times New Roman" w:hAnsi="Arial" w:cs="Arial"/>
          <w:color w:val="303030"/>
          <w:sz w:val="24"/>
          <w:szCs w:val="24"/>
          <w:shd w:val="clear" w:color="auto" w:fill="FFFFFF"/>
        </w:rPr>
        <w:t xml:space="preserve">pp. </w:t>
      </w:r>
      <w:r w:rsidRPr="00F23A64">
        <w:rPr>
          <w:rFonts w:ascii="Arial" w:eastAsia="Times New Roman" w:hAnsi="Arial" w:cs="Arial"/>
          <w:color w:val="303030"/>
          <w:sz w:val="24"/>
          <w:szCs w:val="24"/>
          <w:shd w:val="clear" w:color="auto" w:fill="FFFFFF"/>
        </w:rPr>
        <w:t>5–7.</w:t>
      </w:r>
      <w:r w:rsidRPr="0060526C">
        <w:rPr>
          <w:rFonts w:ascii="Arial" w:eastAsia="Times New Roman" w:hAnsi="Arial" w:cs="Arial"/>
          <w:color w:val="303030"/>
          <w:sz w:val="24"/>
          <w:szCs w:val="24"/>
          <w:shd w:val="clear" w:color="auto" w:fill="FFFFFF"/>
        </w:rPr>
        <w:t xml:space="preserve"> </w:t>
      </w:r>
    </w:p>
    <w:p w14:paraId="78B9D4A7" w14:textId="77777777" w:rsidR="00F23A64" w:rsidRPr="0060526C" w:rsidRDefault="00F23A64" w:rsidP="00F23A64">
      <w:pPr>
        <w:spacing w:line="480" w:lineRule="auto"/>
        <w:divId w:val="1748381562"/>
        <w:rPr>
          <w:rFonts w:ascii="Arial" w:eastAsia="Times New Roman" w:hAnsi="Arial" w:cs="Arial"/>
          <w:color w:val="303030"/>
          <w:sz w:val="24"/>
          <w:szCs w:val="24"/>
          <w:shd w:val="clear" w:color="auto" w:fill="FFFFFF"/>
        </w:rPr>
      </w:pPr>
    </w:p>
    <w:p w14:paraId="0C2005A1" w14:textId="77777777" w:rsidR="00F23A64" w:rsidRDefault="00A469E8" w:rsidP="00F23A64">
      <w:pPr>
        <w:spacing w:line="480" w:lineRule="auto"/>
        <w:rPr>
          <w:rFonts w:ascii="Arial" w:hAnsi="Arial" w:cs="Arial"/>
          <w:sz w:val="24"/>
          <w:szCs w:val="24"/>
        </w:rPr>
      </w:pPr>
      <w:r w:rsidRPr="0060526C">
        <w:rPr>
          <w:rFonts w:ascii="Arial" w:hAnsi="Arial" w:cs="Arial"/>
          <w:sz w:val="24"/>
          <w:szCs w:val="24"/>
        </w:rPr>
        <w:t xml:space="preserve">Kaulbars-Staudinger, E. (2019) ‘Consumer online shopping behaviour affected by influencer marketing- with a focus on sustainability’, </w:t>
      </w:r>
      <w:r w:rsidRPr="0060526C">
        <w:rPr>
          <w:rFonts w:ascii="Arial" w:hAnsi="Arial" w:cs="Arial"/>
          <w:i/>
          <w:iCs/>
          <w:sz w:val="24"/>
          <w:szCs w:val="24"/>
        </w:rPr>
        <w:t xml:space="preserve">Masters Thesis, International Business Management. </w:t>
      </w:r>
      <w:r w:rsidRPr="0060526C">
        <w:rPr>
          <w:rFonts w:ascii="Arial" w:hAnsi="Arial" w:cs="Arial"/>
          <w:sz w:val="24"/>
          <w:szCs w:val="24"/>
        </w:rPr>
        <w:t xml:space="preserve">Available at: </w:t>
      </w:r>
      <w:hyperlink r:id="rId13" w:history="1">
        <w:r w:rsidRPr="0060526C">
          <w:rPr>
            <w:rFonts w:ascii="Arial" w:hAnsi="Arial" w:cs="Arial"/>
            <w:color w:val="0000FF"/>
            <w:sz w:val="24"/>
            <w:szCs w:val="24"/>
            <w:u w:val="single"/>
          </w:rPr>
          <w:t>Kaulbars-Staudinger_Emilia.pdf (Theseus. fi)</w:t>
        </w:r>
      </w:hyperlink>
      <w:r w:rsidRPr="0060526C">
        <w:rPr>
          <w:rFonts w:ascii="Arial" w:hAnsi="Arial" w:cs="Arial"/>
          <w:sz w:val="24"/>
          <w:szCs w:val="24"/>
        </w:rPr>
        <w:t xml:space="preserve"> (Accessed: 24</w:t>
      </w:r>
      <w:r w:rsidRPr="0060526C">
        <w:rPr>
          <w:rFonts w:ascii="Arial" w:hAnsi="Arial" w:cs="Arial"/>
          <w:sz w:val="24"/>
          <w:szCs w:val="24"/>
          <w:vertAlign w:val="superscript"/>
        </w:rPr>
        <w:t>th</w:t>
      </w:r>
      <w:r w:rsidRPr="0060526C">
        <w:rPr>
          <w:rFonts w:ascii="Arial" w:hAnsi="Arial" w:cs="Arial"/>
          <w:sz w:val="24"/>
          <w:szCs w:val="24"/>
        </w:rPr>
        <w:t xml:space="preserve"> November 2020). </w:t>
      </w:r>
    </w:p>
    <w:p w14:paraId="4384A7D0" w14:textId="77777777" w:rsidR="00F23A64" w:rsidRPr="0060526C" w:rsidRDefault="00F23A64" w:rsidP="00F23A64">
      <w:pPr>
        <w:spacing w:line="480" w:lineRule="auto"/>
        <w:rPr>
          <w:rFonts w:ascii="Arial" w:hAnsi="Arial" w:cs="Arial"/>
          <w:sz w:val="24"/>
          <w:szCs w:val="24"/>
        </w:rPr>
      </w:pPr>
    </w:p>
    <w:p w14:paraId="5326A47D" w14:textId="77777777" w:rsidR="00F23A64" w:rsidRDefault="00A469E8" w:rsidP="00F23A64">
      <w:pPr>
        <w:spacing w:line="480" w:lineRule="auto"/>
        <w:rPr>
          <w:rFonts w:ascii="Arial" w:hAnsi="Arial" w:cs="Arial"/>
          <w:sz w:val="24"/>
          <w:szCs w:val="24"/>
          <w:shd w:val="clear" w:color="auto" w:fill="FCFCFC"/>
        </w:rPr>
      </w:pPr>
      <w:r w:rsidRPr="0060526C">
        <w:rPr>
          <w:rFonts w:ascii="Arial" w:hAnsi="Arial" w:cs="Arial"/>
          <w:sz w:val="24"/>
          <w:szCs w:val="24"/>
          <w:shd w:val="clear" w:color="auto" w:fill="FCFCFC"/>
        </w:rPr>
        <w:t xml:space="preserve">Khan, S. &amp; Malik, A. (2014) </w:t>
      </w:r>
      <w:r w:rsidRPr="0060526C">
        <w:rPr>
          <w:rFonts w:ascii="Arial" w:hAnsi="Arial" w:cs="Arial"/>
          <w:i/>
          <w:iCs/>
          <w:sz w:val="24"/>
          <w:szCs w:val="24"/>
          <w:shd w:val="clear" w:color="auto" w:fill="FCFCFC"/>
        </w:rPr>
        <w:t>Environmental and health effects of textile industry wastewater</w:t>
      </w:r>
      <w:r w:rsidRPr="0060526C">
        <w:rPr>
          <w:rFonts w:ascii="Arial" w:hAnsi="Arial" w:cs="Arial"/>
          <w:sz w:val="24"/>
          <w:szCs w:val="24"/>
          <w:shd w:val="clear" w:color="auto" w:fill="FCFCFC"/>
        </w:rPr>
        <w:t>, in Environmental deterioration and human health. Springer. pp. 55–71.</w:t>
      </w:r>
    </w:p>
    <w:p w14:paraId="0C8125A8" w14:textId="77777777" w:rsidR="00F23A64" w:rsidRPr="0060526C" w:rsidRDefault="00F23A64" w:rsidP="00F23A64">
      <w:pPr>
        <w:spacing w:line="480" w:lineRule="auto"/>
        <w:rPr>
          <w:rFonts w:ascii="Arial" w:hAnsi="Arial" w:cs="Arial"/>
          <w:sz w:val="24"/>
          <w:szCs w:val="24"/>
          <w:shd w:val="clear" w:color="auto" w:fill="FCFCFC"/>
        </w:rPr>
      </w:pPr>
    </w:p>
    <w:p w14:paraId="518E5421" w14:textId="77777777" w:rsidR="00F23A64" w:rsidRDefault="00A469E8" w:rsidP="00F23A64">
      <w:pPr>
        <w:spacing w:line="480" w:lineRule="auto"/>
        <w:divId w:val="1635063208"/>
        <w:rPr>
          <w:rFonts w:ascii="Arial" w:eastAsia="Times New Roman" w:hAnsi="Arial" w:cs="Arial"/>
          <w:color w:val="000000"/>
          <w:sz w:val="24"/>
          <w:szCs w:val="24"/>
          <w:shd w:val="clear" w:color="auto" w:fill="FEFEFE"/>
        </w:rPr>
      </w:pPr>
      <w:r w:rsidRPr="0060526C">
        <w:rPr>
          <w:rFonts w:ascii="Arial" w:eastAsia="Times New Roman" w:hAnsi="Arial" w:cs="Arial"/>
          <w:color w:val="000000"/>
          <w:sz w:val="24"/>
          <w:szCs w:val="24"/>
        </w:rPr>
        <w:t>Revlon-Chion, E.</w:t>
      </w:r>
      <w:r w:rsidRPr="0060526C">
        <w:rPr>
          <w:rFonts w:ascii="Arial" w:eastAsia="Times New Roman" w:hAnsi="Arial" w:cs="Arial"/>
          <w:color w:val="000000"/>
          <w:sz w:val="24"/>
          <w:szCs w:val="24"/>
          <w:shd w:val="clear" w:color="auto" w:fill="FEFEFE"/>
        </w:rPr>
        <w:t>, </w:t>
      </w:r>
      <w:r w:rsidRPr="0060526C">
        <w:rPr>
          <w:rFonts w:ascii="Arial" w:eastAsia="Times New Roman" w:hAnsi="Arial" w:cs="Arial"/>
          <w:color w:val="000000"/>
          <w:sz w:val="24"/>
          <w:szCs w:val="24"/>
        </w:rPr>
        <w:t>Bolat, E.</w:t>
      </w:r>
      <w:r w:rsidRPr="0060526C">
        <w:rPr>
          <w:rFonts w:ascii="Arial" w:eastAsia="Times New Roman" w:hAnsi="Arial" w:cs="Arial"/>
          <w:color w:val="000000"/>
          <w:sz w:val="24"/>
          <w:szCs w:val="24"/>
          <w:shd w:val="clear" w:color="auto" w:fill="FEFEFE"/>
        </w:rPr>
        <w:t> </w:t>
      </w:r>
      <w:r>
        <w:rPr>
          <w:rFonts w:ascii="Arial" w:eastAsia="Times New Roman" w:hAnsi="Arial" w:cs="Arial"/>
          <w:color w:val="000000"/>
          <w:sz w:val="24"/>
          <w:szCs w:val="24"/>
          <w:shd w:val="clear" w:color="auto" w:fill="FEFEFE"/>
        </w:rPr>
        <w:t>&amp;</w:t>
      </w:r>
      <w:r w:rsidRPr="0060526C">
        <w:rPr>
          <w:rFonts w:ascii="Arial" w:eastAsia="Times New Roman" w:hAnsi="Arial" w:cs="Arial"/>
          <w:color w:val="000000"/>
          <w:sz w:val="24"/>
          <w:szCs w:val="24"/>
          <w:shd w:val="clear" w:color="auto" w:fill="FEFEFE"/>
        </w:rPr>
        <w:t> </w:t>
      </w:r>
      <w:r w:rsidRPr="0060526C">
        <w:rPr>
          <w:rFonts w:ascii="Arial" w:eastAsia="Times New Roman" w:hAnsi="Arial" w:cs="Arial"/>
          <w:color w:val="000000"/>
          <w:sz w:val="24"/>
          <w:szCs w:val="24"/>
        </w:rPr>
        <w:t>Liang, Y.</w:t>
      </w:r>
      <w:r>
        <w:rPr>
          <w:rFonts w:ascii="Arial" w:eastAsia="Times New Roman" w:hAnsi="Arial" w:cs="Arial"/>
          <w:color w:val="000000"/>
          <w:sz w:val="24"/>
          <w:szCs w:val="24"/>
          <w:shd w:val="clear" w:color="auto" w:fill="FEFEFE"/>
        </w:rPr>
        <w:t xml:space="preserve"> (</w:t>
      </w:r>
      <w:r w:rsidRPr="0060526C">
        <w:rPr>
          <w:rFonts w:ascii="Arial" w:eastAsia="Times New Roman" w:hAnsi="Arial" w:cs="Arial"/>
          <w:color w:val="000000"/>
          <w:sz w:val="24"/>
          <w:szCs w:val="24"/>
          <w:shd w:val="clear" w:color="auto" w:fill="FEFEFE"/>
        </w:rPr>
        <w:t>2020</w:t>
      </w:r>
      <w:r>
        <w:rPr>
          <w:rFonts w:ascii="Arial" w:eastAsia="Times New Roman" w:hAnsi="Arial" w:cs="Arial"/>
          <w:color w:val="000000"/>
          <w:sz w:val="24"/>
          <w:szCs w:val="24"/>
          <w:shd w:val="clear" w:color="auto" w:fill="FEFEFE"/>
        </w:rPr>
        <w:t xml:space="preserve">) </w:t>
      </w:r>
      <w:r w:rsidRPr="0060526C">
        <w:rPr>
          <w:rFonts w:ascii="Arial" w:eastAsia="Times New Roman" w:hAnsi="Arial" w:cs="Arial"/>
          <w:i/>
          <w:iCs/>
          <w:color w:val="000000"/>
          <w:sz w:val="24"/>
          <w:szCs w:val="24"/>
        </w:rPr>
        <w:t>Instant Buying of Fast Fashion: Are Influencers to Blame?</w:t>
      </w:r>
      <w:r w:rsidRPr="0060526C">
        <w:rPr>
          <w:rFonts w:ascii="Arial" w:eastAsia="Times New Roman" w:hAnsi="Arial" w:cs="Arial"/>
          <w:color w:val="000000"/>
          <w:sz w:val="24"/>
          <w:szCs w:val="24"/>
          <w:shd w:val="clear" w:color="auto" w:fill="FEFEFE"/>
        </w:rPr>
        <w:t> Working Paper. Poole, England: Bournemouth University.</w:t>
      </w:r>
    </w:p>
    <w:p w14:paraId="5C3E555F" w14:textId="77777777" w:rsidR="00F23A64" w:rsidRPr="0060526C" w:rsidRDefault="00F23A64" w:rsidP="00F23A64">
      <w:pPr>
        <w:spacing w:line="480" w:lineRule="auto"/>
        <w:divId w:val="1635063208"/>
        <w:rPr>
          <w:rFonts w:ascii="Arial" w:eastAsia="Times New Roman" w:hAnsi="Arial" w:cs="Arial"/>
          <w:sz w:val="24"/>
          <w:szCs w:val="24"/>
        </w:rPr>
      </w:pPr>
    </w:p>
    <w:p w14:paraId="5E5E001E" w14:textId="77777777" w:rsidR="00F23A64" w:rsidRDefault="00A469E8" w:rsidP="00F23A64">
      <w:pPr>
        <w:spacing w:line="480" w:lineRule="auto"/>
        <w:divId w:val="902713847"/>
        <w:rPr>
          <w:rFonts w:ascii="Arial" w:eastAsia="Times New Roman" w:hAnsi="Arial" w:cs="Arial"/>
          <w:sz w:val="24"/>
          <w:szCs w:val="24"/>
          <w:shd w:val="clear" w:color="auto" w:fill="FFFFFF"/>
        </w:rPr>
      </w:pPr>
      <w:r w:rsidRPr="0060526C">
        <w:rPr>
          <w:rFonts w:ascii="Arial" w:eastAsia="Times New Roman" w:hAnsi="Arial" w:cs="Arial"/>
          <w:sz w:val="24"/>
          <w:szCs w:val="24"/>
          <w:shd w:val="clear" w:color="auto" w:fill="FFFFFF"/>
        </w:rPr>
        <w:t>Sahay, A.</w:t>
      </w:r>
      <w:r>
        <w:rPr>
          <w:rFonts w:ascii="Arial" w:eastAsia="Times New Roman" w:hAnsi="Arial" w:cs="Arial"/>
          <w:sz w:val="24"/>
          <w:szCs w:val="24"/>
          <w:shd w:val="clear" w:color="auto" w:fill="FFFFFF"/>
        </w:rPr>
        <w:t xml:space="preserve"> (</w:t>
      </w:r>
      <w:r w:rsidRPr="0060526C">
        <w:rPr>
          <w:rFonts w:ascii="Arial" w:eastAsia="Times New Roman" w:hAnsi="Arial" w:cs="Arial"/>
          <w:sz w:val="24"/>
          <w:szCs w:val="24"/>
          <w:shd w:val="clear" w:color="auto" w:fill="FFFFFF"/>
        </w:rPr>
        <w:t>2016</w:t>
      </w:r>
      <w:r>
        <w:rPr>
          <w:rFonts w:ascii="Arial" w:eastAsia="Times New Roman" w:hAnsi="Arial" w:cs="Arial"/>
          <w:sz w:val="24"/>
          <w:szCs w:val="24"/>
          <w:shd w:val="clear" w:color="auto" w:fill="FFFFFF"/>
        </w:rPr>
        <w:t>) ‘</w:t>
      </w:r>
      <w:r w:rsidRPr="0060526C">
        <w:rPr>
          <w:rFonts w:ascii="Arial" w:eastAsia="Times New Roman" w:hAnsi="Arial" w:cs="Arial"/>
          <w:sz w:val="24"/>
          <w:szCs w:val="24"/>
          <w:shd w:val="clear" w:color="auto" w:fill="FFFFFF"/>
        </w:rPr>
        <w:t>Peeling Saunder's Research Onion</w:t>
      </w:r>
      <w:r>
        <w:rPr>
          <w:rFonts w:ascii="Arial" w:eastAsia="Times New Roman" w:hAnsi="Arial" w:cs="Arial"/>
          <w:sz w:val="24"/>
          <w:szCs w:val="24"/>
          <w:shd w:val="clear" w:color="auto" w:fill="FFFFFF"/>
        </w:rPr>
        <w:t xml:space="preserve">’, </w:t>
      </w:r>
      <w:r w:rsidRPr="0060526C">
        <w:rPr>
          <w:rFonts w:ascii="Arial" w:eastAsia="Times New Roman" w:hAnsi="Arial" w:cs="Arial"/>
          <w:i/>
          <w:iCs/>
          <w:sz w:val="24"/>
          <w:szCs w:val="24"/>
        </w:rPr>
        <w:t>Research Gate, Art</w:t>
      </w:r>
      <w:r w:rsidRPr="0060526C">
        <w:rPr>
          <w:rFonts w:ascii="Arial" w:eastAsia="Times New Roman" w:hAnsi="Arial" w:cs="Arial"/>
          <w:sz w:val="24"/>
          <w:szCs w:val="24"/>
          <w:shd w:val="clear" w:color="auto" w:fill="FFFFFF"/>
        </w:rPr>
        <w:t>, pp.1-5.</w:t>
      </w:r>
    </w:p>
    <w:p w14:paraId="57375A3C" w14:textId="77777777" w:rsidR="00F23A64" w:rsidRPr="0060526C" w:rsidRDefault="00F23A64" w:rsidP="00F23A64">
      <w:pPr>
        <w:spacing w:line="480" w:lineRule="auto"/>
        <w:divId w:val="902713847"/>
        <w:rPr>
          <w:rFonts w:ascii="Arial" w:eastAsia="Times New Roman" w:hAnsi="Arial" w:cs="Arial"/>
          <w:sz w:val="24"/>
          <w:szCs w:val="24"/>
        </w:rPr>
      </w:pPr>
    </w:p>
    <w:p w14:paraId="018D99C0" w14:textId="77777777" w:rsidR="00F23A64" w:rsidRDefault="00A469E8" w:rsidP="00F23A64">
      <w:pPr>
        <w:spacing w:line="480" w:lineRule="auto"/>
        <w:rPr>
          <w:rFonts w:ascii="Arial" w:hAnsi="Arial" w:cs="Arial"/>
          <w:sz w:val="24"/>
          <w:szCs w:val="24"/>
        </w:rPr>
      </w:pPr>
      <w:r w:rsidRPr="0060526C">
        <w:rPr>
          <w:rFonts w:ascii="Arial" w:hAnsi="Arial" w:cs="Arial"/>
          <w:sz w:val="24"/>
          <w:szCs w:val="24"/>
        </w:rPr>
        <w:t xml:space="preserve">Saunders et al (2007) </w:t>
      </w:r>
      <w:r w:rsidRPr="0060526C">
        <w:rPr>
          <w:rFonts w:ascii="Arial" w:hAnsi="Arial" w:cs="Arial"/>
          <w:i/>
          <w:iCs/>
          <w:sz w:val="24"/>
          <w:szCs w:val="24"/>
        </w:rPr>
        <w:t xml:space="preserve">Research Methods for Business Students. </w:t>
      </w:r>
      <w:r w:rsidRPr="0060526C">
        <w:rPr>
          <w:rFonts w:ascii="Arial" w:hAnsi="Arial" w:cs="Arial"/>
          <w:sz w:val="24"/>
          <w:szCs w:val="24"/>
        </w:rPr>
        <w:t>4</w:t>
      </w:r>
      <w:r w:rsidRPr="0060526C">
        <w:rPr>
          <w:rFonts w:ascii="Arial" w:hAnsi="Arial" w:cs="Arial"/>
          <w:sz w:val="24"/>
          <w:szCs w:val="24"/>
          <w:vertAlign w:val="superscript"/>
        </w:rPr>
        <w:t>th</w:t>
      </w:r>
      <w:r w:rsidRPr="0060526C">
        <w:rPr>
          <w:rFonts w:ascii="Arial" w:hAnsi="Arial" w:cs="Arial"/>
          <w:sz w:val="24"/>
          <w:szCs w:val="24"/>
        </w:rPr>
        <w:t xml:space="preserve"> ed. United Kingdom: Financial Times/ Prentice Hall. </w:t>
      </w:r>
    </w:p>
    <w:p w14:paraId="30500815" w14:textId="77777777" w:rsidR="00F23A64" w:rsidRPr="0060526C" w:rsidRDefault="00F23A64" w:rsidP="00F23A64">
      <w:pPr>
        <w:spacing w:line="480" w:lineRule="auto"/>
        <w:rPr>
          <w:rFonts w:ascii="Arial" w:hAnsi="Arial" w:cs="Arial"/>
          <w:sz w:val="24"/>
          <w:szCs w:val="24"/>
        </w:rPr>
      </w:pPr>
    </w:p>
    <w:p w14:paraId="0952E35A" w14:textId="77777777" w:rsidR="00F23A64" w:rsidRDefault="00A469E8" w:rsidP="00F23A64">
      <w:pPr>
        <w:spacing w:line="480" w:lineRule="auto"/>
        <w:rPr>
          <w:rFonts w:ascii="Arial" w:hAnsi="Arial" w:cs="Arial"/>
          <w:sz w:val="24"/>
          <w:szCs w:val="24"/>
        </w:rPr>
      </w:pPr>
      <w:r w:rsidRPr="0060526C">
        <w:rPr>
          <w:rFonts w:ascii="Arial" w:hAnsi="Arial" w:cs="Arial"/>
          <w:sz w:val="24"/>
          <w:szCs w:val="24"/>
        </w:rPr>
        <w:lastRenderedPageBreak/>
        <w:t xml:space="preserve">Simpson, </w:t>
      </w:r>
      <w:r>
        <w:rPr>
          <w:rFonts w:ascii="Arial" w:hAnsi="Arial" w:cs="Arial"/>
          <w:sz w:val="24"/>
          <w:szCs w:val="24"/>
        </w:rPr>
        <w:t>L</w:t>
      </w:r>
      <w:r w:rsidRPr="0060526C">
        <w:rPr>
          <w:rFonts w:ascii="Arial" w:hAnsi="Arial" w:cs="Arial"/>
          <w:sz w:val="24"/>
          <w:szCs w:val="24"/>
        </w:rPr>
        <w:t>.</w:t>
      </w:r>
      <w:r>
        <w:rPr>
          <w:rFonts w:ascii="Arial" w:hAnsi="Arial" w:cs="Arial"/>
          <w:sz w:val="24"/>
          <w:szCs w:val="24"/>
        </w:rPr>
        <w:t xml:space="preserve"> (2019) </w:t>
      </w:r>
      <w:r w:rsidRPr="0060526C">
        <w:rPr>
          <w:rFonts w:ascii="Arial" w:hAnsi="Arial" w:cs="Arial"/>
          <w:sz w:val="24"/>
          <w:szCs w:val="24"/>
        </w:rPr>
        <w:t>‘Exploration of the perpetuating fast fashion consumption cycle: Young women's experiences in pursuit of an ideal self-image</w:t>
      </w:r>
      <w:r>
        <w:rPr>
          <w:rFonts w:ascii="Arial" w:hAnsi="Arial" w:cs="Arial"/>
          <w:sz w:val="24"/>
          <w:szCs w:val="24"/>
        </w:rPr>
        <w:t xml:space="preserve">’, </w:t>
      </w:r>
      <w:r w:rsidRPr="0060526C">
        <w:rPr>
          <w:rFonts w:ascii="Arial" w:hAnsi="Arial" w:cs="Arial"/>
          <w:i/>
          <w:iCs/>
          <w:sz w:val="24"/>
          <w:szCs w:val="24"/>
        </w:rPr>
        <w:t>Graduate Theses and</w:t>
      </w:r>
      <w:r w:rsidRPr="0060526C">
        <w:rPr>
          <w:rFonts w:ascii="Arial" w:hAnsi="Arial" w:cs="Arial"/>
          <w:sz w:val="24"/>
          <w:szCs w:val="24"/>
        </w:rPr>
        <w:t xml:space="preserve"> </w:t>
      </w:r>
      <w:r w:rsidRPr="0060526C">
        <w:rPr>
          <w:rFonts w:ascii="Arial" w:hAnsi="Arial" w:cs="Arial"/>
          <w:i/>
          <w:iCs/>
          <w:sz w:val="24"/>
          <w:szCs w:val="24"/>
        </w:rPr>
        <w:t>Dissertations.</w:t>
      </w:r>
      <w:r w:rsidRPr="0060526C">
        <w:rPr>
          <w:rFonts w:ascii="Arial" w:hAnsi="Arial" w:cs="Arial"/>
          <w:sz w:val="24"/>
          <w:szCs w:val="24"/>
        </w:rPr>
        <w:t xml:space="preserve"> Available at: </w:t>
      </w:r>
      <w:hyperlink r:id="rId14" w:history="1">
        <w:r w:rsidRPr="0060526C">
          <w:rPr>
            <w:rFonts w:ascii="Arial" w:hAnsi="Arial" w:cs="Arial"/>
            <w:color w:val="0000FF"/>
            <w:sz w:val="24"/>
            <w:szCs w:val="24"/>
            <w:u w:val="single"/>
          </w:rPr>
          <w:t>"Exploration of the perpetuating fast fashion consumption cycle: Young " by Leslie H. Simpson (iastate.edu)</w:t>
        </w:r>
      </w:hyperlink>
      <w:r w:rsidRPr="0060526C">
        <w:rPr>
          <w:rFonts w:ascii="Arial" w:hAnsi="Arial" w:cs="Arial"/>
          <w:sz w:val="24"/>
          <w:szCs w:val="24"/>
        </w:rPr>
        <w:t xml:space="preserve"> (Accessed: 24</w:t>
      </w:r>
      <w:r w:rsidRPr="0060526C">
        <w:rPr>
          <w:rFonts w:ascii="Arial" w:hAnsi="Arial" w:cs="Arial"/>
          <w:sz w:val="24"/>
          <w:szCs w:val="24"/>
          <w:vertAlign w:val="superscript"/>
        </w:rPr>
        <w:t>th</w:t>
      </w:r>
      <w:r w:rsidRPr="0060526C">
        <w:rPr>
          <w:rFonts w:ascii="Arial" w:hAnsi="Arial" w:cs="Arial"/>
          <w:sz w:val="24"/>
          <w:szCs w:val="24"/>
        </w:rPr>
        <w:t xml:space="preserve"> November 2020). </w:t>
      </w:r>
    </w:p>
    <w:p w14:paraId="4BE8AAE1" w14:textId="77777777" w:rsidR="00F23A64" w:rsidRPr="0060526C" w:rsidRDefault="00F23A64" w:rsidP="00F23A64">
      <w:pPr>
        <w:spacing w:line="480" w:lineRule="auto"/>
        <w:rPr>
          <w:rFonts w:ascii="Arial" w:hAnsi="Arial" w:cs="Arial"/>
          <w:sz w:val="24"/>
          <w:szCs w:val="24"/>
        </w:rPr>
      </w:pPr>
    </w:p>
    <w:p w14:paraId="37F05E41" w14:textId="77777777" w:rsidR="00F23A64" w:rsidRPr="00F23A64" w:rsidRDefault="00A469E8" w:rsidP="00F23A64">
      <w:pPr>
        <w:spacing w:line="480" w:lineRule="auto"/>
        <w:divId w:val="1538081218"/>
        <w:rPr>
          <w:rFonts w:ascii="Arial" w:eastAsia="Times New Roman" w:hAnsi="Arial" w:cs="Arial"/>
          <w:sz w:val="24"/>
          <w:szCs w:val="24"/>
          <w:shd w:val="clear" w:color="auto" w:fill="FFFFFF"/>
        </w:rPr>
      </w:pPr>
      <w:r w:rsidRPr="00F23A64">
        <w:rPr>
          <w:rFonts w:ascii="Arial" w:eastAsia="Times New Roman" w:hAnsi="Arial" w:cs="Arial"/>
          <w:sz w:val="24"/>
          <w:szCs w:val="24"/>
          <w:shd w:val="clear" w:color="auto" w:fill="FFFFFF"/>
        </w:rPr>
        <w:t xml:space="preserve">Sutton, J. &amp; Austin, Z. (2015) ‘Qualitative Research: Data Collection, Analysis, and Management’, </w:t>
      </w:r>
      <w:r w:rsidRPr="00F23A64">
        <w:rPr>
          <w:rFonts w:ascii="Arial" w:eastAsia="Times New Roman" w:hAnsi="Arial" w:cs="Arial"/>
          <w:i/>
          <w:iCs/>
          <w:sz w:val="24"/>
          <w:szCs w:val="24"/>
        </w:rPr>
        <w:t>The Canadian journal of hospital pharmacy</w:t>
      </w:r>
      <w:r w:rsidRPr="00F23A64">
        <w:rPr>
          <w:rFonts w:ascii="Arial" w:eastAsia="Times New Roman" w:hAnsi="Arial" w:cs="Arial"/>
          <w:sz w:val="24"/>
          <w:szCs w:val="24"/>
          <w:shd w:val="clear" w:color="auto" w:fill="FFFFFF"/>
        </w:rPr>
        <w:t>, </w:t>
      </w:r>
      <w:r w:rsidRPr="00F23A64">
        <w:rPr>
          <w:rFonts w:ascii="Arial" w:eastAsia="Times New Roman" w:hAnsi="Arial" w:cs="Arial"/>
          <w:i/>
          <w:iCs/>
          <w:sz w:val="24"/>
          <w:szCs w:val="24"/>
        </w:rPr>
        <w:t>68</w:t>
      </w:r>
      <w:r w:rsidRPr="00F23A64">
        <w:rPr>
          <w:rFonts w:ascii="Arial" w:eastAsia="Times New Roman" w:hAnsi="Arial" w:cs="Arial"/>
          <w:sz w:val="24"/>
          <w:szCs w:val="24"/>
          <w:shd w:val="clear" w:color="auto" w:fill="FFFFFF"/>
        </w:rPr>
        <w:t>(3), pp. 226–231. </w:t>
      </w:r>
    </w:p>
    <w:p w14:paraId="1B5CC3F9" w14:textId="77777777" w:rsidR="00F23A64" w:rsidRPr="0060526C" w:rsidRDefault="00F23A64" w:rsidP="00F23A64">
      <w:pPr>
        <w:spacing w:line="480" w:lineRule="auto"/>
        <w:divId w:val="1538081218"/>
        <w:rPr>
          <w:rFonts w:ascii="Arial" w:eastAsia="Times New Roman" w:hAnsi="Arial" w:cs="Arial"/>
          <w:sz w:val="24"/>
          <w:szCs w:val="24"/>
        </w:rPr>
      </w:pPr>
    </w:p>
    <w:p w14:paraId="50D6F18F" w14:textId="77777777" w:rsidR="00F23A64" w:rsidRDefault="00A469E8" w:rsidP="00F23A64">
      <w:pPr>
        <w:spacing w:line="480" w:lineRule="auto"/>
        <w:rPr>
          <w:rFonts w:ascii="Arial" w:hAnsi="Arial" w:cs="Arial"/>
          <w:sz w:val="24"/>
          <w:szCs w:val="24"/>
        </w:rPr>
      </w:pPr>
      <w:r w:rsidRPr="0060526C">
        <w:rPr>
          <w:rFonts w:ascii="Arial" w:hAnsi="Arial" w:cs="Arial"/>
          <w:sz w:val="24"/>
          <w:szCs w:val="24"/>
        </w:rPr>
        <w:t>Talavera, Misha (2015)</w:t>
      </w:r>
      <w:r>
        <w:rPr>
          <w:rFonts w:ascii="Arial" w:hAnsi="Arial" w:cs="Arial"/>
          <w:sz w:val="24"/>
          <w:szCs w:val="24"/>
        </w:rPr>
        <w:t xml:space="preserve"> </w:t>
      </w:r>
      <w:r w:rsidRPr="0060526C">
        <w:rPr>
          <w:rFonts w:ascii="Arial" w:hAnsi="Arial" w:cs="Arial"/>
          <w:i/>
          <w:iCs/>
          <w:sz w:val="24"/>
          <w:szCs w:val="24"/>
        </w:rPr>
        <w:t>10 Reasons Why Influencer Marketing Is the Next Big Thing.</w:t>
      </w:r>
      <w:r>
        <w:rPr>
          <w:rFonts w:ascii="Arial" w:hAnsi="Arial" w:cs="Arial"/>
          <w:sz w:val="24"/>
          <w:szCs w:val="24"/>
        </w:rPr>
        <w:t xml:space="preserve"> Available at: </w:t>
      </w:r>
      <w:hyperlink r:id="rId15" w:history="1">
        <w:r w:rsidRPr="0060526C">
          <w:rPr>
            <w:rStyle w:val="Hyperlink"/>
            <w:rFonts w:ascii="Arial" w:hAnsi="Arial" w:cs="Arial"/>
            <w:sz w:val="24"/>
            <w:szCs w:val="24"/>
          </w:rPr>
          <w:t>http://www.adweek.com/digital/10-reasons-why-influencer-marketing-is-the-next-big-thing/</w:t>
        </w:r>
      </w:hyperlink>
      <w:r w:rsidRPr="0060526C">
        <w:rPr>
          <w:rFonts w:ascii="Arial" w:hAnsi="Arial" w:cs="Arial"/>
          <w:sz w:val="24"/>
          <w:szCs w:val="24"/>
        </w:rPr>
        <w:t>.</w:t>
      </w:r>
      <w:r>
        <w:rPr>
          <w:rFonts w:ascii="Arial" w:hAnsi="Arial" w:cs="Arial"/>
          <w:sz w:val="24"/>
          <w:szCs w:val="24"/>
        </w:rPr>
        <w:t xml:space="preserve"> (Accessed: 23</w:t>
      </w:r>
      <w:r w:rsidRPr="0060526C">
        <w:rPr>
          <w:rFonts w:ascii="Arial" w:hAnsi="Arial" w:cs="Arial"/>
          <w:sz w:val="24"/>
          <w:szCs w:val="24"/>
          <w:vertAlign w:val="superscript"/>
        </w:rPr>
        <w:t>rd</w:t>
      </w:r>
      <w:r>
        <w:rPr>
          <w:rFonts w:ascii="Arial" w:hAnsi="Arial" w:cs="Arial"/>
          <w:sz w:val="24"/>
          <w:szCs w:val="24"/>
        </w:rPr>
        <w:t xml:space="preserve"> November 2020). </w:t>
      </w:r>
    </w:p>
    <w:p w14:paraId="60FDED70" w14:textId="77777777" w:rsidR="00F23A64" w:rsidRPr="0060526C" w:rsidRDefault="00F23A64" w:rsidP="00F23A64">
      <w:pPr>
        <w:spacing w:line="480" w:lineRule="auto"/>
        <w:rPr>
          <w:rFonts w:ascii="Arial" w:hAnsi="Arial" w:cs="Arial"/>
          <w:sz w:val="24"/>
          <w:szCs w:val="24"/>
        </w:rPr>
      </w:pPr>
    </w:p>
    <w:p w14:paraId="088AD083" w14:textId="77777777" w:rsidR="00F23A64" w:rsidRPr="00F23A64" w:rsidRDefault="00A469E8" w:rsidP="00F23A64">
      <w:pPr>
        <w:spacing w:line="480" w:lineRule="auto"/>
        <w:divId w:val="915280694"/>
        <w:rPr>
          <w:rFonts w:ascii="Arial" w:eastAsia="Times New Roman" w:hAnsi="Arial" w:cs="Arial"/>
          <w:sz w:val="24"/>
          <w:szCs w:val="24"/>
          <w:shd w:val="clear" w:color="auto" w:fill="FFFFFF"/>
        </w:rPr>
      </w:pPr>
      <w:r w:rsidRPr="00F23A64">
        <w:rPr>
          <w:rFonts w:ascii="Arial" w:eastAsia="Times New Roman" w:hAnsi="Arial" w:cs="Arial"/>
          <w:sz w:val="24"/>
          <w:szCs w:val="24"/>
          <w:shd w:val="clear" w:color="auto" w:fill="FFFFFF"/>
        </w:rPr>
        <w:t xml:space="preserve">Thanh, N.C. &amp; Thanh, T.T. (2015) ‘The interconnection between interpretivist paradigm and qualitative methods in education’, </w:t>
      </w:r>
      <w:r w:rsidRPr="00F23A64">
        <w:rPr>
          <w:rFonts w:ascii="Arial" w:eastAsia="Times New Roman" w:hAnsi="Arial" w:cs="Arial"/>
          <w:i/>
          <w:iCs/>
          <w:sz w:val="24"/>
          <w:szCs w:val="24"/>
        </w:rPr>
        <w:t>American Journal of Educational Science</w:t>
      </w:r>
      <w:r w:rsidRPr="00F23A64">
        <w:rPr>
          <w:rFonts w:ascii="Arial" w:eastAsia="Times New Roman" w:hAnsi="Arial" w:cs="Arial"/>
          <w:sz w:val="24"/>
          <w:szCs w:val="24"/>
          <w:shd w:val="clear" w:color="auto" w:fill="FFFFFF"/>
        </w:rPr>
        <w:t>, </w:t>
      </w:r>
      <w:r w:rsidRPr="00F23A64">
        <w:rPr>
          <w:rFonts w:ascii="Arial" w:eastAsia="Times New Roman" w:hAnsi="Arial" w:cs="Arial"/>
          <w:i/>
          <w:iCs/>
          <w:sz w:val="24"/>
          <w:szCs w:val="24"/>
        </w:rPr>
        <w:t>1</w:t>
      </w:r>
      <w:r w:rsidRPr="00F23A64">
        <w:rPr>
          <w:rFonts w:ascii="Arial" w:eastAsia="Times New Roman" w:hAnsi="Arial" w:cs="Arial"/>
          <w:sz w:val="24"/>
          <w:szCs w:val="24"/>
          <w:shd w:val="clear" w:color="auto" w:fill="FFFFFF"/>
        </w:rPr>
        <w:t>(2), pp.24-27.</w:t>
      </w:r>
    </w:p>
    <w:p w14:paraId="506DD781" w14:textId="77777777" w:rsidR="00F23A64" w:rsidRPr="0060526C" w:rsidRDefault="00F23A64" w:rsidP="00F23A64">
      <w:pPr>
        <w:spacing w:line="480" w:lineRule="auto"/>
        <w:divId w:val="915280694"/>
        <w:rPr>
          <w:rFonts w:ascii="Arial" w:eastAsia="Times New Roman" w:hAnsi="Arial" w:cs="Arial"/>
          <w:color w:val="222222"/>
          <w:sz w:val="24"/>
          <w:szCs w:val="24"/>
          <w:shd w:val="clear" w:color="auto" w:fill="FFFFFF"/>
        </w:rPr>
      </w:pPr>
    </w:p>
    <w:p w14:paraId="20F14642" w14:textId="77777777" w:rsidR="00F23A64" w:rsidRPr="0060526C" w:rsidRDefault="00A469E8" w:rsidP="00F23A64">
      <w:pPr>
        <w:spacing w:line="480" w:lineRule="auto"/>
        <w:divId w:val="1748381562"/>
        <w:rPr>
          <w:rFonts w:ascii="Arial" w:eastAsia="Times New Roman" w:hAnsi="Arial" w:cs="Arial"/>
          <w:sz w:val="24"/>
          <w:szCs w:val="24"/>
        </w:rPr>
      </w:pPr>
      <w:r w:rsidRPr="0060526C">
        <w:rPr>
          <w:rFonts w:ascii="Arial" w:eastAsia="Times New Roman" w:hAnsi="Arial" w:cs="Arial"/>
          <w:color w:val="303030"/>
          <w:sz w:val="24"/>
          <w:szCs w:val="24"/>
          <w:shd w:val="clear" w:color="auto" w:fill="FFFFFF"/>
        </w:rPr>
        <w:t xml:space="preserve">The University of Cambridge (2020) </w:t>
      </w:r>
      <w:r w:rsidRPr="0060526C">
        <w:rPr>
          <w:rFonts w:ascii="Arial" w:eastAsia="Times New Roman" w:hAnsi="Arial" w:cs="Arial"/>
          <w:i/>
          <w:iCs/>
          <w:color w:val="303030"/>
          <w:sz w:val="24"/>
          <w:szCs w:val="24"/>
          <w:shd w:val="clear" w:color="auto" w:fill="FFFFFF"/>
        </w:rPr>
        <w:t xml:space="preserve">Applying for ethical approval: basic principles. </w:t>
      </w:r>
      <w:r w:rsidRPr="0060526C">
        <w:rPr>
          <w:rFonts w:ascii="Arial" w:eastAsia="Times New Roman" w:hAnsi="Arial" w:cs="Arial"/>
          <w:color w:val="303030"/>
          <w:sz w:val="24"/>
          <w:szCs w:val="24"/>
          <w:shd w:val="clear" w:color="auto" w:fill="FFFFFF"/>
        </w:rPr>
        <w:t xml:space="preserve">Available at: </w:t>
      </w:r>
      <w:hyperlink r:id="rId16" w:history="1">
        <w:r w:rsidRPr="0060526C">
          <w:rPr>
            <w:rStyle w:val="Hyperlink"/>
            <w:rFonts w:ascii="Arial" w:eastAsia="Times New Roman" w:hAnsi="Arial" w:cs="Arial"/>
            <w:sz w:val="24"/>
            <w:szCs w:val="24"/>
            <w:shd w:val="clear" w:color="auto" w:fill="FFFFFF"/>
          </w:rPr>
          <w:t>https://www.research-integrity.admin.cam.ac.uk/research-ethics/ethics-application-guidance/applying-ethical-approval-basic-principles</w:t>
        </w:r>
      </w:hyperlink>
      <w:r w:rsidRPr="0060526C">
        <w:rPr>
          <w:rFonts w:ascii="Arial" w:eastAsia="Times New Roman" w:hAnsi="Arial" w:cs="Arial"/>
          <w:color w:val="303030"/>
          <w:sz w:val="24"/>
          <w:szCs w:val="24"/>
          <w:shd w:val="clear" w:color="auto" w:fill="FFFFFF"/>
        </w:rPr>
        <w:t xml:space="preserve"> (Accessed: 24</w:t>
      </w:r>
      <w:r w:rsidRPr="0060526C">
        <w:rPr>
          <w:rFonts w:ascii="Arial" w:eastAsia="Times New Roman" w:hAnsi="Arial" w:cs="Arial"/>
          <w:color w:val="303030"/>
          <w:sz w:val="24"/>
          <w:szCs w:val="24"/>
          <w:shd w:val="clear" w:color="auto" w:fill="FFFFFF"/>
          <w:vertAlign w:val="superscript"/>
        </w:rPr>
        <w:t>th</w:t>
      </w:r>
      <w:r w:rsidRPr="0060526C">
        <w:rPr>
          <w:rFonts w:ascii="Arial" w:eastAsia="Times New Roman" w:hAnsi="Arial" w:cs="Arial"/>
          <w:color w:val="303030"/>
          <w:sz w:val="24"/>
          <w:szCs w:val="24"/>
          <w:shd w:val="clear" w:color="auto" w:fill="FFFFFF"/>
        </w:rPr>
        <w:t xml:space="preserve"> November 2020). </w:t>
      </w:r>
    </w:p>
    <w:sectPr w:rsidR="00F23A64" w:rsidRPr="0060526C" w:rsidSect="00787A0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672858" w14:textId="77777777" w:rsidR="008A4A45" w:rsidRDefault="008A4A45">
      <w:r>
        <w:separator/>
      </w:r>
    </w:p>
  </w:endnote>
  <w:endnote w:type="continuationSeparator" w:id="0">
    <w:p w14:paraId="1C12D1A3" w14:textId="77777777" w:rsidR="008A4A45" w:rsidRDefault="008A4A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2348211"/>
      <w:docPartObj>
        <w:docPartGallery w:val="Page Numbers (Bottom of Page)"/>
        <w:docPartUnique/>
      </w:docPartObj>
    </w:sdtPr>
    <w:sdtEndPr>
      <w:rPr>
        <w:noProof/>
      </w:rPr>
    </w:sdtEndPr>
    <w:sdtContent>
      <w:p w14:paraId="70280253" w14:textId="77777777" w:rsidR="0060526C" w:rsidRDefault="00A469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EE23C3" w14:textId="77777777" w:rsidR="0060526C" w:rsidRDefault="00605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0CFA46" w14:textId="77777777" w:rsidR="008A4A45" w:rsidRDefault="008A4A45">
      <w:r>
        <w:separator/>
      </w:r>
    </w:p>
  </w:footnote>
  <w:footnote w:type="continuationSeparator" w:id="0">
    <w:p w14:paraId="03E9AC6F" w14:textId="77777777" w:rsidR="008A4A45" w:rsidRDefault="008A4A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1C4A7A"/>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76403CB2"/>
    <w:multiLevelType w:val="hybridMultilevel"/>
    <w:tmpl w:val="5740A99A"/>
    <w:lvl w:ilvl="0" w:tplc="7794DD3C">
      <w:start w:val="1"/>
      <w:numFmt w:val="bullet"/>
      <w:lvlText w:val=""/>
      <w:lvlJc w:val="left"/>
      <w:pPr>
        <w:ind w:left="1080" w:hanging="360"/>
      </w:pPr>
      <w:rPr>
        <w:rFonts w:ascii="Symbol" w:hAnsi="Symbol" w:hint="default"/>
      </w:rPr>
    </w:lvl>
    <w:lvl w:ilvl="1" w:tplc="D1EA86F0" w:tentative="1">
      <w:start w:val="1"/>
      <w:numFmt w:val="bullet"/>
      <w:lvlText w:val="o"/>
      <w:lvlJc w:val="left"/>
      <w:pPr>
        <w:ind w:left="1800" w:hanging="360"/>
      </w:pPr>
      <w:rPr>
        <w:rFonts w:ascii="Courier New" w:hAnsi="Courier New" w:cs="Courier New" w:hint="default"/>
      </w:rPr>
    </w:lvl>
    <w:lvl w:ilvl="2" w:tplc="2F3A0B3A" w:tentative="1">
      <w:start w:val="1"/>
      <w:numFmt w:val="bullet"/>
      <w:lvlText w:val=""/>
      <w:lvlJc w:val="left"/>
      <w:pPr>
        <w:ind w:left="2520" w:hanging="360"/>
      </w:pPr>
      <w:rPr>
        <w:rFonts w:ascii="Wingdings" w:hAnsi="Wingdings" w:hint="default"/>
      </w:rPr>
    </w:lvl>
    <w:lvl w:ilvl="3" w:tplc="FA263204" w:tentative="1">
      <w:start w:val="1"/>
      <w:numFmt w:val="bullet"/>
      <w:lvlText w:val=""/>
      <w:lvlJc w:val="left"/>
      <w:pPr>
        <w:ind w:left="3240" w:hanging="360"/>
      </w:pPr>
      <w:rPr>
        <w:rFonts w:ascii="Symbol" w:hAnsi="Symbol" w:hint="default"/>
      </w:rPr>
    </w:lvl>
    <w:lvl w:ilvl="4" w:tplc="19761BFC" w:tentative="1">
      <w:start w:val="1"/>
      <w:numFmt w:val="bullet"/>
      <w:lvlText w:val="o"/>
      <w:lvlJc w:val="left"/>
      <w:pPr>
        <w:ind w:left="3960" w:hanging="360"/>
      </w:pPr>
      <w:rPr>
        <w:rFonts w:ascii="Courier New" w:hAnsi="Courier New" w:cs="Courier New" w:hint="default"/>
      </w:rPr>
    </w:lvl>
    <w:lvl w:ilvl="5" w:tplc="E60264BC" w:tentative="1">
      <w:start w:val="1"/>
      <w:numFmt w:val="bullet"/>
      <w:lvlText w:val=""/>
      <w:lvlJc w:val="left"/>
      <w:pPr>
        <w:ind w:left="4680" w:hanging="360"/>
      </w:pPr>
      <w:rPr>
        <w:rFonts w:ascii="Wingdings" w:hAnsi="Wingdings" w:hint="default"/>
      </w:rPr>
    </w:lvl>
    <w:lvl w:ilvl="6" w:tplc="EAF084EA" w:tentative="1">
      <w:start w:val="1"/>
      <w:numFmt w:val="bullet"/>
      <w:lvlText w:val=""/>
      <w:lvlJc w:val="left"/>
      <w:pPr>
        <w:ind w:left="5400" w:hanging="360"/>
      </w:pPr>
      <w:rPr>
        <w:rFonts w:ascii="Symbol" w:hAnsi="Symbol" w:hint="default"/>
      </w:rPr>
    </w:lvl>
    <w:lvl w:ilvl="7" w:tplc="A4107A3A" w:tentative="1">
      <w:start w:val="1"/>
      <w:numFmt w:val="bullet"/>
      <w:lvlText w:val="o"/>
      <w:lvlJc w:val="left"/>
      <w:pPr>
        <w:ind w:left="6120" w:hanging="360"/>
      </w:pPr>
      <w:rPr>
        <w:rFonts w:ascii="Courier New" w:hAnsi="Courier New" w:cs="Courier New" w:hint="default"/>
      </w:rPr>
    </w:lvl>
    <w:lvl w:ilvl="8" w:tplc="A61AE5D0"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8CC"/>
    <w:rsid w:val="000006A6"/>
    <w:rsid w:val="000055CB"/>
    <w:rsid w:val="000239F1"/>
    <w:rsid w:val="000256E2"/>
    <w:rsid w:val="00026204"/>
    <w:rsid w:val="00027743"/>
    <w:rsid w:val="00032156"/>
    <w:rsid w:val="000359BE"/>
    <w:rsid w:val="000442F7"/>
    <w:rsid w:val="000505E9"/>
    <w:rsid w:val="00052A22"/>
    <w:rsid w:val="000609C0"/>
    <w:rsid w:val="00063653"/>
    <w:rsid w:val="00065ABA"/>
    <w:rsid w:val="000712E5"/>
    <w:rsid w:val="0007516E"/>
    <w:rsid w:val="000771CE"/>
    <w:rsid w:val="00077547"/>
    <w:rsid w:val="000856AF"/>
    <w:rsid w:val="000915E1"/>
    <w:rsid w:val="000A0726"/>
    <w:rsid w:val="000A0760"/>
    <w:rsid w:val="000A2C30"/>
    <w:rsid w:val="000A650E"/>
    <w:rsid w:val="000B1280"/>
    <w:rsid w:val="000B1CB0"/>
    <w:rsid w:val="000B2AA3"/>
    <w:rsid w:val="000B74DC"/>
    <w:rsid w:val="000C0CBD"/>
    <w:rsid w:val="000C6992"/>
    <w:rsid w:val="000D269F"/>
    <w:rsid w:val="000D6555"/>
    <w:rsid w:val="000F2F49"/>
    <w:rsid w:val="00100745"/>
    <w:rsid w:val="00113BA1"/>
    <w:rsid w:val="0011435D"/>
    <w:rsid w:val="0011459C"/>
    <w:rsid w:val="00116C0D"/>
    <w:rsid w:val="00127098"/>
    <w:rsid w:val="001315F5"/>
    <w:rsid w:val="00133605"/>
    <w:rsid w:val="00135FB2"/>
    <w:rsid w:val="00136C36"/>
    <w:rsid w:val="0014572D"/>
    <w:rsid w:val="00152DF9"/>
    <w:rsid w:val="00155B27"/>
    <w:rsid w:val="001635F7"/>
    <w:rsid w:val="00163E91"/>
    <w:rsid w:val="00164594"/>
    <w:rsid w:val="00166280"/>
    <w:rsid w:val="001662F3"/>
    <w:rsid w:val="001716BA"/>
    <w:rsid w:val="00185ECD"/>
    <w:rsid w:val="00186396"/>
    <w:rsid w:val="00191442"/>
    <w:rsid w:val="00191C1D"/>
    <w:rsid w:val="001A1824"/>
    <w:rsid w:val="001A2E86"/>
    <w:rsid w:val="001A37ED"/>
    <w:rsid w:val="001A7A44"/>
    <w:rsid w:val="001B1165"/>
    <w:rsid w:val="001B41CA"/>
    <w:rsid w:val="001D22AE"/>
    <w:rsid w:val="001D4261"/>
    <w:rsid w:val="001D4E35"/>
    <w:rsid w:val="001D61D6"/>
    <w:rsid w:val="001E29A5"/>
    <w:rsid w:val="001F7BED"/>
    <w:rsid w:val="00200C68"/>
    <w:rsid w:val="00206053"/>
    <w:rsid w:val="00223C28"/>
    <w:rsid w:val="00232D71"/>
    <w:rsid w:val="00233EC1"/>
    <w:rsid w:val="0023738C"/>
    <w:rsid w:val="002565EA"/>
    <w:rsid w:val="00261715"/>
    <w:rsid w:val="00262A7F"/>
    <w:rsid w:val="00265F3C"/>
    <w:rsid w:val="00266717"/>
    <w:rsid w:val="0028007B"/>
    <w:rsid w:val="002A4FA4"/>
    <w:rsid w:val="002B2523"/>
    <w:rsid w:val="002B5D30"/>
    <w:rsid w:val="002B727A"/>
    <w:rsid w:val="002C048A"/>
    <w:rsid w:val="002C3B1F"/>
    <w:rsid w:val="002C7A69"/>
    <w:rsid w:val="002E221E"/>
    <w:rsid w:val="00302CF7"/>
    <w:rsid w:val="003076CE"/>
    <w:rsid w:val="00312C3F"/>
    <w:rsid w:val="00317830"/>
    <w:rsid w:val="00320C7E"/>
    <w:rsid w:val="003228AF"/>
    <w:rsid w:val="00323238"/>
    <w:rsid w:val="003261FA"/>
    <w:rsid w:val="003273BE"/>
    <w:rsid w:val="00333B36"/>
    <w:rsid w:val="00333F33"/>
    <w:rsid w:val="00335F91"/>
    <w:rsid w:val="00353DB3"/>
    <w:rsid w:val="00362477"/>
    <w:rsid w:val="003632FA"/>
    <w:rsid w:val="00375B5F"/>
    <w:rsid w:val="003909F3"/>
    <w:rsid w:val="00393242"/>
    <w:rsid w:val="00393555"/>
    <w:rsid w:val="003A214A"/>
    <w:rsid w:val="003A7678"/>
    <w:rsid w:val="003B4EE1"/>
    <w:rsid w:val="003B6399"/>
    <w:rsid w:val="003F2F21"/>
    <w:rsid w:val="003F374A"/>
    <w:rsid w:val="003F3CCC"/>
    <w:rsid w:val="003F6D10"/>
    <w:rsid w:val="003F7BD6"/>
    <w:rsid w:val="004010E1"/>
    <w:rsid w:val="0040351C"/>
    <w:rsid w:val="004237E3"/>
    <w:rsid w:val="00424F0C"/>
    <w:rsid w:val="004279BE"/>
    <w:rsid w:val="004413D1"/>
    <w:rsid w:val="00441DA0"/>
    <w:rsid w:val="00450758"/>
    <w:rsid w:val="004602A2"/>
    <w:rsid w:val="00463B6F"/>
    <w:rsid w:val="00465B6E"/>
    <w:rsid w:val="004666F9"/>
    <w:rsid w:val="00477AAB"/>
    <w:rsid w:val="004A4A6C"/>
    <w:rsid w:val="004D4995"/>
    <w:rsid w:val="004D622F"/>
    <w:rsid w:val="004D6593"/>
    <w:rsid w:val="004E0E2F"/>
    <w:rsid w:val="004E52A8"/>
    <w:rsid w:val="004E5EF1"/>
    <w:rsid w:val="004E74A6"/>
    <w:rsid w:val="004F53A2"/>
    <w:rsid w:val="004F63D7"/>
    <w:rsid w:val="005125EF"/>
    <w:rsid w:val="005135E4"/>
    <w:rsid w:val="00516053"/>
    <w:rsid w:val="0052095D"/>
    <w:rsid w:val="00521A82"/>
    <w:rsid w:val="005230D4"/>
    <w:rsid w:val="005269DC"/>
    <w:rsid w:val="005312AA"/>
    <w:rsid w:val="00541045"/>
    <w:rsid w:val="00550A9A"/>
    <w:rsid w:val="005538E1"/>
    <w:rsid w:val="00555C75"/>
    <w:rsid w:val="00557663"/>
    <w:rsid w:val="00563081"/>
    <w:rsid w:val="005708AB"/>
    <w:rsid w:val="00572827"/>
    <w:rsid w:val="0058175E"/>
    <w:rsid w:val="00582008"/>
    <w:rsid w:val="00582215"/>
    <w:rsid w:val="00583B3D"/>
    <w:rsid w:val="00584826"/>
    <w:rsid w:val="00596395"/>
    <w:rsid w:val="00596600"/>
    <w:rsid w:val="005A4777"/>
    <w:rsid w:val="005A6921"/>
    <w:rsid w:val="005B20C8"/>
    <w:rsid w:val="005B5505"/>
    <w:rsid w:val="005B6FD7"/>
    <w:rsid w:val="005D0199"/>
    <w:rsid w:val="005D2794"/>
    <w:rsid w:val="005D7A72"/>
    <w:rsid w:val="005F5490"/>
    <w:rsid w:val="00602240"/>
    <w:rsid w:val="0060269E"/>
    <w:rsid w:val="0060526C"/>
    <w:rsid w:val="00610293"/>
    <w:rsid w:val="0062573E"/>
    <w:rsid w:val="00633B78"/>
    <w:rsid w:val="0064694B"/>
    <w:rsid w:val="00651273"/>
    <w:rsid w:val="006614BB"/>
    <w:rsid w:val="006644EF"/>
    <w:rsid w:val="00664D90"/>
    <w:rsid w:val="006710C8"/>
    <w:rsid w:val="00671D40"/>
    <w:rsid w:val="00682A73"/>
    <w:rsid w:val="00693F17"/>
    <w:rsid w:val="006B0E17"/>
    <w:rsid w:val="006B2313"/>
    <w:rsid w:val="006C02DF"/>
    <w:rsid w:val="006C06F0"/>
    <w:rsid w:val="006C2026"/>
    <w:rsid w:val="006C37F8"/>
    <w:rsid w:val="006C7AEB"/>
    <w:rsid w:val="006D272D"/>
    <w:rsid w:val="006D7D65"/>
    <w:rsid w:val="006E1352"/>
    <w:rsid w:val="006E20F1"/>
    <w:rsid w:val="006F6DB5"/>
    <w:rsid w:val="007011DF"/>
    <w:rsid w:val="0070614D"/>
    <w:rsid w:val="00707E78"/>
    <w:rsid w:val="00724293"/>
    <w:rsid w:val="007416F5"/>
    <w:rsid w:val="0074706F"/>
    <w:rsid w:val="00755D24"/>
    <w:rsid w:val="00757401"/>
    <w:rsid w:val="0076691B"/>
    <w:rsid w:val="0077639F"/>
    <w:rsid w:val="0078477D"/>
    <w:rsid w:val="00787A01"/>
    <w:rsid w:val="00795BD3"/>
    <w:rsid w:val="007A37FD"/>
    <w:rsid w:val="007B646B"/>
    <w:rsid w:val="007C68D4"/>
    <w:rsid w:val="007C69DB"/>
    <w:rsid w:val="007D0B0D"/>
    <w:rsid w:val="007D2D02"/>
    <w:rsid w:val="007D3F72"/>
    <w:rsid w:val="007D51F8"/>
    <w:rsid w:val="007D725C"/>
    <w:rsid w:val="007F7612"/>
    <w:rsid w:val="008000F0"/>
    <w:rsid w:val="008047A2"/>
    <w:rsid w:val="008123C1"/>
    <w:rsid w:val="008133BF"/>
    <w:rsid w:val="008160BA"/>
    <w:rsid w:val="008223F1"/>
    <w:rsid w:val="0082697D"/>
    <w:rsid w:val="008508A4"/>
    <w:rsid w:val="00851101"/>
    <w:rsid w:val="0086063B"/>
    <w:rsid w:val="00865328"/>
    <w:rsid w:val="00867FAC"/>
    <w:rsid w:val="0087080E"/>
    <w:rsid w:val="0087132D"/>
    <w:rsid w:val="00873F4F"/>
    <w:rsid w:val="00886821"/>
    <w:rsid w:val="008A3994"/>
    <w:rsid w:val="008A4A45"/>
    <w:rsid w:val="008B78C7"/>
    <w:rsid w:val="008B7920"/>
    <w:rsid w:val="008C3045"/>
    <w:rsid w:val="008C3DC8"/>
    <w:rsid w:val="008D0477"/>
    <w:rsid w:val="008E6702"/>
    <w:rsid w:val="00921E8D"/>
    <w:rsid w:val="00922123"/>
    <w:rsid w:val="0092365B"/>
    <w:rsid w:val="00925F25"/>
    <w:rsid w:val="009348B7"/>
    <w:rsid w:val="0094659D"/>
    <w:rsid w:val="0094729B"/>
    <w:rsid w:val="00951899"/>
    <w:rsid w:val="00953BD5"/>
    <w:rsid w:val="00975F50"/>
    <w:rsid w:val="00983F8D"/>
    <w:rsid w:val="00987BBE"/>
    <w:rsid w:val="00990436"/>
    <w:rsid w:val="009909D8"/>
    <w:rsid w:val="0099536C"/>
    <w:rsid w:val="0099665A"/>
    <w:rsid w:val="009A74D3"/>
    <w:rsid w:val="009B3597"/>
    <w:rsid w:val="009C5F17"/>
    <w:rsid w:val="009D0E72"/>
    <w:rsid w:val="009D1161"/>
    <w:rsid w:val="009E0527"/>
    <w:rsid w:val="009E4A32"/>
    <w:rsid w:val="009E530C"/>
    <w:rsid w:val="009E587C"/>
    <w:rsid w:val="009F1E98"/>
    <w:rsid w:val="009F3FF9"/>
    <w:rsid w:val="00A03698"/>
    <w:rsid w:val="00A0535C"/>
    <w:rsid w:val="00A055DA"/>
    <w:rsid w:val="00A073B1"/>
    <w:rsid w:val="00A10599"/>
    <w:rsid w:val="00A10930"/>
    <w:rsid w:val="00A21BBB"/>
    <w:rsid w:val="00A2200C"/>
    <w:rsid w:val="00A23820"/>
    <w:rsid w:val="00A26EAD"/>
    <w:rsid w:val="00A30666"/>
    <w:rsid w:val="00A3138E"/>
    <w:rsid w:val="00A41133"/>
    <w:rsid w:val="00A469E8"/>
    <w:rsid w:val="00A475C8"/>
    <w:rsid w:val="00A568F1"/>
    <w:rsid w:val="00A57A7A"/>
    <w:rsid w:val="00A63256"/>
    <w:rsid w:val="00A7269C"/>
    <w:rsid w:val="00A87534"/>
    <w:rsid w:val="00A9762D"/>
    <w:rsid w:val="00AC3C0F"/>
    <w:rsid w:val="00AD5149"/>
    <w:rsid w:val="00AE2F3D"/>
    <w:rsid w:val="00AF5DD1"/>
    <w:rsid w:val="00B013E1"/>
    <w:rsid w:val="00B05C79"/>
    <w:rsid w:val="00B376A8"/>
    <w:rsid w:val="00B418EA"/>
    <w:rsid w:val="00B45F9D"/>
    <w:rsid w:val="00B51272"/>
    <w:rsid w:val="00B51C15"/>
    <w:rsid w:val="00B57963"/>
    <w:rsid w:val="00B66E22"/>
    <w:rsid w:val="00BA17EA"/>
    <w:rsid w:val="00BA44BC"/>
    <w:rsid w:val="00BB4414"/>
    <w:rsid w:val="00BB6F32"/>
    <w:rsid w:val="00BE27A3"/>
    <w:rsid w:val="00BE412E"/>
    <w:rsid w:val="00BF1891"/>
    <w:rsid w:val="00BF7280"/>
    <w:rsid w:val="00C03DCF"/>
    <w:rsid w:val="00C0422B"/>
    <w:rsid w:val="00C108BD"/>
    <w:rsid w:val="00C110FE"/>
    <w:rsid w:val="00C131AD"/>
    <w:rsid w:val="00C20142"/>
    <w:rsid w:val="00C237DC"/>
    <w:rsid w:val="00C306BC"/>
    <w:rsid w:val="00C30ADA"/>
    <w:rsid w:val="00C3441F"/>
    <w:rsid w:val="00C3459B"/>
    <w:rsid w:val="00C34FA9"/>
    <w:rsid w:val="00C35F2D"/>
    <w:rsid w:val="00C4104F"/>
    <w:rsid w:val="00C432C1"/>
    <w:rsid w:val="00C44279"/>
    <w:rsid w:val="00C44930"/>
    <w:rsid w:val="00C4613D"/>
    <w:rsid w:val="00C51BF4"/>
    <w:rsid w:val="00C6024D"/>
    <w:rsid w:val="00C60378"/>
    <w:rsid w:val="00C644E8"/>
    <w:rsid w:val="00C73FD2"/>
    <w:rsid w:val="00C77AC9"/>
    <w:rsid w:val="00C913C2"/>
    <w:rsid w:val="00CA5769"/>
    <w:rsid w:val="00CB2936"/>
    <w:rsid w:val="00CB2C48"/>
    <w:rsid w:val="00CB3518"/>
    <w:rsid w:val="00CB4CDE"/>
    <w:rsid w:val="00CC33E3"/>
    <w:rsid w:val="00CD5F0D"/>
    <w:rsid w:val="00CD77DF"/>
    <w:rsid w:val="00CE2D37"/>
    <w:rsid w:val="00CF2392"/>
    <w:rsid w:val="00CF3A3C"/>
    <w:rsid w:val="00D019C3"/>
    <w:rsid w:val="00D04A7F"/>
    <w:rsid w:val="00D20885"/>
    <w:rsid w:val="00D228C6"/>
    <w:rsid w:val="00D23E6C"/>
    <w:rsid w:val="00D26F37"/>
    <w:rsid w:val="00D3242E"/>
    <w:rsid w:val="00D37370"/>
    <w:rsid w:val="00D53044"/>
    <w:rsid w:val="00D539F7"/>
    <w:rsid w:val="00D60068"/>
    <w:rsid w:val="00D626BF"/>
    <w:rsid w:val="00D76A3E"/>
    <w:rsid w:val="00D8491F"/>
    <w:rsid w:val="00DA27F9"/>
    <w:rsid w:val="00DC1452"/>
    <w:rsid w:val="00DC2A92"/>
    <w:rsid w:val="00DC3164"/>
    <w:rsid w:val="00DC60B0"/>
    <w:rsid w:val="00DC6559"/>
    <w:rsid w:val="00DD309E"/>
    <w:rsid w:val="00DE5C1F"/>
    <w:rsid w:val="00DF5755"/>
    <w:rsid w:val="00E25D61"/>
    <w:rsid w:val="00E30CE9"/>
    <w:rsid w:val="00E311BB"/>
    <w:rsid w:val="00E50D09"/>
    <w:rsid w:val="00E56D41"/>
    <w:rsid w:val="00E60B8E"/>
    <w:rsid w:val="00E615FD"/>
    <w:rsid w:val="00E6615F"/>
    <w:rsid w:val="00E7070C"/>
    <w:rsid w:val="00E75016"/>
    <w:rsid w:val="00E96CA9"/>
    <w:rsid w:val="00EA1108"/>
    <w:rsid w:val="00EA6586"/>
    <w:rsid w:val="00EB0261"/>
    <w:rsid w:val="00EB25EF"/>
    <w:rsid w:val="00EC0E6C"/>
    <w:rsid w:val="00ED33FA"/>
    <w:rsid w:val="00EE5A5A"/>
    <w:rsid w:val="00EF1CB9"/>
    <w:rsid w:val="00F071C5"/>
    <w:rsid w:val="00F11A70"/>
    <w:rsid w:val="00F16E4D"/>
    <w:rsid w:val="00F235EB"/>
    <w:rsid w:val="00F23A64"/>
    <w:rsid w:val="00F24D5C"/>
    <w:rsid w:val="00F27580"/>
    <w:rsid w:val="00F27966"/>
    <w:rsid w:val="00F46BF8"/>
    <w:rsid w:val="00F56E02"/>
    <w:rsid w:val="00F60E87"/>
    <w:rsid w:val="00F62EF8"/>
    <w:rsid w:val="00F73028"/>
    <w:rsid w:val="00F9184A"/>
    <w:rsid w:val="00F935AE"/>
    <w:rsid w:val="00FA78CC"/>
    <w:rsid w:val="00FB1E7E"/>
    <w:rsid w:val="00FB5AA3"/>
    <w:rsid w:val="00FC4F88"/>
    <w:rsid w:val="00FC68FF"/>
    <w:rsid w:val="00FD1AFE"/>
    <w:rsid w:val="00FD6280"/>
    <w:rsid w:val="00FD6704"/>
    <w:rsid w:val="00FD7290"/>
    <w:rsid w:val="00FD7E8F"/>
    <w:rsid w:val="00FE5169"/>
    <w:rsid w:val="00FF1F44"/>
    <w:rsid w:val="00FF4863"/>
    <w:rsid w:val="00FF7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43F19"/>
  <w15:chartTrackingRefBased/>
  <w15:docId w15:val="{009A0948-88C8-BD47-8822-AAF886AAD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87A0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8CC"/>
    <w:pPr>
      <w:ind w:left="720"/>
      <w:contextualSpacing/>
    </w:pPr>
  </w:style>
  <w:style w:type="character" w:customStyle="1" w:styleId="apple-converted-space">
    <w:name w:val="apple-converted-space"/>
    <w:basedOn w:val="DefaultParagraphFont"/>
    <w:rsid w:val="00B66E22"/>
  </w:style>
  <w:style w:type="character" w:styleId="Hyperlink">
    <w:name w:val="Hyperlink"/>
    <w:basedOn w:val="DefaultParagraphFont"/>
    <w:uiPriority w:val="99"/>
    <w:unhideWhenUsed/>
    <w:rsid w:val="002C3B1F"/>
    <w:rPr>
      <w:color w:val="0563C1" w:themeColor="hyperlink"/>
      <w:u w:val="single"/>
    </w:rPr>
  </w:style>
  <w:style w:type="character" w:customStyle="1" w:styleId="UnresolvedMention1">
    <w:name w:val="Unresolved Mention1"/>
    <w:basedOn w:val="DefaultParagraphFont"/>
    <w:uiPriority w:val="99"/>
    <w:semiHidden/>
    <w:unhideWhenUsed/>
    <w:rsid w:val="002C3B1F"/>
    <w:rPr>
      <w:color w:val="605E5C"/>
      <w:shd w:val="clear" w:color="auto" w:fill="E1DFDD"/>
    </w:rPr>
  </w:style>
  <w:style w:type="character" w:customStyle="1" w:styleId="personname">
    <w:name w:val="person_name"/>
    <w:basedOn w:val="DefaultParagraphFont"/>
    <w:rsid w:val="00D8491F"/>
  </w:style>
  <w:style w:type="character" w:styleId="Emphasis">
    <w:name w:val="Emphasis"/>
    <w:basedOn w:val="DefaultParagraphFont"/>
    <w:uiPriority w:val="20"/>
    <w:qFormat/>
    <w:rsid w:val="00D8491F"/>
    <w:rPr>
      <w:i/>
      <w:iCs/>
    </w:rPr>
  </w:style>
  <w:style w:type="paragraph" w:styleId="NoSpacing">
    <w:name w:val="No Spacing"/>
    <w:link w:val="NoSpacingChar"/>
    <w:uiPriority w:val="1"/>
    <w:qFormat/>
    <w:rsid w:val="00787A01"/>
    <w:rPr>
      <w:lang w:val="en-US" w:eastAsia="en-US"/>
    </w:rPr>
  </w:style>
  <w:style w:type="character" w:customStyle="1" w:styleId="NoSpacingChar">
    <w:name w:val="No Spacing Char"/>
    <w:basedOn w:val="DefaultParagraphFont"/>
    <w:link w:val="NoSpacing"/>
    <w:uiPriority w:val="1"/>
    <w:rsid w:val="00787A01"/>
    <w:rPr>
      <w:lang w:val="en-US" w:eastAsia="en-US"/>
    </w:rPr>
  </w:style>
  <w:style w:type="paragraph" w:styleId="Header">
    <w:name w:val="header"/>
    <w:basedOn w:val="Normal"/>
    <w:link w:val="HeaderChar"/>
    <w:uiPriority w:val="99"/>
    <w:unhideWhenUsed/>
    <w:rsid w:val="00787A01"/>
    <w:pPr>
      <w:tabs>
        <w:tab w:val="center" w:pos="4513"/>
        <w:tab w:val="right" w:pos="9026"/>
      </w:tabs>
    </w:pPr>
  </w:style>
  <w:style w:type="character" w:customStyle="1" w:styleId="HeaderChar">
    <w:name w:val="Header Char"/>
    <w:basedOn w:val="DefaultParagraphFont"/>
    <w:link w:val="Header"/>
    <w:uiPriority w:val="99"/>
    <w:rsid w:val="00787A01"/>
  </w:style>
  <w:style w:type="paragraph" w:styleId="Footer">
    <w:name w:val="footer"/>
    <w:basedOn w:val="Normal"/>
    <w:link w:val="FooterChar"/>
    <w:uiPriority w:val="99"/>
    <w:unhideWhenUsed/>
    <w:rsid w:val="00787A01"/>
    <w:pPr>
      <w:tabs>
        <w:tab w:val="center" w:pos="4513"/>
        <w:tab w:val="right" w:pos="9026"/>
      </w:tabs>
    </w:pPr>
  </w:style>
  <w:style w:type="character" w:customStyle="1" w:styleId="FooterChar">
    <w:name w:val="Footer Char"/>
    <w:basedOn w:val="DefaultParagraphFont"/>
    <w:link w:val="Footer"/>
    <w:uiPriority w:val="99"/>
    <w:rsid w:val="00787A01"/>
  </w:style>
  <w:style w:type="character" w:customStyle="1" w:styleId="Heading1Char">
    <w:name w:val="Heading 1 Char"/>
    <w:basedOn w:val="DefaultParagraphFont"/>
    <w:link w:val="Heading1"/>
    <w:uiPriority w:val="9"/>
    <w:rsid w:val="00787A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7A01"/>
    <w:pPr>
      <w:spacing w:line="259" w:lineRule="auto"/>
      <w:outlineLvl w:val="9"/>
    </w:pPr>
    <w:rPr>
      <w:lang w:val="en-US" w:eastAsia="en-US"/>
    </w:rPr>
  </w:style>
  <w:style w:type="character" w:styleId="SubtleEmphasis">
    <w:name w:val="Subtle Emphasis"/>
    <w:basedOn w:val="DefaultParagraphFont"/>
    <w:uiPriority w:val="19"/>
    <w:qFormat/>
    <w:rsid w:val="00787A01"/>
    <w:rPr>
      <w:i/>
      <w:iCs/>
      <w:color w:val="404040" w:themeColor="text1" w:themeTint="BF"/>
    </w:rPr>
  </w:style>
  <w:style w:type="paragraph" w:styleId="TOC1">
    <w:name w:val="toc 1"/>
    <w:basedOn w:val="Normal"/>
    <w:next w:val="Normal"/>
    <w:autoRedefine/>
    <w:uiPriority w:val="39"/>
    <w:unhideWhenUsed/>
    <w:rsid w:val="00787A0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703088">
      <w:bodyDiv w:val="1"/>
      <w:marLeft w:val="0"/>
      <w:marRight w:val="0"/>
      <w:marTop w:val="0"/>
      <w:marBottom w:val="0"/>
      <w:divBdr>
        <w:top w:val="none" w:sz="0" w:space="0" w:color="auto"/>
        <w:left w:val="none" w:sz="0" w:space="0" w:color="auto"/>
        <w:bottom w:val="none" w:sz="0" w:space="0" w:color="auto"/>
        <w:right w:val="none" w:sz="0" w:space="0" w:color="auto"/>
      </w:divBdr>
    </w:div>
    <w:div w:id="398790020">
      <w:bodyDiv w:val="1"/>
      <w:marLeft w:val="0"/>
      <w:marRight w:val="0"/>
      <w:marTop w:val="0"/>
      <w:marBottom w:val="0"/>
      <w:divBdr>
        <w:top w:val="none" w:sz="0" w:space="0" w:color="auto"/>
        <w:left w:val="none" w:sz="0" w:space="0" w:color="auto"/>
        <w:bottom w:val="none" w:sz="0" w:space="0" w:color="auto"/>
        <w:right w:val="none" w:sz="0" w:space="0" w:color="auto"/>
      </w:divBdr>
    </w:div>
    <w:div w:id="514419697">
      <w:bodyDiv w:val="1"/>
      <w:marLeft w:val="0"/>
      <w:marRight w:val="0"/>
      <w:marTop w:val="0"/>
      <w:marBottom w:val="0"/>
      <w:divBdr>
        <w:top w:val="none" w:sz="0" w:space="0" w:color="auto"/>
        <w:left w:val="none" w:sz="0" w:space="0" w:color="auto"/>
        <w:bottom w:val="none" w:sz="0" w:space="0" w:color="auto"/>
        <w:right w:val="none" w:sz="0" w:space="0" w:color="auto"/>
      </w:divBdr>
    </w:div>
    <w:div w:id="532110171">
      <w:bodyDiv w:val="1"/>
      <w:marLeft w:val="0"/>
      <w:marRight w:val="0"/>
      <w:marTop w:val="0"/>
      <w:marBottom w:val="0"/>
      <w:divBdr>
        <w:top w:val="none" w:sz="0" w:space="0" w:color="auto"/>
        <w:left w:val="none" w:sz="0" w:space="0" w:color="auto"/>
        <w:bottom w:val="none" w:sz="0" w:space="0" w:color="auto"/>
        <w:right w:val="none" w:sz="0" w:space="0" w:color="auto"/>
      </w:divBdr>
    </w:div>
    <w:div w:id="701638620">
      <w:bodyDiv w:val="1"/>
      <w:marLeft w:val="0"/>
      <w:marRight w:val="0"/>
      <w:marTop w:val="0"/>
      <w:marBottom w:val="0"/>
      <w:divBdr>
        <w:top w:val="none" w:sz="0" w:space="0" w:color="auto"/>
        <w:left w:val="none" w:sz="0" w:space="0" w:color="auto"/>
        <w:bottom w:val="none" w:sz="0" w:space="0" w:color="auto"/>
        <w:right w:val="none" w:sz="0" w:space="0" w:color="auto"/>
      </w:divBdr>
    </w:div>
    <w:div w:id="801313100">
      <w:bodyDiv w:val="1"/>
      <w:marLeft w:val="0"/>
      <w:marRight w:val="0"/>
      <w:marTop w:val="0"/>
      <w:marBottom w:val="0"/>
      <w:divBdr>
        <w:top w:val="none" w:sz="0" w:space="0" w:color="auto"/>
        <w:left w:val="none" w:sz="0" w:space="0" w:color="auto"/>
        <w:bottom w:val="none" w:sz="0" w:space="0" w:color="auto"/>
        <w:right w:val="none" w:sz="0" w:space="0" w:color="auto"/>
      </w:divBdr>
      <w:divsChild>
        <w:div w:id="179243162">
          <w:marLeft w:val="0"/>
          <w:marRight w:val="0"/>
          <w:marTop w:val="0"/>
          <w:marBottom w:val="0"/>
          <w:divBdr>
            <w:top w:val="none" w:sz="0" w:space="0" w:color="auto"/>
            <w:left w:val="none" w:sz="0" w:space="0" w:color="auto"/>
            <w:bottom w:val="none" w:sz="0" w:space="0" w:color="auto"/>
            <w:right w:val="none" w:sz="0" w:space="0" w:color="auto"/>
          </w:divBdr>
        </w:div>
      </w:divsChild>
    </w:div>
    <w:div w:id="902713847">
      <w:bodyDiv w:val="1"/>
      <w:marLeft w:val="0"/>
      <w:marRight w:val="0"/>
      <w:marTop w:val="0"/>
      <w:marBottom w:val="0"/>
      <w:divBdr>
        <w:top w:val="none" w:sz="0" w:space="0" w:color="auto"/>
        <w:left w:val="none" w:sz="0" w:space="0" w:color="auto"/>
        <w:bottom w:val="none" w:sz="0" w:space="0" w:color="auto"/>
        <w:right w:val="none" w:sz="0" w:space="0" w:color="auto"/>
      </w:divBdr>
    </w:div>
    <w:div w:id="915280694">
      <w:bodyDiv w:val="1"/>
      <w:marLeft w:val="0"/>
      <w:marRight w:val="0"/>
      <w:marTop w:val="0"/>
      <w:marBottom w:val="0"/>
      <w:divBdr>
        <w:top w:val="none" w:sz="0" w:space="0" w:color="auto"/>
        <w:left w:val="none" w:sz="0" w:space="0" w:color="auto"/>
        <w:bottom w:val="none" w:sz="0" w:space="0" w:color="auto"/>
        <w:right w:val="none" w:sz="0" w:space="0" w:color="auto"/>
      </w:divBdr>
      <w:divsChild>
        <w:div w:id="1538081218">
          <w:marLeft w:val="0"/>
          <w:marRight w:val="0"/>
          <w:marTop w:val="0"/>
          <w:marBottom w:val="0"/>
          <w:divBdr>
            <w:top w:val="none" w:sz="0" w:space="0" w:color="auto"/>
            <w:left w:val="none" w:sz="0" w:space="0" w:color="auto"/>
            <w:bottom w:val="none" w:sz="0" w:space="0" w:color="auto"/>
            <w:right w:val="none" w:sz="0" w:space="0" w:color="auto"/>
          </w:divBdr>
        </w:div>
        <w:div w:id="1543858597">
          <w:marLeft w:val="0"/>
          <w:marRight w:val="0"/>
          <w:marTop w:val="0"/>
          <w:marBottom w:val="0"/>
          <w:divBdr>
            <w:top w:val="none" w:sz="0" w:space="0" w:color="auto"/>
            <w:left w:val="none" w:sz="0" w:space="0" w:color="auto"/>
            <w:bottom w:val="none" w:sz="0" w:space="0" w:color="auto"/>
            <w:right w:val="none" w:sz="0" w:space="0" w:color="auto"/>
          </w:divBdr>
          <w:divsChild>
            <w:div w:id="1579439396">
              <w:marLeft w:val="0"/>
              <w:marRight w:val="0"/>
              <w:marTop w:val="0"/>
              <w:marBottom w:val="0"/>
              <w:divBdr>
                <w:top w:val="none" w:sz="0" w:space="0" w:color="auto"/>
                <w:left w:val="none" w:sz="0" w:space="0" w:color="auto"/>
                <w:bottom w:val="none" w:sz="0" w:space="0" w:color="auto"/>
                <w:right w:val="none" w:sz="0" w:space="0" w:color="auto"/>
              </w:divBdr>
            </w:div>
            <w:div w:id="163617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189213">
      <w:bodyDiv w:val="1"/>
      <w:marLeft w:val="0"/>
      <w:marRight w:val="0"/>
      <w:marTop w:val="0"/>
      <w:marBottom w:val="0"/>
      <w:divBdr>
        <w:top w:val="none" w:sz="0" w:space="0" w:color="auto"/>
        <w:left w:val="none" w:sz="0" w:space="0" w:color="auto"/>
        <w:bottom w:val="none" w:sz="0" w:space="0" w:color="auto"/>
        <w:right w:val="none" w:sz="0" w:space="0" w:color="auto"/>
      </w:divBdr>
    </w:div>
    <w:div w:id="1530337373">
      <w:bodyDiv w:val="1"/>
      <w:marLeft w:val="0"/>
      <w:marRight w:val="0"/>
      <w:marTop w:val="0"/>
      <w:marBottom w:val="0"/>
      <w:divBdr>
        <w:top w:val="none" w:sz="0" w:space="0" w:color="auto"/>
        <w:left w:val="none" w:sz="0" w:space="0" w:color="auto"/>
        <w:bottom w:val="none" w:sz="0" w:space="0" w:color="auto"/>
        <w:right w:val="none" w:sz="0" w:space="0" w:color="auto"/>
      </w:divBdr>
    </w:div>
    <w:div w:id="1635063208">
      <w:bodyDiv w:val="1"/>
      <w:marLeft w:val="0"/>
      <w:marRight w:val="0"/>
      <w:marTop w:val="0"/>
      <w:marBottom w:val="0"/>
      <w:divBdr>
        <w:top w:val="none" w:sz="0" w:space="0" w:color="auto"/>
        <w:left w:val="none" w:sz="0" w:space="0" w:color="auto"/>
        <w:bottom w:val="none" w:sz="0" w:space="0" w:color="auto"/>
        <w:right w:val="none" w:sz="0" w:space="0" w:color="auto"/>
      </w:divBdr>
    </w:div>
    <w:div w:id="1748381562">
      <w:bodyDiv w:val="1"/>
      <w:marLeft w:val="0"/>
      <w:marRight w:val="0"/>
      <w:marTop w:val="0"/>
      <w:marBottom w:val="0"/>
      <w:divBdr>
        <w:top w:val="none" w:sz="0" w:space="0" w:color="auto"/>
        <w:left w:val="none" w:sz="0" w:space="0" w:color="auto"/>
        <w:bottom w:val="none" w:sz="0" w:space="0" w:color="auto"/>
        <w:right w:val="none" w:sz="0" w:space="0" w:color="auto"/>
      </w:divBdr>
    </w:div>
    <w:div w:id="1813869633">
      <w:bodyDiv w:val="1"/>
      <w:marLeft w:val="0"/>
      <w:marRight w:val="0"/>
      <w:marTop w:val="0"/>
      <w:marBottom w:val="0"/>
      <w:divBdr>
        <w:top w:val="none" w:sz="0" w:space="0" w:color="auto"/>
        <w:left w:val="none" w:sz="0" w:space="0" w:color="auto"/>
        <w:bottom w:val="none" w:sz="0" w:space="0" w:color="auto"/>
        <w:right w:val="none" w:sz="0" w:space="0" w:color="auto"/>
      </w:divBdr>
    </w:div>
    <w:div w:id="1924952120">
      <w:bodyDiv w:val="1"/>
      <w:marLeft w:val="0"/>
      <w:marRight w:val="0"/>
      <w:marTop w:val="0"/>
      <w:marBottom w:val="0"/>
      <w:divBdr>
        <w:top w:val="none" w:sz="0" w:space="0" w:color="auto"/>
        <w:left w:val="none" w:sz="0" w:space="0" w:color="auto"/>
        <w:bottom w:val="none" w:sz="0" w:space="0" w:color="auto"/>
        <w:right w:val="none" w:sz="0" w:space="0" w:color="auto"/>
      </w:divBdr>
    </w:div>
    <w:div w:id="2009483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seus.fi/bitstream/handle/10024/171341/Kaulbars-Staudinger_Emilia.pdf?sequence=2&amp;isAllowed=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1018012/instagram-users-united-kingd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integrity.admin.cam.ac.uk/research-ethics/ethics-application-guidance/applying-ethical-approval-basic-princip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globalwebindex.com/trends/profiling-instagram-s-future-on-its-fifth-birthday/" TargetMode="External"/><Relationship Id="rId5" Type="http://schemas.openxmlformats.org/officeDocument/2006/relationships/webSettings" Target="webSettings.xml"/><Relationship Id="rId15" Type="http://schemas.openxmlformats.org/officeDocument/2006/relationships/hyperlink" Target="http://www.adweek.com/digital/10-reasons-why-influencer-marketing-is-the-next-big-thing/" TargetMode="External"/><Relationship Id="rId10" Type="http://schemas.openxmlformats.org/officeDocument/2006/relationships/hyperlink" Target="https://www.ana.net/getfile/2638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b.dr.iastate.edu/etd/17100?utm_source=lib.dr.iastate.edu%2Fetd%2F17100&amp;utm_medium=PDF&amp;utm_campaign=PDFCoverP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AFCD6-D70C-4A51-ADB3-492844958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2670</Words>
  <Characters>15223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An Analysis of the impact instagram influencers have on sustainability within the fashion industry</vt:lpstr>
    </vt:vector>
  </TitlesOfParts>
  <Company/>
  <LinksUpToDate>false</LinksUpToDate>
  <CharactersWithSpaces>17858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impact instagram influencers have on sustainability within the fashion industry</dc:title>
  <dc:creator>Lucy Charlotte Patterson (1801506)</dc:creator>
  <cp:lastModifiedBy>danielalexmaharg@gmail.com</cp:lastModifiedBy>
  <cp:revision>3</cp:revision>
  <dcterms:created xsi:type="dcterms:W3CDTF">2020-11-30T20:47:00Z</dcterms:created>
  <dcterms:modified xsi:type="dcterms:W3CDTF">2020-11-30T20:47:00Z</dcterms:modified>
</cp:coreProperties>
</file>