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8D7CB9" w14:textId="77777777" w:rsidR="002D5987" w:rsidRPr="00BB16C6" w:rsidRDefault="002D5987" w:rsidP="002D5987">
      <w:pPr>
        <w:spacing w:after="240" w:line="480" w:lineRule="auto"/>
        <w:ind w:left="720"/>
        <w:jc w:val="both"/>
        <w:rPr>
          <w:rFonts w:ascii="Arial" w:hAnsi="Arial" w:cs="Arial"/>
          <w:b/>
          <w:bCs/>
          <w:sz w:val="8"/>
          <w:szCs w:val="8"/>
        </w:rPr>
      </w:pPr>
    </w:p>
    <w:p w14:paraId="0DF69EE6" w14:textId="7ECE7289" w:rsidR="002D5987" w:rsidRPr="00BB16C6" w:rsidRDefault="002D5987" w:rsidP="00470E84">
      <w:pPr>
        <w:spacing w:after="240" w:line="480" w:lineRule="auto"/>
        <w:ind w:left="720"/>
        <w:jc w:val="both"/>
        <w:rPr>
          <w:rFonts w:ascii="Arial" w:hAnsi="Arial" w:cs="Arial"/>
          <w:b/>
          <w:bCs/>
          <w:sz w:val="24"/>
          <w:szCs w:val="24"/>
        </w:rPr>
      </w:pPr>
      <w:r w:rsidRPr="00BB16C6">
        <w:rPr>
          <w:rFonts w:ascii="Arial" w:hAnsi="Arial" w:cs="Arial"/>
          <w:b/>
          <w:bCs/>
          <w:sz w:val="24"/>
          <w:szCs w:val="24"/>
        </w:rPr>
        <w:t xml:space="preserve">“An analysis and critical evaluation of the strategies, tactics and attack methods adopted by </w:t>
      </w:r>
      <w:r>
        <w:rPr>
          <w:rFonts w:ascii="Arial" w:hAnsi="Arial" w:cs="Arial"/>
          <w:b/>
          <w:bCs/>
          <w:sz w:val="24"/>
          <w:szCs w:val="24"/>
        </w:rPr>
        <w:t xml:space="preserve">the terrorist group </w:t>
      </w:r>
      <w:r w:rsidRPr="00BB16C6">
        <w:rPr>
          <w:rFonts w:ascii="Arial" w:hAnsi="Arial" w:cs="Arial"/>
          <w:b/>
          <w:bCs/>
          <w:sz w:val="24"/>
          <w:szCs w:val="24"/>
        </w:rPr>
        <w:t>IS”</w:t>
      </w:r>
    </w:p>
    <w:p w14:paraId="3F390E33" w14:textId="3DB84822" w:rsidR="00E9516D" w:rsidRPr="0024671C" w:rsidRDefault="00E9516D" w:rsidP="002D5987">
      <w:pPr>
        <w:spacing w:after="240" w:line="480" w:lineRule="auto"/>
        <w:jc w:val="both"/>
        <w:rPr>
          <w:rFonts w:ascii="Arial" w:hAnsi="Arial" w:cs="Arial"/>
          <w:b/>
          <w:bCs/>
          <w:sz w:val="24"/>
          <w:szCs w:val="24"/>
        </w:rPr>
      </w:pPr>
    </w:p>
    <w:p w14:paraId="2E4E03B4" w14:textId="77777777" w:rsidR="0066226E" w:rsidRDefault="002D5987" w:rsidP="002D5987">
      <w:pPr>
        <w:spacing w:after="240" w:line="480" w:lineRule="auto"/>
        <w:jc w:val="both"/>
        <w:rPr>
          <w:rFonts w:ascii="Arial" w:hAnsi="Arial" w:cs="Arial"/>
          <w:sz w:val="24"/>
          <w:szCs w:val="24"/>
          <w:shd w:val="clear" w:color="auto" w:fill="FFFFFF"/>
        </w:rPr>
      </w:pPr>
      <w:r w:rsidRPr="00BB16C6">
        <w:rPr>
          <w:rFonts w:ascii="Arial" w:hAnsi="Arial" w:cs="Arial"/>
          <w:sz w:val="24"/>
          <w:szCs w:val="24"/>
          <w:shd w:val="clear" w:color="auto" w:fill="FFFFFF"/>
        </w:rPr>
        <w:t xml:space="preserve">In carrying out a meaningful evaluation and critical analysis of the strategies, </w:t>
      </w:r>
      <w:proofErr w:type="gramStart"/>
      <w:r w:rsidRPr="00BB16C6">
        <w:rPr>
          <w:rFonts w:ascii="Arial" w:hAnsi="Arial" w:cs="Arial"/>
          <w:sz w:val="24"/>
          <w:szCs w:val="24"/>
          <w:shd w:val="clear" w:color="auto" w:fill="FFFFFF"/>
        </w:rPr>
        <w:t>tactics</w:t>
      </w:r>
      <w:proofErr w:type="gramEnd"/>
      <w:r w:rsidRPr="00BB16C6">
        <w:rPr>
          <w:rFonts w:ascii="Arial" w:hAnsi="Arial" w:cs="Arial"/>
          <w:sz w:val="24"/>
          <w:szCs w:val="24"/>
          <w:shd w:val="clear" w:color="auto" w:fill="FFFFFF"/>
        </w:rPr>
        <w:t xml:space="preserve"> and attack methods of a terrorist group, I have chosen </w:t>
      </w:r>
      <w:r>
        <w:rPr>
          <w:rFonts w:ascii="Arial" w:hAnsi="Arial" w:cs="Arial"/>
          <w:sz w:val="24"/>
          <w:szCs w:val="24"/>
          <w:shd w:val="clear" w:color="auto" w:fill="FFFFFF"/>
        </w:rPr>
        <w:t xml:space="preserve">the </w:t>
      </w:r>
      <w:r w:rsidR="00C95D28">
        <w:rPr>
          <w:rFonts w:ascii="Arial" w:hAnsi="Arial" w:cs="Arial"/>
          <w:sz w:val="24"/>
          <w:szCs w:val="24"/>
          <w:shd w:val="clear" w:color="auto" w:fill="FFFFFF"/>
        </w:rPr>
        <w:t xml:space="preserve">‘Islamic State’, also known as </w:t>
      </w:r>
      <w:r w:rsidRPr="00BB16C6">
        <w:rPr>
          <w:rFonts w:ascii="Arial" w:hAnsi="Arial" w:cs="Arial"/>
          <w:sz w:val="24"/>
          <w:szCs w:val="24"/>
          <w:shd w:val="clear" w:color="auto" w:fill="FFFFFF"/>
        </w:rPr>
        <w:t xml:space="preserve">‘Islamic State of Iraq and </w:t>
      </w:r>
      <w:r w:rsidR="009A4BC9">
        <w:rPr>
          <w:rFonts w:ascii="Arial" w:hAnsi="Arial" w:cs="Arial"/>
          <w:sz w:val="24"/>
          <w:szCs w:val="24"/>
          <w:shd w:val="clear" w:color="auto" w:fill="FFFFFF"/>
        </w:rPr>
        <w:t xml:space="preserve">Syria (ISIS) </w:t>
      </w:r>
      <w:r w:rsidR="000E399E">
        <w:rPr>
          <w:rFonts w:ascii="Arial" w:hAnsi="Arial" w:cs="Arial"/>
          <w:sz w:val="24"/>
          <w:szCs w:val="24"/>
          <w:shd w:val="clear" w:color="auto" w:fill="FFFFFF"/>
        </w:rPr>
        <w:t>or ISIL (</w:t>
      </w:r>
      <w:r>
        <w:rPr>
          <w:rFonts w:ascii="Arial" w:hAnsi="Arial" w:cs="Arial"/>
          <w:sz w:val="24"/>
          <w:szCs w:val="24"/>
          <w:shd w:val="clear" w:color="auto" w:fill="FFFFFF"/>
        </w:rPr>
        <w:t>the Levant</w:t>
      </w:r>
      <w:r w:rsidR="000E399E">
        <w:rPr>
          <w:rFonts w:ascii="Arial" w:hAnsi="Arial" w:cs="Arial"/>
          <w:sz w:val="24"/>
          <w:szCs w:val="24"/>
          <w:shd w:val="clear" w:color="auto" w:fill="FFFFFF"/>
        </w:rPr>
        <w:t xml:space="preserve">), </w:t>
      </w:r>
      <w:r>
        <w:rPr>
          <w:rFonts w:ascii="Arial" w:hAnsi="Arial" w:cs="Arial"/>
          <w:sz w:val="24"/>
          <w:szCs w:val="24"/>
          <w:shd w:val="clear" w:color="auto" w:fill="FFFFFF"/>
        </w:rPr>
        <w:t xml:space="preserve">for my study. </w:t>
      </w:r>
    </w:p>
    <w:p w14:paraId="3AE84CC2" w14:textId="532D3A99" w:rsidR="002D5987" w:rsidRPr="001A6E0A" w:rsidRDefault="0066226E" w:rsidP="002D5987">
      <w:pPr>
        <w:spacing w:after="240" w:line="48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My </w:t>
      </w:r>
      <w:r w:rsidR="00575402">
        <w:rPr>
          <w:rFonts w:ascii="Arial" w:hAnsi="Arial" w:cs="Arial"/>
          <w:sz w:val="24"/>
          <w:szCs w:val="24"/>
          <w:shd w:val="clear" w:color="auto" w:fill="FFFFFF"/>
        </w:rPr>
        <w:t xml:space="preserve">preferred </w:t>
      </w:r>
      <w:r>
        <w:rPr>
          <w:rFonts w:ascii="Arial" w:hAnsi="Arial" w:cs="Arial"/>
          <w:sz w:val="24"/>
          <w:szCs w:val="24"/>
          <w:shd w:val="clear" w:color="auto" w:fill="FFFFFF"/>
        </w:rPr>
        <w:t xml:space="preserve">choice of IS </w:t>
      </w:r>
      <w:proofErr w:type="spellStart"/>
      <w:r>
        <w:rPr>
          <w:rFonts w:ascii="Arial" w:hAnsi="Arial" w:cs="Arial"/>
          <w:sz w:val="24"/>
          <w:szCs w:val="24"/>
          <w:shd w:val="clear" w:color="auto" w:fill="FFFFFF"/>
        </w:rPr>
        <w:t>is</w:t>
      </w:r>
      <w:proofErr w:type="spellEnd"/>
      <w:r>
        <w:rPr>
          <w:rFonts w:ascii="Arial" w:hAnsi="Arial" w:cs="Arial"/>
          <w:sz w:val="24"/>
          <w:szCs w:val="24"/>
          <w:shd w:val="clear" w:color="auto" w:fill="FFFFFF"/>
        </w:rPr>
        <w:t xml:space="preserve"> </w:t>
      </w:r>
      <w:r w:rsidR="002D5987">
        <w:rPr>
          <w:rFonts w:ascii="Arial" w:hAnsi="Arial" w:cs="Arial"/>
          <w:sz w:val="24"/>
          <w:szCs w:val="24"/>
          <w:shd w:val="clear" w:color="auto" w:fill="FFFFFF"/>
        </w:rPr>
        <w:t xml:space="preserve">predominately </w:t>
      </w:r>
      <w:r w:rsidR="002D5987" w:rsidRPr="00BB16C6">
        <w:rPr>
          <w:rFonts w:ascii="Arial" w:hAnsi="Arial" w:cs="Arial"/>
          <w:sz w:val="24"/>
          <w:szCs w:val="24"/>
          <w:shd w:val="clear" w:color="auto" w:fill="FFFFFF"/>
        </w:rPr>
        <w:t xml:space="preserve">due to the abundance of readily available material </w:t>
      </w:r>
      <w:r w:rsidR="001A6E0A">
        <w:rPr>
          <w:rFonts w:ascii="Arial" w:hAnsi="Arial" w:cs="Arial"/>
          <w:sz w:val="24"/>
          <w:szCs w:val="24"/>
          <w:shd w:val="clear" w:color="auto" w:fill="FFFFFF"/>
        </w:rPr>
        <w:t xml:space="preserve">upon which to base my research, </w:t>
      </w:r>
      <w:r w:rsidR="0087668E">
        <w:rPr>
          <w:rFonts w:ascii="Arial" w:hAnsi="Arial" w:cs="Arial"/>
          <w:sz w:val="24"/>
          <w:szCs w:val="24"/>
          <w:shd w:val="clear" w:color="auto" w:fill="FFFFFF"/>
        </w:rPr>
        <w:t xml:space="preserve">this being </w:t>
      </w:r>
      <w:r w:rsidR="001A6E0A">
        <w:rPr>
          <w:rFonts w:ascii="Arial" w:hAnsi="Arial" w:cs="Arial"/>
          <w:sz w:val="24"/>
          <w:szCs w:val="24"/>
          <w:shd w:val="clear" w:color="auto" w:fill="FFFFFF"/>
        </w:rPr>
        <w:t xml:space="preserve">attributable to </w:t>
      </w:r>
      <w:r w:rsidR="00374703">
        <w:rPr>
          <w:rFonts w:ascii="Arial" w:hAnsi="Arial" w:cs="Arial"/>
          <w:sz w:val="24"/>
          <w:szCs w:val="24"/>
          <w:shd w:val="clear" w:color="auto" w:fill="FFFFFF"/>
        </w:rPr>
        <w:t xml:space="preserve">the </w:t>
      </w:r>
      <w:r w:rsidR="001A6E0A">
        <w:rPr>
          <w:rFonts w:ascii="Arial" w:hAnsi="Arial" w:cs="Arial"/>
          <w:sz w:val="24"/>
          <w:szCs w:val="24"/>
          <w:shd w:val="clear" w:color="auto" w:fill="FFFFFF"/>
        </w:rPr>
        <w:t xml:space="preserve">notable rise </w:t>
      </w:r>
      <w:r w:rsidR="00810DFE">
        <w:rPr>
          <w:rFonts w:ascii="Arial" w:hAnsi="Arial" w:cs="Arial"/>
          <w:sz w:val="24"/>
          <w:szCs w:val="24"/>
          <w:shd w:val="clear" w:color="auto" w:fill="FFFFFF"/>
        </w:rPr>
        <w:t>in global presence</w:t>
      </w:r>
      <w:r w:rsidR="0017632A">
        <w:rPr>
          <w:rFonts w:ascii="Arial" w:hAnsi="Arial" w:cs="Arial"/>
          <w:sz w:val="24"/>
          <w:szCs w:val="24"/>
          <w:shd w:val="clear" w:color="auto" w:fill="FFFFFF"/>
        </w:rPr>
        <w:t>, as a</w:t>
      </w:r>
      <w:r w:rsidR="001A6E0A">
        <w:rPr>
          <w:rFonts w:ascii="Arial" w:hAnsi="Arial" w:cs="Arial"/>
          <w:sz w:val="24"/>
          <w:szCs w:val="24"/>
          <w:shd w:val="clear" w:color="auto" w:fill="FFFFFF"/>
        </w:rPr>
        <w:t xml:space="preserve"> terrorist group</w:t>
      </w:r>
      <w:r w:rsidR="0017632A">
        <w:rPr>
          <w:rFonts w:ascii="Arial" w:hAnsi="Arial" w:cs="Arial"/>
          <w:sz w:val="24"/>
          <w:szCs w:val="24"/>
          <w:shd w:val="clear" w:color="auto" w:fill="FFFFFF"/>
        </w:rPr>
        <w:t>,</w:t>
      </w:r>
      <w:r w:rsidR="001A6E0A">
        <w:rPr>
          <w:rFonts w:ascii="Arial" w:hAnsi="Arial" w:cs="Arial"/>
          <w:sz w:val="24"/>
          <w:szCs w:val="24"/>
          <w:shd w:val="clear" w:color="auto" w:fill="FFFFFF"/>
        </w:rPr>
        <w:t xml:space="preserve"> </w:t>
      </w:r>
      <w:r w:rsidR="0017632A">
        <w:rPr>
          <w:rFonts w:ascii="Arial" w:hAnsi="Arial" w:cs="Arial"/>
          <w:sz w:val="24"/>
          <w:szCs w:val="24"/>
          <w:shd w:val="clear" w:color="auto" w:fill="FFFFFF"/>
        </w:rPr>
        <w:t>between</w:t>
      </w:r>
      <w:r w:rsidR="001A6E0A">
        <w:rPr>
          <w:rFonts w:ascii="Arial" w:hAnsi="Arial" w:cs="Arial"/>
          <w:sz w:val="24"/>
          <w:szCs w:val="24"/>
          <w:shd w:val="clear" w:color="auto" w:fill="FFFFFF"/>
        </w:rPr>
        <w:t xml:space="preserve"> 201</w:t>
      </w:r>
      <w:r w:rsidR="00E93B90">
        <w:rPr>
          <w:rFonts w:ascii="Arial" w:hAnsi="Arial" w:cs="Arial"/>
          <w:sz w:val="24"/>
          <w:szCs w:val="24"/>
          <w:shd w:val="clear" w:color="auto" w:fill="FFFFFF"/>
        </w:rPr>
        <w:t>2</w:t>
      </w:r>
      <w:r w:rsidR="001A6E0A">
        <w:rPr>
          <w:rFonts w:ascii="Arial" w:hAnsi="Arial" w:cs="Arial"/>
          <w:sz w:val="24"/>
          <w:szCs w:val="24"/>
          <w:shd w:val="clear" w:color="auto" w:fill="FFFFFF"/>
        </w:rPr>
        <w:t xml:space="preserve"> – 201</w:t>
      </w:r>
      <w:r w:rsidR="00855142">
        <w:rPr>
          <w:rFonts w:ascii="Arial" w:hAnsi="Arial" w:cs="Arial"/>
          <w:sz w:val="24"/>
          <w:szCs w:val="24"/>
          <w:shd w:val="clear" w:color="auto" w:fill="FFFFFF"/>
        </w:rPr>
        <w:t>5</w:t>
      </w:r>
      <w:r w:rsidR="001A6E0A">
        <w:rPr>
          <w:rFonts w:ascii="Arial" w:hAnsi="Arial" w:cs="Arial"/>
          <w:sz w:val="24"/>
          <w:szCs w:val="24"/>
          <w:shd w:val="clear" w:color="auto" w:fill="FFFFFF"/>
        </w:rPr>
        <w:t>. M</w:t>
      </w:r>
      <w:r w:rsidR="002D5987" w:rsidRPr="00BB16C6">
        <w:rPr>
          <w:rFonts w:ascii="Arial" w:hAnsi="Arial" w:cs="Arial"/>
          <w:sz w:val="24"/>
          <w:szCs w:val="24"/>
          <w:shd w:val="clear" w:color="auto" w:fill="FFFFFF"/>
        </w:rPr>
        <w:t>ore than this,</w:t>
      </w:r>
      <w:r w:rsidR="00D360D1">
        <w:rPr>
          <w:rFonts w:ascii="Arial" w:hAnsi="Arial" w:cs="Arial"/>
          <w:sz w:val="24"/>
          <w:szCs w:val="24"/>
          <w:shd w:val="clear" w:color="auto" w:fill="FFFFFF"/>
        </w:rPr>
        <w:t xml:space="preserve"> however,</w:t>
      </w:r>
      <w:r w:rsidR="002D5987" w:rsidRPr="00BB16C6">
        <w:rPr>
          <w:rFonts w:ascii="Arial" w:hAnsi="Arial" w:cs="Arial"/>
          <w:sz w:val="24"/>
          <w:szCs w:val="24"/>
          <w:shd w:val="clear" w:color="auto" w:fill="FFFFFF"/>
        </w:rPr>
        <w:t xml:space="preserve"> I am particularly interested in the specific change in strategic direction adopted by its leadership in </w:t>
      </w:r>
      <w:r w:rsidR="002D5987">
        <w:rPr>
          <w:rFonts w:ascii="Arial" w:hAnsi="Arial" w:cs="Arial"/>
          <w:sz w:val="24"/>
          <w:szCs w:val="24"/>
          <w:shd w:val="clear" w:color="auto" w:fill="FFFFFF"/>
        </w:rPr>
        <w:t xml:space="preserve">early </w:t>
      </w:r>
      <w:r w:rsidR="002D5987" w:rsidRPr="00BB16C6">
        <w:rPr>
          <w:rFonts w:ascii="Arial" w:hAnsi="Arial" w:cs="Arial"/>
          <w:sz w:val="24"/>
          <w:szCs w:val="24"/>
          <w:shd w:val="clear" w:color="auto" w:fill="FFFFFF"/>
        </w:rPr>
        <w:t>2015, this leading to</w:t>
      </w:r>
      <w:r w:rsidR="002D5987">
        <w:rPr>
          <w:rFonts w:ascii="Arial" w:hAnsi="Arial" w:cs="Arial"/>
          <w:sz w:val="24"/>
          <w:szCs w:val="24"/>
          <w:shd w:val="clear" w:color="auto" w:fill="FFFFFF"/>
        </w:rPr>
        <w:t xml:space="preserve"> the delivery of different tactics that were not just </w:t>
      </w:r>
      <w:r w:rsidR="002D5987" w:rsidRPr="00BB16C6">
        <w:rPr>
          <w:rFonts w:ascii="Arial" w:hAnsi="Arial" w:cs="Arial"/>
          <w:sz w:val="24"/>
          <w:szCs w:val="24"/>
          <w:shd w:val="clear" w:color="auto" w:fill="FFFFFF"/>
        </w:rPr>
        <w:t xml:space="preserve">centred </w:t>
      </w:r>
      <w:r w:rsidR="002D5987">
        <w:rPr>
          <w:rFonts w:ascii="Arial" w:hAnsi="Arial" w:cs="Arial"/>
          <w:sz w:val="24"/>
          <w:szCs w:val="24"/>
          <w:shd w:val="clear" w:color="auto" w:fill="FFFFFF"/>
        </w:rPr>
        <w:t>i</w:t>
      </w:r>
      <w:r w:rsidR="002D5987" w:rsidRPr="00BB16C6">
        <w:rPr>
          <w:rFonts w:ascii="Arial" w:hAnsi="Arial" w:cs="Arial"/>
          <w:sz w:val="24"/>
          <w:szCs w:val="24"/>
          <w:shd w:val="clear" w:color="auto" w:fill="FFFFFF"/>
        </w:rPr>
        <w:t>n the Middle East</w:t>
      </w:r>
      <w:r w:rsidR="002D5987">
        <w:rPr>
          <w:rFonts w:ascii="Arial" w:hAnsi="Arial" w:cs="Arial"/>
          <w:sz w:val="24"/>
          <w:szCs w:val="24"/>
          <w:shd w:val="clear" w:color="auto" w:fill="FFFFFF"/>
        </w:rPr>
        <w:t>,</w:t>
      </w:r>
      <w:r w:rsidR="002D5987" w:rsidRPr="00BB16C6">
        <w:rPr>
          <w:rFonts w:ascii="Arial" w:hAnsi="Arial" w:cs="Arial"/>
          <w:sz w:val="24"/>
          <w:szCs w:val="24"/>
          <w:shd w:val="clear" w:color="auto" w:fill="FFFFFF"/>
        </w:rPr>
        <w:t xml:space="preserve"> but targeted towards </w:t>
      </w:r>
      <w:r w:rsidR="002D5987">
        <w:rPr>
          <w:rFonts w:ascii="Arial" w:hAnsi="Arial" w:cs="Arial"/>
          <w:sz w:val="24"/>
          <w:szCs w:val="24"/>
          <w:shd w:val="clear" w:color="auto" w:fill="FFFFFF"/>
        </w:rPr>
        <w:t>countries</w:t>
      </w:r>
      <w:r w:rsidR="00A27D89">
        <w:rPr>
          <w:rFonts w:ascii="Arial" w:hAnsi="Arial" w:cs="Arial"/>
          <w:sz w:val="24"/>
          <w:szCs w:val="24"/>
          <w:shd w:val="clear" w:color="auto" w:fill="FFFFFF"/>
        </w:rPr>
        <w:t xml:space="preserve"> far afield</w:t>
      </w:r>
      <w:r w:rsidR="002D5987">
        <w:rPr>
          <w:rFonts w:ascii="Arial" w:hAnsi="Arial" w:cs="Arial"/>
          <w:sz w:val="24"/>
          <w:szCs w:val="24"/>
          <w:shd w:val="clear" w:color="auto" w:fill="FFFFFF"/>
        </w:rPr>
        <w:t>, mainly th</w:t>
      </w:r>
      <w:r w:rsidR="00CB1B9E">
        <w:rPr>
          <w:rFonts w:ascii="Arial" w:hAnsi="Arial" w:cs="Arial"/>
          <w:sz w:val="24"/>
          <w:szCs w:val="24"/>
          <w:shd w:val="clear" w:color="auto" w:fill="FFFFFF"/>
        </w:rPr>
        <w:t xml:space="preserve">at of </w:t>
      </w:r>
      <w:r w:rsidR="002D5987">
        <w:rPr>
          <w:rFonts w:ascii="Arial" w:hAnsi="Arial" w:cs="Arial"/>
          <w:sz w:val="24"/>
          <w:szCs w:val="24"/>
          <w:shd w:val="clear" w:color="auto" w:fill="FFFFFF"/>
        </w:rPr>
        <w:t xml:space="preserve">Western </w:t>
      </w:r>
      <w:r w:rsidR="002D5987" w:rsidRPr="00BB16C6">
        <w:rPr>
          <w:rFonts w:ascii="Arial" w:hAnsi="Arial" w:cs="Arial"/>
          <w:sz w:val="24"/>
          <w:szCs w:val="24"/>
          <w:shd w:val="clear" w:color="auto" w:fill="FFFFFF"/>
        </w:rPr>
        <w:t>Europ</w:t>
      </w:r>
      <w:r w:rsidR="00CB1B9E">
        <w:rPr>
          <w:rFonts w:ascii="Arial" w:hAnsi="Arial" w:cs="Arial"/>
          <w:sz w:val="24"/>
          <w:szCs w:val="24"/>
          <w:shd w:val="clear" w:color="auto" w:fill="FFFFFF"/>
        </w:rPr>
        <w:t>e</w:t>
      </w:r>
      <w:r w:rsidR="002D5987" w:rsidRPr="00BB16C6">
        <w:rPr>
          <w:rFonts w:ascii="Arial" w:hAnsi="Arial" w:cs="Arial"/>
          <w:sz w:val="24"/>
          <w:szCs w:val="24"/>
          <w:shd w:val="clear" w:color="auto" w:fill="FFFFFF"/>
        </w:rPr>
        <w:t xml:space="preserve"> </w:t>
      </w:r>
      <w:r w:rsidR="00CB1B9E">
        <w:rPr>
          <w:rFonts w:ascii="Arial" w:hAnsi="Arial" w:cs="Arial"/>
          <w:sz w:val="24"/>
          <w:szCs w:val="24"/>
          <w:shd w:val="clear" w:color="auto" w:fill="FFFFFF"/>
        </w:rPr>
        <w:t xml:space="preserve">and the </w:t>
      </w:r>
      <w:r w:rsidR="002D5987" w:rsidRPr="00BB16C6">
        <w:rPr>
          <w:rFonts w:ascii="Arial" w:hAnsi="Arial" w:cs="Arial"/>
          <w:sz w:val="24"/>
          <w:szCs w:val="24"/>
          <w:shd w:val="clear" w:color="auto" w:fill="FFFFFF"/>
        </w:rPr>
        <w:t>United States</w:t>
      </w:r>
      <w:r w:rsidR="00BF41EC">
        <w:rPr>
          <w:rFonts w:ascii="Arial" w:hAnsi="Arial" w:cs="Arial"/>
          <w:sz w:val="24"/>
          <w:szCs w:val="24"/>
          <w:shd w:val="clear" w:color="auto" w:fill="FFFFFF"/>
        </w:rPr>
        <w:t>.</w:t>
      </w:r>
    </w:p>
    <w:p w14:paraId="2534D01C" w14:textId="04D312CA" w:rsidR="002D5987" w:rsidRPr="006A0F6B" w:rsidRDefault="002D5987" w:rsidP="002D5987">
      <w:pPr>
        <w:pStyle w:val="NormalWeb"/>
        <w:shd w:val="clear" w:color="auto" w:fill="FFFFFF"/>
        <w:spacing w:before="300" w:beforeAutospacing="0" w:after="240" w:afterAutospacing="0" w:line="480" w:lineRule="auto"/>
        <w:jc w:val="both"/>
        <w:rPr>
          <w:rFonts w:ascii="Arial" w:hAnsi="Arial" w:cs="Arial"/>
          <w:color w:val="0B0C0C"/>
          <w:sz w:val="29"/>
          <w:szCs w:val="29"/>
        </w:rPr>
      </w:pPr>
      <w:r>
        <w:rPr>
          <w:rFonts w:ascii="Arial" w:hAnsi="Arial" w:cs="Arial"/>
        </w:rPr>
        <w:t xml:space="preserve">To assist in critically analysing the strategies </w:t>
      </w:r>
      <w:r w:rsidR="00AE7300">
        <w:rPr>
          <w:rFonts w:ascii="Arial" w:hAnsi="Arial" w:cs="Arial"/>
        </w:rPr>
        <w:t xml:space="preserve">and methodology </w:t>
      </w:r>
      <w:r>
        <w:rPr>
          <w:rFonts w:ascii="Arial" w:hAnsi="Arial" w:cs="Arial"/>
        </w:rPr>
        <w:t>adopted by</w:t>
      </w:r>
      <w:r w:rsidR="00693C94">
        <w:rPr>
          <w:rFonts w:ascii="Arial" w:hAnsi="Arial" w:cs="Arial"/>
        </w:rPr>
        <w:t xml:space="preserve"> the </w:t>
      </w:r>
      <w:r>
        <w:rPr>
          <w:rFonts w:ascii="Arial" w:hAnsi="Arial" w:cs="Arial"/>
        </w:rPr>
        <w:t xml:space="preserve">proscribed terror group </w:t>
      </w:r>
      <w:r w:rsidR="00693C94">
        <w:rPr>
          <w:rFonts w:ascii="Arial" w:hAnsi="Arial" w:cs="Arial"/>
        </w:rPr>
        <w:t xml:space="preserve">IS, </w:t>
      </w:r>
      <w:r>
        <w:rPr>
          <w:rFonts w:ascii="Arial" w:hAnsi="Arial" w:cs="Arial"/>
        </w:rPr>
        <w:t xml:space="preserve">as listed by the </w:t>
      </w:r>
      <w:r w:rsidR="00AA6860">
        <w:rPr>
          <w:rFonts w:ascii="Arial" w:hAnsi="Arial" w:cs="Arial"/>
        </w:rPr>
        <w:t>Government</w:t>
      </w:r>
      <w:r w:rsidR="0077279D">
        <w:rPr>
          <w:rFonts w:ascii="Arial" w:hAnsi="Arial" w:cs="Arial"/>
        </w:rPr>
        <w:t>,</w:t>
      </w:r>
      <w:r w:rsidR="00AA6860">
        <w:rPr>
          <w:rFonts w:ascii="Arial" w:hAnsi="Arial" w:cs="Arial"/>
        </w:rPr>
        <w:t xml:space="preserve"> </w:t>
      </w:r>
      <w:r>
        <w:rPr>
          <w:rFonts w:ascii="Arial" w:hAnsi="Arial" w:cs="Arial"/>
        </w:rPr>
        <w:t xml:space="preserve">I have </w:t>
      </w:r>
      <w:r w:rsidR="00B02E7C">
        <w:rPr>
          <w:rFonts w:ascii="Arial" w:hAnsi="Arial" w:cs="Arial"/>
        </w:rPr>
        <w:t xml:space="preserve">broken </w:t>
      </w:r>
      <w:r>
        <w:rPr>
          <w:rFonts w:ascii="Arial" w:hAnsi="Arial" w:cs="Arial"/>
        </w:rPr>
        <w:t>down the substantive term ‘strategy’ into sub-categories</w:t>
      </w:r>
      <w:r w:rsidR="00D82535">
        <w:rPr>
          <w:rFonts w:ascii="Arial" w:hAnsi="Arial" w:cs="Arial"/>
        </w:rPr>
        <w:t xml:space="preserve">, </w:t>
      </w:r>
      <w:r>
        <w:rPr>
          <w:rFonts w:ascii="Arial" w:hAnsi="Arial" w:cs="Arial"/>
        </w:rPr>
        <w:t xml:space="preserve">these outlining the </w:t>
      </w:r>
      <w:r w:rsidR="00CA2582">
        <w:rPr>
          <w:rFonts w:ascii="Arial" w:hAnsi="Arial" w:cs="Arial"/>
        </w:rPr>
        <w:t xml:space="preserve">main </w:t>
      </w:r>
      <w:r>
        <w:rPr>
          <w:rFonts w:ascii="Arial" w:hAnsi="Arial" w:cs="Arial"/>
        </w:rPr>
        <w:t xml:space="preserve">activities the group </w:t>
      </w:r>
      <w:r w:rsidR="005307C1">
        <w:rPr>
          <w:rFonts w:ascii="Arial" w:hAnsi="Arial" w:cs="Arial"/>
        </w:rPr>
        <w:t xml:space="preserve">successfully </w:t>
      </w:r>
      <w:r>
        <w:rPr>
          <w:rFonts w:ascii="Arial" w:hAnsi="Arial" w:cs="Arial"/>
        </w:rPr>
        <w:t xml:space="preserve">employed. In doing so, I am confident that this will allow a critical analysis to be made. </w:t>
      </w:r>
      <w:r w:rsidR="0077279D">
        <w:rPr>
          <w:rFonts w:ascii="Arial" w:hAnsi="Arial" w:cs="Arial"/>
        </w:rPr>
        <w:t>(Home Office, 2016)</w:t>
      </w:r>
      <w:r w:rsidR="0077279D">
        <w:rPr>
          <w:rFonts w:ascii="Arial" w:hAnsi="Arial" w:cs="Arial"/>
        </w:rPr>
        <w:t>.</w:t>
      </w:r>
    </w:p>
    <w:p w14:paraId="7620939E" w14:textId="271A9EE4" w:rsidR="002D5987" w:rsidRDefault="002D5987" w:rsidP="002D5987">
      <w:pPr>
        <w:spacing w:after="240" w:line="480" w:lineRule="auto"/>
        <w:jc w:val="both"/>
        <w:rPr>
          <w:rFonts w:ascii="Arial" w:hAnsi="Arial" w:cs="Arial"/>
          <w:sz w:val="24"/>
          <w:szCs w:val="24"/>
        </w:rPr>
      </w:pPr>
      <w:r>
        <w:rPr>
          <w:rFonts w:ascii="Arial" w:hAnsi="Arial" w:cs="Arial"/>
          <w:sz w:val="24"/>
          <w:szCs w:val="24"/>
        </w:rPr>
        <w:t>The sub-categories</w:t>
      </w:r>
      <w:r w:rsidR="00AF070E">
        <w:rPr>
          <w:rFonts w:ascii="Arial" w:hAnsi="Arial" w:cs="Arial"/>
          <w:sz w:val="24"/>
          <w:szCs w:val="24"/>
        </w:rPr>
        <w:t xml:space="preserve"> </w:t>
      </w:r>
      <w:r>
        <w:rPr>
          <w:rFonts w:ascii="Arial" w:hAnsi="Arial" w:cs="Arial"/>
          <w:sz w:val="24"/>
          <w:szCs w:val="24"/>
        </w:rPr>
        <w:t>I have considered for my research is as follows:</w:t>
      </w:r>
    </w:p>
    <w:p w14:paraId="5F0BEEA0" w14:textId="77777777" w:rsidR="002D5987" w:rsidRDefault="002D5987" w:rsidP="002D5987">
      <w:pPr>
        <w:pStyle w:val="ListParagraph"/>
        <w:numPr>
          <w:ilvl w:val="0"/>
          <w:numId w:val="4"/>
        </w:numPr>
        <w:spacing w:after="240" w:line="480" w:lineRule="auto"/>
        <w:jc w:val="both"/>
        <w:rPr>
          <w:rFonts w:ascii="Arial" w:hAnsi="Arial" w:cs="Arial"/>
          <w:sz w:val="24"/>
          <w:szCs w:val="24"/>
        </w:rPr>
      </w:pPr>
      <w:r>
        <w:rPr>
          <w:rFonts w:ascii="Arial" w:hAnsi="Arial" w:cs="Arial"/>
          <w:sz w:val="24"/>
          <w:szCs w:val="24"/>
        </w:rPr>
        <w:t xml:space="preserve">Governance, </w:t>
      </w:r>
      <w:proofErr w:type="gramStart"/>
      <w:r>
        <w:rPr>
          <w:rFonts w:ascii="Arial" w:hAnsi="Arial" w:cs="Arial"/>
          <w:sz w:val="24"/>
          <w:szCs w:val="24"/>
        </w:rPr>
        <w:t>leadership</w:t>
      </w:r>
      <w:proofErr w:type="gramEnd"/>
      <w:r>
        <w:rPr>
          <w:rFonts w:ascii="Arial" w:hAnsi="Arial" w:cs="Arial"/>
          <w:sz w:val="24"/>
          <w:szCs w:val="24"/>
        </w:rPr>
        <w:t xml:space="preserve"> and overall management</w:t>
      </w:r>
    </w:p>
    <w:p w14:paraId="67CE48B0" w14:textId="77777777" w:rsidR="002D5987" w:rsidRDefault="002D5987" w:rsidP="002D5987">
      <w:pPr>
        <w:pStyle w:val="ListParagraph"/>
        <w:numPr>
          <w:ilvl w:val="0"/>
          <w:numId w:val="4"/>
        </w:numPr>
        <w:spacing w:after="240" w:line="480" w:lineRule="auto"/>
        <w:jc w:val="both"/>
        <w:rPr>
          <w:rFonts w:ascii="Arial" w:hAnsi="Arial" w:cs="Arial"/>
          <w:sz w:val="24"/>
          <w:szCs w:val="24"/>
        </w:rPr>
      </w:pPr>
      <w:r>
        <w:rPr>
          <w:rFonts w:ascii="Arial" w:hAnsi="Arial" w:cs="Arial"/>
          <w:sz w:val="24"/>
          <w:szCs w:val="24"/>
        </w:rPr>
        <w:t>Intelligence Capability</w:t>
      </w:r>
    </w:p>
    <w:p w14:paraId="6FC77C99" w14:textId="77777777" w:rsidR="002D5987" w:rsidRDefault="002D5987" w:rsidP="002D5987">
      <w:pPr>
        <w:pStyle w:val="ListParagraph"/>
        <w:numPr>
          <w:ilvl w:val="0"/>
          <w:numId w:val="4"/>
        </w:numPr>
        <w:spacing w:after="240" w:line="480" w:lineRule="auto"/>
        <w:jc w:val="both"/>
        <w:rPr>
          <w:rFonts w:ascii="Arial" w:hAnsi="Arial" w:cs="Arial"/>
          <w:sz w:val="24"/>
          <w:szCs w:val="24"/>
        </w:rPr>
      </w:pPr>
      <w:r>
        <w:rPr>
          <w:rFonts w:ascii="Arial" w:hAnsi="Arial" w:cs="Arial"/>
          <w:sz w:val="24"/>
          <w:szCs w:val="24"/>
        </w:rPr>
        <w:lastRenderedPageBreak/>
        <w:t xml:space="preserve">Media </w:t>
      </w:r>
    </w:p>
    <w:p w14:paraId="5303F2AA" w14:textId="77777777" w:rsidR="002D5987" w:rsidRDefault="002D5987" w:rsidP="002D5987">
      <w:pPr>
        <w:pStyle w:val="ListParagraph"/>
        <w:numPr>
          <w:ilvl w:val="0"/>
          <w:numId w:val="4"/>
        </w:numPr>
        <w:spacing w:after="240" w:line="480" w:lineRule="auto"/>
        <w:jc w:val="both"/>
        <w:rPr>
          <w:rFonts w:ascii="Arial" w:hAnsi="Arial" w:cs="Arial"/>
          <w:sz w:val="24"/>
          <w:szCs w:val="24"/>
        </w:rPr>
      </w:pPr>
      <w:r>
        <w:rPr>
          <w:rFonts w:ascii="Arial" w:hAnsi="Arial" w:cs="Arial"/>
          <w:sz w:val="24"/>
          <w:szCs w:val="24"/>
        </w:rPr>
        <w:t xml:space="preserve">Recruitment </w:t>
      </w:r>
    </w:p>
    <w:p w14:paraId="598151FA" w14:textId="28477103" w:rsidR="002D5987" w:rsidRDefault="002D5987" w:rsidP="002D5987">
      <w:pPr>
        <w:pStyle w:val="ListParagraph"/>
        <w:numPr>
          <w:ilvl w:val="0"/>
          <w:numId w:val="4"/>
        </w:numPr>
        <w:spacing w:after="240" w:line="480" w:lineRule="auto"/>
        <w:jc w:val="both"/>
        <w:rPr>
          <w:rFonts w:ascii="Arial" w:hAnsi="Arial" w:cs="Arial"/>
          <w:sz w:val="24"/>
          <w:szCs w:val="24"/>
        </w:rPr>
      </w:pPr>
      <w:r>
        <w:rPr>
          <w:rFonts w:ascii="Arial" w:hAnsi="Arial" w:cs="Arial"/>
          <w:sz w:val="24"/>
          <w:szCs w:val="24"/>
        </w:rPr>
        <w:t xml:space="preserve">Operational </w:t>
      </w:r>
      <w:r w:rsidR="00BB145D">
        <w:rPr>
          <w:rFonts w:ascii="Arial" w:hAnsi="Arial" w:cs="Arial"/>
          <w:sz w:val="24"/>
          <w:szCs w:val="24"/>
        </w:rPr>
        <w:t xml:space="preserve">Tactical </w:t>
      </w:r>
      <w:r>
        <w:rPr>
          <w:rFonts w:ascii="Arial" w:hAnsi="Arial" w:cs="Arial"/>
          <w:sz w:val="24"/>
          <w:szCs w:val="24"/>
        </w:rPr>
        <w:t xml:space="preserve">Deployments </w:t>
      </w:r>
    </w:p>
    <w:p w14:paraId="23BF6144" w14:textId="11FCA760" w:rsidR="002D5987" w:rsidRDefault="002D5987" w:rsidP="00DA62DF">
      <w:pPr>
        <w:pStyle w:val="ListParagraph"/>
        <w:numPr>
          <w:ilvl w:val="0"/>
          <w:numId w:val="4"/>
        </w:numPr>
        <w:spacing w:after="240" w:line="480" w:lineRule="auto"/>
        <w:jc w:val="both"/>
        <w:rPr>
          <w:rFonts w:ascii="Arial" w:hAnsi="Arial" w:cs="Arial"/>
          <w:sz w:val="24"/>
          <w:szCs w:val="24"/>
        </w:rPr>
      </w:pPr>
      <w:r>
        <w:rPr>
          <w:rFonts w:ascii="Arial" w:hAnsi="Arial" w:cs="Arial"/>
          <w:sz w:val="24"/>
          <w:szCs w:val="24"/>
        </w:rPr>
        <w:t xml:space="preserve">Attack Modus operandi </w:t>
      </w:r>
    </w:p>
    <w:p w14:paraId="24ADD3EF" w14:textId="77777777" w:rsidR="00962B57" w:rsidRPr="00962B57" w:rsidRDefault="00962B57" w:rsidP="00962B57">
      <w:pPr>
        <w:pStyle w:val="ListParagraph"/>
        <w:spacing w:after="240" w:line="480" w:lineRule="auto"/>
        <w:jc w:val="both"/>
        <w:rPr>
          <w:rFonts w:ascii="Arial" w:hAnsi="Arial" w:cs="Arial"/>
          <w:sz w:val="16"/>
          <w:szCs w:val="16"/>
        </w:rPr>
      </w:pPr>
    </w:p>
    <w:p w14:paraId="0B051A2A" w14:textId="1B0F878C" w:rsidR="002D5987" w:rsidRDefault="002D5987" w:rsidP="002D5987">
      <w:pPr>
        <w:spacing w:after="240" w:line="480" w:lineRule="auto"/>
        <w:jc w:val="both"/>
        <w:rPr>
          <w:rFonts w:ascii="Arial" w:hAnsi="Arial" w:cs="Arial"/>
          <w:sz w:val="24"/>
          <w:szCs w:val="24"/>
        </w:rPr>
      </w:pPr>
      <w:r>
        <w:rPr>
          <w:rFonts w:ascii="Arial" w:hAnsi="Arial" w:cs="Arial"/>
          <w:sz w:val="24"/>
          <w:szCs w:val="24"/>
        </w:rPr>
        <w:t xml:space="preserve">Terrorism is not a new phenomenon and has been witnessed on a global basis throughout history, from </w:t>
      </w:r>
      <w:r w:rsidR="00094C82">
        <w:rPr>
          <w:rFonts w:ascii="Arial" w:hAnsi="Arial" w:cs="Arial"/>
          <w:sz w:val="24"/>
          <w:szCs w:val="24"/>
        </w:rPr>
        <w:t>ancient times</w:t>
      </w:r>
      <w:r w:rsidR="00F84D1F">
        <w:rPr>
          <w:rFonts w:ascii="Arial" w:hAnsi="Arial" w:cs="Arial"/>
          <w:sz w:val="24"/>
          <w:szCs w:val="24"/>
        </w:rPr>
        <w:t xml:space="preserve"> </w:t>
      </w:r>
      <w:r>
        <w:rPr>
          <w:rFonts w:ascii="Arial" w:hAnsi="Arial" w:cs="Arial"/>
          <w:sz w:val="24"/>
          <w:szCs w:val="24"/>
        </w:rPr>
        <w:t xml:space="preserve">to the twenty-first century. Historical accounts of terrorism can still be found in most countries and, when these are examined, there is evidence of many different causes of terrorism; issues that motivate terrorists have existed over the entire span of human history. Many of today’s terrorists are still inspired by historical events and it is the connection between past and present that makes the study of the history of terrorism important in understanding modern-day terrorism (Mahan and </w:t>
      </w:r>
      <w:proofErr w:type="spellStart"/>
      <w:r>
        <w:rPr>
          <w:rFonts w:ascii="Arial" w:hAnsi="Arial" w:cs="Arial"/>
          <w:sz w:val="24"/>
          <w:szCs w:val="24"/>
        </w:rPr>
        <w:t>Griset</w:t>
      </w:r>
      <w:proofErr w:type="spellEnd"/>
      <w:r>
        <w:rPr>
          <w:rFonts w:ascii="Arial" w:hAnsi="Arial" w:cs="Arial"/>
          <w:sz w:val="24"/>
          <w:szCs w:val="24"/>
        </w:rPr>
        <w:t>, 2008). (Blake et al</w:t>
      </w:r>
      <w:r w:rsidR="00727B52">
        <w:rPr>
          <w:rFonts w:ascii="Arial" w:hAnsi="Arial" w:cs="Arial"/>
          <w:sz w:val="24"/>
          <w:szCs w:val="24"/>
        </w:rPr>
        <w:t>.</w:t>
      </w:r>
      <w:r>
        <w:rPr>
          <w:rFonts w:ascii="Arial" w:hAnsi="Arial" w:cs="Arial"/>
          <w:sz w:val="24"/>
          <w:szCs w:val="24"/>
        </w:rPr>
        <w:t xml:space="preserve"> 2012, p. 2).</w:t>
      </w:r>
    </w:p>
    <w:p w14:paraId="4161AEAA" w14:textId="79D0DDDA" w:rsidR="002D5987" w:rsidRDefault="00BC3FB4" w:rsidP="002D5987">
      <w:pPr>
        <w:spacing w:after="240" w:line="480" w:lineRule="auto"/>
        <w:jc w:val="both"/>
        <w:rPr>
          <w:rFonts w:ascii="Arial" w:hAnsi="Arial" w:cs="Arial"/>
          <w:sz w:val="24"/>
          <w:szCs w:val="24"/>
        </w:rPr>
      </w:pPr>
      <w:r>
        <w:rPr>
          <w:rFonts w:ascii="Arial" w:hAnsi="Arial" w:cs="Arial"/>
          <w:sz w:val="24"/>
          <w:szCs w:val="24"/>
        </w:rPr>
        <w:t xml:space="preserve">The definition of terrorism presents a difficulty in universally agreeing what it is in terms of specific activities that describe it. </w:t>
      </w:r>
      <w:r w:rsidR="00E153AD">
        <w:rPr>
          <w:rFonts w:ascii="Arial" w:hAnsi="Arial" w:cs="Arial"/>
          <w:sz w:val="24"/>
          <w:szCs w:val="24"/>
        </w:rPr>
        <w:t xml:space="preserve">Globally, one does not exist that all states endorse. </w:t>
      </w:r>
      <w:r w:rsidR="00061023">
        <w:rPr>
          <w:rFonts w:ascii="Arial" w:hAnsi="Arial" w:cs="Arial"/>
          <w:sz w:val="24"/>
          <w:szCs w:val="24"/>
        </w:rPr>
        <w:t>The presence of</w:t>
      </w:r>
      <w:r w:rsidR="009076AE">
        <w:rPr>
          <w:rFonts w:ascii="Arial" w:hAnsi="Arial" w:cs="Arial"/>
          <w:sz w:val="24"/>
          <w:szCs w:val="24"/>
        </w:rPr>
        <w:t xml:space="preserve"> </w:t>
      </w:r>
      <w:r w:rsidR="002D5987">
        <w:rPr>
          <w:rFonts w:ascii="Arial" w:hAnsi="Arial" w:cs="Arial"/>
          <w:sz w:val="24"/>
          <w:szCs w:val="24"/>
        </w:rPr>
        <w:t xml:space="preserve">so many competing definitions of terrorism </w:t>
      </w:r>
      <w:r w:rsidR="009076AE">
        <w:rPr>
          <w:rFonts w:ascii="Arial" w:hAnsi="Arial" w:cs="Arial"/>
          <w:sz w:val="24"/>
          <w:szCs w:val="24"/>
        </w:rPr>
        <w:t xml:space="preserve">is explained by one expert as being </w:t>
      </w:r>
      <w:r w:rsidR="009076AE">
        <w:rPr>
          <w:rFonts w:ascii="Arial" w:hAnsi="Arial" w:cs="Arial"/>
          <w:sz w:val="24"/>
          <w:szCs w:val="24"/>
        </w:rPr>
        <w:t>a phenomenon</w:t>
      </w:r>
      <w:r w:rsidR="001E4AB6">
        <w:rPr>
          <w:rFonts w:ascii="Arial" w:hAnsi="Arial" w:cs="Arial"/>
          <w:sz w:val="24"/>
          <w:szCs w:val="24"/>
        </w:rPr>
        <w:t xml:space="preserve"> </w:t>
      </w:r>
      <w:r w:rsidR="002D5987">
        <w:rPr>
          <w:rFonts w:ascii="Arial" w:hAnsi="Arial" w:cs="Arial"/>
          <w:sz w:val="24"/>
          <w:szCs w:val="24"/>
        </w:rPr>
        <w:t xml:space="preserve">‘shrouded in terminological confusion’. (C. </w:t>
      </w:r>
      <w:proofErr w:type="spellStart"/>
      <w:r w:rsidR="002D5987">
        <w:rPr>
          <w:rFonts w:ascii="Arial" w:hAnsi="Arial" w:cs="Arial"/>
          <w:sz w:val="24"/>
          <w:szCs w:val="24"/>
        </w:rPr>
        <w:t>Gearty</w:t>
      </w:r>
      <w:proofErr w:type="spellEnd"/>
      <w:r w:rsidR="002D5987">
        <w:rPr>
          <w:rFonts w:ascii="Arial" w:hAnsi="Arial" w:cs="Arial"/>
          <w:sz w:val="24"/>
          <w:szCs w:val="24"/>
        </w:rPr>
        <w:t xml:space="preserve">, ‘Introduction’, in C. </w:t>
      </w:r>
      <w:proofErr w:type="spellStart"/>
      <w:r w:rsidR="002D5987">
        <w:rPr>
          <w:rFonts w:ascii="Arial" w:hAnsi="Arial" w:cs="Arial"/>
          <w:sz w:val="24"/>
          <w:szCs w:val="24"/>
        </w:rPr>
        <w:t>Gearty</w:t>
      </w:r>
      <w:proofErr w:type="spellEnd"/>
      <w:r w:rsidR="002D5987">
        <w:rPr>
          <w:rFonts w:ascii="Arial" w:hAnsi="Arial" w:cs="Arial"/>
          <w:sz w:val="24"/>
          <w:szCs w:val="24"/>
        </w:rPr>
        <w:t xml:space="preserve"> (ed.), </w:t>
      </w:r>
      <w:r w:rsidR="002D5987" w:rsidRPr="002763CB">
        <w:rPr>
          <w:rFonts w:ascii="Arial" w:hAnsi="Arial" w:cs="Arial"/>
          <w:i/>
          <w:iCs/>
          <w:sz w:val="24"/>
          <w:szCs w:val="24"/>
        </w:rPr>
        <w:t>Terrorism</w:t>
      </w:r>
      <w:r w:rsidR="002D5987">
        <w:rPr>
          <w:rFonts w:ascii="Arial" w:hAnsi="Arial" w:cs="Arial"/>
          <w:i/>
          <w:iCs/>
          <w:sz w:val="24"/>
          <w:szCs w:val="24"/>
        </w:rPr>
        <w:t xml:space="preserve"> </w:t>
      </w:r>
      <w:r w:rsidR="002D5987">
        <w:rPr>
          <w:rFonts w:ascii="Arial" w:hAnsi="Arial" w:cs="Arial"/>
          <w:sz w:val="24"/>
          <w:szCs w:val="24"/>
        </w:rPr>
        <w:t xml:space="preserve">(Aldershot; Dartmouth, 1996), p. xi.), (English, 2009, p. 2). </w:t>
      </w:r>
    </w:p>
    <w:p w14:paraId="5814EC11" w14:textId="285F0898" w:rsidR="002D5987" w:rsidRPr="00AE58B8" w:rsidRDefault="002D5987" w:rsidP="00A35209">
      <w:pPr>
        <w:shd w:val="clear" w:color="auto" w:fill="FFFFFF"/>
        <w:spacing w:before="100" w:beforeAutospacing="1" w:after="240" w:line="480" w:lineRule="auto"/>
        <w:jc w:val="both"/>
        <w:rPr>
          <w:rFonts w:ascii="Arial" w:eastAsia="Times New Roman" w:hAnsi="Arial" w:cs="Arial"/>
          <w:color w:val="000000"/>
          <w:sz w:val="24"/>
          <w:szCs w:val="24"/>
          <w:lang w:eastAsia="en-GB"/>
        </w:rPr>
      </w:pPr>
      <w:r>
        <w:rPr>
          <w:rFonts w:ascii="Arial" w:eastAsia="Times New Roman" w:hAnsi="Arial" w:cs="Arial"/>
          <w:sz w:val="24"/>
          <w:szCs w:val="24"/>
          <w:lang w:eastAsia="en-GB"/>
        </w:rPr>
        <w:t xml:space="preserve">Within the UK a </w:t>
      </w:r>
      <w:r w:rsidR="001078DE">
        <w:rPr>
          <w:rFonts w:ascii="Arial" w:eastAsia="Times New Roman" w:hAnsi="Arial" w:cs="Arial"/>
          <w:sz w:val="24"/>
          <w:szCs w:val="24"/>
          <w:lang w:eastAsia="en-GB"/>
        </w:rPr>
        <w:t xml:space="preserve">legal </w:t>
      </w:r>
      <w:r>
        <w:rPr>
          <w:rFonts w:ascii="Arial" w:eastAsia="Times New Roman" w:hAnsi="Arial" w:cs="Arial"/>
          <w:sz w:val="24"/>
          <w:szCs w:val="24"/>
          <w:lang w:eastAsia="en-GB"/>
        </w:rPr>
        <w:t xml:space="preserve">definition for terrorism is provided by section 1 of the Terrorism Act 2000 (as amended by Terrorism Acts 2006 and 2008). </w:t>
      </w:r>
      <w:bookmarkStart w:id="0" w:name="_Hlk87540657"/>
      <w:r w:rsidR="00784FD9" w:rsidRPr="00784FD9">
        <w:rPr>
          <w:rFonts w:ascii="Arial" w:eastAsia="Times New Roman" w:hAnsi="Arial" w:cs="Arial"/>
          <w:i/>
          <w:iCs/>
          <w:sz w:val="24"/>
          <w:szCs w:val="24"/>
          <w:lang w:eastAsia="en-GB"/>
        </w:rPr>
        <w:t>(Terrorism Act 2000, as amended)</w:t>
      </w:r>
    </w:p>
    <w:bookmarkEnd w:id="0"/>
    <w:p w14:paraId="35B13F17" w14:textId="14821E78" w:rsidR="002D5987" w:rsidRPr="00033B7D" w:rsidRDefault="00035689" w:rsidP="002D5987">
      <w:pPr>
        <w:pStyle w:val="NormalWeb"/>
        <w:shd w:val="clear" w:color="auto" w:fill="FFFFFF"/>
        <w:spacing w:before="0" w:beforeAutospacing="0" w:after="240" w:afterAutospacing="0" w:line="360" w:lineRule="atLeast"/>
        <w:jc w:val="both"/>
        <w:rPr>
          <w:rFonts w:ascii="Arial" w:hAnsi="Arial" w:cs="Arial"/>
        </w:rPr>
      </w:pPr>
      <w:r>
        <w:rPr>
          <w:rFonts w:ascii="Arial" w:hAnsi="Arial" w:cs="Arial"/>
        </w:rPr>
        <w:lastRenderedPageBreak/>
        <w:t>Th</w:t>
      </w:r>
      <w:r w:rsidR="003D3EA8">
        <w:rPr>
          <w:rFonts w:ascii="Arial" w:hAnsi="Arial" w:cs="Arial"/>
        </w:rPr>
        <w:t>is</w:t>
      </w:r>
      <w:r>
        <w:rPr>
          <w:rFonts w:ascii="Arial" w:hAnsi="Arial" w:cs="Arial"/>
        </w:rPr>
        <w:t xml:space="preserve"> definition is clearly </w:t>
      </w:r>
      <w:r w:rsidR="00430F65">
        <w:rPr>
          <w:rFonts w:ascii="Arial" w:hAnsi="Arial" w:cs="Arial"/>
        </w:rPr>
        <w:t xml:space="preserve">presented </w:t>
      </w:r>
      <w:r>
        <w:rPr>
          <w:rFonts w:ascii="Arial" w:hAnsi="Arial" w:cs="Arial"/>
        </w:rPr>
        <w:t xml:space="preserve">in </w:t>
      </w:r>
      <w:r w:rsidR="002D5987" w:rsidRPr="00033B7D">
        <w:rPr>
          <w:rFonts w:ascii="Arial" w:hAnsi="Arial" w:cs="Arial"/>
        </w:rPr>
        <w:t>terms of prosecution guidance by the Crown Prosecution Service (CPS)</w:t>
      </w:r>
      <w:r w:rsidR="00896DE8">
        <w:rPr>
          <w:rFonts w:ascii="Arial" w:hAnsi="Arial" w:cs="Arial"/>
        </w:rPr>
        <w:t>, who simplify it as:</w:t>
      </w:r>
    </w:p>
    <w:p w14:paraId="6BCE12F2" w14:textId="77777777" w:rsidR="002D5987" w:rsidRPr="00033B7D" w:rsidRDefault="002D5987" w:rsidP="002D5987">
      <w:pPr>
        <w:spacing w:before="100" w:beforeAutospacing="1" w:after="240" w:line="480" w:lineRule="auto"/>
        <w:jc w:val="both"/>
        <w:rPr>
          <w:rFonts w:ascii="Arial" w:eastAsia="Times New Roman" w:hAnsi="Arial" w:cs="Arial"/>
          <w:sz w:val="24"/>
          <w:szCs w:val="24"/>
          <w:lang w:eastAsia="en-GB"/>
        </w:rPr>
      </w:pPr>
      <w:r w:rsidRPr="004D03F9">
        <w:rPr>
          <w:rFonts w:ascii="Arial" w:eastAsia="Times New Roman" w:hAnsi="Arial" w:cs="Arial"/>
          <w:sz w:val="24"/>
          <w:szCs w:val="24"/>
          <w:lang w:eastAsia="en-GB"/>
        </w:rPr>
        <w:t xml:space="preserve">Terrorism is the use or threat of action, both in and outside of the UK, designed to influence any international government organisation or to intimidate the public.  It must also be for the purpose of advancing a political, religious, </w:t>
      </w:r>
      <w:proofErr w:type="gramStart"/>
      <w:r w:rsidRPr="004D03F9">
        <w:rPr>
          <w:rFonts w:ascii="Arial" w:eastAsia="Times New Roman" w:hAnsi="Arial" w:cs="Arial"/>
          <w:sz w:val="24"/>
          <w:szCs w:val="24"/>
          <w:lang w:eastAsia="en-GB"/>
        </w:rPr>
        <w:t>racial</w:t>
      </w:r>
      <w:proofErr w:type="gramEnd"/>
      <w:r w:rsidRPr="004D03F9">
        <w:rPr>
          <w:rFonts w:ascii="Arial" w:eastAsia="Times New Roman" w:hAnsi="Arial" w:cs="Arial"/>
          <w:sz w:val="24"/>
          <w:szCs w:val="24"/>
          <w:lang w:eastAsia="en-GB"/>
        </w:rPr>
        <w:t xml:space="preserve"> or ideological </w:t>
      </w:r>
      <w:r w:rsidRPr="00033B7D">
        <w:rPr>
          <w:rFonts w:ascii="Arial" w:eastAsia="Times New Roman" w:hAnsi="Arial" w:cs="Arial"/>
          <w:sz w:val="24"/>
          <w:szCs w:val="24"/>
          <w:lang w:eastAsia="en-GB"/>
        </w:rPr>
        <w:t>cause.</w:t>
      </w:r>
    </w:p>
    <w:p w14:paraId="5BB9B397" w14:textId="77777777" w:rsidR="002D5987" w:rsidRPr="00033B7D" w:rsidRDefault="002D5987" w:rsidP="002D5987">
      <w:pPr>
        <w:spacing w:before="100" w:beforeAutospacing="1" w:after="240" w:line="240" w:lineRule="auto"/>
        <w:rPr>
          <w:rFonts w:ascii="Arial" w:eastAsia="Times New Roman" w:hAnsi="Arial" w:cs="Arial"/>
          <w:sz w:val="24"/>
          <w:szCs w:val="24"/>
          <w:lang w:eastAsia="en-GB"/>
        </w:rPr>
      </w:pPr>
      <w:r w:rsidRPr="00033B7D">
        <w:rPr>
          <w:rFonts w:ascii="Arial" w:eastAsia="Times New Roman" w:hAnsi="Arial" w:cs="Arial"/>
          <w:sz w:val="24"/>
          <w:szCs w:val="24"/>
          <w:lang w:eastAsia="en-GB"/>
        </w:rPr>
        <w:t>Examples include:</w:t>
      </w:r>
    </w:p>
    <w:p w14:paraId="7E2B946C" w14:textId="77777777" w:rsidR="002D5987" w:rsidRPr="00E25A07" w:rsidRDefault="002D5987" w:rsidP="002D5987">
      <w:pPr>
        <w:numPr>
          <w:ilvl w:val="0"/>
          <w:numId w:val="6"/>
        </w:numPr>
        <w:shd w:val="clear" w:color="auto" w:fill="FFFFFF"/>
        <w:spacing w:before="100" w:beforeAutospacing="1" w:after="240" w:line="240" w:lineRule="auto"/>
        <w:rPr>
          <w:rFonts w:ascii="Arial" w:eastAsia="Times New Roman" w:hAnsi="Arial" w:cs="Arial"/>
          <w:sz w:val="24"/>
          <w:szCs w:val="24"/>
          <w:lang w:eastAsia="en-GB"/>
        </w:rPr>
      </w:pPr>
      <w:r w:rsidRPr="00E25A07">
        <w:rPr>
          <w:rFonts w:ascii="Arial" w:eastAsia="Times New Roman" w:hAnsi="Arial" w:cs="Arial"/>
          <w:sz w:val="24"/>
          <w:szCs w:val="24"/>
          <w:lang w:eastAsia="en-GB"/>
        </w:rPr>
        <w:t>serious violence against a person or damage to property,</w:t>
      </w:r>
    </w:p>
    <w:p w14:paraId="68E9FB01" w14:textId="77777777" w:rsidR="002D5987" w:rsidRPr="00E25A07" w:rsidRDefault="002D5987" w:rsidP="002D5987">
      <w:pPr>
        <w:numPr>
          <w:ilvl w:val="0"/>
          <w:numId w:val="6"/>
        </w:numPr>
        <w:shd w:val="clear" w:color="auto" w:fill="FFFFFF"/>
        <w:spacing w:before="100" w:beforeAutospacing="1" w:after="240" w:line="240" w:lineRule="auto"/>
        <w:rPr>
          <w:rFonts w:ascii="Arial" w:eastAsia="Times New Roman" w:hAnsi="Arial" w:cs="Arial"/>
          <w:sz w:val="24"/>
          <w:szCs w:val="24"/>
          <w:lang w:eastAsia="en-GB"/>
        </w:rPr>
      </w:pPr>
      <w:r w:rsidRPr="00E25A07">
        <w:rPr>
          <w:rFonts w:ascii="Arial" w:eastAsia="Times New Roman" w:hAnsi="Arial" w:cs="Arial"/>
          <w:sz w:val="24"/>
          <w:szCs w:val="24"/>
          <w:lang w:eastAsia="en-GB"/>
        </w:rPr>
        <w:t>endangering a person's life (other than that of the person committing the action),</w:t>
      </w:r>
    </w:p>
    <w:p w14:paraId="734F344B" w14:textId="77777777" w:rsidR="002D5987" w:rsidRPr="00E25A07" w:rsidRDefault="002D5987" w:rsidP="002D5987">
      <w:pPr>
        <w:numPr>
          <w:ilvl w:val="0"/>
          <w:numId w:val="6"/>
        </w:numPr>
        <w:shd w:val="clear" w:color="auto" w:fill="FFFFFF"/>
        <w:spacing w:before="100" w:beforeAutospacing="1" w:after="240" w:line="240" w:lineRule="auto"/>
        <w:rPr>
          <w:rFonts w:ascii="Arial" w:eastAsia="Times New Roman" w:hAnsi="Arial" w:cs="Arial"/>
          <w:sz w:val="24"/>
          <w:szCs w:val="24"/>
          <w:lang w:eastAsia="en-GB"/>
        </w:rPr>
      </w:pPr>
      <w:r w:rsidRPr="00E25A07">
        <w:rPr>
          <w:rFonts w:ascii="Arial" w:eastAsia="Times New Roman" w:hAnsi="Arial" w:cs="Arial"/>
          <w:sz w:val="24"/>
          <w:szCs w:val="24"/>
          <w:lang w:eastAsia="en-GB"/>
        </w:rPr>
        <w:t>creating a serious risk to the health or safety of the public or a section of the public,</w:t>
      </w:r>
    </w:p>
    <w:p w14:paraId="409626C5" w14:textId="77777777" w:rsidR="002D5987" w:rsidRPr="00ED23E7" w:rsidRDefault="002D5987" w:rsidP="002D5987">
      <w:pPr>
        <w:numPr>
          <w:ilvl w:val="0"/>
          <w:numId w:val="6"/>
        </w:numPr>
        <w:shd w:val="clear" w:color="auto" w:fill="FFFFFF"/>
        <w:spacing w:before="100" w:beforeAutospacing="1" w:after="240" w:line="240" w:lineRule="auto"/>
        <w:rPr>
          <w:rFonts w:ascii="Arial" w:eastAsia="Times New Roman" w:hAnsi="Arial" w:cs="Arial"/>
          <w:sz w:val="24"/>
          <w:szCs w:val="24"/>
          <w:lang w:eastAsia="en-GB"/>
        </w:rPr>
      </w:pPr>
      <w:r w:rsidRPr="00E25A07">
        <w:rPr>
          <w:rFonts w:ascii="Arial" w:eastAsia="Times New Roman" w:hAnsi="Arial" w:cs="Arial"/>
          <w:sz w:val="24"/>
          <w:szCs w:val="24"/>
          <w:lang w:eastAsia="en-GB"/>
        </w:rPr>
        <w:t>action designed to seriously interfere with or seriously to disrupt an electronic system.</w:t>
      </w:r>
    </w:p>
    <w:p w14:paraId="4807B080" w14:textId="652012F5" w:rsidR="002D1734" w:rsidRPr="00ED23E7" w:rsidRDefault="00A65FBA" w:rsidP="00ED23E7">
      <w:pPr>
        <w:spacing w:after="240" w:line="480" w:lineRule="auto"/>
        <w:ind w:left="6480" w:firstLine="720"/>
        <w:jc w:val="both"/>
        <w:rPr>
          <w:rFonts w:ascii="Arial" w:hAnsi="Arial" w:cs="Arial"/>
          <w:sz w:val="24"/>
          <w:szCs w:val="24"/>
        </w:rPr>
      </w:pPr>
      <w:r>
        <w:rPr>
          <w:rFonts w:ascii="Arial" w:hAnsi="Arial" w:cs="Arial"/>
          <w:sz w:val="24"/>
          <w:szCs w:val="24"/>
        </w:rPr>
        <w:t>(</w:t>
      </w:r>
      <w:r w:rsidR="00ED23E7" w:rsidRPr="00ED23E7">
        <w:rPr>
          <w:rFonts w:ascii="Arial" w:hAnsi="Arial" w:cs="Arial"/>
          <w:sz w:val="24"/>
          <w:szCs w:val="24"/>
        </w:rPr>
        <w:t>CPS 2017</w:t>
      </w:r>
      <w:r>
        <w:rPr>
          <w:rFonts w:ascii="Arial" w:hAnsi="Arial" w:cs="Arial"/>
          <w:sz w:val="24"/>
          <w:szCs w:val="24"/>
        </w:rPr>
        <w:t>)</w:t>
      </w:r>
    </w:p>
    <w:p w14:paraId="50E49E1C" w14:textId="518BAD19" w:rsidR="00682FC8" w:rsidRPr="008370C5" w:rsidRDefault="002D5987" w:rsidP="002D5987">
      <w:pPr>
        <w:spacing w:after="240" w:line="480" w:lineRule="auto"/>
        <w:jc w:val="both"/>
        <w:rPr>
          <w:rFonts w:ascii="Arial" w:hAnsi="Arial" w:cs="Arial"/>
          <w:sz w:val="24"/>
          <w:szCs w:val="24"/>
        </w:rPr>
      </w:pPr>
      <w:r>
        <w:rPr>
          <w:rFonts w:ascii="Arial" w:hAnsi="Arial" w:cs="Arial"/>
          <w:sz w:val="24"/>
          <w:szCs w:val="24"/>
        </w:rPr>
        <w:t>Th</w:t>
      </w:r>
      <w:r w:rsidR="00896DE8">
        <w:rPr>
          <w:rFonts w:ascii="Arial" w:hAnsi="Arial" w:cs="Arial"/>
          <w:sz w:val="24"/>
          <w:szCs w:val="24"/>
        </w:rPr>
        <w:t>e absence of a universally accepted definition</w:t>
      </w:r>
      <w:r>
        <w:rPr>
          <w:rFonts w:ascii="Arial" w:hAnsi="Arial" w:cs="Arial"/>
          <w:sz w:val="24"/>
          <w:szCs w:val="24"/>
        </w:rPr>
        <w:t xml:space="preserve"> continues to be the case in 2021</w:t>
      </w:r>
      <w:r w:rsidR="00896DE8">
        <w:rPr>
          <w:rFonts w:ascii="Arial" w:hAnsi="Arial" w:cs="Arial"/>
          <w:sz w:val="24"/>
          <w:szCs w:val="24"/>
        </w:rPr>
        <w:t>,</w:t>
      </w:r>
      <w:r>
        <w:rPr>
          <w:rFonts w:ascii="Arial" w:hAnsi="Arial" w:cs="Arial"/>
          <w:sz w:val="24"/>
          <w:szCs w:val="24"/>
        </w:rPr>
        <w:t xml:space="preserve"> </w:t>
      </w:r>
      <w:r w:rsidR="006A3C74">
        <w:rPr>
          <w:rFonts w:ascii="Arial" w:hAnsi="Arial" w:cs="Arial"/>
          <w:sz w:val="24"/>
          <w:szCs w:val="24"/>
        </w:rPr>
        <w:t xml:space="preserve">which </w:t>
      </w:r>
      <w:r>
        <w:rPr>
          <w:rFonts w:ascii="Arial" w:hAnsi="Arial" w:cs="Arial"/>
          <w:sz w:val="24"/>
          <w:szCs w:val="24"/>
        </w:rPr>
        <w:t>makes the fight against terrorism more challenging. (Blake et al</w:t>
      </w:r>
      <w:r w:rsidR="00B110FE">
        <w:rPr>
          <w:rFonts w:ascii="Arial" w:hAnsi="Arial" w:cs="Arial"/>
          <w:sz w:val="24"/>
          <w:szCs w:val="24"/>
        </w:rPr>
        <w:t>.</w:t>
      </w:r>
      <w:r>
        <w:rPr>
          <w:rFonts w:ascii="Arial" w:hAnsi="Arial" w:cs="Arial"/>
          <w:sz w:val="24"/>
          <w:szCs w:val="24"/>
        </w:rPr>
        <w:t xml:space="preserve"> 2012, p.8).</w:t>
      </w:r>
    </w:p>
    <w:p w14:paraId="1E92AAFC" w14:textId="38635FDE" w:rsidR="002D5987" w:rsidRDefault="002D5987" w:rsidP="002D5987">
      <w:pPr>
        <w:spacing w:after="240" w:line="480" w:lineRule="auto"/>
        <w:jc w:val="both"/>
        <w:rPr>
          <w:rFonts w:ascii="Arial" w:hAnsi="Arial" w:cs="Arial"/>
          <w:sz w:val="24"/>
          <w:szCs w:val="24"/>
        </w:rPr>
      </w:pPr>
      <w:r w:rsidRPr="00BB16C6">
        <w:rPr>
          <w:rFonts w:ascii="Arial" w:hAnsi="Arial" w:cs="Arial"/>
          <w:sz w:val="24"/>
          <w:szCs w:val="24"/>
          <w:shd w:val="clear" w:color="auto" w:fill="FFFFFF"/>
        </w:rPr>
        <w:t>At the height of its power, ISI</w:t>
      </w:r>
      <w:r>
        <w:rPr>
          <w:rFonts w:ascii="Arial" w:hAnsi="Arial" w:cs="Arial"/>
          <w:sz w:val="24"/>
          <w:szCs w:val="24"/>
          <w:shd w:val="clear" w:color="auto" w:fill="FFFFFF"/>
        </w:rPr>
        <w:t xml:space="preserve">S </w:t>
      </w:r>
      <w:r w:rsidRPr="00BB16C6">
        <w:rPr>
          <w:rFonts w:ascii="Arial" w:hAnsi="Arial" w:cs="Arial"/>
          <w:sz w:val="24"/>
          <w:szCs w:val="24"/>
          <w:shd w:val="clear" w:color="auto" w:fill="FFFFFF"/>
        </w:rPr>
        <w:t xml:space="preserve">was perceived as the biggest contemporary terrorist threat to world security. </w:t>
      </w:r>
      <w:r w:rsidR="00633F7B">
        <w:rPr>
          <w:rFonts w:ascii="Arial" w:hAnsi="Arial" w:cs="Arial"/>
          <w:sz w:val="24"/>
          <w:szCs w:val="24"/>
          <w:shd w:val="clear" w:color="auto" w:fill="FFFFFF"/>
        </w:rPr>
        <w:t>(</w:t>
      </w:r>
      <w:proofErr w:type="spellStart"/>
      <w:r w:rsidR="00633F7B">
        <w:rPr>
          <w:rFonts w:ascii="Arial" w:hAnsi="Arial" w:cs="Arial"/>
          <w:sz w:val="24"/>
          <w:szCs w:val="24"/>
          <w:shd w:val="clear" w:color="auto" w:fill="FFFFFF"/>
        </w:rPr>
        <w:t>Jasko</w:t>
      </w:r>
      <w:proofErr w:type="spellEnd"/>
      <w:r w:rsidR="00633F7B">
        <w:rPr>
          <w:rFonts w:ascii="Arial" w:hAnsi="Arial" w:cs="Arial"/>
          <w:sz w:val="24"/>
          <w:szCs w:val="24"/>
          <w:shd w:val="clear" w:color="auto" w:fill="FFFFFF"/>
        </w:rPr>
        <w:t xml:space="preserve"> et al. 2018</w:t>
      </w:r>
      <w:r w:rsidR="00217B4D">
        <w:rPr>
          <w:rFonts w:ascii="Arial" w:hAnsi="Arial" w:cs="Arial"/>
          <w:sz w:val="24"/>
          <w:szCs w:val="24"/>
          <w:shd w:val="clear" w:color="auto" w:fill="FFFFFF"/>
        </w:rPr>
        <w:t>, p.2</w:t>
      </w:r>
      <w:r w:rsidR="00633F7B">
        <w:rPr>
          <w:rFonts w:ascii="Arial" w:hAnsi="Arial" w:cs="Arial"/>
          <w:sz w:val="24"/>
          <w:szCs w:val="24"/>
          <w:shd w:val="clear" w:color="auto" w:fill="FFFFFF"/>
        </w:rPr>
        <w:t>)</w:t>
      </w:r>
    </w:p>
    <w:p w14:paraId="3F16E3F3" w14:textId="7DBA004B" w:rsidR="00927BF1" w:rsidRDefault="00013B27" w:rsidP="00013B27">
      <w:pPr>
        <w:spacing w:after="240" w:line="480" w:lineRule="auto"/>
        <w:jc w:val="both"/>
        <w:rPr>
          <w:rFonts w:ascii="Arial" w:hAnsi="Arial" w:cs="Arial"/>
          <w:sz w:val="24"/>
          <w:szCs w:val="24"/>
        </w:rPr>
      </w:pPr>
      <w:bookmarkStart w:id="1" w:name="_Hlk87640357"/>
      <w:r w:rsidRPr="00013B27">
        <w:rPr>
          <w:rFonts w:ascii="Arial" w:hAnsi="Arial" w:cs="Arial"/>
          <w:sz w:val="24"/>
          <w:szCs w:val="24"/>
        </w:rPr>
        <w:t>In understanding why this group became so powerful and successful during its period of significance throughout in the build-up to 2014</w:t>
      </w:r>
      <w:r>
        <w:rPr>
          <w:rFonts w:ascii="Arial" w:hAnsi="Arial" w:cs="Arial"/>
          <w:sz w:val="24"/>
          <w:szCs w:val="24"/>
        </w:rPr>
        <w:t xml:space="preserve">, we will now look at </w:t>
      </w:r>
      <w:r w:rsidR="00D17EA6">
        <w:rPr>
          <w:rFonts w:ascii="Arial" w:hAnsi="Arial" w:cs="Arial"/>
          <w:sz w:val="24"/>
          <w:szCs w:val="24"/>
        </w:rPr>
        <w:t>its</w:t>
      </w:r>
      <w:r w:rsidR="00652711">
        <w:rPr>
          <w:rFonts w:ascii="Arial" w:hAnsi="Arial" w:cs="Arial"/>
          <w:sz w:val="24"/>
          <w:szCs w:val="24"/>
        </w:rPr>
        <w:t xml:space="preserve"> key strategies</w:t>
      </w:r>
      <w:r w:rsidR="00D01CCA">
        <w:rPr>
          <w:rFonts w:ascii="Arial" w:hAnsi="Arial" w:cs="Arial"/>
          <w:sz w:val="24"/>
          <w:szCs w:val="24"/>
        </w:rPr>
        <w:t>.</w:t>
      </w:r>
    </w:p>
    <w:p w14:paraId="63AA39B3" w14:textId="77777777" w:rsidR="00A84067" w:rsidRPr="00F541B6" w:rsidRDefault="00A84067" w:rsidP="00013B27">
      <w:pPr>
        <w:spacing w:after="240" w:line="480" w:lineRule="auto"/>
        <w:jc w:val="both"/>
        <w:rPr>
          <w:rFonts w:ascii="Arial" w:hAnsi="Arial" w:cs="Arial"/>
          <w:sz w:val="8"/>
          <w:szCs w:val="8"/>
        </w:rPr>
      </w:pPr>
    </w:p>
    <w:bookmarkEnd w:id="1"/>
    <w:p w14:paraId="786E76B5" w14:textId="5DEF448F" w:rsidR="00013B27" w:rsidRPr="008769E6" w:rsidRDefault="00013B27" w:rsidP="008769E6">
      <w:pPr>
        <w:pStyle w:val="ListParagraph"/>
        <w:numPr>
          <w:ilvl w:val="0"/>
          <w:numId w:val="8"/>
        </w:numPr>
        <w:spacing w:after="240" w:line="480" w:lineRule="auto"/>
        <w:jc w:val="both"/>
        <w:rPr>
          <w:rFonts w:ascii="Arial" w:hAnsi="Arial" w:cs="Arial"/>
          <w:b/>
          <w:bCs/>
          <w:sz w:val="24"/>
          <w:szCs w:val="24"/>
        </w:rPr>
      </w:pPr>
      <w:r w:rsidRPr="008769E6">
        <w:rPr>
          <w:rFonts w:ascii="Arial" w:hAnsi="Arial" w:cs="Arial"/>
          <w:b/>
          <w:bCs/>
          <w:sz w:val="24"/>
          <w:szCs w:val="24"/>
        </w:rPr>
        <w:t xml:space="preserve">Governance, </w:t>
      </w:r>
      <w:proofErr w:type="gramStart"/>
      <w:r w:rsidRPr="008769E6">
        <w:rPr>
          <w:rFonts w:ascii="Arial" w:hAnsi="Arial" w:cs="Arial"/>
          <w:b/>
          <w:bCs/>
          <w:sz w:val="24"/>
          <w:szCs w:val="24"/>
        </w:rPr>
        <w:t>leadership</w:t>
      </w:r>
      <w:proofErr w:type="gramEnd"/>
      <w:r w:rsidRPr="008769E6">
        <w:rPr>
          <w:rFonts w:ascii="Arial" w:hAnsi="Arial" w:cs="Arial"/>
          <w:b/>
          <w:bCs/>
          <w:sz w:val="24"/>
          <w:szCs w:val="24"/>
        </w:rPr>
        <w:t xml:space="preserve"> and overall management:</w:t>
      </w:r>
    </w:p>
    <w:p w14:paraId="119A18EE" w14:textId="39F2E642" w:rsidR="00217B4D" w:rsidRDefault="001D48E7" w:rsidP="00D631CD">
      <w:pPr>
        <w:spacing w:after="240" w:line="480" w:lineRule="auto"/>
        <w:jc w:val="both"/>
        <w:rPr>
          <w:rFonts w:ascii="Arial" w:hAnsi="Arial" w:cs="Arial"/>
          <w:sz w:val="24"/>
          <w:szCs w:val="24"/>
        </w:rPr>
      </w:pPr>
      <w:r w:rsidRPr="00D631CD">
        <w:rPr>
          <w:rFonts w:ascii="Arial" w:hAnsi="Arial" w:cs="Arial"/>
          <w:sz w:val="24"/>
          <w:szCs w:val="24"/>
        </w:rPr>
        <w:t>IS governed and ruled by fear and strategic terror. The</w:t>
      </w:r>
      <w:r w:rsidR="00013B27" w:rsidRPr="00D631CD">
        <w:rPr>
          <w:rFonts w:ascii="Arial" w:hAnsi="Arial" w:cs="Arial"/>
          <w:sz w:val="24"/>
          <w:szCs w:val="24"/>
        </w:rPr>
        <w:t xml:space="preserve"> </w:t>
      </w:r>
      <w:r w:rsidRPr="00D631CD">
        <w:rPr>
          <w:rFonts w:ascii="Arial" w:hAnsi="Arial" w:cs="Arial"/>
          <w:sz w:val="24"/>
          <w:szCs w:val="24"/>
        </w:rPr>
        <w:t>e</w:t>
      </w:r>
      <w:r w:rsidR="00013B27" w:rsidRPr="00D631CD">
        <w:rPr>
          <w:rFonts w:ascii="Arial" w:hAnsi="Arial" w:cs="Arial"/>
          <w:sz w:val="24"/>
          <w:szCs w:val="24"/>
        </w:rPr>
        <w:t xml:space="preserve">stablishment of the caliphate and the conquest of extensive and well populated territory made governance one of </w:t>
      </w:r>
      <w:r w:rsidR="00013B27" w:rsidRPr="00D631CD">
        <w:rPr>
          <w:rFonts w:ascii="Arial" w:hAnsi="Arial" w:cs="Arial"/>
          <w:sz w:val="24"/>
          <w:szCs w:val="24"/>
        </w:rPr>
        <w:lastRenderedPageBreak/>
        <w:t>ISIS major challenges. From the available evidence, it appears that ISIS, at least in its early days, rose to this challenge with great efficiency (</w:t>
      </w:r>
      <w:proofErr w:type="spellStart"/>
      <w:r w:rsidR="00013B27" w:rsidRPr="00D631CD">
        <w:rPr>
          <w:rFonts w:ascii="Arial" w:hAnsi="Arial" w:cs="Arial"/>
          <w:sz w:val="24"/>
          <w:szCs w:val="24"/>
        </w:rPr>
        <w:t>Revkin</w:t>
      </w:r>
      <w:proofErr w:type="spellEnd"/>
      <w:r w:rsidR="00013B27" w:rsidRPr="00D631CD">
        <w:rPr>
          <w:rFonts w:ascii="Arial" w:hAnsi="Arial" w:cs="Arial"/>
          <w:sz w:val="24"/>
          <w:szCs w:val="24"/>
        </w:rPr>
        <w:t xml:space="preserve"> &amp; McCants, 2015). </w:t>
      </w:r>
      <w:r w:rsidR="00217B4D">
        <w:rPr>
          <w:rFonts w:ascii="Arial" w:hAnsi="Arial" w:cs="Arial"/>
          <w:sz w:val="24"/>
          <w:szCs w:val="24"/>
        </w:rPr>
        <w:t>(</w:t>
      </w:r>
      <w:proofErr w:type="spellStart"/>
      <w:r w:rsidR="00217B4D">
        <w:rPr>
          <w:rFonts w:ascii="Arial" w:hAnsi="Arial" w:cs="Arial"/>
          <w:sz w:val="24"/>
          <w:szCs w:val="24"/>
        </w:rPr>
        <w:t>Jasko</w:t>
      </w:r>
      <w:proofErr w:type="spellEnd"/>
      <w:r w:rsidR="00217B4D">
        <w:rPr>
          <w:rFonts w:ascii="Arial" w:hAnsi="Arial" w:cs="Arial"/>
          <w:sz w:val="24"/>
          <w:szCs w:val="24"/>
        </w:rPr>
        <w:t xml:space="preserve"> et al. 2018</w:t>
      </w:r>
      <w:r w:rsidR="009E3A76">
        <w:rPr>
          <w:rFonts w:ascii="Arial" w:hAnsi="Arial" w:cs="Arial"/>
          <w:sz w:val="24"/>
          <w:szCs w:val="24"/>
        </w:rPr>
        <w:t>, p.20</w:t>
      </w:r>
      <w:r w:rsidR="00217B4D">
        <w:rPr>
          <w:rFonts w:ascii="Arial" w:hAnsi="Arial" w:cs="Arial"/>
          <w:sz w:val="24"/>
          <w:szCs w:val="24"/>
        </w:rPr>
        <w:t xml:space="preserve">) </w:t>
      </w:r>
    </w:p>
    <w:p w14:paraId="40CCFC62" w14:textId="365C88D2" w:rsidR="00013B27" w:rsidRPr="00D631CD" w:rsidRDefault="00013B27" w:rsidP="00D631CD">
      <w:pPr>
        <w:spacing w:after="240" w:line="480" w:lineRule="auto"/>
        <w:jc w:val="both"/>
        <w:rPr>
          <w:rFonts w:ascii="Arial" w:hAnsi="Arial" w:cs="Arial"/>
          <w:sz w:val="24"/>
          <w:szCs w:val="24"/>
        </w:rPr>
      </w:pPr>
      <w:r w:rsidRPr="00D631CD">
        <w:rPr>
          <w:rFonts w:ascii="Arial" w:hAnsi="Arial" w:cs="Arial"/>
          <w:sz w:val="24"/>
          <w:szCs w:val="24"/>
        </w:rPr>
        <w:t xml:space="preserve">The </w:t>
      </w:r>
      <w:r w:rsidR="00923E62">
        <w:rPr>
          <w:rFonts w:ascii="Arial" w:hAnsi="Arial" w:cs="Arial"/>
          <w:sz w:val="24"/>
          <w:szCs w:val="24"/>
        </w:rPr>
        <w:t xml:space="preserve">great designer </w:t>
      </w:r>
      <w:r w:rsidRPr="00D631CD">
        <w:rPr>
          <w:rFonts w:ascii="Arial" w:hAnsi="Arial" w:cs="Arial"/>
          <w:sz w:val="24"/>
          <w:szCs w:val="24"/>
        </w:rPr>
        <w:t xml:space="preserve">of the Islamic State was Haji Bakr, a former colonel in </w:t>
      </w:r>
      <w:proofErr w:type="spellStart"/>
      <w:r w:rsidRPr="00D631CD">
        <w:rPr>
          <w:rFonts w:ascii="Arial" w:hAnsi="Arial" w:cs="Arial"/>
          <w:sz w:val="24"/>
          <w:szCs w:val="24"/>
        </w:rPr>
        <w:t>Sadam</w:t>
      </w:r>
      <w:proofErr w:type="spellEnd"/>
      <w:r w:rsidRPr="00D631CD">
        <w:rPr>
          <w:rFonts w:ascii="Arial" w:hAnsi="Arial" w:cs="Arial"/>
          <w:sz w:val="24"/>
          <w:szCs w:val="24"/>
        </w:rPr>
        <w:t xml:space="preserve"> Hussein’s Iraqi Army, who served as </w:t>
      </w:r>
      <w:r w:rsidR="001D48E7" w:rsidRPr="00D631CD">
        <w:rPr>
          <w:rFonts w:ascii="Arial" w:hAnsi="Arial" w:cs="Arial"/>
          <w:sz w:val="24"/>
          <w:szCs w:val="24"/>
        </w:rPr>
        <w:t>personal advisor</w:t>
      </w:r>
      <w:r w:rsidRPr="00D631CD">
        <w:rPr>
          <w:rFonts w:ascii="Arial" w:hAnsi="Arial" w:cs="Arial"/>
          <w:sz w:val="24"/>
          <w:szCs w:val="24"/>
        </w:rPr>
        <w:t xml:space="preserve"> to the Calif, Abu Bakar al Baghdadi. Bakr was killed in a fight with a rival faction in January 2014, and a search of his house un</w:t>
      </w:r>
      <w:r w:rsidR="00F80E0A">
        <w:rPr>
          <w:rFonts w:ascii="Arial" w:hAnsi="Arial" w:cs="Arial"/>
          <w:sz w:val="24"/>
          <w:szCs w:val="24"/>
        </w:rPr>
        <w:t>earthed</w:t>
      </w:r>
      <w:r w:rsidRPr="00D631CD">
        <w:rPr>
          <w:rFonts w:ascii="Arial" w:hAnsi="Arial" w:cs="Arial"/>
          <w:sz w:val="24"/>
          <w:szCs w:val="24"/>
        </w:rPr>
        <w:t xml:space="preserve"> a notebook of approximately 30 pages containing a detailed blueprint for the conquest and governance of lands to be seized by ISIS (Reuter, 2015). </w:t>
      </w:r>
      <w:r w:rsidR="00A03324">
        <w:rPr>
          <w:rFonts w:ascii="Arial" w:hAnsi="Arial" w:cs="Arial"/>
          <w:sz w:val="24"/>
          <w:szCs w:val="24"/>
        </w:rPr>
        <w:t>(</w:t>
      </w:r>
      <w:proofErr w:type="spellStart"/>
      <w:r w:rsidR="00A03324">
        <w:rPr>
          <w:rFonts w:ascii="Arial" w:hAnsi="Arial" w:cs="Arial"/>
          <w:sz w:val="24"/>
          <w:szCs w:val="24"/>
        </w:rPr>
        <w:t>Jasko</w:t>
      </w:r>
      <w:proofErr w:type="spellEnd"/>
      <w:r w:rsidR="00A03324">
        <w:rPr>
          <w:rFonts w:ascii="Arial" w:hAnsi="Arial" w:cs="Arial"/>
          <w:sz w:val="24"/>
          <w:szCs w:val="24"/>
        </w:rPr>
        <w:t xml:space="preserve"> et al. 2018, p.20)</w:t>
      </w:r>
    </w:p>
    <w:p w14:paraId="12FB148B" w14:textId="69B0338B" w:rsidR="00013B27" w:rsidRPr="00D631CD" w:rsidRDefault="004C6A96" w:rsidP="00D631CD">
      <w:pPr>
        <w:spacing w:after="240" w:line="480" w:lineRule="auto"/>
        <w:jc w:val="both"/>
        <w:rPr>
          <w:rFonts w:ascii="Arial" w:hAnsi="Arial" w:cs="Arial"/>
          <w:sz w:val="24"/>
          <w:szCs w:val="24"/>
        </w:rPr>
      </w:pPr>
      <w:r>
        <w:rPr>
          <w:rFonts w:ascii="Arial" w:hAnsi="Arial" w:cs="Arial"/>
          <w:sz w:val="24"/>
          <w:szCs w:val="24"/>
        </w:rPr>
        <w:t xml:space="preserve">The </w:t>
      </w:r>
      <w:r w:rsidR="00013B27" w:rsidRPr="00D631CD">
        <w:rPr>
          <w:rFonts w:ascii="Arial" w:hAnsi="Arial" w:cs="Arial"/>
          <w:sz w:val="24"/>
          <w:szCs w:val="24"/>
        </w:rPr>
        <w:t xml:space="preserve">IS leadership structure was carefully </w:t>
      </w:r>
      <w:r w:rsidR="00F24679">
        <w:rPr>
          <w:rFonts w:ascii="Arial" w:hAnsi="Arial" w:cs="Arial"/>
          <w:sz w:val="24"/>
          <w:szCs w:val="24"/>
        </w:rPr>
        <w:t>designed</w:t>
      </w:r>
      <w:r w:rsidR="00013B27" w:rsidRPr="00D631CD">
        <w:rPr>
          <w:rFonts w:ascii="Arial" w:hAnsi="Arial" w:cs="Arial"/>
          <w:sz w:val="24"/>
          <w:szCs w:val="24"/>
        </w:rPr>
        <w:t xml:space="preserve">, such that if </w:t>
      </w:r>
      <w:r w:rsidR="00757FF9">
        <w:rPr>
          <w:rFonts w:ascii="Arial" w:hAnsi="Arial" w:cs="Arial"/>
          <w:sz w:val="24"/>
          <w:szCs w:val="24"/>
        </w:rPr>
        <w:t>one of its important members</w:t>
      </w:r>
      <w:r w:rsidR="00013B27" w:rsidRPr="00D631CD">
        <w:rPr>
          <w:rFonts w:ascii="Arial" w:hAnsi="Arial" w:cs="Arial"/>
          <w:sz w:val="24"/>
          <w:szCs w:val="24"/>
        </w:rPr>
        <w:t xml:space="preserve"> was captured or killed, another well-suited </w:t>
      </w:r>
      <w:r w:rsidR="00757FF9">
        <w:rPr>
          <w:rFonts w:ascii="Arial" w:hAnsi="Arial" w:cs="Arial"/>
          <w:sz w:val="24"/>
          <w:szCs w:val="24"/>
        </w:rPr>
        <w:t xml:space="preserve">member </w:t>
      </w:r>
      <w:r w:rsidR="00013B27" w:rsidRPr="00D631CD">
        <w:rPr>
          <w:rFonts w:ascii="Arial" w:hAnsi="Arial" w:cs="Arial"/>
          <w:sz w:val="24"/>
          <w:szCs w:val="24"/>
        </w:rPr>
        <w:t xml:space="preserve">was ready to immediately </w:t>
      </w:r>
      <w:r w:rsidR="00757FF9">
        <w:rPr>
          <w:rFonts w:ascii="Arial" w:hAnsi="Arial" w:cs="Arial"/>
          <w:sz w:val="24"/>
          <w:szCs w:val="24"/>
        </w:rPr>
        <w:t xml:space="preserve">undertake his role </w:t>
      </w:r>
      <w:r w:rsidR="00013B27" w:rsidRPr="00D631CD">
        <w:rPr>
          <w:rFonts w:ascii="Arial" w:hAnsi="Arial" w:cs="Arial"/>
          <w:sz w:val="24"/>
          <w:szCs w:val="24"/>
        </w:rPr>
        <w:t xml:space="preserve">and take over his responsibilities. </w:t>
      </w:r>
      <w:r w:rsidR="000659B4">
        <w:rPr>
          <w:rFonts w:ascii="Arial" w:hAnsi="Arial" w:cs="Arial"/>
          <w:sz w:val="24"/>
          <w:szCs w:val="24"/>
        </w:rPr>
        <w:t>(</w:t>
      </w:r>
      <w:proofErr w:type="spellStart"/>
      <w:r w:rsidR="000659B4">
        <w:rPr>
          <w:rFonts w:ascii="Arial" w:hAnsi="Arial" w:cs="Arial"/>
          <w:sz w:val="24"/>
          <w:szCs w:val="24"/>
        </w:rPr>
        <w:t>Jasko</w:t>
      </w:r>
      <w:proofErr w:type="spellEnd"/>
      <w:r w:rsidR="000659B4">
        <w:rPr>
          <w:rFonts w:ascii="Arial" w:hAnsi="Arial" w:cs="Arial"/>
          <w:sz w:val="24"/>
          <w:szCs w:val="24"/>
        </w:rPr>
        <w:t xml:space="preserve"> et al. 2018, p.20)</w:t>
      </w:r>
    </w:p>
    <w:p w14:paraId="2D6D91B5" w14:textId="14E20E88" w:rsidR="00D631CD" w:rsidRPr="00D631CD" w:rsidRDefault="00013B27" w:rsidP="00D631CD">
      <w:pPr>
        <w:spacing w:after="240" w:line="480" w:lineRule="auto"/>
        <w:jc w:val="both"/>
        <w:rPr>
          <w:rFonts w:ascii="Arial" w:hAnsi="Arial" w:cs="Arial"/>
          <w:sz w:val="24"/>
          <w:szCs w:val="24"/>
        </w:rPr>
      </w:pPr>
      <w:r w:rsidRPr="00D631CD">
        <w:rPr>
          <w:rFonts w:ascii="Arial" w:hAnsi="Arial" w:cs="Arial"/>
          <w:sz w:val="24"/>
          <w:szCs w:val="24"/>
        </w:rPr>
        <w:t>The military organi</w:t>
      </w:r>
      <w:r w:rsidR="008A7650">
        <w:rPr>
          <w:rFonts w:ascii="Arial" w:hAnsi="Arial" w:cs="Arial"/>
          <w:sz w:val="24"/>
          <w:szCs w:val="24"/>
        </w:rPr>
        <w:t>s</w:t>
      </w:r>
      <w:r w:rsidRPr="00D631CD">
        <w:rPr>
          <w:rFonts w:ascii="Arial" w:hAnsi="Arial" w:cs="Arial"/>
          <w:sz w:val="24"/>
          <w:szCs w:val="24"/>
        </w:rPr>
        <w:t xml:space="preserve">ation of ISIS allowed considerable flexibility to local and regional commanders, enabling operational flexibility in executing the decisions of the military council. Operationally, the ISIS bureaucracy worked in accordance with two </w:t>
      </w:r>
      <w:r w:rsidR="00F454B5" w:rsidRPr="00D631CD">
        <w:rPr>
          <w:rFonts w:ascii="Arial" w:hAnsi="Arial" w:cs="Arial"/>
          <w:sz w:val="24"/>
          <w:szCs w:val="24"/>
        </w:rPr>
        <w:t>interlinked</w:t>
      </w:r>
      <w:r w:rsidRPr="00D631CD">
        <w:rPr>
          <w:rFonts w:ascii="Arial" w:hAnsi="Arial" w:cs="Arial"/>
          <w:sz w:val="24"/>
          <w:szCs w:val="24"/>
        </w:rPr>
        <w:t xml:space="preserve"> principles</w:t>
      </w:r>
      <w:r w:rsidR="00C52219">
        <w:rPr>
          <w:rFonts w:ascii="Arial" w:hAnsi="Arial" w:cs="Arial"/>
          <w:sz w:val="24"/>
          <w:szCs w:val="24"/>
        </w:rPr>
        <w:t>,</w:t>
      </w:r>
      <w:r w:rsidRPr="00D631CD">
        <w:rPr>
          <w:rFonts w:ascii="Arial" w:hAnsi="Arial" w:cs="Arial"/>
          <w:sz w:val="24"/>
          <w:szCs w:val="24"/>
        </w:rPr>
        <w:t xml:space="preserve"> </w:t>
      </w:r>
      <w:r w:rsidR="00C52219">
        <w:rPr>
          <w:rFonts w:ascii="Arial" w:hAnsi="Arial" w:cs="Arial"/>
          <w:sz w:val="24"/>
          <w:szCs w:val="24"/>
        </w:rPr>
        <w:t>that of</w:t>
      </w:r>
      <w:r w:rsidRPr="00D631CD">
        <w:rPr>
          <w:rFonts w:ascii="Arial" w:hAnsi="Arial" w:cs="Arial"/>
          <w:sz w:val="24"/>
          <w:szCs w:val="24"/>
        </w:rPr>
        <w:t xml:space="preserve"> legislative tightness, </w:t>
      </w:r>
      <w:r w:rsidR="00C52219">
        <w:rPr>
          <w:rFonts w:ascii="Arial" w:hAnsi="Arial" w:cs="Arial"/>
          <w:sz w:val="24"/>
          <w:szCs w:val="24"/>
        </w:rPr>
        <w:t xml:space="preserve">which was </w:t>
      </w:r>
      <w:r w:rsidRPr="00D631CD">
        <w:rPr>
          <w:rFonts w:ascii="Arial" w:hAnsi="Arial" w:cs="Arial"/>
          <w:sz w:val="24"/>
          <w:szCs w:val="24"/>
        </w:rPr>
        <w:t xml:space="preserve">reinforced by a system of severe punishments that instilled a deep-seated fear in the population under ISIS control, thus forcing compliance with the rules. Upon the conquest of a city, ISIS representatives articulated a set of rules and commands that were disseminated in various ways to the inhabitants, for instance through the </w:t>
      </w:r>
      <w:proofErr w:type="gramStart"/>
      <w:r w:rsidR="00147105" w:rsidRPr="00D631CD">
        <w:rPr>
          <w:rFonts w:ascii="Arial" w:hAnsi="Arial" w:cs="Arial"/>
          <w:sz w:val="24"/>
          <w:szCs w:val="24"/>
        </w:rPr>
        <w:t>loud speakers</w:t>
      </w:r>
      <w:proofErr w:type="gramEnd"/>
      <w:r w:rsidRPr="00D631CD">
        <w:rPr>
          <w:rFonts w:ascii="Arial" w:hAnsi="Arial" w:cs="Arial"/>
          <w:sz w:val="24"/>
          <w:szCs w:val="24"/>
        </w:rPr>
        <w:t xml:space="preserve"> of minarets, and through postings on the city’s billboards (Birke, 2015). </w:t>
      </w:r>
      <w:r w:rsidR="00F815B4">
        <w:rPr>
          <w:rFonts w:ascii="Arial" w:hAnsi="Arial" w:cs="Arial"/>
          <w:sz w:val="24"/>
          <w:szCs w:val="24"/>
        </w:rPr>
        <w:t>(</w:t>
      </w:r>
      <w:proofErr w:type="spellStart"/>
      <w:r w:rsidR="00F815B4">
        <w:rPr>
          <w:rFonts w:ascii="Arial" w:hAnsi="Arial" w:cs="Arial"/>
          <w:sz w:val="24"/>
          <w:szCs w:val="24"/>
        </w:rPr>
        <w:t>Jasko</w:t>
      </w:r>
      <w:proofErr w:type="spellEnd"/>
      <w:r w:rsidR="00F815B4">
        <w:rPr>
          <w:rFonts w:ascii="Arial" w:hAnsi="Arial" w:cs="Arial"/>
          <w:sz w:val="24"/>
          <w:szCs w:val="24"/>
        </w:rPr>
        <w:t xml:space="preserve"> et al. 2018, p.20)</w:t>
      </w:r>
    </w:p>
    <w:p w14:paraId="2AD33C7F" w14:textId="5DDA1F22" w:rsidR="00D631CD" w:rsidRPr="00D631CD" w:rsidRDefault="00C63C42" w:rsidP="00D631CD">
      <w:pPr>
        <w:spacing w:after="240" w:line="480" w:lineRule="auto"/>
        <w:jc w:val="both"/>
        <w:rPr>
          <w:rFonts w:ascii="Arial" w:hAnsi="Arial" w:cs="Arial"/>
          <w:sz w:val="24"/>
          <w:szCs w:val="24"/>
        </w:rPr>
      </w:pPr>
      <w:r>
        <w:rPr>
          <w:rFonts w:ascii="Arial" w:hAnsi="Arial" w:cs="Arial"/>
          <w:sz w:val="24"/>
          <w:szCs w:val="24"/>
        </w:rPr>
        <w:lastRenderedPageBreak/>
        <w:t>I</w:t>
      </w:r>
      <w:r w:rsidR="00013B27" w:rsidRPr="00D631CD">
        <w:rPr>
          <w:rFonts w:ascii="Arial" w:hAnsi="Arial" w:cs="Arial"/>
          <w:sz w:val="24"/>
          <w:szCs w:val="24"/>
        </w:rPr>
        <w:t>nhabitants</w:t>
      </w:r>
      <w:r>
        <w:rPr>
          <w:rFonts w:ascii="Arial" w:hAnsi="Arial" w:cs="Arial"/>
          <w:sz w:val="24"/>
          <w:szCs w:val="24"/>
        </w:rPr>
        <w:t xml:space="preserve"> of captured cities</w:t>
      </w:r>
      <w:r w:rsidR="00013B27" w:rsidRPr="00D631CD">
        <w:rPr>
          <w:rFonts w:ascii="Arial" w:hAnsi="Arial" w:cs="Arial"/>
          <w:sz w:val="24"/>
          <w:szCs w:val="24"/>
        </w:rPr>
        <w:t xml:space="preserve"> were prohibited from leaving their </w:t>
      </w:r>
      <w:r>
        <w:rPr>
          <w:rFonts w:ascii="Arial" w:hAnsi="Arial" w:cs="Arial"/>
          <w:sz w:val="24"/>
          <w:szCs w:val="24"/>
        </w:rPr>
        <w:t>properties</w:t>
      </w:r>
      <w:r w:rsidR="00013B27" w:rsidRPr="00D631CD">
        <w:rPr>
          <w:rFonts w:ascii="Arial" w:hAnsi="Arial" w:cs="Arial"/>
          <w:sz w:val="24"/>
          <w:szCs w:val="24"/>
        </w:rPr>
        <w:t xml:space="preserve"> without state permit which st</w:t>
      </w:r>
      <w:r>
        <w:rPr>
          <w:rFonts w:ascii="Arial" w:hAnsi="Arial" w:cs="Arial"/>
          <w:sz w:val="24"/>
          <w:szCs w:val="24"/>
        </w:rPr>
        <w:t>ated</w:t>
      </w:r>
      <w:r w:rsidR="00013B27" w:rsidRPr="00D631CD">
        <w:rPr>
          <w:rFonts w:ascii="Arial" w:hAnsi="Arial" w:cs="Arial"/>
          <w:sz w:val="24"/>
          <w:szCs w:val="24"/>
        </w:rPr>
        <w:t xml:space="preserve"> that should they fail to return as a</w:t>
      </w:r>
      <w:r>
        <w:rPr>
          <w:rFonts w:ascii="Arial" w:hAnsi="Arial" w:cs="Arial"/>
          <w:sz w:val="24"/>
          <w:szCs w:val="24"/>
        </w:rPr>
        <w:t>greed</w:t>
      </w:r>
      <w:r w:rsidR="00013B27" w:rsidRPr="00D631CD">
        <w:rPr>
          <w:rFonts w:ascii="Arial" w:hAnsi="Arial" w:cs="Arial"/>
          <w:sz w:val="24"/>
          <w:szCs w:val="24"/>
        </w:rPr>
        <w:t xml:space="preserve">, their house and property would be confiscated. </w:t>
      </w:r>
      <w:r>
        <w:rPr>
          <w:rFonts w:ascii="Arial" w:hAnsi="Arial" w:cs="Arial"/>
          <w:sz w:val="24"/>
          <w:szCs w:val="24"/>
        </w:rPr>
        <w:t>(</w:t>
      </w:r>
      <w:proofErr w:type="spellStart"/>
      <w:r>
        <w:rPr>
          <w:rFonts w:ascii="Arial" w:hAnsi="Arial" w:cs="Arial"/>
          <w:sz w:val="24"/>
          <w:szCs w:val="24"/>
        </w:rPr>
        <w:t>Jasko</w:t>
      </w:r>
      <w:proofErr w:type="spellEnd"/>
      <w:r>
        <w:rPr>
          <w:rFonts w:ascii="Arial" w:hAnsi="Arial" w:cs="Arial"/>
          <w:sz w:val="24"/>
          <w:szCs w:val="24"/>
        </w:rPr>
        <w:t xml:space="preserve"> et al. 2018, p.20)</w:t>
      </w:r>
    </w:p>
    <w:p w14:paraId="51DF8287" w14:textId="74AFAE59" w:rsidR="002D5987" w:rsidRDefault="00817F56" w:rsidP="002D5987">
      <w:pPr>
        <w:spacing w:after="240" w:line="480" w:lineRule="auto"/>
        <w:jc w:val="both"/>
        <w:rPr>
          <w:rFonts w:ascii="Arial" w:hAnsi="Arial" w:cs="Arial"/>
          <w:b/>
          <w:bCs/>
          <w:sz w:val="24"/>
          <w:szCs w:val="24"/>
        </w:rPr>
      </w:pPr>
      <w:r>
        <w:rPr>
          <w:rFonts w:ascii="Arial" w:hAnsi="Arial" w:cs="Arial"/>
          <w:sz w:val="24"/>
          <w:szCs w:val="24"/>
        </w:rPr>
        <w:t xml:space="preserve">In reported </w:t>
      </w:r>
      <w:r w:rsidR="00013B27" w:rsidRPr="00D631CD">
        <w:rPr>
          <w:rFonts w:ascii="Arial" w:hAnsi="Arial" w:cs="Arial"/>
          <w:sz w:val="24"/>
          <w:szCs w:val="24"/>
        </w:rPr>
        <w:t xml:space="preserve">interviews </w:t>
      </w:r>
      <w:r>
        <w:rPr>
          <w:rFonts w:ascii="Arial" w:hAnsi="Arial" w:cs="Arial"/>
          <w:sz w:val="24"/>
          <w:szCs w:val="24"/>
        </w:rPr>
        <w:t xml:space="preserve">held </w:t>
      </w:r>
      <w:r w:rsidR="00013B27" w:rsidRPr="00D631CD">
        <w:rPr>
          <w:rFonts w:ascii="Arial" w:hAnsi="Arial" w:cs="Arial"/>
          <w:sz w:val="24"/>
          <w:szCs w:val="24"/>
        </w:rPr>
        <w:t xml:space="preserve">by the “Washington Post” (Sullivan, 2015), </w:t>
      </w:r>
      <w:proofErr w:type="gramStart"/>
      <w:r w:rsidR="00013B27" w:rsidRPr="00D631CD">
        <w:rPr>
          <w:rFonts w:ascii="Arial" w:hAnsi="Arial" w:cs="Arial"/>
          <w:sz w:val="24"/>
          <w:szCs w:val="24"/>
        </w:rPr>
        <w:t>the majority of</w:t>
      </w:r>
      <w:proofErr w:type="gramEnd"/>
      <w:r w:rsidR="00013B27" w:rsidRPr="00D631CD">
        <w:rPr>
          <w:rFonts w:ascii="Arial" w:hAnsi="Arial" w:cs="Arial"/>
          <w:sz w:val="24"/>
          <w:szCs w:val="24"/>
        </w:rPr>
        <w:t xml:space="preserve"> residents i</w:t>
      </w:r>
      <w:r w:rsidR="00DA778F">
        <w:rPr>
          <w:rFonts w:ascii="Arial" w:hAnsi="Arial" w:cs="Arial"/>
          <w:sz w:val="24"/>
          <w:szCs w:val="24"/>
        </w:rPr>
        <w:t>n captured towns</w:t>
      </w:r>
      <w:r w:rsidR="00013B27" w:rsidRPr="00D631CD">
        <w:rPr>
          <w:rFonts w:ascii="Arial" w:hAnsi="Arial" w:cs="Arial"/>
          <w:sz w:val="24"/>
          <w:szCs w:val="24"/>
        </w:rPr>
        <w:t xml:space="preserve"> ruled by ISIS viewed it as an occupier rather than a liberating force, and people cooperated with it simply out of fear. "There is no work, so you have to join them </w:t>
      </w:r>
      <w:proofErr w:type="gramStart"/>
      <w:r w:rsidR="00013B27" w:rsidRPr="00D631CD">
        <w:rPr>
          <w:rFonts w:ascii="Arial" w:hAnsi="Arial" w:cs="Arial"/>
          <w:sz w:val="24"/>
          <w:szCs w:val="24"/>
        </w:rPr>
        <w:t>in order to</w:t>
      </w:r>
      <w:proofErr w:type="gramEnd"/>
      <w:r w:rsidR="00013B27" w:rsidRPr="00D631CD">
        <w:rPr>
          <w:rFonts w:ascii="Arial" w:hAnsi="Arial" w:cs="Arial"/>
          <w:sz w:val="24"/>
          <w:szCs w:val="24"/>
        </w:rPr>
        <w:t xml:space="preserve"> live," one man reported to the “Washington Post”. "So many local people have joined them. They were pushed into Daesh by hunger." It was </w:t>
      </w:r>
      <w:r w:rsidR="00A938A5">
        <w:rPr>
          <w:rFonts w:ascii="Arial" w:hAnsi="Arial" w:cs="Arial"/>
          <w:sz w:val="24"/>
          <w:szCs w:val="24"/>
        </w:rPr>
        <w:t xml:space="preserve">impossible </w:t>
      </w:r>
      <w:r w:rsidR="00013B27" w:rsidRPr="00D631CD">
        <w:rPr>
          <w:rFonts w:ascii="Arial" w:hAnsi="Arial" w:cs="Arial"/>
          <w:sz w:val="24"/>
          <w:szCs w:val="24"/>
        </w:rPr>
        <w:t>to leave ISIS-ruled territories due to the ban on travel and widespread distrust between communities preventing people from organi</w:t>
      </w:r>
      <w:r w:rsidR="00A938A5">
        <w:rPr>
          <w:rFonts w:ascii="Arial" w:hAnsi="Arial" w:cs="Arial"/>
          <w:sz w:val="24"/>
          <w:szCs w:val="24"/>
        </w:rPr>
        <w:t>s</w:t>
      </w:r>
      <w:r w:rsidR="00013B27" w:rsidRPr="00D631CD">
        <w:rPr>
          <w:rFonts w:ascii="Arial" w:hAnsi="Arial" w:cs="Arial"/>
          <w:sz w:val="24"/>
          <w:szCs w:val="24"/>
        </w:rPr>
        <w:t xml:space="preserve">ing any dissent for fear of being </w:t>
      </w:r>
      <w:r w:rsidR="00A938A5" w:rsidRPr="00D631CD">
        <w:rPr>
          <w:rFonts w:ascii="Arial" w:hAnsi="Arial" w:cs="Arial"/>
          <w:sz w:val="24"/>
          <w:szCs w:val="24"/>
        </w:rPr>
        <w:t>criticised</w:t>
      </w:r>
      <w:r w:rsidR="00013B27" w:rsidRPr="00D631CD">
        <w:rPr>
          <w:rFonts w:ascii="Arial" w:hAnsi="Arial" w:cs="Arial"/>
          <w:sz w:val="24"/>
          <w:szCs w:val="24"/>
        </w:rPr>
        <w:t xml:space="preserve"> and put to death</w:t>
      </w:r>
      <w:r w:rsidR="00013B27">
        <w:t xml:space="preserve">. </w:t>
      </w:r>
      <w:r w:rsidR="007727B3">
        <w:rPr>
          <w:rFonts w:ascii="Arial" w:hAnsi="Arial" w:cs="Arial"/>
          <w:sz w:val="24"/>
          <w:szCs w:val="24"/>
        </w:rPr>
        <w:t>(</w:t>
      </w:r>
      <w:proofErr w:type="spellStart"/>
      <w:r w:rsidR="007727B3">
        <w:rPr>
          <w:rFonts w:ascii="Arial" w:hAnsi="Arial" w:cs="Arial"/>
          <w:sz w:val="24"/>
          <w:szCs w:val="24"/>
        </w:rPr>
        <w:t>Jasko</w:t>
      </w:r>
      <w:proofErr w:type="spellEnd"/>
      <w:r w:rsidR="007727B3">
        <w:rPr>
          <w:rFonts w:ascii="Arial" w:hAnsi="Arial" w:cs="Arial"/>
          <w:sz w:val="24"/>
          <w:szCs w:val="24"/>
        </w:rPr>
        <w:t xml:space="preserve"> et al. 2018, p.2</w:t>
      </w:r>
      <w:r w:rsidR="007727B3">
        <w:rPr>
          <w:rFonts w:ascii="Arial" w:hAnsi="Arial" w:cs="Arial"/>
          <w:sz w:val="24"/>
          <w:szCs w:val="24"/>
        </w:rPr>
        <w:t>2</w:t>
      </w:r>
      <w:r w:rsidR="007727B3">
        <w:rPr>
          <w:rFonts w:ascii="Arial" w:hAnsi="Arial" w:cs="Arial"/>
          <w:sz w:val="24"/>
          <w:szCs w:val="24"/>
        </w:rPr>
        <w:t>)</w:t>
      </w:r>
    </w:p>
    <w:p w14:paraId="57445B58" w14:textId="77777777" w:rsidR="001D1FB3" w:rsidRDefault="001D1FB3" w:rsidP="002D5987">
      <w:pPr>
        <w:spacing w:after="240" w:line="480" w:lineRule="auto"/>
        <w:jc w:val="both"/>
        <w:rPr>
          <w:rFonts w:ascii="Arial" w:hAnsi="Arial" w:cs="Arial"/>
          <w:b/>
          <w:bCs/>
          <w:sz w:val="24"/>
          <w:szCs w:val="24"/>
        </w:rPr>
      </w:pPr>
    </w:p>
    <w:p w14:paraId="069F5FBF" w14:textId="21BFD468" w:rsidR="002D5987" w:rsidRPr="0009694F" w:rsidRDefault="00594B11" w:rsidP="002D5987">
      <w:pPr>
        <w:spacing w:after="240" w:line="480" w:lineRule="auto"/>
        <w:jc w:val="both"/>
        <w:rPr>
          <w:rFonts w:ascii="Arial" w:hAnsi="Arial" w:cs="Arial"/>
          <w:b/>
          <w:bCs/>
          <w:sz w:val="24"/>
          <w:szCs w:val="24"/>
          <w:shd w:val="clear" w:color="auto" w:fill="FFFFFF"/>
        </w:rPr>
      </w:pPr>
      <w:r>
        <w:rPr>
          <w:rFonts w:ascii="Arial" w:hAnsi="Arial" w:cs="Arial"/>
          <w:b/>
          <w:bCs/>
          <w:sz w:val="24"/>
          <w:szCs w:val="24"/>
          <w:shd w:val="clear" w:color="auto" w:fill="FFFFFF"/>
        </w:rPr>
        <w:t xml:space="preserve">2. </w:t>
      </w:r>
      <w:r w:rsidR="002D5987" w:rsidRPr="0009694F">
        <w:rPr>
          <w:rFonts w:ascii="Arial" w:hAnsi="Arial" w:cs="Arial"/>
          <w:b/>
          <w:bCs/>
          <w:sz w:val="24"/>
          <w:szCs w:val="24"/>
          <w:shd w:val="clear" w:color="auto" w:fill="FFFFFF"/>
        </w:rPr>
        <w:t>The ‘Intelligence Capability’ of IS:</w:t>
      </w:r>
    </w:p>
    <w:p w14:paraId="2D29BE2C" w14:textId="77777777" w:rsidR="00AD6797" w:rsidRDefault="00D631CD" w:rsidP="002D5987">
      <w:pPr>
        <w:shd w:val="clear" w:color="auto" w:fill="FFFFFF"/>
        <w:spacing w:after="240" w:line="48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The intelligence capacity of IS was a key strength for the group, </w:t>
      </w:r>
      <w:r w:rsidR="00B63020">
        <w:rPr>
          <w:rFonts w:ascii="Arial" w:eastAsia="Times New Roman" w:hAnsi="Arial" w:cs="Arial"/>
          <w:color w:val="000000"/>
          <w:sz w:val="24"/>
          <w:szCs w:val="24"/>
          <w:lang w:eastAsia="en-GB"/>
        </w:rPr>
        <w:t xml:space="preserve">enabling it to strategically deploy its soldiers with efficiency when targeting towns and cities in which it wanted to overthrow and occupy. Its effectiveness enabled IS to </w:t>
      </w:r>
      <w:r w:rsidR="002D5987" w:rsidRPr="00404C85">
        <w:rPr>
          <w:rFonts w:ascii="Arial" w:eastAsia="Times New Roman" w:hAnsi="Arial" w:cs="Arial"/>
          <w:color w:val="000000"/>
          <w:sz w:val="24"/>
          <w:szCs w:val="24"/>
          <w:lang w:eastAsia="en-GB"/>
        </w:rPr>
        <w:t xml:space="preserve">surprise </w:t>
      </w:r>
      <w:r w:rsidR="00B63020">
        <w:rPr>
          <w:rFonts w:ascii="Arial" w:eastAsia="Times New Roman" w:hAnsi="Arial" w:cs="Arial"/>
          <w:color w:val="000000"/>
          <w:sz w:val="24"/>
          <w:szCs w:val="24"/>
          <w:lang w:eastAsia="en-GB"/>
        </w:rPr>
        <w:t xml:space="preserve">the world in its ability to </w:t>
      </w:r>
      <w:r w:rsidR="002D5987" w:rsidRPr="00404C85">
        <w:rPr>
          <w:rFonts w:ascii="Arial" w:eastAsia="Times New Roman" w:hAnsi="Arial" w:cs="Arial"/>
          <w:color w:val="000000"/>
          <w:sz w:val="24"/>
          <w:szCs w:val="24"/>
          <w:lang w:eastAsia="en-GB"/>
        </w:rPr>
        <w:t>seize so much territory in its initial 2014 operations</w:t>
      </w:r>
      <w:r w:rsidR="00DB4C9E">
        <w:rPr>
          <w:rFonts w:ascii="Arial" w:eastAsia="Times New Roman" w:hAnsi="Arial" w:cs="Arial"/>
          <w:color w:val="000000"/>
          <w:sz w:val="24"/>
          <w:szCs w:val="24"/>
          <w:lang w:eastAsia="en-GB"/>
        </w:rPr>
        <w:t xml:space="preserve"> in both Iraq and Syria</w:t>
      </w:r>
      <w:r w:rsidR="002D5987" w:rsidRPr="00404C85">
        <w:rPr>
          <w:rFonts w:ascii="Arial" w:eastAsia="Times New Roman" w:hAnsi="Arial" w:cs="Arial"/>
          <w:color w:val="000000"/>
          <w:sz w:val="24"/>
          <w:szCs w:val="24"/>
          <w:lang w:eastAsia="en-GB"/>
        </w:rPr>
        <w:t xml:space="preserve">. </w:t>
      </w:r>
    </w:p>
    <w:p w14:paraId="56A767B8" w14:textId="5CE9210E" w:rsidR="002D5987" w:rsidRPr="006548FA" w:rsidRDefault="006869BD" w:rsidP="002D5987">
      <w:pPr>
        <w:shd w:val="clear" w:color="auto" w:fill="FFFFFF"/>
        <w:spacing w:after="240" w:line="48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Research work undertaken by </w:t>
      </w:r>
      <w:r w:rsidR="009567C9">
        <w:rPr>
          <w:rFonts w:ascii="Arial" w:eastAsia="Times New Roman" w:hAnsi="Arial" w:cs="Arial"/>
          <w:color w:val="000000"/>
          <w:sz w:val="24"/>
          <w:szCs w:val="24"/>
          <w:lang w:eastAsia="en-GB"/>
        </w:rPr>
        <w:t xml:space="preserve">the </w:t>
      </w:r>
      <w:r w:rsidR="002D5987" w:rsidRPr="00404C85">
        <w:rPr>
          <w:rFonts w:ascii="Arial" w:eastAsia="Times New Roman" w:hAnsi="Arial" w:cs="Arial"/>
          <w:color w:val="000000"/>
          <w:sz w:val="24"/>
          <w:szCs w:val="24"/>
          <w:lang w:eastAsia="en-GB"/>
        </w:rPr>
        <w:t xml:space="preserve">International </w:t>
      </w:r>
      <w:proofErr w:type="spellStart"/>
      <w:r w:rsidR="002D5987" w:rsidRPr="00404C85">
        <w:rPr>
          <w:rFonts w:ascii="Arial" w:eastAsia="Times New Roman" w:hAnsi="Arial" w:cs="Arial"/>
          <w:color w:val="000000"/>
          <w:sz w:val="24"/>
          <w:szCs w:val="24"/>
          <w:lang w:eastAsia="en-GB"/>
        </w:rPr>
        <w:t>Center</w:t>
      </w:r>
      <w:proofErr w:type="spellEnd"/>
      <w:r w:rsidR="002D5987" w:rsidRPr="00404C85">
        <w:rPr>
          <w:rFonts w:ascii="Arial" w:eastAsia="Times New Roman" w:hAnsi="Arial" w:cs="Arial"/>
          <w:color w:val="000000"/>
          <w:sz w:val="24"/>
          <w:szCs w:val="24"/>
          <w:lang w:eastAsia="en-GB"/>
        </w:rPr>
        <w:t xml:space="preserve"> for the Study of Violent Extremism at George Mason University</w:t>
      </w:r>
      <w:r>
        <w:rPr>
          <w:rFonts w:ascii="Arial" w:eastAsia="Times New Roman" w:hAnsi="Arial" w:cs="Arial"/>
          <w:color w:val="000000"/>
          <w:sz w:val="24"/>
          <w:szCs w:val="24"/>
          <w:lang w:eastAsia="en-GB"/>
        </w:rPr>
        <w:t xml:space="preserve">, have </w:t>
      </w:r>
      <w:r w:rsidR="002D5987" w:rsidRPr="00404C85">
        <w:rPr>
          <w:rFonts w:ascii="Arial" w:eastAsia="Times New Roman" w:hAnsi="Arial" w:cs="Arial"/>
          <w:color w:val="000000"/>
          <w:sz w:val="24"/>
          <w:szCs w:val="24"/>
          <w:lang w:eastAsia="en-GB"/>
        </w:rPr>
        <w:t>published a</w:t>
      </w:r>
      <w:hyperlink r:id="rId7" w:tgtFrame="_blank" w:history="1">
        <w:r w:rsidR="002D5987" w:rsidRPr="00404C85">
          <w:rPr>
            <w:rFonts w:ascii="Arial" w:eastAsia="Times New Roman" w:hAnsi="Arial" w:cs="Arial"/>
            <w:color w:val="000000"/>
            <w:sz w:val="24"/>
            <w:szCs w:val="24"/>
            <w:bdr w:val="none" w:sz="0" w:space="0" w:color="auto" w:frame="1"/>
            <w:lang w:eastAsia="en-GB"/>
          </w:rPr>
          <w:t> lengthy study</w:t>
        </w:r>
      </w:hyperlink>
      <w:r w:rsidR="002D5987" w:rsidRPr="00404C85">
        <w:rPr>
          <w:rFonts w:ascii="Arial" w:eastAsia="Times New Roman" w:hAnsi="Arial" w:cs="Arial"/>
          <w:color w:val="000000"/>
          <w:sz w:val="24"/>
          <w:szCs w:val="24"/>
          <w:lang w:eastAsia="en-GB"/>
        </w:rPr>
        <w:t xml:space="preserve"> of </w:t>
      </w:r>
      <w:r w:rsidR="001E3F76">
        <w:rPr>
          <w:rFonts w:ascii="Arial" w:eastAsia="Times New Roman" w:hAnsi="Arial" w:cs="Arial"/>
          <w:color w:val="000000"/>
          <w:sz w:val="24"/>
          <w:szCs w:val="24"/>
          <w:lang w:eastAsia="en-GB"/>
        </w:rPr>
        <w:t xml:space="preserve">IS’s </w:t>
      </w:r>
      <w:r w:rsidR="002D5987" w:rsidRPr="00404C85">
        <w:rPr>
          <w:rFonts w:ascii="Arial" w:eastAsia="Times New Roman" w:hAnsi="Arial" w:cs="Arial"/>
          <w:color w:val="000000"/>
          <w:sz w:val="24"/>
          <w:szCs w:val="24"/>
          <w:lang w:eastAsia="en-GB"/>
        </w:rPr>
        <w:t xml:space="preserve">intelligence operations as told by defectors to which they have had access. They describe how the Islamic State works to gather information on those living under its </w:t>
      </w:r>
      <w:r w:rsidR="002D5987" w:rsidRPr="00404C85">
        <w:rPr>
          <w:rFonts w:ascii="Arial" w:eastAsia="Times New Roman" w:hAnsi="Arial" w:cs="Arial"/>
          <w:color w:val="000000"/>
          <w:sz w:val="24"/>
          <w:szCs w:val="24"/>
          <w:lang w:eastAsia="en-GB"/>
        </w:rPr>
        <w:lastRenderedPageBreak/>
        <w:t>control, as well as how it seeks to gather intelligence on areas into which they seek to expand. In addition, they discuss the Islamic State’s logistical support inside Turkey, recruitment, vetting for would-be jihadis who appear but are not known to recruiters, as well as interactions with other terrorist groups and intelligence services, including those of the Assad regime.</w:t>
      </w:r>
    </w:p>
    <w:p w14:paraId="6F42D3A2" w14:textId="53F45D3D" w:rsidR="002D5987" w:rsidRPr="00FA15BD" w:rsidRDefault="00C571CC" w:rsidP="002D5987">
      <w:pPr>
        <w:pStyle w:val="NormalWeb"/>
        <w:shd w:val="clear" w:color="auto" w:fill="FFFFFF"/>
        <w:spacing w:before="0" w:beforeAutospacing="0" w:after="240" w:afterAutospacing="0" w:line="480" w:lineRule="auto"/>
        <w:jc w:val="both"/>
        <w:textAlignment w:val="baseline"/>
        <w:rPr>
          <w:rFonts w:ascii="Arial" w:hAnsi="Arial" w:cs="Arial"/>
        </w:rPr>
      </w:pPr>
      <w:r>
        <w:rPr>
          <w:rFonts w:ascii="Arial" w:hAnsi="Arial" w:cs="Arial"/>
        </w:rPr>
        <w:t>As described by the defectors, w</w:t>
      </w:r>
      <w:r w:rsidR="002D5987" w:rsidRPr="00FA15BD">
        <w:rPr>
          <w:rFonts w:ascii="Arial" w:hAnsi="Arial" w:cs="Arial"/>
        </w:rPr>
        <w:t>ell before the arrival</w:t>
      </w:r>
      <w:r>
        <w:rPr>
          <w:rFonts w:ascii="Arial" w:hAnsi="Arial" w:cs="Arial"/>
        </w:rPr>
        <w:t xml:space="preserve"> </w:t>
      </w:r>
      <w:r w:rsidR="002D5987" w:rsidRPr="00FA15BD">
        <w:rPr>
          <w:rFonts w:ascii="Arial" w:hAnsi="Arial" w:cs="Arial"/>
        </w:rPr>
        <w:t xml:space="preserve">the </w:t>
      </w:r>
      <w:proofErr w:type="spellStart"/>
      <w:r w:rsidR="002D5987" w:rsidRPr="00FA15BD">
        <w:rPr>
          <w:rFonts w:ascii="Arial" w:hAnsi="Arial" w:cs="Arial"/>
        </w:rPr>
        <w:t>Emni</w:t>
      </w:r>
      <w:proofErr w:type="spellEnd"/>
      <w:r w:rsidR="002D5987" w:rsidRPr="00FA15BD">
        <w:rPr>
          <w:rFonts w:ascii="Arial" w:hAnsi="Arial" w:cs="Arial"/>
        </w:rPr>
        <w:t xml:space="preserve"> </w:t>
      </w:r>
      <w:r w:rsidR="009518F7">
        <w:rPr>
          <w:rFonts w:ascii="Arial" w:hAnsi="Arial" w:cs="Arial"/>
        </w:rPr>
        <w:t>(</w:t>
      </w:r>
      <w:r w:rsidR="002D5987" w:rsidRPr="00FA15BD">
        <w:rPr>
          <w:rFonts w:ascii="Arial" w:hAnsi="Arial" w:cs="Arial"/>
        </w:rPr>
        <w:t>the Islamic state’s intelligence unit</w:t>
      </w:r>
      <w:r w:rsidR="009518F7">
        <w:rPr>
          <w:rFonts w:ascii="Arial" w:hAnsi="Arial" w:cs="Arial"/>
        </w:rPr>
        <w:t>)</w:t>
      </w:r>
      <w:r w:rsidR="002D5987" w:rsidRPr="00FA15BD">
        <w:rPr>
          <w:rFonts w:ascii="Arial" w:hAnsi="Arial" w:cs="Arial"/>
        </w:rPr>
        <w:t xml:space="preserve"> </w:t>
      </w:r>
      <w:r w:rsidR="00265B11">
        <w:rPr>
          <w:rFonts w:ascii="Arial" w:hAnsi="Arial" w:cs="Arial"/>
        </w:rPr>
        <w:t>placed</w:t>
      </w:r>
      <w:r w:rsidR="002D5987" w:rsidRPr="00FA15BD">
        <w:rPr>
          <w:rFonts w:ascii="Arial" w:hAnsi="Arial" w:cs="Arial"/>
        </w:rPr>
        <w:t xml:space="preserve"> well</w:t>
      </w:r>
      <w:r w:rsidR="002D5987" w:rsidRPr="00FA15BD">
        <w:rPr>
          <w:rFonts w:ascii="Cambria Math" w:hAnsi="Cambria Math" w:cs="Cambria Math"/>
        </w:rPr>
        <w:t>‐</w:t>
      </w:r>
      <w:r w:rsidR="002D5987" w:rsidRPr="00FA15BD">
        <w:rPr>
          <w:rFonts w:ascii="Arial" w:hAnsi="Arial" w:cs="Arial"/>
        </w:rPr>
        <w:t>paid informants in villages they intend to invade to map out the political and ideological stan</w:t>
      </w:r>
      <w:r w:rsidR="00C0172C">
        <w:rPr>
          <w:rFonts w:ascii="Arial" w:hAnsi="Arial" w:cs="Arial"/>
        </w:rPr>
        <w:t>ce</w:t>
      </w:r>
      <w:r w:rsidR="002D5987" w:rsidRPr="00FA15BD">
        <w:rPr>
          <w:rFonts w:ascii="Arial" w:hAnsi="Arial" w:cs="Arial"/>
        </w:rPr>
        <w:t xml:space="preserve"> of those living there. Upon capturing the village, and given they have already categori</w:t>
      </w:r>
      <w:r w:rsidR="00C0172C">
        <w:rPr>
          <w:rFonts w:ascii="Arial" w:hAnsi="Arial" w:cs="Arial"/>
        </w:rPr>
        <w:t>s</w:t>
      </w:r>
      <w:r w:rsidR="002D5987" w:rsidRPr="00FA15BD">
        <w:rPr>
          <w:rFonts w:ascii="Arial" w:hAnsi="Arial" w:cs="Arial"/>
        </w:rPr>
        <w:t xml:space="preserve">ed the people, their modus operandi </w:t>
      </w:r>
      <w:r w:rsidR="002D0A79">
        <w:rPr>
          <w:rFonts w:ascii="Arial" w:hAnsi="Arial" w:cs="Arial"/>
        </w:rPr>
        <w:t>was</w:t>
      </w:r>
      <w:r w:rsidR="002D5987" w:rsidRPr="00FA15BD">
        <w:rPr>
          <w:rFonts w:ascii="Arial" w:hAnsi="Arial" w:cs="Arial"/>
        </w:rPr>
        <w:t xml:space="preserve"> to quickly order and carry out assassinations of those they ha</w:t>
      </w:r>
      <w:r w:rsidR="002D0A79">
        <w:rPr>
          <w:rFonts w:ascii="Arial" w:hAnsi="Arial" w:cs="Arial"/>
        </w:rPr>
        <w:t>d</w:t>
      </w:r>
      <w:r w:rsidR="002D5987" w:rsidRPr="00FA15BD">
        <w:rPr>
          <w:rFonts w:ascii="Arial" w:hAnsi="Arial" w:cs="Arial"/>
        </w:rPr>
        <w:t xml:space="preserve"> identified as enemies, or incapable of working with them.</w:t>
      </w:r>
      <w:r w:rsidR="007128B7">
        <w:rPr>
          <w:rFonts w:ascii="Arial" w:hAnsi="Arial" w:cs="Arial"/>
        </w:rPr>
        <w:t xml:space="preserve"> This enabled them to act swiftly to res</w:t>
      </w:r>
      <w:r w:rsidR="00DE0FB5">
        <w:rPr>
          <w:rFonts w:ascii="Arial" w:hAnsi="Arial" w:cs="Arial"/>
        </w:rPr>
        <w:t>t</w:t>
      </w:r>
      <w:r w:rsidR="007128B7">
        <w:rPr>
          <w:rFonts w:ascii="Arial" w:hAnsi="Arial" w:cs="Arial"/>
        </w:rPr>
        <w:t>ore order and control.</w:t>
      </w:r>
      <w:r w:rsidR="00726696">
        <w:rPr>
          <w:rFonts w:ascii="Arial" w:hAnsi="Arial" w:cs="Arial"/>
        </w:rPr>
        <w:t xml:space="preserve"> </w:t>
      </w:r>
      <w:r w:rsidR="00726696">
        <w:rPr>
          <w:rFonts w:ascii="Arial" w:hAnsi="Arial" w:cs="Arial"/>
        </w:rPr>
        <w:t>Michael Rubin (2016) How does ISIS do intelligence?</w:t>
      </w:r>
    </w:p>
    <w:p w14:paraId="0982C698" w14:textId="32F7685A" w:rsidR="006375F7" w:rsidRDefault="002D5987" w:rsidP="002D5987">
      <w:pPr>
        <w:pStyle w:val="NormalWeb"/>
        <w:shd w:val="clear" w:color="auto" w:fill="FFFFFF"/>
        <w:spacing w:before="0" w:beforeAutospacing="0" w:after="240" w:afterAutospacing="0" w:line="480" w:lineRule="auto"/>
        <w:jc w:val="both"/>
        <w:textAlignment w:val="baseline"/>
        <w:rPr>
          <w:rFonts w:ascii="Arial" w:hAnsi="Arial" w:cs="Arial"/>
        </w:rPr>
      </w:pPr>
      <w:r w:rsidRPr="00FA15BD">
        <w:rPr>
          <w:rFonts w:ascii="Arial" w:hAnsi="Arial" w:cs="Arial"/>
        </w:rPr>
        <w:t xml:space="preserve">The </w:t>
      </w:r>
      <w:proofErr w:type="spellStart"/>
      <w:r w:rsidRPr="00FA15BD">
        <w:rPr>
          <w:rFonts w:ascii="Arial" w:hAnsi="Arial" w:cs="Arial"/>
        </w:rPr>
        <w:t>Emni</w:t>
      </w:r>
      <w:proofErr w:type="spellEnd"/>
      <w:r w:rsidRPr="00FA15BD">
        <w:rPr>
          <w:rFonts w:ascii="Arial" w:hAnsi="Arial" w:cs="Arial"/>
        </w:rPr>
        <w:t xml:space="preserve"> also carefully stud</w:t>
      </w:r>
      <w:r w:rsidR="007128B7">
        <w:rPr>
          <w:rFonts w:ascii="Arial" w:hAnsi="Arial" w:cs="Arial"/>
        </w:rPr>
        <w:t>ied</w:t>
      </w:r>
      <w:r w:rsidRPr="00FA15BD">
        <w:rPr>
          <w:rFonts w:ascii="Arial" w:hAnsi="Arial" w:cs="Arial"/>
        </w:rPr>
        <w:t xml:space="preserve"> the population of </w:t>
      </w:r>
      <w:r w:rsidR="007128B7">
        <w:rPr>
          <w:rFonts w:ascii="Arial" w:hAnsi="Arial" w:cs="Arial"/>
        </w:rPr>
        <w:t xml:space="preserve">the </w:t>
      </w:r>
      <w:r w:rsidRPr="00FA15BD">
        <w:rPr>
          <w:rFonts w:ascii="Arial" w:hAnsi="Arial" w:cs="Arial"/>
        </w:rPr>
        <w:t>area they gain</w:t>
      </w:r>
      <w:r w:rsidR="007128B7">
        <w:rPr>
          <w:rFonts w:ascii="Arial" w:hAnsi="Arial" w:cs="Arial"/>
        </w:rPr>
        <w:t>ed</w:t>
      </w:r>
      <w:r w:rsidRPr="00FA15BD">
        <w:rPr>
          <w:rFonts w:ascii="Arial" w:hAnsi="Arial" w:cs="Arial"/>
        </w:rPr>
        <w:t xml:space="preserve"> control of to safeguard their positions and to eliminate all </w:t>
      </w:r>
      <w:r w:rsidR="007B7B2F">
        <w:rPr>
          <w:rFonts w:ascii="Arial" w:hAnsi="Arial" w:cs="Arial"/>
        </w:rPr>
        <w:t xml:space="preserve">potential </w:t>
      </w:r>
      <w:r w:rsidRPr="00FA15BD">
        <w:rPr>
          <w:rFonts w:ascii="Arial" w:hAnsi="Arial" w:cs="Arial"/>
        </w:rPr>
        <w:t xml:space="preserve">dissenters inside the borders of the “Islamic State.” Having learned well from Saddam’s totalitarian state, paid informants </w:t>
      </w:r>
      <w:r w:rsidR="00997298">
        <w:rPr>
          <w:rFonts w:ascii="Arial" w:hAnsi="Arial" w:cs="Arial"/>
        </w:rPr>
        <w:t>were</w:t>
      </w:r>
      <w:r w:rsidRPr="00FA15BD">
        <w:rPr>
          <w:rFonts w:ascii="Arial" w:hAnsi="Arial" w:cs="Arial"/>
        </w:rPr>
        <w:t xml:space="preserve"> placed everywhere inside ISIS, creating a widespread fear of defying the group in any manner. ISIS defectors were even </w:t>
      </w:r>
      <w:r w:rsidR="00997298" w:rsidRPr="00FA15BD">
        <w:rPr>
          <w:rFonts w:ascii="Arial" w:hAnsi="Arial" w:cs="Arial"/>
        </w:rPr>
        <w:t>sceptical</w:t>
      </w:r>
      <w:r w:rsidRPr="00FA15BD">
        <w:rPr>
          <w:rFonts w:ascii="Arial" w:hAnsi="Arial" w:cs="Arial"/>
        </w:rPr>
        <w:t xml:space="preserve"> of their own family members, including young children, fearing that they may have been turned into informants. Some observed children as young as 6 and 7</w:t>
      </w:r>
      <w:r w:rsidRPr="00FA15BD">
        <w:rPr>
          <w:rFonts w:ascii="Cambria Math" w:hAnsi="Cambria Math" w:cs="Cambria Math"/>
        </w:rPr>
        <w:t>‐</w:t>
      </w:r>
      <w:r w:rsidRPr="00FA15BD">
        <w:rPr>
          <w:rFonts w:ascii="Arial" w:hAnsi="Arial" w:cs="Arial"/>
        </w:rPr>
        <w:t>years</w:t>
      </w:r>
      <w:r w:rsidRPr="00FA15BD">
        <w:rPr>
          <w:rFonts w:ascii="Cambria Math" w:hAnsi="Cambria Math" w:cs="Cambria Math"/>
        </w:rPr>
        <w:t>‐</w:t>
      </w:r>
      <w:r w:rsidRPr="00FA15BD">
        <w:rPr>
          <w:rFonts w:ascii="Arial" w:hAnsi="Arial" w:cs="Arial"/>
        </w:rPr>
        <w:t>old being trained and deployed for intelligence work. ISIS cadres also reported that they were loath</w:t>
      </w:r>
      <w:r w:rsidR="004535D3">
        <w:rPr>
          <w:rFonts w:ascii="Arial" w:hAnsi="Arial" w:cs="Arial"/>
        </w:rPr>
        <w:t>ed</w:t>
      </w:r>
      <w:r w:rsidRPr="00FA15BD">
        <w:rPr>
          <w:rFonts w:ascii="Arial" w:hAnsi="Arial" w:cs="Arial"/>
        </w:rPr>
        <w:t xml:space="preserve"> to divulge to other members their doubts and disgust with ISIS’ brutality for fear of being informed upon and punished.</w:t>
      </w:r>
      <w:r>
        <w:rPr>
          <w:rFonts w:ascii="Arial" w:hAnsi="Arial" w:cs="Arial"/>
        </w:rPr>
        <w:t xml:space="preserve"> </w:t>
      </w:r>
      <w:r w:rsidR="006375F7">
        <w:rPr>
          <w:rFonts w:ascii="Arial" w:hAnsi="Arial" w:cs="Arial"/>
        </w:rPr>
        <w:t>Michael Rubin (2016) How does ISIS do intelligence?</w:t>
      </w:r>
    </w:p>
    <w:p w14:paraId="02203F26" w14:textId="5B1C3D5B" w:rsidR="002D5987" w:rsidRDefault="004F6812" w:rsidP="004F6812">
      <w:pPr>
        <w:pStyle w:val="NormalWeb"/>
        <w:shd w:val="clear" w:color="auto" w:fill="FFFFFF"/>
        <w:spacing w:before="0" w:beforeAutospacing="0" w:after="240" w:afterAutospacing="0" w:line="480" w:lineRule="auto"/>
        <w:jc w:val="both"/>
        <w:textAlignment w:val="baseline"/>
        <w:rPr>
          <w:rFonts w:ascii="Arial" w:eastAsiaTheme="minorHAnsi" w:hAnsi="Arial" w:cs="Arial"/>
          <w:lang w:eastAsia="en-US"/>
        </w:rPr>
      </w:pPr>
      <w:r w:rsidRPr="004F6812">
        <w:rPr>
          <w:rFonts w:ascii="Arial" w:eastAsiaTheme="minorHAnsi" w:hAnsi="Arial" w:cs="Arial"/>
          <w:lang w:eastAsia="en-US"/>
        </w:rPr>
        <w:lastRenderedPageBreak/>
        <w:t>Operating with such a tight and secretive intelligence regime enabled total control to be established through the strategy of fear.</w:t>
      </w:r>
    </w:p>
    <w:p w14:paraId="2A233F84" w14:textId="2C08AC44" w:rsidR="002D5987" w:rsidRPr="00ED7D94" w:rsidRDefault="00ED7D94" w:rsidP="002D5987">
      <w:pPr>
        <w:spacing w:after="240" w:line="480" w:lineRule="auto"/>
        <w:jc w:val="both"/>
        <w:rPr>
          <w:rFonts w:ascii="Arial" w:hAnsi="Arial" w:cs="Arial"/>
          <w:b/>
          <w:bCs/>
          <w:sz w:val="24"/>
          <w:szCs w:val="24"/>
        </w:rPr>
      </w:pPr>
      <w:r w:rsidRPr="00ED7D94">
        <w:rPr>
          <w:rFonts w:ascii="Arial" w:hAnsi="Arial" w:cs="Arial"/>
          <w:b/>
          <w:bCs/>
          <w:sz w:val="24"/>
          <w:szCs w:val="24"/>
        </w:rPr>
        <w:t xml:space="preserve">3. </w:t>
      </w:r>
      <w:r w:rsidR="002D5987" w:rsidRPr="00ED7D94">
        <w:rPr>
          <w:rFonts w:ascii="Arial" w:hAnsi="Arial" w:cs="Arial"/>
          <w:b/>
          <w:bCs/>
          <w:sz w:val="24"/>
          <w:szCs w:val="24"/>
        </w:rPr>
        <w:t>Media Strategy:</w:t>
      </w:r>
    </w:p>
    <w:p w14:paraId="254872F7" w14:textId="4FF008C3" w:rsidR="002D5987" w:rsidRDefault="002D5987" w:rsidP="00093D08">
      <w:pPr>
        <w:spacing w:after="240" w:line="480" w:lineRule="auto"/>
        <w:jc w:val="both"/>
        <w:rPr>
          <w:rFonts w:ascii="Arial" w:eastAsia="Times New Roman" w:hAnsi="Arial" w:cs="Arial"/>
          <w:spacing w:val="12"/>
          <w:sz w:val="24"/>
          <w:szCs w:val="24"/>
          <w:lang w:eastAsia="en-GB"/>
        </w:rPr>
      </w:pPr>
      <w:r w:rsidRPr="002B3300">
        <w:rPr>
          <w:rFonts w:ascii="Arial" w:eastAsia="Times New Roman" w:hAnsi="Arial" w:cs="Arial"/>
          <w:spacing w:val="12"/>
          <w:sz w:val="24"/>
          <w:szCs w:val="24"/>
          <w:lang w:eastAsia="en-GB"/>
        </w:rPr>
        <w:t xml:space="preserve">IS became </w:t>
      </w:r>
      <w:r w:rsidR="001C5BBE">
        <w:rPr>
          <w:rFonts w:ascii="Arial" w:eastAsia="Times New Roman" w:hAnsi="Arial" w:cs="Arial"/>
          <w:spacing w:val="12"/>
          <w:sz w:val="24"/>
          <w:szCs w:val="24"/>
          <w:lang w:eastAsia="en-GB"/>
        </w:rPr>
        <w:t xml:space="preserve">globally </w:t>
      </w:r>
      <w:r w:rsidRPr="002B3300">
        <w:rPr>
          <w:rFonts w:ascii="Arial" w:eastAsia="Times New Roman" w:hAnsi="Arial" w:cs="Arial"/>
          <w:spacing w:val="12"/>
          <w:sz w:val="24"/>
          <w:szCs w:val="24"/>
          <w:lang w:eastAsia="en-GB"/>
        </w:rPr>
        <w:t>recogni</w:t>
      </w:r>
      <w:r w:rsidR="001C5BBE">
        <w:rPr>
          <w:rFonts w:ascii="Arial" w:eastAsia="Times New Roman" w:hAnsi="Arial" w:cs="Arial"/>
          <w:spacing w:val="12"/>
          <w:sz w:val="24"/>
          <w:szCs w:val="24"/>
          <w:lang w:eastAsia="en-GB"/>
        </w:rPr>
        <w:t>s</w:t>
      </w:r>
      <w:r w:rsidRPr="002B3300">
        <w:rPr>
          <w:rFonts w:ascii="Arial" w:eastAsia="Times New Roman" w:hAnsi="Arial" w:cs="Arial"/>
          <w:spacing w:val="12"/>
          <w:sz w:val="24"/>
          <w:szCs w:val="24"/>
          <w:lang w:eastAsia="en-GB"/>
        </w:rPr>
        <w:t>ed</w:t>
      </w:r>
      <w:r w:rsidR="001C5BBE">
        <w:rPr>
          <w:rFonts w:ascii="Arial" w:eastAsia="Times New Roman" w:hAnsi="Arial" w:cs="Arial"/>
          <w:spacing w:val="12"/>
          <w:sz w:val="24"/>
          <w:szCs w:val="24"/>
          <w:lang w:eastAsia="en-GB"/>
        </w:rPr>
        <w:t xml:space="preserve"> </w:t>
      </w:r>
      <w:r w:rsidRPr="002B3300">
        <w:rPr>
          <w:rFonts w:ascii="Arial" w:eastAsia="Times New Roman" w:hAnsi="Arial" w:cs="Arial"/>
          <w:spacing w:val="12"/>
          <w:sz w:val="24"/>
          <w:szCs w:val="24"/>
          <w:lang w:eastAsia="en-GB"/>
        </w:rPr>
        <w:t>for carrying out</w:t>
      </w:r>
      <w:r w:rsidR="001C5BBE">
        <w:rPr>
          <w:rFonts w:ascii="Arial" w:eastAsia="Times New Roman" w:hAnsi="Arial" w:cs="Arial"/>
          <w:spacing w:val="12"/>
          <w:sz w:val="24"/>
          <w:szCs w:val="24"/>
          <w:lang w:eastAsia="en-GB"/>
        </w:rPr>
        <w:t xml:space="preserve"> barbaric</w:t>
      </w:r>
      <w:r w:rsidRPr="002B3300">
        <w:rPr>
          <w:rFonts w:ascii="Arial" w:eastAsia="Times New Roman" w:hAnsi="Arial" w:cs="Arial"/>
          <w:spacing w:val="12"/>
          <w:sz w:val="24"/>
          <w:szCs w:val="24"/>
          <w:lang w:eastAsia="en-GB"/>
        </w:rPr>
        <w:t xml:space="preserve"> acts of violence, including public executions, beheadings</w:t>
      </w:r>
      <w:r w:rsidR="00654333">
        <w:rPr>
          <w:rFonts w:ascii="Arial" w:eastAsia="Times New Roman" w:hAnsi="Arial" w:cs="Arial"/>
          <w:spacing w:val="12"/>
          <w:sz w:val="24"/>
          <w:szCs w:val="24"/>
          <w:lang w:eastAsia="en-GB"/>
        </w:rPr>
        <w:t xml:space="preserve">, </w:t>
      </w:r>
      <w:r w:rsidRPr="002B3300">
        <w:rPr>
          <w:rFonts w:ascii="Arial" w:eastAsia="Times New Roman" w:hAnsi="Arial" w:cs="Arial"/>
          <w:spacing w:val="12"/>
          <w:sz w:val="24"/>
          <w:szCs w:val="24"/>
          <w:lang w:eastAsia="en-GB"/>
        </w:rPr>
        <w:t>crucifixions</w:t>
      </w:r>
      <w:r w:rsidR="001C5BBE">
        <w:rPr>
          <w:rFonts w:ascii="Arial" w:eastAsia="Times New Roman" w:hAnsi="Arial" w:cs="Arial"/>
          <w:spacing w:val="12"/>
          <w:sz w:val="24"/>
          <w:szCs w:val="24"/>
          <w:lang w:eastAsia="en-GB"/>
        </w:rPr>
        <w:t xml:space="preserve"> and rapes</w:t>
      </w:r>
      <w:r w:rsidR="00E2564F">
        <w:rPr>
          <w:rFonts w:ascii="Arial" w:eastAsia="Times New Roman" w:hAnsi="Arial" w:cs="Arial"/>
          <w:spacing w:val="12"/>
          <w:sz w:val="24"/>
          <w:szCs w:val="24"/>
          <w:lang w:eastAsia="en-GB"/>
        </w:rPr>
        <w:t xml:space="preserve"> and broadcasting the</w:t>
      </w:r>
      <w:r w:rsidR="00654333">
        <w:rPr>
          <w:rFonts w:ascii="Arial" w:eastAsia="Times New Roman" w:hAnsi="Arial" w:cs="Arial"/>
          <w:spacing w:val="12"/>
          <w:sz w:val="24"/>
          <w:szCs w:val="24"/>
          <w:lang w:eastAsia="en-GB"/>
        </w:rPr>
        <w:t>se</w:t>
      </w:r>
      <w:r w:rsidR="00E2564F">
        <w:rPr>
          <w:rFonts w:ascii="Arial" w:eastAsia="Times New Roman" w:hAnsi="Arial" w:cs="Arial"/>
          <w:spacing w:val="12"/>
          <w:sz w:val="24"/>
          <w:szCs w:val="24"/>
          <w:lang w:eastAsia="en-GB"/>
        </w:rPr>
        <w:t xml:space="preserve"> as its signature </w:t>
      </w:r>
      <w:r w:rsidR="00F67E68">
        <w:rPr>
          <w:rFonts w:ascii="Arial" w:eastAsia="Times New Roman" w:hAnsi="Arial" w:cs="Arial"/>
          <w:spacing w:val="12"/>
          <w:sz w:val="24"/>
          <w:szCs w:val="24"/>
          <w:lang w:eastAsia="en-GB"/>
        </w:rPr>
        <w:t xml:space="preserve">acts </w:t>
      </w:r>
      <w:r w:rsidR="00E2564F">
        <w:rPr>
          <w:rFonts w:ascii="Arial" w:eastAsia="Times New Roman" w:hAnsi="Arial" w:cs="Arial"/>
          <w:spacing w:val="12"/>
          <w:sz w:val="24"/>
          <w:szCs w:val="24"/>
          <w:lang w:eastAsia="en-GB"/>
        </w:rPr>
        <w:t>on-line.</w:t>
      </w:r>
      <w:r w:rsidR="00093D08">
        <w:rPr>
          <w:rFonts w:ascii="Arial" w:eastAsia="Times New Roman" w:hAnsi="Arial" w:cs="Arial"/>
          <w:spacing w:val="12"/>
          <w:sz w:val="24"/>
          <w:szCs w:val="24"/>
          <w:lang w:eastAsia="en-GB"/>
        </w:rPr>
        <w:t xml:space="preserve"> </w:t>
      </w:r>
    </w:p>
    <w:p w14:paraId="3256598A" w14:textId="58ED6130" w:rsidR="007E186E" w:rsidRDefault="002D5987" w:rsidP="002D5987">
      <w:pPr>
        <w:spacing w:after="240" w:line="480" w:lineRule="auto"/>
        <w:jc w:val="both"/>
        <w:rPr>
          <w:rFonts w:ascii="Arial" w:eastAsia="Times New Roman" w:hAnsi="Arial" w:cs="Arial"/>
          <w:spacing w:val="12"/>
          <w:sz w:val="24"/>
          <w:szCs w:val="24"/>
          <w:lang w:eastAsia="en-GB"/>
        </w:rPr>
      </w:pPr>
      <w:r>
        <w:rPr>
          <w:rFonts w:ascii="Arial" w:eastAsia="Times New Roman" w:hAnsi="Arial" w:cs="Arial"/>
          <w:spacing w:val="12"/>
          <w:sz w:val="24"/>
          <w:szCs w:val="24"/>
          <w:lang w:eastAsia="en-GB"/>
        </w:rPr>
        <w:t>The following ISI</w:t>
      </w:r>
      <w:r w:rsidR="007947F8">
        <w:rPr>
          <w:rFonts w:ascii="Arial" w:eastAsia="Times New Roman" w:hAnsi="Arial" w:cs="Arial"/>
          <w:spacing w:val="12"/>
          <w:sz w:val="24"/>
          <w:szCs w:val="24"/>
          <w:lang w:eastAsia="en-GB"/>
        </w:rPr>
        <w:t>S</w:t>
      </w:r>
      <w:r>
        <w:rPr>
          <w:rFonts w:ascii="Arial" w:eastAsia="Times New Roman" w:hAnsi="Arial" w:cs="Arial"/>
          <w:spacing w:val="12"/>
          <w:sz w:val="24"/>
          <w:szCs w:val="24"/>
          <w:lang w:eastAsia="en-GB"/>
        </w:rPr>
        <w:t xml:space="preserve"> publications, aired on their media network and Qatar’s Al-Jazeera, and then broadcast</w:t>
      </w:r>
      <w:r w:rsidR="001D4276">
        <w:rPr>
          <w:rFonts w:ascii="Arial" w:eastAsia="Times New Roman" w:hAnsi="Arial" w:cs="Arial"/>
          <w:spacing w:val="12"/>
          <w:sz w:val="24"/>
          <w:szCs w:val="24"/>
          <w:lang w:eastAsia="en-GB"/>
        </w:rPr>
        <w:t>ed</w:t>
      </w:r>
      <w:r>
        <w:rPr>
          <w:rFonts w:ascii="Arial" w:eastAsia="Times New Roman" w:hAnsi="Arial" w:cs="Arial"/>
          <w:spacing w:val="12"/>
          <w:sz w:val="24"/>
          <w:szCs w:val="24"/>
          <w:lang w:eastAsia="en-GB"/>
        </w:rPr>
        <w:t xml:space="preserve"> on UK sites</w:t>
      </w:r>
      <w:r w:rsidR="00C5798B">
        <w:rPr>
          <w:rFonts w:ascii="Arial" w:eastAsia="Times New Roman" w:hAnsi="Arial" w:cs="Arial"/>
          <w:spacing w:val="12"/>
          <w:sz w:val="24"/>
          <w:szCs w:val="24"/>
          <w:lang w:eastAsia="en-GB"/>
        </w:rPr>
        <w:t xml:space="preserve"> and YouTube, </w:t>
      </w:r>
      <w:r>
        <w:rPr>
          <w:rFonts w:ascii="Arial" w:eastAsia="Times New Roman" w:hAnsi="Arial" w:cs="Arial"/>
          <w:spacing w:val="12"/>
          <w:sz w:val="24"/>
          <w:szCs w:val="24"/>
          <w:lang w:eastAsia="en-GB"/>
        </w:rPr>
        <w:t xml:space="preserve">watched by millions of viewers across the world, had a significant impact </w:t>
      </w:r>
      <w:r w:rsidR="008B7881">
        <w:rPr>
          <w:rFonts w:ascii="Arial" w:eastAsia="Times New Roman" w:hAnsi="Arial" w:cs="Arial"/>
          <w:spacing w:val="12"/>
          <w:sz w:val="24"/>
          <w:szCs w:val="24"/>
          <w:lang w:eastAsia="en-GB"/>
        </w:rPr>
        <w:t>in raising the levels of fear</w:t>
      </w:r>
      <w:r>
        <w:rPr>
          <w:rFonts w:ascii="Arial" w:eastAsia="Times New Roman" w:hAnsi="Arial" w:cs="Arial"/>
          <w:spacing w:val="12"/>
          <w:sz w:val="24"/>
          <w:szCs w:val="24"/>
          <w:lang w:eastAsia="en-GB"/>
        </w:rPr>
        <w:t xml:space="preserve">. The </w:t>
      </w:r>
      <w:r w:rsidR="007E186E">
        <w:rPr>
          <w:rFonts w:ascii="Arial" w:eastAsia="Times New Roman" w:hAnsi="Arial" w:cs="Arial"/>
          <w:spacing w:val="12"/>
          <w:sz w:val="24"/>
          <w:szCs w:val="24"/>
          <w:lang w:eastAsia="en-GB"/>
        </w:rPr>
        <w:t>following executions were publicised:</w:t>
      </w:r>
    </w:p>
    <w:p w14:paraId="54F5FF6A" w14:textId="007DA8AE" w:rsidR="007E186E" w:rsidRPr="007E186E" w:rsidRDefault="007E186E" w:rsidP="007E186E">
      <w:pPr>
        <w:pStyle w:val="ListParagraph"/>
        <w:numPr>
          <w:ilvl w:val="0"/>
          <w:numId w:val="7"/>
        </w:numPr>
        <w:spacing w:after="240" w:line="480" w:lineRule="auto"/>
        <w:jc w:val="both"/>
        <w:rPr>
          <w:rFonts w:ascii="Arial" w:hAnsi="Arial" w:cs="Arial"/>
          <w:sz w:val="24"/>
          <w:szCs w:val="24"/>
        </w:rPr>
      </w:pPr>
      <w:r w:rsidRPr="007E186E">
        <w:rPr>
          <w:rFonts w:ascii="Arial" w:eastAsia="Times New Roman" w:hAnsi="Arial" w:cs="Arial"/>
          <w:spacing w:val="12"/>
          <w:sz w:val="24"/>
          <w:szCs w:val="24"/>
          <w:lang w:eastAsia="en-GB"/>
        </w:rPr>
        <w:t xml:space="preserve">The </w:t>
      </w:r>
      <w:r w:rsidR="002D5987" w:rsidRPr="007E186E">
        <w:rPr>
          <w:rFonts w:ascii="Arial" w:eastAsia="Times New Roman" w:hAnsi="Arial" w:cs="Arial"/>
          <w:spacing w:val="12"/>
          <w:sz w:val="24"/>
          <w:szCs w:val="24"/>
          <w:lang w:eastAsia="en-GB"/>
        </w:rPr>
        <w:t>behead</w:t>
      </w:r>
      <w:r w:rsidRPr="007E186E">
        <w:rPr>
          <w:rFonts w:ascii="Arial" w:eastAsia="Times New Roman" w:hAnsi="Arial" w:cs="Arial"/>
          <w:spacing w:val="12"/>
          <w:sz w:val="24"/>
          <w:szCs w:val="24"/>
          <w:lang w:eastAsia="en-GB"/>
        </w:rPr>
        <w:t>ing of</w:t>
      </w:r>
      <w:r w:rsidR="002D5987" w:rsidRPr="007E186E">
        <w:rPr>
          <w:rFonts w:ascii="Arial" w:eastAsia="Times New Roman" w:hAnsi="Arial" w:cs="Arial"/>
          <w:spacing w:val="12"/>
          <w:sz w:val="24"/>
          <w:szCs w:val="24"/>
          <w:lang w:eastAsia="en-GB"/>
        </w:rPr>
        <w:t xml:space="preserve"> U.S. journalist James Foley and a video of the bloody execution on YouTube. </w:t>
      </w:r>
    </w:p>
    <w:p w14:paraId="76FC6B59" w14:textId="55F70D99" w:rsidR="007E186E" w:rsidRPr="007E186E" w:rsidRDefault="00460487" w:rsidP="007E186E">
      <w:pPr>
        <w:pStyle w:val="ListParagraph"/>
        <w:numPr>
          <w:ilvl w:val="0"/>
          <w:numId w:val="7"/>
        </w:numPr>
        <w:spacing w:after="240" w:line="480" w:lineRule="auto"/>
        <w:jc w:val="both"/>
        <w:rPr>
          <w:rFonts w:ascii="Arial" w:hAnsi="Arial" w:cs="Arial"/>
          <w:sz w:val="24"/>
          <w:szCs w:val="24"/>
        </w:rPr>
      </w:pPr>
      <w:r>
        <w:rPr>
          <w:rFonts w:ascii="Arial" w:eastAsia="Times New Roman" w:hAnsi="Arial" w:cs="Arial"/>
          <w:spacing w:val="12"/>
          <w:sz w:val="24"/>
          <w:szCs w:val="24"/>
          <w:lang w:eastAsia="en-GB"/>
        </w:rPr>
        <w:t>T</w:t>
      </w:r>
      <w:r w:rsidR="002D5987" w:rsidRPr="007E186E">
        <w:rPr>
          <w:rFonts w:ascii="Arial" w:eastAsia="Times New Roman" w:hAnsi="Arial" w:cs="Arial"/>
          <w:spacing w:val="12"/>
          <w:sz w:val="24"/>
          <w:szCs w:val="24"/>
          <w:lang w:eastAsia="en-GB"/>
        </w:rPr>
        <w:t xml:space="preserve">he beheading of U.S. journalist Steven Sotloff. </w:t>
      </w:r>
    </w:p>
    <w:p w14:paraId="3BC9C53D" w14:textId="0EF2E32A" w:rsidR="006123DD" w:rsidRPr="006123DD" w:rsidRDefault="002D5987" w:rsidP="007E186E">
      <w:pPr>
        <w:pStyle w:val="ListParagraph"/>
        <w:numPr>
          <w:ilvl w:val="0"/>
          <w:numId w:val="7"/>
        </w:numPr>
        <w:spacing w:after="240" w:line="480" w:lineRule="auto"/>
        <w:jc w:val="both"/>
        <w:rPr>
          <w:rFonts w:ascii="Arial" w:hAnsi="Arial" w:cs="Arial"/>
          <w:sz w:val="24"/>
          <w:szCs w:val="24"/>
        </w:rPr>
      </w:pPr>
      <w:r w:rsidRPr="007E186E">
        <w:rPr>
          <w:rFonts w:ascii="Arial" w:eastAsia="Times New Roman" w:hAnsi="Arial" w:cs="Arial"/>
          <w:spacing w:val="12"/>
          <w:sz w:val="24"/>
          <w:szCs w:val="24"/>
          <w:lang w:eastAsia="en-GB"/>
        </w:rPr>
        <w:t xml:space="preserve">February 2015, </w:t>
      </w:r>
      <w:r w:rsidR="00E16F2D">
        <w:rPr>
          <w:rFonts w:ascii="Arial" w:eastAsia="Times New Roman" w:hAnsi="Arial" w:cs="Arial"/>
          <w:spacing w:val="12"/>
          <w:sz w:val="24"/>
          <w:szCs w:val="24"/>
          <w:lang w:eastAsia="en-GB"/>
        </w:rPr>
        <w:t xml:space="preserve">a </w:t>
      </w:r>
      <w:r w:rsidRPr="007E186E">
        <w:rPr>
          <w:rFonts w:ascii="Arial" w:eastAsia="Times New Roman" w:hAnsi="Arial" w:cs="Arial"/>
          <w:spacing w:val="12"/>
          <w:sz w:val="24"/>
          <w:szCs w:val="24"/>
          <w:lang w:eastAsia="en-GB"/>
        </w:rPr>
        <w:t xml:space="preserve">Jordanian military pilot </w:t>
      </w:r>
      <w:r w:rsidR="00E16F2D">
        <w:rPr>
          <w:rFonts w:ascii="Arial" w:eastAsia="Times New Roman" w:hAnsi="Arial" w:cs="Arial"/>
          <w:spacing w:val="12"/>
          <w:sz w:val="24"/>
          <w:szCs w:val="24"/>
          <w:lang w:eastAsia="en-GB"/>
        </w:rPr>
        <w:t>was</w:t>
      </w:r>
      <w:r w:rsidRPr="007E186E">
        <w:rPr>
          <w:rFonts w:ascii="Arial" w:eastAsia="Times New Roman" w:hAnsi="Arial" w:cs="Arial"/>
          <w:spacing w:val="12"/>
          <w:sz w:val="24"/>
          <w:szCs w:val="24"/>
          <w:lang w:eastAsia="en-GB"/>
        </w:rPr>
        <w:t xml:space="preserve"> burn</w:t>
      </w:r>
      <w:r w:rsidR="00E16F2D">
        <w:rPr>
          <w:rFonts w:ascii="Arial" w:eastAsia="Times New Roman" w:hAnsi="Arial" w:cs="Arial"/>
          <w:spacing w:val="12"/>
          <w:sz w:val="24"/>
          <w:szCs w:val="24"/>
          <w:lang w:eastAsia="en-GB"/>
        </w:rPr>
        <w:t>t</w:t>
      </w:r>
      <w:r w:rsidRPr="007E186E">
        <w:rPr>
          <w:rFonts w:ascii="Arial" w:eastAsia="Times New Roman" w:hAnsi="Arial" w:cs="Arial"/>
          <w:spacing w:val="12"/>
          <w:sz w:val="24"/>
          <w:szCs w:val="24"/>
          <w:lang w:eastAsia="en-GB"/>
        </w:rPr>
        <w:t xml:space="preserve"> alive in a cage. </w:t>
      </w:r>
    </w:p>
    <w:p w14:paraId="2725E657" w14:textId="74B86A25" w:rsidR="007E186E" w:rsidRPr="007E186E" w:rsidRDefault="006123DD" w:rsidP="007E186E">
      <w:pPr>
        <w:pStyle w:val="ListParagraph"/>
        <w:numPr>
          <w:ilvl w:val="0"/>
          <w:numId w:val="7"/>
        </w:numPr>
        <w:spacing w:after="240" w:line="480" w:lineRule="auto"/>
        <w:jc w:val="both"/>
        <w:rPr>
          <w:rFonts w:ascii="Arial" w:hAnsi="Arial" w:cs="Arial"/>
          <w:sz w:val="24"/>
          <w:szCs w:val="24"/>
        </w:rPr>
      </w:pPr>
      <w:r>
        <w:rPr>
          <w:rFonts w:ascii="Arial" w:eastAsia="Times New Roman" w:hAnsi="Arial" w:cs="Arial"/>
          <w:spacing w:val="12"/>
          <w:sz w:val="24"/>
          <w:szCs w:val="24"/>
          <w:lang w:eastAsia="en-GB"/>
        </w:rPr>
        <w:t xml:space="preserve">The </w:t>
      </w:r>
      <w:r w:rsidR="002D5987" w:rsidRPr="007E186E">
        <w:rPr>
          <w:rFonts w:ascii="Arial" w:eastAsia="Times New Roman" w:hAnsi="Arial" w:cs="Arial"/>
          <w:spacing w:val="12"/>
          <w:sz w:val="24"/>
          <w:szCs w:val="24"/>
          <w:lang w:eastAsia="en-GB"/>
        </w:rPr>
        <w:t>beheading 21 Egyptian </w:t>
      </w:r>
      <w:hyperlink r:id="rId8" w:history="1">
        <w:r w:rsidR="002D5987" w:rsidRPr="007E186E">
          <w:rPr>
            <w:rFonts w:ascii="Arial" w:eastAsia="Times New Roman" w:hAnsi="Arial" w:cs="Arial"/>
            <w:spacing w:val="12"/>
            <w:sz w:val="24"/>
            <w:szCs w:val="24"/>
            <w:lang w:eastAsia="en-GB"/>
          </w:rPr>
          <w:t>Christians</w:t>
        </w:r>
      </w:hyperlink>
      <w:r w:rsidR="002D5987" w:rsidRPr="007E186E">
        <w:rPr>
          <w:rFonts w:ascii="Arial" w:eastAsia="Times New Roman" w:hAnsi="Arial" w:cs="Arial"/>
          <w:spacing w:val="12"/>
          <w:sz w:val="24"/>
          <w:szCs w:val="24"/>
          <w:lang w:eastAsia="en-GB"/>
        </w:rPr>
        <w:t xml:space="preserve"> on a beach in Libya. </w:t>
      </w:r>
    </w:p>
    <w:p w14:paraId="0FD259DC" w14:textId="01F4C81E" w:rsidR="002D5987" w:rsidRPr="00FE64C1" w:rsidRDefault="00743F6A" w:rsidP="007E186E">
      <w:pPr>
        <w:pStyle w:val="ListParagraph"/>
        <w:numPr>
          <w:ilvl w:val="0"/>
          <w:numId w:val="7"/>
        </w:numPr>
        <w:spacing w:after="240" w:line="480" w:lineRule="auto"/>
        <w:jc w:val="both"/>
        <w:rPr>
          <w:rFonts w:ascii="Arial" w:hAnsi="Arial" w:cs="Arial"/>
          <w:sz w:val="24"/>
          <w:szCs w:val="24"/>
        </w:rPr>
      </w:pPr>
      <w:r>
        <w:rPr>
          <w:rFonts w:ascii="Arial" w:eastAsia="Times New Roman" w:hAnsi="Arial" w:cs="Arial"/>
          <w:spacing w:val="12"/>
          <w:sz w:val="24"/>
          <w:szCs w:val="24"/>
          <w:lang w:eastAsia="en-GB"/>
        </w:rPr>
        <w:t>I</w:t>
      </w:r>
      <w:r w:rsidR="002D5987" w:rsidRPr="007E186E">
        <w:rPr>
          <w:rFonts w:ascii="Arial" w:eastAsia="Times New Roman" w:hAnsi="Arial" w:cs="Arial"/>
          <w:spacing w:val="12"/>
          <w:sz w:val="24"/>
          <w:szCs w:val="24"/>
          <w:lang w:eastAsia="en-GB"/>
        </w:rPr>
        <w:t>mages of a man being thrown off a building in Syria</w:t>
      </w:r>
      <w:r w:rsidR="00EE5B48">
        <w:rPr>
          <w:rFonts w:ascii="Arial" w:eastAsia="Times New Roman" w:hAnsi="Arial" w:cs="Arial"/>
          <w:spacing w:val="12"/>
          <w:sz w:val="24"/>
          <w:szCs w:val="24"/>
          <w:lang w:eastAsia="en-GB"/>
        </w:rPr>
        <w:t>, because he was a homosexual</w:t>
      </w:r>
      <w:r>
        <w:rPr>
          <w:rFonts w:ascii="Arial" w:eastAsia="Times New Roman" w:hAnsi="Arial" w:cs="Arial"/>
          <w:spacing w:val="12"/>
          <w:sz w:val="24"/>
          <w:szCs w:val="24"/>
          <w:lang w:eastAsia="en-GB"/>
        </w:rPr>
        <w:t xml:space="preserve"> (March 2015).</w:t>
      </w:r>
    </w:p>
    <w:p w14:paraId="26ADE384" w14:textId="77FE16C5" w:rsidR="00FE64C1" w:rsidRPr="00FE64C1" w:rsidRDefault="00FE64C1" w:rsidP="00FE64C1">
      <w:pPr>
        <w:spacing w:after="240" w:line="480" w:lineRule="auto"/>
        <w:ind w:left="4320"/>
        <w:jc w:val="both"/>
        <w:rPr>
          <w:rFonts w:ascii="Arial" w:hAnsi="Arial" w:cs="Arial"/>
          <w:sz w:val="24"/>
          <w:szCs w:val="24"/>
        </w:rPr>
      </w:pPr>
      <w:r w:rsidRPr="00FE64C1">
        <w:rPr>
          <w:rFonts w:ascii="Arial" w:eastAsia="Times New Roman" w:hAnsi="Arial" w:cs="Arial"/>
          <w:spacing w:val="12"/>
          <w:sz w:val="24"/>
          <w:szCs w:val="24"/>
          <w:lang w:eastAsia="en-GB"/>
        </w:rPr>
        <w:t>(ISIS – History.Com Editors, 2017)</w:t>
      </w:r>
    </w:p>
    <w:p w14:paraId="30C96631" w14:textId="4A94F383" w:rsidR="004443B7" w:rsidRDefault="002D5987" w:rsidP="00DF1E90">
      <w:pPr>
        <w:shd w:val="clear" w:color="auto" w:fill="FFFFFF"/>
        <w:spacing w:before="450" w:after="240" w:line="480" w:lineRule="auto"/>
        <w:jc w:val="both"/>
        <w:rPr>
          <w:rFonts w:ascii="Arial" w:eastAsia="Times New Roman" w:hAnsi="Arial" w:cs="Arial"/>
          <w:spacing w:val="12"/>
          <w:sz w:val="24"/>
          <w:szCs w:val="24"/>
          <w:lang w:eastAsia="en-GB"/>
        </w:rPr>
      </w:pPr>
      <w:r w:rsidRPr="002B3300">
        <w:rPr>
          <w:rFonts w:ascii="Arial" w:eastAsia="Times New Roman" w:hAnsi="Arial" w:cs="Arial"/>
          <w:spacing w:val="12"/>
          <w:sz w:val="24"/>
          <w:szCs w:val="24"/>
          <w:lang w:eastAsia="en-GB"/>
        </w:rPr>
        <w:t>Numerous other videos and images documenting brutal executions have been released and attributed to ISIS.</w:t>
      </w:r>
      <w:r w:rsidR="009F6A10">
        <w:rPr>
          <w:rFonts w:ascii="Arial" w:eastAsia="Times New Roman" w:hAnsi="Arial" w:cs="Arial"/>
          <w:spacing w:val="12"/>
          <w:sz w:val="24"/>
          <w:szCs w:val="24"/>
          <w:lang w:eastAsia="en-GB"/>
        </w:rPr>
        <w:t xml:space="preserve">  </w:t>
      </w:r>
    </w:p>
    <w:p w14:paraId="59E930DA" w14:textId="1148C54A" w:rsidR="00A879A4" w:rsidRDefault="002D5987" w:rsidP="001A0BFC">
      <w:pPr>
        <w:shd w:val="clear" w:color="auto" w:fill="FFFFFF"/>
        <w:spacing w:before="450" w:after="240" w:line="480" w:lineRule="auto"/>
        <w:jc w:val="both"/>
        <w:rPr>
          <w:rFonts w:ascii="Arial" w:hAnsi="Arial" w:cs="Arial"/>
          <w:sz w:val="24"/>
          <w:szCs w:val="24"/>
        </w:rPr>
      </w:pPr>
      <w:r w:rsidRPr="00DF1E90">
        <w:rPr>
          <w:rFonts w:ascii="Arial" w:hAnsi="Arial" w:cs="Arial"/>
          <w:sz w:val="24"/>
          <w:szCs w:val="24"/>
        </w:rPr>
        <w:lastRenderedPageBreak/>
        <w:t xml:space="preserve">In a single year, ISIS released almost 15,000 propaganda materials, including 800 videos and </w:t>
      </w:r>
      <w:r w:rsidR="00925F9A">
        <w:rPr>
          <w:rFonts w:ascii="Arial" w:hAnsi="Arial" w:cs="Arial"/>
          <w:sz w:val="24"/>
          <w:szCs w:val="24"/>
        </w:rPr>
        <w:t xml:space="preserve">approx. </w:t>
      </w:r>
      <w:r w:rsidRPr="00DF1E90">
        <w:rPr>
          <w:rFonts w:ascii="Arial" w:hAnsi="Arial" w:cs="Arial"/>
          <w:sz w:val="24"/>
          <w:szCs w:val="24"/>
        </w:rPr>
        <w:t xml:space="preserve">20 magazines translated into 11 languages, including Mandarin. </w:t>
      </w:r>
      <w:bookmarkStart w:id="2" w:name="_Hlk87652945"/>
      <w:r w:rsidR="00B55411">
        <w:rPr>
          <w:rFonts w:ascii="Arial" w:hAnsi="Arial" w:cs="Arial"/>
          <w:sz w:val="24"/>
          <w:szCs w:val="24"/>
        </w:rPr>
        <w:t>ISIS Financing (201</w:t>
      </w:r>
      <w:r w:rsidR="00DE4374">
        <w:rPr>
          <w:rFonts w:ascii="Arial" w:hAnsi="Arial" w:cs="Arial"/>
          <w:sz w:val="24"/>
          <w:szCs w:val="24"/>
        </w:rPr>
        <w:t>6</w:t>
      </w:r>
      <w:r w:rsidR="00B55411">
        <w:rPr>
          <w:rFonts w:ascii="Arial" w:hAnsi="Arial" w:cs="Arial"/>
          <w:sz w:val="24"/>
          <w:szCs w:val="24"/>
        </w:rPr>
        <w:t>)</w:t>
      </w:r>
      <w:r w:rsidR="005D1061">
        <w:rPr>
          <w:rFonts w:ascii="Arial" w:hAnsi="Arial" w:cs="Arial"/>
          <w:sz w:val="24"/>
          <w:szCs w:val="24"/>
        </w:rPr>
        <w:t xml:space="preserve"> p. 22.</w:t>
      </w:r>
      <w:bookmarkEnd w:id="2"/>
    </w:p>
    <w:p w14:paraId="2FC57476" w14:textId="77777777" w:rsidR="005D1061" w:rsidRPr="005D1061" w:rsidRDefault="005D1061" w:rsidP="001A0BFC">
      <w:pPr>
        <w:shd w:val="clear" w:color="auto" w:fill="FFFFFF"/>
        <w:spacing w:before="450" w:after="240" w:line="480" w:lineRule="auto"/>
        <w:jc w:val="both"/>
        <w:rPr>
          <w:rFonts w:ascii="Arial" w:hAnsi="Arial" w:cs="Arial"/>
          <w:sz w:val="8"/>
          <w:szCs w:val="8"/>
        </w:rPr>
      </w:pPr>
    </w:p>
    <w:p w14:paraId="01CFE997" w14:textId="0B67DC9B" w:rsidR="002D5987" w:rsidRDefault="001B7058" w:rsidP="002D5987">
      <w:pPr>
        <w:spacing w:after="240" w:line="480" w:lineRule="auto"/>
        <w:jc w:val="both"/>
        <w:rPr>
          <w:rFonts w:ascii="Arial" w:hAnsi="Arial" w:cs="Arial"/>
          <w:b/>
          <w:bCs/>
          <w:sz w:val="24"/>
          <w:szCs w:val="24"/>
        </w:rPr>
      </w:pPr>
      <w:r>
        <w:rPr>
          <w:rFonts w:ascii="Arial" w:hAnsi="Arial" w:cs="Arial"/>
          <w:b/>
          <w:bCs/>
          <w:sz w:val="24"/>
          <w:szCs w:val="24"/>
        </w:rPr>
        <w:t xml:space="preserve">4. </w:t>
      </w:r>
      <w:r w:rsidR="002D5987" w:rsidRPr="00A41508">
        <w:rPr>
          <w:rFonts w:ascii="Arial" w:hAnsi="Arial" w:cs="Arial"/>
          <w:b/>
          <w:bCs/>
          <w:sz w:val="24"/>
          <w:szCs w:val="24"/>
        </w:rPr>
        <w:t xml:space="preserve">Recruitment </w:t>
      </w:r>
      <w:r w:rsidR="002D5987">
        <w:rPr>
          <w:rFonts w:ascii="Arial" w:hAnsi="Arial" w:cs="Arial"/>
          <w:b/>
          <w:bCs/>
          <w:sz w:val="24"/>
          <w:szCs w:val="24"/>
        </w:rPr>
        <w:t>Strategy</w:t>
      </w:r>
    </w:p>
    <w:p w14:paraId="20410912" w14:textId="75AEDB1E" w:rsidR="002D5987" w:rsidRDefault="002D5987" w:rsidP="002D5987">
      <w:pPr>
        <w:spacing w:after="240" w:line="480" w:lineRule="auto"/>
        <w:jc w:val="both"/>
        <w:rPr>
          <w:rFonts w:ascii="Arial" w:hAnsi="Arial" w:cs="Arial"/>
          <w:sz w:val="24"/>
          <w:szCs w:val="24"/>
        </w:rPr>
      </w:pPr>
      <w:r>
        <w:rPr>
          <w:rFonts w:ascii="Arial" w:hAnsi="Arial" w:cs="Arial"/>
          <w:sz w:val="24"/>
          <w:szCs w:val="24"/>
        </w:rPr>
        <w:t xml:space="preserve">IS </w:t>
      </w:r>
      <w:r w:rsidR="00B963FC">
        <w:rPr>
          <w:rFonts w:ascii="Arial" w:hAnsi="Arial" w:cs="Arial"/>
          <w:sz w:val="24"/>
          <w:szCs w:val="24"/>
        </w:rPr>
        <w:t xml:space="preserve">maximised the use of </w:t>
      </w:r>
      <w:r>
        <w:rPr>
          <w:rFonts w:ascii="Arial" w:hAnsi="Arial" w:cs="Arial"/>
          <w:sz w:val="24"/>
          <w:szCs w:val="24"/>
        </w:rPr>
        <w:t xml:space="preserve">the internet to recruit and radicalise those who were vulnerable and wanted </w:t>
      </w:r>
      <w:r w:rsidR="00490AA2">
        <w:rPr>
          <w:rFonts w:ascii="Arial" w:hAnsi="Arial" w:cs="Arial"/>
          <w:sz w:val="24"/>
          <w:szCs w:val="24"/>
        </w:rPr>
        <w:t>to travel to Iraq and Syria, or act as a lone wolf.</w:t>
      </w:r>
    </w:p>
    <w:p w14:paraId="604ECCB0" w14:textId="6636D802" w:rsidR="006B2EBA" w:rsidRPr="00417CAB" w:rsidRDefault="002D5987" w:rsidP="002D5987">
      <w:pPr>
        <w:spacing w:after="240" w:line="480" w:lineRule="auto"/>
        <w:jc w:val="both"/>
        <w:rPr>
          <w:rFonts w:ascii="Arial" w:hAnsi="Arial" w:cs="Arial"/>
          <w:sz w:val="24"/>
          <w:szCs w:val="24"/>
        </w:rPr>
      </w:pPr>
      <w:r w:rsidRPr="00417CAB">
        <w:rPr>
          <w:rFonts w:ascii="Arial" w:hAnsi="Arial" w:cs="Arial"/>
          <w:sz w:val="24"/>
          <w:szCs w:val="24"/>
        </w:rPr>
        <w:t xml:space="preserve">Out of more than 30,000 foreigners who travelled to join ISIS by the end of 2015, approximately half came in 2015. This marked a strong upward trend in recruitment, driven in part by the </w:t>
      </w:r>
      <w:r w:rsidR="0028048F" w:rsidRPr="00417CAB">
        <w:rPr>
          <w:rFonts w:ascii="Arial" w:hAnsi="Arial" w:cs="Arial"/>
          <w:sz w:val="24"/>
          <w:szCs w:val="24"/>
        </w:rPr>
        <w:t>enthusiastic</w:t>
      </w:r>
      <w:r w:rsidRPr="00417CAB">
        <w:rPr>
          <w:rFonts w:ascii="Arial" w:hAnsi="Arial" w:cs="Arial"/>
          <w:sz w:val="24"/>
          <w:szCs w:val="24"/>
        </w:rPr>
        <w:t xml:space="preserve"> reaction among IS supporters to the declaration of the caliphate. </w:t>
      </w:r>
    </w:p>
    <w:p w14:paraId="1A1D4E44" w14:textId="77777777" w:rsidR="00D64A7D" w:rsidRPr="00D64A7D" w:rsidRDefault="002D5987" w:rsidP="002D5987">
      <w:pPr>
        <w:spacing w:after="240" w:line="480" w:lineRule="auto"/>
        <w:jc w:val="both"/>
        <w:rPr>
          <w:rFonts w:ascii="Arial" w:hAnsi="Arial" w:cs="Arial"/>
          <w:sz w:val="24"/>
          <w:szCs w:val="24"/>
        </w:rPr>
      </w:pPr>
      <w:proofErr w:type="gramStart"/>
      <w:r w:rsidRPr="00D64A7D">
        <w:rPr>
          <w:rFonts w:ascii="Arial" w:hAnsi="Arial" w:cs="Arial"/>
          <w:sz w:val="24"/>
          <w:szCs w:val="24"/>
        </w:rPr>
        <w:t>A majority of</w:t>
      </w:r>
      <w:proofErr w:type="gramEnd"/>
      <w:r w:rsidRPr="00D64A7D">
        <w:rPr>
          <w:rFonts w:ascii="Arial" w:hAnsi="Arial" w:cs="Arial"/>
          <w:sz w:val="24"/>
          <w:szCs w:val="24"/>
        </w:rPr>
        <w:t xml:space="preserve"> the foreign fighters were volunteers from Arab countries in the Middle East and North Africa, but an increasing number of recruits travelled to Syria and Iraq from Western Europe, Balkans, Russia, and Central and South Asia (The </w:t>
      </w:r>
      <w:proofErr w:type="spellStart"/>
      <w:r w:rsidRPr="00D64A7D">
        <w:rPr>
          <w:rFonts w:ascii="Arial" w:hAnsi="Arial" w:cs="Arial"/>
          <w:sz w:val="24"/>
          <w:szCs w:val="24"/>
        </w:rPr>
        <w:t>Soufan</w:t>
      </w:r>
      <w:proofErr w:type="spellEnd"/>
      <w:r w:rsidRPr="00D64A7D">
        <w:rPr>
          <w:rFonts w:ascii="Arial" w:hAnsi="Arial" w:cs="Arial"/>
          <w:sz w:val="24"/>
          <w:szCs w:val="24"/>
        </w:rPr>
        <w:t xml:space="preserve"> Group, 2015a).</w:t>
      </w:r>
    </w:p>
    <w:p w14:paraId="49D61F67" w14:textId="33C7E6AE" w:rsidR="006B2EBA" w:rsidRPr="00DB7F3F" w:rsidRDefault="002D5987" w:rsidP="002D5987">
      <w:pPr>
        <w:spacing w:after="240" w:line="480" w:lineRule="auto"/>
        <w:jc w:val="both"/>
        <w:rPr>
          <w:rFonts w:ascii="Arial" w:hAnsi="Arial" w:cs="Arial"/>
          <w:sz w:val="24"/>
          <w:szCs w:val="24"/>
        </w:rPr>
      </w:pPr>
      <w:r w:rsidRPr="00DB7F3F">
        <w:rPr>
          <w:rFonts w:ascii="Arial" w:hAnsi="Arial" w:cs="Arial"/>
          <w:sz w:val="24"/>
          <w:szCs w:val="24"/>
        </w:rPr>
        <w:t xml:space="preserve"> Although most were young men, the relatively high number of female recruits was unique, attesting to the special excitement that ISIS ha</w:t>
      </w:r>
      <w:r w:rsidR="00206049">
        <w:rPr>
          <w:rFonts w:ascii="Arial" w:hAnsi="Arial" w:cs="Arial"/>
          <w:sz w:val="24"/>
          <w:szCs w:val="24"/>
        </w:rPr>
        <w:t>d</w:t>
      </w:r>
      <w:r w:rsidRPr="00DB7F3F">
        <w:rPr>
          <w:rFonts w:ascii="Arial" w:hAnsi="Arial" w:cs="Arial"/>
          <w:sz w:val="24"/>
          <w:szCs w:val="24"/>
        </w:rPr>
        <w:t xml:space="preserve"> managed to engender among young people worldwide </w:t>
      </w:r>
      <w:bookmarkStart w:id="3" w:name="_Hlk87653430"/>
      <w:r w:rsidRPr="00DB7F3F">
        <w:rPr>
          <w:rFonts w:ascii="Arial" w:hAnsi="Arial" w:cs="Arial"/>
          <w:sz w:val="24"/>
          <w:szCs w:val="24"/>
        </w:rPr>
        <w:t>(</w:t>
      </w:r>
      <w:proofErr w:type="spellStart"/>
      <w:r w:rsidRPr="00DB7F3F">
        <w:rPr>
          <w:rFonts w:ascii="Arial" w:hAnsi="Arial" w:cs="Arial"/>
          <w:sz w:val="24"/>
          <w:szCs w:val="24"/>
        </w:rPr>
        <w:t>Peresin</w:t>
      </w:r>
      <w:proofErr w:type="spellEnd"/>
      <w:r w:rsidRPr="00DB7F3F">
        <w:rPr>
          <w:rFonts w:ascii="Arial" w:hAnsi="Arial" w:cs="Arial"/>
          <w:sz w:val="24"/>
          <w:szCs w:val="24"/>
        </w:rPr>
        <w:t xml:space="preserve">, 2015). </w:t>
      </w:r>
      <w:bookmarkEnd w:id="3"/>
    </w:p>
    <w:p w14:paraId="6626D53E" w14:textId="7884668B" w:rsidR="00DB7F3F" w:rsidRPr="00DB7F3F" w:rsidRDefault="002D5987" w:rsidP="002D5987">
      <w:pPr>
        <w:spacing w:after="240" w:line="480" w:lineRule="auto"/>
        <w:jc w:val="both"/>
        <w:rPr>
          <w:rFonts w:ascii="Arial" w:hAnsi="Arial" w:cs="Arial"/>
          <w:sz w:val="24"/>
          <w:szCs w:val="24"/>
        </w:rPr>
      </w:pPr>
      <w:r w:rsidRPr="00DB7F3F">
        <w:rPr>
          <w:rFonts w:ascii="Arial" w:hAnsi="Arial" w:cs="Arial"/>
          <w:sz w:val="24"/>
          <w:szCs w:val="24"/>
        </w:rPr>
        <w:t xml:space="preserve">There were reports of entire families who, in their own words, were “willingly leaving the </w:t>
      </w:r>
      <w:r w:rsidR="007158A2" w:rsidRPr="00DB7F3F">
        <w:rPr>
          <w:rFonts w:ascii="Arial" w:hAnsi="Arial" w:cs="Arial"/>
          <w:sz w:val="24"/>
          <w:szCs w:val="24"/>
        </w:rPr>
        <w:t>so-called</w:t>
      </w:r>
      <w:r w:rsidRPr="00DB7F3F">
        <w:rPr>
          <w:rFonts w:ascii="Arial" w:hAnsi="Arial" w:cs="Arial"/>
          <w:sz w:val="24"/>
          <w:szCs w:val="24"/>
        </w:rPr>
        <w:t xml:space="preserve"> freedom and democracy that was forced down our throat in the attempt to brainwash Muslims to forget about their powerful and glorious past” (Akbar, 2015). </w:t>
      </w:r>
    </w:p>
    <w:p w14:paraId="5853D934" w14:textId="338A9299" w:rsidR="006B2EBA" w:rsidRPr="00DB7F3F" w:rsidRDefault="002D5987" w:rsidP="002D5987">
      <w:pPr>
        <w:spacing w:after="240" w:line="480" w:lineRule="auto"/>
        <w:jc w:val="both"/>
        <w:rPr>
          <w:rFonts w:ascii="Arial" w:hAnsi="Arial" w:cs="Arial"/>
          <w:sz w:val="24"/>
          <w:szCs w:val="24"/>
        </w:rPr>
      </w:pPr>
      <w:r w:rsidRPr="00DB7F3F">
        <w:rPr>
          <w:rFonts w:ascii="Arial" w:hAnsi="Arial" w:cs="Arial"/>
          <w:sz w:val="24"/>
          <w:szCs w:val="24"/>
        </w:rPr>
        <w:lastRenderedPageBreak/>
        <w:t xml:space="preserve">Images of foreign fighters burning their passports after they reached the desired destination in the ISIS-land further reinforced the picture of individuals who enthusiastically had cut all ties with the despised past and eagerly went on to turn a new page in becoming the first generation of denizens in the new caliphate (Malik, 2014). </w:t>
      </w:r>
    </w:p>
    <w:p w14:paraId="7D956494" w14:textId="42875D38" w:rsidR="0025780B" w:rsidRPr="00D03BB3" w:rsidRDefault="002D5987" w:rsidP="0025780B">
      <w:pPr>
        <w:spacing w:after="240" w:line="480" w:lineRule="auto"/>
        <w:jc w:val="both"/>
        <w:rPr>
          <w:rFonts w:ascii="Arial" w:hAnsi="Arial" w:cs="Arial"/>
          <w:sz w:val="24"/>
          <w:szCs w:val="24"/>
        </w:rPr>
      </w:pPr>
      <w:r w:rsidRPr="001678EB">
        <w:rPr>
          <w:rFonts w:ascii="Arial" w:hAnsi="Arial" w:cs="Arial"/>
          <w:sz w:val="24"/>
          <w:szCs w:val="24"/>
        </w:rPr>
        <w:t xml:space="preserve">This suggests that the decision to join ISIS was greatly facilitated by one’s immediate social network, and that successful recruitment was more personal and focused on the recruiter’s ability to forge </w:t>
      </w:r>
      <w:r w:rsidR="005448EB" w:rsidRPr="001678EB">
        <w:rPr>
          <w:rFonts w:ascii="Arial" w:hAnsi="Arial" w:cs="Arial"/>
          <w:sz w:val="24"/>
          <w:szCs w:val="24"/>
        </w:rPr>
        <w:t>close</w:t>
      </w:r>
      <w:r w:rsidR="005674E9">
        <w:rPr>
          <w:rFonts w:ascii="Arial" w:hAnsi="Arial" w:cs="Arial"/>
          <w:sz w:val="24"/>
          <w:szCs w:val="24"/>
        </w:rPr>
        <w:t>-</w:t>
      </w:r>
      <w:r w:rsidR="005448EB" w:rsidRPr="001678EB">
        <w:rPr>
          <w:rFonts w:ascii="Arial" w:hAnsi="Arial" w:cs="Arial"/>
          <w:sz w:val="24"/>
          <w:szCs w:val="24"/>
        </w:rPr>
        <w:t>knit</w:t>
      </w:r>
      <w:r w:rsidRPr="001678EB">
        <w:rPr>
          <w:rFonts w:ascii="Arial" w:hAnsi="Arial" w:cs="Arial"/>
          <w:sz w:val="24"/>
          <w:szCs w:val="24"/>
        </w:rPr>
        <w:t xml:space="preserve"> connections with potential volunteers (Holman, 2016; Reynolds &amp; Hafez, 2017).</w:t>
      </w:r>
    </w:p>
    <w:p w14:paraId="6F57C549" w14:textId="1AFF3907" w:rsidR="002D5987" w:rsidRDefault="0025780B" w:rsidP="002D5987">
      <w:pPr>
        <w:spacing w:after="240" w:line="480" w:lineRule="auto"/>
        <w:jc w:val="both"/>
        <w:rPr>
          <w:rFonts w:ascii="Arial" w:hAnsi="Arial" w:cs="Arial"/>
          <w:sz w:val="24"/>
          <w:szCs w:val="24"/>
        </w:rPr>
      </w:pPr>
      <w:r w:rsidRPr="00F2333A">
        <w:rPr>
          <w:rFonts w:ascii="Arial" w:hAnsi="Arial" w:cs="Arial"/>
          <w:sz w:val="24"/>
          <w:szCs w:val="24"/>
        </w:rPr>
        <w:t>The IS call to arms on behalf of the caliphate ha</w:t>
      </w:r>
      <w:r w:rsidR="00956ACB">
        <w:rPr>
          <w:rFonts w:ascii="Arial" w:hAnsi="Arial" w:cs="Arial"/>
          <w:sz w:val="24"/>
          <w:szCs w:val="24"/>
        </w:rPr>
        <w:t>d</w:t>
      </w:r>
      <w:r w:rsidRPr="00F2333A">
        <w:rPr>
          <w:rFonts w:ascii="Arial" w:hAnsi="Arial" w:cs="Arial"/>
          <w:sz w:val="24"/>
          <w:szCs w:val="24"/>
        </w:rPr>
        <w:t xml:space="preserve"> an irresistible resonance from individuals in search of personal significance. A strong need to matter is a basic human motive recogni</w:t>
      </w:r>
      <w:r w:rsidR="00956ACB">
        <w:rPr>
          <w:rFonts w:ascii="Arial" w:hAnsi="Arial" w:cs="Arial"/>
          <w:sz w:val="24"/>
          <w:szCs w:val="24"/>
        </w:rPr>
        <w:t>s</w:t>
      </w:r>
      <w:r w:rsidRPr="00F2333A">
        <w:rPr>
          <w:rFonts w:ascii="Arial" w:hAnsi="Arial" w:cs="Arial"/>
          <w:sz w:val="24"/>
          <w:szCs w:val="24"/>
        </w:rPr>
        <w:t xml:space="preserve">ed by many psychological theorists (Fiske, 2004; Frankl, 1969; Maslow, 1943). </w:t>
      </w:r>
    </w:p>
    <w:p w14:paraId="27D9FA8B" w14:textId="3273B320" w:rsidR="00800E00" w:rsidRPr="00972536" w:rsidRDefault="00075F7D" w:rsidP="00D1508B">
      <w:pPr>
        <w:shd w:val="clear" w:color="auto" w:fill="FFFFFF"/>
        <w:spacing w:after="240" w:line="480" w:lineRule="auto"/>
        <w:jc w:val="both"/>
        <w:rPr>
          <w:rFonts w:ascii="Arial" w:hAnsi="Arial" w:cs="Arial"/>
          <w:sz w:val="24"/>
          <w:szCs w:val="24"/>
        </w:rPr>
      </w:pPr>
      <w:r w:rsidRPr="001577F0">
        <w:rPr>
          <w:rFonts w:ascii="Arial" w:hAnsi="Arial" w:cs="Arial"/>
          <w:sz w:val="24"/>
          <w:szCs w:val="24"/>
        </w:rPr>
        <w:t xml:space="preserve">A trend, evident in IS </w:t>
      </w:r>
      <w:r>
        <w:rPr>
          <w:rFonts w:ascii="Arial" w:hAnsi="Arial" w:cs="Arial"/>
          <w:sz w:val="24"/>
          <w:szCs w:val="24"/>
        </w:rPr>
        <w:t>choreographed</w:t>
      </w:r>
      <w:r w:rsidRPr="001577F0">
        <w:rPr>
          <w:rFonts w:ascii="Arial" w:hAnsi="Arial" w:cs="Arial"/>
          <w:sz w:val="24"/>
          <w:szCs w:val="24"/>
        </w:rPr>
        <w:t xml:space="preserve"> attacks in 2014-2016, </w:t>
      </w:r>
      <w:r>
        <w:rPr>
          <w:rFonts w:ascii="Arial" w:hAnsi="Arial" w:cs="Arial"/>
          <w:sz w:val="24"/>
          <w:szCs w:val="24"/>
        </w:rPr>
        <w:t>was</w:t>
      </w:r>
      <w:r w:rsidRPr="001577F0">
        <w:rPr>
          <w:rFonts w:ascii="Arial" w:hAnsi="Arial" w:cs="Arial"/>
          <w:sz w:val="24"/>
          <w:szCs w:val="24"/>
        </w:rPr>
        <w:t xml:space="preserve"> to recruit family networks, </w:t>
      </w:r>
      <w:r>
        <w:rPr>
          <w:rFonts w:ascii="Arial" w:hAnsi="Arial" w:cs="Arial"/>
          <w:sz w:val="24"/>
          <w:szCs w:val="24"/>
        </w:rPr>
        <w:t xml:space="preserve">comprising </w:t>
      </w:r>
      <w:r w:rsidRPr="001577F0">
        <w:rPr>
          <w:rFonts w:ascii="Arial" w:hAnsi="Arial" w:cs="Arial"/>
          <w:sz w:val="24"/>
          <w:szCs w:val="24"/>
        </w:rPr>
        <w:t xml:space="preserve">of siblings </w:t>
      </w:r>
      <w:r>
        <w:rPr>
          <w:rFonts w:ascii="Arial" w:hAnsi="Arial" w:cs="Arial"/>
          <w:sz w:val="24"/>
          <w:szCs w:val="24"/>
        </w:rPr>
        <w:t xml:space="preserve">and </w:t>
      </w:r>
      <w:r w:rsidRPr="001577F0">
        <w:rPr>
          <w:rFonts w:ascii="Arial" w:hAnsi="Arial" w:cs="Arial"/>
          <w:sz w:val="24"/>
          <w:szCs w:val="24"/>
        </w:rPr>
        <w:t>married couple</w:t>
      </w:r>
      <w:r>
        <w:rPr>
          <w:rFonts w:ascii="Arial" w:hAnsi="Arial" w:cs="Arial"/>
          <w:sz w:val="24"/>
          <w:szCs w:val="24"/>
        </w:rPr>
        <w:t>s</w:t>
      </w:r>
      <w:r w:rsidRPr="001577F0">
        <w:rPr>
          <w:rFonts w:ascii="Arial" w:hAnsi="Arial" w:cs="Arial"/>
          <w:sz w:val="24"/>
          <w:szCs w:val="24"/>
        </w:rPr>
        <w:t xml:space="preserve">. </w:t>
      </w:r>
      <w:r>
        <w:rPr>
          <w:rFonts w:ascii="Arial" w:hAnsi="Arial" w:cs="Arial"/>
          <w:sz w:val="24"/>
          <w:szCs w:val="24"/>
        </w:rPr>
        <w:t xml:space="preserve">Examples of this are the </w:t>
      </w:r>
      <w:r w:rsidRPr="001577F0">
        <w:rPr>
          <w:rFonts w:ascii="Arial" w:hAnsi="Arial" w:cs="Arial"/>
          <w:sz w:val="24"/>
          <w:szCs w:val="24"/>
        </w:rPr>
        <w:t xml:space="preserve">Tsarnaev brothers </w:t>
      </w:r>
      <w:r>
        <w:rPr>
          <w:rFonts w:ascii="Arial" w:hAnsi="Arial" w:cs="Arial"/>
          <w:sz w:val="24"/>
          <w:szCs w:val="24"/>
        </w:rPr>
        <w:t xml:space="preserve">who </w:t>
      </w:r>
      <w:r w:rsidRPr="001577F0">
        <w:rPr>
          <w:rFonts w:ascii="Arial" w:hAnsi="Arial" w:cs="Arial"/>
          <w:sz w:val="24"/>
          <w:szCs w:val="24"/>
        </w:rPr>
        <w:t xml:space="preserve">perpetrated the Boston marathon bombing </w:t>
      </w:r>
      <w:r>
        <w:rPr>
          <w:rFonts w:ascii="Arial" w:hAnsi="Arial" w:cs="Arial"/>
          <w:sz w:val="24"/>
          <w:szCs w:val="24"/>
        </w:rPr>
        <w:t xml:space="preserve">in </w:t>
      </w:r>
      <w:r w:rsidRPr="001577F0">
        <w:rPr>
          <w:rFonts w:ascii="Arial" w:hAnsi="Arial" w:cs="Arial"/>
          <w:sz w:val="24"/>
          <w:szCs w:val="24"/>
        </w:rPr>
        <w:t xml:space="preserve">April 2013, the </w:t>
      </w:r>
      <w:proofErr w:type="spellStart"/>
      <w:r w:rsidRPr="001577F0">
        <w:rPr>
          <w:rFonts w:ascii="Arial" w:hAnsi="Arial" w:cs="Arial"/>
          <w:sz w:val="24"/>
          <w:szCs w:val="24"/>
        </w:rPr>
        <w:t>Kouachi</w:t>
      </w:r>
      <w:proofErr w:type="spellEnd"/>
      <w:r w:rsidRPr="001577F0">
        <w:rPr>
          <w:rFonts w:ascii="Arial" w:hAnsi="Arial" w:cs="Arial"/>
          <w:sz w:val="24"/>
          <w:szCs w:val="24"/>
        </w:rPr>
        <w:t xml:space="preserve"> brothers </w:t>
      </w:r>
      <w:r>
        <w:rPr>
          <w:rFonts w:ascii="Arial" w:hAnsi="Arial" w:cs="Arial"/>
          <w:sz w:val="24"/>
          <w:szCs w:val="24"/>
        </w:rPr>
        <w:t xml:space="preserve">who carried out the </w:t>
      </w:r>
      <w:r w:rsidRPr="001577F0">
        <w:rPr>
          <w:rFonts w:ascii="Arial" w:hAnsi="Arial" w:cs="Arial"/>
          <w:sz w:val="24"/>
          <w:szCs w:val="24"/>
        </w:rPr>
        <w:t xml:space="preserve">Paris attacks </w:t>
      </w:r>
      <w:r>
        <w:rPr>
          <w:rFonts w:ascii="Arial" w:hAnsi="Arial" w:cs="Arial"/>
          <w:sz w:val="24"/>
          <w:szCs w:val="24"/>
        </w:rPr>
        <w:t xml:space="preserve">in </w:t>
      </w:r>
      <w:r w:rsidRPr="001577F0">
        <w:rPr>
          <w:rFonts w:ascii="Arial" w:hAnsi="Arial" w:cs="Arial"/>
          <w:sz w:val="24"/>
          <w:szCs w:val="24"/>
        </w:rPr>
        <w:t xml:space="preserve">November 2015, and the </w:t>
      </w:r>
      <w:proofErr w:type="spellStart"/>
      <w:r w:rsidRPr="001577F0">
        <w:rPr>
          <w:rFonts w:ascii="Arial" w:hAnsi="Arial" w:cs="Arial"/>
          <w:sz w:val="24"/>
          <w:szCs w:val="24"/>
        </w:rPr>
        <w:t>Bakraoui</w:t>
      </w:r>
      <w:proofErr w:type="spellEnd"/>
      <w:r w:rsidRPr="001577F0">
        <w:rPr>
          <w:rFonts w:ascii="Arial" w:hAnsi="Arial" w:cs="Arial"/>
          <w:sz w:val="24"/>
          <w:szCs w:val="24"/>
        </w:rPr>
        <w:t xml:space="preserve"> brothers </w:t>
      </w:r>
      <w:r>
        <w:rPr>
          <w:rFonts w:ascii="Arial" w:hAnsi="Arial" w:cs="Arial"/>
          <w:sz w:val="24"/>
          <w:szCs w:val="24"/>
        </w:rPr>
        <w:t>involved in the</w:t>
      </w:r>
      <w:r w:rsidRPr="001577F0">
        <w:rPr>
          <w:rFonts w:ascii="Arial" w:hAnsi="Arial" w:cs="Arial"/>
          <w:sz w:val="24"/>
          <w:szCs w:val="24"/>
        </w:rPr>
        <w:t xml:space="preserve"> </w:t>
      </w:r>
      <w:r>
        <w:rPr>
          <w:rFonts w:ascii="Arial" w:hAnsi="Arial" w:cs="Arial"/>
          <w:sz w:val="24"/>
          <w:szCs w:val="24"/>
        </w:rPr>
        <w:t>attacks in Brussels</w:t>
      </w:r>
      <w:r w:rsidRPr="001577F0">
        <w:rPr>
          <w:rFonts w:ascii="Arial" w:hAnsi="Arial" w:cs="Arial"/>
          <w:sz w:val="24"/>
          <w:szCs w:val="24"/>
        </w:rPr>
        <w:t xml:space="preserve"> in March 2016. A familial </w:t>
      </w:r>
      <w:r>
        <w:rPr>
          <w:rFonts w:ascii="Arial" w:hAnsi="Arial" w:cs="Arial"/>
          <w:sz w:val="24"/>
          <w:szCs w:val="24"/>
        </w:rPr>
        <w:t xml:space="preserve">connection </w:t>
      </w:r>
      <w:r w:rsidRPr="001577F0">
        <w:rPr>
          <w:rFonts w:ascii="Arial" w:hAnsi="Arial" w:cs="Arial"/>
          <w:sz w:val="24"/>
          <w:szCs w:val="24"/>
        </w:rPr>
        <w:t>is ideal for terrorist purposes</w:t>
      </w:r>
      <w:r>
        <w:rPr>
          <w:rFonts w:ascii="Arial" w:hAnsi="Arial" w:cs="Arial"/>
          <w:sz w:val="24"/>
          <w:szCs w:val="24"/>
        </w:rPr>
        <w:t xml:space="preserve"> as its </w:t>
      </w:r>
      <w:r w:rsidRPr="001577F0">
        <w:rPr>
          <w:rFonts w:ascii="Arial" w:hAnsi="Arial" w:cs="Arial"/>
          <w:sz w:val="24"/>
          <w:szCs w:val="24"/>
        </w:rPr>
        <w:t>members are</w:t>
      </w:r>
      <w:r>
        <w:rPr>
          <w:rFonts w:ascii="Arial" w:hAnsi="Arial" w:cs="Arial"/>
          <w:sz w:val="24"/>
          <w:szCs w:val="24"/>
        </w:rPr>
        <w:t xml:space="preserve"> l</w:t>
      </w:r>
      <w:r w:rsidRPr="001577F0">
        <w:rPr>
          <w:rFonts w:ascii="Arial" w:hAnsi="Arial" w:cs="Arial"/>
          <w:sz w:val="24"/>
          <w:szCs w:val="24"/>
        </w:rPr>
        <w:t>oyal</w:t>
      </w:r>
      <w:r>
        <w:rPr>
          <w:rFonts w:ascii="Arial" w:hAnsi="Arial" w:cs="Arial"/>
          <w:sz w:val="24"/>
          <w:szCs w:val="24"/>
        </w:rPr>
        <w:t>, committed and in close communication with</w:t>
      </w:r>
      <w:r w:rsidRPr="001577F0">
        <w:rPr>
          <w:rFonts w:ascii="Arial" w:hAnsi="Arial" w:cs="Arial"/>
          <w:sz w:val="24"/>
          <w:szCs w:val="24"/>
        </w:rPr>
        <w:t xml:space="preserve"> to each other. They </w:t>
      </w:r>
      <w:r>
        <w:rPr>
          <w:rFonts w:ascii="Arial" w:hAnsi="Arial" w:cs="Arial"/>
          <w:sz w:val="24"/>
          <w:szCs w:val="24"/>
        </w:rPr>
        <w:t xml:space="preserve">act of betrayal is unlikely.  </w:t>
      </w:r>
      <w:r w:rsidRPr="001577F0">
        <w:rPr>
          <w:rFonts w:ascii="Arial" w:hAnsi="Arial" w:cs="Arial"/>
          <w:sz w:val="24"/>
          <w:szCs w:val="24"/>
        </w:rPr>
        <w:t>It is</w:t>
      </w:r>
      <w:r>
        <w:rPr>
          <w:rFonts w:ascii="Arial" w:hAnsi="Arial" w:cs="Arial"/>
          <w:sz w:val="24"/>
          <w:szCs w:val="24"/>
        </w:rPr>
        <w:t xml:space="preserve"> therefore highly likely that IS recruiters directed their media to attract such familial groups. </w:t>
      </w:r>
      <w:r w:rsidR="000D55CB">
        <w:rPr>
          <w:rFonts w:ascii="Arial" w:hAnsi="Arial" w:cs="Arial"/>
          <w:sz w:val="24"/>
          <w:szCs w:val="24"/>
        </w:rPr>
        <w:t>(</w:t>
      </w:r>
      <w:proofErr w:type="spellStart"/>
      <w:r w:rsidR="000D55CB">
        <w:rPr>
          <w:rFonts w:ascii="Arial" w:hAnsi="Arial" w:cs="Arial"/>
          <w:sz w:val="24"/>
          <w:szCs w:val="24"/>
        </w:rPr>
        <w:t>Jasko</w:t>
      </w:r>
      <w:proofErr w:type="spellEnd"/>
      <w:r w:rsidR="000D55CB">
        <w:rPr>
          <w:rFonts w:ascii="Arial" w:hAnsi="Arial" w:cs="Arial"/>
          <w:sz w:val="24"/>
          <w:szCs w:val="24"/>
        </w:rPr>
        <w:t xml:space="preserve"> et al. 2018, p.2</w:t>
      </w:r>
      <w:r w:rsidR="00E5483A">
        <w:rPr>
          <w:rFonts w:ascii="Arial" w:hAnsi="Arial" w:cs="Arial"/>
          <w:sz w:val="24"/>
          <w:szCs w:val="24"/>
        </w:rPr>
        <w:t>8</w:t>
      </w:r>
      <w:r w:rsidR="000D55CB">
        <w:rPr>
          <w:rFonts w:ascii="Arial" w:hAnsi="Arial" w:cs="Arial"/>
          <w:sz w:val="24"/>
          <w:szCs w:val="24"/>
        </w:rPr>
        <w:t>)</w:t>
      </w:r>
    </w:p>
    <w:p w14:paraId="17DFB496" w14:textId="30CF8467" w:rsidR="002D5987" w:rsidRDefault="00800E00" w:rsidP="002D5987">
      <w:pPr>
        <w:spacing w:after="240" w:line="480" w:lineRule="auto"/>
        <w:jc w:val="both"/>
        <w:rPr>
          <w:rFonts w:ascii="Arial" w:hAnsi="Arial" w:cs="Arial"/>
          <w:b/>
          <w:bCs/>
          <w:sz w:val="24"/>
          <w:szCs w:val="24"/>
        </w:rPr>
      </w:pPr>
      <w:r>
        <w:rPr>
          <w:rFonts w:ascii="Arial" w:hAnsi="Arial" w:cs="Arial"/>
          <w:b/>
          <w:bCs/>
          <w:sz w:val="24"/>
          <w:szCs w:val="24"/>
        </w:rPr>
        <w:lastRenderedPageBreak/>
        <w:t xml:space="preserve">5. </w:t>
      </w:r>
      <w:r w:rsidR="002D5987" w:rsidRPr="00D03BB3">
        <w:rPr>
          <w:rFonts w:ascii="Arial" w:hAnsi="Arial" w:cs="Arial"/>
          <w:b/>
          <w:bCs/>
          <w:sz w:val="24"/>
          <w:szCs w:val="24"/>
        </w:rPr>
        <w:t xml:space="preserve">Operational </w:t>
      </w:r>
      <w:r w:rsidR="002D5987">
        <w:rPr>
          <w:rFonts w:ascii="Arial" w:hAnsi="Arial" w:cs="Arial"/>
          <w:b/>
          <w:bCs/>
          <w:sz w:val="24"/>
          <w:szCs w:val="24"/>
        </w:rPr>
        <w:t>and Tactical Deployments</w:t>
      </w:r>
    </w:p>
    <w:p w14:paraId="7C1F921D" w14:textId="75006477" w:rsidR="002D5987" w:rsidRPr="004D1AB1" w:rsidRDefault="00977532" w:rsidP="002D5987">
      <w:pPr>
        <w:pStyle w:val="western"/>
        <w:spacing w:after="240" w:afterAutospacing="0" w:line="480" w:lineRule="auto"/>
        <w:jc w:val="both"/>
        <w:rPr>
          <w:rFonts w:ascii="Arial" w:hAnsi="Arial" w:cs="Arial"/>
          <w:color w:val="000000"/>
          <w:lang w:val="it-IT"/>
        </w:rPr>
      </w:pPr>
      <w:r>
        <w:rPr>
          <w:rFonts w:ascii="Arial" w:hAnsi="Arial" w:cs="Arial"/>
          <w:color w:val="000000"/>
          <w:lang w:val="en-US"/>
        </w:rPr>
        <w:t xml:space="preserve">Operational deployment </w:t>
      </w:r>
      <w:r w:rsidR="004E4F08">
        <w:rPr>
          <w:rFonts w:ascii="Arial" w:hAnsi="Arial" w:cs="Arial"/>
          <w:color w:val="000000"/>
          <w:lang w:val="en-US"/>
        </w:rPr>
        <w:t xml:space="preserve">was also a strength for </w:t>
      </w:r>
      <w:r w:rsidR="00F75B57">
        <w:rPr>
          <w:rFonts w:ascii="Arial" w:hAnsi="Arial" w:cs="Arial"/>
          <w:color w:val="000000"/>
          <w:lang w:val="en-US"/>
        </w:rPr>
        <w:t xml:space="preserve">the </w:t>
      </w:r>
      <w:r w:rsidR="004E4F08">
        <w:rPr>
          <w:rFonts w:ascii="Arial" w:hAnsi="Arial" w:cs="Arial"/>
          <w:color w:val="000000"/>
          <w:lang w:val="en-US"/>
        </w:rPr>
        <w:t>IS, and its leader Abu Al Baghdadi</w:t>
      </w:r>
      <w:r w:rsidR="00F75B57">
        <w:rPr>
          <w:rFonts w:ascii="Arial" w:hAnsi="Arial" w:cs="Arial"/>
          <w:color w:val="000000"/>
          <w:lang w:val="en-US"/>
        </w:rPr>
        <w:t xml:space="preserve">’s important decision to </w:t>
      </w:r>
      <w:r w:rsidR="008426EB">
        <w:rPr>
          <w:rFonts w:ascii="Arial" w:hAnsi="Arial" w:cs="Arial"/>
          <w:color w:val="000000"/>
          <w:lang w:val="en-US"/>
        </w:rPr>
        <w:t>utilize</w:t>
      </w:r>
      <w:r w:rsidR="00F75B57">
        <w:rPr>
          <w:rFonts w:ascii="Arial" w:hAnsi="Arial" w:cs="Arial"/>
          <w:color w:val="000000"/>
          <w:lang w:val="en-US"/>
        </w:rPr>
        <w:t xml:space="preserve"> </w:t>
      </w:r>
      <w:r w:rsidR="002D5987" w:rsidRPr="004D1AB1">
        <w:rPr>
          <w:rFonts w:ascii="Arial" w:hAnsi="Arial" w:cs="Arial"/>
          <w:color w:val="000000"/>
          <w:lang w:val="en-US"/>
        </w:rPr>
        <w:t xml:space="preserve">the professionalism of the soldiers once belonging to the dissolved army of Saddam Hussein </w:t>
      </w:r>
      <w:r w:rsidR="00F75B57">
        <w:rPr>
          <w:rFonts w:ascii="Arial" w:hAnsi="Arial" w:cs="Arial"/>
          <w:color w:val="000000"/>
          <w:lang w:val="en-US"/>
        </w:rPr>
        <w:t>paid off</w:t>
      </w:r>
      <w:r w:rsidR="002D5987" w:rsidRPr="004D1AB1">
        <w:rPr>
          <w:rFonts w:ascii="Arial" w:hAnsi="Arial" w:cs="Arial"/>
          <w:color w:val="000000"/>
          <w:lang w:val="en-US"/>
        </w:rPr>
        <w:t>. The</w:t>
      </w:r>
      <w:r w:rsidR="00C81D56">
        <w:rPr>
          <w:rFonts w:ascii="Arial" w:hAnsi="Arial" w:cs="Arial"/>
          <w:color w:val="000000"/>
          <w:lang w:val="en-US"/>
        </w:rPr>
        <w:t>se former experienced military commanders were also</w:t>
      </w:r>
      <w:r w:rsidR="002D5987" w:rsidRPr="004D1AB1">
        <w:rPr>
          <w:rFonts w:ascii="Arial" w:hAnsi="Arial" w:cs="Arial"/>
          <w:color w:val="000000"/>
          <w:lang w:val="en-US"/>
        </w:rPr>
        <w:t xml:space="preserve"> responsible for teaching the militants how to use the</w:t>
      </w:r>
      <w:r w:rsidR="00C81D56">
        <w:rPr>
          <w:rFonts w:ascii="Arial" w:hAnsi="Arial" w:cs="Arial"/>
          <w:color w:val="000000"/>
          <w:lang w:val="en-US"/>
        </w:rPr>
        <w:t>ir</w:t>
      </w:r>
      <w:r w:rsidR="002D5987" w:rsidRPr="004D1AB1">
        <w:rPr>
          <w:rFonts w:ascii="Arial" w:hAnsi="Arial" w:cs="Arial"/>
          <w:color w:val="000000"/>
          <w:lang w:val="en-US"/>
        </w:rPr>
        <w:t xml:space="preserve"> weapons, prepare their strategies and draft their tactics.</w:t>
      </w:r>
    </w:p>
    <w:p w14:paraId="62356881" w14:textId="747C5EAF" w:rsidR="002D5987" w:rsidRPr="004D1AB1" w:rsidRDefault="002D5987" w:rsidP="002D5987">
      <w:pPr>
        <w:pStyle w:val="western"/>
        <w:spacing w:after="240" w:afterAutospacing="0" w:line="480" w:lineRule="auto"/>
        <w:jc w:val="both"/>
        <w:rPr>
          <w:rFonts w:ascii="Arial" w:hAnsi="Arial" w:cs="Arial"/>
          <w:color w:val="000000"/>
        </w:rPr>
      </w:pPr>
      <w:r w:rsidRPr="004D1AB1">
        <w:rPr>
          <w:rFonts w:ascii="Arial" w:hAnsi="Arial" w:cs="Arial"/>
          <w:color w:val="000000"/>
        </w:rPr>
        <w:t xml:space="preserve">From a strategic viewpoint, the </w:t>
      </w:r>
      <w:r w:rsidR="00A92709">
        <w:rPr>
          <w:rFonts w:ascii="Arial" w:hAnsi="Arial" w:cs="Arial"/>
          <w:color w:val="000000"/>
        </w:rPr>
        <w:t xml:space="preserve">operational </w:t>
      </w:r>
      <w:r w:rsidRPr="004D1AB1">
        <w:rPr>
          <w:rFonts w:ascii="Arial" w:hAnsi="Arial" w:cs="Arial"/>
          <w:color w:val="000000"/>
        </w:rPr>
        <w:t xml:space="preserve">objectives </w:t>
      </w:r>
      <w:r w:rsidR="001B15C9">
        <w:rPr>
          <w:rFonts w:ascii="Arial" w:hAnsi="Arial" w:cs="Arial"/>
          <w:color w:val="000000"/>
        </w:rPr>
        <w:t>for</w:t>
      </w:r>
      <w:r w:rsidRPr="004D1AB1">
        <w:rPr>
          <w:rFonts w:ascii="Arial" w:hAnsi="Arial" w:cs="Arial"/>
          <w:color w:val="000000"/>
        </w:rPr>
        <w:t xml:space="preserve"> </w:t>
      </w:r>
      <w:r w:rsidR="00A92709">
        <w:rPr>
          <w:rFonts w:ascii="Arial" w:hAnsi="Arial" w:cs="Arial"/>
          <w:color w:val="000000"/>
        </w:rPr>
        <w:t xml:space="preserve">IS were </w:t>
      </w:r>
      <w:r w:rsidRPr="004D1AB1">
        <w:rPr>
          <w:rFonts w:ascii="Arial" w:hAnsi="Arial" w:cs="Arial"/>
          <w:color w:val="000000"/>
        </w:rPr>
        <w:t xml:space="preserve">usually major roads, oil fields, refineries, </w:t>
      </w:r>
      <w:proofErr w:type="gramStart"/>
      <w:r w:rsidRPr="004D1AB1">
        <w:rPr>
          <w:rFonts w:ascii="Arial" w:hAnsi="Arial" w:cs="Arial"/>
          <w:color w:val="000000"/>
        </w:rPr>
        <w:t>dams</w:t>
      </w:r>
      <w:proofErr w:type="gramEnd"/>
      <w:r w:rsidRPr="004D1AB1">
        <w:rPr>
          <w:rFonts w:ascii="Arial" w:hAnsi="Arial" w:cs="Arial"/>
          <w:color w:val="000000"/>
        </w:rPr>
        <w:t xml:space="preserve"> and power plants. They </w:t>
      </w:r>
      <w:r w:rsidR="00150420">
        <w:rPr>
          <w:rFonts w:ascii="Arial" w:hAnsi="Arial" w:cs="Arial"/>
          <w:color w:val="000000"/>
        </w:rPr>
        <w:t>acknowledged</w:t>
      </w:r>
      <w:r w:rsidRPr="004D1AB1">
        <w:rPr>
          <w:rFonts w:ascii="Arial" w:hAnsi="Arial" w:cs="Arial"/>
          <w:color w:val="000000"/>
        </w:rPr>
        <w:t xml:space="preserve"> th</w:t>
      </w:r>
      <w:r w:rsidR="00C11099">
        <w:rPr>
          <w:rFonts w:ascii="Arial" w:hAnsi="Arial" w:cs="Arial"/>
          <w:color w:val="000000"/>
        </w:rPr>
        <w:t>at they</w:t>
      </w:r>
      <w:r w:rsidRPr="004D1AB1">
        <w:rPr>
          <w:rFonts w:ascii="Arial" w:hAnsi="Arial" w:cs="Arial"/>
          <w:color w:val="000000"/>
        </w:rPr>
        <w:t xml:space="preserve"> </w:t>
      </w:r>
      <w:r w:rsidR="00150420" w:rsidRPr="004D1AB1">
        <w:rPr>
          <w:rFonts w:ascii="Arial" w:hAnsi="Arial" w:cs="Arial"/>
          <w:color w:val="000000"/>
        </w:rPr>
        <w:t>d</w:t>
      </w:r>
      <w:r w:rsidR="00150420">
        <w:rPr>
          <w:rFonts w:ascii="Arial" w:hAnsi="Arial" w:cs="Arial"/>
          <w:color w:val="000000"/>
        </w:rPr>
        <w:t xml:space="preserve">idn’t </w:t>
      </w:r>
      <w:r w:rsidR="00F55420">
        <w:rPr>
          <w:rFonts w:ascii="Arial" w:hAnsi="Arial" w:cs="Arial"/>
          <w:color w:val="000000"/>
        </w:rPr>
        <w:t>possess</w:t>
      </w:r>
      <w:r w:rsidRPr="004D1AB1">
        <w:rPr>
          <w:rFonts w:ascii="Arial" w:hAnsi="Arial" w:cs="Arial"/>
          <w:color w:val="000000"/>
        </w:rPr>
        <w:t xml:space="preserve"> </w:t>
      </w:r>
      <w:r w:rsidR="00150420">
        <w:rPr>
          <w:rFonts w:ascii="Arial" w:hAnsi="Arial" w:cs="Arial"/>
          <w:color w:val="000000"/>
        </w:rPr>
        <w:t xml:space="preserve">sufficient </w:t>
      </w:r>
      <w:r w:rsidRPr="004D1AB1">
        <w:rPr>
          <w:rFonts w:ascii="Arial" w:hAnsi="Arial" w:cs="Arial"/>
          <w:color w:val="000000"/>
        </w:rPr>
        <w:t xml:space="preserve">troops to control large areas and </w:t>
      </w:r>
      <w:r w:rsidR="00150420">
        <w:rPr>
          <w:rFonts w:ascii="Arial" w:hAnsi="Arial" w:cs="Arial"/>
          <w:color w:val="000000"/>
        </w:rPr>
        <w:t>as such they focused</w:t>
      </w:r>
      <w:r w:rsidRPr="004D1AB1">
        <w:rPr>
          <w:rFonts w:ascii="Arial" w:hAnsi="Arial" w:cs="Arial"/>
          <w:color w:val="000000"/>
        </w:rPr>
        <w:t xml:space="preserve"> on </w:t>
      </w:r>
      <w:r w:rsidR="00150420">
        <w:rPr>
          <w:rFonts w:ascii="Arial" w:hAnsi="Arial" w:cs="Arial"/>
          <w:color w:val="000000"/>
        </w:rPr>
        <w:t xml:space="preserve">key </w:t>
      </w:r>
      <w:r w:rsidRPr="004D1AB1">
        <w:rPr>
          <w:rFonts w:ascii="Arial" w:hAnsi="Arial" w:cs="Arial"/>
          <w:color w:val="000000"/>
        </w:rPr>
        <w:t xml:space="preserve">infrastructures </w:t>
      </w:r>
      <w:r w:rsidR="00150420">
        <w:rPr>
          <w:rFonts w:ascii="Arial" w:hAnsi="Arial" w:cs="Arial"/>
          <w:color w:val="000000"/>
        </w:rPr>
        <w:t xml:space="preserve">or strategic positions </w:t>
      </w:r>
      <w:r w:rsidRPr="004D1AB1">
        <w:rPr>
          <w:rFonts w:ascii="Arial" w:hAnsi="Arial" w:cs="Arial"/>
          <w:color w:val="000000"/>
        </w:rPr>
        <w:t>that g</w:t>
      </w:r>
      <w:r w:rsidR="00B6375D">
        <w:rPr>
          <w:rFonts w:ascii="Arial" w:hAnsi="Arial" w:cs="Arial"/>
          <w:color w:val="000000"/>
        </w:rPr>
        <w:t>ained</w:t>
      </w:r>
      <w:r w:rsidRPr="004D1AB1">
        <w:rPr>
          <w:rFonts w:ascii="Arial" w:hAnsi="Arial" w:cs="Arial"/>
          <w:color w:val="000000"/>
        </w:rPr>
        <w:t xml:space="preserve"> them </w:t>
      </w:r>
      <w:r w:rsidR="00C267AC">
        <w:rPr>
          <w:rFonts w:ascii="Arial" w:hAnsi="Arial" w:cs="Arial"/>
          <w:color w:val="000000"/>
        </w:rPr>
        <w:t xml:space="preserve">significant </w:t>
      </w:r>
      <w:r w:rsidR="002D76F1">
        <w:rPr>
          <w:rFonts w:ascii="Arial" w:hAnsi="Arial" w:cs="Arial"/>
          <w:color w:val="000000"/>
        </w:rPr>
        <w:t xml:space="preserve">advantage </w:t>
      </w:r>
      <w:proofErr w:type="gramStart"/>
      <w:r w:rsidR="002D76F1">
        <w:rPr>
          <w:rFonts w:ascii="Arial" w:hAnsi="Arial" w:cs="Arial"/>
          <w:color w:val="000000"/>
        </w:rPr>
        <w:t>e.g.</w:t>
      </w:r>
      <w:proofErr w:type="gramEnd"/>
      <w:r w:rsidR="002D76F1">
        <w:rPr>
          <w:rFonts w:ascii="Arial" w:hAnsi="Arial" w:cs="Arial"/>
          <w:color w:val="000000"/>
        </w:rPr>
        <w:t xml:space="preserve"> </w:t>
      </w:r>
      <w:r w:rsidRPr="004D1AB1">
        <w:rPr>
          <w:rFonts w:ascii="Arial" w:hAnsi="Arial" w:cs="Arial"/>
          <w:color w:val="000000"/>
        </w:rPr>
        <w:t>supplies, financing, freedom of movement and predominance on the ground. Using terror as a weapon, they control</w:t>
      </w:r>
      <w:r w:rsidR="00150420">
        <w:rPr>
          <w:rFonts w:ascii="Arial" w:hAnsi="Arial" w:cs="Arial"/>
          <w:color w:val="000000"/>
        </w:rPr>
        <w:t>led</w:t>
      </w:r>
      <w:r w:rsidRPr="004D1AB1">
        <w:rPr>
          <w:rFonts w:ascii="Arial" w:hAnsi="Arial" w:cs="Arial"/>
          <w:color w:val="000000"/>
        </w:rPr>
        <w:t xml:space="preserve"> areas that</w:t>
      </w:r>
      <w:r w:rsidR="00150420">
        <w:rPr>
          <w:rFonts w:ascii="Arial" w:hAnsi="Arial" w:cs="Arial"/>
          <w:color w:val="000000"/>
        </w:rPr>
        <w:t xml:space="preserve"> became</w:t>
      </w:r>
      <w:r w:rsidRPr="004D1AB1">
        <w:rPr>
          <w:rFonts w:ascii="Arial" w:hAnsi="Arial" w:cs="Arial"/>
          <w:color w:val="000000"/>
        </w:rPr>
        <w:t xml:space="preserve"> increasingly depopulated</w:t>
      </w:r>
      <w:r w:rsidR="00697225">
        <w:rPr>
          <w:rFonts w:ascii="Arial" w:hAnsi="Arial" w:cs="Arial"/>
          <w:color w:val="000000"/>
        </w:rPr>
        <w:t xml:space="preserve">, which </w:t>
      </w:r>
      <w:r w:rsidR="000E313F">
        <w:rPr>
          <w:rFonts w:ascii="Arial" w:hAnsi="Arial" w:cs="Arial"/>
          <w:color w:val="000000"/>
        </w:rPr>
        <w:t xml:space="preserve">to their disappointment </w:t>
      </w:r>
      <w:r w:rsidR="00697225">
        <w:rPr>
          <w:rFonts w:ascii="Arial" w:hAnsi="Arial" w:cs="Arial"/>
          <w:color w:val="000000"/>
        </w:rPr>
        <w:t>worked against their taxation</w:t>
      </w:r>
      <w:r w:rsidR="000E313F">
        <w:rPr>
          <w:rFonts w:ascii="Arial" w:hAnsi="Arial" w:cs="Arial"/>
          <w:color w:val="000000"/>
        </w:rPr>
        <w:t xml:space="preserve"> penalty scheme as a source of revenue.</w:t>
      </w:r>
      <w:r w:rsidR="00146DBB">
        <w:rPr>
          <w:rFonts w:ascii="Arial" w:hAnsi="Arial" w:cs="Arial"/>
          <w:color w:val="000000"/>
        </w:rPr>
        <w:t xml:space="preserve"> </w:t>
      </w:r>
      <w:r w:rsidR="00146DBB" w:rsidRPr="00F35BF9">
        <w:rPr>
          <w:rFonts w:ascii="Arial" w:hAnsi="Arial" w:cs="Arial"/>
          <w:color w:val="000000"/>
        </w:rPr>
        <w:t xml:space="preserve">Isis and its military tactics </w:t>
      </w:r>
      <w:r w:rsidR="00146DBB">
        <w:rPr>
          <w:rFonts w:ascii="Arial" w:hAnsi="Arial" w:cs="Arial"/>
          <w:color w:val="000000"/>
        </w:rPr>
        <w:t>(November 2014)</w:t>
      </w:r>
    </w:p>
    <w:p w14:paraId="35F71460" w14:textId="1AA498BF" w:rsidR="002D5987" w:rsidRPr="004D1AB1" w:rsidRDefault="00BA2865" w:rsidP="002D5987">
      <w:pPr>
        <w:pStyle w:val="western"/>
        <w:spacing w:after="240" w:afterAutospacing="0" w:line="480" w:lineRule="auto"/>
        <w:jc w:val="both"/>
        <w:rPr>
          <w:rFonts w:ascii="Arial" w:hAnsi="Arial" w:cs="Arial"/>
          <w:color w:val="000000"/>
        </w:rPr>
      </w:pPr>
      <w:r>
        <w:rPr>
          <w:rFonts w:ascii="Arial" w:hAnsi="Arial" w:cs="Arial"/>
          <w:color w:val="000000"/>
        </w:rPr>
        <w:t xml:space="preserve">On matters of </w:t>
      </w:r>
      <w:r w:rsidR="002D5987" w:rsidRPr="004D1AB1">
        <w:rPr>
          <w:rFonts w:ascii="Arial" w:hAnsi="Arial" w:cs="Arial"/>
          <w:color w:val="000000"/>
        </w:rPr>
        <w:t xml:space="preserve">tactical </w:t>
      </w:r>
      <w:r>
        <w:rPr>
          <w:rFonts w:ascii="Arial" w:hAnsi="Arial" w:cs="Arial"/>
          <w:color w:val="000000"/>
        </w:rPr>
        <w:t>deployment,</w:t>
      </w:r>
      <w:r w:rsidR="002D5987" w:rsidRPr="004D1AB1">
        <w:rPr>
          <w:rFonts w:ascii="Arial" w:hAnsi="Arial" w:cs="Arial"/>
          <w:color w:val="000000"/>
        </w:rPr>
        <w:t xml:space="preserve"> </w:t>
      </w:r>
      <w:r>
        <w:rPr>
          <w:rFonts w:ascii="Arial" w:hAnsi="Arial" w:cs="Arial"/>
          <w:color w:val="000000"/>
        </w:rPr>
        <w:t xml:space="preserve">with engaging militants in the field of operation, this was a mixture of </w:t>
      </w:r>
      <w:r w:rsidR="002D5987" w:rsidRPr="004D1AB1">
        <w:rPr>
          <w:rFonts w:ascii="Arial" w:hAnsi="Arial" w:cs="Arial"/>
          <w:color w:val="000000"/>
        </w:rPr>
        <w:t xml:space="preserve">traditional warfare, </w:t>
      </w:r>
      <w:r>
        <w:rPr>
          <w:rFonts w:ascii="Arial" w:hAnsi="Arial" w:cs="Arial"/>
          <w:color w:val="000000"/>
        </w:rPr>
        <w:t xml:space="preserve">and a </w:t>
      </w:r>
      <w:r w:rsidR="002D5987" w:rsidRPr="004D1AB1">
        <w:rPr>
          <w:rFonts w:ascii="Arial" w:hAnsi="Arial" w:cs="Arial"/>
          <w:color w:val="000000"/>
        </w:rPr>
        <w:t>combin</w:t>
      </w:r>
      <w:r>
        <w:rPr>
          <w:rFonts w:ascii="Arial" w:hAnsi="Arial" w:cs="Arial"/>
          <w:color w:val="000000"/>
        </w:rPr>
        <w:t>ation of</w:t>
      </w:r>
      <w:r w:rsidR="002D5987" w:rsidRPr="004D1AB1">
        <w:rPr>
          <w:rFonts w:ascii="Arial" w:hAnsi="Arial" w:cs="Arial"/>
          <w:color w:val="000000"/>
        </w:rPr>
        <w:t xml:space="preserve"> bomb or suicide attacks. These often target</w:t>
      </w:r>
      <w:r w:rsidR="00253382">
        <w:rPr>
          <w:rFonts w:ascii="Arial" w:hAnsi="Arial" w:cs="Arial"/>
          <w:color w:val="000000"/>
        </w:rPr>
        <w:t>ed</w:t>
      </w:r>
      <w:r w:rsidR="002D5987" w:rsidRPr="004D1AB1">
        <w:rPr>
          <w:rFonts w:ascii="Arial" w:hAnsi="Arial" w:cs="Arial"/>
          <w:color w:val="000000"/>
        </w:rPr>
        <w:t xml:space="preserve"> the</w:t>
      </w:r>
      <w:r w:rsidR="00253382">
        <w:rPr>
          <w:rFonts w:ascii="Arial" w:hAnsi="Arial" w:cs="Arial"/>
          <w:color w:val="000000"/>
        </w:rPr>
        <w:t xml:space="preserve"> </w:t>
      </w:r>
      <w:r w:rsidR="002D5987" w:rsidRPr="004D1AB1">
        <w:rPr>
          <w:rFonts w:ascii="Arial" w:hAnsi="Arial" w:cs="Arial"/>
          <w:color w:val="000000"/>
        </w:rPr>
        <w:t xml:space="preserve">frontline </w:t>
      </w:r>
      <w:r w:rsidR="00253382">
        <w:rPr>
          <w:rFonts w:ascii="Arial" w:hAnsi="Arial" w:cs="Arial"/>
          <w:color w:val="000000"/>
        </w:rPr>
        <w:t xml:space="preserve">of their enemy through the deployment of </w:t>
      </w:r>
      <w:r w:rsidR="002D5987" w:rsidRPr="004D1AB1">
        <w:rPr>
          <w:rFonts w:ascii="Arial" w:hAnsi="Arial" w:cs="Arial"/>
          <w:color w:val="000000"/>
        </w:rPr>
        <w:t>car-bombs</w:t>
      </w:r>
      <w:r w:rsidR="005C7336">
        <w:rPr>
          <w:rFonts w:ascii="Arial" w:hAnsi="Arial" w:cs="Arial"/>
          <w:color w:val="000000"/>
        </w:rPr>
        <w:t xml:space="preserve"> which facilitated the</w:t>
      </w:r>
      <w:r w:rsidR="002D5987" w:rsidRPr="004D1AB1">
        <w:rPr>
          <w:rFonts w:ascii="Arial" w:hAnsi="Arial" w:cs="Arial"/>
          <w:color w:val="000000"/>
        </w:rPr>
        <w:t xml:space="preserve"> advance</w:t>
      </w:r>
      <w:r w:rsidR="005C7336">
        <w:rPr>
          <w:rFonts w:ascii="Arial" w:hAnsi="Arial" w:cs="Arial"/>
          <w:color w:val="000000"/>
        </w:rPr>
        <w:t>ment</w:t>
      </w:r>
      <w:r w:rsidR="002D5987" w:rsidRPr="004D1AB1">
        <w:rPr>
          <w:rFonts w:ascii="Arial" w:hAnsi="Arial" w:cs="Arial"/>
          <w:color w:val="000000"/>
        </w:rPr>
        <w:t xml:space="preserve"> of the</w:t>
      </w:r>
      <w:r w:rsidR="005C7336">
        <w:rPr>
          <w:rFonts w:ascii="Arial" w:hAnsi="Arial" w:cs="Arial"/>
          <w:color w:val="000000"/>
        </w:rPr>
        <w:t>ir frontline.</w:t>
      </w:r>
      <w:r w:rsidR="00146DBB">
        <w:rPr>
          <w:rFonts w:ascii="Arial" w:hAnsi="Arial" w:cs="Arial"/>
          <w:color w:val="000000"/>
        </w:rPr>
        <w:t xml:space="preserve"> </w:t>
      </w:r>
      <w:r w:rsidR="00146DBB" w:rsidRPr="00F35BF9">
        <w:rPr>
          <w:rFonts w:ascii="Arial" w:hAnsi="Arial" w:cs="Arial"/>
          <w:color w:val="000000"/>
        </w:rPr>
        <w:t xml:space="preserve">Isis and its military tactics </w:t>
      </w:r>
      <w:r w:rsidR="00146DBB">
        <w:rPr>
          <w:rFonts w:ascii="Arial" w:hAnsi="Arial" w:cs="Arial"/>
          <w:color w:val="000000"/>
        </w:rPr>
        <w:t>(November 2014)</w:t>
      </w:r>
    </w:p>
    <w:p w14:paraId="2A2D0BE7" w14:textId="1BAB95D7" w:rsidR="00F35BF9" w:rsidRPr="00D1508B" w:rsidRDefault="002D5987" w:rsidP="002D5987">
      <w:pPr>
        <w:pStyle w:val="western"/>
        <w:spacing w:after="240" w:afterAutospacing="0" w:line="480" w:lineRule="auto"/>
        <w:jc w:val="both"/>
        <w:rPr>
          <w:rFonts w:ascii="Arial" w:hAnsi="Arial" w:cs="Arial"/>
          <w:color w:val="000000"/>
          <w:sz w:val="27"/>
          <w:szCs w:val="27"/>
        </w:rPr>
      </w:pPr>
      <w:r w:rsidRPr="004D1AB1">
        <w:rPr>
          <w:rFonts w:ascii="Arial" w:hAnsi="Arial" w:cs="Arial"/>
          <w:color w:val="000000"/>
          <w:lang w:val="en-US"/>
        </w:rPr>
        <w:t>On an operational level, the IS</w:t>
      </w:r>
      <w:r w:rsidR="00CC74D8">
        <w:rPr>
          <w:rFonts w:ascii="Arial" w:hAnsi="Arial" w:cs="Arial"/>
          <w:color w:val="000000"/>
          <w:lang w:val="en-US"/>
        </w:rPr>
        <w:t>’</w:t>
      </w:r>
      <w:r w:rsidRPr="004D1AB1">
        <w:rPr>
          <w:rFonts w:ascii="Arial" w:hAnsi="Arial" w:cs="Arial"/>
          <w:color w:val="000000"/>
          <w:lang w:val="en-US"/>
        </w:rPr>
        <w:t xml:space="preserve">s </w:t>
      </w:r>
      <w:r w:rsidR="00920960">
        <w:rPr>
          <w:rFonts w:ascii="Arial" w:hAnsi="Arial" w:cs="Arial"/>
          <w:color w:val="000000"/>
          <w:lang w:val="en-US"/>
        </w:rPr>
        <w:t>attack methodology</w:t>
      </w:r>
      <w:r w:rsidRPr="004D1AB1">
        <w:rPr>
          <w:rFonts w:ascii="Arial" w:hAnsi="Arial" w:cs="Arial"/>
          <w:color w:val="000000"/>
          <w:lang w:val="en-US"/>
        </w:rPr>
        <w:t xml:space="preserve"> </w:t>
      </w:r>
      <w:r w:rsidR="00DA172F">
        <w:rPr>
          <w:rFonts w:ascii="Arial" w:hAnsi="Arial" w:cs="Arial"/>
          <w:color w:val="000000"/>
          <w:lang w:val="en-US"/>
        </w:rPr>
        <w:t xml:space="preserve">can be seen as </w:t>
      </w:r>
      <w:r w:rsidRPr="004D1AB1">
        <w:rPr>
          <w:rFonts w:ascii="Arial" w:hAnsi="Arial" w:cs="Arial"/>
          <w:color w:val="000000"/>
          <w:lang w:val="en-US"/>
        </w:rPr>
        <w:t>grant</w:t>
      </w:r>
      <w:r w:rsidR="00DA172F">
        <w:rPr>
          <w:rFonts w:ascii="Arial" w:hAnsi="Arial" w:cs="Arial"/>
          <w:color w:val="000000"/>
          <w:lang w:val="en-US"/>
        </w:rPr>
        <w:t>ing</w:t>
      </w:r>
      <w:r w:rsidRPr="004D1AB1">
        <w:rPr>
          <w:rFonts w:ascii="Arial" w:hAnsi="Arial" w:cs="Arial"/>
          <w:color w:val="000000"/>
          <w:lang w:val="en-US"/>
        </w:rPr>
        <w:t xml:space="preserve"> the commanders on the field a great level autonomy. Once a strategic target </w:t>
      </w:r>
      <w:r w:rsidR="00080D79">
        <w:rPr>
          <w:rFonts w:ascii="Arial" w:hAnsi="Arial" w:cs="Arial"/>
          <w:color w:val="000000"/>
          <w:lang w:val="en-US"/>
        </w:rPr>
        <w:t>had</w:t>
      </w:r>
      <w:r w:rsidRPr="004D1AB1">
        <w:rPr>
          <w:rFonts w:ascii="Arial" w:hAnsi="Arial" w:cs="Arial"/>
          <w:color w:val="000000"/>
          <w:lang w:val="en-US"/>
        </w:rPr>
        <w:t xml:space="preserve"> been identified, </w:t>
      </w:r>
      <w:r w:rsidR="00520329">
        <w:rPr>
          <w:rFonts w:ascii="Arial" w:hAnsi="Arial" w:cs="Arial"/>
          <w:color w:val="000000"/>
          <w:lang w:val="en-US"/>
        </w:rPr>
        <w:t xml:space="preserve">the </w:t>
      </w:r>
      <w:r w:rsidRPr="004D1AB1">
        <w:rPr>
          <w:rFonts w:ascii="Arial" w:hAnsi="Arial" w:cs="Arial"/>
          <w:color w:val="000000"/>
          <w:lang w:val="en-US"/>
        </w:rPr>
        <w:t xml:space="preserve">commanders on the ground </w:t>
      </w:r>
      <w:r w:rsidR="00520329">
        <w:rPr>
          <w:rFonts w:ascii="Arial" w:hAnsi="Arial" w:cs="Arial"/>
          <w:color w:val="000000"/>
          <w:lang w:val="en-US"/>
        </w:rPr>
        <w:t xml:space="preserve">would </w:t>
      </w:r>
      <w:r w:rsidR="00520329" w:rsidRPr="004D1AB1">
        <w:rPr>
          <w:rFonts w:ascii="Arial" w:hAnsi="Arial" w:cs="Arial"/>
          <w:color w:val="000000"/>
          <w:lang w:val="en-US"/>
        </w:rPr>
        <w:t>decide</w:t>
      </w:r>
      <w:r w:rsidRPr="004D1AB1">
        <w:rPr>
          <w:rFonts w:ascii="Arial" w:hAnsi="Arial" w:cs="Arial"/>
          <w:color w:val="000000"/>
          <w:lang w:val="en-US"/>
        </w:rPr>
        <w:t xml:space="preserve"> how to</w:t>
      </w:r>
      <w:r w:rsidR="00DA3565">
        <w:rPr>
          <w:rFonts w:ascii="Arial" w:hAnsi="Arial" w:cs="Arial"/>
          <w:color w:val="000000"/>
          <w:lang w:val="en-US"/>
        </w:rPr>
        <w:t xml:space="preserve"> </w:t>
      </w:r>
      <w:r w:rsidR="00520329">
        <w:rPr>
          <w:rFonts w:ascii="Arial" w:hAnsi="Arial" w:cs="Arial"/>
          <w:color w:val="000000"/>
          <w:lang w:val="en-US"/>
        </w:rPr>
        <w:t>advance</w:t>
      </w:r>
      <w:r w:rsidR="00BB0E94">
        <w:rPr>
          <w:rFonts w:ascii="Arial" w:hAnsi="Arial" w:cs="Arial"/>
          <w:color w:val="000000"/>
          <w:lang w:val="en-US"/>
        </w:rPr>
        <w:t xml:space="preserve">. </w:t>
      </w:r>
      <w:r w:rsidR="00DA3565">
        <w:rPr>
          <w:rFonts w:ascii="Arial" w:hAnsi="Arial" w:cs="Arial"/>
          <w:color w:val="000000"/>
          <w:lang w:val="en-US"/>
        </w:rPr>
        <w:t xml:space="preserve">This </w:t>
      </w:r>
      <w:r w:rsidR="00D13A9D" w:rsidRPr="004D1AB1">
        <w:rPr>
          <w:rFonts w:ascii="Arial" w:hAnsi="Arial" w:cs="Arial"/>
          <w:color w:val="000000"/>
          <w:lang w:val="en-US"/>
        </w:rPr>
        <w:lastRenderedPageBreak/>
        <w:t>decentrali</w:t>
      </w:r>
      <w:r w:rsidR="00D13A9D">
        <w:rPr>
          <w:rFonts w:ascii="Arial" w:hAnsi="Arial" w:cs="Arial"/>
          <w:color w:val="000000"/>
          <w:lang w:val="en-US"/>
        </w:rPr>
        <w:t>z</w:t>
      </w:r>
      <w:r w:rsidR="00D13A9D" w:rsidRPr="004D1AB1">
        <w:rPr>
          <w:rFonts w:ascii="Arial" w:hAnsi="Arial" w:cs="Arial"/>
          <w:color w:val="000000"/>
          <w:lang w:val="en-US"/>
        </w:rPr>
        <w:t>ed</w:t>
      </w:r>
      <w:r w:rsidRPr="004D1AB1">
        <w:rPr>
          <w:rFonts w:ascii="Arial" w:hAnsi="Arial" w:cs="Arial"/>
          <w:color w:val="000000"/>
          <w:lang w:val="en-US"/>
        </w:rPr>
        <w:t xml:space="preserve"> </w:t>
      </w:r>
      <w:r w:rsidR="00BB0E94">
        <w:rPr>
          <w:rFonts w:ascii="Arial" w:hAnsi="Arial" w:cs="Arial"/>
          <w:color w:val="000000"/>
          <w:lang w:val="en-US"/>
        </w:rPr>
        <w:t xml:space="preserve">the </w:t>
      </w:r>
      <w:r w:rsidR="00DA3565">
        <w:rPr>
          <w:rFonts w:ascii="Arial" w:hAnsi="Arial" w:cs="Arial"/>
          <w:color w:val="000000"/>
          <w:lang w:val="en-US"/>
        </w:rPr>
        <w:t>‘</w:t>
      </w:r>
      <w:r w:rsidRPr="004D1AB1">
        <w:rPr>
          <w:rFonts w:ascii="Arial" w:hAnsi="Arial" w:cs="Arial"/>
          <w:color w:val="000000"/>
          <w:lang w:val="en-US"/>
        </w:rPr>
        <w:t>command and control</w:t>
      </w:r>
      <w:r w:rsidR="00DA3565">
        <w:rPr>
          <w:rFonts w:ascii="Arial" w:hAnsi="Arial" w:cs="Arial"/>
          <w:color w:val="000000"/>
          <w:lang w:val="en-US"/>
        </w:rPr>
        <w:t>’</w:t>
      </w:r>
      <w:r w:rsidRPr="004D1AB1">
        <w:rPr>
          <w:rFonts w:ascii="Arial" w:hAnsi="Arial" w:cs="Arial"/>
          <w:color w:val="000000"/>
          <w:lang w:val="en-US"/>
        </w:rPr>
        <w:t xml:space="preserve"> </w:t>
      </w:r>
      <w:r w:rsidR="009A39D8">
        <w:rPr>
          <w:rFonts w:ascii="Arial" w:hAnsi="Arial" w:cs="Arial"/>
          <w:color w:val="000000"/>
          <w:lang w:val="en-US"/>
        </w:rPr>
        <w:t>hierarchy</w:t>
      </w:r>
      <w:r w:rsidR="00BB0E94">
        <w:rPr>
          <w:rFonts w:ascii="Arial" w:hAnsi="Arial" w:cs="Arial"/>
          <w:color w:val="000000"/>
          <w:lang w:val="en-US"/>
        </w:rPr>
        <w:t xml:space="preserve"> and provided for a highly flexible approach in adapting to the changing circumstances on the ground. </w:t>
      </w:r>
      <w:r w:rsidR="000E7382">
        <w:rPr>
          <w:rFonts w:ascii="Arial" w:hAnsi="Arial" w:cs="Arial"/>
          <w:color w:val="000000"/>
          <w:lang w:val="en-US"/>
        </w:rPr>
        <w:t>This is in stark contrast to the US led coalition forces whose military strategy and tactical plans are very structured and well-rehearsed, each commander strictly adhering to their training.</w:t>
      </w:r>
      <w:r w:rsidR="0005521B">
        <w:rPr>
          <w:rFonts w:ascii="Arial" w:hAnsi="Arial" w:cs="Arial"/>
          <w:color w:val="000000"/>
          <w:sz w:val="27"/>
          <w:szCs w:val="27"/>
        </w:rPr>
        <w:t xml:space="preserve"> </w:t>
      </w:r>
      <w:bookmarkStart w:id="4" w:name="_Hlk87653757"/>
      <w:r w:rsidR="00F35BF9" w:rsidRPr="00F35BF9">
        <w:rPr>
          <w:rFonts w:ascii="Arial" w:hAnsi="Arial" w:cs="Arial"/>
          <w:color w:val="000000"/>
        </w:rPr>
        <w:t xml:space="preserve">Isis and its military tactics </w:t>
      </w:r>
      <w:r w:rsidR="00F35BF9">
        <w:rPr>
          <w:rFonts w:ascii="Arial" w:hAnsi="Arial" w:cs="Arial"/>
          <w:color w:val="000000"/>
        </w:rPr>
        <w:t>(November 2014)</w:t>
      </w:r>
      <w:bookmarkEnd w:id="4"/>
    </w:p>
    <w:p w14:paraId="4F538DF7" w14:textId="77777777" w:rsidR="0062303B" w:rsidRPr="0062303B" w:rsidRDefault="0062303B" w:rsidP="0062303B">
      <w:pPr>
        <w:pStyle w:val="western"/>
        <w:spacing w:after="240" w:afterAutospacing="0" w:line="480" w:lineRule="auto"/>
        <w:jc w:val="both"/>
      </w:pPr>
    </w:p>
    <w:p w14:paraId="7ECB4390" w14:textId="6FDE4AE7" w:rsidR="002D5987" w:rsidRDefault="002D5987" w:rsidP="002D5987">
      <w:pPr>
        <w:spacing w:after="240" w:line="480" w:lineRule="auto"/>
        <w:jc w:val="both"/>
        <w:rPr>
          <w:rFonts w:ascii="Arial" w:hAnsi="Arial" w:cs="Arial"/>
          <w:b/>
          <w:bCs/>
          <w:sz w:val="24"/>
          <w:szCs w:val="24"/>
        </w:rPr>
      </w:pPr>
      <w:r w:rsidRPr="00D03BB3">
        <w:rPr>
          <w:rFonts w:ascii="Arial" w:hAnsi="Arial" w:cs="Arial"/>
          <w:b/>
          <w:bCs/>
          <w:sz w:val="24"/>
          <w:szCs w:val="24"/>
        </w:rPr>
        <w:t xml:space="preserve">Attack Modus operandi </w:t>
      </w:r>
    </w:p>
    <w:p w14:paraId="7439C0FA" w14:textId="7646148F" w:rsidR="00194506" w:rsidRDefault="00600505" w:rsidP="00CF2191">
      <w:pPr>
        <w:shd w:val="clear" w:color="auto" w:fill="FFFFFF"/>
        <w:spacing w:after="384" w:line="408" w:lineRule="atLeast"/>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Between the period </w:t>
      </w:r>
      <w:r w:rsidR="001E3650" w:rsidRPr="00CF2191">
        <w:rPr>
          <w:rFonts w:ascii="Arial" w:eastAsia="Times New Roman" w:hAnsi="Arial" w:cs="Arial"/>
          <w:sz w:val="24"/>
          <w:szCs w:val="24"/>
          <w:lang w:eastAsia="en-GB"/>
        </w:rPr>
        <w:t>201</w:t>
      </w:r>
      <w:r w:rsidR="00AF01B7">
        <w:rPr>
          <w:rFonts w:ascii="Arial" w:eastAsia="Times New Roman" w:hAnsi="Arial" w:cs="Arial"/>
          <w:sz w:val="24"/>
          <w:szCs w:val="24"/>
          <w:lang w:eastAsia="en-GB"/>
        </w:rPr>
        <w:t>6</w:t>
      </w:r>
      <w:r>
        <w:rPr>
          <w:rFonts w:ascii="Arial" w:eastAsia="Times New Roman" w:hAnsi="Arial" w:cs="Arial"/>
          <w:sz w:val="24"/>
          <w:szCs w:val="24"/>
          <w:lang w:eastAsia="en-GB"/>
        </w:rPr>
        <w:t xml:space="preserve"> </w:t>
      </w:r>
      <w:r w:rsidR="001E3650" w:rsidRPr="00CF2191">
        <w:rPr>
          <w:rFonts w:ascii="Arial" w:eastAsia="Times New Roman" w:hAnsi="Arial" w:cs="Arial"/>
          <w:sz w:val="24"/>
          <w:szCs w:val="24"/>
          <w:lang w:eastAsia="en-GB"/>
        </w:rPr>
        <w:t>-</w:t>
      </w:r>
      <w:r>
        <w:rPr>
          <w:rFonts w:ascii="Arial" w:eastAsia="Times New Roman" w:hAnsi="Arial" w:cs="Arial"/>
          <w:sz w:val="24"/>
          <w:szCs w:val="24"/>
          <w:lang w:eastAsia="en-GB"/>
        </w:rPr>
        <w:t xml:space="preserve"> </w:t>
      </w:r>
      <w:r w:rsidR="001E3650" w:rsidRPr="00CF2191">
        <w:rPr>
          <w:rFonts w:ascii="Arial" w:eastAsia="Times New Roman" w:hAnsi="Arial" w:cs="Arial"/>
          <w:sz w:val="24"/>
          <w:szCs w:val="24"/>
          <w:lang w:eastAsia="en-GB"/>
        </w:rPr>
        <w:t xml:space="preserve">2019, </w:t>
      </w:r>
      <w:r>
        <w:rPr>
          <w:rFonts w:ascii="Arial" w:eastAsia="Times New Roman" w:hAnsi="Arial" w:cs="Arial"/>
          <w:sz w:val="24"/>
          <w:szCs w:val="24"/>
          <w:lang w:eastAsia="en-GB"/>
        </w:rPr>
        <w:t xml:space="preserve">IS </w:t>
      </w:r>
      <w:r w:rsidR="002D5987" w:rsidRPr="002C2E5F">
        <w:rPr>
          <w:rFonts w:ascii="Arial" w:eastAsia="Times New Roman" w:hAnsi="Arial" w:cs="Arial"/>
          <w:sz w:val="24"/>
          <w:szCs w:val="24"/>
          <w:lang w:eastAsia="en-GB"/>
        </w:rPr>
        <w:t>has been the most active terrorist organization in the European Union as well as in the United States of America, Australia, and</w:t>
      </w:r>
      <w:r w:rsidR="00036D95">
        <w:rPr>
          <w:rFonts w:ascii="Arial" w:eastAsia="Times New Roman" w:hAnsi="Arial" w:cs="Arial"/>
          <w:sz w:val="24"/>
          <w:szCs w:val="24"/>
          <w:lang w:eastAsia="en-GB"/>
        </w:rPr>
        <w:t xml:space="preserve"> the UK</w:t>
      </w:r>
      <w:r w:rsidR="002D5987" w:rsidRPr="002C2E5F">
        <w:rPr>
          <w:rFonts w:ascii="Arial" w:eastAsia="Times New Roman" w:hAnsi="Arial" w:cs="Arial"/>
          <w:sz w:val="24"/>
          <w:szCs w:val="24"/>
          <w:lang w:eastAsia="en-GB"/>
        </w:rPr>
        <w:t xml:space="preserve">. </w:t>
      </w:r>
      <w:r w:rsidR="00FC1F76">
        <w:rPr>
          <w:rFonts w:ascii="Arial" w:eastAsia="Times New Roman" w:hAnsi="Arial" w:cs="Arial"/>
          <w:sz w:val="24"/>
          <w:szCs w:val="24"/>
          <w:lang w:eastAsia="en-GB"/>
        </w:rPr>
        <w:t>There have been four categories of weaponry used by the terrorist, these being:</w:t>
      </w:r>
    </w:p>
    <w:p w14:paraId="65CC75C4" w14:textId="6D9B2958" w:rsidR="00FC1F76" w:rsidRDefault="00FC1F76" w:rsidP="00F1208F">
      <w:pPr>
        <w:pStyle w:val="ListParagraph"/>
        <w:numPr>
          <w:ilvl w:val="0"/>
          <w:numId w:val="15"/>
        </w:numPr>
        <w:shd w:val="clear" w:color="auto" w:fill="FFFFFF"/>
        <w:spacing w:after="384" w:line="408" w:lineRule="atLeast"/>
        <w:jc w:val="both"/>
        <w:textAlignment w:val="baseline"/>
        <w:rPr>
          <w:rFonts w:ascii="Arial" w:eastAsia="Times New Roman" w:hAnsi="Arial" w:cs="Arial"/>
          <w:sz w:val="24"/>
          <w:szCs w:val="24"/>
          <w:lang w:eastAsia="en-GB"/>
        </w:rPr>
      </w:pPr>
      <w:r w:rsidRPr="00FC1F76">
        <w:rPr>
          <w:rFonts w:ascii="Arial" w:eastAsia="Times New Roman" w:hAnsi="Arial" w:cs="Arial"/>
          <w:sz w:val="24"/>
          <w:szCs w:val="24"/>
          <w:lang w:eastAsia="en-GB"/>
        </w:rPr>
        <w:t>Melee weapon</w:t>
      </w:r>
      <w:r w:rsidR="00B139CD">
        <w:rPr>
          <w:rFonts w:ascii="Arial" w:eastAsia="Times New Roman" w:hAnsi="Arial" w:cs="Arial"/>
          <w:sz w:val="24"/>
          <w:szCs w:val="24"/>
          <w:lang w:eastAsia="en-GB"/>
        </w:rPr>
        <w:t xml:space="preserve"> (knives, axes, </w:t>
      </w:r>
      <w:proofErr w:type="gramStart"/>
      <w:r w:rsidR="00B139CD">
        <w:rPr>
          <w:rFonts w:ascii="Arial" w:eastAsia="Times New Roman" w:hAnsi="Arial" w:cs="Arial"/>
          <w:sz w:val="24"/>
          <w:szCs w:val="24"/>
          <w:lang w:eastAsia="en-GB"/>
        </w:rPr>
        <w:t>machetes</w:t>
      </w:r>
      <w:proofErr w:type="gramEnd"/>
      <w:r w:rsidR="00B139CD">
        <w:rPr>
          <w:rFonts w:ascii="Arial" w:eastAsia="Times New Roman" w:hAnsi="Arial" w:cs="Arial"/>
          <w:sz w:val="24"/>
          <w:szCs w:val="24"/>
          <w:lang w:eastAsia="en-GB"/>
        </w:rPr>
        <w:t xml:space="preserve"> or meat </w:t>
      </w:r>
      <w:r w:rsidR="00C24BCF">
        <w:rPr>
          <w:rFonts w:ascii="Arial" w:eastAsia="Times New Roman" w:hAnsi="Arial" w:cs="Arial"/>
          <w:sz w:val="24"/>
          <w:szCs w:val="24"/>
          <w:lang w:eastAsia="en-GB"/>
        </w:rPr>
        <w:t>cleavers</w:t>
      </w:r>
      <w:r w:rsidR="00B139CD">
        <w:rPr>
          <w:rFonts w:ascii="Arial" w:eastAsia="Times New Roman" w:hAnsi="Arial" w:cs="Arial"/>
          <w:sz w:val="24"/>
          <w:szCs w:val="24"/>
          <w:lang w:eastAsia="en-GB"/>
        </w:rPr>
        <w:t>)</w:t>
      </w:r>
    </w:p>
    <w:p w14:paraId="16A18695" w14:textId="364CBFFA" w:rsidR="00FC1F76" w:rsidRDefault="00FC1F76" w:rsidP="00FC1F76">
      <w:pPr>
        <w:pStyle w:val="ListParagraph"/>
        <w:numPr>
          <w:ilvl w:val="0"/>
          <w:numId w:val="15"/>
        </w:numPr>
        <w:shd w:val="clear" w:color="auto" w:fill="FFFFFF"/>
        <w:spacing w:after="384" w:line="408" w:lineRule="atLeast"/>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Firearm</w:t>
      </w:r>
    </w:p>
    <w:p w14:paraId="396DA1E7" w14:textId="2B4069BD" w:rsidR="00FC1F76" w:rsidRDefault="00FC1F76" w:rsidP="00FC1F76">
      <w:pPr>
        <w:pStyle w:val="ListParagraph"/>
        <w:numPr>
          <w:ilvl w:val="0"/>
          <w:numId w:val="15"/>
        </w:numPr>
        <w:shd w:val="clear" w:color="auto" w:fill="FFFFFF"/>
        <w:spacing w:after="384" w:line="408" w:lineRule="atLeast"/>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Explosive</w:t>
      </w:r>
    </w:p>
    <w:p w14:paraId="61254D87" w14:textId="3348A6E3" w:rsidR="00FC1F76" w:rsidRPr="00FC1F76" w:rsidRDefault="00FC1F76" w:rsidP="00FC1F76">
      <w:pPr>
        <w:pStyle w:val="ListParagraph"/>
        <w:numPr>
          <w:ilvl w:val="0"/>
          <w:numId w:val="15"/>
        </w:numPr>
        <w:shd w:val="clear" w:color="auto" w:fill="FFFFFF"/>
        <w:spacing w:after="384" w:line="408" w:lineRule="atLeast"/>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Ramming Vehicle</w:t>
      </w:r>
    </w:p>
    <w:p w14:paraId="565D0134" w14:textId="0E108093" w:rsidR="0015106D" w:rsidRDefault="0015106D" w:rsidP="00CF2191">
      <w:pPr>
        <w:shd w:val="clear" w:color="auto" w:fill="FFFFFF"/>
        <w:spacing w:after="384" w:line="408" w:lineRule="atLeast"/>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Below are some examples of the incidents we have witnessed along with the </w:t>
      </w:r>
      <w:r w:rsidR="00A900F2">
        <w:rPr>
          <w:rFonts w:ascii="Arial" w:eastAsia="Times New Roman" w:hAnsi="Arial" w:cs="Arial"/>
          <w:sz w:val="24"/>
          <w:szCs w:val="24"/>
          <w:lang w:eastAsia="en-GB"/>
        </w:rPr>
        <w:t>types</w:t>
      </w:r>
      <w:r>
        <w:rPr>
          <w:rFonts w:ascii="Arial" w:eastAsia="Times New Roman" w:hAnsi="Arial" w:cs="Arial"/>
          <w:sz w:val="24"/>
          <w:szCs w:val="24"/>
          <w:lang w:eastAsia="en-GB"/>
        </w:rPr>
        <w:t xml:space="preserve"> of preferred weaponry used by the terrorist.</w:t>
      </w:r>
    </w:p>
    <w:p w14:paraId="1562AAA8" w14:textId="77777777" w:rsidR="00B139CD" w:rsidRDefault="00194506" w:rsidP="00B139CD">
      <w:pPr>
        <w:shd w:val="clear" w:color="auto" w:fill="FFFFFF"/>
        <w:spacing w:after="240" w:line="480" w:lineRule="auto"/>
        <w:jc w:val="both"/>
        <w:textAlignment w:val="baseline"/>
        <w:rPr>
          <w:rFonts w:ascii="Arial" w:eastAsia="Times New Roman" w:hAnsi="Arial" w:cs="Arial"/>
          <w:sz w:val="21"/>
          <w:szCs w:val="21"/>
          <w:lang w:eastAsia="en-GB"/>
        </w:rPr>
      </w:pPr>
      <w:r w:rsidRPr="005473A9">
        <w:rPr>
          <w:rFonts w:ascii="Arial" w:eastAsia="Times New Roman" w:hAnsi="Arial" w:cs="Arial"/>
          <w:b/>
          <w:bCs/>
          <w:sz w:val="21"/>
          <w:szCs w:val="21"/>
          <w:lang w:eastAsia="en-GB"/>
        </w:rPr>
        <w:t>Melee Weapons</w:t>
      </w:r>
      <w:r w:rsidR="0032476A" w:rsidRPr="005473A9">
        <w:rPr>
          <w:rFonts w:ascii="Arial" w:eastAsia="Times New Roman" w:hAnsi="Arial" w:cs="Arial"/>
          <w:b/>
          <w:bCs/>
          <w:sz w:val="21"/>
          <w:szCs w:val="21"/>
          <w:lang w:eastAsia="en-GB"/>
        </w:rPr>
        <w:t>:</w:t>
      </w:r>
      <w:r w:rsidR="0032476A">
        <w:rPr>
          <w:rFonts w:ascii="Arial" w:eastAsia="Times New Roman" w:hAnsi="Arial" w:cs="Arial"/>
          <w:sz w:val="21"/>
          <w:szCs w:val="21"/>
          <w:lang w:eastAsia="en-GB"/>
        </w:rPr>
        <w:t xml:space="preserve"> </w:t>
      </w:r>
      <w:r w:rsidR="0091477A">
        <w:rPr>
          <w:rFonts w:ascii="Arial" w:eastAsia="Times New Roman" w:hAnsi="Arial" w:cs="Arial"/>
          <w:sz w:val="21"/>
          <w:szCs w:val="21"/>
          <w:lang w:eastAsia="en-GB"/>
        </w:rPr>
        <w:t xml:space="preserve"> </w:t>
      </w:r>
    </w:p>
    <w:p w14:paraId="437DB9B6" w14:textId="77777777" w:rsidR="00D538EA" w:rsidRDefault="005A5BD1" w:rsidP="005A5BD1">
      <w:pPr>
        <w:shd w:val="clear" w:color="auto" w:fill="FFFFFF"/>
        <w:spacing w:after="240" w:line="480" w:lineRule="auto"/>
        <w:jc w:val="both"/>
        <w:textAlignment w:val="baseline"/>
        <w:rPr>
          <w:rFonts w:ascii="Arial" w:eastAsia="Times New Roman" w:hAnsi="Arial" w:cs="Arial"/>
          <w:sz w:val="24"/>
          <w:szCs w:val="24"/>
          <w:lang w:eastAsia="en-GB"/>
        </w:rPr>
      </w:pPr>
      <w:r w:rsidRPr="005C6C97">
        <w:rPr>
          <w:rFonts w:ascii="Arial" w:eastAsia="Times New Roman" w:hAnsi="Arial" w:cs="Arial"/>
          <w:sz w:val="24"/>
          <w:szCs w:val="24"/>
          <w:lang w:eastAsia="en-GB"/>
        </w:rPr>
        <w:t xml:space="preserve">These were used in </w:t>
      </w:r>
      <w:proofErr w:type="gramStart"/>
      <w:r w:rsidRPr="005C6C97">
        <w:rPr>
          <w:rFonts w:ascii="Arial" w:eastAsia="Times New Roman" w:hAnsi="Arial" w:cs="Arial"/>
          <w:sz w:val="24"/>
          <w:szCs w:val="24"/>
          <w:lang w:eastAsia="en-GB"/>
        </w:rPr>
        <w:t>a number of</w:t>
      </w:r>
      <w:proofErr w:type="gramEnd"/>
      <w:r w:rsidRPr="005C6C97">
        <w:rPr>
          <w:rFonts w:ascii="Arial" w:eastAsia="Times New Roman" w:hAnsi="Arial" w:cs="Arial"/>
          <w:sz w:val="24"/>
          <w:szCs w:val="24"/>
          <w:lang w:eastAsia="en-GB"/>
        </w:rPr>
        <w:t xml:space="preserve"> attacks over the specified period, namely </w:t>
      </w:r>
    </w:p>
    <w:p w14:paraId="3862222B" w14:textId="77777777" w:rsidR="00D538EA" w:rsidRDefault="002D5987" w:rsidP="00D538EA">
      <w:pPr>
        <w:pStyle w:val="ListParagraph"/>
        <w:numPr>
          <w:ilvl w:val="0"/>
          <w:numId w:val="17"/>
        </w:numPr>
        <w:shd w:val="clear" w:color="auto" w:fill="FFFFFF"/>
        <w:spacing w:after="240" w:line="480" w:lineRule="auto"/>
        <w:jc w:val="both"/>
        <w:textAlignment w:val="baseline"/>
        <w:rPr>
          <w:rFonts w:ascii="Arial" w:eastAsia="Times New Roman" w:hAnsi="Arial" w:cs="Arial"/>
          <w:sz w:val="24"/>
          <w:szCs w:val="24"/>
          <w:lang w:eastAsia="en-GB"/>
        </w:rPr>
      </w:pPr>
      <w:proofErr w:type="spellStart"/>
      <w:r w:rsidRPr="00D538EA">
        <w:rPr>
          <w:rFonts w:ascii="Arial" w:eastAsia="Times New Roman" w:hAnsi="Arial" w:cs="Arial"/>
          <w:sz w:val="24"/>
          <w:szCs w:val="24"/>
          <w:lang w:eastAsia="en-GB"/>
        </w:rPr>
        <w:t>Magnanville</w:t>
      </w:r>
      <w:proofErr w:type="spellEnd"/>
      <w:r w:rsidRPr="00D538EA">
        <w:rPr>
          <w:rFonts w:ascii="Arial" w:eastAsia="Times New Roman" w:hAnsi="Arial" w:cs="Arial"/>
          <w:sz w:val="24"/>
          <w:szCs w:val="24"/>
          <w:lang w:eastAsia="en-GB"/>
        </w:rPr>
        <w:t xml:space="preserve"> (France in 2016),</w:t>
      </w:r>
      <w:r w:rsidR="005A5BD1" w:rsidRPr="00D538EA">
        <w:rPr>
          <w:rFonts w:ascii="Arial" w:eastAsia="Times New Roman" w:hAnsi="Arial" w:cs="Arial"/>
          <w:sz w:val="24"/>
          <w:szCs w:val="24"/>
          <w:lang w:eastAsia="en-GB"/>
        </w:rPr>
        <w:t xml:space="preserve"> </w:t>
      </w:r>
    </w:p>
    <w:p w14:paraId="40684F06" w14:textId="24CE6EC0" w:rsidR="00EC28A4" w:rsidRPr="00D538EA" w:rsidRDefault="00D538EA" w:rsidP="00D538EA">
      <w:pPr>
        <w:pStyle w:val="ListParagraph"/>
        <w:numPr>
          <w:ilvl w:val="0"/>
          <w:numId w:val="17"/>
        </w:numPr>
        <w:shd w:val="clear" w:color="auto" w:fill="FFFFFF"/>
        <w:spacing w:after="240" w:line="48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C</w:t>
      </w:r>
      <w:r w:rsidR="002D5987" w:rsidRPr="00D538EA">
        <w:rPr>
          <w:rFonts w:ascii="Arial" w:eastAsia="Times New Roman" w:hAnsi="Arial" w:cs="Arial"/>
          <w:sz w:val="24"/>
          <w:szCs w:val="24"/>
          <w:lang w:eastAsia="en-GB"/>
        </w:rPr>
        <w:t xml:space="preserve">hurch </w:t>
      </w:r>
      <w:r>
        <w:rPr>
          <w:rFonts w:ascii="Arial" w:eastAsia="Times New Roman" w:hAnsi="Arial" w:cs="Arial"/>
          <w:sz w:val="24"/>
          <w:szCs w:val="24"/>
          <w:lang w:eastAsia="en-GB"/>
        </w:rPr>
        <w:t xml:space="preserve">attack </w:t>
      </w:r>
      <w:r w:rsidR="002D5987" w:rsidRPr="00D538EA">
        <w:rPr>
          <w:rFonts w:ascii="Arial" w:eastAsia="Times New Roman" w:hAnsi="Arial" w:cs="Arial"/>
          <w:sz w:val="24"/>
          <w:szCs w:val="24"/>
          <w:lang w:eastAsia="en-GB"/>
        </w:rPr>
        <w:t>in Normandy (France in 2016)</w:t>
      </w:r>
      <w:r w:rsidR="005A5BD1" w:rsidRPr="00D538EA">
        <w:rPr>
          <w:rFonts w:ascii="Arial" w:eastAsia="Times New Roman" w:hAnsi="Arial" w:cs="Arial"/>
          <w:sz w:val="24"/>
          <w:szCs w:val="24"/>
          <w:lang w:eastAsia="en-GB"/>
        </w:rPr>
        <w:t>.</w:t>
      </w:r>
    </w:p>
    <w:p w14:paraId="7CB47048" w14:textId="67C29F7D" w:rsidR="00EC28A4" w:rsidRPr="005C6C97" w:rsidRDefault="00B139CD" w:rsidP="00EC28A4">
      <w:pPr>
        <w:pStyle w:val="ListParagraph"/>
        <w:numPr>
          <w:ilvl w:val="0"/>
          <w:numId w:val="14"/>
        </w:numPr>
        <w:shd w:val="clear" w:color="auto" w:fill="FFFFFF"/>
        <w:spacing w:after="240" w:line="480" w:lineRule="auto"/>
        <w:jc w:val="both"/>
        <w:textAlignment w:val="baseline"/>
        <w:rPr>
          <w:rFonts w:ascii="Arial" w:eastAsia="Times New Roman" w:hAnsi="Arial" w:cs="Arial"/>
          <w:sz w:val="24"/>
          <w:szCs w:val="24"/>
          <w:lang w:eastAsia="en-GB"/>
        </w:rPr>
      </w:pPr>
      <w:r w:rsidRPr="005C6C97">
        <w:rPr>
          <w:rFonts w:ascii="Arial" w:eastAsia="Times New Roman" w:hAnsi="Arial" w:cs="Arial"/>
          <w:sz w:val="24"/>
          <w:szCs w:val="24"/>
          <w:lang w:eastAsia="en-GB"/>
        </w:rPr>
        <w:t>Knife a</w:t>
      </w:r>
      <w:r w:rsidR="002D5987" w:rsidRPr="005C6C97">
        <w:rPr>
          <w:rFonts w:ascii="Arial" w:eastAsia="Times New Roman" w:hAnsi="Arial" w:cs="Arial"/>
          <w:sz w:val="24"/>
          <w:szCs w:val="24"/>
          <w:lang w:eastAsia="en-GB"/>
        </w:rPr>
        <w:t>ttacks in Minto (Australia in 2016),</w:t>
      </w:r>
    </w:p>
    <w:p w14:paraId="3F7A2089" w14:textId="0E70810C" w:rsidR="00EC28A4" w:rsidRPr="005C6C97" w:rsidRDefault="002D5987" w:rsidP="00EC28A4">
      <w:pPr>
        <w:pStyle w:val="ListParagraph"/>
        <w:numPr>
          <w:ilvl w:val="0"/>
          <w:numId w:val="14"/>
        </w:numPr>
        <w:shd w:val="clear" w:color="auto" w:fill="FFFFFF"/>
        <w:spacing w:after="240" w:line="480" w:lineRule="auto"/>
        <w:jc w:val="both"/>
        <w:textAlignment w:val="baseline"/>
        <w:rPr>
          <w:rFonts w:ascii="Arial" w:eastAsia="Times New Roman" w:hAnsi="Arial" w:cs="Arial"/>
          <w:sz w:val="24"/>
          <w:szCs w:val="24"/>
          <w:lang w:eastAsia="en-GB"/>
        </w:rPr>
      </w:pPr>
      <w:r w:rsidRPr="005C6C97">
        <w:rPr>
          <w:rFonts w:ascii="Arial" w:eastAsia="Times New Roman" w:hAnsi="Arial" w:cs="Arial"/>
          <w:sz w:val="24"/>
          <w:szCs w:val="24"/>
          <w:lang w:eastAsia="en-GB"/>
        </w:rPr>
        <w:t xml:space="preserve">Hannover (Germany in 2016), </w:t>
      </w:r>
    </w:p>
    <w:p w14:paraId="4D5B3641" w14:textId="2DC2C879" w:rsidR="00EC28A4" w:rsidRPr="005C6C97" w:rsidRDefault="002D5987" w:rsidP="00EC28A4">
      <w:pPr>
        <w:pStyle w:val="ListParagraph"/>
        <w:numPr>
          <w:ilvl w:val="0"/>
          <w:numId w:val="14"/>
        </w:numPr>
        <w:shd w:val="clear" w:color="auto" w:fill="FFFFFF"/>
        <w:spacing w:after="240" w:line="480" w:lineRule="auto"/>
        <w:jc w:val="both"/>
        <w:textAlignment w:val="baseline"/>
        <w:rPr>
          <w:rFonts w:ascii="Arial" w:eastAsia="Times New Roman" w:hAnsi="Arial" w:cs="Arial"/>
          <w:sz w:val="24"/>
          <w:szCs w:val="24"/>
          <w:lang w:eastAsia="en-GB"/>
        </w:rPr>
      </w:pPr>
      <w:r w:rsidRPr="005C6C97">
        <w:rPr>
          <w:rFonts w:ascii="Arial" w:eastAsia="Times New Roman" w:hAnsi="Arial" w:cs="Arial"/>
          <w:sz w:val="24"/>
          <w:szCs w:val="24"/>
          <w:lang w:eastAsia="en-GB"/>
        </w:rPr>
        <w:lastRenderedPageBreak/>
        <w:t xml:space="preserve">Ohio State University (USA in 2016) </w:t>
      </w:r>
      <w:r w:rsidR="00AF01B7" w:rsidRPr="005C6C97">
        <w:rPr>
          <w:rFonts w:ascii="Arial" w:eastAsia="Times New Roman" w:hAnsi="Arial" w:cs="Arial"/>
          <w:sz w:val="24"/>
          <w:szCs w:val="24"/>
          <w:lang w:eastAsia="en-GB"/>
        </w:rPr>
        <w:t xml:space="preserve">– accompanied by </w:t>
      </w:r>
      <w:r w:rsidR="005C6C97" w:rsidRPr="005C6C97">
        <w:rPr>
          <w:rFonts w:ascii="Arial" w:eastAsia="Times New Roman" w:hAnsi="Arial" w:cs="Arial"/>
          <w:sz w:val="24"/>
          <w:szCs w:val="24"/>
          <w:lang w:eastAsia="en-GB"/>
        </w:rPr>
        <w:t>vehicle-based</w:t>
      </w:r>
      <w:r w:rsidR="00AF01B7" w:rsidRPr="005C6C97">
        <w:rPr>
          <w:rFonts w:ascii="Arial" w:eastAsia="Times New Roman" w:hAnsi="Arial" w:cs="Arial"/>
          <w:sz w:val="24"/>
          <w:szCs w:val="24"/>
          <w:lang w:eastAsia="en-GB"/>
        </w:rPr>
        <w:t xml:space="preserve"> attack</w:t>
      </w:r>
    </w:p>
    <w:p w14:paraId="2B12EAFC" w14:textId="00FD60A4" w:rsidR="00EC28A4" w:rsidRPr="005C6C97" w:rsidRDefault="002D5987" w:rsidP="00EC28A4">
      <w:pPr>
        <w:pStyle w:val="ListParagraph"/>
        <w:numPr>
          <w:ilvl w:val="0"/>
          <w:numId w:val="14"/>
        </w:numPr>
        <w:shd w:val="clear" w:color="auto" w:fill="FFFFFF"/>
        <w:spacing w:after="240" w:line="480" w:lineRule="auto"/>
        <w:jc w:val="both"/>
        <w:textAlignment w:val="baseline"/>
        <w:rPr>
          <w:rFonts w:ascii="Arial" w:eastAsia="Times New Roman" w:hAnsi="Arial" w:cs="Arial"/>
          <w:sz w:val="24"/>
          <w:szCs w:val="24"/>
          <w:lang w:eastAsia="en-GB"/>
        </w:rPr>
      </w:pPr>
      <w:r w:rsidRPr="005C6C97">
        <w:rPr>
          <w:rFonts w:ascii="Arial" w:eastAsia="Times New Roman" w:hAnsi="Arial" w:cs="Arial"/>
          <w:sz w:val="24"/>
          <w:szCs w:val="24"/>
          <w:lang w:eastAsia="en-GB"/>
        </w:rPr>
        <w:t xml:space="preserve">Louvre museum in Paris (France in 2017) </w:t>
      </w:r>
    </w:p>
    <w:p w14:paraId="220E8E72" w14:textId="55597710" w:rsidR="00EC28A4" w:rsidRPr="005C6C97" w:rsidRDefault="002D5987" w:rsidP="00EC28A4">
      <w:pPr>
        <w:pStyle w:val="ListParagraph"/>
        <w:numPr>
          <w:ilvl w:val="0"/>
          <w:numId w:val="14"/>
        </w:numPr>
        <w:shd w:val="clear" w:color="auto" w:fill="FFFFFF"/>
        <w:spacing w:after="240" w:line="480" w:lineRule="auto"/>
        <w:jc w:val="both"/>
        <w:textAlignment w:val="baseline"/>
        <w:rPr>
          <w:rFonts w:ascii="Arial" w:eastAsia="Times New Roman" w:hAnsi="Arial" w:cs="Arial"/>
          <w:sz w:val="24"/>
          <w:szCs w:val="24"/>
          <w:lang w:eastAsia="en-GB"/>
        </w:rPr>
      </w:pPr>
      <w:r w:rsidRPr="005C6C97">
        <w:rPr>
          <w:rFonts w:ascii="Arial" w:eastAsia="Times New Roman" w:hAnsi="Arial" w:cs="Arial"/>
          <w:sz w:val="24"/>
          <w:szCs w:val="24"/>
          <w:lang w:eastAsia="en-GB"/>
        </w:rPr>
        <w:t>in London (Great Britain in 2017)</w:t>
      </w:r>
      <w:r w:rsidR="00AF01B7" w:rsidRPr="005C6C97">
        <w:rPr>
          <w:rFonts w:ascii="Arial" w:eastAsia="Times New Roman" w:hAnsi="Arial" w:cs="Arial"/>
          <w:sz w:val="24"/>
          <w:szCs w:val="24"/>
          <w:lang w:eastAsia="en-GB"/>
        </w:rPr>
        <w:t xml:space="preserve"> – accompanied by </w:t>
      </w:r>
      <w:r w:rsidR="005C6C97" w:rsidRPr="005C6C97">
        <w:rPr>
          <w:rFonts w:ascii="Arial" w:eastAsia="Times New Roman" w:hAnsi="Arial" w:cs="Arial"/>
          <w:sz w:val="24"/>
          <w:szCs w:val="24"/>
          <w:lang w:eastAsia="en-GB"/>
        </w:rPr>
        <w:t>vehicle-based</w:t>
      </w:r>
      <w:r w:rsidR="00AF01B7" w:rsidRPr="005C6C97">
        <w:rPr>
          <w:rFonts w:ascii="Arial" w:eastAsia="Times New Roman" w:hAnsi="Arial" w:cs="Arial"/>
          <w:sz w:val="24"/>
          <w:szCs w:val="24"/>
          <w:lang w:eastAsia="en-GB"/>
        </w:rPr>
        <w:t xml:space="preserve"> attack</w:t>
      </w:r>
      <w:r w:rsidRPr="005C6C97">
        <w:rPr>
          <w:rFonts w:ascii="Arial" w:eastAsia="Times New Roman" w:hAnsi="Arial" w:cs="Arial"/>
          <w:sz w:val="24"/>
          <w:szCs w:val="24"/>
          <w:lang w:eastAsia="en-GB"/>
        </w:rPr>
        <w:t xml:space="preserve"> </w:t>
      </w:r>
    </w:p>
    <w:p w14:paraId="212BA17E" w14:textId="6DFC30FA" w:rsidR="008A6863" w:rsidRPr="005C6C97" w:rsidRDefault="00444B8B" w:rsidP="00EC28A4">
      <w:pPr>
        <w:shd w:val="clear" w:color="auto" w:fill="FFFFFF"/>
        <w:spacing w:after="240" w:line="48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From examining the above incidents,</w:t>
      </w:r>
      <w:r w:rsidR="00A51D44" w:rsidRPr="005C6C97">
        <w:rPr>
          <w:rFonts w:ascii="Arial" w:eastAsia="Times New Roman" w:hAnsi="Arial" w:cs="Arial"/>
          <w:sz w:val="24"/>
          <w:szCs w:val="24"/>
          <w:lang w:eastAsia="en-GB"/>
        </w:rPr>
        <w:t xml:space="preserve"> the attackers </w:t>
      </w:r>
      <w:r w:rsidR="002D5987" w:rsidRPr="005C6C97">
        <w:rPr>
          <w:rFonts w:ascii="Arial" w:eastAsia="Times New Roman" w:hAnsi="Arial" w:cs="Arial"/>
          <w:sz w:val="24"/>
          <w:szCs w:val="24"/>
          <w:lang w:eastAsia="en-GB"/>
        </w:rPr>
        <w:t>could be identified as single actor</w:t>
      </w:r>
      <w:r w:rsidR="00C24BCF" w:rsidRPr="005C6C97">
        <w:rPr>
          <w:rFonts w:ascii="Arial" w:eastAsia="Times New Roman" w:hAnsi="Arial" w:cs="Arial"/>
          <w:sz w:val="24"/>
          <w:szCs w:val="24"/>
          <w:lang w:eastAsia="en-GB"/>
        </w:rPr>
        <w:t xml:space="preserve"> (lone wolf)</w:t>
      </w:r>
      <w:r w:rsidR="002D5987" w:rsidRPr="005C6C97">
        <w:rPr>
          <w:rFonts w:ascii="Arial" w:eastAsia="Times New Roman" w:hAnsi="Arial" w:cs="Arial"/>
          <w:sz w:val="24"/>
          <w:szCs w:val="24"/>
          <w:lang w:eastAsia="en-GB"/>
        </w:rPr>
        <w:t xml:space="preserve"> terrorist </w:t>
      </w:r>
      <w:proofErr w:type="gramStart"/>
      <w:r w:rsidR="002D5987" w:rsidRPr="005C6C97">
        <w:rPr>
          <w:rFonts w:ascii="Arial" w:eastAsia="Times New Roman" w:hAnsi="Arial" w:cs="Arial"/>
          <w:sz w:val="24"/>
          <w:szCs w:val="24"/>
          <w:lang w:eastAsia="en-GB"/>
        </w:rPr>
        <w:t>with the exception of</w:t>
      </w:r>
      <w:proofErr w:type="gramEnd"/>
      <w:r w:rsidR="002D5987" w:rsidRPr="005C6C97">
        <w:rPr>
          <w:rFonts w:ascii="Arial" w:eastAsia="Times New Roman" w:hAnsi="Arial" w:cs="Arial"/>
          <w:sz w:val="24"/>
          <w:szCs w:val="24"/>
          <w:lang w:eastAsia="en-GB"/>
        </w:rPr>
        <w:t xml:space="preserve"> the Normandy church attack.</w:t>
      </w:r>
    </w:p>
    <w:p w14:paraId="6369CB40" w14:textId="580A3216" w:rsidR="00B96AE7" w:rsidRPr="00B224E6" w:rsidRDefault="002D5987" w:rsidP="002D5987">
      <w:pPr>
        <w:shd w:val="clear" w:color="auto" w:fill="FFFFFF"/>
        <w:spacing w:after="240" w:line="480" w:lineRule="auto"/>
        <w:jc w:val="both"/>
        <w:textAlignment w:val="baseline"/>
        <w:rPr>
          <w:rFonts w:ascii="Arial" w:eastAsia="Times New Roman" w:hAnsi="Arial" w:cs="Arial"/>
          <w:b/>
          <w:bCs/>
          <w:sz w:val="24"/>
          <w:szCs w:val="24"/>
          <w:lang w:eastAsia="en-GB"/>
        </w:rPr>
      </w:pPr>
      <w:r w:rsidRPr="00B224E6">
        <w:rPr>
          <w:rFonts w:ascii="Arial" w:eastAsia="Times New Roman" w:hAnsi="Arial" w:cs="Arial"/>
          <w:b/>
          <w:bCs/>
          <w:sz w:val="24"/>
          <w:szCs w:val="24"/>
          <w:lang w:eastAsia="en-GB"/>
        </w:rPr>
        <w:t>Firearms</w:t>
      </w:r>
      <w:r w:rsidR="00B96AE7" w:rsidRPr="00B224E6">
        <w:rPr>
          <w:rFonts w:ascii="Arial" w:eastAsia="Times New Roman" w:hAnsi="Arial" w:cs="Arial"/>
          <w:b/>
          <w:bCs/>
          <w:sz w:val="24"/>
          <w:szCs w:val="24"/>
          <w:lang w:eastAsia="en-GB"/>
        </w:rPr>
        <w:t>:</w:t>
      </w:r>
    </w:p>
    <w:p w14:paraId="26B13174" w14:textId="77777777" w:rsidR="00545D9B" w:rsidRPr="00B224E6" w:rsidRDefault="00545D9B" w:rsidP="002D5987">
      <w:pPr>
        <w:shd w:val="clear" w:color="auto" w:fill="FFFFFF"/>
        <w:spacing w:after="240" w:line="480" w:lineRule="auto"/>
        <w:jc w:val="both"/>
        <w:textAlignment w:val="baseline"/>
        <w:rPr>
          <w:rFonts w:ascii="Arial" w:eastAsia="Times New Roman" w:hAnsi="Arial" w:cs="Arial"/>
          <w:sz w:val="24"/>
          <w:szCs w:val="24"/>
          <w:lang w:eastAsia="en-GB"/>
        </w:rPr>
      </w:pPr>
      <w:r w:rsidRPr="00B224E6">
        <w:rPr>
          <w:rFonts w:ascii="Arial" w:eastAsia="Times New Roman" w:hAnsi="Arial" w:cs="Arial"/>
          <w:sz w:val="24"/>
          <w:szCs w:val="24"/>
          <w:lang w:eastAsia="en-GB"/>
        </w:rPr>
        <w:t>The use of a firearm is acknowledged as being a second major weapon preferred by IS operators. Examples of its use by IS affiliates are:</w:t>
      </w:r>
    </w:p>
    <w:p w14:paraId="6F741B5C" w14:textId="3B11F00E" w:rsidR="00545D9B" w:rsidRPr="00B224E6" w:rsidRDefault="002D5987" w:rsidP="00545D9B">
      <w:pPr>
        <w:pStyle w:val="ListParagraph"/>
        <w:numPr>
          <w:ilvl w:val="0"/>
          <w:numId w:val="10"/>
        </w:numPr>
        <w:shd w:val="clear" w:color="auto" w:fill="FFFFFF"/>
        <w:spacing w:after="240" w:line="480" w:lineRule="auto"/>
        <w:jc w:val="both"/>
        <w:textAlignment w:val="baseline"/>
        <w:rPr>
          <w:rFonts w:ascii="Arial" w:eastAsia="Times New Roman" w:hAnsi="Arial" w:cs="Arial"/>
          <w:sz w:val="24"/>
          <w:szCs w:val="24"/>
          <w:lang w:eastAsia="en-GB"/>
        </w:rPr>
      </w:pPr>
      <w:r w:rsidRPr="00B224E6">
        <w:rPr>
          <w:rFonts w:ascii="Arial" w:eastAsia="Times New Roman" w:hAnsi="Arial" w:cs="Arial"/>
          <w:sz w:val="24"/>
          <w:szCs w:val="24"/>
          <w:lang w:eastAsia="en-GB"/>
        </w:rPr>
        <w:t>In February 2015, a series of shootings took place at a cultural centre and a Synagogue in Copenhagen. The perpetrator of these attacks</w:t>
      </w:r>
      <w:r w:rsidR="00B3782D" w:rsidRPr="00B224E6">
        <w:rPr>
          <w:rFonts w:ascii="Arial" w:eastAsia="Times New Roman" w:hAnsi="Arial" w:cs="Arial"/>
          <w:sz w:val="24"/>
          <w:szCs w:val="24"/>
          <w:lang w:eastAsia="en-GB"/>
        </w:rPr>
        <w:t xml:space="preserve"> </w:t>
      </w:r>
      <w:r w:rsidRPr="00B224E6">
        <w:rPr>
          <w:rFonts w:ascii="Arial" w:eastAsia="Times New Roman" w:hAnsi="Arial" w:cs="Arial"/>
          <w:sz w:val="24"/>
          <w:szCs w:val="24"/>
          <w:lang w:eastAsia="en-GB"/>
        </w:rPr>
        <w:t xml:space="preserve">used a M/95 assault rifle as well as handguns during the attack. </w:t>
      </w:r>
    </w:p>
    <w:p w14:paraId="2E1CAEFC" w14:textId="28EA1DF5" w:rsidR="00545D9B" w:rsidRPr="00B224E6" w:rsidRDefault="002D5987" w:rsidP="002D5987">
      <w:pPr>
        <w:pStyle w:val="ListParagraph"/>
        <w:numPr>
          <w:ilvl w:val="0"/>
          <w:numId w:val="10"/>
        </w:numPr>
        <w:shd w:val="clear" w:color="auto" w:fill="FFFFFF"/>
        <w:spacing w:after="240" w:line="480" w:lineRule="auto"/>
        <w:jc w:val="both"/>
        <w:textAlignment w:val="baseline"/>
        <w:rPr>
          <w:rFonts w:ascii="Arial" w:eastAsia="Times New Roman" w:hAnsi="Arial" w:cs="Arial"/>
          <w:sz w:val="24"/>
          <w:szCs w:val="24"/>
          <w:lang w:eastAsia="en-GB"/>
        </w:rPr>
      </w:pPr>
      <w:r w:rsidRPr="00B224E6">
        <w:rPr>
          <w:rFonts w:ascii="Arial" w:eastAsia="Times New Roman" w:hAnsi="Arial" w:cs="Arial"/>
          <w:sz w:val="24"/>
          <w:szCs w:val="24"/>
          <w:lang w:eastAsia="en-GB"/>
        </w:rPr>
        <w:t xml:space="preserve">Paris (France in 2015) </w:t>
      </w:r>
      <w:r w:rsidR="00E305ED" w:rsidRPr="00B224E6">
        <w:rPr>
          <w:rFonts w:ascii="Arial" w:eastAsia="Times New Roman" w:hAnsi="Arial" w:cs="Arial"/>
          <w:sz w:val="24"/>
          <w:szCs w:val="24"/>
          <w:lang w:eastAsia="en-GB"/>
        </w:rPr>
        <w:t>where</w:t>
      </w:r>
      <w:r w:rsidRPr="00B224E6">
        <w:rPr>
          <w:rFonts w:ascii="Arial" w:eastAsia="Times New Roman" w:hAnsi="Arial" w:cs="Arial"/>
          <w:sz w:val="24"/>
          <w:szCs w:val="24"/>
          <w:lang w:eastAsia="en-GB"/>
        </w:rPr>
        <w:t xml:space="preserve"> 137 </w:t>
      </w:r>
      <w:r w:rsidR="00E305ED" w:rsidRPr="00B224E6">
        <w:rPr>
          <w:rFonts w:ascii="Arial" w:eastAsia="Times New Roman" w:hAnsi="Arial" w:cs="Arial"/>
          <w:sz w:val="24"/>
          <w:szCs w:val="24"/>
          <w:lang w:eastAsia="en-GB"/>
        </w:rPr>
        <w:t>were killed</w:t>
      </w:r>
      <w:r w:rsidRPr="00B224E6">
        <w:rPr>
          <w:rFonts w:ascii="Arial" w:eastAsia="Times New Roman" w:hAnsi="Arial" w:cs="Arial"/>
          <w:sz w:val="24"/>
          <w:szCs w:val="24"/>
          <w:lang w:eastAsia="en-GB"/>
        </w:rPr>
        <w:t xml:space="preserve">. During this attack, an ISIL cell detonated several IEDs and started </w:t>
      </w:r>
      <w:r w:rsidR="00B96030" w:rsidRPr="00B224E6">
        <w:rPr>
          <w:rFonts w:ascii="Arial" w:eastAsia="Times New Roman" w:hAnsi="Arial" w:cs="Arial"/>
          <w:sz w:val="24"/>
          <w:szCs w:val="24"/>
          <w:lang w:eastAsia="en-GB"/>
        </w:rPr>
        <w:t>shotting</w:t>
      </w:r>
      <w:r w:rsidRPr="00B224E6">
        <w:rPr>
          <w:rFonts w:ascii="Arial" w:eastAsia="Times New Roman" w:hAnsi="Arial" w:cs="Arial"/>
          <w:sz w:val="24"/>
          <w:szCs w:val="24"/>
          <w:lang w:eastAsia="en-GB"/>
        </w:rPr>
        <w:t xml:space="preserve"> with AK-47 assault rifles in restaurants and a night club.</w:t>
      </w:r>
    </w:p>
    <w:p w14:paraId="301E0D4A" w14:textId="5067684A" w:rsidR="00545D9B" w:rsidRPr="00B224E6" w:rsidRDefault="00D64786" w:rsidP="002D5987">
      <w:pPr>
        <w:pStyle w:val="ListParagraph"/>
        <w:numPr>
          <w:ilvl w:val="0"/>
          <w:numId w:val="10"/>
        </w:numPr>
        <w:shd w:val="clear" w:color="auto" w:fill="FFFFFF"/>
        <w:spacing w:after="240" w:line="480" w:lineRule="auto"/>
        <w:jc w:val="both"/>
        <w:textAlignment w:val="baseline"/>
        <w:rPr>
          <w:rFonts w:ascii="Arial" w:eastAsia="Times New Roman" w:hAnsi="Arial" w:cs="Arial"/>
          <w:sz w:val="24"/>
          <w:szCs w:val="24"/>
          <w:lang w:eastAsia="en-GB"/>
        </w:rPr>
      </w:pPr>
      <w:r w:rsidRPr="00B224E6">
        <w:rPr>
          <w:rFonts w:ascii="Arial" w:eastAsia="Times New Roman" w:hAnsi="Arial" w:cs="Arial"/>
          <w:sz w:val="24"/>
          <w:szCs w:val="24"/>
          <w:lang w:eastAsia="en-GB"/>
        </w:rPr>
        <w:t xml:space="preserve">San Bernardino (USA in 2015) and Tel Aviv (Israel in 2016) </w:t>
      </w:r>
      <w:r w:rsidRPr="00B224E6">
        <w:rPr>
          <w:rFonts w:ascii="Arial" w:eastAsia="Times New Roman" w:hAnsi="Arial" w:cs="Arial"/>
          <w:sz w:val="24"/>
          <w:szCs w:val="24"/>
          <w:lang w:eastAsia="en-GB"/>
        </w:rPr>
        <w:t>where s</w:t>
      </w:r>
      <w:r w:rsidR="002D5987" w:rsidRPr="00B224E6">
        <w:rPr>
          <w:rFonts w:ascii="Arial" w:eastAsia="Times New Roman" w:hAnsi="Arial" w:cs="Arial"/>
          <w:sz w:val="24"/>
          <w:szCs w:val="24"/>
          <w:lang w:eastAsia="en-GB"/>
        </w:rPr>
        <w:t xml:space="preserve">emi-automatic rifles and other guns were </w:t>
      </w:r>
      <w:r w:rsidRPr="00B224E6">
        <w:rPr>
          <w:rFonts w:ascii="Arial" w:eastAsia="Times New Roman" w:hAnsi="Arial" w:cs="Arial"/>
          <w:sz w:val="24"/>
          <w:szCs w:val="24"/>
          <w:lang w:eastAsia="en-GB"/>
        </w:rPr>
        <w:t>used.</w:t>
      </w:r>
    </w:p>
    <w:p w14:paraId="39475512" w14:textId="217CDA4D" w:rsidR="00545D9B" w:rsidRPr="00B224E6" w:rsidRDefault="002D5987" w:rsidP="002D5987">
      <w:pPr>
        <w:pStyle w:val="ListParagraph"/>
        <w:numPr>
          <w:ilvl w:val="0"/>
          <w:numId w:val="10"/>
        </w:numPr>
        <w:shd w:val="clear" w:color="auto" w:fill="FFFFFF"/>
        <w:spacing w:after="240" w:line="480" w:lineRule="auto"/>
        <w:jc w:val="both"/>
        <w:textAlignment w:val="baseline"/>
        <w:rPr>
          <w:rFonts w:ascii="Arial" w:eastAsia="Times New Roman" w:hAnsi="Arial" w:cs="Arial"/>
          <w:sz w:val="24"/>
          <w:szCs w:val="24"/>
          <w:lang w:eastAsia="en-GB"/>
        </w:rPr>
      </w:pPr>
      <w:r w:rsidRPr="00B224E6">
        <w:rPr>
          <w:rFonts w:ascii="Arial" w:eastAsia="Times New Roman" w:hAnsi="Arial" w:cs="Arial"/>
          <w:sz w:val="24"/>
          <w:szCs w:val="24"/>
          <w:lang w:eastAsia="en-GB"/>
        </w:rPr>
        <w:t>Orlando (USA in 2016)</w:t>
      </w:r>
      <w:r w:rsidR="00D64786" w:rsidRPr="00B224E6">
        <w:rPr>
          <w:rFonts w:ascii="Arial" w:eastAsia="Times New Roman" w:hAnsi="Arial" w:cs="Arial"/>
          <w:sz w:val="24"/>
          <w:szCs w:val="24"/>
          <w:lang w:eastAsia="en-GB"/>
        </w:rPr>
        <w:t xml:space="preserve"> - </w:t>
      </w:r>
      <w:r w:rsidR="00D64786" w:rsidRPr="00B224E6">
        <w:rPr>
          <w:rFonts w:ascii="Arial" w:eastAsia="Times New Roman" w:hAnsi="Arial" w:cs="Arial"/>
          <w:sz w:val="24"/>
          <w:szCs w:val="24"/>
          <w:lang w:eastAsia="en-GB"/>
        </w:rPr>
        <w:t>Omar Mateen who shot 50 persons in a nightclub in</w:t>
      </w:r>
    </w:p>
    <w:p w14:paraId="4BEA384F" w14:textId="0DF59A70" w:rsidR="00545D9B" w:rsidRPr="00B224E6" w:rsidRDefault="002D5987" w:rsidP="002D5987">
      <w:pPr>
        <w:pStyle w:val="ListParagraph"/>
        <w:numPr>
          <w:ilvl w:val="0"/>
          <w:numId w:val="10"/>
        </w:numPr>
        <w:shd w:val="clear" w:color="auto" w:fill="FFFFFF"/>
        <w:spacing w:after="240" w:line="480" w:lineRule="auto"/>
        <w:jc w:val="both"/>
        <w:textAlignment w:val="baseline"/>
        <w:rPr>
          <w:rFonts w:ascii="Arial" w:eastAsia="Times New Roman" w:hAnsi="Arial" w:cs="Arial"/>
          <w:sz w:val="24"/>
          <w:szCs w:val="24"/>
          <w:lang w:eastAsia="en-GB"/>
        </w:rPr>
      </w:pPr>
      <w:r w:rsidRPr="00B224E6">
        <w:rPr>
          <w:rFonts w:ascii="Arial" w:eastAsia="Times New Roman" w:hAnsi="Arial" w:cs="Arial"/>
          <w:sz w:val="24"/>
          <w:szCs w:val="24"/>
          <w:lang w:eastAsia="en-GB"/>
        </w:rPr>
        <w:t xml:space="preserve">Champs-Élysées (France in 2017) </w:t>
      </w:r>
      <w:r w:rsidR="00D64786" w:rsidRPr="00B224E6">
        <w:rPr>
          <w:rFonts w:ascii="Arial" w:eastAsia="Times New Roman" w:hAnsi="Arial" w:cs="Arial"/>
          <w:sz w:val="24"/>
          <w:szCs w:val="24"/>
          <w:lang w:eastAsia="en-GB"/>
        </w:rPr>
        <w:t xml:space="preserve">- </w:t>
      </w:r>
      <w:r w:rsidRPr="00B224E6">
        <w:rPr>
          <w:rFonts w:ascii="Arial" w:eastAsia="Times New Roman" w:hAnsi="Arial" w:cs="Arial"/>
          <w:sz w:val="24"/>
          <w:szCs w:val="24"/>
          <w:lang w:eastAsia="en-GB"/>
        </w:rPr>
        <w:t xml:space="preserve">the lone operator shot at three police officers </w:t>
      </w:r>
      <w:r w:rsidR="00D64786" w:rsidRPr="00B224E6">
        <w:rPr>
          <w:rFonts w:ascii="Arial" w:eastAsia="Times New Roman" w:hAnsi="Arial" w:cs="Arial"/>
          <w:sz w:val="24"/>
          <w:szCs w:val="24"/>
          <w:lang w:eastAsia="en-GB"/>
        </w:rPr>
        <w:t xml:space="preserve">killing one with an AK 47 rifle. </w:t>
      </w:r>
    </w:p>
    <w:p w14:paraId="78F5E77F" w14:textId="649FC24E" w:rsidR="002D5987" w:rsidRPr="00B224E6" w:rsidRDefault="00286274" w:rsidP="00545D9B">
      <w:pPr>
        <w:shd w:val="clear" w:color="auto" w:fill="FFFFFF"/>
        <w:spacing w:after="240" w:line="480" w:lineRule="auto"/>
        <w:jc w:val="both"/>
        <w:textAlignment w:val="baseline"/>
        <w:rPr>
          <w:rFonts w:ascii="Arial" w:eastAsia="Times New Roman" w:hAnsi="Arial" w:cs="Arial"/>
          <w:sz w:val="24"/>
          <w:szCs w:val="24"/>
          <w:lang w:eastAsia="en-GB"/>
        </w:rPr>
      </w:pPr>
      <w:r w:rsidRPr="00B224E6">
        <w:rPr>
          <w:rFonts w:ascii="Arial" w:eastAsia="Times New Roman" w:hAnsi="Arial" w:cs="Arial"/>
          <w:sz w:val="24"/>
          <w:szCs w:val="24"/>
          <w:lang w:eastAsia="en-GB"/>
        </w:rPr>
        <w:t>The a</w:t>
      </w:r>
      <w:r w:rsidR="002D5987" w:rsidRPr="00B224E6">
        <w:rPr>
          <w:rFonts w:ascii="Arial" w:eastAsia="Times New Roman" w:hAnsi="Arial" w:cs="Arial"/>
          <w:sz w:val="24"/>
          <w:szCs w:val="24"/>
          <w:lang w:eastAsia="en-GB"/>
        </w:rPr>
        <w:t xml:space="preserve">ttacks with firearms were executed by both lone operators and </w:t>
      </w:r>
      <w:r w:rsidRPr="00B224E6">
        <w:rPr>
          <w:rFonts w:ascii="Arial" w:eastAsia="Times New Roman" w:hAnsi="Arial" w:cs="Arial"/>
          <w:sz w:val="24"/>
          <w:szCs w:val="24"/>
          <w:lang w:eastAsia="en-GB"/>
        </w:rPr>
        <w:t>small groups</w:t>
      </w:r>
      <w:r w:rsidR="00430636" w:rsidRPr="00B224E6">
        <w:rPr>
          <w:rFonts w:ascii="Arial" w:eastAsia="Times New Roman" w:hAnsi="Arial" w:cs="Arial"/>
          <w:sz w:val="24"/>
          <w:szCs w:val="24"/>
          <w:lang w:eastAsia="en-GB"/>
        </w:rPr>
        <w:t xml:space="preserve"> who were in contact with IS organisers.</w:t>
      </w:r>
      <w:r w:rsidR="00C078FC">
        <w:rPr>
          <w:rFonts w:ascii="Arial" w:eastAsia="Times New Roman" w:hAnsi="Arial" w:cs="Arial"/>
          <w:sz w:val="24"/>
          <w:szCs w:val="24"/>
          <w:lang w:eastAsia="en-GB"/>
        </w:rPr>
        <w:t xml:space="preserve"> This created for a greater degree of pre-planning.</w:t>
      </w:r>
    </w:p>
    <w:p w14:paraId="25E8D742" w14:textId="77777777" w:rsidR="00B96AE7" w:rsidRPr="00B224E6" w:rsidRDefault="00B96AE7" w:rsidP="002D5987">
      <w:pPr>
        <w:shd w:val="clear" w:color="auto" w:fill="FFFFFF"/>
        <w:spacing w:after="240" w:line="480" w:lineRule="auto"/>
        <w:jc w:val="both"/>
        <w:textAlignment w:val="baseline"/>
        <w:rPr>
          <w:rFonts w:ascii="Arial" w:eastAsia="Times New Roman" w:hAnsi="Arial" w:cs="Arial"/>
          <w:b/>
          <w:bCs/>
          <w:sz w:val="24"/>
          <w:szCs w:val="24"/>
          <w:lang w:eastAsia="en-GB"/>
        </w:rPr>
      </w:pPr>
      <w:r w:rsidRPr="00B224E6">
        <w:rPr>
          <w:rFonts w:ascii="Arial" w:eastAsia="Times New Roman" w:hAnsi="Arial" w:cs="Arial"/>
          <w:b/>
          <w:bCs/>
          <w:sz w:val="24"/>
          <w:szCs w:val="24"/>
          <w:lang w:eastAsia="en-GB"/>
        </w:rPr>
        <w:lastRenderedPageBreak/>
        <w:t>Explosives:</w:t>
      </w:r>
    </w:p>
    <w:p w14:paraId="63703C23" w14:textId="77777777" w:rsidR="00A16D9C" w:rsidRPr="00B224E6" w:rsidRDefault="00B96AE7" w:rsidP="002D5987">
      <w:pPr>
        <w:shd w:val="clear" w:color="auto" w:fill="FFFFFF"/>
        <w:spacing w:after="240" w:line="480" w:lineRule="auto"/>
        <w:jc w:val="both"/>
        <w:textAlignment w:val="baseline"/>
        <w:rPr>
          <w:rFonts w:ascii="Arial" w:eastAsia="Times New Roman" w:hAnsi="Arial" w:cs="Arial"/>
          <w:sz w:val="24"/>
          <w:szCs w:val="24"/>
          <w:lang w:eastAsia="en-GB"/>
        </w:rPr>
      </w:pPr>
      <w:r w:rsidRPr="00B224E6">
        <w:rPr>
          <w:rFonts w:ascii="Arial" w:eastAsia="Times New Roman" w:hAnsi="Arial" w:cs="Arial"/>
          <w:sz w:val="24"/>
          <w:szCs w:val="24"/>
          <w:lang w:eastAsia="en-GB"/>
        </w:rPr>
        <w:t xml:space="preserve">A </w:t>
      </w:r>
      <w:r w:rsidR="002D5987" w:rsidRPr="00B224E6">
        <w:rPr>
          <w:rFonts w:ascii="Arial" w:eastAsia="Times New Roman" w:hAnsi="Arial" w:cs="Arial"/>
          <w:sz w:val="24"/>
          <w:szCs w:val="24"/>
          <w:lang w:eastAsia="en-GB"/>
        </w:rPr>
        <w:t xml:space="preserve">variety of explosive devices were used by terrorists affiliated with or inspired by IS. However, in </w:t>
      </w:r>
      <w:proofErr w:type="gramStart"/>
      <w:r w:rsidR="002D5987" w:rsidRPr="00B224E6">
        <w:rPr>
          <w:rFonts w:ascii="Arial" w:eastAsia="Times New Roman" w:hAnsi="Arial" w:cs="Arial"/>
          <w:sz w:val="24"/>
          <w:szCs w:val="24"/>
          <w:lang w:eastAsia="en-GB"/>
        </w:rPr>
        <w:t>a majority of</w:t>
      </w:r>
      <w:proofErr w:type="gramEnd"/>
      <w:r w:rsidR="002D5987" w:rsidRPr="00B224E6">
        <w:rPr>
          <w:rFonts w:ascii="Arial" w:eastAsia="Times New Roman" w:hAnsi="Arial" w:cs="Arial"/>
          <w:sz w:val="24"/>
          <w:szCs w:val="24"/>
          <w:lang w:eastAsia="en-GB"/>
        </w:rPr>
        <w:t xml:space="preserve"> these attacks, improvised explosives devices (IEDs) were used in combination with firearms. For example</w:t>
      </w:r>
      <w:r w:rsidR="00A16D9C" w:rsidRPr="00B224E6">
        <w:rPr>
          <w:rFonts w:ascii="Arial" w:eastAsia="Times New Roman" w:hAnsi="Arial" w:cs="Arial"/>
          <w:sz w:val="24"/>
          <w:szCs w:val="24"/>
          <w:lang w:eastAsia="en-GB"/>
        </w:rPr>
        <w:t>:</w:t>
      </w:r>
    </w:p>
    <w:p w14:paraId="5AA52982" w14:textId="455E27D2" w:rsidR="00A16D9C" w:rsidRPr="00B224E6" w:rsidRDefault="002D5987" w:rsidP="00A16D9C">
      <w:pPr>
        <w:pStyle w:val="ListParagraph"/>
        <w:numPr>
          <w:ilvl w:val="0"/>
          <w:numId w:val="11"/>
        </w:numPr>
        <w:shd w:val="clear" w:color="auto" w:fill="FFFFFF"/>
        <w:spacing w:after="240" w:line="480" w:lineRule="auto"/>
        <w:jc w:val="both"/>
        <w:textAlignment w:val="baseline"/>
        <w:rPr>
          <w:rFonts w:ascii="Arial" w:eastAsia="Times New Roman" w:hAnsi="Arial" w:cs="Arial"/>
          <w:sz w:val="24"/>
          <w:szCs w:val="24"/>
          <w:lang w:eastAsia="en-GB"/>
        </w:rPr>
      </w:pPr>
      <w:r w:rsidRPr="00B224E6">
        <w:rPr>
          <w:rFonts w:ascii="Arial" w:eastAsia="Times New Roman" w:hAnsi="Arial" w:cs="Arial"/>
          <w:sz w:val="24"/>
          <w:szCs w:val="24"/>
          <w:lang w:eastAsia="en-GB"/>
        </w:rPr>
        <w:t xml:space="preserve">Paris </w:t>
      </w:r>
      <w:r w:rsidR="00E76533">
        <w:rPr>
          <w:rFonts w:ascii="Arial" w:eastAsia="Times New Roman" w:hAnsi="Arial" w:cs="Arial"/>
          <w:sz w:val="24"/>
          <w:szCs w:val="24"/>
          <w:lang w:eastAsia="en-GB"/>
        </w:rPr>
        <w:t>(</w:t>
      </w:r>
      <w:r w:rsidRPr="00B224E6">
        <w:rPr>
          <w:rFonts w:ascii="Arial" w:eastAsia="Times New Roman" w:hAnsi="Arial" w:cs="Arial"/>
          <w:sz w:val="24"/>
          <w:szCs w:val="24"/>
          <w:lang w:eastAsia="en-GB"/>
        </w:rPr>
        <w:t>November 2015</w:t>
      </w:r>
      <w:r w:rsidR="00E76533">
        <w:rPr>
          <w:rFonts w:ascii="Arial" w:eastAsia="Times New Roman" w:hAnsi="Arial" w:cs="Arial"/>
          <w:sz w:val="24"/>
          <w:szCs w:val="24"/>
          <w:lang w:eastAsia="en-GB"/>
        </w:rPr>
        <w:t>)</w:t>
      </w:r>
      <w:r w:rsidRPr="00B224E6">
        <w:rPr>
          <w:rFonts w:ascii="Arial" w:eastAsia="Times New Roman" w:hAnsi="Arial" w:cs="Arial"/>
          <w:sz w:val="24"/>
          <w:szCs w:val="24"/>
          <w:lang w:eastAsia="en-GB"/>
        </w:rPr>
        <w:t>, the cell not only use assault rifles</w:t>
      </w:r>
      <w:r w:rsidR="00E76533">
        <w:rPr>
          <w:rFonts w:ascii="Arial" w:eastAsia="Times New Roman" w:hAnsi="Arial" w:cs="Arial"/>
          <w:sz w:val="24"/>
          <w:szCs w:val="24"/>
          <w:lang w:eastAsia="en-GB"/>
        </w:rPr>
        <w:t xml:space="preserve"> </w:t>
      </w:r>
      <w:r w:rsidRPr="00B224E6">
        <w:rPr>
          <w:rFonts w:ascii="Arial" w:eastAsia="Times New Roman" w:hAnsi="Arial" w:cs="Arial"/>
          <w:sz w:val="24"/>
          <w:szCs w:val="24"/>
          <w:lang w:eastAsia="en-GB"/>
        </w:rPr>
        <w:t xml:space="preserve">but also detonated three homemade suicide vests containing </w:t>
      </w:r>
      <w:proofErr w:type="spellStart"/>
      <w:r w:rsidRPr="00B224E6">
        <w:rPr>
          <w:rFonts w:ascii="Arial" w:eastAsia="Times New Roman" w:hAnsi="Arial" w:cs="Arial"/>
          <w:sz w:val="24"/>
          <w:szCs w:val="24"/>
          <w:lang w:eastAsia="en-GB"/>
        </w:rPr>
        <w:t>triacetone</w:t>
      </w:r>
      <w:proofErr w:type="spellEnd"/>
      <w:r w:rsidRPr="00B224E6">
        <w:rPr>
          <w:rFonts w:ascii="Arial" w:eastAsia="Times New Roman" w:hAnsi="Arial" w:cs="Arial"/>
          <w:sz w:val="24"/>
          <w:szCs w:val="24"/>
          <w:lang w:eastAsia="en-GB"/>
        </w:rPr>
        <w:t xml:space="preserve"> triperoxide (TATP). However, </w:t>
      </w:r>
      <w:proofErr w:type="gramStart"/>
      <w:r w:rsidRPr="00B224E6">
        <w:rPr>
          <w:rFonts w:ascii="Arial" w:eastAsia="Times New Roman" w:hAnsi="Arial" w:cs="Arial"/>
          <w:sz w:val="24"/>
          <w:szCs w:val="24"/>
          <w:lang w:eastAsia="en-GB"/>
        </w:rPr>
        <w:t>the vast majority of</w:t>
      </w:r>
      <w:proofErr w:type="gramEnd"/>
      <w:r w:rsidRPr="00B224E6">
        <w:rPr>
          <w:rFonts w:ascii="Arial" w:eastAsia="Times New Roman" w:hAnsi="Arial" w:cs="Arial"/>
          <w:sz w:val="24"/>
          <w:szCs w:val="24"/>
          <w:lang w:eastAsia="en-GB"/>
        </w:rPr>
        <w:t xml:space="preserve"> casualties during this attack were </w:t>
      </w:r>
      <w:r w:rsidR="00793311" w:rsidRPr="00B224E6">
        <w:rPr>
          <w:rFonts w:ascii="Arial" w:eastAsia="Times New Roman" w:hAnsi="Arial" w:cs="Arial"/>
          <w:sz w:val="24"/>
          <w:szCs w:val="24"/>
          <w:lang w:eastAsia="en-GB"/>
        </w:rPr>
        <w:t>injured</w:t>
      </w:r>
      <w:r w:rsidRPr="00B224E6">
        <w:rPr>
          <w:rFonts w:ascii="Arial" w:eastAsia="Times New Roman" w:hAnsi="Arial" w:cs="Arial"/>
          <w:sz w:val="24"/>
          <w:szCs w:val="24"/>
          <w:lang w:eastAsia="en-GB"/>
        </w:rPr>
        <w:t xml:space="preserve"> by firearms. </w:t>
      </w:r>
    </w:p>
    <w:p w14:paraId="01CE7BE9" w14:textId="6A6FE948" w:rsidR="00A16D9C" w:rsidRPr="00B224E6" w:rsidRDefault="002D5987" w:rsidP="00A16D9C">
      <w:pPr>
        <w:pStyle w:val="ListParagraph"/>
        <w:numPr>
          <w:ilvl w:val="0"/>
          <w:numId w:val="11"/>
        </w:numPr>
        <w:shd w:val="clear" w:color="auto" w:fill="FFFFFF"/>
        <w:spacing w:after="240" w:line="480" w:lineRule="auto"/>
        <w:jc w:val="both"/>
        <w:textAlignment w:val="baseline"/>
        <w:rPr>
          <w:rFonts w:ascii="Arial" w:eastAsia="Times New Roman" w:hAnsi="Arial" w:cs="Arial"/>
          <w:sz w:val="24"/>
          <w:szCs w:val="24"/>
          <w:lang w:eastAsia="en-GB"/>
        </w:rPr>
      </w:pPr>
      <w:r w:rsidRPr="00B224E6">
        <w:rPr>
          <w:rFonts w:ascii="Arial" w:eastAsia="Times New Roman" w:hAnsi="Arial" w:cs="Arial"/>
          <w:sz w:val="24"/>
          <w:szCs w:val="24"/>
          <w:lang w:eastAsia="en-GB"/>
        </w:rPr>
        <w:t>San Bernardino</w:t>
      </w:r>
      <w:r w:rsidR="00E76533">
        <w:rPr>
          <w:rFonts w:ascii="Arial" w:eastAsia="Times New Roman" w:hAnsi="Arial" w:cs="Arial"/>
          <w:sz w:val="24"/>
          <w:szCs w:val="24"/>
          <w:lang w:eastAsia="en-GB"/>
        </w:rPr>
        <w:t>, where the couple</w:t>
      </w:r>
      <w:r w:rsidRPr="00B224E6">
        <w:rPr>
          <w:rFonts w:ascii="Arial" w:eastAsia="Times New Roman" w:hAnsi="Arial" w:cs="Arial"/>
          <w:sz w:val="24"/>
          <w:szCs w:val="24"/>
          <w:lang w:eastAsia="en-GB"/>
        </w:rPr>
        <w:t xml:space="preserve"> attempted to detonate three IEDs that </w:t>
      </w:r>
      <w:proofErr w:type="gramStart"/>
      <w:r w:rsidRPr="00B224E6">
        <w:rPr>
          <w:rFonts w:ascii="Arial" w:eastAsia="Times New Roman" w:hAnsi="Arial" w:cs="Arial"/>
          <w:sz w:val="24"/>
          <w:szCs w:val="24"/>
          <w:lang w:eastAsia="en-GB"/>
        </w:rPr>
        <w:t>were connected with</w:t>
      </w:r>
      <w:proofErr w:type="gramEnd"/>
      <w:r w:rsidRPr="00B224E6">
        <w:rPr>
          <w:rFonts w:ascii="Arial" w:eastAsia="Times New Roman" w:hAnsi="Arial" w:cs="Arial"/>
          <w:sz w:val="24"/>
          <w:szCs w:val="24"/>
          <w:lang w:eastAsia="en-GB"/>
        </w:rPr>
        <w:t xml:space="preserve"> Christmas decoration lights.</w:t>
      </w:r>
    </w:p>
    <w:p w14:paraId="13F4A915" w14:textId="20E3D642" w:rsidR="002D5987" w:rsidRPr="00B224E6" w:rsidRDefault="002D5987" w:rsidP="00A16D9C">
      <w:pPr>
        <w:pStyle w:val="ListParagraph"/>
        <w:numPr>
          <w:ilvl w:val="0"/>
          <w:numId w:val="11"/>
        </w:numPr>
        <w:shd w:val="clear" w:color="auto" w:fill="FFFFFF"/>
        <w:spacing w:after="240" w:line="480" w:lineRule="auto"/>
        <w:jc w:val="both"/>
        <w:textAlignment w:val="baseline"/>
        <w:rPr>
          <w:rFonts w:ascii="Arial" w:eastAsia="Times New Roman" w:hAnsi="Arial" w:cs="Arial"/>
          <w:sz w:val="24"/>
          <w:szCs w:val="24"/>
          <w:lang w:eastAsia="en-GB"/>
        </w:rPr>
      </w:pPr>
      <w:r w:rsidRPr="00B224E6">
        <w:rPr>
          <w:rFonts w:ascii="Arial" w:eastAsia="Times New Roman" w:hAnsi="Arial" w:cs="Arial"/>
          <w:sz w:val="24"/>
          <w:szCs w:val="24"/>
          <w:lang w:eastAsia="en-GB"/>
        </w:rPr>
        <w:t xml:space="preserve">In March 2016, </w:t>
      </w:r>
      <w:r w:rsidR="00E76533">
        <w:rPr>
          <w:rFonts w:ascii="Arial" w:eastAsia="Times New Roman" w:hAnsi="Arial" w:cs="Arial"/>
          <w:sz w:val="24"/>
          <w:szCs w:val="24"/>
          <w:lang w:eastAsia="en-GB"/>
        </w:rPr>
        <w:t xml:space="preserve">a </w:t>
      </w:r>
      <w:r w:rsidRPr="00B224E6">
        <w:rPr>
          <w:rFonts w:ascii="Arial" w:eastAsia="Times New Roman" w:hAnsi="Arial" w:cs="Arial"/>
          <w:sz w:val="24"/>
          <w:szCs w:val="24"/>
          <w:lang w:eastAsia="en-GB"/>
        </w:rPr>
        <w:t xml:space="preserve">cell </w:t>
      </w:r>
      <w:r w:rsidR="00E76533">
        <w:rPr>
          <w:rFonts w:ascii="Arial" w:eastAsia="Times New Roman" w:hAnsi="Arial" w:cs="Arial"/>
          <w:sz w:val="24"/>
          <w:szCs w:val="24"/>
          <w:lang w:eastAsia="en-GB"/>
        </w:rPr>
        <w:t xml:space="preserve">connected to the Paris attack (2015) </w:t>
      </w:r>
      <w:r w:rsidRPr="00B224E6">
        <w:rPr>
          <w:rFonts w:ascii="Arial" w:eastAsia="Times New Roman" w:hAnsi="Arial" w:cs="Arial"/>
          <w:sz w:val="24"/>
          <w:szCs w:val="24"/>
          <w:lang w:eastAsia="en-GB"/>
        </w:rPr>
        <w:t>committed a second attack in which they used TATP based explosives as a main weapon that killed 35 people at Brussels International Airport and at a subway station.</w:t>
      </w:r>
    </w:p>
    <w:p w14:paraId="2D2FB667" w14:textId="5C52D5A5" w:rsidR="00A16D9C" w:rsidRPr="00B224E6" w:rsidRDefault="002D5987" w:rsidP="002D5987">
      <w:pPr>
        <w:shd w:val="clear" w:color="auto" w:fill="FFFFFF"/>
        <w:spacing w:after="240" w:line="480" w:lineRule="auto"/>
        <w:jc w:val="both"/>
        <w:textAlignment w:val="baseline"/>
        <w:rPr>
          <w:rFonts w:ascii="Arial" w:eastAsia="Times New Roman" w:hAnsi="Arial" w:cs="Arial"/>
          <w:sz w:val="24"/>
          <w:szCs w:val="24"/>
          <w:lang w:eastAsia="en-GB"/>
        </w:rPr>
      </w:pPr>
      <w:r w:rsidRPr="00B224E6">
        <w:rPr>
          <w:rFonts w:ascii="Arial" w:eastAsia="Times New Roman" w:hAnsi="Arial" w:cs="Arial"/>
          <w:sz w:val="24"/>
          <w:szCs w:val="24"/>
          <w:lang w:eastAsia="en-GB"/>
        </w:rPr>
        <w:t>Although especially the two IED attacks in Europe were committed by an organi</w:t>
      </w:r>
      <w:r w:rsidR="00A82547">
        <w:rPr>
          <w:rFonts w:ascii="Arial" w:eastAsia="Times New Roman" w:hAnsi="Arial" w:cs="Arial"/>
          <w:sz w:val="24"/>
          <w:szCs w:val="24"/>
          <w:lang w:eastAsia="en-GB"/>
        </w:rPr>
        <w:t>s</w:t>
      </w:r>
      <w:r w:rsidRPr="00B224E6">
        <w:rPr>
          <w:rFonts w:ascii="Arial" w:eastAsia="Times New Roman" w:hAnsi="Arial" w:cs="Arial"/>
          <w:sz w:val="24"/>
          <w:szCs w:val="24"/>
          <w:lang w:eastAsia="en-GB"/>
        </w:rPr>
        <w:t>ed cell with tacit knowledge</w:t>
      </w:r>
      <w:r w:rsidR="001029EF">
        <w:rPr>
          <w:rFonts w:ascii="Arial" w:eastAsia="Times New Roman" w:hAnsi="Arial" w:cs="Arial"/>
          <w:sz w:val="24"/>
          <w:szCs w:val="24"/>
          <w:lang w:eastAsia="en-GB"/>
        </w:rPr>
        <w:t xml:space="preserve"> </w:t>
      </w:r>
      <w:r w:rsidRPr="00B224E6">
        <w:rPr>
          <w:rFonts w:ascii="Arial" w:eastAsia="Times New Roman" w:hAnsi="Arial" w:cs="Arial"/>
          <w:sz w:val="24"/>
          <w:szCs w:val="24"/>
          <w:lang w:eastAsia="en-GB"/>
        </w:rPr>
        <w:t xml:space="preserve">in IED manufacturing, also lone operators with ties to IS managed to commit attacks with explosives. </w:t>
      </w:r>
    </w:p>
    <w:p w14:paraId="742F459B" w14:textId="56B46DE1" w:rsidR="00A16D9C" w:rsidRPr="00B224E6" w:rsidRDefault="002D5987" w:rsidP="00A16D9C">
      <w:pPr>
        <w:pStyle w:val="ListParagraph"/>
        <w:numPr>
          <w:ilvl w:val="0"/>
          <w:numId w:val="13"/>
        </w:numPr>
        <w:shd w:val="clear" w:color="auto" w:fill="FFFFFF"/>
        <w:spacing w:after="240" w:line="480" w:lineRule="auto"/>
        <w:jc w:val="both"/>
        <w:textAlignment w:val="baseline"/>
        <w:rPr>
          <w:rFonts w:ascii="Arial" w:eastAsia="Times New Roman" w:hAnsi="Arial" w:cs="Arial"/>
          <w:sz w:val="24"/>
          <w:szCs w:val="24"/>
          <w:lang w:eastAsia="en-GB"/>
        </w:rPr>
      </w:pPr>
      <w:r w:rsidRPr="00B224E6">
        <w:rPr>
          <w:rFonts w:ascii="Arial" w:eastAsia="Times New Roman" w:hAnsi="Arial" w:cs="Arial"/>
          <w:sz w:val="24"/>
          <w:szCs w:val="24"/>
          <w:lang w:eastAsia="en-GB"/>
        </w:rPr>
        <w:t>July 2016</w:t>
      </w:r>
      <w:r w:rsidR="007B3312">
        <w:rPr>
          <w:rFonts w:ascii="Arial" w:eastAsia="Times New Roman" w:hAnsi="Arial" w:cs="Arial"/>
          <w:sz w:val="24"/>
          <w:szCs w:val="24"/>
          <w:lang w:eastAsia="en-GB"/>
        </w:rPr>
        <w:t xml:space="preserve">, a </w:t>
      </w:r>
      <w:r w:rsidRPr="00B224E6">
        <w:rPr>
          <w:rFonts w:ascii="Arial" w:eastAsia="Times New Roman" w:hAnsi="Arial" w:cs="Arial"/>
          <w:sz w:val="24"/>
          <w:szCs w:val="24"/>
          <w:lang w:eastAsia="en-GB"/>
        </w:rPr>
        <w:t>Syrian refugee</w:t>
      </w:r>
      <w:r w:rsidR="007B3312">
        <w:rPr>
          <w:rFonts w:ascii="Arial" w:eastAsia="Times New Roman" w:hAnsi="Arial" w:cs="Arial"/>
          <w:sz w:val="24"/>
          <w:szCs w:val="24"/>
          <w:lang w:eastAsia="en-GB"/>
        </w:rPr>
        <w:t xml:space="preserve"> </w:t>
      </w:r>
      <w:r w:rsidRPr="00B224E6">
        <w:rPr>
          <w:rFonts w:ascii="Arial" w:eastAsia="Times New Roman" w:hAnsi="Arial" w:cs="Arial"/>
          <w:sz w:val="24"/>
          <w:szCs w:val="24"/>
          <w:lang w:eastAsia="en-GB"/>
        </w:rPr>
        <w:t xml:space="preserve">detonated a TATP based suicide vest in Ansbach (Germany) </w:t>
      </w:r>
      <w:r w:rsidR="007B3312">
        <w:rPr>
          <w:rFonts w:ascii="Arial" w:eastAsia="Times New Roman" w:hAnsi="Arial" w:cs="Arial"/>
          <w:sz w:val="24"/>
          <w:szCs w:val="24"/>
          <w:lang w:eastAsia="en-GB"/>
        </w:rPr>
        <w:t>killing</w:t>
      </w:r>
      <w:r w:rsidRPr="00B224E6">
        <w:rPr>
          <w:rFonts w:ascii="Arial" w:eastAsia="Times New Roman" w:hAnsi="Arial" w:cs="Arial"/>
          <w:sz w:val="24"/>
          <w:szCs w:val="24"/>
          <w:lang w:eastAsia="en-GB"/>
        </w:rPr>
        <w:t xml:space="preserve"> himself and wounded 15 other persons. </w:t>
      </w:r>
    </w:p>
    <w:p w14:paraId="2C0734BD" w14:textId="0369EEB4" w:rsidR="002D5987" w:rsidRPr="00B224E6" w:rsidRDefault="00973E6D" w:rsidP="00A16D9C">
      <w:pPr>
        <w:pStyle w:val="ListParagraph"/>
        <w:numPr>
          <w:ilvl w:val="0"/>
          <w:numId w:val="13"/>
        </w:numPr>
        <w:shd w:val="clear" w:color="auto" w:fill="FFFFFF"/>
        <w:spacing w:after="240" w:line="480" w:lineRule="auto"/>
        <w:jc w:val="both"/>
        <w:textAlignment w:val="baseline"/>
        <w:rPr>
          <w:rFonts w:ascii="Arial" w:eastAsia="Times New Roman" w:hAnsi="Arial" w:cs="Arial"/>
          <w:sz w:val="24"/>
          <w:szCs w:val="24"/>
          <w:lang w:eastAsia="en-GB"/>
        </w:rPr>
      </w:pPr>
      <w:r w:rsidRPr="00B224E6">
        <w:rPr>
          <w:rFonts w:ascii="Arial" w:eastAsia="Times New Roman" w:hAnsi="Arial" w:cs="Arial"/>
          <w:sz w:val="24"/>
          <w:szCs w:val="24"/>
          <w:lang w:eastAsia="en-GB"/>
        </w:rPr>
        <w:t>Manchester on 22 May 2017</w:t>
      </w:r>
      <w:r>
        <w:rPr>
          <w:rFonts w:ascii="Arial" w:eastAsia="Times New Roman" w:hAnsi="Arial" w:cs="Arial"/>
          <w:sz w:val="24"/>
          <w:szCs w:val="24"/>
          <w:lang w:eastAsia="en-GB"/>
        </w:rPr>
        <w:t xml:space="preserve">, lone wolf detonated </w:t>
      </w:r>
      <w:r w:rsidR="002D5987" w:rsidRPr="00B224E6">
        <w:rPr>
          <w:rFonts w:ascii="Arial" w:eastAsia="Times New Roman" w:hAnsi="Arial" w:cs="Arial"/>
          <w:sz w:val="24"/>
          <w:szCs w:val="24"/>
          <w:lang w:eastAsia="en-GB"/>
        </w:rPr>
        <w:t>an IED containing TATP at a pop concert</w:t>
      </w:r>
      <w:r>
        <w:rPr>
          <w:rFonts w:ascii="Arial" w:eastAsia="Times New Roman" w:hAnsi="Arial" w:cs="Arial"/>
          <w:sz w:val="24"/>
          <w:szCs w:val="24"/>
          <w:lang w:eastAsia="en-GB"/>
        </w:rPr>
        <w:t>.</w:t>
      </w:r>
      <w:r w:rsidR="002D5987" w:rsidRPr="00B224E6">
        <w:rPr>
          <w:rFonts w:ascii="Arial" w:eastAsia="Times New Roman" w:hAnsi="Arial" w:cs="Arial"/>
          <w:sz w:val="24"/>
          <w:szCs w:val="24"/>
          <w:lang w:eastAsia="en-GB"/>
        </w:rPr>
        <w:t xml:space="preserve"> The attack killed 23 persons and wounded 250.</w:t>
      </w:r>
    </w:p>
    <w:p w14:paraId="2C5A6466" w14:textId="14EB97EB" w:rsidR="00DE6131" w:rsidRPr="00B224E6" w:rsidRDefault="00DE6131" w:rsidP="002D5987">
      <w:pPr>
        <w:shd w:val="clear" w:color="auto" w:fill="FFFFFF"/>
        <w:spacing w:after="240" w:line="480" w:lineRule="auto"/>
        <w:jc w:val="both"/>
        <w:textAlignment w:val="baseline"/>
        <w:rPr>
          <w:rFonts w:ascii="Arial" w:eastAsia="Times New Roman" w:hAnsi="Arial" w:cs="Arial"/>
          <w:b/>
          <w:bCs/>
          <w:sz w:val="24"/>
          <w:szCs w:val="24"/>
          <w:lang w:eastAsia="en-GB"/>
        </w:rPr>
      </w:pPr>
      <w:r w:rsidRPr="00B224E6">
        <w:rPr>
          <w:rFonts w:ascii="Arial" w:eastAsia="Times New Roman" w:hAnsi="Arial" w:cs="Arial"/>
          <w:b/>
          <w:bCs/>
          <w:sz w:val="24"/>
          <w:szCs w:val="24"/>
          <w:lang w:eastAsia="en-GB"/>
        </w:rPr>
        <w:t>Ramming Attacks:</w:t>
      </w:r>
    </w:p>
    <w:p w14:paraId="45218ABD" w14:textId="6C408D81" w:rsidR="002D5987" w:rsidRPr="00B224E6" w:rsidRDefault="00A50EBF" w:rsidP="002D5987">
      <w:pPr>
        <w:shd w:val="clear" w:color="auto" w:fill="FFFFFF"/>
        <w:spacing w:after="240" w:line="480" w:lineRule="auto"/>
        <w:jc w:val="both"/>
        <w:textAlignment w:val="baseline"/>
        <w:rPr>
          <w:rFonts w:ascii="Arial" w:eastAsia="Times New Roman" w:hAnsi="Arial" w:cs="Arial"/>
          <w:sz w:val="24"/>
          <w:szCs w:val="24"/>
          <w:lang w:eastAsia="en-GB"/>
        </w:rPr>
      </w:pPr>
      <w:r w:rsidRPr="00B224E6">
        <w:rPr>
          <w:rFonts w:ascii="Arial" w:eastAsia="Times New Roman" w:hAnsi="Arial" w:cs="Arial"/>
          <w:sz w:val="24"/>
          <w:szCs w:val="24"/>
          <w:lang w:eastAsia="en-GB"/>
        </w:rPr>
        <w:lastRenderedPageBreak/>
        <w:t>A n</w:t>
      </w:r>
      <w:r w:rsidR="00735E20" w:rsidRPr="00B224E6">
        <w:rPr>
          <w:rFonts w:ascii="Arial" w:eastAsia="Times New Roman" w:hAnsi="Arial" w:cs="Arial"/>
          <w:sz w:val="24"/>
          <w:szCs w:val="24"/>
          <w:lang w:eastAsia="en-GB"/>
        </w:rPr>
        <w:t>ew</w:t>
      </w:r>
      <w:r w:rsidRPr="00B224E6">
        <w:rPr>
          <w:rFonts w:ascii="Arial" w:eastAsia="Times New Roman" w:hAnsi="Arial" w:cs="Arial"/>
          <w:sz w:val="24"/>
          <w:szCs w:val="24"/>
          <w:lang w:eastAsia="en-GB"/>
        </w:rPr>
        <w:t xml:space="preserve"> tactic utilised by IS in 2016, </w:t>
      </w:r>
      <w:r w:rsidR="00735E20" w:rsidRPr="00B224E6">
        <w:rPr>
          <w:rFonts w:ascii="Arial" w:eastAsia="Times New Roman" w:hAnsi="Arial" w:cs="Arial"/>
          <w:sz w:val="24"/>
          <w:szCs w:val="24"/>
          <w:lang w:eastAsia="en-GB"/>
        </w:rPr>
        <w:t xml:space="preserve">in </w:t>
      </w:r>
      <w:r w:rsidRPr="00B224E6">
        <w:rPr>
          <w:rFonts w:ascii="Arial" w:eastAsia="Times New Roman" w:hAnsi="Arial" w:cs="Arial"/>
          <w:sz w:val="24"/>
          <w:szCs w:val="24"/>
          <w:lang w:eastAsia="en-GB"/>
        </w:rPr>
        <w:t xml:space="preserve">Europe and other Western </w:t>
      </w:r>
      <w:r w:rsidRPr="00B224E6">
        <w:rPr>
          <w:rFonts w:ascii="Arial" w:eastAsia="Times New Roman" w:hAnsi="Arial" w:cs="Arial"/>
          <w:sz w:val="24"/>
          <w:szCs w:val="24"/>
          <w:lang w:eastAsia="en-GB"/>
        </w:rPr>
        <w:t xml:space="preserve">countries, saw the introduction of a vehicle used to commit terrorist attacks. </w:t>
      </w:r>
      <w:r w:rsidR="00AC55ED" w:rsidRPr="00B224E6">
        <w:rPr>
          <w:rFonts w:ascii="Arial" w:eastAsia="Times New Roman" w:hAnsi="Arial" w:cs="Arial"/>
          <w:sz w:val="24"/>
          <w:szCs w:val="24"/>
          <w:lang w:eastAsia="en-GB"/>
        </w:rPr>
        <w:t>T</w:t>
      </w:r>
      <w:r w:rsidR="002D5987" w:rsidRPr="00B224E6">
        <w:rPr>
          <w:rFonts w:ascii="Arial" w:eastAsia="Times New Roman" w:hAnsi="Arial" w:cs="Arial"/>
          <w:sz w:val="24"/>
          <w:szCs w:val="24"/>
          <w:lang w:eastAsia="en-GB"/>
        </w:rPr>
        <w:t xml:space="preserve">he concept of </w:t>
      </w:r>
      <w:r w:rsidR="00AC55ED" w:rsidRPr="00B224E6">
        <w:rPr>
          <w:rFonts w:ascii="Arial" w:eastAsia="Times New Roman" w:hAnsi="Arial" w:cs="Arial"/>
          <w:sz w:val="24"/>
          <w:szCs w:val="24"/>
          <w:lang w:eastAsia="en-GB"/>
        </w:rPr>
        <w:t xml:space="preserve">a ‘vehicle </w:t>
      </w:r>
      <w:r w:rsidR="002D5987" w:rsidRPr="00B224E6">
        <w:rPr>
          <w:rFonts w:ascii="Arial" w:eastAsia="Times New Roman" w:hAnsi="Arial" w:cs="Arial"/>
          <w:sz w:val="24"/>
          <w:szCs w:val="24"/>
          <w:lang w:eastAsia="en-GB"/>
        </w:rPr>
        <w:t>ramming attack</w:t>
      </w:r>
      <w:r w:rsidR="00AC55ED" w:rsidRPr="00B224E6">
        <w:rPr>
          <w:rFonts w:ascii="Arial" w:eastAsia="Times New Roman" w:hAnsi="Arial" w:cs="Arial"/>
          <w:sz w:val="24"/>
          <w:szCs w:val="24"/>
          <w:lang w:eastAsia="en-GB"/>
        </w:rPr>
        <w:t>’</w:t>
      </w:r>
      <w:r w:rsidR="002D5987" w:rsidRPr="00B224E6">
        <w:rPr>
          <w:rFonts w:ascii="Arial" w:eastAsia="Times New Roman" w:hAnsi="Arial" w:cs="Arial"/>
          <w:sz w:val="24"/>
          <w:szCs w:val="24"/>
          <w:lang w:eastAsia="en-GB"/>
        </w:rPr>
        <w:t xml:space="preserve"> </w:t>
      </w:r>
      <w:r w:rsidR="00AC55ED" w:rsidRPr="00B224E6">
        <w:rPr>
          <w:rFonts w:ascii="Arial" w:eastAsia="Times New Roman" w:hAnsi="Arial" w:cs="Arial"/>
          <w:sz w:val="24"/>
          <w:szCs w:val="24"/>
          <w:lang w:eastAsia="en-GB"/>
        </w:rPr>
        <w:t xml:space="preserve">replicates that used </w:t>
      </w:r>
      <w:r w:rsidR="002D5987" w:rsidRPr="00B224E6">
        <w:rPr>
          <w:rFonts w:ascii="Arial" w:eastAsia="Times New Roman" w:hAnsi="Arial" w:cs="Arial"/>
          <w:sz w:val="24"/>
          <w:szCs w:val="24"/>
          <w:lang w:eastAsia="en-GB"/>
        </w:rPr>
        <w:t xml:space="preserve">by Hamas in </w:t>
      </w:r>
      <w:r w:rsidR="00AC55ED" w:rsidRPr="00B224E6">
        <w:rPr>
          <w:rFonts w:ascii="Arial" w:eastAsia="Times New Roman" w:hAnsi="Arial" w:cs="Arial"/>
          <w:sz w:val="24"/>
          <w:szCs w:val="24"/>
          <w:lang w:eastAsia="en-GB"/>
        </w:rPr>
        <w:t xml:space="preserve">the </w:t>
      </w:r>
      <w:r w:rsidR="002D5987" w:rsidRPr="00B224E6">
        <w:rPr>
          <w:rFonts w:ascii="Arial" w:eastAsia="Times New Roman" w:hAnsi="Arial" w:cs="Arial"/>
          <w:sz w:val="24"/>
          <w:szCs w:val="24"/>
          <w:lang w:eastAsia="en-GB"/>
        </w:rPr>
        <w:t xml:space="preserve">Israel-Palestine conflict </w:t>
      </w:r>
      <w:r w:rsidR="00AC55ED" w:rsidRPr="00B224E6">
        <w:rPr>
          <w:rFonts w:ascii="Arial" w:eastAsia="Times New Roman" w:hAnsi="Arial" w:cs="Arial"/>
          <w:sz w:val="24"/>
          <w:szCs w:val="24"/>
          <w:lang w:eastAsia="en-GB"/>
        </w:rPr>
        <w:t xml:space="preserve">over the past </w:t>
      </w:r>
      <w:r w:rsidR="002D5987" w:rsidRPr="00B224E6">
        <w:rPr>
          <w:rFonts w:ascii="Arial" w:eastAsia="Times New Roman" w:hAnsi="Arial" w:cs="Arial"/>
          <w:sz w:val="24"/>
          <w:szCs w:val="24"/>
          <w:lang w:eastAsia="en-GB"/>
        </w:rPr>
        <w:t>decade.</w:t>
      </w:r>
      <w:r w:rsidR="00C53E4E" w:rsidRPr="00B224E6">
        <w:rPr>
          <w:rFonts w:ascii="Arial" w:eastAsia="Times New Roman" w:hAnsi="Arial" w:cs="Arial"/>
          <w:sz w:val="24"/>
          <w:szCs w:val="24"/>
          <w:lang w:eastAsia="en-GB"/>
        </w:rPr>
        <w:t xml:space="preserve"> </w:t>
      </w:r>
    </w:p>
    <w:p w14:paraId="0FFB8173" w14:textId="5C5AAEA9" w:rsidR="00F34DCF" w:rsidRPr="00B224E6" w:rsidRDefault="00F34DCF" w:rsidP="002D5987">
      <w:pPr>
        <w:shd w:val="clear" w:color="auto" w:fill="FFFFFF"/>
        <w:spacing w:after="240" w:line="480" w:lineRule="auto"/>
        <w:jc w:val="both"/>
        <w:textAlignment w:val="baseline"/>
        <w:rPr>
          <w:rFonts w:ascii="Arial" w:eastAsia="Times New Roman" w:hAnsi="Arial" w:cs="Arial"/>
          <w:sz w:val="24"/>
          <w:szCs w:val="24"/>
          <w:lang w:eastAsia="en-GB"/>
        </w:rPr>
      </w:pPr>
      <w:r w:rsidRPr="00B224E6">
        <w:rPr>
          <w:rFonts w:ascii="Arial" w:eastAsia="Times New Roman" w:hAnsi="Arial" w:cs="Arial"/>
          <w:sz w:val="24"/>
          <w:szCs w:val="24"/>
          <w:lang w:eastAsia="en-GB"/>
        </w:rPr>
        <w:t xml:space="preserve">This style of attack was used in the following </w:t>
      </w:r>
      <w:r w:rsidR="000E01C5" w:rsidRPr="00B224E6">
        <w:rPr>
          <w:rFonts w:ascii="Arial" w:eastAsia="Times New Roman" w:hAnsi="Arial" w:cs="Arial"/>
          <w:sz w:val="24"/>
          <w:szCs w:val="24"/>
          <w:lang w:eastAsia="en-GB"/>
        </w:rPr>
        <w:t xml:space="preserve">IS affiliated </w:t>
      </w:r>
      <w:r w:rsidRPr="00B224E6">
        <w:rPr>
          <w:rFonts w:ascii="Arial" w:eastAsia="Times New Roman" w:hAnsi="Arial" w:cs="Arial"/>
          <w:sz w:val="24"/>
          <w:szCs w:val="24"/>
          <w:lang w:eastAsia="en-GB"/>
        </w:rPr>
        <w:t>terrorist incidents:</w:t>
      </w:r>
    </w:p>
    <w:p w14:paraId="58404B08" w14:textId="0562ADC0" w:rsidR="009F5A8F" w:rsidRDefault="00733514" w:rsidP="00F34DCF">
      <w:pPr>
        <w:pStyle w:val="ListParagraph"/>
        <w:numPr>
          <w:ilvl w:val="0"/>
          <w:numId w:val="9"/>
        </w:numPr>
        <w:shd w:val="clear" w:color="auto" w:fill="FFFFFF"/>
        <w:spacing w:after="240" w:line="48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C</w:t>
      </w:r>
      <w:r w:rsidR="002D5987" w:rsidRPr="00B224E6">
        <w:rPr>
          <w:rFonts w:ascii="Arial" w:eastAsia="Times New Roman" w:hAnsi="Arial" w:cs="Arial"/>
          <w:sz w:val="24"/>
          <w:szCs w:val="24"/>
          <w:lang w:eastAsia="en-GB"/>
        </w:rPr>
        <w:t xml:space="preserve">argo truck </w:t>
      </w:r>
      <w:r w:rsidR="009F5A8F">
        <w:rPr>
          <w:rFonts w:ascii="Arial" w:eastAsia="Times New Roman" w:hAnsi="Arial" w:cs="Arial"/>
          <w:sz w:val="24"/>
          <w:szCs w:val="24"/>
          <w:lang w:eastAsia="en-GB"/>
        </w:rPr>
        <w:t xml:space="preserve">driven </w:t>
      </w:r>
      <w:r w:rsidR="002D5987" w:rsidRPr="00B224E6">
        <w:rPr>
          <w:rFonts w:ascii="Arial" w:eastAsia="Times New Roman" w:hAnsi="Arial" w:cs="Arial"/>
          <w:sz w:val="24"/>
          <w:szCs w:val="24"/>
          <w:lang w:eastAsia="en-GB"/>
        </w:rPr>
        <w:t>into a crowd of people celebrating the Bastille Day in Nice (France in 2016)</w:t>
      </w:r>
      <w:r w:rsidR="00635BD7" w:rsidRPr="00B224E6">
        <w:rPr>
          <w:rFonts w:ascii="Arial" w:eastAsia="Times New Roman" w:hAnsi="Arial" w:cs="Arial"/>
          <w:sz w:val="24"/>
          <w:szCs w:val="24"/>
          <w:lang w:eastAsia="en-GB"/>
        </w:rPr>
        <w:t xml:space="preserve"> killing </w:t>
      </w:r>
      <w:r w:rsidR="002D5987" w:rsidRPr="00B224E6">
        <w:rPr>
          <w:rFonts w:ascii="Arial" w:eastAsia="Times New Roman" w:hAnsi="Arial" w:cs="Arial"/>
          <w:sz w:val="24"/>
          <w:szCs w:val="24"/>
          <w:lang w:eastAsia="en-GB"/>
        </w:rPr>
        <w:t xml:space="preserve">86 people and injured 434 others. </w:t>
      </w:r>
    </w:p>
    <w:p w14:paraId="4136C905" w14:textId="0F87956C" w:rsidR="00635BD7" w:rsidRPr="00B224E6" w:rsidRDefault="009F5A8F" w:rsidP="00F34DCF">
      <w:pPr>
        <w:pStyle w:val="ListParagraph"/>
        <w:numPr>
          <w:ilvl w:val="0"/>
          <w:numId w:val="9"/>
        </w:numPr>
        <w:shd w:val="clear" w:color="auto" w:fill="FFFFFF"/>
        <w:spacing w:after="240" w:line="480" w:lineRule="auto"/>
        <w:jc w:val="both"/>
        <w:textAlignment w:val="baseline"/>
        <w:rPr>
          <w:rFonts w:ascii="Arial" w:eastAsia="Times New Roman" w:hAnsi="Arial" w:cs="Arial"/>
          <w:sz w:val="24"/>
          <w:szCs w:val="24"/>
          <w:lang w:eastAsia="en-GB"/>
        </w:rPr>
      </w:pPr>
      <w:r w:rsidRPr="00B224E6">
        <w:rPr>
          <w:rFonts w:ascii="Arial" w:eastAsia="Times New Roman" w:hAnsi="Arial" w:cs="Arial"/>
          <w:sz w:val="24"/>
          <w:szCs w:val="24"/>
          <w:lang w:eastAsia="en-GB"/>
        </w:rPr>
        <w:t xml:space="preserve">USA in </w:t>
      </w:r>
      <w:r w:rsidRPr="00B224E6">
        <w:rPr>
          <w:rFonts w:ascii="Arial" w:eastAsia="Times New Roman" w:hAnsi="Arial" w:cs="Arial"/>
          <w:sz w:val="24"/>
          <w:szCs w:val="24"/>
          <w:lang w:eastAsia="en-GB"/>
        </w:rPr>
        <w:t xml:space="preserve">2016 </w:t>
      </w:r>
      <w:r>
        <w:rPr>
          <w:rFonts w:ascii="Arial" w:eastAsia="Times New Roman" w:hAnsi="Arial" w:cs="Arial"/>
          <w:sz w:val="24"/>
          <w:szCs w:val="24"/>
          <w:lang w:eastAsia="en-GB"/>
        </w:rPr>
        <w:t xml:space="preserve">in </w:t>
      </w:r>
      <w:r w:rsidR="002D5987" w:rsidRPr="00B224E6">
        <w:rPr>
          <w:rFonts w:ascii="Arial" w:eastAsia="Times New Roman" w:hAnsi="Arial" w:cs="Arial"/>
          <w:sz w:val="24"/>
          <w:szCs w:val="24"/>
          <w:lang w:eastAsia="en-GB"/>
        </w:rPr>
        <w:t xml:space="preserve">Ohio State University </w:t>
      </w:r>
      <w:r>
        <w:rPr>
          <w:rFonts w:ascii="Arial" w:eastAsia="Times New Roman" w:hAnsi="Arial" w:cs="Arial"/>
          <w:sz w:val="24"/>
          <w:szCs w:val="24"/>
          <w:lang w:eastAsia="en-GB"/>
        </w:rPr>
        <w:t xml:space="preserve">- </w:t>
      </w:r>
      <w:r w:rsidR="002D5987" w:rsidRPr="00B224E6">
        <w:rPr>
          <w:rFonts w:ascii="Arial" w:eastAsia="Times New Roman" w:hAnsi="Arial" w:cs="Arial"/>
          <w:sz w:val="24"/>
          <w:szCs w:val="24"/>
          <w:lang w:eastAsia="en-GB"/>
        </w:rPr>
        <w:t xml:space="preserve">stabbing </w:t>
      </w:r>
      <w:r>
        <w:rPr>
          <w:rFonts w:ascii="Arial" w:eastAsia="Times New Roman" w:hAnsi="Arial" w:cs="Arial"/>
          <w:sz w:val="24"/>
          <w:szCs w:val="24"/>
          <w:lang w:eastAsia="en-GB"/>
        </w:rPr>
        <w:t xml:space="preserve">incident, </w:t>
      </w:r>
      <w:r w:rsidR="002D5987" w:rsidRPr="00B224E6">
        <w:rPr>
          <w:rFonts w:ascii="Arial" w:eastAsia="Times New Roman" w:hAnsi="Arial" w:cs="Arial"/>
          <w:sz w:val="24"/>
          <w:szCs w:val="24"/>
          <w:lang w:eastAsia="en-GB"/>
        </w:rPr>
        <w:t xml:space="preserve">additionally used a </w:t>
      </w:r>
      <w:r w:rsidR="00D62480">
        <w:rPr>
          <w:rFonts w:ascii="Arial" w:eastAsia="Times New Roman" w:hAnsi="Arial" w:cs="Arial"/>
          <w:sz w:val="24"/>
          <w:szCs w:val="24"/>
          <w:lang w:eastAsia="en-GB"/>
        </w:rPr>
        <w:t xml:space="preserve">vehicle </w:t>
      </w:r>
      <w:r w:rsidR="002D5987" w:rsidRPr="00B224E6">
        <w:rPr>
          <w:rFonts w:ascii="Arial" w:eastAsia="Times New Roman" w:hAnsi="Arial" w:cs="Arial"/>
          <w:sz w:val="24"/>
          <w:szCs w:val="24"/>
          <w:lang w:eastAsia="en-GB"/>
        </w:rPr>
        <w:t xml:space="preserve">to deliberately run several students over. </w:t>
      </w:r>
    </w:p>
    <w:p w14:paraId="7B7E7001" w14:textId="16E85A79" w:rsidR="00AA5EF3" w:rsidRPr="00B224E6" w:rsidRDefault="002D5987" w:rsidP="00F34DCF">
      <w:pPr>
        <w:pStyle w:val="ListParagraph"/>
        <w:numPr>
          <w:ilvl w:val="0"/>
          <w:numId w:val="9"/>
        </w:numPr>
        <w:shd w:val="clear" w:color="auto" w:fill="FFFFFF"/>
        <w:spacing w:after="240" w:line="480" w:lineRule="auto"/>
        <w:jc w:val="both"/>
        <w:textAlignment w:val="baseline"/>
        <w:rPr>
          <w:rFonts w:ascii="Arial" w:eastAsia="Times New Roman" w:hAnsi="Arial" w:cs="Arial"/>
          <w:sz w:val="24"/>
          <w:szCs w:val="24"/>
          <w:lang w:eastAsia="en-GB"/>
        </w:rPr>
      </w:pPr>
      <w:r w:rsidRPr="00B224E6">
        <w:rPr>
          <w:rFonts w:ascii="Arial" w:eastAsia="Times New Roman" w:hAnsi="Arial" w:cs="Arial"/>
          <w:sz w:val="24"/>
          <w:szCs w:val="24"/>
          <w:lang w:eastAsia="en-GB"/>
        </w:rPr>
        <w:t xml:space="preserve">In December 2016, a Scania R 450 truck </w:t>
      </w:r>
      <w:r w:rsidR="007236EA">
        <w:rPr>
          <w:rFonts w:ascii="Arial" w:eastAsia="Times New Roman" w:hAnsi="Arial" w:cs="Arial"/>
          <w:sz w:val="24"/>
          <w:szCs w:val="24"/>
          <w:lang w:eastAsia="en-GB"/>
        </w:rPr>
        <w:t xml:space="preserve">was driven </w:t>
      </w:r>
      <w:r w:rsidRPr="00B224E6">
        <w:rPr>
          <w:rFonts w:ascii="Arial" w:eastAsia="Times New Roman" w:hAnsi="Arial" w:cs="Arial"/>
          <w:sz w:val="24"/>
          <w:szCs w:val="24"/>
          <w:lang w:eastAsia="en-GB"/>
        </w:rPr>
        <w:t xml:space="preserve">into a Christmas market in Berlin (Germany) </w:t>
      </w:r>
      <w:r w:rsidR="00AA5EF3" w:rsidRPr="00B224E6">
        <w:rPr>
          <w:rFonts w:ascii="Arial" w:eastAsia="Times New Roman" w:hAnsi="Arial" w:cs="Arial"/>
          <w:sz w:val="24"/>
          <w:szCs w:val="24"/>
          <w:lang w:eastAsia="en-GB"/>
        </w:rPr>
        <w:t>killing</w:t>
      </w:r>
      <w:r w:rsidRPr="00B224E6">
        <w:rPr>
          <w:rFonts w:ascii="Arial" w:eastAsia="Times New Roman" w:hAnsi="Arial" w:cs="Arial"/>
          <w:sz w:val="24"/>
          <w:szCs w:val="24"/>
          <w:lang w:eastAsia="en-GB"/>
        </w:rPr>
        <w:t xml:space="preserve"> 12 people as well as wounded 56 others. </w:t>
      </w:r>
    </w:p>
    <w:p w14:paraId="370496C3" w14:textId="0FDDE5A7" w:rsidR="00F34817" w:rsidRPr="00B224E6" w:rsidRDefault="00AA5EF3" w:rsidP="00F34DCF">
      <w:pPr>
        <w:pStyle w:val="ListParagraph"/>
        <w:numPr>
          <w:ilvl w:val="0"/>
          <w:numId w:val="9"/>
        </w:numPr>
        <w:shd w:val="clear" w:color="auto" w:fill="FFFFFF"/>
        <w:spacing w:after="240" w:line="480" w:lineRule="auto"/>
        <w:jc w:val="both"/>
        <w:textAlignment w:val="baseline"/>
        <w:rPr>
          <w:rFonts w:ascii="Arial" w:eastAsia="Times New Roman" w:hAnsi="Arial" w:cs="Arial"/>
          <w:sz w:val="24"/>
          <w:szCs w:val="24"/>
          <w:lang w:eastAsia="en-GB"/>
        </w:rPr>
      </w:pPr>
      <w:r w:rsidRPr="00B224E6">
        <w:rPr>
          <w:rFonts w:ascii="Arial" w:eastAsia="Times New Roman" w:hAnsi="Arial" w:cs="Arial"/>
          <w:sz w:val="24"/>
          <w:szCs w:val="24"/>
          <w:lang w:eastAsia="en-GB"/>
        </w:rPr>
        <w:t>Westminster Bridge, London,</w:t>
      </w:r>
      <w:r w:rsidR="002D5987" w:rsidRPr="00B224E6">
        <w:rPr>
          <w:rFonts w:ascii="Arial" w:eastAsia="Times New Roman" w:hAnsi="Arial" w:cs="Arial"/>
          <w:sz w:val="24"/>
          <w:szCs w:val="24"/>
          <w:lang w:eastAsia="en-GB"/>
        </w:rPr>
        <w:t xml:space="preserve"> (2017)</w:t>
      </w:r>
      <w:r w:rsidRPr="00B224E6">
        <w:rPr>
          <w:rFonts w:ascii="Arial" w:eastAsia="Times New Roman" w:hAnsi="Arial" w:cs="Arial"/>
          <w:sz w:val="24"/>
          <w:szCs w:val="24"/>
          <w:lang w:eastAsia="en-GB"/>
        </w:rPr>
        <w:t xml:space="preserve">, where </w:t>
      </w:r>
      <w:r w:rsidR="002D5987" w:rsidRPr="00B224E6">
        <w:rPr>
          <w:rFonts w:ascii="Arial" w:eastAsia="Times New Roman" w:hAnsi="Arial" w:cs="Arial"/>
          <w:sz w:val="24"/>
          <w:szCs w:val="24"/>
          <w:lang w:eastAsia="en-GB"/>
        </w:rPr>
        <w:t xml:space="preserve">a </w:t>
      </w:r>
      <w:proofErr w:type="spellStart"/>
      <w:r w:rsidR="00AD3ECE">
        <w:rPr>
          <w:rFonts w:ascii="Arial" w:eastAsia="Times New Roman" w:hAnsi="Arial" w:cs="Arial"/>
          <w:sz w:val="24"/>
          <w:szCs w:val="24"/>
          <w:lang w:eastAsia="en-GB"/>
        </w:rPr>
        <w:t>vehcile</w:t>
      </w:r>
      <w:proofErr w:type="spellEnd"/>
      <w:r w:rsidR="002D5987" w:rsidRPr="00B224E6">
        <w:rPr>
          <w:rFonts w:ascii="Arial" w:eastAsia="Times New Roman" w:hAnsi="Arial" w:cs="Arial"/>
          <w:sz w:val="24"/>
          <w:szCs w:val="24"/>
          <w:lang w:eastAsia="en-GB"/>
        </w:rPr>
        <w:t xml:space="preserve"> </w:t>
      </w:r>
      <w:r w:rsidR="003B2898" w:rsidRPr="00B224E6">
        <w:rPr>
          <w:rFonts w:ascii="Arial" w:eastAsia="Times New Roman" w:hAnsi="Arial" w:cs="Arial"/>
          <w:sz w:val="24"/>
          <w:szCs w:val="24"/>
          <w:lang w:eastAsia="en-GB"/>
        </w:rPr>
        <w:t xml:space="preserve">was used </w:t>
      </w:r>
      <w:r w:rsidR="002D5987" w:rsidRPr="00B224E6">
        <w:rPr>
          <w:rFonts w:ascii="Arial" w:eastAsia="Times New Roman" w:hAnsi="Arial" w:cs="Arial"/>
          <w:sz w:val="24"/>
          <w:szCs w:val="24"/>
          <w:lang w:eastAsia="en-GB"/>
        </w:rPr>
        <w:t xml:space="preserve">to deliberately target pedestrians on </w:t>
      </w:r>
      <w:r w:rsidR="003B2898" w:rsidRPr="00B224E6">
        <w:rPr>
          <w:rFonts w:ascii="Arial" w:eastAsia="Times New Roman" w:hAnsi="Arial" w:cs="Arial"/>
          <w:sz w:val="24"/>
          <w:szCs w:val="24"/>
          <w:lang w:eastAsia="en-GB"/>
        </w:rPr>
        <w:t xml:space="preserve">the </w:t>
      </w:r>
      <w:r w:rsidR="002D5987" w:rsidRPr="00B224E6">
        <w:rPr>
          <w:rFonts w:ascii="Arial" w:eastAsia="Times New Roman" w:hAnsi="Arial" w:cs="Arial"/>
          <w:sz w:val="24"/>
          <w:szCs w:val="24"/>
          <w:lang w:eastAsia="en-GB"/>
        </w:rPr>
        <w:t xml:space="preserve">bridge. </w:t>
      </w:r>
    </w:p>
    <w:p w14:paraId="2C8CC0BE" w14:textId="575701A8" w:rsidR="00F34817" w:rsidRPr="00B224E6" w:rsidRDefault="002D5987" w:rsidP="00F34DCF">
      <w:pPr>
        <w:pStyle w:val="ListParagraph"/>
        <w:numPr>
          <w:ilvl w:val="0"/>
          <w:numId w:val="9"/>
        </w:numPr>
        <w:shd w:val="clear" w:color="auto" w:fill="FFFFFF"/>
        <w:spacing w:after="240" w:line="480" w:lineRule="auto"/>
        <w:jc w:val="both"/>
        <w:textAlignment w:val="baseline"/>
        <w:rPr>
          <w:rFonts w:ascii="Arial" w:eastAsia="Times New Roman" w:hAnsi="Arial" w:cs="Arial"/>
          <w:sz w:val="24"/>
          <w:szCs w:val="24"/>
          <w:lang w:eastAsia="en-GB"/>
        </w:rPr>
      </w:pPr>
      <w:r w:rsidRPr="00B224E6">
        <w:rPr>
          <w:rFonts w:ascii="Arial" w:eastAsia="Times New Roman" w:hAnsi="Arial" w:cs="Arial"/>
          <w:sz w:val="24"/>
          <w:szCs w:val="24"/>
          <w:lang w:eastAsia="en-GB"/>
        </w:rPr>
        <w:t xml:space="preserve">Attack in Stockholm (Sweden in 2017) </w:t>
      </w:r>
      <w:r w:rsidR="00AD3ECE">
        <w:rPr>
          <w:rFonts w:ascii="Arial" w:eastAsia="Times New Roman" w:hAnsi="Arial" w:cs="Arial"/>
          <w:sz w:val="24"/>
          <w:szCs w:val="24"/>
          <w:lang w:eastAsia="en-GB"/>
        </w:rPr>
        <w:t xml:space="preserve">where the attacker </w:t>
      </w:r>
      <w:r w:rsidRPr="00B224E6">
        <w:rPr>
          <w:rFonts w:ascii="Arial" w:eastAsia="Times New Roman" w:hAnsi="Arial" w:cs="Arial"/>
          <w:sz w:val="24"/>
          <w:szCs w:val="24"/>
          <w:lang w:eastAsia="en-GB"/>
        </w:rPr>
        <w:t xml:space="preserve">drove a hijacked brewery truck into a shopping street </w:t>
      </w:r>
      <w:r w:rsidR="00883CDF" w:rsidRPr="00B224E6">
        <w:rPr>
          <w:rFonts w:ascii="Arial" w:eastAsia="Times New Roman" w:hAnsi="Arial" w:cs="Arial"/>
          <w:sz w:val="24"/>
          <w:szCs w:val="24"/>
          <w:lang w:eastAsia="en-GB"/>
        </w:rPr>
        <w:t>killing five</w:t>
      </w:r>
      <w:r w:rsidRPr="00B224E6">
        <w:rPr>
          <w:rFonts w:ascii="Arial" w:eastAsia="Times New Roman" w:hAnsi="Arial" w:cs="Arial"/>
          <w:sz w:val="24"/>
          <w:szCs w:val="24"/>
          <w:lang w:eastAsia="en-GB"/>
        </w:rPr>
        <w:t xml:space="preserve"> pedestrians. </w:t>
      </w:r>
    </w:p>
    <w:p w14:paraId="13560834" w14:textId="77777777" w:rsidR="00193B89" w:rsidRPr="00B224E6" w:rsidRDefault="00615626" w:rsidP="00F34DCF">
      <w:pPr>
        <w:pStyle w:val="ListParagraph"/>
        <w:numPr>
          <w:ilvl w:val="0"/>
          <w:numId w:val="9"/>
        </w:numPr>
        <w:shd w:val="clear" w:color="auto" w:fill="FFFFFF"/>
        <w:spacing w:after="240" w:line="480" w:lineRule="auto"/>
        <w:jc w:val="both"/>
        <w:textAlignment w:val="baseline"/>
        <w:rPr>
          <w:rFonts w:ascii="Arial" w:eastAsia="Times New Roman" w:hAnsi="Arial" w:cs="Arial"/>
          <w:sz w:val="24"/>
          <w:szCs w:val="24"/>
          <w:lang w:eastAsia="en-GB"/>
        </w:rPr>
      </w:pPr>
      <w:r w:rsidRPr="00B224E6">
        <w:rPr>
          <w:rFonts w:ascii="Arial" w:eastAsia="Times New Roman" w:hAnsi="Arial" w:cs="Arial"/>
          <w:sz w:val="24"/>
          <w:szCs w:val="24"/>
          <w:lang w:eastAsia="en-GB"/>
        </w:rPr>
        <w:t xml:space="preserve">Westminster Bridge, London, (2017) where </w:t>
      </w:r>
      <w:r w:rsidR="002D5987" w:rsidRPr="00B224E6">
        <w:rPr>
          <w:rFonts w:ascii="Arial" w:eastAsia="Times New Roman" w:hAnsi="Arial" w:cs="Arial"/>
          <w:sz w:val="24"/>
          <w:szCs w:val="24"/>
          <w:lang w:eastAsia="en-GB"/>
        </w:rPr>
        <w:t>two separate ramming attacks includ</w:t>
      </w:r>
      <w:r w:rsidRPr="00B224E6">
        <w:rPr>
          <w:rFonts w:ascii="Arial" w:eastAsia="Times New Roman" w:hAnsi="Arial" w:cs="Arial"/>
          <w:sz w:val="24"/>
          <w:szCs w:val="24"/>
          <w:lang w:eastAsia="en-GB"/>
        </w:rPr>
        <w:t>ing a</w:t>
      </w:r>
      <w:r w:rsidR="002D5987" w:rsidRPr="00B224E6">
        <w:rPr>
          <w:rFonts w:ascii="Arial" w:eastAsia="Times New Roman" w:hAnsi="Arial" w:cs="Arial"/>
          <w:sz w:val="24"/>
          <w:szCs w:val="24"/>
          <w:lang w:eastAsia="en-GB"/>
        </w:rPr>
        <w:t xml:space="preserve"> stabbing occurred </w:t>
      </w:r>
      <w:r w:rsidRPr="00B224E6">
        <w:rPr>
          <w:rFonts w:ascii="Arial" w:eastAsia="Times New Roman" w:hAnsi="Arial" w:cs="Arial"/>
          <w:sz w:val="24"/>
          <w:szCs w:val="24"/>
          <w:lang w:eastAsia="en-GB"/>
        </w:rPr>
        <w:t xml:space="preserve">on both bridges. This </w:t>
      </w:r>
      <w:r w:rsidR="002D5987" w:rsidRPr="00B224E6">
        <w:rPr>
          <w:rFonts w:ascii="Arial" w:eastAsia="Times New Roman" w:hAnsi="Arial" w:cs="Arial"/>
          <w:sz w:val="24"/>
          <w:szCs w:val="24"/>
          <w:lang w:eastAsia="en-GB"/>
        </w:rPr>
        <w:t xml:space="preserve">resulted in </w:t>
      </w:r>
      <w:r w:rsidRPr="00B224E6">
        <w:rPr>
          <w:rFonts w:ascii="Arial" w:eastAsia="Times New Roman" w:hAnsi="Arial" w:cs="Arial"/>
          <w:sz w:val="24"/>
          <w:szCs w:val="24"/>
          <w:lang w:eastAsia="en-GB"/>
        </w:rPr>
        <w:t>14 fatalities collectively</w:t>
      </w:r>
      <w:r w:rsidR="002D5987" w:rsidRPr="00B224E6">
        <w:rPr>
          <w:rFonts w:ascii="Arial" w:eastAsia="Times New Roman" w:hAnsi="Arial" w:cs="Arial"/>
          <w:sz w:val="24"/>
          <w:szCs w:val="24"/>
          <w:lang w:eastAsia="en-GB"/>
        </w:rPr>
        <w:t xml:space="preserve">. </w:t>
      </w:r>
    </w:p>
    <w:p w14:paraId="6A87ACCE" w14:textId="77777777" w:rsidR="00492D02" w:rsidRPr="00B224E6" w:rsidRDefault="00193B89" w:rsidP="00492D02">
      <w:pPr>
        <w:pStyle w:val="ListParagraph"/>
        <w:numPr>
          <w:ilvl w:val="0"/>
          <w:numId w:val="9"/>
        </w:numPr>
        <w:shd w:val="clear" w:color="auto" w:fill="FFFFFF"/>
        <w:spacing w:after="240" w:line="480" w:lineRule="auto"/>
        <w:jc w:val="both"/>
        <w:textAlignment w:val="baseline"/>
        <w:rPr>
          <w:rFonts w:ascii="Arial" w:eastAsia="Times New Roman" w:hAnsi="Arial" w:cs="Arial"/>
          <w:sz w:val="24"/>
          <w:szCs w:val="24"/>
          <w:lang w:eastAsia="en-GB"/>
        </w:rPr>
      </w:pPr>
      <w:r w:rsidRPr="00B224E6">
        <w:rPr>
          <w:rFonts w:ascii="Arial" w:eastAsia="Times New Roman" w:hAnsi="Arial" w:cs="Arial"/>
          <w:sz w:val="24"/>
          <w:szCs w:val="24"/>
          <w:lang w:eastAsia="en-GB"/>
        </w:rPr>
        <w:t>R</w:t>
      </w:r>
      <w:r w:rsidR="002D5987" w:rsidRPr="00B224E6">
        <w:rPr>
          <w:rFonts w:ascii="Arial" w:eastAsia="Times New Roman" w:hAnsi="Arial" w:cs="Arial"/>
          <w:sz w:val="24"/>
          <w:szCs w:val="24"/>
          <w:lang w:eastAsia="en-GB"/>
        </w:rPr>
        <w:t xml:space="preserve">amming attacks in Barcelona (Spain) on 17 </w:t>
      </w:r>
      <w:proofErr w:type="gramStart"/>
      <w:r w:rsidR="002D5987" w:rsidRPr="00B224E6">
        <w:rPr>
          <w:rFonts w:ascii="Arial" w:eastAsia="Times New Roman" w:hAnsi="Arial" w:cs="Arial"/>
          <w:sz w:val="24"/>
          <w:szCs w:val="24"/>
          <w:lang w:eastAsia="en-GB"/>
        </w:rPr>
        <w:t>August,</w:t>
      </w:r>
      <w:proofErr w:type="gramEnd"/>
      <w:r w:rsidR="002D5987" w:rsidRPr="00B224E6">
        <w:rPr>
          <w:rFonts w:ascii="Arial" w:eastAsia="Times New Roman" w:hAnsi="Arial" w:cs="Arial"/>
          <w:sz w:val="24"/>
          <w:szCs w:val="24"/>
          <w:lang w:eastAsia="en-GB"/>
        </w:rPr>
        <w:t xml:space="preserve"> 2017. </w:t>
      </w:r>
      <w:r w:rsidR="005A0366" w:rsidRPr="00B224E6">
        <w:rPr>
          <w:rFonts w:ascii="Arial" w:eastAsia="Times New Roman" w:hAnsi="Arial" w:cs="Arial"/>
          <w:sz w:val="24"/>
          <w:szCs w:val="24"/>
          <w:lang w:eastAsia="en-GB"/>
        </w:rPr>
        <w:t xml:space="preserve">This involved a small Jihadi cell who killed </w:t>
      </w:r>
      <w:r w:rsidR="002D5987" w:rsidRPr="00B224E6">
        <w:rPr>
          <w:rFonts w:ascii="Arial" w:eastAsia="Times New Roman" w:hAnsi="Arial" w:cs="Arial"/>
          <w:sz w:val="24"/>
          <w:szCs w:val="24"/>
          <w:lang w:eastAsia="en-GB"/>
        </w:rPr>
        <w:t xml:space="preserve">13 persons and wounded 130 </w:t>
      </w:r>
      <w:r w:rsidR="005A0366" w:rsidRPr="00B224E6">
        <w:rPr>
          <w:rFonts w:ascii="Arial" w:eastAsia="Times New Roman" w:hAnsi="Arial" w:cs="Arial"/>
          <w:sz w:val="24"/>
          <w:szCs w:val="24"/>
          <w:lang w:eastAsia="en-GB"/>
        </w:rPr>
        <w:t xml:space="preserve">by driving </w:t>
      </w:r>
      <w:r w:rsidR="002D5987" w:rsidRPr="00B224E6">
        <w:rPr>
          <w:rFonts w:ascii="Arial" w:eastAsia="Times New Roman" w:hAnsi="Arial" w:cs="Arial"/>
          <w:sz w:val="24"/>
          <w:szCs w:val="24"/>
          <w:lang w:eastAsia="en-GB"/>
        </w:rPr>
        <w:t xml:space="preserve">a van into a popular pedestrian </w:t>
      </w:r>
      <w:r w:rsidR="005A0366" w:rsidRPr="00B224E6">
        <w:rPr>
          <w:rFonts w:ascii="Arial" w:eastAsia="Times New Roman" w:hAnsi="Arial" w:cs="Arial"/>
          <w:sz w:val="24"/>
          <w:szCs w:val="24"/>
          <w:lang w:eastAsia="en-GB"/>
        </w:rPr>
        <w:t>zone</w:t>
      </w:r>
      <w:r w:rsidR="002D5987" w:rsidRPr="00B224E6">
        <w:rPr>
          <w:rFonts w:ascii="Arial" w:eastAsia="Times New Roman" w:hAnsi="Arial" w:cs="Arial"/>
          <w:sz w:val="24"/>
          <w:szCs w:val="24"/>
          <w:lang w:eastAsia="en-GB"/>
        </w:rPr>
        <w:t>.</w:t>
      </w:r>
    </w:p>
    <w:p w14:paraId="4D8A33B3" w14:textId="1B51D4A2" w:rsidR="00492D02" w:rsidRDefault="00492D02" w:rsidP="00492D02">
      <w:pPr>
        <w:shd w:val="clear" w:color="auto" w:fill="FFFFFF"/>
        <w:spacing w:after="240" w:line="480" w:lineRule="auto"/>
        <w:jc w:val="both"/>
        <w:textAlignment w:val="baseline"/>
        <w:rPr>
          <w:rFonts w:ascii="Arial" w:eastAsia="Times New Roman" w:hAnsi="Arial" w:cs="Arial"/>
          <w:sz w:val="24"/>
          <w:szCs w:val="24"/>
          <w:lang w:eastAsia="en-GB"/>
        </w:rPr>
      </w:pPr>
      <w:r w:rsidRPr="00B224E6">
        <w:rPr>
          <w:rFonts w:ascii="Arial" w:eastAsia="Times New Roman" w:hAnsi="Arial" w:cs="Arial"/>
          <w:sz w:val="24"/>
          <w:szCs w:val="24"/>
          <w:lang w:eastAsia="en-GB"/>
        </w:rPr>
        <w:t>T</w:t>
      </w:r>
      <w:r w:rsidRPr="00B224E6">
        <w:rPr>
          <w:rFonts w:ascii="Arial" w:eastAsia="Times New Roman" w:hAnsi="Arial" w:cs="Arial"/>
          <w:sz w:val="24"/>
          <w:szCs w:val="24"/>
          <w:lang w:eastAsia="en-GB"/>
        </w:rPr>
        <w:t xml:space="preserve">he </w:t>
      </w:r>
      <w:r w:rsidRPr="00B224E6">
        <w:rPr>
          <w:rFonts w:ascii="Arial" w:eastAsia="Times New Roman" w:hAnsi="Arial" w:cs="Arial"/>
          <w:sz w:val="24"/>
          <w:szCs w:val="24"/>
          <w:lang w:eastAsia="en-GB"/>
        </w:rPr>
        <w:t xml:space="preserve">use of a </w:t>
      </w:r>
      <w:r w:rsidRPr="00B224E6">
        <w:rPr>
          <w:rFonts w:ascii="Arial" w:eastAsia="Times New Roman" w:hAnsi="Arial" w:cs="Arial"/>
          <w:sz w:val="24"/>
          <w:szCs w:val="24"/>
          <w:lang w:eastAsia="en-GB"/>
        </w:rPr>
        <w:t>vehicle as a</w:t>
      </w:r>
      <w:r w:rsidRPr="00B224E6">
        <w:rPr>
          <w:rFonts w:ascii="Arial" w:eastAsia="Times New Roman" w:hAnsi="Arial" w:cs="Arial"/>
          <w:sz w:val="24"/>
          <w:szCs w:val="24"/>
          <w:lang w:eastAsia="en-GB"/>
        </w:rPr>
        <w:t>n attack</w:t>
      </w:r>
      <w:r w:rsidRPr="00B224E6">
        <w:rPr>
          <w:rFonts w:ascii="Arial" w:eastAsia="Times New Roman" w:hAnsi="Arial" w:cs="Arial"/>
          <w:sz w:val="24"/>
          <w:szCs w:val="24"/>
          <w:lang w:eastAsia="en-GB"/>
        </w:rPr>
        <w:t xml:space="preserve"> weapon </w:t>
      </w:r>
      <w:r w:rsidRPr="00B224E6">
        <w:rPr>
          <w:rFonts w:ascii="Arial" w:eastAsia="Times New Roman" w:hAnsi="Arial" w:cs="Arial"/>
          <w:sz w:val="24"/>
          <w:szCs w:val="24"/>
          <w:lang w:eastAsia="en-GB"/>
        </w:rPr>
        <w:t xml:space="preserve">appears to be particularly </w:t>
      </w:r>
      <w:r w:rsidRPr="00B224E6">
        <w:rPr>
          <w:rFonts w:ascii="Arial" w:eastAsia="Times New Roman" w:hAnsi="Arial" w:cs="Arial"/>
          <w:sz w:val="24"/>
          <w:szCs w:val="24"/>
          <w:lang w:eastAsia="en-GB"/>
        </w:rPr>
        <w:t xml:space="preserve">popular among IS inspired </w:t>
      </w:r>
      <w:r w:rsidR="005D5412" w:rsidRPr="00B224E6">
        <w:rPr>
          <w:rFonts w:ascii="Arial" w:eastAsia="Times New Roman" w:hAnsi="Arial" w:cs="Arial"/>
          <w:sz w:val="24"/>
          <w:szCs w:val="24"/>
          <w:lang w:eastAsia="en-GB"/>
        </w:rPr>
        <w:t>‘</w:t>
      </w:r>
      <w:r w:rsidRPr="00B224E6">
        <w:rPr>
          <w:rFonts w:ascii="Arial" w:eastAsia="Times New Roman" w:hAnsi="Arial" w:cs="Arial"/>
          <w:sz w:val="24"/>
          <w:szCs w:val="24"/>
          <w:lang w:eastAsia="en-GB"/>
        </w:rPr>
        <w:t xml:space="preserve">lone </w:t>
      </w:r>
      <w:r w:rsidRPr="00B224E6">
        <w:rPr>
          <w:rFonts w:ascii="Arial" w:eastAsia="Times New Roman" w:hAnsi="Arial" w:cs="Arial"/>
          <w:sz w:val="24"/>
          <w:szCs w:val="24"/>
          <w:lang w:eastAsia="en-GB"/>
        </w:rPr>
        <w:t>wolf</w:t>
      </w:r>
      <w:r w:rsidR="005D5412" w:rsidRPr="00B224E6">
        <w:rPr>
          <w:rFonts w:ascii="Arial" w:eastAsia="Times New Roman" w:hAnsi="Arial" w:cs="Arial"/>
          <w:sz w:val="24"/>
          <w:szCs w:val="24"/>
          <w:lang w:eastAsia="en-GB"/>
        </w:rPr>
        <w:t>’</w:t>
      </w:r>
      <w:r w:rsidRPr="00B224E6">
        <w:rPr>
          <w:rFonts w:ascii="Arial" w:eastAsia="Times New Roman" w:hAnsi="Arial" w:cs="Arial"/>
          <w:sz w:val="24"/>
          <w:szCs w:val="24"/>
          <w:lang w:eastAsia="en-GB"/>
        </w:rPr>
        <w:t xml:space="preserve"> </w:t>
      </w:r>
      <w:r w:rsidRPr="00B224E6">
        <w:rPr>
          <w:rFonts w:ascii="Arial" w:eastAsia="Times New Roman" w:hAnsi="Arial" w:cs="Arial"/>
          <w:sz w:val="24"/>
          <w:szCs w:val="24"/>
          <w:lang w:eastAsia="en-GB"/>
        </w:rPr>
        <w:t>operators</w:t>
      </w:r>
      <w:r w:rsidRPr="00B224E6">
        <w:rPr>
          <w:rFonts w:ascii="Arial" w:eastAsia="Times New Roman" w:hAnsi="Arial" w:cs="Arial"/>
          <w:sz w:val="24"/>
          <w:szCs w:val="24"/>
          <w:lang w:eastAsia="en-GB"/>
        </w:rPr>
        <w:t>.</w:t>
      </w:r>
    </w:p>
    <w:p w14:paraId="1BCC42C1" w14:textId="10AE1E0D" w:rsidR="001D6B1A" w:rsidRPr="001D6B1A" w:rsidRDefault="001D6B1A" w:rsidP="00492D02">
      <w:pPr>
        <w:shd w:val="clear" w:color="auto" w:fill="FFFFFF"/>
        <w:spacing w:after="240" w:line="480" w:lineRule="auto"/>
        <w:jc w:val="both"/>
        <w:textAlignment w:val="baseline"/>
        <w:rPr>
          <w:rFonts w:ascii="Arial" w:hAnsi="Arial" w:cs="Arial"/>
          <w:sz w:val="24"/>
          <w:szCs w:val="24"/>
        </w:rPr>
      </w:pPr>
      <w:r>
        <w:lastRenderedPageBreak/>
        <w:t xml:space="preserve">Available at: </w:t>
      </w:r>
      <w:hyperlink r:id="rId9" w:history="1">
        <w:r w:rsidRPr="002C2E5F">
          <w:rPr>
            <w:color w:val="0000FF"/>
            <w:u w:val="single"/>
          </w:rPr>
          <w:t>Terrorist Group: ISIS Weapons Use | Counter-Terrorism Ethics (counterterrorismethics.com)</w:t>
        </w:r>
      </w:hyperlink>
      <w:r>
        <w:rPr>
          <w:color w:val="0000FF"/>
          <w:u w:val="single"/>
        </w:rPr>
        <w:t>. (</w:t>
      </w:r>
      <w:r>
        <w:rPr>
          <w:rFonts w:ascii="Arial" w:hAnsi="Arial" w:cs="Arial"/>
          <w:sz w:val="24"/>
          <w:szCs w:val="24"/>
        </w:rPr>
        <w:t>Accessed: 12</w:t>
      </w:r>
      <w:r w:rsidRPr="001D6B1A">
        <w:rPr>
          <w:rFonts w:ascii="Arial" w:hAnsi="Arial" w:cs="Arial"/>
          <w:sz w:val="24"/>
          <w:szCs w:val="24"/>
          <w:vertAlign w:val="superscript"/>
        </w:rPr>
        <w:t>th</w:t>
      </w:r>
      <w:r>
        <w:rPr>
          <w:rFonts w:ascii="Arial" w:hAnsi="Arial" w:cs="Arial"/>
          <w:sz w:val="24"/>
          <w:szCs w:val="24"/>
        </w:rPr>
        <w:t xml:space="preserve"> November 2021)</w:t>
      </w:r>
    </w:p>
    <w:p w14:paraId="0C6D2F33" w14:textId="77777777" w:rsidR="00A12AB9" w:rsidRPr="00B224E6" w:rsidRDefault="00A12AB9" w:rsidP="002D5987">
      <w:pPr>
        <w:shd w:val="clear" w:color="auto" w:fill="FFFFFF"/>
        <w:spacing w:after="240" w:line="480" w:lineRule="auto"/>
        <w:jc w:val="both"/>
        <w:textAlignment w:val="baseline"/>
        <w:rPr>
          <w:rFonts w:ascii="Arial" w:eastAsia="Times New Roman" w:hAnsi="Arial" w:cs="Arial"/>
          <w:sz w:val="21"/>
          <w:szCs w:val="21"/>
          <w:lang w:eastAsia="en-GB"/>
        </w:rPr>
      </w:pPr>
      <w:bookmarkStart w:id="5" w:name="_Toc495054212"/>
      <w:bookmarkEnd w:id="5"/>
    </w:p>
    <w:p w14:paraId="635C7989" w14:textId="4397AA32" w:rsidR="0091477A" w:rsidRPr="0091477A" w:rsidRDefault="0091477A" w:rsidP="002D5987">
      <w:pPr>
        <w:shd w:val="clear" w:color="auto" w:fill="FFFFFF"/>
        <w:spacing w:after="240" w:line="480" w:lineRule="auto"/>
        <w:jc w:val="both"/>
        <w:textAlignment w:val="baseline"/>
        <w:rPr>
          <w:rFonts w:ascii="Arial" w:eastAsia="Times New Roman" w:hAnsi="Arial" w:cs="Arial"/>
          <w:b/>
          <w:bCs/>
          <w:sz w:val="24"/>
          <w:szCs w:val="24"/>
          <w:lang w:eastAsia="en-GB"/>
        </w:rPr>
      </w:pPr>
      <w:r w:rsidRPr="0091477A">
        <w:rPr>
          <w:rFonts w:ascii="Arial" w:eastAsia="Times New Roman" w:hAnsi="Arial" w:cs="Arial"/>
          <w:b/>
          <w:bCs/>
          <w:sz w:val="24"/>
          <w:szCs w:val="24"/>
          <w:lang w:eastAsia="en-GB"/>
        </w:rPr>
        <w:t>Conclusion:</w:t>
      </w:r>
    </w:p>
    <w:p w14:paraId="1172F81A" w14:textId="77777777" w:rsidR="00DD03E6" w:rsidRDefault="00367275" w:rsidP="002D5987">
      <w:pPr>
        <w:shd w:val="clear" w:color="auto" w:fill="FFFFFF"/>
        <w:spacing w:after="240" w:line="48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IS was particularly successful during the period 2012-2014, and made intelligent use </w:t>
      </w:r>
      <w:proofErr w:type="gramStart"/>
      <w:r>
        <w:rPr>
          <w:rFonts w:ascii="Arial" w:eastAsia="Times New Roman" w:hAnsi="Arial" w:cs="Arial"/>
          <w:sz w:val="24"/>
          <w:szCs w:val="24"/>
          <w:lang w:eastAsia="en-GB"/>
        </w:rPr>
        <w:t xml:space="preserve">of  </w:t>
      </w:r>
      <w:r w:rsidR="00F436B0">
        <w:rPr>
          <w:rFonts w:ascii="Arial" w:eastAsia="Times New Roman" w:hAnsi="Arial" w:cs="Arial"/>
          <w:sz w:val="24"/>
          <w:szCs w:val="24"/>
          <w:lang w:eastAsia="en-GB"/>
        </w:rPr>
        <w:t>the</w:t>
      </w:r>
      <w:proofErr w:type="gramEnd"/>
      <w:r w:rsidR="00F436B0">
        <w:rPr>
          <w:rFonts w:ascii="Arial" w:eastAsia="Times New Roman" w:hAnsi="Arial" w:cs="Arial"/>
          <w:sz w:val="24"/>
          <w:szCs w:val="24"/>
          <w:lang w:eastAsia="en-GB"/>
        </w:rPr>
        <w:t xml:space="preserve"> </w:t>
      </w:r>
      <w:r w:rsidR="00E86667" w:rsidRPr="00AB5D4F">
        <w:rPr>
          <w:rFonts w:ascii="Arial" w:eastAsia="Times New Roman" w:hAnsi="Arial" w:cs="Arial"/>
          <w:sz w:val="24"/>
          <w:szCs w:val="24"/>
          <w:lang w:eastAsia="en-GB"/>
        </w:rPr>
        <w:t>geopolitical</w:t>
      </w:r>
      <w:r w:rsidR="00E86667">
        <w:rPr>
          <w:rFonts w:ascii="Arial" w:eastAsia="Times New Roman" w:hAnsi="Arial" w:cs="Arial"/>
          <w:sz w:val="24"/>
          <w:szCs w:val="24"/>
          <w:lang w:eastAsia="en-GB"/>
        </w:rPr>
        <w:t xml:space="preserve"> </w:t>
      </w:r>
      <w:r w:rsidR="00D873D3">
        <w:rPr>
          <w:rFonts w:ascii="Arial" w:eastAsia="Times New Roman" w:hAnsi="Arial" w:cs="Arial"/>
          <w:sz w:val="24"/>
          <w:szCs w:val="24"/>
          <w:lang w:eastAsia="en-GB"/>
        </w:rPr>
        <w:t>and r</w:t>
      </w:r>
      <w:r w:rsidR="00C96670">
        <w:rPr>
          <w:rFonts w:ascii="Arial" w:eastAsia="Times New Roman" w:hAnsi="Arial" w:cs="Arial"/>
          <w:sz w:val="24"/>
          <w:szCs w:val="24"/>
          <w:lang w:eastAsia="en-GB"/>
        </w:rPr>
        <w:t xml:space="preserve">eligious </w:t>
      </w:r>
      <w:r>
        <w:rPr>
          <w:rFonts w:ascii="Arial" w:eastAsia="Times New Roman" w:hAnsi="Arial" w:cs="Arial"/>
          <w:sz w:val="24"/>
          <w:szCs w:val="24"/>
          <w:lang w:eastAsia="en-GB"/>
        </w:rPr>
        <w:t>factors that were in existence</w:t>
      </w:r>
      <w:r w:rsidR="00F42DF1">
        <w:rPr>
          <w:rFonts w:ascii="Arial" w:eastAsia="Times New Roman" w:hAnsi="Arial" w:cs="Arial"/>
          <w:sz w:val="24"/>
          <w:szCs w:val="24"/>
          <w:lang w:eastAsia="en-GB"/>
        </w:rPr>
        <w:t xml:space="preserve"> </w:t>
      </w:r>
      <w:r w:rsidR="000053E7">
        <w:rPr>
          <w:rFonts w:ascii="Arial" w:eastAsia="Times New Roman" w:hAnsi="Arial" w:cs="Arial"/>
          <w:sz w:val="24"/>
          <w:szCs w:val="24"/>
          <w:lang w:eastAsia="en-GB"/>
        </w:rPr>
        <w:t xml:space="preserve">at the relevant time </w:t>
      </w:r>
      <w:r w:rsidR="00F42DF1">
        <w:rPr>
          <w:rFonts w:ascii="Arial" w:eastAsia="Times New Roman" w:hAnsi="Arial" w:cs="Arial"/>
          <w:sz w:val="24"/>
          <w:szCs w:val="24"/>
          <w:lang w:eastAsia="en-GB"/>
        </w:rPr>
        <w:t xml:space="preserve">to enable it to mobilise. Its leaders have significantly </w:t>
      </w:r>
      <w:r w:rsidR="000A2D59">
        <w:rPr>
          <w:rFonts w:ascii="Arial" w:eastAsia="Times New Roman" w:hAnsi="Arial" w:cs="Arial"/>
          <w:sz w:val="24"/>
          <w:szCs w:val="24"/>
          <w:lang w:eastAsia="en-GB"/>
        </w:rPr>
        <w:t xml:space="preserve">impacted on its successes and indeed </w:t>
      </w:r>
      <w:r w:rsidR="00A678D3">
        <w:rPr>
          <w:rFonts w:ascii="Arial" w:eastAsia="Times New Roman" w:hAnsi="Arial" w:cs="Arial"/>
          <w:sz w:val="24"/>
          <w:szCs w:val="24"/>
          <w:lang w:eastAsia="en-GB"/>
        </w:rPr>
        <w:t xml:space="preserve">its </w:t>
      </w:r>
      <w:r w:rsidR="000A2D59">
        <w:rPr>
          <w:rFonts w:ascii="Arial" w:eastAsia="Times New Roman" w:hAnsi="Arial" w:cs="Arial"/>
          <w:sz w:val="24"/>
          <w:szCs w:val="24"/>
          <w:lang w:eastAsia="en-GB"/>
        </w:rPr>
        <w:t>fall in power</w:t>
      </w:r>
      <w:r w:rsidR="00A678D3">
        <w:rPr>
          <w:rFonts w:ascii="Arial" w:eastAsia="Times New Roman" w:hAnsi="Arial" w:cs="Arial"/>
          <w:sz w:val="24"/>
          <w:szCs w:val="24"/>
          <w:lang w:eastAsia="en-GB"/>
        </w:rPr>
        <w:t xml:space="preserve"> (proclaiming a Caliphate too early and without the agreement of Al Qaeda)</w:t>
      </w:r>
      <w:r w:rsidR="000A2D59">
        <w:rPr>
          <w:rFonts w:ascii="Arial" w:eastAsia="Times New Roman" w:hAnsi="Arial" w:cs="Arial"/>
          <w:sz w:val="24"/>
          <w:szCs w:val="24"/>
          <w:lang w:eastAsia="en-GB"/>
        </w:rPr>
        <w:t xml:space="preserve">. </w:t>
      </w:r>
    </w:p>
    <w:p w14:paraId="34C927CC" w14:textId="77B19887" w:rsidR="00367275" w:rsidRDefault="00012987" w:rsidP="002D5987">
      <w:pPr>
        <w:shd w:val="clear" w:color="auto" w:fill="FFFFFF"/>
        <w:spacing w:after="240" w:line="48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From my research, I have seen </w:t>
      </w:r>
      <w:r w:rsidR="005438EA">
        <w:rPr>
          <w:rFonts w:ascii="Arial" w:eastAsia="Times New Roman" w:hAnsi="Arial" w:cs="Arial"/>
          <w:sz w:val="24"/>
          <w:szCs w:val="24"/>
          <w:lang w:eastAsia="en-GB"/>
        </w:rPr>
        <w:t xml:space="preserve">that the terrorist group’s </w:t>
      </w:r>
      <w:r w:rsidR="000A2D59">
        <w:rPr>
          <w:rFonts w:ascii="Arial" w:eastAsia="Times New Roman" w:hAnsi="Arial" w:cs="Arial"/>
          <w:sz w:val="24"/>
          <w:szCs w:val="24"/>
          <w:lang w:eastAsia="en-GB"/>
        </w:rPr>
        <w:t xml:space="preserve">main strengths </w:t>
      </w:r>
      <w:r>
        <w:rPr>
          <w:rFonts w:ascii="Arial" w:eastAsia="Times New Roman" w:hAnsi="Arial" w:cs="Arial"/>
          <w:sz w:val="24"/>
          <w:szCs w:val="24"/>
          <w:lang w:eastAsia="en-GB"/>
        </w:rPr>
        <w:t>have been within its</w:t>
      </w:r>
      <w:r w:rsidR="000A2D59">
        <w:rPr>
          <w:rFonts w:ascii="Arial" w:eastAsia="Times New Roman" w:hAnsi="Arial" w:cs="Arial"/>
          <w:sz w:val="24"/>
          <w:szCs w:val="24"/>
          <w:lang w:eastAsia="en-GB"/>
        </w:rPr>
        <w:t xml:space="preserve"> strategic capabilities</w:t>
      </w:r>
      <w:r w:rsidR="00CB319E">
        <w:rPr>
          <w:rFonts w:ascii="Arial" w:eastAsia="Times New Roman" w:hAnsi="Arial" w:cs="Arial"/>
          <w:sz w:val="24"/>
          <w:szCs w:val="24"/>
          <w:lang w:eastAsia="en-GB"/>
        </w:rPr>
        <w:t xml:space="preserve">, </w:t>
      </w:r>
      <w:r w:rsidR="000A2D59">
        <w:rPr>
          <w:rFonts w:ascii="Arial" w:eastAsia="Times New Roman" w:hAnsi="Arial" w:cs="Arial"/>
          <w:sz w:val="24"/>
          <w:szCs w:val="24"/>
          <w:lang w:eastAsia="en-GB"/>
        </w:rPr>
        <w:t>as I have outlined, particularly its governance by fear and terror</w:t>
      </w:r>
      <w:r w:rsidR="005438EA">
        <w:rPr>
          <w:rFonts w:ascii="Arial" w:eastAsia="Times New Roman" w:hAnsi="Arial" w:cs="Arial"/>
          <w:sz w:val="24"/>
          <w:szCs w:val="24"/>
          <w:lang w:eastAsia="en-GB"/>
        </w:rPr>
        <w:t>. Coupled to this,</w:t>
      </w:r>
      <w:r w:rsidR="000A2D59">
        <w:rPr>
          <w:rFonts w:ascii="Arial" w:eastAsia="Times New Roman" w:hAnsi="Arial" w:cs="Arial"/>
          <w:sz w:val="24"/>
          <w:szCs w:val="24"/>
          <w:lang w:eastAsia="en-GB"/>
        </w:rPr>
        <w:t xml:space="preserve"> </w:t>
      </w:r>
      <w:r w:rsidR="005D79B3">
        <w:rPr>
          <w:rFonts w:ascii="Arial" w:eastAsia="Times New Roman" w:hAnsi="Arial" w:cs="Arial"/>
          <w:sz w:val="24"/>
          <w:szCs w:val="24"/>
          <w:lang w:eastAsia="en-GB"/>
        </w:rPr>
        <w:t xml:space="preserve">its intelligence </w:t>
      </w:r>
      <w:proofErr w:type="gramStart"/>
      <w:r w:rsidR="005D79B3">
        <w:rPr>
          <w:rFonts w:ascii="Arial" w:eastAsia="Times New Roman" w:hAnsi="Arial" w:cs="Arial"/>
          <w:sz w:val="24"/>
          <w:szCs w:val="24"/>
          <w:lang w:eastAsia="en-GB"/>
        </w:rPr>
        <w:t>capability</w:t>
      </w:r>
      <w:proofErr w:type="gramEnd"/>
      <w:r w:rsidR="005D79B3">
        <w:rPr>
          <w:rFonts w:ascii="Arial" w:eastAsia="Times New Roman" w:hAnsi="Arial" w:cs="Arial"/>
          <w:sz w:val="24"/>
          <w:szCs w:val="24"/>
          <w:lang w:eastAsia="en-GB"/>
        </w:rPr>
        <w:t xml:space="preserve"> and </w:t>
      </w:r>
      <w:r w:rsidR="000A2D59">
        <w:rPr>
          <w:rFonts w:ascii="Arial" w:eastAsia="Times New Roman" w:hAnsi="Arial" w:cs="Arial"/>
          <w:sz w:val="24"/>
          <w:szCs w:val="24"/>
          <w:lang w:eastAsia="en-GB"/>
        </w:rPr>
        <w:t xml:space="preserve">its intelligent use of on-line media, </w:t>
      </w:r>
      <w:r w:rsidR="00CB319E">
        <w:rPr>
          <w:rFonts w:ascii="Arial" w:eastAsia="Times New Roman" w:hAnsi="Arial" w:cs="Arial"/>
          <w:sz w:val="24"/>
          <w:szCs w:val="24"/>
          <w:lang w:eastAsia="en-GB"/>
        </w:rPr>
        <w:t xml:space="preserve">this being closely connected to its </w:t>
      </w:r>
      <w:r w:rsidR="000A2D59">
        <w:rPr>
          <w:rFonts w:ascii="Arial" w:eastAsia="Times New Roman" w:hAnsi="Arial" w:cs="Arial"/>
          <w:sz w:val="24"/>
          <w:szCs w:val="24"/>
          <w:lang w:eastAsia="en-GB"/>
        </w:rPr>
        <w:t>recruitment campaign</w:t>
      </w:r>
      <w:r w:rsidR="005D79B3">
        <w:rPr>
          <w:rFonts w:ascii="Arial" w:eastAsia="Times New Roman" w:hAnsi="Arial" w:cs="Arial"/>
          <w:sz w:val="24"/>
          <w:szCs w:val="24"/>
          <w:lang w:eastAsia="en-GB"/>
        </w:rPr>
        <w:t xml:space="preserve">, </w:t>
      </w:r>
      <w:r w:rsidR="00CB319E">
        <w:rPr>
          <w:rFonts w:ascii="Arial" w:eastAsia="Times New Roman" w:hAnsi="Arial" w:cs="Arial"/>
          <w:sz w:val="24"/>
          <w:szCs w:val="24"/>
          <w:lang w:eastAsia="en-GB"/>
        </w:rPr>
        <w:t xml:space="preserve">which successfully </w:t>
      </w:r>
      <w:r w:rsidR="005D79B3">
        <w:rPr>
          <w:rFonts w:ascii="Arial" w:eastAsia="Times New Roman" w:hAnsi="Arial" w:cs="Arial"/>
          <w:sz w:val="24"/>
          <w:szCs w:val="24"/>
          <w:lang w:eastAsia="en-GB"/>
        </w:rPr>
        <w:t>facilitat</w:t>
      </w:r>
      <w:r w:rsidR="00CB319E">
        <w:rPr>
          <w:rFonts w:ascii="Arial" w:eastAsia="Times New Roman" w:hAnsi="Arial" w:cs="Arial"/>
          <w:sz w:val="24"/>
          <w:szCs w:val="24"/>
          <w:lang w:eastAsia="en-GB"/>
        </w:rPr>
        <w:t>ed</w:t>
      </w:r>
      <w:r w:rsidR="000A2D59">
        <w:rPr>
          <w:rFonts w:ascii="Arial" w:eastAsia="Times New Roman" w:hAnsi="Arial" w:cs="Arial"/>
          <w:sz w:val="24"/>
          <w:szCs w:val="24"/>
          <w:lang w:eastAsia="en-GB"/>
        </w:rPr>
        <w:t xml:space="preserve"> the </w:t>
      </w:r>
      <w:r w:rsidR="005D79B3">
        <w:rPr>
          <w:rFonts w:ascii="Arial" w:eastAsia="Times New Roman" w:hAnsi="Arial" w:cs="Arial"/>
          <w:sz w:val="24"/>
          <w:szCs w:val="24"/>
          <w:lang w:eastAsia="en-GB"/>
        </w:rPr>
        <w:t xml:space="preserve">significant numbers who responded across the world in the </w:t>
      </w:r>
      <w:r w:rsidR="000A2D59">
        <w:rPr>
          <w:rFonts w:ascii="Arial" w:eastAsia="Times New Roman" w:hAnsi="Arial" w:cs="Arial"/>
          <w:sz w:val="24"/>
          <w:szCs w:val="24"/>
          <w:lang w:eastAsia="en-GB"/>
        </w:rPr>
        <w:t>call for arms</w:t>
      </w:r>
      <w:r w:rsidR="005438EA">
        <w:rPr>
          <w:rFonts w:ascii="Arial" w:eastAsia="Times New Roman" w:hAnsi="Arial" w:cs="Arial"/>
          <w:sz w:val="24"/>
          <w:szCs w:val="24"/>
          <w:lang w:eastAsia="en-GB"/>
        </w:rPr>
        <w:t xml:space="preserve">, </w:t>
      </w:r>
      <w:r w:rsidR="005D79B3">
        <w:rPr>
          <w:rFonts w:ascii="Arial" w:eastAsia="Times New Roman" w:hAnsi="Arial" w:cs="Arial"/>
          <w:sz w:val="24"/>
          <w:szCs w:val="24"/>
          <w:lang w:eastAsia="en-GB"/>
        </w:rPr>
        <w:t xml:space="preserve">many of </w:t>
      </w:r>
      <w:r w:rsidR="005438EA">
        <w:rPr>
          <w:rFonts w:ascii="Arial" w:eastAsia="Times New Roman" w:hAnsi="Arial" w:cs="Arial"/>
          <w:sz w:val="24"/>
          <w:szCs w:val="24"/>
          <w:lang w:eastAsia="en-GB"/>
        </w:rPr>
        <w:t>the</w:t>
      </w:r>
      <w:r w:rsidR="005D79B3">
        <w:rPr>
          <w:rFonts w:ascii="Arial" w:eastAsia="Times New Roman" w:hAnsi="Arial" w:cs="Arial"/>
          <w:sz w:val="24"/>
          <w:szCs w:val="24"/>
          <w:lang w:eastAsia="en-GB"/>
        </w:rPr>
        <w:t xml:space="preserve"> </w:t>
      </w:r>
      <w:r w:rsidR="000A2D59">
        <w:rPr>
          <w:rFonts w:ascii="Arial" w:eastAsia="Times New Roman" w:hAnsi="Arial" w:cs="Arial"/>
          <w:sz w:val="24"/>
          <w:szCs w:val="24"/>
          <w:lang w:eastAsia="en-GB"/>
        </w:rPr>
        <w:t>needed significance in their lives</w:t>
      </w:r>
      <w:r w:rsidR="00FB1703">
        <w:rPr>
          <w:rFonts w:ascii="Arial" w:eastAsia="Times New Roman" w:hAnsi="Arial" w:cs="Arial"/>
          <w:sz w:val="24"/>
          <w:szCs w:val="24"/>
          <w:lang w:eastAsia="en-GB"/>
        </w:rPr>
        <w:t xml:space="preserve">, all worked to conquer swathes of territory and </w:t>
      </w:r>
      <w:r w:rsidR="00E656AA">
        <w:rPr>
          <w:rFonts w:ascii="Arial" w:eastAsia="Times New Roman" w:hAnsi="Arial" w:cs="Arial"/>
          <w:sz w:val="24"/>
          <w:szCs w:val="24"/>
          <w:lang w:eastAsia="en-GB"/>
        </w:rPr>
        <w:t xml:space="preserve">indeed </w:t>
      </w:r>
      <w:r w:rsidR="00FB1703">
        <w:rPr>
          <w:rFonts w:ascii="Arial" w:eastAsia="Times New Roman" w:hAnsi="Arial" w:cs="Arial"/>
          <w:sz w:val="24"/>
          <w:szCs w:val="24"/>
          <w:lang w:eastAsia="en-GB"/>
        </w:rPr>
        <w:t>terrorise the world</w:t>
      </w:r>
      <w:r w:rsidR="000A2D59">
        <w:rPr>
          <w:rFonts w:ascii="Arial" w:eastAsia="Times New Roman" w:hAnsi="Arial" w:cs="Arial"/>
          <w:sz w:val="24"/>
          <w:szCs w:val="24"/>
          <w:lang w:eastAsia="en-GB"/>
        </w:rPr>
        <w:t>.</w:t>
      </w:r>
      <w:r w:rsidR="0066448B">
        <w:rPr>
          <w:rFonts w:ascii="Arial" w:eastAsia="Times New Roman" w:hAnsi="Arial" w:cs="Arial"/>
          <w:sz w:val="24"/>
          <w:szCs w:val="24"/>
          <w:lang w:eastAsia="en-GB"/>
        </w:rPr>
        <w:t xml:space="preserve"> </w:t>
      </w:r>
      <w:r w:rsidR="00FB0BE3">
        <w:rPr>
          <w:rFonts w:ascii="Arial" w:eastAsia="Times New Roman" w:hAnsi="Arial" w:cs="Arial"/>
          <w:sz w:val="24"/>
          <w:szCs w:val="24"/>
          <w:lang w:eastAsia="en-GB"/>
        </w:rPr>
        <w:t xml:space="preserve">The </w:t>
      </w:r>
      <w:r w:rsidR="00E656AA">
        <w:rPr>
          <w:rFonts w:ascii="Arial" w:eastAsia="Times New Roman" w:hAnsi="Arial" w:cs="Arial"/>
          <w:sz w:val="24"/>
          <w:szCs w:val="24"/>
          <w:lang w:eastAsia="en-GB"/>
        </w:rPr>
        <w:t>‘</w:t>
      </w:r>
      <w:r w:rsidR="00FB0BE3">
        <w:rPr>
          <w:rFonts w:ascii="Arial" w:eastAsia="Times New Roman" w:hAnsi="Arial" w:cs="Arial"/>
          <w:sz w:val="24"/>
          <w:szCs w:val="24"/>
          <w:lang w:eastAsia="en-GB"/>
        </w:rPr>
        <w:t>lone wolf</w:t>
      </w:r>
      <w:r w:rsidR="00E656AA">
        <w:rPr>
          <w:rFonts w:ascii="Arial" w:eastAsia="Times New Roman" w:hAnsi="Arial" w:cs="Arial"/>
          <w:sz w:val="24"/>
          <w:szCs w:val="24"/>
          <w:lang w:eastAsia="en-GB"/>
        </w:rPr>
        <w:t>’</w:t>
      </w:r>
      <w:r w:rsidR="00FB0BE3">
        <w:rPr>
          <w:rFonts w:ascii="Arial" w:eastAsia="Times New Roman" w:hAnsi="Arial" w:cs="Arial"/>
          <w:sz w:val="24"/>
          <w:szCs w:val="24"/>
          <w:lang w:eastAsia="en-GB"/>
        </w:rPr>
        <w:t xml:space="preserve"> and </w:t>
      </w:r>
      <w:r w:rsidR="00E656AA">
        <w:rPr>
          <w:rFonts w:ascii="Arial" w:eastAsia="Times New Roman" w:hAnsi="Arial" w:cs="Arial"/>
          <w:sz w:val="24"/>
          <w:szCs w:val="24"/>
          <w:lang w:eastAsia="en-GB"/>
        </w:rPr>
        <w:t>‘</w:t>
      </w:r>
      <w:r w:rsidR="00FB0BE3">
        <w:rPr>
          <w:rFonts w:ascii="Arial" w:eastAsia="Times New Roman" w:hAnsi="Arial" w:cs="Arial"/>
          <w:sz w:val="24"/>
          <w:szCs w:val="24"/>
          <w:lang w:eastAsia="en-GB"/>
        </w:rPr>
        <w:t>pack wolf</w:t>
      </w:r>
      <w:r w:rsidR="00E656AA">
        <w:rPr>
          <w:rFonts w:ascii="Arial" w:eastAsia="Times New Roman" w:hAnsi="Arial" w:cs="Arial"/>
          <w:sz w:val="24"/>
          <w:szCs w:val="24"/>
          <w:lang w:eastAsia="en-GB"/>
        </w:rPr>
        <w:t>’</w:t>
      </w:r>
      <w:r w:rsidR="00FB0BE3">
        <w:rPr>
          <w:rFonts w:ascii="Arial" w:eastAsia="Times New Roman" w:hAnsi="Arial" w:cs="Arial"/>
          <w:sz w:val="24"/>
          <w:szCs w:val="24"/>
          <w:lang w:eastAsia="en-GB"/>
        </w:rPr>
        <w:t xml:space="preserve"> attack methodology, with its </w:t>
      </w:r>
      <w:r w:rsidR="00BA539C">
        <w:rPr>
          <w:rFonts w:ascii="Arial" w:eastAsia="Times New Roman" w:hAnsi="Arial" w:cs="Arial"/>
          <w:sz w:val="24"/>
          <w:szCs w:val="24"/>
          <w:lang w:eastAsia="en-GB"/>
        </w:rPr>
        <w:t>far-reaching</w:t>
      </w:r>
      <w:r w:rsidR="00FB0BE3">
        <w:rPr>
          <w:rFonts w:ascii="Arial" w:eastAsia="Times New Roman" w:hAnsi="Arial" w:cs="Arial"/>
          <w:sz w:val="24"/>
          <w:szCs w:val="24"/>
          <w:lang w:eastAsia="en-GB"/>
        </w:rPr>
        <w:t xml:space="preserve"> tentacles across the world, gives </w:t>
      </w:r>
      <w:r w:rsidR="00136ED0">
        <w:rPr>
          <w:rFonts w:ascii="Arial" w:eastAsia="Times New Roman" w:hAnsi="Arial" w:cs="Arial"/>
          <w:sz w:val="24"/>
          <w:szCs w:val="24"/>
          <w:lang w:eastAsia="en-GB"/>
        </w:rPr>
        <w:t xml:space="preserve">IS </w:t>
      </w:r>
      <w:r w:rsidR="00FB0BE3">
        <w:rPr>
          <w:rFonts w:ascii="Arial" w:eastAsia="Times New Roman" w:hAnsi="Arial" w:cs="Arial"/>
          <w:sz w:val="24"/>
          <w:szCs w:val="24"/>
          <w:lang w:eastAsia="en-GB"/>
        </w:rPr>
        <w:t>it its uniqueness as a terrorist organisation</w:t>
      </w:r>
      <w:r w:rsidR="00BA539C">
        <w:rPr>
          <w:rFonts w:ascii="Arial" w:eastAsia="Times New Roman" w:hAnsi="Arial" w:cs="Arial"/>
          <w:sz w:val="24"/>
          <w:szCs w:val="24"/>
          <w:lang w:eastAsia="en-GB"/>
        </w:rPr>
        <w:t xml:space="preserve">, this never being far away and </w:t>
      </w:r>
      <w:r w:rsidR="007F06C7">
        <w:rPr>
          <w:rFonts w:ascii="Arial" w:eastAsia="Times New Roman" w:hAnsi="Arial" w:cs="Arial"/>
          <w:sz w:val="24"/>
          <w:szCs w:val="24"/>
          <w:lang w:eastAsia="en-GB"/>
        </w:rPr>
        <w:t>engendering</w:t>
      </w:r>
      <w:r w:rsidR="00BA539C">
        <w:rPr>
          <w:rFonts w:ascii="Arial" w:eastAsia="Times New Roman" w:hAnsi="Arial" w:cs="Arial"/>
          <w:sz w:val="24"/>
          <w:szCs w:val="24"/>
          <w:lang w:eastAsia="en-GB"/>
        </w:rPr>
        <w:t xml:space="preserve"> in the ordinary mind </w:t>
      </w:r>
      <w:r w:rsidR="00D708BF">
        <w:rPr>
          <w:rFonts w:ascii="Arial" w:eastAsia="Times New Roman" w:hAnsi="Arial" w:cs="Arial"/>
          <w:sz w:val="24"/>
          <w:szCs w:val="24"/>
          <w:lang w:eastAsia="en-GB"/>
        </w:rPr>
        <w:t xml:space="preserve">a chilling thought of </w:t>
      </w:r>
      <w:r w:rsidR="007F06C7">
        <w:rPr>
          <w:rFonts w:ascii="Arial" w:eastAsia="Times New Roman" w:hAnsi="Arial" w:cs="Arial"/>
          <w:sz w:val="24"/>
          <w:szCs w:val="24"/>
          <w:lang w:eastAsia="en-GB"/>
        </w:rPr>
        <w:t>‘</w:t>
      </w:r>
      <w:r w:rsidR="00BA539C">
        <w:rPr>
          <w:rFonts w:ascii="Arial" w:eastAsia="Times New Roman" w:hAnsi="Arial" w:cs="Arial"/>
          <w:sz w:val="24"/>
          <w:szCs w:val="24"/>
          <w:lang w:eastAsia="en-GB"/>
        </w:rPr>
        <w:t>when next will they attack</w:t>
      </w:r>
      <w:r w:rsidR="00BA4133">
        <w:rPr>
          <w:rFonts w:ascii="Arial" w:eastAsia="Times New Roman" w:hAnsi="Arial" w:cs="Arial"/>
          <w:sz w:val="24"/>
          <w:szCs w:val="24"/>
          <w:lang w:eastAsia="en-GB"/>
        </w:rPr>
        <w:t>?</w:t>
      </w:r>
      <w:r w:rsidR="007F06C7">
        <w:rPr>
          <w:rFonts w:ascii="Arial" w:eastAsia="Times New Roman" w:hAnsi="Arial" w:cs="Arial"/>
          <w:sz w:val="24"/>
          <w:szCs w:val="24"/>
          <w:lang w:eastAsia="en-GB"/>
        </w:rPr>
        <w:t>’</w:t>
      </w:r>
      <w:r w:rsidR="00BA539C">
        <w:rPr>
          <w:rFonts w:ascii="Arial" w:eastAsia="Times New Roman" w:hAnsi="Arial" w:cs="Arial"/>
          <w:sz w:val="24"/>
          <w:szCs w:val="24"/>
          <w:lang w:eastAsia="en-GB"/>
        </w:rPr>
        <w:t xml:space="preserve">. </w:t>
      </w:r>
    </w:p>
    <w:p w14:paraId="3CC8DF79" w14:textId="1452AB19" w:rsidR="00DC49B2" w:rsidRDefault="00DC49B2" w:rsidP="00DC49B2">
      <w:pPr>
        <w:tabs>
          <w:tab w:val="left" w:pos="2616"/>
        </w:tabs>
        <w:spacing w:after="240" w:line="480" w:lineRule="auto"/>
        <w:jc w:val="both"/>
        <w:rPr>
          <w:rFonts w:ascii="Arial" w:hAnsi="Arial" w:cs="Arial"/>
          <w:b/>
          <w:bCs/>
          <w:sz w:val="24"/>
          <w:szCs w:val="24"/>
        </w:rPr>
      </w:pPr>
    </w:p>
    <w:p w14:paraId="427AA99C" w14:textId="77777777" w:rsidR="00426309" w:rsidRDefault="00426309" w:rsidP="00DC49B2">
      <w:pPr>
        <w:tabs>
          <w:tab w:val="left" w:pos="2616"/>
        </w:tabs>
        <w:spacing w:after="240" w:line="480" w:lineRule="auto"/>
        <w:jc w:val="both"/>
        <w:rPr>
          <w:rFonts w:ascii="Arial" w:hAnsi="Arial" w:cs="Arial"/>
          <w:b/>
          <w:bCs/>
          <w:sz w:val="24"/>
          <w:szCs w:val="24"/>
        </w:rPr>
      </w:pPr>
    </w:p>
    <w:p w14:paraId="598255A8" w14:textId="77777777" w:rsidR="002D5987" w:rsidRDefault="002D5987" w:rsidP="002D5987">
      <w:pPr>
        <w:spacing w:after="240" w:line="480" w:lineRule="auto"/>
        <w:jc w:val="both"/>
        <w:rPr>
          <w:rFonts w:ascii="Arial" w:hAnsi="Arial" w:cs="Arial"/>
          <w:b/>
          <w:bCs/>
          <w:sz w:val="24"/>
          <w:szCs w:val="24"/>
        </w:rPr>
      </w:pPr>
      <w:r w:rsidRPr="00ED775A">
        <w:rPr>
          <w:rFonts w:ascii="Arial" w:hAnsi="Arial" w:cs="Arial"/>
          <w:b/>
          <w:bCs/>
          <w:sz w:val="24"/>
          <w:szCs w:val="24"/>
        </w:rPr>
        <w:lastRenderedPageBreak/>
        <w:t>References</w:t>
      </w:r>
    </w:p>
    <w:p w14:paraId="2ABBE8C8" w14:textId="77777777" w:rsidR="00A70827" w:rsidRPr="00C056F7" w:rsidRDefault="00A70827" w:rsidP="002D5987">
      <w:pPr>
        <w:pStyle w:val="NormalWeb"/>
        <w:numPr>
          <w:ilvl w:val="0"/>
          <w:numId w:val="5"/>
        </w:numPr>
        <w:shd w:val="clear" w:color="auto" w:fill="FFFFFF"/>
        <w:spacing w:before="300" w:beforeAutospacing="0" w:after="240" w:afterAutospacing="0" w:line="480" w:lineRule="auto"/>
        <w:jc w:val="both"/>
        <w:rPr>
          <w:rFonts w:ascii="Arial" w:hAnsi="Arial" w:cs="Arial"/>
        </w:rPr>
      </w:pPr>
    </w:p>
    <w:p w14:paraId="05DE164E" w14:textId="77777777" w:rsidR="00A70827" w:rsidRDefault="00A70827"/>
    <w:p w14:paraId="340A530D" w14:textId="77777777" w:rsidR="00A70827" w:rsidRPr="009A7802" w:rsidRDefault="00A70827" w:rsidP="002D5987">
      <w:pPr>
        <w:pStyle w:val="ListParagraph"/>
        <w:numPr>
          <w:ilvl w:val="0"/>
          <w:numId w:val="5"/>
        </w:numPr>
        <w:spacing w:after="240" w:line="480" w:lineRule="auto"/>
        <w:jc w:val="both"/>
        <w:rPr>
          <w:rFonts w:ascii="Arial" w:hAnsi="Arial" w:cs="Arial"/>
          <w:b/>
          <w:bCs/>
          <w:sz w:val="24"/>
          <w:szCs w:val="24"/>
        </w:rPr>
      </w:pPr>
      <w:r>
        <w:rPr>
          <w:rFonts w:ascii="Arial" w:hAnsi="Arial" w:cs="Arial"/>
          <w:sz w:val="24"/>
          <w:szCs w:val="24"/>
        </w:rPr>
        <w:t xml:space="preserve">(Quoted in D.J. Whittaker (ed). </w:t>
      </w:r>
      <w:r>
        <w:rPr>
          <w:rFonts w:ascii="Arial" w:hAnsi="Arial" w:cs="Arial"/>
          <w:i/>
          <w:iCs/>
          <w:sz w:val="24"/>
          <w:szCs w:val="24"/>
        </w:rPr>
        <w:t xml:space="preserve"> The Terrorism Reader </w:t>
      </w:r>
      <w:r>
        <w:rPr>
          <w:rFonts w:ascii="Arial" w:hAnsi="Arial" w:cs="Arial"/>
          <w:sz w:val="24"/>
          <w:szCs w:val="24"/>
        </w:rPr>
        <w:t>(London: Routledge, 2003; 1</w:t>
      </w:r>
      <w:r w:rsidRPr="00396E6E">
        <w:rPr>
          <w:rFonts w:ascii="Arial" w:hAnsi="Arial" w:cs="Arial"/>
          <w:sz w:val="24"/>
          <w:szCs w:val="24"/>
          <w:vertAlign w:val="superscript"/>
        </w:rPr>
        <w:t>st</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2001), p.3.).</w:t>
      </w:r>
    </w:p>
    <w:p w14:paraId="0B20F3B7" w14:textId="77777777" w:rsidR="00A70827" w:rsidRPr="00DA5290" w:rsidRDefault="00A70827" w:rsidP="002D5987">
      <w:pPr>
        <w:pStyle w:val="ListParagraph"/>
        <w:numPr>
          <w:ilvl w:val="0"/>
          <w:numId w:val="5"/>
        </w:numPr>
        <w:spacing w:after="240" w:line="480" w:lineRule="auto"/>
        <w:jc w:val="both"/>
        <w:rPr>
          <w:rFonts w:ascii="Arial" w:hAnsi="Arial" w:cs="Arial"/>
          <w:b/>
          <w:bCs/>
          <w:sz w:val="24"/>
          <w:szCs w:val="24"/>
        </w:rPr>
      </w:pPr>
      <w:r>
        <w:rPr>
          <w:rFonts w:ascii="Arial" w:hAnsi="Arial" w:cs="Arial"/>
          <w:sz w:val="24"/>
          <w:szCs w:val="24"/>
        </w:rPr>
        <w:t xml:space="preserve">Blake, C. et al. (2012) </w:t>
      </w:r>
      <w:r>
        <w:rPr>
          <w:rFonts w:ascii="Arial" w:hAnsi="Arial" w:cs="Arial"/>
          <w:i/>
          <w:iCs/>
          <w:sz w:val="24"/>
          <w:szCs w:val="24"/>
        </w:rPr>
        <w:t xml:space="preserve">Policing Terrorism, </w:t>
      </w:r>
      <w:r w:rsidRPr="00863214">
        <w:rPr>
          <w:rFonts w:ascii="Arial" w:hAnsi="Arial" w:cs="Arial"/>
          <w:sz w:val="24"/>
          <w:szCs w:val="24"/>
        </w:rPr>
        <w:t>London: Sage.</w:t>
      </w:r>
      <w:r>
        <w:rPr>
          <w:rFonts w:ascii="Arial" w:hAnsi="Arial" w:cs="Arial"/>
          <w:sz w:val="24"/>
          <w:szCs w:val="24"/>
        </w:rPr>
        <w:t xml:space="preserve"> </w:t>
      </w:r>
    </w:p>
    <w:p w14:paraId="0A326CBB" w14:textId="77777777" w:rsidR="00A70827" w:rsidRDefault="00A70827" w:rsidP="002D5987">
      <w:pPr>
        <w:pStyle w:val="NormalWeb"/>
        <w:numPr>
          <w:ilvl w:val="0"/>
          <w:numId w:val="5"/>
        </w:numPr>
        <w:shd w:val="clear" w:color="auto" w:fill="FFFFFF"/>
        <w:spacing w:before="300" w:beforeAutospacing="0" w:after="240" w:afterAutospacing="0" w:line="480" w:lineRule="auto"/>
        <w:jc w:val="both"/>
        <w:rPr>
          <w:rFonts w:ascii="Arial" w:hAnsi="Arial" w:cs="Arial"/>
        </w:rPr>
      </w:pPr>
      <w:r>
        <w:rPr>
          <w:rFonts w:ascii="Arial" w:hAnsi="Arial" w:cs="Arial"/>
        </w:rPr>
        <w:t xml:space="preserve">CPS (2017), Terrorism, Available at: </w:t>
      </w:r>
      <w:hyperlink r:id="rId10" w:history="1">
        <w:r w:rsidRPr="00CA342F">
          <w:rPr>
            <w:rStyle w:val="Hyperlink"/>
            <w:rFonts w:ascii="Arial" w:hAnsi="Arial" w:cs="Arial"/>
          </w:rPr>
          <w:t>https://www.cps.gov.uk/crime-info/terrorism</w:t>
        </w:r>
      </w:hyperlink>
      <w:r>
        <w:rPr>
          <w:rFonts w:ascii="Arial" w:hAnsi="Arial" w:cs="Arial"/>
        </w:rPr>
        <w:t xml:space="preserve"> (Accessed: 11</w:t>
      </w:r>
      <w:r w:rsidRPr="00A9353C">
        <w:rPr>
          <w:rFonts w:ascii="Arial" w:hAnsi="Arial" w:cs="Arial"/>
          <w:vertAlign w:val="superscript"/>
        </w:rPr>
        <w:t>th</w:t>
      </w:r>
      <w:r>
        <w:rPr>
          <w:rFonts w:ascii="Arial" w:hAnsi="Arial" w:cs="Arial"/>
        </w:rPr>
        <w:t xml:space="preserve"> November 2021).</w:t>
      </w:r>
    </w:p>
    <w:p w14:paraId="4B81ECB8" w14:textId="77777777" w:rsidR="00A70827" w:rsidRPr="00451EC6" w:rsidRDefault="00A70827" w:rsidP="002D5987">
      <w:pPr>
        <w:pStyle w:val="ListParagraph"/>
        <w:numPr>
          <w:ilvl w:val="0"/>
          <w:numId w:val="5"/>
        </w:numPr>
        <w:spacing w:after="240" w:line="480" w:lineRule="auto"/>
        <w:jc w:val="both"/>
        <w:rPr>
          <w:rFonts w:ascii="Arial" w:hAnsi="Arial" w:cs="Arial"/>
          <w:b/>
          <w:bCs/>
          <w:sz w:val="24"/>
          <w:szCs w:val="24"/>
        </w:rPr>
      </w:pPr>
      <w:r>
        <w:rPr>
          <w:rFonts w:ascii="Arial" w:hAnsi="Arial" w:cs="Arial"/>
          <w:sz w:val="24"/>
          <w:szCs w:val="24"/>
        </w:rPr>
        <w:t xml:space="preserve">English, R. (2009) </w:t>
      </w:r>
      <w:r w:rsidRPr="00451EC6">
        <w:rPr>
          <w:rFonts w:ascii="Arial" w:hAnsi="Arial" w:cs="Arial"/>
          <w:i/>
          <w:iCs/>
          <w:sz w:val="24"/>
          <w:szCs w:val="24"/>
        </w:rPr>
        <w:t>‘Terrorism, How to Respond’</w:t>
      </w:r>
      <w:r>
        <w:rPr>
          <w:rFonts w:ascii="Arial" w:hAnsi="Arial" w:cs="Arial"/>
          <w:i/>
          <w:iCs/>
          <w:sz w:val="24"/>
          <w:szCs w:val="24"/>
        </w:rPr>
        <w:t>,</w:t>
      </w:r>
      <w:r>
        <w:rPr>
          <w:rFonts w:ascii="Arial" w:hAnsi="Arial" w:cs="Arial"/>
          <w:sz w:val="24"/>
          <w:szCs w:val="24"/>
        </w:rPr>
        <w:t xml:space="preserve"> 1</w:t>
      </w:r>
      <w:r w:rsidRPr="00F93071">
        <w:rPr>
          <w:rFonts w:ascii="Arial" w:hAnsi="Arial" w:cs="Arial"/>
          <w:sz w:val="24"/>
          <w:szCs w:val="24"/>
          <w:vertAlign w:val="superscript"/>
        </w:rPr>
        <w:t>st</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Oxford University Press</w:t>
      </w:r>
    </w:p>
    <w:p w14:paraId="52631DD1" w14:textId="77777777" w:rsidR="00A70827" w:rsidRDefault="00A70827" w:rsidP="002D5987">
      <w:pPr>
        <w:pStyle w:val="NormalWeb"/>
        <w:numPr>
          <w:ilvl w:val="0"/>
          <w:numId w:val="5"/>
        </w:numPr>
        <w:shd w:val="clear" w:color="auto" w:fill="FFFFFF"/>
        <w:spacing w:before="300" w:beforeAutospacing="0" w:after="240" w:afterAutospacing="0" w:line="480" w:lineRule="auto"/>
        <w:jc w:val="both"/>
        <w:rPr>
          <w:rFonts w:ascii="Arial" w:hAnsi="Arial" w:cs="Arial"/>
        </w:rPr>
      </w:pPr>
      <w:r>
        <w:rPr>
          <w:rFonts w:ascii="Arial" w:eastAsiaTheme="minorHAnsi" w:hAnsi="Arial" w:cs="Arial"/>
          <w:lang w:eastAsia="en-US"/>
        </w:rPr>
        <w:t xml:space="preserve"> History.Com Editors (2017) </w:t>
      </w:r>
      <w:r w:rsidRPr="004D3C95">
        <w:rPr>
          <w:rFonts w:ascii="Arial" w:eastAsiaTheme="minorHAnsi" w:hAnsi="Arial" w:cs="Arial"/>
          <w:i/>
          <w:iCs/>
          <w:lang w:eastAsia="en-US"/>
        </w:rPr>
        <w:t>ISIS</w:t>
      </w:r>
      <w:r>
        <w:rPr>
          <w:rFonts w:ascii="Arial" w:eastAsiaTheme="minorHAnsi" w:hAnsi="Arial" w:cs="Arial"/>
          <w:i/>
          <w:iCs/>
          <w:lang w:eastAsia="en-US"/>
        </w:rPr>
        <w:t xml:space="preserve">. </w:t>
      </w:r>
      <w:r>
        <w:rPr>
          <w:rFonts w:ascii="Arial" w:eastAsiaTheme="minorHAnsi" w:hAnsi="Arial" w:cs="Arial"/>
          <w:lang w:eastAsia="en-US"/>
        </w:rPr>
        <w:t xml:space="preserve">Available at: </w:t>
      </w:r>
      <w:r w:rsidRPr="00C056F7">
        <w:rPr>
          <w:rFonts w:ascii="Arial" w:eastAsiaTheme="minorHAnsi" w:hAnsi="Arial" w:cs="Arial"/>
          <w:lang w:eastAsia="en-US"/>
        </w:rPr>
        <w:t xml:space="preserve"> </w:t>
      </w:r>
      <w:hyperlink r:id="rId11" w:history="1">
        <w:r w:rsidRPr="00CA342F">
          <w:rPr>
            <w:rStyle w:val="Hyperlink"/>
            <w:rFonts w:ascii="Arial" w:hAnsi="Arial" w:cs="Arial"/>
          </w:rPr>
          <w:t>https://www.history.com/topics/21st-century/isis</w:t>
        </w:r>
      </w:hyperlink>
      <w:r>
        <w:rPr>
          <w:rFonts w:ascii="Arial" w:hAnsi="Arial" w:cs="Arial"/>
        </w:rPr>
        <w:t xml:space="preserve"> (Accessed: 12</w:t>
      </w:r>
      <w:r w:rsidRPr="004D3C95">
        <w:rPr>
          <w:rFonts w:ascii="Arial" w:hAnsi="Arial" w:cs="Arial"/>
          <w:vertAlign w:val="superscript"/>
        </w:rPr>
        <w:t>th</w:t>
      </w:r>
      <w:r>
        <w:rPr>
          <w:rFonts w:ascii="Arial" w:hAnsi="Arial" w:cs="Arial"/>
        </w:rPr>
        <w:t xml:space="preserve"> November 2021).</w:t>
      </w:r>
    </w:p>
    <w:p w14:paraId="3F7BC600" w14:textId="77777777" w:rsidR="00A70827" w:rsidRDefault="00A70827" w:rsidP="002D5987">
      <w:pPr>
        <w:pStyle w:val="NormalWeb"/>
        <w:numPr>
          <w:ilvl w:val="0"/>
          <w:numId w:val="5"/>
        </w:numPr>
        <w:shd w:val="clear" w:color="auto" w:fill="FFFFFF"/>
        <w:spacing w:before="300" w:beforeAutospacing="0" w:after="240" w:afterAutospacing="0" w:line="480" w:lineRule="auto"/>
        <w:jc w:val="both"/>
        <w:rPr>
          <w:rFonts w:ascii="Arial" w:hAnsi="Arial" w:cs="Arial"/>
        </w:rPr>
      </w:pPr>
      <w:r>
        <w:rPr>
          <w:rFonts w:ascii="Arial" w:hAnsi="Arial" w:cs="Arial"/>
        </w:rPr>
        <w:t xml:space="preserve">Home Office  (2016), </w:t>
      </w:r>
      <w:r w:rsidRPr="00EA26B6">
        <w:rPr>
          <w:rFonts w:ascii="Arial" w:hAnsi="Arial" w:cs="Arial"/>
          <w:i/>
          <w:iCs/>
        </w:rPr>
        <w:t xml:space="preserve">Proscribed </w:t>
      </w:r>
      <w:r>
        <w:rPr>
          <w:rFonts w:ascii="Arial" w:hAnsi="Arial" w:cs="Arial"/>
          <w:i/>
          <w:iCs/>
        </w:rPr>
        <w:t>t</w:t>
      </w:r>
      <w:r w:rsidRPr="00EA26B6">
        <w:rPr>
          <w:rFonts w:ascii="Arial" w:hAnsi="Arial" w:cs="Arial"/>
          <w:i/>
          <w:iCs/>
        </w:rPr>
        <w:t>errorist groups or organisations</w:t>
      </w:r>
      <w:r>
        <w:rPr>
          <w:rFonts w:ascii="Arial" w:hAnsi="Arial" w:cs="Arial"/>
        </w:rPr>
        <w:t>, Available at:</w:t>
      </w:r>
      <w:r w:rsidRPr="00B337FA">
        <w:t xml:space="preserve"> </w:t>
      </w:r>
      <w:hyperlink r:id="rId12" w:history="1">
        <w:r w:rsidRPr="00FF109D">
          <w:rPr>
            <w:rStyle w:val="Hyperlink"/>
            <w:rFonts w:ascii="Arial" w:hAnsi="Arial" w:cs="Arial"/>
          </w:rPr>
          <w:t>https://www.gov.uk/government/publications/proscribed-terror-groups-or-organisations--2/proscribed-terrorist-groups-or-organisations-accessible-version</w:t>
        </w:r>
      </w:hyperlink>
      <w:r w:rsidRPr="00FF109D">
        <w:rPr>
          <w:rFonts w:ascii="Arial" w:hAnsi="Arial" w:cs="Arial"/>
        </w:rPr>
        <w:t>)</w:t>
      </w:r>
      <w:r>
        <w:rPr>
          <w:rFonts w:ascii="Arial" w:hAnsi="Arial" w:cs="Arial"/>
        </w:rPr>
        <w:t xml:space="preserve"> (Accessed: 11</w:t>
      </w:r>
      <w:r w:rsidRPr="00B337FA">
        <w:rPr>
          <w:rFonts w:ascii="Arial" w:hAnsi="Arial" w:cs="Arial"/>
          <w:vertAlign w:val="superscript"/>
        </w:rPr>
        <w:t>th</w:t>
      </w:r>
      <w:r>
        <w:rPr>
          <w:rFonts w:ascii="Arial" w:hAnsi="Arial" w:cs="Arial"/>
        </w:rPr>
        <w:t xml:space="preserve"> November 2021).</w:t>
      </w:r>
    </w:p>
    <w:p w14:paraId="0A67B722" w14:textId="77777777" w:rsidR="00A70827" w:rsidRPr="00F35BF9" w:rsidRDefault="00A70827" w:rsidP="00F35BF9">
      <w:pPr>
        <w:pStyle w:val="western"/>
        <w:numPr>
          <w:ilvl w:val="0"/>
          <w:numId w:val="5"/>
        </w:numPr>
        <w:spacing w:after="240" w:afterAutospacing="0" w:line="480" w:lineRule="auto"/>
        <w:jc w:val="both"/>
        <w:rPr>
          <w:rFonts w:ascii="Arial" w:hAnsi="Arial" w:cs="Arial"/>
          <w:color w:val="000000"/>
        </w:rPr>
      </w:pPr>
      <w:r w:rsidRPr="00F35BF9">
        <w:rPr>
          <w:rFonts w:ascii="Arial" w:hAnsi="Arial" w:cs="Arial"/>
          <w:color w:val="000000"/>
        </w:rPr>
        <w:t xml:space="preserve">Investigative Journalism. </w:t>
      </w:r>
      <w:r w:rsidRPr="00F35BF9">
        <w:rPr>
          <w:rFonts w:ascii="Arial" w:hAnsi="Arial" w:cs="Arial"/>
          <w:color w:val="000000"/>
        </w:rPr>
        <w:t>Isis and its military tactics (November 2014)</w:t>
      </w:r>
      <w:r w:rsidRPr="00F35BF9">
        <w:rPr>
          <w:rFonts w:ascii="Arial" w:hAnsi="Arial" w:cs="Arial"/>
          <w:color w:val="000000"/>
        </w:rPr>
        <w:t xml:space="preserve"> Available at: </w:t>
      </w:r>
      <w:hyperlink r:id="rId13" w:history="1">
        <w:r w:rsidRPr="00F35BF9">
          <w:rPr>
            <w:rStyle w:val="Hyperlink"/>
            <w:rFonts w:ascii="Arial" w:eastAsiaTheme="minorHAnsi" w:hAnsi="Arial" w:cs="Arial"/>
            <w:lang w:eastAsia="en-US"/>
          </w:rPr>
          <w:t>https://www.invisible-dog.com/isis_tactics_eng.html</w:t>
        </w:r>
      </w:hyperlink>
      <w:r w:rsidRPr="00F35BF9">
        <w:rPr>
          <w:rFonts w:ascii="Arial" w:eastAsiaTheme="minorHAnsi" w:hAnsi="Arial" w:cs="Arial"/>
          <w:lang w:eastAsia="en-US"/>
        </w:rPr>
        <w:t xml:space="preserve"> (Accessed: 12</w:t>
      </w:r>
      <w:r w:rsidRPr="00F35BF9">
        <w:rPr>
          <w:rFonts w:ascii="Arial" w:eastAsiaTheme="minorHAnsi" w:hAnsi="Arial" w:cs="Arial"/>
          <w:vertAlign w:val="superscript"/>
          <w:lang w:eastAsia="en-US"/>
        </w:rPr>
        <w:t>th</w:t>
      </w:r>
      <w:r w:rsidRPr="00F35BF9">
        <w:rPr>
          <w:rFonts w:ascii="Arial" w:eastAsiaTheme="minorHAnsi" w:hAnsi="Arial" w:cs="Arial"/>
          <w:lang w:eastAsia="en-US"/>
        </w:rPr>
        <w:t xml:space="preserve"> November 2021).</w:t>
      </w:r>
    </w:p>
    <w:p w14:paraId="47E9519E" w14:textId="77777777" w:rsidR="00A70827" w:rsidRPr="00C762AA" w:rsidRDefault="00A70827" w:rsidP="00C762AA">
      <w:pPr>
        <w:pStyle w:val="ListParagraph"/>
        <w:numPr>
          <w:ilvl w:val="0"/>
          <w:numId w:val="5"/>
        </w:numPr>
        <w:shd w:val="clear" w:color="auto" w:fill="FFFFFF"/>
        <w:spacing w:before="450" w:after="240" w:line="480" w:lineRule="auto"/>
        <w:jc w:val="both"/>
        <w:rPr>
          <w:rFonts w:ascii="Arial" w:hAnsi="Arial" w:cs="Arial"/>
          <w:sz w:val="24"/>
          <w:szCs w:val="24"/>
        </w:rPr>
      </w:pPr>
      <w:r w:rsidRPr="00BD6BC5">
        <w:rPr>
          <w:rFonts w:ascii="Arial" w:hAnsi="Arial" w:cs="Arial"/>
          <w:sz w:val="24"/>
          <w:szCs w:val="24"/>
        </w:rPr>
        <w:lastRenderedPageBreak/>
        <w:t xml:space="preserve">ISIS Financing </w:t>
      </w:r>
      <w:r>
        <w:rPr>
          <w:rFonts w:ascii="Arial" w:hAnsi="Arial" w:cs="Arial"/>
          <w:sz w:val="24"/>
          <w:szCs w:val="24"/>
        </w:rPr>
        <w:t xml:space="preserve">2015, Centre for the Analysis of Terrorism. Available at: </w:t>
      </w:r>
      <w:hyperlink r:id="rId14" w:history="1">
        <w:r w:rsidRPr="00CA342F">
          <w:rPr>
            <w:rStyle w:val="Hyperlink"/>
            <w:rFonts w:ascii="Arial" w:hAnsi="Arial" w:cs="Arial"/>
            <w:sz w:val="24"/>
            <w:szCs w:val="24"/>
          </w:rPr>
          <w:t>http://www.cat-int.org/wp-content/uploads/2016/06/ISIS-Financing-2015-Report.pdf</w:t>
        </w:r>
      </w:hyperlink>
      <w:r>
        <w:rPr>
          <w:rFonts w:ascii="Arial" w:hAnsi="Arial" w:cs="Arial"/>
          <w:sz w:val="24"/>
          <w:szCs w:val="24"/>
        </w:rPr>
        <w:t xml:space="preserve"> (Accessed: 12</w:t>
      </w:r>
      <w:r w:rsidRPr="00881BBD">
        <w:rPr>
          <w:rFonts w:ascii="Arial" w:hAnsi="Arial" w:cs="Arial"/>
          <w:sz w:val="24"/>
          <w:szCs w:val="24"/>
          <w:vertAlign w:val="superscript"/>
        </w:rPr>
        <w:t>th</w:t>
      </w:r>
      <w:r>
        <w:rPr>
          <w:rFonts w:ascii="Arial" w:hAnsi="Arial" w:cs="Arial"/>
          <w:sz w:val="24"/>
          <w:szCs w:val="24"/>
        </w:rPr>
        <w:t xml:space="preserve"> November 2021).</w:t>
      </w:r>
    </w:p>
    <w:p w14:paraId="5CECF210" w14:textId="77777777" w:rsidR="00A70827" w:rsidRDefault="00A70827" w:rsidP="002D5987">
      <w:pPr>
        <w:pStyle w:val="NormalWeb"/>
        <w:numPr>
          <w:ilvl w:val="0"/>
          <w:numId w:val="5"/>
        </w:numPr>
        <w:shd w:val="clear" w:color="auto" w:fill="FFFFFF"/>
        <w:spacing w:before="300" w:beforeAutospacing="0" w:after="240" w:afterAutospacing="0" w:line="480" w:lineRule="auto"/>
        <w:jc w:val="both"/>
        <w:rPr>
          <w:rFonts w:ascii="Arial" w:hAnsi="Arial" w:cs="Arial"/>
        </w:rPr>
      </w:pPr>
      <w:proofErr w:type="spellStart"/>
      <w:r>
        <w:rPr>
          <w:rFonts w:ascii="Arial" w:hAnsi="Arial" w:cs="Arial"/>
          <w:shd w:val="clear" w:color="auto" w:fill="FFFFFF"/>
        </w:rPr>
        <w:t>Jasko</w:t>
      </w:r>
      <w:proofErr w:type="spellEnd"/>
      <w:r>
        <w:rPr>
          <w:rFonts w:ascii="Arial" w:hAnsi="Arial" w:cs="Arial"/>
          <w:shd w:val="clear" w:color="auto" w:fill="FFFFFF"/>
        </w:rPr>
        <w:t xml:space="preserve">, J. et al. (2018) ISIS: </w:t>
      </w:r>
      <w:r w:rsidRPr="00365C69">
        <w:rPr>
          <w:rFonts w:ascii="Arial" w:hAnsi="Arial" w:cs="Arial"/>
          <w:i/>
          <w:iCs/>
          <w:shd w:val="clear" w:color="auto" w:fill="FFFFFF"/>
        </w:rPr>
        <w:t>Its History, Ideology, and Psychology.</w:t>
      </w:r>
      <w:r>
        <w:rPr>
          <w:rFonts w:ascii="Arial" w:hAnsi="Arial" w:cs="Arial"/>
          <w:shd w:val="clear" w:color="auto" w:fill="FFFFFF"/>
        </w:rPr>
        <w:t xml:space="preserve"> </w:t>
      </w:r>
      <w:r w:rsidRPr="000D4837">
        <w:rPr>
          <w:rFonts w:ascii="Arial" w:eastAsiaTheme="minorHAnsi" w:hAnsi="Arial" w:cs="Arial"/>
          <w:color w:val="555555"/>
          <w:shd w:val="clear" w:color="auto" w:fill="FFFFFF"/>
          <w:lang w:eastAsia="en-US"/>
        </w:rPr>
        <w:t>DOI:</w:t>
      </w:r>
      <w:hyperlink r:id="rId15" w:tgtFrame="_blank" w:history="1">
        <w:r w:rsidRPr="000D4837">
          <w:rPr>
            <w:rFonts w:ascii="Arial" w:eastAsiaTheme="minorHAnsi" w:hAnsi="Arial" w:cs="Arial"/>
            <w:color w:val="0000FF"/>
            <w:u w:val="single"/>
            <w:bdr w:val="none" w:sz="0" w:space="0" w:color="auto" w:frame="1"/>
            <w:shd w:val="clear" w:color="auto" w:fill="FFFFFF"/>
            <w:lang w:eastAsia="en-US"/>
          </w:rPr>
          <w:t>10.1007/978-3-319-73653-2_30-1</w:t>
        </w:r>
      </w:hyperlink>
      <w:r>
        <w:rPr>
          <w:rFonts w:asciiTheme="minorHAnsi" w:eastAsiaTheme="minorHAnsi" w:hAnsiTheme="minorHAnsi" w:cstheme="minorBidi"/>
          <w:sz w:val="22"/>
          <w:szCs w:val="22"/>
          <w:lang w:eastAsia="en-US"/>
        </w:rPr>
        <w:t xml:space="preserve"> </w:t>
      </w:r>
      <w:r w:rsidRPr="00D90C07">
        <w:rPr>
          <w:rFonts w:ascii="Arial" w:eastAsiaTheme="minorHAnsi" w:hAnsi="Arial" w:cs="Arial"/>
          <w:lang w:eastAsia="en-US"/>
        </w:rPr>
        <w:t>(</w:t>
      </w:r>
      <w:r w:rsidRPr="00D90C07">
        <w:rPr>
          <w:rFonts w:ascii="Arial" w:hAnsi="Arial" w:cs="Arial"/>
          <w:shd w:val="clear" w:color="auto" w:fill="FFFFFF"/>
        </w:rPr>
        <w:t>Available at:</w:t>
      </w:r>
      <w:r w:rsidRPr="00D90C07">
        <w:rPr>
          <w:rFonts w:ascii="Arial" w:hAnsi="Arial" w:cs="Arial"/>
        </w:rPr>
        <w:t xml:space="preserve"> https://www.researchgate.net/publication/324279895_ISIS_Its_History_Ideology_and_Psychology</w:t>
      </w:r>
      <w:r w:rsidRPr="00D90C07">
        <w:rPr>
          <w:rFonts w:ascii="Arial" w:hAnsi="Arial" w:cs="Arial"/>
        </w:rPr>
        <w:t xml:space="preserve"> </w:t>
      </w:r>
      <w:r w:rsidRPr="00D90C07">
        <w:rPr>
          <w:rFonts w:ascii="Arial" w:hAnsi="Arial" w:cs="Arial"/>
        </w:rPr>
        <w:t>(Accessed: 9</w:t>
      </w:r>
      <w:r w:rsidRPr="00D90C07">
        <w:rPr>
          <w:rFonts w:ascii="Arial" w:hAnsi="Arial" w:cs="Arial"/>
          <w:vertAlign w:val="superscript"/>
        </w:rPr>
        <w:t>th</w:t>
      </w:r>
      <w:r w:rsidRPr="00D90C07">
        <w:rPr>
          <w:rFonts w:ascii="Arial" w:hAnsi="Arial" w:cs="Arial"/>
        </w:rPr>
        <w:t xml:space="preserve"> November 2021).</w:t>
      </w:r>
    </w:p>
    <w:p w14:paraId="090F3D96" w14:textId="77777777" w:rsidR="00A70827" w:rsidRPr="00451EC6" w:rsidRDefault="00A70827" w:rsidP="002D5987">
      <w:pPr>
        <w:pStyle w:val="ListParagraph"/>
        <w:numPr>
          <w:ilvl w:val="0"/>
          <w:numId w:val="5"/>
        </w:numPr>
        <w:spacing w:after="240" w:line="480" w:lineRule="auto"/>
        <w:jc w:val="both"/>
        <w:rPr>
          <w:rFonts w:ascii="Arial" w:hAnsi="Arial" w:cs="Arial"/>
          <w:b/>
          <w:bCs/>
          <w:sz w:val="24"/>
          <w:szCs w:val="24"/>
        </w:rPr>
      </w:pPr>
      <w:r>
        <w:rPr>
          <w:rFonts w:ascii="Arial" w:hAnsi="Arial" w:cs="Arial"/>
          <w:sz w:val="24"/>
          <w:szCs w:val="24"/>
        </w:rPr>
        <w:t xml:space="preserve">Mahan, Sue and </w:t>
      </w:r>
      <w:proofErr w:type="spellStart"/>
      <w:r>
        <w:rPr>
          <w:rFonts w:ascii="Arial" w:hAnsi="Arial" w:cs="Arial"/>
          <w:sz w:val="24"/>
          <w:szCs w:val="24"/>
        </w:rPr>
        <w:t>Griset</w:t>
      </w:r>
      <w:proofErr w:type="spellEnd"/>
      <w:r>
        <w:rPr>
          <w:rFonts w:ascii="Arial" w:hAnsi="Arial" w:cs="Arial"/>
          <w:sz w:val="24"/>
          <w:szCs w:val="24"/>
        </w:rPr>
        <w:t xml:space="preserve">, Pamala L (2008) </w:t>
      </w:r>
      <w:r>
        <w:rPr>
          <w:rFonts w:ascii="Arial" w:hAnsi="Arial" w:cs="Arial"/>
          <w:i/>
          <w:iCs/>
          <w:sz w:val="24"/>
          <w:szCs w:val="24"/>
        </w:rPr>
        <w:t xml:space="preserve">Terrorism in Perspective, </w:t>
      </w:r>
      <w:r w:rsidRPr="00353491">
        <w:rPr>
          <w:rFonts w:ascii="Arial" w:hAnsi="Arial" w:cs="Arial"/>
          <w:sz w:val="24"/>
          <w:szCs w:val="24"/>
        </w:rPr>
        <w:t>2</w:t>
      </w:r>
      <w:r w:rsidRPr="00353491">
        <w:rPr>
          <w:rFonts w:ascii="Arial" w:hAnsi="Arial" w:cs="Arial"/>
          <w:sz w:val="24"/>
          <w:szCs w:val="24"/>
          <w:vertAlign w:val="superscript"/>
        </w:rPr>
        <w:t>nd</w:t>
      </w:r>
      <w:r w:rsidRPr="00353491">
        <w:rPr>
          <w:rFonts w:ascii="Arial" w:hAnsi="Arial" w:cs="Arial"/>
          <w:sz w:val="24"/>
          <w:szCs w:val="24"/>
        </w:rPr>
        <w:t xml:space="preserve"> edition. London: Sage</w:t>
      </w:r>
    </w:p>
    <w:p w14:paraId="28BA5AF1" w14:textId="77777777" w:rsidR="00A70827" w:rsidRDefault="00A70827" w:rsidP="002D5987">
      <w:pPr>
        <w:pStyle w:val="NormalWeb"/>
        <w:numPr>
          <w:ilvl w:val="0"/>
          <w:numId w:val="5"/>
        </w:numPr>
        <w:shd w:val="clear" w:color="auto" w:fill="FFFFFF"/>
        <w:spacing w:before="300" w:beforeAutospacing="0" w:after="240" w:afterAutospacing="0" w:line="480" w:lineRule="auto"/>
        <w:jc w:val="both"/>
        <w:rPr>
          <w:rFonts w:ascii="Arial" w:hAnsi="Arial" w:cs="Arial"/>
        </w:rPr>
      </w:pPr>
      <w:r>
        <w:rPr>
          <w:rFonts w:ascii="Arial" w:hAnsi="Arial" w:cs="Arial"/>
        </w:rPr>
        <w:t xml:space="preserve"> </w:t>
      </w:r>
      <w:proofErr w:type="spellStart"/>
      <w:r w:rsidRPr="00DB7F3F">
        <w:rPr>
          <w:rFonts w:ascii="Arial" w:hAnsi="Arial" w:cs="Arial"/>
        </w:rPr>
        <w:t>Peresin</w:t>
      </w:r>
      <w:proofErr w:type="spellEnd"/>
      <w:r w:rsidRPr="00DB7F3F">
        <w:rPr>
          <w:rFonts w:ascii="Arial" w:hAnsi="Arial" w:cs="Arial"/>
        </w:rPr>
        <w:t>, 2015</w:t>
      </w:r>
    </w:p>
    <w:p w14:paraId="103F92EA" w14:textId="77777777" w:rsidR="00A70827" w:rsidRPr="00C056F7" w:rsidRDefault="00A70827" w:rsidP="002D5987">
      <w:pPr>
        <w:pStyle w:val="NormalWeb"/>
        <w:numPr>
          <w:ilvl w:val="0"/>
          <w:numId w:val="5"/>
        </w:numPr>
        <w:shd w:val="clear" w:color="auto" w:fill="FFFFFF"/>
        <w:spacing w:before="300" w:beforeAutospacing="0" w:after="240" w:afterAutospacing="0" w:line="480" w:lineRule="auto"/>
        <w:jc w:val="both"/>
        <w:rPr>
          <w:rFonts w:ascii="Arial" w:hAnsi="Arial" w:cs="Arial"/>
        </w:rPr>
      </w:pPr>
      <w:r>
        <w:rPr>
          <w:rFonts w:ascii="Arial" w:hAnsi="Arial" w:cs="Arial"/>
        </w:rPr>
        <w:t xml:space="preserve">Rubin, M. (2016) </w:t>
      </w:r>
      <w:r w:rsidRPr="00452DE9">
        <w:rPr>
          <w:rFonts w:ascii="Arial" w:hAnsi="Arial" w:cs="Arial"/>
          <w:i/>
          <w:iCs/>
        </w:rPr>
        <w:t>‘How does ISIS do intelligence?’</w:t>
      </w:r>
      <w:r>
        <w:rPr>
          <w:rFonts w:ascii="Arial" w:hAnsi="Arial" w:cs="Arial"/>
        </w:rPr>
        <w:t xml:space="preserve"> (blog). 5 December. Available at: </w:t>
      </w:r>
      <w:hyperlink r:id="rId16" w:history="1">
        <w:r w:rsidRPr="00452DE9">
          <w:rPr>
            <w:rStyle w:val="Hyperlink"/>
            <w:rFonts w:ascii="Arial" w:eastAsiaTheme="minorHAnsi" w:hAnsi="Arial" w:cs="Arial"/>
            <w:lang w:eastAsia="en-US"/>
          </w:rPr>
          <w:t>https://www.aei.org/foreign-and-defense-policy/middle-east/how-does-isis-do-intelligence/</w:t>
        </w:r>
      </w:hyperlink>
      <w:r>
        <w:rPr>
          <w:rFonts w:ascii="Arial" w:eastAsiaTheme="minorHAnsi" w:hAnsi="Arial" w:cs="Arial"/>
          <w:lang w:eastAsia="en-US"/>
        </w:rPr>
        <w:t xml:space="preserve"> (Accessed: 12</w:t>
      </w:r>
      <w:r w:rsidRPr="00452DE9">
        <w:rPr>
          <w:rFonts w:ascii="Arial" w:eastAsiaTheme="minorHAnsi" w:hAnsi="Arial" w:cs="Arial"/>
          <w:vertAlign w:val="superscript"/>
          <w:lang w:eastAsia="en-US"/>
        </w:rPr>
        <w:t>th</w:t>
      </w:r>
      <w:r>
        <w:rPr>
          <w:rFonts w:ascii="Arial" w:eastAsiaTheme="minorHAnsi" w:hAnsi="Arial" w:cs="Arial"/>
          <w:lang w:eastAsia="en-US"/>
        </w:rPr>
        <w:t xml:space="preserve"> November 2021)</w:t>
      </w:r>
    </w:p>
    <w:p w14:paraId="71F3D9CC" w14:textId="77777777" w:rsidR="00A70827" w:rsidRPr="00660BE8" w:rsidRDefault="00A70827" w:rsidP="00660BE8">
      <w:pPr>
        <w:pStyle w:val="ListParagraph"/>
        <w:numPr>
          <w:ilvl w:val="0"/>
          <w:numId w:val="5"/>
        </w:numPr>
        <w:shd w:val="clear" w:color="auto" w:fill="FFFFFF"/>
        <w:spacing w:after="240" w:line="480" w:lineRule="auto"/>
        <w:jc w:val="both"/>
        <w:rPr>
          <w:rFonts w:ascii="Arial" w:eastAsia="Times New Roman" w:hAnsi="Arial" w:cs="Arial"/>
          <w:sz w:val="24"/>
          <w:szCs w:val="24"/>
          <w:lang w:eastAsia="en-GB"/>
        </w:rPr>
      </w:pPr>
      <w:r w:rsidRPr="00660BE8">
        <w:rPr>
          <w:rFonts w:ascii="Arial" w:eastAsia="Times New Roman" w:hAnsi="Arial" w:cs="Arial"/>
          <w:i/>
          <w:iCs/>
          <w:sz w:val="24"/>
          <w:szCs w:val="24"/>
          <w:lang w:eastAsia="en-GB"/>
        </w:rPr>
        <w:t>Terrorism Act</w:t>
      </w:r>
      <w:r>
        <w:rPr>
          <w:rFonts w:ascii="Arial" w:eastAsia="Times New Roman" w:hAnsi="Arial" w:cs="Arial"/>
          <w:i/>
          <w:iCs/>
          <w:sz w:val="24"/>
          <w:szCs w:val="24"/>
          <w:lang w:eastAsia="en-GB"/>
        </w:rPr>
        <w:t xml:space="preserve">, </w:t>
      </w:r>
      <w:r w:rsidRPr="00660BE8">
        <w:rPr>
          <w:rFonts w:ascii="Arial" w:eastAsia="Times New Roman" w:hAnsi="Arial" w:cs="Arial"/>
          <w:sz w:val="24"/>
          <w:szCs w:val="24"/>
          <w:lang w:eastAsia="en-GB"/>
        </w:rPr>
        <w:t>2000,</w:t>
      </w:r>
      <w:r>
        <w:rPr>
          <w:rFonts w:ascii="Arial" w:eastAsia="Times New Roman" w:hAnsi="Arial" w:cs="Arial"/>
          <w:i/>
          <w:iCs/>
          <w:sz w:val="24"/>
          <w:szCs w:val="24"/>
          <w:lang w:eastAsia="en-GB"/>
        </w:rPr>
        <w:t xml:space="preserve"> </w:t>
      </w:r>
      <w:r w:rsidRPr="00660BE8">
        <w:rPr>
          <w:rFonts w:ascii="Arial" w:eastAsia="Times New Roman" w:hAnsi="Arial" w:cs="Arial"/>
          <w:sz w:val="24"/>
          <w:szCs w:val="24"/>
          <w:lang w:eastAsia="en-GB"/>
        </w:rPr>
        <w:t>Section 1</w:t>
      </w:r>
      <w:r>
        <w:rPr>
          <w:rFonts w:ascii="Arial" w:eastAsia="Times New Roman" w:hAnsi="Arial" w:cs="Arial"/>
          <w:sz w:val="24"/>
          <w:szCs w:val="24"/>
          <w:lang w:eastAsia="en-GB"/>
        </w:rPr>
        <w:t xml:space="preserve">. </w:t>
      </w:r>
      <w:r w:rsidRPr="00660BE8">
        <w:rPr>
          <w:rFonts w:ascii="Arial" w:eastAsia="Times New Roman" w:hAnsi="Arial" w:cs="Arial"/>
          <w:sz w:val="24"/>
          <w:szCs w:val="24"/>
          <w:lang w:eastAsia="en-GB"/>
        </w:rPr>
        <w:t xml:space="preserve">Available at: </w:t>
      </w:r>
      <w:hyperlink r:id="rId17" w:history="1">
        <w:r w:rsidRPr="00660BE8">
          <w:rPr>
            <w:rStyle w:val="Hyperlink"/>
            <w:rFonts w:ascii="Arial" w:eastAsia="Times New Roman" w:hAnsi="Arial" w:cs="Arial"/>
            <w:sz w:val="24"/>
            <w:szCs w:val="24"/>
            <w:lang w:eastAsia="en-GB"/>
          </w:rPr>
          <w:t>https://www.legislation.gov.uk/ukpga/2000/11/section/1</w:t>
        </w:r>
      </w:hyperlink>
      <w:r w:rsidRPr="00660BE8">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(GOV.UK). </w:t>
      </w:r>
      <w:r w:rsidRPr="00660BE8">
        <w:rPr>
          <w:rFonts w:ascii="Arial" w:eastAsia="Times New Roman" w:hAnsi="Arial" w:cs="Arial"/>
          <w:sz w:val="24"/>
          <w:szCs w:val="24"/>
          <w:lang w:eastAsia="en-GB"/>
        </w:rPr>
        <w:t>(Accessed: 10</w:t>
      </w:r>
      <w:r w:rsidRPr="00660BE8">
        <w:rPr>
          <w:rFonts w:ascii="Arial" w:eastAsia="Times New Roman" w:hAnsi="Arial" w:cs="Arial"/>
          <w:sz w:val="24"/>
          <w:szCs w:val="24"/>
          <w:vertAlign w:val="superscript"/>
          <w:lang w:eastAsia="en-GB"/>
        </w:rPr>
        <w:t>th</w:t>
      </w:r>
      <w:r w:rsidRPr="00660BE8">
        <w:rPr>
          <w:rFonts w:ascii="Arial" w:eastAsia="Times New Roman" w:hAnsi="Arial" w:cs="Arial"/>
          <w:sz w:val="24"/>
          <w:szCs w:val="24"/>
          <w:lang w:eastAsia="en-GB"/>
        </w:rPr>
        <w:t xml:space="preserve"> November 2021).</w:t>
      </w:r>
    </w:p>
    <w:p w14:paraId="32F74931" w14:textId="77777777" w:rsidR="00A70827" w:rsidRDefault="00A70827" w:rsidP="002D5987">
      <w:pPr>
        <w:pStyle w:val="NormalWeb"/>
        <w:numPr>
          <w:ilvl w:val="0"/>
          <w:numId w:val="5"/>
        </w:numPr>
        <w:shd w:val="clear" w:color="auto" w:fill="FFFFFF"/>
        <w:spacing w:before="300" w:beforeAutospacing="0" w:after="240" w:afterAutospacing="0" w:line="480" w:lineRule="auto"/>
        <w:jc w:val="both"/>
        <w:rPr>
          <w:rFonts w:ascii="Arial" w:hAnsi="Arial" w:cs="Arial"/>
        </w:rPr>
      </w:pPr>
      <w:r>
        <w:rPr>
          <w:rFonts w:ascii="Arial" w:hAnsi="Arial" w:cs="Arial"/>
        </w:rPr>
        <w:t xml:space="preserve"> </w:t>
      </w:r>
      <w:r w:rsidRPr="00D64A7D">
        <w:rPr>
          <w:rFonts w:ascii="Arial" w:hAnsi="Arial" w:cs="Arial"/>
        </w:rPr>
        <w:t xml:space="preserve">The </w:t>
      </w:r>
      <w:proofErr w:type="spellStart"/>
      <w:r w:rsidRPr="00D64A7D">
        <w:rPr>
          <w:rFonts w:ascii="Arial" w:hAnsi="Arial" w:cs="Arial"/>
        </w:rPr>
        <w:t>Soufan</w:t>
      </w:r>
      <w:proofErr w:type="spellEnd"/>
      <w:r w:rsidRPr="00D64A7D">
        <w:rPr>
          <w:rFonts w:ascii="Arial" w:hAnsi="Arial" w:cs="Arial"/>
        </w:rPr>
        <w:t xml:space="preserve"> Group, 2015a</w:t>
      </w:r>
    </w:p>
    <w:sectPr w:rsidR="00A70827">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209180" w14:textId="77777777" w:rsidR="00265DF1" w:rsidRDefault="00265DF1">
      <w:pPr>
        <w:spacing w:after="0" w:line="240" w:lineRule="auto"/>
      </w:pPr>
      <w:r>
        <w:separator/>
      </w:r>
    </w:p>
  </w:endnote>
  <w:endnote w:type="continuationSeparator" w:id="0">
    <w:p w14:paraId="456EB210" w14:textId="77777777" w:rsidR="00265DF1" w:rsidRDefault="00265D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18"/>
        <w:szCs w:val="18"/>
      </w:rPr>
      <w:id w:val="-11991872"/>
      <w:docPartObj>
        <w:docPartGallery w:val="Page Numbers (Bottom of Page)"/>
        <w:docPartUnique/>
      </w:docPartObj>
    </w:sdtPr>
    <w:sdtEndPr>
      <w:rPr>
        <w:noProof/>
      </w:rPr>
    </w:sdtEndPr>
    <w:sdtContent>
      <w:p w14:paraId="20D7E643" w14:textId="77777777" w:rsidR="009B3C52" w:rsidRPr="009B3C52" w:rsidRDefault="00D671C7">
        <w:pPr>
          <w:pStyle w:val="Footer"/>
          <w:jc w:val="center"/>
          <w:rPr>
            <w:rFonts w:ascii="Arial" w:hAnsi="Arial" w:cs="Arial"/>
            <w:sz w:val="18"/>
            <w:szCs w:val="18"/>
          </w:rPr>
        </w:pPr>
        <w:r w:rsidRPr="009B3C52">
          <w:rPr>
            <w:rFonts w:ascii="Arial" w:hAnsi="Arial" w:cs="Arial"/>
            <w:sz w:val="18"/>
            <w:szCs w:val="18"/>
          </w:rPr>
          <w:t xml:space="preserve">Page </w:t>
        </w:r>
        <w:r w:rsidRPr="009B3C52">
          <w:rPr>
            <w:rFonts w:ascii="Arial" w:hAnsi="Arial" w:cs="Arial"/>
            <w:sz w:val="18"/>
            <w:szCs w:val="18"/>
          </w:rPr>
          <w:fldChar w:fldCharType="begin"/>
        </w:r>
        <w:r w:rsidRPr="009B3C52">
          <w:rPr>
            <w:rFonts w:ascii="Arial" w:hAnsi="Arial" w:cs="Arial"/>
            <w:sz w:val="18"/>
            <w:szCs w:val="18"/>
          </w:rPr>
          <w:instrText xml:space="preserve"> PAGE   \* MERGEFORMAT </w:instrText>
        </w:r>
        <w:r w:rsidRPr="009B3C52">
          <w:rPr>
            <w:rFonts w:ascii="Arial" w:hAnsi="Arial" w:cs="Arial"/>
            <w:sz w:val="18"/>
            <w:szCs w:val="18"/>
          </w:rPr>
          <w:fldChar w:fldCharType="separate"/>
        </w:r>
        <w:r w:rsidRPr="009B3C52">
          <w:rPr>
            <w:rFonts w:ascii="Arial" w:hAnsi="Arial" w:cs="Arial"/>
            <w:noProof/>
            <w:sz w:val="18"/>
            <w:szCs w:val="18"/>
          </w:rPr>
          <w:t>2</w:t>
        </w:r>
        <w:r w:rsidRPr="009B3C52">
          <w:rPr>
            <w:rFonts w:ascii="Arial" w:hAnsi="Arial" w:cs="Arial"/>
            <w:noProof/>
            <w:sz w:val="18"/>
            <w:szCs w:val="18"/>
          </w:rPr>
          <w:fldChar w:fldCharType="end"/>
        </w:r>
      </w:p>
    </w:sdtContent>
  </w:sdt>
  <w:p w14:paraId="15A954E3" w14:textId="77777777" w:rsidR="00DA4FA7" w:rsidRPr="009B3C52" w:rsidRDefault="00265DF1">
    <w:pPr>
      <w:pStyle w:val="Footer"/>
      <w:rPr>
        <w:rFonts w:ascii="Arial" w:hAnsi="Arial" w:cs="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285C1A" w14:textId="77777777" w:rsidR="00265DF1" w:rsidRDefault="00265DF1">
      <w:pPr>
        <w:spacing w:after="0" w:line="240" w:lineRule="auto"/>
      </w:pPr>
      <w:r>
        <w:separator/>
      </w:r>
    </w:p>
  </w:footnote>
  <w:footnote w:type="continuationSeparator" w:id="0">
    <w:p w14:paraId="4F70FDB3" w14:textId="77777777" w:rsidR="00265DF1" w:rsidRDefault="00265D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C108F" w14:textId="77777777" w:rsidR="00ED45CD" w:rsidRPr="00C175C1" w:rsidRDefault="00D671C7" w:rsidP="00ED45CD">
    <w:pPr>
      <w:pStyle w:val="Header"/>
      <w:rPr>
        <w:rFonts w:ascii="Arial" w:hAnsi="Arial" w:cs="Arial"/>
        <w:sz w:val="18"/>
        <w:szCs w:val="18"/>
      </w:rPr>
    </w:pPr>
    <w:r>
      <w:rPr>
        <w:rFonts w:ascii="Arial" w:hAnsi="Arial" w:cs="Arial"/>
        <w:sz w:val="18"/>
        <w:szCs w:val="18"/>
      </w:rPr>
      <w:t xml:space="preserve">Course - </w:t>
    </w:r>
    <w:r w:rsidRPr="00C175C1">
      <w:rPr>
        <w:rFonts w:ascii="Arial" w:hAnsi="Arial" w:cs="Arial"/>
        <w:sz w:val="18"/>
        <w:szCs w:val="18"/>
      </w:rPr>
      <w:t xml:space="preserve">MA </w:t>
    </w:r>
    <w:r>
      <w:rPr>
        <w:rFonts w:ascii="Arial" w:hAnsi="Arial" w:cs="Arial"/>
        <w:sz w:val="18"/>
        <w:szCs w:val="18"/>
      </w:rPr>
      <w:t xml:space="preserve">18 </w:t>
    </w:r>
    <w:r w:rsidRPr="00C175C1">
      <w:rPr>
        <w:rFonts w:ascii="Arial" w:hAnsi="Arial" w:cs="Arial"/>
        <w:sz w:val="18"/>
        <w:szCs w:val="18"/>
      </w:rPr>
      <w:t xml:space="preserve">Criminal Justice and Policing </w:t>
    </w:r>
  </w:p>
  <w:p w14:paraId="7C63FDA3" w14:textId="77777777" w:rsidR="00ED45CD" w:rsidRPr="00C175C1" w:rsidRDefault="00D671C7" w:rsidP="00ED45CD">
    <w:pPr>
      <w:pStyle w:val="Header"/>
      <w:rPr>
        <w:rFonts w:ascii="Arial" w:hAnsi="Arial" w:cs="Arial"/>
        <w:sz w:val="18"/>
        <w:szCs w:val="18"/>
      </w:rPr>
    </w:pPr>
    <w:r>
      <w:rPr>
        <w:rFonts w:ascii="Arial" w:hAnsi="Arial" w:cs="Arial"/>
        <w:sz w:val="18"/>
        <w:szCs w:val="18"/>
      </w:rPr>
      <w:t>Module - Terrorism</w:t>
    </w:r>
  </w:p>
  <w:p w14:paraId="23064AB1" w14:textId="77777777" w:rsidR="00ED45CD" w:rsidRDefault="00D671C7" w:rsidP="00ED45CD">
    <w:pPr>
      <w:pStyle w:val="Header"/>
      <w:rPr>
        <w:rFonts w:ascii="Arial" w:hAnsi="Arial" w:cs="Arial"/>
        <w:sz w:val="18"/>
        <w:szCs w:val="18"/>
      </w:rPr>
    </w:pPr>
    <w:r w:rsidRPr="00C175C1">
      <w:rPr>
        <w:rFonts w:ascii="Arial" w:hAnsi="Arial" w:cs="Arial"/>
        <w:sz w:val="18"/>
        <w:szCs w:val="18"/>
      </w:rPr>
      <w:t>Level 7 – Assessment 1</w:t>
    </w:r>
    <w:r>
      <w:rPr>
        <w:rFonts w:ascii="Arial" w:hAnsi="Arial" w:cs="Arial"/>
        <w:sz w:val="18"/>
        <w:szCs w:val="18"/>
      </w:rPr>
      <w:t xml:space="preserve"> (3000 Word Essay)</w:t>
    </w:r>
  </w:p>
  <w:p w14:paraId="436C3CE5" w14:textId="77777777" w:rsidR="00ED45CD" w:rsidRPr="00C175C1" w:rsidRDefault="00D671C7" w:rsidP="00ED45CD">
    <w:pPr>
      <w:pStyle w:val="Header"/>
      <w:rPr>
        <w:rFonts w:ascii="Arial" w:hAnsi="Arial" w:cs="Arial"/>
        <w:sz w:val="18"/>
        <w:szCs w:val="18"/>
      </w:rPr>
    </w:pPr>
    <w:r>
      <w:rPr>
        <w:rFonts w:ascii="Arial" w:hAnsi="Arial" w:cs="Arial"/>
        <w:sz w:val="18"/>
        <w:szCs w:val="18"/>
      </w:rPr>
      <w:t>Student No. – 2115598 (Peter Roderick)</w:t>
    </w:r>
  </w:p>
  <w:p w14:paraId="2A68F9CE" w14:textId="77777777" w:rsidR="00ED45CD" w:rsidRPr="00BF1A4B" w:rsidRDefault="00265DF1" w:rsidP="00ED45CD">
    <w:pPr>
      <w:pStyle w:val="Header"/>
      <w:rPr>
        <w:sz w:val="18"/>
        <w:szCs w:val="18"/>
      </w:rPr>
    </w:pPr>
  </w:p>
  <w:p w14:paraId="18441ACC" w14:textId="77777777" w:rsidR="00ED45CD" w:rsidRDefault="00265D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90FCE"/>
    <w:multiLevelType w:val="hybridMultilevel"/>
    <w:tmpl w:val="F6329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2D5249"/>
    <w:multiLevelType w:val="hybridMultilevel"/>
    <w:tmpl w:val="F2125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7524CA"/>
    <w:multiLevelType w:val="hybridMultilevel"/>
    <w:tmpl w:val="236A0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9E37CB"/>
    <w:multiLevelType w:val="hybridMultilevel"/>
    <w:tmpl w:val="371699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D161D29"/>
    <w:multiLevelType w:val="hybridMultilevel"/>
    <w:tmpl w:val="D6365E92"/>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5" w15:restartNumberingAfterBreak="0">
    <w:nsid w:val="2C753F72"/>
    <w:multiLevelType w:val="hybridMultilevel"/>
    <w:tmpl w:val="587E6D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B975120"/>
    <w:multiLevelType w:val="hybridMultilevel"/>
    <w:tmpl w:val="C6984BB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A16197"/>
    <w:multiLevelType w:val="hybridMultilevel"/>
    <w:tmpl w:val="63460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2533BF"/>
    <w:multiLevelType w:val="hybridMultilevel"/>
    <w:tmpl w:val="7B12C9B4"/>
    <w:lvl w:ilvl="0" w:tplc="682E3D6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90C0D78"/>
    <w:multiLevelType w:val="multilevel"/>
    <w:tmpl w:val="DAB87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49430B"/>
    <w:multiLevelType w:val="hybridMultilevel"/>
    <w:tmpl w:val="79264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172358"/>
    <w:multiLevelType w:val="hybridMultilevel"/>
    <w:tmpl w:val="33688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936A89"/>
    <w:multiLevelType w:val="multilevel"/>
    <w:tmpl w:val="B4F0F0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46C0AF2"/>
    <w:multiLevelType w:val="multilevel"/>
    <w:tmpl w:val="35021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3BF5478"/>
    <w:multiLevelType w:val="hybridMultilevel"/>
    <w:tmpl w:val="8CDC4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E4A6D3D"/>
    <w:multiLevelType w:val="multilevel"/>
    <w:tmpl w:val="09FEC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6C12E90"/>
    <w:multiLevelType w:val="hybridMultilevel"/>
    <w:tmpl w:val="F4DEA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9"/>
  </w:num>
  <w:num w:numId="3">
    <w:abstractNumId w:val="13"/>
  </w:num>
  <w:num w:numId="4">
    <w:abstractNumId w:val="6"/>
  </w:num>
  <w:num w:numId="5">
    <w:abstractNumId w:val="5"/>
  </w:num>
  <w:num w:numId="6">
    <w:abstractNumId w:val="15"/>
  </w:num>
  <w:num w:numId="7">
    <w:abstractNumId w:val="1"/>
  </w:num>
  <w:num w:numId="8">
    <w:abstractNumId w:val="8"/>
  </w:num>
  <w:num w:numId="9">
    <w:abstractNumId w:val="7"/>
  </w:num>
  <w:num w:numId="10">
    <w:abstractNumId w:val="16"/>
  </w:num>
  <w:num w:numId="11">
    <w:abstractNumId w:val="14"/>
  </w:num>
  <w:num w:numId="12">
    <w:abstractNumId w:val="2"/>
  </w:num>
  <w:num w:numId="13">
    <w:abstractNumId w:val="4"/>
  </w:num>
  <w:num w:numId="14">
    <w:abstractNumId w:val="11"/>
  </w:num>
  <w:num w:numId="15">
    <w:abstractNumId w:val="3"/>
  </w:num>
  <w:num w:numId="16">
    <w:abstractNumId w:val="0"/>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5987"/>
    <w:rsid w:val="00002827"/>
    <w:rsid w:val="000053E7"/>
    <w:rsid w:val="00005536"/>
    <w:rsid w:val="00012987"/>
    <w:rsid w:val="00013B27"/>
    <w:rsid w:val="000212A5"/>
    <w:rsid w:val="000319C9"/>
    <w:rsid w:val="00035689"/>
    <w:rsid w:val="000357C4"/>
    <w:rsid w:val="00036D95"/>
    <w:rsid w:val="00037EB0"/>
    <w:rsid w:val="00040A2C"/>
    <w:rsid w:val="0004369D"/>
    <w:rsid w:val="00043F40"/>
    <w:rsid w:val="0004565B"/>
    <w:rsid w:val="00053CCC"/>
    <w:rsid w:val="0005521B"/>
    <w:rsid w:val="00060F41"/>
    <w:rsid w:val="00061023"/>
    <w:rsid w:val="00061FF3"/>
    <w:rsid w:val="000658F6"/>
    <w:rsid w:val="000659B4"/>
    <w:rsid w:val="00075F7D"/>
    <w:rsid w:val="000800FA"/>
    <w:rsid w:val="00080D79"/>
    <w:rsid w:val="00081790"/>
    <w:rsid w:val="0008545A"/>
    <w:rsid w:val="0009105E"/>
    <w:rsid w:val="00093D08"/>
    <w:rsid w:val="000947CB"/>
    <w:rsid w:val="00094C82"/>
    <w:rsid w:val="000A28D4"/>
    <w:rsid w:val="000A2D59"/>
    <w:rsid w:val="000A611A"/>
    <w:rsid w:val="000B08A8"/>
    <w:rsid w:val="000B1C45"/>
    <w:rsid w:val="000B53E7"/>
    <w:rsid w:val="000C058F"/>
    <w:rsid w:val="000D203B"/>
    <w:rsid w:val="000D296B"/>
    <w:rsid w:val="000D4837"/>
    <w:rsid w:val="000D55CB"/>
    <w:rsid w:val="000E01C5"/>
    <w:rsid w:val="000E0A07"/>
    <w:rsid w:val="000E1E6E"/>
    <w:rsid w:val="000E2BCF"/>
    <w:rsid w:val="000E313F"/>
    <w:rsid w:val="000E399E"/>
    <w:rsid w:val="000E7382"/>
    <w:rsid w:val="000F2A32"/>
    <w:rsid w:val="00100728"/>
    <w:rsid w:val="001029EF"/>
    <w:rsid w:val="00106A51"/>
    <w:rsid w:val="001078DE"/>
    <w:rsid w:val="00121A8D"/>
    <w:rsid w:val="001255E3"/>
    <w:rsid w:val="00135F3A"/>
    <w:rsid w:val="00136ED0"/>
    <w:rsid w:val="001420A3"/>
    <w:rsid w:val="00142152"/>
    <w:rsid w:val="00143190"/>
    <w:rsid w:val="00146DBB"/>
    <w:rsid w:val="00147105"/>
    <w:rsid w:val="00150420"/>
    <w:rsid w:val="0015106D"/>
    <w:rsid w:val="00154FAC"/>
    <w:rsid w:val="0016291C"/>
    <w:rsid w:val="00162D5B"/>
    <w:rsid w:val="001678EB"/>
    <w:rsid w:val="00173B32"/>
    <w:rsid w:val="0017632A"/>
    <w:rsid w:val="00190DBE"/>
    <w:rsid w:val="00191C50"/>
    <w:rsid w:val="00192B2C"/>
    <w:rsid w:val="00193B89"/>
    <w:rsid w:val="00194506"/>
    <w:rsid w:val="0019477A"/>
    <w:rsid w:val="001A0BFC"/>
    <w:rsid w:val="001A5ACA"/>
    <w:rsid w:val="001A6E0A"/>
    <w:rsid w:val="001B0273"/>
    <w:rsid w:val="001B15C9"/>
    <w:rsid w:val="001B6CBF"/>
    <w:rsid w:val="001B7058"/>
    <w:rsid w:val="001B7DF2"/>
    <w:rsid w:val="001C1096"/>
    <w:rsid w:val="001C5BBE"/>
    <w:rsid w:val="001D1FB3"/>
    <w:rsid w:val="001D4276"/>
    <w:rsid w:val="001D48E7"/>
    <w:rsid w:val="001D6A7A"/>
    <w:rsid w:val="001D6B1A"/>
    <w:rsid w:val="001E3650"/>
    <w:rsid w:val="001E3F76"/>
    <w:rsid w:val="001E4AB6"/>
    <w:rsid w:val="001F474C"/>
    <w:rsid w:val="00203BAD"/>
    <w:rsid w:val="00204E63"/>
    <w:rsid w:val="00206049"/>
    <w:rsid w:val="00207BA9"/>
    <w:rsid w:val="00217B4D"/>
    <w:rsid w:val="00221D4F"/>
    <w:rsid w:val="00230E27"/>
    <w:rsid w:val="0024671C"/>
    <w:rsid w:val="002509B1"/>
    <w:rsid w:val="00253382"/>
    <w:rsid w:val="00254EB3"/>
    <w:rsid w:val="00255CA4"/>
    <w:rsid w:val="0025780B"/>
    <w:rsid w:val="0026478B"/>
    <w:rsid w:val="00265B11"/>
    <w:rsid w:val="00265DF1"/>
    <w:rsid w:val="00273425"/>
    <w:rsid w:val="00273D20"/>
    <w:rsid w:val="0028048F"/>
    <w:rsid w:val="00286274"/>
    <w:rsid w:val="0029112C"/>
    <w:rsid w:val="00292791"/>
    <w:rsid w:val="002957AC"/>
    <w:rsid w:val="00297AB6"/>
    <w:rsid w:val="002A2E50"/>
    <w:rsid w:val="002B1E1F"/>
    <w:rsid w:val="002B2967"/>
    <w:rsid w:val="002C34A3"/>
    <w:rsid w:val="002D0A79"/>
    <w:rsid w:val="002D1220"/>
    <w:rsid w:val="002D1734"/>
    <w:rsid w:val="002D1B6A"/>
    <w:rsid w:val="002D5987"/>
    <w:rsid w:val="002D76F1"/>
    <w:rsid w:val="002E0F31"/>
    <w:rsid w:val="002E769B"/>
    <w:rsid w:val="003028AD"/>
    <w:rsid w:val="003058BC"/>
    <w:rsid w:val="00307D7E"/>
    <w:rsid w:val="00323173"/>
    <w:rsid w:val="0032476A"/>
    <w:rsid w:val="00331777"/>
    <w:rsid w:val="00344ECC"/>
    <w:rsid w:val="00356C9A"/>
    <w:rsid w:val="00365173"/>
    <w:rsid w:val="00365C69"/>
    <w:rsid w:val="00366E72"/>
    <w:rsid w:val="00367275"/>
    <w:rsid w:val="003704C9"/>
    <w:rsid w:val="00370B27"/>
    <w:rsid w:val="00374703"/>
    <w:rsid w:val="0039075A"/>
    <w:rsid w:val="003940CE"/>
    <w:rsid w:val="003A5D07"/>
    <w:rsid w:val="003B2898"/>
    <w:rsid w:val="003B7F6F"/>
    <w:rsid w:val="003D0199"/>
    <w:rsid w:val="003D3EA8"/>
    <w:rsid w:val="003E19A8"/>
    <w:rsid w:val="003E30BB"/>
    <w:rsid w:val="003E6D1E"/>
    <w:rsid w:val="003F0B0A"/>
    <w:rsid w:val="003F414D"/>
    <w:rsid w:val="00401BEF"/>
    <w:rsid w:val="00402DC6"/>
    <w:rsid w:val="00411381"/>
    <w:rsid w:val="004144E6"/>
    <w:rsid w:val="00415B2F"/>
    <w:rsid w:val="004168AD"/>
    <w:rsid w:val="00417CAB"/>
    <w:rsid w:val="00426309"/>
    <w:rsid w:val="00430636"/>
    <w:rsid w:val="00430F65"/>
    <w:rsid w:val="00437CAD"/>
    <w:rsid w:val="004443B7"/>
    <w:rsid w:val="00444B8B"/>
    <w:rsid w:val="004503E8"/>
    <w:rsid w:val="00452DE9"/>
    <w:rsid w:val="004535D3"/>
    <w:rsid w:val="00460487"/>
    <w:rsid w:val="004623FD"/>
    <w:rsid w:val="004624B0"/>
    <w:rsid w:val="00470E84"/>
    <w:rsid w:val="00474194"/>
    <w:rsid w:val="00482228"/>
    <w:rsid w:val="00483A84"/>
    <w:rsid w:val="00486D9A"/>
    <w:rsid w:val="004879A8"/>
    <w:rsid w:val="00490AA2"/>
    <w:rsid w:val="00492D02"/>
    <w:rsid w:val="004A3372"/>
    <w:rsid w:val="004A3B40"/>
    <w:rsid w:val="004A524A"/>
    <w:rsid w:val="004A55A1"/>
    <w:rsid w:val="004B0519"/>
    <w:rsid w:val="004B0F69"/>
    <w:rsid w:val="004B2E30"/>
    <w:rsid w:val="004B7494"/>
    <w:rsid w:val="004C69EA"/>
    <w:rsid w:val="004C6A96"/>
    <w:rsid w:val="004D1553"/>
    <w:rsid w:val="004D3C95"/>
    <w:rsid w:val="004D480E"/>
    <w:rsid w:val="004E0663"/>
    <w:rsid w:val="004E32FD"/>
    <w:rsid w:val="004E4F08"/>
    <w:rsid w:val="004E7687"/>
    <w:rsid w:val="004F0A73"/>
    <w:rsid w:val="004F3C4B"/>
    <w:rsid w:val="004F6812"/>
    <w:rsid w:val="0050086E"/>
    <w:rsid w:val="00501D81"/>
    <w:rsid w:val="0050502F"/>
    <w:rsid w:val="0050619B"/>
    <w:rsid w:val="00512F14"/>
    <w:rsid w:val="00520329"/>
    <w:rsid w:val="00521A5A"/>
    <w:rsid w:val="005230EF"/>
    <w:rsid w:val="005268D4"/>
    <w:rsid w:val="005307C1"/>
    <w:rsid w:val="00532769"/>
    <w:rsid w:val="00532B2D"/>
    <w:rsid w:val="0053356F"/>
    <w:rsid w:val="0053695A"/>
    <w:rsid w:val="00541797"/>
    <w:rsid w:val="00541E7A"/>
    <w:rsid w:val="005438EA"/>
    <w:rsid w:val="005448EB"/>
    <w:rsid w:val="00545D9B"/>
    <w:rsid w:val="005462CE"/>
    <w:rsid w:val="005473A9"/>
    <w:rsid w:val="00553C18"/>
    <w:rsid w:val="005572BA"/>
    <w:rsid w:val="005611F9"/>
    <w:rsid w:val="005674E9"/>
    <w:rsid w:val="00573082"/>
    <w:rsid w:val="00575402"/>
    <w:rsid w:val="00577DCD"/>
    <w:rsid w:val="00592CE3"/>
    <w:rsid w:val="00594B11"/>
    <w:rsid w:val="00596051"/>
    <w:rsid w:val="005A0366"/>
    <w:rsid w:val="005A0DCF"/>
    <w:rsid w:val="005A4B86"/>
    <w:rsid w:val="005A5BD1"/>
    <w:rsid w:val="005B2D9F"/>
    <w:rsid w:val="005C0202"/>
    <w:rsid w:val="005C4922"/>
    <w:rsid w:val="005C6C97"/>
    <w:rsid w:val="005C7336"/>
    <w:rsid w:val="005D1061"/>
    <w:rsid w:val="005D3D48"/>
    <w:rsid w:val="005D5412"/>
    <w:rsid w:val="005D54C0"/>
    <w:rsid w:val="005D79B3"/>
    <w:rsid w:val="005F205F"/>
    <w:rsid w:val="005F37B1"/>
    <w:rsid w:val="005F73BA"/>
    <w:rsid w:val="00600505"/>
    <w:rsid w:val="0060204E"/>
    <w:rsid w:val="00605365"/>
    <w:rsid w:val="006123DD"/>
    <w:rsid w:val="00615574"/>
    <w:rsid w:val="00615626"/>
    <w:rsid w:val="006169A2"/>
    <w:rsid w:val="0062303B"/>
    <w:rsid w:val="00633F7B"/>
    <w:rsid w:val="00635BD7"/>
    <w:rsid w:val="00636DCC"/>
    <w:rsid w:val="006375F7"/>
    <w:rsid w:val="00640208"/>
    <w:rsid w:val="0064569B"/>
    <w:rsid w:val="00647EAC"/>
    <w:rsid w:val="0065221D"/>
    <w:rsid w:val="00652711"/>
    <w:rsid w:val="00654333"/>
    <w:rsid w:val="00656D37"/>
    <w:rsid w:val="00660BE8"/>
    <w:rsid w:val="0066226E"/>
    <w:rsid w:val="0066448B"/>
    <w:rsid w:val="00680438"/>
    <w:rsid w:val="00682EB8"/>
    <w:rsid w:val="00682FC8"/>
    <w:rsid w:val="006869BD"/>
    <w:rsid w:val="00691D57"/>
    <w:rsid w:val="00693C94"/>
    <w:rsid w:val="00697225"/>
    <w:rsid w:val="006A3C74"/>
    <w:rsid w:val="006B0751"/>
    <w:rsid w:val="006B2DC0"/>
    <w:rsid w:val="006B2EBA"/>
    <w:rsid w:val="006C425C"/>
    <w:rsid w:val="006C4EFC"/>
    <w:rsid w:val="006C6DCB"/>
    <w:rsid w:val="006D3CAB"/>
    <w:rsid w:val="006E0C8E"/>
    <w:rsid w:val="006E4CA4"/>
    <w:rsid w:val="006F1B6B"/>
    <w:rsid w:val="006F54A4"/>
    <w:rsid w:val="006F74F0"/>
    <w:rsid w:val="00702DD3"/>
    <w:rsid w:val="007075BD"/>
    <w:rsid w:val="007128B7"/>
    <w:rsid w:val="00714E37"/>
    <w:rsid w:val="007158A2"/>
    <w:rsid w:val="007201A4"/>
    <w:rsid w:val="0072301A"/>
    <w:rsid w:val="007236EA"/>
    <w:rsid w:val="00724F5D"/>
    <w:rsid w:val="00726696"/>
    <w:rsid w:val="00727B52"/>
    <w:rsid w:val="00733514"/>
    <w:rsid w:val="007343D3"/>
    <w:rsid w:val="007347B1"/>
    <w:rsid w:val="00735E20"/>
    <w:rsid w:val="007424BD"/>
    <w:rsid w:val="00743F6A"/>
    <w:rsid w:val="007577C1"/>
    <w:rsid w:val="00757FF9"/>
    <w:rsid w:val="00762682"/>
    <w:rsid w:val="00763665"/>
    <w:rsid w:val="00764AE0"/>
    <w:rsid w:val="0077279D"/>
    <w:rsid w:val="007727B3"/>
    <w:rsid w:val="00776735"/>
    <w:rsid w:val="00783385"/>
    <w:rsid w:val="00784FD9"/>
    <w:rsid w:val="00793311"/>
    <w:rsid w:val="007947F8"/>
    <w:rsid w:val="00796FCD"/>
    <w:rsid w:val="007A3DEF"/>
    <w:rsid w:val="007A42E8"/>
    <w:rsid w:val="007A5C77"/>
    <w:rsid w:val="007A6E10"/>
    <w:rsid w:val="007B3312"/>
    <w:rsid w:val="007B4450"/>
    <w:rsid w:val="007B7B2F"/>
    <w:rsid w:val="007D406A"/>
    <w:rsid w:val="007E0020"/>
    <w:rsid w:val="007E086E"/>
    <w:rsid w:val="007E186E"/>
    <w:rsid w:val="007E7D22"/>
    <w:rsid w:val="007F06C7"/>
    <w:rsid w:val="007F5999"/>
    <w:rsid w:val="007F7F4F"/>
    <w:rsid w:val="00800E00"/>
    <w:rsid w:val="00805093"/>
    <w:rsid w:val="00807150"/>
    <w:rsid w:val="008076A7"/>
    <w:rsid w:val="00810DFE"/>
    <w:rsid w:val="00812AB3"/>
    <w:rsid w:val="00817F56"/>
    <w:rsid w:val="00821BB3"/>
    <w:rsid w:val="008370C5"/>
    <w:rsid w:val="008426EB"/>
    <w:rsid w:val="008443A5"/>
    <w:rsid w:val="0084775D"/>
    <w:rsid w:val="0085092F"/>
    <w:rsid w:val="00855142"/>
    <w:rsid w:val="0085790D"/>
    <w:rsid w:val="00863214"/>
    <w:rsid w:val="008669BF"/>
    <w:rsid w:val="0087668E"/>
    <w:rsid w:val="008769E6"/>
    <w:rsid w:val="00877FD8"/>
    <w:rsid w:val="00880B8B"/>
    <w:rsid w:val="00881BBD"/>
    <w:rsid w:val="00883CDF"/>
    <w:rsid w:val="00886CCA"/>
    <w:rsid w:val="00894686"/>
    <w:rsid w:val="00896B53"/>
    <w:rsid w:val="00896DE8"/>
    <w:rsid w:val="008A0BAD"/>
    <w:rsid w:val="008A3F19"/>
    <w:rsid w:val="008A6863"/>
    <w:rsid w:val="008A7650"/>
    <w:rsid w:val="008A7B38"/>
    <w:rsid w:val="008B3716"/>
    <w:rsid w:val="008B7881"/>
    <w:rsid w:val="008C7E96"/>
    <w:rsid w:val="008D1D4C"/>
    <w:rsid w:val="008D3383"/>
    <w:rsid w:val="008E1432"/>
    <w:rsid w:val="008E2762"/>
    <w:rsid w:val="008E2D4F"/>
    <w:rsid w:val="008E4E98"/>
    <w:rsid w:val="008E6193"/>
    <w:rsid w:val="008F3C17"/>
    <w:rsid w:val="008F659D"/>
    <w:rsid w:val="009076AE"/>
    <w:rsid w:val="00912496"/>
    <w:rsid w:val="0091477A"/>
    <w:rsid w:val="009155A8"/>
    <w:rsid w:val="00920854"/>
    <w:rsid w:val="00920960"/>
    <w:rsid w:val="00923E62"/>
    <w:rsid w:val="00925F9A"/>
    <w:rsid w:val="00927BF1"/>
    <w:rsid w:val="00931D4D"/>
    <w:rsid w:val="009518F7"/>
    <w:rsid w:val="009567C9"/>
    <w:rsid w:val="00956ACB"/>
    <w:rsid w:val="00957A06"/>
    <w:rsid w:val="00962B57"/>
    <w:rsid w:val="00963268"/>
    <w:rsid w:val="00972C45"/>
    <w:rsid w:val="00973E6D"/>
    <w:rsid w:val="0097428C"/>
    <w:rsid w:val="00974924"/>
    <w:rsid w:val="00977532"/>
    <w:rsid w:val="0098256A"/>
    <w:rsid w:val="00986442"/>
    <w:rsid w:val="00991547"/>
    <w:rsid w:val="009921FA"/>
    <w:rsid w:val="00994D83"/>
    <w:rsid w:val="00997298"/>
    <w:rsid w:val="009A16FE"/>
    <w:rsid w:val="009A39D8"/>
    <w:rsid w:val="009A4BC9"/>
    <w:rsid w:val="009A7FB6"/>
    <w:rsid w:val="009B5A0C"/>
    <w:rsid w:val="009B5CBE"/>
    <w:rsid w:val="009C05D9"/>
    <w:rsid w:val="009D195A"/>
    <w:rsid w:val="009E0991"/>
    <w:rsid w:val="009E3A76"/>
    <w:rsid w:val="009E4A44"/>
    <w:rsid w:val="009F3F1C"/>
    <w:rsid w:val="009F5A8F"/>
    <w:rsid w:val="009F6A10"/>
    <w:rsid w:val="00A005E0"/>
    <w:rsid w:val="00A03324"/>
    <w:rsid w:val="00A05FC5"/>
    <w:rsid w:val="00A12AB9"/>
    <w:rsid w:val="00A14716"/>
    <w:rsid w:val="00A15842"/>
    <w:rsid w:val="00A16D9C"/>
    <w:rsid w:val="00A209DD"/>
    <w:rsid w:val="00A223F3"/>
    <w:rsid w:val="00A224DE"/>
    <w:rsid w:val="00A24D04"/>
    <w:rsid w:val="00A27D89"/>
    <w:rsid w:val="00A35209"/>
    <w:rsid w:val="00A4145C"/>
    <w:rsid w:val="00A41BCA"/>
    <w:rsid w:val="00A448CB"/>
    <w:rsid w:val="00A50EBF"/>
    <w:rsid w:val="00A51D44"/>
    <w:rsid w:val="00A54DDA"/>
    <w:rsid w:val="00A602EC"/>
    <w:rsid w:val="00A63763"/>
    <w:rsid w:val="00A65FBA"/>
    <w:rsid w:val="00A678D3"/>
    <w:rsid w:val="00A7027F"/>
    <w:rsid w:val="00A70827"/>
    <w:rsid w:val="00A710FA"/>
    <w:rsid w:val="00A80C6C"/>
    <w:rsid w:val="00A814B7"/>
    <w:rsid w:val="00A82547"/>
    <w:rsid w:val="00A83C11"/>
    <w:rsid w:val="00A84067"/>
    <w:rsid w:val="00A85B5E"/>
    <w:rsid w:val="00A85E74"/>
    <w:rsid w:val="00A8787C"/>
    <w:rsid w:val="00A879A4"/>
    <w:rsid w:val="00A900F2"/>
    <w:rsid w:val="00A903C9"/>
    <w:rsid w:val="00A92709"/>
    <w:rsid w:val="00A92B12"/>
    <w:rsid w:val="00A9353C"/>
    <w:rsid w:val="00A938A5"/>
    <w:rsid w:val="00A970AC"/>
    <w:rsid w:val="00AA051C"/>
    <w:rsid w:val="00AA5EF3"/>
    <w:rsid w:val="00AA6860"/>
    <w:rsid w:val="00AA6A14"/>
    <w:rsid w:val="00AB3306"/>
    <w:rsid w:val="00AB45E8"/>
    <w:rsid w:val="00AB5D4F"/>
    <w:rsid w:val="00AC55ED"/>
    <w:rsid w:val="00AC6A5E"/>
    <w:rsid w:val="00AD39C5"/>
    <w:rsid w:val="00AD3ECE"/>
    <w:rsid w:val="00AD6797"/>
    <w:rsid w:val="00AE45FD"/>
    <w:rsid w:val="00AE538A"/>
    <w:rsid w:val="00AE58F4"/>
    <w:rsid w:val="00AE5DD2"/>
    <w:rsid w:val="00AE7300"/>
    <w:rsid w:val="00AF01B7"/>
    <w:rsid w:val="00AF070E"/>
    <w:rsid w:val="00AF09AB"/>
    <w:rsid w:val="00B0250F"/>
    <w:rsid w:val="00B02E7C"/>
    <w:rsid w:val="00B0598C"/>
    <w:rsid w:val="00B07D45"/>
    <w:rsid w:val="00B110FE"/>
    <w:rsid w:val="00B139CD"/>
    <w:rsid w:val="00B205CD"/>
    <w:rsid w:val="00B20BAB"/>
    <w:rsid w:val="00B224E6"/>
    <w:rsid w:val="00B22F96"/>
    <w:rsid w:val="00B360E5"/>
    <w:rsid w:val="00B3782D"/>
    <w:rsid w:val="00B408FD"/>
    <w:rsid w:val="00B4387D"/>
    <w:rsid w:val="00B438A7"/>
    <w:rsid w:val="00B45165"/>
    <w:rsid w:val="00B4611E"/>
    <w:rsid w:val="00B46E2C"/>
    <w:rsid w:val="00B54627"/>
    <w:rsid w:val="00B55411"/>
    <w:rsid w:val="00B63020"/>
    <w:rsid w:val="00B6375D"/>
    <w:rsid w:val="00B6702A"/>
    <w:rsid w:val="00B72275"/>
    <w:rsid w:val="00B7235D"/>
    <w:rsid w:val="00B738E3"/>
    <w:rsid w:val="00B8074B"/>
    <w:rsid w:val="00B8265F"/>
    <w:rsid w:val="00B84AC8"/>
    <w:rsid w:val="00B96030"/>
    <w:rsid w:val="00B963FC"/>
    <w:rsid w:val="00B96AE7"/>
    <w:rsid w:val="00B977AC"/>
    <w:rsid w:val="00BA2865"/>
    <w:rsid w:val="00BA4133"/>
    <w:rsid w:val="00BA539C"/>
    <w:rsid w:val="00BA6111"/>
    <w:rsid w:val="00BB0E94"/>
    <w:rsid w:val="00BB145D"/>
    <w:rsid w:val="00BC0B32"/>
    <w:rsid w:val="00BC3FB4"/>
    <w:rsid w:val="00BD6BC5"/>
    <w:rsid w:val="00BE1410"/>
    <w:rsid w:val="00BE1BE9"/>
    <w:rsid w:val="00BF33CF"/>
    <w:rsid w:val="00BF41EC"/>
    <w:rsid w:val="00BF4FE0"/>
    <w:rsid w:val="00BF5ACF"/>
    <w:rsid w:val="00C0172C"/>
    <w:rsid w:val="00C01F19"/>
    <w:rsid w:val="00C048E6"/>
    <w:rsid w:val="00C056F7"/>
    <w:rsid w:val="00C05A73"/>
    <w:rsid w:val="00C066D1"/>
    <w:rsid w:val="00C078FC"/>
    <w:rsid w:val="00C11099"/>
    <w:rsid w:val="00C12ABD"/>
    <w:rsid w:val="00C24BCF"/>
    <w:rsid w:val="00C25C80"/>
    <w:rsid w:val="00C266AE"/>
    <w:rsid w:val="00C267AC"/>
    <w:rsid w:val="00C26E5E"/>
    <w:rsid w:val="00C43642"/>
    <w:rsid w:val="00C442C8"/>
    <w:rsid w:val="00C45F29"/>
    <w:rsid w:val="00C52219"/>
    <w:rsid w:val="00C52605"/>
    <w:rsid w:val="00C52CF0"/>
    <w:rsid w:val="00C53E4E"/>
    <w:rsid w:val="00C559A8"/>
    <w:rsid w:val="00C571CC"/>
    <w:rsid w:val="00C5798B"/>
    <w:rsid w:val="00C6052C"/>
    <w:rsid w:val="00C60A7C"/>
    <w:rsid w:val="00C62269"/>
    <w:rsid w:val="00C63C42"/>
    <w:rsid w:val="00C751F7"/>
    <w:rsid w:val="00C762AA"/>
    <w:rsid w:val="00C80A2C"/>
    <w:rsid w:val="00C81D56"/>
    <w:rsid w:val="00C82451"/>
    <w:rsid w:val="00C93BBB"/>
    <w:rsid w:val="00C95D28"/>
    <w:rsid w:val="00C96670"/>
    <w:rsid w:val="00C96A6F"/>
    <w:rsid w:val="00CA2582"/>
    <w:rsid w:val="00CA63F4"/>
    <w:rsid w:val="00CA7727"/>
    <w:rsid w:val="00CB1B9E"/>
    <w:rsid w:val="00CB319E"/>
    <w:rsid w:val="00CB56D6"/>
    <w:rsid w:val="00CC74D8"/>
    <w:rsid w:val="00CD2FC5"/>
    <w:rsid w:val="00CD4E76"/>
    <w:rsid w:val="00CE4ACB"/>
    <w:rsid w:val="00CE5133"/>
    <w:rsid w:val="00CF2191"/>
    <w:rsid w:val="00CF3A2B"/>
    <w:rsid w:val="00D01CCA"/>
    <w:rsid w:val="00D05F52"/>
    <w:rsid w:val="00D117F4"/>
    <w:rsid w:val="00D13A9D"/>
    <w:rsid w:val="00D1508B"/>
    <w:rsid w:val="00D163BA"/>
    <w:rsid w:val="00D17EA6"/>
    <w:rsid w:val="00D2095A"/>
    <w:rsid w:val="00D2212D"/>
    <w:rsid w:val="00D341B6"/>
    <w:rsid w:val="00D360D1"/>
    <w:rsid w:val="00D4214E"/>
    <w:rsid w:val="00D538EA"/>
    <w:rsid w:val="00D62480"/>
    <w:rsid w:val="00D631CD"/>
    <w:rsid w:val="00D64786"/>
    <w:rsid w:val="00D64A7D"/>
    <w:rsid w:val="00D671C7"/>
    <w:rsid w:val="00D708BF"/>
    <w:rsid w:val="00D7361B"/>
    <w:rsid w:val="00D73963"/>
    <w:rsid w:val="00D80947"/>
    <w:rsid w:val="00D82535"/>
    <w:rsid w:val="00D86A1C"/>
    <w:rsid w:val="00D870AC"/>
    <w:rsid w:val="00D873D3"/>
    <w:rsid w:val="00D90C07"/>
    <w:rsid w:val="00DA172F"/>
    <w:rsid w:val="00DA3565"/>
    <w:rsid w:val="00DA62DF"/>
    <w:rsid w:val="00DA778F"/>
    <w:rsid w:val="00DB2D9D"/>
    <w:rsid w:val="00DB4C9E"/>
    <w:rsid w:val="00DB7F3F"/>
    <w:rsid w:val="00DC02FD"/>
    <w:rsid w:val="00DC0BD0"/>
    <w:rsid w:val="00DC0E9B"/>
    <w:rsid w:val="00DC49B2"/>
    <w:rsid w:val="00DD03E6"/>
    <w:rsid w:val="00DD230B"/>
    <w:rsid w:val="00DD436A"/>
    <w:rsid w:val="00DE0FB5"/>
    <w:rsid w:val="00DE4374"/>
    <w:rsid w:val="00DE49EA"/>
    <w:rsid w:val="00DE4ADE"/>
    <w:rsid w:val="00DE6131"/>
    <w:rsid w:val="00DE7CF3"/>
    <w:rsid w:val="00DF1E90"/>
    <w:rsid w:val="00DF418C"/>
    <w:rsid w:val="00DF4AD5"/>
    <w:rsid w:val="00DF4C64"/>
    <w:rsid w:val="00DF549E"/>
    <w:rsid w:val="00E01269"/>
    <w:rsid w:val="00E0659B"/>
    <w:rsid w:val="00E12758"/>
    <w:rsid w:val="00E153AD"/>
    <w:rsid w:val="00E16DA8"/>
    <w:rsid w:val="00E16F2D"/>
    <w:rsid w:val="00E22EAA"/>
    <w:rsid w:val="00E24407"/>
    <w:rsid w:val="00E2564F"/>
    <w:rsid w:val="00E27B19"/>
    <w:rsid w:val="00E305ED"/>
    <w:rsid w:val="00E30D1B"/>
    <w:rsid w:val="00E34854"/>
    <w:rsid w:val="00E34BC4"/>
    <w:rsid w:val="00E365EE"/>
    <w:rsid w:val="00E408DF"/>
    <w:rsid w:val="00E5483A"/>
    <w:rsid w:val="00E656AA"/>
    <w:rsid w:val="00E660A5"/>
    <w:rsid w:val="00E711E6"/>
    <w:rsid w:val="00E73EA9"/>
    <w:rsid w:val="00E740F3"/>
    <w:rsid w:val="00E74FC0"/>
    <w:rsid w:val="00E76533"/>
    <w:rsid w:val="00E86667"/>
    <w:rsid w:val="00E93AE2"/>
    <w:rsid w:val="00E93B90"/>
    <w:rsid w:val="00E9516D"/>
    <w:rsid w:val="00EA062C"/>
    <w:rsid w:val="00EA26B6"/>
    <w:rsid w:val="00EA48C3"/>
    <w:rsid w:val="00EB1744"/>
    <w:rsid w:val="00EB2DED"/>
    <w:rsid w:val="00EB3DE1"/>
    <w:rsid w:val="00EB5998"/>
    <w:rsid w:val="00EC061D"/>
    <w:rsid w:val="00EC271F"/>
    <w:rsid w:val="00EC28A4"/>
    <w:rsid w:val="00EC39D7"/>
    <w:rsid w:val="00EC67E1"/>
    <w:rsid w:val="00ED23E7"/>
    <w:rsid w:val="00ED40BF"/>
    <w:rsid w:val="00ED7D94"/>
    <w:rsid w:val="00EE2337"/>
    <w:rsid w:val="00EE2A9E"/>
    <w:rsid w:val="00EE3989"/>
    <w:rsid w:val="00EE5B48"/>
    <w:rsid w:val="00EF0605"/>
    <w:rsid w:val="00EF0AEF"/>
    <w:rsid w:val="00EF7EA5"/>
    <w:rsid w:val="00F021D0"/>
    <w:rsid w:val="00F04A93"/>
    <w:rsid w:val="00F1208F"/>
    <w:rsid w:val="00F2333A"/>
    <w:rsid w:val="00F2372B"/>
    <w:rsid w:val="00F24679"/>
    <w:rsid w:val="00F30920"/>
    <w:rsid w:val="00F34817"/>
    <w:rsid w:val="00F34DCF"/>
    <w:rsid w:val="00F35BF9"/>
    <w:rsid w:val="00F37D8A"/>
    <w:rsid w:val="00F42453"/>
    <w:rsid w:val="00F42DF1"/>
    <w:rsid w:val="00F436B0"/>
    <w:rsid w:val="00F454B5"/>
    <w:rsid w:val="00F45936"/>
    <w:rsid w:val="00F45F74"/>
    <w:rsid w:val="00F541B6"/>
    <w:rsid w:val="00F55420"/>
    <w:rsid w:val="00F6423D"/>
    <w:rsid w:val="00F663FD"/>
    <w:rsid w:val="00F67E68"/>
    <w:rsid w:val="00F714B7"/>
    <w:rsid w:val="00F71769"/>
    <w:rsid w:val="00F72874"/>
    <w:rsid w:val="00F72F4A"/>
    <w:rsid w:val="00F75B57"/>
    <w:rsid w:val="00F80E0A"/>
    <w:rsid w:val="00F80E5C"/>
    <w:rsid w:val="00F815B4"/>
    <w:rsid w:val="00F84D1F"/>
    <w:rsid w:val="00F87287"/>
    <w:rsid w:val="00F87888"/>
    <w:rsid w:val="00F93071"/>
    <w:rsid w:val="00F93123"/>
    <w:rsid w:val="00F93500"/>
    <w:rsid w:val="00FA4047"/>
    <w:rsid w:val="00FA4963"/>
    <w:rsid w:val="00FA7498"/>
    <w:rsid w:val="00FB0BE3"/>
    <w:rsid w:val="00FB1703"/>
    <w:rsid w:val="00FB1C14"/>
    <w:rsid w:val="00FC1477"/>
    <w:rsid w:val="00FC1CE7"/>
    <w:rsid w:val="00FC1F76"/>
    <w:rsid w:val="00FC3DAD"/>
    <w:rsid w:val="00FD3E68"/>
    <w:rsid w:val="00FE2697"/>
    <w:rsid w:val="00FE3867"/>
    <w:rsid w:val="00FE64C1"/>
    <w:rsid w:val="00FF109D"/>
    <w:rsid w:val="00FF6B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2BA28"/>
  <w15:chartTrackingRefBased/>
  <w15:docId w15:val="{620EFEED-DAAD-4098-A448-6556AF294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598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D59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5987"/>
  </w:style>
  <w:style w:type="paragraph" w:styleId="Footer">
    <w:name w:val="footer"/>
    <w:basedOn w:val="Normal"/>
    <w:link w:val="FooterChar"/>
    <w:uiPriority w:val="99"/>
    <w:unhideWhenUsed/>
    <w:rsid w:val="002D59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5987"/>
  </w:style>
  <w:style w:type="character" w:styleId="Hyperlink">
    <w:name w:val="Hyperlink"/>
    <w:basedOn w:val="DefaultParagraphFont"/>
    <w:uiPriority w:val="99"/>
    <w:unhideWhenUsed/>
    <w:rsid w:val="002D5987"/>
    <w:rPr>
      <w:color w:val="0000FF"/>
      <w:u w:val="single"/>
    </w:rPr>
  </w:style>
  <w:style w:type="paragraph" w:styleId="NormalWeb">
    <w:name w:val="Normal (Web)"/>
    <w:basedOn w:val="Normal"/>
    <w:uiPriority w:val="99"/>
    <w:unhideWhenUsed/>
    <w:rsid w:val="002D59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D5987"/>
    <w:rPr>
      <w:i/>
      <w:iCs/>
    </w:rPr>
  </w:style>
  <w:style w:type="paragraph" w:styleId="ListParagraph">
    <w:name w:val="List Paragraph"/>
    <w:basedOn w:val="Normal"/>
    <w:uiPriority w:val="34"/>
    <w:qFormat/>
    <w:rsid w:val="002D5987"/>
    <w:pPr>
      <w:ind w:left="720"/>
      <w:contextualSpacing/>
    </w:pPr>
  </w:style>
  <w:style w:type="paragraph" w:customStyle="1" w:styleId="western">
    <w:name w:val="western"/>
    <w:basedOn w:val="Normal"/>
    <w:rsid w:val="002D59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411381"/>
    <w:rPr>
      <w:color w:val="954F72" w:themeColor="followedHyperlink"/>
      <w:u w:val="single"/>
    </w:rPr>
  </w:style>
  <w:style w:type="table" w:styleId="TableGrid">
    <w:name w:val="Table Grid"/>
    <w:basedOn w:val="TableNormal"/>
    <w:uiPriority w:val="39"/>
    <w:rsid w:val="00437C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935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istory.com/topics/history-of-christianity" TargetMode="External"/><Relationship Id="rId13" Type="http://schemas.openxmlformats.org/officeDocument/2006/relationships/hyperlink" Target="https://www.invisible-dog.com/isis_tactics_eng.html"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academia.edu/30233937/The_ISIS_Emni_The_Inner_Workings_and_Origins_of_ISISs_Intelligence_Apparatus" TargetMode="External"/><Relationship Id="rId12" Type="http://schemas.openxmlformats.org/officeDocument/2006/relationships/hyperlink" Target="https://www.gov.uk/government/publications/proscribed-terror-groups-or-organisations--2/proscribed-terrorist-groups-or-organisations-accessible-version" TargetMode="External"/><Relationship Id="rId17" Type="http://schemas.openxmlformats.org/officeDocument/2006/relationships/hyperlink" Target="https://www.legislation.gov.uk/ukpga/2000/11/section/1" TargetMode="External"/><Relationship Id="rId2" Type="http://schemas.openxmlformats.org/officeDocument/2006/relationships/styles" Target="styles.xml"/><Relationship Id="rId16" Type="http://schemas.openxmlformats.org/officeDocument/2006/relationships/hyperlink" Target="https://www.aei.org/foreign-and-defense-policy/middle-east/how-does-isis-do-intelligence/"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istory.com/topics/21st-century/isis" TargetMode="External"/><Relationship Id="rId5" Type="http://schemas.openxmlformats.org/officeDocument/2006/relationships/footnotes" Target="footnotes.xml"/><Relationship Id="rId15" Type="http://schemas.openxmlformats.org/officeDocument/2006/relationships/hyperlink" Target="http://dx.doi.org/10.1007/978-3-319-73653-2_30-1" TargetMode="External"/><Relationship Id="rId10" Type="http://schemas.openxmlformats.org/officeDocument/2006/relationships/hyperlink" Target="https://www.cps.gov.uk/crime-info/terrorism"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counterterrorismethics.com/the-past-present-and-future-weapon-use-of-isil/" TargetMode="External"/><Relationship Id="rId14" Type="http://schemas.openxmlformats.org/officeDocument/2006/relationships/hyperlink" Target="http://www.cat-int.org/wp-content/uploads/2016/06/ISIS-Financing-2015-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3838</Words>
  <Characters>20687</Characters>
  <Application>Microsoft Office Word</Application>
  <DocSecurity>0</DocSecurity>
  <Lines>413</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roderick</dc:creator>
  <cp:keywords/>
  <dc:description/>
  <cp:lastModifiedBy>sarah roderick</cp:lastModifiedBy>
  <cp:revision>2</cp:revision>
  <cp:lastPrinted>2021-11-12T22:02:00Z</cp:lastPrinted>
  <dcterms:created xsi:type="dcterms:W3CDTF">2021-11-12T23:59:00Z</dcterms:created>
  <dcterms:modified xsi:type="dcterms:W3CDTF">2021-11-12T23:59:00Z</dcterms:modified>
</cp:coreProperties>
</file>