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ED167B" w14:textId="1EF81A41" w:rsidR="007335F2" w:rsidRPr="00166453" w:rsidRDefault="00000000" w:rsidP="00192D2B">
      <w:pPr>
        <w:pStyle w:val="Title"/>
        <w:rPr>
          <w:sz w:val="56"/>
          <w:szCs w:val="56"/>
        </w:rPr>
      </w:pPr>
      <w:r w:rsidRPr="00166453">
        <w:rPr>
          <w:sz w:val="56"/>
          <w:szCs w:val="56"/>
        </w:rPr>
        <w:t>MSc Applied Psychology Community Engagement Project</w:t>
      </w:r>
    </w:p>
    <w:p w14:paraId="40545EFE" w14:textId="16274A14" w:rsidR="007335F2" w:rsidRPr="00166453" w:rsidRDefault="00000000">
      <w:pPr>
        <w:pStyle w:val="Heading1"/>
        <w:rPr>
          <w:sz w:val="32"/>
          <w:szCs w:val="32"/>
        </w:rPr>
      </w:pPr>
      <w:r w:rsidRPr="00166453">
        <w:rPr>
          <w:sz w:val="32"/>
          <w:szCs w:val="32"/>
        </w:rPr>
        <w:t>. Evidence of Consultation</w:t>
      </w:r>
    </w:p>
    <w:p w14:paraId="1E47319C" w14:textId="62588C77" w:rsidR="007335F2" w:rsidRPr="00166453" w:rsidRDefault="00000000">
      <w:pPr>
        <w:rPr>
          <w:sz w:val="24"/>
          <w:szCs w:val="24"/>
        </w:rPr>
      </w:pPr>
      <w:r w:rsidRPr="00166453">
        <w:rPr>
          <w:sz w:val="24"/>
          <w:szCs w:val="24"/>
        </w:rPr>
        <w:t>• Stakeholders Consulted (e.g., community members, mental health professionals, local organizations, educators):</w:t>
      </w:r>
      <w:r w:rsidRPr="00166453">
        <w:rPr>
          <w:sz w:val="24"/>
          <w:szCs w:val="24"/>
        </w:rPr>
        <w:br/>
        <w:t>• Methods of Consultation (e.g., surveys, interviews, focus groups, informal conversations):</w:t>
      </w:r>
      <w:r w:rsidRPr="00166453">
        <w:rPr>
          <w:sz w:val="24"/>
          <w:szCs w:val="24"/>
        </w:rPr>
        <w:br/>
        <w:t>• Summary of Findings:</w:t>
      </w:r>
      <w:r w:rsidRPr="00166453">
        <w:rPr>
          <w:sz w:val="24"/>
          <w:szCs w:val="24"/>
        </w:rPr>
        <w:br/>
        <w:t xml:space="preserve">  - Key themes or concerns raised</w:t>
      </w:r>
      <w:r w:rsidRPr="00166453">
        <w:rPr>
          <w:sz w:val="24"/>
          <w:szCs w:val="24"/>
        </w:rPr>
        <w:br/>
        <w:t xml:space="preserve">  - Quotes or data highlights</w:t>
      </w:r>
      <w:r w:rsidRPr="00166453">
        <w:rPr>
          <w:sz w:val="24"/>
          <w:szCs w:val="24"/>
        </w:rPr>
        <w:br/>
        <w:t xml:space="preserve">  - Any conflicting views or challenges</w:t>
      </w:r>
      <w:r w:rsidRPr="00166453">
        <w:rPr>
          <w:sz w:val="24"/>
          <w:szCs w:val="24"/>
        </w:rPr>
        <w:br/>
        <w:t>• Supporting Documents (Attach transcripts, survey results, or summaries as appendices):</w:t>
      </w:r>
    </w:p>
    <w:p w14:paraId="2C46ED4A" w14:textId="4820C87C" w:rsidR="007335F2" w:rsidRPr="00166453" w:rsidRDefault="00000000">
      <w:pPr>
        <w:pStyle w:val="Heading1"/>
        <w:rPr>
          <w:sz w:val="32"/>
          <w:szCs w:val="32"/>
        </w:rPr>
      </w:pPr>
      <w:r w:rsidRPr="00166453">
        <w:rPr>
          <w:sz w:val="32"/>
          <w:szCs w:val="32"/>
        </w:rPr>
        <w:t>Project Objectives</w:t>
      </w:r>
    </w:p>
    <w:p w14:paraId="6F9D63FF" w14:textId="0F249A31" w:rsidR="007335F2" w:rsidRPr="00166453" w:rsidRDefault="00000000">
      <w:pPr>
        <w:rPr>
          <w:sz w:val="24"/>
          <w:szCs w:val="24"/>
        </w:rPr>
      </w:pPr>
      <w:r w:rsidRPr="00166453">
        <w:rPr>
          <w:sz w:val="24"/>
          <w:szCs w:val="24"/>
        </w:rPr>
        <w:t>• Clear, measurable objectives based on identified needs.</w:t>
      </w:r>
      <w:r w:rsidRPr="00166453">
        <w:rPr>
          <w:sz w:val="24"/>
          <w:szCs w:val="24"/>
        </w:rPr>
        <w:br/>
        <w:t>(e.g., “</w:t>
      </w:r>
      <w:proofErr w:type="gramStart"/>
      <w:r w:rsidRPr="00166453">
        <w:rPr>
          <w:sz w:val="24"/>
          <w:szCs w:val="24"/>
        </w:rPr>
        <w:t>Increase</w:t>
      </w:r>
      <w:proofErr w:type="gramEnd"/>
      <w:r w:rsidRPr="00166453">
        <w:rPr>
          <w:sz w:val="24"/>
          <w:szCs w:val="24"/>
        </w:rPr>
        <w:t xml:space="preserve"> awareness of anxiety disorders among young adults by 30% through workshops.”)</w:t>
      </w:r>
    </w:p>
    <w:p w14:paraId="04121232" w14:textId="2E58685F" w:rsidR="007335F2" w:rsidRPr="00166453" w:rsidRDefault="00000000">
      <w:pPr>
        <w:pStyle w:val="Heading1"/>
        <w:rPr>
          <w:sz w:val="32"/>
          <w:szCs w:val="32"/>
        </w:rPr>
      </w:pPr>
      <w:r w:rsidRPr="00166453">
        <w:rPr>
          <w:sz w:val="32"/>
          <w:szCs w:val="32"/>
        </w:rPr>
        <w:t xml:space="preserve"> Proposed Activities</w:t>
      </w:r>
    </w:p>
    <w:p w14:paraId="66E263C4" w14:textId="1841A306" w:rsidR="007335F2" w:rsidRPr="00166453" w:rsidRDefault="00000000">
      <w:pPr>
        <w:rPr>
          <w:sz w:val="24"/>
          <w:szCs w:val="24"/>
        </w:rPr>
      </w:pPr>
      <w:r w:rsidRPr="00166453">
        <w:rPr>
          <w:sz w:val="24"/>
          <w:szCs w:val="24"/>
        </w:rPr>
        <w:t>• Description of engagement activities (e.g., campaigns, workshops, social media outreach).</w:t>
      </w:r>
      <w:r w:rsidRPr="00166453">
        <w:rPr>
          <w:sz w:val="24"/>
          <w:szCs w:val="24"/>
        </w:rPr>
        <w:br/>
        <w:t>• How do these activities respond to the identified needs?</w:t>
      </w:r>
    </w:p>
    <w:p w14:paraId="161A51C3" w14:textId="51558241" w:rsidR="007335F2" w:rsidRPr="00166453" w:rsidRDefault="00000000">
      <w:pPr>
        <w:pStyle w:val="Heading1"/>
        <w:rPr>
          <w:sz w:val="32"/>
          <w:szCs w:val="32"/>
        </w:rPr>
      </w:pPr>
      <w:r w:rsidRPr="00166453">
        <w:rPr>
          <w:sz w:val="32"/>
          <w:szCs w:val="32"/>
        </w:rPr>
        <w:t>Evaluation Plan</w:t>
      </w:r>
    </w:p>
    <w:p w14:paraId="6CD7874E" w14:textId="4FF7F985" w:rsidR="007335F2" w:rsidRPr="00166453" w:rsidRDefault="00000000">
      <w:pPr>
        <w:rPr>
          <w:sz w:val="24"/>
          <w:szCs w:val="24"/>
        </w:rPr>
      </w:pPr>
      <w:r w:rsidRPr="00166453">
        <w:rPr>
          <w:sz w:val="24"/>
          <w:szCs w:val="24"/>
        </w:rPr>
        <w:t>• How will you measure the impact of your project?</w:t>
      </w:r>
      <w:r w:rsidRPr="00166453">
        <w:rPr>
          <w:sz w:val="24"/>
          <w:szCs w:val="24"/>
        </w:rPr>
        <w:br/>
        <w:t>• What indicators will show success in raising awareness or reducing stigma?</w:t>
      </w:r>
    </w:p>
    <w:p w14:paraId="236EBF10" w14:textId="61757BEC" w:rsidR="007335F2" w:rsidRPr="00166453" w:rsidRDefault="00000000">
      <w:pPr>
        <w:pStyle w:val="Heading1"/>
        <w:rPr>
          <w:sz w:val="32"/>
          <w:szCs w:val="32"/>
        </w:rPr>
      </w:pPr>
      <w:r w:rsidRPr="00166453">
        <w:rPr>
          <w:sz w:val="32"/>
          <w:szCs w:val="32"/>
        </w:rPr>
        <w:t>Ethical Considerations</w:t>
      </w:r>
    </w:p>
    <w:p w14:paraId="6AA488E0" w14:textId="77777777" w:rsidR="007335F2" w:rsidRPr="00166453" w:rsidRDefault="00000000">
      <w:pPr>
        <w:rPr>
          <w:sz w:val="24"/>
          <w:szCs w:val="24"/>
        </w:rPr>
      </w:pPr>
      <w:r w:rsidRPr="00166453">
        <w:rPr>
          <w:sz w:val="24"/>
          <w:szCs w:val="24"/>
        </w:rPr>
        <w:t>• How will you ensure ethical engagement with the community?</w:t>
      </w:r>
      <w:r w:rsidRPr="00166453">
        <w:rPr>
          <w:sz w:val="24"/>
          <w:szCs w:val="24"/>
        </w:rPr>
        <w:br/>
        <w:t>• Consent, confidentiality, and cultural sensitivity measures.</w:t>
      </w:r>
    </w:p>
    <w:p w14:paraId="4523DED4" w14:textId="77777777" w:rsidR="007335F2" w:rsidRPr="00166453" w:rsidRDefault="00000000">
      <w:pPr>
        <w:rPr>
          <w:sz w:val="24"/>
          <w:szCs w:val="24"/>
        </w:rPr>
      </w:pPr>
      <w:r w:rsidRPr="00166453">
        <w:rPr>
          <w:sz w:val="24"/>
          <w:szCs w:val="24"/>
        </w:rPr>
        <w:lastRenderedPageBreak/>
        <w:br/>
      </w:r>
    </w:p>
    <w:sectPr w:rsidR="007335F2" w:rsidRPr="0016645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50547929">
    <w:abstractNumId w:val="8"/>
  </w:num>
  <w:num w:numId="2" w16cid:durableId="990213591">
    <w:abstractNumId w:val="6"/>
  </w:num>
  <w:num w:numId="3" w16cid:durableId="365449332">
    <w:abstractNumId w:val="5"/>
  </w:num>
  <w:num w:numId="4" w16cid:durableId="163203676">
    <w:abstractNumId w:val="4"/>
  </w:num>
  <w:num w:numId="5" w16cid:durableId="1915892331">
    <w:abstractNumId w:val="7"/>
  </w:num>
  <w:num w:numId="6" w16cid:durableId="550118126">
    <w:abstractNumId w:val="3"/>
  </w:num>
  <w:num w:numId="7" w16cid:durableId="1225869292">
    <w:abstractNumId w:val="2"/>
  </w:num>
  <w:num w:numId="8" w16cid:durableId="229773747">
    <w:abstractNumId w:val="1"/>
  </w:num>
  <w:num w:numId="9" w16cid:durableId="12382029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66453"/>
    <w:rsid w:val="00192D2B"/>
    <w:rsid w:val="001A2BD8"/>
    <w:rsid w:val="0029639D"/>
    <w:rsid w:val="00326F90"/>
    <w:rsid w:val="003759B5"/>
    <w:rsid w:val="007335F2"/>
    <w:rsid w:val="008C0BF4"/>
    <w:rsid w:val="00AA1D8D"/>
    <w:rsid w:val="00B47730"/>
    <w:rsid w:val="00C66D8F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A5145DF"/>
  <w14:defaultImageDpi w14:val="300"/>
  <w15:docId w15:val="{48E4DD2E-CCC4-4224-A0D9-F3D4CEC322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169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1136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Ceri Phelps</cp:lastModifiedBy>
  <cp:revision>4</cp:revision>
  <dcterms:created xsi:type="dcterms:W3CDTF">2025-11-04T10:55:00Z</dcterms:created>
  <dcterms:modified xsi:type="dcterms:W3CDTF">2025-11-04T10:58:00Z</dcterms:modified>
  <cp:category/>
</cp:coreProperties>
</file>