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3BBB6E04" w:rsidR="00646B10" w:rsidRPr="003F1289" w:rsidRDefault="002C10A6" w:rsidP="003F1289">
      <w:pPr>
        <w:jc w:val="center"/>
        <w:rPr>
          <w:rFonts w:cs="Arial"/>
          <w:b/>
          <w:bCs/>
          <w:sz w:val="28"/>
          <w:szCs w:val="28"/>
        </w:rPr>
      </w:pPr>
      <w:r w:rsidRPr="003F1289">
        <w:rPr>
          <w:rFonts w:cs="Arial"/>
          <w:noProof/>
          <w:lang w:val="en-IN" w:eastAsia="en-IN"/>
        </w:rPr>
        <w:drawing>
          <wp:inline distT="0" distB="0" distL="0" distR="0" wp14:anchorId="207872BC" wp14:editId="47D6639F">
            <wp:extent cx="19431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3100" cy="723900"/>
                    </a:xfrm>
                    <a:prstGeom prst="rect">
                      <a:avLst/>
                    </a:prstGeom>
                  </pic:spPr>
                </pic:pic>
              </a:graphicData>
            </a:graphic>
          </wp:inline>
        </w:drawing>
      </w:r>
    </w:p>
    <w:p w14:paraId="09103BF7" w14:textId="77777777" w:rsidR="00646B10" w:rsidRPr="003F1289" w:rsidRDefault="00646B10" w:rsidP="003F1289">
      <w:pPr>
        <w:jc w:val="left"/>
        <w:rPr>
          <w:rFonts w:cs="Arial"/>
          <w:b/>
          <w:bCs/>
          <w:sz w:val="28"/>
          <w:szCs w:val="28"/>
        </w:rPr>
      </w:pPr>
    </w:p>
    <w:p w14:paraId="7B4B148B" w14:textId="5321E322" w:rsidR="00646B10" w:rsidRDefault="002F07D3" w:rsidP="00BF2607">
      <w:pPr>
        <w:rPr>
          <w:rFonts w:cs="Arial"/>
          <w:b/>
          <w:bCs/>
          <w:sz w:val="28"/>
          <w:szCs w:val="28"/>
        </w:rPr>
      </w:pPr>
      <w:r>
        <w:rPr>
          <w:rFonts w:cs="Arial"/>
          <w:b/>
          <w:bCs/>
          <w:sz w:val="28"/>
          <w:szCs w:val="28"/>
        </w:rPr>
        <w:t>Student Name:                           Naomi Akossua</w:t>
      </w:r>
    </w:p>
    <w:p w14:paraId="4EFD6264" w14:textId="57CCFB31" w:rsidR="00BD5CB3" w:rsidRDefault="00BD5CB3" w:rsidP="00BF2607">
      <w:pPr>
        <w:rPr>
          <w:rFonts w:cs="Arial"/>
          <w:b/>
          <w:bCs/>
          <w:sz w:val="28"/>
          <w:szCs w:val="28"/>
        </w:rPr>
      </w:pPr>
      <w:r>
        <w:rPr>
          <w:rFonts w:cs="Arial"/>
          <w:b/>
          <w:bCs/>
          <w:sz w:val="28"/>
          <w:szCs w:val="28"/>
        </w:rPr>
        <w:t xml:space="preserve">Student </w:t>
      </w:r>
      <w:r w:rsidR="00E73501">
        <w:rPr>
          <w:rFonts w:cs="Arial"/>
          <w:b/>
          <w:bCs/>
          <w:sz w:val="28"/>
          <w:szCs w:val="28"/>
        </w:rPr>
        <w:t>Number:</w:t>
      </w:r>
      <w:r w:rsidR="003456DE">
        <w:rPr>
          <w:rFonts w:cs="Arial"/>
          <w:b/>
          <w:bCs/>
          <w:sz w:val="28"/>
          <w:szCs w:val="28"/>
        </w:rPr>
        <w:t xml:space="preserve">                       2324063</w:t>
      </w:r>
    </w:p>
    <w:p w14:paraId="7E0C4233" w14:textId="027E0677" w:rsidR="00E73501" w:rsidRDefault="00215579" w:rsidP="00BF2607">
      <w:pPr>
        <w:rPr>
          <w:rFonts w:cs="Arial"/>
          <w:b/>
          <w:bCs/>
          <w:sz w:val="28"/>
          <w:szCs w:val="28"/>
        </w:rPr>
      </w:pPr>
      <w:r>
        <w:rPr>
          <w:rFonts w:cs="Arial"/>
          <w:b/>
          <w:bCs/>
          <w:sz w:val="28"/>
          <w:szCs w:val="28"/>
        </w:rPr>
        <w:t>Module:</w:t>
      </w:r>
      <w:r w:rsidR="001B3AE5">
        <w:rPr>
          <w:rFonts w:cs="Arial"/>
          <w:b/>
          <w:bCs/>
          <w:sz w:val="28"/>
          <w:szCs w:val="28"/>
        </w:rPr>
        <w:t xml:space="preserve">                                    </w:t>
      </w:r>
      <w:r w:rsidR="00155B30">
        <w:rPr>
          <w:rFonts w:cs="Arial"/>
          <w:b/>
          <w:bCs/>
          <w:sz w:val="28"/>
          <w:szCs w:val="28"/>
        </w:rPr>
        <w:t xml:space="preserve"> </w:t>
      </w:r>
      <w:r w:rsidR="001B3AE5">
        <w:rPr>
          <w:rFonts w:cs="Arial"/>
          <w:b/>
          <w:bCs/>
          <w:sz w:val="28"/>
          <w:szCs w:val="28"/>
        </w:rPr>
        <w:t xml:space="preserve"> Indepe</w:t>
      </w:r>
      <w:r w:rsidR="009C45D1">
        <w:rPr>
          <w:rFonts w:cs="Arial"/>
          <w:b/>
          <w:bCs/>
          <w:sz w:val="28"/>
          <w:szCs w:val="28"/>
        </w:rPr>
        <w:t xml:space="preserve">ndent Project </w:t>
      </w:r>
    </w:p>
    <w:p w14:paraId="6C815F28" w14:textId="37CAC192" w:rsidR="005E3065" w:rsidRDefault="00BB758E" w:rsidP="00BF2607">
      <w:pPr>
        <w:rPr>
          <w:rFonts w:cs="Arial"/>
          <w:b/>
          <w:bCs/>
          <w:sz w:val="28"/>
          <w:szCs w:val="28"/>
        </w:rPr>
      </w:pPr>
      <w:r>
        <w:rPr>
          <w:rFonts w:cs="Arial"/>
          <w:b/>
          <w:bCs/>
          <w:sz w:val="28"/>
          <w:szCs w:val="28"/>
        </w:rPr>
        <w:t xml:space="preserve">Module Code:                          </w:t>
      </w:r>
      <w:r w:rsidR="00155B30">
        <w:rPr>
          <w:rFonts w:cs="Arial"/>
          <w:b/>
          <w:bCs/>
          <w:sz w:val="28"/>
          <w:szCs w:val="28"/>
        </w:rPr>
        <w:t xml:space="preserve"> </w:t>
      </w:r>
      <w:r>
        <w:rPr>
          <w:rFonts w:cs="Arial"/>
          <w:b/>
          <w:bCs/>
          <w:sz w:val="28"/>
          <w:szCs w:val="28"/>
        </w:rPr>
        <w:t xml:space="preserve"> BM</w:t>
      </w:r>
      <w:r w:rsidR="00EF7A48">
        <w:rPr>
          <w:rFonts w:cs="Arial"/>
          <w:b/>
          <w:bCs/>
          <w:sz w:val="28"/>
          <w:szCs w:val="28"/>
        </w:rPr>
        <w:t>HP6020</w:t>
      </w:r>
    </w:p>
    <w:p w14:paraId="12F8E0D4" w14:textId="1209AF35" w:rsidR="00EF7A48" w:rsidRDefault="00F4468B" w:rsidP="00BF2607">
      <w:pPr>
        <w:rPr>
          <w:rFonts w:cs="Arial"/>
          <w:b/>
          <w:bCs/>
          <w:sz w:val="28"/>
          <w:szCs w:val="28"/>
        </w:rPr>
      </w:pPr>
      <w:r>
        <w:rPr>
          <w:rFonts w:cs="Arial"/>
          <w:b/>
          <w:bCs/>
          <w:sz w:val="28"/>
          <w:szCs w:val="28"/>
        </w:rPr>
        <w:t>Assignment</w:t>
      </w:r>
      <w:r w:rsidR="002123F5">
        <w:rPr>
          <w:rFonts w:cs="Arial"/>
          <w:b/>
          <w:bCs/>
          <w:sz w:val="28"/>
          <w:szCs w:val="28"/>
        </w:rPr>
        <w:t xml:space="preserve"> </w:t>
      </w:r>
      <w:r w:rsidR="00CF511C">
        <w:rPr>
          <w:rFonts w:cs="Arial"/>
          <w:b/>
          <w:bCs/>
          <w:sz w:val="28"/>
          <w:szCs w:val="28"/>
        </w:rPr>
        <w:t>Title:</w:t>
      </w:r>
      <w:r>
        <w:rPr>
          <w:rFonts w:cs="Arial"/>
          <w:b/>
          <w:bCs/>
          <w:sz w:val="28"/>
          <w:szCs w:val="28"/>
        </w:rPr>
        <w:t xml:space="preserve">                 </w:t>
      </w:r>
      <w:r w:rsidR="004E4CCC">
        <w:rPr>
          <w:rFonts w:cs="Arial"/>
          <w:b/>
          <w:bCs/>
          <w:sz w:val="28"/>
          <w:szCs w:val="28"/>
        </w:rPr>
        <w:t>Component 1</w:t>
      </w:r>
      <w:r w:rsidR="00B66772">
        <w:rPr>
          <w:rFonts w:cs="Arial"/>
          <w:b/>
          <w:bCs/>
          <w:sz w:val="28"/>
          <w:szCs w:val="28"/>
        </w:rPr>
        <w:t>:</w:t>
      </w:r>
      <w:r w:rsidR="00CF511C">
        <w:rPr>
          <w:rFonts w:cs="Arial"/>
          <w:b/>
          <w:bCs/>
          <w:sz w:val="28"/>
          <w:szCs w:val="28"/>
        </w:rPr>
        <w:t xml:space="preserve"> </w:t>
      </w:r>
      <w:r w:rsidR="00A83CE7">
        <w:rPr>
          <w:rFonts w:cs="Arial"/>
          <w:b/>
          <w:bCs/>
          <w:sz w:val="28"/>
          <w:szCs w:val="28"/>
        </w:rPr>
        <w:t>Element 1</w:t>
      </w:r>
      <w:r w:rsidR="000A3EFF">
        <w:rPr>
          <w:rFonts w:cs="Arial"/>
          <w:b/>
          <w:bCs/>
          <w:sz w:val="28"/>
          <w:szCs w:val="28"/>
        </w:rPr>
        <w:t>- Pr</w:t>
      </w:r>
      <w:r w:rsidR="00D71BBF">
        <w:rPr>
          <w:rFonts w:cs="Arial"/>
          <w:b/>
          <w:bCs/>
          <w:sz w:val="28"/>
          <w:szCs w:val="28"/>
        </w:rPr>
        <w:t>oject Proposal</w:t>
      </w:r>
      <w:r w:rsidR="00B66772">
        <w:rPr>
          <w:rFonts w:cs="Arial"/>
          <w:b/>
          <w:bCs/>
          <w:sz w:val="28"/>
          <w:szCs w:val="28"/>
        </w:rPr>
        <w:t xml:space="preserve"> </w:t>
      </w:r>
      <w:r w:rsidR="00AB4962">
        <w:rPr>
          <w:rFonts w:cs="Arial"/>
          <w:b/>
          <w:bCs/>
          <w:sz w:val="28"/>
          <w:szCs w:val="28"/>
        </w:rPr>
        <w:t xml:space="preserve"> </w:t>
      </w:r>
    </w:p>
    <w:p w14:paraId="2712D814" w14:textId="77777777" w:rsidR="00B01B3E" w:rsidRDefault="00554F72" w:rsidP="00BF2607">
      <w:pPr>
        <w:rPr>
          <w:rFonts w:cs="Arial"/>
          <w:b/>
          <w:bCs/>
          <w:sz w:val="28"/>
          <w:szCs w:val="28"/>
        </w:rPr>
      </w:pPr>
      <w:r>
        <w:rPr>
          <w:rFonts w:cs="Arial"/>
          <w:b/>
          <w:bCs/>
          <w:sz w:val="28"/>
          <w:szCs w:val="28"/>
        </w:rPr>
        <w:t>S</w:t>
      </w:r>
      <w:r w:rsidR="009B09BD">
        <w:rPr>
          <w:rFonts w:cs="Arial"/>
          <w:b/>
          <w:bCs/>
          <w:sz w:val="28"/>
          <w:szCs w:val="28"/>
        </w:rPr>
        <w:t xml:space="preserve">ubmission Date:  </w:t>
      </w:r>
      <w:r w:rsidR="00155B30">
        <w:rPr>
          <w:rFonts w:cs="Arial"/>
          <w:b/>
          <w:bCs/>
          <w:sz w:val="28"/>
          <w:szCs w:val="28"/>
        </w:rPr>
        <w:t xml:space="preserve">                    </w:t>
      </w:r>
      <w:r w:rsidR="005048FF">
        <w:rPr>
          <w:rFonts w:cs="Arial"/>
          <w:b/>
          <w:bCs/>
          <w:sz w:val="28"/>
          <w:szCs w:val="28"/>
        </w:rPr>
        <w:t>21</w:t>
      </w:r>
      <w:r w:rsidR="005048FF" w:rsidRPr="005048FF">
        <w:rPr>
          <w:rFonts w:cs="Arial"/>
          <w:b/>
          <w:bCs/>
          <w:sz w:val="28"/>
          <w:szCs w:val="28"/>
          <w:vertAlign w:val="superscript"/>
        </w:rPr>
        <w:t>st</w:t>
      </w:r>
      <w:r w:rsidR="005048FF">
        <w:rPr>
          <w:rFonts w:cs="Arial"/>
          <w:b/>
          <w:bCs/>
          <w:sz w:val="28"/>
          <w:szCs w:val="28"/>
        </w:rPr>
        <w:t xml:space="preserve"> </w:t>
      </w:r>
      <w:r w:rsidR="00B01B3E">
        <w:rPr>
          <w:rFonts w:cs="Arial"/>
          <w:b/>
          <w:bCs/>
          <w:sz w:val="28"/>
          <w:szCs w:val="28"/>
        </w:rPr>
        <w:t>June 2026</w:t>
      </w:r>
    </w:p>
    <w:p w14:paraId="21CA675A" w14:textId="31BDD22E" w:rsidR="001E19B9" w:rsidRDefault="002C2185" w:rsidP="00BF2607">
      <w:pPr>
        <w:rPr>
          <w:rFonts w:cs="Arial"/>
          <w:b/>
          <w:bCs/>
          <w:sz w:val="28"/>
          <w:szCs w:val="28"/>
        </w:rPr>
      </w:pPr>
      <w:r>
        <w:rPr>
          <w:rFonts w:cs="Arial"/>
          <w:b/>
          <w:bCs/>
          <w:sz w:val="28"/>
          <w:szCs w:val="28"/>
        </w:rPr>
        <w:t xml:space="preserve">Lecturer Name:                          </w:t>
      </w:r>
      <w:r w:rsidR="00D35408">
        <w:rPr>
          <w:rFonts w:cs="Arial"/>
          <w:b/>
          <w:bCs/>
          <w:sz w:val="28"/>
          <w:szCs w:val="28"/>
        </w:rPr>
        <w:t>Jo</w:t>
      </w:r>
      <w:r w:rsidR="00B37BD3">
        <w:rPr>
          <w:rFonts w:cs="Arial"/>
          <w:b/>
          <w:bCs/>
          <w:sz w:val="28"/>
          <w:szCs w:val="28"/>
        </w:rPr>
        <w:t>anne Davies</w:t>
      </w:r>
      <w:r>
        <w:rPr>
          <w:rFonts w:cs="Arial"/>
          <w:b/>
          <w:bCs/>
          <w:sz w:val="28"/>
          <w:szCs w:val="28"/>
        </w:rPr>
        <w:t xml:space="preserve"> </w:t>
      </w:r>
      <w:r w:rsidR="009B09BD">
        <w:rPr>
          <w:rFonts w:cs="Arial"/>
          <w:b/>
          <w:bCs/>
          <w:sz w:val="28"/>
          <w:szCs w:val="28"/>
        </w:rPr>
        <w:t xml:space="preserve">                 </w:t>
      </w:r>
    </w:p>
    <w:p w14:paraId="664E93F7" w14:textId="77777777" w:rsidR="000039E9" w:rsidRDefault="000039E9" w:rsidP="00BF2607">
      <w:pPr>
        <w:rPr>
          <w:rFonts w:cs="Arial"/>
          <w:b/>
          <w:bCs/>
          <w:sz w:val="28"/>
          <w:szCs w:val="28"/>
        </w:rPr>
      </w:pPr>
    </w:p>
    <w:p w14:paraId="4093CEC0" w14:textId="77777777" w:rsidR="00A353AF" w:rsidRDefault="00A353AF" w:rsidP="00BF2607">
      <w:pPr>
        <w:rPr>
          <w:rFonts w:cs="Arial"/>
          <w:b/>
          <w:bCs/>
          <w:sz w:val="28"/>
          <w:szCs w:val="28"/>
        </w:rPr>
      </w:pPr>
    </w:p>
    <w:p w14:paraId="0F5041D9" w14:textId="77777777" w:rsidR="00215579" w:rsidRDefault="00215579" w:rsidP="00BF2607">
      <w:pPr>
        <w:rPr>
          <w:rFonts w:cs="Arial"/>
          <w:b/>
          <w:bCs/>
          <w:sz w:val="28"/>
          <w:szCs w:val="28"/>
        </w:rPr>
      </w:pPr>
    </w:p>
    <w:p w14:paraId="62822214" w14:textId="77777777" w:rsidR="003A2779" w:rsidRDefault="003A2779" w:rsidP="00BF2607">
      <w:pPr>
        <w:rPr>
          <w:rFonts w:cs="Arial"/>
          <w:b/>
          <w:bCs/>
          <w:sz w:val="28"/>
          <w:szCs w:val="28"/>
        </w:rPr>
      </w:pPr>
    </w:p>
    <w:p w14:paraId="776C5091" w14:textId="77777777" w:rsidR="003456DE" w:rsidRPr="00BF2607" w:rsidRDefault="003456DE" w:rsidP="00BF2607">
      <w:pPr>
        <w:rPr>
          <w:rFonts w:cs="Arial"/>
          <w:b/>
          <w:bCs/>
          <w:sz w:val="28"/>
          <w:szCs w:val="28"/>
        </w:rPr>
      </w:pPr>
    </w:p>
    <w:p w14:paraId="638A4615" w14:textId="77777777" w:rsidR="00715990" w:rsidRPr="003F1289" w:rsidRDefault="00715990" w:rsidP="003F1289">
      <w:pPr>
        <w:rPr>
          <w:rFonts w:cs="Arial"/>
          <w:sz w:val="28"/>
          <w:szCs w:val="28"/>
        </w:rPr>
      </w:pPr>
    </w:p>
    <w:p w14:paraId="5BD313B6" w14:textId="4BA804DC" w:rsidR="00715990" w:rsidRPr="003F1289" w:rsidRDefault="00715990" w:rsidP="003F1289">
      <w:pPr>
        <w:rPr>
          <w:rFonts w:cs="Arial"/>
        </w:rPr>
      </w:pPr>
    </w:p>
    <w:p w14:paraId="07CF3A4D" w14:textId="4AAF8C7D" w:rsidR="00715990" w:rsidRPr="003F1289" w:rsidRDefault="00715990" w:rsidP="003F1289">
      <w:pPr>
        <w:rPr>
          <w:rFonts w:cs="Arial"/>
        </w:rPr>
      </w:pPr>
      <w:r w:rsidRPr="003F1289">
        <w:rPr>
          <w:rFonts w:cs="Arial"/>
        </w:rPr>
        <w:br w:type="page"/>
      </w:r>
    </w:p>
    <w:sdt>
      <w:sdtPr>
        <w:rPr>
          <w:rFonts w:ascii="Arial" w:eastAsiaTheme="minorHAnsi" w:hAnsi="Arial" w:cstheme="minorBidi"/>
          <w:color w:val="000000" w:themeColor="text1"/>
          <w:sz w:val="22"/>
          <w:szCs w:val="22"/>
          <w:lang w:val="en-GB"/>
        </w:rPr>
        <w:id w:val="-954629407"/>
        <w:docPartObj>
          <w:docPartGallery w:val="Table of Contents"/>
          <w:docPartUnique/>
        </w:docPartObj>
      </w:sdtPr>
      <w:sdtEndPr>
        <w:rPr>
          <w:b/>
          <w:bCs/>
          <w:noProof/>
        </w:rPr>
      </w:sdtEndPr>
      <w:sdtContent>
        <w:p w14:paraId="6E6E4270" w14:textId="061B620E" w:rsidR="00D55A7B" w:rsidRPr="00D55A7B" w:rsidRDefault="00D55A7B" w:rsidP="00D55A7B">
          <w:pPr>
            <w:pStyle w:val="TOCHeading"/>
            <w:jc w:val="center"/>
            <w:rPr>
              <w:rFonts w:ascii="Arial" w:hAnsi="Arial" w:cs="Arial"/>
              <w:b/>
              <w:color w:val="000000" w:themeColor="text1"/>
              <w:sz w:val="28"/>
            </w:rPr>
          </w:pPr>
          <w:r w:rsidRPr="00D55A7B">
            <w:rPr>
              <w:rFonts w:ascii="Arial" w:hAnsi="Arial" w:cs="Arial"/>
              <w:b/>
              <w:color w:val="000000" w:themeColor="text1"/>
              <w:sz w:val="28"/>
            </w:rPr>
            <w:t>Table of Contents</w:t>
          </w:r>
        </w:p>
        <w:p w14:paraId="46AF9CA4" w14:textId="77777777" w:rsidR="00D55A7B" w:rsidRDefault="00D55A7B">
          <w:pPr>
            <w:pStyle w:val="TOC1"/>
            <w:tabs>
              <w:tab w:val="right" w:leader="dot" w:pos="9016"/>
            </w:tabs>
            <w:rPr>
              <w:noProof/>
            </w:rPr>
          </w:pPr>
          <w:r>
            <w:fldChar w:fldCharType="begin"/>
          </w:r>
          <w:r>
            <w:instrText xml:space="preserve"> TOC \o "1-3" \h \z \u </w:instrText>
          </w:r>
          <w:r>
            <w:fldChar w:fldCharType="separate"/>
          </w:r>
          <w:hyperlink w:anchor="_Toc230594572" w:history="1">
            <w:r w:rsidRPr="00C02E3A">
              <w:rPr>
                <w:rStyle w:val="Hyperlink"/>
                <w:rFonts w:cs="Arial"/>
                <w:noProof/>
              </w:rPr>
              <w:t>Element 1 - Project Proposal</w:t>
            </w:r>
            <w:r>
              <w:rPr>
                <w:noProof/>
                <w:webHidden/>
              </w:rPr>
              <w:tab/>
            </w:r>
            <w:r>
              <w:rPr>
                <w:noProof/>
                <w:webHidden/>
              </w:rPr>
              <w:fldChar w:fldCharType="begin"/>
            </w:r>
            <w:r>
              <w:rPr>
                <w:noProof/>
                <w:webHidden/>
              </w:rPr>
              <w:instrText xml:space="preserve"> PAGEREF _Toc230594572 \h </w:instrText>
            </w:r>
            <w:r>
              <w:rPr>
                <w:noProof/>
                <w:webHidden/>
              </w:rPr>
            </w:r>
            <w:r>
              <w:rPr>
                <w:noProof/>
                <w:webHidden/>
              </w:rPr>
              <w:fldChar w:fldCharType="separate"/>
            </w:r>
            <w:r>
              <w:rPr>
                <w:noProof/>
                <w:webHidden/>
              </w:rPr>
              <w:t>3</w:t>
            </w:r>
            <w:r>
              <w:rPr>
                <w:noProof/>
                <w:webHidden/>
              </w:rPr>
              <w:fldChar w:fldCharType="end"/>
            </w:r>
          </w:hyperlink>
        </w:p>
        <w:p w14:paraId="5A191EBC" w14:textId="77777777" w:rsidR="00D55A7B" w:rsidRDefault="00D55A7B">
          <w:pPr>
            <w:pStyle w:val="TOC2"/>
            <w:tabs>
              <w:tab w:val="right" w:leader="dot" w:pos="9016"/>
            </w:tabs>
            <w:rPr>
              <w:noProof/>
            </w:rPr>
          </w:pPr>
          <w:hyperlink w:anchor="_Toc230594573" w:history="1">
            <w:r w:rsidRPr="00C02E3A">
              <w:rPr>
                <w:rStyle w:val="Hyperlink"/>
                <w:noProof/>
              </w:rPr>
              <w:t>My project title</w:t>
            </w:r>
            <w:r>
              <w:rPr>
                <w:noProof/>
                <w:webHidden/>
              </w:rPr>
              <w:tab/>
            </w:r>
            <w:r>
              <w:rPr>
                <w:noProof/>
                <w:webHidden/>
              </w:rPr>
              <w:fldChar w:fldCharType="begin"/>
            </w:r>
            <w:r>
              <w:rPr>
                <w:noProof/>
                <w:webHidden/>
              </w:rPr>
              <w:instrText xml:space="preserve"> PAGEREF _Toc230594573 \h </w:instrText>
            </w:r>
            <w:r>
              <w:rPr>
                <w:noProof/>
                <w:webHidden/>
              </w:rPr>
            </w:r>
            <w:r>
              <w:rPr>
                <w:noProof/>
                <w:webHidden/>
              </w:rPr>
              <w:fldChar w:fldCharType="separate"/>
            </w:r>
            <w:r>
              <w:rPr>
                <w:noProof/>
                <w:webHidden/>
              </w:rPr>
              <w:t>3</w:t>
            </w:r>
            <w:r>
              <w:rPr>
                <w:noProof/>
                <w:webHidden/>
              </w:rPr>
              <w:fldChar w:fldCharType="end"/>
            </w:r>
          </w:hyperlink>
        </w:p>
        <w:p w14:paraId="10BD065D" w14:textId="77777777" w:rsidR="00D55A7B" w:rsidRDefault="00D55A7B">
          <w:pPr>
            <w:pStyle w:val="TOC2"/>
            <w:tabs>
              <w:tab w:val="right" w:leader="dot" w:pos="9016"/>
            </w:tabs>
            <w:rPr>
              <w:noProof/>
            </w:rPr>
          </w:pPr>
          <w:hyperlink w:anchor="_Toc230594574" w:history="1">
            <w:r w:rsidRPr="00C02E3A">
              <w:rPr>
                <w:rStyle w:val="Hyperlink"/>
                <w:noProof/>
              </w:rPr>
              <w:t>1) Aim:</w:t>
            </w:r>
            <w:r>
              <w:rPr>
                <w:noProof/>
                <w:webHidden/>
              </w:rPr>
              <w:tab/>
            </w:r>
            <w:r>
              <w:rPr>
                <w:noProof/>
                <w:webHidden/>
              </w:rPr>
              <w:fldChar w:fldCharType="begin"/>
            </w:r>
            <w:r>
              <w:rPr>
                <w:noProof/>
                <w:webHidden/>
              </w:rPr>
              <w:instrText xml:space="preserve"> PAGEREF _Toc230594574 \h </w:instrText>
            </w:r>
            <w:r>
              <w:rPr>
                <w:noProof/>
                <w:webHidden/>
              </w:rPr>
            </w:r>
            <w:r>
              <w:rPr>
                <w:noProof/>
                <w:webHidden/>
              </w:rPr>
              <w:fldChar w:fldCharType="separate"/>
            </w:r>
            <w:r>
              <w:rPr>
                <w:noProof/>
                <w:webHidden/>
              </w:rPr>
              <w:t>3</w:t>
            </w:r>
            <w:r>
              <w:rPr>
                <w:noProof/>
                <w:webHidden/>
              </w:rPr>
              <w:fldChar w:fldCharType="end"/>
            </w:r>
          </w:hyperlink>
        </w:p>
        <w:p w14:paraId="3EA9DF1F" w14:textId="77777777" w:rsidR="00D55A7B" w:rsidRDefault="00D55A7B">
          <w:pPr>
            <w:pStyle w:val="TOC2"/>
            <w:tabs>
              <w:tab w:val="right" w:leader="dot" w:pos="9016"/>
            </w:tabs>
            <w:rPr>
              <w:noProof/>
            </w:rPr>
          </w:pPr>
          <w:hyperlink w:anchor="_Toc230594575" w:history="1">
            <w:r w:rsidRPr="00C02E3A">
              <w:rPr>
                <w:rStyle w:val="Hyperlink"/>
                <w:noProof/>
              </w:rPr>
              <w:t>2) Objectives:</w:t>
            </w:r>
            <w:r>
              <w:rPr>
                <w:noProof/>
                <w:webHidden/>
              </w:rPr>
              <w:tab/>
            </w:r>
            <w:r>
              <w:rPr>
                <w:noProof/>
                <w:webHidden/>
              </w:rPr>
              <w:fldChar w:fldCharType="begin"/>
            </w:r>
            <w:r>
              <w:rPr>
                <w:noProof/>
                <w:webHidden/>
              </w:rPr>
              <w:instrText xml:space="preserve"> PAGEREF _Toc230594575 \h </w:instrText>
            </w:r>
            <w:r>
              <w:rPr>
                <w:noProof/>
                <w:webHidden/>
              </w:rPr>
            </w:r>
            <w:r>
              <w:rPr>
                <w:noProof/>
                <w:webHidden/>
              </w:rPr>
              <w:fldChar w:fldCharType="separate"/>
            </w:r>
            <w:r>
              <w:rPr>
                <w:noProof/>
                <w:webHidden/>
              </w:rPr>
              <w:t>3</w:t>
            </w:r>
            <w:r>
              <w:rPr>
                <w:noProof/>
                <w:webHidden/>
              </w:rPr>
              <w:fldChar w:fldCharType="end"/>
            </w:r>
          </w:hyperlink>
        </w:p>
        <w:p w14:paraId="15E19117" w14:textId="77777777" w:rsidR="00D55A7B" w:rsidRDefault="00D55A7B">
          <w:pPr>
            <w:pStyle w:val="TOC2"/>
            <w:tabs>
              <w:tab w:val="right" w:leader="dot" w:pos="9016"/>
            </w:tabs>
            <w:rPr>
              <w:noProof/>
            </w:rPr>
          </w:pPr>
          <w:hyperlink w:anchor="_Toc230594576" w:history="1">
            <w:r w:rsidRPr="00C02E3A">
              <w:rPr>
                <w:rStyle w:val="Hyperlink"/>
                <w:noProof/>
              </w:rPr>
              <w:t>3) Background/Rationale</w:t>
            </w:r>
            <w:r>
              <w:rPr>
                <w:noProof/>
                <w:webHidden/>
              </w:rPr>
              <w:tab/>
            </w:r>
            <w:r>
              <w:rPr>
                <w:noProof/>
                <w:webHidden/>
              </w:rPr>
              <w:fldChar w:fldCharType="begin"/>
            </w:r>
            <w:r>
              <w:rPr>
                <w:noProof/>
                <w:webHidden/>
              </w:rPr>
              <w:instrText xml:space="preserve"> PAGEREF _Toc230594576 \h </w:instrText>
            </w:r>
            <w:r>
              <w:rPr>
                <w:noProof/>
                <w:webHidden/>
              </w:rPr>
            </w:r>
            <w:r>
              <w:rPr>
                <w:noProof/>
                <w:webHidden/>
              </w:rPr>
              <w:fldChar w:fldCharType="separate"/>
            </w:r>
            <w:r>
              <w:rPr>
                <w:noProof/>
                <w:webHidden/>
              </w:rPr>
              <w:t>3</w:t>
            </w:r>
            <w:r>
              <w:rPr>
                <w:noProof/>
                <w:webHidden/>
              </w:rPr>
              <w:fldChar w:fldCharType="end"/>
            </w:r>
          </w:hyperlink>
        </w:p>
        <w:p w14:paraId="0987D741" w14:textId="77777777" w:rsidR="00D55A7B" w:rsidRDefault="00D55A7B">
          <w:pPr>
            <w:pStyle w:val="TOC2"/>
            <w:tabs>
              <w:tab w:val="right" w:leader="dot" w:pos="9016"/>
            </w:tabs>
            <w:rPr>
              <w:noProof/>
            </w:rPr>
          </w:pPr>
          <w:hyperlink w:anchor="_Toc230594577" w:history="1">
            <w:r w:rsidRPr="00C02E3A">
              <w:rPr>
                <w:rStyle w:val="Hyperlink"/>
                <w:noProof/>
              </w:rPr>
              <w:t>4) Methods</w:t>
            </w:r>
            <w:r>
              <w:rPr>
                <w:noProof/>
                <w:webHidden/>
              </w:rPr>
              <w:tab/>
            </w:r>
            <w:r>
              <w:rPr>
                <w:noProof/>
                <w:webHidden/>
              </w:rPr>
              <w:fldChar w:fldCharType="begin"/>
            </w:r>
            <w:r>
              <w:rPr>
                <w:noProof/>
                <w:webHidden/>
              </w:rPr>
              <w:instrText xml:space="preserve"> PAGEREF _Toc230594577 \h </w:instrText>
            </w:r>
            <w:r>
              <w:rPr>
                <w:noProof/>
                <w:webHidden/>
              </w:rPr>
            </w:r>
            <w:r>
              <w:rPr>
                <w:noProof/>
                <w:webHidden/>
              </w:rPr>
              <w:fldChar w:fldCharType="separate"/>
            </w:r>
            <w:r>
              <w:rPr>
                <w:noProof/>
                <w:webHidden/>
              </w:rPr>
              <w:t>3</w:t>
            </w:r>
            <w:r>
              <w:rPr>
                <w:noProof/>
                <w:webHidden/>
              </w:rPr>
              <w:fldChar w:fldCharType="end"/>
            </w:r>
          </w:hyperlink>
        </w:p>
        <w:p w14:paraId="3B599F6C" w14:textId="77777777" w:rsidR="00D55A7B" w:rsidRDefault="00D55A7B">
          <w:pPr>
            <w:pStyle w:val="TOC2"/>
            <w:tabs>
              <w:tab w:val="right" w:leader="dot" w:pos="9016"/>
            </w:tabs>
            <w:rPr>
              <w:noProof/>
            </w:rPr>
          </w:pPr>
          <w:hyperlink w:anchor="_Toc230594578" w:history="1">
            <w:r w:rsidRPr="00C02E3A">
              <w:rPr>
                <w:rStyle w:val="Hyperlink"/>
                <w:noProof/>
              </w:rPr>
              <w:t>5) Resources</w:t>
            </w:r>
            <w:r>
              <w:rPr>
                <w:noProof/>
                <w:webHidden/>
              </w:rPr>
              <w:tab/>
            </w:r>
            <w:r>
              <w:rPr>
                <w:noProof/>
                <w:webHidden/>
              </w:rPr>
              <w:fldChar w:fldCharType="begin"/>
            </w:r>
            <w:r>
              <w:rPr>
                <w:noProof/>
                <w:webHidden/>
              </w:rPr>
              <w:instrText xml:space="preserve"> PAGEREF _Toc230594578 \h </w:instrText>
            </w:r>
            <w:r>
              <w:rPr>
                <w:noProof/>
                <w:webHidden/>
              </w:rPr>
            </w:r>
            <w:r>
              <w:rPr>
                <w:noProof/>
                <w:webHidden/>
              </w:rPr>
              <w:fldChar w:fldCharType="separate"/>
            </w:r>
            <w:r>
              <w:rPr>
                <w:noProof/>
                <w:webHidden/>
              </w:rPr>
              <w:t>4</w:t>
            </w:r>
            <w:r>
              <w:rPr>
                <w:noProof/>
                <w:webHidden/>
              </w:rPr>
              <w:fldChar w:fldCharType="end"/>
            </w:r>
          </w:hyperlink>
        </w:p>
        <w:p w14:paraId="7845BEA8" w14:textId="77777777" w:rsidR="00D55A7B" w:rsidRDefault="00D55A7B">
          <w:pPr>
            <w:pStyle w:val="TOC2"/>
            <w:tabs>
              <w:tab w:val="right" w:leader="dot" w:pos="9016"/>
            </w:tabs>
            <w:rPr>
              <w:noProof/>
            </w:rPr>
          </w:pPr>
          <w:hyperlink w:anchor="_Toc230594579" w:history="1">
            <w:r w:rsidRPr="00C02E3A">
              <w:rPr>
                <w:rStyle w:val="Hyperlink"/>
                <w:noProof/>
              </w:rPr>
              <w:t>6) Timescale</w:t>
            </w:r>
            <w:r>
              <w:rPr>
                <w:noProof/>
                <w:webHidden/>
              </w:rPr>
              <w:tab/>
            </w:r>
            <w:r>
              <w:rPr>
                <w:noProof/>
                <w:webHidden/>
              </w:rPr>
              <w:fldChar w:fldCharType="begin"/>
            </w:r>
            <w:r>
              <w:rPr>
                <w:noProof/>
                <w:webHidden/>
              </w:rPr>
              <w:instrText xml:space="preserve"> PAGEREF _Toc230594579 \h </w:instrText>
            </w:r>
            <w:r>
              <w:rPr>
                <w:noProof/>
                <w:webHidden/>
              </w:rPr>
            </w:r>
            <w:r>
              <w:rPr>
                <w:noProof/>
                <w:webHidden/>
              </w:rPr>
              <w:fldChar w:fldCharType="separate"/>
            </w:r>
            <w:r>
              <w:rPr>
                <w:noProof/>
                <w:webHidden/>
              </w:rPr>
              <w:t>4</w:t>
            </w:r>
            <w:r>
              <w:rPr>
                <w:noProof/>
                <w:webHidden/>
              </w:rPr>
              <w:fldChar w:fldCharType="end"/>
            </w:r>
          </w:hyperlink>
        </w:p>
        <w:p w14:paraId="26B03DBA" w14:textId="77777777" w:rsidR="00D55A7B" w:rsidRDefault="00D55A7B">
          <w:pPr>
            <w:pStyle w:val="TOC2"/>
            <w:tabs>
              <w:tab w:val="right" w:leader="dot" w:pos="9016"/>
            </w:tabs>
            <w:rPr>
              <w:noProof/>
            </w:rPr>
          </w:pPr>
          <w:hyperlink w:anchor="_Toc230594580" w:history="1">
            <w:r w:rsidRPr="00C02E3A">
              <w:rPr>
                <w:rStyle w:val="Hyperlink"/>
                <w:noProof/>
              </w:rPr>
              <w:t>7) Self-reflection as a researcher</w:t>
            </w:r>
            <w:r>
              <w:rPr>
                <w:noProof/>
                <w:webHidden/>
              </w:rPr>
              <w:tab/>
            </w:r>
            <w:r>
              <w:rPr>
                <w:noProof/>
                <w:webHidden/>
              </w:rPr>
              <w:fldChar w:fldCharType="begin"/>
            </w:r>
            <w:r>
              <w:rPr>
                <w:noProof/>
                <w:webHidden/>
              </w:rPr>
              <w:instrText xml:space="preserve"> PAGEREF _Toc230594580 \h </w:instrText>
            </w:r>
            <w:r>
              <w:rPr>
                <w:noProof/>
                <w:webHidden/>
              </w:rPr>
            </w:r>
            <w:r>
              <w:rPr>
                <w:noProof/>
                <w:webHidden/>
              </w:rPr>
              <w:fldChar w:fldCharType="separate"/>
            </w:r>
            <w:r>
              <w:rPr>
                <w:noProof/>
                <w:webHidden/>
              </w:rPr>
              <w:t>4</w:t>
            </w:r>
            <w:r>
              <w:rPr>
                <w:noProof/>
                <w:webHidden/>
              </w:rPr>
              <w:fldChar w:fldCharType="end"/>
            </w:r>
          </w:hyperlink>
        </w:p>
        <w:p w14:paraId="523CC470" w14:textId="77777777" w:rsidR="00D55A7B" w:rsidRDefault="00D55A7B">
          <w:pPr>
            <w:pStyle w:val="TOC1"/>
            <w:tabs>
              <w:tab w:val="right" w:leader="dot" w:pos="9016"/>
            </w:tabs>
            <w:rPr>
              <w:noProof/>
            </w:rPr>
          </w:pPr>
          <w:hyperlink w:anchor="_Toc230594581" w:history="1">
            <w:r w:rsidRPr="00C02E3A">
              <w:rPr>
                <w:rStyle w:val="Hyperlink"/>
                <w:noProof/>
              </w:rPr>
              <w:t>Reference List</w:t>
            </w:r>
            <w:r>
              <w:rPr>
                <w:noProof/>
                <w:webHidden/>
              </w:rPr>
              <w:tab/>
            </w:r>
            <w:r>
              <w:rPr>
                <w:noProof/>
                <w:webHidden/>
              </w:rPr>
              <w:fldChar w:fldCharType="begin"/>
            </w:r>
            <w:r>
              <w:rPr>
                <w:noProof/>
                <w:webHidden/>
              </w:rPr>
              <w:instrText xml:space="preserve"> PAGEREF _Toc230594581 \h </w:instrText>
            </w:r>
            <w:r>
              <w:rPr>
                <w:noProof/>
                <w:webHidden/>
              </w:rPr>
            </w:r>
            <w:r>
              <w:rPr>
                <w:noProof/>
                <w:webHidden/>
              </w:rPr>
              <w:fldChar w:fldCharType="separate"/>
            </w:r>
            <w:r>
              <w:rPr>
                <w:noProof/>
                <w:webHidden/>
              </w:rPr>
              <w:t>5</w:t>
            </w:r>
            <w:r>
              <w:rPr>
                <w:noProof/>
                <w:webHidden/>
              </w:rPr>
              <w:fldChar w:fldCharType="end"/>
            </w:r>
          </w:hyperlink>
        </w:p>
        <w:p w14:paraId="16F7AFDC" w14:textId="0048DB8D" w:rsidR="00D55A7B" w:rsidRDefault="00D55A7B">
          <w:r>
            <w:rPr>
              <w:b/>
              <w:bCs/>
              <w:noProof/>
            </w:rPr>
            <w:fldChar w:fldCharType="end"/>
          </w:r>
        </w:p>
      </w:sdtContent>
    </w:sdt>
    <w:p w14:paraId="27934B00" w14:textId="77777777" w:rsidR="00D55A7B" w:rsidRDefault="00D55A7B">
      <w:pPr>
        <w:spacing w:after="160" w:line="259" w:lineRule="auto"/>
        <w:jc w:val="left"/>
        <w:rPr>
          <w:rFonts w:eastAsiaTheme="majorEastAsia" w:cs="Arial"/>
          <w:b/>
          <w:sz w:val="32"/>
          <w:szCs w:val="32"/>
        </w:rPr>
      </w:pPr>
      <w:r>
        <w:rPr>
          <w:rFonts w:cs="Arial"/>
        </w:rPr>
        <w:br w:type="page"/>
      </w:r>
    </w:p>
    <w:p w14:paraId="75E7FD5C" w14:textId="1CEF68C7" w:rsidR="00545684" w:rsidRPr="003F1289" w:rsidRDefault="00FB4301" w:rsidP="003F1289">
      <w:pPr>
        <w:pStyle w:val="Heading1"/>
        <w:rPr>
          <w:rFonts w:cs="Arial"/>
        </w:rPr>
      </w:pPr>
      <w:bookmarkStart w:id="0" w:name="_Toc230594572"/>
      <w:r w:rsidRPr="003F1289">
        <w:rPr>
          <w:rFonts w:cs="Arial"/>
        </w:rPr>
        <w:lastRenderedPageBreak/>
        <w:t>Element 1 -</w:t>
      </w:r>
      <w:r w:rsidR="00866B7B" w:rsidRPr="003F1289">
        <w:rPr>
          <w:rFonts w:cs="Arial"/>
        </w:rPr>
        <w:t xml:space="preserve"> Project</w:t>
      </w:r>
      <w:r w:rsidR="00545684" w:rsidRPr="003F1289">
        <w:rPr>
          <w:rFonts w:cs="Arial"/>
        </w:rPr>
        <w:t xml:space="preserve"> </w:t>
      </w:r>
      <w:r w:rsidR="000B7CD5" w:rsidRPr="003F1289">
        <w:rPr>
          <w:rFonts w:cs="Arial"/>
        </w:rPr>
        <w:t>P</w:t>
      </w:r>
      <w:r w:rsidR="00545684" w:rsidRPr="003F1289">
        <w:rPr>
          <w:rFonts w:cs="Arial"/>
        </w:rPr>
        <w:t>roposal</w:t>
      </w:r>
      <w:bookmarkEnd w:id="0"/>
    </w:p>
    <w:p w14:paraId="0BEF7CBA" w14:textId="77777777" w:rsidR="003F1289" w:rsidRPr="003F1289" w:rsidRDefault="003F1289" w:rsidP="003F1289">
      <w:pPr>
        <w:pStyle w:val="Heading2"/>
      </w:pPr>
      <w:bookmarkStart w:id="1" w:name="_Toc230594573"/>
      <w:r w:rsidRPr="003F1289">
        <w:t>My project title</w:t>
      </w:r>
      <w:bookmarkEnd w:id="1"/>
    </w:p>
    <w:p w14:paraId="7D909B39" w14:textId="77777777" w:rsidR="003F1289" w:rsidRPr="003F1289" w:rsidRDefault="003F1289" w:rsidP="003F1289">
      <w:pPr>
        <w:rPr>
          <w:rFonts w:cs="Arial"/>
        </w:rPr>
      </w:pPr>
      <w:r w:rsidRPr="003F1289">
        <w:rPr>
          <w:rFonts w:cs="Arial"/>
        </w:rPr>
        <w:t xml:space="preserve">The Influence of Emerging Healthcare Technologies on Operational Efficiency in Elderly Care Services of the UK Health and Social Care: A Case Study of NHS England  </w:t>
      </w:r>
    </w:p>
    <w:p w14:paraId="2F9FC7A1" w14:textId="77777777" w:rsidR="003F1289" w:rsidRPr="003F1289" w:rsidRDefault="003F1289" w:rsidP="003F1289">
      <w:pPr>
        <w:pStyle w:val="Heading2"/>
      </w:pPr>
      <w:bookmarkStart w:id="2" w:name="_ud7oia8p8u5z" w:colFirst="0" w:colLast="0"/>
      <w:bookmarkStart w:id="3" w:name="_Toc230594574"/>
      <w:bookmarkEnd w:id="2"/>
      <w:r w:rsidRPr="003F1289">
        <w:rPr>
          <w:szCs w:val="28"/>
        </w:rPr>
        <w:t>1) Aim:</w:t>
      </w:r>
      <w:bookmarkEnd w:id="3"/>
      <w:r w:rsidRPr="003F1289">
        <w:t xml:space="preserve"> </w:t>
      </w:r>
    </w:p>
    <w:p w14:paraId="1FBA30F3" w14:textId="77777777" w:rsidR="003F1289" w:rsidRPr="003F1289" w:rsidRDefault="003F1289" w:rsidP="003F1289">
      <w:pPr>
        <w:rPr>
          <w:rFonts w:cs="Arial"/>
        </w:rPr>
      </w:pPr>
      <w:r w:rsidRPr="003F1289">
        <w:rPr>
          <w:rFonts w:cs="Arial"/>
          <w:highlight w:val="white"/>
        </w:rPr>
        <w:t xml:space="preserve">The research study aims to examine the influence of emerging healthcare technologies on operational efficiency in the elderly care services of NHS England. </w:t>
      </w:r>
      <w:r w:rsidRPr="003F1289">
        <w:rPr>
          <w:rFonts w:cs="Arial"/>
        </w:rPr>
        <w:t xml:space="preserve"> </w:t>
      </w:r>
    </w:p>
    <w:p w14:paraId="44F49C5D" w14:textId="77777777" w:rsidR="003F1289" w:rsidRPr="003F1289" w:rsidRDefault="003F1289" w:rsidP="003F1289">
      <w:pPr>
        <w:pStyle w:val="Heading2"/>
      </w:pPr>
      <w:bookmarkStart w:id="4" w:name="_9fdp5l8dnxti" w:colFirst="0" w:colLast="0"/>
      <w:bookmarkStart w:id="5" w:name="_Toc230594575"/>
      <w:bookmarkEnd w:id="4"/>
      <w:r w:rsidRPr="003F1289">
        <w:t>2) Objectives:</w:t>
      </w:r>
      <w:bookmarkEnd w:id="5"/>
    </w:p>
    <w:p w14:paraId="771F7D90" w14:textId="77777777" w:rsidR="003F1289" w:rsidRPr="003F1289" w:rsidRDefault="003F1289" w:rsidP="003F1289">
      <w:pPr>
        <w:numPr>
          <w:ilvl w:val="0"/>
          <w:numId w:val="6"/>
        </w:numPr>
        <w:shd w:val="clear" w:color="auto" w:fill="FFFFFF"/>
        <w:ind w:left="940"/>
        <w:rPr>
          <w:rFonts w:cs="Arial"/>
          <w:color w:val="000000"/>
        </w:rPr>
      </w:pPr>
      <w:r w:rsidRPr="003F1289">
        <w:rPr>
          <w:rFonts w:cs="Arial"/>
        </w:rPr>
        <w:t>To review existing literature and theories on emerging healthcare technologies and operational efficiency in the elderly care services of NHS England.</w:t>
      </w:r>
    </w:p>
    <w:p w14:paraId="0E20FF17" w14:textId="77777777" w:rsidR="003F1289" w:rsidRPr="003F1289" w:rsidRDefault="003F1289" w:rsidP="003F1289">
      <w:pPr>
        <w:numPr>
          <w:ilvl w:val="0"/>
          <w:numId w:val="6"/>
        </w:numPr>
        <w:shd w:val="clear" w:color="auto" w:fill="FFFFFF"/>
        <w:ind w:left="940"/>
        <w:rPr>
          <w:rFonts w:cs="Arial"/>
          <w:color w:val="000000"/>
        </w:rPr>
      </w:pPr>
      <w:r w:rsidRPr="003F1289">
        <w:rPr>
          <w:rFonts w:cs="Arial"/>
        </w:rPr>
        <w:t>To analyse the relationship between emerging healthcare technologies and operational efficiency in the elderly care services of NHS England.</w:t>
      </w:r>
    </w:p>
    <w:p w14:paraId="22E6DFE9" w14:textId="77777777" w:rsidR="003F1289" w:rsidRPr="003F1289" w:rsidRDefault="003F1289" w:rsidP="003F1289">
      <w:pPr>
        <w:numPr>
          <w:ilvl w:val="0"/>
          <w:numId w:val="6"/>
        </w:numPr>
        <w:shd w:val="clear" w:color="auto" w:fill="FFFFFF"/>
        <w:ind w:left="940"/>
        <w:rPr>
          <w:rFonts w:cs="Arial"/>
          <w:color w:val="000000"/>
        </w:rPr>
      </w:pPr>
      <w:r w:rsidRPr="003F1289">
        <w:rPr>
          <w:rFonts w:cs="Arial"/>
        </w:rPr>
        <w:t>To evaluate the benefits and challenges of emerging healthcare technologies in the elderly care services of NHS England.</w:t>
      </w:r>
    </w:p>
    <w:p w14:paraId="0E28BD39" w14:textId="77777777" w:rsidR="003F1289" w:rsidRPr="003F1289" w:rsidRDefault="003F1289" w:rsidP="003F1289">
      <w:pPr>
        <w:numPr>
          <w:ilvl w:val="0"/>
          <w:numId w:val="6"/>
        </w:numPr>
        <w:shd w:val="clear" w:color="auto" w:fill="FFFFFF"/>
        <w:ind w:left="940"/>
        <w:rPr>
          <w:rFonts w:cs="Arial"/>
          <w:color w:val="000000"/>
        </w:rPr>
      </w:pPr>
      <w:r w:rsidRPr="003F1289">
        <w:rPr>
          <w:rFonts w:cs="Arial"/>
        </w:rPr>
        <w:t>To propose strategies for improving operational efficiency through emerging healthcare technologies in the elderly care services of NHS England.</w:t>
      </w:r>
    </w:p>
    <w:p w14:paraId="4BEFE370" w14:textId="77777777" w:rsidR="003F1289" w:rsidRPr="003F1289" w:rsidRDefault="003F1289" w:rsidP="003F1289">
      <w:pPr>
        <w:pStyle w:val="Heading2"/>
      </w:pPr>
      <w:bookmarkStart w:id="6" w:name="_izsf94ughfij" w:colFirst="0" w:colLast="0"/>
      <w:bookmarkStart w:id="7" w:name="_Toc230594576"/>
      <w:bookmarkEnd w:id="6"/>
      <w:r w:rsidRPr="003F1289">
        <w:t>3) Background/Rationale</w:t>
      </w:r>
      <w:bookmarkEnd w:id="7"/>
    </w:p>
    <w:p w14:paraId="4CF50E36" w14:textId="77777777" w:rsidR="003F1289" w:rsidRPr="003F1289" w:rsidRDefault="003F1289" w:rsidP="003F1289">
      <w:pPr>
        <w:rPr>
          <w:rFonts w:cs="Arial"/>
        </w:rPr>
      </w:pPr>
      <w:r w:rsidRPr="003F1289">
        <w:rPr>
          <w:rFonts w:cs="Arial"/>
        </w:rPr>
        <w:t>The growing ageing population in the UK has created much operational pressure for elderly care services in NHS England (NHS England, 2025). New technological innovations in healthcare, such as telehealth technology, electronic health records, artificial intelligence, and remote monitoring devices, are revolutionising the process of delivering healthcare through effective coordination of care, reduction in hospitalisations, and better management of patients. Nonetheless, very little research exists which explores the impact of these new technological innovations in relation to their operational effectiveness in elderly care services. Current literature primarily focuses on their clinical impact without addressing any organisational issues that may arise due to their usage.</w:t>
      </w:r>
    </w:p>
    <w:p w14:paraId="702F153E" w14:textId="77777777" w:rsidR="003F1289" w:rsidRPr="003F1289" w:rsidRDefault="003F1289" w:rsidP="003F1289">
      <w:pPr>
        <w:pStyle w:val="Heading2"/>
      </w:pPr>
      <w:bookmarkStart w:id="8" w:name="_90gan91lyn9" w:colFirst="0" w:colLast="0"/>
      <w:bookmarkStart w:id="9" w:name="_Toc230594577"/>
      <w:bookmarkEnd w:id="8"/>
      <w:r w:rsidRPr="003F1289">
        <w:t>4) Methods</w:t>
      </w:r>
      <w:bookmarkEnd w:id="9"/>
    </w:p>
    <w:p w14:paraId="594ECD61" w14:textId="77777777" w:rsidR="003F1289" w:rsidRPr="003F1289" w:rsidRDefault="003F1289" w:rsidP="003F1289">
      <w:pPr>
        <w:numPr>
          <w:ilvl w:val="0"/>
          <w:numId w:val="8"/>
        </w:numPr>
        <w:rPr>
          <w:rFonts w:cs="Arial"/>
        </w:rPr>
      </w:pPr>
      <w:r w:rsidRPr="003F1289">
        <w:rPr>
          <w:rFonts w:cs="Arial"/>
          <w:b/>
          <w:bCs/>
        </w:rPr>
        <w:t xml:space="preserve">Data sources: </w:t>
      </w:r>
      <w:r w:rsidRPr="003F1289">
        <w:rPr>
          <w:rFonts w:cs="Arial"/>
        </w:rPr>
        <w:t xml:space="preserve">The secondary qualitative study will be done on scholarly peer-reviewed journals and articles, together with reports published by the NHS and other government literature concerning technology in healthcare and eldercare (Russell </w:t>
      </w:r>
      <w:r w:rsidRPr="003F1289">
        <w:rPr>
          <w:rFonts w:cs="Arial"/>
          <w:i/>
          <w:iCs/>
        </w:rPr>
        <w:t>et al.</w:t>
      </w:r>
      <w:r w:rsidRPr="003F1289">
        <w:rPr>
          <w:rFonts w:cs="Arial"/>
        </w:rPr>
        <w:t>, 2025).</w:t>
      </w:r>
    </w:p>
    <w:p w14:paraId="3F29E4C5" w14:textId="77777777" w:rsidR="003F1289" w:rsidRPr="003F1289" w:rsidRDefault="003F1289" w:rsidP="003F1289">
      <w:pPr>
        <w:numPr>
          <w:ilvl w:val="0"/>
          <w:numId w:val="8"/>
        </w:numPr>
        <w:rPr>
          <w:rFonts w:cs="Arial"/>
        </w:rPr>
      </w:pPr>
      <w:r w:rsidRPr="003F1289">
        <w:rPr>
          <w:rFonts w:cs="Arial"/>
          <w:b/>
          <w:bCs/>
        </w:rPr>
        <w:t>Selection criteria:</w:t>
      </w:r>
      <w:r w:rsidRPr="003F1289">
        <w:rPr>
          <w:rFonts w:cs="Arial"/>
        </w:rPr>
        <w:t xml:space="preserve"> The sources that would have been considered for conducting research on this topic would be between 2018 and 2026, highly reliable, and related to health and social care in the United Kingdom.</w:t>
      </w:r>
    </w:p>
    <w:p w14:paraId="453A2DF0" w14:textId="77777777" w:rsidR="003F1289" w:rsidRPr="003F1289" w:rsidRDefault="003F1289" w:rsidP="003F1289">
      <w:pPr>
        <w:numPr>
          <w:ilvl w:val="0"/>
          <w:numId w:val="8"/>
        </w:numPr>
        <w:rPr>
          <w:rFonts w:cs="Arial"/>
        </w:rPr>
      </w:pPr>
      <w:r w:rsidRPr="003F1289">
        <w:rPr>
          <w:rFonts w:cs="Arial"/>
          <w:b/>
          <w:bCs/>
        </w:rPr>
        <w:lastRenderedPageBreak/>
        <w:t>Analysis procedures:</w:t>
      </w:r>
      <w:r w:rsidRPr="003F1289">
        <w:rPr>
          <w:rFonts w:cs="Arial"/>
        </w:rPr>
        <w:t xml:space="preserve"> Thematic analysis will be employed to find recurring themes, compare results and assess efficiency, technological advantages and disadvantages, and problems faced during the implementation of eldercare services (Österholm </w:t>
      </w:r>
      <w:r w:rsidRPr="003F1289">
        <w:rPr>
          <w:rFonts w:cs="Arial"/>
          <w:i/>
          <w:iCs/>
        </w:rPr>
        <w:t>et al.</w:t>
      </w:r>
      <w:r w:rsidRPr="003F1289">
        <w:rPr>
          <w:rFonts w:cs="Arial"/>
        </w:rPr>
        <w:t>, 2025).</w:t>
      </w:r>
    </w:p>
    <w:p w14:paraId="640117E4" w14:textId="77777777" w:rsidR="003F1289" w:rsidRPr="003F1289" w:rsidRDefault="003F1289" w:rsidP="003F1289">
      <w:pPr>
        <w:numPr>
          <w:ilvl w:val="0"/>
          <w:numId w:val="8"/>
        </w:numPr>
        <w:rPr>
          <w:rFonts w:cs="Arial"/>
        </w:rPr>
      </w:pPr>
      <w:r w:rsidRPr="003F1289">
        <w:rPr>
          <w:rFonts w:cs="Arial"/>
          <w:b/>
          <w:bCs/>
        </w:rPr>
        <w:t>Ethical value:</w:t>
      </w:r>
      <w:r w:rsidRPr="003F1289">
        <w:rPr>
          <w:rFonts w:cs="Arial"/>
        </w:rPr>
        <w:t xml:space="preserve"> Ethical issues that will be considered during this research process include proper referencing, academic honesty, no plagiarism, and the reliability of sources. </w:t>
      </w:r>
    </w:p>
    <w:p w14:paraId="18FE7F84" w14:textId="77777777" w:rsidR="003F1289" w:rsidRPr="003F1289" w:rsidRDefault="003F1289" w:rsidP="003F1289">
      <w:pPr>
        <w:pStyle w:val="Heading2"/>
      </w:pPr>
      <w:bookmarkStart w:id="10" w:name="_ufkrtoa0mwus" w:colFirst="0" w:colLast="0"/>
      <w:bookmarkStart w:id="11" w:name="_Toc230594578"/>
      <w:bookmarkEnd w:id="10"/>
      <w:r w:rsidRPr="003F1289">
        <w:t>5) Resources</w:t>
      </w:r>
      <w:bookmarkEnd w:id="11"/>
    </w:p>
    <w:p w14:paraId="766E9DD4" w14:textId="77777777" w:rsidR="003F1289" w:rsidRPr="003F1289" w:rsidRDefault="003F1289" w:rsidP="003F1289">
      <w:pPr>
        <w:numPr>
          <w:ilvl w:val="0"/>
          <w:numId w:val="7"/>
        </w:numPr>
        <w:rPr>
          <w:rFonts w:cs="Arial"/>
        </w:rPr>
      </w:pPr>
      <w:r w:rsidRPr="003F1289">
        <w:rPr>
          <w:rFonts w:cs="Arial"/>
        </w:rPr>
        <w:t>Google Scholar</w:t>
      </w:r>
    </w:p>
    <w:p w14:paraId="0CA9B4AC" w14:textId="77777777" w:rsidR="003F1289" w:rsidRPr="003F1289" w:rsidRDefault="003F1289" w:rsidP="003F1289">
      <w:pPr>
        <w:numPr>
          <w:ilvl w:val="0"/>
          <w:numId w:val="7"/>
        </w:numPr>
        <w:rPr>
          <w:rFonts w:cs="Arial"/>
        </w:rPr>
      </w:pPr>
      <w:r w:rsidRPr="003F1289">
        <w:rPr>
          <w:rFonts w:cs="Arial"/>
        </w:rPr>
        <w:t>PubMed database</w:t>
      </w:r>
    </w:p>
    <w:p w14:paraId="6584D843" w14:textId="77777777" w:rsidR="003F1289" w:rsidRPr="003F1289" w:rsidRDefault="003F1289" w:rsidP="003F1289">
      <w:pPr>
        <w:numPr>
          <w:ilvl w:val="0"/>
          <w:numId w:val="7"/>
        </w:numPr>
        <w:rPr>
          <w:rFonts w:cs="Arial"/>
        </w:rPr>
      </w:pPr>
      <w:r w:rsidRPr="003F1289">
        <w:rPr>
          <w:rFonts w:cs="Arial"/>
        </w:rPr>
        <w:t>NHS reports</w:t>
      </w:r>
    </w:p>
    <w:p w14:paraId="346981DE" w14:textId="77777777" w:rsidR="003F1289" w:rsidRPr="003F1289" w:rsidRDefault="003F1289" w:rsidP="003F1289">
      <w:pPr>
        <w:numPr>
          <w:ilvl w:val="0"/>
          <w:numId w:val="7"/>
        </w:numPr>
        <w:rPr>
          <w:rFonts w:cs="Arial"/>
        </w:rPr>
      </w:pPr>
      <w:r w:rsidRPr="003F1289">
        <w:rPr>
          <w:rFonts w:cs="Arial"/>
        </w:rPr>
        <w:t>University library resources</w:t>
      </w:r>
    </w:p>
    <w:p w14:paraId="4EA80155" w14:textId="77777777" w:rsidR="003F1289" w:rsidRPr="003F1289" w:rsidRDefault="003F1289" w:rsidP="003F1289">
      <w:pPr>
        <w:numPr>
          <w:ilvl w:val="0"/>
          <w:numId w:val="7"/>
        </w:numPr>
        <w:rPr>
          <w:rFonts w:cs="Arial"/>
        </w:rPr>
      </w:pPr>
      <w:r w:rsidRPr="003F1289">
        <w:rPr>
          <w:rFonts w:cs="Arial"/>
        </w:rPr>
        <w:t>Microsoft Excel</w:t>
      </w:r>
    </w:p>
    <w:p w14:paraId="1E47F1FF" w14:textId="77777777" w:rsidR="003F1289" w:rsidRPr="003F1289" w:rsidRDefault="003F1289" w:rsidP="003F1289">
      <w:pPr>
        <w:numPr>
          <w:ilvl w:val="0"/>
          <w:numId w:val="7"/>
        </w:numPr>
        <w:rPr>
          <w:rFonts w:cs="Arial"/>
        </w:rPr>
      </w:pPr>
      <w:r w:rsidRPr="003F1289">
        <w:rPr>
          <w:rFonts w:cs="Arial"/>
        </w:rPr>
        <w:t>NVivo software</w:t>
      </w:r>
    </w:p>
    <w:p w14:paraId="491B8E7D" w14:textId="77777777" w:rsidR="003F1289" w:rsidRPr="003F1289" w:rsidRDefault="003F1289" w:rsidP="003F1289">
      <w:pPr>
        <w:numPr>
          <w:ilvl w:val="0"/>
          <w:numId w:val="7"/>
        </w:numPr>
        <w:rPr>
          <w:rFonts w:cs="Arial"/>
        </w:rPr>
      </w:pPr>
      <w:r w:rsidRPr="003F1289">
        <w:rPr>
          <w:rFonts w:cs="Arial"/>
        </w:rPr>
        <w:t>Government publications</w:t>
      </w:r>
    </w:p>
    <w:p w14:paraId="41363CDC" w14:textId="77777777" w:rsidR="003F1289" w:rsidRPr="003F1289" w:rsidRDefault="003F1289" w:rsidP="003F1289">
      <w:pPr>
        <w:pStyle w:val="Heading2"/>
      </w:pPr>
      <w:bookmarkStart w:id="12" w:name="_6q4rxcypmhll" w:colFirst="0" w:colLast="0"/>
      <w:bookmarkStart w:id="13" w:name="_Toc230594579"/>
      <w:bookmarkEnd w:id="12"/>
      <w:r w:rsidRPr="003F1289">
        <w:t>6) Timescale</w:t>
      </w:r>
      <w:bookmarkEnd w:id="13"/>
      <w:r w:rsidRPr="003F1289">
        <w:t xml:space="preserve"> </w:t>
      </w:r>
    </w:p>
    <w:tbl>
      <w:tblPr>
        <w:tblW w:w="9025"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620"/>
        <w:gridCol w:w="947"/>
        <w:gridCol w:w="919"/>
        <w:gridCol w:w="863"/>
        <w:gridCol w:w="919"/>
        <w:gridCol w:w="919"/>
        <w:gridCol w:w="919"/>
        <w:gridCol w:w="919"/>
      </w:tblGrid>
      <w:tr w:rsidR="003F1289" w:rsidRPr="003F1289" w14:paraId="25C43227" w14:textId="77777777" w:rsidTr="00AC099F">
        <w:trPr>
          <w:trHeight w:val="780"/>
        </w:trPr>
        <w:tc>
          <w:tcPr>
            <w:tcW w:w="26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58C98987" w14:textId="77777777" w:rsidR="003F1289" w:rsidRPr="003F1289" w:rsidRDefault="003F1289" w:rsidP="003F1289">
            <w:pPr>
              <w:jc w:val="center"/>
              <w:rPr>
                <w:rFonts w:cs="Arial"/>
                <w:b/>
                <w:bCs/>
              </w:rPr>
            </w:pPr>
            <w:r w:rsidRPr="003F1289">
              <w:rPr>
                <w:rFonts w:cs="Arial"/>
                <w:b/>
                <w:bCs/>
              </w:rPr>
              <w:t>Research Activities</w:t>
            </w:r>
          </w:p>
        </w:tc>
        <w:tc>
          <w:tcPr>
            <w:tcW w:w="947"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46ADF66E" w14:textId="77777777" w:rsidR="003F1289" w:rsidRPr="003F1289" w:rsidRDefault="003F1289" w:rsidP="003F1289">
            <w:pPr>
              <w:jc w:val="center"/>
              <w:rPr>
                <w:rFonts w:cs="Arial"/>
                <w:b/>
                <w:bCs/>
              </w:rPr>
            </w:pPr>
            <w:r w:rsidRPr="003F1289">
              <w:rPr>
                <w:rFonts w:cs="Arial"/>
                <w:b/>
                <w:bCs/>
              </w:rPr>
              <w:t>Week 1</w:t>
            </w:r>
          </w:p>
        </w:tc>
        <w:tc>
          <w:tcPr>
            <w:tcW w:w="919"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1AD3B381" w14:textId="77777777" w:rsidR="003F1289" w:rsidRPr="003F1289" w:rsidRDefault="003F1289" w:rsidP="003F1289">
            <w:pPr>
              <w:jc w:val="center"/>
              <w:rPr>
                <w:rFonts w:cs="Arial"/>
                <w:b/>
                <w:bCs/>
              </w:rPr>
            </w:pPr>
            <w:r w:rsidRPr="003F1289">
              <w:rPr>
                <w:rFonts w:cs="Arial"/>
                <w:b/>
                <w:bCs/>
              </w:rPr>
              <w:t>Week 2</w:t>
            </w:r>
          </w:p>
        </w:tc>
        <w:tc>
          <w:tcPr>
            <w:tcW w:w="863"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469A11A9" w14:textId="77777777" w:rsidR="003F1289" w:rsidRPr="003F1289" w:rsidRDefault="003F1289" w:rsidP="003F1289">
            <w:pPr>
              <w:jc w:val="center"/>
              <w:rPr>
                <w:rFonts w:cs="Arial"/>
                <w:b/>
                <w:bCs/>
              </w:rPr>
            </w:pPr>
            <w:r w:rsidRPr="003F1289">
              <w:rPr>
                <w:rFonts w:cs="Arial"/>
                <w:b/>
                <w:bCs/>
              </w:rPr>
              <w:t>Week 3</w:t>
            </w:r>
          </w:p>
        </w:tc>
        <w:tc>
          <w:tcPr>
            <w:tcW w:w="919"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1FA46A45" w14:textId="77777777" w:rsidR="003F1289" w:rsidRPr="003F1289" w:rsidRDefault="003F1289" w:rsidP="003F1289">
            <w:pPr>
              <w:jc w:val="center"/>
              <w:rPr>
                <w:rFonts w:cs="Arial"/>
                <w:b/>
                <w:bCs/>
              </w:rPr>
            </w:pPr>
            <w:r w:rsidRPr="003F1289">
              <w:rPr>
                <w:rFonts w:cs="Arial"/>
                <w:b/>
                <w:bCs/>
              </w:rPr>
              <w:t>Week 4</w:t>
            </w:r>
          </w:p>
        </w:tc>
        <w:tc>
          <w:tcPr>
            <w:tcW w:w="919"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018DA5CC" w14:textId="77777777" w:rsidR="003F1289" w:rsidRPr="003F1289" w:rsidRDefault="003F1289" w:rsidP="003F1289">
            <w:pPr>
              <w:jc w:val="center"/>
              <w:rPr>
                <w:rFonts w:cs="Arial"/>
                <w:b/>
                <w:bCs/>
              </w:rPr>
            </w:pPr>
            <w:r w:rsidRPr="003F1289">
              <w:rPr>
                <w:rFonts w:cs="Arial"/>
                <w:b/>
                <w:bCs/>
              </w:rPr>
              <w:t>Week 5</w:t>
            </w:r>
          </w:p>
        </w:tc>
        <w:tc>
          <w:tcPr>
            <w:tcW w:w="919"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321E3696" w14:textId="77777777" w:rsidR="003F1289" w:rsidRPr="003F1289" w:rsidRDefault="003F1289" w:rsidP="003F1289">
            <w:pPr>
              <w:jc w:val="center"/>
              <w:rPr>
                <w:rFonts w:cs="Arial"/>
                <w:b/>
                <w:bCs/>
              </w:rPr>
            </w:pPr>
            <w:r w:rsidRPr="003F1289">
              <w:rPr>
                <w:rFonts w:cs="Arial"/>
                <w:b/>
                <w:bCs/>
              </w:rPr>
              <w:t>Week 6</w:t>
            </w:r>
          </w:p>
        </w:tc>
        <w:tc>
          <w:tcPr>
            <w:tcW w:w="919" w:type="dxa"/>
            <w:tcBorders>
              <w:top w:val="single" w:sz="4" w:space="0" w:color="000000"/>
              <w:left w:val="nil"/>
              <w:bottom w:val="single" w:sz="4" w:space="0" w:color="000000"/>
              <w:right w:val="single" w:sz="4" w:space="0" w:color="000000"/>
            </w:tcBorders>
            <w:shd w:val="clear" w:color="auto" w:fill="D9D9D9" w:themeFill="background1" w:themeFillShade="D9"/>
            <w:tcMar>
              <w:top w:w="100" w:type="dxa"/>
              <w:left w:w="100" w:type="dxa"/>
              <w:bottom w:w="100" w:type="dxa"/>
              <w:right w:w="100" w:type="dxa"/>
            </w:tcMar>
          </w:tcPr>
          <w:p w14:paraId="4C20EA2A" w14:textId="77777777" w:rsidR="003F1289" w:rsidRPr="003F1289" w:rsidRDefault="003F1289" w:rsidP="003F1289">
            <w:pPr>
              <w:jc w:val="center"/>
              <w:rPr>
                <w:rFonts w:cs="Arial"/>
                <w:b/>
                <w:bCs/>
              </w:rPr>
            </w:pPr>
            <w:r w:rsidRPr="003F1289">
              <w:rPr>
                <w:rFonts w:cs="Arial"/>
                <w:b/>
                <w:bCs/>
              </w:rPr>
              <w:t>Week 7</w:t>
            </w:r>
          </w:p>
        </w:tc>
      </w:tr>
      <w:tr w:rsidR="003F1289" w:rsidRPr="003F1289" w14:paraId="4F0653BA"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C4B8B7" w14:textId="77777777" w:rsidR="003F1289" w:rsidRPr="000E7DC9" w:rsidRDefault="003F1289" w:rsidP="003F1289">
            <w:pPr>
              <w:rPr>
                <w:rFonts w:cs="Arial"/>
                <w:b/>
              </w:rPr>
            </w:pPr>
            <w:r w:rsidRPr="000E7DC9">
              <w:rPr>
                <w:rFonts w:cs="Arial"/>
                <w:b/>
              </w:rPr>
              <w:t>Topic approval</w:t>
            </w:r>
          </w:p>
        </w:tc>
        <w:tc>
          <w:tcPr>
            <w:tcW w:w="947" w:type="dxa"/>
            <w:tcBorders>
              <w:top w:val="single" w:sz="4" w:space="0" w:color="000000"/>
              <w:left w:val="nil"/>
              <w:bottom w:val="single" w:sz="4" w:space="0" w:color="000000"/>
              <w:right w:val="single" w:sz="4" w:space="0" w:color="000000"/>
            </w:tcBorders>
            <w:shd w:val="clear" w:color="auto" w:fill="F4CCCC"/>
            <w:tcMar>
              <w:top w:w="100" w:type="dxa"/>
              <w:left w:w="100" w:type="dxa"/>
              <w:bottom w:w="100" w:type="dxa"/>
              <w:right w:w="100" w:type="dxa"/>
            </w:tcMar>
          </w:tcPr>
          <w:p w14:paraId="7FEF274F"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4C3F205"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C286815"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52DC54B"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7F6BC03"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F97C356"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C2DAB03" w14:textId="77777777" w:rsidR="003F1289" w:rsidRPr="003F1289" w:rsidRDefault="003F1289" w:rsidP="003F1289">
            <w:pPr>
              <w:rPr>
                <w:rFonts w:cs="Arial"/>
              </w:rPr>
            </w:pPr>
          </w:p>
        </w:tc>
      </w:tr>
      <w:tr w:rsidR="003F1289" w:rsidRPr="003F1289" w14:paraId="69BD5A54"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C6E4E8" w14:textId="77777777" w:rsidR="003F1289" w:rsidRPr="000E7DC9" w:rsidRDefault="003F1289" w:rsidP="003F1289">
            <w:pPr>
              <w:rPr>
                <w:rFonts w:cs="Arial"/>
                <w:b/>
              </w:rPr>
            </w:pPr>
            <w:r w:rsidRPr="000E7DC9">
              <w:rPr>
                <w:rFonts w:cs="Arial"/>
                <w:b/>
              </w:rPr>
              <w:t>Literature review</w:t>
            </w:r>
          </w:p>
        </w:tc>
        <w:tc>
          <w:tcPr>
            <w:tcW w:w="94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948660F"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shd w:val="clear" w:color="auto" w:fill="FCE5CD"/>
            <w:tcMar>
              <w:top w:w="100" w:type="dxa"/>
              <w:left w:w="100" w:type="dxa"/>
              <w:bottom w:w="100" w:type="dxa"/>
              <w:right w:w="100" w:type="dxa"/>
            </w:tcMar>
          </w:tcPr>
          <w:p w14:paraId="598015C1"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shd w:val="clear" w:color="auto" w:fill="FCE5CD"/>
            <w:tcMar>
              <w:top w:w="100" w:type="dxa"/>
              <w:left w:w="100" w:type="dxa"/>
              <w:bottom w:w="100" w:type="dxa"/>
              <w:right w:w="100" w:type="dxa"/>
            </w:tcMar>
          </w:tcPr>
          <w:p w14:paraId="21CF71D2"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E4E3D90"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A9C809A"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0FE4BC5"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6AD8468" w14:textId="77777777" w:rsidR="003F1289" w:rsidRPr="003F1289" w:rsidRDefault="003F1289" w:rsidP="003F1289">
            <w:pPr>
              <w:rPr>
                <w:rFonts w:cs="Arial"/>
              </w:rPr>
            </w:pPr>
          </w:p>
        </w:tc>
      </w:tr>
      <w:tr w:rsidR="003F1289" w:rsidRPr="003F1289" w14:paraId="4A5C565C"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3F2C79" w14:textId="77777777" w:rsidR="003F1289" w:rsidRPr="000E7DC9" w:rsidRDefault="003F1289" w:rsidP="003F1289">
            <w:pPr>
              <w:rPr>
                <w:rFonts w:cs="Arial"/>
                <w:b/>
              </w:rPr>
            </w:pPr>
            <w:r w:rsidRPr="000E7DC9">
              <w:rPr>
                <w:rFonts w:cs="Arial"/>
                <w:b/>
              </w:rPr>
              <w:t>Data collection</w:t>
            </w:r>
          </w:p>
        </w:tc>
        <w:tc>
          <w:tcPr>
            <w:tcW w:w="94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299DD46"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3CA8C90"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C7F4AC1"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shd w:val="clear" w:color="auto" w:fill="D9EAD3"/>
            <w:tcMar>
              <w:top w:w="100" w:type="dxa"/>
              <w:left w:w="100" w:type="dxa"/>
              <w:bottom w:w="100" w:type="dxa"/>
              <w:right w:w="100" w:type="dxa"/>
            </w:tcMar>
          </w:tcPr>
          <w:p w14:paraId="5A638ACE"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7D0DF9F"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31FA7FB"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07C447D" w14:textId="77777777" w:rsidR="003F1289" w:rsidRPr="003F1289" w:rsidRDefault="003F1289" w:rsidP="003F1289">
            <w:pPr>
              <w:rPr>
                <w:rFonts w:cs="Arial"/>
              </w:rPr>
            </w:pPr>
          </w:p>
        </w:tc>
      </w:tr>
      <w:tr w:rsidR="003F1289" w:rsidRPr="003F1289" w14:paraId="251F586C"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69F74A" w14:textId="77777777" w:rsidR="003F1289" w:rsidRPr="000E7DC9" w:rsidRDefault="003F1289" w:rsidP="003F1289">
            <w:pPr>
              <w:rPr>
                <w:rFonts w:cs="Arial"/>
                <w:b/>
              </w:rPr>
            </w:pPr>
            <w:r w:rsidRPr="000E7DC9">
              <w:rPr>
                <w:rFonts w:cs="Arial"/>
                <w:b/>
              </w:rPr>
              <w:t>Thematic analysis</w:t>
            </w:r>
          </w:p>
        </w:tc>
        <w:tc>
          <w:tcPr>
            <w:tcW w:w="94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340B2FE"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41F7D57"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7181586"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1FE81E3"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shd w:val="clear" w:color="auto" w:fill="C9DAF8"/>
            <w:tcMar>
              <w:top w:w="100" w:type="dxa"/>
              <w:left w:w="100" w:type="dxa"/>
              <w:bottom w:w="100" w:type="dxa"/>
              <w:right w:w="100" w:type="dxa"/>
            </w:tcMar>
          </w:tcPr>
          <w:p w14:paraId="1BC98A87"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DD42534"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EA4034B" w14:textId="77777777" w:rsidR="003F1289" w:rsidRPr="003F1289" w:rsidRDefault="003F1289" w:rsidP="003F1289">
            <w:pPr>
              <w:rPr>
                <w:rFonts w:cs="Arial"/>
              </w:rPr>
            </w:pPr>
          </w:p>
        </w:tc>
      </w:tr>
      <w:tr w:rsidR="003F1289" w:rsidRPr="003F1289" w14:paraId="6A8D7E3A"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FEA98" w14:textId="77777777" w:rsidR="003F1289" w:rsidRPr="000E7DC9" w:rsidRDefault="003F1289" w:rsidP="003F1289">
            <w:pPr>
              <w:rPr>
                <w:rFonts w:cs="Arial"/>
                <w:b/>
              </w:rPr>
            </w:pPr>
            <w:r w:rsidRPr="000E7DC9">
              <w:rPr>
                <w:rFonts w:cs="Arial"/>
                <w:b/>
              </w:rPr>
              <w:t>Findings and discussion</w:t>
            </w:r>
          </w:p>
        </w:tc>
        <w:tc>
          <w:tcPr>
            <w:tcW w:w="94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227AE60"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7595498"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90F1C23"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3B77183"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F8A7FBD"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shd w:val="clear" w:color="auto" w:fill="D9D2E9"/>
            <w:tcMar>
              <w:top w:w="100" w:type="dxa"/>
              <w:left w:w="100" w:type="dxa"/>
              <w:bottom w:w="100" w:type="dxa"/>
              <w:right w:w="100" w:type="dxa"/>
            </w:tcMar>
          </w:tcPr>
          <w:p w14:paraId="3F5344A3"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87CE5EC" w14:textId="77777777" w:rsidR="003F1289" w:rsidRPr="003F1289" w:rsidRDefault="003F1289" w:rsidP="003F1289">
            <w:pPr>
              <w:rPr>
                <w:rFonts w:cs="Arial"/>
              </w:rPr>
            </w:pPr>
          </w:p>
        </w:tc>
      </w:tr>
      <w:tr w:rsidR="003F1289" w:rsidRPr="003F1289" w14:paraId="2A8155A1" w14:textId="77777777" w:rsidTr="00473B58">
        <w:trPr>
          <w:trHeight w:val="315"/>
        </w:trPr>
        <w:tc>
          <w:tcPr>
            <w:tcW w:w="26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305BB3" w14:textId="77777777" w:rsidR="003F1289" w:rsidRPr="000E7DC9" w:rsidRDefault="003F1289" w:rsidP="003F1289">
            <w:pPr>
              <w:rPr>
                <w:rFonts w:cs="Arial"/>
                <w:b/>
              </w:rPr>
            </w:pPr>
            <w:r w:rsidRPr="000E7DC9">
              <w:rPr>
                <w:rFonts w:cs="Arial"/>
                <w:b/>
              </w:rPr>
              <w:t>Final editing and submission</w:t>
            </w:r>
          </w:p>
        </w:tc>
        <w:tc>
          <w:tcPr>
            <w:tcW w:w="947"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73AB9B1"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32F2A912" w14:textId="77777777" w:rsidR="003F1289" w:rsidRPr="003F1289" w:rsidRDefault="003F1289" w:rsidP="003F1289">
            <w:pPr>
              <w:rPr>
                <w:rFonts w:cs="Arial"/>
              </w:rPr>
            </w:pPr>
          </w:p>
        </w:tc>
        <w:tc>
          <w:tcPr>
            <w:tcW w:w="863"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224CF55A"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D6D410D"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3659B3D"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4C015564" w14:textId="77777777" w:rsidR="003F1289" w:rsidRPr="003F1289" w:rsidRDefault="003F1289" w:rsidP="003F1289">
            <w:pPr>
              <w:rPr>
                <w:rFonts w:cs="Arial"/>
              </w:rPr>
            </w:pPr>
          </w:p>
        </w:tc>
        <w:tc>
          <w:tcPr>
            <w:tcW w:w="919" w:type="dxa"/>
            <w:tcBorders>
              <w:top w:val="single" w:sz="4" w:space="0" w:color="000000"/>
              <w:left w:val="nil"/>
              <w:bottom w:val="single" w:sz="4" w:space="0" w:color="000000"/>
              <w:right w:val="single" w:sz="4" w:space="0" w:color="000000"/>
            </w:tcBorders>
            <w:shd w:val="clear" w:color="auto" w:fill="EAD1DC"/>
            <w:tcMar>
              <w:top w:w="100" w:type="dxa"/>
              <w:left w:w="100" w:type="dxa"/>
              <w:bottom w:w="100" w:type="dxa"/>
              <w:right w:w="100" w:type="dxa"/>
            </w:tcMar>
          </w:tcPr>
          <w:p w14:paraId="6A35BC2F" w14:textId="77777777" w:rsidR="003F1289" w:rsidRPr="003F1289" w:rsidRDefault="003F1289" w:rsidP="003F1289">
            <w:pPr>
              <w:rPr>
                <w:rFonts w:cs="Arial"/>
              </w:rPr>
            </w:pPr>
          </w:p>
        </w:tc>
      </w:tr>
    </w:tbl>
    <w:p w14:paraId="3EBED34F" w14:textId="77777777" w:rsidR="003F1289" w:rsidRPr="003F1289" w:rsidRDefault="003F1289" w:rsidP="003F1289">
      <w:pPr>
        <w:rPr>
          <w:rFonts w:cs="Arial"/>
        </w:rPr>
      </w:pPr>
    </w:p>
    <w:p w14:paraId="39BD6507" w14:textId="77777777" w:rsidR="003F1289" w:rsidRPr="003F1289" w:rsidRDefault="003F1289" w:rsidP="003F1289">
      <w:pPr>
        <w:pStyle w:val="Heading2"/>
      </w:pPr>
      <w:bookmarkStart w:id="14" w:name="_j8ibxfl11uxz" w:colFirst="0" w:colLast="0"/>
      <w:bookmarkStart w:id="15" w:name="_Toc230594580"/>
      <w:bookmarkEnd w:id="14"/>
      <w:r w:rsidRPr="003F1289">
        <w:t>7) Self-reflection as a researcher</w:t>
      </w:r>
      <w:bookmarkEnd w:id="15"/>
      <w:r w:rsidRPr="003F1289">
        <w:t xml:space="preserve"> </w:t>
      </w:r>
    </w:p>
    <w:p w14:paraId="31D98387" w14:textId="77777777" w:rsidR="003F1289" w:rsidRPr="003F1289" w:rsidRDefault="003F1289" w:rsidP="003F1289">
      <w:pPr>
        <w:rPr>
          <w:rFonts w:cs="Arial"/>
        </w:rPr>
      </w:pPr>
      <w:r w:rsidRPr="003F1289">
        <w:rPr>
          <w:rFonts w:cs="Arial"/>
        </w:rPr>
        <w:t>Skills such as strong analysis and academic writing will prove vital for effective evaluation of the literature and evidence surrounding health care policies. Nevertheless, some of the difficulties that one is likely to encounter will be the handling of large amounts of secondary data and the comparison of findings.</w:t>
      </w:r>
    </w:p>
    <w:p w14:paraId="157CFF34" w14:textId="4A6D611E" w:rsidR="00331F5A" w:rsidRPr="003F1289" w:rsidRDefault="00331F5A" w:rsidP="003F1289">
      <w:pPr>
        <w:rPr>
          <w:rFonts w:cs="Arial"/>
        </w:rPr>
      </w:pPr>
    </w:p>
    <w:p w14:paraId="76071981" w14:textId="77777777" w:rsidR="00E55636" w:rsidRDefault="00E55636" w:rsidP="00E55636">
      <w:pPr>
        <w:pStyle w:val="Heading1"/>
      </w:pPr>
      <w:bookmarkStart w:id="16" w:name="_Toc230594581"/>
      <w:r>
        <w:t>Reference List</w:t>
      </w:r>
      <w:bookmarkEnd w:id="16"/>
    </w:p>
    <w:p w14:paraId="23ACC855" w14:textId="77777777" w:rsidR="00E55636" w:rsidRPr="003A0972" w:rsidRDefault="00331F5A" w:rsidP="00E61223">
      <w:pPr>
        <w:spacing w:after="160"/>
        <w:rPr>
          <w:rFonts w:cs="Arial"/>
          <w:lang w:val="en-IN" w:eastAsia="en-IN"/>
        </w:rPr>
      </w:pPr>
      <w:r w:rsidRPr="003A0972">
        <w:rPr>
          <w:sz w:val="20"/>
        </w:rPr>
        <w:br/>
      </w:r>
      <w:r w:rsidR="00E55636" w:rsidRPr="003A0972">
        <w:rPr>
          <w:rFonts w:cs="Arial"/>
          <w:lang w:val="en-IN" w:eastAsia="en-IN"/>
        </w:rPr>
        <w:t xml:space="preserve">NHS England (2025) </w:t>
      </w:r>
      <w:r w:rsidR="00E55636" w:rsidRPr="003A0972">
        <w:rPr>
          <w:rFonts w:cs="Arial"/>
          <w:i/>
          <w:iCs/>
          <w:lang w:val="en-IN" w:eastAsia="en-IN"/>
        </w:rPr>
        <w:t>NHS England» Artificial intelligence (AI) and machine learning</w:t>
      </w:r>
      <w:r w:rsidR="00E55636" w:rsidRPr="003A0972">
        <w:rPr>
          <w:rFonts w:cs="Arial"/>
          <w:lang w:val="en-IN" w:eastAsia="en-IN"/>
        </w:rPr>
        <w:t xml:space="preserve">, </w:t>
      </w:r>
      <w:r w:rsidR="00E55636" w:rsidRPr="003A0972">
        <w:rPr>
          <w:rFonts w:cs="Arial"/>
          <w:i/>
          <w:iCs/>
          <w:lang w:val="en-IN" w:eastAsia="en-IN"/>
        </w:rPr>
        <w:t>www.england.nhs.uk</w:t>
      </w:r>
      <w:r w:rsidR="00E55636" w:rsidRPr="003A0972">
        <w:rPr>
          <w:rFonts w:cs="Arial"/>
          <w:lang w:val="en-IN" w:eastAsia="en-IN"/>
        </w:rPr>
        <w:t>. Available at: https://www.england.nhs.uk/long-read/artificial-intelligence-ai-and-machine-learning/.</w:t>
      </w:r>
    </w:p>
    <w:p w14:paraId="7A04F8B6" w14:textId="77777777" w:rsidR="003A0972" w:rsidRPr="003A0972" w:rsidRDefault="003A0972" w:rsidP="00E61223">
      <w:pPr>
        <w:spacing w:after="160"/>
        <w:rPr>
          <w:rFonts w:eastAsia="Times New Roman" w:cs="Arial"/>
          <w:color w:val="auto"/>
          <w:szCs w:val="24"/>
          <w:lang w:val="en-IN" w:eastAsia="en-IN"/>
        </w:rPr>
      </w:pPr>
      <w:r w:rsidRPr="003A0972">
        <w:rPr>
          <w:rFonts w:eastAsia="Times New Roman" w:cs="Arial"/>
          <w:color w:val="auto"/>
          <w:szCs w:val="24"/>
          <w:lang w:val="en-IN" w:eastAsia="en-IN"/>
        </w:rPr>
        <w:t xml:space="preserve">Russell, S., Stocker, R., Cockshott, Z., Mason, S., Knight, J., Hanratty, B. and Preston, N. (2025) ‘Use of a digital application to enhance communication and triage between care homes and national health service community services in the United Kingdom: a qualitative evaluation’, </w:t>
      </w:r>
      <w:r w:rsidRPr="003A0972">
        <w:rPr>
          <w:rFonts w:eastAsia="Times New Roman" w:cs="Arial"/>
          <w:i/>
          <w:iCs/>
          <w:color w:val="auto"/>
          <w:szCs w:val="24"/>
          <w:lang w:val="en-IN" w:eastAsia="en-IN"/>
        </w:rPr>
        <w:t>BMC Geriatrics</w:t>
      </w:r>
      <w:r w:rsidRPr="003A0972">
        <w:rPr>
          <w:rFonts w:eastAsia="Times New Roman" w:cs="Arial"/>
          <w:color w:val="auto"/>
          <w:szCs w:val="24"/>
          <w:lang w:val="en-IN" w:eastAsia="en-IN"/>
        </w:rPr>
        <w:t>, 25(1). Available at: https://doi.org/10.1186/s12877-025-06217-9.</w:t>
      </w:r>
    </w:p>
    <w:p w14:paraId="06271222" w14:textId="77777777" w:rsidR="003A0972" w:rsidRPr="003A0972" w:rsidRDefault="003A0972" w:rsidP="00E61223">
      <w:pPr>
        <w:spacing w:after="160"/>
        <w:rPr>
          <w:rFonts w:eastAsia="Times New Roman" w:cs="Arial"/>
          <w:color w:val="auto"/>
          <w:szCs w:val="24"/>
          <w:lang w:val="en-IN" w:eastAsia="en-IN"/>
        </w:rPr>
      </w:pPr>
      <w:r w:rsidRPr="003A0972">
        <w:rPr>
          <w:rFonts w:eastAsia="Times New Roman" w:cs="Arial"/>
          <w:color w:val="auto"/>
          <w:szCs w:val="24"/>
          <w:lang w:val="en-IN" w:eastAsia="en-IN"/>
        </w:rPr>
        <w:t xml:space="preserve">Österholm, J., Baric, V., Hellström, I., Baudin, K. and Larsson Ranada, Å. (2025) ‘Decision makers’ perceptions on implementing welfare technology in Swedish municipal elder care: a qualitative study’, </w:t>
      </w:r>
      <w:r w:rsidRPr="003A0972">
        <w:rPr>
          <w:rFonts w:eastAsia="Times New Roman" w:cs="Arial"/>
          <w:i/>
          <w:iCs/>
          <w:color w:val="auto"/>
          <w:szCs w:val="24"/>
          <w:lang w:val="en-IN" w:eastAsia="en-IN"/>
        </w:rPr>
        <w:t>BMC Geriatrics</w:t>
      </w:r>
      <w:r w:rsidRPr="003A0972">
        <w:rPr>
          <w:rFonts w:eastAsia="Times New Roman" w:cs="Arial"/>
          <w:color w:val="auto"/>
          <w:szCs w:val="24"/>
          <w:lang w:val="en-IN" w:eastAsia="en-IN"/>
        </w:rPr>
        <w:t>, 25(1). Available at: https://doi.org/10.1186/s12877-025-06102-5.</w:t>
      </w:r>
    </w:p>
    <w:p w14:paraId="122C4F5C" w14:textId="096A54DD" w:rsidR="00331F5A" w:rsidRPr="003A0972" w:rsidRDefault="00331F5A" w:rsidP="00E55636">
      <w:pPr>
        <w:rPr>
          <w:rFonts w:cs="Arial"/>
          <w:sz w:val="20"/>
        </w:rPr>
      </w:pPr>
    </w:p>
    <w:p w14:paraId="4F674FD0" w14:textId="7B679175" w:rsidR="00331F5A" w:rsidRPr="003F1289" w:rsidRDefault="00331F5A" w:rsidP="003F1289">
      <w:pPr>
        <w:rPr>
          <w:rFonts w:cs="Arial"/>
        </w:rPr>
      </w:pPr>
    </w:p>
    <w:p w14:paraId="5BC91157" w14:textId="2E98F5EB" w:rsidR="00545684" w:rsidRPr="003F1289" w:rsidRDefault="00331F5A" w:rsidP="003F1289">
      <w:pPr>
        <w:rPr>
          <w:rFonts w:cs="Arial"/>
        </w:rPr>
      </w:pPr>
      <w:r w:rsidRPr="003F1289">
        <w:rPr>
          <w:rFonts w:cs="Arial"/>
        </w:rPr>
        <w:br/>
      </w:r>
    </w:p>
    <w:sectPr w:rsidR="00545684" w:rsidRPr="003F1289"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B2AB1" w14:textId="77777777" w:rsidR="00FF5622" w:rsidRDefault="00FF5622" w:rsidP="00545684">
      <w:pPr>
        <w:spacing w:line="240" w:lineRule="auto"/>
      </w:pPr>
      <w:r>
        <w:separator/>
      </w:r>
    </w:p>
  </w:endnote>
  <w:endnote w:type="continuationSeparator" w:id="0">
    <w:p w14:paraId="2685649D" w14:textId="77777777" w:rsidR="00FF5622" w:rsidRDefault="00FF5622" w:rsidP="005456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38823"/>
      <w:docPartObj>
        <w:docPartGallery w:val="Page Numbers (Bottom of Page)"/>
        <w:docPartUnique/>
      </w:docPartObj>
    </w:sdtPr>
    <w:sdtContent>
      <w:sdt>
        <w:sdtPr>
          <w:id w:val="-1769616900"/>
          <w:docPartObj>
            <w:docPartGallery w:val="Page Numbers (Top of Page)"/>
            <w:docPartUnique/>
          </w:docPartObj>
        </w:sdtPr>
        <w:sdtContent>
          <w:p w14:paraId="641F435B" w14:textId="125DF787" w:rsidR="00D55A7B" w:rsidRDefault="00D55A7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E7DC9">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E7DC9">
              <w:rPr>
                <w:b/>
                <w:bCs/>
                <w:noProof/>
              </w:rPr>
              <w:t>5</w:t>
            </w:r>
            <w:r>
              <w:rPr>
                <w:b/>
                <w:bCs/>
                <w:sz w:val="24"/>
                <w:szCs w:val="24"/>
              </w:rPr>
              <w:fldChar w:fldCharType="end"/>
            </w:r>
          </w:p>
        </w:sdtContent>
      </w:sdt>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8135E" w14:textId="77777777" w:rsidR="00FF5622" w:rsidRDefault="00FF5622" w:rsidP="00545684">
      <w:pPr>
        <w:spacing w:line="240" w:lineRule="auto"/>
      </w:pPr>
      <w:r>
        <w:separator/>
      </w:r>
    </w:p>
  </w:footnote>
  <w:footnote w:type="continuationSeparator" w:id="0">
    <w:p w14:paraId="477D542B" w14:textId="77777777" w:rsidR="00FF5622" w:rsidRDefault="00FF5622" w:rsidP="005456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61008"/>
    <w:multiLevelType w:val="multilevel"/>
    <w:tmpl w:val="874AC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E6B75"/>
    <w:multiLevelType w:val="multilevel"/>
    <w:tmpl w:val="7E3060CA"/>
    <w:lvl w:ilvl="0">
      <w:start w:val="1"/>
      <w:numFmt w:val="bullet"/>
      <w:lvlText w:val="●"/>
      <w:lvlJc w:val="left"/>
      <w:pPr>
        <w:ind w:left="720" w:hanging="360"/>
      </w:pPr>
      <w:rPr>
        <w:rFonts w:ascii="Arial" w:eastAsia="Arial" w:hAnsi="Arial" w:cs="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842BEA"/>
    <w:multiLevelType w:val="multilevel"/>
    <w:tmpl w:val="D65C0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8605871">
    <w:abstractNumId w:val="7"/>
  </w:num>
  <w:num w:numId="2" w16cid:durableId="1455248028">
    <w:abstractNumId w:val="2"/>
  </w:num>
  <w:num w:numId="3" w16cid:durableId="1037894391">
    <w:abstractNumId w:val="1"/>
  </w:num>
  <w:num w:numId="4" w16cid:durableId="60521192">
    <w:abstractNumId w:val="5"/>
  </w:num>
  <w:num w:numId="5" w16cid:durableId="2046101853">
    <w:abstractNumId w:val="6"/>
  </w:num>
  <w:num w:numId="6" w16cid:durableId="1366491366">
    <w:abstractNumId w:val="3"/>
  </w:num>
  <w:num w:numId="7" w16cid:durableId="725371754">
    <w:abstractNumId w:val="4"/>
  </w:num>
  <w:num w:numId="8" w16cid:durableId="12670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02E04"/>
    <w:rsid w:val="000039E9"/>
    <w:rsid w:val="00041A5A"/>
    <w:rsid w:val="00053258"/>
    <w:rsid w:val="000A3EFF"/>
    <w:rsid w:val="000A5161"/>
    <w:rsid w:val="000B67B3"/>
    <w:rsid w:val="000B7CD5"/>
    <w:rsid w:val="000E7DC9"/>
    <w:rsid w:val="00154985"/>
    <w:rsid w:val="00154D12"/>
    <w:rsid w:val="00155B30"/>
    <w:rsid w:val="001B3AE5"/>
    <w:rsid w:val="001D5125"/>
    <w:rsid w:val="001E19B9"/>
    <w:rsid w:val="0020643B"/>
    <w:rsid w:val="002123F5"/>
    <w:rsid w:val="00215579"/>
    <w:rsid w:val="00216C85"/>
    <w:rsid w:val="00222C94"/>
    <w:rsid w:val="00245A44"/>
    <w:rsid w:val="00260277"/>
    <w:rsid w:val="00273EDD"/>
    <w:rsid w:val="002A15DA"/>
    <w:rsid w:val="002C10A6"/>
    <w:rsid w:val="002C2185"/>
    <w:rsid w:val="002C3965"/>
    <w:rsid w:val="002F07D3"/>
    <w:rsid w:val="003018F0"/>
    <w:rsid w:val="00320AD2"/>
    <w:rsid w:val="00321C4C"/>
    <w:rsid w:val="00331F5A"/>
    <w:rsid w:val="003456DE"/>
    <w:rsid w:val="00375B02"/>
    <w:rsid w:val="003A0972"/>
    <w:rsid w:val="003A2779"/>
    <w:rsid w:val="003A2FDF"/>
    <w:rsid w:val="003B5B7F"/>
    <w:rsid w:val="003F1289"/>
    <w:rsid w:val="0040386D"/>
    <w:rsid w:val="0041793C"/>
    <w:rsid w:val="00464073"/>
    <w:rsid w:val="00484007"/>
    <w:rsid w:val="004903AA"/>
    <w:rsid w:val="004E4CCC"/>
    <w:rsid w:val="004E6C3B"/>
    <w:rsid w:val="005048FF"/>
    <w:rsid w:val="00545684"/>
    <w:rsid w:val="00554F72"/>
    <w:rsid w:val="005E3065"/>
    <w:rsid w:val="0061260B"/>
    <w:rsid w:val="00632C81"/>
    <w:rsid w:val="00646B10"/>
    <w:rsid w:val="006D298C"/>
    <w:rsid w:val="00715990"/>
    <w:rsid w:val="00743F3E"/>
    <w:rsid w:val="00784670"/>
    <w:rsid w:val="007B6F58"/>
    <w:rsid w:val="00866B7B"/>
    <w:rsid w:val="008C5ACE"/>
    <w:rsid w:val="008E5015"/>
    <w:rsid w:val="009B09BD"/>
    <w:rsid w:val="009C45D1"/>
    <w:rsid w:val="009C7627"/>
    <w:rsid w:val="009D1D1E"/>
    <w:rsid w:val="00A035FD"/>
    <w:rsid w:val="00A276A0"/>
    <w:rsid w:val="00A353AF"/>
    <w:rsid w:val="00A6153D"/>
    <w:rsid w:val="00A83CE7"/>
    <w:rsid w:val="00AB4962"/>
    <w:rsid w:val="00AC099F"/>
    <w:rsid w:val="00B01B3E"/>
    <w:rsid w:val="00B31850"/>
    <w:rsid w:val="00B37BD3"/>
    <w:rsid w:val="00B66772"/>
    <w:rsid w:val="00B901AC"/>
    <w:rsid w:val="00BB758E"/>
    <w:rsid w:val="00BD5CB3"/>
    <w:rsid w:val="00BF2607"/>
    <w:rsid w:val="00C54573"/>
    <w:rsid w:val="00CA57C6"/>
    <w:rsid w:val="00CF511C"/>
    <w:rsid w:val="00D001DC"/>
    <w:rsid w:val="00D025CA"/>
    <w:rsid w:val="00D35408"/>
    <w:rsid w:val="00D4160C"/>
    <w:rsid w:val="00D55A7B"/>
    <w:rsid w:val="00D71BBF"/>
    <w:rsid w:val="00D769F0"/>
    <w:rsid w:val="00DA333F"/>
    <w:rsid w:val="00E55636"/>
    <w:rsid w:val="00E61223"/>
    <w:rsid w:val="00E614D4"/>
    <w:rsid w:val="00E73501"/>
    <w:rsid w:val="00EC68DA"/>
    <w:rsid w:val="00EF7A48"/>
    <w:rsid w:val="00F278D4"/>
    <w:rsid w:val="00F4468B"/>
    <w:rsid w:val="00FB4301"/>
    <w:rsid w:val="00FC2B9B"/>
    <w:rsid w:val="00FF562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289"/>
    <w:pPr>
      <w:spacing w:after="0" w:line="360" w:lineRule="auto"/>
      <w:jc w:val="both"/>
    </w:pPr>
    <w:rPr>
      <w:rFonts w:ascii="Arial" w:hAnsi="Arial"/>
      <w:color w:val="000000" w:themeColor="text1"/>
      <w:sz w:val="22"/>
    </w:rPr>
  </w:style>
  <w:style w:type="paragraph" w:styleId="Heading1">
    <w:name w:val="heading 1"/>
    <w:basedOn w:val="Normal"/>
    <w:next w:val="Normal"/>
    <w:link w:val="Heading1Char"/>
    <w:autoRedefine/>
    <w:uiPriority w:val="9"/>
    <w:qFormat/>
    <w:rsid w:val="00FF5B70"/>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outlineLvl w:val="1"/>
    </w:pPr>
    <w:rPr>
      <w:rFonts w:eastAsiaTheme="majorEastAsia"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styleId="TOCHeading">
    <w:name w:val="TOC Heading"/>
    <w:basedOn w:val="Heading1"/>
    <w:next w:val="Normal"/>
    <w:uiPriority w:val="39"/>
    <w:unhideWhenUsed/>
    <w:qFormat/>
    <w:rsid w:val="00D55A7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55A7B"/>
    <w:pPr>
      <w:spacing w:after="100"/>
    </w:pPr>
  </w:style>
  <w:style w:type="paragraph" w:styleId="TOC2">
    <w:name w:val="toc 2"/>
    <w:basedOn w:val="Normal"/>
    <w:next w:val="Normal"/>
    <w:autoRedefine/>
    <w:uiPriority w:val="39"/>
    <w:unhideWhenUsed/>
    <w:rsid w:val="00D55A7B"/>
    <w:pPr>
      <w:spacing w:after="100"/>
      <w:ind w:left="220"/>
    </w:pPr>
  </w:style>
  <w:style w:type="character" w:styleId="Hyperlink">
    <w:name w:val="Hyperlink"/>
    <w:basedOn w:val="DefaultParagraphFont"/>
    <w:uiPriority w:val="99"/>
    <w:unhideWhenUsed/>
    <w:rsid w:val="00D55A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2607400">
      <w:bodyDiv w:val="1"/>
      <w:marLeft w:val="0"/>
      <w:marRight w:val="0"/>
      <w:marTop w:val="0"/>
      <w:marBottom w:val="0"/>
      <w:divBdr>
        <w:top w:val="none" w:sz="0" w:space="0" w:color="auto"/>
        <w:left w:val="none" w:sz="0" w:space="0" w:color="auto"/>
        <w:bottom w:val="none" w:sz="0" w:space="0" w:color="auto"/>
        <w:right w:val="none" w:sz="0" w:space="0" w:color="auto"/>
      </w:divBdr>
      <w:divsChild>
        <w:div w:id="1084034609">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440804426">
      <w:bodyDiv w:val="1"/>
      <w:marLeft w:val="0"/>
      <w:marRight w:val="0"/>
      <w:marTop w:val="0"/>
      <w:marBottom w:val="0"/>
      <w:divBdr>
        <w:top w:val="none" w:sz="0" w:space="0" w:color="auto"/>
        <w:left w:val="none" w:sz="0" w:space="0" w:color="auto"/>
        <w:bottom w:val="none" w:sz="0" w:space="0" w:color="auto"/>
        <w:right w:val="none" w:sz="0" w:space="0" w:color="auto"/>
      </w:divBdr>
      <w:divsChild>
        <w:div w:id="985935796">
          <w:marLeft w:val="0"/>
          <w:marRight w:val="0"/>
          <w:marTop w:val="0"/>
          <w:marBottom w:val="0"/>
          <w:divBdr>
            <w:top w:val="none" w:sz="0" w:space="0" w:color="auto"/>
            <w:left w:val="none" w:sz="0" w:space="0" w:color="auto"/>
            <w:bottom w:val="none" w:sz="0" w:space="0" w:color="auto"/>
            <w:right w:val="none" w:sz="0" w:space="0" w:color="auto"/>
          </w:divBdr>
        </w:div>
      </w:divsChild>
    </w:div>
    <w:div w:id="800074980">
      <w:bodyDiv w:val="1"/>
      <w:marLeft w:val="0"/>
      <w:marRight w:val="0"/>
      <w:marTop w:val="0"/>
      <w:marBottom w:val="0"/>
      <w:divBdr>
        <w:top w:val="none" w:sz="0" w:space="0" w:color="auto"/>
        <w:left w:val="none" w:sz="0" w:space="0" w:color="auto"/>
        <w:bottom w:val="none" w:sz="0" w:space="0" w:color="auto"/>
        <w:right w:val="none" w:sz="0" w:space="0" w:color="auto"/>
      </w:divBdr>
      <w:divsChild>
        <w:div w:id="827940401">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2076008383">
      <w:bodyDiv w:val="1"/>
      <w:marLeft w:val="0"/>
      <w:marRight w:val="0"/>
      <w:marTop w:val="0"/>
      <w:marBottom w:val="0"/>
      <w:divBdr>
        <w:top w:val="none" w:sz="0" w:space="0" w:color="auto"/>
        <w:left w:val="none" w:sz="0" w:space="0" w:color="auto"/>
        <w:bottom w:val="none" w:sz="0" w:space="0" w:color="auto"/>
        <w:right w:val="none" w:sz="0" w:space="0" w:color="auto"/>
      </w:divBdr>
      <w:divsChild>
        <w:div w:id="1323771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21A3F-0166-4F43-9EEE-6651E9D92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834</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nakossua@yahoo.com</cp:lastModifiedBy>
  <cp:revision>36</cp:revision>
  <dcterms:created xsi:type="dcterms:W3CDTF">2026-06-07T16:50:00Z</dcterms:created>
  <dcterms:modified xsi:type="dcterms:W3CDTF">2026-06-07T17:25:00Z</dcterms:modified>
</cp:coreProperties>
</file>