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0A6E4" w14:textId="324D4814" w:rsidR="00CE1835" w:rsidRDefault="002C26A7" w:rsidP="00F16790">
      <w:pPr>
        <w:spacing w:line="360" w:lineRule="auto"/>
        <w:ind w:left="360"/>
        <w:jc w:val="center"/>
        <w:rPr>
          <w:rFonts w:ascii="Times New Roman" w:hAnsi="Times New Roman" w:cs="Times New Roman"/>
          <w:color w:val="000000" w:themeColor="text1"/>
          <w:sz w:val="32"/>
          <w:szCs w:val="32"/>
        </w:rPr>
      </w:pPr>
      <w:bookmarkStart w:id="0" w:name="_GoBack"/>
      <w:bookmarkEnd w:id="0"/>
      <w:r w:rsidRPr="00F16790">
        <w:rPr>
          <w:rFonts w:ascii="Times New Roman" w:hAnsi="Times New Roman" w:cs="Times New Roman"/>
          <w:color w:val="000000" w:themeColor="text1"/>
          <w:sz w:val="32"/>
          <w:szCs w:val="32"/>
        </w:rPr>
        <w:t xml:space="preserve">Alina </w:t>
      </w:r>
      <w:proofErr w:type="spellStart"/>
      <w:r w:rsidRPr="00F16790">
        <w:rPr>
          <w:rFonts w:ascii="Times New Roman" w:hAnsi="Times New Roman" w:cs="Times New Roman"/>
          <w:color w:val="000000" w:themeColor="text1"/>
          <w:sz w:val="32"/>
          <w:szCs w:val="32"/>
        </w:rPr>
        <w:t>Precup</w:t>
      </w:r>
      <w:proofErr w:type="spellEnd"/>
    </w:p>
    <w:p w14:paraId="59D2F8F0" w14:textId="31AFB1E2" w:rsidR="00F16790" w:rsidRDefault="00DC1A4B" w:rsidP="00F16790">
      <w:pPr>
        <w:spacing w:line="360" w:lineRule="auto"/>
        <w:ind w:left="360"/>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Student Number : 1816777</w:t>
      </w:r>
    </w:p>
    <w:p w14:paraId="3C47F043" w14:textId="3CC38930" w:rsidR="00117A54" w:rsidRDefault="00117A54" w:rsidP="00F16790">
      <w:pPr>
        <w:spacing w:line="360" w:lineRule="auto"/>
        <w:ind w:left="360"/>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Module </w:t>
      </w:r>
      <w:r w:rsidR="00455F12">
        <w:rPr>
          <w:rFonts w:ascii="Times New Roman" w:hAnsi="Times New Roman" w:cs="Times New Roman"/>
          <w:color w:val="000000" w:themeColor="text1"/>
          <w:sz w:val="32"/>
          <w:szCs w:val="32"/>
        </w:rPr>
        <w:t>T</w:t>
      </w:r>
      <w:r>
        <w:rPr>
          <w:rFonts w:ascii="Times New Roman" w:hAnsi="Times New Roman" w:cs="Times New Roman"/>
          <w:color w:val="000000" w:themeColor="text1"/>
          <w:sz w:val="32"/>
          <w:szCs w:val="32"/>
        </w:rPr>
        <w:t>itle : Community Engagement</w:t>
      </w:r>
    </w:p>
    <w:p w14:paraId="5DDF5241" w14:textId="308829AD" w:rsidR="00117A54" w:rsidRDefault="00000D62" w:rsidP="00F16790">
      <w:pPr>
        <w:spacing w:line="360" w:lineRule="auto"/>
        <w:ind w:left="360"/>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Assignment </w:t>
      </w:r>
      <w:r w:rsidR="00455F12">
        <w:rPr>
          <w:rFonts w:ascii="Times New Roman" w:hAnsi="Times New Roman" w:cs="Times New Roman"/>
          <w:color w:val="000000" w:themeColor="text1"/>
          <w:sz w:val="32"/>
          <w:szCs w:val="32"/>
        </w:rPr>
        <w:t>T</w:t>
      </w:r>
      <w:r>
        <w:rPr>
          <w:rFonts w:ascii="Times New Roman" w:hAnsi="Times New Roman" w:cs="Times New Roman"/>
          <w:color w:val="000000" w:themeColor="text1"/>
          <w:sz w:val="32"/>
          <w:szCs w:val="32"/>
        </w:rPr>
        <w:t xml:space="preserve">itle : </w:t>
      </w:r>
      <w:r w:rsidR="000645A0">
        <w:rPr>
          <w:rFonts w:ascii="Times New Roman" w:hAnsi="Times New Roman" w:cs="Times New Roman"/>
          <w:color w:val="000000" w:themeColor="text1"/>
          <w:sz w:val="32"/>
          <w:szCs w:val="32"/>
        </w:rPr>
        <w:t xml:space="preserve">Reflective Evaluation </w:t>
      </w:r>
    </w:p>
    <w:p w14:paraId="623F2E42" w14:textId="1036934E" w:rsidR="00D07E04" w:rsidRPr="00F16790" w:rsidRDefault="00D07E04" w:rsidP="00F16790">
      <w:pPr>
        <w:spacing w:line="360" w:lineRule="auto"/>
        <w:ind w:left="360"/>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Module </w:t>
      </w:r>
      <w:r w:rsidR="00F33EA9">
        <w:rPr>
          <w:rFonts w:ascii="Times New Roman" w:hAnsi="Times New Roman" w:cs="Times New Roman"/>
          <w:color w:val="000000" w:themeColor="text1"/>
          <w:sz w:val="32"/>
          <w:szCs w:val="32"/>
        </w:rPr>
        <w:t>Le</w:t>
      </w:r>
      <w:r>
        <w:rPr>
          <w:rFonts w:ascii="Times New Roman" w:hAnsi="Times New Roman" w:cs="Times New Roman"/>
          <w:color w:val="000000" w:themeColor="text1"/>
          <w:sz w:val="32"/>
          <w:szCs w:val="32"/>
        </w:rPr>
        <w:t xml:space="preserve">ctures </w:t>
      </w:r>
      <w:r w:rsidR="006424C5">
        <w:rPr>
          <w:rFonts w:ascii="Times New Roman" w:hAnsi="Times New Roman" w:cs="Times New Roman"/>
          <w:color w:val="000000" w:themeColor="text1"/>
          <w:sz w:val="32"/>
          <w:szCs w:val="32"/>
        </w:rPr>
        <w:t xml:space="preserve">Name : </w:t>
      </w:r>
      <w:proofErr w:type="spellStart"/>
      <w:r w:rsidR="006424C5">
        <w:rPr>
          <w:rFonts w:ascii="Times New Roman" w:hAnsi="Times New Roman" w:cs="Times New Roman"/>
          <w:color w:val="000000" w:themeColor="text1"/>
          <w:sz w:val="32"/>
          <w:szCs w:val="32"/>
        </w:rPr>
        <w:t>Tanja</w:t>
      </w:r>
      <w:proofErr w:type="spellEnd"/>
      <w:r w:rsidR="006424C5">
        <w:rPr>
          <w:rFonts w:ascii="Times New Roman" w:hAnsi="Times New Roman" w:cs="Times New Roman"/>
          <w:color w:val="000000" w:themeColor="text1"/>
          <w:sz w:val="32"/>
          <w:szCs w:val="32"/>
        </w:rPr>
        <w:t xml:space="preserve"> </w:t>
      </w:r>
      <w:r w:rsidR="00A43261">
        <w:rPr>
          <w:rFonts w:ascii="Times New Roman" w:hAnsi="Times New Roman" w:cs="Times New Roman"/>
          <w:color w:val="000000" w:themeColor="text1"/>
          <w:sz w:val="32"/>
          <w:szCs w:val="32"/>
        </w:rPr>
        <w:t xml:space="preserve">Nathan </w:t>
      </w:r>
    </w:p>
    <w:p w14:paraId="2DBF6A92" w14:textId="77777777" w:rsidR="00CE1835" w:rsidRDefault="00CE1835" w:rsidP="00CE1835">
      <w:pPr>
        <w:spacing w:line="360" w:lineRule="auto"/>
        <w:jc w:val="both"/>
        <w:rPr>
          <w:rFonts w:ascii="Times New Roman" w:hAnsi="Times New Roman" w:cs="Times New Roman"/>
          <w:color w:val="000000" w:themeColor="text1"/>
          <w:sz w:val="24"/>
          <w:szCs w:val="24"/>
        </w:rPr>
      </w:pPr>
    </w:p>
    <w:p w14:paraId="2368328A" w14:textId="7FA65753" w:rsidR="00CE1835" w:rsidRDefault="00CE1835" w:rsidP="00A43261">
      <w:pPr>
        <w:spacing w:line="360" w:lineRule="auto"/>
        <w:rPr>
          <w:rFonts w:ascii="Times New Roman" w:hAnsi="Times New Roman" w:cs="Times New Roman"/>
          <w:b/>
          <w:color w:val="000000" w:themeColor="text1"/>
          <w:sz w:val="30"/>
          <w:szCs w:val="30"/>
        </w:rPr>
      </w:pPr>
    </w:p>
    <w:p w14:paraId="6F67A741" w14:textId="77777777" w:rsidR="00CE1835" w:rsidRDefault="00CE1835" w:rsidP="00CE1835">
      <w:pPr>
        <w:spacing w:line="360" w:lineRule="auto"/>
        <w:jc w:val="center"/>
        <w:rPr>
          <w:rFonts w:ascii="Times New Roman" w:hAnsi="Times New Roman" w:cs="Times New Roman"/>
          <w:b/>
          <w:color w:val="000000" w:themeColor="text1"/>
          <w:sz w:val="30"/>
          <w:szCs w:val="30"/>
        </w:rPr>
      </w:pPr>
    </w:p>
    <w:p w14:paraId="7688619F" w14:textId="77777777" w:rsidR="00CE1835" w:rsidRDefault="00CE1835" w:rsidP="00CE1835">
      <w:pPr>
        <w:spacing w:line="360" w:lineRule="auto"/>
        <w:jc w:val="center"/>
        <w:rPr>
          <w:rFonts w:ascii="Times New Roman" w:hAnsi="Times New Roman" w:cs="Times New Roman"/>
          <w:b/>
          <w:color w:val="000000" w:themeColor="text1"/>
          <w:sz w:val="30"/>
          <w:szCs w:val="30"/>
        </w:rPr>
      </w:pPr>
    </w:p>
    <w:p w14:paraId="6915F816" w14:textId="77777777" w:rsidR="00CE1835" w:rsidRDefault="00CE1835" w:rsidP="00CE1835">
      <w:pPr>
        <w:spacing w:line="360" w:lineRule="auto"/>
        <w:jc w:val="center"/>
        <w:rPr>
          <w:rFonts w:ascii="Times New Roman" w:hAnsi="Times New Roman" w:cs="Times New Roman"/>
          <w:b/>
          <w:color w:val="000000" w:themeColor="text1"/>
          <w:sz w:val="30"/>
          <w:szCs w:val="30"/>
        </w:rPr>
      </w:pPr>
    </w:p>
    <w:p w14:paraId="0ADB506B" w14:textId="77777777" w:rsidR="00CE1835" w:rsidRDefault="00CE1835" w:rsidP="00CE1835">
      <w:pPr>
        <w:spacing w:line="360" w:lineRule="auto"/>
        <w:jc w:val="center"/>
        <w:rPr>
          <w:rFonts w:ascii="Times New Roman" w:hAnsi="Times New Roman" w:cs="Times New Roman"/>
          <w:b/>
          <w:color w:val="000000" w:themeColor="text1"/>
          <w:sz w:val="30"/>
          <w:szCs w:val="30"/>
        </w:rPr>
      </w:pPr>
    </w:p>
    <w:p w14:paraId="1AA8C5FB" w14:textId="77777777" w:rsidR="00CE1835" w:rsidRDefault="00CE1835" w:rsidP="00CE1835">
      <w:pPr>
        <w:spacing w:line="360" w:lineRule="auto"/>
        <w:jc w:val="center"/>
        <w:rPr>
          <w:rFonts w:ascii="Times New Roman" w:hAnsi="Times New Roman" w:cs="Times New Roman"/>
          <w:b/>
          <w:color w:val="000000" w:themeColor="text1"/>
          <w:sz w:val="30"/>
          <w:szCs w:val="30"/>
        </w:rPr>
      </w:pPr>
    </w:p>
    <w:p w14:paraId="57BFEEFF" w14:textId="77777777" w:rsidR="004E3FCA" w:rsidRDefault="004E3FCA" w:rsidP="00CE1835">
      <w:pPr>
        <w:spacing w:line="360" w:lineRule="auto"/>
        <w:jc w:val="center"/>
        <w:rPr>
          <w:rFonts w:ascii="Times New Roman" w:hAnsi="Times New Roman" w:cs="Times New Roman"/>
          <w:b/>
          <w:color w:val="000000" w:themeColor="text1"/>
          <w:sz w:val="30"/>
          <w:szCs w:val="30"/>
        </w:rPr>
      </w:pPr>
    </w:p>
    <w:p w14:paraId="79408B0B" w14:textId="77777777" w:rsidR="00E9124E" w:rsidRDefault="00E9124E" w:rsidP="00CE1835">
      <w:pPr>
        <w:spacing w:line="360" w:lineRule="auto"/>
        <w:jc w:val="center"/>
        <w:rPr>
          <w:rFonts w:ascii="Times New Roman" w:hAnsi="Times New Roman" w:cs="Times New Roman"/>
          <w:b/>
          <w:color w:val="000000" w:themeColor="text1"/>
          <w:sz w:val="30"/>
          <w:szCs w:val="30"/>
        </w:rPr>
      </w:pPr>
    </w:p>
    <w:p w14:paraId="3C23201B" w14:textId="77777777" w:rsidR="00CE1835" w:rsidRDefault="00CE1835" w:rsidP="00CE1835">
      <w:pPr>
        <w:spacing w:line="360" w:lineRule="auto"/>
        <w:jc w:val="center"/>
        <w:rPr>
          <w:rFonts w:ascii="Times New Roman" w:hAnsi="Times New Roman" w:cs="Times New Roman"/>
          <w:b/>
          <w:color w:val="000000" w:themeColor="text1"/>
          <w:sz w:val="30"/>
          <w:szCs w:val="30"/>
        </w:rPr>
      </w:pPr>
    </w:p>
    <w:p w14:paraId="2A937012" w14:textId="77777777" w:rsidR="000335D7" w:rsidRDefault="000335D7" w:rsidP="00CE1835">
      <w:pPr>
        <w:spacing w:line="360" w:lineRule="auto"/>
        <w:jc w:val="center"/>
        <w:rPr>
          <w:rFonts w:ascii="Times New Roman" w:hAnsi="Times New Roman" w:cs="Times New Roman"/>
          <w:b/>
          <w:color w:val="000000" w:themeColor="text1"/>
          <w:sz w:val="30"/>
          <w:szCs w:val="30"/>
        </w:rPr>
      </w:pPr>
    </w:p>
    <w:p w14:paraId="753F2838" w14:textId="77777777" w:rsidR="00BD727F" w:rsidRDefault="00BD727F" w:rsidP="00CE1835">
      <w:pPr>
        <w:spacing w:line="360" w:lineRule="auto"/>
        <w:jc w:val="center"/>
        <w:rPr>
          <w:rFonts w:ascii="Times New Roman" w:hAnsi="Times New Roman" w:cs="Times New Roman"/>
          <w:b/>
          <w:color w:val="000000" w:themeColor="text1"/>
          <w:sz w:val="30"/>
          <w:szCs w:val="30"/>
        </w:rPr>
      </w:pPr>
    </w:p>
    <w:p w14:paraId="12F6E9B4" w14:textId="77777777" w:rsidR="00831BDB" w:rsidRDefault="00831BDB" w:rsidP="00CE1835">
      <w:pPr>
        <w:spacing w:line="360" w:lineRule="auto"/>
        <w:jc w:val="center"/>
        <w:rPr>
          <w:rFonts w:ascii="Times New Roman" w:hAnsi="Times New Roman" w:cs="Times New Roman"/>
          <w:b/>
          <w:color w:val="000000" w:themeColor="text1"/>
          <w:sz w:val="30"/>
          <w:szCs w:val="30"/>
        </w:rPr>
      </w:pPr>
    </w:p>
    <w:p w14:paraId="25704D86" w14:textId="77777777" w:rsidR="001D27CC" w:rsidRDefault="001D27CC" w:rsidP="00CE1835">
      <w:pPr>
        <w:spacing w:line="360" w:lineRule="auto"/>
        <w:jc w:val="center"/>
        <w:rPr>
          <w:rFonts w:ascii="Times New Roman" w:hAnsi="Times New Roman" w:cs="Times New Roman"/>
          <w:b/>
          <w:color w:val="000000" w:themeColor="text1"/>
          <w:sz w:val="30"/>
          <w:szCs w:val="30"/>
        </w:rPr>
      </w:pPr>
    </w:p>
    <w:p w14:paraId="605ACAD2" w14:textId="77777777" w:rsidR="00A30AF8" w:rsidRDefault="00A30AF8" w:rsidP="00CE1835">
      <w:pPr>
        <w:spacing w:line="360" w:lineRule="auto"/>
        <w:jc w:val="center"/>
        <w:rPr>
          <w:rFonts w:ascii="Times New Roman" w:hAnsi="Times New Roman" w:cs="Times New Roman"/>
          <w:b/>
          <w:color w:val="000000" w:themeColor="text1"/>
          <w:sz w:val="30"/>
          <w:szCs w:val="30"/>
        </w:rPr>
      </w:pPr>
    </w:p>
    <w:p w14:paraId="1623BC86" w14:textId="77777777" w:rsidR="00A30AF8" w:rsidRDefault="00A30AF8" w:rsidP="00CE1835">
      <w:pPr>
        <w:spacing w:line="360" w:lineRule="auto"/>
        <w:jc w:val="center"/>
        <w:rPr>
          <w:rFonts w:ascii="Times New Roman" w:hAnsi="Times New Roman" w:cs="Times New Roman"/>
          <w:b/>
          <w:color w:val="000000" w:themeColor="text1"/>
          <w:sz w:val="30"/>
          <w:szCs w:val="30"/>
        </w:rPr>
      </w:pPr>
    </w:p>
    <w:p w14:paraId="2B6E73D6" w14:textId="77777777" w:rsidR="00F66E40" w:rsidRDefault="00F66E40" w:rsidP="00CE1835">
      <w:pPr>
        <w:spacing w:line="360" w:lineRule="auto"/>
        <w:jc w:val="center"/>
        <w:rPr>
          <w:rFonts w:ascii="Times New Roman" w:hAnsi="Times New Roman" w:cs="Times New Roman"/>
          <w:b/>
          <w:color w:val="000000" w:themeColor="text1"/>
          <w:sz w:val="30"/>
          <w:szCs w:val="30"/>
        </w:rPr>
      </w:pPr>
    </w:p>
    <w:p w14:paraId="475EA7A4" w14:textId="77777777" w:rsidR="00F66E40" w:rsidRDefault="00F66E40" w:rsidP="00CE1835">
      <w:pPr>
        <w:spacing w:line="360" w:lineRule="auto"/>
        <w:jc w:val="center"/>
        <w:rPr>
          <w:rFonts w:ascii="Times New Roman" w:hAnsi="Times New Roman" w:cs="Times New Roman"/>
          <w:b/>
          <w:color w:val="000000" w:themeColor="text1"/>
          <w:sz w:val="30"/>
          <w:szCs w:val="30"/>
        </w:rPr>
      </w:pPr>
    </w:p>
    <w:p w14:paraId="155222AF" w14:textId="77777777" w:rsidR="00F66E40" w:rsidRDefault="00F66E40" w:rsidP="00CE1835">
      <w:pPr>
        <w:spacing w:line="360" w:lineRule="auto"/>
        <w:jc w:val="center"/>
        <w:rPr>
          <w:rFonts w:ascii="Times New Roman" w:hAnsi="Times New Roman" w:cs="Times New Roman"/>
          <w:b/>
          <w:color w:val="000000" w:themeColor="text1"/>
          <w:sz w:val="30"/>
          <w:szCs w:val="30"/>
        </w:rPr>
      </w:pPr>
    </w:p>
    <w:p w14:paraId="0B0960D4" w14:textId="77777777" w:rsidR="00F66E40" w:rsidRDefault="00F66E40" w:rsidP="00CE1835">
      <w:pPr>
        <w:spacing w:line="360" w:lineRule="auto"/>
        <w:jc w:val="center"/>
        <w:rPr>
          <w:rFonts w:ascii="Times New Roman" w:hAnsi="Times New Roman" w:cs="Times New Roman"/>
          <w:b/>
          <w:color w:val="000000" w:themeColor="text1"/>
          <w:sz w:val="30"/>
          <w:szCs w:val="30"/>
        </w:rPr>
      </w:pPr>
    </w:p>
    <w:p w14:paraId="7404192C" w14:textId="77777777" w:rsidR="001D27CC" w:rsidRDefault="00685625" w:rsidP="00C00D12">
      <w:pPr>
        <w:spacing w:line="360" w:lineRule="auto"/>
        <w:jc w:val="center"/>
        <w:rPr>
          <w:rFonts w:ascii="Times New Roman" w:hAnsi="Times New Roman" w:cs="Times New Roman"/>
          <w:b/>
          <w:color w:val="000000" w:themeColor="text1"/>
          <w:sz w:val="30"/>
          <w:szCs w:val="30"/>
        </w:rPr>
      </w:pPr>
      <w:r w:rsidRPr="00BD0031">
        <w:rPr>
          <w:rFonts w:ascii="Times New Roman" w:hAnsi="Times New Roman" w:cs="Times New Roman"/>
          <w:b/>
          <w:color w:val="000000" w:themeColor="text1"/>
          <w:sz w:val="30"/>
          <w:szCs w:val="30"/>
        </w:rPr>
        <w:t>Table of Content</w:t>
      </w:r>
    </w:p>
    <w:p w14:paraId="5C46AB89" w14:textId="77777777" w:rsidR="001D27CC" w:rsidRDefault="001D27CC" w:rsidP="0041107B">
      <w:pPr>
        <w:spacing w:line="360" w:lineRule="auto"/>
        <w:rPr>
          <w:rFonts w:ascii="Times New Roman" w:hAnsi="Times New Roman" w:cs="Times New Roman"/>
          <w:b/>
          <w:color w:val="002060"/>
          <w:sz w:val="30"/>
          <w:szCs w:val="30"/>
        </w:rPr>
      </w:pPr>
    </w:p>
    <w:sdt>
      <w:sdtPr>
        <w:rPr>
          <w:rFonts w:asciiTheme="minorHAnsi" w:eastAsiaTheme="minorHAnsi" w:hAnsiTheme="minorHAnsi" w:cstheme="minorBidi"/>
          <w:color w:val="auto"/>
          <w:sz w:val="22"/>
          <w:szCs w:val="22"/>
        </w:rPr>
        <w:id w:val="1239279042"/>
        <w:docPartObj>
          <w:docPartGallery w:val="Table of Contents"/>
          <w:docPartUnique/>
        </w:docPartObj>
      </w:sdtPr>
      <w:sdtEndPr>
        <w:rPr>
          <w:b/>
          <w:bCs/>
          <w:noProof/>
        </w:rPr>
      </w:sdtEndPr>
      <w:sdtContent>
        <w:p w14:paraId="1E2F9F08" w14:textId="77777777" w:rsidR="00A30AF8" w:rsidRDefault="00A30AF8">
          <w:pPr>
            <w:pStyle w:val="Titlucuprins"/>
          </w:pPr>
        </w:p>
        <w:p w14:paraId="23F4BDD7" w14:textId="77777777" w:rsidR="00A30AF8" w:rsidRPr="00A30AF8" w:rsidRDefault="00A30AF8" w:rsidP="00A30AF8">
          <w:pPr>
            <w:pStyle w:val="Cuprins1"/>
            <w:tabs>
              <w:tab w:val="right" w:leader="dot" w:pos="9016"/>
            </w:tabs>
            <w:spacing w:line="360" w:lineRule="auto"/>
            <w:jc w:val="both"/>
            <w:rPr>
              <w:rFonts w:ascii="Times New Roman" w:eastAsiaTheme="minorEastAsia" w:hAnsi="Times New Roman" w:cs="Times New Roman"/>
              <w:noProof/>
              <w:sz w:val="24"/>
              <w:szCs w:val="24"/>
            </w:rPr>
          </w:pPr>
          <w:r w:rsidRPr="00A30AF8">
            <w:rPr>
              <w:rFonts w:ascii="Times New Roman" w:hAnsi="Times New Roman" w:cs="Times New Roman"/>
              <w:sz w:val="24"/>
              <w:szCs w:val="24"/>
            </w:rPr>
            <w:fldChar w:fldCharType="begin"/>
          </w:r>
          <w:r w:rsidRPr="00A30AF8">
            <w:rPr>
              <w:rFonts w:ascii="Times New Roman" w:hAnsi="Times New Roman" w:cs="Times New Roman"/>
              <w:sz w:val="24"/>
              <w:szCs w:val="24"/>
            </w:rPr>
            <w:instrText xml:space="preserve"> TOC \o "1-3" \h \z \u </w:instrText>
          </w:r>
          <w:r w:rsidRPr="00A30AF8">
            <w:rPr>
              <w:rFonts w:ascii="Times New Roman" w:hAnsi="Times New Roman" w:cs="Times New Roman"/>
              <w:sz w:val="24"/>
              <w:szCs w:val="24"/>
            </w:rPr>
            <w:fldChar w:fldCharType="separate"/>
          </w:r>
          <w:hyperlink w:anchor="_Toc27785808" w:history="1">
            <w:r w:rsidRPr="00A30AF8">
              <w:rPr>
                <w:rStyle w:val="Hyperlink"/>
                <w:rFonts w:ascii="Times New Roman" w:hAnsi="Times New Roman" w:cs="Times New Roman"/>
                <w:noProof/>
                <w:sz w:val="24"/>
                <w:szCs w:val="24"/>
              </w:rPr>
              <w:t>Introduction</w:t>
            </w:r>
            <w:r w:rsidRPr="00A30AF8">
              <w:rPr>
                <w:rFonts w:ascii="Times New Roman" w:hAnsi="Times New Roman" w:cs="Times New Roman"/>
                <w:noProof/>
                <w:webHidden/>
                <w:sz w:val="24"/>
                <w:szCs w:val="24"/>
              </w:rPr>
              <w:tab/>
            </w:r>
            <w:r w:rsidRPr="00A30AF8">
              <w:rPr>
                <w:rFonts w:ascii="Times New Roman" w:hAnsi="Times New Roman" w:cs="Times New Roman"/>
                <w:noProof/>
                <w:webHidden/>
                <w:sz w:val="24"/>
                <w:szCs w:val="24"/>
              </w:rPr>
              <w:fldChar w:fldCharType="begin"/>
            </w:r>
            <w:r w:rsidRPr="00A30AF8">
              <w:rPr>
                <w:rFonts w:ascii="Times New Roman" w:hAnsi="Times New Roman" w:cs="Times New Roman"/>
                <w:noProof/>
                <w:webHidden/>
                <w:sz w:val="24"/>
                <w:szCs w:val="24"/>
              </w:rPr>
              <w:instrText xml:space="preserve"> PAGEREF _Toc27785808 \h </w:instrText>
            </w:r>
            <w:r w:rsidRPr="00A30AF8">
              <w:rPr>
                <w:rFonts w:ascii="Times New Roman" w:hAnsi="Times New Roman" w:cs="Times New Roman"/>
                <w:noProof/>
                <w:webHidden/>
                <w:sz w:val="24"/>
                <w:szCs w:val="24"/>
              </w:rPr>
            </w:r>
            <w:r w:rsidRPr="00A30AF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30AF8">
              <w:rPr>
                <w:rFonts w:ascii="Times New Roman" w:hAnsi="Times New Roman" w:cs="Times New Roman"/>
                <w:noProof/>
                <w:webHidden/>
                <w:sz w:val="24"/>
                <w:szCs w:val="24"/>
              </w:rPr>
              <w:fldChar w:fldCharType="end"/>
            </w:r>
          </w:hyperlink>
        </w:p>
        <w:p w14:paraId="7F23A2F7" w14:textId="77777777" w:rsidR="00A30AF8" w:rsidRPr="00A30AF8" w:rsidRDefault="00C6730F" w:rsidP="00A30AF8">
          <w:pPr>
            <w:pStyle w:val="Cuprins1"/>
            <w:tabs>
              <w:tab w:val="right" w:leader="dot" w:pos="9016"/>
            </w:tabs>
            <w:spacing w:line="360" w:lineRule="auto"/>
            <w:jc w:val="both"/>
            <w:rPr>
              <w:rFonts w:ascii="Times New Roman" w:eastAsiaTheme="minorEastAsia" w:hAnsi="Times New Roman" w:cs="Times New Roman"/>
              <w:noProof/>
              <w:sz w:val="24"/>
              <w:szCs w:val="24"/>
            </w:rPr>
          </w:pPr>
          <w:hyperlink w:anchor="_Toc27785809" w:history="1">
            <w:r w:rsidR="00A30AF8" w:rsidRPr="00A30AF8">
              <w:rPr>
                <w:rStyle w:val="Hyperlink"/>
                <w:rFonts w:ascii="Times New Roman" w:hAnsi="Times New Roman" w:cs="Times New Roman"/>
                <w:noProof/>
                <w:sz w:val="24"/>
                <w:szCs w:val="24"/>
              </w:rPr>
              <w:t>Reflective Evaluation</w:t>
            </w:r>
            <w:r w:rsidR="00A30AF8" w:rsidRPr="00A30AF8">
              <w:rPr>
                <w:rFonts w:ascii="Times New Roman" w:hAnsi="Times New Roman" w:cs="Times New Roman"/>
                <w:noProof/>
                <w:webHidden/>
                <w:sz w:val="24"/>
                <w:szCs w:val="24"/>
              </w:rPr>
              <w:tab/>
            </w:r>
            <w:r w:rsidR="00A30AF8" w:rsidRPr="00A30AF8">
              <w:rPr>
                <w:rFonts w:ascii="Times New Roman" w:hAnsi="Times New Roman" w:cs="Times New Roman"/>
                <w:noProof/>
                <w:webHidden/>
                <w:sz w:val="24"/>
                <w:szCs w:val="24"/>
              </w:rPr>
              <w:fldChar w:fldCharType="begin"/>
            </w:r>
            <w:r w:rsidR="00A30AF8" w:rsidRPr="00A30AF8">
              <w:rPr>
                <w:rFonts w:ascii="Times New Roman" w:hAnsi="Times New Roman" w:cs="Times New Roman"/>
                <w:noProof/>
                <w:webHidden/>
                <w:sz w:val="24"/>
                <w:szCs w:val="24"/>
              </w:rPr>
              <w:instrText xml:space="preserve"> PAGEREF _Toc27785809 \h </w:instrText>
            </w:r>
            <w:r w:rsidR="00A30AF8" w:rsidRPr="00A30AF8">
              <w:rPr>
                <w:rFonts w:ascii="Times New Roman" w:hAnsi="Times New Roman" w:cs="Times New Roman"/>
                <w:noProof/>
                <w:webHidden/>
                <w:sz w:val="24"/>
                <w:szCs w:val="24"/>
              </w:rPr>
            </w:r>
            <w:r w:rsidR="00A30AF8" w:rsidRPr="00A30AF8">
              <w:rPr>
                <w:rFonts w:ascii="Times New Roman" w:hAnsi="Times New Roman" w:cs="Times New Roman"/>
                <w:noProof/>
                <w:webHidden/>
                <w:sz w:val="24"/>
                <w:szCs w:val="24"/>
              </w:rPr>
              <w:fldChar w:fldCharType="separate"/>
            </w:r>
            <w:r w:rsidR="00A30AF8">
              <w:rPr>
                <w:rFonts w:ascii="Times New Roman" w:hAnsi="Times New Roman" w:cs="Times New Roman"/>
                <w:noProof/>
                <w:webHidden/>
                <w:sz w:val="24"/>
                <w:szCs w:val="24"/>
              </w:rPr>
              <w:t>3</w:t>
            </w:r>
            <w:r w:rsidR="00A30AF8" w:rsidRPr="00A30AF8">
              <w:rPr>
                <w:rFonts w:ascii="Times New Roman" w:hAnsi="Times New Roman" w:cs="Times New Roman"/>
                <w:noProof/>
                <w:webHidden/>
                <w:sz w:val="24"/>
                <w:szCs w:val="24"/>
              </w:rPr>
              <w:fldChar w:fldCharType="end"/>
            </w:r>
          </w:hyperlink>
        </w:p>
        <w:p w14:paraId="152FD0F9" w14:textId="77777777" w:rsidR="00A30AF8" w:rsidRPr="00A30AF8" w:rsidRDefault="00C6730F" w:rsidP="00A30AF8">
          <w:pPr>
            <w:pStyle w:val="Cuprins1"/>
            <w:tabs>
              <w:tab w:val="right" w:leader="dot" w:pos="9016"/>
            </w:tabs>
            <w:spacing w:line="360" w:lineRule="auto"/>
            <w:jc w:val="both"/>
            <w:rPr>
              <w:rFonts w:ascii="Times New Roman" w:eastAsiaTheme="minorEastAsia" w:hAnsi="Times New Roman" w:cs="Times New Roman"/>
              <w:noProof/>
              <w:sz w:val="24"/>
              <w:szCs w:val="24"/>
            </w:rPr>
          </w:pPr>
          <w:hyperlink w:anchor="_Toc27785810" w:history="1">
            <w:r w:rsidR="00A30AF8" w:rsidRPr="00A30AF8">
              <w:rPr>
                <w:rStyle w:val="Hyperlink"/>
                <w:rFonts w:ascii="Times New Roman" w:hAnsi="Times New Roman" w:cs="Times New Roman"/>
                <w:noProof/>
                <w:sz w:val="24"/>
                <w:szCs w:val="24"/>
              </w:rPr>
              <w:t>Conclusion</w:t>
            </w:r>
            <w:r w:rsidR="00A30AF8" w:rsidRPr="00A30AF8">
              <w:rPr>
                <w:rFonts w:ascii="Times New Roman" w:hAnsi="Times New Roman" w:cs="Times New Roman"/>
                <w:noProof/>
                <w:webHidden/>
                <w:sz w:val="24"/>
                <w:szCs w:val="24"/>
              </w:rPr>
              <w:tab/>
            </w:r>
            <w:r w:rsidR="00A30AF8" w:rsidRPr="00A30AF8">
              <w:rPr>
                <w:rFonts w:ascii="Times New Roman" w:hAnsi="Times New Roman" w:cs="Times New Roman"/>
                <w:noProof/>
                <w:webHidden/>
                <w:sz w:val="24"/>
                <w:szCs w:val="24"/>
              </w:rPr>
              <w:fldChar w:fldCharType="begin"/>
            </w:r>
            <w:r w:rsidR="00A30AF8" w:rsidRPr="00A30AF8">
              <w:rPr>
                <w:rFonts w:ascii="Times New Roman" w:hAnsi="Times New Roman" w:cs="Times New Roman"/>
                <w:noProof/>
                <w:webHidden/>
                <w:sz w:val="24"/>
                <w:szCs w:val="24"/>
              </w:rPr>
              <w:instrText xml:space="preserve"> PAGEREF _Toc27785810 \h </w:instrText>
            </w:r>
            <w:r w:rsidR="00A30AF8" w:rsidRPr="00A30AF8">
              <w:rPr>
                <w:rFonts w:ascii="Times New Roman" w:hAnsi="Times New Roman" w:cs="Times New Roman"/>
                <w:noProof/>
                <w:webHidden/>
                <w:sz w:val="24"/>
                <w:szCs w:val="24"/>
              </w:rPr>
            </w:r>
            <w:r w:rsidR="00A30AF8" w:rsidRPr="00A30AF8">
              <w:rPr>
                <w:rFonts w:ascii="Times New Roman" w:hAnsi="Times New Roman" w:cs="Times New Roman"/>
                <w:noProof/>
                <w:webHidden/>
                <w:sz w:val="24"/>
                <w:szCs w:val="24"/>
              </w:rPr>
              <w:fldChar w:fldCharType="separate"/>
            </w:r>
            <w:r w:rsidR="00A30AF8">
              <w:rPr>
                <w:rFonts w:ascii="Times New Roman" w:hAnsi="Times New Roman" w:cs="Times New Roman"/>
                <w:noProof/>
                <w:webHidden/>
                <w:sz w:val="24"/>
                <w:szCs w:val="24"/>
              </w:rPr>
              <w:t>7</w:t>
            </w:r>
            <w:r w:rsidR="00A30AF8" w:rsidRPr="00A30AF8">
              <w:rPr>
                <w:rFonts w:ascii="Times New Roman" w:hAnsi="Times New Roman" w:cs="Times New Roman"/>
                <w:noProof/>
                <w:webHidden/>
                <w:sz w:val="24"/>
                <w:szCs w:val="24"/>
              </w:rPr>
              <w:fldChar w:fldCharType="end"/>
            </w:r>
          </w:hyperlink>
        </w:p>
        <w:p w14:paraId="6670A204" w14:textId="77777777" w:rsidR="00A30AF8" w:rsidRPr="00A30AF8" w:rsidRDefault="00C6730F" w:rsidP="00A30AF8">
          <w:pPr>
            <w:pStyle w:val="Cuprins1"/>
            <w:tabs>
              <w:tab w:val="right" w:leader="dot" w:pos="9016"/>
            </w:tabs>
            <w:spacing w:line="360" w:lineRule="auto"/>
            <w:jc w:val="both"/>
            <w:rPr>
              <w:rFonts w:ascii="Times New Roman" w:eastAsiaTheme="minorEastAsia" w:hAnsi="Times New Roman" w:cs="Times New Roman"/>
              <w:noProof/>
              <w:sz w:val="24"/>
              <w:szCs w:val="24"/>
            </w:rPr>
          </w:pPr>
          <w:hyperlink w:anchor="_Toc27785811" w:history="1">
            <w:r w:rsidR="00A30AF8" w:rsidRPr="00A30AF8">
              <w:rPr>
                <w:rStyle w:val="Hyperlink"/>
                <w:rFonts w:ascii="Times New Roman" w:hAnsi="Times New Roman" w:cs="Times New Roman"/>
                <w:noProof/>
                <w:sz w:val="24"/>
                <w:szCs w:val="24"/>
              </w:rPr>
              <w:t>Reference</w:t>
            </w:r>
            <w:r w:rsidR="00A30AF8" w:rsidRPr="00A30AF8">
              <w:rPr>
                <w:rFonts w:ascii="Times New Roman" w:hAnsi="Times New Roman" w:cs="Times New Roman"/>
                <w:noProof/>
                <w:webHidden/>
                <w:sz w:val="24"/>
                <w:szCs w:val="24"/>
              </w:rPr>
              <w:tab/>
            </w:r>
            <w:r w:rsidR="00A30AF8" w:rsidRPr="00A30AF8">
              <w:rPr>
                <w:rFonts w:ascii="Times New Roman" w:hAnsi="Times New Roman" w:cs="Times New Roman"/>
                <w:noProof/>
                <w:webHidden/>
                <w:sz w:val="24"/>
                <w:szCs w:val="24"/>
              </w:rPr>
              <w:fldChar w:fldCharType="begin"/>
            </w:r>
            <w:r w:rsidR="00A30AF8" w:rsidRPr="00A30AF8">
              <w:rPr>
                <w:rFonts w:ascii="Times New Roman" w:hAnsi="Times New Roman" w:cs="Times New Roman"/>
                <w:noProof/>
                <w:webHidden/>
                <w:sz w:val="24"/>
                <w:szCs w:val="24"/>
              </w:rPr>
              <w:instrText xml:space="preserve"> PAGEREF _Toc27785811 \h </w:instrText>
            </w:r>
            <w:r w:rsidR="00A30AF8" w:rsidRPr="00A30AF8">
              <w:rPr>
                <w:rFonts w:ascii="Times New Roman" w:hAnsi="Times New Roman" w:cs="Times New Roman"/>
                <w:noProof/>
                <w:webHidden/>
                <w:sz w:val="24"/>
                <w:szCs w:val="24"/>
              </w:rPr>
            </w:r>
            <w:r w:rsidR="00A30AF8" w:rsidRPr="00A30AF8">
              <w:rPr>
                <w:rFonts w:ascii="Times New Roman" w:hAnsi="Times New Roman" w:cs="Times New Roman"/>
                <w:noProof/>
                <w:webHidden/>
                <w:sz w:val="24"/>
                <w:szCs w:val="24"/>
              </w:rPr>
              <w:fldChar w:fldCharType="separate"/>
            </w:r>
            <w:r w:rsidR="00A30AF8">
              <w:rPr>
                <w:rFonts w:ascii="Times New Roman" w:hAnsi="Times New Roman" w:cs="Times New Roman"/>
                <w:noProof/>
                <w:webHidden/>
                <w:sz w:val="24"/>
                <w:szCs w:val="24"/>
              </w:rPr>
              <w:t>8</w:t>
            </w:r>
            <w:r w:rsidR="00A30AF8" w:rsidRPr="00A30AF8">
              <w:rPr>
                <w:rFonts w:ascii="Times New Roman" w:hAnsi="Times New Roman" w:cs="Times New Roman"/>
                <w:noProof/>
                <w:webHidden/>
                <w:sz w:val="24"/>
                <w:szCs w:val="24"/>
              </w:rPr>
              <w:fldChar w:fldCharType="end"/>
            </w:r>
          </w:hyperlink>
        </w:p>
        <w:p w14:paraId="0A047130" w14:textId="77777777" w:rsidR="001D27CC" w:rsidRPr="00A30AF8" w:rsidRDefault="00A30AF8" w:rsidP="00A30AF8">
          <w:pPr>
            <w:spacing w:line="360" w:lineRule="auto"/>
            <w:jc w:val="both"/>
          </w:pPr>
          <w:r w:rsidRPr="00A30AF8">
            <w:rPr>
              <w:rFonts w:ascii="Times New Roman" w:hAnsi="Times New Roman" w:cs="Times New Roman"/>
              <w:noProof/>
              <w:sz w:val="24"/>
              <w:szCs w:val="24"/>
            </w:rPr>
            <w:fldChar w:fldCharType="end"/>
          </w:r>
        </w:p>
      </w:sdtContent>
    </w:sdt>
    <w:p w14:paraId="6776E9F8" w14:textId="77777777" w:rsidR="00A30AF8" w:rsidRPr="00A30AF8" w:rsidRDefault="00A30AF8" w:rsidP="0041107B">
      <w:pPr>
        <w:spacing w:line="360" w:lineRule="auto"/>
        <w:rPr>
          <w:rFonts w:ascii="Times New Roman" w:hAnsi="Times New Roman" w:cs="Times New Roman"/>
          <w:b/>
          <w:color w:val="000000" w:themeColor="text1"/>
          <w:sz w:val="30"/>
          <w:szCs w:val="30"/>
        </w:rPr>
      </w:pPr>
    </w:p>
    <w:p w14:paraId="57FABD63" w14:textId="77777777" w:rsidR="00A30AF8" w:rsidRPr="00A30AF8" w:rsidRDefault="00A30AF8" w:rsidP="0041107B">
      <w:pPr>
        <w:spacing w:line="360" w:lineRule="auto"/>
        <w:rPr>
          <w:rFonts w:ascii="Times New Roman" w:hAnsi="Times New Roman" w:cs="Times New Roman"/>
          <w:b/>
          <w:color w:val="000000" w:themeColor="text1"/>
          <w:sz w:val="30"/>
          <w:szCs w:val="30"/>
        </w:rPr>
      </w:pPr>
      <w:r w:rsidRPr="00A30AF8">
        <w:rPr>
          <w:rFonts w:ascii="Times New Roman" w:hAnsi="Times New Roman" w:cs="Times New Roman"/>
          <w:b/>
          <w:color w:val="000000" w:themeColor="text1"/>
          <w:sz w:val="30"/>
          <w:szCs w:val="30"/>
        </w:rPr>
        <w:t xml:space="preserve">List of Figures </w:t>
      </w:r>
    </w:p>
    <w:p w14:paraId="49406731" w14:textId="77777777" w:rsidR="00A30AF8" w:rsidRPr="00A30AF8" w:rsidRDefault="00A30AF8">
      <w:pPr>
        <w:pStyle w:val="Tabeldefiguri"/>
        <w:tabs>
          <w:tab w:val="right" w:leader="dot" w:pos="9016"/>
        </w:tabs>
        <w:rPr>
          <w:rFonts w:ascii="Times New Roman" w:hAnsi="Times New Roman" w:cs="Times New Roman"/>
          <w:bCs/>
          <w:noProof/>
          <w:color w:val="000000" w:themeColor="text1"/>
          <w:sz w:val="24"/>
          <w:szCs w:val="24"/>
        </w:rPr>
      </w:pPr>
      <w:r w:rsidRPr="00A30AF8">
        <w:rPr>
          <w:rFonts w:ascii="Times New Roman" w:hAnsi="Times New Roman" w:cs="Times New Roman"/>
          <w:bCs/>
          <w:color w:val="000000" w:themeColor="text1"/>
          <w:sz w:val="24"/>
          <w:szCs w:val="24"/>
        </w:rPr>
        <w:fldChar w:fldCharType="begin"/>
      </w:r>
      <w:r w:rsidRPr="00A30AF8">
        <w:rPr>
          <w:rFonts w:ascii="Times New Roman" w:hAnsi="Times New Roman" w:cs="Times New Roman"/>
          <w:bCs/>
          <w:color w:val="000000" w:themeColor="text1"/>
          <w:sz w:val="24"/>
          <w:szCs w:val="24"/>
        </w:rPr>
        <w:instrText xml:space="preserve"> TOC \h \z \c "Figure" </w:instrText>
      </w:r>
      <w:r w:rsidRPr="00A30AF8">
        <w:rPr>
          <w:rFonts w:ascii="Times New Roman" w:hAnsi="Times New Roman" w:cs="Times New Roman"/>
          <w:bCs/>
          <w:color w:val="000000" w:themeColor="text1"/>
          <w:sz w:val="24"/>
          <w:szCs w:val="24"/>
        </w:rPr>
        <w:fldChar w:fldCharType="separate"/>
      </w:r>
      <w:hyperlink w:anchor="_Toc27785869" w:history="1">
        <w:r w:rsidRPr="00A30AF8">
          <w:rPr>
            <w:rStyle w:val="Hyperlink"/>
            <w:rFonts w:ascii="Times New Roman" w:hAnsi="Times New Roman" w:cs="Times New Roman"/>
            <w:bCs/>
            <w:noProof/>
            <w:color w:val="000000" w:themeColor="text1"/>
            <w:sz w:val="24"/>
            <w:szCs w:val="24"/>
          </w:rPr>
          <w:t>Figure 1 Gibbs' Reflective Cycle Model</w:t>
        </w:r>
        <w:r w:rsidRPr="00A30AF8">
          <w:rPr>
            <w:rFonts w:ascii="Times New Roman" w:hAnsi="Times New Roman" w:cs="Times New Roman"/>
            <w:bCs/>
            <w:noProof/>
            <w:webHidden/>
            <w:color w:val="000000" w:themeColor="text1"/>
            <w:sz w:val="24"/>
            <w:szCs w:val="24"/>
          </w:rPr>
          <w:tab/>
        </w:r>
        <w:r w:rsidRPr="00A30AF8">
          <w:rPr>
            <w:rFonts w:ascii="Times New Roman" w:hAnsi="Times New Roman" w:cs="Times New Roman"/>
            <w:bCs/>
            <w:noProof/>
            <w:webHidden/>
            <w:color w:val="000000" w:themeColor="text1"/>
            <w:sz w:val="24"/>
            <w:szCs w:val="24"/>
          </w:rPr>
          <w:fldChar w:fldCharType="begin"/>
        </w:r>
        <w:r w:rsidRPr="00A30AF8">
          <w:rPr>
            <w:rFonts w:ascii="Times New Roman" w:hAnsi="Times New Roman" w:cs="Times New Roman"/>
            <w:bCs/>
            <w:noProof/>
            <w:webHidden/>
            <w:color w:val="000000" w:themeColor="text1"/>
            <w:sz w:val="24"/>
            <w:szCs w:val="24"/>
          </w:rPr>
          <w:instrText xml:space="preserve"> PAGEREF _Toc27785869 \h </w:instrText>
        </w:r>
        <w:r w:rsidRPr="00A30AF8">
          <w:rPr>
            <w:rFonts w:ascii="Times New Roman" w:hAnsi="Times New Roman" w:cs="Times New Roman"/>
            <w:bCs/>
            <w:noProof/>
            <w:webHidden/>
            <w:color w:val="000000" w:themeColor="text1"/>
            <w:sz w:val="24"/>
            <w:szCs w:val="24"/>
          </w:rPr>
        </w:r>
        <w:r w:rsidRPr="00A30AF8">
          <w:rPr>
            <w:rFonts w:ascii="Times New Roman" w:hAnsi="Times New Roman" w:cs="Times New Roman"/>
            <w:bCs/>
            <w:noProof/>
            <w:webHidden/>
            <w:color w:val="000000" w:themeColor="text1"/>
            <w:sz w:val="24"/>
            <w:szCs w:val="24"/>
          </w:rPr>
          <w:fldChar w:fldCharType="separate"/>
        </w:r>
        <w:r>
          <w:rPr>
            <w:rFonts w:ascii="Times New Roman" w:hAnsi="Times New Roman" w:cs="Times New Roman"/>
            <w:bCs/>
            <w:noProof/>
            <w:webHidden/>
            <w:color w:val="000000" w:themeColor="text1"/>
            <w:sz w:val="24"/>
            <w:szCs w:val="24"/>
          </w:rPr>
          <w:t>4</w:t>
        </w:r>
        <w:r w:rsidRPr="00A30AF8">
          <w:rPr>
            <w:rFonts w:ascii="Times New Roman" w:hAnsi="Times New Roman" w:cs="Times New Roman"/>
            <w:bCs/>
            <w:noProof/>
            <w:webHidden/>
            <w:color w:val="000000" w:themeColor="text1"/>
            <w:sz w:val="24"/>
            <w:szCs w:val="24"/>
          </w:rPr>
          <w:fldChar w:fldCharType="end"/>
        </w:r>
      </w:hyperlink>
    </w:p>
    <w:p w14:paraId="46C38FAD" w14:textId="77777777" w:rsidR="00A30AF8" w:rsidRPr="00A30AF8" w:rsidRDefault="00A30AF8" w:rsidP="0041107B">
      <w:pPr>
        <w:spacing w:line="360" w:lineRule="auto"/>
        <w:rPr>
          <w:rFonts w:ascii="Times New Roman" w:hAnsi="Times New Roman" w:cs="Times New Roman"/>
          <w:bCs/>
          <w:color w:val="000000" w:themeColor="text1"/>
          <w:sz w:val="24"/>
          <w:szCs w:val="24"/>
        </w:rPr>
      </w:pPr>
      <w:r w:rsidRPr="00A30AF8">
        <w:rPr>
          <w:rFonts w:ascii="Times New Roman" w:hAnsi="Times New Roman" w:cs="Times New Roman"/>
          <w:bCs/>
          <w:color w:val="000000" w:themeColor="text1"/>
          <w:sz w:val="24"/>
          <w:szCs w:val="24"/>
        </w:rPr>
        <w:fldChar w:fldCharType="end"/>
      </w:r>
    </w:p>
    <w:p w14:paraId="576BC79F" w14:textId="77777777" w:rsidR="00A30AF8" w:rsidRDefault="00A30AF8" w:rsidP="0041107B">
      <w:pPr>
        <w:spacing w:line="360" w:lineRule="auto"/>
        <w:rPr>
          <w:rFonts w:ascii="Times New Roman" w:hAnsi="Times New Roman" w:cs="Times New Roman"/>
          <w:b/>
          <w:color w:val="002060"/>
          <w:sz w:val="30"/>
          <w:szCs w:val="30"/>
        </w:rPr>
      </w:pPr>
    </w:p>
    <w:p w14:paraId="5CD60E8E" w14:textId="77777777" w:rsidR="00A30AF8" w:rsidRDefault="00A30AF8" w:rsidP="0041107B">
      <w:pPr>
        <w:spacing w:line="360" w:lineRule="auto"/>
        <w:rPr>
          <w:rFonts w:ascii="Times New Roman" w:hAnsi="Times New Roman" w:cs="Times New Roman"/>
          <w:b/>
          <w:color w:val="002060"/>
          <w:sz w:val="30"/>
          <w:szCs w:val="30"/>
        </w:rPr>
      </w:pPr>
    </w:p>
    <w:p w14:paraId="1AF937BA" w14:textId="77777777" w:rsidR="00A30AF8" w:rsidRDefault="00A30AF8" w:rsidP="0041107B">
      <w:pPr>
        <w:spacing w:line="360" w:lineRule="auto"/>
        <w:rPr>
          <w:rFonts w:ascii="Times New Roman" w:hAnsi="Times New Roman" w:cs="Times New Roman"/>
          <w:b/>
          <w:color w:val="002060"/>
          <w:sz w:val="30"/>
          <w:szCs w:val="30"/>
        </w:rPr>
      </w:pPr>
    </w:p>
    <w:p w14:paraId="65DBA1C0" w14:textId="77777777" w:rsidR="00A30AF8" w:rsidRDefault="00A30AF8" w:rsidP="0041107B">
      <w:pPr>
        <w:spacing w:line="360" w:lineRule="auto"/>
        <w:rPr>
          <w:rFonts w:ascii="Times New Roman" w:hAnsi="Times New Roman" w:cs="Times New Roman"/>
          <w:b/>
          <w:color w:val="002060"/>
          <w:sz w:val="30"/>
          <w:szCs w:val="30"/>
        </w:rPr>
      </w:pPr>
    </w:p>
    <w:p w14:paraId="35D93205" w14:textId="77777777" w:rsidR="00A30AF8" w:rsidRDefault="00A30AF8" w:rsidP="0041107B">
      <w:pPr>
        <w:spacing w:line="360" w:lineRule="auto"/>
        <w:rPr>
          <w:rFonts w:ascii="Times New Roman" w:hAnsi="Times New Roman" w:cs="Times New Roman"/>
          <w:b/>
          <w:color w:val="002060"/>
          <w:sz w:val="30"/>
          <w:szCs w:val="30"/>
        </w:rPr>
      </w:pPr>
    </w:p>
    <w:p w14:paraId="6860B98A" w14:textId="77777777" w:rsidR="00A30AF8" w:rsidRDefault="00A30AF8" w:rsidP="0041107B">
      <w:pPr>
        <w:spacing w:line="360" w:lineRule="auto"/>
        <w:rPr>
          <w:rFonts w:ascii="Times New Roman" w:hAnsi="Times New Roman" w:cs="Times New Roman"/>
          <w:b/>
          <w:color w:val="002060"/>
          <w:sz w:val="30"/>
          <w:szCs w:val="30"/>
        </w:rPr>
      </w:pPr>
    </w:p>
    <w:p w14:paraId="61BAC729" w14:textId="77777777" w:rsidR="00A30AF8" w:rsidRDefault="00A30AF8" w:rsidP="0041107B">
      <w:pPr>
        <w:spacing w:line="360" w:lineRule="auto"/>
        <w:rPr>
          <w:rFonts w:ascii="Times New Roman" w:hAnsi="Times New Roman" w:cs="Times New Roman"/>
          <w:b/>
          <w:color w:val="002060"/>
          <w:sz w:val="30"/>
          <w:szCs w:val="30"/>
        </w:rPr>
      </w:pPr>
    </w:p>
    <w:p w14:paraId="55775C8A" w14:textId="77777777" w:rsidR="00A30AF8" w:rsidRDefault="00A30AF8" w:rsidP="0041107B">
      <w:pPr>
        <w:spacing w:line="360" w:lineRule="auto"/>
        <w:rPr>
          <w:rFonts w:ascii="Times New Roman" w:hAnsi="Times New Roman" w:cs="Times New Roman"/>
          <w:b/>
          <w:color w:val="002060"/>
          <w:sz w:val="30"/>
          <w:szCs w:val="30"/>
        </w:rPr>
      </w:pPr>
    </w:p>
    <w:p w14:paraId="5F260282" w14:textId="77777777" w:rsidR="00A30AF8" w:rsidRDefault="00A30AF8" w:rsidP="0041107B">
      <w:pPr>
        <w:spacing w:line="360" w:lineRule="auto"/>
        <w:rPr>
          <w:rFonts w:ascii="Times New Roman" w:hAnsi="Times New Roman" w:cs="Times New Roman"/>
          <w:b/>
          <w:color w:val="002060"/>
          <w:sz w:val="30"/>
          <w:szCs w:val="30"/>
        </w:rPr>
      </w:pPr>
    </w:p>
    <w:p w14:paraId="503B100A" w14:textId="77777777" w:rsidR="00A30AF8" w:rsidRDefault="00A30AF8" w:rsidP="0041107B">
      <w:pPr>
        <w:spacing w:line="360" w:lineRule="auto"/>
        <w:rPr>
          <w:rFonts w:ascii="Times New Roman" w:hAnsi="Times New Roman" w:cs="Times New Roman"/>
          <w:b/>
          <w:color w:val="002060"/>
          <w:sz w:val="30"/>
          <w:szCs w:val="30"/>
        </w:rPr>
      </w:pPr>
    </w:p>
    <w:p w14:paraId="04E32F2C" w14:textId="77777777" w:rsidR="00CF5298" w:rsidRPr="00BD0031" w:rsidRDefault="00685625" w:rsidP="00CF5298">
      <w:pPr>
        <w:pStyle w:val="Titlu1"/>
        <w:rPr>
          <w:rFonts w:ascii="Times New Roman" w:hAnsi="Times New Roman" w:cs="Times New Roman"/>
          <w:b/>
          <w:color w:val="000000" w:themeColor="text1"/>
          <w:sz w:val="30"/>
          <w:szCs w:val="30"/>
        </w:rPr>
      </w:pPr>
      <w:bookmarkStart w:id="1" w:name="_Toc9741214"/>
      <w:bookmarkStart w:id="2" w:name="_Toc9970089"/>
      <w:bookmarkStart w:id="3" w:name="_Toc10192438"/>
      <w:bookmarkStart w:id="4" w:name="_Toc10419191"/>
      <w:bookmarkStart w:id="5" w:name="_Toc10419271"/>
      <w:bookmarkStart w:id="6" w:name="_Toc10456895"/>
      <w:bookmarkStart w:id="7" w:name="_Toc14689637"/>
      <w:bookmarkStart w:id="8" w:name="_Toc14706504"/>
      <w:bookmarkStart w:id="9" w:name="_Toc27785808"/>
      <w:r w:rsidRPr="00BD0031">
        <w:rPr>
          <w:rFonts w:ascii="Times New Roman" w:hAnsi="Times New Roman" w:cs="Times New Roman"/>
          <w:b/>
          <w:color w:val="000000" w:themeColor="text1"/>
          <w:sz w:val="30"/>
          <w:szCs w:val="30"/>
        </w:rPr>
        <w:t>Introduction</w:t>
      </w:r>
      <w:bookmarkEnd w:id="1"/>
      <w:bookmarkEnd w:id="2"/>
      <w:bookmarkEnd w:id="3"/>
      <w:bookmarkEnd w:id="4"/>
      <w:bookmarkEnd w:id="5"/>
      <w:bookmarkEnd w:id="6"/>
      <w:bookmarkEnd w:id="7"/>
      <w:bookmarkEnd w:id="8"/>
      <w:bookmarkEnd w:id="9"/>
      <w:r w:rsidRPr="00BD0031">
        <w:rPr>
          <w:rFonts w:ascii="Times New Roman" w:hAnsi="Times New Roman" w:cs="Times New Roman"/>
          <w:b/>
          <w:color w:val="000000" w:themeColor="text1"/>
          <w:sz w:val="30"/>
          <w:szCs w:val="30"/>
        </w:rPr>
        <w:t xml:space="preserve">  </w:t>
      </w:r>
    </w:p>
    <w:p w14:paraId="1A954ECD" w14:textId="77777777" w:rsidR="00CF5298" w:rsidRDefault="00CF5298" w:rsidP="001947BD">
      <w:pPr>
        <w:spacing w:after="0"/>
      </w:pPr>
    </w:p>
    <w:p w14:paraId="6CFCE191" w14:textId="77777777" w:rsidR="008A606A" w:rsidRPr="008A606A" w:rsidRDefault="00685625" w:rsidP="008A606A">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 t</w:t>
      </w:r>
      <w:r w:rsidRPr="008A606A">
        <w:rPr>
          <w:rFonts w:ascii="Times New Roman" w:eastAsia="Times New Roman" w:hAnsi="Times New Roman" w:cs="Times New Roman"/>
          <w:color w:val="000000" w:themeColor="text1"/>
          <w:sz w:val="24"/>
          <w:szCs w:val="24"/>
        </w:rPr>
        <w:t>he modern world has become very competitive for all the elements of the society requiring the human being more skilled than before</w:t>
      </w:r>
      <w:r>
        <w:rPr>
          <w:rFonts w:ascii="Times New Roman" w:eastAsia="Times New Roman" w:hAnsi="Times New Roman" w:cs="Times New Roman"/>
          <w:color w:val="000000" w:themeColor="text1"/>
          <w:sz w:val="24"/>
          <w:szCs w:val="24"/>
        </w:rPr>
        <w:t xml:space="preserve">, </w:t>
      </w:r>
      <w:r w:rsidRPr="008A606A">
        <w:rPr>
          <w:rFonts w:ascii="Times New Roman" w:eastAsia="Times New Roman" w:hAnsi="Times New Roman" w:cs="Times New Roman"/>
          <w:color w:val="000000" w:themeColor="text1"/>
          <w:sz w:val="24"/>
          <w:szCs w:val="24"/>
        </w:rPr>
        <w:t xml:space="preserve">the urge to have better self-management, communication skills, ability to work on a team, leadership skills and other interpersonal skills among the human being has increased. I have learned the process of community and personal development skills from the experience I gathered during my working at the organization </w:t>
      </w:r>
      <w:r>
        <w:rPr>
          <w:rFonts w:ascii="Times New Roman" w:eastAsia="Times New Roman" w:hAnsi="Times New Roman" w:cs="Times New Roman"/>
          <w:color w:val="000000" w:themeColor="text1"/>
          <w:sz w:val="24"/>
          <w:szCs w:val="24"/>
        </w:rPr>
        <w:t xml:space="preserve">and </w:t>
      </w:r>
      <w:r w:rsidRPr="008A606A">
        <w:rPr>
          <w:rFonts w:ascii="Times New Roman" w:eastAsia="Times New Roman" w:hAnsi="Times New Roman" w:cs="Times New Roman"/>
          <w:color w:val="000000" w:themeColor="text1"/>
          <w:sz w:val="24"/>
          <w:szCs w:val="24"/>
        </w:rPr>
        <w:t xml:space="preserve">used Gibbs’ Reflective Cycle model to learn from experiences. </w:t>
      </w:r>
      <w:r>
        <w:rPr>
          <w:rFonts w:ascii="Times New Roman" w:eastAsia="Times New Roman" w:hAnsi="Times New Roman" w:cs="Times New Roman"/>
          <w:color w:val="000000" w:themeColor="text1"/>
          <w:sz w:val="24"/>
          <w:szCs w:val="24"/>
        </w:rPr>
        <w:t>T</w:t>
      </w:r>
      <w:r w:rsidRPr="008A606A">
        <w:rPr>
          <w:rFonts w:ascii="Times New Roman" w:eastAsia="Times New Roman" w:hAnsi="Times New Roman" w:cs="Times New Roman"/>
          <w:color w:val="000000" w:themeColor="text1"/>
          <w:sz w:val="24"/>
          <w:szCs w:val="24"/>
        </w:rPr>
        <w:t xml:space="preserve">hough </w:t>
      </w:r>
      <w:r>
        <w:rPr>
          <w:rFonts w:ascii="Times New Roman" w:eastAsia="Times New Roman" w:hAnsi="Times New Roman" w:cs="Times New Roman"/>
          <w:color w:val="000000" w:themeColor="text1"/>
          <w:sz w:val="24"/>
          <w:szCs w:val="24"/>
        </w:rPr>
        <w:t xml:space="preserve">initially, I thought </w:t>
      </w:r>
      <w:r w:rsidRPr="008A606A">
        <w:rPr>
          <w:rFonts w:ascii="Times New Roman" w:eastAsia="Times New Roman" w:hAnsi="Times New Roman" w:cs="Times New Roman"/>
          <w:color w:val="000000" w:themeColor="text1"/>
          <w:sz w:val="24"/>
          <w:szCs w:val="24"/>
        </w:rPr>
        <w:t xml:space="preserve">that </w:t>
      </w:r>
      <w:r>
        <w:rPr>
          <w:rFonts w:ascii="Times New Roman" w:eastAsia="Times New Roman" w:hAnsi="Times New Roman" w:cs="Times New Roman"/>
          <w:color w:val="000000" w:themeColor="text1"/>
          <w:sz w:val="24"/>
          <w:szCs w:val="24"/>
        </w:rPr>
        <w:t>due to</w:t>
      </w:r>
      <w:r w:rsidRPr="008A606A">
        <w:rPr>
          <w:rFonts w:ascii="Times New Roman" w:eastAsia="Times New Roman" w:hAnsi="Times New Roman" w:cs="Times New Roman"/>
          <w:color w:val="000000" w:themeColor="text1"/>
          <w:sz w:val="24"/>
          <w:szCs w:val="24"/>
        </w:rPr>
        <w:t xml:space="preserve"> my academic results I would be going to face a favorable working environment</w:t>
      </w:r>
      <w:r>
        <w:rPr>
          <w:rFonts w:ascii="Times New Roman" w:eastAsia="Times New Roman" w:hAnsi="Times New Roman" w:cs="Times New Roman"/>
          <w:color w:val="000000" w:themeColor="text1"/>
          <w:sz w:val="24"/>
          <w:szCs w:val="24"/>
        </w:rPr>
        <w:t xml:space="preserve">, </w:t>
      </w:r>
      <w:r w:rsidRPr="008A606A">
        <w:rPr>
          <w:rFonts w:ascii="Times New Roman" w:eastAsia="Times New Roman" w:hAnsi="Times New Roman" w:cs="Times New Roman"/>
          <w:color w:val="000000" w:themeColor="text1"/>
          <w:sz w:val="24"/>
          <w:szCs w:val="24"/>
        </w:rPr>
        <w:t>later I realized that theory and reality are not the same thing</w:t>
      </w:r>
      <w:r>
        <w:rPr>
          <w:rFonts w:ascii="Times New Roman" w:eastAsia="Times New Roman" w:hAnsi="Times New Roman" w:cs="Times New Roman"/>
          <w:color w:val="000000" w:themeColor="text1"/>
          <w:sz w:val="24"/>
          <w:szCs w:val="24"/>
        </w:rPr>
        <w:t>s and o</w:t>
      </w:r>
      <w:r w:rsidRPr="008A606A">
        <w:rPr>
          <w:rFonts w:ascii="Times New Roman" w:eastAsia="Times New Roman" w:hAnsi="Times New Roman" w:cs="Times New Roman"/>
          <w:color w:val="000000" w:themeColor="text1"/>
          <w:sz w:val="24"/>
          <w:szCs w:val="24"/>
        </w:rPr>
        <w:t xml:space="preserve">ne’s good academic result cannot guarantee a sound professional life all the time. </w:t>
      </w:r>
    </w:p>
    <w:p w14:paraId="3C666260" w14:textId="77777777" w:rsidR="00C00D12" w:rsidRDefault="00685625" w:rsidP="00C00D12">
      <w:pPr>
        <w:pStyle w:val="Titlu1"/>
        <w:spacing w:line="360" w:lineRule="auto"/>
        <w:jc w:val="both"/>
        <w:rPr>
          <w:rFonts w:ascii="Times New Roman" w:hAnsi="Times New Roman" w:cs="Times New Roman"/>
          <w:b/>
          <w:color w:val="000000" w:themeColor="text1"/>
          <w:sz w:val="30"/>
          <w:szCs w:val="30"/>
        </w:rPr>
      </w:pPr>
      <w:bookmarkStart w:id="10" w:name="_Toc27785809"/>
      <w:r>
        <w:rPr>
          <w:rFonts w:ascii="Times New Roman" w:hAnsi="Times New Roman" w:cs="Times New Roman"/>
          <w:b/>
          <w:color w:val="000000" w:themeColor="text1"/>
          <w:sz w:val="30"/>
          <w:szCs w:val="30"/>
        </w:rPr>
        <w:t>Reflective Evaluation</w:t>
      </w:r>
      <w:bookmarkEnd w:id="10"/>
      <w:r>
        <w:rPr>
          <w:rFonts w:ascii="Times New Roman" w:hAnsi="Times New Roman" w:cs="Times New Roman"/>
          <w:b/>
          <w:color w:val="000000" w:themeColor="text1"/>
          <w:sz w:val="30"/>
          <w:szCs w:val="30"/>
        </w:rPr>
        <w:t xml:space="preserve"> </w:t>
      </w:r>
    </w:p>
    <w:p w14:paraId="3ED8C987" w14:textId="77777777" w:rsidR="00E30752" w:rsidRDefault="00685625" w:rsidP="007F699D">
      <w:pPr>
        <w:pStyle w:val="Corptext"/>
      </w:pPr>
      <w:r>
        <w:t>The modern world has become very competitive for all the elements of the society</w:t>
      </w:r>
      <w:r w:rsidR="00760C2C">
        <w:t xml:space="preserve"> requiring the human being more skilled than before</w:t>
      </w:r>
      <w:r w:rsidR="00A30AF8">
        <w:t xml:space="preserve"> </w:t>
      </w:r>
      <w:r w:rsidR="00A30AF8" w:rsidRPr="00A30AF8">
        <w:t>(Turner and Ross, 2017)</w:t>
      </w:r>
      <w:r w:rsidR="00760C2C">
        <w:t>. Accordingly</w:t>
      </w:r>
      <w:r w:rsidR="006334DE">
        <w:t>,</w:t>
      </w:r>
      <w:r w:rsidR="00760C2C">
        <w:t xml:space="preserve"> the urge to have better self-management, communication skills, ability to work on a team, leadership skills and other interpersonal skills among the human being has increased</w:t>
      </w:r>
      <w:r w:rsidR="00A30AF8">
        <w:t xml:space="preserve"> </w:t>
      </w:r>
      <w:r w:rsidR="00A30AF8" w:rsidRPr="00A30AF8">
        <w:t>(Special Issue Leadership Journal: Indigenous Leadership, 2014)</w:t>
      </w:r>
      <w:r w:rsidR="00760C2C">
        <w:t xml:space="preserve">. </w:t>
      </w:r>
      <w:r w:rsidR="006334DE">
        <w:t>I have learned the process of community and personal development skills from the experience I gathered during my working at the organization discussed in the outcome one.</w:t>
      </w:r>
      <w:r w:rsidR="00DD1787">
        <w:t xml:space="preserve"> I have used </w:t>
      </w:r>
      <w:r w:rsidR="00990A55">
        <w:t xml:space="preserve">Gibbs’ Reflective Cycle model </w:t>
      </w:r>
      <w:r w:rsidR="001C562B">
        <w:t>to learn from experiences</w:t>
      </w:r>
      <w:r w:rsidR="008A606A">
        <w:t xml:space="preserve"> and</w:t>
      </w:r>
      <w:r w:rsidR="001C562B">
        <w:t xml:space="preserve"> </w:t>
      </w:r>
      <w:r w:rsidR="00990A55">
        <w:t xml:space="preserve">to learn the community and personal development skills throughout my working tenure in that organization.  </w:t>
      </w:r>
      <w:r w:rsidR="006334DE">
        <w:t xml:space="preserve">  </w:t>
      </w:r>
      <w:r w:rsidR="00760C2C">
        <w:t xml:space="preserve"> </w:t>
      </w:r>
    </w:p>
    <w:p w14:paraId="1DB812EB" w14:textId="77777777" w:rsidR="007F699D" w:rsidRDefault="00685625" w:rsidP="00E3075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Self-management means </w:t>
      </w:r>
      <w:r w:rsidR="00F80E63">
        <w:rPr>
          <w:rFonts w:ascii="Times New Roman" w:eastAsia="Times New Roman" w:hAnsi="Times New Roman" w:cs="Times New Roman"/>
          <w:color w:val="000000" w:themeColor="text1"/>
          <w:sz w:val="24"/>
          <w:szCs w:val="24"/>
        </w:rPr>
        <w:t>one's ability to control his actions, priorities, affairs in order to have the desired outcome</w:t>
      </w:r>
      <w:r w:rsidR="00A30AF8">
        <w:rPr>
          <w:rFonts w:ascii="Times New Roman" w:eastAsia="Times New Roman" w:hAnsi="Times New Roman" w:cs="Times New Roman"/>
          <w:color w:val="000000" w:themeColor="text1"/>
          <w:sz w:val="24"/>
          <w:szCs w:val="24"/>
        </w:rPr>
        <w:t xml:space="preserve"> </w:t>
      </w:r>
      <w:r w:rsidR="00A30AF8" w:rsidRPr="00A30AF8">
        <w:rPr>
          <w:rFonts w:ascii="Times New Roman" w:eastAsia="Times New Roman" w:hAnsi="Times New Roman" w:cs="Times New Roman"/>
          <w:color w:val="000000" w:themeColor="text1"/>
          <w:sz w:val="24"/>
          <w:szCs w:val="24"/>
        </w:rPr>
        <w:t>(Simon, 2010)</w:t>
      </w:r>
      <w:r w:rsidR="00F80E63">
        <w:rPr>
          <w:rFonts w:ascii="Times New Roman" w:eastAsia="Times New Roman" w:hAnsi="Times New Roman" w:cs="Times New Roman"/>
          <w:color w:val="000000" w:themeColor="text1"/>
          <w:sz w:val="24"/>
          <w:szCs w:val="24"/>
        </w:rPr>
        <w:t xml:space="preserve">. </w:t>
      </w:r>
      <w:r w:rsidR="00596B2D">
        <w:rPr>
          <w:rFonts w:ascii="Times New Roman" w:eastAsia="Times New Roman" w:hAnsi="Times New Roman" w:cs="Times New Roman"/>
          <w:color w:val="000000" w:themeColor="text1"/>
          <w:sz w:val="24"/>
          <w:szCs w:val="24"/>
        </w:rPr>
        <w:t>The term communication skills indicate one’s ability to express his or her feeling properly and team working ability means one’s ability to cooperate with the members of a team and actively work on it to reach an objective</w:t>
      </w:r>
      <w:r w:rsidR="00A30AF8">
        <w:rPr>
          <w:rFonts w:ascii="Times New Roman" w:eastAsia="Times New Roman" w:hAnsi="Times New Roman" w:cs="Times New Roman"/>
          <w:color w:val="000000" w:themeColor="text1"/>
          <w:sz w:val="24"/>
          <w:szCs w:val="24"/>
        </w:rPr>
        <w:t xml:space="preserve"> </w:t>
      </w:r>
      <w:r w:rsidR="00A30AF8" w:rsidRPr="00A30AF8">
        <w:rPr>
          <w:rFonts w:ascii="Times New Roman" w:eastAsia="Times New Roman" w:hAnsi="Times New Roman" w:cs="Times New Roman"/>
          <w:color w:val="000000" w:themeColor="text1"/>
          <w:sz w:val="24"/>
          <w:szCs w:val="24"/>
        </w:rPr>
        <w:t>(</w:t>
      </w:r>
      <w:proofErr w:type="spellStart"/>
      <w:r w:rsidR="00A30AF8" w:rsidRPr="00A30AF8">
        <w:rPr>
          <w:rFonts w:ascii="Times New Roman" w:eastAsia="Times New Roman" w:hAnsi="Times New Roman" w:cs="Times New Roman"/>
          <w:color w:val="000000" w:themeColor="text1"/>
          <w:sz w:val="24"/>
          <w:szCs w:val="24"/>
        </w:rPr>
        <w:t>Sahoo</w:t>
      </w:r>
      <w:proofErr w:type="spellEnd"/>
      <w:r w:rsidR="00A30AF8" w:rsidRPr="00A30AF8">
        <w:rPr>
          <w:rFonts w:ascii="Times New Roman" w:eastAsia="Times New Roman" w:hAnsi="Times New Roman" w:cs="Times New Roman"/>
          <w:color w:val="000000" w:themeColor="text1"/>
          <w:sz w:val="24"/>
          <w:szCs w:val="24"/>
        </w:rPr>
        <w:t>, 2018)</w:t>
      </w:r>
      <w:r w:rsidR="00596B2D">
        <w:rPr>
          <w:rFonts w:ascii="Times New Roman" w:eastAsia="Times New Roman" w:hAnsi="Times New Roman" w:cs="Times New Roman"/>
          <w:color w:val="000000" w:themeColor="text1"/>
          <w:sz w:val="24"/>
          <w:szCs w:val="24"/>
        </w:rPr>
        <w:t xml:space="preserve">. </w:t>
      </w:r>
      <w:r w:rsidR="006B57B0">
        <w:rPr>
          <w:rFonts w:ascii="Times New Roman" w:eastAsia="Times New Roman" w:hAnsi="Times New Roman" w:cs="Times New Roman"/>
          <w:color w:val="000000" w:themeColor="text1"/>
          <w:sz w:val="24"/>
          <w:szCs w:val="24"/>
        </w:rPr>
        <w:t>The term leadership means one's ability to lead people or actions to get things done by them</w:t>
      </w:r>
      <w:r w:rsidR="00A30AF8">
        <w:rPr>
          <w:rFonts w:ascii="Times New Roman" w:eastAsia="Times New Roman" w:hAnsi="Times New Roman" w:cs="Times New Roman"/>
          <w:color w:val="000000" w:themeColor="text1"/>
          <w:sz w:val="24"/>
          <w:szCs w:val="24"/>
        </w:rPr>
        <w:t xml:space="preserve"> </w:t>
      </w:r>
      <w:r w:rsidR="00A30AF8" w:rsidRPr="00A30AF8">
        <w:rPr>
          <w:rFonts w:ascii="Times New Roman" w:eastAsia="Times New Roman" w:hAnsi="Times New Roman" w:cs="Times New Roman"/>
          <w:color w:val="000000" w:themeColor="text1"/>
          <w:sz w:val="24"/>
          <w:szCs w:val="24"/>
        </w:rPr>
        <w:t>(Kidd, 2018)</w:t>
      </w:r>
      <w:r w:rsidR="006B57B0">
        <w:rPr>
          <w:rFonts w:ascii="Times New Roman" w:eastAsia="Times New Roman" w:hAnsi="Times New Roman" w:cs="Times New Roman"/>
          <w:color w:val="000000" w:themeColor="text1"/>
          <w:sz w:val="24"/>
          <w:szCs w:val="24"/>
        </w:rPr>
        <w:t xml:space="preserve">. And interpersonal skills refer to one's </w:t>
      </w:r>
      <w:r w:rsidR="008E39BA">
        <w:rPr>
          <w:rFonts w:ascii="Times New Roman" w:eastAsia="Times New Roman" w:hAnsi="Times New Roman" w:cs="Times New Roman"/>
          <w:color w:val="000000" w:themeColor="text1"/>
          <w:sz w:val="24"/>
          <w:szCs w:val="24"/>
        </w:rPr>
        <w:t>tactics to interact with other people</w:t>
      </w:r>
      <w:r w:rsidR="00A30AF8">
        <w:rPr>
          <w:rFonts w:ascii="Times New Roman" w:eastAsia="Times New Roman" w:hAnsi="Times New Roman" w:cs="Times New Roman"/>
          <w:color w:val="000000" w:themeColor="text1"/>
          <w:sz w:val="24"/>
          <w:szCs w:val="24"/>
        </w:rPr>
        <w:t xml:space="preserve"> </w:t>
      </w:r>
      <w:r w:rsidR="00A30AF8" w:rsidRPr="00A30AF8">
        <w:rPr>
          <w:rFonts w:ascii="Times New Roman" w:eastAsia="Times New Roman" w:hAnsi="Times New Roman" w:cs="Times New Roman"/>
          <w:color w:val="000000" w:themeColor="text1"/>
          <w:sz w:val="24"/>
          <w:szCs w:val="24"/>
        </w:rPr>
        <w:t>(</w:t>
      </w:r>
      <w:proofErr w:type="spellStart"/>
      <w:r w:rsidR="00A30AF8" w:rsidRPr="00A30AF8">
        <w:rPr>
          <w:rFonts w:ascii="Times New Roman" w:eastAsia="Times New Roman" w:hAnsi="Times New Roman" w:cs="Times New Roman"/>
          <w:color w:val="000000" w:themeColor="text1"/>
          <w:sz w:val="24"/>
          <w:szCs w:val="24"/>
        </w:rPr>
        <w:t>Febrianita</w:t>
      </w:r>
      <w:proofErr w:type="spellEnd"/>
      <w:r w:rsidR="00A30AF8" w:rsidRPr="00A30AF8">
        <w:rPr>
          <w:rFonts w:ascii="Times New Roman" w:eastAsia="Times New Roman" w:hAnsi="Times New Roman" w:cs="Times New Roman"/>
          <w:color w:val="000000" w:themeColor="text1"/>
          <w:sz w:val="24"/>
          <w:szCs w:val="24"/>
        </w:rPr>
        <w:t xml:space="preserve"> and </w:t>
      </w:r>
      <w:proofErr w:type="spellStart"/>
      <w:r w:rsidR="00A30AF8" w:rsidRPr="00A30AF8">
        <w:rPr>
          <w:rFonts w:ascii="Times New Roman" w:eastAsia="Times New Roman" w:hAnsi="Times New Roman" w:cs="Times New Roman"/>
          <w:color w:val="000000" w:themeColor="text1"/>
          <w:sz w:val="24"/>
          <w:szCs w:val="24"/>
        </w:rPr>
        <w:t>Hardjati</w:t>
      </w:r>
      <w:proofErr w:type="spellEnd"/>
      <w:r w:rsidR="00A30AF8" w:rsidRPr="00A30AF8">
        <w:rPr>
          <w:rFonts w:ascii="Times New Roman" w:eastAsia="Times New Roman" w:hAnsi="Times New Roman" w:cs="Times New Roman"/>
          <w:color w:val="000000" w:themeColor="text1"/>
          <w:sz w:val="24"/>
          <w:szCs w:val="24"/>
        </w:rPr>
        <w:t>, 2019)</w:t>
      </w:r>
      <w:r w:rsidR="008E39BA">
        <w:rPr>
          <w:rFonts w:ascii="Times New Roman" w:eastAsia="Times New Roman" w:hAnsi="Times New Roman" w:cs="Times New Roman"/>
          <w:color w:val="000000" w:themeColor="text1"/>
          <w:sz w:val="24"/>
          <w:szCs w:val="24"/>
        </w:rPr>
        <w:t xml:space="preserve">. These are the theoretical definition of </w:t>
      </w:r>
      <w:r w:rsidR="00E630C6">
        <w:rPr>
          <w:rFonts w:ascii="Times New Roman" w:eastAsia="Times New Roman" w:hAnsi="Times New Roman" w:cs="Times New Roman"/>
          <w:color w:val="000000" w:themeColor="text1"/>
          <w:sz w:val="24"/>
          <w:szCs w:val="24"/>
        </w:rPr>
        <w:t xml:space="preserve">these skills that I have </w:t>
      </w:r>
      <w:r w:rsidR="00E630C6">
        <w:rPr>
          <w:rFonts w:ascii="Times New Roman" w:eastAsia="Times New Roman" w:hAnsi="Times New Roman" w:cs="Times New Roman"/>
          <w:color w:val="000000" w:themeColor="text1"/>
          <w:sz w:val="24"/>
          <w:szCs w:val="24"/>
        </w:rPr>
        <w:lastRenderedPageBreak/>
        <w:t xml:space="preserve">practically learned by working for this organization with the use of </w:t>
      </w:r>
      <w:r w:rsidR="00E630C6" w:rsidRPr="00E630C6">
        <w:rPr>
          <w:rFonts w:ascii="Times New Roman" w:eastAsia="Times New Roman" w:hAnsi="Times New Roman" w:cs="Times New Roman"/>
          <w:color w:val="000000" w:themeColor="text1"/>
          <w:sz w:val="24"/>
          <w:szCs w:val="24"/>
        </w:rPr>
        <w:t>Gibbs’ Reflective Cycle</w:t>
      </w:r>
      <w:r w:rsidR="00E630C6">
        <w:rPr>
          <w:rFonts w:ascii="Times New Roman" w:eastAsia="Times New Roman" w:hAnsi="Times New Roman" w:cs="Times New Roman"/>
          <w:color w:val="000000" w:themeColor="text1"/>
          <w:sz w:val="24"/>
          <w:szCs w:val="24"/>
        </w:rPr>
        <w:t xml:space="preserve"> model. </w:t>
      </w:r>
    </w:p>
    <w:p w14:paraId="39BA70CD" w14:textId="77777777" w:rsidR="00E30752" w:rsidRDefault="00685625" w:rsidP="007F699D">
      <w:pPr>
        <w:spacing w:line="360" w:lineRule="auto"/>
        <w:jc w:val="center"/>
        <w:rPr>
          <w:rFonts w:ascii="Times New Roman" w:eastAsia="Times New Roman" w:hAnsi="Times New Roman" w:cs="Times New Roman"/>
          <w:color w:val="000000" w:themeColor="text1"/>
          <w:sz w:val="24"/>
          <w:szCs w:val="24"/>
        </w:rPr>
      </w:pPr>
      <w:r w:rsidRPr="00DD1787">
        <w:rPr>
          <w:noProof/>
        </w:rPr>
        <w:drawing>
          <wp:inline distT="0" distB="0" distL="0" distR="0" wp14:anchorId="44A02C1A" wp14:editId="4FC8CA32">
            <wp:extent cx="3371850" cy="253094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57004" name=""/>
                    <pic:cNvPicPr/>
                  </pic:nvPicPr>
                  <pic:blipFill>
                    <a:blip r:embed="rId8"/>
                    <a:stretch>
                      <a:fillRect/>
                    </a:stretch>
                  </pic:blipFill>
                  <pic:spPr>
                    <a:xfrm>
                      <a:off x="0" y="0"/>
                      <a:ext cx="3383988" cy="2540053"/>
                    </a:xfrm>
                    <a:prstGeom prst="rect">
                      <a:avLst/>
                    </a:prstGeom>
                  </pic:spPr>
                </pic:pic>
              </a:graphicData>
            </a:graphic>
          </wp:inline>
        </w:drawing>
      </w:r>
    </w:p>
    <w:p w14:paraId="4086417D" w14:textId="77777777" w:rsidR="007F699D" w:rsidRPr="007F699D" w:rsidRDefault="00685625" w:rsidP="007F699D">
      <w:pPr>
        <w:pStyle w:val="Legend"/>
        <w:jc w:val="center"/>
        <w:rPr>
          <w:rFonts w:ascii="Times New Roman" w:hAnsi="Times New Roman" w:cs="Times New Roman"/>
          <w:color w:val="000000" w:themeColor="text1"/>
          <w:sz w:val="22"/>
          <w:szCs w:val="22"/>
        </w:rPr>
      </w:pPr>
      <w:bookmarkStart w:id="11" w:name="_Toc27785869"/>
      <w:r w:rsidRPr="007F699D">
        <w:rPr>
          <w:rFonts w:ascii="Times New Roman" w:hAnsi="Times New Roman" w:cs="Times New Roman"/>
          <w:color w:val="000000" w:themeColor="text1"/>
          <w:sz w:val="22"/>
          <w:szCs w:val="22"/>
        </w:rPr>
        <w:t xml:space="preserve">Figure </w:t>
      </w:r>
      <w:r w:rsidRPr="007F699D">
        <w:rPr>
          <w:rFonts w:ascii="Times New Roman" w:hAnsi="Times New Roman" w:cs="Times New Roman"/>
          <w:color w:val="000000" w:themeColor="text1"/>
          <w:sz w:val="22"/>
          <w:szCs w:val="22"/>
        </w:rPr>
        <w:fldChar w:fldCharType="begin"/>
      </w:r>
      <w:r w:rsidRPr="007F699D">
        <w:rPr>
          <w:rFonts w:ascii="Times New Roman" w:hAnsi="Times New Roman" w:cs="Times New Roman"/>
          <w:color w:val="000000" w:themeColor="text1"/>
          <w:sz w:val="22"/>
          <w:szCs w:val="22"/>
        </w:rPr>
        <w:instrText xml:space="preserve"> SEQ Figure \* ARABIC </w:instrText>
      </w:r>
      <w:r w:rsidRPr="007F699D">
        <w:rPr>
          <w:rFonts w:ascii="Times New Roman" w:hAnsi="Times New Roman" w:cs="Times New Roman"/>
          <w:color w:val="000000" w:themeColor="text1"/>
          <w:sz w:val="22"/>
          <w:szCs w:val="22"/>
        </w:rPr>
        <w:fldChar w:fldCharType="separate"/>
      </w:r>
      <w:r w:rsidRPr="007F699D">
        <w:rPr>
          <w:rFonts w:ascii="Times New Roman" w:hAnsi="Times New Roman" w:cs="Times New Roman"/>
          <w:noProof/>
          <w:color w:val="000000" w:themeColor="text1"/>
          <w:sz w:val="22"/>
          <w:szCs w:val="22"/>
        </w:rPr>
        <w:t>1</w:t>
      </w:r>
      <w:r w:rsidRPr="007F699D">
        <w:rPr>
          <w:rFonts w:ascii="Times New Roman" w:hAnsi="Times New Roman" w:cs="Times New Roman"/>
          <w:color w:val="000000" w:themeColor="text1"/>
          <w:sz w:val="22"/>
          <w:szCs w:val="22"/>
        </w:rPr>
        <w:fldChar w:fldCharType="end"/>
      </w:r>
      <w:r w:rsidRPr="007F699D">
        <w:rPr>
          <w:rFonts w:ascii="Times New Roman" w:hAnsi="Times New Roman" w:cs="Times New Roman"/>
          <w:color w:val="000000" w:themeColor="text1"/>
          <w:sz w:val="22"/>
          <w:szCs w:val="22"/>
        </w:rPr>
        <w:t xml:space="preserve"> Gibbs' Reflective Cycle Model</w:t>
      </w:r>
      <w:bookmarkEnd w:id="11"/>
    </w:p>
    <w:p w14:paraId="798B2A27" w14:textId="77777777" w:rsidR="007F699D" w:rsidRDefault="00685625" w:rsidP="007F699D">
      <w:pPr>
        <w:jc w:val="center"/>
        <w:rPr>
          <w:rFonts w:ascii="Times New Roman" w:hAnsi="Times New Roman" w:cs="Times New Roman"/>
          <w:i/>
          <w:iCs/>
          <w:color w:val="000000" w:themeColor="text1"/>
        </w:rPr>
      </w:pPr>
      <w:r w:rsidRPr="007F699D">
        <w:rPr>
          <w:rFonts w:ascii="Times New Roman" w:hAnsi="Times New Roman" w:cs="Times New Roman"/>
          <w:i/>
          <w:iCs/>
          <w:color w:val="000000" w:themeColor="text1"/>
        </w:rPr>
        <w:t>Source: www.toolshero.com</w:t>
      </w:r>
    </w:p>
    <w:p w14:paraId="6ADD20E3" w14:textId="77777777" w:rsidR="00A05C19" w:rsidRDefault="00685625" w:rsidP="001C562B">
      <w:pPr>
        <w:pStyle w:val="Corptext"/>
        <w:rPr>
          <w:rFonts w:eastAsiaTheme="minorHAnsi"/>
        </w:rPr>
      </w:pPr>
      <w:r w:rsidRPr="001C562B">
        <w:rPr>
          <w:rFonts w:eastAsiaTheme="minorHAnsi"/>
        </w:rPr>
        <w:t>Gibbs’ Reflective Cycle model that was developed in 1988 to learn from experiences</w:t>
      </w:r>
      <w:r w:rsidR="00A30AF8">
        <w:rPr>
          <w:rFonts w:eastAsiaTheme="minorHAnsi"/>
        </w:rPr>
        <w:t xml:space="preserve"> </w:t>
      </w:r>
      <w:r w:rsidR="00A30AF8" w:rsidRPr="00A30AF8">
        <w:rPr>
          <w:rFonts w:eastAsiaTheme="minorHAnsi"/>
        </w:rPr>
        <w:t>(</w:t>
      </w:r>
      <w:proofErr w:type="spellStart"/>
      <w:r w:rsidR="00A30AF8" w:rsidRPr="00A30AF8">
        <w:rPr>
          <w:rFonts w:eastAsiaTheme="minorHAnsi"/>
        </w:rPr>
        <w:t>Dostilio</w:t>
      </w:r>
      <w:proofErr w:type="spellEnd"/>
      <w:r w:rsidR="00A30AF8" w:rsidRPr="00A30AF8">
        <w:rPr>
          <w:rFonts w:eastAsiaTheme="minorHAnsi"/>
        </w:rPr>
        <w:t xml:space="preserve"> and Welch, 2019)</w:t>
      </w:r>
      <w:r w:rsidRPr="001C562B">
        <w:rPr>
          <w:rFonts w:eastAsiaTheme="minorHAnsi"/>
        </w:rPr>
        <w:t>.</w:t>
      </w:r>
      <w:r w:rsidR="00122E64">
        <w:rPr>
          <w:rFonts w:eastAsiaTheme="minorHAnsi"/>
        </w:rPr>
        <w:t xml:space="preserve"> </w:t>
      </w:r>
      <w:r w:rsidR="00902367">
        <w:rPr>
          <w:rFonts w:eastAsiaTheme="minorHAnsi"/>
        </w:rPr>
        <w:t>The first step of this model is Descriptions of what happened to someone</w:t>
      </w:r>
      <w:r w:rsidR="00A30AF8">
        <w:rPr>
          <w:rFonts w:eastAsiaTheme="minorHAnsi"/>
        </w:rPr>
        <w:t xml:space="preserve"> </w:t>
      </w:r>
      <w:r w:rsidR="00A30AF8" w:rsidRPr="00A30AF8">
        <w:rPr>
          <w:rFonts w:eastAsiaTheme="minorHAnsi"/>
        </w:rPr>
        <w:t>(Daft and Lane, 2015)</w:t>
      </w:r>
      <w:r w:rsidR="00902367">
        <w:rPr>
          <w:rFonts w:eastAsiaTheme="minorHAnsi"/>
        </w:rPr>
        <w:t xml:space="preserve">. </w:t>
      </w:r>
      <w:r w:rsidR="00434ABB">
        <w:rPr>
          <w:rFonts w:eastAsiaTheme="minorHAnsi"/>
        </w:rPr>
        <w:t>At the beginning of my tenure in this organization, I was not much aware of the interpersonal skills, self-management, communication skills, team working ability and leadership skills. Due to that reason, m</w:t>
      </w:r>
      <w:r w:rsidR="001F4806">
        <w:rPr>
          <w:rFonts w:eastAsiaTheme="minorHAnsi"/>
        </w:rPr>
        <w:t>y</w:t>
      </w:r>
      <w:r w:rsidR="00434ABB">
        <w:rPr>
          <w:rFonts w:eastAsiaTheme="minorHAnsi"/>
        </w:rPr>
        <w:t xml:space="preserve"> per</w:t>
      </w:r>
      <w:r w:rsidR="001F4806">
        <w:rPr>
          <w:rFonts w:eastAsiaTheme="minorHAnsi"/>
        </w:rPr>
        <w:t xml:space="preserve">formance at the organization was not up to the mark. </w:t>
      </w:r>
      <w:r w:rsidR="0015299A">
        <w:rPr>
          <w:rFonts w:eastAsiaTheme="minorHAnsi"/>
        </w:rPr>
        <w:t xml:space="preserve">The second step of </w:t>
      </w:r>
      <w:r w:rsidR="0015299A" w:rsidRPr="001C562B">
        <w:rPr>
          <w:rFonts w:eastAsiaTheme="minorHAnsi"/>
        </w:rPr>
        <w:t>Gibbs’ Reflective Cycle model</w:t>
      </w:r>
      <w:r w:rsidR="0015299A">
        <w:rPr>
          <w:rFonts w:eastAsiaTheme="minorHAnsi"/>
        </w:rPr>
        <w:t xml:space="preserve"> is Feelings. As my performance was not good, I was undergoing some pressures from my supervisors and even from my peers too. That feelings were very bad and I was blaming myself </w:t>
      </w:r>
      <w:r w:rsidR="00A32E88">
        <w:rPr>
          <w:rFonts w:eastAsiaTheme="minorHAnsi"/>
        </w:rPr>
        <w:t xml:space="preserve">and my academic qualifications. The third step of </w:t>
      </w:r>
      <w:r w:rsidR="00A32E88" w:rsidRPr="001C562B">
        <w:rPr>
          <w:rFonts w:eastAsiaTheme="minorHAnsi"/>
        </w:rPr>
        <w:t>Gibbs’ Reflective Cycle model</w:t>
      </w:r>
      <w:r w:rsidR="00A32E88">
        <w:rPr>
          <w:rFonts w:eastAsiaTheme="minorHAnsi"/>
        </w:rPr>
        <w:t xml:space="preserve"> is the Evaluation of the scenario. Initially, I thought that as my academic results were good, I would </w:t>
      </w:r>
      <w:r w:rsidR="00D6750C">
        <w:rPr>
          <w:rFonts w:eastAsiaTheme="minorHAnsi"/>
        </w:rPr>
        <w:t xml:space="preserve">be </w:t>
      </w:r>
      <w:r w:rsidR="00A32E88">
        <w:rPr>
          <w:rFonts w:eastAsiaTheme="minorHAnsi"/>
        </w:rPr>
        <w:t>going to face a favorable working environment. But</w:t>
      </w:r>
      <w:r w:rsidR="00D6750C">
        <w:rPr>
          <w:rFonts w:eastAsiaTheme="minorHAnsi"/>
        </w:rPr>
        <w:t xml:space="preserve"> later I realized that theory and reality are not the same things. One's good academic result cannot guarantee a sound professional life all the time. </w:t>
      </w:r>
      <w:r w:rsidR="000B7C28">
        <w:rPr>
          <w:rFonts w:eastAsiaTheme="minorHAnsi"/>
        </w:rPr>
        <w:t xml:space="preserve">The evaluation of that problem I was facing at the organization was that I was less concentrated on the professional degrees </w:t>
      </w:r>
      <w:r w:rsidR="00BE349E">
        <w:rPr>
          <w:rFonts w:eastAsiaTheme="minorHAnsi"/>
        </w:rPr>
        <w:t>and qualification</w:t>
      </w:r>
      <w:r w:rsidR="00E821D2">
        <w:rPr>
          <w:rFonts w:eastAsiaTheme="minorHAnsi"/>
        </w:rPr>
        <w:t xml:space="preserve"> as I thought that only academic qualification was enough to </w:t>
      </w:r>
      <w:r w:rsidR="002F3600">
        <w:rPr>
          <w:rFonts w:eastAsiaTheme="minorHAnsi"/>
        </w:rPr>
        <w:t>guarantee</w:t>
      </w:r>
      <w:r w:rsidR="00E821D2">
        <w:rPr>
          <w:rFonts w:eastAsiaTheme="minorHAnsi"/>
        </w:rPr>
        <w:t xml:space="preserve"> </w:t>
      </w:r>
      <w:r w:rsidR="002F3600">
        <w:rPr>
          <w:rFonts w:eastAsiaTheme="minorHAnsi"/>
        </w:rPr>
        <w:t>my career</w:t>
      </w:r>
      <w:r w:rsidR="00BE349E">
        <w:rPr>
          <w:rFonts w:eastAsiaTheme="minorHAnsi"/>
        </w:rPr>
        <w:t>.</w:t>
      </w:r>
      <w:r w:rsidR="002F3600">
        <w:rPr>
          <w:rFonts w:eastAsiaTheme="minorHAnsi"/>
        </w:rPr>
        <w:t xml:space="preserve"> </w:t>
      </w:r>
    </w:p>
    <w:p w14:paraId="40439515" w14:textId="77777777" w:rsidR="00900BFA" w:rsidRDefault="00685625" w:rsidP="001C562B">
      <w:pPr>
        <w:pStyle w:val="Corptext"/>
      </w:pPr>
      <w:r>
        <w:rPr>
          <w:rFonts w:eastAsiaTheme="minorHAnsi"/>
        </w:rPr>
        <w:t xml:space="preserve">The good thing was that I was very much confident about myself and I knew that I could recover my situation. I knew theoretically that having </w:t>
      </w:r>
      <w:r>
        <w:t xml:space="preserve">better self-management, communication skills, ability to work on a team, leadership skills and other interpersonal skills pay well at the workplace but I was not able to implement those due to lack of prior </w:t>
      </w:r>
      <w:r>
        <w:lastRenderedPageBreak/>
        <w:t xml:space="preserve">experience. </w:t>
      </w:r>
      <w:r w:rsidR="007E1ECE">
        <w:t xml:space="preserve">The bad part of the situation was that my performance was poor at the organization. Some of my colleagues began to laugh at me and blamed my overconfident caused that problem. </w:t>
      </w:r>
      <w:r>
        <w:t>These things made my activities out of my control and I was much concerned about what others were going to talk about me rather focusing on my assigned job leading myself out of self-control. This was due to the poor self-management that I had been practicing for a long time.</w:t>
      </w:r>
    </w:p>
    <w:p w14:paraId="7BBB20C4" w14:textId="77777777" w:rsidR="008520F8" w:rsidRDefault="00685625" w:rsidP="001C562B">
      <w:pPr>
        <w:pStyle w:val="Corptext"/>
      </w:pPr>
      <w:r>
        <w:t xml:space="preserve">As per my job tasks in that organization, I had to give a presentation in front of my supervisor, clients and sometimes </w:t>
      </w:r>
      <w:r w:rsidR="00326391">
        <w:t xml:space="preserve">of the top executives. There I was lacking in my communication skills. Sometimes it so happened that due to my poor communication skills, I could not share my innovative ideas I had regarding the policy formation. Though I </w:t>
      </w:r>
      <w:r w:rsidR="00F56A03">
        <w:t xml:space="preserve">did not have any problem with my creativity, due to a lack of good communication skills, I was lagging behind.  </w:t>
      </w:r>
      <w:r>
        <w:t xml:space="preserve"> </w:t>
      </w:r>
      <w:r w:rsidR="007E1ECE">
        <w:t xml:space="preserve">Some of the team members were not even cooperative with me to solve my problem </w:t>
      </w:r>
      <w:r w:rsidR="00F56A03">
        <w:t>and contribute to the team objective attainment.</w:t>
      </w:r>
      <w:r>
        <w:t xml:space="preserve"> I knew that If I want to work on a team, I have to very cooperative with other teammates and have a friendly relationship with them. But initially, I was reluctant to make the situation friendly and cooperate with others by doing only my assigned tasks. Later, when I was facing problems with team working, accordingly I was not getting any help from other members. So, the problem was created by myself due to lack of my communication, interpersonal and team working ability.  </w:t>
      </w:r>
    </w:p>
    <w:p w14:paraId="54E4ECBF" w14:textId="77777777" w:rsidR="00A05C19" w:rsidRDefault="00685625" w:rsidP="001C562B">
      <w:pPr>
        <w:pStyle w:val="Corptext"/>
      </w:pPr>
      <w:r>
        <w:t xml:space="preserve">I did not have the leadership skill necessary to work on a team that negatively affected my image at the organization. </w:t>
      </w:r>
      <w:r w:rsidR="008831BD">
        <w:t xml:space="preserve">Even some of the members began to think about me that I was a free rider who always wanted to get things done by others. Though I had no such intention, the situation went against me. </w:t>
      </w:r>
      <w:r w:rsidR="00F56A03">
        <w:t>And</w:t>
      </w:r>
      <w:r w:rsidR="007E1ECE">
        <w:t xml:space="preserve"> I was reluctant to discuss the issues with my supervisor. These things went bad initially in the workplace.  </w:t>
      </w:r>
    </w:p>
    <w:p w14:paraId="6D5B4ACD" w14:textId="77777777" w:rsidR="009A0302" w:rsidRDefault="00685625" w:rsidP="001C562B">
      <w:pPr>
        <w:pStyle w:val="Corptext"/>
        <w:rPr>
          <w:rFonts w:eastAsiaTheme="minorHAnsi"/>
        </w:rPr>
      </w:pPr>
      <w:r>
        <w:t xml:space="preserve">The fourth step of </w:t>
      </w:r>
      <w:r w:rsidRPr="001C562B">
        <w:rPr>
          <w:rFonts w:eastAsiaTheme="minorHAnsi"/>
        </w:rPr>
        <w:t>Gibbs’ Reflective Cycle model</w:t>
      </w:r>
      <w:r>
        <w:rPr>
          <w:rFonts w:eastAsiaTheme="minorHAnsi"/>
        </w:rPr>
        <w:t xml:space="preserve"> is Analysis of the situation. I realized that I needed to change my way of living at the organization</w:t>
      </w:r>
      <w:r w:rsidR="0071746F">
        <w:rPr>
          <w:rFonts w:eastAsiaTheme="minorHAnsi"/>
        </w:rPr>
        <w:t xml:space="preserve"> to prosper in my career. I decided to learn from the reality. I have learned that theoretical knowledge only introduces you to some unknown topic but your learning comes to maturity only if you practically implement that topic. </w:t>
      </w:r>
      <w:r>
        <w:rPr>
          <w:rFonts w:eastAsiaTheme="minorHAnsi"/>
        </w:rPr>
        <w:t xml:space="preserve">Then I turned up to improve my self-management skills. I took advice from my supervisor and some of the friendly colleagues and I then started admitting my mistakes, allowing time for my self-reflection, forgot the myth of multitasking. Later I was able to improve my self-management skills and became very punctual and focused on my assigned job. </w:t>
      </w:r>
    </w:p>
    <w:p w14:paraId="62519E7F" w14:textId="77777777" w:rsidR="00080694" w:rsidRDefault="00685625" w:rsidP="001C562B">
      <w:pPr>
        <w:pStyle w:val="Corptext"/>
        <w:rPr>
          <w:rFonts w:eastAsiaTheme="minorHAnsi"/>
        </w:rPr>
      </w:pPr>
      <w:r>
        <w:rPr>
          <w:rFonts w:eastAsiaTheme="minorHAnsi"/>
        </w:rPr>
        <w:lastRenderedPageBreak/>
        <w:t xml:space="preserve">To develop my communication skills, I realized that I needed to be consistency, confident and know my audience. I was then focusing on the understanding of the content and knowing properly who were my audience. I was then taking time to respond and simplifying and staying on my core message. I also addressed cultural issues while making communication at the organization. </w:t>
      </w:r>
      <w:r w:rsidR="00846BF1">
        <w:rPr>
          <w:rFonts w:eastAsiaTheme="minorHAnsi"/>
        </w:rPr>
        <w:t xml:space="preserve">I was also able to develop my leadership skills by adopting the theoretical and practical knowledge I learned throughout my tenure in the organization. </w:t>
      </w:r>
      <w:r w:rsidR="00102EF5">
        <w:rPr>
          <w:rFonts w:eastAsiaTheme="minorHAnsi"/>
        </w:rPr>
        <w:t>I was also able to learn leadership skills from my experience in that organization. I learned that there are some inherent qualities that successful leaders get by born. But there are other qualities that a person can develop through practicing discipline. I then began to develop my situational awareness, keep learning, inspire others, take more responsibilities, empower my teammates, and try to resolve the conflict of others. I got to realize that I needed to have more patient, forecasting the ability to see the future and set my long-term goal. These ideas of developing my leadership skills came to me by seeing and talking some of the successful leaders in my organization.</w:t>
      </w:r>
    </w:p>
    <w:p w14:paraId="703A4A12" w14:textId="77777777" w:rsidR="00FF0E08" w:rsidRDefault="00685625" w:rsidP="001C562B">
      <w:pPr>
        <w:pStyle w:val="Corptext"/>
        <w:rPr>
          <w:rFonts w:eastAsiaTheme="minorHAnsi"/>
        </w:rPr>
      </w:pPr>
      <w:r>
        <w:rPr>
          <w:rFonts w:eastAsiaTheme="minorHAnsi"/>
        </w:rPr>
        <w:t xml:space="preserve">Another important quality I learned from reality was my team working ability. At first, I began to build trust and respect among other teammates by showing my creativity and problem-solving capacity. I was cultivating open communication and encouraging socializing while team working. Most importantly I was </w:t>
      </w:r>
      <w:r w:rsidR="00A566D0">
        <w:rPr>
          <w:rFonts w:eastAsiaTheme="minorHAnsi"/>
        </w:rPr>
        <w:t xml:space="preserve">very careful about my assigned tasks and tried to lead the team by example. These things increased my confident level so high and developed trust among the other members that I could take responsibility and lead the team further. </w:t>
      </w:r>
      <w:r w:rsidR="00804735">
        <w:rPr>
          <w:rFonts w:eastAsiaTheme="minorHAnsi"/>
        </w:rPr>
        <w:t xml:space="preserve">To develop my interpersonal skills, I was trying to cultivate a positive outlook, control my emotions, be professional, practicing empathy. These things also helped me to develop my interpersonal skills. </w:t>
      </w:r>
    </w:p>
    <w:p w14:paraId="07388FE0" w14:textId="77777777" w:rsidR="00EB727C" w:rsidRDefault="00685625" w:rsidP="001C562B">
      <w:pPr>
        <w:pStyle w:val="Corptext"/>
        <w:rPr>
          <w:rFonts w:eastAsiaTheme="minorHAnsi"/>
        </w:rPr>
      </w:pPr>
      <w:r>
        <w:rPr>
          <w:rFonts w:eastAsiaTheme="minorHAnsi"/>
        </w:rPr>
        <w:t xml:space="preserve">The fifth step of </w:t>
      </w:r>
      <w:r w:rsidRPr="001C562B">
        <w:rPr>
          <w:rFonts w:eastAsiaTheme="minorHAnsi"/>
        </w:rPr>
        <w:t>Gibbs’ Reflective Cycle model</w:t>
      </w:r>
      <w:r w:rsidR="00804735">
        <w:rPr>
          <w:rFonts w:eastAsiaTheme="minorHAnsi"/>
        </w:rPr>
        <w:t xml:space="preserve"> </w:t>
      </w:r>
      <w:r>
        <w:rPr>
          <w:rFonts w:eastAsiaTheme="minorHAnsi"/>
        </w:rPr>
        <w:t xml:space="preserve">is the Conclusion that depicts what else I could have done to change the condition. I could be more open-minded and engage my supervisor to solve the problems I was facing at the organization. I was trying to solve my problem by talking less with my seniors and supervisors. I could have taken more advice from them to make the learning process more effective. The last step of </w:t>
      </w:r>
      <w:r w:rsidRPr="001C562B">
        <w:rPr>
          <w:rFonts w:eastAsiaTheme="minorHAnsi"/>
        </w:rPr>
        <w:t>Gibbs’ Reflective Cycle model</w:t>
      </w:r>
      <w:r>
        <w:rPr>
          <w:rFonts w:eastAsiaTheme="minorHAnsi"/>
        </w:rPr>
        <w:t xml:space="preserve"> is Action Plan indicating what I would do if the same situation occurs again. In that case, first I will apply the formal procedures of </w:t>
      </w:r>
      <w:r w:rsidRPr="001C562B">
        <w:rPr>
          <w:rFonts w:eastAsiaTheme="minorHAnsi"/>
        </w:rPr>
        <w:t>Gibbs’ Reflective Cycle model</w:t>
      </w:r>
      <w:r>
        <w:rPr>
          <w:rFonts w:eastAsiaTheme="minorHAnsi"/>
        </w:rPr>
        <w:t xml:space="preserve"> to identify the problems and take advice from all the engaged parties and utilized my knowledge gathered from the reality to make the situation favorable to me. </w:t>
      </w:r>
      <w:r w:rsidR="00102EF5">
        <w:rPr>
          <w:rFonts w:eastAsiaTheme="minorHAnsi"/>
        </w:rPr>
        <w:t xml:space="preserve"> </w:t>
      </w:r>
      <w:r w:rsidR="009A0302">
        <w:rPr>
          <w:rFonts w:eastAsiaTheme="minorHAnsi"/>
        </w:rPr>
        <w:t xml:space="preserve"> </w:t>
      </w:r>
      <w:r>
        <w:rPr>
          <w:rFonts w:eastAsiaTheme="minorHAnsi"/>
        </w:rPr>
        <w:t xml:space="preserve"> </w:t>
      </w:r>
    </w:p>
    <w:p w14:paraId="1FF43741" w14:textId="77777777" w:rsidR="001C562B" w:rsidRPr="00A30AF8" w:rsidRDefault="00685625" w:rsidP="001C562B">
      <w:pPr>
        <w:pStyle w:val="Corptext"/>
      </w:pPr>
      <w:r>
        <w:t xml:space="preserve">My peer supervisor gave me a sign of the completion of role play in the organization. </w:t>
      </w:r>
      <w:r w:rsidR="00D82BAB">
        <w:t xml:space="preserve">Though initially, he was not happy with my performance, he acclaimed my performance later as I was </w:t>
      </w:r>
      <w:r w:rsidR="00D82BAB">
        <w:lastRenderedPageBreak/>
        <w:t>able to learn the corporate culture,</w:t>
      </w:r>
      <w:r w:rsidR="00D82BAB" w:rsidRPr="00D82BAB">
        <w:t xml:space="preserve"> </w:t>
      </w:r>
      <w:r w:rsidR="00D82BAB">
        <w:t xml:space="preserve">better self-management, communication skills, ability to work on a team, leadership skills and other interpersonal skills and applied those successfully during my tenure in the organization. Even I got the highest acclamation from my supervisor and ranked first in my group. All these were possible due to my hard work, ambitious mind, learning from reality and experience. In this regard, </w:t>
      </w:r>
      <w:r w:rsidR="00D82BAB" w:rsidRPr="001C562B">
        <w:rPr>
          <w:rFonts w:eastAsiaTheme="minorHAnsi"/>
        </w:rPr>
        <w:t>Gibbs’ Reflective Cycle model</w:t>
      </w:r>
      <w:r w:rsidR="00D82BAB">
        <w:rPr>
          <w:rFonts w:eastAsiaTheme="minorHAnsi"/>
        </w:rPr>
        <w:t xml:space="preserve"> also helped me a lot to ensure my better performance in the organization. </w:t>
      </w:r>
      <w:r w:rsidR="00A02F6A">
        <w:rPr>
          <w:rFonts w:eastAsiaTheme="minorHAnsi"/>
        </w:rPr>
        <w:t>So, my learning from the experience is that reality is very different from the theory, one can attain a good score in academic life but this is not enough for a successful career. Rather one</w:t>
      </w:r>
      <w:r w:rsidR="00A30AF8">
        <w:rPr>
          <w:rFonts w:eastAsiaTheme="minorHAnsi"/>
        </w:rPr>
        <w:t>’s</w:t>
      </w:r>
      <w:r w:rsidR="00A02F6A">
        <w:rPr>
          <w:rFonts w:eastAsiaTheme="minorHAnsi"/>
        </w:rPr>
        <w:t xml:space="preserve"> learning completes when the learning process includes both the reality and theoretical knowledge. </w:t>
      </w:r>
      <w:r w:rsidR="00D82BAB">
        <w:t xml:space="preserve">   </w:t>
      </w:r>
      <w:r>
        <w:t xml:space="preserve"> </w:t>
      </w:r>
    </w:p>
    <w:p w14:paraId="76F878E6" w14:textId="77777777" w:rsidR="00BE5241" w:rsidRPr="00BE5241" w:rsidRDefault="00685625" w:rsidP="00BE5241">
      <w:pPr>
        <w:pStyle w:val="Titlu1"/>
        <w:spacing w:line="360" w:lineRule="auto"/>
        <w:jc w:val="both"/>
        <w:rPr>
          <w:rFonts w:ascii="Times New Roman" w:hAnsi="Times New Roman" w:cs="Times New Roman"/>
          <w:b/>
          <w:color w:val="000000" w:themeColor="text1"/>
          <w:sz w:val="30"/>
          <w:szCs w:val="30"/>
        </w:rPr>
      </w:pPr>
      <w:bookmarkStart w:id="12" w:name="_Toc10456908"/>
      <w:bookmarkStart w:id="13" w:name="_Toc14689641"/>
      <w:bookmarkStart w:id="14" w:name="_Toc14706516"/>
      <w:bookmarkStart w:id="15" w:name="_Toc27785810"/>
      <w:bookmarkStart w:id="16" w:name="_Toc10419273"/>
      <w:r w:rsidRPr="00BE5241">
        <w:rPr>
          <w:rFonts w:ascii="Times New Roman" w:hAnsi="Times New Roman" w:cs="Times New Roman"/>
          <w:b/>
          <w:color w:val="000000" w:themeColor="text1"/>
          <w:sz w:val="30"/>
          <w:szCs w:val="30"/>
        </w:rPr>
        <w:t>Conclusion</w:t>
      </w:r>
      <w:bookmarkEnd w:id="12"/>
      <w:bookmarkEnd w:id="13"/>
      <w:bookmarkEnd w:id="14"/>
      <w:bookmarkEnd w:id="15"/>
      <w:r w:rsidRPr="00BE5241">
        <w:rPr>
          <w:rFonts w:ascii="Times New Roman" w:hAnsi="Times New Roman" w:cs="Times New Roman"/>
          <w:b/>
          <w:color w:val="000000" w:themeColor="text1"/>
          <w:sz w:val="30"/>
          <w:szCs w:val="30"/>
        </w:rPr>
        <w:t xml:space="preserve"> </w:t>
      </w:r>
      <w:bookmarkEnd w:id="16"/>
    </w:p>
    <w:p w14:paraId="354309EA" w14:textId="77777777" w:rsidR="000E357C" w:rsidRDefault="00685625" w:rsidP="000E357C">
      <w:pPr>
        <w:pStyle w:val="Corptext"/>
        <w:rPr>
          <w:rFonts w:eastAsiaTheme="minorHAnsi"/>
        </w:rPr>
      </w:pPr>
      <w:r>
        <w:t xml:space="preserve">From the above discussion, it can be said </w:t>
      </w:r>
      <w:r w:rsidR="008264DA">
        <w:t>that</w:t>
      </w:r>
      <w:r w:rsidR="002D4456" w:rsidRPr="002D4456">
        <w:t xml:space="preserve"> </w:t>
      </w:r>
      <w:r>
        <w:t xml:space="preserve">by using the </w:t>
      </w:r>
      <w:r w:rsidRPr="001C562B">
        <w:rPr>
          <w:rFonts w:eastAsiaTheme="minorHAnsi"/>
        </w:rPr>
        <w:t xml:space="preserve">Gibbs’ Reflective Cycle model </w:t>
      </w:r>
      <w:r>
        <w:rPr>
          <w:rFonts w:eastAsiaTheme="minorHAnsi"/>
        </w:rPr>
        <w:t>I was able to develop my interpersonal skills, self-management, communication skills, team working ability and leadership skills. I was less concentrated on my professional degrees and qualification as I thought that only academic qualification was enough to guarantee my career. Though my performance at the organization was not up to the mark initially, the performance was praiseworthy later as I was able to take lessons from the experience I gathered from the workplace</w:t>
      </w:r>
      <w:r w:rsidR="0092641D">
        <w:rPr>
          <w:rFonts w:eastAsiaTheme="minorHAnsi"/>
        </w:rPr>
        <w:t xml:space="preserve"> and </w:t>
      </w:r>
      <w:r w:rsidR="0092641D" w:rsidRPr="001C562B">
        <w:rPr>
          <w:rFonts w:eastAsiaTheme="minorHAnsi"/>
        </w:rPr>
        <w:t>Gibbs’ Reflective Cycle model</w:t>
      </w:r>
      <w:r w:rsidR="0092641D">
        <w:rPr>
          <w:rFonts w:eastAsiaTheme="minorHAnsi"/>
        </w:rPr>
        <w:t xml:space="preserve"> played a vital role in this process. </w:t>
      </w:r>
    </w:p>
    <w:p w14:paraId="67E0214F" w14:textId="77777777" w:rsidR="0059290A" w:rsidRDefault="0059290A" w:rsidP="0059290A">
      <w:pPr>
        <w:spacing w:line="360" w:lineRule="auto"/>
        <w:jc w:val="both"/>
        <w:rPr>
          <w:rFonts w:ascii="Times New Roman" w:eastAsia="Times New Roman" w:hAnsi="Times New Roman" w:cs="Times New Roman"/>
          <w:color w:val="000000" w:themeColor="text1"/>
          <w:sz w:val="24"/>
          <w:szCs w:val="24"/>
        </w:rPr>
      </w:pPr>
    </w:p>
    <w:p w14:paraId="1C6AC298" w14:textId="77777777" w:rsidR="0059290A" w:rsidRDefault="0059290A" w:rsidP="0059290A">
      <w:pPr>
        <w:spacing w:line="360" w:lineRule="auto"/>
        <w:jc w:val="both"/>
        <w:rPr>
          <w:rFonts w:ascii="Times New Roman" w:eastAsia="Times New Roman" w:hAnsi="Times New Roman" w:cs="Times New Roman"/>
          <w:color w:val="000000" w:themeColor="text1"/>
          <w:sz w:val="24"/>
          <w:szCs w:val="24"/>
        </w:rPr>
      </w:pPr>
    </w:p>
    <w:p w14:paraId="46B81477" w14:textId="77777777" w:rsidR="0059290A" w:rsidRDefault="0059290A" w:rsidP="0059290A">
      <w:pPr>
        <w:spacing w:line="360" w:lineRule="auto"/>
        <w:jc w:val="both"/>
        <w:rPr>
          <w:rFonts w:ascii="Times New Roman" w:hAnsi="Times New Roman" w:cs="Times New Roman"/>
          <w:color w:val="000000" w:themeColor="text1"/>
          <w:sz w:val="24"/>
          <w:szCs w:val="24"/>
        </w:rPr>
      </w:pPr>
    </w:p>
    <w:p w14:paraId="1EF5EB81" w14:textId="77777777" w:rsidR="000335D7" w:rsidRDefault="000335D7" w:rsidP="00BE5241">
      <w:pPr>
        <w:spacing w:line="360" w:lineRule="auto"/>
        <w:jc w:val="both"/>
        <w:rPr>
          <w:rFonts w:ascii="Times New Roman" w:hAnsi="Times New Roman" w:cs="Times New Roman"/>
          <w:color w:val="000000" w:themeColor="text1"/>
          <w:sz w:val="24"/>
          <w:szCs w:val="24"/>
        </w:rPr>
      </w:pPr>
    </w:p>
    <w:p w14:paraId="5B587845" w14:textId="77777777" w:rsidR="00652596" w:rsidRDefault="00652596" w:rsidP="00BE5241">
      <w:pPr>
        <w:spacing w:line="360" w:lineRule="auto"/>
        <w:jc w:val="both"/>
        <w:rPr>
          <w:rFonts w:ascii="Times New Roman" w:hAnsi="Times New Roman" w:cs="Times New Roman"/>
          <w:color w:val="000000" w:themeColor="text1"/>
          <w:sz w:val="24"/>
          <w:szCs w:val="24"/>
        </w:rPr>
      </w:pPr>
    </w:p>
    <w:p w14:paraId="6C0AE90C" w14:textId="77777777" w:rsidR="00652596" w:rsidRDefault="00652596" w:rsidP="00BE5241">
      <w:pPr>
        <w:spacing w:line="360" w:lineRule="auto"/>
        <w:jc w:val="both"/>
        <w:rPr>
          <w:rFonts w:ascii="Times New Roman" w:hAnsi="Times New Roman" w:cs="Times New Roman"/>
          <w:color w:val="000000" w:themeColor="text1"/>
          <w:sz w:val="24"/>
          <w:szCs w:val="24"/>
        </w:rPr>
      </w:pPr>
    </w:p>
    <w:p w14:paraId="799B6678" w14:textId="77777777" w:rsidR="00652596" w:rsidRDefault="00652596" w:rsidP="00BE5241">
      <w:pPr>
        <w:spacing w:line="360" w:lineRule="auto"/>
        <w:jc w:val="both"/>
        <w:rPr>
          <w:rFonts w:ascii="Times New Roman" w:hAnsi="Times New Roman" w:cs="Times New Roman"/>
          <w:color w:val="000000" w:themeColor="text1"/>
          <w:sz w:val="24"/>
          <w:szCs w:val="24"/>
        </w:rPr>
      </w:pPr>
    </w:p>
    <w:p w14:paraId="59B70633" w14:textId="77777777" w:rsidR="00652596" w:rsidRDefault="00652596" w:rsidP="00BE5241">
      <w:pPr>
        <w:spacing w:line="360" w:lineRule="auto"/>
        <w:jc w:val="both"/>
        <w:rPr>
          <w:rFonts w:ascii="Times New Roman" w:hAnsi="Times New Roman" w:cs="Times New Roman"/>
          <w:color w:val="000000" w:themeColor="text1"/>
          <w:sz w:val="24"/>
          <w:szCs w:val="24"/>
        </w:rPr>
      </w:pPr>
    </w:p>
    <w:p w14:paraId="5D75AF10" w14:textId="77777777" w:rsidR="00652596" w:rsidRDefault="00652596" w:rsidP="00BE5241">
      <w:pPr>
        <w:spacing w:line="360" w:lineRule="auto"/>
        <w:jc w:val="both"/>
        <w:rPr>
          <w:rFonts w:ascii="Times New Roman" w:hAnsi="Times New Roman" w:cs="Times New Roman"/>
          <w:color w:val="000000" w:themeColor="text1"/>
          <w:sz w:val="24"/>
          <w:szCs w:val="24"/>
        </w:rPr>
      </w:pPr>
    </w:p>
    <w:p w14:paraId="06C9DF2B" w14:textId="77777777" w:rsidR="00A30AF8" w:rsidRDefault="00A30AF8" w:rsidP="00BE5241">
      <w:pPr>
        <w:spacing w:line="360" w:lineRule="auto"/>
        <w:jc w:val="both"/>
        <w:rPr>
          <w:rFonts w:ascii="Times New Roman" w:hAnsi="Times New Roman" w:cs="Times New Roman"/>
          <w:color w:val="000000" w:themeColor="text1"/>
          <w:sz w:val="24"/>
          <w:szCs w:val="24"/>
        </w:rPr>
      </w:pPr>
    </w:p>
    <w:p w14:paraId="09832CBF" w14:textId="77777777" w:rsidR="00652596" w:rsidRDefault="00652596" w:rsidP="00BE5241">
      <w:pPr>
        <w:spacing w:line="360" w:lineRule="auto"/>
        <w:jc w:val="both"/>
        <w:rPr>
          <w:rFonts w:ascii="Times New Roman" w:hAnsi="Times New Roman" w:cs="Times New Roman"/>
          <w:color w:val="000000" w:themeColor="text1"/>
          <w:sz w:val="24"/>
          <w:szCs w:val="24"/>
        </w:rPr>
      </w:pPr>
    </w:p>
    <w:p w14:paraId="085850BD" w14:textId="77777777" w:rsidR="00652596" w:rsidRDefault="00652596" w:rsidP="00BE5241">
      <w:pPr>
        <w:spacing w:line="360" w:lineRule="auto"/>
        <w:jc w:val="both"/>
        <w:rPr>
          <w:rFonts w:ascii="Times New Roman" w:hAnsi="Times New Roman" w:cs="Times New Roman"/>
          <w:color w:val="000000" w:themeColor="text1"/>
          <w:sz w:val="24"/>
          <w:szCs w:val="24"/>
        </w:rPr>
      </w:pPr>
    </w:p>
    <w:p w14:paraId="0226F8AA" w14:textId="5413CF7D" w:rsidR="00747120" w:rsidRPr="00B9739D" w:rsidRDefault="00685625" w:rsidP="00B9739D">
      <w:pPr>
        <w:pStyle w:val="Titlu1"/>
        <w:spacing w:line="360" w:lineRule="auto"/>
        <w:jc w:val="both"/>
        <w:rPr>
          <w:rFonts w:ascii="Times New Roman" w:hAnsi="Times New Roman" w:cs="Times New Roman"/>
          <w:b/>
          <w:color w:val="000000" w:themeColor="text1"/>
          <w:sz w:val="30"/>
          <w:szCs w:val="30"/>
        </w:rPr>
      </w:pPr>
      <w:bookmarkStart w:id="17" w:name="_Toc10419274"/>
      <w:bookmarkStart w:id="18" w:name="_Toc10456909"/>
      <w:bookmarkStart w:id="19" w:name="_Toc14689642"/>
      <w:bookmarkStart w:id="20" w:name="_Toc14706517"/>
      <w:bookmarkStart w:id="21" w:name="_Toc27785811"/>
      <w:r>
        <w:rPr>
          <w:rFonts w:ascii="Times New Roman" w:hAnsi="Times New Roman" w:cs="Times New Roman"/>
          <w:b/>
          <w:color w:val="000000" w:themeColor="text1"/>
          <w:sz w:val="30"/>
          <w:szCs w:val="30"/>
        </w:rPr>
        <w:t>Reference</w:t>
      </w:r>
      <w:bookmarkEnd w:id="17"/>
      <w:bookmarkEnd w:id="18"/>
      <w:bookmarkEnd w:id="19"/>
      <w:bookmarkEnd w:id="20"/>
      <w:bookmarkEnd w:id="21"/>
      <w:r>
        <w:rPr>
          <w:rFonts w:ascii="Times New Roman" w:hAnsi="Times New Roman" w:cs="Times New Roman"/>
          <w:b/>
          <w:color w:val="000000" w:themeColor="text1"/>
          <w:sz w:val="30"/>
          <w:szCs w:val="30"/>
        </w:rPr>
        <w:t xml:space="preserve"> </w:t>
      </w:r>
    </w:p>
    <w:p w14:paraId="2C1E42FD"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r w:rsidRPr="00A30AF8">
        <w:rPr>
          <w:rFonts w:ascii="Times New Roman" w:eastAsia="Times New Roman" w:hAnsi="Times New Roman" w:cs="Times New Roman"/>
          <w:color w:val="000000" w:themeColor="text1"/>
          <w:sz w:val="24"/>
          <w:szCs w:val="24"/>
        </w:rPr>
        <w:t>Daft, R. and Lane, P. (2015). </w:t>
      </w:r>
      <w:r w:rsidRPr="00A30AF8">
        <w:rPr>
          <w:rFonts w:ascii="Times New Roman" w:eastAsia="Times New Roman" w:hAnsi="Times New Roman" w:cs="Times New Roman"/>
          <w:i/>
          <w:iCs/>
          <w:color w:val="000000" w:themeColor="text1"/>
          <w:sz w:val="24"/>
          <w:szCs w:val="24"/>
        </w:rPr>
        <w:t>The leadership experience</w:t>
      </w:r>
      <w:r w:rsidRPr="00A30AF8">
        <w:rPr>
          <w:rFonts w:ascii="Times New Roman" w:eastAsia="Times New Roman" w:hAnsi="Times New Roman" w:cs="Times New Roman"/>
          <w:color w:val="000000" w:themeColor="text1"/>
          <w:sz w:val="24"/>
          <w:szCs w:val="24"/>
        </w:rPr>
        <w:t>. Stamford (CT) [etc.]: Cengage Learning.</w:t>
      </w:r>
    </w:p>
    <w:p w14:paraId="1FFCA45A"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proofErr w:type="spellStart"/>
      <w:r w:rsidRPr="00A30AF8">
        <w:rPr>
          <w:rFonts w:ascii="Times New Roman" w:eastAsia="Times New Roman" w:hAnsi="Times New Roman" w:cs="Times New Roman"/>
          <w:color w:val="000000" w:themeColor="text1"/>
          <w:sz w:val="24"/>
          <w:szCs w:val="24"/>
        </w:rPr>
        <w:t>Dostilio</w:t>
      </w:r>
      <w:proofErr w:type="spellEnd"/>
      <w:r w:rsidRPr="00A30AF8">
        <w:rPr>
          <w:rFonts w:ascii="Times New Roman" w:eastAsia="Times New Roman" w:hAnsi="Times New Roman" w:cs="Times New Roman"/>
          <w:color w:val="000000" w:themeColor="text1"/>
          <w:sz w:val="24"/>
          <w:szCs w:val="24"/>
        </w:rPr>
        <w:t>, L. and Welch, M. (2019). </w:t>
      </w:r>
      <w:r w:rsidRPr="00A30AF8">
        <w:rPr>
          <w:rFonts w:ascii="Times New Roman" w:eastAsia="Times New Roman" w:hAnsi="Times New Roman" w:cs="Times New Roman"/>
          <w:i/>
          <w:iCs/>
          <w:color w:val="000000" w:themeColor="text1"/>
          <w:sz w:val="24"/>
          <w:szCs w:val="24"/>
        </w:rPr>
        <w:t>The Community Engagement Professional's Guidebook</w:t>
      </w:r>
      <w:r w:rsidRPr="00A30AF8">
        <w:rPr>
          <w:rFonts w:ascii="Times New Roman" w:eastAsia="Times New Roman" w:hAnsi="Times New Roman" w:cs="Times New Roman"/>
          <w:color w:val="000000" w:themeColor="text1"/>
          <w:sz w:val="24"/>
          <w:szCs w:val="24"/>
        </w:rPr>
        <w:t>. Bloomfield: Campus Compact.</w:t>
      </w:r>
    </w:p>
    <w:p w14:paraId="3A39E344"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proofErr w:type="spellStart"/>
      <w:r w:rsidRPr="00A30AF8">
        <w:rPr>
          <w:rFonts w:ascii="Times New Roman" w:eastAsia="Times New Roman" w:hAnsi="Times New Roman" w:cs="Times New Roman"/>
          <w:color w:val="000000" w:themeColor="text1"/>
          <w:sz w:val="24"/>
          <w:szCs w:val="24"/>
        </w:rPr>
        <w:t>Febrianita</w:t>
      </w:r>
      <w:proofErr w:type="spellEnd"/>
      <w:r w:rsidRPr="00A30AF8">
        <w:rPr>
          <w:rFonts w:ascii="Times New Roman" w:eastAsia="Times New Roman" w:hAnsi="Times New Roman" w:cs="Times New Roman"/>
          <w:color w:val="000000" w:themeColor="text1"/>
          <w:sz w:val="24"/>
          <w:szCs w:val="24"/>
        </w:rPr>
        <w:t xml:space="preserve">, R. and </w:t>
      </w:r>
      <w:proofErr w:type="spellStart"/>
      <w:r w:rsidRPr="00A30AF8">
        <w:rPr>
          <w:rFonts w:ascii="Times New Roman" w:eastAsia="Times New Roman" w:hAnsi="Times New Roman" w:cs="Times New Roman"/>
          <w:color w:val="000000" w:themeColor="text1"/>
          <w:sz w:val="24"/>
          <w:szCs w:val="24"/>
        </w:rPr>
        <w:t>Hardjati</w:t>
      </w:r>
      <w:proofErr w:type="spellEnd"/>
      <w:r w:rsidRPr="00A30AF8">
        <w:rPr>
          <w:rFonts w:ascii="Times New Roman" w:eastAsia="Times New Roman" w:hAnsi="Times New Roman" w:cs="Times New Roman"/>
          <w:color w:val="000000" w:themeColor="text1"/>
          <w:sz w:val="24"/>
          <w:szCs w:val="24"/>
        </w:rPr>
        <w:t>, S. (2019). The Power of Interpersonal Communication Skill in Enhancing Service Provision. </w:t>
      </w:r>
      <w:r w:rsidRPr="00A30AF8">
        <w:rPr>
          <w:rFonts w:ascii="Times New Roman" w:eastAsia="Times New Roman" w:hAnsi="Times New Roman" w:cs="Times New Roman"/>
          <w:i/>
          <w:iCs/>
          <w:color w:val="000000" w:themeColor="text1"/>
          <w:sz w:val="24"/>
          <w:szCs w:val="24"/>
        </w:rPr>
        <w:t>JOURNAL OF SOCIAL SCIENCE RESEARCH</w:t>
      </w:r>
      <w:r w:rsidRPr="00A30AF8">
        <w:rPr>
          <w:rFonts w:ascii="Times New Roman" w:eastAsia="Times New Roman" w:hAnsi="Times New Roman" w:cs="Times New Roman"/>
          <w:color w:val="000000" w:themeColor="text1"/>
          <w:sz w:val="24"/>
          <w:szCs w:val="24"/>
        </w:rPr>
        <w:t>, 14, pp.3192-3199.</w:t>
      </w:r>
    </w:p>
    <w:p w14:paraId="59D087FC"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r w:rsidRPr="00A30AF8">
        <w:rPr>
          <w:rFonts w:ascii="Times New Roman" w:eastAsia="Times New Roman" w:hAnsi="Times New Roman" w:cs="Times New Roman"/>
          <w:color w:val="000000" w:themeColor="text1"/>
          <w:sz w:val="24"/>
          <w:szCs w:val="24"/>
        </w:rPr>
        <w:t xml:space="preserve">Kidd, L. (2018). Stroke self-management </w:t>
      </w:r>
      <w:proofErr w:type="spellStart"/>
      <w:r w:rsidRPr="00A30AF8">
        <w:rPr>
          <w:rFonts w:ascii="Times New Roman" w:eastAsia="Times New Roman" w:hAnsi="Times New Roman" w:cs="Times New Roman"/>
          <w:color w:val="000000" w:themeColor="text1"/>
          <w:sz w:val="24"/>
          <w:szCs w:val="24"/>
        </w:rPr>
        <w:t>programmes</w:t>
      </w:r>
      <w:proofErr w:type="spellEnd"/>
      <w:r w:rsidRPr="00A30AF8">
        <w:rPr>
          <w:rFonts w:ascii="Times New Roman" w:eastAsia="Times New Roman" w:hAnsi="Times New Roman" w:cs="Times New Roman"/>
          <w:color w:val="000000" w:themeColor="text1"/>
          <w:sz w:val="24"/>
          <w:szCs w:val="24"/>
        </w:rPr>
        <w:t xml:space="preserve"> could improve patient self-efficacy and satisfaction with self-management </w:t>
      </w:r>
      <w:proofErr w:type="spellStart"/>
      <w:r w:rsidRPr="00A30AF8">
        <w:rPr>
          <w:rFonts w:ascii="Times New Roman" w:eastAsia="Times New Roman" w:hAnsi="Times New Roman" w:cs="Times New Roman"/>
          <w:color w:val="000000" w:themeColor="text1"/>
          <w:sz w:val="24"/>
          <w:szCs w:val="24"/>
        </w:rPr>
        <w:t>behaviours</w:t>
      </w:r>
      <w:proofErr w:type="spellEnd"/>
      <w:r w:rsidRPr="00A30AF8">
        <w:rPr>
          <w:rFonts w:ascii="Times New Roman" w:eastAsia="Times New Roman" w:hAnsi="Times New Roman" w:cs="Times New Roman"/>
          <w:color w:val="000000" w:themeColor="text1"/>
          <w:sz w:val="24"/>
          <w:szCs w:val="24"/>
        </w:rPr>
        <w:t>. </w:t>
      </w:r>
      <w:r w:rsidRPr="00A30AF8">
        <w:rPr>
          <w:rFonts w:ascii="Times New Roman" w:eastAsia="Times New Roman" w:hAnsi="Times New Roman" w:cs="Times New Roman"/>
          <w:i/>
          <w:iCs/>
          <w:color w:val="000000" w:themeColor="text1"/>
          <w:sz w:val="24"/>
          <w:szCs w:val="24"/>
        </w:rPr>
        <w:t>Evidence Based Nursing</w:t>
      </w:r>
      <w:r w:rsidRPr="00A30AF8">
        <w:rPr>
          <w:rFonts w:ascii="Times New Roman" w:eastAsia="Times New Roman" w:hAnsi="Times New Roman" w:cs="Times New Roman"/>
          <w:color w:val="000000" w:themeColor="text1"/>
          <w:sz w:val="24"/>
          <w:szCs w:val="24"/>
        </w:rPr>
        <w:t>, 21(3), pp.81-81.</w:t>
      </w:r>
    </w:p>
    <w:p w14:paraId="2FFDB80C"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proofErr w:type="spellStart"/>
      <w:r w:rsidRPr="00A30AF8">
        <w:rPr>
          <w:rFonts w:ascii="Times New Roman" w:eastAsia="Times New Roman" w:hAnsi="Times New Roman" w:cs="Times New Roman"/>
          <w:color w:val="000000" w:themeColor="text1"/>
          <w:sz w:val="24"/>
          <w:szCs w:val="24"/>
        </w:rPr>
        <w:t>Sahoo</w:t>
      </w:r>
      <w:proofErr w:type="spellEnd"/>
      <w:r w:rsidRPr="00A30AF8">
        <w:rPr>
          <w:rFonts w:ascii="Times New Roman" w:eastAsia="Times New Roman" w:hAnsi="Times New Roman" w:cs="Times New Roman"/>
          <w:color w:val="000000" w:themeColor="text1"/>
          <w:sz w:val="24"/>
          <w:szCs w:val="24"/>
        </w:rPr>
        <w:t>, S. (2018). English Communication Skill: Styles, Strategies and Empowerment of the Teacher. </w:t>
      </w:r>
      <w:r w:rsidRPr="00A30AF8">
        <w:rPr>
          <w:rFonts w:ascii="Times New Roman" w:eastAsia="Times New Roman" w:hAnsi="Times New Roman" w:cs="Times New Roman"/>
          <w:i/>
          <w:iCs/>
          <w:color w:val="000000" w:themeColor="text1"/>
          <w:sz w:val="24"/>
          <w:szCs w:val="24"/>
        </w:rPr>
        <w:t>Journal of Advances and Scholarly Researches in Allied Education</w:t>
      </w:r>
      <w:r w:rsidRPr="00A30AF8">
        <w:rPr>
          <w:rFonts w:ascii="Times New Roman" w:eastAsia="Times New Roman" w:hAnsi="Times New Roman" w:cs="Times New Roman"/>
          <w:color w:val="000000" w:themeColor="text1"/>
          <w:sz w:val="24"/>
          <w:szCs w:val="24"/>
        </w:rPr>
        <w:t>, 15(6), pp.127-130.</w:t>
      </w:r>
    </w:p>
    <w:p w14:paraId="338A749C"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r w:rsidRPr="00A30AF8">
        <w:rPr>
          <w:rFonts w:ascii="Times New Roman" w:eastAsia="Times New Roman" w:hAnsi="Times New Roman" w:cs="Times New Roman"/>
          <w:color w:val="000000" w:themeColor="text1"/>
          <w:sz w:val="24"/>
          <w:szCs w:val="24"/>
        </w:rPr>
        <w:t>Simon, C. (2010). </w:t>
      </w:r>
      <w:r w:rsidRPr="00A30AF8">
        <w:rPr>
          <w:rFonts w:ascii="Times New Roman" w:eastAsia="Times New Roman" w:hAnsi="Times New Roman" w:cs="Times New Roman"/>
          <w:i/>
          <w:iCs/>
          <w:color w:val="000000" w:themeColor="text1"/>
          <w:sz w:val="24"/>
          <w:szCs w:val="24"/>
        </w:rPr>
        <w:t>Journal of community engagement and scholarship</w:t>
      </w:r>
      <w:r w:rsidRPr="00A30AF8">
        <w:rPr>
          <w:rFonts w:ascii="Times New Roman" w:eastAsia="Times New Roman" w:hAnsi="Times New Roman" w:cs="Times New Roman"/>
          <w:color w:val="000000" w:themeColor="text1"/>
          <w:sz w:val="24"/>
          <w:szCs w:val="24"/>
        </w:rPr>
        <w:t>. Tuscaloosa, AL: University of Alabama.</w:t>
      </w:r>
    </w:p>
    <w:p w14:paraId="61A84CC0"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r w:rsidRPr="00A30AF8">
        <w:rPr>
          <w:rFonts w:ascii="Times New Roman" w:eastAsia="Times New Roman" w:hAnsi="Times New Roman" w:cs="Times New Roman"/>
          <w:color w:val="000000" w:themeColor="text1"/>
          <w:sz w:val="24"/>
          <w:szCs w:val="24"/>
        </w:rPr>
        <w:t>Special Issue Leadership Journal: Indigenous Leadership. (2014). </w:t>
      </w:r>
      <w:r w:rsidRPr="00A30AF8">
        <w:rPr>
          <w:rFonts w:ascii="Times New Roman" w:eastAsia="Times New Roman" w:hAnsi="Times New Roman" w:cs="Times New Roman"/>
          <w:i/>
          <w:iCs/>
          <w:color w:val="000000" w:themeColor="text1"/>
          <w:sz w:val="24"/>
          <w:szCs w:val="24"/>
        </w:rPr>
        <w:t>Leadership</w:t>
      </w:r>
      <w:r w:rsidRPr="00A30AF8">
        <w:rPr>
          <w:rFonts w:ascii="Times New Roman" w:eastAsia="Times New Roman" w:hAnsi="Times New Roman" w:cs="Times New Roman"/>
          <w:color w:val="000000" w:themeColor="text1"/>
          <w:sz w:val="24"/>
          <w:szCs w:val="24"/>
        </w:rPr>
        <w:t>, 10(2), pp.263-265.</w:t>
      </w:r>
    </w:p>
    <w:p w14:paraId="109557EA" w14:textId="77777777" w:rsidR="00A30AF8" w:rsidRPr="00A30AF8" w:rsidRDefault="00A30AF8" w:rsidP="00A30AF8">
      <w:pPr>
        <w:spacing w:after="180" w:line="276" w:lineRule="auto"/>
        <w:ind w:left="450" w:hanging="450"/>
        <w:jc w:val="both"/>
        <w:rPr>
          <w:rFonts w:ascii="Times New Roman" w:eastAsia="Times New Roman" w:hAnsi="Times New Roman" w:cs="Times New Roman"/>
          <w:color w:val="000000" w:themeColor="text1"/>
          <w:sz w:val="24"/>
          <w:szCs w:val="24"/>
        </w:rPr>
      </w:pPr>
      <w:r w:rsidRPr="00A30AF8">
        <w:rPr>
          <w:rFonts w:ascii="Times New Roman" w:eastAsia="Times New Roman" w:hAnsi="Times New Roman" w:cs="Times New Roman"/>
          <w:color w:val="000000" w:themeColor="text1"/>
          <w:sz w:val="24"/>
          <w:szCs w:val="24"/>
        </w:rPr>
        <w:t>Turner, S. and Ross, M. (2017). Direct access: how is it working?. </w:t>
      </w:r>
      <w:r w:rsidRPr="00A30AF8">
        <w:rPr>
          <w:rFonts w:ascii="Times New Roman" w:eastAsia="Times New Roman" w:hAnsi="Times New Roman" w:cs="Times New Roman"/>
          <w:i/>
          <w:iCs/>
          <w:color w:val="000000" w:themeColor="text1"/>
          <w:sz w:val="24"/>
          <w:szCs w:val="24"/>
        </w:rPr>
        <w:t>BDJ Team</w:t>
      </w:r>
      <w:r w:rsidRPr="00A30AF8">
        <w:rPr>
          <w:rFonts w:ascii="Times New Roman" w:eastAsia="Times New Roman" w:hAnsi="Times New Roman" w:cs="Times New Roman"/>
          <w:color w:val="000000" w:themeColor="text1"/>
          <w:sz w:val="24"/>
          <w:szCs w:val="24"/>
        </w:rPr>
        <w:t>, 4(3).</w:t>
      </w:r>
    </w:p>
    <w:p w14:paraId="4C5A70A4" w14:textId="77777777" w:rsidR="009A4319" w:rsidRPr="00A30AF8" w:rsidRDefault="009A4319" w:rsidP="00A30AF8">
      <w:pPr>
        <w:spacing w:after="180" w:line="276" w:lineRule="auto"/>
        <w:ind w:left="450" w:hanging="450"/>
        <w:jc w:val="both"/>
        <w:rPr>
          <w:rFonts w:ascii="Times New Roman" w:eastAsia="Times New Roman" w:hAnsi="Times New Roman" w:cs="Times New Roman"/>
          <w:color w:val="000000" w:themeColor="text1"/>
          <w:sz w:val="24"/>
          <w:szCs w:val="24"/>
        </w:rPr>
      </w:pPr>
    </w:p>
    <w:sectPr w:rsidR="009A4319" w:rsidRPr="00A30AF8" w:rsidSect="00FB584F">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AE4528" w14:textId="77777777" w:rsidR="00766D41" w:rsidRDefault="00766D41">
      <w:pPr>
        <w:spacing w:after="0" w:line="240" w:lineRule="auto"/>
      </w:pPr>
      <w:r>
        <w:separator/>
      </w:r>
    </w:p>
  </w:endnote>
  <w:endnote w:type="continuationSeparator" w:id="0">
    <w:p w14:paraId="3D55B85B" w14:textId="77777777" w:rsidR="00766D41" w:rsidRDefault="00766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165920"/>
      <w:docPartObj>
        <w:docPartGallery w:val="Page Numbers (Bottom of Page)"/>
        <w:docPartUnique/>
      </w:docPartObj>
    </w:sdtPr>
    <w:sdtEndPr>
      <w:rPr>
        <w:rFonts w:ascii="Times New Roman" w:hAnsi="Times New Roman" w:cs="Times New Roman"/>
        <w:noProof/>
        <w:color w:val="000000" w:themeColor="text1"/>
        <w:sz w:val="24"/>
        <w:szCs w:val="24"/>
      </w:rPr>
    </w:sdtEndPr>
    <w:sdtContent>
      <w:p w14:paraId="761411ED" w14:textId="77777777" w:rsidR="004B6EBD" w:rsidRPr="004B6EBD" w:rsidRDefault="00685625">
        <w:pPr>
          <w:pStyle w:val="Subsol"/>
          <w:jc w:val="right"/>
          <w:rPr>
            <w:rFonts w:ascii="Times New Roman" w:hAnsi="Times New Roman" w:cs="Times New Roman"/>
            <w:color w:val="000000" w:themeColor="text1"/>
            <w:sz w:val="24"/>
            <w:szCs w:val="24"/>
          </w:rPr>
        </w:pPr>
        <w:r w:rsidRPr="004B6EBD">
          <w:rPr>
            <w:rFonts w:ascii="Times New Roman" w:hAnsi="Times New Roman" w:cs="Times New Roman"/>
            <w:color w:val="000000" w:themeColor="text1"/>
            <w:sz w:val="24"/>
            <w:szCs w:val="24"/>
          </w:rPr>
          <w:fldChar w:fldCharType="begin"/>
        </w:r>
        <w:r w:rsidRPr="004B6EBD">
          <w:rPr>
            <w:rFonts w:ascii="Times New Roman" w:hAnsi="Times New Roman" w:cs="Times New Roman"/>
            <w:color w:val="000000" w:themeColor="text1"/>
            <w:sz w:val="24"/>
            <w:szCs w:val="24"/>
          </w:rPr>
          <w:instrText xml:space="preserve"> PAGE   \* MERGEFORMAT </w:instrText>
        </w:r>
        <w:r w:rsidRPr="004B6EBD">
          <w:rPr>
            <w:rFonts w:ascii="Times New Roman" w:hAnsi="Times New Roman" w:cs="Times New Roman"/>
            <w:color w:val="000000" w:themeColor="text1"/>
            <w:sz w:val="24"/>
            <w:szCs w:val="24"/>
          </w:rPr>
          <w:fldChar w:fldCharType="separate"/>
        </w:r>
        <w:r w:rsidR="00F66E40">
          <w:rPr>
            <w:rFonts w:ascii="Times New Roman" w:hAnsi="Times New Roman" w:cs="Times New Roman"/>
            <w:noProof/>
            <w:color w:val="000000" w:themeColor="text1"/>
            <w:sz w:val="24"/>
            <w:szCs w:val="24"/>
          </w:rPr>
          <w:t>8</w:t>
        </w:r>
        <w:r w:rsidRPr="004B6EBD">
          <w:rPr>
            <w:rFonts w:ascii="Times New Roman" w:hAnsi="Times New Roman" w:cs="Times New Roman"/>
            <w:noProof/>
            <w:color w:val="000000" w:themeColor="text1"/>
            <w:sz w:val="24"/>
            <w:szCs w:val="24"/>
          </w:rPr>
          <w:fldChar w:fldCharType="end"/>
        </w:r>
      </w:p>
    </w:sdtContent>
  </w:sdt>
  <w:p w14:paraId="7B0096FF" w14:textId="77777777" w:rsidR="00775495" w:rsidRDefault="0077549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5BA1E4" w14:textId="77777777" w:rsidR="00766D41" w:rsidRDefault="00766D41">
      <w:pPr>
        <w:spacing w:after="0" w:line="240" w:lineRule="auto"/>
      </w:pPr>
      <w:r>
        <w:separator/>
      </w:r>
    </w:p>
  </w:footnote>
  <w:footnote w:type="continuationSeparator" w:id="0">
    <w:p w14:paraId="2ED30625" w14:textId="77777777" w:rsidR="00766D41" w:rsidRDefault="00766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403B47"/>
    <w:multiLevelType w:val="hybridMultilevel"/>
    <w:tmpl w:val="805CE4B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446AB"/>
    <w:rsid w:val="00000D62"/>
    <w:rsid w:val="000016A9"/>
    <w:rsid w:val="0000295D"/>
    <w:rsid w:val="000043A1"/>
    <w:rsid w:val="00005285"/>
    <w:rsid w:val="0001237C"/>
    <w:rsid w:val="0001453F"/>
    <w:rsid w:val="00016209"/>
    <w:rsid w:val="000200DD"/>
    <w:rsid w:val="0002315F"/>
    <w:rsid w:val="00031F0C"/>
    <w:rsid w:val="000327C4"/>
    <w:rsid w:val="000335D7"/>
    <w:rsid w:val="000338E3"/>
    <w:rsid w:val="00042AF6"/>
    <w:rsid w:val="00043835"/>
    <w:rsid w:val="00045E86"/>
    <w:rsid w:val="00053AE4"/>
    <w:rsid w:val="00056129"/>
    <w:rsid w:val="00057F08"/>
    <w:rsid w:val="00060CB3"/>
    <w:rsid w:val="000645A0"/>
    <w:rsid w:val="00065244"/>
    <w:rsid w:val="000655CA"/>
    <w:rsid w:val="000662DE"/>
    <w:rsid w:val="00066551"/>
    <w:rsid w:val="0007533C"/>
    <w:rsid w:val="00076886"/>
    <w:rsid w:val="00077C99"/>
    <w:rsid w:val="00080694"/>
    <w:rsid w:val="0008115B"/>
    <w:rsid w:val="00082351"/>
    <w:rsid w:val="00084699"/>
    <w:rsid w:val="000851D9"/>
    <w:rsid w:val="00085270"/>
    <w:rsid w:val="00090B84"/>
    <w:rsid w:val="0009100F"/>
    <w:rsid w:val="000926AC"/>
    <w:rsid w:val="000959DF"/>
    <w:rsid w:val="000A5BE0"/>
    <w:rsid w:val="000A74B6"/>
    <w:rsid w:val="000A7EFD"/>
    <w:rsid w:val="000B0670"/>
    <w:rsid w:val="000B11D2"/>
    <w:rsid w:val="000B7C28"/>
    <w:rsid w:val="000C5348"/>
    <w:rsid w:val="000C58E8"/>
    <w:rsid w:val="000C63BA"/>
    <w:rsid w:val="000C77CC"/>
    <w:rsid w:val="000C7814"/>
    <w:rsid w:val="000E0597"/>
    <w:rsid w:val="000E13E7"/>
    <w:rsid w:val="000E1C29"/>
    <w:rsid w:val="000E357C"/>
    <w:rsid w:val="000E38DB"/>
    <w:rsid w:val="000E51B3"/>
    <w:rsid w:val="000E6ECF"/>
    <w:rsid w:val="000E7CB9"/>
    <w:rsid w:val="000F2943"/>
    <w:rsid w:val="000F6032"/>
    <w:rsid w:val="000F6170"/>
    <w:rsid w:val="001022AC"/>
    <w:rsid w:val="00102EF5"/>
    <w:rsid w:val="00104B48"/>
    <w:rsid w:val="00106AD3"/>
    <w:rsid w:val="001074EE"/>
    <w:rsid w:val="00111448"/>
    <w:rsid w:val="001140FF"/>
    <w:rsid w:val="00115180"/>
    <w:rsid w:val="00115274"/>
    <w:rsid w:val="00117232"/>
    <w:rsid w:val="00117A54"/>
    <w:rsid w:val="001204C0"/>
    <w:rsid w:val="001227B2"/>
    <w:rsid w:val="00122E64"/>
    <w:rsid w:val="00125C86"/>
    <w:rsid w:val="00126D76"/>
    <w:rsid w:val="0013402E"/>
    <w:rsid w:val="00141DA0"/>
    <w:rsid w:val="001454D8"/>
    <w:rsid w:val="00146D4B"/>
    <w:rsid w:val="00151247"/>
    <w:rsid w:val="0015299A"/>
    <w:rsid w:val="00155E09"/>
    <w:rsid w:val="00156FDF"/>
    <w:rsid w:val="00160628"/>
    <w:rsid w:val="00161C0A"/>
    <w:rsid w:val="00173D6B"/>
    <w:rsid w:val="001765DB"/>
    <w:rsid w:val="00184012"/>
    <w:rsid w:val="00184FD3"/>
    <w:rsid w:val="00185843"/>
    <w:rsid w:val="0018730A"/>
    <w:rsid w:val="0019067B"/>
    <w:rsid w:val="001916D3"/>
    <w:rsid w:val="0019282A"/>
    <w:rsid w:val="00192EEA"/>
    <w:rsid w:val="001947BD"/>
    <w:rsid w:val="001A1FC8"/>
    <w:rsid w:val="001A21E3"/>
    <w:rsid w:val="001A4D11"/>
    <w:rsid w:val="001A7CFD"/>
    <w:rsid w:val="001B0D41"/>
    <w:rsid w:val="001B312E"/>
    <w:rsid w:val="001B6CC6"/>
    <w:rsid w:val="001C3BB5"/>
    <w:rsid w:val="001C562B"/>
    <w:rsid w:val="001C6B19"/>
    <w:rsid w:val="001D1156"/>
    <w:rsid w:val="001D12B0"/>
    <w:rsid w:val="001D27CC"/>
    <w:rsid w:val="001E273B"/>
    <w:rsid w:val="001E5C90"/>
    <w:rsid w:val="001F1B4E"/>
    <w:rsid w:val="001F2D4A"/>
    <w:rsid w:val="001F315B"/>
    <w:rsid w:val="001F4806"/>
    <w:rsid w:val="00201EE4"/>
    <w:rsid w:val="00202972"/>
    <w:rsid w:val="002032B5"/>
    <w:rsid w:val="00205875"/>
    <w:rsid w:val="002069FC"/>
    <w:rsid w:val="00206D64"/>
    <w:rsid w:val="002133C5"/>
    <w:rsid w:val="00222DEA"/>
    <w:rsid w:val="00222ED3"/>
    <w:rsid w:val="00227087"/>
    <w:rsid w:val="00230FD3"/>
    <w:rsid w:val="002322D3"/>
    <w:rsid w:val="002328AA"/>
    <w:rsid w:val="002348F9"/>
    <w:rsid w:val="00235E7C"/>
    <w:rsid w:val="0024147B"/>
    <w:rsid w:val="002414F3"/>
    <w:rsid w:val="00254855"/>
    <w:rsid w:val="00256A39"/>
    <w:rsid w:val="00260E27"/>
    <w:rsid w:val="00261171"/>
    <w:rsid w:val="00264E96"/>
    <w:rsid w:val="00264EE8"/>
    <w:rsid w:val="00265F04"/>
    <w:rsid w:val="00265FD7"/>
    <w:rsid w:val="00267568"/>
    <w:rsid w:val="00267776"/>
    <w:rsid w:val="002753BB"/>
    <w:rsid w:val="00276E3D"/>
    <w:rsid w:val="002826A1"/>
    <w:rsid w:val="00284506"/>
    <w:rsid w:val="0029010C"/>
    <w:rsid w:val="002967A2"/>
    <w:rsid w:val="002A1143"/>
    <w:rsid w:val="002A32BD"/>
    <w:rsid w:val="002A468C"/>
    <w:rsid w:val="002A7B5C"/>
    <w:rsid w:val="002B1F0E"/>
    <w:rsid w:val="002B3609"/>
    <w:rsid w:val="002B46EA"/>
    <w:rsid w:val="002B4B83"/>
    <w:rsid w:val="002B6E98"/>
    <w:rsid w:val="002C26A7"/>
    <w:rsid w:val="002D0768"/>
    <w:rsid w:val="002D4456"/>
    <w:rsid w:val="002D46F7"/>
    <w:rsid w:val="002D4AB8"/>
    <w:rsid w:val="002D4C4B"/>
    <w:rsid w:val="002D7504"/>
    <w:rsid w:val="002E055B"/>
    <w:rsid w:val="002E42B6"/>
    <w:rsid w:val="002F0708"/>
    <w:rsid w:val="002F3108"/>
    <w:rsid w:val="002F3600"/>
    <w:rsid w:val="002F4EC4"/>
    <w:rsid w:val="002F5BA8"/>
    <w:rsid w:val="002F6581"/>
    <w:rsid w:val="002F66B0"/>
    <w:rsid w:val="00306FBB"/>
    <w:rsid w:val="00313932"/>
    <w:rsid w:val="003142BE"/>
    <w:rsid w:val="00314FDE"/>
    <w:rsid w:val="00323FBB"/>
    <w:rsid w:val="00324B4D"/>
    <w:rsid w:val="00326391"/>
    <w:rsid w:val="003265E0"/>
    <w:rsid w:val="003301F0"/>
    <w:rsid w:val="00332846"/>
    <w:rsid w:val="00336C3D"/>
    <w:rsid w:val="003446F2"/>
    <w:rsid w:val="00346028"/>
    <w:rsid w:val="00347F1F"/>
    <w:rsid w:val="003534D5"/>
    <w:rsid w:val="003535AF"/>
    <w:rsid w:val="00355751"/>
    <w:rsid w:val="00361AB2"/>
    <w:rsid w:val="00361B2C"/>
    <w:rsid w:val="00361CD1"/>
    <w:rsid w:val="0036351A"/>
    <w:rsid w:val="00367D8A"/>
    <w:rsid w:val="00370E09"/>
    <w:rsid w:val="00371A7E"/>
    <w:rsid w:val="00375D76"/>
    <w:rsid w:val="003816B3"/>
    <w:rsid w:val="0038460B"/>
    <w:rsid w:val="00387A59"/>
    <w:rsid w:val="003923C6"/>
    <w:rsid w:val="00394221"/>
    <w:rsid w:val="003A2948"/>
    <w:rsid w:val="003A4CFC"/>
    <w:rsid w:val="003A5889"/>
    <w:rsid w:val="003A5A39"/>
    <w:rsid w:val="003A65ED"/>
    <w:rsid w:val="003B37E0"/>
    <w:rsid w:val="003B546B"/>
    <w:rsid w:val="003C0716"/>
    <w:rsid w:val="003C0C42"/>
    <w:rsid w:val="003C108B"/>
    <w:rsid w:val="003C167F"/>
    <w:rsid w:val="003C4628"/>
    <w:rsid w:val="003C55A2"/>
    <w:rsid w:val="003D0BD9"/>
    <w:rsid w:val="003D316D"/>
    <w:rsid w:val="003D43BB"/>
    <w:rsid w:val="003E06E2"/>
    <w:rsid w:val="003F0784"/>
    <w:rsid w:val="003F6DB0"/>
    <w:rsid w:val="003F6EB6"/>
    <w:rsid w:val="004028D6"/>
    <w:rsid w:val="004057A0"/>
    <w:rsid w:val="00405F47"/>
    <w:rsid w:val="00407203"/>
    <w:rsid w:val="00407C2D"/>
    <w:rsid w:val="00410D65"/>
    <w:rsid w:val="0041107B"/>
    <w:rsid w:val="004111C2"/>
    <w:rsid w:val="00415C36"/>
    <w:rsid w:val="00416940"/>
    <w:rsid w:val="00420915"/>
    <w:rsid w:val="00430432"/>
    <w:rsid w:val="0043166D"/>
    <w:rsid w:val="00431D1D"/>
    <w:rsid w:val="00432FA6"/>
    <w:rsid w:val="00434ABB"/>
    <w:rsid w:val="00441209"/>
    <w:rsid w:val="00442542"/>
    <w:rsid w:val="004440CC"/>
    <w:rsid w:val="00445237"/>
    <w:rsid w:val="00445CEC"/>
    <w:rsid w:val="0045570A"/>
    <w:rsid w:val="00455F12"/>
    <w:rsid w:val="004608FF"/>
    <w:rsid w:val="00460981"/>
    <w:rsid w:val="00465876"/>
    <w:rsid w:val="00470BF4"/>
    <w:rsid w:val="00475B91"/>
    <w:rsid w:val="00482454"/>
    <w:rsid w:val="004A09FB"/>
    <w:rsid w:val="004A373C"/>
    <w:rsid w:val="004B0732"/>
    <w:rsid w:val="004B3392"/>
    <w:rsid w:val="004B4214"/>
    <w:rsid w:val="004B4EC7"/>
    <w:rsid w:val="004B6EBD"/>
    <w:rsid w:val="004B7717"/>
    <w:rsid w:val="004C3F84"/>
    <w:rsid w:val="004C65D0"/>
    <w:rsid w:val="004C78C9"/>
    <w:rsid w:val="004D05D4"/>
    <w:rsid w:val="004D2F01"/>
    <w:rsid w:val="004D43C3"/>
    <w:rsid w:val="004D4ACC"/>
    <w:rsid w:val="004D781F"/>
    <w:rsid w:val="004E18DC"/>
    <w:rsid w:val="004E3FCA"/>
    <w:rsid w:val="004E51C4"/>
    <w:rsid w:val="00501423"/>
    <w:rsid w:val="005049E2"/>
    <w:rsid w:val="00510E16"/>
    <w:rsid w:val="0051219B"/>
    <w:rsid w:val="00513102"/>
    <w:rsid w:val="00521403"/>
    <w:rsid w:val="0052606A"/>
    <w:rsid w:val="0053374B"/>
    <w:rsid w:val="00533C9A"/>
    <w:rsid w:val="00536C2C"/>
    <w:rsid w:val="00545F63"/>
    <w:rsid w:val="00552709"/>
    <w:rsid w:val="00556AE7"/>
    <w:rsid w:val="00563EF2"/>
    <w:rsid w:val="00572420"/>
    <w:rsid w:val="0057304A"/>
    <w:rsid w:val="00575AC5"/>
    <w:rsid w:val="00576A52"/>
    <w:rsid w:val="005803D4"/>
    <w:rsid w:val="00581FAE"/>
    <w:rsid w:val="005913CB"/>
    <w:rsid w:val="0059290A"/>
    <w:rsid w:val="00594365"/>
    <w:rsid w:val="0059627F"/>
    <w:rsid w:val="00596B2D"/>
    <w:rsid w:val="005A009A"/>
    <w:rsid w:val="005A0EA8"/>
    <w:rsid w:val="005A1651"/>
    <w:rsid w:val="005A742A"/>
    <w:rsid w:val="005B06CA"/>
    <w:rsid w:val="005B184B"/>
    <w:rsid w:val="005B2CF6"/>
    <w:rsid w:val="005C1191"/>
    <w:rsid w:val="005C58A1"/>
    <w:rsid w:val="005C77D3"/>
    <w:rsid w:val="005C7DBA"/>
    <w:rsid w:val="005D02C7"/>
    <w:rsid w:val="005D2B07"/>
    <w:rsid w:val="005E527C"/>
    <w:rsid w:val="005E625A"/>
    <w:rsid w:val="005E6C88"/>
    <w:rsid w:val="005F455D"/>
    <w:rsid w:val="005F570F"/>
    <w:rsid w:val="005F7769"/>
    <w:rsid w:val="00600BBD"/>
    <w:rsid w:val="00603B09"/>
    <w:rsid w:val="006078AF"/>
    <w:rsid w:val="0061595A"/>
    <w:rsid w:val="006168B6"/>
    <w:rsid w:val="00622FBC"/>
    <w:rsid w:val="0062661E"/>
    <w:rsid w:val="006273E2"/>
    <w:rsid w:val="00627615"/>
    <w:rsid w:val="00627B5B"/>
    <w:rsid w:val="006334DE"/>
    <w:rsid w:val="00641EA2"/>
    <w:rsid w:val="006424C5"/>
    <w:rsid w:val="00652596"/>
    <w:rsid w:val="00652DCC"/>
    <w:rsid w:val="00657844"/>
    <w:rsid w:val="00661FC6"/>
    <w:rsid w:val="006670A4"/>
    <w:rsid w:val="00670068"/>
    <w:rsid w:val="00671572"/>
    <w:rsid w:val="00671959"/>
    <w:rsid w:val="006737AD"/>
    <w:rsid w:val="006752E9"/>
    <w:rsid w:val="00677D6F"/>
    <w:rsid w:val="00682E87"/>
    <w:rsid w:val="00685625"/>
    <w:rsid w:val="006907CA"/>
    <w:rsid w:val="00690DE7"/>
    <w:rsid w:val="006927E9"/>
    <w:rsid w:val="00693DA3"/>
    <w:rsid w:val="006A3729"/>
    <w:rsid w:val="006A4BB3"/>
    <w:rsid w:val="006A4FD8"/>
    <w:rsid w:val="006A7A75"/>
    <w:rsid w:val="006A7C66"/>
    <w:rsid w:val="006B39E1"/>
    <w:rsid w:val="006B57B0"/>
    <w:rsid w:val="006B6CA4"/>
    <w:rsid w:val="006B7B83"/>
    <w:rsid w:val="006C0995"/>
    <w:rsid w:val="006C4059"/>
    <w:rsid w:val="006D039B"/>
    <w:rsid w:val="006D371D"/>
    <w:rsid w:val="006D487C"/>
    <w:rsid w:val="006D4F8D"/>
    <w:rsid w:val="006D622D"/>
    <w:rsid w:val="006D6328"/>
    <w:rsid w:val="006D6DA0"/>
    <w:rsid w:val="006D7234"/>
    <w:rsid w:val="006E1D53"/>
    <w:rsid w:val="006F2238"/>
    <w:rsid w:val="006F27C7"/>
    <w:rsid w:val="006F3722"/>
    <w:rsid w:val="00700CA2"/>
    <w:rsid w:val="00701158"/>
    <w:rsid w:val="00703974"/>
    <w:rsid w:val="007057C2"/>
    <w:rsid w:val="00707A81"/>
    <w:rsid w:val="00711A94"/>
    <w:rsid w:val="00713AFF"/>
    <w:rsid w:val="0071573D"/>
    <w:rsid w:val="007172CA"/>
    <w:rsid w:val="0071746F"/>
    <w:rsid w:val="007237DA"/>
    <w:rsid w:val="00724C31"/>
    <w:rsid w:val="0072763D"/>
    <w:rsid w:val="0073015F"/>
    <w:rsid w:val="00741D2D"/>
    <w:rsid w:val="00746383"/>
    <w:rsid w:val="00747120"/>
    <w:rsid w:val="0075223E"/>
    <w:rsid w:val="00752FDE"/>
    <w:rsid w:val="00754B42"/>
    <w:rsid w:val="00756B23"/>
    <w:rsid w:val="00760C2C"/>
    <w:rsid w:val="00763707"/>
    <w:rsid w:val="007637A8"/>
    <w:rsid w:val="00766D41"/>
    <w:rsid w:val="00767BAC"/>
    <w:rsid w:val="007721FE"/>
    <w:rsid w:val="007728FB"/>
    <w:rsid w:val="007748BB"/>
    <w:rsid w:val="00774A62"/>
    <w:rsid w:val="00775495"/>
    <w:rsid w:val="00780202"/>
    <w:rsid w:val="007820CE"/>
    <w:rsid w:val="007842CB"/>
    <w:rsid w:val="00784EBA"/>
    <w:rsid w:val="00785B8D"/>
    <w:rsid w:val="00785F93"/>
    <w:rsid w:val="007A1BF4"/>
    <w:rsid w:val="007A3C9F"/>
    <w:rsid w:val="007A65DF"/>
    <w:rsid w:val="007B48D1"/>
    <w:rsid w:val="007C377B"/>
    <w:rsid w:val="007D0AD2"/>
    <w:rsid w:val="007D2889"/>
    <w:rsid w:val="007D4418"/>
    <w:rsid w:val="007D6A11"/>
    <w:rsid w:val="007D720C"/>
    <w:rsid w:val="007E01FA"/>
    <w:rsid w:val="007E02E5"/>
    <w:rsid w:val="007E1ECE"/>
    <w:rsid w:val="007E5EB5"/>
    <w:rsid w:val="007E7A79"/>
    <w:rsid w:val="007F699D"/>
    <w:rsid w:val="00800F28"/>
    <w:rsid w:val="00803255"/>
    <w:rsid w:val="00804735"/>
    <w:rsid w:val="00806D12"/>
    <w:rsid w:val="00812217"/>
    <w:rsid w:val="00817476"/>
    <w:rsid w:val="0082143B"/>
    <w:rsid w:val="00821925"/>
    <w:rsid w:val="00821FBE"/>
    <w:rsid w:val="008264DA"/>
    <w:rsid w:val="0082699E"/>
    <w:rsid w:val="00830098"/>
    <w:rsid w:val="008311B3"/>
    <w:rsid w:val="00831BDB"/>
    <w:rsid w:val="008336A9"/>
    <w:rsid w:val="008439B9"/>
    <w:rsid w:val="008440AF"/>
    <w:rsid w:val="00846BF1"/>
    <w:rsid w:val="008520F8"/>
    <w:rsid w:val="00857B1E"/>
    <w:rsid w:val="0086122E"/>
    <w:rsid w:val="0086448B"/>
    <w:rsid w:val="00864981"/>
    <w:rsid w:val="00866746"/>
    <w:rsid w:val="00872D52"/>
    <w:rsid w:val="00875F2D"/>
    <w:rsid w:val="00881E11"/>
    <w:rsid w:val="008831BD"/>
    <w:rsid w:val="00884995"/>
    <w:rsid w:val="00885356"/>
    <w:rsid w:val="00894908"/>
    <w:rsid w:val="00895DDE"/>
    <w:rsid w:val="00895E26"/>
    <w:rsid w:val="008A29F8"/>
    <w:rsid w:val="008A36F8"/>
    <w:rsid w:val="008A606A"/>
    <w:rsid w:val="008A6458"/>
    <w:rsid w:val="008B6EC1"/>
    <w:rsid w:val="008C1AD0"/>
    <w:rsid w:val="008C3653"/>
    <w:rsid w:val="008D07DA"/>
    <w:rsid w:val="008D0E96"/>
    <w:rsid w:val="008D1B36"/>
    <w:rsid w:val="008D5927"/>
    <w:rsid w:val="008E1866"/>
    <w:rsid w:val="008E39BA"/>
    <w:rsid w:val="008E3C1C"/>
    <w:rsid w:val="008E5DD6"/>
    <w:rsid w:val="008E765A"/>
    <w:rsid w:val="008E7F8D"/>
    <w:rsid w:val="008F0DA0"/>
    <w:rsid w:val="008F7876"/>
    <w:rsid w:val="00900BFA"/>
    <w:rsid w:val="00902367"/>
    <w:rsid w:val="00904FD2"/>
    <w:rsid w:val="00910AA1"/>
    <w:rsid w:val="009112D6"/>
    <w:rsid w:val="00915171"/>
    <w:rsid w:val="009201B6"/>
    <w:rsid w:val="00922627"/>
    <w:rsid w:val="0092476C"/>
    <w:rsid w:val="0092641D"/>
    <w:rsid w:val="00927813"/>
    <w:rsid w:val="009355F6"/>
    <w:rsid w:val="009377F0"/>
    <w:rsid w:val="00940016"/>
    <w:rsid w:val="00940428"/>
    <w:rsid w:val="009432D4"/>
    <w:rsid w:val="0094331D"/>
    <w:rsid w:val="0094463C"/>
    <w:rsid w:val="009449A7"/>
    <w:rsid w:val="00947CD5"/>
    <w:rsid w:val="009530C3"/>
    <w:rsid w:val="00953908"/>
    <w:rsid w:val="00955D18"/>
    <w:rsid w:val="00957157"/>
    <w:rsid w:val="0096099E"/>
    <w:rsid w:val="00961531"/>
    <w:rsid w:val="009620C9"/>
    <w:rsid w:val="00962307"/>
    <w:rsid w:val="00963F47"/>
    <w:rsid w:val="00965491"/>
    <w:rsid w:val="009707D0"/>
    <w:rsid w:val="009711A4"/>
    <w:rsid w:val="009734BA"/>
    <w:rsid w:val="00975188"/>
    <w:rsid w:val="009759AC"/>
    <w:rsid w:val="00975C6B"/>
    <w:rsid w:val="00975E08"/>
    <w:rsid w:val="009771FE"/>
    <w:rsid w:val="009803CA"/>
    <w:rsid w:val="00981A1F"/>
    <w:rsid w:val="0098294A"/>
    <w:rsid w:val="00987AFC"/>
    <w:rsid w:val="00990A55"/>
    <w:rsid w:val="009910D0"/>
    <w:rsid w:val="00992F48"/>
    <w:rsid w:val="009948FB"/>
    <w:rsid w:val="009970DC"/>
    <w:rsid w:val="009A0302"/>
    <w:rsid w:val="009A03A3"/>
    <w:rsid w:val="009A1A05"/>
    <w:rsid w:val="009A4319"/>
    <w:rsid w:val="009A6E13"/>
    <w:rsid w:val="009A7F00"/>
    <w:rsid w:val="009B2EA8"/>
    <w:rsid w:val="009B5839"/>
    <w:rsid w:val="009C5180"/>
    <w:rsid w:val="009C54EA"/>
    <w:rsid w:val="009C7CBC"/>
    <w:rsid w:val="009D4DF8"/>
    <w:rsid w:val="009E69BF"/>
    <w:rsid w:val="009E78A8"/>
    <w:rsid w:val="009F491D"/>
    <w:rsid w:val="009F7625"/>
    <w:rsid w:val="00A0209A"/>
    <w:rsid w:val="00A02F6A"/>
    <w:rsid w:val="00A05C19"/>
    <w:rsid w:val="00A0600D"/>
    <w:rsid w:val="00A1097C"/>
    <w:rsid w:val="00A113FF"/>
    <w:rsid w:val="00A120D7"/>
    <w:rsid w:val="00A12E22"/>
    <w:rsid w:val="00A13DDC"/>
    <w:rsid w:val="00A1782A"/>
    <w:rsid w:val="00A270BC"/>
    <w:rsid w:val="00A3022C"/>
    <w:rsid w:val="00A30AF8"/>
    <w:rsid w:val="00A32E88"/>
    <w:rsid w:val="00A331EE"/>
    <w:rsid w:val="00A34590"/>
    <w:rsid w:val="00A349DE"/>
    <w:rsid w:val="00A41A90"/>
    <w:rsid w:val="00A42060"/>
    <w:rsid w:val="00A43261"/>
    <w:rsid w:val="00A46FEE"/>
    <w:rsid w:val="00A53E05"/>
    <w:rsid w:val="00A55943"/>
    <w:rsid w:val="00A566D0"/>
    <w:rsid w:val="00A57FD9"/>
    <w:rsid w:val="00A61D7C"/>
    <w:rsid w:val="00A6460D"/>
    <w:rsid w:val="00A64D94"/>
    <w:rsid w:val="00A667C0"/>
    <w:rsid w:val="00A669B1"/>
    <w:rsid w:val="00A72738"/>
    <w:rsid w:val="00A74796"/>
    <w:rsid w:val="00A76EE3"/>
    <w:rsid w:val="00A83090"/>
    <w:rsid w:val="00A91171"/>
    <w:rsid w:val="00A93807"/>
    <w:rsid w:val="00A9476B"/>
    <w:rsid w:val="00A96173"/>
    <w:rsid w:val="00AA0754"/>
    <w:rsid w:val="00AA4D71"/>
    <w:rsid w:val="00AA5BBA"/>
    <w:rsid w:val="00AA78B2"/>
    <w:rsid w:val="00AA7FBD"/>
    <w:rsid w:val="00AB11E9"/>
    <w:rsid w:val="00AB302B"/>
    <w:rsid w:val="00AB35EA"/>
    <w:rsid w:val="00AB62DB"/>
    <w:rsid w:val="00AC0DCF"/>
    <w:rsid w:val="00AC211D"/>
    <w:rsid w:val="00AC767E"/>
    <w:rsid w:val="00AD33A5"/>
    <w:rsid w:val="00AD499B"/>
    <w:rsid w:val="00AD677A"/>
    <w:rsid w:val="00AE0BE4"/>
    <w:rsid w:val="00AE257F"/>
    <w:rsid w:val="00AE28DF"/>
    <w:rsid w:val="00AE44E5"/>
    <w:rsid w:val="00B013E0"/>
    <w:rsid w:val="00B01799"/>
    <w:rsid w:val="00B01C7A"/>
    <w:rsid w:val="00B050A3"/>
    <w:rsid w:val="00B07FA9"/>
    <w:rsid w:val="00B13614"/>
    <w:rsid w:val="00B13F6B"/>
    <w:rsid w:val="00B14E16"/>
    <w:rsid w:val="00B159D6"/>
    <w:rsid w:val="00B170DC"/>
    <w:rsid w:val="00B20D37"/>
    <w:rsid w:val="00B24CDB"/>
    <w:rsid w:val="00B2536D"/>
    <w:rsid w:val="00B30895"/>
    <w:rsid w:val="00B31BD7"/>
    <w:rsid w:val="00B33D53"/>
    <w:rsid w:val="00B342FA"/>
    <w:rsid w:val="00B43517"/>
    <w:rsid w:val="00B43675"/>
    <w:rsid w:val="00B453C9"/>
    <w:rsid w:val="00B45762"/>
    <w:rsid w:val="00B461F4"/>
    <w:rsid w:val="00B5152C"/>
    <w:rsid w:val="00B57E7E"/>
    <w:rsid w:val="00B604E5"/>
    <w:rsid w:val="00B62EFA"/>
    <w:rsid w:val="00B637C1"/>
    <w:rsid w:val="00B679BC"/>
    <w:rsid w:val="00B7278C"/>
    <w:rsid w:val="00B73CFD"/>
    <w:rsid w:val="00B75651"/>
    <w:rsid w:val="00B76318"/>
    <w:rsid w:val="00B852A5"/>
    <w:rsid w:val="00B922A0"/>
    <w:rsid w:val="00B92666"/>
    <w:rsid w:val="00B92E06"/>
    <w:rsid w:val="00B92F1A"/>
    <w:rsid w:val="00B9739D"/>
    <w:rsid w:val="00BA3782"/>
    <w:rsid w:val="00BA4440"/>
    <w:rsid w:val="00BA586A"/>
    <w:rsid w:val="00BA6F97"/>
    <w:rsid w:val="00BB030E"/>
    <w:rsid w:val="00BB310A"/>
    <w:rsid w:val="00BB3BDD"/>
    <w:rsid w:val="00BC502B"/>
    <w:rsid w:val="00BD0031"/>
    <w:rsid w:val="00BD3899"/>
    <w:rsid w:val="00BD5407"/>
    <w:rsid w:val="00BD6736"/>
    <w:rsid w:val="00BD727F"/>
    <w:rsid w:val="00BE1F50"/>
    <w:rsid w:val="00BE209A"/>
    <w:rsid w:val="00BE25FB"/>
    <w:rsid w:val="00BE349E"/>
    <w:rsid w:val="00BE4826"/>
    <w:rsid w:val="00BE5241"/>
    <w:rsid w:val="00BE6BFC"/>
    <w:rsid w:val="00BE7791"/>
    <w:rsid w:val="00BE7B10"/>
    <w:rsid w:val="00BF3AD9"/>
    <w:rsid w:val="00BF6D44"/>
    <w:rsid w:val="00BF7968"/>
    <w:rsid w:val="00BF7D01"/>
    <w:rsid w:val="00C0071E"/>
    <w:rsid w:val="00C00D12"/>
    <w:rsid w:val="00C02844"/>
    <w:rsid w:val="00C02E05"/>
    <w:rsid w:val="00C05B48"/>
    <w:rsid w:val="00C12FED"/>
    <w:rsid w:val="00C156C0"/>
    <w:rsid w:val="00C16301"/>
    <w:rsid w:val="00C21B7C"/>
    <w:rsid w:val="00C23720"/>
    <w:rsid w:val="00C254BC"/>
    <w:rsid w:val="00C3142B"/>
    <w:rsid w:val="00C3259A"/>
    <w:rsid w:val="00C36FD5"/>
    <w:rsid w:val="00C420AF"/>
    <w:rsid w:val="00C42D35"/>
    <w:rsid w:val="00C4437E"/>
    <w:rsid w:val="00C446AB"/>
    <w:rsid w:val="00C464AC"/>
    <w:rsid w:val="00C53D3B"/>
    <w:rsid w:val="00C57963"/>
    <w:rsid w:val="00C62416"/>
    <w:rsid w:val="00C6279E"/>
    <w:rsid w:val="00C62B53"/>
    <w:rsid w:val="00C65954"/>
    <w:rsid w:val="00C6730F"/>
    <w:rsid w:val="00C70261"/>
    <w:rsid w:val="00C72E45"/>
    <w:rsid w:val="00C755E7"/>
    <w:rsid w:val="00C84924"/>
    <w:rsid w:val="00C859BA"/>
    <w:rsid w:val="00C928A7"/>
    <w:rsid w:val="00C95085"/>
    <w:rsid w:val="00C951F3"/>
    <w:rsid w:val="00CA4A85"/>
    <w:rsid w:val="00CC08F9"/>
    <w:rsid w:val="00CC3247"/>
    <w:rsid w:val="00CC59AB"/>
    <w:rsid w:val="00CD3D41"/>
    <w:rsid w:val="00CD440D"/>
    <w:rsid w:val="00CD51F2"/>
    <w:rsid w:val="00CE0B55"/>
    <w:rsid w:val="00CE1835"/>
    <w:rsid w:val="00CE1C62"/>
    <w:rsid w:val="00CE33B0"/>
    <w:rsid w:val="00CE685E"/>
    <w:rsid w:val="00CE6ACA"/>
    <w:rsid w:val="00CF1271"/>
    <w:rsid w:val="00CF5298"/>
    <w:rsid w:val="00CF5561"/>
    <w:rsid w:val="00D006A5"/>
    <w:rsid w:val="00D00EF7"/>
    <w:rsid w:val="00D07E04"/>
    <w:rsid w:val="00D10E88"/>
    <w:rsid w:val="00D168F7"/>
    <w:rsid w:val="00D17A91"/>
    <w:rsid w:val="00D229D2"/>
    <w:rsid w:val="00D23189"/>
    <w:rsid w:val="00D23933"/>
    <w:rsid w:val="00D24306"/>
    <w:rsid w:val="00D25E03"/>
    <w:rsid w:val="00D3485E"/>
    <w:rsid w:val="00D34ED4"/>
    <w:rsid w:val="00D369EF"/>
    <w:rsid w:val="00D4649D"/>
    <w:rsid w:val="00D50C5C"/>
    <w:rsid w:val="00D5461C"/>
    <w:rsid w:val="00D54729"/>
    <w:rsid w:val="00D57817"/>
    <w:rsid w:val="00D6255D"/>
    <w:rsid w:val="00D64F8A"/>
    <w:rsid w:val="00D6750C"/>
    <w:rsid w:val="00D67544"/>
    <w:rsid w:val="00D702E6"/>
    <w:rsid w:val="00D74AB2"/>
    <w:rsid w:val="00D82BAB"/>
    <w:rsid w:val="00D869A5"/>
    <w:rsid w:val="00D94D1A"/>
    <w:rsid w:val="00D97681"/>
    <w:rsid w:val="00DA1A75"/>
    <w:rsid w:val="00DA3417"/>
    <w:rsid w:val="00DA5A63"/>
    <w:rsid w:val="00DA6982"/>
    <w:rsid w:val="00DA79DC"/>
    <w:rsid w:val="00DB39FA"/>
    <w:rsid w:val="00DB46B2"/>
    <w:rsid w:val="00DB6B6F"/>
    <w:rsid w:val="00DC1A4B"/>
    <w:rsid w:val="00DC26AA"/>
    <w:rsid w:val="00DD0A8F"/>
    <w:rsid w:val="00DD1787"/>
    <w:rsid w:val="00DD5CC6"/>
    <w:rsid w:val="00DE0C15"/>
    <w:rsid w:val="00DE1E44"/>
    <w:rsid w:val="00DE2C68"/>
    <w:rsid w:val="00DE35F4"/>
    <w:rsid w:val="00DE6172"/>
    <w:rsid w:val="00DF17D8"/>
    <w:rsid w:val="00DF69A3"/>
    <w:rsid w:val="00E0026D"/>
    <w:rsid w:val="00E002ED"/>
    <w:rsid w:val="00E03FA3"/>
    <w:rsid w:val="00E05230"/>
    <w:rsid w:val="00E05A01"/>
    <w:rsid w:val="00E05B99"/>
    <w:rsid w:val="00E0667D"/>
    <w:rsid w:val="00E12172"/>
    <w:rsid w:val="00E14648"/>
    <w:rsid w:val="00E14A93"/>
    <w:rsid w:val="00E159AE"/>
    <w:rsid w:val="00E1633C"/>
    <w:rsid w:val="00E2649B"/>
    <w:rsid w:val="00E30752"/>
    <w:rsid w:val="00E34782"/>
    <w:rsid w:val="00E37B68"/>
    <w:rsid w:val="00E4185E"/>
    <w:rsid w:val="00E5442B"/>
    <w:rsid w:val="00E5527A"/>
    <w:rsid w:val="00E5554B"/>
    <w:rsid w:val="00E555F5"/>
    <w:rsid w:val="00E55FC3"/>
    <w:rsid w:val="00E56EFF"/>
    <w:rsid w:val="00E57F22"/>
    <w:rsid w:val="00E60BDD"/>
    <w:rsid w:val="00E630C6"/>
    <w:rsid w:val="00E6486A"/>
    <w:rsid w:val="00E70751"/>
    <w:rsid w:val="00E720AC"/>
    <w:rsid w:val="00E74849"/>
    <w:rsid w:val="00E821D2"/>
    <w:rsid w:val="00E850E9"/>
    <w:rsid w:val="00E867C8"/>
    <w:rsid w:val="00E86C55"/>
    <w:rsid w:val="00E87F00"/>
    <w:rsid w:val="00E90293"/>
    <w:rsid w:val="00E9124E"/>
    <w:rsid w:val="00E9499B"/>
    <w:rsid w:val="00E94A42"/>
    <w:rsid w:val="00E97646"/>
    <w:rsid w:val="00EA0416"/>
    <w:rsid w:val="00EA3B5D"/>
    <w:rsid w:val="00EB4014"/>
    <w:rsid w:val="00EB5F3C"/>
    <w:rsid w:val="00EB6806"/>
    <w:rsid w:val="00EB727C"/>
    <w:rsid w:val="00EC6481"/>
    <w:rsid w:val="00ED1E6A"/>
    <w:rsid w:val="00ED2E7C"/>
    <w:rsid w:val="00ED3A28"/>
    <w:rsid w:val="00ED57DC"/>
    <w:rsid w:val="00ED6077"/>
    <w:rsid w:val="00EE0ADB"/>
    <w:rsid w:val="00EE26CE"/>
    <w:rsid w:val="00EE5899"/>
    <w:rsid w:val="00EE7E41"/>
    <w:rsid w:val="00F0263C"/>
    <w:rsid w:val="00F02BD4"/>
    <w:rsid w:val="00F07010"/>
    <w:rsid w:val="00F11ABE"/>
    <w:rsid w:val="00F11B3B"/>
    <w:rsid w:val="00F1211F"/>
    <w:rsid w:val="00F124BA"/>
    <w:rsid w:val="00F12A70"/>
    <w:rsid w:val="00F13686"/>
    <w:rsid w:val="00F13AB3"/>
    <w:rsid w:val="00F13CBA"/>
    <w:rsid w:val="00F147D1"/>
    <w:rsid w:val="00F16790"/>
    <w:rsid w:val="00F17D8E"/>
    <w:rsid w:val="00F205E1"/>
    <w:rsid w:val="00F20611"/>
    <w:rsid w:val="00F24336"/>
    <w:rsid w:val="00F305F6"/>
    <w:rsid w:val="00F33EA9"/>
    <w:rsid w:val="00F37B41"/>
    <w:rsid w:val="00F40058"/>
    <w:rsid w:val="00F418BB"/>
    <w:rsid w:val="00F4578F"/>
    <w:rsid w:val="00F47A45"/>
    <w:rsid w:val="00F56A03"/>
    <w:rsid w:val="00F579AD"/>
    <w:rsid w:val="00F66E40"/>
    <w:rsid w:val="00F67BF2"/>
    <w:rsid w:val="00F72FD1"/>
    <w:rsid w:val="00F73270"/>
    <w:rsid w:val="00F74A3A"/>
    <w:rsid w:val="00F75626"/>
    <w:rsid w:val="00F80E63"/>
    <w:rsid w:val="00F80ECD"/>
    <w:rsid w:val="00F82328"/>
    <w:rsid w:val="00F92E5A"/>
    <w:rsid w:val="00F9322F"/>
    <w:rsid w:val="00FA04EE"/>
    <w:rsid w:val="00FA04F9"/>
    <w:rsid w:val="00FA2DAF"/>
    <w:rsid w:val="00FA3EDC"/>
    <w:rsid w:val="00FA4384"/>
    <w:rsid w:val="00FA4884"/>
    <w:rsid w:val="00FA515B"/>
    <w:rsid w:val="00FA5797"/>
    <w:rsid w:val="00FB2CD6"/>
    <w:rsid w:val="00FB41E1"/>
    <w:rsid w:val="00FB535E"/>
    <w:rsid w:val="00FB584F"/>
    <w:rsid w:val="00FC0991"/>
    <w:rsid w:val="00FC2708"/>
    <w:rsid w:val="00FC6F9E"/>
    <w:rsid w:val="00FE34E4"/>
    <w:rsid w:val="00FE4A36"/>
    <w:rsid w:val="00FF0E08"/>
    <w:rsid w:val="00FF1488"/>
    <w:rsid w:val="00FF1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A28F0"/>
  <w15:docId w15:val="{A0A60C19-9F88-E548-B043-04E32891A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F52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7637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BD54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CF529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CF5298"/>
  </w:style>
  <w:style w:type="paragraph" w:styleId="Subsol">
    <w:name w:val="footer"/>
    <w:basedOn w:val="Normal"/>
    <w:link w:val="SubsolCaracter"/>
    <w:uiPriority w:val="99"/>
    <w:unhideWhenUsed/>
    <w:rsid w:val="00CF529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F5298"/>
  </w:style>
  <w:style w:type="character" w:customStyle="1" w:styleId="Titlu1Caracter">
    <w:name w:val="Titlu 1 Caracter"/>
    <w:basedOn w:val="Fontdeparagrafimplicit"/>
    <w:link w:val="Titlu1"/>
    <w:uiPriority w:val="9"/>
    <w:rsid w:val="00CF5298"/>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7637A8"/>
    <w:rPr>
      <w:rFonts w:asciiTheme="majorHAnsi" w:eastAsiaTheme="majorEastAsia" w:hAnsiTheme="majorHAnsi" w:cstheme="majorBidi"/>
      <w:color w:val="2F5496" w:themeColor="accent1" w:themeShade="BF"/>
      <w:sz w:val="26"/>
      <w:szCs w:val="26"/>
    </w:rPr>
  </w:style>
  <w:style w:type="table" w:styleId="Tabelgril">
    <w:name w:val="Table Grid"/>
    <w:basedOn w:val="TabelNormal"/>
    <w:uiPriority w:val="39"/>
    <w:rsid w:val="00F80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FF1488"/>
    <w:pPr>
      <w:outlineLvl w:val="9"/>
    </w:pPr>
  </w:style>
  <w:style w:type="paragraph" w:styleId="Cuprins1">
    <w:name w:val="toc 1"/>
    <w:basedOn w:val="Normal"/>
    <w:next w:val="Normal"/>
    <w:autoRedefine/>
    <w:uiPriority w:val="39"/>
    <w:unhideWhenUsed/>
    <w:rsid w:val="00FF1488"/>
    <w:pPr>
      <w:spacing w:after="100"/>
    </w:pPr>
  </w:style>
  <w:style w:type="paragraph" w:styleId="Cuprins2">
    <w:name w:val="toc 2"/>
    <w:basedOn w:val="Normal"/>
    <w:next w:val="Normal"/>
    <w:autoRedefine/>
    <w:uiPriority w:val="39"/>
    <w:unhideWhenUsed/>
    <w:rsid w:val="00FF1488"/>
    <w:pPr>
      <w:spacing w:after="100"/>
      <w:ind w:left="220"/>
    </w:pPr>
  </w:style>
  <w:style w:type="character" w:styleId="Hyperlink">
    <w:name w:val="Hyperlink"/>
    <w:basedOn w:val="Fontdeparagrafimplicit"/>
    <w:uiPriority w:val="99"/>
    <w:unhideWhenUsed/>
    <w:rsid w:val="00FF1488"/>
    <w:rPr>
      <w:color w:val="0563C1" w:themeColor="hyperlink"/>
      <w:u w:val="single"/>
    </w:rPr>
  </w:style>
  <w:style w:type="character" w:customStyle="1" w:styleId="Titlu3Caracter">
    <w:name w:val="Titlu 3 Caracter"/>
    <w:basedOn w:val="Fontdeparagrafimplicit"/>
    <w:link w:val="Titlu3"/>
    <w:uiPriority w:val="9"/>
    <w:rsid w:val="00BD5407"/>
    <w:rPr>
      <w:rFonts w:asciiTheme="majorHAnsi" w:eastAsiaTheme="majorEastAsia" w:hAnsiTheme="majorHAnsi" w:cstheme="majorBidi"/>
      <w:color w:val="1F3763" w:themeColor="accent1" w:themeShade="7F"/>
      <w:sz w:val="24"/>
      <w:szCs w:val="24"/>
    </w:rPr>
  </w:style>
  <w:style w:type="character" w:styleId="Textsubstituent">
    <w:name w:val="Placeholder Text"/>
    <w:basedOn w:val="Fontdeparagrafimplicit"/>
    <w:uiPriority w:val="99"/>
    <w:semiHidden/>
    <w:rsid w:val="00B43517"/>
    <w:rPr>
      <w:color w:val="808080"/>
    </w:rPr>
  </w:style>
  <w:style w:type="paragraph" w:styleId="Cuprins3">
    <w:name w:val="toc 3"/>
    <w:basedOn w:val="Normal"/>
    <w:next w:val="Normal"/>
    <w:autoRedefine/>
    <w:uiPriority w:val="39"/>
    <w:unhideWhenUsed/>
    <w:rsid w:val="00465876"/>
    <w:pPr>
      <w:spacing w:after="100"/>
      <w:ind w:left="440"/>
    </w:pPr>
  </w:style>
  <w:style w:type="paragraph" w:styleId="Corptext">
    <w:name w:val="Body Text"/>
    <w:basedOn w:val="Normal"/>
    <w:link w:val="CorptextCaracter"/>
    <w:uiPriority w:val="99"/>
    <w:unhideWhenUsed/>
    <w:rsid w:val="007F699D"/>
    <w:pPr>
      <w:spacing w:line="360" w:lineRule="auto"/>
      <w:jc w:val="both"/>
    </w:pPr>
    <w:rPr>
      <w:rFonts w:ascii="Times New Roman" w:eastAsia="Times New Roman" w:hAnsi="Times New Roman" w:cs="Times New Roman"/>
      <w:color w:val="000000" w:themeColor="text1"/>
      <w:sz w:val="24"/>
      <w:szCs w:val="24"/>
    </w:rPr>
  </w:style>
  <w:style w:type="character" w:customStyle="1" w:styleId="CorptextCaracter">
    <w:name w:val="Corp text Caracter"/>
    <w:basedOn w:val="Fontdeparagrafimplicit"/>
    <w:link w:val="Corptext"/>
    <w:uiPriority w:val="99"/>
    <w:rsid w:val="007F699D"/>
    <w:rPr>
      <w:rFonts w:ascii="Times New Roman" w:eastAsia="Times New Roman" w:hAnsi="Times New Roman" w:cs="Times New Roman"/>
      <w:color w:val="000000" w:themeColor="text1"/>
      <w:sz w:val="24"/>
      <w:szCs w:val="24"/>
    </w:rPr>
  </w:style>
  <w:style w:type="paragraph" w:styleId="Legend">
    <w:name w:val="caption"/>
    <w:basedOn w:val="Normal"/>
    <w:next w:val="Normal"/>
    <w:uiPriority w:val="35"/>
    <w:unhideWhenUsed/>
    <w:qFormat/>
    <w:rsid w:val="007F699D"/>
    <w:pPr>
      <w:spacing w:after="200" w:line="240" w:lineRule="auto"/>
    </w:pPr>
    <w:rPr>
      <w:i/>
      <w:iCs/>
      <w:color w:val="44546A" w:themeColor="text2"/>
      <w:sz w:val="18"/>
      <w:szCs w:val="18"/>
    </w:rPr>
  </w:style>
  <w:style w:type="character" w:customStyle="1" w:styleId="UnresolvedMention1">
    <w:name w:val="Unresolved Mention1"/>
    <w:basedOn w:val="Fontdeparagrafimplicit"/>
    <w:uiPriority w:val="99"/>
    <w:rsid w:val="001C562B"/>
    <w:rPr>
      <w:color w:val="605E5C"/>
      <w:shd w:val="clear" w:color="auto" w:fill="E1DFDD"/>
    </w:rPr>
  </w:style>
  <w:style w:type="paragraph" w:styleId="Tabeldefiguri">
    <w:name w:val="table of figures"/>
    <w:basedOn w:val="Normal"/>
    <w:next w:val="Normal"/>
    <w:uiPriority w:val="99"/>
    <w:unhideWhenUsed/>
    <w:rsid w:val="00A30AF8"/>
    <w:pPr>
      <w:spacing w:after="0"/>
    </w:pPr>
  </w:style>
  <w:style w:type="paragraph" w:styleId="TextnBalon">
    <w:name w:val="Balloon Text"/>
    <w:basedOn w:val="Normal"/>
    <w:link w:val="TextnBalonCaracter"/>
    <w:uiPriority w:val="99"/>
    <w:semiHidden/>
    <w:unhideWhenUsed/>
    <w:rsid w:val="00F66E4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66E40"/>
    <w:rPr>
      <w:rFonts w:ascii="Tahoma" w:hAnsi="Tahoma" w:cs="Tahoma"/>
      <w:sz w:val="16"/>
      <w:szCs w:val="16"/>
    </w:rPr>
  </w:style>
  <w:style w:type="paragraph" w:styleId="Listparagraf">
    <w:name w:val="List Paragraph"/>
    <w:basedOn w:val="Normal"/>
    <w:uiPriority w:val="34"/>
    <w:qFormat/>
    <w:rsid w:val="002C26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77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D5299-F98C-9745-8434-924940C55B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1898</Words>
  <Characters>11015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smustakimh.sml@gmail.com</dc:creator>
  <cp:lastModifiedBy>precup.alina21@gmail.com</cp:lastModifiedBy>
  <cp:revision>2</cp:revision>
  <dcterms:created xsi:type="dcterms:W3CDTF">2020-01-05T19:51:00Z</dcterms:created>
  <dcterms:modified xsi:type="dcterms:W3CDTF">2020-01-05T19:51:00Z</dcterms:modified>
</cp:coreProperties>
</file>