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F146AB" w14:textId="77777777" w:rsidR="008E293F" w:rsidRDefault="00B470C4" w:rsidP="00B470C4">
      <w:pPr>
        <w:jc w:val="center"/>
        <w:rPr>
          <w:b/>
          <w:u w:val="single"/>
        </w:rPr>
      </w:pPr>
      <w:r w:rsidRPr="00B470C4">
        <w:rPr>
          <w:b/>
          <w:u w:val="single"/>
        </w:rPr>
        <w:t>Evaluation</w:t>
      </w:r>
    </w:p>
    <w:p w14:paraId="0C30E62A" w14:textId="77777777" w:rsidR="00B470C4" w:rsidRDefault="00B470C4" w:rsidP="00B470C4"/>
    <w:p w14:paraId="4AFA9D24" w14:textId="77777777" w:rsidR="00B94D56" w:rsidRDefault="00B94D56" w:rsidP="00B470C4"/>
    <w:p w14:paraId="0B6B5DA6" w14:textId="690847A6" w:rsidR="00B94D56" w:rsidRPr="00253F0E" w:rsidRDefault="00DD47AA" w:rsidP="00B470C4">
      <w:pPr>
        <w:rPr>
          <w:rFonts w:ascii="Arial" w:hAnsi="Arial" w:cs="Arial"/>
          <w:sz w:val="22"/>
          <w:szCs w:val="22"/>
          <w:u w:val="single"/>
        </w:rPr>
      </w:pPr>
      <w:r w:rsidRPr="00253F0E">
        <w:rPr>
          <w:rFonts w:ascii="Arial" w:hAnsi="Arial" w:cs="Arial"/>
          <w:sz w:val="22"/>
          <w:szCs w:val="22"/>
          <w:u w:val="single"/>
        </w:rPr>
        <w:t xml:space="preserve">Week 1 </w:t>
      </w:r>
      <w:r w:rsidR="00547EC4">
        <w:rPr>
          <w:rFonts w:ascii="Arial" w:hAnsi="Arial" w:cs="Arial"/>
          <w:sz w:val="22"/>
          <w:szCs w:val="22"/>
          <w:u w:val="single"/>
        </w:rPr>
        <w:t xml:space="preserve">&amp; 2 </w:t>
      </w:r>
    </w:p>
    <w:p w14:paraId="30F46E8A" w14:textId="77777777" w:rsidR="00DD47AA" w:rsidRPr="00253F0E" w:rsidRDefault="00DD47AA" w:rsidP="00B470C4">
      <w:pPr>
        <w:rPr>
          <w:rFonts w:ascii="Arial" w:hAnsi="Arial" w:cs="Arial"/>
          <w:sz w:val="22"/>
          <w:szCs w:val="22"/>
        </w:rPr>
      </w:pPr>
    </w:p>
    <w:p w14:paraId="669915FD" w14:textId="5ABBE404" w:rsidR="00DD47AA" w:rsidRDefault="00547EC4" w:rsidP="00B470C4">
      <w:pPr>
        <w:rPr>
          <w:rFonts w:ascii="Arial" w:hAnsi="Arial" w:cs="Arial"/>
          <w:bCs/>
          <w:sz w:val="22"/>
          <w:szCs w:val="22"/>
        </w:rPr>
      </w:pPr>
      <w:r>
        <w:rPr>
          <w:rFonts w:ascii="Arial" w:hAnsi="Arial" w:cs="Arial"/>
          <w:sz w:val="22"/>
          <w:szCs w:val="22"/>
        </w:rPr>
        <w:t>During these</w:t>
      </w:r>
      <w:r w:rsidR="00DD47AA" w:rsidRPr="00253F0E">
        <w:rPr>
          <w:rFonts w:ascii="Arial" w:hAnsi="Arial" w:cs="Arial"/>
          <w:sz w:val="22"/>
          <w:szCs w:val="22"/>
        </w:rPr>
        <w:t xml:space="preserve"> week, we worked in groups to experiment with camera movements. We were inspired by an operatic scene to be inspired and replicate the movements that were included in the scene. </w:t>
      </w:r>
      <w:r w:rsidR="0002226F" w:rsidRPr="00253F0E">
        <w:rPr>
          <w:rFonts w:ascii="Arial" w:hAnsi="Arial" w:cs="Arial"/>
          <w:sz w:val="22"/>
          <w:szCs w:val="22"/>
        </w:rPr>
        <w:t xml:space="preserve">In small teams, we </w:t>
      </w:r>
      <w:r w:rsidR="00B237F8" w:rsidRPr="00253F0E">
        <w:rPr>
          <w:rFonts w:ascii="Arial" w:hAnsi="Arial" w:cs="Arial"/>
          <w:sz w:val="22"/>
          <w:szCs w:val="22"/>
        </w:rPr>
        <w:t xml:space="preserve">experimented with different </w:t>
      </w:r>
      <w:r w:rsidR="000C3379" w:rsidRPr="00253F0E">
        <w:rPr>
          <w:rFonts w:ascii="Arial" w:hAnsi="Arial" w:cs="Arial"/>
          <w:sz w:val="22"/>
          <w:szCs w:val="22"/>
        </w:rPr>
        <w:t xml:space="preserve">equipment to see which would give the most </w:t>
      </w:r>
      <w:r w:rsidR="000E2989" w:rsidRPr="00253F0E">
        <w:rPr>
          <w:rFonts w:ascii="Arial" w:hAnsi="Arial" w:cs="Arial"/>
          <w:sz w:val="22"/>
          <w:szCs w:val="22"/>
        </w:rPr>
        <w:t xml:space="preserve">effective technique. </w:t>
      </w:r>
      <w:r w:rsidR="000C3379" w:rsidRPr="00253F0E">
        <w:rPr>
          <w:rFonts w:ascii="Arial" w:hAnsi="Arial" w:cs="Arial"/>
          <w:sz w:val="22"/>
          <w:szCs w:val="22"/>
        </w:rPr>
        <w:t xml:space="preserve"> </w:t>
      </w:r>
      <w:r w:rsidR="002A2D88" w:rsidRPr="00253F0E">
        <w:rPr>
          <w:rFonts w:ascii="Arial" w:hAnsi="Arial" w:cs="Arial"/>
          <w:sz w:val="22"/>
          <w:szCs w:val="22"/>
        </w:rPr>
        <w:t xml:space="preserve">We researched into the types of movements which would give the most professional </w:t>
      </w:r>
      <w:r w:rsidR="00EC38EE" w:rsidRPr="00253F0E">
        <w:rPr>
          <w:rFonts w:ascii="Arial" w:hAnsi="Arial" w:cs="Arial"/>
          <w:sz w:val="22"/>
          <w:szCs w:val="22"/>
        </w:rPr>
        <w:t xml:space="preserve">looking outcome, </w:t>
      </w:r>
      <w:r w:rsidR="00F74C97" w:rsidRPr="00253F0E">
        <w:rPr>
          <w:rFonts w:ascii="Arial" w:hAnsi="Arial" w:cs="Arial"/>
          <w:sz w:val="22"/>
          <w:szCs w:val="22"/>
        </w:rPr>
        <w:t xml:space="preserve">by really focusing on the movements used in the operatic scene.  </w:t>
      </w:r>
      <w:r w:rsidR="00207872" w:rsidRPr="00253F0E">
        <w:rPr>
          <w:rFonts w:ascii="Arial" w:hAnsi="Arial" w:cs="Arial"/>
          <w:bCs/>
          <w:sz w:val="22"/>
          <w:szCs w:val="22"/>
        </w:rPr>
        <w:t xml:space="preserve">We split these experiments into a first attempt and a second attempt, this way we could reflect and improve on our work. We experimented with old and new lenses to see which one was the most effective and tried to improve on our movement skills. </w:t>
      </w:r>
      <w:r w:rsidR="006D001A" w:rsidRPr="00253F0E">
        <w:rPr>
          <w:rFonts w:ascii="Arial" w:hAnsi="Arial" w:cs="Arial"/>
          <w:sz w:val="22"/>
          <w:szCs w:val="22"/>
        </w:rPr>
        <w:t>The quote by Neville Hatton shows that our research and reflection proves that we have taken responsibility to ensure that our work is full of depth</w:t>
      </w:r>
      <w:r w:rsidR="00207872" w:rsidRPr="00253F0E">
        <w:rPr>
          <w:rFonts w:ascii="Arial" w:hAnsi="Arial" w:cs="Arial"/>
          <w:sz w:val="22"/>
          <w:szCs w:val="22"/>
        </w:rPr>
        <w:t xml:space="preserve"> and the best that it can be</w:t>
      </w:r>
      <w:r w:rsidR="006D001A" w:rsidRPr="00253F0E">
        <w:rPr>
          <w:rFonts w:ascii="Arial" w:hAnsi="Arial" w:cs="Arial"/>
          <w:sz w:val="22"/>
          <w:szCs w:val="22"/>
        </w:rPr>
        <w:t xml:space="preserve">, </w:t>
      </w:r>
      <w:r w:rsidR="006D001A" w:rsidRPr="00253F0E">
        <w:rPr>
          <w:rFonts w:ascii="Arial" w:hAnsi="Arial" w:cs="Arial"/>
          <w:bCs/>
          <w:sz w:val="22"/>
          <w:szCs w:val="22"/>
        </w:rPr>
        <w:t>“Reflective action is bound up with persistent and careful consideration of practice in the light of knowledge and beliefs, showing attitudes of open-mindedness, responsibility, and whole-heartedness.”</w:t>
      </w:r>
      <w:r w:rsidR="00253F0E" w:rsidRPr="00253F0E">
        <w:rPr>
          <w:rStyle w:val="FootnoteReference"/>
          <w:rFonts w:ascii="Arial" w:hAnsi="Arial" w:cs="Arial"/>
          <w:bCs/>
          <w:sz w:val="22"/>
          <w:szCs w:val="22"/>
        </w:rPr>
        <w:footnoteReference w:id="1"/>
      </w:r>
    </w:p>
    <w:p w14:paraId="7527541A" w14:textId="00D263CF" w:rsidR="00547EC4" w:rsidRDefault="00547EC4" w:rsidP="00B470C4">
      <w:pPr>
        <w:rPr>
          <w:rFonts w:ascii="Arial" w:hAnsi="Arial" w:cs="Arial"/>
          <w:bCs/>
          <w:sz w:val="22"/>
          <w:szCs w:val="22"/>
        </w:rPr>
      </w:pPr>
    </w:p>
    <w:p w14:paraId="224BA124" w14:textId="0A901629" w:rsidR="00547EC4" w:rsidRDefault="00547EC4" w:rsidP="00B470C4">
      <w:pPr>
        <w:rPr>
          <w:rFonts w:ascii="Arial" w:hAnsi="Arial" w:cs="Arial"/>
          <w:bCs/>
          <w:sz w:val="22"/>
          <w:szCs w:val="22"/>
        </w:rPr>
      </w:pPr>
      <w:r>
        <w:rPr>
          <w:rFonts w:ascii="Arial" w:hAnsi="Arial" w:cs="Arial"/>
          <w:bCs/>
          <w:sz w:val="22"/>
          <w:szCs w:val="22"/>
        </w:rPr>
        <w:t xml:space="preserve">Through reflecting on my first attempt, I realised that my understanding with working with cameras and equipment was not as great as I thought, which caused me to stand back when it came to the group projects. Through doing this, I was not gaining new skills or improving on the ones that I had already gained. Therefore for my second attempt, I decided to ensure that I made myself an asset to the group by not only helping with the practical side, for example using the camera and equipment. But I also ensured that my creative voice was heard, as I gave ideas as two </w:t>
      </w:r>
      <w:r w:rsidR="008B43D3">
        <w:rPr>
          <w:rFonts w:ascii="Arial" w:hAnsi="Arial" w:cs="Arial"/>
          <w:bCs/>
          <w:sz w:val="22"/>
          <w:szCs w:val="22"/>
        </w:rPr>
        <w:t>what different</w:t>
      </w:r>
      <w:r>
        <w:rPr>
          <w:rFonts w:ascii="Arial" w:hAnsi="Arial" w:cs="Arial"/>
          <w:bCs/>
          <w:sz w:val="22"/>
          <w:szCs w:val="22"/>
        </w:rPr>
        <w:t xml:space="preserve"> shots, camera movements </w:t>
      </w:r>
      <w:r w:rsidR="008B43D3">
        <w:rPr>
          <w:rFonts w:ascii="Arial" w:hAnsi="Arial" w:cs="Arial"/>
          <w:bCs/>
          <w:sz w:val="22"/>
          <w:szCs w:val="22"/>
        </w:rPr>
        <w:t xml:space="preserve">and lighting would be affective. Through doing this, I gained skills that I did not have during my first attempt and a confidence to take on a role that was more demanding. This quote by J.P Ogilvy says </w:t>
      </w:r>
      <w:r w:rsidR="008B43D3" w:rsidRPr="008B43D3">
        <w:rPr>
          <w:rFonts w:ascii="Arial" w:hAnsi="Arial" w:cs="Arial"/>
          <w:bCs/>
          <w:sz w:val="22"/>
          <w:szCs w:val="22"/>
        </w:rPr>
        <w:t>“My goal in promoting reflective behaviour, however, is even broader.  A student who observes and evaluates herself - her thinking, feelings, learning or acting - is also being reflective, and valuably so.  I want students to improve their ability to be reflective in all aspects of their personal and professional lives</w:t>
      </w:r>
      <w:r w:rsidR="008B43D3">
        <w:rPr>
          <w:rFonts w:ascii="Arial" w:hAnsi="Arial" w:cs="Arial"/>
          <w:bCs/>
          <w:sz w:val="22"/>
          <w:szCs w:val="22"/>
        </w:rPr>
        <w:t>”</w:t>
      </w:r>
      <w:r w:rsidR="008B43D3">
        <w:rPr>
          <w:rStyle w:val="FootnoteReference"/>
          <w:rFonts w:ascii="Arial" w:hAnsi="Arial" w:cs="Arial"/>
          <w:bCs/>
          <w:sz w:val="22"/>
          <w:szCs w:val="22"/>
        </w:rPr>
        <w:footnoteReference w:id="2"/>
      </w:r>
      <w:r w:rsidR="008B43D3">
        <w:rPr>
          <w:rFonts w:ascii="Arial" w:hAnsi="Arial" w:cs="Arial"/>
          <w:bCs/>
          <w:sz w:val="22"/>
          <w:szCs w:val="22"/>
        </w:rPr>
        <w:t xml:space="preserve"> This quote supports my point that through reflecting on my first attempt and taking the step to take on a larger role, I not only improved my practical skills which will improve my work. I also improved my personal skills by ensuring that I had the confidence to take on a larger role, which is a skill that has gone on to improve due to reflection and improvement on my work and skills. </w:t>
      </w:r>
    </w:p>
    <w:p w14:paraId="6EEE7B29" w14:textId="32CAEBDE" w:rsidR="00547EC4" w:rsidRPr="00253F0E" w:rsidRDefault="00547EC4" w:rsidP="00B470C4">
      <w:pPr>
        <w:rPr>
          <w:rFonts w:ascii="Arial" w:hAnsi="Arial" w:cs="Arial"/>
          <w:bCs/>
          <w:sz w:val="22"/>
          <w:szCs w:val="22"/>
        </w:rPr>
      </w:pPr>
    </w:p>
    <w:p w14:paraId="2131290F" w14:textId="77777777" w:rsidR="006A32B6" w:rsidRPr="00253F0E" w:rsidRDefault="006A32B6" w:rsidP="00B470C4">
      <w:pPr>
        <w:rPr>
          <w:rFonts w:ascii="Arial" w:hAnsi="Arial" w:cs="Arial"/>
          <w:bCs/>
          <w:sz w:val="22"/>
          <w:szCs w:val="22"/>
        </w:rPr>
      </w:pPr>
    </w:p>
    <w:p w14:paraId="7600ECAD" w14:textId="5EFAE1F4" w:rsidR="006A32B6" w:rsidRPr="00253F0E" w:rsidRDefault="008B43D3" w:rsidP="00B470C4">
      <w:pPr>
        <w:rPr>
          <w:rFonts w:ascii="Arial" w:hAnsi="Arial" w:cs="Arial"/>
          <w:bCs/>
          <w:sz w:val="22"/>
          <w:szCs w:val="22"/>
          <w:u w:val="single"/>
        </w:rPr>
      </w:pPr>
      <w:r>
        <w:rPr>
          <w:rFonts w:ascii="Arial" w:hAnsi="Arial" w:cs="Arial"/>
          <w:bCs/>
          <w:sz w:val="22"/>
          <w:szCs w:val="22"/>
          <w:u w:val="single"/>
        </w:rPr>
        <w:t>Week 3</w:t>
      </w:r>
    </w:p>
    <w:p w14:paraId="3765B9F8" w14:textId="77777777" w:rsidR="00E66025" w:rsidRPr="00253F0E" w:rsidRDefault="00E66025" w:rsidP="00B470C4">
      <w:pPr>
        <w:rPr>
          <w:rFonts w:ascii="Arial" w:hAnsi="Arial" w:cs="Arial"/>
          <w:sz w:val="22"/>
          <w:szCs w:val="22"/>
        </w:rPr>
      </w:pPr>
    </w:p>
    <w:p w14:paraId="2E16B0F8" w14:textId="1ED0D109" w:rsidR="00DC3069" w:rsidRPr="00253F0E" w:rsidRDefault="00571D84" w:rsidP="00DC3069">
      <w:pPr>
        <w:rPr>
          <w:rFonts w:ascii="Arial" w:hAnsi="Arial" w:cs="Arial"/>
          <w:sz w:val="22"/>
          <w:szCs w:val="22"/>
        </w:rPr>
      </w:pPr>
      <w:r w:rsidRPr="00253F0E">
        <w:rPr>
          <w:rFonts w:ascii="Arial" w:hAnsi="Arial" w:cs="Arial"/>
          <w:bCs/>
          <w:sz w:val="22"/>
          <w:szCs w:val="22"/>
        </w:rPr>
        <w:t xml:space="preserve">During this week, we had to create </w:t>
      </w:r>
      <w:r w:rsidR="00A902BB" w:rsidRPr="00253F0E">
        <w:rPr>
          <w:rFonts w:ascii="Arial" w:hAnsi="Arial" w:cs="Arial"/>
          <w:bCs/>
          <w:sz w:val="22"/>
          <w:szCs w:val="22"/>
        </w:rPr>
        <w:t xml:space="preserve">a video which is inspired by a piece by Bach, the piece had to include </w:t>
      </w:r>
      <w:r w:rsidR="000C1DE0" w:rsidRPr="00253F0E">
        <w:rPr>
          <w:rFonts w:ascii="Arial" w:hAnsi="Arial" w:cs="Arial"/>
          <w:bCs/>
          <w:sz w:val="22"/>
          <w:szCs w:val="22"/>
        </w:rPr>
        <w:t xml:space="preserve">experiments with camera movements. </w:t>
      </w:r>
      <w:r w:rsidR="00A64A85" w:rsidRPr="00253F0E">
        <w:rPr>
          <w:rFonts w:ascii="Arial" w:hAnsi="Arial" w:cs="Arial"/>
          <w:bCs/>
          <w:sz w:val="22"/>
          <w:szCs w:val="22"/>
        </w:rPr>
        <w:t xml:space="preserve">We also did this project twice to ensure that we improved on our camera movement skills. I ensured that I improved on my skills as during the first attempt I only used hand held movements and concentrated on simple </w:t>
      </w:r>
      <w:r w:rsidR="002A7362" w:rsidRPr="00253F0E">
        <w:rPr>
          <w:rFonts w:ascii="Arial" w:hAnsi="Arial" w:cs="Arial"/>
          <w:bCs/>
          <w:sz w:val="22"/>
          <w:szCs w:val="22"/>
        </w:rPr>
        <w:t xml:space="preserve">panoramic shots. During my second attempt, I used more equipment to ensure there was an array of movements in my piece and insured that it was less static. </w:t>
      </w:r>
      <w:r w:rsidR="00DC3069" w:rsidRPr="00253F0E">
        <w:rPr>
          <w:rFonts w:ascii="Arial" w:hAnsi="Arial" w:cs="Arial"/>
          <w:bCs/>
          <w:sz w:val="22"/>
          <w:szCs w:val="22"/>
        </w:rPr>
        <w:t xml:space="preserve">By doing this I have </w:t>
      </w:r>
      <w:r w:rsidR="00DC3069" w:rsidRPr="00253F0E">
        <w:rPr>
          <w:rFonts w:ascii="Arial" w:hAnsi="Arial" w:cs="Arial"/>
          <w:bCs/>
          <w:sz w:val="22"/>
          <w:szCs w:val="22"/>
        </w:rPr>
        <w:lastRenderedPageBreak/>
        <w:t xml:space="preserve">improved my skills with the equipment I have used, the quote by Donald A. </w:t>
      </w:r>
      <w:proofErr w:type="spellStart"/>
      <w:r w:rsidR="00DC3069" w:rsidRPr="00253F0E">
        <w:rPr>
          <w:rFonts w:ascii="Arial" w:hAnsi="Arial" w:cs="Arial"/>
          <w:bCs/>
          <w:sz w:val="22"/>
          <w:szCs w:val="22"/>
        </w:rPr>
        <w:t>Schon</w:t>
      </w:r>
      <w:proofErr w:type="spellEnd"/>
      <w:r w:rsidR="00DC3069" w:rsidRPr="00253F0E">
        <w:rPr>
          <w:rFonts w:ascii="Arial" w:hAnsi="Arial" w:cs="Arial"/>
          <w:bCs/>
          <w:sz w:val="22"/>
          <w:szCs w:val="22"/>
        </w:rPr>
        <w:t xml:space="preserve"> says </w:t>
      </w:r>
      <w:r w:rsidR="00DC3069" w:rsidRPr="00253F0E">
        <w:rPr>
          <w:rFonts w:ascii="Arial" w:hAnsi="Arial" w:cs="Arial"/>
          <w:sz w:val="22"/>
          <w:szCs w:val="22"/>
        </w:rPr>
        <w:t>reflective practice is “a dialogue of thinking and doing t</w:t>
      </w:r>
      <w:r w:rsidR="00D86873" w:rsidRPr="00253F0E">
        <w:rPr>
          <w:rFonts w:ascii="Arial" w:hAnsi="Arial" w:cs="Arial"/>
          <w:sz w:val="22"/>
          <w:szCs w:val="22"/>
        </w:rPr>
        <w:t>hrough which I become more skil</w:t>
      </w:r>
      <w:r w:rsidR="00DC3069" w:rsidRPr="00253F0E">
        <w:rPr>
          <w:rFonts w:ascii="Arial" w:hAnsi="Arial" w:cs="Arial"/>
          <w:sz w:val="22"/>
          <w:szCs w:val="22"/>
        </w:rPr>
        <w:t>ful.”</w:t>
      </w:r>
      <w:r w:rsidR="00253F0E" w:rsidRPr="00253F0E">
        <w:rPr>
          <w:rStyle w:val="FootnoteReference"/>
          <w:rFonts w:ascii="Arial" w:hAnsi="Arial" w:cs="Arial"/>
          <w:sz w:val="22"/>
          <w:szCs w:val="22"/>
        </w:rPr>
        <w:footnoteReference w:id="3"/>
      </w:r>
      <w:r w:rsidR="00DC3069" w:rsidRPr="00253F0E">
        <w:rPr>
          <w:rFonts w:ascii="Arial" w:hAnsi="Arial" w:cs="Arial"/>
          <w:sz w:val="22"/>
          <w:szCs w:val="22"/>
        </w:rPr>
        <w:t xml:space="preserve"> </w:t>
      </w:r>
    </w:p>
    <w:p w14:paraId="69917FE7" w14:textId="749543C6" w:rsidR="00C65CE8" w:rsidRPr="00253F0E" w:rsidRDefault="00C65CE8" w:rsidP="00DC3069">
      <w:pPr>
        <w:rPr>
          <w:rFonts w:ascii="Arial" w:hAnsi="Arial" w:cs="Arial"/>
          <w:sz w:val="22"/>
          <w:szCs w:val="22"/>
        </w:rPr>
      </w:pPr>
      <w:r w:rsidRPr="00253F0E">
        <w:rPr>
          <w:rFonts w:ascii="Arial" w:hAnsi="Arial" w:cs="Arial"/>
          <w:sz w:val="22"/>
          <w:szCs w:val="22"/>
        </w:rPr>
        <w:t xml:space="preserve">I also ensured that during the second attempt we focused on </w:t>
      </w:r>
      <w:r w:rsidR="00A063AC" w:rsidRPr="00253F0E">
        <w:rPr>
          <w:rFonts w:ascii="Arial" w:hAnsi="Arial" w:cs="Arial"/>
          <w:sz w:val="22"/>
          <w:szCs w:val="22"/>
        </w:rPr>
        <w:t>different filming techniques to ensure that our skills improved. We focused on;</w:t>
      </w:r>
    </w:p>
    <w:p w14:paraId="4107DDB5" w14:textId="2784A8FA"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Rule of thirds </w:t>
      </w:r>
    </w:p>
    <w:p w14:paraId="4EA192AC" w14:textId="207BE388"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The golden ratio </w:t>
      </w:r>
    </w:p>
    <w:p w14:paraId="08BB9CD2" w14:textId="35C79A99"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Vanishing points</w:t>
      </w:r>
    </w:p>
    <w:p w14:paraId="4BD49792" w14:textId="0A4B696A"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Negative space </w:t>
      </w:r>
    </w:p>
    <w:p w14:paraId="3BC832A3" w14:textId="001B6C32"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Texture </w:t>
      </w:r>
    </w:p>
    <w:p w14:paraId="37126D7E" w14:textId="73D786F3"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Pattern and repetition </w:t>
      </w:r>
    </w:p>
    <w:p w14:paraId="0E8A89DC" w14:textId="4136E67A"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 xml:space="preserve">Emphasis and focal point </w:t>
      </w:r>
    </w:p>
    <w:p w14:paraId="6A93BFED" w14:textId="45BF49EF" w:rsidR="00A063AC" w:rsidRPr="00253F0E" w:rsidRDefault="00A063AC" w:rsidP="00A063AC">
      <w:pPr>
        <w:pStyle w:val="ListParagraph"/>
        <w:numPr>
          <w:ilvl w:val="0"/>
          <w:numId w:val="1"/>
        </w:numPr>
        <w:rPr>
          <w:rFonts w:ascii="Arial" w:hAnsi="Arial" w:cs="Arial"/>
          <w:sz w:val="22"/>
          <w:szCs w:val="22"/>
        </w:rPr>
      </w:pPr>
      <w:r w:rsidRPr="00253F0E">
        <w:rPr>
          <w:rFonts w:ascii="Arial" w:hAnsi="Arial" w:cs="Arial"/>
          <w:sz w:val="22"/>
          <w:szCs w:val="22"/>
        </w:rPr>
        <w:t>Balance and unity</w:t>
      </w:r>
    </w:p>
    <w:p w14:paraId="40174834" w14:textId="77777777" w:rsidR="00253F0E" w:rsidRPr="00253F0E" w:rsidRDefault="00253F0E" w:rsidP="00253F0E">
      <w:pPr>
        <w:rPr>
          <w:rFonts w:ascii="Arial" w:hAnsi="Arial" w:cs="Arial"/>
          <w:sz w:val="22"/>
          <w:szCs w:val="22"/>
          <w:u w:val="single"/>
        </w:rPr>
      </w:pPr>
    </w:p>
    <w:p w14:paraId="128A971A" w14:textId="15806046" w:rsidR="00A063AC" w:rsidRDefault="00547EC4" w:rsidP="00A063AC">
      <w:pPr>
        <w:rPr>
          <w:rFonts w:ascii="Arial" w:hAnsi="Arial" w:cs="Arial"/>
          <w:sz w:val="22"/>
          <w:szCs w:val="22"/>
          <w:u w:val="single"/>
        </w:rPr>
      </w:pPr>
      <w:r>
        <w:rPr>
          <w:rFonts w:ascii="Arial" w:hAnsi="Arial" w:cs="Arial"/>
          <w:sz w:val="22"/>
          <w:szCs w:val="22"/>
          <w:u w:val="single"/>
        </w:rPr>
        <w:t xml:space="preserve">Week 4 </w:t>
      </w:r>
    </w:p>
    <w:p w14:paraId="78FA1A32" w14:textId="77777777" w:rsidR="00547EC4" w:rsidRPr="00253F0E" w:rsidRDefault="00547EC4" w:rsidP="00A063AC">
      <w:pPr>
        <w:rPr>
          <w:rFonts w:ascii="Arial" w:hAnsi="Arial" w:cs="Arial"/>
          <w:sz w:val="22"/>
          <w:szCs w:val="22"/>
        </w:rPr>
      </w:pPr>
    </w:p>
    <w:p w14:paraId="15A8B2D4" w14:textId="00856608" w:rsidR="00DC3069" w:rsidRDefault="00253F0E" w:rsidP="00B470C4">
      <w:pPr>
        <w:rPr>
          <w:rFonts w:ascii="Arial" w:hAnsi="Arial" w:cs="Arial"/>
          <w:sz w:val="22"/>
          <w:szCs w:val="22"/>
        </w:rPr>
      </w:pPr>
      <w:r w:rsidRPr="00253F0E">
        <w:rPr>
          <w:rFonts w:ascii="Arial" w:hAnsi="Arial" w:cs="Arial"/>
          <w:sz w:val="22"/>
          <w:szCs w:val="22"/>
        </w:rPr>
        <w:t xml:space="preserve">During this week, we also had to create a piece inspired by Bach, only this time we had to take still images using the different filming techniques. For my project, I focused on Pattern and repetition, Rule of thirds and the Golden ratio. </w:t>
      </w:r>
      <w:r>
        <w:rPr>
          <w:rFonts w:ascii="Arial" w:hAnsi="Arial" w:cs="Arial"/>
          <w:sz w:val="22"/>
          <w:szCs w:val="22"/>
        </w:rPr>
        <w:t xml:space="preserve">I also decided to follow the theme old VS new, which is why I mainly focused on architecture in my work. </w:t>
      </w:r>
      <w:r w:rsidRPr="00253F0E">
        <w:rPr>
          <w:rFonts w:ascii="Arial" w:hAnsi="Arial" w:cs="Arial"/>
          <w:sz w:val="22"/>
          <w:szCs w:val="22"/>
        </w:rPr>
        <w:t xml:space="preserve">Through working with these </w:t>
      </w:r>
      <w:r>
        <w:rPr>
          <w:rFonts w:ascii="Arial" w:hAnsi="Arial" w:cs="Arial"/>
          <w:sz w:val="22"/>
          <w:szCs w:val="22"/>
        </w:rPr>
        <w:t xml:space="preserve">techniques I believe that my understanding of what they are and why they are effective has improved vastly, and by the end of the exercise I was able to take the images with confidence, knowing that I was using the filming techniques correctly. As we only had an hour to go out and take the pictures, I was unable to practice all of the filming techniques during the exercise. Therefore, to ensure that I am confident in all aspects of these filming techniques I should try this exercise again in my own time and practice each one to ensure that I am confident with every technique. This quote by </w:t>
      </w:r>
      <w:r w:rsidR="00547EC4">
        <w:rPr>
          <w:rFonts w:ascii="Arial" w:hAnsi="Arial" w:cs="Arial"/>
          <w:sz w:val="22"/>
          <w:szCs w:val="22"/>
        </w:rPr>
        <w:t xml:space="preserve">Christopher Johns says </w:t>
      </w:r>
      <w:r w:rsidR="00547EC4" w:rsidRPr="00547EC4">
        <w:rPr>
          <w:rFonts w:ascii="Arial" w:hAnsi="Arial" w:cs="Arial"/>
          <w:sz w:val="22"/>
          <w:szCs w:val="22"/>
        </w:rPr>
        <w:t>“Reflection is a window through which the practitioner can view and focus self within the context of her own lived experience in ways that enable her to confront, understand and work towards resolving the contradictions within her practice between what is desirable and actual practice.</w:t>
      </w:r>
      <w:r w:rsidR="00547EC4">
        <w:rPr>
          <w:rFonts w:ascii="Arial" w:hAnsi="Arial" w:cs="Arial"/>
          <w:sz w:val="22"/>
          <w:szCs w:val="22"/>
        </w:rPr>
        <w:t>”</w:t>
      </w:r>
      <w:r w:rsidR="00547EC4">
        <w:rPr>
          <w:rStyle w:val="FootnoteReference"/>
          <w:rFonts w:ascii="Arial" w:hAnsi="Arial" w:cs="Arial"/>
          <w:sz w:val="22"/>
          <w:szCs w:val="22"/>
        </w:rPr>
        <w:footnoteReference w:id="4"/>
      </w:r>
      <w:r w:rsidR="00547EC4">
        <w:rPr>
          <w:rFonts w:ascii="Arial" w:hAnsi="Arial" w:cs="Arial"/>
          <w:sz w:val="22"/>
          <w:szCs w:val="22"/>
        </w:rPr>
        <w:t xml:space="preserve"> This shows that through doing this exercise I can always look back and not only see what I have learned but also where I can improve and deepen my understanding on the filming techniques. </w:t>
      </w:r>
    </w:p>
    <w:p w14:paraId="18A7F85B" w14:textId="7EEF7E6B" w:rsidR="00547EC4" w:rsidRPr="00547EC4" w:rsidRDefault="00547EC4" w:rsidP="00B470C4">
      <w:pPr>
        <w:rPr>
          <w:rFonts w:ascii="Arial" w:hAnsi="Arial" w:cs="Arial"/>
          <w:sz w:val="22"/>
          <w:szCs w:val="22"/>
          <w:u w:val="single"/>
        </w:rPr>
      </w:pPr>
    </w:p>
    <w:p w14:paraId="44D1BF87" w14:textId="7F1EC467" w:rsidR="00547EC4" w:rsidRDefault="00547EC4" w:rsidP="00B470C4">
      <w:pPr>
        <w:rPr>
          <w:rFonts w:ascii="Arial" w:hAnsi="Arial" w:cs="Arial"/>
          <w:sz w:val="22"/>
          <w:szCs w:val="22"/>
          <w:u w:val="single"/>
        </w:rPr>
      </w:pPr>
      <w:r>
        <w:rPr>
          <w:rFonts w:ascii="Arial" w:hAnsi="Arial" w:cs="Arial"/>
          <w:sz w:val="22"/>
          <w:szCs w:val="22"/>
          <w:u w:val="single"/>
        </w:rPr>
        <w:t xml:space="preserve">Week 5 </w:t>
      </w:r>
    </w:p>
    <w:p w14:paraId="135F7DD1" w14:textId="516A73CC" w:rsidR="00547EC4" w:rsidRDefault="00547EC4" w:rsidP="00B470C4">
      <w:pPr>
        <w:rPr>
          <w:rFonts w:ascii="Arial" w:hAnsi="Arial" w:cs="Arial"/>
          <w:sz w:val="22"/>
          <w:szCs w:val="22"/>
          <w:u w:val="single"/>
        </w:rPr>
      </w:pPr>
    </w:p>
    <w:p w14:paraId="7BE92DC6" w14:textId="1979EB34" w:rsidR="00547EC4" w:rsidRDefault="00547EC4" w:rsidP="00CA5C2C">
      <w:pPr>
        <w:rPr>
          <w:rFonts w:ascii="Arial" w:hAnsi="Arial" w:cs="Arial"/>
          <w:sz w:val="22"/>
          <w:szCs w:val="22"/>
        </w:rPr>
      </w:pPr>
      <w:r>
        <w:rPr>
          <w:rFonts w:ascii="Arial" w:hAnsi="Arial" w:cs="Arial"/>
          <w:sz w:val="22"/>
          <w:szCs w:val="22"/>
        </w:rPr>
        <w:t xml:space="preserve">During this week, </w:t>
      </w:r>
      <w:r w:rsidR="008B43D3">
        <w:rPr>
          <w:rFonts w:ascii="Arial" w:hAnsi="Arial" w:cs="Arial"/>
          <w:sz w:val="22"/>
          <w:szCs w:val="22"/>
        </w:rPr>
        <w:t xml:space="preserve">I went on to begin editing my first draft of my portfolio. Starting the process was daunting as I had little to no experience with editing and Premiere Pro, therefore I began the process anxious and with little confidence that I would be able to achieve the goal of creating the portfolio. But through having a lesson on Premiere, I gained the basic knowledge that I needed to begin the editing process, and through beginning to edit I learned new skills as I used premiere over time. </w:t>
      </w:r>
      <w:r w:rsidR="00CA5C2C">
        <w:rPr>
          <w:rFonts w:ascii="Arial" w:hAnsi="Arial" w:cs="Arial"/>
          <w:sz w:val="22"/>
          <w:szCs w:val="22"/>
        </w:rPr>
        <w:t xml:space="preserve">I began the editing process by collecting all of my footage that I took over the two weeks I spent experimenting with movement and began putting it into my portfolio. I used my skills that I learned through using premier to not only create a simple edit, I began using different skills and techniques to create a more professional looking project. Through doing this project, I had already began to reflect on my work as I went through each clip and said what was successful and unsuccessful about them. I also gave myself a task of gaining a deeper understanding of how to set up a camera successfully and quickly, the goal was to gain the knowledge in the weeks that followed. This would ensure that even after the project was finished, I would be able to improve my skills. The quote by Cheryl Hunt says </w:t>
      </w:r>
      <w:r w:rsidR="00CA5C2C" w:rsidRPr="00CA5C2C">
        <w:rPr>
          <w:rFonts w:ascii="Arial" w:hAnsi="Arial" w:cs="Arial"/>
          <w:sz w:val="22"/>
          <w:szCs w:val="22"/>
        </w:rPr>
        <w:t xml:space="preserve">Reflective practice is “a process, incorporating a range </w:t>
      </w:r>
      <w:r w:rsidR="00CA5C2C" w:rsidRPr="00CA5C2C">
        <w:rPr>
          <w:rFonts w:ascii="Arial" w:hAnsi="Arial" w:cs="Arial"/>
          <w:sz w:val="22"/>
          <w:szCs w:val="22"/>
        </w:rPr>
        <w:lastRenderedPageBreak/>
        <w:t>of different techniques, through which one can acquire a deeper understanding of oneself and one’s interconnections with others and one’s working environment.”</w:t>
      </w:r>
      <w:r w:rsidR="00CA5C2C">
        <w:rPr>
          <w:rStyle w:val="FootnoteReference"/>
          <w:rFonts w:ascii="Arial" w:hAnsi="Arial" w:cs="Arial"/>
          <w:sz w:val="22"/>
          <w:szCs w:val="22"/>
        </w:rPr>
        <w:footnoteReference w:id="5"/>
      </w:r>
      <w:r w:rsidR="00CA5C2C">
        <w:rPr>
          <w:rFonts w:ascii="Arial" w:hAnsi="Arial" w:cs="Arial"/>
          <w:sz w:val="22"/>
          <w:szCs w:val="22"/>
        </w:rPr>
        <w:t xml:space="preserve"> This proves that through practicing these different techniques I will gain a deeper understanding on not only the subject but also an understanding on where my talents lie and where I am most confident. Through learning that, I will be able to understand where I will have to work on thing in my own time to ensure that I am confident in lots of different skills, and that I am able to have a broad range of skills. </w:t>
      </w:r>
    </w:p>
    <w:p w14:paraId="7540D81E" w14:textId="53AFF9DF" w:rsidR="00CA5C2C" w:rsidRPr="00CA5C2C" w:rsidRDefault="00CA5C2C" w:rsidP="00CA5C2C">
      <w:pPr>
        <w:rPr>
          <w:rFonts w:ascii="Arial" w:hAnsi="Arial" w:cs="Arial"/>
          <w:sz w:val="22"/>
          <w:szCs w:val="22"/>
          <w:u w:val="single"/>
        </w:rPr>
      </w:pPr>
    </w:p>
    <w:p w14:paraId="2111CD56" w14:textId="1BAA524C" w:rsidR="00CA5C2C" w:rsidRPr="00CA5C2C" w:rsidRDefault="00CA5C2C" w:rsidP="00CA5C2C">
      <w:pPr>
        <w:rPr>
          <w:rFonts w:ascii="Arial" w:hAnsi="Arial" w:cs="Arial"/>
          <w:sz w:val="22"/>
          <w:szCs w:val="22"/>
          <w:u w:val="single"/>
        </w:rPr>
      </w:pPr>
      <w:r w:rsidRPr="00CA5C2C">
        <w:rPr>
          <w:rFonts w:ascii="Arial" w:hAnsi="Arial" w:cs="Arial"/>
          <w:sz w:val="22"/>
          <w:szCs w:val="22"/>
          <w:u w:val="single"/>
        </w:rPr>
        <w:t xml:space="preserve">Week 6 </w:t>
      </w:r>
    </w:p>
    <w:p w14:paraId="2F392FBB" w14:textId="77777777" w:rsidR="00CA5C2C" w:rsidRDefault="00CA5C2C" w:rsidP="00B470C4">
      <w:pPr>
        <w:rPr>
          <w:rFonts w:ascii="Arial" w:hAnsi="Arial" w:cs="Arial"/>
          <w:sz w:val="22"/>
          <w:szCs w:val="22"/>
        </w:rPr>
      </w:pPr>
    </w:p>
    <w:p w14:paraId="6ADB3882" w14:textId="77777777" w:rsidR="00202FE6" w:rsidRDefault="00CA5C2C" w:rsidP="00B470C4">
      <w:pPr>
        <w:rPr>
          <w:rFonts w:ascii="Arial" w:hAnsi="Arial" w:cs="Arial"/>
          <w:sz w:val="22"/>
          <w:szCs w:val="22"/>
        </w:rPr>
      </w:pPr>
      <w:r>
        <w:rPr>
          <w:rFonts w:ascii="Arial" w:hAnsi="Arial" w:cs="Arial"/>
          <w:sz w:val="22"/>
          <w:szCs w:val="22"/>
        </w:rPr>
        <w:t xml:space="preserve">During this week, I decided to focus on the goal that I had set myself </w:t>
      </w:r>
      <w:r w:rsidR="00202FE6">
        <w:rPr>
          <w:rFonts w:ascii="Arial" w:hAnsi="Arial" w:cs="Arial"/>
          <w:sz w:val="22"/>
          <w:szCs w:val="22"/>
        </w:rPr>
        <w:t xml:space="preserve">during the portfolio to improve my camera skills and knowledge. The aim of learning this skill and knowledge was to ensure that I would be able to set up a camera quickly and efficiently. </w:t>
      </w:r>
      <w:r>
        <w:rPr>
          <w:rFonts w:ascii="Arial" w:hAnsi="Arial" w:cs="Arial"/>
          <w:sz w:val="22"/>
          <w:szCs w:val="22"/>
        </w:rPr>
        <w:t xml:space="preserve"> </w:t>
      </w:r>
      <w:r w:rsidR="00202FE6">
        <w:rPr>
          <w:rFonts w:ascii="Arial" w:hAnsi="Arial" w:cs="Arial"/>
          <w:sz w:val="22"/>
          <w:szCs w:val="22"/>
        </w:rPr>
        <w:t xml:space="preserve">I believe that this would be important as it would be a skill that would be vital in the future and throughout my time on the course. I began researching into how to change settings on a camera by watching YouTube tutorials, which I found useful. I then began to put my new found knowledge into practice by practicing on my own camera and playing around with the settings. Through doing this I was able to gain the skill of being able to set up a camera quickly and efficiently, as I had a deeper understanding as to where all of the different settings were in the menu. I took this a step further by taking the camera into different environments, to ensure that I would be able to change the settings in different lighting. By doing this I am now able to be confident while setting up a camera in different environments, therefore I reached my goal set for myself while reflecting my last exercise. The quote by   Steen </w:t>
      </w:r>
      <w:proofErr w:type="spellStart"/>
      <w:r w:rsidR="00202FE6">
        <w:rPr>
          <w:rFonts w:ascii="Arial" w:hAnsi="Arial" w:cs="Arial"/>
          <w:sz w:val="22"/>
          <w:szCs w:val="22"/>
        </w:rPr>
        <w:t>Hoyrup</w:t>
      </w:r>
      <w:proofErr w:type="spellEnd"/>
      <w:r w:rsidR="00202FE6">
        <w:rPr>
          <w:rFonts w:ascii="Arial" w:hAnsi="Arial" w:cs="Arial"/>
          <w:sz w:val="22"/>
          <w:szCs w:val="22"/>
        </w:rPr>
        <w:t xml:space="preserve"> and </w:t>
      </w:r>
      <w:proofErr w:type="spellStart"/>
      <w:r w:rsidR="00202FE6">
        <w:rPr>
          <w:rFonts w:ascii="Arial" w:hAnsi="Arial" w:cs="Arial"/>
          <w:sz w:val="22"/>
          <w:szCs w:val="22"/>
        </w:rPr>
        <w:t>Bente</w:t>
      </w:r>
      <w:proofErr w:type="spellEnd"/>
      <w:r w:rsidR="00202FE6">
        <w:rPr>
          <w:rFonts w:ascii="Arial" w:hAnsi="Arial" w:cs="Arial"/>
          <w:sz w:val="22"/>
          <w:szCs w:val="22"/>
        </w:rPr>
        <w:t xml:space="preserve"> </w:t>
      </w:r>
      <w:proofErr w:type="spellStart"/>
      <w:r w:rsidR="00202FE6">
        <w:rPr>
          <w:rFonts w:ascii="Arial" w:hAnsi="Arial" w:cs="Arial"/>
          <w:sz w:val="22"/>
          <w:szCs w:val="22"/>
        </w:rPr>
        <w:t>Elkjaer</w:t>
      </w:r>
      <w:proofErr w:type="spellEnd"/>
      <w:r w:rsidR="00202FE6">
        <w:rPr>
          <w:rFonts w:ascii="Arial" w:hAnsi="Arial" w:cs="Arial"/>
          <w:sz w:val="22"/>
          <w:szCs w:val="22"/>
        </w:rPr>
        <w:t xml:space="preserve"> says </w:t>
      </w:r>
      <w:r w:rsidR="00202FE6" w:rsidRPr="00202FE6">
        <w:rPr>
          <w:rFonts w:ascii="Arial" w:hAnsi="Arial" w:cs="Arial"/>
          <w:sz w:val="22"/>
          <w:szCs w:val="22"/>
        </w:rPr>
        <w:t>“Reflective practice is “the practice of periodically stepping back to ponder the meaning of, what has recently transpired to us and to others in our immediate environment.  It illuminates what the self and others have experienced, providing a basis for future action</w:t>
      </w:r>
      <w:r w:rsidR="00202FE6">
        <w:rPr>
          <w:rFonts w:ascii="Arial" w:hAnsi="Arial" w:cs="Arial"/>
          <w:sz w:val="22"/>
          <w:szCs w:val="22"/>
        </w:rPr>
        <w:t>”</w:t>
      </w:r>
      <w:r w:rsidR="00202FE6">
        <w:rPr>
          <w:rStyle w:val="FootnoteReference"/>
          <w:rFonts w:ascii="Arial" w:hAnsi="Arial" w:cs="Arial"/>
          <w:sz w:val="22"/>
          <w:szCs w:val="22"/>
        </w:rPr>
        <w:footnoteReference w:id="6"/>
      </w:r>
      <w:r w:rsidR="00202FE6">
        <w:rPr>
          <w:rFonts w:ascii="Arial" w:hAnsi="Arial" w:cs="Arial"/>
          <w:sz w:val="22"/>
          <w:szCs w:val="22"/>
        </w:rPr>
        <w:t xml:space="preserve">. This proves that through reflecting where I could improve on my last exercise, I took initiative to improve my skills and knowledge based on my experience before. </w:t>
      </w:r>
    </w:p>
    <w:p w14:paraId="4AA9627D" w14:textId="77777777" w:rsidR="00202FE6" w:rsidRPr="00202FE6" w:rsidRDefault="00202FE6" w:rsidP="00B470C4">
      <w:pPr>
        <w:rPr>
          <w:rFonts w:ascii="Arial" w:hAnsi="Arial" w:cs="Arial"/>
          <w:sz w:val="22"/>
          <w:szCs w:val="22"/>
          <w:u w:val="single"/>
        </w:rPr>
      </w:pPr>
    </w:p>
    <w:p w14:paraId="4808EB7A" w14:textId="12AC8B2F" w:rsidR="00CA5C2C" w:rsidRDefault="00202FE6" w:rsidP="00B470C4">
      <w:pPr>
        <w:rPr>
          <w:rFonts w:ascii="Arial" w:hAnsi="Arial" w:cs="Arial"/>
          <w:sz w:val="22"/>
          <w:szCs w:val="22"/>
          <w:u w:val="single"/>
        </w:rPr>
      </w:pPr>
      <w:r w:rsidRPr="00202FE6">
        <w:rPr>
          <w:rFonts w:ascii="Arial" w:hAnsi="Arial" w:cs="Arial"/>
          <w:sz w:val="22"/>
          <w:szCs w:val="22"/>
          <w:u w:val="single"/>
        </w:rPr>
        <w:t xml:space="preserve">Week 7  </w:t>
      </w:r>
    </w:p>
    <w:p w14:paraId="00644E0A" w14:textId="23127F72" w:rsidR="00202FE6" w:rsidRDefault="00202FE6" w:rsidP="00B470C4">
      <w:pPr>
        <w:rPr>
          <w:rFonts w:ascii="Arial" w:hAnsi="Arial" w:cs="Arial"/>
          <w:sz w:val="22"/>
          <w:szCs w:val="22"/>
          <w:u w:val="single"/>
        </w:rPr>
      </w:pPr>
    </w:p>
    <w:p w14:paraId="1D6F9254" w14:textId="77777777" w:rsidR="005C73DC" w:rsidRDefault="005C73DC" w:rsidP="00B470C4">
      <w:pPr>
        <w:rPr>
          <w:rFonts w:ascii="Arial" w:hAnsi="Arial" w:cs="Arial"/>
          <w:sz w:val="22"/>
          <w:szCs w:val="22"/>
        </w:rPr>
      </w:pPr>
      <w:r>
        <w:rPr>
          <w:rFonts w:ascii="Arial" w:hAnsi="Arial" w:cs="Arial"/>
          <w:sz w:val="22"/>
          <w:szCs w:val="22"/>
        </w:rPr>
        <w:t xml:space="preserve">During this week, I carried on editing my portfolio. I found the editing process quite difficult, therefore I took me some time to get the work finished. Reflecting on the work, I would like to try and improve my editing skills like I did with my camera skills. I would like to be able to edit a lot quicker but keeping the same quality that my work has. To ensure that I do this, I must ensure that I work on my skills and keep using premiere to get used to the system and remember where everything is. I believe that this would help vastly as it would ensure that the amount of work I could get done would grow as I have more time to spend on other things as I am not spending too much time editing as I am unsure of the system. This quote by Julie Macfarlane says </w:t>
      </w:r>
      <w:r w:rsidRPr="005C73DC">
        <w:rPr>
          <w:rFonts w:ascii="Arial" w:hAnsi="Arial" w:cs="Arial"/>
          <w:sz w:val="22"/>
          <w:szCs w:val="22"/>
        </w:rPr>
        <w:t>“Reflective practice,” which comprises a responsiveness to change, flexibility, and an emphasis on professional self-growth</w:t>
      </w:r>
      <w:r>
        <w:rPr>
          <w:rFonts w:ascii="Arial" w:hAnsi="Arial" w:cs="Arial"/>
          <w:sz w:val="22"/>
          <w:szCs w:val="22"/>
        </w:rPr>
        <w:t>”</w:t>
      </w:r>
      <w:r>
        <w:rPr>
          <w:rStyle w:val="FootnoteReference"/>
          <w:rFonts w:ascii="Arial" w:hAnsi="Arial" w:cs="Arial"/>
          <w:sz w:val="22"/>
          <w:szCs w:val="22"/>
        </w:rPr>
        <w:footnoteReference w:id="7"/>
      </w:r>
      <w:r>
        <w:rPr>
          <w:rFonts w:ascii="Arial" w:hAnsi="Arial" w:cs="Arial"/>
          <w:sz w:val="22"/>
          <w:szCs w:val="22"/>
        </w:rPr>
        <w:t xml:space="preserve">. This quote shows that self-growth is always important and reflecting is a good way to recognise where self-growth is needed. Therefore, recognising that I need to improve how fast I edit is a form of self-growth and over the next couple of weeks I must ensure that I work on this skill if I wish to improve. </w:t>
      </w:r>
    </w:p>
    <w:p w14:paraId="1E81FE9A" w14:textId="77777777" w:rsidR="005C73DC" w:rsidRDefault="005C73DC" w:rsidP="00B470C4">
      <w:pPr>
        <w:rPr>
          <w:rFonts w:ascii="Arial" w:hAnsi="Arial" w:cs="Arial"/>
          <w:sz w:val="22"/>
          <w:szCs w:val="22"/>
        </w:rPr>
      </w:pPr>
    </w:p>
    <w:p w14:paraId="17AFF988" w14:textId="4385C9C8" w:rsidR="00202FE6" w:rsidRDefault="00CC25C5" w:rsidP="00B470C4">
      <w:pPr>
        <w:rPr>
          <w:rFonts w:ascii="Arial" w:hAnsi="Arial" w:cs="Arial"/>
          <w:sz w:val="22"/>
          <w:szCs w:val="22"/>
          <w:u w:val="single"/>
        </w:rPr>
      </w:pPr>
      <w:r w:rsidRPr="00CC25C5">
        <w:rPr>
          <w:rFonts w:ascii="Arial" w:hAnsi="Arial" w:cs="Arial"/>
          <w:sz w:val="22"/>
          <w:szCs w:val="22"/>
          <w:u w:val="single"/>
        </w:rPr>
        <w:lastRenderedPageBreak/>
        <w:t xml:space="preserve">Week 8, 9 &amp; 10 </w:t>
      </w:r>
      <w:r w:rsidR="005C73DC" w:rsidRPr="00CC25C5">
        <w:rPr>
          <w:rFonts w:ascii="Arial" w:hAnsi="Arial" w:cs="Arial"/>
          <w:sz w:val="22"/>
          <w:szCs w:val="22"/>
          <w:u w:val="single"/>
        </w:rPr>
        <w:t xml:space="preserve"> </w:t>
      </w:r>
    </w:p>
    <w:p w14:paraId="7E9ADCA9" w14:textId="16104BE3" w:rsidR="00CC25C5" w:rsidRDefault="00CC25C5" w:rsidP="00B470C4">
      <w:pPr>
        <w:rPr>
          <w:rFonts w:ascii="Arial" w:hAnsi="Arial" w:cs="Arial"/>
          <w:sz w:val="22"/>
          <w:szCs w:val="22"/>
          <w:u w:val="single"/>
        </w:rPr>
      </w:pPr>
    </w:p>
    <w:p w14:paraId="0A3C0D1F" w14:textId="46ADDF9D" w:rsidR="00CC25C5" w:rsidRDefault="00CC25C5" w:rsidP="00CC25C5">
      <w:pPr>
        <w:rPr>
          <w:rFonts w:ascii="Arial" w:hAnsi="Arial" w:cs="Arial"/>
          <w:sz w:val="22"/>
          <w:szCs w:val="22"/>
        </w:rPr>
      </w:pPr>
      <w:r>
        <w:rPr>
          <w:rFonts w:ascii="Arial" w:hAnsi="Arial" w:cs="Arial"/>
          <w:sz w:val="22"/>
          <w:szCs w:val="22"/>
        </w:rPr>
        <w:t xml:space="preserve">During these three weeks, I had to ensure that I had improved on how fast I could edit as deadlines were approaching and it was vital that the work was finished. This is why I began focusing on Premiere and really making an effort to improve my understanding. I did this by watching YouTube tutorials in my own time to ensure that when it came to working in lessons I had the confidence to work quickly and efficiently, improving how fast I was able to work on Premiere.  Through watching these tutorials, I gained an even deeper understanding on how to work on premiere and it also raised my confidence to work effectively and quickly. Another thing it improved on was my work ethic as I gained the knowledge in my own spare time, meaning that I spent more time researching, which also meant that I got more work done in a smaller amount of time which resulted in me being able to focus on other projects. The quote by Ron Johnston and Graham Bradley says </w:t>
      </w:r>
      <w:r w:rsidRPr="00CC25C5">
        <w:rPr>
          <w:rFonts w:ascii="Arial" w:hAnsi="Arial" w:cs="Arial"/>
          <w:sz w:val="22"/>
          <w:szCs w:val="22"/>
        </w:rPr>
        <w:t>“… reflective practice at its best is neither just a set of operational techniques nor only a clearly identifiable group of academic skills, but is rather a critical stance. Good reflective practice takes practitioners beyond mere competence towards a willingness and a desire to subject their own taken for granted and their own activities to serious scrutiny.”</w:t>
      </w:r>
      <w:r>
        <w:rPr>
          <w:rStyle w:val="FootnoteReference"/>
          <w:rFonts w:ascii="Arial" w:hAnsi="Arial" w:cs="Arial"/>
          <w:sz w:val="22"/>
          <w:szCs w:val="22"/>
        </w:rPr>
        <w:footnoteReference w:id="8"/>
      </w:r>
      <w:r>
        <w:rPr>
          <w:rFonts w:ascii="Arial" w:hAnsi="Arial" w:cs="Arial"/>
          <w:sz w:val="22"/>
          <w:szCs w:val="22"/>
        </w:rPr>
        <w:t xml:space="preserve"> This quote proves that through trying to improve my skills and gaining a </w:t>
      </w:r>
      <w:proofErr w:type="spellStart"/>
      <w:r>
        <w:rPr>
          <w:rFonts w:ascii="Arial" w:hAnsi="Arial" w:cs="Arial"/>
          <w:sz w:val="22"/>
          <w:szCs w:val="22"/>
        </w:rPr>
        <w:t>confidnence</w:t>
      </w:r>
      <w:proofErr w:type="spellEnd"/>
      <w:r>
        <w:rPr>
          <w:rFonts w:ascii="Arial" w:hAnsi="Arial" w:cs="Arial"/>
          <w:sz w:val="22"/>
          <w:szCs w:val="22"/>
        </w:rPr>
        <w:t xml:space="preserve"> in the subject I also gained a deeper passion for the subject as I began enjoying it rather than stressing that I would not be able to do the work. </w:t>
      </w:r>
    </w:p>
    <w:p w14:paraId="17685FD5" w14:textId="1A312108" w:rsidR="00CC25C5" w:rsidRPr="00CC25C5" w:rsidRDefault="00CC25C5" w:rsidP="00CC25C5">
      <w:pPr>
        <w:rPr>
          <w:rFonts w:ascii="Arial" w:hAnsi="Arial" w:cs="Arial"/>
          <w:sz w:val="22"/>
          <w:szCs w:val="22"/>
          <w:u w:val="single"/>
        </w:rPr>
      </w:pPr>
    </w:p>
    <w:p w14:paraId="053E34DB" w14:textId="1B8D441D" w:rsidR="00CC25C5" w:rsidRDefault="00CC25C5" w:rsidP="00CC25C5">
      <w:pPr>
        <w:rPr>
          <w:rFonts w:ascii="Arial" w:hAnsi="Arial" w:cs="Arial"/>
          <w:sz w:val="22"/>
          <w:szCs w:val="22"/>
          <w:u w:val="single"/>
        </w:rPr>
      </w:pPr>
      <w:r w:rsidRPr="00CC25C5">
        <w:rPr>
          <w:rFonts w:ascii="Arial" w:hAnsi="Arial" w:cs="Arial"/>
          <w:sz w:val="22"/>
          <w:szCs w:val="22"/>
          <w:u w:val="single"/>
        </w:rPr>
        <w:t xml:space="preserve">Week 11 &amp; 12 </w:t>
      </w:r>
    </w:p>
    <w:p w14:paraId="157ABA2B" w14:textId="2044CEDA" w:rsidR="00CC25C5" w:rsidRDefault="00CC25C5" w:rsidP="00CC25C5">
      <w:pPr>
        <w:rPr>
          <w:rFonts w:ascii="Arial" w:hAnsi="Arial" w:cs="Arial"/>
          <w:sz w:val="22"/>
          <w:szCs w:val="22"/>
          <w:u w:val="single"/>
        </w:rPr>
      </w:pPr>
    </w:p>
    <w:p w14:paraId="0AC042C3" w14:textId="6D1FE50E" w:rsidR="00CC25C5" w:rsidRPr="00CC25C5" w:rsidRDefault="00CC25C5" w:rsidP="00CC25C5">
      <w:pPr>
        <w:rPr>
          <w:rFonts w:ascii="Arial" w:hAnsi="Arial" w:cs="Arial"/>
          <w:sz w:val="22"/>
          <w:szCs w:val="22"/>
        </w:rPr>
      </w:pPr>
      <w:r>
        <w:rPr>
          <w:rFonts w:ascii="Arial" w:hAnsi="Arial" w:cs="Arial"/>
          <w:sz w:val="22"/>
          <w:szCs w:val="22"/>
        </w:rPr>
        <w:t xml:space="preserve">During the last weeks working on this project, I focused on ensuring that everything was completed and that I was happy with the work. Upon reflecting on the project as a whole, I believe that I have ensured that I have gained knowledge and skills, but it has taken me some time to learn them which I believe effected my project. If I could do the project again, I believe that there would definitely be a major improvement as </w:t>
      </w:r>
      <w:r w:rsidR="00A359F5">
        <w:rPr>
          <w:rFonts w:ascii="Arial" w:hAnsi="Arial" w:cs="Arial"/>
          <w:sz w:val="22"/>
          <w:szCs w:val="22"/>
        </w:rPr>
        <w:t xml:space="preserve">I have now gained the </w:t>
      </w:r>
      <w:r w:rsidR="002F093D">
        <w:rPr>
          <w:rFonts w:ascii="Arial" w:hAnsi="Arial" w:cs="Arial"/>
          <w:sz w:val="22"/>
          <w:szCs w:val="22"/>
        </w:rPr>
        <w:t xml:space="preserve">skills and knowledge that I need. The quote by Steen </w:t>
      </w:r>
      <w:proofErr w:type="spellStart"/>
      <w:r w:rsidR="002F093D">
        <w:rPr>
          <w:rFonts w:ascii="Arial" w:hAnsi="Arial" w:cs="Arial"/>
          <w:sz w:val="22"/>
          <w:szCs w:val="22"/>
        </w:rPr>
        <w:t>Hoyrup</w:t>
      </w:r>
      <w:proofErr w:type="spellEnd"/>
      <w:r w:rsidR="002F093D">
        <w:rPr>
          <w:rFonts w:ascii="Arial" w:hAnsi="Arial" w:cs="Arial"/>
          <w:sz w:val="22"/>
          <w:szCs w:val="22"/>
        </w:rPr>
        <w:t xml:space="preserve"> and </w:t>
      </w:r>
      <w:proofErr w:type="spellStart"/>
      <w:r w:rsidR="002F093D">
        <w:rPr>
          <w:rFonts w:ascii="Arial" w:hAnsi="Arial" w:cs="Arial"/>
          <w:sz w:val="22"/>
          <w:szCs w:val="22"/>
        </w:rPr>
        <w:t>Bente</w:t>
      </w:r>
      <w:proofErr w:type="spellEnd"/>
      <w:r w:rsidR="002F093D">
        <w:rPr>
          <w:rFonts w:ascii="Arial" w:hAnsi="Arial" w:cs="Arial"/>
          <w:sz w:val="22"/>
          <w:szCs w:val="22"/>
        </w:rPr>
        <w:t xml:space="preserve"> </w:t>
      </w:r>
      <w:proofErr w:type="spellStart"/>
      <w:r w:rsidR="002F093D">
        <w:rPr>
          <w:rFonts w:ascii="Arial" w:hAnsi="Arial" w:cs="Arial"/>
          <w:sz w:val="22"/>
          <w:szCs w:val="22"/>
        </w:rPr>
        <w:t>Elkjaer</w:t>
      </w:r>
      <w:proofErr w:type="spellEnd"/>
      <w:r w:rsidR="002F093D">
        <w:rPr>
          <w:rFonts w:ascii="Arial" w:hAnsi="Arial" w:cs="Arial"/>
          <w:sz w:val="22"/>
          <w:szCs w:val="22"/>
        </w:rPr>
        <w:t xml:space="preserve"> says </w:t>
      </w:r>
      <w:r w:rsidR="002F093D" w:rsidRPr="002F093D">
        <w:rPr>
          <w:rFonts w:ascii="Arial" w:hAnsi="Arial" w:cs="Arial"/>
          <w:sz w:val="22"/>
          <w:szCs w:val="22"/>
        </w:rPr>
        <w:t>“Reflection is a discursive way of creating a space for focusing on problematic situations and of holding them for consideration without premature rush to judgment.”</w:t>
      </w:r>
      <w:r w:rsidR="002F093D">
        <w:rPr>
          <w:rStyle w:val="FootnoteReference"/>
          <w:rFonts w:ascii="Arial" w:hAnsi="Arial" w:cs="Arial"/>
          <w:sz w:val="22"/>
          <w:szCs w:val="22"/>
        </w:rPr>
        <w:footnoteReference w:id="9"/>
      </w:r>
      <w:r w:rsidR="002F093D">
        <w:rPr>
          <w:rFonts w:ascii="Arial" w:hAnsi="Arial" w:cs="Arial"/>
          <w:sz w:val="22"/>
          <w:szCs w:val="22"/>
        </w:rPr>
        <w:t xml:space="preserve"> This shows that through reflecting on the work that I wouldn’t call my best, I can ensure that I can improve next time as now I have the experience of this project behind me with the skills and knowledge that would be necessary to complete it. </w:t>
      </w:r>
      <w:bookmarkStart w:id="0" w:name="_GoBack"/>
      <w:bookmarkEnd w:id="0"/>
    </w:p>
    <w:sectPr w:rsidR="00CC25C5" w:rsidRPr="00CC25C5" w:rsidSect="00082732">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42652F" w14:textId="77777777" w:rsidR="00B470C4" w:rsidRDefault="00B470C4" w:rsidP="00B470C4">
      <w:r>
        <w:separator/>
      </w:r>
    </w:p>
  </w:endnote>
  <w:endnote w:type="continuationSeparator" w:id="0">
    <w:p w14:paraId="16B18FA3" w14:textId="77777777" w:rsidR="00B470C4" w:rsidRDefault="00B470C4" w:rsidP="00B470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E19CC5" w14:textId="77777777" w:rsidR="00B470C4" w:rsidRDefault="00B470C4" w:rsidP="00B470C4">
      <w:r>
        <w:separator/>
      </w:r>
    </w:p>
  </w:footnote>
  <w:footnote w:type="continuationSeparator" w:id="0">
    <w:p w14:paraId="73BD6D94" w14:textId="77777777" w:rsidR="00B470C4" w:rsidRDefault="00B470C4" w:rsidP="00B470C4">
      <w:r>
        <w:continuationSeparator/>
      </w:r>
    </w:p>
  </w:footnote>
  <w:footnote w:id="1">
    <w:p w14:paraId="5C6A85E1" w14:textId="5F877EFE" w:rsidR="00253F0E" w:rsidRDefault="00253F0E">
      <w:pPr>
        <w:pStyle w:val="FootnoteText"/>
      </w:pPr>
      <w:r>
        <w:rPr>
          <w:rStyle w:val="FootnoteReference"/>
        </w:rPr>
        <w:footnoteRef/>
      </w:r>
      <w:r>
        <w:t xml:space="preserve"> </w:t>
      </w:r>
      <w:r w:rsidRPr="00253F0E">
        <w:t>Neville Hatton and David Smith, “Reflection in Teacher Education: Towards Definition and Implementation” (1995) 11:1 Teaching &amp; Teacher Education 33 at 34.</w:t>
      </w:r>
    </w:p>
  </w:footnote>
  <w:footnote w:id="2">
    <w:p w14:paraId="79E3D2A7" w14:textId="768E8AD4" w:rsidR="008B43D3" w:rsidRDefault="008B43D3">
      <w:pPr>
        <w:pStyle w:val="FootnoteText"/>
      </w:pPr>
      <w:r>
        <w:rPr>
          <w:rStyle w:val="FootnoteReference"/>
        </w:rPr>
        <w:footnoteRef/>
      </w:r>
      <w:r>
        <w:t xml:space="preserve"> </w:t>
      </w:r>
      <w:r w:rsidRPr="008B43D3">
        <w:t>J.P. Ogilvy, "The Use of Journals in Legal Education: A Tool for Reflection" (1996-1997) 3 Clinical L. Rev. 55 at 76.</w:t>
      </w:r>
    </w:p>
  </w:footnote>
  <w:footnote w:id="3">
    <w:p w14:paraId="4BF01060" w14:textId="76701AC1" w:rsidR="00253F0E" w:rsidRDefault="00253F0E">
      <w:pPr>
        <w:pStyle w:val="FootnoteText"/>
      </w:pPr>
      <w:r>
        <w:rPr>
          <w:rStyle w:val="FootnoteReference"/>
        </w:rPr>
        <w:footnoteRef/>
      </w:r>
      <w:r>
        <w:t xml:space="preserve"> </w:t>
      </w:r>
      <w:r w:rsidRPr="00253F0E">
        <w:t xml:space="preserve">Donald A. </w:t>
      </w:r>
      <w:proofErr w:type="spellStart"/>
      <w:r w:rsidRPr="00253F0E">
        <w:t>Schön</w:t>
      </w:r>
      <w:proofErr w:type="spellEnd"/>
      <w:r w:rsidRPr="00253F0E">
        <w:t>, The Reflective Practitioner: How Professionals Think in Action (New York: Basic Books Inc., 1983) at 31</w:t>
      </w:r>
    </w:p>
  </w:footnote>
  <w:footnote w:id="4">
    <w:p w14:paraId="58F43FA2" w14:textId="4A00922D" w:rsidR="00547EC4" w:rsidRDefault="00547EC4">
      <w:pPr>
        <w:pStyle w:val="FootnoteText"/>
      </w:pPr>
      <w:r>
        <w:rPr>
          <w:rStyle w:val="FootnoteReference"/>
        </w:rPr>
        <w:footnoteRef/>
      </w:r>
      <w:r>
        <w:t xml:space="preserve"> </w:t>
      </w:r>
      <w:r w:rsidRPr="00547EC4">
        <w:t>Christopher Johns, Becoming a Reflective Practitioner (Blackwell Science: Oxford, England, 2000) at 34</w:t>
      </w:r>
    </w:p>
  </w:footnote>
  <w:footnote w:id="5">
    <w:p w14:paraId="43CF5CDB" w14:textId="2FCD68A0" w:rsidR="00CA5C2C" w:rsidRDefault="00CA5C2C">
      <w:pPr>
        <w:pStyle w:val="FootnoteText"/>
      </w:pPr>
      <w:r>
        <w:rPr>
          <w:rStyle w:val="FootnoteReference"/>
        </w:rPr>
        <w:footnoteRef/>
      </w:r>
      <w:r>
        <w:t xml:space="preserve"> </w:t>
      </w:r>
      <w:r w:rsidRPr="00CA5C2C">
        <w:t>Cheryl Hunt, “An Adventure: From Reflective Practice to Spirituality” (1998) 3(3) Teaching in Higher Educ. 325 at 326</w:t>
      </w:r>
      <w:r>
        <w:t>.</w:t>
      </w:r>
    </w:p>
  </w:footnote>
  <w:footnote w:id="6">
    <w:p w14:paraId="1DEC3A89" w14:textId="49DFB24F" w:rsidR="00202FE6" w:rsidRDefault="00202FE6">
      <w:pPr>
        <w:pStyle w:val="FootnoteText"/>
      </w:pPr>
      <w:r>
        <w:rPr>
          <w:rStyle w:val="FootnoteReference"/>
        </w:rPr>
        <w:footnoteRef/>
      </w:r>
      <w:r>
        <w:t xml:space="preserve"> </w:t>
      </w:r>
      <w:r w:rsidRPr="00202FE6">
        <w:t xml:space="preserve">Steen </w:t>
      </w:r>
      <w:proofErr w:type="spellStart"/>
      <w:r w:rsidRPr="00202FE6">
        <w:t>Hoyrup</w:t>
      </w:r>
      <w:proofErr w:type="spellEnd"/>
      <w:r w:rsidRPr="00202FE6">
        <w:t xml:space="preserve"> &amp; </w:t>
      </w:r>
      <w:proofErr w:type="spellStart"/>
      <w:r w:rsidRPr="00202FE6">
        <w:t>Bente</w:t>
      </w:r>
      <w:proofErr w:type="spellEnd"/>
      <w:r w:rsidRPr="00202FE6">
        <w:t xml:space="preserve"> </w:t>
      </w:r>
      <w:proofErr w:type="spellStart"/>
      <w:r w:rsidRPr="00202FE6">
        <w:t>Elkjaer</w:t>
      </w:r>
      <w:proofErr w:type="spellEnd"/>
      <w:r w:rsidRPr="00202FE6">
        <w:t xml:space="preserve">, “Reflection: Taking it Beyond the Individual” in David </w:t>
      </w:r>
      <w:proofErr w:type="spellStart"/>
      <w:r w:rsidRPr="00202FE6">
        <w:t>Boud</w:t>
      </w:r>
      <w:proofErr w:type="spellEnd"/>
      <w:r w:rsidRPr="00202FE6">
        <w:t xml:space="preserve">, Peter </w:t>
      </w:r>
      <w:proofErr w:type="spellStart"/>
      <w:r w:rsidRPr="00202FE6">
        <w:t>Cressey</w:t>
      </w:r>
      <w:proofErr w:type="spellEnd"/>
      <w:r w:rsidRPr="00202FE6">
        <w:t xml:space="preserve"> &amp; Peter Docherty, eds. Productive Reflection at Work: Learning for Changing Organizations (New York: Routledge, 2006) at 36.</w:t>
      </w:r>
    </w:p>
  </w:footnote>
  <w:footnote w:id="7">
    <w:p w14:paraId="63BCD7F1" w14:textId="77777777" w:rsidR="005C73DC" w:rsidRDefault="005C73DC" w:rsidP="005C73DC">
      <w:pPr>
        <w:pStyle w:val="FootnoteText"/>
      </w:pPr>
      <w:r>
        <w:rPr>
          <w:rStyle w:val="FootnoteReference"/>
        </w:rPr>
        <w:footnoteRef/>
      </w:r>
      <w:r>
        <w:t xml:space="preserve"> </w:t>
      </w:r>
      <w:r>
        <w:t xml:space="preserve">Julie Macfarlane, The New Lawyer: How Settlement is Transforming the Practice of Law </w:t>
      </w:r>
    </w:p>
    <w:p w14:paraId="4513BBFB" w14:textId="5EB5298B" w:rsidR="005C73DC" w:rsidRDefault="005C73DC" w:rsidP="005C73DC">
      <w:pPr>
        <w:pStyle w:val="FootnoteText"/>
      </w:pPr>
      <w:r>
        <w:t>(Vancouver: UBC Press, 2008) at 229.</w:t>
      </w:r>
    </w:p>
  </w:footnote>
  <w:footnote w:id="8">
    <w:p w14:paraId="5C38AD95" w14:textId="7AF77D8A" w:rsidR="00CC25C5" w:rsidRDefault="00CC25C5">
      <w:pPr>
        <w:pStyle w:val="FootnoteText"/>
      </w:pPr>
      <w:r>
        <w:rPr>
          <w:rStyle w:val="FootnoteReference"/>
        </w:rPr>
        <w:footnoteRef/>
      </w:r>
      <w:r>
        <w:t xml:space="preserve"> </w:t>
      </w:r>
      <w:r w:rsidRPr="00CC25C5">
        <w:t xml:space="preserve">Ron Johnston &amp; Graham </w:t>
      </w:r>
      <w:proofErr w:type="spellStart"/>
      <w:r w:rsidRPr="00CC25C5">
        <w:t>Badley</w:t>
      </w:r>
      <w:proofErr w:type="spellEnd"/>
      <w:r w:rsidRPr="00CC25C5">
        <w:t>, “The Competent Reflective Practitioner: Innovation and Learning in Education” (1996) 2 Int. J. Reflective Practitioner 4 at 10.</w:t>
      </w:r>
    </w:p>
  </w:footnote>
  <w:footnote w:id="9">
    <w:p w14:paraId="062518DD" w14:textId="31869968" w:rsidR="002F093D" w:rsidRDefault="002F093D">
      <w:pPr>
        <w:pStyle w:val="FootnoteText"/>
      </w:pPr>
      <w:r>
        <w:rPr>
          <w:rStyle w:val="FootnoteReference"/>
        </w:rPr>
        <w:footnoteRef/>
      </w:r>
      <w:r>
        <w:t xml:space="preserve"> </w:t>
      </w:r>
      <w:r w:rsidRPr="002F093D">
        <w:t xml:space="preserve">Steen </w:t>
      </w:r>
      <w:proofErr w:type="spellStart"/>
      <w:r w:rsidRPr="002F093D">
        <w:t>Hoyrup</w:t>
      </w:r>
      <w:proofErr w:type="spellEnd"/>
      <w:r w:rsidRPr="002F093D">
        <w:t xml:space="preserve"> &amp; </w:t>
      </w:r>
      <w:proofErr w:type="spellStart"/>
      <w:r w:rsidRPr="002F093D">
        <w:t>Bente</w:t>
      </w:r>
      <w:proofErr w:type="spellEnd"/>
      <w:r w:rsidRPr="002F093D">
        <w:t xml:space="preserve"> </w:t>
      </w:r>
      <w:proofErr w:type="spellStart"/>
      <w:r w:rsidRPr="002F093D">
        <w:t>Elkjaer</w:t>
      </w:r>
      <w:proofErr w:type="spellEnd"/>
      <w:r w:rsidRPr="002F093D">
        <w:t xml:space="preserve">, “Reflection: Taking it Beyond the Individual” in David </w:t>
      </w:r>
      <w:proofErr w:type="spellStart"/>
      <w:r w:rsidRPr="002F093D">
        <w:t>Boud</w:t>
      </w:r>
      <w:proofErr w:type="spellEnd"/>
      <w:r w:rsidRPr="002F093D">
        <w:t xml:space="preserve">, Peter </w:t>
      </w:r>
      <w:proofErr w:type="spellStart"/>
      <w:r w:rsidRPr="002F093D">
        <w:t>Cressey</w:t>
      </w:r>
      <w:proofErr w:type="spellEnd"/>
      <w:r w:rsidRPr="002F093D">
        <w:t xml:space="preserve"> &amp; Peter Docherty, eds. Productive Reflection at Work: Learning for Changing Organizations (New York: Routledge, 2006) at 23.</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51889A" w14:textId="77777777" w:rsidR="00B470C4" w:rsidRDefault="00B470C4">
    <w:pPr>
      <w:pStyle w:val="Header"/>
    </w:pPr>
    <w:r>
      <w:t xml:space="preserve">Rhiannon Thomas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4922B6"/>
    <w:multiLevelType w:val="hybridMultilevel"/>
    <w:tmpl w:val="8D160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0C4"/>
    <w:rsid w:val="0002226F"/>
    <w:rsid w:val="00082732"/>
    <w:rsid w:val="000C1DE0"/>
    <w:rsid w:val="000C3379"/>
    <w:rsid w:val="000E2989"/>
    <w:rsid w:val="00202FE6"/>
    <w:rsid w:val="00207872"/>
    <w:rsid w:val="00253F0E"/>
    <w:rsid w:val="002A2D88"/>
    <w:rsid w:val="002A7362"/>
    <w:rsid w:val="002E00AA"/>
    <w:rsid w:val="002F093D"/>
    <w:rsid w:val="0030426C"/>
    <w:rsid w:val="00396C76"/>
    <w:rsid w:val="00510550"/>
    <w:rsid w:val="00547EC4"/>
    <w:rsid w:val="00571D84"/>
    <w:rsid w:val="005A541F"/>
    <w:rsid w:val="005C73DC"/>
    <w:rsid w:val="006A32B6"/>
    <w:rsid w:val="006A5C7D"/>
    <w:rsid w:val="006D001A"/>
    <w:rsid w:val="006D2CDA"/>
    <w:rsid w:val="00777A8E"/>
    <w:rsid w:val="007D15AA"/>
    <w:rsid w:val="00802B1C"/>
    <w:rsid w:val="008B43D3"/>
    <w:rsid w:val="008C7AA4"/>
    <w:rsid w:val="008E293F"/>
    <w:rsid w:val="00A063AC"/>
    <w:rsid w:val="00A359F5"/>
    <w:rsid w:val="00A64A85"/>
    <w:rsid w:val="00A902BB"/>
    <w:rsid w:val="00B15EBA"/>
    <w:rsid w:val="00B237F8"/>
    <w:rsid w:val="00B470C4"/>
    <w:rsid w:val="00B5213B"/>
    <w:rsid w:val="00B94D56"/>
    <w:rsid w:val="00BB1C08"/>
    <w:rsid w:val="00BB1EA1"/>
    <w:rsid w:val="00C65CE8"/>
    <w:rsid w:val="00CA5C2C"/>
    <w:rsid w:val="00CC0BB2"/>
    <w:rsid w:val="00CC25C5"/>
    <w:rsid w:val="00CC58DC"/>
    <w:rsid w:val="00CF1BBE"/>
    <w:rsid w:val="00D86873"/>
    <w:rsid w:val="00DC3069"/>
    <w:rsid w:val="00DD47AA"/>
    <w:rsid w:val="00E66025"/>
    <w:rsid w:val="00EC38EE"/>
    <w:rsid w:val="00F544C9"/>
    <w:rsid w:val="00F74C97"/>
    <w:rsid w:val="00FE5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428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70C4"/>
    <w:pPr>
      <w:tabs>
        <w:tab w:val="center" w:pos="4513"/>
        <w:tab w:val="right" w:pos="9026"/>
      </w:tabs>
    </w:pPr>
  </w:style>
  <w:style w:type="character" w:customStyle="1" w:styleId="HeaderChar">
    <w:name w:val="Header Char"/>
    <w:basedOn w:val="DefaultParagraphFont"/>
    <w:link w:val="Header"/>
    <w:uiPriority w:val="99"/>
    <w:rsid w:val="00B470C4"/>
  </w:style>
  <w:style w:type="paragraph" w:styleId="Footer">
    <w:name w:val="footer"/>
    <w:basedOn w:val="Normal"/>
    <w:link w:val="FooterChar"/>
    <w:uiPriority w:val="99"/>
    <w:unhideWhenUsed/>
    <w:rsid w:val="00B470C4"/>
    <w:pPr>
      <w:tabs>
        <w:tab w:val="center" w:pos="4513"/>
        <w:tab w:val="right" w:pos="9026"/>
      </w:tabs>
    </w:pPr>
  </w:style>
  <w:style w:type="character" w:customStyle="1" w:styleId="FooterChar">
    <w:name w:val="Footer Char"/>
    <w:basedOn w:val="DefaultParagraphFont"/>
    <w:link w:val="Footer"/>
    <w:uiPriority w:val="99"/>
    <w:rsid w:val="00B470C4"/>
  </w:style>
  <w:style w:type="paragraph" w:styleId="ListParagraph">
    <w:name w:val="List Paragraph"/>
    <w:basedOn w:val="Normal"/>
    <w:uiPriority w:val="34"/>
    <w:qFormat/>
    <w:rsid w:val="00A063AC"/>
    <w:pPr>
      <w:ind w:left="720"/>
      <w:contextualSpacing/>
    </w:pPr>
  </w:style>
  <w:style w:type="paragraph" w:styleId="FootnoteText">
    <w:name w:val="footnote text"/>
    <w:basedOn w:val="Normal"/>
    <w:link w:val="FootnoteTextChar"/>
    <w:uiPriority w:val="99"/>
    <w:semiHidden/>
    <w:unhideWhenUsed/>
    <w:rsid w:val="00253F0E"/>
    <w:rPr>
      <w:sz w:val="20"/>
      <w:szCs w:val="20"/>
    </w:rPr>
  </w:style>
  <w:style w:type="character" w:customStyle="1" w:styleId="FootnoteTextChar">
    <w:name w:val="Footnote Text Char"/>
    <w:basedOn w:val="DefaultParagraphFont"/>
    <w:link w:val="FootnoteText"/>
    <w:uiPriority w:val="99"/>
    <w:semiHidden/>
    <w:rsid w:val="00253F0E"/>
    <w:rPr>
      <w:sz w:val="20"/>
      <w:szCs w:val="20"/>
    </w:rPr>
  </w:style>
  <w:style w:type="character" w:styleId="FootnoteReference">
    <w:name w:val="footnote reference"/>
    <w:basedOn w:val="DefaultParagraphFont"/>
    <w:uiPriority w:val="99"/>
    <w:semiHidden/>
    <w:unhideWhenUsed/>
    <w:rsid w:val="00253F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4</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Rhiannon Thomas (1701798)</cp:lastModifiedBy>
  <cp:revision>9</cp:revision>
  <dcterms:created xsi:type="dcterms:W3CDTF">2018-03-23T10:02:00Z</dcterms:created>
  <dcterms:modified xsi:type="dcterms:W3CDTF">2018-05-15T09:01:00Z</dcterms:modified>
</cp:coreProperties>
</file>