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A420BE4" w14:textId="7D42A6CC" w:rsidR="00DB3BCB" w:rsidRDefault="00C4494C" w:rsidP="00DB3BCB">
      <w:pPr>
        <w:spacing w:after="160" w:line="259" w:lineRule="auto"/>
        <w:jc w:val="center"/>
        <w:rPr>
          <w:rFonts w:ascii="Arial" w:hAnsi="Arial" w:cs="Arial"/>
          <w:sz w:val="24"/>
          <w:szCs w:val="24"/>
        </w:rPr>
      </w:pPr>
      <w:r>
        <w:rPr>
          <w:rFonts w:ascii="Arial" w:hAnsi="Arial" w:cs="Arial"/>
          <w:sz w:val="24"/>
          <w:szCs w:val="24"/>
        </w:rPr>
        <w:t>Learning Log</w:t>
      </w:r>
    </w:p>
    <w:p w14:paraId="5CC5A1B0" w14:textId="77777777" w:rsidR="00FC6FB3" w:rsidRDefault="00FC6FB3" w:rsidP="00DB3BCB">
      <w:pPr>
        <w:spacing w:after="160" w:line="259" w:lineRule="auto"/>
        <w:jc w:val="center"/>
        <w:rPr>
          <w:rFonts w:ascii="Arial" w:hAnsi="Arial" w:cs="Arial"/>
          <w:sz w:val="24"/>
          <w:szCs w:val="24"/>
        </w:rPr>
      </w:pPr>
    </w:p>
    <w:p w14:paraId="28282AA2" w14:textId="77777777" w:rsidR="00FC6FB3" w:rsidRDefault="00FC6FB3" w:rsidP="00DB3BCB">
      <w:pPr>
        <w:spacing w:after="160" w:line="259" w:lineRule="auto"/>
        <w:jc w:val="center"/>
        <w:rPr>
          <w:rFonts w:ascii="Arial" w:hAnsi="Arial" w:cs="Arial"/>
          <w:sz w:val="24"/>
          <w:szCs w:val="24"/>
        </w:rPr>
      </w:pPr>
    </w:p>
    <w:p w14:paraId="7A4047E6" w14:textId="77777777" w:rsidR="00FC6FB3" w:rsidRDefault="00FC6FB3" w:rsidP="00DB3BCB">
      <w:pPr>
        <w:spacing w:after="160" w:line="259" w:lineRule="auto"/>
        <w:jc w:val="center"/>
        <w:rPr>
          <w:rFonts w:ascii="Arial" w:hAnsi="Arial" w:cs="Arial"/>
          <w:sz w:val="24"/>
          <w:szCs w:val="24"/>
        </w:rPr>
      </w:pPr>
    </w:p>
    <w:p w14:paraId="6FB5CC80" w14:textId="77777777" w:rsidR="00FC6FB3" w:rsidRDefault="00FC6FB3" w:rsidP="00DB3BCB">
      <w:pPr>
        <w:spacing w:after="160" w:line="259" w:lineRule="auto"/>
        <w:jc w:val="center"/>
        <w:rPr>
          <w:rFonts w:ascii="Arial" w:hAnsi="Arial" w:cs="Arial"/>
          <w:sz w:val="24"/>
          <w:szCs w:val="24"/>
        </w:rPr>
      </w:pPr>
    </w:p>
    <w:p w14:paraId="5D845308" w14:textId="77777777" w:rsidR="00FC6FB3" w:rsidRDefault="00FC6FB3" w:rsidP="00DB3BCB">
      <w:pPr>
        <w:spacing w:after="160" w:line="259" w:lineRule="auto"/>
        <w:jc w:val="center"/>
        <w:rPr>
          <w:rFonts w:ascii="Arial" w:hAnsi="Arial" w:cs="Arial"/>
          <w:sz w:val="24"/>
          <w:szCs w:val="24"/>
        </w:rPr>
      </w:pPr>
    </w:p>
    <w:p w14:paraId="11490BC7" w14:textId="77777777" w:rsidR="00FC6FB3" w:rsidRDefault="00FC6FB3" w:rsidP="00DB3BCB">
      <w:pPr>
        <w:spacing w:after="160" w:line="259" w:lineRule="auto"/>
        <w:jc w:val="center"/>
        <w:rPr>
          <w:rFonts w:ascii="Arial" w:hAnsi="Arial" w:cs="Arial"/>
          <w:sz w:val="24"/>
          <w:szCs w:val="24"/>
        </w:rPr>
      </w:pPr>
    </w:p>
    <w:p w14:paraId="7C943997" w14:textId="77777777" w:rsidR="00FC6FB3" w:rsidRDefault="00FC6FB3" w:rsidP="00DB3BCB">
      <w:pPr>
        <w:spacing w:after="160" w:line="259" w:lineRule="auto"/>
        <w:jc w:val="center"/>
        <w:rPr>
          <w:rFonts w:ascii="Arial" w:hAnsi="Arial" w:cs="Arial"/>
          <w:sz w:val="24"/>
          <w:szCs w:val="24"/>
        </w:rPr>
      </w:pPr>
    </w:p>
    <w:p w14:paraId="05DAF518" w14:textId="77777777" w:rsidR="00FC6FB3" w:rsidRDefault="00FC6FB3" w:rsidP="00DB3BCB">
      <w:pPr>
        <w:spacing w:after="160" w:line="259" w:lineRule="auto"/>
        <w:jc w:val="center"/>
        <w:rPr>
          <w:rFonts w:ascii="Arial" w:hAnsi="Arial" w:cs="Arial"/>
          <w:sz w:val="24"/>
          <w:szCs w:val="24"/>
        </w:rPr>
      </w:pPr>
    </w:p>
    <w:p w14:paraId="67245C8C" w14:textId="77777777" w:rsidR="00FC6FB3" w:rsidRPr="00DB3BCB" w:rsidRDefault="00FC6FB3" w:rsidP="00DB3BCB">
      <w:pPr>
        <w:spacing w:after="160" w:line="259" w:lineRule="auto"/>
        <w:jc w:val="center"/>
        <w:rPr>
          <w:rFonts w:ascii="Times New Roman" w:hAnsi="Times New Roman" w:cs="Mangal"/>
          <w:b/>
          <w:bCs/>
          <w:sz w:val="72"/>
          <w:szCs w:val="72"/>
        </w:rPr>
      </w:pPr>
    </w:p>
    <w:p w14:paraId="0758550A" w14:textId="66417996" w:rsidR="00C4494C" w:rsidRPr="00FC6FB3" w:rsidRDefault="00C4494C" w:rsidP="00C4494C">
      <w:pPr>
        <w:spacing w:after="160" w:line="360" w:lineRule="auto"/>
        <w:rPr>
          <w:rFonts w:ascii="Arial" w:hAnsi="Arial" w:cs="Arial"/>
          <w:sz w:val="24"/>
          <w:szCs w:val="24"/>
        </w:rPr>
      </w:pPr>
      <w:r w:rsidRPr="00FC6FB3">
        <w:rPr>
          <w:rFonts w:ascii="Arial" w:hAnsi="Arial" w:cs="Arial"/>
          <w:sz w:val="24"/>
          <w:szCs w:val="24"/>
        </w:rPr>
        <w:t>Student ID Name</w:t>
      </w:r>
      <w:r w:rsidR="00DA2E57">
        <w:rPr>
          <w:rFonts w:ascii="Arial" w:hAnsi="Arial" w:cs="Arial"/>
          <w:sz w:val="24"/>
          <w:szCs w:val="24"/>
        </w:rPr>
        <w:t>:</w:t>
      </w:r>
      <w:r w:rsidRPr="00FC6FB3">
        <w:rPr>
          <w:rFonts w:ascii="Arial" w:hAnsi="Arial" w:cs="Arial"/>
          <w:sz w:val="24"/>
          <w:szCs w:val="24"/>
        </w:rPr>
        <w:t xml:space="preserve"> Andreea Cristina Mirica</w:t>
      </w:r>
    </w:p>
    <w:p w14:paraId="1001B02B" w14:textId="78E26953" w:rsidR="00FC6FB3" w:rsidRPr="00FC6FB3" w:rsidRDefault="00C4494C" w:rsidP="00FC6FB3">
      <w:pPr>
        <w:spacing w:after="160" w:line="360" w:lineRule="auto"/>
        <w:rPr>
          <w:rFonts w:ascii="Arial" w:hAnsi="Arial" w:cs="Arial"/>
          <w:sz w:val="24"/>
          <w:szCs w:val="24"/>
        </w:rPr>
      </w:pPr>
      <w:r w:rsidRPr="00FC6FB3">
        <w:rPr>
          <w:rFonts w:ascii="Arial" w:hAnsi="Arial" w:cs="Arial"/>
          <w:sz w:val="24"/>
          <w:szCs w:val="24"/>
        </w:rPr>
        <w:t>Student ID Number</w:t>
      </w:r>
      <w:r w:rsidR="00DA2E57">
        <w:rPr>
          <w:rFonts w:ascii="Arial" w:hAnsi="Arial" w:cs="Arial"/>
          <w:sz w:val="24"/>
          <w:szCs w:val="24"/>
        </w:rPr>
        <w:t>:</w:t>
      </w:r>
      <w:r w:rsidRPr="00FC6FB3">
        <w:rPr>
          <w:rFonts w:ascii="Arial" w:hAnsi="Arial" w:cs="Arial"/>
          <w:sz w:val="24"/>
          <w:szCs w:val="24"/>
        </w:rPr>
        <w:t>2211629</w:t>
      </w:r>
    </w:p>
    <w:p w14:paraId="014345FB" w14:textId="13EAA90E" w:rsidR="00FC6FB3" w:rsidRPr="00FC6FB3" w:rsidRDefault="00FC6FB3" w:rsidP="00FC6FB3">
      <w:pPr>
        <w:spacing w:after="160" w:line="360" w:lineRule="auto"/>
        <w:rPr>
          <w:rFonts w:ascii="Arial" w:hAnsi="Arial" w:cs="Arial"/>
          <w:sz w:val="24"/>
          <w:szCs w:val="24"/>
        </w:rPr>
      </w:pPr>
      <w:r w:rsidRPr="00FC6FB3">
        <w:rPr>
          <w:rFonts w:ascii="Arial" w:hAnsi="Arial" w:cs="Arial"/>
          <w:sz w:val="24"/>
          <w:szCs w:val="24"/>
        </w:rPr>
        <w:t>Managing Food and Beverage Operations BMIH6002</w:t>
      </w:r>
    </w:p>
    <w:p w14:paraId="0B3A3CB1" w14:textId="20EF7C55" w:rsidR="00C4494C" w:rsidRPr="00FC6FB3" w:rsidRDefault="00C4494C" w:rsidP="00C4494C">
      <w:pPr>
        <w:spacing w:after="160" w:line="360" w:lineRule="auto"/>
        <w:rPr>
          <w:rFonts w:ascii="Arial" w:hAnsi="Arial" w:cs="Arial"/>
          <w:sz w:val="24"/>
          <w:szCs w:val="24"/>
        </w:rPr>
      </w:pPr>
      <w:r w:rsidRPr="00FC6FB3">
        <w:rPr>
          <w:rFonts w:ascii="Arial" w:hAnsi="Arial" w:cs="Arial"/>
          <w:sz w:val="24"/>
          <w:szCs w:val="24"/>
        </w:rPr>
        <w:t>Lecturer’s Name</w:t>
      </w:r>
      <w:r w:rsidR="00DA2E57">
        <w:rPr>
          <w:rFonts w:ascii="Arial" w:hAnsi="Arial" w:cs="Arial"/>
          <w:sz w:val="24"/>
          <w:szCs w:val="24"/>
        </w:rPr>
        <w:t>:</w:t>
      </w:r>
      <w:r w:rsidRPr="00FC6FB3">
        <w:rPr>
          <w:rFonts w:ascii="Arial" w:hAnsi="Arial" w:cs="Arial"/>
          <w:sz w:val="24"/>
          <w:szCs w:val="24"/>
        </w:rPr>
        <w:t xml:space="preserve"> Jessica Newport</w:t>
      </w:r>
    </w:p>
    <w:p w14:paraId="042605F5" w14:textId="508C08F8" w:rsidR="00C4494C" w:rsidRPr="00FC6FB3" w:rsidRDefault="00C4494C" w:rsidP="00C4494C">
      <w:pPr>
        <w:spacing w:after="160" w:line="360" w:lineRule="auto"/>
        <w:rPr>
          <w:rFonts w:ascii="Arial" w:hAnsi="Arial" w:cs="Arial"/>
          <w:sz w:val="24"/>
          <w:szCs w:val="24"/>
        </w:rPr>
      </w:pPr>
      <w:r w:rsidRPr="00FC6FB3">
        <w:rPr>
          <w:rFonts w:ascii="Arial" w:hAnsi="Arial" w:cs="Arial"/>
          <w:sz w:val="24"/>
          <w:szCs w:val="24"/>
        </w:rPr>
        <w:t>Date of Submission</w:t>
      </w:r>
      <w:r w:rsidR="00FC6FB3" w:rsidRPr="00FC6FB3">
        <w:rPr>
          <w:rFonts w:ascii="Arial" w:hAnsi="Arial" w:cs="Arial"/>
          <w:sz w:val="24"/>
          <w:szCs w:val="24"/>
        </w:rPr>
        <w:t>: 07/03/2025</w:t>
      </w:r>
    </w:p>
    <w:p w14:paraId="3B926D65" w14:textId="77777777" w:rsidR="00C4494C" w:rsidRDefault="00C4494C" w:rsidP="00C4494C">
      <w:pPr>
        <w:spacing w:after="160" w:line="360" w:lineRule="auto"/>
        <w:rPr>
          <w:rFonts w:ascii="Arial" w:hAnsi="Arial" w:cs="Arial"/>
          <w:sz w:val="24"/>
          <w:szCs w:val="24"/>
        </w:rPr>
      </w:pPr>
    </w:p>
    <w:p w14:paraId="425F72F2" w14:textId="62C30772" w:rsidR="00DB3BCB" w:rsidRPr="00DB3BCB" w:rsidRDefault="00DB3BCB" w:rsidP="00DB3BCB">
      <w:pPr>
        <w:spacing w:after="160" w:line="360" w:lineRule="auto"/>
        <w:jc w:val="both"/>
        <w:rPr>
          <w:rFonts w:ascii="Arial" w:hAnsi="Arial" w:cs="Arial"/>
          <w:b/>
          <w:bCs/>
          <w:sz w:val="24"/>
          <w:szCs w:val="24"/>
        </w:rPr>
      </w:pPr>
    </w:p>
    <w:p w14:paraId="62C97BD6" w14:textId="77777777" w:rsidR="00DB3BCB" w:rsidRPr="00DB3BCB" w:rsidRDefault="00DB3BCB" w:rsidP="00DB3BCB">
      <w:pPr>
        <w:spacing w:after="160" w:line="360" w:lineRule="auto"/>
        <w:jc w:val="center"/>
        <w:rPr>
          <w:rFonts w:ascii="Arial" w:hAnsi="Arial" w:cs="Arial"/>
          <w:b/>
          <w:bCs/>
          <w:sz w:val="24"/>
          <w:szCs w:val="24"/>
        </w:rPr>
      </w:pPr>
      <w:r w:rsidRPr="00DB3BCB">
        <w:rPr>
          <w:rFonts w:ascii="Arial" w:hAnsi="Arial" w:cs="Arial"/>
          <w:b/>
          <w:bCs/>
          <w:sz w:val="24"/>
          <w:szCs w:val="24"/>
        </w:rPr>
        <w:t>Acknowledgement</w:t>
      </w:r>
    </w:p>
    <w:p w14:paraId="66A0BD59" w14:textId="77777777" w:rsidR="00DB3BCB" w:rsidRPr="00DB3BCB" w:rsidRDefault="00DB3BCB" w:rsidP="00DB3BCB">
      <w:pPr>
        <w:spacing w:after="160" w:line="360" w:lineRule="auto"/>
        <w:jc w:val="center"/>
        <w:rPr>
          <w:rFonts w:ascii="Arial" w:hAnsi="Arial" w:cs="Arial"/>
          <w:bCs/>
          <w:sz w:val="24"/>
          <w:szCs w:val="24"/>
        </w:rPr>
      </w:pPr>
      <w:r w:rsidRPr="00DB3BCB">
        <w:rPr>
          <w:rFonts w:ascii="Arial" w:hAnsi="Arial" w:cs="Arial"/>
          <w:bCs/>
          <w:sz w:val="24"/>
          <w:szCs w:val="24"/>
        </w:rPr>
        <w:t>I hereby declare that this report was completed without the assistance of any artificial intelligence tools or platforms. All research, analysis, and writing were conducted independently, adhering to academic integrity and originality standards.</w:t>
      </w:r>
    </w:p>
    <w:p w14:paraId="3F8CDBCB" w14:textId="52CFDA6B" w:rsidR="00DB3BCB" w:rsidRPr="00DB3BCB" w:rsidRDefault="00DB3BCB" w:rsidP="00DB3BCB">
      <w:pPr>
        <w:spacing w:after="160" w:line="360" w:lineRule="auto"/>
        <w:jc w:val="center"/>
        <w:rPr>
          <w:rFonts w:ascii="Arial" w:hAnsi="Arial" w:cs="Arial"/>
          <w:bCs/>
          <w:sz w:val="24"/>
          <w:szCs w:val="24"/>
        </w:rPr>
      </w:pPr>
      <w:r w:rsidRPr="00DB3BCB">
        <w:rPr>
          <w:rFonts w:ascii="Arial" w:hAnsi="Arial" w:cs="Arial"/>
          <w:bCs/>
          <w:sz w:val="24"/>
          <w:szCs w:val="24"/>
        </w:rPr>
        <w:t>This report reflects my own understanding based on thorough research and critical analysis of credible sources.</w:t>
      </w:r>
    </w:p>
    <w:p w14:paraId="26633476" w14:textId="77777777" w:rsidR="00793373" w:rsidRPr="00DB3BCB" w:rsidRDefault="00793373" w:rsidP="00F13D45">
      <w:pPr>
        <w:pStyle w:val="ContentsHeading"/>
        <w:pageBreakBefore/>
        <w:spacing w:line="360" w:lineRule="auto"/>
        <w:rPr>
          <w:rFonts w:ascii="Arial" w:hAnsi="Arial" w:cs="Arial"/>
          <w:sz w:val="24"/>
          <w:szCs w:val="24"/>
        </w:rPr>
      </w:pPr>
      <w:r w:rsidRPr="00DB3BCB">
        <w:rPr>
          <w:rFonts w:ascii="Arial" w:hAnsi="Arial" w:cs="Arial"/>
          <w:sz w:val="24"/>
          <w:szCs w:val="24"/>
        </w:rPr>
        <w:lastRenderedPageBreak/>
        <w:t>Table of Contents</w:t>
      </w:r>
    </w:p>
    <w:p w14:paraId="53E34C97" w14:textId="26B6B311" w:rsidR="00F13D45" w:rsidRPr="00DB3BCB" w:rsidRDefault="00793373" w:rsidP="00F13D45">
      <w:pPr>
        <w:pStyle w:val="TOC1"/>
        <w:spacing w:line="360" w:lineRule="auto"/>
        <w:rPr>
          <w:rFonts w:ascii="Arial" w:hAnsi="Arial" w:cs="Arial"/>
          <w:noProof/>
          <w:kern w:val="2"/>
          <w:sz w:val="24"/>
          <w:szCs w:val="24"/>
          <w14:ligatures w14:val="standardContextual"/>
        </w:rPr>
      </w:pPr>
      <w:r w:rsidRPr="00DB3BCB">
        <w:rPr>
          <w:rFonts w:ascii="Arial" w:hAnsi="Arial" w:cs="Arial"/>
          <w:sz w:val="24"/>
          <w:szCs w:val="24"/>
        </w:rPr>
        <w:fldChar w:fldCharType="begin"/>
      </w:r>
      <w:r w:rsidRPr="00DB3BCB">
        <w:rPr>
          <w:rFonts w:ascii="Arial" w:hAnsi="Arial" w:cs="Arial"/>
          <w:sz w:val="24"/>
          <w:szCs w:val="24"/>
        </w:rPr>
        <w:instrText xml:space="preserve"> TOC \f \o "1-9" \o "1-9" </w:instrText>
      </w:r>
      <w:r w:rsidRPr="00DB3BCB">
        <w:rPr>
          <w:rFonts w:ascii="Arial" w:hAnsi="Arial" w:cs="Arial"/>
          <w:sz w:val="24"/>
          <w:szCs w:val="24"/>
        </w:rPr>
        <w:fldChar w:fldCharType="separate"/>
      </w:r>
      <w:r w:rsidR="00F13D45" w:rsidRPr="00DB3BCB">
        <w:rPr>
          <w:rFonts w:ascii="Arial" w:hAnsi="Arial" w:cs="Arial"/>
          <w:noProof/>
          <w:sz w:val="24"/>
          <w:szCs w:val="24"/>
        </w:rPr>
        <w:t>INTRODUCTION</w:t>
      </w:r>
      <w:r w:rsidR="00F13D45" w:rsidRPr="00DB3BCB">
        <w:rPr>
          <w:rFonts w:ascii="Arial" w:hAnsi="Arial" w:cs="Arial"/>
          <w:noProof/>
          <w:sz w:val="24"/>
          <w:szCs w:val="24"/>
        </w:rPr>
        <w:tab/>
      </w:r>
      <w:r w:rsidR="00F13D45" w:rsidRPr="00DB3BCB">
        <w:rPr>
          <w:rFonts w:ascii="Arial" w:hAnsi="Arial" w:cs="Arial"/>
          <w:noProof/>
          <w:sz w:val="24"/>
          <w:szCs w:val="24"/>
        </w:rPr>
        <w:fldChar w:fldCharType="begin"/>
      </w:r>
      <w:r w:rsidR="00F13D45" w:rsidRPr="00DB3BCB">
        <w:rPr>
          <w:rFonts w:ascii="Arial" w:hAnsi="Arial" w:cs="Arial"/>
          <w:noProof/>
          <w:sz w:val="24"/>
          <w:szCs w:val="24"/>
        </w:rPr>
        <w:instrText xml:space="preserve"> PAGEREF _Toc192244098 \h </w:instrText>
      </w:r>
      <w:r w:rsidR="00F13D45" w:rsidRPr="00DB3BCB">
        <w:rPr>
          <w:rFonts w:ascii="Arial" w:hAnsi="Arial" w:cs="Arial"/>
          <w:noProof/>
          <w:sz w:val="24"/>
          <w:szCs w:val="24"/>
        </w:rPr>
      </w:r>
      <w:r w:rsidR="00F13D45" w:rsidRPr="00DB3BCB">
        <w:rPr>
          <w:rFonts w:ascii="Arial" w:hAnsi="Arial" w:cs="Arial"/>
          <w:noProof/>
          <w:sz w:val="24"/>
          <w:szCs w:val="24"/>
        </w:rPr>
        <w:fldChar w:fldCharType="separate"/>
      </w:r>
      <w:r w:rsidR="00F13D45" w:rsidRPr="00DB3BCB">
        <w:rPr>
          <w:rFonts w:ascii="Arial" w:hAnsi="Arial" w:cs="Arial"/>
          <w:noProof/>
          <w:sz w:val="24"/>
          <w:szCs w:val="24"/>
        </w:rPr>
        <w:t>2</w:t>
      </w:r>
      <w:r w:rsidR="00F13D45" w:rsidRPr="00DB3BCB">
        <w:rPr>
          <w:rFonts w:ascii="Arial" w:hAnsi="Arial" w:cs="Arial"/>
          <w:noProof/>
          <w:sz w:val="24"/>
          <w:szCs w:val="24"/>
        </w:rPr>
        <w:fldChar w:fldCharType="end"/>
      </w:r>
    </w:p>
    <w:p w14:paraId="51FE15DF" w14:textId="4086CE93" w:rsidR="00F13D45" w:rsidRPr="00DB3BCB" w:rsidRDefault="00F13D45" w:rsidP="00F13D45">
      <w:pPr>
        <w:pStyle w:val="TOC1"/>
        <w:spacing w:line="360" w:lineRule="auto"/>
        <w:rPr>
          <w:rFonts w:ascii="Arial" w:hAnsi="Arial" w:cs="Arial"/>
          <w:noProof/>
          <w:kern w:val="2"/>
          <w:sz w:val="24"/>
          <w:szCs w:val="24"/>
          <w14:ligatures w14:val="standardContextual"/>
        </w:rPr>
      </w:pPr>
      <w:r w:rsidRPr="00DB3BCB">
        <w:rPr>
          <w:rFonts w:ascii="Arial" w:hAnsi="Arial" w:cs="Arial"/>
          <w:noProof/>
          <w:sz w:val="24"/>
          <w:szCs w:val="24"/>
        </w:rPr>
        <w:t>Section 1: Reflection on Experience and Personal Development</w:t>
      </w:r>
      <w:r w:rsidRPr="00DB3BCB">
        <w:rPr>
          <w:rFonts w:ascii="Arial" w:hAnsi="Arial" w:cs="Arial"/>
          <w:noProof/>
          <w:sz w:val="24"/>
          <w:szCs w:val="24"/>
        </w:rPr>
        <w:tab/>
      </w:r>
      <w:r w:rsidRPr="00DB3BCB">
        <w:rPr>
          <w:rFonts w:ascii="Arial" w:hAnsi="Arial" w:cs="Arial"/>
          <w:noProof/>
          <w:sz w:val="24"/>
          <w:szCs w:val="24"/>
        </w:rPr>
        <w:fldChar w:fldCharType="begin"/>
      </w:r>
      <w:r w:rsidRPr="00DB3BCB">
        <w:rPr>
          <w:rFonts w:ascii="Arial" w:hAnsi="Arial" w:cs="Arial"/>
          <w:noProof/>
          <w:sz w:val="24"/>
          <w:szCs w:val="24"/>
        </w:rPr>
        <w:instrText xml:space="preserve"> PAGEREF _Toc192244099 \h </w:instrText>
      </w:r>
      <w:r w:rsidRPr="00DB3BCB">
        <w:rPr>
          <w:rFonts w:ascii="Arial" w:hAnsi="Arial" w:cs="Arial"/>
          <w:noProof/>
          <w:sz w:val="24"/>
          <w:szCs w:val="24"/>
        </w:rPr>
      </w:r>
      <w:r w:rsidRPr="00DB3BCB">
        <w:rPr>
          <w:rFonts w:ascii="Arial" w:hAnsi="Arial" w:cs="Arial"/>
          <w:noProof/>
          <w:sz w:val="24"/>
          <w:szCs w:val="24"/>
        </w:rPr>
        <w:fldChar w:fldCharType="separate"/>
      </w:r>
      <w:r w:rsidRPr="00DB3BCB">
        <w:rPr>
          <w:rFonts w:ascii="Arial" w:hAnsi="Arial" w:cs="Arial"/>
          <w:noProof/>
          <w:sz w:val="24"/>
          <w:szCs w:val="24"/>
        </w:rPr>
        <w:t>3</w:t>
      </w:r>
      <w:r w:rsidRPr="00DB3BCB">
        <w:rPr>
          <w:rFonts w:ascii="Arial" w:hAnsi="Arial" w:cs="Arial"/>
          <w:noProof/>
          <w:sz w:val="24"/>
          <w:szCs w:val="24"/>
        </w:rPr>
        <w:fldChar w:fldCharType="end"/>
      </w:r>
    </w:p>
    <w:p w14:paraId="1B99DDC3" w14:textId="3AFF694F" w:rsidR="00F13D45" w:rsidRPr="00DB3BCB" w:rsidRDefault="00F13D45" w:rsidP="00F13D45">
      <w:pPr>
        <w:pStyle w:val="TOC1"/>
        <w:spacing w:line="360" w:lineRule="auto"/>
        <w:rPr>
          <w:rFonts w:ascii="Arial" w:hAnsi="Arial" w:cs="Arial"/>
          <w:noProof/>
          <w:kern w:val="2"/>
          <w:sz w:val="24"/>
          <w:szCs w:val="24"/>
          <w14:ligatures w14:val="standardContextual"/>
        </w:rPr>
      </w:pPr>
      <w:r w:rsidRPr="00DB3BCB">
        <w:rPr>
          <w:rFonts w:ascii="Arial" w:hAnsi="Arial" w:cs="Arial"/>
          <w:noProof/>
          <w:sz w:val="24"/>
          <w:szCs w:val="24"/>
        </w:rPr>
        <w:t>Section 2: Critical Analysis of Work-Based Skills and Technical Knowledge</w:t>
      </w:r>
      <w:r w:rsidRPr="00DB3BCB">
        <w:rPr>
          <w:rFonts w:ascii="Arial" w:hAnsi="Arial" w:cs="Arial"/>
          <w:noProof/>
          <w:sz w:val="24"/>
          <w:szCs w:val="24"/>
        </w:rPr>
        <w:tab/>
      </w:r>
      <w:r w:rsidRPr="00DB3BCB">
        <w:rPr>
          <w:rFonts w:ascii="Arial" w:hAnsi="Arial" w:cs="Arial"/>
          <w:noProof/>
          <w:sz w:val="24"/>
          <w:szCs w:val="24"/>
        </w:rPr>
        <w:fldChar w:fldCharType="begin"/>
      </w:r>
      <w:r w:rsidRPr="00DB3BCB">
        <w:rPr>
          <w:rFonts w:ascii="Arial" w:hAnsi="Arial" w:cs="Arial"/>
          <w:noProof/>
          <w:sz w:val="24"/>
          <w:szCs w:val="24"/>
        </w:rPr>
        <w:instrText xml:space="preserve"> PAGEREF _Toc192244100 \h </w:instrText>
      </w:r>
      <w:r w:rsidRPr="00DB3BCB">
        <w:rPr>
          <w:rFonts w:ascii="Arial" w:hAnsi="Arial" w:cs="Arial"/>
          <w:noProof/>
          <w:sz w:val="24"/>
          <w:szCs w:val="24"/>
        </w:rPr>
      </w:r>
      <w:r w:rsidRPr="00DB3BCB">
        <w:rPr>
          <w:rFonts w:ascii="Arial" w:hAnsi="Arial" w:cs="Arial"/>
          <w:noProof/>
          <w:sz w:val="24"/>
          <w:szCs w:val="24"/>
        </w:rPr>
        <w:fldChar w:fldCharType="separate"/>
      </w:r>
      <w:r w:rsidRPr="00DB3BCB">
        <w:rPr>
          <w:rFonts w:ascii="Arial" w:hAnsi="Arial" w:cs="Arial"/>
          <w:noProof/>
          <w:sz w:val="24"/>
          <w:szCs w:val="24"/>
        </w:rPr>
        <w:t>5</w:t>
      </w:r>
      <w:r w:rsidRPr="00DB3BCB">
        <w:rPr>
          <w:rFonts w:ascii="Arial" w:hAnsi="Arial" w:cs="Arial"/>
          <w:noProof/>
          <w:sz w:val="24"/>
          <w:szCs w:val="24"/>
        </w:rPr>
        <w:fldChar w:fldCharType="end"/>
      </w:r>
    </w:p>
    <w:p w14:paraId="78DD3BD5" w14:textId="6D21DD61" w:rsidR="00F13D45" w:rsidRPr="00DB3BCB" w:rsidRDefault="00F13D45" w:rsidP="00F13D45">
      <w:pPr>
        <w:pStyle w:val="TOC1"/>
        <w:spacing w:line="360" w:lineRule="auto"/>
        <w:rPr>
          <w:rFonts w:ascii="Arial" w:hAnsi="Arial" w:cs="Arial"/>
          <w:noProof/>
          <w:kern w:val="2"/>
          <w:sz w:val="24"/>
          <w:szCs w:val="24"/>
          <w14:ligatures w14:val="standardContextual"/>
        </w:rPr>
      </w:pPr>
      <w:r w:rsidRPr="00DB3BCB">
        <w:rPr>
          <w:rFonts w:ascii="Arial" w:hAnsi="Arial" w:cs="Arial"/>
          <w:noProof/>
          <w:sz w:val="24"/>
          <w:szCs w:val="24"/>
        </w:rPr>
        <w:t>Section 3: Reflection on Organisational Issues</w:t>
      </w:r>
      <w:r w:rsidRPr="00DB3BCB">
        <w:rPr>
          <w:rFonts w:ascii="Arial" w:hAnsi="Arial" w:cs="Arial"/>
          <w:noProof/>
          <w:sz w:val="24"/>
          <w:szCs w:val="24"/>
        </w:rPr>
        <w:tab/>
      </w:r>
      <w:r w:rsidRPr="00DB3BCB">
        <w:rPr>
          <w:rFonts w:ascii="Arial" w:hAnsi="Arial" w:cs="Arial"/>
          <w:noProof/>
          <w:sz w:val="24"/>
          <w:szCs w:val="24"/>
        </w:rPr>
        <w:fldChar w:fldCharType="begin"/>
      </w:r>
      <w:r w:rsidRPr="00DB3BCB">
        <w:rPr>
          <w:rFonts w:ascii="Arial" w:hAnsi="Arial" w:cs="Arial"/>
          <w:noProof/>
          <w:sz w:val="24"/>
          <w:szCs w:val="24"/>
        </w:rPr>
        <w:instrText xml:space="preserve"> PAGEREF _Toc192244101 \h </w:instrText>
      </w:r>
      <w:r w:rsidRPr="00DB3BCB">
        <w:rPr>
          <w:rFonts w:ascii="Arial" w:hAnsi="Arial" w:cs="Arial"/>
          <w:noProof/>
          <w:sz w:val="24"/>
          <w:szCs w:val="24"/>
        </w:rPr>
      </w:r>
      <w:r w:rsidRPr="00DB3BCB">
        <w:rPr>
          <w:rFonts w:ascii="Arial" w:hAnsi="Arial" w:cs="Arial"/>
          <w:noProof/>
          <w:sz w:val="24"/>
          <w:szCs w:val="24"/>
        </w:rPr>
        <w:fldChar w:fldCharType="separate"/>
      </w:r>
      <w:r w:rsidRPr="00DB3BCB">
        <w:rPr>
          <w:rFonts w:ascii="Arial" w:hAnsi="Arial" w:cs="Arial"/>
          <w:noProof/>
          <w:sz w:val="24"/>
          <w:szCs w:val="24"/>
        </w:rPr>
        <w:t>5</w:t>
      </w:r>
      <w:r w:rsidRPr="00DB3BCB">
        <w:rPr>
          <w:rFonts w:ascii="Arial" w:hAnsi="Arial" w:cs="Arial"/>
          <w:noProof/>
          <w:sz w:val="24"/>
          <w:szCs w:val="24"/>
        </w:rPr>
        <w:fldChar w:fldCharType="end"/>
      </w:r>
    </w:p>
    <w:p w14:paraId="5A4D4AD8" w14:textId="127B93D1" w:rsidR="00F13D45" w:rsidRPr="00DB3BCB" w:rsidRDefault="00F13D45" w:rsidP="00F13D45">
      <w:pPr>
        <w:pStyle w:val="TOC1"/>
        <w:spacing w:line="360" w:lineRule="auto"/>
        <w:rPr>
          <w:rFonts w:ascii="Arial" w:hAnsi="Arial" w:cs="Arial"/>
          <w:noProof/>
          <w:kern w:val="2"/>
          <w:sz w:val="24"/>
          <w:szCs w:val="24"/>
          <w14:ligatures w14:val="standardContextual"/>
        </w:rPr>
      </w:pPr>
      <w:r w:rsidRPr="00DB3BCB">
        <w:rPr>
          <w:rFonts w:ascii="Arial" w:hAnsi="Arial" w:cs="Arial"/>
          <w:noProof/>
          <w:sz w:val="24"/>
          <w:szCs w:val="24"/>
        </w:rPr>
        <w:t>CONCLUSION</w:t>
      </w:r>
      <w:r w:rsidRPr="00DB3BCB">
        <w:rPr>
          <w:rFonts w:ascii="Arial" w:hAnsi="Arial" w:cs="Arial"/>
          <w:noProof/>
          <w:sz w:val="24"/>
          <w:szCs w:val="24"/>
        </w:rPr>
        <w:tab/>
      </w:r>
      <w:r w:rsidRPr="00DB3BCB">
        <w:rPr>
          <w:rFonts w:ascii="Arial" w:hAnsi="Arial" w:cs="Arial"/>
          <w:noProof/>
          <w:sz w:val="24"/>
          <w:szCs w:val="24"/>
        </w:rPr>
        <w:fldChar w:fldCharType="begin"/>
      </w:r>
      <w:r w:rsidRPr="00DB3BCB">
        <w:rPr>
          <w:rFonts w:ascii="Arial" w:hAnsi="Arial" w:cs="Arial"/>
          <w:noProof/>
          <w:sz w:val="24"/>
          <w:szCs w:val="24"/>
        </w:rPr>
        <w:instrText xml:space="preserve"> PAGEREF _Toc192244102 \h </w:instrText>
      </w:r>
      <w:r w:rsidRPr="00DB3BCB">
        <w:rPr>
          <w:rFonts w:ascii="Arial" w:hAnsi="Arial" w:cs="Arial"/>
          <w:noProof/>
          <w:sz w:val="24"/>
          <w:szCs w:val="24"/>
        </w:rPr>
      </w:r>
      <w:r w:rsidRPr="00DB3BCB">
        <w:rPr>
          <w:rFonts w:ascii="Arial" w:hAnsi="Arial" w:cs="Arial"/>
          <w:noProof/>
          <w:sz w:val="24"/>
          <w:szCs w:val="24"/>
        </w:rPr>
        <w:fldChar w:fldCharType="separate"/>
      </w:r>
      <w:r w:rsidRPr="00DB3BCB">
        <w:rPr>
          <w:rFonts w:ascii="Arial" w:hAnsi="Arial" w:cs="Arial"/>
          <w:noProof/>
          <w:sz w:val="24"/>
          <w:szCs w:val="24"/>
        </w:rPr>
        <w:t>6</w:t>
      </w:r>
      <w:r w:rsidRPr="00DB3BCB">
        <w:rPr>
          <w:rFonts w:ascii="Arial" w:hAnsi="Arial" w:cs="Arial"/>
          <w:noProof/>
          <w:sz w:val="24"/>
          <w:szCs w:val="24"/>
        </w:rPr>
        <w:fldChar w:fldCharType="end"/>
      </w:r>
    </w:p>
    <w:p w14:paraId="623D3308" w14:textId="6FA48D27" w:rsidR="00F13D45" w:rsidRPr="00DB3BCB" w:rsidRDefault="00F13D45" w:rsidP="00F13D45">
      <w:pPr>
        <w:pStyle w:val="TOC1"/>
        <w:spacing w:line="360" w:lineRule="auto"/>
        <w:rPr>
          <w:rFonts w:ascii="Arial" w:hAnsi="Arial" w:cs="Arial"/>
          <w:noProof/>
          <w:kern w:val="2"/>
          <w:sz w:val="24"/>
          <w:szCs w:val="24"/>
          <w14:ligatures w14:val="standardContextual"/>
        </w:rPr>
      </w:pPr>
      <w:r w:rsidRPr="00DB3BCB">
        <w:rPr>
          <w:rFonts w:ascii="Arial" w:hAnsi="Arial" w:cs="Arial"/>
          <w:noProof/>
          <w:sz w:val="24"/>
          <w:szCs w:val="24"/>
        </w:rPr>
        <w:t>REFERENCES</w:t>
      </w:r>
      <w:r w:rsidRPr="00DB3BCB">
        <w:rPr>
          <w:rFonts w:ascii="Arial" w:hAnsi="Arial" w:cs="Arial"/>
          <w:noProof/>
          <w:sz w:val="24"/>
          <w:szCs w:val="24"/>
        </w:rPr>
        <w:tab/>
      </w:r>
      <w:r w:rsidRPr="00DB3BCB">
        <w:rPr>
          <w:rFonts w:ascii="Arial" w:hAnsi="Arial" w:cs="Arial"/>
          <w:noProof/>
          <w:sz w:val="24"/>
          <w:szCs w:val="24"/>
        </w:rPr>
        <w:fldChar w:fldCharType="begin"/>
      </w:r>
      <w:r w:rsidRPr="00DB3BCB">
        <w:rPr>
          <w:rFonts w:ascii="Arial" w:hAnsi="Arial" w:cs="Arial"/>
          <w:noProof/>
          <w:sz w:val="24"/>
          <w:szCs w:val="24"/>
        </w:rPr>
        <w:instrText xml:space="preserve"> PAGEREF _Toc192244103 \h </w:instrText>
      </w:r>
      <w:r w:rsidRPr="00DB3BCB">
        <w:rPr>
          <w:rFonts w:ascii="Arial" w:hAnsi="Arial" w:cs="Arial"/>
          <w:noProof/>
          <w:sz w:val="24"/>
          <w:szCs w:val="24"/>
        </w:rPr>
      </w:r>
      <w:r w:rsidRPr="00DB3BCB">
        <w:rPr>
          <w:rFonts w:ascii="Arial" w:hAnsi="Arial" w:cs="Arial"/>
          <w:noProof/>
          <w:sz w:val="24"/>
          <w:szCs w:val="24"/>
        </w:rPr>
        <w:fldChar w:fldCharType="separate"/>
      </w:r>
      <w:r w:rsidRPr="00DB3BCB">
        <w:rPr>
          <w:rFonts w:ascii="Arial" w:hAnsi="Arial" w:cs="Arial"/>
          <w:noProof/>
          <w:sz w:val="24"/>
          <w:szCs w:val="24"/>
        </w:rPr>
        <w:t>7</w:t>
      </w:r>
      <w:r w:rsidRPr="00DB3BCB">
        <w:rPr>
          <w:rFonts w:ascii="Arial" w:hAnsi="Arial" w:cs="Arial"/>
          <w:noProof/>
          <w:sz w:val="24"/>
          <w:szCs w:val="24"/>
        </w:rPr>
        <w:fldChar w:fldCharType="end"/>
      </w:r>
    </w:p>
    <w:p w14:paraId="3A15E204" w14:textId="60DBAFB1" w:rsidR="005901D0" w:rsidRPr="00DB3BCB" w:rsidRDefault="00793373" w:rsidP="00F13D45">
      <w:pPr>
        <w:pStyle w:val="TOC1"/>
        <w:spacing w:line="360" w:lineRule="auto"/>
        <w:rPr>
          <w:rFonts w:ascii="Arial" w:hAnsi="Arial" w:cs="Arial"/>
          <w:sz w:val="24"/>
          <w:szCs w:val="24"/>
        </w:rPr>
      </w:pPr>
      <w:r w:rsidRPr="00DB3BCB">
        <w:rPr>
          <w:rFonts w:ascii="Arial" w:hAnsi="Arial" w:cs="Arial"/>
          <w:sz w:val="24"/>
          <w:szCs w:val="24"/>
        </w:rPr>
        <w:fldChar w:fldCharType="end"/>
      </w:r>
    </w:p>
    <w:p w14:paraId="748C789C" w14:textId="77777777" w:rsidR="00793373" w:rsidRPr="00DB3BCB" w:rsidRDefault="00793373" w:rsidP="00F13D45">
      <w:pPr>
        <w:spacing w:line="360" w:lineRule="auto"/>
        <w:rPr>
          <w:rFonts w:ascii="Arial" w:hAnsi="Arial" w:cs="Arial"/>
          <w:sz w:val="24"/>
          <w:szCs w:val="24"/>
        </w:rPr>
      </w:pPr>
    </w:p>
    <w:p w14:paraId="4BFBEB9D" w14:textId="77777777" w:rsidR="00FA3835" w:rsidRPr="00DB3BCB" w:rsidRDefault="00497C49" w:rsidP="00F13D45">
      <w:pPr>
        <w:spacing w:line="360" w:lineRule="auto"/>
        <w:rPr>
          <w:rFonts w:ascii="Arial" w:hAnsi="Arial" w:cs="Arial"/>
          <w:b/>
          <w:sz w:val="24"/>
          <w:szCs w:val="24"/>
        </w:rPr>
      </w:pPr>
      <w:r w:rsidRPr="00DB3BCB">
        <w:rPr>
          <w:rFonts w:ascii="Arial" w:hAnsi="Arial" w:cs="Arial"/>
          <w:b/>
          <w:sz w:val="24"/>
          <w:szCs w:val="24"/>
        </w:rPr>
        <w:t xml:space="preserve">List of Figure </w:t>
      </w:r>
    </w:p>
    <w:p w14:paraId="1A8AB217" w14:textId="77777777" w:rsidR="00497C49" w:rsidRPr="00DB3BCB" w:rsidRDefault="00497C49" w:rsidP="00F13D45">
      <w:pPr>
        <w:pStyle w:val="TableofFigures"/>
        <w:tabs>
          <w:tab w:val="right" w:leader="dot" w:pos="9350"/>
        </w:tabs>
        <w:spacing w:line="360" w:lineRule="auto"/>
        <w:rPr>
          <w:rFonts w:ascii="Arial" w:eastAsia="Times New Roman" w:hAnsi="Arial" w:cs="Arial"/>
          <w:noProof/>
          <w:sz w:val="24"/>
          <w:szCs w:val="24"/>
        </w:rPr>
      </w:pPr>
      <w:r w:rsidRPr="00DB3BCB">
        <w:rPr>
          <w:rFonts w:ascii="Arial" w:hAnsi="Arial" w:cs="Arial"/>
          <w:b/>
          <w:sz w:val="24"/>
          <w:szCs w:val="24"/>
        </w:rPr>
        <w:fldChar w:fldCharType="begin"/>
      </w:r>
      <w:r w:rsidRPr="00DB3BCB">
        <w:rPr>
          <w:rFonts w:ascii="Arial" w:hAnsi="Arial" w:cs="Arial"/>
          <w:b/>
          <w:sz w:val="24"/>
          <w:szCs w:val="24"/>
        </w:rPr>
        <w:instrText xml:space="preserve"> TOC \h \z \c "Figure" </w:instrText>
      </w:r>
      <w:r w:rsidRPr="00DB3BCB">
        <w:rPr>
          <w:rFonts w:ascii="Arial" w:hAnsi="Arial" w:cs="Arial"/>
          <w:b/>
          <w:sz w:val="24"/>
          <w:szCs w:val="24"/>
        </w:rPr>
        <w:fldChar w:fldCharType="separate"/>
      </w:r>
      <w:hyperlink w:anchor="_Toc192173570" w:history="1">
        <w:r w:rsidRPr="00DB3BCB">
          <w:rPr>
            <w:rStyle w:val="Hyperlink"/>
            <w:rFonts w:ascii="Arial" w:hAnsi="Arial" w:cs="Arial"/>
            <w:noProof/>
            <w:sz w:val="24"/>
            <w:szCs w:val="24"/>
          </w:rPr>
          <w:t>Figure 1Gibbs reflective cycle</w:t>
        </w:r>
        <w:r w:rsidRPr="00DB3BCB">
          <w:rPr>
            <w:rFonts w:ascii="Arial" w:hAnsi="Arial" w:cs="Arial"/>
            <w:noProof/>
            <w:webHidden/>
            <w:sz w:val="24"/>
            <w:szCs w:val="24"/>
          </w:rPr>
          <w:tab/>
        </w:r>
        <w:r w:rsidRPr="00DB3BCB">
          <w:rPr>
            <w:rFonts w:ascii="Arial" w:hAnsi="Arial" w:cs="Arial"/>
            <w:noProof/>
            <w:webHidden/>
            <w:sz w:val="24"/>
            <w:szCs w:val="24"/>
          </w:rPr>
          <w:fldChar w:fldCharType="begin"/>
        </w:r>
        <w:r w:rsidRPr="00DB3BCB">
          <w:rPr>
            <w:rFonts w:ascii="Arial" w:hAnsi="Arial" w:cs="Arial"/>
            <w:noProof/>
            <w:webHidden/>
            <w:sz w:val="24"/>
            <w:szCs w:val="24"/>
          </w:rPr>
          <w:instrText xml:space="preserve"> PAGEREF _Toc192173570 \h </w:instrText>
        </w:r>
        <w:r w:rsidRPr="00DB3BCB">
          <w:rPr>
            <w:rFonts w:ascii="Arial" w:hAnsi="Arial" w:cs="Arial"/>
            <w:noProof/>
            <w:webHidden/>
            <w:sz w:val="24"/>
            <w:szCs w:val="24"/>
          </w:rPr>
        </w:r>
        <w:r w:rsidRPr="00DB3BCB">
          <w:rPr>
            <w:rFonts w:ascii="Arial" w:hAnsi="Arial" w:cs="Arial"/>
            <w:noProof/>
            <w:webHidden/>
            <w:sz w:val="24"/>
            <w:szCs w:val="24"/>
          </w:rPr>
          <w:fldChar w:fldCharType="separate"/>
        </w:r>
        <w:r w:rsidRPr="00DB3BCB">
          <w:rPr>
            <w:rFonts w:ascii="Arial" w:hAnsi="Arial" w:cs="Arial"/>
            <w:noProof/>
            <w:webHidden/>
            <w:sz w:val="24"/>
            <w:szCs w:val="24"/>
          </w:rPr>
          <w:t>3</w:t>
        </w:r>
        <w:r w:rsidRPr="00DB3BCB">
          <w:rPr>
            <w:rFonts w:ascii="Arial" w:hAnsi="Arial" w:cs="Arial"/>
            <w:noProof/>
            <w:webHidden/>
            <w:sz w:val="24"/>
            <w:szCs w:val="24"/>
          </w:rPr>
          <w:fldChar w:fldCharType="end"/>
        </w:r>
      </w:hyperlink>
    </w:p>
    <w:p w14:paraId="55DEDDD7" w14:textId="77777777" w:rsidR="00497C49" w:rsidRPr="00DB3BCB" w:rsidRDefault="00497C49" w:rsidP="00F13D45">
      <w:pPr>
        <w:spacing w:line="360" w:lineRule="auto"/>
        <w:rPr>
          <w:rFonts w:ascii="Arial" w:hAnsi="Arial" w:cs="Arial"/>
          <w:b/>
          <w:sz w:val="24"/>
          <w:szCs w:val="24"/>
        </w:rPr>
      </w:pPr>
      <w:r w:rsidRPr="00DB3BCB">
        <w:rPr>
          <w:rFonts w:ascii="Arial" w:hAnsi="Arial" w:cs="Arial"/>
          <w:b/>
          <w:sz w:val="24"/>
          <w:szCs w:val="24"/>
        </w:rPr>
        <w:fldChar w:fldCharType="end"/>
      </w:r>
    </w:p>
    <w:p w14:paraId="61F177DD" w14:textId="77777777" w:rsidR="00497C49" w:rsidRPr="00DB3BCB" w:rsidRDefault="00497C49" w:rsidP="00F13D45">
      <w:pPr>
        <w:spacing w:line="360" w:lineRule="auto"/>
        <w:rPr>
          <w:rFonts w:ascii="Arial" w:hAnsi="Arial" w:cs="Arial"/>
          <w:b/>
          <w:sz w:val="24"/>
          <w:szCs w:val="24"/>
        </w:rPr>
      </w:pPr>
    </w:p>
    <w:p w14:paraId="079055AB" w14:textId="77777777" w:rsidR="00497C49" w:rsidRPr="00DB3BCB" w:rsidRDefault="00497C49" w:rsidP="00F13D45">
      <w:pPr>
        <w:spacing w:line="360" w:lineRule="auto"/>
        <w:rPr>
          <w:rFonts w:ascii="Arial" w:hAnsi="Arial" w:cs="Arial"/>
          <w:b/>
          <w:sz w:val="24"/>
          <w:szCs w:val="24"/>
        </w:rPr>
      </w:pPr>
      <w:r w:rsidRPr="00DB3BCB">
        <w:rPr>
          <w:rFonts w:ascii="Arial" w:hAnsi="Arial" w:cs="Arial"/>
          <w:b/>
          <w:sz w:val="24"/>
          <w:szCs w:val="24"/>
        </w:rPr>
        <w:t>List of Table</w:t>
      </w:r>
    </w:p>
    <w:p w14:paraId="473348AD" w14:textId="77777777" w:rsidR="00497C49" w:rsidRPr="00DB3BCB" w:rsidRDefault="00497C49" w:rsidP="00F13D45">
      <w:pPr>
        <w:pStyle w:val="TableofFigures"/>
        <w:tabs>
          <w:tab w:val="right" w:leader="dot" w:pos="9350"/>
        </w:tabs>
        <w:spacing w:line="360" w:lineRule="auto"/>
        <w:rPr>
          <w:rFonts w:ascii="Arial" w:eastAsia="Times New Roman" w:hAnsi="Arial" w:cs="Arial"/>
          <w:noProof/>
          <w:sz w:val="24"/>
          <w:szCs w:val="24"/>
        </w:rPr>
      </w:pPr>
      <w:r w:rsidRPr="00DB3BCB">
        <w:rPr>
          <w:rFonts w:ascii="Arial" w:hAnsi="Arial" w:cs="Arial"/>
          <w:b/>
          <w:sz w:val="24"/>
          <w:szCs w:val="24"/>
        </w:rPr>
        <w:fldChar w:fldCharType="begin"/>
      </w:r>
      <w:r w:rsidRPr="00DB3BCB">
        <w:rPr>
          <w:rFonts w:ascii="Arial" w:hAnsi="Arial" w:cs="Arial"/>
          <w:b/>
          <w:sz w:val="24"/>
          <w:szCs w:val="24"/>
        </w:rPr>
        <w:instrText xml:space="preserve"> TOC \h \z \c "Table" </w:instrText>
      </w:r>
      <w:r w:rsidRPr="00DB3BCB">
        <w:rPr>
          <w:rFonts w:ascii="Arial" w:hAnsi="Arial" w:cs="Arial"/>
          <w:b/>
          <w:sz w:val="24"/>
          <w:szCs w:val="24"/>
        </w:rPr>
        <w:fldChar w:fldCharType="separate"/>
      </w:r>
      <w:hyperlink w:anchor="_Toc192173584" w:history="1">
        <w:r w:rsidRPr="00DB3BCB">
          <w:rPr>
            <w:rStyle w:val="Hyperlink"/>
            <w:rFonts w:ascii="Arial" w:hAnsi="Arial" w:cs="Arial"/>
            <w:noProof/>
            <w:sz w:val="24"/>
            <w:szCs w:val="24"/>
          </w:rPr>
          <w:t>Table 1 Action plan</w:t>
        </w:r>
        <w:r w:rsidRPr="00DB3BCB">
          <w:rPr>
            <w:rFonts w:ascii="Arial" w:hAnsi="Arial" w:cs="Arial"/>
            <w:noProof/>
            <w:webHidden/>
            <w:sz w:val="24"/>
            <w:szCs w:val="24"/>
          </w:rPr>
          <w:tab/>
        </w:r>
        <w:r w:rsidRPr="00DB3BCB">
          <w:rPr>
            <w:rFonts w:ascii="Arial" w:hAnsi="Arial" w:cs="Arial"/>
            <w:noProof/>
            <w:webHidden/>
            <w:sz w:val="24"/>
            <w:szCs w:val="24"/>
          </w:rPr>
          <w:fldChar w:fldCharType="begin"/>
        </w:r>
        <w:r w:rsidRPr="00DB3BCB">
          <w:rPr>
            <w:rFonts w:ascii="Arial" w:hAnsi="Arial" w:cs="Arial"/>
            <w:noProof/>
            <w:webHidden/>
            <w:sz w:val="24"/>
            <w:szCs w:val="24"/>
          </w:rPr>
          <w:instrText xml:space="preserve"> PAGEREF _Toc192173584 \h </w:instrText>
        </w:r>
        <w:r w:rsidRPr="00DB3BCB">
          <w:rPr>
            <w:rFonts w:ascii="Arial" w:hAnsi="Arial" w:cs="Arial"/>
            <w:noProof/>
            <w:webHidden/>
            <w:sz w:val="24"/>
            <w:szCs w:val="24"/>
          </w:rPr>
        </w:r>
        <w:r w:rsidRPr="00DB3BCB">
          <w:rPr>
            <w:rFonts w:ascii="Arial" w:hAnsi="Arial" w:cs="Arial"/>
            <w:noProof/>
            <w:webHidden/>
            <w:sz w:val="24"/>
            <w:szCs w:val="24"/>
          </w:rPr>
          <w:fldChar w:fldCharType="separate"/>
        </w:r>
        <w:r w:rsidRPr="00DB3BCB">
          <w:rPr>
            <w:rFonts w:ascii="Arial" w:hAnsi="Arial" w:cs="Arial"/>
            <w:noProof/>
            <w:webHidden/>
            <w:sz w:val="24"/>
            <w:szCs w:val="24"/>
          </w:rPr>
          <w:t>5</w:t>
        </w:r>
        <w:r w:rsidRPr="00DB3BCB">
          <w:rPr>
            <w:rFonts w:ascii="Arial" w:hAnsi="Arial" w:cs="Arial"/>
            <w:noProof/>
            <w:webHidden/>
            <w:sz w:val="24"/>
            <w:szCs w:val="24"/>
          </w:rPr>
          <w:fldChar w:fldCharType="end"/>
        </w:r>
      </w:hyperlink>
    </w:p>
    <w:p w14:paraId="15780099" w14:textId="77777777" w:rsidR="00497C49" w:rsidRPr="00DB3BCB" w:rsidRDefault="00497C49" w:rsidP="00F13D45">
      <w:pPr>
        <w:spacing w:line="360" w:lineRule="auto"/>
        <w:rPr>
          <w:rFonts w:ascii="Arial" w:hAnsi="Arial" w:cs="Arial"/>
          <w:b/>
          <w:sz w:val="24"/>
          <w:szCs w:val="24"/>
        </w:rPr>
      </w:pPr>
      <w:r w:rsidRPr="00DB3BCB">
        <w:rPr>
          <w:rFonts w:ascii="Arial" w:hAnsi="Arial" w:cs="Arial"/>
          <w:b/>
          <w:sz w:val="24"/>
          <w:szCs w:val="24"/>
        </w:rPr>
        <w:fldChar w:fldCharType="end"/>
      </w:r>
    </w:p>
    <w:p w14:paraId="766AD55C" w14:textId="77777777" w:rsidR="00F13D45" w:rsidRPr="00DB3BCB" w:rsidRDefault="00F13D45" w:rsidP="00F13D45">
      <w:pPr>
        <w:spacing w:line="360" w:lineRule="auto"/>
        <w:rPr>
          <w:rFonts w:ascii="Arial" w:hAnsi="Arial" w:cs="Arial"/>
          <w:b/>
          <w:sz w:val="24"/>
          <w:szCs w:val="24"/>
        </w:rPr>
      </w:pPr>
    </w:p>
    <w:p w14:paraId="07E30A87" w14:textId="77777777" w:rsidR="00F13D45" w:rsidRPr="00DB3BCB" w:rsidRDefault="00F13D45" w:rsidP="00F13D45">
      <w:pPr>
        <w:spacing w:line="360" w:lineRule="auto"/>
        <w:rPr>
          <w:rFonts w:ascii="Arial" w:hAnsi="Arial" w:cs="Arial"/>
          <w:b/>
          <w:sz w:val="24"/>
          <w:szCs w:val="24"/>
        </w:rPr>
      </w:pPr>
    </w:p>
    <w:p w14:paraId="1DC57EDD" w14:textId="77777777" w:rsidR="00F13D45" w:rsidRPr="00DB3BCB" w:rsidRDefault="00F13D45" w:rsidP="00F13D45">
      <w:pPr>
        <w:spacing w:line="360" w:lineRule="auto"/>
        <w:rPr>
          <w:rFonts w:ascii="Arial" w:hAnsi="Arial" w:cs="Arial"/>
          <w:b/>
          <w:sz w:val="24"/>
          <w:szCs w:val="24"/>
        </w:rPr>
      </w:pPr>
    </w:p>
    <w:p w14:paraId="79E1EEE0" w14:textId="77777777" w:rsidR="00F13D45" w:rsidRPr="00DB3BCB" w:rsidRDefault="00F13D45" w:rsidP="00F13D45">
      <w:pPr>
        <w:spacing w:line="360" w:lineRule="auto"/>
        <w:rPr>
          <w:rFonts w:ascii="Arial" w:hAnsi="Arial" w:cs="Arial"/>
          <w:b/>
          <w:sz w:val="24"/>
          <w:szCs w:val="24"/>
        </w:rPr>
      </w:pPr>
    </w:p>
    <w:p w14:paraId="37BBA8B4" w14:textId="77777777" w:rsidR="00FA3835" w:rsidRPr="00DB3BCB" w:rsidRDefault="00FA3835" w:rsidP="00F13D45">
      <w:pPr>
        <w:spacing w:line="360" w:lineRule="auto"/>
        <w:rPr>
          <w:rFonts w:ascii="Arial" w:hAnsi="Arial" w:cs="Arial"/>
          <w:sz w:val="24"/>
          <w:szCs w:val="24"/>
        </w:rPr>
      </w:pPr>
    </w:p>
    <w:p w14:paraId="3543C0EE" w14:textId="4238575F" w:rsidR="0093725C" w:rsidRPr="00DB3BCB" w:rsidRDefault="00677D2B" w:rsidP="00F13D45">
      <w:pPr>
        <w:pStyle w:val="Heading1"/>
        <w:spacing w:line="360" w:lineRule="auto"/>
        <w:rPr>
          <w:rFonts w:ascii="Arial" w:hAnsi="Arial" w:cs="Arial"/>
          <w:sz w:val="24"/>
          <w:szCs w:val="24"/>
        </w:rPr>
      </w:pPr>
      <w:bookmarkStart w:id="0" w:name="_Toc192244098"/>
      <w:r w:rsidRPr="00DB3BCB">
        <w:rPr>
          <w:rFonts w:ascii="Arial" w:hAnsi="Arial" w:cs="Arial"/>
          <w:sz w:val="24"/>
          <w:szCs w:val="24"/>
        </w:rPr>
        <w:lastRenderedPageBreak/>
        <w:t>INTRODUCTION</w:t>
      </w:r>
      <w:bookmarkEnd w:id="0"/>
    </w:p>
    <w:p w14:paraId="034D4581" w14:textId="242791E0" w:rsidR="00607926" w:rsidRPr="00DB3BCB" w:rsidRDefault="00677D2B" w:rsidP="00F13D45">
      <w:pPr>
        <w:spacing w:line="360" w:lineRule="auto"/>
        <w:rPr>
          <w:rFonts w:ascii="Arial" w:hAnsi="Arial" w:cs="Arial"/>
          <w:sz w:val="24"/>
          <w:szCs w:val="24"/>
        </w:rPr>
      </w:pPr>
      <w:r w:rsidRPr="00DB3BCB">
        <w:rPr>
          <w:rFonts w:ascii="Arial" w:hAnsi="Arial" w:cs="Arial"/>
          <w:sz w:val="24"/>
          <w:szCs w:val="24"/>
        </w:rPr>
        <w:t xml:space="preserve">The following report outlines the duration of my </w:t>
      </w:r>
      <w:r w:rsidR="00F13D45" w:rsidRPr="00DB3BCB">
        <w:rPr>
          <w:rFonts w:ascii="Arial" w:hAnsi="Arial" w:cs="Arial"/>
          <w:sz w:val="24"/>
          <w:szCs w:val="24"/>
        </w:rPr>
        <w:t>10-week</w:t>
      </w:r>
      <w:r w:rsidRPr="00DB3BCB">
        <w:rPr>
          <w:rFonts w:ascii="Arial" w:hAnsi="Arial" w:cs="Arial"/>
          <w:sz w:val="24"/>
          <w:szCs w:val="24"/>
        </w:rPr>
        <w:t xml:space="preserve"> Level 6 hotel placement within the Food and Beverage department. The purpose of the placement was to gain direct experience in the field of operational management and customer service and update technical knowledge about the approaches to reach high guest service standards</w:t>
      </w:r>
      <w:r w:rsidR="002F0CD8" w:rsidRPr="00DB3BCB">
        <w:rPr>
          <w:rFonts w:ascii="Arial" w:hAnsi="Arial" w:cs="Arial"/>
          <w:sz w:val="24"/>
          <w:szCs w:val="24"/>
        </w:rPr>
        <w:t xml:space="preserve"> (Bassot, 2024)</w:t>
      </w:r>
      <w:r w:rsidRPr="00DB3BCB">
        <w:rPr>
          <w:rFonts w:ascii="Arial" w:hAnsi="Arial" w:cs="Arial"/>
          <w:sz w:val="24"/>
          <w:szCs w:val="24"/>
        </w:rPr>
        <w:t xml:space="preserve">. This log in particular employs Gibbs’ Reflective Cycle to look at personal development </w:t>
      </w:r>
      <w:proofErr w:type="gramStart"/>
      <w:r w:rsidRPr="00DB3BCB">
        <w:rPr>
          <w:rFonts w:ascii="Arial" w:hAnsi="Arial" w:cs="Arial"/>
          <w:sz w:val="24"/>
          <w:szCs w:val="24"/>
        </w:rPr>
        <w:t>with regard to</w:t>
      </w:r>
      <w:proofErr w:type="gramEnd"/>
      <w:r w:rsidRPr="00DB3BCB">
        <w:rPr>
          <w:rFonts w:ascii="Arial" w:hAnsi="Arial" w:cs="Arial"/>
          <w:sz w:val="24"/>
          <w:szCs w:val="24"/>
        </w:rPr>
        <w:t xml:space="preserve"> tasks, concerns and learning’s achieved while at the hotel.</w:t>
      </w:r>
    </w:p>
    <w:p w14:paraId="53C5A495" w14:textId="77777777" w:rsidR="00677D2B" w:rsidRPr="00DB3BCB" w:rsidRDefault="00677D2B" w:rsidP="00F13D45">
      <w:pPr>
        <w:pStyle w:val="Heading1"/>
        <w:spacing w:line="360" w:lineRule="auto"/>
        <w:rPr>
          <w:rFonts w:ascii="Arial" w:hAnsi="Arial" w:cs="Arial"/>
          <w:sz w:val="24"/>
          <w:szCs w:val="24"/>
        </w:rPr>
      </w:pPr>
      <w:bookmarkStart w:id="1" w:name="_Toc192244099"/>
      <w:r w:rsidRPr="00DB3BCB">
        <w:rPr>
          <w:rFonts w:ascii="Arial" w:hAnsi="Arial" w:cs="Arial"/>
          <w:sz w:val="24"/>
          <w:szCs w:val="24"/>
        </w:rPr>
        <w:t>Section 1: Reflection on Experience and Personal Development</w:t>
      </w:r>
      <w:bookmarkEnd w:id="1"/>
    </w:p>
    <w:p w14:paraId="6047D35A" w14:textId="0B984BF0" w:rsidR="00497C49" w:rsidRPr="00DB3BCB" w:rsidRDefault="00362CB6" w:rsidP="00F13D45">
      <w:pPr>
        <w:spacing w:line="360" w:lineRule="auto"/>
        <w:jc w:val="center"/>
        <w:rPr>
          <w:rFonts w:ascii="Arial" w:hAnsi="Arial" w:cs="Arial"/>
          <w:sz w:val="24"/>
          <w:szCs w:val="24"/>
        </w:rPr>
      </w:pPr>
      <w:r w:rsidRPr="00DB3BCB">
        <w:rPr>
          <w:rFonts w:ascii="Arial" w:hAnsi="Arial" w:cs="Arial"/>
          <w:noProof/>
          <w:sz w:val="24"/>
          <w:szCs w:val="24"/>
        </w:rPr>
        <w:drawing>
          <wp:inline distT="0" distB="0" distL="0" distR="0" wp14:anchorId="5467BBA3" wp14:editId="1E818101">
            <wp:extent cx="4046220" cy="3901440"/>
            <wp:effectExtent l="0" t="0" r="0" b="0"/>
            <wp:docPr id="1" name="Picture 1" descr="We do not learn from experience... we learn from reflecting on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 do not learn from experience... we learn from reflecting on experi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46220" cy="3901440"/>
                    </a:xfrm>
                    <a:prstGeom prst="rect">
                      <a:avLst/>
                    </a:prstGeom>
                    <a:noFill/>
                    <a:ln>
                      <a:noFill/>
                    </a:ln>
                  </pic:spPr>
                </pic:pic>
              </a:graphicData>
            </a:graphic>
          </wp:inline>
        </w:drawing>
      </w:r>
    </w:p>
    <w:p w14:paraId="3E83FAC3" w14:textId="77777777" w:rsidR="00497C49" w:rsidRPr="00DB3BCB" w:rsidRDefault="00497C49" w:rsidP="00F13D45">
      <w:pPr>
        <w:pStyle w:val="Caption"/>
        <w:spacing w:line="360" w:lineRule="auto"/>
        <w:jc w:val="center"/>
        <w:rPr>
          <w:rFonts w:ascii="Arial" w:hAnsi="Arial" w:cs="Arial"/>
          <w:sz w:val="24"/>
          <w:szCs w:val="24"/>
        </w:rPr>
      </w:pPr>
      <w:bookmarkStart w:id="2" w:name="_Toc192173570"/>
      <w:r w:rsidRPr="00DB3BCB">
        <w:rPr>
          <w:rFonts w:ascii="Arial" w:hAnsi="Arial" w:cs="Arial"/>
          <w:sz w:val="24"/>
          <w:szCs w:val="24"/>
        </w:rPr>
        <w:t xml:space="preserve">Figure </w:t>
      </w:r>
      <w:r w:rsidRPr="00DB3BCB">
        <w:rPr>
          <w:rFonts w:ascii="Arial" w:hAnsi="Arial" w:cs="Arial"/>
          <w:sz w:val="24"/>
          <w:szCs w:val="24"/>
        </w:rPr>
        <w:fldChar w:fldCharType="begin"/>
      </w:r>
      <w:r w:rsidRPr="00DB3BCB">
        <w:rPr>
          <w:rFonts w:ascii="Arial" w:hAnsi="Arial" w:cs="Arial"/>
          <w:sz w:val="24"/>
          <w:szCs w:val="24"/>
        </w:rPr>
        <w:instrText xml:space="preserve"> SEQ Figure \* ARABIC </w:instrText>
      </w:r>
      <w:r w:rsidRPr="00DB3BCB">
        <w:rPr>
          <w:rFonts w:ascii="Arial" w:hAnsi="Arial" w:cs="Arial"/>
          <w:sz w:val="24"/>
          <w:szCs w:val="24"/>
        </w:rPr>
        <w:fldChar w:fldCharType="separate"/>
      </w:r>
      <w:r w:rsidRPr="00DB3BCB">
        <w:rPr>
          <w:rFonts w:ascii="Arial" w:hAnsi="Arial" w:cs="Arial"/>
          <w:noProof/>
          <w:sz w:val="24"/>
          <w:szCs w:val="24"/>
        </w:rPr>
        <w:t>1</w:t>
      </w:r>
      <w:r w:rsidRPr="00DB3BCB">
        <w:rPr>
          <w:rFonts w:ascii="Arial" w:hAnsi="Arial" w:cs="Arial"/>
          <w:sz w:val="24"/>
          <w:szCs w:val="24"/>
        </w:rPr>
        <w:fldChar w:fldCharType="end"/>
      </w:r>
      <w:r w:rsidRPr="00DB3BCB">
        <w:rPr>
          <w:rFonts w:ascii="Arial" w:hAnsi="Arial" w:cs="Arial"/>
          <w:sz w:val="24"/>
          <w:szCs w:val="24"/>
        </w:rPr>
        <w:t>Gibbs reflective cycle</w:t>
      </w:r>
      <w:bookmarkEnd w:id="2"/>
    </w:p>
    <w:p w14:paraId="43AE747C" w14:textId="271418E4" w:rsidR="00E70F22" w:rsidRPr="00DB3BCB" w:rsidRDefault="00677D2B" w:rsidP="00F13D45">
      <w:pPr>
        <w:numPr>
          <w:ilvl w:val="0"/>
          <w:numId w:val="29"/>
        </w:numPr>
        <w:spacing w:line="360" w:lineRule="auto"/>
        <w:rPr>
          <w:rFonts w:ascii="Arial" w:hAnsi="Arial" w:cs="Arial"/>
          <w:sz w:val="24"/>
          <w:szCs w:val="24"/>
        </w:rPr>
      </w:pPr>
      <w:r w:rsidRPr="00DB3BCB">
        <w:rPr>
          <w:rFonts w:ascii="Arial" w:hAnsi="Arial" w:cs="Arial"/>
          <w:b/>
          <w:sz w:val="24"/>
          <w:szCs w:val="24"/>
        </w:rPr>
        <w:t>Description:</w:t>
      </w:r>
      <w:r w:rsidRPr="00DB3BCB">
        <w:rPr>
          <w:rFonts w:ascii="Arial" w:hAnsi="Arial" w:cs="Arial"/>
          <w:sz w:val="24"/>
          <w:szCs w:val="24"/>
        </w:rPr>
        <w:t xml:space="preserve"> </w:t>
      </w:r>
      <w:r w:rsidR="00553CC9" w:rsidRPr="00DB3BCB">
        <w:rPr>
          <w:rFonts w:ascii="Arial" w:hAnsi="Arial" w:cs="Arial"/>
          <w:sz w:val="24"/>
          <w:szCs w:val="24"/>
        </w:rPr>
        <w:t xml:space="preserve">My work in the hotel was to accompany my supervisors through their working shifts in Front of House or Housekeeping, </w:t>
      </w:r>
      <w:proofErr w:type="gramStart"/>
      <w:r w:rsidR="00553CC9" w:rsidRPr="00DB3BCB">
        <w:rPr>
          <w:rFonts w:ascii="Arial" w:hAnsi="Arial" w:cs="Arial"/>
          <w:sz w:val="24"/>
          <w:szCs w:val="24"/>
        </w:rPr>
        <w:t>and also</w:t>
      </w:r>
      <w:proofErr w:type="gramEnd"/>
      <w:r w:rsidR="00553CC9" w:rsidRPr="00DB3BCB">
        <w:rPr>
          <w:rFonts w:ascii="Arial" w:hAnsi="Arial" w:cs="Arial"/>
          <w:sz w:val="24"/>
          <w:szCs w:val="24"/>
        </w:rPr>
        <w:t xml:space="preserve"> to report and </w:t>
      </w:r>
      <w:r w:rsidR="00553CC9" w:rsidRPr="00DB3BCB">
        <w:rPr>
          <w:rFonts w:ascii="Arial" w:hAnsi="Arial" w:cs="Arial"/>
          <w:sz w:val="24"/>
          <w:szCs w:val="24"/>
        </w:rPr>
        <w:lastRenderedPageBreak/>
        <w:t xml:space="preserve">handle, for </w:t>
      </w:r>
      <w:r w:rsidR="00571211">
        <w:rPr>
          <w:rFonts w:ascii="Arial" w:hAnsi="Arial" w:cs="Arial"/>
          <w:sz w:val="24"/>
          <w:szCs w:val="24"/>
        </w:rPr>
        <w:t>instance,</w:t>
      </w:r>
      <w:r w:rsidR="00553CC9" w:rsidRPr="00DB3BCB">
        <w:rPr>
          <w:rFonts w:ascii="Arial" w:hAnsi="Arial" w:cs="Arial"/>
          <w:sz w:val="24"/>
          <w:szCs w:val="24"/>
        </w:rPr>
        <w:t xml:space="preserve"> room assignments, maintenance </w:t>
      </w:r>
      <w:r w:rsidR="00571211">
        <w:rPr>
          <w:rFonts w:ascii="Arial" w:hAnsi="Arial" w:cs="Arial"/>
          <w:sz w:val="24"/>
          <w:szCs w:val="24"/>
        </w:rPr>
        <w:t>records,</w:t>
      </w:r>
      <w:r w:rsidR="00553CC9" w:rsidRPr="00DB3BCB">
        <w:rPr>
          <w:rFonts w:ascii="Arial" w:hAnsi="Arial" w:cs="Arial"/>
          <w:sz w:val="24"/>
          <w:szCs w:val="24"/>
        </w:rPr>
        <w:t xml:space="preserve"> and guest requests. Availing myself </w:t>
      </w:r>
      <w:r w:rsidR="00571211">
        <w:rPr>
          <w:rFonts w:ascii="Arial" w:hAnsi="Arial" w:cs="Arial"/>
          <w:sz w:val="24"/>
          <w:szCs w:val="24"/>
        </w:rPr>
        <w:t xml:space="preserve">of </w:t>
      </w:r>
      <w:r w:rsidR="00553CC9" w:rsidRPr="00DB3BCB">
        <w:rPr>
          <w:rFonts w:ascii="Arial" w:hAnsi="Arial" w:cs="Arial"/>
          <w:sz w:val="24"/>
          <w:szCs w:val="24"/>
        </w:rPr>
        <w:t xml:space="preserve">this opportunity, I was able to see how the management of the hotel used the system to maintain records of the rooms, make changes to the status of rooms as well as to organize the maintenance and other necessary services for different </w:t>
      </w:r>
      <w:r w:rsidR="00571211">
        <w:rPr>
          <w:rFonts w:ascii="Arial" w:hAnsi="Arial" w:cs="Arial"/>
          <w:sz w:val="24"/>
          <w:szCs w:val="24"/>
        </w:rPr>
        <w:t>departments</w:t>
      </w:r>
      <w:r w:rsidR="00553CC9" w:rsidRPr="00DB3BCB">
        <w:rPr>
          <w:rFonts w:ascii="Arial" w:hAnsi="Arial" w:cs="Arial"/>
          <w:sz w:val="24"/>
          <w:szCs w:val="24"/>
        </w:rPr>
        <w:t xml:space="preserve">. I was also able to come to understand how front-desk personnel use their working accounts in order to; </w:t>
      </w:r>
      <w:r w:rsidR="00571211">
        <w:rPr>
          <w:rFonts w:ascii="Arial" w:hAnsi="Arial" w:cs="Arial"/>
          <w:sz w:val="24"/>
          <w:szCs w:val="24"/>
        </w:rPr>
        <w:t>make</w:t>
      </w:r>
      <w:r w:rsidR="00553CC9" w:rsidRPr="00DB3BCB">
        <w:rPr>
          <w:rFonts w:ascii="Arial" w:hAnsi="Arial" w:cs="Arial"/>
          <w:sz w:val="24"/>
          <w:szCs w:val="24"/>
        </w:rPr>
        <w:t xml:space="preserve"> bookings for </w:t>
      </w:r>
      <w:proofErr w:type="gramStart"/>
      <w:r w:rsidR="00553CC9" w:rsidRPr="00DB3BCB">
        <w:rPr>
          <w:rFonts w:ascii="Arial" w:hAnsi="Arial" w:cs="Arial"/>
          <w:sz w:val="24"/>
          <w:szCs w:val="24"/>
        </w:rPr>
        <w:t xml:space="preserve">guests, </w:t>
      </w:r>
      <w:r w:rsidR="00571211">
        <w:rPr>
          <w:rFonts w:ascii="Arial" w:hAnsi="Arial" w:cs="Arial"/>
          <w:sz w:val="24"/>
          <w:szCs w:val="24"/>
        </w:rPr>
        <w:t>and</w:t>
      </w:r>
      <w:proofErr w:type="gramEnd"/>
      <w:r w:rsidR="00571211">
        <w:rPr>
          <w:rFonts w:ascii="Arial" w:hAnsi="Arial" w:cs="Arial"/>
          <w:sz w:val="24"/>
          <w:szCs w:val="24"/>
        </w:rPr>
        <w:t xml:space="preserve"> </w:t>
      </w:r>
      <w:r w:rsidR="00553CC9" w:rsidRPr="00DB3BCB">
        <w:rPr>
          <w:rFonts w:ascii="Arial" w:hAnsi="Arial" w:cs="Arial"/>
          <w:sz w:val="24"/>
          <w:szCs w:val="24"/>
        </w:rPr>
        <w:t xml:space="preserve">attend to emails among other tasks including handling </w:t>
      </w:r>
      <w:r w:rsidR="00571211">
        <w:rPr>
          <w:rFonts w:ascii="Arial" w:hAnsi="Arial" w:cs="Arial"/>
          <w:sz w:val="24"/>
          <w:szCs w:val="24"/>
        </w:rPr>
        <w:t>complaints</w:t>
      </w:r>
      <w:r w:rsidR="00553CC9" w:rsidRPr="00DB3BCB">
        <w:rPr>
          <w:rFonts w:ascii="Arial" w:hAnsi="Arial" w:cs="Arial"/>
          <w:sz w:val="24"/>
          <w:szCs w:val="24"/>
        </w:rPr>
        <w:t xml:space="preserve"> from guests.</w:t>
      </w:r>
    </w:p>
    <w:p w14:paraId="16B79FC7" w14:textId="35248CB0" w:rsidR="00677D2B" w:rsidRPr="00DB3BCB" w:rsidRDefault="00677D2B" w:rsidP="00F13D45">
      <w:pPr>
        <w:numPr>
          <w:ilvl w:val="0"/>
          <w:numId w:val="29"/>
        </w:numPr>
        <w:spacing w:line="360" w:lineRule="auto"/>
        <w:rPr>
          <w:rFonts w:ascii="Arial" w:hAnsi="Arial" w:cs="Arial"/>
          <w:sz w:val="24"/>
          <w:szCs w:val="24"/>
        </w:rPr>
      </w:pPr>
      <w:r w:rsidRPr="00DB3BCB">
        <w:rPr>
          <w:rFonts w:ascii="Arial" w:hAnsi="Arial" w:cs="Arial"/>
          <w:b/>
          <w:sz w:val="24"/>
          <w:szCs w:val="24"/>
        </w:rPr>
        <w:t>Feelings:</w:t>
      </w:r>
      <w:r w:rsidRPr="00DB3BCB">
        <w:rPr>
          <w:rFonts w:ascii="Arial" w:hAnsi="Arial" w:cs="Arial"/>
          <w:sz w:val="24"/>
          <w:szCs w:val="24"/>
        </w:rPr>
        <w:t xml:space="preserve"> </w:t>
      </w:r>
      <w:r w:rsidR="00E70F22" w:rsidRPr="00DB3BCB">
        <w:rPr>
          <w:rFonts w:ascii="Arial" w:hAnsi="Arial" w:cs="Arial"/>
          <w:sz w:val="24"/>
          <w:szCs w:val="24"/>
        </w:rPr>
        <w:t xml:space="preserve">At the start, I considered it very rigorous to work in the kitchen and prepare for such large events. Thus, the prospects of preparing large quantities of food and the need </w:t>
      </w:r>
      <w:r w:rsidR="00571211">
        <w:rPr>
          <w:rFonts w:ascii="Arial" w:hAnsi="Arial" w:cs="Arial"/>
          <w:sz w:val="24"/>
          <w:szCs w:val="24"/>
        </w:rPr>
        <w:t>to meet</w:t>
      </w:r>
      <w:r w:rsidR="00E70F22" w:rsidRPr="00DB3BCB">
        <w:rPr>
          <w:rFonts w:ascii="Arial" w:hAnsi="Arial" w:cs="Arial"/>
          <w:sz w:val="24"/>
          <w:szCs w:val="24"/>
        </w:rPr>
        <w:t xml:space="preserve"> certain hygienic and quality requirements </w:t>
      </w:r>
      <w:r w:rsidR="00571211">
        <w:rPr>
          <w:rFonts w:ascii="Arial" w:hAnsi="Arial" w:cs="Arial"/>
          <w:sz w:val="24"/>
          <w:szCs w:val="24"/>
        </w:rPr>
        <w:t>were</w:t>
      </w:r>
      <w:r w:rsidR="00E70F22" w:rsidRPr="00DB3BCB">
        <w:rPr>
          <w:rFonts w:ascii="Arial" w:hAnsi="Arial" w:cs="Arial"/>
          <w:sz w:val="24"/>
          <w:szCs w:val="24"/>
        </w:rPr>
        <w:t xml:space="preserve"> rather challenging. But as the weeks have gone by, I gathered some confidence in myself. By the time of operation on Week 6, I was able to effectively multi-task especially when it came to </w:t>
      </w:r>
      <w:r w:rsidR="00571211">
        <w:rPr>
          <w:rFonts w:ascii="Arial" w:hAnsi="Arial" w:cs="Arial"/>
          <w:sz w:val="24"/>
          <w:szCs w:val="24"/>
        </w:rPr>
        <w:t xml:space="preserve">the </w:t>
      </w:r>
      <w:r w:rsidR="00E70F22" w:rsidRPr="00DB3BCB">
        <w:rPr>
          <w:rFonts w:ascii="Arial" w:hAnsi="Arial" w:cs="Arial"/>
          <w:sz w:val="24"/>
          <w:szCs w:val="24"/>
        </w:rPr>
        <w:t>preparation of tables and effective communication with the kitchen staff to get the next course ready for serving.</w:t>
      </w:r>
    </w:p>
    <w:p w14:paraId="1D7949E5" w14:textId="34E5B2DF" w:rsidR="00E70F22" w:rsidRPr="00DB3BCB" w:rsidRDefault="00677D2B" w:rsidP="00F13D45">
      <w:pPr>
        <w:numPr>
          <w:ilvl w:val="0"/>
          <w:numId w:val="29"/>
        </w:numPr>
        <w:spacing w:line="360" w:lineRule="auto"/>
        <w:rPr>
          <w:rStyle w:val="cursor-pointer"/>
          <w:rFonts w:ascii="Arial" w:hAnsi="Arial" w:cs="Arial"/>
          <w:sz w:val="24"/>
          <w:szCs w:val="24"/>
        </w:rPr>
      </w:pPr>
      <w:r w:rsidRPr="00DB3BCB">
        <w:rPr>
          <w:rFonts w:ascii="Arial" w:hAnsi="Arial" w:cs="Arial"/>
          <w:b/>
          <w:sz w:val="24"/>
          <w:szCs w:val="24"/>
        </w:rPr>
        <w:t>Evaluation:</w:t>
      </w:r>
      <w:r w:rsidRPr="00DB3BCB">
        <w:rPr>
          <w:rFonts w:ascii="Arial" w:hAnsi="Arial" w:cs="Arial"/>
          <w:sz w:val="24"/>
          <w:szCs w:val="24"/>
        </w:rPr>
        <w:t xml:space="preserve"> </w:t>
      </w:r>
      <w:r w:rsidR="00E70F22" w:rsidRPr="00DB3BCB">
        <w:rPr>
          <w:rFonts w:ascii="Arial" w:hAnsi="Arial" w:cs="Arial"/>
          <w:sz w:val="24"/>
          <w:szCs w:val="24"/>
        </w:rPr>
        <w:t xml:space="preserve">The thing I found most beneficial during my involvement was the planning that occurs before what we refer to as the event. Projects in Week 4 included observing how the kitchen had pre-cooked some foods for </w:t>
      </w:r>
      <w:r w:rsidR="00F13D45" w:rsidRPr="00DB3BCB">
        <w:rPr>
          <w:rFonts w:ascii="Arial" w:hAnsi="Arial" w:cs="Arial"/>
          <w:sz w:val="24"/>
          <w:szCs w:val="24"/>
        </w:rPr>
        <w:t>conferences and</w:t>
      </w:r>
      <w:r w:rsidR="00E70F22" w:rsidRPr="00DB3BCB">
        <w:rPr>
          <w:rFonts w:ascii="Arial" w:hAnsi="Arial" w:cs="Arial"/>
          <w:sz w:val="24"/>
          <w:szCs w:val="24"/>
        </w:rPr>
        <w:t xml:space="preserve"> realizing the importance of the flow coordination between </w:t>
      </w:r>
      <w:r w:rsidR="00027978">
        <w:rPr>
          <w:rFonts w:ascii="Arial" w:hAnsi="Arial" w:cs="Arial"/>
          <w:sz w:val="24"/>
          <w:szCs w:val="24"/>
        </w:rPr>
        <w:t xml:space="preserve">the </w:t>
      </w:r>
      <w:r w:rsidR="00E70F22" w:rsidRPr="00DB3BCB">
        <w:rPr>
          <w:rFonts w:ascii="Arial" w:hAnsi="Arial" w:cs="Arial"/>
          <w:sz w:val="24"/>
          <w:szCs w:val="24"/>
        </w:rPr>
        <w:t xml:space="preserve">F&amp;B department and other departments such as the housekeeping and front office departments. The difficulty that arose in this aspect was the best way to address time during events of the event programs. Sometimes it was hard for me to allocate time </w:t>
      </w:r>
      <w:r w:rsidR="00027978">
        <w:rPr>
          <w:rFonts w:ascii="Arial" w:hAnsi="Arial" w:cs="Arial"/>
          <w:sz w:val="24"/>
          <w:szCs w:val="24"/>
        </w:rPr>
        <w:t>to</w:t>
      </w:r>
      <w:r w:rsidR="00E70F22" w:rsidRPr="00DB3BCB">
        <w:rPr>
          <w:rFonts w:ascii="Arial" w:hAnsi="Arial" w:cs="Arial"/>
          <w:sz w:val="24"/>
          <w:szCs w:val="24"/>
        </w:rPr>
        <w:t xml:space="preserve"> arranging eating spaces and equally spend time catering for health check standards. This was most seen during week one assisting with preparation for the event with 220 </w:t>
      </w:r>
      <w:r w:rsidR="00027978">
        <w:rPr>
          <w:rFonts w:ascii="Arial" w:hAnsi="Arial" w:cs="Arial"/>
          <w:sz w:val="24"/>
          <w:szCs w:val="24"/>
        </w:rPr>
        <w:t>guests</w:t>
      </w:r>
      <w:r w:rsidR="00E70F22" w:rsidRPr="00DB3BCB">
        <w:rPr>
          <w:rFonts w:ascii="Arial" w:hAnsi="Arial" w:cs="Arial"/>
          <w:sz w:val="24"/>
          <w:szCs w:val="24"/>
        </w:rPr>
        <w:t>.</w:t>
      </w:r>
    </w:p>
    <w:p w14:paraId="51149D4C" w14:textId="4EE2F8ED" w:rsidR="00677D2B" w:rsidRPr="00DB3BCB" w:rsidRDefault="00677D2B" w:rsidP="00F13D45">
      <w:pPr>
        <w:numPr>
          <w:ilvl w:val="0"/>
          <w:numId w:val="29"/>
        </w:numPr>
        <w:spacing w:line="360" w:lineRule="auto"/>
        <w:rPr>
          <w:rFonts w:ascii="Arial" w:hAnsi="Arial" w:cs="Arial"/>
          <w:sz w:val="24"/>
          <w:szCs w:val="24"/>
        </w:rPr>
      </w:pPr>
      <w:r w:rsidRPr="00DB3BCB">
        <w:rPr>
          <w:rFonts w:ascii="Arial" w:hAnsi="Arial" w:cs="Arial"/>
          <w:b/>
          <w:sz w:val="24"/>
          <w:szCs w:val="24"/>
        </w:rPr>
        <w:t>Analysis:</w:t>
      </w:r>
      <w:r w:rsidRPr="00DB3BCB">
        <w:rPr>
          <w:rFonts w:ascii="Arial" w:hAnsi="Arial" w:cs="Arial"/>
          <w:sz w:val="24"/>
          <w:szCs w:val="24"/>
        </w:rPr>
        <w:t xml:space="preserve"> </w:t>
      </w:r>
      <w:r w:rsidR="00E70F22" w:rsidRPr="00DB3BCB">
        <w:rPr>
          <w:rFonts w:ascii="Arial" w:hAnsi="Arial" w:cs="Arial"/>
          <w:sz w:val="24"/>
          <w:szCs w:val="24"/>
        </w:rPr>
        <w:t xml:space="preserve">This experience proved the need to have good cooperation and proper communication to manage the flow of food orders to be delivered. </w:t>
      </w:r>
      <w:r w:rsidR="00B7632E" w:rsidRPr="00DB3BCB">
        <w:rPr>
          <w:rFonts w:ascii="Arial" w:hAnsi="Arial" w:cs="Arial"/>
          <w:sz w:val="24"/>
          <w:szCs w:val="24"/>
        </w:rPr>
        <w:t xml:space="preserve">As per the </w:t>
      </w:r>
      <w:r w:rsidR="00F13D45" w:rsidRPr="00DB3BCB">
        <w:rPr>
          <w:rFonts w:ascii="Arial" w:hAnsi="Arial" w:cs="Arial"/>
          <w:sz w:val="24"/>
          <w:szCs w:val="24"/>
        </w:rPr>
        <w:t>viewpoint</w:t>
      </w:r>
      <w:r w:rsidR="00B7632E" w:rsidRPr="00DB3BCB">
        <w:rPr>
          <w:rFonts w:ascii="Arial" w:hAnsi="Arial" w:cs="Arial"/>
          <w:sz w:val="24"/>
          <w:szCs w:val="24"/>
        </w:rPr>
        <w:t xml:space="preserve"> of Bertolini et al., (2021)</w:t>
      </w:r>
      <w:r w:rsidR="00E70F22" w:rsidRPr="00DB3BCB">
        <w:rPr>
          <w:rFonts w:ascii="Arial" w:hAnsi="Arial" w:cs="Arial"/>
          <w:sz w:val="24"/>
          <w:szCs w:val="24"/>
        </w:rPr>
        <w:t xml:space="preserve"> the aspects of hygiene in handling foods and general increase in efficiency by addressing issues such as multitasking, effective time use, and elements of operating under pressure in a kitchen.</w:t>
      </w:r>
    </w:p>
    <w:p w14:paraId="1EE354E9" w14:textId="414601AB" w:rsidR="00677D2B" w:rsidRPr="00DB3BCB" w:rsidRDefault="00677D2B" w:rsidP="00F13D45">
      <w:pPr>
        <w:numPr>
          <w:ilvl w:val="0"/>
          <w:numId w:val="29"/>
        </w:numPr>
        <w:spacing w:line="360" w:lineRule="auto"/>
        <w:rPr>
          <w:rFonts w:ascii="Arial" w:hAnsi="Arial" w:cs="Arial"/>
          <w:sz w:val="24"/>
          <w:szCs w:val="24"/>
        </w:rPr>
      </w:pPr>
      <w:r w:rsidRPr="00DB3BCB">
        <w:rPr>
          <w:rFonts w:ascii="Arial" w:hAnsi="Arial" w:cs="Arial"/>
          <w:b/>
          <w:sz w:val="24"/>
          <w:szCs w:val="24"/>
        </w:rPr>
        <w:lastRenderedPageBreak/>
        <w:t>Conclusion</w:t>
      </w:r>
      <w:r w:rsidRPr="00DB3BCB">
        <w:rPr>
          <w:rFonts w:ascii="Arial" w:hAnsi="Arial" w:cs="Arial"/>
          <w:sz w:val="24"/>
          <w:szCs w:val="24"/>
        </w:rPr>
        <w:t xml:space="preserve">: </w:t>
      </w:r>
      <w:r w:rsidR="00E70F22" w:rsidRPr="00DB3BCB">
        <w:rPr>
          <w:rFonts w:ascii="Arial" w:hAnsi="Arial" w:cs="Arial"/>
          <w:sz w:val="24"/>
          <w:szCs w:val="24"/>
        </w:rPr>
        <w:t xml:space="preserve">I have realized that one </w:t>
      </w:r>
      <w:proofErr w:type="gramStart"/>
      <w:r w:rsidR="00E70F22" w:rsidRPr="00DB3BCB">
        <w:rPr>
          <w:rFonts w:ascii="Arial" w:hAnsi="Arial" w:cs="Arial"/>
          <w:sz w:val="24"/>
          <w:szCs w:val="24"/>
        </w:rPr>
        <w:t>has to</w:t>
      </w:r>
      <w:proofErr w:type="gramEnd"/>
      <w:r w:rsidR="00E70F22" w:rsidRPr="00DB3BCB">
        <w:rPr>
          <w:rFonts w:ascii="Arial" w:hAnsi="Arial" w:cs="Arial"/>
          <w:sz w:val="24"/>
          <w:szCs w:val="24"/>
        </w:rPr>
        <w:t xml:space="preserve"> be very organized and detail oriented, multitasking while working in the F&amp;B department. I have also adopted knowledge update of the specific field especially the codes of hygiene and food safety that is quite standard </w:t>
      </w:r>
      <w:r w:rsidR="00B7632E" w:rsidRPr="00DB3BCB">
        <w:rPr>
          <w:rFonts w:ascii="Arial" w:hAnsi="Arial" w:cs="Arial"/>
          <w:sz w:val="24"/>
          <w:szCs w:val="24"/>
        </w:rPr>
        <w:t>in the food processing industry</w:t>
      </w:r>
      <w:r w:rsidR="00362CB6">
        <w:rPr>
          <w:rFonts w:ascii="Arial" w:hAnsi="Arial" w:cs="Arial"/>
          <w:sz w:val="24"/>
          <w:szCs w:val="24"/>
        </w:rPr>
        <w:t xml:space="preserve"> (</w:t>
      </w:r>
      <w:r w:rsidR="00362CB6" w:rsidRPr="00DB3BCB">
        <w:rPr>
          <w:rFonts w:ascii="Arial" w:eastAsia="Times New Roman" w:hAnsi="Arial" w:cs="Arial"/>
          <w:sz w:val="24"/>
          <w:szCs w:val="24"/>
        </w:rPr>
        <w:t>Barrett</w:t>
      </w:r>
      <w:r w:rsidR="00362CB6">
        <w:rPr>
          <w:rFonts w:ascii="Arial" w:eastAsia="Times New Roman" w:hAnsi="Arial" w:cs="Arial"/>
          <w:sz w:val="24"/>
          <w:szCs w:val="24"/>
        </w:rPr>
        <w:t xml:space="preserve"> et al., 2020)</w:t>
      </w:r>
      <w:r w:rsidR="00B7632E" w:rsidRPr="00DB3BCB">
        <w:rPr>
          <w:rFonts w:ascii="Arial" w:hAnsi="Arial" w:cs="Arial"/>
          <w:sz w:val="24"/>
          <w:szCs w:val="24"/>
        </w:rPr>
        <w:t xml:space="preserve">. </w:t>
      </w:r>
      <w:r w:rsidR="00E70F22" w:rsidRPr="00DB3BCB">
        <w:rPr>
          <w:rFonts w:ascii="Arial" w:hAnsi="Arial" w:cs="Arial"/>
          <w:sz w:val="24"/>
          <w:szCs w:val="24"/>
        </w:rPr>
        <w:t>Moreover, I have developed problem-solving skills through interacting with various tasks especially in cases where there is time constrain</w:t>
      </w:r>
      <w:r w:rsidR="00F13D45" w:rsidRPr="00DB3BCB">
        <w:rPr>
          <w:rFonts w:ascii="Arial" w:hAnsi="Arial" w:cs="Arial"/>
          <w:sz w:val="24"/>
          <w:szCs w:val="24"/>
        </w:rPr>
        <w:t>t</w:t>
      </w:r>
      <w:r w:rsidR="00E70F22" w:rsidRPr="00DB3BCB">
        <w:rPr>
          <w:rFonts w:ascii="Arial" w:hAnsi="Arial" w:cs="Arial"/>
          <w:sz w:val="24"/>
          <w:szCs w:val="24"/>
        </w:rPr>
        <w:t>.</w:t>
      </w:r>
    </w:p>
    <w:p w14:paraId="123D427E" w14:textId="77777777" w:rsidR="00677D2B" w:rsidRPr="00DB3BCB" w:rsidRDefault="00677D2B" w:rsidP="00F13D45">
      <w:pPr>
        <w:numPr>
          <w:ilvl w:val="0"/>
          <w:numId w:val="29"/>
        </w:numPr>
        <w:spacing w:line="360" w:lineRule="auto"/>
        <w:rPr>
          <w:rFonts w:ascii="Arial" w:hAnsi="Arial" w:cs="Arial"/>
          <w:sz w:val="24"/>
          <w:szCs w:val="24"/>
        </w:rPr>
      </w:pPr>
      <w:r w:rsidRPr="00DB3BCB">
        <w:rPr>
          <w:rFonts w:ascii="Arial" w:hAnsi="Arial" w:cs="Arial"/>
          <w:b/>
          <w:sz w:val="24"/>
          <w:szCs w:val="24"/>
        </w:rPr>
        <w:t>Action plan</w:t>
      </w:r>
      <w:r w:rsidRPr="00DB3BCB">
        <w:rPr>
          <w:rFonts w:ascii="Arial" w:hAnsi="Arial" w:cs="Arial"/>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9"/>
        <w:gridCol w:w="1516"/>
        <w:gridCol w:w="1730"/>
        <w:gridCol w:w="1486"/>
        <w:gridCol w:w="1632"/>
        <w:gridCol w:w="1447"/>
      </w:tblGrid>
      <w:tr w:rsidR="00F13D45" w:rsidRPr="00DB3BCB" w14:paraId="676F59BA" w14:textId="77777777" w:rsidTr="00FB30D1">
        <w:tc>
          <w:tcPr>
            <w:tcW w:w="0" w:type="auto"/>
            <w:shd w:val="clear" w:color="auto" w:fill="auto"/>
            <w:hideMark/>
          </w:tcPr>
          <w:p w14:paraId="532C9910"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SMART Objective</w:t>
            </w:r>
          </w:p>
        </w:tc>
        <w:tc>
          <w:tcPr>
            <w:tcW w:w="0" w:type="auto"/>
            <w:shd w:val="clear" w:color="auto" w:fill="auto"/>
            <w:hideMark/>
          </w:tcPr>
          <w:p w14:paraId="70F8EAFA"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Specific Action</w:t>
            </w:r>
          </w:p>
        </w:tc>
        <w:tc>
          <w:tcPr>
            <w:tcW w:w="0" w:type="auto"/>
            <w:shd w:val="clear" w:color="auto" w:fill="auto"/>
            <w:hideMark/>
          </w:tcPr>
          <w:p w14:paraId="185B75CE"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Measurable</w:t>
            </w:r>
          </w:p>
        </w:tc>
        <w:tc>
          <w:tcPr>
            <w:tcW w:w="0" w:type="auto"/>
            <w:shd w:val="clear" w:color="auto" w:fill="auto"/>
            <w:hideMark/>
          </w:tcPr>
          <w:p w14:paraId="07C3126B"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Achievable</w:t>
            </w:r>
          </w:p>
        </w:tc>
        <w:tc>
          <w:tcPr>
            <w:tcW w:w="0" w:type="auto"/>
            <w:shd w:val="clear" w:color="auto" w:fill="auto"/>
            <w:hideMark/>
          </w:tcPr>
          <w:p w14:paraId="61A63749"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Relevant</w:t>
            </w:r>
          </w:p>
        </w:tc>
        <w:tc>
          <w:tcPr>
            <w:tcW w:w="0" w:type="auto"/>
            <w:shd w:val="clear" w:color="auto" w:fill="auto"/>
            <w:hideMark/>
          </w:tcPr>
          <w:p w14:paraId="40A3D000"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Time-bound</w:t>
            </w:r>
          </w:p>
        </w:tc>
      </w:tr>
      <w:tr w:rsidR="00F13D45" w:rsidRPr="00DB3BCB" w14:paraId="0812FA94" w14:textId="77777777" w:rsidTr="00FB30D1">
        <w:tc>
          <w:tcPr>
            <w:tcW w:w="0" w:type="auto"/>
            <w:shd w:val="clear" w:color="auto" w:fill="auto"/>
            <w:hideMark/>
          </w:tcPr>
          <w:p w14:paraId="35D22A95"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Improve Food Safety Knowledge</w:t>
            </w:r>
          </w:p>
        </w:tc>
        <w:tc>
          <w:tcPr>
            <w:tcW w:w="0" w:type="auto"/>
            <w:shd w:val="clear" w:color="auto" w:fill="auto"/>
            <w:hideMark/>
          </w:tcPr>
          <w:p w14:paraId="5AB87330"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Study food safety regulations and attend relevant training.</w:t>
            </w:r>
          </w:p>
        </w:tc>
        <w:tc>
          <w:tcPr>
            <w:tcW w:w="0" w:type="auto"/>
            <w:shd w:val="clear" w:color="auto" w:fill="auto"/>
            <w:hideMark/>
          </w:tcPr>
          <w:p w14:paraId="7127E934"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Progress measured by passing assessments and tests.</w:t>
            </w:r>
          </w:p>
        </w:tc>
        <w:tc>
          <w:tcPr>
            <w:tcW w:w="0" w:type="auto"/>
            <w:shd w:val="clear" w:color="auto" w:fill="auto"/>
            <w:hideMark/>
          </w:tcPr>
          <w:p w14:paraId="232A57E5"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Attend 2 training sessions.</w:t>
            </w:r>
          </w:p>
        </w:tc>
        <w:tc>
          <w:tcPr>
            <w:tcW w:w="0" w:type="auto"/>
            <w:shd w:val="clear" w:color="auto" w:fill="auto"/>
            <w:hideMark/>
          </w:tcPr>
          <w:p w14:paraId="2A7AA42A"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Essential for maintaining hygiene and compliance.</w:t>
            </w:r>
          </w:p>
        </w:tc>
        <w:tc>
          <w:tcPr>
            <w:tcW w:w="0" w:type="auto"/>
            <w:shd w:val="clear" w:color="auto" w:fill="auto"/>
            <w:hideMark/>
          </w:tcPr>
          <w:p w14:paraId="3DF8AD09"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Complete within 3 months.</w:t>
            </w:r>
          </w:p>
        </w:tc>
      </w:tr>
      <w:tr w:rsidR="00F13D45" w:rsidRPr="00DB3BCB" w14:paraId="51E8BFC5" w14:textId="77777777" w:rsidTr="00FB30D1">
        <w:tc>
          <w:tcPr>
            <w:tcW w:w="0" w:type="auto"/>
            <w:shd w:val="clear" w:color="auto" w:fill="auto"/>
            <w:hideMark/>
          </w:tcPr>
          <w:p w14:paraId="5B23BE1B"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Master Multitasking Skills</w:t>
            </w:r>
          </w:p>
        </w:tc>
        <w:tc>
          <w:tcPr>
            <w:tcW w:w="0" w:type="auto"/>
            <w:shd w:val="clear" w:color="auto" w:fill="auto"/>
            <w:hideMark/>
          </w:tcPr>
          <w:p w14:paraId="0540F072"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Handle multiple tasks during high-volume service events.</w:t>
            </w:r>
          </w:p>
        </w:tc>
        <w:tc>
          <w:tcPr>
            <w:tcW w:w="0" w:type="auto"/>
            <w:shd w:val="clear" w:color="auto" w:fill="auto"/>
            <w:hideMark/>
          </w:tcPr>
          <w:p w14:paraId="275508B4"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Track improvement through supervisor feedback.</w:t>
            </w:r>
          </w:p>
        </w:tc>
        <w:tc>
          <w:tcPr>
            <w:tcW w:w="0" w:type="auto"/>
            <w:shd w:val="clear" w:color="auto" w:fill="auto"/>
            <w:hideMark/>
          </w:tcPr>
          <w:p w14:paraId="043B9937"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Start with managing simple tasks and build up.</w:t>
            </w:r>
          </w:p>
        </w:tc>
        <w:tc>
          <w:tcPr>
            <w:tcW w:w="0" w:type="auto"/>
            <w:shd w:val="clear" w:color="auto" w:fill="auto"/>
            <w:hideMark/>
          </w:tcPr>
          <w:p w14:paraId="7D7192D1"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Crucial for handling large events and ensuring smooth service.</w:t>
            </w:r>
          </w:p>
        </w:tc>
        <w:tc>
          <w:tcPr>
            <w:tcW w:w="0" w:type="auto"/>
            <w:shd w:val="clear" w:color="auto" w:fill="auto"/>
            <w:hideMark/>
          </w:tcPr>
          <w:p w14:paraId="091A52D7" w14:textId="77777777"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Master by the end of placement.</w:t>
            </w:r>
          </w:p>
        </w:tc>
      </w:tr>
    </w:tbl>
    <w:p w14:paraId="6911D536" w14:textId="77777777" w:rsidR="00E70F22" w:rsidRPr="00DB3BCB" w:rsidRDefault="00E70F22" w:rsidP="00F13D45">
      <w:pPr>
        <w:spacing w:line="360" w:lineRule="auto"/>
        <w:rPr>
          <w:rFonts w:ascii="Arial" w:hAnsi="Arial" w:cs="Arial"/>
          <w:sz w:val="24"/>
          <w:szCs w:val="24"/>
        </w:rPr>
      </w:pPr>
    </w:p>
    <w:p w14:paraId="23EECB17" w14:textId="77777777" w:rsidR="00677D2B" w:rsidRPr="00DB3BCB" w:rsidRDefault="00166842" w:rsidP="00F13D45">
      <w:pPr>
        <w:pStyle w:val="Caption"/>
        <w:spacing w:line="360" w:lineRule="auto"/>
        <w:jc w:val="center"/>
        <w:rPr>
          <w:rFonts w:ascii="Arial" w:hAnsi="Arial" w:cs="Arial"/>
          <w:sz w:val="24"/>
          <w:szCs w:val="24"/>
        </w:rPr>
      </w:pPr>
      <w:bookmarkStart w:id="3" w:name="_Toc192173584"/>
      <w:r w:rsidRPr="00DB3BCB">
        <w:rPr>
          <w:rFonts w:ascii="Arial" w:hAnsi="Arial" w:cs="Arial"/>
          <w:sz w:val="24"/>
          <w:szCs w:val="24"/>
        </w:rPr>
        <w:t xml:space="preserve">Table </w:t>
      </w:r>
      <w:r w:rsidRPr="00DB3BCB">
        <w:rPr>
          <w:rFonts w:ascii="Arial" w:hAnsi="Arial" w:cs="Arial"/>
          <w:sz w:val="24"/>
          <w:szCs w:val="24"/>
        </w:rPr>
        <w:fldChar w:fldCharType="begin"/>
      </w:r>
      <w:r w:rsidRPr="00DB3BCB">
        <w:rPr>
          <w:rFonts w:ascii="Arial" w:hAnsi="Arial" w:cs="Arial"/>
          <w:sz w:val="24"/>
          <w:szCs w:val="24"/>
        </w:rPr>
        <w:instrText xml:space="preserve"> SEQ Table \* ARABIC </w:instrText>
      </w:r>
      <w:r w:rsidRPr="00DB3BCB">
        <w:rPr>
          <w:rFonts w:ascii="Arial" w:hAnsi="Arial" w:cs="Arial"/>
          <w:sz w:val="24"/>
          <w:szCs w:val="24"/>
        </w:rPr>
        <w:fldChar w:fldCharType="separate"/>
      </w:r>
      <w:r w:rsidRPr="00DB3BCB">
        <w:rPr>
          <w:rFonts w:ascii="Arial" w:hAnsi="Arial" w:cs="Arial"/>
          <w:noProof/>
          <w:sz w:val="24"/>
          <w:szCs w:val="24"/>
        </w:rPr>
        <w:t>1</w:t>
      </w:r>
      <w:r w:rsidRPr="00DB3BCB">
        <w:rPr>
          <w:rFonts w:ascii="Arial" w:hAnsi="Arial" w:cs="Arial"/>
          <w:sz w:val="24"/>
          <w:szCs w:val="24"/>
        </w:rPr>
        <w:fldChar w:fldCharType="end"/>
      </w:r>
      <w:r w:rsidRPr="00DB3BCB">
        <w:rPr>
          <w:rFonts w:ascii="Arial" w:hAnsi="Arial" w:cs="Arial"/>
          <w:sz w:val="24"/>
          <w:szCs w:val="24"/>
        </w:rPr>
        <w:t xml:space="preserve"> Action plan</w:t>
      </w:r>
      <w:bookmarkEnd w:id="3"/>
    </w:p>
    <w:p w14:paraId="1AF1EA87" w14:textId="77777777" w:rsidR="00677D2B" w:rsidRPr="00DB3BCB" w:rsidRDefault="00677D2B" w:rsidP="00F13D45">
      <w:pPr>
        <w:pStyle w:val="Heading1"/>
        <w:spacing w:line="360" w:lineRule="auto"/>
        <w:rPr>
          <w:rFonts w:ascii="Arial" w:hAnsi="Arial" w:cs="Arial"/>
          <w:sz w:val="24"/>
          <w:szCs w:val="24"/>
        </w:rPr>
      </w:pPr>
      <w:bookmarkStart w:id="4" w:name="_Toc192244100"/>
      <w:r w:rsidRPr="00DB3BCB">
        <w:rPr>
          <w:rFonts w:ascii="Arial" w:hAnsi="Arial" w:cs="Arial"/>
          <w:sz w:val="24"/>
          <w:szCs w:val="24"/>
        </w:rPr>
        <w:t>Section 2: Critical Analysis of Work-Based Skills and Technical Knowledge</w:t>
      </w:r>
      <w:bookmarkEnd w:id="4"/>
    </w:p>
    <w:p w14:paraId="4DBF0739" w14:textId="77777777" w:rsidR="00677D2B" w:rsidRPr="00DB3BCB" w:rsidRDefault="00677D2B" w:rsidP="00F13D45">
      <w:pPr>
        <w:spacing w:line="360" w:lineRule="auto"/>
        <w:rPr>
          <w:rFonts w:ascii="Arial" w:hAnsi="Arial" w:cs="Arial"/>
          <w:b/>
          <w:sz w:val="24"/>
          <w:szCs w:val="24"/>
        </w:rPr>
      </w:pPr>
      <w:r w:rsidRPr="00DB3BCB">
        <w:rPr>
          <w:rFonts w:ascii="Arial" w:hAnsi="Arial" w:cs="Arial"/>
          <w:b/>
          <w:sz w:val="24"/>
          <w:szCs w:val="24"/>
        </w:rPr>
        <w:lastRenderedPageBreak/>
        <w:t>Critical Reflection on Work-Based Skills:</w:t>
      </w:r>
    </w:p>
    <w:p w14:paraId="3484E8CE" w14:textId="67CDDAB6"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One of the important skills which I learn</w:t>
      </w:r>
      <w:r w:rsidR="00F13D45" w:rsidRPr="00DB3BCB">
        <w:rPr>
          <w:rFonts w:ascii="Arial" w:hAnsi="Arial" w:cs="Arial"/>
          <w:sz w:val="24"/>
          <w:szCs w:val="24"/>
        </w:rPr>
        <w:t>ed</w:t>
      </w:r>
      <w:r w:rsidRPr="00DB3BCB">
        <w:rPr>
          <w:rFonts w:ascii="Arial" w:hAnsi="Arial" w:cs="Arial"/>
          <w:sz w:val="24"/>
          <w:szCs w:val="24"/>
        </w:rPr>
        <w:t xml:space="preserve"> in my placement in Food and Beverage department was communication. Stakeholder coordination between kitchen and service personnel creates efficiency, reduces time wastage due to slow flow of orders, and incidences of mistakes</w:t>
      </w:r>
      <w:r w:rsidR="00362CB6">
        <w:rPr>
          <w:rFonts w:ascii="Arial" w:hAnsi="Arial" w:cs="Arial"/>
          <w:sz w:val="24"/>
          <w:szCs w:val="24"/>
        </w:rPr>
        <w:t xml:space="preserve"> (</w:t>
      </w:r>
      <w:r w:rsidR="00362CB6" w:rsidRPr="00FA1E5F">
        <w:rPr>
          <w:rFonts w:ascii="Arial" w:hAnsi="Arial" w:cs="Arial"/>
          <w:sz w:val="24"/>
          <w:szCs w:val="24"/>
        </w:rPr>
        <w:t>Lewis</w:t>
      </w:r>
      <w:r w:rsidR="00362CB6">
        <w:rPr>
          <w:rFonts w:ascii="Arial" w:hAnsi="Arial" w:cs="Arial"/>
          <w:sz w:val="24"/>
          <w:szCs w:val="24"/>
        </w:rPr>
        <w:t>, 2016)</w:t>
      </w:r>
      <w:r w:rsidRPr="00DB3BCB">
        <w:rPr>
          <w:rFonts w:ascii="Arial" w:hAnsi="Arial" w:cs="Arial"/>
          <w:sz w:val="24"/>
          <w:szCs w:val="24"/>
        </w:rPr>
        <w:t>. For instance, in Week 4 observing the busy conference event, I experienced the need for proper cooperation between the kitchen workers and the staff serving the guests.</w:t>
      </w:r>
    </w:p>
    <w:p w14:paraId="69E3EB2B" w14:textId="77777777" w:rsidR="00677D2B" w:rsidRPr="00DB3BCB" w:rsidRDefault="00677D2B" w:rsidP="00F13D45">
      <w:pPr>
        <w:spacing w:line="360" w:lineRule="auto"/>
        <w:rPr>
          <w:rFonts w:ascii="Arial" w:hAnsi="Arial" w:cs="Arial"/>
          <w:sz w:val="24"/>
          <w:szCs w:val="24"/>
        </w:rPr>
      </w:pPr>
      <w:r w:rsidRPr="00DB3BCB">
        <w:rPr>
          <w:rFonts w:ascii="Arial" w:hAnsi="Arial" w:cs="Arial"/>
          <w:b/>
          <w:sz w:val="24"/>
          <w:szCs w:val="24"/>
        </w:rPr>
        <w:t>Technical Knowledge</w:t>
      </w:r>
      <w:r w:rsidRPr="00DB3BCB">
        <w:rPr>
          <w:rFonts w:ascii="Arial" w:hAnsi="Arial" w:cs="Arial"/>
          <w:sz w:val="24"/>
          <w:szCs w:val="24"/>
        </w:rPr>
        <w:t>:</w:t>
      </w:r>
    </w:p>
    <w:p w14:paraId="67C1C3A2" w14:textId="27901842"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 xml:space="preserve">Other than communication, I got to know how the kitchen </w:t>
      </w:r>
      <w:r w:rsidR="00F13D45" w:rsidRPr="00DB3BCB">
        <w:rPr>
          <w:rFonts w:ascii="Arial" w:hAnsi="Arial" w:cs="Arial"/>
          <w:sz w:val="24"/>
          <w:szCs w:val="24"/>
        </w:rPr>
        <w:t>runs,</w:t>
      </w:r>
      <w:r w:rsidRPr="00DB3BCB">
        <w:rPr>
          <w:rFonts w:ascii="Arial" w:hAnsi="Arial" w:cs="Arial"/>
          <w:sz w:val="24"/>
          <w:szCs w:val="24"/>
        </w:rPr>
        <w:t xml:space="preserve"> and the food safety measures in place. This place</w:t>
      </w:r>
      <w:r w:rsidR="00F13D45" w:rsidRPr="00DB3BCB">
        <w:rPr>
          <w:rFonts w:ascii="Arial" w:hAnsi="Arial" w:cs="Arial"/>
          <w:sz w:val="24"/>
          <w:szCs w:val="24"/>
        </w:rPr>
        <w:t>s</w:t>
      </w:r>
      <w:r w:rsidRPr="00DB3BCB">
        <w:rPr>
          <w:rFonts w:ascii="Arial" w:hAnsi="Arial" w:cs="Arial"/>
          <w:sz w:val="24"/>
          <w:szCs w:val="24"/>
        </w:rPr>
        <w:t xml:space="preserve"> those in a position where they </w:t>
      </w:r>
      <w:r w:rsidR="00027978">
        <w:rPr>
          <w:rFonts w:ascii="Arial" w:hAnsi="Arial" w:cs="Arial"/>
          <w:sz w:val="24"/>
          <w:szCs w:val="24"/>
        </w:rPr>
        <w:t>get</w:t>
      </w:r>
      <w:r w:rsidRPr="00DB3BCB">
        <w:rPr>
          <w:rFonts w:ascii="Arial" w:hAnsi="Arial" w:cs="Arial"/>
          <w:sz w:val="24"/>
          <w:szCs w:val="24"/>
        </w:rPr>
        <w:t xml:space="preserve"> to know food handling requirements, hygiene standards, and temperature management. I also noticed how foods on the kitchen ordering system and inventory systems ensure efficient operation. During Week 5, I helped to keep track of the consume</w:t>
      </w:r>
      <w:r w:rsidR="00F13D45" w:rsidRPr="00DB3BCB">
        <w:rPr>
          <w:rFonts w:ascii="Arial" w:hAnsi="Arial" w:cs="Arial"/>
          <w:sz w:val="24"/>
          <w:szCs w:val="24"/>
        </w:rPr>
        <w:t>r</w:t>
      </w:r>
      <w:r w:rsidRPr="00DB3BCB">
        <w:rPr>
          <w:rFonts w:ascii="Arial" w:hAnsi="Arial" w:cs="Arial"/>
          <w:sz w:val="24"/>
          <w:szCs w:val="24"/>
        </w:rPr>
        <w:t xml:space="preserve"> stocks as well as arrangements for subsequent events to have access to the necessary ingredients on time. This technical knowledge is especially relevant in </w:t>
      </w:r>
      <w:r w:rsidR="00F13D45" w:rsidRPr="00DB3BCB">
        <w:rPr>
          <w:rFonts w:ascii="Arial" w:hAnsi="Arial" w:cs="Arial"/>
          <w:sz w:val="24"/>
          <w:szCs w:val="24"/>
        </w:rPr>
        <w:t>ensuring</w:t>
      </w:r>
      <w:r w:rsidRPr="00DB3BCB">
        <w:rPr>
          <w:rFonts w:ascii="Arial" w:hAnsi="Arial" w:cs="Arial"/>
          <w:sz w:val="24"/>
          <w:szCs w:val="24"/>
        </w:rPr>
        <w:t xml:space="preserve"> that high standards in servicing </w:t>
      </w:r>
      <w:r w:rsidR="00027978">
        <w:rPr>
          <w:rFonts w:ascii="Arial" w:hAnsi="Arial" w:cs="Arial"/>
          <w:sz w:val="24"/>
          <w:szCs w:val="24"/>
        </w:rPr>
        <w:t>are</w:t>
      </w:r>
      <w:r w:rsidRPr="00DB3BCB">
        <w:rPr>
          <w:rFonts w:ascii="Arial" w:hAnsi="Arial" w:cs="Arial"/>
          <w:sz w:val="24"/>
          <w:szCs w:val="24"/>
        </w:rPr>
        <w:t xml:space="preserve"> provided and that there are no shortages or delays at </w:t>
      </w:r>
      <w:r w:rsidR="00027978">
        <w:rPr>
          <w:rFonts w:ascii="Arial" w:hAnsi="Arial" w:cs="Arial"/>
          <w:sz w:val="24"/>
          <w:szCs w:val="24"/>
        </w:rPr>
        <w:t xml:space="preserve">the </w:t>
      </w:r>
      <w:r w:rsidRPr="00DB3BCB">
        <w:rPr>
          <w:rFonts w:ascii="Arial" w:hAnsi="Arial" w:cs="Arial"/>
          <w:sz w:val="24"/>
          <w:szCs w:val="24"/>
        </w:rPr>
        <w:t>time when people are expected to be served most.</w:t>
      </w:r>
    </w:p>
    <w:p w14:paraId="0F7B1717" w14:textId="77777777" w:rsidR="00677D2B" w:rsidRPr="00DB3BCB" w:rsidRDefault="00677D2B" w:rsidP="00F13D45">
      <w:pPr>
        <w:spacing w:line="360" w:lineRule="auto"/>
        <w:rPr>
          <w:rFonts w:ascii="Arial" w:hAnsi="Arial" w:cs="Arial"/>
          <w:b/>
          <w:sz w:val="24"/>
          <w:szCs w:val="24"/>
        </w:rPr>
      </w:pPr>
      <w:r w:rsidRPr="00DB3BCB">
        <w:rPr>
          <w:rFonts w:ascii="Arial" w:hAnsi="Arial" w:cs="Arial"/>
          <w:b/>
          <w:sz w:val="24"/>
          <w:szCs w:val="24"/>
        </w:rPr>
        <w:t>Relevance to Guest Service Standards:</w:t>
      </w:r>
    </w:p>
    <w:p w14:paraId="00317CCA" w14:textId="40925B74"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All these work-based skills correlate with the improvement of guest satisfaction. As stated by Dutta et al.</w:t>
      </w:r>
      <w:r w:rsidR="00F13D45" w:rsidRPr="00DB3BCB">
        <w:rPr>
          <w:rFonts w:ascii="Arial" w:hAnsi="Arial" w:cs="Arial"/>
          <w:sz w:val="24"/>
          <w:szCs w:val="24"/>
        </w:rPr>
        <w:t>,</w:t>
      </w:r>
      <w:r w:rsidRPr="00DB3BCB">
        <w:rPr>
          <w:rFonts w:ascii="Arial" w:hAnsi="Arial" w:cs="Arial"/>
          <w:sz w:val="24"/>
          <w:szCs w:val="24"/>
        </w:rPr>
        <w:t xml:space="preserve"> (2023), effective coordination between different departments for instance kitchen and service </w:t>
      </w:r>
      <w:r w:rsidR="00027978">
        <w:rPr>
          <w:rFonts w:ascii="Arial" w:hAnsi="Arial" w:cs="Arial"/>
          <w:sz w:val="24"/>
          <w:szCs w:val="24"/>
        </w:rPr>
        <w:t>teams</w:t>
      </w:r>
      <w:r w:rsidRPr="00DB3BCB">
        <w:rPr>
          <w:rFonts w:ascii="Arial" w:hAnsi="Arial" w:cs="Arial"/>
          <w:sz w:val="24"/>
          <w:szCs w:val="24"/>
        </w:rPr>
        <w:t xml:space="preserve"> plays a critical role in enhancing the guests’ experience. Moreover, the concepts of food safety and </w:t>
      </w:r>
      <w:r w:rsidR="00027978">
        <w:rPr>
          <w:rFonts w:ascii="Arial" w:hAnsi="Arial" w:cs="Arial"/>
          <w:sz w:val="24"/>
          <w:szCs w:val="24"/>
        </w:rPr>
        <w:t>product</w:t>
      </w:r>
      <w:r w:rsidRPr="00DB3BCB">
        <w:rPr>
          <w:rFonts w:ascii="Arial" w:hAnsi="Arial" w:cs="Arial"/>
          <w:sz w:val="24"/>
          <w:szCs w:val="24"/>
        </w:rPr>
        <w:t xml:space="preserve"> legislation as well as the management of the kitchen are important in the food hygiene and quality that impacts the guest service</w:t>
      </w:r>
      <w:r w:rsidR="00362CB6">
        <w:rPr>
          <w:rFonts w:ascii="Arial" w:hAnsi="Arial" w:cs="Arial"/>
          <w:sz w:val="24"/>
          <w:szCs w:val="24"/>
        </w:rPr>
        <w:t xml:space="preserve"> (</w:t>
      </w:r>
      <w:r w:rsidR="00362CB6" w:rsidRPr="00DB3BCB">
        <w:rPr>
          <w:rFonts w:ascii="Arial" w:eastAsia="Times New Roman" w:hAnsi="Arial" w:cs="Arial"/>
          <w:sz w:val="24"/>
          <w:szCs w:val="24"/>
        </w:rPr>
        <w:t>Baloc</w:t>
      </w:r>
      <w:r w:rsidR="00362CB6">
        <w:rPr>
          <w:rFonts w:ascii="Arial" w:eastAsia="Times New Roman" w:hAnsi="Arial" w:cs="Arial"/>
          <w:sz w:val="24"/>
          <w:szCs w:val="24"/>
        </w:rPr>
        <w:t>h et al., 2020)</w:t>
      </w:r>
      <w:r w:rsidRPr="00DB3BCB">
        <w:rPr>
          <w:rFonts w:ascii="Arial" w:hAnsi="Arial" w:cs="Arial"/>
          <w:sz w:val="24"/>
          <w:szCs w:val="24"/>
        </w:rPr>
        <w:t>.</w:t>
      </w:r>
    </w:p>
    <w:p w14:paraId="058D040A" w14:textId="77777777" w:rsidR="00677D2B" w:rsidRPr="00DB3BCB" w:rsidRDefault="00677D2B" w:rsidP="00F13D45">
      <w:pPr>
        <w:spacing w:line="360" w:lineRule="auto"/>
        <w:rPr>
          <w:rFonts w:ascii="Arial" w:hAnsi="Arial" w:cs="Arial"/>
          <w:b/>
          <w:sz w:val="24"/>
          <w:szCs w:val="24"/>
        </w:rPr>
      </w:pPr>
      <w:r w:rsidRPr="00DB3BCB">
        <w:rPr>
          <w:rFonts w:ascii="Arial" w:hAnsi="Arial" w:cs="Arial"/>
          <w:b/>
          <w:sz w:val="24"/>
          <w:szCs w:val="24"/>
        </w:rPr>
        <w:t>Influence of Academic Background:</w:t>
      </w:r>
    </w:p>
    <w:p w14:paraId="0DE09F05" w14:textId="7E227391" w:rsidR="006B04BE" w:rsidRPr="00DB3BCB" w:rsidRDefault="006B04BE" w:rsidP="00F13D45">
      <w:pPr>
        <w:spacing w:line="360" w:lineRule="auto"/>
        <w:rPr>
          <w:rFonts w:ascii="Arial" w:hAnsi="Arial" w:cs="Arial"/>
          <w:sz w:val="24"/>
          <w:szCs w:val="24"/>
        </w:rPr>
      </w:pPr>
      <w:r w:rsidRPr="00DB3BCB">
        <w:rPr>
          <w:rFonts w:ascii="Arial" w:hAnsi="Arial" w:cs="Arial"/>
          <w:sz w:val="24"/>
          <w:szCs w:val="24"/>
        </w:rPr>
        <w:t>My educational background in hospitality management in quality assurance, holding, safety, and operations helped me execute these aspects during my F&amp;B placement</w:t>
      </w:r>
      <w:r w:rsidR="00F13D45" w:rsidRPr="00DB3BCB">
        <w:rPr>
          <w:rFonts w:ascii="Arial" w:hAnsi="Arial" w:cs="Arial"/>
          <w:sz w:val="24"/>
          <w:szCs w:val="24"/>
        </w:rPr>
        <w:t xml:space="preserve">. </w:t>
      </w:r>
    </w:p>
    <w:p w14:paraId="7D414B2E" w14:textId="77777777" w:rsidR="00677D2B" w:rsidRPr="00DB3BCB" w:rsidRDefault="00677D2B" w:rsidP="00F13D45">
      <w:pPr>
        <w:pStyle w:val="Heading1"/>
        <w:spacing w:line="360" w:lineRule="auto"/>
        <w:rPr>
          <w:rFonts w:ascii="Arial" w:hAnsi="Arial" w:cs="Arial"/>
          <w:sz w:val="24"/>
          <w:szCs w:val="24"/>
        </w:rPr>
      </w:pPr>
      <w:bookmarkStart w:id="5" w:name="_Toc192244101"/>
      <w:r w:rsidRPr="00DB3BCB">
        <w:rPr>
          <w:rFonts w:ascii="Arial" w:hAnsi="Arial" w:cs="Arial"/>
          <w:sz w:val="24"/>
          <w:szCs w:val="24"/>
        </w:rPr>
        <w:lastRenderedPageBreak/>
        <w:t>Section 3: Reflection on Organisational Issues</w:t>
      </w:r>
      <w:bookmarkEnd w:id="5"/>
    </w:p>
    <w:p w14:paraId="4CEE1EDB" w14:textId="71A9628F" w:rsidR="007B7368" w:rsidRPr="00DB3BCB" w:rsidRDefault="007B7368" w:rsidP="00F13D45">
      <w:pPr>
        <w:numPr>
          <w:ilvl w:val="0"/>
          <w:numId w:val="30"/>
        </w:numPr>
        <w:spacing w:line="360" w:lineRule="auto"/>
        <w:rPr>
          <w:rFonts w:ascii="Arial" w:hAnsi="Arial" w:cs="Arial"/>
          <w:sz w:val="24"/>
          <w:szCs w:val="24"/>
        </w:rPr>
      </w:pPr>
      <w:r w:rsidRPr="00DB3BCB">
        <w:rPr>
          <w:rFonts w:ascii="Arial" w:hAnsi="Arial" w:cs="Arial"/>
          <w:b/>
          <w:sz w:val="24"/>
          <w:szCs w:val="24"/>
        </w:rPr>
        <w:t>Impact on Operations</w:t>
      </w:r>
      <w:r w:rsidRPr="00DB3BCB">
        <w:rPr>
          <w:rFonts w:ascii="Arial" w:hAnsi="Arial" w:cs="Arial"/>
          <w:sz w:val="24"/>
          <w:szCs w:val="24"/>
        </w:rPr>
        <w:t xml:space="preserve">: </w:t>
      </w:r>
      <w:r w:rsidR="006B04BE" w:rsidRPr="00DB3BCB">
        <w:rPr>
          <w:rFonts w:ascii="Arial" w:hAnsi="Arial" w:cs="Arial"/>
          <w:sz w:val="24"/>
          <w:szCs w:val="24"/>
        </w:rPr>
        <w:t>Organizational communication breakdowns between kitchen and F&amp;B service personnel on one hand and other front of house staff on the other resulted in order delays</w:t>
      </w:r>
      <w:r w:rsidR="00362CB6">
        <w:rPr>
          <w:rFonts w:ascii="Arial" w:hAnsi="Arial" w:cs="Arial"/>
          <w:sz w:val="24"/>
          <w:szCs w:val="24"/>
        </w:rPr>
        <w:t xml:space="preserve"> (</w:t>
      </w:r>
      <w:r w:rsidR="00362CB6" w:rsidRPr="00DB3BCB">
        <w:rPr>
          <w:rFonts w:ascii="Arial" w:hAnsi="Arial" w:cs="Arial"/>
          <w:sz w:val="24"/>
          <w:szCs w:val="24"/>
        </w:rPr>
        <w:t>Vaka</w:t>
      </w:r>
      <w:r w:rsidR="00362CB6">
        <w:rPr>
          <w:rFonts w:ascii="Arial" w:hAnsi="Arial" w:cs="Arial"/>
          <w:sz w:val="24"/>
          <w:szCs w:val="24"/>
        </w:rPr>
        <w:t>, 2023)</w:t>
      </w:r>
      <w:r w:rsidR="006B04BE" w:rsidRPr="00DB3BCB">
        <w:rPr>
          <w:rFonts w:ascii="Arial" w:hAnsi="Arial" w:cs="Arial"/>
          <w:sz w:val="24"/>
          <w:szCs w:val="24"/>
        </w:rPr>
        <w:t xml:space="preserve">. For instance, the service personnel </w:t>
      </w:r>
      <w:proofErr w:type="gramStart"/>
      <w:r w:rsidR="006B04BE" w:rsidRPr="00DB3BCB">
        <w:rPr>
          <w:rFonts w:ascii="Arial" w:hAnsi="Arial" w:cs="Arial"/>
          <w:sz w:val="24"/>
          <w:szCs w:val="24"/>
        </w:rPr>
        <w:t>was</w:t>
      </w:r>
      <w:proofErr w:type="gramEnd"/>
      <w:r w:rsidR="006B04BE" w:rsidRPr="00DB3BCB">
        <w:rPr>
          <w:rFonts w:ascii="Arial" w:hAnsi="Arial" w:cs="Arial"/>
          <w:sz w:val="24"/>
          <w:szCs w:val="24"/>
        </w:rPr>
        <w:t xml:space="preserve"> always in the process of seeking clarifications from the kitchen about the availability of certain dishes as well as preparation readiness, thus meaning that customers had to wait for longer periods before their orders were served. This communication issue elevated work pressure on the staff/employees, shifting the attention from customer service delivery to constantly check updates</w:t>
      </w:r>
      <w:r w:rsidR="00362CB6">
        <w:rPr>
          <w:rFonts w:ascii="Arial" w:hAnsi="Arial" w:cs="Arial"/>
          <w:sz w:val="24"/>
          <w:szCs w:val="24"/>
        </w:rPr>
        <w:t xml:space="preserve"> (</w:t>
      </w:r>
      <w:r w:rsidR="00362CB6" w:rsidRPr="00DB3BCB">
        <w:rPr>
          <w:rFonts w:ascii="Arial" w:eastAsia="Times New Roman" w:hAnsi="Arial" w:cs="Arial"/>
          <w:sz w:val="24"/>
          <w:szCs w:val="24"/>
        </w:rPr>
        <w:t>Zhou</w:t>
      </w:r>
      <w:r w:rsidR="00362CB6">
        <w:rPr>
          <w:rFonts w:ascii="Arial" w:eastAsia="Times New Roman" w:hAnsi="Arial" w:cs="Arial"/>
          <w:sz w:val="24"/>
          <w:szCs w:val="24"/>
        </w:rPr>
        <w:t xml:space="preserve"> et al., 2019)</w:t>
      </w:r>
      <w:r w:rsidR="006B04BE" w:rsidRPr="00DB3BCB">
        <w:rPr>
          <w:rFonts w:ascii="Arial" w:hAnsi="Arial" w:cs="Arial"/>
          <w:sz w:val="24"/>
          <w:szCs w:val="24"/>
        </w:rPr>
        <w:t>.</w:t>
      </w:r>
    </w:p>
    <w:p w14:paraId="66229272" w14:textId="0A32A784" w:rsidR="00F17CBC" w:rsidRPr="00DB3BCB" w:rsidRDefault="007B7368" w:rsidP="00F13D45">
      <w:pPr>
        <w:numPr>
          <w:ilvl w:val="0"/>
          <w:numId w:val="30"/>
        </w:numPr>
        <w:spacing w:line="360" w:lineRule="auto"/>
        <w:rPr>
          <w:rFonts w:ascii="Arial" w:hAnsi="Arial" w:cs="Arial"/>
          <w:sz w:val="24"/>
          <w:szCs w:val="24"/>
        </w:rPr>
      </w:pPr>
      <w:r w:rsidRPr="00DB3BCB">
        <w:rPr>
          <w:rFonts w:ascii="Arial" w:hAnsi="Arial" w:cs="Arial"/>
          <w:b/>
          <w:sz w:val="24"/>
          <w:szCs w:val="24"/>
        </w:rPr>
        <w:t>Proposed Solutions</w:t>
      </w:r>
      <w:r w:rsidRPr="00DB3BCB">
        <w:rPr>
          <w:rFonts w:ascii="Arial" w:hAnsi="Arial" w:cs="Arial"/>
          <w:sz w:val="24"/>
          <w:szCs w:val="24"/>
        </w:rPr>
        <w:t xml:space="preserve">: </w:t>
      </w:r>
      <w:r w:rsidR="006B04BE" w:rsidRPr="00DB3BCB">
        <w:rPr>
          <w:rFonts w:ascii="Arial" w:hAnsi="Arial" w:cs="Arial"/>
          <w:sz w:val="24"/>
          <w:szCs w:val="24"/>
        </w:rPr>
        <w:t xml:space="preserve">For the F&amp;B department, I recommend </w:t>
      </w:r>
      <w:r w:rsidR="00424C41">
        <w:rPr>
          <w:rFonts w:ascii="Arial" w:hAnsi="Arial" w:cs="Arial"/>
          <w:sz w:val="24"/>
          <w:szCs w:val="24"/>
        </w:rPr>
        <w:t xml:space="preserve">the </w:t>
      </w:r>
      <w:r w:rsidR="006B04BE" w:rsidRPr="00DB3BCB">
        <w:rPr>
          <w:rFonts w:ascii="Arial" w:hAnsi="Arial" w:cs="Arial"/>
          <w:sz w:val="24"/>
          <w:szCs w:val="24"/>
        </w:rPr>
        <w:t xml:space="preserve">adoption of the “Real-time order and status update” system. </w:t>
      </w:r>
      <w:r w:rsidR="00424C41">
        <w:rPr>
          <w:rFonts w:ascii="Arial" w:hAnsi="Arial" w:cs="Arial"/>
          <w:sz w:val="24"/>
          <w:szCs w:val="24"/>
        </w:rPr>
        <w:t>Front-of-house</w:t>
      </w:r>
      <w:r w:rsidR="006B04BE" w:rsidRPr="00DB3BCB">
        <w:rPr>
          <w:rFonts w:ascii="Arial" w:hAnsi="Arial" w:cs="Arial"/>
          <w:sz w:val="24"/>
          <w:szCs w:val="24"/>
        </w:rPr>
        <w:t xml:space="preserve"> staff, briefly, would </w:t>
      </w:r>
      <w:r w:rsidR="00424C41">
        <w:rPr>
          <w:rFonts w:ascii="Arial" w:hAnsi="Arial" w:cs="Arial"/>
          <w:sz w:val="24"/>
          <w:szCs w:val="24"/>
        </w:rPr>
        <w:t>receive</w:t>
      </w:r>
      <w:r w:rsidR="006B04BE" w:rsidRPr="00DB3BCB">
        <w:rPr>
          <w:rFonts w:ascii="Arial" w:hAnsi="Arial" w:cs="Arial"/>
          <w:sz w:val="24"/>
          <w:szCs w:val="24"/>
        </w:rPr>
        <w:t xml:space="preserve"> live info on the orders and the food status on the preparation at the back of the house. Thus, further to </w:t>
      </w:r>
      <w:r w:rsidR="00F13D45" w:rsidRPr="00DB3BCB">
        <w:rPr>
          <w:rFonts w:ascii="Arial" w:eastAsia="Times New Roman" w:hAnsi="Arial" w:cs="Arial"/>
          <w:sz w:val="24"/>
          <w:szCs w:val="24"/>
        </w:rPr>
        <w:t>Carter</w:t>
      </w:r>
      <w:r w:rsidR="00DB3BCB" w:rsidRPr="00DB3BCB">
        <w:rPr>
          <w:rFonts w:ascii="Arial" w:eastAsia="Times New Roman" w:hAnsi="Arial" w:cs="Arial"/>
          <w:sz w:val="24"/>
          <w:szCs w:val="24"/>
        </w:rPr>
        <w:t xml:space="preserve"> et al.,</w:t>
      </w:r>
      <w:r w:rsidR="00F13D45" w:rsidRPr="00DB3BCB">
        <w:rPr>
          <w:rFonts w:ascii="Arial" w:hAnsi="Arial" w:cs="Arial"/>
          <w:sz w:val="24"/>
          <w:szCs w:val="24"/>
        </w:rPr>
        <w:t xml:space="preserve"> </w:t>
      </w:r>
      <w:r w:rsidR="006B04BE" w:rsidRPr="00DB3BCB">
        <w:rPr>
          <w:rFonts w:ascii="Arial" w:hAnsi="Arial" w:cs="Arial"/>
          <w:sz w:val="24"/>
          <w:szCs w:val="24"/>
        </w:rPr>
        <w:t>(202</w:t>
      </w:r>
      <w:r w:rsidR="00DB3BCB" w:rsidRPr="00DB3BCB">
        <w:rPr>
          <w:rFonts w:ascii="Arial" w:hAnsi="Arial" w:cs="Arial"/>
          <w:sz w:val="24"/>
          <w:szCs w:val="24"/>
        </w:rPr>
        <w:t>0</w:t>
      </w:r>
      <w:r w:rsidR="006B04BE" w:rsidRPr="00DB3BCB">
        <w:rPr>
          <w:rFonts w:ascii="Arial" w:hAnsi="Arial" w:cs="Arial"/>
          <w:sz w:val="24"/>
          <w:szCs w:val="24"/>
        </w:rPr>
        <w:t>) suggestion, I found that frequent brief briefings and quick huddles between the kitchen and service personnel would allow for all the workers to be in one accord and ensure excellent customer service delivery without interference from the other party.</w:t>
      </w:r>
    </w:p>
    <w:p w14:paraId="575905EA" w14:textId="77777777" w:rsidR="00607926" w:rsidRPr="00DB3BCB" w:rsidRDefault="00677D2B" w:rsidP="00F13D45">
      <w:pPr>
        <w:pStyle w:val="Heading1"/>
        <w:spacing w:line="360" w:lineRule="auto"/>
        <w:rPr>
          <w:rFonts w:ascii="Arial" w:hAnsi="Arial" w:cs="Arial"/>
          <w:sz w:val="24"/>
          <w:szCs w:val="24"/>
        </w:rPr>
      </w:pPr>
      <w:bookmarkStart w:id="6" w:name="_Toc192244102"/>
      <w:r w:rsidRPr="00DB3BCB">
        <w:rPr>
          <w:rFonts w:ascii="Arial" w:hAnsi="Arial" w:cs="Arial"/>
          <w:sz w:val="24"/>
          <w:szCs w:val="24"/>
        </w:rPr>
        <w:t>CONCLUSION</w:t>
      </w:r>
      <w:bookmarkEnd w:id="6"/>
    </w:p>
    <w:p w14:paraId="4179B582" w14:textId="1E52EE27" w:rsidR="00F13D45" w:rsidRPr="00DB3BCB" w:rsidRDefault="007B7368" w:rsidP="00F13D45">
      <w:pPr>
        <w:spacing w:line="360" w:lineRule="auto"/>
        <w:rPr>
          <w:rFonts w:ascii="Arial" w:hAnsi="Arial" w:cs="Arial"/>
          <w:sz w:val="24"/>
          <w:szCs w:val="24"/>
        </w:rPr>
      </w:pPr>
      <w:r w:rsidRPr="00DB3BCB">
        <w:rPr>
          <w:rFonts w:ascii="Arial" w:hAnsi="Arial" w:cs="Arial"/>
          <w:sz w:val="24"/>
          <w:szCs w:val="24"/>
        </w:rPr>
        <w:t xml:space="preserve">Thinking about </w:t>
      </w:r>
      <w:r w:rsidR="00F13D45" w:rsidRPr="00DB3BCB">
        <w:rPr>
          <w:rFonts w:ascii="Arial" w:hAnsi="Arial" w:cs="Arial"/>
          <w:sz w:val="24"/>
          <w:szCs w:val="24"/>
        </w:rPr>
        <w:t>my</w:t>
      </w:r>
      <w:r w:rsidRPr="00DB3BCB">
        <w:rPr>
          <w:rFonts w:ascii="Arial" w:hAnsi="Arial" w:cs="Arial"/>
          <w:sz w:val="24"/>
          <w:szCs w:val="24"/>
        </w:rPr>
        <w:t xml:space="preserve"> experiences during the hotel placement has led me to gain insight into the practical elements of a career in the Food and Beverage section. In this internship program, I have learned about communication and the aspect of time and how to manage it as well as the use of technology </w:t>
      </w:r>
      <w:r w:rsidR="00424C41">
        <w:rPr>
          <w:rFonts w:ascii="Arial" w:hAnsi="Arial" w:cs="Arial"/>
          <w:sz w:val="24"/>
          <w:szCs w:val="24"/>
        </w:rPr>
        <w:t>concerning</w:t>
      </w:r>
      <w:r w:rsidRPr="00DB3BCB">
        <w:rPr>
          <w:rFonts w:ascii="Arial" w:hAnsi="Arial" w:cs="Arial"/>
          <w:sz w:val="24"/>
          <w:szCs w:val="24"/>
        </w:rPr>
        <w:t xml:space="preserve"> the accomplishment of all the tasks. I will sharpen good communication and time management </w:t>
      </w:r>
      <w:proofErr w:type="gramStart"/>
      <w:r w:rsidRPr="00DB3BCB">
        <w:rPr>
          <w:rFonts w:ascii="Arial" w:hAnsi="Arial" w:cs="Arial"/>
          <w:sz w:val="24"/>
          <w:szCs w:val="24"/>
        </w:rPr>
        <w:t xml:space="preserve">in order </w:t>
      </w:r>
      <w:r w:rsidR="00424C41">
        <w:rPr>
          <w:rFonts w:ascii="Arial" w:hAnsi="Arial" w:cs="Arial"/>
          <w:sz w:val="24"/>
          <w:szCs w:val="24"/>
        </w:rPr>
        <w:t>to</w:t>
      </w:r>
      <w:proofErr w:type="gramEnd"/>
      <w:r w:rsidR="00424C41">
        <w:rPr>
          <w:rFonts w:ascii="Arial" w:hAnsi="Arial" w:cs="Arial"/>
          <w:sz w:val="24"/>
          <w:szCs w:val="24"/>
        </w:rPr>
        <w:t xml:space="preserve"> </w:t>
      </w:r>
      <w:r w:rsidRPr="00DB3BCB">
        <w:rPr>
          <w:rFonts w:ascii="Arial" w:hAnsi="Arial" w:cs="Arial"/>
          <w:sz w:val="24"/>
          <w:szCs w:val="24"/>
        </w:rPr>
        <w:t xml:space="preserve">be ready to assume more responsibilities in the future. I shall also remain open to </w:t>
      </w:r>
      <w:r w:rsidR="00424C41">
        <w:rPr>
          <w:rFonts w:ascii="Arial" w:hAnsi="Arial" w:cs="Arial"/>
          <w:sz w:val="24"/>
          <w:szCs w:val="24"/>
        </w:rPr>
        <w:t>receiving</w:t>
      </w:r>
      <w:r w:rsidRPr="00DB3BCB">
        <w:rPr>
          <w:rFonts w:ascii="Arial" w:hAnsi="Arial" w:cs="Arial"/>
          <w:sz w:val="24"/>
          <w:szCs w:val="24"/>
        </w:rPr>
        <w:t xml:space="preserve"> feedback as well as </w:t>
      </w:r>
      <w:r w:rsidR="007960BC">
        <w:rPr>
          <w:rFonts w:ascii="Arial" w:hAnsi="Arial" w:cs="Arial"/>
          <w:sz w:val="24"/>
          <w:szCs w:val="24"/>
        </w:rPr>
        <w:t>pursuing</w:t>
      </w:r>
      <w:r w:rsidRPr="00DB3BCB">
        <w:rPr>
          <w:rFonts w:ascii="Arial" w:hAnsi="Arial" w:cs="Arial"/>
          <w:sz w:val="24"/>
          <w:szCs w:val="24"/>
        </w:rPr>
        <w:t xml:space="preserve"> my supervisors to gain principles and skills that could enhance my performance.</w:t>
      </w:r>
    </w:p>
    <w:p w14:paraId="12234A43" w14:textId="77777777" w:rsidR="00F13D45" w:rsidRPr="00DB3BCB" w:rsidRDefault="00F13D45" w:rsidP="00F13D45">
      <w:pPr>
        <w:spacing w:line="360" w:lineRule="auto"/>
        <w:rPr>
          <w:rFonts w:ascii="Arial" w:hAnsi="Arial" w:cs="Arial"/>
          <w:sz w:val="24"/>
          <w:szCs w:val="24"/>
        </w:rPr>
      </w:pPr>
    </w:p>
    <w:p w14:paraId="56074D40" w14:textId="77777777" w:rsidR="00F13D45" w:rsidRPr="00DB3BCB" w:rsidRDefault="00F13D45" w:rsidP="00F13D45">
      <w:pPr>
        <w:spacing w:line="360" w:lineRule="auto"/>
        <w:rPr>
          <w:rFonts w:ascii="Arial" w:hAnsi="Arial" w:cs="Arial"/>
          <w:sz w:val="24"/>
          <w:szCs w:val="24"/>
        </w:rPr>
      </w:pPr>
    </w:p>
    <w:p w14:paraId="11BC7A0A" w14:textId="77777777" w:rsidR="00F13D45" w:rsidRPr="00DB3BCB" w:rsidRDefault="00F13D45" w:rsidP="00F13D45">
      <w:pPr>
        <w:spacing w:line="360" w:lineRule="auto"/>
        <w:rPr>
          <w:rFonts w:ascii="Arial" w:hAnsi="Arial" w:cs="Arial"/>
          <w:sz w:val="24"/>
          <w:szCs w:val="24"/>
        </w:rPr>
      </w:pPr>
    </w:p>
    <w:p w14:paraId="3798D423" w14:textId="06A2826A" w:rsidR="000D5F91" w:rsidRPr="00DB3BCB" w:rsidRDefault="002F0CD8" w:rsidP="00F13D45">
      <w:pPr>
        <w:pStyle w:val="Heading1"/>
        <w:spacing w:line="360" w:lineRule="auto"/>
        <w:rPr>
          <w:rFonts w:ascii="Arial" w:hAnsi="Arial" w:cs="Arial"/>
          <w:sz w:val="24"/>
          <w:szCs w:val="24"/>
        </w:rPr>
      </w:pPr>
      <w:bookmarkStart w:id="7" w:name="_Toc192244103"/>
      <w:r w:rsidRPr="00DB3BCB">
        <w:rPr>
          <w:rFonts w:ascii="Arial" w:hAnsi="Arial" w:cs="Arial"/>
          <w:sz w:val="24"/>
          <w:szCs w:val="24"/>
        </w:rPr>
        <w:t>REFERENCES</w:t>
      </w:r>
      <w:bookmarkEnd w:id="7"/>
      <w:r w:rsidRPr="00DB3BCB">
        <w:rPr>
          <w:rFonts w:ascii="Arial" w:hAnsi="Arial" w:cs="Arial"/>
          <w:sz w:val="24"/>
          <w:szCs w:val="24"/>
        </w:rPr>
        <w:t xml:space="preserve"> </w:t>
      </w:r>
    </w:p>
    <w:p w14:paraId="3AAB24E1" w14:textId="77777777" w:rsidR="00F13D45" w:rsidRPr="00DB3BCB" w:rsidRDefault="00F13D45" w:rsidP="00F13D45">
      <w:pPr>
        <w:spacing w:line="360" w:lineRule="auto"/>
        <w:ind w:left="1530" w:hanging="1710"/>
        <w:rPr>
          <w:rFonts w:ascii="Arial" w:hAnsi="Arial" w:cs="Arial"/>
          <w:sz w:val="24"/>
          <w:szCs w:val="24"/>
        </w:rPr>
      </w:pPr>
      <w:r w:rsidRPr="00DB3BCB">
        <w:rPr>
          <w:rFonts w:ascii="Arial" w:hAnsi="Arial" w:cs="Arial"/>
          <w:sz w:val="24"/>
          <w:szCs w:val="24"/>
        </w:rPr>
        <w:t>Adams, D., Donovan, J. and Topple, C. (2023). Sustainability in large food and beverage companies and their supply chains: An investigation into key drivers and barriers affecting sustainability strategies. Business Strategy and the Environment, 32(4), pp.1451-1463.</w:t>
      </w:r>
    </w:p>
    <w:p w14:paraId="2BAF031E" w14:textId="77777777" w:rsidR="00F13D45" w:rsidRPr="00DB3BCB" w:rsidRDefault="00F13D45" w:rsidP="00F13D45">
      <w:pPr>
        <w:spacing w:beforeAutospacing="1" w:after="100" w:afterAutospacing="1" w:line="360" w:lineRule="auto"/>
        <w:ind w:left="1530" w:hanging="1710"/>
        <w:rPr>
          <w:rFonts w:ascii="Arial" w:eastAsia="Times New Roman" w:hAnsi="Arial" w:cs="Arial"/>
          <w:sz w:val="24"/>
          <w:szCs w:val="24"/>
        </w:rPr>
      </w:pPr>
      <w:r w:rsidRPr="00DB3BCB">
        <w:rPr>
          <w:rFonts w:ascii="Arial" w:eastAsia="Times New Roman" w:hAnsi="Arial" w:cs="Arial"/>
          <w:sz w:val="24"/>
          <w:szCs w:val="24"/>
        </w:rPr>
        <w:t xml:space="preserve">Baloch, A., Arshad, A., &amp; Abbas, M. (2020). Food safety practices in large-scale catering operations: A review. </w:t>
      </w:r>
      <w:r w:rsidRPr="00DB3BCB">
        <w:rPr>
          <w:rFonts w:ascii="Arial" w:eastAsia="Times New Roman" w:hAnsi="Arial" w:cs="Arial"/>
          <w:i/>
          <w:iCs/>
          <w:sz w:val="24"/>
          <w:szCs w:val="24"/>
        </w:rPr>
        <w:t>Journal of Food Safety</w:t>
      </w:r>
      <w:r w:rsidRPr="00DB3BCB">
        <w:rPr>
          <w:rFonts w:ascii="Arial" w:eastAsia="Times New Roman" w:hAnsi="Arial" w:cs="Arial"/>
          <w:sz w:val="24"/>
          <w:szCs w:val="24"/>
        </w:rPr>
        <w:t>, 40(6), e12814.</w:t>
      </w:r>
    </w:p>
    <w:p w14:paraId="2C4A20FB" w14:textId="32E01826" w:rsidR="00362CB6" w:rsidRPr="00DB3BCB" w:rsidRDefault="00F13D45" w:rsidP="00362CB6">
      <w:pPr>
        <w:spacing w:beforeAutospacing="1" w:after="100" w:afterAutospacing="1" w:line="360" w:lineRule="auto"/>
        <w:ind w:left="1530" w:hanging="1710"/>
        <w:rPr>
          <w:rFonts w:ascii="Arial" w:eastAsia="Times New Roman" w:hAnsi="Arial" w:cs="Arial"/>
          <w:sz w:val="24"/>
          <w:szCs w:val="24"/>
        </w:rPr>
      </w:pPr>
      <w:r w:rsidRPr="00DB3BCB">
        <w:rPr>
          <w:rFonts w:ascii="Arial" w:eastAsia="Times New Roman" w:hAnsi="Arial" w:cs="Arial"/>
          <w:sz w:val="24"/>
          <w:szCs w:val="24"/>
        </w:rPr>
        <w:t xml:space="preserve">Barrett, D. J., Jones, M. J., &amp; Patel, S. (2020). Kitchen operations and food safety standards in hospitality: A review of practices. </w:t>
      </w:r>
      <w:r w:rsidRPr="00DB3BCB">
        <w:rPr>
          <w:rFonts w:ascii="Arial" w:eastAsia="Times New Roman" w:hAnsi="Arial" w:cs="Arial"/>
          <w:i/>
          <w:iCs/>
          <w:sz w:val="24"/>
          <w:szCs w:val="24"/>
        </w:rPr>
        <w:t>International Journal of Hospitality Management</w:t>
      </w:r>
      <w:r w:rsidRPr="00DB3BCB">
        <w:rPr>
          <w:rFonts w:ascii="Arial" w:eastAsia="Times New Roman" w:hAnsi="Arial" w:cs="Arial"/>
          <w:sz w:val="24"/>
          <w:szCs w:val="24"/>
        </w:rPr>
        <w:t>, 87, 102467.</w:t>
      </w:r>
    </w:p>
    <w:p w14:paraId="41B65C60" w14:textId="77777777" w:rsidR="00F13D45" w:rsidRPr="00DB3BCB" w:rsidRDefault="00F13D45" w:rsidP="00F13D45">
      <w:pPr>
        <w:spacing w:line="360" w:lineRule="auto"/>
        <w:ind w:left="1530" w:hanging="1710"/>
        <w:rPr>
          <w:rFonts w:ascii="Arial" w:hAnsi="Arial" w:cs="Arial"/>
          <w:sz w:val="24"/>
          <w:szCs w:val="24"/>
        </w:rPr>
      </w:pPr>
      <w:r w:rsidRPr="00DB3BCB">
        <w:rPr>
          <w:rFonts w:ascii="Arial" w:hAnsi="Arial" w:cs="Arial"/>
          <w:sz w:val="24"/>
          <w:szCs w:val="24"/>
        </w:rPr>
        <w:t>Bassot, B. (2024). The reflective journal. Bloomsbury Publishing.</w:t>
      </w:r>
    </w:p>
    <w:p w14:paraId="0C02AF9C" w14:textId="77777777" w:rsidR="00F13D45" w:rsidRPr="00DB3BCB" w:rsidRDefault="00F13D45" w:rsidP="00F13D45">
      <w:pPr>
        <w:spacing w:beforeAutospacing="1" w:after="100" w:afterAutospacing="1" w:line="360" w:lineRule="auto"/>
        <w:ind w:left="1530" w:hanging="1710"/>
        <w:rPr>
          <w:rFonts w:ascii="Arial" w:eastAsia="Times New Roman" w:hAnsi="Arial" w:cs="Arial"/>
          <w:sz w:val="24"/>
          <w:szCs w:val="24"/>
        </w:rPr>
      </w:pPr>
      <w:r w:rsidRPr="00DB3BCB">
        <w:rPr>
          <w:rFonts w:ascii="Arial" w:eastAsia="Times New Roman" w:hAnsi="Arial" w:cs="Arial"/>
          <w:sz w:val="24"/>
          <w:szCs w:val="24"/>
        </w:rPr>
        <w:t xml:space="preserve">Bertolini, P., </w:t>
      </w:r>
      <w:proofErr w:type="spellStart"/>
      <w:r w:rsidRPr="00DB3BCB">
        <w:rPr>
          <w:rFonts w:ascii="Arial" w:eastAsia="Times New Roman" w:hAnsi="Arial" w:cs="Arial"/>
          <w:sz w:val="24"/>
          <w:szCs w:val="24"/>
        </w:rPr>
        <w:t>Cichelli</w:t>
      </w:r>
      <w:proofErr w:type="spellEnd"/>
      <w:r w:rsidRPr="00DB3BCB">
        <w:rPr>
          <w:rFonts w:ascii="Arial" w:eastAsia="Times New Roman" w:hAnsi="Arial" w:cs="Arial"/>
          <w:sz w:val="24"/>
          <w:szCs w:val="24"/>
        </w:rPr>
        <w:t xml:space="preserve">, A., &amp; </w:t>
      </w:r>
      <w:proofErr w:type="spellStart"/>
      <w:r w:rsidRPr="00DB3BCB">
        <w:rPr>
          <w:rFonts w:ascii="Arial" w:eastAsia="Times New Roman" w:hAnsi="Arial" w:cs="Arial"/>
          <w:sz w:val="24"/>
          <w:szCs w:val="24"/>
        </w:rPr>
        <w:t>D’Andria</w:t>
      </w:r>
      <w:proofErr w:type="spellEnd"/>
      <w:r w:rsidRPr="00DB3BCB">
        <w:rPr>
          <w:rFonts w:ascii="Arial" w:eastAsia="Times New Roman" w:hAnsi="Arial" w:cs="Arial"/>
          <w:sz w:val="24"/>
          <w:szCs w:val="24"/>
        </w:rPr>
        <w:t xml:space="preserve">, R. (2021). Advancements in food safety: New strategies and technologies in food service management. </w:t>
      </w:r>
      <w:r w:rsidRPr="00DB3BCB">
        <w:rPr>
          <w:rFonts w:ascii="Arial" w:eastAsia="Times New Roman" w:hAnsi="Arial" w:cs="Arial"/>
          <w:i/>
          <w:iCs/>
          <w:sz w:val="24"/>
          <w:szCs w:val="24"/>
        </w:rPr>
        <w:t>Food Control</w:t>
      </w:r>
      <w:r w:rsidRPr="00DB3BCB">
        <w:rPr>
          <w:rFonts w:ascii="Arial" w:eastAsia="Times New Roman" w:hAnsi="Arial" w:cs="Arial"/>
          <w:sz w:val="24"/>
          <w:szCs w:val="24"/>
        </w:rPr>
        <w:t>, 118, 107419.</w:t>
      </w:r>
    </w:p>
    <w:p w14:paraId="5E17BA41" w14:textId="77777777" w:rsidR="00F13D45" w:rsidRPr="00DB3BCB" w:rsidRDefault="00F13D45" w:rsidP="00F13D45">
      <w:pPr>
        <w:spacing w:beforeAutospacing="1" w:after="100" w:afterAutospacing="1" w:line="360" w:lineRule="auto"/>
        <w:ind w:left="1530" w:hanging="1710"/>
        <w:rPr>
          <w:rFonts w:ascii="Arial" w:eastAsia="Times New Roman" w:hAnsi="Arial" w:cs="Arial"/>
          <w:sz w:val="24"/>
          <w:szCs w:val="24"/>
        </w:rPr>
      </w:pPr>
      <w:r w:rsidRPr="00DB3BCB">
        <w:rPr>
          <w:rFonts w:ascii="Arial" w:eastAsia="Times New Roman" w:hAnsi="Arial" w:cs="Arial"/>
          <w:sz w:val="24"/>
          <w:szCs w:val="24"/>
        </w:rPr>
        <w:t xml:space="preserve">Carter, M., Morgan, M., &amp; Thomas, K. (2020). Effective communication in food and beverage management: Bridging the gap between kitchen and service staff. </w:t>
      </w:r>
      <w:r w:rsidRPr="00DB3BCB">
        <w:rPr>
          <w:rFonts w:ascii="Arial" w:eastAsia="Times New Roman" w:hAnsi="Arial" w:cs="Arial"/>
          <w:i/>
          <w:iCs/>
          <w:sz w:val="24"/>
          <w:szCs w:val="24"/>
        </w:rPr>
        <w:t>Journal of Hospitality &amp; Tourism Research</w:t>
      </w:r>
      <w:r w:rsidRPr="00DB3BCB">
        <w:rPr>
          <w:rFonts w:ascii="Arial" w:eastAsia="Times New Roman" w:hAnsi="Arial" w:cs="Arial"/>
          <w:sz w:val="24"/>
          <w:szCs w:val="24"/>
        </w:rPr>
        <w:t>, 44(2), 183-200.</w:t>
      </w:r>
    </w:p>
    <w:p w14:paraId="4F512D7F" w14:textId="77777777" w:rsidR="00F13D45" w:rsidRDefault="00F13D45" w:rsidP="00F13D45">
      <w:pPr>
        <w:spacing w:line="360" w:lineRule="auto"/>
        <w:ind w:left="1530" w:hanging="1710"/>
        <w:rPr>
          <w:rFonts w:ascii="Arial" w:hAnsi="Arial" w:cs="Arial"/>
          <w:sz w:val="24"/>
          <w:szCs w:val="24"/>
        </w:rPr>
      </w:pPr>
      <w:r w:rsidRPr="00DB3BCB">
        <w:rPr>
          <w:rFonts w:ascii="Arial" w:hAnsi="Arial" w:cs="Arial"/>
          <w:sz w:val="24"/>
          <w:szCs w:val="24"/>
        </w:rPr>
        <w:t>Dutta, S., He, M. and Tsang, D.C. (2023). Reflection and peer assessment to promote self-directed learning in higher education. Journal of Educational Research and Reviews, 11(3), pp.35-46.</w:t>
      </w:r>
    </w:p>
    <w:p w14:paraId="0FA45D07" w14:textId="3C384130" w:rsidR="00362CB6" w:rsidRPr="00DB3BCB" w:rsidRDefault="00362CB6" w:rsidP="00362CB6">
      <w:pPr>
        <w:spacing w:line="360" w:lineRule="auto"/>
        <w:ind w:left="1530" w:hanging="1530"/>
        <w:rPr>
          <w:rFonts w:ascii="Arial" w:hAnsi="Arial" w:cs="Arial"/>
          <w:sz w:val="24"/>
          <w:szCs w:val="24"/>
        </w:rPr>
      </w:pPr>
      <w:r w:rsidRPr="00FA1E5F">
        <w:rPr>
          <w:rFonts w:ascii="Arial" w:hAnsi="Arial" w:cs="Arial"/>
          <w:sz w:val="24"/>
          <w:szCs w:val="24"/>
        </w:rPr>
        <w:t>Lewis, J. (2016). Communication and teamwork in the hospitality industry. Journal of Hospitality &amp; Tourism Research, 40(3), 348-365.</w:t>
      </w:r>
    </w:p>
    <w:p w14:paraId="2030970D" w14:textId="77777777" w:rsidR="00F13D45" w:rsidRPr="00DB3BCB" w:rsidRDefault="00F13D45" w:rsidP="00F13D45">
      <w:pPr>
        <w:spacing w:line="360" w:lineRule="auto"/>
        <w:ind w:left="1530" w:hanging="1710"/>
        <w:rPr>
          <w:rFonts w:ascii="Arial" w:hAnsi="Arial" w:cs="Arial"/>
          <w:sz w:val="24"/>
          <w:szCs w:val="24"/>
        </w:rPr>
      </w:pPr>
      <w:r w:rsidRPr="00DB3BCB">
        <w:rPr>
          <w:rFonts w:ascii="Arial" w:hAnsi="Arial" w:cs="Arial"/>
          <w:sz w:val="24"/>
          <w:szCs w:val="24"/>
        </w:rPr>
        <w:lastRenderedPageBreak/>
        <w:t xml:space="preserve">Vaka, D.K. (2023). Empowering food and beverage businesses with S/4HANA: Addressing challenges effectively. J </w:t>
      </w:r>
      <w:proofErr w:type="spellStart"/>
      <w:r w:rsidRPr="00DB3BCB">
        <w:rPr>
          <w:rFonts w:ascii="Arial" w:hAnsi="Arial" w:cs="Arial"/>
          <w:sz w:val="24"/>
          <w:szCs w:val="24"/>
        </w:rPr>
        <w:t>Artif</w:t>
      </w:r>
      <w:proofErr w:type="spellEnd"/>
      <w:r w:rsidRPr="00DB3BCB">
        <w:rPr>
          <w:rFonts w:ascii="Arial" w:hAnsi="Arial" w:cs="Arial"/>
          <w:sz w:val="24"/>
          <w:szCs w:val="24"/>
        </w:rPr>
        <w:t xml:space="preserve"> </w:t>
      </w:r>
      <w:proofErr w:type="spellStart"/>
      <w:r w:rsidRPr="00DB3BCB">
        <w:rPr>
          <w:rFonts w:ascii="Arial" w:hAnsi="Arial" w:cs="Arial"/>
          <w:sz w:val="24"/>
          <w:szCs w:val="24"/>
        </w:rPr>
        <w:t>Intell</w:t>
      </w:r>
      <w:proofErr w:type="spellEnd"/>
      <w:r w:rsidRPr="00DB3BCB">
        <w:rPr>
          <w:rFonts w:ascii="Arial" w:hAnsi="Arial" w:cs="Arial"/>
          <w:sz w:val="24"/>
          <w:szCs w:val="24"/>
        </w:rPr>
        <w:t xml:space="preserve"> Mach Learn &amp; Data Sci, 1(2), pp.376-381.</w:t>
      </w:r>
    </w:p>
    <w:p w14:paraId="031F9AD4" w14:textId="77777777" w:rsidR="00F13D45" w:rsidRPr="00DB3BCB" w:rsidRDefault="00F13D45" w:rsidP="00F13D45">
      <w:pPr>
        <w:spacing w:beforeAutospacing="1" w:after="100" w:afterAutospacing="1" w:line="360" w:lineRule="auto"/>
        <w:ind w:left="1530" w:hanging="1710"/>
        <w:rPr>
          <w:rFonts w:ascii="Arial" w:eastAsia="Times New Roman" w:hAnsi="Arial" w:cs="Arial"/>
          <w:sz w:val="24"/>
          <w:szCs w:val="24"/>
        </w:rPr>
      </w:pPr>
      <w:r w:rsidRPr="00DB3BCB">
        <w:rPr>
          <w:rFonts w:ascii="Arial" w:eastAsia="Times New Roman" w:hAnsi="Arial" w:cs="Arial"/>
          <w:sz w:val="24"/>
          <w:szCs w:val="24"/>
        </w:rPr>
        <w:t xml:space="preserve">Zhou, R., Zhang, C., &amp; Wang, J. (2019). Teamwork in food service: Importance of collaboration in a high-pressure kitchen environment. </w:t>
      </w:r>
      <w:r w:rsidRPr="00DB3BCB">
        <w:rPr>
          <w:rFonts w:ascii="Arial" w:eastAsia="Times New Roman" w:hAnsi="Arial" w:cs="Arial"/>
          <w:i/>
          <w:iCs/>
          <w:sz w:val="24"/>
          <w:szCs w:val="24"/>
        </w:rPr>
        <w:t>International Journal of Contemporary Hospitality Management</w:t>
      </w:r>
      <w:r w:rsidRPr="00DB3BCB">
        <w:rPr>
          <w:rFonts w:ascii="Arial" w:eastAsia="Times New Roman" w:hAnsi="Arial" w:cs="Arial"/>
          <w:sz w:val="24"/>
          <w:szCs w:val="24"/>
        </w:rPr>
        <w:t>, 31(9), 3482-3498.</w:t>
      </w:r>
    </w:p>
    <w:p w14:paraId="010E5583" w14:textId="77777777" w:rsidR="007D1B17" w:rsidRPr="00DB3BCB" w:rsidRDefault="00171AB7" w:rsidP="00F13D45">
      <w:pPr>
        <w:spacing w:line="360" w:lineRule="auto"/>
        <w:ind w:left="720" w:hanging="720"/>
        <w:rPr>
          <w:rFonts w:ascii="Arial" w:hAnsi="Arial" w:cs="Arial"/>
          <w:sz w:val="24"/>
          <w:szCs w:val="24"/>
          <w:shd w:val="clear" w:color="auto" w:fill="FFFFFF"/>
        </w:rPr>
      </w:pPr>
      <w:r w:rsidRPr="00DB3BCB">
        <w:rPr>
          <w:rFonts w:ascii="Arial" w:hAnsi="Arial" w:cs="Arial"/>
          <w:sz w:val="24"/>
          <w:szCs w:val="24"/>
          <w:shd w:val="clear" w:color="auto" w:fill="FFFFFF"/>
        </w:rPr>
        <w:tab/>
      </w:r>
    </w:p>
    <w:p w14:paraId="1DF33432" w14:textId="77777777" w:rsidR="007D1B17" w:rsidRPr="00DB3BCB" w:rsidRDefault="007D1B17" w:rsidP="00F13D45">
      <w:pPr>
        <w:spacing w:line="360" w:lineRule="auto"/>
        <w:ind w:left="720" w:hanging="720"/>
        <w:rPr>
          <w:rFonts w:ascii="Arial" w:hAnsi="Arial" w:cs="Arial"/>
          <w:sz w:val="24"/>
          <w:szCs w:val="24"/>
          <w:shd w:val="clear" w:color="auto" w:fill="FFFFFF"/>
        </w:rPr>
      </w:pPr>
    </w:p>
    <w:p w14:paraId="16261F16" w14:textId="77777777" w:rsidR="008E6B1D" w:rsidRPr="00DB3BCB" w:rsidRDefault="008E6B1D" w:rsidP="00F13D45">
      <w:pPr>
        <w:spacing w:line="360" w:lineRule="auto"/>
        <w:ind w:left="720" w:hanging="720"/>
        <w:rPr>
          <w:rFonts w:ascii="Arial" w:hAnsi="Arial" w:cs="Arial"/>
          <w:sz w:val="24"/>
          <w:szCs w:val="24"/>
        </w:rPr>
      </w:pPr>
    </w:p>
    <w:p w14:paraId="4F834175" w14:textId="77777777" w:rsidR="00B07228" w:rsidRPr="00DB3BCB" w:rsidRDefault="00B07228" w:rsidP="00F13D45">
      <w:pPr>
        <w:spacing w:line="360" w:lineRule="auto"/>
        <w:ind w:left="720" w:hanging="720"/>
        <w:rPr>
          <w:rFonts w:ascii="Arial" w:hAnsi="Arial" w:cs="Arial"/>
          <w:sz w:val="24"/>
          <w:szCs w:val="24"/>
        </w:rPr>
      </w:pPr>
    </w:p>
    <w:p w14:paraId="7972F902" w14:textId="77777777" w:rsidR="00EB6093" w:rsidRPr="00DB3BCB" w:rsidRDefault="00EB6093" w:rsidP="00F13D45">
      <w:pPr>
        <w:spacing w:line="360" w:lineRule="auto"/>
        <w:rPr>
          <w:rFonts w:ascii="Arial" w:hAnsi="Arial" w:cs="Arial"/>
          <w:sz w:val="24"/>
          <w:szCs w:val="24"/>
        </w:rPr>
      </w:pPr>
    </w:p>
    <w:p w14:paraId="4AC7BF9B" w14:textId="77777777" w:rsidR="00591D3F" w:rsidRPr="00DB3BCB" w:rsidRDefault="00591D3F" w:rsidP="00F13D45">
      <w:pPr>
        <w:spacing w:line="360" w:lineRule="auto"/>
        <w:rPr>
          <w:rFonts w:ascii="Arial" w:hAnsi="Arial" w:cs="Arial"/>
          <w:sz w:val="24"/>
          <w:szCs w:val="24"/>
        </w:rPr>
      </w:pPr>
    </w:p>
    <w:p w14:paraId="6C0E7D24" w14:textId="77777777" w:rsidR="00EB6093" w:rsidRPr="00DB3BCB" w:rsidRDefault="00EB6093" w:rsidP="00F13D45">
      <w:pPr>
        <w:spacing w:line="360" w:lineRule="auto"/>
        <w:rPr>
          <w:rFonts w:ascii="Arial" w:hAnsi="Arial" w:cs="Arial"/>
          <w:sz w:val="24"/>
          <w:szCs w:val="24"/>
        </w:rPr>
      </w:pPr>
    </w:p>
    <w:p w14:paraId="02E3B422" w14:textId="77777777" w:rsidR="00171AB7" w:rsidRPr="00DB3BCB" w:rsidRDefault="00171AB7" w:rsidP="00F13D45">
      <w:pPr>
        <w:spacing w:line="360" w:lineRule="auto"/>
        <w:rPr>
          <w:rFonts w:ascii="Arial" w:hAnsi="Arial" w:cs="Arial"/>
          <w:sz w:val="24"/>
          <w:szCs w:val="24"/>
        </w:rPr>
      </w:pPr>
    </w:p>
    <w:p w14:paraId="74823F1C" w14:textId="77777777" w:rsidR="007D1B17" w:rsidRPr="00DB3BCB" w:rsidRDefault="007D1B17" w:rsidP="00F13D45">
      <w:pPr>
        <w:spacing w:line="360" w:lineRule="auto"/>
        <w:rPr>
          <w:rFonts w:ascii="Arial" w:hAnsi="Arial" w:cs="Arial"/>
          <w:b/>
          <w:bCs/>
          <w:sz w:val="24"/>
          <w:szCs w:val="24"/>
        </w:rPr>
      </w:pPr>
    </w:p>
    <w:p w14:paraId="43BC0F4F" w14:textId="77777777" w:rsidR="007D1B17" w:rsidRPr="00DB3BCB" w:rsidRDefault="007D1B17" w:rsidP="00F13D45">
      <w:pPr>
        <w:spacing w:line="360" w:lineRule="auto"/>
        <w:ind w:left="720" w:hanging="720"/>
        <w:rPr>
          <w:rFonts w:ascii="Arial" w:hAnsi="Arial" w:cs="Arial"/>
          <w:sz w:val="24"/>
          <w:szCs w:val="24"/>
          <w:shd w:val="clear" w:color="auto" w:fill="FFFFFF"/>
        </w:rPr>
      </w:pPr>
    </w:p>
    <w:p w14:paraId="20A4171A" w14:textId="77777777" w:rsidR="009561AE" w:rsidRPr="00DB3BCB" w:rsidRDefault="009561AE" w:rsidP="00F13D45">
      <w:pPr>
        <w:spacing w:line="360" w:lineRule="auto"/>
        <w:ind w:left="720" w:hanging="720"/>
        <w:rPr>
          <w:rFonts w:ascii="Arial" w:hAnsi="Arial" w:cs="Arial"/>
          <w:sz w:val="24"/>
          <w:szCs w:val="24"/>
          <w:shd w:val="clear" w:color="auto" w:fill="FFFFFF"/>
        </w:rPr>
      </w:pPr>
    </w:p>
    <w:p w14:paraId="52170C46" w14:textId="77777777" w:rsidR="0093725C" w:rsidRPr="00DB3BCB" w:rsidRDefault="0093725C" w:rsidP="00F13D45">
      <w:pPr>
        <w:spacing w:line="360" w:lineRule="auto"/>
        <w:rPr>
          <w:rFonts w:ascii="Arial" w:hAnsi="Arial" w:cs="Arial"/>
          <w:sz w:val="24"/>
          <w:szCs w:val="24"/>
        </w:rPr>
      </w:pPr>
    </w:p>
    <w:p w14:paraId="593EAC60" w14:textId="77777777" w:rsidR="0074789A" w:rsidRPr="00DB3BCB" w:rsidRDefault="0074789A" w:rsidP="00F13D45">
      <w:pPr>
        <w:spacing w:line="360" w:lineRule="auto"/>
        <w:rPr>
          <w:rFonts w:ascii="Arial" w:hAnsi="Arial" w:cs="Arial"/>
          <w:sz w:val="24"/>
          <w:szCs w:val="24"/>
        </w:rPr>
      </w:pPr>
    </w:p>
    <w:sectPr w:rsidR="0074789A" w:rsidRPr="00DB3BCB" w:rsidSect="00DB3BC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50824" w14:textId="77777777" w:rsidR="00FB30D1" w:rsidRDefault="00FB30D1" w:rsidP="00166842">
      <w:pPr>
        <w:spacing w:line="240" w:lineRule="auto"/>
      </w:pPr>
      <w:r>
        <w:separator/>
      </w:r>
    </w:p>
  </w:endnote>
  <w:endnote w:type="continuationSeparator" w:id="0">
    <w:p w14:paraId="1DE659A2" w14:textId="77777777" w:rsidR="00FB30D1" w:rsidRDefault="00FB30D1" w:rsidP="001668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altName w:val="Yu Gothic"/>
    <w:charset w:val="80"/>
    <w:family w:val="auto"/>
    <w:pitch w:val="default"/>
  </w:font>
  <w:font w:name="OpenSymbol">
    <w:altName w:val="MS Gothic"/>
    <w:charset w:val="8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jaVu Sans">
    <w:altName w:val="Yu Gothic"/>
    <w:charset w:val="00"/>
    <w:family w:val="auto"/>
    <w:pitch w:val="variable"/>
  </w:font>
  <w:font w:name="DejaVu Sans Mono">
    <w:altName w:val="Yu Gothic"/>
    <w:charset w:val="80"/>
    <w:family w:val="modern"/>
    <w:pitch w:val="default"/>
    <w:sig w:usb0="00000003" w:usb1="00000000" w:usb2="00000000" w:usb3="00000000" w:csb0="00000001" w:csb1="00000000"/>
  </w:font>
  <w:font w:name="Mangal">
    <w:panose1 w:val="00000400000000000000"/>
    <w:charset w:val="00"/>
    <w:family w:val="roman"/>
    <w:pitch w:val="variable"/>
    <w:sig w:usb0="00008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FE5222" w14:textId="77777777" w:rsidR="00166842" w:rsidRDefault="00166842">
    <w:pPr>
      <w:pStyle w:val="Footer"/>
      <w:jc w:val="center"/>
    </w:pPr>
    <w:r>
      <w:fldChar w:fldCharType="begin"/>
    </w:r>
    <w:r>
      <w:instrText xml:space="preserve"> PAGE   \* MERGEFORMAT </w:instrText>
    </w:r>
    <w:r>
      <w:fldChar w:fldCharType="separate"/>
    </w:r>
    <w:r w:rsidR="00553CC9">
      <w:rPr>
        <w:noProof/>
      </w:rPr>
      <w:t>6</w:t>
    </w:r>
    <w:r>
      <w:rPr>
        <w:noProof/>
      </w:rPr>
      <w:fldChar w:fldCharType="end"/>
    </w:r>
  </w:p>
  <w:p w14:paraId="68A1CE2C" w14:textId="77777777" w:rsidR="00166842" w:rsidRDefault="00166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6D14B" w14:textId="77777777" w:rsidR="00FB30D1" w:rsidRDefault="00FB30D1" w:rsidP="00166842">
      <w:pPr>
        <w:spacing w:line="240" w:lineRule="auto"/>
      </w:pPr>
      <w:r>
        <w:separator/>
      </w:r>
    </w:p>
  </w:footnote>
  <w:footnote w:type="continuationSeparator" w:id="0">
    <w:p w14:paraId="61348C7D" w14:textId="77777777" w:rsidR="00FB30D1" w:rsidRDefault="00FB30D1" w:rsidP="001668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385C43"/>
    <w:multiLevelType w:val="hybridMultilevel"/>
    <w:tmpl w:val="5CFE1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011AEA"/>
    <w:multiLevelType w:val="hybridMultilevel"/>
    <w:tmpl w:val="88E89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59822B1"/>
    <w:multiLevelType w:val="multilevel"/>
    <w:tmpl w:val="2EF03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ADC221A"/>
    <w:multiLevelType w:val="hybridMultilevel"/>
    <w:tmpl w:val="E2AEB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75341CD"/>
    <w:multiLevelType w:val="hybridMultilevel"/>
    <w:tmpl w:val="8AF0A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5536554">
    <w:abstractNumId w:val="0"/>
  </w:num>
  <w:num w:numId="2" w16cid:durableId="666060667">
    <w:abstractNumId w:val="1"/>
  </w:num>
  <w:num w:numId="3" w16cid:durableId="62653865">
    <w:abstractNumId w:val="11"/>
  </w:num>
  <w:num w:numId="4" w16cid:durableId="1333753534">
    <w:abstractNumId w:val="28"/>
  </w:num>
  <w:num w:numId="5" w16cid:durableId="753162926">
    <w:abstractNumId w:val="9"/>
  </w:num>
  <w:num w:numId="6" w16cid:durableId="391540232">
    <w:abstractNumId w:val="27"/>
  </w:num>
  <w:num w:numId="7" w16cid:durableId="1942451127">
    <w:abstractNumId w:val="31"/>
  </w:num>
  <w:num w:numId="8" w16cid:durableId="2123572981">
    <w:abstractNumId w:val="22"/>
  </w:num>
  <w:num w:numId="9" w16cid:durableId="1364474662">
    <w:abstractNumId w:val="6"/>
  </w:num>
  <w:num w:numId="10" w16cid:durableId="1726180990">
    <w:abstractNumId w:val="17"/>
  </w:num>
  <w:num w:numId="11" w16cid:durableId="663823254">
    <w:abstractNumId w:val="23"/>
  </w:num>
  <w:num w:numId="12" w16cid:durableId="1706324842">
    <w:abstractNumId w:val="12"/>
  </w:num>
  <w:num w:numId="13" w16cid:durableId="2137068324">
    <w:abstractNumId w:val="4"/>
  </w:num>
  <w:num w:numId="14" w16cid:durableId="250548980">
    <w:abstractNumId w:val="18"/>
  </w:num>
  <w:num w:numId="15" w16cid:durableId="1191797266">
    <w:abstractNumId w:val="5"/>
  </w:num>
  <w:num w:numId="16" w16cid:durableId="156921979">
    <w:abstractNumId w:val="26"/>
  </w:num>
  <w:num w:numId="17" w16cid:durableId="1578318719">
    <w:abstractNumId w:val="3"/>
  </w:num>
  <w:num w:numId="18" w16cid:durableId="896864468">
    <w:abstractNumId w:val="19"/>
  </w:num>
  <w:num w:numId="19" w16cid:durableId="1117992425">
    <w:abstractNumId w:val="2"/>
  </w:num>
  <w:num w:numId="20" w16cid:durableId="1528788981">
    <w:abstractNumId w:val="30"/>
  </w:num>
  <w:num w:numId="21" w16cid:durableId="1460799318">
    <w:abstractNumId w:val="14"/>
  </w:num>
  <w:num w:numId="22" w16cid:durableId="281964269">
    <w:abstractNumId w:val="13"/>
  </w:num>
  <w:num w:numId="23" w16cid:durableId="1308778740">
    <w:abstractNumId w:val="29"/>
  </w:num>
  <w:num w:numId="24" w16cid:durableId="722143947">
    <w:abstractNumId w:val="32"/>
  </w:num>
  <w:num w:numId="25" w16cid:durableId="1312707334">
    <w:abstractNumId w:val="7"/>
  </w:num>
  <w:num w:numId="26" w16cid:durableId="1345353216">
    <w:abstractNumId w:val="16"/>
  </w:num>
  <w:num w:numId="27" w16cid:durableId="1095781765">
    <w:abstractNumId w:val="15"/>
  </w:num>
  <w:num w:numId="28" w16cid:durableId="491723924">
    <w:abstractNumId w:val="24"/>
  </w:num>
  <w:num w:numId="29" w16cid:durableId="472722100">
    <w:abstractNumId w:val="25"/>
  </w:num>
  <w:num w:numId="30" w16cid:durableId="1888252745">
    <w:abstractNumId w:val="8"/>
  </w:num>
  <w:num w:numId="31" w16cid:durableId="119230975">
    <w:abstractNumId w:val="21"/>
  </w:num>
  <w:num w:numId="32" w16cid:durableId="2021001287">
    <w:abstractNumId w:val="20"/>
  </w:num>
  <w:num w:numId="33" w16cid:durableId="11608546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yNbcwNTM0BXKMLJV0lIJTi4sz8/NACkxqATDgdU4sAAAA"/>
  </w:docVars>
  <w:rsids>
    <w:rsidRoot w:val="008D09FF"/>
    <w:rsid w:val="000143B4"/>
    <w:rsid w:val="000157F7"/>
    <w:rsid w:val="000169FC"/>
    <w:rsid w:val="00026F62"/>
    <w:rsid w:val="00027978"/>
    <w:rsid w:val="00033E1E"/>
    <w:rsid w:val="00043DD1"/>
    <w:rsid w:val="00044E03"/>
    <w:rsid w:val="00051B13"/>
    <w:rsid w:val="0005499F"/>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316F"/>
    <w:rsid w:val="00135FA8"/>
    <w:rsid w:val="0014081F"/>
    <w:rsid w:val="0014236D"/>
    <w:rsid w:val="001543C4"/>
    <w:rsid w:val="00155DFF"/>
    <w:rsid w:val="00156A67"/>
    <w:rsid w:val="00166842"/>
    <w:rsid w:val="00171AB7"/>
    <w:rsid w:val="0017408D"/>
    <w:rsid w:val="001959E7"/>
    <w:rsid w:val="001A6CE4"/>
    <w:rsid w:val="001B148D"/>
    <w:rsid w:val="001B293F"/>
    <w:rsid w:val="001B2B71"/>
    <w:rsid w:val="001B3DA5"/>
    <w:rsid w:val="001C4B30"/>
    <w:rsid w:val="001C6C19"/>
    <w:rsid w:val="001C7C69"/>
    <w:rsid w:val="001D1CAC"/>
    <w:rsid w:val="001D46FF"/>
    <w:rsid w:val="001D5FAE"/>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481F"/>
    <w:rsid w:val="002D5608"/>
    <w:rsid w:val="002E2445"/>
    <w:rsid w:val="002F0CD8"/>
    <w:rsid w:val="002F3715"/>
    <w:rsid w:val="002F4C8F"/>
    <w:rsid w:val="00306373"/>
    <w:rsid w:val="003347F4"/>
    <w:rsid w:val="003407C3"/>
    <w:rsid w:val="00341F1F"/>
    <w:rsid w:val="00352949"/>
    <w:rsid w:val="00354A83"/>
    <w:rsid w:val="003559FD"/>
    <w:rsid w:val="00355AA6"/>
    <w:rsid w:val="0035740A"/>
    <w:rsid w:val="00362CB6"/>
    <w:rsid w:val="00363625"/>
    <w:rsid w:val="003644F3"/>
    <w:rsid w:val="00371215"/>
    <w:rsid w:val="0037352A"/>
    <w:rsid w:val="00377720"/>
    <w:rsid w:val="00380505"/>
    <w:rsid w:val="00390787"/>
    <w:rsid w:val="003915E6"/>
    <w:rsid w:val="003A21CE"/>
    <w:rsid w:val="003B2223"/>
    <w:rsid w:val="003D2B08"/>
    <w:rsid w:val="003D6472"/>
    <w:rsid w:val="003D67B6"/>
    <w:rsid w:val="003E3CE3"/>
    <w:rsid w:val="003F321A"/>
    <w:rsid w:val="003F58CF"/>
    <w:rsid w:val="003F652C"/>
    <w:rsid w:val="003F6A34"/>
    <w:rsid w:val="004001C6"/>
    <w:rsid w:val="0040516B"/>
    <w:rsid w:val="00406F8A"/>
    <w:rsid w:val="004118BC"/>
    <w:rsid w:val="00412D04"/>
    <w:rsid w:val="00424C41"/>
    <w:rsid w:val="00426EFB"/>
    <w:rsid w:val="004275E6"/>
    <w:rsid w:val="00430271"/>
    <w:rsid w:val="0043392D"/>
    <w:rsid w:val="00435F23"/>
    <w:rsid w:val="00454D5E"/>
    <w:rsid w:val="00455304"/>
    <w:rsid w:val="00460545"/>
    <w:rsid w:val="00470C57"/>
    <w:rsid w:val="0047293C"/>
    <w:rsid w:val="00480840"/>
    <w:rsid w:val="004836C4"/>
    <w:rsid w:val="0049537E"/>
    <w:rsid w:val="00496C57"/>
    <w:rsid w:val="00497C49"/>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3CC9"/>
    <w:rsid w:val="00556141"/>
    <w:rsid w:val="005575BB"/>
    <w:rsid w:val="00563005"/>
    <w:rsid w:val="00565E1A"/>
    <w:rsid w:val="00571211"/>
    <w:rsid w:val="00572E0C"/>
    <w:rsid w:val="00576C6F"/>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77D2B"/>
    <w:rsid w:val="00682A76"/>
    <w:rsid w:val="00682D74"/>
    <w:rsid w:val="00684916"/>
    <w:rsid w:val="006948E8"/>
    <w:rsid w:val="00697727"/>
    <w:rsid w:val="006A724A"/>
    <w:rsid w:val="006B04BE"/>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424F"/>
    <w:rsid w:val="00755616"/>
    <w:rsid w:val="00755E7B"/>
    <w:rsid w:val="007626C2"/>
    <w:rsid w:val="00764092"/>
    <w:rsid w:val="00772400"/>
    <w:rsid w:val="007739F9"/>
    <w:rsid w:val="00777727"/>
    <w:rsid w:val="00781B1F"/>
    <w:rsid w:val="007847BC"/>
    <w:rsid w:val="00793373"/>
    <w:rsid w:val="007960BC"/>
    <w:rsid w:val="00796A0C"/>
    <w:rsid w:val="007B6BA5"/>
    <w:rsid w:val="007B7368"/>
    <w:rsid w:val="007C0686"/>
    <w:rsid w:val="007C1004"/>
    <w:rsid w:val="007D0A05"/>
    <w:rsid w:val="007D1B17"/>
    <w:rsid w:val="007D6079"/>
    <w:rsid w:val="007E5D62"/>
    <w:rsid w:val="007E61B3"/>
    <w:rsid w:val="007E79B8"/>
    <w:rsid w:val="007F543B"/>
    <w:rsid w:val="007F5B80"/>
    <w:rsid w:val="007F654B"/>
    <w:rsid w:val="00814EE5"/>
    <w:rsid w:val="0083045C"/>
    <w:rsid w:val="0083094A"/>
    <w:rsid w:val="008309B1"/>
    <w:rsid w:val="00831ABD"/>
    <w:rsid w:val="00841350"/>
    <w:rsid w:val="00853117"/>
    <w:rsid w:val="008645D9"/>
    <w:rsid w:val="0087207B"/>
    <w:rsid w:val="00872FDC"/>
    <w:rsid w:val="00884801"/>
    <w:rsid w:val="00890D56"/>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2542B"/>
    <w:rsid w:val="00A31089"/>
    <w:rsid w:val="00A60F2E"/>
    <w:rsid w:val="00A62491"/>
    <w:rsid w:val="00A630B9"/>
    <w:rsid w:val="00A70CE1"/>
    <w:rsid w:val="00A73945"/>
    <w:rsid w:val="00A75675"/>
    <w:rsid w:val="00A801A0"/>
    <w:rsid w:val="00A82125"/>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7632E"/>
    <w:rsid w:val="00B87943"/>
    <w:rsid w:val="00B91486"/>
    <w:rsid w:val="00B97BB3"/>
    <w:rsid w:val="00BA2FDA"/>
    <w:rsid w:val="00BA45F5"/>
    <w:rsid w:val="00BA67AD"/>
    <w:rsid w:val="00BD180E"/>
    <w:rsid w:val="00BD411F"/>
    <w:rsid w:val="00BE6EAE"/>
    <w:rsid w:val="00BF4E4E"/>
    <w:rsid w:val="00BF5CCF"/>
    <w:rsid w:val="00BF6034"/>
    <w:rsid w:val="00C00C12"/>
    <w:rsid w:val="00C106CE"/>
    <w:rsid w:val="00C14BE6"/>
    <w:rsid w:val="00C23CC5"/>
    <w:rsid w:val="00C24BF1"/>
    <w:rsid w:val="00C41329"/>
    <w:rsid w:val="00C42CEC"/>
    <w:rsid w:val="00C433FF"/>
    <w:rsid w:val="00C4494C"/>
    <w:rsid w:val="00C47BCC"/>
    <w:rsid w:val="00C52007"/>
    <w:rsid w:val="00C53CCD"/>
    <w:rsid w:val="00C57D30"/>
    <w:rsid w:val="00C604AA"/>
    <w:rsid w:val="00C66F95"/>
    <w:rsid w:val="00C73ADD"/>
    <w:rsid w:val="00C74D7D"/>
    <w:rsid w:val="00C8669D"/>
    <w:rsid w:val="00C8743A"/>
    <w:rsid w:val="00C919FB"/>
    <w:rsid w:val="00CA59F2"/>
    <w:rsid w:val="00CB486F"/>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2E57"/>
    <w:rsid w:val="00DA3189"/>
    <w:rsid w:val="00DA3A21"/>
    <w:rsid w:val="00DB19D0"/>
    <w:rsid w:val="00DB3BCB"/>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2EF6"/>
    <w:rsid w:val="00E70F22"/>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3D45"/>
    <w:rsid w:val="00F16569"/>
    <w:rsid w:val="00F17CBC"/>
    <w:rsid w:val="00F2395C"/>
    <w:rsid w:val="00F31831"/>
    <w:rsid w:val="00F35020"/>
    <w:rsid w:val="00F42555"/>
    <w:rsid w:val="00F52B0E"/>
    <w:rsid w:val="00F71CCB"/>
    <w:rsid w:val="00FA1905"/>
    <w:rsid w:val="00FA3835"/>
    <w:rsid w:val="00FB012C"/>
    <w:rsid w:val="00FB30D1"/>
    <w:rsid w:val="00FB44DD"/>
    <w:rsid w:val="00FB5913"/>
    <w:rsid w:val="00FB636C"/>
    <w:rsid w:val="00FC6FB3"/>
    <w:rsid w:val="00FD08F7"/>
    <w:rsid w:val="00FE007F"/>
    <w:rsid w:val="00FE22D5"/>
    <w:rsid w:val="00FE2AD0"/>
    <w:rsid w:val="00FE39D8"/>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0C809244"/>
  <w15:chartTrackingRefBased/>
  <w15:docId w15:val="{C4CBFEE0-B8F1-41A2-A09E-D8853F1F0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D45"/>
  </w:style>
  <w:style w:type="paragraph" w:styleId="Heading1">
    <w:name w:val="heading 1"/>
    <w:basedOn w:val="Normal"/>
    <w:next w:val="Normal"/>
    <w:link w:val="Heading1Char"/>
    <w:uiPriority w:val="9"/>
    <w:qFormat/>
    <w:rsid w:val="00F13D45"/>
    <w:pPr>
      <w:pBdr>
        <w:top w:val="single" w:sz="24" w:space="0" w:color="5B9BD5"/>
        <w:left w:val="single" w:sz="24" w:space="0" w:color="5B9BD5"/>
        <w:bottom w:val="single" w:sz="24" w:space="0" w:color="5B9BD5"/>
        <w:right w:val="single" w:sz="24" w:space="0" w:color="5B9BD5"/>
      </w:pBdr>
      <w:shd w:val="clear" w:color="auto" w:fill="5B9BD5"/>
      <w:spacing w:after="0"/>
      <w:outlineLvl w:val="0"/>
    </w:pPr>
    <w:rPr>
      <w:caps/>
      <w:color w:val="FFFFFF"/>
      <w:spacing w:val="15"/>
      <w:sz w:val="22"/>
      <w:szCs w:val="22"/>
    </w:rPr>
  </w:style>
  <w:style w:type="paragraph" w:styleId="Heading2">
    <w:name w:val="heading 2"/>
    <w:basedOn w:val="Normal"/>
    <w:next w:val="Normal"/>
    <w:link w:val="Heading2Char"/>
    <w:uiPriority w:val="9"/>
    <w:unhideWhenUsed/>
    <w:qFormat/>
    <w:rsid w:val="00F13D45"/>
    <w:pPr>
      <w:pBdr>
        <w:top w:val="single" w:sz="24" w:space="0" w:color="DEEAF6"/>
        <w:left w:val="single" w:sz="24" w:space="0" w:color="DEEAF6"/>
        <w:bottom w:val="single" w:sz="24" w:space="0" w:color="DEEAF6"/>
        <w:right w:val="single" w:sz="24" w:space="0" w:color="DEEAF6"/>
      </w:pBdr>
      <w:shd w:val="clear" w:color="auto" w:fill="DEEAF6"/>
      <w:spacing w:after="0"/>
      <w:outlineLvl w:val="1"/>
    </w:pPr>
    <w:rPr>
      <w:caps/>
      <w:spacing w:val="15"/>
    </w:rPr>
  </w:style>
  <w:style w:type="paragraph" w:styleId="Heading3">
    <w:name w:val="heading 3"/>
    <w:basedOn w:val="Normal"/>
    <w:next w:val="Normal"/>
    <w:link w:val="Heading3Char"/>
    <w:uiPriority w:val="9"/>
    <w:unhideWhenUsed/>
    <w:qFormat/>
    <w:rsid w:val="00F13D45"/>
    <w:pPr>
      <w:pBdr>
        <w:top w:val="single" w:sz="6" w:space="2" w:color="5B9BD5"/>
      </w:pBdr>
      <w:spacing w:before="300" w:after="0"/>
      <w:outlineLvl w:val="2"/>
    </w:pPr>
    <w:rPr>
      <w:caps/>
      <w:color w:val="1F4D78"/>
      <w:spacing w:val="15"/>
    </w:rPr>
  </w:style>
  <w:style w:type="paragraph" w:styleId="Heading4">
    <w:name w:val="heading 4"/>
    <w:basedOn w:val="Normal"/>
    <w:next w:val="Normal"/>
    <w:link w:val="Heading4Char"/>
    <w:uiPriority w:val="9"/>
    <w:unhideWhenUsed/>
    <w:qFormat/>
    <w:rsid w:val="00F13D45"/>
    <w:pPr>
      <w:pBdr>
        <w:top w:val="dotted" w:sz="6" w:space="2" w:color="5B9BD5"/>
      </w:pBdr>
      <w:spacing w:before="200" w:after="0"/>
      <w:outlineLvl w:val="3"/>
    </w:pPr>
    <w:rPr>
      <w:caps/>
      <w:color w:val="2E74B5"/>
      <w:spacing w:val="10"/>
    </w:rPr>
  </w:style>
  <w:style w:type="paragraph" w:styleId="Heading5">
    <w:name w:val="heading 5"/>
    <w:basedOn w:val="Normal"/>
    <w:next w:val="Normal"/>
    <w:link w:val="Heading5Char"/>
    <w:uiPriority w:val="9"/>
    <w:unhideWhenUsed/>
    <w:qFormat/>
    <w:rsid w:val="00F13D45"/>
    <w:pPr>
      <w:pBdr>
        <w:bottom w:val="single" w:sz="6" w:space="1" w:color="5B9BD5"/>
      </w:pBdr>
      <w:spacing w:before="200" w:after="0"/>
      <w:outlineLvl w:val="4"/>
    </w:pPr>
    <w:rPr>
      <w:caps/>
      <w:color w:val="2E74B5"/>
      <w:spacing w:val="10"/>
    </w:rPr>
  </w:style>
  <w:style w:type="paragraph" w:styleId="Heading6">
    <w:name w:val="heading 6"/>
    <w:basedOn w:val="Normal"/>
    <w:next w:val="Normal"/>
    <w:link w:val="Heading6Char"/>
    <w:uiPriority w:val="9"/>
    <w:unhideWhenUsed/>
    <w:qFormat/>
    <w:rsid w:val="00F13D45"/>
    <w:pPr>
      <w:pBdr>
        <w:bottom w:val="dotted" w:sz="6" w:space="1" w:color="5B9BD5"/>
      </w:pBdr>
      <w:spacing w:before="200" w:after="0"/>
      <w:outlineLvl w:val="5"/>
    </w:pPr>
    <w:rPr>
      <w:caps/>
      <w:color w:val="2E74B5"/>
      <w:spacing w:val="10"/>
    </w:rPr>
  </w:style>
  <w:style w:type="paragraph" w:styleId="Heading7">
    <w:name w:val="heading 7"/>
    <w:basedOn w:val="Normal"/>
    <w:next w:val="Normal"/>
    <w:link w:val="Heading7Char"/>
    <w:uiPriority w:val="9"/>
    <w:unhideWhenUsed/>
    <w:qFormat/>
    <w:rsid w:val="00F13D45"/>
    <w:pPr>
      <w:spacing w:before="200" w:after="0"/>
      <w:outlineLvl w:val="6"/>
    </w:pPr>
    <w:rPr>
      <w:caps/>
      <w:color w:val="2E74B5"/>
      <w:spacing w:val="10"/>
    </w:rPr>
  </w:style>
  <w:style w:type="paragraph" w:styleId="Heading8">
    <w:name w:val="heading 8"/>
    <w:basedOn w:val="Normal"/>
    <w:next w:val="Normal"/>
    <w:link w:val="Heading8Char"/>
    <w:uiPriority w:val="9"/>
    <w:unhideWhenUsed/>
    <w:qFormat/>
    <w:rsid w:val="00F13D45"/>
    <w:pPr>
      <w:spacing w:before="200" w:after="0"/>
      <w:outlineLvl w:val="7"/>
    </w:pPr>
    <w:rPr>
      <w:caps/>
      <w:spacing w:val="10"/>
      <w:sz w:val="18"/>
      <w:szCs w:val="18"/>
    </w:rPr>
  </w:style>
  <w:style w:type="paragraph" w:styleId="Heading9">
    <w:name w:val="heading 9"/>
    <w:basedOn w:val="Normal"/>
    <w:next w:val="Normal"/>
    <w:link w:val="Heading9Char"/>
    <w:uiPriority w:val="9"/>
    <w:unhideWhenUsed/>
    <w:qFormat/>
    <w:rsid w:val="00F13D4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link w:val="Heading1"/>
    <w:uiPriority w:val="9"/>
    <w:rsid w:val="00F13D45"/>
    <w:rPr>
      <w:caps/>
      <w:color w:val="FFFFFF"/>
      <w:spacing w:val="15"/>
      <w:sz w:val="22"/>
      <w:szCs w:val="22"/>
      <w:shd w:val="clear" w:color="auto" w:fill="5B9BD5"/>
    </w:rPr>
  </w:style>
  <w:style w:type="character" w:customStyle="1" w:styleId="Heading2Char">
    <w:name w:val="Heading 2 Char"/>
    <w:link w:val="Heading2"/>
    <w:uiPriority w:val="9"/>
    <w:rsid w:val="00F13D45"/>
    <w:rPr>
      <w:caps/>
      <w:spacing w:val="15"/>
      <w:shd w:val="clear" w:color="auto" w:fill="DEEAF6"/>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sid w:val="00F13D45"/>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link w:val="Title"/>
    <w:uiPriority w:val="10"/>
    <w:rsid w:val="00F13D45"/>
    <w:rPr>
      <w:rFonts w:ascii="Calibri Light" w:eastAsia="SimSun" w:hAnsi="Calibri Light" w:cs="Times New Roman"/>
      <w:caps/>
      <w:color w:val="5B9BD5"/>
      <w:spacing w:val="10"/>
      <w:sz w:val="52"/>
      <w:szCs w:val="52"/>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pPr>
      <w:spacing w:before="0" w:after="0"/>
    </w:pPr>
    <w:rPr>
      <w:color w:val="000000"/>
    </w:rPr>
  </w:style>
  <w:style w:type="paragraph" w:styleId="List">
    <w:name w:val="List"/>
    <w:basedOn w:val="BodyText"/>
    <w:rPr>
      <w:rFonts w:cs="DejaVu Sans"/>
    </w:rPr>
  </w:style>
  <w:style w:type="paragraph" w:styleId="Caption">
    <w:name w:val="caption"/>
    <w:basedOn w:val="Normal"/>
    <w:next w:val="Normal"/>
    <w:uiPriority w:val="35"/>
    <w:unhideWhenUsed/>
    <w:qFormat/>
    <w:rsid w:val="00F13D45"/>
    <w:rPr>
      <w:b/>
      <w:bCs/>
      <w:color w:val="2E74B5"/>
      <w:sz w:val="16"/>
      <w:szCs w:val="16"/>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before="0" w:after="0" w:line="240" w:lineRule="auto"/>
    </w:pPr>
  </w:style>
  <w:style w:type="paragraph" w:styleId="Footer">
    <w:name w:val="footer"/>
    <w:basedOn w:val="Normal"/>
    <w:uiPriority w:val="99"/>
    <w:pPr>
      <w:tabs>
        <w:tab w:val="center" w:pos="4680"/>
        <w:tab w:val="right" w:pos="9360"/>
      </w:tabs>
      <w:spacing w:before="0" w:after="0"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uiPriority w:val="1"/>
    <w:qFormat/>
    <w:rsid w:val="00F13D45"/>
    <w:pPr>
      <w:spacing w:after="0" w:line="240" w:lineRule="auto"/>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pPr>
      <w:spacing w:before="0" w:after="0"/>
    </w:pPr>
    <w:rPr>
      <w:rFonts w:ascii="DejaVu Sans Mono" w:eastAsia="Droid Sans" w:hAnsi="DejaVu Sans Mono" w:cs="DejaVu Sans Mono"/>
    </w:rPr>
  </w:style>
  <w:style w:type="paragraph" w:styleId="ListParagraph">
    <w:name w:val="List Paragraph"/>
    <w:basedOn w:val="Normal"/>
    <w:uiPriority w:val="34"/>
    <w:qFormat/>
    <w:pPr>
      <w:ind w:left="720"/>
      <w:contextualSpacing/>
    </w:p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style>
  <w:style w:type="paragraph" w:styleId="Title">
    <w:name w:val="Title"/>
    <w:basedOn w:val="Normal"/>
    <w:next w:val="Normal"/>
    <w:link w:val="TitleChar"/>
    <w:uiPriority w:val="10"/>
    <w:qFormat/>
    <w:rsid w:val="00F13D45"/>
    <w:pPr>
      <w:spacing w:before="0" w:after="0"/>
    </w:pPr>
    <w:rPr>
      <w:rFonts w:ascii="Calibri Light" w:eastAsia="SimSun" w:hAnsi="Calibri Light" w:cs="Times New Roman"/>
      <w:caps/>
      <w:color w:val="5B9BD5"/>
      <w:spacing w:val="10"/>
      <w:sz w:val="52"/>
      <w:szCs w:val="52"/>
    </w:rPr>
  </w:style>
  <w:style w:type="paragraph" w:styleId="Subtitle">
    <w:name w:val="Subtitle"/>
    <w:basedOn w:val="Normal"/>
    <w:next w:val="Normal"/>
    <w:link w:val="SubtitleChar"/>
    <w:uiPriority w:val="11"/>
    <w:qFormat/>
    <w:rsid w:val="00F13D45"/>
    <w:pPr>
      <w:spacing w:before="0" w:after="500" w:line="240" w:lineRule="auto"/>
    </w:pPr>
    <w:rPr>
      <w:caps/>
      <w:color w:val="595959"/>
      <w:spacing w:val="10"/>
      <w:sz w:val="21"/>
      <w:szCs w:val="21"/>
    </w:rPr>
  </w:style>
  <w:style w:type="paragraph" w:styleId="NormalWeb">
    <w:name w:val="Normal (Web)"/>
    <w:basedOn w:val="Normal"/>
    <w:uiPriority w:val="99"/>
    <w:pPr>
      <w:spacing w:before="0" w:after="0" w:line="100" w:lineRule="atLeast"/>
    </w:pPr>
    <w:rPr>
      <w:rFonts w:ascii="Times New Roman" w:hAnsi="Times New Roman" w:cs="Times New Roman"/>
      <w:sz w:val="24"/>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F13D45"/>
    <w:rPr>
      <w:caps/>
      <w:color w:val="1F4D78"/>
      <w:spacing w:val="5"/>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styleId="UnresolvedMention">
    <w:name w:val="Unresolved Mention"/>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character" w:customStyle="1" w:styleId="cursor-pointer">
    <w:name w:val="cursor-pointer"/>
    <w:rsid w:val="00677D2B"/>
  </w:style>
  <w:style w:type="character" w:customStyle="1" w:styleId="overflow-hidden">
    <w:name w:val="overflow-hidden"/>
    <w:rsid w:val="002F0CD8"/>
  </w:style>
  <w:style w:type="paragraph" w:styleId="z-TopofForm">
    <w:name w:val="HTML Top of Form"/>
    <w:basedOn w:val="Normal"/>
    <w:next w:val="Normal"/>
    <w:link w:val="z-TopofFormChar"/>
    <w:hidden/>
    <w:uiPriority w:val="99"/>
    <w:semiHidden/>
    <w:unhideWhenUsed/>
    <w:rsid w:val="002F0CD8"/>
    <w:pPr>
      <w:pBdr>
        <w:bottom w:val="single" w:sz="6" w:space="1" w:color="auto"/>
      </w:pBdr>
      <w:spacing w:line="240" w:lineRule="auto"/>
      <w:jc w:val="center"/>
    </w:pPr>
    <w:rPr>
      <w:rFonts w:ascii="Arial" w:eastAsia="Times New Roman" w:hAnsi="Arial" w:cs="Arial"/>
      <w:vanish/>
      <w:sz w:val="16"/>
      <w:szCs w:val="16"/>
    </w:rPr>
  </w:style>
  <w:style w:type="character" w:customStyle="1" w:styleId="z-TopofFormChar">
    <w:name w:val="z-Top of Form Char"/>
    <w:link w:val="z-TopofForm"/>
    <w:uiPriority w:val="99"/>
    <w:semiHidden/>
    <w:rsid w:val="002F0CD8"/>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2F0CD8"/>
    <w:pPr>
      <w:pBdr>
        <w:top w:val="single" w:sz="6" w:space="1" w:color="auto"/>
      </w:pBdr>
      <w:spacing w:line="240" w:lineRule="auto"/>
      <w:jc w:val="center"/>
    </w:pPr>
    <w:rPr>
      <w:rFonts w:ascii="Arial" w:eastAsia="Times New Roman" w:hAnsi="Arial" w:cs="Arial"/>
      <w:vanish/>
      <w:sz w:val="16"/>
      <w:szCs w:val="16"/>
    </w:rPr>
  </w:style>
  <w:style w:type="character" w:customStyle="1" w:styleId="z-BottomofFormChar">
    <w:name w:val="z-Bottom of Form Char"/>
    <w:link w:val="z-BottomofForm"/>
    <w:uiPriority w:val="99"/>
    <w:semiHidden/>
    <w:rsid w:val="002F0CD8"/>
    <w:rPr>
      <w:rFonts w:ascii="Arial" w:hAnsi="Arial" w:cs="Arial"/>
      <w:vanish/>
      <w:sz w:val="16"/>
      <w:szCs w:val="16"/>
    </w:rPr>
  </w:style>
  <w:style w:type="character" w:customStyle="1" w:styleId="Heading3Char">
    <w:name w:val="Heading 3 Char"/>
    <w:link w:val="Heading3"/>
    <w:uiPriority w:val="9"/>
    <w:rsid w:val="00F13D45"/>
    <w:rPr>
      <w:caps/>
      <w:color w:val="1F4D78"/>
      <w:spacing w:val="15"/>
    </w:rPr>
  </w:style>
  <w:style w:type="character" w:customStyle="1" w:styleId="Heading4Char">
    <w:name w:val="Heading 4 Char"/>
    <w:link w:val="Heading4"/>
    <w:uiPriority w:val="9"/>
    <w:rsid w:val="00F13D45"/>
    <w:rPr>
      <w:caps/>
      <w:color w:val="2E74B5"/>
      <w:spacing w:val="10"/>
    </w:rPr>
  </w:style>
  <w:style w:type="character" w:customStyle="1" w:styleId="Heading5Char">
    <w:name w:val="Heading 5 Char"/>
    <w:link w:val="Heading5"/>
    <w:uiPriority w:val="9"/>
    <w:rsid w:val="00F13D45"/>
    <w:rPr>
      <w:caps/>
      <w:color w:val="2E74B5"/>
      <w:spacing w:val="10"/>
    </w:rPr>
  </w:style>
  <w:style w:type="character" w:customStyle="1" w:styleId="Heading6Char">
    <w:name w:val="Heading 6 Char"/>
    <w:link w:val="Heading6"/>
    <w:uiPriority w:val="9"/>
    <w:rsid w:val="00F13D45"/>
    <w:rPr>
      <w:caps/>
      <w:color w:val="2E74B5"/>
      <w:spacing w:val="10"/>
    </w:rPr>
  </w:style>
  <w:style w:type="character" w:customStyle="1" w:styleId="Heading7Char">
    <w:name w:val="Heading 7 Char"/>
    <w:link w:val="Heading7"/>
    <w:uiPriority w:val="9"/>
    <w:rsid w:val="00F13D45"/>
    <w:rPr>
      <w:caps/>
      <w:color w:val="2E74B5"/>
      <w:spacing w:val="10"/>
    </w:rPr>
  </w:style>
  <w:style w:type="character" w:customStyle="1" w:styleId="Heading8Char">
    <w:name w:val="Heading 8 Char"/>
    <w:link w:val="Heading8"/>
    <w:uiPriority w:val="9"/>
    <w:rsid w:val="00F13D45"/>
    <w:rPr>
      <w:caps/>
      <w:spacing w:val="10"/>
      <w:sz w:val="18"/>
      <w:szCs w:val="18"/>
    </w:rPr>
  </w:style>
  <w:style w:type="character" w:customStyle="1" w:styleId="Heading9Char">
    <w:name w:val="Heading 9 Char"/>
    <w:link w:val="Heading9"/>
    <w:uiPriority w:val="9"/>
    <w:rsid w:val="00F13D45"/>
    <w:rPr>
      <w:i/>
      <w:iCs/>
      <w:caps/>
      <w:spacing w:val="10"/>
      <w:sz w:val="18"/>
      <w:szCs w:val="18"/>
    </w:rPr>
  </w:style>
  <w:style w:type="character" w:customStyle="1" w:styleId="SubtitleChar">
    <w:name w:val="Subtitle Char"/>
    <w:link w:val="Subtitle"/>
    <w:uiPriority w:val="11"/>
    <w:rsid w:val="00F13D45"/>
    <w:rPr>
      <w:caps/>
      <w:color w:val="595959"/>
      <w:spacing w:val="10"/>
      <w:sz w:val="21"/>
      <w:szCs w:val="21"/>
    </w:rPr>
  </w:style>
  <w:style w:type="paragraph" w:styleId="Quote">
    <w:name w:val="Quote"/>
    <w:basedOn w:val="Normal"/>
    <w:next w:val="Normal"/>
    <w:link w:val="QuoteChar"/>
    <w:uiPriority w:val="29"/>
    <w:qFormat/>
    <w:rsid w:val="00F13D45"/>
    <w:rPr>
      <w:i/>
      <w:iCs/>
      <w:sz w:val="24"/>
      <w:szCs w:val="24"/>
    </w:rPr>
  </w:style>
  <w:style w:type="character" w:customStyle="1" w:styleId="QuoteChar">
    <w:name w:val="Quote Char"/>
    <w:link w:val="Quote"/>
    <w:uiPriority w:val="29"/>
    <w:rsid w:val="00F13D45"/>
    <w:rPr>
      <w:i/>
      <w:iCs/>
      <w:sz w:val="24"/>
      <w:szCs w:val="24"/>
    </w:rPr>
  </w:style>
  <w:style w:type="paragraph" w:styleId="IntenseQuote">
    <w:name w:val="Intense Quote"/>
    <w:basedOn w:val="Normal"/>
    <w:next w:val="Normal"/>
    <w:link w:val="IntenseQuoteChar"/>
    <w:uiPriority w:val="30"/>
    <w:qFormat/>
    <w:rsid w:val="00F13D45"/>
    <w:pPr>
      <w:spacing w:before="240" w:after="240" w:line="240" w:lineRule="auto"/>
      <w:ind w:left="1080" w:right="1080"/>
      <w:jc w:val="center"/>
    </w:pPr>
    <w:rPr>
      <w:color w:val="5B9BD5"/>
      <w:sz w:val="24"/>
      <w:szCs w:val="24"/>
    </w:rPr>
  </w:style>
  <w:style w:type="character" w:customStyle="1" w:styleId="IntenseQuoteChar">
    <w:name w:val="Intense Quote Char"/>
    <w:link w:val="IntenseQuote"/>
    <w:uiPriority w:val="30"/>
    <w:rsid w:val="00F13D45"/>
    <w:rPr>
      <w:color w:val="5B9BD5"/>
      <w:sz w:val="24"/>
      <w:szCs w:val="24"/>
    </w:rPr>
  </w:style>
  <w:style w:type="character" w:styleId="SubtleEmphasis">
    <w:name w:val="Subtle Emphasis"/>
    <w:uiPriority w:val="19"/>
    <w:qFormat/>
    <w:rsid w:val="00F13D45"/>
    <w:rPr>
      <w:i/>
      <w:iCs/>
      <w:color w:val="1F4D78"/>
    </w:rPr>
  </w:style>
  <w:style w:type="character" w:styleId="IntenseEmphasis">
    <w:name w:val="Intense Emphasis"/>
    <w:uiPriority w:val="21"/>
    <w:qFormat/>
    <w:rsid w:val="00F13D45"/>
    <w:rPr>
      <w:b/>
      <w:bCs/>
      <w:caps/>
      <w:color w:val="1F4D78"/>
      <w:spacing w:val="10"/>
    </w:rPr>
  </w:style>
  <w:style w:type="character" w:styleId="SubtleReference">
    <w:name w:val="Subtle Reference"/>
    <w:uiPriority w:val="31"/>
    <w:qFormat/>
    <w:rsid w:val="00F13D45"/>
    <w:rPr>
      <w:b/>
      <w:bCs/>
      <w:color w:val="5B9BD5"/>
    </w:rPr>
  </w:style>
  <w:style w:type="character" w:styleId="IntenseReference">
    <w:name w:val="Intense Reference"/>
    <w:uiPriority w:val="32"/>
    <w:qFormat/>
    <w:rsid w:val="00F13D45"/>
    <w:rPr>
      <w:b/>
      <w:bCs/>
      <w:i/>
      <w:iCs/>
      <w:caps/>
      <w:color w:val="5B9BD5"/>
    </w:rPr>
  </w:style>
  <w:style w:type="character" w:styleId="BookTitle">
    <w:name w:val="Book Title"/>
    <w:uiPriority w:val="33"/>
    <w:qFormat/>
    <w:rsid w:val="00F13D45"/>
    <w:rPr>
      <w:b/>
      <w:bCs/>
      <w:i/>
      <w:iCs/>
      <w:spacing w:val="0"/>
    </w:rPr>
  </w:style>
  <w:style w:type="paragraph" w:styleId="TOCHeading">
    <w:name w:val="TOC Heading"/>
    <w:basedOn w:val="Heading1"/>
    <w:next w:val="Normal"/>
    <w:uiPriority w:val="39"/>
    <w:semiHidden/>
    <w:unhideWhenUsed/>
    <w:qFormat/>
    <w:rsid w:val="00F13D45"/>
    <w:pPr>
      <w:outlineLvl w:val="9"/>
    </w:pPr>
  </w:style>
  <w:style w:type="table" w:customStyle="1" w:styleId="TableGrid1">
    <w:name w:val="Table Grid1"/>
    <w:basedOn w:val="TableNormal"/>
    <w:next w:val="TableGrid"/>
    <w:uiPriority w:val="39"/>
    <w:rsid w:val="00DB3BCB"/>
    <w:pPr>
      <w:spacing w:before="0" w:after="0" w:line="240" w:lineRule="auto"/>
    </w:pPr>
    <w:rPr>
      <w:rFonts w:cs="Mang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373240837">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578684310">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368141396">
      <w:bodyDiv w:val="1"/>
      <w:marLeft w:val="0"/>
      <w:marRight w:val="0"/>
      <w:marTop w:val="0"/>
      <w:marBottom w:val="0"/>
      <w:divBdr>
        <w:top w:val="none" w:sz="0" w:space="0" w:color="auto"/>
        <w:left w:val="none" w:sz="0" w:space="0" w:color="auto"/>
        <w:bottom w:val="none" w:sz="0" w:space="0" w:color="auto"/>
        <w:right w:val="none" w:sz="0" w:space="0" w:color="auto"/>
      </w:divBdr>
    </w:div>
    <w:div w:id="1377389241">
      <w:bodyDiv w:val="1"/>
      <w:marLeft w:val="0"/>
      <w:marRight w:val="0"/>
      <w:marTop w:val="0"/>
      <w:marBottom w:val="0"/>
      <w:divBdr>
        <w:top w:val="none" w:sz="0" w:space="0" w:color="auto"/>
        <w:left w:val="none" w:sz="0" w:space="0" w:color="auto"/>
        <w:bottom w:val="none" w:sz="0" w:space="0" w:color="auto"/>
        <w:right w:val="none" w:sz="0" w:space="0" w:color="auto"/>
      </w:divBdr>
      <w:divsChild>
        <w:div w:id="454058909">
          <w:marLeft w:val="0"/>
          <w:marRight w:val="0"/>
          <w:marTop w:val="0"/>
          <w:marBottom w:val="0"/>
          <w:divBdr>
            <w:top w:val="none" w:sz="0" w:space="0" w:color="auto"/>
            <w:left w:val="none" w:sz="0" w:space="0" w:color="auto"/>
            <w:bottom w:val="none" w:sz="0" w:space="0" w:color="auto"/>
            <w:right w:val="none" w:sz="0" w:space="0" w:color="auto"/>
          </w:divBdr>
          <w:divsChild>
            <w:div w:id="550314070">
              <w:marLeft w:val="0"/>
              <w:marRight w:val="0"/>
              <w:marTop w:val="0"/>
              <w:marBottom w:val="0"/>
              <w:divBdr>
                <w:top w:val="none" w:sz="0" w:space="0" w:color="auto"/>
                <w:left w:val="none" w:sz="0" w:space="0" w:color="auto"/>
                <w:bottom w:val="none" w:sz="0" w:space="0" w:color="auto"/>
                <w:right w:val="none" w:sz="0" w:space="0" w:color="auto"/>
              </w:divBdr>
              <w:divsChild>
                <w:div w:id="932975912">
                  <w:marLeft w:val="0"/>
                  <w:marRight w:val="0"/>
                  <w:marTop w:val="0"/>
                  <w:marBottom w:val="0"/>
                  <w:divBdr>
                    <w:top w:val="none" w:sz="0" w:space="0" w:color="auto"/>
                    <w:left w:val="none" w:sz="0" w:space="0" w:color="auto"/>
                    <w:bottom w:val="none" w:sz="0" w:space="0" w:color="auto"/>
                    <w:right w:val="none" w:sz="0" w:space="0" w:color="auto"/>
                  </w:divBdr>
                  <w:divsChild>
                    <w:div w:id="192472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561303">
          <w:marLeft w:val="0"/>
          <w:marRight w:val="0"/>
          <w:marTop w:val="0"/>
          <w:marBottom w:val="0"/>
          <w:divBdr>
            <w:top w:val="none" w:sz="0" w:space="0" w:color="auto"/>
            <w:left w:val="none" w:sz="0" w:space="0" w:color="auto"/>
            <w:bottom w:val="none" w:sz="0" w:space="0" w:color="auto"/>
            <w:right w:val="none" w:sz="0" w:space="0" w:color="auto"/>
          </w:divBdr>
          <w:divsChild>
            <w:div w:id="1370884856">
              <w:marLeft w:val="0"/>
              <w:marRight w:val="0"/>
              <w:marTop w:val="0"/>
              <w:marBottom w:val="0"/>
              <w:divBdr>
                <w:top w:val="none" w:sz="0" w:space="0" w:color="auto"/>
                <w:left w:val="none" w:sz="0" w:space="0" w:color="auto"/>
                <w:bottom w:val="none" w:sz="0" w:space="0" w:color="auto"/>
                <w:right w:val="none" w:sz="0" w:space="0" w:color="auto"/>
              </w:divBdr>
              <w:divsChild>
                <w:div w:id="670451919">
                  <w:marLeft w:val="0"/>
                  <w:marRight w:val="0"/>
                  <w:marTop w:val="0"/>
                  <w:marBottom w:val="0"/>
                  <w:divBdr>
                    <w:top w:val="none" w:sz="0" w:space="0" w:color="auto"/>
                    <w:left w:val="none" w:sz="0" w:space="0" w:color="auto"/>
                    <w:bottom w:val="none" w:sz="0" w:space="0" w:color="auto"/>
                    <w:right w:val="none" w:sz="0" w:space="0" w:color="auto"/>
                  </w:divBdr>
                  <w:divsChild>
                    <w:div w:id="82138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30237327">
      <w:bodyDiv w:val="1"/>
      <w:marLeft w:val="0"/>
      <w:marRight w:val="0"/>
      <w:marTop w:val="0"/>
      <w:marBottom w:val="0"/>
      <w:divBdr>
        <w:top w:val="none" w:sz="0" w:space="0" w:color="auto"/>
        <w:left w:val="none" w:sz="0" w:space="0" w:color="auto"/>
        <w:bottom w:val="none" w:sz="0" w:space="0" w:color="auto"/>
        <w:right w:val="none" w:sz="0" w:space="0" w:color="auto"/>
      </w:divBdr>
      <w:divsChild>
        <w:div w:id="47804923">
          <w:marLeft w:val="0"/>
          <w:marRight w:val="0"/>
          <w:marTop w:val="0"/>
          <w:marBottom w:val="0"/>
          <w:divBdr>
            <w:top w:val="none" w:sz="0" w:space="0" w:color="auto"/>
            <w:left w:val="none" w:sz="0" w:space="0" w:color="auto"/>
            <w:bottom w:val="none" w:sz="0" w:space="0" w:color="auto"/>
            <w:right w:val="none" w:sz="0" w:space="0" w:color="auto"/>
          </w:divBdr>
          <w:divsChild>
            <w:div w:id="1307011153">
              <w:marLeft w:val="0"/>
              <w:marRight w:val="0"/>
              <w:marTop w:val="0"/>
              <w:marBottom w:val="0"/>
              <w:divBdr>
                <w:top w:val="none" w:sz="0" w:space="0" w:color="auto"/>
                <w:left w:val="none" w:sz="0" w:space="0" w:color="auto"/>
                <w:bottom w:val="none" w:sz="0" w:space="0" w:color="auto"/>
                <w:right w:val="none" w:sz="0" w:space="0" w:color="auto"/>
              </w:divBdr>
              <w:divsChild>
                <w:div w:id="153306182">
                  <w:marLeft w:val="0"/>
                  <w:marRight w:val="0"/>
                  <w:marTop w:val="0"/>
                  <w:marBottom w:val="0"/>
                  <w:divBdr>
                    <w:top w:val="none" w:sz="0" w:space="0" w:color="auto"/>
                    <w:left w:val="none" w:sz="0" w:space="0" w:color="auto"/>
                    <w:bottom w:val="none" w:sz="0" w:space="0" w:color="auto"/>
                    <w:right w:val="none" w:sz="0" w:space="0" w:color="auto"/>
                  </w:divBdr>
                  <w:divsChild>
                    <w:div w:id="120687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8893">
          <w:marLeft w:val="0"/>
          <w:marRight w:val="0"/>
          <w:marTop w:val="0"/>
          <w:marBottom w:val="0"/>
          <w:divBdr>
            <w:top w:val="none" w:sz="0" w:space="0" w:color="auto"/>
            <w:left w:val="none" w:sz="0" w:space="0" w:color="auto"/>
            <w:bottom w:val="none" w:sz="0" w:space="0" w:color="auto"/>
            <w:right w:val="none" w:sz="0" w:space="0" w:color="auto"/>
          </w:divBdr>
          <w:divsChild>
            <w:div w:id="116142709">
              <w:marLeft w:val="0"/>
              <w:marRight w:val="0"/>
              <w:marTop w:val="0"/>
              <w:marBottom w:val="0"/>
              <w:divBdr>
                <w:top w:val="none" w:sz="0" w:space="0" w:color="auto"/>
                <w:left w:val="none" w:sz="0" w:space="0" w:color="auto"/>
                <w:bottom w:val="none" w:sz="0" w:space="0" w:color="auto"/>
                <w:right w:val="none" w:sz="0" w:space="0" w:color="auto"/>
              </w:divBdr>
              <w:divsChild>
                <w:div w:id="1940791452">
                  <w:marLeft w:val="0"/>
                  <w:marRight w:val="0"/>
                  <w:marTop w:val="0"/>
                  <w:marBottom w:val="0"/>
                  <w:divBdr>
                    <w:top w:val="none" w:sz="0" w:space="0" w:color="auto"/>
                    <w:left w:val="none" w:sz="0" w:space="0" w:color="auto"/>
                    <w:bottom w:val="none" w:sz="0" w:space="0" w:color="auto"/>
                    <w:right w:val="none" w:sz="0" w:space="0" w:color="auto"/>
                  </w:divBdr>
                  <w:divsChild>
                    <w:div w:id="209539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79406025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 w:id="2145418502">
      <w:bodyDiv w:val="1"/>
      <w:marLeft w:val="0"/>
      <w:marRight w:val="0"/>
      <w:marTop w:val="0"/>
      <w:marBottom w:val="0"/>
      <w:divBdr>
        <w:top w:val="none" w:sz="0" w:space="0" w:color="auto"/>
        <w:left w:val="none" w:sz="0" w:space="0" w:color="auto"/>
        <w:bottom w:val="none" w:sz="0" w:space="0" w:color="auto"/>
        <w:right w:val="none" w:sz="0" w:space="0" w:color="auto"/>
      </w:divBdr>
      <w:divsChild>
        <w:div w:id="1410811176">
          <w:marLeft w:val="0"/>
          <w:marRight w:val="0"/>
          <w:marTop w:val="0"/>
          <w:marBottom w:val="0"/>
          <w:divBdr>
            <w:top w:val="none" w:sz="0" w:space="0" w:color="auto"/>
            <w:left w:val="none" w:sz="0" w:space="0" w:color="auto"/>
            <w:bottom w:val="none" w:sz="0" w:space="0" w:color="auto"/>
            <w:right w:val="none" w:sz="0" w:space="0" w:color="auto"/>
          </w:divBdr>
          <w:divsChild>
            <w:div w:id="1002466327">
              <w:marLeft w:val="0"/>
              <w:marRight w:val="0"/>
              <w:marTop w:val="0"/>
              <w:marBottom w:val="0"/>
              <w:divBdr>
                <w:top w:val="none" w:sz="0" w:space="0" w:color="auto"/>
                <w:left w:val="none" w:sz="0" w:space="0" w:color="auto"/>
                <w:bottom w:val="none" w:sz="0" w:space="0" w:color="auto"/>
                <w:right w:val="none" w:sz="0" w:space="0" w:color="auto"/>
              </w:divBdr>
              <w:divsChild>
                <w:div w:id="1318192393">
                  <w:marLeft w:val="0"/>
                  <w:marRight w:val="0"/>
                  <w:marTop w:val="0"/>
                  <w:marBottom w:val="0"/>
                  <w:divBdr>
                    <w:top w:val="none" w:sz="0" w:space="0" w:color="auto"/>
                    <w:left w:val="none" w:sz="0" w:space="0" w:color="auto"/>
                    <w:bottom w:val="none" w:sz="0" w:space="0" w:color="auto"/>
                    <w:right w:val="none" w:sz="0" w:space="0" w:color="auto"/>
                  </w:divBdr>
                  <w:divsChild>
                    <w:div w:id="1413819784">
                      <w:marLeft w:val="0"/>
                      <w:marRight w:val="0"/>
                      <w:marTop w:val="0"/>
                      <w:marBottom w:val="0"/>
                      <w:divBdr>
                        <w:top w:val="none" w:sz="0" w:space="0" w:color="auto"/>
                        <w:left w:val="none" w:sz="0" w:space="0" w:color="auto"/>
                        <w:bottom w:val="none" w:sz="0" w:space="0" w:color="auto"/>
                        <w:right w:val="none" w:sz="0" w:space="0" w:color="auto"/>
                      </w:divBdr>
                      <w:divsChild>
                        <w:div w:id="1844120739">
                          <w:marLeft w:val="0"/>
                          <w:marRight w:val="0"/>
                          <w:marTop w:val="0"/>
                          <w:marBottom w:val="0"/>
                          <w:divBdr>
                            <w:top w:val="none" w:sz="0" w:space="0" w:color="auto"/>
                            <w:left w:val="none" w:sz="0" w:space="0" w:color="auto"/>
                            <w:bottom w:val="none" w:sz="0" w:space="0" w:color="auto"/>
                            <w:right w:val="none" w:sz="0" w:space="0" w:color="auto"/>
                          </w:divBdr>
                          <w:divsChild>
                            <w:div w:id="432432725">
                              <w:marLeft w:val="0"/>
                              <w:marRight w:val="0"/>
                              <w:marTop w:val="0"/>
                              <w:marBottom w:val="0"/>
                              <w:divBdr>
                                <w:top w:val="none" w:sz="0" w:space="0" w:color="auto"/>
                                <w:left w:val="none" w:sz="0" w:space="0" w:color="auto"/>
                                <w:bottom w:val="none" w:sz="0" w:space="0" w:color="auto"/>
                                <w:right w:val="none" w:sz="0" w:space="0" w:color="auto"/>
                              </w:divBdr>
                              <w:divsChild>
                                <w:div w:id="1313176488">
                                  <w:marLeft w:val="0"/>
                                  <w:marRight w:val="0"/>
                                  <w:marTop w:val="0"/>
                                  <w:marBottom w:val="0"/>
                                  <w:divBdr>
                                    <w:top w:val="none" w:sz="0" w:space="0" w:color="auto"/>
                                    <w:left w:val="none" w:sz="0" w:space="0" w:color="auto"/>
                                    <w:bottom w:val="none" w:sz="0" w:space="0" w:color="auto"/>
                                    <w:right w:val="none" w:sz="0" w:space="0" w:color="auto"/>
                                  </w:divBdr>
                                  <w:divsChild>
                                    <w:div w:id="700476852">
                                      <w:marLeft w:val="0"/>
                                      <w:marRight w:val="0"/>
                                      <w:marTop w:val="0"/>
                                      <w:marBottom w:val="0"/>
                                      <w:divBdr>
                                        <w:top w:val="none" w:sz="0" w:space="0" w:color="auto"/>
                                        <w:left w:val="none" w:sz="0" w:space="0" w:color="auto"/>
                                        <w:bottom w:val="none" w:sz="0" w:space="0" w:color="auto"/>
                                        <w:right w:val="none" w:sz="0" w:space="0" w:color="auto"/>
                                      </w:divBdr>
                                      <w:divsChild>
                                        <w:div w:id="488056696">
                                          <w:marLeft w:val="0"/>
                                          <w:marRight w:val="0"/>
                                          <w:marTop w:val="0"/>
                                          <w:marBottom w:val="0"/>
                                          <w:divBdr>
                                            <w:top w:val="none" w:sz="0" w:space="0" w:color="auto"/>
                                            <w:left w:val="none" w:sz="0" w:space="0" w:color="auto"/>
                                            <w:bottom w:val="none" w:sz="0" w:space="0" w:color="auto"/>
                                            <w:right w:val="none" w:sz="0" w:space="0" w:color="auto"/>
                                          </w:divBdr>
                                          <w:divsChild>
                                            <w:div w:id="1421180347">
                                              <w:marLeft w:val="0"/>
                                              <w:marRight w:val="0"/>
                                              <w:marTop w:val="0"/>
                                              <w:marBottom w:val="0"/>
                                              <w:divBdr>
                                                <w:top w:val="none" w:sz="0" w:space="0" w:color="auto"/>
                                                <w:left w:val="none" w:sz="0" w:space="0" w:color="auto"/>
                                                <w:bottom w:val="none" w:sz="0" w:space="0" w:color="auto"/>
                                                <w:right w:val="none" w:sz="0" w:space="0" w:color="auto"/>
                                              </w:divBdr>
                                              <w:divsChild>
                                                <w:div w:id="1568420426">
                                                  <w:marLeft w:val="0"/>
                                                  <w:marRight w:val="0"/>
                                                  <w:marTop w:val="0"/>
                                                  <w:marBottom w:val="0"/>
                                                  <w:divBdr>
                                                    <w:top w:val="none" w:sz="0" w:space="0" w:color="auto"/>
                                                    <w:left w:val="none" w:sz="0" w:space="0" w:color="auto"/>
                                                    <w:bottom w:val="none" w:sz="0" w:space="0" w:color="auto"/>
                                                    <w:right w:val="none" w:sz="0" w:space="0" w:color="auto"/>
                                                  </w:divBdr>
                                                  <w:divsChild>
                                                    <w:div w:id="24773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769955">
                                          <w:marLeft w:val="0"/>
                                          <w:marRight w:val="0"/>
                                          <w:marTop w:val="0"/>
                                          <w:marBottom w:val="0"/>
                                          <w:divBdr>
                                            <w:top w:val="none" w:sz="0" w:space="0" w:color="auto"/>
                                            <w:left w:val="none" w:sz="0" w:space="0" w:color="auto"/>
                                            <w:bottom w:val="none" w:sz="0" w:space="0" w:color="auto"/>
                                            <w:right w:val="none" w:sz="0" w:space="0" w:color="auto"/>
                                          </w:divBdr>
                                          <w:divsChild>
                                            <w:div w:id="557940624">
                                              <w:marLeft w:val="0"/>
                                              <w:marRight w:val="0"/>
                                              <w:marTop w:val="0"/>
                                              <w:marBottom w:val="0"/>
                                              <w:divBdr>
                                                <w:top w:val="none" w:sz="0" w:space="0" w:color="auto"/>
                                                <w:left w:val="none" w:sz="0" w:space="0" w:color="auto"/>
                                                <w:bottom w:val="none" w:sz="0" w:space="0" w:color="auto"/>
                                                <w:right w:val="none" w:sz="0" w:space="0" w:color="auto"/>
                                              </w:divBdr>
                                              <w:divsChild>
                                                <w:div w:id="1385986911">
                                                  <w:marLeft w:val="0"/>
                                                  <w:marRight w:val="0"/>
                                                  <w:marTop w:val="0"/>
                                                  <w:marBottom w:val="0"/>
                                                  <w:divBdr>
                                                    <w:top w:val="none" w:sz="0" w:space="0" w:color="auto"/>
                                                    <w:left w:val="none" w:sz="0" w:space="0" w:color="auto"/>
                                                    <w:bottom w:val="none" w:sz="0" w:space="0" w:color="auto"/>
                                                    <w:right w:val="none" w:sz="0" w:space="0" w:color="auto"/>
                                                  </w:divBdr>
                                                  <w:divsChild>
                                                    <w:div w:id="24473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87722596">
          <w:marLeft w:val="0"/>
          <w:marRight w:val="0"/>
          <w:marTop w:val="0"/>
          <w:marBottom w:val="0"/>
          <w:divBdr>
            <w:top w:val="none" w:sz="0" w:space="0" w:color="auto"/>
            <w:left w:val="none" w:sz="0" w:space="0" w:color="auto"/>
            <w:bottom w:val="none" w:sz="0" w:space="0" w:color="auto"/>
            <w:right w:val="none" w:sz="0" w:space="0" w:color="auto"/>
          </w:divBdr>
          <w:divsChild>
            <w:div w:id="649285694">
              <w:marLeft w:val="0"/>
              <w:marRight w:val="0"/>
              <w:marTop w:val="0"/>
              <w:marBottom w:val="0"/>
              <w:divBdr>
                <w:top w:val="none" w:sz="0" w:space="0" w:color="auto"/>
                <w:left w:val="none" w:sz="0" w:space="0" w:color="auto"/>
                <w:bottom w:val="none" w:sz="0" w:space="0" w:color="auto"/>
                <w:right w:val="none" w:sz="0" w:space="0" w:color="auto"/>
              </w:divBdr>
              <w:divsChild>
                <w:div w:id="863909566">
                  <w:marLeft w:val="0"/>
                  <w:marRight w:val="0"/>
                  <w:marTop w:val="0"/>
                  <w:marBottom w:val="0"/>
                  <w:divBdr>
                    <w:top w:val="none" w:sz="0" w:space="0" w:color="auto"/>
                    <w:left w:val="none" w:sz="0" w:space="0" w:color="auto"/>
                    <w:bottom w:val="none" w:sz="0" w:space="0" w:color="auto"/>
                    <w:right w:val="none" w:sz="0" w:space="0" w:color="auto"/>
                  </w:divBdr>
                  <w:divsChild>
                    <w:div w:id="1288851403">
                      <w:marLeft w:val="0"/>
                      <w:marRight w:val="0"/>
                      <w:marTop w:val="0"/>
                      <w:marBottom w:val="0"/>
                      <w:divBdr>
                        <w:top w:val="none" w:sz="0" w:space="0" w:color="auto"/>
                        <w:left w:val="none" w:sz="0" w:space="0" w:color="auto"/>
                        <w:bottom w:val="none" w:sz="0" w:space="0" w:color="auto"/>
                        <w:right w:val="none" w:sz="0" w:space="0" w:color="auto"/>
                      </w:divBdr>
                      <w:divsChild>
                        <w:div w:id="727151136">
                          <w:marLeft w:val="0"/>
                          <w:marRight w:val="0"/>
                          <w:marTop w:val="0"/>
                          <w:marBottom w:val="0"/>
                          <w:divBdr>
                            <w:top w:val="none" w:sz="0" w:space="0" w:color="auto"/>
                            <w:left w:val="none" w:sz="0" w:space="0" w:color="auto"/>
                            <w:bottom w:val="none" w:sz="0" w:space="0" w:color="auto"/>
                            <w:right w:val="none" w:sz="0" w:space="0" w:color="auto"/>
                          </w:divBdr>
                          <w:divsChild>
                            <w:div w:id="199053145">
                              <w:marLeft w:val="0"/>
                              <w:marRight w:val="0"/>
                              <w:marTop w:val="0"/>
                              <w:marBottom w:val="0"/>
                              <w:divBdr>
                                <w:top w:val="none" w:sz="0" w:space="0" w:color="auto"/>
                                <w:left w:val="none" w:sz="0" w:space="0" w:color="auto"/>
                                <w:bottom w:val="none" w:sz="0" w:space="0" w:color="auto"/>
                                <w:right w:val="none" w:sz="0" w:space="0" w:color="auto"/>
                              </w:divBdr>
                              <w:divsChild>
                                <w:div w:id="1357121393">
                                  <w:marLeft w:val="0"/>
                                  <w:marRight w:val="0"/>
                                  <w:marTop w:val="0"/>
                                  <w:marBottom w:val="0"/>
                                  <w:divBdr>
                                    <w:top w:val="none" w:sz="0" w:space="0" w:color="auto"/>
                                    <w:left w:val="none" w:sz="0" w:space="0" w:color="auto"/>
                                    <w:bottom w:val="none" w:sz="0" w:space="0" w:color="auto"/>
                                    <w:right w:val="none" w:sz="0" w:space="0" w:color="auto"/>
                                  </w:divBdr>
                                  <w:divsChild>
                                    <w:div w:id="1795323134">
                                      <w:marLeft w:val="0"/>
                                      <w:marRight w:val="0"/>
                                      <w:marTop w:val="0"/>
                                      <w:marBottom w:val="0"/>
                                      <w:divBdr>
                                        <w:top w:val="none" w:sz="0" w:space="0" w:color="auto"/>
                                        <w:left w:val="none" w:sz="0" w:space="0" w:color="auto"/>
                                        <w:bottom w:val="none" w:sz="0" w:space="0" w:color="auto"/>
                                        <w:right w:val="none" w:sz="0" w:space="0" w:color="auto"/>
                                      </w:divBdr>
                                      <w:divsChild>
                                        <w:div w:id="168376410">
                                          <w:marLeft w:val="0"/>
                                          <w:marRight w:val="0"/>
                                          <w:marTop w:val="0"/>
                                          <w:marBottom w:val="0"/>
                                          <w:divBdr>
                                            <w:top w:val="none" w:sz="0" w:space="0" w:color="auto"/>
                                            <w:left w:val="none" w:sz="0" w:space="0" w:color="auto"/>
                                            <w:bottom w:val="none" w:sz="0" w:space="0" w:color="auto"/>
                                            <w:right w:val="none" w:sz="0" w:space="0" w:color="auto"/>
                                          </w:divBdr>
                                          <w:divsChild>
                                            <w:div w:id="1194726695">
                                              <w:marLeft w:val="0"/>
                                              <w:marRight w:val="0"/>
                                              <w:marTop w:val="0"/>
                                              <w:marBottom w:val="0"/>
                                              <w:divBdr>
                                                <w:top w:val="none" w:sz="0" w:space="0" w:color="auto"/>
                                                <w:left w:val="none" w:sz="0" w:space="0" w:color="auto"/>
                                                <w:bottom w:val="none" w:sz="0" w:space="0" w:color="auto"/>
                                                <w:right w:val="none" w:sz="0" w:space="0" w:color="auto"/>
                                              </w:divBdr>
                                              <w:divsChild>
                                                <w:div w:id="92552785">
                                                  <w:marLeft w:val="0"/>
                                                  <w:marRight w:val="0"/>
                                                  <w:marTop w:val="0"/>
                                                  <w:marBottom w:val="0"/>
                                                  <w:divBdr>
                                                    <w:top w:val="none" w:sz="0" w:space="0" w:color="auto"/>
                                                    <w:left w:val="none" w:sz="0" w:space="0" w:color="auto"/>
                                                    <w:bottom w:val="none" w:sz="0" w:space="0" w:color="auto"/>
                                                    <w:right w:val="none" w:sz="0" w:space="0" w:color="auto"/>
                                                  </w:divBdr>
                                                  <w:divsChild>
                                                    <w:div w:id="125508773">
                                                      <w:marLeft w:val="0"/>
                                                      <w:marRight w:val="0"/>
                                                      <w:marTop w:val="0"/>
                                                      <w:marBottom w:val="0"/>
                                                      <w:divBdr>
                                                        <w:top w:val="none" w:sz="0" w:space="0" w:color="auto"/>
                                                        <w:left w:val="none" w:sz="0" w:space="0" w:color="auto"/>
                                                        <w:bottom w:val="none" w:sz="0" w:space="0" w:color="auto"/>
                                                        <w:right w:val="none" w:sz="0" w:space="0" w:color="auto"/>
                                                      </w:divBdr>
                                                      <w:divsChild>
                                                        <w:div w:id="51342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A6C8A6-571F-4118-A115-5A0A42BDEE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1684</Words>
  <Characters>9398</Characters>
  <Application>Microsoft Office Word</Application>
  <DocSecurity>0</DocSecurity>
  <Lines>268</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10992</CharactersWithSpaces>
  <SharedDoc>false</SharedDoc>
  <HLinks>
    <vt:vector size="24" baseType="variant">
      <vt:variant>
        <vt:i4>6553653</vt:i4>
      </vt:variant>
      <vt:variant>
        <vt:i4>54</vt:i4>
      </vt:variant>
      <vt:variant>
        <vt:i4>0</vt:i4>
      </vt:variant>
      <vt:variant>
        <vt:i4>5</vt:i4>
      </vt:variant>
      <vt:variant>
        <vt:lpwstr>https://www.pmsystems.co.uk/post/we-do-not-learn-from-experience-we-learn-from-reflecting-on-experience</vt:lpwstr>
      </vt:variant>
      <vt:variant>
        <vt:lpwstr/>
      </vt:variant>
      <vt:variant>
        <vt:i4>6553653</vt:i4>
      </vt:variant>
      <vt:variant>
        <vt:i4>48</vt:i4>
      </vt:variant>
      <vt:variant>
        <vt:i4>0</vt:i4>
      </vt:variant>
      <vt:variant>
        <vt:i4>5</vt:i4>
      </vt:variant>
      <vt:variant>
        <vt:lpwstr>https://www.pmsystems.co.uk/post/we-do-not-learn-from-experience-we-learn-from-reflecting-on-experience</vt:lpwstr>
      </vt:variant>
      <vt:variant>
        <vt:lpwstr/>
      </vt:variant>
      <vt:variant>
        <vt:i4>1310769</vt:i4>
      </vt:variant>
      <vt:variant>
        <vt:i4>35</vt:i4>
      </vt:variant>
      <vt:variant>
        <vt:i4>0</vt:i4>
      </vt:variant>
      <vt:variant>
        <vt:i4>5</vt:i4>
      </vt:variant>
      <vt:variant>
        <vt:lpwstr/>
      </vt:variant>
      <vt:variant>
        <vt:lpwstr>_Toc192173584</vt:lpwstr>
      </vt:variant>
      <vt:variant>
        <vt:i4>1769521</vt:i4>
      </vt:variant>
      <vt:variant>
        <vt:i4>26</vt:i4>
      </vt:variant>
      <vt:variant>
        <vt:i4>0</vt:i4>
      </vt:variant>
      <vt:variant>
        <vt:i4>5</vt:i4>
      </vt:variant>
      <vt:variant>
        <vt:lpwstr/>
      </vt:variant>
      <vt:variant>
        <vt:lpwstr>_Toc192173570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Cristina Mirica</dc:creator>
  <cp:keywords/>
  <cp:lastModifiedBy>Andreea-Cristina Mirica (2211629)</cp:lastModifiedBy>
  <cp:revision>2</cp:revision>
  <cp:lastPrinted>1900-01-01T00:00:00Z</cp:lastPrinted>
  <dcterms:created xsi:type="dcterms:W3CDTF">2025-03-07T20:43:00Z</dcterms:created>
  <dcterms:modified xsi:type="dcterms:W3CDTF">2025-03-07T20:43:00Z</dcterms:modified>
</cp:coreProperties>
</file>