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72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B031F4" w14:paraId="6051AEA4" w14:textId="77777777" w:rsidTr="00B031F4">
        <w:tc>
          <w:tcPr>
            <w:tcW w:w="9915" w:type="dxa"/>
            <w:tcBorders>
              <w:top w:val="single" w:sz="4" w:space="0" w:color="auto"/>
              <w:left w:val="single" w:sz="4" w:space="0" w:color="auto"/>
              <w:bottom w:val="single" w:sz="4" w:space="0" w:color="auto"/>
              <w:right w:val="single" w:sz="4" w:space="0" w:color="auto"/>
            </w:tcBorders>
            <w:shd w:val="clear" w:color="auto" w:fill="C0C0C0"/>
            <w:hideMark/>
          </w:tcPr>
          <w:p w14:paraId="1A8AF7D0" w14:textId="77777777" w:rsidR="00B031F4" w:rsidRDefault="00B031F4" w:rsidP="00B031F4">
            <w:pPr>
              <w:pStyle w:val="Heading4"/>
              <w:rPr>
                <w:rFonts w:ascii="Arial" w:hAnsi="Arial" w:cs="Arial"/>
                <w:b/>
                <w:lang w:eastAsia="en-US"/>
              </w:rPr>
            </w:pPr>
            <w:r>
              <w:rPr>
                <w:rFonts w:ascii="Arial" w:hAnsi="Arial" w:cs="Arial"/>
                <w:b/>
                <w:lang w:eastAsia="en-US"/>
              </w:rPr>
              <w:t xml:space="preserve">LEVEL 4 ASSESSMENT SPECIFICATION </w:t>
            </w:r>
          </w:p>
        </w:tc>
      </w:tr>
    </w:tbl>
    <w:p w14:paraId="03222600" w14:textId="7332511F" w:rsidR="00B031F4" w:rsidRDefault="00B031F4" w:rsidP="00B031F4">
      <w:pPr>
        <w:pStyle w:val="Header"/>
        <w:tabs>
          <w:tab w:val="left" w:pos="720"/>
        </w:tabs>
        <w:jc w:val="right"/>
        <w:rPr>
          <w:rFonts w:ascii="Arial" w:hAnsi="Arial" w:cs="Arial"/>
          <w:b/>
          <w:sz w:val="28"/>
          <w:szCs w:val="28"/>
        </w:rPr>
      </w:pPr>
      <w:r>
        <w:rPr>
          <w:rFonts w:ascii="Arial" w:hAnsi="Arial" w:cs="Arial"/>
        </w:rPr>
        <w:t xml:space="preserve"> </w:t>
      </w:r>
      <w:r>
        <w:rPr>
          <w:rFonts w:ascii="Arial" w:hAnsi="Arial" w:cs="Arial"/>
        </w:rPr>
        <w:br w:type="textWrapping" w:clear="all"/>
      </w:r>
      <w:r>
        <w:rPr>
          <w:rFonts w:ascii="Arial" w:hAnsi="Arial" w:cs="Arial"/>
          <w:b/>
          <w:sz w:val="28"/>
          <w:szCs w:val="28"/>
        </w:rPr>
        <w:t>APPENDIX GA36a</w:t>
      </w:r>
    </w:p>
    <w:tbl>
      <w:tblPr>
        <w:tblpPr w:leftFromText="180" w:rightFromText="180" w:vertAnchor="text" w:horzAnchor="margin" w:tblpXSpec="center" w:tblpY="112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B031F4" w14:paraId="3E00B768"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6D10661"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BEE7BCC" w14:textId="235E28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Curtis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71022AA"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6" w:type="dxa"/>
            <w:tcBorders>
              <w:top w:val="single" w:sz="4" w:space="0" w:color="auto"/>
              <w:left w:val="single" w:sz="4" w:space="0" w:color="auto"/>
              <w:bottom w:val="single" w:sz="4" w:space="0" w:color="auto"/>
              <w:right w:val="single" w:sz="4" w:space="0" w:color="auto"/>
            </w:tcBorders>
          </w:tcPr>
          <w:p w14:paraId="510EC0A1" w14:textId="099A4872"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2003711</w:t>
            </w:r>
          </w:p>
        </w:tc>
      </w:tr>
      <w:tr w:rsidR="00B031F4" w14:paraId="30DAE40D"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88DF3B"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9E8BB17"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HNC Electrical &amp; Electronic Engineering</w:t>
            </w:r>
          </w:p>
          <w:p w14:paraId="205E4756"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HND Electrical &amp; Electronic Engineering</w:t>
            </w:r>
          </w:p>
          <w:p w14:paraId="5BE369E2"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BEng(Hons) Electrical &amp; Electronic Engineering</w:t>
            </w:r>
          </w:p>
          <w:p w14:paraId="3E61F36B"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BEng(Hons) Ordnance Munitions &amp; Explosives</w:t>
            </w:r>
          </w:p>
          <w:p w14:paraId="4EC4346D"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BSc(Hons) Ordnance Munitions &amp; Explosives</w:t>
            </w:r>
          </w:p>
          <w:p w14:paraId="581C0A4B"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BEng(Hons) Mechanical &amp; Manufacturing Engineering</w:t>
            </w:r>
          </w:p>
          <w:p w14:paraId="46C3D123"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BEng(Hons) Mechanical Engineering</w:t>
            </w:r>
          </w:p>
          <w:p w14:paraId="613B0926"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BEng(Hons) Energy &amp; Environmental Engineering</w:t>
            </w:r>
          </w:p>
        </w:tc>
      </w:tr>
      <w:tr w:rsidR="00B031F4" w14:paraId="47A85B57"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6B9A1E"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3304511C"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Electrical &amp; Electronic Principles</w:t>
            </w:r>
          </w:p>
        </w:tc>
      </w:tr>
      <w:tr w:rsidR="00B031F4" w14:paraId="6C0F0C5F"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0C4ECFA"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DC3FA87"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ACDA4006</w:t>
            </w:r>
          </w:p>
          <w:p w14:paraId="226EE05E"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ACDB4002</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2A22907" w14:textId="77777777" w:rsidR="00B031F4" w:rsidRDefault="00B031F4" w:rsidP="00B031F4">
            <w:pPr>
              <w:pStyle w:val="Heading2"/>
              <w:rPr>
                <w:rFonts w:ascii="Arial" w:hAnsi="Arial" w:cs="Arial"/>
                <w:sz w:val="22"/>
                <w:szCs w:val="22"/>
                <w:lang w:eastAsia="en-US"/>
              </w:rPr>
            </w:pPr>
            <w:bookmarkStart w:id="0" w:name="_Toc70370813"/>
            <w:r>
              <w:rPr>
                <w:rFonts w:ascii="Arial" w:hAnsi="Arial" w:cs="Arial"/>
                <w:sz w:val="22"/>
                <w:szCs w:val="22"/>
                <w:lang w:eastAsia="en-US"/>
              </w:rPr>
              <w:t>Contribution to Overall Module Assessment (%):</w:t>
            </w:r>
            <w:bookmarkEnd w:id="0"/>
          </w:p>
        </w:tc>
        <w:tc>
          <w:tcPr>
            <w:tcW w:w="2266" w:type="dxa"/>
            <w:tcBorders>
              <w:top w:val="single" w:sz="4" w:space="0" w:color="auto"/>
              <w:left w:val="single" w:sz="4" w:space="0" w:color="auto"/>
              <w:bottom w:val="single" w:sz="4" w:space="0" w:color="auto"/>
              <w:right w:val="single" w:sz="4" w:space="0" w:color="auto"/>
            </w:tcBorders>
            <w:hideMark/>
          </w:tcPr>
          <w:p w14:paraId="720CB1D4"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50%</w:t>
            </w:r>
          </w:p>
        </w:tc>
      </w:tr>
      <w:tr w:rsidR="00B031F4" w14:paraId="0D85B7B9"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85A8A2E"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3291" w:type="dxa"/>
            <w:tcBorders>
              <w:top w:val="single" w:sz="4" w:space="0" w:color="auto"/>
              <w:left w:val="single" w:sz="4" w:space="0" w:color="auto"/>
              <w:bottom w:val="single" w:sz="4" w:space="0" w:color="auto"/>
              <w:right w:val="single" w:sz="4" w:space="0" w:color="auto"/>
            </w:tcBorders>
            <w:hideMark/>
          </w:tcPr>
          <w:p w14:paraId="6473CF51"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Steve Mosey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9E530A4"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6" w:type="dxa"/>
            <w:tcBorders>
              <w:top w:val="single" w:sz="4" w:space="0" w:color="auto"/>
              <w:left w:val="single" w:sz="4" w:space="0" w:color="auto"/>
              <w:bottom w:val="single" w:sz="4" w:space="0" w:color="auto"/>
              <w:right w:val="single" w:sz="4" w:space="0" w:color="auto"/>
            </w:tcBorders>
          </w:tcPr>
          <w:p w14:paraId="7887D1BA" w14:textId="77777777" w:rsidR="00B031F4" w:rsidRDefault="00B031F4" w:rsidP="00B031F4">
            <w:pPr>
              <w:spacing w:before="120" w:after="120"/>
              <w:jc w:val="both"/>
              <w:rPr>
                <w:rFonts w:ascii="Arial" w:hAnsi="Arial" w:cs="Arial"/>
                <w:b/>
                <w:sz w:val="22"/>
                <w:szCs w:val="22"/>
                <w:lang w:eastAsia="en-US"/>
              </w:rPr>
            </w:pPr>
          </w:p>
        </w:tc>
      </w:tr>
      <w:tr w:rsidR="00B031F4" w14:paraId="562881FE"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DE5DE17"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568606CC"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Investigation into Resonant Circuits</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EBFB645"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4BC06010"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2000 ±10%</w:t>
            </w:r>
          </w:p>
          <w:p w14:paraId="2E322E57"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See Regulation 7.7</w:t>
            </w:r>
          </w:p>
        </w:tc>
      </w:tr>
      <w:tr w:rsidR="00B031F4" w14:paraId="2A15EDD4"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B0FC490"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56F4B99A"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TBC</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5813B5D"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49CF2046"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TBC</w:t>
            </w:r>
          </w:p>
        </w:tc>
      </w:tr>
      <w:tr w:rsidR="00B031F4" w14:paraId="68D99DAB"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651B409"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277484D4" w14:textId="77777777" w:rsidR="00B031F4" w:rsidRDefault="00B031F4" w:rsidP="00B031F4">
            <w:pPr>
              <w:rPr>
                <w:rFonts w:ascii="Arial" w:hAnsi="Arial" w:cs="Arial"/>
                <w:sz w:val="22"/>
                <w:szCs w:val="22"/>
                <w:lang w:eastAsia="en-US"/>
              </w:rPr>
            </w:pPr>
            <w:r>
              <w:rPr>
                <w:rFonts w:ascii="Arial" w:hAnsi="Arial" w:cs="Arial"/>
                <w:sz w:val="22"/>
                <w:szCs w:val="22"/>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187E66"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 xml:space="preserve">Alternative submission method (if applicable): </w:t>
            </w:r>
          </w:p>
          <w:p w14:paraId="12B5F08A" w14:textId="77777777" w:rsidR="00B031F4" w:rsidRDefault="00B031F4" w:rsidP="00B031F4">
            <w:pPr>
              <w:spacing w:before="120" w:after="120"/>
              <w:jc w:val="both"/>
              <w:rPr>
                <w:rFonts w:ascii="Arial" w:hAnsi="Arial" w:cs="Arial"/>
                <w:b/>
                <w:sz w:val="22"/>
                <w:szCs w:val="22"/>
                <w:lang w:eastAsia="en-US"/>
              </w:rPr>
            </w:pPr>
            <w:r>
              <w:rPr>
                <w:rFonts w:ascii="Arial" w:hAnsi="Arial" w:cs="Arial"/>
                <w:b/>
                <w:sz w:val="22"/>
                <w:szCs w:val="22"/>
                <w:lang w:eastAsia="en-US"/>
              </w:rPr>
              <w:t xml:space="preserve">Late submission of the assessment will result in a late penalty mark.  </w:t>
            </w:r>
            <w:r>
              <w:rPr>
                <w:rFonts w:ascii="Arial" w:hAnsi="Arial" w:cs="Arial"/>
                <w:sz w:val="22"/>
                <w:szCs w:val="22"/>
                <w:lang w:eastAsia="en-US"/>
              </w:rPr>
              <w:t>Penalties for late submission: Up to one week late, maximum mark of 40%.  Over one week late, 0%.  Only the Extenuating Circumstances Panel may approve a change to submission dates.</w:t>
            </w:r>
          </w:p>
        </w:tc>
      </w:tr>
      <w:tr w:rsidR="00B031F4" w14:paraId="42C16471" w14:textId="77777777" w:rsidTr="00B031F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F82AA85" w14:textId="77777777" w:rsidR="00B031F4" w:rsidRDefault="00B031F4" w:rsidP="00B031F4">
            <w:pPr>
              <w:spacing w:before="120" w:after="120"/>
              <w:rPr>
                <w:rFonts w:ascii="Arial" w:hAnsi="Arial" w:cs="Arial"/>
                <w:b/>
                <w:sz w:val="22"/>
                <w:szCs w:val="22"/>
                <w:lang w:eastAsia="en-US"/>
              </w:rPr>
            </w:pPr>
            <w:r>
              <w:rPr>
                <w:rFonts w:ascii="Arial" w:hAnsi="Arial" w:cs="Arial"/>
                <w:b/>
                <w:sz w:val="22"/>
                <w:szCs w:val="22"/>
                <w:lang w:eastAsia="en-US"/>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52D4A4C1" w14:textId="77777777" w:rsidR="00B031F4" w:rsidRDefault="00B031F4" w:rsidP="00B031F4">
            <w:pPr>
              <w:spacing w:before="120" w:after="120"/>
              <w:jc w:val="both"/>
              <w:rPr>
                <w:rFonts w:ascii="Arial" w:hAnsi="Arial" w:cs="Arial"/>
                <w:sz w:val="22"/>
                <w:szCs w:val="22"/>
                <w:lang w:eastAsia="en-US"/>
              </w:rPr>
            </w:pPr>
            <w:r>
              <w:rPr>
                <w:rFonts w:ascii="Arial" w:hAnsi="Arial" w:cs="Arial"/>
                <w:sz w:val="22"/>
                <w:szCs w:val="22"/>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0187809" w14:textId="77777777" w:rsidR="00B031F4" w:rsidRDefault="00B031F4" w:rsidP="00B031F4">
      <w:pPr>
        <w:rPr>
          <w:rFonts w:ascii="Arial" w:hAnsi="Arial" w:cs="Arial"/>
        </w:rPr>
      </w:pPr>
    </w:p>
    <w:p w14:paraId="5F4011BB" w14:textId="77777777" w:rsidR="00B031F4" w:rsidRDefault="00B031F4" w:rsidP="00B031F4">
      <w:pPr>
        <w:jc w:val="center"/>
        <w:rPr>
          <w:rFonts w:ascii="Arial" w:hAnsi="Arial" w:cs="Arial"/>
          <w:b/>
          <w:i/>
          <w:sz w:val="32"/>
        </w:rPr>
      </w:pPr>
    </w:p>
    <w:p w14:paraId="024FD0AB" w14:textId="77777777" w:rsidR="00B031F4" w:rsidRDefault="00B031F4" w:rsidP="00B031F4">
      <w:pPr>
        <w:rPr>
          <w:rFonts w:ascii="Arial" w:hAnsi="Arial" w:cs="Arial"/>
          <w:sz w:val="32"/>
        </w:rPr>
      </w:pPr>
    </w:p>
    <w:sdt>
      <w:sdtPr>
        <w:id w:val="1860699962"/>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62DB5CA0" w14:textId="0659A0A3" w:rsidR="00EB6552" w:rsidRDefault="00EB6552">
          <w:pPr>
            <w:pStyle w:val="TOCHeading"/>
          </w:pPr>
          <w:r>
            <w:t>Contents</w:t>
          </w:r>
        </w:p>
        <w:p w14:paraId="1F091A97" w14:textId="24849073" w:rsidR="000A6389" w:rsidRDefault="00EB6552">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0370813" w:history="1">
            <w:r w:rsidR="000A6389" w:rsidRPr="007523C0">
              <w:rPr>
                <w:rStyle w:val="Hyperlink"/>
                <w:rFonts w:ascii="Arial" w:hAnsi="Arial" w:cs="Arial"/>
                <w:noProof/>
                <w:lang w:eastAsia="en-US"/>
              </w:rPr>
              <w:t>Contribution to Overall Module Assessment (%):</w:t>
            </w:r>
            <w:r w:rsidR="000A6389">
              <w:rPr>
                <w:noProof/>
                <w:webHidden/>
              </w:rPr>
              <w:tab/>
            </w:r>
            <w:r w:rsidR="000A6389">
              <w:rPr>
                <w:noProof/>
                <w:webHidden/>
              </w:rPr>
              <w:fldChar w:fldCharType="begin"/>
            </w:r>
            <w:r w:rsidR="000A6389">
              <w:rPr>
                <w:noProof/>
                <w:webHidden/>
              </w:rPr>
              <w:instrText xml:space="preserve"> PAGEREF _Toc70370813 \h </w:instrText>
            </w:r>
            <w:r w:rsidR="000A6389">
              <w:rPr>
                <w:noProof/>
                <w:webHidden/>
              </w:rPr>
            </w:r>
            <w:r w:rsidR="000A6389">
              <w:rPr>
                <w:noProof/>
                <w:webHidden/>
              </w:rPr>
              <w:fldChar w:fldCharType="separate"/>
            </w:r>
            <w:r w:rsidR="000A6389">
              <w:rPr>
                <w:noProof/>
                <w:webHidden/>
              </w:rPr>
              <w:t>1</w:t>
            </w:r>
            <w:r w:rsidR="000A6389">
              <w:rPr>
                <w:noProof/>
                <w:webHidden/>
              </w:rPr>
              <w:fldChar w:fldCharType="end"/>
            </w:r>
          </w:hyperlink>
        </w:p>
        <w:p w14:paraId="3B4DE6ED" w14:textId="0AD532B0" w:rsidR="000A6389" w:rsidRDefault="000A6389">
          <w:pPr>
            <w:pStyle w:val="TOC1"/>
            <w:tabs>
              <w:tab w:val="right" w:leader="dot" w:pos="9016"/>
            </w:tabs>
            <w:rPr>
              <w:rFonts w:asciiTheme="minorHAnsi" w:eastAsiaTheme="minorEastAsia" w:hAnsiTheme="minorHAnsi" w:cstheme="minorBidi"/>
              <w:noProof/>
              <w:sz w:val="22"/>
              <w:szCs w:val="22"/>
            </w:rPr>
          </w:pPr>
          <w:hyperlink w:anchor="_Toc70370814" w:history="1">
            <w:r w:rsidRPr="007523C0">
              <w:rPr>
                <w:rStyle w:val="Hyperlink"/>
                <w:noProof/>
              </w:rPr>
              <w:t>Introduction</w:t>
            </w:r>
            <w:r>
              <w:rPr>
                <w:noProof/>
                <w:webHidden/>
              </w:rPr>
              <w:tab/>
            </w:r>
            <w:r>
              <w:rPr>
                <w:noProof/>
                <w:webHidden/>
              </w:rPr>
              <w:fldChar w:fldCharType="begin"/>
            </w:r>
            <w:r>
              <w:rPr>
                <w:noProof/>
                <w:webHidden/>
              </w:rPr>
              <w:instrText xml:space="preserve"> PAGEREF _Toc70370814 \h </w:instrText>
            </w:r>
            <w:r>
              <w:rPr>
                <w:noProof/>
                <w:webHidden/>
              </w:rPr>
            </w:r>
            <w:r>
              <w:rPr>
                <w:noProof/>
                <w:webHidden/>
              </w:rPr>
              <w:fldChar w:fldCharType="separate"/>
            </w:r>
            <w:r>
              <w:rPr>
                <w:noProof/>
                <w:webHidden/>
              </w:rPr>
              <w:t>3</w:t>
            </w:r>
            <w:r>
              <w:rPr>
                <w:noProof/>
                <w:webHidden/>
              </w:rPr>
              <w:fldChar w:fldCharType="end"/>
            </w:r>
          </w:hyperlink>
        </w:p>
        <w:p w14:paraId="36A0E44B" w14:textId="0D84C044" w:rsidR="000A6389" w:rsidRDefault="000A6389">
          <w:pPr>
            <w:pStyle w:val="TOC1"/>
            <w:tabs>
              <w:tab w:val="right" w:leader="dot" w:pos="9016"/>
            </w:tabs>
            <w:rPr>
              <w:rFonts w:asciiTheme="minorHAnsi" w:eastAsiaTheme="minorEastAsia" w:hAnsiTheme="minorHAnsi" w:cstheme="minorBidi"/>
              <w:noProof/>
              <w:sz w:val="22"/>
              <w:szCs w:val="22"/>
            </w:rPr>
          </w:pPr>
          <w:hyperlink w:anchor="_Toc70370815" w:history="1">
            <w:r w:rsidRPr="007523C0">
              <w:rPr>
                <w:rStyle w:val="Hyperlink"/>
                <w:noProof/>
              </w:rPr>
              <w:t>Series RLC Circuit</w:t>
            </w:r>
            <w:r>
              <w:rPr>
                <w:noProof/>
                <w:webHidden/>
              </w:rPr>
              <w:tab/>
            </w:r>
            <w:r>
              <w:rPr>
                <w:noProof/>
                <w:webHidden/>
              </w:rPr>
              <w:fldChar w:fldCharType="begin"/>
            </w:r>
            <w:r>
              <w:rPr>
                <w:noProof/>
                <w:webHidden/>
              </w:rPr>
              <w:instrText xml:space="preserve"> PAGEREF _Toc70370815 \h </w:instrText>
            </w:r>
            <w:r>
              <w:rPr>
                <w:noProof/>
                <w:webHidden/>
              </w:rPr>
            </w:r>
            <w:r>
              <w:rPr>
                <w:noProof/>
                <w:webHidden/>
              </w:rPr>
              <w:fldChar w:fldCharType="separate"/>
            </w:r>
            <w:r>
              <w:rPr>
                <w:noProof/>
                <w:webHidden/>
              </w:rPr>
              <w:t>3</w:t>
            </w:r>
            <w:r>
              <w:rPr>
                <w:noProof/>
                <w:webHidden/>
              </w:rPr>
              <w:fldChar w:fldCharType="end"/>
            </w:r>
          </w:hyperlink>
        </w:p>
        <w:p w14:paraId="5562F50D" w14:textId="60267832" w:rsidR="000A6389" w:rsidRDefault="000A6389">
          <w:pPr>
            <w:pStyle w:val="TOC1"/>
            <w:tabs>
              <w:tab w:val="right" w:leader="dot" w:pos="9016"/>
            </w:tabs>
            <w:rPr>
              <w:rFonts w:asciiTheme="minorHAnsi" w:eastAsiaTheme="minorEastAsia" w:hAnsiTheme="minorHAnsi" w:cstheme="minorBidi"/>
              <w:noProof/>
              <w:sz w:val="22"/>
              <w:szCs w:val="22"/>
            </w:rPr>
          </w:pPr>
          <w:hyperlink w:anchor="_Toc70370816" w:history="1">
            <w:r w:rsidRPr="007523C0">
              <w:rPr>
                <w:rStyle w:val="Hyperlink"/>
                <w:noProof/>
              </w:rPr>
              <w:t>Parallel RLC Circuit</w:t>
            </w:r>
            <w:r>
              <w:rPr>
                <w:noProof/>
                <w:webHidden/>
              </w:rPr>
              <w:tab/>
            </w:r>
            <w:r>
              <w:rPr>
                <w:noProof/>
                <w:webHidden/>
              </w:rPr>
              <w:fldChar w:fldCharType="begin"/>
            </w:r>
            <w:r>
              <w:rPr>
                <w:noProof/>
                <w:webHidden/>
              </w:rPr>
              <w:instrText xml:space="preserve"> PAGEREF _Toc70370816 \h </w:instrText>
            </w:r>
            <w:r>
              <w:rPr>
                <w:noProof/>
                <w:webHidden/>
              </w:rPr>
            </w:r>
            <w:r>
              <w:rPr>
                <w:noProof/>
                <w:webHidden/>
              </w:rPr>
              <w:fldChar w:fldCharType="separate"/>
            </w:r>
            <w:r>
              <w:rPr>
                <w:noProof/>
                <w:webHidden/>
              </w:rPr>
              <w:t>8</w:t>
            </w:r>
            <w:r>
              <w:rPr>
                <w:noProof/>
                <w:webHidden/>
              </w:rPr>
              <w:fldChar w:fldCharType="end"/>
            </w:r>
          </w:hyperlink>
        </w:p>
        <w:p w14:paraId="505FCB77" w14:textId="6D5B5A3A" w:rsidR="000A6389" w:rsidRDefault="000A6389">
          <w:pPr>
            <w:pStyle w:val="TOC1"/>
            <w:tabs>
              <w:tab w:val="right" w:leader="dot" w:pos="9016"/>
            </w:tabs>
            <w:rPr>
              <w:rFonts w:asciiTheme="minorHAnsi" w:eastAsiaTheme="minorEastAsia" w:hAnsiTheme="minorHAnsi" w:cstheme="minorBidi"/>
              <w:noProof/>
              <w:sz w:val="22"/>
              <w:szCs w:val="22"/>
            </w:rPr>
          </w:pPr>
          <w:hyperlink w:anchor="_Toc70370817" w:history="1">
            <w:r w:rsidRPr="007523C0">
              <w:rPr>
                <w:rStyle w:val="Hyperlink"/>
                <w:noProof/>
              </w:rPr>
              <w:t>Conclusion</w:t>
            </w:r>
            <w:r>
              <w:rPr>
                <w:noProof/>
                <w:webHidden/>
              </w:rPr>
              <w:tab/>
            </w:r>
            <w:r>
              <w:rPr>
                <w:noProof/>
                <w:webHidden/>
              </w:rPr>
              <w:fldChar w:fldCharType="begin"/>
            </w:r>
            <w:r>
              <w:rPr>
                <w:noProof/>
                <w:webHidden/>
              </w:rPr>
              <w:instrText xml:space="preserve"> PAGEREF _Toc70370817 \h </w:instrText>
            </w:r>
            <w:r>
              <w:rPr>
                <w:noProof/>
                <w:webHidden/>
              </w:rPr>
            </w:r>
            <w:r>
              <w:rPr>
                <w:noProof/>
                <w:webHidden/>
              </w:rPr>
              <w:fldChar w:fldCharType="separate"/>
            </w:r>
            <w:r>
              <w:rPr>
                <w:noProof/>
                <w:webHidden/>
              </w:rPr>
              <w:t>13</w:t>
            </w:r>
            <w:r>
              <w:rPr>
                <w:noProof/>
                <w:webHidden/>
              </w:rPr>
              <w:fldChar w:fldCharType="end"/>
            </w:r>
          </w:hyperlink>
        </w:p>
        <w:p w14:paraId="060D629C" w14:textId="1ED92117" w:rsidR="000A6389" w:rsidRDefault="000A6389">
          <w:pPr>
            <w:pStyle w:val="TOC1"/>
            <w:tabs>
              <w:tab w:val="right" w:leader="dot" w:pos="9016"/>
            </w:tabs>
            <w:rPr>
              <w:rFonts w:asciiTheme="minorHAnsi" w:eastAsiaTheme="minorEastAsia" w:hAnsiTheme="minorHAnsi" w:cstheme="minorBidi"/>
              <w:noProof/>
              <w:sz w:val="22"/>
              <w:szCs w:val="22"/>
            </w:rPr>
          </w:pPr>
          <w:hyperlink w:anchor="_Toc70370818" w:history="1">
            <w:r w:rsidRPr="007523C0">
              <w:rPr>
                <w:rStyle w:val="Hyperlink"/>
                <w:noProof/>
              </w:rPr>
              <w:t>Bibliography</w:t>
            </w:r>
            <w:r>
              <w:rPr>
                <w:noProof/>
                <w:webHidden/>
              </w:rPr>
              <w:tab/>
            </w:r>
            <w:r>
              <w:rPr>
                <w:noProof/>
                <w:webHidden/>
              </w:rPr>
              <w:fldChar w:fldCharType="begin"/>
            </w:r>
            <w:r>
              <w:rPr>
                <w:noProof/>
                <w:webHidden/>
              </w:rPr>
              <w:instrText xml:space="preserve"> PAGEREF _Toc70370818 \h </w:instrText>
            </w:r>
            <w:r>
              <w:rPr>
                <w:noProof/>
                <w:webHidden/>
              </w:rPr>
            </w:r>
            <w:r>
              <w:rPr>
                <w:noProof/>
                <w:webHidden/>
              </w:rPr>
              <w:fldChar w:fldCharType="separate"/>
            </w:r>
            <w:r>
              <w:rPr>
                <w:noProof/>
                <w:webHidden/>
              </w:rPr>
              <w:t>14</w:t>
            </w:r>
            <w:r>
              <w:rPr>
                <w:noProof/>
                <w:webHidden/>
              </w:rPr>
              <w:fldChar w:fldCharType="end"/>
            </w:r>
          </w:hyperlink>
        </w:p>
        <w:p w14:paraId="147D4A3B" w14:textId="4A8CADFF" w:rsidR="00EB6552" w:rsidRDefault="00EB6552">
          <w:r>
            <w:rPr>
              <w:b/>
              <w:bCs/>
              <w:noProof/>
            </w:rPr>
            <w:fldChar w:fldCharType="end"/>
          </w:r>
        </w:p>
      </w:sdtContent>
    </w:sdt>
    <w:p w14:paraId="0F6ED3FE" w14:textId="29C76C66" w:rsidR="00EB6552" w:rsidRDefault="00EB6552" w:rsidP="00EB6552">
      <w:pPr>
        <w:pStyle w:val="Heading1"/>
      </w:pPr>
    </w:p>
    <w:p w14:paraId="62965693" w14:textId="3C843738" w:rsidR="00EB6552" w:rsidRDefault="00EB6552" w:rsidP="00EB6552"/>
    <w:p w14:paraId="374735D0" w14:textId="41E83791" w:rsidR="00EB6552" w:rsidRDefault="00EB6552" w:rsidP="00EB6552"/>
    <w:p w14:paraId="04A888B3" w14:textId="5090F865" w:rsidR="00EB6552" w:rsidRDefault="00EB6552" w:rsidP="00EB6552"/>
    <w:p w14:paraId="64960B76" w14:textId="6B42A6B9" w:rsidR="00EB6552" w:rsidRDefault="00EB6552" w:rsidP="00EB6552"/>
    <w:p w14:paraId="770306E2" w14:textId="4A2BF9B9" w:rsidR="00EB6552" w:rsidRDefault="00EB6552" w:rsidP="00EB6552"/>
    <w:p w14:paraId="1417FE29" w14:textId="777E1719" w:rsidR="00EB6552" w:rsidRDefault="00EB6552" w:rsidP="00EB6552"/>
    <w:p w14:paraId="3B4920BB" w14:textId="7F796924" w:rsidR="00EB6552" w:rsidRDefault="00EB6552" w:rsidP="00EB6552"/>
    <w:p w14:paraId="6FC387A8" w14:textId="3B38225B" w:rsidR="00EB6552" w:rsidRDefault="00EB6552" w:rsidP="00EB6552"/>
    <w:p w14:paraId="738ACD4E" w14:textId="2EF317C8" w:rsidR="00EB6552" w:rsidRDefault="00EB6552" w:rsidP="00EB6552"/>
    <w:p w14:paraId="3EE4239B" w14:textId="5136C3E1" w:rsidR="00EB6552" w:rsidRDefault="00EB6552" w:rsidP="00EB6552"/>
    <w:p w14:paraId="3D056F06" w14:textId="1480FC52" w:rsidR="00EB6552" w:rsidRDefault="00EB6552" w:rsidP="00EB6552"/>
    <w:p w14:paraId="335C7FAD" w14:textId="7E9AD7ED" w:rsidR="00EB6552" w:rsidRDefault="00EB6552" w:rsidP="00EB6552"/>
    <w:p w14:paraId="155A9543" w14:textId="4F1CF00C" w:rsidR="00EB6552" w:rsidRDefault="00EB6552" w:rsidP="00EB6552"/>
    <w:p w14:paraId="2431EBDB" w14:textId="2A31EED3" w:rsidR="00EB6552" w:rsidRDefault="00EB6552" w:rsidP="00EB6552"/>
    <w:p w14:paraId="58A3EC51" w14:textId="23ADCD33" w:rsidR="00EB6552" w:rsidRDefault="00EB6552" w:rsidP="00EB6552"/>
    <w:p w14:paraId="5DA5D4F9" w14:textId="3DE83E2E" w:rsidR="00EB6552" w:rsidRDefault="00EB6552" w:rsidP="00EB6552"/>
    <w:p w14:paraId="11A64FDE" w14:textId="3452B35E" w:rsidR="00EB6552" w:rsidRDefault="00EB6552" w:rsidP="00EB6552"/>
    <w:p w14:paraId="63B7EE12" w14:textId="223508F9" w:rsidR="00EB6552" w:rsidRDefault="00EB6552" w:rsidP="00EB6552"/>
    <w:p w14:paraId="67A60987" w14:textId="67C86E69" w:rsidR="00EB6552" w:rsidRDefault="00EB6552" w:rsidP="00EB6552"/>
    <w:p w14:paraId="0F40A157" w14:textId="3D7A4F5C" w:rsidR="00EB6552" w:rsidRDefault="00EB6552" w:rsidP="00EB6552"/>
    <w:p w14:paraId="18436493" w14:textId="6C76214F" w:rsidR="00EB6552" w:rsidRDefault="00EB6552" w:rsidP="00EB6552"/>
    <w:p w14:paraId="0AE8BF99" w14:textId="1E0B19A4" w:rsidR="00EB6552" w:rsidRDefault="00EB6552" w:rsidP="00EB6552"/>
    <w:p w14:paraId="2AE35FE0" w14:textId="6FE1F029" w:rsidR="00EB6552" w:rsidRDefault="00EB6552" w:rsidP="00EB6552"/>
    <w:p w14:paraId="49C7424A" w14:textId="7C46F236" w:rsidR="00EB6552" w:rsidRDefault="00EB6552" w:rsidP="00EB6552"/>
    <w:p w14:paraId="48C6FFF2" w14:textId="1555CA59" w:rsidR="00EB6552" w:rsidRDefault="00EB6552" w:rsidP="00EB6552"/>
    <w:p w14:paraId="17406D3C" w14:textId="1DAB536B" w:rsidR="00EB6552" w:rsidRDefault="00EB6552" w:rsidP="00EB6552"/>
    <w:p w14:paraId="50ABE153" w14:textId="6CF0027E" w:rsidR="00EB6552" w:rsidRDefault="00EB6552" w:rsidP="00EB6552"/>
    <w:p w14:paraId="4E9C97B4" w14:textId="6874BF03" w:rsidR="00EB6552" w:rsidRDefault="00EB6552" w:rsidP="00EB6552"/>
    <w:p w14:paraId="61D0C222" w14:textId="20B48FB5" w:rsidR="00EB6552" w:rsidRDefault="00EB6552" w:rsidP="00EB6552"/>
    <w:p w14:paraId="49F9E82C" w14:textId="134CBC86" w:rsidR="00EB6552" w:rsidRDefault="00EB6552" w:rsidP="00EB6552"/>
    <w:p w14:paraId="01E920AC" w14:textId="67971E9B" w:rsidR="00EB6552" w:rsidRDefault="00EB6552" w:rsidP="00EB6552"/>
    <w:p w14:paraId="2B7DFC06" w14:textId="1B3A4940" w:rsidR="00EB6552" w:rsidRDefault="00EB6552" w:rsidP="00EB6552"/>
    <w:p w14:paraId="2618D246" w14:textId="21479FD9" w:rsidR="00EB6552" w:rsidRDefault="00EB6552" w:rsidP="00EB6552"/>
    <w:p w14:paraId="53CC0832" w14:textId="55634120" w:rsidR="00EB6552" w:rsidRDefault="00EB6552" w:rsidP="00EB6552"/>
    <w:p w14:paraId="5BC65618" w14:textId="62E1BF04" w:rsidR="00EB6552" w:rsidRDefault="00EB6552" w:rsidP="00EB6552"/>
    <w:p w14:paraId="0969F6AA" w14:textId="4128950D" w:rsidR="00EB6552" w:rsidRDefault="00EB6552" w:rsidP="00EB6552"/>
    <w:p w14:paraId="4CEADD87" w14:textId="69415AA8" w:rsidR="00EB6552" w:rsidRDefault="00EB6552" w:rsidP="00EB6552"/>
    <w:p w14:paraId="0B3FDE57" w14:textId="2C415406" w:rsidR="00EB6552" w:rsidRDefault="00EB6552" w:rsidP="00EB6552"/>
    <w:p w14:paraId="6141284B" w14:textId="1BB3B557" w:rsidR="00EB6552" w:rsidRDefault="00EB6552" w:rsidP="00EB6552"/>
    <w:p w14:paraId="58409A41" w14:textId="416A8CAD" w:rsidR="00EB6552" w:rsidRDefault="00EB6552" w:rsidP="00EB6552"/>
    <w:p w14:paraId="2FA39341" w14:textId="3154E640" w:rsidR="00EB6552" w:rsidRDefault="00EB6552" w:rsidP="00EB6552"/>
    <w:p w14:paraId="21120396" w14:textId="4B205F44" w:rsidR="00EB6552" w:rsidRDefault="00EB6552" w:rsidP="00EB6552"/>
    <w:p w14:paraId="33F3A260" w14:textId="24A8FB38" w:rsidR="00EB6552" w:rsidRDefault="00EB6552" w:rsidP="00EB6552"/>
    <w:p w14:paraId="01BA4B9E" w14:textId="62F3AFAF" w:rsidR="00EB6552" w:rsidRDefault="00EB6552" w:rsidP="00EB6552"/>
    <w:p w14:paraId="39A7AAC3" w14:textId="704ED1AE" w:rsidR="00EB6552" w:rsidRDefault="00EB6552" w:rsidP="00EB6552"/>
    <w:p w14:paraId="13B67CE9" w14:textId="22937EA9" w:rsidR="00EB6552" w:rsidRDefault="00EB6552" w:rsidP="00EB6552">
      <w:pPr>
        <w:pStyle w:val="Heading1"/>
      </w:pPr>
      <w:bookmarkStart w:id="1" w:name="_Toc70370814"/>
      <w:r>
        <w:lastRenderedPageBreak/>
        <w:t>Introduction</w:t>
      </w:r>
      <w:bookmarkEnd w:id="1"/>
    </w:p>
    <w:p w14:paraId="4B04D0F0" w14:textId="4DB78001" w:rsidR="00B031F4" w:rsidRPr="00EE43B2" w:rsidRDefault="00142548" w:rsidP="00D45658">
      <w:pPr>
        <w:jc w:val="both"/>
        <w:rPr>
          <w:rFonts w:asciiTheme="minorHAnsi" w:hAnsiTheme="minorHAnsi" w:cstheme="minorHAnsi"/>
          <w:sz w:val="22"/>
          <w:szCs w:val="22"/>
        </w:rPr>
      </w:pPr>
      <w:r w:rsidRPr="00EE43B2">
        <w:rPr>
          <w:rFonts w:asciiTheme="minorHAnsi" w:hAnsiTheme="minorHAnsi" w:cstheme="minorHAnsi"/>
          <w:sz w:val="22"/>
          <w:szCs w:val="22"/>
        </w:rPr>
        <w:t>In this report I am going to be performing basic electronic/electrical measurements while recording and later analysing the data. I am going to be looking at two different circuits, firstly an series RLC circuit and then moving onto a parallel RLC circuit. I will be building both circuits in proteus</w:t>
      </w:r>
      <w:r w:rsidR="00D45658" w:rsidRPr="00EE43B2">
        <w:rPr>
          <w:rFonts w:asciiTheme="minorHAnsi" w:hAnsiTheme="minorHAnsi" w:cstheme="minorHAnsi"/>
          <w:sz w:val="22"/>
          <w:szCs w:val="22"/>
        </w:rPr>
        <w:t xml:space="preserve"> and using the graphs on there to showcase my results. Most fundamental elements of a RLC circuit is a resistor, inductor, and a capacitor that are connected across a voltage supply. All these are passive components, meaning they consume energy rather than producing it. As oppose to linear elements, which have a linear relationship between current and voltage. </w:t>
      </w:r>
    </w:p>
    <w:p w14:paraId="3A48C774" w14:textId="2FFD07F0" w:rsidR="00D22652" w:rsidRPr="00EE43B2" w:rsidRDefault="00EB6552" w:rsidP="00EB6552">
      <w:pPr>
        <w:pStyle w:val="Heading1"/>
      </w:pPr>
      <w:bookmarkStart w:id="2" w:name="_Toc70370815"/>
      <w:r>
        <w:t>Series RLC Circuit</w:t>
      </w:r>
      <w:bookmarkEnd w:id="2"/>
    </w:p>
    <w:p w14:paraId="04B5BE94" w14:textId="207A1D58" w:rsidR="00A40CD2" w:rsidRDefault="0056750B" w:rsidP="00D45658">
      <w:pPr>
        <w:jc w:val="both"/>
        <w:rPr>
          <w:rFonts w:asciiTheme="minorHAnsi" w:hAnsiTheme="minorHAnsi" w:cstheme="minorHAnsi"/>
          <w:sz w:val="22"/>
          <w:szCs w:val="22"/>
        </w:rPr>
      </w:pPr>
      <w:r w:rsidRPr="00EE43B2">
        <w:rPr>
          <w:rFonts w:asciiTheme="minorHAnsi" w:hAnsiTheme="minorHAnsi" w:cstheme="minorHAnsi"/>
          <w:sz w:val="22"/>
          <w:szCs w:val="22"/>
        </w:rPr>
        <w:t xml:space="preserve">These RLC circuits have many applications. For example the series RLC circuit can be used to act as a low pass, high pass, band pass, </w:t>
      </w:r>
      <w:proofErr w:type="spellStart"/>
      <w:r w:rsidRPr="00EE43B2">
        <w:rPr>
          <w:rFonts w:asciiTheme="minorHAnsi" w:hAnsiTheme="minorHAnsi" w:cstheme="minorHAnsi"/>
          <w:sz w:val="22"/>
          <w:szCs w:val="22"/>
        </w:rPr>
        <w:t>bandstop</w:t>
      </w:r>
      <w:proofErr w:type="spellEnd"/>
      <w:r w:rsidRPr="00EE43B2">
        <w:rPr>
          <w:rFonts w:asciiTheme="minorHAnsi" w:hAnsiTheme="minorHAnsi" w:cstheme="minorHAnsi"/>
          <w:sz w:val="22"/>
          <w:szCs w:val="22"/>
        </w:rPr>
        <w:t xml:space="preserve"> filters depending upon the type of frequency. A low pass filter is a circuit designed to modify, reject or even reshape all the unwanted high frequencies of an electrical signal. The circuit designer can filter out all the unwanted signals and only pass input signals based upon the filter design. High pass filter does the exact opposite the low pass filter and will only pass high frequency signals and block the low frequency signals. A low pass filter can be used in audio amplifier circuits</w:t>
      </w:r>
      <w:r w:rsidR="00EE43B2" w:rsidRPr="00EE43B2">
        <w:rPr>
          <w:rFonts w:asciiTheme="minorHAnsi" w:hAnsiTheme="minorHAnsi" w:cstheme="minorHAnsi"/>
          <w:sz w:val="22"/>
          <w:szCs w:val="22"/>
        </w:rPr>
        <w:t xml:space="preserve"> and is to avoid A.C. ripples in the rectifier output.</w:t>
      </w:r>
      <w:sdt>
        <w:sdtPr>
          <w:rPr>
            <w:rFonts w:asciiTheme="minorHAnsi" w:hAnsiTheme="minorHAnsi" w:cstheme="minorHAnsi"/>
            <w:sz w:val="22"/>
            <w:szCs w:val="22"/>
          </w:rPr>
          <w:id w:val="832654576"/>
          <w:citation/>
        </w:sdtPr>
        <w:sdtEndPr/>
        <w:sdtContent>
          <w:r w:rsidR="00EE43B2" w:rsidRPr="00EE43B2">
            <w:rPr>
              <w:rFonts w:asciiTheme="minorHAnsi" w:hAnsiTheme="minorHAnsi" w:cstheme="minorHAnsi"/>
              <w:sz w:val="22"/>
              <w:szCs w:val="22"/>
            </w:rPr>
            <w:fldChar w:fldCharType="begin"/>
          </w:r>
          <w:r w:rsidR="00EE43B2" w:rsidRPr="00EE43B2">
            <w:rPr>
              <w:rFonts w:asciiTheme="minorHAnsi" w:hAnsiTheme="minorHAnsi" w:cstheme="minorHAnsi"/>
              <w:sz w:val="22"/>
              <w:szCs w:val="22"/>
            </w:rPr>
            <w:instrText xml:space="preserve"> CITATION Bya19 \l 2057 </w:instrText>
          </w:r>
          <w:r w:rsidR="00EE43B2" w:rsidRPr="00EE43B2">
            <w:rPr>
              <w:rFonts w:asciiTheme="minorHAnsi" w:hAnsiTheme="minorHAnsi" w:cstheme="minorHAnsi"/>
              <w:sz w:val="22"/>
              <w:szCs w:val="22"/>
            </w:rPr>
            <w:fldChar w:fldCharType="separate"/>
          </w:r>
          <w:r w:rsidR="00EE43B2" w:rsidRPr="00EE43B2">
            <w:rPr>
              <w:rFonts w:asciiTheme="minorHAnsi" w:hAnsiTheme="minorHAnsi" w:cstheme="minorHAnsi"/>
              <w:noProof/>
              <w:sz w:val="22"/>
              <w:szCs w:val="22"/>
            </w:rPr>
            <w:t xml:space="preserve"> [1]</w:t>
          </w:r>
          <w:r w:rsidR="00EE43B2" w:rsidRPr="00EE43B2">
            <w:rPr>
              <w:rFonts w:asciiTheme="minorHAnsi" w:hAnsiTheme="minorHAnsi" w:cstheme="minorHAnsi"/>
              <w:sz w:val="22"/>
              <w:szCs w:val="22"/>
            </w:rPr>
            <w:fldChar w:fldCharType="end"/>
          </w:r>
        </w:sdtContent>
      </w:sdt>
      <w:r w:rsidR="00EE43B2">
        <w:rPr>
          <w:rFonts w:asciiTheme="minorHAnsi" w:hAnsiTheme="minorHAnsi" w:cstheme="minorHAnsi"/>
          <w:sz w:val="22"/>
          <w:szCs w:val="22"/>
        </w:rPr>
        <w:t xml:space="preserve"> On the other hand a high pass filter would be used in loud speakers to reduce the low level noise. Additionally a high pass filter is used in audio applications to eliminates rumble distortions.</w:t>
      </w:r>
      <w:sdt>
        <w:sdtPr>
          <w:rPr>
            <w:rFonts w:asciiTheme="minorHAnsi" w:hAnsiTheme="minorHAnsi" w:cstheme="minorHAnsi"/>
            <w:sz w:val="22"/>
            <w:szCs w:val="22"/>
          </w:rPr>
          <w:id w:val="1930539615"/>
          <w:citation/>
        </w:sdtPr>
        <w:sdtEndPr/>
        <w:sdtContent>
          <w:r w:rsidR="00EE43B2">
            <w:rPr>
              <w:rFonts w:asciiTheme="minorHAnsi" w:hAnsiTheme="minorHAnsi" w:cstheme="minorHAnsi"/>
              <w:sz w:val="22"/>
              <w:szCs w:val="22"/>
            </w:rPr>
            <w:fldChar w:fldCharType="begin"/>
          </w:r>
          <w:r w:rsidR="00EE43B2">
            <w:rPr>
              <w:rFonts w:asciiTheme="minorHAnsi" w:hAnsiTheme="minorHAnsi" w:cstheme="minorHAnsi"/>
              <w:sz w:val="22"/>
              <w:szCs w:val="22"/>
            </w:rPr>
            <w:instrText xml:space="preserve"> CITATION Bya191 \l 2057 </w:instrText>
          </w:r>
          <w:r w:rsidR="00EE43B2">
            <w:rPr>
              <w:rFonts w:asciiTheme="minorHAnsi" w:hAnsiTheme="minorHAnsi" w:cstheme="minorHAnsi"/>
              <w:sz w:val="22"/>
              <w:szCs w:val="22"/>
            </w:rPr>
            <w:fldChar w:fldCharType="separate"/>
          </w:r>
          <w:r w:rsidR="00EE43B2">
            <w:rPr>
              <w:rFonts w:asciiTheme="minorHAnsi" w:hAnsiTheme="minorHAnsi" w:cstheme="minorHAnsi"/>
              <w:noProof/>
              <w:sz w:val="22"/>
              <w:szCs w:val="22"/>
            </w:rPr>
            <w:t xml:space="preserve"> </w:t>
          </w:r>
          <w:r w:rsidR="00EE43B2" w:rsidRPr="00EE43B2">
            <w:rPr>
              <w:rFonts w:asciiTheme="minorHAnsi" w:hAnsiTheme="minorHAnsi" w:cstheme="minorHAnsi"/>
              <w:noProof/>
              <w:sz w:val="22"/>
              <w:szCs w:val="22"/>
            </w:rPr>
            <w:t>[2]</w:t>
          </w:r>
          <w:r w:rsidR="00EE43B2">
            <w:rPr>
              <w:rFonts w:asciiTheme="minorHAnsi" w:hAnsiTheme="minorHAnsi" w:cstheme="minorHAnsi"/>
              <w:sz w:val="22"/>
              <w:szCs w:val="22"/>
            </w:rPr>
            <w:fldChar w:fldCharType="end"/>
          </w:r>
        </w:sdtContent>
      </w:sdt>
      <w:r w:rsidR="00EE43B2">
        <w:rPr>
          <w:rFonts w:asciiTheme="minorHAnsi" w:hAnsiTheme="minorHAnsi" w:cstheme="minorHAnsi"/>
          <w:sz w:val="22"/>
          <w:szCs w:val="22"/>
        </w:rPr>
        <w:t xml:space="preserve"> </w:t>
      </w:r>
    </w:p>
    <w:p w14:paraId="07C48E2A" w14:textId="77D76512" w:rsidR="00E532C6" w:rsidRDefault="00E532C6" w:rsidP="00D45658">
      <w:pPr>
        <w:jc w:val="both"/>
        <w:rPr>
          <w:rFonts w:asciiTheme="minorHAnsi" w:hAnsiTheme="minorHAnsi" w:cstheme="minorHAnsi"/>
          <w:sz w:val="22"/>
          <w:szCs w:val="22"/>
        </w:rPr>
      </w:pPr>
    </w:p>
    <w:p w14:paraId="1D4D49F8" w14:textId="784B1021" w:rsidR="00E532C6" w:rsidRPr="00EE43B2" w:rsidRDefault="00E532C6" w:rsidP="00D45658">
      <w:pPr>
        <w:jc w:val="both"/>
        <w:rPr>
          <w:rFonts w:asciiTheme="minorHAnsi" w:hAnsiTheme="minorHAnsi" w:cstheme="minorHAnsi"/>
          <w:sz w:val="22"/>
          <w:szCs w:val="22"/>
        </w:rPr>
      </w:pPr>
      <w:r>
        <w:rPr>
          <w:rFonts w:asciiTheme="minorHAnsi" w:hAnsiTheme="minorHAnsi" w:cstheme="minorHAnsi"/>
          <w:sz w:val="22"/>
          <w:szCs w:val="22"/>
        </w:rPr>
        <w:t xml:space="preserve">A RLC can also act as a band pass filter. Band pass filter is a circuit  which allows only a particular band of frequencies through. These band pass filters are often used in wireless transmitters and receivers. It limits the bandwidth and only outputs the signal within that band, therefore preventing the transmitter from interfering with other stations. On the other hand </w:t>
      </w:r>
      <w:r w:rsidR="007D1C21">
        <w:rPr>
          <w:rFonts w:asciiTheme="minorHAnsi" w:hAnsiTheme="minorHAnsi" w:cstheme="minorHAnsi"/>
          <w:sz w:val="22"/>
          <w:szCs w:val="22"/>
        </w:rPr>
        <w:t xml:space="preserve">a band pass filter is used to allow a pre-defined set of frequencies to pass through. Instead of outputting the signal within the band, this time it will output the signal both above and below the set value. It’s a combination of both a high and low pass filter. </w:t>
      </w:r>
      <w:sdt>
        <w:sdtPr>
          <w:rPr>
            <w:rFonts w:asciiTheme="minorHAnsi" w:hAnsiTheme="minorHAnsi" w:cstheme="minorHAnsi"/>
            <w:sz w:val="22"/>
            <w:szCs w:val="22"/>
          </w:rPr>
          <w:id w:val="-1984378886"/>
          <w:citation/>
        </w:sdtPr>
        <w:sdtEndPr/>
        <w:sdtContent>
          <w:r w:rsidR="007D1C21">
            <w:rPr>
              <w:rFonts w:asciiTheme="minorHAnsi" w:hAnsiTheme="minorHAnsi" w:cstheme="minorHAnsi"/>
              <w:sz w:val="22"/>
              <w:szCs w:val="22"/>
            </w:rPr>
            <w:fldChar w:fldCharType="begin"/>
          </w:r>
          <w:r w:rsidR="007D1C21">
            <w:rPr>
              <w:rFonts w:asciiTheme="minorHAnsi" w:hAnsiTheme="minorHAnsi" w:cstheme="minorHAnsi"/>
              <w:sz w:val="22"/>
              <w:szCs w:val="22"/>
            </w:rPr>
            <w:instrText xml:space="preserve"> CITATION Asw19 \l 2057 </w:instrText>
          </w:r>
          <w:r w:rsidR="007D1C21">
            <w:rPr>
              <w:rFonts w:asciiTheme="minorHAnsi" w:hAnsiTheme="minorHAnsi" w:cstheme="minorHAnsi"/>
              <w:sz w:val="22"/>
              <w:szCs w:val="22"/>
            </w:rPr>
            <w:fldChar w:fldCharType="separate"/>
          </w:r>
          <w:r w:rsidR="007D1C21" w:rsidRPr="007D1C21">
            <w:rPr>
              <w:rFonts w:asciiTheme="minorHAnsi" w:hAnsiTheme="minorHAnsi" w:cstheme="minorHAnsi"/>
              <w:noProof/>
              <w:sz w:val="22"/>
              <w:szCs w:val="22"/>
            </w:rPr>
            <w:t>[3]</w:t>
          </w:r>
          <w:r w:rsidR="007D1C21">
            <w:rPr>
              <w:rFonts w:asciiTheme="minorHAnsi" w:hAnsiTheme="minorHAnsi" w:cstheme="minorHAnsi"/>
              <w:sz w:val="22"/>
              <w:szCs w:val="22"/>
            </w:rPr>
            <w:fldChar w:fldCharType="end"/>
          </w:r>
        </w:sdtContent>
      </w:sdt>
    </w:p>
    <w:p w14:paraId="748CA510" w14:textId="77777777" w:rsidR="00BC7D78" w:rsidRDefault="00BC7D78" w:rsidP="00B031F4">
      <w:pPr>
        <w:rPr>
          <w:rFonts w:ascii="Arial" w:hAnsi="Arial" w:cs="Arial"/>
          <w:sz w:val="32"/>
        </w:rPr>
      </w:pPr>
    </w:p>
    <w:p w14:paraId="12D07676" w14:textId="0EABEC15" w:rsidR="00B031F4" w:rsidRDefault="007D1C21" w:rsidP="00B031F4">
      <w:pPr>
        <w:rPr>
          <w:rFonts w:ascii="Arial" w:hAnsi="Arial" w:cs="Arial"/>
          <w:sz w:val="32"/>
        </w:rPr>
      </w:pPr>
      <w:r>
        <w:rPr>
          <w:noProof/>
        </w:rPr>
        <w:drawing>
          <wp:anchor distT="0" distB="0" distL="114300" distR="114300" simplePos="0" relativeHeight="251660288" behindDoc="0" locked="0" layoutInCell="1" allowOverlap="1" wp14:anchorId="1F728327" wp14:editId="30FF2EA3">
            <wp:simplePos x="0" y="0"/>
            <wp:positionH relativeFrom="margin">
              <wp:align>right</wp:align>
            </wp:positionH>
            <wp:positionV relativeFrom="paragraph">
              <wp:posOffset>241300</wp:posOffset>
            </wp:positionV>
            <wp:extent cx="5734050" cy="10922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8641" t="33675" r="63439" b="47420"/>
                    <a:stretch/>
                  </pic:blipFill>
                  <pic:spPr bwMode="auto">
                    <a:xfrm>
                      <a:off x="0" y="0"/>
                      <a:ext cx="5734050" cy="109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360AAF" w14:textId="23C6C2C7" w:rsidR="0056750B" w:rsidRDefault="0056750B" w:rsidP="00A40CD2">
      <w:pPr>
        <w:jc w:val="both"/>
        <w:rPr>
          <w:sz w:val="22"/>
          <w:szCs w:val="22"/>
        </w:rPr>
      </w:pPr>
    </w:p>
    <w:p w14:paraId="0B9D9A42" w14:textId="74F754C4" w:rsidR="00A40CD2" w:rsidRPr="00E532C6" w:rsidRDefault="00A40CD2" w:rsidP="00A40CD2">
      <w:pPr>
        <w:jc w:val="both"/>
        <w:rPr>
          <w:rFonts w:asciiTheme="minorHAnsi" w:hAnsiTheme="minorHAnsi" w:cstheme="minorHAnsi"/>
        </w:rPr>
      </w:pPr>
      <w:r w:rsidRPr="00E532C6">
        <w:rPr>
          <w:rFonts w:asciiTheme="minorHAnsi" w:hAnsiTheme="minorHAnsi" w:cstheme="minorHAnsi"/>
          <w:sz w:val="22"/>
          <w:szCs w:val="22"/>
        </w:rPr>
        <w:t>Above is the first circuit that I constructed on proteus, which is a series RLC circuit. As you can from the screenshot the values of the different components are decided by my personal student number. Resistor was 20 ohms because that’s my 1</w:t>
      </w:r>
      <w:r w:rsidRPr="00E532C6">
        <w:rPr>
          <w:rFonts w:asciiTheme="minorHAnsi" w:hAnsiTheme="minorHAnsi" w:cstheme="minorHAnsi"/>
          <w:sz w:val="22"/>
          <w:szCs w:val="22"/>
          <w:vertAlign w:val="superscript"/>
        </w:rPr>
        <w:t>st</w:t>
      </w:r>
      <w:r w:rsidRPr="00E532C6">
        <w:rPr>
          <w:rFonts w:asciiTheme="minorHAnsi" w:hAnsiTheme="minorHAnsi" w:cstheme="minorHAnsi"/>
          <w:sz w:val="22"/>
          <w:szCs w:val="22"/>
        </w:rPr>
        <w:t xml:space="preserve"> and 2</w:t>
      </w:r>
      <w:r w:rsidRPr="00E532C6">
        <w:rPr>
          <w:rFonts w:asciiTheme="minorHAnsi" w:hAnsiTheme="minorHAnsi" w:cstheme="minorHAnsi"/>
          <w:sz w:val="22"/>
          <w:szCs w:val="22"/>
          <w:vertAlign w:val="superscript"/>
        </w:rPr>
        <w:t>nd</w:t>
      </w:r>
      <w:r w:rsidRPr="00E532C6">
        <w:rPr>
          <w:rFonts w:asciiTheme="minorHAnsi" w:hAnsiTheme="minorHAnsi" w:cstheme="minorHAnsi"/>
          <w:sz w:val="22"/>
          <w:szCs w:val="22"/>
        </w:rPr>
        <w:t xml:space="preserve"> student number, the inductor was 711mH as its my 5</w:t>
      </w:r>
      <w:r w:rsidRPr="00E532C6">
        <w:rPr>
          <w:rFonts w:asciiTheme="minorHAnsi" w:hAnsiTheme="minorHAnsi" w:cstheme="minorHAnsi"/>
          <w:sz w:val="22"/>
          <w:szCs w:val="22"/>
          <w:vertAlign w:val="superscript"/>
        </w:rPr>
        <w:t>th</w:t>
      </w:r>
      <w:r w:rsidRPr="00E532C6">
        <w:rPr>
          <w:rFonts w:asciiTheme="minorHAnsi" w:hAnsiTheme="minorHAnsi" w:cstheme="minorHAnsi"/>
          <w:sz w:val="22"/>
          <w:szCs w:val="22"/>
        </w:rPr>
        <w:t xml:space="preserve"> 6</w:t>
      </w:r>
      <w:r w:rsidRPr="00E532C6">
        <w:rPr>
          <w:rFonts w:asciiTheme="minorHAnsi" w:hAnsiTheme="minorHAnsi" w:cstheme="minorHAnsi"/>
          <w:sz w:val="22"/>
          <w:szCs w:val="22"/>
          <w:vertAlign w:val="superscript"/>
        </w:rPr>
        <w:t>th</w:t>
      </w:r>
      <w:r w:rsidRPr="00E532C6">
        <w:rPr>
          <w:rFonts w:asciiTheme="minorHAnsi" w:hAnsiTheme="minorHAnsi" w:cstheme="minorHAnsi"/>
          <w:sz w:val="22"/>
          <w:szCs w:val="22"/>
        </w:rPr>
        <w:t xml:space="preserve"> and 7</w:t>
      </w:r>
      <w:r w:rsidRPr="00E532C6">
        <w:rPr>
          <w:rFonts w:asciiTheme="minorHAnsi" w:hAnsiTheme="minorHAnsi" w:cstheme="minorHAnsi"/>
          <w:sz w:val="22"/>
          <w:szCs w:val="22"/>
          <w:vertAlign w:val="superscript"/>
        </w:rPr>
        <w:t>th</w:t>
      </w:r>
      <w:r w:rsidRPr="00E532C6">
        <w:rPr>
          <w:rFonts w:asciiTheme="minorHAnsi" w:hAnsiTheme="minorHAnsi" w:cstheme="minorHAnsi"/>
          <w:sz w:val="22"/>
          <w:szCs w:val="22"/>
        </w:rPr>
        <w:t xml:space="preserve"> digit of my student number and finally the capacitor being 3uF because </w:t>
      </w:r>
      <w:proofErr w:type="spellStart"/>
      <w:r w:rsidRPr="00E532C6">
        <w:rPr>
          <w:rFonts w:asciiTheme="minorHAnsi" w:hAnsiTheme="minorHAnsi" w:cstheme="minorHAnsi"/>
          <w:sz w:val="22"/>
          <w:szCs w:val="22"/>
        </w:rPr>
        <w:t>its</w:t>
      </w:r>
      <w:proofErr w:type="spellEnd"/>
      <w:r w:rsidRPr="00E532C6">
        <w:rPr>
          <w:rFonts w:asciiTheme="minorHAnsi" w:hAnsiTheme="minorHAnsi" w:cstheme="minorHAnsi"/>
          <w:sz w:val="22"/>
          <w:szCs w:val="22"/>
        </w:rPr>
        <w:t xml:space="preserve"> my 3</w:t>
      </w:r>
      <w:r w:rsidRPr="00E532C6">
        <w:rPr>
          <w:rFonts w:asciiTheme="minorHAnsi" w:hAnsiTheme="minorHAnsi" w:cstheme="minorHAnsi"/>
          <w:sz w:val="22"/>
          <w:szCs w:val="22"/>
          <w:vertAlign w:val="superscript"/>
        </w:rPr>
        <w:t>rd</w:t>
      </w:r>
      <w:r w:rsidRPr="00E532C6">
        <w:rPr>
          <w:rFonts w:asciiTheme="minorHAnsi" w:hAnsiTheme="minorHAnsi" w:cstheme="minorHAnsi"/>
          <w:sz w:val="22"/>
          <w:szCs w:val="22"/>
        </w:rPr>
        <w:t xml:space="preserve"> and 4</w:t>
      </w:r>
      <w:r w:rsidRPr="00E532C6">
        <w:rPr>
          <w:rFonts w:asciiTheme="minorHAnsi" w:hAnsiTheme="minorHAnsi" w:cstheme="minorHAnsi"/>
          <w:sz w:val="22"/>
          <w:szCs w:val="22"/>
          <w:vertAlign w:val="superscript"/>
        </w:rPr>
        <w:t>th</w:t>
      </w:r>
      <w:r w:rsidRPr="00E532C6">
        <w:rPr>
          <w:rFonts w:asciiTheme="minorHAnsi" w:hAnsiTheme="minorHAnsi" w:cstheme="minorHAnsi"/>
          <w:sz w:val="22"/>
          <w:szCs w:val="22"/>
        </w:rPr>
        <w:t xml:space="preserve"> digit. </w:t>
      </w:r>
      <w:r w:rsidR="00BC7D78">
        <w:rPr>
          <w:rFonts w:asciiTheme="minorHAnsi" w:hAnsiTheme="minorHAnsi" w:cstheme="minorHAnsi"/>
          <w:sz w:val="22"/>
          <w:szCs w:val="22"/>
        </w:rPr>
        <w:t xml:space="preserve">There is a sine generator labelled R1(1) set to 1V amplitude and a frequency of 1Hz. I then placed a voltage probe between the resistor and the inductor and also a voltage probe between the inductor and the capacitor. </w:t>
      </w:r>
    </w:p>
    <w:p w14:paraId="2B44234A" w14:textId="74EBFF06" w:rsidR="00A40CD2" w:rsidRPr="00E532C6" w:rsidRDefault="00A40CD2">
      <w:pPr>
        <w:rPr>
          <w:rFonts w:asciiTheme="minorHAnsi" w:hAnsiTheme="minorHAnsi" w:cstheme="minorHAnsi"/>
        </w:rPr>
      </w:pPr>
    </w:p>
    <w:p w14:paraId="62082A71" w14:textId="1D4014DE" w:rsidR="00A40CD2" w:rsidRDefault="00A40CD2"/>
    <w:p w14:paraId="368319D8" w14:textId="6A0F5D14" w:rsidR="00A40CD2" w:rsidRDefault="00A40CD2"/>
    <w:p w14:paraId="6EF19917" w14:textId="7CEE9F91" w:rsidR="00A40CD2" w:rsidRDefault="00A40CD2"/>
    <w:p w14:paraId="02548333" w14:textId="15360F95" w:rsidR="00A40CD2" w:rsidRDefault="00A40CD2"/>
    <w:p w14:paraId="6C39AF0B" w14:textId="0CA7D691" w:rsidR="00A40CD2" w:rsidRDefault="00A40CD2"/>
    <w:p w14:paraId="3C0F70B5" w14:textId="77777777" w:rsidR="00A40CD2" w:rsidRDefault="00A40CD2"/>
    <w:p w14:paraId="039C52D8" w14:textId="7426ED52" w:rsidR="00A40CD2" w:rsidRDefault="00A40CD2"/>
    <w:p w14:paraId="199B8AB9" w14:textId="77777777" w:rsidR="00A40CD2" w:rsidRDefault="00A40CD2"/>
    <w:p w14:paraId="5110F278" w14:textId="3A2D36F8" w:rsidR="00802B52" w:rsidRDefault="00802B52">
      <w:r>
        <w:t>Figure 1</w:t>
      </w:r>
    </w:p>
    <w:p w14:paraId="3EFB219A" w14:textId="77777777" w:rsidR="00802B52" w:rsidRDefault="00802B52"/>
    <w:p w14:paraId="08EAFEE2" w14:textId="1232B94B" w:rsidR="00A40CD2" w:rsidRDefault="00B16702">
      <w:r>
        <w:rPr>
          <w:noProof/>
        </w:rPr>
        <mc:AlternateContent>
          <mc:Choice Requires="wps">
            <w:drawing>
              <wp:anchor distT="0" distB="0" distL="114300" distR="114300" simplePos="0" relativeHeight="251666432" behindDoc="0" locked="0" layoutInCell="1" allowOverlap="1" wp14:anchorId="31D26D11" wp14:editId="0EC972D5">
                <wp:simplePos x="0" y="0"/>
                <wp:positionH relativeFrom="margin">
                  <wp:align>center</wp:align>
                </wp:positionH>
                <wp:positionV relativeFrom="paragraph">
                  <wp:posOffset>8531</wp:posOffset>
                </wp:positionV>
                <wp:extent cx="2622430" cy="431321"/>
                <wp:effectExtent l="0" t="0" r="0" b="0"/>
                <wp:wrapNone/>
                <wp:docPr id="7" name="Rectangle 7"/>
                <wp:cNvGraphicFramePr/>
                <a:graphic xmlns:a="http://schemas.openxmlformats.org/drawingml/2006/main">
                  <a:graphicData uri="http://schemas.microsoft.com/office/word/2010/wordprocessingShape">
                    <wps:wsp>
                      <wps:cNvSpPr/>
                      <wps:spPr>
                        <a:xfrm>
                          <a:off x="0" y="0"/>
                          <a:ext cx="2622430" cy="43132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E7CB07" w14:textId="75A98431" w:rsidR="00B16702" w:rsidRPr="00B16702" w:rsidRDefault="00B16702" w:rsidP="00B16702">
                            <w:pPr>
                              <w:rPr>
                                <w:color w:val="000000" w:themeColor="text1"/>
                                <w:u w:val="single"/>
                              </w:rPr>
                            </w:pPr>
                            <w:r w:rsidRPr="00B16702">
                              <w:rPr>
                                <w:color w:val="000000" w:themeColor="text1"/>
                                <w:u w:val="single"/>
                              </w:rPr>
                              <w:t>Bandwidth of a Series RLC Resonance Circuit</w:t>
                            </w:r>
                          </w:p>
                          <w:p w14:paraId="7FADE905" w14:textId="5B0041C3" w:rsidR="00B16702" w:rsidRPr="00B16702" w:rsidRDefault="00B16702" w:rsidP="00B1670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D26D11" id="Rectangle 7" o:spid="_x0000_s1026" style="position:absolute;margin-left:0;margin-top:.65pt;width:206.5pt;height:33.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" filled="f" stroked="f" strokeweight="1pt">
                <v:textbox>
                  <w:txbxContent>
                    <w:p w14:paraId="33E7CB07" w14:textId="75A98431" w:rsidR="00B16702" w:rsidRPr="00B16702" w:rsidRDefault="00B16702" w:rsidP="00B16702">
                      <w:pPr>
                        <w:rPr>
                          <w:color w:val="000000" w:themeColor="text1"/>
                          <w:u w:val="single"/>
                        </w:rPr>
                      </w:pPr>
                      <w:r w:rsidRPr="00B16702">
                        <w:rPr>
                          <w:color w:val="000000" w:themeColor="text1"/>
                          <w:u w:val="single"/>
                        </w:rPr>
                        <w:t>Bandwidth of a Series RLC Resonance Circuit</w:t>
                      </w:r>
                    </w:p>
                    <w:p w14:paraId="7FADE905" w14:textId="5B0041C3" w:rsidR="00B16702" w:rsidRPr="00B16702" w:rsidRDefault="00B16702" w:rsidP="00B16702">
                      <w:pPr>
                        <w:jc w:val="center"/>
                        <w:rPr>
                          <w:color w:val="000000" w:themeColor="text1"/>
                        </w:rPr>
                      </w:pP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14:anchorId="3ED1C09B" wp14:editId="15FB3171">
                <wp:simplePos x="0" y="0"/>
                <wp:positionH relativeFrom="column">
                  <wp:posOffset>-923920</wp:posOffset>
                </wp:positionH>
                <wp:positionV relativeFrom="paragraph">
                  <wp:posOffset>1425018</wp:posOffset>
                </wp:positionV>
                <wp:extent cx="1802921" cy="276045"/>
                <wp:effectExtent l="1588" t="0" r="0" b="0"/>
                <wp:wrapNone/>
                <wp:docPr id="6" name="Rectangle 6"/>
                <wp:cNvGraphicFramePr/>
                <a:graphic xmlns:a="http://schemas.openxmlformats.org/drawingml/2006/main">
                  <a:graphicData uri="http://schemas.microsoft.com/office/word/2010/wordprocessingShape">
                    <wps:wsp>
                      <wps:cNvSpPr/>
                      <wps:spPr>
                        <a:xfrm rot="16200000">
                          <a:off x="0" y="0"/>
                          <a:ext cx="1802921" cy="2760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EFD5CA" w14:textId="729C6A5E" w:rsidR="00B16702" w:rsidRPr="00B16702" w:rsidRDefault="00B16702" w:rsidP="00B16702">
                            <w:pPr>
                              <w:jc w:val="center"/>
                              <w:rPr>
                                <w:color w:val="000000" w:themeColor="text1"/>
                              </w:rPr>
                            </w:pPr>
                            <w:r>
                              <w:rPr>
                                <w:color w:val="000000" w:themeColor="text1"/>
                              </w:rPr>
                              <w:t>Current Amplitude</w:t>
                            </w:r>
                            <w:r w:rsidR="00802B52">
                              <w:rPr>
                                <w:color w:val="000000" w:themeColor="text1"/>
                              </w:rPr>
                              <w:t xml:space="preserve">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1C09B" id="Rectangle 6" o:spid="_x0000_s1027" style="position:absolute;margin-left:-72.75pt;margin-top:112.2pt;width:141.95pt;height:21.75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" filled="f" stroked="f" strokeweight="1pt">
                <v:textbox>
                  <w:txbxContent>
                    <w:p w14:paraId="46EFD5CA" w14:textId="729C6A5E" w:rsidR="00B16702" w:rsidRPr="00B16702" w:rsidRDefault="00B16702" w:rsidP="00B16702">
                      <w:pPr>
                        <w:jc w:val="center"/>
                        <w:rPr>
                          <w:color w:val="000000" w:themeColor="text1"/>
                        </w:rPr>
                      </w:pPr>
                      <w:r>
                        <w:rPr>
                          <w:color w:val="000000" w:themeColor="text1"/>
                        </w:rPr>
                        <w:t>Current Amplitude</w:t>
                      </w:r>
                      <w:r w:rsidR="00802B52">
                        <w:rPr>
                          <w:color w:val="000000" w:themeColor="text1"/>
                        </w:rPr>
                        <w:t xml:space="preserve"> (I)</w:t>
                      </w:r>
                    </w:p>
                  </w:txbxContent>
                </v:textbox>
              </v:rect>
            </w:pict>
          </mc:Fallback>
        </mc:AlternateContent>
      </w:r>
      <w:r>
        <w:rPr>
          <w:noProof/>
        </w:rPr>
        <w:drawing>
          <wp:anchor distT="0" distB="0" distL="114300" distR="114300" simplePos="0" relativeHeight="251658240" behindDoc="0" locked="0" layoutInCell="1" allowOverlap="1" wp14:anchorId="25BAC11D" wp14:editId="4EF4014B">
            <wp:simplePos x="0" y="0"/>
            <wp:positionH relativeFrom="margin">
              <wp:align>right</wp:align>
            </wp:positionH>
            <wp:positionV relativeFrom="paragraph">
              <wp:posOffset>267287</wp:posOffset>
            </wp:positionV>
            <wp:extent cx="5590540" cy="30270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 r="49978" b="3702"/>
                    <a:stretch/>
                  </pic:blipFill>
                  <pic:spPr bwMode="auto">
                    <a:xfrm>
                      <a:off x="0" y="0"/>
                      <a:ext cx="5590540" cy="302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5928EC" w14:textId="37017C03" w:rsidR="00A40CD2" w:rsidRDefault="00B16702">
      <w:r>
        <w:rPr>
          <w:noProof/>
        </w:rPr>
        <mc:AlternateContent>
          <mc:Choice Requires="wps">
            <w:drawing>
              <wp:anchor distT="0" distB="0" distL="114300" distR="114300" simplePos="0" relativeHeight="251662336" behindDoc="0" locked="0" layoutInCell="1" allowOverlap="1" wp14:anchorId="209AE01A" wp14:editId="33A1E40A">
                <wp:simplePos x="0" y="0"/>
                <wp:positionH relativeFrom="column">
                  <wp:posOffset>3881874</wp:posOffset>
                </wp:positionH>
                <wp:positionV relativeFrom="paragraph">
                  <wp:posOffset>3176354</wp:posOffset>
                </wp:positionV>
                <wp:extent cx="1802921" cy="276045"/>
                <wp:effectExtent l="0" t="0" r="0" b="0"/>
                <wp:wrapNone/>
                <wp:docPr id="5" name="Rectangle 5"/>
                <wp:cNvGraphicFramePr/>
                <a:graphic xmlns:a="http://schemas.openxmlformats.org/drawingml/2006/main">
                  <a:graphicData uri="http://schemas.microsoft.com/office/word/2010/wordprocessingShape">
                    <wps:wsp>
                      <wps:cNvSpPr/>
                      <wps:spPr>
                        <a:xfrm>
                          <a:off x="0" y="0"/>
                          <a:ext cx="1802921" cy="2760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FD5D71" w14:textId="4BAC17F0" w:rsidR="00B16702" w:rsidRPr="00B16702" w:rsidRDefault="00B16702" w:rsidP="00B16702">
                            <w:pPr>
                              <w:jc w:val="center"/>
                              <w:rPr>
                                <w:color w:val="000000" w:themeColor="text1"/>
                              </w:rPr>
                            </w:pPr>
                            <w:r w:rsidRPr="00B16702">
                              <w:rPr>
                                <w:color w:val="000000" w:themeColor="text1"/>
                              </w:rPr>
                              <w:t>Frequency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9AE01A" id="Rectangle 5" o:spid="_x0000_s1028" style="position:absolute;margin-left:305.65pt;margin-top:250.1pt;width:141.9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" filled="f" stroked="f" strokeweight="1pt">
                <v:textbox>
                  <w:txbxContent>
                    <w:p w14:paraId="65FD5D71" w14:textId="4BAC17F0" w:rsidR="00B16702" w:rsidRPr="00B16702" w:rsidRDefault="00B16702" w:rsidP="00B16702">
                      <w:pPr>
                        <w:jc w:val="center"/>
                        <w:rPr>
                          <w:color w:val="000000" w:themeColor="text1"/>
                        </w:rPr>
                      </w:pPr>
                      <w:r w:rsidRPr="00B16702">
                        <w:rPr>
                          <w:color w:val="000000" w:themeColor="text1"/>
                        </w:rPr>
                        <w:t>Frequency</w:t>
                      </w:r>
                    </w:p>
                  </w:txbxContent>
                </v:textbox>
              </v:rect>
            </w:pict>
          </mc:Fallback>
        </mc:AlternateContent>
      </w:r>
    </w:p>
    <w:p w14:paraId="4F75FAC8" w14:textId="5048BFD9" w:rsidR="00A40CD2" w:rsidRDefault="00A40CD2"/>
    <w:p w14:paraId="578EF37F" w14:textId="7374A5B9" w:rsidR="00A40CD2" w:rsidRDefault="00A40CD2"/>
    <w:p w14:paraId="4AF2A0E6" w14:textId="7A28BD3E" w:rsidR="00A40CD2" w:rsidRDefault="00A40CD2"/>
    <w:p w14:paraId="5C92A319" w14:textId="562972BB" w:rsidR="00A40CD2" w:rsidRDefault="00A40CD2"/>
    <w:p w14:paraId="7A25AA04" w14:textId="56CFEC74" w:rsidR="00A40CD2" w:rsidRDefault="00B16702">
      <w:r>
        <w:rPr>
          <w:noProof/>
        </w:rPr>
        <mc:AlternateContent>
          <mc:Choice Requires="wps">
            <w:drawing>
              <wp:anchor distT="0" distB="0" distL="114300" distR="114300" simplePos="0" relativeHeight="251668480" behindDoc="0" locked="0" layoutInCell="1" allowOverlap="1" wp14:anchorId="76912006" wp14:editId="11611323">
                <wp:simplePos x="0" y="0"/>
                <wp:positionH relativeFrom="margin">
                  <wp:align>center</wp:align>
                </wp:positionH>
                <wp:positionV relativeFrom="paragraph">
                  <wp:posOffset>10771</wp:posOffset>
                </wp:positionV>
                <wp:extent cx="2622430" cy="431321"/>
                <wp:effectExtent l="0" t="0" r="0" b="0"/>
                <wp:wrapNone/>
                <wp:docPr id="8" name="Rectangle 8"/>
                <wp:cNvGraphicFramePr/>
                <a:graphic xmlns:a="http://schemas.openxmlformats.org/drawingml/2006/main">
                  <a:graphicData uri="http://schemas.microsoft.com/office/word/2010/wordprocessingShape">
                    <wps:wsp>
                      <wps:cNvSpPr/>
                      <wps:spPr>
                        <a:xfrm>
                          <a:off x="0" y="0"/>
                          <a:ext cx="2622430" cy="43132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15F978" w14:textId="77777777" w:rsidR="00B16702" w:rsidRPr="00B16702" w:rsidRDefault="00B16702" w:rsidP="00B16702">
                            <w:pPr>
                              <w:rPr>
                                <w:color w:val="000000" w:themeColor="text1"/>
                                <w:u w:val="single"/>
                              </w:rPr>
                            </w:pPr>
                            <w:r w:rsidRPr="00B16702">
                              <w:rPr>
                                <w:color w:val="000000" w:themeColor="text1"/>
                                <w:u w:val="single"/>
                              </w:rPr>
                              <w:t>Bandwidth of a Series RLC Resonance Circuit</w:t>
                            </w:r>
                          </w:p>
                          <w:p w14:paraId="7310652E" w14:textId="77777777" w:rsidR="00B16702" w:rsidRPr="00B16702" w:rsidRDefault="00B16702" w:rsidP="00B1670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12006" id="Rectangle 8" o:spid="_x0000_s1029" style="position:absolute;margin-left:0;margin-top:.85pt;width:206.5pt;height:33.9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" filled="f" stroked="f" strokeweight="1pt">
                <v:textbox>
                  <w:txbxContent>
                    <w:p w14:paraId="7115F978" w14:textId="77777777" w:rsidR="00B16702" w:rsidRPr="00B16702" w:rsidRDefault="00B16702" w:rsidP="00B16702">
                      <w:pPr>
                        <w:rPr>
                          <w:color w:val="000000" w:themeColor="text1"/>
                          <w:u w:val="single"/>
                        </w:rPr>
                      </w:pPr>
                      <w:r w:rsidRPr="00B16702">
                        <w:rPr>
                          <w:color w:val="000000" w:themeColor="text1"/>
                          <w:u w:val="single"/>
                        </w:rPr>
                        <w:t>Bandwidth of a Series RLC Resonance Circuit</w:t>
                      </w:r>
                    </w:p>
                    <w:p w14:paraId="7310652E" w14:textId="77777777" w:rsidR="00B16702" w:rsidRPr="00B16702" w:rsidRDefault="00B16702" w:rsidP="00B16702">
                      <w:pPr>
                        <w:jc w:val="center"/>
                        <w:rPr>
                          <w:color w:val="000000" w:themeColor="text1"/>
                        </w:rPr>
                      </w:pPr>
                    </w:p>
                  </w:txbxContent>
                </v:textbox>
                <w10:wrap anchorx="margin"/>
              </v:rect>
            </w:pict>
          </mc:Fallback>
        </mc:AlternateContent>
      </w:r>
    </w:p>
    <w:p w14:paraId="00C14F3C" w14:textId="01AF0549" w:rsidR="00A40CD2" w:rsidRDefault="00B16702">
      <w:r>
        <w:rPr>
          <w:noProof/>
        </w:rPr>
        <mc:AlternateContent>
          <mc:Choice Requires="wps">
            <w:drawing>
              <wp:anchor distT="0" distB="0" distL="114300" distR="114300" simplePos="0" relativeHeight="251672576" behindDoc="0" locked="0" layoutInCell="1" allowOverlap="1" wp14:anchorId="0E9BA132" wp14:editId="48AFD08D">
                <wp:simplePos x="0" y="0"/>
                <wp:positionH relativeFrom="leftMargin">
                  <wp:posOffset>21872</wp:posOffset>
                </wp:positionH>
                <wp:positionV relativeFrom="paragraph">
                  <wp:posOffset>1384307</wp:posOffset>
                </wp:positionV>
                <wp:extent cx="1802921" cy="276045"/>
                <wp:effectExtent l="1588" t="0" r="0" b="0"/>
                <wp:wrapNone/>
                <wp:docPr id="10" name="Rectangle 10"/>
                <wp:cNvGraphicFramePr/>
                <a:graphic xmlns:a="http://schemas.openxmlformats.org/drawingml/2006/main">
                  <a:graphicData uri="http://schemas.microsoft.com/office/word/2010/wordprocessingShape">
                    <wps:wsp>
                      <wps:cNvSpPr/>
                      <wps:spPr>
                        <a:xfrm rot="16200000">
                          <a:off x="0" y="0"/>
                          <a:ext cx="1802921" cy="2760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99D1A3" w14:textId="798BEAD4" w:rsidR="00B16702" w:rsidRPr="00B16702" w:rsidRDefault="00B16702" w:rsidP="00B16702">
                            <w:pPr>
                              <w:jc w:val="center"/>
                              <w:rPr>
                                <w:color w:val="000000" w:themeColor="text1"/>
                              </w:rPr>
                            </w:pPr>
                            <w:r>
                              <w:rPr>
                                <w:color w:val="000000" w:themeColor="text1"/>
                              </w:rPr>
                              <w:t>Current Amplitude</w:t>
                            </w:r>
                            <w:r w:rsidR="00802B52">
                              <w:rPr>
                                <w:color w:val="000000" w:themeColor="text1"/>
                              </w:rPr>
                              <w:t xml:space="preserve">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9BA132" id="Rectangle 10" o:spid="_x0000_s1030" style="position:absolute;margin-left:1.7pt;margin-top:109pt;width:141.95pt;height:21.75pt;rotation:-90;z-index:251672576;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" filled="f" stroked="f" strokeweight="1pt">
                <v:textbox>
                  <w:txbxContent>
                    <w:p w14:paraId="6299D1A3" w14:textId="798BEAD4" w:rsidR="00B16702" w:rsidRPr="00B16702" w:rsidRDefault="00B16702" w:rsidP="00B16702">
                      <w:pPr>
                        <w:jc w:val="center"/>
                        <w:rPr>
                          <w:color w:val="000000" w:themeColor="text1"/>
                        </w:rPr>
                      </w:pPr>
                      <w:r>
                        <w:rPr>
                          <w:color w:val="000000" w:themeColor="text1"/>
                        </w:rPr>
                        <w:t>Current Amplitude</w:t>
                      </w:r>
                      <w:r w:rsidR="00802B52">
                        <w:rPr>
                          <w:color w:val="000000" w:themeColor="text1"/>
                        </w:rPr>
                        <w:t xml:space="preserve"> (I)</w:t>
                      </w:r>
                    </w:p>
                  </w:txbxContent>
                </v:textbox>
                <w10:wrap anchorx="margin"/>
              </v:rect>
            </w:pict>
          </mc:Fallback>
        </mc:AlternateContent>
      </w:r>
      <w:r>
        <w:rPr>
          <w:noProof/>
        </w:rPr>
        <w:drawing>
          <wp:anchor distT="0" distB="0" distL="114300" distR="114300" simplePos="0" relativeHeight="251659264" behindDoc="0" locked="0" layoutInCell="1" allowOverlap="1" wp14:anchorId="354B005C" wp14:editId="03FE5954">
            <wp:simplePos x="0" y="0"/>
            <wp:positionH relativeFrom="margin">
              <wp:posOffset>174625</wp:posOffset>
            </wp:positionH>
            <wp:positionV relativeFrom="paragraph">
              <wp:posOffset>201295</wp:posOffset>
            </wp:positionV>
            <wp:extent cx="5549265" cy="30041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 r="49978" b="3702"/>
                    <a:stretch/>
                  </pic:blipFill>
                  <pic:spPr bwMode="auto">
                    <a:xfrm>
                      <a:off x="0" y="0"/>
                      <a:ext cx="5549265" cy="3004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46C545DB" wp14:editId="7650FA8A">
                <wp:simplePos x="0" y="0"/>
                <wp:positionH relativeFrom="column">
                  <wp:posOffset>3950167</wp:posOffset>
                </wp:positionH>
                <wp:positionV relativeFrom="paragraph">
                  <wp:posOffset>3221355</wp:posOffset>
                </wp:positionV>
                <wp:extent cx="1802921" cy="276045"/>
                <wp:effectExtent l="0" t="0" r="0" b="0"/>
                <wp:wrapNone/>
                <wp:docPr id="9" name="Rectangle 9"/>
                <wp:cNvGraphicFramePr/>
                <a:graphic xmlns:a="http://schemas.openxmlformats.org/drawingml/2006/main">
                  <a:graphicData uri="http://schemas.microsoft.com/office/word/2010/wordprocessingShape">
                    <wps:wsp>
                      <wps:cNvSpPr/>
                      <wps:spPr>
                        <a:xfrm>
                          <a:off x="0" y="0"/>
                          <a:ext cx="1802921" cy="2760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EFAED9" w14:textId="37C6CB91" w:rsidR="00B16702" w:rsidRPr="00B16702" w:rsidRDefault="00B16702" w:rsidP="00B16702">
                            <w:pPr>
                              <w:jc w:val="center"/>
                              <w:rPr>
                                <w:color w:val="000000" w:themeColor="text1"/>
                              </w:rPr>
                            </w:pPr>
                            <w:r w:rsidRPr="00B16702">
                              <w:rPr>
                                <w:color w:val="000000" w:themeColor="text1"/>
                              </w:rPr>
                              <w:t>Frequency</w:t>
                            </w:r>
                            <w:r w:rsidR="00802B52">
                              <w:rPr>
                                <w:color w:val="000000" w:themeColor="text1"/>
                              </w:rPr>
                              <w:t xml:space="preserve"> 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545DB" id="Rectangle 9" o:spid="_x0000_s1031" style="position:absolute;margin-left:311.05pt;margin-top:253.65pt;width:141.95pt;height:21.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" filled="f" stroked="f" strokeweight="1pt">
                <v:textbox>
                  <w:txbxContent>
                    <w:p w14:paraId="76EFAED9" w14:textId="37C6CB91" w:rsidR="00B16702" w:rsidRPr="00B16702" w:rsidRDefault="00B16702" w:rsidP="00B16702">
                      <w:pPr>
                        <w:jc w:val="center"/>
                        <w:rPr>
                          <w:color w:val="000000" w:themeColor="text1"/>
                        </w:rPr>
                      </w:pPr>
                      <w:r w:rsidRPr="00B16702">
                        <w:rPr>
                          <w:color w:val="000000" w:themeColor="text1"/>
                        </w:rPr>
                        <w:t>Frequency</w:t>
                      </w:r>
                      <w:r w:rsidR="00802B52">
                        <w:rPr>
                          <w:color w:val="000000" w:themeColor="text1"/>
                        </w:rPr>
                        <w:t xml:space="preserve"> f</w:t>
                      </w:r>
                    </w:p>
                  </w:txbxContent>
                </v:textbox>
              </v:rect>
            </w:pict>
          </mc:Fallback>
        </mc:AlternateContent>
      </w:r>
    </w:p>
    <w:p w14:paraId="68FCD2C0" w14:textId="1E70FE85" w:rsidR="00A40CD2" w:rsidRDefault="00A40CD2"/>
    <w:p w14:paraId="6C0C348B" w14:textId="17C4BFC3" w:rsidR="00A40CD2" w:rsidRDefault="00A40CD2"/>
    <w:p w14:paraId="1B0E7463" w14:textId="74BA5C79" w:rsidR="00A40CD2" w:rsidRDefault="00A40CD2"/>
    <w:p w14:paraId="028561CD" w14:textId="40F02748" w:rsidR="00A40CD2" w:rsidRDefault="00A40CD2"/>
    <w:p w14:paraId="3ED8DC52" w14:textId="4CA01607" w:rsidR="00A40CD2" w:rsidRDefault="00A40CD2"/>
    <w:p w14:paraId="4699549B" w14:textId="7DD9E0E5" w:rsidR="00A40CD2" w:rsidRDefault="00A40CD2"/>
    <w:p w14:paraId="20EB6BB3" w14:textId="4CE5FD10" w:rsidR="00A40CD2" w:rsidRDefault="00A40CD2"/>
    <w:p w14:paraId="57493415" w14:textId="09E78A43" w:rsidR="00A40CD2" w:rsidRDefault="00A40CD2"/>
    <w:p w14:paraId="30C8AE35" w14:textId="0A5388BB" w:rsidR="00A40CD2" w:rsidRDefault="00A40CD2"/>
    <w:p w14:paraId="4F370DDB" w14:textId="022FE903" w:rsidR="00A40CD2" w:rsidRPr="00BF5CC4" w:rsidRDefault="00802B52" w:rsidP="006D78DD">
      <w:pPr>
        <w:jc w:val="both"/>
        <w:rPr>
          <w:rFonts w:asciiTheme="minorHAnsi" w:hAnsiTheme="minorHAnsi" w:cstheme="minorHAnsi"/>
          <w:sz w:val="22"/>
          <w:szCs w:val="22"/>
        </w:rPr>
      </w:pPr>
      <w:r>
        <w:rPr>
          <w:rFonts w:asciiTheme="minorHAnsi" w:hAnsiTheme="minorHAnsi" w:cstheme="minorHAnsi"/>
          <w:sz w:val="22"/>
          <w:szCs w:val="22"/>
        </w:rPr>
        <w:t>Figure 1</w:t>
      </w:r>
      <w:r w:rsidR="00BC7D78" w:rsidRPr="00BF5CC4">
        <w:rPr>
          <w:rFonts w:asciiTheme="minorHAnsi" w:hAnsiTheme="minorHAnsi" w:cstheme="minorHAnsi"/>
          <w:sz w:val="22"/>
          <w:szCs w:val="22"/>
        </w:rPr>
        <w:t xml:space="preserve"> shows the frequency graph I then generated in proteus displaying the results of the voltage probes I placed in the circuit with reference to the sine generator R1(1). </w:t>
      </w:r>
      <w:r w:rsidR="00BF5CC4">
        <w:rPr>
          <w:rFonts w:asciiTheme="minorHAnsi" w:hAnsiTheme="minorHAnsi" w:cstheme="minorHAnsi"/>
          <w:sz w:val="22"/>
          <w:szCs w:val="22"/>
        </w:rPr>
        <w:t>I then edited the graph to change the start frequency to 1 and the stop frequency to 20k. This was important as it changed the value of the axis to allow us to see the results of the graph easier.</w:t>
      </w:r>
    </w:p>
    <w:p w14:paraId="4DF856EE" w14:textId="57D250E1" w:rsidR="00A40CD2" w:rsidRDefault="00A40CD2"/>
    <w:p w14:paraId="6A1186E6" w14:textId="63CCED80" w:rsidR="00A40CD2" w:rsidRDefault="00A40CD2"/>
    <w:p w14:paraId="3746E638" w14:textId="7BA6416D" w:rsidR="00A40CD2" w:rsidRDefault="00A40CD2"/>
    <w:p w14:paraId="726F2D9F" w14:textId="3428F067" w:rsidR="00A40CD2" w:rsidRPr="007A290C" w:rsidRDefault="000647B4" w:rsidP="00B16702">
      <w:pPr>
        <w:jc w:val="both"/>
        <w:rPr>
          <w:rFonts w:asciiTheme="minorHAnsi" w:hAnsiTheme="minorHAnsi" w:cstheme="minorHAnsi"/>
          <w:sz w:val="22"/>
          <w:szCs w:val="22"/>
        </w:rPr>
      </w:pPr>
      <w:r>
        <w:rPr>
          <w:noProof/>
        </w:rPr>
        <w:drawing>
          <wp:anchor distT="0" distB="0" distL="114300" distR="114300" simplePos="0" relativeHeight="251661312" behindDoc="0" locked="0" layoutInCell="1" allowOverlap="1" wp14:anchorId="131BADB9" wp14:editId="219B785C">
            <wp:simplePos x="0" y="0"/>
            <wp:positionH relativeFrom="margin">
              <wp:align>left</wp:align>
            </wp:positionH>
            <wp:positionV relativeFrom="paragraph">
              <wp:posOffset>10795</wp:posOffset>
            </wp:positionV>
            <wp:extent cx="1543685" cy="1291590"/>
            <wp:effectExtent l="0" t="0" r="0" b="3810"/>
            <wp:wrapSquare wrapText="bothSides"/>
            <wp:docPr id="4" name="Picture 4" descr="bandwidth of a series rlc resonance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width of a series rlc resonance circui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685" cy="129159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90C" w:rsidRPr="007A290C">
        <w:rPr>
          <w:rFonts w:asciiTheme="minorHAnsi" w:hAnsiTheme="minorHAnsi" w:cstheme="minorHAnsi"/>
          <w:sz w:val="22"/>
          <w:szCs w:val="22"/>
        </w:rPr>
        <w:t>This is the bandwidth of a series RLC resonance circuit</w:t>
      </w:r>
      <w:r w:rsidR="007A290C">
        <w:rPr>
          <w:rFonts w:asciiTheme="minorHAnsi" w:hAnsiTheme="minorHAnsi" w:cstheme="minorHAnsi"/>
          <w:sz w:val="22"/>
          <w:szCs w:val="22"/>
        </w:rPr>
        <w:t xml:space="preserve">. </w:t>
      </w:r>
      <w:sdt>
        <w:sdtPr>
          <w:rPr>
            <w:rFonts w:asciiTheme="minorHAnsi" w:hAnsiTheme="minorHAnsi" w:cstheme="minorHAnsi"/>
            <w:sz w:val="22"/>
            <w:szCs w:val="22"/>
          </w:rPr>
          <w:id w:val="-1700235527"/>
          <w:citation/>
        </w:sdtPr>
        <w:sdtEndPr/>
        <w:sdtContent>
          <w:r w:rsidR="00342615">
            <w:rPr>
              <w:rFonts w:asciiTheme="minorHAnsi" w:hAnsiTheme="minorHAnsi" w:cstheme="minorHAnsi"/>
              <w:sz w:val="22"/>
              <w:szCs w:val="22"/>
            </w:rPr>
            <w:fldChar w:fldCharType="begin"/>
          </w:r>
          <w:r w:rsidR="00342615">
            <w:rPr>
              <w:rFonts w:asciiTheme="minorHAnsi" w:hAnsiTheme="minorHAnsi" w:cstheme="minorHAnsi"/>
              <w:sz w:val="22"/>
              <w:szCs w:val="22"/>
            </w:rPr>
            <w:instrText xml:space="preserve"> CITATION ele21 \l 2057 </w:instrText>
          </w:r>
          <w:r w:rsidR="00342615">
            <w:rPr>
              <w:rFonts w:asciiTheme="minorHAnsi" w:hAnsiTheme="minorHAnsi" w:cstheme="minorHAnsi"/>
              <w:sz w:val="22"/>
              <w:szCs w:val="22"/>
            </w:rPr>
            <w:fldChar w:fldCharType="separate"/>
          </w:r>
          <w:r w:rsidR="00342615" w:rsidRPr="00342615">
            <w:rPr>
              <w:rFonts w:asciiTheme="minorHAnsi" w:hAnsiTheme="minorHAnsi" w:cstheme="minorHAnsi"/>
              <w:noProof/>
              <w:sz w:val="22"/>
              <w:szCs w:val="22"/>
            </w:rPr>
            <w:t>[4]</w:t>
          </w:r>
          <w:r w:rsidR="00342615">
            <w:rPr>
              <w:rFonts w:asciiTheme="minorHAnsi" w:hAnsiTheme="minorHAnsi" w:cstheme="minorHAnsi"/>
              <w:sz w:val="22"/>
              <w:szCs w:val="22"/>
            </w:rPr>
            <w:fldChar w:fldCharType="end"/>
          </w:r>
        </w:sdtContent>
      </w:sdt>
      <w:r w:rsidR="00AC54DF">
        <w:rPr>
          <w:rFonts w:asciiTheme="minorHAnsi" w:hAnsiTheme="minorHAnsi" w:cstheme="minorHAnsi"/>
          <w:sz w:val="22"/>
          <w:szCs w:val="22"/>
        </w:rPr>
        <w:t xml:space="preserve">  </w:t>
      </w:r>
      <w:r w:rsidR="002B511D">
        <w:rPr>
          <w:rFonts w:asciiTheme="minorHAnsi" w:hAnsiTheme="minorHAnsi" w:cstheme="minorHAnsi"/>
          <w:sz w:val="22"/>
          <w:szCs w:val="22"/>
        </w:rPr>
        <w:t>As the frequency increases you can see that there is a peak, which then drops back down. This is known as resonance frequency and is labelled on the graph as ‘Fr’. If the reactance’s were low and the resistor value was high then the result of the graph would be shown as the ‘R high’. However if the reactance’s were high and the resistor value was low then the graph would look more like ‘R small’.</w:t>
      </w:r>
    </w:p>
    <w:p w14:paraId="6DF7E207" w14:textId="75021AE3" w:rsidR="00A40CD2" w:rsidRDefault="00A40CD2"/>
    <w:p w14:paraId="71224714" w14:textId="64652C33" w:rsidR="005B7620" w:rsidRDefault="005B7620">
      <w:pPr>
        <w:rPr>
          <w:rFonts w:asciiTheme="minorHAnsi" w:hAnsiTheme="minorHAnsi" w:cstheme="minorHAnsi"/>
        </w:rPr>
      </w:pPr>
    </w:p>
    <w:p w14:paraId="185D8502" w14:textId="77777777" w:rsidR="000647B4" w:rsidRDefault="000647B4">
      <w:pPr>
        <w:rPr>
          <w:rFonts w:asciiTheme="minorHAnsi" w:hAnsiTheme="minorHAnsi" w:cstheme="minorHAnsi"/>
        </w:rPr>
      </w:pPr>
    </w:p>
    <w:p w14:paraId="7C106482" w14:textId="4636D7DD" w:rsidR="00A40CD2" w:rsidRPr="00601342" w:rsidRDefault="005B7620">
      <w:pPr>
        <w:rPr>
          <w:rFonts w:asciiTheme="minorHAnsi" w:hAnsiTheme="minorHAnsi" w:cstheme="minorHAnsi"/>
          <w:u w:val="single"/>
        </w:rPr>
      </w:pPr>
      <w:r w:rsidRPr="00601342">
        <w:rPr>
          <w:rFonts w:asciiTheme="minorHAnsi" w:hAnsiTheme="minorHAnsi" w:cstheme="minorHAnsi"/>
          <w:u w:val="single"/>
        </w:rPr>
        <w:t>Resonant Frequency</w:t>
      </w:r>
      <w:r w:rsidR="00537B9F" w:rsidRPr="00601342">
        <w:rPr>
          <w:rFonts w:asciiTheme="minorHAnsi" w:hAnsiTheme="minorHAnsi" w:cstheme="minorHAnsi"/>
          <w:u w:val="single"/>
        </w:rPr>
        <w:t xml:space="preserve"> from basic theory</w:t>
      </w:r>
    </w:p>
    <w:p w14:paraId="657730F2" w14:textId="6ABC2D18" w:rsidR="00A40CD2" w:rsidRDefault="00A40CD2"/>
    <w:p w14:paraId="6EA41DB1" w14:textId="77777777" w:rsidR="005B7620" w:rsidRPr="000647B4" w:rsidRDefault="00E23FFC">
      <w:pPr>
        <w:rPr>
          <w:sz w:val="18"/>
          <w:szCs w:val="18"/>
        </w:rPr>
      </w:pPr>
      <m:oMathPara>
        <m:oMath>
          <m:sSub>
            <m:sSubPr>
              <m:ctrlPr>
                <w:rPr>
                  <w:rFonts w:ascii="Cambria Math" w:hAnsi="Cambria Math"/>
                  <w:i/>
                  <w:sz w:val="22"/>
                  <w:szCs w:val="22"/>
                </w:rPr>
              </m:ctrlPr>
            </m:sSubPr>
            <m:e>
              <m:r>
                <w:rPr>
                  <w:rFonts w:ascii="Cambria Math" w:hAnsi="Cambria Math"/>
                  <w:sz w:val="18"/>
                  <w:szCs w:val="18"/>
                </w:rPr>
                <m:t>f</m:t>
              </m:r>
            </m:e>
            <m:sub>
              <m:r>
                <w:rPr>
                  <w:rFonts w:ascii="Cambria Math" w:hAnsi="Cambria Math"/>
                  <w:sz w:val="18"/>
                  <w:szCs w:val="18"/>
                </w:rPr>
                <m:t>res</m:t>
              </m:r>
            </m:sub>
          </m:sSub>
          <m:r>
            <w:rPr>
              <w:rFonts w:ascii="Cambria Math" w:hAnsi="Cambria Math"/>
              <w:sz w:val="18"/>
              <w:szCs w:val="18"/>
            </w:rPr>
            <m:t>=</m:t>
          </m:r>
          <m:f>
            <m:fPr>
              <m:ctrlPr>
                <w:rPr>
                  <w:rFonts w:ascii="Cambria Math" w:hAnsi="Cambria Math"/>
                  <w:i/>
                  <w:sz w:val="22"/>
                  <w:szCs w:val="22"/>
                </w:rPr>
              </m:ctrlPr>
            </m:fPr>
            <m:num>
              <m:r>
                <w:rPr>
                  <w:rFonts w:ascii="Cambria Math" w:hAnsi="Cambria Math"/>
                  <w:sz w:val="18"/>
                  <w:szCs w:val="18"/>
                </w:rPr>
                <m:t>1</m:t>
              </m:r>
            </m:num>
            <m:den>
              <m:r>
                <w:rPr>
                  <w:rFonts w:ascii="Cambria Math" w:hAnsi="Cambria Math"/>
                  <w:sz w:val="18"/>
                  <w:szCs w:val="18"/>
                </w:rPr>
                <m:t>2π</m:t>
              </m:r>
              <m:rad>
                <m:radPr>
                  <m:degHide m:val="1"/>
                  <m:ctrlPr>
                    <w:rPr>
                      <w:rFonts w:ascii="Cambria Math" w:hAnsi="Cambria Math"/>
                      <w:i/>
                      <w:sz w:val="22"/>
                      <w:szCs w:val="22"/>
                    </w:rPr>
                  </m:ctrlPr>
                </m:radPr>
                <m:deg/>
                <m:e>
                  <m:r>
                    <w:rPr>
                      <w:rFonts w:ascii="Cambria Math" w:hAnsi="Cambria Math"/>
                      <w:sz w:val="18"/>
                      <w:szCs w:val="18"/>
                    </w:rPr>
                    <m:t>LC</m:t>
                  </m:r>
                </m:e>
              </m:rad>
            </m:den>
          </m:f>
        </m:oMath>
      </m:oMathPara>
    </w:p>
    <w:p w14:paraId="7F285643" w14:textId="77777777" w:rsidR="005B7620" w:rsidRPr="000647B4" w:rsidRDefault="005B7620">
      <w:pPr>
        <w:rPr>
          <w:sz w:val="18"/>
          <w:szCs w:val="18"/>
        </w:rPr>
      </w:pPr>
    </w:p>
    <w:p w14:paraId="26ACE83E" w14:textId="77777777" w:rsidR="005B7620" w:rsidRPr="000647B4" w:rsidRDefault="005B7620">
      <w:pPr>
        <w:rPr>
          <w:sz w:val="18"/>
          <w:szCs w:val="18"/>
        </w:rPr>
      </w:pPr>
    </w:p>
    <w:p w14:paraId="5CE51438" w14:textId="49824C10" w:rsidR="00A40CD2" w:rsidRPr="000647B4" w:rsidRDefault="00E23FFC">
      <w:pPr>
        <w:rPr>
          <w:sz w:val="18"/>
          <w:szCs w:val="18"/>
        </w:rPr>
      </w:pPr>
      <m:oMathPara>
        <m:oMath>
          <m:sSub>
            <m:sSubPr>
              <m:ctrlPr>
                <w:rPr>
                  <w:rFonts w:ascii="Cambria Math" w:hAnsi="Cambria Math"/>
                  <w:i/>
                  <w:sz w:val="22"/>
                  <w:szCs w:val="22"/>
                </w:rPr>
              </m:ctrlPr>
            </m:sSubPr>
            <m:e>
              <m:r>
                <w:rPr>
                  <w:rFonts w:ascii="Cambria Math" w:hAnsi="Cambria Math"/>
                  <w:sz w:val="18"/>
                  <w:szCs w:val="18"/>
                </w:rPr>
                <m:t>f</m:t>
              </m:r>
            </m:e>
            <m:sub>
              <m:r>
                <w:rPr>
                  <w:rFonts w:ascii="Cambria Math" w:hAnsi="Cambria Math"/>
                  <w:sz w:val="18"/>
                  <w:szCs w:val="18"/>
                </w:rPr>
                <m:t>res</m:t>
              </m:r>
            </m:sub>
          </m:sSub>
          <m:r>
            <w:rPr>
              <w:rFonts w:ascii="Cambria Math" w:hAnsi="Cambria Math"/>
              <w:sz w:val="18"/>
              <w:szCs w:val="18"/>
            </w:rPr>
            <m:t>=</m:t>
          </m:r>
          <m:f>
            <m:fPr>
              <m:ctrlPr>
                <w:rPr>
                  <w:rFonts w:ascii="Cambria Math" w:hAnsi="Cambria Math"/>
                  <w:i/>
                  <w:sz w:val="22"/>
                  <w:szCs w:val="22"/>
                </w:rPr>
              </m:ctrlPr>
            </m:fPr>
            <m:num>
              <m:r>
                <w:rPr>
                  <w:rFonts w:ascii="Cambria Math" w:hAnsi="Cambria Math"/>
                  <w:sz w:val="18"/>
                  <w:szCs w:val="18"/>
                </w:rPr>
                <m:t>1</m:t>
              </m:r>
            </m:num>
            <m:den>
              <m:r>
                <w:rPr>
                  <w:rFonts w:ascii="Cambria Math" w:hAnsi="Cambria Math"/>
                  <w:sz w:val="18"/>
                  <w:szCs w:val="18"/>
                </w:rPr>
                <m:t>2π</m:t>
              </m:r>
              <m:rad>
                <m:radPr>
                  <m:degHide m:val="1"/>
                  <m:ctrlPr>
                    <w:rPr>
                      <w:rFonts w:ascii="Cambria Math" w:hAnsi="Cambria Math"/>
                      <w:i/>
                      <w:sz w:val="22"/>
                      <w:szCs w:val="22"/>
                    </w:rPr>
                  </m:ctrlPr>
                </m:radPr>
                <m:deg/>
                <m:e>
                  <m:r>
                    <w:rPr>
                      <w:rFonts w:ascii="Cambria Math" w:hAnsi="Cambria Math"/>
                      <w:sz w:val="18"/>
                      <w:szCs w:val="18"/>
                    </w:rPr>
                    <m:t>0.771</m:t>
                  </m:r>
                  <m:r>
                    <w:rPr>
                      <w:rFonts w:ascii="Cambria Math" w:eastAsiaTheme="minorEastAsia" w:hAnsi="Cambria Math"/>
                      <w:sz w:val="18"/>
                      <w:szCs w:val="18"/>
                    </w:rPr>
                    <m:t>×</m:t>
                  </m:r>
                  <m:r>
                    <w:rPr>
                      <w:rFonts w:ascii="Cambria Math" w:hAnsi="Cambria Math"/>
                      <w:sz w:val="18"/>
                      <w:szCs w:val="18"/>
                    </w:rPr>
                    <m:t>3</m:t>
                  </m:r>
                  <m:r>
                    <w:rPr>
                      <w:rFonts w:ascii="Cambria Math" w:eastAsiaTheme="minorEastAsia" w:hAnsi="Cambria Math"/>
                      <w:sz w:val="18"/>
                      <w:szCs w:val="18"/>
                    </w:rPr>
                    <m:t>×</m:t>
                  </m:r>
                  <m:sSup>
                    <m:sSupPr>
                      <m:ctrlPr>
                        <w:rPr>
                          <w:rFonts w:ascii="Cambria Math" w:eastAsiaTheme="minorEastAsia" w:hAnsi="Cambria Math"/>
                          <w:i/>
                          <w:sz w:val="22"/>
                          <w:szCs w:val="22"/>
                        </w:rPr>
                      </m:ctrlPr>
                    </m:sSupPr>
                    <m:e>
                      <m:r>
                        <w:rPr>
                          <w:rFonts w:ascii="Cambria Math" w:eastAsiaTheme="minorEastAsia" w:hAnsi="Cambria Math"/>
                          <w:sz w:val="18"/>
                          <w:szCs w:val="18"/>
                        </w:rPr>
                        <m:t>10</m:t>
                      </m:r>
                    </m:e>
                    <m:sup>
                      <m:r>
                        <w:rPr>
                          <w:rFonts w:ascii="Cambria Math" w:eastAsiaTheme="minorEastAsia" w:hAnsi="Cambria Math"/>
                          <w:sz w:val="18"/>
                          <w:szCs w:val="18"/>
                        </w:rPr>
                        <m:t>-6</m:t>
                      </m:r>
                    </m:sup>
                  </m:sSup>
                </m:e>
              </m:rad>
            </m:den>
          </m:f>
        </m:oMath>
      </m:oMathPara>
    </w:p>
    <w:p w14:paraId="17D631C3" w14:textId="77777777" w:rsidR="00A40CD2" w:rsidRPr="000647B4" w:rsidRDefault="00A40CD2">
      <w:pPr>
        <w:rPr>
          <w:sz w:val="18"/>
          <w:szCs w:val="18"/>
        </w:rPr>
      </w:pPr>
    </w:p>
    <w:p w14:paraId="1C3C1883" w14:textId="77777777" w:rsidR="00A40CD2" w:rsidRPr="000647B4" w:rsidRDefault="00A40CD2">
      <w:pPr>
        <w:rPr>
          <w:sz w:val="18"/>
          <w:szCs w:val="18"/>
        </w:rPr>
      </w:pPr>
    </w:p>
    <w:p w14:paraId="3580BDC2" w14:textId="77777777" w:rsidR="00A40CD2" w:rsidRPr="000647B4" w:rsidRDefault="00A40CD2">
      <w:pPr>
        <w:rPr>
          <w:sz w:val="18"/>
          <w:szCs w:val="18"/>
        </w:rPr>
      </w:pPr>
    </w:p>
    <w:p w14:paraId="43D38C45" w14:textId="6F221E8C" w:rsidR="00A40CD2" w:rsidRPr="000647B4" w:rsidRDefault="005B7620" w:rsidP="005B7620">
      <w:pPr>
        <w:jc w:val="center"/>
        <w:rPr>
          <w:sz w:val="18"/>
          <w:szCs w:val="18"/>
        </w:rPr>
      </w:pPr>
      <w:r w:rsidRPr="000647B4">
        <w:rPr>
          <w:sz w:val="18"/>
          <w:szCs w:val="18"/>
        </w:rPr>
        <w:t>=10</w:t>
      </w:r>
      <w:r w:rsidR="00FA3256" w:rsidRPr="000647B4">
        <w:rPr>
          <w:sz w:val="18"/>
          <w:szCs w:val="18"/>
        </w:rPr>
        <w:t>8</w:t>
      </w:r>
      <w:r w:rsidRPr="000647B4">
        <w:rPr>
          <w:sz w:val="18"/>
          <w:szCs w:val="18"/>
        </w:rPr>
        <w:t>.</w:t>
      </w:r>
      <w:r w:rsidR="00FA3256" w:rsidRPr="000647B4">
        <w:rPr>
          <w:sz w:val="18"/>
          <w:szCs w:val="18"/>
        </w:rPr>
        <w:t>97</w:t>
      </w:r>
      <w:r w:rsidRPr="000647B4">
        <w:rPr>
          <w:sz w:val="18"/>
          <w:szCs w:val="18"/>
        </w:rPr>
        <w:t xml:space="preserve"> to 2.d.p</w:t>
      </w:r>
    </w:p>
    <w:p w14:paraId="34F9C790" w14:textId="72524239" w:rsidR="00B031F4" w:rsidRPr="000647B4" w:rsidRDefault="00B031F4">
      <w:pPr>
        <w:rPr>
          <w:sz w:val="18"/>
          <w:szCs w:val="18"/>
        </w:rPr>
      </w:pPr>
    </w:p>
    <w:p w14:paraId="3F8E2D0B" w14:textId="77777777" w:rsidR="000647B4" w:rsidRDefault="000647B4" w:rsidP="00213506"/>
    <w:p w14:paraId="16C36574" w14:textId="50C20D89" w:rsidR="00601342" w:rsidRDefault="00213506" w:rsidP="00213506">
      <w:pPr>
        <w:rPr>
          <w:u w:val="single"/>
        </w:rPr>
      </w:pPr>
      <w:r w:rsidRPr="00601342">
        <w:rPr>
          <w:u w:val="single"/>
        </w:rPr>
        <w:t>Voltage magnification</w:t>
      </w:r>
      <w:r w:rsidR="00601342" w:rsidRPr="00601342">
        <w:rPr>
          <w:u w:val="single"/>
        </w:rPr>
        <w:t xml:space="preserve"> (Q)</w:t>
      </w:r>
    </w:p>
    <w:p w14:paraId="78ED69E6" w14:textId="47049A5C" w:rsidR="001205AA" w:rsidRDefault="001205AA" w:rsidP="00213506">
      <w:pPr>
        <w:rPr>
          <w:u w:val="single"/>
        </w:rPr>
      </w:pPr>
    </w:p>
    <w:p w14:paraId="16A2945D" w14:textId="3040A2D0" w:rsidR="001205AA" w:rsidRPr="00AB43B3" w:rsidRDefault="001205AA" w:rsidP="001205AA">
      <w:pPr>
        <w:rPr>
          <w:rFonts w:asciiTheme="minorHAnsi" w:hAnsiTheme="minorHAnsi" w:cstheme="minorHAnsi"/>
          <w:sz w:val="22"/>
          <w:szCs w:val="22"/>
        </w:rPr>
      </w:pPr>
      <w:r w:rsidRPr="00AB43B3">
        <w:rPr>
          <w:rFonts w:asciiTheme="minorHAnsi" w:hAnsiTheme="minorHAnsi" w:cstheme="minorHAnsi"/>
          <w:sz w:val="22"/>
          <w:szCs w:val="22"/>
        </w:rPr>
        <w:t xml:space="preserve">Voltage magnification is particularly useful. They can provide magnification of an AC signal voltages by only the passive components, so without the need for any external power supply. </w:t>
      </w:r>
      <w:r w:rsidR="00F94C6B" w:rsidRPr="00AB43B3">
        <w:rPr>
          <w:rFonts w:asciiTheme="minorHAnsi" w:hAnsiTheme="minorHAnsi" w:cstheme="minorHAnsi"/>
          <w:sz w:val="22"/>
          <w:szCs w:val="22"/>
        </w:rPr>
        <w:t>The voltage magnification of my series RLC circuit is shown below:</w:t>
      </w:r>
    </w:p>
    <w:p w14:paraId="18DB39C0" w14:textId="77777777" w:rsidR="001205AA" w:rsidRPr="001205AA" w:rsidRDefault="001205AA" w:rsidP="001205AA">
      <w:pPr>
        <w:rPr>
          <w:rFonts w:asciiTheme="minorHAnsi" w:hAnsiTheme="minorHAnsi" w:cstheme="minorHAnsi"/>
        </w:rPr>
      </w:pPr>
    </w:p>
    <w:p w14:paraId="5F2D1C6A" w14:textId="77777777" w:rsidR="001205AA" w:rsidRDefault="001205AA" w:rsidP="00213506">
      <w:pPr>
        <w:rPr>
          <w:u w:val="single"/>
        </w:rPr>
      </w:pPr>
    </w:p>
    <w:p w14:paraId="54E9A370" w14:textId="45B047E8" w:rsidR="00601342" w:rsidRPr="000647B4" w:rsidRDefault="00601342" w:rsidP="00213506">
      <w:pPr>
        <w:rPr>
          <w:sz w:val="18"/>
          <w:szCs w:val="18"/>
          <w:u w:val="single"/>
        </w:rPr>
      </w:pPr>
      <m:oMathPara>
        <m:oMath>
          <m:r>
            <w:rPr>
              <w:rFonts w:ascii="Cambria Math" w:hAnsi="Cambria Math"/>
              <w:sz w:val="22"/>
              <w:szCs w:val="22"/>
            </w:rPr>
            <m:t>Q</m:t>
          </m:r>
          <m:r>
            <w:rPr>
              <w:rFonts w:ascii="Cambria Math" w:hAnsi="Cambria Math"/>
              <w:sz w:val="18"/>
              <w:szCs w:val="18"/>
            </w:rPr>
            <m:t>=</m:t>
          </m:r>
          <m:f>
            <m:fPr>
              <m:ctrlPr>
                <w:rPr>
                  <w:rFonts w:ascii="Cambria Math" w:hAnsi="Cambria Math"/>
                  <w:i/>
                  <w:sz w:val="22"/>
                  <w:szCs w:val="22"/>
                </w:rPr>
              </m:ctrlPr>
            </m:fPr>
            <m:num>
              <m:r>
                <w:rPr>
                  <w:rFonts w:ascii="Cambria Math" w:hAnsi="Cambria Math"/>
                  <w:sz w:val="18"/>
                  <w:szCs w:val="18"/>
                </w:rPr>
                <m:t>2πfrL</m:t>
              </m:r>
            </m:num>
            <m:den>
              <m:r>
                <w:rPr>
                  <w:rFonts w:ascii="Cambria Math" w:hAnsi="Cambria Math"/>
                  <w:sz w:val="18"/>
                  <w:szCs w:val="18"/>
                </w:rPr>
                <m:t>R</m:t>
              </m:r>
            </m:den>
          </m:f>
        </m:oMath>
      </m:oMathPara>
    </w:p>
    <w:p w14:paraId="2B349950" w14:textId="1BEA5B45" w:rsidR="00601342" w:rsidRPr="000647B4" w:rsidRDefault="00601342" w:rsidP="00601342">
      <w:pPr>
        <w:rPr>
          <w:sz w:val="22"/>
          <w:szCs w:val="22"/>
        </w:rPr>
      </w:pPr>
    </w:p>
    <w:p w14:paraId="08BC2B4E" w14:textId="3AB2D1C4" w:rsidR="00601342" w:rsidRPr="000647B4" w:rsidRDefault="00601342" w:rsidP="00601342">
      <w:pPr>
        <w:tabs>
          <w:tab w:val="left" w:pos="2042"/>
        </w:tabs>
        <w:rPr>
          <w:sz w:val="22"/>
          <w:szCs w:val="22"/>
        </w:rPr>
      </w:pPr>
      <w:r w:rsidRPr="000647B4">
        <w:rPr>
          <w:sz w:val="18"/>
          <w:szCs w:val="18"/>
        </w:rPr>
        <w:tab/>
      </w:r>
      <m:oMath>
        <m:r>
          <m:rPr>
            <m:sty m:val="p"/>
          </m:rPr>
          <w:rPr>
            <w:rFonts w:ascii="Cambria Math" w:hAnsi="Cambria Math"/>
            <w:sz w:val="22"/>
            <w:szCs w:val="22"/>
          </w:rPr>
          <w:br/>
        </m:r>
      </m:oMath>
      <m:oMathPara>
        <m:oMath>
          <m:r>
            <w:rPr>
              <w:rFonts w:ascii="Cambria Math" w:hAnsi="Cambria Math"/>
              <w:sz w:val="22"/>
              <w:szCs w:val="22"/>
            </w:rPr>
            <m:t>Q</m:t>
          </m:r>
          <m:r>
            <w:rPr>
              <w:rFonts w:ascii="Cambria Math" w:hAnsi="Cambria Math"/>
              <w:sz w:val="18"/>
              <w:szCs w:val="18"/>
            </w:rPr>
            <m:t>=</m:t>
          </m:r>
          <m:f>
            <m:fPr>
              <m:ctrlPr>
                <w:rPr>
                  <w:rFonts w:ascii="Cambria Math" w:hAnsi="Cambria Math"/>
                  <w:i/>
                  <w:sz w:val="22"/>
                  <w:szCs w:val="22"/>
                </w:rPr>
              </m:ctrlPr>
            </m:fPr>
            <m:num>
              <m:r>
                <w:rPr>
                  <w:rFonts w:ascii="Cambria Math" w:hAnsi="Cambria Math"/>
                  <w:sz w:val="18"/>
                  <w:szCs w:val="18"/>
                </w:rPr>
                <m:t>2π x 108.97..  x 0.711</m:t>
              </m:r>
            </m:num>
            <m:den>
              <m:r>
                <w:rPr>
                  <w:rFonts w:ascii="Cambria Math" w:hAnsi="Cambria Math"/>
                  <w:sz w:val="18"/>
                  <w:szCs w:val="18"/>
                </w:rPr>
                <m:t>20</m:t>
              </m:r>
            </m:den>
          </m:f>
          <m:r>
            <m:rPr>
              <m:sty m:val="p"/>
            </m:rPr>
            <w:rPr>
              <w:rFonts w:ascii="Cambria Math" w:hAnsi="Cambria Math"/>
              <w:sz w:val="22"/>
              <w:szCs w:val="22"/>
            </w:rPr>
            <w:br/>
          </m:r>
        </m:oMath>
        <m:oMath>
          <m:r>
            <m:rPr>
              <m:sty m:val="p"/>
            </m:rPr>
            <w:rPr>
              <w:rFonts w:ascii="Cambria Math" w:hAnsi="Cambria Math"/>
              <w:sz w:val="22"/>
              <w:szCs w:val="22"/>
            </w:rPr>
            <w:br/>
          </m:r>
        </m:oMath>
        <m:oMath>
          <m:r>
            <w:rPr>
              <w:rFonts w:ascii="Cambria Math" w:hAnsi="Cambria Math" w:cstheme="minorHAnsi"/>
              <w:sz w:val="22"/>
              <w:szCs w:val="22"/>
            </w:rPr>
            <m:t>Q</m:t>
          </m:r>
          <m:r>
            <w:rPr>
              <w:rFonts w:ascii="Cambria Math" w:hAnsi="Cambria Math" w:cstheme="minorHAnsi"/>
              <w:sz w:val="18"/>
              <w:szCs w:val="18"/>
            </w:rPr>
            <m:t>=</m:t>
          </m:r>
          <m:r>
            <w:rPr>
              <w:rFonts w:ascii="Cambria Math" w:hAnsi="Cambria Math" w:cstheme="minorHAnsi"/>
              <w:sz w:val="22"/>
              <w:szCs w:val="22"/>
            </w:rPr>
            <m:t xml:space="preserve">24.34 to 2.d.p </m:t>
          </m:r>
        </m:oMath>
      </m:oMathPara>
    </w:p>
    <w:p w14:paraId="79261BA0" w14:textId="45FEB7A5" w:rsidR="00F94C6B" w:rsidRPr="000647B4" w:rsidRDefault="00F94C6B" w:rsidP="00F94C6B">
      <w:pPr>
        <w:rPr>
          <w:sz w:val="22"/>
          <w:szCs w:val="22"/>
        </w:rPr>
      </w:pPr>
    </w:p>
    <w:p w14:paraId="57D80BC8" w14:textId="1648E581" w:rsidR="00F94C6B" w:rsidRPr="000647B4" w:rsidRDefault="00F94C6B" w:rsidP="00F94C6B">
      <w:pPr>
        <w:rPr>
          <w:sz w:val="22"/>
          <w:szCs w:val="22"/>
        </w:rPr>
      </w:pPr>
    </w:p>
    <w:p w14:paraId="05994448" w14:textId="7819BE6E" w:rsidR="00F94C6B" w:rsidRPr="000647B4" w:rsidRDefault="00F94C6B" w:rsidP="00F94C6B">
      <w:pPr>
        <w:rPr>
          <w:sz w:val="22"/>
          <w:szCs w:val="22"/>
        </w:rPr>
      </w:pPr>
      <w:r w:rsidRPr="000647B4">
        <w:rPr>
          <w:sz w:val="22"/>
          <w:szCs w:val="22"/>
        </w:rPr>
        <w:t>Inductive reactance: X</w:t>
      </w:r>
      <w:r w:rsidRPr="000647B4">
        <w:rPr>
          <w:sz w:val="14"/>
          <w:szCs w:val="14"/>
        </w:rPr>
        <w:t xml:space="preserve">L  </w:t>
      </w:r>
    </w:p>
    <w:p w14:paraId="0EAB7F8B" w14:textId="79F81D50" w:rsidR="00F94C6B" w:rsidRPr="000647B4" w:rsidRDefault="00F94C6B" w:rsidP="00F94C6B">
      <w:pPr>
        <w:rPr>
          <w:sz w:val="22"/>
          <w:szCs w:val="22"/>
        </w:rPr>
      </w:pPr>
    </w:p>
    <w:p w14:paraId="5ABA02C4" w14:textId="77777777" w:rsidR="00F94C6B" w:rsidRPr="000647B4" w:rsidRDefault="00F94C6B" w:rsidP="00F94C6B">
      <w:pPr>
        <w:rPr>
          <w:sz w:val="22"/>
          <w:szCs w:val="22"/>
        </w:rPr>
      </w:pPr>
      <m:oMathPara>
        <m:oMath>
          <m:r>
            <w:rPr>
              <w:rFonts w:ascii="Cambria Math" w:hAnsi="Cambria Math"/>
              <w:sz w:val="22"/>
              <w:szCs w:val="22"/>
            </w:rPr>
            <m:t>XL</m:t>
          </m:r>
          <m:r>
            <w:rPr>
              <w:rFonts w:ascii="Cambria Math" w:hAnsi="Cambria Math"/>
              <w:sz w:val="18"/>
              <w:szCs w:val="18"/>
            </w:rPr>
            <m:t>=</m:t>
          </m:r>
          <m:r>
            <w:rPr>
              <w:rFonts w:ascii="Cambria Math" w:hAnsi="Cambria Math"/>
              <w:sz w:val="22"/>
              <w:szCs w:val="22"/>
            </w:rPr>
            <m:t>2π f L</m:t>
          </m:r>
        </m:oMath>
      </m:oMathPara>
    </w:p>
    <w:p w14:paraId="554C47AD" w14:textId="010D1772" w:rsidR="00F94C6B" w:rsidRPr="000647B4" w:rsidRDefault="00F94C6B" w:rsidP="00F94C6B">
      <w:pPr>
        <w:rPr>
          <w:sz w:val="22"/>
          <w:szCs w:val="22"/>
        </w:rPr>
      </w:pPr>
      <m:oMathPara>
        <m:oMath>
          <m:r>
            <w:rPr>
              <w:rFonts w:ascii="Cambria Math" w:hAnsi="Cambria Math"/>
              <w:sz w:val="22"/>
              <w:szCs w:val="22"/>
            </w:rPr>
            <m:t>XL</m:t>
          </m:r>
          <m:r>
            <w:rPr>
              <w:rFonts w:ascii="Cambria Math" w:hAnsi="Cambria Math"/>
              <w:sz w:val="18"/>
              <w:szCs w:val="18"/>
            </w:rPr>
            <m:t>=</m:t>
          </m:r>
          <m:r>
            <w:rPr>
              <w:rFonts w:ascii="Cambria Math" w:hAnsi="Cambria Math"/>
              <w:sz w:val="22"/>
              <w:szCs w:val="22"/>
            </w:rPr>
            <m:t>2 x π x 108.97.. x 0.711</m:t>
          </m:r>
          <m:r>
            <m:rPr>
              <m:sty m:val="p"/>
            </m:rPr>
            <w:rPr>
              <w:rFonts w:ascii="Cambria Math" w:hAnsi="Cambria Math"/>
              <w:sz w:val="22"/>
              <w:szCs w:val="22"/>
            </w:rPr>
            <w:br/>
          </m:r>
        </m:oMath>
        <m:oMath>
          <m:r>
            <w:rPr>
              <w:rFonts w:ascii="Cambria Math" w:hAnsi="Cambria Math"/>
              <w:sz w:val="22"/>
              <w:szCs w:val="22"/>
            </w:rPr>
            <m:t>XL</m:t>
          </m:r>
          <m:r>
            <w:rPr>
              <w:rFonts w:ascii="Cambria Math" w:hAnsi="Cambria Math"/>
              <w:sz w:val="18"/>
              <w:szCs w:val="18"/>
            </w:rPr>
            <m:t>=</m:t>
          </m:r>
          <m:r>
            <w:rPr>
              <w:rFonts w:ascii="Cambria Math" w:hAnsi="Cambria Math"/>
              <w:sz w:val="22"/>
              <w:szCs w:val="22"/>
            </w:rPr>
            <m:t>486.826 ohms to 3.d.p</m:t>
          </m:r>
          <m:r>
            <m:rPr>
              <m:sty m:val="p"/>
            </m:rPr>
            <w:rPr>
              <w:rFonts w:ascii="Cambria Math" w:hAnsi="Cambria Math"/>
              <w:sz w:val="22"/>
              <w:szCs w:val="22"/>
            </w:rPr>
            <w:br/>
          </m:r>
        </m:oMath>
      </m:oMathPara>
    </w:p>
    <w:p w14:paraId="041A5E77" w14:textId="77777777" w:rsidR="000647B4" w:rsidRDefault="000647B4" w:rsidP="00601342">
      <w:pPr>
        <w:tabs>
          <w:tab w:val="left" w:pos="2752"/>
        </w:tabs>
        <w:rPr>
          <w:sz w:val="22"/>
          <w:szCs w:val="22"/>
        </w:rPr>
      </w:pPr>
    </w:p>
    <w:p w14:paraId="2AE1ED00" w14:textId="4C62C487" w:rsidR="00F94C6B" w:rsidRPr="000647B4" w:rsidRDefault="00F94C6B" w:rsidP="00601342">
      <w:pPr>
        <w:tabs>
          <w:tab w:val="left" w:pos="2752"/>
        </w:tabs>
        <w:rPr>
          <w:sz w:val="18"/>
          <w:szCs w:val="18"/>
        </w:rPr>
      </w:pPr>
      <w:r w:rsidRPr="000647B4">
        <w:rPr>
          <w:sz w:val="22"/>
          <w:szCs w:val="22"/>
        </w:rPr>
        <w:t xml:space="preserve">Capacitive reactance: </w:t>
      </w:r>
      <w:proofErr w:type="spellStart"/>
      <w:r w:rsidRPr="000647B4">
        <w:rPr>
          <w:sz w:val="22"/>
          <w:szCs w:val="22"/>
        </w:rPr>
        <w:t>Xc</w:t>
      </w:r>
      <w:proofErr w:type="spellEnd"/>
    </w:p>
    <w:p w14:paraId="1CBE2994" w14:textId="77777777" w:rsidR="00F94C6B" w:rsidRPr="000647B4" w:rsidRDefault="00F94C6B" w:rsidP="00601342">
      <w:pPr>
        <w:tabs>
          <w:tab w:val="left" w:pos="2752"/>
        </w:tabs>
        <w:rPr>
          <w:sz w:val="18"/>
          <w:szCs w:val="18"/>
        </w:rPr>
      </w:pPr>
    </w:p>
    <w:p w14:paraId="3AD0F0F8" w14:textId="6548927D" w:rsidR="00F94C6B" w:rsidRPr="000647B4" w:rsidRDefault="00F94C6B" w:rsidP="00601342">
      <w:pPr>
        <w:tabs>
          <w:tab w:val="left" w:pos="2752"/>
        </w:tabs>
        <w:rPr>
          <w:sz w:val="18"/>
          <w:szCs w:val="18"/>
        </w:rPr>
      </w:pPr>
      <m:oMathPara>
        <m:oMath>
          <m:r>
            <w:rPr>
              <w:rFonts w:ascii="Cambria Math" w:hAnsi="Cambria Math"/>
              <w:sz w:val="22"/>
              <w:szCs w:val="22"/>
            </w:rPr>
            <m:t>Xc</m:t>
          </m:r>
          <m:r>
            <w:rPr>
              <w:rFonts w:ascii="Cambria Math" w:hAnsi="Cambria Math"/>
              <w:sz w:val="18"/>
              <w:szCs w:val="18"/>
            </w:rPr>
            <m:t>=</m:t>
          </m:r>
          <m:f>
            <m:fPr>
              <m:ctrlPr>
                <w:rPr>
                  <w:rFonts w:ascii="Cambria Math" w:hAnsi="Cambria Math"/>
                  <w:i/>
                  <w:sz w:val="22"/>
                  <w:szCs w:val="22"/>
                </w:rPr>
              </m:ctrlPr>
            </m:fPr>
            <m:num>
              <m:r>
                <w:rPr>
                  <w:rFonts w:ascii="Cambria Math" w:hAnsi="Cambria Math"/>
                  <w:sz w:val="18"/>
                  <w:szCs w:val="18"/>
                </w:rPr>
                <m:t>1</m:t>
              </m:r>
            </m:num>
            <m:den>
              <m:r>
                <w:rPr>
                  <w:rFonts w:ascii="Cambria Math" w:hAnsi="Cambria Math"/>
                  <w:sz w:val="18"/>
                  <w:szCs w:val="18"/>
                </w:rPr>
                <m:t>2π f C</m:t>
              </m:r>
            </m:den>
          </m:f>
        </m:oMath>
      </m:oMathPara>
    </w:p>
    <w:p w14:paraId="674C7208" w14:textId="77777777" w:rsidR="00F94C6B" w:rsidRPr="000647B4" w:rsidRDefault="00F94C6B" w:rsidP="00601342">
      <w:pPr>
        <w:tabs>
          <w:tab w:val="left" w:pos="2752"/>
        </w:tabs>
        <w:rPr>
          <w:sz w:val="18"/>
          <w:szCs w:val="18"/>
        </w:rPr>
      </w:pPr>
    </w:p>
    <w:p w14:paraId="1EAE49E3" w14:textId="298EACE2" w:rsidR="00F94C6B" w:rsidRPr="000647B4" w:rsidRDefault="00F94C6B" w:rsidP="00601342">
      <w:pPr>
        <w:tabs>
          <w:tab w:val="left" w:pos="2752"/>
        </w:tabs>
        <w:rPr>
          <w:sz w:val="22"/>
          <w:szCs w:val="22"/>
        </w:rPr>
      </w:pPr>
      <m:oMathPara>
        <m:oMath>
          <m:r>
            <w:rPr>
              <w:rFonts w:ascii="Cambria Math" w:hAnsi="Cambria Math"/>
              <w:sz w:val="22"/>
              <w:szCs w:val="22"/>
            </w:rPr>
            <m:t>Xc</m:t>
          </m:r>
          <m:r>
            <w:rPr>
              <w:rFonts w:ascii="Cambria Math" w:hAnsi="Cambria Math"/>
              <w:sz w:val="18"/>
              <w:szCs w:val="18"/>
            </w:rPr>
            <m:t>=</m:t>
          </m:r>
          <m:f>
            <m:fPr>
              <m:ctrlPr>
                <w:rPr>
                  <w:rFonts w:ascii="Cambria Math" w:hAnsi="Cambria Math"/>
                  <w:i/>
                  <w:sz w:val="22"/>
                  <w:szCs w:val="22"/>
                </w:rPr>
              </m:ctrlPr>
            </m:fPr>
            <m:num>
              <m:r>
                <w:rPr>
                  <w:rFonts w:ascii="Cambria Math" w:hAnsi="Cambria Math"/>
                  <w:sz w:val="18"/>
                  <w:szCs w:val="18"/>
                </w:rPr>
                <m:t>1</m:t>
              </m:r>
            </m:num>
            <m:den>
              <m:r>
                <w:rPr>
                  <w:rFonts w:ascii="Cambria Math" w:hAnsi="Cambria Math"/>
                  <w:sz w:val="18"/>
                  <w:szCs w:val="18"/>
                </w:rPr>
                <m:t xml:space="preserve">2π x 108.97.. x 0.000003 </m:t>
              </m:r>
            </m:den>
          </m:f>
        </m:oMath>
      </m:oMathPara>
    </w:p>
    <w:p w14:paraId="618B1A77" w14:textId="6FC4CE04" w:rsidR="00B060EF" w:rsidRPr="000647B4" w:rsidRDefault="00B060EF" w:rsidP="00601342">
      <w:pPr>
        <w:tabs>
          <w:tab w:val="left" w:pos="2752"/>
        </w:tabs>
        <w:rPr>
          <w:sz w:val="18"/>
          <w:szCs w:val="18"/>
        </w:rPr>
      </w:pPr>
    </w:p>
    <w:p w14:paraId="280F0D2F" w14:textId="7C521174" w:rsidR="00F94C6B" w:rsidRPr="00AB43B3" w:rsidRDefault="00B060EF" w:rsidP="00601342">
      <w:pPr>
        <w:tabs>
          <w:tab w:val="left" w:pos="2752"/>
        </w:tabs>
        <w:rPr>
          <w:sz w:val="22"/>
          <w:szCs w:val="22"/>
        </w:rPr>
      </w:pPr>
      <m:oMathPara>
        <m:oMath>
          <m:r>
            <w:rPr>
              <w:rFonts w:ascii="Cambria Math" w:hAnsi="Cambria Math"/>
              <w:sz w:val="22"/>
              <w:szCs w:val="22"/>
            </w:rPr>
            <m:t>Xc</m:t>
          </m:r>
          <m:r>
            <w:rPr>
              <w:rFonts w:ascii="Cambria Math" w:hAnsi="Cambria Math"/>
              <w:sz w:val="18"/>
              <w:szCs w:val="18"/>
            </w:rPr>
            <m:t>=</m:t>
          </m:r>
          <m:r>
            <w:rPr>
              <w:rFonts w:ascii="Cambria Math" w:hAnsi="Cambria Math"/>
              <w:sz w:val="22"/>
              <w:szCs w:val="22"/>
            </w:rPr>
            <m:t>486.826 ohms to 3.d.p</m:t>
          </m:r>
        </m:oMath>
      </m:oMathPara>
    </w:p>
    <w:p w14:paraId="737497A8" w14:textId="5AEB066F" w:rsidR="00AB43B3" w:rsidRDefault="00AB43B3" w:rsidP="00601342">
      <w:pPr>
        <w:tabs>
          <w:tab w:val="left" w:pos="2752"/>
        </w:tabs>
        <w:rPr>
          <w:sz w:val="22"/>
          <w:szCs w:val="22"/>
        </w:rPr>
      </w:pPr>
    </w:p>
    <w:p w14:paraId="0562BAA7" w14:textId="379F427B" w:rsidR="00AB43B3" w:rsidRDefault="00AB43B3" w:rsidP="00601342">
      <w:pPr>
        <w:tabs>
          <w:tab w:val="left" w:pos="2752"/>
        </w:tabs>
        <w:rPr>
          <w:sz w:val="22"/>
          <w:szCs w:val="22"/>
        </w:rPr>
      </w:pPr>
    </w:p>
    <w:p w14:paraId="73C629CB" w14:textId="77777777" w:rsidR="00AB43B3" w:rsidRPr="000647B4" w:rsidRDefault="00AB43B3" w:rsidP="00601342">
      <w:pPr>
        <w:tabs>
          <w:tab w:val="left" w:pos="2752"/>
        </w:tabs>
        <w:rPr>
          <w:sz w:val="22"/>
          <w:szCs w:val="22"/>
        </w:rPr>
      </w:pPr>
    </w:p>
    <w:p w14:paraId="76D36589" w14:textId="77777777" w:rsidR="000647B4" w:rsidRDefault="000647B4" w:rsidP="00601342">
      <w:pPr>
        <w:tabs>
          <w:tab w:val="left" w:pos="2752"/>
        </w:tabs>
        <w:rPr>
          <w:sz w:val="24"/>
          <w:szCs w:val="24"/>
        </w:rPr>
      </w:pPr>
    </w:p>
    <w:p w14:paraId="1E3037D4" w14:textId="75812773" w:rsidR="007223BC" w:rsidRPr="000647B4" w:rsidRDefault="00CD6B2B" w:rsidP="00601342">
      <w:pPr>
        <w:tabs>
          <w:tab w:val="left" w:pos="2752"/>
        </w:tabs>
        <w:rPr>
          <w:rFonts w:asciiTheme="minorHAnsi" w:hAnsiTheme="minorHAnsi"/>
          <w:b/>
          <w:bCs/>
          <w:i/>
          <w:iCs/>
          <w:sz w:val="24"/>
          <w:szCs w:val="24"/>
        </w:rPr>
      </w:pPr>
      <w:r w:rsidRPr="000647B4">
        <w:rPr>
          <w:rFonts w:asciiTheme="minorHAnsi" w:hAnsiTheme="minorHAnsi"/>
          <w:b/>
          <w:bCs/>
          <w:i/>
          <w:iCs/>
          <w:noProof/>
        </w:rPr>
        <w:drawing>
          <wp:anchor distT="0" distB="0" distL="114300" distR="114300" simplePos="0" relativeHeight="251679744" behindDoc="0" locked="0" layoutInCell="1" allowOverlap="1" wp14:anchorId="4D4BEBFB" wp14:editId="3162E90F">
            <wp:simplePos x="0" y="0"/>
            <wp:positionH relativeFrom="margin">
              <wp:align>right</wp:align>
            </wp:positionH>
            <wp:positionV relativeFrom="paragraph">
              <wp:posOffset>239317</wp:posOffset>
            </wp:positionV>
            <wp:extent cx="5716270" cy="2838450"/>
            <wp:effectExtent l="0" t="0" r="17780" b="0"/>
            <wp:wrapSquare wrapText="bothSides"/>
            <wp:docPr id="17" name="Chart 1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0647B4" w:rsidRPr="000647B4">
        <w:rPr>
          <w:rFonts w:asciiTheme="minorHAnsi" w:hAnsiTheme="minorHAnsi"/>
          <w:b/>
          <w:bCs/>
          <w:i/>
          <w:iCs/>
          <w:sz w:val="24"/>
          <w:szCs w:val="24"/>
        </w:rPr>
        <w:t>Figure 2</w:t>
      </w:r>
    </w:p>
    <w:p w14:paraId="6CC39575" w14:textId="0A2C7BD3" w:rsidR="007223BC" w:rsidRDefault="007223BC" w:rsidP="00601342">
      <w:pPr>
        <w:tabs>
          <w:tab w:val="left" w:pos="2752"/>
        </w:tabs>
        <w:rPr>
          <w:sz w:val="24"/>
          <w:szCs w:val="24"/>
        </w:rPr>
      </w:pPr>
    </w:p>
    <w:p w14:paraId="6796FD88" w14:textId="77777777" w:rsidR="000647B4" w:rsidRPr="00AB43B3" w:rsidRDefault="000647B4" w:rsidP="00601342">
      <w:pPr>
        <w:tabs>
          <w:tab w:val="left" w:pos="2752"/>
        </w:tabs>
        <w:rPr>
          <w:sz w:val="28"/>
          <w:szCs w:val="28"/>
        </w:rPr>
      </w:pPr>
    </w:p>
    <w:p w14:paraId="6EC78720" w14:textId="2C2AAD96" w:rsidR="007223BC" w:rsidRPr="00AB43B3" w:rsidRDefault="000647B4" w:rsidP="00AB43B3">
      <w:pPr>
        <w:jc w:val="both"/>
        <w:rPr>
          <w:rFonts w:asciiTheme="minorHAnsi" w:hAnsiTheme="minorHAnsi"/>
          <w:sz w:val="22"/>
          <w:szCs w:val="22"/>
        </w:rPr>
      </w:pPr>
      <w:r w:rsidRPr="00AB43B3">
        <w:rPr>
          <w:rFonts w:asciiTheme="minorHAnsi" w:hAnsiTheme="minorHAnsi"/>
          <w:sz w:val="22"/>
          <w:szCs w:val="22"/>
        </w:rPr>
        <w:t>Figure 2 is a graph showing ‘Circuit Current vs Frequency’. The graph shows that as phase slightly drops, circuit current raises and keeps doing so until phase reaches a peak, then current rapidly increases, then both phase and current drop to a low amount where they both level off.</w:t>
      </w:r>
      <w:r w:rsidR="00AB43B3">
        <w:rPr>
          <w:rFonts w:asciiTheme="minorHAnsi" w:hAnsiTheme="minorHAnsi"/>
          <w:sz w:val="22"/>
          <w:szCs w:val="22"/>
        </w:rPr>
        <w:t xml:space="preserve"> Additionally it is noticeable that both the frequency and phase(</w:t>
      </w:r>
      <w:proofErr w:type="spellStart"/>
      <w:r w:rsidR="00AB43B3">
        <w:rPr>
          <w:rFonts w:asciiTheme="minorHAnsi" w:hAnsiTheme="minorHAnsi"/>
          <w:sz w:val="22"/>
          <w:szCs w:val="22"/>
        </w:rPr>
        <w:t>Deg</w:t>
      </w:r>
      <w:proofErr w:type="spellEnd"/>
      <w:r w:rsidR="00AB43B3">
        <w:rPr>
          <w:rFonts w:asciiTheme="minorHAnsi" w:hAnsiTheme="minorHAnsi"/>
          <w:sz w:val="22"/>
          <w:szCs w:val="22"/>
        </w:rPr>
        <w:t xml:space="preserve">) both peak and the same frequency. At first its an inductive circuit because as the frequency increases the current decreases and vice versa. However as the frequency reaches resonance the current dramatically increases then instantly starts dropping as the frequency goes past resonance. </w:t>
      </w:r>
    </w:p>
    <w:p w14:paraId="162DD3C2" w14:textId="02F498F9" w:rsidR="00EF2AFE" w:rsidRDefault="00EF2AFE" w:rsidP="00601342">
      <w:pPr>
        <w:tabs>
          <w:tab w:val="left" w:pos="2752"/>
        </w:tabs>
      </w:pPr>
    </w:p>
    <w:p w14:paraId="5DE5DB2C" w14:textId="74D97FFB" w:rsidR="00EF2AFE" w:rsidRDefault="00EF2AFE" w:rsidP="00601342">
      <w:pPr>
        <w:tabs>
          <w:tab w:val="left" w:pos="2752"/>
        </w:tabs>
      </w:pPr>
    </w:p>
    <w:p w14:paraId="00497FE0" w14:textId="73DB003E" w:rsidR="00342615" w:rsidRPr="000647B4" w:rsidRDefault="00CD6B2B" w:rsidP="00342615">
      <w:pPr>
        <w:rPr>
          <w:rFonts w:asciiTheme="minorHAnsi" w:hAnsiTheme="minorHAnsi"/>
          <w:b/>
          <w:bCs/>
          <w:i/>
          <w:iCs/>
          <w:sz w:val="24"/>
          <w:szCs w:val="24"/>
        </w:rPr>
      </w:pPr>
      <w:r w:rsidRPr="000647B4">
        <w:rPr>
          <w:rFonts w:asciiTheme="minorHAnsi" w:hAnsiTheme="minorHAnsi"/>
          <w:b/>
          <w:bCs/>
          <w:i/>
          <w:iCs/>
          <w:noProof/>
          <w:sz w:val="24"/>
          <w:szCs w:val="24"/>
        </w:rPr>
        <w:lastRenderedPageBreak/>
        <w:drawing>
          <wp:anchor distT="0" distB="0" distL="114300" distR="114300" simplePos="0" relativeHeight="251678720" behindDoc="0" locked="0" layoutInCell="1" allowOverlap="1" wp14:anchorId="15A822C7" wp14:editId="2D339F04">
            <wp:simplePos x="0" y="0"/>
            <wp:positionH relativeFrom="margin">
              <wp:align>right</wp:align>
            </wp:positionH>
            <wp:positionV relativeFrom="paragraph">
              <wp:posOffset>186690</wp:posOffset>
            </wp:positionV>
            <wp:extent cx="5731510" cy="2694940"/>
            <wp:effectExtent l="0" t="0" r="2540" b="10160"/>
            <wp:wrapSquare wrapText="bothSides"/>
            <wp:docPr id="16" name="Chart 16">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0647B4" w:rsidRPr="000647B4">
        <w:rPr>
          <w:rFonts w:asciiTheme="minorHAnsi" w:hAnsiTheme="minorHAnsi"/>
          <w:b/>
          <w:bCs/>
          <w:i/>
          <w:iCs/>
          <w:sz w:val="24"/>
          <w:szCs w:val="24"/>
        </w:rPr>
        <w:t>Figure 3</w:t>
      </w:r>
    </w:p>
    <w:p w14:paraId="14EB1AA0" w14:textId="2E785BF7" w:rsidR="00342615" w:rsidRPr="00342615" w:rsidRDefault="00342615" w:rsidP="00342615"/>
    <w:p w14:paraId="4D950CA0" w14:textId="1CA60071" w:rsidR="00342615" w:rsidRPr="00342615" w:rsidRDefault="00342615" w:rsidP="00342615"/>
    <w:p w14:paraId="41CD03BD" w14:textId="71154632" w:rsidR="00CD6B2B" w:rsidRDefault="00CD6B2B" w:rsidP="00CD6B2B"/>
    <w:p w14:paraId="5832D284" w14:textId="30C2F097" w:rsidR="00CD6B2B" w:rsidRPr="00E7155D" w:rsidRDefault="00CD6B2B" w:rsidP="00CD6B2B">
      <w:pPr>
        <w:rPr>
          <w:rFonts w:asciiTheme="minorHAnsi" w:hAnsiTheme="minorHAnsi"/>
          <w:sz w:val="22"/>
          <w:szCs w:val="22"/>
        </w:rPr>
      </w:pPr>
    </w:p>
    <w:p w14:paraId="41949424" w14:textId="301336BF" w:rsidR="00CD6B2B" w:rsidRPr="00E7155D" w:rsidRDefault="00AB43B3" w:rsidP="00E7155D">
      <w:pPr>
        <w:jc w:val="both"/>
        <w:rPr>
          <w:rFonts w:asciiTheme="minorHAnsi" w:hAnsiTheme="minorHAnsi"/>
          <w:sz w:val="22"/>
          <w:szCs w:val="22"/>
        </w:rPr>
      </w:pPr>
      <w:r w:rsidRPr="00E7155D">
        <w:rPr>
          <w:rFonts w:asciiTheme="minorHAnsi" w:hAnsiTheme="minorHAnsi"/>
          <w:sz w:val="22"/>
          <w:szCs w:val="22"/>
        </w:rPr>
        <w:t xml:space="preserve">Figure 3 shows the ‘Output Voltage vs Frequency’. </w:t>
      </w:r>
      <w:r w:rsidR="00E7155D" w:rsidRPr="00E7155D">
        <w:rPr>
          <w:rFonts w:asciiTheme="minorHAnsi" w:hAnsiTheme="minorHAnsi"/>
          <w:sz w:val="22"/>
          <w:szCs w:val="22"/>
        </w:rPr>
        <w:t>Phase, which is the angle that shows the shift between ac current and voltage is also added to the graph. Similarly to figure 2, the peaks occur at the same frequency. This graph showcases that as the voltage decreases to 0 the phase instantly drops and only starts increasing as the voltage starts increasing. Reason voltage starts increasing is because the frequency has gone past resonance and therefore current is decreasing again while voltage increases.</w:t>
      </w:r>
      <w:r w:rsidR="00E7155D">
        <w:rPr>
          <w:rFonts w:asciiTheme="minorHAnsi" w:hAnsiTheme="minorHAnsi"/>
          <w:sz w:val="22"/>
          <w:szCs w:val="22"/>
        </w:rPr>
        <w:t xml:space="preserve"> The main point to notice between figure 2 and 3 is that they are inversely proportionate, meaning as the current in figure 2 raises, voltage shown in figure 3 drops.</w:t>
      </w:r>
    </w:p>
    <w:p w14:paraId="41977B8B" w14:textId="6B6B540B" w:rsidR="00CD6B2B" w:rsidRDefault="00CD6B2B" w:rsidP="00CD6B2B"/>
    <w:p w14:paraId="0F840DF4" w14:textId="5818091B" w:rsidR="00CD6B2B" w:rsidRDefault="00CD6B2B" w:rsidP="00CD6B2B"/>
    <w:p w14:paraId="2D2224E1" w14:textId="11ED9DF0" w:rsidR="00CD6B2B" w:rsidRDefault="00CD6B2B" w:rsidP="00CD6B2B"/>
    <w:p w14:paraId="63D0BDA0" w14:textId="5A07A13A" w:rsidR="00CD6B2B" w:rsidRDefault="00CD6B2B" w:rsidP="00CD6B2B"/>
    <w:p w14:paraId="71C122CE" w14:textId="196138E4" w:rsidR="00CD6B2B" w:rsidRDefault="00CD6B2B" w:rsidP="00CD6B2B"/>
    <w:p w14:paraId="41D046A3" w14:textId="6E32C3D0" w:rsidR="00CD6B2B" w:rsidRDefault="00CD6B2B" w:rsidP="00CD6B2B"/>
    <w:p w14:paraId="2C8EF248" w14:textId="02F18768" w:rsidR="00CD6B2B" w:rsidRDefault="00CD6B2B" w:rsidP="00CD6B2B"/>
    <w:p w14:paraId="06E44CB1" w14:textId="7F5EE6B6" w:rsidR="00CD6B2B" w:rsidRDefault="00CD6B2B" w:rsidP="00CD6B2B"/>
    <w:p w14:paraId="76C5BEBA" w14:textId="1B32E8C6" w:rsidR="00CD6B2B" w:rsidRDefault="00CD6B2B" w:rsidP="00CD6B2B"/>
    <w:p w14:paraId="0B18A982" w14:textId="4C2B8ED5" w:rsidR="00CD6B2B" w:rsidRDefault="00CD6B2B" w:rsidP="00CD6B2B"/>
    <w:p w14:paraId="3E135A78" w14:textId="07828650" w:rsidR="00CD6B2B" w:rsidRDefault="00CD6B2B" w:rsidP="00CD6B2B"/>
    <w:p w14:paraId="356760F0" w14:textId="59FEA1AA" w:rsidR="00CD6B2B" w:rsidRDefault="00CD6B2B" w:rsidP="00CD6B2B"/>
    <w:p w14:paraId="188CE5BB" w14:textId="7055EAC8" w:rsidR="00CD6B2B" w:rsidRDefault="00CD6B2B" w:rsidP="00CD6B2B"/>
    <w:p w14:paraId="2B1CEF2C" w14:textId="10102FD9" w:rsidR="00CD6B2B" w:rsidRDefault="00CD6B2B" w:rsidP="00CD6B2B"/>
    <w:p w14:paraId="58084889" w14:textId="50D38C28" w:rsidR="00CD6B2B" w:rsidRDefault="00CD6B2B" w:rsidP="00CD6B2B"/>
    <w:p w14:paraId="5EB4B2F2" w14:textId="5541D4A4" w:rsidR="00CD6B2B" w:rsidRDefault="00CD6B2B" w:rsidP="00CD6B2B"/>
    <w:p w14:paraId="5987728A" w14:textId="3C42059B" w:rsidR="00CD6B2B" w:rsidRDefault="00CD6B2B" w:rsidP="00CD6B2B"/>
    <w:p w14:paraId="4BDDCD3F" w14:textId="1717BDBC" w:rsidR="00CD6B2B" w:rsidRDefault="00CD6B2B" w:rsidP="00CD6B2B"/>
    <w:p w14:paraId="04D69298" w14:textId="36C274A9" w:rsidR="00CD6B2B" w:rsidRDefault="00CD6B2B" w:rsidP="00CD6B2B"/>
    <w:p w14:paraId="5D024E03" w14:textId="3C77A208" w:rsidR="00CD6B2B" w:rsidRDefault="00CD6B2B" w:rsidP="00CD6B2B"/>
    <w:p w14:paraId="548FD7AF" w14:textId="2D52390E" w:rsidR="00CD6B2B" w:rsidRDefault="00CD6B2B" w:rsidP="00CD6B2B"/>
    <w:p w14:paraId="466397D1" w14:textId="75C3FC92" w:rsidR="00CD6B2B" w:rsidRDefault="00CD6B2B" w:rsidP="00CD6B2B"/>
    <w:p w14:paraId="7ABD7076" w14:textId="50904FC9" w:rsidR="00CD6B2B" w:rsidRDefault="00CD6B2B" w:rsidP="00CD6B2B"/>
    <w:p w14:paraId="4B51A1AB" w14:textId="15B3FA2F" w:rsidR="00CD6B2B" w:rsidRDefault="00CD6B2B" w:rsidP="00CD6B2B"/>
    <w:p w14:paraId="3491A77B" w14:textId="52D2DB52" w:rsidR="00CD6B2B" w:rsidRDefault="00CD6B2B" w:rsidP="00CD6B2B"/>
    <w:p w14:paraId="3E8074CE" w14:textId="7643E531" w:rsidR="00342615" w:rsidRDefault="00342615" w:rsidP="00342615">
      <w:pPr>
        <w:pStyle w:val="Heading1"/>
      </w:pPr>
      <w:bookmarkStart w:id="3" w:name="_Toc70370816"/>
      <w:r>
        <w:lastRenderedPageBreak/>
        <w:t>Parallel RLC Circuit</w:t>
      </w:r>
      <w:bookmarkEnd w:id="3"/>
    </w:p>
    <w:p w14:paraId="0F858931" w14:textId="10ECC903" w:rsidR="007223BC" w:rsidRPr="007223BC" w:rsidRDefault="007223BC" w:rsidP="007223BC">
      <w:pPr>
        <w:rPr>
          <w:rFonts w:eastAsiaTheme="majorEastAsia"/>
        </w:rPr>
      </w:pPr>
    </w:p>
    <w:p w14:paraId="66E83202" w14:textId="5BBD4519" w:rsidR="007223BC" w:rsidRDefault="007223BC" w:rsidP="007223BC">
      <w:pPr>
        <w:rPr>
          <w:rFonts w:eastAsiaTheme="majorEastAsia"/>
        </w:rPr>
      </w:pPr>
    </w:p>
    <w:p w14:paraId="0710A5A7" w14:textId="09C3072A" w:rsidR="00B904F5" w:rsidRPr="00B904F5" w:rsidRDefault="00B904F5" w:rsidP="00B904F5">
      <w:pPr>
        <w:jc w:val="both"/>
        <w:rPr>
          <w:rFonts w:asciiTheme="minorHAnsi" w:eastAsiaTheme="majorEastAsia" w:hAnsiTheme="minorHAnsi"/>
          <w:sz w:val="22"/>
          <w:szCs w:val="22"/>
        </w:rPr>
      </w:pPr>
      <w:r w:rsidRPr="00B904F5">
        <w:rPr>
          <w:rFonts w:asciiTheme="minorHAnsi" w:eastAsiaTheme="majorEastAsia" w:hAnsiTheme="minorHAnsi"/>
          <w:sz w:val="22"/>
          <w:szCs w:val="22"/>
        </w:rPr>
        <w:t xml:space="preserve">Now moving onto the Parallel RLC circuit in which a resistor, inductor and a capacitor are all connected in parallel with each other. Its then supplied with a voltage supply and is why it is therefore opposite to a series RLC circuit. The current in a series RLC circuit is flowing through all the three components, being the resistor, inductor and also the capacitor and stays the same. However in a parallel RLC circuit, it’s the opposite, so the voltage across each component stays the same but the current gets divided between the components depending upon the impedance of the different components. </w:t>
      </w:r>
      <w:sdt>
        <w:sdtPr>
          <w:rPr>
            <w:rFonts w:asciiTheme="minorHAnsi" w:eastAsiaTheme="majorEastAsia" w:hAnsiTheme="minorHAnsi"/>
            <w:sz w:val="22"/>
            <w:szCs w:val="22"/>
          </w:rPr>
          <w:id w:val="-110203670"/>
          <w:citation/>
        </w:sdtPr>
        <w:sdtEndPr/>
        <w:sdtContent>
          <w:r>
            <w:rPr>
              <w:rFonts w:asciiTheme="minorHAnsi" w:eastAsiaTheme="majorEastAsia" w:hAnsiTheme="minorHAnsi"/>
              <w:sz w:val="22"/>
              <w:szCs w:val="22"/>
            </w:rPr>
            <w:fldChar w:fldCharType="begin"/>
          </w:r>
          <w:r>
            <w:rPr>
              <w:rFonts w:asciiTheme="minorHAnsi" w:eastAsiaTheme="majorEastAsia" w:hAnsiTheme="minorHAnsi"/>
              <w:sz w:val="22"/>
              <w:szCs w:val="22"/>
            </w:rPr>
            <w:instrText xml:space="preserve"> CITATION Ele20 \l 2057 </w:instrText>
          </w:r>
          <w:r>
            <w:rPr>
              <w:rFonts w:asciiTheme="minorHAnsi" w:eastAsiaTheme="majorEastAsia" w:hAnsiTheme="minorHAnsi"/>
              <w:sz w:val="22"/>
              <w:szCs w:val="22"/>
            </w:rPr>
            <w:fldChar w:fldCharType="separate"/>
          </w:r>
          <w:r w:rsidRPr="00B904F5">
            <w:rPr>
              <w:rFonts w:asciiTheme="minorHAnsi" w:eastAsiaTheme="majorEastAsia" w:hAnsiTheme="minorHAnsi"/>
              <w:noProof/>
              <w:sz w:val="22"/>
              <w:szCs w:val="22"/>
            </w:rPr>
            <w:t>[5]</w:t>
          </w:r>
          <w:r>
            <w:rPr>
              <w:rFonts w:asciiTheme="minorHAnsi" w:eastAsiaTheme="majorEastAsia" w:hAnsiTheme="minorHAnsi"/>
              <w:sz w:val="22"/>
              <w:szCs w:val="22"/>
            </w:rPr>
            <w:fldChar w:fldCharType="end"/>
          </w:r>
        </w:sdtContent>
      </w:sdt>
    </w:p>
    <w:p w14:paraId="50148B15" w14:textId="77777777" w:rsidR="00B904F5" w:rsidRPr="007223BC" w:rsidRDefault="00B904F5" w:rsidP="007223BC">
      <w:pPr>
        <w:rPr>
          <w:rFonts w:eastAsiaTheme="majorEastAsia"/>
        </w:rPr>
      </w:pPr>
    </w:p>
    <w:p w14:paraId="000B57F1" w14:textId="77777777" w:rsidR="00486317" w:rsidRDefault="00486317" w:rsidP="007223BC">
      <w:pPr>
        <w:tabs>
          <w:tab w:val="left" w:pos="2752"/>
        </w:tabs>
        <w:jc w:val="both"/>
        <w:rPr>
          <w:rFonts w:asciiTheme="minorHAnsi" w:hAnsiTheme="minorHAnsi" w:cstheme="minorHAnsi"/>
        </w:rPr>
      </w:pPr>
    </w:p>
    <w:p w14:paraId="6BA6666C" w14:textId="2A4A50D2" w:rsidR="007223BC" w:rsidRPr="00EF2AFE" w:rsidRDefault="007223BC" w:rsidP="007223BC">
      <w:pPr>
        <w:tabs>
          <w:tab w:val="left" w:pos="2752"/>
        </w:tabs>
        <w:jc w:val="both"/>
        <w:rPr>
          <w:rFonts w:asciiTheme="minorHAnsi" w:hAnsiTheme="minorHAnsi" w:cstheme="minorHAnsi"/>
        </w:rPr>
      </w:pPr>
      <w:r w:rsidRPr="00EF2AFE">
        <w:rPr>
          <w:rFonts w:asciiTheme="minorHAnsi" w:hAnsiTheme="minorHAnsi" w:cstheme="minorHAnsi"/>
        </w:rPr>
        <w:t>As you can see from the inductive reactance calculation and the capacitive reactance calculation I’ve done that they are equal. This condition is known as resonance. The inductive and capacitive reactance’s both depend on frequency, the inductive reactance is proportional to frequency and the capacitive reactance is inversely proportional to frequency.</w:t>
      </w:r>
      <w:r>
        <w:rPr>
          <w:rFonts w:asciiTheme="minorHAnsi" w:hAnsiTheme="minorHAnsi" w:cstheme="minorHAnsi"/>
        </w:rPr>
        <w:t xml:space="preserve"> </w:t>
      </w:r>
      <w:sdt>
        <w:sdtPr>
          <w:rPr>
            <w:rFonts w:asciiTheme="minorHAnsi" w:hAnsiTheme="minorHAnsi" w:cstheme="minorHAnsi"/>
          </w:rPr>
          <w:id w:val="1715305195"/>
          <w:citation/>
        </w:sdtPr>
        <w:sdtEndPr/>
        <w:sdtContent>
          <w:r>
            <w:rPr>
              <w:rFonts w:asciiTheme="minorHAnsi" w:hAnsiTheme="minorHAnsi" w:cstheme="minorHAnsi"/>
            </w:rPr>
            <w:fldChar w:fldCharType="begin"/>
          </w:r>
          <w:r>
            <w:rPr>
              <w:rFonts w:asciiTheme="minorHAnsi" w:hAnsiTheme="minorHAnsi" w:cstheme="minorHAnsi"/>
            </w:rPr>
            <w:instrText xml:space="preserve"> CITATION ACc \l 2057 </w:instrText>
          </w:r>
          <w:r>
            <w:rPr>
              <w:rFonts w:asciiTheme="minorHAnsi" w:hAnsiTheme="minorHAnsi" w:cstheme="minorHAnsi"/>
            </w:rPr>
            <w:fldChar w:fldCharType="separate"/>
          </w:r>
          <w:r w:rsidRPr="006C57EF">
            <w:rPr>
              <w:rFonts w:asciiTheme="minorHAnsi" w:hAnsiTheme="minorHAnsi" w:cstheme="minorHAnsi"/>
              <w:noProof/>
            </w:rPr>
            <w:t>[4]</w:t>
          </w:r>
          <w:r>
            <w:rPr>
              <w:rFonts w:asciiTheme="minorHAnsi" w:hAnsiTheme="minorHAnsi" w:cstheme="minorHAnsi"/>
            </w:rPr>
            <w:fldChar w:fldCharType="end"/>
          </w:r>
        </w:sdtContent>
      </w:sdt>
      <w:r w:rsidRPr="00EF2AFE">
        <w:rPr>
          <w:rFonts w:asciiTheme="minorHAnsi" w:hAnsiTheme="minorHAnsi" w:cstheme="minorHAnsi"/>
        </w:rPr>
        <w:t xml:space="preserve"> </w:t>
      </w:r>
      <w:r>
        <w:rPr>
          <w:rFonts w:asciiTheme="minorHAnsi" w:hAnsiTheme="minorHAnsi" w:cstheme="minorHAnsi"/>
        </w:rPr>
        <w:t>The ‘Inductance and Capacitance Vs Frequency’ graph below</w:t>
      </w:r>
      <w:r w:rsidR="00B904F5">
        <w:rPr>
          <w:rFonts w:asciiTheme="minorHAnsi" w:hAnsiTheme="minorHAnsi" w:cstheme="minorHAnsi"/>
        </w:rPr>
        <w:t xml:space="preserve"> (Figure 4)</w:t>
      </w:r>
      <w:r>
        <w:rPr>
          <w:rFonts w:asciiTheme="minorHAnsi" w:hAnsiTheme="minorHAnsi" w:cstheme="minorHAnsi"/>
        </w:rPr>
        <w:t xml:space="preserve"> I made in excel showcases </w:t>
      </w:r>
      <w:r w:rsidR="00FA3256">
        <w:rPr>
          <w:rFonts w:asciiTheme="minorHAnsi" w:hAnsiTheme="minorHAnsi" w:cstheme="minorHAnsi"/>
        </w:rPr>
        <w:t>this</w:t>
      </w:r>
      <w:r>
        <w:rPr>
          <w:rFonts w:asciiTheme="minorHAnsi" w:hAnsiTheme="minorHAnsi" w:cstheme="minorHAnsi"/>
        </w:rPr>
        <w:t xml:space="preserve"> by the mirroring effect you can see.</w:t>
      </w:r>
    </w:p>
    <w:p w14:paraId="4A0FE2D4" w14:textId="77777777" w:rsidR="00486317" w:rsidRDefault="00486317" w:rsidP="007223BC">
      <w:pPr>
        <w:tabs>
          <w:tab w:val="left" w:pos="2752"/>
        </w:tabs>
      </w:pPr>
    </w:p>
    <w:p w14:paraId="69B41FEA" w14:textId="76A2428D" w:rsidR="007223BC" w:rsidRPr="00486317" w:rsidRDefault="00486317" w:rsidP="007223BC">
      <w:pPr>
        <w:tabs>
          <w:tab w:val="left" w:pos="2752"/>
        </w:tabs>
        <w:rPr>
          <w:rFonts w:asciiTheme="minorHAnsi" w:hAnsiTheme="minorHAnsi"/>
          <w:b/>
          <w:bCs/>
          <w:i/>
          <w:iCs/>
          <w:sz w:val="22"/>
          <w:szCs w:val="22"/>
        </w:rPr>
      </w:pPr>
      <w:r w:rsidRPr="00486317">
        <w:rPr>
          <w:rFonts w:asciiTheme="minorHAnsi" w:hAnsiTheme="minorHAnsi"/>
          <w:b/>
          <w:bCs/>
          <w:i/>
          <w:iCs/>
          <w:sz w:val="22"/>
          <w:szCs w:val="22"/>
        </w:rPr>
        <w:t>Figure 4</w:t>
      </w:r>
    </w:p>
    <w:p w14:paraId="3E393664" w14:textId="49E00339" w:rsidR="007223BC" w:rsidRPr="001D0F46" w:rsidRDefault="00C12F3C" w:rsidP="007223BC">
      <w:pPr>
        <w:tabs>
          <w:tab w:val="left" w:pos="2752"/>
        </w:tabs>
        <w:rPr>
          <w:noProof/>
          <w:u w:val="single"/>
        </w:rPr>
      </w:pPr>
      <w:r w:rsidRPr="00486317">
        <w:rPr>
          <w:rFonts w:asciiTheme="minorHAnsi" w:hAnsiTheme="minorHAnsi"/>
          <w:b/>
          <w:bCs/>
          <w:i/>
          <w:iCs/>
          <w:noProof/>
          <w:sz w:val="22"/>
          <w:szCs w:val="22"/>
        </w:rPr>
        <w:drawing>
          <wp:anchor distT="0" distB="0" distL="114300" distR="114300" simplePos="0" relativeHeight="251680768" behindDoc="0" locked="0" layoutInCell="1" allowOverlap="1" wp14:anchorId="7A90A4E3" wp14:editId="45D2B2CC">
            <wp:simplePos x="0" y="0"/>
            <wp:positionH relativeFrom="margin">
              <wp:align>center</wp:align>
            </wp:positionH>
            <wp:positionV relativeFrom="paragraph">
              <wp:posOffset>73025</wp:posOffset>
            </wp:positionV>
            <wp:extent cx="4991100" cy="2466975"/>
            <wp:effectExtent l="0" t="0" r="0" b="9525"/>
            <wp:wrapSquare wrapText="bothSides"/>
            <wp:docPr id="18" name="Chart 18">
              <a:extLst xmlns:a="http://schemas.openxmlformats.org/drawingml/2006/main">
                <a:ext uri="{FF2B5EF4-FFF2-40B4-BE49-F238E27FC236}">
                  <a16:creationId xmlns:a16="http://schemas.microsoft.com/office/drawing/2014/main" id="{D7B522DC-58D4-45EA-A409-0CDEE22D13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0360490" w14:textId="275A6000" w:rsidR="000F414D" w:rsidRDefault="000F414D" w:rsidP="007223BC">
      <w:pPr>
        <w:tabs>
          <w:tab w:val="left" w:pos="2752"/>
        </w:tabs>
        <w:rPr>
          <w:sz w:val="22"/>
          <w:szCs w:val="22"/>
          <w:u w:val="single"/>
        </w:rPr>
      </w:pPr>
    </w:p>
    <w:p w14:paraId="4654D13C" w14:textId="77777777" w:rsidR="000F414D" w:rsidRDefault="000F414D" w:rsidP="007223BC">
      <w:pPr>
        <w:tabs>
          <w:tab w:val="left" w:pos="2752"/>
        </w:tabs>
        <w:rPr>
          <w:sz w:val="22"/>
          <w:szCs w:val="22"/>
          <w:u w:val="single"/>
        </w:rPr>
      </w:pPr>
    </w:p>
    <w:p w14:paraId="74202730" w14:textId="77777777" w:rsidR="000F414D" w:rsidRDefault="000F414D" w:rsidP="007223BC">
      <w:pPr>
        <w:tabs>
          <w:tab w:val="left" w:pos="2752"/>
        </w:tabs>
        <w:rPr>
          <w:sz w:val="22"/>
          <w:szCs w:val="22"/>
          <w:u w:val="single"/>
        </w:rPr>
      </w:pPr>
    </w:p>
    <w:p w14:paraId="72F33AF2" w14:textId="77777777" w:rsidR="000F414D" w:rsidRDefault="000F414D" w:rsidP="007223BC">
      <w:pPr>
        <w:tabs>
          <w:tab w:val="left" w:pos="2752"/>
        </w:tabs>
        <w:rPr>
          <w:sz w:val="22"/>
          <w:szCs w:val="22"/>
          <w:u w:val="single"/>
        </w:rPr>
      </w:pPr>
    </w:p>
    <w:p w14:paraId="651BABBE" w14:textId="77777777" w:rsidR="000F414D" w:rsidRDefault="000F414D" w:rsidP="007223BC">
      <w:pPr>
        <w:tabs>
          <w:tab w:val="left" w:pos="2752"/>
        </w:tabs>
        <w:rPr>
          <w:sz w:val="22"/>
          <w:szCs w:val="22"/>
          <w:u w:val="single"/>
        </w:rPr>
      </w:pPr>
    </w:p>
    <w:p w14:paraId="05684281" w14:textId="77777777" w:rsidR="000F414D" w:rsidRDefault="000F414D" w:rsidP="007223BC">
      <w:pPr>
        <w:tabs>
          <w:tab w:val="left" w:pos="2752"/>
        </w:tabs>
        <w:rPr>
          <w:sz w:val="22"/>
          <w:szCs w:val="22"/>
          <w:u w:val="single"/>
        </w:rPr>
      </w:pPr>
    </w:p>
    <w:p w14:paraId="2F06784F" w14:textId="77777777" w:rsidR="000F414D" w:rsidRDefault="000F414D" w:rsidP="007223BC">
      <w:pPr>
        <w:tabs>
          <w:tab w:val="left" w:pos="2752"/>
        </w:tabs>
        <w:rPr>
          <w:sz w:val="22"/>
          <w:szCs w:val="22"/>
          <w:u w:val="single"/>
        </w:rPr>
      </w:pPr>
    </w:p>
    <w:p w14:paraId="57786CB8" w14:textId="77777777" w:rsidR="000F414D" w:rsidRDefault="000F414D" w:rsidP="007223BC">
      <w:pPr>
        <w:tabs>
          <w:tab w:val="left" w:pos="2752"/>
        </w:tabs>
        <w:rPr>
          <w:sz w:val="22"/>
          <w:szCs w:val="22"/>
          <w:u w:val="single"/>
        </w:rPr>
      </w:pPr>
    </w:p>
    <w:p w14:paraId="228E8E98" w14:textId="77777777" w:rsidR="000F414D" w:rsidRDefault="000F414D" w:rsidP="007223BC">
      <w:pPr>
        <w:tabs>
          <w:tab w:val="left" w:pos="2752"/>
        </w:tabs>
        <w:rPr>
          <w:sz w:val="22"/>
          <w:szCs w:val="22"/>
          <w:u w:val="single"/>
        </w:rPr>
      </w:pPr>
    </w:p>
    <w:p w14:paraId="0E9C8652" w14:textId="77777777" w:rsidR="000F414D" w:rsidRDefault="000F414D" w:rsidP="007223BC">
      <w:pPr>
        <w:tabs>
          <w:tab w:val="left" w:pos="2752"/>
        </w:tabs>
        <w:rPr>
          <w:sz w:val="22"/>
          <w:szCs w:val="22"/>
          <w:u w:val="single"/>
        </w:rPr>
      </w:pPr>
    </w:p>
    <w:p w14:paraId="2C6F0BA6" w14:textId="77777777" w:rsidR="000F414D" w:rsidRDefault="000F414D" w:rsidP="007223BC">
      <w:pPr>
        <w:tabs>
          <w:tab w:val="left" w:pos="2752"/>
        </w:tabs>
        <w:rPr>
          <w:sz w:val="22"/>
          <w:szCs w:val="22"/>
          <w:u w:val="single"/>
        </w:rPr>
      </w:pPr>
    </w:p>
    <w:p w14:paraId="245B55FF" w14:textId="77777777" w:rsidR="000F414D" w:rsidRDefault="000F414D" w:rsidP="007223BC">
      <w:pPr>
        <w:tabs>
          <w:tab w:val="left" w:pos="2752"/>
        </w:tabs>
        <w:rPr>
          <w:sz w:val="22"/>
          <w:szCs w:val="22"/>
          <w:u w:val="single"/>
        </w:rPr>
      </w:pPr>
    </w:p>
    <w:p w14:paraId="70F95B3D" w14:textId="77777777" w:rsidR="000F414D" w:rsidRDefault="000F414D" w:rsidP="007223BC">
      <w:pPr>
        <w:tabs>
          <w:tab w:val="left" w:pos="2752"/>
        </w:tabs>
        <w:rPr>
          <w:sz w:val="22"/>
          <w:szCs w:val="22"/>
          <w:u w:val="single"/>
        </w:rPr>
      </w:pPr>
    </w:p>
    <w:p w14:paraId="68EEB123" w14:textId="77777777" w:rsidR="000F414D" w:rsidRDefault="000F414D" w:rsidP="007223BC">
      <w:pPr>
        <w:tabs>
          <w:tab w:val="left" w:pos="2752"/>
        </w:tabs>
        <w:rPr>
          <w:sz w:val="22"/>
          <w:szCs w:val="22"/>
          <w:u w:val="single"/>
        </w:rPr>
      </w:pPr>
    </w:p>
    <w:p w14:paraId="5087EEA3" w14:textId="77777777" w:rsidR="000F414D" w:rsidRDefault="000F414D" w:rsidP="007223BC">
      <w:pPr>
        <w:tabs>
          <w:tab w:val="left" w:pos="2752"/>
        </w:tabs>
        <w:rPr>
          <w:sz w:val="22"/>
          <w:szCs w:val="22"/>
          <w:u w:val="single"/>
        </w:rPr>
      </w:pPr>
    </w:p>
    <w:p w14:paraId="2A4294DA" w14:textId="77777777" w:rsidR="000F414D" w:rsidRDefault="000F414D" w:rsidP="007223BC">
      <w:pPr>
        <w:tabs>
          <w:tab w:val="left" w:pos="2752"/>
        </w:tabs>
        <w:rPr>
          <w:sz w:val="22"/>
          <w:szCs w:val="22"/>
          <w:u w:val="single"/>
        </w:rPr>
      </w:pPr>
    </w:p>
    <w:p w14:paraId="2D0F7BA9" w14:textId="1E6C1C68" w:rsidR="000F414D" w:rsidRPr="00C12F3C" w:rsidRDefault="00C12F3C" w:rsidP="007223BC">
      <w:pPr>
        <w:tabs>
          <w:tab w:val="left" w:pos="2752"/>
        </w:tabs>
        <w:rPr>
          <w:rFonts w:asciiTheme="minorHAnsi" w:hAnsiTheme="minorHAnsi"/>
          <w:b/>
          <w:bCs/>
          <w:i/>
          <w:iCs/>
          <w:sz w:val="22"/>
          <w:szCs w:val="22"/>
        </w:rPr>
      </w:pPr>
      <w:r>
        <w:rPr>
          <w:noProof/>
        </w:rPr>
        <w:drawing>
          <wp:anchor distT="0" distB="0" distL="114300" distR="114300" simplePos="0" relativeHeight="251682816" behindDoc="0" locked="0" layoutInCell="1" allowOverlap="1" wp14:anchorId="1B4B6440" wp14:editId="348A78A1">
            <wp:simplePos x="0" y="0"/>
            <wp:positionH relativeFrom="margin">
              <wp:align>right</wp:align>
            </wp:positionH>
            <wp:positionV relativeFrom="paragraph">
              <wp:posOffset>297815</wp:posOffset>
            </wp:positionV>
            <wp:extent cx="5486400" cy="27063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8271" r="49812" b="3702"/>
                    <a:stretch/>
                  </pic:blipFill>
                  <pic:spPr bwMode="auto">
                    <a:xfrm>
                      <a:off x="0" y="0"/>
                      <a:ext cx="5486400" cy="2706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6317" w:rsidRPr="00486317">
        <w:rPr>
          <w:rFonts w:asciiTheme="minorHAnsi" w:hAnsiTheme="minorHAnsi"/>
          <w:b/>
          <w:bCs/>
          <w:i/>
          <w:iCs/>
          <w:sz w:val="22"/>
          <w:szCs w:val="22"/>
        </w:rPr>
        <w:t>Figure 5</w:t>
      </w:r>
    </w:p>
    <w:p w14:paraId="366ABD8A" w14:textId="4E6BF393" w:rsidR="000F414D" w:rsidRDefault="000F414D" w:rsidP="007223BC">
      <w:pPr>
        <w:tabs>
          <w:tab w:val="left" w:pos="2752"/>
        </w:tabs>
        <w:rPr>
          <w:sz w:val="22"/>
          <w:szCs w:val="22"/>
          <w:u w:val="single"/>
        </w:rPr>
      </w:pPr>
    </w:p>
    <w:p w14:paraId="79126586" w14:textId="3F4290D4" w:rsidR="000F414D" w:rsidRPr="004069D6" w:rsidRDefault="002B7486" w:rsidP="004069D6">
      <w:pPr>
        <w:tabs>
          <w:tab w:val="left" w:pos="2752"/>
        </w:tabs>
        <w:jc w:val="both"/>
        <w:rPr>
          <w:rFonts w:asciiTheme="minorHAnsi" w:hAnsiTheme="minorHAnsi"/>
          <w:sz w:val="22"/>
          <w:szCs w:val="22"/>
        </w:rPr>
      </w:pPr>
      <w:r w:rsidRPr="004069D6">
        <w:rPr>
          <w:rFonts w:asciiTheme="minorHAnsi" w:hAnsiTheme="minorHAnsi"/>
          <w:sz w:val="22"/>
          <w:szCs w:val="22"/>
        </w:rPr>
        <w:lastRenderedPageBreak/>
        <w:t xml:space="preserve">This graph on proteus shows all the different measurements </w:t>
      </w:r>
      <w:r w:rsidR="004069D6" w:rsidRPr="004069D6">
        <w:rPr>
          <w:rFonts w:asciiTheme="minorHAnsi" w:hAnsiTheme="minorHAnsi"/>
          <w:sz w:val="22"/>
          <w:szCs w:val="22"/>
        </w:rPr>
        <w:t xml:space="preserve">that can be taken from the parallel RLC circuit and allows us to see how they all relate to each other. </w:t>
      </w:r>
      <w:r w:rsidR="004069D6">
        <w:rPr>
          <w:rFonts w:asciiTheme="minorHAnsi" w:hAnsiTheme="minorHAnsi"/>
          <w:sz w:val="22"/>
          <w:szCs w:val="22"/>
        </w:rPr>
        <w:t>As the circuit approaches resonance the voltage drop across the resistor decreases to 0 and the voltage on the inductor and the capacitor increases to the supply voltage.</w:t>
      </w:r>
      <w:r w:rsidR="005E40CC">
        <w:rPr>
          <w:rFonts w:asciiTheme="minorHAnsi" w:hAnsiTheme="minorHAnsi"/>
          <w:sz w:val="22"/>
          <w:szCs w:val="22"/>
        </w:rPr>
        <w:t xml:space="preserve"> The main circuit current drops to a minimum as we are at resonance and then starts climbing again. The resistor voltage then follows the same curve as the circuit current. Voltage and current are 180 degrees out of phase when looking at capacitors and inductors. The Inductor current (Phase difference) is at 90 degrees at resonance and is in relation to the voltage supply of the circuit.</w:t>
      </w:r>
      <w:r w:rsidR="00C12F3C">
        <w:rPr>
          <w:rFonts w:asciiTheme="minorHAnsi" w:hAnsiTheme="minorHAnsi"/>
          <w:sz w:val="22"/>
          <w:szCs w:val="22"/>
        </w:rPr>
        <w:t xml:space="preserve"> Finally the capacitor current (Phase difference) which is 180degrees apart from the current in the inductor.</w:t>
      </w:r>
    </w:p>
    <w:p w14:paraId="5EC2BA1F" w14:textId="77777777" w:rsidR="000F414D" w:rsidRDefault="000F414D" w:rsidP="007223BC">
      <w:pPr>
        <w:tabs>
          <w:tab w:val="left" w:pos="2752"/>
        </w:tabs>
        <w:rPr>
          <w:sz w:val="22"/>
          <w:szCs w:val="22"/>
          <w:u w:val="single"/>
        </w:rPr>
      </w:pPr>
    </w:p>
    <w:p w14:paraId="7CD75D72" w14:textId="749A7411" w:rsidR="000F414D" w:rsidRDefault="000F414D" w:rsidP="007223BC">
      <w:pPr>
        <w:tabs>
          <w:tab w:val="left" w:pos="2752"/>
        </w:tabs>
        <w:rPr>
          <w:sz w:val="22"/>
          <w:szCs w:val="22"/>
          <w:u w:val="single"/>
        </w:rPr>
      </w:pPr>
    </w:p>
    <w:p w14:paraId="0B7AD695" w14:textId="45E553D9" w:rsidR="00C438A1" w:rsidRPr="00F45EAC" w:rsidRDefault="00F45EAC" w:rsidP="007223BC">
      <w:pPr>
        <w:tabs>
          <w:tab w:val="left" w:pos="2752"/>
        </w:tabs>
        <w:rPr>
          <w:rFonts w:asciiTheme="minorHAnsi" w:hAnsiTheme="minorHAnsi"/>
          <w:b/>
          <w:bCs/>
          <w:i/>
          <w:iCs/>
          <w:sz w:val="22"/>
          <w:szCs w:val="22"/>
        </w:rPr>
      </w:pPr>
      <w:r w:rsidRPr="00F45EAC">
        <w:rPr>
          <w:rFonts w:asciiTheme="minorHAnsi" w:hAnsiTheme="minorHAnsi"/>
          <w:b/>
          <w:bCs/>
          <w:i/>
          <w:iCs/>
          <w:sz w:val="22"/>
          <w:szCs w:val="22"/>
        </w:rPr>
        <w:t>Figure 6</w:t>
      </w:r>
    </w:p>
    <w:p w14:paraId="05FEAC81" w14:textId="74D8AD09" w:rsidR="00C438A1" w:rsidRDefault="00486317" w:rsidP="007223BC">
      <w:pPr>
        <w:tabs>
          <w:tab w:val="left" w:pos="2752"/>
        </w:tabs>
        <w:rPr>
          <w:sz w:val="22"/>
          <w:szCs w:val="22"/>
          <w:u w:val="single"/>
        </w:rPr>
      </w:pPr>
      <w:r>
        <w:rPr>
          <w:noProof/>
        </w:rPr>
        <w:drawing>
          <wp:anchor distT="0" distB="0" distL="114300" distR="114300" simplePos="0" relativeHeight="251683840" behindDoc="0" locked="0" layoutInCell="1" allowOverlap="1" wp14:anchorId="569DBD01" wp14:editId="377319BF">
            <wp:simplePos x="0" y="0"/>
            <wp:positionH relativeFrom="margin">
              <wp:align>right</wp:align>
            </wp:positionH>
            <wp:positionV relativeFrom="paragraph">
              <wp:posOffset>161290</wp:posOffset>
            </wp:positionV>
            <wp:extent cx="5724525" cy="3210560"/>
            <wp:effectExtent l="0" t="0" r="952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318" t="18905" r="63273" b="18472"/>
                    <a:stretch/>
                  </pic:blipFill>
                  <pic:spPr bwMode="auto">
                    <a:xfrm>
                      <a:off x="0" y="0"/>
                      <a:ext cx="5724525" cy="321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2BAE4A" w14:textId="33022881" w:rsidR="00C438A1" w:rsidRDefault="00C438A1" w:rsidP="007223BC">
      <w:pPr>
        <w:tabs>
          <w:tab w:val="left" w:pos="2752"/>
        </w:tabs>
        <w:rPr>
          <w:sz w:val="22"/>
          <w:szCs w:val="22"/>
          <w:u w:val="single"/>
        </w:rPr>
      </w:pPr>
    </w:p>
    <w:p w14:paraId="1851E7F3" w14:textId="26294F35" w:rsidR="00C438A1" w:rsidRDefault="00C438A1" w:rsidP="007223BC">
      <w:pPr>
        <w:tabs>
          <w:tab w:val="left" w:pos="2752"/>
        </w:tabs>
        <w:rPr>
          <w:sz w:val="22"/>
          <w:szCs w:val="22"/>
          <w:u w:val="single"/>
        </w:rPr>
      </w:pPr>
    </w:p>
    <w:p w14:paraId="19D06538" w14:textId="6AC7DB53" w:rsidR="00486317" w:rsidRDefault="00486317" w:rsidP="007223BC">
      <w:pPr>
        <w:tabs>
          <w:tab w:val="left" w:pos="2752"/>
        </w:tabs>
        <w:rPr>
          <w:sz w:val="22"/>
          <w:szCs w:val="22"/>
          <w:u w:val="single"/>
        </w:rPr>
      </w:pPr>
    </w:p>
    <w:p w14:paraId="1035F205" w14:textId="54C506E5" w:rsidR="00486317" w:rsidRPr="00C12F3C" w:rsidRDefault="00C12F3C" w:rsidP="00C12F3C">
      <w:pPr>
        <w:tabs>
          <w:tab w:val="left" w:pos="2752"/>
        </w:tabs>
        <w:jc w:val="both"/>
        <w:rPr>
          <w:rFonts w:asciiTheme="minorHAnsi" w:hAnsiTheme="minorHAnsi"/>
          <w:sz w:val="22"/>
          <w:szCs w:val="22"/>
        </w:rPr>
      </w:pPr>
      <w:r w:rsidRPr="00C12F3C">
        <w:rPr>
          <w:rFonts w:asciiTheme="minorHAnsi" w:hAnsiTheme="minorHAnsi"/>
          <w:sz w:val="22"/>
          <w:szCs w:val="22"/>
        </w:rPr>
        <w:t>Figure 6 shows an analogue graph showing the currents for the capacitor and the inductor</w:t>
      </w:r>
      <w:r>
        <w:rPr>
          <w:rFonts w:asciiTheme="minorHAnsi" w:hAnsiTheme="minorHAnsi"/>
          <w:sz w:val="22"/>
          <w:szCs w:val="22"/>
        </w:rPr>
        <w:t>. This graph is very simple and just shows as the current for the capacitor increases, the current for the inductor decreases and vice versa. The current used to charge the capacitor is being drawn from the inductor and the current for the magnetic field around the inductor is drawn from the capacitor. So basically there are feeding off each other and that’s why we see that pattern in the graph.</w:t>
      </w:r>
    </w:p>
    <w:p w14:paraId="0CB279A9" w14:textId="35F1F62E" w:rsidR="00486317" w:rsidRDefault="00486317" w:rsidP="007223BC">
      <w:pPr>
        <w:tabs>
          <w:tab w:val="left" w:pos="2752"/>
        </w:tabs>
        <w:rPr>
          <w:sz w:val="22"/>
          <w:szCs w:val="22"/>
          <w:u w:val="single"/>
        </w:rPr>
      </w:pPr>
    </w:p>
    <w:p w14:paraId="1E7E0104" w14:textId="5DD92AF7" w:rsidR="00486317" w:rsidRDefault="00486317" w:rsidP="007223BC">
      <w:pPr>
        <w:tabs>
          <w:tab w:val="left" w:pos="2752"/>
        </w:tabs>
        <w:rPr>
          <w:sz w:val="22"/>
          <w:szCs w:val="22"/>
          <w:u w:val="single"/>
        </w:rPr>
      </w:pPr>
    </w:p>
    <w:p w14:paraId="5E117342" w14:textId="77777777" w:rsidR="00C12F3C" w:rsidRDefault="00C12F3C" w:rsidP="007223BC">
      <w:pPr>
        <w:tabs>
          <w:tab w:val="left" w:pos="2752"/>
        </w:tabs>
        <w:rPr>
          <w:rFonts w:asciiTheme="minorHAnsi" w:hAnsiTheme="minorHAnsi"/>
          <w:b/>
          <w:bCs/>
          <w:i/>
          <w:iCs/>
          <w:sz w:val="22"/>
          <w:szCs w:val="22"/>
        </w:rPr>
      </w:pPr>
    </w:p>
    <w:p w14:paraId="60D44C88" w14:textId="77777777" w:rsidR="00C12F3C" w:rsidRDefault="00C12F3C" w:rsidP="007223BC">
      <w:pPr>
        <w:tabs>
          <w:tab w:val="left" w:pos="2752"/>
        </w:tabs>
        <w:rPr>
          <w:rFonts w:asciiTheme="minorHAnsi" w:hAnsiTheme="minorHAnsi"/>
          <w:b/>
          <w:bCs/>
          <w:i/>
          <w:iCs/>
          <w:sz w:val="22"/>
          <w:szCs w:val="22"/>
        </w:rPr>
      </w:pPr>
    </w:p>
    <w:p w14:paraId="5CF56F34" w14:textId="77777777" w:rsidR="00C12F3C" w:rsidRDefault="00C12F3C" w:rsidP="007223BC">
      <w:pPr>
        <w:tabs>
          <w:tab w:val="left" w:pos="2752"/>
        </w:tabs>
        <w:rPr>
          <w:rFonts w:asciiTheme="minorHAnsi" w:hAnsiTheme="minorHAnsi"/>
          <w:b/>
          <w:bCs/>
          <w:i/>
          <w:iCs/>
          <w:sz w:val="22"/>
          <w:szCs w:val="22"/>
        </w:rPr>
      </w:pPr>
    </w:p>
    <w:p w14:paraId="03066E57" w14:textId="77777777" w:rsidR="00C12F3C" w:rsidRDefault="00C12F3C" w:rsidP="007223BC">
      <w:pPr>
        <w:tabs>
          <w:tab w:val="left" w:pos="2752"/>
        </w:tabs>
        <w:rPr>
          <w:rFonts w:asciiTheme="minorHAnsi" w:hAnsiTheme="minorHAnsi"/>
          <w:b/>
          <w:bCs/>
          <w:i/>
          <w:iCs/>
          <w:sz w:val="22"/>
          <w:szCs w:val="22"/>
        </w:rPr>
      </w:pPr>
    </w:p>
    <w:p w14:paraId="794680F1" w14:textId="77777777" w:rsidR="00C12F3C" w:rsidRDefault="00C12F3C" w:rsidP="007223BC">
      <w:pPr>
        <w:tabs>
          <w:tab w:val="left" w:pos="2752"/>
        </w:tabs>
        <w:rPr>
          <w:rFonts w:asciiTheme="minorHAnsi" w:hAnsiTheme="minorHAnsi"/>
          <w:b/>
          <w:bCs/>
          <w:i/>
          <w:iCs/>
          <w:sz w:val="22"/>
          <w:szCs w:val="22"/>
        </w:rPr>
      </w:pPr>
    </w:p>
    <w:p w14:paraId="0C54B96A" w14:textId="77777777" w:rsidR="00C12F3C" w:rsidRDefault="00C12F3C" w:rsidP="007223BC">
      <w:pPr>
        <w:tabs>
          <w:tab w:val="left" w:pos="2752"/>
        </w:tabs>
        <w:rPr>
          <w:rFonts w:asciiTheme="minorHAnsi" w:hAnsiTheme="minorHAnsi"/>
          <w:b/>
          <w:bCs/>
          <w:i/>
          <w:iCs/>
          <w:sz w:val="22"/>
          <w:szCs w:val="22"/>
        </w:rPr>
      </w:pPr>
    </w:p>
    <w:p w14:paraId="74CA1758" w14:textId="77777777" w:rsidR="00C12F3C" w:rsidRDefault="00C12F3C" w:rsidP="007223BC">
      <w:pPr>
        <w:tabs>
          <w:tab w:val="left" w:pos="2752"/>
        </w:tabs>
        <w:rPr>
          <w:rFonts w:asciiTheme="minorHAnsi" w:hAnsiTheme="minorHAnsi"/>
          <w:b/>
          <w:bCs/>
          <w:i/>
          <w:iCs/>
          <w:sz w:val="22"/>
          <w:szCs w:val="22"/>
        </w:rPr>
      </w:pPr>
    </w:p>
    <w:p w14:paraId="65EAC251" w14:textId="77777777" w:rsidR="00C12F3C" w:rsidRDefault="00C12F3C" w:rsidP="007223BC">
      <w:pPr>
        <w:tabs>
          <w:tab w:val="left" w:pos="2752"/>
        </w:tabs>
        <w:rPr>
          <w:rFonts w:asciiTheme="minorHAnsi" w:hAnsiTheme="minorHAnsi"/>
          <w:b/>
          <w:bCs/>
          <w:i/>
          <w:iCs/>
          <w:sz w:val="22"/>
          <w:szCs w:val="22"/>
        </w:rPr>
      </w:pPr>
    </w:p>
    <w:p w14:paraId="416FAD65" w14:textId="77777777" w:rsidR="00C12F3C" w:rsidRDefault="00C12F3C" w:rsidP="007223BC">
      <w:pPr>
        <w:tabs>
          <w:tab w:val="left" w:pos="2752"/>
        </w:tabs>
        <w:rPr>
          <w:rFonts w:asciiTheme="minorHAnsi" w:hAnsiTheme="minorHAnsi"/>
          <w:b/>
          <w:bCs/>
          <w:i/>
          <w:iCs/>
          <w:sz w:val="22"/>
          <w:szCs w:val="22"/>
        </w:rPr>
      </w:pPr>
    </w:p>
    <w:p w14:paraId="02E4CB08" w14:textId="77777777" w:rsidR="00C12F3C" w:rsidRDefault="00C12F3C" w:rsidP="007223BC">
      <w:pPr>
        <w:tabs>
          <w:tab w:val="left" w:pos="2752"/>
        </w:tabs>
        <w:rPr>
          <w:rFonts w:asciiTheme="minorHAnsi" w:hAnsiTheme="minorHAnsi"/>
          <w:b/>
          <w:bCs/>
          <w:i/>
          <w:iCs/>
          <w:sz w:val="22"/>
          <w:szCs w:val="22"/>
        </w:rPr>
      </w:pPr>
    </w:p>
    <w:p w14:paraId="20C09574" w14:textId="77777777" w:rsidR="00C12F3C" w:rsidRDefault="00C12F3C" w:rsidP="007223BC">
      <w:pPr>
        <w:tabs>
          <w:tab w:val="left" w:pos="2752"/>
        </w:tabs>
        <w:rPr>
          <w:rFonts w:asciiTheme="minorHAnsi" w:hAnsiTheme="minorHAnsi"/>
          <w:b/>
          <w:bCs/>
          <w:i/>
          <w:iCs/>
          <w:sz w:val="22"/>
          <w:szCs w:val="22"/>
        </w:rPr>
      </w:pPr>
    </w:p>
    <w:p w14:paraId="6F523346" w14:textId="6887F68C" w:rsidR="00F45EAC" w:rsidRPr="00F45EAC" w:rsidRDefault="00F45EAC" w:rsidP="007223BC">
      <w:pPr>
        <w:tabs>
          <w:tab w:val="left" w:pos="2752"/>
        </w:tabs>
        <w:rPr>
          <w:rFonts w:asciiTheme="minorHAnsi" w:hAnsiTheme="minorHAnsi"/>
          <w:b/>
          <w:bCs/>
          <w:i/>
          <w:iCs/>
          <w:sz w:val="22"/>
          <w:szCs w:val="22"/>
        </w:rPr>
      </w:pPr>
      <w:r w:rsidRPr="00F45EAC">
        <w:rPr>
          <w:rFonts w:asciiTheme="minorHAnsi" w:hAnsiTheme="minorHAnsi"/>
          <w:b/>
          <w:bCs/>
          <w:i/>
          <w:iCs/>
          <w:sz w:val="22"/>
          <w:szCs w:val="22"/>
        </w:rPr>
        <w:t>Figure 7</w:t>
      </w:r>
    </w:p>
    <w:p w14:paraId="10E2E9D4" w14:textId="538BE4CA" w:rsidR="00F45EAC" w:rsidRDefault="00F45EAC" w:rsidP="007223BC">
      <w:pPr>
        <w:tabs>
          <w:tab w:val="left" w:pos="2752"/>
        </w:tabs>
        <w:rPr>
          <w:sz w:val="22"/>
          <w:szCs w:val="22"/>
          <w:u w:val="single"/>
        </w:rPr>
      </w:pPr>
    </w:p>
    <w:p w14:paraId="0D5B049B" w14:textId="72E22A41" w:rsidR="00486317" w:rsidRDefault="00F45EAC" w:rsidP="007223BC">
      <w:pPr>
        <w:tabs>
          <w:tab w:val="left" w:pos="2752"/>
        </w:tabs>
        <w:rPr>
          <w:sz w:val="22"/>
          <w:szCs w:val="22"/>
          <w:u w:val="single"/>
        </w:rPr>
      </w:pPr>
      <w:r>
        <w:rPr>
          <w:noProof/>
        </w:rPr>
        <w:drawing>
          <wp:anchor distT="0" distB="0" distL="114300" distR="114300" simplePos="0" relativeHeight="251684864" behindDoc="0" locked="0" layoutInCell="1" allowOverlap="1" wp14:anchorId="697BE5BD" wp14:editId="07D8D3BF">
            <wp:simplePos x="0" y="0"/>
            <wp:positionH relativeFrom="margin">
              <wp:align>center</wp:align>
            </wp:positionH>
            <wp:positionV relativeFrom="paragraph">
              <wp:posOffset>0</wp:posOffset>
            </wp:positionV>
            <wp:extent cx="5038725" cy="2800350"/>
            <wp:effectExtent l="0" t="0" r="9525" b="0"/>
            <wp:wrapSquare wrapText="bothSides"/>
            <wp:docPr id="13" name="Chart 13">
              <a:extLst xmlns:a="http://schemas.openxmlformats.org/drawingml/2006/main">
                <a:ext uri="{FF2B5EF4-FFF2-40B4-BE49-F238E27FC236}">
                  <a16:creationId xmlns:a16="http://schemas.microsoft.com/office/drawing/2014/main" id="{894CC6BA-42D1-43AD-B0E5-9B1F16FEF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7A1A67CC" w14:textId="620CEABA" w:rsidR="00486317" w:rsidRDefault="00486317" w:rsidP="007223BC">
      <w:pPr>
        <w:tabs>
          <w:tab w:val="left" w:pos="2752"/>
        </w:tabs>
        <w:rPr>
          <w:sz w:val="22"/>
          <w:szCs w:val="22"/>
          <w:u w:val="single"/>
        </w:rPr>
      </w:pPr>
    </w:p>
    <w:p w14:paraId="2495D7E2" w14:textId="6C45E43F" w:rsidR="00486317" w:rsidRDefault="00486317" w:rsidP="007223BC">
      <w:pPr>
        <w:tabs>
          <w:tab w:val="left" w:pos="2752"/>
        </w:tabs>
        <w:rPr>
          <w:sz w:val="22"/>
          <w:szCs w:val="22"/>
          <w:u w:val="single"/>
        </w:rPr>
      </w:pPr>
    </w:p>
    <w:p w14:paraId="0D593EA4" w14:textId="2CA088CF" w:rsidR="00486317" w:rsidRPr="00F45EAC" w:rsidRDefault="00F45EAC" w:rsidP="00F45EAC">
      <w:pPr>
        <w:tabs>
          <w:tab w:val="left" w:pos="2752"/>
        </w:tabs>
        <w:jc w:val="both"/>
        <w:rPr>
          <w:rFonts w:asciiTheme="minorHAnsi" w:hAnsiTheme="minorHAnsi"/>
          <w:sz w:val="22"/>
          <w:szCs w:val="22"/>
        </w:rPr>
      </w:pPr>
      <w:r w:rsidRPr="00F45EAC">
        <w:rPr>
          <w:rFonts w:asciiTheme="minorHAnsi" w:hAnsiTheme="minorHAnsi"/>
          <w:sz w:val="22"/>
          <w:szCs w:val="22"/>
        </w:rPr>
        <w:t>Figure 7 is a graph I made on excel to show the ‘Circuit Current Vs Frequency’</w:t>
      </w:r>
      <w:r>
        <w:rPr>
          <w:rFonts w:asciiTheme="minorHAnsi" w:hAnsiTheme="minorHAnsi"/>
          <w:sz w:val="22"/>
          <w:szCs w:val="22"/>
        </w:rPr>
        <w:t xml:space="preserve">. As this is a parallel RLC circuit you can now see the peak of the wave is at around 100Hz and most importantly there is zero current when at resonance. </w:t>
      </w:r>
      <w:r w:rsidR="00A10B27">
        <w:rPr>
          <w:rFonts w:asciiTheme="minorHAnsi" w:hAnsiTheme="minorHAnsi"/>
          <w:sz w:val="22"/>
          <w:szCs w:val="22"/>
        </w:rPr>
        <w:t>Previous calculations regarding the resonance frequency I made on the series circuit apply to this parallel circuit also. I calculated the ‘</w:t>
      </w:r>
      <w:proofErr w:type="spellStart"/>
      <w:r w:rsidR="00A10B27">
        <w:rPr>
          <w:rFonts w:asciiTheme="minorHAnsi" w:hAnsiTheme="minorHAnsi"/>
          <w:sz w:val="22"/>
          <w:szCs w:val="22"/>
        </w:rPr>
        <w:t>Fres</w:t>
      </w:r>
      <w:proofErr w:type="spellEnd"/>
      <w:r w:rsidR="00A10B27">
        <w:rPr>
          <w:rFonts w:asciiTheme="minorHAnsi" w:hAnsiTheme="minorHAnsi"/>
          <w:sz w:val="22"/>
          <w:szCs w:val="22"/>
        </w:rPr>
        <w:t xml:space="preserve">’ to be 108.97Hz which the graph shows is also the case for this circuit. </w:t>
      </w:r>
    </w:p>
    <w:p w14:paraId="2311E032" w14:textId="0DED379F" w:rsidR="00486317" w:rsidRDefault="00486317" w:rsidP="007223BC">
      <w:pPr>
        <w:tabs>
          <w:tab w:val="left" w:pos="2752"/>
        </w:tabs>
        <w:rPr>
          <w:sz w:val="22"/>
          <w:szCs w:val="22"/>
          <w:u w:val="single"/>
        </w:rPr>
      </w:pPr>
    </w:p>
    <w:p w14:paraId="1A04F0F5" w14:textId="77777777" w:rsidR="00F45EAC" w:rsidRDefault="00F45EAC" w:rsidP="007223BC">
      <w:pPr>
        <w:tabs>
          <w:tab w:val="left" w:pos="2752"/>
        </w:tabs>
        <w:rPr>
          <w:rFonts w:asciiTheme="minorHAnsi" w:hAnsiTheme="minorHAnsi"/>
          <w:b/>
          <w:bCs/>
          <w:i/>
          <w:iCs/>
          <w:sz w:val="22"/>
          <w:szCs w:val="22"/>
        </w:rPr>
      </w:pPr>
    </w:p>
    <w:p w14:paraId="4EBC54A2" w14:textId="4D498F22" w:rsidR="00486317" w:rsidRPr="00F45EAC" w:rsidRDefault="00F45EAC" w:rsidP="007223BC">
      <w:pPr>
        <w:tabs>
          <w:tab w:val="left" w:pos="2752"/>
        </w:tabs>
        <w:rPr>
          <w:rFonts w:asciiTheme="minorHAnsi" w:hAnsiTheme="minorHAnsi"/>
          <w:b/>
          <w:bCs/>
          <w:i/>
          <w:iCs/>
          <w:sz w:val="22"/>
          <w:szCs w:val="22"/>
        </w:rPr>
      </w:pPr>
      <w:r w:rsidRPr="00F45EAC">
        <w:rPr>
          <w:rFonts w:asciiTheme="minorHAnsi" w:hAnsiTheme="minorHAnsi"/>
          <w:b/>
          <w:bCs/>
          <w:i/>
          <w:iCs/>
          <w:sz w:val="22"/>
          <w:szCs w:val="22"/>
        </w:rPr>
        <w:t>Figure 8</w:t>
      </w:r>
    </w:p>
    <w:p w14:paraId="0484D21D" w14:textId="51CB28D4" w:rsidR="00486317" w:rsidRDefault="00486317" w:rsidP="007223BC">
      <w:pPr>
        <w:tabs>
          <w:tab w:val="left" w:pos="2752"/>
        </w:tabs>
        <w:rPr>
          <w:sz w:val="22"/>
          <w:szCs w:val="22"/>
          <w:u w:val="single"/>
        </w:rPr>
      </w:pPr>
    </w:p>
    <w:p w14:paraId="3E7F639C" w14:textId="38D4FF83" w:rsidR="00486317" w:rsidRDefault="00F45EAC" w:rsidP="007223BC">
      <w:pPr>
        <w:tabs>
          <w:tab w:val="left" w:pos="2752"/>
        </w:tabs>
        <w:rPr>
          <w:sz w:val="22"/>
          <w:szCs w:val="22"/>
          <w:u w:val="single"/>
        </w:rPr>
      </w:pPr>
      <w:r>
        <w:rPr>
          <w:noProof/>
        </w:rPr>
        <w:drawing>
          <wp:anchor distT="0" distB="0" distL="114300" distR="114300" simplePos="0" relativeHeight="251685888" behindDoc="0" locked="0" layoutInCell="1" allowOverlap="1" wp14:anchorId="7B035B95" wp14:editId="3DCE37B6">
            <wp:simplePos x="0" y="0"/>
            <wp:positionH relativeFrom="margin">
              <wp:align>center</wp:align>
            </wp:positionH>
            <wp:positionV relativeFrom="paragraph">
              <wp:posOffset>12700</wp:posOffset>
            </wp:positionV>
            <wp:extent cx="4991100" cy="2771775"/>
            <wp:effectExtent l="0" t="0" r="0" b="9525"/>
            <wp:wrapSquare wrapText="bothSides"/>
            <wp:docPr id="14" name="Chart 14">
              <a:extLst xmlns:a="http://schemas.openxmlformats.org/drawingml/2006/main">
                <a:ext uri="{FF2B5EF4-FFF2-40B4-BE49-F238E27FC236}">
                  <a16:creationId xmlns:a16="http://schemas.microsoft.com/office/drawing/2014/main" id="{450F74BF-E7FF-42FA-A4D5-36A1D982F3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5493AE28" w14:textId="6E3F15E9" w:rsidR="00486317" w:rsidRDefault="00486317" w:rsidP="007223BC">
      <w:pPr>
        <w:tabs>
          <w:tab w:val="left" w:pos="2752"/>
        </w:tabs>
        <w:rPr>
          <w:sz w:val="22"/>
          <w:szCs w:val="22"/>
          <w:u w:val="single"/>
        </w:rPr>
      </w:pPr>
    </w:p>
    <w:p w14:paraId="30BB13AE" w14:textId="161BD19E" w:rsidR="00C438A1" w:rsidRDefault="00C438A1" w:rsidP="007223BC">
      <w:pPr>
        <w:tabs>
          <w:tab w:val="left" w:pos="2752"/>
        </w:tabs>
        <w:rPr>
          <w:sz w:val="22"/>
          <w:szCs w:val="22"/>
          <w:u w:val="single"/>
        </w:rPr>
      </w:pPr>
    </w:p>
    <w:p w14:paraId="4BFF0BC2" w14:textId="749FC017" w:rsidR="00C438A1" w:rsidRDefault="00C438A1" w:rsidP="007223BC">
      <w:pPr>
        <w:tabs>
          <w:tab w:val="left" w:pos="2752"/>
        </w:tabs>
        <w:rPr>
          <w:sz w:val="22"/>
          <w:szCs w:val="22"/>
          <w:u w:val="single"/>
        </w:rPr>
      </w:pPr>
    </w:p>
    <w:p w14:paraId="5C786295" w14:textId="7D512560" w:rsidR="00C438A1" w:rsidRDefault="00C438A1" w:rsidP="007223BC">
      <w:pPr>
        <w:tabs>
          <w:tab w:val="left" w:pos="2752"/>
        </w:tabs>
        <w:rPr>
          <w:sz w:val="22"/>
          <w:szCs w:val="22"/>
          <w:u w:val="single"/>
        </w:rPr>
      </w:pPr>
    </w:p>
    <w:p w14:paraId="48A30579" w14:textId="39C15BDB" w:rsidR="00C438A1" w:rsidRDefault="00C438A1" w:rsidP="007223BC">
      <w:pPr>
        <w:tabs>
          <w:tab w:val="left" w:pos="2752"/>
        </w:tabs>
        <w:rPr>
          <w:sz w:val="22"/>
          <w:szCs w:val="22"/>
          <w:u w:val="single"/>
        </w:rPr>
      </w:pPr>
    </w:p>
    <w:p w14:paraId="2BE00579" w14:textId="2904E90C" w:rsidR="00C438A1" w:rsidRDefault="00C438A1" w:rsidP="007223BC">
      <w:pPr>
        <w:tabs>
          <w:tab w:val="left" w:pos="2752"/>
        </w:tabs>
        <w:rPr>
          <w:sz w:val="22"/>
          <w:szCs w:val="22"/>
          <w:u w:val="single"/>
        </w:rPr>
      </w:pPr>
    </w:p>
    <w:p w14:paraId="1E9FD2AA" w14:textId="77777777" w:rsidR="00C438A1" w:rsidRDefault="00C438A1" w:rsidP="007223BC">
      <w:pPr>
        <w:tabs>
          <w:tab w:val="left" w:pos="2752"/>
        </w:tabs>
        <w:rPr>
          <w:sz w:val="22"/>
          <w:szCs w:val="22"/>
          <w:u w:val="single"/>
        </w:rPr>
      </w:pPr>
    </w:p>
    <w:p w14:paraId="5E04DDFB" w14:textId="34A0062B" w:rsidR="00C438A1" w:rsidRDefault="00C438A1" w:rsidP="007223BC">
      <w:pPr>
        <w:tabs>
          <w:tab w:val="left" w:pos="2752"/>
        </w:tabs>
        <w:rPr>
          <w:sz w:val="22"/>
          <w:szCs w:val="22"/>
          <w:u w:val="single"/>
        </w:rPr>
      </w:pPr>
    </w:p>
    <w:p w14:paraId="4640F544" w14:textId="0EDE2F4B" w:rsidR="00C438A1" w:rsidRDefault="00C438A1" w:rsidP="007223BC">
      <w:pPr>
        <w:tabs>
          <w:tab w:val="left" w:pos="2752"/>
        </w:tabs>
        <w:rPr>
          <w:sz w:val="22"/>
          <w:szCs w:val="22"/>
          <w:u w:val="single"/>
        </w:rPr>
      </w:pPr>
    </w:p>
    <w:p w14:paraId="45F7AF84" w14:textId="77777777" w:rsidR="00C438A1" w:rsidRDefault="00C438A1" w:rsidP="007223BC">
      <w:pPr>
        <w:tabs>
          <w:tab w:val="left" w:pos="2752"/>
        </w:tabs>
        <w:rPr>
          <w:sz w:val="22"/>
          <w:szCs w:val="22"/>
          <w:u w:val="single"/>
        </w:rPr>
      </w:pPr>
    </w:p>
    <w:p w14:paraId="282FFD18" w14:textId="4D113D1D" w:rsidR="00C438A1" w:rsidRDefault="00C438A1" w:rsidP="007223BC">
      <w:pPr>
        <w:tabs>
          <w:tab w:val="left" w:pos="2752"/>
        </w:tabs>
        <w:rPr>
          <w:sz w:val="22"/>
          <w:szCs w:val="22"/>
          <w:u w:val="single"/>
        </w:rPr>
      </w:pPr>
    </w:p>
    <w:p w14:paraId="1F5BD02D" w14:textId="77777777" w:rsidR="00C438A1" w:rsidRDefault="00C438A1" w:rsidP="007223BC">
      <w:pPr>
        <w:tabs>
          <w:tab w:val="left" w:pos="2752"/>
        </w:tabs>
        <w:rPr>
          <w:sz w:val="22"/>
          <w:szCs w:val="22"/>
          <w:u w:val="single"/>
        </w:rPr>
      </w:pPr>
    </w:p>
    <w:p w14:paraId="6D40FAF5" w14:textId="6DB5AEFE" w:rsidR="00C438A1" w:rsidRDefault="00C438A1" w:rsidP="007223BC">
      <w:pPr>
        <w:tabs>
          <w:tab w:val="left" w:pos="2752"/>
        </w:tabs>
        <w:rPr>
          <w:sz w:val="22"/>
          <w:szCs w:val="22"/>
          <w:u w:val="single"/>
        </w:rPr>
      </w:pPr>
    </w:p>
    <w:p w14:paraId="225D9997" w14:textId="44C2DFC5" w:rsidR="00C438A1" w:rsidRDefault="00C438A1" w:rsidP="007223BC">
      <w:pPr>
        <w:tabs>
          <w:tab w:val="left" w:pos="2752"/>
        </w:tabs>
        <w:rPr>
          <w:sz w:val="22"/>
          <w:szCs w:val="22"/>
          <w:u w:val="single"/>
        </w:rPr>
      </w:pPr>
    </w:p>
    <w:p w14:paraId="7656FFD1" w14:textId="2AF0B3AA" w:rsidR="00C438A1" w:rsidRDefault="00C438A1" w:rsidP="007223BC">
      <w:pPr>
        <w:tabs>
          <w:tab w:val="left" w:pos="2752"/>
        </w:tabs>
        <w:rPr>
          <w:sz w:val="22"/>
          <w:szCs w:val="22"/>
          <w:u w:val="single"/>
        </w:rPr>
      </w:pPr>
    </w:p>
    <w:p w14:paraId="740B432E" w14:textId="29E6EC75" w:rsidR="00C438A1" w:rsidRDefault="00C438A1" w:rsidP="007223BC">
      <w:pPr>
        <w:tabs>
          <w:tab w:val="left" w:pos="2752"/>
        </w:tabs>
        <w:rPr>
          <w:sz w:val="22"/>
          <w:szCs w:val="22"/>
          <w:u w:val="single"/>
        </w:rPr>
      </w:pPr>
    </w:p>
    <w:p w14:paraId="4EE110A5" w14:textId="1E03AF65" w:rsidR="00C438A1" w:rsidRDefault="00C438A1" w:rsidP="007223BC">
      <w:pPr>
        <w:tabs>
          <w:tab w:val="left" w:pos="2752"/>
        </w:tabs>
        <w:rPr>
          <w:sz w:val="22"/>
          <w:szCs w:val="22"/>
          <w:u w:val="single"/>
        </w:rPr>
      </w:pPr>
    </w:p>
    <w:p w14:paraId="15F76100" w14:textId="19C5B840" w:rsidR="00C438A1" w:rsidRPr="00A10B27" w:rsidRDefault="00F45EAC" w:rsidP="00A10B27">
      <w:pPr>
        <w:tabs>
          <w:tab w:val="left" w:pos="2752"/>
        </w:tabs>
        <w:jc w:val="both"/>
        <w:rPr>
          <w:rFonts w:asciiTheme="minorHAnsi" w:hAnsiTheme="minorHAnsi"/>
          <w:sz w:val="22"/>
          <w:szCs w:val="22"/>
        </w:rPr>
      </w:pPr>
      <w:r w:rsidRPr="00A10B27">
        <w:rPr>
          <w:rFonts w:asciiTheme="minorHAnsi" w:hAnsiTheme="minorHAnsi"/>
          <w:sz w:val="22"/>
          <w:szCs w:val="22"/>
        </w:rPr>
        <w:t xml:space="preserve">Figure 8 shows the Output Voltage against the Frequency. This curve was to be expected because I knew as current would decrease until resonance and then increase after then voltage must do the opposite. Voltage and current are both inversely proportionate </w:t>
      </w:r>
      <w:r w:rsidR="00A10B27" w:rsidRPr="00A10B27">
        <w:rPr>
          <w:rFonts w:asciiTheme="minorHAnsi" w:hAnsiTheme="minorHAnsi"/>
          <w:sz w:val="22"/>
          <w:szCs w:val="22"/>
        </w:rPr>
        <w:t xml:space="preserve">when being measured over frequency. </w:t>
      </w:r>
    </w:p>
    <w:p w14:paraId="12E9C133" w14:textId="1F19CCFE" w:rsidR="00C438A1" w:rsidRDefault="00C438A1" w:rsidP="007223BC">
      <w:pPr>
        <w:tabs>
          <w:tab w:val="left" w:pos="2752"/>
        </w:tabs>
        <w:rPr>
          <w:sz w:val="22"/>
          <w:szCs w:val="22"/>
          <w:u w:val="single"/>
        </w:rPr>
      </w:pPr>
    </w:p>
    <w:p w14:paraId="66748BC5" w14:textId="6695AF56" w:rsidR="00C438A1" w:rsidRDefault="00C12F3C" w:rsidP="007223BC">
      <w:pPr>
        <w:tabs>
          <w:tab w:val="left" w:pos="2752"/>
        </w:tabs>
        <w:rPr>
          <w:b/>
          <w:bCs/>
          <w:i/>
          <w:iCs/>
          <w:sz w:val="22"/>
          <w:szCs w:val="22"/>
        </w:rPr>
      </w:pPr>
      <w:r w:rsidRPr="00C12F3C">
        <w:rPr>
          <w:b/>
          <w:bCs/>
          <w:i/>
          <w:iCs/>
          <w:sz w:val="22"/>
          <w:szCs w:val="22"/>
        </w:rPr>
        <w:lastRenderedPageBreak/>
        <w:t>Figure 9</w:t>
      </w:r>
    </w:p>
    <w:p w14:paraId="6611B8F9" w14:textId="77777777" w:rsidR="00C12F3C" w:rsidRPr="00C12F3C" w:rsidRDefault="00C12F3C" w:rsidP="007223BC">
      <w:pPr>
        <w:tabs>
          <w:tab w:val="left" w:pos="2752"/>
        </w:tabs>
        <w:rPr>
          <w:b/>
          <w:bCs/>
          <w:i/>
          <w:iCs/>
          <w:sz w:val="22"/>
          <w:szCs w:val="22"/>
        </w:rPr>
      </w:pPr>
    </w:p>
    <w:p w14:paraId="76F9F396" w14:textId="7C691332" w:rsidR="00C438A1" w:rsidRDefault="00A10B27" w:rsidP="007223BC">
      <w:pPr>
        <w:tabs>
          <w:tab w:val="left" w:pos="2752"/>
        </w:tabs>
        <w:rPr>
          <w:sz w:val="22"/>
          <w:szCs w:val="22"/>
          <w:u w:val="single"/>
        </w:rPr>
      </w:pPr>
      <w:r>
        <w:rPr>
          <w:noProof/>
        </w:rPr>
        <w:drawing>
          <wp:anchor distT="0" distB="0" distL="114300" distR="114300" simplePos="0" relativeHeight="251686912" behindDoc="0" locked="0" layoutInCell="1" allowOverlap="1" wp14:anchorId="661265F7" wp14:editId="03693FDA">
            <wp:simplePos x="0" y="0"/>
            <wp:positionH relativeFrom="margin">
              <wp:align>center</wp:align>
            </wp:positionH>
            <wp:positionV relativeFrom="paragraph">
              <wp:posOffset>0</wp:posOffset>
            </wp:positionV>
            <wp:extent cx="5000625" cy="2819400"/>
            <wp:effectExtent l="0" t="0" r="9525" b="0"/>
            <wp:wrapSquare wrapText="bothSides"/>
            <wp:docPr id="15" name="Chart 15">
              <a:extLst xmlns:a="http://schemas.openxmlformats.org/drawingml/2006/main">
                <a:ext uri="{FF2B5EF4-FFF2-40B4-BE49-F238E27FC236}">
                  <a16:creationId xmlns:a16="http://schemas.microsoft.com/office/drawing/2014/main" id="{CC45AB5B-D23D-4506-8D6D-83655CB3FE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77F37C42" w14:textId="77777777" w:rsidR="00C438A1" w:rsidRDefault="00C438A1" w:rsidP="007223BC">
      <w:pPr>
        <w:tabs>
          <w:tab w:val="left" w:pos="2752"/>
        </w:tabs>
        <w:rPr>
          <w:sz w:val="22"/>
          <w:szCs w:val="22"/>
          <w:u w:val="single"/>
        </w:rPr>
      </w:pPr>
    </w:p>
    <w:p w14:paraId="49D5CA69" w14:textId="4F7D25D7" w:rsidR="00C438A1" w:rsidRDefault="00C438A1" w:rsidP="007223BC">
      <w:pPr>
        <w:tabs>
          <w:tab w:val="left" w:pos="2752"/>
        </w:tabs>
        <w:rPr>
          <w:sz w:val="22"/>
          <w:szCs w:val="22"/>
          <w:u w:val="single"/>
        </w:rPr>
      </w:pPr>
    </w:p>
    <w:p w14:paraId="37E12E05" w14:textId="77777777" w:rsidR="00C438A1" w:rsidRDefault="00C438A1" w:rsidP="007223BC">
      <w:pPr>
        <w:tabs>
          <w:tab w:val="left" w:pos="2752"/>
        </w:tabs>
        <w:rPr>
          <w:sz w:val="22"/>
          <w:szCs w:val="22"/>
          <w:u w:val="single"/>
        </w:rPr>
      </w:pPr>
    </w:p>
    <w:p w14:paraId="657E46F8" w14:textId="77777777" w:rsidR="00C438A1" w:rsidRDefault="00C438A1" w:rsidP="007223BC">
      <w:pPr>
        <w:tabs>
          <w:tab w:val="left" w:pos="2752"/>
        </w:tabs>
        <w:rPr>
          <w:sz w:val="22"/>
          <w:szCs w:val="22"/>
          <w:u w:val="single"/>
        </w:rPr>
      </w:pPr>
    </w:p>
    <w:p w14:paraId="0D0B0AB7" w14:textId="77777777" w:rsidR="00C438A1" w:rsidRDefault="00C438A1" w:rsidP="007223BC">
      <w:pPr>
        <w:tabs>
          <w:tab w:val="left" w:pos="2752"/>
        </w:tabs>
        <w:rPr>
          <w:sz w:val="22"/>
          <w:szCs w:val="22"/>
          <w:u w:val="single"/>
        </w:rPr>
      </w:pPr>
    </w:p>
    <w:p w14:paraId="477FC4C5" w14:textId="55330F9E" w:rsidR="00C438A1" w:rsidRDefault="00C438A1" w:rsidP="007223BC">
      <w:pPr>
        <w:tabs>
          <w:tab w:val="left" w:pos="2752"/>
        </w:tabs>
        <w:rPr>
          <w:sz w:val="22"/>
          <w:szCs w:val="22"/>
          <w:u w:val="single"/>
        </w:rPr>
      </w:pPr>
    </w:p>
    <w:p w14:paraId="77FE7EAC" w14:textId="77777777" w:rsidR="00C438A1" w:rsidRDefault="00C438A1" w:rsidP="007223BC">
      <w:pPr>
        <w:tabs>
          <w:tab w:val="left" w:pos="2752"/>
        </w:tabs>
        <w:rPr>
          <w:sz w:val="22"/>
          <w:szCs w:val="22"/>
          <w:u w:val="single"/>
        </w:rPr>
      </w:pPr>
    </w:p>
    <w:p w14:paraId="54CB9571" w14:textId="77777777" w:rsidR="00C438A1" w:rsidRDefault="00C438A1" w:rsidP="007223BC">
      <w:pPr>
        <w:tabs>
          <w:tab w:val="left" w:pos="2752"/>
        </w:tabs>
        <w:rPr>
          <w:sz w:val="22"/>
          <w:szCs w:val="22"/>
          <w:u w:val="single"/>
        </w:rPr>
      </w:pPr>
    </w:p>
    <w:p w14:paraId="7015F8A1" w14:textId="77777777" w:rsidR="00C438A1" w:rsidRDefault="00C438A1" w:rsidP="007223BC">
      <w:pPr>
        <w:tabs>
          <w:tab w:val="left" w:pos="2752"/>
        </w:tabs>
        <w:rPr>
          <w:sz w:val="22"/>
          <w:szCs w:val="22"/>
          <w:u w:val="single"/>
        </w:rPr>
      </w:pPr>
    </w:p>
    <w:p w14:paraId="3BFAED34" w14:textId="77777777" w:rsidR="00C438A1" w:rsidRDefault="00C438A1" w:rsidP="007223BC">
      <w:pPr>
        <w:tabs>
          <w:tab w:val="left" w:pos="2752"/>
        </w:tabs>
        <w:rPr>
          <w:sz w:val="22"/>
          <w:szCs w:val="22"/>
          <w:u w:val="single"/>
        </w:rPr>
      </w:pPr>
    </w:p>
    <w:p w14:paraId="2CE0ED69" w14:textId="165282BB" w:rsidR="00C438A1" w:rsidRDefault="00C438A1" w:rsidP="007223BC">
      <w:pPr>
        <w:tabs>
          <w:tab w:val="left" w:pos="2752"/>
        </w:tabs>
        <w:rPr>
          <w:sz w:val="22"/>
          <w:szCs w:val="22"/>
          <w:u w:val="single"/>
        </w:rPr>
      </w:pPr>
    </w:p>
    <w:p w14:paraId="4F1B042E" w14:textId="77777777" w:rsidR="00C438A1" w:rsidRDefault="00C438A1" w:rsidP="007223BC">
      <w:pPr>
        <w:tabs>
          <w:tab w:val="left" w:pos="2752"/>
        </w:tabs>
        <w:rPr>
          <w:sz w:val="22"/>
          <w:szCs w:val="22"/>
          <w:u w:val="single"/>
        </w:rPr>
      </w:pPr>
    </w:p>
    <w:p w14:paraId="68110F63" w14:textId="77777777" w:rsidR="00C438A1" w:rsidRDefault="00C438A1" w:rsidP="007223BC">
      <w:pPr>
        <w:tabs>
          <w:tab w:val="left" w:pos="2752"/>
        </w:tabs>
        <w:rPr>
          <w:sz w:val="22"/>
          <w:szCs w:val="22"/>
          <w:u w:val="single"/>
        </w:rPr>
      </w:pPr>
    </w:p>
    <w:p w14:paraId="10AE935D" w14:textId="77777777" w:rsidR="00C438A1" w:rsidRDefault="00C438A1" w:rsidP="007223BC">
      <w:pPr>
        <w:tabs>
          <w:tab w:val="left" w:pos="2752"/>
        </w:tabs>
        <w:rPr>
          <w:sz w:val="22"/>
          <w:szCs w:val="22"/>
          <w:u w:val="single"/>
        </w:rPr>
      </w:pPr>
    </w:p>
    <w:p w14:paraId="0F2FCDCB" w14:textId="77777777" w:rsidR="00C438A1" w:rsidRDefault="00C438A1" w:rsidP="007223BC">
      <w:pPr>
        <w:tabs>
          <w:tab w:val="left" w:pos="2752"/>
        </w:tabs>
        <w:rPr>
          <w:sz w:val="22"/>
          <w:szCs w:val="22"/>
          <w:u w:val="single"/>
        </w:rPr>
      </w:pPr>
    </w:p>
    <w:p w14:paraId="0AC48E2D" w14:textId="77777777" w:rsidR="00C438A1" w:rsidRDefault="00C438A1" w:rsidP="007223BC">
      <w:pPr>
        <w:tabs>
          <w:tab w:val="left" w:pos="2752"/>
        </w:tabs>
        <w:rPr>
          <w:sz w:val="22"/>
          <w:szCs w:val="22"/>
          <w:u w:val="single"/>
        </w:rPr>
      </w:pPr>
    </w:p>
    <w:p w14:paraId="5634C672" w14:textId="0561CFD1" w:rsidR="00C438A1" w:rsidRDefault="00C438A1" w:rsidP="007223BC">
      <w:pPr>
        <w:tabs>
          <w:tab w:val="left" w:pos="2752"/>
        </w:tabs>
        <w:rPr>
          <w:sz w:val="22"/>
          <w:szCs w:val="22"/>
          <w:u w:val="single"/>
        </w:rPr>
      </w:pPr>
    </w:p>
    <w:p w14:paraId="475B4948" w14:textId="77777777" w:rsidR="00C438A1" w:rsidRPr="002B7486" w:rsidRDefault="00C438A1" w:rsidP="002B7486">
      <w:pPr>
        <w:tabs>
          <w:tab w:val="left" w:pos="2752"/>
        </w:tabs>
        <w:jc w:val="both"/>
        <w:rPr>
          <w:rFonts w:asciiTheme="minorHAnsi" w:hAnsiTheme="minorHAnsi"/>
          <w:sz w:val="22"/>
          <w:szCs w:val="22"/>
        </w:rPr>
      </w:pPr>
    </w:p>
    <w:p w14:paraId="5A94AD64" w14:textId="3C82A10F" w:rsidR="00C438A1" w:rsidRPr="002B7486" w:rsidRDefault="002B7486" w:rsidP="002B7486">
      <w:pPr>
        <w:tabs>
          <w:tab w:val="left" w:pos="2752"/>
        </w:tabs>
        <w:jc w:val="both"/>
        <w:rPr>
          <w:rFonts w:asciiTheme="minorHAnsi" w:hAnsiTheme="minorHAnsi"/>
          <w:sz w:val="22"/>
          <w:szCs w:val="22"/>
        </w:rPr>
      </w:pPr>
      <w:r w:rsidRPr="002B7486">
        <w:rPr>
          <w:rFonts w:asciiTheme="minorHAnsi" w:hAnsiTheme="minorHAnsi"/>
          <w:sz w:val="22"/>
          <w:szCs w:val="22"/>
        </w:rPr>
        <w:t>This graph shows attenuation, which is a measure of how fast the transient response of the circuit will die, after the stimulus has been removed. So this directly correlates to the resonant frequency. The attenuation will remain on 0dB when its near or at resonance, however when its not you can see it start to die off.</w:t>
      </w:r>
    </w:p>
    <w:p w14:paraId="0B51D755" w14:textId="2D74E790" w:rsidR="00C438A1" w:rsidRDefault="00C438A1" w:rsidP="007223BC">
      <w:pPr>
        <w:tabs>
          <w:tab w:val="left" w:pos="2752"/>
        </w:tabs>
        <w:rPr>
          <w:sz w:val="22"/>
          <w:szCs w:val="22"/>
          <w:u w:val="single"/>
        </w:rPr>
      </w:pPr>
    </w:p>
    <w:p w14:paraId="7114BDD1" w14:textId="4A7DC480" w:rsidR="00C438A1" w:rsidRDefault="00C438A1" w:rsidP="007223BC">
      <w:pPr>
        <w:tabs>
          <w:tab w:val="left" w:pos="2752"/>
        </w:tabs>
        <w:rPr>
          <w:sz w:val="22"/>
          <w:szCs w:val="22"/>
          <w:u w:val="single"/>
        </w:rPr>
      </w:pPr>
    </w:p>
    <w:p w14:paraId="26859CA3" w14:textId="2BAAD84B" w:rsidR="00C438A1" w:rsidRPr="00D820D1" w:rsidRDefault="00D820D1" w:rsidP="007223BC">
      <w:pPr>
        <w:tabs>
          <w:tab w:val="left" w:pos="2752"/>
        </w:tabs>
        <w:rPr>
          <w:rFonts w:asciiTheme="minorHAnsi" w:hAnsiTheme="minorHAnsi"/>
          <w:b/>
          <w:bCs/>
          <w:i/>
          <w:iCs/>
          <w:sz w:val="22"/>
          <w:szCs w:val="22"/>
        </w:rPr>
      </w:pPr>
      <w:r w:rsidRPr="00D820D1">
        <w:rPr>
          <w:rFonts w:asciiTheme="minorHAnsi" w:hAnsiTheme="minorHAnsi"/>
          <w:b/>
          <w:bCs/>
          <w:i/>
          <w:iCs/>
          <w:sz w:val="22"/>
          <w:szCs w:val="22"/>
        </w:rPr>
        <w:t>Figure 10</w:t>
      </w:r>
    </w:p>
    <w:p w14:paraId="4711D370" w14:textId="2838FDED" w:rsidR="00C438A1" w:rsidRDefault="00C438A1" w:rsidP="007223BC">
      <w:pPr>
        <w:tabs>
          <w:tab w:val="left" w:pos="2752"/>
        </w:tabs>
        <w:rPr>
          <w:sz w:val="22"/>
          <w:szCs w:val="22"/>
          <w:u w:val="single"/>
        </w:rPr>
      </w:pPr>
    </w:p>
    <w:p w14:paraId="3FEFB81C" w14:textId="2AA5E91D" w:rsidR="00C438A1" w:rsidRDefault="00D820D1" w:rsidP="007223BC">
      <w:pPr>
        <w:tabs>
          <w:tab w:val="left" w:pos="2752"/>
        </w:tabs>
        <w:rPr>
          <w:sz w:val="22"/>
          <w:szCs w:val="22"/>
          <w:u w:val="single"/>
        </w:rPr>
      </w:pPr>
      <w:r>
        <w:rPr>
          <w:noProof/>
        </w:rPr>
        <w:drawing>
          <wp:anchor distT="0" distB="0" distL="114300" distR="114300" simplePos="0" relativeHeight="251681792" behindDoc="0" locked="0" layoutInCell="1" allowOverlap="1" wp14:anchorId="69FD2D26" wp14:editId="5DA017CB">
            <wp:simplePos x="0" y="0"/>
            <wp:positionH relativeFrom="margin">
              <wp:align>left</wp:align>
            </wp:positionH>
            <wp:positionV relativeFrom="paragraph">
              <wp:posOffset>8255</wp:posOffset>
            </wp:positionV>
            <wp:extent cx="2366010" cy="18097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7166" t="32105" r="63727" b="15972"/>
                    <a:stretch/>
                  </pic:blipFill>
                  <pic:spPr bwMode="auto">
                    <a:xfrm>
                      <a:off x="0" y="0"/>
                      <a:ext cx="2366975" cy="18102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782B62" w14:textId="3931E8AF" w:rsidR="00C438A1" w:rsidRPr="00D820D1" w:rsidRDefault="00D820D1" w:rsidP="00FA6DC6">
      <w:pPr>
        <w:tabs>
          <w:tab w:val="left" w:pos="2752"/>
        </w:tabs>
        <w:jc w:val="both"/>
        <w:rPr>
          <w:rFonts w:asciiTheme="minorHAnsi" w:hAnsiTheme="minorHAnsi"/>
          <w:sz w:val="22"/>
          <w:szCs w:val="22"/>
        </w:rPr>
      </w:pPr>
      <w:r w:rsidRPr="00D820D1">
        <w:rPr>
          <w:rFonts w:asciiTheme="minorHAnsi" w:hAnsiTheme="minorHAnsi"/>
          <w:sz w:val="22"/>
          <w:szCs w:val="22"/>
        </w:rPr>
        <w:t>The Q factor for the parallel circuit I built on proteus</w:t>
      </w:r>
      <w:r>
        <w:rPr>
          <w:rFonts w:asciiTheme="minorHAnsi" w:hAnsiTheme="minorHAnsi"/>
          <w:sz w:val="22"/>
          <w:szCs w:val="22"/>
        </w:rPr>
        <w:t xml:space="preserve"> can be seen in figure 10. The Q factor of this circuit is 0.41913. The calculations for this can be seen on page 11.</w:t>
      </w:r>
    </w:p>
    <w:p w14:paraId="042DEA8A" w14:textId="7BAEA5B5" w:rsidR="00C438A1" w:rsidRDefault="00C438A1" w:rsidP="007223BC">
      <w:pPr>
        <w:tabs>
          <w:tab w:val="left" w:pos="2752"/>
        </w:tabs>
        <w:rPr>
          <w:sz w:val="22"/>
          <w:szCs w:val="22"/>
          <w:u w:val="single"/>
        </w:rPr>
      </w:pPr>
    </w:p>
    <w:p w14:paraId="2EAA0726" w14:textId="12EA9386" w:rsidR="00C438A1" w:rsidRDefault="00C438A1" w:rsidP="007223BC">
      <w:pPr>
        <w:tabs>
          <w:tab w:val="left" w:pos="2752"/>
        </w:tabs>
        <w:rPr>
          <w:sz w:val="22"/>
          <w:szCs w:val="22"/>
          <w:u w:val="single"/>
        </w:rPr>
      </w:pPr>
    </w:p>
    <w:p w14:paraId="106040F8" w14:textId="7A0EF9F7" w:rsidR="00C438A1" w:rsidRDefault="00C438A1" w:rsidP="007223BC">
      <w:pPr>
        <w:tabs>
          <w:tab w:val="left" w:pos="2752"/>
        </w:tabs>
        <w:rPr>
          <w:sz w:val="22"/>
          <w:szCs w:val="22"/>
          <w:u w:val="single"/>
        </w:rPr>
      </w:pPr>
    </w:p>
    <w:p w14:paraId="0DAC7E0B" w14:textId="77777777" w:rsidR="00C438A1" w:rsidRDefault="00C438A1" w:rsidP="007223BC">
      <w:pPr>
        <w:tabs>
          <w:tab w:val="left" w:pos="2752"/>
        </w:tabs>
        <w:rPr>
          <w:sz w:val="22"/>
          <w:szCs w:val="22"/>
          <w:u w:val="single"/>
        </w:rPr>
      </w:pPr>
    </w:p>
    <w:p w14:paraId="278D3BCE" w14:textId="6DE07782" w:rsidR="00C438A1" w:rsidRDefault="00C438A1" w:rsidP="007223BC">
      <w:pPr>
        <w:tabs>
          <w:tab w:val="left" w:pos="2752"/>
        </w:tabs>
        <w:rPr>
          <w:sz w:val="22"/>
          <w:szCs w:val="22"/>
          <w:u w:val="single"/>
        </w:rPr>
      </w:pPr>
    </w:p>
    <w:p w14:paraId="046DB4A2" w14:textId="52EB494E" w:rsidR="00F45EAC" w:rsidRPr="00D820D1" w:rsidRDefault="00D820D1" w:rsidP="007223BC">
      <w:pPr>
        <w:tabs>
          <w:tab w:val="left" w:pos="2752"/>
        </w:tabs>
        <w:rPr>
          <w:rFonts w:asciiTheme="minorHAnsi" w:hAnsiTheme="minorHAnsi"/>
          <w:b/>
          <w:bCs/>
          <w:i/>
          <w:iCs/>
          <w:sz w:val="22"/>
          <w:szCs w:val="22"/>
        </w:rPr>
      </w:pPr>
      <w:r w:rsidRPr="00D820D1">
        <w:rPr>
          <w:rFonts w:asciiTheme="minorHAnsi" w:hAnsiTheme="minorHAnsi"/>
          <w:b/>
          <w:bCs/>
          <w:i/>
          <w:iCs/>
          <w:sz w:val="22"/>
          <w:szCs w:val="22"/>
        </w:rPr>
        <w:t>Figure 11</w:t>
      </w:r>
    </w:p>
    <w:p w14:paraId="37969A9B" w14:textId="6AB57F3A" w:rsidR="00F45EAC" w:rsidRDefault="00F45EAC" w:rsidP="007223BC">
      <w:pPr>
        <w:tabs>
          <w:tab w:val="left" w:pos="2752"/>
        </w:tabs>
        <w:rPr>
          <w:sz w:val="22"/>
          <w:szCs w:val="22"/>
          <w:u w:val="single"/>
        </w:rPr>
      </w:pPr>
    </w:p>
    <w:p w14:paraId="09175F85" w14:textId="3439A994" w:rsidR="00F45EAC" w:rsidRDefault="00FA6DC6" w:rsidP="007223BC">
      <w:pPr>
        <w:tabs>
          <w:tab w:val="left" w:pos="2752"/>
        </w:tabs>
        <w:rPr>
          <w:sz w:val="22"/>
          <w:szCs w:val="22"/>
          <w:u w:val="single"/>
        </w:rPr>
      </w:pPr>
      <w:r>
        <w:rPr>
          <w:noProof/>
        </w:rPr>
        <w:drawing>
          <wp:anchor distT="0" distB="0" distL="114300" distR="114300" simplePos="0" relativeHeight="251687936" behindDoc="0" locked="0" layoutInCell="1" allowOverlap="1" wp14:anchorId="7072ECDB" wp14:editId="232B66D6">
            <wp:simplePos x="0" y="0"/>
            <wp:positionH relativeFrom="margin">
              <wp:align>right</wp:align>
            </wp:positionH>
            <wp:positionV relativeFrom="paragraph">
              <wp:posOffset>39370</wp:posOffset>
            </wp:positionV>
            <wp:extent cx="3238500" cy="2105025"/>
            <wp:effectExtent l="0" t="0" r="0" b="9525"/>
            <wp:wrapSquare wrapText="bothSides"/>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3238500" cy="2105025"/>
                    </a:xfrm>
                    <a:prstGeom prst="rect">
                      <a:avLst/>
                    </a:prstGeom>
                  </pic:spPr>
                </pic:pic>
              </a:graphicData>
            </a:graphic>
            <wp14:sizeRelH relativeFrom="page">
              <wp14:pctWidth>0</wp14:pctWidth>
            </wp14:sizeRelH>
            <wp14:sizeRelV relativeFrom="page">
              <wp14:pctHeight>0</wp14:pctHeight>
            </wp14:sizeRelV>
          </wp:anchor>
        </w:drawing>
      </w:r>
    </w:p>
    <w:p w14:paraId="47C8727C" w14:textId="77777777" w:rsidR="00FA6DC6" w:rsidRDefault="00FA6DC6" w:rsidP="00FA6DC6">
      <w:pPr>
        <w:tabs>
          <w:tab w:val="left" w:pos="2752"/>
        </w:tabs>
        <w:jc w:val="both"/>
        <w:rPr>
          <w:rFonts w:asciiTheme="minorHAnsi" w:hAnsiTheme="minorHAnsi"/>
          <w:sz w:val="22"/>
          <w:szCs w:val="22"/>
        </w:rPr>
      </w:pPr>
    </w:p>
    <w:p w14:paraId="14BB8229" w14:textId="61BDC200" w:rsidR="00F45EAC" w:rsidRPr="00FA6DC6" w:rsidRDefault="00FA6DC6" w:rsidP="00FA6DC6">
      <w:pPr>
        <w:tabs>
          <w:tab w:val="left" w:pos="2752"/>
        </w:tabs>
        <w:jc w:val="both"/>
        <w:rPr>
          <w:rFonts w:asciiTheme="minorHAnsi" w:hAnsiTheme="minorHAnsi"/>
          <w:sz w:val="22"/>
          <w:szCs w:val="22"/>
        </w:rPr>
      </w:pPr>
      <w:r w:rsidRPr="00FA6DC6">
        <w:rPr>
          <w:rFonts w:asciiTheme="minorHAnsi" w:hAnsiTheme="minorHAnsi"/>
          <w:sz w:val="22"/>
          <w:szCs w:val="22"/>
        </w:rPr>
        <w:t>Figure 11 shows the ‘Capacitor/Inductor voltage vs Frequency’</w:t>
      </w:r>
      <w:r>
        <w:rPr>
          <w:rFonts w:asciiTheme="minorHAnsi" w:hAnsiTheme="minorHAnsi"/>
          <w:sz w:val="22"/>
          <w:szCs w:val="22"/>
        </w:rPr>
        <w:t>. It shows that the voltage flowing through parallel section with the inductor and capacitor stays minimum until resonance, then increases dramatically. After resonance it then decreases again.</w:t>
      </w:r>
    </w:p>
    <w:p w14:paraId="7302837D" w14:textId="13AD8E4E" w:rsidR="00F45EAC" w:rsidRDefault="00F45EAC" w:rsidP="007223BC">
      <w:pPr>
        <w:tabs>
          <w:tab w:val="left" w:pos="2752"/>
        </w:tabs>
        <w:rPr>
          <w:sz w:val="22"/>
          <w:szCs w:val="22"/>
          <w:u w:val="single"/>
        </w:rPr>
      </w:pPr>
    </w:p>
    <w:p w14:paraId="0EFDAFB8" w14:textId="089416C1" w:rsidR="00F45EAC" w:rsidRDefault="00F45EAC" w:rsidP="007223BC">
      <w:pPr>
        <w:tabs>
          <w:tab w:val="left" w:pos="2752"/>
        </w:tabs>
        <w:rPr>
          <w:sz w:val="22"/>
          <w:szCs w:val="22"/>
          <w:u w:val="single"/>
        </w:rPr>
      </w:pPr>
    </w:p>
    <w:p w14:paraId="12FE9649" w14:textId="27CCF034" w:rsidR="00F45EAC" w:rsidRDefault="00F45EAC" w:rsidP="007223BC">
      <w:pPr>
        <w:tabs>
          <w:tab w:val="left" w:pos="2752"/>
        </w:tabs>
        <w:rPr>
          <w:sz w:val="22"/>
          <w:szCs w:val="22"/>
          <w:u w:val="single"/>
        </w:rPr>
      </w:pPr>
    </w:p>
    <w:p w14:paraId="3C977114" w14:textId="77777777" w:rsidR="00F45EAC" w:rsidRDefault="00F45EAC" w:rsidP="007223BC">
      <w:pPr>
        <w:tabs>
          <w:tab w:val="left" w:pos="2752"/>
        </w:tabs>
        <w:rPr>
          <w:sz w:val="22"/>
          <w:szCs w:val="22"/>
          <w:u w:val="single"/>
        </w:rPr>
      </w:pPr>
    </w:p>
    <w:p w14:paraId="04922FAA" w14:textId="2FA7600B" w:rsidR="001D0F46" w:rsidRPr="000F414D" w:rsidRDefault="000F414D" w:rsidP="00F45EAC">
      <w:pPr>
        <w:tabs>
          <w:tab w:val="left" w:pos="2752"/>
        </w:tabs>
        <w:rPr>
          <w:sz w:val="22"/>
          <w:szCs w:val="22"/>
          <w:u w:val="single"/>
        </w:rPr>
      </w:pPr>
      <w:r w:rsidRPr="000F414D">
        <w:rPr>
          <w:sz w:val="22"/>
          <w:szCs w:val="22"/>
          <w:u w:val="single"/>
        </w:rPr>
        <w:lastRenderedPageBreak/>
        <w:t>Voltage and Current impedance</w:t>
      </w:r>
    </w:p>
    <w:p w14:paraId="33E860C3" w14:textId="77777777" w:rsidR="007223BC" w:rsidRDefault="007223BC" w:rsidP="007223BC">
      <w:pPr>
        <w:tabs>
          <w:tab w:val="left" w:pos="2752"/>
        </w:tabs>
      </w:pPr>
    </w:p>
    <w:p w14:paraId="520E5BDE" w14:textId="77777777" w:rsidR="001D0F46" w:rsidRDefault="001D0F46" w:rsidP="009A5C74">
      <w:pPr>
        <w:rPr>
          <w:sz w:val="24"/>
          <w:szCs w:val="24"/>
        </w:rPr>
      </w:pPr>
    </w:p>
    <w:p w14:paraId="0BE73F19" w14:textId="77777777" w:rsidR="001D0F46" w:rsidRPr="009A5C74" w:rsidRDefault="001D0F46" w:rsidP="009A5C74">
      <w:pPr>
        <w:rPr>
          <w:sz w:val="24"/>
          <w:szCs w:val="24"/>
        </w:rPr>
      </w:pPr>
      <m:oMathPara>
        <m:oMathParaPr>
          <m:jc m:val="center"/>
        </m:oMathParaPr>
        <m:oMath>
          <m:r>
            <w:rPr>
              <w:rFonts w:ascii="Cambria Math" w:hAnsi="Cambria Math"/>
              <w:sz w:val="24"/>
              <w:szCs w:val="24"/>
            </w:rPr>
            <m:t>XL</m:t>
          </m:r>
          <m:r>
            <w:rPr>
              <w:rFonts w:ascii="Cambria Math" w:hAnsi="Cambria Math"/>
            </w:rPr>
            <m:t>=</m:t>
          </m:r>
          <m:r>
            <w:rPr>
              <w:rFonts w:ascii="Cambria Math" w:hAnsi="Cambria Math"/>
              <w:sz w:val="24"/>
              <w:szCs w:val="24"/>
            </w:rPr>
            <m:t>2π f L</m:t>
          </m:r>
        </m:oMath>
      </m:oMathPara>
    </w:p>
    <w:p w14:paraId="416C67B1" w14:textId="4D52FD90" w:rsidR="001D0F46" w:rsidRPr="00F94C6B" w:rsidRDefault="001D0F46" w:rsidP="009A5C74">
      <w:pPr>
        <w:rPr>
          <w:sz w:val="24"/>
          <w:szCs w:val="24"/>
        </w:rPr>
      </w:pPr>
      <m:oMathPara>
        <m:oMathParaPr>
          <m:jc m:val="center"/>
        </m:oMathParaPr>
        <m:oMath>
          <m:r>
            <w:rPr>
              <w:rFonts w:ascii="Cambria Math" w:hAnsi="Cambria Math"/>
              <w:sz w:val="24"/>
              <w:szCs w:val="24"/>
            </w:rPr>
            <m:t>XC</m:t>
          </m:r>
          <m:r>
            <w:rPr>
              <w:rFonts w:ascii="Cambria Math" w:hAnsi="Cambria Math"/>
            </w:rPr>
            <m:t>=</m:t>
          </m:r>
          <m:f>
            <m:fPr>
              <m:ctrlPr>
                <w:rPr>
                  <w:rFonts w:ascii="Cambria Math" w:hAnsi="Cambria Math"/>
                  <w:i/>
                  <w:sz w:val="24"/>
                  <w:szCs w:val="24"/>
                </w:rPr>
              </m:ctrlPr>
            </m:fPr>
            <m:num>
              <m:r>
                <w:rPr>
                  <w:rFonts w:ascii="Cambria Math" w:hAnsi="Cambria Math"/>
                </w:rPr>
                <m:t>1</m:t>
              </m:r>
            </m:num>
            <m:den>
              <m:r>
                <w:rPr>
                  <w:rFonts w:ascii="Cambria Math" w:hAnsi="Cambria Math"/>
                </w:rPr>
                <m:t>2πfC</m:t>
              </m:r>
            </m:den>
          </m:f>
          <m:r>
            <m:rPr>
              <m:sty m:val="p"/>
            </m:rPr>
            <w:rPr>
              <w:rFonts w:ascii="Cambria Math" w:hAnsi="Cambria Math"/>
              <w:sz w:val="24"/>
              <w:szCs w:val="24"/>
            </w:rPr>
            <w:br/>
          </m:r>
        </m:oMath>
      </m:oMathPara>
    </w:p>
    <w:p w14:paraId="1E77F632" w14:textId="77777777" w:rsidR="009802BB" w:rsidRPr="009A5C74" w:rsidRDefault="00E23FFC" w:rsidP="009A5C74">
      <w:pPr>
        <w:rPr>
          <w:sz w:val="24"/>
          <w:szCs w:val="24"/>
        </w:rPr>
      </w:pPr>
      <m:oMathPara>
        <m:oMathParaPr>
          <m:jc m:val="center"/>
        </m:oMathParaPr>
        <m:oMath>
          <m:f>
            <m:fPr>
              <m:ctrlPr>
                <w:rPr>
                  <w:rFonts w:ascii="Cambria Math" w:hAnsi="Cambria Math"/>
                  <w:i/>
                  <w:sz w:val="24"/>
                  <w:szCs w:val="24"/>
                </w:rPr>
              </m:ctrlPr>
            </m:fPr>
            <m:num>
              <m:r>
                <w:rPr>
                  <w:rFonts w:ascii="Cambria Math" w:hAnsi="Cambria Math"/>
                </w:rPr>
                <m:t>j446.73 x-j530.51</m:t>
              </m:r>
            </m:num>
            <m:den>
              <m:r>
                <w:rPr>
                  <w:rFonts w:ascii="Cambria Math" w:hAnsi="Cambria Math"/>
                </w:rPr>
                <m:t>j446.73-j530.51</m:t>
              </m:r>
            </m:den>
          </m:f>
        </m:oMath>
      </m:oMathPara>
    </w:p>
    <w:p w14:paraId="2771409A" w14:textId="77777777" w:rsidR="009802BB" w:rsidRPr="009A5C74" w:rsidRDefault="009802BB" w:rsidP="009A5C74">
      <w:pPr>
        <w:rPr>
          <w:sz w:val="24"/>
          <w:szCs w:val="24"/>
        </w:rPr>
      </w:pPr>
      <m:oMathPara>
        <m:oMathParaPr>
          <m:jc m:val="center"/>
        </m:oMathParaPr>
        <m:oMath>
          <m:r>
            <m:rPr>
              <m:sty m:val="p"/>
            </m:rPr>
            <w:rPr>
              <w:rFonts w:ascii="Cambria Math" w:hAnsi="Cambria Math"/>
              <w:sz w:val="24"/>
              <w:szCs w:val="24"/>
            </w:rPr>
            <w:br/>
          </m:r>
        </m:oMath>
        <m:oMath>
          <m:f>
            <m:fPr>
              <m:ctrlPr>
                <w:rPr>
                  <w:rFonts w:ascii="Cambria Math"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rPr>
                    <m:t>2</m:t>
                  </m:r>
                </m:sup>
              </m:sSup>
              <m:r>
                <w:rPr>
                  <w:rFonts w:ascii="Cambria Math" w:eastAsiaTheme="minorEastAsia" w:hAnsi="Cambria Math"/>
                  <w:sz w:val="24"/>
                  <w:szCs w:val="24"/>
                </w:rPr>
                <m:t>237000</m:t>
              </m:r>
            </m:num>
            <m:den>
              <m:r>
                <w:rPr>
                  <w:rFonts w:ascii="Cambria Math" w:hAnsi="Cambria Math"/>
                </w:rPr>
                <m:t>j-83.78</m:t>
              </m:r>
            </m:den>
          </m:f>
        </m:oMath>
      </m:oMathPara>
    </w:p>
    <w:p w14:paraId="63C9F95F" w14:textId="77777777" w:rsidR="009802BB" w:rsidRPr="009A5C74" w:rsidRDefault="009802BB" w:rsidP="009A5C74">
      <w:pPr>
        <w:rPr>
          <w:sz w:val="24"/>
          <w:szCs w:val="24"/>
        </w:rPr>
      </w:pPr>
      <m:oMathPara>
        <m:oMathParaPr>
          <m:jc m:val="center"/>
        </m:oMathParaPr>
        <m:oMath>
          <m:r>
            <m:rPr>
              <m:sty m:val="p"/>
            </m:rPr>
            <w:rPr>
              <w:rFonts w:ascii="Cambria Math" w:hAnsi="Cambria Math"/>
              <w:sz w:val="24"/>
              <w:szCs w:val="24"/>
            </w:rPr>
            <w:br/>
          </m:r>
        </m:oMath>
        <m:oMath>
          <m:r>
            <w:rPr>
              <w:rFonts w:ascii="Cambria Math" w:hAnsi="Cambria Math"/>
              <w:sz w:val="24"/>
              <w:szCs w:val="24"/>
            </w:rPr>
            <m:t>ZT=</m:t>
          </m:r>
          <m:f>
            <m:fPr>
              <m:ctrlPr>
                <w:rPr>
                  <w:rFonts w:ascii="Cambria Math" w:hAnsi="Cambria Math"/>
                  <w:i/>
                  <w:sz w:val="24"/>
                  <w:szCs w:val="24"/>
                </w:rPr>
              </m:ctrlPr>
            </m:fPr>
            <m:num>
              <m:r>
                <w:rPr>
                  <w:rFonts w:ascii="Cambria Math" w:hAnsi="Cambria Math"/>
                  <w:sz w:val="24"/>
                  <w:szCs w:val="24"/>
                </w:rPr>
                <m:t>237000</m:t>
              </m:r>
            </m:num>
            <m:den>
              <m:r>
                <w:rPr>
                  <w:rFonts w:ascii="Cambria Math" w:hAnsi="Cambria Math"/>
                </w:rPr>
                <m:t>j-83.78</m:t>
              </m:r>
            </m:den>
          </m:f>
          <m:r>
            <m:rPr>
              <m:sty m:val="p"/>
            </m:rPr>
            <w:rPr>
              <w:rFonts w:ascii="Cambria Math" w:hAnsi="Cambria Math"/>
              <w:sz w:val="24"/>
              <w:szCs w:val="24"/>
            </w:rPr>
            <m:t xml:space="preserve"> x </m:t>
          </m:r>
          <m:f>
            <m:fPr>
              <m:ctrlPr>
                <w:rPr>
                  <w:rFonts w:ascii="Cambria Math" w:hAnsi="Cambria Math"/>
                  <w:i/>
                  <w:sz w:val="24"/>
                  <w:szCs w:val="24"/>
                </w:rPr>
              </m:ctrlPr>
            </m:fPr>
            <m:num>
              <m:r>
                <w:rPr>
                  <w:rFonts w:ascii="Cambria Math" w:hAnsi="Cambria Math"/>
                </w:rPr>
                <m:t>-j-83.78</m:t>
              </m:r>
            </m:num>
            <m:den>
              <m:r>
                <w:rPr>
                  <w:rFonts w:ascii="Cambria Math" w:hAnsi="Cambria Math"/>
                </w:rPr>
                <m:t>-j-83.78</m:t>
              </m:r>
            </m:den>
          </m:f>
        </m:oMath>
      </m:oMathPara>
    </w:p>
    <w:p w14:paraId="052D6156" w14:textId="6B5078F0" w:rsidR="009802BB" w:rsidRPr="009A5C74" w:rsidRDefault="009802BB" w:rsidP="009A5C74">
      <w:pPr>
        <w:rPr>
          <w:sz w:val="24"/>
          <w:szCs w:val="24"/>
        </w:rPr>
      </w:pPr>
      <m:oMathPara>
        <m:oMathParaPr>
          <m:jc m:val="center"/>
        </m:oMathParaPr>
        <m:oMath>
          <m:r>
            <m:rPr>
              <m:sty m:val="p"/>
            </m:rPr>
            <w:rPr>
              <w:rFonts w:ascii="Cambria Math" w:hAnsi="Cambria Math"/>
              <w:sz w:val="24"/>
              <w:szCs w:val="24"/>
            </w:rPr>
            <w:br/>
          </m:r>
        </m:oMath>
        <m:oMath>
          <m:r>
            <w:rPr>
              <w:rFonts w:ascii="Cambria Math" w:hAnsi="Cambria Math"/>
              <w:sz w:val="24"/>
              <w:szCs w:val="24"/>
            </w:rPr>
            <m:t>Impedance of L+C=-j 2828.837 ohms</m:t>
          </m:r>
        </m:oMath>
      </m:oMathPara>
    </w:p>
    <w:p w14:paraId="1E0BB218" w14:textId="77777777" w:rsidR="009802BB" w:rsidRPr="009A5C74" w:rsidRDefault="009802BB" w:rsidP="009A5C74">
      <w:pPr>
        <w:rPr>
          <w:sz w:val="24"/>
          <w:szCs w:val="24"/>
        </w:rPr>
      </w:pPr>
      <m:oMathPara>
        <m:oMathParaPr>
          <m:jc m:val="center"/>
        </m:oMathParaPr>
        <m:oMath>
          <m:r>
            <m:rPr>
              <m:sty m:val="p"/>
            </m:rPr>
            <w:rPr>
              <w:rFonts w:ascii="Cambria Math" w:hAnsi="Cambria Math"/>
              <w:sz w:val="24"/>
              <w:szCs w:val="24"/>
            </w:rPr>
            <w:br/>
          </m:r>
        </m:oMath>
        <m:oMath>
          <m:r>
            <w:rPr>
              <w:rFonts w:ascii="Cambria Math" w:hAnsi="Cambria Math"/>
              <w:sz w:val="24"/>
              <w:szCs w:val="24"/>
            </w:rPr>
            <m:t>Now need to include resistor</m:t>
          </m:r>
        </m:oMath>
      </m:oMathPara>
    </w:p>
    <w:p w14:paraId="40D94C4A" w14:textId="77777777" w:rsidR="009802BB" w:rsidRDefault="009802BB" w:rsidP="009A5C74">
      <w:pPr>
        <w:rPr>
          <w:sz w:val="24"/>
          <w:szCs w:val="24"/>
        </w:rPr>
      </w:pPr>
    </w:p>
    <w:p w14:paraId="54C560C8" w14:textId="57A0A84A" w:rsidR="007223BC" w:rsidRPr="009A5C74" w:rsidRDefault="009802BB" w:rsidP="009A5C74">
      <w:pPr>
        <w:rPr>
          <w:sz w:val="24"/>
          <w:szCs w:val="24"/>
        </w:rPr>
      </w:pPr>
      <m:oMathPara>
        <m:oMathParaPr>
          <m:jc m:val="center"/>
        </m:oMathParaPr>
        <m:oMath>
          <m:r>
            <m:rPr>
              <m:sty m:val="p"/>
            </m:rPr>
            <w:rPr>
              <w:rFonts w:ascii="Cambria Math" w:hAnsi="Cambria Math"/>
              <w:sz w:val="24"/>
              <w:szCs w:val="24"/>
            </w:rPr>
            <m:t>Current=</m:t>
          </m:r>
          <m:f>
            <m:fPr>
              <m:ctrlPr>
                <w:rPr>
                  <w:rFonts w:ascii="Cambria Math" w:hAnsi="Cambria Math"/>
                  <w:i/>
                  <w:sz w:val="24"/>
                  <w:szCs w:val="24"/>
                </w:rPr>
              </m:ctrlPr>
            </m:fPr>
            <m:num>
              <m:r>
                <w:rPr>
                  <w:rFonts w:ascii="Cambria Math" w:hAnsi="Cambria Math"/>
                </w:rPr>
                <m:t>V</m:t>
              </m:r>
            </m:num>
            <m:den>
              <m:r>
                <w:rPr>
                  <w:rFonts w:ascii="Cambria Math" w:hAnsi="Cambria Math"/>
                </w:rPr>
                <m:t>Z</m:t>
              </m:r>
            </m:den>
          </m:f>
          <m:r>
            <m:rPr>
              <m:sty m:val="p"/>
            </m:rPr>
            <w:rPr>
              <w:rFonts w:ascii="Cambria Math" w:hAnsi="Cambria Math"/>
              <w:sz w:val="24"/>
              <w:szCs w:val="24"/>
            </w:rPr>
            <w:br/>
          </m:r>
        </m:oMath>
        <m:oMath>
          <m:r>
            <w:rPr>
              <w:rFonts w:ascii="Cambria Math" w:hAnsi="Cambria Math"/>
              <w:sz w:val="24"/>
              <w:szCs w:val="24"/>
            </w:rPr>
            <m:t>I=</m:t>
          </m:r>
          <m:f>
            <m:fPr>
              <m:ctrlPr>
                <w:rPr>
                  <w:rFonts w:ascii="Cambria Math" w:hAnsi="Cambria Math"/>
                  <w:i/>
                  <w:sz w:val="24"/>
                  <w:szCs w:val="24"/>
                </w:rPr>
              </m:ctrlPr>
            </m:fPr>
            <m:num>
              <m:r>
                <w:rPr>
                  <w:rFonts w:ascii="Cambria Math" w:hAnsi="Cambria Math"/>
                </w:rPr>
                <m:t>12</m:t>
              </m:r>
            </m:num>
            <m:den>
              <m:eqArr>
                <m:eqArrPr>
                  <m:ctrlPr>
                    <w:rPr>
                      <w:rFonts w:ascii="Cambria Math" w:hAnsi="Cambria Math"/>
                      <w:i/>
                    </w:rPr>
                  </m:ctrlPr>
                </m:eqArrPr>
                <m:e>
                  <m:r>
                    <w:rPr>
                      <w:rFonts w:ascii="Cambria Math" w:hAnsi="Cambria Math"/>
                    </w:rPr>
                    <m:t>20-j2828.8..</m:t>
                  </m:r>
                </m:e>
                <m:e/>
              </m:eqArr>
            </m:den>
          </m:f>
        </m:oMath>
      </m:oMathPara>
    </w:p>
    <w:p w14:paraId="4965162B" w14:textId="4610500E" w:rsidR="009A5C74" w:rsidRDefault="009A5C74" w:rsidP="009A5C74">
      <w:pPr>
        <w:rPr>
          <w:sz w:val="24"/>
          <w:szCs w:val="24"/>
        </w:rPr>
      </w:pPr>
    </w:p>
    <w:p w14:paraId="7ADBFA28" w14:textId="7BB142C7" w:rsidR="009A5C74" w:rsidRPr="009A5C74" w:rsidRDefault="009A5C74" w:rsidP="009A5C74">
      <w:pPr>
        <w:tabs>
          <w:tab w:val="left" w:pos="3383"/>
        </w:tabs>
        <w:rPr>
          <w:sz w:val="24"/>
          <w:szCs w:val="24"/>
        </w:rPr>
      </w:pPr>
      <m:oMathPara>
        <m:oMath>
          <m:r>
            <w:rPr>
              <w:rFonts w:ascii="Cambria Math" w:hAnsi="Cambria Math"/>
              <w:sz w:val="24"/>
              <w:szCs w:val="24"/>
            </w:rPr>
            <m:t>I=</m:t>
          </m:r>
          <m:f>
            <m:fPr>
              <m:ctrlPr>
                <w:rPr>
                  <w:rFonts w:ascii="Cambria Math" w:hAnsi="Cambria Math"/>
                  <w:i/>
                  <w:sz w:val="24"/>
                  <w:szCs w:val="24"/>
                </w:rPr>
              </m:ctrlPr>
            </m:fPr>
            <m:num>
              <m:r>
                <w:rPr>
                  <w:rFonts w:ascii="Cambria Math" w:eastAsiaTheme="minorEastAsia" w:hAnsi="Cambria Math"/>
                  <w:sz w:val="24"/>
                  <w:szCs w:val="24"/>
                </w:rPr>
                <m:t>12(20+j2828.83..)</m:t>
              </m:r>
            </m:num>
            <m:den>
              <m:r>
                <w:rPr>
                  <w:rFonts w:ascii="Cambria Math" w:hAnsi="Cambria Math"/>
                </w:rPr>
                <m:t>(20-j2828.83..)(20+j2828.83..)</m:t>
              </m:r>
            </m:den>
          </m:f>
        </m:oMath>
      </m:oMathPara>
    </w:p>
    <w:p w14:paraId="5A5BD470" w14:textId="0FF1A82E" w:rsidR="009A5C74" w:rsidRDefault="009A5C74" w:rsidP="009A5C74">
      <w:pPr>
        <w:rPr>
          <w:sz w:val="24"/>
          <w:szCs w:val="24"/>
        </w:rPr>
      </w:pPr>
    </w:p>
    <w:p w14:paraId="44CD97DF" w14:textId="1D45E523" w:rsidR="009A5C74" w:rsidRPr="009A5C74" w:rsidRDefault="009A5C74" w:rsidP="009A5C74">
      <w:pPr>
        <w:tabs>
          <w:tab w:val="left" w:pos="2608"/>
        </w:tabs>
        <w:rPr>
          <w:sz w:val="24"/>
          <w:szCs w:val="24"/>
        </w:rPr>
      </w:pPr>
      <m:oMathPara>
        <m:oMath>
          <m:r>
            <w:rPr>
              <w:rFonts w:ascii="Cambria Math" w:hAnsi="Cambria Math"/>
              <w:sz w:val="24"/>
              <w:szCs w:val="24"/>
            </w:rPr>
            <m:t>I=</m:t>
          </m:r>
          <m:f>
            <m:fPr>
              <m:ctrlPr>
                <w:rPr>
                  <w:rFonts w:ascii="Cambria Math" w:hAnsi="Cambria Math"/>
                  <w:i/>
                  <w:sz w:val="24"/>
                  <w:szCs w:val="24"/>
                </w:rPr>
              </m:ctrlPr>
            </m:fPr>
            <m:num>
              <m:r>
                <w:rPr>
                  <w:rFonts w:ascii="Cambria Math" w:eastAsiaTheme="minorEastAsia" w:hAnsi="Cambria Math"/>
                  <w:sz w:val="24"/>
                  <w:szCs w:val="24"/>
                </w:rPr>
                <m:t>240+j33946.048</m:t>
              </m:r>
            </m:num>
            <m:den>
              <m:r>
                <w:rPr>
                  <w:rFonts w:ascii="Cambria Math" w:hAnsi="Cambria Math"/>
                </w:rPr>
                <m:t>8002721.036</m:t>
              </m:r>
            </m:den>
          </m:f>
        </m:oMath>
      </m:oMathPara>
    </w:p>
    <w:p w14:paraId="1D74395F" w14:textId="0EC9BA32" w:rsidR="009A5C74" w:rsidRDefault="009A5C74" w:rsidP="009A5C74">
      <w:pPr>
        <w:rPr>
          <w:sz w:val="24"/>
          <w:szCs w:val="24"/>
        </w:rPr>
      </w:pPr>
    </w:p>
    <w:p w14:paraId="6BF8CAFB" w14:textId="5F1FA8B6" w:rsidR="009A5C74" w:rsidRPr="009A5C74" w:rsidRDefault="009A5C74" w:rsidP="009A5C74">
      <w:pPr>
        <w:tabs>
          <w:tab w:val="left" w:pos="3288"/>
        </w:tabs>
        <w:rPr>
          <w:sz w:val="24"/>
          <w:szCs w:val="24"/>
        </w:rPr>
      </w:pPr>
      <m:oMathPara>
        <m:oMath>
          <m:r>
            <w:rPr>
              <w:rFonts w:ascii="Cambria Math" w:hAnsi="Cambria Math"/>
              <w:sz w:val="24"/>
              <w:szCs w:val="24"/>
            </w:rPr>
            <m:t>=2.9989x</m:t>
          </m:r>
          <m:sSup>
            <m:sSupPr>
              <m:ctrlPr>
                <w:rPr>
                  <w:rFonts w:ascii="Cambria Math" w:eastAsiaTheme="minorEastAsia" w:hAnsi="Cambria Math"/>
                  <w:i/>
                  <w:sz w:val="24"/>
                  <w:szCs w:val="24"/>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sz w:val="24"/>
              <w:szCs w:val="24"/>
            </w:rPr>
            <m:t xml:space="preserve">+j4.24181 x </m:t>
          </m:r>
          <m:sSup>
            <m:sSupPr>
              <m:ctrlPr>
                <w:rPr>
                  <w:rFonts w:ascii="Cambria Math" w:eastAsiaTheme="minorEastAsia" w:hAnsi="Cambria Math"/>
                  <w:i/>
                  <w:sz w:val="24"/>
                  <w:szCs w:val="24"/>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sz w:val="24"/>
              <w:szCs w:val="24"/>
            </w:rPr>
            <m:t xml:space="preserve"> A</m:t>
          </m:r>
        </m:oMath>
      </m:oMathPara>
    </w:p>
    <w:p w14:paraId="5C982C87" w14:textId="54F10BC9" w:rsidR="009A5C74" w:rsidRPr="009A5C74" w:rsidRDefault="009A5C74" w:rsidP="009A5C74"/>
    <w:p w14:paraId="04B2160F" w14:textId="40064C2C" w:rsidR="009A5C74" w:rsidRDefault="009A5C74" w:rsidP="009A5C74">
      <m:oMathPara>
        <m:oMath>
          <m:r>
            <w:rPr>
              <w:rFonts w:ascii="Cambria Math" w:hAnsi="Cambria Math"/>
              <w:sz w:val="24"/>
              <w:szCs w:val="24"/>
            </w:rPr>
            <m:t>I</m:t>
          </m:r>
          <m:r>
            <w:rPr>
              <w:rFonts w:ascii="Cambria Math" w:hAnsi="Cambria Math"/>
            </w:rPr>
            <m:t>=</m:t>
          </m:r>
          <m:rad>
            <m:radPr>
              <m:degHide m:val="1"/>
              <m:ctrlPr>
                <w:rPr>
                  <w:rFonts w:ascii="Cambria Math" w:hAnsi="Cambria Math"/>
                  <w:i/>
                  <w:sz w:val="24"/>
                  <w:szCs w:val="24"/>
                </w:rPr>
              </m:ctrlPr>
            </m:radPr>
            <m:deg/>
            <m:e>
              <m:sSup>
                <m:sSupPr>
                  <m:ctrlPr>
                    <w:rPr>
                      <w:rFonts w:ascii="Cambria Math" w:eastAsiaTheme="minorEastAsia" w:hAnsi="Cambria Math"/>
                      <w:i/>
                      <w:sz w:val="24"/>
                      <w:szCs w:val="24"/>
                    </w:rPr>
                  </m:ctrlPr>
                </m:sSupPr>
                <m:e>
                  <m:d>
                    <m:dPr>
                      <m:ctrlPr>
                        <w:rPr>
                          <w:rFonts w:ascii="Cambria Math" w:hAnsi="Cambria Math"/>
                          <w:i/>
                        </w:rPr>
                      </m:ctrlPr>
                    </m:dPr>
                    <m:e>
                      <m:r>
                        <w:rPr>
                          <w:rFonts w:ascii="Cambria Math" w:hAnsi="Cambria Math"/>
                        </w:rPr>
                        <m:t>2.99x</m:t>
                      </m:r>
                      <m:sSup>
                        <m:sSupPr>
                          <m:ctrlPr>
                            <w:rPr>
                              <w:rFonts w:ascii="Cambria Math" w:eastAsiaTheme="minorEastAsia" w:hAnsi="Cambria Math"/>
                              <w:i/>
                              <w:sz w:val="24"/>
                              <w:szCs w:val="24"/>
                            </w:rPr>
                          </m:ctrlPr>
                        </m:sSupPr>
                        <m:e>
                          <m:r>
                            <w:rPr>
                              <w:rFonts w:ascii="Cambria Math" w:eastAsiaTheme="minorEastAsia" w:hAnsi="Cambria Math"/>
                            </w:rPr>
                            <m:t>10</m:t>
                          </m:r>
                        </m:e>
                        <m:sup>
                          <m:r>
                            <w:rPr>
                              <w:rFonts w:ascii="Cambria Math" w:eastAsiaTheme="minorEastAsia" w:hAnsi="Cambria Math"/>
                            </w:rPr>
                            <m:t>-5</m:t>
                          </m:r>
                        </m:sup>
                      </m:sSup>
                      <m:ctrlPr>
                        <w:rPr>
                          <w:rFonts w:ascii="Cambria Math" w:eastAsiaTheme="minorEastAsia" w:hAnsi="Cambria Math"/>
                          <w:i/>
                          <w:sz w:val="24"/>
                          <w:szCs w:val="24"/>
                        </w:rPr>
                      </m:ctrlPr>
                    </m:e>
                  </m:d>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4,2418x</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-3</m:t>
                          </m:r>
                        </m:sup>
                      </m:sSup>
                    </m:e>
                  </m:d>
                </m:e>
                <m:sup>
                  <m:r>
                    <w:rPr>
                      <w:rFonts w:ascii="Cambria Math" w:eastAsiaTheme="minorEastAsia" w:hAnsi="Cambria Math"/>
                      <w:sz w:val="24"/>
                      <w:szCs w:val="24"/>
                    </w:rPr>
                    <m:t>2</m:t>
                  </m:r>
                </m:sup>
              </m:sSup>
              <m:r>
                <w:rPr>
                  <w:rFonts w:ascii="Cambria Math" w:eastAsiaTheme="minorEastAsia" w:hAnsi="Cambria Math"/>
                  <w:sz w:val="24"/>
                  <w:szCs w:val="24"/>
                </w:rPr>
                <m:t xml:space="preserve"> </m:t>
              </m:r>
            </m:e>
          </m:rad>
          <m:r>
            <w:rPr>
              <w:rFonts w:ascii="Cambria Math" w:hAnsi="Cambria Math"/>
              <w:sz w:val="24"/>
              <w:szCs w:val="24"/>
            </w:rPr>
            <m:t>=4.2419x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-3</m:t>
              </m:r>
            </m:sup>
          </m:sSup>
        </m:oMath>
      </m:oMathPara>
    </w:p>
    <w:p w14:paraId="697CDEDE" w14:textId="77777777" w:rsidR="002C0C71" w:rsidRDefault="002C0C71" w:rsidP="009A5C74">
      <w:pPr>
        <w:tabs>
          <w:tab w:val="left" w:pos="2663"/>
        </w:tabs>
        <w:rPr>
          <w:sz w:val="24"/>
          <w:szCs w:val="24"/>
        </w:rPr>
      </w:pPr>
    </w:p>
    <w:p w14:paraId="7613D239" w14:textId="50AD3E13" w:rsidR="009A5C74" w:rsidRPr="002C0C71" w:rsidRDefault="002C0C71" w:rsidP="009A5C74">
      <w:pPr>
        <w:tabs>
          <w:tab w:val="left" w:pos="2663"/>
        </w:tabs>
      </w:pPr>
      <m:oMathPara>
        <m:oMath>
          <m:r>
            <w:rPr>
              <w:rFonts w:ascii="Cambria Math" w:hAnsi="Cambria Math"/>
            </w:rPr>
            <m:t>I=</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tan</m:t>
                  </m:r>
                  <m:ctrlPr>
                    <w:rPr>
                      <w:rFonts w:ascii="Cambria Math" w:hAnsi="Cambria Math"/>
                    </w:rPr>
                  </m:ctrlPr>
                </m:e>
                <m:sup>
                  <m:r>
                    <w:rPr>
                      <w:rFonts w:ascii="Cambria Math" w:hAnsi="Cambria Math"/>
                    </w:rPr>
                    <m:t>-1</m:t>
                  </m:r>
                  <m:ctrlPr>
                    <w:rPr>
                      <w:rFonts w:ascii="Cambria Math" w:hAnsi="Cambria Math"/>
                    </w:rPr>
                  </m:ctrlPr>
                </m:sup>
              </m:sSup>
              <m:ctrlPr>
                <w:rPr>
                  <w:rFonts w:ascii="Cambria Math" w:hAnsi="Cambria Math"/>
                  <w:i/>
                  <w:sz w:val="24"/>
                  <w:szCs w:val="24"/>
                </w:rPr>
              </m:ctrlPr>
            </m:fName>
            <m:e>
              <m:r>
                <w:rPr>
                  <w:rFonts w:ascii="Cambria Math" w:hAnsi="Cambria Math"/>
                  <w:sz w:val="24"/>
                  <w:szCs w:val="24"/>
                </w:rPr>
                <m:t>(</m:t>
              </m:r>
              <m:ctrlPr>
                <w:rPr>
                  <w:rFonts w:ascii="Cambria Math" w:hAnsi="Cambria Math"/>
                  <w:i/>
                  <w:sz w:val="24"/>
                  <w:szCs w:val="24"/>
                </w:rPr>
              </m:ctrlPr>
            </m:e>
          </m:func>
          <m:f>
            <m:fPr>
              <m:ctrlPr>
                <w:rPr>
                  <w:rFonts w:ascii="Cambria Math" w:hAnsi="Cambria Math"/>
                  <w:i/>
                  <w:sz w:val="24"/>
                  <w:szCs w:val="24"/>
                </w:rPr>
              </m:ctrlPr>
            </m:fPr>
            <m:num>
              <m:r>
                <w:rPr>
                  <w:rFonts w:ascii="Cambria Math" w:hAnsi="Cambria Math"/>
                  <w:sz w:val="24"/>
                  <w:szCs w:val="24"/>
                </w:rPr>
                <m:t>2.99x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-5</m:t>
                  </m:r>
                </m:sup>
              </m:sSup>
            </m:num>
            <m:den>
              <m:r>
                <w:rPr>
                  <w:rFonts w:ascii="Cambria Math" w:hAnsi="Cambria Math"/>
                </w:rPr>
                <m:t>4.2418x</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sz w:val="24"/>
              <w:szCs w:val="24"/>
            </w:rPr>
            <m:t>)=89.5949 degrees</m:t>
          </m:r>
        </m:oMath>
      </m:oMathPara>
    </w:p>
    <w:p w14:paraId="21333931" w14:textId="1A39204C" w:rsidR="002C0C71" w:rsidRPr="002C0C71" w:rsidRDefault="002C0C71" w:rsidP="002C0C71"/>
    <w:p w14:paraId="5958DB65" w14:textId="40E5A887" w:rsidR="002C0C71" w:rsidRPr="002C0C71" w:rsidRDefault="002C0C71" w:rsidP="002C0C71"/>
    <w:p w14:paraId="457F2007" w14:textId="33769828" w:rsidR="002C0C71" w:rsidRPr="00C12F3C" w:rsidRDefault="002C0C71" w:rsidP="002C0C71">
      <w:pPr>
        <w:tabs>
          <w:tab w:val="left" w:pos="2635"/>
        </w:tabs>
      </w:pPr>
      <m:oMathPara>
        <m:oMath>
          <m:r>
            <w:rPr>
              <w:rFonts w:ascii="Cambria Math" w:hAnsi="Cambria Math"/>
            </w:rPr>
            <m:t>I=4.2419x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89.6 degrees</m:t>
          </m:r>
        </m:oMath>
      </m:oMathPara>
    </w:p>
    <w:p w14:paraId="67B7F937" w14:textId="17E0A626" w:rsidR="00C12F3C" w:rsidRPr="00C12F3C" w:rsidRDefault="00C12F3C" w:rsidP="00C12F3C"/>
    <w:p w14:paraId="2052BA40" w14:textId="20BFF6CE" w:rsidR="00C12F3C" w:rsidRPr="00C12F3C" w:rsidRDefault="00C12F3C" w:rsidP="00C12F3C"/>
    <w:p w14:paraId="7F6BF03C" w14:textId="6AEC1EDD" w:rsidR="00C12F3C" w:rsidRPr="00C12F3C" w:rsidRDefault="00C12F3C" w:rsidP="00C12F3C"/>
    <w:p w14:paraId="7F68E1DE" w14:textId="75ADFCE7" w:rsidR="00C12F3C" w:rsidRPr="00C12F3C" w:rsidRDefault="00C12F3C" w:rsidP="00C12F3C"/>
    <w:p w14:paraId="2ECC227B" w14:textId="68538633" w:rsidR="00C12F3C" w:rsidRPr="00C12F3C" w:rsidRDefault="00C12F3C" w:rsidP="00C12F3C"/>
    <w:p w14:paraId="6750313C" w14:textId="0A7DBB6B" w:rsidR="00C12F3C" w:rsidRPr="00C12F3C" w:rsidRDefault="00C12F3C" w:rsidP="00C12F3C"/>
    <w:p w14:paraId="148BAB93" w14:textId="4D41E69E" w:rsidR="00C12F3C" w:rsidRDefault="00C12F3C" w:rsidP="00C12F3C"/>
    <w:p w14:paraId="7439086C" w14:textId="1BCE878B" w:rsidR="00C12F3C" w:rsidRDefault="00C12F3C" w:rsidP="00C12F3C">
      <w:pPr>
        <w:tabs>
          <w:tab w:val="left" w:pos="2100"/>
        </w:tabs>
      </w:pPr>
      <w:r>
        <w:tab/>
      </w:r>
    </w:p>
    <w:p w14:paraId="5D329AFD" w14:textId="7970BE4A" w:rsidR="00C12F3C" w:rsidRDefault="00C12F3C" w:rsidP="00C12F3C">
      <w:pPr>
        <w:tabs>
          <w:tab w:val="left" w:pos="2100"/>
        </w:tabs>
      </w:pPr>
    </w:p>
    <w:p w14:paraId="754109AD" w14:textId="5B1D2828" w:rsidR="00C12F3C" w:rsidRDefault="00C12F3C" w:rsidP="00C12F3C">
      <w:pPr>
        <w:tabs>
          <w:tab w:val="left" w:pos="2100"/>
        </w:tabs>
      </w:pPr>
    </w:p>
    <w:p w14:paraId="089A7F8B" w14:textId="2A1BB863" w:rsidR="00C12F3C" w:rsidRDefault="00C12F3C" w:rsidP="00C12F3C">
      <w:pPr>
        <w:tabs>
          <w:tab w:val="left" w:pos="2100"/>
        </w:tabs>
      </w:pPr>
    </w:p>
    <w:p w14:paraId="047D6CFC" w14:textId="5ACAA9CE" w:rsidR="00C12F3C" w:rsidRDefault="00C12F3C" w:rsidP="00C12F3C">
      <w:pPr>
        <w:tabs>
          <w:tab w:val="left" w:pos="2100"/>
        </w:tabs>
      </w:pPr>
    </w:p>
    <w:p w14:paraId="2BE12EC3" w14:textId="757C9146" w:rsidR="00C12F3C" w:rsidRDefault="00C12F3C" w:rsidP="00C12F3C">
      <w:pPr>
        <w:pStyle w:val="Heading1"/>
      </w:pPr>
      <w:bookmarkStart w:id="4" w:name="_Toc70370817"/>
      <w:r>
        <w:lastRenderedPageBreak/>
        <w:t>Conclusion</w:t>
      </w:r>
      <w:bookmarkEnd w:id="4"/>
    </w:p>
    <w:p w14:paraId="46DE1BF2" w14:textId="51E2F3F2" w:rsidR="00C12F3C" w:rsidRPr="00C12F3C" w:rsidRDefault="00C12F3C" w:rsidP="00C12F3C">
      <w:pPr>
        <w:rPr>
          <w:rFonts w:eastAsiaTheme="majorEastAsia"/>
        </w:rPr>
      </w:pPr>
    </w:p>
    <w:p w14:paraId="2443B6D6" w14:textId="7192250B" w:rsidR="00C12F3C" w:rsidRDefault="00C12F3C" w:rsidP="00EB313A">
      <w:pPr>
        <w:jc w:val="both"/>
        <w:rPr>
          <w:rFonts w:asciiTheme="minorHAnsi" w:eastAsiaTheme="majorEastAsia" w:hAnsiTheme="minorHAnsi"/>
          <w:sz w:val="22"/>
          <w:szCs w:val="22"/>
        </w:rPr>
      </w:pPr>
      <w:r w:rsidRPr="00EB313A">
        <w:rPr>
          <w:rFonts w:asciiTheme="minorHAnsi" w:eastAsiaTheme="majorEastAsia" w:hAnsiTheme="minorHAnsi"/>
          <w:sz w:val="22"/>
          <w:szCs w:val="22"/>
        </w:rPr>
        <w:t xml:space="preserve">In conclusion it is clear to see why these RLC circuits are very useful in electronics and come with many uses. </w:t>
      </w:r>
      <w:r w:rsidR="00EB313A">
        <w:rPr>
          <w:rFonts w:asciiTheme="minorHAnsi" w:eastAsiaTheme="majorEastAsia" w:hAnsiTheme="minorHAnsi"/>
          <w:sz w:val="22"/>
          <w:szCs w:val="22"/>
        </w:rPr>
        <w:t xml:space="preserve">Additionally, being able to see how the different voltages/currents relate to one another in the different components of the circuit is very interesting. </w:t>
      </w:r>
      <w:r w:rsidRPr="00EB313A">
        <w:rPr>
          <w:rFonts w:asciiTheme="minorHAnsi" w:eastAsiaTheme="majorEastAsia" w:hAnsiTheme="minorHAnsi"/>
          <w:sz w:val="22"/>
          <w:szCs w:val="22"/>
        </w:rPr>
        <w:t>The main feature which</w:t>
      </w:r>
      <w:r w:rsidR="00EB313A">
        <w:rPr>
          <w:rFonts w:asciiTheme="minorHAnsi" w:eastAsiaTheme="majorEastAsia" w:hAnsiTheme="minorHAnsi"/>
          <w:sz w:val="22"/>
          <w:szCs w:val="22"/>
        </w:rPr>
        <w:t xml:space="preserve"> I’ve previously mentioned and why these circuits are useful in the real world, is that they</w:t>
      </w:r>
      <w:r w:rsidRPr="00EB313A">
        <w:rPr>
          <w:rFonts w:asciiTheme="minorHAnsi" w:eastAsiaTheme="majorEastAsia" w:hAnsiTheme="minorHAnsi"/>
          <w:sz w:val="22"/>
          <w:szCs w:val="22"/>
        </w:rPr>
        <w:t xml:space="preserve"> </w:t>
      </w:r>
      <w:r w:rsidR="00EB313A">
        <w:rPr>
          <w:rFonts w:asciiTheme="minorHAnsi" w:eastAsiaTheme="majorEastAsia" w:hAnsiTheme="minorHAnsi"/>
          <w:sz w:val="22"/>
          <w:szCs w:val="22"/>
        </w:rPr>
        <w:t>both can be used to select specific parts of the wavelength. This allowing you to only have the part that you want, and this is why these circuits are often used in communication systems etc.</w:t>
      </w:r>
    </w:p>
    <w:p w14:paraId="0EA40F69" w14:textId="6BD05C66" w:rsidR="00A8710D" w:rsidRPr="00A8710D" w:rsidRDefault="00A8710D" w:rsidP="00A8710D">
      <w:pPr>
        <w:rPr>
          <w:rFonts w:asciiTheme="minorHAnsi" w:hAnsiTheme="minorHAnsi"/>
          <w:sz w:val="22"/>
          <w:szCs w:val="22"/>
        </w:rPr>
      </w:pPr>
    </w:p>
    <w:p w14:paraId="3375963D" w14:textId="41116C44" w:rsidR="00A8710D" w:rsidRPr="00A8710D" w:rsidRDefault="00A8710D" w:rsidP="00A8710D">
      <w:pPr>
        <w:rPr>
          <w:rFonts w:asciiTheme="minorHAnsi" w:hAnsiTheme="minorHAnsi"/>
          <w:sz w:val="22"/>
          <w:szCs w:val="22"/>
        </w:rPr>
      </w:pPr>
    </w:p>
    <w:p w14:paraId="547338D4" w14:textId="63580BD5" w:rsidR="00A8710D" w:rsidRPr="00A8710D" w:rsidRDefault="00A8710D" w:rsidP="00A8710D">
      <w:pPr>
        <w:rPr>
          <w:rFonts w:asciiTheme="minorHAnsi" w:hAnsiTheme="minorHAnsi"/>
          <w:sz w:val="22"/>
          <w:szCs w:val="22"/>
        </w:rPr>
      </w:pPr>
    </w:p>
    <w:p w14:paraId="43CADD05" w14:textId="588DDF35" w:rsidR="00A8710D" w:rsidRPr="00A8710D" w:rsidRDefault="00A8710D" w:rsidP="00A8710D">
      <w:pPr>
        <w:rPr>
          <w:rFonts w:asciiTheme="minorHAnsi" w:hAnsiTheme="minorHAnsi"/>
          <w:sz w:val="22"/>
          <w:szCs w:val="22"/>
        </w:rPr>
      </w:pPr>
    </w:p>
    <w:p w14:paraId="55B8DEA7" w14:textId="304283D0" w:rsidR="00A8710D" w:rsidRPr="00A8710D" w:rsidRDefault="00A8710D" w:rsidP="00A8710D">
      <w:pPr>
        <w:rPr>
          <w:rFonts w:asciiTheme="minorHAnsi" w:hAnsiTheme="minorHAnsi"/>
          <w:sz w:val="22"/>
          <w:szCs w:val="22"/>
        </w:rPr>
      </w:pPr>
    </w:p>
    <w:p w14:paraId="02C77F8F" w14:textId="3A753EE2" w:rsidR="00A8710D" w:rsidRPr="00A8710D" w:rsidRDefault="00A8710D" w:rsidP="00A8710D">
      <w:pPr>
        <w:rPr>
          <w:rFonts w:asciiTheme="minorHAnsi" w:hAnsiTheme="minorHAnsi"/>
          <w:sz w:val="22"/>
          <w:szCs w:val="22"/>
        </w:rPr>
      </w:pPr>
    </w:p>
    <w:p w14:paraId="3EFA24D8" w14:textId="1D643A8D" w:rsidR="00A8710D" w:rsidRPr="00A8710D" w:rsidRDefault="00A8710D" w:rsidP="00A8710D">
      <w:pPr>
        <w:rPr>
          <w:rFonts w:asciiTheme="minorHAnsi" w:hAnsiTheme="minorHAnsi"/>
          <w:sz w:val="22"/>
          <w:szCs w:val="22"/>
        </w:rPr>
      </w:pPr>
    </w:p>
    <w:p w14:paraId="29270306" w14:textId="58ABC1D0" w:rsidR="00A8710D" w:rsidRPr="00A8710D" w:rsidRDefault="00A8710D" w:rsidP="00A8710D">
      <w:pPr>
        <w:rPr>
          <w:rFonts w:asciiTheme="minorHAnsi" w:hAnsiTheme="minorHAnsi"/>
          <w:sz w:val="22"/>
          <w:szCs w:val="22"/>
        </w:rPr>
      </w:pPr>
    </w:p>
    <w:p w14:paraId="50373116" w14:textId="706301BD" w:rsidR="00A8710D" w:rsidRPr="00A8710D" w:rsidRDefault="00A8710D" w:rsidP="00A8710D">
      <w:pPr>
        <w:rPr>
          <w:rFonts w:asciiTheme="minorHAnsi" w:hAnsiTheme="minorHAnsi"/>
          <w:sz w:val="22"/>
          <w:szCs w:val="22"/>
        </w:rPr>
      </w:pPr>
    </w:p>
    <w:p w14:paraId="2146AD51" w14:textId="2F73C76E" w:rsidR="00A8710D" w:rsidRPr="00A8710D" w:rsidRDefault="00A8710D" w:rsidP="00A8710D">
      <w:pPr>
        <w:rPr>
          <w:rFonts w:asciiTheme="minorHAnsi" w:hAnsiTheme="minorHAnsi"/>
          <w:sz w:val="22"/>
          <w:szCs w:val="22"/>
        </w:rPr>
      </w:pPr>
    </w:p>
    <w:p w14:paraId="07B699FC" w14:textId="033E15EB" w:rsidR="00A8710D" w:rsidRPr="00A8710D" w:rsidRDefault="00A8710D" w:rsidP="00A8710D">
      <w:pPr>
        <w:rPr>
          <w:rFonts w:asciiTheme="minorHAnsi" w:hAnsiTheme="minorHAnsi"/>
          <w:sz w:val="22"/>
          <w:szCs w:val="22"/>
        </w:rPr>
      </w:pPr>
    </w:p>
    <w:p w14:paraId="7FDB82C7" w14:textId="23350528" w:rsidR="00A8710D" w:rsidRPr="00A8710D" w:rsidRDefault="00A8710D" w:rsidP="00A8710D">
      <w:pPr>
        <w:rPr>
          <w:rFonts w:asciiTheme="minorHAnsi" w:hAnsiTheme="minorHAnsi"/>
          <w:sz w:val="22"/>
          <w:szCs w:val="22"/>
        </w:rPr>
      </w:pPr>
    </w:p>
    <w:p w14:paraId="4413997C" w14:textId="3EF40E9A" w:rsidR="00A8710D" w:rsidRPr="00A8710D" w:rsidRDefault="00A8710D" w:rsidP="00A8710D">
      <w:pPr>
        <w:rPr>
          <w:rFonts w:asciiTheme="minorHAnsi" w:hAnsiTheme="minorHAnsi"/>
          <w:sz w:val="22"/>
          <w:szCs w:val="22"/>
        </w:rPr>
      </w:pPr>
    </w:p>
    <w:p w14:paraId="33E0FAA5" w14:textId="58FC5778" w:rsidR="00A8710D" w:rsidRPr="00A8710D" w:rsidRDefault="00A8710D" w:rsidP="00A8710D">
      <w:pPr>
        <w:rPr>
          <w:rFonts w:asciiTheme="minorHAnsi" w:hAnsiTheme="minorHAnsi"/>
          <w:sz w:val="22"/>
          <w:szCs w:val="22"/>
        </w:rPr>
      </w:pPr>
    </w:p>
    <w:p w14:paraId="63B47407" w14:textId="1CD41DCA" w:rsidR="00A8710D" w:rsidRPr="00A8710D" w:rsidRDefault="00A8710D" w:rsidP="00A8710D">
      <w:pPr>
        <w:rPr>
          <w:rFonts w:asciiTheme="minorHAnsi" w:hAnsiTheme="minorHAnsi"/>
          <w:sz w:val="22"/>
          <w:szCs w:val="22"/>
        </w:rPr>
      </w:pPr>
    </w:p>
    <w:p w14:paraId="1087A1C8" w14:textId="3E562F80" w:rsidR="00A8710D" w:rsidRPr="00A8710D" w:rsidRDefault="00A8710D" w:rsidP="00A8710D">
      <w:pPr>
        <w:rPr>
          <w:rFonts w:asciiTheme="minorHAnsi" w:hAnsiTheme="minorHAnsi"/>
          <w:sz w:val="22"/>
          <w:szCs w:val="22"/>
        </w:rPr>
      </w:pPr>
    </w:p>
    <w:p w14:paraId="0B692409" w14:textId="5B981B46" w:rsidR="00A8710D" w:rsidRPr="00A8710D" w:rsidRDefault="00A8710D" w:rsidP="00A8710D">
      <w:pPr>
        <w:rPr>
          <w:rFonts w:asciiTheme="minorHAnsi" w:hAnsiTheme="minorHAnsi"/>
          <w:sz w:val="22"/>
          <w:szCs w:val="22"/>
        </w:rPr>
      </w:pPr>
    </w:p>
    <w:p w14:paraId="755B3A7F" w14:textId="47E013D2" w:rsidR="00A8710D" w:rsidRPr="00A8710D" w:rsidRDefault="00A8710D" w:rsidP="00A8710D">
      <w:pPr>
        <w:rPr>
          <w:rFonts w:asciiTheme="minorHAnsi" w:hAnsiTheme="minorHAnsi"/>
          <w:sz w:val="22"/>
          <w:szCs w:val="22"/>
        </w:rPr>
      </w:pPr>
    </w:p>
    <w:p w14:paraId="7A653887" w14:textId="183679B3" w:rsidR="00A8710D" w:rsidRPr="00A8710D" w:rsidRDefault="00A8710D" w:rsidP="00A8710D">
      <w:pPr>
        <w:rPr>
          <w:rFonts w:asciiTheme="minorHAnsi" w:hAnsiTheme="minorHAnsi"/>
          <w:sz w:val="22"/>
          <w:szCs w:val="22"/>
        </w:rPr>
      </w:pPr>
    </w:p>
    <w:p w14:paraId="7CE775CE" w14:textId="569F5F5D" w:rsidR="00A8710D" w:rsidRPr="00A8710D" w:rsidRDefault="00A8710D" w:rsidP="00A8710D">
      <w:pPr>
        <w:rPr>
          <w:rFonts w:asciiTheme="minorHAnsi" w:hAnsiTheme="minorHAnsi"/>
          <w:sz w:val="22"/>
          <w:szCs w:val="22"/>
        </w:rPr>
      </w:pPr>
    </w:p>
    <w:p w14:paraId="3B1A529E" w14:textId="7BE05D73" w:rsidR="00A8710D" w:rsidRPr="00A8710D" w:rsidRDefault="00A8710D" w:rsidP="00A8710D">
      <w:pPr>
        <w:rPr>
          <w:rFonts w:asciiTheme="minorHAnsi" w:hAnsiTheme="minorHAnsi"/>
          <w:sz w:val="22"/>
          <w:szCs w:val="22"/>
        </w:rPr>
      </w:pPr>
    </w:p>
    <w:p w14:paraId="696DEDC0" w14:textId="3946CB06" w:rsidR="00A8710D" w:rsidRPr="00A8710D" w:rsidRDefault="00A8710D" w:rsidP="00A8710D">
      <w:pPr>
        <w:rPr>
          <w:rFonts w:asciiTheme="minorHAnsi" w:hAnsiTheme="minorHAnsi"/>
          <w:sz w:val="22"/>
          <w:szCs w:val="22"/>
        </w:rPr>
      </w:pPr>
    </w:p>
    <w:p w14:paraId="6BE76AB6" w14:textId="27F5B78A" w:rsidR="00A8710D" w:rsidRPr="00A8710D" w:rsidRDefault="00A8710D" w:rsidP="00A8710D">
      <w:pPr>
        <w:rPr>
          <w:rFonts w:asciiTheme="minorHAnsi" w:hAnsiTheme="minorHAnsi"/>
          <w:sz w:val="22"/>
          <w:szCs w:val="22"/>
        </w:rPr>
      </w:pPr>
    </w:p>
    <w:p w14:paraId="188EE082" w14:textId="3C47979F" w:rsidR="00A8710D" w:rsidRPr="00A8710D" w:rsidRDefault="00A8710D" w:rsidP="00A8710D">
      <w:pPr>
        <w:rPr>
          <w:rFonts w:asciiTheme="minorHAnsi" w:hAnsiTheme="minorHAnsi"/>
          <w:sz w:val="22"/>
          <w:szCs w:val="22"/>
        </w:rPr>
      </w:pPr>
    </w:p>
    <w:p w14:paraId="219071AD" w14:textId="3D65B531" w:rsidR="00A8710D" w:rsidRPr="00A8710D" w:rsidRDefault="00A8710D" w:rsidP="00A8710D">
      <w:pPr>
        <w:rPr>
          <w:rFonts w:asciiTheme="minorHAnsi" w:hAnsiTheme="minorHAnsi"/>
          <w:sz w:val="22"/>
          <w:szCs w:val="22"/>
        </w:rPr>
      </w:pPr>
    </w:p>
    <w:p w14:paraId="01E4ED40" w14:textId="466E5890" w:rsidR="00A8710D" w:rsidRPr="00A8710D" w:rsidRDefault="00A8710D" w:rsidP="00A8710D">
      <w:pPr>
        <w:rPr>
          <w:rFonts w:asciiTheme="minorHAnsi" w:hAnsiTheme="minorHAnsi"/>
          <w:sz w:val="22"/>
          <w:szCs w:val="22"/>
        </w:rPr>
      </w:pPr>
    </w:p>
    <w:p w14:paraId="12485B84" w14:textId="7CEBA134" w:rsidR="00A8710D" w:rsidRPr="00A8710D" w:rsidRDefault="00A8710D" w:rsidP="00A8710D">
      <w:pPr>
        <w:rPr>
          <w:rFonts w:asciiTheme="minorHAnsi" w:hAnsiTheme="minorHAnsi"/>
          <w:sz w:val="22"/>
          <w:szCs w:val="22"/>
        </w:rPr>
      </w:pPr>
    </w:p>
    <w:p w14:paraId="76944851" w14:textId="31A73227" w:rsidR="00A8710D" w:rsidRPr="00A8710D" w:rsidRDefault="00A8710D" w:rsidP="00A8710D">
      <w:pPr>
        <w:rPr>
          <w:rFonts w:asciiTheme="minorHAnsi" w:hAnsiTheme="minorHAnsi"/>
          <w:sz w:val="22"/>
          <w:szCs w:val="22"/>
        </w:rPr>
      </w:pPr>
    </w:p>
    <w:p w14:paraId="763BDD34" w14:textId="71A20854" w:rsidR="00A8710D" w:rsidRPr="00A8710D" w:rsidRDefault="00A8710D" w:rsidP="00A8710D">
      <w:pPr>
        <w:rPr>
          <w:rFonts w:asciiTheme="minorHAnsi" w:hAnsiTheme="minorHAnsi"/>
          <w:sz w:val="22"/>
          <w:szCs w:val="22"/>
        </w:rPr>
      </w:pPr>
    </w:p>
    <w:p w14:paraId="702662D8" w14:textId="0BAADAB4" w:rsidR="00A8710D" w:rsidRPr="00A8710D" w:rsidRDefault="00A8710D" w:rsidP="00A8710D">
      <w:pPr>
        <w:rPr>
          <w:rFonts w:asciiTheme="minorHAnsi" w:hAnsiTheme="minorHAnsi"/>
          <w:sz w:val="22"/>
          <w:szCs w:val="22"/>
        </w:rPr>
      </w:pPr>
    </w:p>
    <w:p w14:paraId="3494E3F6" w14:textId="4EFA3387" w:rsidR="00A8710D" w:rsidRPr="00A8710D" w:rsidRDefault="00A8710D" w:rsidP="00A8710D">
      <w:pPr>
        <w:rPr>
          <w:rFonts w:asciiTheme="minorHAnsi" w:hAnsiTheme="minorHAnsi"/>
          <w:sz w:val="22"/>
          <w:szCs w:val="22"/>
        </w:rPr>
      </w:pPr>
    </w:p>
    <w:p w14:paraId="6F978FBE" w14:textId="247253BA" w:rsidR="00A8710D" w:rsidRPr="00A8710D" w:rsidRDefault="00A8710D" w:rsidP="00A8710D">
      <w:pPr>
        <w:rPr>
          <w:rFonts w:asciiTheme="minorHAnsi" w:hAnsiTheme="minorHAnsi"/>
          <w:sz w:val="22"/>
          <w:szCs w:val="22"/>
        </w:rPr>
      </w:pPr>
    </w:p>
    <w:p w14:paraId="5102C908" w14:textId="72E7162A" w:rsidR="00A8710D" w:rsidRPr="00A8710D" w:rsidRDefault="00A8710D" w:rsidP="00A8710D">
      <w:pPr>
        <w:rPr>
          <w:rFonts w:asciiTheme="minorHAnsi" w:hAnsiTheme="minorHAnsi"/>
          <w:sz w:val="22"/>
          <w:szCs w:val="22"/>
        </w:rPr>
      </w:pPr>
    </w:p>
    <w:p w14:paraId="264A366E" w14:textId="0816E677" w:rsidR="00A8710D" w:rsidRPr="00A8710D" w:rsidRDefault="00A8710D" w:rsidP="00A8710D">
      <w:pPr>
        <w:rPr>
          <w:rFonts w:asciiTheme="minorHAnsi" w:hAnsiTheme="minorHAnsi"/>
          <w:sz w:val="22"/>
          <w:szCs w:val="22"/>
        </w:rPr>
      </w:pPr>
    </w:p>
    <w:p w14:paraId="71942829" w14:textId="5BD5B14B" w:rsidR="00A8710D" w:rsidRDefault="00A8710D" w:rsidP="00A8710D">
      <w:pPr>
        <w:rPr>
          <w:rFonts w:asciiTheme="minorHAnsi" w:eastAsiaTheme="majorEastAsia" w:hAnsiTheme="minorHAnsi"/>
          <w:sz w:val="22"/>
          <w:szCs w:val="22"/>
        </w:rPr>
      </w:pPr>
    </w:p>
    <w:p w14:paraId="2FFF6296" w14:textId="7375F43F" w:rsidR="00A8710D" w:rsidRDefault="00A8710D" w:rsidP="00A8710D">
      <w:pPr>
        <w:rPr>
          <w:rFonts w:asciiTheme="minorHAnsi" w:eastAsiaTheme="majorEastAsia" w:hAnsiTheme="minorHAnsi"/>
          <w:sz w:val="22"/>
          <w:szCs w:val="22"/>
        </w:rPr>
      </w:pPr>
    </w:p>
    <w:p w14:paraId="0F281A56" w14:textId="10871C0D" w:rsidR="00A8710D" w:rsidRDefault="00A8710D" w:rsidP="00A8710D">
      <w:pPr>
        <w:rPr>
          <w:rFonts w:asciiTheme="minorHAnsi" w:hAnsiTheme="minorHAnsi"/>
          <w:sz w:val="22"/>
          <w:szCs w:val="22"/>
        </w:rPr>
      </w:pPr>
    </w:p>
    <w:p w14:paraId="2A4BEB27" w14:textId="3D88F522" w:rsidR="00A8710D" w:rsidRDefault="00A8710D" w:rsidP="00A8710D">
      <w:pPr>
        <w:rPr>
          <w:rFonts w:asciiTheme="minorHAnsi" w:hAnsiTheme="minorHAnsi"/>
          <w:sz w:val="22"/>
          <w:szCs w:val="22"/>
        </w:rPr>
      </w:pPr>
    </w:p>
    <w:p w14:paraId="4A30FB82" w14:textId="542D821E" w:rsidR="00A8710D" w:rsidRDefault="00A8710D" w:rsidP="00A8710D">
      <w:pPr>
        <w:rPr>
          <w:rFonts w:asciiTheme="minorHAnsi" w:hAnsiTheme="minorHAnsi"/>
          <w:sz w:val="22"/>
          <w:szCs w:val="22"/>
        </w:rPr>
      </w:pPr>
    </w:p>
    <w:p w14:paraId="70E59535" w14:textId="329A0A11" w:rsidR="00A8710D" w:rsidRDefault="00A8710D" w:rsidP="00A8710D">
      <w:pPr>
        <w:rPr>
          <w:rFonts w:asciiTheme="minorHAnsi" w:hAnsiTheme="minorHAnsi"/>
          <w:sz w:val="22"/>
          <w:szCs w:val="22"/>
        </w:rPr>
      </w:pPr>
    </w:p>
    <w:p w14:paraId="5A80F2BC" w14:textId="1FECF7DB" w:rsidR="00A8710D" w:rsidRDefault="00A8710D" w:rsidP="00A8710D">
      <w:pPr>
        <w:rPr>
          <w:rFonts w:asciiTheme="minorHAnsi" w:hAnsiTheme="minorHAnsi"/>
          <w:sz w:val="22"/>
          <w:szCs w:val="22"/>
        </w:rPr>
      </w:pPr>
    </w:p>
    <w:p w14:paraId="60ED5310" w14:textId="0B988A19" w:rsidR="00A8710D" w:rsidRDefault="00A8710D" w:rsidP="00A8710D">
      <w:pPr>
        <w:rPr>
          <w:rFonts w:asciiTheme="minorHAnsi" w:hAnsiTheme="minorHAnsi"/>
          <w:sz w:val="22"/>
          <w:szCs w:val="22"/>
        </w:rPr>
      </w:pPr>
    </w:p>
    <w:p w14:paraId="75F6892A" w14:textId="0DF91748" w:rsidR="00A8710D" w:rsidRDefault="00A8710D" w:rsidP="00A8710D">
      <w:pPr>
        <w:rPr>
          <w:rFonts w:asciiTheme="minorHAnsi" w:hAnsiTheme="minorHAnsi"/>
          <w:sz w:val="22"/>
          <w:szCs w:val="22"/>
        </w:rPr>
      </w:pPr>
    </w:p>
    <w:bookmarkStart w:id="5" w:name="_Toc70370818" w:displacedByCustomXml="next"/>
    <w:sdt>
      <w:sdtPr>
        <w:id w:val="-1116052639"/>
        <w:docPartObj>
          <w:docPartGallery w:val="Bibliographies"/>
          <w:docPartUnique/>
        </w:docPartObj>
      </w:sdtPr>
      <w:sdtEndPr>
        <w:rPr>
          <w:rFonts w:ascii="Times New Roman" w:eastAsia="Times New Roman" w:hAnsi="Times New Roman" w:cs="Times New Roman"/>
          <w:color w:val="auto"/>
          <w:sz w:val="20"/>
          <w:szCs w:val="20"/>
        </w:rPr>
      </w:sdtEndPr>
      <w:sdtContent>
        <w:p w14:paraId="17C66388" w14:textId="27220245" w:rsidR="00A8710D" w:rsidRDefault="00A8710D">
          <w:pPr>
            <w:pStyle w:val="Heading1"/>
          </w:pPr>
          <w:r>
            <w:t>Bibliography</w:t>
          </w:r>
          <w:bookmarkEnd w:id="5"/>
        </w:p>
        <w:sdt>
          <w:sdtPr>
            <w:id w:val="111145805"/>
            <w:bibliography/>
          </w:sdtPr>
          <w:sdtContent>
            <w:p w14:paraId="5EDF6DF5" w14:textId="77777777" w:rsidR="00A8710D" w:rsidRDefault="00A8710D">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
                <w:gridCol w:w="8802"/>
              </w:tblGrid>
              <w:tr w:rsidR="00A8710D" w14:paraId="65A46242" w14:textId="77777777">
                <w:trPr>
                  <w:divId w:val="1219896327"/>
                  <w:tblCellSpacing w:w="15" w:type="dxa"/>
                </w:trPr>
                <w:tc>
                  <w:tcPr>
                    <w:tcW w:w="50" w:type="pct"/>
                    <w:hideMark/>
                  </w:tcPr>
                  <w:p w14:paraId="36E58165" w14:textId="6358C08B" w:rsidR="00A8710D" w:rsidRDefault="00A8710D">
                    <w:pPr>
                      <w:pStyle w:val="Bibliography"/>
                      <w:rPr>
                        <w:noProof/>
                        <w:sz w:val="24"/>
                        <w:szCs w:val="24"/>
                      </w:rPr>
                    </w:pPr>
                    <w:r>
                      <w:rPr>
                        <w:noProof/>
                      </w:rPr>
                      <w:t xml:space="preserve">[1] </w:t>
                    </w:r>
                  </w:p>
                </w:tc>
                <w:tc>
                  <w:tcPr>
                    <w:tcW w:w="0" w:type="auto"/>
                    <w:hideMark/>
                  </w:tcPr>
                  <w:p w14:paraId="1DA1DCE8" w14:textId="77777777" w:rsidR="00A8710D" w:rsidRDefault="00A8710D">
                    <w:pPr>
                      <w:pStyle w:val="Bibliography"/>
                      <w:rPr>
                        <w:noProof/>
                      </w:rPr>
                    </w:pPr>
                    <w:r>
                      <w:rPr>
                        <w:noProof/>
                      </w:rPr>
                      <w:t>'. administrator', “electronics hub,” 17 01 2019. [Online]. Available: https://www.electronicshub.org/passive-low-pass-rc-filters/. [Accessed 20 04 2021].</w:t>
                    </w:r>
                  </w:p>
                </w:tc>
              </w:tr>
              <w:tr w:rsidR="00A8710D" w14:paraId="4F427A68" w14:textId="77777777">
                <w:trPr>
                  <w:divId w:val="1219896327"/>
                  <w:tblCellSpacing w:w="15" w:type="dxa"/>
                </w:trPr>
                <w:tc>
                  <w:tcPr>
                    <w:tcW w:w="50" w:type="pct"/>
                    <w:hideMark/>
                  </w:tcPr>
                  <w:p w14:paraId="6E5A5DBB" w14:textId="77777777" w:rsidR="00A8710D" w:rsidRDefault="00A8710D">
                    <w:pPr>
                      <w:pStyle w:val="Bibliography"/>
                      <w:rPr>
                        <w:noProof/>
                      </w:rPr>
                    </w:pPr>
                    <w:r>
                      <w:rPr>
                        <w:noProof/>
                      </w:rPr>
                      <w:t xml:space="preserve">[2] </w:t>
                    </w:r>
                  </w:p>
                </w:tc>
                <w:tc>
                  <w:tcPr>
                    <w:tcW w:w="0" w:type="auto"/>
                    <w:hideMark/>
                  </w:tcPr>
                  <w:p w14:paraId="1BCAD462" w14:textId="77777777" w:rsidR="00A8710D" w:rsidRDefault="00A8710D">
                    <w:pPr>
                      <w:pStyle w:val="Bibliography"/>
                      <w:rPr>
                        <w:noProof/>
                      </w:rPr>
                    </w:pPr>
                    <w:r>
                      <w:rPr>
                        <w:noProof/>
                      </w:rPr>
                      <w:t>'. administrator', “electronics hub,” 20 01 2019. [Online]. Available: https://www.electronicshub.org/active-high-pass-filter/#:~:text=Applications%20of%20Active%20High%20Pass%20Filters%201%20These,signals.%204%20These%20are%20also%20used%20in%20equalizers.. [Accessed 20 04 2021].</w:t>
                    </w:r>
                  </w:p>
                </w:tc>
              </w:tr>
              <w:tr w:rsidR="00A8710D" w14:paraId="7B65B34D" w14:textId="77777777">
                <w:trPr>
                  <w:divId w:val="1219896327"/>
                  <w:tblCellSpacing w:w="15" w:type="dxa"/>
                </w:trPr>
                <w:tc>
                  <w:tcPr>
                    <w:tcW w:w="50" w:type="pct"/>
                    <w:hideMark/>
                  </w:tcPr>
                  <w:p w14:paraId="445EDA92" w14:textId="77777777" w:rsidR="00A8710D" w:rsidRDefault="00A8710D">
                    <w:pPr>
                      <w:pStyle w:val="Bibliography"/>
                      <w:rPr>
                        <w:noProof/>
                      </w:rPr>
                    </w:pPr>
                    <w:r>
                      <w:rPr>
                        <w:noProof/>
                      </w:rPr>
                      <w:t xml:space="preserve">[3] </w:t>
                    </w:r>
                  </w:p>
                </w:tc>
                <w:tc>
                  <w:tcPr>
                    <w:tcW w:w="0" w:type="auto"/>
                    <w:hideMark/>
                  </w:tcPr>
                  <w:p w14:paraId="05F3F75F" w14:textId="77777777" w:rsidR="00A8710D" w:rsidRDefault="00A8710D">
                    <w:pPr>
                      <w:pStyle w:val="Bibliography"/>
                      <w:rPr>
                        <w:noProof/>
                      </w:rPr>
                    </w:pPr>
                    <w:r>
                      <w:rPr>
                        <w:noProof/>
                      </w:rPr>
                      <w:t>A. Raj, “circuit digest,” 27 02 2019. [Online]. Available: https://circuitdigest.com/electronic-circuits/band-pass-filter-circuit-diagram. [Accessed 20 04 2021].</w:t>
                    </w:r>
                  </w:p>
                </w:tc>
              </w:tr>
              <w:tr w:rsidR="00A8710D" w14:paraId="655FE0EB" w14:textId="77777777">
                <w:trPr>
                  <w:divId w:val="1219896327"/>
                  <w:tblCellSpacing w:w="15" w:type="dxa"/>
                </w:trPr>
                <w:tc>
                  <w:tcPr>
                    <w:tcW w:w="50" w:type="pct"/>
                    <w:hideMark/>
                  </w:tcPr>
                  <w:p w14:paraId="079C8F3B" w14:textId="77777777" w:rsidR="00A8710D" w:rsidRDefault="00A8710D">
                    <w:pPr>
                      <w:pStyle w:val="Bibliography"/>
                      <w:rPr>
                        <w:noProof/>
                      </w:rPr>
                    </w:pPr>
                    <w:r>
                      <w:rPr>
                        <w:noProof/>
                      </w:rPr>
                      <w:t xml:space="preserve">[4] </w:t>
                    </w:r>
                  </w:p>
                </w:tc>
                <w:tc>
                  <w:tcPr>
                    <w:tcW w:w="0" w:type="auto"/>
                    <w:hideMark/>
                  </w:tcPr>
                  <w:p w14:paraId="1C2F8076" w14:textId="77777777" w:rsidR="00A8710D" w:rsidRDefault="00A8710D">
                    <w:pPr>
                      <w:pStyle w:val="Bibliography"/>
                      <w:rPr>
                        <w:noProof/>
                      </w:rPr>
                    </w:pPr>
                    <w:r>
                      <w:rPr>
                        <w:noProof/>
                      </w:rPr>
                      <w:t>--, “electronics tutorials,” [Online]. Available: https://www.electronics-tutorials.ws/accircuits/series-resonance.html. [Accessed 22 4 2021].</w:t>
                    </w:r>
                  </w:p>
                </w:tc>
              </w:tr>
              <w:tr w:rsidR="00A8710D" w14:paraId="29BF7378" w14:textId="77777777">
                <w:trPr>
                  <w:divId w:val="1219896327"/>
                  <w:tblCellSpacing w:w="15" w:type="dxa"/>
                </w:trPr>
                <w:tc>
                  <w:tcPr>
                    <w:tcW w:w="50" w:type="pct"/>
                    <w:hideMark/>
                  </w:tcPr>
                  <w:p w14:paraId="2A447E19" w14:textId="77777777" w:rsidR="00A8710D" w:rsidRDefault="00A8710D">
                    <w:pPr>
                      <w:pStyle w:val="Bibliography"/>
                      <w:rPr>
                        <w:noProof/>
                      </w:rPr>
                    </w:pPr>
                    <w:r>
                      <w:rPr>
                        <w:noProof/>
                      </w:rPr>
                      <w:t xml:space="preserve">[5] </w:t>
                    </w:r>
                  </w:p>
                </w:tc>
                <w:tc>
                  <w:tcPr>
                    <w:tcW w:w="0" w:type="auto"/>
                    <w:hideMark/>
                  </w:tcPr>
                  <w:p w14:paraId="20A6600C" w14:textId="77777777" w:rsidR="00A8710D" w:rsidRDefault="00A8710D">
                    <w:pPr>
                      <w:pStyle w:val="Bibliography"/>
                      <w:rPr>
                        <w:noProof/>
                      </w:rPr>
                    </w:pPr>
                    <w:r>
                      <w:rPr>
                        <w:noProof/>
                      </w:rPr>
                      <w:t>Electrical4U, “Electrical4U,” 25 10 2020. [Online]. Available: https://www.electrical4u.com/rlc-parallel-circuit/#:~:text=In%20series%20RLC%20circuit%2C%20the,the%20impedance%20of%20each%20component.. [Accessed 22 4 2021].</w:t>
                    </w:r>
                  </w:p>
                </w:tc>
              </w:tr>
              <w:tr w:rsidR="00A8710D" w14:paraId="0F455FE8" w14:textId="77777777">
                <w:trPr>
                  <w:divId w:val="1219896327"/>
                  <w:tblCellSpacing w:w="15" w:type="dxa"/>
                </w:trPr>
                <w:tc>
                  <w:tcPr>
                    <w:tcW w:w="50" w:type="pct"/>
                    <w:hideMark/>
                  </w:tcPr>
                  <w:p w14:paraId="30BD8488" w14:textId="77777777" w:rsidR="00A8710D" w:rsidRDefault="00A8710D">
                    <w:pPr>
                      <w:pStyle w:val="Bibliography"/>
                      <w:rPr>
                        <w:noProof/>
                      </w:rPr>
                    </w:pPr>
                    <w:r>
                      <w:rPr>
                        <w:noProof/>
                      </w:rPr>
                      <w:t xml:space="preserve">[6] </w:t>
                    </w:r>
                  </w:p>
                </w:tc>
                <w:tc>
                  <w:tcPr>
                    <w:tcW w:w="0" w:type="auto"/>
                    <w:hideMark/>
                  </w:tcPr>
                  <w:p w14:paraId="71922940" w14:textId="77777777" w:rsidR="00A8710D" w:rsidRDefault="00A8710D">
                    <w:pPr>
                      <w:pStyle w:val="Bibliography"/>
                      <w:rPr>
                        <w:noProof/>
                      </w:rPr>
                    </w:pPr>
                    <w:r>
                      <w:rPr>
                        <w:noProof/>
                      </w:rPr>
                      <w:t>“AC circuits II - Impedance and Resonance,” -- -- --. [Online]. Available: http://buphy.bu.edu/py106/notes/Resonance.html#:~:text=When%20the%20inductive%20and%20capacitive,reactance%20inversely%20proportional%20to%20frequency.. [Accessed 22 4 2021].</w:t>
                    </w:r>
                  </w:p>
                </w:tc>
              </w:tr>
            </w:tbl>
            <w:p w14:paraId="737D113C" w14:textId="77777777" w:rsidR="00A8710D" w:rsidRDefault="00A8710D">
              <w:pPr>
                <w:divId w:val="1219896327"/>
                <w:rPr>
                  <w:noProof/>
                </w:rPr>
              </w:pPr>
            </w:p>
            <w:p w14:paraId="30E52343" w14:textId="20819AF2" w:rsidR="00A8710D" w:rsidRDefault="00A8710D">
              <w:r>
                <w:rPr>
                  <w:b/>
                  <w:bCs/>
                  <w:noProof/>
                </w:rPr>
                <w:fldChar w:fldCharType="end"/>
              </w:r>
            </w:p>
          </w:sdtContent>
        </w:sdt>
      </w:sdtContent>
    </w:sdt>
    <w:p w14:paraId="27FEE4EC" w14:textId="77777777" w:rsidR="00A8710D" w:rsidRPr="00A8710D" w:rsidRDefault="00A8710D" w:rsidP="00A8710D">
      <w:pPr>
        <w:rPr>
          <w:rFonts w:asciiTheme="minorHAnsi" w:hAnsiTheme="minorHAnsi"/>
          <w:sz w:val="22"/>
          <w:szCs w:val="22"/>
        </w:rPr>
      </w:pPr>
    </w:p>
    <w:sectPr w:rsidR="00A8710D" w:rsidRPr="00A8710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6381A" w14:textId="77777777" w:rsidR="00E23FFC" w:rsidRDefault="00E23FFC" w:rsidP="00A9058D">
      <w:r>
        <w:separator/>
      </w:r>
    </w:p>
  </w:endnote>
  <w:endnote w:type="continuationSeparator" w:id="0">
    <w:p w14:paraId="2FA8F9F6" w14:textId="77777777" w:rsidR="00E23FFC" w:rsidRDefault="00E23FFC" w:rsidP="00A90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476713"/>
      <w:docPartObj>
        <w:docPartGallery w:val="Page Numbers (Bottom of Page)"/>
        <w:docPartUnique/>
      </w:docPartObj>
    </w:sdtPr>
    <w:sdtEndPr>
      <w:rPr>
        <w:noProof/>
      </w:rPr>
    </w:sdtEndPr>
    <w:sdtContent>
      <w:p w14:paraId="41143930" w14:textId="7A6A04C7" w:rsidR="00BC7D78" w:rsidRDefault="00BC7D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53CD9A" w14:textId="77777777" w:rsidR="00BC7D78" w:rsidRDefault="00BC7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87F21" w14:textId="77777777" w:rsidR="00E23FFC" w:rsidRDefault="00E23FFC" w:rsidP="00A9058D">
      <w:r>
        <w:separator/>
      </w:r>
    </w:p>
  </w:footnote>
  <w:footnote w:type="continuationSeparator" w:id="0">
    <w:p w14:paraId="74ACEC9D" w14:textId="77777777" w:rsidR="00E23FFC" w:rsidRDefault="00E23FFC" w:rsidP="00A905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F4"/>
    <w:rsid w:val="00047255"/>
    <w:rsid w:val="000647B4"/>
    <w:rsid w:val="000A6389"/>
    <w:rsid w:val="000F414D"/>
    <w:rsid w:val="001205AA"/>
    <w:rsid w:val="00122400"/>
    <w:rsid w:val="00142548"/>
    <w:rsid w:val="001D0F46"/>
    <w:rsid w:val="00213506"/>
    <w:rsid w:val="00223C27"/>
    <w:rsid w:val="002479AF"/>
    <w:rsid w:val="00257546"/>
    <w:rsid w:val="002B511D"/>
    <w:rsid w:val="002B7486"/>
    <w:rsid w:val="002C0C71"/>
    <w:rsid w:val="002D281F"/>
    <w:rsid w:val="003308F1"/>
    <w:rsid w:val="00342615"/>
    <w:rsid w:val="00401957"/>
    <w:rsid w:val="004069D6"/>
    <w:rsid w:val="00486317"/>
    <w:rsid w:val="004E0E24"/>
    <w:rsid w:val="00537B9F"/>
    <w:rsid w:val="0056750B"/>
    <w:rsid w:val="00597943"/>
    <w:rsid w:val="005B7620"/>
    <w:rsid w:val="005E40CC"/>
    <w:rsid w:val="00601342"/>
    <w:rsid w:val="006522B0"/>
    <w:rsid w:val="006C57EF"/>
    <w:rsid w:val="006D78DD"/>
    <w:rsid w:val="007223BC"/>
    <w:rsid w:val="007A290C"/>
    <w:rsid w:val="007D1C21"/>
    <w:rsid w:val="00802B52"/>
    <w:rsid w:val="009802BB"/>
    <w:rsid w:val="009A5C74"/>
    <w:rsid w:val="00A10B27"/>
    <w:rsid w:val="00A25816"/>
    <w:rsid w:val="00A40CD2"/>
    <w:rsid w:val="00A8710D"/>
    <w:rsid w:val="00A9058D"/>
    <w:rsid w:val="00AB43B3"/>
    <w:rsid w:val="00AC54DF"/>
    <w:rsid w:val="00AF2C08"/>
    <w:rsid w:val="00B031F4"/>
    <w:rsid w:val="00B060EF"/>
    <w:rsid w:val="00B16702"/>
    <w:rsid w:val="00B904F5"/>
    <w:rsid w:val="00BC7D78"/>
    <w:rsid w:val="00BF5CC4"/>
    <w:rsid w:val="00C12F3C"/>
    <w:rsid w:val="00C438A1"/>
    <w:rsid w:val="00CD6B2B"/>
    <w:rsid w:val="00CE14F2"/>
    <w:rsid w:val="00D22652"/>
    <w:rsid w:val="00D45658"/>
    <w:rsid w:val="00D820D1"/>
    <w:rsid w:val="00DF6921"/>
    <w:rsid w:val="00E23FFC"/>
    <w:rsid w:val="00E318E6"/>
    <w:rsid w:val="00E532C6"/>
    <w:rsid w:val="00E7155D"/>
    <w:rsid w:val="00EB313A"/>
    <w:rsid w:val="00EB6552"/>
    <w:rsid w:val="00EB69D9"/>
    <w:rsid w:val="00EE43B2"/>
    <w:rsid w:val="00EF2AFE"/>
    <w:rsid w:val="00F45EAC"/>
    <w:rsid w:val="00F5631C"/>
    <w:rsid w:val="00F94C6B"/>
    <w:rsid w:val="00FA3256"/>
    <w:rsid w:val="00FA6DC6"/>
    <w:rsid w:val="00FE4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3B09"/>
  <w15:chartTrackingRefBased/>
  <w15:docId w15:val="{94166835-2666-4F89-AEB2-A7386CC35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1F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426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B031F4"/>
    <w:pPr>
      <w:keepNext/>
      <w:jc w:val="both"/>
      <w:outlineLvl w:val="1"/>
    </w:pPr>
    <w:rPr>
      <w:b/>
      <w:sz w:val="24"/>
    </w:rPr>
  </w:style>
  <w:style w:type="paragraph" w:styleId="Heading3">
    <w:name w:val="heading 3"/>
    <w:basedOn w:val="Normal"/>
    <w:next w:val="Normal"/>
    <w:link w:val="Heading3Char"/>
    <w:uiPriority w:val="9"/>
    <w:semiHidden/>
    <w:unhideWhenUsed/>
    <w:qFormat/>
    <w:rsid w:val="00B1670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rsid w:val="00B031F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031F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B031F4"/>
    <w:rPr>
      <w:rFonts w:ascii="Times New Roman" w:eastAsia="Times New Roman" w:hAnsi="Times New Roman" w:cs="Times New Roman"/>
      <w:sz w:val="40"/>
      <w:szCs w:val="20"/>
      <w:lang w:eastAsia="en-GB"/>
    </w:rPr>
  </w:style>
  <w:style w:type="paragraph" w:styleId="Header">
    <w:name w:val="header"/>
    <w:basedOn w:val="Normal"/>
    <w:link w:val="HeaderChar"/>
    <w:unhideWhenUsed/>
    <w:rsid w:val="00B031F4"/>
    <w:pPr>
      <w:tabs>
        <w:tab w:val="center" w:pos="4153"/>
        <w:tab w:val="right" w:pos="8306"/>
      </w:tabs>
    </w:pPr>
  </w:style>
  <w:style w:type="character" w:customStyle="1" w:styleId="HeaderChar">
    <w:name w:val="Header Char"/>
    <w:basedOn w:val="DefaultParagraphFont"/>
    <w:link w:val="Header"/>
    <w:rsid w:val="00B031F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9058D"/>
    <w:pPr>
      <w:tabs>
        <w:tab w:val="center" w:pos="4513"/>
        <w:tab w:val="right" w:pos="9026"/>
      </w:tabs>
    </w:pPr>
  </w:style>
  <w:style w:type="character" w:customStyle="1" w:styleId="FooterChar">
    <w:name w:val="Footer Char"/>
    <w:basedOn w:val="DefaultParagraphFont"/>
    <w:link w:val="Footer"/>
    <w:uiPriority w:val="99"/>
    <w:rsid w:val="00A9058D"/>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semiHidden/>
    <w:rsid w:val="00B16702"/>
    <w:rPr>
      <w:rFonts w:asciiTheme="majorHAnsi" w:eastAsiaTheme="majorEastAsia" w:hAnsiTheme="majorHAnsi" w:cstheme="majorBidi"/>
      <w:color w:val="1F3763" w:themeColor="accent1" w:themeShade="7F"/>
      <w:sz w:val="24"/>
      <w:szCs w:val="24"/>
      <w:lang w:eastAsia="en-GB"/>
    </w:rPr>
  </w:style>
  <w:style w:type="character" w:customStyle="1" w:styleId="Heading1Char">
    <w:name w:val="Heading 1 Char"/>
    <w:basedOn w:val="DefaultParagraphFont"/>
    <w:link w:val="Heading1"/>
    <w:uiPriority w:val="9"/>
    <w:rsid w:val="0034261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B6552"/>
    <w:pPr>
      <w:spacing w:line="259" w:lineRule="auto"/>
      <w:outlineLvl w:val="9"/>
    </w:pPr>
    <w:rPr>
      <w:lang w:val="en-US" w:eastAsia="en-US"/>
    </w:rPr>
  </w:style>
  <w:style w:type="paragraph" w:styleId="TOC2">
    <w:name w:val="toc 2"/>
    <w:basedOn w:val="Normal"/>
    <w:next w:val="Normal"/>
    <w:autoRedefine/>
    <w:uiPriority w:val="39"/>
    <w:unhideWhenUsed/>
    <w:rsid w:val="00EB6552"/>
    <w:pPr>
      <w:spacing w:after="100"/>
      <w:ind w:left="200"/>
    </w:pPr>
  </w:style>
  <w:style w:type="paragraph" w:styleId="TOC1">
    <w:name w:val="toc 1"/>
    <w:basedOn w:val="Normal"/>
    <w:next w:val="Normal"/>
    <w:autoRedefine/>
    <w:uiPriority w:val="39"/>
    <w:unhideWhenUsed/>
    <w:rsid w:val="00EB6552"/>
    <w:pPr>
      <w:spacing w:after="100"/>
    </w:pPr>
  </w:style>
  <w:style w:type="character" w:styleId="Hyperlink">
    <w:name w:val="Hyperlink"/>
    <w:basedOn w:val="DefaultParagraphFont"/>
    <w:uiPriority w:val="99"/>
    <w:unhideWhenUsed/>
    <w:rsid w:val="00EB6552"/>
    <w:rPr>
      <w:color w:val="0563C1" w:themeColor="hyperlink"/>
      <w:u w:val="single"/>
    </w:rPr>
  </w:style>
  <w:style w:type="paragraph" w:styleId="Bibliography">
    <w:name w:val="Bibliography"/>
    <w:basedOn w:val="Normal"/>
    <w:next w:val="Normal"/>
    <w:uiPriority w:val="37"/>
    <w:unhideWhenUsed/>
    <w:rsid w:val="00A87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06182">
      <w:bodyDiv w:val="1"/>
      <w:marLeft w:val="0"/>
      <w:marRight w:val="0"/>
      <w:marTop w:val="0"/>
      <w:marBottom w:val="0"/>
      <w:divBdr>
        <w:top w:val="none" w:sz="0" w:space="0" w:color="auto"/>
        <w:left w:val="none" w:sz="0" w:space="0" w:color="auto"/>
        <w:bottom w:val="none" w:sz="0" w:space="0" w:color="auto"/>
        <w:right w:val="none" w:sz="0" w:space="0" w:color="auto"/>
      </w:divBdr>
    </w:div>
    <w:div w:id="656568694">
      <w:bodyDiv w:val="1"/>
      <w:marLeft w:val="0"/>
      <w:marRight w:val="0"/>
      <w:marTop w:val="0"/>
      <w:marBottom w:val="0"/>
      <w:divBdr>
        <w:top w:val="none" w:sz="0" w:space="0" w:color="auto"/>
        <w:left w:val="none" w:sz="0" w:space="0" w:color="auto"/>
        <w:bottom w:val="none" w:sz="0" w:space="0" w:color="auto"/>
        <w:right w:val="none" w:sz="0" w:space="0" w:color="auto"/>
      </w:divBdr>
    </w:div>
    <w:div w:id="686100688">
      <w:bodyDiv w:val="1"/>
      <w:marLeft w:val="0"/>
      <w:marRight w:val="0"/>
      <w:marTop w:val="0"/>
      <w:marBottom w:val="0"/>
      <w:divBdr>
        <w:top w:val="none" w:sz="0" w:space="0" w:color="auto"/>
        <w:left w:val="none" w:sz="0" w:space="0" w:color="auto"/>
        <w:bottom w:val="none" w:sz="0" w:space="0" w:color="auto"/>
        <w:right w:val="none" w:sz="0" w:space="0" w:color="auto"/>
      </w:divBdr>
    </w:div>
    <w:div w:id="689796997">
      <w:bodyDiv w:val="1"/>
      <w:marLeft w:val="0"/>
      <w:marRight w:val="0"/>
      <w:marTop w:val="0"/>
      <w:marBottom w:val="0"/>
      <w:divBdr>
        <w:top w:val="none" w:sz="0" w:space="0" w:color="auto"/>
        <w:left w:val="none" w:sz="0" w:space="0" w:color="auto"/>
        <w:bottom w:val="none" w:sz="0" w:space="0" w:color="auto"/>
        <w:right w:val="none" w:sz="0" w:space="0" w:color="auto"/>
      </w:divBdr>
    </w:div>
    <w:div w:id="1125000640">
      <w:bodyDiv w:val="1"/>
      <w:marLeft w:val="0"/>
      <w:marRight w:val="0"/>
      <w:marTop w:val="0"/>
      <w:marBottom w:val="0"/>
      <w:divBdr>
        <w:top w:val="none" w:sz="0" w:space="0" w:color="auto"/>
        <w:left w:val="none" w:sz="0" w:space="0" w:color="auto"/>
        <w:bottom w:val="none" w:sz="0" w:space="0" w:color="auto"/>
        <w:right w:val="none" w:sz="0" w:space="0" w:color="auto"/>
      </w:divBdr>
    </w:div>
    <w:div w:id="1219896327">
      <w:bodyDiv w:val="1"/>
      <w:marLeft w:val="0"/>
      <w:marRight w:val="0"/>
      <w:marTop w:val="0"/>
      <w:marBottom w:val="0"/>
      <w:divBdr>
        <w:top w:val="none" w:sz="0" w:space="0" w:color="auto"/>
        <w:left w:val="none" w:sz="0" w:space="0" w:color="auto"/>
        <w:bottom w:val="none" w:sz="0" w:space="0" w:color="auto"/>
        <w:right w:val="none" w:sz="0" w:space="0" w:color="auto"/>
      </w:divBdr>
    </w:div>
    <w:div w:id="1308514043">
      <w:bodyDiv w:val="1"/>
      <w:marLeft w:val="0"/>
      <w:marRight w:val="0"/>
      <w:marTop w:val="0"/>
      <w:marBottom w:val="0"/>
      <w:divBdr>
        <w:top w:val="none" w:sz="0" w:space="0" w:color="auto"/>
        <w:left w:val="none" w:sz="0" w:space="0" w:color="auto"/>
        <w:bottom w:val="none" w:sz="0" w:space="0" w:color="auto"/>
        <w:right w:val="none" w:sz="0" w:space="0" w:color="auto"/>
      </w:divBdr>
    </w:div>
    <w:div w:id="1387872490">
      <w:bodyDiv w:val="1"/>
      <w:marLeft w:val="0"/>
      <w:marRight w:val="0"/>
      <w:marTop w:val="0"/>
      <w:marBottom w:val="0"/>
      <w:divBdr>
        <w:top w:val="none" w:sz="0" w:space="0" w:color="auto"/>
        <w:left w:val="none" w:sz="0" w:space="0" w:color="auto"/>
        <w:bottom w:val="none" w:sz="0" w:space="0" w:color="auto"/>
        <w:right w:val="none" w:sz="0" w:space="0" w:color="auto"/>
      </w:divBdr>
    </w:div>
    <w:div w:id="1524585895">
      <w:bodyDiv w:val="1"/>
      <w:marLeft w:val="0"/>
      <w:marRight w:val="0"/>
      <w:marTop w:val="0"/>
      <w:marBottom w:val="0"/>
      <w:divBdr>
        <w:top w:val="none" w:sz="0" w:space="0" w:color="auto"/>
        <w:left w:val="none" w:sz="0" w:space="0" w:color="auto"/>
        <w:bottom w:val="none" w:sz="0" w:space="0" w:color="auto"/>
        <w:right w:val="none" w:sz="0" w:space="0" w:color="auto"/>
      </w:divBdr>
    </w:div>
    <w:div w:id="190560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image" Target="media/image9.svg"/><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urti\Documents\TRINITY%20SAINT%20DAVID%20UNI%20WORK%202020.2021\Steve%20Electronics\series%20RLC%20circuit\RLC%20Circuit%20Analysi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urti\Documents\TRINITY%20SAINT%20DAVID%20UNI%20WORK%202020.2021\Steve%20Electronics\series%20RLC%20circuit\RLC%20Circuit%20Analysis%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urti\Documents\TRINITY%20SAINT%20DAVID%20UNI%20WORK%202020.2021\Steve%20Electronics\Parallel%20RLC%20circuit\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urti\Documents\TRINITY%20SAINT%20DAVID%20UNI%20WORK%202020.2021\Steve%20Electronics\Parallel%20RLC%20circuit\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urti\Documents\TRINITY%20SAINT%20DAVID%20UNI%20WORK%202020.2021\Steve%20Electronics\Parallel%20RLC%20circuit\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urti\Documents\TRINITY%20SAINT%20DAVID%20UNI%20WORK%202020.2021\Steve%20Electronics\Parallel%20RLC%20circuit\Book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 current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Current</c:v>
          </c:tx>
          <c:spPr>
            <a:ln w="19050" cap="rnd">
              <a:solidFill>
                <a:schemeClr val="accent1"/>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108.97445454920388</c:v>
                </c:pt>
                <c:pt idx="7">
                  <c:v>100</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RLC'!$G$9:$G$26</c:f>
              <c:numCache>
                <c:formatCode>General</c:formatCode>
                <c:ptCount val="18"/>
                <c:pt idx="0">
                  <c:v>2.2621370386460024E-4</c:v>
                </c:pt>
                <c:pt idx="1">
                  <c:v>4.5254164297888182E-4</c:v>
                </c:pt>
                <c:pt idx="2">
                  <c:v>1.1333572661556708E-3</c:v>
                </c:pt>
                <c:pt idx="3">
                  <c:v>2.2811392583140726E-3</c:v>
                </c:pt>
                <c:pt idx="4">
                  <c:v>4.6814406157513087E-3</c:v>
                </c:pt>
                <c:pt idx="5">
                  <c:v>1.4321442175293629E-2</c:v>
                </c:pt>
                <c:pt idx="6">
                  <c:v>0.6</c:v>
                </c:pt>
                <c:pt idx="7">
                  <c:v>0.13931444742255042</c:v>
                </c:pt>
                <c:pt idx="8">
                  <c:v>1.9092197933274577E-2</c:v>
                </c:pt>
                <c:pt idx="9">
                  <c:v>5.6399906989911749E-3</c:v>
                </c:pt>
                <c:pt idx="10">
                  <c:v>2.7184141490124696E-3</c:v>
                </c:pt>
                <c:pt idx="11">
                  <c:v>1.3470755796025024E-3</c:v>
                </c:pt>
                <c:pt idx="12">
                  <c:v>5.3748697545274776E-4</c:v>
                </c:pt>
                <c:pt idx="13">
                  <c:v>2.686478138699763E-4</c:v>
                </c:pt>
                <c:pt idx="14">
                  <c:v>1.3431195301989181E-4</c:v>
                </c:pt>
                <c:pt idx="15">
                  <c:v>5.3723442521841999E-5</c:v>
                </c:pt>
                <c:pt idx="16">
                  <c:v>2.6861625643204835E-5</c:v>
                </c:pt>
                <c:pt idx="17">
                  <c:v>1.3430800869441108E-5</c:v>
                </c:pt>
              </c:numCache>
            </c:numRef>
          </c:yVal>
          <c:smooth val="1"/>
          <c:extLst>
            <c:ext xmlns:c16="http://schemas.microsoft.com/office/drawing/2014/chart" uri="{C3380CC4-5D6E-409C-BE32-E72D297353CC}">
              <c16:uniqueId val="{00000000-FBA1-40B1-AD5B-186476BAA197}"/>
            </c:ext>
          </c:extLst>
        </c:ser>
        <c:dLbls>
          <c:showLegendKey val="0"/>
          <c:showVal val="0"/>
          <c:showCatName val="0"/>
          <c:showSerName val="0"/>
          <c:showPercent val="0"/>
          <c:showBubbleSize val="0"/>
        </c:dLbls>
        <c:axId val="640697128"/>
        <c:axId val="640713200"/>
      </c:scatterChart>
      <c:scatterChart>
        <c:scatterStyle val="smoothMarker"/>
        <c:varyColors val="0"/>
        <c:ser>
          <c:idx val="1"/>
          <c:order val="1"/>
          <c:tx>
            <c:v>Phase</c:v>
          </c:tx>
          <c:spPr>
            <a:ln w="19050" cap="rnd">
              <a:solidFill>
                <a:schemeClr val="accent2"/>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108.97445454920388</c:v>
                </c:pt>
                <c:pt idx="7">
                  <c:v>100</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RLC'!$H$9:$H$26</c:f>
              <c:numCache>
                <c:formatCode>General</c:formatCode>
                <c:ptCount val="18"/>
                <c:pt idx="0">
                  <c:v>89.978398181989121</c:v>
                </c:pt>
                <c:pt idx="1">
                  <c:v>89.956785452241732</c:v>
                </c:pt>
                <c:pt idx="2">
                  <c:v>89.891772288920919</c:v>
                </c:pt>
                <c:pt idx="3">
                  <c:v>89.782166721916724</c:v>
                </c:pt>
                <c:pt idx="4">
                  <c:v>89.552950815179031</c:v>
                </c:pt>
                <c:pt idx="5">
                  <c:v>88.632273117307733</c:v>
                </c:pt>
                <c:pt idx="6">
                  <c:v>6.5137759876372811E-13</c:v>
                </c:pt>
                <c:pt idx="7">
                  <c:v>76.573915506023681</c:v>
                </c:pt>
                <c:pt idx="8">
                  <c:v>-88.176521584200003</c:v>
                </c:pt>
                <c:pt idx="9">
                  <c:v>-89.461412628988839</c:v>
                </c:pt>
                <c:pt idx="10">
                  <c:v>-89.740409682374647</c:v>
                </c:pt>
                <c:pt idx="11">
                  <c:v>-89.871363649605385</c:v>
                </c:pt>
                <c:pt idx="12">
                  <c:v>-89.948673767740814</c:v>
                </c:pt>
                <c:pt idx="13">
                  <c:v>-89.974346022625895</c:v>
                </c:pt>
                <c:pt idx="14">
                  <c:v>-89.987174153149226</c:v>
                </c:pt>
                <c:pt idx="15">
                  <c:v>-89.994869789130789</c:v>
                </c:pt>
                <c:pt idx="16">
                  <c:v>-89.997434903698775</c:v>
                </c:pt>
                <c:pt idx="17">
                  <c:v>-89.998717452991059</c:v>
                </c:pt>
              </c:numCache>
            </c:numRef>
          </c:yVal>
          <c:smooth val="1"/>
          <c:extLst>
            <c:ext xmlns:c16="http://schemas.microsoft.com/office/drawing/2014/chart" uri="{C3380CC4-5D6E-409C-BE32-E72D297353CC}">
              <c16:uniqueId val="{00000001-FBA1-40B1-AD5B-186476BAA197}"/>
            </c:ext>
          </c:extLst>
        </c:ser>
        <c:dLbls>
          <c:showLegendKey val="0"/>
          <c:showVal val="0"/>
          <c:showCatName val="0"/>
          <c:showSerName val="0"/>
          <c:showPercent val="0"/>
          <c:showBubbleSize val="0"/>
        </c:dLbls>
        <c:axId val="634565096"/>
        <c:axId val="634578544"/>
      </c:scatterChart>
      <c:valAx>
        <c:axId val="640697128"/>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713200"/>
        <c:crosses val="autoZero"/>
        <c:crossBetween val="midCat"/>
      </c:valAx>
      <c:valAx>
        <c:axId val="640713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Circuit Current (A)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697128"/>
        <c:crosses val="autoZero"/>
        <c:crossBetween val="midCat"/>
      </c:valAx>
      <c:valAx>
        <c:axId val="6345785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Phase (Deg)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565096"/>
        <c:crosses val="max"/>
        <c:crossBetween val="midCat"/>
      </c:valAx>
      <c:valAx>
        <c:axId val="634565096"/>
        <c:scaling>
          <c:logBase val="10"/>
          <c:orientation val="minMax"/>
        </c:scaling>
        <c:delete val="1"/>
        <c:axPos val="b"/>
        <c:numFmt formatCode="##0.0E+0" sourceLinked="1"/>
        <c:majorTickMark val="out"/>
        <c:minorTickMark val="none"/>
        <c:tickLblPos val="nextTo"/>
        <c:crossAx val="6345785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Output Voltage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692038495188109E-2"/>
          <c:y val="0.17171296296296298"/>
          <c:w val="0.86838429571303588"/>
          <c:h val="0.72088764946048411"/>
        </c:manualLayout>
      </c:layout>
      <c:scatterChart>
        <c:scatterStyle val="smoothMarker"/>
        <c:varyColors val="0"/>
        <c:ser>
          <c:idx val="0"/>
          <c:order val="0"/>
          <c:tx>
            <c:v>Vout</c:v>
          </c:tx>
          <c:spPr>
            <a:ln w="19050" cap="rnd">
              <a:solidFill>
                <a:schemeClr val="accent1"/>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108.97445454920388</c:v>
                </c:pt>
                <c:pt idx="7">
                  <c:v>100</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RLC'!$J$9:$J$26</c:f>
              <c:numCache>
                <c:formatCode>General</c:formatCode>
                <c:ptCount val="18"/>
                <c:pt idx="0">
                  <c:v>11.999999147122701</c:v>
                </c:pt>
                <c:pt idx="1">
                  <c:v>11.999996586767224</c:v>
                </c:pt>
                <c:pt idx="2">
                  <c:v>11.999978591669349</c:v>
                </c:pt>
                <c:pt idx="3">
                  <c:v>11.999913273081365</c:v>
                </c:pt>
                <c:pt idx="4">
                  <c:v>11.999634729670079</c:v>
                </c:pt>
                <c:pt idx="5">
                  <c:v>11.996581117868812</c:v>
                </c:pt>
                <c:pt idx="6">
                  <c:v>1.36424205265939E-13</c:v>
                </c:pt>
                <c:pt idx="7">
                  <c:v>11.672043261389195</c:v>
                </c:pt>
                <c:pt idx="8">
                  <c:v>11.993923261019727</c:v>
                </c:pt>
                <c:pt idx="9">
                  <c:v>11.999469830036938</c:v>
                </c:pt>
                <c:pt idx="10">
                  <c:v>11.999876836443207</c:v>
                </c:pt>
                <c:pt idx="11">
                  <c:v>11.999969756418308</c:v>
                </c:pt>
                <c:pt idx="12">
                  <c:v>11.999995185128247</c:v>
                </c:pt>
                <c:pt idx="13">
                  <c:v>11.999998797139137</c:v>
                </c:pt>
                <c:pt idx="14">
                  <c:v>11.999999699338375</c:v>
                </c:pt>
                <c:pt idx="15">
                  <c:v>11.999999951896569</c:v>
                </c:pt>
                <c:pt idx="16">
                  <c:v>11.99999998797418</c:v>
                </c:pt>
                <c:pt idx="17">
                  <c:v>11.999999996993539</c:v>
                </c:pt>
              </c:numCache>
            </c:numRef>
          </c:yVal>
          <c:smooth val="1"/>
          <c:extLst>
            <c:ext xmlns:c16="http://schemas.microsoft.com/office/drawing/2014/chart" uri="{C3380CC4-5D6E-409C-BE32-E72D297353CC}">
              <c16:uniqueId val="{00000000-2633-4895-A3E2-4E1F621EBB24}"/>
            </c:ext>
          </c:extLst>
        </c:ser>
        <c:dLbls>
          <c:showLegendKey val="0"/>
          <c:showVal val="0"/>
          <c:showCatName val="0"/>
          <c:showSerName val="0"/>
          <c:showPercent val="0"/>
          <c:showBubbleSize val="0"/>
        </c:dLbls>
        <c:axId val="739116552"/>
        <c:axId val="739114912"/>
      </c:scatterChart>
      <c:scatterChart>
        <c:scatterStyle val="smoothMarker"/>
        <c:varyColors val="0"/>
        <c:ser>
          <c:idx val="1"/>
          <c:order val="1"/>
          <c:tx>
            <c:v>Phase</c:v>
          </c:tx>
          <c:spPr>
            <a:ln w="19050" cap="rnd">
              <a:solidFill>
                <a:schemeClr val="accent2"/>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108.97445454920388</c:v>
                </c:pt>
                <c:pt idx="7">
                  <c:v>100</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RLC'!$K$9:$K$26</c:f>
              <c:numCache>
                <c:formatCode>General</c:formatCode>
                <c:ptCount val="18"/>
                <c:pt idx="0">
                  <c:v>-2.1601818010875719E-2</c:v>
                </c:pt>
                <c:pt idx="1">
                  <c:v>-4.3214547758268711E-2</c:v>
                </c:pt>
                <c:pt idx="2">
                  <c:v>-0.10822771107908907</c:v>
                </c:pt>
                <c:pt idx="3">
                  <c:v>-0.21783327808327863</c:v>
                </c:pt>
                <c:pt idx="4">
                  <c:v>-0.44704918482097622</c:v>
                </c:pt>
                <c:pt idx="5">
                  <c:v>-1.3677268826922633</c:v>
                </c:pt>
                <c:pt idx="6">
                  <c:v>0</c:v>
                </c:pt>
                <c:pt idx="7">
                  <c:v>-13.42608449397626</c:v>
                </c:pt>
                <c:pt idx="8">
                  <c:v>1.8234784158000013</c:v>
                </c:pt>
                <c:pt idx="9">
                  <c:v>0.53858737101115595</c:v>
                </c:pt>
                <c:pt idx="10">
                  <c:v>0.25959031762534496</c:v>
                </c:pt>
                <c:pt idx="11">
                  <c:v>0.12863635039462135</c:v>
                </c:pt>
                <c:pt idx="12">
                  <c:v>5.1326232259190849E-2</c:v>
                </c:pt>
                <c:pt idx="13">
                  <c:v>2.5653977374114175E-2</c:v>
                </c:pt>
                <c:pt idx="14">
                  <c:v>1.2825846850783059E-2</c:v>
                </c:pt>
                <c:pt idx="15">
                  <c:v>5.1302108692136937E-3</c:v>
                </c:pt>
                <c:pt idx="16">
                  <c:v>2.5650963012169244E-3</c:v>
                </c:pt>
                <c:pt idx="17">
                  <c:v>1.2825470089397927E-3</c:v>
                </c:pt>
              </c:numCache>
            </c:numRef>
          </c:yVal>
          <c:smooth val="1"/>
          <c:extLst>
            <c:ext xmlns:c16="http://schemas.microsoft.com/office/drawing/2014/chart" uri="{C3380CC4-5D6E-409C-BE32-E72D297353CC}">
              <c16:uniqueId val="{00000001-2633-4895-A3E2-4E1F621EBB24}"/>
            </c:ext>
          </c:extLst>
        </c:ser>
        <c:dLbls>
          <c:showLegendKey val="0"/>
          <c:showVal val="0"/>
          <c:showCatName val="0"/>
          <c:showSerName val="0"/>
          <c:showPercent val="0"/>
          <c:showBubbleSize val="0"/>
        </c:dLbls>
        <c:axId val="640694832"/>
        <c:axId val="640692208"/>
      </c:scatterChart>
      <c:valAx>
        <c:axId val="739116552"/>
        <c:scaling>
          <c:logBase val="10"/>
          <c:orientation val="minMax"/>
        </c:scaling>
        <c:delete val="0"/>
        <c:axPos val="b"/>
        <c:majorGridlines>
          <c:spPr>
            <a:ln w="9525" cap="flat" cmpd="sng" algn="ctr">
              <a:solidFill>
                <a:schemeClr val="tx1">
                  <a:lumMod val="15000"/>
                  <a:lumOff val="85000"/>
                </a:schemeClr>
              </a:solidFill>
              <a:round/>
            </a:ln>
            <a:effectLst/>
          </c:spPr>
        </c:majorGridlines>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114912"/>
        <c:crosses val="autoZero"/>
        <c:crossBetween val="midCat"/>
      </c:valAx>
      <c:valAx>
        <c:axId val="73911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116552"/>
        <c:crosses val="autoZero"/>
        <c:crossBetween val="midCat"/>
      </c:valAx>
      <c:valAx>
        <c:axId val="640692208"/>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694832"/>
        <c:crosses val="max"/>
        <c:crossBetween val="midCat"/>
      </c:valAx>
      <c:valAx>
        <c:axId val="640694832"/>
        <c:scaling>
          <c:logBase val="10"/>
          <c:orientation val="minMax"/>
        </c:scaling>
        <c:delete val="1"/>
        <c:axPos val="b"/>
        <c:numFmt formatCode="##0.0E+0" sourceLinked="1"/>
        <c:majorTickMark val="out"/>
        <c:minorTickMark val="none"/>
        <c:tickLblPos val="nextTo"/>
        <c:crossAx val="640692208"/>
        <c:crosses val="autoZero"/>
        <c:crossBetween val="midCat"/>
      </c:valAx>
      <c:spPr>
        <a:noFill/>
        <a:ln>
          <a:noFill/>
        </a:ln>
        <a:effectLst/>
      </c:spPr>
    </c:plotArea>
    <c:legend>
      <c:legendPos val="r"/>
      <c:layout>
        <c:manualLayout>
          <c:xMode val="edge"/>
          <c:yMode val="edge"/>
          <c:x val="0.6393608923884514"/>
          <c:y val="0.57023075240594923"/>
          <c:w val="0.14358333333333334"/>
          <c:h val="0.15625109361329836"/>
        </c:manualLayout>
      </c:layout>
      <c:overlay val="0"/>
      <c:spPr>
        <a:solidFill>
          <a:schemeClr val="bg1"/>
        </a:solid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Inductance and Capacitance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Sheet1!$C$9:$C$25</c:f>
              <c:numCache>
                <c:formatCode>0.00E+00</c:formatCode>
                <c:ptCount val="17"/>
                <c:pt idx="0">
                  <c:v>4.467344753404686</c:v>
                </c:pt>
                <c:pt idx="1">
                  <c:v>8.9346895068093719</c:v>
                </c:pt>
                <c:pt idx="2">
                  <c:v>22.336723767023429</c:v>
                </c:pt>
                <c:pt idx="3">
                  <c:v>44.673447534046858</c:v>
                </c:pt>
                <c:pt idx="4">
                  <c:v>89.346895068093716</c:v>
                </c:pt>
                <c:pt idx="5">
                  <c:v>223.36723767023429</c:v>
                </c:pt>
                <c:pt idx="6">
                  <c:v>446.73447534046858</c:v>
                </c:pt>
                <c:pt idx="7">
                  <c:v>893.46895068093716</c:v>
                </c:pt>
                <c:pt idx="8">
                  <c:v>2233.6723767023427</c:v>
                </c:pt>
                <c:pt idx="9">
                  <c:v>4467.3447534046854</c:v>
                </c:pt>
                <c:pt idx="10">
                  <c:v>8934.6895068093709</c:v>
                </c:pt>
                <c:pt idx="11">
                  <c:v>22336.723767023428</c:v>
                </c:pt>
                <c:pt idx="12">
                  <c:v>44673.447534046856</c:v>
                </c:pt>
                <c:pt idx="13">
                  <c:v>89346.895068093712</c:v>
                </c:pt>
                <c:pt idx="14">
                  <c:v>223367.23767023426</c:v>
                </c:pt>
                <c:pt idx="15">
                  <c:v>446734.47534046852</c:v>
                </c:pt>
                <c:pt idx="16">
                  <c:v>893468.95068093704</c:v>
                </c:pt>
              </c:numCache>
            </c:numRef>
          </c:yVal>
          <c:smooth val="1"/>
          <c:extLst>
            <c:ext xmlns:c16="http://schemas.microsoft.com/office/drawing/2014/chart" uri="{C3380CC4-5D6E-409C-BE32-E72D297353CC}">
              <c16:uniqueId val="{00000000-0E04-474B-B4B2-79DBE8136FCB}"/>
            </c:ext>
          </c:extLst>
        </c:ser>
        <c:dLbls>
          <c:showLegendKey val="0"/>
          <c:showVal val="0"/>
          <c:showCatName val="0"/>
          <c:showSerName val="0"/>
          <c:showPercent val="0"/>
          <c:showBubbleSize val="0"/>
        </c:dLbls>
        <c:axId val="630313759"/>
        <c:axId val="630304191"/>
      </c:scatterChart>
      <c:scatterChart>
        <c:scatterStyle val="smoothMarker"/>
        <c:varyColors val="0"/>
        <c:ser>
          <c:idx val="1"/>
          <c:order val="1"/>
          <c:spPr>
            <a:ln w="19050" cap="rnd">
              <a:solidFill>
                <a:schemeClr val="accent2"/>
              </a:solidFill>
              <a:round/>
            </a:ln>
            <a:effectLst/>
          </c:spPr>
          <c:marker>
            <c:symbol val="none"/>
          </c:marker>
          <c:xVal>
            <c:numRef>
              <c:f>Sheet1!$B$9:$B$25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Sheet1!$D$9:$D$25</c:f>
              <c:numCache>
                <c:formatCode>0.00E+00</c:formatCode>
                <c:ptCount val="17"/>
                <c:pt idx="0">
                  <c:v>53051.647697298446</c:v>
                </c:pt>
                <c:pt idx="1">
                  <c:v>26525.823848649223</c:v>
                </c:pt>
                <c:pt idx="2">
                  <c:v>10610.32953945969</c:v>
                </c:pt>
                <c:pt idx="3">
                  <c:v>5305.1647697298449</c:v>
                </c:pt>
                <c:pt idx="4">
                  <c:v>2652.5823848649225</c:v>
                </c:pt>
                <c:pt idx="5">
                  <c:v>1061.0329539459688</c:v>
                </c:pt>
                <c:pt idx="6">
                  <c:v>530.51647697298438</c:v>
                </c:pt>
                <c:pt idx="7">
                  <c:v>265.25823848649219</c:v>
                </c:pt>
                <c:pt idx="8">
                  <c:v>106.1032953945969</c:v>
                </c:pt>
                <c:pt idx="9">
                  <c:v>53.051647697298449</c:v>
                </c:pt>
                <c:pt idx="10">
                  <c:v>26.525823848649225</c:v>
                </c:pt>
                <c:pt idx="11">
                  <c:v>10.610329539459688</c:v>
                </c:pt>
                <c:pt idx="12">
                  <c:v>5.3051647697298439</c:v>
                </c:pt>
                <c:pt idx="13">
                  <c:v>2.6525823848649219</c:v>
                </c:pt>
                <c:pt idx="14">
                  <c:v>1.0610329539459689</c:v>
                </c:pt>
                <c:pt idx="15">
                  <c:v>0.53051647697298443</c:v>
                </c:pt>
                <c:pt idx="16">
                  <c:v>0.26525823848649221</c:v>
                </c:pt>
              </c:numCache>
            </c:numRef>
          </c:yVal>
          <c:smooth val="1"/>
          <c:extLst>
            <c:ext xmlns:c16="http://schemas.microsoft.com/office/drawing/2014/chart" uri="{C3380CC4-5D6E-409C-BE32-E72D297353CC}">
              <c16:uniqueId val="{00000001-0E04-474B-B4B2-79DBE8136FCB}"/>
            </c:ext>
          </c:extLst>
        </c:ser>
        <c:dLbls>
          <c:showLegendKey val="0"/>
          <c:showVal val="0"/>
          <c:showCatName val="0"/>
          <c:showSerName val="0"/>
          <c:showPercent val="0"/>
          <c:showBubbleSize val="0"/>
        </c:dLbls>
        <c:axId val="742439583"/>
        <c:axId val="743871071"/>
      </c:scatterChart>
      <c:valAx>
        <c:axId val="630313759"/>
        <c:scaling>
          <c:logBase val="10"/>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304191"/>
        <c:crosses val="autoZero"/>
        <c:crossBetween val="midCat"/>
      </c:valAx>
      <c:valAx>
        <c:axId val="630304191"/>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313759"/>
        <c:crosses val="autoZero"/>
        <c:crossBetween val="midCat"/>
      </c:valAx>
      <c:valAx>
        <c:axId val="743871071"/>
        <c:scaling>
          <c:orientation val="minMax"/>
        </c:scaling>
        <c:delete val="0"/>
        <c:axPos val="r"/>
        <c:numFmt formatCode="0.00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2439583"/>
        <c:crosses val="max"/>
        <c:crossBetween val="midCat"/>
      </c:valAx>
      <c:valAx>
        <c:axId val="742439583"/>
        <c:scaling>
          <c:logBase val="10"/>
          <c:orientation val="minMax"/>
        </c:scaling>
        <c:delete val="1"/>
        <c:axPos val="b"/>
        <c:numFmt formatCode="General" sourceLinked="1"/>
        <c:majorTickMark val="out"/>
        <c:minorTickMark val="none"/>
        <c:tickLblPos val="nextTo"/>
        <c:crossAx val="74387107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 Current Vs</a:t>
            </a:r>
            <a:r>
              <a:rPr lang="en-US" baseline="0"/>
              <a:t> Frequency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Sheet1!$H$9:$H$25</c:f>
              <c:numCache>
                <c:formatCode>General</c:formatCode>
                <c:ptCount val="17"/>
                <c:pt idx="0">
                  <c:v>0.58556755866275545</c:v>
                </c:pt>
                <c:pt idx="1">
                  <c:v>0.54778961954472138</c:v>
                </c:pt>
                <c:pt idx="2">
                  <c:v>0.39976985232355433</c:v>
                </c:pt>
                <c:pt idx="3">
                  <c:v>0.24344441394661487</c:v>
                </c:pt>
                <c:pt idx="4">
                  <c:v>0.12685042000841423</c:v>
                </c:pt>
                <c:pt idx="5">
                  <c:v>4.230788058265391E-2</c:v>
                </c:pt>
                <c:pt idx="6">
                  <c:v>4.2420206414421884E-3</c:v>
                </c:pt>
                <c:pt idx="7">
                  <c:v>3.1763533925226746E-2</c:v>
                </c:pt>
                <c:pt idx="8">
                  <c:v>0.10602962704123263</c:v>
                </c:pt>
                <c:pt idx="9">
                  <c:v>0.2094482154902127</c:v>
                </c:pt>
                <c:pt idx="10">
                  <c:v>0.36053501421837236</c:v>
                </c:pt>
                <c:pt idx="11">
                  <c:v>0.52997509909388973</c:v>
                </c:pt>
                <c:pt idx="12">
                  <c:v>0.57993928912223625</c:v>
                </c:pt>
                <c:pt idx="13">
                  <c:v>0.59479116531344522</c:v>
                </c:pt>
                <c:pt idx="14">
                  <c:v>0.59915742693379581</c:v>
                </c:pt>
                <c:pt idx="15">
                  <c:v>0.59978902502768772</c:v>
                </c:pt>
                <c:pt idx="16">
                  <c:v>0.59994723547990458</c:v>
                </c:pt>
              </c:numCache>
            </c:numRef>
          </c:yVal>
          <c:smooth val="1"/>
          <c:extLst>
            <c:ext xmlns:c16="http://schemas.microsoft.com/office/drawing/2014/chart" uri="{C3380CC4-5D6E-409C-BE32-E72D297353CC}">
              <c16:uniqueId val="{00000000-AFBE-4D81-BF89-500317B6582D}"/>
            </c:ext>
          </c:extLst>
        </c:ser>
        <c:dLbls>
          <c:showLegendKey val="0"/>
          <c:showVal val="0"/>
          <c:showCatName val="0"/>
          <c:showSerName val="0"/>
          <c:showPercent val="0"/>
          <c:showBubbleSize val="0"/>
        </c:dLbls>
        <c:axId val="544773855"/>
        <c:axId val="544773023"/>
      </c:scatterChart>
      <c:valAx>
        <c:axId val="544773855"/>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773023"/>
        <c:crosses val="autoZero"/>
        <c:crossBetween val="midCat"/>
      </c:valAx>
      <c:valAx>
        <c:axId val="5447730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Current (I)</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77385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Output Voltage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Sheet1!$K$9:$K$25</c:f>
              <c:numCache>
                <c:formatCode>General</c:formatCode>
                <c:ptCount val="17"/>
                <c:pt idx="0">
                  <c:v>2.6161524605221587</c:v>
                </c:pt>
                <c:pt idx="1">
                  <c:v>4.8959792776950959</c:v>
                </c:pt>
                <c:pt idx="2">
                  <c:v>8.9483867858559538</c:v>
                </c:pt>
                <c:pt idx="3">
                  <c:v>10.967858812333224</c:v>
                </c:pt>
                <c:pt idx="4">
                  <c:v>11.728750503675784</c:v>
                </c:pt>
                <c:pt idx="5">
                  <c:v>11.970130212167353</c:v>
                </c:pt>
                <c:pt idx="6">
                  <c:v>11.999700083933407</c:v>
                </c:pt>
                <c:pt idx="7">
                  <c:v>11.983172833812938</c:v>
                </c:pt>
                <c:pt idx="8">
                  <c:v>11.811142505100765</c:v>
                </c:pt>
                <c:pt idx="9">
                  <c:v>11.245113517043123</c:v>
                </c:pt>
                <c:pt idx="10">
                  <c:v>9.591965461208849</c:v>
                </c:pt>
                <c:pt idx="11">
                  <c:v>5.6258828406009886</c:v>
                </c:pt>
                <c:pt idx="12">
                  <c:v>3.0770388968874047</c:v>
                </c:pt>
                <c:pt idx="13">
                  <c:v>1.5777794098129432</c:v>
                </c:pt>
                <c:pt idx="14">
                  <c:v>0.63572879439979357</c:v>
                </c:pt>
                <c:pt idx="15">
                  <c:v>0.31819833835901401</c:v>
                </c:pt>
                <c:pt idx="16">
                  <c:v>0.15914099411493993</c:v>
                </c:pt>
              </c:numCache>
            </c:numRef>
          </c:yVal>
          <c:smooth val="1"/>
          <c:extLst>
            <c:ext xmlns:c16="http://schemas.microsoft.com/office/drawing/2014/chart" uri="{C3380CC4-5D6E-409C-BE32-E72D297353CC}">
              <c16:uniqueId val="{00000000-4869-48F1-8AF9-9F06978EB44A}"/>
            </c:ext>
          </c:extLst>
        </c:ser>
        <c:dLbls>
          <c:showLegendKey val="0"/>
          <c:showVal val="0"/>
          <c:showCatName val="0"/>
          <c:showSerName val="0"/>
          <c:showPercent val="0"/>
          <c:showBubbleSize val="0"/>
        </c:dLbls>
        <c:axId val="477215631"/>
        <c:axId val="477212303"/>
      </c:scatterChart>
      <c:valAx>
        <c:axId val="477215631"/>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212303"/>
        <c:crosses val="autoZero"/>
        <c:crossBetween val="midCat"/>
      </c:valAx>
      <c:valAx>
        <c:axId val="4772123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Output</a:t>
                </a:r>
                <a:r>
                  <a:rPr lang="en-GB" baseline="0"/>
                  <a:t> Voltage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2156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Attenuation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Sheet1!$B$9:$B$25</c:f>
              <c:numCache>
                <c:formatCode>General</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Sheet1!$M$9:$M$25</c:f>
              <c:numCache>
                <c:formatCode>General</c:formatCode>
                <c:ptCount val="17"/>
                <c:pt idx="0">
                  <c:v>-13.230363928870318</c:v>
                </c:pt>
                <c:pt idx="1">
                  <c:v>-7.786833501281313</c:v>
                </c:pt>
                <c:pt idx="2">
                  <c:v>-2.5487299646902084</c:v>
                </c:pt>
                <c:pt idx="3">
                  <c:v>-0.78118789680997736</c:v>
                </c:pt>
                <c:pt idx="4">
                  <c:v>-0.19858996127227777</c:v>
                </c:pt>
                <c:pt idx="5">
                  <c:v>-2.1647426411289583E-2</c:v>
                </c:pt>
                <c:pt idx="6">
                  <c:v>-2.1708920079341765E-4</c:v>
                </c:pt>
                <c:pt idx="7">
                  <c:v>-1.2188456749947037E-2</c:v>
                </c:pt>
                <c:pt idx="8">
                  <c:v>-0.1377867321676659</c:v>
                </c:pt>
                <c:pt idx="9">
                  <c:v>-0.56434804285768236</c:v>
                </c:pt>
                <c:pt idx="10">
                  <c:v>-1.9454727952697091</c:v>
                </c:pt>
                <c:pt idx="11">
                  <c:v>-6.5798112467374894</c:v>
                </c:pt>
                <c:pt idx="12">
                  <c:v>-11.820965196869157</c:v>
                </c:pt>
                <c:pt idx="13">
                  <c:v>-17.622699237498288</c:v>
                </c:pt>
                <c:pt idx="14">
                  <c:v>-25.518187268850127</c:v>
                </c:pt>
                <c:pt idx="15">
                  <c:v>-31.529666772591355</c:v>
                </c:pt>
                <c:pt idx="16">
                  <c:v>-37.547983587649682</c:v>
                </c:pt>
              </c:numCache>
            </c:numRef>
          </c:yVal>
          <c:smooth val="1"/>
          <c:extLst>
            <c:ext xmlns:c16="http://schemas.microsoft.com/office/drawing/2014/chart" uri="{C3380CC4-5D6E-409C-BE32-E72D297353CC}">
              <c16:uniqueId val="{00000000-8129-4ECD-B607-58506F5E4D06}"/>
            </c:ext>
          </c:extLst>
        </c:ser>
        <c:dLbls>
          <c:showLegendKey val="0"/>
          <c:showVal val="0"/>
          <c:showCatName val="0"/>
          <c:showSerName val="0"/>
          <c:showPercent val="0"/>
          <c:showBubbleSize val="0"/>
        </c:dLbls>
        <c:axId val="539824063"/>
        <c:axId val="539822399"/>
      </c:scatterChart>
      <c:valAx>
        <c:axId val="53982406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822399"/>
        <c:crosses val="autoZero"/>
        <c:crossBetween val="midCat"/>
      </c:valAx>
      <c:valAx>
        <c:axId val="539822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8240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Bya19</b:Tag>
    <b:SourceType>InternetSite</b:SourceType>
    <b:Guid>{6974FEA5-DC56-444B-981B-9B571256645C}</b:Guid>
    <b:Author>
      <b:Author>
        <b:NameList>
          <b:Person>
            <b:Last>administrator'</b:Last>
            <b:First>'By</b:First>
          </b:Person>
        </b:NameList>
      </b:Author>
    </b:Author>
    <b:Title>electronics hub</b:Title>
    <b:Year>2019</b:Year>
    <b:Month>01</b:Month>
    <b:Day>17</b:Day>
    <b:YearAccessed>2021</b:YearAccessed>
    <b:MonthAccessed>04</b:MonthAccessed>
    <b:DayAccessed>20</b:DayAccessed>
    <b:URL>https://www.electronicshub.org/passive-low-pass-rc-filters/</b:URL>
    <b:RefOrder>1</b:RefOrder>
  </b:Source>
  <b:Source>
    <b:Tag>Bya191</b:Tag>
    <b:SourceType>InternetSite</b:SourceType>
    <b:Guid>{5A9CE8E1-41D6-4B26-9D7B-999E3C0A6F26}</b:Guid>
    <b:Author>
      <b:Author>
        <b:NameList>
          <b:Person>
            <b:Last>administrator'</b:Last>
            <b:First>'By</b:First>
          </b:Person>
        </b:NameList>
      </b:Author>
    </b:Author>
    <b:Title>electronics hub</b:Title>
    <b:Year>2019</b:Year>
    <b:Month>01</b:Month>
    <b:Day>20</b:Day>
    <b:YearAccessed>2021</b:YearAccessed>
    <b:MonthAccessed>04</b:MonthAccessed>
    <b:DayAccessed>20</b:DayAccessed>
    <b:URL>https://www.electronicshub.org/active-high-pass-filter/#:~:text=Applications%20of%20Active%20High%20Pass%20Filters%201%20These,signals.%204%20These%20are%20also%20used%20in%20equalizers.</b:URL>
    <b:RefOrder>2</b:RefOrder>
  </b:Source>
  <b:Source>
    <b:Tag>Asw19</b:Tag>
    <b:SourceType>InternetSite</b:SourceType>
    <b:Guid>{893CBD8E-7841-4325-8309-45CA24A0B47B}</b:Guid>
    <b:Author>
      <b:Author>
        <b:NameList>
          <b:Person>
            <b:Last>Raj</b:Last>
            <b:First>Aswinth</b:First>
          </b:Person>
        </b:NameList>
      </b:Author>
    </b:Author>
    <b:Title>circuit digest</b:Title>
    <b:Year>2019</b:Year>
    <b:Month>02</b:Month>
    <b:Day>27</b:Day>
    <b:YearAccessed>2021</b:YearAccessed>
    <b:MonthAccessed>04</b:MonthAccessed>
    <b:DayAccessed>20</b:DayAccessed>
    <b:URL>https://circuitdigest.com/electronic-circuits/band-pass-filter-circuit-diagram</b:URL>
    <b:RefOrder>3</b:RefOrder>
  </b:Source>
  <b:Source>
    <b:Tag>ACc</b:Tag>
    <b:SourceType>InternetSite</b:SourceType>
    <b:Guid>{91240F9C-14D8-4C51-A5FC-EC8B08794220}</b:Guid>
    <b:Title>AC circuits II - Impedance and Resonance</b:Title>
    <b:Year>--</b:Year>
    <b:Month>--</b:Month>
    <b:Day>--</b:Day>
    <b:YearAccessed>2021</b:YearAccessed>
    <b:MonthAccessed>4</b:MonthAccessed>
    <b:DayAccessed>22</b:DayAccessed>
    <b:URL>http://buphy.bu.edu/py106/notes/Resonance.html#:~:text=When%20the%20inductive%20and%20capacitive,reactance%20inversely%20proportional%20to%20frequency.</b:URL>
    <b:RefOrder>6</b:RefOrder>
  </b:Source>
  <b:Source>
    <b:Tag>ele21</b:Tag>
    <b:SourceType>InternetSite</b:SourceType>
    <b:Guid>{5AC2A064-4454-4384-AFD9-C8C3341B56E0}</b:Guid>
    <b:Author>
      <b:Author>
        <b:NameList>
          <b:Person>
            <b:Last>--</b:Last>
          </b:Person>
        </b:NameList>
      </b:Author>
    </b:Author>
    <b:Title>electronics tutorials</b:Title>
    <b:YearAccessed>2021</b:YearAccessed>
    <b:MonthAccessed>4</b:MonthAccessed>
    <b:DayAccessed>22</b:DayAccessed>
    <b:URL>https://www.electronics-tutorials.ws/accircuits/series-resonance.html</b:URL>
    <b:RefOrder>4</b:RefOrder>
  </b:Source>
  <b:Source>
    <b:Tag>Ele20</b:Tag>
    <b:SourceType>InternetSite</b:SourceType>
    <b:Guid>{7A77F126-EF5D-413D-86E2-30772E9559DB}</b:Guid>
    <b:Author>
      <b:Author>
        <b:NameList>
          <b:Person>
            <b:Last>Electrical4U</b:Last>
          </b:Person>
        </b:NameList>
      </b:Author>
    </b:Author>
    <b:Title>Electrical4U</b:Title>
    <b:Year>2020</b:Year>
    <b:Month>10</b:Month>
    <b:Day>25</b:Day>
    <b:YearAccessed>2021</b:YearAccessed>
    <b:MonthAccessed>4</b:MonthAccessed>
    <b:DayAccessed>22</b:DayAccessed>
    <b:URL>https://www.electrical4u.com/rlc-parallel-circuit/#:~:text=In%20series%20RLC%20circuit%2C%20the,the%20impedance%20of%20each%20component.</b:URL>
    <b:RefOrder>5</b:RefOrder>
  </b:Source>
</b:Sources>
</file>

<file path=customXml/itemProps1.xml><?xml version="1.0" encoding="utf-8"?>
<ds:datastoreItem xmlns:ds="http://schemas.openxmlformats.org/officeDocument/2006/customXml" ds:itemID="{01EA3BBC-0C78-47DF-B6AA-C22B095D9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Rees</dc:creator>
  <cp:keywords/>
  <dc:description/>
  <cp:lastModifiedBy>Curtis Rees</cp:lastModifiedBy>
  <cp:revision>27</cp:revision>
  <dcterms:created xsi:type="dcterms:W3CDTF">2021-04-26T20:37:00Z</dcterms:created>
  <dcterms:modified xsi:type="dcterms:W3CDTF">2021-04-26T22:07:00Z</dcterms:modified>
</cp:coreProperties>
</file>