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D0F093" w14:textId="21E3576A" w:rsidR="00B66883" w:rsidRDefault="00921DA7">
      <w:pPr>
        <w:rPr>
          <w:sz w:val="36"/>
          <w:szCs w:val="36"/>
          <w:lang w:val="en-GB"/>
        </w:rPr>
      </w:pPr>
      <w:r w:rsidRPr="000D10C0">
        <w:rPr>
          <w:sz w:val="36"/>
          <w:szCs w:val="36"/>
          <w:lang w:val="en-GB"/>
        </w:rPr>
        <w:t xml:space="preserve">BMSW </w:t>
      </w:r>
      <w:r w:rsidR="000D10C0" w:rsidRPr="000D10C0">
        <w:rPr>
          <w:sz w:val="36"/>
          <w:szCs w:val="36"/>
          <w:lang w:val="en-GB"/>
        </w:rPr>
        <w:t>5103</w:t>
      </w:r>
    </w:p>
    <w:p w14:paraId="299D3315" w14:textId="0EBD819A" w:rsidR="000D10C0" w:rsidRDefault="000D10C0">
      <w:pPr>
        <w:rPr>
          <w:sz w:val="36"/>
          <w:szCs w:val="36"/>
          <w:lang w:val="en-GB"/>
        </w:rPr>
      </w:pPr>
    </w:p>
    <w:p w14:paraId="1721A3AD" w14:textId="175AC93D" w:rsidR="000D10C0" w:rsidRDefault="000D10C0">
      <w:pPr>
        <w:rPr>
          <w:sz w:val="36"/>
          <w:szCs w:val="36"/>
          <w:lang w:val="en-GB"/>
        </w:rPr>
      </w:pPr>
    </w:p>
    <w:p w14:paraId="10E6EDA6" w14:textId="77777777" w:rsidR="00236A43" w:rsidRPr="000D10C0" w:rsidRDefault="00236A43">
      <w:pPr>
        <w:rPr>
          <w:sz w:val="36"/>
          <w:szCs w:val="36"/>
          <w:lang w:val="en-GB"/>
        </w:rPr>
      </w:pPr>
    </w:p>
    <w:p w14:paraId="5BAB23EA" w14:textId="77777777" w:rsidR="00145B96" w:rsidRDefault="00145B96">
      <w:pPr>
        <w:rPr>
          <w:lang w:val="en-GB"/>
        </w:rPr>
      </w:pPr>
    </w:p>
    <w:p w14:paraId="4729F1B2" w14:textId="01428DBF" w:rsidR="000D10C0" w:rsidRDefault="00145B96">
      <w:pPr>
        <w:rPr>
          <w:sz w:val="32"/>
          <w:szCs w:val="32"/>
          <w:lang w:val="en-GB"/>
        </w:rPr>
      </w:pPr>
      <w:r>
        <w:rPr>
          <w:lang w:val="en-GB"/>
        </w:rPr>
        <w:t xml:space="preserve">            </w:t>
      </w:r>
      <w:r w:rsidR="000D10C0" w:rsidRPr="000D10C0">
        <w:rPr>
          <w:sz w:val="32"/>
          <w:szCs w:val="32"/>
          <w:lang w:val="en-GB"/>
        </w:rPr>
        <w:t xml:space="preserve">UNIVERSITY </w:t>
      </w:r>
      <w:r w:rsidR="000D10C0">
        <w:rPr>
          <w:sz w:val="32"/>
          <w:szCs w:val="32"/>
          <w:lang w:val="en-GB"/>
        </w:rPr>
        <w:t>OF WALES TRINITY SAINT DAVID – LONDON</w:t>
      </w:r>
    </w:p>
    <w:p w14:paraId="21090509" w14:textId="77777777" w:rsidR="00236A43" w:rsidRDefault="00236A43">
      <w:pPr>
        <w:rPr>
          <w:sz w:val="32"/>
          <w:szCs w:val="32"/>
          <w:lang w:val="en-GB"/>
        </w:rPr>
      </w:pPr>
    </w:p>
    <w:p w14:paraId="59159E85" w14:textId="71448AE3" w:rsidR="000D10C0" w:rsidRDefault="000D10C0">
      <w:pPr>
        <w:rPr>
          <w:sz w:val="32"/>
          <w:szCs w:val="32"/>
          <w:lang w:val="en-GB"/>
        </w:rPr>
      </w:pPr>
      <w:r>
        <w:rPr>
          <w:sz w:val="32"/>
          <w:szCs w:val="32"/>
          <w:lang w:val="en-GB"/>
        </w:rPr>
        <w:t xml:space="preserve">       Understanding and </w:t>
      </w:r>
      <w:r w:rsidR="007D282E">
        <w:rPr>
          <w:sz w:val="32"/>
          <w:szCs w:val="32"/>
          <w:lang w:val="en-GB"/>
        </w:rPr>
        <w:t xml:space="preserve">Engaging </w:t>
      </w:r>
      <w:r w:rsidR="00145B96">
        <w:rPr>
          <w:sz w:val="32"/>
          <w:szCs w:val="32"/>
          <w:lang w:val="en-GB"/>
        </w:rPr>
        <w:t>in the Customer Experience</w:t>
      </w:r>
    </w:p>
    <w:p w14:paraId="2F44BBAE" w14:textId="14F5D5D4" w:rsidR="00145B96" w:rsidRDefault="00145B96">
      <w:pPr>
        <w:rPr>
          <w:sz w:val="32"/>
          <w:szCs w:val="32"/>
          <w:lang w:val="en-GB"/>
        </w:rPr>
      </w:pPr>
    </w:p>
    <w:p w14:paraId="6082523D" w14:textId="113748AD" w:rsidR="00236A43" w:rsidRDefault="0080233B">
      <w:pPr>
        <w:rPr>
          <w:sz w:val="32"/>
          <w:szCs w:val="32"/>
          <w:lang w:val="en-GB"/>
        </w:rPr>
      </w:pPr>
      <w:r>
        <w:rPr>
          <w:sz w:val="32"/>
          <w:szCs w:val="32"/>
          <w:lang w:val="en-GB"/>
        </w:rPr>
        <w:t xml:space="preserve">                                        Debenhams </w:t>
      </w:r>
    </w:p>
    <w:p w14:paraId="60C597BB" w14:textId="6CAC0556" w:rsidR="00236A43" w:rsidRDefault="00236A43">
      <w:pPr>
        <w:rPr>
          <w:sz w:val="32"/>
          <w:szCs w:val="32"/>
          <w:lang w:val="en-GB"/>
        </w:rPr>
      </w:pPr>
    </w:p>
    <w:p w14:paraId="1E559547" w14:textId="77777777" w:rsidR="0080233B" w:rsidRDefault="0080233B">
      <w:pPr>
        <w:rPr>
          <w:sz w:val="32"/>
          <w:szCs w:val="32"/>
          <w:lang w:val="en-GB"/>
        </w:rPr>
      </w:pPr>
    </w:p>
    <w:p w14:paraId="00CB74F7" w14:textId="1852CD33" w:rsidR="00236A43" w:rsidRDefault="00236A43">
      <w:pPr>
        <w:rPr>
          <w:sz w:val="32"/>
          <w:szCs w:val="32"/>
          <w:lang w:val="en-GB"/>
        </w:rPr>
      </w:pPr>
    </w:p>
    <w:p w14:paraId="3B96CA1D" w14:textId="4CC57BA5" w:rsidR="00236A43" w:rsidRDefault="00236A43">
      <w:pPr>
        <w:rPr>
          <w:sz w:val="32"/>
          <w:szCs w:val="32"/>
          <w:lang w:val="en-GB"/>
        </w:rPr>
      </w:pPr>
      <w:r>
        <w:rPr>
          <w:sz w:val="32"/>
          <w:szCs w:val="32"/>
          <w:lang w:val="en-GB"/>
        </w:rPr>
        <w:t xml:space="preserve">Lecturer: </w:t>
      </w:r>
      <w:r w:rsidR="0080233B">
        <w:rPr>
          <w:sz w:val="32"/>
          <w:szCs w:val="32"/>
          <w:lang w:val="en-GB"/>
        </w:rPr>
        <w:t>Ze Zook</w:t>
      </w:r>
    </w:p>
    <w:p w14:paraId="1F3EACD5" w14:textId="42791EC0" w:rsidR="00236A43" w:rsidRDefault="00236A43">
      <w:pPr>
        <w:rPr>
          <w:sz w:val="32"/>
          <w:szCs w:val="32"/>
          <w:lang w:val="en-GB"/>
        </w:rPr>
      </w:pPr>
    </w:p>
    <w:p w14:paraId="3B9D8E82" w14:textId="52E9BD1A" w:rsidR="00236A43" w:rsidRDefault="00236A43">
      <w:pPr>
        <w:rPr>
          <w:sz w:val="32"/>
          <w:szCs w:val="32"/>
          <w:lang w:val="en-GB"/>
        </w:rPr>
      </w:pPr>
      <w:r>
        <w:rPr>
          <w:sz w:val="32"/>
          <w:szCs w:val="32"/>
          <w:lang w:val="en-GB"/>
        </w:rPr>
        <w:t>Student id: 1815909</w:t>
      </w:r>
    </w:p>
    <w:p w14:paraId="6C087372" w14:textId="77777777" w:rsidR="00236A43" w:rsidRDefault="00236A43">
      <w:pPr>
        <w:rPr>
          <w:sz w:val="32"/>
          <w:szCs w:val="32"/>
          <w:lang w:val="en-GB"/>
        </w:rPr>
      </w:pPr>
    </w:p>
    <w:p w14:paraId="31E12F04" w14:textId="4A24D591" w:rsidR="00236A43" w:rsidRDefault="00236A43">
      <w:pPr>
        <w:rPr>
          <w:sz w:val="32"/>
          <w:szCs w:val="32"/>
          <w:lang w:val="en-GB"/>
        </w:rPr>
      </w:pPr>
      <w:r>
        <w:rPr>
          <w:sz w:val="32"/>
          <w:szCs w:val="32"/>
          <w:lang w:val="en-GB"/>
        </w:rPr>
        <w:t>Student name: Cosmin Ionut Ciuc</w:t>
      </w:r>
    </w:p>
    <w:p w14:paraId="0221E782" w14:textId="69BB12CF" w:rsidR="00236A43" w:rsidRDefault="00236A43">
      <w:pPr>
        <w:rPr>
          <w:sz w:val="32"/>
          <w:szCs w:val="32"/>
          <w:lang w:val="en-GB"/>
        </w:rPr>
      </w:pPr>
    </w:p>
    <w:p w14:paraId="48CD6BF6" w14:textId="0BB3A844" w:rsidR="00236A43" w:rsidRDefault="00236A43">
      <w:pPr>
        <w:rPr>
          <w:sz w:val="32"/>
          <w:szCs w:val="32"/>
          <w:lang w:val="en-GB"/>
        </w:rPr>
      </w:pPr>
    </w:p>
    <w:p w14:paraId="064B01C3" w14:textId="068F4D24" w:rsidR="00236A43" w:rsidRDefault="00236A43">
      <w:pPr>
        <w:rPr>
          <w:sz w:val="32"/>
          <w:szCs w:val="32"/>
          <w:lang w:val="en-GB"/>
        </w:rPr>
      </w:pPr>
    </w:p>
    <w:p w14:paraId="4A37EC86" w14:textId="4F68DB1C" w:rsidR="00236A43" w:rsidRDefault="00236A43">
      <w:pPr>
        <w:rPr>
          <w:sz w:val="32"/>
          <w:szCs w:val="32"/>
          <w:lang w:val="en-GB"/>
        </w:rPr>
      </w:pPr>
    </w:p>
    <w:p w14:paraId="04AA952C" w14:textId="34C10DE6" w:rsidR="00236A43" w:rsidRDefault="00236A43">
      <w:pPr>
        <w:rPr>
          <w:sz w:val="28"/>
          <w:szCs w:val="28"/>
          <w:lang w:val="en-GB"/>
        </w:rPr>
      </w:pPr>
      <w:r w:rsidRPr="00236A43">
        <w:rPr>
          <w:sz w:val="28"/>
          <w:szCs w:val="28"/>
          <w:lang w:val="en-GB"/>
        </w:rPr>
        <w:lastRenderedPageBreak/>
        <w:t>Table of content:</w:t>
      </w:r>
    </w:p>
    <w:p w14:paraId="6D3F127C" w14:textId="77777777" w:rsidR="00B932DC" w:rsidRPr="00236A43" w:rsidRDefault="00B932DC">
      <w:pPr>
        <w:rPr>
          <w:sz w:val="28"/>
          <w:szCs w:val="28"/>
          <w:lang w:val="en-GB"/>
        </w:rPr>
      </w:pPr>
    </w:p>
    <w:p w14:paraId="7C47A538" w14:textId="15E7D603" w:rsidR="00236A43" w:rsidRDefault="00B932DC">
      <w:pPr>
        <w:rPr>
          <w:sz w:val="24"/>
          <w:szCs w:val="24"/>
          <w:lang w:val="en-GB"/>
        </w:rPr>
      </w:pPr>
      <w:r w:rsidRPr="00B932DC">
        <w:rPr>
          <w:sz w:val="24"/>
          <w:szCs w:val="24"/>
          <w:lang w:val="en-GB"/>
        </w:rPr>
        <w:t>Introduction</w:t>
      </w:r>
      <w:r w:rsidRPr="00F965E8">
        <w:rPr>
          <w:sz w:val="24"/>
          <w:szCs w:val="24"/>
          <w:lang w:val="en-GB"/>
        </w:rPr>
        <w:t>………………………………………………………………………………</w:t>
      </w:r>
      <w:r w:rsidR="00F965E8">
        <w:rPr>
          <w:sz w:val="24"/>
          <w:szCs w:val="24"/>
          <w:lang w:val="en-GB"/>
        </w:rPr>
        <w:t>…………………………………….</w:t>
      </w:r>
      <w:r w:rsidRPr="00F965E8">
        <w:rPr>
          <w:sz w:val="24"/>
          <w:szCs w:val="24"/>
          <w:lang w:val="en-GB"/>
        </w:rPr>
        <w:t>…………3</w:t>
      </w:r>
    </w:p>
    <w:p w14:paraId="5593BD02" w14:textId="52C81018" w:rsidR="00F965E8" w:rsidRDefault="00C47C93">
      <w:pPr>
        <w:rPr>
          <w:sz w:val="24"/>
          <w:szCs w:val="24"/>
          <w:lang w:val="en-GB"/>
        </w:rPr>
      </w:pPr>
      <w:r>
        <w:rPr>
          <w:sz w:val="24"/>
          <w:szCs w:val="24"/>
          <w:lang w:val="en-GB"/>
        </w:rPr>
        <w:t>Discussion………………………………………………………………………………………………………………………………….4</w:t>
      </w:r>
    </w:p>
    <w:p w14:paraId="601E3DC3" w14:textId="06F388E1" w:rsidR="00C47C93" w:rsidRDefault="00C47C93">
      <w:pPr>
        <w:rPr>
          <w:sz w:val="24"/>
          <w:szCs w:val="24"/>
          <w:lang w:val="en-GB"/>
        </w:rPr>
      </w:pPr>
      <w:r>
        <w:rPr>
          <w:sz w:val="24"/>
          <w:szCs w:val="24"/>
          <w:lang w:val="en-GB"/>
        </w:rPr>
        <w:t xml:space="preserve">    PESTEL……………………………………………………………………………………………………………………………………6</w:t>
      </w:r>
    </w:p>
    <w:p w14:paraId="47D6CAE6" w14:textId="4F8958BC" w:rsidR="00C47C93" w:rsidRDefault="00C47C93">
      <w:pPr>
        <w:rPr>
          <w:sz w:val="24"/>
          <w:szCs w:val="24"/>
          <w:lang w:val="en-GB"/>
        </w:rPr>
      </w:pPr>
      <w:r>
        <w:rPr>
          <w:sz w:val="24"/>
          <w:szCs w:val="24"/>
          <w:lang w:val="en-GB"/>
        </w:rPr>
        <w:t xml:space="preserve">    SWOT…………………………………………………………………………………………………………………………………….8</w:t>
      </w:r>
    </w:p>
    <w:p w14:paraId="6C28E2E9" w14:textId="75CB25DC" w:rsidR="00C47C93" w:rsidRDefault="00C47C93">
      <w:pPr>
        <w:rPr>
          <w:sz w:val="24"/>
          <w:szCs w:val="24"/>
          <w:lang w:val="en-GB"/>
        </w:rPr>
      </w:pPr>
      <w:r>
        <w:rPr>
          <w:sz w:val="24"/>
          <w:szCs w:val="24"/>
          <w:lang w:val="en-GB"/>
        </w:rPr>
        <w:t>Conclusion……………………………………………………………………………………………………………………….………17</w:t>
      </w:r>
    </w:p>
    <w:p w14:paraId="0D786336" w14:textId="64816337" w:rsidR="00C47C93" w:rsidRDefault="00C47C93">
      <w:pPr>
        <w:rPr>
          <w:sz w:val="24"/>
          <w:szCs w:val="24"/>
          <w:lang w:val="en-GB"/>
        </w:rPr>
      </w:pPr>
      <w:r>
        <w:rPr>
          <w:sz w:val="24"/>
          <w:szCs w:val="24"/>
          <w:lang w:val="en-GB"/>
        </w:rPr>
        <w:t>References……………………………………………………………………………………………………………………………….18</w:t>
      </w:r>
    </w:p>
    <w:p w14:paraId="14E64E64" w14:textId="77777777" w:rsidR="00C47C93" w:rsidRPr="00F965E8" w:rsidRDefault="00C47C93">
      <w:pPr>
        <w:rPr>
          <w:sz w:val="24"/>
          <w:szCs w:val="24"/>
          <w:lang w:val="en-GB"/>
        </w:rPr>
      </w:pPr>
    </w:p>
    <w:p w14:paraId="6BE8DB87" w14:textId="77777777" w:rsidR="00FD4D81" w:rsidRDefault="00FD4D81">
      <w:pPr>
        <w:rPr>
          <w:sz w:val="32"/>
          <w:szCs w:val="32"/>
          <w:lang w:val="en-GB"/>
        </w:rPr>
      </w:pPr>
    </w:p>
    <w:p w14:paraId="30F0A321" w14:textId="1AAF000F" w:rsidR="00236A43" w:rsidRDefault="00236A43">
      <w:pPr>
        <w:rPr>
          <w:sz w:val="32"/>
          <w:szCs w:val="32"/>
          <w:lang w:val="en-GB"/>
        </w:rPr>
      </w:pPr>
    </w:p>
    <w:p w14:paraId="32CD7546" w14:textId="77777777" w:rsidR="00236A43" w:rsidRDefault="00236A43" w:rsidP="00236A43">
      <w:pPr>
        <w:spacing w:after="200" w:line="360" w:lineRule="auto"/>
        <w:jc w:val="both"/>
        <w:rPr>
          <w:sz w:val="32"/>
          <w:szCs w:val="32"/>
          <w:lang w:val="en-GB"/>
        </w:rPr>
      </w:pPr>
    </w:p>
    <w:p w14:paraId="483614D7" w14:textId="77777777" w:rsidR="00236A43" w:rsidRDefault="00236A43" w:rsidP="00236A43">
      <w:pPr>
        <w:spacing w:after="200" w:line="360" w:lineRule="auto"/>
        <w:jc w:val="both"/>
        <w:rPr>
          <w:sz w:val="32"/>
          <w:szCs w:val="32"/>
          <w:lang w:val="en-GB"/>
        </w:rPr>
      </w:pPr>
    </w:p>
    <w:p w14:paraId="36EB2F9A" w14:textId="77777777" w:rsidR="00236A43" w:rsidRDefault="00236A43" w:rsidP="00236A43">
      <w:pPr>
        <w:spacing w:after="200" w:line="360" w:lineRule="auto"/>
        <w:jc w:val="both"/>
        <w:rPr>
          <w:sz w:val="32"/>
          <w:szCs w:val="32"/>
          <w:lang w:val="en-GB"/>
        </w:rPr>
      </w:pPr>
    </w:p>
    <w:p w14:paraId="1ED4E447" w14:textId="77777777" w:rsidR="00236A43" w:rsidRDefault="00236A43" w:rsidP="00236A43">
      <w:pPr>
        <w:spacing w:after="200" w:line="360" w:lineRule="auto"/>
        <w:jc w:val="both"/>
        <w:rPr>
          <w:sz w:val="32"/>
          <w:szCs w:val="32"/>
          <w:lang w:val="en-GB"/>
        </w:rPr>
      </w:pPr>
    </w:p>
    <w:p w14:paraId="6ADF1ABB" w14:textId="77777777" w:rsidR="00236A43" w:rsidRDefault="00236A43" w:rsidP="00236A43">
      <w:pPr>
        <w:spacing w:after="200" w:line="360" w:lineRule="auto"/>
        <w:jc w:val="both"/>
        <w:rPr>
          <w:sz w:val="32"/>
          <w:szCs w:val="32"/>
          <w:lang w:val="en-GB"/>
        </w:rPr>
      </w:pPr>
    </w:p>
    <w:p w14:paraId="12F60297" w14:textId="77777777" w:rsidR="00236A43" w:rsidRDefault="00236A43" w:rsidP="00236A43">
      <w:pPr>
        <w:spacing w:after="200" w:line="360" w:lineRule="auto"/>
        <w:jc w:val="both"/>
        <w:rPr>
          <w:sz w:val="32"/>
          <w:szCs w:val="32"/>
          <w:lang w:val="en-GB"/>
        </w:rPr>
      </w:pPr>
    </w:p>
    <w:p w14:paraId="35480D37" w14:textId="77777777" w:rsidR="00236A43" w:rsidRDefault="00236A43" w:rsidP="00236A43">
      <w:pPr>
        <w:spacing w:after="200" w:line="360" w:lineRule="auto"/>
        <w:jc w:val="both"/>
        <w:rPr>
          <w:sz w:val="32"/>
          <w:szCs w:val="32"/>
          <w:lang w:val="en-GB"/>
        </w:rPr>
      </w:pPr>
    </w:p>
    <w:p w14:paraId="4E7C04AD" w14:textId="77777777" w:rsidR="00236A43" w:rsidRDefault="00236A43" w:rsidP="00236A43">
      <w:pPr>
        <w:spacing w:after="200" w:line="360" w:lineRule="auto"/>
        <w:jc w:val="both"/>
        <w:rPr>
          <w:sz w:val="32"/>
          <w:szCs w:val="32"/>
          <w:lang w:val="en-GB"/>
        </w:rPr>
      </w:pPr>
    </w:p>
    <w:p w14:paraId="2BE398AA" w14:textId="77777777" w:rsidR="00C47C93" w:rsidRDefault="00C47C93" w:rsidP="00236A43">
      <w:pPr>
        <w:spacing w:after="200" w:line="360" w:lineRule="auto"/>
        <w:jc w:val="both"/>
        <w:rPr>
          <w:sz w:val="32"/>
          <w:szCs w:val="32"/>
          <w:lang w:val="en-GB"/>
        </w:rPr>
      </w:pPr>
    </w:p>
    <w:p w14:paraId="11460CCB" w14:textId="46F1234A" w:rsidR="00236A43" w:rsidRDefault="00FD4D81" w:rsidP="00236A43">
      <w:pPr>
        <w:spacing w:after="200" w:line="360" w:lineRule="auto"/>
        <w:jc w:val="both"/>
        <w:rPr>
          <w:sz w:val="32"/>
          <w:szCs w:val="32"/>
          <w:lang w:val="en-GB"/>
        </w:rPr>
      </w:pPr>
      <w:r>
        <w:rPr>
          <w:sz w:val="32"/>
          <w:szCs w:val="32"/>
          <w:lang w:val="en-GB"/>
        </w:rPr>
        <w:lastRenderedPageBreak/>
        <w:t xml:space="preserve">    </w:t>
      </w:r>
      <w:r w:rsidR="00236A43">
        <w:rPr>
          <w:sz w:val="32"/>
          <w:szCs w:val="32"/>
          <w:lang w:val="en-GB"/>
        </w:rPr>
        <w:t>Introduction:</w:t>
      </w:r>
    </w:p>
    <w:p w14:paraId="43D09E90" w14:textId="77777777" w:rsidR="00C87CC9" w:rsidRDefault="00236A43" w:rsidP="0080233B">
      <w:pPr>
        <w:spacing w:after="200" w:line="360" w:lineRule="auto"/>
        <w:jc w:val="both"/>
        <w:rPr>
          <w:rFonts w:ascii="Times New Roman" w:eastAsia="Calibri" w:hAnsi="Times New Roman" w:cs="Times New Roman"/>
          <w:sz w:val="24"/>
          <w:lang w:val="en-GB"/>
        </w:rPr>
      </w:pPr>
      <w:r>
        <w:rPr>
          <w:sz w:val="32"/>
          <w:szCs w:val="32"/>
          <w:lang w:val="en-GB"/>
        </w:rPr>
        <w:t xml:space="preserve">    </w:t>
      </w:r>
      <w:r w:rsidRPr="00236A43">
        <w:rPr>
          <w:rFonts w:ascii="Times New Roman" w:eastAsia="Calibri" w:hAnsi="Times New Roman" w:cs="Times New Roman"/>
          <w:sz w:val="24"/>
          <w:lang w:val="en-GB"/>
        </w:rPr>
        <w:t xml:space="preserve">External factors surviving in business environment are huge threats to performances and growth of numerous firms that </w:t>
      </w:r>
      <w:r w:rsidR="000A6180" w:rsidRPr="00236A43">
        <w:rPr>
          <w:rFonts w:ascii="Times New Roman" w:eastAsia="Calibri" w:hAnsi="Times New Roman" w:cs="Times New Roman"/>
          <w:sz w:val="24"/>
          <w:lang w:val="en-GB"/>
        </w:rPr>
        <w:t>must</w:t>
      </w:r>
      <w:r w:rsidRPr="00236A43">
        <w:rPr>
          <w:rFonts w:ascii="Times New Roman" w:eastAsia="Calibri" w:hAnsi="Times New Roman" w:cs="Times New Roman"/>
          <w:sz w:val="24"/>
          <w:lang w:val="en-GB"/>
        </w:rPr>
        <w:t xml:space="preserve"> be controlled by forming various strategies. Currently, Covid-19 outbreak has totally changed the scenario of living lives and affected several businesses that are serving customers from long time. The foundations of strong positioned businesses have been impacted due to pandemic that has eliminated the direct contact with customers. The virus has disturbed society and business styles and constantly giving economic disturbances which should be </w:t>
      </w:r>
      <w:r w:rsidR="00C87CC9" w:rsidRPr="00236A43">
        <w:rPr>
          <w:rFonts w:ascii="Times New Roman" w:eastAsia="Calibri" w:hAnsi="Times New Roman" w:cs="Times New Roman"/>
          <w:sz w:val="24"/>
          <w:lang w:val="en-GB"/>
        </w:rPr>
        <w:t>reduced</w:t>
      </w:r>
      <w:r w:rsidRPr="00236A43">
        <w:rPr>
          <w:rFonts w:ascii="Times New Roman" w:eastAsia="Calibri" w:hAnsi="Times New Roman" w:cs="Times New Roman"/>
          <w:sz w:val="24"/>
          <w:lang w:val="en-GB"/>
        </w:rPr>
        <w:t xml:space="preserve"> with creative ideas. This pandemic has </w:t>
      </w:r>
      <w:r w:rsidR="0080233B" w:rsidRPr="00236A43">
        <w:rPr>
          <w:rFonts w:ascii="Times New Roman" w:eastAsia="Calibri" w:hAnsi="Times New Roman" w:cs="Times New Roman"/>
          <w:sz w:val="24"/>
          <w:lang w:val="en-GB"/>
        </w:rPr>
        <w:t>unplaced</w:t>
      </w:r>
      <w:r w:rsidRPr="00236A43">
        <w:rPr>
          <w:rFonts w:ascii="Times New Roman" w:eastAsia="Calibri" w:hAnsi="Times New Roman" w:cs="Times New Roman"/>
          <w:sz w:val="24"/>
          <w:lang w:val="en-GB"/>
        </w:rPr>
        <w:t xml:space="preserve"> all kinds of businesses and people by becoming an external factor that cannot be controlled until proper vaccinations.</w:t>
      </w:r>
    </w:p>
    <w:p w14:paraId="5CEC18B8" w14:textId="26EB7913" w:rsidR="0080233B" w:rsidRDefault="006021A8" w:rsidP="0080233B">
      <w:pPr>
        <w:spacing w:after="200" w:line="360" w:lineRule="auto"/>
        <w:jc w:val="both"/>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 xml:space="preserve"> Due to this, Debenhams in UK has been impacted as its sales and profits have declined after the pandemic hit’s country. However, businesses now have become customer centric by fulfilling the preferences to live normal life. Serving customer experience was very limited before the pandemic but now CRM systems has been applied in many firms to serve best customer experience so that the sales can be managed high in post pandemic conditions. It has given fair understanding that businesses now </w:t>
      </w:r>
      <w:r w:rsidR="0080233B" w:rsidRPr="00236A43">
        <w:rPr>
          <w:rFonts w:ascii="Times New Roman" w:eastAsia="Calibri" w:hAnsi="Times New Roman" w:cs="Times New Roman"/>
          <w:sz w:val="24"/>
          <w:lang w:val="en-GB"/>
        </w:rPr>
        <w:t>must</w:t>
      </w:r>
      <w:r w:rsidR="00236A43" w:rsidRPr="00236A43">
        <w:rPr>
          <w:rFonts w:ascii="Times New Roman" w:eastAsia="Calibri" w:hAnsi="Times New Roman" w:cs="Times New Roman"/>
          <w:sz w:val="24"/>
          <w:lang w:val="en-GB"/>
        </w:rPr>
        <w:t xml:space="preserve"> connect with customers on emotional grounds</w:t>
      </w:r>
      <w:r w:rsidR="006C2987">
        <w:rPr>
          <w:rFonts w:ascii="Times New Roman" w:eastAsia="Calibri" w:hAnsi="Times New Roman" w:cs="Times New Roman"/>
          <w:sz w:val="24"/>
          <w:lang w:val="en-GB"/>
        </w:rPr>
        <w:t>,</w:t>
      </w:r>
      <w:r w:rsidR="00236A43" w:rsidRPr="00236A43">
        <w:rPr>
          <w:rFonts w:ascii="Times New Roman" w:eastAsia="Calibri" w:hAnsi="Times New Roman" w:cs="Times New Roman"/>
          <w:sz w:val="24"/>
          <w:lang w:val="en-GB"/>
        </w:rPr>
        <w:t xml:space="preserve"> rather than becoming profit minded business. Besides, there are various external and internal aspects that give negative impact to operations and performances that will be tested with various models to know actual situation of Debenhams. Even the report will describe several quality systems and its impact on business goals</w:t>
      </w:r>
      <w:r w:rsidR="00B304B6">
        <w:rPr>
          <w:rFonts w:ascii="Times New Roman" w:eastAsia="Calibri" w:hAnsi="Times New Roman" w:cs="Times New Roman"/>
          <w:sz w:val="24"/>
          <w:lang w:val="en-GB"/>
        </w:rPr>
        <w:t>,</w:t>
      </w:r>
      <w:r w:rsidR="00236A43" w:rsidRPr="00236A43">
        <w:rPr>
          <w:rFonts w:ascii="Times New Roman" w:eastAsia="Calibri" w:hAnsi="Times New Roman" w:cs="Times New Roman"/>
          <w:sz w:val="24"/>
          <w:lang w:val="en-GB"/>
        </w:rPr>
        <w:t xml:space="preserve"> to serve best customer experience. It will suggest various frameworks that can be applied for forming the good relationships with custome</w:t>
      </w:r>
      <w:bookmarkStart w:id="0" w:name="_Toc57327669"/>
      <w:r w:rsidR="0080233B">
        <w:rPr>
          <w:rFonts w:ascii="Times New Roman" w:eastAsia="Calibri" w:hAnsi="Times New Roman" w:cs="Times New Roman"/>
          <w:sz w:val="24"/>
          <w:lang w:val="en-GB"/>
        </w:rPr>
        <w:t>r</w:t>
      </w:r>
    </w:p>
    <w:p w14:paraId="2787361F" w14:textId="77777777" w:rsidR="0080233B" w:rsidRDefault="0080233B" w:rsidP="0080233B">
      <w:pPr>
        <w:spacing w:after="200" w:line="360" w:lineRule="auto"/>
        <w:jc w:val="both"/>
        <w:rPr>
          <w:rFonts w:ascii="Times New Roman" w:eastAsia="Calibri" w:hAnsi="Times New Roman" w:cs="Times New Roman"/>
          <w:sz w:val="24"/>
          <w:lang w:val="en-GB"/>
        </w:rPr>
      </w:pPr>
    </w:p>
    <w:p w14:paraId="2E504B80" w14:textId="77777777" w:rsidR="0080233B" w:rsidRDefault="0080233B" w:rsidP="0080233B">
      <w:pPr>
        <w:spacing w:after="200" w:line="360" w:lineRule="auto"/>
        <w:jc w:val="both"/>
        <w:rPr>
          <w:rFonts w:ascii="Times New Roman" w:eastAsia="Calibri" w:hAnsi="Times New Roman" w:cs="Times New Roman"/>
          <w:sz w:val="24"/>
          <w:lang w:val="en-GB"/>
        </w:rPr>
      </w:pPr>
    </w:p>
    <w:p w14:paraId="4D208B44" w14:textId="77777777" w:rsidR="0080233B" w:rsidRDefault="0080233B" w:rsidP="0080233B">
      <w:pPr>
        <w:spacing w:after="200" w:line="360" w:lineRule="auto"/>
        <w:jc w:val="both"/>
        <w:rPr>
          <w:rFonts w:ascii="Times New Roman" w:eastAsia="Calibri" w:hAnsi="Times New Roman" w:cs="Times New Roman"/>
          <w:sz w:val="24"/>
          <w:lang w:val="en-GB"/>
        </w:rPr>
      </w:pPr>
    </w:p>
    <w:p w14:paraId="267EFE4F" w14:textId="77777777" w:rsidR="0080233B" w:rsidRDefault="0080233B" w:rsidP="0080233B">
      <w:pPr>
        <w:spacing w:after="200" w:line="360" w:lineRule="auto"/>
        <w:jc w:val="both"/>
        <w:rPr>
          <w:rFonts w:ascii="Times New Roman" w:eastAsia="Calibri" w:hAnsi="Times New Roman" w:cs="Times New Roman"/>
          <w:sz w:val="24"/>
          <w:lang w:val="en-GB"/>
        </w:rPr>
      </w:pPr>
    </w:p>
    <w:p w14:paraId="19D3E50D" w14:textId="77777777" w:rsidR="0080233B" w:rsidRDefault="0080233B" w:rsidP="0080233B">
      <w:pPr>
        <w:spacing w:after="200" w:line="360" w:lineRule="auto"/>
        <w:jc w:val="both"/>
        <w:rPr>
          <w:rFonts w:ascii="Times New Roman" w:eastAsia="Calibri" w:hAnsi="Times New Roman" w:cs="Times New Roman"/>
          <w:sz w:val="24"/>
          <w:lang w:val="en-GB"/>
        </w:rPr>
      </w:pPr>
    </w:p>
    <w:p w14:paraId="2E8610AF" w14:textId="77777777" w:rsidR="0080233B" w:rsidRDefault="0080233B" w:rsidP="0080233B">
      <w:pPr>
        <w:spacing w:after="200" w:line="360" w:lineRule="auto"/>
        <w:jc w:val="both"/>
        <w:rPr>
          <w:rFonts w:ascii="Times New Roman" w:eastAsia="Calibri" w:hAnsi="Times New Roman" w:cs="Times New Roman"/>
          <w:sz w:val="24"/>
          <w:lang w:val="en-GB"/>
        </w:rPr>
      </w:pPr>
    </w:p>
    <w:p w14:paraId="3700A777" w14:textId="77777777" w:rsidR="0080233B" w:rsidRDefault="0080233B" w:rsidP="0080233B">
      <w:pPr>
        <w:spacing w:after="200" w:line="360" w:lineRule="auto"/>
        <w:jc w:val="both"/>
        <w:rPr>
          <w:rFonts w:ascii="Times New Roman" w:eastAsia="Times New Roman" w:hAnsi="Times New Roman" w:cs="Times New Roman"/>
          <w:bCs/>
          <w:sz w:val="28"/>
          <w:szCs w:val="28"/>
          <w:lang w:val="en-GB"/>
        </w:rPr>
      </w:pPr>
    </w:p>
    <w:p w14:paraId="64FC8986" w14:textId="2980ED93" w:rsidR="0080233B" w:rsidRPr="0080233B" w:rsidRDefault="0080233B" w:rsidP="0080233B">
      <w:pPr>
        <w:spacing w:after="200" w:line="360" w:lineRule="auto"/>
        <w:jc w:val="both"/>
        <w:rPr>
          <w:rFonts w:ascii="Times New Roman" w:eastAsia="Times New Roman" w:hAnsi="Times New Roman" w:cs="Times New Roman"/>
          <w:bCs/>
          <w:sz w:val="28"/>
          <w:szCs w:val="28"/>
          <w:lang w:val="en-GB"/>
        </w:rPr>
      </w:pPr>
      <w:r w:rsidRPr="0080233B">
        <w:rPr>
          <w:rFonts w:ascii="Times New Roman" w:eastAsia="Times New Roman" w:hAnsi="Times New Roman" w:cs="Times New Roman"/>
          <w:bCs/>
          <w:sz w:val="28"/>
          <w:szCs w:val="28"/>
          <w:lang w:val="en-GB"/>
        </w:rPr>
        <w:t>Discussion:</w:t>
      </w:r>
      <w:bookmarkStart w:id="1" w:name="_Toc57327670"/>
      <w:bookmarkEnd w:id="0"/>
    </w:p>
    <w:p w14:paraId="2931C0A1" w14:textId="019CEA2F" w:rsidR="00236A43" w:rsidRPr="00236A43" w:rsidRDefault="0080233B" w:rsidP="0080233B">
      <w:pPr>
        <w:spacing w:after="200" w:line="360" w:lineRule="auto"/>
        <w:jc w:val="both"/>
        <w:rPr>
          <w:rFonts w:ascii="Times New Roman" w:eastAsia="Calibri" w:hAnsi="Times New Roman" w:cs="Times New Roman"/>
          <w:sz w:val="24"/>
          <w:u w:val="single"/>
          <w:lang w:val="en-GB"/>
        </w:rPr>
      </w:pPr>
      <w:r>
        <w:rPr>
          <w:rFonts w:ascii="Cambria" w:eastAsia="Times New Roman" w:hAnsi="Cambria" w:cs="Times New Roman"/>
          <w:b/>
          <w:bCs/>
          <w:color w:val="000000"/>
          <w:sz w:val="24"/>
          <w:lang w:val="en-GB"/>
        </w:rPr>
        <w:t xml:space="preserve">          </w:t>
      </w:r>
      <w:r w:rsidR="00236A43" w:rsidRPr="00236A43">
        <w:rPr>
          <w:rFonts w:ascii="Cambria" w:eastAsia="Times New Roman" w:hAnsi="Cambria" w:cs="Times New Roman"/>
          <w:color w:val="000000"/>
          <w:sz w:val="24"/>
          <w:u w:val="single"/>
          <w:lang w:val="en-GB"/>
        </w:rPr>
        <w:t>Organisation Background</w:t>
      </w:r>
      <w:bookmarkEnd w:id="1"/>
      <w:r w:rsidR="00236A43" w:rsidRPr="00236A43">
        <w:rPr>
          <w:rFonts w:ascii="Cambria" w:eastAsia="Times New Roman" w:hAnsi="Cambria" w:cs="Times New Roman"/>
          <w:color w:val="000000"/>
          <w:sz w:val="24"/>
          <w:u w:val="single"/>
          <w:lang w:val="en-GB"/>
        </w:rPr>
        <w:t xml:space="preserve">  </w:t>
      </w:r>
    </w:p>
    <w:p w14:paraId="74B7A1D3" w14:textId="2E576162" w:rsidR="00236A43" w:rsidRPr="00236A43" w:rsidRDefault="0080233B" w:rsidP="00236A43">
      <w:pPr>
        <w:spacing w:after="200" w:line="360" w:lineRule="auto"/>
        <w:jc w:val="both"/>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Debenhams is popular as British multinational retailer that functions with departmental stores</w:t>
      </w:r>
      <w:r w:rsidR="00393677">
        <w:rPr>
          <w:rFonts w:ascii="Times New Roman" w:eastAsia="Calibri" w:hAnsi="Times New Roman" w:cs="Times New Roman"/>
          <w:sz w:val="24"/>
          <w:lang w:val="en-GB"/>
        </w:rPr>
        <w:t>,</w:t>
      </w:r>
      <w:r w:rsidR="00236A43" w:rsidRPr="00236A43">
        <w:rPr>
          <w:rFonts w:ascii="Times New Roman" w:eastAsia="Calibri" w:hAnsi="Times New Roman" w:cs="Times New Roman"/>
          <w:sz w:val="24"/>
          <w:lang w:val="en-GB"/>
        </w:rPr>
        <w:t xml:space="preserve"> across Denmark and UK and even has franchise outlets situated in other countries. It was started in 1778 by William Debenham which is currently operating at 178 locations. It has household items, furniture and clothing collection that include fashionable clothes, toys, cosmetics, shoes, electrical, accessories, furniture and home goods, gifts etc. It yearly collects revenue of £2277 million and operates with 25000 employees. It has highest number of stores and outlets in UK that is serving customers with daily and different needs. However, its performance has come to an impact from the day pandemic hits global countries that not only lowered its sales but also created risk for future to survive with same speed (</w:t>
      </w:r>
      <w:r w:rsidR="00236A43" w:rsidRPr="00236A43">
        <w:rPr>
          <w:rFonts w:ascii="Times New Roman" w:eastAsia="Calibri" w:hAnsi="Times New Roman" w:cs="Times New Roman"/>
          <w:sz w:val="24"/>
          <w:shd w:val="clear" w:color="auto" w:fill="FFFFFF"/>
          <w:lang w:val="en-GB"/>
        </w:rPr>
        <w:t>Lemon and Verhoef, 2016)</w:t>
      </w:r>
      <w:r w:rsidR="00236A43" w:rsidRPr="00236A43">
        <w:rPr>
          <w:rFonts w:ascii="Times New Roman" w:eastAsia="Calibri" w:hAnsi="Times New Roman" w:cs="Times New Roman"/>
          <w:sz w:val="24"/>
          <w:lang w:val="en-GB"/>
        </w:rPr>
        <w:t xml:space="preserve">. There are number of retail businesses which have been impacted from Covid-19 and due to its external nature business </w:t>
      </w:r>
      <w:r w:rsidRPr="00236A43">
        <w:rPr>
          <w:rFonts w:ascii="Times New Roman" w:eastAsia="Calibri" w:hAnsi="Times New Roman" w:cs="Times New Roman"/>
          <w:sz w:val="24"/>
          <w:lang w:val="en-GB"/>
        </w:rPr>
        <w:t>must</w:t>
      </w:r>
      <w:r w:rsidR="00236A43" w:rsidRPr="00236A43">
        <w:rPr>
          <w:rFonts w:ascii="Times New Roman" w:eastAsia="Calibri" w:hAnsi="Times New Roman" w:cs="Times New Roman"/>
          <w:sz w:val="24"/>
          <w:lang w:val="en-GB"/>
        </w:rPr>
        <w:t xml:space="preserve"> comply with its guidelines and protocols. </w:t>
      </w:r>
    </w:p>
    <w:p w14:paraId="43C8047A" w14:textId="2232D562" w:rsidR="00236A43" w:rsidRPr="00236A43" w:rsidRDefault="00215418" w:rsidP="00236A43">
      <w:pPr>
        <w:spacing w:after="200" w:line="360" w:lineRule="auto"/>
        <w:jc w:val="both"/>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Pandemic has disturbed living and working plans of humans</w:t>
      </w:r>
      <w:r>
        <w:rPr>
          <w:rFonts w:ascii="Times New Roman" w:eastAsia="Calibri" w:hAnsi="Times New Roman" w:cs="Times New Roman"/>
          <w:sz w:val="24"/>
          <w:lang w:val="en-GB"/>
        </w:rPr>
        <w:t>,</w:t>
      </w:r>
      <w:r w:rsidR="00236A43" w:rsidRPr="00236A43">
        <w:rPr>
          <w:rFonts w:ascii="Times New Roman" w:eastAsia="Calibri" w:hAnsi="Times New Roman" w:cs="Times New Roman"/>
          <w:sz w:val="24"/>
          <w:lang w:val="en-GB"/>
        </w:rPr>
        <w:t xml:space="preserve"> in which they have come to know that </w:t>
      </w:r>
      <w:r w:rsidR="0080233B" w:rsidRPr="00236A43">
        <w:rPr>
          <w:rFonts w:ascii="Times New Roman" w:eastAsia="Calibri" w:hAnsi="Times New Roman" w:cs="Times New Roman"/>
          <w:sz w:val="24"/>
          <w:lang w:val="en-GB"/>
        </w:rPr>
        <w:t>necessities</w:t>
      </w:r>
      <w:r w:rsidR="00236A43" w:rsidRPr="00236A43">
        <w:rPr>
          <w:rFonts w:ascii="Times New Roman" w:eastAsia="Calibri" w:hAnsi="Times New Roman" w:cs="Times New Roman"/>
          <w:sz w:val="24"/>
          <w:lang w:val="en-GB"/>
        </w:rPr>
        <w:t xml:space="preserve"> must be </w:t>
      </w:r>
      <w:r w:rsidR="00DC4C6C" w:rsidRPr="00236A43">
        <w:rPr>
          <w:rFonts w:ascii="Times New Roman" w:eastAsia="Calibri" w:hAnsi="Times New Roman" w:cs="Times New Roman"/>
          <w:sz w:val="24"/>
          <w:lang w:val="en-GB"/>
        </w:rPr>
        <w:t>satisfied</w:t>
      </w:r>
      <w:r w:rsidR="00236A43" w:rsidRPr="00236A43">
        <w:rPr>
          <w:rFonts w:ascii="Times New Roman" w:eastAsia="Calibri" w:hAnsi="Times New Roman" w:cs="Times New Roman"/>
          <w:sz w:val="24"/>
          <w:lang w:val="en-GB"/>
        </w:rPr>
        <w:t xml:space="preserve"> first and others later. Such mentality and force from the pandemic </w:t>
      </w:r>
      <w:r w:rsidR="0080233B" w:rsidRPr="00236A43">
        <w:rPr>
          <w:rFonts w:ascii="Times New Roman" w:eastAsia="Calibri" w:hAnsi="Times New Roman" w:cs="Times New Roman"/>
          <w:sz w:val="24"/>
          <w:lang w:val="en-GB"/>
        </w:rPr>
        <w:t>have</w:t>
      </w:r>
      <w:r w:rsidR="00236A43" w:rsidRPr="00236A43">
        <w:rPr>
          <w:rFonts w:ascii="Times New Roman" w:eastAsia="Calibri" w:hAnsi="Times New Roman" w:cs="Times New Roman"/>
          <w:sz w:val="24"/>
          <w:lang w:val="en-GB"/>
        </w:rPr>
        <w:t xml:space="preserve"> reduced sales from low needed products. The major </w:t>
      </w:r>
      <w:r w:rsidR="00DC4C6C" w:rsidRPr="00236A43">
        <w:rPr>
          <w:rFonts w:ascii="Times New Roman" w:eastAsia="Calibri" w:hAnsi="Times New Roman" w:cs="Times New Roman"/>
          <w:sz w:val="24"/>
          <w:lang w:val="en-GB"/>
        </w:rPr>
        <w:t>delays</w:t>
      </w:r>
      <w:r w:rsidR="00236A43" w:rsidRPr="00236A43">
        <w:rPr>
          <w:rFonts w:ascii="Times New Roman" w:eastAsia="Calibri" w:hAnsi="Times New Roman" w:cs="Times New Roman"/>
          <w:sz w:val="24"/>
          <w:lang w:val="en-GB"/>
        </w:rPr>
        <w:t xml:space="preserve"> for retail businesses was started when government started imposing lockdowns</w:t>
      </w:r>
      <w:r w:rsidR="001C7CDA">
        <w:rPr>
          <w:rFonts w:ascii="Times New Roman" w:eastAsia="Calibri" w:hAnsi="Times New Roman" w:cs="Times New Roman"/>
          <w:sz w:val="24"/>
          <w:lang w:val="en-GB"/>
        </w:rPr>
        <w:t>. Th</w:t>
      </w:r>
      <w:r w:rsidR="00236A43" w:rsidRPr="00236A43">
        <w:rPr>
          <w:rFonts w:ascii="Times New Roman" w:eastAsia="Calibri" w:hAnsi="Times New Roman" w:cs="Times New Roman"/>
          <w:sz w:val="24"/>
          <w:lang w:val="en-GB"/>
        </w:rPr>
        <w:t xml:space="preserve">at has affected sales as people are not allowed to move outside and firms and stores </w:t>
      </w:r>
      <w:r w:rsidR="0080233B" w:rsidRPr="00236A43">
        <w:rPr>
          <w:rFonts w:ascii="Times New Roman" w:eastAsia="Calibri" w:hAnsi="Times New Roman" w:cs="Times New Roman"/>
          <w:sz w:val="24"/>
          <w:lang w:val="en-GB"/>
        </w:rPr>
        <w:t>must</w:t>
      </w:r>
      <w:r w:rsidR="00236A43" w:rsidRPr="00236A43">
        <w:rPr>
          <w:rFonts w:ascii="Times New Roman" w:eastAsia="Calibri" w:hAnsi="Times New Roman" w:cs="Times New Roman"/>
          <w:sz w:val="24"/>
          <w:lang w:val="en-GB"/>
        </w:rPr>
        <w:t xml:space="preserve"> remain closed</w:t>
      </w:r>
      <w:r w:rsidR="001C7CDA">
        <w:rPr>
          <w:rFonts w:ascii="Times New Roman" w:eastAsia="Calibri" w:hAnsi="Times New Roman" w:cs="Times New Roman"/>
          <w:sz w:val="24"/>
          <w:lang w:val="en-GB"/>
        </w:rPr>
        <w:t>,</w:t>
      </w:r>
      <w:r w:rsidR="00236A43" w:rsidRPr="00236A43">
        <w:rPr>
          <w:rFonts w:ascii="Times New Roman" w:eastAsia="Calibri" w:hAnsi="Times New Roman" w:cs="Times New Roman"/>
          <w:sz w:val="24"/>
          <w:lang w:val="en-GB"/>
        </w:rPr>
        <w:t xml:space="preserve"> to lower the impact from infection. Due to this, Debenhams got shock as the situation has risen to cut 2500 jobs due to low sales that were recorded after pandemic. It has bought situation to cut jobs as business was not in condition to pay people and even cannot manage profits in pandemic due to country shutdown (</w:t>
      </w:r>
      <w:r w:rsidR="00236A43" w:rsidRPr="00236A43">
        <w:rPr>
          <w:rFonts w:ascii="Times New Roman" w:eastAsia="Calibri" w:hAnsi="Times New Roman" w:cs="Times New Roman"/>
          <w:sz w:val="24"/>
          <w:shd w:val="clear" w:color="auto" w:fill="FFFFFF"/>
          <w:lang w:val="en-GB"/>
        </w:rPr>
        <w:t>Zhang, et.al, 2017)</w:t>
      </w:r>
      <w:r w:rsidR="00236A43" w:rsidRPr="00236A43">
        <w:rPr>
          <w:rFonts w:ascii="Times New Roman" w:eastAsia="Calibri" w:hAnsi="Times New Roman" w:cs="Times New Roman"/>
          <w:sz w:val="24"/>
          <w:lang w:val="en-GB"/>
        </w:rPr>
        <w:t xml:space="preserve">. </w:t>
      </w:r>
    </w:p>
    <w:p w14:paraId="6B609AA7" w14:textId="77777777" w:rsidR="00236A43" w:rsidRPr="00236A43" w:rsidRDefault="00236A43" w:rsidP="00236A43">
      <w:pPr>
        <w:keepNext/>
        <w:spacing w:after="200" w:line="360" w:lineRule="auto"/>
        <w:jc w:val="center"/>
        <w:rPr>
          <w:rFonts w:ascii="Times New Roman" w:eastAsia="Calibri" w:hAnsi="Times New Roman" w:cs="Times New Roman"/>
          <w:sz w:val="24"/>
          <w:lang w:val="en-GB"/>
        </w:rPr>
      </w:pPr>
      <w:r w:rsidRPr="00236A43">
        <w:rPr>
          <w:rFonts w:ascii="Times New Roman" w:eastAsia="Calibri" w:hAnsi="Times New Roman" w:cs="Times New Roman"/>
          <w:noProof/>
          <w:sz w:val="24"/>
        </w:rPr>
        <w:lastRenderedPageBreak/>
        <w:drawing>
          <wp:inline distT="0" distB="0" distL="0" distR="0" wp14:anchorId="59601D7D" wp14:editId="57582E35">
            <wp:extent cx="4017993" cy="2260121"/>
            <wp:effectExtent l="19050" t="0" r="1557" b="0"/>
            <wp:docPr id="1" name="Picture 0" descr="skynews-debenhams-kelso_496366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kynews-debenhams-kelso_4963668.jpg"/>
                    <pic:cNvPicPr/>
                  </pic:nvPicPr>
                  <pic:blipFill>
                    <a:blip r:embed="rId5" cstate="print"/>
                    <a:stretch>
                      <a:fillRect/>
                    </a:stretch>
                  </pic:blipFill>
                  <pic:spPr>
                    <a:xfrm>
                      <a:off x="0" y="0"/>
                      <a:ext cx="4019208" cy="2260805"/>
                    </a:xfrm>
                    <a:prstGeom prst="rect">
                      <a:avLst/>
                    </a:prstGeom>
                  </pic:spPr>
                </pic:pic>
              </a:graphicData>
            </a:graphic>
          </wp:inline>
        </w:drawing>
      </w:r>
    </w:p>
    <w:p w14:paraId="7419ECCE" w14:textId="5744422E" w:rsidR="00236A43" w:rsidRPr="00236A43" w:rsidRDefault="0080233B" w:rsidP="0080233B">
      <w:pPr>
        <w:spacing w:after="200" w:line="360" w:lineRule="auto"/>
        <w:rPr>
          <w:rFonts w:ascii="Times New Roman" w:eastAsia="Calibri" w:hAnsi="Times New Roman" w:cs="Times New Roman"/>
          <w:sz w:val="24"/>
          <w:lang w:val="en-GB"/>
        </w:rPr>
      </w:pPr>
      <w:bookmarkStart w:id="2" w:name="_Toc57327677"/>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 xml:space="preserve">Figure </w:t>
      </w:r>
      <w:r w:rsidR="00236A43" w:rsidRPr="00236A43">
        <w:rPr>
          <w:rFonts w:ascii="Times New Roman" w:eastAsia="Calibri" w:hAnsi="Times New Roman" w:cs="Times New Roman"/>
          <w:sz w:val="24"/>
          <w:lang w:val="en-GB"/>
        </w:rPr>
        <w:fldChar w:fldCharType="begin"/>
      </w:r>
      <w:r w:rsidR="00236A43" w:rsidRPr="00236A43">
        <w:rPr>
          <w:rFonts w:ascii="Times New Roman" w:eastAsia="Calibri" w:hAnsi="Times New Roman" w:cs="Times New Roman"/>
          <w:sz w:val="24"/>
          <w:lang w:val="en-GB"/>
        </w:rPr>
        <w:instrText xml:space="preserve"> SEQ Figure \* ARABIC </w:instrText>
      </w:r>
      <w:r w:rsidR="00236A43" w:rsidRPr="00236A43">
        <w:rPr>
          <w:rFonts w:ascii="Times New Roman" w:eastAsia="Calibri" w:hAnsi="Times New Roman" w:cs="Times New Roman"/>
          <w:sz w:val="24"/>
          <w:lang w:val="en-GB"/>
        </w:rPr>
        <w:fldChar w:fldCharType="separate"/>
      </w:r>
      <w:r w:rsidR="00236A43" w:rsidRPr="00236A43">
        <w:rPr>
          <w:rFonts w:ascii="Times New Roman" w:eastAsia="Calibri" w:hAnsi="Times New Roman" w:cs="Times New Roman"/>
          <w:noProof/>
          <w:sz w:val="24"/>
          <w:lang w:val="en-GB"/>
        </w:rPr>
        <w:t>1</w:t>
      </w:r>
      <w:r w:rsidR="00236A43" w:rsidRPr="00236A43">
        <w:rPr>
          <w:rFonts w:ascii="Times New Roman" w:eastAsia="Calibri" w:hAnsi="Times New Roman" w:cs="Times New Roman"/>
          <w:noProof/>
          <w:sz w:val="24"/>
          <w:lang w:val="en-GB"/>
        </w:rPr>
        <w:fldChar w:fldCharType="end"/>
      </w:r>
      <w:r w:rsidR="00236A43" w:rsidRPr="00236A43">
        <w:rPr>
          <w:rFonts w:ascii="Times New Roman" w:eastAsia="Calibri" w:hAnsi="Times New Roman" w:cs="Times New Roman"/>
          <w:sz w:val="24"/>
        </w:rPr>
        <w:t>: Impact of lockdown in Debenhams</w:t>
      </w:r>
      <w:bookmarkEnd w:id="2"/>
    </w:p>
    <w:p w14:paraId="219E89A8" w14:textId="6886D5F9" w:rsidR="00236A43" w:rsidRPr="00236A43" w:rsidRDefault="0080233B" w:rsidP="0080233B">
      <w:pPr>
        <w:spacing w:after="200" w:line="360" w:lineRule="auto"/>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 xml:space="preserve">(Source: Debenhams to Cut Jobs, 2020) </w:t>
      </w:r>
    </w:p>
    <w:p w14:paraId="1C3097DB" w14:textId="2953CF8A" w:rsidR="0080233B" w:rsidRDefault="0080233B" w:rsidP="0080233B">
      <w:pPr>
        <w:spacing w:after="200" w:line="360" w:lineRule="auto"/>
        <w:jc w:val="both"/>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 xml:space="preserve">Further, based on </w:t>
      </w:r>
      <w:r w:rsidRPr="00236A43">
        <w:rPr>
          <w:rFonts w:ascii="Times New Roman" w:eastAsia="Calibri" w:hAnsi="Times New Roman" w:cs="Times New Roman"/>
          <w:sz w:val="24"/>
          <w:lang w:val="en-GB"/>
        </w:rPr>
        <w:t>history</w:t>
      </w:r>
      <w:r w:rsidR="00236A43" w:rsidRPr="00236A43">
        <w:rPr>
          <w:rFonts w:ascii="Times New Roman" w:eastAsia="Calibri" w:hAnsi="Times New Roman" w:cs="Times New Roman"/>
          <w:sz w:val="24"/>
          <w:lang w:val="en-GB"/>
        </w:rPr>
        <w:t xml:space="preserve"> of 240 years it has been noticed that lockdowns </w:t>
      </w:r>
      <w:r w:rsidRPr="00236A43">
        <w:rPr>
          <w:rFonts w:ascii="Times New Roman" w:eastAsia="Calibri" w:hAnsi="Times New Roman" w:cs="Times New Roman"/>
          <w:sz w:val="24"/>
          <w:lang w:val="en-GB"/>
        </w:rPr>
        <w:t>have</w:t>
      </w:r>
      <w:r w:rsidR="00236A43" w:rsidRPr="00236A43">
        <w:rPr>
          <w:rFonts w:ascii="Times New Roman" w:eastAsia="Calibri" w:hAnsi="Times New Roman" w:cs="Times New Roman"/>
          <w:sz w:val="24"/>
          <w:lang w:val="en-GB"/>
        </w:rPr>
        <w:t xml:space="preserve"> bought issues that has forced Debenhams to shut down almost 50 outlets that gave shock to the records. It has been further noticed that purchase for clothing got limited and people started online methods to purchase essential products and services. The people got interested in buying essential goods and services that has eliminated purchasing of customers from Debenhams stores. This has created the need to improve performance in coming post pandemic situation as linking with customer’s emotional feeling was majorly required instead of attractive promotions and latest services. For this, giving strong customer experience was become major need so that impact of Covid 19 can be eliminated in future. Besides, there are reasons that might give negative impact to business after pandemic that must be identified within specific timeframe (</w:t>
      </w:r>
      <w:r w:rsidR="00236A43" w:rsidRPr="00236A43">
        <w:rPr>
          <w:rFonts w:ascii="Times New Roman" w:eastAsia="Calibri" w:hAnsi="Times New Roman" w:cs="Times New Roman"/>
          <w:sz w:val="24"/>
          <w:shd w:val="clear" w:color="auto" w:fill="FFFFFF"/>
          <w:lang w:val="en-GB"/>
        </w:rPr>
        <w:t>Mosquera, et.al, 2017)</w:t>
      </w:r>
      <w:r w:rsidR="00236A43" w:rsidRPr="00236A43">
        <w:rPr>
          <w:rFonts w:ascii="Times New Roman" w:eastAsia="Calibri" w:hAnsi="Times New Roman" w:cs="Times New Roman"/>
          <w:sz w:val="24"/>
          <w:lang w:val="en-GB"/>
        </w:rPr>
        <w:t xml:space="preserve">. </w:t>
      </w:r>
      <w:bookmarkStart w:id="3" w:name="_Toc57327671"/>
    </w:p>
    <w:p w14:paraId="427B92F6" w14:textId="13ECE3E3" w:rsidR="00236A43" w:rsidRPr="00236A43" w:rsidRDefault="0080233B" w:rsidP="0080233B">
      <w:pPr>
        <w:spacing w:after="200" w:line="360" w:lineRule="auto"/>
        <w:jc w:val="both"/>
        <w:rPr>
          <w:rFonts w:ascii="Times New Roman" w:eastAsia="Calibri" w:hAnsi="Times New Roman" w:cs="Times New Roman"/>
          <w:sz w:val="24"/>
          <w:u w:val="single"/>
          <w:lang w:val="en-GB"/>
        </w:rPr>
      </w:pPr>
      <w:r w:rsidRPr="00C10633">
        <w:rPr>
          <w:rFonts w:ascii="Times New Roman" w:eastAsia="Calibri" w:hAnsi="Times New Roman" w:cs="Times New Roman"/>
          <w:sz w:val="24"/>
          <w:lang w:val="en-GB"/>
        </w:rPr>
        <w:t xml:space="preserve">      </w:t>
      </w:r>
      <w:r w:rsidR="00236A43" w:rsidRPr="00236A43">
        <w:rPr>
          <w:rFonts w:ascii="Cambria" w:eastAsia="Times New Roman" w:hAnsi="Cambria" w:cs="Times New Roman"/>
          <w:color w:val="000000"/>
          <w:sz w:val="24"/>
          <w:u w:val="single"/>
          <w:lang w:val="en-GB"/>
        </w:rPr>
        <w:t>Impact of External and Internal Factors</w:t>
      </w:r>
      <w:bookmarkEnd w:id="3"/>
      <w:r w:rsidR="00236A43" w:rsidRPr="00236A43">
        <w:rPr>
          <w:rFonts w:ascii="Cambria" w:eastAsia="Times New Roman" w:hAnsi="Cambria" w:cs="Times New Roman"/>
          <w:color w:val="000000"/>
          <w:sz w:val="24"/>
          <w:u w:val="single"/>
          <w:lang w:val="en-GB"/>
        </w:rPr>
        <w:t xml:space="preserve"> </w:t>
      </w:r>
    </w:p>
    <w:p w14:paraId="19C1CDA6" w14:textId="337EB81C" w:rsidR="00236A43" w:rsidRPr="00236A43" w:rsidRDefault="0080233B" w:rsidP="00236A43">
      <w:pPr>
        <w:spacing w:after="200" w:line="360" w:lineRule="auto"/>
        <w:jc w:val="both"/>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 xml:space="preserve">Performance of business is affected from various reasons that are present outside and inside the organisation. The external factors are just not controllable like pandemic and internal can be managed by forming various strategies. Similarly, Debenhams besides pandemic has got poor impact from various factors that will surely impact future performance too. </w:t>
      </w:r>
      <w:r w:rsidR="00FF4190" w:rsidRPr="00236A43">
        <w:rPr>
          <w:rFonts w:ascii="Times New Roman" w:eastAsia="Calibri" w:hAnsi="Times New Roman" w:cs="Times New Roman"/>
          <w:sz w:val="24"/>
          <w:lang w:val="en-GB"/>
        </w:rPr>
        <w:t>Future</w:t>
      </w:r>
      <w:r w:rsidR="00236A43" w:rsidRPr="00236A43">
        <w:rPr>
          <w:rFonts w:ascii="Times New Roman" w:eastAsia="Calibri" w:hAnsi="Times New Roman" w:cs="Times New Roman"/>
          <w:sz w:val="24"/>
          <w:lang w:val="en-GB"/>
        </w:rPr>
        <w:t xml:space="preserve">, it is essential to analyse factors that should be improved including Covid-19 pandemic to increase its sales and profits in coming post pandemic time. So, it can be accessed using swot and pestle that will aid in improving its conditions by listing factors to develop. </w:t>
      </w:r>
    </w:p>
    <w:p w14:paraId="3AFB0A75" w14:textId="3D5EC90D" w:rsidR="00236A43" w:rsidRPr="00236A43" w:rsidRDefault="00C10633" w:rsidP="00236A43">
      <w:pPr>
        <w:spacing w:after="200" w:line="360" w:lineRule="auto"/>
        <w:jc w:val="both"/>
        <w:rPr>
          <w:rFonts w:ascii="Times New Roman" w:eastAsia="Calibri" w:hAnsi="Times New Roman" w:cs="Times New Roman"/>
          <w:sz w:val="24"/>
          <w:lang w:val="en-GB"/>
        </w:rPr>
      </w:pPr>
      <w:r>
        <w:rPr>
          <w:rFonts w:ascii="Times New Roman" w:eastAsia="Calibri" w:hAnsi="Times New Roman" w:cs="Times New Roman"/>
          <w:sz w:val="24"/>
          <w:lang w:val="en-GB"/>
        </w:rPr>
        <w:lastRenderedPageBreak/>
        <w:t xml:space="preserve">      </w:t>
      </w:r>
      <w:r w:rsidR="00236A43" w:rsidRPr="00236A43">
        <w:rPr>
          <w:rFonts w:ascii="Times New Roman" w:eastAsia="Calibri" w:hAnsi="Times New Roman" w:cs="Times New Roman"/>
          <w:sz w:val="24"/>
          <w:lang w:val="en-GB"/>
        </w:rPr>
        <w:t xml:space="preserve">PESTLE  </w:t>
      </w:r>
    </w:p>
    <w:p w14:paraId="30B320E8" w14:textId="77777777" w:rsidR="00C10633" w:rsidRDefault="00C10633" w:rsidP="0080233B">
      <w:pPr>
        <w:spacing w:after="200" w:line="360" w:lineRule="auto"/>
        <w:jc w:val="both"/>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 xml:space="preserve">The model will ensure to identify factors that are suitable for Debenhams to operate in based on which </w:t>
      </w:r>
      <w:r w:rsidR="0080233B" w:rsidRPr="00236A43">
        <w:rPr>
          <w:rFonts w:ascii="Times New Roman" w:eastAsia="Calibri" w:hAnsi="Times New Roman" w:cs="Times New Roman"/>
          <w:sz w:val="24"/>
          <w:lang w:val="en-GB"/>
        </w:rPr>
        <w:t>future</w:t>
      </w:r>
      <w:r w:rsidR="00236A43" w:rsidRPr="00236A43">
        <w:rPr>
          <w:rFonts w:ascii="Times New Roman" w:eastAsia="Calibri" w:hAnsi="Times New Roman" w:cs="Times New Roman"/>
          <w:sz w:val="24"/>
          <w:lang w:val="en-GB"/>
        </w:rPr>
        <w:t xml:space="preserve"> can be generated (</w:t>
      </w:r>
      <w:r w:rsidR="00236A43" w:rsidRPr="00236A43">
        <w:rPr>
          <w:rFonts w:ascii="Times New Roman" w:eastAsia="Calibri" w:hAnsi="Times New Roman" w:cs="Times New Roman"/>
          <w:sz w:val="24"/>
          <w:shd w:val="clear" w:color="auto" w:fill="FFFFFF"/>
          <w:lang w:val="en-GB"/>
        </w:rPr>
        <w:t>Jain, et.al, 2017)</w:t>
      </w:r>
      <w:r w:rsidR="00236A43" w:rsidRPr="00236A43">
        <w:rPr>
          <w:rFonts w:ascii="Times New Roman" w:eastAsia="Calibri" w:hAnsi="Times New Roman" w:cs="Times New Roman"/>
          <w:sz w:val="24"/>
          <w:lang w:val="en-GB"/>
        </w:rPr>
        <w:t xml:space="preserve">. It will analyse reasons which can be controlled and cannot be controlled by authorities of business that will suggest areas to develop in post pandemic. </w:t>
      </w:r>
    </w:p>
    <w:p w14:paraId="14126B4C" w14:textId="17914570" w:rsidR="00236A43" w:rsidRPr="00236A43" w:rsidRDefault="00C10633" w:rsidP="0080233B">
      <w:pPr>
        <w:spacing w:after="200" w:line="360" w:lineRule="auto"/>
        <w:jc w:val="both"/>
        <w:rPr>
          <w:rFonts w:ascii="Times New Roman" w:eastAsia="Calibri" w:hAnsi="Times New Roman" w:cs="Times New Roman"/>
          <w:sz w:val="24"/>
          <w:lang w:val="en-GB"/>
        </w:rPr>
      </w:pPr>
      <w:r>
        <w:rPr>
          <w:rFonts w:ascii="Times New Roman" w:eastAsia="Calibri" w:hAnsi="Times New Roman" w:cs="Times New Roman"/>
          <w:b/>
          <w:bCs/>
          <w:sz w:val="24"/>
          <w:lang w:val="en-GB"/>
        </w:rPr>
        <w:t xml:space="preserve"> </w:t>
      </w:r>
      <w:r w:rsidR="00236A43" w:rsidRPr="00236A43">
        <w:rPr>
          <w:rFonts w:ascii="Times New Roman" w:eastAsia="Calibri" w:hAnsi="Times New Roman" w:cs="Times New Roman"/>
          <w:b/>
          <w:bCs/>
          <w:sz w:val="24"/>
          <w:lang w:val="en-GB"/>
        </w:rPr>
        <w:t>Political</w:t>
      </w:r>
      <w:r w:rsidR="00236A43" w:rsidRPr="00236A43">
        <w:rPr>
          <w:rFonts w:ascii="Times New Roman" w:eastAsia="Calibri" w:hAnsi="Times New Roman" w:cs="Times New Roman"/>
          <w:sz w:val="24"/>
          <w:lang w:val="en-GB"/>
        </w:rPr>
        <w:t xml:space="preserve"> – Just like government regulations for lockdown came within UK and other nations, impact of Brexit is another external impact that Debenhams is constantly facing. It brings lower sales that affect productivity and profits of departmental stores. Before some time, the tax for corporation was minimised that positively impacted business but now there are chances that various nations can impose high corporation taxes that might become global barrier for business. </w:t>
      </w:r>
      <w:r w:rsidR="0069029B">
        <w:rPr>
          <w:rFonts w:ascii="Times New Roman" w:eastAsia="Calibri" w:hAnsi="Times New Roman" w:cs="Times New Roman"/>
          <w:sz w:val="24"/>
          <w:lang w:val="en-GB"/>
        </w:rPr>
        <w:t xml:space="preserve"> </w:t>
      </w:r>
      <w:r w:rsidR="00AB0F84">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 xml:space="preserve">This might affect the upcoming time that can be very depressive than pandemic. </w:t>
      </w:r>
    </w:p>
    <w:p w14:paraId="21AB0539" w14:textId="3B21A7EA" w:rsidR="00236A43" w:rsidRPr="00236A43" w:rsidRDefault="00C10633" w:rsidP="0080233B">
      <w:pPr>
        <w:spacing w:after="200" w:line="360" w:lineRule="auto"/>
        <w:contextualSpacing/>
        <w:jc w:val="both"/>
        <w:rPr>
          <w:rFonts w:ascii="Times New Roman" w:eastAsia="Calibri" w:hAnsi="Times New Roman" w:cs="Times New Roman"/>
          <w:sz w:val="24"/>
          <w:lang w:val="en-GB"/>
        </w:rPr>
      </w:pPr>
      <w:r>
        <w:rPr>
          <w:rFonts w:ascii="Times New Roman" w:eastAsia="Calibri" w:hAnsi="Times New Roman" w:cs="Times New Roman"/>
          <w:b/>
          <w:bCs/>
          <w:sz w:val="24"/>
          <w:lang w:val="en-GB"/>
        </w:rPr>
        <w:t xml:space="preserve">  </w:t>
      </w:r>
      <w:r w:rsidR="00236A43" w:rsidRPr="00236A43">
        <w:rPr>
          <w:rFonts w:ascii="Times New Roman" w:eastAsia="Calibri" w:hAnsi="Times New Roman" w:cs="Times New Roman"/>
          <w:b/>
          <w:bCs/>
          <w:sz w:val="24"/>
          <w:lang w:val="en-GB"/>
        </w:rPr>
        <w:t xml:space="preserve">Economical </w:t>
      </w:r>
      <w:r w:rsidR="00236A43" w:rsidRPr="00236A43">
        <w:rPr>
          <w:rFonts w:ascii="Times New Roman" w:eastAsia="Calibri" w:hAnsi="Times New Roman" w:cs="Times New Roman"/>
          <w:sz w:val="24"/>
          <w:lang w:val="en-GB"/>
        </w:rPr>
        <w:t>– The economy has got worst hit from pandemic</w:t>
      </w:r>
      <w:r w:rsidR="00AB0F84">
        <w:rPr>
          <w:rFonts w:ascii="Times New Roman" w:eastAsia="Calibri" w:hAnsi="Times New Roman" w:cs="Times New Roman"/>
          <w:sz w:val="24"/>
          <w:lang w:val="en-GB"/>
        </w:rPr>
        <w:t>,</w:t>
      </w:r>
      <w:r w:rsidR="00236A43" w:rsidRPr="00236A43">
        <w:rPr>
          <w:rFonts w:ascii="Times New Roman" w:eastAsia="Calibri" w:hAnsi="Times New Roman" w:cs="Times New Roman"/>
          <w:sz w:val="24"/>
          <w:lang w:val="en-GB"/>
        </w:rPr>
        <w:t xml:space="preserve"> that has affected living and survival standards of people at global level. People have started to buy vital things as the spending abilities are constantly getting lower due to shaken economy. Even constant fluctuations in currency in UK and other countries can pose serious threat in external form that might affect business for sustained time (</w:t>
      </w:r>
      <w:r w:rsidR="00236A43" w:rsidRPr="00236A43">
        <w:rPr>
          <w:rFonts w:ascii="Times New Roman" w:eastAsia="Calibri" w:hAnsi="Times New Roman" w:cs="Times New Roman"/>
          <w:sz w:val="24"/>
          <w:shd w:val="clear" w:color="auto" w:fill="FFFFFF"/>
          <w:lang w:val="en-GB"/>
        </w:rPr>
        <w:t>Lipkin, 2016)</w:t>
      </w:r>
      <w:r w:rsidR="00236A43" w:rsidRPr="00236A43">
        <w:rPr>
          <w:rFonts w:ascii="Times New Roman" w:eastAsia="Calibri" w:hAnsi="Times New Roman" w:cs="Times New Roman"/>
          <w:sz w:val="24"/>
          <w:lang w:val="en-GB"/>
        </w:rPr>
        <w:t xml:space="preserve">. To deal with inflation, strategies </w:t>
      </w:r>
      <w:r w:rsidR="0080233B" w:rsidRPr="00236A43">
        <w:rPr>
          <w:rFonts w:ascii="Times New Roman" w:eastAsia="Calibri" w:hAnsi="Times New Roman" w:cs="Times New Roman"/>
          <w:sz w:val="24"/>
          <w:lang w:val="en-GB"/>
        </w:rPr>
        <w:t>must</w:t>
      </w:r>
      <w:r w:rsidR="00236A43" w:rsidRPr="00236A43">
        <w:rPr>
          <w:rFonts w:ascii="Times New Roman" w:eastAsia="Calibri" w:hAnsi="Times New Roman" w:cs="Times New Roman"/>
          <w:sz w:val="24"/>
          <w:lang w:val="en-GB"/>
        </w:rPr>
        <w:t xml:space="preserve"> be developed soon for eliminating negative impact on economy. </w:t>
      </w:r>
    </w:p>
    <w:p w14:paraId="38F4218A" w14:textId="64222BE1" w:rsidR="00236A43" w:rsidRPr="00236A43" w:rsidRDefault="00C10633" w:rsidP="0080233B">
      <w:pPr>
        <w:spacing w:after="200" w:line="360" w:lineRule="auto"/>
        <w:contextualSpacing/>
        <w:jc w:val="both"/>
        <w:rPr>
          <w:rFonts w:ascii="Times New Roman" w:eastAsia="Calibri" w:hAnsi="Times New Roman" w:cs="Times New Roman"/>
          <w:sz w:val="24"/>
          <w:lang w:val="en-GB"/>
        </w:rPr>
      </w:pPr>
      <w:r>
        <w:rPr>
          <w:rFonts w:ascii="Times New Roman" w:eastAsia="Calibri" w:hAnsi="Times New Roman" w:cs="Times New Roman"/>
          <w:b/>
          <w:bCs/>
          <w:sz w:val="24"/>
          <w:lang w:val="en-GB"/>
        </w:rPr>
        <w:t xml:space="preserve">   </w:t>
      </w:r>
      <w:r w:rsidR="00236A43" w:rsidRPr="00236A43">
        <w:rPr>
          <w:rFonts w:ascii="Times New Roman" w:eastAsia="Calibri" w:hAnsi="Times New Roman" w:cs="Times New Roman"/>
          <w:b/>
          <w:bCs/>
          <w:sz w:val="24"/>
          <w:lang w:val="en-GB"/>
        </w:rPr>
        <w:t>Social</w:t>
      </w:r>
      <w:r w:rsidR="00236A43" w:rsidRPr="00236A43">
        <w:rPr>
          <w:rFonts w:ascii="Times New Roman" w:eastAsia="Calibri" w:hAnsi="Times New Roman" w:cs="Times New Roman"/>
          <w:sz w:val="24"/>
          <w:lang w:val="en-GB"/>
        </w:rPr>
        <w:t xml:space="preserve"> – It is vital for business to serve methods using which society can be benefitted in tough times. As Debenhams does not sells essential items it has caused social impact on serious manner. For this, it needs to strengthen its online platform by increasing users so that higher sales can be driven in coming future. Also, pandemic has </w:t>
      </w:r>
      <w:r w:rsidR="0080233B" w:rsidRPr="00236A43">
        <w:rPr>
          <w:rFonts w:ascii="Times New Roman" w:eastAsia="Calibri" w:hAnsi="Times New Roman" w:cs="Times New Roman"/>
          <w:sz w:val="24"/>
          <w:lang w:val="en-GB"/>
        </w:rPr>
        <w:t>shown</w:t>
      </w:r>
      <w:r w:rsidR="00236A43" w:rsidRPr="00236A43">
        <w:rPr>
          <w:rFonts w:ascii="Times New Roman" w:eastAsia="Calibri" w:hAnsi="Times New Roman" w:cs="Times New Roman"/>
          <w:sz w:val="24"/>
          <w:lang w:val="en-GB"/>
        </w:rPr>
        <w:t xml:space="preserve"> that things that are essential for living life is food and house which should be focused by business in post pandemic soon. Due to this, sales of organisation have been affected that is shown in graph below (</w:t>
      </w:r>
      <w:r w:rsidR="00236A43" w:rsidRPr="00236A43">
        <w:rPr>
          <w:rFonts w:ascii="Times New Roman" w:eastAsia="Calibri" w:hAnsi="Times New Roman" w:cs="Times New Roman"/>
          <w:sz w:val="24"/>
          <w:shd w:val="clear" w:color="auto" w:fill="FFFFFF"/>
          <w:lang w:val="en-GB"/>
        </w:rPr>
        <w:t>Grewal, et.al, 2017)</w:t>
      </w:r>
      <w:r w:rsidR="00236A43" w:rsidRPr="00236A43">
        <w:rPr>
          <w:rFonts w:ascii="Times New Roman" w:eastAsia="Calibri" w:hAnsi="Times New Roman" w:cs="Times New Roman"/>
          <w:sz w:val="24"/>
          <w:lang w:val="en-GB"/>
        </w:rPr>
        <w:t xml:space="preserve">. </w:t>
      </w:r>
    </w:p>
    <w:p w14:paraId="08B79011" w14:textId="77777777" w:rsidR="00236A43" w:rsidRPr="00236A43" w:rsidRDefault="00236A43" w:rsidP="00236A43">
      <w:pPr>
        <w:keepNext/>
        <w:spacing w:after="200" w:line="360" w:lineRule="auto"/>
        <w:jc w:val="center"/>
        <w:rPr>
          <w:rFonts w:ascii="Times New Roman" w:eastAsia="Calibri" w:hAnsi="Times New Roman" w:cs="Times New Roman"/>
          <w:sz w:val="24"/>
          <w:lang w:val="en-GB"/>
        </w:rPr>
      </w:pPr>
      <w:r w:rsidRPr="00236A43">
        <w:rPr>
          <w:rFonts w:ascii="Times New Roman" w:eastAsia="Calibri" w:hAnsi="Times New Roman" w:cs="Times New Roman"/>
          <w:noProof/>
          <w:sz w:val="24"/>
        </w:rPr>
        <w:lastRenderedPageBreak/>
        <w:drawing>
          <wp:inline distT="0" distB="0" distL="0" distR="0" wp14:anchorId="6CF1935F" wp14:editId="137A9FE4">
            <wp:extent cx="5762625" cy="3510280"/>
            <wp:effectExtent l="0" t="0" r="9525" b="0"/>
            <wp:docPr id="2" name="Picture 1" descr="3081388_departmentstoresalesdensitiesnew_73398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081388_departmentstoresalesdensitiesnew_733981.jpg"/>
                    <pic:cNvPicPr/>
                  </pic:nvPicPr>
                  <pic:blipFill>
                    <a:blip r:embed="rId6" cstate="print"/>
                    <a:stretch>
                      <a:fillRect/>
                    </a:stretch>
                  </pic:blipFill>
                  <pic:spPr>
                    <a:xfrm>
                      <a:off x="0" y="0"/>
                      <a:ext cx="5772859" cy="3516514"/>
                    </a:xfrm>
                    <a:prstGeom prst="rect">
                      <a:avLst/>
                    </a:prstGeom>
                  </pic:spPr>
                </pic:pic>
              </a:graphicData>
            </a:graphic>
          </wp:inline>
        </w:drawing>
      </w:r>
    </w:p>
    <w:p w14:paraId="051E82FE" w14:textId="16CC2E8E" w:rsidR="00236A43" w:rsidRPr="00236A43" w:rsidRDefault="0080233B" w:rsidP="0080233B">
      <w:pPr>
        <w:spacing w:after="200" w:line="360" w:lineRule="auto"/>
        <w:rPr>
          <w:rFonts w:ascii="Times New Roman" w:eastAsia="Calibri" w:hAnsi="Times New Roman" w:cs="Times New Roman"/>
          <w:sz w:val="24"/>
        </w:rPr>
      </w:pPr>
      <w:bookmarkStart w:id="4" w:name="_Toc57327678"/>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 xml:space="preserve">Figure </w:t>
      </w:r>
      <w:r w:rsidR="00236A43" w:rsidRPr="00236A43">
        <w:rPr>
          <w:rFonts w:ascii="Times New Roman" w:eastAsia="Calibri" w:hAnsi="Times New Roman" w:cs="Times New Roman"/>
          <w:sz w:val="24"/>
          <w:lang w:val="en-GB"/>
        </w:rPr>
        <w:fldChar w:fldCharType="begin"/>
      </w:r>
      <w:r w:rsidR="00236A43" w:rsidRPr="00236A43">
        <w:rPr>
          <w:rFonts w:ascii="Times New Roman" w:eastAsia="Calibri" w:hAnsi="Times New Roman" w:cs="Times New Roman"/>
          <w:sz w:val="24"/>
          <w:lang w:val="en-GB"/>
        </w:rPr>
        <w:instrText xml:space="preserve"> SEQ Figure \* ARABIC </w:instrText>
      </w:r>
      <w:r w:rsidR="00236A43" w:rsidRPr="00236A43">
        <w:rPr>
          <w:rFonts w:ascii="Times New Roman" w:eastAsia="Calibri" w:hAnsi="Times New Roman" w:cs="Times New Roman"/>
          <w:sz w:val="24"/>
          <w:lang w:val="en-GB"/>
        </w:rPr>
        <w:fldChar w:fldCharType="separate"/>
      </w:r>
      <w:r w:rsidR="00236A43" w:rsidRPr="00236A43">
        <w:rPr>
          <w:rFonts w:ascii="Times New Roman" w:eastAsia="Calibri" w:hAnsi="Times New Roman" w:cs="Times New Roman"/>
          <w:noProof/>
          <w:sz w:val="24"/>
          <w:lang w:val="en-GB"/>
        </w:rPr>
        <w:t>2</w:t>
      </w:r>
      <w:r w:rsidR="00236A43" w:rsidRPr="00236A43">
        <w:rPr>
          <w:rFonts w:ascii="Times New Roman" w:eastAsia="Calibri" w:hAnsi="Times New Roman" w:cs="Times New Roman"/>
          <w:noProof/>
          <w:sz w:val="24"/>
          <w:lang w:val="en-GB"/>
        </w:rPr>
        <w:fldChar w:fldCharType="end"/>
      </w:r>
      <w:r w:rsidR="00236A43" w:rsidRPr="00236A43">
        <w:rPr>
          <w:rFonts w:ascii="Times New Roman" w:eastAsia="Calibri" w:hAnsi="Times New Roman" w:cs="Times New Roman"/>
          <w:sz w:val="24"/>
        </w:rPr>
        <w:t>: Impact on sales from Covid-19</w:t>
      </w:r>
      <w:bookmarkEnd w:id="4"/>
    </w:p>
    <w:p w14:paraId="7E940131" w14:textId="48421937" w:rsidR="00236A43" w:rsidRPr="00236A43" w:rsidRDefault="0080233B" w:rsidP="0080233B">
      <w:pPr>
        <w:spacing w:after="200" w:line="360" w:lineRule="auto"/>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 xml:space="preserve">(Source: Lisa Byfield-Green, 2020) </w:t>
      </w:r>
    </w:p>
    <w:p w14:paraId="0EFEBA7A" w14:textId="77777777" w:rsidR="00236A43" w:rsidRPr="00236A43" w:rsidRDefault="00236A43" w:rsidP="0080233B">
      <w:pPr>
        <w:spacing w:after="200" w:line="360" w:lineRule="auto"/>
        <w:contextualSpacing/>
        <w:jc w:val="both"/>
        <w:rPr>
          <w:rFonts w:ascii="Times New Roman" w:eastAsia="Calibri" w:hAnsi="Times New Roman" w:cs="Times New Roman"/>
          <w:sz w:val="24"/>
          <w:lang w:val="en-GB"/>
        </w:rPr>
      </w:pPr>
      <w:r w:rsidRPr="00236A43">
        <w:rPr>
          <w:rFonts w:ascii="Times New Roman" w:eastAsia="Calibri" w:hAnsi="Times New Roman" w:cs="Times New Roman"/>
          <w:b/>
          <w:bCs/>
          <w:sz w:val="24"/>
          <w:lang w:val="en-GB"/>
        </w:rPr>
        <w:t>Technological</w:t>
      </w:r>
      <w:r w:rsidRPr="00236A43">
        <w:rPr>
          <w:rFonts w:ascii="Times New Roman" w:eastAsia="Calibri" w:hAnsi="Times New Roman" w:cs="Times New Roman"/>
          <w:sz w:val="24"/>
          <w:lang w:val="en-GB"/>
        </w:rPr>
        <w:t xml:space="preserve"> – pandemic has given hint that business with online platforms and the websites has higher chances for achieving objectives and profits in coming future. Even latest technology is required to be installed at stores that can detect people with chances of infection (Flavián, et.al, 2019). Even compliance with tablet devices has become important for Debenhams for boosting customer facing time as above graph shows that organisational products do not fall under essential list that can cause tough impact in post pandemic. </w:t>
      </w:r>
    </w:p>
    <w:p w14:paraId="5D448F98" w14:textId="77777777" w:rsidR="00236A43" w:rsidRPr="00236A43" w:rsidRDefault="00236A43" w:rsidP="0080233B">
      <w:pPr>
        <w:spacing w:after="200" w:line="360" w:lineRule="auto"/>
        <w:contextualSpacing/>
        <w:jc w:val="both"/>
        <w:rPr>
          <w:rFonts w:ascii="Times New Roman" w:eastAsia="Calibri" w:hAnsi="Times New Roman" w:cs="Times New Roman"/>
          <w:sz w:val="24"/>
          <w:lang w:val="en-GB"/>
        </w:rPr>
      </w:pPr>
      <w:r w:rsidRPr="00236A43">
        <w:rPr>
          <w:rFonts w:ascii="Times New Roman" w:eastAsia="Calibri" w:hAnsi="Times New Roman" w:cs="Times New Roman"/>
          <w:b/>
          <w:bCs/>
          <w:sz w:val="24"/>
          <w:lang w:val="en-GB"/>
        </w:rPr>
        <w:t xml:space="preserve">Legal </w:t>
      </w:r>
      <w:r w:rsidRPr="00236A43">
        <w:rPr>
          <w:rFonts w:ascii="Times New Roman" w:eastAsia="Calibri" w:hAnsi="Times New Roman" w:cs="Times New Roman"/>
          <w:b/>
          <w:bCs/>
          <w:i/>
          <w:iCs/>
          <w:sz w:val="24"/>
          <w:lang w:val="en-GB"/>
        </w:rPr>
        <w:t xml:space="preserve">– </w:t>
      </w:r>
      <w:r w:rsidRPr="00236A43">
        <w:rPr>
          <w:rFonts w:ascii="Times New Roman" w:eastAsia="Calibri" w:hAnsi="Times New Roman" w:cs="Times New Roman"/>
          <w:sz w:val="24"/>
          <w:lang w:val="en-GB"/>
        </w:rPr>
        <w:t xml:space="preserve">Following the laws created by country’s government is vital need that should be fulfilled by organisation. The laws coming from Brexit side are not appropriate that might affect Debenhams in coming future. Also, it is vital for business to comply with legal authorities that will help in coming time to commence business without any restrictions and disturbances. It can be serious factor if organisation ignores such laws to save human era. </w:t>
      </w:r>
    </w:p>
    <w:p w14:paraId="2A4599AE" w14:textId="0D692D9B" w:rsidR="00236A43" w:rsidRDefault="00236A43" w:rsidP="0080233B">
      <w:pPr>
        <w:spacing w:after="200" w:line="360" w:lineRule="auto"/>
        <w:contextualSpacing/>
        <w:jc w:val="both"/>
        <w:rPr>
          <w:rFonts w:ascii="Times New Roman" w:eastAsia="Calibri" w:hAnsi="Times New Roman" w:cs="Times New Roman"/>
          <w:sz w:val="24"/>
          <w:lang w:val="en-GB"/>
        </w:rPr>
      </w:pPr>
      <w:r w:rsidRPr="00236A43">
        <w:rPr>
          <w:rFonts w:ascii="Times New Roman" w:eastAsia="Calibri" w:hAnsi="Times New Roman" w:cs="Times New Roman"/>
          <w:b/>
          <w:bCs/>
          <w:sz w:val="24"/>
          <w:lang w:val="en-GB"/>
        </w:rPr>
        <w:t xml:space="preserve">Environmental </w:t>
      </w:r>
      <w:r w:rsidRPr="00236A43">
        <w:rPr>
          <w:rFonts w:ascii="Times New Roman" w:eastAsia="Calibri" w:hAnsi="Times New Roman" w:cs="Times New Roman"/>
          <w:b/>
          <w:bCs/>
          <w:i/>
          <w:iCs/>
          <w:sz w:val="24"/>
          <w:lang w:val="en-GB"/>
        </w:rPr>
        <w:t>–</w:t>
      </w:r>
      <w:r w:rsidRPr="00236A43">
        <w:rPr>
          <w:rFonts w:ascii="Times New Roman" w:eastAsia="Calibri" w:hAnsi="Times New Roman" w:cs="Times New Roman"/>
          <w:sz w:val="24"/>
          <w:lang w:val="en-GB"/>
        </w:rPr>
        <w:t xml:space="preserve"> The best way Debenhams can attract customers is by protecting natural resources ignoring which can affect its market image. It is important for using sustained practises that can bring success in lowering emissions of CO2 (</w:t>
      </w:r>
      <w:r w:rsidRPr="00236A43">
        <w:rPr>
          <w:rFonts w:ascii="Times New Roman" w:eastAsia="Calibri" w:hAnsi="Times New Roman" w:cs="Times New Roman"/>
          <w:sz w:val="24"/>
          <w:shd w:val="clear" w:color="auto" w:fill="FFFFFF"/>
          <w:lang w:val="en-GB"/>
        </w:rPr>
        <w:t>Zolkiewski, et.al, 2017)</w:t>
      </w:r>
      <w:r w:rsidRPr="00236A43">
        <w:rPr>
          <w:rFonts w:ascii="Times New Roman" w:eastAsia="Calibri" w:hAnsi="Times New Roman" w:cs="Times New Roman"/>
          <w:sz w:val="24"/>
          <w:lang w:val="en-GB"/>
        </w:rPr>
        <w:t xml:space="preserve">. Even the business </w:t>
      </w:r>
      <w:r w:rsidR="0080233B" w:rsidRPr="00236A43">
        <w:rPr>
          <w:rFonts w:ascii="Times New Roman" w:eastAsia="Calibri" w:hAnsi="Times New Roman" w:cs="Times New Roman"/>
          <w:sz w:val="24"/>
          <w:lang w:val="en-GB"/>
        </w:rPr>
        <w:lastRenderedPageBreak/>
        <w:t>must</w:t>
      </w:r>
      <w:r w:rsidRPr="00236A43">
        <w:rPr>
          <w:rFonts w:ascii="Times New Roman" w:eastAsia="Calibri" w:hAnsi="Times New Roman" w:cs="Times New Roman"/>
          <w:sz w:val="24"/>
          <w:lang w:val="en-GB"/>
        </w:rPr>
        <w:t xml:space="preserve"> adopt methods that can generate better energy within country and various nations to lower the impact from external factors. </w:t>
      </w:r>
      <w:r w:rsidR="00274F10" w:rsidRPr="00236A43">
        <w:rPr>
          <w:rFonts w:ascii="Times New Roman" w:eastAsia="Calibri" w:hAnsi="Times New Roman" w:cs="Times New Roman"/>
          <w:sz w:val="24"/>
          <w:lang w:val="en-GB"/>
        </w:rPr>
        <w:t>Accordingly</w:t>
      </w:r>
      <w:r w:rsidRPr="00236A43">
        <w:rPr>
          <w:rFonts w:ascii="Times New Roman" w:eastAsia="Calibri" w:hAnsi="Times New Roman" w:cs="Times New Roman"/>
          <w:sz w:val="24"/>
          <w:lang w:val="en-GB"/>
        </w:rPr>
        <w:t xml:space="preserve">, securing environment has become major need for business to eliminate pandemic impact in future. </w:t>
      </w:r>
    </w:p>
    <w:p w14:paraId="4CF0880D" w14:textId="77777777" w:rsidR="0080233B" w:rsidRPr="00236A43" w:rsidRDefault="0080233B" w:rsidP="0080233B">
      <w:pPr>
        <w:spacing w:after="200" w:line="360" w:lineRule="auto"/>
        <w:contextualSpacing/>
        <w:jc w:val="both"/>
        <w:rPr>
          <w:rFonts w:ascii="Times New Roman" w:eastAsia="Calibri" w:hAnsi="Times New Roman" w:cs="Times New Roman"/>
          <w:sz w:val="24"/>
          <w:lang w:val="en-GB"/>
        </w:rPr>
      </w:pPr>
    </w:p>
    <w:p w14:paraId="4B256B6C" w14:textId="77777777" w:rsidR="00236A43" w:rsidRPr="00236A43" w:rsidRDefault="00236A43" w:rsidP="00236A43">
      <w:pPr>
        <w:spacing w:after="200" w:line="360" w:lineRule="auto"/>
        <w:jc w:val="both"/>
        <w:rPr>
          <w:rFonts w:ascii="Times New Roman" w:eastAsia="Calibri" w:hAnsi="Times New Roman" w:cs="Times New Roman"/>
          <w:sz w:val="24"/>
          <w:lang w:val="en-GB"/>
        </w:rPr>
      </w:pPr>
      <w:r w:rsidRPr="00236A43">
        <w:rPr>
          <w:rFonts w:ascii="Times New Roman" w:eastAsia="Calibri" w:hAnsi="Times New Roman" w:cs="Times New Roman"/>
          <w:sz w:val="24"/>
          <w:lang w:val="en-GB"/>
        </w:rPr>
        <w:t>SWOT</w:t>
      </w:r>
    </w:p>
    <w:p w14:paraId="7596E573" w14:textId="685D7D81" w:rsidR="00236A43" w:rsidRPr="00236A43" w:rsidRDefault="00041F3A" w:rsidP="00236A43">
      <w:pPr>
        <w:spacing w:after="200" w:line="360" w:lineRule="auto"/>
        <w:jc w:val="both"/>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 xml:space="preserve">The model will help to know internal factors that can be improved within Debenhams by adding customer services that will strengthen relations after pandemic gets over. It includes: </w:t>
      </w:r>
    </w:p>
    <w:p w14:paraId="77D75D2E" w14:textId="77777777" w:rsidR="002C2941" w:rsidRDefault="00236A43" w:rsidP="002C2941">
      <w:pPr>
        <w:spacing w:after="200" w:line="360" w:lineRule="auto"/>
        <w:jc w:val="both"/>
        <w:rPr>
          <w:rFonts w:ascii="Times New Roman" w:eastAsia="Calibri" w:hAnsi="Times New Roman" w:cs="Times New Roman"/>
          <w:b/>
          <w:bCs/>
          <w:sz w:val="24"/>
          <w:lang w:val="en-GB"/>
        </w:rPr>
      </w:pPr>
      <w:r w:rsidRPr="00236A43">
        <w:rPr>
          <w:rFonts w:ascii="Times New Roman" w:eastAsia="Calibri" w:hAnsi="Times New Roman" w:cs="Times New Roman"/>
          <w:b/>
          <w:bCs/>
          <w:sz w:val="24"/>
          <w:lang w:val="en-GB"/>
        </w:rPr>
        <w:t>Strengths</w:t>
      </w:r>
      <w:r w:rsidR="002C2941">
        <w:rPr>
          <w:rFonts w:ascii="Times New Roman" w:eastAsia="Calibri" w:hAnsi="Times New Roman" w:cs="Times New Roman"/>
          <w:b/>
          <w:bCs/>
          <w:sz w:val="24"/>
          <w:lang w:val="en-GB"/>
        </w:rPr>
        <w:t xml:space="preserve"> -</w:t>
      </w:r>
      <w:r w:rsidRPr="00236A43">
        <w:rPr>
          <w:rFonts w:ascii="Times New Roman" w:eastAsia="Calibri" w:hAnsi="Times New Roman" w:cs="Times New Roman"/>
          <w:b/>
          <w:bCs/>
          <w:sz w:val="24"/>
          <w:lang w:val="en-GB"/>
        </w:rPr>
        <w:t xml:space="preserve"> </w:t>
      </w:r>
      <w:r w:rsidRPr="00236A43">
        <w:rPr>
          <w:rFonts w:ascii="Times New Roman" w:eastAsia="Calibri" w:hAnsi="Times New Roman" w:cs="Times New Roman"/>
          <w:sz w:val="24"/>
          <w:lang w:val="en-GB"/>
        </w:rPr>
        <w:t xml:space="preserve">The Debenhams is managing strategic progression that has helped in achieving business goals. </w:t>
      </w:r>
    </w:p>
    <w:p w14:paraId="3FAB84BF" w14:textId="5A5B3399" w:rsidR="00236A43" w:rsidRPr="00236A43" w:rsidRDefault="00236A43" w:rsidP="002C2941">
      <w:pPr>
        <w:spacing w:after="200" w:line="360" w:lineRule="auto"/>
        <w:jc w:val="both"/>
        <w:rPr>
          <w:rFonts w:ascii="Times New Roman" w:eastAsia="Calibri" w:hAnsi="Times New Roman" w:cs="Times New Roman"/>
          <w:b/>
          <w:bCs/>
          <w:sz w:val="24"/>
          <w:lang w:val="en-GB"/>
        </w:rPr>
      </w:pPr>
      <w:r w:rsidRPr="00236A43">
        <w:rPr>
          <w:rFonts w:ascii="Times New Roman" w:eastAsia="Calibri" w:hAnsi="Times New Roman" w:cs="Times New Roman"/>
          <w:sz w:val="24"/>
          <w:lang w:val="en-GB"/>
        </w:rPr>
        <w:t xml:space="preserve">It even has sound and strong financial performance. </w:t>
      </w:r>
    </w:p>
    <w:p w14:paraId="32106330" w14:textId="77777777" w:rsidR="00236A43" w:rsidRPr="00236A43" w:rsidRDefault="00236A43" w:rsidP="002C2941">
      <w:pPr>
        <w:spacing w:after="200" w:line="360" w:lineRule="auto"/>
        <w:contextualSpacing/>
        <w:jc w:val="both"/>
        <w:rPr>
          <w:rFonts w:ascii="Times New Roman" w:eastAsia="Calibri" w:hAnsi="Times New Roman" w:cs="Times New Roman"/>
          <w:sz w:val="24"/>
          <w:lang w:val="en-GB"/>
        </w:rPr>
      </w:pPr>
      <w:r w:rsidRPr="00236A43">
        <w:rPr>
          <w:rFonts w:ascii="Times New Roman" w:eastAsia="Calibri" w:hAnsi="Times New Roman" w:cs="Times New Roman"/>
          <w:sz w:val="24"/>
          <w:lang w:val="en-GB"/>
        </w:rPr>
        <w:t>Promoted digital growth and created strong channels of partnership (</w:t>
      </w:r>
      <w:r w:rsidRPr="00236A43">
        <w:rPr>
          <w:rFonts w:ascii="Times New Roman" w:eastAsia="Calibri" w:hAnsi="Times New Roman" w:cs="Times New Roman"/>
          <w:sz w:val="24"/>
          <w:shd w:val="clear" w:color="auto" w:fill="FFFFFF"/>
          <w:lang w:val="en-GB"/>
        </w:rPr>
        <w:t>Walden, 2017)</w:t>
      </w:r>
      <w:r w:rsidRPr="00236A43">
        <w:rPr>
          <w:rFonts w:ascii="Times New Roman" w:eastAsia="Calibri" w:hAnsi="Times New Roman" w:cs="Times New Roman"/>
          <w:sz w:val="24"/>
          <w:lang w:val="en-GB"/>
        </w:rPr>
        <w:t xml:space="preserve">. </w:t>
      </w:r>
    </w:p>
    <w:p w14:paraId="2CC8B411" w14:textId="60ACABC2" w:rsidR="00236A43" w:rsidRPr="00236A43" w:rsidRDefault="00236A43" w:rsidP="002C2941">
      <w:pPr>
        <w:spacing w:after="200" w:line="360" w:lineRule="auto"/>
        <w:jc w:val="both"/>
        <w:rPr>
          <w:rFonts w:ascii="Times New Roman" w:eastAsia="Calibri" w:hAnsi="Times New Roman" w:cs="Times New Roman"/>
          <w:b/>
          <w:bCs/>
          <w:sz w:val="24"/>
          <w:lang w:val="en-GB"/>
        </w:rPr>
      </w:pPr>
      <w:r w:rsidRPr="00236A43">
        <w:rPr>
          <w:rFonts w:ascii="Times New Roman" w:eastAsia="Calibri" w:hAnsi="Times New Roman" w:cs="Times New Roman"/>
          <w:b/>
          <w:bCs/>
          <w:sz w:val="24"/>
          <w:lang w:val="en-GB"/>
        </w:rPr>
        <w:t xml:space="preserve">Weaknesses </w:t>
      </w:r>
      <w:r w:rsidR="002C2941">
        <w:rPr>
          <w:rFonts w:ascii="Times New Roman" w:eastAsia="Calibri" w:hAnsi="Times New Roman" w:cs="Times New Roman"/>
          <w:b/>
          <w:bCs/>
          <w:sz w:val="24"/>
          <w:lang w:val="en-GB"/>
        </w:rPr>
        <w:t xml:space="preserve">- </w:t>
      </w:r>
      <w:r w:rsidRPr="00236A43">
        <w:rPr>
          <w:rFonts w:ascii="Times New Roman" w:eastAsia="Calibri" w:hAnsi="Times New Roman" w:cs="Times New Roman"/>
          <w:sz w:val="24"/>
          <w:lang w:val="en-GB"/>
        </w:rPr>
        <w:t xml:space="preserve">The market of UK has got weak due to which earnings of people have got affected. </w:t>
      </w:r>
    </w:p>
    <w:p w14:paraId="2AB0B290" w14:textId="77777777" w:rsidR="00236A43" w:rsidRPr="00236A43" w:rsidRDefault="00236A43" w:rsidP="002C2941">
      <w:pPr>
        <w:spacing w:after="200" w:line="360" w:lineRule="auto"/>
        <w:contextualSpacing/>
        <w:jc w:val="both"/>
        <w:rPr>
          <w:rFonts w:ascii="Times New Roman" w:eastAsia="Calibri" w:hAnsi="Times New Roman" w:cs="Times New Roman"/>
          <w:sz w:val="24"/>
          <w:lang w:val="en-GB"/>
        </w:rPr>
      </w:pPr>
      <w:r w:rsidRPr="00236A43">
        <w:rPr>
          <w:rFonts w:ascii="Times New Roman" w:eastAsia="Calibri" w:hAnsi="Times New Roman" w:cs="Times New Roman"/>
          <w:sz w:val="24"/>
          <w:lang w:val="en-GB"/>
        </w:rPr>
        <w:t xml:space="preserve">Even the brand is involved in sales using in-store method that has limited the growth methods. </w:t>
      </w:r>
    </w:p>
    <w:p w14:paraId="57BF159A" w14:textId="77777777" w:rsidR="00236A43" w:rsidRPr="00236A43" w:rsidRDefault="00236A43" w:rsidP="002C2941">
      <w:pPr>
        <w:spacing w:after="200" w:line="360" w:lineRule="auto"/>
        <w:contextualSpacing/>
        <w:jc w:val="both"/>
        <w:rPr>
          <w:rFonts w:ascii="Times New Roman" w:eastAsia="Calibri" w:hAnsi="Times New Roman" w:cs="Times New Roman"/>
          <w:sz w:val="24"/>
          <w:lang w:val="en-GB"/>
        </w:rPr>
      </w:pPr>
      <w:r w:rsidRPr="00236A43">
        <w:rPr>
          <w:rFonts w:ascii="Times New Roman" w:eastAsia="Calibri" w:hAnsi="Times New Roman" w:cs="Times New Roman"/>
          <w:sz w:val="24"/>
          <w:lang w:val="en-GB"/>
        </w:rPr>
        <w:t xml:space="preserve">Limited online platforms and no availability of essential items made tough for it. </w:t>
      </w:r>
    </w:p>
    <w:p w14:paraId="72723E36" w14:textId="6D722B60" w:rsidR="00236A43" w:rsidRPr="00236A43" w:rsidRDefault="00236A43" w:rsidP="002C2941">
      <w:pPr>
        <w:spacing w:after="200" w:line="360" w:lineRule="auto"/>
        <w:jc w:val="both"/>
        <w:rPr>
          <w:rFonts w:ascii="Times New Roman" w:eastAsia="Calibri" w:hAnsi="Times New Roman" w:cs="Times New Roman"/>
          <w:b/>
          <w:bCs/>
          <w:sz w:val="24"/>
          <w:lang w:val="en-GB"/>
        </w:rPr>
      </w:pPr>
      <w:r w:rsidRPr="00236A43">
        <w:rPr>
          <w:rFonts w:ascii="Times New Roman" w:eastAsia="Calibri" w:hAnsi="Times New Roman" w:cs="Times New Roman"/>
          <w:b/>
          <w:bCs/>
          <w:sz w:val="24"/>
          <w:lang w:val="en-GB"/>
        </w:rPr>
        <w:t xml:space="preserve">Opportunities </w:t>
      </w:r>
      <w:r w:rsidR="002C2941" w:rsidRPr="00236A43">
        <w:rPr>
          <w:rFonts w:ascii="Times New Roman" w:eastAsia="Calibri" w:hAnsi="Times New Roman" w:cs="Times New Roman"/>
          <w:b/>
          <w:bCs/>
          <w:sz w:val="24"/>
          <w:lang w:val="en-GB"/>
        </w:rPr>
        <w:t xml:space="preserve">– </w:t>
      </w:r>
      <w:r w:rsidR="002C2941" w:rsidRPr="00236A43">
        <w:rPr>
          <w:rFonts w:ascii="Times New Roman" w:eastAsia="Calibri" w:hAnsi="Times New Roman" w:cs="Times New Roman"/>
          <w:sz w:val="24"/>
          <w:lang w:val="en-GB"/>
        </w:rPr>
        <w:t>Debenhams</w:t>
      </w:r>
      <w:r w:rsidRPr="00236A43">
        <w:rPr>
          <w:rFonts w:ascii="Times New Roman" w:eastAsia="Calibri" w:hAnsi="Times New Roman" w:cs="Times New Roman"/>
          <w:sz w:val="24"/>
          <w:lang w:val="en-GB"/>
        </w:rPr>
        <w:t xml:space="preserve"> can target new geographies and various segments for boosting its sales after post pandemic. </w:t>
      </w:r>
    </w:p>
    <w:p w14:paraId="23C98578" w14:textId="77777777" w:rsidR="00236A43" w:rsidRPr="00236A43" w:rsidRDefault="00236A43" w:rsidP="002C2941">
      <w:pPr>
        <w:spacing w:after="200" w:line="360" w:lineRule="auto"/>
        <w:contextualSpacing/>
        <w:jc w:val="both"/>
        <w:rPr>
          <w:rFonts w:ascii="Times New Roman" w:eastAsia="Calibri" w:hAnsi="Times New Roman" w:cs="Times New Roman"/>
          <w:sz w:val="24"/>
          <w:lang w:val="en-GB"/>
        </w:rPr>
      </w:pPr>
      <w:r w:rsidRPr="00236A43">
        <w:rPr>
          <w:rFonts w:ascii="Times New Roman" w:eastAsia="Calibri" w:hAnsi="Times New Roman" w:cs="Times New Roman"/>
          <w:sz w:val="24"/>
          <w:lang w:val="en-GB"/>
        </w:rPr>
        <w:t xml:space="preserve">It can indulge in different alliances and partnerships for boosting market share. </w:t>
      </w:r>
    </w:p>
    <w:p w14:paraId="05121D25" w14:textId="77777777" w:rsidR="00236A43" w:rsidRPr="00236A43" w:rsidRDefault="00236A43" w:rsidP="002C2941">
      <w:pPr>
        <w:spacing w:after="200" w:line="360" w:lineRule="auto"/>
        <w:contextualSpacing/>
        <w:jc w:val="both"/>
        <w:rPr>
          <w:rFonts w:ascii="Times New Roman" w:eastAsia="Calibri" w:hAnsi="Times New Roman" w:cs="Times New Roman"/>
          <w:sz w:val="24"/>
          <w:lang w:val="en-GB"/>
        </w:rPr>
      </w:pPr>
      <w:r w:rsidRPr="00236A43">
        <w:rPr>
          <w:rFonts w:ascii="Times New Roman" w:eastAsia="Calibri" w:hAnsi="Times New Roman" w:cs="Times New Roman"/>
          <w:sz w:val="24"/>
          <w:lang w:val="en-GB"/>
        </w:rPr>
        <w:t>The business can follow fresh policies for restructuring that will help in successful expansion (</w:t>
      </w:r>
      <w:r w:rsidRPr="00236A43">
        <w:rPr>
          <w:rFonts w:ascii="Times New Roman" w:eastAsia="Calibri" w:hAnsi="Times New Roman" w:cs="Times New Roman"/>
          <w:sz w:val="24"/>
          <w:shd w:val="clear" w:color="auto" w:fill="FFFFFF"/>
          <w:lang w:val="en-GB"/>
        </w:rPr>
        <w:t>Manthiou, 2020)</w:t>
      </w:r>
      <w:r w:rsidRPr="00236A43">
        <w:rPr>
          <w:rFonts w:ascii="Times New Roman" w:eastAsia="Calibri" w:hAnsi="Times New Roman" w:cs="Times New Roman"/>
          <w:sz w:val="24"/>
          <w:lang w:val="en-GB"/>
        </w:rPr>
        <w:t xml:space="preserve">. </w:t>
      </w:r>
    </w:p>
    <w:p w14:paraId="252A6296" w14:textId="56865C5C" w:rsidR="00236A43" w:rsidRPr="00236A43" w:rsidRDefault="00236A43" w:rsidP="002C2941">
      <w:pPr>
        <w:spacing w:after="200" w:line="360" w:lineRule="auto"/>
        <w:jc w:val="both"/>
        <w:rPr>
          <w:rFonts w:ascii="Times New Roman" w:eastAsia="Calibri" w:hAnsi="Times New Roman" w:cs="Times New Roman"/>
          <w:b/>
          <w:bCs/>
          <w:sz w:val="24"/>
          <w:lang w:val="en-GB"/>
        </w:rPr>
      </w:pPr>
      <w:r w:rsidRPr="00236A43">
        <w:rPr>
          <w:rFonts w:ascii="Times New Roman" w:eastAsia="Calibri" w:hAnsi="Times New Roman" w:cs="Times New Roman"/>
          <w:b/>
          <w:bCs/>
          <w:sz w:val="24"/>
          <w:lang w:val="en-GB"/>
        </w:rPr>
        <w:t xml:space="preserve">Threats – </w:t>
      </w:r>
      <w:r w:rsidRPr="00236A43">
        <w:rPr>
          <w:rFonts w:ascii="Times New Roman" w:eastAsia="Calibri" w:hAnsi="Times New Roman" w:cs="Times New Roman"/>
          <w:sz w:val="24"/>
          <w:lang w:val="en-GB"/>
        </w:rPr>
        <w:t xml:space="preserve">The stiff competition in retail sector can vanish organisation in coming years. </w:t>
      </w:r>
    </w:p>
    <w:p w14:paraId="6614DAA0" w14:textId="77777777" w:rsidR="00236A43" w:rsidRPr="00236A43" w:rsidRDefault="00236A43" w:rsidP="002C2941">
      <w:pPr>
        <w:spacing w:after="200" w:line="360" w:lineRule="auto"/>
        <w:contextualSpacing/>
        <w:jc w:val="both"/>
        <w:rPr>
          <w:rFonts w:ascii="Times New Roman" w:eastAsia="Calibri" w:hAnsi="Times New Roman" w:cs="Times New Roman"/>
          <w:sz w:val="24"/>
          <w:lang w:val="en-GB"/>
        </w:rPr>
      </w:pPr>
      <w:r w:rsidRPr="00236A43">
        <w:rPr>
          <w:rFonts w:ascii="Times New Roman" w:eastAsia="Calibri" w:hAnsi="Times New Roman" w:cs="Times New Roman"/>
          <w:sz w:val="24"/>
          <w:lang w:val="en-GB"/>
        </w:rPr>
        <w:t xml:space="preserve">Higher product cost will not attract customers and stores will get close soon affecting its sales and profits. </w:t>
      </w:r>
    </w:p>
    <w:p w14:paraId="0C11D8CD" w14:textId="77777777" w:rsidR="002C2941" w:rsidRDefault="00236A43" w:rsidP="002C2941">
      <w:pPr>
        <w:spacing w:after="200" w:line="360" w:lineRule="auto"/>
        <w:contextualSpacing/>
        <w:jc w:val="both"/>
        <w:rPr>
          <w:rFonts w:ascii="Times New Roman" w:eastAsia="Calibri" w:hAnsi="Times New Roman" w:cs="Times New Roman"/>
          <w:sz w:val="24"/>
          <w:lang w:val="en-GB"/>
        </w:rPr>
      </w:pPr>
      <w:r w:rsidRPr="00236A43">
        <w:rPr>
          <w:rFonts w:ascii="Times New Roman" w:eastAsia="Calibri" w:hAnsi="Times New Roman" w:cs="Times New Roman"/>
          <w:sz w:val="24"/>
          <w:lang w:val="en-GB"/>
        </w:rPr>
        <w:t>There are high chances of cybercrime due to weak online infrastructure that can affect sales and profits of business (</w:t>
      </w:r>
      <w:r w:rsidRPr="00236A43">
        <w:rPr>
          <w:rFonts w:ascii="Times New Roman" w:eastAsia="Calibri" w:hAnsi="Times New Roman" w:cs="Times New Roman"/>
          <w:sz w:val="24"/>
          <w:shd w:val="clear" w:color="auto" w:fill="FFFFFF"/>
          <w:lang w:val="en-GB"/>
        </w:rPr>
        <w:t>McColl-Kennedy, et.al, 2019)</w:t>
      </w:r>
      <w:r w:rsidRPr="00236A43">
        <w:rPr>
          <w:rFonts w:ascii="Times New Roman" w:eastAsia="Calibri" w:hAnsi="Times New Roman" w:cs="Times New Roman"/>
          <w:sz w:val="24"/>
          <w:lang w:val="en-GB"/>
        </w:rPr>
        <w:t xml:space="preserve">. </w:t>
      </w:r>
      <w:bookmarkStart w:id="5" w:name="_Toc57327672"/>
    </w:p>
    <w:p w14:paraId="204CA55F" w14:textId="6CBC9ACF" w:rsidR="00236A43" w:rsidRPr="00236A43" w:rsidRDefault="002C2941" w:rsidP="002C2941">
      <w:pPr>
        <w:spacing w:after="200" w:line="360" w:lineRule="auto"/>
        <w:contextualSpacing/>
        <w:jc w:val="both"/>
        <w:rPr>
          <w:rFonts w:ascii="Times New Roman" w:eastAsia="Calibri" w:hAnsi="Times New Roman" w:cs="Times New Roman"/>
          <w:sz w:val="24"/>
          <w:u w:val="single"/>
          <w:lang w:val="en-GB"/>
        </w:rPr>
      </w:pPr>
      <w:r w:rsidRPr="00341753">
        <w:rPr>
          <w:rFonts w:ascii="Times New Roman" w:eastAsia="Calibri" w:hAnsi="Times New Roman" w:cs="Times New Roman"/>
          <w:sz w:val="24"/>
          <w:lang w:val="en-GB"/>
        </w:rPr>
        <w:t xml:space="preserve">    </w:t>
      </w:r>
      <w:r w:rsidR="00236A43" w:rsidRPr="00236A43">
        <w:rPr>
          <w:rFonts w:ascii="Cambria" w:eastAsia="Times New Roman" w:hAnsi="Cambria" w:cs="Times New Roman"/>
          <w:color w:val="000000"/>
          <w:sz w:val="24"/>
          <w:u w:val="single"/>
          <w:lang w:val="en-GB"/>
        </w:rPr>
        <w:t>Need of Quality Systems in Debenhams</w:t>
      </w:r>
      <w:bookmarkEnd w:id="5"/>
      <w:r w:rsidR="00236A43" w:rsidRPr="00236A43">
        <w:rPr>
          <w:rFonts w:ascii="Cambria" w:eastAsia="Times New Roman" w:hAnsi="Cambria" w:cs="Times New Roman"/>
          <w:color w:val="000000"/>
          <w:sz w:val="24"/>
          <w:u w:val="single"/>
          <w:lang w:val="en-GB"/>
        </w:rPr>
        <w:t xml:space="preserve"> </w:t>
      </w:r>
    </w:p>
    <w:p w14:paraId="3770E5EF" w14:textId="0702A51F" w:rsidR="00236A43" w:rsidRPr="00236A43" w:rsidRDefault="002C2941" w:rsidP="00236A43">
      <w:pPr>
        <w:spacing w:after="200" w:line="360" w:lineRule="auto"/>
        <w:jc w:val="both"/>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 xml:space="preserve">Covid-19 has affected numerous businesses in which Debenhams is also found to be victim. The global countries are dealing with various methods so that business and economy can be managed again. It mentioned that strong relations with customer in current time is only way to </w:t>
      </w:r>
      <w:r w:rsidR="00236A43" w:rsidRPr="00236A43">
        <w:rPr>
          <w:rFonts w:ascii="Times New Roman" w:eastAsia="Calibri" w:hAnsi="Times New Roman" w:cs="Times New Roman"/>
          <w:sz w:val="24"/>
          <w:lang w:val="en-GB"/>
        </w:rPr>
        <w:lastRenderedPageBreak/>
        <w:t>survive in coming future. Debenhams is not available essential products that have given another negative point to its sales and profits graph. Now, the basic improvement and strategy that needs to be focused on is to engage customers in products through different modes with affordable rates as people are now left with low spending capacities. Customer want quality in best rates that shows business can strengthen relations by serving quality goods to customers that is only possible through quality control systems that has to be implemented in Debenhams (</w:t>
      </w:r>
      <w:r w:rsidR="00236A43" w:rsidRPr="00236A43">
        <w:rPr>
          <w:rFonts w:ascii="Times New Roman" w:eastAsia="Calibri" w:hAnsi="Times New Roman" w:cs="Times New Roman"/>
          <w:sz w:val="24"/>
          <w:shd w:val="clear" w:color="auto" w:fill="FFFFFF"/>
          <w:lang w:val="en-GB"/>
        </w:rPr>
        <w:t>Hassen and Kirka, 2018)</w:t>
      </w:r>
      <w:r w:rsidR="00236A43" w:rsidRPr="00236A43">
        <w:rPr>
          <w:rFonts w:ascii="Times New Roman" w:eastAsia="Calibri" w:hAnsi="Times New Roman" w:cs="Times New Roman"/>
          <w:sz w:val="24"/>
          <w:lang w:val="en-GB"/>
        </w:rPr>
        <w:t xml:space="preserve">. It will create image of customer centric organisation that will positively bring higher profits and sales. </w:t>
      </w:r>
    </w:p>
    <w:p w14:paraId="0131D30D" w14:textId="1FF751A7" w:rsidR="00236A43" w:rsidRPr="00236A43" w:rsidRDefault="002C2941" w:rsidP="00236A43">
      <w:pPr>
        <w:spacing w:after="200" w:line="360" w:lineRule="auto"/>
        <w:jc w:val="both"/>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940D64">
        <w:rPr>
          <w:rFonts w:ascii="Times New Roman" w:eastAsia="Calibri" w:hAnsi="Times New Roman" w:cs="Times New Roman"/>
          <w:sz w:val="24"/>
          <w:lang w:val="en-GB"/>
        </w:rPr>
        <w:t xml:space="preserve">   </w:t>
      </w:r>
      <w:r>
        <w:rPr>
          <w:rFonts w:ascii="Times New Roman" w:eastAsia="Calibri" w:hAnsi="Times New Roman" w:cs="Times New Roman"/>
          <w:sz w:val="24"/>
          <w:lang w:val="en-GB"/>
        </w:rPr>
        <w:t xml:space="preserve"> </w:t>
      </w:r>
      <w:r w:rsidR="00940D64">
        <w:rPr>
          <w:rFonts w:ascii="Times New Roman" w:eastAsia="Calibri" w:hAnsi="Times New Roman" w:cs="Times New Roman"/>
          <w:sz w:val="24"/>
          <w:lang w:val="en-GB"/>
        </w:rPr>
        <w:t>Q</w:t>
      </w:r>
      <w:r w:rsidR="00236A43" w:rsidRPr="00236A43">
        <w:rPr>
          <w:rFonts w:ascii="Times New Roman" w:eastAsia="Calibri" w:hAnsi="Times New Roman" w:cs="Times New Roman"/>
          <w:sz w:val="24"/>
          <w:lang w:val="en-GB"/>
        </w:rPr>
        <w:t xml:space="preserve">uality systems </w:t>
      </w:r>
      <w:r w:rsidRPr="00236A43">
        <w:rPr>
          <w:rFonts w:ascii="Times New Roman" w:eastAsia="Calibri" w:hAnsi="Times New Roman" w:cs="Times New Roman"/>
          <w:sz w:val="24"/>
          <w:lang w:val="en-GB"/>
        </w:rPr>
        <w:t>refer</w:t>
      </w:r>
      <w:r w:rsidR="00236A43" w:rsidRPr="00236A43">
        <w:rPr>
          <w:rFonts w:ascii="Times New Roman" w:eastAsia="Calibri" w:hAnsi="Times New Roman" w:cs="Times New Roman"/>
          <w:sz w:val="24"/>
          <w:lang w:val="en-GB"/>
        </w:rPr>
        <w:t xml:space="preserve"> to method, policies, etc which initiates new ideas or strategies with motive of boosting high customer base by giving their expectations. </w:t>
      </w:r>
      <w:r w:rsidR="00BD17BC" w:rsidRPr="00236A43">
        <w:rPr>
          <w:rFonts w:ascii="Times New Roman" w:eastAsia="Calibri" w:hAnsi="Times New Roman" w:cs="Times New Roman"/>
          <w:sz w:val="24"/>
          <w:lang w:val="en-GB"/>
        </w:rPr>
        <w:t>Consequently</w:t>
      </w:r>
      <w:r w:rsidR="00236A43" w:rsidRPr="00236A43">
        <w:rPr>
          <w:rFonts w:ascii="Times New Roman" w:eastAsia="Calibri" w:hAnsi="Times New Roman" w:cs="Times New Roman"/>
          <w:sz w:val="24"/>
          <w:lang w:val="en-GB"/>
        </w:rPr>
        <w:t xml:space="preserve">, goods of business can be improved over quality checks and controls that will surely attract customers in high numbers. However, it is further important that reasons which affect or destroy qualities in </w:t>
      </w:r>
      <w:r w:rsidRPr="00236A43">
        <w:rPr>
          <w:rFonts w:ascii="Times New Roman" w:eastAsia="Calibri" w:hAnsi="Times New Roman" w:cs="Times New Roman"/>
          <w:sz w:val="24"/>
          <w:lang w:val="en-GB"/>
        </w:rPr>
        <w:t>product,</w:t>
      </w:r>
      <w:r w:rsidR="00236A43" w:rsidRPr="00236A43">
        <w:rPr>
          <w:rFonts w:ascii="Times New Roman" w:eastAsia="Calibri" w:hAnsi="Times New Roman" w:cs="Times New Roman"/>
          <w:sz w:val="24"/>
          <w:lang w:val="en-GB"/>
        </w:rPr>
        <w:t xml:space="preserve"> or the service must be identified. It includes information related to machines should be effectively given to employees so that products can be framed according to customer needs. Even forming new goods for new market should be managed rightly with affordable rates ignorance can impact quality in negative manner (</w:t>
      </w:r>
      <w:r w:rsidR="00236A43" w:rsidRPr="00236A43">
        <w:rPr>
          <w:rFonts w:ascii="Times New Roman" w:eastAsia="Calibri" w:hAnsi="Times New Roman" w:cs="Times New Roman"/>
          <w:sz w:val="24"/>
          <w:shd w:val="clear" w:color="auto" w:fill="FFFFFF"/>
          <w:lang w:val="en-GB"/>
        </w:rPr>
        <w:t>Kang, et.al, 2018)</w:t>
      </w:r>
      <w:r w:rsidR="00236A43" w:rsidRPr="00236A43">
        <w:rPr>
          <w:rFonts w:ascii="Times New Roman" w:eastAsia="Calibri" w:hAnsi="Times New Roman" w:cs="Times New Roman"/>
          <w:sz w:val="24"/>
          <w:lang w:val="en-GB"/>
        </w:rPr>
        <w:t xml:space="preserve">. The constant appreciation in form of financial and </w:t>
      </w:r>
      <w:r w:rsidRPr="00236A43">
        <w:rPr>
          <w:rFonts w:ascii="Times New Roman" w:eastAsia="Calibri" w:hAnsi="Times New Roman" w:cs="Times New Roman"/>
          <w:sz w:val="24"/>
          <w:lang w:val="en-GB"/>
        </w:rPr>
        <w:t>non-financial</w:t>
      </w:r>
      <w:r w:rsidR="00236A43" w:rsidRPr="00236A43">
        <w:rPr>
          <w:rFonts w:ascii="Times New Roman" w:eastAsia="Calibri" w:hAnsi="Times New Roman" w:cs="Times New Roman"/>
          <w:sz w:val="24"/>
          <w:lang w:val="en-GB"/>
        </w:rPr>
        <w:t xml:space="preserve"> way should be given to workers like incentives, rewards etc that will maintain high quality standards. </w:t>
      </w:r>
    </w:p>
    <w:p w14:paraId="6F7A494D" w14:textId="60ECE88D" w:rsidR="00236A43" w:rsidRPr="00236A43" w:rsidRDefault="002C2941" w:rsidP="00236A43">
      <w:pPr>
        <w:spacing w:after="200" w:line="360" w:lineRule="auto"/>
        <w:jc w:val="both"/>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544AAA">
        <w:rPr>
          <w:rFonts w:ascii="Times New Roman" w:eastAsia="Calibri" w:hAnsi="Times New Roman" w:cs="Times New Roman"/>
          <w:sz w:val="24"/>
          <w:lang w:val="en-GB"/>
        </w:rPr>
        <w:t xml:space="preserve">      </w:t>
      </w:r>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 xml:space="preserve">In addition, using latest machines is best but at same time competent staff plays major role in setting quality to products and services. For this, training and development needs to be planned on regular terms. Also, better working structure and environment is responsible for products quality as people with motivation and support will achieve desired quality list to gain higher sales and profits. Choosing appropriate raw materials for production is vital that can manage the quality aspects in pandemic situation. </w:t>
      </w:r>
      <w:r w:rsidR="00144537">
        <w:rPr>
          <w:rFonts w:ascii="Times New Roman" w:eastAsia="Calibri" w:hAnsi="Times New Roman" w:cs="Times New Roman"/>
          <w:sz w:val="24"/>
          <w:lang w:val="en-GB"/>
        </w:rPr>
        <w:t>O</w:t>
      </w:r>
      <w:r w:rsidR="00144537" w:rsidRPr="00236A43">
        <w:rPr>
          <w:rFonts w:ascii="Times New Roman" w:eastAsia="Calibri" w:hAnsi="Times New Roman" w:cs="Times New Roman"/>
          <w:sz w:val="24"/>
          <w:lang w:val="en-GB"/>
        </w:rPr>
        <w:t>verhead</w:t>
      </w:r>
      <w:r w:rsidR="00236A43" w:rsidRPr="00236A43">
        <w:rPr>
          <w:rFonts w:ascii="Times New Roman" w:eastAsia="Calibri" w:hAnsi="Times New Roman" w:cs="Times New Roman"/>
          <w:sz w:val="24"/>
          <w:lang w:val="en-GB"/>
        </w:rPr>
        <w:t xml:space="preserve"> reasons must be kept in mind in Debenhams to add quality with better rates to boost revenues and sales in post pandemic (</w:t>
      </w:r>
      <w:r w:rsidR="00236A43" w:rsidRPr="00236A43">
        <w:rPr>
          <w:rFonts w:ascii="Times New Roman" w:eastAsia="Calibri" w:hAnsi="Times New Roman" w:cs="Times New Roman"/>
          <w:sz w:val="24"/>
          <w:shd w:val="clear" w:color="auto" w:fill="FFFFFF"/>
          <w:lang w:val="en-GB"/>
        </w:rPr>
        <w:t xml:space="preserve">Godina and </w:t>
      </w:r>
      <w:r w:rsidRPr="00236A43">
        <w:rPr>
          <w:rFonts w:ascii="Times New Roman" w:eastAsia="Calibri" w:hAnsi="Times New Roman" w:cs="Times New Roman"/>
          <w:sz w:val="24"/>
          <w:shd w:val="clear" w:color="auto" w:fill="FFFFFF"/>
          <w:lang w:val="en-GB"/>
        </w:rPr>
        <w:t>Matias,</w:t>
      </w:r>
      <w:r w:rsidR="00236A43" w:rsidRPr="00236A43">
        <w:rPr>
          <w:rFonts w:ascii="Times New Roman" w:eastAsia="Calibri" w:hAnsi="Times New Roman" w:cs="Times New Roman"/>
          <w:sz w:val="24"/>
          <w:shd w:val="clear" w:color="auto" w:fill="FFFFFF"/>
          <w:lang w:val="en-GB"/>
        </w:rPr>
        <w:t xml:space="preserve"> 2018)</w:t>
      </w:r>
      <w:r w:rsidR="00236A43" w:rsidRPr="00236A43">
        <w:rPr>
          <w:rFonts w:ascii="Times New Roman" w:eastAsia="Calibri" w:hAnsi="Times New Roman" w:cs="Times New Roman"/>
          <w:sz w:val="24"/>
          <w:lang w:val="en-GB"/>
        </w:rPr>
        <w:t xml:space="preserve">. </w:t>
      </w:r>
    </w:p>
    <w:p w14:paraId="415AF5ED" w14:textId="2ED24170" w:rsidR="00236A43" w:rsidRPr="00236A43" w:rsidRDefault="002C2941" w:rsidP="00236A43">
      <w:pPr>
        <w:spacing w:after="200" w:line="360" w:lineRule="auto"/>
        <w:jc w:val="both"/>
        <w:rPr>
          <w:rFonts w:ascii="Times New Roman" w:eastAsia="Calibri" w:hAnsi="Times New Roman" w:cs="Times New Roman"/>
          <w:sz w:val="24"/>
          <w:u w:val="single"/>
          <w:lang w:val="en-GB"/>
        </w:rPr>
      </w:pPr>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u w:val="single"/>
          <w:lang w:val="en-GB"/>
        </w:rPr>
        <w:t xml:space="preserve">Techniques for Quality Systems </w:t>
      </w:r>
    </w:p>
    <w:p w14:paraId="59995A24" w14:textId="21153B2A" w:rsidR="00236A43" w:rsidRPr="00236A43" w:rsidRDefault="002C2941" w:rsidP="00236A43">
      <w:pPr>
        <w:spacing w:after="200" w:line="360" w:lineRule="auto"/>
        <w:jc w:val="both"/>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 xml:space="preserve">Quality of goods and services needs to be improved by applying various methods that </w:t>
      </w:r>
      <w:r w:rsidR="007D081B" w:rsidRPr="00236A43">
        <w:rPr>
          <w:rFonts w:ascii="Times New Roman" w:eastAsia="Calibri" w:hAnsi="Times New Roman" w:cs="Times New Roman"/>
          <w:sz w:val="24"/>
          <w:lang w:val="en-GB"/>
        </w:rPr>
        <w:t>helps</w:t>
      </w:r>
      <w:r w:rsidR="00236A43" w:rsidRPr="00236A43">
        <w:rPr>
          <w:rFonts w:ascii="Times New Roman" w:eastAsia="Calibri" w:hAnsi="Times New Roman" w:cs="Times New Roman"/>
          <w:sz w:val="24"/>
          <w:lang w:val="en-GB"/>
        </w:rPr>
        <w:t xml:space="preserve"> to get competitive edge and customer base. For this, various models should be initiated by Debenhams that will improve quality standards for products and services. After pandemic, it will </w:t>
      </w:r>
      <w:r w:rsidR="00236A43" w:rsidRPr="00236A43">
        <w:rPr>
          <w:rFonts w:ascii="Times New Roman" w:eastAsia="Calibri" w:hAnsi="Times New Roman" w:cs="Times New Roman"/>
          <w:sz w:val="24"/>
          <w:lang w:val="en-GB"/>
        </w:rPr>
        <w:lastRenderedPageBreak/>
        <w:t xml:space="preserve">become easy for business to understand preferences and expectations of buyers which have been used in mid pandemic. The below methods must be complied with for engaging buyers within business such as: </w:t>
      </w:r>
    </w:p>
    <w:p w14:paraId="6B23F722" w14:textId="3DB57135" w:rsidR="00236A43" w:rsidRPr="00236A43" w:rsidRDefault="002C2941" w:rsidP="00236A43">
      <w:pPr>
        <w:spacing w:after="200" w:line="360" w:lineRule="auto"/>
        <w:jc w:val="both"/>
        <w:rPr>
          <w:rFonts w:ascii="Times New Roman" w:eastAsia="Calibri" w:hAnsi="Times New Roman" w:cs="Times New Roman"/>
          <w:sz w:val="24"/>
          <w:u w:val="single"/>
          <w:lang w:val="en-GB"/>
        </w:rPr>
      </w:pPr>
      <w:r w:rsidRPr="002C2941">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u w:val="single"/>
          <w:lang w:val="en-GB"/>
        </w:rPr>
        <w:t xml:space="preserve">Regular Internal Auditing </w:t>
      </w:r>
    </w:p>
    <w:p w14:paraId="5DCCCE4F" w14:textId="4EA58297" w:rsidR="00236A43" w:rsidRPr="00236A43" w:rsidRDefault="002C2941" w:rsidP="00236A43">
      <w:pPr>
        <w:spacing w:after="200" w:line="360" w:lineRule="auto"/>
        <w:jc w:val="both"/>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In situation of post pandemic, auditing at internal level will play beneficial role in attracting the global customers (</w:t>
      </w:r>
      <w:r w:rsidR="00236A43" w:rsidRPr="00236A43">
        <w:rPr>
          <w:rFonts w:ascii="Times New Roman" w:eastAsia="Calibri" w:hAnsi="Times New Roman" w:cs="Times New Roman"/>
          <w:sz w:val="24"/>
          <w:shd w:val="clear" w:color="auto" w:fill="FFFFFF"/>
          <w:lang w:val="en-GB"/>
        </w:rPr>
        <w:t>Klochkov, et.al, 2017)</w:t>
      </w:r>
      <w:r w:rsidR="00236A43" w:rsidRPr="00236A43">
        <w:rPr>
          <w:rFonts w:ascii="Times New Roman" w:eastAsia="Calibri" w:hAnsi="Times New Roman" w:cs="Times New Roman"/>
          <w:sz w:val="24"/>
          <w:lang w:val="en-GB"/>
        </w:rPr>
        <w:t>. It will clearly show objectives that have to be achieved by organisation and the ways and resources will be enlisted to know actual quality and functioning that will take place. It will discuss about plan that will manage risks, governing part and production criteria that will play significant role to bring improvement for long time. Auditing on regular basis will help business to know improvement areas, reasons that bring low coordination and conflicts, about staff members and duties, list of suppliers etc. T</w:t>
      </w:r>
      <w:r w:rsidR="00F706C4">
        <w:rPr>
          <w:rFonts w:ascii="Times New Roman" w:eastAsia="Calibri" w:hAnsi="Times New Roman" w:cs="Times New Roman"/>
          <w:sz w:val="24"/>
          <w:lang w:val="en-GB"/>
        </w:rPr>
        <w:t>he</w:t>
      </w:r>
      <w:r w:rsidR="00236A43" w:rsidRPr="00236A43">
        <w:rPr>
          <w:rFonts w:ascii="Times New Roman" w:eastAsia="Calibri" w:hAnsi="Times New Roman" w:cs="Times New Roman"/>
          <w:sz w:val="24"/>
          <w:lang w:val="en-GB"/>
        </w:rPr>
        <w:t xml:space="preserve"> teams created for audit should cover various aspects such as finding best ways to lower waste handling and should try to use low prices ways to produce goods for attracting people. </w:t>
      </w:r>
    </w:p>
    <w:p w14:paraId="15138963" w14:textId="77777777" w:rsidR="00236A43" w:rsidRPr="00236A43" w:rsidRDefault="00236A43" w:rsidP="00236A43">
      <w:pPr>
        <w:keepNext/>
        <w:spacing w:after="200" w:line="360" w:lineRule="auto"/>
        <w:jc w:val="center"/>
        <w:rPr>
          <w:rFonts w:ascii="Times New Roman" w:eastAsia="Calibri" w:hAnsi="Times New Roman" w:cs="Times New Roman"/>
          <w:sz w:val="24"/>
          <w:lang w:val="en-GB"/>
        </w:rPr>
      </w:pPr>
      <w:r w:rsidRPr="00236A43">
        <w:rPr>
          <w:rFonts w:ascii="Times New Roman" w:eastAsia="Calibri" w:hAnsi="Times New Roman" w:cs="Times New Roman"/>
          <w:noProof/>
          <w:sz w:val="24"/>
        </w:rPr>
        <w:drawing>
          <wp:inline distT="0" distB="0" distL="0" distR="0" wp14:anchorId="0FC68E31" wp14:editId="683E7662">
            <wp:extent cx="5933627" cy="2535555"/>
            <wp:effectExtent l="0" t="0" r="0" b="0"/>
            <wp:docPr id="3" name="Picture 0" descr="internal-audit-benefit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ternal-audit-benefits.png"/>
                    <pic:cNvPicPr/>
                  </pic:nvPicPr>
                  <pic:blipFill>
                    <a:blip r:embed="rId7" cstate="print"/>
                    <a:stretch>
                      <a:fillRect/>
                    </a:stretch>
                  </pic:blipFill>
                  <pic:spPr>
                    <a:xfrm>
                      <a:off x="0" y="0"/>
                      <a:ext cx="5941279" cy="2538825"/>
                    </a:xfrm>
                    <a:prstGeom prst="rect">
                      <a:avLst/>
                    </a:prstGeom>
                  </pic:spPr>
                </pic:pic>
              </a:graphicData>
            </a:graphic>
          </wp:inline>
        </w:drawing>
      </w:r>
    </w:p>
    <w:p w14:paraId="298A68E4" w14:textId="4B8A158C" w:rsidR="00236A43" w:rsidRPr="00236A43" w:rsidRDefault="002C2941" w:rsidP="002C2941">
      <w:pPr>
        <w:spacing w:after="200" w:line="360" w:lineRule="auto"/>
        <w:rPr>
          <w:rFonts w:ascii="Times New Roman" w:eastAsia="Calibri" w:hAnsi="Times New Roman" w:cs="Times New Roman"/>
          <w:sz w:val="24"/>
          <w:lang w:val="en-GB"/>
        </w:rPr>
      </w:pPr>
      <w:bookmarkStart w:id="6" w:name="_Toc57327679"/>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 xml:space="preserve">Figure </w:t>
      </w:r>
      <w:r w:rsidR="00236A43" w:rsidRPr="00236A43">
        <w:rPr>
          <w:rFonts w:ascii="Times New Roman" w:eastAsia="Calibri" w:hAnsi="Times New Roman" w:cs="Times New Roman"/>
          <w:sz w:val="24"/>
          <w:lang w:val="en-GB"/>
        </w:rPr>
        <w:fldChar w:fldCharType="begin"/>
      </w:r>
      <w:r w:rsidR="00236A43" w:rsidRPr="00236A43">
        <w:rPr>
          <w:rFonts w:ascii="Times New Roman" w:eastAsia="Calibri" w:hAnsi="Times New Roman" w:cs="Times New Roman"/>
          <w:sz w:val="24"/>
          <w:lang w:val="en-GB"/>
        </w:rPr>
        <w:instrText xml:space="preserve"> SEQ Figure \* ARABIC </w:instrText>
      </w:r>
      <w:r w:rsidR="00236A43" w:rsidRPr="00236A43">
        <w:rPr>
          <w:rFonts w:ascii="Times New Roman" w:eastAsia="Calibri" w:hAnsi="Times New Roman" w:cs="Times New Roman"/>
          <w:sz w:val="24"/>
          <w:lang w:val="en-GB"/>
        </w:rPr>
        <w:fldChar w:fldCharType="separate"/>
      </w:r>
      <w:r w:rsidR="00236A43" w:rsidRPr="00236A43">
        <w:rPr>
          <w:rFonts w:ascii="Times New Roman" w:eastAsia="Calibri" w:hAnsi="Times New Roman" w:cs="Times New Roman"/>
          <w:noProof/>
          <w:sz w:val="24"/>
          <w:lang w:val="en-GB"/>
        </w:rPr>
        <w:t>3</w:t>
      </w:r>
      <w:r w:rsidR="00236A43" w:rsidRPr="00236A43">
        <w:rPr>
          <w:rFonts w:ascii="Times New Roman" w:eastAsia="Calibri" w:hAnsi="Times New Roman" w:cs="Times New Roman"/>
          <w:noProof/>
          <w:sz w:val="24"/>
          <w:lang w:val="en-GB"/>
        </w:rPr>
        <w:fldChar w:fldCharType="end"/>
      </w:r>
      <w:r w:rsidR="00236A43" w:rsidRPr="00236A43">
        <w:rPr>
          <w:rFonts w:ascii="Times New Roman" w:eastAsia="Calibri" w:hAnsi="Times New Roman" w:cs="Times New Roman"/>
          <w:sz w:val="24"/>
        </w:rPr>
        <w:t>: Positive sides of auditing</w:t>
      </w:r>
      <w:bookmarkEnd w:id="6"/>
    </w:p>
    <w:p w14:paraId="3DE6C912" w14:textId="67FD63E3" w:rsidR="00236A43" w:rsidRPr="00236A43" w:rsidRDefault="002C2941" w:rsidP="002C2941">
      <w:pPr>
        <w:spacing w:after="200" w:line="360" w:lineRule="auto"/>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 xml:space="preserve">(Source: David Dunkelberger, 2019) </w:t>
      </w:r>
    </w:p>
    <w:p w14:paraId="4752B6F7" w14:textId="77777777" w:rsidR="007448B4" w:rsidRDefault="002C2941" w:rsidP="00236A43">
      <w:pPr>
        <w:spacing w:after="200" w:line="360" w:lineRule="auto"/>
        <w:jc w:val="both"/>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 xml:space="preserve">Further, auditors will ensure that efficiencies are being made within operational work to boost production and allotment of correct resources to employees. For increasing work morale, the auditor can suggest that description for corporate structure will make easy for people to work with </w:t>
      </w:r>
      <w:r w:rsidR="00236A43" w:rsidRPr="00236A43">
        <w:rPr>
          <w:rFonts w:ascii="Times New Roman" w:eastAsia="Calibri" w:hAnsi="Times New Roman" w:cs="Times New Roman"/>
          <w:sz w:val="24"/>
          <w:lang w:val="en-GB"/>
        </w:rPr>
        <w:lastRenderedPageBreak/>
        <w:t>confidence and interest (</w:t>
      </w:r>
      <w:r w:rsidR="00236A43" w:rsidRPr="00236A43">
        <w:rPr>
          <w:rFonts w:ascii="Times New Roman" w:eastAsia="Calibri" w:hAnsi="Times New Roman" w:cs="Times New Roman"/>
          <w:sz w:val="24"/>
          <w:shd w:val="clear" w:color="auto" w:fill="FFFFFF"/>
          <w:lang w:val="en-GB"/>
        </w:rPr>
        <w:t>Gremyr, et.al, 2019)</w:t>
      </w:r>
      <w:r w:rsidR="00236A43" w:rsidRPr="00236A43">
        <w:rPr>
          <w:rFonts w:ascii="Times New Roman" w:eastAsia="Calibri" w:hAnsi="Times New Roman" w:cs="Times New Roman"/>
          <w:sz w:val="24"/>
          <w:lang w:val="en-GB"/>
        </w:rPr>
        <w:t xml:space="preserve">. Even the team will cover areas that are major reason for conflicts and issues. </w:t>
      </w:r>
    </w:p>
    <w:p w14:paraId="59BC9400" w14:textId="4EB344FC" w:rsidR="00236A43" w:rsidRPr="00236A43" w:rsidRDefault="007448B4" w:rsidP="00236A43">
      <w:pPr>
        <w:spacing w:after="200" w:line="360" w:lineRule="auto"/>
        <w:jc w:val="both"/>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 xml:space="preserve"> Debenhams can maintain quality in existing and new product category in the future by </w:t>
      </w:r>
      <w:r w:rsidRPr="00236A43">
        <w:rPr>
          <w:rFonts w:ascii="Times New Roman" w:eastAsia="Calibri" w:hAnsi="Times New Roman" w:cs="Times New Roman"/>
          <w:sz w:val="24"/>
          <w:lang w:val="en-GB"/>
        </w:rPr>
        <w:t>trimestral</w:t>
      </w:r>
      <w:r w:rsidR="00236A43" w:rsidRPr="00236A43">
        <w:rPr>
          <w:rFonts w:ascii="Times New Roman" w:eastAsia="Calibri" w:hAnsi="Times New Roman" w:cs="Times New Roman"/>
          <w:sz w:val="24"/>
          <w:lang w:val="en-GB"/>
        </w:rPr>
        <w:t xml:space="preserve"> or yearly audits. </w:t>
      </w:r>
    </w:p>
    <w:p w14:paraId="3286A363" w14:textId="59401DA1" w:rsidR="00236A43" w:rsidRPr="00236A43" w:rsidRDefault="002C2941" w:rsidP="00236A43">
      <w:pPr>
        <w:spacing w:after="200" w:line="360" w:lineRule="auto"/>
        <w:jc w:val="both"/>
        <w:rPr>
          <w:rFonts w:ascii="Times New Roman" w:eastAsia="Calibri" w:hAnsi="Times New Roman" w:cs="Times New Roman"/>
          <w:sz w:val="24"/>
          <w:u w:val="single"/>
          <w:lang w:val="en-GB"/>
        </w:rPr>
      </w:pPr>
      <w:r w:rsidRPr="00C10633">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u w:val="single"/>
          <w:lang w:val="en-GB"/>
        </w:rPr>
        <w:t xml:space="preserve">Net Promoter Value </w:t>
      </w:r>
    </w:p>
    <w:p w14:paraId="5528C6EA" w14:textId="77777777" w:rsidR="00AF6467" w:rsidRDefault="002C2941" w:rsidP="00236A43">
      <w:pPr>
        <w:spacing w:after="200" w:line="360" w:lineRule="auto"/>
        <w:jc w:val="both"/>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It is criteria that are used by businesses for knowing customer experiences that has been gained</w:t>
      </w:r>
      <w:r w:rsidR="001D6C25">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 xml:space="preserve">from products that helps to estimate upcoming success. It is best way to enhance growth and sustainability to business. In this, scale is arranged with ten digits that work as rank for certain service or product. In this, 0-6 is detractors, 7-8 are known as passives and 9-10 are promoters within scale. The promoters are people that ensure that brand will be recommended and used in future, </w:t>
      </w:r>
      <w:r w:rsidR="00AF6467" w:rsidRPr="00236A43">
        <w:rPr>
          <w:rFonts w:ascii="Times New Roman" w:eastAsia="Calibri" w:hAnsi="Times New Roman" w:cs="Times New Roman"/>
          <w:sz w:val="24"/>
          <w:lang w:val="en-GB"/>
        </w:rPr>
        <w:t>critics</w:t>
      </w:r>
      <w:r w:rsidR="00236A43" w:rsidRPr="00236A43">
        <w:rPr>
          <w:rFonts w:ascii="Times New Roman" w:eastAsia="Calibri" w:hAnsi="Times New Roman" w:cs="Times New Roman"/>
          <w:sz w:val="24"/>
          <w:lang w:val="en-GB"/>
        </w:rPr>
        <w:t xml:space="preserve"> are marked as people that are not satisfied from brand and passives</w:t>
      </w:r>
      <w:r w:rsidR="00AF6467">
        <w:rPr>
          <w:rFonts w:ascii="Times New Roman" w:eastAsia="Calibri" w:hAnsi="Times New Roman" w:cs="Times New Roman"/>
          <w:sz w:val="24"/>
          <w:lang w:val="en-GB"/>
        </w:rPr>
        <w:t>,</w:t>
      </w:r>
      <w:r w:rsidR="00236A43" w:rsidRPr="00236A43">
        <w:rPr>
          <w:rFonts w:ascii="Times New Roman" w:eastAsia="Calibri" w:hAnsi="Times New Roman" w:cs="Times New Roman"/>
          <w:sz w:val="24"/>
          <w:lang w:val="en-GB"/>
        </w:rPr>
        <w:t xml:space="preserve"> are people that can change anytime when prices from other brands goes down. </w:t>
      </w:r>
    </w:p>
    <w:p w14:paraId="7236C934" w14:textId="52B3C210" w:rsidR="00236A43" w:rsidRPr="00236A43" w:rsidRDefault="00AF6467" w:rsidP="00236A43">
      <w:pPr>
        <w:spacing w:after="200" w:line="360" w:lineRule="auto"/>
        <w:jc w:val="both"/>
        <w:rPr>
          <w:rFonts w:ascii="Times New Roman" w:eastAsia="Calibri" w:hAnsi="Times New Roman" w:cs="Times New Roman"/>
          <w:sz w:val="24"/>
          <w:lang w:val="en-GB"/>
        </w:rPr>
      </w:pPr>
      <w:r>
        <w:rPr>
          <w:rFonts w:ascii="Times New Roman" w:eastAsia="Calibri" w:hAnsi="Times New Roman" w:cs="Times New Roman"/>
          <w:sz w:val="24"/>
          <w:lang w:val="en-GB"/>
        </w:rPr>
        <w:t>A</w:t>
      </w:r>
      <w:r w:rsidR="00236A43" w:rsidRPr="00236A43">
        <w:rPr>
          <w:rFonts w:ascii="Times New Roman" w:eastAsia="Calibri" w:hAnsi="Times New Roman" w:cs="Times New Roman"/>
          <w:sz w:val="24"/>
          <w:lang w:val="en-GB"/>
        </w:rPr>
        <w:t>fter pandemic, this can be the best method to check the quality of products and services that will even generate high customer engagement in Debenhams (</w:t>
      </w:r>
      <w:r w:rsidR="00236A43" w:rsidRPr="00236A43">
        <w:rPr>
          <w:rFonts w:ascii="Times New Roman" w:eastAsia="Calibri" w:hAnsi="Times New Roman" w:cs="Times New Roman"/>
          <w:sz w:val="24"/>
          <w:shd w:val="clear" w:color="auto" w:fill="FFFFFF"/>
          <w:lang w:val="en-GB"/>
        </w:rPr>
        <w:t>Haycock and Schandl, 2017)</w:t>
      </w:r>
      <w:r w:rsidR="00236A43" w:rsidRPr="00236A43">
        <w:rPr>
          <w:rFonts w:ascii="Times New Roman" w:eastAsia="Calibri" w:hAnsi="Times New Roman" w:cs="Times New Roman"/>
          <w:sz w:val="24"/>
          <w:lang w:val="en-GB"/>
        </w:rPr>
        <w:t>. For example – the company asking question like “How you liked our delivery services?”</w:t>
      </w:r>
    </w:p>
    <w:p w14:paraId="3AD1D198" w14:textId="77777777" w:rsidR="00236A43" w:rsidRPr="00236A43" w:rsidRDefault="00236A43" w:rsidP="00236A43">
      <w:pPr>
        <w:keepNext/>
        <w:spacing w:after="200" w:line="360" w:lineRule="auto"/>
        <w:jc w:val="center"/>
        <w:rPr>
          <w:rFonts w:ascii="Times New Roman" w:eastAsia="Calibri" w:hAnsi="Times New Roman" w:cs="Times New Roman"/>
          <w:sz w:val="24"/>
          <w:lang w:val="en-GB"/>
        </w:rPr>
      </w:pPr>
      <w:r w:rsidRPr="00236A43">
        <w:rPr>
          <w:rFonts w:ascii="Times New Roman" w:eastAsia="Calibri" w:hAnsi="Times New Roman" w:cs="Times New Roman"/>
          <w:noProof/>
          <w:sz w:val="24"/>
        </w:rPr>
        <w:drawing>
          <wp:inline distT="0" distB="0" distL="0" distR="0" wp14:anchorId="5949751B" wp14:editId="3DD7ED59">
            <wp:extent cx="6018255" cy="1853565"/>
            <wp:effectExtent l="152400" t="171450" r="154305" b="184785"/>
            <wp:docPr id="4" name="Picture 1" descr="net-promoter-score-scale-1024x5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t-promoter-score-scale-1024x536.png"/>
                    <pic:cNvPicPr/>
                  </pic:nvPicPr>
                  <pic:blipFill>
                    <a:blip r:embed="rId8" cstate="print"/>
                    <a:srcRect t="9141" b="31283"/>
                    <a:stretch>
                      <a:fillRect/>
                    </a:stretch>
                  </pic:blipFill>
                  <pic:spPr>
                    <a:xfrm>
                      <a:off x="0" y="0"/>
                      <a:ext cx="6052586" cy="1864139"/>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2ABF72E9" w14:textId="77777777" w:rsidR="0057446A" w:rsidRDefault="002C2941" w:rsidP="002C2941">
      <w:pPr>
        <w:spacing w:after="200" w:line="360" w:lineRule="auto"/>
        <w:rPr>
          <w:rFonts w:ascii="Times New Roman" w:eastAsia="Calibri" w:hAnsi="Times New Roman" w:cs="Times New Roman"/>
          <w:sz w:val="24"/>
          <w:lang w:val="en-GB"/>
        </w:rPr>
      </w:pPr>
      <w:bookmarkStart w:id="7" w:name="_Toc57327680"/>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 xml:space="preserve">Figure </w:t>
      </w:r>
      <w:r w:rsidR="00236A43" w:rsidRPr="00236A43">
        <w:rPr>
          <w:rFonts w:ascii="Times New Roman" w:eastAsia="Calibri" w:hAnsi="Times New Roman" w:cs="Times New Roman"/>
          <w:sz w:val="24"/>
          <w:lang w:val="en-GB"/>
        </w:rPr>
        <w:fldChar w:fldCharType="begin"/>
      </w:r>
      <w:r w:rsidR="00236A43" w:rsidRPr="00236A43">
        <w:rPr>
          <w:rFonts w:ascii="Times New Roman" w:eastAsia="Calibri" w:hAnsi="Times New Roman" w:cs="Times New Roman"/>
          <w:sz w:val="24"/>
          <w:lang w:val="en-GB"/>
        </w:rPr>
        <w:instrText xml:space="preserve"> SEQ Figure \* ARABIC </w:instrText>
      </w:r>
      <w:r w:rsidR="00236A43" w:rsidRPr="00236A43">
        <w:rPr>
          <w:rFonts w:ascii="Times New Roman" w:eastAsia="Calibri" w:hAnsi="Times New Roman" w:cs="Times New Roman"/>
          <w:sz w:val="24"/>
          <w:lang w:val="en-GB"/>
        </w:rPr>
        <w:fldChar w:fldCharType="separate"/>
      </w:r>
      <w:r w:rsidR="00236A43" w:rsidRPr="00236A43">
        <w:rPr>
          <w:rFonts w:ascii="Times New Roman" w:eastAsia="Calibri" w:hAnsi="Times New Roman" w:cs="Times New Roman"/>
          <w:noProof/>
          <w:sz w:val="24"/>
          <w:lang w:val="en-GB"/>
        </w:rPr>
        <w:t>4</w:t>
      </w:r>
      <w:r w:rsidR="00236A43" w:rsidRPr="00236A43">
        <w:rPr>
          <w:rFonts w:ascii="Times New Roman" w:eastAsia="Calibri" w:hAnsi="Times New Roman" w:cs="Times New Roman"/>
          <w:noProof/>
          <w:sz w:val="24"/>
          <w:lang w:val="en-GB"/>
        </w:rPr>
        <w:fldChar w:fldCharType="end"/>
      </w:r>
      <w:r w:rsidR="00236A43" w:rsidRPr="00236A43">
        <w:rPr>
          <w:rFonts w:ascii="Times New Roman" w:eastAsia="Calibri" w:hAnsi="Times New Roman" w:cs="Times New Roman"/>
          <w:sz w:val="24"/>
        </w:rPr>
        <w:t>: Constituents of NPS</w:t>
      </w:r>
      <w:bookmarkEnd w:id="7"/>
      <w:r w:rsidR="00F91359">
        <w:rPr>
          <w:rFonts w:ascii="Times New Roman" w:eastAsia="Calibri" w:hAnsi="Times New Roman" w:cs="Times New Roman"/>
          <w:sz w:val="24"/>
          <w:lang w:val="en-GB"/>
        </w:rPr>
        <w:t xml:space="preserve"> </w:t>
      </w:r>
    </w:p>
    <w:p w14:paraId="07F8F41F" w14:textId="53236CAA" w:rsidR="002C2941" w:rsidRDefault="0057446A" w:rsidP="002C2941">
      <w:pPr>
        <w:spacing w:after="200" w:line="360" w:lineRule="auto"/>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2C2941">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 xml:space="preserve">(Source: Product Metrics, 2019) </w:t>
      </w:r>
      <w:bookmarkStart w:id="8" w:name="_Toc57327673"/>
    </w:p>
    <w:p w14:paraId="3ADDBA04" w14:textId="091001C9" w:rsidR="00236A43" w:rsidRPr="00236A43" w:rsidRDefault="002C2941" w:rsidP="002C2941">
      <w:pPr>
        <w:spacing w:after="200" w:line="360" w:lineRule="auto"/>
        <w:rPr>
          <w:rFonts w:ascii="Times New Roman" w:eastAsia="Calibri" w:hAnsi="Times New Roman" w:cs="Times New Roman"/>
          <w:sz w:val="24"/>
          <w:u w:val="single"/>
          <w:lang w:val="en-GB"/>
        </w:rPr>
      </w:pPr>
      <w:r w:rsidRPr="002C2941">
        <w:rPr>
          <w:rFonts w:ascii="Cambria" w:eastAsia="Times New Roman" w:hAnsi="Cambria" w:cs="Times New Roman"/>
          <w:color w:val="000000"/>
          <w:sz w:val="24"/>
          <w:lang w:val="en-GB"/>
        </w:rPr>
        <w:t xml:space="preserve">    </w:t>
      </w:r>
      <w:r w:rsidR="00236A43" w:rsidRPr="00236A43">
        <w:rPr>
          <w:rFonts w:ascii="Cambria" w:eastAsia="Times New Roman" w:hAnsi="Cambria" w:cs="Times New Roman"/>
          <w:color w:val="000000"/>
          <w:sz w:val="24"/>
          <w:u w:val="single"/>
          <w:lang w:val="en-GB"/>
        </w:rPr>
        <w:t>Quality System Consequences on Organisational Objectives</w:t>
      </w:r>
      <w:bookmarkEnd w:id="8"/>
      <w:r w:rsidR="00236A43" w:rsidRPr="00236A43">
        <w:rPr>
          <w:rFonts w:ascii="Cambria" w:eastAsia="Times New Roman" w:hAnsi="Cambria" w:cs="Times New Roman"/>
          <w:color w:val="000000"/>
          <w:sz w:val="24"/>
          <w:u w:val="single"/>
          <w:lang w:val="en-GB"/>
        </w:rPr>
        <w:t xml:space="preserve"> </w:t>
      </w:r>
    </w:p>
    <w:p w14:paraId="6735FDDF" w14:textId="188B9E03" w:rsidR="00236A43" w:rsidRPr="00236A43" w:rsidRDefault="002C2941" w:rsidP="00236A43">
      <w:pPr>
        <w:spacing w:after="200" w:line="360" w:lineRule="auto"/>
        <w:jc w:val="both"/>
        <w:rPr>
          <w:rFonts w:ascii="Times New Roman" w:eastAsia="Calibri" w:hAnsi="Times New Roman" w:cs="Times New Roman"/>
          <w:sz w:val="24"/>
          <w:lang w:val="en-GB"/>
        </w:rPr>
      </w:pPr>
      <w:r>
        <w:rPr>
          <w:rFonts w:ascii="Times New Roman" w:eastAsia="Calibri" w:hAnsi="Times New Roman" w:cs="Times New Roman"/>
          <w:sz w:val="24"/>
          <w:lang w:val="en-GB"/>
        </w:rPr>
        <w:lastRenderedPageBreak/>
        <w:t xml:space="preserve">    </w:t>
      </w:r>
      <w:r w:rsidR="00236A43" w:rsidRPr="00292E7B">
        <w:rPr>
          <w:rFonts w:ascii="Times New Roman" w:eastAsia="Calibri" w:hAnsi="Times New Roman" w:cs="Times New Roman"/>
          <w:sz w:val="24"/>
          <w:lang w:val="en-GB"/>
        </w:rPr>
        <w:t>Pandemic impact was to worse on outlets of Debenhams</w:t>
      </w:r>
      <w:r w:rsidR="00292E36" w:rsidRPr="00292E7B">
        <w:rPr>
          <w:rFonts w:ascii="Times New Roman" w:eastAsia="Calibri" w:hAnsi="Times New Roman" w:cs="Times New Roman"/>
          <w:sz w:val="24"/>
          <w:lang w:val="en-GB"/>
        </w:rPr>
        <w:t>,</w:t>
      </w:r>
      <w:r w:rsidR="00236A43" w:rsidRPr="00292E7B">
        <w:rPr>
          <w:rFonts w:ascii="Times New Roman" w:eastAsia="Calibri" w:hAnsi="Times New Roman" w:cs="Times New Roman"/>
          <w:sz w:val="24"/>
          <w:lang w:val="en-GB"/>
        </w:rPr>
        <w:t xml:space="preserve"> as it does</w:t>
      </w:r>
      <w:r w:rsidR="00292E36" w:rsidRPr="00292E7B">
        <w:rPr>
          <w:rFonts w:ascii="Times New Roman" w:eastAsia="Calibri" w:hAnsi="Times New Roman" w:cs="Times New Roman"/>
          <w:sz w:val="24"/>
          <w:lang w:val="en-GB"/>
        </w:rPr>
        <w:t>,</w:t>
      </w:r>
      <w:r w:rsidR="00236A43" w:rsidRPr="00292E7B">
        <w:rPr>
          <w:rFonts w:ascii="Times New Roman" w:eastAsia="Calibri" w:hAnsi="Times New Roman" w:cs="Times New Roman"/>
          <w:sz w:val="24"/>
          <w:lang w:val="en-GB"/>
        </w:rPr>
        <w:t xml:space="preserve"> not contain list of essential goods and services that shows tough barriers while connecting with customer’s emotional and mental needs. Even after numerous stores at global level it could not survive lockdowns due to which 50 stores was completely shut down and 2500 jobs was totally removed that shows weak side of business. In such situation, it could have lowered its prices or started partnerships with other firms to serve and deliver essential product need to survive and perform effectively in the market. </w:t>
      </w:r>
      <w:r w:rsidR="00292E7B" w:rsidRPr="00292E7B">
        <w:rPr>
          <w:rFonts w:ascii="Times New Roman" w:eastAsia="Calibri" w:hAnsi="Times New Roman" w:cs="Times New Roman"/>
          <w:sz w:val="24"/>
          <w:lang w:val="en-GB"/>
        </w:rPr>
        <w:t>But</w:t>
      </w:r>
      <w:r w:rsidR="00236A43" w:rsidRPr="00292E7B">
        <w:rPr>
          <w:rFonts w:ascii="Times New Roman" w:eastAsia="Calibri" w:hAnsi="Times New Roman" w:cs="Times New Roman"/>
          <w:sz w:val="24"/>
          <w:lang w:val="en-GB"/>
        </w:rPr>
        <w:t xml:space="preserve"> </w:t>
      </w:r>
      <w:r w:rsidR="00292E7B" w:rsidRPr="00292E7B">
        <w:rPr>
          <w:rFonts w:ascii="Times New Roman" w:eastAsia="Calibri" w:hAnsi="Times New Roman" w:cs="Times New Roman"/>
          <w:sz w:val="24"/>
          <w:lang w:val="en-GB"/>
        </w:rPr>
        <w:t xml:space="preserve">the </w:t>
      </w:r>
      <w:r w:rsidR="00236A43" w:rsidRPr="00292E7B">
        <w:rPr>
          <w:rFonts w:ascii="Times New Roman" w:eastAsia="Calibri" w:hAnsi="Times New Roman" w:cs="Times New Roman"/>
          <w:sz w:val="24"/>
          <w:lang w:val="en-GB"/>
        </w:rPr>
        <w:t xml:space="preserve">websites and apps created for phone were being used by customers in the limited form as home decor, furniture and accessories are only products with it that was last priority for customers. </w:t>
      </w:r>
      <w:r w:rsidR="00292E7B" w:rsidRPr="00292E7B">
        <w:rPr>
          <w:rFonts w:ascii="Times New Roman" w:eastAsia="Calibri" w:hAnsi="Times New Roman" w:cs="Times New Roman"/>
          <w:sz w:val="24"/>
          <w:lang w:val="en-GB"/>
        </w:rPr>
        <w:t>Consequently</w:t>
      </w:r>
      <w:r w:rsidR="00236A43" w:rsidRPr="00292E7B">
        <w:rPr>
          <w:rFonts w:ascii="Times New Roman" w:eastAsia="Calibri" w:hAnsi="Times New Roman" w:cs="Times New Roman"/>
          <w:sz w:val="24"/>
          <w:lang w:val="en-GB"/>
        </w:rPr>
        <w:t>, it currently needs to give quality experience to customers to retain its image across market (</w:t>
      </w:r>
      <w:r w:rsidR="00236A43" w:rsidRPr="00292E7B">
        <w:rPr>
          <w:rFonts w:ascii="Times New Roman" w:eastAsia="Calibri" w:hAnsi="Times New Roman" w:cs="Times New Roman"/>
          <w:sz w:val="24"/>
          <w:shd w:val="clear" w:color="auto" w:fill="FFFFFF"/>
          <w:lang w:val="en-GB"/>
        </w:rPr>
        <w:t>Foroudi, et.al, 2018)</w:t>
      </w:r>
      <w:r w:rsidR="00236A43" w:rsidRPr="00292E7B">
        <w:rPr>
          <w:rFonts w:ascii="Times New Roman" w:eastAsia="Calibri" w:hAnsi="Times New Roman" w:cs="Times New Roman"/>
          <w:sz w:val="24"/>
          <w:lang w:val="en-GB"/>
        </w:rPr>
        <w:t>. For this, different ideas have been suggested for checking quality within business that will give positive impact after Covid-19.</w:t>
      </w:r>
      <w:r w:rsidR="00236A43" w:rsidRPr="00236A43">
        <w:rPr>
          <w:rFonts w:ascii="Times New Roman" w:eastAsia="Calibri" w:hAnsi="Times New Roman" w:cs="Times New Roman"/>
          <w:sz w:val="24"/>
          <w:lang w:val="en-GB"/>
        </w:rPr>
        <w:t xml:space="preserve"> </w:t>
      </w:r>
    </w:p>
    <w:p w14:paraId="1D594CB9" w14:textId="600EB84D" w:rsidR="00236A43" w:rsidRPr="00236A43" w:rsidRDefault="00292E7B" w:rsidP="00236A43">
      <w:pPr>
        <w:spacing w:after="200" w:line="360" w:lineRule="auto"/>
        <w:jc w:val="both"/>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2C2941">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 xml:space="preserve">For engaging and attracting customers towards the brand, Debenhams </w:t>
      </w:r>
      <w:r w:rsidR="002C2941" w:rsidRPr="00236A43">
        <w:rPr>
          <w:rFonts w:ascii="Times New Roman" w:eastAsia="Calibri" w:hAnsi="Times New Roman" w:cs="Times New Roman"/>
          <w:sz w:val="24"/>
          <w:lang w:val="en-GB"/>
        </w:rPr>
        <w:t>must</w:t>
      </w:r>
      <w:r w:rsidR="00236A43" w:rsidRPr="00236A43">
        <w:rPr>
          <w:rFonts w:ascii="Times New Roman" w:eastAsia="Calibri" w:hAnsi="Times New Roman" w:cs="Times New Roman"/>
          <w:sz w:val="24"/>
          <w:lang w:val="en-GB"/>
        </w:rPr>
        <w:t xml:space="preserve"> comply with above quality systems by ensuring that overall goals of business will get accomplished soon with it. The idea of managing quality at workplace with low product rates will restart the functioning of business that will </w:t>
      </w:r>
      <w:r w:rsidR="00132E87" w:rsidRPr="00236A43">
        <w:rPr>
          <w:rFonts w:ascii="Times New Roman" w:eastAsia="Calibri" w:hAnsi="Times New Roman" w:cs="Times New Roman"/>
          <w:sz w:val="24"/>
          <w:lang w:val="en-GB"/>
        </w:rPr>
        <w:t>help</w:t>
      </w:r>
      <w:r w:rsidR="00236A43" w:rsidRPr="00236A43">
        <w:rPr>
          <w:rFonts w:ascii="Times New Roman" w:eastAsia="Calibri" w:hAnsi="Times New Roman" w:cs="Times New Roman"/>
          <w:sz w:val="24"/>
          <w:lang w:val="en-GB"/>
        </w:rPr>
        <w:t xml:space="preserve"> in gaining competitive edge. Her most crucial objectives that should be achieved by business include satisfying society, boosting profits and shares within market. So, the quality systems that have been suggested should be applied in Debenhams to fulfil goals such as: </w:t>
      </w:r>
    </w:p>
    <w:p w14:paraId="05E12097" w14:textId="1B3F325D" w:rsidR="00236A43" w:rsidRPr="00236A43" w:rsidRDefault="002C2941" w:rsidP="00236A43">
      <w:pPr>
        <w:spacing w:after="200" w:line="360" w:lineRule="auto"/>
        <w:jc w:val="both"/>
        <w:rPr>
          <w:rFonts w:ascii="Times New Roman" w:eastAsia="Calibri" w:hAnsi="Times New Roman" w:cs="Times New Roman"/>
          <w:sz w:val="24"/>
          <w:u w:val="single"/>
          <w:lang w:val="en-GB"/>
        </w:rPr>
      </w:pPr>
      <w:r>
        <w:rPr>
          <w:rFonts w:ascii="Times New Roman" w:eastAsia="Calibri" w:hAnsi="Times New Roman" w:cs="Times New Roman"/>
          <w:sz w:val="24"/>
          <w:lang w:val="en-GB"/>
        </w:rPr>
        <w:t xml:space="preserve">    </w:t>
      </w:r>
      <w:r w:rsidR="00292E7B">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u w:val="single"/>
          <w:lang w:val="en-GB"/>
        </w:rPr>
        <w:t xml:space="preserve">Becoming Market Leader </w:t>
      </w:r>
    </w:p>
    <w:p w14:paraId="28ABE9FE" w14:textId="6F1AAAD9" w:rsidR="00236A43" w:rsidRPr="00236A43" w:rsidRDefault="002C2941" w:rsidP="00236A43">
      <w:pPr>
        <w:spacing w:after="200" w:line="360" w:lineRule="auto"/>
        <w:jc w:val="both"/>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Every business wants to become market leader and Debenhams that has been affected from the pandemic needs to strengthen its image and position again in competitive market (</w:t>
      </w:r>
      <w:r w:rsidR="00236A43" w:rsidRPr="00236A43">
        <w:rPr>
          <w:rFonts w:ascii="Times New Roman" w:eastAsia="Calibri" w:hAnsi="Times New Roman" w:cs="Times New Roman"/>
          <w:sz w:val="24"/>
          <w:shd w:val="clear" w:color="auto" w:fill="FFFFFF"/>
          <w:lang w:val="en-GB"/>
        </w:rPr>
        <w:t>Pashootanizadeh and Khalilian, 2018)</w:t>
      </w:r>
      <w:r w:rsidR="00236A43" w:rsidRPr="00236A43">
        <w:rPr>
          <w:rFonts w:ascii="Times New Roman" w:eastAsia="Calibri" w:hAnsi="Times New Roman" w:cs="Times New Roman"/>
          <w:sz w:val="24"/>
          <w:lang w:val="en-GB"/>
        </w:rPr>
        <w:t xml:space="preserve">. The business is involved in fashion clothing too but cannot make expected growth in lockdowns. The second most priority after food for customer is clothes that should be aimed by Debenhams in coming time of post pandemic. The objective is to enhance its market share and image within this field or section. The below graph has discussed about position in clothing section that is low in front of other strong brands. In such situation, becoming market leader in clothing department gets little tougher. However, it has made place within top ten that shows its capability to perform in stiff and competitive markets. Thus, boosting effective growth and success is vital for business after post pandemic to take position of market leader in any field. </w:t>
      </w:r>
    </w:p>
    <w:p w14:paraId="663C8465" w14:textId="77777777" w:rsidR="00236A43" w:rsidRPr="00236A43" w:rsidRDefault="00236A43" w:rsidP="00236A43">
      <w:pPr>
        <w:keepNext/>
        <w:spacing w:after="200" w:line="360" w:lineRule="auto"/>
        <w:jc w:val="center"/>
        <w:rPr>
          <w:rFonts w:ascii="Times New Roman" w:eastAsia="Calibri" w:hAnsi="Times New Roman" w:cs="Times New Roman"/>
          <w:sz w:val="24"/>
          <w:lang w:val="en-GB"/>
        </w:rPr>
      </w:pPr>
      <w:r w:rsidRPr="00236A43">
        <w:rPr>
          <w:rFonts w:ascii="Times New Roman" w:eastAsia="Calibri" w:hAnsi="Times New Roman" w:cs="Times New Roman"/>
          <w:noProof/>
          <w:sz w:val="24"/>
        </w:rPr>
        <w:lastRenderedPageBreak/>
        <w:drawing>
          <wp:inline distT="0" distB="0" distL="0" distR="0" wp14:anchorId="16CCF805" wp14:editId="2FC50BB4">
            <wp:extent cx="5982941" cy="3317240"/>
            <wp:effectExtent l="0" t="0" r="0" b="0"/>
            <wp:docPr id="5" name="Picture 2" descr="109425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094257.png"/>
                    <pic:cNvPicPr/>
                  </pic:nvPicPr>
                  <pic:blipFill>
                    <a:blip r:embed="rId9" cstate="print"/>
                    <a:srcRect b="16355"/>
                    <a:stretch>
                      <a:fillRect/>
                    </a:stretch>
                  </pic:blipFill>
                  <pic:spPr>
                    <a:xfrm>
                      <a:off x="0" y="0"/>
                      <a:ext cx="5993887" cy="3323309"/>
                    </a:xfrm>
                    <a:prstGeom prst="rect">
                      <a:avLst/>
                    </a:prstGeom>
                  </pic:spPr>
                </pic:pic>
              </a:graphicData>
            </a:graphic>
          </wp:inline>
        </w:drawing>
      </w:r>
    </w:p>
    <w:p w14:paraId="3AB00FB4" w14:textId="183AD275" w:rsidR="00236A43" w:rsidRPr="00236A43" w:rsidRDefault="002C2941" w:rsidP="002C2941">
      <w:pPr>
        <w:spacing w:after="200" w:line="360" w:lineRule="auto"/>
        <w:rPr>
          <w:rFonts w:ascii="Times New Roman" w:eastAsia="Calibri" w:hAnsi="Times New Roman" w:cs="Times New Roman"/>
          <w:sz w:val="24"/>
          <w:lang w:val="en-GB"/>
        </w:rPr>
      </w:pPr>
      <w:bookmarkStart w:id="9" w:name="_Toc57327681"/>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 xml:space="preserve">Figure </w:t>
      </w:r>
      <w:r w:rsidR="00236A43" w:rsidRPr="00236A43">
        <w:rPr>
          <w:rFonts w:ascii="Times New Roman" w:eastAsia="Calibri" w:hAnsi="Times New Roman" w:cs="Times New Roman"/>
          <w:sz w:val="24"/>
          <w:lang w:val="en-GB"/>
        </w:rPr>
        <w:fldChar w:fldCharType="begin"/>
      </w:r>
      <w:r w:rsidR="00236A43" w:rsidRPr="00236A43">
        <w:rPr>
          <w:rFonts w:ascii="Times New Roman" w:eastAsia="Calibri" w:hAnsi="Times New Roman" w:cs="Times New Roman"/>
          <w:sz w:val="24"/>
          <w:lang w:val="en-GB"/>
        </w:rPr>
        <w:instrText xml:space="preserve"> SEQ Figure \* ARABIC </w:instrText>
      </w:r>
      <w:r w:rsidR="00236A43" w:rsidRPr="00236A43">
        <w:rPr>
          <w:rFonts w:ascii="Times New Roman" w:eastAsia="Calibri" w:hAnsi="Times New Roman" w:cs="Times New Roman"/>
          <w:sz w:val="24"/>
          <w:lang w:val="en-GB"/>
        </w:rPr>
        <w:fldChar w:fldCharType="separate"/>
      </w:r>
      <w:r w:rsidR="00236A43" w:rsidRPr="00236A43">
        <w:rPr>
          <w:rFonts w:ascii="Times New Roman" w:eastAsia="Calibri" w:hAnsi="Times New Roman" w:cs="Times New Roman"/>
          <w:noProof/>
          <w:sz w:val="24"/>
          <w:lang w:val="en-GB"/>
        </w:rPr>
        <w:t>5</w:t>
      </w:r>
      <w:r w:rsidR="00236A43" w:rsidRPr="00236A43">
        <w:rPr>
          <w:rFonts w:ascii="Times New Roman" w:eastAsia="Calibri" w:hAnsi="Times New Roman" w:cs="Times New Roman"/>
          <w:noProof/>
          <w:sz w:val="24"/>
          <w:lang w:val="en-GB"/>
        </w:rPr>
        <w:fldChar w:fldCharType="end"/>
      </w:r>
      <w:r w:rsidR="00236A43" w:rsidRPr="00236A43">
        <w:rPr>
          <w:rFonts w:ascii="Times New Roman" w:eastAsia="Calibri" w:hAnsi="Times New Roman" w:cs="Times New Roman"/>
          <w:sz w:val="24"/>
        </w:rPr>
        <w:t>: Sales of Debenhams</w:t>
      </w:r>
      <w:bookmarkEnd w:id="9"/>
    </w:p>
    <w:p w14:paraId="0F572D48" w14:textId="32E50D45" w:rsidR="00236A43" w:rsidRPr="00236A43" w:rsidRDefault="002C2941" w:rsidP="002C2941">
      <w:pPr>
        <w:spacing w:after="200" w:line="360" w:lineRule="auto"/>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 xml:space="preserve">(Source: Tugba Sabanoglu, 2020) </w:t>
      </w:r>
    </w:p>
    <w:p w14:paraId="1E70E22C" w14:textId="4E912FD6" w:rsidR="00236A43" w:rsidRPr="00236A43" w:rsidRDefault="002C2941" w:rsidP="00236A43">
      <w:pPr>
        <w:spacing w:after="200" w:line="360" w:lineRule="auto"/>
        <w:jc w:val="both"/>
        <w:rPr>
          <w:rFonts w:ascii="Times New Roman" w:eastAsia="Calibri" w:hAnsi="Times New Roman" w:cs="Times New Roman"/>
          <w:sz w:val="24"/>
          <w:u w:val="single"/>
          <w:lang w:val="en-GB"/>
        </w:rPr>
      </w:pPr>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u w:val="single"/>
          <w:lang w:val="en-GB"/>
        </w:rPr>
        <w:t xml:space="preserve">Growth of Revenues and Profits </w:t>
      </w:r>
    </w:p>
    <w:p w14:paraId="6BA1829B" w14:textId="4A312391" w:rsidR="00236A43" w:rsidRPr="00236A43" w:rsidRDefault="002C2941" w:rsidP="00236A43">
      <w:pPr>
        <w:spacing w:after="200" w:line="360" w:lineRule="auto"/>
        <w:jc w:val="both"/>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 xml:space="preserve">The business profits are vital to earn for managing its </w:t>
      </w:r>
      <w:r w:rsidRPr="00236A43">
        <w:rPr>
          <w:rFonts w:ascii="Times New Roman" w:eastAsia="Calibri" w:hAnsi="Times New Roman" w:cs="Times New Roman"/>
          <w:sz w:val="24"/>
          <w:lang w:val="en-GB"/>
        </w:rPr>
        <w:t>long-time</w:t>
      </w:r>
      <w:r w:rsidR="00236A43" w:rsidRPr="00236A43">
        <w:rPr>
          <w:rFonts w:ascii="Times New Roman" w:eastAsia="Calibri" w:hAnsi="Times New Roman" w:cs="Times New Roman"/>
          <w:sz w:val="24"/>
          <w:lang w:val="en-GB"/>
        </w:rPr>
        <w:t xml:space="preserve"> survival and revenues helps to make investment easier for business anytime. Debenhams is performing in UK and other nations that have helped in gaining competitive edge and better profits. </w:t>
      </w:r>
      <w:r w:rsidR="007D1A3B">
        <w:rPr>
          <w:rFonts w:ascii="Times New Roman" w:eastAsia="Calibri" w:hAnsi="Times New Roman" w:cs="Times New Roman"/>
          <w:sz w:val="24"/>
          <w:lang w:val="en-GB"/>
        </w:rPr>
        <w:t xml:space="preserve">The </w:t>
      </w:r>
      <w:r w:rsidR="00ED56E8">
        <w:rPr>
          <w:rFonts w:ascii="Times New Roman" w:eastAsia="Calibri" w:hAnsi="Times New Roman" w:cs="Times New Roman"/>
          <w:sz w:val="24"/>
          <w:lang w:val="en-GB"/>
        </w:rPr>
        <w:t>actual</w:t>
      </w:r>
      <w:r w:rsidR="00236A43" w:rsidRPr="00236A43">
        <w:rPr>
          <w:rFonts w:ascii="Times New Roman" w:eastAsia="Calibri" w:hAnsi="Times New Roman" w:cs="Times New Roman"/>
          <w:sz w:val="24"/>
          <w:lang w:val="en-GB"/>
        </w:rPr>
        <w:t xml:space="preserve"> performance in UK is immensely better than Denmark, Ireland and other areas which show that </w:t>
      </w:r>
      <w:r w:rsidRPr="00236A43">
        <w:rPr>
          <w:rFonts w:ascii="Times New Roman" w:eastAsia="Calibri" w:hAnsi="Times New Roman" w:cs="Times New Roman"/>
          <w:sz w:val="24"/>
          <w:lang w:val="en-GB"/>
        </w:rPr>
        <w:t>its</w:t>
      </w:r>
      <w:r w:rsidR="00236A43" w:rsidRPr="00236A43">
        <w:rPr>
          <w:rFonts w:ascii="Times New Roman" w:eastAsia="Calibri" w:hAnsi="Times New Roman" w:cs="Times New Roman"/>
          <w:sz w:val="24"/>
          <w:lang w:val="en-GB"/>
        </w:rPr>
        <w:t xml:space="preserve"> domestic and national presence is appropriate and profitable for long time (</w:t>
      </w:r>
      <w:r w:rsidR="00236A43" w:rsidRPr="00236A43">
        <w:rPr>
          <w:rFonts w:ascii="Times New Roman" w:eastAsia="Calibri" w:hAnsi="Times New Roman" w:cs="Times New Roman"/>
          <w:sz w:val="24"/>
          <w:shd w:val="clear" w:color="auto" w:fill="FFFFFF"/>
          <w:lang w:val="en-GB"/>
        </w:rPr>
        <w:t>Ullal and Hawaldar, 2018)</w:t>
      </w:r>
      <w:r w:rsidR="00236A43" w:rsidRPr="00236A43">
        <w:rPr>
          <w:rFonts w:ascii="Times New Roman" w:eastAsia="Calibri" w:hAnsi="Times New Roman" w:cs="Times New Roman"/>
          <w:sz w:val="24"/>
          <w:lang w:val="en-GB"/>
        </w:rPr>
        <w:t xml:space="preserve">. The below graph mentions that from 2014 to 2018 it was constantly growing its revenue too high from other nations but when UK is in front, it shows that after 2016, revenues in UK was starts declining. The rest of issue touched when pandemic came and affected its performance with low market share and revenues in 2020. </w:t>
      </w:r>
    </w:p>
    <w:p w14:paraId="2E1C5F3C" w14:textId="77777777" w:rsidR="00236A43" w:rsidRPr="00236A43" w:rsidRDefault="00236A43" w:rsidP="00236A43">
      <w:pPr>
        <w:keepNext/>
        <w:spacing w:after="200" w:line="360" w:lineRule="auto"/>
        <w:jc w:val="center"/>
        <w:rPr>
          <w:rFonts w:ascii="Times New Roman" w:eastAsia="Calibri" w:hAnsi="Times New Roman" w:cs="Times New Roman"/>
          <w:sz w:val="24"/>
          <w:lang w:val="en-GB"/>
        </w:rPr>
      </w:pPr>
      <w:r w:rsidRPr="00236A43">
        <w:rPr>
          <w:rFonts w:ascii="Times New Roman" w:eastAsia="Calibri" w:hAnsi="Times New Roman" w:cs="Times New Roman"/>
          <w:noProof/>
          <w:sz w:val="24"/>
        </w:rPr>
        <w:lastRenderedPageBreak/>
        <w:drawing>
          <wp:inline distT="0" distB="0" distL="0" distR="0" wp14:anchorId="2EE89B5F" wp14:editId="106F26E4">
            <wp:extent cx="6267910" cy="3174365"/>
            <wp:effectExtent l="0" t="0" r="0" b="6985"/>
            <wp:docPr id="6" name="Picture 3" descr="46576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65765.png"/>
                    <pic:cNvPicPr/>
                  </pic:nvPicPr>
                  <pic:blipFill>
                    <a:blip r:embed="rId10" cstate="print"/>
                    <a:srcRect b="14597"/>
                    <a:stretch>
                      <a:fillRect/>
                    </a:stretch>
                  </pic:blipFill>
                  <pic:spPr>
                    <a:xfrm>
                      <a:off x="0" y="0"/>
                      <a:ext cx="6275789" cy="3178355"/>
                    </a:xfrm>
                    <a:prstGeom prst="rect">
                      <a:avLst/>
                    </a:prstGeom>
                  </pic:spPr>
                </pic:pic>
              </a:graphicData>
            </a:graphic>
          </wp:inline>
        </w:drawing>
      </w:r>
    </w:p>
    <w:p w14:paraId="117E3C11" w14:textId="5ACA17A9" w:rsidR="00236A43" w:rsidRPr="00236A43" w:rsidRDefault="002C2941" w:rsidP="002C2941">
      <w:pPr>
        <w:spacing w:after="200" w:line="360" w:lineRule="auto"/>
        <w:rPr>
          <w:rFonts w:ascii="Times New Roman" w:eastAsia="Calibri" w:hAnsi="Times New Roman" w:cs="Times New Roman"/>
          <w:sz w:val="24"/>
          <w:lang w:val="en-GB"/>
        </w:rPr>
      </w:pPr>
      <w:bookmarkStart w:id="10" w:name="_Toc57327682"/>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 xml:space="preserve">Figure </w:t>
      </w:r>
      <w:r w:rsidR="00236A43" w:rsidRPr="00236A43">
        <w:rPr>
          <w:rFonts w:ascii="Times New Roman" w:eastAsia="Calibri" w:hAnsi="Times New Roman" w:cs="Times New Roman"/>
          <w:sz w:val="24"/>
          <w:lang w:val="en-GB"/>
        </w:rPr>
        <w:fldChar w:fldCharType="begin"/>
      </w:r>
      <w:r w:rsidR="00236A43" w:rsidRPr="00236A43">
        <w:rPr>
          <w:rFonts w:ascii="Times New Roman" w:eastAsia="Calibri" w:hAnsi="Times New Roman" w:cs="Times New Roman"/>
          <w:sz w:val="24"/>
          <w:lang w:val="en-GB"/>
        </w:rPr>
        <w:instrText xml:space="preserve"> SEQ Figure \* ARABIC </w:instrText>
      </w:r>
      <w:r w:rsidR="00236A43" w:rsidRPr="00236A43">
        <w:rPr>
          <w:rFonts w:ascii="Times New Roman" w:eastAsia="Calibri" w:hAnsi="Times New Roman" w:cs="Times New Roman"/>
          <w:sz w:val="24"/>
          <w:lang w:val="en-GB"/>
        </w:rPr>
        <w:fldChar w:fldCharType="separate"/>
      </w:r>
      <w:r w:rsidR="00236A43" w:rsidRPr="00236A43">
        <w:rPr>
          <w:rFonts w:ascii="Times New Roman" w:eastAsia="Calibri" w:hAnsi="Times New Roman" w:cs="Times New Roman"/>
          <w:noProof/>
          <w:sz w:val="24"/>
          <w:lang w:val="en-GB"/>
        </w:rPr>
        <w:t>6</w:t>
      </w:r>
      <w:r w:rsidR="00236A43" w:rsidRPr="00236A43">
        <w:rPr>
          <w:rFonts w:ascii="Times New Roman" w:eastAsia="Calibri" w:hAnsi="Times New Roman" w:cs="Times New Roman"/>
          <w:noProof/>
          <w:sz w:val="24"/>
          <w:lang w:val="en-GB"/>
        </w:rPr>
        <w:fldChar w:fldCharType="end"/>
      </w:r>
      <w:r w:rsidR="00236A43" w:rsidRPr="00236A43">
        <w:rPr>
          <w:rFonts w:ascii="Times New Roman" w:eastAsia="Calibri" w:hAnsi="Times New Roman" w:cs="Times New Roman"/>
          <w:sz w:val="24"/>
        </w:rPr>
        <w:t>: Revenue growth of Debenhams in UK</w:t>
      </w:r>
      <w:bookmarkEnd w:id="10"/>
    </w:p>
    <w:p w14:paraId="32D325A7" w14:textId="62FE8F3E" w:rsidR="00236A43" w:rsidRPr="00236A43" w:rsidRDefault="002C2941" w:rsidP="002C2941">
      <w:pPr>
        <w:spacing w:after="200" w:line="360" w:lineRule="auto"/>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 xml:space="preserve">(Source: Tugba Sabanoglu, 2020) </w:t>
      </w:r>
    </w:p>
    <w:p w14:paraId="69584A76" w14:textId="5DF6E00F" w:rsidR="00236A43" w:rsidRPr="00236A43" w:rsidRDefault="002C2941" w:rsidP="00236A43">
      <w:pPr>
        <w:spacing w:after="200" w:line="360" w:lineRule="auto"/>
        <w:jc w:val="both"/>
        <w:rPr>
          <w:rFonts w:ascii="Times New Roman" w:eastAsia="Calibri" w:hAnsi="Times New Roman" w:cs="Times New Roman"/>
          <w:sz w:val="24"/>
          <w:u w:val="single"/>
          <w:lang w:val="en-GB"/>
        </w:rPr>
      </w:pPr>
      <w:r w:rsidRPr="002C2941">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u w:val="single"/>
          <w:lang w:val="en-GB"/>
        </w:rPr>
        <w:t xml:space="preserve">Impact on Society </w:t>
      </w:r>
    </w:p>
    <w:p w14:paraId="46091EF7" w14:textId="77777777" w:rsidR="00BB74EA" w:rsidRDefault="002C2941" w:rsidP="00236A43">
      <w:pPr>
        <w:spacing w:after="200" w:line="360" w:lineRule="auto"/>
        <w:jc w:val="both"/>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The business is performing at global level and now not able to manage its position in national and international levels due to Covid-19 which has affected economy and spending capacities of people. It deals in various products but could not have product category that fulfils basic needs of human such as medicines, food etc (</w:t>
      </w:r>
      <w:r w:rsidR="00236A43" w:rsidRPr="00236A43">
        <w:rPr>
          <w:rFonts w:ascii="Times New Roman" w:eastAsia="Calibri" w:hAnsi="Times New Roman" w:cs="Times New Roman"/>
          <w:sz w:val="24"/>
          <w:shd w:val="clear" w:color="auto" w:fill="FFFFFF"/>
          <w:lang w:val="en-GB"/>
        </w:rPr>
        <w:t>Lee, et.al, 2018)</w:t>
      </w:r>
      <w:r w:rsidR="00236A43" w:rsidRPr="00236A43">
        <w:rPr>
          <w:rFonts w:ascii="Times New Roman" w:eastAsia="Calibri" w:hAnsi="Times New Roman" w:cs="Times New Roman"/>
          <w:sz w:val="24"/>
          <w:lang w:val="en-GB"/>
        </w:rPr>
        <w:t xml:space="preserve">. </w:t>
      </w:r>
    </w:p>
    <w:p w14:paraId="7B2D860D" w14:textId="686CA0C0" w:rsidR="00236A43" w:rsidRPr="00236A43" w:rsidRDefault="00236A43" w:rsidP="00236A43">
      <w:pPr>
        <w:spacing w:after="200" w:line="360" w:lineRule="auto"/>
        <w:jc w:val="both"/>
        <w:rPr>
          <w:rFonts w:ascii="Times New Roman" w:eastAsia="Calibri" w:hAnsi="Times New Roman" w:cs="Times New Roman"/>
          <w:sz w:val="24"/>
          <w:lang w:val="en-GB"/>
        </w:rPr>
      </w:pPr>
      <w:r w:rsidRPr="00236A43">
        <w:rPr>
          <w:rFonts w:ascii="Times New Roman" w:eastAsia="Calibri" w:hAnsi="Times New Roman" w:cs="Times New Roman"/>
          <w:sz w:val="24"/>
          <w:lang w:val="en-GB"/>
        </w:rPr>
        <w:t xml:space="preserve">In pandemic, people have </w:t>
      </w:r>
      <w:r w:rsidR="003140B7" w:rsidRPr="00236A43">
        <w:rPr>
          <w:rFonts w:ascii="Times New Roman" w:eastAsia="Calibri" w:hAnsi="Times New Roman" w:cs="Times New Roman"/>
          <w:sz w:val="24"/>
          <w:lang w:val="en-GB"/>
        </w:rPr>
        <w:t>come</w:t>
      </w:r>
      <w:r w:rsidRPr="00236A43">
        <w:rPr>
          <w:rFonts w:ascii="Times New Roman" w:eastAsia="Calibri" w:hAnsi="Times New Roman" w:cs="Times New Roman"/>
          <w:sz w:val="24"/>
          <w:lang w:val="en-GB"/>
        </w:rPr>
        <w:t xml:space="preserve"> to know that store which is providing food and living essentials will be the brand that will surely grow in coming future. It has also given estimation that online shopping channels have now become major need to deliver products to customers easily if lockdown situation arises. Recently, in August it has closed 50 stores and now in year 2021 it is planning to close 28 more due to loss. </w:t>
      </w:r>
      <w:r w:rsidR="00782502" w:rsidRPr="00236A43">
        <w:rPr>
          <w:rFonts w:ascii="Times New Roman" w:eastAsia="Calibri" w:hAnsi="Times New Roman" w:cs="Times New Roman"/>
          <w:sz w:val="24"/>
          <w:lang w:val="en-GB"/>
        </w:rPr>
        <w:t>Consequently</w:t>
      </w:r>
      <w:r w:rsidRPr="00236A43">
        <w:rPr>
          <w:rFonts w:ascii="Times New Roman" w:eastAsia="Calibri" w:hAnsi="Times New Roman" w:cs="Times New Roman"/>
          <w:sz w:val="24"/>
          <w:lang w:val="en-GB"/>
        </w:rPr>
        <w:t>, it shows that the business</w:t>
      </w:r>
      <w:r w:rsidR="005D24A0">
        <w:rPr>
          <w:rFonts w:ascii="Times New Roman" w:eastAsia="Calibri" w:hAnsi="Times New Roman" w:cs="Times New Roman"/>
          <w:sz w:val="24"/>
          <w:lang w:val="en-GB"/>
        </w:rPr>
        <w:t>,</w:t>
      </w:r>
      <w:r w:rsidRPr="00236A43">
        <w:rPr>
          <w:rFonts w:ascii="Times New Roman" w:eastAsia="Calibri" w:hAnsi="Times New Roman" w:cs="Times New Roman"/>
          <w:sz w:val="24"/>
          <w:lang w:val="en-GB"/>
        </w:rPr>
        <w:t xml:space="preserve"> that positively impacts society ignoring profit side has higher chances of survival. </w:t>
      </w:r>
      <w:r w:rsidR="005D24A0" w:rsidRPr="00236A43">
        <w:rPr>
          <w:rFonts w:ascii="Times New Roman" w:eastAsia="Calibri" w:hAnsi="Times New Roman" w:cs="Times New Roman"/>
          <w:sz w:val="24"/>
          <w:lang w:val="en-GB"/>
        </w:rPr>
        <w:t>Accordingly</w:t>
      </w:r>
      <w:r w:rsidRPr="00236A43">
        <w:rPr>
          <w:rFonts w:ascii="Times New Roman" w:eastAsia="Calibri" w:hAnsi="Times New Roman" w:cs="Times New Roman"/>
          <w:sz w:val="24"/>
          <w:lang w:val="en-GB"/>
        </w:rPr>
        <w:t xml:space="preserve">, it will be </w:t>
      </w:r>
      <w:r w:rsidR="00955F56" w:rsidRPr="00236A43">
        <w:rPr>
          <w:rFonts w:ascii="Times New Roman" w:eastAsia="Calibri" w:hAnsi="Times New Roman" w:cs="Times New Roman"/>
          <w:sz w:val="24"/>
          <w:lang w:val="en-GB"/>
        </w:rPr>
        <w:t>hard</w:t>
      </w:r>
      <w:r w:rsidRPr="00236A43">
        <w:rPr>
          <w:rFonts w:ascii="Times New Roman" w:eastAsia="Calibri" w:hAnsi="Times New Roman" w:cs="Times New Roman"/>
          <w:sz w:val="24"/>
          <w:lang w:val="en-GB"/>
        </w:rPr>
        <w:t xml:space="preserve"> for Debenhams to achieve future growth if it does not comply with society needs. </w:t>
      </w:r>
    </w:p>
    <w:p w14:paraId="24E4C8E0" w14:textId="77777777" w:rsidR="003140B7" w:rsidRDefault="003140B7" w:rsidP="003140B7">
      <w:pPr>
        <w:spacing w:after="200" w:line="360" w:lineRule="auto"/>
        <w:jc w:val="both"/>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Therefore, the leftover stores can be managed by using quality control systems in which goods will be given to customers in low amounts (</w:t>
      </w:r>
      <w:r w:rsidR="00236A43" w:rsidRPr="00236A43">
        <w:rPr>
          <w:rFonts w:ascii="Times New Roman" w:eastAsia="Calibri" w:hAnsi="Times New Roman" w:cs="Times New Roman"/>
          <w:sz w:val="24"/>
          <w:shd w:val="clear" w:color="auto" w:fill="FFFFFF"/>
          <w:lang w:val="en-GB"/>
        </w:rPr>
        <w:t>Constantinovits and Zhang, 2018)</w:t>
      </w:r>
      <w:r w:rsidR="00236A43" w:rsidRPr="00236A43">
        <w:rPr>
          <w:rFonts w:ascii="Times New Roman" w:eastAsia="Calibri" w:hAnsi="Times New Roman" w:cs="Times New Roman"/>
          <w:sz w:val="24"/>
          <w:lang w:val="en-GB"/>
        </w:rPr>
        <w:t xml:space="preserve">. Even the existing </w:t>
      </w:r>
      <w:r w:rsidR="00236A43" w:rsidRPr="00236A43">
        <w:rPr>
          <w:rFonts w:ascii="Times New Roman" w:eastAsia="Calibri" w:hAnsi="Times New Roman" w:cs="Times New Roman"/>
          <w:sz w:val="24"/>
          <w:lang w:val="en-GB"/>
        </w:rPr>
        <w:lastRenderedPageBreak/>
        <w:t>range of products can be tested by NPS and regular auditing to find weak areas which can be improved for performing for the long time. Auditing plays major role in developing quality and tries to lower cost of production that will help business to survive in post pandemic and it can redevelop itself by complying with the buyer needs and feedbacks. Also, NPS is suitable for knowing brand recommendation level to add quality in future if it continues to operate.</w:t>
      </w:r>
      <w:bookmarkStart w:id="11" w:name="_Toc57327674"/>
    </w:p>
    <w:p w14:paraId="74B4F027" w14:textId="28FD0F12" w:rsidR="00236A43" w:rsidRPr="00236A43" w:rsidRDefault="003140B7" w:rsidP="003140B7">
      <w:pPr>
        <w:spacing w:after="200" w:line="360" w:lineRule="auto"/>
        <w:jc w:val="both"/>
        <w:rPr>
          <w:rFonts w:ascii="Times New Roman" w:eastAsia="Calibri" w:hAnsi="Times New Roman" w:cs="Times New Roman"/>
          <w:sz w:val="24"/>
          <w:u w:val="single"/>
          <w:lang w:val="en-GB"/>
        </w:rPr>
      </w:pPr>
      <w:r w:rsidRPr="003140B7">
        <w:rPr>
          <w:rFonts w:ascii="Cambria" w:eastAsia="Times New Roman" w:hAnsi="Cambria" w:cs="Times New Roman"/>
          <w:color w:val="000000"/>
          <w:sz w:val="24"/>
          <w:lang w:val="en-GB"/>
        </w:rPr>
        <w:t xml:space="preserve">      </w:t>
      </w:r>
      <w:r w:rsidR="00236A43" w:rsidRPr="00236A43">
        <w:rPr>
          <w:rFonts w:ascii="Cambria" w:eastAsia="Times New Roman" w:hAnsi="Cambria" w:cs="Times New Roman"/>
          <w:color w:val="000000"/>
          <w:sz w:val="24"/>
          <w:u w:val="single"/>
          <w:lang w:val="en-GB"/>
        </w:rPr>
        <w:t>Framework for Better Customer Relationships</w:t>
      </w:r>
      <w:bookmarkEnd w:id="11"/>
      <w:r w:rsidR="00236A43" w:rsidRPr="00236A43">
        <w:rPr>
          <w:rFonts w:ascii="Cambria" w:eastAsia="Times New Roman" w:hAnsi="Cambria" w:cs="Times New Roman"/>
          <w:color w:val="000000"/>
          <w:sz w:val="24"/>
          <w:u w:val="single"/>
          <w:lang w:val="en-GB"/>
        </w:rPr>
        <w:t xml:space="preserve">  </w:t>
      </w:r>
    </w:p>
    <w:p w14:paraId="7865F201" w14:textId="77777777" w:rsidR="00434AEE" w:rsidRDefault="003140B7" w:rsidP="00236A43">
      <w:pPr>
        <w:spacing w:after="200" w:line="360" w:lineRule="auto"/>
        <w:jc w:val="both"/>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 xml:space="preserve">To manage work and profits within and after pandemics businesses </w:t>
      </w:r>
      <w:r w:rsidRPr="00236A43">
        <w:rPr>
          <w:rFonts w:ascii="Times New Roman" w:eastAsia="Calibri" w:hAnsi="Times New Roman" w:cs="Times New Roman"/>
          <w:sz w:val="24"/>
          <w:lang w:val="en-GB"/>
        </w:rPr>
        <w:t>must</w:t>
      </w:r>
      <w:r w:rsidR="00236A43" w:rsidRPr="00236A43">
        <w:rPr>
          <w:rFonts w:ascii="Times New Roman" w:eastAsia="Calibri" w:hAnsi="Times New Roman" w:cs="Times New Roman"/>
          <w:sz w:val="24"/>
          <w:lang w:val="en-GB"/>
        </w:rPr>
        <w:t xml:space="preserve"> comply with various type of customer relationships that should be strengthened effectively within certain timeframe. The business is performing at global level but now due to </w:t>
      </w:r>
      <w:r w:rsidRPr="00236A43">
        <w:rPr>
          <w:rFonts w:ascii="Times New Roman" w:eastAsia="Calibri" w:hAnsi="Times New Roman" w:cs="Times New Roman"/>
          <w:sz w:val="24"/>
          <w:lang w:val="en-GB"/>
        </w:rPr>
        <w:t>non-availability</w:t>
      </w:r>
      <w:r w:rsidR="00236A43" w:rsidRPr="00236A43">
        <w:rPr>
          <w:rFonts w:ascii="Times New Roman" w:eastAsia="Calibri" w:hAnsi="Times New Roman" w:cs="Times New Roman"/>
          <w:sz w:val="24"/>
          <w:lang w:val="en-GB"/>
        </w:rPr>
        <w:t xml:space="preserve"> of essential goods this has been affected business performance and market reputation. The strong relations will help departmental store to flourish after </w:t>
      </w:r>
      <w:r w:rsidRPr="00236A43">
        <w:rPr>
          <w:rFonts w:ascii="Times New Roman" w:eastAsia="Calibri" w:hAnsi="Times New Roman" w:cs="Times New Roman"/>
          <w:sz w:val="24"/>
          <w:lang w:val="en-GB"/>
        </w:rPr>
        <w:t>posting</w:t>
      </w:r>
      <w:r w:rsidR="00236A43" w:rsidRPr="00236A43">
        <w:rPr>
          <w:rFonts w:ascii="Times New Roman" w:eastAsia="Calibri" w:hAnsi="Times New Roman" w:cs="Times New Roman"/>
          <w:sz w:val="24"/>
          <w:lang w:val="en-GB"/>
        </w:rPr>
        <w:t xml:space="preserve"> pandemic situations that can be improved by adding quality and nominal rates which will attract customers from global level (</w:t>
      </w:r>
      <w:r w:rsidR="00236A43" w:rsidRPr="00236A43">
        <w:rPr>
          <w:rFonts w:ascii="Times New Roman" w:eastAsia="Calibri" w:hAnsi="Times New Roman" w:cs="Times New Roman"/>
          <w:sz w:val="24"/>
          <w:shd w:val="clear" w:color="auto" w:fill="FFFFFF"/>
          <w:lang w:val="en-GB"/>
        </w:rPr>
        <w:t>ABDELKADER and RABIE, 2019)</w:t>
      </w:r>
      <w:r w:rsidR="00236A43" w:rsidRPr="00236A43">
        <w:rPr>
          <w:rFonts w:ascii="Times New Roman" w:eastAsia="Calibri" w:hAnsi="Times New Roman" w:cs="Times New Roman"/>
          <w:sz w:val="24"/>
          <w:lang w:val="en-GB"/>
        </w:rPr>
        <w:t xml:space="preserve">. It is important for the firms to utilise quality control methods that can add growth and sustainability to coming future. </w:t>
      </w:r>
    </w:p>
    <w:p w14:paraId="5C6DF304" w14:textId="52B8035D" w:rsidR="00236A43" w:rsidRPr="00236A43" w:rsidRDefault="00236A43" w:rsidP="00236A43">
      <w:pPr>
        <w:spacing w:after="200" w:line="360" w:lineRule="auto"/>
        <w:jc w:val="both"/>
        <w:rPr>
          <w:rFonts w:ascii="Times New Roman" w:eastAsia="Calibri" w:hAnsi="Times New Roman" w:cs="Times New Roman"/>
          <w:sz w:val="24"/>
          <w:lang w:val="en-GB"/>
        </w:rPr>
      </w:pPr>
      <w:r w:rsidRPr="00236A43">
        <w:rPr>
          <w:rFonts w:ascii="Times New Roman" w:eastAsia="Calibri" w:hAnsi="Times New Roman" w:cs="Times New Roman"/>
          <w:sz w:val="24"/>
          <w:lang w:val="en-GB"/>
        </w:rPr>
        <w:t>Following</w:t>
      </w:r>
      <w:r w:rsidR="00434AEE">
        <w:rPr>
          <w:rFonts w:ascii="Times New Roman" w:eastAsia="Calibri" w:hAnsi="Times New Roman" w:cs="Times New Roman"/>
          <w:sz w:val="24"/>
          <w:lang w:val="en-GB"/>
        </w:rPr>
        <w:t>,</w:t>
      </w:r>
      <w:r w:rsidRPr="00236A43">
        <w:rPr>
          <w:rFonts w:ascii="Times New Roman" w:eastAsia="Calibri" w:hAnsi="Times New Roman" w:cs="Times New Roman"/>
          <w:sz w:val="24"/>
          <w:lang w:val="en-GB"/>
        </w:rPr>
        <w:t xml:space="preserve"> are methods which can be initiated for strengthening relations with the buyers in effective manner that includes: </w:t>
      </w:r>
    </w:p>
    <w:p w14:paraId="0110BB32" w14:textId="5B25F9F8" w:rsidR="00236A43" w:rsidRPr="00236A43" w:rsidRDefault="003140B7" w:rsidP="00236A43">
      <w:pPr>
        <w:spacing w:after="200" w:line="360" w:lineRule="auto"/>
        <w:jc w:val="both"/>
        <w:rPr>
          <w:rFonts w:ascii="Times New Roman" w:eastAsia="Calibri" w:hAnsi="Times New Roman" w:cs="Times New Roman"/>
          <w:sz w:val="24"/>
          <w:u w:val="single"/>
          <w:lang w:val="en-GB"/>
        </w:rPr>
      </w:pPr>
      <w:r w:rsidRPr="003140B7">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u w:val="single"/>
          <w:lang w:val="en-GB"/>
        </w:rPr>
        <w:t xml:space="preserve">System of Customer Relationship Management </w:t>
      </w:r>
    </w:p>
    <w:p w14:paraId="2A2A2CA8" w14:textId="77777777" w:rsidR="003140B7" w:rsidRDefault="003140B7" w:rsidP="00236A43">
      <w:pPr>
        <w:spacing w:after="200" w:line="360" w:lineRule="auto"/>
        <w:jc w:val="both"/>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 xml:space="preserve">It can be used for handling relations with customer that helps to achieve business goals. There is various software such as Nimble etc which can be applied by firms to comply with change that will surely hit business. As the pandemic has affected business growth it even impacted sales and profits of business to constant levels. </w:t>
      </w:r>
    </w:p>
    <w:p w14:paraId="25C22774" w14:textId="147402EF" w:rsidR="00236A43" w:rsidRPr="00236A43" w:rsidRDefault="003140B7" w:rsidP="00236A43">
      <w:pPr>
        <w:spacing w:after="200" w:line="360" w:lineRule="auto"/>
        <w:jc w:val="both"/>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u w:val="single"/>
          <w:lang w:val="en-GB"/>
        </w:rPr>
        <w:t xml:space="preserve">AIDA Model </w:t>
      </w:r>
    </w:p>
    <w:p w14:paraId="2470451D" w14:textId="46EBCA64" w:rsidR="00236A43" w:rsidRPr="00236A43" w:rsidRDefault="003140B7" w:rsidP="00236A43">
      <w:pPr>
        <w:spacing w:after="200" w:line="360" w:lineRule="auto"/>
        <w:jc w:val="both"/>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 xml:space="preserve">The model is used by marketing departments that focuses on four key areas desire, interest, </w:t>
      </w:r>
      <w:r w:rsidRPr="00236A43">
        <w:rPr>
          <w:rFonts w:ascii="Times New Roman" w:eastAsia="Calibri" w:hAnsi="Times New Roman" w:cs="Times New Roman"/>
          <w:sz w:val="24"/>
          <w:lang w:val="en-GB"/>
        </w:rPr>
        <w:t>awareness,</w:t>
      </w:r>
      <w:r w:rsidR="00236A43" w:rsidRPr="00236A43">
        <w:rPr>
          <w:rFonts w:ascii="Times New Roman" w:eastAsia="Calibri" w:hAnsi="Times New Roman" w:cs="Times New Roman"/>
          <w:sz w:val="24"/>
          <w:lang w:val="en-GB"/>
        </w:rPr>
        <w:t xml:space="preserve"> and action. Even it helps to communicate with people around that help to make work easy by motivating employees at global level. It helps to strengthen relations effectively that helps to gain competitive edge and better benefits. The brand awareness for Debenhams will play major role in achieving business goals as people will come to know about brand name and its related products. Even interest will be </w:t>
      </w:r>
      <w:r w:rsidRPr="00236A43">
        <w:rPr>
          <w:rFonts w:ascii="Times New Roman" w:eastAsia="Calibri" w:hAnsi="Times New Roman" w:cs="Times New Roman"/>
          <w:sz w:val="24"/>
          <w:lang w:val="en-GB"/>
        </w:rPr>
        <w:t>created,</w:t>
      </w:r>
      <w:r w:rsidR="00236A43" w:rsidRPr="00236A43">
        <w:rPr>
          <w:rFonts w:ascii="Times New Roman" w:eastAsia="Calibri" w:hAnsi="Times New Roman" w:cs="Times New Roman"/>
          <w:sz w:val="24"/>
          <w:lang w:val="en-GB"/>
        </w:rPr>
        <w:t xml:space="preserve"> and desire will be achieved by giving them goods that are </w:t>
      </w:r>
      <w:r w:rsidR="00236A43" w:rsidRPr="00236A43">
        <w:rPr>
          <w:rFonts w:ascii="Times New Roman" w:eastAsia="Calibri" w:hAnsi="Times New Roman" w:cs="Times New Roman"/>
          <w:sz w:val="24"/>
          <w:lang w:val="en-GB"/>
        </w:rPr>
        <w:lastRenderedPageBreak/>
        <w:t>required by them. Even action for customer services play significant role in achieving business goals (</w:t>
      </w:r>
      <w:r w:rsidR="00236A43" w:rsidRPr="00236A43">
        <w:rPr>
          <w:rFonts w:ascii="Times New Roman" w:eastAsia="Calibri" w:hAnsi="Times New Roman" w:cs="Times New Roman"/>
          <w:sz w:val="24"/>
          <w:shd w:val="clear" w:color="auto" w:fill="FFFFFF"/>
          <w:lang w:val="en-GB"/>
        </w:rPr>
        <w:t>Poyraz and Çetintürk, 2017)</w:t>
      </w:r>
      <w:r w:rsidR="00236A43" w:rsidRPr="00236A43">
        <w:rPr>
          <w:rFonts w:ascii="Times New Roman" w:eastAsia="Calibri" w:hAnsi="Times New Roman" w:cs="Times New Roman"/>
          <w:sz w:val="24"/>
          <w:lang w:val="en-GB"/>
        </w:rPr>
        <w:t xml:space="preserve">. </w:t>
      </w:r>
    </w:p>
    <w:p w14:paraId="2A9E281B" w14:textId="51A5014B" w:rsidR="003140B7" w:rsidRPr="00236A43" w:rsidRDefault="003140B7" w:rsidP="00236A43">
      <w:pPr>
        <w:spacing w:after="200" w:line="360" w:lineRule="auto"/>
        <w:jc w:val="both"/>
        <w:rPr>
          <w:rFonts w:ascii="Times New Roman" w:eastAsia="Calibri" w:hAnsi="Times New Roman" w:cs="Times New Roman"/>
          <w:sz w:val="24"/>
          <w:lang w:val="en-GB"/>
        </w:rPr>
        <w:sectPr w:rsidR="003140B7" w:rsidRPr="00236A43" w:rsidSect="00F965E8">
          <w:pgSz w:w="12240" w:h="15840"/>
          <w:pgMar w:top="1440" w:right="1440" w:bottom="1440" w:left="1440" w:header="720" w:footer="720" w:gutter="0"/>
          <w:cols w:space="720"/>
          <w:docGrid w:linePitch="360"/>
        </w:sectPr>
      </w:pPr>
      <w:r>
        <w:rPr>
          <w:rFonts w:ascii="Times New Roman" w:eastAsia="Calibri" w:hAnsi="Times New Roman" w:cs="Times New Roman"/>
          <w:sz w:val="24"/>
          <w:lang w:val="en-GB"/>
        </w:rPr>
        <w:t xml:space="preserve">   </w:t>
      </w:r>
      <w:r w:rsidR="00236A43" w:rsidRPr="00236A43">
        <w:rPr>
          <w:rFonts w:ascii="Times New Roman" w:eastAsia="Calibri" w:hAnsi="Times New Roman" w:cs="Times New Roman"/>
          <w:sz w:val="24"/>
          <w:lang w:val="en-GB"/>
        </w:rPr>
        <w:t>The methods are beneficial for developing relations with customer after pandemic that will bring higher benefits in coming futur</w:t>
      </w:r>
      <w:r>
        <w:rPr>
          <w:rFonts w:ascii="Times New Roman" w:eastAsia="Calibri" w:hAnsi="Times New Roman" w:cs="Times New Roman"/>
          <w:sz w:val="24"/>
          <w:lang w:val="en-GB"/>
        </w:rPr>
        <w:t>e</w:t>
      </w:r>
      <w:r w:rsidR="005C4806">
        <w:rPr>
          <w:rFonts w:ascii="Times New Roman" w:eastAsia="Calibri" w:hAnsi="Times New Roman" w:cs="Times New Roman"/>
          <w:sz w:val="24"/>
          <w:lang w:val="en-GB"/>
        </w:rPr>
        <w:t>.</w:t>
      </w:r>
    </w:p>
    <w:p w14:paraId="5D91283D" w14:textId="77777777" w:rsidR="005C4806" w:rsidRPr="005C4806" w:rsidRDefault="005C4806" w:rsidP="003140B7">
      <w:pPr>
        <w:spacing w:after="200" w:line="360" w:lineRule="auto"/>
        <w:jc w:val="both"/>
        <w:rPr>
          <w:rFonts w:ascii="Times New Roman" w:eastAsia="Calibri" w:hAnsi="Times New Roman" w:cs="Times New Roman"/>
          <w:sz w:val="28"/>
          <w:szCs w:val="28"/>
          <w:lang w:val="en-GB"/>
        </w:rPr>
      </w:pPr>
      <w:r w:rsidRPr="005C4806">
        <w:rPr>
          <w:rFonts w:ascii="Times New Roman" w:eastAsia="Calibri" w:hAnsi="Times New Roman" w:cs="Times New Roman"/>
          <w:sz w:val="28"/>
          <w:szCs w:val="28"/>
          <w:lang w:val="en-GB"/>
        </w:rPr>
        <w:lastRenderedPageBreak/>
        <w:t>Conclusion:</w:t>
      </w:r>
    </w:p>
    <w:p w14:paraId="532CDA09" w14:textId="309C6C24" w:rsidR="001F5A34" w:rsidRDefault="005C4806" w:rsidP="001F5A34">
      <w:pPr>
        <w:spacing w:after="200" w:line="360" w:lineRule="auto"/>
        <w:jc w:val="both"/>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3140B7" w:rsidRPr="00236A43">
        <w:rPr>
          <w:rFonts w:ascii="Times New Roman" w:eastAsia="Calibri" w:hAnsi="Times New Roman" w:cs="Times New Roman"/>
          <w:sz w:val="24"/>
          <w:lang w:val="en-GB"/>
        </w:rPr>
        <w:t xml:space="preserve">After </w:t>
      </w:r>
      <w:r w:rsidR="002D60D7" w:rsidRPr="00236A43">
        <w:rPr>
          <w:rFonts w:ascii="Times New Roman" w:eastAsia="Calibri" w:hAnsi="Times New Roman" w:cs="Times New Roman"/>
          <w:sz w:val="24"/>
          <w:lang w:val="en-GB"/>
        </w:rPr>
        <w:t>adding</w:t>
      </w:r>
      <w:r w:rsidR="003140B7" w:rsidRPr="00236A43">
        <w:rPr>
          <w:rFonts w:ascii="Times New Roman" w:eastAsia="Calibri" w:hAnsi="Times New Roman" w:cs="Times New Roman"/>
          <w:sz w:val="24"/>
          <w:lang w:val="en-GB"/>
        </w:rPr>
        <w:t xml:space="preserve"> up discussion above, it has been concluded that external factors play major role in affecting business activities in positive or negative manner that helps to gain competitive edge and strong performances. As pandemic has affected global businesses, various firms </w:t>
      </w:r>
      <w:r w:rsidR="003F4FEC" w:rsidRPr="00236A43">
        <w:rPr>
          <w:rFonts w:ascii="Times New Roman" w:eastAsia="Calibri" w:hAnsi="Times New Roman" w:cs="Times New Roman"/>
          <w:sz w:val="24"/>
          <w:lang w:val="en-GB"/>
        </w:rPr>
        <w:t>have</w:t>
      </w:r>
      <w:r w:rsidR="003140B7" w:rsidRPr="00236A43">
        <w:rPr>
          <w:rFonts w:ascii="Times New Roman" w:eastAsia="Calibri" w:hAnsi="Times New Roman" w:cs="Times New Roman"/>
          <w:sz w:val="24"/>
          <w:lang w:val="en-GB"/>
        </w:rPr>
        <w:t xml:space="preserve"> started using customer centric method by applying various systems and techniques that provides higher customer experience. It has lowered market shares and profits of businesses and suggested that online platforms are suitable in case of such pandemics. For this, Debenhams has considered in report that also got negative impact from pandemic due to which its sales and performance in UK and Denmark has been declined with rapid speed. No contact sales got tough in lockdowns that showed that the strong relations and emotional attachment with customer is only way to crack the profits and constant survival in upcoming future. </w:t>
      </w:r>
    </w:p>
    <w:p w14:paraId="7EE64E93" w14:textId="1F79F72F" w:rsidR="00B81561" w:rsidRDefault="00C10633" w:rsidP="001F5A34">
      <w:pPr>
        <w:spacing w:after="200" w:line="360" w:lineRule="auto"/>
        <w:jc w:val="both"/>
        <w:rPr>
          <w:rFonts w:ascii="Times New Roman" w:eastAsia="Calibri" w:hAnsi="Times New Roman" w:cs="Times New Roman"/>
          <w:sz w:val="24"/>
          <w:shd w:val="clear" w:color="auto" w:fill="FFFFFF"/>
          <w:lang w:val="en-GB"/>
        </w:rPr>
      </w:pPr>
      <w:r>
        <w:rPr>
          <w:rFonts w:ascii="Times New Roman" w:eastAsia="Calibri" w:hAnsi="Times New Roman" w:cs="Times New Roman"/>
          <w:sz w:val="24"/>
          <w:lang w:val="en-GB"/>
        </w:rPr>
        <w:t xml:space="preserve">      </w:t>
      </w:r>
      <w:r w:rsidR="003140B7" w:rsidRPr="00236A43">
        <w:rPr>
          <w:rFonts w:ascii="Times New Roman" w:eastAsia="Calibri" w:hAnsi="Times New Roman" w:cs="Times New Roman"/>
          <w:sz w:val="24"/>
          <w:lang w:val="en-GB"/>
        </w:rPr>
        <w:t xml:space="preserve">For developing better understanding for customer experience for best performance in future, the other internal and external factors </w:t>
      </w:r>
      <w:r w:rsidR="003F4FEC" w:rsidRPr="00236A43">
        <w:rPr>
          <w:rFonts w:ascii="Times New Roman" w:eastAsia="Calibri" w:hAnsi="Times New Roman" w:cs="Times New Roman"/>
          <w:sz w:val="24"/>
          <w:lang w:val="en-GB"/>
        </w:rPr>
        <w:t>have</w:t>
      </w:r>
      <w:r w:rsidR="003140B7" w:rsidRPr="00236A43">
        <w:rPr>
          <w:rFonts w:ascii="Times New Roman" w:eastAsia="Calibri" w:hAnsi="Times New Roman" w:cs="Times New Roman"/>
          <w:sz w:val="24"/>
          <w:lang w:val="en-GB"/>
        </w:rPr>
        <w:t xml:space="preserve"> been analysed that can affect functioning of Debenhams</w:t>
      </w:r>
      <w:r w:rsidR="0044477A">
        <w:rPr>
          <w:rFonts w:ascii="Times New Roman" w:eastAsia="Calibri" w:hAnsi="Times New Roman" w:cs="Times New Roman"/>
          <w:sz w:val="24"/>
          <w:lang w:val="en-GB"/>
        </w:rPr>
        <w:t xml:space="preserve">. </w:t>
      </w:r>
      <w:r w:rsidR="003140B7" w:rsidRPr="00236A43">
        <w:rPr>
          <w:rFonts w:ascii="Times New Roman" w:eastAsia="Calibri" w:hAnsi="Times New Roman" w:cs="Times New Roman"/>
          <w:sz w:val="24"/>
          <w:lang w:val="en-GB"/>
        </w:rPr>
        <w:t>It has suggested various methods for managing quality within goods that helps to accomplish the objectives planned by organisation. At last, it dispensed various techniques to maintain effective customer relationships to form strong mental and emotional connection that will positively impact business in post pandemic e</w:t>
      </w:r>
      <w:r w:rsidR="00FB748F">
        <w:rPr>
          <w:rFonts w:ascii="Times New Roman" w:eastAsia="Calibri" w:hAnsi="Times New Roman" w:cs="Times New Roman"/>
          <w:sz w:val="24"/>
          <w:lang w:val="en-GB"/>
        </w:rPr>
        <w:t>r</w:t>
      </w:r>
      <w:r w:rsidR="001F5A34">
        <w:rPr>
          <w:rFonts w:ascii="Times New Roman" w:eastAsia="Calibri" w:hAnsi="Times New Roman" w:cs="Times New Roman"/>
          <w:sz w:val="24"/>
          <w:lang w:val="en-GB"/>
        </w:rPr>
        <w:t>a</w:t>
      </w:r>
      <w:r w:rsidR="00F50DEE">
        <w:rPr>
          <w:rFonts w:ascii="Times New Roman" w:eastAsia="Calibri" w:hAnsi="Times New Roman" w:cs="Times New Roman"/>
          <w:sz w:val="24"/>
          <w:shd w:val="clear" w:color="auto" w:fill="FFFFFF"/>
          <w:lang w:val="en-GB"/>
        </w:rPr>
        <w:t>.</w:t>
      </w:r>
    </w:p>
    <w:p w14:paraId="0667D406" w14:textId="77777777" w:rsidR="00B81561" w:rsidRDefault="00B81561" w:rsidP="001F5A34">
      <w:pPr>
        <w:spacing w:after="200" w:line="360" w:lineRule="auto"/>
        <w:jc w:val="both"/>
        <w:rPr>
          <w:rFonts w:ascii="Times New Roman" w:eastAsia="Calibri" w:hAnsi="Times New Roman" w:cs="Times New Roman"/>
          <w:sz w:val="24"/>
          <w:shd w:val="clear" w:color="auto" w:fill="FFFFFF"/>
          <w:lang w:val="en-GB"/>
        </w:rPr>
      </w:pPr>
    </w:p>
    <w:p w14:paraId="509F1324" w14:textId="77777777" w:rsidR="00B81561" w:rsidRDefault="00B81561" w:rsidP="001F5A34">
      <w:pPr>
        <w:spacing w:after="200" w:line="360" w:lineRule="auto"/>
        <w:jc w:val="both"/>
        <w:rPr>
          <w:rFonts w:ascii="Times New Roman" w:eastAsia="Calibri" w:hAnsi="Times New Roman" w:cs="Times New Roman"/>
          <w:sz w:val="24"/>
          <w:shd w:val="clear" w:color="auto" w:fill="FFFFFF"/>
          <w:lang w:val="en-GB"/>
        </w:rPr>
      </w:pPr>
    </w:p>
    <w:p w14:paraId="106A6020" w14:textId="77777777" w:rsidR="00B81561" w:rsidRDefault="00B81561" w:rsidP="001F5A34">
      <w:pPr>
        <w:spacing w:after="200" w:line="360" w:lineRule="auto"/>
        <w:jc w:val="both"/>
        <w:rPr>
          <w:rFonts w:ascii="Times New Roman" w:eastAsia="Calibri" w:hAnsi="Times New Roman" w:cs="Times New Roman"/>
          <w:sz w:val="24"/>
          <w:shd w:val="clear" w:color="auto" w:fill="FFFFFF"/>
          <w:lang w:val="en-GB"/>
        </w:rPr>
      </w:pPr>
    </w:p>
    <w:p w14:paraId="15E1EEAA" w14:textId="77777777" w:rsidR="00B81561" w:rsidRDefault="00B81561" w:rsidP="001F5A34">
      <w:pPr>
        <w:spacing w:after="200" w:line="360" w:lineRule="auto"/>
        <w:jc w:val="both"/>
        <w:rPr>
          <w:rFonts w:ascii="Times New Roman" w:eastAsia="Calibri" w:hAnsi="Times New Roman" w:cs="Times New Roman"/>
          <w:sz w:val="24"/>
          <w:shd w:val="clear" w:color="auto" w:fill="FFFFFF"/>
          <w:lang w:val="en-GB"/>
        </w:rPr>
      </w:pPr>
    </w:p>
    <w:p w14:paraId="33D25765" w14:textId="77777777" w:rsidR="00B81561" w:rsidRDefault="00B81561" w:rsidP="001F5A34">
      <w:pPr>
        <w:spacing w:after="200" w:line="360" w:lineRule="auto"/>
        <w:jc w:val="both"/>
        <w:rPr>
          <w:rFonts w:ascii="Times New Roman" w:eastAsia="Calibri" w:hAnsi="Times New Roman" w:cs="Times New Roman"/>
          <w:sz w:val="24"/>
          <w:shd w:val="clear" w:color="auto" w:fill="FFFFFF"/>
          <w:lang w:val="en-GB"/>
        </w:rPr>
      </w:pPr>
    </w:p>
    <w:p w14:paraId="7E6E5593" w14:textId="77777777" w:rsidR="00B81561" w:rsidRDefault="00B81561" w:rsidP="001F5A34">
      <w:pPr>
        <w:spacing w:after="200" w:line="360" w:lineRule="auto"/>
        <w:jc w:val="both"/>
        <w:rPr>
          <w:rFonts w:ascii="Times New Roman" w:eastAsia="Calibri" w:hAnsi="Times New Roman" w:cs="Times New Roman"/>
          <w:sz w:val="24"/>
          <w:shd w:val="clear" w:color="auto" w:fill="FFFFFF"/>
          <w:lang w:val="en-GB"/>
        </w:rPr>
      </w:pPr>
    </w:p>
    <w:p w14:paraId="4F8B4592" w14:textId="77777777" w:rsidR="00B81561" w:rsidRDefault="00B81561" w:rsidP="001F5A34">
      <w:pPr>
        <w:spacing w:after="200" w:line="360" w:lineRule="auto"/>
        <w:jc w:val="both"/>
        <w:rPr>
          <w:rFonts w:ascii="Times New Roman" w:eastAsia="Calibri" w:hAnsi="Times New Roman" w:cs="Times New Roman"/>
          <w:sz w:val="24"/>
          <w:shd w:val="clear" w:color="auto" w:fill="FFFFFF"/>
          <w:lang w:val="en-GB"/>
        </w:rPr>
      </w:pPr>
    </w:p>
    <w:p w14:paraId="607E5F3A" w14:textId="77777777" w:rsidR="00B81561" w:rsidRDefault="00B81561" w:rsidP="001F5A34">
      <w:pPr>
        <w:spacing w:after="200" w:line="360" w:lineRule="auto"/>
        <w:jc w:val="both"/>
        <w:rPr>
          <w:rFonts w:ascii="Times New Roman" w:eastAsia="Calibri" w:hAnsi="Times New Roman" w:cs="Times New Roman"/>
          <w:sz w:val="24"/>
          <w:shd w:val="clear" w:color="auto" w:fill="FFFFFF"/>
          <w:lang w:val="en-GB"/>
        </w:rPr>
      </w:pPr>
    </w:p>
    <w:p w14:paraId="16EE3D65" w14:textId="77777777" w:rsidR="00B81561" w:rsidRDefault="00B81561" w:rsidP="001F5A34">
      <w:pPr>
        <w:spacing w:after="200" w:line="360" w:lineRule="auto"/>
        <w:jc w:val="both"/>
        <w:rPr>
          <w:rFonts w:ascii="Times New Roman" w:eastAsia="Calibri" w:hAnsi="Times New Roman" w:cs="Times New Roman"/>
          <w:sz w:val="24"/>
          <w:shd w:val="clear" w:color="auto" w:fill="FFFFFF"/>
          <w:lang w:val="en-GB"/>
        </w:rPr>
      </w:pPr>
    </w:p>
    <w:p w14:paraId="0592EBB8" w14:textId="6B181BC5" w:rsidR="00F50DEE" w:rsidRPr="00B81561" w:rsidRDefault="00F50DEE" w:rsidP="001F5A34">
      <w:pPr>
        <w:spacing w:after="200" w:line="360" w:lineRule="auto"/>
        <w:jc w:val="both"/>
        <w:rPr>
          <w:rFonts w:ascii="Times New Roman" w:eastAsia="Calibri" w:hAnsi="Times New Roman" w:cs="Times New Roman"/>
          <w:sz w:val="24"/>
          <w:shd w:val="clear" w:color="auto" w:fill="FFFFFF"/>
          <w:lang w:val="en-GB"/>
        </w:rPr>
      </w:pPr>
      <w:r w:rsidRPr="00F50DEE">
        <w:rPr>
          <w:rFonts w:ascii="Times New Roman" w:eastAsia="Calibri" w:hAnsi="Times New Roman" w:cs="Times New Roman"/>
          <w:sz w:val="28"/>
          <w:szCs w:val="28"/>
          <w:shd w:val="clear" w:color="auto" w:fill="FFFFFF"/>
          <w:lang w:val="en-GB"/>
        </w:rPr>
        <w:lastRenderedPageBreak/>
        <w:t>References:</w:t>
      </w:r>
    </w:p>
    <w:p w14:paraId="023B7501" w14:textId="3F60F48F" w:rsidR="001F5A34" w:rsidRPr="001F5A34" w:rsidRDefault="001F5A34" w:rsidP="001F5A34">
      <w:pPr>
        <w:spacing w:after="200" w:line="360" w:lineRule="auto"/>
        <w:jc w:val="both"/>
        <w:rPr>
          <w:rFonts w:ascii="Times New Roman" w:eastAsia="Calibri" w:hAnsi="Times New Roman" w:cs="Times New Roman"/>
          <w:sz w:val="24"/>
          <w:lang w:val="en-GB"/>
        </w:rPr>
      </w:pPr>
      <w:r w:rsidRPr="00236A43">
        <w:rPr>
          <w:rFonts w:ascii="Times New Roman" w:eastAsia="Calibri" w:hAnsi="Times New Roman" w:cs="Times New Roman"/>
          <w:sz w:val="24"/>
          <w:shd w:val="clear" w:color="auto" w:fill="FFFFFF"/>
          <w:lang w:val="en-GB"/>
        </w:rPr>
        <w:t>ABDELKADER, O.A. and RABIE, M.H., 2019. EXPLORING THE GENERAL AWARENESS OF YOUNG USERS ACCORDING TO AIDA MODEL APPLIED TO SOCIAL NETWORKING ADS. </w:t>
      </w:r>
      <w:r w:rsidRPr="00236A43">
        <w:rPr>
          <w:rFonts w:ascii="Times New Roman" w:eastAsia="Calibri" w:hAnsi="Times New Roman" w:cs="Times New Roman"/>
          <w:i/>
          <w:iCs/>
          <w:sz w:val="24"/>
          <w:shd w:val="clear" w:color="auto" w:fill="FFFFFF"/>
          <w:lang w:val="en-GB"/>
        </w:rPr>
        <w:t>Journal of Theoretical and Applied Information Technology</w:t>
      </w:r>
      <w:r w:rsidRPr="00236A43">
        <w:rPr>
          <w:rFonts w:ascii="Times New Roman" w:eastAsia="Calibri" w:hAnsi="Times New Roman" w:cs="Times New Roman"/>
          <w:sz w:val="24"/>
          <w:shd w:val="clear" w:color="auto" w:fill="FFFFFF"/>
          <w:lang w:val="en-GB"/>
        </w:rPr>
        <w:t>, </w:t>
      </w:r>
      <w:r w:rsidRPr="00236A43">
        <w:rPr>
          <w:rFonts w:ascii="Times New Roman" w:eastAsia="Calibri" w:hAnsi="Times New Roman" w:cs="Times New Roman"/>
          <w:i/>
          <w:iCs/>
          <w:sz w:val="24"/>
          <w:shd w:val="clear" w:color="auto" w:fill="FFFFFF"/>
          <w:lang w:val="en-GB"/>
        </w:rPr>
        <w:t>97</w:t>
      </w:r>
      <w:r w:rsidRPr="00236A43">
        <w:rPr>
          <w:rFonts w:ascii="Times New Roman" w:eastAsia="Calibri" w:hAnsi="Times New Roman" w:cs="Times New Roman"/>
          <w:sz w:val="24"/>
          <w:shd w:val="clear" w:color="auto" w:fill="FFFFFF"/>
          <w:lang w:val="en-GB"/>
        </w:rPr>
        <w:t>(6).</w:t>
      </w:r>
    </w:p>
    <w:p w14:paraId="3E0449E8" w14:textId="77777777" w:rsidR="001F5A34" w:rsidRPr="00236A43" w:rsidRDefault="001F5A34" w:rsidP="001F5A34">
      <w:pPr>
        <w:spacing w:after="200" w:line="360" w:lineRule="auto"/>
        <w:contextualSpacing/>
        <w:jc w:val="both"/>
        <w:rPr>
          <w:rFonts w:ascii="Times New Roman" w:eastAsia="Calibri" w:hAnsi="Times New Roman" w:cs="Times New Roman"/>
          <w:sz w:val="24"/>
          <w:shd w:val="clear" w:color="auto" w:fill="FFFFFF"/>
          <w:lang w:val="en-GB"/>
        </w:rPr>
      </w:pPr>
      <w:r w:rsidRPr="00236A43">
        <w:rPr>
          <w:rFonts w:ascii="Times New Roman" w:eastAsia="Calibri" w:hAnsi="Times New Roman" w:cs="Times New Roman"/>
          <w:sz w:val="24"/>
          <w:shd w:val="clear" w:color="auto" w:fill="FFFFFF"/>
          <w:lang w:val="en-GB"/>
        </w:rPr>
        <w:t>Constantinovits, M. and Zhang, S., 2018. Oral Tactics in Principled Negotiation Based on AIDA Model. </w:t>
      </w:r>
      <w:r w:rsidRPr="00236A43">
        <w:rPr>
          <w:rFonts w:ascii="Times New Roman" w:eastAsia="Calibri" w:hAnsi="Times New Roman" w:cs="Times New Roman"/>
          <w:i/>
          <w:iCs/>
          <w:sz w:val="24"/>
          <w:shd w:val="clear" w:color="auto" w:fill="FFFFFF"/>
          <w:lang w:val="en-GB"/>
        </w:rPr>
        <w:t>BRAND. Broad Research in Accounting, Negotiation, and Distribution</w:t>
      </w:r>
      <w:r w:rsidRPr="00236A43">
        <w:rPr>
          <w:rFonts w:ascii="Times New Roman" w:eastAsia="Calibri" w:hAnsi="Times New Roman" w:cs="Times New Roman"/>
          <w:sz w:val="24"/>
          <w:shd w:val="clear" w:color="auto" w:fill="FFFFFF"/>
          <w:lang w:val="en-GB"/>
        </w:rPr>
        <w:t>, </w:t>
      </w:r>
      <w:r w:rsidRPr="00236A43">
        <w:rPr>
          <w:rFonts w:ascii="Times New Roman" w:eastAsia="Calibri" w:hAnsi="Times New Roman" w:cs="Times New Roman"/>
          <w:i/>
          <w:iCs/>
          <w:sz w:val="24"/>
          <w:shd w:val="clear" w:color="auto" w:fill="FFFFFF"/>
          <w:lang w:val="en-GB"/>
        </w:rPr>
        <w:t>9</w:t>
      </w:r>
      <w:r w:rsidRPr="00236A43">
        <w:rPr>
          <w:rFonts w:ascii="Times New Roman" w:eastAsia="Calibri" w:hAnsi="Times New Roman" w:cs="Times New Roman"/>
          <w:sz w:val="24"/>
          <w:shd w:val="clear" w:color="auto" w:fill="FFFFFF"/>
          <w:lang w:val="en-GB"/>
        </w:rPr>
        <w:t>(1), pp.39-45.</w:t>
      </w:r>
    </w:p>
    <w:p w14:paraId="45941902" w14:textId="77777777" w:rsidR="001F5A34" w:rsidRPr="00236A43" w:rsidRDefault="001F5A34" w:rsidP="001F5A34">
      <w:pPr>
        <w:spacing w:after="200" w:line="360" w:lineRule="auto"/>
        <w:contextualSpacing/>
        <w:jc w:val="both"/>
        <w:rPr>
          <w:rFonts w:ascii="Times New Roman" w:eastAsia="Calibri" w:hAnsi="Times New Roman" w:cs="Times New Roman"/>
          <w:sz w:val="24"/>
          <w:lang w:val="en-GB"/>
        </w:rPr>
      </w:pPr>
      <w:r w:rsidRPr="00236A43">
        <w:rPr>
          <w:rFonts w:ascii="Times New Roman" w:eastAsia="Calibri" w:hAnsi="Times New Roman" w:cs="Times New Roman"/>
          <w:sz w:val="24"/>
          <w:lang w:val="en-GB"/>
        </w:rPr>
        <w:t>Flavián, C., Ibáñez-Sánchez, S. and Orús, C., 2019. The impact of virtual, augmented, and mixed reality technologies on the customer experience. Journal of Business Research, 100, pp.547-560.</w:t>
      </w:r>
    </w:p>
    <w:p w14:paraId="5D903665" w14:textId="77777777" w:rsidR="001F5A34" w:rsidRPr="00236A43" w:rsidRDefault="001F5A34" w:rsidP="001F5A34">
      <w:pPr>
        <w:spacing w:after="200" w:line="360" w:lineRule="auto"/>
        <w:contextualSpacing/>
        <w:jc w:val="both"/>
        <w:rPr>
          <w:rFonts w:ascii="Times New Roman" w:eastAsia="Calibri" w:hAnsi="Times New Roman" w:cs="Times New Roman"/>
          <w:sz w:val="24"/>
          <w:shd w:val="clear" w:color="auto" w:fill="FFFFFF"/>
          <w:lang w:val="en-GB"/>
        </w:rPr>
      </w:pPr>
      <w:r w:rsidRPr="00236A43">
        <w:rPr>
          <w:rFonts w:ascii="Times New Roman" w:eastAsia="Calibri" w:hAnsi="Times New Roman" w:cs="Times New Roman"/>
          <w:sz w:val="24"/>
          <w:shd w:val="clear" w:color="auto" w:fill="FFFFFF"/>
          <w:lang w:val="en-GB"/>
        </w:rPr>
        <w:t>Foroudi, P., Gupta, S., Sivarajah, U. and Broderick, A., 2018. Investigating the effects of smart technology on customer dynamics and customer experience. </w:t>
      </w:r>
      <w:r w:rsidRPr="00236A43">
        <w:rPr>
          <w:rFonts w:ascii="Times New Roman" w:eastAsia="Calibri" w:hAnsi="Times New Roman" w:cs="Times New Roman"/>
          <w:i/>
          <w:iCs/>
          <w:sz w:val="24"/>
          <w:shd w:val="clear" w:color="auto" w:fill="FFFFFF"/>
          <w:lang w:val="en-GB"/>
        </w:rPr>
        <w:t>Computers in Human Behavior</w:t>
      </w:r>
      <w:r w:rsidRPr="00236A43">
        <w:rPr>
          <w:rFonts w:ascii="Times New Roman" w:eastAsia="Calibri" w:hAnsi="Times New Roman" w:cs="Times New Roman"/>
          <w:sz w:val="24"/>
          <w:shd w:val="clear" w:color="auto" w:fill="FFFFFF"/>
          <w:lang w:val="en-GB"/>
        </w:rPr>
        <w:t>, </w:t>
      </w:r>
      <w:r w:rsidRPr="00236A43">
        <w:rPr>
          <w:rFonts w:ascii="Times New Roman" w:eastAsia="Calibri" w:hAnsi="Times New Roman" w:cs="Times New Roman"/>
          <w:i/>
          <w:iCs/>
          <w:sz w:val="24"/>
          <w:shd w:val="clear" w:color="auto" w:fill="FFFFFF"/>
          <w:lang w:val="en-GB"/>
        </w:rPr>
        <w:t>80</w:t>
      </w:r>
      <w:r w:rsidRPr="00236A43">
        <w:rPr>
          <w:rFonts w:ascii="Times New Roman" w:eastAsia="Calibri" w:hAnsi="Times New Roman" w:cs="Times New Roman"/>
          <w:sz w:val="24"/>
          <w:shd w:val="clear" w:color="auto" w:fill="FFFFFF"/>
          <w:lang w:val="en-GB"/>
        </w:rPr>
        <w:t>, pp.271-282.</w:t>
      </w:r>
    </w:p>
    <w:p w14:paraId="0083A446" w14:textId="77777777" w:rsidR="001F5A34" w:rsidRPr="00236A43" w:rsidRDefault="001F5A34" w:rsidP="001F5A34">
      <w:pPr>
        <w:spacing w:after="200" w:line="360" w:lineRule="auto"/>
        <w:contextualSpacing/>
        <w:jc w:val="both"/>
        <w:rPr>
          <w:rFonts w:ascii="Times New Roman" w:eastAsia="Calibri" w:hAnsi="Times New Roman" w:cs="Times New Roman"/>
          <w:sz w:val="24"/>
          <w:shd w:val="clear" w:color="auto" w:fill="FFFFFF"/>
          <w:lang w:val="en-GB"/>
        </w:rPr>
      </w:pPr>
      <w:r w:rsidRPr="00236A43">
        <w:rPr>
          <w:rFonts w:ascii="Times New Roman" w:eastAsia="Calibri" w:hAnsi="Times New Roman" w:cs="Times New Roman"/>
          <w:sz w:val="24"/>
          <w:shd w:val="clear" w:color="auto" w:fill="FFFFFF"/>
          <w:lang w:val="en-GB"/>
        </w:rPr>
        <w:t>Godina, R. and Matias, J.C., 2018, July. Quality control in the context of industry 4.0. In </w:t>
      </w:r>
      <w:r w:rsidRPr="00236A43">
        <w:rPr>
          <w:rFonts w:ascii="Times New Roman" w:eastAsia="Calibri" w:hAnsi="Times New Roman" w:cs="Times New Roman"/>
          <w:i/>
          <w:iCs/>
          <w:sz w:val="24"/>
          <w:shd w:val="clear" w:color="auto" w:fill="FFFFFF"/>
          <w:lang w:val="en-GB"/>
        </w:rPr>
        <w:t>International Joint conference on Industrial Engineering and Operations Management</w:t>
      </w:r>
      <w:r w:rsidRPr="00236A43">
        <w:rPr>
          <w:rFonts w:ascii="Times New Roman" w:eastAsia="Calibri" w:hAnsi="Times New Roman" w:cs="Times New Roman"/>
          <w:sz w:val="24"/>
          <w:shd w:val="clear" w:color="auto" w:fill="FFFFFF"/>
          <w:lang w:val="en-GB"/>
        </w:rPr>
        <w:t> (pp. 177-187). Springer, Cham.</w:t>
      </w:r>
    </w:p>
    <w:p w14:paraId="5541D444" w14:textId="77777777" w:rsidR="001F5A34" w:rsidRPr="00236A43" w:rsidRDefault="001F5A34" w:rsidP="001F5A34">
      <w:pPr>
        <w:spacing w:after="200" w:line="360" w:lineRule="auto"/>
        <w:contextualSpacing/>
        <w:jc w:val="both"/>
        <w:rPr>
          <w:rFonts w:ascii="Times New Roman" w:eastAsia="Calibri" w:hAnsi="Times New Roman" w:cs="Times New Roman"/>
          <w:sz w:val="24"/>
          <w:shd w:val="clear" w:color="auto" w:fill="FFFFFF"/>
          <w:lang w:val="en-GB"/>
        </w:rPr>
      </w:pPr>
      <w:r w:rsidRPr="00236A43">
        <w:rPr>
          <w:rFonts w:ascii="Times New Roman" w:eastAsia="Calibri" w:hAnsi="Times New Roman" w:cs="Times New Roman"/>
          <w:sz w:val="24"/>
          <w:shd w:val="clear" w:color="auto" w:fill="FFFFFF"/>
          <w:lang w:val="en-GB"/>
        </w:rPr>
        <w:t>Gremyr, I., Elg, M., Hellström, A., Martin, J. and Witell, L., 2019. The roles of quality departments and their influence on business results. </w:t>
      </w:r>
      <w:r w:rsidRPr="00236A43">
        <w:rPr>
          <w:rFonts w:ascii="Times New Roman" w:eastAsia="Calibri" w:hAnsi="Times New Roman" w:cs="Times New Roman"/>
          <w:i/>
          <w:iCs/>
          <w:sz w:val="24"/>
          <w:shd w:val="clear" w:color="auto" w:fill="FFFFFF"/>
          <w:lang w:val="en-GB"/>
        </w:rPr>
        <w:t>Total Quality Management &amp; Business Excellence</w:t>
      </w:r>
      <w:r w:rsidRPr="00236A43">
        <w:rPr>
          <w:rFonts w:ascii="Times New Roman" w:eastAsia="Calibri" w:hAnsi="Times New Roman" w:cs="Times New Roman"/>
          <w:sz w:val="24"/>
          <w:shd w:val="clear" w:color="auto" w:fill="FFFFFF"/>
          <w:lang w:val="en-GB"/>
        </w:rPr>
        <w:t>, pp.1-12.</w:t>
      </w:r>
    </w:p>
    <w:p w14:paraId="59790F71" w14:textId="77777777" w:rsidR="001F5A34" w:rsidRPr="00236A43" w:rsidRDefault="001F5A34" w:rsidP="001F5A34">
      <w:pPr>
        <w:spacing w:after="200" w:line="360" w:lineRule="auto"/>
        <w:contextualSpacing/>
        <w:jc w:val="both"/>
        <w:rPr>
          <w:rFonts w:ascii="Times New Roman" w:eastAsia="Calibri" w:hAnsi="Times New Roman" w:cs="Times New Roman"/>
          <w:sz w:val="24"/>
          <w:shd w:val="clear" w:color="auto" w:fill="FFFFFF"/>
          <w:lang w:val="en-GB"/>
        </w:rPr>
      </w:pPr>
      <w:r w:rsidRPr="00236A43">
        <w:rPr>
          <w:rFonts w:ascii="Times New Roman" w:eastAsia="Calibri" w:hAnsi="Times New Roman" w:cs="Times New Roman"/>
          <w:sz w:val="24"/>
          <w:shd w:val="clear" w:color="auto" w:fill="FFFFFF"/>
          <w:lang w:val="en-GB"/>
        </w:rPr>
        <w:t>Grewal, D., Roggeveen, A.L., Sisodia, R. and Nordfält, J., 2017. Enhancing customer engagement through consciousness. </w:t>
      </w:r>
      <w:r w:rsidRPr="00236A43">
        <w:rPr>
          <w:rFonts w:ascii="Times New Roman" w:eastAsia="Calibri" w:hAnsi="Times New Roman" w:cs="Times New Roman"/>
          <w:i/>
          <w:iCs/>
          <w:sz w:val="24"/>
          <w:shd w:val="clear" w:color="auto" w:fill="FFFFFF"/>
          <w:lang w:val="en-GB"/>
        </w:rPr>
        <w:t>Journal of Retailing</w:t>
      </w:r>
      <w:r w:rsidRPr="00236A43">
        <w:rPr>
          <w:rFonts w:ascii="Times New Roman" w:eastAsia="Calibri" w:hAnsi="Times New Roman" w:cs="Times New Roman"/>
          <w:sz w:val="24"/>
          <w:shd w:val="clear" w:color="auto" w:fill="FFFFFF"/>
          <w:lang w:val="en-GB"/>
        </w:rPr>
        <w:t>, </w:t>
      </w:r>
      <w:r w:rsidRPr="00236A43">
        <w:rPr>
          <w:rFonts w:ascii="Times New Roman" w:eastAsia="Calibri" w:hAnsi="Times New Roman" w:cs="Times New Roman"/>
          <w:i/>
          <w:iCs/>
          <w:sz w:val="24"/>
          <w:shd w:val="clear" w:color="auto" w:fill="FFFFFF"/>
          <w:lang w:val="en-GB"/>
        </w:rPr>
        <w:t>93</w:t>
      </w:r>
      <w:r w:rsidRPr="00236A43">
        <w:rPr>
          <w:rFonts w:ascii="Times New Roman" w:eastAsia="Calibri" w:hAnsi="Times New Roman" w:cs="Times New Roman"/>
          <w:sz w:val="24"/>
          <w:shd w:val="clear" w:color="auto" w:fill="FFFFFF"/>
          <w:lang w:val="en-GB"/>
        </w:rPr>
        <w:t>(1), pp.55-64.</w:t>
      </w:r>
    </w:p>
    <w:p w14:paraId="14524615" w14:textId="77777777" w:rsidR="001F5A34" w:rsidRPr="00236A43" w:rsidRDefault="001F5A34" w:rsidP="001F5A34">
      <w:pPr>
        <w:spacing w:after="200" w:line="360" w:lineRule="auto"/>
        <w:contextualSpacing/>
        <w:jc w:val="both"/>
        <w:rPr>
          <w:rFonts w:ascii="Times New Roman" w:eastAsia="Calibri" w:hAnsi="Times New Roman" w:cs="Times New Roman"/>
          <w:sz w:val="24"/>
          <w:shd w:val="clear" w:color="auto" w:fill="FFFFFF"/>
          <w:lang w:val="en-GB"/>
        </w:rPr>
      </w:pPr>
      <w:r w:rsidRPr="00236A43">
        <w:rPr>
          <w:rFonts w:ascii="Times New Roman" w:eastAsia="Calibri" w:hAnsi="Times New Roman" w:cs="Times New Roman"/>
          <w:sz w:val="24"/>
          <w:shd w:val="clear" w:color="auto" w:fill="FFFFFF"/>
          <w:lang w:val="en-GB"/>
        </w:rPr>
        <w:t>Hassen, A.A. and Kirka, M.M., 2018. Additive Manufacturing: The rise of a technology and the need for quality control and inspection techniques. </w:t>
      </w:r>
      <w:r w:rsidRPr="00236A43">
        <w:rPr>
          <w:rFonts w:ascii="Times New Roman" w:eastAsia="Calibri" w:hAnsi="Times New Roman" w:cs="Times New Roman"/>
          <w:i/>
          <w:iCs/>
          <w:sz w:val="24"/>
          <w:shd w:val="clear" w:color="auto" w:fill="FFFFFF"/>
          <w:lang w:val="en-GB"/>
        </w:rPr>
        <w:t>Materials Evaluation</w:t>
      </w:r>
      <w:r w:rsidRPr="00236A43">
        <w:rPr>
          <w:rFonts w:ascii="Times New Roman" w:eastAsia="Calibri" w:hAnsi="Times New Roman" w:cs="Times New Roman"/>
          <w:sz w:val="24"/>
          <w:shd w:val="clear" w:color="auto" w:fill="FFFFFF"/>
          <w:lang w:val="en-GB"/>
        </w:rPr>
        <w:t>, </w:t>
      </w:r>
      <w:r w:rsidRPr="00236A43">
        <w:rPr>
          <w:rFonts w:ascii="Times New Roman" w:eastAsia="Calibri" w:hAnsi="Times New Roman" w:cs="Times New Roman"/>
          <w:i/>
          <w:iCs/>
          <w:sz w:val="24"/>
          <w:shd w:val="clear" w:color="auto" w:fill="FFFFFF"/>
          <w:lang w:val="en-GB"/>
        </w:rPr>
        <w:t>76</w:t>
      </w:r>
      <w:r w:rsidRPr="00236A43">
        <w:rPr>
          <w:rFonts w:ascii="Times New Roman" w:eastAsia="Calibri" w:hAnsi="Times New Roman" w:cs="Times New Roman"/>
          <w:sz w:val="24"/>
          <w:shd w:val="clear" w:color="auto" w:fill="FFFFFF"/>
          <w:lang w:val="en-GB"/>
        </w:rPr>
        <w:t>(4), pp.438-453.</w:t>
      </w:r>
    </w:p>
    <w:p w14:paraId="335759EA" w14:textId="77777777" w:rsidR="001F5A34" w:rsidRPr="00236A43" w:rsidRDefault="001F5A34" w:rsidP="001F5A34">
      <w:pPr>
        <w:spacing w:after="200" w:line="360" w:lineRule="auto"/>
        <w:contextualSpacing/>
        <w:jc w:val="both"/>
        <w:rPr>
          <w:rFonts w:ascii="Times New Roman" w:eastAsia="Calibri" w:hAnsi="Times New Roman" w:cs="Times New Roman"/>
          <w:sz w:val="24"/>
          <w:shd w:val="clear" w:color="auto" w:fill="FFFFFF"/>
          <w:lang w:val="en-GB"/>
        </w:rPr>
      </w:pPr>
      <w:r w:rsidRPr="00236A43">
        <w:rPr>
          <w:rFonts w:ascii="Times New Roman" w:eastAsia="Calibri" w:hAnsi="Times New Roman" w:cs="Times New Roman"/>
          <w:sz w:val="24"/>
          <w:shd w:val="clear" w:color="auto" w:fill="FFFFFF"/>
          <w:lang w:val="en-GB"/>
        </w:rPr>
        <w:t>Haycock, C. and Schandl, A., 2017. A new tool for quality: the internal audit. </w:t>
      </w:r>
      <w:r w:rsidRPr="00236A43">
        <w:rPr>
          <w:rFonts w:ascii="Times New Roman" w:eastAsia="Calibri" w:hAnsi="Times New Roman" w:cs="Times New Roman"/>
          <w:i/>
          <w:iCs/>
          <w:sz w:val="24"/>
          <w:shd w:val="clear" w:color="auto" w:fill="FFFFFF"/>
          <w:lang w:val="en-GB"/>
        </w:rPr>
        <w:t>Nursing Administration Quarterly</w:t>
      </w:r>
      <w:r w:rsidRPr="00236A43">
        <w:rPr>
          <w:rFonts w:ascii="Times New Roman" w:eastAsia="Calibri" w:hAnsi="Times New Roman" w:cs="Times New Roman"/>
          <w:sz w:val="24"/>
          <w:shd w:val="clear" w:color="auto" w:fill="FFFFFF"/>
          <w:lang w:val="en-GB"/>
        </w:rPr>
        <w:t>, </w:t>
      </w:r>
      <w:r w:rsidRPr="00236A43">
        <w:rPr>
          <w:rFonts w:ascii="Times New Roman" w:eastAsia="Calibri" w:hAnsi="Times New Roman" w:cs="Times New Roman"/>
          <w:i/>
          <w:iCs/>
          <w:sz w:val="24"/>
          <w:shd w:val="clear" w:color="auto" w:fill="FFFFFF"/>
          <w:lang w:val="en-GB"/>
        </w:rPr>
        <w:t>41</w:t>
      </w:r>
      <w:r w:rsidRPr="00236A43">
        <w:rPr>
          <w:rFonts w:ascii="Times New Roman" w:eastAsia="Calibri" w:hAnsi="Times New Roman" w:cs="Times New Roman"/>
          <w:sz w:val="24"/>
          <w:shd w:val="clear" w:color="auto" w:fill="FFFFFF"/>
          <w:lang w:val="en-GB"/>
        </w:rPr>
        <w:t>(4), pp.321-327.</w:t>
      </w:r>
    </w:p>
    <w:p w14:paraId="39212805" w14:textId="77777777" w:rsidR="001F5A34" w:rsidRPr="00236A43" w:rsidRDefault="001F5A34" w:rsidP="001F5A34">
      <w:pPr>
        <w:spacing w:after="200" w:line="360" w:lineRule="auto"/>
        <w:contextualSpacing/>
        <w:jc w:val="both"/>
        <w:rPr>
          <w:rFonts w:ascii="Times New Roman" w:eastAsia="Calibri" w:hAnsi="Times New Roman" w:cs="Times New Roman"/>
          <w:sz w:val="24"/>
          <w:shd w:val="clear" w:color="auto" w:fill="FFFFFF"/>
          <w:lang w:val="en-GB"/>
        </w:rPr>
      </w:pPr>
      <w:r w:rsidRPr="00236A43">
        <w:rPr>
          <w:rFonts w:ascii="Times New Roman" w:eastAsia="Calibri" w:hAnsi="Times New Roman" w:cs="Times New Roman"/>
          <w:sz w:val="24"/>
          <w:shd w:val="clear" w:color="auto" w:fill="FFFFFF"/>
          <w:lang w:val="en-GB"/>
        </w:rPr>
        <w:t>Jain, R., Aagja, J. and Bagdare, S., 2017. Customer experience–a review and research agenda. </w:t>
      </w:r>
      <w:r w:rsidRPr="00236A43">
        <w:rPr>
          <w:rFonts w:ascii="Times New Roman" w:eastAsia="Calibri" w:hAnsi="Times New Roman" w:cs="Times New Roman"/>
          <w:i/>
          <w:iCs/>
          <w:sz w:val="24"/>
          <w:shd w:val="clear" w:color="auto" w:fill="FFFFFF"/>
          <w:lang w:val="en-GB"/>
        </w:rPr>
        <w:t>Journal of Service Theory and Practice</w:t>
      </w:r>
      <w:r w:rsidRPr="00236A43">
        <w:rPr>
          <w:rFonts w:ascii="Times New Roman" w:eastAsia="Calibri" w:hAnsi="Times New Roman" w:cs="Times New Roman"/>
          <w:sz w:val="24"/>
          <w:shd w:val="clear" w:color="auto" w:fill="FFFFFF"/>
          <w:lang w:val="en-GB"/>
        </w:rPr>
        <w:t>.</w:t>
      </w:r>
    </w:p>
    <w:p w14:paraId="480922A1" w14:textId="77777777" w:rsidR="001F5A34" w:rsidRPr="00236A43" w:rsidRDefault="001F5A34" w:rsidP="001F5A34">
      <w:pPr>
        <w:spacing w:after="200" w:line="360" w:lineRule="auto"/>
        <w:contextualSpacing/>
        <w:jc w:val="both"/>
        <w:rPr>
          <w:rFonts w:ascii="Times New Roman" w:eastAsia="Calibri" w:hAnsi="Times New Roman" w:cs="Times New Roman"/>
          <w:sz w:val="24"/>
          <w:shd w:val="clear" w:color="auto" w:fill="FFFFFF"/>
          <w:lang w:val="en-GB"/>
        </w:rPr>
      </w:pPr>
      <w:r w:rsidRPr="00236A43">
        <w:rPr>
          <w:rFonts w:ascii="Times New Roman" w:eastAsia="Calibri" w:hAnsi="Times New Roman" w:cs="Times New Roman"/>
          <w:sz w:val="24"/>
          <w:shd w:val="clear" w:color="auto" w:fill="FFFFFF"/>
          <w:lang w:val="en-GB"/>
        </w:rPr>
        <w:t>Kang, G.K., Gao, J.Z., Chiao, S., Lu, S. and Xie, G., 2018. Air quality prediction: Big data and machine learning approaches. </w:t>
      </w:r>
      <w:r w:rsidRPr="00236A43">
        <w:rPr>
          <w:rFonts w:ascii="Times New Roman" w:eastAsia="Calibri" w:hAnsi="Times New Roman" w:cs="Times New Roman"/>
          <w:i/>
          <w:iCs/>
          <w:sz w:val="24"/>
          <w:shd w:val="clear" w:color="auto" w:fill="FFFFFF"/>
          <w:lang w:val="en-GB"/>
        </w:rPr>
        <w:t>International Journal of Environmental Science and Development</w:t>
      </w:r>
      <w:r w:rsidRPr="00236A43">
        <w:rPr>
          <w:rFonts w:ascii="Times New Roman" w:eastAsia="Calibri" w:hAnsi="Times New Roman" w:cs="Times New Roman"/>
          <w:sz w:val="24"/>
          <w:shd w:val="clear" w:color="auto" w:fill="FFFFFF"/>
          <w:lang w:val="en-GB"/>
        </w:rPr>
        <w:t>, </w:t>
      </w:r>
      <w:r w:rsidRPr="00236A43">
        <w:rPr>
          <w:rFonts w:ascii="Times New Roman" w:eastAsia="Calibri" w:hAnsi="Times New Roman" w:cs="Times New Roman"/>
          <w:i/>
          <w:iCs/>
          <w:sz w:val="24"/>
          <w:shd w:val="clear" w:color="auto" w:fill="FFFFFF"/>
          <w:lang w:val="en-GB"/>
        </w:rPr>
        <w:t>9</w:t>
      </w:r>
      <w:r w:rsidRPr="00236A43">
        <w:rPr>
          <w:rFonts w:ascii="Times New Roman" w:eastAsia="Calibri" w:hAnsi="Times New Roman" w:cs="Times New Roman"/>
          <w:sz w:val="24"/>
          <w:shd w:val="clear" w:color="auto" w:fill="FFFFFF"/>
          <w:lang w:val="en-GB"/>
        </w:rPr>
        <w:t>(1), pp.8-16.</w:t>
      </w:r>
    </w:p>
    <w:p w14:paraId="21825A06" w14:textId="77777777" w:rsidR="001F5A34" w:rsidRPr="00236A43" w:rsidRDefault="001F5A34" w:rsidP="001F5A34">
      <w:pPr>
        <w:spacing w:after="200" w:line="360" w:lineRule="auto"/>
        <w:contextualSpacing/>
        <w:jc w:val="both"/>
        <w:rPr>
          <w:rFonts w:ascii="Times New Roman" w:eastAsia="Calibri" w:hAnsi="Times New Roman" w:cs="Times New Roman"/>
          <w:sz w:val="24"/>
          <w:shd w:val="clear" w:color="auto" w:fill="FFFFFF"/>
          <w:lang w:val="en-GB"/>
        </w:rPr>
      </w:pPr>
      <w:r w:rsidRPr="00236A43">
        <w:rPr>
          <w:rFonts w:ascii="Times New Roman" w:eastAsia="Calibri" w:hAnsi="Times New Roman" w:cs="Times New Roman"/>
          <w:sz w:val="24"/>
          <w:shd w:val="clear" w:color="auto" w:fill="FFFFFF"/>
          <w:lang w:val="en-GB"/>
        </w:rPr>
        <w:t>Klochkov, Y., Klochkova, E., Solopova, N., Kuzmin, V. and Kikkas, K., 2017, December. Development of the internal audit procedure. In </w:t>
      </w:r>
      <w:r w:rsidRPr="00236A43">
        <w:rPr>
          <w:rFonts w:ascii="Times New Roman" w:eastAsia="Calibri" w:hAnsi="Times New Roman" w:cs="Times New Roman"/>
          <w:i/>
          <w:iCs/>
          <w:sz w:val="24"/>
          <w:shd w:val="clear" w:color="auto" w:fill="FFFFFF"/>
          <w:lang w:val="en-GB"/>
        </w:rPr>
        <w:t xml:space="preserve">2017 International Conference on Infocom </w:t>
      </w:r>
      <w:r w:rsidRPr="00236A43">
        <w:rPr>
          <w:rFonts w:ascii="Times New Roman" w:eastAsia="Calibri" w:hAnsi="Times New Roman" w:cs="Times New Roman"/>
          <w:i/>
          <w:iCs/>
          <w:sz w:val="24"/>
          <w:shd w:val="clear" w:color="auto" w:fill="FFFFFF"/>
          <w:lang w:val="en-GB"/>
        </w:rPr>
        <w:lastRenderedPageBreak/>
        <w:t>Technologies and Unmanned Systems (Trends and Future Directions) (ICTUS)</w:t>
      </w:r>
      <w:r w:rsidRPr="00236A43">
        <w:rPr>
          <w:rFonts w:ascii="Times New Roman" w:eastAsia="Calibri" w:hAnsi="Times New Roman" w:cs="Times New Roman"/>
          <w:sz w:val="24"/>
          <w:shd w:val="clear" w:color="auto" w:fill="FFFFFF"/>
          <w:lang w:val="en-GB"/>
        </w:rPr>
        <w:t> (pp. 738-744). IEEE.</w:t>
      </w:r>
    </w:p>
    <w:p w14:paraId="20C4625C" w14:textId="77777777" w:rsidR="001F5A34" w:rsidRPr="00236A43" w:rsidRDefault="001F5A34" w:rsidP="001F5A34">
      <w:pPr>
        <w:spacing w:after="200" w:line="360" w:lineRule="auto"/>
        <w:contextualSpacing/>
        <w:jc w:val="both"/>
        <w:rPr>
          <w:rFonts w:ascii="Times New Roman" w:eastAsia="Calibri" w:hAnsi="Times New Roman" w:cs="Times New Roman"/>
          <w:sz w:val="24"/>
          <w:shd w:val="clear" w:color="auto" w:fill="FFFFFF"/>
          <w:lang w:val="en-GB"/>
        </w:rPr>
      </w:pPr>
      <w:r w:rsidRPr="00236A43">
        <w:rPr>
          <w:rFonts w:ascii="Times New Roman" w:eastAsia="Calibri" w:hAnsi="Times New Roman" w:cs="Times New Roman"/>
          <w:sz w:val="24"/>
          <w:shd w:val="clear" w:color="auto" w:fill="FFFFFF"/>
          <w:lang w:val="en-GB"/>
        </w:rPr>
        <w:t>Lee, S., Song, H., Lee, C.K. and Petrick, J.F., 2018. An integrated model of pop culture fans’ travels decision-making processes. </w:t>
      </w:r>
      <w:r w:rsidRPr="00236A43">
        <w:rPr>
          <w:rFonts w:ascii="Times New Roman" w:eastAsia="Calibri" w:hAnsi="Times New Roman" w:cs="Times New Roman"/>
          <w:i/>
          <w:iCs/>
          <w:sz w:val="24"/>
          <w:shd w:val="clear" w:color="auto" w:fill="FFFFFF"/>
          <w:lang w:val="en-GB"/>
        </w:rPr>
        <w:t>Journal of Travel Research</w:t>
      </w:r>
      <w:r w:rsidRPr="00236A43">
        <w:rPr>
          <w:rFonts w:ascii="Times New Roman" w:eastAsia="Calibri" w:hAnsi="Times New Roman" w:cs="Times New Roman"/>
          <w:sz w:val="24"/>
          <w:shd w:val="clear" w:color="auto" w:fill="FFFFFF"/>
          <w:lang w:val="en-GB"/>
        </w:rPr>
        <w:t>, </w:t>
      </w:r>
      <w:r w:rsidRPr="00236A43">
        <w:rPr>
          <w:rFonts w:ascii="Times New Roman" w:eastAsia="Calibri" w:hAnsi="Times New Roman" w:cs="Times New Roman"/>
          <w:i/>
          <w:iCs/>
          <w:sz w:val="24"/>
          <w:shd w:val="clear" w:color="auto" w:fill="FFFFFF"/>
          <w:lang w:val="en-GB"/>
        </w:rPr>
        <w:t>57</w:t>
      </w:r>
      <w:r w:rsidRPr="00236A43">
        <w:rPr>
          <w:rFonts w:ascii="Times New Roman" w:eastAsia="Calibri" w:hAnsi="Times New Roman" w:cs="Times New Roman"/>
          <w:sz w:val="24"/>
          <w:shd w:val="clear" w:color="auto" w:fill="FFFFFF"/>
          <w:lang w:val="en-GB"/>
        </w:rPr>
        <w:t>(5), pp.687-701.</w:t>
      </w:r>
    </w:p>
    <w:p w14:paraId="28FE3685" w14:textId="77777777" w:rsidR="001F5A34" w:rsidRPr="00236A43" w:rsidRDefault="001F5A34" w:rsidP="001F5A34">
      <w:pPr>
        <w:spacing w:after="200" w:line="360" w:lineRule="auto"/>
        <w:contextualSpacing/>
        <w:jc w:val="both"/>
        <w:rPr>
          <w:rFonts w:ascii="Times New Roman" w:eastAsia="Calibri" w:hAnsi="Times New Roman" w:cs="Times New Roman"/>
          <w:sz w:val="24"/>
          <w:lang w:val="en-GB"/>
        </w:rPr>
      </w:pPr>
      <w:r w:rsidRPr="00236A43">
        <w:rPr>
          <w:rFonts w:ascii="Times New Roman" w:eastAsia="Calibri" w:hAnsi="Times New Roman" w:cs="Times New Roman"/>
          <w:sz w:val="24"/>
          <w:shd w:val="clear" w:color="auto" w:fill="FFFFFF"/>
          <w:lang w:val="en-GB"/>
        </w:rPr>
        <w:t>Lemon, K.N. and Verhoef, P.C., 2016. Understanding customer experience throughout the customer journey. </w:t>
      </w:r>
      <w:r w:rsidRPr="00236A43">
        <w:rPr>
          <w:rFonts w:ascii="Times New Roman" w:eastAsia="Calibri" w:hAnsi="Times New Roman" w:cs="Times New Roman"/>
          <w:i/>
          <w:iCs/>
          <w:sz w:val="24"/>
          <w:shd w:val="clear" w:color="auto" w:fill="FFFFFF"/>
          <w:lang w:val="en-GB"/>
        </w:rPr>
        <w:t>Journal of marketing</w:t>
      </w:r>
      <w:r w:rsidRPr="00236A43">
        <w:rPr>
          <w:rFonts w:ascii="Times New Roman" w:eastAsia="Calibri" w:hAnsi="Times New Roman" w:cs="Times New Roman"/>
          <w:sz w:val="24"/>
          <w:shd w:val="clear" w:color="auto" w:fill="FFFFFF"/>
          <w:lang w:val="en-GB"/>
        </w:rPr>
        <w:t>, </w:t>
      </w:r>
      <w:r w:rsidRPr="00236A43">
        <w:rPr>
          <w:rFonts w:ascii="Times New Roman" w:eastAsia="Calibri" w:hAnsi="Times New Roman" w:cs="Times New Roman"/>
          <w:i/>
          <w:iCs/>
          <w:sz w:val="24"/>
          <w:shd w:val="clear" w:color="auto" w:fill="FFFFFF"/>
          <w:lang w:val="en-GB"/>
        </w:rPr>
        <w:t>80</w:t>
      </w:r>
      <w:r w:rsidRPr="00236A43">
        <w:rPr>
          <w:rFonts w:ascii="Times New Roman" w:eastAsia="Calibri" w:hAnsi="Times New Roman" w:cs="Times New Roman"/>
          <w:sz w:val="24"/>
          <w:shd w:val="clear" w:color="auto" w:fill="FFFFFF"/>
          <w:lang w:val="en-GB"/>
        </w:rPr>
        <w:t>(6), pp.69-96.</w:t>
      </w:r>
      <w:r w:rsidRPr="00236A43">
        <w:rPr>
          <w:rFonts w:ascii="Times New Roman" w:eastAsia="Calibri" w:hAnsi="Times New Roman" w:cs="Times New Roman"/>
          <w:sz w:val="24"/>
          <w:lang w:val="en-GB"/>
        </w:rPr>
        <w:t xml:space="preserve"> </w:t>
      </w:r>
    </w:p>
    <w:p w14:paraId="3B7E50A7" w14:textId="77777777" w:rsidR="001F5A34" w:rsidRPr="00236A43" w:rsidRDefault="001F5A34" w:rsidP="001F5A34">
      <w:pPr>
        <w:spacing w:after="200" w:line="360" w:lineRule="auto"/>
        <w:contextualSpacing/>
        <w:jc w:val="both"/>
        <w:rPr>
          <w:rFonts w:ascii="Times New Roman" w:eastAsia="Calibri" w:hAnsi="Times New Roman" w:cs="Times New Roman"/>
          <w:sz w:val="24"/>
          <w:shd w:val="clear" w:color="auto" w:fill="FFFFFF"/>
          <w:lang w:val="en-GB"/>
        </w:rPr>
      </w:pPr>
      <w:r w:rsidRPr="00236A43">
        <w:rPr>
          <w:rFonts w:ascii="Times New Roman" w:eastAsia="Calibri" w:hAnsi="Times New Roman" w:cs="Times New Roman"/>
          <w:sz w:val="24"/>
          <w:shd w:val="clear" w:color="auto" w:fill="FFFFFF"/>
          <w:lang w:val="en-GB"/>
        </w:rPr>
        <w:t>Lipkin, M., 2016. Customer experience formation in today’s service landscape. </w:t>
      </w:r>
      <w:r w:rsidRPr="00236A43">
        <w:rPr>
          <w:rFonts w:ascii="Times New Roman" w:eastAsia="Calibri" w:hAnsi="Times New Roman" w:cs="Times New Roman"/>
          <w:i/>
          <w:iCs/>
          <w:sz w:val="24"/>
          <w:shd w:val="clear" w:color="auto" w:fill="FFFFFF"/>
          <w:lang w:val="en-GB"/>
        </w:rPr>
        <w:t>Journal of Service Management</w:t>
      </w:r>
      <w:r w:rsidRPr="00236A43">
        <w:rPr>
          <w:rFonts w:ascii="Times New Roman" w:eastAsia="Calibri" w:hAnsi="Times New Roman" w:cs="Times New Roman"/>
          <w:sz w:val="24"/>
          <w:shd w:val="clear" w:color="auto" w:fill="FFFFFF"/>
          <w:lang w:val="en-GB"/>
        </w:rPr>
        <w:t>.</w:t>
      </w:r>
    </w:p>
    <w:p w14:paraId="77E8E351" w14:textId="77777777" w:rsidR="001F5A34" w:rsidRPr="00236A43" w:rsidRDefault="001F5A34" w:rsidP="001F5A34">
      <w:pPr>
        <w:spacing w:after="200" w:line="360" w:lineRule="auto"/>
        <w:contextualSpacing/>
        <w:jc w:val="both"/>
        <w:rPr>
          <w:rFonts w:ascii="Times New Roman" w:eastAsia="Calibri" w:hAnsi="Times New Roman" w:cs="Times New Roman"/>
          <w:sz w:val="24"/>
          <w:shd w:val="clear" w:color="auto" w:fill="FFFFFF"/>
          <w:lang w:val="en-GB"/>
        </w:rPr>
      </w:pPr>
      <w:r w:rsidRPr="00236A43">
        <w:rPr>
          <w:rFonts w:ascii="Times New Roman" w:eastAsia="Calibri" w:hAnsi="Times New Roman" w:cs="Times New Roman"/>
          <w:sz w:val="24"/>
          <w:shd w:val="clear" w:color="auto" w:fill="FFFFFF"/>
          <w:lang w:val="en-GB"/>
        </w:rPr>
        <w:t>Manthiou, A., 2020. Applying the EEE customer mindset in luxury: revaluating customer experience research and practice during and after corona. </w:t>
      </w:r>
      <w:r w:rsidRPr="00236A43">
        <w:rPr>
          <w:rFonts w:ascii="Times New Roman" w:eastAsia="Calibri" w:hAnsi="Times New Roman" w:cs="Times New Roman"/>
          <w:i/>
          <w:iCs/>
          <w:sz w:val="24"/>
          <w:shd w:val="clear" w:color="auto" w:fill="FFFFFF"/>
          <w:lang w:val="en-GB"/>
        </w:rPr>
        <w:t>Journal of Service Management</w:t>
      </w:r>
      <w:r w:rsidRPr="00236A43">
        <w:rPr>
          <w:rFonts w:ascii="Times New Roman" w:eastAsia="Calibri" w:hAnsi="Times New Roman" w:cs="Times New Roman"/>
          <w:sz w:val="24"/>
          <w:shd w:val="clear" w:color="auto" w:fill="FFFFFF"/>
          <w:lang w:val="en-GB"/>
        </w:rPr>
        <w:t>.</w:t>
      </w:r>
    </w:p>
    <w:p w14:paraId="3C6593A9" w14:textId="77777777" w:rsidR="001F5A34" w:rsidRPr="00236A43" w:rsidRDefault="001F5A34" w:rsidP="001F5A34">
      <w:pPr>
        <w:spacing w:after="200" w:line="360" w:lineRule="auto"/>
        <w:contextualSpacing/>
        <w:jc w:val="both"/>
        <w:rPr>
          <w:rFonts w:ascii="Times New Roman" w:eastAsia="Calibri" w:hAnsi="Times New Roman" w:cs="Times New Roman"/>
          <w:sz w:val="24"/>
          <w:shd w:val="clear" w:color="auto" w:fill="FFFFFF"/>
          <w:lang w:val="en-GB"/>
        </w:rPr>
      </w:pPr>
      <w:r w:rsidRPr="00236A43">
        <w:rPr>
          <w:rFonts w:ascii="Times New Roman" w:eastAsia="Calibri" w:hAnsi="Times New Roman" w:cs="Times New Roman"/>
          <w:sz w:val="24"/>
          <w:shd w:val="clear" w:color="auto" w:fill="FFFFFF"/>
          <w:lang w:val="en-GB"/>
        </w:rPr>
        <w:t>McColl-Kennedy, J.R., Zaki, M., Lemon, K.N., Urmetzer, F. and Neely, A., 2019. Gaining customer experience insights that matter. </w:t>
      </w:r>
      <w:r w:rsidRPr="00236A43">
        <w:rPr>
          <w:rFonts w:ascii="Times New Roman" w:eastAsia="Calibri" w:hAnsi="Times New Roman" w:cs="Times New Roman"/>
          <w:i/>
          <w:iCs/>
          <w:sz w:val="24"/>
          <w:shd w:val="clear" w:color="auto" w:fill="FFFFFF"/>
          <w:lang w:val="en-GB"/>
        </w:rPr>
        <w:t>Journal of Service Research</w:t>
      </w:r>
      <w:r w:rsidRPr="00236A43">
        <w:rPr>
          <w:rFonts w:ascii="Times New Roman" w:eastAsia="Calibri" w:hAnsi="Times New Roman" w:cs="Times New Roman"/>
          <w:sz w:val="24"/>
          <w:shd w:val="clear" w:color="auto" w:fill="FFFFFF"/>
          <w:lang w:val="en-GB"/>
        </w:rPr>
        <w:t>, </w:t>
      </w:r>
      <w:r w:rsidRPr="00236A43">
        <w:rPr>
          <w:rFonts w:ascii="Times New Roman" w:eastAsia="Calibri" w:hAnsi="Times New Roman" w:cs="Times New Roman"/>
          <w:i/>
          <w:iCs/>
          <w:sz w:val="24"/>
          <w:shd w:val="clear" w:color="auto" w:fill="FFFFFF"/>
          <w:lang w:val="en-GB"/>
        </w:rPr>
        <w:t>22</w:t>
      </w:r>
      <w:r w:rsidRPr="00236A43">
        <w:rPr>
          <w:rFonts w:ascii="Times New Roman" w:eastAsia="Calibri" w:hAnsi="Times New Roman" w:cs="Times New Roman"/>
          <w:sz w:val="24"/>
          <w:shd w:val="clear" w:color="auto" w:fill="FFFFFF"/>
          <w:lang w:val="en-GB"/>
        </w:rPr>
        <w:t>(1), pp.8-26.</w:t>
      </w:r>
    </w:p>
    <w:p w14:paraId="1FDE9057" w14:textId="77777777" w:rsidR="001F5A34" w:rsidRPr="00236A43" w:rsidRDefault="001F5A34" w:rsidP="001F5A34">
      <w:pPr>
        <w:spacing w:after="200" w:line="360" w:lineRule="auto"/>
        <w:contextualSpacing/>
        <w:jc w:val="both"/>
        <w:rPr>
          <w:rFonts w:ascii="Times New Roman" w:eastAsia="Calibri" w:hAnsi="Times New Roman" w:cs="Times New Roman"/>
          <w:sz w:val="24"/>
          <w:shd w:val="clear" w:color="auto" w:fill="FFFFFF"/>
          <w:lang w:val="en-GB"/>
        </w:rPr>
      </w:pPr>
      <w:r w:rsidRPr="00236A43">
        <w:rPr>
          <w:rFonts w:ascii="Times New Roman" w:eastAsia="Calibri" w:hAnsi="Times New Roman" w:cs="Times New Roman"/>
          <w:sz w:val="24"/>
          <w:shd w:val="clear" w:color="auto" w:fill="FFFFFF"/>
          <w:lang w:val="en-GB"/>
        </w:rPr>
        <w:t>Mosquera, A., Pascual, C.O. and Ayensa, E.J., 2017. Understanding the customer experience in the age of omni-channel shopping. </w:t>
      </w:r>
      <w:r w:rsidRPr="00236A43">
        <w:rPr>
          <w:rFonts w:ascii="Times New Roman" w:eastAsia="Calibri" w:hAnsi="Times New Roman" w:cs="Times New Roman"/>
          <w:i/>
          <w:iCs/>
          <w:sz w:val="24"/>
          <w:shd w:val="clear" w:color="auto" w:fill="FFFFFF"/>
          <w:lang w:val="en-GB"/>
        </w:rPr>
        <w:t>Icono14</w:t>
      </w:r>
      <w:r w:rsidRPr="00236A43">
        <w:rPr>
          <w:rFonts w:ascii="Times New Roman" w:eastAsia="Calibri" w:hAnsi="Times New Roman" w:cs="Times New Roman"/>
          <w:sz w:val="24"/>
          <w:shd w:val="clear" w:color="auto" w:fill="FFFFFF"/>
          <w:lang w:val="en-GB"/>
        </w:rPr>
        <w:t>, </w:t>
      </w:r>
      <w:r w:rsidRPr="00236A43">
        <w:rPr>
          <w:rFonts w:ascii="Times New Roman" w:eastAsia="Calibri" w:hAnsi="Times New Roman" w:cs="Times New Roman"/>
          <w:i/>
          <w:iCs/>
          <w:sz w:val="24"/>
          <w:shd w:val="clear" w:color="auto" w:fill="FFFFFF"/>
          <w:lang w:val="en-GB"/>
        </w:rPr>
        <w:t>15</w:t>
      </w:r>
      <w:r w:rsidRPr="00236A43">
        <w:rPr>
          <w:rFonts w:ascii="Times New Roman" w:eastAsia="Calibri" w:hAnsi="Times New Roman" w:cs="Times New Roman"/>
          <w:sz w:val="24"/>
          <w:shd w:val="clear" w:color="auto" w:fill="FFFFFF"/>
          <w:lang w:val="en-GB"/>
        </w:rPr>
        <w:t>(2), p.5.</w:t>
      </w:r>
    </w:p>
    <w:p w14:paraId="38541A32" w14:textId="77777777" w:rsidR="001F5A34" w:rsidRPr="00236A43" w:rsidRDefault="001F5A34" w:rsidP="001F5A34">
      <w:pPr>
        <w:spacing w:after="200" w:line="360" w:lineRule="auto"/>
        <w:contextualSpacing/>
        <w:jc w:val="both"/>
        <w:rPr>
          <w:rFonts w:ascii="Times New Roman" w:eastAsia="Calibri" w:hAnsi="Times New Roman" w:cs="Times New Roman"/>
          <w:sz w:val="24"/>
          <w:shd w:val="clear" w:color="auto" w:fill="FFFFFF"/>
          <w:lang w:val="en-GB"/>
        </w:rPr>
      </w:pPr>
      <w:r w:rsidRPr="00236A43">
        <w:rPr>
          <w:rFonts w:ascii="Times New Roman" w:eastAsia="Calibri" w:hAnsi="Times New Roman" w:cs="Times New Roman"/>
          <w:sz w:val="24"/>
          <w:shd w:val="clear" w:color="auto" w:fill="FFFFFF"/>
          <w:lang w:val="en-GB"/>
        </w:rPr>
        <w:t>Pashootanizadeh, M. and Khalilian, S., 2018. Application of the AIDA model. </w:t>
      </w:r>
      <w:r w:rsidRPr="00236A43">
        <w:rPr>
          <w:rFonts w:ascii="Times New Roman" w:eastAsia="Calibri" w:hAnsi="Times New Roman" w:cs="Times New Roman"/>
          <w:i/>
          <w:iCs/>
          <w:sz w:val="24"/>
          <w:shd w:val="clear" w:color="auto" w:fill="FFFFFF"/>
          <w:lang w:val="en-GB"/>
        </w:rPr>
        <w:t>Information and Learning Science</w:t>
      </w:r>
      <w:r w:rsidRPr="00236A43">
        <w:rPr>
          <w:rFonts w:ascii="Times New Roman" w:eastAsia="Calibri" w:hAnsi="Times New Roman" w:cs="Times New Roman"/>
          <w:sz w:val="24"/>
          <w:shd w:val="clear" w:color="auto" w:fill="FFFFFF"/>
          <w:lang w:val="en-GB"/>
        </w:rPr>
        <w:t>.</w:t>
      </w:r>
    </w:p>
    <w:p w14:paraId="0D7DB9AC" w14:textId="77777777" w:rsidR="001F5A34" w:rsidRPr="00236A43" w:rsidRDefault="001F5A34" w:rsidP="001F5A34">
      <w:pPr>
        <w:spacing w:after="200" w:line="360" w:lineRule="auto"/>
        <w:contextualSpacing/>
        <w:jc w:val="both"/>
        <w:rPr>
          <w:rFonts w:ascii="Times New Roman" w:eastAsia="Calibri" w:hAnsi="Times New Roman" w:cs="Times New Roman"/>
          <w:sz w:val="24"/>
          <w:lang w:val="en-GB"/>
        </w:rPr>
      </w:pPr>
      <w:r w:rsidRPr="00236A43">
        <w:rPr>
          <w:rFonts w:ascii="Times New Roman" w:eastAsia="Calibri" w:hAnsi="Times New Roman" w:cs="Times New Roman"/>
          <w:sz w:val="24"/>
          <w:shd w:val="clear" w:color="auto" w:fill="FFFFFF"/>
          <w:lang w:val="en-GB"/>
        </w:rPr>
        <w:t>Poyraz, E. and Çetintürk, N., 2017. Defining search engine advertising metrics according to AIDA advertising model.</w:t>
      </w:r>
    </w:p>
    <w:p w14:paraId="2B48B63B" w14:textId="77777777" w:rsidR="001F5A34" w:rsidRPr="00236A43" w:rsidRDefault="001F5A34" w:rsidP="001F5A34">
      <w:pPr>
        <w:spacing w:after="200" w:line="360" w:lineRule="auto"/>
        <w:contextualSpacing/>
        <w:jc w:val="both"/>
        <w:rPr>
          <w:rFonts w:ascii="Times New Roman" w:eastAsia="Calibri" w:hAnsi="Times New Roman" w:cs="Times New Roman"/>
          <w:sz w:val="24"/>
          <w:shd w:val="clear" w:color="auto" w:fill="FFFFFF"/>
          <w:lang w:val="en-GB"/>
        </w:rPr>
      </w:pPr>
      <w:r w:rsidRPr="00236A43">
        <w:rPr>
          <w:rFonts w:ascii="Times New Roman" w:eastAsia="Calibri" w:hAnsi="Times New Roman" w:cs="Times New Roman"/>
          <w:sz w:val="24"/>
          <w:shd w:val="clear" w:color="auto" w:fill="FFFFFF"/>
          <w:lang w:val="en-GB"/>
        </w:rPr>
        <w:t>Ullal, M.S. and Hawaldar, I.T., 2018. Influence of advertisement on customers based on AIDA model. </w:t>
      </w:r>
      <w:r w:rsidRPr="00236A43">
        <w:rPr>
          <w:rFonts w:ascii="Times New Roman" w:eastAsia="Calibri" w:hAnsi="Times New Roman" w:cs="Times New Roman"/>
          <w:i/>
          <w:iCs/>
          <w:sz w:val="24"/>
          <w:shd w:val="clear" w:color="auto" w:fill="FFFFFF"/>
          <w:lang w:val="en-GB"/>
        </w:rPr>
        <w:t>Problems and Prospective in Management (December 2018) Vol</w:t>
      </w:r>
      <w:r w:rsidRPr="00236A43">
        <w:rPr>
          <w:rFonts w:ascii="Times New Roman" w:eastAsia="Calibri" w:hAnsi="Times New Roman" w:cs="Times New Roman"/>
          <w:sz w:val="24"/>
          <w:shd w:val="clear" w:color="auto" w:fill="FFFFFF"/>
          <w:lang w:val="en-GB"/>
        </w:rPr>
        <w:t>, </w:t>
      </w:r>
      <w:r w:rsidRPr="00236A43">
        <w:rPr>
          <w:rFonts w:ascii="Times New Roman" w:eastAsia="Calibri" w:hAnsi="Times New Roman" w:cs="Times New Roman"/>
          <w:i/>
          <w:iCs/>
          <w:sz w:val="24"/>
          <w:shd w:val="clear" w:color="auto" w:fill="FFFFFF"/>
          <w:lang w:val="en-GB"/>
        </w:rPr>
        <w:t>16</w:t>
      </w:r>
      <w:r w:rsidRPr="00236A43">
        <w:rPr>
          <w:rFonts w:ascii="Times New Roman" w:eastAsia="Calibri" w:hAnsi="Times New Roman" w:cs="Times New Roman"/>
          <w:sz w:val="24"/>
          <w:shd w:val="clear" w:color="auto" w:fill="FFFFFF"/>
          <w:lang w:val="en-GB"/>
        </w:rPr>
        <w:t>(4), pp.285-298.</w:t>
      </w:r>
    </w:p>
    <w:p w14:paraId="1F83B87F" w14:textId="77777777" w:rsidR="001F5A34" w:rsidRPr="00236A43" w:rsidRDefault="001F5A34" w:rsidP="001F5A34">
      <w:pPr>
        <w:spacing w:after="200" w:line="360" w:lineRule="auto"/>
        <w:contextualSpacing/>
        <w:jc w:val="both"/>
        <w:rPr>
          <w:rFonts w:ascii="Times New Roman" w:eastAsia="Calibri" w:hAnsi="Times New Roman" w:cs="Times New Roman"/>
          <w:sz w:val="24"/>
          <w:shd w:val="clear" w:color="auto" w:fill="FFFFFF"/>
          <w:lang w:val="en-GB"/>
        </w:rPr>
      </w:pPr>
      <w:r w:rsidRPr="00236A43">
        <w:rPr>
          <w:rFonts w:ascii="Times New Roman" w:eastAsia="Calibri" w:hAnsi="Times New Roman" w:cs="Times New Roman"/>
          <w:sz w:val="24"/>
          <w:shd w:val="clear" w:color="auto" w:fill="FFFFFF"/>
          <w:lang w:val="en-GB"/>
        </w:rPr>
        <w:t>Walden, S., 2017. Customer Experience Management Rebooted: Are You an Experience Brand or an Efficiency Brand? Springer.</w:t>
      </w:r>
    </w:p>
    <w:p w14:paraId="1B49A96B" w14:textId="77777777" w:rsidR="001F5A34" w:rsidRPr="00236A43" w:rsidRDefault="001F5A34" w:rsidP="001F5A34">
      <w:pPr>
        <w:spacing w:after="200" w:line="360" w:lineRule="auto"/>
        <w:contextualSpacing/>
        <w:jc w:val="both"/>
        <w:rPr>
          <w:rFonts w:ascii="Times New Roman" w:eastAsia="Calibri" w:hAnsi="Times New Roman" w:cs="Times New Roman"/>
          <w:sz w:val="24"/>
          <w:shd w:val="clear" w:color="auto" w:fill="FFFFFF"/>
          <w:lang w:val="en-GB"/>
        </w:rPr>
      </w:pPr>
      <w:r w:rsidRPr="00236A43">
        <w:rPr>
          <w:rFonts w:ascii="Times New Roman" w:eastAsia="Calibri" w:hAnsi="Times New Roman" w:cs="Times New Roman"/>
          <w:sz w:val="24"/>
          <w:shd w:val="clear" w:color="auto" w:fill="FFFFFF"/>
          <w:lang w:val="en-GB"/>
        </w:rPr>
        <w:t>Zhang, M., Hu, M., Guo, L. and Liu, W., 2017. Understanding relationships among customer experience, engagement, and word-of-mouth intention on online brand communities. </w:t>
      </w:r>
      <w:r w:rsidRPr="00236A43">
        <w:rPr>
          <w:rFonts w:ascii="Times New Roman" w:eastAsia="Calibri" w:hAnsi="Times New Roman" w:cs="Times New Roman"/>
          <w:i/>
          <w:iCs/>
          <w:sz w:val="24"/>
          <w:shd w:val="clear" w:color="auto" w:fill="FFFFFF"/>
          <w:lang w:val="en-GB"/>
        </w:rPr>
        <w:t>Internet Research</w:t>
      </w:r>
      <w:r w:rsidRPr="00236A43">
        <w:rPr>
          <w:rFonts w:ascii="Times New Roman" w:eastAsia="Calibri" w:hAnsi="Times New Roman" w:cs="Times New Roman"/>
          <w:sz w:val="24"/>
          <w:shd w:val="clear" w:color="auto" w:fill="FFFFFF"/>
          <w:lang w:val="en-GB"/>
        </w:rPr>
        <w:t>.</w:t>
      </w:r>
    </w:p>
    <w:p w14:paraId="73F53A12" w14:textId="77777777" w:rsidR="001F5A34" w:rsidRDefault="001F5A34" w:rsidP="001F5A34">
      <w:pPr>
        <w:spacing w:after="200" w:line="360" w:lineRule="auto"/>
        <w:contextualSpacing/>
        <w:jc w:val="both"/>
        <w:rPr>
          <w:rFonts w:ascii="Times New Roman" w:eastAsia="Calibri" w:hAnsi="Times New Roman" w:cs="Times New Roman"/>
          <w:sz w:val="24"/>
          <w:shd w:val="clear" w:color="auto" w:fill="FFFFFF"/>
          <w:lang w:val="en-GB"/>
        </w:rPr>
      </w:pPr>
      <w:r w:rsidRPr="00236A43">
        <w:rPr>
          <w:rFonts w:ascii="Times New Roman" w:eastAsia="Calibri" w:hAnsi="Times New Roman" w:cs="Times New Roman"/>
          <w:sz w:val="24"/>
          <w:shd w:val="clear" w:color="auto" w:fill="FFFFFF"/>
          <w:lang w:val="en-GB"/>
        </w:rPr>
        <w:t>Zolkiewski, J., Story, V., Burton, J., Chan, P., Gomes, A., Hunter-Jones, P., O’Malley, L., Peters, L.D., Raddats, C. and Robinson, W., 2017. Strategic B2B customer experience management: the importance of outcomes-based measures. </w:t>
      </w:r>
      <w:r w:rsidRPr="00236A43">
        <w:rPr>
          <w:rFonts w:ascii="Times New Roman" w:eastAsia="Calibri" w:hAnsi="Times New Roman" w:cs="Times New Roman"/>
          <w:i/>
          <w:iCs/>
          <w:sz w:val="24"/>
          <w:shd w:val="clear" w:color="auto" w:fill="FFFFFF"/>
          <w:lang w:val="en-GB"/>
        </w:rPr>
        <w:t>Journal of Services Marketing</w:t>
      </w:r>
      <w:r w:rsidRPr="00236A43">
        <w:rPr>
          <w:rFonts w:ascii="Times New Roman" w:eastAsia="Calibri" w:hAnsi="Times New Roman" w:cs="Times New Roman"/>
          <w:sz w:val="24"/>
          <w:shd w:val="clear" w:color="auto" w:fill="FFFFFF"/>
          <w:lang w:val="en-GB"/>
        </w:rPr>
        <w:t>.</w:t>
      </w:r>
    </w:p>
    <w:p w14:paraId="21C1BA54" w14:textId="77777777" w:rsidR="001F5A34" w:rsidRPr="00236A43" w:rsidRDefault="001F5A34" w:rsidP="001F5A34">
      <w:pPr>
        <w:spacing w:after="200" w:line="360" w:lineRule="auto"/>
        <w:contextualSpacing/>
        <w:jc w:val="both"/>
        <w:rPr>
          <w:rFonts w:ascii="Times New Roman" w:eastAsia="Calibri" w:hAnsi="Times New Roman" w:cs="Times New Roman"/>
          <w:sz w:val="24"/>
          <w:shd w:val="clear" w:color="auto" w:fill="FFFFFF"/>
          <w:lang w:val="en-GB"/>
        </w:rPr>
      </w:pPr>
    </w:p>
    <w:p w14:paraId="7279B621" w14:textId="77777777" w:rsidR="00B81561" w:rsidRDefault="001F5A34" w:rsidP="001F5A34">
      <w:pPr>
        <w:spacing w:after="200" w:line="360" w:lineRule="auto"/>
        <w:jc w:val="both"/>
        <w:rPr>
          <w:rFonts w:ascii="Times New Roman" w:eastAsia="Calibri" w:hAnsi="Times New Roman" w:cs="Times New Roman"/>
          <w:sz w:val="24"/>
          <w:u w:val="single"/>
          <w:lang w:val="en-GB"/>
        </w:rPr>
      </w:pPr>
      <w:r w:rsidRPr="00236A43">
        <w:rPr>
          <w:rFonts w:ascii="Times New Roman" w:eastAsia="Calibri" w:hAnsi="Times New Roman" w:cs="Times New Roman"/>
          <w:sz w:val="24"/>
          <w:u w:val="single"/>
          <w:lang w:val="en-GB"/>
        </w:rPr>
        <w:t xml:space="preserve">Online </w:t>
      </w:r>
      <w:r>
        <w:rPr>
          <w:rFonts w:ascii="Times New Roman" w:eastAsia="Calibri" w:hAnsi="Times New Roman" w:cs="Times New Roman"/>
          <w:sz w:val="24"/>
          <w:u w:val="single"/>
          <w:lang w:val="en-GB"/>
        </w:rPr>
        <w:t>references:</w:t>
      </w:r>
    </w:p>
    <w:p w14:paraId="04BECD41" w14:textId="15D0487E" w:rsidR="001F5A34" w:rsidRDefault="001F5A34" w:rsidP="001F5A34">
      <w:pPr>
        <w:spacing w:after="200" w:line="360" w:lineRule="auto"/>
        <w:jc w:val="both"/>
        <w:rPr>
          <w:rFonts w:ascii="Times New Roman" w:eastAsia="Calibri" w:hAnsi="Times New Roman" w:cs="Times New Roman"/>
          <w:sz w:val="24"/>
          <w:u w:val="single"/>
          <w:lang w:val="en-GB"/>
        </w:rPr>
      </w:pPr>
      <w:r w:rsidRPr="00236A43">
        <w:rPr>
          <w:rFonts w:ascii="Times New Roman" w:eastAsia="Calibri" w:hAnsi="Times New Roman" w:cs="Times New Roman"/>
          <w:sz w:val="24"/>
          <w:lang w:val="en-GB"/>
        </w:rPr>
        <w:lastRenderedPageBreak/>
        <w:t>David Dunkelberger, 2019 [Online] [Accessed Through] &lt;</w:t>
      </w:r>
      <w:hyperlink r:id="rId11" w:history="1">
        <w:r w:rsidRPr="00236A43">
          <w:rPr>
            <w:rFonts w:ascii="Times New Roman" w:eastAsia="Calibri" w:hAnsi="Times New Roman" w:cs="Times New Roman"/>
            <w:sz w:val="24"/>
            <w:lang w:val="en-GB"/>
          </w:rPr>
          <w:t>https://www.ispartnersllc.com/blog/top-5-benefits-internal-audit-company/</w:t>
        </w:r>
      </w:hyperlink>
      <w:r w:rsidRPr="00236A43">
        <w:rPr>
          <w:rFonts w:ascii="Times New Roman" w:eastAsia="Calibri" w:hAnsi="Times New Roman" w:cs="Times New Roman"/>
          <w:sz w:val="24"/>
          <w:lang w:val="en-GB"/>
        </w:rPr>
        <w:t xml:space="preserve">&gt; [Accessed On: </w:t>
      </w:r>
      <w:r w:rsidR="00CE036D">
        <w:rPr>
          <w:rFonts w:ascii="Times New Roman" w:eastAsia="Calibri" w:hAnsi="Times New Roman" w:cs="Times New Roman"/>
          <w:sz w:val="24"/>
          <w:lang w:val="en-GB"/>
        </w:rPr>
        <w:t>02</w:t>
      </w:r>
      <w:r w:rsidRPr="00236A43">
        <w:rPr>
          <w:rFonts w:ascii="Times New Roman" w:eastAsia="Calibri" w:hAnsi="Times New Roman" w:cs="Times New Roman"/>
          <w:sz w:val="24"/>
          <w:vertAlign w:val="superscript"/>
          <w:lang w:val="en-GB"/>
        </w:rPr>
        <w:t>th</w:t>
      </w:r>
      <w:r w:rsidRPr="00236A43">
        <w:rPr>
          <w:rFonts w:ascii="Times New Roman" w:eastAsia="Calibri" w:hAnsi="Times New Roman" w:cs="Times New Roman"/>
          <w:sz w:val="24"/>
          <w:lang w:val="en-GB"/>
        </w:rPr>
        <w:t xml:space="preserve"> </w:t>
      </w:r>
      <w:r w:rsidR="00CE036D">
        <w:rPr>
          <w:rFonts w:ascii="Times New Roman" w:eastAsia="Calibri" w:hAnsi="Times New Roman" w:cs="Times New Roman"/>
          <w:sz w:val="24"/>
          <w:lang w:val="en-GB"/>
        </w:rPr>
        <w:t>December</w:t>
      </w:r>
      <w:r w:rsidRPr="00236A43">
        <w:rPr>
          <w:rFonts w:ascii="Times New Roman" w:eastAsia="Calibri" w:hAnsi="Times New Roman" w:cs="Times New Roman"/>
          <w:sz w:val="24"/>
          <w:lang w:val="en-GB"/>
        </w:rPr>
        <w:t>, 2020]</w:t>
      </w:r>
    </w:p>
    <w:p w14:paraId="26D4F721" w14:textId="346991D9" w:rsidR="001F5A34" w:rsidRPr="00003FFA" w:rsidRDefault="001F5A34" w:rsidP="001F5A34">
      <w:pPr>
        <w:spacing w:after="200" w:line="360" w:lineRule="auto"/>
        <w:jc w:val="both"/>
        <w:rPr>
          <w:rFonts w:ascii="Times New Roman" w:eastAsia="Calibri" w:hAnsi="Times New Roman" w:cs="Times New Roman"/>
          <w:sz w:val="24"/>
          <w:u w:val="single"/>
          <w:lang w:val="en-GB"/>
        </w:rPr>
      </w:pPr>
      <w:r w:rsidRPr="00236A43">
        <w:rPr>
          <w:rFonts w:ascii="Times New Roman" w:eastAsia="Calibri" w:hAnsi="Times New Roman" w:cs="Times New Roman"/>
          <w:sz w:val="24"/>
          <w:lang w:val="en-GB"/>
        </w:rPr>
        <w:t>Debenhams to Cut Jobs, 2020 [Online] [Accessed Through] &lt;</w:t>
      </w:r>
      <w:hyperlink r:id="rId12" w:history="1">
        <w:r w:rsidRPr="00236A43">
          <w:rPr>
            <w:rFonts w:ascii="Times New Roman" w:eastAsia="Calibri" w:hAnsi="Times New Roman" w:cs="Times New Roman"/>
            <w:sz w:val="24"/>
            <w:lang w:val="en-GB"/>
          </w:rPr>
          <w:t>https://news.sky.com/story/coronavirus-debenhams-to-cut-2-500-store-and-warehouse-jobs-12047088</w:t>
        </w:r>
      </w:hyperlink>
      <w:r w:rsidRPr="00236A43">
        <w:rPr>
          <w:rFonts w:ascii="Times New Roman" w:eastAsia="Calibri" w:hAnsi="Times New Roman" w:cs="Times New Roman"/>
          <w:sz w:val="24"/>
          <w:lang w:val="en-GB"/>
        </w:rPr>
        <w:t xml:space="preserve">&gt; [Accessed On: </w:t>
      </w:r>
      <w:r w:rsidR="00CE036D">
        <w:rPr>
          <w:rFonts w:ascii="Times New Roman" w:eastAsia="Calibri" w:hAnsi="Times New Roman" w:cs="Times New Roman"/>
          <w:sz w:val="24"/>
          <w:lang w:val="en-GB"/>
        </w:rPr>
        <w:t>30</w:t>
      </w:r>
      <w:r w:rsidRPr="00236A43">
        <w:rPr>
          <w:rFonts w:ascii="Times New Roman" w:eastAsia="Calibri" w:hAnsi="Times New Roman" w:cs="Times New Roman"/>
          <w:sz w:val="24"/>
          <w:vertAlign w:val="superscript"/>
          <w:lang w:val="en-GB"/>
        </w:rPr>
        <w:t>th</w:t>
      </w:r>
      <w:r w:rsidRPr="00236A43">
        <w:rPr>
          <w:rFonts w:ascii="Times New Roman" w:eastAsia="Calibri" w:hAnsi="Times New Roman" w:cs="Times New Roman"/>
          <w:sz w:val="24"/>
          <w:lang w:val="en-GB"/>
        </w:rPr>
        <w:t xml:space="preserve"> November, 2020] </w:t>
      </w:r>
    </w:p>
    <w:p w14:paraId="53196F86" w14:textId="56B737BB" w:rsidR="001F5A34" w:rsidRPr="00236A43" w:rsidRDefault="001F5A34" w:rsidP="001F5A34">
      <w:pPr>
        <w:spacing w:after="200" w:line="360" w:lineRule="auto"/>
        <w:contextualSpacing/>
        <w:jc w:val="both"/>
        <w:rPr>
          <w:rFonts w:ascii="Times New Roman" w:eastAsia="Calibri" w:hAnsi="Times New Roman" w:cs="Times New Roman"/>
          <w:sz w:val="24"/>
          <w:lang w:val="en-GB"/>
        </w:rPr>
      </w:pPr>
      <w:r w:rsidRPr="00236A43">
        <w:rPr>
          <w:rFonts w:ascii="Times New Roman" w:eastAsia="Calibri" w:hAnsi="Times New Roman" w:cs="Times New Roman"/>
          <w:sz w:val="24"/>
          <w:lang w:val="en-GB"/>
        </w:rPr>
        <w:t>Lisa Byfield-Green, 2020 [Online] [Accessed Through] &lt;</w:t>
      </w:r>
      <w:hyperlink r:id="rId13" w:history="1">
        <w:r w:rsidRPr="00236A43">
          <w:rPr>
            <w:rFonts w:ascii="Times New Roman" w:eastAsia="Calibri" w:hAnsi="Times New Roman" w:cs="Times New Roman"/>
            <w:sz w:val="24"/>
            <w:lang w:val="en-GB"/>
          </w:rPr>
          <w:t>https://www.retail-week.com/department-stores/data-analysis-opportunities-and-challenges-for-department-stores/7034355.article?authent=1</w:t>
        </w:r>
      </w:hyperlink>
      <w:r w:rsidRPr="00236A43">
        <w:rPr>
          <w:rFonts w:ascii="Times New Roman" w:eastAsia="Calibri" w:hAnsi="Times New Roman" w:cs="Times New Roman"/>
          <w:sz w:val="24"/>
          <w:lang w:val="en-GB"/>
        </w:rPr>
        <w:t xml:space="preserve">&gt; [Accessed On: </w:t>
      </w:r>
      <w:r w:rsidR="000A0466">
        <w:rPr>
          <w:rFonts w:ascii="Times New Roman" w:eastAsia="Calibri" w:hAnsi="Times New Roman" w:cs="Times New Roman"/>
          <w:sz w:val="24"/>
          <w:lang w:val="en-GB"/>
        </w:rPr>
        <w:t>01</w:t>
      </w:r>
      <w:r w:rsidRPr="00236A43">
        <w:rPr>
          <w:rFonts w:ascii="Times New Roman" w:eastAsia="Calibri" w:hAnsi="Times New Roman" w:cs="Times New Roman"/>
          <w:sz w:val="24"/>
          <w:vertAlign w:val="superscript"/>
          <w:lang w:val="en-GB"/>
        </w:rPr>
        <w:t>th</w:t>
      </w:r>
      <w:r w:rsidRPr="00236A43">
        <w:rPr>
          <w:rFonts w:ascii="Times New Roman" w:eastAsia="Calibri" w:hAnsi="Times New Roman" w:cs="Times New Roman"/>
          <w:sz w:val="24"/>
          <w:lang w:val="en-GB"/>
        </w:rPr>
        <w:t xml:space="preserve"> </w:t>
      </w:r>
      <w:r w:rsidR="000A0466">
        <w:rPr>
          <w:rFonts w:ascii="Times New Roman" w:eastAsia="Calibri" w:hAnsi="Times New Roman" w:cs="Times New Roman"/>
          <w:sz w:val="24"/>
          <w:lang w:val="en-GB"/>
        </w:rPr>
        <w:t>December</w:t>
      </w:r>
      <w:r w:rsidRPr="00236A43">
        <w:rPr>
          <w:rFonts w:ascii="Times New Roman" w:eastAsia="Calibri" w:hAnsi="Times New Roman" w:cs="Times New Roman"/>
          <w:sz w:val="24"/>
          <w:lang w:val="en-GB"/>
        </w:rPr>
        <w:t>, 2020]</w:t>
      </w:r>
    </w:p>
    <w:p w14:paraId="11D84CE9" w14:textId="77777777" w:rsidR="001F5A34" w:rsidRPr="00236A43" w:rsidRDefault="001F5A34" w:rsidP="001F5A34">
      <w:pPr>
        <w:spacing w:after="200" w:line="360" w:lineRule="auto"/>
        <w:contextualSpacing/>
        <w:jc w:val="both"/>
        <w:rPr>
          <w:rFonts w:ascii="Times New Roman" w:eastAsia="Calibri" w:hAnsi="Times New Roman" w:cs="Times New Roman"/>
          <w:sz w:val="24"/>
          <w:lang w:val="en-GB"/>
        </w:rPr>
      </w:pPr>
      <w:r w:rsidRPr="00236A43">
        <w:rPr>
          <w:rFonts w:ascii="Times New Roman" w:eastAsia="Calibri" w:hAnsi="Times New Roman" w:cs="Times New Roman"/>
          <w:sz w:val="24"/>
          <w:lang w:val="en-GB"/>
        </w:rPr>
        <w:t>Product Metrics, 2019 [Online] [Accessed Through] &lt;</w:t>
      </w:r>
      <w:hyperlink r:id="rId14" w:history="1">
        <w:r w:rsidRPr="00236A43">
          <w:rPr>
            <w:rFonts w:ascii="Times New Roman" w:eastAsia="Calibri" w:hAnsi="Times New Roman" w:cs="Times New Roman"/>
            <w:sz w:val="24"/>
            <w:lang w:val="en-GB"/>
          </w:rPr>
          <w:t>https://www.productplan.com/glossary/net-promoter-score/</w:t>
        </w:r>
      </w:hyperlink>
      <w:r w:rsidRPr="00236A43">
        <w:rPr>
          <w:rFonts w:ascii="Times New Roman" w:eastAsia="Calibri" w:hAnsi="Times New Roman" w:cs="Times New Roman"/>
          <w:sz w:val="24"/>
          <w:lang w:val="en-GB"/>
        </w:rPr>
        <w:t>&gt; [Accessed On: 26h November, 2020]</w:t>
      </w:r>
    </w:p>
    <w:p w14:paraId="320B4955" w14:textId="77777777" w:rsidR="001F5A34" w:rsidRPr="00236A43" w:rsidRDefault="001F5A34" w:rsidP="001F5A34">
      <w:pPr>
        <w:spacing w:after="200" w:line="360" w:lineRule="auto"/>
        <w:contextualSpacing/>
        <w:jc w:val="both"/>
        <w:rPr>
          <w:rFonts w:ascii="Times New Roman" w:eastAsia="Calibri" w:hAnsi="Times New Roman" w:cs="Times New Roman"/>
          <w:sz w:val="24"/>
          <w:lang w:val="en-GB"/>
        </w:rPr>
      </w:pPr>
      <w:r w:rsidRPr="00236A43">
        <w:rPr>
          <w:rFonts w:ascii="Times New Roman" w:eastAsia="Calibri" w:hAnsi="Times New Roman" w:cs="Times New Roman"/>
          <w:sz w:val="24"/>
          <w:lang w:val="en-GB"/>
        </w:rPr>
        <w:t>Tugba Sabanoglu, 2020 [Online] [Accessed Through] &lt;</w:t>
      </w:r>
      <w:hyperlink r:id="rId15" w:history="1">
        <w:r w:rsidRPr="00236A43">
          <w:rPr>
            <w:rFonts w:ascii="Times New Roman" w:eastAsia="Calibri" w:hAnsi="Times New Roman" w:cs="Times New Roman"/>
            <w:sz w:val="24"/>
            <w:lang w:val="en-GB"/>
          </w:rPr>
          <w:t>https://www.statista.com/statistics/1094257/european-fast-fashion-brands-ranked-by-units-sold/</w:t>
        </w:r>
      </w:hyperlink>
      <w:r w:rsidRPr="00236A43">
        <w:rPr>
          <w:rFonts w:ascii="Times New Roman" w:eastAsia="Calibri" w:hAnsi="Times New Roman" w:cs="Times New Roman"/>
          <w:sz w:val="24"/>
          <w:lang w:val="en-GB"/>
        </w:rPr>
        <w:t>&gt; [Accessed On: 26</w:t>
      </w:r>
      <w:r w:rsidRPr="00236A43">
        <w:rPr>
          <w:rFonts w:ascii="Times New Roman" w:eastAsia="Calibri" w:hAnsi="Times New Roman" w:cs="Times New Roman"/>
          <w:sz w:val="24"/>
          <w:vertAlign w:val="superscript"/>
          <w:lang w:val="en-GB"/>
        </w:rPr>
        <w:t>th</w:t>
      </w:r>
      <w:r w:rsidRPr="00236A43">
        <w:rPr>
          <w:rFonts w:ascii="Times New Roman" w:eastAsia="Calibri" w:hAnsi="Times New Roman" w:cs="Times New Roman"/>
          <w:sz w:val="24"/>
          <w:lang w:val="en-GB"/>
        </w:rPr>
        <w:t xml:space="preserve"> November, 2020]</w:t>
      </w:r>
    </w:p>
    <w:p w14:paraId="27934235" w14:textId="5B0DED10" w:rsidR="00EC55E4" w:rsidRPr="002C5A72" w:rsidRDefault="001F5A34" w:rsidP="002C5A72">
      <w:pPr>
        <w:rPr>
          <w:sz w:val="32"/>
          <w:szCs w:val="32"/>
          <w:lang w:val="en-GB"/>
        </w:rPr>
        <w:sectPr w:rsidR="00EC55E4" w:rsidRPr="002C5A72" w:rsidSect="00F965E8">
          <w:pgSz w:w="12240" w:h="15840"/>
          <w:pgMar w:top="1440" w:right="1440" w:bottom="1440" w:left="1440" w:header="720" w:footer="720" w:gutter="0"/>
          <w:cols w:space="720"/>
          <w:docGrid w:linePitch="360"/>
        </w:sectPr>
      </w:pPr>
      <w:r w:rsidRPr="00236A43">
        <w:rPr>
          <w:rFonts w:ascii="Times New Roman" w:eastAsia="Calibri" w:hAnsi="Times New Roman" w:cs="Times New Roman"/>
          <w:sz w:val="24"/>
          <w:lang w:val="en-GB"/>
        </w:rPr>
        <w:t>Tugba Sabanoglu, 2020 [Online] [Accessed Through] &lt;</w:t>
      </w:r>
      <w:hyperlink r:id="rId16" w:history="1">
        <w:r w:rsidRPr="00236A43">
          <w:rPr>
            <w:rFonts w:ascii="Times New Roman" w:eastAsia="Calibri" w:hAnsi="Times New Roman" w:cs="Times New Roman"/>
            <w:sz w:val="24"/>
            <w:lang w:val="en-GB"/>
          </w:rPr>
          <w:t>https://www.statista.com/statistics/465765/debenhams-revenue-by-country/</w:t>
        </w:r>
      </w:hyperlink>
      <w:r w:rsidRPr="00236A43">
        <w:rPr>
          <w:rFonts w:ascii="Times New Roman" w:eastAsia="Calibri" w:hAnsi="Times New Roman" w:cs="Times New Roman"/>
          <w:sz w:val="24"/>
          <w:lang w:val="en-GB"/>
        </w:rPr>
        <w:t xml:space="preserve">&gt; [Accessed On: </w:t>
      </w:r>
      <w:r w:rsidR="00E524C5">
        <w:rPr>
          <w:rFonts w:ascii="Times New Roman" w:eastAsia="Calibri" w:hAnsi="Times New Roman" w:cs="Times New Roman"/>
          <w:sz w:val="24"/>
          <w:lang w:val="en-GB"/>
        </w:rPr>
        <w:t>0</w:t>
      </w:r>
      <w:r w:rsidRPr="00236A43">
        <w:rPr>
          <w:rFonts w:ascii="Times New Roman" w:eastAsia="Calibri" w:hAnsi="Times New Roman" w:cs="Times New Roman"/>
          <w:sz w:val="24"/>
          <w:lang w:val="en-GB"/>
        </w:rPr>
        <w:t>6</w:t>
      </w:r>
      <w:r w:rsidRPr="00236A43">
        <w:rPr>
          <w:rFonts w:ascii="Times New Roman" w:eastAsia="Calibri" w:hAnsi="Times New Roman" w:cs="Times New Roman"/>
          <w:sz w:val="24"/>
          <w:vertAlign w:val="superscript"/>
          <w:lang w:val="en-GB"/>
        </w:rPr>
        <w:t>th</w:t>
      </w:r>
      <w:r w:rsidRPr="00236A43">
        <w:rPr>
          <w:rFonts w:ascii="Times New Roman" w:eastAsia="Calibri" w:hAnsi="Times New Roman" w:cs="Times New Roman"/>
          <w:sz w:val="24"/>
          <w:lang w:val="en-GB"/>
        </w:rPr>
        <w:t xml:space="preserve"> </w:t>
      </w:r>
      <w:r w:rsidR="00E524C5">
        <w:rPr>
          <w:rFonts w:ascii="Times New Roman" w:eastAsia="Calibri" w:hAnsi="Times New Roman" w:cs="Times New Roman"/>
          <w:sz w:val="24"/>
          <w:lang w:val="en-GB"/>
        </w:rPr>
        <w:t>December</w:t>
      </w:r>
      <w:r w:rsidRPr="00236A43">
        <w:rPr>
          <w:rFonts w:ascii="Times New Roman" w:eastAsia="Calibri" w:hAnsi="Times New Roman" w:cs="Times New Roman"/>
          <w:sz w:val="24"/>
          <w:lang w:val="en-GB"/>
        </w:rPr>
        <w:t>, 2020</w:t>
      </w:r>
      <w:r w:rsidR="002C5A72">
        <w:rPr>
          <w:sz w:val="32"/>
          <w:szCs w:val="32"/>
          <w:lang w:val="en-GB"/>
        </w:rPr>
        <w:t>.</w:t>
      </w:r>
    </w:p>
    <w:p w14:paraId="42997FC9" w14:textId="21076F3C" w:rsidR="000D10C0" w:rsidRPr="000D10C0" w:rsidRDefault="000D10C0" w:rsidP="002C5A72">
      <w:pPr>
        <w:keepNext/>
        <w:keepLines/>
        <w:spacing w:before="480" w:after="0" w:line="360" w:lineRule="auto"/>
        <w:jc w:val="both"/>
        <w:outlineLvl w:val="0"/>
        <w:rPr>
          <w:sz w:val="32"/>
          <w:szCs w:val="32"/>
          <w:lang w:val="en-GB"/>
        </w:rPr>
      </w:pPr>
    </w:p>
    <w:sectPr w:rsidR="000D10C0" w:rsidRPr="000D10C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6913FC"/>
    <w:multiLevelType w:val="hybridMultilevel"/>
    <w:tmpl w:val="C8CE22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5761DDB"/>
    <w:multiLevelType w:val="hybridMultilevel"/>
    <w:tmpl w:val="37B47C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85D7D3C"/>
    <w:multiLevelType w:val="hybridMultilevel"/>
    <w:tmpl w:val="56463C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09C0627"/>
    <w:multiLevelType w:val="hybridMultilevel"/>
    <w:tmpl w:val="7076D3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60943E4"/>
    <w:multiLevelType w:val="hybridMultilevel"/>
    <w:tmpl w:val="9594F7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8FF5CA7"/>
    <w:multiLevelType w:val="hybridMultilevel"/>
    <w:tmpl w:val="9EB055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1D011E2"/>
    <w:multiLevelType w:val="hybridMultilevel"/>
    <w:tmpl w:val="6F9C47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5F74AE8"/>
    <w:multiLevelType w:val="hybridMultilevel"/>
    <w:tmpl w:val="B1D6D3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4"/>
  </w:num>
  <w:num w:numId="4">
    <w:abstractNumId w:val="1"/>
  </w:num>
  <w:num w:numId="5">
    <w:abstractNumId w:val="5"/>
  </w:num>
  <w:num w:numId="6">
    <w:abstractNumId w:val="2"/>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53A"/>
    <w:rsid w:val="00003FFA"/>
    <w:rsid w:val="00041F3A"/>
    <w:rsid w:val="000A0466"/>
    <w:rsid w:val="000A6180"/>
    <w:rsid w:val="000D10C0"/>
    <w:rsid w:val="00132E87"/>
    <w:rsid w:val="00144537"/>
    <w:rsid w:val="00145B96"/>
    <w:rsid w:val="0019253A"/>
    <w:rsid w:val="001C7CDA"/>
    <w:rsid w:val="001D6C25"/>
    <w:rsid w:val="001F5A34"/>
    <w:rsid w:val="00215418"/>
    <w:rsid w:val="00236A43"/>
    <w:rsid w:val="00274F10"/>
    <w:rsid w:val="00292E36"/>
    <w:rsid w:val="00292E7B"/>
    <w:rsid w:val="002C2941"/>
    <w:rsid w:val="002C59D6"/>
    <w:rsid w:val="002C5A72"/>
    <w:rsid w:val="002D60D7"/>
    <w:rsid w:val="003140B7"/>
    <w:rsid w:val="0033751E"/>
    <w:rsid w:val="00341753"/>
    <w:rsid w:val="00393677"/>
    <w:rsid w:val="003F4FEC"/>
    <w:rsid w:val="00400E3C"/>
    <w:rsid w:val="00434AEE"/>
    <w:rsid w:val="0044477A"/>
    <w:rsid w:val="00544AAA"/>
    <w:rsid w:val="0057446A"/>
    <w:rsid w:val="005C4806"/>
    <w:rsid w:val="005D24A0"/>
    <w:rsid w:val="006021A8"/>
    <w:rsid w:val="0069029B"/>
    <w:rsid w:val="006C2987"/>
    <w:rsid w:val="007448B4"/>
    <w:rsid w:val="00782502"/>
    <w:rsid w:val="007D081B"/>
    <w:rsid w:val="007D1A3B"/>
    <w:rsid w:val="007D282E"/>
    <w:rsid w:val="0080233B"/>
    <w:rsid w:val="00802A81"/>
    <w:rsid w:val="00876548"/>
    <w:rsid w:val="00921DA7"/>
    <w:rsid w:val="009259A6"/>
    <w:rsid w:val="00940D64"/>
    <w:rsid w:val="00955F56"/>
    <w:rsid w:val="00994AE1"/>
    <w:rsid w:val="00AB0F84"/>
    <w:rsid w:val="00AF6467"/>
    <w:rsid w:val="00B304B6"/>
    <w:rsid w:val="00B52B33"/>
    <w:rsid w:val="00B66883"/>
    <w:rsid w:val="00B81561"/>
    <w:rsid w:val="00B932DC"/>
    <w:rsid w:val="00BB74EA"/>
    <w:rsid w:val="00BD17BC"/>
    <w:rsid w:val="00BE3448"/>
    <w:rsid w:val="00C10633"/>
    <w:rsid w:val="00C47C93"/>
    <w:rsid w:val="00C87CC9"/>
    <w:rsid w:val="00CE036D"/>
    <w:rsid w:val="00DC4C6C"/>
    <w:rsid w:val="00E33CBC"/>
    <w:rsid w:val="00E524C5"/>
    <w:rsid w:val="00EC55E4"/>
    <w:rsid w:val="00ED56E8"/>
    <w:rsid w:val="00F50DEE"/>
    <w:rsid w:val="00F706C4"/>
    <w:rsid w:val="00F91359"/>
    <w:rsid w:val="00F965E8"/>
    <w:rsid w:val="00FB748F"/>
    <w:rsid w:val="00FD4D81"/>
    <w:rsid w:val="00FF41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31EDA"/>
  <w15:chartTrackingRefBased/>
  <w15:docId w15:val="{32E26813-1A35-46AF-B879-18DBA3E7C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retail-week.com/department-stores/data-analysis-opportunities-and-challenges-for-department-stores/7034355.article?authent=1"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news.sky.com/story/coronavirus-debenhams-to-cut-2-500-store-and-warehouse-jobs-12047088"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tatista.com/statistics/465765/debenhams-revenue-by-country/"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ispartnersllc.com/blog/top-5-benefits-internal-audit-company/" TargetMode="External"/><Relationship Id="rId5" Type="http://schemas.openxmlformats.org/officeDocument/2006/relationships/image" Target="media/image1.jpeg"/><Relationship Id="rId15" Type="http://schemas.openxmlformats.org/officeDocument/2006/relationships/hyperlink" Target="https://www.statista.com/statistics/1094257/european-fast-fashion-brands-ranked-by-units-sold/" TargetMode="Externa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productplan.com/glossary/net-promoter-sco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280</TotalTime>
  <Pages>21</Pages>
  <Words>4747</Words>
  <Characters>27058</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Ionut Ciuc (1815909)</dc:creator>
  <cp:keywords/>
  <dc:description/>
  <cp:lastModifiedBy>Cosmin Ionut Ciuc (1815909)</cp:lastModifiedBy>
  <cp:revision>70</cp:revision>
  <dcterms:created xsi:type="dcterms:W3CDTF">2020-12-11T19:45:00Z</dcterms:created>
  <dcterms:modified xsi:type="dcterms:W3CDTF">2020-12-12T18:48:00Z</dcterms:modified>
</cp:coreProperties>
</file>