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6C75" w:rsidRPr="001A5AB8" w:rsidRDefault="00E86C75" w:rsidP="00E73BAF">
      <w:pPr>
        <w:jc w:val="center"/>
        <w:rPr>
          <w:rFonts w:ascii="Times New Roman" w:hAnsi="Times New Roman" w:cs="Times New Roman"/>
          <w:sz w:val="28"/>
          <w:szCs w:val="28"/>
        </w:rPr>
      </w:pPr>
      <w:r w:rsidRPr="001A5AB8">
        <w:rPr>
          <w:rFonts w:ascii="Times New Roman" w:hAnsi="Times New Roman" w:cs="Times New Roman"/>
          <w:sz w:val="28"/>
          <w:szCs w:val="28"/>
        </w:rPr>
        <w:t xml:space="preserve">Jack </w:t>
      </w:r>
      <w:proofErr w:type="spellStart"/>
      <w:r w:rsidRPr="001A5AB8">
        <w:rPr>
          <w:rFonts w:ascii="Times New Roman" w:hAnsi="Times New Roman" w:cs="Times New Roman"/>
          <w:sz w:val="28"/>
          <w:szCs w:val="28"/>
        </w:rPr>
        <w:t>Shingler</w:t>
      </w:r>
      <w:proofErr w:type="spellEnd"/>
    </w:p>
    <w:p w:rsidR="00E86C75" w:rsidRPr="001A5AB8" w:rsidRDefault="00E86C75" w:rsidP="00E73BAF">
      <w:pPr>
        <w:jc w:val="center"/>
        <w:rPr>
          <w:rFonts w:ascii="Times New Roman" w:hAnsi="Times New Roman" w:cs="Times New Roman"/>
          <w:sz w:val="28"/>
          <w:szCs w:val="28"/>
        </w:rPr>
      </w:pPr>
      <w:r w:rsidRPr="001A5AB8">
        <w:rPr>
          <w:rFonts w:ascii="Times New Roman" w:hAnsi="Times New Roman" w:cs="Times New Roman"/>
          <w:sz w:val="28"/>
          <w:szCs w:val="28"/>
        </w:rPr>
        <w:t>BMSK4002</w:t>
      </w:r>
    </w:p>
    <w:p w:rsidR="000B568B" w:rsidRPr="001A5AB8" w:rsidRDefault="000B568B" w:rsidP="00E73BAF">
      <w:pPr>
        <w:jc w:val="center"/>
        <w:rPr>
          <w:rFonts w:ascii="Times New Roman" w:hAnsi="Times New Roman" w:cs="Times New Roman"/>
          <w:sz w:val="28"/>
          <w:szCs w:val="28"/>
        </w:rPr>
      </w:pPr>
      <w:r w:rsidRPr="001A5AB8">
        <w:rPr>
          <w:rFonts w:ascii="Times New Roman" w:hAnsi="Times New Roman" w:cs="Times New Roman"/>
          <w:sz w:val="28"/>
          <w:szCs w:val="28"/>
        </w:rPr>
        <w:t>Effective Teamwork and Communication Skills</w:t>
      </w:r>
    </w:p>
    <w:p w:rsidR="000B568B" w:rsidRPr="001A5AB8" w:rsidRDefault="000B568B" w:rsidP="001A5AB8">
      <w:pPr>
        <w:rPr>
          <w:rFonts w:ascii="Times New Roman" w:hAnsi="Times New Roman" w:cs="Times New Roman"/>
          <w:sz w:val="28"/>
          <w:szCs w:val="28"/>
        </w:rPr>
      </w:pPr>
    </w:p>
    <w:p w:rsidR="00E86C75" w:rsidRPr="001A5AB8" w:rsidRDefault="00E86C75" w:rsidP="001A5AB8">
      <w:pPr>
        <w:rPr>
          <w:rFonts w:ascii="Times New Roman" w:hAnsi="Times New Roman" w:cs="Times New Roman"/>
          <w:sz w:val="32"/>
          <w:szCs w:val="32"/>
        </w:rPr>
      </w:pPr>
      <w:r w:rsidRPr="001A5AB8">
        <w:rPr>
          <w:rFonts w:ascii="Times New Roman" w:hAnsi="Times New Roman" w:cs="Times New Roman"/>
          <w:sz w:val="32"/>
          <w:szCs w:val="32"/>
        </w:rPr>
        <w:t>TABLE OF CONTENTS</w:t>
      </w:r>
    </w:p>
    <w:p w:rsidR="00E73BAF" w:rsidRPr="001A5AB8" w:rsidRDefault="00E73BAF" w:rsidP="001A5AB8">
      <w:pPr>
        <w:rPr>
          <w:rFonts w:ascii="Times New Roman" w:hAnsi="Times New Roman" w:cs="Times New Roman"/>
          <w:sz w:val="28"/>
          <w:szCs w:val="28"/>
        </w:rPr>
      </w:pPr>
    </w:p>
    <w:p w:rsidR="00E73BAF" w:rsidRPr="001A5AB8" w:rsidRDefault="00E73BAF" w:rsidP="001A5AB8">
      <w:pPr>
        <w:pStyle w:val="ListParagraph"/>
        <w:numPr>
          <w:ilvl w:val="0"/>
          <w:numId w:val="1"/>
        </w:numPr>
        <w:rPr>
          <w:rFonts w:ascii="Times New Roman" w:hAnsi="Times New Roman" w:cs="Times New Roman"/>
          <w:sz w:val="32"/>
          <w:szCs w:val="32"/>
        </w:rPr>
      </w:pPr>
      <w:r w:rsidRPr="001A5AB8">
        <w:rPr>
          <w:rFonts w:ascii="Times New Roman" w:hAnsi="Times New Roman" w:cs="Times New Roman"/>
          <w:sz w:val="32"/>
          <w:szCs w:val="32"/>
        </w:rPr>
        <w:t>INTRODUCTION</w:t>
      </w:r>
    </w:p>
    <w:p w:rsidR="00E73BAF" w:rsidRPr="001A5AB8" w:rsidRDefault="00E73BAF" w:rsidP="001A5AB8">
      <w:pPr>
        <w:pStyle w:val="ListParagraph"/>
        <w:ind w:left="360"/>
        <w:rPr>
          <w:rFonts w:ascii="Times New Roman" w:hAnsi="Times New Roman" w:cs="Times New Roman"/>
          <w:sz w:val="32"/>
          <w:szCs w:val="32"/>
        </w:rPr>
      </w:pPr>
    </w:p>
    <w:p w:rsidR="00E73BAF" w:rsidRPr="001A5AB8" w:rsidRDefault="001A5AB8" w:rsidP="001A5AB8">
      <w:pPr>
        <w:pStyle w:val="ListParagraph"/>
        <w:numPr>
          <w:ilvl w:val="0"/>
          <w:numId w:val="1"/>
        </w:numPr>
        <w:rPr>
          <w:rFonts w:ascii="Times New Roman" w:hAnsi="Times New Roman" w:cs="Times New Roman"/>
          <w:sz w:val="32"/>
          <w:szCs w:val="32"/>
        </w:rPr>
      </w:pPr>
      <w:r w:rsidRPr="001A5AB8">
        <w:rPr>
          <w:rFonts w:ascii="Times New Roman" w:hAnsi="Times New Roman" w:cs="Times New Roman"/>
          <w:sz w:val="32"/>
          <w:szCs w:val="32"/>
        </w:rPr>
        <w:t>ANALYSIS</w:t>
      </w:r>
    </w:p>
    <w:p w:rsidR="00E73BAF" w:rsidRPr="001A5AB8" w:rsidRDefault="00E73BAF" w:rsidP="001A5AB8">
      <w:pPr>
        <w:pStyle w:val="ListParagraph"/>
        <w:rPr>
          <w:rFonts w:ascii="Times New Roman" w:hAnsi="Times New Roman" w:cs="Times New Roman"/>
          <w:sz w:val="32"/>
          <w:szCs w:val="32"/>
        </w:rPr>
      </w:pPr>
    </w:p>
    <w:p w:rsidR="00E73BAF" w:rsidRPr="001A5AB8" w:rsidRDefault="00E73BAF" w:rsidP="001A5AB8">
      <w:pPr>
        <w:pStyle w:val="ListParagraph"/>
        <w:ind w:left="360"/>
        <w:rPr>
          <w:rFonts w:ascii="Times New Roman" w:hAnsi="Times New Roman" w:cs="Times New Roman"/>
          <w:sz w:val="32"/>
          <w:szCs w:val="32"/>
        </w:rPr>
      </w:pPr>
      <w:r w:rsidRPr="001A5AB8">
        <w:rPr>
          <w:rFonts w:ascii="Times New Roman" w:hAnsi="Times New Roman" w:cs="Times New Roman"/>
          <w:sz w:val="32"/>
          <w:szCs w:val="32"/>
        </w:rPr>
        <w:t>2.1 SCENARIO</w:t>
      </w:r>
    </w:p>
    <w:p w:rsidR="00E73BAF" w:rsidRPr="001A5AB8" w:rsidRDefault="00E73BAF" w:rsidP="001A5AB8">
      <w:pPr>
        <w:pStyle w:val="ListParagraph"/>
        <w:ind w:left="360"/>
        <w:rPr>
          <w:rFonts w:ascii="Times New Roman" w:hAnsi="Times New Roman" w:cs="Times New Roman"/>
          <w:sz w:val="32"/>
          <w:szCs w:val="32"/>
        </w:rPr>
      </w:pPr>
    </w:p>
    <w:p w:rsidR="00E73BAF" w:rsidRPr="001A5AB8" w:rsidRDefault="00E73BAF" w:rsidP="001A5AB8">
      <w:pPr>
        <w:pStyle w:val="ListParagraph"/>
        <w:ind w:left="360"/>
        <w:rPr>
          <w:rFonts w:ascii="Times New Roman" w:hAnsi="Times New Roman" w:cs="Times New Roman"/>
          <w:sz w:val="32"/>
          <w:szCs w:val="32"/>
        </w:rPr>
      </w:pPr>
      <w:r w:rsidRPr="001A5AB8">
        <w:rPr>
          <w:rFonts w:ascii="Times New Roman" w:hAnsi="Times New Roman" w:cs="Times New Roman"/>
          <w:sz w:val="32"/>
          <w:szCs w:val="32"/>
        </w:rPr>
        <w:t>2.2 MAKING THINGS CLEAR</w:t>
      </w:r>
    </w:p>
    <w:p w:rsidR="00E73BAF" w:rsidRPr="001A5AB8" w:rsidRDefault="00E73BAF" w:rsidP="001A5AB8">
      <w:pPr>
        <w:pStyle w:val="ListParagraph"/>
        <w:ind w:left="360"/>
        <w:rPr>
          <w:rFonts w:ascii="Times New Roman" w:hAnsi="Times New Roman" w:cs="Times New Roman"/>
          <w:sz w:val="32"/>
          <w:szCs w:val="32"/>
        </w:rPr>
      </w:pPr>
    </w:p>
    <w:p w:rsidR="00E73BAF" w:rsidRPr="001A5AB8" w:rsidRDefault="00E73BAF" w:rsidP="001A5AB8">
      <w:pPr>
        <w:pStyle w:val="ListParagraph"/>
        <w:ind w:left="360"/>
        <w:rPr>
          <w:rFonts w:ascii="Times New Roman" w:hAnsi="Times New Roman" w:cs="Times New Roman"/>
          <w:sz w:val="32"/>
          <w:szCs w:val="32"/>
        </w:rPr>
      </w:pPr>
      <w:r w:rsidRPr="001A5AB8">
        <w:rPr>
          <w:rFonts w:ascii="Times New Roman" w:hAnsi="Times New Roman" w:cs="Times New Roman"/>
          <w:sz w:val="32"/>
          <w:szCs w:val="32"/>
        </w:rPr>
        <w:t>2.3 BUILDING A TEAM</w:t>
      </w:r>
    </w:p>
    <w:p w:rsidR="00E73BAF" w:rsidRPr="001A5AB8" w:rsidRDefault="00E73BAF" w:rsidP="001A5AB8">
      <w:pPr>
        <w:pStyle w:val="ListParagraph"/>
        <w:ind w:left="360"/>
        <w:rPr>
          <w:rFonts w:ascii="Times New Roman" w:hAnsi="Times New Roman" w:cs="Times New Roman"/>
          <w:sz w:val="32"/>
          <w:szCs w:val="32"/>
        </w:rPr>
      </w:pPr>
    </w:p>
    <w:p w:rsidR="00E73BAF" w:rsidRPr="001A5AB8" w:rsidRDefault="00E73BAF" w:rsidP="001A5AB8">
      <w:pPr>
        <w:pStyle w:val="ListParagraph"/>
        <w:ind w:left="360"/>
        <w:rPr>
          <w:rFonts w:ascii="Times New Roman" w:hAnsi="Times New Roman" w:cs="Times New Roman"/>
          <w:sz w:val="32"/>
          <w:szCs w:val="32"/>
        </w:rPr>
      </w:pPr>
      <w:r w:rsidRPr="001A5AB8">
        <w:rPr>
          <w:rFonts w:ascii="Times New Roman" w:hAnsi="Times New Roman" w:cs="Times New Roman"/>
          <w:sz w:val="32"/>
          <w:szCs w:val="32"/>
        </w:rPr>
        <w:t>2.4 MANAGING DIVERSITY</w:t>
      </w:r>
    </w:p>
    <w:p w:rsidR="00E73BAF" w:rsidRPr="001A5AB8" w:rsidRDefault="00E73BAF" w:rsidP="001A5AB8">
      <w:pPr>
        <w:rPr>
          <w:rFonts w:ascii="Times New Roman" w:hAnsi="Times New Roman" w:cs="Times New Roman"/>
          <w:sz w:val="32"/>
          <w:szCs w:val="32"/>
        </w:rPr>
      </w:pPr>
      <w:r w:rsidRPr="001A5AB8">
        <w:rPr>
          <w:rFonts w:ascii="Times New Roman" w:hAnsi="Times New Roman" w:cs="Times New Roman"/>
          <w:sz w:val="32"/>
          <w:szCs w:val="32"/>
        </w:rPr>
        <w:t>2.5 IMPROVEMENT IN COMMUNICATION AND PERFORMANCE</w:t>
      </w:r>
    </w:p>
    <w:p w:rsidR="005E65EE" w:rsidRPr="001A5AB8" w:rsidRDefault="00E73BAF" w:rsidP="001A5AB8">
      <w:pPr>
        <w:rPr>
          <w:rFonts w:ascii="Times New Roman" w:hAnsi="Times New Roman" w:cs="Times New Roman"/>
          <w:sz w:val="32"/>
          <w:szCs w:val="32"/>
        </w:rPr>
      </w:pPr>
      <w:r w:rsidRPr="001A5AB8">
        <w:rPr>
          <w:rFonts w:ascii="Times New Roman" w:hAnsi="Times New Roman" w:cs="Times New Roman"/>
          <w:sz w:val="32"/>
          <w:szCs w:val="32"/>
        </w:rPr>
        <w:t xml:space="preserve">3.0 </w:t>
      </w:r>
      <w:r w:rsidR="000B568B" w:rsidRPr="001A5AB8">
        <w:rPr>
          <w:rFonts w:ascii="Times New Roman" w:hAnsi="Times New Roman" w:cs="Times New Roman"/>
          <w:sz w:val="32"/>
          <w:szCs w:val="32"/>
        </w:rPr>
        <w:t>CONCLUSION</w:t>
      </w:r>
    </w:p>
    <w:p w:rsidR="00E73BAF" w:rsidRPr="001A5AB8" w:rsidRDefault="001A5AB8" w:rsidP="001A5AB8">
      <w:pPr>
        <w:rPr>
          <w:rFonts w:ascii="Times New Roman" w:hAnsi="Times New Roman" w:cs="Times New Roman"/>
          <w:sz w:val="32"/>
          <w:szCs w:val="32"/>
        </w:rPr>
      </w:pPr>
      <w:r w:rsidRPr="001A5AB8">
        <w:rPr>
          <w:rFonts w:ascii="Times New Roman" w:hAnsi="Times New Roman" w:cs="Times New Roman"/>
          <w:sz w:val="32"/>
          <w:szCs w:val="32"/>
        </w:rPr>
        <w:t>4.0 REFERENCES</w:t>
      </w:r>
    </w:p>
    <w:p w:rsidR="00E73BAF" w:rsidRDefault="00E73BAF" w:rsidP="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1A5AB8" w:rsidRDefault="001A5AB8">
      <w:pPr>
        <w:rPr>
          <w:rFonts w:ascii="Times New Roman" w:hAnsi="Times New Roman" w:cs="Times New Roman"/>
          <w:sz w:val="24"/>
          <w:szCs w:val="24"/>
        </w:rPr>
      </w:pPr>
    </w:p>
    <w:p w:rsidR="005E65EE" w:rsidRPr="000B568B" w:rsidRDefault="007A410B">
      <w:pPr>
        <w:rPr>
          <w:rFonts w:ascii="Times New Roman" w:hAnsi="Times New Roman" w:cs="Times New Roman"/>
          <w:sz w:val="24"/>
          <w:szCs w:val="24"/>
        </w:rPr>
      </w:pPr>
      <w:r w:rsidRPr="000B568B">
        <w:rPr>
          <w:rFonts w:ascii="Times New Roman" w:hAnsi="Times New Roman" w:cs="Times New Roman"/>
          <w:sz w:val="24"/>
          <w:szCs w:val="24"/>
        </w:rPr>
        <w:t xml:space="preserve">1.0 </w:t>
      </w:r>
      <w:r w:rsidR="005E65EE" w:rsidRPr="001A5AB8">
        <w:rPr>
          <w:rFonts w:ascii="Times New Roman" w:hAnsi="Times New Roman" w:cs="Times New Roman"/>
          <w:b/>
          <w:sz w:val="24"/>
          <w:szCs w:val="24"/>
        </w:rPr>
        <w:t xml:space="preserve">Introduction </w:t>
      </w:r>
    </w:p>
    <w:p w:rsidR="005E65EE" w:rsidRPr="000B568B" w:rsidRDefault="005E65EE" w:rsidP="005E65EE">
      <w:pPr>
        <w:rPr>
          <w:rFonts w:ascii="Times New Roman" w:hAnsi="Times New Roman" w:cs="Times New Roman"/>
          <w:sz w:val="24"/>
          <w:szCs w:val="24"/>
        </w:rPr>
      </w:pPr>
      <w:r w:rsidRPr="000B568B">
        <w:rPr>
          <w:rFonts w:ascii="Times New Roman" w:hAnsi="Times New Roman" w:cs="Times New Roman"/>
          <w:sz w:val="24"/>
          <w:szCs w:val="24"/>
        </w:rPr>
        <w:t>Communication is central to the success of most all organizations. And when change is</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occurring</w:t>
      </w:r>
      <w:proofErr w:type="gramEnd"/>
      <w:r w:rsidRPr="000B568B">
        <w:rPr>
          <w:rFonts w:ascii="Times New Roman" w:hAnsi="Times New Roman" w:cs="Times New Roman"/>
          <w:sz w:val="24"/>
          <w:szCs w:val="24"/>
        </w:rPr>
        <w:t xml:space="preserve"> in an organization, communication is even more essential to implement that change</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effectively</w:t>
      </w:r>
      <w:proofErr w:type="gramEnd"/>
      <w:r w:rsidRPr="000B568B">
        <w:rPr>
          <w:rFonts w:ascii="Times New Roman" w:hAnsi="Times New Roman" w:cs="Times New Roman"/>
          <w:sz w:val="24"/>
          <w:szCs w:val="24"/>
        </w:rPr>
        <w:t xml:space="preserve"> (</w:t>
      </w:r>
      <w:proofErr w:type="spellStart"/>
      <w:r w:rsidRPr="000B568B">
        <w:rPr>
          <w:rFonts w:ascii="Times New Roman" w:hAnsi="Times New Roman" w:cs="Times New Roman"/>
          <w:sz w:val="24"/>
          <w:szCs w:val="24"/>
        </w:rPr>
        <w:t>Bennebroek-Gravenhorst</w:t>
      </w:r>
      <w:proofErr w:type="spellEnd"/>
      <w:r w:rsidRPr="000B568B">
        <w:rPr>
          <w:rFonts w:ascii="Times New Roman" w:hAnsi="Times New Roman" w:cs="Times New Roman"/>
          <w:sz w:val="24"/>
          <w:szCs w:val="24"/>
        </w:rPr>
        <w:t xml:space="preserve">, </w:t>
      </w:r>
      <w:proofErr w:type="spellStart"/>
      <w:r w:rsidRPr="000B568B">
        <w:rPr>
          <w:rFonts w:ascii="Times New Roman" w:hAnsi="Times New Roman" w:cs="Times New Roman"/>
          <w:sz w:val="24"/>
          <w:szCs w:val="24"/>
        </w:rPr>
        <w:t>Elving</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Werkman</w:t>
      </w:r>
      <w:proofErr w:type="spellEnd"/>
      <w:r w:rsidRPr="000B568B">
        <w:rPr>
          <w:rFonts w:ascii="Times New Roman" w:hAnsi="Times New Roman" w:cs="Times New Roman"/>
          <w:sz w:val="24"/>
          <w:szCs w:val="24"/>
        </w:rPr>
        <w:t xml:space="preserve">, 2006; </w:t>
      </w:r>
      <w:proofErr w:type="spellStart"/>
      <w:r w:rsidRPr="000B568B">
        <w:rPr>
          <w:rFonts w:ascii="Times New Roman" w:hAnsi="Times New Roman" w:cs="Times New Roman"/>
          <w:sz w:val="24"/>
          <w:szCs w:val="24"/>
        </w:rPr>
        <w:t>DiFonzo</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Bordia</w:t>
      </w:r>
      <w:proofErr w:type="spellEnd"/>
      <w:r w:rsidRPr="000B568B">
        <w:rPr>
          <w:rFonts w:ascii="Times New Roman" w:hAnsi="Times New Roman" w:cs="Times New Roman"/>
          <w:sz w:val="24"/>
          <w:szCs w:val="24"/>
        </w:rPr>
        <w:t>, 1998;</w:t>
      </w:r>
    </w:p>
    <w:p w:rsidR="005E65EE" w:rsidRPr="000B568B" w:rsidRDefault="005E65EE" w:rsidP="005E65EE">
      <w:pPr>
        <w:rPr>
          <w:rFonts w:ascii="Times New Roman" w:hAnsi="Times New Roman" w:cs="Times New Roman"/>
          <w:sz w:val="24"/>
          <w:szCs w:val="24"/>
        </w:rPr>
      </w:pPr>
      <w:proofErr w:type="spellStart"/>
      <w:proofErr w:type="gramStart"/>
      <w:r w:rsidRPr="000B568B">
        <w:rPr>
          <w:rFonts w:ascii="Times New Roman" w:hAnsi="Times New Roman" w:cs="Times New Roman"/>
          <w:sz w:val="24"/>
          <w:szCs w:val="24"/>
        </w:rPr>
        <w:t>Elving</w:t>
      </w:r>
      <w:proofErr w:type="spellEnd"/>
      <w:r w:rsidRPr="000B568B">
        <w:rPr>
          <w:rFonts w:ascii="Times New Roman" w:hAnsi="Times New Roman" w:cs="Times New Roman"/>
          <w:sz w:val="24"/>
          <w:szCs w:val="24"/>
        </w:rPr>
        <w:t xml:space="preserve">, 2005; </w:t>
      </w:r>
      <w:proofErr w:type="spellStart"/>
      <w:r w:rsidRPr="000B568B">
        <w:rPr>
          <w:rFonts w:ascii="Times New Roman" w:hAnsi="Times New Roman" w:cs="Times New Roman"/>
          <w:sz w:val="24"/>
          <w:szCs w:val="24"/>
        </w:rPr>
        <w:t>Elving</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Hansma</w:t>
      </w:r>
      <w:proofErr w:type="spellEnd"/>
      <w:r w:rsidRPr="000B568B">
        <w:rPr>
          <w:rFonts w:ascii="Times New Roman" w:hAnsi="Times New Roman" w:cs="Times New Roman"/>
          <w:sz w:val="24"/>
          <w:szCs w:val="24"/>
        </w:rPr>
        <w:t xml:space="preserve">, 2008; Lewis, 1999; </w:t>
      </w:r>
      <w:proofErr w:type="spellStart"/>
      <w:r w:rsidRPr="000B568B">
        <w:rPr>
          <w:rFonts w:ascii="Times New Roman" w:hAnsi="Times New Roman" w:cs="Times New Roman"/>
          <w:sz w:val="24"/>
          <w:szCs w:val="24"/>
        </w:rPr>
        <w:t>Schweiger</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Denisi</w:t>
      </w:r>
      <w:proofErr w:type="spellEnd"/>
      <w:r w:rsidRPr="000B568B">
        <w:rPr>
          <w:rFonts w:ascii="Times New Roman" w:hAnsi="Times New Roman" w:cs="Times New Roman"/>
          <w:sz w:val="24"/>
          <w:szCs w:val="24"/>
        </w:rPr>
        <w:t>, 1991).</w:t>
      </w:r>
      <w:proofErr w:type="gramEnd"/>
      <w:r w:rsidRPr="000B568B">
        <w:rPr>
          <w:rFonts w:ascii="Times New Roman" w:hAnsi="Times New Roman" w:cs="Times New Roman"/>
          <w:sz w:val="24"/>
          <w:szCs w:val="24"/>
        </w:rPr>
        <w:t xml:space="preserve"> However, one</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problem</w:t>
      </w:r>
      <w:proofErr w:type="gramEnd"/>
      <w:r w:rsidRPr="000B568B">
        <w:rPr>
          <w:rFonts w:ascii="Times New Roman" w:hAnsi="Times New Roman" w:cs="Times New Roman"/>
          <w:sz w:val="24"/>
          <w:szCs w:val="24"/>
        </w:rPr>
        <w:t xml:space="preserve"> for many modern organizations is that change is not always communicated effectively</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 xml:space="preserve">(Burke, 2008; Cummings &amp; Worley, 2009; Fernandez &amp; Rainey, 2006; </w:t>
      </w:r>
      <w:proofErr w:type="spellStart"/>
      <w:r w:rsidRPr="000B568B">
        <w:rPr>
          <w:rFonts w:ascii="Times New Roman" w:hAnsi="Times New Roman" w:cs="Times New Roman"/>
          <w:sz w:val="24"/>
          <w:szCs w:val="24"/>
        </w:rPr>
        <w:t>Hargie</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Tourish</w:t>
      </w:r>
      <w:proofErr w:type="spellEnd"/>
      <w:r w:rsidRPr="000B568B">
        <w:rPr>
          <w:rFonts w:ascii="Times New Roman" w:hAnsi="Times New Roman" w:cs="Times New Roman"/>
          <w:sz w:val="24"/>
          <w:szCs w:val="24"/>
        </w:rPr>
        <w:t>, 2000).</w:t>
      </w:r>
      <w:proofErr w:type="gramEnd"/>
    </w:p>
    <w:p w:rsidR="005E65EE" w:rsidRPr="000B568B" w:rsidRDefault="005E65EE" w:rsidP="005E65EE">
      <w:pPr>
        <w:rPr>
          <w:rFonts w:ascii="Times New Roman" w:hAnsi="Times New Roman" w:cs="Times New Roman"/>
          <w:sz w:val="24"/>
          <w:szCs w:val="24"/>
        </w:rPr>
      </w:pPr>
      <w:r w:rsidRPr="000B568B">
        <w:rPr>
          <w:rFonts w:ascii="Times New Roman" w:hAnsi="Times New Roman" w:cs="Times New Roman"/>
          <w:sz w:val="24"/>
          <w:szCs w:val="24"/>
        </w:rPr>
        <w:t>Ineffective communication during organizational change is reported to negatively impact the</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way</w:t>
      </w:r>
      <w:proofErr w:type="gramEnd"/>
      <w:r w:rsidRPr="000B568B">
        <w:rPr>
          <w:rFonts w:ascii="Times New Roman" w:hAnsi="Times New Roman" w:cs="Times New Roman"/>
          <w:sz w:val="24"/>
          <w:szCs w:val="24"/>
        </w:rPr>
        <w:t xml:space="preserve"> an organization functions. For example, ineffective change communication can lead to</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resistance</w:t>
      </w:r>
      <w:proofErr w:type="gramEnd"/>
      <w:r w:rsidRPr="000B568B">
        <w:rPr>
          <w:rFonts w:ascii="Times New Roman" w:hAnsi="Times New Roman" w:cs="Times New Roman"/>
          <w:sz w:val="24"/>
          <w:szCs w:val="24"/>
        </w:rPr>
        <w:t xml:space="preserve"> to the change, </w:t>
      </w:r>
      <w:proofErr w:type="spellStart"/>
      <w:r w:rsidRPr="000B568B">
        <w:rPr>
          <w:rFonts w:ascii="Times New Roman" w:hAnsi="Times New Roman" w:cs="Times New Roman"/>
          <w:sz w:val="24"/>
          <w:szCs w:val="24"/>
        </w:rPr>
        <w:t>rumors</w:t>
      </w:r>
      <w:proofErr w:type="spellEnd"/>
      <w:r w:rsidRPr="000B568B">
        <w:rPr>
          <w:rFonts w:ascii="Times New Roman" w:hAnsi="Times New Roman" w:cs="Times New Roman"/>
          <w:sz w:val="24"/>
          <w:szCs w:val="24"/>
        </w:rPr>
        <w:t>, and promote exaggeration of the negative aspects associated</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with</w:t>
      </w:r>
      <w:proofErr w:type="gramEnd"/>
      <w:r w:rsidRPr="000B568B">
        <w:rPr>
          <w:rFonts w:ascii="Times New Roman" w:hAnsi="Times New Roman" w:cs="Times New Roman"/>
          <w:sz w:val="24"/>
          <w:szCs w:val="24"/>
        </w:rPr>
        <w:t xml:space="preserve"> the change (</w:t>
      </w:r>
      <w:proofErr w:type="spellStart"/>
      <w:r w:rsidRPr="000B568B">
        <w:rPr>
          <w:rFonts w:ascii="Times New Roman" w:hAnsi="Times New Roman" w:cs="Times New Roman"/>
          <w:sz w:val="24"/>
          <w:szCs w:val="24"/>
        </w:rPr>
        <w:t>DiFonzo</w:t>
      </w:r>
      <w:proofErr w:type="spellEnd"/>
      <w:r w:rsidRPr="000B568B">
        <w:rPr>
          <w:rFonts w:ascii="Times New Roman" w:hAnsi="Times New Roman" w:cs="Times New Roman"/>
          <w:sz w:val="24"/>
          <w:szCs w:val="24"/>
        </w:rPr>
        <w:t xml:space="preserve">, </w:t>
      </w:r>
      <w:proofErr w:type="spellStart"/>
      <w:r w:rsidRPr="000B568B">
        <w:rPr>
          <w:rFonts w:ascii="Times New Roman" w:hAnsi="Times New Roman" w:cs="Times New Roman"/>
          <w:sz w:val="24"/>
          <w:szCs w:val="24"/>
        </w:rPr>
        <w:t>Bordia</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Rosnow</w:t>
      </w:r>
      <w:proofErr w:type="spellEnd"/>
      <w:r w:rsidRPr="000B568B">
        <w:rPr>
          <w:rFonts w:ascii="Times New Roman" w:hAnsi="Times New Roman" w:cs="Times New Roman"/>
          <w:sz w:val="24"/>
          <w:szCs w:val="24"/>
        </w:rPr>
        <w:t xml:space="preserve">, 1994; </w:t>
      </w:r>
      <w:proofErr w:type="spellStart"/>
      <w:r w:rsidRPr="000B568B">
        <w:rPr>
          <w:rFonts w:ascii="Times New Roman" w:hAnsi="Times New Roman" w:cs="Times New Roman"/>
          <w:sz w:val="24"/>
          <w:szCs w:val="24"/>
        </w:rPr>
        <w:t>Smelzer</w:t>
      </w:r>
      <w:proofErr w:type="spellEnd"/>
      <w:r w:rsidRPr="000B568B">
        <w:rPr>
          <w:rFonts w:ascii="Times New Roman" w:hAnsi="Times New Roman" w:cs="Times New Roman"/>
          <w:sz w:val="24"/>
          <w:szCs w:val="24"/>
        </w:rPr>
        <w:t xml:space="preserve"> &amp; </w:t>
      </w:r>
      <w:proofErr w:type="spellStart"/>
      <w:r w:rsidRPr="000B568B">
        <w:rPr>
          <w:rFonts w:ascii="Times New Roman" w:hAnsi="Times New Roman" w:cs="Times New Roman"/>
          <w:sz w:val="24"/>
          <w:szCs w:val="24"/>
        </w:rPr>
        <w:t>Zener</w:t>
      </w:r>
      <w:proofErr w:type="spellEnd"/>
      <w:r w:rsidRPr="000B568B">
        <w:rPr>
          <w:rFonts w:ascii="Times New Roman" w:hAnsi="Times New Roman" w:cs="Times New Roman"/>
          <w:sz w:val="24"/>
          <w:szCs w:val="24"/>
        </w:rPr>
        <w:t>, 1992) as well as to act as</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an</w:t>
      </w:r>
      <w:proofErr w:type="gramEnd"/>
      <w:r w:rsidRPr="000B568B">
        <w:rPr>
          <w:rFonts w:ascii="Times New Roman" w:hAnsi="Times New Roman" w:cs="Times New Roman"/>
          <w:sz w:val="24"/>
          <w:szCs w:val="24"/>
        </w:rPr>
        <w:t xml:space="preserve"> overall negative influence on corporate culture (</w:t>
      </w:r>
      <w:proofErr w:type="spellStart"/>
      <w:r w:rsidRPr="000B568B">
        <w:rPr>
          <w:rFonts w:ascii="Times New Roman" w:hAnsi="Times New Roman" w:cs="Times New Roman"/>
          <w:sz w:val="24"/>
          <w:szCs w:val="24"/>
        </w:rPr>
        <w:t>Keyton</w:t>
      </w:r>
      <w:proofErr w:type="spellEnd"/>
      <w:r w:rsidRPr="000B568B">
        <w:rPr>
          <w:rFonts w:ascii="Times New Roman" w:hAnsi="Times New Roman" w:cs="Times New Roman"/>
          <w:sz w:val="24"/>
          <w:szCs w:val="24"/>
        </w:rPr>
        <w:t>, 2005). The purpose of this study is</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to</w:t>
      </w:r>
      <w:proofErr w:type="gramEnd"/>
      <w:r w:rsidRPr="000B568B">
        <w:rPr>
          <w:rFonts w:ascii="Times New Roman" w:hAnsi="Times New Roman" w:cs="Times New Roman"/>
          <w:sz w:val="24"/>
          <w:szCs w:val="24"/>
        </w:rPr>
        <w:t xml:space="preserve"> investigate effective change communication in the workplace.</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employees</w:t>
      </w:r>
      <w:proofErr w:type="gramEnd"/>
      <w:r w:rsidRPr="000B568B">
        <w:rPr>
          <w:rFonts w:ascii="Times New Roman" w:hAnsi="Times New Roman" w:cs="Times New Roman"/>
          <w:sz w:val="24"/>
          <w:szCs w:val="24"/>
        </w:rPr>
        <w:t xml:space="preserve"> successfully adopt the proposed change or changes (Robertson, Roberts, &amp; </w:t>
      </w:r>
      <w:proofErr w:type="spellStart"/>
      <w:r w:rsidRPr="000B568B">
        <w:rPr>
          <w:rFonts w:ascii="Times New Roman" w:hAnsi="Times New Roman" w:cs="Times New Roman"/>
          <w:sz w:val="24"/>
          <w:szCs w:val="24"/>
        </w:rPr>
        <w:t>Porras</w:t>
      </w:r>
      <w:proofErr w:type="spellEnd"/>
      <w:r w:rsidRPr="000B568B">
        <w:rPr>
          <w:rFonts w:ascii="Times New Roman" w:hAnsi="Times New Roman" w:cs="Times New Roman"/>
          <w:sz w:val="24"/>
          <w:szCs w:val="24"/>
        </w:rPr>
        <w:t>,</w:t>
      </w:r>
    </w:p>
    <w:p w:rsidR="005E65EE" w:rsidRPr="000B568B" w:rsidRDefault="005E65EE" w:rsidP="005E65EE">
      <w:pPr>
        <w:rPr>
          <w:rFonts w:ascii="Times New Roman" w:hAnsi="Times New Roman" w:cs="Times New Roman"/>
          <w:sz w:val="24"/>
          <w:szCs w:val="24"/>
        </w:rPr>
      </w:pPr>
      <w:r w:rsidRPr="000B568B">
        <w:rPr>
          <w:rFonts w:ascii="Times New Roman" w:hAnsi="Times New Roman" w:cs="Times New Roman"/>
          <w:sz w:val="24"/>
          <w:szCs w:val="24"/>
        </w:rPr>
        <w:t xml:space="preserve">1993). </w:t>
      </w:r>
      <w:proofErr w:type="gramStart"/>
      <w:r w:rsidRPr="000B568B">
        <w:rPr>
          <w:rFonts w:ascii="Times New Roman" w:hAnsi="Times New Roman" w:cs="Times New Roman"/>
          <w:sz w:val="24"/>
          <w:szCs w:val="24"/>
        </w:rPr>
        <w:t>Others</w:t>
      </w:r>
      <w:proofErr w:type="gramEnd"/>
      <w:r w:rsidRPr="000B568B">
        <w:rPr>
          <w:rFonts w:ascii="Times New Roman" w:hAnsi="Times New Roman" w:cs="Times New Roman"/>
          <w:sz w:val="24"/>
          <w:szCs w:val="24"/>
        </w:rPr>
        <w:t xml:space="preserve"> would be inclined to evaluate effective change communication as the level of</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readiness</w:t>
      </w:r>
      <w:proofErr w:type="gramEnd"/>
      <w:r w:rsidRPr="000B568B">
        <w:rPr>
          <w:rFonts w:ascii="Times New Roman" w:hAnsi="Times New Roman" w:cs="Times New Roman"/>
          <w:sz w:val="24"/>
          <w:szCs w:val="24"/>
        </w:rPr>
        <w:t xml:space="preserve"> employees feel regarding the change (</w:t>
      </w:r>
      <w:proofErr w:type="spellStart"/>
      <w:r w:rsidRPr="000B568B">
        <w:rPr>
          <w:rFonts w:ascii="Times New Roman" w:hAnsi="Times New Roman" w:cs="Times New Roman"/>
          <w:sz w:val="24"/>
          <w:szCs w:val="24"/>
        </w:rPr>
        <w:t>Elving</w:t>
      </w:r>
      <w:proofErr w:type="spellEnd"/>
      <w:r w:rsidRPr="000B568B">
        <w:rPr>
          <w:rFonts w:ascii="Times New Roman" w:hAnsi="Times New Roman" w:cs="Times New Roman"/>
          <w:sz w:val="24"/>
          <w:szCs w:val="24"/>
        </w:rPr>
        <w:t>, 2005). While competing</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conceptualizations</w:t>
      </w:r>
      <w:proofErr w:type="gramEnd"/>
      <w:r w:rsidRPr="000B568B">
        <w:rPr>
          <w:rFonts w:ascii="Times New Roman" w:hAnsi="Times New Roman" w:cs="Times New Roman"/>
          <w:sz w:val="24"/>
          <w:szCs w:val="24"/>
        </w:rPr>
        <w:t xml:space="preserve"> of what constitutes effective change communication exist, the framework for</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this</w:t>
      </w:r>
      <w:proofErr w:type="gramEnd"/>
      <w:r w:rsidRPr="000B568B">
        <w:rPr>
          <w:rFonts w:ascii="Times New Roman" w:hAnsi="Times New Roman" w:cs="Times New Roman"/>
          <w:sz w:val="24"/>
          <w:szCs w:val="24"/>
        </w:rPr>
        <w:t xml:space="preserve"> project is based on Locke’s work regarding goal setting. The notion of goal setting suggests</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that</w:t>
      </w:r>
      <w:proofErr w:type="gramEnd"/>
      <w:r w:rsidRPr="000B568B">
        <w:rPr>
          <w:rFonts w:ascii="Times New Roman" w:hAnsi="Times New Roman" w:cs="Times New Roman"/>
          <w:sz w:val="24"/>
          <w:szCs w:val="24"/>
        </w:rPr>
        <w:t xml:space="preserve"> organizations do not haphazardly operate (Locke, 1996; Locke &amp; Latham, 2002; Locke &amp;</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lastRenderedPageBreak/>
        <w:t>Latham, 2006).</w:t>
      </w:r>
      <w:proofErr w:type="gramEnd"/>
      <w:r w:rsidRPr="000B568B">
        <w:rPr>
          <w:rFonts w:ascii="Times New Roman" w:hAnsi="Times New Roman" w:cs="Times New Roman"/>
          <w:sz w:val="24"/>
          <w:szCs w:val="24"/>
        </w:rPr>
        <w:t xml:space="preserve"> Rather, organizations have a multitude of goals both stated and unstated that</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navigate</w:t>
      </w:r>
      <w:proofErr w:type="gramEnd"/>
      <w:r w:rsidRPr="000B568B">
        <w:rPr>
          <w:rFonts w:ascii="Times New Roman" w:hAnsi="Times New Roman" w:cs="Times New Roman"/>
          <w:sz w:val="24"/>
          <w:szCs w:val="24"/>
        </w:rPr>
        <w:t xml:space="preserve"> operations especially when undergoing change. The purpose of these goals is to direct</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action</w:t>
      </w:r>
      <w:proofErr w:type="gramEnd"/>
      <w:r w:rsidRPr="000B568B">
        <w:rPr>
          <w:rFonts w:ascii="Times New Roman" w:hAnsi="Times New Roman" w:cs="Times New Roman"/>
          <w:sz w:val="24"/>
          <w:szCs w:val="24"/>
        </w:rPr>
        <w:t xml:space="preserve"> towards desired outcomes. If an organization strives to bring about identifiable changes</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and</w:t>
      </w:r>
      <w:proofErr w:type="gramEnd"/>
      <w:r w:rsidRPr="000B568B">
        <w:rPr>
          <w:rFonts w:ascii="Times New Roman" w:hAnsi="Times New Roman" w:cs="Times New Roman"/>
          <w:sz w:val="24"/>
          <w:szCs w:val="24"/>
        </w:rPr>
        <w:t xml:space="preserve"> uses communication to that end, then effective change communication would be defined as</w:t>
      </w:r>
    </w:p>
    <w:p w:rsidR="005E65EE"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the</w:t>
      </w:r>
      <w:proofErr w:type="gramEnd"/>
      <w:r w:rsidRPr="000B568B">
        <w:rPr>
          <w:rFonts w:ascii="Times New Roman" w:hAnsi="Times New Roman" w:cs="Times New Roman"/>
          <w:sz w:val="24"/>
          <w:szCs w:val="24"/>
        </w:rPr>
        <w:t xml:space="preserve"> attainment of the desired outcomes. Communication is the vehicle that organizational</w:t>
      </w:r>
    </w:p>
    <w:p w:rsidR="006254E5" w:rsidRPr="000B568B" w:rsidRDefault="005E65EE" w:rsidP="005E65EE">
      <w:pPr>
        <w:rPr>
          <w:rFonts w:ascii="Times New Roman" w:hAnsi="Times New Roman" w:cs="Times New Roman"/>
          <w:sz w:val="24"/>
          <w:szCs w:val="24"/>
        </w:rPr>
      </w:pPr>
      <w:proofErr w:type="gramStart"/>
      <w:r w:rsidRPr="000B568B">
        <w:rPr>
          <w:rFonts w:ascii="Times New Roman" w:hAnsi="Times New Roman" w:cs="Times New Roman"/>
          <w:sz w:val="24"/>
          <w:szCs w:val="24"/>
        </w:rPr>
        <w:t>members</w:t>
      </w:r>
      <w:proofErr w:type="gramEnd"/>
      <w:r w:rsidRPr="000B568B">
        <w:rPr>
          <w:rFonts w:ascii="Times New Roman" w:hAnsi="Times New Roman" w:cs="Times New Roman"/>
          <w:sz w:val="24"/>
          <w:szCs w:val="24"/>
        </w:rPr>
        <w:t xml:space="preserve"> use to achieve the desired outcomes.</w:t>
      </w:r>
    </w:p>
    <w:p w:rsidR="007A410B" w:rsidRPr="000B568B" w:rsidRDefault="007A410B" w:rsidP="005E65EE">
      <w:pPr>
        <w:rPr>
          <w:rFonts w:ascii="Times New Roman" w:hAnsi="Times New Roman" w:cs="Times New Roman"/>
          <w:sz w:val="24"/>
          <w:szCs w:val="24"/>
        </w:rPr>
      </w:pPr>
    </w:p>
    <w:p w:rsidR="007A410B" w:rsidRPr="000B568B" w:rsidRDefault="00E73BAF" w:rsidP="005E65EE">
      <w:pPr>
        <w:rPr>
          <w:rFonts w:ascii="Times New Roman" w:hAnsi="Times New Roman" w:cs="Times New Roman"/>
          <w:sz w:val="24"/>
          <w:szCs w:val="24"/>
        </w:rPr>
      </w:pPr>
      <w:r>
        <w:rPr>
          <w:rFonts w:ascii="Times New Roman" w:hAnsi="Times New Roman" w:cs="Times New Roman"/>
          <w:sz w:val="24"/>
          <w:szCs w:val="24"/>
        </w:rPr>
        <w:t>2.1</w:t>
      </w:r>
      <w:r w:rsidR="007A410B" w:rsidRPr="000B568B">
        <w:rPr>
          <w:rFonts w:ascii="Times New Roman" w:hAnsi="Times New Roman" w:cs="Times New Roman"/>
          <w:sz w:val="24"/>
          <w:szCs w:val="24"/>
        </w:rPr>
        <w:t xml:space="preserve"> </w:t>
      </w:r>
      <w:r w:rsidR="007A410B" w:rsidRPr="001A5AB8">
        <w:rPr>
          <w:rFonts w:ascii="Times New Roman" w:hAnsi="Times New Roman" w:cs="Times New Roman"/>
          <w:b/>
          <w:sz w:val="24"/>
          <w:szCs w:val="24"/>
        </w:rPr>
        <w:t>Scenario</w:t>
      </w:r>
      <w:r w:rsidR="00D61557" w:rsidRPr="001A5AB8">
        <w:rPr>
          <w:rFonts w:ascii="Times New Roman" w:hAnsi="Times New Roman" w:cs="Times New Roman"/>
          <w:b/>
          <w:sz w:val="24"/>
          <w:szCs w:val="24"/>
        </w:rPr>
        <w:t xml:space="preserve"> Fairlop Outdoor Activity Centre</w:t>
      </w:r>
    </w:p>
    <w:p w:rsidR="00D61557" w:rsidRPr="000B568B" w:rsidRDefault="00D61557" w:rsidP="005E65EE">
      <w:pPr>
        <w:rPr>
          <w:rFonts w:ascii="Times New Roman" w:hAnsi="Times New Roman" w:cs="Times New Roman"/>
          <w:sz w:val="24"/>
          <w:szCs w:val="24"/>
        </w:rPr>
      </w:pPr>
      <w:r w:rsidRPr="000B568B">
        <w:rPr>
          <w:rFonts w:ascii="Times New Roman" w:hAnsi="Times New Roman" w:cs="Times New Roman"/>
          <w:sz w:val="24"/>
          <w:szCs w:val="24"/>
        </w:rPr>
        <w:t>Fairlop Outdoor Activity Centre is an ideal place for people to take part in a range of outdoor, adventurous activities. Its lake stretches 40 acres of water with two islands situated in Fairlop Waters Country Park. This outdoor activity centre provides a wide variety of activities available to the public and widely used by public sectors such as schools, scout</w:t>
      </w:r>
      <w:r w:rsidR="004E359D" w:rsidRPr="000B568B">
        <w:rPr>
          <w:rFonts w:ascii="Times New Roman" w:hAnsi="Times New Roman" w:cs="Times New Roman"/>
          <w:sz w:val="24"/>
          <w:szCs w:val="24"/>
        </w:rPr>
        <w:t xml:space="preserve"> clubs and much more. Therefore a large variety of staff with multi-skill sets required to maintain</w:t>
      </w:r>
      <w:r w:rsidR="00646C6C" w:rsidRPr="000B568B">
        <w:rPr>
          <w:rFonts w:ascii="Times New Roman" w:hAnsi="Times New Roman" w:cs="Times New Roman"/>
          <w:sz w:val="24"/>
          <w:szCs w:val="24"/>
        </w:rPr>
        <w:t xml:space="preserve"> and </w:t>
      </w:r>
      <w:r w:rsidR="004E359D" w:rsidRPr="000B568B">
        <w:rPr>
          <w:rFonts w:ascii="Times New Roman" w:hAnsi="Times New Roman" w:cs="Times New Roman"/>
          <w:sz w:val="24"/>
          <w:szCs w:val="24"/>
        </w:rPr>
        <w:t xml:space="preserve">facilitate its customers safely and legally. </w:t>
      </w:r>
      <w:r w:rsidR="00537683" w:rsidRPr="000B568B">
        <w:rPr>
          <w:rFonts w:ascii="Times New Roman" w:hAnsi="Times New Roman" w:cs="Times New Roman"/>
          <w:sz w:val="24"/>
          <w:szCs w:val="24"/>
        </w:rPr>
        <w:t>My previous experience at this workplace consisted of the following, fixing and maintaining boats and equipment which would be used regularly by customers, dealing with phones calls and bookings, handling money a</w:t>
      </w:r>
      <w:r w:rsidR="005D1B1A" w:rsidRPr="000B568B">
        <w:rPr>
          <w:rFonts w:ascii="Times New Roman" w:hAnsi="Times New Roman" w:cs="Times New Roman"/>
          <w:sz w:val="24"/>
          <w:szCs w:val="24"/>
        </w:rPr>
        <w:t>nd supporting experienced staff members with coaching and overseeing the activities such as, canoeing, kay</w:t>
      </w:r>
      <w:r w:rsidR="0062650E" w:rsidRPr="000B568B">
        <w:rPr>
          <w:rFonts w:ascii="Times New Roman" w:hAnsi="Times New Roman" w:cs="Times New Roman"/>
          <w:sz w:val="24"/>
          <w:szCs w:val="24"/>
        </w:rPr>
        <w:t xml:space="preserve">aking, sailing and </w:t>
      </w:r>
      <w:proofErr w:type="spellStart"/>
      <w:r w:rsidR="0062650E" w:rsidRPr="000B568B">
        <w:rPr>
          <w:rFonts w:ascii="Times New Roman" w:hAnsi="Times New Roman" w:cs="Times New Roman"/>
          <w:sz w:val="24"/>
          <w:szCs w:val="24"/>
        </w:rPr>
        <w:t>water</w:t>
      </w:r>
      <w:r w:rsidR="005D1B1A" w:rsidRPr="000B568B">
        <w:rPr>
          <w:rFonts w:ascii="Times New Roman" w:hAnsi="Times New Roman" w:cs="Times New Roman"/>
          <w:sz w:val="24"/>
          <w:szCs w:val="24"/>
        </w:rPr>
        <w:t>polo.</w:t>
      </w:r>
      <w:r w:rsidR="0062650E" w:rsidRPr="000B568B">
        <w:rPr>
          <w:rFonts w:ascii="Times New Roman" w:hAnsi="Times New Roman" w:cs="Times New Roman"/>
          <w:sz w:val="24"/>
          <w:szCs w:val="24"/>
        </w:rPr>
        <w:t>This</w:t>
      </w:r>
      <w:proofErr w:type="spellEnd"/>
      <w:r w:rsidR="0062650E" w:rsidRPr="000B568B">
        <w:rPr>
          <w:rFonts w:ascii="Times New Roman" w:hAnsi="Times New Roman" w:cs="Times New Roman"/>
          <w:sz w:val="24"/>
          <w:szCs w:val="24"/>
        </w:rPr>
        <w:t xml:space="preserve"> has</w:t>
      </w:r>
      <w:r w:rsidR="00646C6C" w:rsidRPr="000B568B">
        <w:rPr>
          <w:rFonts w:ascii="Times New Roman" w:hAnsi="Times New Roman" w:cs="Times New Roman"/>
          <w:sz w:val="24"/>
          <w:szCs w:val="24"/>
        </w:rPr>
        <w:t xml:space="preserve"> proven that communication is vital </w:t>
      </w:r>
      <w:r w:rsidR="005D1B1A" w:rsidRPr="000B568B">
        <w:rPr>
          <w:rFonts w:ascii="Times New Roman" w:hAnsi="Times New Roman" w:cs="Times New Roman"/>
          <w:sz w:val="24"/>
          <w:szCs w:val="24"/>
        </w:rPr>
        <w:t xml:space="preserve"> </w:t>
      </w:r>
      <w:r w:rsidR="00646C6C" w:rsidRPr="000B568B">
        <w:rPr>
          <w:rFonts w:ascii="Times New Roman" w:hAnsi="Times New Roman" w:cs="Times New Roman"/>
          <w:sz w:val="24"/>
          <w:szCs w:val="24"/>
        </w:rPr>
        <w:t>a</w:t>
      </w:r>
      <w:r w:rsidR="005D1B1A" w:rsidRPr="000B568B">
        <w:rPr>
          <w:rFonts w:ascii="Times New Roman" w:hAnsi="Times New Roman" w:cs="Times New Roman"/>
          <w:sz w:val="24"/>
          <w:szCs w:val="24"/>
        </w:rPr>
        <w:t>s a “Recreational Assistant”</w:t>
      </w:r>
      <w:r w:rsidR="00646C6C" w:rsidRPr="000B568B">
        <w:rPr>
          <w:rFonts w:ascii="Times New Roman" w:hAnsi="Times New Roman" w:cs="Times New Roman"/>
          <w:sz w:val="24"/>
          <w:szCs w:val="24"/>
        </w:rPr>
        <w:t xml:space="preserve"> it is imperative</w:t>
      </w:r>
      <w:r w:rsidR="005D1B1A" w:rsidRPr="000B568B">
        <w:rPr>
          <w:rFonts w:ascii="Times New Roman" w:hAnsi="Times New Roman" w:cs="Times New Roman"/>
          <w:sz w:val="24"/>
          <w:szCs w:val="24"/>
        </w:rPr>
        <w:t xml:space="preserve"> to have the correct communication and listening skills to ensure safety to those who use the facilities.</w:t>
      </w:r>
      <w:r w:rsidR="00646C6C" w:rsidRPr="000B568B">
        <w:rPr>
          <w:rFonts w:ascii="Times New Roman" w:hAnsi="Times New Roman" w:cs="Times New Roman"/>
          <w:sz w:val="24"/>
          <w:szCs w:val="24"/>
        </w:rPr>
        <w:t xml:space="preserve"> Good communication matters at work because few jobs are solo acts. It takes communication to work as a team.</w:t>
      </w:r>
    </w:p>
    <w:p w:rsidR="00377F7F" w:rsidRPr="000B568B" w:rsidRDefault="00377F7F" w:rsidP="005E65EE">
      <w:pPr>
        <w:rPr>
          <w:rFonts w:ascii="Times New Roman" w:hAnsi="Times New Roman" w:cs="Times New Roman"/>
          <w:sz w:val="24"/>
          <w:szCs w:val="24"/>
        </w:rPr>
      </w:pPr>
    </w:p>
    <w:p w:rsidR="00377F7F" w:rsidRPr="000B568B" w:rsidRDefault="00E73BAF" w:rsidP="005E65EE">
      <w:pPr>
        <w:rPr>
          <w:rFonts w:ascii="Times New Roman" w:hAnsi="Times New Roman" w:cs="Times New Roman"/>
          <w:sz w:val="24"/>
          <w:szCs w:val="24"/>
        </w:rPr>
      </w:pPr>
      <w:r>
        <w:rPr>
          <w:rFonts w:ascii="Times New Roman" w:hAnsi="Times New Roman" w:cs="Times New Roman"/>
          <w:sz w:val="24"/>
          <w:szCs w:val="24"/>
        </w:rPr>
        <w:t>2.2</w:t>
      </w:r>
      <w:r w:rsidR="00377F7F" w:rsidRPr="000B568B">
        <w:rPr>
          <w:rFonts w:ascii="Times New Roman" w:hAnsi="Times New Roman" w:cs="Times New Roman"/>
          <w:sz w:val="24"/>
          <w:szCs w:val="24"/>
        </w:rPr>
        <w:t xml:space="preserve"> </w:t>
      </w:r>
      <w:r w:rsidR="00650EE4" w:rsidRPr="001A5AB8">
        <w:rPr>
          <w:rFonts w:ascii="Times New Roman" w:hAnsi="Times New Roman" w:cs="Times New Roman"/>
          <w:b/>
          <w:sz w:val="24"/>
          <w:szCs w:val="24"/>
        </w:rPr>
        <w:t>Making things clear</w:t>
      </w:r>
    </w:p>
    <w:p w:rsidR="00650EE4" w:rsidRPr="000B568B" w:rsidRDefault="00650EE4" w:rsidP="005E65EE">
      <w:pPr>
        <w:rPr>
          <w:rFonts w:ascii="Times New Roman" w:hAnsi="Times New Roman" w:cs="Times New Roman"/>
          <w:sz w:val="24"/>
          <w:szCs w:val="24"/>
        </w:rPr>
      </w:pPr>
      <w:r w:rsidRPr="000B568B">
        <w:rPr>
          <w:rFonts w:ascii="Times New Roman" w:hAnsi="Times New Roman" w:cs="Times New Roman"/>
          <w:sz w:val="24"/>
          <w:szCs w:val="24"/>
        </w:rPr>
        <w:t>Confusing instructions and unclear guidel</w:t>
      </w:r>
      <w:r w:rsidR="007B5FBD" w:rsidRPr="000B568B">
        <w:rPr>
          <w:rFonts w:ascii="Times New Roman" w:hAnsi="Times New Roman" w:cs="Times New Roman"/>
          <w:sz w:val="24"/>
          <w:szCs w:val="24"/>
        </w:rPr>
        <w:t>ines are bad for everyone. Communicating with employees,</w:t>
      </w:r>
      <w:r w:rsidRPr="000B568B">
        <w:rPr>
          <w:rFonts w:ascii="Times New Roman" w:hAnsi="Times New Roman" w:cs="Times New Roman"/>
          <w:sz w:val="24"/>
          <w:szCs w:val="24"/>
        </w:rPr>
        <w:t xml:space="preserve"> managers have to be clear about what they want and expect. That applies whether the communication is through meetings, instructions, performance reviews or employee handbooks. If workers understand their duties and responsibilities,</w:t>
      </w:r>
      <w:r w:rsidR="007B5FBD" w:rsidRPr="000B568B">
        <w:rPr>
          <w:rFonts w:ascii="Times New Roman" w:hAnsi="Times New Roman" w:cs="Times New Roman"/>
          <w:sz w:val="24"/>
          <w:szCs w:val="24"/>
        </w:rPr>
        <w:t xml:space="preserve"> everything flows more smoothly in some cases, bad communication in the workplace where uncalculated decisions and misinterpreted communication may lead to injury. Whilst already working in a dangerous environment surrounded by 40 acres of water which reaches depths of up to 15ft certain safety precautions must be adhered. All members of staff who take place in activities across the lake must communicate regularly over radio, whilst a supervisors over watch from</w:t>
      </w:r>
      <w:r w:rsidR="00B7032B" w:rsidRPr="000B568B">
        <w:rPr>
          <w:rFonts w:ascii="Times New Roman" w:hAnsi="Times New Roman" w:cs="Times New Roman"/>
          <w:sz w:val="24"/>
          <w:szCs w:val="24"/>
        </w:rPr>
        <w:t xml:space="preserve"> land. The ability to communicate clear</w:t>
      </w:r>
      <w:r w:rsidR="00037C08" w:rsidRPr="000B568B">
        <w:rPr>
          <w:rFonts w:ascii="Times New Roman" w:hAnsi="Times New Roman" w:cs="Times New Roman"/>
          <w:sz w:val="24"/>
          <w:szCs w:val="24"/>
        </w:rPr>
        <w:t xml:space="preserve">ly ensures quick response to prevent any accidents which may occur. </w:t>
      </w:r>
    </w:p>
    <w:p w:rsidR="00037C08" w:rsidRPr="000B568B" w:rsidRDefault="00037C08" w:rsidP="005E65EE">
      <w:pPr>
        <w:rPr>
          <w:rFonts w:ascii="Times New Roman" w:hAnsi="Times New Roman" w:cs="Times New Roman"/>
          <w:sz w:val="24"/>
          <w:szCs w:val="24"/>
        </w:rPr>
      </w:pPr>
    </w:p>
    <w:p w:rsidR="00037C08" w:rsidRPr="000B568B" w:rsidRDefault="00E73BAF" w:rsidP="005E65EE">
      <w:pPr>
        <w:rPr>
          <w:rFonts w:ascii="Times New Roman" w:hAnsi="Times New Roman" w:cs="Times New Roman"/>
          <w:sz w:val="24"/>
          <w:szCs w:val="24"/>
        </w:rPr>
      </w:pPr>
      <w:r>
        <w:rPr>
          <w:rFonts w:ascii="Times New Roman" w:hAnsi="Times New Roman" w:cs="Times New Roman"/>
          <w:sz w:val="24"/>
          <w:szCs w:val="24"/>
        </w:rPr>
        <w:t>2.3</w:t>
      </w:r>
      <w:r w:rsidR="00037C08" w:rsidRPr="000B568B">
        <w:rPr>
          <w:rFonts w:ascii="Times New Roman" w:hAnsi="Times New Roman" w:cs="Times New Roman"/>
          <w:sz w:val="24"/>
          <w:szCs w:val="24"/>
        </w:rPr>
        <w:t xml:space="preserve"> </w:t>
      </w:r>
      <w:r w:rsidR="00037C08" w:rsidRPr="001A5AB8">
        <w:rPr>
          <w:rFonts w:ascii="Times New Roman" w:hAnsi="Times New Roman" w:cs="Times New Roman"/>
          <w:b/>
          <w:sz w:val="24"/>
          <w:szCs w:val="24"/>
        </w:rPr>
        <w:t>Building a team</w:t>
      </w:r>
      <w:r w:rsidR="00037C08" w:rsidRPr="000B568B">
        <w:rPr>
          <w:rFonts w:ascii="Times New Roman" w:hAnsi="Times New Roman" w:cs="Times New Roman"/>
          <w:sz w:val="24"/>
          <w:szCs w:val="24"/>
        </w:rPr>
        <w:t xml:space="preserve"> </w:t>
      </w:r>
    </w:p>
    <w:p w:rsidR="00151C2C" w:rsidRPr="000B568B" w:rsidRDefault="00DC06D5" w:rsidP="005E65EE">
      <w:pPr>
        <w:rPr>
          <w:rFonts w:ascii="Times New Roman" w:hAnsi="Times New Roman" w:cs="Times New Roman"/>
          <w:sz w:val="24"/>
          <w:szCs w:val="24"/>
        </w:rPr>
      </w:pPr>
      <w:r w:rsidRPr="000B568B">
        <w:rPr>
          <w:rFonts w:ascii="Times New Roman" w:hAnsi="Times New Roman" w:cs="Times New Roman"/>
          <w:sz w:val="24"/>
          <w:szCs w:val="24"/>
        </w:rPr>
        <w:t>Effective, honest communication can bind employees together. If the staff are talking with each other on the job,</w:t>
      </w:r>
      <w:r w:rsidR="00151C2C" w:rsidRPr="000B568B">
        <w:rPr>
          <w:rFonts w:ascii="Times New Roman" w:hAnsi="Times New Roman" w:cs="Times New Roman"/>
          <w:sz w:val="24"/>
          <w:szCs w:val="24"/>
        </w:rPr>
        <w:t xml:space="preserve"> for example In my previous workplace I had experienced issues with not having the correct certificates required to operate certain machinery, continuous operation of machinery without a license could have been seen as braking company conduct, It took some courage to confess what had happened but due to the great communication skills set by the management staff, they assured me that it was good to come forward, eventually I was rewarded with the opportunity to gain the required license to carry on the use of this machinery. Now having gained further skills and building more trust with my employer I had confidence and gained credibility within the work place. </w:t>
      </w:r>
      <w:r w:rsidRPr="000B568B">
        <w:rPr>
          <w:rFonts w:ascii="Times New Roman" w:hAnsi="Times New Roman" w:cs="Times New Roman"/>
          <w:sz w:val="24"/>
          <w:szCs w:val="24"/>
        </w:rPr>
        <w:t>Employees who look forward to talking with their colleagues are more enthused about coming to work. If they know they can talk to the boss about problems and that the boss will listen, that binds them to the company. Good communication builds teams and increases employee loyalty.</w:t>
      </w:r>
    </w:p>
    <w:p w:rsidR="009E3FA4" w:rsidRPr="000B568B" w:rsidRDefault="009E3FA4" w:rsidP="005E65EE">
      <w:pPr>
        <w:rPr>
          <w:rFonts w:ascii="Times New Roman" w:hAnsi="Times New Roman" w:cs="Times New Roman"/>
          <w:sz w:val="24"/>
          <w:szCs w:val="24"/>
        </w:rPr>
      </w:pPr>
    </w:p>
    <w:p w:rsidR="00E73BAF" w:rsidRDefault="00E73BAF" w:rsidP="00E73BAF">
      <w:pPr>
        <w:rPr>
          <w:rFonts w:ascii="Times New Roman" w:hAnsi="Times New Roman" w:cs="Times New Roman"/>
          <w:sz w:val="24"/>
          <w:szCs w:val="24"/>
        </w:rPr>
      </w:pPr>
      <w:r>
        <w:rPr>
          <w:rFonts w:ascii="Times New Roman" w:hAnsi="Times New Roman" w:cs="Times New Roman"/>
          <w:sz w:val="24"/>
          <w:szCs w:val="24"/>
        </w:rPr>
        <w:t>2.4</w:t>
      </w:r>
      <w:r w:rsidR="009E3FA4" w:rsidRPr="000B568B">
        <w:rPr>
          <w:rFonts w:ascii="Times New Roman" w:hAnsi="Times New Roman" w:cs="Times New Roman"/>
          <w:sz w:val="24"/>
          <w:szCs w:val="24"/>
        </w:rPr>
        <w:t xml:space="preserve"> </w:t>
      </w:r>
      <w:r w:rsidR="009E3FA4" w:rsidRPr="001A5AB8">
        <w:rPr>
          <w:rFonts w:ascii="Times New Roman" w:hAnsi="Times New Roman" w:cs="Times New Roman"/>
          <w:b/>
          <w:sz w:val="24"/>
          <w:szCs w:val="24"/>
        </w:rPr>
        <w:t>Managing Diversity</w:t>
      </w:r>
      <w:r w:rsidR="009E3FA4" w:rsidRPr="000B568B">
        <w:rPr>
          <w:rFonts w:ascii="Times New Roman" w:hAnsi="Times New Roman" w:cs="Times New Roman"/>
          <w:sz w:val="24"/>
          <w:szCs w:val="24"/>
        </w:rPr>
        <w:t xml:space="preserve"> </w:t>
      </w:r>
      <w:r w:rsidR="00151C2C" w:rsidRPr="000B568B">
        <w:rPr>
          <w:rFonts w:ascii="Times New Roman" w:hAnsi="Times New Roman" w:cs="Times New Roman"/>
          <w:sz w:val="24"/>
          <w:szCs w:val="24"/>
        </w:rPr>
        <w:t xml:space="preserve"> </w:t>
      </w:r>
    </w:p>
    <w:p w:rsidR="00D61557" w:rsidRPr="000B568B" w:rsidRDefault="009E3FA4" w:rsidP="00E73BAF">
      <w:pPr>
        <w:rPr>
          <w:rFonts w:ascii="Times New Roman" w:hAnsi="Times New Roman" w:cs="Times New Roman"/>
          <w:sz w:val="24"/>
          <w:szCs w:val="24"/>
        </w:rPr>
      </w:pPr>
      <w:r w:rsidRPr="000B568B">
        <w:rPr>
          <w:rFonts w:ascii="Times New Roman" w:hAnsi="Times New Roman" w:cs="Times New Roman"/>
          <w:sz w:val="24"/>
          <w:szCs w:val="24"/>
        </w:rPr>
        <w:t>Good communication is even</w:t>
      </w:r>
      <w:r w:rsidR="00C60BE0" w:rsidRPr="000B568B">
        <w:rPr>
          <w:rFonts w:ascii="Times New Roman" w:hAnsi="Times New Roman" w:cs="Times New Roman"/>
          <w:sz w:val="24"/>
          <w:szCs w:val="24"/>
        </w:rPr>
        <w:t xml:space="preserve"> more important if the work place is diverse. I</w:t>
      </w:r>
      <w:r w:rsidRPr="000B568B">
        <w:rPr>
          <w:rFonts w:ascii="Times New Roman" w:hAnsi="Times New Roman" w:cs="Times New Roman"/>
          <w:sz w:val="24"/>
          <w:szCs w:val="24"/>
        </w:rPr>
        <w:t>t's easy for people to accidentally offend each other. If promotion and employee review rules aren't clear, minority workers may feel they've been discriminated against. Policies that clearly spell out how the company applies rewards and penalties can clear things up. Clear guidelines telling employees how to treat each other helps avoid unwanted conflict.</w:t>
      </w:r>
      <w:r w:rsidR="00C60BE0" w:rsidRPr="000B568B">
        <w:rPr>
          <w:rFonts w:ascii="Times New Roman" w:hAnsi="Times New Roman" w:cs="Times New Roman"/>
          <w:sz w:val="24"/>
          <w:szCs w:val="24"/>
        </w:rPr>
        <w:t xml:space="preserve"> Furthermore my experiences in the work place have allowed growth and the ability </w:t>
      </w:r>
      <w:r w:rsidR="009139D8" w:rsidRPr="000B568B">
        <w:rPr>
          <w:rFonts w:ascii="Times New Roman" w:hAnsi="Times New Roman" w:cs="Times New Roman"/>
          <w:sz w:val="24"/>
          <w:szCs w:val="24"/>
        </w:rPr>
        <w:t xml:space="preserve">gain communication </w:t>
      </w:r>
      <w:r w:rsidR="00C60BE0" w:rsidRPr="000B568B">
        <w:rPr>
          <w:rFonts w:ascii="Times New Roman" w:hAnsi="Times New Roman" w:cs="Times New Roman"/>
          <w:sz w:val="24"/>
          <w:szCs w:val="24"/>
        </w:rPr>
        <w:t>skill</w:t>
      </w:r>
      <w:r w:rsidR="009139D8" w:rsidRPr="000B568B">
        <w:rPr>
          <w:rFonts w:ascii="Times New Roman" w:hAnsi="Times New Roman" w:cs="Times New Roman"/>
          <w:sz w:val="24"/>
          <w:szCs w:val="24"/>
        </w:rPr>
        <w:t xml:space="preserve"> </w:t>
      </w:r>
      <w:r w:rsidR="00C60BE0" w:rsidRPr="000B568B">
        <w:rPr>
          <w:rFonts w:ascii="Times New Roman" w:hAnsi="Times New Roman" w:cs="Times New Roman"/>
          <w:sz w:val="24"/>
          <w:szCs w:val="24"/>
        </w:rPr>
        <w:t>and integral skills, such as the ability to work with those whom are disabled and have limitations to how much fun they ca</w:t>
      </w:r>
      <w:r w:rsidR="009139D8" w:rsidRPr="000B568B">
        <w:rPr>
          <w:rFonts w:ascii="Times New Roman" w:hAnsi="Times New Roman" w:cs="Times New Roman"/>
          <w:sz w:val="24"/>
          <w:szCs w:val="24"/>
        </w:rPr>
        <w:t>n have whilst remaining safe. These experiences also allow teams to work together and share their knowledge and techniques with dealing with restrictions suc</w:t>
      </w:r>
      <w:r w:rsidR="00231E2F" w:rsidRPr="000B568B">
        <w:rPr>
          <w:rFonts w:ascii="Times New Roman" w:hAnsi="Times New Roman" w:cs="Times New Roman"/>
          <w:sz w:val="24"/>
          <w:szCs w:val="24"/>
        </w:rPr>
        <w:t>h as mobility, speech impairments, hearing difficulties and behavioural difficulties. It is vital to have good communication skills in the work place so everyone can enjoy the benefits whilst maintaining a safe environment.</w:t>
      </w:r>
    </w:p>
    <w:p w:rsidR="00D81C90" w:rsidRPr="000B568B" w:rsidRDefault="00D81C90" w:rsidP="00D61557">
      <w:pPr>
        <w:pStyle w:val="NormalWeb"/>
        <w:shd w:val="clear" w:color="auto" w:fill="FFFFFF"/>
      </w:pPr>
    </w:p>
    <w:p w:rsidR="00D81C90" w:rsidRPr="001A5AB8" w:rsidRDefault="00E73BAF" w:rsidP="00D61557">
      <w:pPr>
        <w:pStyle w:val="NormalWeb"/>
        <w:shd w:val="clear" w:color="auto" w:fill="FFFFFF"/>
        <w:rPr>
          <w:b/>
        </w:rPr>
      </w:pPr>
      <w:r w:rsidRPr="001A5AB8">
        <w:t>2.5</w:t>
      </w:r>
      <w:r w:rsidR="00D81C90" w:rsidRPr="001A5AB8">
        <w:rPr>
          <w:b/>
        </w:rPr>
        <w:t xml:space="preserve"> Improvement in Communication and Performance</w:t>
      </w:r>
    </w:p>
    <w:p w:rsidR="00AF312B" w:rsidRPr="000B568B" w:rsidRDefault="00D81C90" w:rsidP="00AF312B">
      <w:pPr>
        <w:pStyle w:val="NormalWeb"/>
        <w:shd w:val="clear" w:color="auto" w:fill="FFFFFF"/>
        <w:spacing w:before="240" w:beforeAutospacing="0" w:after="240" w:afterAutospacing="0"/>
      </w:pPr>
      <w:r w:rsidRPr="000B568B">
        <w:t xml:space="preserve"> Saying good morning to your team to raise spirits </w:t>
      </w:r>
      <w:r w:rsidR="00AF312B" w:rsidRPr="000B568B">
        <w:t xml:space="preserve">may raise </w:t>
      </w:r>
      <w:r w:rsidR="003548EB" w:rsidRPr="000B568B">
        <w:t>and allow conversations to flow from the moment the day begins, asking questions and suggesting challenging ideas, allowing employees to feel more open to communicate how they feel. Another method which has proven to be beneficial is to inspire employees to eat away from their desks during lunch, so they have a chance to communicate with one another and build relationships with their colleagues</w:t>
      </w:r>
      <w:r w:rsidR="00AF312B" w:rsidRPr="000B568B">
        <w:t>. Furthermore instead of relying on annual reviews to communicate with your employees, schedule monthly one on ones so that you can keep up to date on where your employees are at, how they feel and what they might need from their employer.</w:t>
      </w:r>
    </w:p>
    <w:p w:rsidR="00E73BAF" w:rsidRDefault="00E73BAF" w:rsidP="00AF312B">
      <w:pPr>
        <w:pStyle w:val="NormalWeb"/>
        <w:shd w:val="clear" w:color="auto" w:fill="FFFFFF"/>
        <w:spacing w:before="240" w:beforeAutospacing="0" w:after="240" w:afterAutospacing="0"/>
      </w:pPr>
    </w:p>
    <w:p w:rsidR="00E73BAF" w:rsidRPr="001A5AB8" w:rsidRDefault="00E73BAF" w:rsidP="00AF312B">
      <w:pPr>
        <w:pStyle w:val="NormalWeb"/>
        <w:shd w:val="clear" w:color="auto" w:fill="FFFFFF"/>
        <w:spacing w:before="240" w:beforeAutospacing="0" w:after="240" w:afterAutospacing="0"/>
        <w:rPr>
          <w:u w:val="single"/>
        </w:rPr>
      </w:pPr>
    </w:p>
    <w:p w:rsidR="00E819DF" w:rsidRPr="001A5AB8" w:rsidRDefault="00917888" w:rsidP="00AF312B">
      <w:pPr>
        <w:pStyle w:val="NormalWeb"/>
        <w:shd w:val="clear" w:color="auto" w:fill="FFFFFF"/>
        <w:spacing w:before="240" w:beforeAutospacing="0" w:after="240" w:afterAutospacing="0"/>
        <w:rPr>
          <w:b/>
          <w:u w:val="single"/>
        </w:rPr>
      </w:pPr>
      <w:r w:rsidRPr="001A5AB8">
        <w:rPr>
          <w:b/>
          <w:u w:val="single"/>
        </w:rPr>
        <w:t xml:space="preserve">CONCLUSION </w:t>
      </w:r>
    </w:p>
    <w:p w:rsidR="00917888" w:rsidRPr="000B568B" w:rsidRDefault="00917888" w:rsidP="00AF312B">
      <w:pPr>
        <w:pStyle w:val="NormalWeb"/>
        <w:shd w:val="clear" w:color="auto" w:fill="FFFFFF"/>
        <w:spacing w:before="240" w:beforeAutospacing="0" w:after="240" w:afterAutospacing="0"/>
      </w:pPr>
      <w:r w:rsidRPr="000B568B">
        <w:t xml:space="preserve">Communication is </w:t>
      </w:r>
      <w:r w:rsidR="00994D60">
        <w:t>imperative in all aspects of life</w:t>
      </w:r>
      <w:r w:rsidRPr="000B568B">
        <w:t>. In order for</w:t>
      </w:r>
      <w:r w:rsidR="00994D60">
        <w:t xml:space="preserve"> relationships to function and grow </w:t>
      </w:r>
      <w:r w:rsidRPr="000B568B">
        <w:t>we have to learn to comm</w:t>
      </w:r>
      <w:r w:rsidR="00994D60">
        <w:t>unicate effectively with people</w:t>
      </w:r>
      <w:r w:rsidRPr="000B568B">
        <w:t>. The importance of communication hasn't changed from the time in which John Brennan wrote The Conscious Communicator in 1974 to the time She1 Holtz wrote Corporate Conversations in 2004. The fact still remains that in order for any business whether entrepreneur, partnerships or corporate offices to succeed we have to communicate with someone to voice our ideas and/or concerns. The literature review addressed the importance of internal communication. It provided the researcher with background information on the different ways and the different styles of communication</w:t>
      </w:r>
      <w:r w:rsidR="004C6B92">
        <w:t>. Therefore 3</w:t>
      </w:r>
      <w:r w:rsidR="004C6B92" w:rsidRPr="004C6B92">
        <w:rPr>
          <w:vertAlign w:val="superscript"/>
        </w:rPr>
        <w:t>rd</w:t>
      </w:r>
      <w:r w:rsidR="004C6B92">
        <w:t xml:space="preserve"> dimensional communication still seems</w:t>
      </w:r>
      <w:r w:rsidRPr="000B568B">
        <w:t xml:space="preserve"> to remain the number one style of communicating within organi</w:t>
      </w:r>
      <w:r w:rsidR="004C6B92">
        <w:t xml:space="preserve">zations. Research has also proven </w:t>
      </w:r>
      <w:proofErr w:type="gramStart"/>
      <w:r w:rsidR="004C6B92">
        <w:t>many time</w:t>
      </w:r>
      <w:proofErr w:type="gramEnd"/>
      <w:r w:rsidRPr="000B568B">
        <w:t xml:space="preserve"> that a lack of communication within an organization can decrease productivity, lower moral and be the cause of other serious workplace issues. The researcher found that the outcome of the survey was the complete opposite to what was overheard in previous conversations. Based upon the answers given on the survey, more people were neutral and/or thought that the communication was satisfactory within the organization. Majority of the participants also felt that their supervisor communication skills were very good.</w:t>
      </w:r>
    </w:p>
    <w:p w:rsidR="00AF312B" w:rsidRPr="000B568B" w:rsidRDefault="00AF312B" w:rsidP="00AF312B">
      <w:pPr>
        <w:pStyle w:val="NormalWeb"/>
        <w:shd w:val="clear" w:color="auto" w:fill="FFFFFF"/>
        <w:spacing w:before="240" w:beforeAutospacing="0" w:after="240" w:afterAutospacing="0"/>
        <w:rPr>
          <w:rFonts w:asciiTheme="minorHAnsi" w:hAnsiTheme="minorHAnsi" w:cstheme="minorHAnsi"/>
        </w:rPr>
      </w:pPr>
    </w:p>
    <w:p w:rsidR="003548EB" w:rsidRPr="001A5AB8" w:rsidRDefault="000B568B" w:rsidP="00D61557">
      <w:pPr>
        <w:pStyle w:val="NormalWeb"/>
        <w:shd w:val="clear" w:color="auto" w:fill="FFFFFF"/>
        <w:rPr>
          <w:b/>
          <w:u w:val="single"/>
        </w:rPr>
      </w:pPr>
      <w:r w:rsidRPr="001A5AB8">
        <w:rPr>
          <w:b/>
          <w:u w:val="single"/>
        </w:rPr>
        <w:t>REFRENCES</w:t>
      </w:r>
    </w:p>
    <w:p w:rsidR="000B568B" w:rsidRDefault="000B568B" w:rsidP="00D61557">
      <w:pPr>
        <w:pStyle w:val="NormalWeb"/>
        <w:shd w:val="clear" w:color="auto" w:fill="FFFFFF"/>
        <w:rPr>
          <w:rFonts w:ascii="Arial" w:hAnsi="Arial" w:cs="Arial"/>
          <w:color w:val="000000"/>
          <w:sz w:val="20"/>
          <w:szCs w:val="20"/>
          <w:shd w:val="clear" w:color="auto" w:fill="FFFFFF"/>
        </w:rPr>
      </w:pPr>
      <w:r>
        <w:rPr>
          <w:rFonts w:ascii="Arial" w:hAnsi="Arial" w:cs="Arial"/>
          <w:color w:val="000000"/>
          <w:sz w:val="20"/>
          <w:szCs w:val="20"/>
          <w:shd w:val="clear" w:color="auto" w:fill="FFFFFF"/>
        </w:rPr>
        <w:t>Lynn Harp, A. (2011). </w:t>
      </w:r>
      <w:proofErr w:type="gramStart"/>
      <w:r>
        <w:rPr>
          <w:rFonts w:ascii="Arial" w:hAnsi="Arial" w:cs="Arial"/>
          <w:i/>
          <w:iCs/>
          <w:color w:val="000000"/>
          <w:sz w:val="20"/>
          <w:szCs w:val="20"/>
          <w:shd w:val="clear" w:color="auto" w:fill="FFFFFF"/>
        </w:rPr>
        <w:t>Effect change communication in the workplace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Trace.tennessee.edu. Available at: https://trace.tennessee.edu/cgi/viewcontent.cgi?referer=https://www.google.co.uk/&amp;httpsredir=1&amp;article=2111&amp;context=utk_gradthes [Accessed 2 Jan. 2019].</w:t>
      </w:r>
    </w:p>
    <w:p w:rsidR="00E73BAF" w:rsidRDefault="00E73BAF" w:rsidP="00D61557">
      <w:pPr>
        <w:pStyle w:val="NormalWeb"/>
        <w:shd w:val="clear" w:color="auto" w:fill="FFFFFF"/>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McQuerrey</w:t>
      </w:r>
      <w:proofErr w:type="spellEnd"/>
      <w:r>
        <w:rPr>
          <w:rFonts w:ascii="Arial" w:hAnsi="Arial" w:cs="Arial"/>
          <w:color w:val="000000"/>
          <w:sz w:val="20"/>
          <w:szCs w:val="20"/>
          <w:shd w:val="clear" w:color="auto" w:fill="FFFFFF"/>
        </w:rPr>
        <w:t>, L. (2018). </w:t>
      </w:r>
      <w:proofErr w:type="gramStart"/>
      <w:r>
        <w:rPr>
          <w:rFonts w:ascii="Arial" w:hAnsi="Arial" w:cs="Arial"/>
          <w:i/>
          <w:iCs/>
          <w:color w:val="000000"/>
          <w:sz w:val="20"/>
          <w:szCs w:val="20"/>
          <w:shd w:val="clear" w:color="auto" w:fill="FFFFFF"/>
        </w:rPr>
        <w:t>Examples of Communication Problems in the Workplace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Smallbusiness.chron.com. Available at: https://smallbusiness.chron.com/examples-communication-problems-workplace-11243.html [Accessed 3 Jan. 2019].</w:t>
      </w:r>
    </w:p>
    <w:p w:rsidR="00994D60" w:rsidRDefault="00994D60" w:rsidP="00D61557">
      <w:pPr>
        <w:pStyle w:val="NormalWeb"/>
        <w:shd w:val="clear" w:color="auto" w:fill="FFFFFF"/>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proofErr w:type="spellStart"/>
      <w:r>
        <w:rPr>
          <w:rStyle w:val="selectable"/>
          <w:rFonts w:ascii="Arial" w:hAnsi="Arial" w:cs="Arial"/>
          <w:color w:val="000000"/>
          <w:sz w:val="20"/>
          <w:szCs w:val="20"/>
          <w:shd w:val="clear" w:color="auto" w:fill="FFFFFF"/>
        </w:rPr>
        <w:t>Mallett-Hamer</w:t>
      </w:r>
      <w:proofErr w:type="spellEnd"/>
      <w:r>
        <w:rPr>
          <w:rStyle w:val="selectable"/>
          <w:rFonts w:ascii="Arial" w:hAnsi="Arial" w:cs="Arial"/>
          <w:color w:val="000000"/>
          <w:sz w:val="20"/>
          <w:szCs w:val="20"/>
          <w:shd w:val="clear" w:color="auto" w:fill="FFFFFF"/>
        </w:rPr>
        <w:t>, B. (2019). </w:t>
      </w:r>
      <w:proofErr w:type="gramStart"/>
      <w:r>
        <w:rPr>
          <w:rStyle w:val="selectable"/>
          <w:rFonts w:ascii="Arial" w:hAnsi="Arial" w:cs="Arial"/>
          <w:i/>
          <w:iCs/>
          <w:color w:val="000000"/>
          <w:sz w:val="20"/>
          <w:szCs w:val="20"/>
          <w:shd w:val="clear" w:color="auto" w:fill="FFFFFF"/>
        </w:rPr>
        <w:t>COMMUNICATION WITHIN THE WORKPLACE</w:t>
      </w:r>
      <w:r>
        <w:rPr>
          <w:rStyle w:val="selectable"/>
          <w:rFonts w:ascii="Arial" w:hAnsi="Arial" w:cs="Arial"/>
          <w:color w:val="000000"/>
          <w:sz w:val="20"/>
          <w:szCs w:val="20"/>
          <w:shd w:val="clear" w:color="auto" w:fill="FFFFFF"/>
        </w:rPr>
        <w:t>.</w:t>
      </w:r>
      <w:proofErr w:type="gramEnd"/>
      <w:r>
        <w:rPr>
          <w:rStyle w:val="selectable"/>
          <w:rFonts w:ascii="Arial" w:hAnsi="Arial" w:cs="Arial"/>
          <w:color w:val="000000"/>
          <w:sz w:val="20"/>
          <w:szCs w:val="20"/>
          <w:shd w:val="clear" w:color="auto" w:fill="FFFFFF"/>
        </w:rPr>
        <w:t xml:space="preserve"> [</w:t>
      </w:r>
      <w:proofErr w:type="gramStart"/>
      <w:r>
        <w:rPr>
          <w:rStyle w:val="selectable"/>
          <w:rFonts w:ascii="Arial" w:hAnsi="Arial" w:cs="Arial"/>
          <w:color w:val="000000"/>
          <w:sz w:val="20"/>
          <w:szCs w:val="20"/>
          <w:shd w:val="clear" w:color="auto" w:fill="FFFFFF"/>
        </w:rPr>
        <w:t>online</w:t>
      </w:r>
      <w:proofErr w:type="gramEnd"/>
      <w:r>
        <w:rPr>
          <w:rStyle w:val="selectable"/>
          <w:rFonts w:ascii="Arial" w:hAnsi="Arial" w:cs="Arial"/>
          <w:color w:val="000000"/>
          <w:sz w:val="20"/>
          <w:szCs w:val="20"/>
          <w:shd w:val="clear" w:color="auto" w:fill="FFFFFF"/>
        </w:rPr>
        <w:t>] https://core.ac.uk. Available at: https://core.ac.uk/download/pdf/5066737.pdf [Accessed 2 Jan. 2019].</w:t>
      </w:r>
    </w:p>
    <w:p w:rsidR="00994D60" w:rsidRDefault="00994D60" w:rsidP="00D61557">
      <w:pPr>
        <w:pStyle w:val="NormalWeb"/>
        <w:shd w:val="clear" w:color="auto" w:fill="FFFFFF"/>
        <w:rPr>
          <w:rFonts w:ascii="Arial" w:hAnsi="Arial" w:cs="Arial"/>
          <w:color w:val="000000"/>
          <w:sz w:val="20"/>
          <w:szCs w:val="20"/>
          <w:shd w:val="clear" w:color="auto" w:fill="FFFFFF"/>
        </w:rPr>
      </w:pPr>
    </w:p>
    <w:p w:rsidR="00994D60" w:rsidRPr="00E73BAF" w:rsidRDefault="00994D60" w:rsidP="00D61557">
      <w:pPr>
        <w:pStyle w:val="NormalWeb"/>
        <w:shd w:val="clear" w:color="auto" w:fill="FFFFFF"/>
      </w:pPr>
    </w:p>
    <w:p w:rsidR="003548EB" w:rsidRPr="000B568B" w:rsidRDefault="003548EB" w:rsidP="00D61557">
      <w:pPr>
        <w:pStyle w:val="NormalWeb"/>
        <w:shd w:val="clear" w:color="auto" w:fill="FFFFFF"/>
        <w:rPr>
          <w:rFonts w:asciiTheme="minorHAnsi" w:hAnsiTheme="minorHAnsi" w:cstheme="minorHAnsi"/>
        </w:rPr>
      </w:pPr>
    </w:p>
    <w:p w:rsidR="00D81C90" w:rsidRDefault="00D81C90" w:rsidP="00D61557">
      <w:pPr>
        <w:pStyle w:val="NormalWeb"/>
        <w:shd w:val="clear" w:color="auto" w:fill="FFFFFF"/>
        <w:rPr>
          <w:rFonts w:ascii="Helvetica" w:hAnsi="Helvetica" w:cs="Helvetica"/>
          <w:color w:val="333333"/>
          <w:spacing w:val="-2"/>
          <w:sz w:val="31"/>
          <w:szCs w:val="31"/>
          <w:shd w:val="clear" w:color="auto" w:fill="FFFFFF"/>
        </w:rPr>
      </w:pPr>
    </w:p>
    <w:p w:rsidR="00D81C90" w:rsidRDefault="00D81C90" w:rsidP="00D61557">
      <w:pPr>
        <w:pStyle w:val="NormalWeb"/>
        <w:shd w:val="clear" w:color="auto" w:fill="FFFFFF"/>
        <w:rPr>
          <w:rFonts w:ascii="Helvetica" w:hAnsi="Helvetica" w:cs="Helvetica"/>
          <w:color w:val="333333"/>
          <w:spacing w:val="-2"/>
          <w:sz w:val="31"/>
          <w:szCs w:val="31"/>
          <w:shd w:val="clear" w:color="auto" w:fill="FFFFFF"/>
        </w:rPr>
      </w:pPr>
    </w:p>
    <w:p w:rsidR="00AE262C" w:rsidRDefault="00AE262C" w:rsidP="00D61557">
      <w:pPr>
        <w:pStyle w:val="NormalWeb"/>
        <w:shd w:val="clear" w:color="auto" w:fill="FFFFFF"/>
        <w:rPr>
          <w:rFonts w:asciiTheme="minorHAnsi" w:hAnsiTheme="minorHAnsi" w:cstheme="minorHAnsi"/>
          <w:sz w:val="22"/>
          <w:szCs w:val="22"/>
        </w:rPr>
      </w:pPr>
    </w:p>
    <w:p w:rsidR="00AE262C" w:rsidRPr="009E3FA4" w:rsidRDefault="00AE262C" w:rsidP="00D61557">
      <w:pPr>
        <w:pStyle w:val="NormalWeb"/>
        <w:shd w:val="clear" w:color="auto" w:fill="FFFFFF"/>
        <w:rPr>
          <w:rFonts w:asciiTheme="minorHAnsi" w:hAnsiTheme="minorHAnsi" w:cstheme="minorHAnsi"/>
          <w:sz w:val="22"/>
          <w:szCs w:val="22"/>
        </w:rPr>
      </w:pPr>
    </w:p>
    <w:p w:rsidR="00D61557" w:rsidRDefault="00D61557" w:rsidP="00D61557">
      <w:pPr>
        <w:pStyle w:val="NormalWeb"/>
        <w:shd w:val="clear" w:color="auto" w:fill="FFFFFF"/>
      </w:pPr>
    </w:p>
    <w:p w:rsidR="00D61557" w:rsidRDefault="00D61557" w:rsidP="00D61557">
      <w:pPr>
        <w:pStyle w:val="NormalWeb"/>
        <w:shd w:val="clear" w:color="auto" w:fill="FFFFFF"/>
      </w:pPr>
    </w:p>
    <w:p w:rsidR="00D61557" w:rsidRDefault="00D61557" w:rsidP="00D61557">
      <w:pPr>
        <w:pStyle w:val="NormalWeb"/>
        <w:shd w:val="clear" w:color="auto" w:fill="FFFFFF"/>
      </w:pPr>
    </w:p>
    <w:p w:rsidR="00D61557" w:rsidRDefault="00D61557" w:rsidP="00D61557">
      <w:pPr>
        <w:pStyle w:val="NormalWeb"/>
        <w:shd w:val="clear" w:color="auto" w:fill="FFFFFF"/>
      </w:pPr>
    </w:p>
    <w:p w:rsidR="007A410B" w:rsidRDefault="007A410B" w:rsidP="005E65EE"/>
    <w:p w:rsidR="006254E5" w:rsidRDefault="006254E5" w:rsidP="005E65EE"/>
    <w:p w:rsidR="00031A57" w:rsidRDefault="00031A57" w:rsidP="005E65EE"/>
    <w:p w:rsidR="00031A57" w:rsidRDefault="00031A57" w:rsidP="005E65EE"/>
    <w:p w:rsidR="00031A57" w:rsidRDefault="00031A57" w:rsidP="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5E65EE" w:rsidRDefault="005E65EE"/>
    <w:p w:rsidR="00E86C75" w:rsidRDefault="00E86C75"/>
    <w:sectPr w:rsidR="00E86C75" w:rsidSect="00CE20A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AC4F26"/>
    <w:multiLevelType w:val="multilevel"/>
    <w:tmpl w:val="482E8D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E86C75"/>
    <w:rsid w:val="00031A57"/>
    <w:rsid w:val="00037C08"/>
    <w:rsid w:val="000832EE"/>
    <w:rsid w:val="000B568B"/>
    <w:rsid w:val="00151C2C"/>
    <w:rsid w:val="001A5AB8"/>
    <w:rsid w:val="00231E2F"/>
    <w:rsid w:val="003548EB"/>
    <w:rsid w:val="00377F7F"/>
    <w:rsid w:val="004C6B92"/>
    <w:rsid w:val="004E359D"/>
    <w:rsid w:val="00537683"/>
    <w:rsid w:val="005D1B1A"/>
    <w:rsid w:val="005E65EE"/>
    <w:rsid w:val="006254E5"/>
    <w:rsid w:val="0062650E"/>
    <w:rsid w:val="00646C6C"/>
    <w:rsid w:val="00650EE4"/>
    <w:rsid w:val="006A405A"/>
    <w:rsid w:val="007A410B"/>
    <w:rsid w:val="007B5FBD"/>
    <w:rsid w:val="007E5AAA"/>
    <w:rsid w:val="009139D8"/>
    <w:rsid w:val="00917888"/>
    <w:rsid w:val="00994D60"/>
    <w:rsid w:val="009E3FA4"/>
    <w:rsid w:val="00AE262C"/>
    <w:rsid w:val="00AF312B"/>
    <w:rsid w:val="00B7032B"/>
    <w:rsid w:val="00C60BE0"/>
    <w:rsid w:val="00CE20AF"/>
    <w:rsid w:val="00D61557"/>
    <w:rsid w:val="00D81C90"/>
    <w:rsid w:val="00DC06D5"/>
    <w:rsid w:val="00E73BAF"/>
    <w:rsid w:val="00E819DF"/>
    <w:rsid w:val="00E86C75"/>
    <w:rsid w:val="00F63B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20A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15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F312B"/>
    <w:rPr>
      <w:color w:val="0000FF"/>
      <w:u w:val="single"/>
    </w:rPr>
  </w:style>
  <w:style w:type="paragraph" w:styleId="ListParagraph">
    <w:name w:val="List Paragraph"/>
    <w:basedOn w:val="Normal"/>
    <w:uiPriority w:val="34"/>
    <w:qFormat/>
    <w:rsid w:val="00E73BAF"/>
    <w:pPr>
      <w:ind w:left="720"/>
      <w:contextualSpacing/>
    </w:pPr>
  </w:style>
  <w:style w:type="character" w:styleId="Strong">
    <w:name w:val="Strong"/>
    <w:basedOn w:val="DefaultParagraphFont"/>
    <w:uiPriority w:val="22"/>
    <w:qFormat/>
    <w:rsid w:val="00994D60"/>
    <w:rPr>
      <w:b/>
      <w:bCs/>
    </w:rPr>
  </w:style>
  <w:style w:type="character" w:customStyle="1" w:styleId="selectable">
    <w:name w:val="selectable"/>
    <w:basedOn w:val="DefaultParagraphFont"/>
    <w:rsid w:val="00994D60"/>
  </w:style>
</w:styles>
</file>

<file path=word/webSettings.xml><?xml version="1.0" encoding="utf-8"?>
<w:webSettings xmlns:r="http://schemas.openxmlformats.org/officeDocument/2006/relationships" xmlns:w="http://schemas.openxmlformats.org/wordprocessingml/2006/main">
  <w:divs>
    <w:div w:id="78192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1431</Words>
  <Characters>8160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9572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dc:creator>
  <cp:lastModifiedBy>Jack</cp:lastModifiedBy>
  <cp:revision>2</cp:revision>
  <dcterms:created xsi:type="dcterms:W3CDTF">2019-01-09T21:05:00Z</dcterms:created>
  <dcterms:modified xsi:type="dcterms:W3CDTF">2019-01-09T21:05:00Z</dcterms:modified>
</cp:coreProperties>
</file>