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D44E8" w:rsidRDefault="001D44E8"/>
    <w:p w:rsidR="001D44E8" w:rsidRDefault="001D44E8"/>
    <w:p w:rsidR="001D44E8" w:rsidRDefault="001D44E8">
      <w:pPr>
        <w:rPr>
          <w:b/>
          <w:sz w:val="28"/>
        </w:rPr>
      </w:pPr>
      <w:r>
        <w:rPr>
          <w:b/>
          <w:sz w:val="28"/>
        </w:rPr>
        <w:t>Name: Charlie Macdonald</w:t>
      </w:r>
    </w:p>
    <w:p w:rsidR="001D44E8" w:rsidRDefault="001D44E8">
      <w:pPr>
        <w:rPr>
          <w:b/>
          <w:sz w:val="28"/>
        </w:rPr>
      </w:pPr>
      <w:r>
        <w:rPr>
          <w:b/>
          <w:sz w:val="28"/>
        </w:rPr>
        <w:t>Student ID: 2304849</w:t>
      </w:r>
    </w:p>
    <w:p w:rsidR="001D44E8" w:rsidRDefault="001D44E8">
      <w:pPr>
        <w:rPr>
          <w:b/>
          <w:sz w:val="28"/>
        </w:rPr>
      </w:pPr>
      <w:r>
        <w:rPr>
          <w:b/>
          <w:sz w:val="28"/>
        </w:rPr>
        <w:t>Assignment: Research Project Video Presentation</w:t>
      </w:r>
    </w:p>
    <w:p w:rsidR="001D44E8" w:rsidRDefault="001D44E8">
      <w:pPr>
        <w:rPr>
          <w:b/>
          <w:sz w:val="28"/>
        </w:rPr>
      </w:pPr>
      <w:r>
        <w:rPr>
          <w:b/>
          <w:sz w:val="28"/>
        </w:rPr>
        <w:t>Module: Research Methods and Filed Study Experience (BMTP5022)</w:t>
      </w:r>
    </w:p>
    <w:p w:rsidR="001D44E8" w:rsidRDefault="001D44E8">
      <w:pPr>
        <w:rPr>
          <w:b/>
          <w:sz w:val="28"/>
        </w:rPr>
      </w:pPr>
      <w:r>
        <w:rPr>
          <w:b/>
          <w:sz w:val="28"/>
        </w:rPr>
        <w:t>Lecturer: Scott James</w:t>
      </w:r>
    </w:p>
    <w:p w:rsidR="001D44E8" w:rsidRDefault="001D44E8">
      <w:pPr>
        <w:rPr>
          <w:b/>
          <w:sz w:val="28"/>
        </w:rPr>
      </w:pPr>
    </w:p>
    <w:p w:rsidR="001D44E8" w:rsidRDefault="001D44E8">
      <w:pPr>
        <w:rPr>
          <w:b/>
          <w:sz w:val="28"/>
        </w:rPr>
      </w:pPr>
      <w:r>
        <w:rPr>
          <w:b/>
          <w:sz w:val="28"/>
        </w:rPr>
        <w:t xml:space="preserve">Link to Video: </w:t>
      </w:r>
      <w:hyperlink r:id="rId4" w:history="1">
        <w:r w:rsidRPr="00DA1A32">
          <w:rPr>
            <w:rStyle w:val="Hyperlink"/>
            <w:b/>
            <w:sz w:val="28"/>
          </w:rPr>
          <w:t>https://www.canva.com/design/DAGY_jGD8Qo/q2fJCXVvCKCfaUzWzixmvQ/view?utm_content=DAGY_jGD8Qo&amp;</w:t>
        </w:r>
        <w:r w:rsidRPr="00DA1A32">
          <w:rPr>
            <w:rStyle w:val="Hyperlink"/>
            <w:b/>
            <w:sz w:val="28"/>
          </w:rPr>
          <w:t>u</w:t>
        </w:r>
        <w:r w:rsidRPr="00DA1A32">
          <w:rPr>
            <w:rStyle w:val="Hyperlink"/>
            <w:b/>
            <w:sz w:val="28"/>
          </w:rPr>
          <w:t>tm_campaign=designshare&amp;utm_medium=link&amp;utm_source=recording_view</w:t>
        </w:r>
      </w:hyperlink>
    </w:p>
    <w:p w:rsidR="001D44E8" w:rsidRDefault="001D44E8">
      <w:pPr>
        <w:rPr>
          <w:b/>
          <w:sz w:val="28"/>
        </w:rPr>
      </w:pPr>
    </w:p>
    <w:p w:rsidR="001D44E8" w:rsidRPr="001D44E8" w:rsidRDefault="001D44E8" w:rsidP="001D44E8">
      <w:pPr>
        <w:pStyle w:val="Heading1"/>
        <w:spacing w:before="0" w:beforeAutospacing="0" w:after="240" w:afterAutospacing="0" w:line="540" w:lineRule="atLeast"/>
        <w:rPr>
          <w:color w:val="000000"/>
          <w:sz w:val="36"/>
          <w:szCs w:val="36"/>
        </w:rPr>
      </w:pPr>
      <w:r>
        <w:rPr>
          <w:b w:val="0"/>
          <w:sz w:val="28"/>
        </w:rPr>
        <w:t xml:space="preserve">Reference List: </w:t>
      </w:r>
      <w:bookmarkStart w:id="0" w:name="_GoBack"/>
      <w:bookmarkEnd w:id="0"/>
    </w:p>
    <w:p w:rsidR="001D44E8" w:rsidRPr="001D44E8" w:rsidRDefault="001D44E8" w:rsidP="001D44E8">
      <w:pPr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proofErr w:type="spellStart"/>
      <w:r w:rsidRPr="001D44E8">
        <w:rPr>
          <w:rFonts w:ascii="Times New Roman" w:eastAsia="Times New Roman" w:hAnsi="Times New Roman" w:cs="Times New Roman"/>
          <w:color w:val="000000"/>
        </w:rPr>
        <w:t>Akbayrak</w:t>
      </w:r>
      <w:proofErr w:type="spellEnd"/>
      <w:r w:rsidRPr="001D44E8">
        <w:rPr>
          <w:rFonts w:ascii="Times New Roman" w:eastAsia="Times New Roman" w:hAnsi="Times New Roman" w:cs="Times New Roman"/>
          <w:color w:val="000000"/>
        </w:rPr>
        <w:t>, B. (2000). A comparison of two data collecting methods: interviews and questionnaires. </w:t>
      </w:r>
      <w:proofErr w:type="spellStart"/>
      <w:r w:rsidRPr="001D44E8">
        <w:rPr>
          <w:rFonts w:ascii="Times New Roman" w:eastAsia="Times New Roman" w:hAnsi="Times New Roman" w:cs="Times New Roman"/>
          <w:i/>
          <w:iCs/>
          <w:color w:val="000000"/>
        </w:rPr>
        <w:t>Hacettepe</w:t>
      </w:r>
      <w:proofErr w:type="spellEnd"/>
      <w:r w:rsidRPr="001D44E8">
        <w:rPr>
          <w:rFonts w:ascii="Times New Roman" w:eastAsia="Times New Roman" w:hAnsi="Times New Roman" w:cs="Times New Roman"/>
          <w:i/>
          <w:iCs/>
          <w:color w:val="000000"/>
        </w:rPr>
        <w:t xml:space="preserve"> </w:t>
      </w:r>
      <w:proofErr w:type="spellStart"/>
      <w:r w:rsidRPr="001D44E8">
        <w:rPr>
          <w:rFonts w:ascii="Times New Roman" w:eastAsia="Times New Roman" w:hAnsi="Times New Roman" w:cs="Times New Roman"/>
          <w:i/>
          <w:iCs/>
          <w:color w:val="000000"/>
        </w:rPr>
        <w:t>Üniversitesi</w:t>
      </w:r>
      <w:proofErr w:type="spellEnd"/>
      <w:r w:rsidRPr="001D44E8">
        <w:rPr>
          <w:rFonts w:ascii="Times New Roman" w:eastAsia="Times New Roman" w:hAnsi="Times New Roman" w:cs="Times New Roman"/>
          <w:i/>
          <w:iCs/>
          <w:color w:val="000000"/>
        </w:rPr>
        <w:t xml:space="preserve"> </w:t>
      </w:r>
      <w:proofErr w:type="spellStart"/>
      <w:r w:rsidRPr="001D44E8">
        <w:rPr>
          <w:rFonts w:ascii="Times New Roman" w:eastAsia="Times New Roman" w:hAnsi="Times New Roman" w:cs="Times New Roman"/>
          <w:i/>
          <w:iCs/>
          <w:color w:val="000000"/>
        </w:rPr>
        <w:t>Eğitim</w:t>
      </w:r>
      <w:proofErr w:type="spellEnd"/>
      <w:r w:rsidRPr="001D44E8">
        <w:rPr>
          <w:rFonts w:ascii="Times New Roman" w:eastAsia="Times New Roman" w:hAnsi="Times New Roman" w:cs="Times New Roman"/>
          <w:i/>
          <w:iCs/>
          <w:color w:val="000000"/>
        </w:rPr>
        <w:t xml:space="preserve"> </w:t>
      </w:r>
      <w:proofErr w:type="spellStart"/>
      <w:r w:rsidRPr="001D44E8">
        <w:rPr>
          <w:rFonts w:ascii="Times New Roman" w:eastAsia="Times New Roman" w:hAnsi="Times New Roman" w:cs="Times New Roman"/>
          <w:i/>
          <w:iCs/>
          <w:color w:val="000000"/>
        </w:rPr>
        <w:t>Fakültesi</w:t>
      </w:r>
      <w:proofErr w:type="spellEnd"/>
      <w:r w:rsidRPr="001D44E8">
        <w:rPr>
          <w:rFonts w:ascii="Times New Roman" w:eastAsia="Times New Roman" w:hAnsi="Times New Roman" w:cs="Times New Roman"/>
          <w:i/>
          <w:iCs/>
          <w:color w:val="000000"/>
        </w:rPr>
        <w:t xml:space="preserve"> </w:t>
      </w:r>
      <w:proofErr w:type="spellStart"/>
      <w:r w:rsidRPr="001D44E8">
        <w:rPr>
          <w:rFonts w:ascii="Times New Roman" w:eastAsia="Times New Roman" w:hAnsi="Times New Roman" w:cs="Times New Roman"/>
          <w:i/>
          <w:iCs/>
          <w:color w:val="000000"/>
        </w:rPr>
        <w:t>Dergisi</w:t>
      </w:r>
      <w:proofErr w:type="spellEnd"/>
      <w:r w:rsidRPr="001D44E8">
        <w:rPr>
          <w:rFonts w:ascii="Times New Roman" w:eastAsia="Times New Roman" w:hAnsi="Times New Roman" w:cs="Times New Roman"/>
          <w:color w:val="000000"/>
        </w:rPr>
        <w:t>, [online] 18, pp.1–10. Available at: http://efdergi.hacettepe.edu.tr/yonetim/icerik/makaleler/1051-published.pdf.</w:t>
      </w:r>
    </w:p>
    <w:p w:rsidR="001D44E8" w:rsidRPr="001D44E8" w:rsidRDefault="001D44E8" w:rsidP="001D44E8">
      <w:pPr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proofErr w:type="spellStart"/>
      <w:r w:rsidRPr="001D44E8">
        <w:rPr>
          <w:rFonts w:ascii="Times New Roman" w:eastAsia="Times New Roman" w:hAnsi="Times New Roman" w:cs="Times New Roman"/>
          <w:color w:val="000000"/>
        </w:rPr>
        <w:t>Bestwick</w:t>
      </w:r>
      <w:proofErr w:type="spellEnd"/>
      <w:r w:rsidRPr="001D44E8">
        <w:rPr>
          <w:rFonts w:ascii="Times New Roman" w:eastAsia="Times New Roman" w:hAnsi="Times New Roman" w:cs="Times New Roman"/>
          <w:color w:val="000000"/>
        </w:rPr>
        <w:t>, A. (2024). </w:t>
      </w:r>
      <w:r w:rsidRPr="001D44E8">
        <w:rPr>
          <w:rFonts w:ascii="Times New Roman" w:eastAsia="Times New Roman" w:hAnsi="Times New Roman" w:cs="Times New Roman"/>
          <w:i/>
          <w:iCs/>
          <w:color w:val="000000"/>
        </w:rPr>
        <w:t>Train travel provides vital boost for local economies, report finds | The Railway Hub</w:t>
      </w:r>
      <w:r w:rsidRPr="001D44E8">
        <w:rPr>
          <w:rFonts w:ascii="Times New Roman" w:eastAsia="Times New Roman" w:hAnsi="Times New Roman" w:cs="Times New Roman"/>
          <w:color w:val="000000"/>
        </w:rPr>
        <w:t>. [online] Therailwayhub.co.uk. Available at: https://www.therailwayhub.co.uk/70617/train-travel-provides-vital-boost-for-local-economies-report-finds/.</w:t>
      </w:r>
    </w:p>
    <w:p w:rsidR="001D44E8" w:rsidRPr="001D44E8" w:rsidRDefault="001D44E8" w:rsidP="001D44E8">
      <w:pPr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proofErr w:type="spellStart"/>
      <w:r w:rsidRPr="001D44E8">
        <w:rPr>
          <w:rFonts w:ascii="Times New Roman" w:eastAsia="Times New Roman" w:hAnsi="Times New Roman" w:cs="Times New Roman"/>
          <w:color w:val="000000"/>
        </w:rPr>
        <w:t>FestivalPro</w:t>
      </w:r>
      <w:proofErr w:type="spellEnd"/>
      <w:r w:rsidRPr="001D44E8">
        <w:rPr>
          <w:rFonts w:ascii="Times New Roman" w:eastAsia="Times New Roman" w:hAnsi="Times New Roman" w:cs="Times New Roman"/>
          <w:color w:val="000000"/>
        </w:rPr>
        <w:t xml:space="preserve"> (2022). </w:t>
      </w:r>
      <w:r w:rsidRPr="001D44E8">
        <w:rPr>
          <w:rFonts w:ascii="Times New Roman" w:eastAsia="Times New Roman" w:hAnsi="Times New Roman" w:cs="Times New Roman"/>
          <w:i/>
          <w:iCs/>
          <w:color w:val="000000"/>
        </w:rPr>
        <w:t>Train and Bus Transport for UK Music Festivals.</w:t>
      </w:r>
      <w:r w:rsidRPr="001D44E8">
        <w:rPr>
          <w:rFonts w:ascii="Times New Roman" w:eastAsia="Times New Roman" w:hAnsi="Times New Roman" w:cs="Times New Roman"/>
          <w:color w:val="000000"/>
        </w:rPr>
        <w:t> [online] Festival Pro. Available at: https://www.festivalpro.com/festival-management/1788/news/2022/2/23/Train-and-Bus-Transport-for-UK-Music-Festivals.html.</w:t>
      </w:r>
    </w:p>
    <w:p w:rsidR="001D44E8" w:rsidRPr="001D44E8" w:rsidRDefault="001D44E8" w:rsidP="001D44E8">
      <w:pPr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r w:rsidRPr="001D44E8">
        <w:rPr>
          <w:rFonts w:ascii="Times New Roman" w:eastAsia="Times New Roman" w:hAnsi="Times New Roman" w:cs="Times New Roman"/>
          <w:color w:val="000000"/>
        </w:rPr>
        <w:t>Goodman, P. (2023). </w:t>
      </w:r>
      <w:r w:rsidRPr="001D44E8">
        <w:rPr>
          <w:rFonts w:ascii="Times New Roman" w:eastAsia="Times New Roman" w:hAnsi="Times New Roman" w:cs="Times New Roman"/>
          <w:i/>
          <w:iCs/>
          <w:color w:val="000000"/>
        </w:rPr>
        <w:t>10 Disadvantages of Travelling by Train</w:t>
      </w:r>
      <w:r w:rsidRPr="001D44E8">
        <w:rPr>
          <w:rFonts w:ascii="Times New Roman" w:eastAsia="Times New Roman" w:hAnsi="Times New Roman" w:cs="Times New Roman"/>
          <w:color w:val="000000"/>
        </w:rPr>
        <w:t xml:space="preserve">. [online] </w:t>
      </w:r>
      <w:proofErr w:type="spellStart"/>
      <w:r w:rsidRPr="001D44E8">
        <w:rPr>
          <w:rFonts w:ascii="Times New Roman" w:eastAsia="Times New Roman" w:hAnsi="Times New Roman" w:cs="Times New Roman"/>
          <w:color w:val="000000"/>
        </w:rPr>
        <w:t>WanderWisdom</w:t>
      </w:r>
      <w:proofErr w:type="spellEnd"/>
      <w:r w:rsidRPr="001D44E8">
        <w:rPr>
          <w:rFonts w:ascii="Times New Roman" w:eastAsia="Times New Roman" w:hAnsi="Times New Roman" w:cs="Times New Roman"/>
          <w:color w:val="000000"/>
        </w:rPr>
        <w:t xml:space="preserve"> - Travel. Available at: https://wanderwisdom.com/transportation/Disadvantages-of-Travelling-by-Train.</w:t>
      </w:r>
    </w:p>
    <w:p w:rsidR="001D44E8" w:rsidRPr="001D44E8" w:rsidRDefault="001D44E8" w:rsidP="001D44E8">
      <w:pPr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r w:rsidRPr="001D44E8">
        <w:rPr>
          <w:rFonts w:ascii="Times New Roman" w:eastAsia="Times New Roman" w:hAnsi="Times New Roman" w:cs="Times New Roman"/>
          <w:color w:val="000000"/>
        </w:rPr>
        <w:t>Office.com. (2020). </w:t>
      </w:r>
      <w:r w:rsidRPr="001D44E8">
        <w:rPr>
          <w:rFonts w:ascii="Times New Roman" w:eastAsia="Times New Roman" w:hAnsi="Times New Roman" w:cs="Times New Roman"/>
          <w:i/>
          <w:iCs/>
          <w:color w:val="000000"/>
        </w:rPr>
        <w:t>Microsoft Forms - Free tool to create online surveys, forms, polls, and quizzes</w:t>
      </w:r>
      <w:r w:rsidRPr="001D44E8">
        <w:rPr>
          <w:rFonts w:ascii="Times New Roman" w:eastAsia="Times New Roman" w:hAnsi="Times New Roman" w:cs="Times New Roman"/>
          <w:color w:val="000000"/>
        </w:rPr>
        <w:t>. [online] Available at: https://forms.office.com/Pages/DesignPageV2.aspx?prevorigin=Marketing&amp;origin=NeoPortalPage&amp;subpage=design&amp;id=-REPTm4EBUWcuNshUjEeIRekFXvhGQlErKi5XaWlI1xUNTBLT1hVTVNER0pLODZGTU1YUzdLTjJLVS4u&amp;analysis=true [Accessed 12 Jan. 2025].</w:t>
      </w:r>
    </w:p>
    <w:p w:rsidR="001D44E8" w:rsidRPr="001D44E8" w:rsidRDefault="001D44E8" w:rsidP="001D44E8">
      <w:pPr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r w:rsidRPr="001D44E8">
        <w:rPr>
          <w:rFonts w:ascii="Times New Roman" w:eastAsia="Times New Roman" w:hAnsi="Times New Roman" w:cs="Times New Roman"/>
          <w:color w:val="000000"/>
        </w:rPr>
        <w:lastRenderedPageBreak/>
        <w:t>Qualtrics (2024). </w:t>
      </w:r>
      <w:r w:rsidRPr="001D44E8">
        <w:rPr>
          <w:rFonts w:ascii="Times New Roman" w:eastAsia="Times New Roman" w:hAnsi="Times New Roman" w:cs="Times New Roman"/>
          <w:i/>
          <w:iCs/>
          <w:color w:val="000000"/>
        </w:rPr>
        <w:t>Sampling Methods: Types, Techniques &amp; Best Practices</w:t>
      </w:r>
      <w:r w:rsidRPr="001D44E8">
        <w:rPr>
          <w:rFonts w:ascii="Times New Roman" w:eastAsia="Times New Roman" w:hAnsi="Times New Roman" w:cs="Times New Roman"/>
          <w:color w:val="000000"/>
        </w:rPr>
        <w:t>. [online] Qualtrics. Available at: https://www.qualtrics.com/en-gb/experience-management/research/sampling-methods/.</w:t>
      </w:r>
    </w:p>
    <w:p w:rsidR="001D44E8" w:rsidRPr="001D44E8" w:rsidRDefault="001D44E8" w:rsidP="001D44E8">
      <w:pPr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r w:rsidRPr="001D44E8">
        <w:rPr>
          <w:rFonts w:ascii="Times New Roman" w:eastAsia="Times New Roman" w:hAnsi="Times New Roman" w:cs="Times New Roman"/>
          <w:color w:val="000000"/>
        </w:rPr>
        <w:t>Railsmartr.co.uk. (2023). </w:t>
      </w:r>
      <w:r w:rsidRPr="001D44E8">
        <w:rPr>
          <w:rFonts w:ascii="Times New Roman" w:eastAsia="Times New Roman" w:hAnsi="Times New Roman" w:cs="Times New Roman"/>
          <w:i/>
          <w:iCs/>
          <w:color w:val="000000"/>
        </w:rPr>
        <w:t>10 advantages of travelling by train</w:t>
      </w:r>
      <w:r w:rsidRPr="001D44E8">
        <w:rPr>
          <w:rFonts w:ascii="Times New Roman" w:eastAsia="Times New Roman" w:hAnsi="Times New Roman" w:cs="Times New Roman"/>
          <w:color w:val="000000"/>
        </w:rPr>
        <w:t>. [online] Available at: https://railsmartr.co.uk/expert-tips/10-advantages-of-travelling-by-train/.</w:t>
      </w:r>
    </w:p>
    <w:p w:rsidR="001D44E8" w:rsidRPr="001D44E8" w:rsidRDefault="001D44E8" w:rsidP="001D44E8">
      <w:pPr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proofErr w:type="spellStart"/>
      <w:r w:rsidRPr="001D44E8">
        <w:rPr>
          <w:rFonts w:ascii="Times New Roman" w:eastAsia="Times New Roman" w:hAnsi="Times New Roman" w:cs="Times New Roman"/>
          <w:color w:val="000000"/>
        </w:rPr>
        <w:t>Rosala</w:t>
      </w:r>
      <w:proofErr w:type="spellEnd"/>
      <w:r w:rsidRPr="001D44E8">
        <w:rPr>
          <w:rFonts w:ascii="Times New Roman" w:eastAsia="Times New Roman" w:hAnsi="Times New Roman" w:cs="Times New Roman"/>
          <w:color w:val="000000"/>
        </w:rPr>
        <w:t>, M. (2024). </w:t>
      </w:r>
      <w:r w:rsidRPr="001D44E8">
        <w:rPr>
          <w:rFonts w:ascii="Times New Roman" w:eastAsia="Times New Roman" w:hAnsi="Times New Roman" w:cs="Times New Roman"/>
          <w:i/>
          <w:iCs/>
          <w:color w:val="000000"/>
        </w:rPr>
        <w:t>Open-Ended vs. Closed-Ended Questions in User Research</w:t>
      </w:r>
      <w:r w:rsidRPr="001D44E8">
        <w:rPr>
          <w:rFonts w:ascii="Times New Roman" w:eastAsia="Times New Roman" w:hAnsi="Times New Roman" w:cs="Times New Roman"/>
          <w:color w:val="000000"/>
        </w:rPr>
        <w:t>. [online] Nielsen Norman Group. Available at: https://www.nngroup.com/articles/open-ended-questions/.</w:t>
      </w:r>
    </w:p>
    <w:p w:rsidR="001D44E8" w:rsidRPr="001D44E8" w:rsidRDefault="001D44E8" w:rsidP="001D44E8">
      <w:pPr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r w:rsidRPr="001D44E8">
        <w:rPr>
          <w:rFonts w:ascii="Times New Roman" w:eastAsia="Times New Roman" w:hAnsi="Times New Roman" w:cs="Times New Roman"/>
          <w:color w:val="000000"/>
        </w:rPr>
        <w:t>Travel Foundation. (2022). </w:t>
      </w:r>
      <w:r w:rsidRPr="001D44E8">
        <w:rPr>
          <w:rFonts w:ascii="Times New Roman" w:eastAsia="Times New Roman" w:hAnsi="Times New Roman" w:cs="Times New Roman"/>
          <w:i/>
          <w:iCs/>
          <w:color w:val="000000"/>
        </w:rPr>
        <w:t xml:space="preserve">Putting Tourism on the Fast Train to Net Zero and Equity </w:t>
      </w:r>
      <w:proofErr w:type="gramStart"/>
      <w:r w:rsidRPr="001D44E8">
        <w:rPr>
          <w:rFonts w:ascii="Times New Roman" w:eastAsia="Times New Roman" w:hAnsi="Times New Roman" w:cs="Times New Roman"/>
          <w:i/>
          <w:iCs/>
          <w:color w:val="000000"/>
        </w:rPr>
        <w:t>Goals  -</w:t>
      </w:r>
      <w:proofErr w:type="gramEnd"/>
      <w:r w:rsidRPr="001D44E8">
        <w:rPr>
          <w:rFonts w:ascii="Times New Roman" w:eastAsia="Times New Roman" w:hAnsi="Times New Roman" w:cs="Times New Roman"/>
          <w:i/>
          <w:iCs/>
          <w:color w:val="000000"/>
        </w:rPr>
        <w:t xml:space="preserve"> Travel Foundation</w:t>
      </w:r>
      <w:r w:rsidRPr="001D44E8">
        <w:rPr>
          <w:rFonts w:ascii="Times New Roman" w:eastAsia="Times New Roman" w:hAnsi="Times New Roman" w:cs="Times New Roman"/>
          <w:color w:val="000000"/>
        </w:rPr>
        <w:t>. [online] Available at: https://www.thetravelfoundation.org.uk/putting-tourism-on-the-fast-train-to-net-zero-and-equity-goals/ [Accessed 12 Jan. 2025].</w:t>
      </w:r>
    </w:p>
    <w:p w:rsidR="001D44E8" w:rsidRPr="001D44E8" w:rsidRDefault="001D44E8" w:rsidP="001D44E8">
      <w:pPr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r w:rsidRPr="001D44E8">
        <w:rPr>
          <w:rFonts w:ascii="Times New Roman" w:eastAsia="Times New Roman" w:hAnsi="Times New Roman" w:cs="Times New Roman"/>
          <w:color w:val="000000"/>
        </w:rPr>
        <w:t>www.northernrailway.co.uk. (2024). </w:t>
      </w:r>
      <w:r w:rsidRPr="001D44E8">
        <w:rPr>
          <w:rFonts w:ascii="Times New Roman" w:eastAsia="Times New Roman" w:hAnsi="Times New Roman" w:cs="Times New Roman"/>
          <w:i/>
          <w:iCs/>
          <w:color w:val="000000"/>
        </w:rPr>
        <w:t>The Advantages of Train Travel | Northern</w:t>
      </w:r>
      <w:r w:rsidRPr="001D44E8">
        <w:rPr>
          <w:rFonts w:ascii="Times New Roman" w:eastAsia="Times New Roman" w:hAnsi="Times New Roman" w:cs="Times New Roman"/>
          <w:color w:val="000000"/>
        </w:rPr>
        <w:t>. [online] Available at: https://www.northernrailway.co.uk/travel-advice/advantages.</w:t>
      </w:r>
    </w:p>
    <w:p w:rsidR="001D44E8" w:rsidRPr="001D44E8" w:rsidRDefault="001D44E8">
      <w:pPr>
        <w:rPr>
          <w:b/>
          <w:sz w:val="28"/>
        </w:rPr>
      </w:pPr>
    </w:p>
    <w:sectPr w:rsidR="001D44E8" w:rsidRPr="001D44E8" w:rsidSect="00F05F6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4E8"/>
    <w:rsid w:val="001D44E8"/>
    <w:rsid w:val="00F05F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9FB30D"/>
  <w15:chartTrackingRefBased/>
  <w15:docId w15:val="{4B708633-9CA4-B94B-8F22-805493C103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D44E8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D44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44E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1D44E8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NormalWeb">
    <w:name w:val="Normal (Web)"/>
    <w:basedOn w:val="Normal"/>
    <w:uiPriority w:val="99"/>
    <w:semiHidden/>
    <w:unhideWhenUsed/>
    <w:rsid w:val="001D44E8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apple-converted-space">
    <w:name w:val="apple-converted-space"/>
    <w:basedOn w:val="DefaultParagraphFont"/>
    <w:rsid w:val="001D44E8"/>
  </w:style>
  <w:style w:type="character" w:styleId="FollowedHyperlink">
    <w:name w:val="FollowedHyperlink"/>
    <w:basedOn w:val="DefaultParagraphFont"/>
    <w:uiPriority w:val="99"/>
    <w:semiHidden/>
    <w:unhideWhenUsed/>
    <w:rsid w:val="001D44E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7474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680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Y_jGD8Qo/q2fJCXVvCKCfaUzWzixmvQ/view?utm_content=DAGY_jGD8Qo&amp;utm_campaign=designshare&amp;utm_medium=link&amp;utm_source=recording_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415</Words>
  <Characters>2368</Characters>
  <Application>Microsoft Office Word</Application>
  <DocSecurity>0</DocSecurity>
  <Lines>19</Lines>
  <Paragraphs>5</Paragraphs>
  <ScaleCrop>false</ScaleCrop>
  <Company/>
  <LinksUpToDate>false</LinksUpToDate>
  <CharactersWithSpaces>2778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2025-01-12T16:09:00Z</dcterms:created>
  <dcterms:modified xsi:type="dcterms:W3CDTF">2025-01-12T16:22:00Z</dcterms:modified>
</cp:coreProperties>
</file>