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sdt>
      <w:sdtPr>
        <w:id w:val="1802342408"/>
        <w:docPartObj>
          <w:docPartGallery w:val="Cover Pages"/>
          <w:docPartUnique/>
        </w:docPartObj>
      </w:sdtPr>
      <w:sdtEndPr/>
      <w:sdtContent>
        <w:p w14:paraId="37E9774D" w14:textId="59D1AB6B" w:rsidR="00B43DB9" w:rsidRPr="00B43DB9" w:rsidRDefault="000C5FA8" w:rsidP="00B43DB9">
          <w:r w:rsidRPr="00B43DB9">
            <w:rPr>
              <w:b/>
              <w:noProof/>
            </w:rPr>
            <w:drawing>
              <wp:anchor distT="0" distB="0" distL="114300" distR="114300" simplePos="0" relativeHeight="251661312" behindDoc="1" locked="0" layoutInCell="1" allowOverlap="1" wp14:anchorId="7CC109A1" wp14:editId="38F72222">
                <wp:simplePos x="0" y="0"/>
                <wp:positionH relativeFrom="column">
                  <wp:posOffset>-609600</wp:posOffset>
                </wp:positionH>
                <wp:positionV relativeFrom="page">
                  <wp:posOffset>487680</wp:posOffset>
                </wp:positionV>
                <wp:extent cx="4058920" cy="1674495"/>
                <wp:effectExtent l="19050" t="19050" r="17780" b="20955"/>
                <wp:wrapTight wrapText="bothSides">
                  <wp:wrapPolygon edited="0">
                    <wp:start x="-101" y="-246"/>
                    <wp:lineTo x="-101" y="21625"/>
                    <wp:lineTo x="21593" y="21625"/>
                    <wp:lineTo x="21593" y="-246"/>
                    <wp:lineTo x="-101" y="-246"/>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8920" cy="16744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B43DB9">
            <w:rPr>
              <w:noProof/>
            </w:rPr>
            <w:drawing>
              <wp:anchor distT="0" distB="0" distL="114300" distR="114300" simplePos="0" relativeHeight="251662336" behindDoc="0" locked="0" layoutInCell="0" allowOverlap="1" wp14:anchorId="62289A4B" wp14:editId="77BE8F81">
                <wp:simplePos x="0" y="0"/>
                <wp:positionH relativeFrom="page">
                  <wp:posOffset>4817117</wp:posOffset>
                </wp:positionH>
                <wp:positionV relativeFrom="page">
                  <wp:posOffset>477078</wp:posOffset>
                </wp:positionV>
                <wp:extent cx="2643360" cy="1700806"/>
                <wp:effectExtent l="19050" t="19050" r="24130" b="13970"/>
                <wp:wrapNone/>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1532" cy="1712499"/>
                        </a:xfrm>
                        <a:prstGeom prst="rect">
                          <a:avLst/>
                        </a:prstGeom>
                        <a:noFill/>
                        <a:ln w="12700">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00B43DB9" w:rsidRPr="00B43DB9">
            <w:rPr>
              <w:noProof/>
            </w:rPr>
            <mc:AlternateContent>
              <mc:Choice Requires="wpg">
                <w:drawing>
                  <wp:anchor distT="0" distB="0" distL="114300" distR="114300" simplePos="0" relativeHeight="251659264" behindDoc="0" locked="0" layoutInCell="1" allowOverlap="1" wp14:anchorId="21BC52D8" wp14:editId="50C2F472">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96"/>
                                      <w:szCs w:val="96"/>
                                    </w:rPr>
                                    <w:alias w:val="Year"/>
                                    <w:id w:val="1012341074"/>
                                    <w:showingPlcHd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EndPr/>
                                  <w:sdtContent>
                                    <w:p w14:paraId="767403EF" w14:textId="77777777" w:rsidR="004A2BF9" w:rsidRPr="00DD5AFC" w:rsidRDefault="004A2BF9" w:rsidP="00B43DB9">
                                      <w:pPr>
                                        <w:pStyle w:val="NoSpacing"/>
                                        <w:jc w:val="center"/>
                                        <w:rPr>
                                          <w:sz w:val="96"/>
                                          <w:szCs w:val="96"/>
                                        </w:rPr>
                                      </w:pPr>
                                      <w:r>
                                        <w:rPr>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Century Gothic" w:hAnsi="Century Gothic"/>
                                      <w:b/>
                                      <w:bCs/>
                                      <w:sz w:val="20"/>
                                      <w:szCs w:val="20"/>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BC7D30C" w14:textId="35AC2E52" w:rsidR="004A2BF9" w:rsidRPr="000C5FA8" w:rsidRDefault="004A2BF9" w:rsidP="00B43DB9">
                                      <w:pPr>
                                        <w:pStyle w:val="NoSpacing"/>
                                        <w:spacing w:line="360" w:lineRule="auto"/>
                                        <w:rPr>
                                          <w:rFonts w:ascii="Century Gothic" w:hAnsi="Century Gothic"/>
                                          <w:b/>
                                          <w:bCs/>
                                          <w:sz w:val="20"/>
                                          <w:szCs w:val="20"/>
                                        </w:rPr>
                                      </w:pPr>
                                      <w:r w:rsidRPr="000C5FA8">
                                        <w:rPr>
                                          <w:rFonts w:ascii="Century Gothic" w:hAnsi="Century Gothic"/>
                                          <w:b/>
                                          <w:bCs/>
                                          <w:sz w:val="20"/>
                                          <w:szCs w:val="20"/>
                                        </w:rPr>
                                        <w:t>Matthew Howells</w:t>
                                      </w:r>
                                    </w:p>
                                  </w:sdtContent>
                                </w:sdt>
                                <w:sdt>
                                  <w:sdtPr>
                                    <w:rPr>
                                      <w:rFonts w:ascii="Century Gothic" w:hAnsi="Century Gothic"/>
                                      <w:b/>
                                      <w:bCs/>
                                      <w:sz w:val="20"/>
                                      <w:szCs w:val="20"/>
                                    </w:rPr>
                                    <w:alias w:val="Company"/>
                                    <w:id w:val="1760174317"/>
                                    <w:dataBinding w:prefixMappings="xmlns:ns0='http://schemas.openxmlformats.org/officeDocument/2006/extended-properties'" w:xpath="/ns0:Properties[1]/ns0:Company[1]" w:storeItemID="{6668398D-A668-4E3E-A5EB-62B293D839F1}"/>
                                    <w:text/>
                                  </w:sdtPr>
                                  <w:sdtEndPr/>
                                  <w:sdtContent>
                                    <w:p w14:paraId="1BF84A81" w14:textId="0D5ED158" w:rsidR="004A2BF9" w:rsidRPr="000C5FA8" w:rsidRDefault="000C5FA8" w:rsidP="00B43DB9">
                                      <w:pPr>
                                        <w:pStyle w:val="NoSpacing"/>
                                        <w:spacing w:line="360" w:lineRule="auto"/>
                                        <w:rPr>
                                          <w:rFonts w:ascii="Century Gothic" w:hAnsi="Century Gothic"/>
                                          <w:b/>
                                          <w:bCs/>
                                          <w:sz w:val="20"/>
                                          <w:szCs w:val="20"/>
                                        </w:rPr>
                                      </w:pPr>
                                      <w:r w:rsidRPr="000C5FA8">
                                        <w:rPr>
                                          <w:rFonts w:ascii="Century Gothic" w:hAnsi="Century Gothic"/>
                                          <w:b/>
                                          <w:bCs/>
                                          <w:sz w:val="20"/>
                                          <w:szCs w:val="20"/>
                                        </w:rPr>
                                        <w:t>University Of Wales Trinity Saint David</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fullDate="2020-01-01T00:00:00Z">
                                      <w:dateFormat w:val="M/d/yyyy"/>
                                      <w:lid w:val="en-US"/>
                                      <w:storeMappedDataAs w:val="dateTime"/>
                                      <w:calendar w:val="gregorian"/>
                                    </w:date>
                                  </w:sdtPr>
                                  <w:sdtEndPr/>
                                  <w:sdtContent>
                                    <w:p w14:paraId="1F4EF3DB" w14:textId="77777777" w:rsidR="004A2BF9" w:rsidRDefault="004A2BF9" w:rsidP="00B43DB9">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1BC52D8"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a8d08d [1945]"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sz w:val="96"/>
                                <w:szCs w:val="96"/>
                              </w:rPr>
                              <w:alias w:val="Year"/>
                              <w:id w:val="1012341074"/>
                              <w:showingPlcHd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EndPr/>
                            <w:sdtContent>
                              <w:p w14:paraId="767403EF" w14:textId="77777777" w:rsidR="004A2BF9" w:rsidRPr="00DD5AFC" w:rsidRDefault="004A2BF9" w:rsidP="00B43DB9">
                                <w:pPr>
                                  <w:pStyle w:val="NoSpacing"/>
                                  <w:jc w:val="center"/>
                                  <w:rPr>
                                    <w:sz w:val="96"/>
                                    <w:szCs w:val="96"/>
                                  </w:rPr>
                                </w:pPr>
                                <w:r>
                                  <w:rPr>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Century Gothic" w:hAnsi="Century Gothic"/>
                                <w:b/>
                                <w:bCs/>
                                <w:sz w:val="20"/>
                                <w:szCs w:val="20"/>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BC7D30C" w14:textId="35AC2E52" w:rsidR="004A2BF9" w:rsidRPr="000C5FA8" w:rsidRDefault="004A2BF9" w:rsidP="00B43DB9">
                                <w:pPr>
                                  <w:pStyle w:val="NoSpacing"/>
                                  <w:spacing w:line="360" w:lineRule="auto"/>
                                  <w:rPr>
                                    <w:rFonts w:ascii="Century Gothic" w:hAnsi="Century Gothic"/>
                                    <w:b/>
                                    <w:bCs/>
                                    <w:sz w:val="20"/>
                                    <w:szCs w:val="20"/>
                                  </w:rPr>
                                </w:pPr>
                                <w:r w:rsidRPr="000C5FA8">
                                  <w:rPr>
                                    <w:rFonts w:ascii="Century Gothic" w:hAnsi="Century Gothic"/>
                                    <w:b/>
                                    <w:bCs/>
                                    <w:sz w:val="20"/>
                                    <w:szCs w:val="20"/>
                                  </w:rPr>
                                  <w:t>Matthew Howells</w:t>
                                </w:r>
                              </w:p>
                            </w:sdtContent>
                          </w:sdt>
                          <w:sdt>
                            <w:sdtPr>
                              <w:rPr>
                                <w:rFonts w:ascii="Century Gothic" w:hAnsi="Century Gothic"/>
                                <w:b/>
                                <w:bCs/>
                                <w:sz w:val="20"/>
                                <w:szCs w:val="20"/>
                              </w:rPr>
                              <w:alias w:val="Company"/>
                              <w:id w:val="1760174317"/>
                              <w:dataBinding w:prefixMappings="xmlns:ns0='http://schemas.openxmlformats.org/officeDocument/2006/extended-properties'" w:xpath="/ns0:Properties[1]/ns0:Company[1]" w:storeItemID="{6668398D-A668-4E3E-A5EB-62B293D839F1}"/>
                              <w:text/>
                            </w:sdtPr>
                            <w:sdtEndPr/>
                            <w:sdtContent>
                              <w:p w14:paraId="1BF84A81" w14:textId="0D5ED158" w:rsidR="004A2BF9" w:rsidRPr="000C5FA8" w:rsidRDefault="000C5FA8" w:rsidP="00B43DB9">
                                <w:pPr>
                                  <w:pStyle w:val="NoSpacing"/>
                                  <w:spacing w:line="360" w:lineRule="auto"/>
                                  <w:rPr>
                                    <w:rFonts w:ascii="Century Gothic" w:hAnsi="Century Gothic"/>
                                    <w:b/>
                                    <w:bCs/>
                                    <w:sz w:val="20"/>
                                    <w:szCs w:val="20"/>
                                  </w:rPr>
                                </w:pPr>
                                <w:r w:rsidRPr="000C5FA8">
                                  <w:rPr>
                                    <w:rFonts w:ascii="Century Gothic" w:hAnsi="Century Gothic"/>
                                    <w:b/>
                                    <w:bCs/>
                                    <w:sz w:val="20"/>
                                    <w:szCs w:val="20"/>
                                  </w:rPr>
                                  <w:t>University Of Wales Trinity Saint David</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fullDate="2020-01-01T00:00:00Z">
                                <w:dateFormat w:val="M/d/yyyy"/>
                                <w:lid w:val="en-US"/>
                                <w:storeMappedDataAs w:val="dateTime"/>
                                <w:calendar w:val="gregorian"/>
                              </w:date>
                            </w:sdtPr>
                            <w:sdtEndPr/>
                            <w:sdtContent>
                              <w:p w14:paraId="1F4EF3DB" w14:textId="77777777" w:rsidR="004A2BF9" w:rsidRDefault="004A2BF9" w:rsidP="00B43DB9">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sdtContent>
    </w:sdt>
    <w:sdt>
      <w:sdtPr>
        <w:id w:val="1694104275"/>
        <w:docPartObj>
          <w:docPartGallery w:val="Cover Pages"/>
          <w:docPartUnique/>
        </w:docPartObj>
      </w:sdtPr>
      <w:sdtEndPr/>
      <w:sdtContent>
        <w:p w14:paraId="12929E5D" w14:textId="515A00F4" w:rsidR="00B43DB9" w:rsidRPr="00B43DB9" w:rsidRDefault="00B43DB9" w:rsidP="00B43DB9"/>
        <w:p w14:paraId="1DD22403" w14:textId="77777777" w:rsidR="00B43DB9" w:rsidRPr="00B43DB9" w:rsidRDefault="00B43DB9" w:rsidP="00B43DB9">
          <w:r w:rsidRPr="00B43DB9">
            <w:rPr>
              <w:noProof/>
            </w:rPr>
            <mc:AlternateContent>
              <mc:Choice Requires="wps">
                <w:drawing>
                  <wp:anchor distT="0" distB="0" distL="114300" distR="114300" simplePos="0" relativeHeight="251663360" behindDoc="0" locked="0" layoutInCell="1" allowOverlap="1" wp14:anchorId="2662C29A" wp14:editId="56985379">
                    <wp:simplePos x="0" y="0"/>
                    <wp:positionH relativeFrom="column">
                      <wp:posOffset>-533400</wp:posOffset>
                    </wp:positionH>
                    <wp:positionV relativeFrom="paragraph">
                      <wp:posOffset>2708579</wp:posOffset>
                    </wp:positionV>
                    <wp:extent cx="3848100" cy="19335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3848100" cy="1933575"/>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32EDECDB"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r w:rsidRPr="001B556D">
                                  <w:rPr>
                                    <w:rFonts w:ascii="Century Gothic" w:eastAsia="Times New Roman" w:hAnsi="Century Gothic" w:cs="Times New Roman"/>
                                    <w:b/>
                                    <w:bCs/>
                                  </w:rPr>
                                  <w:t>Name - Matthew Thomas Howells</w:t>
                                </w:r>
                              </w:p>
                              <w:p w14:paraId="6CA44E4B"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r w:rsidRPr="001B556D">
                                  <w:rPr>
                                    <w:rFonts w:ascii="Century Gothic" w:eastAsia="Times New Roman" w:hAnsi="Century Gothic" w:cs="Times New Roman"/>
                                    <w:b/>
                                    <w:bCs/>
                                  </w:rPr>
                                  <w:t>Student Number - P1702520</w:t>
                                </w:r>
                              </w:p>
                              <w:p w14:paraId="765C910C"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r w:rsidRPr="001B556D">
                                  <w:rPr>
                                    <w:rFonts w:ascii="Century Gothic" w:eastAsia="Times New Roman" w:hAnsi="Century Gothic" w:cs="Times New Roman"/>
                                    <w:b/>
                                    <w:bCs/>
                                  </w:rPr>
                                  <w:t>Facility - (WISA)</w:t>
                                </w:r>
                              </w:p>
                              <w:p w14:paraId="583578A9"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r w:rsidRPr="001B556D">
                                  <w:rPr>
                                    <w:rFonts w:ascii="Century Gothic" w:eastAsia="Times New Roman" w:hAnsi="Century Gothic" w:cs="Times New Roman"/>
                                    <w:b/>
                                    <w:bCs/>
                                  </w:rPr>
                                  <w:t>Module Lecturer- Professor John Rees</w:t>
                                </w:r>
                              </w:p>
                              <w:p w14:paraId="69B6381E"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p>
                              <w:p w14:paraId="0E93C2E0" w14:textId="202B5AD5" w:rsidR="004A2BF9" w:rsidRDefault="004A2BF9" w:rsidP="000C5FA8">
                                <w:pPr>
                                  <w:spacing w:after="0" w:line="360" w:lineRule="auto"/>
                                  <w:ind w:right="567"/>
                                  <w:jc w:val="center"/>
                                  <w:rPr>
                                    <w:rFonts w:ascii="Century Gothic" w:eastAsia="Times New Roman" w:hAnsi="Century Gothic" w:cs="Times New Roman"/>
                                    <w:b/>
                                    <w:bCs/>
                                  </w:rPr>
                                </w:pPr>
                                <w:bookmarkStart w:id="0" w:name="_Hlk39870118"/>
                                <w:r w:rsidRPr="001B556D">
                                  <w:rPr>
                                    <w:rFonts w:ascii="Century Gothic" w:eastAsia="Times New Roman" w:hAnsi="Century Gothic" w:cs="Times New Roman"/>
                                    <w:b/>
                                    <w:bCs/>
                                  </w:rPr>
                                  <w:t>Deadline - Friday, 1st May 2020</w:t>
                                </w:r>
                              </w:p>
                              <w:bookmarkEnd w:id="0"/>
                              <w:p w14:paraId="3A487010" w14:textId="19D79BE0" w:rsidR="001B556D" w:rsidRPr="001B556D" w:rsidRDefault="001B556D" w:rsidP="000C5FA8">
                                <w:pPr>
                                  <w:spacing w:after="0" w:line="360" w:lineRule="auto"/>
                                  <w:ind w:right="567"/>
                                  <w:jc w:val="center"/>
                                  <w:rPr>
                                    <w:rFonts w:ascii="Century Gothic" w:eastAsia="Times New Roman" w:hAnsi="Century Gothic" w:cs="Times New Roman"/>
                                    <w:b/>
                                    <w:bCs/>
                                  </w:rPr>
                                </w:pPr>
                                <w:r>
                                  <w:rPr>
                                    <w:rFonts w:ascii="Century Gothic" w:eastAsia="Times New Roman" w:hAnsi="Century Gothic" w:cs="Times New Roman"/>
                                    <w:b/>
                                    <w:bCs/>
                                  </w:rPr>
                                  <w:t xml:space="preserve">Differentiated </w:t>
                                </w:r>
                                <w:r w:rsidRPr="001B556D">
                                  <w:rPr>
                                    <w:rFonts w:ascii="Century Gothic" w:eastAsia="Times New Roman" w:hAnsi="Century Gothic" w:cs="Times New Roman"/>
                                    <w:b/>
                                    <w:bCs/>
                                  </w:rPr>
                                  <w:t xml:space="preserve">Deadline - Friday, </w:t>
                                </w:r>
                                <w:r>
                                  <w:rPr>
                                    <w:rFonts w:ascii="Century Gothic" w:eastAsia="Times New Roman" w:hAnsi="Century Gothic" w:cs="Times New Roman"/>
                                    <w:b/>
                                    <w:bCs/>
                                  </w:rPr>
                                  <w:t>8th</w:t>
                                </w:r>
                                <w:r w:rsidRPr="001B556D">
                                  <w:rPr>
                                    <w:rFonts w:ascii="Century Gothic" w:eastAsia="Times New Roman" w:hAnsi="Century Gothic" w:cs="Times New Roman"/>
                                    <w:b/>
                                    <w:bCs/>
                                  </w:rPr>
                                  <w:t xml:space="preserve"> May 2020</w:t>
                                </w:r>
                              </w:p>
                              <w:p w14:paraId="55A7B509" w14:textId="77777777" w:rsidR="004A2BF9" w:rsidRDefault="004A2BF9" w:rsidP="00B43DB9">
                                <w:pPr>
                                  <w:spacing w:after="0" w:line="240" w:lineRule="auto"/>
                                  <w:ind w:right="567"/>
                                  <w:jc w:val="center"/>
                                  <w:rPr>
                                    <w:rFonts w:ascii="Century Gothic" w:eastAsia="Times New Roman" w:hAnsi="Century Gothic" w:cs="Times New Roman"/>
                                  </w:rPr>
                                </w:pPr>
                              </w:p>
                              <w:p w14:paraId="1DD8F3D0" w14:textId="77777777" w:rsidR="004A2BF9" w:rsidRDefault="004A2BF9" w:rsidP="00B43DB9">
                                <w:pPr>
                                  <w:spacing w:after="0" w:line="240" w:lineRule="auto"/>
                                  <w:ind w:right="567"/>
                                  <w:rPr>
                                    <w:rFonts w:ascii="Arial" w:eastAsia="Times New Roman" w:hAnsi="Arial" w:cs="Times New Roman"/>
                                    <w:sz w:val="18"/>
                                    <w:szCs w:val="20"/>
                                  </w:rPr>
                                </w:pPr>
                              </w:p>
                              <w:p w14:paraId="270E285D" w14:textId="77777777" w:rsidR="004A2BF9" w:rsidRPr="00D545E0" w:rsidRDefault="004A2BF9" w:rsidP="00B43DB9">
                                <w:pPr>
                                  <w:spacing w:after="0" w:line="240" w:lineRule="auto"/>
                                  <w:ind w:right="567"/>
                                  <w:jc w:val="center"/>
                                  <w:rPr>
                                    <w:rFonts w:ascii="Arial" w:eastAsia="Times New Roman" w:hAnsi="Arial" w:cs="Times New Roman"/>
                                    <w:sz w:val="18"/>
                                    <w:szCs w:val="20"/>
                                  </w:rPr>
                                </w:pPr>
                              </w:p>
                              <w:p w14:paraId="652F3B4B" w14:textId="77777777" w:rsidR="004A2BF9" w:rsidRDefault="004A2BF9" w:rsidP="00B43D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62C29A" id="_x0000_t202" coordsize="21600,21600" o:spt="202" path="m,l,21600r21600,l21600,xe">
                    <v:stroke joinstyle="miter"/>
                    <v:path gradientshapeok="t" o:connecttype="rect"/>
                  </v:shapetype>
                  <v:shape id="Text Box 10" o:spid="_x0000_s1031" type="#_x0000_t202" style="position:absolute;margin-left:-42pt;margin-top:213.25pt;width:303pt;height:15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" fillcolor="#ededed" strokecolor="windowText" strokeweight="1pt">
                    <v:textbox>
                      <w:txbxContent>
                        <w:p w14:paraId="32EDECDB"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r w:rsidRPr="001B556D">
                            <w:rPr>
                              <w:rFonts w:ascii="Century Gothic" w:eastAsia="Times New Roman" w:hAnsi="Century Gothic" w:cs="Times New Roman"/>
                              <w:b/>
                              <w:bCs/>
                            </w:rPr>
                            <w:t>Name - Matthew Thomas Howells</w:t>
                          </w:r>
                        </w:p>
                        <w:p w14:paraId="6CA44E4B"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r w:rsidRPr="001B556D">
                            <w:rPr>
                              <w:rFonts w:ascii="Century Gothic" w:eastAsia="Times New Roman" w:hAnsi="Century Gothic" w:cs="Times New Roman"/>
                              <w:b/>
                              <w:bCs/>
                            </w:rPr>
                            <w:t>Student Number - P1702520</w:t>
                          </w:r>
                        </w:p>
                        <w:p w14:paraId="765C910C"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r w:rsidRPr="001B556D">
                            <w:rPr>
                              <w:rFonts w:ascii="Century Gothic" w:eastAsia="Times New Roman" w:hAnsi="Century Gothic" w:cs="Times New Roman"/>
                              <w:b/>
                              <w:bCs/>
                            </w:rPr>
                            <w:t>Facility - (WISA)</w:t>
                          </w:r>
                        </w:p>
                        <w:p w14:paraId="583578A9"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r w:rsidRPr="001B556D">
                            <w:rPr>
                              <w:rFonts w:ascii="Century Gothic" w:eastAsia="Times New Roman" w:hAnsi="Century Gothic" w:cs="Times New Roman"/>
                              <w:b/>
                              <w:bCs/>
                            </w:rPr>
                            <w:t>Module Lecturer- Professor John Rees</w:t>
                          </w:r>
                        </w:p>
                        <w:p w14:paraId="69B6381E" w14:textId="77777777" w:rsidR="004A2BF9" w:rsidRPr="001B556D" w:rsidRDefault="004A2BF9" w:rsidP="000C5FA8">
                          <w:pPr>
                            <w:tabs>
                              <w:tab w:val="num" w:pos="1260"/>
                            </w:tabs>
                            <w:spacing w:after="0" w:line="360" w:lineRule="auto"/>
                            <w:ind w:right="567"/>
                            <w:jc w:val="center"/>
                            <w:rPr>
                              <w:rFonts w:ascii="Century Gothic" w:eastAsia="Times New Roman" w:hAnsi="Century Gothic" w:cs="Times New Roman"/>
                              <w:b/>
                              <w:bCs/>
                            </w:rPr>
                          </w:pPr>
                        </w:p>
                        <w:p w14:paraId="0E93C2E0" w14:textId="202B5AD5" w:rsidR="004A2BF9" w:rsidRDefault="004A2BF9" w:rsidP="000C5FA8">
                          <w:pPr>
                            <w:spacing w:after="0" w:line="360" w:lineRule="auto"/>
                            <w:ind w:right="567"/>
                            <w:jc w:val="center"/>
                            <w:rPr>
                              <w:rFonts w:ascii="Century Gothic" w:eastAsia="Times New Roman" w:hAnsi="Century Gothic" w:cs="Times New Roman"/>
                              <w:b/>
                              <w:bCs/>
                            </w:rPr>
                          </w:pPr>
                          <w:bookmarkStart w:id="1" w:name="_Hlk39870118"/>
                          <w:r w:rsidRPr="001B556D">
                            <w:rPr>
                              <w:rFonts w:ascii="Century Gothic" w:eastAsia="Times New Roman" w:hAnsi="Century Gothic" w:cs="Times New Roman"/>
                              <w:b/>
                              <w:bCs/>
                            </w:rPr>
                            <w:t>Deadline - Friday, 1st May 2020</w:t>
                          </w:r>
                        </w:p>
                        <w:bookmarkEnd w:id="1"/>
                        <w:p w14:paraId="3A487010" w14:textId="19D79BE0" w:rsidR="001B556D" w:rsidRPr="001B556D" w:rsidRDefault="001B556D" w:rsidP="000C5FA8">
                          <w:pPr>
                            <w:spacing w:after="0" w:line="360" w:lineRule="auto"/>
                            <w:ind w:right="567"/>
                            <w:jc w:val="center"/>
                            <w:rPr>
                              <w:rFonts w:ascii="Century Gothic" w:eastAsia="Times New Roman" w:hAnsi="Century Gothic" w:cs="Times New Roman"/>
                              <w:b/>
                              <w:bCs/>
                            </w:rPr>
                          </w:pPr>
                          <w:r>
                            <w:rPr>
                              <w:rFonts w:ascii="Century Gothic" w:eastAsia="Times New Roman" w:hAnsi="Century Gothic" w:cs="Times New Roman"/>
                              <w:b/>
                              <w:bCs/>
                            </w:rPr>
                            <w:t xml:space="preserve">Differentiated </w:t>
                          </w:r>
                          <w:r w:rsidRPr="001B556D">
                            <w:rPr>
                              <w:rFonts w:ascii="Century Gothic" w:eastAsia="Times New Roman" w:hAnsi="Century Gothic" w:cs="Times New Roman"/>
                              <w:b/>
                              <w:bCs/>
                            </w:rPr>
                            <w:t xml:space="preserve">Deadline - Friday, </w:t>
                          </w:r>
                          <w:r>
                            <w:rPr>
                              <w:rFonts w:ascii="Century Gothic" w:eastAsia="Times New Roman" w:hAnsi="Century Gothic" w:cs="Times New Roman"/>
                              <w:b/>
                              <w:bCs/>
                            </w:rPr>
                            <w:t>8th</w:t>
                          </w:r>
                          <w:r w:rsidRPr="001B556D">
                            <w:rPr>
                              <w:rFonts w:ascii="Century Gothic" w:eastAsia="Times New Roman" w:hAnsi="Century Gothic" w:cs="Times New Roman"/>
                              <w:b/>
                              <w:bCs/>
                            </w:rPr>
                            <w:t xml:space="preserve"> May 2020</w:t>
                          </w:r>
                        </w:p>
                        <w:p w14:paraId="55A7B509" w14:textId="77777777" w:rsidR="004A2BF9" w:rsidRDefault="004A2BF9" w:rsidP="00B43DB9">
                          <w:pPr>
                            <w:spacing w:after="0" w:line="240" w:lineRule="auto"/>
                            <w:ind w:right="567"/>
                            <w:jc w:val="center"/>
                            <w:rPr>
                              <w:rFonts w:ascii="Century Gothic" w:eastAsia="Times New Roman" w:hAnsi="Century Gothic" w:cs="Times New Roman"/>
                            </w:rPr>
                          </w:pPr>
                        </w:p>
                        <w:p w14:paraId="1DD8F3D0" w14:textId="77777777" w:rsidR="004A2BF9" w:rsidRDefault="004A2BF9" w:rsidP="00B43DB9">
                          <w:pPr>
                            <w:spacing w:after="0" w:line="240" w:lineRule="auto"/>
                            <w:ind w:right="567"/>
                            <w:rPr>
                              <w:rFonts w:ascii="Arial" w:eastAsia="Times New Roman" w:hAnsi="Arial" w:cs="Times New Roman"/>
                              <w:sz w:val="18"/>
                              <w:szCs w:val="20"/>
                            </w:rPr>
                          </w:pPr>
                        </w:p>
                        <w:p w14:paraId="270E285D" w14:textId="77777777" w:rsidR="004A2BF9" w:rsidRPr="00D545E0" w:rsidRDefault="004A2BF9" w:rsidP="00B43DB9">
                          <w:pPr>
                            <w:spacing w:after="0" w:line="240" w:lineRule="auto"/>
                            <w:ind w:right="567"/>
                            <w:jc w:val="center"/>
                            <w:rPr>
                              <w:rFonts w:ascii="Arial" w:eastAsia="Times New Roman" w:hAnsi="Arial" w:cs="Times New Roman"/>
                              <w:sz w:val="18"/>
                              <w:szCs w:val="20"/>
                            </w:rPr>
                          </w:pPr>
                        </w:p>
                        <w:p w14:paraId="652F3B4B" w14:textId="77777777" w:rsidR="004A2BF9" w:rsidRDefault="004A2BF9" w:rsidP="00B43DB9"/>
                      </w:txbxContent>
                    </v:textbox>
                  </v:shape>
                </w:pict>
              </mc:Fallback>
            </mc:AlternateContent>
          </w:r>
          <w:r w:rsidRPr="00B43DB9">
            <w:rPr>
              <w:noProof/>
            </w:rPr>
            <mc:AlternateContent>
              <mc:Choice Requires="wps">
                <w:drawing>
                  <wp:anchor distT="0" distB="0" distL="114300" distR="114300" simplePos="0" relativeHeight="251660288" behindDoc="0" locked="0" layoutInCell="0" allowOverlap="1" wp14:anchorId="145E9BE6" wp14:editId="0C8F6FEB">
                    <wp:simplePos x="0" y="0"/>
                    <wp:positionH relativeFrom="page">
                      <wp:posOffset>57150</wp:posOffset>
                    </wp:positionH>
                    <wp:positionV relativeFrom="page">
                      <wp:posOffset>2828925</wp:posOffset>
                    </wp:positionV>
                    <wp:extent cx="7534275" cy="847725"/>
                    <wp:effectExtent l="0" t="0" r="28575" b="28575"/>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4275" cy="847725"/>
                            </a:xfrm>
                            <a:prstGeom prst="rect">
                              <a:avLst/>
                            </a:prstGeom>
                            <a:solidFill>
                              <a:sysClr val="windowText" lastClr="000000"/>
                            </a:solidFill>
                            <a:ln w="19050">
                              <a:solidFill>
                                <a:sysClr val="windowText" lastClr="000000"/>
                              </a:solidFill>
                              <a:miter lim="800000"/>
                              <a:headEnd/>
                              <a:tailEnd/>
                            </a:ln>
                          </wps:spPr>
                          <wps:txbx>
                            <w:txbxContent>
                              <w:sdt>
                                <w:sdtPr>
                                  <w:rPr>
                                    <w:rFonts w:ascii="Century Gothic" w:eastAsia="Times New Roman" w:hAnsi="Century Gothic" w:cs="Times New Roman"/>
                                    <w:b/>
                                    <w:bCs/>
                                    <w:sz w:val="44"/>
                                    <w:szCs w:val="44"/>
                                  </w:rPr>
                                  <w:alias w:val="Title"/>
                                  <w:id w:val="-538054943"/>
                                  <w:dataBinding w:prefixMappings="xmlns:ns0='http://schemas.openxmlformats.org/package/2006/metadata/core-properties' xmlns:ns1='http://purl.org/dc/elements/1.1/'" w:xpath="/ns0:coreProperties[1]/ns1:title[1]" w:storeItemID="{6C3C8BC8-F283-45AE-878A-BAB7291924A1}"/>
                                  <w:text/>
                                </w:sdtPr>
                                <w:sdtEndPr/>
                                <w:sdtContent>
                                  <w:p w14:paraId="60029F56" w14:textId="2167ADCF" w:rsidR="004A2BF9" w:rsidRPr="0053223A" w:rsidRDefault="004A2BF9" w:rsidP="00B43DB9">
                                    <w:pPr>
                                      <w:pStyle w:val="NoSpacing"/>
                                      <w:jc w:val="center"/>
                                      <w:rPr>
                                        <w:b/>
                                        <w:bCs/>
                                        <w:color w:val="FFFFFF" w:themeColor="background1"/>
                                        <w:sz w:val="240"/>
                                        <w:szCs w:val="240"/>
                                      </w:rPr>
                                    </w:pPr>
                                    <w:r w:rsidRPr="000C5FA8">
                                      <w:rPr>
                                        <w:rFonts w:ascii="Century Gothic" w:eastAsia="Times New Roman" w:hAnsi="Century Gothic" w:cs="Times New Roman"/>
                                        <w:b/>
                                        <w:bCs/>
                                        <w:sz w:val="44"/>
                                        <w:szCs w:val="44"/>
                                      </w:rPr>
                                      <w:t>An Investigation of the use of Social Media within Enterprise and Individual lives</w:t>
                                    </w:r>
                                  </w:p>
                                </w:sdtContent>
                              </w:sdt>
                              <w:p w14:paraId="5FA78014" w14:textId="77777777" w:rsidR="004A2BF9" w:rsidRPr="001A5285" w:rsidRDefault="004A2BF9" w:rsidP="00B43DB9">
                                <w:pPr>
                                  <w:pStyle w:val="NoSpacing"/>
                                  <w:jc w:val="center"/>
                                  <w:rPr>
                                    <w:color w:val="FFFFFF" w:themeColor="background1"/>
                                    <w:sz w:val="240"/>
                                    <w:szCs w:val="240"/>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45E9BE6" id="Rectangle 16" o:spid="_x0000_s1032" style="position:absolute;margin-left:4.5pt;margin-top:222.75pt;width:593.25pt;height:66.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" o:allowincell="f" fillcolor="windowText" strokecolor="windowText" strokeweight="1.5pt">
                    <v:textbox inset="14.4pt,,14.4pt">
                      <w:txbxContent>
                        <w:sdt>
                          <w:sdtPr>
                            <w:rPr>
                              <w:rFonts w:ascii="Century Gothic" w:eastAsia="Times New Roman" w:hAnsi="Century Gothic" w:cs="Times New Roman"/>
                              <w:b/>
                              <w:bCs/>
                              <w:sz w:val="44"/>
                              <w:szCs w:val="44"/>
                            </w:rPr>
                            <w:alias w:val="Title"/>
                            <w:id w:val="-538054943"/>
                            <w:dataBinding w:prefixMappings="xmlns:ns0='http://schemas.openxmlformats.org/package/2006/metadata/core-properties' xmlns:ns1='http://purl.org/dc/elements/1.1/'" w:xpath="/ns0:coreProperties[1]/ns1:title[1]" w:storeItemID="{6C3C8BC8-F283-45AE-878A-BAB7291924A1}"/>
                            <w:text/>
                          </w:sdtPr>
                          <w:sdtEndPr/>
                          <w:sdtContent>
                            <w:p w14:paraId="60029F56" w14:textId="2167ADCF" w:rsidR="004A2BF9" w:rsidRPr="0053223A" w:rsidRDefault="004A2BF9" w:rsidP="00B43DB9">
                              <w:pPr>
                                <w:pStyle w:val="NoSpacing"/>
                                <w:jc w:val="center"/>
                                <w:rPr>
                                  <w:b/>
                                  <w:bCs/>
                                  <w:color w:val="FFFFFF" w:themeColor="background1"/>
                                  <w:sz w:val="240"/>
                                  <w:szCs w:val="240"/>
                                </w:rPr>
                              </w:pPr>
                              <w:r w:rsidRPr="000C5FA8">
                                <w:rPr>
                                  <w:rFonts w:ascii="Century Gothic" w:eastAsia="Times New Roman" w:hAnsi="Century Gothic" w:cs="Times New Roman"/>
                                  <w:b/>
                                  <w:bCs/>
                                  <w:sz w:val="44"/>
                                  <w:szCs w:val="44"/>
                                </w:rPr>
                                <w:t>An Investigation of the use of Social Media within Enterprise and Individual lives</w:t>
                              </w:r>
                            </w:p>
                          </w:sdtContent>
                        </w:sdt>
                        <w:p w14:paraId="5FA78014" w14:textId="77777777" w:rsidR="004A2BF9" w:rsidRPr="001A5285" w:rsidRDefault="004A2BF9" w:rsidP="00B43DB9">
                          <w:pPr>
                            <w:pStyle w:val="NoSpacing"/>
                            <w:jc w:val="center"/>
                            <w:rPr>
                              <w:color w:val="FFFFFF" w:themeColor="background1"/>
                              <w:sz w:val="240"/>
                              <w:szCs w:val="240"/>
                            </w:rPr>
                          </w:pPr>
                        </w:p>
                      </w:txbxContent>
                    </v:textbox>
                    <w10:wrap anchorx="page" anchory="page"/>
                  </v:rect>
                </w:pict>
              </mc:Fallback>
            </mc:AlternateContent>
          </w:r>
          <w:r w:rsidRPr="00B43DB9">
            <w:br w:type="page"/>
          </w:r>
        </w:p>
      </w:sdtContent>
    </w:sdt>
    <w:sdt>
      <w:sdtPr>
        <w:rPr>
          <w:rFonts w:asciiTheme="minorHAnsi" w:eastAsiaTheme="minorHAnsi" w:hAnsiTheme="minorHAnsi" w:cstheme="minorBidi"/>
          <w:color w:val="auto"/>
          <w:sz w:val="22"/>
          <w:szCs w:val="22"/>
        </w:rPr>
        <w:id w:val="-2080443598"/>
        <w:docPartObj>
          <w:docPartGallery w:val="Table of Contents"/>
          <w:docPartUnique/>
        </w:docPartObj>
      </w:sdtPr>
      <w:sdtEndPr>
        <w:rPr>
          <w:rFonts w:eastAsiaTheme="minorEastAsia"/>
          <w:b/>
          <w:bCs/>
          <w:noProof/>
        </w:rPr>
      </w:sdtEndPr>
      <w:sdtContent>
        <w:p w14:paraId="18DBCE5B" w14:textId="6A0BBEE5" w:rsidR="00B43DB9" w:rsidRPr="003E1E59" w:rsidRDefault="00B43DB9">
          <w:pPr>
            <w:pStyle w:val="TOCHeading"/>
            <w:rPr>
              <w:rFonts w:ascii="Century Gothic" w:hAnsi="Century Gothic"/>
              <w:b/>
              <w:bCs/>
              <w:u w:val="single"/>
            </w:rPr>
          </w:pPr>
          <w:r w:rsidRPr="003E1E59">
            <w:rPr>
              <w:rFonts w:ascii="Century Gothic" w:hAnsi="Century Gothic"/>
              <w:b/>
              <w:bCs/>
              <w:u w:val="single"/>
            </w:rPr>
            <w:t>Contents</w:t>
          </w:r>
        </w:p>
        <w:p w14:paraId="5FA73573" w14:textId="77777777" w:rsidR="00FB77F3" w:rsidRPr="00FB77F3" w:rsidRDefault="00FB77F3" w:rsidP="00FB77F3">
          <w:pPr>
            <w:rPr>
              <w:lang w:val="en-US"/>
            </w:rPr>
          </w:pPr>
        </w:p>
        <w:p w14:paraId="0FA172CC" w14:textId="2BDA6800" w:rsidR="003E1E59" w:rsidRDefault="00B43DB9">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39869643" w:history="1">
            <w:r w:rsidR="003E1E59" w:rsidRPr="00BE1620">
              <w:rPr>
                <w:rStyle w:val="Hyperlink"/>
                <w:rFonts w:ascii="Century Gothic" w:hAnsi="Century Gothic"/>
                <w:b/>
                <w:bCs/>
                <w:noProof/>
              </w:rPr>
              <w:t>1.</w:t>
            </w:r>
            <w:r w:rsidR="003E1E59">
              <w:rPr>
                <w:noProof/>
                <w:lang w:eastAsia="en-GB"/>
              </w:rPr>
              <w:tab/>
            </w:r>
            <w:r w:rsidR="003E1E59" w:rsidRPr="00BE1620">
              <w:rPr>
                <w:rStyle w:val="Hyperlink"/>
                <w:rFonts w:ascii="Century Gothic" w:hAnsi="Century Gothic"/>
                <w:b/>
                <w:bCs/>
                <w:noProof/>
              </w:rPr>
              <w:t>Introduction:</w:t>
            </w:r>
            <w:r w:rsidR="003E1E59">
              <w:rPr>
                <w:noProof/>
                <w:webHidden/>
              </w:rPr>
              <w:tab/>
            </w:r>
            <w:r w:rsidR="003E1E59">
              <w:rPr>
                <w:noProof/>
                <w:webHidden/>
              </w:rPr>
              <w:fldChar w:fldCharType="begin"/>
            </w:r>
            <w:r w:rsidR="003E1E59">
              <w:rPr>
                <w:noProof/>
                <w:webHidden/>
              </w:rPr>
              <w:instrText xml:space="preserve"> PAGEREF _Toc39869643 \h </w:instrText>
            </w:r>
            <w:r w:rsidR="003E1E59">
              <w:rPr>
                <w:noProof/>
                <w:webHidden/>
              </w:rPr>
            </w:r>
            <w:r w:rsidR="003E1E59">
              <w:rPr>
                <w:noProof/>
                <w:webHidden/>
              </w:rPr>
              <w:fldChar w:fldCharType="separate"/>
            </w:r>
            <w:r w:rsidR="003E1E59">
              <w:rPr>
                <w:noProof/>
                <w:webHidden/>
              </w:rPr>
              <w:t>3</w:t>
            </w:r>
            <w:r w:rsidR="003E1E59">
              <w:rPr>
                <w:noProof/>
                <w:webHidden/>
              </w:rPr>
              <w:fldChar w:fldCharType="end"/>
            </w:r>
          </w:hyperlink>
        </w:p>
        <w:p w14:paraId="3FBDB8E0" w14:textId="694E33BF" w:rsidR="003E1E59" w:rsidRDefault="00DC6D1E">
          <w:pPr>
            <w:pStyle w:val="TOC2"/>
            <w:tabs>
              <w:tab w:val="left" w:pos="880"/>
              <w:tab w:val="right" w:leader="dot" w:pos="9016"/>
            </w:tabs>
            <w:rPr>
              <w:noProof/>
              <w:lang w:eastAsia="en-GB"/>
            </w:rPr>
          </w:pPr>
          <w:hyperlink w:anchor="_Toc39869644" w:history="1">
            <w:r w:rsidR="003E1E59" w:rsidRPr="00BE1620">
              <w:rPr>
                <w:rStyle w:val="Hyperlink"/>
                <w:rFonts w:ascii="Century Gothic" w:hAnsi="Century Gothic"/>
                <w:b/>
                <w:bCs/>
                <w:noProof/>
              </w:rPr>
              <w:t>1.2.</w:t>
            </w:r>
            <w:r w:rsidR="003E1E59">
              <w:rPr>
                <w:noProof/>
                <w:lang w:eastAsia="en-GB"/>
              </w:rPr>
              <w:tab/>
            </w:r>
            <w:r w:rsidR="003E1E59" w:rsidRPr="00BE1620">
              <w:rPr>
                <w:rStyle w:val="Hyperlink"/>
                <w:rFonts w:ascii="Century Gothic" w:hAnsi="Century Gothic"/>
                <w:b/>
                <w:bCs/>
                <w:noProof/>
              </w:rPr>
              <w:t>Aims of the project:</w:t>
            </w:r>
            <w:r w:rsidR="003E1E59">
              <w:rPr>
                <w:noProof/>
                <w:webHidden/>
              </w:rPr>
              <w:tab/>
            </w:r>
            <w:r w:rsidR="003E1E59">
              <w:rPr>
                <w:noProof/>
                <w:webHidden/>
              </w:rPr>
              <w:fldChar w:fldCharType="begin"/>
            </w:r>
            <w:r w:rsidR="003E1E59">
              <w:rPr>
                <w:noProof/>
                <w:webHidden/>
              </w:rPr>
              <w:instrText xml:space="preserve"> PAGEREF _Toc39869644 \h </w:instrText>
            </w:r>
            <w:r w:rsidR="003E1E59">
              <w:rPr>
                <w:noProof/>
                <w:webHidden/>
              </w:rPr>
            </w:r>
            <w:r w:rsidR="003E1E59">
              <w:rPr>
                <w:noProof/>
                <w:webHidden/>
              </w:rPr>
              <w:fldChar w:fldCharType="separate"/>
            </w:r>
            <w:r w:rsidR="003E1E59">
              <w:rPr>
                <w:noProof/>
                <w:webHidden/>
              </w:rPr>
              <w:t>4</w:t>
            </w:r>
            <w:r w:rsidR="003E1E59">
              <w:rPr>
                <w:noProof/>
                <w:webHidden/>
              </w:rPr>
              <w:fldChar w:fldCharType="end"/>
            </w:r>
          </w:hyperlink>
        </w:p>
        <w:p w14:paraId="6C6A4F20" w14:textId="1CC47B42" w:rsidR="003E1E59" w:rsidRDefault="00DC6D1E">
          <w:pPr>
            <w:pStyle w:val="TOC2"/>
            <w:tabs>
              <w:tab w:val="left" w:pos="880"/>
              <w:tab w:val="right" w:leader="dot" w:pos="9016"/>
            </w:tabs>
            <w:rPr>
              <w:noProof/>
              <w:lang w:eastAsia="en-GB"/>
            </w:rPr>
          </w:pPr>
          <w:hyperlink w:anchor="_Toc39869645" w:history="1">
            <w:r w:rsidR="003E1E59" w:rsidRPr="00BE1620">
              <w:rPr>
                <w:rStyle w:val="Hyperlink"/>
                <w:rFonts w:ascii="Century Gothic" w:hAnsi="Century Gothic"/>
                <w:b/>
                <w:bCs/>
                <w:noProof/>
              </w:rPr>
              <w:t>1.3.</w:t>
            </w:r>
            <w:r w:rsidR="003E1E59">
              <w:rPr>
                <w:noProof/>
                <w:lang w:eastAsia="en-GB"/>
              </w:rPr>
              <w:tab/>
            </w:r>
            <w:r w:rsidR="003E1E59" w:rsidRPr="00BE1620">
              <w:rPr>
                <w:rStyle w:val="Hyperlink"/>
                <w:rFonts w:ascii="Century Gothic" w:hAnsi="Century Gothic"/>
                <w:b/>
                <w:bCs/>
                <w:noProof/>
              </w:rPr>
              <w:t>Objectives:</w:t>
            </w:r>
            <w:r w:rsidR="003E1E59">
              <w:rPr>
                <w:noProof/>
                <w:webHidden/>
              </w:rPr>
              <w:tab/>
            </w:r>
            <w:r w:rsidR="003E1E59">
              <w:rPr>
                <w:noProof/>
                <w:webHidden/>
              </w:rPr>
              <w:fldChar w:fldCharType="begin"/>
            </w:r>
            <w:r w:rsidR="003E1E59">
              <w:rPr>
                <w:noProof/>
                <w:webHidden/>
              </w:rPr>
              <w:instrText xml:space="preserve"> PAGEREF _Toc39869645 \h </w:instrText>
            </w:r>
            <w:r w:rsidR="003E1E59">
              <w:rPr>
                <w:noProof/>
                <w:webHidden/>
              </w:rPr>
            </w:r>
            <w:r w:rsidR="003E1E59">
              <w:rPr>
                <w:noProof/>
                <w:webHidden/>
              </w:rPr>
              <w:fldChar w:fldCharType="separate"/>
            </w:r>
            <w:r w:rsidR="003E1E59">
              <w:rPr>
                <w:noProof/>
                <w:webHidden/>
              </w:rPr>
              <w:t>5</w:t>
            </w:r>
            <w:r w:rsidR="003E1E59">
              <w:rPr>
                <w:noProof/>
                <w:webHidden/>
              </w:rPr>
              <w:fldChar w:fldCharType="end"/>
            </w:r>
          </w:hyperlink>
        </w:p>
        <w:p w14:paraId="456A7217" w14:textId="21BBD622" w:rsidR="003E1E59" w:rsidRDefault="00DC6D1E">
          <w:pPr>
            <w:pStyle w:val="TOC1"/>
            <w:tabs>
              <w:tab w:val="left" w:pos="440"/>
              <w:tab w:val="right" w:leader="dot" w:pos="9016"/>
            </w:tabs>
            <w:rPr>
              <w:noProof/>
              <w:lang w:eastAsia="en-GB"/>
            </w:rPr>
          </w:pPr>
          <w:hyperlink w:anchor="_Toc39869646" w:history="1">
            <w:r w:rsidR="003E1E59" w:rsidRPr="00BE1620">
              <w:rPr>
                <w:rStyle w:val="Hyperlink"/>
                <w:rFonts w:ascii="Century Gothic" w:hAnsi="Century Gothic"/>
                <w:b/>
                <w:bCs/>
                <w:noProof/>
              </w:rPr>
              <w:t>2.</w:t>
            </w:r>
            <w:r w:rsidR="003E1E59">
              <w:rPr>
                <w:noProof/>
                <w:lang w:eastAsia="en-GB"/>
              </w:rPr>
              <w:tab/>
            </w:r>
            <w:r w:rsidR="003E1E59" w:rsidRPr="00BE1620">
              <w:rPr>
                <w:rStyle w:val="Hyperlink"/>
                <w:rFonts w:ascii="Century Gothic" w:hAnsi="Century Gothic"/>
                <w:b/>
                <w:bCs/>
                <w:noProof/>
              </w:rPr>
              <w:t>Research Questions:</w:t>
            </w:r>
            <w:r w:rsidR="003E1E59">
              <w:rPr>
                <w:noProof/>
                <w:webHidden/>
              </w:rPr>
              <w:tab/>
            </w:r>
            <w:r w:rsidR="003E1E59">
              <w:rPr>
                <w:noProof/>
                <w:webHidden/>
              </w:rPr>
              <w:fldChar w:fldCharType="begin"/>
            </w:r>
            <w:r w:rsidR="003E1E59">
              <w:rPr>
                <w:noProof/>
                <w:webHidden/>
              </w:rPr>
              <w:instrText xml:space="preserve"> PAGEREF _Toc39869646 \h </w:instrText>
            </w:r>
            <w:r w:rsidR="003E1E59">
              <w:rPr>
                <w:noProof/>
                <w:webHidden/>
              </w:rPr>
            </w:r>
            <w:r w:rsidR="003E1E59">
              <w:rPr>
                <w:noProof/>
                <w:webHidden/>
              </w:rPr>
              <w:fldChar w:fldCharType="separate"/>
            </w:r>
            <w:r w:rsidR="003E1E59">
              <w:rPr>
                <w:noProof/>
                <w:webHidden/>
              </w:rPr>
              <w:t>6</w:t>
            </w:r>
            <w:r w:rsidR="003E1E59">
              <w:rPr>
                <w:noProof/>
                <w:webHidden/>
              </w:rPr>
              <w:fldChar w:fldCharType="end"/>
            </w:r>
          </w:hyperlink>
        </w:p>
        <w:p w14:paraId="1FA7B2C0" w14:textId="15EDA0E9" w:rsidR="003E1E59" w:rsidRDefault="00DC6D1E">
          <w:pPr>
            <w:pStyle w:val="TOC1"/>
            <w:tabs>
              <w:tab w:val="left" w:pos="440"/>
              <w:tab w:val="right" w:leader="dot" w:pos="9016"/>
            </w:tabs>
            <w:rPr>
              <w:noProof/>
              <w:lang w:eastAsia="en-GB"/>
            </w:rPr>
          </w:pPr>
          <w:hyperlink w:anchor="_Toc39869647" w:history="1">
            <w:r w:rsidR="003E1E59" w:rsidRPr="00BE1620">
              <w:rPr>
                <w:rStyle w:val="Hyperlink"/>
                <w:rFonts w:ascii="Century Gothic" w:hAnsi="Century Gothic"/>
                <w:b/>
                <w:bCs/>
                <w:noProof/>
              </w:rPr>
              <w:t>3.</w:t>
            </w:r>
            <w:r w:rsidR="003E1E59">
              <w:rPr>
                <w:noProof/>
                <w:lang w:eastAsia="en-GB"/>
              </w:rPr>
              <w:tab/>
            </w:r>
            <w:r w:rsidR="003E1E59" w:rsidRPr="00BE1620">
              <w:rPr>
                <w:rStyle w:val="Hyperlink"/>
                <w:rFonts w:ascii="Century Gothic" w:hAnsi="Century Gothic"/>
                <w:b/>
                <w:bCs/>
                <w:noProof/>
              </w:rPr>
              <w:t>Resources &amp; Planning:</w:t>
            </w:r>
            <w:r w:rsidR="003E1E59">
              <w:rPr>
                <w:noProof/>
                <w:webHidden/>
              </w:rPr>
              <w:tab/>
            </w:r>
            <w:r w:rsidR="003E1E59">
              <w:rPr>
                <w:noProof/>
                <w:webHidden/>
              </w:rPr>
              <w:fldChar w:fldCharType="begin"/>
            </w:r>
            <w:r w:rsidR="003E1E59">
              <w:rPr>
                <w:noProof/>
                <w:webHidden/>
              </w:rPr>
              <w:instrText xml:space="preserve"> PAGEREF _Toc39869647 \h </w:instrText>
            </w:r>
            <w:r w:rsidR="003E1E59">
              <w:rPr>
                <w:noProof/>
                <w:webHidden/>
              </w:rPr>
            </w:r>
            <w:r w:rsidR="003E1E59">
              <w:rPr>
                <w:noProof/>
                <w:webHidden/>
              </w:rPr>
              <w:fldChar w:fldCharType="separate"/>
            </w:r>
            <w:r w:rsidR="003E1E59">
              <w:rPr>
                <w:noProof/>
                <w:webHidden/>
              </w:rPr>
              <w:t>7</w:t>
            </w:r>
            <w:r w:rsidR="003E1E59">
              <w:rPr>
                <w:noProof/>
                <w:webHidden/>
              </w:rPr>
              <w:fldChar w:fldCharType="end"/>
            </w:r>
          </w:hyperlink>
        </w:p>
        <w:p w14:paraId="7F8133C8" w14:textId="58B67A22" w:rsidR="003E1E59" w:rsidRDefault="00DC6D1E">
          <w:pPr>
            <w:pStyle w:val="TOC2"/>
            <w:tabs>
              <w:tab w:val="left" w:pos="880"/>
              <w:tab w:val="right" w:leader="dot" w:pos="9016"/>
            </w:tabs>
            <w:rPr>
              <w:noProof/>
              <w:lang w:eastAsia="en-GB"/>
            </w:rPr>
          </w:pPr>
          <w:hyperlink w:anchor="_Toc39869648" w:history="1">
            <w:r w:rsidR="003E1E59" w:rsidRPr="00BE1620">
              <w:rPr>
                <w:rStyle w:val="Hyperlink"/>
                <w:rFonts w:ascii="Century Gothic" w:hAnsi="Century Gothic"/>
                <w:b/>
                <w:bCs/>
                <w:noProof/>
              </w:rPr>
              <w:t>3.2.</w:t>
            </w:r>
            <w:r w:rsidR="003E1E59">
              <w:rPr>
                <w:noProof/>
                <w:lang w:eastAsia="en-GB"/>
              </w:rPr>
              <w:tab/>
            </w:r>
            <w:r w:rsidR="003E1E59" w:rsidRPr="00BE1620">
              <w:rPr>
                <w:rStyle w:val="Hyperlink"/>
                <w:rFonts w:ascii="Century Gothic" w:hAnsi="Century Gothic"/>
                <w:b/>
                <w:bCs/>
                <w:noProof/>
              </w:rPr>
              <w:t>List Of Services Required:</w:t>
            </w:r>
            <w:r w:rsidR="003E1E59">
              <w:rPr>
                <w:noProof/>
                <w:webHidden/>
              </w:rPr>
              <w:tab/>
            </w:r>
            <w:r w:rsidR="003E1E59">
              <w:rPr>
                <w:noProof/>
                <w:webHidden/>
              </w:rPr>
              <w:fldChar w:fldCharType="begin"/>
            </w:r>
            <w:r w:rsidR="003E1E59">
              <w:rPr>
                <w:noProof/>
                <w:webHidden/>
              </w:rPr>
              <w:instrText xml:space="preserve"> PAGEREF _Toc39869648 \h </w:instrText>
            </w:r>
            <w:r w:rsidR="003E1E59">
              <w:rPr>
                <w:noProof/>
                <w:webHidden/>
              </w:rPr>
            </w:r>
            <w:r w:rsidR="003E1E59">
              <w:rPr>
                <w:noProof/>
                <w:webHidden/>
              </w:rPr>
              <w:fldChar w:fldCharType="separate"/>
            </w:r>
            <w:r w:rsidR="003E1E59">
              <w:rPr>
                <w:noProof/>
                <w:webHidden/>
              </w:rPr>
              <w:t>7</w:t>
            </w:r>
            <w:r w:rsidR="003E1E59">
              <w:rPr>
                <w:noProof/>
                <w:webHidden/>
              </w:rPr>
              <w:fldChar w:fldCharType="end"/>
            </w:r>
          </w:hyperlink>
        </w:p>
        <w:p w14:paraId="1AAC7D2A" w14:textId="33543E6B" w:rsidR="003E1E59" w:rsidRDefault="00DC6D1E">
          <w:pPr>
            <w:pStyle w:val="TOC1"/>
            <w:tabs>
              <w:tab w:val="left" w:pos="440"/>
              <w:tab w:val="right" w:leader="dot" w:pos="9016"/>
            </w:tabs>
            <w:rPr>
              <w:noProof/>
              <w:lang w:eastAsia="en-GB"/>
            </w:rPr>
          </w:pPr>
          <w:hyperlink w:anchor="_Toc39869649" w:history="1">
            <w:r w:rsidR="003E1E59" w:rsidRPr="00BE1620">
              <w:rPr>
                <w:rStyle w:val="Hyperlink"/>
                <w:rFonts w:ascii="Century Gothic" w:hAnsi="Century Gothic"/>
                <w:b/>
                <w:bCs/>
                <w:noProof/>
              </w:rPr>
              <w:t>4.</w:t>
            </w:r>
            <w:r w:rsidR="003E1E59">
              <w:rPr>
                <w:noProof/>
                <w:lang w:eastAsia="en-GB"/>
              </w:rPr>
              <w:tab/>
            </w:r>
            <w:r w:rsidR="003E1E59" w:rsidRPr="00BE1620">
              <w:rPr>
                <w:rStyle w:val="Hyperlink"/>
                <w:rFonts w:ascii="Century Gothic" w:hAnsi="Century Gothic"/>
                <w:b/>
                <w:bCs/>
                <w:noProof/>
              </w:rPr>
              <w:t>Timescales:</w:t>
            </w:r>
            <w:r w:rsidR="003E1E59">
              <w:rPr>
                <w:noProof/>
                <w:webHidden/>
              </w:rPr>
              <w:tab/>
            </w:r>
            <w:r w:rsidR="003E1E59">
              <w:rPr>
                <w:noProof/>
                <w:webHidden/>
              </w:rPr>
              <w:fldChar w:fldCharType="begin"/>
            </w:r>
            <w:r w:rsidR="003E1E59">
              <w:rPr>
                <w:noProof/>
                <w:webHidden/>
              </w:rPr>
              <w:instrText xml:space="preserve"> PAGEREF _Toc39869649 \h </w:instrText>
            </w:r>
            <w:r w:rsidR="003E1E59">
              <w:rPr>
                <w:noProof/>
                <w:webHidden/>
              </w:rPr>
            </w:r>
            <w:r w:rsidR="003E1E59">
              <w:rPr>
                <w:noProof/>
                <w:webHidden/>
              </w:rPr>
              <w:fldChar w:fldCharType="separate"/>
            </w:r>
            <w:r w:rsidR="003E1E59">
              <w:rPr>
                <w:noProof/>
                <w:webHidden/>
              </w:rPr>
              <w:t>8</w:t>
            </w:r>
            <w:r w:rsidR="003E1E59">
              <w:rPr>
                <w:noProof/>
                <w:webHidden/>
              </w:rPr>
              <w:fldChar w:fldCharType="end"/>
            </w:r>
          </w:hyperlink>
        </w:p>
        <w:p w14:paraId="664A7153" w14:textId="7B8F564C" w:rsidR="003E1E59" w:rsidRDefault="00DC6D1E">
          <w:pPr>
            <w:pStyle w:val="TOC1"/>
            <w:tabs>
              <w:tab w:val="left" w:pos="440"/>
              <w:tab w:val="right" w:leader="dot" w:pos="9016"/>
            </w:tabs>
            <w:rPr>
              <w:noProof/>
              <w:lang w:eastAsia="en-GB"/>
            </w:rPr>
          </w:pPr>
          <w:hyperlink w:anchor="_Toc39869650" w:history="1">
            <w:r w:rsidR="003E1E59" w:rsidRPr="00BE1620">
              <w:rPr>
                <w:rStyle w:val="Hyperlink"/>
                <w:rFonts w:ascii="Century Gothic" w:hAnsi="Century Gothic"/>
                <w:b/>
                <w:bCs/>
                <w:noProof/>
              </w:rPr>
              <w:t>5.</w:t>
            </w:r>
            <w:r w:rsidR="003E1E59">
              <w:rPr>
                <w:noProof/>
                <w:lang w:eastAsia="en-GB"/>
              </w:rPr>
              <w:tab/>
            </w:r>
            <w:r w:rsidR="003E1E59" w:rsidRPr="00BE1620">
              <w:rPr>
                <w:rStyle w:val="Hyperlink"/>
                <w:rFonts w:ascii="Century Gothic" w:hAnsi="Century Gothic"/>
                <w:b/>
                <w:bCs/>
                <w:noProof/>
              </w:rPr>
              <w:t>Literature Review:</w:t>
            </w:r>
            <w:r w:rsidR="003E1E59">
              <w:rPr>
                <w:noProof/>
                <w:webHidden/>
              </w:rPr>
              <w:tab/>
            </w:r>
            <w:r w:rsidR="003E1E59">
              <w:rPr>
                <w:noProof/>
                <w:webHidden/>
              </w:rPr>
              <w:fldChar w:fldCharType="begin"/>
            </w:r>
            <w:r w:rsidR="003E1E59">
              <w:rPr>
                <w:noProof/>
                <w:webHidden/>
              </w:rPr>
              <w:instrText xml:space="preserve"> PAGEREF _Toc39869650 \h </w:instrText>
            </w:r>
            <w:r w:rsidR="003E1E59">
              <w:rPr>
                <w:noProof/>
                <w:webHidden/>
              </w:rPr>
            </w:r>
            <w:r w:rsidR="003E1E59">
              <w:rPr>
                <w:noProof/>
                <w:webHidden/>
              </w:rPr>
              <w:fldChar w:fldCharType="separate"/>
            </w:r>
            <w:r w:rsidR="003E1E59">
              <w:rPr>
                <w:noProof/>
                <w:webHidden/>
              </w:rPr>
              <w:t>9</w:t>
            </w:r>
            <w:r w:rsidR="003E1E59">
              <w:rPr>
                <w:noProof/>
                <w:webHidden/>
              </w:rPr>
              <w:fldChar w:fldCharType="end"/>
            </w:r>
          </w:hyperlink>
        </w:p>
        <w:p w14:paraId="50EA586A" w14:textId="1B0BEAD9" w:rsidR="003E1E59" w:rsidRDefault="00DC6D1E">
          <w:pPr>
            <w:pStyle w:val="TOC2"/>
            <w:tabs>
              <w:tab w:val="left" w:pos="880"/>
              <w:tab w:val="right" w:leader="dot" w:pos="9016"/>
            </w:tabs>
            <w:rPr>
              <w:noProof/>
              <w:lang w:eastAsia="en-GB"/>
            </w:rPr>
          </w:pPr>
          <w:hyperlink w:anchor="_Toc39869651" w:history="1">
            <w:r w:rsidR="003E1E59" w:rsidRPr="00BE1620">
              <w:rPr>
                <w:rStyle w:val="Hyperlink"/>
                <w:rFonts w:ascii="Century Gothic" w:hAnsi="Century Gothic"/>
                <w:b/>
                <w:bCs/>
                <w:noProof/>
              </w:rPr>
              <w:t>5.1.</w:t>
            </w:r>
            <w:r w:rsidR="003E1E59">
              <w:rPr>
                <w:noProof/>
                <w:lang w:eastAsia="en-GB"/>
              </w:rPr>
              <w:tab/>
            </w:r>
            <w:r w:rsidR="003E1E59" w:rsidRPr="00BE1620">
              <w:rPr>
                <w:rStyle w:val="Hyperlink"/>
                <w:rFonts w:ascii="Century Gothic" w:hAnsi="Century Gothic"/>
                <w:b/>
                <w:bCs/>
                <w:noProof/>
              </w:rPr>
              <w:t>Overview:</w:t>
            </w:r>
            <w:r w:rsidR="003E1E59">
              <w:rPr>
                <w:noProof/>
                <w:webHidden/>
              </w:rPr>
              <w:tab/>
            </w:r>
            <w:r w:rsidR="003E1E59">
              <w:rPr>
                <w:noProof/>
                <w:webHidden/>
              </w:rPr>
              <w:fldChar w:fldCharType="begin"/>
            </w:r>
            <w:r w:rsidR="003E1E59">
              <w:rPr>
                <w:noProof/>
                <w:webHidden/>
              </w:rPr>
              <w:instrText xml:space="preserve"> PAGEREF _Toc39869651 \h </w:instrText>
            </w:r>
            <w:r w:rsidR="003E1E59">
              <w:rPr>
                <w:noProof/>
                <w:webHidden/>
              </w:rPr>
            </w:r>
            <w:r w:rsidR="003E1E59">
              <w:rPr>
                <w:noProof/>
                <w:webHidden/>
              </w:rPr>
              <w:fldChar w:fldCharType="separate"/>
            </w:r>
            <w:r w:rsidR="003E1E59">
              <w:rPr>
                <w:noProof/>
                <w:webHidden/>
              </w:rPr>
              <w:t>9</w:t>
            </w:r>
            <w:r w:rsidR="003E1E59">
              <w:rPr>
                <w:noProof/>
                <w:webHidden/>
              </w:rPr>
              <w:fldChar w:fldCharType="end"/>
            </w:r>
          </w:hyperlink>
        </w:p>
        <w:p w14:paraId="494EBD7D" w14:textId="078A07B2" w:rsidR="003E1E59" w:rsidRDefault="00DC6D1E">
          <w:pPr>
            <w:pStyle w:val="TOC2"/>
            <w:tabs>
              <w:tab w:val="left" w:pos="880"/>
              <w:tab w:val="right" w:leader="dot" w:pos="9016"/>
            </w:tabs>
            <w:rPr>
              <w:noProof/>
              <w:lang w:eastAsia="en-GB"/>
            </w:rPr>
          </w:pPr>
          <w:hyperlink w:anchor="_Toc39869652" w:history="1">
            <w:r w:rsidR="003E1E59" w:rsidRPr="00BE1620">
              <w:rPr>
                <w:rStyle w:val="Hyperlink"/>
                <w:rFonts w:ascii="Century Gothic" w:hAnsi="Century Gothic"/>
                <w:b/>
                <w:bCs/>
                <w:noProof/>
              </w:rPr>
              <w:t>5.2.</w:t>
            </w:r>
            <w:r w:rsidR="003E1E59">
              <w:rPr>
                <w:noProof/>
                <w:lang w:eastAsia="en-GB"/>
              </w:rPr>
              <w:tab/>
            </w:r>
            <w:r w:rsidR="003E1E59" w:rsidRPr="00BE1620">
              <w:rPr>
                <w:rStyle w:val="Hyperlink"/>
                <w:rFonts w:ascii="Century Gothic" w:hAnsi="Century Gothic"/>
                <w:b/>
                <w:bCs/>
                <w:noProof/>
              </w:rPr>
              <w:t>Background research:</w:t>
            </w:r>
            <w:r w:rsidR="003E1E59">
              <w:rPr>
                <w:noProof/>
                <w:webHidden/>
              </w:rPr>
              <w:tab/>
            </w:r>
            <w:r w:rsidR="003E1E59">
              <w:rPr>
                <w:noProof/>
                <w:webHidden/>
              </w:rPr>
              <w:fldChar w:fldCharType="begin"/>
            </w:r>
            <w:r w:rsidR="003E1E59">
              <w:rPr>
                <w:noProof/>
                <w:webHidden/>
              </w:rPr>
              <w:instrText xml:space="preserve"> PAGEREF _Toc39869652 \h </w:instrText>
            </w:r>
            <w:r w:rsidR="003E1E59">
              <w:rPr>
                <w:noProof/>
                <w:webHidden/>
              </w:rPr>
            </w:r>
            <w:r w:rsidR="003E1E59">
              <w:rPr>
                <w:noProof/>
                <w:webHidden/>
              </w:rPr>
              <w:fldChar w:fldCharType="separate"/>
            </w:r>
            <w:r w:rsidR="003E1E59">
              <w:rPr>
                <w:noProof/>
                <w:webHidden/>
              </w:rPr>
              <w:t>10</w:t>
            </w:r>
            <w:r w:rsidR="003E1E59">
              <w:rPr>
                <w:noProof/>
                <w:webHidden/>
              </w:rPr>
              <w:fldChar w:fldCharType="end"/>
            </w:r>
          </w:hyperlink>
        </w:p>
        <w:p w14:paraId="6CC83C39" w14:textId="49F81896" w:rsidR="003E1E59" w:rsidRDefault="00DC6D1E">
          <w:pPr>
            <w:pStyle w:val="TOC2"/>
            <w:tabs>
              <w:tab w:val="left" w:pos="880"/>
              <w:tab w:val="right" w:leader="dot" w:pos="9016"/>
            </w:tabs>
            <w:rPr>
              <w:noProof/>
              <w:lang w:eastAsia="en-GB"/>
            </w:rPr>
          </w:pPr>
          <w:hyperlink w:anchor="_Toc39869653" w:history="1">
            <w:r w:rsidR="003E1E59" w:rsidRPr="00BE1620">
              <w:rPr>
                <w:rStyle w:val="Hyperlink"/>
                <w:rFonts w:ascii="Century Gothic" w:hAnsi="Century Gothic"/>
                <w:b/>
                <w:bCs/>
                <w:noProof/>
              </w:rPr>
              <w:t>5.3.</w:t>
            </w:r>
            <w:r w:rsidR="003E1E59">
              <w:rPr>
                <w:noProof/>
                <w:lang w:eastAsia="en-GB"/>
              </w:rPr>
              <w:tab/>
            </w:r>
            <w:r w:rsidR="003E1E59" w:rsidRPr="00BE1620">
              <w:rPr>
                <w:rStyle w:val="Hyperlink"/>
                <w:rFonts w:ascii="Century Gothic" w:hAnsi="Century Gothic"/>
                <w:b/>
                <w:bCs/>
                <w:noProof/>
              </w:rPr>
              <w:t>Types of intended use sources:</w:t>
            </w:r>
            <w:r w:rsidR="003E1E59">
              <w:rPr>
                <w:noProof/>
                <w:webHidden/>
              </w:rPr>
              <w:tab/>
            </w:r>
            <w:r w:rsidR="003E1E59">
              <w:rPr>
                <w:noProof/>
                <w:webHidden/>
              </w:rPr>
              <w:fldChar w:fldCharType="begin"/>
            </w:r>
            <w:r w:rsidR="003E1E59">
              <w:rPr>
                <w:noProof/>
                <w:webHidden/>
              </w:rPr>
              <w:instrText xml:space="preserve"> PAGEREF _Toc39869653 \h </w:instrText>
            </w:r>
            <w:r w:rsidR="003E1E59">
              <w:rPr>
                <w:noProof/>
                <w:webHidden/>
              </w:rPr>
            </w:r>
            <w:r w:rsidR="003E1E59">
              <w:rPr>
                <w:noProof/>
                <w:webHidden/>
              </w:rPr>
              <w:fldChar w:fldCharType="separate"/>
            </w:r>
            <w:r w:rsidR="003E1E59">
              <w:rPr>
                <w:noProof/>
                <w:webHidden/>
              </w:rPr>
              <w:t>13</w:t>
            </w:r>
            <w:r w:rsidR="003E1E59">
              <w:rPr>
                <w:noProof/>
                <w:webHidden/>
              </w:rPr>
              <w:fldChar w:fldCharType="end"/>
            </w:r>
          </w:hyperlink>
        </w:p>
        <w:p w14:paraId="58BB526A" w14:textId="30EC9812" w:rsidR="003E1E59" w:rsidRDefault="00DC6D1E">
          <w:pPr>
            <w:pStyle w:val="TOC2"/>
            <w:tabs>
              <w:tab w:val="left" w:pos="880"/>
              <w:tab w:val="right" w:leader="dot" w:pos="9016"/>
            </w:tabs>
            <w:rPr>
              <w:noProof/>
              <w:lang w:eastAsia="en-GB"/>
            </w:rPr>
          </w:pPr>
          <w:hyperlink w:anchor="_Toc39869654" w:history="1">
            <w:r w:rsidR="003E1E59" w:rsidRPr="00BE1620">
              <w:rPr>
                <w:rStyle w:val="Hyperlink"/>
                <w:rFonts w:ascii="Century Gothic" w:hAnsi="Century Gothic"/>
                <w:b/>
                <w:bCs/>
                <w:noProof/>
              </w:rPr>
              <w:t>5.4.</w:t>
            </w:r>
            <w:r w:rsidR="003E1E59">
              <w:rPr>
                <w:noProof/>
                <w:lang w:eastAsia="en-GB"/>
              </w:rPr>
              <w:tab/>
            </w:r>
            <w:r w:rsidR="003E1E59" w:rsidRPr="00BE1620">
              <w:rPr>
                <w:rStyle w:val="Hyperlink"/>
                <w:rFonts w:ascii="Century Gothic" w:hAnsi="Century Gothic"/>
                <w:b/>
                <w:bCs/>
                <w:noProof/>
              </w:rPr>
              <w:t>Key themes and debates:</w:t>
            </w:r>
            <w:r w:rsidR="003E1E59">
              <w:rPr>
                <w:noProof/>
                <w:webHidden/>
              </w:rPr>
              <w:tab/>
            </w:r>
            <w:r w:rsidR="003E1E59">
              <w:rPr>
                <w:noProof/>
                <w:webHidden/>
              </w:rPr>
              <w:fldChar w:fldCharType="begin"/>
            </w:r>
            <w:r w:rsidR="003E1E59">
              <w:rPr>
                <w:noProof/>
                <w:webHidden/>
              </w:rPr>
              <w:instrText xml:space="preserve"> PAGEREF _Toc39869654 \h </w:instrText>
            </w:r>
            <w:r w:rsidR="003E1E59">
              <w:rPr>
                <w:noProof/>
                <w:webHidden/>
              </w:rPr>
            </w:r>
            <w:r w:rsidR="003E1E59">
              <w:rPr>
                <w:noProof/>
                <w:webHidden/>
              </w:rPr>
              <w:fldChar w:fldCharType="separate"/>
            </w:r>
            <w:r w:rsidR="003E1E59">
              <w:rPr>
                <w:noProof/>
                <w:webHidden/>
              </w:rPr>
              <w:t>14</w:t>
            </w:r>
            <w:r w:rsidR="003E1E59">
              <w:rPr>
                <w:noProof/>
                <w:webHidden/>
              </w:rPr>
              <w:fldChar w:fldCharType="end"/>
            </w:r>
          </w:hyperlink>
        </w:p>
        <w:p w14:paraId="25558227" w14:textId="49FBC0BB" w:rsidR="003E1E59" w:rsidRDefault="00DC6D1E">
          <w:pPr>
            <w:pStyle w:val="TOC2"/>
            <w:tabs>
              <w:tab w:val="left" w:pos="880"/>
              <w:tab w:val="right" w:leader="dot" w:pos="9016"/>
            </w:tabs>
            <w:rPr>
              <w:noProof/>
              <w:lang w:eastAsia="en-GB"/>
            </w:rPr>
          </w:pPr>
          <w:hyperlink w:anchor="_Toc39869655" w:history="1">
            <w:r w:rsidR="003E1E59" w:rsidRPr="00BE1620">
              <w:rPr>
                <w:rStyle w:val="Hyperlink"/>
                <w:rFonts w:ascii="Century Gothic" w:hAnsi="Century Gothic"/>
                <w:b/>
                <w:bCs/>
                <w:noProof/>
              </w:rPr>
              <w:t>5.5.</w:t>
            </w:r>
            <w:r w:rsidR="003E1E59">
              <w:rPr>
                <w:noProof/>
                <w:lang w:eastAsia="en-GB"/>
              </w:rPr>
              <w:tab/>
            </w:r>
            <w:r w:rsidR="003E1E59" w:rsidRPr="00BE1620">
              <w:rPr>
                <w:rStyle w:val="Hyperlink"/>
                <w:rFonts w:ascii="Century Gothic" w:hAnsi="Century Gothic"/>
                <w:b/>
                <w:bCs/>
                <w:noProof/>
              </w:rPr>
              <w:t>List Of Key words:</w:t>
            </w:r>
            <w:r w:rsidR="003E1E59">
              <w:rPr>
                <w:noProof/>
                <w:webHidden/>
              </w:rPr>
              <w:tab/>
            </w:r>
            <w:r w:rsidR="003E1E59">
              <w:rPr>
                <w:noProof/>
                <w:webHidden/>
              </w:rPr>
              <w:fldChar w:fldCharType="begin"/>
            </w:r>
            <w:r w:rsidR="003E1E59">
              <w:rPr>
                <w:noProof/>
                <w:webHidden/>
              </w:rPr>
              <w:instrText xml:space="preserve"> PAGEREF _Toc39869655 \h </w:instrText>
            </w:r>
            <w:r w:rsidR="003E1E59">
              <w:rPr>
                <w:noProof/>
                <w:webHidden/>
              </w:rPr>
            </w:r>
            <w:r w:rsidR="003E1E59">
              <w:rPr>
                <w:noProof/>
                <w:webHidden/>
              </w:rPr>
              <w:fldChar w:fldCharType="separate"/>
            </w:r>
            <w:r w:rsidR="003E1E59">
              <w:rPr>
                <w:noProof/>
                <w:webHidden/>
              </w:rPr>
              <w:t>15</w:t>
            </w:r>
            <w:r w:rsidR="003E1E59">
              <w:rPr>
                <w:noProof/>
                <w:webHidden/>
              </w:rPr>
              <w:fldChar w:fldCharType="end"/>
            </w:r>
          </w:hyperlink>
        </w:p>
        <w:p w14:paraId="5C6EDD3F" w14:textId="1A307E48" w:rsidR="003E1E59" w:rsidRDefault="00DC6D1E">
          <w:pPr>
            <w:pStyle w:val="TOC1"/>
            <w:tabs>
              <w:tab w:val="left" w:pos="440"/>
              <w:tab w:val="right" w:leader="dot" w:pos="9016"/>
            </w:tabs>
            <w:rPr>
              <w:noProof/>
              <w:lang w:eastAsia="en-GB"/>
            </w:rPr>
          </w:pPr>
          <w:hyperlink w:anchor="_Toc39869656" w:history="1">
            <w:r w:rsidR="003E1E59" w:rsidRPr="00BE1620">
              <w:rPr>
                <w:rStyle w:val="Hyperlink"/>
                <w:rFonts w:ascii="Century Gothic" w:hAnsi="Century Gothic"/>
                <w:b/>
                <w:bCs/>
                <w:noProof/>
              </w:rPr>
              <w:t>6.</w:t>
            </w:r>
            <w:r w:rsidR="003E1E59">
              <w:rPr>
                <w:noProof/>
                <w:lang w:eastAsia="en-GB"/>
              </w:rPr>
              <w:tab/>
            </w:r>
            <w:r w:rsidR="003E1E59" w:rsidRPr="00BE1620">
              <w:rPr>
                <w:rStyle w:val="Hyperlink"/>
                <w:rFonts w:ascii="Century Gothic" w:hAnsi="Century Gothic"/>
                <w:b/>
                <w:bCs/>
                <w:noProof/>
              </w:rPr>
              <w:t>Methodology:</w:t>
            </w:r>
            <w:r w:rsidR="003E1E59">
              <w:rPr>
                <w:noProof/>
                <w:webHidden/>
              </w:rPr>
              <w:tab/>
            </w:r>
            <w:r w:rsidR="003E1E59">
              <w:rPr>
                <w:noProof/>
                <w:webHidden/>
              </w:rPr>
              <w:fldChar w:fldCharType="begin"/>
            </w:r>
            <w:r w:rsidR="003E1E59">
              <w:rPr>
                <w:noProof/>
                <w:webHidden/>
              </w:rPr>
              <w:instrText xml:space="preserve"> PAGEREF _Toc39869656 \h </w:instrText>
            </w:r>
            <w:r w:rsidR="003E1E59">
              <w:rPr>
                <w:noProof/>
                <w:webHidden/>
              </w:rPr>
            </w:r>
            <w:r w:rsidR="003E1E59">
              <w:rPr>
                <w:noProof/>
                <w:webHidden/>
              </w:rPr>
              <w:fldChar w:fldCharType="separate"/>
            </w:r>
            <w:r w:rsidR="003E1E59">
              <w:rPr>
                <w:noProof/>
                <w:webHidden/>
              </w:rPr>
              <w:t>16</w:t>
            </w:r>
            <w:r w:rsidR="003E1E59">
              <w:rPr>
                <w:noProof/>
                <w:webHidden/>
              </w:rPr>
              <w:fldChar w:fldCharType="end"/>
            </w:r>
          </w:hyperlink>
        </w:p>
        <w:p w14:paraId="242A93E1" w14:textId="0B414F00" w:rsidR="003E1E59" w:rsidRDefault="00DC6D1E">
          <w:pPr>
            <w:pStyle w:val="TOC2"/>
            <w:tabs>
              <w:tab w:val="left" w:pos="880"/>
              <w:tab w:val="right" w:leader="dot" w:pos="9016"/>
            </w:tabs>
            <w:rPr>
              <w:noProof/>
              <w:lang w:eastAsia="en-GB"/>
            </w:rPr>
          </w:pPr>
          <w:hyperlink w:anchor="_Toc39869657" w:history="1">
            <w:r w:rsidR="003E1E59" w:rsidRPr="00BE1620">
              <w:rPr>
                <w:rStyle w:val="Hyperlink"/>
                <w:rFonts w:ascii="Century Gothic" w:hAnsi="Century Gothic"/>
                <w:b/>
                <w:bCs/>
                <w:noProof/>
              </w:rPr>
              <w:t>6.1.</w:t>
            </w:r>
            <w:r w:rsidR="003E1E59">
              <w:rPr>
                <w:noProof/>
                <w:lang w:eastAsia="en-GB"/>
              </w:rPr>
              <w:tab/>
            </w:r>
            <w:r w:rsidR="003E1E59" w:rsidRPr="00BE1620">
              <w:rPr>
                <w:rStyle w:val="Hyperlink"/>
                <w:rFonts w:ascii="Century Gothic" w:hAnsi="Century Gothic"/>
                <w:b/>
                <w:bCs/>
                <w:noProof/>
              </w:rPr>
              <w:t>Data collection methods:</w:t>
            </w:r>
            <w:r w:rsidR="003E1E59">
              <w:rPr>
                <w:noProof/>
                <w:webHidden/>
              </w:rPr>
              <w:tab/>
            </w:r>
            <w:r w:rsidR="003E1E59">
              <w:rPr>
                <w:noProof/>
                <w:webHidden/>
              </w:rPr>
              <w:fldChar w:fldCharType="begin"/>
            </w:r>
            <w:r w:rsidR="003E1E59">
              <w:rPr>
                <w:noProof/>
                <w:webHidden/>
              </w:rPr>
              <w:instrText xml:space="preserve"> PAGEREF _Toc39869657 \h </w:instrText>
            </w:r>
            <w:r w:rsidR="003E1E59">
              <w:rPr>
                <w:noProof/>
                <w:webHidden/>
              </w:rPr>
            </w:r>
            <w:r w:rsidR="003E1E59">
              <w:rPr>
                <w:noProof/>
                <w:webHidden/>
              </w:rPr>
              <w:fldChar w:fldCharType="separate"/>
            </w:r>
            <w:r w:rsidR="003E1E59">
              <w:rPr>
                <w:noProof/>
                <w:webHidden/>
              </w:rPr>
              <w:t>17</w:t>
            </w:r>
            <w:r w:rsidR="003E1E59">
              <w:rPr>
                <w:noProof/>
                <w:webHidden/>
              </w:rPr>
              <w:fldChar w:fldCharType="end"/>
            </w:r>
          </w:hyperlink>
        </w:p>
        <w:p w14:paraId="1077D7FD" w14:textId="0B8256D9" w:rsidR="003E1E59" w:rsidRDefault="00DC6D1E">
          <w:pPr>
            <w:pStyle w:val="TOC1"/>
            <w:tabs>
              <w:tab w:val="left" w:pos="440"/>
              <w:tab w:val="right" w:leader="dot" w:pos="9016"/>
            </w:tabs>
            <w:rPr>
              <w:noProof/>
              <w:lang w:eastAsia="en-GB"/>
            </w:rPr>
          </w:pPr>
          <w:hyperlink w:anchor="_Toc39869658" w:history="1">
            <w:r w:rsidR="003E1E59" w:rsidRPr="00BE1620">
              <w:rPr>
                <w:rStyle w:val="Hyperlink"/>
                <w:rFonts w:ascii="Century Gothic" w:hAnsi="Century Gothic"/>
                <w:b/>
                <w:bCs/>
                <w:noProof/>
              </w:rPr>
              <w:t>7.</w:t>
            </w:r>
            <w:r w:rsidR="003E1E59">
              <w:rPr>
                <w:noProof/>
                <w:lang w:eastAsia="en-GB"/>
              </w:rPr>
              <w:tab/>
            </w:r>
            <w:r w:rsidR="003E1E59" w:rsidRPr="00BE1620">
              <w:rPr>
                <w:rStyle w:val="Hyperlink"/>
                <w:rFonts w:ascii="Century Gothic" w:hAnsi="Century Gothic"/>
                <w:b/>
                <w:bCs/>
                <w:noProof/>
              </w:rPr>
              <w:t>Conclusion:</w:t>
            </w:r>
            <w:r w:rsidR="003E1E59">
              <w:rPr>
                <w:noProof/>
                <w:webHidden/>
              </w:rPr>
              <w:tab/>
            </w:r>
            <w:r w:rsidR="003E1E59">
              <w:rPr>
                <w:noProof/>
                <w:webHidden/>
              </w:rPr>
              <w:fldChar w:fldCharType="begin"/>
            </w:r>
            <w:r w:rsidR="003E1E59">
              <w:rPr>
                <w:noProof/>
                <w:webHidden/>
              </w:rPr>
              <w:instrText xml:space="preserve"> PAGEREF _Toc39869658 \h </w:instrText>
            </w:r>
            <w:r w:rsidR="003E1E59">
              <w:rPr>
                <w:noProof/>
                <w:webHidden/>
              </w:rPr>
            </w:r>
            <w:r w:rsidR="003E1E59">
              <w:rPr>
                <w:noProof/>
                <w:webHidden/>
              </w:rPr>
              <w:fldChar w:fldCharType="separate"/>
            </w:r>
            <w:r w:rsidR="003E1E59">
              <w:rPr>
                <w:noProof/>
                <w:webHidden/>
              </w:rPr>
              <w:t>19</w:t>
            </w:r>
            <w:r w:rsidR="003E1E59">
              <w:rPr>
                <w:noProof/>
                <w:webHidden/>
              </w:rPr>
              <w:fldChar w:fldCharType="end"/>
            </w:r>
          </w:hyperlink>
        </w:p>
        <w:p w14:paraId="60A5AFB1" w14:textId="7F099981" w:rsidR="003E1E59" w:rsidRDefault="00DC6D1E">
          <w:pPr>
            <w:pStyle w:val="TOC1"/>
            <w:tabs>
              <w:tab w:val="left" w:pos="440"/>
              <w:tab w:val="right" w:leader="dot" w:pos="9016"/>
            </w:tabs>
            <w:rPr>
              <w:noProof/>
              <w:lang w:eastAsia="en-GB"/>
            </w:rPr>
          </w:pPr>
          <w:hyperlink w:anchor="_Toc39869659" w:history="1">
            <w:r w:rsidR="003E1E59" w:rsidRPr="00BE1620">
              <w:rPr>
                <w:rStyle w:val="Hyperlink"/>
                <w:rFonts w:ascii="Century Gothic" w:hAnsi="Century Gothic"/>
                <w:b/>
                <w:bCs/>
                <w:noProof/>
              </w:rPr>
              <w:t>8.</w:t>
            </w:r>
            <w:r w:rsidR="003E1E59">
              <w:rPr>
                <w:noProof/>
                <w:lang w:eastAsia="en-GB"/>
              </w:rPr>
              <w:tab/>
            </w:r>
            <w:r w:rsidR="003E1E59" w:rsidRPr="00BE1620">
              <w:rPr>
                <w:rStyle w:val="Hyperlink"/>
                <w:rFonts w:ascii="Century Gothic" w:hAnsi="Century Gothic"/>
                <w:b/>
                <w:bCs/>
                <w:noProof/>
              </w:rPr>
              <w:t>References</w:t>
            </w:r>
            <w:r w:rsidR="003E1E59">
              <w:rPr>
                <w:noProof/>
                <w:webHidden/>
              </w:rPr>
              <w:tab/>
            </w:r>
            <w:r w:rsidR="003E1E59">
              <w:rPr>
                <w:noProof/>
                <w:webHidden/>
              </w:rPr>
              <w:fldChar w:fldCharType="begin"/>
            </w:r>
            <w:r w:rsidR="003E1E59">
              <w:rPr>
                <w:noProof/>
                <w:webHidden/>
              </w:rPr>
              <w:instrText xml:space="preserve"> PAGEREF _Toc39869659 \h </w:instrText>
            </w:r>
            <w:r w:rsidR="003E1E59">
              <w:rPr>
                <w:noProof/>
                <w:webHidden/>
              </w:rPr>
            </w:r>
            <w:r w:rsidR="003E1E59">
              <w:rPr>
                <w:noProof/>
                <w:webHidden/>
              </w:rPr>
              <w:fldChar w:fldCharType="separate"/>
            </w:r>
            <w:r w:rsidR="003E1E59">
              <w:rPr>
                <w:noProof/>
                <w:webHidden/>
              </w:rPr>
              <w:t>20</w:t>
            </w:r>
            <w:r w:rsidR="003E1E59">
              <w:rPr>
                <w:noProof/>
                <w:webHidden/>
              </w:rPr>
              <w:fldChar w:fldCharType="end"/>
            </w:r>
          </w:hyperlink>
        </w:p>
        <w:p w14:paraId="43883633" w14:textId="4F520EA3" w:rsidR="00B43DB9" w:rsidRDefault="00B43DB9">
          <w:r>
            <w:rPr>
              <w:b/>
              <w:bCs/>
              <w:noProof/>
            </w:rPr>
            <w:fldChar w:fldCharType="end"/>
          </w:r>
        </w:p>
      </w:sdtContent>
    </w:sdt>
    <w:p w14:paraId="17835AB9" w14:textId="1D659A9A" w:rsidR="00B43DB9" w:rsidRDefault="00B43DB9"/>
    <w:p w14:paraId="5DE8C0C3" w14:textId="23CFEE95" w:rsidR="00B43DB9" w:rsidRDefault="00B43DB9"/>
    <w:p w14:paraId="7B009607" w14:textId="60888AD2" w:rsidR="00B43DB9" w:rsidRDefault="00B43DB9"/>
    <w:p w14:paraId="714272ED" w14:textId="1D3FE9BB" w:rsidR="00B43DB9" w:rsidRDefault="00B43DB9"/>
    <w:p w14:paraId="37F679AF" w14:textId="05A704BF" w:rsidR="00B43DB9" w:rsidRDefault="00B43DB9"/>
    <w:p w14:paraId="736DC284" w14:textId="54CC2575" w:rsidR="00B43DB9" w:rsidRDefault="00B43DB9"/>
    <w:p w14:paraId="36C5DBBC" w14:textId="5F8B9A28" w:rsidR="00B43DB9" w:rsidRDefault="00B43DB9"/>
    <w:p w14:paraId="09A5C8BA" w14:textId="38123308" w:rsidR="00B43DB9" w:rsidRDefault="00B43DB9"/>
    <w:p w14:paraId="2D3C7ADF" w14:textId="04428300" w:rsidR="00B43DB9" w:rsidRDefault="00B43DB9"/>
    <w:p w14:paraId="4E2D2E72" w14:textId="57661ADC" w:rsidR="00B43DB9" w:rsidRDefault="00B43DB9"/>
    <w:p w14:paraId="0321590B" w14:textId="77777777" w:rsidR="003E1E59" w:rsidRDefault="003E1E59"/>
    <w:p w14:paraId="6DD99B99" w14:textId="77777777" w:rsidR="004F6884" w:rsidRPr="004F6884" w:rsidRDefault="004F6884" w:rsidP="004F6884"/>
    <w:p w14:paraId="36F29D7A" w14:textId="11B77BAE" w:rsidR="00B43DB9" w:rsidRPr="003E1E59" w:rsidRDefault="004F6884" w:rsidP="003E1E59">
      <w:pPr>
        <w:pStyle w:val="Heading1"/>
        <w:numPr>
          <w:ilvl w:val="0"/>
          <w:numId w:val="33"/>
        </w:numPr>
        <w:jc w:val="both"/>
        <w:rPr>
          <w:rFonts w:ascii="Century Gothic" w:hAnsi="Century Gothic"/>
          <w:b/>
          <w:bCs/>
          <w:u w:val="single"/>
        </w:rPr>
      </w:pPr>
      <w:bookmarkStart w:id="2" w:name="_Toc39869643"/>
      <w:r w:rsidRPr="003E1E59">
        <w:rPr>
          <w:rFonts w:ascii="Century Gothic" w:hAnsi="Century Gothic"/>
          <w:b/>
          <w:bCs/>
          <w:u w:val="single"/>
        </w:rPr>
        <w:lastRenderedPageBreak/>
        <w:t>Introduction</w:t>
      </w:r>
      <w:r w:rsidR="00B43DB9" w:rsidRPr="003E1E59">
        <w:rPr>
          <w:rFonts w:ascii="Century Gothic" w:hAnsi="Century Gothic"/>
          <w:b/>
          <w:bCs/>
          <w:u w:val="single"/>
        </w:rPr>
        <w:t>:</w:t>
      </w:r>
      <w:bookmarkEnd w:id="2"/>
    </w:p>
    <w:p w14:paraId="106A516E" w14:textId="5B822459" w:rsidR="00B43DB9" w:rsidRDefault="00B43DB9" w:rsidP="001766D7">
      <w:pPr>
        <w:spacing w:line="360" w:lineRule="auto"/>
        <w:rPr>
          <w:rFonts w:ascii="Century Gothic" w:eastAsiaTheme="majorEastAsia" w:hAnsi="Century Gothic" w:cstheme="majorBidi"/>
          <w:sz w:val="24"/>
          <w:szCs w:val="24"/>
        </w:rPr>
      </w:pPr>
    </w:p>
    <w:p w14:paraId="6AD99B4E" w14:textId="445F5FA0" w:rsidR="00CC6DA1" w:rsidRDefault="00CC6DA1" w:rsidP="001766D7">
      <w:pPr>
        <w:spacing w:line="360" w:lineRule="auto"/>
        <w:jc w:val="both"/>
        <w:rPr>
          <w:rFonts w:ascii="Century Gothic" w:hAnsi="Century Gothic"/>
        </w:rPr>
      </w:pPr>
      <w:r w:rsidRPr="00132A28">
        <w:rPr>
          <w:rFonts w:ascii="Century Gothic" w:hAnsi="Century Gothic"/>
        </w:rPr>
        <w:t xml:space="preserve">This project proposal intends to look at how the </w:t>
      </w:r>
      <w:r w:rsidR="00254AA9" w:rsidRPr="00132A28">
        <w:rPr>
          <w:rFonts w:ascii="Century Gothic" w:hAnsi="Century Gothic"/>
        </w:rPr>
        <w:t xml:space="preserve">how the online world is used. Here we discussed various topics including how individuals use social media platforms, throughout their daily everyday lives. However, most of these matters </w:t>
      </w:r>
      <w:r w:rsidRPr="00132A28">
        <w:rPr>
          <w:rFonts w:ascii="Century Gothic" w:hAnsi="Century Gothic"/>
        </w:rPr>
        <w:t>can be</w:t>
      </w:r>
      <w:r w:rsidR="00254AA9" w:rsidRPr="00132A28">
        <w:rPr>
          <w:rFonts w:ascii="Century Gothic" w:hAnsi="Century Gothic"/>
        </w:rPr>
        <w:t xml:space="preserve"> explained by using modern context, demonstrating how these services can be identified and securely developed further. This includes considering the members of the online community. This can be comprised in different ways including looking at the selection of potential security risks that must be considered</w:t>
      </w:r>
      <w:r w:rsidRPr="00132A28">
        <w:rPr>
          <w:rFonts w:ascii="Century Gothic" w:hAnsi="Century Gothic"/>
        </w:rPr>
        <w:t>,</w:t>
      </w:r>
      <w:r w:rsidR="00254AA9" w:rsidRPr="00132A28">
        <w:rPr>
          <w:rFonts w:ascii="Century Gothic" w:hAnsi="Century Gothic"/>
        </w:rPr>
        <w:t xml:space="preserve"> while people are using these online platforms for the accurate reasons. This can also help demonstrate different examples of online safety. As time progresses</w:t>
      </w:r>
      <w:r w:rsidRPr="00132A28">
        <w:rPr>
          <w:rFonts w:ascii="Century Gothic" w:hAnsi="Century Gothic"/>
        </w:rPr>
        <w:t>,</w:t>
      </w:r>
      <w:r w:rsidR="00254AA9" w:rsidRPr="00132A28">
        <w:rPr>
          <w:rFonts w:ascii="Century Gothic" w:hAnsi="Century Gothic"/>
        </w:rPr>
        <w:t xml:space="preserve"> a selection of new communication methods shall be traditionally rolled out</w:t>
      </w:r>
      <w:r w:rsidRPr="00132A28">
        <w:rPr>
          <w:rFonts w:ascii="Century Gothic" w:hAnsi="Century Gothic"/>
        </w:rPr>
        <w:t>,</w:t>
      </w:r>
      <w:r w:rsidR="00254AA9" w:rsidRPr="00132A28">
        <w:rPr>
          <w:rFonts w:ascii="Century Gothic" w:hAnsi="Century Gothic"/>
        </w:rPr>
        <w:t xml:space="preserve"> creating a choice of extra opportunities that can be used to be able to communicate. This may cover further improvements such as company’s online presence as well as peoples everyday use. In order to approach this development properly it would seem supportive to collate together useful information, by addressing alternative samples of categorised online trends, based around different ages or genders. This evidence may lead to a possibility of underlining how these categorised online trends may have an overall influence on these, strong platforms, during certain situations. Therefore, to commence the investigation around the chosen topic, the aim shall be to apply my own personal background knowledge around the matter while planning to expand it even further. This can be conducted by addressing a selection of various possible methods that can be taken further, in order to collect, assess and carry out key examinations on the collected data. Each piece of data shall be separated in order to be able to explore matters further by using certain analytics in addition to carrying out additional surveys. In addition to feedback possible interviews may be carried out if arrangements can be made by approaching various companies.</w:t>
      </w:r>
    </w:p>
    <w:p w14:paraId="19E4431C" w14:textId="64EF55AC" w:rsidR="00132A28" w:rsidRDefault="00132A28" w:rsidP="001766D7">
      <w:pPr>
        <w:spacing w:line="360" w:lineRule="auto"/>
        <w:jc w:val="both"/>
        <w:rPr>
          <w:rFonts w:ascii="Century Gothic" w:hAnsi="Century Gothic"/>
        </w:rPr>
      </w:pPr>
    </w:p>
    <w:p w14:paraId="4CB692C8" w14:textId="490813E4" w:rsidR="00132A28" w:rsidRDefault="00CA63EE" w:rsidP="00CA63EE">
      <w:pPr>
        <w:tabs>
          <w:tab w:val="left" w:pos="2104"/>
        </w:tabs>
        <w:spacing w:line="360" w:lineRule="auto"/>
        <w:jc w:val="both"/>
        <w:rPr>
          <w:rFonts w:ascii="Century Gothic" w:hAnsi="Century Gothic"/>
        </w:rPr>
      </w:pPr>
      <w:r>
        <w:rPr>
          <w:rFonts w:ascii="Century Gothic" w:hAnsi="Century Gothic"/>
        </w:rPr>
        <w:tab/>
      </w:r>
    </w:p>
    <w:p w14:paraId="489DBE91" w14:textId="624E3E9E" w:rsidR="00132A28" w:rsidRDefault="00132A28" w:rsidP="001766D7">
      <w:pPr>
        <w:spacing w:line="360" w:lineRule="auto"/>
        <w:jc w:val="both"/>
        <w:rPr>
          <w:rFonts w:ascii="Century Gothic" w:hAnsi="Century Gothic"/>
        </w:rPr>
      </w:pPr>
    </w:p>
    <w:p w14:paraId="6EC50C30" w14:textId="187170A5" w:rsidR="00F667AA" w:rsidRDefault="00F667AA" w:rsidP="001766D7">
      <w:pPr>
        <w:spacing w:line="360" w:lineRule="auto"/>
        <w:jc w:val="both"/>
        <w:rPr>
          <w:rFonts w:ascii="Century Gothic" w:hAnsi="Century Gothic"/>
        </w:rPr>
      </w:pPr>
    </w:p>
    <w:p w14:paraId="52FB304C" w14:textId="77777777" w:rsidR="00F667AA" w:rsidRPr="00132A28" w:rsidRDefault="00F667AA" w:rsidP="001766D7">
      <w:pPr>
        <w:spacing w:line="360" w:lineRule="auto"/>
        <w:jc w:val="both"/>
        <w:rPr>
          <w:rFonts w:ascii="Century Gothic" w:hAnsi="Century Gothic"/>
        </w:rPr>
      </w:pPr>
    </w:p>
    <w:p w14:paraId="14F35E70" w14:textId="596ED40E" w:rsidR="006D43C5" w:rsidRPr="007E6702" w:rsidRDefault="006D43C5" w:rsidP="003E1E59">
      <w:pPr>
        <w:pStyle w:val="ListParagraph"/>
        <w:numPr>
          <w:ilvl w:val="1"/>
          <w:numId w:val="27"/>
        </w:numPr>
        <w:spacing w:line="360" w:lineRule="auto"/>
        <w:jc w:val="both"/>
        <w:rPr>
          <w:rFonts w:ascii="Century Gothic" w:hAnsi="Century Gothic"/>
          <w:b/>
          <w:bCs/>
          <w:sz w:val="28"/>
          <w:szCs w:val="28"/>
          <w:u w:val="single"/>
        </w:rPr>
      </w:pPr>
      <w:r w:rsidRPr="007E6702">
        <w:rPr>
          <w:rFonts w:ascii="Century Gothic" w:hAnsi="Century Gothic"/>
          <w:b/>
          <w:bCs/>
          <w:sz w:val="28"/>
          <w:szCs w:val="28"/>
          <w:u w:val="single"/>
        </w:rPr>
        <w:lastRenderedPageBreak/>
        <w:t>Industry</w:t>
      </w:r>
      <w:r w:rsidR="007E6702">
        <w:rPr>
          <w:rFonts w:ascii="Century Gothic" w:hAnsi="Century Gothic"/>
          <w:b/>
          <w:bCs/>
          <w:sz w:val="28"/>
          <w:szCs w:val="28"/>
          <w:u w:val="single"/>
        </w:rPr>
        <w:t>:</w:t>
      </w:r>
    </w:p>
    <w:p w14:paraId="67D6F1AA" w14:textId="53A04D6F" w:rsidR="00132A28" w:rsidRDefault="006D43C5" w:rsidP="003E1E59">
      <w:pPr>
        <w:spacing w:line="360" w:lineRule="auto"/>
        <w:jc w:val="both"/>
        <w:rPr>
          <w:rFonts w:ascii="Century Gothic" w:hAnsi="Century Gothic"/>
        </w:rPr>
      </w:pPr>
      <w:r w:rsidRPr="00132A28">
        <w:rPr>
          <w:rFonts w:ascii="Century Gothic" w:hAnsi="Century Gothic"/>
        </w:rPr>
        <w:t xml:space="preserve">For parts of this major project I hope to be able to work with a selection of enterprise companies </w:t>
      </w:r>
      <w:r w:rsidR="007E6702" w:rsidRPr="00132A28">
        <w:rPr>
          <w:rFonts w:ascii="Century Gothic" w:hAnsi="Century Gothic"/>
        </w:rPr>
        <w:t xml:space="preserve">and individuals </w:t>
      </w:r>
      <w:r w:rsidRPr="00132A28">
        <w:rPr>
          <w:rFonts w:ascii="Century Gothic" w:hAnsi="Century Gothic"/>
        </w:rPr>
        <w:t xml:space="preserve">to conduct a questionnaire and possible interview to discover exactly how certain </w:t>
      </w:r>
      <w:r w:rsidR="007E6702" w:rsidRPr="00132A28">
        <w:rPr>
          <w:rFonts w:ascii="Century Gothic" w:hAnsi="Century Gothic"/>
        </w:rPr>
        <w:t>people</w:t>
      </w:r>
      <w:r w:rsidRPr="00132A28">
        <w:rPr>
          <w:rFonts w:ascii="Century Gothic" w:hAnsi="Century Gothic"/>
        </w:rPr>
        <w:t xml:space="preserve"> attend to use social media within their everyday working environment. Throughout this proposal key investigations shall be examined by looking at </w:t>
      </w:r>
      <w:r w:rsidR="007E6702" w:rsidRPr="00132A28">
        <w:rPr>
          <w:rFonts w:ascii="Century Gothic" w:hAnsi="Century Gothic"/>
        </w:rPr>
        <w:t xml:space="preserve">the </w:t>
      </w:r>
      <w:r w:rsidRPr="00132A28">
        <w:rPr>
          <w:rFonts w:ascii="Century Gothic" w:hAnsi="Century Gothic"/>
        </w:rPr>
        <w:t xml:space="preserve">key aspects used to </w:t>
      </w:r>
      <w:r w:rsidR="007E6702" w:rsidRPr="00132A28">
        <w:rPr>
          <w:rFonts w:ascii="Century Gothic" w:hAnsi="Century Gothic"/>
        </w:rPr>
        <w:t xml:space="preserve">by businesses to </w:t>
      </w:r>
      <w:r w:rsidRPr="00132A28">
        <w:rPr>
          <w:rFonts w:ascii="Century Gothic" w:hAnsi="Century Gothic"/>
        </w:rPr>
        <w:t xml:space="preserve">reach out to their customers and to gain the attention of more potential </w:t>
      </w:r>
      <w:r w:rsidR="007E6702" w:rsidRPr="00132A28">
        <w:rPr>
          <w:rFonts w:ascii="Century Gothic" w:hAnsi="Century Gothic"/>
        </w:rPr>
        <w:t>clients. This</w:t>
      </w:r>
      <w:r w:rsidRPr="00132A28">
        <w:rPr>
          <w:rFonts w:ascii="Century Gothic" w:hAnsi="Century Gothic"/>
        </w:rPr>
        <w:t xml:space="preserve"> shall help to determine if there </w:t>
      </w:r>
      <w:r w:rsidR="007E6702" w:rsidRPr="00132A28">
        <w:rPr>
          <w:rFonts w:ascii="Century Gothic" w:hAnsi="Century Gothic"/>
        </w:rPr>
        <w:t>are</w:t>
      </w:r>
      <w:r w:rsidRPr="00132A28">
        <w:rPr>
          <w:rFonts w:ascii="Century Gothic" w:hAnsi="Century Gothic"/>
        </w:rPr>
        <w:t xml:space="preserve"> any potential </w:t>
      </w:r>
      <w:r w:rsidR="007E6702" w:rsidRPr="00132A28">
        <w:rPr>
          <w:rFonts w:ascii="Century Gothic" w:hAnsi="Century Gothic"/>
        </w:rPr>
        <w:t>areas for</w:t>
      </w:r>
      <w:r w:rsidRPr="00132A28">
        <w:rPr>
          <w:rFonts w:ascii="Century Gothic" w:hAnsi="Century Gothic"/>
        </w:rPr>
        <w:t xml:space="preserve"> improvement in terms of </w:t>
      </w:r>
      <w:r w:rsidR="007E6702" w:rsidRPr="00132A28">
        <w:rPr>
          <w:rFonts w:ascii="Century Gothic" w:hAnsi="Century Gothic"/>
        </w:rPr>
        <w:t>future developments.</w:t>
      </w:r>
    </w:p>
    <w:p w14:paraId="47C7880C" w14:textId="77777777" w:rsidR="00132A28" w:rsidRPr="00132A28" w:rsidRDefault="00132A28" w:rsidP="00132A28">
      <w:pPr>
        <w:spacing w:line="360" w:lineRule="auto"/>
        <w:jc w:val="both"/>
        <w:rPr>
          <w:rFonts w:ascii="Century Gothic" w:hAnsi="Century Gothic"/>
        </w:rPr>
      </w:pPr>
    </w:p>
    <w:p w14:paraId="70777CCA" w14:textId="50153743" w:rsidR="00B43DB9" w:rsidRPr="004F6884" w:rsidRDefault="00B43DB9" w:rsidP="004F6884">
      <w:pPr>
        <w:pStyle w:val="Heading2"/>
        <w:numPr>
          <w:ilvl w:val="1"/>
          <w:numId w:val="27"/>
        </w:numPr>
        <w:rPr>
          <w:rFonts w:ascii="Century Gothic" w:hAnsi="Century Gothic"/>
          <w:b/>
          <w:bCs/>
          <w:u w:val="single"/>
        </w:rPr>
      </w:pPr>
      <w:bookmarkStart w:id="3" w:name="_Toc39869644"/>
      <w:r w:rsidRPr="004F6884">
        <w:rPr>
          <w:rFonts w:ascii="Century Gothic" w:hAnsi="Century Gothic"/>
          <w:b/>
          <w:bCs/>
          <w:u w:val="single"/>
        </w:rPr>
        <w:t>Aims</w:t>
      </w:r>
      <w:r w:rsidR="008B5077" w:rsidRPr="004F6884">
        <w:rPr>
          <w:rFonts w:ascii="Century Gothic" w:hAnsi="Century Gothic"/>
          <w:b/>
          <w:bCs/>
          <w:u w:val="single"/>
        </w:rPr>
        <w:t xml:space="preserve"> of the project</w:t>
      </w:r>
      <w:r w:rsidRPr="004F6884">
        <w:rPr>
          <w:rFonts w:ascii="Century Gothic" w:hAnsi="Century Gothic"/>
          <w:b/>
          <w:bCs/>
          <w:u w:val="single"/>
        </w:rPr>
        <w:t>:</w:t>
      </w:r>
      <w:bookmarkEnd w:id="3"/>
    </w:p>
    <w:p w14:paraId="6072DE22" w14:textId="77777777" w:rsidR="0071260C" w:rsidRPr="0071260C" w:rsidRDefault="0071260C" w:rsidP="005E2867">
      <w:pPr>
        <w:spacing w:line="360" w:lineRule="auto"/>
      </w:pPr>
    </w:p>
    <w:p w14:paraId="0B48D90A" w14:textId="03A115FF" w:rsidR="00B43DB9" w:rsidRPr="00132A28" w:rsidRDefault="0071260C" w:rsidP="005E2867">
      <w:pPr>
        <w:spacing w:line="360" w:lineRule="auto"/>
        <w:jc w:val="both"/>
        <w:rPr>
          <w:rFonts w:ascii="Century Gothic" w:hAnsi="Century Gothic"/>
        </w:rPr>
      </w:pPr>
      <w:r w:rsidRPr="00132A28">
        <w:rPr>
          <w:rFonts w:ascii="Century Gothic" w:hAnsi="Century Gothic"/>
        </w:rPr>
        <w:t>The aims</w:t>
      </w:r>
      <w:r w:rsidR="001766D7" w:rsidRPr="00132A28">
        <w:rPr>
          <w:rFonts w:ascii="Century Gothic" w:hAnsi="Century Gothic"/>
        </w:rPr>
        <w:t xml:space="preserve"> </w:t>
      </w:r>
      <w:r w:rsidR="00C34D83" w:rsidRPr="00132A28">
        <w:rPr>
          <w:rFonts w:ascii="Century Gothic" w:hAnsi="Century Gothic"/>
        </w:rPr>
        <w:t>of</w:t>
      </w:r>
      <w:r w:rsidR="001766D7" w:rsidRPr="00132A28">
        <w:rPr>
          <w:rFonts w:ascii="Century Gothic" w:hAnsi="Century Gothic"/>
        </w:rPr>
        <w:t xml:space="preserve"> this project </w:t>
      </w:r>
      <w:r w:rsidRPr="00132A28">
        <w:rPr>
          <w:rFonts w:ascii="Century Gothic" w:hAnsi="Century Gothic"/>
        </w:rPr>
        <w:t>is to consider a selection of</w:t>
      </w:r>
      <w:r w:rsidR="00CD40B3" w:rsidRPr="00132A28">
        <w:rPr>
          <w:rFonts w:ascii="Century Gothic" w:hAnsi="Century Gothic"/>
        </w:rPr>
        <w:t xml:space="preserve"> </w:t>
      </w:r>
      <w:r w:rsidRPr="00132A28">
        <w:rPr>
          <w:rFonts w:ascii="Century Gothic" w:hAnsi="Century Gothic"/>
        </w:rPr>
        <w:t xml:space="preserve">points that shall be evaluated further throughout the process. </w:t>
      </w:r>
      <w:r w:rsidR="00C34D83" w:rsidRPr="00132A28">
        <w:rPr>
          <w:rFonts w:ascii="Century Gothic" w:hAnsi="Century Gothic"/>
        </w:rPr>
        <w:t xml:space="preserve">This can be carried out by using a selection of methods to allow this investigation to go into further detail. </w:t>
      </w:r>
      <w:r w:rsidRPr="00132A28">
        <w:rPr>
          <w:rFonts w:ascii="Century Gothic" w:hAnsi="Century Gothic"/>
        </w:rPr>
        <w:t>Throughout this investigation</w:t>
      </w:r>
      <w:r w:rsidR="00CC6DA1" w:rsidRPr="00132A28">
        <w:rPr>
          <w:rFonts w:ascii="Century Gothic" w:hAnsi="Century Gothic"/>
        </w:rPr>
        <w:t>,</w:t>
      </w:r>
      <w:r w:rsidRPr="00132A28">
        <w:rPr>
          <w:rFonts w:ascii="Century Gothic" w:hAnsi="Century Gothic"/>
        </w:rPr>
        <w:t xml:space="preserve"> all established aims shall be </w:t>
      </w:r>
      <w:r w:rsidR="005E2867" w:rsidRPr="00132A28">
        <w:rPr>
          <w:rFonts w:ascii="Century Gothic" w:hAnsi="Century Gothic"/>
        </w:rPr>
        <w:t>managed</w:t>
      </w:r>
      <w:r w:rsidRPr="00132A28">
        <w:rPr>
          <w:rFonts w:ascii="Century Gothic" w:hAnsi="Century Gothic"/>
        </w:rPr>
        <w:t xml:space="preserve"> by </w:t>
      </w:r>
      <w:r w:rsidR="00CD40B3" w:rsidRPr="00132A28">
        <w:rPr>
          <w:rFonts w:ascii="Century Gothic" w:hAnsi="Century Gothic"/>
        </w:rPr>
        <w:t xml:space="preserve">applying a </w:t>
      </w:r>
      <w:r w:rsidRPr="00132A28">
        <w:rPr>
          <w:rFonts w:ascii="Century Gothic" w:hAnsi="Century Gothic"/>
        </w:rPr>
        <w:t>common criterion to guide the setting of any objectives</w:t>
      </w:r>
      <w:r w:rsidR="004B6FDF" w:rsidRPr="00132A28">
        <w:rPr>
          <w:rFonts w:ascii="Century Gothic" w:hAnsi="Century Gothic"/>
        </w:rPr>
        <w:t xml:space="preserve"> known as the S.M.A.R.T method</w:t>
      </w:r>
      <w:r w:rsidRPr="00132A28">
        <w:rPr>
          <w:rFonts w:ascii="Century Gothic" w:hAnsi="Century Gothic"/>
        </w:rPr>
        <w:t xml:space="preserve">. This can be </w:t>
      </w:r>
      <w:r w:rsidR="00C34D83" w:rsidRPr="00132A28">
        <w:rPr>
          <w:rFonts w:ascii="Century Gothic" w:hAnsi="Century Gothic"/>
        </w:rPr>
        <w:t>recognised</w:t>
      </w:r>
      <w:r w:rsidRPr="00132A28">
        <w:rPr>
          <w:rFonts w:ascii="Century Gothic" w:hAnsi="Century Gothic"/>
        </w:rPr>
        <w:t xml:space="preserve"> as Specific, Measurable, </w:t>
      </w:r>
      <w:r w:rsidR="004B6FDF" w:rsidRPr="00132A28">
        <w:rPr>
          <w:rFonts w:ascii="Century Gothic" w:hAnsi="Century Gothic"/>
        </w:rPr>
        <w:t>A</w:t>
      </w:r>
      <w:r w:rsidRPr="00132A28">
        <w:rPr>
          <w:rFonts w:ascii="Century Gothic" w:hAnsi="Century Gothic"/>
        </w:rPr>
        <w:t>chievable, Reliable and Timed</w:t>
      </w:r>
      <w:sdt>
        <w:sdtPr>
          <w:rPr>
            <w:rFonts w:ascii="Century Gothic" w:hAnsi="Century Gothic"/>
          </w:rPr>
          <w:id w:val="752242094"/>
          <w:citation/>
        </w:sdtPr>
        <w:sdtEndPr/>
        <w:sdtContent>
          <w:r w:rsidRPr="00132A28">
            <w:rPr>
              <w:rFonts w:ascii="Century Gothic" w:hAnsi="Century Gothic"/>
            </w:rPr>
            <w:fldChar w:fldCharType="begin"/>
          </w:r>
          <w:r w:rsidRPr="00132A28">
            <w:rPr>
              <w:rFonts w:ascii="Century Gothic" w:hAnsi="Century Gothic"/>
              <w:lang w:val="en-US"/>
            </w:rPr>
            <w:instrText xml:space="preserve"> CITATION Min81 \l 1033 </w:instrText>
          </w:r>
          <w:r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w:t>
          </w:r>
          <w:r w:rsidRPr="00132A28">
            <w:rPr>
              <w:rFonts w:ascii="Century Gothic" w:hAnsi="Century Gothic"/>
            </w:rPr>
            <w:fldChar w:fldCharType="end"/>
          </w:r>
        </w:sdtContent>
      </w:sdt>
      <w:r w:rsidRPr="00132A28">
        <w:rPr>
          <w:rFonts w:ascii="Century Gothic" w:hAnsi="Century Gothic"/>
        </w:rPr>
        <w:t>.</w:t>
      </w:r>
    </w:p>
    <w:p w14:paraId="20BDA655" w14:textId="434F74B4" w:rsidR="005E2867" w:rsidRPr="00132A28" w:rsidRDefault="00E6351C" w:rsidP="00132A28">
      <w:pPr>
        <w:spacing w:line="360" w:lineRule="auto"/>
        <w:jc w:val="both"/>
        <w:rPr>
          <w:rFonts w:ascii="Century Gothic" w:hAnsi="Century Gothic"/>
        </w:rPr>
      </w:pPr>
      <w:r w:rsidRPr="00132A28">
        <w:rPr>
          <w:rFonts w:ascii="Century Gothic" w:hAnsi="Century Gothic"/>
        </w:rPr>
        <w:t>Overall,</w:t>
      </w:r>
      <w:r w:rsidR="00C34D83" w:rsidRPr="00132A28">
        <w:rPr>
          <w:rFonts w:ascii="Century Gothic" w:hAnsi="Century Gothic"/>
        </w:rPr>
        <w:t xml:space="preserve"> t</w:t>
      </w:r>
      <w:r w:rsidR="005E2867" w:rsidRPr="00132A28">
        <w:rPr>
          <w:rFonts w:ascii="Century Gothic" w:hAnsi="Century Gothic"/>
        </w:rPr>
        <w:t>he aims of this investigation is to: -</w:t>
      </w:r>
    </w:p>
    <w:p w14:paraId="09E817FA" w14:textId="23FED7A1" w:rsidR="00986426" w:rsidRPr="00132A28" w:rsidRDefault="00986426" w:rsidP="0076480B">
      <w:pPr>
        <w:pStyle w:val="ListParagraph"/>
        <w:numPr>
          <w:ilvl w:val="0"/>
          <w:numId w:val="3"/>
        </w:numPr>
        <w:spacing w:line="360" w:lineRule="auto"/>
        <w:jc w:val="both"/>
        <w:rPr>
          <w:rFonts w:ascii="Century Gothic" w:hAnsi="Century Gothic"/>
        </w:rPr>
      </w:pPr>
      <w:r w:rsidRPr="00132A28">
        <w:rPr>
          <w:rFonts w:ascii="Century Gothic" w:hAnsi="Century Gothic"/>
        </w:rPr>
        <w:t>Identify the different types of social media platforms available</w:t>
      </w:r>
    </w:p>
    <w:p w14:paraId="316942E4" w14:textId="5D39712C" w:rsidR="008B5077" w:rsidRPr="00132A28" w:rsidRDefault="008B5077" w:rsidP="0076480B">
      <w:pPr>
        <w:pStyle w:val="ListParagraph"/>
        <w:numPr>
          <w:ilvl w:val="0"/>
          <w:numId w:val="3"/>
        </w:numPr>
        <w:spacing w:line="360" w:lineRule="auto"/>
        <w:jc w:val="both"/>
        <w:rPr>
          <w:rFonts w:ascii="Century Gothic" w:hAnsi="Century Gothic"/>
        </w:rPr>
      </w:pPr>
      <w:r w:rsidRPr="00132A28">
        <w:rPr>
          <w:rFonts w:ascii="Century Gothic" w:hAnsi="Century Gothic"/>
        </w:rPr>
        <w:t xml:space="preserve">To </w:t>
      </w:r>
      <w:r w:rsidR="004B6FDF" w:rsidRPr="00132A28">
        <w:rPr>
          <w:rFonts w:ascii="Century Gothic" w:hAnsi="Century Gothic"/>
        </w:rPr>
        <w:t>i</w:t>
      </w:r>
      <w:r w:rsidRPr="00132A28">
        <w:rPr>
          <w:rFonts w:ascii="Century Gothic" w:hAnsi="Century Gothic"/>
        </w:rPr>
        <w:t xml:space="preserve">nvestigate the use of social media and its inferences on individuals and business industries </w:t>
      </w:r>
    </w:p>
    <w:p w14:paraId="02A30CF0" w14:textId="42128214" w:rsidR="00986426" w:rsidRPr="00132A28" w:rsidRDefault="00986426" w:rsidP="0076480B">
      <w:pPr>
        <w:pStyle w:val="ListParagraph"/>
        <w:numPr>
          <w:ilvl w:val="0"/>
          <w:numId w:val="3"/>
        </w:numPr>
        <w:spacing w:line="360" w:lineRule="auto"/>
        <w:jc w:val="both"/>
        <w:rPr>
          <w:rFonts w:ascii="Century Gothic" w:hAnsi="Century Gothic"/>
        </w:rPr>
      </w:pPr>
      <w:r w:rsidRPr="00132A28">
        <w:rPr>
          <w:rFonts w:ascii="Century Gothic" w:hAnsi="Century Gothic"/>
        </w:rPr>
        <w:t xml:space="preserve">To </w:t>
      </w:r>
      <w:r w:rsidR="004B6FDF" w:rsidRPr="00132A28">
        <w:rPr>
          <w:rFonts w:ascii="Century Gothic" w:hAnsi="Century Gothic"/>
        </w:rPr>
        <w:t>d</w:t>
      </w:r>
      <w:r w:rsidRPr="00132A28">
        <w:rPr>
          <w:rFonts w:ascii="Century Gothic" w:hAnsi="Century Gothic"/>
        </w:rPr>
        <w:t xml:space="preserve">iscover further information </w:t>
      </w:r>
      <w:r w:rsidR="008B5077" w:rsidRPr="00132A28">
        <w:rPr>
          <w:rFonts w:ascii="Century Gothic" w:hAnsi="Century Gothic"/>
        </w:rPr>
        <w:t>around</w:t>
      </w:r>
      <w:r w:rsidRPr="00132A28">
        <w:rPr>
          <w:rFonts w:ascii="Century Gothic" w:hAnsi="Century Gothic"/>
        </w:rPr>
        <w:t xml:space="preserve"> the topic </w:t>
      </w:r>
      <w:r w:rsidR="008B5077" w:rsidRPr="00132A28">
        <w:rPr>
          <w:rFonts w:ascii="Century Gothic" w:hAnsi="Century Gothic"/>
        </w:rPr>
        <w:t xml:space="preserve">area </w:t>
      </w:r>
      <w:r w:rsidRPr="00132A28">
        <w:rPr>
          <w:rFonts w:ascii="Century Gothic" w:hAnsi="Century Gothic"/>
        </w:rPr>
        <w:t>and how it has impacted society</w:t>
      </w:r>
    </w:p>
    <w:p w14:paraId="7F14FFE8" w14:textId="5034DF61" w:rsidR="00254AA9" w:rsidRPr="00132A28" w:rsidRDefault="00986426" w:rsidP="0076480B">
      <w:pPr>
        <w:pStyle w:val="ListParagraph"/>
        <w:numPr>
          <w:ilvl w:val="0"/>
          <w:numId w:val="3"/>
        </w:numPr>
        <w:spacing w:line="360" w:lineRule="auto"/>
        <w:jc w:val="both"/>
        <w:rPr>
          <w:rFonts w:ascii="Century Gothic" w:hAnsi="Century Gothic"/>
        </w:rPr>
      </w:pPr>
      <w:r w:rsidRPr="00132A28">
        <w:rPr>
          <w:rFonts w:ascii="Century Gothic" w:hAnsi="Century Gothic"/>
        </w:rPr>
        <w:t xml:space="preserve">To </w:t>
      </w:r>
      <w:r w:rsidR="004B6FDF" w:rsidRPr="00132A28">
        <w:rPr>
          <w:rFonts w:ascii="Century Gothic" w:hAnsi="Century Gothic"/>
        </w:rPr>
        <w:t>a</w:t>
      </w:r>
      <w:r w:rsidRPr="00132A28">
        <w:rPr>
          <w:rFonts w:ascii="Century Gothic" w:hAnsi="Century Gothic"/>
        </w:rPr>
        <w:t xml:space="preserve">ssess how different behaviour changes are caused </w:t>
      </w:r>
      <w:r w:rsidR="008B5077" w:rsidRPr="00132A28">
        <w:rPr>
          <w:rFonts w:ascii="Century Gothic" w:hAnsi="Century Gothic"/>
        </w:rPr>
        <w:t xml:space="preserve">using </w:t>
      </w:r>
      <w:r w:rsidRPr="00132A28">
        <w:rPr>
          <w:rFonts w:ascii="Century Gothic" w:hAnsi="Century Gothic"/>
        </w:rPr>
        <w:t>online platforms</w:t>
      </w:r>
    </w:p>
    <w:p w14:paraId="75A33F8F" w14:textId="7DAC8149" w:rsidR="00254AA9" w:rsidRPr="00132A28" w:rsidRDefault="00986426" w:rsidP="0076480B">
      <w:pPr>
        <w:pStyle w:val="ListParagraph"/>
        <w:numPr>
          <w:ilvl w:val="0"/>
          <w:numId w:val="3"/>
        </w:numPr>
        <w:spacing w:line="360" w:lineRule="auto"/>
        <w:jc w:val="both"/>
        <w:rPr>
          <w:rFonts w:ascii="Century Gothic" w:hAnsi="Century Gothic"/>
        </w:rPr>
      </w:pPr>
      <w:r w:rsidRPr="00132A28">
        <w:rPr>
          <w:rFonts w:ascii="Century Gothic" w:hAnsi="Century Gothic"/>
        </w:rPr>
        <w:t>Identify the</w:t>
      </w:r>
      <w:r w:rsidR="00254AA9" w:rsidRPr="00132A28">
        <w:rPr>
          <w:rFonts w:ascii="Century Gothic" w:hAnsi="Century Gothic"/>
        </w:rPr>
        <w:t xml:space="preserve"> </w:t>
      </w:r>
      <w:r w:rsidR="008B5077" w:rsidRPr="00132A28">
        <w:rPr>
          <w:rFonts w:ascii="Century Gothic" w:hAnsi="Century Gothic"/>
        </w:rPr>
        <w:t xml:space="preserve">various </w:t>
      </w:r>
      <w:r w:rsidRPr="00132A28">
        <w:rPr>
          <w:rFonts w:ascii="Century Gothic" w:hAnsi="Century Gothic"/>
        </w:rPr>
        <w:t>style</w:t>
      </w:r>
      <w:r w:rsidR="008B5077" w:rsidRPr="00132A28">
        <w:rPr>
          <w:rFonts w:ascii="Century Gothic" w:hAnsi="Century Gothic"/>
        </w:rPr>
        <w:t>s</w:t>
      </w:r>
      <w:r w:rsidRPr="00132A28">
        <w:rPr>
          <w:rFonts w:ascii="Century Gothic" w:hAnsi="Century Gothic"/>
        </w:rPr>
        <w:t xml:space="preserve"> of language commonly used while working with online platforms</w:t>
      </w:r>
    </w:p>
    <w:p w14:paraId="6CA2D528" w14:textId="23984E0C" w:rsidR="00986426" w:rsidRPr="00132A28" w:rsidRDefault="00986426" w:rsidP="0076480B">
      <w:pPr>
        <w:pStyle w:val="ListParagraph"/>
        <w:numPr>
          <w:ilvl w:val="0"/>
          <w:numId w:val="3"/>
        </w:numPr>
        <w:spacing w:line="360" w:lineRule="auto"/>
        <w:jc w:val="both"/>
        <w:rPr>
          <w:rFonts w:ascii="Century Gothic" w:hAnsi="Century Gothic"/>
        </w:rPr>
      </w:pPr>
      <w:r w:rsidRPr="00132A28">
        <w:rPr>
          <w:rFonts w:ascii="Century Gothic" w:hAnsi="Century Gothic"/>
        </w:rPr>
        <w:t xml:space="preserve">To classify social media as a significant influential factor on peoples lives </w:t>
      </w:r>
    </w:p>
    <w:p w14:paraId="24F6F9CD" w14:textId="73EDD960" w:rsidR="00986426" w:rsidRPr="00132A28" w:rsidRDefault="00986426" w:rsidP="0076480B">
      <w:pPr>
        <w:pStyle w:val="ListParagraph"/>
        <w:numPr>
          <w:ilvl w:val="0"/>
          <w:numId w:val="3"/>
        </w:numPr>
        <w:spacing w:line="360" w:lineRule="auto"/>
        <w:jc w:val="both"/>
        <w:rPr>
          <w:rFonts w:ascii="Century Gothic" w:hAnsi="Century Gothic"/>
        </w:rPr>
      </w:pPr>
      <w:r w:rsidRPr="00132A28">
        <w:rPr>
          <w:rFonts w:ascii="Century Gothic" w:hAnsi="Century Gothic"/>
        </w:rPr>
        <w:t xml:space="preserve">To classify social media platforms as </w:t>
      </w:r>
      <w:r w:rsidR="008B5077" w:rsidRPr="00132A28">
        <w:rPr>
          <w:rFonts w:ascii="Century Gothic" w:hAnsi="Century Gothic"/>
        </w:rPr>
        <w:t>key factor within marketing environments</w:t>
      </w:r>
    </w:p>
    <w:p w14:paraId="06B926B3" w14:textId="3B51FC47" w:rsidR="008B5077" w:rsidRPr="00132A28" w:rsidRDefault="008B5077" w:rsidP="0076480B">
      <w:pPr>
        <w:pStyle w:val="ListParagraph"/>
        <w:numPr>
          <w:ilvl w:val="0"/>
          <w:numId w:val="3"/>
        </w:numPr>
        <w:spacing w:line="360" w:lineRule="auto"/>
        <w:jc w:val="both"/>
        <w:rPr>
          <w:rFonts w:ascii="Century Gothic" w:hAnsi="Century Gothic"/>
        </w:rPr>
      </w:pPr>
      <w:r w:rsidRPr="00132A28">
        <w:rPr>
          <w:rFonts w:ascii="Century Gothic" w:hAnsi="Century Gothic"/>
        </w:rPr>
        <w:t>Identify key potential improvements that can be developed on social platforms further</w:t>
      </w:r>
    </w:p>
    <w:p w14:paraId="3E130388" w14:textId="77777777" w:rsidR="00132A28" w:rsidRPr="00350C6F" w:rsidRDefault="00132A28" w:rsidP="00350C6F"/>
    <w:p w14:paraId="691C3CF4" w14:textId="712131DA" w:rsidR="00B43DB9" w:rsidRPr="004F6884" w:rsidRDefault="00E6351C" w:rsidP="004F6884">
      <w:pPr>
        <w:pStyle w:val="Heading2"/>
        <w:numPr>
          <w:ilvl w:val="1"/>
          <w:numId w:val="27"/>
        </w:numPr>
        <w:rPr>
          <w:rFonts w:ascii="Century Gothic" w:hAnsi="Century Gothic"/>
          <w:b/>
          <w:bCs/>
          <w:u w:val="single"/>
        </w:rPr>
      </w:pPr>
      <w:bookmarkStart w:id="4" w:name="_Toc39869645"/>
      <w:r w:rsidRPr="004F6884">
        <w:rPr>
          <w:rFonts w:ascii="Century Gothic" w:hAnsi="Century Gothic"/>
          <w:b/>
          <w:bCs/>
          <w:u w:val="single"/>
        </w:rPr>
        <w:lastRenderedPageBreak/>
        <w:t>Objectives</w:t>
      </w:r>
      <w:r w:rsidR="00C23A4E" w:rsidRPr="004F6884">
        <w:rPr>
          <w:rFonts w:ascii="Century Gothic" w:hAnsi="Century Gothic"/>
          <w:b/>
          <w:bCs/>
          <w:u w:val="single"/>
        </w:rPr>
        <w:t>:</w:t>
      </w:r>
      <w:bookmarkEnd w:id="4"/>
    </w:p>
    <w:p w14:paraId="4F1D4FCC" w14:textId="77777777" w:rsidR="00E6351C" w:rsidRPr="00E6351C" w:rsidRDefault="00E6351C" w:rsidP="00350C6F">
      <w:pPr>
        <w:spacing w:line="360" w:lineRule="auto"/>
      </w:pPr>
    </w:p>
    <w:p w14:paraId="08B43BA4" w14:textId="0560A546" w:rsidR="00115206" w:rsidRPr="00132A28" w:rsidRDefault="00B43DB9" w:rsidP="00350C6F">
      <w:pPr>
        <w:spacing w:line="360" w:lineRule="auto"/>
        <w:jc w:val="both"/>
        <w:rPr>
          <w:rFonts w:ascii="Century Gothic" w:hAnsi="Century Gothic"/>
        </w:rPr>
      </w:pPr>
      <w:bookmarkStart w:id="5" w:name="_Toc39682406"/>
      <w:r w:rsidRPr="00132A28">
        <w:rPr>
          <w:rFonts w:ascii="Century Gothic" w:hAnsi="Century Gothic"/>
        </w:rPr>
        <w:t xml:space="preserve">The objectives </w:t>
      </w:r>
      <w:r w:rsidR="006E4F46" w:rsidRPr="00132A28">
        <w:rPr>
          <w:rFonts w:ascii="Century Gothic" w:hAnsi="Century Gothic"/>
        </w:rPr>
        <w:t>can be used to</w:t>
      </w:r>
      <w:r w:rsidRPr="00132A28">
        <w:rPr>
          <w:rFonts w:ascii="Century Gothic" w:hAnsi="Century Gothic"/>
        </w:rPr>
        <w:t xml:space="preserve"> </w:t>
      </w:r>
      <w:r w:rsidR="006F43A7" w:rsidRPr="00132A28">
        <w:rPr>
          <w:rFonts w:ascii="Century Gothic" w:hAnsi="Century Gothic"/>
        </w:rPr>
        <w:t xml:space="preserve">define the selected actions that can be </w:t>
      </w:r>
      <w:r w:rsidR="00923753" w:rsidRPr="00132A28">
        <w:rPr>
          <w:rFonts w:ascii="Century Gothic" w:hAnsi="Century Gothic"/>
        </w:rPr>
        <w:t xml:space="preserve">managed </w:t>
      </w:r>
      <w:r w:rsidR="006F43A7" w:rsidRPr="00132A28">
        <w:rPr>
          <w:rFonts w:ascii="Century Gothic" w:hAnsi="Century Gothic"/>
        </w:rPr>
        <w:t>while</w:t>
      </w:r>
      <w:r w:rsidRPr="00132A28">
        <w:rPr>
          <w:rFonts w:ascii="Century Gothic" w:hAnsi="Century Gothic"/>
        </w:rPr>
        <w:t xml:space="preserve"> discover</w:t>
      </w:r>
      <w:r w:rsidR="006F43A7" w:rsidRPr="00132A28">
        <w:rPr>
          <w:rFonts w:ascii="Century Gothic" w:hAnsi="Century Gothic"/>
        </w:rPr>
        <w:t>ing</w:t>
      </w:r>
      <w:r w:rsidRPr="00132A28">
        <w:rPr>
          <w:rFonts w:ascii="Century Gothic" w:hAnsi="Century Gothic"/>
        </w:rPr>
        <w:t xml:space="preserve"> further information on </w:t>
      </w:r>
      <w:r w:rsidR="00923753" w:rsidRPr="00132A28">
        <w:rPr>
          <w:rFonts w:ascii="Century Gothic" w:hAnsi="Century Gothic"/>
        </w:rPr>
        <w:t>the, topic including,</w:t>
      </w:r>
      <w:r w:rsidRPr="00132A28">
        <w:rPr>
          <w:rFonts w:ascii="Century Gothic" w:hAnsi="Century Gothic"/>
        </w:rPr>
        <w:t xml:space="preserve"> how much it has impacted society. </w:t>
      </w:r>
      <w:r w:rsidR="00C272C7" w:rsidRPr="00132A28">
        <w:rPr>
          <w:rFonts w:ascii="Century Gothic" w:hAnsi="Century Gothic"/>
        </w:rPr>
        <w:t xml:space="preserve">The </w:t>
      </w:r>
      <w:r w:rsidR="006F43A7" w:rsidRPr="00132A28">
        <w:rPr>
          <w:rFonts w:ascii="Century Gothic" w:hAnsi="Century Gothic"/>
        </w:rPr>
        <w:t xml:space="preserve">overall </w:t>
      </w:r>
      <w:r w:rsidR="00C272C7" w:rsidRPr="00132A28">
        <w:rPr>
          <w:rFonts w:ascii="Century Gothic" w:hAnsi="Century Gothic"/>
        </w:rPr>
        <w:t>objective</w:t>
      </w:r>
      <w:r w:rsidR="006E4F46" w:rsidRPr="00132A28">
        <w:rPr>
          <w:rFonts w:ascii="Century Gothic" w:hAnsi="Century Gothic"/>
        </w:rPr>
        <w:t xml:space="preserve">s </w:t>
      </w:r>
      <w:r w:rsidR="006F43A7" w:rsidRPr="00132A28">
        <w:rPr>
          <w:rFonts w:ascii="Century Gothic" w:hAnsi="Century Gothic"/>
        </w:rPr>
        <w:t>are: -</w:t>
      </w:r>
    </w:p>
    <w:p w14:paraId="24E997C6" w14:textId="6600EECD" w:rsidR="006E4F46" w:rsidRPr="00132A28" w:rsidRDefault="006E4F46" w:rsidP="00350C6F">
      <w:pPr>
        <w:pStyle w:val="ListParagraph"/>
        <w:numPr>
          <w:ilvl w:val="0"/>
          <w:numId w:val="10"/>
        </w:numPr>
        <w:spacing w:line="360" w:lineRule="auto"/>
        <w:jc w:val="both"/>
        <w:rPr>
          <w:rFonts w:ascii="Century Gothic" w:hAnsi="Century Gothic"/>
        </w:rPr>
      </w:pPr>
      <w:r w:rsidRPr="00132A28">
        <w:rPr>
          <w:rFonts w:ascii="Century Gothic" w:hAnsi="Century Gothic"/>
        </w:rPr>
        <w:t>To gain an extensive understanding of social media studies, to identify and explore various foundations from the research</w:t>
      </w:r>
    </w:p>
    <w:p w14:paraId="6BFB9221" w14:textId="50460B6D" w:rsidR="006E4F46" w:rsidRPr="00132A28" w:rsidRDefault="006E4F46" w:rsidP="00350C6F">
      <w:pPr>
        <w:pStyle w:val="ListParagraph"/>
        <w:numPr>
          <w:ilvl w:val="0"/>
          <w:numId w:val="10"/>
        </w:numPr>
        <w:spacing w:line="360" w:lineRule="auto"/>
        <w:jc w:val="both"/>
        <w:rPr>
          <w:rFonts w:ascii="Century Gothic" w:hAnsi="Century Gothic"/>
        </w:rPr>
      </w:pPr>
      <w:r w:rsidRPr="00132A28">
        <w:rPr>
          <w:rFonts w:ascii="Century Gothic" w:hAnsi="Century Gothic"/>
        </w:rPr>
        <w:t xml:space="preserve">To propose a questionnaire </w:t>
      </w:r>
      <w:r w:rsidR="006F43A7" w:rsidRPr="00132A28">
        <w:rPr>
          <w:rFonts w:ascii="Century Gothic" w:hAnsi="Century Gothic"/>
        </w:rPr>
        <w:t xml:space="preserve">in order </w:t>
      </w:r>
      <w:r w:rsidRPr="00132A28">
        <w:rPr>
          <w:rFonts w:ascii="Century Gothic" w:hAnsi="Century Gothic"/>
        </w:rPr>
        <w:t xml:space="preserve">to gather information on </w:t>
      </w:r>
      <w:r w:rsidR="006F43A7" w:rsidRPr="00132A28">
        <w:rPr>
          <w:rFonts w:ascii="Century Gothic" w:hAnsi="Century Gothic"/>
        </w:rPr>
        <w:t>people’s us</w:t>
      </w:r>
      <w:r w:rsidR="00923753" w:rsidRPr="00132A28">
        <w:rPr>
          <w:rFonts w:ascii="Century Gothic" w:hAnsi="Century Gothic"/>
        </w:rPr>
        <w:t xml:space="preserve">age </w:t>
      </w:r>
      <w:r w:rsidRPr="00132A28">
        <w:rPr>
          <w:rFonts w:ascii="Century Gothic" w:hAnsi="Century Gothic"/>
        </w:rPr>
        <w:t>of social media platforms within organisations and daily lives</w:t>
      </w:r>
    </w:p>
    <w:p w14:paraId="6E099EAB" w14:textId="3C5CF1E2" w:rsidR="006E4F46" w:rsidRPr="00132A28" w:rsidRDefault="006E4F46" w:rsidP="00350C6F">
      <w:pPr>
        <w:pStyle w:val="ListParagraph"/>
        <w:numPr>
          <w:ilvl w:val="0"/>
          <w:numId w:val="10"/>
        </w:numPr>
        <w:spacing w:line="360" w:lineRule="auto"/>
        <w:jc w:val="both"/>
        <w:rPr>
          <w:rFonts w:ascii="Century Gothic" w:hAnsi="Century Gothic"/>
        </w:rPr>
      </w:pPr>
      <w:r w:rsidRPr="00132A28">
        <w:rPr>
          <w:rFonts w:ascii="Century Gothic" w:hAnsi="Century Gothic"/>
        </w:rPr>
        <w:t>Further investigation to examine the positive and negative impacts of social media platforms throughout society</w:t>
      </w:r>
    </w:p>
    <w:p w14:paraId="3C760309" w14:textId="7A796F5C" w:rsidR="006F43A7" w:rsidRPr="00132A28" w:rsidRDefault="006E4F46" w:rsidP="00350C6F">
      <w:pPr>
        <w:pStyle w:val="ListParagraph"/>
        <w:numPr>
          <w:ilvl w:val="0"/>
          <w:numId w:val="10"/>
        </w:numPr>
        <w:spacing w:line="360" w:lineRule="auto"/>
        <w:rPr>
          <w:rFonts w:ascii="Century Gothic" w:hAnsi="Century Gothic"/>
        </w:rPr>
      </w:pPr>
      <w:r w:rsidRPr="00132A28">
        <w:rPr>
          <w:rFonts w:ascii="Century Gothic" w:hAnsi="Century Gothic"/>
        </w:rPr>
        <w:t xml:space="preserve">To provide </w:t>
      </w:r>
      <w:r w:rsidR="006F43A7" w:rsidRPr="00132A28">
        <w:rPr>
          <w:rFonts w:ascii="Century Gothic" w:hAnsi="Century Gothic"/>
        </w:rPr>
        <w:t xml:space="preserve">detailed changes on how potential improvements on social media can be </w:t>
      </w:r>
      <w:r w:rsidR="00637CBE" w:rsidRPr="00132A28">
        <w:rPr>
          <w:rFonts w:ascii="Century Gothic" w:hAnsi="Century Gothic"/>
        </w:rPr>
        <w:t>carried out</w:t>
      </w:r>
    </w:p>
    <w:p w14:paraId="54B838E0" w14:textId="17F8FDD5" w:rsidR="006E4F46" w:rsidRPr="00132A28" w:rsidRDefault="006F43A7" w:rsidP="00350C6F">
      <w:pPr>
        <w:pStyle w:val="ListParagraph"/>
        <w:numPr>
          <w:ilvl w:val="0"/>
          <w:numId w:val="10"/>
        </w:numPr>
        <w:spacing w:line="360" w:lineRule="auto"/>
        <w:rPr>
          <w:rFonts w:ascii="Century Gothic" w:hAnsi="Century Gothic"/>
        </w:rPr>
      </w:pPr>
      <w:r w:rsidRPr="00132A28">
        <w:rPr>
          <w:rFonts w:ascii="Century Gothic" w:hAnsi="Century Gothic"/>
        </w:rPr>
        <w:t>Steps on how social media can be used safely and correctly</w:t>
      </w:r>
      <w:r w:rsidR="00637CBE" w:rsidRPr="00132A28">
        <w:rPr>
          <w:rFonts w:ascii="Century Gothic" w:hAnsi="Century Gothic"/>
        </w:rPr>
        <w:t xml:space="preserve"> if used appropriately</w:t>
      </w:r>
    </w:p>
    <w:p w14:paraId="3418333D" w14:textId="77777777" w:rsidR="0076480B" w:rsidRDefault="00B43DB9" w:rsidP="0076480B">
      <w:pPr>
        <w:spacing w:line="360" w:lineRule="auto"/>
        <w:jc w:val="both"/>
        <w:rPr>
          <w:rFonts w:ascii="Century Gothic" w:hAnsi="Century Gothic"/>
        </w:rPr>
      </w:pPr>
      <w:r w:rsidRPr="00132A28">
        <w:rPr>
          <w:rFonts w:ascii="Century Gothic" w:hAnsi="Century Gothic"/>
        </w:rPr>
        <w:t xml:space="preserve">While sticking to the </w:t>
      </w:r>
      <w:r w:rsidR="00637CBE" w:rsidRPr="00132A28">
        <w:rPr>
          <w:rFonts w:ascii="Century Gothic" w:hAnsi="Century Gothic"/>
        </w:rPr>
        <w:t>chosen</w:t>
      </w:r>
      <w:r w:rsidRPr="00132A28">
        <w:rPr>
          <w:rFonts w:ascii="Century Gothic" w:hAnsi="Century Gothic"/>
        </w:rPr>
        <w:t xml:space="preserve"> </w:t>
      </w:r>
      <w:r w:rsidR="006F43A7" w:rsidRPr="00132A28">
        <w:rPr>
          <w:rFonts w:ascii="Century Gothic" w:hAnsi="Century Gothic"/>
        </w:rPr>
        <w:t>objectives</w:t>
      </w:r>
      <w:r w:rsidRPr="00132A28">
        <w:rPr>
          <w:rFonts w:ascii="Century Gothic" w:hAnsi="Century Gothic"/>
        </w:rPr>
        <w:t xml:space="preserve"> that are being defined most people would usually wish to investigate strictly: how social media impacts people’s overall lives, why  people bother using it, how reliable the procedures of social media has been</w:t>
      </w:r>
      <w:r w:rsidR="00923753" w:rsidRPr="00132A28">
        <w:rPr>
          <w:rFonts w:ascii="Century Gothic" w:hAnsi="Century Gothic"/>
        </w:rPr>
        <w:t>,</w:t>
      </w:r>
      <w:r w:rsidRPr="00132A28">
        <w:rPr>
          <w:rFonts w:ascii="Century Gothic" w:hAnsi="Century Gothic"/>
        </w:rPr>
        <w:t xml:space="preserve"> as well as how it impacts the production of both enterprise within self-employment, including, well-known popular brands</w:t>
      </w:r>
      <w:r w:rsidR="00923753" w:rsidRPr="00132A28">
        <w:rPr>
          <w:rFonts w:ascii="Century Gothic" w:hAnsi="Century Gothic"/>
        </w:rPr>
        <w:t xml:space="preserve">?. </w:t>
      </w:r>
      <w:r w:rsidR="00115206" w:rsidRPr="00132A28">
        <w:rPr>
          <w:rFonts w:ascii="Century Gothic" w:hAnsi="Century Gothic"/>
        </w:rPr>
        <w:t>A</w:t>
      </w:r>
      <w:r w:rsidR="00923753" w:rsidRPr="00132A28">
        <w:rPr>
          <w:rFonts w:ascii="Century Gothic" w:hAnsi="Century Gothic"/>
        </w:rPr>
        <w:t xml:space="preserve"> recognised example can be university’s </w:t>
      </w:r>
      <w:r w:rsidR="00115206" w:rsidRPr="00132A28">
        <w:rPr>
          <w:rFonts w:ascii="Century Gothic" w:hAnsi="Century Gothic"/>
        </w:rPr>
        <w:t>who rely on using social media as a way of promoting.</w:t>
      </w:r>
      <w:r w:rsidR="00923753" w:rsidRPr="00132A28">
        <w:rPr>
          <w:rFonts w:ascii="Century Gothic" w:hAnsi="Century Gothic"/>
        </w:rPr>
        <w:t xml:space="preserve"> </w:t>
      </w:r>
      <w:r w:rsidR="00637CBE" w:rsidRPr="00132A28">
        <w:rPr>
          <w:rFonts w:ascii="Century Gothic" w:hAnsi="Century Gothic"/>
        </w:rPr>
        <w:t xml:space="preserve">The research questions that support these objectives are stated </w:t>
      </w:r>
      <w:r w:rsidR="00637273" w:rsidRPr="00132A28">
        <w:rPr>
          <w:rFonts w:ascii="Century Gothic" w:hAnsi="Century Gothic"/>
        </w:rPr>
        <w:t xml:space="preserve">within Research &amp; Development Methods </w:t>
      </w:r>
      <w:r w:rsidR="000E2A22" w:rsidRPr="00132A28">
        <w:rPr>
          <w:rFonts w:ascii="Century Gothic" w:hAnsi="Century Gothic"/>
        </w:rPr>
        <w:t>under point 2.</w:t>
      </w:r>
      <w:r w:rsidR="00637273" w:rsidRPr="00132A28">
        <w:rPr>
          <w:rFonts w:ascii="Century Gothic" w:hAnsi="Century Gothic"/>
        </w:rPr>
        <w:t>1</w:t>
      </w:r>
      <w:r w:rsidR="00637CBE" w:rsidRPr="00132A28">
        <w:rPr>
          <w:rFonts w:ascii="Century Gothic" w:hAnsi="Century Gothic"/>
        </w:rPr>
        <w:t xml:space="preserve">. </w:t>
      </w:r>
      <w:bookmarkEnd w:id="5"/>
      <w:r w:rsidR="00A90F64" w:rsidRPr="00132A28">
        <w:rPr>
          <w:rFonts w:ascii="Century Gothic" w:hAnsi="Century Gothic"/>
        </w:rPr>
        <w:t xml:space="preserve">By the end of the study further knowledge around the topic should have be collected and implemented into future reviews around the social media environment. </w:t>
      </w:r>
      <w:bookmarkStart w:id="6" w:name="_Toc39682407"/>
    </w:p>
    <w:p w14:paraId="049C42C0" w14:textId="77777777" w:rsidR="0076480B" w:rsidRDefault="0076480B" w:rsidP="0076480B">
      <w:pPr>
        <w:spacing w:line="360" w:lineRule="auto"/>
        <w:jc w:val="both"/>
        <w:rPr>
          <w:rFonts w:ascii="Century Gothic" w:hAnsi="Century Gothic"/>
        </w:rPr>
      </w:pPr>
    </w:p>
    <w:p w14:paraId="58642250" w14:textId="77777777" w:rsidR="0076480B" w:rsidRDefault="0076480B" w:rsidP="0076480B">
      <w:pPr>
        <w:spacing w:line="360" w:lineRule="auto"/>
        <w:jc w:val="both"/>
        <w:rPr>
          <w:rFonts w:ascii="Century Gothic" w:hAnsi="Century Gothic"/>
        </w:rPr>
      </w:pPr>
    </w:p>
    <w:p w14:paraId="56FC4535" w14:textId="77777777" w:rsidR="0076480B" w:rsidRDefault="0076480B" w:rsidP="0076480B">
      <w:pPr>
        <w:spacing w:line="360" w:lineRule="auto"/>
        <w:jc w:val="both"/>
        <w:rPr>
          <w:rFonts w:ascii="Century Gothic" w:hAnsi="Century Gothic"/>
        </w:rPr>
      </w:pPr>
    </w:p>
    <w:p w14:paraId="0E30917B" w14:textId="77777777" w:rsidR="0076480B" w:rsidRDefault="0076480B" w:rsidP="0076480B">
      <w:pPr>
        <w:spacing w:line="360" w:lineRule="auto"/>
        <w:jc w:val="both"/>
        <w:rPr>
          <w:rFonts w:ascii="Century Gothic" w:hAnsi="Century Gothic"/>
        </w:rPr>
      </w:pPr>
    </w:p>
    <w:p w14:paraId="42132FC6" w14:textId="77777777" w:rsidR="0076480B" w:rsidRDefault="0076480B" w:rsidP="0076480B">
      <w:pPr>
        <w:spacing w:line="360" w:lineRule="auto"/>
        <w:jc w:val="both"/>
        <w:rPr>
          <w:rFonts w:ascii="Century Gothic" w:hAnsi="Century Gothic"/>
        </w:rPr>
      </w:pPr>
    </w:p>
    <w:p w14:paraId="65F80568" w14:textId="77777777" w:rsidR="0076480B" w:rsidRDefault="0076480B" w:rsidP="0076480B">
      <w:pPr>
        <w:spacing w:line="360" w:lineRule="auto"/>
        <w:jc w:val="both"/>
        <w:rPr>
          <w:rFonts w:ascii="Century Gothic" w:hAnsi="Century Gothic"/>
        </w:rPr>
      </w:pPr>
    </w:p>
    <w:p w14:paraId="104FA58E" w14:textId="5961610A" w:rsidR="008B5077" w:rsidRPr="003E1E59" w:rsidRDefault="008B5077" w:rsidP="003E1E59">
      <w:pPr>
        <w:pStyle w:val="Heading1"/>
        <w:numPr>
          <w:ilvl w:val="0"/>
          <w:numId w:val="27"/>
        </w:numPr>
        <w:spacing w:line="360" w:lineRule="auto"/>
        <w:rPr>
          <w:rFonts w:ascii="Century Gothic" w:hAnsi="Century Gothic"/>
          <w:b/>
          <w:bCs/>
          <w:u w:val="single"/>
        </w:rPr>
      </w:pPr>
      <w:bookmarkStart w:id="7" w:name="_Toc39869646"/>
      <w:r w:rsidRPr="003E1E59">
        <w:rPr>
          <w:rFonts w:ascii="Century Gothic" w:hAnsi="Century Gothic"/>
          <w:b/>
          <w:bCs/>
          <w:u w:val="single"/>
        </w:rPr>
        <w:lastRenderedPageBreak/>
        <w:t>Research Questions:</w:t>
      </w:r>
      <w:bookmarkEnd w:id="6"/>
      <w:bookmarkEnd w:id="7"/>
    </w:p>
    <w:p w14:paraId="1D961174" w14:textId="77777777" w:rsidR="007E6702" w:rsidRPr="007E6702" w:rsidRDefault="007E6702" w:rsidP="007E6702"/>
    <w:p w14:paraId="44372E3D" w14:textId="463E4F24" w:rsidR="000E2A22" w:rsidRPr="00132A28" w:rsidRDefault="005E2867" w:rsidP="003D01D8">
      <w:pPr>
        <w:spacing w:line="360" w:lineRule="auto"/>
        <w:jc w:val="both"/>
        <w:rPr>
          <w:rFonts w:ascii="Century Gothic" w:hAnsi="Century Gothic"/>
        </w:rPr>
      </w:pPr>
      <w:bookmarkStart w:id="8" w:name="_Toc39682408"/>
      <w:r w:rsidRPr="00132A28">
        <w:rPr>
          <w:rFonts w:ascii="Century Gothic" w:hAnsi="Century Gothic"/>
        </w:rPr>
        <w:t xml:space="preserve">Below are the types of question that this project will be looking to answer. </w:t>
      </w:r>
      <w:r w:rsidR="008B5077" w:rsidRPr="00132A28">
        <w:rPr>
          <w:rFonts w:ascii="Century Gothic" w:hAnsi="Century Gothic"/>
        </w:rPr>
        <w:t>This can support by providing a better understanding of the problem that is being discussed. As a writer who is interested in gathering further additional facts the questions that should be addressed consist of: -</w:t>
      </w:r>
      <w:bookmarkEnd w:id="8"/>
    </w:p>
    <w:p w14:paraId="5F6F01CD" w14:textId="77777777" w:rsidR="00806D76" w:rsidRPr="00132A28" w:rsidRDefault="00806D76" w:rsidP="000E2A22">
      <w:pPr>
        <w:spacing w:line="360" w:lineRule="auto"/>
        <w:jc w:val="both"/>
        <w:rPr>
          <w:rFonts w:ascii="Century Gothic" w:hAnsi="Century Gothic"/>
        </w:rPr>
      </w:pPr>
    </w:p>
    <w:p w14:paraId="0FBA40AE" w14:textId="77777777" w:rsidR="008B5077" w:rsidRPr="00132A28" w:rsidRDefault="008B5077" w:rsidP="000E2A22">
      <w:pPr>
        <w:numPr>
          <w:ilvl w:val="0"/>
          <w:numId w:val="4"/>
        </w:numPr>
        <w:spacing w:line="360" w:lineRule="auto"/>
        <w:jc w:val="both"/>
        <w:rPr>
          <w:rFonts w:ascii="Century Gothic" w:hAnsi="Century Gothic"/>
        </w:rPr>
      </w:pPr>
      <w:bookmarkStart w:id="9" w:name="_Toc39682409"/>
      <w:r w:rsidRPr="00132A28">
        <w:rPr>
          <w:rFonts w:ascii="Century Gothic" w:hAnsi="Century Gothic"/>
        </w:rPr>
        <w:t>How did society communicate before the digital era?</w:t>
      </w:r>
      <w:bookmarkEnd w:id="9"/>
    </w:p>
    <w:p w14:paraId="775019DE" w14:textId="77777777" w:rsidR="008B5077" w:rsidRPr="00132A28" w:rsidRDefault="008B5077" w:rsidP="000E2A22">
      <w:pPr>
        <w:numPr>
          <w:ilvl w:val="0"/>
          <w:numId w:val="4"/>
        </w:numPr>
        <w:spacing w:line="360" w:lineRule="auto"/>
        <w:jc w:val="both"/>
        <w:rPr>
          <w:rFonts w:ascii="Century Gothic" w:hAnsi="Century Gothic"/>
        </w:rPr>
      </w:pPr>
      <w:bookmarkStart w:id="10" w:name="_Toc39682410"/>
      <w:r w:rsidRPr="00132A28">
        <w:rPr>
          <w:rFonts w:ascii="Century Gothic" w:hAnsi="Century Gothic"/>
        </w:rPr>
        <w:t>What are the different platforms of social media available?</w:t>
      </w:r>
      <w:bookmarkEnd w:id="10"/>
    </w:p>
    <w:p w14:paraId="56FD3E80" w14:textId="77777777" w:rsidR="008B5077" w:rsidRPr="00132A28" w:rsidRDefault="008B5077" w:rsidP="000E2A22">
      <w:pPr>
        <w:numPr>
          <w:ilvl w:val="0"/>
          <w:numId w:val="4"/>
        </w:numPr>
        <w:spacing w:line="360" w:lineRule="auto"/>
        <w:jc w:val="both"/>
        <w:rPr>
          <w:rFonts w:ascii="Century Gothic" w:hAnsi="Century Gothic"/>
        </w:rPr>
      </w:pPr>
      <w:bookmarkStart w:id="11" w:name="_Toc39682411"/>
      <w:r w:rsidRPr="00132A28">
        <w:rPr>
          <w:rFonts w:ascii="Century Gothic" w:hAnsi="Century Gothic"/>
        </w:rPr>
        <w:t>What effects can social media platforms have on individuals?</w:t>
      </w:r>
      <w:bookmarkEnd w:id="11"/>
    </w:p>
    <w:p w14:paraId="4C53A138" w14:textId="77777777" w:rsidR="008B5077" w:rsidRPr="00132A28" w:rsidRDefault="008B5077" w:rsidP="000E2A22">
      <w:pPr>
        <w:numPr>
          <w:ilvl w:val="0"/>
          <w:numId w:val="4"/>
        </w:numPr>
        <w:spacing w:line="360" w:lineRule="auto"/>
        <w:jc w:val="both"/>
        <w:rPr>
          <w:rFonts w:ascii="Century Gothic" w:hAnsi="Century Gothic"/>
        </w:rPr>
      </w:pPr>
      <w:bookmarkStart w:id="12" w:name="_Toc39682412"/>
      <w:r w:rsidRPr="00132A28">
        <w:rPr>
          <w:rFonts w:ascii="Century Gothic" w:hAnsi="Century Gothic"/>
        </w:rPr>
        <w:t>Why are people using social platforms in the different ways they do?</w:t>
      </w:r>
      <w:bookmarkEnd w:id="12"/>
    </w:p>
    <w:p w14:paraId="3F5CD0B0" w14:textId="77777777" w:rsidR="008B5077" w:rsidRPr="00132A28" w:rsidRDefault="008B5077" w:rsidP="000E2A22">
      <w:pPr>
        <w:numPr>
          <w:ilvl w:val="0"/>
          <w:numId w:val="4"/>
        </w:numPr>
        <w:spacing w:line="360" w:lineRule="auto"/>
        <w:jc w:val="both"/>
        <w:rPr>
          <w:rFonts w:ascii="Century Gothic" w:hAnsi="Century Gothic"/>
        </w:rPr>
      </w:pPr>
      <w:bookmarkStart w:id="13" w:name="_Toc39682413"/>
      <w:r w:rsidRPr="00132A28">
        <w:rPr>
          <w:rFonts w:ascii="Century Gothic" w:hAnsi="Century Gothic"/>
        </w:rPr>
        <w:t>Can social media help different types of enterprise projects?</w:t>
      </w:r>
      <w:bookmarkEnd w:id="13"/>
    </w:p>
    <w:p w14:paraId="66BEC6A1" w14:textId="77777777" w:rsidR="008B5077" w:rsidRPr="00132A28" w:rsidRDefault="008B5077" w:rsidP="000E2A22">
      <w:pPr>
        <w:numPr>
          <w:ilvl w:val="0"/>
          <w:numId w:val="4"/>
        </w:numPr>
        <w:spacing w:line="360" w:lineRule="auto"/>
        <w:jc w:val="both"/>
        <w:rPr>
          <w:rFonts w:ascii="Century Gothic" w:hAnsi="Century Gothic"/>
        </w:rPr>
      </w:pPr>
      <w:bookmarkStart w:id="14" w:name="_Toc39682414"/>
      <w:r w:rsidRPr="00132A28">
        <w:rPr>
          <w:rFonts w:ascii="Century Gothic" w:hAnsi="Century Gothic"/>
        </w:rPr>
        <w:t>Does online platforms have an impact on the overall society?</w:t>
      </w:r>
      <w:bookmarkEnd w:id="14"/>
    </w:p>
    <w:p w14:paraId="3FD6EE66" w14:textId="77777777" w:rsidR="008B5077" w:rsidRPr="00132A28" w:rsidRDefault="008B5077" w:rsidP="000E2A22">
      <w:pPr>
        <w:numPr>
          <w:ilvl w:val="0"/>
          <w:numId w:val="4"/>
        </w:numPr>
        <w:spacing w:line="360" w:lineRule="auto"/>
        <w:jc w:val="both"/>
        <w:rPr>
          <w:rFonts w:ascii="Century Gothic" w:hAnsi="Century Gothic"/>
        </w:rPr>
      </w:pPr>
      <w:bookmarkStart w:id="15" w:name="_Toc39682415"/>
      <w:r w:rsidRPr="00132A28">
        <w:rPr>
          <w:rFonts w:ascii="Century Gothic" w:hAnsi="Century Gothic"/>
        </w:rPr>
        <w:t>Does social media increase user engagement with the online world?</w:t>
      </w:r>
      <w:bookmarkEnd w:id="15"/>
    </w:p>
    <w:p w14:paraId="338485B7" w14:textId="3FF8F529" w:rsidR="008B5077" w:rsidRPr="00132A28" w:rsidRDefault="008B5077" w:rsidP="000E2A22">
      <w:pPr>
        <w:numPr>
          <w:ilvl w:val="0"/>
          <w:numId w:val="4"/>
        </w:numPr>
        <w:spacing w:line="360" w:lineRule="auto"/>
        <w:jc w:val="both"/>
        <w:rPr>
          <w:rFonts w:ascii="Century Gothic" w:hAnsi="Century Gothic"/>
        </w:rPr>
      </w:pPr>
      <w:bookmarkStart w:id="16" w:name="_Toc39682416"/>
      <w:r w:rsidRPr="00132A28">
        <w:rPr>
          <w:rFonts w:ascii="Century Gothic" w:hAnsi="Century Gothic"/>
        </w:rPr>
        <w:t>Are there any pros and cons of using online platforms within these establishments?</w:t>
      </w:r>
      <w:bookmarkEnd w:id="16"/>
    </w:p>
    <w:p w14:paraId="0413E81A" w14:textId="0ABBEA84" w:rsidR="00637CBE" w:rsidRPr="00132A28" w:rsidRDefault="00637CBE" w:rsidP="000E2A22">
      <w:pPr>
        <w:spacing w:line="360" w:lineRule="auto"/>
        <w:ind w:left="720"/>
      </w:pPr>
    </w:p>
    <w:p w14:paraId="6CDEF0FD" w14:textId="59584884" w:rsidR="007B3D4B" w:rsidRDefault="00637CBE" w:rsidP="00132A28">
      <w:pPr>
        <w:spacing w:line="360" w:lineRule="auto"/>
        <w:jc w:val="both"/>
        <w:rPr>
          <w:rFonts w:ascii="Century Gothic" w:hAnsi="Century Gothic"/>
        </w:rPr>
      </w:pPr>
      <w:r w:rsidRPr="00132A28">
        <w:rPr>
          <w:rFonts w:ascii="Century Gothic" w:hAnsi="Century Gothic"/>
        </w:rPr>
        <w:t xml:space="preserve">These questions have been developed in order to help learn and accomplish the aims of the research. The first question provides an additional understanding </w:t>
      </w:r>
      <w:r w:rsidR="000E2A22" w:rsidRPr="00132A28">
        <w:rPr>
          <w:rFonts w:ascii="Century Gothic" w:hAnsi="Century Gothic"/>
        </w:rPr>
        <w:t>of how society used to communicate before the digital era commenced while the second question expands on the wide selection of different social media platforms that are available.</w:t>
      </w:r>
    </w:p>
    <w:p w14:paraId="2AE2DCFA" w14:textId="7CE2F878" w:rsidR="00132A28" w:rsidRDefault="00132A28" w:rsidP="00132A28">
      <w:pPr>
        <w:spacing w:line="360" w:lineRule="auto"/>
        <w:jc w:val="both"/>
        <w:rPr>
          <w:rFonts w:ascii="Century Gothic" w:hAnsi="Century Gothic"/>
        </w:rPr>
      </w:pPr>
    </w:p>
    <w:p w14:paraId="2A6318E5" w14:textId="4143B643" w:rsidR="00132A28" w:rsidRDefault="00132A28" w:rsidP="00132A28">
      <w:pPr>
        <w:spacing w:line="360" w:lineRule="auto"/>
        <w:jc w:val="both"/>
        <w:rPr>
          <w:rFonts w:ascii="Century Gothic" w:hAnsi="Century Gothic"/>
        </w:rPr>
      </w:pPr>
    </w:p>
    <w:p w14:paraId="5DB4118A" w14:textId="07D4A17D" w:rsidR="00132A28" w:rsidRDefault="00132A28" w:rsidP="00132A28">
      <w:pPr>
        <w:spacing w:line="360" w:lineRule="auto"/>
        <w:jc w:val="both"/>
        <w:rPr>
          <w:rFonts w:ascii="Century Gothic" w:hAnsi="Century Gothic"/>
        </w:rPr>
      </w:pPr>
    </w:p>
    <w:p w14:paraId="0343FE9F" w14:textId="77777777" w:rsidR="00F667AA" w:rsidRDefault="00F667AA" w:rsidP="00132A28">
      <w:pPr>
        <w:spacing w:line="360" w:lineRule="auto"/>
        <w:jc w:val="both"/>
        <w:rPr>
          <w:rFonts w:ascii="Century Gothic" w:hAnsi="Century Gothic"/>
        </w:rPr>
      </w:pPr>
    </w:p>
    <w:p w14:paraId="08B70EE6" w14:textId="77777777" w:rsidR="00132A28" w:rsidRPr="00132A28" w:rsidRDefault="00132A28" w:rsidP="00132A28">
      <w:pPr>
        <w:spacing w:line="360" w:lineRule="auto"/>
        <w:jc w:val="both"/>
        <w:rPr>
          <w:rFonts w:ascii="Century Gothic" w:hAnsi="Century Gothic"/>
        </w:rPr>
      </w:pPr>
    </w:p>
    <w:p w14:paraId="2C8F6768" w14:textId="308598EE" w:rsidR="007B3D4B" w:rsidRPr="003E1E59" w:rsidRDefault="00712BC7" w:rsidP="004F6884">
      <w:pPr>
        <w:pStyle w:val="Heading1"/>
        <w:numPr>
          <w:ilvl w:val="0"/>
          <w:numId w:val="27"/>
        </w:numPr>
        <w:rPr>
          <w:rFonts w:ascii="Century Gothic" w:hAnsi="Century Gothic"/>
          <w:b/>
          <w:bCs/>
          <w:u w:val="single"/>
        </w:rPr>
      </w:pPr>
      <w:bookmarkStart w:id="17" w:name="_Toc39869647"/>
      <w:r w:rsidRPr="003E1E59">
        <w:rPr>
          <w:rFonts w:ascii="Century Gothic" w:hAnsi="Century Gothic"/>
          <w:b/>
          <w:bCs/>
          <w:u w:val="single"/>
        </w:rPr>
        <w:lastRenderedPageBreak/>
        <w:t xml:space="preserve">Resources </w:t>
      </w:r>
      <w:r w:rsidR="004F6884" w:rsidRPr="003E1E59">
        <w:rPr>
          <w:rFonts w:ascii="Century Gothic" w:hAnsi="Century Gothic"/>
          <w:b/>
          <w:bCs/>
          <w:u w:val="single"/>
        </w:rPr>
        <w:t>&amp; Planning:</w:t>
      </w:r>
      <w:bookmarkEnd w:id="17"/>
    </w:p>
    <w:p w14:paraId="1048A1A1" w14:textId="4D6D55AF" w:rsidR="007E6702" w:rsidRPr="00F667AA" w:rsidRDefault="007E6702" w:rsidP="007E6702">
      <w:pPr>
        <w:rPr>
          <w:sz w:val="28"/>
          <w:szCs w:val="28"/>
        </w:rPr>
      </w:pPr>
    </w:p>
    <w:p w14:paraId="767CFD40" w14:textId="6CC83A75" w:rsidR="007E6702" w:rsidRPr="00F667AA" w:rsidRDefault="007E6702" w:rsidP="007E6702">
      <w:pPr>
        <w:pStyle w:val="ListParagraph"/>
        <w:numPr>
          <w:ilvl w:val="1"/>
          <w:numId w:val="27"/>
        </w:numPr>
        <w:rPr>
          <w:rFonts w:ascii="Century Gothic" w:hAnsi="Century Gothic"/>
          <w:b/>
          <w:bCs/>
          <w:sz w:val="28"/>
          <w:szCs w:val="28"/>
          <w:u w:val="single"/>
        </w:rPr>
      </w:pPr>
      <w:r w:rsidRPr="00F667AA">
        <w:rPr>
          <w:rFonts w:ascii="Century Gothic" w:hAnsi="Century Gothic"/>
          <w:b/>
          <w:bCs/>
          <w:sz w:val="28"/>
          <w:szCs w:val="28"/>
          <w:u w:val="single"/>
        </w:rPr>
        <w:t>List Of Resources Required</w:t>
      </w:r>
      <w:r w:rsidR="005F02F0" w:rsidRPr="00F667AA">
        <w:rPr>
          <w:rFonts w:ascii="Century Gothic" w:hAnsi="Century Gothic"/>
          <w:b/>
          <w:bCs/>
          <w:sz w:val="28"/>
          <w:szCs w:val="28"/>
          <w:u w:val="single"/>
        </w:rPr>
        <w:t>:</w:t>
      </w:r>
    </w:p>
    <w:p w14:paraId="39B21945" w14:textId="0080387F" w:rsidR="007E6702" w:rsidRDefault="007E6702" w:rsidP="007E6702">
      <w:pPr>
        <w:pStyle w:val="ListParagraph"/>
      </w:pPr>
    </w:p>
    <w:p w14:paraId="52041E1A" w14:textId="4DE04CE5" w:rsidR="007E6702" w:rsidRPr="005F02F0" w:rsidRDefault="007E6702" w:rsidP="005F02F0">
      <w:pPr>
        <w:pStyle w:val="ListParagraph"/>
        <w:numPr>
          <w:ilvl w:val="0"/>
          <w:numId w:val="28"/>
        </w:numPr>
        <w:spacing w:line="360" w:lineRule="auto"/>
        <w:rPr>
          <w:rFonts w:ascii="Century Gothic" w:hAnsi="Century Gothic"/>
        </w:rPr>
      </w:pPr>
      <w:r w:rsidRPr="005F02F0">
        <w:rPr>
          <w:rFonts w:ascii="Century Gothic" w:hAnsi="Century Gothic"/>
        </w:rPr>
        <w:t>Laptop</w:t>
      </w:r>
    </w:p>
    <w:p w14:paraId="30F2C6A8" w14:textId="46E4B1F4" w:rsidR="007E6702" w:rsidRPr="005F02F0" w:rsidRDefault="007E6702" w:rsidP="005F02F0">
      <w:pPr>
        <w:pStyle w:val="ListParagraph"/>
        <w:numPr>
          <w:ilvl w:val="0"/>
          <w:numId w:val="28"/>
        </w:numPr>
        <w:spacing w:line="360" w:lineRule="auto"/>
        <w:rPr>
          <w:rFonts w:ascii="Century Gothic" w:hAnsi="Century Gothic"/>
        </w:rPr>
      </w:pPr>
      <w:r w:rsidRPr="005F02F0">
        <w:rPr>
          <w:rFonts w:ascii="Century Gothic" w:hAnsi="Century Gothic"/>
        </w:rPr>
        <w:t>Questionnaire Software</w:t>
      </w:r>
    </w:p>
    <w:p w14:paraId="3A5EC62F" w14:textId="7F6A1F36" w:rsidR="007E6702" w:rsidRPr="005F02F0" w:rsidRDefault="005F02F0" w:rsidP="005F02F0">
      <w:pPr>
        <w:pStyle w:val="ListParagraph"/>
        <w:numPr>
          <w:ilvl w:val="0"/>
          <w:numId w:val="28"/>
        </w:numPr>
        <w:spacing w:line="360" w:lineRule="auto"/>
        <w:rPr>
          <w:rFonts w:ascii="Century Gothic" w:hAnsi="Century Gothic"/>
        </w:rPr>
      </w:pPr>
      <w:r w:rsidRPr="005F02F0">
        <w:rPr>
          <w:rFonts w:ascii="Century Gothic" w:hAnsi="Century Gothic"/>
        </w:rPr>
        <w:t>University IT facilities</w:t>
      </w:r>
    </w:p>
    <w:p w14:paraId="253C4FE2" w14:textId="21999B2E" w:rsidR="005F02F0" w:rsidRPr="005F02F0" w:rsidRDefault="005F02F0" w:rsidP="005F02F0">
      <w:pPr>
        <w:pStyle w:val="ListParagraph"/>
        <w:numPr>
          <w:ilvl w:val="0"/>
          <w:numId w:val="28"/>
        </w:numPr>
        <w:spacing w:line="360" w:lineRule="auto"/>
        <w:rPr>
          <w:rFonts w:ascii="Century Gothic" w:hAnsi="Century Gothic"/>
        </w:rPr>
      </w:pPr>
      <w:r w:rsidRPr="005F02F0">
        <w:rPr>
          <w:rFonts w:ascii="Century Gothic" w:hAnsi="Century Gothic"/>
        </w:rPr>
        <w:t>Printer</w:t>
      </w:r>
    </w:p>
    <w:p w14:paraId="1CE2EE4F" w14:textId="34413A2B" w:rsidR="005F02F0" w:rsidRPr="005F02F0" w:rsidRDefault="005F02F0" w:rsidP="005F02F0">
      <w:pPr>
        <w:pStyle w:val="ListParagraph"/>
        <w:numPr>
          <w:ilvl w:val="0"/>
          <w:numId w:val="28"/>
        </w:numPr>
        <w:spacing w:line="360" w:lineRule="auto"/>
        <w:rPr>
          <w:rFonts w:ascii="Century Gothic" w:hAnsi="Century Gothic"/>
        </w:rPr>
      </w:pPr>
      <w:r w:rsidRPr="005F02F0">
        <w:rPr>
          <w:rFonts w:ascii="Century Gothic" w:hAnsi="Century Gothic"/>
        </w:rPr>
        <w:t>Notepad</w:t>
      </w:r>
    </w:p>
    <w:p w14:paraId="4561525F" w14:textId="0D4EDF82" w:rsidR="005F02F0" w:rsidRPr="005F02F0" w:rsidRDefault="005F02F0" w:rsidP="005F02F0">
      <w:pPr>
        <w:pStyle w:val="ListParagraph"/>
        <w:numPr>
          <w:ilvl w:val="0"/>
          <w:numId w:val="28"/>
        </w:numPr>
        <w:spacing w:line="360" w:lineRule="auto"/>
        <w:rPr>
          <w:rFonts w:ascii="Century Gothic" w:hAnsi="Century Gothic"/>
        </w:rPr>
      </w:pPr>
      <w:r w:rsidRPr="005F02F0">
        <w:rPr>
          <w:rFonts w:ascii="Century Gothic" w:hAnsi="Century Gothic"/>
        </w:rPr>
        <w:t>Stationary</w:t>
      </w:r>
    </w:p>
    <w:p w14:paraId="2DC3E0E1" w14:textId="77777777" w:rsidR="005F02F0" w:rsidRPr="007E6702" w:rsidRDefault="005F02F0" w:rsidP="005F02F0">
      <w:pPr>
        <w:pStyle w:val="ListParagraph"/>
        <w:ind w:left="1440"/>
      </w:pPr>
    </w:p>
    <w:p w14:paraId="626F30CB" w14:textId="77777777" w:rsidR="004F6884" w:rsidRPr="004F6884" w:rsidRDefault="004F6884" w:rsidP="004F6884"/>
    <w:p w14:paraId="3EBEB881" w14:textId="6D91CAA3" w:rsidR="005901F3" w:rsidRPr="004F6884" w:rsidRDefault="00350C6F" w:rsidP="004F6884">
      <w:pPr>
        <w:pStyle w:val="Heading2"/>
        <w:numPr>
          <w:ilvl w:val="1"/>
          <w:numId w:val="27"/>
        </w:numPr>
        <w:rPr>
          <w:rFonts w:ascii="Century Gothic" w:hAnsi="Century Gothic"/>
          <w:b/>
          <w:bCs/>
          <w:u w:val="single"/>
        </w:rPr>
      </w:pPr>
      <w:bookmarkStart w:id="18" w:name="_Toc39869648"/>
      <w:r w:rsidRPr="004F6884">
        <w:rPr>
          <w:rFonts w:ascii="Century Gothic" w:hAnsi="Century Gothic"/>
          <w:b/>
          <w:bCs/>
          <w:u w:val="single"/>
        </w:rPr>
        <w:t xml:space="preserve">List Of </w:t>
      </w:r>
      <w:r w:rsidR="00BA2887" w:rsidRPr="004F6884">
        <w:rPr>
          <w:rFonts w:ascii="Century Gothic" w:hAnsi="Century Gothic"/>
          <w:b/>
          <w:bCs/>
          <w:u w:val="single"/>
        </w:rPr>
        <w:t>Services</w:t>
      </w:r>
      <w:r w:rsidR="005901F3" w:rsidRPr="004F6884">
        <w:rPr>
          <w:rFonts w:ascii="Century Gothic" w:hAnsi="Century Gothic"/>
          <w:b/>
          <w:bCs/>
          <w:u w:val="single"/>
        </w:rPr>
        <w:t xml:space="preserve"> Required</w:t>
      </w:r>
      <w:r w:rsidR="00473B6D" w:rsidRPr="004F6884">
        <w:rPr>
          <w:rFonts w:ascii="Century Gothic" w:hAnsi="Century Gothic"/>
          <w:b/>
          <w:bCs/>
          <w:u w:val="single"/>
        </w:rPr>
        <w:t>:</w:t>
      </w:r>
      <w:bookmarkEnd w:id="18"/>
    </w:p>
    <w:p w14:paraId="50D7A638" w14:textId="7C109F10" w:rsidR="005901F3" w:rsidRDefault="005901F3" w:rsidP="00350C6F">
      <w:pPr>
        <w:spacing w:line="360" w:lineRule="auto"/>
      </w:pPr>
    </w:p>
    <w:p w14:paraId="24B31828" w14:textId="016B7CD1" w:rsidR="005901F3" w:rsidRPr="006E76DA" w:rsidRDefault="005901F3" w:rsidP="00350C6F">
      <w:pPr>
        <w:pStyle w:val="ListParagraph"/>
        <w:numPr>
          <w:ilvl w:val="0"/>
          <w:numId w:val="12"/>
        </w:numPr>
        <w:spacing w:line="360" w:lineRule="auto"/>
        <w:jc w:val="both"/>
        <w:rPr>
          <w:rFonts w:ascii="Century Gothic" w:hAnsi="Century Gothic"/>
        </w:rPr>
      </w:pPr>
      <w:r w:rsidRPr="006E76DA">
        <w:rPr>
          <w:rFonts w:ascii="Century Gothic" w:hAnsi="Century Gothic"/>
        </w:rPr>
        <w:t xml:space="preserve">UWTSD IQ Building to have access to </w:t>
      </w:r>
      <w:r w:rsidR="00082B2A" w:rsidRPr="006E76DA">
        <w:rPr>
          <w:rFonts w:ascii="Century Gothic" w:hAnsi="Century Gothic"/>
        </w:rPr>
        <w:t>supervisor</w:t>
      </w:r>
      <w:r w:rsidRPr="006E76DA">
        <w:rPr>
          <w:rFonts w:ascii="Century Gothic" w:hAnsi="Century Gothic"/>
        </w:rPr>
        <w:t>/staff</w:t>
      </w:r>
      <w:r w:rsidR="006E76DA">
        <w:rPr>
          <w:rFonts w:ascii="Century Gothic" w:hAnsi="Century Gothic"/>
        </w:rPr>
        <w:t>/classrooms</w:t>
      </w:r>
    </w:p>
    <w:p w14:paraId="1B7790AE" w14:textId="48FAAF6B" w:rsidR="005901F3" w:rsidRPr="006E76DA" w:rsidRDefault="006E76DA" w:rsidP="00350C6F">
      <w:pPr>
        <w:pStyle w:val="ListParagraph"/>
        <w:numPr>
          <w:ilvl w:val="0"/>
          <w:numId w:val="12"/>
        </w:numPr>
        <w:spacing w:line="360" w:lineRule="auto"/>
        <w:jc w:val="both"/>
        <w:rPr>
          <w:rFonts w:ascii="Century Gothic" w:hAnsi="Century Gothic"/>
        </w:rPr>
      </w:pPr>
      <w:r>
        <w:rPr>
          <w:rFonts w:ascii="Century Gothic" w:hAnsi="Century Gothic"/>
        </w:rPr>
        <w:t>UWTSD</w:t>
      </w:r>
      <w:r w:rsidR="005901F3" w:rsidRPr="006E76DA">
        <w:rPr>
          <w:rFonts w:ascii="Century Gothic" w:hAnsi="Century Gothic"/>
        </w:rPr>
        <w:t xml:space="preserve"> Y Fforwm </w:t>
      </w:r>
      <w:r>
        <w:rPr>
          <w:rFonts w:ascii="Century Gothic" w:hAnsi="Century Gothic"/>
        </w:rPr>
        <w:t xml:space="preserve">Library </w:t>
      </w:r>
      <w:r w:rsidR="005901F3" w:rsidRPr="006E76DA">
        <w:rPr>
          <w:rFonts w:ascii="Century Gothic" w:hAnsi="Century Gothic"/>
        </w:rPr>
        <w:t xml:space="preserve">building </w:t>
      </w:r>
      <w:r>
        <w:rPr>
          <w:rFonts w:ascii="Century Gothic" w:hAnsi="Century Gothic"/>
        </w:rPr>
        <w:t xml:space="preserve">to access </w:t>
      </w:r>
      <w:r w:rsidR="005901F3" w:rsidRPr="006E76DA">
        <w:rPr>
          <w:rFonts w:ascii="Century Gothic" w:hAnsi="Century Gothic"/>
        </w:rPr>
        <w:t>books, journals etc.</w:t>
      </w:r>
    </w:p>
    <w:p w14:paraId="112F024E" w14:textId="6ECDD4BE" w:rsidR="005901F3" w:rsidRPr="006E76DA" w:rsidRDefault="005901F3" w:rsidP="00350C6F">
      <w:pPr>
        <w:pStyle w:val="ListParagraph"/>
        <w:numPr>
          <w:ilvl w:val="0"/>
          <w:numId w:val="12"/>
        </w:numPr>
        <w:spacing w:line="360" w:lineRule="auto"/>
        <w:jc w:val="both"/>
        <w:rPr>
          <w:rFonts w:ascii="Century Gothic" w:hAnsi="Century Gothic"/>
        </w:rPr>
      </w:pPr>
      <w:r w:rsidRPr="006E76DA">
        <w:rPr>
          <w:rFonts w:ascii="Century Gothic" w:hAnsi="Century Gothic"/>
        </w:rPr>
        <w:t>Online Internet access to access online social media platforms /research</w:t>
      </w:r>
    </w:p>
    <w:p w14:paraId="6CD3617D" w14:textId="6AD48968" w:rsidR="005901F3" w:rsidRPr="006E76DA" w:rsidRDefault="005901F3" w:rsidP="00350C6F">
      <w:pPr>
        <w:pStyle w:val="ListParagraph"/>
        <w:numPr>
          <w:ilvl w:val="0"/>
          <w:numId w:val="12"/>
        </w:numPr>
        <w:spacing w:line="360" w:lineRule="auto"/>
        <w:jc w:val="both"/>
        <w:rPr>
          <w:rFonts w:ascii="Century Gothic" w:hAnsi="Century Gothic"/>
        </w:rPr>
      </w:pPr>
      <w:r w:rsidRPr="006E76DA">
        <w:rPr>
          <w:rFonts w:ascii="Century Gothic" w:hAnsi="Century Gothic"/>
        </w:rPr>
        <w:t xml:space="preserve">Microsoft office </w:t>
      </w:r>
      <w:r w:rsidR="00082B2A" w:rsidRPr="006E76DA">
        <w:rPr>
          <w:rFonts w:ascii="Century Gothic" w:hAnsi="Century Gothic"/>
        </w:rPr>
        <w:t>package (Microsoft Word, Microsoft Project, Microsoft excel</w:t>
      </w:r>
      <w:r w:rsidRPr="006E76DA">
        <w:rPr>
          <w:rFonts w:ascii="Century Gothic" w:hAnsi="Century Gothic"/>
        </w:rPr>
        <w:t>)</w:t>
      </w:r>
    </w:p>
    <w:p w14:paraId="4414D9DC" w14:textId="1322BCB1" w:rsidR="005901F3" w:rsidRPr="006E76DA" w:rsidRDefault="005901F3" w:rsidP="00350C6F">
      <w:pPr>
        <w:pStyle w:val="ListParagraph"/>
        <w:numPr>
          <w:ilvl w:val="0"/>
          <w:numId w:val="12"/>
        </w:numPr>
        <w:spacing w:line="360" w:lineRule="auto"/>
        <w:jc w:val="both"/>
        <w:rPr>
          <w:rFonts w:ascii="Century Gothic" w:hAnsi="Century Gothic"/>
        </w:rPr>
      </w:pPr>
      <w:r w:rsidRPr="006E76DA">
        <w:rPr>
          <w:rFonts w:ascii="Century Gothic" w:hAnsi="Century Gothic"/>
        </w:rPr>
        <w:t>Survey Software</w:t>
      </w:r>
      <w:r w:rsidR="00082B2A" w:rsidRPr="006E76DA">
        <w:rPr>
          <w:rFonts w:ascii="Century Gothic" w:hAnsi="Century Gothic"/>
        </w:rPr>
        <w:t xml:space="preserve"> to conduct surveys</w:t>
      </w:r>
    </w:p>
    <w:p w14:paraId="73FD6050" w14:textId="15195D03" w:rsidR="005901F3" w:rsidRPr="006E76DA" w:rsidRDefault="005901F3" w:rsidP="00350C6F">
      <w:pPr>
        <w:pStyle w:val="ListParagraph"/>
        <w:numPr>
          <w:ilvl w:val="0"/>
          <w:numId w:val="12"/>
        </w:numPr>
        <w:spacing w:line="360" w:lineRule="auto"/>
        <w:jc w:val="both"/>
        <w:rPr>
          <w:rFonts w:ascii="Century Gothic" w:hAnsi="Century Gothic"/>
        </w:rPr>
      </w:pPr>
      <w:r w:rsidRPr="006E76DA">
        <w:rPr>
          <w:rFonts w:ascii="Century Gothic" w:hAnsi="Century Gothic"/>
        </w:rPr>
        <w:t xml:space="preserve">Social Media Users to conduct </w:t>
      </w:r>
      <w:r w:rsidR="00082B2A" w:rsidRPr="006E76DA">
        <w:rPr>
          <w:rFonts w:ascii="Century Gothic" w:hAnsi="Century Gothic"/>
        </w:rPr>
        <w:t>questionnaires</w:t>
      </w:r>
      <w:r w:rsidRPr="006E76DA">
        <w:rPr>
          <w:rFonts w:ascii="Century Gothic" w:hAnsi="Century Gothic"/>
        </w:rPr>
        <w:t>/interviews</w:t>
      </w:r>
    </w:p>
    <w:p w14:paraId="42E145DC" w14:textId="69676818" w:rsidR="005901F3" w:rsidRPr="006E76DA" w:rsidRDefault="005901F3" w:rsidP="00350C6F">
      <w:pPr>
        <w:pStyle w:val="ListParagraph"/>
        <w:numPr>
          <w:ilvl w:val="0"/>
          <w:numId w:val="12"/>
        </w:numPr>
        <w:spacing w:line="360" w:lineRule="auto"/>
        <w:jc w:val="both"/>
        <w:rPr>
          <w:rFonts w:ascii="Century Gothic" w:hAnsi="Century Gothic"/>
        </w:rPr>
      </w:pPr>
      <w:r w:rsidRPr="006E76DA">
        <w:rPr>
          <w:rFonts w:ascii="Century Gothic" w:hAnsi="Century Gothic"/>
        </w:rPr>
        <w:t>External Company to conduct questionnaires/interviews</w:t>
      </w:r>
    </w:p>
    <w:p w14:paraId="3F11504A" w14:textId="12D45F4A" w:rsidR="005901F3" w:rsidRPr="006E76DA" w:rsidRDefault="005901F3" w:rsidP="00350C6F">
      <w:pPr>
        <w:pStyle w:val="ListParagraph"/>
        <w:numPr>
          <w:ilvl w:val="0"/>
          <w:numId w:val="12"/>
        </w:numPr>
        <w:spacing w:line="360" w:lineRule="auto"/>
        <w:jc w:val="both"/>
        <w:rPr>
          <w:rFonts w:ascii="Century Gothic" w:hAnsi="Century Gothic"/>
        </w:rPr>
      </w:pPr>
      <w:r w:rsidRPr="006E76DA">
        <w:rPr>
          <w:rFonts w:ascii="Century Gothic" w:hAnsi="Century Gothic"/>
        </w:rPr>
        <w:t>University Email</w:t>
      </w:r>
      <w:r w:rsidR="00082B2A" w:rsidRPr="006E76DA">
        <w:rPr>
          <w:rFonts w:ascii="Century Gothic" w:hAnsi="Century Gothic"/>
        </w:rPr>
        <w:t xml:space="preserve"> to contact supervisor</w:t>
      </w:r>
    </w:p>
    <w:p w14:paraId="270D4528" w14:textId="224C0976" w:rsidR="00637273" w:rsidRPr="007E6702" w:rsidRDefault="005901F3" w:rsidP="007E6702">
      <w:pPr>
        <w:pStyle w:val="ListParagraph"/>
        <w:numPr>
          <w:ilvl w:val="0"/>
          <w:numId w:val="12"/>
        </w:numPr>
        <w:spacing w:line="360" w:lineRule="auto"/>
        <w:jc w:val="both"/>
        <w:rPr>
          <w:rFonts w:ascii="Century Gothic" w:hAnsi="Century Gothic"/>
        </w:rPr>
        <w:sectPr w:rsidR="00637273" w:rsidRPr="007E6702" w:rsidSect="00863355">
          <w:footerReference w:type="default" r:id="rId11"/>
          <w:pgSz w:w="11906" w:h="16838"/>
          <w:pgMar w:top="1440" w:right="1440" w:bottom="1440" w:left="1440" w:header="708" w:footer="708" w:gutter="0"/>
          <w:cols w:space="708"/>
          <w:docGrid w:linePitch="360"/>
        </w:sectPr>
      </w:pPr>
      <w:r w:rsidRPr="006E76DA">
        <w:rPr>
          <w:rFonts w:ascii="Century Gothic" w:hAnsi="Century Gothic"/>
        </w:rPr>
        <w:t xml:space="preserve">Microsoft </w:t>
      </w:r>
      <w:r w:rsidR="006E76DA" w:rsidRPr="006E76DA">
        <w:rPr>
          <w:rFonts w:ascii="Century Gothic" w:hAnsi="Century Gothic"/>
        </w:rPr>
        <w:t>teams’</w:t>
      </w:r>
      <w:r w:rsidRPr="006E76DA">
        <w:rPr>
          <w:rFonts w:ascii="Century Gothic" w:hAnsi="Century Gothic"/>
        </w:rPr>
        <w:t xml:space="preserve"> package to </w:t>
      </w:r>
      <w:r w:rsidR="00CA63EE" w:rsidRPr="006E76DA">
        <w:rPr>
          <w:rFonts w:ascii="Century Gothic" w:hAnsi="Century Gothic"/>
        </w:rPr>
        <w:t>communicate</w:t>
      </w:r>
    </w:p>
    <w:p w14:paraId="009C0CCC" w14:textId="6CCA46DC" w:rsidR="006424AD" w:rsidRDefault="006424AD" w:rsidP="006424AD">
      <w:pPr>
        <w:spacing w:line="360" w:lineRule="auto"/>
        <w:jc w:val="both"/>
        <w:rPr>
          <w:rFonts w:ascii="Century Gothic" w:hAnsi="Century Gothic"/>
        </w:rPr>
      </w:pPr>
    </w:p>
    <w:p w14:paraId="184CCC5C" w14:textId="28A4AC5E" w:rsidR="006424AD" w:rsidRDefault="006424AD" w:rsidP="004F6884">
      <w:pPr>
        <w:pStyle w:val="Heading1"/>
        <w:numPr>
          <w:ilvl w:val="0"/>
          <w:numId w:val="27"/>
        </w:numPr>
        <w:rPr>
          <w:rFonts w:ascii="Century Gothic" w:hAnsi="Century Gothic"/>
          <w:b/>
          <w:bCs/>
          <w:u w:val="single"/>
        </w:rPr>
      </w:pPr>
      <w:bookmarkStart w:id="19" w:name="_Toc39869649"/>
      <w:r w:rsidRPr="00F667AA">
        <w:rPr>
          <w:rFonts w:ascii="Century Gothic" w:hAnsi="Century Gothic"/>
          <w:b/>
          <w:bCs/>
          <w:u w:val="single"/>
        </w:rPr>
        <w:t>Timescales:</w:t>
      </w:r>
      <w:bookmarkEnd w:id="19"/>
    </w:p>
    <w:p w14:paraId="50754F97" w14:textId="3F7B2B99" w:rsidR="00F667AA" w:rsidRDefault="00F667AA" w:rsidP="00F667AA"/>
    <w:p w14:paraId="4B282575" w14:textId="75175164" w:rsidR="0088364A" w:rsidRDefault="00F667AA" w:rsidP="006424AD">
      <w:r>
        <w:rPr>
          <w:noProof/>
        </w:rPr>
        <w:drawing>
          <wp:inline distT="0" distB="0" distL="0" distR="0" wp14:anchorId="1453D556" wp14:editId="18F1185D">
            <wp:extent cx="9254723" cy="2853966"/>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77123" cy="2891712"/>
                    </a:xfrm>
                    <a:prstGeom prst="rect">
                      <a:avLst/>
                    </a:prstGeom>
                    <a:noFill/>
                  </pic:spPr>
                </pic:pic>
              </a:graphicData>
            </a:graphic>
          </wp:inline>
        </w:drawing>
      </w:r>
    </w:p>
    <w:p w14:paraId="1A9A6783" w14:textId="77777777" w:rsidR="0088364A" w:rsidRDefault="0088364A">
      <w:r>
        <w:br w:type="page"/>
      </w:r>
    </w:p>
    <w:p w14:paraId="16772D73" w14:textId="77777777" w:rsidR="006424AD" w:rsidRDefault="006424AD" w:rsidP="006424AD">
      <w:pPr>
        <w:sectPr w:rsidR="006424AD" w:rsidSect="00863355">
          <w:pgSz w:w="16838" w:h="11906" w:orient="landscape"/>
          <w:pgMar w:top="1440" w:right="1440" w:bottom="1440" w:left="1440" w:header="708" w:footer="708" w:gutter="0"/>
          <w:cols w:space="708"/>
          <w:docGrid w:linePitch="360"/>
        </w:sectPr>
      </w:pPr>
    </w:p>
    <w:p w14:paraId="1042E6A6" w14:textId="4A887C9C" w:rsidR="0088364A" w:rsidRDefault="0088364A" w:rsidP="005901F3">
      <w:pPr>
        <w:rPr>
          <w:sz w:val="32"/>
          <w:szCs w:val="32"/>
        </w:rPr>
      </w:pPr>
      <w:r w:rsidRPr="0088364A">
        <w:lastRenderedPageBreak/>
        <w:drawing>
          <wp:inline distT="0" distB="0" distL="0" distR="0" wp14:anchorId="6574D663" wp14:editId="41D7AACC">
            <wp:extent cx="9332734" cy="463561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362984" cy="4650635"/>
                    </a:xfrm>
                    <a:prstGeom prst="rect">
                      <a:avLst/>
                    </a:prstGeom>
                  </pic:spPr>
                </pic:pic>
              </a:graphicData>
            </a:graphic>
          </wp:inline>
        </w:drawing>
      </w:r>
    </w:p>
    <w:p w14:paraId="71215A84" w14:textId="11C49E10" w:rsidR="0088364A" w:rsidRDefault="0088364A" w:rsidP="005901F3">
      <w:pPr>
        <w:rPr>
          <w:sz w:val="32"/>
          <w:szCs w:val="32"/>
        </w:rPr>
      </w:pPr>
    </w:p>
    <w:p w14:paraId="3EF08881" w14:textId="2CB19BA6" w:rsidR="0088364A" w:rsidRDefault="0088364A" w:rsidP="005901F3">
      <w:pPr>
        <w:rPr>
          <w:sz w:val="32"/>
          <w:szCs w:val="32"/>
        </w:rPr>
      </w:pPr>
    </w:p>
    <w:p w14:paraId="34AD0087" w14:textId="347A6A61" w:rsidR="0088364A" w:rsidRDefault="0088364A" w:rsidP="005901F3">
      <w:pPr>
        <w:rPr>
          <w:sz w:val="32"/>
          <w:szCs w:val="32"/>
        </w:rPr>
      </w:pPr>
      <w:r w:rsidRPr="0088364A">
        <w:lastRenderedPageBreak/>
        <w:drawing>
          <wp:inline distT="0" distB="0" distL="0" distR="0" wp14:anchorId="746C0CC4" wp14:editId="089E1AE5">
            <wp:extent cx="9366637" cy="4649095"/>
            <wp:effectExtent l="19050" t="19050" r="25400" b="184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83092" cy="4657262"/>
                    </a:xfrm>
                    <a:prstGeom prst="rect">
                      <a:avLst/>
                    </a:prstGeom>
                    <a:ln>
                      <a:solidFill>
                        <a:schemeClr val="accent1"/>
                      </a:solidFill>
                    </a:ln>
                  </pic:spPr>
                </pic:pic>
              </a:graphicData>
            </a:graphic>
          </wp:inline>
        </w:drawing>
      </w:r>
    </w:p>
    <w:p w14:paraId="574FE500" w14:textId="139888A9" w:rsidR="0088364A" w:rsidRDefault="0088364A" w:rsidP="005901F3">
      <w:pPr>
        <w:rPr>
          <w:sz w:val="32"/>
          <w:szCs w:val="32"/>
        </w:rPr>
      </w:pPr>
    </w:p>
    <w:p w14:paraId="5DBF759D" w14:textId="150FE70C" w:rsidR="0088364A" w:rsidRDefault="0088364A" w:rsidP="005901F3">
      <w:pPr>
        <w:rPr>
          <w:sz w:val="32"/>
          <w:szCs w:val="32"/>
        </w:rPr>
      </w:pPr>
    </w:p>
    <w:p w14:paraId="1E1F7720" w14:textId="35BC257F" w:rsidR="0088364A" w:rsidRDefault="0088364A" w:rsidP="005901F3">
      <w:pPr>
        <w:rPr>
          <w:sz w:val="32"/>
          <w:szCs w:val="32"/>
        </w:rPr>
      </w:pPr>
      <w:r>
        <w:rPr>
          <w:noProof/>
          <w:sz w:val="32"/>
          <w:szCs w:val="32"/>
        </w:rPr>
        <w:lastRenderedPageBreak/>
        <w:drawing>
          <wp:inline distT="0" distB="0" distL="0" distR="0" wp14:anchorId="3C7F42B6" wp14:editId="4C50041D">
            <wp:extent cx="6185117" cy="7438804"/>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04690" cy="7462344"/>
                    </a:xfrm>
                    <a:prstGeom prst="rect">
                      <a:avLst/>
                    </a:prstGeom>
                    <a:noFill/>
                  </pic:spPr>
                </pic:pic>
              </a:graphicData>
            </a:graphic>
          </wp:inline>
        </w:drawing>
      </w:r>
    </w:p>
    <w:p w14:paraId="5B2975B9" w14:textId="77777777" w:rsidR="0088364A" w:rsidRDefault="0088364A">
      <w:pPr>
        <w:rPr>
          <w:sz w:val="32"/>
          <w:szCs w:val="32"/>
        </w:rPr>
      </w:pPr>
      <w:r>
        <w:rPr>
          <w:sz w:val="32"/>
          <w:szCs w:val="32"/>
        </w:rPr>
        <w:br w:type="page"/>
      </w:r>
    </w:p>
    <w:p w14:paraId="421A2A9A" w14:textId="77777777" w:rsidR="005901F3" w:rsidRPr="003E1E59" w:rsidRDefault="005901F3" w:rsidP="005901F3">
      <w:pPr>
        <w:rPr>
          <w:sz w:val="32"/>
          <w:szCs w:val="32"/>
        </w:rPr>
      </w:pPr>
      <w:bookmarkStart w:id="20" w:name="_GoBack"/>
      <w:bookmarkEnd w:id="20"/>
    </w:p>
    <w:p w14:paraId="7342C5A9" w14:textId="18D434C7" w:rsidR="008B5077" w:rsidRPr="003E1E59" w:rsidRDefault="008B5077" w:rsidP="004F6884">
      <w:pPr>
        <w:pStyle w:val="Heading1"/>
        <w:numPr>
          <w:ilvl w:val="0"/>
          <w:numId w:val="27"/>
        </w:numPr>
        <w:rPr>
          <w:rFonts w:ascii="Century Gothic" w:hAnsi="Century Gothic"/>
          <w:b/>
          <w:bCs/>
          <w:u w:val="single"/>
        </w:rPr>
      </w:pPr>
      <w:bookmarkStart w:id="21" w:name="_Toc39682417"/>
      <w:bookmarkStart w:id="22" w:name="_Toc39869650"/>
      <w:r w:rsidRPr="003E1E59">
        <w:rPr>
          <w:rFonts w:ascii="Century Gothic" w:hAnsi="Century Gothic"/>
          <w:b/>
          <w:bCs/>
          <w:u w:val="single"/>
        </w:rPr>
        <w:t>Literature Review:</w:t>
      </w:r>
      <w:bookmarkEnd w:id="21"/>
      <w:bookmarkEnd w:id="22"/>
    </w:p>
    <w:p w14:paraId="785D894B" w14:textId="3768FD47" w:rsidR="000E2A22" w:rsidRPr="00F667AA" w:rsidRDefault="000E2A22" w:rsidP="000E2A22">
      <w:pPr>
        <w:rPr>
          <w:rFonts w:ascii="Century Gothic" w:hAnsi="Century Gothic"/>
          <w:sz w:val="28"/>
          <w:szCs w:val="28"/>
        </w:rPr>
      </w:pPr>
    </w:p>
    <w:p w14:paraId="63A5EC3D" w14:textId="6BB06B60" w:rsidR="008B5077" w:rsidRPr="00F667AA" w:rsidRDefault="00806D76" w:rsidP="004F6884">
      <w:pPr>
        <w:pStyle w:val="Heading2"/>
        <w:numPr>
          <w:ilvl w:val="1"/>
          <w:numId w:val="27"/>
        </w:numPr>
        <w:rPr>
          <w:rFonts w:ascii="Century Gothic" w:hAnsi="Century Gothic"/>
          <w:b/>
          <w:bCs/>
          <w:u w:val="single"/>
        </w:rPr>
      </w:pPr>
      <w:bookmarkStart w:id="23" w:name="_Toc39869651"/>
      <w:r w:rsidRPr="00F667AA">
        <w:rPr>
          <w:rFonts w:ascii="Century Gothic" w:hAnsi="Century Gothic"/>
          <w:b/>
          <w:bCs/>
          <w:u w:val="single"/>
        </w:rPr>
        <w:t>Overview</w:t>
      </w:r>
      <w:r w:rsidR="00E945E5" w:rsidRPr="00F667AA">
        <w:rPr>
          <w:rFonts w:ascii="Century Gothic" w:hAnsi="Century Gothic"/>
          <w:b/>
          <w:bCs/>
          <w:u w:val="single"/>
        </w:rPr>
        <w:t>:</w:t>
      </w:r>
      <w:bookmarkEnd w:id="23"/>
    </w:p>
    <w:p w14:paraId="2700173C" w14:textId="77777777" w:rsidR="00806D76" w:rsidRPr="008B5077" w:rsidRDefault="00806D76" w:rsidP="00806D76"/>
    <w:p w14:paraId="6F64C623" w14:textId="195758B0" w:rsidR="008B5077" w:rsidRPr="00132A28" w:rsidRDefault="002C4B8F" w:rsidP="00006D49">
      <w:pPr>
        <w:spacing w:line="360" w:lineRule="auto"/>
        <w:jc w:val="both"/>
        <w:rPr>
          <w:rFonts w:ascii="Century Gothic" w:hAnsi="Century Gothic"/>
        </w:rPr>
      </w:pPr>
      <w:r w:rsidRPr="00132A28">
        <w:rPr>
          <w:rFonts w:ascii="Century Gothic" w:hAnsi="Century Gothic"/>
        </w:rPr>
        <w:t xml:space="preserve">This section aims to </w:t>
      </w:r>
      <w:r w:rsidR="00404AC1" w:rsidRPr="00132A28">
        <w:rPr>
          <w:rFonts w:ascii="Century Gothic" w:hAnsi="Century Gothic"/>
        </w:rPr>
        <w:t>evaluate</w:t>
      </w:r>
      <w:r w:rsidRPr="00132A28">
        <w:rPr>
          <w:rFonts w:ascii="Century Gothic" w:hAnsi="Century Gothic"/>
        </w:rPr>
        <w:t xml:space="preserve"> previous literature </w:t>
      </w:r>
      <w:r w:rsidR="00404AC1" w:rsidRPr="00132A28">
        <w:rPr>
          <w:rFonts w:ascii="Century Gothic" w:hAnsi="Century Gothic"/>
        </w:rPr>
        <w:t>related</w:t>
      </w:r>
      <w:r w:rsidRPr="00132A28">
        <w:rPr>
          <w:rFonts w:ascii="Century Gothic" w:hAnsi="Century Gothic"/>
        </w:rPr>
        <w:t xml:space="preserve"> to the topic of Social Media studies and companies, in order to give an overall understanding of the possible impacts of Social Media Platforms </w:t>
      </w:r>
      <w:r w:rsidR="00404AC1" w:rsidRPr="00132A28">
        <w:rPr>
          <w:rFonts w:ascii="Century Gothic" w:hAnsi="Century Gothic"/>
        </w:rPr>
        <w:t>as well</w:t>
      </w:r>
      <w:r w:rsidRPr="00132A28">
        <w:rPr>
          <w:rFonts w:ascii="Century Gothic" w:hAnsi="Century Gothic"/>
        </w:rPr>
        <w:t xml:space="preserve"> as the potential factors</w:t>
      </w:r>
      <w:r w:rsidR="00404AC1" w:rsidRPr="00132A28">
        <w:rPr>
          <w:rFonts w:ascii="Century Gothic" w:hAnsi="Century Gothic"/>
        </w:rPr>
        <w:t xml:space="preserve"> associated with adapting the use of social networks within an enterprise company. While</w:t>
      </w:r>
      <w:r w:rsidR="008B5077" w:rsidRPr="00132A28">
        <w:rPr>
          <w:rFonts w:ascii="Century Gothic" w:hAnsi="Century Gothic"/>
        </w:rPr>
        <w:t xml:space="preserve"> beginning to complete further research and selecting what sources would be best to proceed with, it </w:t>
      </w:r>
      <w:r w:rsidR="00404AC1" w:rsidRPr="00132A28">
        <w:rPr>
          <w:rFonts w:ascii="Century Gothic" w:hAnsi="Century Gothic"/>
        </w:rPr>
        <w:t xml:space="preserve">would </w:t>
      </w:r>
      <w:r w:rsidR="008B5077" w:rsidRPr="00132A28">
        <w:rPr>
          <w:rFonts w:ascii="Century Gothic" w:hAnsi="Century Gothic"/>
        </w:rPr>
        <w:t xml:space="preserve">be </w:t>
      </w:r>
      <w:r w:rsidR="00404AC1" w:rsidRPr="00132A28">
        <w:rPr>
          <w:rFonts w:ascii="Century Gothic" w:hAnsi="Century Gothic"/>
        </w:rPr>
        <w:t>beneficial</w:t>
      </w:r>
      <w:r w:rsidR="008B5077" w:rsidRPr="00132A28">
        <w:rPr>
          <w:rFonts w:ascii="Century Gothic" w:hAnsi="Century Gothic"/>
        </w:rPr>
        <w:t xml:space="preserve"> to focus </w:t>
      </w:r>
      <w:r w:rsidR="00404AC1" w:rsidRPr="00132A28">
        <w:rPr>
          <w:rFonts w:ascii="Century Gothic" w:hAnsi="Century Gothic"/>
        </w:rPr>
        <w:t xml:space="preserve">around </w:t>
      </w:r>
      <w:r w:rsidR="008B5077" w:rsidRPr="00132A28">
        <w:rPr>
          <w:rFonts w:ascii="Century Gothic" w:hAnsi="Century Gothic"/>
        </w:rPr>
        <w:t xml:space="preserve">how </w:t>
      </w:r>
      <w:r w:rsidR="00404AC1" w:rsidRPr="00132A28">
        <w:rPr>
          <w:rFonts w:ascii="Century Gothic" w:hAnsi="Century Gothic"/>
        </w:rPr>
        <w:t>society</w:t>
      </w:r>
      <w:r w:rsidR="008B5077" w:rsidRPr="00132A28">
        <w:rPr>
          <w:rFonts w:ascii="Century Gothic" w:hAnsi="Century Gothic"/>
        </w:rPr>
        <w:t xml:space="preserve"> </w:t>
      </w:r>
      <w:r w:rsidR="00006D49" w:rsidRPr="00132A28">
        <w:rPr>
          <w:rFonts w:ascii="Century Gothic" w:hAnsi="Century Gothic"/>
        </w:rPr>
        <w:t xml:space="preserve">originally communicated </w:t>
      </w:r>
      <w:r w:rsidR="008B5077" w:rsidRPr="00132A28">
        <w:rPr>
          <w:rFonts w:ascii="Century Gothic" w:hAnsi="Century Gothic"/>
        </w:rPr>
        <w:t xml:space="preserve">before modern online resources became </w:t>
      </w:r>
      <w:r w:rsidR="00404AC1" w:rsidRPr="00132A28">
        <w:rPr>
          <w:rFonts w:ascii="Century Gothic" w:hAnsi="Century Gothic"/>
        </w:rPr>
        <w:t>accessible</w:t>
      </w:r>
      <w:r w:rsidR="008B5077" w:rsidRPr="00132A28">
        <w:rPr>
          <w:rFonts w:ascii="Century Gothic" w:hAnsi="Century Gothic"/>
        </w:rPr>
        <w:t xml:space="preserve">. It is intended to have the ability to investigate further around this </w:t>
      </w:r>
      <w:r w:rsidR="00006D49" w:rsidRPr="00132A28">
        <w:rPr>
          <w:rFonts w:ascii="Century Gothic" w:hAnsi="Century Gothic"/>
        </w:rPr>
        <w:t>argument;</w:t>
      </w:r>
      <w:r w:rsidR="008B5077" w:rsidRPr="00132A28">
        <w:rPr>
          <w:rFonts w:ascii="Century Gothic" w:hAnsi="Century Gothic"/>
        </w:rPr>
        <w:t xml:space="preserve"> look at how businesses and individuals used to respond, what influences these developments have had and what differences were solved later. This research effort is targeted at finding and addressing the countless effects of social media on people’s lives and performance. Therefore, the literature review remains a perfect idea to commence by discussing the relevant research that is useful to the objectives of this research project. A selection of research studies support the process of investigating</w:t>
      </w:r>
      <w:r w:rsidR="00006D49" w:rsidRPr="00132A28">
        <w:rPr>
          <w:rFonts w:ascii="Century Gothic" w:hAnsi="Century Gothic"/>
        </w:rPr>
        <w:t>,</w:t>
      </w:r>
      <w:r w:rsidR="008B5077" w:rsidRPr="00132A28">
        <w:rPr>
          <w:rFonts w:ascii="Century Gothic" w:hAnsi="Century Gothic"/>
        </w:rPr>
        <w:t xml:space="preserve"> the topic under view in order to find out if the chosen topic being reviewed is found to be relevant to the proposal being </w:t>
      </w:r>
      <w:r w:rsidR="00006D49" w:rsidRPr="00132A28">
        <w:rPr>
          <w:rFonts w:ascii="Century Gothic" w:hAnsi="Century Gothic"/>
        </w:rPr>
        <w:t>discussed;</w:t>
      </w:r>
      <w:r w:rsidR="008B5077" w:rsidRPr="00132A28">
        <w:rPr>
          <w:rFonts w:ascii="Century Gothic" w:hAnsi="Century Gothic"/>
        </w:rPr>
        <w:t xml:space="preserve"> </w:t>
      </w:r>
      <w:r w:rsidR="00006D49" w:rsidRPr="00132A28">
        <w:rPr>
          <w:rFonts w:ascii="Century Gothic" w:hAnsi="Century Gothic"/>
        </w:rPr>
        <w:t xml:space="preserve">which could help to back up </w:t>
      </w:r>
      <w:r w:rsidR="008B5077" w:rsidRPr="00132A28">
        <w:rPr>
          <w:rFonts w:ascii="Century Gothic" w:hAnsi="Century Gothic"/>
        </w:rPr>
        <w:t>the overall research process.</w:t>
      </w:r>
    </w:p>
    <w:p w14:paraId="243986C3" w14:textId="26EE0691" w:rsidR="00132A28" w:rsidRDefault="00132A28" w:rsidP="008B5077"/>
    <w:p w14:paraId="147EB7BA" w14:textId="5C5B263F" w:rsidR="00132A28" w:rsidRDefault="00132A28" w:rsidP="008B5077"/>
    <w:p w14:paraId="2FD72A43" w14:textId="6C7D0AFA" w:rsidR="00132A28" w:rsidRDefault="00132A28" w:rsidP="008B5077"/>
    <w:p w14:paraId="141B1355" w14:textId="6DC156C1" w:rsidR="00132A28" w:rsidRDefault="00132A28" w:rsidP="008B5077"/>
    <w:p w14:paraId="2D2A10C4" w14:textId="41D20359" w:rsidR="00132A28" w:rsidRDefault="00132A28" w:rsidP="008B5077"/>
    <w:p w14:paraId="30D7467F" w14:textId="4DB855D2" w:rsidR="00132A28" w:rsidRDefault="00132A28" w:rsidP="008B5077"/>
    <w:p w14:paraId="33C13168" w14:textId="15912DA3" w:rsidR="00132A28" w:rsidRDefault="00132A28" w:rsidP="008B5077"/>
    <w:p w14:paraId="7D908B4C" w14:textId="2D3CCE95" w:rsidR="00132A28" w:rsidRDefault="00132A28" w:rsidP="008B5077"/>
    <w:p w14:paraId="10CDFA3B" w14:textId="77777777" w:rsidR="00132A28" w:rsidRDefault="00132A28" w:rsidP="008B5077"/>
    <w:p w14:paraId="5C6FA948" w14:textId="77777777" w:rsidR="00132A28" w:rsidRDefault="00132A28" w:rsidP="008B5077"/>
    <w:p w14:paraId="63DC64C4" w14:textId="567600C0" w:rsidR="000E2A22" w:rsidRPr="00FB77F3" w:rsidRDefault="00006D49" w:rsidP="004F6884">
      <w:pPr>
        <w:pStyle w:val="Heading2"/>
        <w:numPr>
          <w:ilvl w:val="1"/>
          <w:numId w:val="27"/>
        </w:numPr>
        <w:rPr>
          <w:rFonts w:ascii="Century Gothic" w:hAnsi="Century Gothic"/>
          <w:b/>
          <w:bCs/>
          <w:u w:val="single"/>
        </w:rPr>
      </w:pPr>
      <w:bookmarkStart w:id="24" w:name="_Toc39869652"/>
      <w:r w:rsidRPr="00006D49">
        <w:rPr>
          <w:rFonts w:ascii="Century Gothic" w:hAnsi="Century Gothic"/>
          <w:b/>
          <w:bCs/>
          <w:u w:val="single"/>
        </w:rPr>
        <w:lastRenderedPageBreak/>
        <w:t>Background research</w:t>
      </w:r>
      <w:r w:rsidR="00FB77F3" w:rsidRPr="00FB77F3">
        <w:rPr>
          <w:rFonts w:ascii="Century Gothic" w:hAnsi="Century Gothic"/>
          <w:b/>
          <w:bCs/>
          <w:u w:val="single"/>
        </w:rPr>
        <w:t>:</w:t>
      </w:r>
      <w:bookmarkEnd w:id="24"/>
    </w:p>
    <w:p w14:paraId="15F3305F" w14:textId="77777777" w:rsidR="00087B2C" w:rsidRPr="00087B2C" w:rsidRDefault="00087B2C" w:rsidP="00087B2C"/>
    <w:p w14:paraId="08120EBA" w14:textId="3F6A7DD4" w:rsidR="008B5077" w:rsidRDefault="008B5077" w:rsidP="007B3D4B">
      <w:pPr>
        <w:spacing w:line="360" w:lineRule="auto"/>
        <w:jc w:val="both"/>
        <w:rPr>
          <w:rFonts w:ascii="Century Gothic" w:hAnsi="Century Gothic"/>
        </w:rPr>
      </w:pPr>
      <w:r w:rsidRPr="00132A28">
        <w:rPr>
          <w:rFonts w:ascii="Century Gothic" w:hAnsi="Century Gothic"/>
        </w:rPr>
        <w:t xml:space="preserve">Over the past decade communication methods have </w:t>
      </w:r>
      <w:r w:rsidR="00404AC1" w:rsidRPr="00132A28">
        <w:rPr>
          <w:rFonts w:ascii="Century Gothic" w:hAnsi="Century Gothic"/>
        </w:rPr>
        <w:t>changed</w:t>
      </w:r>
      <w:r w:rsidRPr="00132A28">
        <w:rPr>
          <w:rFonts w:ascii="Century Gothic" w:hAnsi="Century Gothic"/>
        </w:rPr>
        <w:t xml:space="preserve"> in different way</w:t>
      </w:r>
      <w:r w:rsidR="00404AC1" w:rsidRPr="00132A28">
        <w:rPr>
          <w:rFonts w:ascii="Century Gothic" w:hAnsi="Century Gothic"/>
        </w:rPr>
        <w:t>s</w:t>
      </w:r>
      <w:r w:rsidRPr="00132A28">
        <w:rPr>
          <w:rFonts w:ascii="Century Gothic" w:hAnsi="Century Gothic"/>
        </w:rPr>
        <w:t>. At this present period, it would be hard to imagine life without social media platforms. Over the last few decades, the ways in which people connect and how many people can be reached remained as limited. “During the 1980s to mid-1990s, the main method of communication through others was either through using the telephone or speaking in-person by exiting the household in order to socialise”</w:t>
      </w:r>
      <w:sdt>
        <w:sdtPr>
          <w:rPr>
            <w:rFonts w:ascii="Century Gothic" w:hAnsi="Century Gothic"/>
          </w:rPr>
          <w:id w:val="-1560317137"/>
          <w:citation/>
        </w:sdtPr>
        <w:sdtEndPr/>
        <w:sdtContent>
          <w:r w:rsidR="00DE3EC0" w:rsidRPr="00132A28">
            <w:rPr>
              <w:rFonts w:ascii="Century Gothic" w:hAnsi="Century Gothic"/>
            </w:rPr>
            <w:fldChar w:fldCharType="begin"/>
          </w:r>
          <w:r w:rsidR="00DE3EC0" w:rsidRPr="00132A28">
            <w:rPr>
              <w:rFonts w:ascii="Century Gothic" w:hAnsi="Century Gothic"/>
              <w:lang w:val="en-US"/>
            </w:rPr>
            <w:instrText xml:space="preserve"> CITATION Kat19 \l 1033 </w:instrText>
          </w:r>
          <w:r w:rsidR="00DE3EC0"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[2]</w:t>
          </w:r>
          <w:r w:rsidR="00DE3EC0" w:rsidRPr="00132A28">
            <w:rPr>
              <w:rFonts w:ascii="Century Gothic" w:hAnsi="Century Gothic"/>
            </w:rPr>
            <w:fldChar w:fldCharType="end"/>
          </w:r>
        </w:sdtContent>
      </w:sdt>
      <w:r w:rsidRPr="00132A28">
        <w:rPr>
          <w:rFonts w:ascii="Century Gothic" w:hAnsi="Century Gothic"/>
        </w:rPr>
        <w:t xml:space="preserve">. </w:t>
      </w:r>
      <w:r w:rsidR="003227C2" w:rsidRPr="00132A28">
        <w:rPr>
          <w:rFonts w:ascii="Century Gothic" w:hAnsi="Century Gothic"/>
        </w:rPr>
        <w:t xml:space="preserve">The writer Katie Gilsenan discusses </w:t>
      </w:r>
      <w:r w:rsidR="00D90572" w:rsidRPr="00132A28">
        <w:rPr>
          <w:rFonts w:ascii="Century Gothic" w:hAnsi="Century Gothic"/>
        </w:rPr>
        <w:t>how t</w:t>
      </w:r>
      <w:r w:rsidRPr="00132A28">
        <w:rPr>
          <w:rFonts w:ascii="Century Gothic" w:hAnsi="Century Gothic"/>
        </w:rPr>
        <w:t>hroughout t</w:t>
      </w:r>
      <w:r w:rsidR="00D90572" w:rsidRPr="00132A28">
        <w:rPr>
          <w:rFonts w:ascii="Century Gothic" w:hAnsi="Century Gothic"/>
        </w:rPr>
        <w:t>he</w:t>
      </w:r>
      <w:r w:rsidRPr="00132A28">
        <w:rPr>
          <w:rFonts w:ascii="Century Gothic" w:hAnsi="Century Gothic"/>
        </w:rPr>
        <w:t xml:space="preserve"> times when the internet originally progressed to became available it even </w:t>
      </w:r>
      <w:r w:rsidR="00D90572" w:rsidRPr="00132A28">
        <w:rPr>
          <w:rFonts w:ascii="Century Gothic" w:hAnsi="Century Gothic"/>
        </w:rPr>
        <w:t>required</w:t>
      </w:r>
      <w:r w:rsidRPr="00132A28">
        <w:rPr>
          <w:rFonts w:ascii="Century Gothic" w:hAnsi="Century Gothic"/>
        </w:rPr>
        <w:t xml:space="preserve"> a dialling tone for users to connect to the internet, which sometimes had a long waiting time, often, making it unsatisfying for some individuals to use. As times developed further </w:t>
      </w:r>
      <w:r w:rsidR="00404AC1" w:rsidRPr="00132A28">
        <w:rPr>
          <w:rFonts w:ascii="Century Gothic" w:hAnsi="Century Gothic"/>
        </w:rPr>
        <w:t>S</w:t>
      </w:r>
      <w:r w:rsidRPr="00132A28">
        <w:rPr>
          <w:rFonts w:ascii="Century Gothic" w:hAnsi="Century Gothic"/>
        </w:rPr>
        <w:t xml:space="preserve">ocial </w:t>
      </w:r>
      <w:r w:rsidR="00404AC1" w:rsidRPr="00132A28">
        <w:rPr>
          <w:rFonts w:ascii="Century Gothic" w:hAnsi="Century Gothic"/>
        </w:rPr>
        <w:t>M</w:t>
      </w:r>
      <w:r w:rsidRPr="00132A28">
        <w:rPr>
          <w:rFonts w:ascii="Century Gothic" w:hAnsi="Century Gothic"/>
        </w:rPr>
        <w:t xml:space="preserve">edia </w:t>
      </w:r>
      <w:r w:rsidR="00404AC1" w:rsidRPr="00132A28">
        <w:rPr>
          <w:rFonts w:ascii="Century Gothic" w:hAnsi="Century Gothic"/>
        </w:rPr>
        <w:t>S</w:t>
      </w:r>
      <w:r w:rsidRPr="00132A28">
        <w:rPr>
          <w:rFonts w:ascii="Century Gothic" w:hAnsi="Century Gothic"/>
        </w:rPr>
        <w:t>ites (SNS) overcame these barriers as online social networks and online discussion forums were implemented</w:t>
      </w:r>
      <w:r w:rsidR="00404AC1" w:rsidRPr="00132A28">
        <w:rPr>
          <w:rFonts w:ascii="Century Gothic" w:hAnsi="Century Gothic"/>
        </w:rPr>
        <w:t>;</w:t>
      </w:r>
      <w:r w:rsidRPr="00132A28">
        <w:rPr>
          <w:rFonts w:ascii="Century Gothic" w:hAnsi="Century Gothic"/>
        </w:rPr>
        <w:t xml:space="preserve"> encouraging the public to engage in social contact regardless of their location, distance or time differences</w:t>
      </w:r>
      <w:sdt>
        <w:sdtPr>
          <w:rPr>
            <w:rFonts w:ascii="Century Gothic" w:hAnsi="Century Gothic"/>
          </w:rPr>
          <w:id w:val="546034996"/>
          <w:citation/>
        </w:sdtPr>
        <w:sdtEndPr/>
        <w:sdtContent>
          <w:r w:rsidR="00DE3EC0" w:rsidRPr="00132A28">
            <w:rPr>
              <w:rFonts w:ascii="Century Gothic" w:hAnsi="Century Gothic"/>
            </w:rPr>
            <w:fldChar w:fldCharType="begin"/>
          </w:r>
          <w:r w:rsidR="00DE3EC0" w:rsidRPr="00132A28">
            <w:rPr>
              <w:rFonts w:ascii="Century Gothic" w:hAnsi="Century Gothic"/>
              <w:lang w:val="en-US"/>
            </w:rPr>
            <w:instrText xml:space="preserve"> CITATION Dan16 \l 1033 </w:instrText>
          </w:r>
          <w:r w:rsidR="00DE3EC0"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[3]</w:t>
          </w:r>
          <w:r w:rsidR="00DE3EC0" w:rsidRPr="00132A28">
            <w:rPr>
              <w:rFonts w:ascii="Century Gothic" w:hAnsi="Century Gothic"/>
            </w:rPr>
            <w:fldChar w:fldCharType="end"/>
          </w:r>
        </w:sdtContent>
      </w:sdt>
      <w:r w:rsidRPr="00132A28">
        <w:rPr>
          <w:rFonts w:ascii="Century Gothic" w:hAnsi="Century Gothic"/>
        </w:rPr>
        <w:t>. As expected, based around these reasons social media websites have rapidly spread across the globe. This shows that the topic of online social network usage within the workplace is high on the agenda for various organisations</w:t>
      </w:r>
      <w:sdt>
        <w:sdtPr>
          <w:rPr>
            <w:rFonts w:ascii="Century Gothic" w:hAnsi="Century Gothic"/>
          </w:rPr>
          <w:id w:val="-186138621"/>
          <w:citation/>
        </w:sdtPr>
        <w:sdtEndPr/>
        <w:sdtContent>
          <w:r w:rsidR="00DE3EC0" w:rsidRPr="00132A28">
            <w:rPr>
              <w:rFonts w:ascii="Century Gothic" w:hAnsi="Century Gothic"/>
            </w:rPr>
            <w:fldChar w:fldCharType="begin"/>
          </w:r>
          <w:r w:rsidR="00DE3EC0" w:rsidRPr="00132A28">
            <w:rPr>
              <w:rFonts w:ascii="Century Gothic" w:hAnsi="Century Gothic"/>
              <w:lang w:val="en-US"/>
            </w:rPr>
            <w:instrText xml:space="preserve"> CITATION Kap17 \l 1033 </w:instrText>
          </w:r>
          <w:r w:rsidR="00DE3EC0"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[4]</w:t>
          </w:r>
          <w:r w:rsidR="00DE3EC0" w:rsidRPr="00132A28">
            <w:rPr>
              <w:rFonts w:ascii="Century Gothic" w:hAnsi="Century Gothic"/>
            </w:rPr>
            <w:fldChar w:fldCharType="end"/>
          </w:r>
        </w:sdtContent>
      </w:sdt>
      <w:r w:rsidRPr="00132A28">
        <w:rPr>
          <w:rFonts w:ascii="Century Gothic" w:hAnsi="Century Gothic"/>
        </w:rPr>
        <w:t xml:space="preserve">. These social media networks provide straightforward, accessible and easily usable platforms enabling users to communicate with each other freely. This can help to form additional online communities for individuals to be part of. It has been discovered there has been an extraordinary eruption in social media usage throughout the decade. The online presence </w:t>
      </w:r>
      <w:r w:rsidR="007B3D4B" w:rsidRPr="00132A28">
        <w:rPr>
          <w:rFonts w:ascii="Century Gothic" w:hAnsi="Century Gothic"/>
        </w:rPr>
        <w:t>is, increasingly,</w:t>
      </w:r>
      <w:r w:rsidRPr="00132A28">
        <w:rPr>
          <w:rFonts w:ascii="Century Gothic" w:hAnsi="Century Gothic"/>
        </w:rPr>
        <w:t xml:space="preserve"> on the rise as program developers come up with multiple online applications containing up to date features. As of December 2019, the world’s population stands at 7.5 billion with 3.8 billion people using the internet. Research shows that around 73% of the adult users of the internet use the social networking sites</w:t>
      </w:r>
      <w:sdt>
        <w:sdtPr>
          <w:rPr>
            <w:rFonts w:ascii="Century Gothic" w:hAnsi="Century Gothic"/>
          </w:rPr>
          <w:id w:val="1353221458"/>
          <w:citation/>
        </w:sdtPr>
        <w:sdtEndPr/>
        <w:sdtContent>
          <w:r w:rsidR="00DE3EC0" w:rsidRPr="00132A28">
            <w:rPr>
              <w:rFonts w:ascii="Century Gothic" w:hAnsi="Century Gothic"/>
            </w:rPr>
            <w:fldChar w:fldCharType="begin"/>
          </w:r>
          <w:r w:rsidR="00DE3EC0" w:rsidRPr="00132A28">
            <w:rPr>
              <w:rFonts w:ascii="Century Gothic" w:hAnsi="Century Gothic"/>
              <w:lang w:val="en-US"/>
            </w:rPr>
            <w:instrText xml:space="preserve"> CITATION JOA05 \l 1033 </w:instrText>
          </w:r>
          <w:r w:rsidR="00DE3EC0"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[5]</w:t>
          </w:r>
          <w:r w:rsidR="00DE3EC0" w:rsidRPr="00132A28">
            <w:rPr>
              <w:rFonts w:ascii="Century Gothic" w:hAnsi="Century Gothic"/>
            </w:rPr>
            <w:fldChar w:fldCharType="end"/>
          </w:r>
        </w:sdtContent>
      </w:sdt>
      <w:r w:rsidRPr="00132A28">
        <w:rPr>
          <w:rFonts w:ascii="Century Gothic" w:hAnsi="Century Gothic"/>
        </w:rPr>
        <w:t xml:space="preserve">. In 2019, an estimated 2.95 billion people were known to be using social media worldwide </w:t>
      </w:r>
      <w:sdt>
        <w:sdtPr>
          <w:rPr>
            <w:rFonts w:ascii="Century Gothic" w:hAnsi="Century Gothic"/>
          </w:rPr>
          <w:id w:val="-1400814728"/>
          <w:citation/>
        </w:sdtPr>
        <w:sdtEndPr/>
        <w:sdtContent>
          <w:r w:rsidRPr="00132A28">
            <w:rPr>
              <w:rFonts w:ascii="Century Gothic" w:hAnsi="Century Gothic"/>
            </w:rPr>
            <w:fldChar w:fldCharType="begin"/>
          </w:r>
          <w:r w:rsidRPr="00132A28">
            <w:rPr>
              <w:rFonts w:ascii="Century Gothic" w:hAnsi="Century Gothic"/>
              <w:lang w:val="en-US"/>
            </w:rPr>
            <w:instrText xml:space="preserve">CITATION Cle20 \l 1033 </w:instrText>
          </w:r>
          <w:r w:rsidRPr="00132A28">
            <w:rPr>
              <w:rFonts w:ascii="Century Gothic" w:hAnsi="Century Gothic"/>
            </w:rPr>
            <w:fldChar w:fldCharType="separate"/>
          </w:r>
          <w:r w:rsidR="00132A28" w:rsidRPr="00132A28">
            <w:rPr>
              <w:rFonts w:ascii="Century Gothic" w:hAnsi="Century Gothic"/>
              <w:noProof/>
              <w:lang w:val="en-US"/>
            </w:rPr>
            <w:t>[6]</w:t>
          </w:r>
          <w:r w:rsidRPr="00132A28">
            <w:rPr>
              <w:rFonts w:ascii="Century Gothic" w:hAnsi="Century Gothic"/>
            </w:rPr>
            <w:fldChar w:fldCharType="end"/>
          </w:r>
        </w:sdtContent>
      </w:sdt>
      <w:r w:rsidRPr="00132A28">
        <w:rPr>
          <w:rFonts w:ascii="Century Gothic" w:hAnsi="Century Gothic"/>
        </w:rPr>
        <w:t xml:space="preserve">. This evidence shows that social media </w:t>
      </w:r>
      <w:r w:rsidR="007B3D4B" w:rsidRPr="00132A28">
        <w:rPr>
          <w:rFonts w:ascii="Century Gothic" w:hAnsi="Century Gothic"/>
        </w:rPr>
        <w:t>is, increasingly,</w:t>
      </w:r>
      <w:r w:rsidRPr="00132A28">
        <w:rPr>
          <w:rFonts w:ascii="Century Gothic" w:hAnsi="Century Gothic"/>
        </w:rPr>
        <w:t xml:space="preserve"> now being recognised as a significant practical </w:t>
      </w:r>
      <w:r w:rsidR="007B3D4B" w:rsidRPr="00132A28">
        <w:rPr>
          <w:rFonts w:ascii="Century Gothic" w:hAnsi="Century Gothic"/>
        </w:rPr>
        <w:t>tool; offering</w:t>
      </w:r>
      <w:r w:rsidRPr="00132A28">
        <w:rPr>
          <w:rFonts w:ascii="Century Gothic" w:hAnsi="Century Gothic"/>
        </w:rPr>
        <w:t xml:space="preserve"> businesses and individuals a selection of opportunities in order to achieve more sustainable developments online within their category.</w:t>
      </w:r>
    </w:p>
    <w:p w14:paraId="0EFFE3D3" w14:textId="4F14D51C" w:rsidR="00132A28" w:rsidRDefault="00132A28" w:rsidP="007B3D4B">
      <w:pPr>
        <w:spacing w:line="360" w:lineRule="auto"/>
        <w:jc w:val="both"/>
        <w:rPr>
          <w:rFonts w:ascii="Century Gothic" w:hAnsi="Century Gothic"/>
        </w:rPr>
      </w:pPr>
    </w:p>
    <w:p w14:paraId="6D406631" w14:textId="77777777" w:rsidR="00132A28" w:rsidRPr="00132A28" w:rsidRDefault="00132A28" w:rsidP="007B3D4B">
      <w:pPr>
        <w:spacing w:line="360" w:lineRule="auto"/>
        <w:jc w:val="both"/>
        <w:rPr>
          <w:rFonts w:ascii="Century Gothic" w:hAnsi="Century Gothic"/>
        </w:rPr>
      </w:pPr>
    </w:p>
    <w:p w14:paraId="60755337" w14:textId="2479D35C" w:rsidR="00132A28" w:rsidRPr="00132A28" w:rsidRDefault="008B5077" w:rsidP="007B3D4B">
      <w:pPr>
        <w:spacing w:line="360" w:lineRule="auto"/>
        <w:jc w:val="both"/>
        <w:rPr>
          <w:rFonts w:ascii="Century Gothic" w:hAnsi="Century Gothic"/>
        </w:rPr>
      </w:pPr>
      <w:r w:rsidRPr="00132A28">
        <w:rPr>
          <w:rFonts w:ascii="Century Gothic" w:hAnsi="Century Gothic"/>
        </w:rPr>
        <w:lastRenderedPageBreak/>
        <w:t>Social media holds a wide variety of key parts within the lives of individuals</w:t>
      </w:r>
      <w:r w:rsidR="007B3D4B" w:rsidRPr="00132A28">
        <w:rPr>
          <w:rFonts w:ascii="Century Gothic" w:hAnsi="Century Gothic"/>
        </w:rPr>
        <w:t>,</w:t>
      </w:r>
      <w:r w:rsidRPr="00132A28">
        <w:rPr>
          <w:rFonts w:ascii="Century Gothic" w:hAnsi="Century Gothic"/>
        </w:rPr>
        <w:t xml:space="preserve"> especially youths. This </w:t>
      </w:r>
      <w:r w:rsidR="00DE3EC0" w:rsidRPr="00132A28">
        <w:rPr>
          <w:rFonts w:ascii="Century Gothic" w:hAnsi="Century Gothic"/>
        </w:rPr>
        <w:t>shows</w:t>
      </w:r>
      <w:r w:rsidRPr="00132A28">
        <w:rPr>
          <w:rFonts w:ascii="Century Gothic" w:hAnsi="Century Gothic"/>
        </w:rPr>
        <w:t xml:space="preserve"> </w:t>
      </w:r>
      <w:r w:rsidR="00E30FC6" w:rsidRPr="00132A28">
        <w:rPr>
          <w:rFonts w:ascii="Century Gothic" w:hAnsi="Century Gothic"/>
        </w:rPr>
        <w:t>that most youths rely on these</w:t>
      </w:r>
      <w:r w:rsidRPr="00132A28">
        <w:rPr>
          <w:rFonts w:ascii="Century Gothic" w:hAnsi="Century Gothic"/>
        </w:rPr>
        <w:t xml:space="preserve"> key communication platform</w:t>
      </w:r>
      <w:r w:rsidR="00E30FC6" w:rsidRPr="00132A28">
        <w:rPr>
          <w:rFonts w:ascii="Century Gothic" w:hAnsi="Century Gothic"/>
        </w:rPr>
        <w:t>s</w:t>
      </w:r>
      <w:r w:rsidR="00DE3EC0" w:rsidRPr="00132A28">
        <w:rPr>
          <w:rFonts w:ascii="Century Gothic" w:hAnsi="Century Gothic"/>
        </w:rPr>
        <w:t>,</w:t>
      </w:r>
      <w:r w:rsidRPr="00132A28">
        <w:rPr>
          <w:rFonts w:ascii="Century Gothic" w:hAnsi="Century Gothic"/>
        </w:rPr>
        <w:t xml:space="preserve"> which stands as easy to use and remains constantly available on multiple devices</w:t>
      </w:r>
      <w:sdt>
        <w:sdtPr>
          <w:rPr>
            <w:rFonts w:ascii="Century Gothic" w:hAnsi="Century Gothic"/>
          </w:rPr>
          <w:id w:val="1645148874"/>
          <w:citation/>
        </w:sdtPr>
        <w:sdtEndPr/>
        <w:sdtContent>
          <w:r w:rsidR="00115206" w:rsidRPr="00132A28">
            <w:rPr>
              <w:rFonts w:ascii="Century Gothic" w:hAnsi="Century Gothic"/>
            </w:rPr>
            <w:fldChar w:fldCharType="begin"/>
          </w:r>
          <w:r w:rsidR="00115206" w:rsidRPr="00132A28">
            <w:rPr>
              <w:rFonts w:ascii="Century Gothic" w:hAnsi="Century Gothic"/>
              <w:lang w:val="en-US"/>
            </w:rPr>
            <w:instrText xml:space="preserve"> CITATION LAU19 \l 1033 </w:instrText>
          </w:r>
          <w:r w:rsidR="00115206"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[7]</w:t>
          </w:r>
          <w:r w:rsidR="00115206" w:rsidRPr="00132A28">
            <w:rPr>
              <w:rFonts w:ascii="Century Gothic" w:hAnsi="Century Gothic"/>
            </w:rPr>
            <w:fldChar w:fldCharType="end"/>
          </w:r>
        </w:sdtContent>
      </w:sdt>
      <w:r w:rsidRPr="00132A28">
        <w:rPr>
          <w:rFonts w:ascii="Century Gothic" w:hAnsi="Century Gothic"/>
        </w:rPr>
        <w:t xml:space="preserve">. Through social media, many people can connect greatly and share life experiences </w:t>
      </w:r>
      <w:r w:rsidR="00E30FC6" w:rsidRPr="00132A28">
        <w:rPr>
          <w:rFonts w:ascii="Century Gothic" w:hAnsi="Century Gothic"/>
        </w:rPr>
        <w:t>while accessing online</w:t>
      </w:r>
      <w:r w:rsidRPr="00132A28">
        <w:rPr>
          <w:rFonts w:ascii="Century Gothic" w:hAnsi="Century Gothic"/>
        </w:rPr>
        <w:t xml:space="preserve"> trending news. </w:t>
      </w:r>
      <w:r w:rsidR="00E30FC6" w:rsidRPr="00132A28">
        <w:rPr>
          <w:rFonts w:ascii="Century Gothic" w:hAnsi="Century Gothic"/>
        </w:rPr>
        <w:t>Throughout</w:t>
      </w:r>
      <w:r w:rsidRPr="00132A28">
        <w:rPr>
          <w:rFonts w:ascii="Century Gothic" w:hAnsi="Century Gothic"/>
        </w:rPr>
        <w:t xml:space="preserve"> the </w:t>
      </w:r>
      <w:r w:rsidR="00E30FC6" w:rsidRPr="00132A28">
        <w:rPr>
          <w:rFonts w:ascii="Century Gothic" w:hAnsi="Century Gothic"/>
        </w:rPr>
        <w:t>present</w:t>
      </w:r>
      <w:r w:rsidRPr="00132A28">
        <w:rPr>
          <w:rFonts w:ascii="Century Gothic" w:hAnsi="Century Gothic"/>
        </w:rPr>
        <w:t xml:space="preserve"> world, many enterprise environments and sellers turn </w:t>
      </w:r>
      <w:r w:rsidR="00E30FC6" w:rsidRPr="00132A28">
        <w:rPr>
          <w:rFonts w:ascii="Century Gothic" w:hAnsi="Century Gothic"/>
        </w:rPr>
        <w:t>towards</w:t>
      </w:r>
      <w:r w:rsidRPr="00132A28">
        <w:rPr>
          <w:rFonts w:ascii="Century Gothic" w:hAnsi="Century Gothic"/>
        </w:rPr>
        <w:t xml:space="preserve"> the direction of social media</w:t>
      </w:r>
      <w:r w:rsidR="00DE3EC0" w:rsidRPr="00132A28">
        <w:rPr>
          <w:rFonts w:ascii="Century Gothic" w:hAnsi="Century Gothic"/>
        </w:rPr>
        <w:t>,</w:t>
      </w:r>
      <w:r w:rsidRPr="00132A28">
        <w:rPr>
          <w:rFonts w:ascii="Century Gothic" w:hAnsi="Century Gothic"/>
        </w:rPr>
        <w:t xml:space="preserve"> using online websites as their promotional platforms</w:t>
      </w:r>
      <w:sdt>
        <w:sdtPr>
          <w:rPr>
            <w:rFonts w:ascii="Century Gothic" w:hAnsi="Century Gothic"/>
          </w:rPr>
          <w:id w:val="-1876219238"/>
          <w:citation/>
        </w:sdtPr>
        <w:sdtEndPr/>
        <w:sdtContent>
          <w:r w:rsidR="006B20D8" w:rsidRPr="00132A28">
            <w:rPr>
              <w:rFonts w:ascii="Century Gothic" w:hAnsi="Century Gothic"/>
            </w:rPr>
            <w:fldChar w:fldCharType="begin"/>
          </w:r>
          <w:r w:rsidR="006B20D8" w:rsidRPr="00132A28">
            <w:rPr>
              <w:rFonts w:ascii="Century Gothic" w:hAnsi="Century Gothic"/>
              <w:lang w:val="en-US"/>
            </w:rPr>
            <w:instrText xml:space="preserve"> CITATION Sch13 \l 1033 </w:instrText>
          </w:r>
          <w:r w:rsidR="006B20D8"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[8]</w:t>
          </w:r>
          <w:r w:rsidR="006B20D8" w:rsidRPr="00132A28">
            <w:rPr>
              <w:rFonts w:ascii="Century Gothic" w:hAnsi="Century Gothic"/>
            </w:rPr>
            <w:fldChar w:fldCharType="end"/>
          </w:r>
        </w:sdtContent>
      </w:sdt>
      <w:r w:rsidRPr="00132A28">
        <w:rPr>
          <w:rFonts w:ascii="Century Gothic" w:hAnsi="Century Gothic"/>
        </w:rPr>
        <w:t xml:space="preserve">.This </w:t>
      </w:r>
      <w:r w:rsidR="00E30FC6" w:rsidRPr="00132A28">
        <w:rPr>
          <w:rFonts w:ascii="Century Gothic" w:hAnsi="Century Gothic"/>
        </w:rPr>
        <w:t xml:space="preserve">can possibly involve </w:t>
      </w:r>
      <w:r w:rsidRPr="00132A28">
        <w:rPr>
          <w:rFonts w:ascii="Century Gothic" w:hAnsi="Century Gothic"/>
        </w:rPr>
        <w:t xml:space="preserve">using </w:t>
      </w:r>
      <w:r w:rsidR="00E30FC6" w:rsidRPr="00132A28">
        <w:rPr>
          <w:rFonts w:ascii="Century Gothic" w:hAnsi="Century Gothic"/>
        </w:rPr>
        <w:t>numerous</w:t>
      </w:r>
      <w:r w:rsidRPr="00132A28">
        <w:rPr>
          <w:rFonts w:ascii="Century Gothic" w:hAnsi="Century Gothic"/>
        </w:rPr>
        <w:t xml:space="preserve"> </w:t>
      </w:r>
      <w:r w:rsidR="00E30FC6" w:rsidRPr="00132A28">
        <w:rPr>
          <w:rFonts w:ascii="Century Gothic" w:hAnsi="Century Gothic"/>
        </w:rPr>
        <w:t xml:space="preserve">strategies such as online promotional </w:t>
      </w:r>
      <w:r w:rsidR="00D0349E" w:rsidRPr="00132A28">
        <w:rPr>
          <w:rFonts w:ascii="Century Gothic" w:hAnsi="Century Gothic"/>
        </w:rPr>
        <w:t>adverts</w:t>
      </w:r>
      <w:r w:rsidR="007B3D4B" w:rsidRPr="00132A28">
        <w:rPr>
          <w:rFonts w:ascii="Century Gothic" w:hAnsi="Century Gothic"/>
        </w:rPr>
        <w:t>,</w:t>
      </w:r>
      <w:r w:rsidR="00D0349E" w:rsidRPr="00132A28">
        <w:rPr>
          <w:rFonts w:ascii="Century Gothic" w:hAnsi="Century Gothic"/>
        </w:rPr>
        <w:t xml:space="preserve"> or</w:t>
      </w:r>
      <w:r w:rsidR="00E30FC6" w:rsidRPr="00132A28">
        <w:rPr>
          <w:rFonts w:ascii="Century Gothic" w:hAnsi="Century Gothic"/>
        </w:rPr>
        <w:t xml:space="preserve"> email marketing in order to work towards persuading and attracting </w:t>
      </w:r>
      <w:r w:rsidR="00D0349E" w:rsidRPr="00132A28">
        <w:rPr>
          <w:rFonts w:ascii="Century Gothic" w:hAnsi="Century Gothic"/>
        </w:rPr>
        <w:t>clients,</w:t>
      </w:r>
      <w:r w:rsidRPr="00132A28">
        <w:rPr>
          <w:rFonts w:ascii="Century Gothic" w:hAnsi="Century Gothic"/>
        </w:rPr>
        <w:t xml:space="preserve"> as this allows further awareness to be made to their </w:t>
      </w:r>
      <w:r w:rsidR="00E30FC6" w:rsidRPr="00132A28">
        <w:rPr>
          <w:rFonts w:ascii="Century Gothic" w:hAnsi="Century Gothic"/>
        </w:rPr>
        <w:t xml:space="preserve">targeted </w:t>
      </w:r>
      <w:r w:rsidRPr="00132A28">
        <w:rPr>
          <w:rFonts w:ascii="Century Gothic" w:hAnsi="Century Gothic"/>
        </w:rPr>
        <w:t>customers of interest. Throughout the world</w:t>
      </w:r>
      <w:r w:rsidR="007B3D4B" w:rsidRPr="00132A28">
        <w:rPr>
          <w:rFonts w:ascii="Century Gothic" w:hAnsi="Century Gothic"/>
        </w:rPr>
        <w:t>,</w:t>
      </w:r>
      <w:r w:rsidRPr="00132A28">
        <w:rPr>
          <w:rFonts w:ascii="Century Gothic" w:hAnsi="Century Gothic"/>
        </w:rPr>
        <w:t xml:space="preserve"> it has been discovered that during February 2020</w:t>
      </w:r>
      <w:r w:rsidR="007B3D4B" w:rsidRPr="00132A28">
        <w:rPr>
          <w:rFonts w:ascii="Century Gothic" w:hAnsi="Century Gothic"/>
        </w:rPr>
        <w:t>,</w:t>
      </w:r>
      <w:r w:rsidRPr="00132A28">
        <w:rPr>
          <w:rFonts w:ascii="Century Gothic" w:hAnsi="Century Gothic"/>
        </w:rPr>
        <w:t xml:space="preserve"> the immense majority of UK social media have been identified to be between the ages of 18-34</w:t>
      </w:r>
      <w:r w:rsidR="007B3D4B" w:rsidRPr="00132A28">
        <w:rPr>
          <w:rFonts w:ascii="Century Gothic" w:hAnsi="Century Gothic"/>
        </w:rPr>
        <w:t xml:space="preserve"> ;</w:t>
      </w:r>
      <w:r w:rsidRPr="00132A28">
        <w:rPr>
          <w:rFonts w:ascii="Century Gothic" w:hAnsi="Century Gothic"/>
        </w:rPr>
        <w:t>this age bracket accounting for more than 80% of the total users</w:t>
      </w:r>
      <w:sdt>
        <w:sdtPr>
          <w:rPr>
            <w:rFonts w:ascii="Century Gothic" w:hAnsi="Century Gothic"/>
          </w:rPr>
          <w:id w:val="-132873018"/>
          <w:citation/>
        </w:sdtPr>
        <w:sdtEndPr/>
        <w:sdtContent>
          <w:r w:rsidRPr="00132A28">
            <w:rPr>
              <w:rFonts w:ascii="Century Gothic" w:hAnsi="Century Gothic"/>
            </w:rPr>
            <w:fldChar w:fldCharType="begin"/>
          </w:r>
          <w:r w:rsidRPr="00132A28">
            <w:rPr>
              <w:rFonts w:ascii="Century Gothic" w:hAnsi="Century Gothic"/>
              <w:lang w:val="en-US"/>
            </w:rPr>
            <w:instrText xml:space="preserve"> CITATION tal20 \l 1033 </w:instrText>
          </w:r>
          <w:r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[9]</w:t>
          </w:r>
          <w:r w:rsidRPr="00132A28">
            <w:rPr>
              <w:rFonts w:ascii="Century Gothic" w:hAnsi="Century Gothic"/>
            </w:rPr>
            <w:fldChar w:fldCharType="end"/>
          </w:r>
        </w:sdtContent>
      </w:sdt>
      <w:r w:rsidRPr="00132A28">
        <w:rPr>
          <w:rFonts w:ascii="Century Gothic" w:hAnsi="Century Gothic"/>
        </w:rPr>
        <w:t xml:space="preserve">. </w:t>
      </w:r>
      <w:r w:rsidR="00D0349E" w:rsidRPr="00132A28">
        <w:rPr>
          <w:rFonts w:ascii="Century Gothic" w:hAnsi="Century Gothic"/>
        </w:rPr>
        <w:t xml:space="preserve">This is due to the various ways of how online information can be accessed twenty-four hours a day through devices while on the go. Social networks provide constant access to information from the news, political information as well as job searching pages. </w:t>
      </w:r>
      <w:r w:rsidRPr="00132A28">
        <w:rPr>
          <w:rFonts w:ascii="Century Gothic" w:hAnsi="Century Gothic"/>
        </w:rPr>
        <w:t xml:space="preserve">With these ideas in </w:t>
      </w:r>
      <w:r w:rsidR="00BE7FB6" w:rsidRPr="00132A28">
        <w:rPr>
          <w:rFonts w:ascii="Century Gothic" w:hAnsi="Century Gothic"/>
        </w:rPr>
        <w:t>mind: by</w:t>
      </w:r>
      <w:r w:rsidRPr="00132A28">
        <w:rPr>
          <w:rFonts w:ascii="Century Gothic" w:hAnsi="Century Gothic"/>
        </w:rPr>
        <w:t xml:space="preserve"> considering popular worldwide platforms like Facebook produced by Mark Zuckerberg in 2004, </w:t>
      </w:r>
      <w:r w:rsidR="00D0349E" w:rsidRPr="00132A28">
        <w:rPr>
          <w:rFonts w:ascii="Century Gothic" w:hAnsi="Century Gothic"/>
        </w:rPr>
        <w:t>i</w:t>
      </w:r>
      <w:r w:rsidRPr="00132A28">
        <w:rPr>
          <w:rFonts w:ascii="Century Gothic" w:hAnsi="Century Gothic"/>
        </w:rPr>
        <w:t xml:space="preserve">t is important to consider how people interact with each other over the internet. Facebook is </w:t>
      </w:r>
      <w:r w:rsidR="00BE7FB6" w:rsidRPr="00132A28">
        <w:rPr>
          <w:rFonts w:ascii="Century Gothic" w:hAnsi="Century Gothic"/>
        </w:rPr>
        <w:t>a well-known</w:t>
      </w:r>
      <w:r w:rsidR="00D0349E" w:rsidRPr="00132A28">
        <w:rPr>
          <w:rFonts w:ascii="Century Gothic" w:hAnsi="Century Gothic"/>
        </w:rPr>
        <w:t>,</w:t>
      </w:r>
      <w:r w:rsidRPr="00132A28">
        <w:rPr>
          <w:rFonts w:ascii="Century Gothic" w:hAnsi="Century Gothic"/>
        </w:rPr>
        <w:t xml:space="preserve"> popular platform containing selected features where individuals have the option to communicate by sharing certain photographs, personal information and comments with close friends</w:t>
      </w:r>
      <w:sdt>
        <w:sdtPr>
          <w:rPr>
            <w:rFonts w:ascii="Century Gothic" w:hAnsi="Century Gothic"/>
          </w:rPr>
          <w:id w:val="2003319781"/>
          <w:citation/>
        </w:sdtPr>
        <w:sdtEndPr/>
        <w:sdtContent>
          <w:r w:rsidRPr="00132A28">
            <w:rPr>
              <w:rFonts w:ascii="Century Gothic" w:hAnsi="Century Gothic"/>
            </w:rPr>
            <w:fldChar w:fldCharType="begin"/>
          </w:r>
          <w:r w:rsidRPr="00132A28">
            <w:rPr>
              <w:rFonts w:ascii="Century Gothic" w:hAnsi="Century Gothic"/>
              <w:lang w:val="en-US"/>
            </w:rPr>
            <w:instrText xml:space="preserve"> CITATION Reb05 \l 1033 </w:instrText>
          </w:r>
          <w:r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[10]</w:t>
          </w:r>
          <w:r w:rsidRPr="00132A28">
            <w:rPr>
              <w:rFonts w:ascii="Century Gothic" w:hAnsi="Century Gothic"/>
            </w:rPr>
            <w:fldChar w:fldCharType="end"/>
          </w:r>
        </w:sdtContent>
      </w:sdt>
      <w:r w:rsidRPr="00132A28">
        <w:rPr>
          <w:rFonts w:ascii="Century Gothic" w:hAnsi="Century Gothic"/>
        </w:rPr>
        <w:t xml:space="preserve">. Even though alternative </w:t>
      </w:r>
      <w:r w:rsidR="00BE7FB6" w:rsidRPr="00132A28">
        <w:rPr>
          <w:rFonts w:ascii="Century Gothic" w:hAnsi="Century Gothic"/>
        </w:rPr>
        <w:t>websites</w:t>
      </w:r>
      <w:r w:rsidR="00BE7FB6" w:rsidRPr="00132A28">
        <w:rPr>
          <w:rStyle w:val="CommentReference"/>
          <w:rFonts w:ascii="Century Gothic" w:hAnsi="Century Gothic"/>
          <w:sz w:val="22"/>
          <w:szCs w:val="22"/>
        </w:rPr>
        <w:t>,</w:t>
      </w:r>
      <w:r w:rsidR="00BE7FB6" w:rsidRPr="00132A28">
        <w:rPr>
          <w:rFonts w:ascii="Century Gothic" w:hAnsi="Century Gothic"/>
        </w:rPr>
        <w:t xml:space="preserve"> such</w:t>
      </w:r>
      <w:r w:rsidRPr="00132A28">
        <w:rPr>
          <w:rFonts w:ascii="Century Gothic" w:hAnsi="Century Gothic"/>
        </w:rPr>
        <w:t xml:space="preserve"> as are designed</w:t>
      </w:r>
      <w:r w:rsidR="00D0349E" w:rsidRPr="00132A28">
        <w:rPr>
          <w:rFonts w:ascii="Century Gothic" w:hAnsi="Century Gothic"/>
        </w:rPr>
        <w:t>,</w:t>
      </w:r>
      <w:r w:rsidRPr="00132A28">
        <w:rPr>
          <w:rFonts w:ascii="Century Gothic" w:hAnsi="Century Gothic"/>
        </w:rPr>
        <w:t xml:space="preserve"> to offer these facilities, Facebook remains to be the most popular option active</w:t>
      </w:r>
      <w:r w:rsidR="00D0349E" w:rsidRPr="00132A28">
        <w:rPr>
          <w:rFonts w:ascii="Century Gothic" w:hAnsi="Century Gothic"/>
        </w:rPr>
        <w:t>;</w:t>
      </w:r>
      <w:r w:rsidRPr="00132A28">
        <w:rPr>
          <w:rFonts w:ascii="Century Gothic" w:hAnsi="Century Gothic"/>
        </w:rPr>
        <w:t xml:space="preserve"> currently consisting of over a million users spread all across the world from 2008-2020</w:t>
      </w:r>
      <w:sdt>
        <w:sdtPr>
          <w:rPr>
            <w:rFonts w:ascii="Century Gothic" w:hAnsi="Century Gothic"/>
          </w:rPr>
          <w:id w:val="252245753"/>
          <w:citation/>
        </w:sdtPr>
        <w:sdtEndPr/>
        <w:sdtContent>
          <w:r w:rsidRPr="00132A28">
            <w:rPr>
              <w:rFonts w:ascii="Century Gothic" w:hAnsi="Century Gothic"/>
            </w:rPr>
            <w:fldChar w:fldCharType="begin"/>
          </w:r>
          <w:r w:rsidRPr="00132A28">
            <w:rPr>
              <w:rFonts w:ascii="Century Gothic" w:hAnsi="Century Gothic"/>
              <w:lang w:val="en-US"/>
            </w:rPr>
            <w:instrText xml:space="preserve"> CITATION JCl201 \l 1033 </w:instrText>
          </w:r>
          <w:r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[11]</w:t>
          </w:r>
          <w:r w:rsidRPr="00132A28">
            <w:rPr>
              <w:rFonts w:ascii="Century Gothic" w:hAnsi="Century Gothic"/>
            </w:rPr>
            <w:fldChar w:fldCharType="end"/>
          </w:r>
        </w:sdtContent>
      </w:sdt>
      <w:r w:rsidRPr="00132A28">
        <w:rPr>
          <w:rFonts w:ascii="Century Gothic" w:hAnsi="Century Gothic"/>
        </w:rPr>
        <w:t>.</w:t>
      </w:r>
    </w:p>
    <w:p w14:paraId="17B41A84" w14:textId="209E4966" w:rsidR="00B43DB9" w:rsidRPr="00132A28" w:rsidRDefault="008B5077" w:rsidP="00FF75A5">
      <w:pPr>
        <w:spacing w:line="360" w:lineRule="auto"/>
        <w:jc w:val="both"/>
        <w:rPr>
          <w:rFonts w:ascii="Century Gothic" w:hAnsi="Century Gothic"/>
        </w:rPr>
      </w:pPr>
      <w:r w:rsidRPr="00132A28">
        <w:rPr>
          <w:rFonts w:ascii="Century Gothic" w:hAnsi="Century Gothic"/>
        </w:rPr>
        <w:t>Research has identified use of the internet as an impact on digital behaviour and a consumer on overall behaviour as a whole</w:t>
      </w:r>
      <w:sdt>
        <w:sdtPr>
          <w:rPr>
            <w:rFonts w:ascii="Century Gothic" w:hAnsi="Century Gothic"/>
          </w:rPr>
          <w:id w:val="-1866820269"/>
          <w:citation/>
        </w:sdtPr>
        <w:sdtEndPr/>
        <w:sdtContent>
          <w:r w:rsidRPr="00132A28">
            <w:rPr>
              <w:rFonts w:ascii="Century Gothic" w:hAnsi="Century Gothic"/>
            </w:rPr>
            <w:fldChar w:fldCharType="begin"/>
          </w:r>
          <w:r w:rsidRPr="00132A28">
            <w:rPr>
              <w:rFonts w:ascii="Century Gothic" w:hAnsi="Century Gothic"/>
              <w:lang w:val="en-US"/>
            </w:rPr>
            <w:instrText xml:space="preserve"> CITATION CMA17 \l 1033 </w:instrText>
          </w:r>
          <w:r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[12]</w:t>
          </w:r>
          <w:r w:rsidRPr="00132A28">
            <w:rPr>
              <w:rFonts w:ascii="Century Gothic" w:hAnsi="Century Gothic"/>
            </w:rPr>
            <w:fldChar w:fldCharType="end"/>
          </w:r>
        </w:sdtContent>
      </w:sdt>
      <w:r w:rsidRPr="00132A28">
        <w:rPr>
          <w:rFonts w:ascii="Century Gothic" w:hAnsi="Century Gothic"/>
        </w:rPr>
        <w:t xml:space="preserve">. Consumers and large firm impressions tend to cause different affects as marketers can identify the best possible solutions in order to work towards attracting, accessing and disrupting new potential customers as a way of publicising their services. As expected, every entrepreneur seeks the carefully chosen opportunities as a way of fulfilling the needs of existing customers in order to keep refining current services that are </w:t>
      </w:r>
      <w:r w:rsidR="00FB77F3" w:rsidRPr="00132A28">
        <w:rPr>
          <w:rFonts w:ascii="Century Gothic" w:hAnsi="Century Gothic"/>
        </w:rPr>
        <w:t>running; this</w:t>
      </w:r>
      <w:r w:rsidRPr="00132A28">
        <w:rPr>
          <w:rFonts w:ascii="Century Gothic" w:hAnsi="Century Gothic"/>
        </w:rPr>
        <w:t xml:space="preserve"> is done through the presentation of products</w:t>
      </w:r>
      <w:sdt>
        <w:sdtPr>
          <w:rPr>
            <w:rFonts w:ascii="Century Gothic" w:hAnsi="Century Gothic"/>
          </w:rPr>
          <w:id w:val="-179586907"/>
          <w:citation/>
        </w:sdtPr>
        <w:sdtEndPr/>
        <w:sdtContent>
          <w:r w:rsidRPr="00132A28">
            <w:rPr>
              <w:rFonts w:ascii="Century Gothic" w:hAnsi="Century Gothic"/>
            </w:rPr>
            <w:fldChar w:fldCharType="begin"/>
          </w:r>
          <w:r w:rsidRPr="00132A28">
            <w:rPr>
              <w:rFonts w:ascii="Century Gothic" w:hAnsi="Century Gothic"/>
              <w:lang w:val="en-US"/>
            </w:rPr>
            <w:instrText xml:space="preserve"> CITATION Dav09 \l 1033 </w:instrText>
          </w:r>
          <w:r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[13]</w:t>
          </w:r>
          <w:r w:rsidRPr="00132A28">
            <w:rPr>
              <w:rFonts w:ascii="Century Gothic" w:hAnsi="Century Gothic"/>
            </w:rPr>
            <w:fldChar w:fldCharType="end"/>
          </w:r>
        </w:sdtContent>
      </w:sdt>
      <w:r w:rsidRPr="00132A28">
        <w:rPr>
          <w:rFonts w:ascii="Century Gothic" w:hAnsi="Century Gothic"/>
        </w:rPr>
        <w:t>.The world wide web has demonstrated what is identified as digital influence in consumer behaviours</w:t>
      </w:r>
      <w:sdt>
        <w:sdtPr>
          <w:rPr>
            <w:rFonts w:ascii="Century Gothic" w:hAnsi="Century Gothic"/>
          </w:rPr>
          <w:id w:val="-2035422785"/>
          <w:citation/>
        </w:sdtPr>
        <w:sdtEndPr/>
        <w:sdtContent>
          <w:r w:rsidRPr="00132A28">
            <w:rPr>
              <w:rFonts w:ascii="Century Gothic" w:hAnsi="Century Gothic"/>
            </w:rPr>
            <w:fldChar w:fldCharType="begin"/>
          </w:r>
          <w:r w:rsidRPr="00132A28">
            <w:rPr>
              <w:rFonts w:ascii="Century Gothic" w:hAnsi="Century Gothic"/>
              <w:lang w:val="en-US"/>
            </w:rPr>
            <w:instrText xml:space="preserve"> CITATION App20 \l 1033 </w:instrText>
          </w:r>
          <w:r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[14]</w:t>
          </w:r>
          <w:r w:rsidRPr="00132A28">
            <w:rPr>
              <w:rFonts w:ascii="Century Gothic" w:hAnsi="Century Gothic"/>
            </w:rPr>
            <w:fldChar w:fldCharType="end"/>
          </w:r>
        </w:sdtContent>
      </w:sdt>
      <w:r w:rsidRPr="00132A28">
        <w:rPr>
          <w:rFonts w:ascii="Century Gothic" w:hAnsi="Century Gothic"/>
        </w:rPr>
        <w:t xml:space="preserve">. </w:t>
      </w:r>
      <w:r w:rsidR="00BE7FB6" w:rsidRPr="00132A28">
        <w:rPr>
          <w:rFonts w:ascii="Century Gothic" w:hAnsi="Century Gothic"/>
        </w:rPr>
        <w:t xml:space="preserve">Digital consumer behaviour, in terms of marketing, boils down to </w:t>
      </w:r>
      <w:r w:rsidR="00C04A88" w:rsidRPr="00132A28">
        <w:rPr>
          <w:rFonts w:ascii="Century Gothic" w:hAnsi="Century Gothic"/>
        </w:rPr>
        <w:t>everything</w:t>
      </w:r>
      <w:r w:rsidR="00BE7FB6" w:rsidRPr="00132A28">
        <w:rPr>
          <w:rFonts w:ascii="Century Gothic" w:hAnsi="Century Gothic"/>
        </w:rPr>
        <w:t xml:space="preserve"> that a person does </w:t>
      </w:r>
      <w:r w:rsidR="00C04A88" w:rsidRPr="00132A28">
        <w:rPr>
          <w:rFonts w:ascii="Century Gothic" w:hAnsi="Century Gothic"/>
        </w:rPr>
        <w:t>online</w:t>
      </w:r>
      <w:sdt>
        <w:sdtPr>
          <w:rPr>
            <w:rFonts w:ascii="Century Gothic" w:hAnsi="Century Gothic"/>
          </w:rPr>
          <w:id w:val="-1014141777"/>
          <w:citation/>
        </w:sdtPr>
        <w:sdtEndPr/>
        <w:sdtContent>
          <w:r w:rsidR="00C56517" w:rsidRPr="00132A28">
            <w:rPr>
              <w:rFonts w:ascii="Century Gothic" w:hAnsi="Century Gothic"/>
            </w:rPr>
            <w:fldChar w:fldCharType="begin"/>
          </w:r>
          <w:r w:rsidR="00C56517" w:rsidRPr="00132A28">
            <w:rPr>
              <w:rFonts w:ascii="Century Gothic" w:hAnsi="Century Gothic"/>
              <w:lang w:val="en-US"/>
            </w:rPr>
            <w:instrText xml:space="preserve"> CITATION Per18 \l 1033 </w:instrText>
          </w:r>
          <w:r w:rsidR="00C56517"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[15]</w:t>
          </w:r>
          <w:r w:rsidR="00C56517" w:rsidRPr="00132A28">
            <w:rPr>
              <w:rFonts w:ascii="Century Gothic" w:hAnsi="Century Gothic"/>
            </w:rPr>
            <w:fldChar w:fldCharType="end"/>
          </w:r>
        </w:sdtContent>
      </w:sdt>
      <w:r w:rsidR="00C04A88" w:rsidRPr="00132A28">
        <w:rPr>
          <w:rFonts w:ascii="Century Gothic" w:hAnsi="Century Gothic"/>
        </w:rPr>
        <w:t xml:space="preserve">. This can include </w:t>
      </w:r>
      <w:r w:rsidR="00C04A88" w:rsidRPr="00132A28">
        <w:rPr>
          <w:rFonts w:ascii="Century Gothic" w:hAnsi="Century Gothic"/>
        </w:rPr>
        <w:lastRenderedPageBreak/>
        <w:t>what devices people use, the sites that are</w:t>
      </w:r>
      <w:r w:rsidR="007F3B25" w:rsidRPr="00132A28">
        <w:rPr>
          <w:rFonts w:ascii="Century Gothic" w:hAnsi="Century Gothic"/>
        </w:rPr>
        <w:t xml:space="preserve"> being</w:t>
      </w:r>
      <w:r w:rsidR="00C04A88" w:rsidRPr="00132A28">
        <w:rPr>
          <w:rFonts w:ascii="Century Gothic" w:hAnsi="Century Gothic"/>
        </w:rPr>
        <w:t xml:space="preserve"> visited, the engage</w:t>
      </w:r>
      <w:r w:rsidR="007F3B25" w:rsidRPr="00132A28">
        <w:rPr>
          <w:rFonts w:ascii="Century Gothic" w:hAnsi="Century Gothic"/>
        </w:rPr>
        <w:t>ment</w:t>
      </w:r>
      <w:r w:rsidR="00C04A88" w:rsidRPr="00132A28">
        <w:rPr>
          <w:rFonts w:ascii="Century Gothic" w:hAnsi="Century Gothic"/>
        </w:rPr>
        <w:t xml:space="preserve"> with online adverts plus the pages that </w:t>
      </w:r>
      <w:r w:rsidR="007F3B25" w:rsidRPr="00132A28">
        <w:rPr>
          <w:rFonts w:ascii="Century Gothic" w:hAnsi="Century Gothic"/>
        </w:rPr>
        <w:t>users can</w:t>
      </w:r>
      <w:r w:rsidR="00C04A88" w:rsidRPr="00132A28">
        <w:rPr>
          <w:rFonts w:ascii="Century Gothic" w:hAnsi="Century Gothic"/>
        </w:rPr>
        <w:t xml:space="preserve"> navigat</w:t>
      </w:r>
      <w:r w:rsidR="007F3B25" w:rsidRPr="00132A28">
        <w:rPr>
          <w:rFonts w:ascii="Century Gothic" w:hAnsi="Century Gothic"/>
        </w:rPr>
        <w:t>e</w:t>
      </w:r>
      <w:r w:rsidR="00C04A88" w:rsidRPr="00132A28">
        <w:rPr>
          <w:rFonts w:ascii="Century Gothic" w:hAnsi="Century Gothic"/>
        </w:rPr>
        <w:t xml:space="preserve"> </w:t>
      </w:r>
      <w:r w:rsidR="00C56517" w:rsidRPr="00132A28">
        <w:rPr>
          <w:rFonts w:ascii="Century Gothic" w:hAnsi="Century Gothic"/>
        </w:rPr>
        <w:t>between. It has been identified that Digital consumer behaviour is one of the most important metrics that any modern vendor can measure</w:t>
      </w:r>
      <w:sdt>
        <w:sdtPr>
          <w:rPr>
            <w:rFonts w:ascii="Century Gothic" w:hAnsi="Century Gothic"/>
          </w:rPr>
          <w:id w:val="-1303298608"/>
          <w:citation/>
        </w:sdtPr>
        <w:sdtEndPr/>
        <w:sdtContent>
          <w:r w:rsidR="00C56517" w:rsidRPr="00132A28">
            <w:rPr>
              <w:rFonts w:ascii="Century Gothic" w:hAnsi="Century Gothic"/>
            </w:rPr>
            <w:fldChar w:fldCharType="begin"/>
          </w:r>
          <w:r w:rsidR="00C56517" w:rsidRPr="00132A28">
            <w:rPr>
              <w:rFonts w:ascii="Century Gothic" w:hAnsi="Century Gothic"/>
              <w:lang w:val="en-US"/>
            </w:rPr>
            <w:instrText xml:space="preserve"> CITATION Per18 \l 1033 </w:instrText>
          </w:r>
          <w:r w:rsidR="00C56517"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[15]</w:t>
          </w:r>
          <w:r w:rsidR="00C56517" w:rsidRPr="00132A28">
            <w:rPr>
              <w:rFonts w:ascii="Century Gothic" w:hAnsi="Century Gothic"/>
            </w:rPr>
            <w:fldChar w:fldCharType="end"/>
          </w:r>
        </w:sdtContent>
      </w:sdt>
      <w:r w:rsidR="00C56517" w:rsidRPr="00132A28">
        <w:rPr>
          <w:rFonts w:ascii="Century Gothic" w:hAnsi="Century Gothic"/>
        </w:rPr>
        <w:t>. This</w:t>
      </w:r>
      <w:r w:rsidRPr="00132A28">
        <w:rPr>
          <w:rFonts w:ascii="Century Gothic" w:hAnsi="Century Gothic"/>
        </w:rPr>
        <w:t xml:space="preserve"> involves the ease of access most people may have while using online resources. These days most people have constant everyday access to common online social platforms</w:t>
      </w:r>
      <w:sdt>
        <w:sdtPr>
          <w:rPr>
            <w:rFonts w:ascii="Century Gothic" w:hAnsi="Century Gothic"/>
          </w:rPr>
          <w:id w:val="1301966183"/>
          <w:citation/>
        </w:sdtPr>
        <w:sdtEndPr/>
        <w:sdtContent>
          <w:r w:rsidRPr="00132A28">
            <w:rPr>
              <w:rFonts w:ascii="Century Gothic" w:hAnsi="Century Gothic"/>
            </w:rPr>
            <w:fldChar w:fldCharType="begin"/>
          </w:r>
          <w:r w:rsidRPr="00132A28">
            <w:rPr>
              <w:rFonts w:ascii="Century Gothic" w:hAnsi="Century Gothic"/>
              <w:lang w:val="en-US"/>
            </w:rPr>
            <w:instrText xml:space="preserve"> CITATION Mar20 \l 1033 </w:instrText>
          </w:r>
          <w:r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[16]</w:t>
          </w:r>
          <w:r w:rsidRPr="00132A28">
            <w:rPr>
              <w:rFonts w:ascii="Century Gothic" w:hAnsi="Century Gothic"/>
            </w:rPr>
            <w:fldChar w:fldCharType="end"/>
          </w:r>
        </w:sdtContent>
      </w:sdt>
      <w:r w:rsidRPr="00132A28">
        <w:rPr>
          <w:rFonts w:ascii="Century Gothic" w:hAnsi="Century Gothic"/>
        </w:rPr>
        <w:t xml:space="preserve">. Due to this reason the use of social media is now being used as an online shopping marketing </w:t>
      </w:r>
      <w:r w:rsidR="007F3B25" w:rsidRPr="00132A28">
        <w:rPr>
          <w:rFonts w:ascii="Century Gothic" w:hAnsi="Century Gothic"/>
        </w:rPr>
        <w:t>platform. This is</w:t>
      </w:r>
      <w:r w:rsidR="00C56517" w:rsidRPr="00132A28">
        <w:rPr>
          <w:rFonts w:ascii="Century Gothic" w:hAnsi="Century Gothic"/>
        </w:rPr>
        <w:t xml:space="preserve"> due to certain </w:t>
      </w:r>
      <w:r w:rsidR="007F3B25" w:rsidRPr="00132A28">
        <w:rPr>
          <w:rFonts w:ascii="Century Gothic" w:hAnsi="Century Gothic"/>
        </w:rPr>
        <w:t xml:space="preserve">businesses are </w:t>
      </w:r>
      <w:r w:rsidR="00C56517" w:rsidRPr="00132A28">
        <w:rPr>
          <w:rFonts w:ascii="Century Gothic" w:hAnsi="Century Gothic"/>
        </w:rPr>
        <w:t>working hard on adjusting their strategies by moving their business online</w:t>
      </w:r>
      <w:r w:rsidR="007F3B25" w:rsidRPr="00132A28">
        <w:rPr>
          <w:rFonts w:ascii="Century Gothic" w:hAnsi="Century Gothic"/>
        </w:rPr>
        <w:t xml:space="preserve"> in order to cut costs on certain stores</w:t>
      </w:r>
      <w:r w:rsidRPr="00132A28">
        <w:rPr>
          <w:rFonts w:ascii="Century Gothic" w:hAnsi="Century Gothic"/>
        </w:rPr>
        <w:t xml:space="preserve">. </w:t>
      </w:r>
      <w:r w:rsidR="00C56517" w:rsidRPr="00132A28">
        <w:rPr>
          <w:rFonts w:ascii="Century Gothic" w:hAnsi="Century Gothic"/>
        </w:rPr>
        <w:t>A</w:t>
      </w:r>
      <w:r w:rsidR="007F3B25" w:rsidRPr="00132A28">
        <w:rPr>
          <w:rFonts w:ascii="Century Gothic" w:hAnsi="Century Gothic"/>
        </w:rPr>
        <w:t xml:space="preserve"> well-known</w:t>
      </w:r>
      <w:r w:rsidR="00C56517" w:rsidRPr="00132A28">
        <w:rPr>
          <w:rFonts w:ascii="Century Gothic" w:hAnsi="Century Gothic"/>
        </w:rPr>
        <w:t xml:space="preserve"> example can be </w:t>
      </w:r>
      <w:r w:rsidR="007F3B25" w:rsidRPr="00132A28">
        <w:rPr>
          <w:rFonts w:ascii="Century Gothic" w:hAnsi="Century Gothic"/>
        </w:rPr>
        <w:t xml:space="preserve">Facebook who offer users opportunities to access a wide range of </w:t>
      </w:r>
      <w:r w:rsidR="00C56517" w:rsidRPr="00132A28">
        <w:rPr>
          <w:rFonts w:ascii="Century Gothic" w:hAnsi="Century Gothic"/>
        </w:rPr>
        <w:t>online buying or selling pages</w:t>
      </w:r>
      <w:r w:rsidR="007F3B25" w:rsidRPr="00132A28">
        <w:rPr>
          <w:rFonts w:ascii="Century Gothic" w:hAnsi="Century Gothic"/>
        </w:rPr>
        <w:t>.</w:t>
      </w:r>
      <w:r w:rsidR="00C56517" w:rsidRPr="00132A28">
        <w:rPr>
          <w:rFonts w:ascii="Century Gothic" w:hAnsi="Century Gothic"/>
        </w:rPr>
        <w:t xml:space="preserve"> </w:t>
      </w:r>
      <w:r w:rsidR="007F3B25" w:rsidRPr="00132A28">
        <w:rPr>
          <w:rFonts w:ascii="Century Gothic" w:hAnsi="Century Gothic"/>
        </w:rPr>
        <w:t>At times t</w:t>
      </w:r>
      <w:r w:rsidRPr="00132A28">
        <w:rPr>
          <w:rFonts w:ascii="Century Gothic" w:hAnsi="Century Gothic"/>
        </w:rPr>
        <w:t xml:space="preserve">his can lead to potential dangers mostly identified as addictions in a few ways. </w:t>
      </w:r>
      <w:r w:rsidR="006B20D8" w:rsidRPr="00132A28">
        <w:rPr>
          <w:rFonts w:ascii="Century Gothic" w:hAnsi="Century Gothic"/>
        </w:rPr>
        <w:t xml:space="preserve">Some people develop shopping addictions because they van essentially get addicted to how their brain feels while shopping. </w:t>
      </w:r>
      <w:r w:rsidR="00DB201D" w:rsidRPr="00132A28">
        <w:rPr>
          <w:rFonts w:ascii="Century Gothic" w:hAnsi="Century Gothic"/>
        </w:rPr>
        <w:t xml:space="preserve">Many shopping addicts unfortunately face various financial problems, and they may become overwhelmed with debt. </w:t>
      </w:r>
      <w:r w:rsidR="006B20D8" w:rsidRPr="00132A28">
        <w:rPr>
          <w:rFonts w:ascii="Century Gothic" w:hAnsi="Century Gothic"/>
        </w:rPr>
        <w:t>Certain</w:t>
      </w:r>
      <w:r w:rsidRPr="00132A28">
        <w:rPr>
          <w:rFonts w:ascii="Century Gothic" w:hAnsi="Century Gothic"/>
        </w:rPr>
        <w:t xml:space="preserve"> categorised groups may possibly choose to turn towards these platforms as a way of general activity or spending financially. Certain people rely on social media platforms in order to assist with their purchasing decisions</w:t>
      </w:r>
      <w:sdt>
        <w:sdtPr>
          <w:rPr>
            <w:rFonts w:ascii="Century Gothic" w:hAnsi="Century Gothic"/>
          </w:rPr>
          <w:id w:val="-263389441"/>
          <w:citation/>
        </w:sdtPr>
        <w:sdtEndPr/>
        <w:sdtContent>
          <w:r w:rsidRPr="00132A28">
            <w:rPr>
              <w:rFonts w:ascii="Century Gothic" w:hAnsi="Century Gothic"/>
            </w:rPr>
            <w:fldChar w:fldCharType="begin"/>
          </w:r>
          <w:r w:rsidRPr="00132A28">
            <w:rPr>
              <w:rFonts w:ascii="Century Gothic" w:hAnsi="Century Gothic"/>
              <w:lang w:val="en-US"/>
            </w:rPr>
            <w:instrText xml:space="preserve"> CITATION Rob19 \l 1033 </w:instrText>
          </w:r>
          <w:r w:rsidRPr="00132A28">
            <w:rPr>
              <w:rFonts w:ascii="Century Gothic" w:hAnsi="Century Gothic"/>
            </w:rPr>
            <w:fldChar w:fldCharType="separate"/>
          </w:r>
          <w:r w:rsidR="00132A28">
            <w:rPr>
              <w:rFonts w:ascii="Century Gothic" w:hAnsi="Century Gothic"/>
              <w:noProof/>
              <w:lang w:val="en-US"/>
            </w:rPr>
            <w:t xml:space="preserve"> </w:t>
          </w:r>
          <w:r w:rsidR="00132A28" w:rsidRPr="00132A28">
            <w:rPr>
              <w:rFonts w:ascii="Century Gothic" w:hAnsi="Century Gothic"/>
              <w:noProof/>
              <w:lang w:val="en-US"/>
            </w:rPr>
            <w:t>[17]</w:t>
          </w:r>
          <w:r w:rsidRPr="00132A28">
            <w:rPr>
              <w:rFonts w:ascii="Century Gothic" w:hAnsi="Century Gothic"/>
            </w:rPr>
            <w:fldChar w:fldCharType="end"/>
          </w:r>
        </w:sdtContent>
      </w:sdt>
      <w:r w:rsidRPr="00132A28">
        <w:rPr>
          <w:rFonts w:ascii="Century Gothic" w:hAnsi="Century Gothic"/>
        </w:rPr>
        <w:t xml:space="preserve">. </w:t>
      </w:r>
      <w:r w:rsidR="006E35E5" w:rsidRPr="00132A28">
        <w:rPr>
          <w:rFonts w:ascii="Century Gothic" w:hAnsi="Century Gothic"/>
        </w:rPr>
        <w:t>This can be due to the direct connections people can establish with companies through using social platforms. Social</w:t>
      </w:r>
      <w:r w:rsidR="00453E3F" w:rsidRPr="00132A28">
        <w:rPr>
          <w:rFonts w:ascii="Century Gothic" w:hAnsi="Century Gothic"/>
        </w:rPr>
        <w:t xml:space="preserve"> media is very effective when it comes to convincing consumers to buy, particularly the minute they see </w:t>
      </w:r>
      <w:r w:rsidR="00E945E5" w:rsidRPr="00132A28">
        <w:rPr>
          <w:rFonts w:ascii="Century Gothic" w:hAnsi="Century Gothic"/>
        </w:rPr>
        <w:t xml:space="preserve">that </w:t>
      </w:r>
      <w:r w:rsidR="00453E3F" w:rsidRPr="00132A28">
        <w:rPr>
          <w:rFonts w:ascii="Century Gothic" w:hAnsi="Century Gothic"/>
        </w:rPr>
        <w:t xml:space="preserve">their family or friends have </w:t>
      </w:r>
      <w:r w:rsidR="00E945E5" w:rsidRPr="00132A28">
        <w:rPr>
          <w:rFonts w:ascii="Century Gothic" w:hAnsi="Century Gothic"/>
        </w:rPr>
        <w:t>purchased</w:t>
      </w:r>
      <w:r w:rsidR="00453E3F" w:rsidRPr="00132A28">
        <w:rPr>
          <w:rFonts w:ascii="Century Gothic" w:hAnsi="Century Gothic"/>
        </w:rPr>
        <w:t xml:space="preserve"> a product. Each</w:t>
      </w:r>
      <w:r w:rsidRPr="00132A28">
        <w:rPr>
          <w:rFonts w:ascii="Century Gothic" w:hAnsi="Century Gothic"/>
        </w:rPr>
        <w:t xml:space="preserve"> of the key insights and arguments that has been identified throughout this passage state a full example of how individuals rely on social media throughout their daily lives. This can be improved further throughout the passage</w:t>
      </w:r>
      <w:r w:rsidR="00E945E5" w:rsidRPr="00132A28">
        <w:rPr>
          <w:rFonts w:ascii="Century Gothic" w:hAnsi="Century Gothic"/>
        </w:rPr>
        <w:t xml:space="preserve"> as we go into further detail discussing potential ideas of how social media can be used for a selected number of </w:t>
      </w:r>
      <w:r w:rsidR="00DC287D" w:rsidRPr="00132A28">
        <w:rPr>
          <w:rFonts w:ascii="Century Gothic" w:hAnsi="Century Gothic"/>
        </w:rPr>
        <w:t>reasons</w:t>
      </w:r>
      <w:r w:rsidR="00E945E5" w:rsidRPr="00132A28">
        <w:rPr>
          <w:rFonts w:ascii="Century Gothic" w:hAnsi="Century Gothic"/>
        </w:rPr>
        <w:t xml:space="preserve">. Key developers </w:t>
      </w:r>
      <w:r w:rsidR="00DC287D" w:rsidRPr="00132A28">
        <w:rPr>
          <w:rFonts w:ascii="Century Gothic" w:hAnsi="Century Gothic"/>
        </w:rPr>
        <w:t>wish to keep their marketing brands looking fresh</w:t>
      </w:r>
      <w:r w:rsidR="00B80DA6" w:rsidRPr="00132A28">
        <w:rPr>
          <w:rFonts w:ascii="Century Gothic" w:hAnsi="Century Gothic"/>
        </w:rPr>
        <w:t xml:space="preserve"> encouraging new clients to subscribe and </w:t>
      </w:r>
      <w:r w:rsidR="0076480B" w:rsidRPr="00132A28">
        <w:rPr>
          <w:rFonts w:ascii="Century Gothic" w:hAnsi="Century Gothic"/>
        </w:rPr>
        <w:t>support their</w:t>
      </w:r>
      <w:r w:rsidR="00B80DA6" w:rsidRPr="00132A28">
        <w:rPr>
          <w:rFonts w:ascii="Century Gothic" w:hAnsi="Century Gothic"/>
        </w:rPr>
        <w:t xml:space="preserve"> services.</w:t>
      </w:r>
      <w:r w:rsidR="00D90572" w:rsidRPr="00132A28">
        <w:rPr>
          <w:rFonts w:ascii="Century Gothic" w:hAnsi="Century Gothic"/>
        </w:rPr>
        <w:t xml:space="preserve"> </w:t>
      </w:r>
      <w:r w:rsidR="00065F08" w:rsidRPr="00132A28">
        <w:rPr>
          <w:rFonts w:ascii="Century Gothic" w:hAnsi="Century Gothic"/>
        </w:rPr>
        <w:t>A list of key books, journals and websites that may be used in the interior of the project</w:t>
      </w:r>
      <w:r w:rsidR="00D90572" w:rsidRPr="00132A28">
        <w:rPr>
          <w:rFonts w:ascii="Century Gothic" w:hAnsi="Century Gothic"/>
        </w:rPr>
        <w:t xml:space="preserve"> can be identified </w:t>
      </w:r>
      <w:r w:rsidR="001F336C" w:rsidRPr="00132A28">
        <w:rPr>
          <w:rFonts w:ascii="Century Gothic" w:hAnsi="Century Gothic"/>
        </w:rPr>
        <w:t>under section 5.3</w:t>
      </w:r>
      <w:r w:rsidR="00065F08" w:rsidRPr="00132A28">
        <w:rPr>
          <w:rFonts w:ascii="Century Gothic" w:hAnsi="Century Gothic"/>
        </w:rPr>
        <w:t>. Further courses shall be added throughout the process of completing the project.</w:t>
      </w:r>
    </w:p>
    <w:p w14:paraId="230109FC" w14:textId="136A4E1C" w:rsidR="00132A28" w:rsidRPr="00132A28" w:rsidRDefault="00132A28" w:rsidP="00FF75A5">
      <w:pPr>
        <w:spacing w:line="360" w:lineRule="auto"/>
        <w:jc w:val="both"/>
        <w:rPr>
          <w:rFonts w:ascii="Century Gothic" w:hAnsi="Century Gothic"/>
        </w:rPr>
      </w:pPr>
    </w:p>
    <w:p w14:paraId="704339EC" w14:textId="3410C10D" w:rsidR="00132A28" w:rsidRDefault="00132A28" w:rsidP="00FF75A5">
      <w:pPr>
        <w:spacing w:line="360" w:lineRule="auto"/>
        <w:jc w:val="both"/>
        <w:rPr>
          <w:rFonts w:ascii="Century Gothic" w:hAnsi="Century Gothic"/>
          <w:sz w:val="24"/>
          <w:szCs w:val="24"/>
        </w:rPr>
      </w:pPr>
    </w:p>
    <w:p w14:paraId="3EBA9C2C" w14:textId="77777777" w:rsidR="00132A28" w:rsidRPr="00FF75A5" w:rsidRDefault="00132A28" w:rsidP="00FF75A5">
      <w:pPr>
        <w:spacing w:line="360" w:lineRule="auto"/>
        <w:jc w:val="both"/>
        <w:rPr>
          <w:rFonts w:ascii="Century Gothic" w:hAnsi="Century Gothic"/>
          <w:sz w:val="24"/>
          <w:szCs w:val="24"/>
        </w:rPr>
      </w:pPr>
    </w:p>
    <w:p w14:paraId="7D8DE47B" w14:textId="0F0262B2" w:rsidR="00BE7FB6" w:rsidRDefault="00FE3709" w:rsidP="004F6884">
      <w:pPr>
        <w:pStyle w:val="Heading2"/>
        <w:numPr>
          <w:ilvl w:val="1"/>
          <w:numId w:val="27"/>
        </w:numPr>
        <w:spacing w:line="360" w:lineRule="auto"/>
        <w:rPr>
          <w:rFonts w:ascii="Century Gothic" w:hAnsi="Century Gothic"/>
          <w:b/>
          <w:bCs/>
          <w:u w:val="single"/>
        </w:rPr>
      </w:pPr>
      <w:bookmarkStart w:id="25" w:name="_Toc39869653"/>
      <w:r w:rsidRPr="00D8291F">
        <w:rPr>
          <w:rFonts w:ascii="Century Gothic" w:hAnsi="Century Gothic"/>
          <w:b/>
          <w:bCs/>
          <w:u w:val="single"/>
        </w:rPr>
        <w:lastRenderedPageBreak/>
        <w:t xml:space="preserve">Types of </w:t>
      </w:r>
      <w:r w:rsidR="00DA6BFD" w:rsidRPr="00D8291F">
        <w:rPr>
          <w:rFonts w:ascii="Century Gothic" w:hAnsi="Century Gothic"/>
          <w:b/>
          <w:bCs/>
          <w:u w:val="single"/>
        </w:rPr>
        <w:t xml:space="preserve">intended </w:t>
      </w:r>
      <w:r w:rsidR="00F667AA">
        <w:rPr>
          <w:rFonts w:ascii="Century Gothic" w:hAnsi="Century Gothic"/>
          <w:b/>
          <w:bCs/>
          <w:u w:val="single"/>
        </w:rPr>
        <w:t xml:space="preserve">use </w:t>
      </w:r>
      <w:r w:rsidRPr="00D8291F">
        <w:rPr>
          <w:rFonts w:ascii="Century Gothic" w:hAnsi="Century Gothic"/>
          <w:b/>
          <w:bCs/>
          <w:u w:val="single"/>
        </w:rPr>
        <w:t>sources</w:t>
      </w:r>
      <w:r w:rsidR="00BE7FB6" w:rsidRPr="00D8291F">
        <w:rPr>
          <w:rFonts w:ascii="Century Gothic" w:hAnsi="Century Gothic"/>
          <w:b/>
          <w:bCs/>
          <w:u w:val="single"/>
        </w:rPr>
        <w:t>:</w:t>
      </w:r>
      <w:bookmarkEnd w:id="25"/>
    </w:p>
    <w:p w14:paraId="5A140F1E" w14:textId="77777777" w:rsidR="00FF75A5" w:rsidRPr="00FF75A5" w:rsidRDefault="00FF75A5" w:rsidP="00FF75A5"/>
    <w:p w14:paraId="7CD27593" w14:textId="429AC24A" w:rsidR="00B80DA6" w:rsidRPr="00132A28" w:rsidRDefault="00FF75A5" w:rsidP="00FF75A5">
      <w:pPr>
        <w:spacing w:line="360" w:lineRule="auto"/>
        <w:jc w:val="both"/>
        <w:rPr>
          <w:rFonts w:ascii="Century Gothic" w:hAnsi="Century Gothic"/>
        </w:rPr>
      </w:pPr>
      <w:r w:rsidRPr="00132A28">
        <w:rPr>
          <w:rFonts w:ascii="Century Gothic" w:hAnsi="Century Gothic"/>
        </w:rPr>
        <w:t>Below stands a list of beneficial documents, websites and books that have not read yet but are intended to be used to support the overall dissertation process. Each source could support any information that shall be defined further.</w:t>
      </w:r>
    </w:p>
    <w:p w14:paraId="5CDD4899" w14:textId="025A83B3" w:rsidR="00FF75A5" w:rsidRPr="00132A28" w:rsidRDefault="00FF75A5" w:rsidP="00FF75A5">
      <w:pPr>
        <w:spacing w:line="360" w:lineRule="auto"/>
        <w:jc w:val="both"/>
        <w:rPr>
          <w:rFonts w:ascii="Century Gothic" w:hAnsi="Century Gothic"/>
        </w:rPr>
      </w:pPr>
    </w:p>
    <w:p w14:paraId="09686F18" w14:textId="77777777" w:rsidR="00FF75A5" w:rsidRPr="00132A28" w:rsidRDefault="00FF75A5" w:rsidP="00FF75A5">
      <w:pPr>
        <w:numPr>
          <w:ilvl w:val="0"/>
          <w:numId w:val="24"/>
        </w:numPr>
        <w:spacing w:line="360" w:lineRule="auto"/>
        <w:jc w:val="both"/>
        <w:rPr>
          <w:rFonts w:ascii="Century Gothic" w:hAnsi="Century Gothic"/>
        </w:rPr>
      </w:pPr>
      <w:r w:rsidRPr="00132A28">
        <w:rPr>
          <w:rFonts w:ascii="Century Gothic" w:hAnsi="Century Gothic"/>
        </w:rPr>
        <w:t xml:space="preserve">Social Media Marketing Workbook: How to Use Social Media for Business (2020 Updated Edition) by Jason McDonald </w:t>
      </w:r>
    </w:p>
    <w:p w14:paraId="657B15C9" w14:textId="5EA23F3B" w:rsidR="00FF75A5" w:rsidRPr="00132A28" w:rsidRDefault="00FF75A5" w:rsidP="00FF75A5">
      <w:pPr>
        <w:numPr>
          <w:ilvl w:val="0"/>
          <w:numId w:val="24"/>
        </w:numPr>
        <w:spacing w:line="360" w:lineRule="auto"/>
        <w:jc w:val="both"/>
        <w:rPr>
          <w:rFonts w:ascii="Century Gothic" w:hAnsi="Century Gothic"/>
        </w:rPr>
      </w:pPr>
      <w:r w:rsidRPr="00132A28">
        <w:rPr>
          <w:rFonts w:ascii="Century Gothic" w:hAnsi="Century Gothic"/>
        </w:rPr>
        <w:t>[1] Social media + society. 2015.</w:t>
      </w:r>
    </w:p>
    <w:p w14:paraId="4A62D38F" w14:textId="5680ACB8" w:rsidR="00EB3282" w:rsidRPr="00132A28" w:rsidRDefault="00EB3282" w:rsidP="00FF75A5">
      <w:pPr>
        <w:pStyle w:val="ListParagraph"/>
        <w:numPr>
          <w:ilvl w:val="0"/>
          <w:numId w:val="24"/>
        </w:numPr>
        <w:spacing w:line="360" w:lineRule="auto"/>
        <w:jc w:val="both"/>
        <w:rPr>
          <w:rFonts w:ascii="Century Gothic" w:hAnsi="Century Gothic"/>
        </w:rPr>
      </w:pPr>
      <w:r w:rsidRPr="00132A28">
        <w:rPr>
          <w:rFonts w:ascii="Century Gothic" w:hAnsi="Century Gothic"/>
        </w:rPr>
        <w:t>C. L. Milton, “Ethics and Social Media,” Nursing Science Quarterly, vol. 27, no. 4, pp. 283–285, 2014.</w:t>
      </w:r>
    </w:p>
    <w:p w14:paraId="216EFA25" w14:textId="44D2B0CD" w:rsidR="00EB3282" w:rsidRPr="00132A28" w:rsidRDefault="00EB3282" w:rsidP="00FF75A5">
      <w:pPr>
        <w:pStyle w:val="ListParagraph"/>
        <w:numPr>
          <w:ilvl w:val="0"/>
          <w:numId w:val="24"/>
        </w:numPr>
        <w:spacing w:line="360" w:lineRule="auto"/>
        <w:jc w:val="both"/>
        <w:rPr>
          <w:rFonts w:ascii="Century Gothic" w:hAnsi="Century Gothic"/>
        </w:rPr>
      </w:pPr>
      <w:r w:rsidRPr="00132A28">
        <w:rPr>
          <w:rFonts w:ascii="Century Gothic" w:hAnsi="Century Gothic"/>
        </w:rPr>
        <w:t>L. M. Mon, Social media and library services. 2015.</w:t>
      </w:r>
    </w:p>
    <w:p w14:paraId="61D58FDF" w14:textId="49D0F940" w:rsidR="00EB3282" w:rsidRPr="00132A28" w:rsidRDefault="00EB3282" w:rsidP="00FF75A5">
      <w:pPr>
        <w:pStyle w:val="ListParagraph"/>
        <w:numPr>
          <w:ilvl w:val="0"/>
          <w:numId w:val="24"/>
        </w:numPr>
        <w:spacing w:line="360" w:lineRule="auto"/>
        <w:jc w:val="both"/>
        <w:rPr>
          <w:rFonts w:ascii="Century Gothic" w:hAnsi="Century Gothic"/>
        </w:rPr>
      </w:pPr>
      <w:r w:rsidRPr="00132A28">
        <w:rPr>
          <w:rFonts w:ascii="Century Gothic" w:hAnsi="Century Gothic"/>
        </w:rPr>
        <w:t xml:space="preserve">E. Brown, British Computer Society, London Computer Group, and BCS, The Chartered Institute for IT, Working the </w:t>
      </w:r>
      <w:r w:rsidR="00CA63EE" w:rsidRPr="00132A28">
        <w:rPr>
          <w:rFonts w:ascii="Century Gothic" w:hAnsi="Century Gothic"/>
        </w:rPr>
        <w:t>crowd</w:t>
      </w:r>
      <w:r w:rsidR="00CA63EE" w:rsidRPr="00132A28">
        <w:rPr>
          <w:rFonts w:ascii="Arial" w:hAnsi="Arial" w:cs="Arial"/>
        </w:rPr>
        <w:t>:</w:t>
      </w:r>
      <w:r w:rsidRPr="00132A28">
        <w:rPr>
          <w:rFonts w:ascii="Century Gothic" w:hAnsi="Century Gothic"/>
        </w:rPr>
        <w:t xml:space="preserve"> social media marketing for business, 2nd ed. London: BCS, 2012.</w:t>
      </w:r>
    </w:p>
    <w:p w14:paraId="6EB59BC2" w14:textId="0871CFC1" w:rsidR="00EB3282" w:rsidRPr="00132A28" w:rsidRDefault="00EB3282" w:rsidP="00FF75A5">
      <w:pPr>
        <w:pStyle w:val="ListParagraph"/>
        <w:numPr>
          <w:ilvl w:val="0"/>
          <w:numId w:val="24"/>
        </w:numPr>
        <w:spacing w:line="360" w:lineRule="auto"/>
        <w:jc w:val="both"/>
        <w:rPr>
          <w:rFonts w:ascii="Century Gothic" w:hAnsi="Century Gothic"/>
        </w:rPr>
      </w:pPr>
      <w:r w:rsidRPr="00132A28">
        <w:rPr>
          <w:rFonts w:ascii="Century Gothic" w:hAnsi="Century Gothic"/>
        </w:rPr>
        <w:t>S. B. Park, J. Kim, Y. K. Lee, and C. M. Ok, “Visualizing theme park visitors’ emotions using social media analytics and geospatial analytics,” Tourism Management, vol. 80, 2020.</w:t>
      </w:r>
    </w:p>
    <w:p w14:paraId="113BE2B4" w14:textId="66376097" w:rsidR="00EB3282" w:rsidRPr="00132A28" w:rsidRDefault="00E810A5" w:rsidP="00FF75A5">
      <w:pPr>
        <w:pStyle w:val="ListParagraph"/>
        <w:numPr>
          <w:ilvl w:val="0"/>
          <w:numId w:val="24"/>
        </w:numPr>
        <w:spacing w:line="360" w:lineRule="auto"/>
        <w:jc w:val="both"/>
        <w:rPr>
          <w:rFonts w:ascii="Century Gothic" w:hAnsi="Century Gothic"/>
        </w:rPr>
      </w:pPr>
      <w:r w:rsidRPr="00132A28">
        <w:rPr>
          <w:rFonts w:ascii="Century Gothic" w:hAnsi="Century Gothic"/>
        </w:rPr>
        <w:t xml:space="preserve">Y. Sun, X. Zhou, A. Jeyaraj, and F. Hu, “The impact of enterprise social media platforms on knowledge sharing,” Journal of Enterprise Information Management, vol. 32, no. 2, pp. 233–250, 2019 [Online]. Available: </w:t>
      </w:r>
      <w:hyperlink r:id="rId16" w:history="1">
        <w:r w:rsidRPr="00132A28">
          <w:rPr>
            <w:rStyle w:val="Hyperlink"/>
            <w:rFonts w:ascii="Century Gothic" w:hAnsi="Century Gothic"/>
          </w:rPr>
          <w:t>http://search.proquest.com/docview/2209962668/</w:t>
        </w:r>
      </w:hyperlink>
    </w:p>
    <w:p w14:paraId="58DE7CA5" w14:textId="63D7645E" w:rsidR="00E810A5" w:rsidRPr="00132A28" w:rsidRDefault="00E810A5" w:rsidP="00FF75A5">
      <w:pPr>
        <w:pStyle w:val="ListParagraph"/>
        <w:numPr>
          <w:ilvl w:val="0"/>
          <w:numId w:val="24"/>
        </w:numPr>
        <w:spacing w:line="360" w:lineRule="auto"/>
        <w:jc w:val="both"/>
        <w:rPr>
          <w:rFonts w:ascii="Century Gothic" w:hAnsi="Century Gothic"/>
        </w:rPr>
      </w:pPr>
      <w:r w:rsidRPr="00132A28">
        <w:rPr>
          <w:rFonts w:ascii="Century Gothic" w:hAnsi="Century Gothic"/>
        </w:rPr>
        <w:t xml:space="preserve">L. Kelly, J. A. Keaten, and D. Millette, “Seeking safer spaces: The mitigating impact of young adults’ Facebook and Instagram audience expectations and posting type on fear of negative evaluation,” Computers in Human </w:t>
      </w:r>
      <w:r w:rsidR="00CA63EE" w:rsidRPr="00132A28">
        <w:rPr>
          <w:rFonts w:ascii="Century Gothic" w:hAnsi="Century Gothic"/>
        </w:rPr>
        <w:t>Behaviour</w:t>
      </w:r>
      <w:r w:rsidRPr="00132A28">
        <w:rPr>
          <w:rFonts w:ascii="Century Gothic" w:hAnsi="Century Gothic"/>
        </w:rPr>
        <w:t>, vol. 109, 2020.</w:t>
      </w:r>
    </w:p>
    <w:p w14:paraId="5D88D4CC" w14:textId="72B15092" w:rsidR="00E810A5" w:rsidRPr="00132A28" w:rsidRDefault="00DC6D1E" w:rsidP="00FF75A5">
      <w:pPr>
        <w:pStyle w:val="ListParagraph"/>
        <w:numPr>
          <w:ilvl w:val="0"/>
          <w:numId w:val="24"/>
        </w:numPr>
        <w:spacing w:line="360" w:lineRule="auto"/>
        <w:jc w:val="both"/>
        <w:rPr>
          <w:rFonts w:ascii="Century Gothic" w:hAnsi="Century Gothic"/>
        </w:rPr>
      </w:pPr>
      <w:hyperlink r:id="rId17" w:history="1">
        <w:r w:rsidR="00E810A5" w:rsidRPr="00132A28">
          <w:rPr>
            <w:rStyle w:val="Hyperlink"/>
            <w:rFonts w:ascii="Century Gothic" w:hAnsi="Century Gothic"/>
          </w:rPr>
          <w:t>https://www.ketchup-marketing.co.uk/a-z-of-marketing/the-power-of-social-media-in-marketing/</w:t>
        </w:r>
      </w:hyperlink>
    </w:p>
    <w:p w14:paraId="14651B38" w14:textId="127CDA00" w:rsidR="00B80DA6" w:rsidRPr="00FF75A5" w:rsidRDefault="00E810A5" w:rsidP="00B80DA6">
      <w:pPr>
        <w:pStyle w:val="ListParagraph"/>
        <w:numPr>
          <w:ilvl w:val="0"/>
          <w:numId w:val="24"/>
        </w:numPr>
        <w:spacing w:line="360" w:lineRule="auto"/>
        <w:jc w:val="both"/>
        <w:rPr>
          <w:rFonts w:ascii="Century Gothic" w:hAnsi="Century Gothic"/>
          <w:sz w:val="24"/>
          <w:szCs w:val="24"/>
        </w:rPr>
      </w:pPr>
      <w:r w:rsidRPr="00FF75A5">
        <w:rPr>
          <w:rFonts w:ascii="Century Gothic" w:hAnsi="Century Gothic"/>
          <w:sz w:val="24"/>
          <w:szCs w:val="24"/>
        </w:rPr>
        <w:t>Hilde A.M. Voorveld (2019) Brand Communication in Social Media: A Research Agenda, Journal of Advertising, 48:1, 14-26, DOI: 10.1080/00913367.2019.1588808</w:t>
      </w:r>
    </w:p>
    <w:p w14:paraId="7589F2FB" w14:textId="1A1333D8" w:rsidR="00170FAE" w:rsidRPr="00132A28" w:rsidRDefault="00170FAE" w:rsidP="00132A28">
      <w:pPr>
        <w:ind w:left="360"/>
        <w:jc w:val="both"/>
        <w:rPr>
          <w:rFonts w:ascii="Century Gothic" w:hAnsi="Century Gothic"/>
        </w:rPr>
      </w:pPr>
      <w:r w:rsidRPr="00132A28">
        <w:rPr>
          <w:rFonts w:ascii="Century Gothic" w:hAnsi="Century Gothic"/>
        </w:rPr>
        <w:t xml:space="preserve">Each source </w:t>
      </w:r>
      <w:r w:rsidR="00CA63EE" w:rsidRPr="00132A28">
        <w:rPr>
          <w:rFonts w:ascii="Century Gothic" w:hAnsi="Century Gothic"/>
        </w:rPr>
        <w:t>will</w:t>
      </w:r>
      <w:r w:rsidRPr="00132A28">
        <w:rPr>
          <w:rFonts w:ascii="Century Gothic" w:hAnsi="Century Gothic"/>
        </w:rPr>
        <w:t xml:space="preserve"> be elaborated further throughout the </w:t>
      </w:r>
      <w:r w:rsidR="00CA63EE" w:rsidRPr="00132A28">
        <w:rPr>
          <w:rFonts w:ascii="Century Gothic" w:hAnsi="Century Gothic"/>
        </w:rPr>
        <w:t xml:space="preserve">proposal review </w:t>
      </w:r>
      <w:r w:rsidRPr="00132A28">
        <w:rPr>
          <w:rFonts w:ascii="Century Gothic" w:hAnsi="Century Gothic"/>
        </w:rPr>
        <w:t>process</w:t>
      </w:r>
      <w:r w:rsidR="00132A28">
        <w:rPr>
          <w:rFonts w:ascii="Century Gothic" w:hAnsi="Century Gothic"/>
        </w:rPr>
        <w:t>.</w:t>
      </w:r>
    </w:p>
    <w:p w14:paraId="36EEDF03" w14:textId="69910EAC" w:rsidR="00FE3709" w:rsidRPr="00647859" w:rsidRDefault="00FE3709" w:rsidP="004F6884">
      <w:pPr>
        <w:pStyle w:val="Heading2"/>
        <w:numPr>
          <w:ilvl w:val="1"/>
          <w:numId w:val="27"/>
        </w:numPr>
        <w:rPr>
          <w:rFonts w:ascii="Century Gothic" w:hAnsi="Century Gothic"/>
          <w:b/>
          <w:bCs/>
          <w:u w:val="single"/>
        </w:rPr>
      </w:pPr>
      <w:bookmarkStart w:id="26" w:name="_Toc39869654"/>
      <w:r w:rsidRPr="00647859">
        <w:rPr>
          <w:rFonts w:ascii="Century Gothic" w:hAnsi="Century Gothic"/>
          <w:b/>
          <w:bCs/>
          <w:u w:val="single"/>
        </w:rPr>
        <w:lastRenderedPageBreak/>
        <w:t>Key themes</w:t>
      </w:r>
      <w:r w:rsidR="00656709">
        <w:rPr>
          <w:rFonts w:ascii="Century Gothic" w:hAnsi="Century Gothic"/>
          <w:b/>
          <w:bCs/>
          <w:u w:val="single"/>
        </w:rPr>
        <w:t xml:space="preserve"> and </w:t>
      </w:r>
      <w:r w:rsidRPr="00647859">
        <w:rPr>
          <w:rFonts w:ascii="Century Gothic" w:hAnsi="Century Gothic"/>
          <w:b/>
          <w:bCs/>
          <w:u w:val="single"/>
        </w:rPr>
        <w:t>debates</w:t>
      </w:r>
      <w:r w:rsidR="00647859" w:rsidRPr="00647859">
        <w:rPr>
          <w:rFonts w:ascii="Century Gothic" w:hAnsi="Century Gothic"/>
          <w:b/>
          <w:bCs/>
          <w:u w:val="single"/>
        </w:rPr>
        <w:t>:</w:t>
      </w:r>
      <w:bookmarkEnd w:id="26"/>
    </w:p>
    <w:p w14:paraId="555D8B42" w14:textId="77777777" w:rsidR="002D367C" w:rsidRPr="002D367C" w:rsidRDefault="002D367C" w:rsidP="00D768B4">
      <w:pPr>
        <w:spacing w:line="360" w:lineRule="auto"/>
        <w:jc w:val="both"/>
      </w:pPr>
    </w:p>
    <w:p w14:paraId="0254B698" w14:textId="22735157" w:rsidR="002D367C" w:rsidRDefault="002D367C" w:rsidP="00132A28">
      <w:pPr>
        <w:spacing w:line="360" w:lineRule="auto"/>
        <w:jc w:val="both"/>
        <w:rPr>
          <w:rFonts w:ascii="Century Gothic" w:hAnsi="Century Gothic"/>
        </w:rPr>
      </w:pPr>
      <w:r w:rsidRPr="00DA6BFD">
        <w:rPr>
          <w:rFonts w:ascii="Century Gothic" w:hAnsi="Century Gothic"/>
        </w:rPr>
        <w:t xml:space="preserve">Throughout the process of carrying out preparation for this proposal certain themes have been noticed that can </w:t>
      </w:r>
      <w:r w:rsidR="00DA6BFD" w:rsidRPr="00DA6BFD">
        <w:rPr>
          <w:rFonts w:ascii="Century Gothic" w:hAnsi="Century Gothic"/>
        </w:rPr>
        <w:t>apply within</w:t>
      </w:r>
      <w:r w:rsidRPr="00DA6BFD">
        <w:rPr>
          <w:rFonts w:ascii="Century Gothic" w:hAnsi="Century Gothic"/>
        </w:rPr>
        <w:t xml:space="preserve"> online businesses. As time periods move forward big-budget companies </w:t>
      </w:r>
      <w:r w:rsidR="00DA6BFD">
        <w:rPr>
          <w:rFonts w:ascii="Century Gothic" w:hAnsi="Century Gothic"/>
        </w:rPr>
        <w:t xml:space="preserve">may wish to hold online </w:t>
      </w:r>
      <w:r w:rsidR="00DA6BFD" w:rsidRPr="00DA6BFD">
        <w:rPr>
          <w:rFonts w:ascii="Century Gothic" w:hAnsi="Century Gothic"/>
        </w:rPr>
        <w:t>commercials</w:t>
      </w:r>
      <w:r w:rsidRPr="00DA6BFD">
        <w:rPr>
          <w:rFonts w:ascii="Century Gothic" w:hAnsi="Century Gothic"/>
        </w:rPr>
        <w:t xml:space="preserve"> as a way of promoting </w:t>
      </w:r>
      <w:r w:rsidR="00DA6BFD">
        <w:rPr>
          <w:rFonts w:ascii="Century Gothic" w:hAnsi="Century Gothic"/>
        </w:rPr>
        <w:t xml:space="preserve">their products. This can include </w:t>
      </w:r>
      <w:r w:rsidRPr="00DA6BFD">
        <w:rPr>
          <w:rFonts w:ascii="Century Gothic" w:hAnsi="Century Gothic"/>
        </w:rPr>
        <w:t>broadcast</w:t>
      </w:r>
      <w:r w:rsidR="00677825">
        <w:rPr>
          <w:rFonts w:ascii="Century Gothic" w:hAnsi="Century Gothic"/>
        </w:rPr>
        <w:t>ing</w:t>
      </w:r>
      <w:r w:rsidRPr="00DA6BFD">
        <w:rPr>
          <w:rFonts w:ascii="Century Gothic" w:hAnsi="Century Gothic"/>
        </w:rPr>
        <w:t xml:space="preserve"> video</w:t>
      </w:r>
      <w:r w:rsidR="00DA6BFD">
        <w:rPr>
          <w:rFonts w:ascii="Century Gothic" w:hAnsi="Century Gothic"/>
        </w:rPr>
        <w:t xml:space="preserve">s of individuals reviewing a selection of products </w:t>
      </w:r>
      <w:r w:rsidR="00677825">
        <w:rPr>
          <w:rFonts w:ascii="Century Gothic" w:hAnsi="Century Gothic"/>
        </w:rPr>
        <w:t xml:space="preserve">that are </w:t>
      </w:r>
      <w:r w:rsidR="00DA6BFD">
        <w:rPr>
          <w:rFonts w:ascii="Century Gothic" w:hAnsi="Century Gothic"/>
        </w:rPr>
        <w:t xml:space="preserve">available in order to attract </w:t>
      </w:r>
      <w:r w:rsidR="00677825">
        <w:rPr>
          <w:rFonts w:ascii="Century Gothic" w:hAnsi="Century Gothic"/>
        </w:rPr>
        <w:t>new possible</w:t>
      </w:r>
      <w:r w:rsidR="00DA6BFD">
        <w:rPr>
          <w:rFonts w:ascii="Century Gothic" w:hAnsi="Century Gothic"/>
        </w:rPr>
        <w:t xml:space="preserve"> customers to make a purchase</w:t>
      </w:r>
      <w:r w:rsidR="00677825">
        <w:rPr>
          <w:rFonts w:ascii="Century Gothic" w:hAnsi="Century Gothic"/>
        </w:rPr>
        <w:t xml:space="preserve"> supporting enterprise services</w:t>
      </w:r>
      <w:r w:rsidR="00DA6BFD">
        <w:rPr>
          <w:rFonts w:ascii="Century Gothic" w:hAnsi="Century Gothic"/>
        </w:rPr>
        <w:t xml:space="preserve">. </w:t>
      </w:r>
      <w:r w:rsidR="00677825">
        <w:rPr>
          <w:rFonts w:ascii="Century Gothic" w:hAnsi="Century Gothic"/>
        </w:rPr>
        <w:t>These days a</w:t>
      </w:r>
      <w:r w:rsidR="00DA6BFD">
        <w:rPr>
          <w:rFonts w:ascii="Century Gothic" w:hAnsi="Century Gothic"/>
        </w:rPr>
        <w:t xml:space="preserve">s times move forward </w:t>
      </w:r>
      <w:r w:rsidR="00677825">
        <w:rPr>
          <w:rFonts w:ascii="Century Gothic" w:hAnsi="Century Gothic"/>
        </w:rPr>
        <w:t xml:space="preserve">certain </w:t>
      </w:r>
      <w:r w:rsidR="00DA6BFD">
        <w:rPr>
          <w:rFonts w:ascii="Century Gothic" w:hAnsi="Century Gothic"/>
        </w:rPr>
        <w:t xml:space="preserve">companies may work towards </w:t>
      </w:r>
      <w:r w:rsidR="00DA6BFD" w:rsidRPr="00DA6BFD">
        <w:rPr>
          <w:rFonts w:ascii="Century Gothic" w:hAnsi="Century Gothic"/>
        </w:rPr>
        <w:t xml:space="preserve">opting </w:t>
      </w:r>
      <w:r w:rsidR="00DA6BFD">
        <w:rPr>
          <w:rFonts w:ascii="Century Gothic" w:hAnsi="Century Gothic"/>
        </w:rPr>
        <w:t xml:space="preserve">to </w:t>
      </w:r>
      <w:r w:rsidR="00677825">
        <w:rPr>
          <w:rFonts w:ascii="Century Gothic" w:hAnsi="Century Gothic"/>
        </w:rPr>
        <w:t xml:space="preserve">hold </w:t>
      </w:r>
      <w:r w:rsidR="00DA6BFD">
        <w:rPr>
          <w:rFonts w:ascii="Century Gothic" w:hAnsi="Century Gothic"/>
        </w:rPr>
        <w:t xml:space="preserve">online adverts instead of television </w:t>
      </w:r>
      <w:r w:rsidR="00677825">
        <w:rPr>
          <w:rFonts w:ascii="Century Gothic" w:hAnsi="Century Gothic"/>
        </w:rPr>
        <w:t>appearances</w:t>
      </w:r>
      <w:r w:rsidR="00DA6BFD">
        <w:rPr>
          <w:rFonts w:ascii="Century Gothic" w:hAnsi="Century Gothic"/>
        </w:rPr>
        <w:t xml:space="preserve"> </w:t>
      </w:r>
      <w:r w:rsidR="00677825">
        <w:rPr>
          <w:rFonts w:ascii="Century Gothic" w:hAnsi="Century Gothic"/>
        </w:rPr>
        <w:t xml:space="preserve">due to more people subscribing to online </w:t>
      </w:r>
      <w:r w:rsidR="00647859">
        <w:rPr>
          <w:rFonts w:ascii="Century Gothic" w:hAnsi="Century Gothic"/>
        </w:rPr>
        <w:t xml:space="preserve">streaming </w:t>
      </w:r>
      <w:r w:rsidR="00677825">
        <w:rPr>
          <w:rFonts w:ascii="Century Gothic" w:hAnsi="Century Gothic"/>
        </w:rPr>
        <w:t>services instead of watching television. These services can be provided using</w:t>
      </w:r>
      <w:r w:rsidR="00DA6BFD" w:rsidRPr="00DA6BFD">
        <w:rPr>
          <w:rFonts w:ascii="Century Gothic" w:hAnsi="Century Gothic"/>
        </w:rPr>
        <w:t xml:space="preserve"> smartphones instead of camera crews. </w:t>
      </w:r>
      <w:r w:rsidR="00677825">
        <w:rPr>
          <w:rFonts w:ascii="Century Gothic" w:hAnsi="Century Gothic"/>
        </w:rPr>
        <w:t>This method</w:t>
      </w:r>
      <w:r w:rsidR="00DA6BFD" w:rsidRPr="00DA6BFD">
        <w:rPr>
          <w:rFonts w:ascii="Century Gothic" w:hAnsi="Century Gothic"/>
        </w:rPr>
        <w:t xml:space="preserve"> speaks to their </w:t>
      </w:r>
      <w:r w:rsidR="00677825">
        <w:rPr>
          <w:rFonts w:ascii="Century Gothic" w:hAnsi="Century Gothic"/>
        </w:rPr>
        <w:t>a</w:t>
      </w:r>
      <w:r w:rsidR="00677825" w:rsidRPr="00DA6BFD">
        <w:rPr>
          <w:rFonts w:ascii="Century Gothic" w:hAnsi="Century Gothic"/>
        </w:rPr>
        <w:t>udience</w:t>
      </w:r>
      <w:r w:rsidR="00DA6BFD" w:rsidRPr="00DA6BFD">
        <w:rPr>
          <w:rFonts w:ascii="Century Gothic" w:hAnsi="Century Gothic"/>
        </w:rPr>
        <w:t xml:space="preserve"> and to the platforms</w:t>
      </w:r>
      <w:r w:rsidR="00677825">
        <w:rPr>
          <w:rFonts w:ascii="Century Gothic" w:hAnsi="Century Gothic"/>
        </w:rPr>
        <w:t xml:space="preserve"> making promotions</w:t>
      </w:r>
      <w:r w:rsidR="00DA6BFD" w:rsidRPr="00DA6BFD">
        <w:rPr>
          <w:rFonts w:ascii="Century Gothic" w:hAnsi="Century Gothic"/>
        </w:rPr>
        <w:t xml:space="preserve"> more real, relatable, and social</w:t>
      </w:r>
      <w:r w:rsidR="00677825">
        <w:rPr>
          <w:rFonts w:ascii="Century Gothic" w:hAnsi="Century Gothic"/>
        </w:rPr>
        <w:t xml:space="preserve">. It can be debated whether this is the correct way forward especially for elderly individuals who may not </w:t>
      </w:r>
      <w:r w:rsidR="00647859">
        <w:rPr>
          <w:rFonts w:ascii="Century Gothic" w:hAnsi="Century Gothic"/>
        </w:rPr>
        <w:t xml:space="preserve">have full </w:t>
      </w:r>
      <w:r w:rsidR="00677825">
        <w:rPr>
          <w:rFonts w:ascii="Century Gothic" w:hAnsi="Century Gothic"/>
        </w:rPr>
        <w:t xml:space="preserve">use </w:t>
      </w:r>
      <w:r w:rsidR="00647859">
        <w:rPr>
          <w:rFonts w:ascii="Century Gothic" w:hAnsi="Century Gothic"/>
        </w:rPr>
        <w:t xml:space="preserve">of </w:t>
      </w:r>
      <w:r w:rsidR="00677825">
        <w:rPr>
          <w:rFonts w:ascii="Century Gothic" w:hAnsi="Century Gothic"/>
        </w:rPr>
        <w:t>technology throughout their daily lifestyle.</w:t>
      </w:r>
      <w:r w:rsidR="00647859">
        <w:rPr>
          <w:rFonts w:ascii="Century Gothic" w:hAnsi="Century Gothic"/>
        </w:rPr>
        <w:t xml:space="preserve"> It can be questioned whether </w:t>
      </w:r>
      <w:r w:rsidR="00647859" w:rsidRPr="00647859">
        <w:rPr>
          <w:rFonts w:ascii="Century Gothic" w:hAnsi="Century Gothic"/>
        </w:rPr>
        <w:t xml:space="preserve">it </w:t>
      </w:r>
      <w:r w:rsidR="00647859">
        <w:rPr>
          <w:rFonts w:ascii="Century Gothic" w:hAnsi="Century Gothic"/>
        </w:rPr>
        <w:t xml:space="preserve">is </w:t>
      </w:r>
      <w:r w:rsidR="00647859" w:rsidRPr="00647859">
        <w:rPr>
          <w:rFonts w:ascii="Century Gothic" w:hAnsi="Century Gothic"/>
        </w:rPr>
        <w:t xml:space="preserve">ethical to use these </w:t>
      </w:r>
      <w:r w:rsidR="00647859">
        <w:rPr>
          <w:rFonts w:ascii="Century Gothic" w:hAnsi="Century Gothic"/>
        </w:rPr>
        <w:t>online web</w:t>
      </w:r>
      <w:r w:rsidR="00647859" w:rsidRPr="00647859">
        <w:rPr>
          <w:rFonts w:ascii="Century Gothic" w:hAnsi="Century Gothic"/>
        </w:rPr>
        <w:t>site</w:t>
      </w:r>
      <w:r w:rsidR="00647859">
        <w:rPr>
          <w:rFonts w:ascii="Century Gothic" w:hAnsi="Century Gothic"/>
        </w:rPr>
        <w:t>s</w:t>
      </w:r>
      <w:r w:rsidR="00647859" w:rsidRPr="00647859">
        <w:rPr>
          <w:rFonts w:ascii="Century Gothic" w:hAnsi="Century Gothic"/>
        </w:rPr>
        <w:t xml:space="preserve"> to advertise</w:t>
      </w:r>
      <w:r w:rsidR="00647859">
        <w:rPr>
          <w:rFonts w:ascii="Century Gothic" w:hAnsi="Century Gothic"/>
        </w:rPr>
        <w:t>.</w:t>
      </w:r>
      <w:r w:rsidR="00F2046B">
        <w:rPr>
          <w:rFonts w:ascii="Century Gothic" w:hAnsi="Century Gothic"/>
        </w:rPr>
        <w:t xml:space="preserve"> </w:t>
      </w:r>
      <w:r w:rsidR="00D768B4">
        <w:rPr>
          <w:rFonts w:ascii="Century Gothic" w:hAnsi="Century Gothic"/>
        </w:rPr>
        <w:t>Secondly as p</w:t>
      </w:r>
      <w:r w:rsidR="00D768B4" w:rsidRPr="00D768B4">
        <w:rPr>
          <w:rFonts w:ascii="Century Gothic" w:hAnsi="Century Gothic"/>
        </w:rPr>
        <w:t xml:space="preserve">art of </w:t>
      </w:r>
      <w:r w:rsidR="00D768B4">
        <w:rPr>
          <w:rFonts w:ascii="Century Gothic" w:hAnsi="Century Gothic"/>
        </w:rPr>
        <w:t>the</w:t>
      </w:r>
      <w:r w:rsidR="00D768B4" w:rsidRPr="00D768B4">
        <w:rPr>
          <w:rFonts w:ascii="Century Gothic" w:hAnsi="Century Gothic"/>
        </w:rPr>
        <w:t xml:space="preserve"> commitment </w:t>
      </w:r>
      <w:r w:rsidR="00D768B4">
        <w:rPr>
          <w:rFonts w:ascii="Century Gothic" w:hAnsi="Century Gothic"/>
        </w:rPr>
        <w:t xml:space="preserve">companies make </w:t>
      </w:r>
      <w:r w:rsidR="00D768B4" w:rsidRPr="00D768B4">
        <w:rPr>
          <w:rFonts w:ascii="Century Gothic" w:hAnsi="Century Gothic"/>
        </w:rPr>
        <w:t xml:space="preserve">to protecting young people </w:t>
      </w:r>
      <w:r w:rsidR="00D768B4">
        <w:rPr>
          <w:rFonts w:ascii="Century Gothic" w:hAnsi="Century Gothic"/>
        </w:rPr>
        <w:t xml:space="preserve">or vulnerable users </w:t>
      </w:r>
      <w:r w:rsidR="00D768B4" w:rsidRPr="00D768B4">
        <w:rPr>
          <w:rFonts w:ascii="Century Gothic" w:hAnsi="Century Gothic"/>
        </w:rPr>
        <w:t xml:space="preserve">is ensuring </w:t>
      </w:r>
      <w:r w:rsidR="00D768B4">
        <w:rPr>
          <w:rFonts w:ascii="Century Gothic" w:hAnsi="Century Gothic"/>
        </w:rPr>
        <w:t xml:space="preserve">people fully </w:t>
      </w:r>
      <w:r w:rsidR="00D768B4" w:rsidRPr="00D768B4">
        <w:rPr>
          <w:rFonts w:ascii="Century Gothic" w:hAnsi="Century Gothic"/>
        </w:rPr>
        <w:t>understand</w:t>
      </w:r>
      <w:r w:rsidR="00D768B4">
        <w:rPr>
          <w:rFonts w:ascii="Century Gothic" w:hAnsi="Century Gothic"/>
        </w:rPr>
        <w:t xml:space="preserve"> </w:t>
      </w:r>
      <w:r w:rsidR="00D768B4" w:rsidRPr="00D768B4">
        <w:rPr>
          <w:rFonts w:ascii="Century Gothic" w:hAnsi="Century Gothic"/>
        </w:rPr>
        <w:t>how they use social media</w:t>
      </w:r>
      <w:r w:rsidR="00D768B4">
        <w:rPr>
          <w:rFonts w:ascii="Century Gothic" w:hAnsi="Century Gothic"/>
        </w:rPr>
        <w:t xml:space="preserve"> for the correct reasons</w:t>
      </w:r>
      <w:r w:rsidR="00D768B4" w:rsidRPr="00D768B4">
        <w:rPr>
          <w:rFonts w:ascii="Century Gothic" w:hAnsi="Century Gothic"/>
        </w:rPr>
        <w:t>.</w:t>
      </w:r>
      <w:r w:rsidR="00D768B4">
        <w:rPr>
          <w:rFonts w:ascii="Century Gothic" w:hAnsi="Century Gothic"/>
        </w:rPr>
        <w:t xml:space="preserve"> Due to these points a</w:t>
      </w:r>
      <w:r w:rsidR="00D768B4" w:rsidRPr="00D768B4">
        <w:rPr>
          <w:rFonts w:ascii="Century Gothic" w:hAnsi="Century Gothic"/>
        </w:rPr>
        <w:t xml:space="preserve"> survey </w:t>
      </w:r>
      <w:r w:rsidR="00D768B4">
        <w:rPr>
          <w:rFonts w:ascii="Century Gothic" w:hAnsi="Century Gothic"/>
        </w:rPr>
        <w:t xml:space="preserve">shall be produced in order </w:t>
      </w:r>
      <w:r w:rsidR="00D768B4" w:rsidRPr="00D768B4">
        <w:rPr>
          <w:rFonts w:ascii="Century Gothic" w:hAnsi="Century Gothic"/>
        </w:rPr>
        <w:t>to find out what</w:t>
      </w:r>
      <w:r w:rsidR="00D768B4">
        <w:rPr>
          <w:rFonts w:ascii="Century Gothic" w:hAnsi="Century Gothic"/>
        </w:rPr>
        <w:t xml:space="preserve"> </w:t>
      </w:r>
      <w:r w:rsidR="00D768B4" w:rsidRPr="00D768B4">
        <w:rPr>
          <w:rFonts w:ascii="Century Gothic" w:hAnsi="Century Gothic"/>
        </w:rPr>
        <w:t>ad</w:t>
      </w:r>
      <w:r w:rsidR="00D768B4">
        <w:rPr>
          <w:rFonts w:ascii="Century Gothic" w:hAnsi="Century Gothic"/>
        </w:rPr>
        <w:t>verts</w:t>
      </w:r>
      <w:r w:rsidR="00D768B4" w:rsidRPr="00D768B4">
        <w:rPr>
          <w:rFonts w:ascii="Century Gothic" w:hAnsi="Century Gothic"/>
        </w:rPr>
        <w:t xml:space="preserve"> young people see and engage with online and </w:t>
      </w:r>
      <w:r w:rsidR="00D768B4">
        <w:rPr>
          <w:rFonts w:ascii="Century Gothic" w:hAnsi="Century Gothic"/>
        </w:rPr>
        <w:t>discuss w</w:t>
      </w:r>
      <w:r w:rsidR="00D768B4" w:rsidRPr="00D768B4">
        <w:rPr>
          <w:rFonts w:ascii="Century Gothic" w:hAnsi="Century Gothic"/>
        </w:rPr>
        <w:t xml:space="preserve">hether </w:t>
      </w:r>
      <w:r w:rsidR="00D768B4">
        <w:rPr>
          <w:rFonts w:ascii="Century Gothic" w:hAnsi="Century Gothic"/>
        </w:rPr>
        <w:t>companies should promote children’s services online in order to</w:t>
      </w:r>
      <w:r w:rsidR="00D768B4" w:rsidRPr="00D768B4">
        <w:rPr>
          <w:rFonts w:ascii="Century Gothic" w:hAnsi="Century Gothic"/>
        </w:rPr>
        <w:t xml:space="preserve"> stick to the U</w:t>
      </w:r>
      <w:r w:rsidR="00D768B4">
        <w:rPr>
          <w:rFonts w:ascii="Century Gothic" w:hAnsi="Century Gothic"/>
        </w:rPr>
        <w:t xml:space="preserve">nited </w:t>
      </w:r>
      <w:r w:rsidR="00D768B4" w:rsidRPr="00D768B4">
        <w:rPr>
          <w:rFonts w:ascii="Century Gothic" w:hAnsi="Century Gothic"/>
        </w:rPr>
        <w:t>K</w:t>
      </w:r>
      <w:r w:rsidR="00D768B4">
        <w:rPr>
          <w:rFonts w:ascii="Century Gothic" w:hAnsi="Century Gothic"/>
        </w:rPr>
        <w:t xml:space="preserve">ingdom </w:t>
      </w:r>
      <w:r w:rsidR="00D768B4" w:rsidRPr="00D768B4">
        <w:rPr>
          <w:rFonts w:ascii="Century Gothic" w:hAnsi="Century Gothic"/>
        </w:rPr>
        <w:t>advertising rules.</w:t>
      </w:r>
      <w:r w:rsidR="00D768B4">
        <w:rPr>
          <w:rFonts w:ascii="Century Gothic" w:hAnsi="Century Gothic"/>
        </w:rPr>
        <w:t xml:space="preserve"> Each identified point can be debated further by collecting suitable evidence as a way of investigating these points further.</w:t>
      </w:r>
      <w:r w:rsidR="00656709">
        <w:rPr>
          <w:rFonts w:ascii="Century Gothic" w:hAnsi="Century Gothic"/>
        </w:rPr>
        <w:t>Overal It can be questioned whether each social media platform remains as secure as what people may think as well as important positive and negative opinions that must be considered as part of safety. This can help reflect on the fact to identify whether some people are against social media platforms for a variety of reasons and how alternative changes can change people’s thoughts.</w:t>
      </w:r>
    </w:p>
    <w:p w14:paraId="3D043D7D" w14:textId="49A69A87" w:rsidR="00132A28" w:rsidRDefault="00132A28" w:rsidP="00132A28">
      <w:pPr>
        <w:spacing w:line="360" w:lineRule="auto"/>
        <w:jc w:val="both"/>
        <w:rPr>
          <w:rFonts w:ascii="Century Gothic" w:hAnsi="Century Gothic"/>
        </w:rPr>
      </w:pPr>
    </w:p>
    <w:p w14:paraId="1783016A" w14:textId="7CA00F35" w:rsidR="00132A28" w:rsidRDefault="00132A28" w:rsidP="00132A28">
      <w:pPr>
        <w:spacing w:line="360" w:lineRule="auto"/>
        <w:jc w:val="both"/>
        <w:rPr>
          <w:rFonts w:ascii="Century Gothic" w:hAnsi="Century Gothic"/>
        </w:rPr>
      </w:pPr>
    </w:p>
    <w:p w14:paraId="23747145" w14:textId="4EE40057" w:rsidR="00132A28" w:rsidRDefault="00132A28" w:rsidP="00132A28">
      <w:pPr>
        <w:spacing w:line="360" w:lineRule="auto"/>
        <w:jc w:val="both"/>
        <w:rPr>
          <w:rFonts w:ascii="Century Gothic" w:hAnsi="Century Gothic"/>
        </w:rPr>
      </w:pPr>
    </w:p>
    <w:p w14:paraId="1BEDE1CC" w14:textId="77777777" w:rsidR="00132A28" w:rsidRPr="00656709" w:rsidRDefault="00132A28" w:rsidP="00132A28">
      <w:pPr>
        <w:spacing w:line="360" w:lineRule="auto"/>
        <w:jc w:val="both"/>
        <w:rPr>
          <w:rFonts w:ascii="Century Gothic" w:hAnsi="Century Gothic"/>
        </w:rPr>
      </w:pPr>
    </w:p>
    <w:p w14:paraId="4D9CB7FF" w14:textId="13D75F1B" w:rsidR="00FE3709" w:rsidRPr="00647859" w:rsidRDefault="00D8291F" w:rsidP="004F6884">
      <w:pPr>
        <w:pStyle w:val="Heading2"/>
        <w:numPr>
          <w:ilvl w:val="1"/>
          <w:numId w:val="27"/>
        </w:numPr>
        <w:rPr>
          <w:rFonts w:ascii="Century Gothic" w:hAnsi="Century Gothic"/>
          <w:b/>
          <w:bCs/>
          <w:u w:val="single"/>
        </w:rPr>
      </w:pPr>
      <w:bookmarkStart w:id="27" w:name="_Toc39869655"/>
      <w:r w:rsidRPr="00647859">
        <w:rPr>
          <w:rFonts w:ascii="Century Gothic" w:hAnsi="Century Gothic"/>
          <w:b/>
          <w:bCs/>
          <w:u w:val="single"/>
        </w:rPr>
        <w:lastRenderedPageBreak/>
        <w:t xml:space="preserve">List Of </w:t>
      </w:r>
      <w:r w:rsidR="00FE3709" w:rsidRPr="00647859">
        <w:rPr>
          <w:rFonts w:ascii="Century Gothic" w:hAnsi="Century Gothic"/>
          <w:b/>
          <w:bCs/>
          <w:u w:val="single"/>
        </w:rPr>
        <w:t>Key words</w:t>
      </w:r>
      <w:r w:rsidR="00656709">
        <w:rPr>
          <w:rFonts w:ascii="Century Gothic" w:hAnsi="Century Gothic"/>
          <w:b/>
          <w:bCs/>
          <w:u w:val="single"/>
        </w:rPr>
        <w:t>:</w:t>
      </w:r>
      <w:bookmarkEnd w:id="27"/>
    </w:p>
    <w:p w14:paraId="2D3C322F" w14:textId="77777777" w:rsidR="00D8291F" w:rsidRPr="00D8291F" w:rsidRDefault="00D8291F" w:rsidP="00D8291F"/>
    <w:p w14:paraId="42D2AF75" w14:textId="726FD24F" w:rsidR="00E810A5" w:rsidRPr="00132A28" w:rsidRDefault="00E810A5" w:rsidP="00132A28">
      <w:pPr>
        <w:pStyle w:val="ListParagraph"/>
        <w:numPr>
          <w:ilvl w:val="0"/>
          <w:numId w:val="25"/>
        </w:numPr>
        <w:spacing w:line="360" w:lineRule="auto"/>
        <w:jc w:val="both"/>
        <w:rPr>
          <w:rFonts w:ascii="Century Gothic" w:hAnsi="Century Gothic"/>
        </w:rPr>
      </w:pPr>
      <w:r w:rsidRPr="00132A28">
        <w:rPr>
          <w:rFonts w:ascii="Century Gothic" w:hAnsi="Century Gothic"/>
        </w:rPr>
        <w:t xml:space="preserve">SMP </w:t>
      </w:r>
    </w:p>
    <w:p w14:paraId="777ACA75" w14:textId="77777777" w:rsidR="00E810A5" w:rsidRPr="00132A28" w:rsidRDefault="00E810A5" w:rsidP="00132A28">
      <w:pPr>
        <w:pStyle w:val="ListParagraph"/>
        <w:numPr>
          <w:ilvl w:val="0"/>
          <w:numId w:val="25"/>
        </w:numPr>
        <w:spacing w:line="360" w:lineRule="auto"/>
        <w:jc w:val="both"/>
        <w:rPr>
          <w:rFonts w:ascii="Century Gothic" w:hAnsi="Century Gothic"/>
        </w:rPr>
      </w:pPr>
      <w:r w:rsidRPr="00132A28">
        <w:rPr>
          <w:rFonts w:ascii="Century Gothic" w:hAnsi="Century Gothic"/>
        </w:rPr>
        <w:t>Marketing</w:t>
      </w:r>
    </w:p>
    <w:p w14:paraId="7CE18DA0" w14:textId="77777777" w:rsidR="00E810A5" w:rsidRPr="00132A28" w:rsidRDefault="00E810A5" w:rsidP="00132A28">
      <w:pPr>
        <w:pStyle w:val="ListParagraph"/>
        <w:numPr>
          <w:ilvl w:val="0"/>
          <w:numId w:val="25"/>
        </w:numPr>
        <w:spacing w:line="360" w:lineRule="auto"/>
        <w:jc w:val="both"/>
        <w:rPr>
          <w:rFonts w:ascii="Century Gothic" w:hAnsi="Century Gothic"/>
        </w:rPr>
      </w:pPr>
      <w:r w:rsidRPr="00132A28">
        <w:rPr>
          <w:rFonts w:ascii="Century Gothic" w:hAnsi="Century Gothic"/>
        </w:rPr>
        <w:t xml:space="preserve"> Enterprise </w:t>
      </w:r>
    </w:p>
    <w:p w14:paraId="37372D79" w14:textId="1E5CE64A" w:rsidR="00E810A5" w:rsidRPr="00132A28" w:rsidRDefault="002D367C" w:rsidP="00132A28">
      <w:pPr>
        <w:pStyle w:val="ListParagraph"/>
        <w:numPr>
          <w:ilvl w:val="0"/>
          <w:numId w:val="25"/>
        </w:numPr>
        <w:spacing w:line="360" w:lineRule="auto"/>
        <w:jc w:val="both"/>
        <w:rPr>
          <w:rFonts w:ascii="Century Gothic" w:hAnsi="Century Gothic"/>
        </w:rPr>
      </w:pPr>
      <w:r w:rsidRPr="00132A28">
        <w:rPr>
          <w:rFonts w:ascii="Century Gothic" w:hAnsi="Century Gothic"/>
        </w:rPr>
        <w:t>E</w:t>
      </w:r>
      <w:r w:rsidR="00E810A5" w:rsidRPr="00132A28">
        <w:rPr>
          <w:rFonts w:ascii="Century Gothic" w:hAnsi="Century Gothic"/>
        </w:rPr>
        <w:t xml:space="preserve">thics, </w:t>
      </w:r>
    </w:p>
    <w:p w14:paraId="79E1287C" w14:textId="02EF4DC9" w:rsidR="00806D76" w:rsidRPr="00132A28" w:rsidRDefault="002D367C" w:rsidP="00132A28">
      <w:pPr>
        <w:pStyle w:val="ListParagraph"/>
        <w:numPr>
          <w:ilvl w:val="0"/>
          <w:numId w:val="25"/>
        </w:numPr>
        <w:spacing w:line="360" w:lineRule="auto"/>
        <w:jc w:val="both"/>
        <w:rPr>
          <w:rFonts w:ascii="Century Gothic" w:hAnsi="Century Gothic"/>
        </w:rPr>
      </w:pPr>
      <w:r w:rsidRPr="00132A28">
        <w:rPr>
          <w:rFonts w:ascii="Century Gothic" w:hAnsi="Century Gothic"/>
        </w:rPr>
        <w:t>H</w:t>
      </w:r>
      <w:r w:rsidR="00E810A5" w:rsidRPr="00132A28">
        <w:rPr>
          <w:rFonts w:ascii="Century Gothic" w:hAnsi="Century Gothic"/>
        </w:rPr>
        <w:t>istory of SMP and communication</w:t>
      </w:r>
    </w:p>
    <w:p w14:paraId="00974384" w14:textId="18B6FCB8" w:rsidR="00E810A5"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Groups</w:t>
      </w:r>
    </w:p>
    <w:p w14:paraId="3F09E33A" w14:textId="022FEA7E"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File sharing</w:t>
      </w:r>
    </w:p>
    <w:p w14:paraId="03438426" w14:textId="46E421F3"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Media sharing</w:t>
      </w:r>
    </w:p>
    <w:p w14:paraId="4F8FD12F" w14:textId="481BE787"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News sharing</w:t>
      </w:r>
    </w:p>
    <w:p w14:paraId="718E12B0" w14:textId="4799BF8C"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Sites</w:t>
      </w:r>
    </w:p>
    <w:p w14:paraId="4F129E0F" w14:textId="32EA19DA"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Apps</w:t>
      </w:r>
    </w:p>
    <w:p w14:paraId="5261B9E5" w14:textId="460B8511"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Adverts</w:t>
      </w:r>
    </w:p>
    <w:p w14:paraId="42FCBA76" w14:textId="50A0C8DE"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SMP Audiences</w:t>
      </w:r>
    </w:p>
    <w:p w14:paraId="4346DC97" w14:textId="1633E270"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Analytics</w:t>
      </w:r>
    </w:p>
    <w:p w14:paraId="5F82999C" w14:textId="6B03F2A0"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Behavioural differences across platform</w:t>
      </w:r>
    </w:p>
    <w:p w14:paraId="3B330E8D" w14:textId="513A6321"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Conversation</w:t>
      </w:r>
    </w:p>
    <w:p w14:paraId="47F9BA49" w14:textId="71B279E3"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Define</w:t>
      </w:r>
    </w:p>
    <w:p w14:paraId="66FAE090" w14:textId="48683F49" w:rsidR="00D8291F" w:rsidRPr="00132A28" w:rsidRDefault="00D8291F" w:rsidP="00132A28">
      <w:pPr>
        <w:pStyle w:val="ListParagraph"/>
        <w:numPr>
          <w:ilvl w:val="0"/>
          <w:numId w:val="25"/>
        </w:numPr>
        <w:spacing w:line="360" w:lineRule="auto"/>
        <w:jc w:val="both"/>
        <w:rPr>
          <w:rFonts w:ascii="Century Gothic" w:hAnsi="Century Gothic"/>
        </w:rPr>
      </w:pPr>
      <w:r w:rsidRPr="00132A28">
        <w:rPr>
          <w:rFonts w:ascii="Century Gothic" w:hAnsi="Century Gothic"/>
        </w:rPr>
        <w:t>Positive</w:t>
      </w:r>
    </w:p>
    <w:p w14:paraId="6250C15D" w14:textId="7DE58C44" w:rsidR="00656709" w:rsidRPr="00132A28" w:rsidRDefault="00656709" w:rsidP="00132A28">
      <w:pPr>
        <w:pStyle w:val="ListParagraph"/>
        <w:numPr>
          <w:ilvl w:val="0"/>
          <w:numId w:val="25"/>
        </w:numPr>
        <w:spacing w:line="360" w:lineRule="auto"/>
        <w:jc w:val="both"/>
        <w:rPr>
          <w:rFonts w:ascii="Century Gothic" w:hAnsi="Century Gothic"/>
        </w:rPr>
      </w:pPr>
      <w:r w:rsidRPr="00132A28">
        <w:rPr>
          <w:rFonts w:ascii="Century Gothic" w:hAnsi="Century Gothic"/>
        </w:rPr>
        <w:t>Negative</w:t>
      </w:r>
    </w:p>
    <w:p w14:paraId="6A431405" w14:textId="4A3B16C3" w:rsidR="00656709" w:rsidRPr="00132A28" w:rsidRDefault="00656709" w:rsidP="00132A28">
      <w:pPr>
        <w:pStyle w:val="ListParagraph"/>
        <w:numPr>
          <w:ilvl w:val="0"/>
          <w:numId w:val="25"/>
        </w:numPr>
        <w:spacing w:line="360" w:lineRule="auto"/>
        <w:jc w:val="both"/>
        <w:rPr>
          <w:rFonts w:ascii="Century Gothic" w:hAnsi="Century Gothic"/>
        </w:rPr>
      </w:pPr>
      <w:r w:rsidRPr="00132A28">
        <w:rPr>
          <w:rFonts w:ascii="Century Gothic" w:hAnsi="Century Gothic"/>
        </w:rPr>
        <w:t>Alternative</w:t>
      </w:r>
    </w:p>
    <w:p w14:paraId="57E51A58" w14:textId="6A18C9B7" w:rsidR="00656709" w:rsidRPr="00132A28" w:rsidRDefault="00656709" w:rsidP="00132A28">
      <w:pPr>
        <w:pStyle w:val="ListParagraph"/>
        <w:numPr>
          <w:ilvl w:val="0"/>
          <w:numId w:val="25"/>
        </w:numPr>
        <w:spacing w:line="360" w:lineRule="auto"/>
        <w:jc w:val="both"/>
        <w:rPr>
          <w:rFonts w:ascii="Century Gothic" w:hAnsi="Century Gothic"/>
        </w:rPr>
      </w:pPr>
      <w:r w:rsidRPr="00132A28">
        <w:rPr>
          <w:rFonts w:ascii="Century Gothic" w:hAnsi="Century Gothic"/>
        </w:rPr>
        <w:t>Applications</w:t>
      </w:r>
    </w:p>
    <w:p w14:paraId="53FF5369" w14:textId="463A12C6" w:rsidR="00656709" w:rsidRPr="00132A28" w:rsidRDefault="00656709" w:rsidP="00132A28">
      <w:pPr>
        <w:pStyle w:val="ListParagraph"/>
        <w:numPr>
          <w:ilvl w:val="0"/>
          <w:numId w:val="25"/>
        </w:numPr>
        <w:spacing w:line="360" w:lineRule="auto"/>
        <w:jc w:val="both"/>
        <w:rPr>
          <w:rFonts w:ascii="Century Gothic" w:hAnsi="Century Gothic"/>
        </w:rPr>
      </w:pPr>
      <w:r w:rsidRPr="00132A28">
        <w:rPr>
          <w:rFonts w:ascii="Century Gothic" w:hAnsi="Century Gothic"/>
        </w:rPr>
        <w:t>What is social media</w:t>
      </w:r>
    </w:p>
    <w:p w14:paraId="72A459EA" w14:textId="3790A905" w:rsidR="00656709" w:rsidRPr="00132A28" w:rsidRDefault="00656709" w:rsidP="00132A28">
      <w:pPr>
        <w:pStyle w:val="ListParagraph"/>
        <w:numPr>
          <w:ilvl w:val="0"/>
          <w:numId w:val="25"/>
        </w:numPr>
        <w:spacing w:line="360" w:lineRule="auto"/>
        <w:jc w:val="both"/>
        <w:rPr>
          <w:rFonts w:ascii="Century Gothic" w:hAnsi="Century Gothic"/>
        </w:rPr>
      </w:pPr>
      <w:r w:rsidRPr="00132A28">
        <w:rPr>
          <w:rFonts w:ascii="Century Gothic" w:hAnsi="Century Gothic"/>
        </w:rPr>
        <w:t>Social media management</w:t>
      </w:r>
    </w:p>
    <w:p w14:paraId="60B45D58" w14:textId="387037B6" w:rsidR="00656709" w:rsidRPr="00132A28" w:rsidRDefault="00656709" w:rsidP="00132A28">
      <w:pPr>
        <w:pStyle w:val="ListParagraph"/>
        <w:numPr>
          <w:ilvl w:val="0"/>
          <w:numId w:val="25"/>
        </w:numPr>
        <w:spacing w:line="360" w:lineRule="auto"/>
        <w:jc w:val="both"/>
        <w:rPr>
          <w:rFonts w:ascii="Century Gothic" w:hAnsi="Century Gothic"/>
        </w:rPr>
      </w:pPr>
      <w:r w:rsidRPr="00132A28">
        <w:rPr>
          <w:rFonts w:ascii="Century Gothic" w:hAnsi="Century Gothic"/>
        </w:rPr>
        <w:t>Social media strategy</w:t>
      </w:r>
    </w:p>
    <w:p w14:paraId="441606BA" w14:textId="03A8541A" w:rsidR="00656709" w:rsidRPr="00132A28" w:rsidRDefault="00493548" w:rsidP="00132A28">
      <w:pPr>
        <w:pStyle w:val="ListParagraph"/>
        <w:numPr>
          <w:ilvl w:val="0"/>
          <w:numId w:val="25"/>
        </w:numPr>
        <w:spacing w:line="360" w:lineRule="auto"/>
        <w:jc w:val="both"/>
        <w:rPr>
          <w:rFonts w:ascii="Century Gothic" w:hAnsi="Century Gothic"/>
        </w:rPr>
      </w:pPr>
      <w:r w:rsidRPr="00132A28">
        <w:rPr>
          <w:rFonts w:ascii="Century Gothic" w:hAnsi="Century Gothic"/>
        </w:rPr>
        <w:t>Jobs</w:t>
      </w:r>
    </w:p>
    <w:p w14:paraId="6BAF23F6" w14:textId="11A2C5E9" w:rsidR="00493548" w:rsidRPr="00132A28" w:rsidRDefault="00493548" w:rsidP="00132A28">
      <w:pPr>
        <w:pStyle w:val="ListParagraph"/>
        <w:numPr>
          <w:ilvl w:val="0"/>
          <w:numId w:val="25"/>
        </w:numPr>
        <w:spacing w:line="360" w:lineRule="auto"/>
        <w:jc w:val="both"/>
        <w:rPr>
          <w:rFonts w:ascii="Century Gothic" w:hAnsi="Century Gothic"/>
        </w:rPr>
      </w:pPr>
      <w:r w:rsidRPr="00132A28">
        <w:rPr>
          <w:rFonts w:ascii="Century Gothic" w:hAnsi="Century Gothic"/>
        </w:rPr>
        <w:t xml:space="preserve">Campaign </w:t>
      </w:r>
    </w:p>
    <w:p w14:paraId="5A942148" w14:textId="3C68A0BE" w:rsidR="00493548" w:rsidRPr="00132A28" w:rsidRDefault="00493548" w:rsidP="00132A28">
      <w:pPr>
        <w:pStyle w:val="ListParagraph"/>
        <w:numPr>
          <w:ilvl w:val="0"/>
          <w:numId w:val="25"/>
        </w:numPr>
        <w:spacing w:line="360" w:lineRule="auto"/>
        <w:jc w:val="both"/>
        <w:rPr>
          <w:rFonts w:ascii="Century Gothic" w:hAnsi="Century Gothic"/>
        </w:rPr>
      </w:pPr>
      <w:r w:rsidRPr="00132A28">
        <w:rPr>
          <w:rFonts w:ascii="Century Gothic" w:hAnsi="Century Gothic"/>
        </w:rPr>
        <w:t>Marketing strategy</w:t>
      </w:r>
    </w:p>
    <w:p w14:paraId="25B1983D" w14:textId="4A1D512D" w:rsidR="00D8291F" w:rsidRDefault="00D8291F" w:rsidP="00D8291F">
      <w:pPr>
        <w:spacing w:line="360" w:lineRule="auto"/>
        <w:jc w:val="both"/>
        <w:rPr>
          <w:rFonts w:ascii="Century Gothic" w:hAnsi="Century Gothic"/>
          <w:sz w:val="24"/>
          <w:szCs w:val="24"/>
        </w:rPr>
      </w:pPr>
    </w:p>
    <w:p w14:paraId="79BB2E9D" w14:textId="154B2774" w:rsidR="00656709" w:rsidRDefault="00656709" w:rsidP="00D8291F">
      <w:pPr>
        <w:spacing w:line="360" w:lineRule="auto"/>
        <w:jc w:val="both"/>
        <w:rPr>
          <w:rFonts w:ascii="Century Gothic" w:hAnsi="Century Gothic"/>
          <w:sz w:val="24"/>
          <w:szCs w:val="24"/>
        </w:rPr>
      </w:pPr>
    </w:p>
    <w:p w14:paraId="7F353F90" w14:textId="77777777" w:rsidR="00132A28" w:rsidRPr="00D8291F" w:rsidRDefault="00132A28" w:rsidP="00D8291F">
      <w:pPr>
        <w:spacing w:line="360" w:lineRule="auto"/>
        <w:jc w:val="both"/>
        <w:rPr>
          <w:rFonts w:ascii="Century Gothic" w:hAnsi="Century Gothic"/>
          <w:sz w:val="24"/>
          <w:szCs w:val="24"/>
        </w:rPr>
      </w:pPr>
    </w:p>
    <w:p w14:paraId="2EB34EA5" w14:textId="5D45E8D4" w:rsidR="00806D76" w:rsidRDefault="005D1416" w:rsidP="001F7352">
      <w:pPr>
        <w:pStyle w:val="Heading1"/>
        <w:numPr>
          <w:ilvl w:val="0"/>
          <w:numId w:val="27"/>
        </w:numPr>
        <w:rPr>
          <w:rFonts w:ascii="Century Gothic" w:hAnsi="Century Gothic"/>
          <w:b/>
          <w:bCs/>
          <w:u w:val="single"/>
        </w:rPr>
      </w:pPr>
      <w:bookmarkStart w:id="28" w:name="_Toc39869656"/>
      <w:r w:rsidRPr="00FB77F3">
        <w:rPr>
          <w:rFonts w:ascii="Century Gothic" w:hAnsi="Century Gothic"/>
          <w:b/>
          <w:bCs/>
          <w:u w:val="single"/>
        </w:rPr>
        <w:lastRenderedPageBreak/>
        <w:t>Methodology</w:t>
      </w:r>
      <w:r w:rsidR="00FB77F3" w:rsidRPr="00FB77F3">
        <w:rPr>
          <w:rFonts w:ascii="Century Gothic" w:hAnsi="Century Gothic"/>
          <w:b/>
          <w:bCs/>
          <w:u w:val="single"/>
        </w:rPr>
        <w:t>:</w:t>
      </w:r>
      <w:bookmarkEnd w:id="28"/>
    </w:p>
    <w:p w14:paraId="5E01FA2F" w14:textId="77777777" w:rsidR="001F7352" w:rsidRPr="001F7352" w:rsidRDefault="001F7352" w:rsidP="001F7352"/>
    <w:p w14:paraId="5AB44B9B" w14:textId="2B7BCFF5" w:rsidR="00637CBE" w:rsidRPr="00132A28" w:rsidRDefault="00E31B85" w:rsidP="00132A28">
      <w:pPr>
        <w:spacing w:line="360" w:lineRule="auto"/>
        <w:jc w:val="both"/>
        <w:rPr>
          <w:rFonts w:ascii="Century Gothic" w:hAnsi="Century Gothic"/>
        </w:rPr>
      </w:pPr>
      <w:r w:rsidRPr="00132A28">
        <w:rPr>
          <w:rFonts w:ascii="Century Gothic" w:hAnsi="Century Gothic"/>
        </w:rPr>
        <w:t>This proposal approach shall be categories under phenomenology. The</w:t>
      </w:r>
      <w:r w:rsidR="00F45E27" w:rsidRPr="00132A28">
        <w:rPr>
          <w:rFonts w:ascii="Century Gothic" w:hAnsi="Century Gothic"/>
        </w:rPr>
        <w:t xml:space="preserve"> primary research </w:t>
      </w:r>
      <w:r w:rsidR="001F7352" w:rsidRPr="00132A28">
        <w:rPr>
          <w:rFonts w:ascii="Century Gothic" w:hAnsi="Century Gothic"/>
        </w:rPr>
        <w:t>procedure</w:t>
      </w:r>
      <w:r w:rsidR="00F45E27" w:rsidRPr="00132A28">
        <w:rPr>
          <w:rFonts w:ascii="Century Gothic" w:hAnsi="Century Gothic"/>
        </w:rPr>
        <w:t xml:space="preserve"> for this study is a descriptive literature review which focuses around </w:t>
      </w:r>
      <w:r w:rsidR="00DD616F" w:rsidRPr="00132A28">
        <w:rPr>
          <w:rFonts w:ascii="Century Gothic" w:hAnsi="Century Gothic"/>
        </w:rPr>
        <w:t xml:space="preserve">collecting different types of data in order to address a specific problem. As part of this </w:t>
      </w:r>
      <w:r w:rsidR="00DA6C4F" w:rsidRPr="00132A28">
        <w:rPr>
          <w:rFonts w:ascii="Century Gothic" w:hAnsi="Century Gothic"/>
        </w:rPr>
        <w:t xml:space="preserve">procedure </w:t>
      </w:r>
      <w:r w:rsidR="004A2BF9" w:rsidRPr="00132A28">
        <w:rPr>
          <w:rFonts w:ascii="Century Gothic" w:hAnsi="Century Gothic"/>
        </w:rPr>
        <w:t xml:space="preserve">it would be sensible </w:t>
      </w:r>
      <w:r w:rsidR="001F7352" w:rsidRPr="00132A28">
        <w:rPr>
          <w:rFonts w:ascii="Century Gothic" w:hAnsi="Century Gothic"/>
        </w:rPr>
        <w:t>for this study to first review and</w:t>
      </w:r>
      <w:r w:rsidR="004A2BF9" w:rsidRPr="00132A28">
        <w:rPr>
          <w:rFonts w:ascii="Century Gothic" w:hAnsi="Century Gothic"/>
        </w:rPr>
        <w:t xml:space="preserve"> consider </w:t>
      </w:r>
      <w:r w:rsidR="001F7352" w:rsidRPr="00132A28">
        <w:rPr>
          <w:rFonts w:ascii="Century Gothic" w:hAnsi="Century Gothic"/>
        </w:rPr>
        <w:t>various</w:t>
      </w:r>
      <w:r w:rsidR="00600AD2" w:rsidRPr="00132A28">
        <w:rPr>
          <w:rFonts w:ascii="Century Gothic" w:hAnsi="Century Gothic"/>
        </w:rPr>
        <w:t xml:space="preserve"> types of</w:t>
      </w:r>
      <w:r w:rsidR="004A2BF9" w:rsidRPr="00132A28">
        <w:rPr>
          <w:rFonts w:ascii="Century Gothic" w:hAnsi="Century Gothic"/>
        </w:rPr>
        <w:t xml:space="preserve"> approaches</w:t>
      </w:r>
      <w:r w:rsidR="001F7352" w:rsidRPr="00132A28">
        <w:rPr>
          <w:rFonts w:ascii="Century Gothic" w:hAnsi="Century Gothic"/>
        </w:rPr>
        <w:t xml:space="preserve"> that could be taken</w:t>
      </w:r>
      <w:r w:rsidR="004A2BF9" w:rsidRPr="00132A28">
        <w:rPr>
          <w:rFonts w:ascii="Century Gothic" w:hAnsi="Century Gothic"/>
        </w:rPr>
        <w:t xml:space="preserve"> in order to gather further evidence to guarantee a reasonable outcome of the investigation being carried out. </w:t>
      </w:r>
      <w:r w:rsidR="00600AD2" w:rsidRPr="00132A28">
        <w:rPr>
          <w:rFonts w:ascii="Century Gothic" w:hAnsi="Century Gothic"/>
        </w:rPr>
        <w:t xml:space="preserve">This can help define how social media platforms are structured as well as the characteristic that these platforms offer. </w:t>
      </w:r>
      <w:r w:rsidR="004A2BF9" w:rsidRPr="00132A28">
        <w:rPr>
          <w:rFonts w:ascii="Century Gothic" w:hAnsi="Century Gothic"/>
        </w:rPr>
        <w:t xml:space="preserve">One of the </w:t>
      </w:r>
      <w:r w:rsidR="00600AD2" w:rsidRPr="00132A28">
        <w:rPr>
          <w:rFonts w:ascii="Century Gothic" w:hAnsi="Century Gothic"/>
        </w:rPr>
        <w:t xml:space="preserve">key </w:t>
      </w:r>
      <w:r w:rsidR="004A2BF9" w:rsidRPr="00132A28">
        <w:rPr>
          <w:rFonts w:ascii="Century Gothic" w:hAnsi="Century Gothic"/>
        </w:rPr>
        <w:t xml:space="preserve">approaches </w:t>
      </w:r>
      <w:r w:rsidR="00600AD2" w:rsidRPr="00132A28">
        <w:rPr>
          <w:rFonts w:ascii="Century Gothic" w:hAnsi="Century Gothic"/>
        </w:rPr>
        <w:t xml:space="preserve">that shall be </w:t>
      </w:r>
      <w:r w:rsidR="004A2BF9" w:rsidRPr="00132A28">
        <w:rPr>
          <w:rFonts w:ascii="Century Gothic" w:hAnsi="Century Gothic"/>
        </w:rPr>
        <w:t xml:space="preserve">taken includes </w:t>
      </w:r>
      <w:r w:rsidR="00600AD2" w:rsidRPr="00132A28">
        <w:rPr>
          <w:rFonts w:ascii="Century Gothic" w:hAnsi="Century Gothic"/>
        </w:rPr>
        <w:t xml:space="preserve">conducting </w:t>
      </w:r>
      <w:r w:rsidR="004A2BF9" w:rsidRPr="00132A28">
        <w:rPr>
          <w:rFonts w:ascii="Century Gothic" w:hAnsi="Century Gothic"/>
        </w:rPr>
        <w:t xml:space="preserve">sensible </w:t>
      </w:r>
      <w:r w:rsidR="00170FAE" w:rsidRPr="00132A28">
        <w:rPr>
          <w:rFonts w:ascii="Century Gothic" w:hAnsi="Century Gothic"/>
        </w:rPr>
        <w:t>surveys. This represents Phenomenology. Due to the project requiring the support of surveys this has been categories as explanatory. Online</w:t>
      </w:r>
      <w:r w:rsidR="004A2BF9" w:rsidRPr="00132A28">
        <w:rPr>
          <w:rFonts w:ascii="Century Gothic" w:hAnsi="Century Gothic"/>
        </w:rPr>
        <w:t xml:space="preserve"> </w:t>
      </w:r>
      <w:r w:rsidR="00DD616F" w:rsidRPr="00132A28">
        <w:rPr>
          <w:rFonts w:ascii="Century Gothic" w:hAnsi="Century Gothic"/>
        </w:rPr>
        <w:t xml:space="preserve">questionnaires shall be carried out in order to </w:t>
      </w:r>
      <w:r w:rsidR="00DA6C4F" w:rsidRPr="00132A28">
        <w:rPr>
          <w:rFonts w:ascii="Century Gothic" w:hAnsi="Century Gothic"/>
        </w:rPr>
        <w:t xml:space="preserve">be able to </w:t>
      </w:r>
      <w:r w:rsidR="00DD616F" w:rsidRPr="00132A28">
        <w:rPr>
          <w:rFonts w:ascii="Century Gothic" w:hAnsi="Century Gothic"/>
        </w:rPr>
        <w:t xml:space="preserve">collect </w:t>
      </w:r>
      <w:r w:rsidR="004A2BF9" w:rsidRPr="00132A28">
        <w:rPr>
          <w:rFonts w:ascii="Century Gothic" w:hAnsi="Century Gothic"/>
        </w:rPr>
        <w:t xml:space="preserve">useful </w:t>
      </w:r>
      <w:r w:rsidR="00DD616F" w:rsidRPr="00132A28">
        <w:rPr>
          <w:rFonts w:ascii="Century Gothic" w:hAnsi="Century Gothic"/>
        </w:rPr>
        <w:t xml:space="preserve">information from other </w:t>
      </w:r>
      <w:r w:rsidR="004A2BF9" w:rsidRPr="00132A28">
        <w:rPr>
          <w:rFonts w:ascii="Century Gothic" w:hAnsi="Century Gothic"/>
        </w:rPr>
        <w:t>members of the public</w:t>
      </w:r>
      <w:r w:rsidR="00DA6C4F" w:rsidRPr="00132A28">
        <w:rPr>
          <w:rFonts w:ascii="Century Gothic" w:hAnsi="Century Gothic"/>
        </w:rPr>
        <w:t xml:space="preserve"> allowing their views to be </w:t>
      </w:r>
      <w:r w:rsidR="00600AD2" w:rsidRPr="00132A28">
        <w:rPr>
          <w:rFonts w:ascii="Century Gothic" w:hAnsi="Century Gothic"/>
        </w:rPr>
        <w:t xml:space="preserve">heard </w:t>
      </w:r>
      <w:r w:rsidR="004A2BF9" w:rsidRPr="00132A28">
        <w:rPr>
          <w:rFonts w:ascii="Century Gothic" w:hAnsi="Century Gothic"/>
        </w:rPr>
        <w:t>in a fair-minded manner</w:t>
      </w:r>
      <w:r w:rsidR="00DD616F" w:rsidRPr="00132A28">
        <w:rPr>
          <w:rFonts w:ascii="Century Gothic" w:hAnsi="Century Gothic"/>
        </w:rPr>
        <w:t xml:space="preserve">. This method can help address the correct procedures that must be taken </w:t>
      </w:r>
      <w:r w:rsidR="00600AD2" w:rsidRPr="00132A28">
        <w:rPr>
          <w:rFonts w:ascii="Century Gothic" w:hAnsi="Century Gothic"/>
        </w:rPr>
        <w:t xml:space="preserve">and followed </w:t>
      </w:r>
      <w:r w:rsidR="00DD616F" w:rsidRPr="00132A28">
        <w:rPr>
          <w:rFonts w:ascii="Century Gothic" w:hAnsi="Century Gothic"/>
        </w:rPr>
        <w:t xml:space="preserve">for this investigation </w:t>
      </w:r>
      <w:r w:rsidR="00DA6C4F" w:rsidRPr="00132A28">
        <w:rPr>
          <w:rFonts w:ascii="Century Gothic" w:hAnsi="Century Gothic"/>
        </w:rPr>
        <w:t xml:space="preserve">to remain fair as well as </w:t>
      </w:r>
      <w:r w:rsidR="00DD616F" w:rsidRPr="00132A28">
        <w:rPr>
          <w:rFonts w:ascii="Century Gothic" w:hAnsi="Century Gothic"/>
        </w:rPr>
        <w:t xml:space="preserve">meeting </w:t>
      </w:r>
      <w:r w:rsidR="00DA6C4F" w:rsidRPr="00132A28">
        <w:rPr>
          <w:rFonts w:ascii="Century Gothic" w:hAnsi="Century Gothic"/>
        </w:rPr>
        <w:t>t</w:t>
      </w:r>
      <w:r w:rsidR="00DD616F" w:rsidRPr="00132A28">
        <w:rPr>
          <w:rFonts w:ascii="Century Gothic" w:hAnsi="Century Gothic"/>
        </w:rPr>
        <w:t xml:space="preserve">he user’s needs. This can be identified as qualitive research involving the collection of extra data </w:t>
      </w:r>
      <w:r w:rsidR="00DA6C4F" w:rsidRPr="00132A28">
        <w:rPr>
          <w:rFonts w:ascii="Century Gothic" w:hAnsi="Century Gothic"/>
        </w:rPr>
        <w:t xml:space="preserve">in order </w:t>
      </w:r>
      <w:r w:rsidR="00DD616F" w:rsidRPr="00132A28">
        <w:rPr>
          <w:rFonts w:ascii="Century Gothic" w:hAnsi="Century Gothic"/>
        </w:rPr>
        <w:t xml:space="preserve">to back up points that are being discussed and demonstrated. </w:t>
      </w:r>
      <w:r w:rsidR="00DA6C4F" w:rsidRPr="00132A28">
        <w:rPr>
          <w:rFonts w:ascii="Century Gothic" w:hAnsi="Century Gothic"/>
        </w:rPr>
        <w:t>While addressing these useful sources for collecting information certain questions must be considered. This can include querying if the correct questions are being asked as well as ensuring the correct companies are being questioned. This can help while ensuring that the collected data that is outputted remains reliable and useful</w:t>
      </w:r>
      <w:r w:rsidR="004A2BF9" w:rsidRPr="00132A28">
        <w:rPr>
          <w:rFonts w:ascii="Century Gothic" w:hAnsi="Century Gothic"/>
        </w:rPr>
        <w:t xml:space="preserve"> to the examination</w:t>
      </w:r>
      <w:r w:rsidR="00DA6C4F" w:rsidRPr="00132A28">
        <w:rPr>
          <w:rFonts w:ascii="Century Gothic" w:hAnsi="Century Gothic"/>
        </w:rPr>
        <w:t>.</w:t>
      </w:r>
      <w:r w:rsidR="00092BFF" w:rsidRPr="00132A28">
        <w:rPr>
          <w:rFonts w:ascii="Century Gothic" w:hAnsi="Century Gothic"/>
        </w:rPr>
        <w:t xml:space="preserve"> All questions that shall be asked shall </w:t>
      </w:r>
      <w:r w:rsidRPr="00132A28">
        <w:rPr>
          <w:rFonts w:ascii="Century Gothic" w:hAnsi="Century Gothic"/>
        </w:rPr>
        <w:t xml:space="preserve">also </w:t>
      </w:r>
      <w:r w:rsidR="00092BFF" w:rsidRPr="00132A28">
        <w:rPr>
          <w:rFonts w:ascii="Century Gothic" w:hAnsi="Century Gothic"/>
        </w:rPr>
        <w:t xml:space="preserve">be based </w:t>
      </w:r>
      <w:r w:rsidRPr="00132A28">
        <w:rPr>
          <w:rFonts w:ascii="Century Gothic" w:hAnsi="Century Gothic"/>
        </w:rPr>
        <w:t xml:space="preserve">on the overall experience of online platforms within the real world due to the study investigating social media within the real world and around marketing. This can be recognised as a real phenomena while looking into companies’ analytics to prove how popular these online platforms can be. </w:t>
      </w:r>
      <w:r w:rsidR="00DD616F" w:rsidRPr="00132A28">
        <w:rPr>
          <w:rFonts w:ascii="Century Gothic" w:hAnsi="Century Gothic"/>
        </w:rPr>
        <w:t>In</w:t>
      </w:r>
      <w:r w:rsidR="00637CBE" w:rsidRPr="00132A28">
        <w:rPr>
          <w:rFonts w:ascii="Century Gothic" w:hAnsi="Century Gothic"/>
        </w:rPr>
        <w:t xml:space="preserve"> modern cases social media can be proposed as a key instrument for today’s businesses as a way of taking industries further into the digital environment. All points shall be managed by sticking to a strict time management schedule which shall be discussed. Consequently, based on these descriptive motives it has been decided to collate together all information in this digital environment and expand it even further by conducting additional research. This shall allow for analysis and evaluation, of how these platforms perform, in both individual and enterprise categories identifying both positive and negative impacts. </w:t>
      </w:r>
      <w:r w:rsidR="00712BC7" w:rsidRPr="00132A28">
        <w:rPr>
          <w:rFonts w:ascii="Century Gothic" w:hAnsi="Century Gothic"/>
        </w:rPr>
        <w:t xml:space="preserve"> </w:t>
      </w:r>
      <w:r w:rsidR="00170FAE" w:rsidRPr="00132A28">
        <w:rPr>
          <w:rFonts w:ascii="Century Gothic" w:hAnsi="Century Gothic"/>
        </w:rPr>
        <w:t>Surveys are mostly used to explain causes and effects.</w:t>
      </w:r>
    </w:p>
    <w:p w14:paraId="37F240EE" w14:textId="4017F2B4" w:rsidR="00DA6C4F" w:rsidRPr="00132A28" w:rsidRDefault="00160BE0" w:rsidP="00132A28">
      <w:pPr>
        <w:spacing w:line="360" w:lineRule="auto"/>
        <w:jc w:val="both"/>
        <w:rPr>
          <w:rFonts w:ascii="Century Gothic" w:hAnsi="Century Gothic"/>
        </w:rPr>
      </w:pPr>
      <w:r w:rsidRPr="00132A28">
        <w:rPr>
          <w:rFonts w:ascii="Century Gothic" w:hAnsi="Century Gothic"/>
        </w:rPr>
        <w:lastRenderedPageBreak/>
        <w:t xml:space="preserve">Based on phenomenology a selection of case studies shall be researched and collected while examining various documents linked to the questions that are being asked. This shall help while trying to collate further answers for each question appropoaitely. It is important to considering the reliability of each source as well as questioning whether each point addressed remains valid and why the answer remains useful to the </w:t>
      </w:r>
      <w:r w:rsidR="00E31B85" w:rsidRPr="00132A28">
        <w:rPr>
          <w:rFonts w:ascii="Century Gothic" w:hAnsi="Century Gothic"/>
        </w:rPr>
        <w:t>investigation. In order to break down each point a deductive approach could be taken if necessarily.</w:t>
      </w:r>
    </w:p>
    <w:p w14:paraId="56CFA351" w14:textId="76B94C2A" w:rsidR="00160BE0" w:rsidRDefault="00160BE0" w:rsidP="00637CBE">
      <w:pPr>
        <w:spacing w:line="360" w:lineRule="auto"/>
        <w:jc w:val="both"/>
        <w:rPr>
          <w:rFonts w:ascii="Century Gothic" w:hAnsi="Century Gothic"/>
          <w:sz w:val="24"/>
          <w:szCs w:val="24"/>
        </w:rPr>
      </w:pPr>
    </w:p>
    <w:p w14:paraId="45DCB7AB" w14:textId="27BAE413" w:rsidR="00160BE0" w:rsidRDefault="00160BE0" w:rsidP="00132A28">
      <w:pPr>
        <w:pStyle w:val="Heading2"/>
        <w:numPr>
          <w:ilvl w:val="1"/>
          <w:numId w:val="27"/>
        </w:numPr>
        <w:spacing w:line="360" w:lineRule="auto"/>
        <w:jc w:val="both"/>
        <w:rPr>
          <w:rFonts w:ascii="Century Gothic" w:hAnsi="Century Gothic"/>
          <w:b/>
          <w:bCs/>
          <w:u w:val="single"/>
        </w:rPr>
      </w:pPr>
      <w:bookmarkStart w:id="29" w:name="_Toc39869657"/>
      <w:r w:rsidRPr="0076480B">
        <w:rPr>
          <w:rFonts w:ascii="Century Gothic" w:hAnsi="Century Gothic"/>
          <w:b/>
          <w:bCs/>
          <w:u w:val="single"/>
        </w:rPr>
        <w:t>Data collection methods:</w:t>
      </w:r>
      <w:bookmarkEnd w:id="29"/>
    </w:p>
    <w:p w14:paraId="47CC7FEC" w14:textId="77777777" w:rsidR="0076480B" w:rsidRPr="0076480B" w:rsidRDefault="0076480B" w:rsidP="0076480B"/>
    <w:p w14:paraId="05B065B9" w14:textId="0A236525" w:rsidR="00160BE0" w:rsidRPr="00FE664F" w:rsidRDefault="00160BE0" w:rsidP="00132A28">
      <w:pPr>
        <w:spacing w:line="360" w:lineRule="auto"/>
        <w:jc w:val="both"/>
        <w:rPr>
          <w:rFonts w:ascii="Century Gothic" w:hAnsi="Century Gothic"/>
        </w:rPr>
      </w:pPr>
      <w:r w:rsidRPr="00FE664F">
        <w:rPr>
          <w:rFonts w:ascii="Century Gothic" w:hAnsi="Century Gothic"/>
        </w:rPr>
        <w:t xml:space="preserve">As </w:t>
      </w:r>
      <w:r w:rsidR="00FE664F" w:rsidRPr="00FE664F">
        <w:rPr>
          <w:rFonts w:ascii="Century Gothic" w:hAnsi="Century Gothic"/>
        </w:rPr>
        <w:t>expected,</w:t>
      </w:r>
      <w:r w:rsidRPr="00FE664F">
        <w:rPr>
          <w:rFonts w:ascii="Century Gothic" w:hAnsi="Century Gothic"/>
        </w:rPr>
        <w:t xml:space="preserve"> it remains important and essential to identify each data collection method that shall be used </w:t>
      </w:r>
      <w:r w:rsidR="00FE664F" w:rsidRPr="00FE664F">
        <w:rPr>
          <w:rFonts w:ascii="Century Gothic" w:hAnsi="Century Gothic"/>
        </w:rPr>
        <w:t>throughout the investigation of the proposal being made. Each objective can require different approaches of collecting information using different methods. Based on the type of investigation it would be beneficial to collect additional information by: -</w:t>
      </w:r>
    </w:p>
    <w:p w14:paraId="6E6BEADF" w14:textId="5818F249" w:rsidR="00FE664F" w:rsidRPr="00FE664F" w:rsidRDefault="00FE664F" w:rsidP="00132A28">
      <w:pPr>
        <w:pStyle w:val="ListParagraph"/>
        <w:numPr>
          <w:ilvl w:val="0"/>
          <w:numId w:val="29"/>
        </w:numPr>
        <w:spacing w:line="360" w:lineRule="auto"/>
        <w:jc w:val="both"/>
        <w:rPr>
          <w:rFonts w:ascii="Century Gothic" w:hAnsi="Century Gothic"/>
        </w:rPr>
      </w:pPr>
      <w:r w:rsidRPr="00FE664F">
        <w:rPr>
          <w:rFonts w:ascii="Century Gothic" w:hAnsi="Century Gothic"/>
        </w:rPr>
        <w:t>Holding key Interviews with individuals and approaching selected companies to discuss their views</w:t>
      </w:r>
    </w:p>
    <w:p w14:paraId="5013B58F" w14:textId="71EAA552" w:rsidR="00FE664F" w:rsidRPr="00FE664F" w:rsidRDefault="00FE664F" w:rsidP="00132A28">
      <w:pPr>
        <w:pStyle w:val="ListParagraph"/>
        <w:numPr>
          <w:ilvl w:val="0"/>
          <w:numId w:val="29"/>
        </w:numPr>
        <w:spacing w:line="360" w:lineRule="auto"/>
        <w:jc w:val="both"/>
        <w:rPr>
          <w:rFonts w:ascii="Century Gothic" w:hAnsi="Century Gothic"/>
        </w:rPr>
      </w:pPr>
      <w:r w:rsidRPr="00FE664F">
        <w:rPr>
          <w:rFonts w:ascii="Century Gothic" w:hAnsi="Century Gothic"/>
        </w:rPr>
        <w:t>Distributing an online accessible questionnaire in order to collect people’s views, opinions and extra evidence</w:t>
      </w:r>
    </w:p>
    <w:p w14:paraId="59621791" w14:textId="3CF083B9" w:rsidR="00FE664F" w:rsidRPr="00FE664F" w:rsidRDefault="00FE664F" w:rsidP="00132A28">
      <w:pPr>
        <w:pStyle w:val="ListParagraph"/>
        <w:numPr>
          <w:ilvl w:val="0"/>
          <w:numId w:val="29"/>
        </w:numPr>
        <w:spacing w:line="360" w:lineRule="auto"/>
        <w:jc w:val="both"/>
        <w:rPr>
          <w:rFonts w:ascii="Century Gothic" w:hAnsi="Century Gothic"/>
        </w:rPr>
      </w:pPr>
      <w:r w:rsidRPr="00FE664F">
        <w:rPr>
          <w:rFonts w:ascii="Century Gothic" w:hAnsi="Century Gothic"/>
        </w:rPr>
        <w:t>Reviewing key documents based around how companies implement social media platforms within businesses</w:t>
      </w:r>
    </w:p>
    <w:p w14:paraId="2E4D7134" w14:textId="6062305C" w:rsidR="00FE664F" w:rsidRPr="00FE664F" w:rsidRDefault="00FE664F" w:rsidP="00132A28">
      <w:pPr>
        <w:pStyle w:val="ListParagraph"/>
        <w:numPr>
          <w:ilvl w:val="0"/>
          <w:numId w:val="29"/>
        </w:numPr>
        <w:spacing w:line="360" w:lineRule="auto"/>
        <w:jc w:val="both"/>
        <w:rPr>
          <w:rFonts w:ascii="Century Gothic" w:hAnsi="Century Gothic"/>
        </w:rPr>
      </w:pPr>
      <w:r w:rsidRPr="00FE664F">
        <w:rPr>
          <w:rFonts w:ascii="Century Gothic" w:hAnsi="Century Gothic"/>
        </w:rPr>
        <w:t xml:space="preserve">Reviewing Social Media policies to identify rules and regulations that must be followed as part of online safety </w:t>
      </w:r>
    </w:p>
    <w:p w14:paraId="7B15C622" w14:textId="31E6356E" w:rsidR="00FE664F" w:rsidRDefault="00FE664F" w:rsidP="00FE664F">
      <w:pPr>
        <w:pStyle w:val="ListParagraph"/>
      </w:pPr>
    </w:p>
    <w:p w14:paraId="679C8809" w14:textId="77777777" w:rsidR="00FE664F" w:rsidRPr="00160BE0" w:rsidRDefault="00FE664F" w:rsidP="00FE664F">
      <w:pPr>
        <w:pStyle w:val="ListParagraph"/>
      </w:pPr>
    </w:p>
    <w:p w14:paraId="2C3A742A" w14:textId="598749EB" w:rsidR="00160BE0" w:rsidRDefault="00160BE0" w:rsidP="00637CBE">
      <w:pPr>
        <w:spacing w:line="360" w:lineRule="auto"/>
        <w:jc w:val="both"/>
        <w:rPr>
          <w:rFonts w:ascii="Century Gothic" w:hAnsi="Century Gothic"/>
          <w:sz w:val="24"/>
          <w:szCs w:val="24"/>
        </w:rPr>
      </w:pPr>
    </w:p>
    <w:p w14:paraId="362BB455" w14:textId="4FAD11BF" w:rsidR="00160BE0" w:rsidRDefault="00160BE0" w:rsidP="00637CBE">
      <w:pPr>
        <w:spacing w:line="360" w:lineRule="auto"/>
        <w:jc w:val="both"/>
        <w:rPr>
          <w:rFonts w:ascii="Century Gothic" w:hAnsi="Century Gothic"/>
          <w:sz w:val="24"/>
          <w:szCs w:val="24"/>
        </w:rPr>
      </w:pPr>
    </w:p>
    <w:p w14:paraId="3D8E9A16" w14:textId="22BA25B2" w:rsidR="00132A28" w:rsidRDefault="00132A28" w:rsidP="00637CBE">
      <w:pPr>
        <w:spacing w:line="360" w:lineRule="auto"/>
        <w:jc w:val="both"/>
        <w:rPr>
          <w:rFonts w:ascii="Century Gothic" w:hAnsi="Century Gothic"/>
          <w:sz w:val="24"/>
          <w:szCs w:val="24"/>
        </w:rPr>
      </w:pPr>
    </w:p>
    <w:p w14:paraId="5A44E020" w14:textId="1F5709E3" w:rsidR="00132A28" w:rsidRDefault="00132A28" w:rsidP="00637CBE">
      <w:pPr>
        <w:spacing w:line="360" w:lineRule="auto"/>
        <w:jc w:val="both"/>
        <w:rPr>
          <w:rFonts w:ascii="Century Gothic" w:hAnsi="Century Gothic"/>
          <w:sz w:val="24"/>
          <w:szCs w:val="24"/>
        </w:rPr>
      </w:pPr>
    </w:p>
    <w:p w14:paraId="69231045" w14:textId="77777777" w:rsidR="00132A28" w:rsidRDefault="00132A28" w:rsidP="00637CBE">
      <w:pPr>
        <w:spacing w:line="360" w:lineRule="auto"/>
        <w:jc w:val="both"/>
        <w:rPr>
          <w:rFonts w:ascii="Century Gothic" w:hAnsi="Century Gothic"/>
          <w:sz w:val="24"/>
          <w:szCs w:val="24"/>
        </w:rPr>
      </w:pPr>
    </w:p>
    <w:p w14:paraId="3CBE28EF" w14:textId="013419DC" w:rsidR="00160BE0" w:rsidRPr="00132A28" w:rsidRDefault="00E31B85" w:rsidP="00F667AA">
      <w:pPr>
        <w:pStyle w:val="ListParagraph"/>
        <w:numPr>
          <w:ilvl w:val="1"/>
          <w:numId w:val="27"/>
        </w:numPr>
        <w:spacing w:line="360" w:lineRule="auto"/>
        <w:jc w:val="both"/>
        <w:rPr>
          <w:rFonts w:ascii="Century Gothic" w:hAnsi="Century Gothic"/>
          <w:b/>
          <w:bCs/>
          <w:sz w:val="26"/>
          <w:szCs w:val="26"/>
          <w:u w:val="single"/>
        </w:rPr>
      </w:pPr>
      <w:r w:rsidRPr="00132A28">
        <w:rPr>
          <w:rFonts w:ascii="Century Gothic" w:hAnsi="Century Gothic"/>
          <w:b/>
          <w:bCs/>
          <w:sz w:val="26"/>
          <w:szCs w:val="26"/>
          <w:u w:val="single"/>
        </w:rPr>
        <w:lastRenderedPageBreak/>
        <w:t>Potential risks</w:t>
      </w:r>
      <w:r w:rsidR="00132A28" w:rsidRPr="00132A28">
        <w:rPr>
          <w:rFonts w:ascii="Century Gothic" w:hAnsi="Century Gothic"/>
          <w:b/>
          <w:bCs/>
          <w:sz w:val="26"/>
          <w:szCs w:val="26"/>
          <w:u w:val="single"/>
        </w:rPr>
        <w:t>:</w:t>
      </w:r>
    </w:p>
    <w:p w14:paraId="7074791B" w14:textId="37EB2AA4" w:rsidR="00E31B85" w:rsidRPr="00132A28" w:rsidRDefault="006176D2" w:rsidP="00F667AA">
      <w:pPr>
        <w:spacing w:line="360" w:lineRule="auto"/>
        <w:jc w:val="both"/>
        <w:rPr>
          <w:rFonts w:ascii="Century Gothic" w:hAnsi="Century Gothic"/>
        </w:rPr>
      </w:pPr>
      <w:r>
        <w:rPr>
          <w:rFonts w:ascii="Century Gothic" w:hAnsi="Century Gothic"/>
        </w:rPr>
        <w:t xml:space="preserve">Stated below are some </w:t>
      </w:r>
      <w:r w:rsidR="005C1CC2" w:rsidRPr="00132A28">
        <w:rPr>
          <w:rFonts w:ascii="Century Gothic" w:hAnsi="Century Gothic"/>
        </w:rPr>
        <w:t>Identif</w:t>
      </w:r>
      <w:r w:rsidR="0032798D" w:rsidRPr="00132A28">
        <w:rPr>
          <w:rFonts w:ascii="Century Gothic" w:hAnsi="Century Gothic"/>
        </w:rPr>
        <w:t>ied</w:t>
      </w:r>
      <w:r w:rsidR="005C1CC2" w:rsidRPr="00132A28">
        <w:rPr>
          <w:rFonts w:ascii="Century Gothic" w:hAnsi="Century Gothic"/>
        </w:rPr>
        <w:t xml:space="preserve"> risks/limitations/ethical/legal issues and </w:t>
      </w:r>
      <w:r>
        <w:rPr>
          <w:rFonts w:ascii="Century Gothic" w:hAnsi="Century Gothic"/>
        </w:rPr>
        <w:t xml:space="preserve">various </w:t>
      </w:r>
      <w:r w:rsidR="005C1CC2" w:rsidRPr="00132A28">
        <w:rPr>
          <w:rFonts w:ascii="Century Gothic" w:hAnsi="Century Gothic"/>
        </w:rPr>
        <w:t xml:space="preserve">ways </w:t>
      </w:r>
      <w:r>
        <w:rPr>
          <w:rFonts w:ascii="Century Gothic" w:hAnsi="Century Gothic"/>
        </w:rPr>
        <w:t xml:space="preserve">the identified </w:t>
      </w:r>
      <w:r w:rsidR="005C1CC2" w:rsidRPr="00132A28">
        <w:rPr>
          <w:rFonts w:ascii="Century Gothic" w:hAnsi="Century Gothic"/>
        </w:rPr>
        <w:t>risks</w:t>
      </w:r>
      <w:r w:rsidRPr="006176D2">
        <w:rPr>
          <w:rFonts w:ascii="Century Gothic" w:hAnsi="Century Gothic"/>
        </w:rPr>
        <w:t xml:space="preserve"> </w:t>
      </w:r>
      <w:r>
        <w:rPr>
          <w:rFonts w:ascii="Century Gothic" w:hAnsi="Century Gothic"/>
        </w:rPr>
        <w:t>can be dealt with appropoaitely. Further risks can appear throughout the process.</w:t>
      </w:r>
    </w:p>
    <w:p w14:paraId="0EAA8706" w14:textId="27399E19" w:rsidR="001D4037" w:rsidRPr="00132A28" w:rsidRDefault="001D4037" w:rsidP="00F667AA">
      <w:pPr>
        <w:pStyle w:val="ListParagraph"/>
        <w:numPr>
          <w:ilvl w:val="0"/>
          <w:numId w:val="30"/>
        </w:numPr>
        <w:spacing w:line="360" w:lineRule="auto"/>
        <w:jc w:val="both"/>
        <w:rPr>
          <w:rFonts w:ascii="Century Gothic" w:hAnsi="Century Gothic"/>
        </w:rPr>
      </w:pPr>
      <w:r w:rsidRPr="00132A28">
        <w:rPr>
          <w:rFonts w:ascii="Century Gothic" w:hAnsi="Century Gothic"/>
        </w:rPr>
        <w:t>Copyright – Read online policies</w:t>
      </w:r>
    </w:p>
    <w:p w14:paraId="6872E4D8" w14:textId="5B615951" w:rsidR="001D4037" w:rsidRPr="00132A28" w:rsidRDefault="001D4037" w:rsidP="00F667AA">
      <w:pPr>
        <w:pStyle w:val="ListParagraph"/>
        <w:numPr>
          <w:ilvl w:val="0"/>
          <w:numId w:val="30"/>
        </w:numPr>
        <w:spacing w:line="360" w:lineRule="auto"/>
        <w:jc w:val="both"/>
        <w:rPr>
          <w:rFonts w:ascii="Century Gothic" w:hAnsi="Century Gothic"/>
        </w:rPr>
      </w:pPr>
      <w:r w:rsidRPr="00132A28">
        <w:rPr>
          <w:rFonts w:ascii="Century Gothic" w:hAnsi="Century Gothic"/>
        </w:rPr>
        <w:t>Cyberbullying – Address the matters further</w:t>
      </w:r>
    </w:p>
    <w:p w14:paraId="40AC6380" w14:textId="5CF670DF" w:rsidR="001D4037" w:rsidRPr="00132A28" w:rsidRDefault="001D4037" w:rsidP="00F667AA">
      <w:pPr>
        <w:pStyle w:val="ListParagraph"/>
        <w:numPr>
          <w:ilvl w:val="0"/>
          <w:numId w:val="30"/>
        </w:numPr>
        <w:spacing w:line="360" w:lineRule="auto"/>
        <w:jc w:val="both"/>
        <w:rPr>
          <w:rFonts w:ascii="Century Gothic" w:hAnsi="Century Gothic"/>
        </w:rPr>
      </w:pPr>
      <w:r w:rsidRPr="00132A28">
        <w:rPr>
          <w:rFonts w:ascii="Century Gothic" w:hAnsi="Century Gothic"/>
        </w:rPr>
        <w:t xml:space="preserve">Lack of information – Carry out further research </w:t>
      </w:r>
    </w:p>
    <w:p w14:paraId="75550D46" w14:textId="32746052" w:rsidR="001D4037" w:rsidRPr="00132A28" w:rsidRDefault="001D4037" w:rsidP="00F667AA">
      <w:pPr>
        <w:pStyle w:val="ListParagraph"/>
        <w:numPr>
          <w:ilvl w:val="0"/>
          <w:numId w:val="30"/>
        </w:numPr>
        <w:spacing w:line="360" w:lineRule="auto"/>
        <w:jc w:val="both"/>
        <w:rPr>
          <w:rFonts w:ascii="Century Gothic" w:hAnsi="Century Gothic"/>
        </w:rPr>
      </w:pPr>
      <w:r w:rsidRPr="00132A28">
        <w:rPr>
          <w:rFonts w:ascii="Century Gothic" w:hAnsi="Century Gothic"/>
        </w:rPr>
        <w:t xml:space="preserve">Using information without attribution – follow guidelines </w:t>
      </w:r>
    </w:p>
    <w:p w14:paraId="359FFB76" w14:textId="60D3DA86" w:rsidR="001D4037" w:rsidRPr="00132A28" w:rsidRDefault="001D4037" w:rsidP="00F667AA">
      <w:pPr>
        <w:pStyle w:val="ListParagraph"/>
        <w:numPr>
          <w:ilvl w:val="0"/>
          <w:numId w:val="30"/>
        </w:numPr>
        <w:spacing w:line="360" w:lineRule="auto"/>
        <w:jc w:val="both"/>
        <w:rPr>
          <w:rFonts w:ascii="Century Gothic" w:hAnsi="Century Gothic"/>
        </w:rPr>
      </w:pPr>
      <w:r w:rsidRPr="00132A28">
        <w:rPr>
          <w:rFonts w:ascii="Century Gothic" w:hAnsi="Century Gothic"/>
        </w:rPr>
        <w:t>Failure to properly disclose influencer marketing campaigns - follow assigned guidelines</w:t>
      </w:r>
    </w:p>
    <w:p w14:paraId="3A734130" w14:textId="2A99DAA0" w:rsidR="001D4037" w:rsidRPr="00132A28" w:rsidRDefault="001D4037" w:rsidP="00F667AA">
      <w:pPr>
        <w:pStyle w:val="ListParagraph"/>
        <w:numPr>
          <w:ilvl w:val="0"/>
          <w:numId w:val="30"/>
        </w:numPr>
        <w:spacing w:line="360" w:lineRule="auto"/>
        <w:jc w:val="both"/>
        <w:rPr>
          <w:rFonts w:ascii="Century Gothic" w:hAnsi="Century Gothic"/>
        </w:rPr>
      </w:pPr>
      <w:r w:rsidRPr="00132A28">
        <w:rPr>
          <w:rFonts w:ascii="Century Gothic" w:hAnsi="Century Gothic"/>
        </w:rPr>
        <w:t>Revealing Confidential Information</w:t>
      </w:r>
      <w:r w:rsidR="0032798D" w:rsidRPr="00132A28">
        <w:rPr>
          <w:rFonts w:ascii="Century Gothic" w:hAnsi="Century Gothic"/>
        </w:rPr>
        <w:t xml:space="preserve"> - revising the policies in place with the university or company to avoid future problems</w:t>
      </w:r>
    </w:p>
    <w:p w14:paraId="6B64EFB5" w14:textId="37537D82" w:rsidR="0032798D" w:rsidRPr="00132A28" w:rsidRDefault="0032798D" w:rsidP="00F667AA">
      <w:pPr>
        <w:pStyle w:val="ListParagraph"/>
        <w:numPr>
          <w:ilvl w:val="0"/>
          <w:numId w:val="30"/>
        </w:numPr>
        <w:spacing w:line="360" w:lineRule="auto"/>
        <w:jc w:val="both"/>
        <w:rPr>
          <w:rFonts w:ascii="Century Gothic" w:hAnsi="Century Gothic"/>
        </w:rPr>
      </w:pPr>
      <w:r w:rsidRPr="00132A28">
        <w:rPr>
          <w:rFonts w:ascii="Century Gothic" w:hAnsi="Century Gothic"/>
        </w:rPr>
        <w:t>Fake Requests from Spam Profiles - stay alert while using social media websites.</w:t>
      </w:r>
    </w:p>
    <w:p w14:paraId="1902BAEC" w14:textId="18C9A948" w:rsidR="0032798D" w:rsidRDefault="0032798D" w:rsidP="00F667AA">
      <w:pPr>
        <w:pStyle w:val="ListParagraph"/>
        <w:spacing w:line="360" w:lineRule="auto"/>
        <w:jc w:val="both"/>
        <w:rPr>
          <w:rFonts w:ascii="Century Gothic" w:hAnsi="Century Gothic"/>
          <w:sz w:val="24"/>
          <w:szCs w:val="24"/>
        </w:rPr>
      </w:pPr>
    </w:p>
    <w:p w14:paraId="0B6FF5D1" w14:textId="63952487" w:rsidR="0032798D" w:rsidRPr="00F667AA" w:rsidRDefault="0032798D" w:rsidP="00F667AA">
      <w:pPr>
        <w:pStyle w:val="ListParagraph"/>
        <w:numPr>
          <w:ilvl w:val="1"/>
          <w:numId w:val="27"/>
        </w:numPr>
        <w:spacing w:line="360" w:lineRule="auto"/>
        <w:jc w:val="both"/>
        <w:rPr>
          <w:rFonts w:ascii="Century Gothic" w:hAnsi="Century Gothic"/>
          <w:b/>
          <w:bCs/>
          <w:sz w:val="26"/>
          <w:szCs w:val="26"/>
          <w:u w:val="single"/>
        </w:rPr>
      </w:pPr>
      <w:r w:rsidRPr="00F667AA">
        <w:rPr>
          <w:rFonts w:ascii="Century Gothic" w:hAnsi="Century Gothic"/>
          <w:b/>
          <w:bCs/>
          <w:sz w:val="26"/>
          <w:szCs w:val="26"/>
          <w:u w:val="single"/>
        </w:rPr>
        <w:t xml:space="preserve">How </w:t>
      </w:r>
      <w:r w:rsidR="00132A28" w:rsidRPr="00F667AA">
        <w:rPr>
          <w:rFonts w:ascii="Century Gothic" w:hAnsi="Century Gothic"/>
          <w:b/>
          <w:bCs/>
          <w:sz w:val="26"/>
          <w:szCs w:val="26"/>
          <w:u w:val="single"/>
        </w:rPr>
        <w:t>to analyse</w:t>
      </w:r>
      <w:r w:rsidRPr="00F667AA">
        <w:rPr>
          <w:rFonts w:ascii="Century Gothic" w:hAnsi="Century Gothic"/>
          <w:b/>
          <w:bCs/>
          <w:sz w:val="26"/>
          <w:szCs w:val="26"/>
          <w:u w:val="single"/>
        </w:rPr>
        <w:t xml:space="preserve"> the data/evaluate results</w:t>
      </w:r>
    </w:p>
    <w:p w14:paraId="34F5FFDC" w14:textId="222CFAB1" w:rsidR="006176D2" w:rsidRPr="00F667AA" w:rsidRDefault="006176D2" w:rsidP="00F667AA">
      <w:pPr>
        <w:spacing w:line="360" w:lineRule="auto"/>
        <w:jc w:val="both"/>
        <w:rPr>
          <w:rFonts w:ascii="Century Gothic" w:hAnsi="Century Gothic"/>
        </w:rPr>
      </w:pPr>
      <w:r w:rsidRPr="00F667AA">
        <w:rPr>
          <w:rFonts w:ascii="Century Gothic" w:hAnsi="Century Gothic"/>
        </w:rPr>
        <w:t xml:space="preserve">Data can be manipulated using different ways. This can </w:t>
      </w:r>
      <w:r w:rsidR="00F667AA" w:rsidRPr="00F667AA">
        <w:rPr>
          <w:rFonts w:ascii="Century Gothic" w:hAnsi="Century Gothic"/>
        </w:rPr>
        <w:t>include:</w:t>
      </w:r>
      <w:r w:rsidR="00F667AA">
        <w:rPr>
          <w:rFonts w:ascii="Century Gothic" w:hAnsi="Century Gothic"/>
        </w:rPr>
        <w:t xml:space="preserve"> -</w:t>
      </w:r>
    </w:p>
    <w:p w14:paraId="34942827" w14:textId="54BF6F9B" w:rsidR="006176D2" w:rsidRPr="00F667AA" w:rsidRDefault="00F667AA" w:rsidP="00F667AA">
      <w:pPr>
        <w:pStyle w:val="ListParagraph"/>
        <w:numPr>
          <w:ilvl w:val="0"/>
          <w:numId w:val="31"/>
        </w:numPr>
        <w:spacing w:line="360" w:lineRule="auto"/>
        <w:jc w:val="both"/>
        <w:rPr>
          <w:rFonts w:ascii="Century Gothic" w:hAnsi="Century Gothic"/>
        </w:rPr>
      </w:pPr>
      <w:r w:rsidRPr="00F667AA">
        <w:rPr>
          <w:rFonts w:ascii="Century Gothic" w:hAnsi="Century Gothic"/>
        </w:rPr>
        <w:t xml:space="preserve">Creating </w:t>
      </w:r>
      <w:r w:rsidR="006176D2" w:rsidRPr="00F667AA">
        <w:rPr>
          <w:rFonts w:ascii="Century Gothic" w:hAnsi="Century Gothic"/>
        </w:rPr>
        <w:t xml:space="preserve">graphs </w:t>
      </w:r>
    </w:p>
    <w:p w14:paraId="6BA74128" w14:textId="4F29826C" w:rsidR="006176D2" w:rsidRPr="00F667AA" w:rsidRDefault="006176D2" w:rsidP="00F667AA">
      <w:pPr>
        <w:pStyle w:val="ListParagraph"/>
        <w:numPr>
          <w:ilvl w:val="0"/>
          <w:numId w:val="31"/>
        </w:numPr>
        <w:spacing w:line="360" w:lineRule="auto"/>
        <w:jc w:val="both"/>
        <w:rPr>
          <w:rFonts w:ascii="Century Gothic" w:hAnsi="Century Gothic"/>
        </w:rPr>
      </w:pPr>
      <w:r w:rsidRPr="00F667AA">
        <w:rPr>
          <w:rFonts w:ascii="Century Gothic" w:hAnsi="Century Gothic"/>
        </w:rPr>
        <w:t>Pivot table</w:t>
      </w:r>
      <w:r w:rsidR="00F667AA" w:rsidRPr="00F667AA">
        <w:rPr>
          <w:rFonts w:ascii="Century Gothic" w:hAnsi="Century Gothic"/>
        </w:rPr>
        <w:t>s</w:t>
      </w:r>
      <w:r w:rsidRPr="00F667AA">
        <w:rPr>
          <w:rFonts w:ascii="Century Gothic" w:hAnsi="Century Gothic"/>
        </w:rPr>
        <w:t xml:space="preserve"> </w:t>
      </w:r>
    </w:p>
    <w:p w14:paraId="07EE5324" w14:textId="3165CCB0" w:rsidR="006176D2" w:rsidRPr="00F667AA" w:rsidRDefault="006176D2" w:rsidP="00F667AA">
      <w:pPr>
        <w:pStyle w:val="ListParagraph"/>
        <w:numPr>
          <w:ilvl w:val="0"/>
          <w:numId w:val="31"/>
        </w:numPr>
        <w:spacing w:line="360" w:lineRule="auto"/>
        <w:jc w:val="both"/>
        <w:rPr>
          <w:rFonts w:ascii="Century Gothic" w:hAnsi="Century Gothic"/>
        </w:rPr>
      </w:pPr>
      <w:r w:rsidRPr="00F667AA">
        <w:rPr>
          <w:rFonts w:ascii="Century Gothic" w:hAnsi="Century Gothic"/>
        </w:rPr>
        <w:t>Databases</w:t>
      </w:r>
    </w:p>
    <w:p w14:paraId="296A4BBD" w14:textId="579545A0" w:rsidR="006176D2" w:rsidRPr="00F667AA" w:rsidRDefault="006176D2" w:rsidP="00F667AA">
      <w:pPr>
        <w:pStyle w:val="ListParagraph"/>
        <w:numPr>
          <w:ilvl w:val="0"/>
          <w:numId w:val="31"/>
        </w:numPr>
        <w:spacing w:line="360" w:lineRule="auto"/>
        <w:jc w:val="both"/>
        <w:rPr>
          <w:rFonts w:ascii="Century Gothic" w:hAnsi="Century Gothic"/>
        </w:rPr>
      </w:pPr>
      <w:r w:rsidRPr="00F667AA">
        <w:rPr>
          <w:rFonts w:ascii="Century Gothic" w:hAnsi="Century Gothic"/>
        </w:rPr>
        <w:t>Filter</w:t>
      </w:r>
      <w:r w:rsidR="00F667AA" w:rsidRPr="00F667AA">
        <w:rPr>
          <w:rFonts w:ascii="Century Gothic" w:hAnsi="Century Gothic"/>
        </w:rPr>
        <w:t>ing</w:t>
      </w:r>
      <w:r w:rsidRPr="00F667AA">
        <w:rPr>
          <w:rFonts w:ascii="Century Gothic" w:hAnsi="Century Gothic"/>
        </w:rPr>
        <w:t xml:space="preserve"> results</w:t>
      </w:r>
    </w:p>
    <w:p w14:paraId="7E51751A" w14:textId="6AEC332D" w:rsidR="006176D2" w:rsidRPr="00F667AA" w:rsidRDefault="00F667AA" w:rsidP="00F667AA">
      <w:pPr>
        <w:pStyle w:val="ListParagraph"/>
        <w:numPr>
          <w:ilvl w:val="0"/>
          <w:numId w:val="31"/>
        </w:numPr>
        <w:spacing w:line="360" w:lineRule="auto"/>
        <w:jc w:val="both"/>
        <w:rPr>
          <w:rFonts w:ascii="Century Gothic" w:hAnsi="Century Gothic"/>
        </w:rPr>
      </w:pPr>
      <w:r w:rsidRPr="00F667AA">
        <w:rPr>
          <w:rFonts w:ascii="Century Gothic" w:hAnsi="Century Gothic"/>
        </w:rPr>
        <w:t xml:space="preserve">Using </w:t>
      </w:r>
      <w:r w:rsidR="006176D2" w:rsidRPr="00F667AA">
        <w:rPr>
          <w:rFonts w:ascii="Century Gothic" w:hAnsi="Century Gothic"/>
        </w:rPr>
        <w:t>Statistical programmes</w:t>
      </w:r>
    </w:p>
    <w:p w14:paraId="6343C18B" w14:textId="084705A0" w:rsidR="006176D2" w:rsidRPr="00F667AA" w:rsidRDefault="00F667AA" w:rsidP="00F667AA">
      <w:pPr>
        <w:pStyle w:val="ListParagraph"/>
        <w:numPr>
          <w:ilvl w:val="0"/>
          <w:numId w:val="31"/>
        </w:numPr>
        <w:spacing w:line="360" w:lineRule="auto"/>
        <w:jc w:val="both"/>
        <w:rPr>
          <w:rFonts w:ascii="Century Gothic" w:hAnsi="Century Gothic"/>
        </w:rPr>
      </w:pPr>
      <w:r w:rsidRPr="00F667AA">
        <w:rPr>
          <w:rFonts w:ascii="Century Gothic" w:hAnsi="Century Gothic"/>
        </w:rPr>
        <w:t>Write reports</w:t>
      </w:r>
    </w:p>
    <w:p w14:paraId="62A6951D" w14:textId="77777777" w:rsidR="006176D2" w:rsidRPr="006176D2" w:rsidRDefault="006176D2" w:rsidP="006176D2">
      <w:pPr>
        <w:spacing w:line="360" w:lineRule="auto"/>
        <w:jc w:val="both"/>
        <w:rPr>
          <w:rFonts w:ascii="Century Gothic" w:hAnsi="Century Gothic"/>
          <w:b/>
          <w:bCs/>
          <w:sz w:val="24"/>
          <w:szCs w:val="24"/>
          <w:u w:val="single"/>
        </w:rPr>
      </w:pPr>
    </w:p>
    <w:p w14:paraId="612D71AE" w14:textId="276F0A63" w:rsidR="006176D2" w:rsidRDefault="006176D2" w:rsidP="006176D2">
      <w:pPr>
        <w:pStyle w:val="ListParagraph"/>
        <w:spacing w:line="360" w:lineRule="auto"/>
        <w:ind w:left="480"/>
        <w:jc w:val="both"/>
        <w:rPr>
          <w:rFonts w:ascii="Century Gothic" w:hAnsi="Century Gothic"/>
          <w:b/>
          <w:bCs/>
          <w:sz w:val="24"/>
          <w:szCs w:val="24"/>
        </w:rPr>
      </w:pPr>
    </w:p>
    <w:p w14:paraId="69EE3A33" w14:textId="77777777" w:rsidR="006176D2" w:rsidRPr="006176D2" w:rsidRDefault="006176D2" w:rsidP="006176D2">
      <w:pPr>
        <w:pStyle w:val="ListParagraph"/>
        <w:spacing w:line="360" w:lineRule="auto"/>
        <w:ind w:left="480"/>
        <w:jc w:val="both"/>
        <w:rPr>
          <w:rFonts w:ascii="Century Gothic" w:hAnsi="Century Gothic"/>
          <w:b/>
          <w:bCs/>
          <w:sz w:val="24"/>
          <w:szCs w:val="24"/>
        </w:rPr>
      </w:pPr>
    </w:p>
    <w:p w14:paraId="25E85B6A" w14:textId="14DC2196" w:rsidR="00467258" w:rsidRDefault="00467258" w:rsidP="00467258">
      <w:pPr>
        <w:spacing w:line="360" w:lineRule="auto"/>
        <w:jc w:val="both"/>
        <w:rPr>
          <w:rFonts w:ascii="Century Gothic" w:hAnsi="Century Gothic"/>
          <w:sz w:val="24"/>
          <w:szCs w:val="24"/>
        </w:rPr>
      </w:pPr>
    </w:p>
    <w:p w14:paraId="5C013442" w14:textId="353EADBB" w:rsidR="00FF75A5" w:rsidRDefault="00FF75A5" w:rsidP="00467258">
      <w:pPr>
        <w:spacing w:line="360" w:lineRule="auto"/>
        <w:jc w:val="both"/>
        <w:rPr>
          <w:rFonts w:ascii="Century Gothic" w:hAnsi="Century Gothic"/>
          <w:sz w:val="24"/>
          <w:szCs w:val="24"/>
        </w:rPr>
      </w:pPr>
    </w:p>
    <w:p w14:paraId="409BAC09" w14:textId="1463C53C" w:rsidR="00FF75A5" w:rsidRDefault="00FF75A5" w:rsidP="00467258">
      <w:pPr>
        <w:spacing w:line="360" w:lineRule="auto"/>
        <w:jc w:val="both"/>
        <w:rPr>
          <w:rFonts w:ascii="Century Gothic" w:hAnsi="Century Gothic"/>
          <w:sz w:val="24"/>
          <w:szCs w:val="24"/>
        </w:rPr>
      </w:pPr>
    </w:p>
    <w:p w14:paraId="3757D083" w14:textId="77777777" w:rsidR="00132A28" w:rsidRDefault="00132A28" w:rsidP="00467258">
      <w:pPr>
        <w:spacing w:line="360" w:lineRule="auto"/>
        <w:jc w:val="both"/>
        <w:rPr>
          <w:rFonts w:ascii="Century Gothic" w:hAnsi="Century Gothic"/>
          <w:sz w:val="24"/>
          <w:szCs w:val="24"/>
        </w:rPr>
      </w:pPr>
    </w:p>
    <w:p w14:paraId="2BBECD9E" w14:textId="4EEF1968" w:rsidR="00FF75A5" w:rsidRPr="003E1E59" w:rsidRDefault="00467258" w:rsidP="006176D2">
      <w:pPr>
        <w:pStyle w:val="Heading1"/>
        <w:numPr>
          <w:ilvl w:val="0"/>
          <w:numId w:val="27"/>
        </w:numPr>
        <w:spacing w:line="360" w:lineRule="auto"/>
        <w:rPr>
          <w:rFonts w:ascii="Century Gothic" w:hAnsi="Century Gothic"/>
          <w:b/>
          <w:bCs/>
          <w:u w:val="single"/>
        </w:rPr>
      </w:pPr>
      <w:bookmarkStart w:id="30" w:name="_Toc39869658"/>
      <w:r w:rsidRPr="003E1E59">
        <w:rPr>
          <w:rFonts w:ascii="Century Gothic" w:hAnsi="Century Gothic"/>
          <w:b/>
          <w:bCs/>
          <w:u w:val="single"/>
        </w:rPr>
        <w:lastRenderedPageBreak/>
        <w:t>Conclusion:</w:t>
      </w:r>
      <w:bookmarkEnd w:id="30"/>
    </w:p>
    <w:p w14:paraId="45AE7E8D" w14:textId="77777777" w:rsidR="00F667AA" w:rsidRPr="00F667AA" w:rsidRDefault="00F667AA" w:rsidP="00F667AA"/>
    <w:p w14:paraId="3F832E64" w14:textId="371ED309" w:rsidR="00712BC7" w:rsidRPr="006176D2" w:rsidRDefault="00712BC7" w:rsidP="006176D2">
      <w:pPr>
        <w:spacing w:line="360" w:lineRule="auto"/>
        <w:jc w:val="both"/>
        <w:rPr>
          <w:rFonts w:ascii="Century Gothic" w:hAnsi="Century Gothic"/>
        </w:rPr>
      </w:pPr>
      <w:r w:rsidRPr="006176D2">
        <w:rPr>
          <w:rFonts w:ascii="Century Gothic" w:hAnsi="Century Gothic"/>
        </w:rPr>
        <w:t>Most enterprises which offer rich accessible internet applications may attract better usability compared to corporations only relying on using standard websites alone.</w:t>
      </w:r>
      <w:r w:rsidR="0076480B" w:rsidRPr="006176D2">
        <w:rPr>
          <w:rFonts w:ascii="Century Gothic" w:hAnsi="Century Gothic"/>
        </w:rPr>
        <w:t xml:space="preserve"> It can be expected that the use of social media platforms shall continue to rise for a wide variety of reasons. This can include full establishments of information sharing included key events being held online. During extenuating circumstances Social Media Communication could be expanded further to support those who wish to use the services for seeking or rendering help along the line. Based on information that shall be gathered a wide selection of question based around social media including various guidelines could be produced in order to help make people feel more secure and comfortable while using these online resources.</w:t>
      </w:r>
    </w:p>
    <w:p w14:paraId="0C3F5954" w14:textId="77777777" w:rsidR="00FF75A5" w:rsidRPr="00FF75A5" w:rsidRDefault="00FF75A5" w:rsidP="00FF75A5"/>
    <w:p w14:paraId="204297A5" w14:textId="35C05395" w:rsidR="00FB77F3" w:rsidRDefault="00FB77F3" w:rsidP="00B43DB9"/>
    <w:p w14:paraId="2E534F46" w14:textId="4D150998" w:rsidR="00FB77F3" w:rsidRDefault="00FB77F3" w:rsidP="00B43DB9"/>
    <w:p w14:paraId="3B1DEBE7" w14:textId="05EFD50A" w:rsidR="00FB77F3" w:rsidRDefault="00FB77F3" w:rsidP="00B43DB9"/>
    <w:p w14:paraId="5CCC851F" w14:textId="2D1BE1B6" w:rsidR="00FB77F3" w:rsidRDefault="00FB77F3" w:rsidP="00B43DB9"/>
    <w:p w14:paraId="21AEC8BA" w14:textId="49575798" w:rsidR="00FB77F3" w:rsidRDefault="00FB77F3" w:rsidP="00B43DB9"/>
    <w:p w14:paraId="36C83BC2" w14:textId="297C1FF1" w:rsidR="00FB77F3" w:rsidRDefault="00FB77F3" w:rsidP="00B43DB9"/>
    <w:p w14:paraId="19E237C5" w14:textId="72338874" w:rsidR="00D8291F" w:rsidRDefault="00D8291F" w:rsidP="00B43DB9"/>
    <w:p w14:paraId="3E06C46D" w14:textId="24AA4DDC" w:rsidR="00D8291F" w:rsidRDefault="00D8291F" w:rsidP="00B43DB9"/>
    <w:p w14:paraId="3479B69B" w14:textId="3C5F2F4D" w:rsidR="00D8291F" w:rsidRDefault="00D8291F" w:rsidP="00B43DB9"/>
    <w:p w14:paraId="2AA67264" w14:textId="77777777" w:rsidR="00D8291F" w:rsidRDefault="00D8291F" w:rsidP="00B43DB9"/>
    <w:p w14:paraId="11DA9C7F" w14:textId="75529AB8" w:rsidR="00FB77F3" w:rsidRDefault="00FB77F3" w:rsidP="00B43DB9"/>
    <w:p w14:paraId="7D066F50" w14:textId="549DB7B5" w:rsidR="00FF75A5" w:rsidRDefault="00FF75A5" w:rsidP="00B43DB9"/>
    <w:p w14:paraId="419D841A" w14:textId="288278F5" w:rsidR="00FF75A5" w:rsidRDefault="00FF75A5" w:rsidP="00B43DB9"/>
    <w:p w14:paraId="3067282B" w14:textId="011009EB" w:rsidR="00FF75A5" w:rsidRDefault="00FF75A5" w:rsidP="00B43DB9"/>
    <w:p w14:paraId="5F59376A" w14:textId="4BBF6EB2" w:rsidR="00FF75A5" w:rsidRDefault="00FF75A5" w:rsidP="00B43DB9"/>
    <w:p w14:paraId="0A068F63" w14:textId="7D44E3E7" w:rsidR="00FF75A5" w:rsidRDefault="00FF75A5" w:rsidP="00B43DB9"/>
    <w:p w14:paraId="56E81B0A" w14:textId="79737EA8" w:rsidR="00FF75A5" w:rsidRDefault="00FF75A5" w:rsidP="00B43DB9"/>
    <w:p w14:paraId="5ECEEA77" w14:textId="5FFBFD81" w:rsidR="00FF75A5" w:rsidRDefault="00FF75A5" w:rsidP="00B43DB9"/>
    <w:p w14:paraId="11579838" w14:textId="77777777" w:rsidR="00FF75A5" w:rsidRDefault="00FF75A5" w:rsidP="00B43DB9"/>
    <w:bookmarkStart w:id="31" w:name="_Toc39869659" w:displacedByCustomXml="next"/>
    <w:sdt>
      <w:sdtPr>
        <w:rPr>
          <w:rFonts w:asciiTheme="minorHAnsi" w:eastAsiaTheme="minorHAnsi" w:hAnsiTheme="minorHAnsi" w:cstheme="minorBidi"/>
          <w:color w:val="auto"/>
          <w:sz w:val="22"/>
          <w:szCs w:val="22"/>
        </w:rPr>
        <w:id w:val="1172682569"/>
        <w:docPartObj>
          <w:docPartGallery w:val="Bibliographies"/>
          <w:docPartUnique/>
        </w:docPartObj>
      </w:sdtPr>
      <w:sdtEndPr>
        <w:rPr>
          <w:rFonts w:eastAsiaTheme="minorEastAsia"/>
        </w:rPr>
      </w:sdtEndPr>
      <w:sdtContent>
        <w:p w14:paraId="14424730" w14:textId="7191D539" w:rsidR="00FB77F3" w:rsidRPr="00FF75A5" w:rsidRDefault="00FB77F3" w:rsidP="00A52408">
          <w:pPr>
            <w:pStyle w:val="Heading1"/>
            <w:numPr>
              <w:ilvl w:val="0"/>
              <w:numId w:val="27"/>
            </w:numPr>
            <w:spacing w:line="360" w:lineRule="auto"/>
            <w:jc w:val="both"/>
            <w:rPr>
              <w:rFonts w:ascii="Century Gothic" w:hAnsi="Century Gothic"/>
              <w:b/>
              <w:bCs/>
              <w:u w:val="single"/>
            </w:rPr>
          </w:pPr>
          <w:r w:rsidRPr="00FF75A5">
            <w:rPr>
              <w:rFonts w:ascii="Century Gothic" w:hAnsi="Century Gothic"/>
              <w:b/>
              <w:bCs/>
              <w:u w:val="single"/>
            </w:rPr>
            <w:t>References</w:t>
          </w:r>
          <w:bookmarkEnd w:id="31"/>
        </w:p>
        <w:sdt>
          <w:sdtPr>
            <w:id w:val="-573587230"/>
            <w:bibliography/>
          </w:sdtPr>
          <w:sdtEndPr/>
          <w:sdtContent>
            <w:p w14:paraId="43335855" w14:textId="77777777" w:rsidR="00132A28" w:rsidRDefault="00FB77F3" w:rsidP="00A52408">
              <w:pPr>
                <w:spacing w:line="360" w:lineRule="auto"/>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8"/>
                <w:gridCol w:w="8658"/>
              </w:tblGrid>
              <w:tr w:rsidR="00132A28" w14:paraId="0D360C19" w14:textId="77777777">
                <w:trPr>
                  <w:divId w:val="393700905"/>
                  <w:tblCellSpacing w:w="15" w:type="dxa"/>
                </w:trPr>
                <w:tc>
                  <w:tcPr>
                    <w:tcW w:w="50" w:type="pct"/>
                    <w:hideMark/>
                  </w:tcPr>
                  <w:p w14:paraId="63F02CB6" w14:textId="01C37A31" w:rsidR="00132A28" w:rsidRDefault="00132A28" w:rsidP="00A52408">
                    <w:pPr>
                      <w:pStyle w:val="Bibliography"/>
                      <w:spacing w:line="360" w:lineRule="auto"/>
                      <w:jc w:val="both"/>
                      <w:rPr>
                        <w:noProof/>
                        <w:sz w:val="24"/>
                        <w:szCs w:val="24"/>
                      </w:rPr>
                    </w:pPr>
                    <w:r>
                      <w:rPr>
                        <w:noProof/>
                      </w:rPr>
                      <w:t xml:space="preserve">[1] </w:t>
                    </w:r>
                  </w:p>
                </w:tc>
                <w:tc>
                  <w:tcPr>
                    <w:tcW w:w="0" w:type="auto"/>
                    <w:hideMark/>
                  </w:tcPr>
                  <w:p w14:paraId="0FF03536" w14:textId="77777777" w:rsidR="00132A28" w:rsidRDefault="00132A28" w:rsidP="00A52408">
                    <w:pPr>
                      <w:pStyle w:val="Bibliography"/>
                      <w:spacing w:line="360" w:lineRule="auto"/>
                      <w:jc w:val="both"/>
                      <w:rPr>
                        <w:noProof/>
                      </w:rPr>
                    </w:pPr>
                    <w:r>
                      <w:rPr>
                        <w:noProof/>
                      </w:rPr>
                      <w:t>M. T. C. Team, “SMART,” Mindtools.com, November 1981. [Online]. Available: https://www.mindtools.com/pages/article/smart-goals.htm. [Accessed 13 April 2020].</w:t>
                    </w:r>
                  </w:p>
                </w:tc>
              </w:tr>
              <w:tr w:rsidR="00132A28" w14:paraId="69763824" w14:textId="77777777">
                <w:trPr>
                  <w:divId w:val="393700905"/>
                  <w:tblCellSpacing w:w="15" w:type="dxa"/>
                </w:trPr>
                <w:tc>
                  <w:tcPr>
                    <w:tcW w:w="50" w:type="pct"/>
                    <w:hideMark/>
                  </w:tcPr>
                  <w:p w14:paraId="6D7AC663" w14:textId="77777777" w:rsidR="00132A28" w:rsidRDefault="00132A28" w:rsidP="00A52408">
                    <w:pPr>
                      <w:pStyle w:val="Bibliography"/>
                      <w:spacing w:line="360" w:lineRule="auto"/>
                      <w:jc w:val="both"/>
                      <w:rPr>
                        <w:noProof/>
                      </w:rPr>
                    </w:pPr>
                    <w:r>
                      <w:rPr>
                        <w:noProof/>
                      </w:rPr>
                      <w:t xml:space="preserve">[2] </w:t>
                    </w:r>
                  </w:p>
                </w:tc>
                <w:tc>
                  <w:tcPr>
                    <w:tcW w:w="0" w:type="auto"/>
                    <w:hideMark/>
                  </w:tcPr>
                  <w:p w14:paraId="1A19C3B8" w14:textId="77777777" w:rsidR="00132A28" w:rsidRDefault="00132A28" w:rsidP="00A52408">
                    <w:pPr>
                      <w:pStyle w:val="Bibliography"/>
                      <w:spacing w:line="360" w:lineRule="auto"/>
                      <w:jc w:val="both"/>
                      <w:rPr>
                        <w:noProof/>
                      </w:rPr>
                    </w:pPr>
                    <w:r>
                      <w:rPr>
                        <w:noProof/>
                      </w:rPr>
                      <w:t>K. Gilsenan, “2019 in Review: Social Media is Changing, and It’s Not a Bad Thing.,” globalwebindex, 27 September 2019. [Online]. Available: https://blog.globalwebindex.com/trends/2019-in-review-social-media/. [Accessed 1 March 2020].</w:t>
                    </w:r>
                  </w:p>
                </w:tc>
              </w:tr>
              <w:tr w:rsidR="00132A28" w14:paraId="4BB206DE" w14:textId="77777777">
                <w:trPr>
                  <w:divId w:val="393700905"/>
                  <w:tblCellSpacing w:w="15" w:type="dxa"/>
                </w:trPr>
                <w:tc>
                  <w:tcPr>
                    <w:tcW w:w="50" w:type="pct"/>
                    <w:hideMark/>
                  </w:tcPr>
                  <w:p w14:paraId="7754B629" w14:textId="77777777" w:rsidR="00132A28" w:rsidRDefault="00132A28" w:rsidP="00A52408">
                    <w:pPr>
                      <w:pStyle w:val="Bibliography"/>
                      <w:spacing w:line="360" w:lineRule="auto"/>
                      <w:jc w:val="both"/>
                      <w:rPr>
                        <w:noProof/>
                      </w:rPr>
                    </w:pPr>
                    <w:r>
                      <w:rPr>
                        <w:noProof/>
                      </w:rPr>
                      <w:t xml:space="preserve">[3] </w:t>
                    </w:r>
                  </w:p>
                </w:tc>
                <w:tc>
                  <w:tcPr>
                    <w:tcW w:w="0" w:type="auto"/>
                    <w:hideMark/>
                  </w:tcPr>
                  <w:p w14:paraId="07DD311E" w14:textId="77777777" w:rsidR="00132A28" w:rsidRDefault="00132A28" w:rsidP="00A52408">
                    <w:pPr>
                      <w:pStyle w:val="Bibliography"/>
                      <w:spacing w:line="360" w:lineRule="auto"/>
                      <w:jc w:val="both"/>
                      <w:rPr>
                        <w:noProof/>
                      </w:rPr>
                    </w:pPr>
                    <w:r>
                      <w:rPr>
                        <w:noProof/>
                      </w:rPr>
                      <w:t xml:space="preserve">Daniel Miller, “How the World Changed Social Media,” in </w:t>
                    </w:r>
                    <w:r>
                      <w:rPr>
                        <w:i/>
                        <w:iCs/>
                        <w:noProof/>
                      </w:rPr>
                      <w:t>How the World Changed Social Media</w:t>
                    </w:r>
                    <w:r>
                      <w:rPr>
                        <w:noProof/>
                      </w:rPr>
                      <w:t>, London, University College London, 2016, pp. 50-62.</w:t>
                    </w:r>
                  </w:p>
                </w:tc>
              </w:tr>
              <w:tr w:rsidR="00132A28" w14:paraId="26198CC1" w14:textId="77777777">
                <w:trPr>
                  <w:divId w:val="393700905"/>
                  <w:tblCellSpacing w:w="15" w:type="dxa"/>
                </w:trPr>
                <w:tc>
                  <w:tcPr>
                    <w:tcW w:w="50" w:type="pct"/>
                    <w:hideMark/>
                  </w:tcPr>
                  <w:p w14:paraId="07BE4A9E" w14:textId="77777777" w:rsidR="00132A28" w:rsidRDefault="00132A28" w:rsidP="00A52408">
                    <w:pPr>
                      <w:pStyle w:val="Bibliography"/>
                      <w:spacing w:line="360" w:lineRule="auto"/>
                      <w:jc w:val="both"/>
                      <w:rPr>
                        <w:noProof/>
                      </w:rPr>
                    </w:pPr>
                    <w:r>
                      <w:rPr>
                        <w:noProof/>
                      </w:rPr>
                      <w:t xml:space="preserve">[4] </w:t>
                    </w:r>
                  </w:p>
                </w:tc>
                <w:tc>
                  <w:tcPr>
                    <w:tcW w:w="0" w:type="auto"/>
                    <w:hideMark/>
                  </w:tcPr>
                  <w:p w14:paraId="2A414C51" w14:textId="77777777" w:rsidR="00132A28" w:rsidRDefault="00132A28" w:rsidP="00A52408">
                    <w:pPr>
                      <w:pStyle w:val="Bibliography"/>
                      <w:spacing w:line="360" w:lineRule="auto"/>
                      <w:jc w:val="both"/>
                      <w:rPr>
                        <w:noProof/>
                      </w:rPr>
                    </w:pPr>
                    <w:r>
                      <w:rPr>
                        <w:noProof/>
                      </w:rPr>
                      <w:t xml:space="preserve">K. T. K. R. Kapoor, “Advances in Social Media Research: Past, Present and Future,” </w:t>
                    </w:r>
                    <w:r>
                      <w:rPr>
                        <w:i/>
                        <w:iCs/>
                        <w:noProof/>
                      </w:rPr>
                      <w:t xml:space="preserve">Inf Syst Front, </w:t>
                    </w:r>
                    <w:r>
                      <w:rPr>
                        <w:noProof/>
                      </w:rPr>
                      <w:t xml:space="preserve">vol. 2018, no. 18, p. 531–558, 2017. </w:t>
                    </w:r>
                  </w:p>
                </w:tc>
              </w:tr>
              <w:tr w:rsidR="00132A28" w14:paraId="70AE0810" w14:textId="77777777">
                <w:trPr>
                  <w:divId w:val="393700905"/>
                  <w:tblCellSpacing w:w="15" w:type="dxa"/>
                </w:trPr>
                <w:tc>
                  <w:tcPr>
                    <w:tcW w:w="50" w:type="pct"/>
                    <w:hideMark/>
                  </w:tcPr>
                  <w:p w14:paraId="3D398CF9" w14:textId="77777777" w:rsidR="00132A28" w:rsidRDefault="00132A28" w:rsidP="00A52408">
                    <w:pPr>
                      <w:pStyle w:val="Bibliography"/>
                      <w:spacing w:line="360" w:lineRule="auto"/>
                      <w:jc w:val="both"/>
                      <w:rPr>
                        <w:noProof/>
                      </w:rPr>
                    </w:pPr>
                    <w:r>
                      <w:rPr>
                        <w:noProof/>
                      </w:rPr>
                      <w:t xml:space="preserve">[5] </w:t>
                    </w:r>
                  </w:p>
                </w:tc>
                <w:tc>
                  <w:tcPr>
                    <w:tcW w:w="0" w:type="auto"/>
                    <w:hideMark/>
                  </w:tcPr>
                  <w:p w14:paraId="63E20386" w14:textId="77777777" w:rsidR="00132A28" w:rsidRDefault="00132A28" w:rsidP="00A52408">
                    <w:pPr>
                      <w:pStyle w:val="Bibliography"/>
                      <w:spacing w:line="360" w:lineRule="auto"/>
                      <w:jc w:val="both"/>
                      <w:rPr>
                        <w:noProof/>
                      </w:rPr>
                    </w:pPr>
                    <w:r>
                      <w:rPr>
                        <w:noProof/>
                      </w:rPr>
                      <w:t>JOANNA BRENNER,AARON SMITH, “72% of Online Adults are Social Networking Site Users,” pew research centre, 5 Aug 05. [Online]. Available: https://www.pewresearch.org/internet/2013/08/05/72-of-online-adults-are-social-networking-site-users/. [Accessed 25 April 2020].</w:t>
                    </w:r>
                  </w:p>
                </w:tc>
              </w:tr>
              <w:tr w:rsidR="00132A28" w14:paraId="36A4E618" w14:textId="77777777">
                <w:trPr>
                  <w:divId w:val="393700905"/>
                  <w:tblCellSpacing w:w="15" w:type="dxa"/>
                </w:trPr>
                <w:tc>
                  <w:tcPr>
                    <w:tcW w:w="50" w:type="pct"/>
                    <w:hideMark/>
                  </w:tcPr>
                  <w:p w14:paraId="5F784C97" w14:textId="77777777" w:rsidR="00132A28" w:rsidRDefault="00132A28" w:rsidP="00A52408">
                    <w:pPr>
                      <w:pStyle w:val="Bibliography"/>
                      <w:spacing w:line="360" w:lineRule="auto"/>
                      <w:jc w:val="both"/>
                      <w:rPr>
                        <w:noProof/>
                      </w:rPr>
                    </w:pPr>
                    <w:r>
                      <w:rPr>
                        <w:noProof/>
                      </w:rPr>
                      <w:t xml:space="preserve">[6] </w:t>
                    </w:r>
                  </w:p>
                </w:tc>
                <w:tc>
                  <w:tcPr>
                    <w:tcW w:w="0" w:type="auto"/>
                    <w:hideMark/>
                  </w:tcPr>
                  <w:p w14:paraId="251F2396" w14:textId="77777777" w:rsidR="00132A28" w:rsidRDefault="00132A28" w:rsidP="00A52408">
                    <w:pPr>
                      <w:pStyle w:val="Bibliography"/>
                      <w:spacing w:line="360" w:lineRule="auto"/>
                      <w:jc w:val="both"/>
                      <w:rPr>
                        <w:noProof/>
                      </w:rPr>
                    </w:pPr>
                    <w:r>
                      <w:rPr>
                        <w:noProof/>
                      </w:rPr>
                      <w:t>J. Clement, “Number of social media users worldwide from 2010 to 2023,” Statista, 1 April 2020. [Online]. Available: https://www.statista.com/statistics/278414/number-of-worldwide-social-network-users/. [Accessed 14 April 2020].</w:t>
                    </w:r>
                  </w:p>
                </w:tc>
              </w:tr>
              <w:tr w:rsidR="00132A28" w14:paraId="4428277C" w14:textId="77777777">
                <w:trPr>
                  <w:divId w:val="393700905"/>
                  <w:tblCellSpacing w:w="15" w:type="dxa"/>
                </w:trPr>
                <w:tc>
                  <w:tcPr>
                    <w:tcW w:w="50" w:type="pct"/>
                    <w:hideMark/>
                  </w:tcPr>
                  <w:p w14:paraId="6F1BEDD3" w14:textId="77777777" w:rsidR="00132A28" w:rsidRDefault="00132A28" w:rsidP="00A52408">
                    <w:pPr>
                      <w:pStyle w:val="Bibliography"/>
                      <w:spacing w:line="360" w:lineRule="auto"/>
                      <w:jc w:val="both"/>
                      <w:rPr>
                        <w:noProof/>
                      </w:rPr>
                    </w:pPr>
                    <w:r>
                      <w:rPr>
                        <w:noProof/>
                      </w:rPr>
                      <w:t xml:space="preserve">[7] </w:t>
                    </w:r>
                  </w:p>
                </w:tc>
                <w:tc>
                  <w:tcPr>
                    <w:tcW w:w="0" w:type="auto"/>
                    <w:hideMark/>
                  </w:tcPr>
                  <w:p w14:paraId="1D7F9FF4" w14:textId="77777777" w:rsidR="00132A28" w:rsidRDefault="00132A28" w:rsidP="00A52408">
                    <w:pPr>
                      <w:pStyle w:val="Bibliography"/>
                      <w:spacing w:line="360" w:lineRule="auto"/>
                      <w:jc w:val="both"/>
                      <w:rPr>
                        <w:noProof/>
                      </w:rPr>
                    </w:pPr>
                    <w:r>
                      <w:rPr>
                        <w:noProof/>
                      </w:rPr>
                      <w:t>LAURA SILVER, AARON SMITH, COURTNEY JOHNSON, JINGJING JIANG, MONICA ANDERSON AND LEE RAINIE, “ Use of smartphones and social media is common across most emerging economies,” MOBILE CONNECTIVITY IN EMERGING ECONOMIES, 07 March 2019. [Online]. Available: https://www.pewresearch.org/internet/2019/03/07/use-of-smartphones-and-social-media-is-common-across-most-emerging-economies/. [Accessed 26 April 2020].</w:t>
                    </w:r>
                  </w:p>
                </w:tc>
              </w:tr>
              <w:tr w:rsidR="00132A28" w14:paraId="470626C8" w14:textId="77777777">
                <w:trPr>
                  <w:divId w:val="393700905"/>
                  <w:tblCellSpacing w:w="15" w:type="dxa"/>
                </w:trPr>
                <w:tc>
                  <w:tcPr>
                    <w:tcW w:w="50" w:type="pct"/>
                    <w:hideMark/>
                  </w:tcPr>
                  <w:p w14:paraId="537FA3B3" w14:textId="77777777" w:rsidR="00132A28" w:rsidRDefault="00132A28" w:rsidP="00A52408">
                    <w:pPr>
                      <w:pStyle w:val="Bibliography"/>
                      <w:spacing w:line="360" w:lineRule="auto"/>
                      <w:jc w:val="both"/>
                      <w:rPr>
                        <w:noProof/>
                      </w:rPr>
                    </w:pPr>
                    <w:r>
                      <w:rPr>
                        <w:noProof/>
                      </w:rPr>
                      <w:t xml:space="preserve">[8] </w:t>
                    </w:r>
                  </w:p>
                </w:tc>
                <w:tc>
                  <w:tcPr>
                    <w:tcW w:w="0" w:type="auto"/>
                    <w:hideMark/>
                  </w:tcPr>
                  <w:p w14:paraId="62B7FA31" w14:textId="77777777" w:rsidR="00132A28" w:rsidRDefault="00132A28" w:rsidP="00A52408">
                    <w:pPr>
                      <w:pStyle w:val="Bibliography"/>
                      <w:spacing w:line="360" w:lineRule="auto"/>
                      <w:jc w:val="both"/>
                      <w:rPr>
                        <w:noProof/>
                      </w:rPr>
                    </w:pPr>
                    <w:r>
                      <w:rPr>
                        <w:noProof/>
                      </w:rPr>
                      <w:t xml:space="preserve">D. a. P. J. Schultz, “Social media's slippery slope: challenges, opportunities and future research directions,” </w:t>
                    </w:r>
                    <w:r>
                      <w:rPr>
                        <w:i/>
                        <w:iCs/>
                        <w:noProof/>
                      </w:rPr>
                      <w:t xml:space="preserve">Journal of Research in Interactive Marketing, </w:t>
                    </w:r>
                    <w:r>
                      <w:rPr>
                        <w:noProof/>
                      </w:rPr>
                      <w:t xml:space="preserve">vol. 7, pp. 86-99., 2013. </w:t>
                    </w:r>
                  </w:p>
                </w:tc>
              </w:tr>
              <w:tr w:rsidR="00132A28" w14:paraId="271E5CE7" w14:textId="77777777">
                <w:trPr>
                  <w:divId w:val="393700905"/>
                  <w:tblCellSpacing w:w="15" w:type="dxa"/>
                </w:trPr>
                <w:tc>
                  <w:tcPr>
                    <w:tcW w:w="50" w:type="pct"/>
                    <w:hideMark/>
                  </w:tcPr>
                  <w:p w14:paraId="520A9F98" w14:textId="77777777" w:rsidR="00132A28" w:rsidRDefault="00132A28" w:rsidP="00A52408">
                    <w:pPr>
                      <w:pStyle w:val="Bibliography"/>
                      <w:spacing w:line="360" w:lineRule="auto"/>
                      <w:jc w:val="both"/>
                      <w:rPr>
                        <w:noProof/>
                      </w:rPr>
                    </w:pPr>
                    <w:r>
                      <w:rPr>
                        <w:noProof/>
                      </w:rPr>
                      <w:lastRenderedPageBreak/>
                      <w:t xml:space="preserve">[9] </w:t>
                    </w:r>
                  </w:p>
                </w:tc>
                <w:tc>
                  <w:tcPr>
                    <w:tcW w:w="0" w:type="auto"/>
                    <w:hideMark/>
                  </w:tcPr>
                  <w:p w14:paraId="7C997B5B" w14:textId="77777777" w:rsidR="00132A28" w:rsidRDefault="00132A28" w:rsidP="00A52408">
                    <w:pPr>
                      <w:pStyle w:val="Bibliography"/>
                      <w:spacing w:line="360" w:lineRule="auto"/>
                      <w:jc w:val="both"/>
                      <w:rPr>
                        <w:noProof/>
                      </w:rPr>
                    </w:pPr>
                    <w:r>
                      <w:rPr>
                        <w:noProof/>
                      </w:rPr>
                      <w:t>talkwalker.com, “Social media statistics in the UK,” talkwalker, 05 Feb 2020. [Online]. Available: https://www.talkwalker.com/blog/social-media-statistics-in-the-uk. [Accessed 03 March 2020].</w:t>
                    </w:r>
                  </w:p>
                </w:tc>
              </w:tr>
              <w:tr w:rsidR="00132A28" w14:paraId="7DDD1597" w14:textId="77777777">
                <w:trPr>
                  <w:divId w:val="393700905"/>
                  <w:tblCellSpacing w:w="15" w:type="dxa"/>
                </w:trPr>
                <w:tc>
                  <w:tcPr>
                    <w:tcW w:w="50" w:type="pct"/>
                    <w:hideMark/>
                  </w:tcPr>
                  <w:p w14:paraId="52DED3B9" w14:textId="77777777" w:rsidR="00132A28" w:rsidRDefault="00132A28" w:rsidP="00A52408">
                    <w:pPr>
                      <w:pStyle w:val="Bibliography"/>
                      <w:spacing w:line="360" w:lineRule="auto"/>
                      <w:jc w:val="both"/>
                      <w:rPr>
                        <w:noProof/>
                      </w:rPr>
                    </w:pPr>
                    <w:r>
                      <w:rPr>
                        <w:noProof/>
                      </w:rPr>
                      <w:t xml:space="preserve">[10] </w:t>
                    </w:r>
                  </w:p>
                </w:tc>
                <w:tc>
                  <w:tcPr>
                    <w:tcW w:w="0" w:type="auto"/>
                    <w:hideMark/>
                  </w:tcPr>
                  <w:p w14:paraId="496D36D3" w14:textId="77777777" w:rsidR="00132A28" w:rsidRDefault="00132A28" w:rsidP="00A52408">
                    <w:pPr>
                      <w:pStyle w:val="Bibliography"/>
                      <w:spacing w:line="360" w:lineRule="auto"/>
                      <w:jc w:val="both"/>
                      <w:rPr>
                        <w:noProof/>
                      </w:rPr>
                    </w:pPr>
                    <w:r>
                      <w:rPr>
                        <w:noProof/>
                      </w:rPr>
                      <w:t xml:space="preserve">R. Buckman, “Too much information?,” </w:t>
                    </w:r>
                    <w:r>
                      <w:rPr>
                        <w:i/>
                        <w:iCs/>
                        <w:noProof/>
                      </w:rPr>
                      <w:t xml:space="preserve">The Wall Street Journal, </w:t>
                    </w:r>
                    <w:r>
                      <w:rPr>
                        <w:noProof/>
                      </w:rPr>
                      <w:t xml:space="preserve">2005. </w:t>
                    </w:r>
                  </w:p>
                </w:tc>
              </w:tr>
              <w:tr w:rsidR="00132A28" w14:paraId="4F5D195E" w14:textId="77777777">
                <w:trPr>
                  <w:divId w:val="393700905"/>
                  <w:tblCellSpacing w:w="15" w:type="dxa"/>
                </w:trPr>
                <w:tc>
                  <w:tcPr>
                    <w:tcW w:w="50" w:type="pct"/>
                    <w:hideMark/>
                  </w:tcPr>
                  <w:p w14:paraId="25923300" w14:textId="77777777" w:rsidR="00132A28" w:rsidRDefault="00132A28" w:rsidP="00A52408">
                    <w:pPr>
                      <w:pStyle w:val="Bibliography"/>
                      <w:spacing w:line="360" w:lineRule="auto"/>
                      <w:jc w:val="both"/>
                      <w:rPr>
                        <w:noProof/>
                      </w:rPr>
                    </w:pPr>
                    <w:r>
                      <w:rPr>
                        <w:noProof/>
                      </w:rPr>
                      <w:t xml:space="preserve">[11] </w:t>
                    </w:r>
                  </w:p>
                </w:tc>
                <w:tc>
                  <w:tcPr>
                    <w:tcW w:w="0" w:type="auto"/>
                    <w:hideMark/>
                  </w:tcPr>
                  <w:p w14:paraId="74BB4543" w14:textId="77777777" w:rsidR="00132A28" w:rsidRDefault="00132A28" w:rsidP="00A52408">
                    <w:pPr>
                      <w:pStyle w:val="Bibliography"/>
                      <w:spacing w:line="360" w:lineRule="auto"/>
                      <w:jc w:val="both"/>
                      <w:rPr>
                        <w:noProof/>
                      </w:rPr>
                    </w:pPr>
                    <w:r>
                      <w:rPr>
                        <w:noProof/>
                      </w:rPr>
                      <w:t>J. Clement, “Facebook: number of monthly active users worldwide 2008-2020,” statista.com, Apr 30, 2020.</w:t>
                    </w:r>
                  </w:p>
                </w:tc>
              </w:tr>
              <w:tr w:rsidR="00132A28" w14:paraId="54FC1B37" w14:textId="77777777">
                <w:trPr>
                  <w:divId w:val="393700905"/>
                  <w:tblCellSpacing w:w="15" w:type="dxa"/>
                </w:trPr>
                <w:tc>
                  <w:tcPr>
                    <w:tcW w:w="50" w:type="pct"/>
                    <w:hideMark/>
                  </w:tcPr>
                  <w:p w14:paraId="41A31912" w14:textId="77777777" w:rsidR="00132A28" w:rsidRDefault="00132A28" w:rsidP="00A52408">
                    <w:pPr>
                      <w:pStyle w:val="Bibliography"/>
                      <w:spacing w:line="360" w:lineRule="auto"/>
                      <w:jc w:val="both"/>
                      <w:rPr>
                        <w:noProof/>
                      </w:rPr>
                    </w:pPr>
                    <w:r>
                      <w:rPr>
                        <w:noProof/>
                      </w:rPr>
                      <w:t xml:space="preserve">[12] </w:t>
                    </w:r>
                  </w:p>
                </w:tc>
                <w:tc>
                  <w:tcPr>
                    <w:tcW w:w="0" w:type="auto"/>
                    <w:hideMark/>
                  </w:tcPr>
                  <w:p w14:paraId="29058CED" w14:textId="77777777" w:rsidR="00132A28" w:rsidRDefault="00132A28" w:rsidP="00A52408">
                    <w:pPr>
                      <w:pStyle w:val="Bibliography"/>
                      <w:spacing w:line="360" w:lineRule="auto"/>
                      <w:jc w:val="both"/>
                      <w:rPr>
                        <w:noProof/>
                      </w:rPr>
                    </w:pPr>
                    <w:r>
                      <w:rPr>
                        <w:noProof/>
                      </w:rPr>
                      <w:t>C. -. C. a. m. authority, “Consumer and firm behaviour review,” 2017 April 2017. [Online]. Available: https://assets.publishing.service.gov.uk/government/uploads/system/uploads/attachment_data/file/607077/online-search-literature-review-7-april-2017.pdf. [Accessed 25 April 2020].</w:t>
                    </w:r>
                  </w:p>
                </w:tc>
              </w:tr>
              <w:tr w:rsidR="00132A28" w14:paraId="44F56A27" w14:textId="77777777">
                <w:trPr>
                  <w:divId w:val="393700905"/>
                  <w:tblCellSpacing w:w="15" w:type="dxa"/>
                </w:trPr>
                <w:tc>
                  <w:tcPr>
                    <w:tcW w:w="50" w:type="pct"/>
                    <w:hideMark/>
                  </w:tcPr>
                  <w:p w14:paraId="66ACF2E2" w14:textId="77777777" w:rsidR="00132A28" w:rsidRDefault="00132A28" w:rsidP="00A52408">
                    <w:pPr>
                      <w:pStyle w:val="Bibliography"/>
                      <w:spacing w:line="360" w:lineRule="auto"/>
                      <w:jc w:val="both"/>
                      <w:rPr>
                        <w:noProof/>
                      </w:rPr>
                    </w:pPr>
                    <w:r>
                      <w:rPr>
                        <w:noProof/>
                      </w:rPr>
                      <w:t xml:space="preserve">[13] </w:t>
                    </w:r>
                  </w:p>
                </w:tc>
                <w:tc>
                  <w:tcPr>
                    <w:tcW w:w="0" w:type="auto"/>
                    <w:hideMark/>
                  </w:tcPr>
                  <w:p w14:paraId="13EEA324" w14:textId="77777777" w:rsidR="00132A28" w:rsidRDefault="00132A28" w:rsidP="00A52408">
                    <w:pPr>
                      <w:pStyle w:val="Bibliography"/>
                      <w:spacing w:line="360" w:lineRule="auto"/>
                      <w:jc w:val="both"/>
                      <w:rPr>
                        <w:noProof/>
                      </w:rPr>
                    </w:pPr>
                    <w:r>
                      <w:rPr>
                        <w:noProof/>
                      </w:rPr>
                      <w:t>David Court,Dave Elzinga, Susan Mulder, and Ole Jorgen Vetvik, “The consumer decision journey,” June 2009. [Online]. Available: https://www.mckinsey.com/business-functions/marketing-and-sales/our-insights/the-consumer-decision-journey. [Accessed 25 April 2020].</w:t>
                    </w:r>
                  </w:p>
                </w:tc>
              </w:tr>
              <w:tr w:rsidR="00132A28" w14:paraId="21FBF15C" w14:textId="77777777">
                <w:trPr>
                  <w:divId w:val="393700905"/>
                  <w:tblCellSpacing w:w="15" w:type="dxa"/>
                </w:trPr>
                <w:tc>
                  <w:tcPr>
                    <w:tcW w:w="50" w:type="pct"/>
                    <w:hideMark/>
                  </w:tcPr>
                  <w:p w14:paraId="15F63E5A" w14:textId="77777777" w:rsidR="00132A28" w:rsidRDefault="00132A28" w:rsidP="00A52408">
                    <w:pPr>
                      <w:pStyle w:val="Bibliography"/>
                      <w:spacing w:line="360" w:lineRule="auto"/>
                      <w:jc w:val="both"/>
                      <w:rPr>
                        <w:noProof/>
                      </w:rPr>
                    </w:pPr>
                    <w:r>
                      <w:rPr>
                        <w:noProof/>
                      </w:rPr>
                      <w:t xml:space="preserve">[14] </w:t>
                    </w:r>
                  </w:p>
                </w:tc>
                <w:tc>
                  <w:tcPr>
                    <w:tcW w:w="0" w:type="auto"/>
                    <w:hideMark/>
                  </w:tcPr>
                  <w:p w14:paraId="22C2B08E" w14:textId="77777777" w:rsidR="00132A28" w:rsidRDefault="00132A28" w:rsidP="00A52408">
                    <w:pPr>
                      <w:pStyle w:val="Bibliography"/>
                      <w:spacing w:line="360" w:lineRule="auto"/>
                      <w:jc w:val="both"/>
                      <w:rPr>
                        <w:noProof/>
                      </w:rPr>
                    </w:pPr>
                    <w:r>
                      <w:rPr>
                        <w:noProof/>
                      </w:rPr>
                      <w:t xml:space="preserve">Appel, G., Grewal, L., Hadi, R, “The future of social media in marketing,” </w:t>
                    </w:r>
                    <w:r>
                      <w:rPr>
                        <w:i/>
                        <w:iCs/>
                        <w:noProof/>
                      </w:rPr>
                      <w:t xml:space="preserve">Journal of the Academy of Marketing Science , </w:t>
                    </w:r>
                    <w:r>
                      <w:rPr>
                        <w:noProof/>
                      </w:rPr>
                      <w:t xml:space="preserve">p. 79–95, 2020. </w:t>
                    </w:r>
                  </w:p>
                </w:tc>
              </w:tr>
              <w:tr w:rsidR="00132A28" w14:paraId="62F7A3F1" w14:textId="77777777">
                <w:trPr>
                  <w:divId w:val="393700905"/>
                  <w:tblCellSpacing w:w="15" w:type="dxa"/>
                </w:trPr>
                <w:tc>
                  <w:tcPr>
                    <w:tcW w:w="50" w:type="pct"/>
                    <w:hideMark/>
                  </w:tcPr>
                  <w:p w14:paraId="59670B9F" w14:textId="77777777" w:rsidR="00132A28" w:rsidRDefault="00132A28" w:rsidP="00A52408">
                    <w:pPr>
                      <w:pStyle w:val="Bibliography"/>
                      <w:spacing w:line="360" w:lineRule="auto"/>
                      <w:jc w:val="both"/>
                      <w:rPr>
                        <w:noProof/>
                      </w:rPr>
                    </w:pPr>
                    <w:r>
                      <w:rPr>
                        <w:noProof/>
                      </w:rPr>
                      <w:t xml:space="preserve">[15] </w:t>
                    </w:r>
                  </w:p>
                </w:tc>
                <w:tc>
                  <w:tcPr>
                    <w:tcW w:w="0" w:type="auto"/>
                    <w:hideMark/>
                  </w:tcPr>
                  <w:p w14:paraId="6135AB40" w14:textId="77777777" w:rsidR="00132A28" w:rsidRDefault="00132A28" w:rsidP="00A52408">
                    <w:pPr>
                      <w:pStyle w:val="Bibliography"/>
                      <w:spacing w:line="360" w:lineRule="auto"/>
                      <w:jc w:val="both"/>
                      <w:rPr>
                        <w:noProof/>
                      </w:rPr>
                    </w:pPr>
                    <w:r>
                      <w:rPr>
                        <w:noProof/>
                      </w:rPr>
                      <w:t>P. C. I. Team, “Why you should care about digital consumer behaviour,” Perceptive , 23 November 2018. [Online]. Available: https://www.customermonitor.com/blog/why-you-should-care-about-digital-consumer-behaviour. [Accessed 25 April 2020].</w:t>
                    </w:r>
                  </w:p>
                </w:tc>
              </w:tr>
              <w:tr w:rsidR="00132A28" w14:paraId="6E8909C8" w14:textId="77777777">
                <w:trPr>
                  <w:divId w:val="393700905"/>
                  <w:tblCellSpacing w:w="15" w:type="dxa"/>
                </w:trPr>
                <w:tc>
                  <w:tcPr>
                    <w:tcW w:w="50" w:type="pct"/>
                    <w:hideMark/>
                  </w:tcPr>
                  <w:p w14:paraId="515951C1" w14:textId="77777777" w:rsidR="00132A28" w:rsidRDefault="00132A28" w:rsidP="00A52408">
                    <w:pPr>
                      <w:pStyle w:val="Bibliography"/>
                      <w:spacing w:line="360" w:lineRule="auto"/>
                      <w:jc w:val="both"/>
                      <w:rPr>
                        <w:noProof/>
                      </w:rPr>
                    </w:pPr>
                    <w:r>
                      <w:rPr>
                        <w:noProof/>
                      </w:rPr>
                      <w:t xml:space="preserve">[16] </w:t>
                    </w:r>
                  </w:p>
                </w:tc>
                <w:tc>
                  <w:tcPr>
                    <w:tcW w:w="0" w:type="auto"/>
                    <w:hideMark/>
                  </w:tcPr>
                  <w:p w14:paraId="6AA246F5" w14:textId="77777777" w:rsidR="00132A28" w:rsidRDefault="00132A28" w:rsidP="00A52408">
                    <w:pPr>
                      <w:pStyle w:val="Bibliography"/>
                      <w:spacing w:line="360" w:lineRule="auto"/>
                      <w:jc w:val="both"/>
                      <w:rPr>
                        <w:noProof/>
                      </w:rPr>
                    </w:pPr>
                    <w:r>
                      <w:rPr>
                        <w:noProof/>
                      </w:rPr>
                      <w:t>M. Mohsin, “10 Social Media Statistics You Need to Know in 2020,” oberlo, 07 feb 2020. [Online]. Available: 10 Social Media Statistics You Need to Know in 2020. [Accessed 25 april 2020].</w:t>
                    </w:r>
                  </w:p>
                </w:tc>
              </w:tr>
              <w:tr w:rsidR="00132A28" w14:paraId="1380B36D" w14:textId="77777777">
                <w:trPr>
                  <w:divId w:val="393700905"/>
                  <w:tblCellSpacing w:w="15" w:type="dxa"/>
                </w:trPr>
                <w:tc>
                  <w:tcPr>
                    <w:tcW w:w="50" w:type="pct"/>
                    <w:hideMark/>
                  </w:tcPr>
                  <w:p w14:paraId="1A492343" w14:textId="77777777" w:rsidR="00132A28" w:rsidRDefault="00132A28" w:rsidP="00A52408">
                    <w:pPr>
                      <w:pStyle w:val="Bibliography"/>
                      <w:spacing w:line="360" w:lineRule="auto"/>
                      <w:jc w:val="both"/>
                      <w:rPr>
                        <w:noProof/>
                      </w:rPr>
                    </w:pPr>
                    <w:r>
                      <w:rPr>
                        <w:noProof/>
                      </w:rPr>
                      <w:t xml:space="preserve">[17] </w:t>
                    </w:r>
                  </w:p>
                </w:tc>
                <w:tc>
                  <w:tcPr>
                    <w:tcW w:w="0" w:type="auto"/>
                    <w:hideMark/>
                  </w:tcPr>
                  <w:p w14:paraId="02DA8082" w14:textId="77777777" w:rsidR="00132A28" w:rsidRDefault="00132A28" w:rsidP="00A52408">
                    <w:pPr>
                      <w:pStyle w:val="Bibliography"/>
                      <w:spacing w:line="360" w:lineRule="auto"/>
                      <w:jc w:val="both"/>
                      <w:rPr>
                        <w:noProof/>
                      </w:rPr>
                    </w:pPr>
                    <w:r>
                      <w:rPr>
                        <w:noProof/>
                      </w:rPr>
                      <w:t>R. Garvin, “How social networks influence 74% of shoppers for their purchasing decisions today,” awario, 11 May 2019. [Online]. Available: https://awario.com/blog/how-social-networks-influence-74-of-shoppers-for-their-purchasing-decisions-today/. [Accessed 25 April 2020].</w:t>
                    </w:r>
                  </w:p>
                </w:tc>
              </w:tr>
            </w:tbl>
            <w:p w14:paraId="4B7018EB" w14:textId="77777777" w:rsidR="00132A28" w:rsidRDefault="00132A28" w:rsidP="00A52408">
              <w:pPr>
                <w:spacing w:line="360" w:lineRule="auto"/>
                <w:jc w:val="both"/>
                <w:divId w:val="393700905"/>
                <w:rPr>
                  <w:rFonts w:eastAsia="Times New Roman"/>
                  <w:noProof/>
                </w:rPr>
              </w:pPr>
            </w:p>
            <w:p w14:paraId="4DB1C245" w14:textId="0933D2A3" w:rsidR="00FB77F3" w:rsidRDefault="00FB77F3" w:rsidP="00A52408">
              <w:pPr>
                <w:spacing w:line="360" w:lineRule="auto"/>
                <w:jc w:val="both"/>
              </w:pPr>
              <w:r>
                <w:rPr>
                  <w:b/>
                  <w:bCs/>
                  <w:noProof/>
                </w:rPr>
                <w:fldChar w:fldCharType="end"/>
              </w:r>
            </w:p>
          </w:sdtContent>
        </w:sdt>
      </w:sdtContent>
    </w:sdt>
    <w:p w14:paraId="5DFABD13" w14:textId="77777777" w:rsidR="00FB77F3" w:rsidRPr="00B43DB9" w:rsidRDefault="00FB77F3" w:rsidP="00A52408">
      <w:pPr>
        <w:spacing w:line="360" w:lineRule="auto"/>
        <w:jc w:val="both"/>
      </w:pPr>
    </w:p>
    <w:sectPr w:rsidR="00FB77F3" w:rsidRPr="00B43DB9" w:rsidSect="008836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681DD" w14:textId="77777777" w:rsidR="00DC6D1E" w:rsidRDefault="00DC6D1E" w:rsidP="000C5FA8">
      <w:pPr>
        <w:spacing w:after="0" w:line="240" w:lineRule="auto"/>
      </w:pPr>
      <w:r>
        <w:separator/>
      </w:r>
    </w:p>
  </w:endnote>
  <w:endnote w:type="continuationSeparator" w:id="0">
    <w:p w14:paraId="6EB74F68" w14:textId="77777777" w:rsidR="00DC6D1E" w:rsidRDefault="00DC6D1E" w:rsidP="000C5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05FEB" w14:textId="6325E89F" w:rsidR="00563306" w:rsidRDefault="00563306" w:rsidP="00563306">
    <w:pPr>
      <w:pStyle w:val="Footer"/>
    </w:pPr>
    <w:r>
      <w:t>Matthew Thomas Howells – P1702520- Major Project Proposal</w:t>
    </w:r>
  </w:p>
  <w:p w14:paraId="2AF5A9CE" w14:textId="3A8032B4" w:rsidR="00563306" w:rsidRDefault="00563306">
    <w:pPr>
      <w:pStyle w:val="Footer"/>
    </w:pPr>
  </w:p>
  <w:p w14:paraId="40BB0758" w14:textId="0423B40C" w:rsidR="00863355" w:rsidRDefault="00863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23CE7" w14:textId="77777777" w:rsidR="00DC6D1E" w:rsidRDefault="00DC6D1E" w:rsidP="000C5FA8">
      <w:pPr>
        <w:spacing w:after="0" w:line="240" w:lineRule="auto"/>
      </w:pPr>
      <w:r>
        <w:separator/>
      </w:r>
    </w:p>
  </w:footnote>
  <w:footnote w:type="continuationSeparator" w:id="0">
    <w:p w14:paraId="1EDF967F" w14:textId="77777777" w:rsidR="00DC6D1E" w:rsidRDefault="00DC6D1E" w:rsidP="000C5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02436"/>
    <w:multiLevelType w:val="hybridMultilevel"/>
    <w:tmpl w:val="A672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33F27"/>
    <w:multiLevelType w:val="hybridMultilevel"/>
    <w:tmpl w:val="EADC7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22DE6"/>
    <w:multiLevelType w:val="hybridMultilevel"/>
    <w:tmpl w:val="F4FAC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213E6"/>
    <w:multiLevelType w:val="hybridMultilevel"/>
    <w:tmpl w:val="0CF67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AC24AF7"/>
    <w:multiLevelType w:val="multilevel"/>
    <w:tmpl w:val="422618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1642252"/>
    <w:multiLevelType w:val="hybridMultilevel"/>
    <w:tmpl w:val="AD36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E52FC9"/>
    <w:multiLevelType w:val="multilevel"/>
    <w:tmpl w:val="9F7849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4DD532C"/>
    <w:multiLevelType w:val="hybridMultilevel"/>
    <w:tmpl w:val="EC26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E97DBA"/>
    <w:multiLevelType w:val="hybridMultilevel"/>
    <w:tmpl w:val="87009418"/>
    <w:lvl w:ilvl="0" w:tplc="D4AE91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63B2952"/>
    <w:multiLevelType w:val="multilevel"/>
    <w:tmpl w:val="E93EA6DE"/>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82C2559"/>
    <w:multiLevelType w:val="hybridMultilevel"/>
    <w:tmpl w:val="F5DCB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D4FC9"/>
    <w:multiLevelType w:val="hybridMultilevel"/>
    <w:tmpl w:val="2C0E9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381915"/>
    <w:multiLevelType w:val="hybridMultilevel"/>
    <w:tmpl w:val="19287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0A1752"/>
    <w:multiLevelType w:val="hybridMultilevel"/>
    <w:tmpl w:val="BB7C2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F6095"/>
    <w:multiLevelType w:val="hybridMultilevel"/>
    <w:tmpl w:val="E1C86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037705"/>
    <w:multiLevelType w:val="multilevel"/>
    <w:tmpl w:val="A93C06EE"/>
    <w:lvl w:ilvl="0">
      <w:start w:val="2"/>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61717E27"/>
    <w:multiLevelType w:val="hybridMultilevel"/>
    <w:tmpl w:val="D16CA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BB685B"/>
    <w:multiLevelType w:val="hybridMultilevel"/>
    <w:tmpl w:val="8A08C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6E38F9"/>
    <w:multiLevelType w:val="hybridMultilevel"/>
    <w:tmpl w:val="77C41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5F438D"/>
    <w:multiLevelType w:val="multilevel"/>
    <w:tmpl w:val="9B06D55C"/>
    <w:lvl w:ilvl="0">
      <w:start w:val="1"/>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21" w15:restartNumberingAfterBreak="0">
    <w:nsid w:val="71D6725A"/>
    <w:multiLevelType w:val="hybridMultilevel"/>
    <w:tmpl w:val="023C026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493D08"/>
    <w:multiLevelType w:val="multilevel"/>
    <w:tmpl w:val="2716BDD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7E0962DB"/>
    <w:multiLevelType w:val="multilevel"/>
    <w:tmpl w:val="8CA65970"/>
    <w:lvl w:ilvl="0">
      <w:start w:val="2"/>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num w:numId="1">
    <w:abstractNumId w:val="19"/>
  </w:num>
  <w:num w:numId="2">
    <w:abstractNumId w:val="5"/>
  </w:num>
  <w:num w:numId="3">
    <w:abstractNumId w:val="17"/>
  </w:num>
  <w:num w:numId="4">
    <w:abstractNumId w:val="13"/>
  </w:num>
  <w:num w:numId="5">
    <w:abstractNumId w:val="7"/>
  </w:num>
  <w:num w:numId="6">
    <w:abstractNumId w:val="21"/>
  </w:num>
  <w:num w:numId="7">
    <w:abstractNumId w:val="16"/>
  </w:num>
  <w:num w:numId="8">
    <w:abstractNumId w:val="10"/>
  </w:num>
  <w:num w:numId="9">
    <w:abstractNumId w:val="8"/>
  </w:num>
  <w:num w:numId="10">
    <w:abstractNumId w:val="0"/>
  </w:num>
  <w:num w:numId="11">
    <w:abstractNumId w:val="23"/>
  </w:num>
  <w:num w:numId="12">
    <w:abstractNumId w:val="2"/>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18"/>
  </w:num>
  <w:num w:numId="24">
    <w:abstractNumId w:val="6"/>
  </w:num>
  <w:num w:numId="25">
    <w:abstractNumId w:val="3"/>
  </w:num>
  <w:num w:numId="26">
    <w:abstractNumId w:val="20"/>
  </w:num>
  <w:num w:numId="27">
    <w:abstractNumId w:val="22"/>
  </w:num>
  <w:num w:numId="28">
    <w:abstractNumId w:val="1"/>
  </w:num>
  <w:num w:numId="29">
    <w:abstractNumId w:val="12"/>
  </w:num>
  <w:num w:numId="30">
    <w:abstractNumId w:val="14"/>
  </w:num>
  <w:num w:numId="31">
    <w:abstractNumId w:val="11"/>
  </w:num>
  <w:num w:numId="32">
    <w:abstractNumId w:val="9"/>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DB9"/>
    <w:rsid w:val="00006D49"/>
    <w:rsid w:val="00065F08"/>
    <w:rsid w:val="00082B2A"/>
    <w:rsid w:val="00087B2C"/>
    <w:rsid w:val="000919A8"/>
    <w:rsid w:val="00092BFF"/>
    <w:rsid w:val="000C4A6B"/>
    <w:rsid w:val="000C5FA8"/>
    <w:rsid w:val="000E2A22"/>
    <w:rsid w:val="00115206"/>
    <w:rsid w:val="00124906"/>
    <w:rsid w:val="00132A28"/>
    <w:rsid w:val="00160BE0"/>
    <w:rsid w:val="00170FAE"/>
    <w:rsid w:val="001766D7"/>
    <w:rsid w:val="001B556D"/>
    <w:rsid w:val="001D4037"/>
    <w:rsid w:val="001F336C"/>
    <w:rsid w:val="001F7352"/>
    <w:rsid w:val="00254AA9"/>
    <w:rsid w:val="00262BB1"/>
    <w:rsid w:val="002C4B8F"/>
    <w:rsid w:val="002D367C"/>
    <w:rsid w:val="003227C2"/>
    <w:rsid w:val="0032798D"/>
    <w:rsid w:val="0034096E"/>
    <w:rsid w:val="00350C6F"/>
    <w:rsid w:val="003D01D8"/>
    <w:rsid w:val="003E1E59"/>
    <w:rsid w:val="00404AC1"/>
    <w:rsid w:val="00453E3F"/>
    <w:rsid w:val="00467258"/>
    <w:rsid w:val="00473B6D"/>
    <w:rsid w:val="00493548"/>
    <w:rsid w:val="004A2BF9"/>
    <w:rsid w:val="004B6FDF"/>
    <w:rsid w:val="004E460F"/>
    <w:rsid w:val="004F2CD7"/>
    <w:rsid w:val="004F6884"/>
    <w:rsid w:val="00563306"/>
    <w:rsid w:val="005901F3"/>
    <w:rsid w:val="005C1CC2"/>
    <w:rsid w:val="005D1416"/>
    <w:rsid w:val="005E2867"/>
    <w:rsid w:val="005F02F0"/>
    <w:rsid w:val="00600AD2"/>
    <w:rsid w:val="006176D2"/>
    <w:rsid w:val="00637273"/>
    <w:rsid w:val="00637CBE"/>
    <w:rsid w:val="006424AD"/>
    <w:rsid w:val="00647859"/>
    <w:rsid w:val="00656709"/>
    <w:rsid w:val="00677825"/>
    <w:rsid w:val="006B20D8"/>
    <w:rsid w:val="006D43C5"/>
    <w:rsid w:val="006E35E5"/>
    <w:rsid w:val="006E4F46"/>
    <w:rsid w:val="006E76DA"/>
    <w:rsid w:val="006F43A7"/>
    <w:rsid w:val="0071260C"/>
    <w:rsid w:val="00712BC7"/>
    <w:rsid w:val="0076480B"/>
    <w:rsid w:val="007B3D4B"/>
    <w:rsid w:val="007E2216"/>
    <w:rsid w:val="007E6702"/>
    <w:rsid w:val="007F3B25"/>
    <w:rsid w:val="008007D7"/>
    <w:rsid w:val="00806D76"/>
    <w:rsid w:val="00817BFF"/>
    <w:rsid w:val="00863355"/>
    <w:rsid w:val="0088364A"/>
    <w:rsid w:val="008B5077"/>
    <w:rsid w:val="008F74A3"/>
    <w:rsid w:val="00923753"/>
    <w:rsid w:val="00986426"/>
    <w:rsid w:val="00A52408"/>
    <w:rsid w:val="00A90F64"/>
    <w:rsid w:val="00B43DB9"/>
    <w:rsid w:val="00B80DA6"/>
    <w:rsid w:val="00B82C0B"/>
    <w:rsid w:val="00BA2887"/>
    <w:rsid w:val="00BE14A5"/>
    <w:rsid w:val="00BE7FB6"/>
    <w:rsid w:val="00C04A88"/>
    <w:rsid w:val="00C23A4E"/>
    <w:rsid w:val="00C272C7"/>
    <w:rsid w:val="00C34D83"/>
    <w:rsid w:val="00C56517"/>
    <w:rsid w:val="00CA63EE"/>
    <w:rsid w:val="00CC6DA1"/>
    <w:rsid w:val="00CD40B3"/>
    <w:rsid w:val="00D0349E"/>
    <w:rsid w:val="00D768B4"/>
    <w:rsid w:val="00D8291F"/>
    <w:rsid w:val="00D90572"/>
    <w:rsid w:val="00DA6BFD"/>
    <w:rsid w:val="00DA6C4F"/>
    <w:rsid w:val="00DB201D"/>
    <w:rsid w:val="00DC287D"/>
    <w:rsid w:val="00DC6D1E"/>
    <w:rsid w:val="00DD616F"/>
    <w:rsid w:val="00DE3EC0"/>
    <w:rsid w:val="00E30FC6"/>
    <w:rsid w:val="00E31B85"/>
    <w:rsid w:val="00E4296F"/>
    <w:rsid w:val="00E6351C"/>
    <w:rsid w:val="00E810A5"/>
    <w:rsid w:val="00E945E5"/>
    <w:rsid w:val="00EB3282"/>
    <w:rsid w:val="00F2046B"/>
    <w:rsid w:val="00F45E27"/>
    <w:rsid w:val="00F667AA"/>
    <w:rsid w:val="00FA7E74"/>
    <w:rsid w:val="00FB77F3"/>
    <w:rsid w:val="00FE3709"/>
    <w:rsid w:val="00FE664F"/>
    <w:rsid w:val="00FF5D5C"/>
    <w:rsid w:val="00FF7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88A4"/>
  <w15:chartTrackingRefBased/>
  <w15:docId w15:val="{AE32259C-478A-4D53-8D32-9ABF2C116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1D8"/>
  </w:style>
  <w:style w:type="paragraph" w:styleId="Heading1">
    <w:name w:val="heading 1"/>
    <w:basedOn w:val="Normal"/>
    <w:next w:val="Normal"/>
    <w:link w:val="Heading1Char"/>
    <w:uiPriority w:val="9"/>
    <w:qFormat/>
    <w:rsid w:val="003D01D8"/>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3D01D8"/>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3D01D8"/>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3D01D8"/>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3D01D8"/>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3D01D8"/>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3D01D8"/>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3D01D8"/>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3D01D8"/>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D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DB9"/>
    <w:rPr>
      <w:rFonts w:ascii="Segoe UI" w:hAnsi="Segoe UI" w:cs="Segoe UI"/>
      <w:sz w:val="18"/>
      <w:szCs w:val="18"/>
    </w:rPr>
  </w:style>
  <w:style w:type="paragraph" w:styleId="NoSpacing">
    <w:name w:val="No Spacing"/>
    <w:uiPriority w:val="1"/>
    <w:qFormat/>
    <w:rsid w:val="003D01D8"/>
    <w:pPr>
      <w:spacing w:after="0" w:line="240" w:lineRule="auto"/>
    </w:pPr>
  </w:style>
  <w:style w:type="character" w:customStyle="1" w:styleId="Heading1Char">
    <w:name w:val="Heading 1 Char"/>
    <w:basedOn w:val="DefaultParagraphFont"/>
    <w:link w:val="Heading1"/>
    <w:uiPriority w:val="9"/>
    <w:rsid w:val="003D01D8"/>
    <w:rPr>
      <w:rFonts w:asciiTheme="majorHAnsi" w:eastAsiaTheme="majorEastAsia" w:hAnsiTheme="majorHAnsi" w:cstheme="majorBidi"/>
      <w:color w:val="262626" w:themeColor="text1" w:themeTint="D9"/>
      <w:sz w:val="32"/>
      <w:szCs w:val="32"/>
    </w:rPr>
  </w:style>
  <w:style w:type="paragraph" w:styleId="TOCHeading">
    <w:name w:val="TOC Heading"/>
    <w:basedOn w:val="Heading1"/>
    <w:next w:val="Normal"/>
    <w:uiPriority w:val="39"/>
    <w:unhideWhenUsed/>
    <w:qFormat/>
    <w:rsid w:val="003D01D8"/>
    <w:pPr>
      <w:outlineLvl w:val="9"/>
    </w:pPr>
  </w:style>
  <w:style w:type="paragraph" w:styleId="ListParagraph">
    <w:name w:val="List Paragraph"/>
    <w:basedOn w:val="Normal"/>
    <w:uiPriority w:val="34"/>
    <w:qFormat/>
    <w:rsid w:val="00B43DB9"/>
    <w:pPr>
      <w:ind w:left="720"/>
      <w:contextualSpacing/>
    </w:pPr>
  </w:style>
  <w:style w:type="paragraph" w:styleId="TOC1">
    <w:name w:val="toc 1"/>
    <w:basedOn w:val="Normal"/>
    <w:next w:val="Normal"/>
    <w:autoRedefine/>
    <w:uiPriority w:val="39"/>
    <w:unhideWhenUsed/>
    <w:rsid w:val="00B43DB9"/>
    <w:pPr>
      <w:spacing w:after="100"/>
    </w:pPr>
  </w:style>
  <w:style w:type="character" w:styleId="Hyperlink">
    <w:name w:val="Hyperlink"/>
    <w:basedOn w:val="DefaultParagraphFont"/>
    <w:uiPriority w:val="99"/>
    <w:unhideWhenUsed/>
    <w:rsid w:val="00B43DB9"/>
    <w:rPr>
      <w:color w:val="0563C1" w:themeColor="hyperlink"/>
      <w:u w:val="single"/>
    </w:rPr>
  </w:style>
  <w:style w:type="character" w:styleId="CommentReference">
    <w:name w:val="annotation reference"/>
    <w:basedOn w:val="DefaultParagraphFont"/>
    <w:uiPriority w:val="99"/>
    <w:semiHidden/>
    <w:unhideWhenUsed/>
    <w:rsid w:val="00B43DB9"/>
    <w:rPr>
      <w:sz w:val="16"/>
      <w:szCs w:val="16"/>
    </w:rPr>
  </w:style>
  <w:style w:type="paragraph" w:styleId="CommentText">
    <w:name w:val="annotation text"/>
    <w:basedOn w:val="Normal"/>
    <w:link w:val="CommentTextChar"/>
    <w:uiPriority w:val="99"/>
    <w:semiHidden/>
    <w:unhideWhenUsed/>
    <w:rsid w:val="00B43DB9"/>
    <w:pPr>
      <w:spacing w:line="240" w:lineRule="auto"/>
    </w:pPr>
    <w:rPr>
      <w:sz w:val="20"/>
      <w:szCs w:val="20"/>
    </w:rPr>
  </w:style>
  <w:style w:type="character" w:customStyle="1" w:styleId="CommentTextChar">
    <w:name w:val="Comment Text Char"/>
    <w:basedOn w:val="DefaultParagraphFont"/>
    <w:link w:val="CommentText"/>
    <w:uiPriority w:val="99"/>
    <w:semiHidden/>
    <w:rsid w:val="00B43DB9"/>
    <w:rPr>
      <w:sz w:val="20"/>
      <w:szCs w:val="20"/>
    </w:rPr>
  </w:style>
  <w:style w:type="character" w:customStyle="1" w:styleId="Heading2Char">
    <w:name w:val="Heading 2 Char"/>
    <w:basedOn w:val="DefaultParagraphFont"/>
    <w:link w:val="Heading2"/>
    <w:uiPriority w:val="9"/>
    <w:rsid w:val="003D01D8"/>
    <w:rPr>
      <w:rFonts w:asciiTheme="majorHAnsi" w:eastAsiaTheme="majorEastAsia" w:hAnsiTheme="majorHAnsi" w:cstheme="majorBidi"/>
      <w:color w:val="262626" w:themeColor="text1" w:themeTint="D9"/>
      <w:sz w:val="28"/>
      <w:szCs w:val="28"/>
    </w:rPr>
  </w:style>
  <w:style w:type="paragraph" w:styleId="TOC2">
    <w:name w:val="toc 2"/>
    <w:basedOn w:val="Normal"/>
    <w:next w:val="Normal"/>
    <w:autoRedefine/>
    <w:uiPriority w:val="39"/>
    <w:unhideWhenUsed/>
    <w:rsid w:val="008B5077"/>
    <w:pPr>
      <w:spacing w:after="100"/>
      <w:ind w:left="220"/>
    </w:pPr>
  </w:style>
  <w:style w:type="paragraph" w:styleId="Bibliography">
    <w:name w:val="Bibliography"/>
    <w:basedOn w:val="Normal"/>
    <w:next w:val="Normal"/>
    <w:uiPriority w:val="37"/>
    <w:unhideWhenUsed/>
    <w:rsid w:val="00FB77F3"/>
  </w:style>
  <w:style w:type="paragraph" w:styleId="CommentSubject">
    <w:name w:val="annotation subject"/>
    <w:basedOn w:val="CommentText"/>
    <w:next w:val="CommentText"/>
    <w:link w:val="CommentSubjectChar"/>
    <w:uiPriority w:val="99"/>
    <w:semiHidden/>
    <w:unhideWhenUsed/>
    <w:rsid w:val="008F74A3"/>
    <w:rPr>
      <w:b/>
      <w:bCs/>
    </w:rPr>
  </w:style>
  <w:style w:type="character" w:customStyle="1" w:styleId="CommentSubjectChar">
    <w:name w:val="Comment Subject Char"/>
    <w:basedOn w:val="CommentTextChar"/>
    <w:link w:val="CommentSubject"/>
    <w:uiPriority w:val="99"/>
    <w:semiHidden/>
    <w:rsid w:val="008F74A3"/>
    <w:rPr>
      <w:b/>
      <w:bCs/>
      <w:sz w:val="20"/>
      <w:szCs w:val="20"/>
    </w:rPr>
  </w:style>
  <w:style w:type="character" w:customStyle="1" w:styleId="Heading3Char">
    <w:name w:val="Heading 3 Char"/>
    <w:basedOn w:val="DefaultParagraphFont"/>
    <w:link w:val="Heading3"/>
    <w:uiPriority w:val="9"/>
    <w:semiHidden/>
    <w:rsid w:val="003D01D8"/>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3D01D8"/>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3D01D8"/>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3D01D8"/>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3D01D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3D01D8"/>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3D01D8"/>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3D01D8"/>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3D01D8"/>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3D01D8"/>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3D01D8"/>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D01D8"/>
    <w:rPr>
      <w:color w:val="5A5A5A" w:themeColor="text1" w:themeTint="A5"/>
      <w:spacing w:val="15"/>
    </w:rPr>
  </w:style>
  <w:style w:type="character" w:styleId="Strong">
    <w:name w:val="Strong"/>
    <w:basedOn w:val="DefaultParagraphFont"/>
    <w:uiPriority w:val="22"/>
    <w:qFormat/>
    <w:rsid w:val="003D01D8"/>
    <w:rPr>
      <w:b/>
      <w:bCs/>
      <w:color w:val="auto"/>
    </w:rPr>
  </w:style>
  <w:style w:type="character" w:styleId="Emphasis">
    <w:name w:val="Emphasis"/>
    <w:basedOn w:val="DefaultParagraphFont"/>
    <w:uiPriority w:val="20"/>
    <w:qFormat/>
    <w:rsid w:val="003D01D8"/>
    <w:rPr>
      <w:i/>
      <w:iCs/>
      <w:color w:val="auto"/>
    </w:rPr>
  </w:style>
  <w:style w:type="paragraph" w:styleId="Quote">
    <w:name w:val="Quote"/>
    <w:basedOn w:val="Normal"/>
    <w:next w:val="Normal"/>
    <w:link w:val="QuoteChar"/>
    <w:uiPriority w:val="29"/>
    <w:qFormat/>
    <w:rsid w:val="003D01D8"/>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3D01D8"/>
    <w:rPr>
      <w:i/>
      <w:iCs/>
      <w:color w:val="404040" w:themeColor="text1" w:themeTint="BF"/>
    </w:rPr>
  </w:style>
  <w:style w:type="paragraph" w:styleId="IntenseQuote">
    <w:name w:val="Intense Quote"/>
    <w:basedOn w:val="Normal"/>
    <w:next w:val="Normal"/>
    <w:link w:val="IntenseQuoteChar"/>
    <w:uiPriority w:val="30"/>
    <w:qFormat/>
    <w:rsid w:val="003D01D8"/>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3D01D8"/>
    <w:rPr>
      <w:i/>
      <w:iCs/>
      <w:color w:val="404040" w:themeColor="text1" w:themeTint="BF"/>
    </w:rPr>
  </w:style>
  <w:style w:type="character" w:styleId="SubtleEmphasis">
    <w:name w:val="Subtle Emphasis"/>
    <w:basedOn w:val="DefaultParagraphFont"/>
    <w:uiPriority w:val="19"/>
    <w:qFormat/>
    <w:rsid w:val="003D01D8"/>
    <w:rPr>
      <w:i/>
      <w:iCs/>
      <w:color w:val="404040" w:themeColor="text1" w:themeTint="BF"/>
    </w:rPr>
  </w:style>
  <w:style w:type="character" w:styleId="IntenseEmphasis">
    <w:name w:val="Intense Emphasis"/>
    <w:basedOn w:val="DefaultParagraphFont"/>
    <w:uiPriority w:val="21"/>
    <w:qFormat/>
    <w:rsid w:val="003D01D8"/>
    <w:rPr>
      <w:b/>
      <w:bCs/>
      <w:i/>
      <w:iCs/>
      <w:color w:val="auto"/>
    </w:rPr>
  </w:style>
  <w:style w:type="character" w:styleId="SubtleReference">
    <w:name w:val="Subtle Reference"/>
    <w:basedOn w:val="DefaultParagraphFont"/>
    <w:uiPriority w:val="31"/>
    <w:qFormat/>
    <w:rsid w:val="003D01D8"/>
    <w:rPr>
      <w:smallCaps/>
      <w:color w:val="404040" w:themeColor="text1" w:themeTint="BF"/>
    </w:rPr>
  </w:style>
  <w:style w:type="character" w:styleId="IntenseReference">
    <w:name w:val="Intense Reference"/>
    <w:basedOn w:val="DefaultParagraphFont"/>
    <w:uiPriority w:val="32"/>
    <w:qFormat/>
    <w:rsid w:val="003D01D8"/>
    <w:rPr>
      <w:b/>
      <w:bCs/>
      <w:smallCaps/>
      <w:color w:val="404040" w:themeColor="text1" w:themeTint="BF"/>
      <w:spacing w:val="5"/>
    </w:rPr>
  </w:style>
  <w:style w:type="character" w:styleId="BookTitle">
    <w:name w:val="Book Title"/>
    <w:basedOn w:val="DefaultParagraphFont"/>
    <w:uiPriority w:val="33"/>
    <w:qFormat/>
    <w:rsid w:val="003D01D8"/>
    <w:rPr>
      <w:b/>
      <w:bCs/>
      <w:i/>
      <w:iCs/>
      <w:spacing w:val="5"/>
    </w:rPr>
  </w:style>
  <w:style w:type="character" w:styleId="UnresolvedMention">
    <w:name w:val="Unresolved Mention"/>
    <w:basedOn w:val="DefaultParagraphFont"/>
    <w:uiPriority w:val="99"/>
    <w:semiHidden/>
    <w:unhideWhenUsed/>
    <w:rsid w:val="00E810A5"/>
    <w:rPr>
      <w:color w:val="605E5C"/>
      <w:shd w:val="clear" w:color="auto" w:fill="E1DFDD"/>
    </w:rPr>
  </w:style>
  <w:style w:type="paragraph" w:styleId="Header">
    <w:name w:val="header"/>
    <w:basedOn w:val="Normal"/>
    <w:link w:val="HeaderChar"/>
    <w:uiPriority w:val="99"/>
    <w:unhideWhenUsed/>
    <w:rsid w:val="000C5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FA8"/>
  </w:style>
  <w:style w:type="paragraph" w:styleId="Footer">
    <w:name w:val="footer"/>
    <w:basedOn w:val="Normal"/>
    <w:link w:val="FooterChar"/>
    <w:uiPriority w:val="99"/>
    <w:unhideWhenUsed/>
    <w:rsid w:val="000C5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356">
      <w:bodyDiv w:val="1"/>
      <w:marLeft w:val="0"/>
      <w:marRight w:val="0"/>
      <w:marTop w:val="0"/>
      <w:marBottom w:val="0"/>
      <w:divBdr>
        <w:top w:val="none" w:sz="0" w:space="0" w:color="auto"/>
        <w:left w:val="none" w:sz="0" w:space="0" w:color="auto"/>
        <w:bottom w:val="none" w:sz="0" w:space="0" w:color="auto"/>
        <w:right w:val="none" w:sz="0" w:space="0" w:color="auto"/>
      </w:divBdr>
    </w:div>
    <w:div w:id="23869194">
      <w:bodyDiv w:val="1"/>
      <w:marLeft w:val="0"/>
      <w:marRight w:val="0"/>
      <w:marTop w:val="0"/>
      <w:marBottom w:val="0"/>
      <w:divBdr>
        <w:top w:val="none" w:sz="0" w:space="0" w:color="auto"/>
        <w:left w:val="none" w:sz="0" w:space="0" w:color="auto"/>
        <w:bottom w:val="none" w:sz="0" w:space="0" w:color="auto"/>
        <w:right w:val="none" w:sz="0" w:space="0" w:color="auto"/>
      </w:divBdr>
    </w:div>
    <w:div w:id="57241936">
      <w:bodyDiv w:val="1"/>
      <w:marLeft w:val="0"/>
      <w:marRight w:val="0"/>
      <w:marTop w:val="0"/>
      <w:marBottom w:val="0"/>
      <w:divBdr>
        <w:top w:val="none" w:sz="0" w:space="0" w:color="auto"/>
        <w:left w:val="none" w:sz="0" w:space="0" w:color="auto"/>
        <w:bottom w:val="none" w:sz="0" w:space="0" w:color="auto"/>
        <w:right w:val="none" w:sz="0" w:space="0" w:color="auto"/>
      </w:divBdr>
    </w:div>
    <w:div w:id="153421363">
      <w:bodyDiv w:val="1"/>
      <w:marLeft w:val="0"/>
      <w:marRight w:val="0"/>
      <w:marTop w:val="0"/>
      <w:marBottom w:val="0"/>
      <w:divBdr>
        <w:top w:val="none" w:sz="0" w:space="0" w:color="auto"/>
        <w:left w:val="none" w:sz="0" w:space="0" w:color="auto"/>
        <w:bottom w:val="none" w:sz="0" w:space="0" w:color="auto"/>
        <w:right w:val="none" w:sz="0" w:space="0" w:color="auto"/>
      </w:divBdr>
    </w:div>
    <w:div w:id="175315670">
      <w:bodyDiv w:val="1"/>
      <w:marLeft w:val="0"/>
      <w:marRight w:val="0"/>
      <w:marTop w:val="0"/>
      <w:marBottom w:val="0"/>
      <w:divBdr>
        <w:top w:val="none" w:sz="0" w:space="0" w:color="auto"/>
        <w:left w:val="none" w:sz="0" w:space="0" w:color="auto"/>
        <w:bottom w:val="none" w:sz="0" w:space="0" w:color="auto"/>
        <w:right w:val="none" w:sz="0" w:space="0" w:color="auto"/>
      </w:divBdr>
    </w:div>
    <w:div w:id="221797269">
      <w:bodyDiv w:val="1"/>
      <w:marLeft w:val="0"/>
      <w:marRight w:val="0"/>
      <w:marTop w:val="0"/>
      <w:marBottom w:val="0"/>
      <w:divBdr>
        <w:top w:val="none" w:sz="0" w:space="0" w:color="auto"/>
        <w:left w:val="none" w:sz="0" w:space="0" w:color="auto"/>
        <w:bottom w:val="none" w:sz="0" w:space="0" w:color="auto"/>
        <w:right w:val="none" w:sz="0" w:space="0" w:color="auto"/>
      </w:divBdr>
    </w:div>
    <w:div w:id="250434028">
      <w:bodyDiv w:val="1"/>
      <w:marLeft w:val="0"/>
      <w:marRight w:val="0"/>
      <w:marTop w:val="0"/>
      <w:marBottom w:val="0"/>
      <w:divBdr>
        <w:top w:val="none" w:sz="0" w:space="0" w:color="auto"/>
        <w:left w:val="none" w:sz="0" w:space="0" w:color="auto"/>
        <w:bottom w:val="none" w:sz="0" w:space="0" w:color="auto"/>
        <w:right w:val="none" w:sz="0" w:space="0" w:color="auto"/>
      </w:divBdr>
    </w:div>
    <w:div w:id="306134212">
      <w:bodyDiv w:val="1"/>
      <w:marLeft w:val="0"/>
      <w:marRight w:val="0"/>
      <w:marTop w:val="0"/>
      <w:marBottom w:val="0"/>
      <w:divBdr>
        <w:top w:val="none" w:sz="0" w:space="0" w:color="auto"/>
        <w:left w:val="none" w:sz="0" w:space="0" w:color="auto"/>
        <w:bottom w:val="none" w:sz="0" w:space="0" w:color="auto"/>
        <w:right w:val="none" w:sz="0" w:space="0" w:color="auto"/>
      </w:divBdr>
    </w:div>
    <w:div w:id="329069666">
      <w:bodyDiv w:val="1"/>
      <w:marLeft w:val="0"/>
      <w:marRight w:val="0"/>
      <w:marTop w:val="0"/>
      <w:marBottom w:val="0"/>
      <w:divBdr>
        <w:top w:val="none" w:sz="0" w:space="0" w:color="auto"/>
        <w:left w:val="none" w:sz="0" w:space="0" w:color="auto"/>
        <w:bottom w:val="none" w:sz="0" w:space="0" w:color="auto"/>
        <w:right w:val="none" w:sz="0" w:space="0" w:color="auto"/>
      </w:divBdr>
    </w:div>
    <w:div w:id="332530948">
      <w:bodyDiv w:val="1"/>
      <w:marLeft w:val="0"/>
      <w:marRight w:val="0"/>
      <w:marTop w:val="0"/>
      <w:marBottom w:val="0"/>
      <w:divBdr>
        <w:top w:val="none" w:sz="0" w:space="0" w:color="auto"/>
        <w:left w:val="none" w:sz="0" w:space="0" w:color="auto"/>
        <w:bottom w:val="none" w:sz="0" w:space="0" w:color="auto"/>
        <w:right w:val="none" w:sz="0" w:space="0" w:color="auto"/>
      </w:divBdr>
    </w:div>
    <w:div w:id="373701213">
      <w:bodyDiv w:val="1"/>
      <w:marLeft w:val="0"/>
      <w:marRight w:val="0"/>
      <w:marTop w:val="0"/>
      <w:marBottom w:val="0"/>
      <w:divBdr>
        <w:top w:val="none" w:sz="0" w:space="0" w:color="auto"/>
        <w:left w:val="none" w:sz="0" w:space="0" w:color="auto"/>
        <w:bottom w:val="none" w:sz="0" w:space="0" w:color="auto"/>
        <w:right w:val="none" w:sz="0" w:space="0" w:color="auto"/>
      </w:divBdr>
    </w:div>
    <w:div w:id="375079909">
      <w:bodyDiv w:val="1"/>
      <w:marLeft w:val="0"/>
      <w:marRight w:val="0"/>
      <w:marTop w:val="0"/>
      <w:marBottom w:val="0"/>
      <w:divBdr>
        <w:top w:val="none" w:sz="0" w:space="0" w:color="auto"/>
        <w:left w:val="none" w:sz="0" w:space="0" w:color="auto"/>
        <w:bottom w:val="none" w:sz="0" w:space="0" w:color="auto"/>
        <w:right w:val="none" w:sz="0" w:space="0" w:color="auto"/>
      </w:divBdr>
    </w:div>
    <w:div w:id="393700905">
      <w:bodyDiv w:val="1"/>
      <w:marLeft w:val="0"/>
      <w:marRight w:val="0"/>
      <w:marTop w:val="0"/>
      <w:marBottom w:val="0"/>
      <w:divBdr>
        <w:top w:val="none" w:sz="0" w:space="0" w:color="auto"/>
        <w:left w:val="none" w:sz="0" w:space="0" w:color="auto"/>
        <w:bottom w:val="none" w:sz="0" w:space="0" w:color="auto"/>
        <w:right w:val="none" w:sz="0" w:space="0" w:color="auto"/>
      </w:divBdr>
    </w:div>
    <w:div w:id="431127609">
      <w:bodyDiv w:val="1"/>
      <w:marLeft w:val="0"/>
      <w:marRight w:val="0"/>
      <w:marTop w:val="0"/>
      <w:marBottom w:val="0"/>
      <w:divBdr>
        <w:top w:val="none" w:sz="0" w:space="0" w:color="auto"/>
        <w:left w:val="none" w:sz="0" w:space="0" w:color="auto"/>
        <w:bottom w:val="none" w:sz="0" w:space="0" w:color="auto"/>
        <w:right w:val="none" w:sz="0" w:space="0" w:color="auto"/>
      </w:divBdr>
    </w:div>
    <w:div w:id="489831159">
      <w:bodyDiv w:val="1"/>
      <w:marLeft w:val="0"/>
      <w:marRight w:val="0"/>
      <w:marTop w:val="0"/>
      <w:marBottom w:val="0"/>
      <w:divBdr>
        <w:top w:val="none" w:sz="0" w:space="0" w:color="auto"/>
        <w:left w:val="none" w:sz="0" w:space="0" w:color="auto"/>
        <w:bottom w:val="none" w:sz="0" w:space="0" w:color="auto"/>
        <w:right w:val="none" w:sz="0" w:space="0" w:color="auto"/>
      </w:divBdr>
    </w:div>
    <w:div w:id="580876293">
      <w:bodyDiv w:val="1"/>
      <w:marLeft w:val="0"/>
      <w:marRight w:val="0"/>
      <w:marTop w:val="0"/>
      <w:marBottom w:val="0"/>
      <w:divBdr>
        <w:top w:val="none" w:sz="0" w:space="0" w:color="auto"/>
        <w:left w:val="none" w:sz="0" w:space="0" w:color="auto"/>
        <w:bottom w:val="none" w:sz="0" w:space="0" w:color="auto"/>
        <w:right w:val="none" w:sz="0" w:space="0" w:color="auto"/>
      </w:divBdr>
    </w:div>
    <w:div w:id="638151884">
      <w:bodyDiv w:val="1"/>
      <w:marLeft w:val="0"/>
      <w:marRight w:val="0"/>
      <w:marTop w:val="0"/>
      <w:marBottom w:val="0"/>
      <w:divBdr>
        <w:top w:val="none" w:sz="0" w:space="0" w:color="auto"/>
        <w:left w:val="none" w:sz="0" w:space="0" w:color="auto"/>
        <w:bottom w:val="none" w:sz="0" w:space="0" w:color="auto"/>
        <w:right w:val="none" w:sz="0" w:space="0" w:color="auto"/>
      </w:divBdr>
    </w:div>
    <w:div w:id="648873373">
      <w:bodyDiv w:val="1"/>
      <w:marLeft w:val="0"/>
      <w:marRight w:val="0"/>
      <w:marTop w:val="0"/>
      <w:marBottom w:val="0"/>
      <w:divBdr>
        <w:top w:val="none" w:sz="0" w:space="0" w:color="auto"/>
        <w:left w:val="none" w:sz="0" w:space="0" w:color="auto"/>
        <w:bottom w:val="none" w:sz="0" w:space="0" w:color="auto"/>
        <w:right w:val="none" w:sz="0" w:space="0" w:color="auto"/>
      </w:divBdr>
    </w:div>
    <w:div w:id="654577741">
      <w:bodyDiv w:val="1"/>
      <w:marLeft w:val="0"/>
      <w:marRight w:val="0"/>
      <w:marTop w:val="0"/>
      <w:marBottom w:val="0"/>
      <w:divBdr>
        <w:top w:val="none" w:sz="0" w:space="0" w:color="auto"/>
        <w:left w:val="none" w:sz="0" w:space="0" w:color="auto"/>
        <w:bottom w:val="none" w:sz="0" w:space="0" w:color="auto"/>
        <w:right w:val="none" w:sz="0" w:space="0" w:color="auto"/>
      </w:divBdr>
    </w:div>
    <w:div w:id="661279585">
      <w:bodyDiv w:val="1"/>
      <w:marLeft w:val="0"/>
      <w:marRight w:val="0"/>
      <w:marTop w:val="0"/>
      <w:marBottom w:val="0"/>
      <w:divBdr>
        <w:top w:val="none" w:sz="0" w:space="0" w:color="auto"/>
        <w:left w:val="none" w:sz="0" w:space="0" w:color="auto"/>
        <w:bottom w:val="none" w:sz="0" w:space="0" w:color="auto"/>
        <w:right w:val="none" w:sz="0" w:space="0" w:color="auto"/>
      </w:divBdr>
    </w:div>
    <w:div w:id="700857488">
      <w:bodyDiv w:val="1"/>
      <w:marLeft w:val="0"/>
      <w:marRight w:val="0"/>
      <w:marTop w:val="0"/>
      <w:marBottom w:val="0"/>
      <w:divBdr>
        <w:top w:val="none" w:sz="0" w:space="0" w:color="auto"/>
        <w:left w:val="none" w:sz="0" w:space="0" w:color="auto"/>
        <w:bottom w:val="none" w:sz="0" w:space="0" w:color="auto"/>
        <w:right w:val="none" w:sz="0" w:space="0" w:color="auto"/>
      </w:divBdr>
    </w:div>
    <w:div w:id="701631004">
      <w:bodyDiv w:val="1"/>
      <w:marLeft w:val="0"/>
      <w:marRight w:val="0"/>
      <w:marTop w:val="0"/>
      <w:marBottom w:val="0"/>
      <w:divBdr>
        <w:top w:val="none" w:sz="0" w:space="0" w:color="auto"/>
        <w:left w:val="none" w:sz="0" w:space="0" w:color="auto"/>
        <w:bottom w:val="none" w:sz="0" w:space="0" w:color="auto"/>
        <w:right w:val="none" w:sz="0" w:space="0" w:color="auto"/>
      </w:divBdr>
    </w:div>
    <w:div w:id="711198384">
      <w:bodyDiv w:val="1"/>
      <w:marLeft w:val="0"/>
      <w:marRight w:val="0"/>
      <w:marTop w:val="0"/>
      <w:marBottom w:val="0"/>
      <w:divBdr>
        <w:top w:val="none" w:sz="0" w:space="0" w:color="auto"/>
        <w:left w:val="none" w:sz="0" w:space="0" w:color="auto"/>
        <w:bottom w:val="none" w:sz="0" w:space="0" w:color="auto"/>
        <w:right w:val="none" w:sz="0" w:space="0" w:color="auto"/>
      </w:divBdr>
    </w:div>
    <w:div w:id="728114868">
      <w:bodyDiv w:val="1"/>
      <w:marLeft w:val="0"/>
      <w:marRight w:val="0"/>
      <w:marTop w:val="0"/>
      <w:marBottom w:val="0"/>
      <w:divBdr>
        <w:top w:val="none" w:sz="0" w:space="0" w:color="auto"/>
        <w:left w:val="none" w:sz="0" w:space="0" w:color="auto"/>
        <w:bottom w:val="none" w:sz="0" w:space="0" w:color="auto"/>
        <w:right w:val="none" w:sz="0" w:space="0" w:color="auto"/>
      </w:divBdr>
    </w:div>
    <w:div w:id="746223193">
      <w:bodyDiv w:val="1"/>
      <w:marLeft w:val="0"/>
      <w:marRight w:val="0"/>
      <w:marTop w:val="0"/>
      <w:marBottom w:val="0"/>
      <w:divBdr>
        <w:top w:val="none" w:sz="0" w:space="0" w:color="auto"/>
        <w:left w:val="none" w:sz="0" w:space="0" w:color="auto"/>
        <w:bottom w:val="none" w:sz="0" w:space="0" w:color="auto"/>
        <w:right w:val="none" w:sz="0" w:space="0" w:color="auto"/>
      </w:divBdr>
    </w:div>
    <w:div w:id="751853980">
      <w:bodyDiv w:val="1"/>
      <w:marLeft w:val="0"/>
      <w:marRight w:val="0"/>
      <w:marTop w:val="0"/>
      <w:marBottom w:val="0"/>
      <w:divBdr>
        <w:top w:val="none" w:sz="0" w:space="0" w:color="auto"/>
        <w:left w:val="none" w:sz="0" w:space="0" w:color="auto"/>
        <w:bottom w:val="none" w:sz="0" w:space="0" w:color="auto"/>
        <w:right w:val="none" w:sz="0" w:space="0" w:color="auto"/>
      </w:divBdr>
    </w:div>
    <w:div w:id="762192370">
      <w:bodyDiv w:val="1"/>
      <w:marLeft w:val="0"/>
      <w:marRight w:val="0"/>
      <w:marTop w:val="0"/>
      <w:marBottom w:val="0"/>
      <w:divBdr>
        <w:top w:val="none" w:sz="0" w:space="0" w:color="auto"/>
        <w:left w:val="none" w:sz="0" w:space="0" w:color="auto"/>
        <w:bottom w:val="none" w:sz="0" w:space="0" w:color="auto"/>
        <w:right w:val="none" w:sz="0" w:space="0" w:color="auto"/>
      </w:divBdr>
    </w:div>
    <w:div w:id="807866381">
      <w:bodyDiv w:val="1"/>
      <w:marLeft w:val="0"/>
      <w:marRight w:val="0"/>
      <w:marTop w:val="0"/>
      <w:marBottom w:val="0"/>
      <w:divBdr>
        <w:top w:val="none" w:sz="0" w:space="0" w:color="auto"/>
        <w:left w:val="none" w:sz="0" w:space="0" w:color="auto"/>
        <w:bottom w:val="none" w:sz="0" w:space="0" w:color="auto"/>
        <w:right w:val="none" w:sz="0" w:space="0" w:color="auto"/>
      </w:divBdr>
    </w:div>
    <w:div w:id="845442239">
      <w:bodyDiv w:val="1"/>
      <w:marLeft w:val="0"/>
      <w:marRight w:val="0"/>
      <w:marTop w:val="0"/>
      <w:marBottom w:val="0"/>
      <w:divBdr>
        <w:top w:val="none" w:sz="0" w:space="0" w:color="auto"/>
        <w:left w:val="none" w:sz="0" w:space="0" w:color="auto"/>
        <w:bottom w:val="none" w:sz="0" w:space="0" w:color="auto"/>
        <w:right w:val="none" w:sz="0" w:space="0" w:color="auto"/>
      </w:divBdr>
    </w:div>
    <w:div w:id="932780319">
      <w:bodyDiv w:val="1"/>
      <w:marLeft w:val="0"/>
      <w:marRight w:val="0"/>
      <w:marTop w:val="0"/>
      <w:marBottom w:val="0"/>
      <w:divBdr>
        <w:top w:val="none" w:sz="0" w:space="0" w:color="auto"/>
        <w:left w:val="none" w:sz="0" w:space="0" w:color="auto"/>
        <w:bottom w:val="none" w:sz="0" w:space="0" w:color="auto"/>
        <w:right w:val="none" w:sz="0" w:space="0" w:color="auto"/>
      </w:divBdr>
    </w:div>
    <w:div w:id="979114572">
      <w:bodyDiv w:val="1"/>
      <w:marLeft w:val="0"/>
      <w:marRight w:val="0"/>
      <w:marTop w:val="0"/>
      <w:marBottom w:val="0"/>
      <w:divBdr>
        <w:top w:val="none" w:sz="0" w:space="0" w:color="auto"/>
        <w:left w:val="none" w:sz="0" w:space="0" w:color="auto"/>
        <w:bottom w:val="none" w:sz="0" w:space="0" w:color="auto"/>
        <w:right w:val="none" w:sz="0" w:space="0" w:color="auto"/>
      </w:divBdr>
    </w:div>
    <w:div w:id="1023554744">
      <w:bodyDiv w:val="1"/>
      <w:marLeft w:val="0"/>
      <w:marRight w:val="0"/>
      <w:marTop w:val="0"/>
      <w:marBottom w:val="0"/>
      <w:divBdr>
        <w:top w:val="none" w:sz="0" w:space="0" w:color="auto"/>
        <w:left w:val="none" w:sz="0" w:space="0" w:color="auto"/>
        <w:bottom w:val="none" w:sz="0" w:space="0" w:color="auto"/>
        <w:right w:val="none" w:sz="0" w:space="0" w:color="auto"/>
      </w:divBdr>
    </w:div>
    <w:div w:id="1073357892">
      <w:bodyDiv w:val="1"/>
      <w:marLeft w:val="0"/>
      <w:marRight w:val="0"/>
      <w:marTop w:val="0"/>
      <w:marBottom w:val="0"/>
      <w:divBdr>
        <w:top w:val="none" w:sz="0" w:space="0" w:color="auto"/>
        <w:left w:val="none" w:sz="0" w:space="0" w:color="auto"/>
        <w:bottom w:val="none" w:sz="0" w:space="0" w:color="auto"/>
        <w:right w:val="none" w:sz="0" w:space="0" w:color="auto"/>
      </w:divBdr>
    </w:div>
    <w:div w:id="1123034755">
      <w:bodyDiv w:val="1"/>
      <w:marLeft w:val="0"/>
      <w:marRight w:val="0"/>
      <w:marTop w:val="0"/>
      <w:marBottom w:val="0"/>
      <w:divBdr>
        <w:top w:val="none" w:sz="0" w:space="0" w:color="auto"/>
        <w:left w:val="none" w:sz="0" w:space="0" w:color="auto"/>
        <w:bottom w:val="none" w:sz="0" w:space="0" w:color="auto"/>
        <w:right w:val="none" w:sz="0" w:space="0" w:color="auto"/>
      </w:divBdr>
    </w:div>
    <w:div w:id="1132096107">
      <w:bodyDiv w:val="1"/>
      <w:marLeft w:val="0"/>
      <w:marRight w:val="0"/>
      <w:marTop w:val="0"/>
      <w:marBottom w:val="0"/>
      <w:divBdr>
        <w:top w:val="none" w:sz="0" w:space="0" w:color="auto"/>
        <w:left w:val="none" w:sz="0" w:space="0" w:color="auto"/>
        <w:bottom w:val="none" w:sz="0" w:space="0" w:color="auto"/>
        <w:right w:val="none" w:sz="0" w:space="0" w:color="auto"/>
      </w:divBdr>
    </w:div>
    <w:div w:id="1139372908">
      <w:bodyDiv w:val="1"/>
      <w:marLeft w:val="0"/>
      <w:marRight w:val="0"/>
      <w:marTop w:val="0"/>
      <w:marBottom w:val="0"/>
      <w:divBdr>
        <w:top w:val="none" w:sz="0" w:space="0" w:color="auto"/>
        <w:left w:val="none" w:sz="0" w:space="0" w:color="auto"/>
        <w:bottom w:val="none" w:sz="0" w:space="0" w:color="auto"/>
        <w:right w:val="none" w:sz="0" w:space="0" w:color="auto"/>
      </w:divBdr>
    </w:div>
    <w:div w:id="1205828315">
      <w:bodyDiv w:val="1"/>
      <w:marLeft w:val="0"/>
      <w:marRight w:val="0"/>
      <w:marTop w:val="0"/>
      <w:marBottom w:val="0"/>
      <w:divBdr>
        <w:top w:val="none" w:sz="0" w:space="0" w:color="auto"/>
        <w:left w:val="none" w:sz="0" w:space="0" w:color="auto"/>
        <w:bottom w:val="none" w:sz="0" w:space="0" w:color="auto"/>
        <w:right w:val="none" w:sz="0" w:space="0" w:color="auto"/>
      </w:divBdr>
    </w:div>
    <w:div w:id="1212962430">
      <w:bodyDiv w:val="1"/>
      <w:marLeft w:val="0"/>
      <w:marRight w:val="0"/>
      <w:marTop w:val="0"/>
      <w:marBottom w:val="0"/>
      <w:divBdr>
        <w:top w:val="none" w:sz="0" w:space="0" w:color="auto"/>
        <w:left w:val="none" w:sz="0" w:space="0" w:color="auto"/>
        <w:bottom w:val="none" w:sz="0" w:space="0" w:color="auto"/>
        <w:right w:val="none" w:sz="0" w:space="0" w:color="auto"/>
      </w:divBdr>
    </w:div>
    <w:div w:id="1253704111">
      <w:bodyDiv w:val="1"/>
      <w:marLeft w:val="0"/>
      <w:marRight w:val="0"/>
      <w:marTop w:val="0"/>
      <w:marBottom w:val="0"/>
      <w:divBdr>
        <w:top w:val="none" w:sz="0" w:space="0" w:color="auto"/>
        <w:left w:val="none" w:sz="0" w:space="0" w:color="auto"/>
        <w:bottom w:val="none" w:sz="0" w:space="0" w:color="auto"/>
        <w:right w:val="none" w:sz="0" w:space="0" w:color="auto"/>
      </w:divBdr>
    </w:div>
    <w:div w:id="1312054978">
      <w:bodyDiv w:val="1"/>
      <w:marLeft w:val="0"/>
      <w:marRight w:val="0"/>
      <w:marTop w:val="0"/>
      <w:marBottom w:val="0"/>
      <w:divBdr>
        <w:top w:val="none" w:sz="0" w:space="0" w:color="auto"/>
        <w:left w:val="none" w:sz="0" w:space="0" w:color="auto"/>
        <w:bottom w:val="none" w:sz="0" w:space="0" w:color="auto"/>
        <w:right w:val="none" w:sz="0" w:space="0" w:color="auto"/>
      </w:divBdr>
    </w:div>
    <w:div w:id="1331134379">
      <w:bodyDiv w:val="1"/>
      <w:marLeft w:val="0"/>
      <w:marRight w:val="0"/>
      <w:marTop w:val="0"/>
      <w:marBottom w:val="0"/>
      <w:divBdr>
        <w:top w:val="none" w:sz="0" w:space="0" w:color="auto"/>
        <w:left w:val="none" w:sz="0" w:space="0" w:color="auto"/>
        <w:bottom w:val="none" w:sz="0" w:space="0" w:color="auto"/>
        <w:right w:val="none" w:sz="0" w:space="0" w:color="auto"/>
      </w:divBdr>
    </w:div>
    <w:div w:id="1336492850">
      <w:bodyDiv w:val="1"/>
      <w:marLeft w:val="0"/>
      <w:marRight w:val="0"/>
      <w:marTop w:val="0"/>
      <w:marBottom w:val="0"/>
      <w:divBdr>
        <w:top w:val="none" w:sz="0" w:space="0" w:color="auto"/>
        <w:left w:val="none" w:sz="0" w:space="0" w:color="auto"/>
        <w:bottom w:val="none" w:sz="0" w:space="0" w:color="auto"/>
        <w:right w:val="none" w:sz="0" w:space="0" w:color="auto"/>
      </w:divBdr>
    </w:div>
    <w:div w:id="1337075754">
      <w:bodyDiv w:val="1"/>
      <w:marLeft w:val="0"/>
      <w:marRight w:val="0"/>
      <w:marTop w:val="0"/>
      <w:marBottom w:val="0"/>
      <w:divBdr>
        <w:top w:val="none" w:sz="0" w:space="0" w:color="auto"/>
        <w:left w:val="none" w:sz="0" w:space="0" w:color="auto"/>
        <w:bottom w:val="none" w:sz="0" w:space="0" w:color="auto"/>
        <w:right w:val="none" w:sz="0" w:space="0" w:color="auto"/>
      </w:divBdr>
    </w:div>
    <w:div w:id="1367220652">
      <w:bodyDiv w:val="1"/>
      <w:marLeft w:val="0"/>
      <w:marRight w:val="0"/>
      <w:marTop w:val="0"/>
      <w:marBottom w:val="0"/>
      <w:divBdr>
        <w:top w:val="none" w:sz="0" w:space="0" w:color="auto"/>
        <w:left w:val="none" w:sz="0" w:space="0" w:color="auto"/>
        <w:bottom w:val="none" w:sz="0" w:space="0" w:color="auto"/>
        <w:right w:val="none" w:sz="0" w:space="0" w:color="auto"/>
      </w:divBdr>
    </w:div>
    <w:div w:id="1382291371">
      <w:bodyDiv w:val="1"/>
      <w:marLeft w:val="0"/>
      <w:marRight w:val="0"/>
      <w:marTop w:val="0"/>
      <w:marBottom w:val="0"/>
      <w:divBdr>
        <w:top w:val="none" w:sz="0" w:space="0" w:color="auto"/>
        <w:left w:val="none" w:sz="0" w:space="0" w:color="auto"/>
        <w:bottom w:val="none" w:sz="0" w:space="0" w:color="auto"/>
        <w:right w:val="none" w:sz="0" w:space="0" w:color="auto"/>
      </w:divBdr>
    </w:div>
    <w:div w:id="1433478022">
      <w:bodyDiv w:val="1"/>
      <w:marLeft w:val="0"/>
      <w:marRight w:val="0"/>
      <w:marTop w:val="0"/>
      <w:marBottom w:val="0"/>
      <w:divBdr>
        <w:top w:val="none" w:sz="0" w:space="0" w:color="auto"/>
        <w:left w:val="none" w:sz="0" w:space="0" w:color="auto"/>
        <w:bottom w:val="none" w:sz="0" w:space="0" w:color="auto"/>
        <w:right w:val="none" w:sz="0" w:space="0" w:color="auto"/>
      </w:divBdr>
    </w:div>
    <w:div w:id="1434206763">
      <w:bodyDiv w:val="1"/>
      <w:marLeft w:val="0"/>
      <w:marRight w:val="0"/>
      <w:marTop w:val="0"/>
      <w:marBottom w:val="0"/>
      <w:divBdr>
        <w:top w:val="none" w:sz="0" w:space="0" w:color="auto"/>
        <w:left w:val="none" w:sz="0" w:space="0" w:color="auto"/>
        <w:bottom w:val="none" w:sz="0" w:space="0" w:color="auto"/>
        <w:right w:val="none" w:sz="0" w:space="0" w:color="auto"/>
      </w:divBdr>
    </w:div>
    <w:div w:id="1514682347">
      <w:bodyDiv w:val="1"/>
      <w:marLeft w:val="0"/>
      <w:marRight w:val="0"/>
      <w:marTop w:val="0"/>
      <w:marBottom w:val="0"/>
      <w:divBdr>
        <w:top w:val="none" w:sz="0" w:space="0" w:color="auto"/>
        <w:left w:val="none" w:sz="0" w:space="0" w:color="auto"/>
        <w:bottom w:val="none" w:sz="0" w:space="0" w:color="auto"/>
        <w:right w:val="none" w:sz="0" w:space="0" w:color="auto"/>
      </w:divBdr>
    </w:div>
    <w:div w:id="1648439665">
      <w:bodyDiv w:val="1"/>
      <w:marLeft w:val="0"/>
      <w:marRight w:val="0"/>
      <w:marTop w:val="0"/>
      <w:marBottom w:val="0"/>
      <w:divBdr>
        <w:top w:val="none" w:sz="0" w:space="0" w:color="auto"/>
        <w:left w:val="none" w:sz="0" w:space="0" w:color="auto"/>
        <w:bottom w:val="none" w:sz="0" w:space="0" w:color="auto"/>
        <w:right w:val="none" w:sz="0" w:space="0" w:color="auto"/>
      </w:divBdr>
    </w:div>
    <w:div w:id="1653093578">
      <w:bodyDiv w:val="1"/>
      <w:marLeft w:val="0"/>
      <w:marRight w:val="0"/>
      <w:marTop w:val="0"/>
      <w:marBottom w:val="0"/>
      <w:divBdr>
        <w:top w:val="none" w:sz="0" w:space="0" w:color="auto"/>
        <w:left w:val="none" w:sz="0" w:space="0" w:color="auto"/>
        <w:bottom w:val="none" w:sz="0" w:space="0" w:color="auto"/>
        <w:right w:val="none" w:sz="0" w:space="0" w:color="auto"/>
      </w:divBdr>
    </w:div>
    <w:div w:id="1707410630">
      <w:bodyDiv w:val="1"/>
      <w:marLeft w:val="0"/>
      <w:marRight w:val="0"/>
      <w:marTop w:val="0"/>
      <w:marBottom w:val="0"/>
      <w:divBdr>
        <w:top w:val="none" w:sz="0" w:space="0" w:color="auto"/>
        <w:left w:val="none" w:sz="0" w:space="0" w:color="auto"/>
        <w:bottom w:val="none" w:sz="0" w:space="0" w:color="auto"/>
        <w:right w:val="none" w:sz="0" w:space="0" w:color="auto"/>
      </w:divBdr>
    </w:div>
    <w:div w:id="1735856410">
      <w:bodyDiv w:val="1"/>
      <w:marLeft w:val="0"/>
      <w:marRight w:val="0"/>
      <w:marTop w:val="0"/>
      <w:marBottom w:val="0"/>
      <w:divBdr>
        <w:top w:val="none" w:sz="0" w:space="0" w:color="auto"/>
        <w:left w:val="none" w:sz="0" w:space="0" w:color="auto"/>
        <w:bottom w:val="none" w:sz="0" w:space="0" w:color="auto"/>
        <w:right w:val="none" w:sz="0" w:space="0" w:color="auto"/>
      </w:divBdr>
    </w:div>
    <w:div w:id="1737236743">
      <w:bodyDiv w:val="1"/>
      <w:marLeft w:val="0"/>
      <w:marRight w:val="0"/>
      <w:marTop w:val="0"/>
      <w:marBottom w:val="0"/>
      <w:divBdr>
        <w:top w:val="none" w:sz="0" w:space="0" w:color="auto"/>
        <w:left w:val="none" w:sz="0" w:space="0" w:color="auto"/>
        <w:bottom w:val="none" w:sz="0" w:space="0" w:color="auto"/>
        <w:right w:val="none" w:sz="0" w:space="0" w:color="auto"/>
      </w:divBdr>
    </w:div>
    <w:div w:id="1741174331">
      <w:bodyDiv w:val="1"/>
      <w:marLeft w:val="0"/>
      <w:marRight w:val="0"/>
      <w:marTop w:val="0"/>
      <w:marBottom w:val="0"/>
      <w:divBdr>
        <w:top w:val="none" w:sz="0" w:space="0" w:color="auto"/>
        <w:left w:val="none" w:sz="0" w:space="0" w:color="auto"/>
        <w:bottom w:val="none" w:sz="0" w:space="0" w:color="auto"/>
        <w:right w:val="none" w:sz="0" w:space="0" w:color="auto"/>
      </w:divBdr>
    </w:div>
    <w:div w:id="1826244413">
      <w:bodyDiv w:val="1"/>
      <w:marLeft w:val="0"/>
      <w:marRight w:val="0"/>
      <w:marTop w:val="0"/>
      <w:marBottom w:val="0"/>
      <w:divBdr>
        <w:top w:val="none" w:sz="0" w:space="0" w:color="auto"/>
        <w:left w:val="none" w:sz="0" w:space="0" w:color="auto"/>
        <w:bottom w:val="none" w:sz="0" w:space="0" w:color="auto"/>
        <w:right w:val="none" w:sz="0" w:space="0" w:color="auto"/>
      </w:divBdr>
    </w:div>
    <w:div w:id="1863282828">
      <w:bodyDiv w:val="1"/>
      <w:marLeft w:val="0"/>
      <w:marRight w:val="0"/>
      <w:marTop w:val="0"/>
      <w:marBottom w:val="0"/>
      <w:divBdr>
        <w:top w:val="none" w:sz="0" w:space="0" w:color="auto"/>
        <w:left w:val="none" w:sz="0" w:space="0" w:color="auto"/>
        <w:bottom w:val="none" w:sz="0" w:space="0" w:color="auto"/>
        <w:right w:val="none" w:sz="0" w:space="0" w:color="auto"/>
      </w:divBdr>
    </w:div>
    <w:div w:id="1863786543">
      <w:bodyDiv w:val="1"/>
      <w:marLeft w:val="0"/>
      <w:marRight w:val="0"/>
      <w:marTop w:val="0"/>
      <w:marBottom w:val="0"/>
      <w:divBdr>
        <w:top w:val="none" w:sz="0" w:space="0" w:color="auto"/>
        <w:left w:val="none" w:sz="0" w:space="0" w:color="auto"/>
        <w:bottom w:val="none" w:sz="0" w:space="0" w:color="auto"/>
        <w:right w:val="none" w:sz="0" w:space="0" w:color="auto"/>
      </w:divBdr>
    </w:div>
    <w:div w:id="1894151837">
      <w:bodyDiv w:val="1"/>
      <w:marLeft w:val="0"/>
      <w:marRight w:val="0"/>
      <w:marTop w:val="0"/>
      <w:marBottom w:val="0"/>
      <w:divBdr>
        <w:top w:val="none" w:sz="0" w:space="0" w:color="auto"/>
        <w:left w:val="none" w:sz="0" w:space="0" w:color="auto"/>
        <w:bottom w:val="none" w:sz="0" w:space="0" w:color="auto"/>
        <w:right w:val="none" w:sz="0" w:space="0" w:color="auto"/>
      </w:divBdr>
    </w:div>
    <w:div w:id="1905413753">
      <w:bodyDiv w:val="1"/>
      <w:marLeft w:val="0"/>
      <w:marRight w:val="0"/>
      <w:marTop w:val="0"/>
      <w:marBottom w:val="0"/>
      <w:divBdr>
        <w:top w:val="none" w:sz="0" w:space="0" w:color="auto"/>
        <w:left w:val="none" w:sz="0" w:space="0" w:color="auto"/>
        <w:bottom w:val="none" w:sz="0" w:space="0" w:color="auto"/>
        <w:right w:val="none" w:sz="0" w:space="0" w:color="auto"/>
      </w:divBdr>
    </w:div>
    <w:div w:id="1917125860">
      <w:bodyDiv w:val="1"/>
      <w:marLeft w:val="0"/>
      <w:marRight w:val="0"/>
      <w:marTop w:val="0"/>
      <w:marBottom w:val="0"/>
      <w:divBdr>
        <w:top w:val="none" w:sz="0" w:space="0" w:color="auto"/>
        <w:left w:val="none" w:sz="0" w:space="0" w:color="auto"/>
        <w:bottom w:val="none" w:sz="0" w:space="0" w:color="auto"/>
        <w:right w:val="none" w:sz="0" w:space="0" w:color="auto"/>
      </w:divBdr>
    </w:div>
    <w:div w:id="1965228681">
      <w:bodyDiv w:val="1"/>
      <w:marLeft w:val="0"/>
      <w:marRight w:val="0"/>
      <w:marTop w:val="0"/>
      <w:marBottom w:val="0"/>
      <w:divBdr>
        <w:top w:val="none" w:sz="0" w:space="0" w:color="auto"/>
        <w:left w:val="none" w:sz="0" w:space="0" w:color="auto"/>
        <w:bottom w:val="none" w:sz="0" w:space="0" w:color="auto"/>
        <w:right w:val="none" w:sz="0" w:space="0" w:color="auto"/>
      </w:divBdr>
    </w:div>
    <w:div w:id="214638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ketchup-marketing.co.uk/a-z-of-marketing/the-power-of-social-media-in-marketing/" TargetMode="External"/><Relationship Id="rId2" Type="http://schemas.openxmlformats.org/officeDocument/2006/relationships/numbering" Target="numbering.xml"/><Relationship Id="rId16" Type="http://schemas.openxmlformats.org/officeDocument/2006/relationships/hyperlink" Target="http://search.proquest.com/docview/22099626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Min81</b:Tag>
    <b:SourceType>InternetSite</b:SourceType>
    <b:Guid>{CEE1C02A-7903-41E6-8A92-9FFF34DCDD8E}</b:Guid>
    <b:Author>
      <b:Author>
        <b:NameList>
          <b:Person>
            <b:Last>Team</b:Last>
            <b:First>Mind</b:First>
            <b:Middle>Tools Content</b:Middle>
          </b:Person>
        </b:NameList>
      </b:Author>
    </b:Author>
    <b:Title>SMART</b:Title>
    <b:ProductionCompany>Mindtools.com</b:ProductionCompany>
    <b:Year>1981</b:Year>
    <b:Month>November</b:Month>
    <b:YearAccessed>2020</b:YearAccessed>
    <b:MonthAccessed>April</b:MonthAccessed>
    <b:DayAccessed>13</b:DayAccessed>
    <b:URL>https://www.mindtools.com/pages/article/smart-goals.htm</b:URL>
    <b:RefOrder>1</b:RefOrder>
  </b:Source>
  <b:Source>
    <b:Tag>Kat19</b:Tag>
    <b:SourceType>InternetSite</b:SourceType>
    <b:Guid>{3EAA4B5C-519D-4499-BCB8-E05BE581C694}</b:Guid>
    <b:Author>
      <b:Author>
        <b:NameList>
          <b:Person>
            <b:Last>Gilsenan</b:Last>
            <b:First>Katie</b:First>
          </b:Person>
        </b:NameList>
      </b:Author>
    </b:Author>
    <b:Title>2019 in Review: Social Media is Changing, and It’s Not a Bad Thing.</b:Title>
    <b:ProductionCompany>globalwebindex</b:ProductionCompany>
    <b:Year>2019</b:Year>
    <b:Month>September</b:Month>
    <b:Day>27</b:Day>
    <b:YearAccessed>2020</b:YearAccessed>
    <b:MonthAccessed>March</b:MonthAccessed>
    <b:DayAccessed>1</b:DayAccessed>
    <b:URL>https://blog.globalwebindex.com/trends/2019-in-review-social-media/</b:URL>
    <b:RefOrder>2</b:RefOrder>
  </b:Source>
  <b:Source>
    <b:Tag>JOA05</b:Tag>
    <b:SourceType>InternetSite</b:SourceType>
    <b:Guid>{862150B9-62B4-43D1-8144-F87E8BD9FF96}</b:Guid>
    <b:Author>
      <b:Author>
        <b:Corporate> JOANNA BRENNER,AARON SMITH</b:Corporate>
      </b:Author>
    </b:Author>
    <b:Title>72% of Online Adults are Social Networking Site Users</b:Title>
    <b:ProductionCompany>pew research centre</b:ProductionCompany>
    <b:Year>05</b:Year>
    <b:Month>Aug</b:Month>
    <b:Day>5</b:Day>
    <b:YearAccessed>2020</b:YearAccessed>
    <b:MonthAccessed>April</b:MonthAccessed>
    <b:DayAccessed>25</b:DayAccessed>
    <b:URL>https://www.pewresearch.org/internet/2013/08/05/72-of-online-adults-are-social-networking-site-users/</b:URL>
    <b:RefOrder>5</b:RefOrder>
  </b:Source>
  <b:Source>
    <b:Tag>Cle20</b:Tag>
    <b:SourceType>InternetSite</b:SourceType>
    <b:Guid>{8E9ED23F-1DC0-4F54-9485-AB03D92C98A0}</b:Guid>
    <b:Author>
      <b:Author>
        <b:NameList>
          <b:Person>
            <b:Last>Clement</b:Last>
            <b:First>J</b:First>
          </b:Person>
        </b:NameList>
      </b:Author>
    </b:Author>
    <b:Title>Number of social media users worldwide from 2010 to 2023</b:Title>
    <b:ProductionCompany>Statista</b:ProductionCompany>
    <b:Year>2020</b:Year>
    <b:Month>April</b:Month>
    <b:Day>1</b:Day>
    <b:YearAccessed>2020</b:YearAccessed>
    <b:MonthAccessed>April</b:MonthAccessed>
    <b:DayAccessed>14</b:DayAccessed>
    <b:URL>https://www.statista.com/statistics/278414/number-of-worldwide-social-network-users/</b:URL>
    <b:RefOrder>6</b:RefOrder>
  </b:Source>
  <b:Source>
    <b:Tag>tal20</b:Tag>
    <b:SourceType>InternetSite</b:SourceType>
    <b:Guid>{41ACD1F9-E113-4BA8-9697-2D19A8A90770}</b:Guid>
    <b:Author>
      <b:Author>
        <b:NameList>
          <b:Person>
            <b:Last>talkwalker.com</b:Last>
          </b:Person>
        </b:NameList>
      </b:Author>
    </b:Author>
    <b:Title>Social media statistics in the UK</b:Title>
    <b:ProductionCompany>talkwalker</b:ProductionCompany>
    <b:Year>2020</b:Year>
    <b:Month>Feb</b:Month>
    <b:Day>05</b:Day>
    <b:YearAccessed>2020</b:YearAccessed>
    <b:MonthAccessed>March</b:MonthAccessed>
    <b:DayAccessed>03</b:DayAccessed>
    <b:URL>https://www.talkwalker.com/blog/social-media-statistics-in-the-uk</b:URL>
    <b:RefOrder>9</b:RefOrder>
  </b:Source>
  <b:Source>
    <b:Tag>Reb05</b:Tag>
    <b:SourceType>JournalArticle</b:SourceType>
    <b:Guid>{7407FAD3-4938-49AA-A31E-566A9871A1B4}</b:Guid>
    <b:Title>Too much information?</b:Title>
    <b:Year>2005</b:Year>
    <b:JournalName>The Wall Street Journal</b:JournalName>
    <b:Author>
      <b:Author>
        <b:NameList>
          <b:Person>
            <b:Last>Buckman</b:Last>
            <b:First>Rebecca</b:First>
          </b:Person>
        </b:NameList>
      </b:Author>
    </b:Author>
    <b:RefOrder>10</b:RefOrder>
  </b:Source>
  <b:Source>
    <b:Tag>JCl201</b:Tag>
    <b:SourceType>ElectronicSource</b:SourceType>
    <b:Guid>{457551BC-5426-4CE8-983C-CD57DA0A5541}</b:Guid>
    <b:Title>Facebook: number of monthly active users worldwide 2008-2020</b:Title>
    <b:Year>Apr 30, 2020</b:Year>
    <b:Publisher>statista.com</b:Publisher>
    <b:Author>
      <b:Author>
        <b:NameList>
          <b:Person>
            <b:Last>Clement</b:Last>
            <b:First>J.</b:First>
          </b:Person>
        </b:NameList>
      </b:Author>
    </b:Author>
    <b:RefOrder>11</b:RefOrder>
  </b:Source>
  <b:Source>
    <b:Tag>CMA17</b:Tag>
    <b:SourceType>DocumentFromInternetSite</b:SourceType>
    <b:Guid>{7DE7C6C6-9ECB-4F1A-B5D2-42D27C986D63}</b:Guid>
    <b:Title>Consumer and firm behaviour review</b:Title>
    <b:Year>2017</b:Year>
    <b:Author>
      <b:Author>
        <b:NameList>
          <b:Person>
            <b:Last>authority</b:Last>
            <b:First>CMA</b:First>
            <b:Middle>- Competition and market</b:Middle>
          </b:Person>
        </b:NameList>
      </b:Author>
    </b:Author>
    <b:Month>April</b:Month>
    <b:Day>2017</b:Day>
    <b:YearAccessed>2020</b:YearAccessed>
    <b:MonthAccessed>April</b:MonthAccessed>
    <b:DayAccessed>25</b:DayAccessed>
    <b:URL>https://assets.publishing.service.gov.uk/government/uploads/system/uploads/attachment_data/file/607077/online-search-literature-review-7-april-2017.pdf</b:URL>
    <b:RefOrder>12</b:RefOrder>
  </b:Source>
  <b:Source>
    <b:Tag>Dav09</b:Tag>
    <b:SourceType>DocumentFromInternetSite</b:SourceType>
    <b:Guid>{2E3877C7-DE4A-48AB-9A07-17833881FE94}</b:Guid>
    <b:Author>
      <b:Author>
        <b:Corporate>David Court,Dave Elzinga, Susan Mulder, and Ole Jorgen Vetvik</b:Corporate>
      </b:Author>
    </b:Author>
    <b:Title>The consumer decision journey</b:Title>
    <b:Year>2009</b:Year>
    <b:Month>June</b:Month>
    <b:YearAccessed>2020</b:YearAccessed>
    <b:MonthAccessed>April</b:MonthAccessed>
    <b:DayAccessed>25</b:DayAccessed>
    <b:URL>https://www.mckinsey.com/business-functions/marketing-and-sales/our-insights/the-consumer-decision-journey</b:URL>
    <b:RefOrder>13</b:RefOrder>
  </b:Source>
  <b:Source>
    <b:Tag>App20</b:Tag>
    <b:SourceType>JournalArticle</b:SourceType>
    <b:Guid>{AB506426-7CD5-4FB2-B649-346B767D8DF6}</b:Guid>
    <b:Author>
      <b:Author>
        <b:Corporate>Appel, G., Grewal, L., Hadi, R</b:Corporate>
      </b:Author>
    </b:Author>
    <b:Title>The future of social media in marketing</b:Title>
    <b:Year>2020</b:Year>
    <b:Pages>79–95</b:Pages>
    <b:JournalName>Journal of the Academy of Marketing Science </b:JournalName>
    <b:RefOrder>14</b:RefOrder>
  </b:Source>
  <b:Source>
    <b:Tag>Mar20</b:Tag>
    <b:SourceType>InternetSite</b:SourceType>
    <b:Guid>{ECC0E3C4-3EFA-4174-AC6E-64800D9FCA41}</b:Guid>
    <b:Title>10 Social Media Statistics You Need to Know in 2020</b:Title>
    <b:Year>2020</b:Year>
    <b:Month>feb</b:Month>
    <b:Day>07</b:Day>
    <b:ProductionCompany>oberlo</b:ProductionCompany>
    <b:YearAccessed>2020</b:YearAccessed>
    <b:MonthAccessed>april</b:MonthAccessed>
    <b:DayAccessed>25</b:DayAccessed>
    <b:URL>10 Social Media Statistics You Need to Know in 2020</b:URL>
    <b:Author>
      <b:Author>
        <b:NameList>
          <b:Person>
            <b:Last>Mohsin</b:Last>
            <b:First>Maryam</b:First>
          </b:Person>
        </b:NameList>
      </b:Author>
    </b:Author>
    <b:RefOrder>16</b:RefOrder>
  </b:Source>
  <b:Source>
    <b:Tag>Rob19</b:Tag>
    <b:SourceType>InternetSite</b:SourceType>
    <b:Guid>{9370602F-F413-4E67-8798-A9A28ADF2440}</b:Guid>
    <b:Author>
      <b:Author>
        <b:NameList>
          <b:Person>
            <b:Last>Garvin</b:Last>
            <b:First>Roberto</b:First>
          </b:Person>
        </b:NameList>
      </b:Author>
    </b:Author>
    <b:Title>How social networks influence 74% of shoppers for their purchasing decisions today</b:Title>
    <b:ProductionCompany>awario</b:ProductionCompany>
    <b:Year>2019</b:Year>
    <b:Month>May</b:Month>
    <b:Day>11</b:Day>
    <b:YearAccessed>2020</b:YearAccessed>
    <b:MonthAccessed>April</b:MonthAccessed>
    <b:DayAccessed>25</b:DayAccessed>
    <b:URL>https://awario.com/blog/how-social-networks-influence-74-of-shoppers-for-their-purchasing-decisions-today/</b:URL>
    <b:RefOrder>17</b:RefOrder>
  </b:Source>
  <b:Source>
    <b:Tag>Dan16</b:Tag>
    <b:SourceType>BookSection</b:SourceType>
    <b:Guid>{FBBCF6FD-CF8B-43FB-886C-381D56A168A1}</b:Guid>
    <b:Title>How the World Changed Social Media</b:Title>
    <b:Year>2016</b:Year>
    <b:Author>
      <b:Author>
        <b:Corporate>Daniel Miller</b:Corporate>
      </b:Author>
    </b:Author>
    <b:BookTitle>How the World Changed Social Media</b:BookTitle>
    <b:Pages>50-62</b:Pages>
    <b:City>London</b:City>
    <b:Publisher>University College London</b:Publisher>
    <b:RefOrder>3</b:RefOrder>
  </b:Source>
  <b:Source>
    <b:Tag>Kap17</b:Tag>
    <b:SourceType>JournalArticle</b:SourceType>
    <b:Guid>{1E72A183-3CBB-45B4-ADB2-CB23BC75FC37}</b:Guid>
    <b:Title>Advances in Social Media Research: Past, Present and Future</b:Title>
    <b:Year>2017</b:Year>
    <b:Pages>531–558</b:Pages>
    <b:Author>
      <b:Author>
        <b:NameList>
          <b:Person>
            <b:Last>Kapoor</b:Last>
            <b:First>K.K.,</b:First>
            <b:Middle>Tamilmani, K., Rana,</b:Middle>
          </b:Person>
        </b:NameList>
      </b:Author>
    </b:Author>
    <b:JournalName>Inf Syst Front</b:JournalName>
    <b:Volume>2018</b:Volume>
    <b:Issue>18</b:Issue>
    <b:RefOrder>4</b:RefOrder>
  </b:Source>
  <b:Source>
    <b:Tag>Per18</b:Tag>
    <b:SourceType>InternetSite</b:SourceType>
    <b:Guid>{8A050478-D298-4380-BBB8-4B6D156E0A16}</b:Guid>
    <b:Title>Why you should care about digital consumer behaviour</b:Title>
    <b:Year>2018</b:Year>
    <b:Month>November</b:Month>
    <b:Day>23</b:Day>
    <b:ProductionCompany>Perceptive </b:ProductionCompany>
    <b:YearAccessed>2020</b:YearAccessed>
    <b:MonthAccessed>April</b:MonthAccessed>
    <b:DayAccessed>25</b:DayAccessed>
    <b:URL>https://www.customermonitor.com/blog/why-you-should-care-about-digital-consumer-behaviour</b:URL>
    <b:Author>
      <b:Author>
        <b:NameList>
          <b:Person>
            <b:Last>Team</b:Last>
            <b:First>Perceptive</b:First>
            <b:Middle>Customer Insights</b:Middle>
          </b:Person>
        </b:NameList>
      </b:Author>
    </b:Author>
    <b:RefOrder>15</b:RefOrder>
  </b:Source>
  <b:Source>
    <b:Tag>LAU19</b:Tag>
    <b:SourceType>InternetSite</b:SourceType>
    <b:Guid>{C265DD89-1EAF-4952-B6DC-6A53F57B1457}</b:Guid>
    <b:Author>
      <b:Author>
        <b:Corporate>LAURA SILVER, AARON SMITH, COURTNEY JOHNSON, JINGJING JIANG, MONICA ANDERSON AND LEE RAINIE</b:Corporate>
      </b:Author>
    </b:Author>
    <b:Title> Use of smartphones and social media is common across most emerging economies</b:Title>
    <b:ProductionCompany>MOBILE CONNECTIVITY IN EMERGING ECONOMIES</b:ProductionCompany>
    <b:Year>2019</b:Year>
    <b:Month>March</b:Month>
    <b:Day>07</b:Day>
    <b:YearAccessed>2020</b:YearAccessed>
    <b:MonthAccessed>April</b:MonthAccessed>
    <b:DayAccessed>26</b:DayAccessed>
    <b:URL>https://www.pewresearch.org/internet/2019/03/07/use-of-smartphones-and-social-media-is-common-across-most-emerging-economies/</b:URL>
    <b:RefOrder>7</b:RefOrder>
  </b:Source>
  <b:Source>
    <b:Tag>Sch13</b:Tag>
    <b:SourceType>JournalArticle</b:SourceType>
    <b:Guid>{93AE0A05-679A-4A26-A494-6FC6D2A5A2A6}</b:Guid>
    <b:Title>Social media's slippery slope: challenges, opportunities and future research directions</b:Title>
    <b:Year>2013</b:Year>
    <b:Pages>86-99.</b:Pages>
    <b:JournalName>Journal of Research in Interactive Marketing</b:JournalName>
    <b:Volume>7</b:Volume>
    <b:Author>
      <b:Author>
        <b:NameList>
          <b:Person>
            <b:Last>Schultz</b:Last>
            <b:First>D.E.</b:First>
            <b:Middle>and Peltier, J.</b:Middle>
          </b:Person>
        </b:NameList>
      </b:Author>
    </b:Author>
    <b:RefOrder>8</b:RefOrder>
  </b:Source>
</b:Sources>
</file>

<file path=customXml/itemProps1.xml><?xml version="1.0" encoding="utf-8"?>
<ds:datastoreItem xmlns:ds="http://schemas.openxmlformats.org/officeDocument/2006/customXml" ds:itemID="{989BC562-93D2-4B81-B2BF-334231860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24</Pages>
  <Words>4776</Words>
  <Characters>27227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An Investigation of the use of Social Media within Enterprise and Individual lives</vt:lpstr>
    </vt:vector>
  </TitlesOfParts>
  <Company>University Of Wales Trinity Saint David</Company>
  <LinksUpToDate>false</LinksUpToDate>
  <CharactersWithSpaces>31940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of the use of Social Media within Enterprise and Individual lives</dc:title>
  <dc:subject/>
  <dc:creator>Matthew Howells</dc:creator>
  <cp:keywords/>
  <dc:description/>
  <cp:lastModifiedBy>Matthew Howells</cp:lastModifiedBy>
  <cp:revision>18</cp:revision>
  <dcterms:created xsi:type="dcterms:W3CDTF">2020-05-07T20:57:00Z</dcterms:created>
  <dcterms:modified xsi:type="dcterms:W3CDTF">2020-05-08T22:09:00Z</dcterms:modified>
</cp:coreProperties>
</file>