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r>
        <w:rPr>
          <w:sz w:val="24"/>
          <w:szCs w:val="24"/>
        </w:rPr>
        <w:t xml:space="preserve">Dissertation Proposal Keywords: </w:t>
      </w:r>
      <w:r>
        <w:rPr>
          <w:b/>
          <w:sz w:val="24"/>
          <w:szCs w:val="24"/>
        </w:rPr>
        <w:t>Nostalgia, Design, Consumerism</w:t>
      </w: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b/>
          <w:sz w:val="24"/>
          <w:szCs w:val="24"/>
        </w:rPr>
      </w:pPr>
      <w:r>
        <w:rPr>
          <w:sz w:val="24"/>
          <w:szCs w:val="24"/>
        </w:rPr>
        <w:t>Name:</w:t>
      </w:r>
      <w:r>
        <w:rPr>
          <w:b/>
          <w:sz w:val="24"/>
          <w:szCs w:val="24"/>
        </w:rPr>
        <w:t xml:space="preserve"> Jeonard John Veloso Cruz</w:t>
      </w: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b/>
          <w:sz w:val="24"/>
          <w:szCs w:val="24"/>
        </w:rPr>
      </w:pPr>
      <w:r>
        <w:rPr>
          <w:sz w:val="24"/>
          <w:szCs w:val="24"/>
        </w:rPr>
        <w:t xml:space="preserve">Student Number: </w:t>
      </w:r>
      <w:r>
        <w:rPr>
          <w:b/>
          <w:sz w:val="24"/>
          <w:szCs w:val="24"/>
        </w:rPr>
        <w:t>1702794</w:t>
      </w: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sz w:val="24"/>
          <w:szCs w:val="24"/>
        </w:rPr>
      </w:pPr>
    </w:p>
    <w:p w:rsidR="00686060" w:rsidRDefault="00686060" w:rsidP="00686060">
      <w:pPr>
        <w:pStyle w:val="normal0"/>
        <w:spacing w:line="240" w:lineRule="auto"/>
        <w:rPr>
          <w:b/>
          <w:sz w:val="24"/>
          <w:szCs w:val="24"/>
        </w:rPr>
      </w:pPr>
      <w:r>
        <w:rPr>
          <w:sz w:val="24"/>
          <w:szCs w:val="24"/>
        </w:rPr>
        <w:t xml:space="preserve">Course: </w:t>
      </w:r>
      <w:r>
        <w:rPr>
          <w:b/>
          <w:sz w:val="24"/>
          <w:szCs w:val="24"/>
        </w:rPr>
        <w:t>BA Graphic Design, Year 2</w:t>
      </w:r>
    </w:p>
    <w:p w:rsidR="00686060" w:rsidRDefault="00686060" w:rsidP="00686060">
      <w:pPr>
        <w:pStyle w:val="normal0"/>
        <w:spacing w:line="240" w:lineRule="auto"/>
        <w:rPr>
          <w:b/>
          <w:sz w:val="24"/>
          <w:szCs w:val="24"/>
        </w:rPr>
      </w:pPr>
    </w:p>
    <w:p w:rsidR="00686060" w:rsidRDefault="00686060" w:rsidP="00686060">
      <w:pPr>
        <w:pStyle w:val="normal0"/>
        <w:spacing w:line="240" w:lineRule="auto"/>
        <w:rPr>
          <w:b/>
          <w:sz w:val="24"/>
          <w:szCs w:val="24"/>
        </w:rPr>
      </w:pPr>
    </w:p>
    <w:p w:rsidR="00686060" w:rsidRDefault="00686060" w:rsidP="00686060">
      <w:pPr>
        <w:pStyle w:val="normal0"/>
        <w:spacing w:line="240" w:lineRule="auto"/>
        <w:rPr>
          <w:b/>
          <w:sz w:val="24"/>
          <w:szCs w:val="24"/>
        </w:rPr>
      </w:pPr>
    </w:p>
    <w:p w:rsidR="00686060" w:rsidRDefault="00686060" w:rsidP="00686060">
      <w:pPr>
        <w:pStyle w:val="normal0"/>
        <w:spacing w:after="240" w:line="240" w:lineRule="auto"/>
        <w:rPr>
          <w:b/>
          <w:sz w:val="24"/>
          <w:szCs w:val="24"/>
        </w:rPr>
      </w:pPr>
      <w:r>
        <w:rPr>
          <w:sz w:val="24"/>
          <w:szCs w:val="24"/>
        </w:rPr>
        <w:t xml:space="preserve">Word Count: </w:t>
      </w:r>
      <w:r w:rsidR="00A91F87">
        <w:rPr>
          <w:b/>
          <w:sz w:val="24"/>
          <w:szCs w:val="24"/>
        </w:rPr>
        <w:t>23</w:t>
      </w:r>
      <w:r w:rsidR="00E11A3B" w:rsidRPr="00E11A3B">
        <w:rPr>
          <w:b/>
          <w:sz w:val="24"/>
          <w:szCs w:val="24"/>
        </w:rPr>
        <w:t>7</w:t>
      </w:r>
      <w:r w:rsidR="00A91F87">
        <w:rPr>
          <w:b/>
          <w:sz w:val="24"/>
          <w:szCs w:val="24"/>
        </w:rPr>
        <w:t>9</w:t>
      </w:r>
    </w:p>
    <w:p w:rsidR="00686060" w:rsidRDefault="00686060" w:rsidP="00686060">
      <w:pPr>
        <w:pStyle w:val="normal0"/>
        <w:spacing w:after="240" w:line="240" w:lineRule="auto"/>
        <w:rPr>
          <w:sz w:val="24"/>
          <w:szCs w:val="24"/>
        </w:rPr>
      </w:pPr>
    </w:p>
    <w:p w:rsidR="00686060" w:rsidRDefault="00DC6225" w:rsidP="00686060">
      <w:pPr>
        <w:pStyle w:val="normal0"/>
        <w:spacing w:after="240" w:line="240" w:lineRule="auto"/>
        <w:rPr>
          <w:b/>
        </w:rPr>
      </w:pPr>
      <w:r>
        <w:rPr>
          <w:sz w:val="24"/>
          <w:szCs w:val="24"/>
        </w:rPr>
        <w:t>Tutor</w:t>
      </w:r>
      <w:r w:rsidR="00686060">
        <w:rPr>
          <w:sz w:val="24"/>
          <w:szCs w:val="24"/>
        </w:rPr>
        <w:t xml:space="preserve">: </w:t>
      </w:r>
      <w:r w:rsidR="00686060">
        <w:rPr>
          <w:b/>
        </w:rPr>
        <w:t xml:space="preserve">Louise </w:t>
      </w:r>
      <w:proofErr w:type="spellStart"/>
      <w:r w:rsidR="00686060">
        <w:rPr>
          <w:b/>
        </w:rPr>
        <w:t>Burston</w:t>
      </w:r>
      <w:proofErr w:type="spellEnd"/>
    </w:p>
    <w:p w:rsidR="00686060" w:rsidRDefault="00686060">
      <w:pPr>
        <w:pStyle w:val="normal0"/>
        <w:spacing w:line="480" w:lineRule="auto"/>
        <w:rPr>
          <w:rFonts w:ascii="Proxima Nova" w:eastAsia="Proxima Nova" w:hAnsi="Proxima Nova" w:cs="Proxima Nova"/>
          <w:sz w:val="24"/>
          <w:szCs w:val="24"/>
        </w:rPr>
      </w:pPr>
    </w:p>
    <w:p w:rsidR="00686060" w:rsidRDefault="00686060">
      <w:pPr>
        <w:pStyle w:val="normal0"/>
        <w:spacing w:line="480" w:lineRule="auto"/>
        <w:rPr>
          <w:rFonts w:ascii="Proxima Nova" w:eastAsia="Proxima Nova" w:hAnsi="Proxima Nova" w:cs="Proxima Nova"/>
          <w:sz w:val="24"/>
          <w:szCs w:val="24"/>
        </w:rPr>
      </w:pPr>
    </w:p>
    <w:p w:rsidR="00686060" w:rsidRDefault="00686060">
      <w:pPr>
        <w:pStyle w:val="normal0"/>
        <w:spacing w:line="480" w:lineRule="auto"/>
        <w:rPr>
          <w:rFonts w:ascii="Proxima Nova" w:eastAsia="Proxima Nova" w:hAnsi="Proxima Nova" w:cs="Proxima Nova"/>
          <w:sz w:val="24"/>
          <w:szCs w:val="24"/>
        </w:rPr>
      </w:pPr>
    </w:p>
    <w:p w:rsidR="00686060" w:rsidRDefault="00686060">
      <w:pPr>
        <w:pStyle w:val="normal0"/>
        <w:spacing w:line="480" w:lineRule="auto"/>
        <w:rPr>
          <w:rFonts w:ascii="Proxima Nova" w:eastAsia="Proxima Nova" w:hAnsi="Proxima Nova" w:cs="Proxima Nova"/>
          <w:sz w:val="24"/>
          <w:szCs w:val="24"/>
        </w:rPr>
      </w:pPr>
    </w:p>
    <w:p w:rsidR="00686060" w:rsidRDefault="00686060">
      <w:pPr>
        <w:pStyle w:val="normal0"/>
        <w:spacing w:line="480" w:lineRule="auto"/>
        <w:rPr>
          <w:rFonts w:ascii="Proxima Nova" w:eastAsia="Proxima Nova" w:hAnsi="Proxima Nova" w:cs="Proxima Nova"/>
          <w:sz w:val="24"/>
          <w:szCs w:val="24"/>
        </w:rPr>
      </w:pPr>
    </w:p>
    <w:p w:rsidR="00686060" w:rsidRDefault="00686060">
      <w:pPr>
        <w:pStyle w:val="normal0"/>
        <w:spacing w:line="480" w:lineRule="auto"/>
        <w:rPr>
          <w:rFonts w:ascii="Proxima Nova" w:eastAsia="Proxima Nova" w:hAnsi="Proxima Nova" w:cs="Proxima Nova"/>
          <w:sz w:val="24"/>
          <w:szCs w:val="24"/>
        </w:rPr>
      </w:pPr>
    </w:p>
    <w:p w:rsidR="00E92661" w:rsidRPr="00AD4A00" w:rsidRDefault="00E74A3F">
      <w:pPr>
        <w:pStyle w:val="normal0"/>
        <w:spacing w:line="480" w:lineRule="auto"/>
        <w:rPr>
          <w:rFonts w:eastAsia="Proxima Nova"/>
          <w:sz w:val="24"/>
          <w:szCs w:val="24"/>
        </w:rPr>
      </w:pPr>
      <w:r w:rsidRPr="00AD4A00">
        <w:rPr>
          <w:rFonts w:eastAsia="Proxima Nova"/>
          <w:sz w:val="24"/>
          <w:szCs w:val="24"/>
        </w:rPr>
        <w:lastRenderedPageBreak/>
        <w:t xml:space="preserve">Recurring trends are becoming more common in modern society, which leads to increased interest in the “retro” - and in extreme cases, becoming a lifestyle. </w:t>
      </w:r>
    </w:p>
    <w:p w:rsidR="00E92661" w:rsidRPr="00AD4A00" w:rsidRDefault="00E74A3F">
      <w:pPr>
        <w:pStyle w:val="normal0"/>
        <w:spacing w:line="480" w:lineRule="auto"/>
        <w:rPr>
          <w:rFonts w:eastAsia="Proxima Nova"/>
          <w:sz w:val="24"/>
          <w:szCs w:val="24"/>
        </w:rPr>
      </w:pPr>
      <w:r w:rsidRPr="00AD4A00">
        <w:rPr>
          <w:rFonts w:eastAsia="Proxima Nova"/>
          <w:sz w:val="24"/>
          <w:szCs w:val="24"/>
        </w:rPr>
        <w:t>Could it be that nostalgia has a hidden effect when i</w:t>
      </w:r>
      <w:r w:rsidR="00F0498B">
        <w:rPr>
          <w:rFonts w:eastAsia="Proxima Nova"/>
          <w:sz w:val="24"/>
          <w:szCs w:val="24"/>
        </w:rPr>
        <w:t xml:space="preserve">t comes to product </w:t>
      </w:r>
      <w:proofErr w:type="spellStart"/>
      <w:r w:rsidR="00F0498B">
        <w:rPr>
          <w:rFonts w:eastAsia="Proxima Nova"/>
          <w:sz w:val="24"/>
          <w:szCs w:val="24"/>
        </w:rPr>
        <w:t>sellability</w:t>
      </w:r>
      <w:proofErr w:type="spellEnd"/>
      <w:r w:rsidR="00F0498B">
        <w:rPr>
          <w:rFonts w:eastAsia="Proxima Nova"/>
          <w:sz w:val="24"/>
          <w:szCs w:val="24"/>
        </w:rPr>
        <w:t>?</w:t>
      </w:r>
    </w:p>
    <w:p w:rsidR="00E92661" w:rsidRPr="00AD4A00" w:rsidRDefault="00E74A3F">
      <w:pPr>
        <w:pStyle w:val="normal0"/>
        <w:spacing w:line="480" w:lineRule="auto"/>
        <w:rPr>
          <w:rFonts w:eastAsia="Proxima Nova"/>
          <w:sz w:val="24"/>
          <w:szCs w:val="24"/>
        </w:rPr>
      </w:pPr>
      <w:r w:rsidRPr="00AD4A00">
        <w:rPr>
          <w:rFonts w:eastAsia="Proxima Nova"/>
          <w:sz w:val="24"/>
          <w:szCs w:val="24"/>
        </w:rPr>
        <w:t>How did designers, both past and present, adjust to the ever changing interests of consumers - especially in advertising and graphic design - and discover the formula to remaining contemporary. Nostalgia has always been a part of our day to day lives - from reruns of television shows we used to watch, fashion trends that we grew up with, the music we listen to and even the food we purchase and consume.</w:t>
      </w:r>
    </w:p>
    <w:p w:rsidR="00686060" w:rsidRPr="00AD4A00" w:rsidRDefault="00AD4A00" w:rsidP="00AD4A00">
      <w:pPr>
        <w:pStyle w:val="normal0"/>
        <w:tabs>
          <w:tab w:val="left" w:pos="3504"/>
        </w:tabs>
        <w:spacing w:line="480" w:lineRule="auto"/>
        <w:rPr>
          <w:rFonts w:eastAsia="Proxima Nova"/>
          <w:sz w:val="24"/>
          <w:szCs w:val="24"/>
        </w:rPr>
      </w:pPr>
      <w:r w:rsidRPr="00AD4A00">
        <w:rPr>
          <w:rFonts w:eastAsia="Proxima Nova"/>
          <w:sz w:val="24"/>
          <w:szCs w:val="24"/>
        </w:rPr>
        <w:tab/>
      </w:r>
    </w:p>
    <w:p w:rsidR="00686060" w:rsidRPr="00AD4A00" w:rsidRDefault="00F83E71">
      <w:pPr>
        <w:pStyle w:val="normal0"/>
        <w:spacing w:line="480" w:lineRule="auto"/>
        <w:rPr>
          <w:rFonts w:eastAsia="Proxima Nova"/>
          <w:sz w:val="24"/>
          <w:szCs w:val="24"/>
        </w:rPr>
      </w:pPr>
      <w:r w:rsidRPr="00AD4A00">
        <w:rPr>
          <w:rFonts w:eastAsia="Proxima Nova"/>
          <w:sz w:val="24"/>
          <w:szCs w:val="24"/>
        </w:rPr>
        <w:t xml:space="preserve">Nostalgia can be subjective and it can take all kinds of different forms for members of society. Nostalgia can be a video game, a song on the radio, the clothes that we wear and even the food that we consume. It is around us at all times but we only identify the ones that apply to us and the only ones that trigger a cherished or painful memory. Nostalgia was considered as a disease of the mind, as </w:t>
      </w:r>
      <w:proofErr w:type="spellStart"/>
      <w:r w:rsidRPr="00AD4A00">
        <w:rPr>
          <w:rFonts w:eastAsia="Proxima Nova"/>
          <w:sz w:val="24"/>
          <w:szCs w:val="24"/>
        </w:rPr>
        <w:t>Boym</w:t>
      </w:r>
      <w:proofErr w:type="spellEnd"/>
      <w:r w:rsidRPr="00AD4A00">
        <w:rPr>
          <w:rFonts w:eastAsia="Proxima Nova"/>
          <w:sz w:val="24"/>
          <w:szCs w:val="24"/>
        </w:rPr>
        <w:t xml:space="preserve"> comments:</w:t>
      </w:r>
    </w:p>
    <w:p w:rsidR="00F83E71" w:rsidRPr="00AD4A00" w:rsidRDefault="00F83E71">
      <w:pPr>
        <w:pStyle w:val="normal0"/>
        <w:spacing w:line="480" w:lineRule="auto"/>
        <w:rPr>
          <w:rFonts w:eastAsia="Proxima Nova"/>
          <w:sz w:val="24"/>
          <w:szCs w:val="24"/>
        </w:rPr>
      </w:pPr>
      <w:r w:rsidRPr="00AD4A00">
        <w:rPr>
          <w:rFonts w:eastAsia="Proxima Nova"/>
          <w:sz w:val="24"/>
          <w:szCs w:val="24"/>
        </w:rPr>
        <w:tab/>
        <w:t>Nostalgia, the disease of an afflicted imagination, incapacitated the body. Hofer</w:t>
      </w:r>
      <w:r w:rsidRPr="00AD4A00">
        <w:rPr>
          <w:rFonts w:eastAsia="Proxima Nova"/>
          <w:sz w:val="24"/>
          <w:szCs w:val="24"/>
        </w:rPr>
        <w:tab/>
        <w:t>thought that the course of the disease was mysterious; the ailment spread “along</w:t>
      </w:r>
      <w:r w:rsidRPr="00AD4A00">
        <w:rPr>
          <w:rFonts w:eastAsia="Proxima Nova"/>
          <w:sz w:val="24"/>
          <w:szCs w:val="24"/>
        </w:rPr>
        <w:tab/>
        <w:t>uncommon routes through the untouched course of the channels of the brain to</w:t>
      </w:r>
      <w:r w:rsidRPr="00AD4A00">
        <w:rPr>
          <w:rFonts w:eastAsia="Proxima Nova"/>
          <w:sz w:val="24"/>
          <w:szCs w:val="24"/>
        </w:rPr>
        <w:tab/>
        <w:t xml:space="preserve">the body,” arousing “an uncommon and </w:t>
      </w:r>
      <w:r w:rsidR="00F0498B" w:rsidRPr="00AD4A00">
        <w:rPr>
          <w:rFonts w:eastAsia="Proxima Nova"/>
          <w:sz w:val="24"/>
          <w:szCs w:val="24"/>
        </w:rPr>
        <w:t>ever-present</w:t>
      </w:r>
      <w:r w:rsidRPr="00AD4A00">
        <w:rPr>
          <w:rFonts w:eastAsia="Proxima Nova"/>
          <w:sz w:val="24"/>
          <w:szCs w:val="24"/>
        </w:rPr>
        <w:t xml:space="preserve"> idea </w:t>
      </w:r>
      <w:r w:rsidR="001B29B4" w:rsidRPr="00AD4A00">
        <w:rPr>
          <w:rFonts w:eastAsia="Proxima Nova"/>
          <w:sz w:val="24"/>
          <w:szCs w:val="24"/>
        </w:rPr>
        <w:t xml:space="preserve">of the recalled native </w:t>
      </w:r>
      <w:r w:rsidR="001B29B4" w:rsidRPr="00AD4A00">
        <w:rPr>
          <w:rFonts w:eastAsia="Proxima Nova"/>
          <w:sz w:val="24"/>
          <w:szCs w:val="24"/>
        </w:rPr>
        <w:tab/>
      </w:r>
      <w:r w:rsidR="001B29B4" w:rsidRPr="00AD4A00">
        <w:rPr>
          <w:rFonts w:eastAsia="Proxima Nova"/>
          <w:sz w:val="24"/>
          <w:szCs w:val="24"/>
        </w:rPr>
        <w:tab/>
        <w:t>land in the mind”. (</w:t>
      </w:r>
      <w:proofErr w:type="spellStart"/>
      <w:r w:rsidR="001B29B4" w:rsidRPr="00AD4A00">
        <w:rPr>
          <w:rFonts w:eastAsia="Proxima Nova"/>
          <w:sz w:val="24"/>
          <w:szCs w:val="24"/>
        </w:rPr>
        <w:t>Boym</w:t>
      </w:r>
      <w:proofErr w:type="spellEnd"/>
      <w:r w:rsidR="001B29B4" w:rsidRPr="00AD4A00">
        <w:rPr>
          <w:rFonts w:eastAsia="Proxima Nova"/>
          <w:sz w:val="24"/>
          <w:szCs w:val="24"/>
        </w:rPr>
        <w:t>, 2001, p. 4)</w:t>
      </w:r>
    </w:p>
    <w:p w:rsidR="00E92661" w:rsidRPr="00AD4A00" w:rsidRDefault="0014676C" w:rsidP="007773B2">
      <w:pPr>
        <w:pStyle w:val="normal0"/>
        <w:spacing w:line="480" w:lineRule="auto"/>
        <w:rPr>
          <w:rFonts w:eastAsia="Proxima Nova"/>
          <w:sz w:val="24"/>
          <w:szCs w:val="24"/>
        </w:rPr>
      </w:pPr>
      <w:r w:rsidRPr="00AD4A00">
        <w:rPr>
          <w:rFonts w:eastAsia="Proxima Nova"/>
          <w:sz w:val="24"/>
          <w:szCs w:val="24"/>
        </w:rPr>
        <w:t>Of course after reading that in our modern time, we know that the subject was</w:t>
      </w:r>
      <w:r w:rsidR="007773B2" w:rsidRPr="00AD4A00">
        <w:rPr>
          <w:rFonts w:eastAsia="Proxima Nova"/>
          <w:sz w:val="24"/>
          <w:szCs w:val="24"/>
        </w:rPr>
        <w:t xml:space="preserve"> </w:t>
      </w:r>
      <w:r w:rsidR="00F0498B">
        <w:rPr>
          <w:rFonts w:eastAsia="Proxima Nova"/>
          <w:sz w:val="24"/>
          <w:szCs w:val="24"/>
        </w:rPr>
        <w:t>experiencing</w:t>
      </w:r>
      <w:r w:rsidR="007773B2" w:rsidRPr="00AD4A00">
        <w:rPr>
          <w:rFonts w:eastAsia="Proxima Nova"/>
          <w:sz w:val="24"/>
          <w:szCs w:val="24"/>
        </w:rPr>
        <w:t xml:space="preserve"> homesick</w:t>
      </w:r>
      <w:r w:rsidR="00F0498B">
        <w:rPr>
          <w:rFonts w:eastAsia="Proxima Nova"/>
          <w:sz w:val="24"/>
          <w:szCs w:val="24"/>
        </w:rPr>
        <w:t>ness</w:t>
      </w:r>
      <w:r w:rsidR="007773B2" w:rsidRPr="00AD4A00">
        <w:rPr>
          <w:rFonts w:eastAsia="Proxima Nova"/>
          <w:sz w:val="24"/>
          <w:szCs w:val="24"/>
        </w:rPr>
        <w:t>, this is the most recognizable form of nostalgia. Just a subtle familiar scent</w:t>
      </w:r>
      <w:r w:rsidR="00E74A3F" w:rsidRPr="00AD4A00">
        <w:rPr>
          <w:rFonts w:eastAsia="Proxima Nova"/>
          <w:sz w:val="24"/>
          <w:szCs w:val="24"/>
        </w:rPr>
        <w:t xml:space="preserve"> even ones that have no strong link to us,</w:t>
      </w:r>
      <w:r w:rsidR="007773B2" w:rsidRPr="00AD4A00">
        <w:rPr>
          <w:rFonts w:eastAsia="Proxima Nova"/>
          <w:sz w:val="24"/>
          <w:szCs w:val="24"/>
        </w:rPr>
        <w:t xml:space="preserve"> while outside can trigger </w:t>
      </w:r>
      <w:r w:rsidR="007773B2" w:rsidRPr="00AD4A00">
        <w:rPr>
          <w:rFonts w:eastAsia="Proxima Nova"/>
          <w:sz w:val="24"/>
          <w:szCs w:val="24"/>
        </w:rPr>
        <w:lastRenderedPageBreak/>
        <w:t xml:space="preserve">memories from your childhood and treasured memories, this leads us to filling that void just to remain intact simply because we crave it, stated by </w:t>
      </w:r>
      <w:proofErr w:type="spellStart"/>
      <w:r w:rsidR="007773B2" w:rsidRPr="00AD4A00">
        <w:rPr>
          <w:rFonts w:eastAsia="Proxima Nova"/>
          <w:sz w:val="24"/>
          <w:szCs w:val="24"/>
        </w:rPr>
        <w:t>Boym</w:t>
      </w:r>
      <w:proofErr w:type="spellEnd"/>
      <w:r w:rsidR="007773B2" w:rsidRPr="00AD4A00">
        <w:rPr>
          <w:rFonts w:eastAsia="Proxima Nova"/>
          <w:sz w:val="24"/>
          <w:szCs w:val="24"/>
        </w:rPr>
        <w:t>:</w:t>
      </w:r>
    </w:p>
    <w:p w:rsidR="007773B2" w:rsidRDefault="007773B2" w:rsidP="007773B2">
      <w:pPr>
        <w:pStyle w:val="normal0"/>
        <w:spacing w:line="480" w:lineRule="auto"/>
        <w:ind w:left="720"/>
        <w:rPr>
          <w:rFonts w:eastAsia="Proxima Nova"/>
          <w:sz w:val="24"/>
          <w:szCs w:val="24"/>
        </w:rPr>
      </w:pPr>
      <w:r w:rsidRPr="00AD4A00">
        <w:rPr>
          <w:rFonts w:eastAsia="Proxima Nova"/>
          <w:sz w:val="24"/>
          <w:szCs w:val="24"/>
        </w:rPr>
        <w:t>As a public epidemic, nostalgia was based on a sense of loss not limited to personal history. Such a sense of loss does not necessarily suggest that what is lost is properly remembered and that one still knows where to look for it</w:t>
      </w:r>
      <w:r w:rsidR="00E74A3F" w:rsidRPr="00AD4A00">
        <w:rPr>
          <w:rFonts w:eastAsia="Proxima Nova"/>
          <w:sz w:val="24"/>
          <w:szCs w:val="24"/>
        </w:rPr>
        <w:t>. (</w:t>
      </w:r>
      <w:proofErr w:type="spellStart"/>
      <w:r w:rsidR="00E74A3F" w:rsidRPr="00AD4A00">
        <w:rPr>
          <w:rFonts w:eastAsia="Proxima Nova"/>
          <w:sz w:val="24"/>
          <w:szCs w:val="24"/>
        </w:rPr>
        <w:t>Boym</w:t>
      </w:r>
      <w:proofErr w:type="spellEnd"/>
      <w:r w:rsidR="00E74A3F" w:rsidRPr="00AD4A00">
        <w:rPr>
          <w:rFonts w:eastAsia="Proxima Nova"/>
          <w:sz w:val="24"/>
          <w:szCs w:val="24"/>
        </w:rPr>
        <w:t>, 2001, p. 6)</w:t>
      </w:r>
    </w:p>
    <w:p w:rsidR="00E74A3F" w:rsidRDefault="00743543" w:rsidP="00E74A3F">
      <w:pPr>
        <w:pStyle w:val="normal0"/>
        <w:spacing w:line="480" w:lineRule="auto"/>
        <w:rPr>
          <w:rFonts w:eastAsia="Proxima Nova"/>
          <w:sz w:val="24"/>
          <w:szCs w:val="24"/>
        </w:rPr>
      </w:pPr>
      <w:r>
        <w:rPr>
          <w:rFonts w:eastAsia="Proxima Nova"/>
          <w:sz w:val="24"/>
          <w:szCs w:val="24"/>
        </w:rPr>
        <w:t>Talking about the sense of loss can resonate with us whether</w:t>
      </w:r>
      <w:r w:rsidR="00B44F37">
        <w:rPr>
          <w:rFonts w:eastAsia="Proxima Nova"/>
          <w:sz w:val="24"/>
          <w:szCs w:val="24"/>
        </w:rPr>
        <w:t xml:space="preserve"> we lost something major or minor in our life, nostalgia still applies especially when we remember them. But time and time again we will look to fill that gap inside of us no matter what it takes.</w:t>
      </w:r>
      <w:r w:rsidR="00CB52D1">
        <w:rPr>
          <w:rFonts w:eastAsia="Proxima Nova"/>
          <w:sz w:val="24"/>
          <w:szCs w:val="24"/>
        </w:rPr>
        <w:t xml:space="preserve"> How many times have you craved that pie you ate last month just because you got a whiff of a similar scent on your way to work? And how many times have you rushed out to obtain that familiar scent and taste just to fill that sense of loss?</w:t>
      </w:r>
      <w:r w:rsidR="00051C98">
        <w:rPr>
          <w:rFonts w:eastAsia="Proxima Nova"/>
          <w:sz w:val="24"/>
          <w:szCs w:val="24"/>
        </w:rPr>
        <w:t xml:space="preserve"> A great example of hunting for memories can be seen on this still from a music video for GUNSHIP’s “Art3mis &amp; </w:t>
      </w:r>
      <w:proofErr w:type="spellStart"/>
      <w:r w:rsidR="00051C98">
        <w:rPr>
          <w:rFonts w:eastAsia="Proxima Nova"/>
          <w:sz w:val="24"/>
          <w:szCs w:val="24"/>
        </w:rPr>
        <w:t>Parzival</w:t>
      </w:r>
      <w:proofErr w:type="spellEnd"/>
      <w:r w:rsidR="00051C98">
        <w:rPr>
          <w:rFonts w:eastAsia="Proxima Nova"/>
          <w:sz w:val="24"/>
          <w:szCs w:val="24"/>
        </w:rPr>
        <w:t>” for the movie “Ready Player One”, which is a movie all about nostalgia.</w:t>
      </w:r>
    </w:p>
    <w:p w:rsidR="00B44F37" w:rsidRDefault="000A1052" w:rsidP="00E74A3F">
      <w:pPr>
        <w:pStyle w:val="normal0"/>
        <w:spacing w:line="480" w:lineRule="auto"/>
        <w:rPr>
          <w:rFonts w:eastAsia="Proxima Nova"/>
          <w:sz w:val="24"/>
          <w:szCs w:val="24"/>
        </w:rPr>
      </w:pPr>
      <w:r>
        <w:rPr>
          <w:noProof/>
        </w:rPr>
        <w:drawing>
          <wp:inline distT="0" distB="0" distL="0" distR="0">
            <wp:extent cx="5943600" cy="2934440"/>
            <wp:effectExtent l="19050" t="0" r="0" b="0"/>
            <wp:docPr id="1" name="Picture 1" descr="Ready Player One Music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dy Player One Music Video"/>
                    <pic:cNvPicPr>
                      <a:picLocks noChangeAspect="1" noChangeArrowheads="1"/>
                    </pic:cNvPicPr>
                  </pic:nvPicPr>
                  <pic:blipFill>
                    <a:blip r:embed="rId4"/>
                    <a:srcRect/>
                    <a:stretch>
                      <a:fillRect/>
                    </a:stretch>
                  </pic:blipFill>
                  <pic:spPr bwMode="auto">
                    <a:xfrm>
                      <a:off x="0" y="0"/>
                      <a:ext cx="5943600" cy="2934440"/>
                    </a:xfrm>
                    <a:prstGeom prst="rect">
                      <a:avLst/>
                    </a:prstGeom>
                    <a:noFill/>
                    <a:ln w="9525">
                      <a:noFill/>
                      <a:miter lim="800000"/>
                      <a:headEnd/>
                      <a:tailEnd/>
                    </a:ln>
                  </pic:spPr>
                </pic:pic>
              </a:graphicData>
            </a:graphic>
          </wp:inline>
        </w:drawing>
      </w:r>
    </w:p>
    <w:p w:rsidR="000A1052" w:rsidRPr="000A1052" w:rsidRDefault="000A1052" w:rsidP="00E74A3F">
      <w:pPr>
        <w:pStyle w:val="normal0"/>
        <w:spacing w:line="480" w:lineRule="auto"/>
        <w:rPr>
          <w:rFonts w:eastAsia="Proxima Nova"/>
          <w:i/>
          <w:sz w:val="20"/>
          <w:szCs w:val="20"/>
        </w:rPr>
      </w:pPr>
      <w:r w:rsidRPr="000A1052">
        <w:rPr>
          <w:rFonts w:eastAsia="Proxima Nova"/>
          <w:i/>
          <w:sz w:val="20"/>
          <w:szCs w:val="20"/>
        </w:rPr>
        <w:lastRenderedPageBreak/>
        <w:t>Fig 1</w:t>
      </w:r>
    </w:p>
    <w:p w:rsidR="000A1052" w:rsidRDefault="000A1052" w:rsidP="00E74A3F">
      <w:pPr>
        <w:pStyle w:val="normal0"/>
        <w:spacing w:line="480" w:lineRule="auto"/>
        <w:rPr>
          <w:rFonts w:eastAsia="Proxima Nova"/>
          <w:sz w:val="20"/>
          <w:szCs w:val="20"/>
        </w:rPr>
      </w:pPr>
      <w:r w:rsidRPr="000A1052">
        <w:rPr>
          <w:rFonts w:eastAsia="Proxima Nova"/>
          <w:sz w:val="20"/>
          <w:szCs w:val="20"/>
        </w:rPr>
        <w:t xml:space="preserve">Fig 1: A still from the 8-bit music video for GUNSHIP’s “Art3mis &amp; </w:t>
      </w:r>
      <w:proofErr w:type="spellStart"/>
      <w:r w:rsidRPr="000A1052">
        <w:rPr>
          <w:rFonts w:eastAsia="Proxima Nova"/>
          <w:sz w:val="20"/>
          <w:szCs w:val="20"/>
        </w:rPr>
        <w:t>Parzival</w:t>
      </w:r>
      <w:proofErr w:type="spellEnd"/>
      <w:r w:rsidRPr="000A1052">
        <w:rPr>
          <w:rFonts w:eastAsia="Proxima Nova"/>
          <w:sz w:val="20"/>
          <w:szCs w:val="20"/>
        </w:rPr>
        <w:t>” for the movie “Ready Player One”</w:t>
      </w:r>
      <w:r>
        <w:rPr>
          <w:rFonts w:eastAsia="Proxima Nova"/>
          <w:sz w:val="20"/>
          <w:szCs w:val="20"/>
        </w:rPr>
        <w:t xml:space="preserve"> (</w:t>
      </w:r>
      <w:proofErr w:type="spellStart"/>
      <w:r>
        <w:rPr>
          <w:rFonts w:eastAsia="Proxima Nova"/>
          <w:sz w:val="20"/>
          <w:szCs w:val="20"/>
        </w:rPr>
        <w:t>Anderton</w:t>
      </w:r>
      <w:proofErr w:type="spellEnd"/>
      <w:r>
        <w:rPr>
          <w:rFonts w:eastAsia="Proxima Nova"/>
          <w:sz w:val="20"/>
          <w:szCs w:val="20"/>
        </w:rPr>
        <w:t>, 2018)</w:t>
      </w:r>
    </w:p>
    <w:p w:rsidR="000A1052" w:rsidRPr="000A1052" w:rsidRDefault="000A1052" w:rsidP="00E74A3F">
      <w:pPr>
        <w:pStyle w:val="normal0"/>
        <w:spacing w:line="480" w:lineRule="auto"/>
        <w:rPr>
          <w:rFonts w:eastAsia="Proxima Nova"/>
          <w:sz w:val="20"/>
          <w:szCs w:val="20"/>
        </w:rPr>
      </w:pPr>
    </w:p>
    <w:p w:rsidR="00B44F37" w:rsidRDefault="00B44F37" w:rsidP="00E74A3F">
      <w:pPr>
        <w:pStyle w:val="normal0"/>
        <w:spacing w:line="480" w:lineRule="auto"/>
        <w:rPr>
          <w:rFonts w:eastAsia="Proxima Nova"/>
          <w:sz w:val="24"/>
          <w:szCs w:val="24"/>
        </w:rPr>
      </w:pPr>
      <w:r>
        <w:rPr>
          <w:rFonts w:eastAsia="Proxima Nova"/>
          <w:sz w:val="24"/>
          <w:szCs w:val="24"/>
        </w:rPr>
        <w:t xml:space="preserve">The roots of nostalgia have not changed much from its birth. Nostalgia has always been linked with emotion and experiences – it always will be. But it cannot live own by itself, it will always need participants, subjects to feed on in order to survive. Otherwise it </w:t>
      </w:r>
      <w:proofErr w:type="gramStart"/>
      <w:r>
        <w:rPr>
          <w:rFonts w:eastAsia="Proxima Nova"/>
          <w:sz w:val="24"/>
          <w:szCs w:val="24"/>
        </w:rPr>
        <w:t>will</w:t>
      </w:r>
      <w:proofErr w:type="gramEnd"/>
      <w:r>
        <w:rPr>
          <w:rFonts w:eastAsia="Proxima Nova"/>
          <w:sz w:val="24"/>
          <w:szCs w:val="24"/>
        </w:rPr>
        <w:t xml:space="preserve"> simple die out and in return, it will leave a massive crater in our society and way of life. </w:t>
      </w:r>
      <w:proofErr w:type="spellStart"/>
      <w:r>
        <w:rPr>
          <w:rFonts w:eastAsia="Proxima Nova"/>
          <w:sz w:val="24"/>
          <w:szCs w:val="24"/>
        </w:rPr>
        <w:t>Boym</w:t>
      </w:r>
      <w:proofErr w:type="spellEnd"/>
      <w:r>
        <w:rPr>
          <w:rFonts w:eastAsia="Proxima Nova"/>
          <w:sz w:val="24"/>
          <w:szCs w:val="24"/>
        </w:rPr>
        <w:t xml:space="preserve"> comments:</w:t>
      </w:r>
    </w:p>
    <w:p w:rsidR="00B44F37" w:rsidRDefault="00B44F37" w:rsidP="00E74A3F">
      <w:pPr>
        <w:pStyle w:val="normal0"/>
        <w:spacing w:line="480" w:lineRule="auto"/>
        <w:rPr>
          <w:rFonts w:eastAsia="Proxima Nova"/>
          <w:sz w:val="24"/>
          <w:szCs w:val="24"/>
        </w:rPr>
      </w:pPr>
      <w:r>
        <w:rPr>
          <w:rFonts w:eastAsia="Proxima Nova"/>
          <w:sz w:val="24"/>
          <w:szCs w:val="24"/>
        </w:rPr>
        <w:tab/>
        <w:t xml:space="preserve">Nostalgia as a historical emotion came of age at the time of Romanticism and is </w:t>
      </w:r>
      <w:r>
        <w:rPr>
          <w:rFonts w:eastAsia="Proxima Nova"/>
          <w:sz w:val="24"/>
          <w:szCs w:val="24"/>
        </w:rPr>
        <w:tab/>
      </w:r>
      <w:r>
        <w:rPr>
          <w:rFonts w:eastAsia="Proxima Nova"/>
          <w:sz w:val="24"/>
          <w:szCs w:val="24"/>
        </w:rPr>
        <w:tab/>
        <w:t>coeval</w:t>
      </w:r>
      <w:r w:rsidR="006A04C4">
        <w:rPr>
          <w:rFonts w:eastAsia="Proxima Nova"/>
          <w:sz w:val="24"/>
          <w:szCs w:val="24"/>
        </w:rPr>
        <w:t xml:space="preserve"> with the birth of mass culture. (</w:t>
      </w:r>
      <w:proofErr w:type="spellStart"/>
      <w:r w:rsidR="006A04C4">
        <w:rPr>
          <w:rFonts w:eastAsia="Proxima Nova"/>
          <w:sz w:val="24"/>
          <w:szCs w:val="24"/>
        </w:rPr>
        <w:t>Boym</w:t>
      </w:r>
      <w:proofErr w:type="spellEnd"/>
      <w:r w:rsidR="006A04C4">
        <w:rPr>
          <w:rFonts w:eastAsia="Proxima Nova"/>
          <w:sz w:val="24"/>
          <w:szCs w:val="24"/>
        </w:rPr>
        <w:t>, 2001, p. 16)</w:t>
      </w:r>
    </w:p>
    <w:p w:rsidR="006A04C4" w:rsidRDefault="006A04C4" w:rsidP="00E74A3F">
      <w:pPr>
        <w:pStyle w:val="normal0"/>
        <w:spacing w:line="480" w:lineRule="auto"/>
        <w:rPr>
          <w:rFonts w:eastAsia="Proxima Nova"/>
          <w:sz w:val="24"/>
          <w:szCs w:val="24"/>
        </w:rPr>
      </w:pPr>
      <w:r>
        <w:rPr>
          <w:rFonts w:eastAsia="Proxima Nova"/>
          <w:sz w:val="24"/>
          <w:szCs w:val="24"/>
        </w:rPr>
        <w:t>Today we know nostalgia as different forms of media from rebooted television shows and movies to sampled music – yes even old music can have impact on modern artists, for example the beloved musical artist Frank Ocean created a whole album titled ‘Nostalgia Ultra’ where he sampled some of the most recognizable artists on the radio, artists like Radiohead, MGMT and The Eagles. In an interview with Complex Magazine in</w:t>
      </w:r>
      <w:r w:rsidR="00733737">
        <w:rPr>
          <w:rFonts w:eastAsia="Proxima Nova"/>
          <w:sz w:val="24"/>
          <w:szCs w:val="24"/>
        </w:rPr>
        <w:t xml:space="preserve"> an online article written by Ernest Baker (</w:t>
      </w:r>
      <w:r>
        <w:rPr>
          <w:rFonts w:eastAsia="Proxima Nova"/>
          <w:sz w:val="24"/>
          <w:szCs w:val="24"/>
        </w:rPr>
        <w:t>2011</w:t>
      </w:r>
      <w:r w:rsidR="00733737">
        <w:rPr>
          <w:rFonts w:eastAsia="Proxima Nova"/>
          <w:sz w:val="24"/>
          <w:szCs w:val="24"/>
        </w:rPr>
        <w:t>)</w:t>
      </w:r>
      <w:r>
        <w:rPr>
          <w:rFonts w:eastAsia="Proxima Nova"/>
          <w:sz w:val="24"/>
          <w:szCs w:val="24"/>
        </w:rPr>
        <w:t>, Ocean states:</w:t>
      </w:r>
    </w:p>
    <w:p w:rsidR="006A04C4" w:rsidRDefault="006A04C4" w:rsidP="00E74A3F">
      <w:pPr>
        <w:pStyle w:val="normal0"/>
        <w:spacing w:line="480" w:lineRule="auto"/>
        <w:rPr>
          <w:rFonts w:eastAsia="Proxima Nova"/>
          <w:sz w:val="24"/>
          <w:szCs w:val="24"/>
        </w:rPr>
      </w:pPr>
      <w:r>
        <w:rPr>
          <w:rFonts w:eastAsia="Proxima Nova"/>
          <w:sz w:val="24"/>
          <w:szCs w:val="24"/>
        </w:rPr>
        <w:tab/>
        <w:t>It’s nostalgic. It’s a longing for the past. That’s what this record felt like. I named it</w:t>
      </w:r>
      <w:r>
        <w:rPr>
          <w:rFonts w:eastAsia="Proxima Nova"/>
          <w:sz w:val="24"/>
          <w:szCs w:val="24"/>
        </w:rPr>
        <w:tab/>
      </w:r>
      <w:r>
        <w:rPr>
          <w:rFonts w:eastAsia="Proxima Nova"/>
          <w:sz w:val="24"/>
          <w:szCs w:val="24"/>
        </w:rPr>
        <w:tab/>
        <w:t xml:space="preserve">five minutes before we finished mastering. </w:t>
      </w:r>
      <w:r w:rsidR="00733737">
        <w:rPr>
          <w:rFonts w:eastAsia="Proxima Nova"/>
          <w:sz w:val="24"/>
          <w:szCs w:val="24"/>
        </w:rPr>
        <w:t>(Baker, 2011)</w:t>
      </w:r>
    </w:p>
    <w:p w:rsidR="00733737" w:rsidRDefault="00733737" w:rsidP="00E74A3F">
      <w:pPr>
        <w:pStyle w:val="normal0"/>
        <w:spacing w:line="480" w:lineRule="auto"/>
        <w:rPr>
          <w:rFonts w:eastAsia="Proxima Nova"/>
          <w:sz w:val="24"/>
          <w:szCs w:val="24"/>
        </w:rPr>
      </w:pPr>
      <w:r>
        <w:rPr>
          <w:rFonts w:eastAsia="Proxima Nova"/>
          <w:sz w:val="24"/>
          <w:szCs w:val="24"/>
        </w:rPr>
        <w:t xml:space="preserve">No matter how much we try and decode the purpose and effects of nostalgia, we still simply call to it whenever we need it. We are not capable of just “letting things go” because no matter how much we </w:t>
      </w:r>
      <w:r w:rsidR="00CB52D1">
        <w:rPr>
          <w:rFonts w:eastAsia="Proxima Nova"/>
          <w:sz w:val="24"/>
          <w:szCs w:val="24"/>
        </w:rPr>
        <w:t>try, it will always stay with us especially the memories you treasure the most.</w:t>
      </w:r>
    </w:p>
    <w:p w:rsidR="00733737" w:rsidRDefault="00733737" w:rsidP="00E74A3F">
      <w:pPr>
        <w:pStyle w:val="normal0"/>
        <w:spacing w:line="480" w:lineRule="auto"/>
        <w:rPr>
          <w:rFonts w:eastAsia="Proxima Nova"/>
          <w:sz w:val="24"/>
          <w:szCs w:val="24"/>
        </w:rPr>
      </w:pPr>
    </w:p>
    <w:p w:rsidR="00733737" w:rsidRDefault="004B3173" w:rsidP="00733737">
      <w:pPr>
        <w:pStyle w:val="normal0"/>
        <w:spacing w:line="480" w:lineRule="auto"/>
        <w:rPr>
          <w:rFonts w:eastAsia="Proxima Nova"/>
          <w:sz w:val="24"/>
          <w:szCs w:val="24"/>
        </w:rPr>
      </w:pPr>
      <w:r>
        <w:rPr>
          <w:rFonts w:eastAsia="Proxima Nova"/>
          <w:sz w:val="24"/>
          <w:szCs w:val="24"/>
        </w:rPr>
        <w:lastRenderedPageBreak/>
        <w:t xml:space="preserve">Design is a huge element in our daily lives, from the vehicles we use to commute, the bridges we cross and down to our favourite coffee mug. </w:t>
      </w:r>
      <w:r w:rsidR="00155B8D">
        <w:rPr>
          <w:rFonts w:eastAsia="Proxima Nova"/>
          <w:sz w:val="24"/>
          <w:szCs w:val="24"/>
        </w:rPr>
        <w:t xml:space="preserve">Every object that has a purpose in our planet has been designed by someone, they have thought about the journey it will take and the purpose it serves. For example – a metal bottle is designed to be reused and to carry water without spilling, but the designer may have also thought about the impact of this non plastic bottle in a polluted world which can lead the consumer to feel accomplished when they cut down on plastic waste. Even better, the bottle may have imagery that sparks nostalgia to a certain group of people which can heavily impact the products </w:t>
      </w:r>
      <w:proofErr w:type="spellStart"/>
      <w:r w:rsidR="00155B8D">
        <w:rPr>
          <w:rFonts w:eastAsia="Proxima Nova"/>
          <w:sz w:val="24"/>
          <w:szCs w:val="24"/>
        </w:rPr>
        <w:t>sellability</w:t>
      </w:r>
      <w:proofErr w:type="spellEnd"/>
      <w:r w:rsidR="00155B8D">
        <w:rPr>
          <w:rFonts w:eastAsia="Proxima Nova"/>
          <w:sz w:val="24"/>
          <w:szCs w:val="24"/>
        </w:rPr>
        <w:t>. Norman comments:</w:t>
      </w:r>
    </w:p>
    <w:p w:rsidR="00155B8D" w:rsidRDefault="00155B8D" w:rsidP="00E74A3F">
      <w:pPr>
        <w:pStyle w:val="normal0"/>
        <w:spacing w:line="480" w:lineRule="auto"/>
        <w:rPr>
          <w:rFonts w:eastAsia="Proxima Nova"/>
          <w:sz w:val="24"/>
          <w:szCs w:val="24"/>
        </w:rPr>
      </w:pPr>
      <w:r>
        <w:rPr>
          <w:rFonts w:eastAsia="Proxima Nova"/>
          <w:sz w:val="24"/>
          <w:szCs w:val="24"/>
        </w:rPr>
        <w:tab/>
        <w:t>Beyond the design of an object, there is a personal component as well, one that</w:t>
      </w:r>
      <w:r>
        <w:rPr>
          <w:rFonts w:eastAsia="Proxima Nova"/>
          <w:sz w:val="24"/>
          <w:szCs w:val="24"/>
        </w:rPr>
        <w:tab/>
      </w:r>
      <w:r>
        <w:rPr>
          <w:rFonts w:eastAsia="Proxima Nova"/>
          <w:sz w:val="24"/>
          <w:szCs w:val="24"/>
        </w:rPr>
        <w:tab/>
        <w:t xml:space="preserve">no designer of an object or manufacturer can provide. The objects in our lives are </w:t>
      </w:r>
      <w:r>
        <w:rPr>
          <w:rFonts w:eastAsia="Proxima Nova"/>
          <w:sz w:val="24"/>
          <w:szCs w:val="24"/>
        </w:rPr>
        <w:tab/>
        <w:t xml:space="preserve">more than mere material possessions. We take pride in them, not necessarily </w:t>
      </w:r>
      <w:r>
        <w:rPr>
          <w:rFonts w:eastAsia="Proxima Nova"/>
          <w:sz w:val="24"/>
          <w:szCs w:val="24"/>
        </w:rPr>
        <w:tab/>
      </w:r>
      <w:r>
        <w:rPr>
          <w:rFonts w:eastAsia="Proxima Nova"/>
          <w:sz w:val="24"/>
          <w:szCs w:val="24"/>
        </w:rPr>
        <w:tab/>
        <w:t>because we are showing off our wealth or status, but because of the meanings</w:t>
      </w:r>
      <w:r>
        <w:rPr>
          <w:rFonts w:eastAsia="Proxima Nova"/>
          <w:sz w:val="24"/>
          <w:szCs w:val="24"/>
        </w:rPr>
        <w:tab/>
      </w:r>
      <w:r>
        <w:rPr>
          <w:rFonts w:eastAsia="Proxima Nova"/>
          <w:sz w:val="24"/>
          <w:szCs w:val="24"/>
        </w:rPr>
        <w:tab/>
        <w:t>they bring to our lives. (Norman, 2004, p. 6)</w:t>
      </w:r>
    </w:p>
    <w:p w:rsidR="00204DDB" w:rsidRDefault="00204DDB" w:rsidP="00E74A3F">
      <w:pPr>
        <w:pStyle w:val="normal0"/>
        <w:spacing w:line="480" w:lineRule="auto"/>
        <w:rPr>
          <w:rFonts w:eastAsia="Proxima Nova"/>
          <w:sz w:val="24"/>
          <w:szCs w:val="24"/>
        </w:rPr>
      </w:pPr>
      <w:r>
        <w:rPr>
          <w:rFonts w:eastAsia="Proxima Nova"/>
          <w:sz w:val="24"/>
          <w:szCs w:val="24"/>
        </w:rPr>
        <w:t>Most members of society rely on objects to spark joy into th</w:t>
      </w:r>
      <w:r w:rsidR="000A1052">
        <w:rPr>
          <w:rFonts w:eastAsia="Proxima Nova"/>
          <w:sz w:val="24"/>
          <w:szCs w:val="24"/>
        </w:rPr>
        <w:t>eir lives, it’s highly visible</w:t>
      </w:r>
      <w:r>
        <w:rPr>
          <w:rFonts w:eastAsia="Proxima Nova"/>
          <w:sz w:val="24"/>
          <w:szCs w:val="24"/>
        </w:rPr>
        <w:t xml:space="preserve"> from branded clothing to rare trinkets and there is no shame in that. But sometimes other items can spark even greater joy if it has emotional links with its owner. Because “A favourite object is a symbol, setting up a positive frame of mind, a reminder of pleasant memories, or sometimes an expression of one’s self.” </w:t>
      </w:r>
      <w:proofErr w:type="gramStart"/>
      <w:r>
        <w:rPr>
          <w:rFonts w:eastAsia="Proxima Nova"/>
          <w:sz w:val="24"/>
          <w:szCs w:val="24"/>
        </w:rPr>
        <w:t>(Norman, 2004, p. 6).</w:t>
      </w:r>
      <w:proofErr w:type="gramEnd"/>
    </w:p>
    <w:p w:rsidR="00B05FE0" w:rsidRDefault="00B05FE0" w:rsidP="00E74A3F">
      <w:pPr>
        <w:pStyle w:val="normal0"/>
        <w:spacing w:line="480" w:lineRule="auto"/>
        <w:rPr>
          <w:rFonts w:eastAsia="Proxima Nova"/>
          <w:sz w:val="24"/>
          <w:szCs w:val="24"/>
        </w:rPr>
      </w:pPr>
    </w:p>
    <w:p w:rsidR="00B05FE0" w:rsidRDefault="00B05FE0" w:rsidP="00E74A3F">
      <w:pPr>
        <w:pStyle w:val="normal0"/>
        <w:spacing w:line="480" w:lineRule="auto"/>
        <w:rPr>
          <w:rFonts w:eastAsia="Proxima Nova"/>
          <w:sz w:val="24"/>
          <w:szCs w:val="24"/>
        </w:rPr>
      </w:pPr>
      <w:r>
        <w:rPr>
          <w:rFonts w:eastAsia="Proxima Nova"/>
          <w:sz w:val="24"/>
          <w:szCs w:val="24"/>
        </w:rPr>
        <w:t xml:space="preserve">It is all down to what design can reach more people both emotionally and logically. This is a difficult thing to accomplish especially if there is no specific target market. But this is still a blurred line for most people simply because they may have just bought an item as </w:t>
      </w:r>
      <w:r>
        <w:rPr>
          <w:rFonts w:eastAsia="Proxima Nova"/>
          <w:sz w:val="24"/>
          <w:szCs w:val="24"/>
        </w:rPr>
        <w:lastRenderedPageBreak/>
        <w:t xml:space="preserve">an impulse or because they had one just like it growing up. </w:t>
      </w:r>
      <w:proofErr w:type="spellStart"/>
      <w:r>
        <w:rPr>
          <w:rFonts w:eastAsia="Proxima Nova"/>
          <w:sz w:val="24"/>
          <w:szCs w:val="24"/>
        </w:rPr>
        <w:t>Xue</w:t>
      </w:r>
      <w:proofErr w:type="spellEnd"/>
      <w:r>
        <w:rPr>
          <w:rFonts w:eastAsia="Proxima Nova"/>
          <w:sz w:val="24"/>
          <w:szCs w:val="24"/>
        </w:rPr>
        <w:t xml:space="preserve"> and </w:t>
      </w:r>
      <w:proofErr w:type="spellStart"/>
      <w:r>
        <w:rPr>
          <w:rFonts w:eastAsia="Proxima Nova"/>
          <w:sz w:val="24"/>
          <w:szCs w:val="24"/>
        </w:rPr>
        <w:t>Carvalho</w:t>
      </w:r>
      <w:proofErr w:type="spellEnd"/>
      <w:r>
        <w:rPr>
          <w:rFonts w:eastAsia="Proxima Nova"/>
          <w:sz w:val="24"/>
          <w:szCs w:val="24"/>
        </w:rPr>
        <w:t xml:space="preserve"> de Almeida comments:</w:t>
      </w:r>
    </w:p>
    <w:p w:rsidR="000A1052" w:rsidRDefault="00B05FE0" w:rsidP="00095F7E">
      <w:pPr>
        <w:pStyle w:val="normal0"/>
        <w:spacing w:line="480" w:lineRule="auto"/>
        <w:ind w:left="720" w:firstLine="60"/>
        <w:rPr>
          <w:rFonts w:eastAsia="Proxima Nova"/>
          <w:sz w:val="24"/>
          <w:szCs w:val="24"/>
        </w:rPr>
      </w:pPr>
      <w:r>
        <w:rPr>
          <w:rFonts w:eastAsia="Proxima Nova"/>
          <w:sz w:val="24"/>
          <w:szCs w:val="24"/>
        </w:rPr>
        <w:t>To what types of product the nos</w:t>
      </w:r>
      <w:r w:rsidR="00095F7E">
        <w:rPr>
          <w:rFonts w:eastAsia="Proxima Nova"/>
          <w:sz w:val="24"/>
          <w:szCs w:val="24"/>
        </w:rPr>
        <w:t xml:space="preserve">talgia-evoking design is more applicable is a question that has not been thoroughly investigated. There are a few studies regarding the high involvement products may provide some clues for this issue. </w:t>
      </w:r>
      <w:proofErr w:type="gramStart"/>
      <w:r w:rsidR="00095F7E">
        <w:rPr>
          <w:rFonts w:eastAsia="Proxima Nova"/>
          <w:sz w:val="24"/>
          <w:szCs w:val="24"/>
        </w:rPr>
        <w:t>(</w:t>
      </w:r>
      <w:proofErr w:type="spellStart"/>
      <w:r w:rsidR="00095F7E">
        <w:rPr>
          <w:rFonts w:eastAsia="Proxima Nova"/>
          <w:sz w:val="24"/>
          <w:szCs w:val="24"/>
        </w:rPr>
        <w:t>Xue</w:t>
      </w:r>
      <w:proofErr w:type="spellEnd"/>
      <w:r w:rsidR="00095F7E">
        <w:rPr>
          <w:rFonts w:eastAsia="Proxima Nova"/>
          <w:sz w:val="24"/>
          <w:szCs w:val="24"/>
        </w:rPr>
        <w:t xml:space="preserve"> and </w:t>
      </w:r>
      <w:proofErr w:type="spellStart"/>
      <w:r w:rsidR="00095F7E">
        <w:rPr>
          <w:rFonts w:eastAsia="Proxima Nova"/>
          <w:sz w:val="24"/>
          <w:szCs w:val="24"/>
        </w:rPr>
        <w:t>Carvalho</w:t>
      </w:r>
      <w:proofErr w:type="spellEnd"/>
      <w:r w:rsidR="00095F7E">
        <w:rPr>
          <w:rFonts w:eastAsia="Proxima Nova"/>
          <w:sz w:val="24"/>
          <w:szCs w:val="24"/>
        </w:rPr>
        <w:t xml:space="preserve"> de Almeida, 2011).</w:t>
      </w:r>
      <w:proofErr w:type="gramEnd"/>
    </w:p>
    <w:p w:rsidR="00095F7E" w:rsidRDefault="00095F7E" w:rsidP="00095F7E">
      <w:pPr>
        <w:pStyle w:val="normal0"/>
        <w:spacing w:line="480" w:lineRule="auto"/>
        <w:rPr>
          <w:rFonts w:eastAsia="Proxima Nova"/>
          <w:sz w:val="24"/>
          <w:szCs w:val="24"/>
        </w:rPr>
      </w:pPr>
      <w:r>
        <w:rPr>
          <w:rFonts w:eastAsia="Proxima Nova"/>
          <w:sz w:val="24"/>
          <w:szCs w:val="24"/>
        </w:rPr>
        <w:t xml:space="preserve">And we still do not know how our mind works when we see a familiar cartoon character but we still take the time to focus on it and even feel some form of emotion when we try and remember that one episode we saw as a child. </w:t>
      </w:r>
      <w:r w:rsidR="003729AA">
        <w:rPr>
          <w:rFonts w:eastAsia="Proxima Nova"/>
          <w:sz w:val="24"/>
          <w:szCs w:val="24"/>
        </w:rPr>
        <w:t>One of t</w:t>
      </w:r>
      <w:r>
        <w:rPr>
          <w:rFonts w:eastAsia="Proxima Nova"/>
          <w:sz w:val="24"/>
          <w:szCs w:val="24"/>
        </w:rPr>
        <w:t xml:space="preserve">he most familiar cartoon </w:t>
      </w:r>
      <w:r w:rsidR="00AE43E6">
        <w:rPr>
          <w:rFonts w:eastAsia="Proxima Nova"/>
          <w:sz w:val="24"/>
          <w:szCs w:val="24"/>
        </w:rPr>
        <w:t>characters</w:t>
      </w:r>
      <w:r>
        <w:rPr>
          <w:rFonts w:eastAsia="Proxima Nova"/>
          <w:sz w:val="24"/>
          <w:szCs w:val="24"/>
        </w:rPr>
        <w:t xml:space="preserve"> is </w:t>
      </w:r>
      <w:r w:rsidR="003729AA">
        <w:rPr>
          <w:rFonts w:eastAsia="Proxima Nova"/>
          <w:sz w:val="24"/>
          <w:szCs w:val="24"/>
        </w:rPr>
        <w:t>Bugs Bunny from the 1930’s animated series known as Looney Tunes.</w:t>
      </w:r>
    </w:p>
    <w:p w:rsidR="003729AA" w:rsidRDefault="003729AA" w:rsidP="00095F7E">
      <w:pPr>
        <w:pStyle w:val="normal0"/>
        <w:spacing w:line="480" w:lineRule="auto"/>
        <w:rPr>
          <w:rFonts w:eastAsia="Proxima Nova"/>
        </w:rPr>
      </w:pPr>
      <w:r>
        <w:rPr>
          <w:noProof/>
        </w:rPr>
        <w:drawing>
          <wp:inline distT="0" distB="0" distL="0" distR="0">
            <wp:extent cx="5943600" cy="3962400"/>
            <wp:effectExtent l="19050" t="0" r="0" b="0"/>
            <wp:docPr id="4" name="Picture 4" descr="Image result for bugs bunny space j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ugs bunny space jam"/>
                    <pic:cNvPicPr>
                      <a:picLocks noChangeAspect="1" noChangeArrowheads="1"/>
                    </pic:cNvPicPr>
                  </pic:nvPicPr>
                  <pic:blipFill>
                    <a:blip r:embed="rId5"/>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rsidR="003729AA" w:rsidRPr="000A1052" w:rsidRDefault="003729AA" w:rsidP="003729AA">
      <w:pPr>
        <w:pStyle w:val="normal0"/>
        <w:spacing w:line="480" w:lineRule="auto"/>
        <w:rPr>
          <w:rFonts w:eastAsia="Proxima Nova"/>
          <w:i/>
          <w:sz w:val="20"/>
          <w:szCs w:val="20"/>
        </w:rPr>
      </w:pPr>
      <w:r>
        <w:rPr>
          <w:rFonts w:eastAsia="Proxima Nova"/>
          <w:i/>
          <w:sz w:val="20"/>
          <w:szCs w:val="20"/>
        </w:rPr>
        <w:t>Fig 2</w:t>
      </w:r>
    </w:p>
    <w:p w:rsidR="003729AA" w:rsidRDefault="006A2277" w:rsidP="003729AA">
      <w:pPr>
        <w:pStyle w:val="normal0"/>
        <w:spacing w:line="480" w:lineRule="auto"/>
        <w:rPr>
          <w:rFonts w:eastAsia="Proxima Nova"/>
          <w:sz w:val="20"/>
          <w:szCs w:val="20"/>
        </w:rPr>
      </w:pPr>
      <w:r>
        <w:rPr>
          <w:rFonts w:eastAsia="Proxima Nova"/>
          <w:sz w:val="20"/>
          <w:szCs w:val="20"/>
        </w:rPr>
        <w:t>Fig 2</w:t>
      </w:r>
      <w:r w:rsidR="003729AA">
        <w:rPr>
          <w:rFonts w:eastAsia="Proxima Nova"/>
          <w:sz w:val="20"/>
          <w:szCs w:val="20"/>
        </w:rPr>
        <w:t xml:space="preserve">: A still </w:t>
      </w:r>
      <w:r w:rsidR="003729AA" w:rsidRPr="000A1052">
        <w:rPr>
          <w:rFonts w:eastAsia="Proxima Nova"/>
          <w:sz w:val="20"/>
          <w:szCs w:val="20"/>
        </w:rPr>
        <w:t xml:space="preserve">from the </w:t>
      </w:r>
      <w:r w:rsidR="003729AA">
        <w:rPr>
          <w:rFonts w:eastAsia="Proxima Nova"/>
          <w:sz w:val="20"/>
          <w:szCs w:val="20"/>
        </w:rPr>
        <w:t xml:space="preserve">1996 film Space Jam. Michael Jordan (left) and Bugs Bunny (right). </w:t>
      </w:r>
      <w:proofErr w:type="gramStart"/>
      <w:r w:rsidR="003729AA">
        <w:rPr>
          <w:rFonts w:eastAsia="Proxima Nova"/>
          <w:sz w:val="20"/>
          <w:szCs w:val="20"/>
        </w:rPr>
        <w:t>(</w:t>
      </w:r>
      <w:proofErr w:type="spellStart"/>
      <w:r w:rsidR="003729AA">
        <w:rPr>
          <w:rFonts w:eastAsia="Proxima Nova"/>
          <w:sz w:val="20"/>
          <w:szCs w:val="20"/>
        </w:rPr>
        <w:t>Dessem</w:t>
      </w:r>
      <w:proofErr w:type="spellEnd"/>
      <w:r w:rsidR="003729AA">
        <w:rPr>
          <w:rFonts w:eastAsia="Proxima Nova"/>
          <w:sz w:val="20"/>
          <w:szCs w:val="20"/>
        </w:rPr>
        <w:t>, 2018).</w:t>
      </w:r>
      <w:proofErr w:type="gramEnd"/>
    </w:p>
    <w:p w:rsidR="003729AA" w:rsidRDefault="003729AA" w:rsidP="003729AA">
      <w:pPr>
        <w:pStyle w:val="normal0"/>
        <w:spacing w:line="480" w:lineRule="auto"/>
        <w:rPr>
          <w:rFonts w:eastAsia="Proxima Nova"/>
          <w:sz w:val="20"/>
          <w:szCs w:val="20"/>
        </w:rPr>
      </w:pPr>
    </w:p>
    <w:p w:rsidR="003729AA" w:rsidRDefault="00E33219" w:rsidP="003729AA">
      <w:pPr>
        <w:pStyle w:val="normal0"/>
        <w:spacing w:line="480" w:lineRule="auto"/>
        <w:rPr>
          <w:rFonts w:eastAsia="Proxima Nova"/>
          <w:sz w:val="24"/>
          <w:szCs w:val="24"/>
        </w:rPr>
      </w:pPr>
      <w:r>
        <w:rPr>
          <w:rFonts w:eastAsia="Proxima Nova"/>
          <w:sz w:val="24"/>
          <w:szCs w:val="24"/>
        </w:rPr>
        <w:t xml:space="preserve">Especially for the millennial </w:t>
      </w:r>
      <w:r w:rsidR="006A2277">
        <w:rPr>
          <w:rFonts w:eastAsia="Proxima Nova"/>
          <w:sz w:val="24"/>
          <w:szCs w:val="24"/>
        </w:rPr>
        <w:t>generation</w:t>
      </w:r>
      <w:r>
        <w:rPr>
          <w:rFonts w:eastAsia="Proxima Nova"/>
          <w:sz w:val="24"/>
          <w:szCs w:val="24"/>
        </w:rPr>
        <w:t xml:space="preserve"> the film Space Jam</w:t>
      </w:r>
      <w:r w:rsidR="006A2277">
        <w:rPr>
          <w:rFonts w:eastAsia="Proxima Nova"/>
          <w:sz w:val="24"/>
          <w:szCs w:val="24"/>
        </w:rPr>
        <w:t xml:space="preserve"> carries a lot of childhood memories. There </w:t>
      </w:r>
      <w:r w:rsidR="0090097E">
        <w:rPr>
          <w:rFonts w:eastAsia="Proxima Nova"/>
          <w:sz w:val="24"/>
          <w:szCs w:val="24"/>
        </w:rPr>
        <w:t>has</w:t>
      </w:r>
      <w:r w:rsidR="006A2277">
        <w:rPr>
          <w:rFonts w:eastAsia="Proxima Nova"/>
          <w:sz w:val="24"/>
          <w:szCs w:val="24"/>
        </w:rPr>
        <w:t xml:space="preserve"> been merchandise that has been released based on the film, items like basketball jerseys, toys and basketball shoes</w:t>
      </w:r>
      <w:r w:rsidR="0090097E">
        <w:rPr>
          <w:rFonts w:eastAsia="Proxima Nova"/>
          <w:sz w:val="24"/>
          <w:szCs w:val="24"/>
        </w:rPr>
        <w:t xml:space="preserve"> a</w:t>
      </w:r>
      <w:r w:rsidR="006A2277">
        <w:rPr>
          <w:rFonts w:eastAsia="Proxima Nova"/>
          <w:sz w:val="24"/>
          <w:szCs w:val="24"/>
        </w:rPr>
        <w:t xml:space="preserve">nd </w:t>
      </w:r>
      <w:r w:rsidR="0090097E">
        <w:rPr>
          <w:rFonts w:eastAsia="Proxima Nova"/>
          <w:sz w:val="24"/>
          <w:szCs w:val="24"/>
        </w:rPr>
        <w:t xml:space="preserve">of course the </w:t>
      </w:r>
      <w:r w:rsidR="006A2277">
        <w:rPr>
          <w:rFonts w:eastAsia="Proxima Nova"/>
          <w:sz w:val="24"/>
          <w:szCs w:val="24"/>
        </w:rPr>
        <w:t>fans bought them! Because they have an emotional tie with the film which is a great starting point to start a whole business around.</w:t>
      </w:r>
      <w:r w:rsidR="0079541B">
        <w:rPr>
          <w:rFonts w:eastAsia="Proxima Nova"/>
          <w:sz w:val="24"/>
          <w:szCs w:val="24"/>
        </w:rPr>
        <w:t xml:space="preserve"> Humans tend to think with their heart more than their mind and it truly affects our daily lives and “it doesn’t take much to make people feel good” (Norman, 2004, p. 19).</w:t>
      </w:r>
    </w:p>
    <w:p w:rsidR="0079541B" w:rsidRDefault="0079541B" w:rsidP="003729AA">
      <w:pPr>
        <w:pStyle w:val="normal0"/>
        <w:spacing w:line="480" w:lineRule="auto"/>
        <w:rPr>
          <w:rFonts w:eastAsia="Proxima Nova"/>
          <w:sz w:val="24"/>
          <w:szCs w:val="24"/>
        </w:rPr>
      </w:pPr>
    </w:p>
    <w:p w:rsidR="0079541B" w:rsidRDefault="00F66B0F" w:rsidP="003729AA">
      <w:pPr>
        <w:pStyle w:val="normal0"/>
        <w:spacing w:line="480" w:lineRule="auto"/>
        <w:rPr>
          <w:rFonts w:eastAsia="Proxima Nova"/>
          <w:sz w:val="24"/>
          <w:szCs w:val="24"/>
        </w:rPr>
      </w:pPr>
      <w:r>
        <w:rPr>
          <w:rFonts w:eastAsia="Proxima Nova"/>
          <w:sz w:val="24"/>
          <w:szCs w:val="24"/>
        </w:rPr>
        <w:t xml:space="preserve">In modern times, sometimes an entire brand can weaponize nostalgia as a sales tactic. Brands that have stuck around for a massive period of time may start </w:t>
      </w:r>
      <w:r w:rsidR="00B75649">
        <w:rPr>
          <w:rFonts w:eastAsia="Proxima Nova"/>
          <w:sz w:val="24"/>
          <w:szCs w:val="24"/>
        </w:rPr>
        <w:t>re</w:t>
      </w:r>
      <w:r>
        <w:rPr>
          <w:rFonts w:eastAsia="Proxima Nova"/>
          <w:sz w:val="24"/>
          <w:szCs w:val="24"/>
        </w:rPr>
        <w:t>using their first ever logo or release a “classics” collection simply just to tell the consumers that they have been around for a long time and that they are to be trusted. Norman comments:</w:t>
      </w:r>
    </w:p>
    <w:p w:rsidR="00F66B0F" w:rsidRDefault="00F66B0F" w:rsidP="00F66B0F">
      <w:pPr>
        <w:pStyle w:val="normal0"/>
        <w:spacing w:line="480" w:lineRule="auto"/>
        <w:ind w:left="720"/>
        <w:rPr>
          <w:rFonts w:eastAsia="Proxima Nova"/>
          <w:sz w:val="24"/>
          <w:szCs w:val="24"/>
        </w:rPr>
      </w:pPr>
      <w:r>
        <w:rPr>
          <w:rFonts w:eastAsia="Proxima Nova"/>
          <w:sz w:val="24"/>
          <w:szCs w:val="24"/>
        </w:rPr>
        <w:t>In the world of products, a brand is an identifying mark, the symbol that represents a company and its product</w:t>
      </w:r>
      <w:r w:rsidR="00B75649">
        <w:rPr>
          <w:rFonts w:eastAsia="Proxima Nova"/>
          <w:sz w:val="24"/>
          <w:szCs w:val="24"/>
        </w:rPr>
        <w:t>s. Particular brands produce an</w:t>
      </w:r>
      <w:r>
        <w:rPr>
          <w:rFonts w:eastAsia="Proxima Nova"/>
          <w:sz w:val="24"/>
          <w:szCs w:val="24"/>
        </w:rPr>
        <w:t xml:space="preserve"> emotional response that draws the consumer toward the product or away from it. Brands have taken on the emotional representation. They carry with them an emotional response that guides us toward a product or away from it. (Norman, 2004, </w:t>
      </w:r>
    </w:p>
    <w:p w:rsidR="00F66B0F" w:rsidRPr="003729AA" w:rsidRDefault="00F66B0F" w:rsidP="00F66B0F">
      <w:pPr>
        <w:pStyle w:val="normal0"/>
        <w:spacing w:line="480" w:lineRule="auto"/>
        <w:ind w:left="720"/>
        <w:rPr>
          <w:rFonts w:eastAsia="Proxima Nova"/>
          <w:sz w:val="24"/>
          <w:szCs w:val="24"/>
        </w:rPr>
      </w:pPr>
      <w:r>
        <w:rPr>
          <w:rFonts w:eastAsia="Proxima Nova"/>
          <w:sz w:val="24"/>
          <w:szCs w:val="24"/>
        </w:rPr>
        <w:t>p. 59–60).</w:t>
      </w:r>
    </w:p>
    <w:p w:rsidR="003729AA" w:rsidRDefault="00F66B0F" w:rsidP="00095F7E">
      <w:pPr>
        <w:pStyle w:val="normal0"/>
        <w:spacing w:line="480" w:lineRule="auto"/>
        <w:rPr>
          <w:rFonts w:eastAsia="Proxima Nova"/>
          <w:sz w:val="24"/>
          <w:szCs w:val="24"/>
        </w:rPr>
      </w:pPr>
      <w:r>
        <w:rPr>
          <w:rFonts w:eastAsia="Proxima Nova"/>
          <w:sz w:val="24"/>
          <w:szCs w:val="24"/>
        </w:rPr>
        <w:t xml:space="preserve">This same tactic can now be seen as it became prominent recently with Nike releasing “OG” (Original) collections of their shoe silhouettes and </w:t>
      </w:r>
      <w:proofErr w:type="spellStart"/>
      <w:r>
        <w:rPr>
          <w:rFonts w:eastAsia="Proxima Nova"/>
          <w:sz w:val="24"/>
          <w:szCs w:val="24"/>
        </w:rPr>
        <w:t>Daz</w:t>
      </w:r>
      <w:proofErr w:type="spellEnd"/>
      <w:r>
        <w:rPr>
          <w:rFonts w:eastAsia="Proxima Nova"/>
          <w:sz w:val="24"/>
          <w:szCs w:val="24"/>
        </w:rPr>
        <w:t xml:space="preserve"> bringing back their “Retro </w:t>
      </w:r>
      <w:proofErr w:type="spellStart"/>
      <w:r>
        <w:rPr>
          <w:rFonts w:eastAsia="Proxima Nova"/>
          <w:sz w:val="24"/>
          <w:szCs w:val="24"/>
        </w:rPr>
        <w:t>Daz</w:t>
      </w:r>
      <w:proofErr w:type="spellEnd"/>
      <w:r>
        <w:rPr>
          <w:rFonts w:eastAsia="Proxima Nova"/>
          <w:sz w:val="24"/>
          <w:szCs w:val="24"/>
        </w:rPr>
        <w:t>” packaging design.</w:t>
      </w:r>
    </w:p>
    <w:p w:rsidR="007A0C4E" w:rsidRDefault="007A0C4E" w:rsidP="00095F7E">
      <w:pPr>
        <w:pStyle w:val="normal0"/>
        <w:spacing w:line="480" w:lineRule="auto"/>
        <w:rPr>
          <w:rFonts w:eastAsia="Proxima Nova"/>
          <w:sz w:val="24"/>
          <w:szCs w:val="24"/>
        </w:rPr>
      </w:pPr>
    </w:p>
    <w:p w:rsidR="00351B0E" w:rsidRDefault="00351B0E" w:rsidP="00095F7E">
      <w:pPr>
        <w:pStyle w:val="normal0"/>
        <w:spacing w:line="480" w:lineRule="auto"/>
        <w:rPr>
          <w:rFonts w:eastAsia="Proxima Nova"/>
          <w:sz w:val="24"/>
          <w:szCs w:val="24"/>
        </w:rPr>
      </w:pPr>
      <w:r>
        <w:rPr>
          <w:rFonts w:eastAsia="Proxima Nova"/>
          <w:sz w:val="24"/>
          <w:szCs w:val="24"/>
        </w:rPr>
        <w:lastRenderedPageBreak/>
        <w:t>When we hear the word consumerism we immediately hop on the mentality that it is a bad thing and that we spend way too much money on things we really do not need or have any use for. But it is our hypocrisy that makes the topic of consumerism widely interesting. No matter how hard we try we will still consume whatever our heart desires. Norman states:</w:t>
      </w:r>
    </w:p>
    <w:p w:rsidR="00351B0E" w:rsidRDefault="00351B0E" w:rsidP="00351B0E">
      <w:pPr>
        <w:pStyle w:val="normal0"/>
        <w:spacing w:line="480" w:lineRule="auto"/>
        <w:ind w:left="720"/>
        <w:rPr>
          <w:rFonts w:eastAsia="Proxima Nova"/>
          <w:sz w:val="24"/>
          <w:szCs w:val="24"/>
        </w:rPr>
      </w:pPr>
      <w:r>
        <w:rPr>
          <w:rFonts w:eastAsia="Proxima Nova"/>
          <w:sz w:val="24"/>
          <w:szCs w:val="24"/>
        </w:rPr>
        <w:t xml:space="preserve">The problem is that we still let logic make decisions for us, even though our </w:t>
      </w:r>
      <w:r w:rsidR="00B75649">
        <w:rPr>
          <w:rFonts w:eastAsia="Proxima Nova"/>
          <w:sz w:val="24"/>
          <w:szCs w:val="24"/>
        </w:rPr>
        <w:t>emotions are telling u</w:t>
      </w:r>
      <w:r>
        <w:rPr>
          <w:rFonts w:eastAsia="Proxima Nova"/>
          <w:sz w:val="24"/>
          <w:szCs w:val="24"/>
        </w:rPr>
        <w:t>s otherwise. Business has come to be ruled by logical, rational decision makers, by business models and accountants, with no room for emotion. Pity! (Norman, 2004, p. 10)</w:t>
      </w:r>
    </w:p>
    <w:p w:rsidR="00351B0E" w:rsidRDefault="00351B0E" w:rsidP="00351B0E">
      <w:pPr>
        <w:pStyle w:val="normal0"/>
        <w:spacing w:line="480" w:lineRule="auto"/>
        <w:rPr>
          <w:rFonts w:eastAsia="Proxima Nova"/>
          <w:sz w:val="24"/>
          <w:szCs w:val="24"/>
        </w:rPr>
      </w:pPr>
      <w:r>
        <w:rPr>
          <w:rFonts w:eastAsia="Proxima Nova"/>
          <w:sz w:val="24"/>
          <w:szCs w:val="24"/>
        </w:rPr>
        <w:t>We crave validation one way or another</w:t>
      </w:r>
      <w:r w:rsidR="006F008C">
        <w:rPr>
          <w:rFonts w:eastAsia="Proxima Nova"/>
          <w:sz w:val="24"/>
          <w:szCs w:val="24"/>
        </w:rPr>
        <w:t>. People nowadays are just purchasing objects that are in the current rotation of trends. Even though most of the items are not practical or useful to them, just as long as they can say that they belong to a clique.</w:t>
      </w:r>
      <w:r w:rsidR="002C21F8">
        <w:rPr>
          <w:rFonts w:eastAsia="Proxima Nova"/>
          <w:sz w:val="24"/>
          <w:szCs w:val="24"/>
        </w:rPr>
        <w:t xml:space="preserve"> </w:t>
      </w:r>
      <w:r w:rsidR="00283AF5">
        <w:rPr>
          <w:rFonts w:eastAsia="Proxima Nova"/>
          <w:sz w:val="24"/>
          <w:szCs w:val="24"/>
        </w:rPr>
        <w:t>But we just cannot help ourselves because “affect and emotion are crucial for everyday decision making” (Norman, 2004, p. 12). Take this photograph for example</w:t>
      </w:r>
      <w:r w:rsidR="00203E43">
        <w:rPr>
          <w:rFonts w:eastAsia="Proxima Nova"/>
          <w:sz w:val="24"/>
          <w:szCs w:val="24"/>
        </w:rPr>
        <w:t>:</w:t>
      </w:r>
    </w:p>
    <w:p w:rsidR="00203E43" w:rsidRDefault="00203E43" w:rsidP="00351B0E">
      <w:pPr>
        <w:pStyle w:val="normal0"/>
        <w:spacing w:line="480" w:lineRule="auto"/>
        <w:rPr>
          <w:rFonts w:eastAsia="Proxima Nova"/>
          <w:sz w:val="24"/>
          <w:szCs w:val="24"/>
        </w:rPr>
      </w:pPr>
      <w:r>
        <w:rPr>
          <w:noProof/>
        </w:rPr>
        <w:drawing>
          <wp:inline distT="0" distB="0" distL="0" distR="0">
            <wp:extent cx="5985510" cy="3136354"/>
            <wp:effectExtent l="19050" t="0" r="0" b="0"/>
            <wp:docPr id="13" name="Picture 13" descr="Image result for supreme line ny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upreme line nytimes"/>
                    <pic:cNvPicPr>
                      <a:picLocks noChangeAspect="1" noChangeArrowheads="1"/>
                    </pic:cNvPicPr>
                  </pic:nvPicPr>
                  <pic:blipFill>
                    <a:blip r:embed="rId6"/>
                    <a:srcRect/>
                    <a:stretch>
                      <a:fillRect/>
                    </a:stretch>
                  </pic:blipFill>
                  <pic:spPr bwMode="auto">
                    <a:xfrm>
                      <a:off x="0" y="0"/>
                      <a:ext cx="6001083" cy="3144514"/>
                    </a:xfrm>
                    <a:prstGeom prst="rect">
                      <a:avLst/>
                    </a:prstGeom>
                    <a:noFill/>
                    <a:ln w="9525">
                      <a:noFill/>
                      <a:miter lim="800000"/>
                      <a:headEnd/>
                      <a:tailEnd/>
                    </a:ln>
                  </pic:spPr>
                </pic:pic>
              </a:graphicData>
            </a:graphic>
          </wp:inline>
        </w:drawing>
      </w:r>
    </w:p>
    <w:p w:rsidR="00203E43" w:rsidRPr="000A1052" w:rsidRDefault="00203E43" w:rsidP="00203E43">
      <w:pPr>
        <w:pStyle w:val="normal0"/>
        <w:spacing w:line="480" w:lineRule="auto"/>
        <w:rPr>
          <w:rFonts w:eastAsia="Proxima Nova"/>
          <w:i/>
          <w:sz w:val="20"/>
          <w:szCs w:val="20"/>
        </w:rPr>
      </w:pPr>
      <w:r>
        <w:rPr>
          <w:rFonts w:eastAsia="Proxima Nova"/>
          <w:i/>
          <w:sz w:val="20"/>
          <w:szCs w:val="20"/>
        </w:rPr>
        <w:lastRenderedPageBreak/>
        <w:t>Fig 3</w:t>
      </w:r>
    </w:p>
    <w:p w:rsidR="00203E43" w:rsidRDefault="00203E43" w:rsidP="00203E43">
      <w:pPr>
        <w:pStyle w:val="normal0"/>
        <w:spacing w:line="480" w:lineRule="auto"/>
        <w:rPr>
          <w:rStyle w:val="css-1ly73wi"/>
          <w:spacing w:val="2"/>
          <w:sz w:val="20"/>
          <w:szCs w:val="20"/>
          <w:bdr w:val="none" w:sz="0" w:space="0" w:color="auto" w:frame="1"/>
          <w:shd w:val="clear" w:color="auto" w:fill="FFFFFF"/>
        </w:rPr>
      </w:pPr>
      <w:r>
        <w:rPr>
          <w:rFonts w:eastAsia="Proxima Nova"/>
          <w:sz w:val="20"/>
          <w:szCs w:val="20"/>
        </w:rPr>
        <w:t>Fig 3: “</w:t>
      </w:r>
      <w:r w:rsidRPr="00203E43">
        <w:rPr>
          <w:rStyle w:val="css-8i9d0s"/>
          <w:sz w:val="20"/>
          <w:szCs w:val="20"/>
          <w:bdr w:val="none" w:sz="0" w:space="0" w:color="auto" w:frame="1"/>
          <w:shd w:val="clear" w:color="auto" w:fill="FFFFFF"/>
        </w:rPr>
        <w:t>Shoppers standing in line to get into a Supreme store in Tokyo. For many, the lure is as often the wait as the wares.</w:t>
      </w:r>
      <w:r>
        <w:rPr>
          <w:rStyle w:val="css-8i9d0s"/>
          <w:sz w:val="20"/>
          <w:szCs w:val="20"/>
          <w:bdr w:val="none" w:sz="0" w:space="0" w:color="auto" w:frame="1"/>
          <w:shd w:val="clear" w:color="auto" w:fill="FFFFFF"/>
        </w:rPr>
        <w:t xml:space="preserve">” </w:t>
      </w:r>
      <w:r>
        <w:rPr>
          <w:rStyle w:val="css-1ly73wi"/>
          <w:spacing w:val="2"/>
          <w:sz w:val="20"/>
          <w:szCs w:val="20"/>
          <w:bdr w:val="none" w:sz="0" w:space="0" w:color="auto" w:frame="1"/>
          <w:shd w:val="clear" w:color="auto" w:fill="FFFFFF"/>
        </w:rPr>
        <w:t xml:space="preserve">(La </w:t>
      </w:r>
      <w:proofErr w:type="spellStart"/>
      <w:r>
        <w:rPr>
          <w:rStyle w:val="css-1ly73wi"/>
          <w:spacing w:val="2"/>
          <w:sz w:val="20"/>
          <w:szCs w:val="20"/>
          <w:bdr w:val="none" w:sz="0" w:space="0" w:color="auto" w:frame="1"/>
          <w:shd w:val="clear" w:color="auto" w:fill="FFFFFF"/>
        </w:rPr>
        <w:t>Ferla</w:t>
      </w:r>
      <w:proofErr w:type="spellEnd"/>
      <w:r>
        <w:rPr>
          <w:rStyle w:val="css-1ly73wi"/>
          <w:spacing w:val="2"/>
          <w:sz w:val="20"/>
          <w:szCs w:val="20"/>
          <w:bdr w:val="none" w:sz="0" w:space="0" w:color="auto" w:frame="1"/>
          <w:shd w:val="clear" w:color="auto" w:fill="FFFFFF"/>
        </w:rPr>
        <w:t>, 2017)</w:t>
      </w:r>
    </w:p>
    <w:p w:rsidR="00203E43" w:rsidRDefault="00203E43" w:rsidP="00203E43">
      <w:pPr>
        <w:pStyle w:val="normal0"/>
        <w:spacing w:line="480" w:lineRule="auto"/>
        <w:rPr>
          <w:rStyle w:val="css-1ly73wi"/>
          <w:spacing w:val="2"/>
          <w:sz w:val="20"/>
          <w:szCs w:val="20"/>
          <w:bdr w:val="none" w:sz="0" w:space="0" w:color="auto" w:frame="1"/>
          <w:shd w:val="clear" w:color="auto" w:fill="FFFFFF"/>
        </w:rPr>
      </w:pPr>
    </w:p>
    <w:p w:rsidR="00203E43" w:rsidRDefault="00203E43" w:rsidP="00203E43">
      <w:pPr>
        <w:pStyle w:val="normal0"/>
        <w:spacing w:line="480" w:lineRule="auto"/>
        <w:rPr>
          <w:rFonts w:eastAsia="Proxima Nova"/>
          <w:sz w:val="24"/>
          <w:szCs w:val="24"/>
        </w:rPr>
      </w:pPr>
      <w:r>
        <w:rPr>
          <w:rFonts w:eastAsia="Proxima Nova"/>
          <w:sz w:val="24"/>
          <w:szCs w:val="24"/>
        </w:rPr>
        <w:t xml:space="preserve">This is a line for a store in Tokyo, Japan. The store is known as “Supreme” and it is one of the most prominent brands in existence, the brand appeals to a younger and richer audience. The brand has a reputation for being controversial, especially when they released </w:t>
      </w:r>
      <w:r w:rsidR="008D33F7">
        <w:rPr>
          <w:rFonts w:eastAsia="Proxima Nova"/>
          <w:sz w:val="24"/>
          <w:szCs w:val="24"/>
        </w:rPr>
        <w:t xml:space="preserve">a </w:t>
      </w:r>
      <w:r>
        <w:rPr>
          <w:rFonts w:eastAsia="Proxima Nova"/>
          <w:sz w:val="24"/>
          <w:szCs w:val="24"/>
        </w:rPr>
        <w:t>singular clay brick with their logo pressed onto the face of it</w:t>
      </w:r>
      <w:r w:rsidR="00474D83">
        <w:rPr>
          <w:rFonts w:eastAsia="Proxima Nova"/>
          <w:sz w:val="24"/>
          <w:szCs w:val="24"/>
        </w:rPr>
        <w:t xml:space="preserve"> for £28</w:t>
      </w:r>
      <w:r>
        <w:rPr>
          <w:rFonts w:eastAsia="Proxima Nova"/>
          <w:sz w:val="24"/>
          <w:szCs w:val="24"/>
        </w:rPr>
        <w:t>. It sold out within minutes online an</w:t>
      </w:r>
      <w:r w:rsidR="008D33F7">
        <w:rPr>
          <w:rFonts w:eastAsia="Proxima Nova"/>
          <w:sz w:val="24"/>
          <w:szCs w:val="24"/>
        </w:rPr>
        <w:t>d it is currently being resold o</w:t>
      </w:r>
      <w:r>
        <w:rPr>
          <w:rFonts w:eastAsia="Proxima Nova"/>
          <w:sz w:val="24"/>
          <w:szCs w:val="24"/>
        </w:rPr>
        <w:t xml:space="preserve">n websites for </w:t>
      </w:r>
      <w:r w:rsidR="00474D83">
        <w:rPr>
          <w:rFonts w:eastAsia="Proxima Nova"/>
          <w:sz w:val="24"/>
          <w:szCs w:val="24"/>
        </w:rPr>
        <w:t>triple its normal price and some even sell them for over £1000.</w:t>
      </w:r>
      <w:r w:rsidR="008513DF">
        <w:rPr>
          <w:rFonts w:eastAsia="Proxima Nova"/>
          <w:sz w:val="24"/>
          <w:szCs w:val="24"/>
        </w:rPr>
        <w:t xml:space="preserve"> The resellers of these items tend to make a business of over pricing highly demanded items. Mackey comments:</w:t>
      </w:r>
    </w:p>
    <w:p w:rsidR="008513DF" w:rsidRDefault="008513DF" w:rsidP="008513DF">
      <w:pPr>
        <w:pStyle w:val="normal0"/>
        <w:spacing w:line="480" w:lineRule="auto"/>
        <w:ind w:left="720"/>
        <w:rPr>
          <w:rFonts w:eastAsia="Proxima Nova"/>
          <w:sz w:val="24"/>
          <w:szCs w:val="24"/>
        </w:rPr>
      </w:pPr>
      <w:r>
        <w:rPr>
          <w:rFonts w:eastAsia="Proxima Nova"/>
          <w:sz w:val="24"/>
          <w:szCs w:val="24"/>
        </w:rPr>
        <w:t xml:space="preserve">The reason why neo-classical economics continues to survive as a model </w:t>
      </w:r>
      <w:proofErr w:type="gramStart"/>
      <w:r>
        <w:rPr>
          <w:rFonts w:eastAsia="Proxima Nova"/>
          <w:sz w:val="24"/>
          <w:szCs w:val="24"/>
        </w:rPr>
        <w:t>are</w:t>
      </w:r>
      <w:proofErr w:type="gramEnd"/>
      <w:r>
        <w:rPr>
          <w:rFonts w:eastAsia="Proxima Nova"/>
          <w:sz w:val="24"/>
          <w:szCs w:val="24"/>
        </w:rPr>
        <w:t xml:space="preserve"> twofold. First it relies on a highly theoretical ‘science’ that is more concerned as to whether a social behaviour can be modelled with a mathematical algorithm than whether this algorithm actually describes anything in the world outside. Secondly, there is one element of consumer choice which, when considered at the level of the aggregate (or collective) impact of consumers, does serve to support the economists’ model – this is the concern for low prices. The idea of supporting the cheapest producer is to create the cheapest goods for the consumer. </w:t>
      </w:r>
      <w:proofErr w:type="gramStart"/>
      <w:r>
        <w:rPr>
          <w:rFonts w:eastAsia="Proxima Nova"/>
          <w:sz w:val="24"/>
          <w:szCs w:val="24"/>
        </w:rPr>
        <w:t xml:space="preserve">(Mackey, </w:t>
      </w:r>
      <w:r w:rsidR="00B64495">
        <w:rPr>
          <w:rFonts w:eastAsia="Proxima Nova"/>
          <w:sz w:val="24"/>
          <w:szCs w:val="24"/>
        </w:rPr>
        <w:t>1997, p. 41-42).</w:t>
      </w:r>
      <w:proofErr w:type="gramEnd"/>
    </w:p>
    <w:p w:rsidR="00B64495" w:rsidRPr="00203E43" w:rsidRDefault="00B64495" w:rsidP="00B64495">
      <w:pPr>
        <w:pStyle w:val="normal0"/>
        <w:spacing w:line="480" w:lineRule="auto"/>
        <w:rPr>
          <w:rFonts w:eastAsia="Proxima Nova"/>
          <w:sz w:val="24"/>
          <w:szCs w:val="24"/>
        </w:rPr>
      </w:pPr>
    </w:p>
    <w:p w:rsidR="00061BCD" w:rsidRDefault="0062147E" w:rsidP="00351B0E">
      <w:pPr>
        <w:pStyle w:val="normal0"/>
        <w:spacing w:line="480" w:lineRule="auto"/>
        <w:rPr>
          <w:rFonts w:eastAsia="Proxima Nova"/>
          <w:sz w:val="24"/>
          <w:szCs w:val="24"/>
        </w:rPr>
      </w:pPr>
      <w:r>
        <w:rPr>
          <w:rFonts w:eastAsia="Proxima Nova"/>
          <w:sz w:val="24"/>
          <w:szCs w:val="24"/>
        </w:rPr>
        <w:t xml:space="preserve">The consumers who miss out on the items when it is at its lowest price will spend whatever the cost is just so they can obtain a piece of branded item. This is not a new strategy that brands </w:t>
      </w:r>
      <w:proofErr w:type="gramStart"/>
      <w:r>
        <w:rPr>
          <w:rFonts w:eastAsia="Proxima Nova"/>
          <w:sz w:val="24"/>
          <w:szCs w:val="24"/>
        </w:rPr>
        <w:t>use,</w:t>
      </w:r>
      <w:proofErr w:type="gramEnd"/>
      <w:r>
        <w:rPr>
          <w:rFonts w:eastAsia="Proxima Nova"/>
          <w:sz w:val="24"/>
          <w:szCs w:val="24"/>
        </w:rPr>
        <w:t xml:space="preserve"> this can be seen in buy 1 get 1 free deals where the market </w:t>
      </w:r>
      <w:r>
        <w:rPr>
          <w:rFonts w:eastAsia="Proxima Nova"/>
          <w:sz w:val="24"/>
          <w:szCs w:val="24"/>
        </w:rPr>
        <w:lastRenderedPageBreak/>
        <w:t xml:space="preserve">tricks you into thinking that you are getting the best and cheapest price even though they have basically priced it in a way that you are also paying for the “free” item. </w:t>
      </w:r>
      <w:r w:rsidR="00061BCD">
        <w:rPr>
          <w:rFonts w:eastAsia="Proxima Nova"/>
          <w:sz w:val="24"/>
          <w:szCs w:val="24"/>
        </w:rPr>
        <w:t xml:space="preserve">For some people they have a status to keep and some just wants to feel included. But of course Supreme knows what they are doing and how their audience acts. </w:t>
      </w:r>
    </w:p>
    <w:p w:rsidR="00203E43" w:rsidRDefault="00061BCD" w:rsidP="00351B0E">
      <w:pPr>
        <w:pStyle w:val="normal0"/>
        <w:spacing w:line="480" w:lineRule="auto"/>
        <w:rPr>
          <w:rFonts w:eastAsia="Proxima Nova"/>
          <w:sz w:val="24"/>
          <w:szCs w:val="24"/>
        </w:rPr>
      </w:pPr>
      <w:proofErr w:type="spellStart"/>
      <w:r>
        <w:rPr>
          <w:rFonts w:eastAsia="Proxima Nova"/>
          <w:sz w:val="24"/>
          <w:szCs w:val="24"/>
        </w:rPr>
        <w:t>Lenton</w:t>
      </w:r>
      <w:proofErr w:type="spellEnd"/>
      <w:r>
        <w:rPr>
          <w:rFonts w:eastAsia="Proxima Nova"/>
          <w:sz w:val="24"/>
          <w:szCs w:val="24"/>
        </w:rPr>
        <w:t xml:space="preserve"> states: </w:t>
      </w:r>
    </w:p>
    <w:p w:rsidR="00061BCD" w:rsidRDefault="00061BCD" w:rsidP="00061BCD">
      <w:pPr>
        <w:pStyle w:val="normal0"/>
        <w:spacing w:line="480" w:lineRule="auto"/>
        <w:ind w:left="720"/>
        <w:rPr>
          <w:color w:val="000000"/>
          <w:spacing w:val="2"/>
          <w:sz w:val="24"/>
          <w:szCs w:val="24"/>
          <w:shd w:val="clear" w:color="auto" w:fill="FFFFFF"/>
        </w:rPr>
      </w:pPr>
      <w:r w:rsidRPr="00061BCD">
        <w:rPr>
          <w:color w:val="000000"/>
          <w:spacing w:val="2"/>
          <w:sz w:val="24"/>
          <w:szCs w:val="24"/>
          <w:shd w:val="clear" w:color="auto" w:fill="FFFFFF"/>
        </w:rPr>
        <w:t>But, when it comes down to it, what drives people to cough up these prices in the first place? Exclusivity is all well and good, and the feeling of knowing you have something that very few other people in the world have is understandable, but there are plenty of other brands out there that the average person on the street would find equally as cool upon seeing its logo emblazoned across your chest.</w:t>
      </w:r>
      <w:r>
        <w:rPr>
          <w:color w:val="000000"/>
          <w:spacing w:val="2"/>
          <w:sz w:val="24"/>
          <w:szCs w:val="24"/>
          <w:shd w:val="clear" w:color="auto" w:fill="FFFFFF"/>
        </w:rPr>
        <w:t xml:space="preserve"> </w:t>
      </w:r>
      <w:proofErr w:type="gramStart"/>
      <w:r>
        <w:rPr>
          <w:color w:val="000000"/>
          <w:spacing w:val="2"/>
          <w:sz w:val="24"/>
          <w:szCs w:val="24"/>
          <w:shd w:val="clear" w:color="auto" w:fill="FFFFFF"/>
        </w:rPr>
        <w:t>(</w:t>
      </w:r>
      <w:proofErr w:type="spellStart"/>
      <w:r>
        <w:rPr>
          <w:color w:val="000000"/>
          <w:spacing w:val="2"/>
          <w:sz w:val="24"/>
          <w:szCs w:val="24"/>
          <w:shd w:val="clear" w:color="auto" w:fill="FFFFFF"/>
        </w:rPr>
        <w:t>Lenton</w:t>
      </w:r>
      <w:proofErr w:type="spellEnd"/>
      <w:r>
        <w:rPr>
          <w:color w:val="000000"/>
          <w:spacing w:val="2"/>
          <w:sz w:val="24"/>
          <w:szCs w:val="24"/>
          <w:shd w:val="clear" w:color="auto" w:fill="FFFFFF"/>
        </w:rPr>
        <w:t xml:space="preserve">, </w:t>
      </w:r>
      <w:proofErr w:type="spellStart"/>
      <w:r>
        <w:rPr>
          <w:color w:val="000000"/>
          <w:spacing w:val="2"/>
          <w:sz w:val="24"/>
          <w:szCs w:val="24"/>
          <w:shd w:val="clear" w:color="auto" w:fill="FFFFFF"/>
        </w:rPr>
        <w:t>n.d</w:t>
      </w:r>
      <w:proofErr w:type="spellEnd"/>
      <w:r>
        <w:rPr>
          <w:color w:val="000000"/>
          <w:spacing w:val="2"/>
          <w:sz w:val="24"/>
          <w:szCs w:val="24"/>
          <w:shd w:val="clear" w:color="auto" w:fill="FFFFFF"/>
        </w:rPr>
        <w:t>).</w:t>
      </w:r>
      <w:proofErr w:type="gramEnd"/>
    </w:p>
    <w:p w:rsidR="00EC5CAA" w:rsidRDefault="004C7F6C" w:rsidP="00061BCD">
      <w:pPr>
        <w:pStyle w:val="normal0"/>
        <w:spacing w:line="480" w:lineRule="auto"/>
        <w:rPr>
          <w:rFonts w:eastAsia="Proxima Nova"/>
          <w:sz w:val="24"/>
          <w:szCs w:val="24"/>
        </w:rPr>
      </w:pPr>
      <w:r>
        <w:rPr>
          <w:rFonts w:eastAsia="Proxima Nova"/>
          <w:sz w:val="24"/>
          <w:szCs w:val="24"/>
        </w:rPr>
        <w:t xml:space="preserve">Rarity can ironically be rare in this day and age and we can blame mass production for that. That is why handmade and personalised items are in high demand and it sparks a greater emotion when you own an item </w:t>
      </w:r>
      <w:r w:rsidR="008D33F7">
        <w:rPr>
          <w:rFonts w:eastAsia="Proxima Nova"/>
          <w:sz w:val="24"/>
          <w:szCs w:val="24"/>
        </w:rPr>
        <w:t xml:space="preserve">that has been made specifically </w:t>
      </w:r>
      <w:r>
        <w:rPr>
          <w:rFonts w:eastAsia="Proxima Nova"/>
          <w:sz w:val="24"/>
          <w:szCs w:val="24"/>
        </w:rPr>
        <w:t>for you or an item that only you own and no one else will. It is not a bad thing to crave these, it is perfectly natural to have something to call our own because it defines who we are, it shapes our character and how we act.</w:t>
      </w:r>
    </w:p>
    <w:p w:rsidR="00EC5CAA" w:rsidRDefault="00EC5CAA" w:rsidP="00061BCD">
      <w:pPr>
        <w:pStyle w:val="normal0"/>
        <w:spacing w:line="480" w:lineRule="auto"/>
        <w:rPr>
          <w:rFonts w:eastAsia="Proxima Nova"/>
          <w:sz w:val="24"/>
          <w:szCs w:val="24"/>
        </w:rPr>
      </w:pPr>
    </w:p>
    <w:p w:rsidR="00EC5CAA" w:rsidRDefault="007A54F7" w:rsidP="00061BCD">
      <w:pPr>
        <w:pStyle w:val="normal0"/>
        <w:spacing w:line="480" w:lineRule="auto"/>
        <w:rPr>
          <w:rFonts w:eastAsia="Proxima Nova"/>
          <w:sz w:val="24"/>
          <w:szCs w:val="24"/>
        </w:rPr>
      </w:pPr>
      <w:r>
        <w:rPr>
          <w:rFonts w:eastAsia="Proxima Nova"/>
          <w:sz w:val="24"/>
          <w:szCs w:val="24"/>
        </w:rPr>
        <w:t xml:space="preserve">To conclude, there is a strong evidence that nostalgia within design can lead to a highly successful strategy that can be weaponized against consumers to attack their psyche and trick them into buying items that they may not even have any practical use for but </w:t>
      </w:r>
      <w:r w:rsidR="008D33F7">
        <w:rPr>
          <w:rFonts w:eastAsia="Proxima Nova"/>
          <w:sz w:val="24"/>
          <w:szCs w:val="24"/>
        </w:rPr>
        <w:t>they purchase the items simply because an object has</w:t>
      </w:r>
      <w:r>
        <w:rPr>
          <w:rFonts w:eastAsia="Proxima Nova"/>
          <w:sz w:val="24"/>
          <w:szCs w:val="24"/>
        </w:rPr>
        <w:t xml:space="preserve"> an image of something they vaguely remember from their adolescence. </w:t>
      </w:r>
      <w:r w:rsidR="00104C13">
        <w:rPr>
          <w:rFonts w:eastAsia="Proxima Nova"/>
          <w:sz w:val="24"/>
          <w:szCs w:val="24"/>
        </w:rPr>
        <w:t xml:space="preserve">Everyone is guilty of owning something that </w:t>
      </w:r>
      <w:r w:rsidR="00104C13">
        <w:rPr>
          <w:rFonts w:eastAsia="Proxima Nova"/>
          <w:sz w:val="24"/>
          <w:szCs w:val="24"/>
        </w:rPr>
        <w:lastRenderedPageBreak/>
        <w:t xml:space="preserve">they bought specifically because it reminded them of simpler times. But nostalgia can also have an effect on consumers that were not part of the same generation it came </w:t>
      </w:r>
      <w:proofErr w:type="gramStart"/>
      <w:r w:rsidR="008D33F7">
        <w:rPr>
          <w:rFonts w:eastAsia="Proxima Nova"/>
          <w:sz w:val="24"/>
          <w:szCs w:val="24"/>
        </w:rPr>
        <w:t>from,</w:t>
      </w:r>
      <w:proofErr w:type="gramEnd"/>
      <w:r w:rsidR="00104C13">
        <w:rPr>
          <w:rFonts w:eastAsia="Proxima Nova"/>
          <w:sz w:val="24"/>
          <w:szCs w:val="24"/>
        </w:rPr>
        <w:t xml:space="preserve"> this is currently happening with recycled trends around fashion, music and rebooted movies. Further investigation is </w:t>
      </w:r>
      <w:r w:rsidR="008D33F7">
        <w:rPr>
          <w:rFonts w:eastAsia="Proxima Nova"/>
          <w:sz w:val="24"/>
          <w:szCs w:val="24"/>
        </w:rPr>
        <w:t xml:space="preserve">greatly </w:t>
      </w:r>
      <w:r w:rsidR="00104C13">
        <w:rPr>
          <w:rFonts w:eastAsia="Proxima Nova"/>
          <w:sz w:val="24"/>
          <w:szCs w:val="24"/>
        </w:rPr>
        <w:t>needed on how it affects us as people and how design come into play when nostalgia is used in marketing.</w:t>
      </w:r>
    </w:p>
    <w:p w:rsidR="00104C13" w:rsidRDefault="00104C13" w:rsidP="00061BCD">
      <w:pPr>
        <w:pStyle w:val="normal0"/>
        <w:spacing w:line="480" w:lineRule="auto"/>
        <w:rPr>
          <w:rFonts w:eastAsia="Proxima Nova"/>
          <w:sz w:val="24"/>
          <w:szCs w:val="24"/>
        </w:rPr>
      </w:pPr>
    </w:p>
    <w:p w:rsidR="00104C13" w:rsidRDefault="00104C13" w:rsidP="00061BCD">
      <w:pPr>
        <w:pStyle w:val="normal0"/>
        <w:spacing w:line="480" w:lineRule="auto"/>
        <w:rPr>
          <w:rFonts w:eastAsia="Proxima Nova"/>
          <w:sz w:val="24"/>
          <w:szCs w:val="24"/>
        </w:rPr>
      </w:pPr>
      <w:r>
        <w:rPr>
          <w:rFonts w:eastAsia="Proxima Nova"/>
          <w:sz w:val="24"/>
          <w:szCs w:val="24"/>
        </w:rPr>
        <w:t>My research question will be:</w:t>
      </w:r>
    </w:p>
    <w:p w:rsidR="00E11A3B" w:rsidRDefault="00104C13" w:rsidP="00061BCD">
      <w:pPr>
        <w:pStyle w:val="normal0"/>
        <w:spacing w:line="480" w:lineRule="auto"/>
        <w:rPr>
          <w:rFonts w:eastAsia="Proxima Nova"/>
          <w:sz w:val="24"/>
          <w:szCs w:val="24"/>
        </w:rPr>
      </w:pPr>
      <w:r>
        <w:rPr>
          <w:rFonts w:eastAsia="Proxima Nova"/>
          <w:sz w:val="24"/>
          <w:szCs w:val="24"/>
        </w:rPr>
        <w:t xml:space="preserve">Why is </w:t>
      </w:r>
      <w:r w:rsidR="00E11A3B">
        <w:rPr>
          <w:rFonts w:eastAsia="Proxima Nova"/>
          <w:sz w:val="24"/>
          <w:szCs w:val="24"/>
        </w:rPr>
        <w:t>n</w:t>
      </w:r>
      <w:r>
        <w:rPr>
          <w:rFonts w:eastAsia="Proxima Nova"/>
          <w:sz w:val="24"/>
          <w:szCs w:val="24"/>
        </w:rPr>
        <w:t>ostalgia popular in current contemporary consumer culture</w:t>
      </w:r>
      <w:r w:rsidR="008D33F7">
        <w:rPr>
          <w:rFonts w:eastAsia="Proxima Nova"/>
          <w:sz w:val="24"/>
          <w:szCs w:val="24"/>
        </w:rPr>
        <w:t>? Especially in a time where trends are being revived and</w:t>
      </w:r>
      <w:r w:rsidR="00930F81">
        <w:rPr>
          <w:rFonts w:eastAsia="Proxima Nova"/>
          <w:sz w:val="24"/>
          <w:szCs w:val="24"/>
        </w:rPr>
        <w:t xml:space="preserve"> therefore creating a new form of cultural mosaic?</w:t>
      </w: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061BCD">
      <w:pPr>
        <w:pStyle w:val="normal0"/>
        <w:spacing w:line="480" w:lineRule="auto"/>
        <w:rPr>
          <w:rFonts w:eastAsia="Proxima Nova"/>
          <w:sz w:val="24"/>
          <w:szCs w:val="24"/>
        </w:rPr>
      </w:pPr>
    </w:p>
    <w:p w:rsidR="00D76332" w:rsidRDefault="00D76332"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r w:rsidRPr="00C3682B">
        <w:rPr>
          <w:color w:val="000000"/>
          <w:sz w:val="20"/>
          <w:szCs w:val="20"/>
          <w:shd w:val="clear" w:color="auto" w:fill="FFFFFF"/>
        </w:rPr>
        <w:lastRenderedPageBreak/>
        <w:t>Bibliography:</w:t>
      </w:r>
    </w:p>
    <w:p w:rsidR="00D76332" w:rsidRPr="00C3682B" w:rsidRDefault="00D76332"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proofErr w:type="spellStart"/>
      <w:r w:rsidRPr="00C3682B">
        <w:rPr>
          <w:color w:val="000000"/>
          <w:sz w:val="20"/>
          <w:szCs w:val="20"/>
          <w:shd w:val="clear" w:color="auto" w:fill="FFFFFF"/>
        </w:rPr>
        <w:t>Anderton</w:t>
      </w:r>
      <w:proofErr w:type="spellEnd"/>
      <w:r w:rsidRPr="00C3682B">
        <w:rPr>
          <w:color w:val="000000"/>
          <w:sz w:val="20"/>
          <w:szCs w:val="20"/>
          <w:shd w:val="clear" w:color="auto" w:fill="FFFFFF"/>
        </w:rPr>
        <w:t>, E. (2019). </w:t>
      </w:r>
      <w:r w:rsidRPr="00C3682B">
        <w:rPr>
          <w:iCs/>
          <w:color w:val="000000"/>
          <w:sz w:val="20"/>
          <w:szCs w:val="20"/>
          <w:shd w:val="clear" w:color="auto" w:fill="FFFFFF"/>
        </w:rPr>
        <w:t xml:space="preserve">VOTD: 'Ready Player One' Music Video Goes on a Nostalgic 16-Bit Easter </w:t>
      </w:r>
      <w:proofErr w:type="gramStart"/>
      <w:r w:rsidRPr="00C3682B">
        <w:rPr>
          <w:iCs/>
          <w:color w:val="000000"/>
          <w:sz w:val="20"/>
          <w:szCs w:val="20"/>
          <w:shd w:val="clear" w:color="auto" w:fill="FFFFFF"/>
        </w:rPr>
        <w:t>Egg</w:t>
      </w:r>
      <w:proofErr w:type="gramEnd"/>
      <w:r w:rsidRPr="00C3682B">
        <w:rPr>
          <w:iCs/>
          <w:color w:val="000000"/>
          <w:sz w:val="20"/>
          <w:szCs w:val="20"/>
          <w:shd w:val="clear" w:color="auto" w:fill="FFFFFF"/>
        </w:rPr>
        <w:t xml:space="preserve"> Hunt</w:t>
      </w:r>
      <w:r w:rsidRPr="00C3682B">
        <w:rPr>
          <w:color w:val="000000"/>
          <w:sz w:val="20"/>
          <w:szCs w:val="20"/>
          <w:shd w:val="clear" w:color="auto" w:fill="FFFFFF"/>
        </w:rPr>
        <w:t>. [</w:t>
      </w:r>
      <w:proofErr w:type="gramStart"/>
      <w:r w:rsidRPr="00C3682B">
        <w:rPr>
          <w:color w:val="000000"/>
          <w:sz w:val="20"/>
          <w:szCs w:val="20"/>
          <w:shd w:val="clear" w:color="auto" w:fill="FFFFFF"/>
        </w:rPr>
        <w:t>online</w:t>
      </w:r>
      <w:proofErr w:type="gramEnd"/>
      <w:r w:rsidRPr="00C3682B">
        <w:rPr>
          <w:color w:val="000000"/>
          <w:sz w:val="20"/>
          <w:szCs w:val="20"/>
          <w:shd w:val="clear" w:color="auto" w:fill="FFFFFF"/>
        </w:rPr>
        <w:t>] /Film. Available at: https://www.slashfilm.com/votd-gunship-ready-player-one-music-video/ [Accessed 1 May 2019].</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r w:rsidRPr="00C3682B">
        <w:rPr>
          <w:color w:val="000000"/>
          <w:sz w:val="20"/>
          <w:szCs w:val="20"/>
          <w:shd w:val="clear" w:color="auto" w:fill="FFFFFF"/>
        </w:rPr>
        <w:t>Baker, E. (2011). </w:t>
      </w:r>
      <w:r w:rsidRPr="00C3682B">
        <w:rPr>
          <w:iCs/>
          <w:color w:val="000000"/>
          <w:sz w:val="20"/>
          <w:szCs w:val="20"/>
          <w:shd w:val="clear" w:color="auto" w:fill="FFFFFF"/>
        </w:rPr>
        <w:t>Who Is Frank Ocean</w:t>
      </w:r>
      <w:proofErr w:type="gramStart"/>
      <w:r w:rsidRPr="00C3682B">
        <w:rPr>
          <w:iCs/>
          <w:color w:val="000000"/>
          <w:sz w:val="20"/>
          <w:szCs w:val="20"/>
          <w:shd w:val="clear" w:color="auto" w:fill="FFFFFF"/>
        </w:rPr>
        <w:t>?</w:t>
      </w:r>
      <w:r w:rsidRPr="00C3682B">
        <w:rPr>
          <w:color w:val="000000"/>
          <w:sz w:val="20"/>
          <w:szCs w:val="20"/>
          <w:shd w:val="clear" w:color="auto" w:fill="FFFFFF"/>
        </w:rPr>
        <w:t>.</w:t>
      </w:r>
      <w:proofErr w:type="gramEnd"/>
      <w:r w:rsidRPr="00C3682B">
        <w:rPr>
          <w:color w:val="000000"/>
          <w:sz w:val="20"/>
          <w:szCs w:val="20"/>
          <w:shd w:val="clear" w:color="auto" w:fill="FFFFFF"/>
        </w:rPr>
        <w:t xml:space="preserve"> [</w:t>
      </w:r>
      <w:proofErr w:type="gramStart"/>
      <w:r w:rsidRPr="00C3682B">
        <w:rPr>
          <w:color w:val="000000"/>
          <w:sz w:val="20"/>
          <w:szCs w:val="20"/>
          <w:shd w:val="clear" w:color="auto" w:fill="FFFFFF"/>
        </w:rPr>
        <w:t>online</w:t>
      </w:r>
      <w:proofErr w:type="gramEnd"/>
      <w:r w:rsidRPr="00C3682B">
        <w:rPr>
          <w:color w:val="000000"/>
          <w:sz w:val="20"/>
          <w:szCs w:val="20"/>
          <w:shd w:val="clear" w:color="auto" w:fill="FFFFFF"/>
        </w:rPr>
        <w:t xml:space="preserve">] </w:t>
      </w:r>
      <w:proofErr w:type="gramStart"/>
      <w:r w:rsidRPr="00C3682B">
        <w:rPr>
          <w:color w:val="000000"/>
          <w:sz w:val="20"/>
          <w:szCs w:val="20"/>
          <w:shd w:val="clear" w:color="auto" w:fill="FFFFFF"/>
        </w:rPr>
        <w:t>Complex.</w:t>
      </w:r>
      <w:proofErr w:type="gramEnd"/>
      <w:r w:rsidRPr="00C3682B">
        <w:rPr>
          <w:color w:val="000000"/>
          <w:sz w:val="20"/>
          <w:szCs w:val="20"/>
          <w:shd w:val="clear" w:color="auto" w:fill="FFFFFF"/>
        </w:rPr>
        <w:t xml:space="preserve"> Available at: https://www.complex.com/music/2011/03/who-is-frank-ocean/ [Accessed 1 May 2019].</w:t>
      </w:r>
    </w:p>
    <w:p w:rsidR="00C3682B" w:rsidRPr="00C3682B" w:rsidRDefault="00C3682B" w:rsidP="00D76332">
      <w:pPr>
        <w:spacing w:line="480" w:lineRule="auto"/>
        <w:rPr>
          <w:sz w:val="20"/>
          <w:szCs w:val="20"/>
        </w:rPr>
      </w:pPr>
    </w:p>
    <w:p w:rsidR="00D76332" w:rsidRPr="00C3682B" w:rsidRDefault="00D76332" w:rsidP="00D76332">
      <w:pPr>
        <w:spacing w:line="480" w:lineRule="auto"/>
        <w:rPr>
          <w:color w:val="000000"/>
          <w:sz w:val="20"/>
          <w:szCs w:val="20"/>
          <w:shd w:val="clear" w:color="auto" w:fill="FFFFFF"/>
        </w:rPr>
      </w:pPr>
      <w:proofErr w:type="spellStart"/>
      <w:proofErr w:type="gramStart"/>
      <w:r w:rsidRPr="00C3682B">
        <w:rPr>
          <w:color w:val="000000"/>
          <w:sz w:val="20"/>
          <w:szCs w:val="20"/>
          <w:shd w:val="clear" w:color="auto" w:fill="FFFFFF"/>
        </w:rPr>
        <w:t>Boym</w:t>
      </w:r>
      <w:proofErr w:type="spellEnd"/>
      <w:r w:rsidRPr="00C3682B">
        <w:rPr>
          <w:color w:val="000000"/>
          <w:sz w:val="20"/>
          <w:szCs w:val="20"/>
          <w:shd w:val="clear" w:color="auto" w:fill="FFFFFF"/>
        </w:rPr>
        <w:t>, S. (2001).</w:t>
      </w:r>
      <w:proofErr w:type="gramEnd"/>
      <w:r w:rsidRPr="00C3682B">
        <w:rPr>
          <w:color w:val="000000"/>
          <w:sz w:val="20"/>
          <w:szCs w:val="20"/>
          <w:shd w:val="clear" w:color="auto" w:fill="FFFFFF"/>
        </w:rPr>
        <w:t> </w:t>
      </w:r>
      <w:proofErr w:type="gramStart"/>
      <w:r w:rsidRPr="00C3682B">
        <w:rPr>
          <w:iCs/>
          <w:color w:val="000000"/>
          <w:sz w:val="20"/>
          <w:szCs w:val="20"/>
          <w:shd w:val="clear" w:color="auto" w:fill="FFFFFF"/>
        </w:rPr>
        <w:t xml:space="preserve">The Future of </w:t>
      </w:r>
      <w:proofErr w:type="spellStart"/>
      <w:r w:rsidRPr="00C3682B">
        <w:rPr>
          <w:iCs/>
          <w:color w:val="000000"/>
          <w:sz w:val="20"/>
          <w:szCs w:val="20"/>
          <w:shd w:val="clear" w:color="auto" w:fill="FFFFFF"/>
        </w:rPr>
        <w:t>Nostlagia</w:t>
      </w:r>
      <w:proofErr w:type="spellEnd"/>
      <w:r w:rsidRPr="00C3682B">
        <w:rPr>
          <w:color w:val="000000"/>
          <w:sz w:val="20"/>
          <w:szCs w:val="20"/>
          <w:shd w:val="clear" w:color="auto" w:fill="FFFFFF"/>
        </w:rPr>
        <w:t>.</w:t>
      </w:r>
      <w:proofErr w:type="gramEnd"/>
      <w:r w:rsidRPr="00C3682B">
        <w:rPr>
          <w:color w:val="000000"/>
          <w:sz w:val="20"/>
          <w:szCs w:val="20"/>
          <w:shd w:val="clear" w:color="auto" w:fill="FFFFFF"/>
        </w:rPr>
        <w:t xml:space="preserve"> 1st </w:t>
      </w:r>
      <w:proofErr w:type="gramStart"/>
      <w:r w:rsidRPr="00C3682B">
        <w:rPr>
          <w:color w:val="000000"/>
          <w:sz w:val="20"/>
          <w:szCs w:val="20"/>
          <w:shd w:val="clear" w:color="auto" w:fill="FFFFFF"/>
        </w:rPr>
        <w:t>ed</w:t>
      </w:r>
      <w:proofErr w:type="gramEnd"/>
      <w:r w:rsidRPr="00C3682B">
        <w:rPr>
          <w:color w:val="000000"/>
          <w:sz w:val="20"/>
          <w:szCs w:val="20"/>
          <w:shd w:val="clear" w:color="auto" w:fill="FFFFFF"/>
        </w:rPr>
        <w:t>. New York, NY: Basic Books, pp.4, 6, 16.</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proofErr w:type="spellStart"/>
      <w:proofErr w:type="gramStart"/>
      <w:r w:rsidRPr="00C3682B">
        <w:rPr>
          <w:color w:val="000000"/>
          <w:sz w:val="20"/>
          <w:szCs w:val="20"/>
          <w:shd w:val="clear" w:color="auto" w:fill="FFFFFF"/>
        </w:rPr>
        <w:t>Dessem</w:t>
      </w:r>
      <w:proofErr w:type="spellEnd"/>
      <w:r w:rsidRPr="00C3682B">
        <w:rPr>
          <w:color w:val="000000"/>
          <w:sz w:val="20"/>
          <w:szCs w:val="20"/>
          <w:shd w:val="clear" w:color="auto" w:fill="FFFFFF"/>
        </w:rPr>
        <w:t>, M. (2018).</w:t>
      </w:r>
      <w:proofErr w:type="gramEnd"/>
      <w:r w:rsidRPr="00C3682B">
        <w:rPr>
          <w:color w:val="000000"/>
          <w:sz w:val="20"/>
          <w:szCs w:val="20"/>
          <w:shd w:val="clear" w:color="auto" w:fill="FFFFFF"/>
        </w:rPr>
        <w:t> </w:t>
      </w:r>
      <w:proofErr w:type="spellStart"/>
      <w:proofErr w:type="gramStart"/>
      <w:r w:rsidRPr="00C3682B">
        <w:rPr>
          <w:iCs/>
          <w:color w:val="000000"/>
          <w:sz w:val="20"/>
          <w:szCs w:val="20"/>
          <w:shd w:val="clear" w:color="auto" w:fill="FFFFFF"/>
        </w:rPr>
        <w:t>LeBron</w:t>
      </w:r>
      <w:proofErr w:type="spellEnd"/>
      <w:r w:rsidRPr="00C3682B">
        <w:rPr>
          <w:iCs/>
          <w:color w:val="000000"/>
          <w:sz w:val="20"/>
          <w:szCs w:val="20"/>
          <w:shd w:val="clear" w:color="auto" w:fill="FFFFFF"/>
        </w:rPr>
        <w:t xml:space="preserve"> James, Ryan </w:t>
      </w:r>
      <w:proofErr w:type="spellStart"/>
      <w:r w:rsidRPr="00C3682B">
        <w:rPr>
          <w:iCs/>
          <w:color w:val="000000"/>
          <w:sz w:val="20"/>
          <w:szCs w:val="20"/>
          <w:shd w:val="clear" w:color="auto" w:fill="FFFFFF"/>
        </w:rPr>
        <w:t>Coogler</w:t>
      </w:r>
      <w:proofErr w:type="spellEnd"/>
      <w:r w:rsidRPr="00C3682B">
        <w:rPr>
          <w:iCs/>
          <w:color w:val="000000"/>
          <w:sz w:val="20"/>
          <w:szCs w:val="20"/>
          <w:shd w:val="clear" w:color="auto" w:fill="FFFFFF"/>
        </w:rPr>
        <w:t>, Terence Nance, and Bugs Bunny Are Remaking Space Jam</w:t>
      </w:r>
      <w:r w:rsidRPr="00C3682B">
        <w:rPr>
          <w:color w:val="000000"/>
          <w:sz w:val="20"/>
          <w:szCs w:val="20"/>
          <w:shd w:val="clear" w:color="auto" w:fill="FFFFFF"/>
        </w:rPr>
        <w:t>. [online] Slate Magazine.</w:t>
      </w:r>
      <w:proofErr w:type="gramEnd"/>
      <w:r w:rsidRPr="00C3682B">
        <w:rPr>
          <w:color w:val="000000"/>
          <w:sz w:val="20"/>
          <w:szCs w:val="20"/>
          <w:shd w:val="clear" w:color="auto" w:fill="FFFFFF"/>
        </w:rPr>
        <w:t xml:space="preserve"> Available at: https://slate.com/culture/2018/09/lebron-james-space-jam-remake-ryan-coogler-terence-nance-bugs-bunny-michael-jordan.html [Accessed 2 May 2019].</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r w:rsidRPr="00C3682B">
        <w:rPr>
          <w:color w:val="000000"/>
          <w:sz w:val="20"/>
          <w:szCs w:val="20"/>
          <w:shd w:val="clear" w:color="auto" w:fill="FFFFFF"/>
        </w:rPr>
        <w:t xml:space="preserve">La </w:t>
      </w:r>
      <w:proofErr w:type="spellStart"/>
      <w:r w:rsidRPr="00C3682B">
        <w:rPr>
          <w:color w:val="000000"/>
          <w:sz w:val="20"/>
          <w:szCs w:val="20"/>
          <w:shd w:val="clear" w:color="auto" w:fill="FFFFFF"/>
        </w:rPr>
        <w:t>Ferla</w:t>
      </w:r>
      <w:proofErr w:type="spellEnd"/>
      <w:r w:rsidRPr="00C3682B">
        <w:rPr>
          <w:color w:val="000000"/>
          <w:sz w:val="20"/>
          <w:szCs w:val="20"/>
          <w:shd w:val="clear" w:color="auto" w:fill="FFFFFF"/>
        </w:rPr>
        <w:t>, R. (2017). </w:t>
      </w:r>
      <w:r w:rsidRPr="00C3682B">
        <w:rPr>
          <w:i/>
          <w:iCs/>
          <w:color w:val="000000"/>
          <w:sz w:val="20"/>
          <w:szCs w:val="20"/>
          <w:shd w:val="clear" w:color="auto" w:fill="FFFFFF"/>
        </w:rPr>
        <w:t xml:space="preserve">The Cult of the Line: It’s Not </w:t>
      </w:r>
      <w:proofErr w:type="gramStart"/>
      <w:r w:rsidRPr="00C3682B">
        <w:rPr>
          <w:i/>
          <w:iCs/>
          <w:color w:val="000000"/>
          <w:sz w:val="20"/>
          <w:szCs w:val="20"/>
          <w:shd w:val="clear" w:color="auto" w:fill="FFFFFF"/>
        </w:rPr>
        <w:t>About</w:t>
      </w:r>
      <w:proofErr w:type="gramEnd"/>
      <w:r w:rsidRPr="00C3682B">
        <w:rPr>
          <w:i/>
          <w:iCs/>
          <w:color w:val="000000"/>
          <w:sz w:val="20"/>
          <w:szCs w:val="20"/>
          <w:shd w:val="clear" w:color="auto" w:fill="FFFFFF"/>
        </w:rPr>
        <w:t xml:space="preserve"> the </w:t>
      </w:r>
      <w:proofErr w:type="spellStart"/>
      <w:r w:rsidRPr="00C3682B">
        <w:rPr>
          <w:i/>
          <w:iCs/>
          <w:color w:val="000000"/>
          <w:sz w:val="20"/>
          <w:szCs w:val="20"/>
          <w:shd w:val="clear" w:color="auto" w:fill="FFFFFF"/>
        </w:rPr>
        <w:t>Merch</w:t>
      </w:r>
      <w:proofErr w:type="spellEnd"/>
      <w:r w:rsidRPr="00C3682B">
        <w:rPr>
          <w:color w:val="000000"/>
          <w:sz w:val="20"/>
          <w:szCs w:val="20"/>
          <w:shd w:val="clear" w:color="auto" w:fill="FFFFFF"/>
        </w:rPr>
        <w:t>. [</w:t>
      </w:r>
      <w:proofErr w:type="gramStart"/>
      <w:r w:rsidRPr="00C3682B">
        <w:rPr>
          <w:color w:val="000000"/>
          <w:sz w:val="20"/>
          <w:szCs w:val="20"/>
          <w:shd w:val="clear" w:color="auto" w:fill="FFFFFF"/>
        </w:rPr>
        <w:t>online</w:t>
      </w:r>
      <w:proofErr w:type="gramEnd"/>
      <w:r w:rsidRPr="00C3682B">
        <w:rPr>
          <w:color w:val="000000"/>
          <w:sz w:val="20"/>
          <w:szCs w:val="20"/>
          <w:shd w:val="clear" w:color="auto" w:fill="FFFFFF"/>
        </w:rPr>
        <w:t>] Nytimes.com. Available at: https://www.nytimes.com/2017/08/03/fashion/waiting-in-line-supreme-streetwear-merch.html [Accessed 4 May 2019].</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proofErr w:type="spellStart"/>
      <w:r w:rsidRPr="00C3682B">
        <w:rPr>
          <w:color w:val="000000"/>
          <w:sz w:val="20"/>
          <w:szCs w:val="20"/>
          <w:shd w:val="clear" w:color="auto" w:fill="FFFFFF"/>
        </w:rPr>
        <w:t>Lenton</w:t>
      </w:r>
      <w:proofErr w:type="spellEnd"/>
      <w:r w:rsidRPr="00C3682B">
        <w:rPr>
          <w:color w:val="000000"/>
          <w:sz w:val="20"/>
          <w:szCs w:val="20"/>
          <w:shd w:val="clear" w:color="auto" w:fill="FFFFFF"/>
        </w:rPr>
        <w:t>, J. (</w:t>
      </w:r>
      <w:proofErr w:type="spellStart"/>
      <w:r w:rsidRPr="00C3682B">
        <w:rPr>
          <w:color w:val="000000"/>
          <w:sz w:val="20"/>
          <w:szCs w:val="20"/>
          <w:shd w:val="clear" w:color="auto" w:fill="FFFFFF"/>
        </w:rPr>
        <w:t>n.d</w:t>
      </w:r>
      <w:proofErr w:type="spellEnd"/>
      <w:r w:rsidRPr="00C3682B">
        <w:rPr>
          <w:color w:val="000000"/>
          <w:sz w:val="20"/>
          <w:szCs w:val="20"/>
          <w:shd w:val="clear" w:color="auto" w:fill="FFFFFF"/>
        </w:rPr>
        <w:t>.). </w:t>
      </w:r>
      <w:r w:rsidRPr="00C3682B">
        <w:rPr>
          <w:i/>
          <w:iCs/>
          <w:color w:val="000000"/>
          <w:sz w:val="20"/>
          <w:szCs w:val="20"/>
          <w:shd w:val="clear" w:color="auto" w:fill="FFFFFF"/>
        </w:rPr>
        <w:t>Behind The Hype: Why Is Everyone So Crazy About Supreme? - Ape to Gentleman</w:t>
      </w:r>
      <w:r w:rsidRPr="00C3682B">
        <w:rPr>
          <w:color w:val="000000"/>
          <w:sz w:val="20"/>
          <w:szCs w:val="20"/>
          <w:shd w:val="clear" w:color="auto" w:fill="FFFFFF"/>
        </w:rPr>
        <w:t>. [</w:t>
      </w:r>
      <w:proofErr w:type="gramStart"/>
      <w:r w:rsidRPr="00C3682B">
        <w:rPr>
          <w:color w:val="000000"/>
          <w:sz w:val="20"/>
          <w:szCs w:val="20"/>
          <w:shd w:val="clear" w:color="auto" w:fill="FFFFFF"/>
        </w:rPr>
        <w:t>online</w:t>
      </w:r>
      <w:proofErr w:type="gramEnd"/>
      <w:r w:rsidRPr="00C3682B">
        <w:rPr>
          <w:color w:val="000000"/>
          <w:sz w:val="20"/>
          <w:szCs w:val="20"/>
          <w:shd w:val="clear" w:color="auto" w:fill="FFFFFF"/>
        </w:rPr>
        <w:t>] Ape to Gentleman. Available at: https://www.apetogentleman.com/behind-the-hype-why-is-everyone-so-crazy-about-supreme/ [Accessed 4 May 2019].</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r w:rsidRPr="00C3682B">
        <w:rPr>
          <w:color w:val="000000"/>
          <w:sz w:val="20"/>
          <w:szCs w:val="20"/>
          <w:shd w:val="clear" w:color="auto" w:fill="FFFFFF"/>
        </w:rPr>
        <w:t>Mackay, H. (1997). </w:t>
      </w:r>
      <w:proofErr w:type="gramStart"/>
      <w:r w:rsidRPr="00C3682B">
        <w:rPr>
          <w:i/>
          <w:iCs/>
          <w:color w:val="000000"/>
          <w:sz w:val="20"/>
          <w:szCs w:val="20"/>
          <w:shd w:val="clear" w:color="auto" w:fill="FFFFFF"/>
        </w:rPr>
        <w:t>Consumption and Everyday Life</w:t>
      </w:r>
      <w:r w:rsidRPr="00C3682B">
        <w:rPr>
          <w:color w:val="000000"/>
          <w:sz w:val="20"/>
          <w:szCs w:val="20"/>
          <w:shd w:val="clear" w:color="auto" w:fill="FFFFFF"/>
        </w:rPr>
        <w:t>.</w:t>
      </w:r>
      <w:proofErr w:type="gramEnd"/>
      <w:r w:rsidRPr="00C3682B">
        <w:rPr>
          <w:color w:val="000000"/>
          <w:sz w:val="20"/>
          <w:szCs w:val="20"/>
          <w:shd w:val="clear" w:color="auto" w:fill="FFFFFF"/>
        </w:rPr>
        <w:t xml:space="preserve"> London: Sage, pp.41, 42.</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r w:rsidRPr="00C3682B">
        <w:rPr>
          <w:color w:val="000000"/>
          <w:sz w:val="20"/>
          <w:szCs w:val="20"/>
          <w:shd w:val="clear" w:color="auto" w:fill="FFFFFF"/>
        </w:rPr>
        <w:t>Norman, D. (2004). </w:t>
      </w:r>
      <w:proofErr w:type="gramStart"/>
      <w:r w:rsidRPr="00C3682B">
        <w:rPr>
          <w:iCs/>
          <w:color w:val="000000"/>
          <w:sz w:val="20"/>
          <w:szCs w:val="20"/>
          <w:shd w:val="clear" w:color="auto" w:fill="FFFFFF"/>
        </w:rPr>
        <w:t>Emotional Design</w:t>
      </w:r>
      <w:r w:rsidRPr="00C3682B">
        <w:rPr>
          <w:color w:val="000000"/>
          <w:sz w:val="20"/>
          <w:szCs w:val="20"/>
          <w:shd w:val="clear" w:color="auto" w:fill="FFFFFF"/>
        </w:rPr>
        <w:t>.</w:t>
      </w:r>
      <w:proofErr w:type="gramEnd"/>
      <w:r w:rsidRPr="00C3682B">
        <w:rPr>
          <w:color w:val="000000"/>
          <w:sz w:val="20"/>
          <w:szCs w:val="20"/>
          <w:shd w:val="clear" w:color="auto" w:fill="FFFFFF"/>
        </w:rPr>
        <w:t xml:space="preserve"> New York: Basic Books, pp.6, 10, 12, 19, 59, 60.</w:t>
      </w:r>
    </w:p>
    <w:p w:rsidR="00C3682B" w:rsidRPr="00C3682B" w:rsidRDefault="00C3682B" w:rsidP="00D76332">
      <w:pPr>
        <w:spacing w:line="480" w:lineRule="auto"/>
        <w:rPr>
          <w:color w:val="000000"/>
          <w:sz w:val="20"/>
          <w:szCs w:val="20"/>
          <w:shd w:val="clear" w:color="auto" w:fill="FFFFFF"/>
        </w:rPr>
      </w:pPr>
    </w:p>
    <w:p w:rsidR="00D76332" w:rsidRPr="00C3682B" w:rsidRDefault="00D76332" w:rsidP="00D76332">
      <w:pPr>
        <w:spacing w:line="480" w:lineRule="auto"/>
        <w:rPr>
          <w:color w:val="000000"/>
          <w:sz w:val="20"/>
          <w:szCs w:val="20"/>
          <w:shd w:val="clear" w:color="auto" w:fill="FFFFFF"/>
        </w:rPr>
      </w:pPr>
      <w:proofErr w:type="spellStart"/>
      <w:proofErr w:type="gramStart"/>
      <w:r w:rsidRPr="00C3682B">
        <w:rPr>
          <w:color w:val="000000"/>
          <w:sz w:val="20"/>
          <w:szCs w:val="20"/>
          <w:shd w:val="clear" w:color="auto" w:fill="FFFFFF"/>
        </w:rPr>
        <w:lastRenderedPageBreak/>
        <w:t>Xue</w:t>
      </w:r>
      <w:proofErr w:type="spellEnd"/>
      <w:r w:rsidRPr="00C3682B">
        <w:rPr>
          <w:color w:val="000000"/>
          <w:sz w:val="20"/>
          <w:szCs w:val="20"/>
          <w:shd w:val="clear" w:color="auto" w:fill="FFFFFF"/>
        </w:rPr>
        <w:t xml:space="preserve">, H. and </w:t>
      </w:r>
      <w:proofErr w:type="spellStart"/>
      <w:r w:rsidRPr="00C3682B">
        <w:rPr>
          <w:color w:val="000000"/>
          <w:sz w:val="20"/>
          <w:szCs w:val="20"/>
          <w:shd w:val="clear" w:color="auto" w:fill="FFFFFF"/>
        </w:rPr>
        <w:t>Carvalho</w:t>
      </w:r>
      <w:proofErr w:type="spellEnd"/>
      <w:r w:rsidRPr="00C3682B">
        <w:rPr>
          <w:color w:val="000000"/>
          <w:sz w:val="20"/>
          <w:szCs w:val="20"/>
          <w:shd w:val="clear" w:color="auto" w:fill="FFFFFF"/>
        </w:rPr>
        <w:t xml:space="preserve"> de Almeida, P. (2011).</w:t>
      </w:r>
      <w:proofErr w:type="gramEnd"/>
      <w:r w:rsidRPr="00C3682B">
        <w:rPr>
          <w:color w:val="000000"/>
          <w:sz w:val="20"/>
          <w:szCs w:val="20"/>
          <w:shd w:val="clear" w:color="auto" w:fill="FFFFFF"/>
        </w:rPr>
        <w:t> </w:t>
      </w:r>
      <w:r w:rsidRPr="00C3682B">
        <w:rPr>
          <w:iCs/>
          <w:color w:val="000000"/>
          <w:sz w:val="20"/>
          <w:szCs w:val="20"/>
          <w:shd w:val="clear" w:color="auto" w:fill="FFFFFF"/>
        </w:rPr>
        <w:t>Nostalgia and Its Value to Design Strategy: Some Fundamental Considerations</w:t>
      </w:r>
      <w:r w:rsidRPr="00C3682B">
        <w:rPr>
          <w:color w:val="000000"/>
          <w:sz w:val="20"/>
          <w:szCs w:val="20"/>
          <w:shd w:val="clear" w:color="auto" w:fill="FFFFFF"/>
        </w:rPr>
        <w:t>. [</w:t>
      </w:r>
      <w:proofErr w:type="gramStart"/>
      <w:r w:rsidRPr="00C3682B">
        <w:rPr>
          <w:color w:val="000000"/>
          <w:sz w:val="20"/>
          <w:szCs w:val="20"/>
          <w:shd w:val="clear" w:color="auto" w:fill="FFFFFF"/>
        </w:rPr>
        <w:t>online</w:t>
      </w:r>
      <w:proofErr w:type="gramEnd"/>
      <w:r w:rsidRPr="00C3682B">
        <w:rPr>
          <w:color w:val="000000"/>
          <w:sz w:val="20"/>
          <w:szCs w:val="20"/>
          <w:shd w:val="clear" w:color="auto" w:fill="FFFFFF"/>
        </w:rPr>
        <w:t xml:space="preserve">] </w:t>
      </w:r>
      <w:proofErr w:type="gramStart"/>
      <w:r w:rsidRPr="00C3682B">
        <w:rPr>
          <w:color w:val="000000"/>
          <w:sz w:val="20"/>
          <w:szCs w:val="20"/>
          <w:shd w:val="clear" w:color="auto" w:fill="FFFFFF"/>
        </w:rPr>
        <w:t>Academia.</w:t>
      </w:r>
      <w:proofErr w:type="gramEnd"/>
      <w:r w:rsidRPr="00C3682B">
        <w:rPr>
          <w:color w:val="000000"/>
          <w:sz w:val="20"/>
          <w:szCs w:val="20"/>
          <w:shd w:val="clear" w:color="auto" w:fill="FFFFFF"/>
        </w:rPr>
        <w:t xml:space="preserve"> Available at: https://www.academia.edu/3826946/Nostalgia_and_Its_Value_to_Design_Strategy_Some_Fundamental_Considerations [Accessed 2 May 2019].</w:t>
      </w:r>
    </w:p>
    <w:p w:rsidR="00D76332" w:rsidRPr="00EC5CAA" w:rsidRDefault="00D76332" w:rsidP="00061BCD">
      <w:pPr>
        <w:pStyle w:val="normal0"/>
        <w:spacing w:line="480" w:lineRule="auto"/>
        <w:rPr>
          <w:rFonts w:eastAsia="Proxima Nova"/>
          <w:sz w:val="24"/>
          <w:szCs w:val="24"/>
        </w:rPr>
      </w:pPr>
    </w:p>
    <w:sectPr w:rsidR="00D76332" w:rsidRPr="00EC5CAA" w:rsidSect="00E92661">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roxima Nova">
    <w:altName w:val="Times New Roman"/>
    <w:charset w:val="00"/>
    <w:family w:val="auto"/>
    <w:pitch w:val="default"/>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92661"/>
    <w:rsid w:val="00051C98"/>
    <w:rsid w:val="00061BCD"/>
    <w:rsid w:val="00084611"/>
    <w:rsid w:val="00095F7E"/>
    <w:rsid w:val="000A1052"/>
    <w:rsid w:val="00104C13"/>
    <w:rsid w:val="0014676C"/>
    <w:rsid w:val="00155B8D"/>
    <w:rsid w:val="001B29B4"/>
    <w:rsid w:val="001C194A"/>
    <w:rsid w:val="00203E43"/>
    <w:rsid w:val="00204DDB"/>
    <w:rsid w:val="00283AF5"/>
    <w:rsid w:val="002C21F8"/>
    <w:rsid w:val="00351B0E"/>
    <w:rsid w:val="003729AA"/>
    <w:rsid w:val="00474D83"/>
    <w:rsid w:val="004B3173"/>
    <w:rsid w:val="004C7F6C"/>
    <w:rsid w:val="0062147E"/>
    <w:rsid w:val="00686060"/>
    <w:rsid w:val="006A04C4"/>
    <w:rsid w:val="006A2277"/>
    <w:rsid w:val="006F008C"/>
    <w:rsid w:val="00733737"/>
    <w:rsid w:val="00743543"/>
    <w:rsid w:val="007773B2"/>
    <w:rsid w:val="0079541B"/>
    <w:rsid w:val="007A0C4E"/>
    <w:rsid w:val="007A54F7"/>
    <w:rsid w:val="008513DF"/>
    <w:rsid w:val="008D33F7"/>
    <w:rsid w:val="0090097E"/>
    <w:rsid w:val="00930F81"/>
    <w:rsid w:val="00A91F87"/>
    <w:rsid w:val="00AD4A00"/>
    <w:rsid w:val="00AE43E6"/>
    <w:rsid w:val="00B05FE0"/>
    <w:rsid w:val="00B44F37"/>
    <w:rsid w:val="00B64495"/>
    <w:rsid w:val="00B75649"/>
    <w:rsid w:val="00C3682B"/>
    <w:rsid w:val="00CB52D1"/>
    <w:rsid w:val="00D76332"/>
    <w:rsid w:val="00DC16EF"/>
    <w:rsid w:val="00DC6225"/>
    <w:rsid w:val="00E11A3B"/>
    <w:rsid w:val="00E33219"/>
    <w:rsid w:val="00E74A3F"/>
    <w:rsid w:val="00E92661"/>
    <w:rsid w:val="00EC5CAA"/>
    <w:rsid w:val="00F0498B"/>
    <w:rsid w:val="00F66B0F"/>
    <w:rsid w:val="00F83E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4611"/>
  </w:style>
  <w:style w:type="paragraph" w:styleId="Heading1">
    <w:name w:val="heading 1"/>
    <w:basedOn w:val="normal0"/>
    <w:next w:val="normal0"/>
    <w:rsid w:val="00E92661"/>
    <w:pPr>
      <w:keepNext/>
      <w:keepLines/>
      <w:spacing w:before="400" w:after="120"/>
      <w:outlineLvl w:val="0"/>
    </w:pPr>
    <w:rPr>
      <w:sz w:val="40"/>
      <w:szCs w:val="40"/>
    </w:rPr>
  </w:style>
  <w:style w:type="paragraph" w:styleId="Heading2">
    <w:name w:val="heading 2"/>
    <w:basedOn w:val="normal0"/>
    <w:next w:val="normal0"/>
    <w:rsid w:val="00E92661"/>
    <w:pPr>
      <w:keepNext/>
      <w:keepLines/>
      <w:spacing w:before="360" w:after="120"/>
      <w:outlineLvl w:val="1"/>
    </w:pPr>
    <w:rPr>
      <w:sz w:val="32"/>
      <w:szCs w:val="32"/>
    </w:rPr>
  </w:style>
  <w:style w:type="paragraph" w:styleId="Heading3">
    <w:name w:val="heading 3"/>
    <w:basedOn w:val="normal0"/>
    <w:next w:val="normal0"/>
    <w:rsid w:val="00E92661"/>
    <w:pPr>
      <w:keepNext/>
      <w:keepLines/>
      <w:spacing w:before="320" w:after="80"/>
      <w:outlineLvl w:val="2"/>
    </w:pPr>
    <w:rPr>
      <w:color w:val="434343"/>
      <w:sz w:val="28"/>
      <w:szCs w:val="28"/>
    </w:rPr>
  </w:style>
  <w:style w:type="paragraph" w:styleId="Heading4">
    <w:name w:val="heading 4"/>
    <w:basedOn w:val="normal0"/>
    <w:next w:val="normal0"/>
    <w:rsid w:val="00E92661"/>
    <w:pPr>
      <w:keepNext/>
      <w:keepLines/>
      <w:spacing w:before="280" w:after="80"/>
      <w:outlineLvl w:val="3"/>
    </w:pPr>
    <w:rPr>
      <w:color w:val="666666"/>
      <w:sz w:val="24"/>
      <w:szCs w:val="24"/>
    </w:rPr>
  </w:style>
  <w:style w:type="paragraph" w:styleId="Heading5">
    <w:name w:val="heading 5"/>
    <w:basedOn w:val="normal0"/>
    <w:next w:val="normal0"/>
    <w:rsid w:val="00E92661"/>
    <w:pPr>
      <w:keepNext/>
      <w:keepLines/>
      <w:spacing w:before="240" w:after="80"/>
      <w:outlineLvl w:val="4"/>
    </w:pPr>
    <w:rPr>
      <w:color w:val="666666"/>
    </w:rPr>
  </w:style>
  <w:style w:type="paragraph" w:styleId="Heading6">
    <w:name w:val="heading 6"/>
    <w:basedOn w:val="normal0"/>
    <w:next w:val="normal0"/>
    <w:rsid w:val="00E926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92661"/>
  </w:style>
  <w:style w:type="paragraph" w:styleId="Title">
    <w:name w:val="Title"/>
    <w:basedOn w:val="normal0"/>
    <w:next w:val="normal0"/>
    <w:rsid w:val="00E92661"/>
    <w:pPr>
      <w:keepNext/>
      <w:keepLines/>
      <w:spacing w:after="60"/>
    </w:pPr>
    <w:rPr>
      <w:sz w:val="52"/>
      <w:szCs w:val="52"/>
    </w:rPr>
  </w:style>
  <w:style w:type="paragraph" w:styleId="Subtitle">
    <w:name w:val="Subtitle"/>
    <w:basedOn w:val="normal0"/>
    <w:next w:val="normal0"/>
    <w:rsid w:val="00E9266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A10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1052"/>
    <w:rPr>
      <w:rFonts w:ascii="Tahoma" w:hAnsi="Tahoma" w:cs="Tahoma"/>
      <w:sz w:val="16"/>
      <w:szCs w:val="16"/>
    </w:rPr>
  </w:style>
  <w:style w:type="character" w:customStyle="1" w:styleId="a">
    <w:name w:val="a"/>
    <w:basedOn w:val="DefaultParagraphFont"/>
    <w:rsid w:val="00B05FE0"/>
  </w:style>
  <w:style w:type="character" w:customStyle="1" w:styleId="css-8i9d0s">
    <w:name w:val="css-8i9d0s"/>
    <w:basedOn w:val="DefaultParagraphFont"/>
    <w:rsid w:val="00203E43"/>
  </w:style>
  <w:style w:type="character" w:customStyle="1" w:styleId="emkp2hg2">
    <w:name w:val="emkp2hg2"/>
    <w:basedOn w:val="DefaultParagraphFont"/>
    <w:rsid w:val="00203E43"/>
  </w:style>
  <w:style w:type="character" w:customStyle="1" w:styleId="css-1ly73wi">
    <w:name w:val="css-1ly73wi"/>
    <w:basedOn w:val="DefaultParagraphFont"/>
    <w:rsid w:val="00203E43"/>
  </w:style>
  <w:style w:type="character" w:customStyle="1" w:styleId="css-1dv1kvn">
    <w:name w:val="css-1dv1kvn"/>
    <w:basedOn w:val="DefaultParagraphFont"/>
    <w:rsid w:val="00203E43"/>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417</TotalTime>
  <Pages>13</Pages>
  <Words>2290</Words>
  <Characters>13054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Jeonard Cruz</cp:lastModifiedBy>
  <cp:revision>27</cp:revision>
  <dcterms:created xsi:type="dcterms:W3CDTF">2019-05-06T22:09:00Z</dcterms:created>
  <dcterms:modified xsi:type="dcterms:W3CDTF">2019-05-08T20:33:00Z</dcterms:modified>
</cp:coreProperties>
</file>