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BB1B39" w14:textId="77777777" w:rsidR="0006342C" w:rsidRDefault="004B393C">
      <w:pPr>
        <w:spacing w:line="360" w:lineRule="auto"/>
        <w:jc w:val="center"/>
        <w:rPr>
          <w:rFonts w:ascii="Arial" w:hAnsi="Arial"/>
        </w:rPr>
      </w:pPr>
      <w:r>
        <w:rPr>
          <w:rFonts w:ascii="Arial" w:hAnsi="Arial"/>
          <w:noProof/>
        </w:rPr>
        <w:pict w14:anchorId="136CFA0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A close-up of black text&#10;&#10;AI-generated content may be incorrect." style="width:234.5pt;height:93.5pt;mso-wrap-distance-left:0;mso-wrap-distance-right:0">
            <v:imagedata r:id="rId8" o:title="image1"/>
          </v:shape>
        </w:pict>
      </w:r>
    </w:p>
    <w:p w14:paraId="3C100025" w14:textId="77777777" w:rsidR="0006342C" w:rsidRDefault="00B4120B">
      <w:pPr>
        <w:spacing w:before="212" w:line="360" w:lineRule="auto"/>
        <w:rPr>
          <w:rFonts w:ascii="Arial" w:hAnsi="Arial"/>
          <w:sz w:val="48"/>
          <w:szCs w:val="48"/>
        </w:rPr>
      </w:pPr>
      <w:r>
        <w:rPr>
          <w:rFonts w:ascii="Arial" w:hAnsi="Arial"/>
          <w:b/>
          <w:bCs/>
          <w:sz w:val="48"/>
          <w:szCs w:val="48"/>
        </w:rPr>
        <w:t xml:space="preserve">Module Name: </w:t>
      </w:r>
      <w:r>
        <w:rPr>
          <w:rFonts w:ascii="Arial" w:hAnsi="Arial"/>
          <w:sz w:val="48"/>
          <w:szCs w:val="48"/>
        </w:rPr>
        <w:t>Academic Skills in the Digital Era</w:t>
      </w:r>
    </w:p>
    <w:p w14:paraId="4CE26C40" w14:textId="77777777" w:rsidR="0006342C" w:rsidRDefault="00B4120B">
      <w:pPr>
        <w:spacing w:before="212" w:line="360" w:lineRule="auto"/>
        <w:rPr>
          <w:rFonts w:ascii="Arial" w:hAnsi="Arial"/>
          <w:b/>
          <w:bCs/>
          <w:sz w:val="48"/>
          <w:szCs w:val="48"/>
        </w:rPr>
      </w:pPr>
      <w:r>
        <w:rPr>
          <w:rFonts w:ascii="Arial" w:hAnsi="Arial"/>
          <w:b/>
          <w:bCs/>
          <w:sz w:val="48"/>
          <w:szCs w:val="48"/>
        </w:rPr>
        <w:t xml:space="preserve">Module Code:  </w:t>
      </w:r>
      <w:r>
        <w:rPr>
          <w:rFonts w:ascii="Arial" w:hAnsi="Arial"/>
          <w:sz w:val="48"/>
          <w:szCs w:val="48"/>
        </w:rPr>
        <w:t>BMSW4013</w:t>
      </w:r>
    </w:p>
    <w:p w14:paraId="255FA0CE" w14:textId="77777777" w:rsidR="0006342C" w:rsidRDefault="00B4120B">
      <w:pPr>
        <w:spacing w:before="212" w:line="360" w:lineRule="auto"/>
        <w:rPr>
          <w:rFonts w:ascii="Arial" w:hAnsi="Arial"/>
          <w:sz w:val="48"/>
          <w:szCs w:val="48"/>
        </w:rPr>
      </w:pPr>
      <w:r>
        <w:rPr>
          <w:rFonts w:ascii="Arial" w:hAnsi="Arial"/>
          <w:b/>
          <w:bCs/>
          <w:sz w:val="48"/>
          <w:szCs w:val="48"/>
        </w:rPr>
        <w:t xml:space="preserve">Assessment 2: </w:t>
      </w:r>
      <w:r>
        <w:rPr>
          <w:rFonts w:ascii="Arial" w:hAnsi="Arial"/>
          <w:sz w:val="48"/>
          <w:szCs w:val="48"/>
        </w:rPr>
        <w:t>Reflective Essay</w:t>
      </w:r>
    </w:p>
    <w:p w14:paraId="60A8B23C" w14:textId="77777777" w:rsidR="0006342C" w:rsidRDefault="00B4120B">
      <w:pPr>
        <w:spacing w:before="3" w:line="360" w:lineRule="auto"/>
        <w:rPr>
          <w:rFonts w:ascii="Arial" w:hAnsi="Arial"/>
          <w:b/>
          <w:sz w:val="48"/>
          <w:szCs w:val="48"/>
        </w:rPr>
      </w:pPr>
      <w:r>
        <w:rPr>
          <w:rFonts w:ascii="Arial" w:hAnsi="Arial"/>
          <w:b/>
          <w:sz w:val="48"/>
          <w:szCs w:val="48"/>
        </w:rPr>
        <w:t xml:space="preserve">Student Name: </w:t>
      </w:r>
      <w:r>
        <w:rPr>
          <w:rFonts w:ascii="Arial" w:hAnsi="Arial"/>
          <w:bCs/>
          <w:sz w:val="48"/>
          <w:szCs w:val="48"/>
        </w:rPr>
        <w:t>Viviana Zaharia</w:t>
      </w:r>
    </w:p>
    <w:p w14:paraId="42CA98DD" w14:textId="748E9527" w:rsidR="0006342C" w:rsidRPr="00700D5E" w:rsidRDefault="00B4120B">
      <w:pPr>
        <w:spacing w:before="3" w:line="360" w:lineRule="auto"/>
        <w:rPr>
          <w:rFonts w:ascii="Arial" w:hAnsi="Arial"/>
          <w:bCs/>
          <w:sz w:val="48"/>
          <w:szCs w:val="48"/>
        </w:rPr>
      </w:pPr>
      <w:r>
        <w:rPr>
          <w:rFonts w:ascii="Arial" w:hAnsi="Arial"/>
          <w:b/>
          <w:sz w:val="48"/>
          <w:szCs w:val="48"/>
        </w:rPr>
        <w:t>Student Number:</w:t>
      </w:r>
      <w:r w:rsidR="00700D5E">
        <w:rPr>
          <w:rFonts w:ascii="Arial" w:hAnsi="Arial"/>
          <w:b/>
          <w:sz w:val="48"/>
          <w:szCs w:val="48"/>
        </w:rPr>
        <w:t xml:space="preserve"> </w:t>
      </w:r>
      <w:r w:rsidR="00700D5E" w:rsidRPr="00700D5E">
        <w:rPr>
          <w:rFonts w:ascii="Arial" w:hAnsi="Arial"/>
          <w:bCs/>
          <w:sz w:val="48"/>
          <w:szCs w:val="48"/>
        </w:rPr>
        <w:t>2522333</w:t>
      </w:r>
    </w:p>
    <w:p w14:paraId="715733CB" w14:textId="16BF3079" w:rsidR="0006342C" w:rsidRDefault="00B4120B">
      <w:pPr>
        <w:spacing w:line="360" w:lineRule="auto"/>
        <w:rPr>
          <w:rFonts w:ascii="Arial" w:hAnsi="Arial"/>
          <w:bCs/>
          <w:sz w:val="48"/>
          <w:szCs w:val="48"/>
        </w:rPr>
      </w:pPr>
      <w:r>
        <w:rPr>
          <w:rFonts w:ascii="Arial" w:hAnsi="Arial"/>
          <w:b/>
          <w:sz w:val="48"/>
          <w:szCs w:val="48"/>
        </w:rPr>
        <w:t xml:space="preserve">Lecturer: </w:t>
      </w:r>
      <w:r w:rsidR="00700D5E" w:rsidRPr="00700D5E">
        <w:rPr>
          <w:rFonts w:ascii="Arial" w:hAnsi="Arial"/>
          <w:bCs/>
          <w:sz w:val="48"/>
          <w:szCs w:val="48"/>
        </w:rPr>
        <w:t>Ffion Cumberpatch</w:t>
      </w:r>
    </w:p>
    <w:p w14:paraId="396AE6F6" w14:textId="01189E10" w:rsidR="0006342C" w:rsidRDefault="00B4120B">
      <w:pPr>
        <w:spacing w:line="360" w:lineRule="auto"/>
        <w:rPr>
          <w:rFonts w:ascii="Arial" w:hAnsi="Arial"/>
          <w:bCs/>
          <w:sz w:val="48"/>
          <w:szCs w:val="48"/>
        </w:rPr>
      </w:pPr>
      <w:r>
        <w:rPr>
          <w:rFonts w:ascii="Arial" w:hAnsi="Arial"/>
          <w:b/>
          <w:sz w:val="48"/>
          <w:szCs w:val="48"/>
        </w:rPr>
        <w:t xml:space="preserve">Deadline: </w:t>
      </w:r>
      <w:r w:rsidR="00834451" w:rsidRPr="00834451">
        <w:rPr>
          <w:rFonts w:ascii="Arial" w:hAnsi="Arial"/>
          <w:bCs/>
          <w:sz w:val="48"/>
          <w:szCs w:val="48"/>
        </w:rPr>
        <w:t>27March 2026, 23:59</w:t>
      </w:r>
    </w:p>
    <w:p w14:paraId="552B3AB7" w14:textId="77777777" w:rsidR="0006342C" w:rsidRDefault="0006342C">
      <w:pPr>
        <w:spacing w:line="360" w:lineRule="auto"/>
        <w:rPr>
          <w:rFonts w:ascii="Arial" w:hAnsi="Arial"/>
          <w:bCs/>
          <w:sz w:val="48"/>
          <w:szCs w:val="48"/>
        </w:rPr>
      </w:pPr>
    </w:p>
    <w:p w14:paraId="76786607" w14:textId="77777777" w:rsidR="0006342C" w:rsidRDefault="0006342C">
      <w:pPr>
        <w:spacing w:line="360" w:lineRule="auto"/>
        <w:rPr>
          <w:rFonts w:ascii="Arial" w:hAnsi="Arial"/>
          <w:bCs/>
          <w:sz w:val="48"/>
          <w:szCs w:val="48"/>
        </w:rPr>
      </w:pPr>
    </w:p>
    <w:p w14:paraId="03EF1BCC" w14:textId="77777777" w:rsidR="0006342C" w:rsidRDefault="0006342C">
      <w:pPr>
        <w:spacing w:line="360" w:lineRule="auto"/>
        <w:rPr>
          <w:rFonts w:ascii="Arial" w:hAnsi="Arial"/>
          <w:bCs/>
          <w:sz w:val="48"/>
          <w:szCs w:val="48"/>
        </w:rPr>
      </w:pPr>
    </w:p>
    <w:p w14:paraId="070A2154" w14:textId="77777777" w:rsidR="0006342C" w:rsidRDefault="00B4120B">
      <w:pPr>
        <w:rPr>
          <w:rFonts w:ascii="Arial" w:hAnsi="Arial"/>
          <w:b/>
          <w:bCs/>
        </w:rPr>
      </w:pPr>
      <w:r>
        <w:rPr>
          <w:rFonts w:ascii="Arial" w:hAnsi="Arial"/>
          <w:b/>
          <w:bCs/>
        </w:rPr>
        <w:br w:type="page"/>
      </w:r>
    </w:p>
    <w:p w14:paraId="2AAD3A2E" w14:textId="77777777" w:rsidR="0006342C" w:rsidRDefault="00B4120B">
      <w:pPr>
        <w:spacing w:line="360" w:lineRule="auto"/>
        <w:jc w:val="both"/>
        <w:rPr>
          <w:rFonts w:ascii="Arial" w:hAnsi="Arial"/>
          <w:b/>
          <w:bCs/>
        </w:rPr>
      </w:pPr>
      <w:r>
        <w:rPr>
          <w:rFonts w:ascii="Arial" w:hAnsi="Arial"/>
          <w:b/>
          <w:bCs/>
        </w:rPr>
        <w:t xml:space="preserve">AI Acknowledgement  </w:t>
      </w:r>
    </w:p>
    <w:p w14:paraId="529DC60F" w14:textId="77777777" w:rsidR="0006342C" w:rsidRDefault="00B4120B">
      <w:pPr>
        <w:spacing w:line="360" w:lineRule="auto"/>
        <w:jc w:val="both"/>
        <w:rPr>
          <w:rFonts w:ascii="Arial" w:hAnsi="Arial"/>
        </w:rPr>
      </w:pPr>
      <w:r>
        <w:rPr>
          <w:rFonts w:ascii="Arial" w:hAnsi="Arial"/>
        </w:rPr>
        <w:t>I acknowledge the use of Grammarly (https://www.grammarly.com/) on 10</w:t>
      </w:r>
      <w:r>
        <w:rPr>
          <w:rFonts w:ascii="Arial" w:hAnsi="Arial"/>
          <w:vertAlign w:val="superscript"/>
        </w:rPr>
        <w:t>th</w:t>
      </w:r>
      <w:r>
        <w:rPr>
          <w:rFonts w:ascii="Arial" w:hAnsi="Arial"/>
        </w:rPr>
        <w:t xml:space="preserve"> </w:t>
      </w:r>
      <w:proofErr w:type="gramStart"/>
      <w:r>
        <w:rPr>
          <w:rFonts w:ascii="Arial" w:hAnsi="Arial"/>
        </w:rPr>
        <w:t>March,</w:t>
      </w:r>
      <w:proofErr w:type="gramEnd"/>
      <w:r>
        <w:rPr>
          <w:rFonts w:ascii="Arial" w:hAnsi="Arial"/>
        </w:rPr>
        <w:t xml:space="preserve"> 2026, to check my grammar. I use the Grammarly extension on my document for grammar correction.  </w:t>
      </w:r>
    </w:p>
    <w:p w14:paraId="09C41501" w14:textId="4072E4B9" w:rsidR="0006342C" w:rsidRDefault="00B4120B">
      <w:pPr>
        <w:spacing w:line="360" w:lineRule="auto"/>
        <w:jc w:val="both"/>
        <w:rPr>
          <w:rFonts w:ascii="Arial" w:hAnsi="Arial"/>
        </w:rPr>
      </w:pPr>
      <w:r>
        <w:rPr>
          <w:rFonts w:ascii="Arial" w:hAnsi="Arial"/>
        </w:rPr>
        <w:t>I confirm that I have not presented any AI-generated text as my own work. I confirm that I have copies of my drafts, notes, and other resources</w:t>
      </w:r>
      <w:r w:rsidR="0094656D">
        <w:rPr>
          <w:rFonts w:ascii="Arial" w:hAnsi="Arial"/>
        </w:rPr>
        <w:t>,</w:t>
      </w:r>
      <w:r>
        <w:rPr>
          <w:rFonts w:ascii="Arial" w:hAnsi="Arial"/>
        </w:rPr>
        <w:t xml:space="preserve"> which I may be asked to provide in evidence.  </w:t>
      </w:r>
    </w:p>
    <w:p w14:paraId="42667BE3" w14:textId="77777777" w:rsidR="0006342C" w:rsidRDefault="0006342C">
      <w:pPr>
        <w:spacing w:line="360" w:lineRule="auto"/>
        <w:jc w:val="both"/>
        <w:rPr>
          <w:rFonts w:ascii="Arial" w:hAnsi="Arial"/>
        </w:rPr>
      </w:pPr>
    </w:p>
    <w:p w14:paraId="70AB99F7" w14:textId="77777777" w:rsidR="0006342C" w:rsidRDefault="0006342C">
      <w:pPr>
        <w:spacing w:line="360" w:lineRule="auto"/>
        <w:jc w:val="both"/>
        <w:rPr>
          <w:rFonts w:ascii="Arial" w:hAnsi="Arial"/>
        </w:rPr>
      </w:pPr>
    </w:p>
    <w:p w14:paraId="023E8528" w14:textId="77777777" w:rsidR="0006342C" w:rsidRDefault="0006342C">
      <w:pPr>
        <w:spacing w:line="360" w:lineRule="auto"/>
        <w:jc w:val="both"/>
        <w:rPr>
          <w:rFonts w:ascii="Arial" w:hAnsi="Arial"/>
        </w:rPr>
      </w:pPr>
    </w:p>
    <w:p w14:paraId="3386FCB7" w14:textId="77777777" w:rsidR="0006342C" w:rsidRDefault="0006342C">
      <w:pPr>
        <w:spacing w:line="360" w:lineRule="auto"/>
        <w:jc w:val="both"/>
        <w:rPr>
          <w:rFonts w:ascii="Arial" w:hAnsi="Arial"/>
        </w:rPr>
      </w:pPr>
    </w:p>
    <w:p w14:paraId="5C99C043" w14:textId="77777777" w:rsidR="0006342C" w:rsidRDefault="0006342C">
      <w:pPr>
        <w:spacing w:line="360" w:lineRule="auto"/>
        <w:jc w:val="both"/>
        <w:rPr>
          <w:rFonts w:ascii="Arial" w:hAnsi="Arial"/>
        </w:rPr>
      </w:pPr>
    </w:p>
    <w:p w14:paraId="1171BBA2" w14:textId="77777777" w:rsidR="0006342C" w:rsidRDefault="0006342C">
      <w:pPr>
        <w:spacing w:line="360" w:lineRule="auto"/>
        <w:jc w:val="both"/>
        <w:rPr>
          <w:rFonts w:ascii="Arial" w:hAnsi="Arial"/>
        </w:rPr>
      </w:pPr>
    </w:p>
    <w:p w14:paraId="533801E7" w14:textId="77777777" w:rsidR="0006342C" w:rsidRDefault="0006342C">
      <w:pPr>
        <w:spacing w:line="360" w:lineRule="auto"/>
        <w:jc w:val="both"/>
        <w:rPr>
          <w:rFonts w:ascii="Arial" w:hAnsi="Arial"/>
          <w:b/>
          <w:bCs/>
          <w:u w:val="single"/>
        </w:rPr>
      </w:pPr>
    </w:p>
    <w:p w14:paraId="26ADE2C5" w14:textId="77777777" w:rsidR="0006342C" w:rsidRDefault="00B4120B">
      <w:pPr>
        <w:rPr>
          <w:rFonts w:ascii="Arial" w:hAnsi="Arial"/>
        </w:rPr>
      </w:pPr>
      <w:r>
        <w:rPr>
          <w:rFonts w:ascii="Arial" w:hAnsi="Arial"/>
        </w:rPr>
        <w:br w:type="page"/>
      </w:r>
    </w:p>
    <w:p w14:paraId="7B36A81B" w14:textId="77777777" w:rsidR="00777A4A" w:rsidRDefault="0000455F">
      <w:pPr>
        <w:spacing w:line="360" w:lineRule="auto"/>
        <w:jc w:val="both"/>
        <w:rPr>
          <w:rFonts w:ascii="Arial" w:hAnsi="Arial"/>
        </w:rPr>
      </w:pPr>
      <w:r>
        <w:rPr>
          <w:rFonts w:ascii="Arial" w:hAnsi="Arial"/>
        </w:rPr>
        <w:t>Introduction</w:t>
      </w:r>
    </w:p>
    <w:p w14:paraId="5CFDECEC" w14:textId="7AF9CB8F" w:rsidR="00FA49E5" w:rsidRDefault="00FA49E5" w:rsidP="00FA49E5">
      <w:pPr>
        <w:spacing w:line="360" w:lineRule="auto"/>
        <w:jc w:val="both"/>
        <w:rPr>
          <w:rFonts w:ascii="Arial" w:hAnsi="Arial"/>
        </w:rPr>
      </w:pPr>
      <w:r>
        <w:rPr>
          <w:rFonts w:ascii="Arial" w:hAnsi="Arial"/>
        </w:rPr>
        <w:t xml:space="preserve">Starting university was a huge challenge for me as an English Second Language student. ESL attitudes have a somewhat observable impact on academic writing, especially regarding confidence, motivation and skill acquisition. The pessimistic dispositions are known to increase the level of anxieties that occur in the face of negative consequences, whilst positive orientations encourage the other way round, in terms of interaction and better performance. Academic writing in English was </w:t>
      </w:r>
      <w:r>
        <w:rPr>
          <w:rFonts w:ascii="Arial" w:hAnsi="Arial"/>
        </w:rPr>
        <w:t>a challenging</w:t>
      </w:r>
      <w:r>
        <w:rPr>
          <w:rFonts w:ascii="Arial" w:hAnsi="Arial"/>
        </w:rPr>
        <w:t xml:space="preserve"> </w:t>
      </w:r>
      <w:r>
        <w:rPr>
          <w:rFonts w:ascii="Arial" w:hAnsi="Arial"/>
        </w:rPr>
        <w:t>endeavour</w:t>
      </w:r>
      <w:r>
        <w:rPr>
          <w:rFonts w:ascii="Arial" w:hAnsi="Arial"/>
        </w:rPr>
        <w:t xml:space="preserve"> for me because it required new skills such as critical thinking and analysis, formal language and a formal tone, proper citation, organizing ideas logically producing evidence-based and structured text. This reflective essay uses </w:t>
      </w:r>
      <w:r>
        <w:rPr>
          <w:rFonts w:ascii="Arial" w:hAnsi="Arial"/>
        </w:rPr>
        <w:t>Gibbs’ Reflective</w:t>
      </w:r>
      <w:r>
        <w:rPr>
          <w:rFonts w:ascii="Arial" w:hAnsi="Arial"/>
        </w:rPr>
        <w:t xml:space="preserve"> Cycle to explore my experience of adapting to academic writing during my first term. It will examine how this experience helped me to develop my academic and digital skills. It also draws in two crucial directions, on </w:t>
      </w:r>
      <w:r>
        <w:rPr>
          <w:rFonts w:ascii="Arial" w:hAnsi="Arial"/>
        </w:rPr>
        <w:t>Colbourne</w:t>
      </w:r>
      <w:r>
        <w:rPr>
          <w:rFonts w:ascii="Arial" w:hAnsi="Arial"/>
        </w:rPr>
        <w:t xml:space="preserve"> and Shellenbarger (2019), Taming the Demons of Writing: Overcoming Writing Apprehension and on Barclay (2020), The History of Emotions. A Student Guide to Methods </w:t>
      </w:r>
      <w:r>
        <w:rPr>
          <w:rFonts w:ascii="Arial" w:hAnsi="Arial"/>
        </w:rPr>
        <w:t>and</w:t>
      </w:r>
      <w:r>
        <w:rPr>
          <w:rFonts w:ascii="Arial" w:hAnsi="Arial"/>
        </w:rPr>
        <w:t xml:space="preserve"> Sources, to reflect on how writing anxiety has influenced my development; and on Cottrell (2024), The study skills handbook, to show how approaching learning as an adventure guided me to find my own learning </w:t>
      </w:r>
      <w:r>
        <w:rPr>
          <w:rFonts w:ascii="Arial" w:hAnsi="Arial"/>
        </w:rPr>
        <w:t>path and</w:t>
      </w:r>
      <w:r>
        <w:rPr>
          <w:rFonts w:ascii="Arial" w:hAnsi="Arial"/>
        </w:rPr>
        <w:t xml:space="preserve"> gave me an optimistic </w:t>
      </w:r>
      <w:r>
        <w:rPr>
          <w:rFonts w:ascii="Arial" w:hAnsi="Arial"/>
        </w:rPr>
        <w:t>perspective. This</w:t>
      </w:r>
      <w:r>
        <w:rPr>
          <w:rFonts w:ascii="Arial" w:hAnsi="Arial"/>
        </w:rPr>
        <w:t xml:space="preserve"> experience fosters for me a more profound insight of academic expectations while identifying areas of improvement in both my academic and digital literacy. </w:t>
      </w:r>
    </w:p>
    <w:p w14:paraId="36AE6FA5" w14:textId="77777777" w:rsidR="00FA49E5" w:rsidRDefault="00FA49E5">
      <w:pPr>
        <w:spacing w:line="360" w:lineRule="auto"/>
        <w:jc w:val="both"/>
        <w:rPr>
          <w:rFonts w:ascii="Arial" w:hAnsi="Arial"/>
        </w:rPr>
      </w:pPr>
    </w:p>
    <w:p w14:paraId="67A0DE7F" w14:textId="77777777" w:rsidR="0005690D" w:rsidRDefault="00B4120B">
      <w:pPr>
        <w:spacing w:line="360" w:lineRule="auto"/>
        <w:jc w:val="both"/>
        <w:rPr>
          <w:rFonts w:ascii="Arial" w:hAnsi="Arial"/>
        </w:rPr>
      </w:pPr>
      <w:r>
        <w:rPr>
          <w:rFonts w:ascii="Arial" w:hAnsi="Arial"/>
        </w:rPr>
        <w:t>Description</w:t>
      </w:r>
    </w:p>
    <w:p w14:paraId="426E894F" w14:textId="0CDDFAB2" w:rsidR="0006342C" w:rsidRDefault="0005690D">
      <w:pPr>
        <w:spacing w:line="360" w:lineRule="auto"/>
        <w:jc w:val="both"/>
        <w:rPr>
          <w:rFonts w:ascii="Arial" w:hAnsi="Arial"/>
        </w:rPr>
      </w:pPr>
      <w:r>
        <w:rPr>
          <w:rFonts w:ascii="Arial" w:hAnsi="Arial"/>
        </w:rPr>
        <w:t>First-year student at university, it has brought a significant challenge since I wanted to acquire</w:t>
      </w:r>
      <w:r w:rsidR="00553C8E">
        <w:rPr>
          <w:rFonts w:ascii="Arial" w:hAnsi="Arial"/>
        </w:rPr>
        <w:t xml:space="preserve"> </w:t>
      </w:r>
      <w:r>
        <w:rPr>
          <w:rFonts w:ascii="Arial" w:hAnsi="Arial"/>
        </w:rPr>
        <w:t>skills in academic writing</w:t>
      </w:r>
      <w:r w:rsidR="00F57D48">
        <w:rPr>
          <w:rFonts w:ascii="Arial" w:hAnsi="Arial"/>
        </w:rPr>
        <w:t xml:space="preserve">. </w:t>
      </w:r>
      <w:r w:rsidR="00860024">
        <w:rPr>
          <w:rFonts w:ascii="Arial" w:hAnsi="Arial"/>
        </w:rPr>
        <w:t xml:space="preserve">As </w:t>
      </w:r>
      <w:r w:rsidR="001139F4">
        <w:rPr>
          <w:rFonts w:ascii="Arial" w:hAnsi="Arial"/>
        </w:rPr>
        <w:t>the</w:t>
      </w:r>
      <w:r w:rsidR="00717E4C">
        <w:rPr>
          <w:rFonts w:ascii="Arial" w:hAnsi="Arial"/>
        </w:rPr>
        <w:t xml:space="preserve"> aim</w:t>
      </w:r>
      <w:r w:rsidR="001139F4">
        <w:rPr>
          <w:rFonts w:ascii="Arial" w:hAnsi="Arial"/>
        </w:rPr>
        <w:t xml:space="preserve"> wa</w:t>
      </w:r>
      <w:r w:rsidR="008C3E30">
        <w:rPr>
          <w:rFonts w:ascii="Arial" w:hAnsi="Arial"/>
        </w:rPr>
        <w:t>s</w:t>
      </w:r>
      <w:r w:rsidR="00717E4C">
        <w:rPr>
          <w:rFonts w:ascii="Arial" w:hAnsi="Arial"/>
        </w:rPr>
        <w:t xml:space="preserve"> to write in academic </w:t>
      </w:r>
      <w:r w:rsidR="00D67986">
        <w:rPr>
          <w:rFonts w:ascii="Arial" w:hAnsi="Arial"/>
        </w:rPr>
        <w:t xml:space="preserve">style, </w:t>
      </w:r>
      <w:r w:rsidR="00DF5DE9">
        <w:rPr>
          <w:rFonts w:ascii="Arial" w:hAnsi="Arial"/>
        </w:rPr>
        <w:t xml:space="preserve">I realised that my vocabulary </w:t>
      </w:r>
      <w:r w:rsidR="001D7AEB">
        <w:rPr>
          <w:rFonts w:ascii="Arial" w:hAnsi="Arial"/>
        </w:rPr>
        <w:t xml:space="preserve">needed </w:t>
      </w:r>
      <w:r w:rsidR="00471B81">
        <w:rPr>
          <w:rFonts w:ascii="Arial" w:hAnsi="Arial"/>
        </w:rPr>
        <w:t>proficien</w:t>
      </w:r>
      <w:r w:rsidR="005B2950">
        <w:rPr>
          <w:rFonts w:ascii="Arial" w:hAnsi="Arial"/>
        </w:rPr>
        <w:t>c</w:t>
      </w:r>
      <w:r w:rsidR="00471B81">
        <w:rPr>
          <w:rFonts w:ascii="Arial" w:hAnsi="Arial"/>
        </w:rPr>
        <w:t>y</w:t>
      </w:r>
      <w:r w:rsidR="005B2950">
        <w:rPr>
          <w:rFonts w:ascii="Arial" w:hAnsi="Arial"/>
        </w:rPr>
        <w:t xml:space="preserve"> </w:t>
      </w:r>
      <w:r w:rsidR="00471B81">
        <w:rPr>
          <w:rFonts w:ascii="Arial" w:hAnsi="Arial"/>
        </w:rPr>
        <w:t>in</w:t>
      </w:r>
      <w:r w:rsidR="005B2950">
        <w:rPr>
          <w:rFonts w:ascii="Arial" w:hAnsi="Arial"/>
        </w:rPr>
        <w:t xml:space="preserve"> </w:t>
      </w:r>
      <w:r w:rsidR="00A70780">
        <w:rPr>
          <w:rFonts w:ascii="Arial" w:hAnsi="Arial"/>
        </w:rPr>
        <w:t>a</w:t>
      </w:r>
      <w:r w:rsidR="0042381C">
        <w:rPr>
          <w:rFonts w:ascii="Arial" w:hAnsi="Arial"/>
        </w:rPr>
        <w:t>cquisition</w:t>
      </w:r>
      <w:r w:rsidR="00596CB0">
        <w:rPr>
          <w:rFonts w:ascii="Arial" w:hAnsi="Arial"/>
        </w:rPr>
        <w:t xml:space="preserve"> and usage</w:t>
      </w:r>
      <w:r w:rsidR="00471B81">
        <w:rPr>
          <w:rFonts w:ascii="Arial" w:hAnsi="Arial"/>
        </w:rPr>
        <w:t xml:space="preserve"> </w:t>
      </w:r>
      <w:r w:rsidR="001D7AEB">
        <w:rPr>
          <w:rFonts w:ascii="Arial" w:hAnsi="Arial"/>
        </w:rPr>
        <w:t>academic terms</w:t>
      </w:r>
      <w:r w:rsidR="00DD0A51">
        <w:rPr>
          <w:rFonts w:ascii="Arial" w:hAnsi="Arial"/>
        </w:rPr>
        <w:t>,</w:t>
      </w:r>
      <w:r w:rsidR="00BC753E">
        <w:rPr>
          <w:rFonts w:ascii="Arial" w:hAnsi="Arial"/>
        </w:rPr>
        <w:t xml:space="preserve"> as well </w:t>
      </w:r>
      <w:r w:rsidR="00205CD7">
        <w:rPr>
          <w:rFonts w:ascii="Arial" w:hAnsi="Arial"/>
        </w:rPr>
        <w:t xml:space="preserve">to be adapted at </w:t>
      </w:r>
      <w:r w:rsidR="00976C4B">
        <w:rPr>
          <w:rFonts w:ascii="Arial" w:hAnsi="Arial"/>
        </w:rPr>
        <w:t xml:space="preserve">technical </w:t>
      </w:r>
      <w:r w:rsidR="00F33077">
        <w:rPr>
          <w:rFonts w:ascii="Arial" w:hAnsi="Arial"/>
        </w:rPr>
        <w:t>terminology</w:t>
      </w:r>
      <w:r w:rsidR="001F72D6">
        <w:rPr>
          <w:rFonts w:ascii="Arial" w:hAnsi="Arial"/>
        </w:rPr>
        <w:t>, at the</w:t>
      </w:r>
      <w:r w:rsidR="00F33077">
        <w:rPr>
          <w:rFonts w:ascii="Arial" w:hAnsi="Arial"/>
        </w:rPr>
        <w:t xml:space="preserve"> specific </w:t>
      </w:r>
      <w:r w:rsidR="001F72D6">
        <w:rPr>
          <w:rFonts w:ascii="Arial" w:hAnsi="Arial"/>
        </w:rPr>
        <w:t xml:space="preserve">of </w:t>
      </w:r>
      <w:r w:rsidR="00F33077">
        <w:rPr>
          <w:rFonts w:ascii="Arial" w:hAnsi="Arial"/>
        </w:rPr>
        <w:t>digital and business</w:t>
      </w:r>
      <w:r w:rsidR="00AA0F75">
        <w:rPr>
          <w:rFonts w:ascii="Arial" w:hAnsi="Arial"/>
        </w:rPr>
        <w:t xml:space="preserve"> domains</w:t>
      </w:r>
      <w:r w:rsidR="001C4D7B">
        <w:rPr>
          <w:rFonts w:ascii="Arial" w:hAnsi="Arial"/>
        </w:rPr>
        <w:t xml:space="preserve">. </w:t>
      </w:r>
      <w:r>
        <w:rPr>
          <w:rFonts w:ascii="Arial" w:hAnsi="Arial"/>
        </w:rPr>
        <w:t>Due to my position as a first-year ESL student,</w:t>
      </w:r>
      <w:r w:rsidR="00291EE2">
        <w:rPr>
          <w:rFonts w:ascii="Arial" w:hAnsi="Arial"/>
        </w:rPr>
        <w:t xml:space="preserve"> </w:t>
      </w:r>
      <w:r>
        <w:rPr>
          <w:rFonts w:ascii="Arial" w:hAnsi="Arial"/>
        </w:rPr>
        <w:t xml:space="preserve">I could not find a clear structure of ideas and use it consistently throughout the composition. After considering this remark, I realised that pre-writing is important, that is, that I need to devote enough time to familiarise myself with the subject matter that I need to write </w:t>
      </w:r>
      <w:r>
        <w:rPr>
          <w:rFonts w:ascii="Arial" w:hAnsi="Arial"/>
        </w:rPr>
        <w:lastRenderedPageBreak/>
        <w:t>about before starting the process of drafting (Akhtar et al., 2020).</w:t>
      </w:r>
      <w:r w:rsidR="00792A70">
        <w:rPr>
          <w:rFonts w:ascii="Arial" w:hAnsi="Arial"/>
        </w:rPr>
        <w:t xml:space="preserve"> </w:t>
      </w:r>
      <w:r w:rsidR="0055240F">
        <w:rPr>
          <w:rFonts w:ascii="Arial" w:hAnsi="Arial"/>
        </w:rPr>
        <w:t xml:space="preserve">Also reading few articles about </w:t>
      </w:r>
      <w:r w:rsidR="00435AC1">
        <w:rPr>
          <w:rFonts w:ascii="Arial" w:hAnsi="Arial"/>
        </w:rPr>
        <w:t xml:space="preserve">how drafting should </w:t>
      </w:r>
      <w:r w:rsidR="00931857">
        <w:rPr>
          <w:rFonts w:ascii="Arial" w:hAnsi="Arial"/>
        </w:rPr>
        <w:t xml:space="preserve">be </w:t>
      </w:r>
      <w:r w:rsidR="00435AC1">
        <w:rPr>
          <w:rFonts w:ascii="Arial" w:hAnsi="Arial"/>
        </w:rPr>
        <w:t>made</w:t>
      </w:r>
      <w:r w:rsidR="00091F33">
        <w:rPr>
          <w:rFonts w:ascii="Arial" w:hAnsi="Arial"/>
        </w:rPr>
        <w:t xml:space="preserve">, if </w:t>
      </w:r>
      <w:r w:rsidR="00F76F4B">
        <w:rPr>
          <w:rFonts w:ascii="Arial" w:hAnsi="Arial"/>
        </w:rPr>
        <w:t>drafts are necessary or not</w:t>
      </w:r>
      <w:r w:rsidR="00A37C8A">
        <w:rPr>
          <w:rFonts w:ascii="Arial" w:hAnsi="Arial"/>
        </w:rPr>
        <w:t xml:space="preserve">, </w:t>
      </w:r>
      <w:r w:rsidR="000A1261">
        <w:rPr>
          <w:rFonts w:ascii="Arial" w:hAnsi="Arial"/>
        </w:rPr>
        <w:t xml:space="preserve">I find </w:t>
      </w:r>
      <w:r w:rsidR="00A37C8A">
        <w:rPr>
          <w:rFonts w:ascii="Arial" w:hAnsi="Arial"/>
        </w:rPr>
        <w:t>W</w:t>
      </w:r>
      <w:r w:rsidR="00A93757">
        <w:rPr>
          <w:rFonts w:ascii="Arial" w:hAnsi="Arial"/>
        </w:rPr>
        <w:t>arden (2020, p.10)</w:t>
      </w:r>
      <w:r w:rsidR="00264854">
        <w:rPr>
          <w:rFonts w:ascii="Arial" w:hAnsi="Arial"/>
        </w:rPr>
        <w:t xml:space="preserve"> </w:t>
      </w:r>
      <w:r w:rsidR="005E60EA">
        <w:rPr>
          <w:rFonts w:ascii="Arial" w:hAnsi="Arial"/>
        </w:rPr>
        <w:t>pointing out that</w:t>
      </w:r>
      <w:r w:rsidR="009A20D8">
        <w:rPr>
          <w:rFonts w:ascii="Arial" w:hAnsi="Arial"/>
        </w:rPr>
        <w:t xml:space="preserve"> </w:t>
      </w:r>
      <w:r w:rsidR="004C0CE6">
        <w:rPr>
          <w:rFonts w:ascii="Arial" w:hAnsi="Arial"/>
        </w:rPr>
        <w:t>working with</w:t>
      </w:r>
      <w:r w:rsidR="00212536">
        <w:rPr>
          <w:rFonts w:ascii="Arial" w:hAnsi="Arial"/>
        </w:rPr>
        <w:t xml:space="preserve"> multiple drafts </w:t>
      </w:r>
      <w:r w:rsidR="005B5177">
        <w:rPr>
          <w:rFonts w:ascii="Arial" w:hAnsi="Arial"/>
        </w:rPr>
        <w:t>are</w:t>
      </w:r>
      <w:r w:rsidR="00212536">
        <w:rPr>
          <w:rFonts w:ascii="Arial" w:hAnsi="Arial"/>
        </w:rPr>
        <w:t xml:space="preserve"> lowering the level</w:t>
      </w:r>
      <w:r w:rsidR="00911B4D">
        <w:rPr>
          <w:rFonts w:ascii="Arial" w:hAnsi="Arial"/>
        </w:rPr>
        <w:t xml:space="preserve"> of motivation for revision in students</w:t>
      </w:r>
      <w:r w:rsidR="000A1261">
        <w:rPr>
          <w:rFonts w:ascii="Arial" w:hAnsi="Arial"/>
        </w:rPr>
        <w:t>,</w:t>
      </w:r>
      <w:r w:rsidR="000416D9">
        <w:rPr>
          <w:rFonts w:ascii="Arial" w:hAnsi="Arial"/>
        </w:rPr>
        <w:t xml:space="preserve"> increasing</w:t>
      </w:r>
      <w:r w:rsidR="00E73AE7">
        <w:rPr>
          <w:rFonts w:ascii="Arial" w:hAnsi="Arial"/>
        </w:rPr>
        <w:t xml:space="preserve"> the dependence of referenced material.</w:t>
      </w:r>
      <w:r w:rsidR="00931857">
        <w:rPr>
          <w:rFonts w:ascii="Arial" w:hAnsi="Arial"/>
        </w:rPr>
        <w:t xml:space="preserve"> </w:t>
      </w:r>
      <w:r w:rsidR="00D57281">
        <w:rPr>
          <w:rFonts w:ascii="Arial" w:hAnsi="Arial"/>
        </w:rPr>
        <w:t>I have been confused</w:t>
      </w:r>
      <w:r w:rsidR="00862452">
        <w:rPr>
          <w:rFonts w:ascii="Arial" w:hAnsi="Arial"/>
        </w:rPr>
        <w:t xml:space="preserve"> </w:t>
      </w:r>
      <w:r w:rsidR="00EF7A27">
        <w:rPr>
          <w:rFonts w:ascii="Arial" w:hAnsi="Arial"/>
        </w:rPr>
        <w:t xml:space="preserve">about the way </w:t>
      </w:r>
      <w:r w:rsidR="00A67081">
        <w:rPr>
          <w:rFonts w:ascii="Arial" w:hAnsi="Arial"/>
        </w:rPr>
        <w:t xml:space="preserve">I found presented </w:t>
      </w:r>
      <w:r w:rsidR="00EF7A27">
        <w:rPr>
          <w:rFonts w:ascii="Arial" w:hAnsi="Arial"/>
        </w:rPr>
        <w:t>drafting</w:t>
      </w:r>
      <w:r w:rsidR="00417874">
        <w:rPr>
          <w:rFonts w:ascii="Arial" w:hAnsi="Arial"/>
        </w:rPr>
        <w:t xml:space="preserve"> method</w:t>
      </w:r>
      <w:r w:rsidR="00862452">
        <w:rPr>
          <w:rFonts w:ascii="Arial" w:hAnsi="Arial"/>
        </w:rPr>
        <w:t xml:space="preserve"> </w:t>
      </w:r>
      <w:r w:rsidR="001A245E">
        <w:rPr>
          <w:rFonts w:ascii="Arial" w:hAnsi="Arial"/>
        </w:rPr>
        <w:t>and decided to</w:t>
      </w:r>
      <w:r w:rsidR="00145900">
        <w:rPr>
          <w:rFonts w:ascii="Arial" w:hAnsi="Arial"/>
        </w:rPr>
        <w:t xml:space="preserve"> keep one draft for writing </w:t>
      </w:r>
      <w:r w:rsidR="00263421">
        <w:rPr>
          <w:rFonts w:ascii="Arial" w:hAnsi="Arial"/>
        </w:rPr>
        <w:t>and to keep edit</w:t>
      </w:r>
      <w:r w:rsidR="00363C9E">
        <w:rPr>
          <w:rFonts w:ascii="Arial" w:hAnsi="Arial"/>
        </w:rPr>
        <w:t>ing</w:t>
      </w:r>
      <w:r w:rsidR="00263421">
        <w:rPr>
          <w:rFonts w:ascii="Arial" w:hAnsi="Arial"/>
        </w:rPr>
        <w:t xml:space="preserve"> </w:t>
      </w:r>
      <w:r w:rsidR="00A64C40">
        <w:rPr>
          <w:rFonts w:ascii="Arial" w:hAnsi="Arial"/>
        </w:rPr>
        <w:t xml:space="preserve">in this way </w:t>
      </w:r>
      <w:r w:rsidR="001A13B2">
        <w:rPr>
          <w:rFonts w:ascii="Arial" w:hAnsi="Arial"/>
        </w:rPr>
        <w:t>increment</w:t>
      </w:r>
      <w:r w:rsidR="00A64C40">
        <w:rPr>
          <w:rFonts w:ascii="Arial" w:hAnsi="Arial"/>
        </w:rPr>
        <w:t>ing</w:t>
      </w:r>
      <w:r w:rsidR="009A2607">
        <w:rPr>
          <w:rFonts w:ascii="Arial" w:hAnsi="Arial"/>
        </w:rPr>
        <w:t xml:space="preserve"> my work.</w:t>
      </w:r>
      <w:r w:rsidR="00EF7A27">
        <w:rPr>
          <w:rFonts w:ascii="Arial" w:hAnsi="Arial"/>
        </w:rPr>
        <w:t xml:space="preserve"> </w:t>
      </w:r>
      <w:r>
        <w:rPr>
          <w:rFonts w:ascii="Arial" w:hAnsi="Arial"/>
        </w:rPr>
        <w:t>Regardless of these difficulties, the virtual world also provided help; online libraries were available and could help to support my points of view with scholarly materials.</w:t>
      </w:r>
    </w:p>
    <w:p w14:paraId="25966116" w14:textId="0EA69105" w:rsidR="0006342C" w:rsidRDefault="00B4120B">
      <w:pPr>
        <w:spacing w:line="360" w:lineRule="auto"/>
        <w:jc w:val="both"/>
        <w:rPr>
          <w:rFonts w:ascii="Arial" w:hAnsi="Arial"/>
        </w:rPr>
      </w:pPr>
      <w:r>
        <w:rPr>
          <w:rFonts w:ascii="Arial" w:hAnsi="Arial"/>
        </w:rPr>
        <w:t>However, the raw stream of information was distracting; this hampered my focus on the relevant points of interest and slowed my development. Therefore, when faced with an overload of references and the general inability to determine the credibility of the source, I used the CRAAP test to determine the credibility of the source in different academic fields (</w:t>
      </w:r>
      <w:proofErr w:type="spellStart"/>
      <w:r>
        <w:rPr>
          <w:rFonts w:ascii="Arial" w:hAnsi="Arial"/>
        </w:rPr>
        <w:t>Esparrago</w:t>
      </w:r>
      <w:proofErr w:type="spellEnd"/>
      <w:r>
        <w:rPr>
          <w:rFonts w:ascii="Arial" w:hAnsi="Arial"/>
        </w:rPr>
        <w:t>, 2021). I evaluated every source on academic databases that met these requirements, in most cases, in contrast to random online materials.</w:t>
      </w:r>
    </w:p>
    <w:p w14:paraId="1517441D" w14:textId="77777777" w:rsidR="0006342C" w:rsidRDefault="00B4120B">
      <w:pPr>
        <w:spacing w:line="360" w:lineRule="auto"/>
        <w:jc w:val="both"/>
        <w:rPr>
          <w:rFonts w:ascii="Arial" w:hAnsi="Arial"/>
        </w:rPr>
      </w:pPr>
      <w:r>
        <w:rPr>
          <w:rFonts w:ascii="Arial" w:hAnsi="Arial"/>
        </w:rPr>
        <w:t>Feelings</w:t>
      </w:r>
    </w:p>
    <w:p w14:paraId="389CCC13" w14:textId="2983F5DA" w:rsidR="0006342C" w:rsidRDefault="00B4120B">
      <w:pPr>
        <w:spacing w:line="360" w:lineRule="auto"/>
        <w:jc w:val="both"/>
        <w:rPr>
          <w:rFonts w:ascii="Arial" w:hAnsi="Arial"/>
        </w:rPr>
      </w:pPr>
      <w:r>
        <w:rPr>
          <w:rFonts w:ascii="Arial" w:hAnsi="Arial"/>
        </w:rPr>
        <w:t>Writing academic papers essentially depends on conscious and reflective thoughts (Cottrell, 2019)</w:t>
      </w:r>
      <w:r w:rsidR="001B301D">
        <w:rPr>
          <w:rFonts w:ascii="Arial" w:hAnsi="Arial"/>
        </w:rPr>
        <w:t xml:space="preserve"> cause reflection is a critical skill</w:t>
      </w:r>
      <w:r w:rsidR="00655221">
        <w:rPr>
          <w:rFonts w:ascii="Arial" w:hAnsi="Arial"/>
        </w:rPr>
        <w:t xml:space="preserve"> and a tool for continuous learning</w:t>
      </w:r>
      <w:r w:rsidR="00D34016">
        <w:rPr>
          <w:rFonts w:ascii="Arial" w:hAnsi="Arial"/>
        </w:rPr>
        <w:t xml:space="preserve"> and career growth</w:t>
      </w:r>
      <w:r>
        <w:rPr>
          <w:rFonts w:ascii="Arial" w:hAnsi="Arial"/>
        </w:rPr>
        <w:t>.</w:t>
      </w:r>
      <w:r w:rsidR="0079501B">
        <w:rPr>
          <w:rFonts w:ascii="Arial" w:hAnsi="Arial"/>
        </w:rPr>
        <w:t xml:space="preserve"> </w:t>
      </w:r>
      <w:r w:rsidR="00BA1E9F">
        <w:rPr>
          <w:rFonts w:ascii="Arial" w:hAnsi="Arial"/>
        </w:rPr>
        <w:t>CREAM strategy</w:t>
      </w:r>
      <w:r w:rsidR="009E24B5">
        <w:rPr>
          <w:rFonts w:ascii="Arial" w:hAnsi="Arial"/>
        </w:rPr>
        <w:t xml:space="preserve"> </w:t>
      </w:r>
      <w:r w:rsidR="00316600">
        <w:rPr>
          <w:rFonts w:ascii="Arial" w:hAnsi="Arial"/>
        </w:rPr>
        <w:t xml:space="preserve">for learning </w:t>
      </w:r>
      <w:r w:rsidR="006F0342">
        <w:rPr>
          <w:rFonts w:ascii="Arial" w:hAnsi="Arial"/>
        </w:rPr>
        <w:t xml:space="preserve">(Cottrell, </w:t>
      </w:r>
      <w:r w:rsidR="00316600">
        <w:rPr>
          <w:rFonts w:ascii="Arial" w:hAnsi="Arial"/>
        </w:rPr>
        <w:t>p. 87-98)</w:t>
      </w:r>
      <w:r w:rsidR="00AC6E85">
        <w:rPr>
          <w:rFonts w:ascii="Arial" w:hAnsi="Arial"/>
        </w:rPr>
        <w:t xml:space="preserve"> I find reflective leaning journal</w:t>
      </w:r>
      <w:r w:rsidR="00603E2F">
        <w:rPr>
          <w:rFonts w:ascii="Arial" w:hAnsi="Arial"/>
        </w:rPr>
        <w:t xml:space="preserve"> an important tool of measuring</w:t>
      </w:r>
      <w:r w:rsidR="00BC333C">
        <w:rPr>
          <w:rFonts w:ascii="Arial" w:hAnsi="Arial"/>
        </w:rPr>
        <w:t xml:space="preserve"> progress</w:t>
      </w:r>
      <w:r w:rsidR="00CE6C79">
        <w:rPr>
          <w:rFonts w:ascii="Arial" w:hAnsi="Arial"/>
        </w:rPr>
        <w:t xml:space="preserve"> during academic</w:t>
      </w:r>
      <w:r w:rsidR="00E07B2B">
        <w:rPr>
          <w:rFonts w:ascii="Arial" w:hAnsi="Arial"/>
        </w:rPr>
        <w:t xml:space="preserve"> study </w:t>
      </w:r>
      <w:r w:rsidR="00112F4A">
        <w:rPr>
          <w:rFonts w:ascii="Arial" w:hAnsi="Arial"/>
        </w:rPr>
        <w:t xml:space="preserve">keeping </w:t>
      </w:r>
      <w:r w:rsidR="00205FA6">
        <w:rPr>
          <w:rFonts w:ascii="Arial" w:hAnsi="Arial"/>
        </w:rPr>
        <w:t>evidence</w:t>
      </w:r>
      <w:r w:rsidR="00112F4A">
        <w:rPr>
          <w:rFonts w:ascii="Arial" w:hAnsi="Arial"/>
        </w:rPr>
        <w:t xml:space="preserve"> of the number of challenges you con</w:t>
      </w:r>
      <w:r w:rsidR="00674D20">
        <w:rPr>
          <w:rFonts w:ascii="Arial" w:hAnsi="Arial"/>
        </w:rPr>
        <w:t>f</w:t>
      </w:r>
      <w:r w:rsidR="00112F4A">
        <w:rPr>
          <w:rFonts w:ascii="Arial" w:hAnsi="Arial"/>
        </w:rPr>
        <w:t xml:space="preserve">ront with and </w:t>
      </w:r>
      <w:r w:rsidR="00465AC6">
        <w:rPr>
          <w:rFonts w:ascii="Arial" w:hAnsi="Arial"/>
        </w:rPr>
        <w:t>recall also the strengths.</w:t>
      </w:r>
      <w:r w:rsidR="00CD48D8">
        <w:rPr>
          <w:rFonts w:ascii="Arial" w:hAnsi="Arial"/>
        </w:rPr>
        <w:t xml:space="preserve"> I</w:t>
      </w:r>
      <w:r w:rsidR="001D3C28">
        <w:rPr>
          <w:rFonts w:ascii="Arial" w:hAnsi="Arial"/>
        </w:rPr>
        <w:t xml:space="preserve"> thought to start a vocal </w:t>
      </w:r>
      <w:r w:rsidR="007A78C8">
        <w:rPr>
          <w:rFonts w:ascii="Arial" w:hAnsi="Arial"/>
        </w:rPr>
        <w:t>massages</w:t>
      </w:r>
      <w:r w:rsidR="008721BC">
        <w:rPr>
          <w:rFonts w:ascii="Arial" w:hAnsi="Arial"/>
        </w:rPr>
        <w:t xml:space="preserve"> </w:t>
      </w:r>
      <w:r w:rsidR="002C1791">
        <w:rPr>
          <w:rFonts w:ascii="Arial" w:hAnsi="Arial"/>
        </w:rPr>
        <w:t>journaling</w:t>
      </w:r>
      <w:r w:rsidR="008721BC">
        <w:rPr>
          <w:rFonts w:ascii="Arial" w:hAnsi="Arial"/>
        </w:rPr>
        <w:t xml:space="preserve"> as reflective learning </w:t>
      </w:r>
      <w:r w:rsidR="0074294E">
        <w:rPr>
          <w:rFonts w:ascii="Arial" w:hAnsi="Arial"/>
        </w:rPr>
        <w:t>way of journaling</w:t>
      </w:r>
      <w:r w:rsidR="00FE12D3">
        <w:rPr>
          <w:rFonts w:ascii="Arial" w:hAnsi="Arial"/>
        </w:rPr>
        <w:t xml:space="preserve"> for improving my </w:t>
      </w:r>
      <w:r w:rsidR="00F044E4">
        <w:rPr>
          <w:rFonts w:ascii="Arial" w:hAnsi="Arial"/>
        </w:rPr>
        <w:t>speech in English and enhance oral communication</w:t>
      </w:r>
      <w:r w:rsidR="00A13BDD">
        <w:rPr>
          <w:rFonts w:ascii="Arial" w:hAnsi="Arial"/>
        </w:rPr>
        <w:t xml:space="preserve"> </w:t>
      </w:r>
      <w:proofErr w:type="gramStart"/>
      <w:r w:rsidR="00A13BDD">
        <w:rPr>
          <w:rFonts w:ascii="Arial" w:hAnsi="Arial"/>
        </w:rPr>
        <w:t>and also</w:t>
      </w:r>
      <w:proofErr w:type="gramEnd"/>
      <w:r w:rsidR="00A13BDD">
        <w:rPr>
          <w:rFonts w:ascii="Arial" w:hAnsi="Arial"/>
        </w:rPr>
        <w:t xml:space="preserve"> a written journal </w:t>
      </w:r>
      <w:r w:rsidR="0006326B">
        <w:rPr>
          <w:rFonts w:ascii="Arial" w:hAnsi="Arial"/>
        </w:rPr>
        <w:t>of learning for an efficient communication in writing</w:t>
      </w:r>
      <w:r w:rsidR="0074294E">
        <w:rPr>
          <w:rFonts w:ascii="Arial" w:hAnsi="Arial"/>
        </w:rPr>
        <w:t>.</w:t>
      </w:r>
      <w:r w:rsidR="00B059C9">
        <w:rPr>
          <w:rFonts w:ascii="Arial" w:hAnsi="Arial"/>
        </w:rPr>
        <w:t xml:space="preserve"> </w:t>
      </w:r>
      <w:r>
        <w:rPr>
          <w:rFonts w:ascii="Arial" w:hAnsi="Arial"/>
        </w:rPr>
        <w:t>Being a first-year ESL student,</w:t>
      </w:r>
      <w:r w:rsidR="00993632">
        <w:rPr>
          <w:rFonts w:ascii="Arial" w:hAnsi="Arial"/>
        </w:rPr>
        <w:t xml:space="preserve"> </w:t>
      </w:r>
      <w:r>
        <w:rPr>
          <w:rFonts w:ascii="Arial" w:hAnsi="Arial"/>
        </w:rPr>
        <w:t>most commonly</w:t>
      </w:r>
      <w:r w:rsidR="004718CC">
        <w:rPr>
          <w:rFonts w:ascii="Arial" w:hAnsi="Arial"/>
        </w:rPr>
        <w:t xml:space="preserve"> I</w:t>
      </w:r>
      <w:r>
        <w:rPr>
          <w:rFonts w:ascii="Arial" w:hAnsi="Arial"/>
        </w:rPr>
        <w:t xml:space="preserve"> felt nervous and overwhelmed when working on academic writing assignments throughout my first semester.</w:t>
      </w:r>
      <w:r w:rsidR="00F57534">
        <w:rPr>
          <w:rFonts w:ascii="Arial" w:hAnsi="Arial"/>
        </w:rPr>
        <w:t xml:space="preserve"> Reading </w:t>
      </w:r>
      <w:r w:rsidR="00816DC4">
        <w:rPr>
          <w:rFonts w:ascii="Arial" w:hAnsi="Arial"/>
        </w:rPr>
        <w:t xml:space="preserve">numerous articles </w:t>
      </w:r>
      <w:r w:rsidR="00CC1F2C">
        <w:rPr>
          <w:rFonts w:ascii="Arial" w:hAnsi="Arial"/>
        </w:rPr>
        <w:t>about what a student feels during first year of university towards</w:t>
      </w:r>
      <w:r w:rsidR="00363DA6">
        <w:rPr>
          <w:rFonts w:ascii="Arial" w:hAnsi="Arial"/>
        </w:rPr>
        <w:t xml:space="preserve"> academic writing I discovered the </w:t>
      </w:r>
      <w:r w:rsidR="009879E8">
        <w:rPr>
          <w:rFonts w:ascii="Arial" w:hAnsi="Arial"/>
        </w:rPr>
        <w:t>concept</w:t>
      </w:r>
      <w:r w:rsidR="00363DA6">
        <w:rPr>
          <w:rFonts w:ascii="Arial" w:hAnsi="Arial"/>
        </w:rPr>
        <w:t xml:space="preserve"> of </w:t>
      </w:r>
      <w:r w:rsidR="009879E8">
        <w:rPr>
          <w:rFonts w:ascii="Arial" w:hAnsi="Arial"/>
        </w:rPr>
        <w:t>writing apprehension</w:t>
      </w:r>
      <w:r w:rsidR="00E62AEE">
        <w:rPr>
          <w:rFonts w:ascii="Arial" w:hAnsi="Arial"/>
        </w:rPr>
        <w:t xml:space="preserve"> introduced by Daly and Miller</w:t>
      </w:r>
      <w:r w:rsidR="00A10C6F">
        <w:rPr>
          <w:rFonts w:ascii="Arial" w:hAnsi="Arial"/>
        </w:rPr>
        <w:t xml:space="preserve"> </w:t>
      </w:r>
      <w:r w:rsidR="00643D98">
        <w:rPr>
          <w:rFonts w:ascii="Arial" w:hAnsi="Arial"/>
        </w:rPr>
        <w:t>(1975, p.1</w:t>
      </w:r>
      <w:r w:rsidR="001955A6">
        <w:rPr>
          <w:rFonts w:ascii="Arial" w:hAnsi="Arial"/>
        </w:rPr>
        <w:t>1</w:t>
      </w:r>
      <w:r w:rsidR="00643D98">
        <w:rPr>
          <w:rFonts w:ascii="Arial" w:hAnsi="Arial"/>
        </w:rPr>
        <w:t>)</w:t>
      </w:r>
      <w:r w:rsidR="00892254">
        <w:rPr>
          <w:rFonts w:ascii="Arial" w:hAnsi="Arial"/>
        </w:rPr>
        <w:t xml:space="preserve">. They </w:t>
      </w:r>
      <w:r w:rsidR="001723F7">
        <w:rPr>
          <w:rFonts w:ascii="Arial" w:hAnsi="Arial"/>
        </w:rPr>
        <w:t>believed</w:t>
      </w:r>
      <w:r w:rsidR="00892254">
        <w:rPr>
          <w:rFonts w:ascii="Arial" w:hAnsi="Arial"/>
        </w:rPr>
        <w:t xml:space="preserve"> that writing apprehension is associated with the tendency</w:t>
      </w:r>
      <w:r w:rsidR="005B1197">
        <w:rPr>
          <w:rFonts w:ascii="Arial" w:hAnsi="Arial"/>
        </w:rPr>
        <w:t xml:space="preserve"> of people to approach or avoid writing</w:t>
      </w:r>
      <w:r w:rsidR="00F03472">
        <w:rPr>
          <w:rFonts w:ascii="Arial" w:hAnsi="Arial"/>
        </w:rPr>
        <w:t>.</w:t>
      </w:r>
      <w:r w:rsidR="00640ECB">
        <w:rPr>
          <w:rFonts w:ascii="Arial" w:hAnsi="Arial"/>
        </w:rPr>
        <w:t xml:space="preserve"> This</w:t>
      </w:r>
      <w:r w:rsidR="00F03472">
        <w:rPr>
          <w:rFonts w:ascii="Arial" w:hAnsi="Arial"/>
        </w:rPr>
        <w:t xml:space="preserve"> made me</w:t>
      </w:r>
      <w:r w:rsidR="003167CD">
        <w:rPr>
          <w:rFonts w:ascii="Arial" w:hAnsi="Arial"/>
        </w:rPr>
        <w:t xml:space="preserve"> realised that the anxiety of writing </w:t>
      </w:r>
      <w:r w:rsidR="00A532B4">
        <w:rPr>
          <w:rFonts w:ascii="Arial" w:hAnsi="Arial"/>
        </w:rPr>
        <w:t>is a</w:t>
      </w:r>
      <w:r w:rsidR="00636E29">
        <w:rPr>
          <w:rFonts w:ascii="Arial" w:hAnsi="Arial"/>
        </w:rPr>
        <w:t xml:space="preserve"> general</w:t>
      </w:r>
      <w:r w:rsidR="00A532B4">
        <w:rPr>
          <w:rFonts w:ascii="Arial" w:hAnsi="Arial"/>
        </w:rPr>
        <w:t xml:space="preserve"> </w:t>
      </w:r>
      <w:r w:rsidR="001723F7">
        <w:rPr>
          <w:rFonts w:ascii="Arial" w:hAnsi="Arial"/>
        </w:rPr>
        <w:t>phenomenon</w:t>
      </w:r>
      <w:r w:rsidR="004141A7">
        <w:rPr>
          <w:rFonts w:ascii="Arial" w:hAnsi="Arial"/>
        </w:rPr>
        <w:t xml:space="preserve"> among students</w:t>
      </w:r>
      <w:r w:rsidR="00A532B4">
        <w:rPr>
          <w:rFonts w:ascii="Arial" w:hAnsi="Arial"/>
        </w:rPr>
        <w:t xml:space="preserve"> and do</w:t>
      </w:r>
      <w:r w:rsidR="0051535A">
        <w:rPr>
          <w:rFonts w:ascii="Arial" w:hAnsi="Arial"/>
        </w:rPr>
        <w:t xml:space="preserve">es not </w:t>
      </w:r>
      <w:r w:rsidR="00A532B4">
        <w:rPr>
          <w:rFonts w:ascii="Arial" w:hAnsi="Arial"/>
        </w:rPr>
        <w:lastRenderedPageBreak/>
        <w:t>happe</w:t>
      </w:r>
      <w:r w:rsidR="00510DB9">
        <w:rPr>
          <w:rFonts w:ascii="Arial" w:hAnsi="Arial"/>
        </w:rPr>
        <w:t>n</w:t>
      </w:r>
      <w:r w:rsidR="00A532B4">
        <w:rPr>
          <w:rFonts w:ascii="Arial" w:hAnsi="Arial"/>
        </w:rPr>
        <w:t xml:space="preserve"> only to me</w:t>
      </w:r>
      <w:r w:rsidR="00640ECB">
        <w:rPr>
          <w:rFonts w:ascii="Arial" w:hAnsi="Arial"/>
        </w:rPr>
        <w:t xml:space="preserve">. </w:t>
      </w:r>
      <w:r w:rsidR="001723F7">
        <w:rPr>
          <w:rFonts w:ascii="Arial" w:hAnsi="Arial"/>
        </w:rPr>
        <w:t>Colbourne</w:t>
      </w:r>
      <w:r w:rsidR="004A2987">
        <w:rPr>
          <w:rFonts w:ascii="Arial" w:hAnsi="Arial"/>
        </w:rPr>
        <w:t xml:space="preserve"> and Shellenbarger (2019, p.1)</w:t>
      </w:r>
      <w:r w:rsidR="004D14C9">
        <w:rPr>
          <w:rFonts w:ascii="Arial" w:hAnsi="Arial"/>
        </w:rPr>
        <w:t xml:space="preserve"> described writing apprehension as an overwhelming sense of anxiety associated with a feeling o</w:t>
      </w:r>
      <w:r w:rsidR="00176360">
        <w:rPr>
          <w:rFonts w:ascii="Arial" w:hAnsi="Arial"/>
        </w:rPr>
        <w:t>f dread when facing a writing activity.</w:t>
      </w:r>
      <w:r w:rsidR="00813310">
        <w:rPr>
          <w:rFonts w:ascii="Arial" w:hAnsi="Arial"/>
        </w:rPr>
        <w:t xml:space="preserve"> </w:t>
      </w:r>
      <w:r w:rsidR="00437977">
        <w:rPr>
          <w:rFonts w:ascii="Arial" w:hAnsi="Arial"/>
        </w:rPr>
        <w:t xml:space="preserve">As a </w:t>
      </w:r>
      <w:r w:rsidR="001723F7">
        <w:rPr>
          <w:rFonts w:ascii="Arial" w:hAnsi="Arial"/>
        </w:rPr>
        <w:t>contra balance</w:t>
      </w:r>
      <w:r w:rsidR="00437977">
        <w:rPr>
          <w:rFonts w:ascii="Arial" w:hAnsi="Arial"/>
        </w:rPr>
        <w:t xml:space="preserve"> </w:t>
      </w:r>
      <w:r w:rsidR="00FB0391">
        <w:rPr>
          <w:rFonts w:ascii="Arial" w:hAnsi="Arial"/>
        </w:rPr>
        <w:t>for</w:t>
      </w:r>
      <w:r w:rsidR="00437977">
        <w:rPr>
          <w:rFonts w:ascii="Arial" w:hAnsi="Arial"/>
        </w:rPr>
        <w:t xml:space="preserve"> </w:t>
      </w:r>
      <w:r w:rsidR="00226F54">
        <w:rPr>
          <w:rFonts w:ascii="Arial" w:hAnsi="Arial"/>
        </w:rPr>
        <w:t>this</w:t>
      </w:r>
      <w:r w:rsidR="00C95983">
        <w:rPr>
          <w:rFonts w:ascii="Arial" w:hAnsi="Arial"/>
        </w:rPr>
        <w:t xml:space="preserve"> overwhelming feeling of </w:t>
      </w:r>
      <w:r w:rsidR="00226F54">
        <w:rPr>
          <w:rFonts w:ascii="Arial" w:hAnsi="Arial"/>
        </w:rPr>
        <w:t>anxiety</w:t>
      </w:r>
      <w:r w:rsidR="00C95983">
        <w:rPr>
          <w:rFonts w:ascii="Arial" w:hAnsi="Arial"/>
        </w:rPr>
        <w:t xml:space="preserve"> to write </w:t>
      </w:r>
      <w:r w:rsidR="00B748DC">
        <w:rPr>
          <w:rFonts w:ascii="Arial" w:hAnsi="Arial"/>
        </w:rPr>
        <w:t>after</w:t>
      </w:r>
      <w:r w:rsidR="00C95983">
        <w:rPr>
          <w:rFonts w:ascii="Arial" w:hAnsi="Arial"/>
        </w:rPr>
        <w:t xml:space="preserve"> academic </w:t>
      </w:r>
      <w:r w:rsidR="00914834">
        <w:rPr>
          <w:rFonts w:ascii="Arial" w:hAnsi="Arial"/>
        </w:rPr>
        <w:t>standards</w:t>
      </w:r>
      <w:r w:rsidR="00226F54">
        <w:rPr>
          <w:rFonts w:ascii="Arial" w:hAnsi="Arial"/>
        </w:rPr>
        <w:t xml:space="preserve"> corroborated with </w:t>
      </w:r>
      <w:r w:rsidR="00284FAA">
        <w:rPr>
          <w:rFonts w:ascii="Arial" w:hAnsi="Arial"/>
        </w:rPr>
        <w:t xml:space="preserve">the </w:t>
      </w:r>
      <w:r w:rsidR="00226F54">
        <w:rPr>
          <w:rFonts w:ascii="Arial" w:hAnsi="Arial"/>
        </w:rPr>
        <w:t>extenua</w:t>
      </w:r>
      <w:r w:rsidR="00284FAA">
        <w:rPr>
          <w:rFonts w:ascii="Arial" w:hAnsi="Arial"/>
        </w:rPr>
        <w:t>tion</w:t>
      </w:r>
      <w:r w:rsidR="006527B4">
        <w:rPr>
          <w:rFonts w:ascii="Arial" w:hAnsi="Arial"/>
        </w:rPr>
        <w:t xml:space="preserve"> felt during courses</w:t>
      </w:r>
      <w:r w:rsidR="00E17A10">
        <w:rPr>
          <w:rFonts w:ascii="Arial" w:hAnsi="Arial"/>
        </w:rPr>
        <w:t xml:space="preserve"> from the demanding job working full time night shifts during being full time student</w:t>
      </w:r>
      <w:r w:rsidR="005A2F8C">
        <w:rPr>
          <w:rFonts w:ascii="Arial" w:hAnsi="Arial"/>
        </w:rPr>
        <w:t>, I found encourag</w:t>
      </w:r>
      <w:r w:rsidR="00AA3313">
        <w:rPr>
          <w:rFonts w:ascii="Arial" w:hAnsi="Arial"/>
        </w:rPr>
        <w:t>ement in</w:t>
      </w:r>
      <w:r w:rsidR="00B61C4E">
        <w:rPr>
          <w:rFonts w:ascii="Arial" w:hAnsi="Arial"/>
        </w:rPr>
        <w:t xml:space="preserve"> one</w:t>
      </w:r>
      <w:r w:rsidR="00AA3313">
        <w:rPr>
          <w:rFonts w:ascii="Arial" w:hAnsi="Arial"/>
        </w:rPr>
        <w:t xml:space="preserve"> our essential reading</w:t>
      </w:r>
      <w:r w:rsidR="00AD3606">
        <w:rPr>
          <w:rFonts w:ascii="Arial" w:hAnsi="Arial"/>
        </w:rPr>
        <w:t xml:space="preserve"> Cottrell (2024, p</w:t>
      </w:r>
      <w:r w:rsidR="00B61C4E">
        <w:rPr>
          <w:rFonts w:ascii="Arial" w:hAnsi="Arial"/>
        </w:rPr>
        <w:t>. 4)</w:t>
      </w:r>
      <w:r w:rsidR="00565543">
        <w:rPr>
          <w:rFonts w:ascii="Arial" w:hAnsi="Arial"/>
        </w:rPr>
        <w:t xml:space="preserve"> which emphasi</w:t>
      </w:r>
      <w:r w:rsidR="00D507D3">
        <w:rPr>
          <w:rFonts w:ascii="Arial" w:hAnsi="Arial"/>
        </w:rPr>
        <w:t>ze</w:t>
      </w:r>
      <w:r w:rsidR="00565543">
        <w:rPr>
          <w:rFonts w:ascii="Arial" w:hAnsi="Arial"/>
        </w:rPr>
        <w:t xml:space="preserve"> </w:t>
      </w:r>
      <w:r w:rsidR="00660A41">
        <w:rPr>
          <w:rFonts w:ascii="Arial" w:hAnsi="Arial"/>
        </w:rPr>
        <w:t xml:space="preserve">to look towards learning </w:t>
      </w:r>
      <w:r w:rsidR="00E75110">
        <w:rPr>
          <w:rFonts w:ascii="Arial" w:hAnsi="Arial"/>
        </w:rPr>
        <w:t>an</w:t>
      </w:r>
      <w:r w:rsidR="005928CC">
        <w:rPr>
          <w:rFonts w:ascii="Arial" w:hAnsi="Arial"/>
        </w:rPr>
        <w:t>d</w:t>
      </w:r>
      <w:r w:rsidR="00E75110">
        <w:rPr>
          <w:rFonts w:ascii="Arial" w:hAnsi="Arial"/>
        </w:rPr>
        <w:t xml:space="preserve"> approach it relaxed, as a big </w:t>
      </w:r>
      <w:r w:rsidR="006D735F">
        <w:rPr>
          <w:rFonts w:ascii="Arial" w:hAnsi="Arial"/>
        </w:rPr>
        <w:t>adventure, as fun</w:t>
      </w:r>
      <w:r w:rsidR="005928CC">
        <w:rPr>
          <w:rFonts w:ascii="Arial" w:hAnsi="Arial"/>
        </w:rPr>
        <w:t>.</w:t>
      </w:r>
      <w:r w:rsidR="00A73AFD">
        <w:rPr>
          <w:rFonts w:ascii="Arial" w:hAnsi="Arial"/>
        </w:rPr>
        <w:t xml:space="preserve"> The idea that </w:t>
      </w:r>
      <w:r w:rsidR="00DA4BA9">
        <w:rPr>
          <w:rFonts w:ascii="Arial" w:hAnsi="Arial"/>
        </w:rPr>
        <w:t>reflection has metacognitive potential</w:t>
      </w:r>
      <w:r w:rsidR="00E75366">
        <w:rPr>
          <w:rFonts w:ascii="Arial" w:hAnsi="Arial"/>
        </w:rPr>
        <w:t xml:space="preserve"> to enable students to gain more awareness</w:t>
      </w:r>
      <w:r w:rsidR="007865F3">
        <w:rPr>
          <w:rFonts w:ascii="Arial" w:hAnsi="Arial"/>
        </w:rPr>
        <w:t xml:space="preserve"> and control over their writing</w:t>
      </w:r>
      <w:r w:rsidR="000D6273">
        <w:rPr>
          <w:rFonts w:ascii="Arial" w:hAnsi="Arial"/>
        </w:rPr>
        <w:t xml:space="preserve"> emerging in them </w:t>
      </w:r>
      <w:r w:rsidR="00070C36">
        <w:rPr>
          <w:rFonts w:ascii="Arial" w:hAnsi="Arial"/>
        </w:rPr>
        <w:t>their identity as writers</w:t>
      </w:r>
      <w:r w:rsidR="0057763D">
        <w:rPr>
          <w:rFonts w:ascii="Arial" w:hAnsi="Arial"/>
        </w:rPr>
        <w:t xml:space="preserve"> </w:t>
      </w:r>
      <w:r w:rsidR="00B47378">
        <w:rPr>
          <w:rFonts w:ascii="Arial" w:hAnsi="Arial"/>
        </w:rPr>
        <w:t xml:space="preserve">expressed by </w:t>
      </w:r>
      <w:r w:rsidR="00CB400B">
        <w:rPr>
          <w:rFonts w:ascii="Arial" w:hAnsi="Arial"/>
        </w:rPr>
        <w:t>Mi</w:t>
      </w:r>
      <w:r w:rsidR="009E6BF9">
        <w:rPr>
          <w:rFonts w:ascii="Arial" w:hAnsi="Arial"/>
        </w:rPr>
        <w:t>ller</w:t>
      </w:r>
      <w:r w:rsidR="00B47378">
        <w:rPr>
          <w:rFonts w:ascii="Arial" w:hAnsi="Arial"/>
        </w:rPr>
        <w:t xml:space="preserve"> et. al</w:t>
      </w:r>
      <w:r w:rsidR="0032444A">
        <w:rPr>
          <w:rFonts w:ascii="Arial" w:hAnsi="Arial"/>
        </w:rPr>
        <w:t xml:space="preserve"> </w:t>
      </w:r>
      <w:r w:rsidR="000C0649">
        <w:rPr>
          <w:rFonts w:ascii="Arial" w:hAnsi="Arial"/>
        </w:rPr>
        <w:t>(2023, p.</w:t>
      </w:r>
      <w:r w:rsidR="00390523">
        <w:rPr>
          <w:rFonts w:ascii="Arial" w:hAnsi="Arial"/>
        </w:rPr>
        <w:t>487</w:t>
      </w:r>
      <w:r w:rsidR="00297528">
        <w:rPr>
          <w:rFonts w:ascii="Arial" w:hAnsi="Arial"/>
        </w:rPr>
        <w:t>)</w:t>
      </w:r>
      <w:r w:rsidR="00562241">
        <w:rPr>
          <w:rFonts w:ascii="Arial" w:hAnsi="Arial"/>
        </w:rPr>
        <w:t xml:space="preserve"> </w:t>
      </w:r>
      <w:r w:rsidR="00890951">
        <w:rPr>
          <w:rFonts w:ascii="Arial" w:hAnsi="Arial"/>
        </w:rPr>
        <w:t xml:space="preserve">surpassed in me </w:t>
      </w:r>
      <w:r w:rsidR="0033063E">
        <w:rPr>
          <w:rFonts w:ascii="Arial" w:hAnsi="Arial"/>
        </w:rPr>
        <w:t>my limitation</w:t>
      </w:r>
      <w:r w:rsidR="00B80959">
        <w:rPr>
          <w:rFonts w:ascii="Arial" w:hAnsi="Arial"/>
        </w:rPr>
        <w:t xml:space="preserve">s I </w:t>
      </w:r>
      <w:r w:rsidR="001723F7">
        <w:rPr>
          <w:rFonts w:ascii="Arial" w:hAnsi="Arial"/>
        </w:rPr>
        <w:t>believed</w:t>
      </w:r>
      <w:r w:rsidR="00B80959">
        <w:rPr>
          <w:rFonts w:ascii="Arial" w:hAnsi="Arial"/>
        </w:rPr>
        <w:t xml:space="preserve"> academic writing has regarding creativity</w:t>
      </w:r>
      <w:r w:rsidR="004A7A38">
        <w:rPr>
          <w:rFonts w:ascii="Arial" w:hAnsi="Arial"/>
        </w:rPr>
        <w:t xml:space="preserve"> and </w:t>
      </w:r>
      <w:r w:rsidR="00D62478">
        <w:rPr>
          <w:rFonts w:ascii="Arial" w:hAnsi="Arial"/>
        </w:rPr>
        <w:t>in</w:t>
      </w:r>
      <w:r w:rsidR="0036499A">
        <w:rPr>
          <w:rFonts w:ascii="Arial" w:hAnsi="Arial"/>
        </w:rPr>
        <w:t>fuse</w:t>
      </w:r>
      <w:r w:rsidR="000E6652">
        <w:rPr>
          <w:rFonts w:ascii="Arial" w:hAnsi="Arial"/>
        </w:rPr>
        <w:t>d</w:t>
      </w:r>
      <w:r w:rsidR="0036499A">
        <w:rPr>
          <w:rFonts w:ascii="Arial" w:hAnsi="Arial"/>
        </w:rPr>
        <w:t xml:space="preserve"> with optimism </w:t>
      </w:r>
      <w:r w:rsidR="00B50205">
        <w:rPr>
          <w:rFonts w:ascii="Arial" w:hAnsi="Arial"/>
        </w:rPr>
        <w:t>my views about academic writing</w:t>
      </w:r>
      <w:r w:rsidR="000425C6">
        <w:rPr>
          <w:rFonts w:ascii="Arial" w:hAnsi="Arial"/>
        </w:rPr>
        <w:t xml:space="preserve"> </w:t>
      </w:r>
      <w:r w:rsidR="001571B0">
        <w:rPr>
          <w:rFonts w:ascii="Arial" w:hAnsi="Arial"/>
        </w:rPr>
        <w:t>instil</w:t>
      </w:r>
      <w:r w:rsidR="0075392E">
        <w:rPr>
          <w:rFonts w:ascii="Arial" w:hAnsi="Arial"/>
        </w:rPr>
        <w:t xml:space="preserve"> it in my thinking </w:t>
      </w:r>
      <w:r w:rsidR="000425C6">
        <w:rPr>
          <w:rFonts w:ascii="Arial" w:hAnsi="Arial"/>
        </w:rPr>
        <w:t>a</w:t>
      </w:r>
      <w:r w:rsidR="0075392E">
        <w:rPr>
          <w:rFonts w:ascii="Arial" w:hAnsi="Arial"/>
        </w:rPr>
        <w:t>s</w:t>
      </w:r>
      <w:r w:rsidR="000425C6">
        <w:rPr>
          <w:rFonts w:ascii="Arial" w:hAnsi="Arial"/>
        </w:rPr>
        <w:t xml:space="preserve"> form of disciplined art. </w:t>
      </w:r>
      <w:r w:rsidR="00C63C2D">
        <w:rPr>
          <w:rFonts w:ascii="Arial" w:hAnsi="Arial"/>
        </w:rPr>
        <w:t xml:space="preserve"> </w:t>
      </w:r>
      <w:r w:rsidR="00107727">
        <w:rPr>
          <w:rFonts w:ascii="Arial" w:hAnsi="Arial"/>
        </w:rPr>
        <w:t>A</w:t>
      </w:r>
      <w:r>
        <w:rPr>
          <w:rFonts w:ascii="Arial" w:hAnsi="Arial"/>
        </w:rPr>
        <w:t>pplying the model of Gibbs (1988), I investigated a hypothesis that grammatical errors appearing in my writing regularly impaired it (Akhtar et al., 2020) and admitted that I was afraid, which affected my confidence and motivation negatively. The model outlined by Gibbs is a good reflective practice framework (</w:t>
      </w:r>
      <w:proofErr w:type="spellStart"/>
      <w:r>
        <w:rPr>
          <w:rFonts w:ascii="Arial" w:hAnsi="Arial"/>
        </w:rPr>
        <w:t>Adeani</w:t>
      </w:r>
      <w:proofErr w:type="spellEnd"/>
      <w:r>
        <w:rPr>
          <w:rFonts w:ascii="Arial" w:hAnsi="Arial"/>
        </w:rPr>
        <w:t xml:space="preserve"> et al., 2020). I kept on doubting my capability of grasping ideas and putting them in a compact and sequentially coherent structure, and my excessive focus on composing grammatically correct sentences created a stressful and hesitant mood.</w:t>
      </w:r>
      <w:r w:rsidR="000B07C8">
        <w:rPr>
          <w:rFonts w:ascii="Arial" w:hAnsi="Arial"/>
        </w:rPr>
        <w:t xml:space="preserve"> </w:t>
      </w:r>
      <w:r w:rsidR="004E67E5">
        <w:rPr>
          <w:rFonts w:ascii="Arial" w:hAnsi="Arial"/>
        </w:rPr>
        <w:t xml:space="preserve">As pointed out by </w:t>
      </w:r>
      <w:r w:rsidR="00F31C83">
        <w:rPr>
          <w:rFonts w:ascii="Arial" w:hAnsi="Arial"/>
        </w:rPr>
        <w:t>Sommers (2016, p.272)</w:t>
      </w:r>
      <w:r w:rsidR="009451D7">
        <w:rPr>
          <w:rFonts w:ascii="Arial" w:hAnsi="Arial"/>
        </w:rPr>
        <w:t xml:space="preserve"> that</w:t>
      </w:r>
      <w:r w:rsidR="0057755E">
        <w:rPr>
          <w:rFonts w:ascii="Arial" w:hAnsi="Arial"/>
        </w:rPr>
        <w:t xml:space="preserve"> a more self</w:t>
      </w:r>
      <w:r w:rsidR="00EF6877">
        <w:rPr>
          <w:rFonts w:ascii="Arial" w:hAnsi="Arial"/>
        </w:rPr>
        <w:t>-aware writer can became a more effective writer</w:t>
      </w:r>
      <w:r w:rsidR="009451D7">
        <w:rPr>
          <w:rFonts w:ascii="Arial" w:hAnsi="Arial"/>
        </w:rPr>
        <w:t>,</w:t>
      </w:r>
      <w:r w:rsidR="0068749B">
        <w:rPr>
          <w:rFonts w:ascii="Arial" w:hAnsi="Arial"/>
        </w:rPr>
        <w:t xml:space="preserve"> I realised that</w:t>
      </w:r>
      <w:r w:rsidR="009451D7">
        <w:rPr>
          <w:rFonts w:ascii="Arial" w:hAnsi="Arial"/>
        </w:rPr>
        <w:t xml:space="preserve"> </w:t>
      </w:r>
      <w:r w:rsidR="007343C0">
        <w:rPr>
          <w:rFonts w:ascii="Arial" w:hAnsi="Arial"/>
        </w:rPr>
        <w:t xml:space="preserve">all the </w:t>
      </w:r>
      <w:r w:rsidR="00296B55">
        <w:rPr>
          <w:rFonts w:ascii="Arial" w:hAnsi="Arial"/>
        </w:rPr>
        <w:t>reflection</w:t>
      </w:r>
      <w:r w:rsidR="00BF4668">
        <w:rPr>
          <w:rFonts w:ascii="Arial" w:hAnsi="Arial"/>
        </w:rPr>
        <w:t>s</w:t>
      </w:r>
      <w:r w:rsidR="00296B55">
        <w:rPr>
          <w:rFonts w:ascii="Arial" w:hAnsi="Arial"/>
        </w:rPr>
        <w:t xml:space="preserve"> </w:t>
      </w:r>
      <w:r w:rsidR="003479D7">
        <w:rPr>
          <w:rFonts w:ascii="Arial" w:hAnsi="Arial"/>
        </w:rPr>
        <w:t>over my efforts for academic writing</w:t>
      </w:r>
      <w:r w:rsidR="00B8314D">
        <w:rPr>
          <w:rFonts w:ascii="Arial" w:hAnsi="Arial"/>
        </w:rPr>
        <w:t xml:space="preserve"> helped me to gro</w:t>
      </w:r>
      <w:r w:rsidR="00916B0A">
        <w:rPr>
          <w:rFonts w:ascii="Arial" w:hAnsi="Arial"/>
        </w:rPr>
        <w:t xml:space="preserve">w in the process of </w:t>
      </w:r>
      <w:r w:rsidR="00C871AD">
        <w:rPr>
          <w:rFonts w:ascii="Arial" w:hAnsi="Arial"/>
        </w:rPr>
        <w:t>developing</w:t>
      </w:r>
      <w:r w:rsidR="009A7BBB">
        <w:rPr>
          <w:rFonts w:ascii="Arial" w:hAnsi="Arial"/>
        </w:rPr>
        <w:t xml:space="preserve"> the skill of academic writing</w:t>
      </w:r>
      <w:r w:rsidR="00C3419A">
        <w:rPr>
          <w:rFonts w:ascii="Arial" w:hAnsi="Arial"/>
        </w:rPr>
        <w:t xml:space="preserve"> and to understand that </w:t>
      </w:r>
      <w:r w:rsidR="005465A7">
        <w:rPr>
          <w:rFonts w:ascii="Arial" w:hAnsi="Arial"/>
        </w:rPr>
        <w:t xml:space="preserve">the opportunities can be found in the middle </w:t>
      </w:r>
      <w:r w:rsidR="004A3303">
        <w:rPr>
          <w:rFonts w:ascii="Arial" w:hAnsi="Arial"/>
        </w:rPr>
        <w:t>of difficul</w:t>
      </w:r>
      <w:r w:rsidR="007B7CF6">
        <w:rPr>
          <w:rFonts w:ascii="Arial" w:hAnsi="Arial"/>
        </w:rPr>
        <w:t>ty</w:t>
      </w:r>
      <w:r w:rsidR="005465A7">
        <w:rPr>
          <w:rFonts w:ascii="Arial" w:hAnsi="Arial"/>
        </w:rPr>
        <w:t>.</w:t>
      </w:r>
      <w:r w:rsidR="003479D7">
        <w:rPr>
          <w:rFonts w:ascii="Arial" w:hAnsi="Arial"/>
        </w:rPr>
        <w:t xml:space="preserve"> </w:t>
      </w:r>
      <w:r>
        <w:rPr>
          <w:rFonts w:ascii="Arial" w:hAnsi="Arial"/>
        </w:rPr>
        <w:t xml:space="preserve">At the same time, I also did not overlook the opportunities that are offered by the digital age. One of the positive opinions was on the availability of academic databases on the internet, which provided high credibility and up-to-date academic materials.  </w:t>
      </w:r>
    </w:p>
    <w:p w14:paraId="724DCFF0" w14:textId="38D614DB" w:rsidR="0006342C" w:rsidRDefault="00AA1CD9">
      <w:pPr>
        <w:spacing w:line="360" w:lineRule="auto"/>
        <w:jc w:val="both"/>
        <w:rPr>
          <w:rFonts w:ascii="Arial" w:hAnsi="Arial"/>
        </w:rPr>
      </w:pPr>
      <w:r>
        <w:rPr>
          <w:rFonts w:ascii="Arial" w:hAnsi="Arial"/>
        </w:rPr>
        <w:t>Using the best method of the CRAAP test, I have noticed that unreliable sites tend to have false grammar and outdated materials, and the discussed notions do not always relate to each other further, thus preventing their direct application to the essay structure and clarity through the introduction of extraneous ideas and intentional grammatical errors.</w:t>
      </w:r>
    </w:p>
    <w:p w14:paraId="2E2F1EA1" w14:textId="77777777" w:rsidR="0006342C" w:rsidRDefault="00B4120B">
      <w:pPr>
        <w:spacing w:line="360" w:lineRule="auto"/>
        <w:jc w:val="both"/>
        <w:rPr>
          <w:rFonts w:ascii="Arial" w:hAnsi="Arial"/>
        </w:rPr>
      </w:pPr>
      <w:r>
        <w:rPr>
          <w:rFonts w:ascii="Arial" w:hAnsi="Arial"/>
        </w:rPr>
        <w:t>Evaluation</w:t>
      </w:r>
    </w:p>
    <w:p w14:paraId="60B6C474" w14:textId="605C8556" w:rsidR="0006342C" w:rsidRDefault="00B4120B">
      <w:pPr>
        <w:spacing w:line="360" w:lineRule="auto"/>
        <w:jc w:val="both"/>
        <w:rPr>
          <w:rFonts w:ascii="Arial" w:hAnsi="Arial"/>
        </w:rPr>
      </w:pPr>
      <w:r>
        <w:rPr>
          <w:rFonts w:ascii="Arial" w:hAnsi="Arial"/>
        </w:rPr>
        <w:lastRenderedPageBreak/>
        <w:t xml:space="preserve">The role of academic writing in my first semester of university education was both positive and negative, and it has affected the process of learning and adaptation significantly. Critical thinking has been </w:t>
      </w:r>
      <w:r w:rsidR="001571B0">
        <w:rPr>
          <w:rFonts w:ascii="Arial" w:hAnsi="Arial"/>
        </w:rPr>
        <w:t>metaphorized</w:t>
      </w:r>
      <w:r>
        <w:rPr>
          <w:rFonts w:ascii="Arial" w:hAnsi="Arial"/>
        </w:rPr>
        <w:t xml:space="preserve"> as a complicated deliberative method which involves a wide variety of capabilities and character traits (Cottrell, 2023). </w:t>
      </w:r>
      <w:r w:rsidR="00117E05">
        <w:rPr>
          <w:rFonts w:ascii="Arial" w:hAnsi="Arial"/>
        </w:rPr>
        <w:t>U</w:t>
      </w:r>
      <w:r w:rsidR="005D0997">
        <w:rPr>
          <w:rFonts w:ascii="Arial" w:hAnsi="Arial"/>
        </w:rPr>
        <w:t>sing</w:t>
      </w:r>
      <w:r w:rsidR="00080BF0">
        <w:rPr>
          <w:rFonts w:ascii="Arial" w:hAnsi="Arial"/>
        </w:rPr>
        <w:t xml:space="preserve"> PEEL method in my </w:t>
      </w:r>
      <w:r w:rsidR="0053283A">
        <w:rPr>
          <w:rFonts w:ascii="Arial" w:hAnsi="Arial"/>
        </w:rPr>
        <w:t>essay</w:t>
      </w:r>
      <w:r w:rsidR="009F7C5A">
        <w:rPr>
          <w:rFonts w:ascii="Arial" w:hAnsi="Arial"/>
        </w:rPr>
        <w:t>s</w:t>
      </w:r>
      <w:r w:rsidR="0053283A">
        <w:rPr>
          <w:rFonts w:ascii="Arial" w:hAnsi="Arial"/>
        </w:rPr>
        <w:t xml:space="preserve"> I realised that critical thinkin</w:t>
      </w:r>
      <w:r w:rsidR="00F35CA9">
        <w:rPr>
          <w:rFonts w:ascii="Arial" w:hAnsi="Arial"/>
        </w:rPr>
        <w:t>g can be</w:t>
      </w:r>
      <w:r w:rsidR="00A0511E">
        <w:rPr>
          <w:rFonts w:ascii="Arial" w:hAnsi="Arial"/>
        </w:rPr>
        <w:t xml:space="preserve"> developed</w:t>
      </w:r>
      <w:r w:rsidR="00D806AD">
        <w:rPr>
          <w:rFonts w:ascii="Arial" w:hAnsi="Arial"/>
        </w:rPr>
        <w:t xml:space="preserve"> </w:t>
      </w:r>
      <w:r w:rsidR="00FF0729">
        <w:rPr>
          <w:rFonts w:ascii="Arial" w:hAnsi="Arial"/>
        </w:rPr>
        <w:t xml:space="preserve">when </w:t>
      </w:r>
      <w:r w:rsidR="004B0596">
        <w:rPr>
          <w:rFonts w:ascii="Arial" w:hAnsi="Arial"/>
        </w:rPr>
        <w:t>studying</w:t>
      </w:r>
      <w:r w:rsidR="00FF0729">
        <w:rPr>
          <w:rFonts w:ascii="Arial" w:hAnsi="Arial"/>
        </w:rPr>
        <w:t xml:space="preserve"> more than </w:t>
      </w:r>
      <w:r w:rsidR="004B0596">
        <w:rPr>
          <w:rFonts w:ascii="Arial" w:hAnsi="Arial"/>
        </w:rPr>
        <w:t>one source regarding one</w:t>
      </w:r>
      <w:r w:rsidR="00927C01">
        <w:rPr>
          <w:rFonts w:ascii="Arial" w:hAnsi="Arial"/>
        </w:rPr>
        <w:t xml:space="preserve"> discussed</w:t>
      </w:r>
      <w:r w:rsidR="004B0596">
        <w:rPr>
          <w:rFonts w:ascii="Arial" w:hAnsi="Arial"/>
        </w:rPr>
        <w:t xml:space="preserve"> subject</w:t>
      </w:r>
      <w:r w:rsidR="005D08A5">
        <w:rPr>
          <w:rFonts w:ascii="Arial" w:hAnsi="Arial"/>
        </w:rPr>
        <w:t>,</w:t>
      </w:r>
      <w:r w:rsidR="00CC4A94">
        <w:rPr>
          <w:rFonts w:ascii="Arial" w:hAnsi="Arial"/>
        </w:rPr>
        <w:t xml:space="preserve"> </w:t>
      </w:r>
      <w:r w:rsidR="005D08A5">
        <w:rPr>
          <w:rFonts w:ascii="Arial" w:hAnsi="Arial"/>
        </w:rPr>
        <w:t xml:space="preserve">approaching </w:t>
      </w:r>
      <w:r w:rsidR="008D31FE">
        <w:rPr>
          <w:rFonts w:ascii="Arial" w:hAnsi="Arial"/>
        </w:rPr>
        <w:t>a</w:t>
      </w:r>
      <w:r w:rsidR="00CC4A94">
        <w:rPr>
          <w:rFonts w:ascii="Arial" w:hAnsi="Arial"/>
        </w:rPr>
        <w:t>n</w:t>
      </w:r>
      <w:r w:rsidR="008D31FE">
        <w:rPr>
          <w:rFonts w:ascii="Arial" w:hAnsi="Arial"/>
        </w:rPr>
        <w:t xml:space="preserve"> issue from different perspectives</w:t>
      </w:r>
      <w:r w:rsidR="00EF5969">
        <w:rPr>
          <w:rFonts w:ascii="Arial" w:hAnsi="Arial"/>
        </w:rPr>
        <w:t>,</w:t>
      </w:r>
      <w:r w:rsidR="00B71AC8">
        <w:rPr>
          <w:rFonts w:ascii="Arial" w:hAnsi="Arial"/>
        </w:rPr>
        <w:t xml:space="preserve"> </w:t>
      </w:r>
      <w:r w:rsidR="006846CA">
        <w:rPr>
          <w:rFonts w:ascii="Arial" w:hAnsi="Arial"/>
        </w:rPr>
        <w:t>exploring different viewpoints,</w:t>
      </w:r>
      <w:r w:rsidR="00EF5969">
        <w:rPr>
          <w:rFonts w:ascii="Arial" w:hAnsi="Arial"/>
        </w:rPr>
        <w:t xml:space="preserve"> question</w:t>
      </w:r>
      <w:r w:rsidR="002F2BC1">
        <w:rPr>
          <w:rFonts w:ascii="Arial" w:hAnsi="Arial"/>
        </w:rPr>
        <w:t>ing</w:t>
      </w:r>
      <w:r w:rsidR="00EF5969">
        <w:rPr>
          <w:rFonts w:ascii="Arial" w:hAnsi="Arial"/>
        </w:rPr>
        <w:t xml:space="preserve"> </w:t>
      </w:r>
      <w:r w:rsidR="00817810">
        <w:rPr>
          <w:rFonts w:ascii="Arial" w:hAnsi="Arial"/>
        </w:rPr>
        <w:t>everything</w:t>
      </w:r>
      <w:r w:rsidR="00181067">
        <w:rPr>
          <w:rFonts w:ascii="Arial" w:hAnsi="Arial"/>
        </w:rPr>
        <w:t>.</w:t>
      </w:r>
      <w:r w:rsidR="009C4B1F">
        <w:rPr>
          <w:rFonts w:ascii="Arial" w:hAnsi="Arial"/>
        </w:rPr>
        <w:t xml:space="preserve"> </w:t>
      </w:r>
      <w:r>
        <w:rPr>
          <w:rFonts w:ascii="Arial" w:hAnsi="Arial"/>
        </w:rPr>
        <w:t xml:space="preserve">One of the positive elements was the availability of </w:t>
      </w:r>
      <w:r w:rsidR="009B28CB">
        <w:rPr>
          <w:rFonts w:ascii="Arial" w:hAnsi="Arial"/>
        </w:rPr>
        <w:t>most</w:t>
      </w:r>
      <w:r>
        <w:rPr>
          <w:rFonts w:ascii="Arial" w:hAnsi="Arial"/>
        </w:rPr>
        <w:t xml:space="preserve"> scholarly sources in a digital form, allowing me to use peer-reviewed journals and reliable databases and improve my comprehension of genuine views on the learning process and overcome the frustrations related to the writing process (Akhtar et al., 2020). As a result, my understanding of the writing of an essay, the evolution of the argument and the proper use of illustrations became more solid, which strengthened my self-confidence in writing.</w:t>
      </w:r>
    </w:p>
    <w:p w14:paraId="5E9B784C" w14:textId="77777777" w:rsidR="0006342C" w:rsidRDefault="00B4120B">
      <w:pPr>
        <w:spacing w:line="360" w:lineRule="auto"/>
        <w:jc w:val="both"/>
        <w:rPr>
          <w:rFonts w:ascii="Arial" w:hAnsi="Arial"/>
        </w:rPr>
      </w:pPr>
      <w:r>
        <w:rPr>
          <w:rFonts w:ascii="Arial" w:hAnsi="Arial"/>
        </w:rPr>
        <w:t xml:space="preserve">The media takes centre stage in the world of business and science, letting the research and analysis proceed on various fronts (Sanborn, 2022). On the other hand, too much content of dubious academic value on the internet often distracts, disorients, and perplexes students in making the right choice of content sources. The CRAAP test, which is used in the comparison of websites, showed that </w:t>
      </w:r>
      <w:proofErr w:type="gramStart"/>
      <w:r>
        <w:rPr>
          <w:rFonts w:ascii="Arial" w:hAnsi="Arial"/>
        </w:rPr>
        <w:t>a majority of</w:t>
      </w:r>
      <w:proofErr w:type="gramEnd"/>
      <w:r>
        <w:rPr>
          <w:rFonts w:ascii="Arial" w:hAnsi="Arial"/>
        </w:rPr>
        <w:t xml:space="preserve"> the online sources had archaic and poorly formed content, with the academic databases being well organised and credible. The contrast of these factors has contributed to my belief that the presence of the organised online resources is highly supportive of my academic writing skills development, but in contrast, the anxiety caused by the unorganised facts gets in the way. The second unforeseen result of using the CRAAP test was that my professional skills in critical analysis became more refined.</w:t>
      </w:r>
    </w:p>
    <w:p w14:paraId="0D62D381" w14:textId="77777777" w:rsidR="0006342C" w:rsidRDefault="00B4120B">
      <w:pPr>
        <w:spacing w:line="360" w:lineRule="auto"/>
        <w:jc w:val="both"/>
        <w:rPr>
          <w:rFonts w:ascii="Arial" w:hAnsi="Arial"/>
          <w:lang w:val="en-US" w:eastAsia="en-US"/>
        </w:rPr>
      </w:pPr>
      <w:r>
        <w:rPr>
          <w:rFonts w:ascii="Arial" w:hAnsi="Arial"/>
          <w:lang w:val="en-US" w:eastAsia="en-US"/>
        </w:rPr>
        <w:t>Analysis</w:t>
      </w:r>
    </w:p>
    <w:p w14:paraId="2358B1D0" w14:textId="6CEC8FE0" w:rsidR="0006342C" w:rsidRDefault="00B4120B">
      <w:pPr>
        <w:spacing w:line="360" w:lineRule="auto"/>
        <w:jc w:val="both"/>
        <w:rPr>
          <w:rFonts w:ascii="Arial" w:hAnsi="Arial"/>
          <w:lang w:val="en-US" w:eastAsia="en-US"/>
        </w:rPr>
      </w:pPr>
      <w:r>
        <w:rPr>
          <w:rFonts w:ascii="Arial" w:hAnsi="Arial"/>
          <w:lang w:val="en-US" w:eastAsia="en-US"/>
        </w:rPr>
        <w:t xml:space="preserve">The problems of composition of academic </w:t>
      </w:r>
      <w:r w:rsidR="00DE10DC">
        <w:rPr>
          <w:rFonts w:ascii="Arial" w:hAnsi="Arial"/>
          <w:lang w:val="en-US" w:eastAsia="en-US"/>
        </w:rPr>
        <w:t>work</w:t>
      </w:r>
      <w:r>
        <w:rPr>
          <w:rFonts w:ascii="Arial" w:hAnsi="Arial"/>
          <w:lang w:val="en-US" w:eastAsia="en-US"/>
        </w:rPr>
        <w:t xml:space="preserve"> during the first sem</w:t>
      </w:r>
      <w:r w:rsidR="009E1F13">
        <w:rPr>
          <w:rFonts w:ascii="Arial" w:hAnsi="Arial"/>
          <w:lang w:val="en-US" w:eastAsia="en-US"/>
        </w:rPr>
        <w:t>ester</w:t>
      </w:r>
      <w:r>
        <w:rPr>
          <w:rFonts w:ascii="Arial" w:hAnsi="Arial"/>
          <w:lang w:val="en-US" w:eastAsia="en-US"/>
        </w:rPr>
        <w:t xml:space="preserve"> were mainly because I had little knowledge of traditional rules of writing an </w:t>
      </w:r>
      <w:r w:rsidR="001571B0">
        <w:rPr>
          <w:rFonts w:ascii="Arial" w:hAnsi="Arial"/>
          <w:lang w:val="en-US" w:eastAsia="en-US"/>
        </w:rPr>
        <w:t>essay and</w:t>
      </w:r>
      <w:r>
        <w:rPr>
          <w:rFonts w:ascii="Arial" w:hAnsi="Arial"/>
          <w:lang w:val="en-US" w:eastAsia="en-US"/>
        </w:rPr>
        <w:t xml:space="preserve"> feared that I could not form coherent arguments.</w:t>
      </w:r>
      <w:r w:rsidR="00695591">
        <w:rPr>
          <w:rFonts w:ascii="Arial" w:hAnsi="Arial"/>
          <w:lang w:val="en-US" w:eastAsia="en-US"/>
        </w:rPr>
        <w:t xml:space="preserve"> </w:t>
      </w:r>
      <w:r w:rsidR="00B73092">
        <w:rPr>
          <w:rFonts w:ascii="Arial" w:hAnsi="Arial"/>
          <w:lang w:val="en-US" w:eastAsia="en-US"/>
        </w:rPr>
        <w:t>`</w:t>
      </w:r>
      <w:r w:rsidR="00767058">
        <w:rPr>
          <w:rFonts w:ascii="Arial" w:hAnsi="Arial"/>
          <w:lang w:val="en-US" w:eastAsia="en-US"/>
        </w:rPr>
        <w:t>To feel is a critical capacity</w:t>
      </w:r>
      <w:r w:rsidR="002D7C0B">
        <w:rPr>
          <w:rFonts w:ascii="Arial" w:hAnsi="Arial"/>
          <w:lang w:val="en-US" w:eastAsia="en-US"/>
        </w:rPr>
        <w:t xml:space="preserve"> of the human</w:t>
      </w:r>
      <w:r w:rsidR="00774D57">
        <w:rPr>
          <w:rFonts w:ascii="Arial" w:hAnsi="Arial"/>
          <w:lang w:val="en-US" w:eastAsia="en-US"/>
        </w:rPr>
        <w:t xml:space="preserve">, </w:t>
      </w:r>
      <w:r w:rsidR="003E1ABE">
        <w:rPr>
          <w:rFonts w:ascii="Arial" w:hAnsi="Arial"/>
          <w:lang w:val="en-US" w:eastAsia="en-US"/>
        </w:rPr>
        <w:t>part of how we engage and interpret the world</w:t>
      </w:r>
      <w:r w:rsidR="00AE30F9">
        <w:rPr>
          <w:rFonts w:ascii="Arial" w:hAnsi="Arial"/>
          <w:lang w:val="en-US" w:eastAsia="en-US"/>
        </w:rPr>
        <w:t>,</w:t>
      </w:r>
      <w:r w:rsidR="00455582">
        <w:rPr>
          <w:rFonts w:ascii="Arial" w:hAnsi="Arial"/>
          <w:lang w:val="en-US" w:eastAsia="en-US"/>
        </w:rPr>
        <w:t xml:space="preserve"> part</w:t>
      </w:r>
      <w:r w:rsidR="00AE30F9">
        <w:rPr>
          <w:rFonts w:ascii="Arial" w:hAnsi="Arial"/>
          <w:lang w:val="en-US" w:eastAsia="en-US"/>
        </w:rPr>
        <w:t xml:space="preserve"> of our judgement</w:t>
      </w:r>
      <w:r w:rsidR="00C537C5">
        <w:rPr>
          <w:rFonts w:ascii="Arial" w:hAnsi="Arial"/>
          <w:lang w:val="en-US" w:eastAsia="en-US"/>
        </w:rPr>
        <w:t xml:space="preserve">, they are </w:t>
      </w:r>
      <w:r w:rsidR="00BC620A">
        <w:rPr>
          <w:rFonts w:ascii="Arial" w:hAnsi="Arial"/>
          <w:lang w:val="en-US" w:eastAsia="en-US"/>
        </w:rPr>
        <w:t>fundamentally</w:t>
      </w:r>
      <w:r w:rsidR="00C537C5">
        <w:rPr>
          <w:rFonts w:ascii="Arial" w:hAnsi="Arial"/>
          <w:lang w:val="en-US" w:eastAsia="en-US"/>
        </w:rPr>
        <w:t xml:space="preserve"> social actions</w:t>
      </w:r>
      <w:r w:rsidR="00EC73DF">
        <w:rPr>
          <w:rFonts w:ascii="Arial" w:hAnsi="Arial"/>
          <w:lang w:val="en-US" w:eastAsia="en-US"/>
        </w:rPr>
        <w:t xml:space="preserve"> </w:t>
      </w:r>
      <w:r w:rsidR="00A0062F">
        <w:rPr>
          <w:rFonts w:ascii="Arial" w:hAnsi="Arial"/>
          <w:lang w:val="en-US" w:eastAsia="en-US"/>
        </w:rPr>
        <w:t>- how we respond</w:t>
      </w:r>
      <w:r w:rsidR="004A4FD3">
        <w:rPr>
          <w:rFonts w:ascii="Arial" w:hAnsi="Arial"/>
          <w:lang w:val="en-US" w:eastAsia="en-US"/>
        </w:rPr>
        <w:t xml:space="preserve"> to something in our </w:t>
      </w:r>
      <w:r w:rsidR="00BC620A">
        <w:rPr>
          <w:rFonts w:ascii="Arial" w:hAnsi="Arial"/>
          <w:lang w:val="en-US" w:eastAsia="en-US"/>
        </w:rPr>
        <w:t>environment</w:t>
      </w:r>
      <w:r w:rsidR="00EC73DF">
        <w:rPr>
          <w:rFonts w:ascii="Arial" w:hAnsi="Arial"/>
          <w:lang w:val="en-US" w:eastAsia="en-US"/>
        </w:rPr>
        <w:t>`</w:t>
      </w:r>
      <w:r w:rsidR="0046384B">
        <w:rPr>
          <w:rFonts w:ascii="Arial" w:hAnsi="Arial"/>
          <w:lang w:val="en-US" w:eastAsia="en-US"/>
        </w:rPr>
        <w:t xml:space="preserve"> </w:t>
      </w:r>
      <w:r w:rsidR="00F5171C">
        <w:rPr>
          <w:rFonts w:ascii="Arial" w:hAnsi="Arial"/>
          <w:lang w:val="en-US" w:eastAsia="en-US"/>
        </w:rPr>
        <w:lastRenderedPageBreak/>
        <w:t>(</w:t>
      </w:r>
      <w:r w:rsidR="0046384B">
        <w:rPr>
          <w:rFonts w:ascii="Arial" w:hAnsi="Arial"/>
          <w:lang w:val="en-US" w:eastAsia="en-US"/>
        </w:rPr>
        <w:t>Barclay</w:t>
      </w:r>
      <w:r w:rsidR="00F5171C">
        <w:rPr>
          <w:rFonts w:ascii="Arial" w:hAnsi="Arial"/>
          <w:lang w:val="en-US" w:eastAsia="en-US"/>
        </w:rPr>
        <w:t>, p</w:t>
      </w:r>
      <w:r w:rsidR="00E82A27">
        <w:rPr>
          <w:rFonts w:ascii="Arial" w:hAnsi="Arial"/>
          <w:lang w:val="en-US" w:eastAsia="en-US"/>
        </w:rPr>
        <w:t>.</w:t>
      </w:r>
      <w:r w:rsidR="00F5171C">
        <w:rPr>
          <w:rFonts w:ascii="Arial" w:hAnsi="Arial"/>
          <w:lang w:val="en-US" w:eastAsia="en-US"/>
        </w:rPr>
        <w:t>1</w:t>
      </w:r>
      <w:r w:rsidR="00E82A27">
        <w:rPr>
          <w:rFonts w:ascii="Arial" w:hAnsi="Arial"/>
          <w:lang w:val="en-US" w:eastAsia="en-US"/>
        </w:rPr>
        <w:t xml:space="preserve">) </w:t>
      </w:r>
      <w:r w:rsidR="00D761D0">
        <w:rPr>
          <w:rFonts w:ascii="Arial" w:hAnsi="Arial"/>
          <w:lang w:val="en-US" w:eastAsia="en-US"/>
        </w:rPr>
        <w:t>As</w:t>
      </w:r>
      <w:r w:rsidR="00571A59">
        <w:rPr>
          <w:rFonts w:ascii="Arial" w:hAnsi="Arial"/>
          <w:lang w:val="en-US" w:eastAsia="en-US"/>
        </w:rPr>
        <w:t xml:space="preserve"> a student in the first year </w:t>
      </w:r>
      <w:r w:rsidR="007D25F7">
        <w:rPr>
          <w:rFonts w:ascii="Arial" w:hAnsi="Arial"/>
          <w:lang w:val="en-US" w:eastAsia="en-US"/>
        </w:rPr>
        <w:t xml:space="preserve">I have </w:t>
      </w:r>
      <w:r w:rsidR="00920F3D">
        <w:rPr>
          <w:rFonts w:ascii="Arial" w:hAnsi="Arial"/>
          <w:lang w:val="en-US" w:eastAsia="en-US"/>
        </w:rPr>
        <w:t>observed</w:t>
      </w:r>
      <w:r w:rsidR="007D25F7">
        <w:rPr>
          <w:rFonts w:ascii="Arial" w:hAnsi="Arial"/>
          <w:lang w:val="en-US" w:eastAsia="en-US"/>
        </w:rPr>
        <w:t xml:space="preserve"> myself </w:t>
      </w:r>
      <w:r w:rsidR="00FF6141">
        <w:rPr>
          <w:rFonts w:ascii="Arial" w:hAnsi="Arial"/>
          <w:lang w:val="en-US" w:eastAsia="en-US"/>
        </w:rPr>
        <w:t xml:space="preserve">trying to express </w:t>
      </w:r>
      <w:r w:rsidR="00111770">
        <w:rPr>
          <w:rFonts w:ascii="Arial" w:hAnsi="Arial"/>
          <w:lang w:val="en-US" w:eastAsia="en-US"/>
        </w:rPr>
        <w:t xml:space="preserve">in academic </w:t>
      </w:r>
      <w:r w:rsidR="00E92B0D">
        <w:rPr>
          <w:rFonts w:ascii="Arial" w:hAnsi="Arial"/>
          <w:lang w:val="en-US" w:eastAsia="en-US"/>
        </w:rPr>
        <w:t>style</w:t>
      </w:r>
      <w:r w:rsidR="000B6E38">
        <w:rPr>
          <w:rFonts w:ascii="Arial" w:hAnsi="Arial"/>
          <w:lang w:val="en-US" w:eastAsia="en-US"/>
        </w:rPr>
        <w:t xml:space="preserve"> my thoughts</w:t>
      </w:r>
      <w:r w:rsidR="00E92B0D">
        <w:rPr>
          <w:rFonts w:ascii="Arial" w:hAnsi="Arial"/>
          <w:lang w:val="en-US" w:eastAsia="en-US"/>
        </w:rPr>
        <w:t xml:space="preserve"> but </w:t>
      </w:r>
      <w:r w:rsidR="001E55DE">
        <w:rPr>
          <w:rFonts w:ascii="Arial" w:hAnsi="Arial"/>
          <w:lang w:val="en-US" w:eastAsia="en-US"/>
        </w:rPr>
        <w:t>surrounded by an intense feeling of fear</w:t>
      </w:r>
      <w:r w:rsidR="0065655D">
        <w:rPr>
          <w:rFonts w:ascii="Arial" w:hAnsi="Arial"/>
          <w:lang w:val="en-US" w:eastAsia="en-US"/>
        </w:rPr>
        <w:t xml:space="preserve"> </w:t>
      </w:r>
      <w:r w:rsidR="000B6E38">
        <w:rPr>
          <w:rFonts w:ascii="Arial" w:hAnsi="Arial"/>
          <w:lang w:val="en-US" w:eastAsia="en-US"/>
        </w:rPr>
        <w:t xml:space="preserve">which </w:t>
      </w:r>
      <w:r w:rsidR="00BC620A">
        <w:rPr>
          <w:rFonts w:ascii="Arial" w:hAnsi="Arial"/>
          <w:lang w:val="en-US" w:eastAsia="en-US"/>
        </w:rPr>
        <w:t>limited</w:t>
      </w:r>
      <w:r w:rsidR="00C063F4">
        <w:rPr>
          <w:rFonts w:ascii="Arial" w:hAnsi="Arial"/>
          <w:lang w:val="en-US" w:eastAsia="en-US"/>
        </w:rPr>
        <w:t xml:space="preserve"> </w:t>
      </w:r>
      <w:r w:rsidR="00B209DD">
        <w:rPr>
          <w:rFonts w:ascii="Arial" w:hAnsi="Arial"/>
          <w:lang w:val="en-US" w:eastAsia="en-US"/>
        </w:rPr>
        <w:t xml:space="preserve">verbal </w:t>
      </w:r>
      <w:r w:rsidR="00C063F4">
        <w:rPr>
          <w:rFonts w:ascii="Arial" w:hAnsi="Arial"/>
          <w:lang w:val="en-US" w:eastAsia="en-US"/>
        </w:rPr>
        <w:t xml:space="preserve">interactions </w:t>
      </w:r>
      <w:r w:rsidR="00302D51">
        <w:rPr>
          <w:rFonts w:ascii="Arial" w:hAnsi="Arial"/>
          <w:lang w:val="en-US" w:eastAsia="en-US"/>
        </w:rPr>
        <w:t xml:space="preserve">during courses in </w:t>
      </w:r>
      <w:r w:rsidR="00D23863">
        <w:rPr>
          <w:rFonts w:ascii="Arial" w:hAnsi="Arial"/>
          <w:lang w:val="en-US" w:eastAsia="en-US"/>
        </w:rPr>
        <w:t>English.</w:t>
      </w:r>
      <w:r w:rsidR="00034B1C">
        <w:rPr>
          <w:rFonts w:ascii="Arial" w:hAnsi="Arial"/>
          <w:lang w:val="en-US" w:eastAsia="en-US"/>
        </w:rPr>
        <w:t xml:space="preserve"> Th</w:t>
      </w:r>
      <w:r w:rsidR="0099490D">
        <w:rPr>
          <w:rFonts w:ascii="Arial" w:hAnsi="Arial"/>
          <w:lang w:val="en-US" w:eastAsia="en-US"/>
        </w:rPr>
        <w:t>is</w:t>
      </w:r>
      <w:r w:rsidR="00034B1C">
        <w:rPr>
          <w:rFonts w:ascii="Arial" w:hAnsi="Arial"/>
          <w:lang w:val="en-US" w:eastAsia="en-US"/>
        </w:rPr>
        <w:t xml:space="preserve"> </w:t>
      </w:r>
      <w:r w:rsidR="00BC620A">
        <w:rPr>
          <w:rFonts w:ascii="Arial" w:hAnsi="Arial"/>
          <w:lang w:val="en-US" w:eastAsia="en-US"/>
        </w:rPr>
        <w:t>feeling</w:t>
      </w:r>
      <w:r w:rsidR="00034B1C">
        <w:rPr>
          <w:rFonts w:ascii="Arial" w:hAnsi="Arial"/>
          <w:lang w:val="en-US" w:eastAsia="en-US"/>
        </w:rPr>
        <w:t xml:space="preserve"> </w:t>
      </w:r>
      <w:r w:rsidR="00515DB8">
        <w:rPr>
          <w:rFonts w:ascii="Arial" w:hAnsi="Arial"/>
          <w:lang w:val="en-US" w:eastAsia="en-US"/>
        </w:rPr>
        <w:t>thermometer was only tamed of the</w:t>
      </w:r>
      <w:r w:rsidR="00203DB5">
        <w:rPr>
          <w:rFonts w:ascii="Arial" w:hAnsi="Arial"/>
          <w:lang w:val="en-US" w:eastAsia="en-US"/>
        </w:rPr>
        <w:t xml:space="preserve"> management of the rational mind</w:t>
      </w:r>
      <w:r w:rsidR="0076063D">
        <w:rPr>
          <w:rFonts w:ascii="Arial" w:hAnsi="Arial"/>
          <w:lang w:val="en-US" w:eastAsia="en-US"/>
        </w:rPr>
        <w:t xml:space="preserve"> and with the help of ref</w:t>
      </w:r>
      <w:r w:rsidR="00312F06">
        <w:rPr>
          <w:rFonts w:ascii="Arial" w:hAnsi="Arial"/>
          <w:lang w:val="en-US" w:eastAsia="en-US"/>
        </w:rPr>
        <w:t>l</w:t>
      </w:r>
      <w:r w:rsidR="0076063D">
        <w:rPr>
          <w:rFonts w:ascii="Arial" w:hAnsi="Arial"/>
          <w:lang w:val="en-US" w:eastAsia="en-US"/>
        </w:rPr>
        <w:t xml:space="preserve">ection </w:t>
      </w:r>
      <w:r w:rsidR="00E329D0">
        <w:rPr>
          <w:rFonts w:ascii="Arial" w:hAnsi="Arial"/>
          <w:lang w:val="en-US" w:eastAsia="en-US"/>
        </w:rPr>
        <w:t>at the</w:t>
      </w:r>
      <w:r w:rsidR="0076063D">
        <w:rPr>
          <w:rFonts w:ascii="Arial" w:hAnsi="Arial"/>
          <w:lang w:val="en-US" w:eastAsia="en-US"/>
        </w:rPr>
        <w:t xml:space="preserve"> readings </w:t>
      </w:r>
      <w:r w:rsidR="00C5308B">
        <w:rPr>
          <w:rFonts w:ascii="Arial" w:hAnsi="Arial"/>
          <w:lang w:val="en-US" w:eastAsia="en-US"/>
        </w:rPr>
        <w:t xml:space="preserve">I could maintain my motivation </w:t>
      </w:r>
      <w:r w:rsidR="00603F9E">
        <w:rPr>
          <w:rFonts w:ascii="Arial" w:hAnsi="Arial"/>
          <w:lang w:val="en-US" w:eastAsia="en-US"/>
        </w:rPr>
        <w:t xml:space="preserve">to go farther in the process of learning. It was </w:t>
      </w:r>
      <w:r w:rsidR="00421D75">
        <w:rPr>
          <w:rFonts w:ascii="Arial" w:hAnsi="Arial"/>
          <w:lang w:val="en-US" w:eastAsia="en-US"/>
        </w:rPr>
        <w:t xml:space="preserve">not only writing apprehension that I felt but also talking in front of </w:t>
      </w:r>
      <w:r w:rsidR="00957CAB">
        <w:rPr>
          <w:rFonts w:ascii="Arial" w:hAnsi="Arial"/>
          <w:lang w:val="en-US" w:eastAsia="en-US"/>
        </w:rPr>
        <w:t>audience</w:t>
      </w:r>
      <w:r w:rsidR="00FC7448">
        <w:rPr>
          <w:rFonts w:ascii="Arial" w:hAnsi="Arial"/>
          <w:lang w:val="en-US" w:eastAsia="en-US"/>
        </w:rPr>
        <w:t xml:space="preserve"> apprehension</w:t>
      </w:r>
      <w:r w:rsidR="00957CAB">
        <w:rPr>
          <w:rFonts w:ascii="Arial" w:hAnsi="Arial"/>
          <w:lang w:val="en-US" w:eastAsia="en-US"/>
        </w:rPr>
        <w:t xml:space="preserve"> in an academic </w:t>
      </w:r>
      <w:r w:rsidR="00DE10DC">
        <w:rPr>
          <w:rFonts w:ascii="Arial" w:hAnsi="Arial"/>
          <w:lang w:val="en-US" w:eastAsia="en-US"/>
        </w:rPr>
        <w:t>environment</w:t>
      </w:r>
      <w:r w:rsidR="00230BE6">
        <w:rPr>
          <w:rFonts w:ascii="Arial" w:hAnsi="Arial"/>
          <w:lang w:val="en-US" w:eastAsia="en-US"/>
        </w:rPr>
        <w:t>, expressing my ideas</w:t>
      </w:r>
      <w:r w:rsidR="004F347E">
        <w:rPr>
          <w:rFonts w:ascii="Arial" w:hAnsi="Arial"/>
          <w:lang w:val="en-US" w:eastAsia="en-US"/>
        </w:rPr>
        <w:t xml:space="preserve"> freely</w:t>
      </w:r>
      <w:r w:rsidR="00230BE6">
        <w:rPr>
          <w:rFonts w:ascii="Arial" w:hAnsi="Arial"/>
          <w:lang w:val="en-US" w:eastAsia="en-US"/>
        </w:rPr>
        <w:t xml:space="preserve"> through</w:t>
      </w:r>
      <w:r w:rsidR="006D4A1B">
        <w:rPr>
          <w:rFonts w:ascii="Arial" w:hAnsi="Arial"/>
          <w:lang w:val="en-US" w:eastAsia="en-US"/>
        </w:rPr>
        <w:t xml:space="preserve"> verbal communication. I wa</w:t>
      </w:r>
      <w:r w:rsidR="008E5193">
        <w:rPr>
          <w:rFonts w:ascii="Arial" w:hAnsi="Arial"/>
          <w:lang w:val="en-US" w:eastAsia="en-US"/>
        </w:rPr>
        <w:t>nt</w:t>
      </w:r>
      <w:r w:rsidR="006D4A1B">
        <w:rPr>
          <w:rFonts w:ascii="Arial" w:hAnsi="Arial"/>
          <w:lang w:val="en-US" w:eastAsia="en-US"/>
        </w:rPr>
        <w:t xml:space="preserve"> to address here a </w:t>
      </w:r>
      <w:r w:rsidR="007B79F8">
        <w:rPr>
          <w:rFonts w:ascii="Arial" w:hAnsi="Arial"/>
          <w:lang w:val="en-US" w:eastAsia="en-US"/>
        </w:rPr>
        <w:t xml:space="preserve">sincere </w:t>
      </w:r>
      <w:r w:rsidR="006D4A1B">
        <w:rPr>
          <w:rFonts w:ascii="Arial" w:hAnsi="Arial"/>
          <w:lang w:val="en-US" w:eastAsia="en-US"/>
        </w:rPr>
        <w:t>thank you</w:t>
      </w:r>
      <w:r w:rsidR="008E5193">
        <w:rPr>
          <w:rFonts w:ascii="Arial" w:hAnsi="Arial"/>
          <w:lang w:val="en-US" w:eastAsia="en-US"/>
        </w:rPr>
        <w:t xml:space="preserve"> for not forcing me to answer when I was </w:t>
      </w:r>
      <w:r w:rsidR="000F0F75">
        <w:rPr>
          <w:rFonts w:ascii="Arial" w:hAnsi="Arial"/>
          <w:lang w:val="en-US" w:eastAsia="en-US"/>
        </w:rPr>
        <w:t>muted by my overwhelming emotions of talking academically in front of audience</w:t>
      </w:r>
      <w:r w:rsidR="00DD2506">
        <w:rPr>
          <w:rFonts w:ascii="Arial" w:hAnsi="Arial"/>
          <w:lang w:val="en-US" w:eastAsia="en-US"/>
        </w:rPr>
        <w:t xml:space="preserve"> and </w:t>
      </w:r>
      <w:r w:rsidR="004C666F">
        <w:rPr>
          <w:rFonts w:ascii="Arial" w:hAnsi="Arial"/>
          <w:lang w:val="en-US" w:eastAsia="en-US"/>
        </w:rPr>
        <w:t>creating</w:t>
      </w:r>
      <w:r w:rsidR="00DD2506">
        <w:rPr>
          <w:rFonts w:ascii="Arial" w:hAnsi="Arial"/>
          <w:lang w:val="en-US" w:eastAsia="en-US"/>
        </w:rPr>
        <w:t xml:space="preserve"> space </w:t>
      </w:r>
      <w:r w:rsidR="00F45229">
        <w:rPr>
          <w:rFonts w:ascii="Arial" w:hAnsi="Arial"/>
          <w:lang w:val="en-US" w:eastAsia="en-US"/>
        </w:rPr>
        <w:t xml:space="preserve">for </w:t>
      </w:r>
      <w:r w:rsidR="008C5100">
        <w:rPr>
          <w:rFonts w:ascii="Arial" w:hAnsi="Arial"/>
          <w:lang w:val="en-US" w:eastAsia="en-US"/>
        </w:rPr>
        <w:t xml:space="preserve">my </w:t>
      </w:r>
      <w:r w:rsidR="00F45229">
        <w:rPr>
          <w:rFonts w:ascii="Arial" w:hAnsi="Arial"/>
          <w:lang w:val="en-US" w:eastAsia="en-US"/>
        </w:rPr>
        <w:t>individual</w:t>
      </w:r>
      <w:r w:rsidR="00DD2506">
        <w:rPr>
          <w:rFonts w:ascii="Arial" w:hAnsi="Arial"/>
          <w:lang w:val="en-US" w:eastAsia="en-US"/>
        </w:rPr>
        <w:t xml:space="preserve"> grow</w:t>
      </w:r>
      <w:r w:rsidR="00F45229">
        <w:rPr>
          <w:rFonts w:ascii="Arial" w:hAnsi="Arial"/>
          <w:lang w:val="en-US" w:eastAsia="en-US"/>
        </w:rPr>
        <w:t>ing</w:t>
      </w:r>
      <w:r w:rsidR="00DD2506">
        <w:rPr>
          <w:rFonts w:ascii="Arial" w:hAnsi="Arial"/>
          <w:lang w:val="en-US" w:eastAsia="en-US"/>
        </w:rPr>
        <w:t xml:space="preserve">. </w:t>
      </w:r>
      <w:r w:rsidR="00A34C7D">
        <w:rPr>
          <w:rFonts w:ascii="Arial" w:hAnsi="Arial"/>
          <w:lang w:val="en-US" w:eastAsia="en-US"/>
        </w:rPr>
        <w:t xml:space="preserve">Thinking at the comparation made by the author Stella Cottrell </w:t>
      </w:r>
      <w:r w:rsidR="004C666F">
        <w:rPr>
          <w:rFonts w:ascii="Arial" w:hAnsi="Arial"/>
          <w:lang w:val="en-US" w:eastAsia="en-US"/>
        </w:rPr>
        <w:t>abou</w:t>
      </w:r>
      <w:r w:rsidR="003079CF">
        <w:rPr>
          <w:rFonts w:ascii="Arial" w:hAnsi="Arial"/>
          <w:lang w:val="en-US" w:eastAsia="en-US"/>
        </w:rPr>
        <w:t>t the</w:t>
      </w:r>
      <w:r w:rsidR="00A34C7D">
        <w:rPr>
          <w:rFonts w:ascii="Arial" w:hAnsi="Arial"/>
          <w:lang w:val="en-US" w:eastAsia="en-US"/>
        </w:rPr>
        <w:t xml:space="preserve"> learning </w:t>
      </w:r>
      <w:r w:rsidR="00364651">
        <w:rPr>
          <w:rFonts w:ascii="Arial" w:hAnsi="Arial"/>
          <w:lang w:val="en-US" w:eastAsia="en-US"/>
        </w:rPr>
        <w:t>as a child learn to walk I think</w:t>
      </w:r>
      <w:r w:rsidR="003079CF">
        <w:rPr>
          <w:rFonts w:ascii="Arial" w:hAnsi="Arial"/>
          <w:lang w:val="en-US" w:eastAsia="en-US"/>
        </w:rPr>
        <w:t xml:space="preserve"> at myself and</w:t>
      </w:r>
      <w:r w:rsidR="00364651">
        <w:rPr>
          <w:rFonts w:ascii="Arial" w:hAnsi="Arial"/>
          <w:lang w:val="en-US" w:eastAsia="en-US"/>
        </w:rPr>
        <w:t xml:space="preserve"> for some of us as </w:t>
      </w:r>
      <w:r w:rsidR="00ED645E">
        <w:rPr>
          <w:rFonts w:ascii="Arial" w:hAnsi="Arial"/>
          <w:lang w:val="en-US" w:eastAsia="en-US"/>
        </w:rPr>
        <w:t xml:space="preserve">students with ESL as children who build </w:t>
      </w:r>
      <w:r w:rsidR="00432E93">
        <w:rPr>
          <w:rFonts w:ascii="Arial" w:hAnsi="Arial"/>
          <w:lang w:val="en-US" w:eastAsia="en-US"/>
        </w:rPr>
        <w:t xml:space="preserve">in time a passive </w:t>
      </w:r>
      <w:r w:rsidR="000609F2">
        <w:rPr>
          <w:rFonts w:ascii="Arial" w:hAnsi="Arial"/>
          <w:lang w:val="en-US" w:eastAsia="en-US"/>
        </w:rPr>
        <w:t>vocabulary and not express themselves</w:t>
      </w:r>
      <w:r w:rsidR="00850D5B">
        <w:rPr>
          <w:rFonts w:ascii="Arial" w:hAnsi="Arial"/>
          <w:lang w:val="en-US" w:eastAsia="en-US"/>
        </w:rPr>
        <w:t xml:space="preserve"> </w:t>
      </w:r>
      <w:r w:rsidR="00DE10DC">
        <w:rPr>
          <w:rFonts w:ascii="Arial" w:hAnsi="Arial"/>
          <w:lang w:val="en-US" w:eastAsia="en-US"/>
        </w:rPr>
        <w:t>verbally</w:t>
      </w:r>
      <w:r w:rsidR="000609F2">
        <w:rPr>
          <w:rFonts w:ascii="Arial" w:hAnsi="Arial"/>
          <w:lang w:val="en-US" w:eastAsia="en-US"/>
        </w:rPr>
        <w:t xml:space="preserve"> for a </w:t>
      </w:r>
      <w:r w:rsidR="00DE10DC">
        <w:rPr>
          <w:rFonts w:ascii="Arial" w:hAnsi="Arial"/>
          <w:lang w:val="en-US" w:eastAsia="en-US"/>
        </w:rPr>
        <w:t>period</w:t>
      </w:r>
      <w:r w:rsidR="000609F2">
        <w:rPr>
          <w:rFonts w:ascii="Arial" w:hAnsi="Arial"/>
          <w:lang w:val="en-US" w:eastAsia="en-US"/>
        </w:rPr>
        <w:t xml:space="preserve"> of time followed by another period</w:t>
      </w:r>
      <w:r w:rsidR="003607EC">
        <w:rPr>
          <w:rFonts w:ascii="Arial" w:hAnsi="Arial"/>
          <w:lang w:val="en-US" w:eastAsia="en-US"/>
        </w:rPr>
        <w:t xml:space="preserve"> of allowing to be ourselves in front of an academic auditory</w:t>
      </w:r>
      <w:r w:rsidR="00EC2E2D">
        <w:rPr>
          <w:rFonts w:ascii="Arial" w:hAnsi="Arial"/>
          <w:lang w:val="en-US" w:eastAsia="en-US"/>
        </w:rPr>
        <w:t>.</w:t>
      </w:r>
      <w:r w:rsidR="0065655D">
        <w:rPr>
          <w:rFonts w:ascii="Arial" w:hAnsi="Arial"/>
          <w:lang w:val="en-US" w:eastAsia="en-US"/>
        </w:rPr>
        <w:t xml:space="preserve"> </w:t>
      </w:r>
      <w:r>
        <w:rPr>
          <w:rFonts w:ascii="Arial" w:hAnsi="Arial"/>
          <w:lang w:val="en-US" w:eastAsia="en-US"/>
        </w:rPr>
        <w:t>Being an English-as-a-</w:t>
      </w:r>
      <w:r w:rsidR="00DE10DC">
        <w:rPr>
          <w:rFonts w:ascii="Arial" w:hAnsi="Arial"/>
          <w:lang w:val="en-US" w:eastAsia="en-US"/>
        </w:rPr>
        <w:t>Second Language</w:t>
      </w:r>
      <w:r>
        <w:rPr>
          <w:rFonts w:ascii="Arial" w:hAnsi="Arial"/>
          <w:lang w:val="en-US" w:eastAsia="en-US"/>
        </w:rPr>
        <w:t xml:space="preserve"> (ESL) </w:t>
      </w:r>
      <w:r w:rsidR="00927910">
        <w:rPr>
          <w:rFonts w:ascii="Arial" w:hAnsi="Arial"/>
          <w:lang w:val="en-US" w:eastAsia="en-US"/>
        </w:rPr>
        <w:t>student</w:t>
      </w:r>
      <w:r>
        <w:rPr>
          <w:rFonts w:ascii="Arial" w:hAnsi="Arial"/>
          <w:lang w:val="en-US" w:eastAsia="en-US"/>
        </w:rPr>
        <w:t xml:space="preserve">, I felt anxiety when producing ideas and formatting paragraphs, which is also in line with the results obtained by Akhtar et al. (2020), who stated that learners usually spend a lot of time acquiring knowledge about subject matter and orientation before writing. This finding highlights the complication factor of pre-writing skills and the lack of information concerning the appropriate application of academic language. Some of its effects were a lack of pace in writing, long training periods, and a deficiency of self-confidence. The ability to access academic repositories easily can be viewed as one of the most intense benefits of the technological tools since it makes it easy to engage in an analytical process with trusted sources; the main disadvantage, though, is distractions caused by unvalidated online information. The advice provided by Van Emden and Becker (2022), such as avoiding complete sentences on the screen and long paragraphs, was particularly useful. The use of the CRAAP test showed that systematic academic sources were reliable, up to date and directly relevant to my compositions, which reduced the confidence phobia at the time of writing the essays. On the other hand, incidental online content had no authority, accuracy, or intent, making it ineffective. This result has been brought out to </w:t>
      </w:r>
      <w:r w:rsidR="00DE10DC">
        <w:rPr>
          <w:rFonts w:ascii="Arial" w:hAnsi="Arial"/>
          <w:lang w:val="en-US" w:eastAsia="en-US"/>
        </w:rPr>
        <w:t>emphasize</w:t>
      </w:r>
      <w:r>
        <w:rPr>
          <w:rFonts w:ascii="Arial" w:hAnsi="Arial"/>
          <w:lang w:val="en-US" w:eastAsia="en-US"/>
        </w:rPr>
        <w:t xml:space="preserve"> that the strict assessment of the source improves the appropriateness and arrangement of information to ensure the success of the overall academic writing during the university acculturation process.</w:t>
      </w:r>
    </w:p>
    <w:p w14:paraId="1CAA4A03" w14:textId="77777777" w:rsidR="0006342C" w:rsidRDefault="00B4120B">
      <w:pPr>
        <w:spacing w:line="360" w:lineRule="auto"/>
        <w:jc w:val="both"/>
        <w:rPr>
          <w:rFonts w:ascii="Arial" w:hAnsi="Arial"/>
          <w:lang w:val="en-US" w:eastAsia="en-US"/>
        </w:rPr>
      </w:pPr>
      <w:r>
        <w:rPr>
          <w:rFonts w:ascii="Arial" w:hAnsi="Arial"/>
          <w:lang w:val="en-US" w:eastAsia="en-US"/>
        </w:rPr>
        <w:lastRenderedPageBreak/>
        <w:t>Conclusion</w:t>
      </w:r>
    </w:p>
    <w:p w14:paraId="4BE61993" w14:textId="2F09A475" w:rsidR="0006342C" w:rsidRDefault="00B4120B">
      <w:pPr>
        <w:spacing w:line="360" w:lineRule="auto"/>
        <w:jc w:val="both"/>
        <w:rPr>
          <w:rFonts w:ascii="Arial" w:hAnsi="Arial"/>
          <w:lang w:val="en-US" w:eastAsia="en-US"/>
        </w:rPr>
      </w:pPr>
      <w:r>
        <w:rPr>
          <w:rFonts w:ascii="Arial" w:hAnsi="Arial"/>
          <w:lang w:val="en-US" w:eastAsia="en-US"/>
        </w:rPr>
        <w:t xml:space="preserve">Reflectively, examination requests of the issues raised in the production of the essay might have been mitigated by adopting a more strategic method in tackling the core issues. More time spent on strategic planning and outline creation would have </w:t>
      </w:r>
      <w:r w:rsidR="00DE10DC">
        <w:rPr>
          <w:rFonts w:ascii="Arial" w:hAnsi="Arial"/>
          <w:lang w:val="en-US" w:eastAsia="en-US"/>
        </w:rPr>
        <w:t>minimized</w:t>
      </w:r>
      <w:r>
        <w:rPr>
          <w:rFonts w:ascii="Arial" w:hAnsi="Arial"/>
          <w:lang w:val="en-US" w:eastAsia="en-US"/>
        </w:rPr>
        <w:t xml:space="preserve"> confusion and fear, especially when facing new topics. In addition, the academic resources that I relied on for the argument could have been diversified in the past instead of being </w:t>
      </w:r>
      <w:r w:rsidR="00EE68EE">
        <w:rPr>
          <w:rFonts w:ascii="Arial" w:hAnsi="Arial"/>
          <w:lang w:val="en-US" w:eastAsia="en-US"/>
        </w:rPr>
        <w:t>centered</w:t>
      </w:r>
      <w:r>
        <w:rPr>
          <w:rFonts w:ascii="Arial" w:hAnsi="Arial"/>
          <w:lang w:val="en-US" w:eastAsia="en-US"/>
        </w:rPr>
        <w:t xml:space="preserve"> on a small number of materials. Regarding the digital age, the availability of academic publications and learning sites in a convenient way was a systemic tool of guidance that strengthened the process of my educational growth; however, the wide proliferation of unsubstantiated information on the internet created a sense of distraction and panic when choosing material. Considering these factors, I would have to admit that structured computer-mediated resources are significantly more applicable to the process of academic writing effectiveness, coping with anxiety, and the successful learning strategy. Initiatives in the future will hence focus on the exploitation of trustworthy materials, the incorporation of pre-writing strategies, and a systematic research timetable to </w:t>
      </w:r>
      <w:r w:rsidR="00FF0733">
        <w:rPr>
          <w:rFonts w:ascii="Arial" w:hAnsi="Arial"/>
          <w:lang w:val="en-US" w:eastAsia="en-US"/>
        </w:rPr>
        <w:tab/>
      </w:r>
      <w:r>
        <w:rPr>
          <w:rFonts w:ascii="Arial" w:hAnsi="Arial"/>
          <w:lang w:val="en-US" w:eastAsia="en-US"/>
        </w:rPr>
        <w:t xml:space="preserve">improve credibility and effectiveness in scholarly assignments.  </w:t>
      </w:r>
    </w:p>
    <w:p w14:paraId="1C24B792" w14:textId="77777777" w:rsidR="006003D0" w:rsidRDefault="006003D0">
      <w:pPr>
        <w:spacing w:line="360" w:lineRule="auto"/>
        <w:jc w:val="both"/>
        <w:rPr>
          <w:rFonts w:ascii="Arial" w:hAnsi="Arial"/>
          <w:lang w:val="en-US" w:eastAsia="en-US"/>
        </w:rPr>
      </w:pPr>
    </w:p>
    <w:p w14:paraId="556FF6FD" w14:textId="77777777" w:rsidR="0006342C" w:rsidRDefault="00B4120B">
      <w:pPr>
        <w:spacing w:line="360" w:lineRule="auto"/>
        <w:jc w:val="both"/>
        <w:rPr>
          <w:rFonts w:ascii="Arial" w:hAnsi="Arial"/>
          <w:lang w:val="en-US" w:eastAsia="en-US"/>
        </w:rPr>
      </w:pPr>
      <w:r>
        <w:rPr>
          <w:rFonts w:ascii="Arial" w:hAnsi="Arial"/>
          <w:lang w:val="en-US" w:eastAsia="en-US"/>
        </w:rPr>
        <w:t>Action Plan</w:t>
      </w:r>
    </w:p>
    <w:p w14:paraId="436338E7" w14:textId="41D54674" w:rsidR="0006342C" w:rsidRDefault="00B4120B">
      <w:pPr>
        <w:spacing w:line="360" w:lineRule="auto"/>
        <w:jc w:val="both"/>
        <w:rPr>
          <w:rFonts w:ascii="Arial" w:hAnsi="Arial"/>
          <w:lang w:val="en-US" w:eastAsia="en-US"/>
        </w:rPr>
      </w:pPr>
      <w:r>
        <w:rPr>
          <w:rFonts w:ascii="Arial" w:hAnsi="Arial"/>
          <w:lang w:val="en-US" w:eastAsia="en-US"/>
        </w:rPr>
        <w:t xml:space="preserve">Going forward, I am planning to be more </w:t>
      </w:r>
      <w:r w:rsidR="00EE68EE">
        <w:rPr>
          <w:rFonts w:ascii="Arial" w:hAnsi="Arial"/>
          <w:lang w:val="en-US" w:eastAsia="en-US"/>
        </w:rPr>
        <w:t>organized</w:t>
      </w:r>
      <w:r>
        <w:rPr>
          <w:rFonts w:ascii="Arial" w:hAnsi="Arial"/>
          <w:lang w:val="en-US" w:eastAsia="en-US"/>
        </w:rPr>
        <w:t xml:space="preserve"> and proactive when undertaking academic writing tasks. Goals are a vital part of any field of activity, which provide direction, motivation, specific impetus, and meaning (Corporate Finance Institute, 2022). I will start by performing a thorough review of the essay objectives and </w:t>
      </w:r>
      <w:r w:rsidR="00EE68EE">
        <w:rPr>
          <w:rFonts w:ascii="Arial" w:hAnsi="Arial"/>
          <w:lang w:val="en-US" w:eastAsia="en-US"/>
        </w:rPr>
        <w:t>prompts and</w:t>
      </w:r>
      <w:r>
        <w:rPr>
          <w:rFonts w:ascii="Arial" w:hAnsi="Arial"/>
          <w:lang w:val="en-US" w:eastAsia="en-US"/>
        </w:rPr>
        <w:t xml:space="preserve"> will set aside specific time to look through possible preliminary strategies. This preparation will help ease some of the hesitation that took place in my first term, as well as help me develop more articulated arguments. Furthermore, I will increase the application of academic materials online by visiting the digital library and various other academic databases of the university regularly.</w:t>
      </w:r>
    </w:p>
    <w:p w14:paraId="508ACC76" w14:textId="50205EB8" w:rsidR="0006342C" w:rsidRDefault="00B4120B">
      <w:pPr>
        <w:spacing w:line="360" w:lineRule="auto"/>
        <w:jc w:val="both"/>
        <w:rPr>
          <w:rFonts w:ascii="Arial" w:hAnsi="Arial"/>
          <w:lang w:val="en-US" w:eastAsia="en-US"/>
        </w:rPr>
      </w:pPr>
      <w:r>
        <w:rPr>
          <w:rFonts w:ascii="Arial" w:hAnsi="Arial"/>
          <w:lang w:val="en-US" w:eastAsia="en-US"/>
        </w:rPr>
        <w:t xml:space="preserve">The SMART goals model is mostly </w:t>
      </w:r>
      <w:r w:rsidR="00EE68EE">
        <w:rPr>
          <w:rFonts w:ascii="Arial" w:hAnsi="Arial"/>
          <w:lang w:val="en-US" w:eastAsia="en-US"/>
        </w:rPr>
        <w:t>utilized</w:t>
      </w:r>
      <w:r>
        <w:rPr>
          <w:rFonts w:ascii="Arial" w:hAnsi="Arial"/>
          <w:lang w:val="en-US" w:eastAsia="en-US"/>
        </w:rPr>
        <w:t xml:space="preserve"> in the process of professional coaching, problem-solving, and decision-making (Business Balls, 2026). Even though the digital milieu provides the luxury of locating quality academic resources, thus making it possible to study and conduct research independently, which is my eventual goal in </w:t>
      </w:r>
      <w:r>
        <w:rPr>
          <w:rFonts w:ascii="Arial" w:hAnsi="Arial"/>
          <w:lang w:val="en-US" w:eastAsia="en-US"/>
        </w:rPr>
        <w:lastRenderedPageBreak/>
        <w:t>writing academic texts, it also has a negative impact, as certain internet sources turn out to be unnecessary and distracting, thus hampering academic development.</w:t>
      </w:r>
    </w:p>
    <w:p w14:paraId="77D29CD6" w14:textId="1E6938C8" w:rsidR="0006342C" w:rsidRDefault="00B4120B">
      <w:pPr>
        <w:spacing w:line="360" w:lineRule="auto"/>
        <w:jc w:val="both"/>
        <w:rPr>
          <w:rFonts w:ascii="Arial" w:hAnsi="Arial"/>
          <w:lang w:val="en-US" w:eastAsia="en-US"/>
        </w:rPr>
      </w:pPr>
      <w:r>
        <w:rPr>
          <w:rFonts w:ascii="Arial" w:hAnsi="Arial"/>
          <w:lang w:val="en-US" w:eastAsia="en-US"/>
        </w:rPr>
        <w:t>I will</w:t>
      </w:r>
      <w:r w:rsidR="00EB4BD2">
        <w:rPr>
          <w:rFonts w:ascii="Arial" w:hAnsi="Arial"/>
          <w:lang w:val="en-US" w:eastAsia="en-US"/>
        </w:rPr>
        <w:t xml:space="preserve"> </w:t>
      </w:r>
      <w:r>
        <w:rPr>
          <w:rFonts w:ascii="Arial" w:hAnsi="Arial"/>
          <w:lang w:val="en-US" w:eastAsia="en-US"/>
        </w:rPr>
        <w:t xml:space="preserve">seek feedback from lecturers and other peers </w:t>
      </w:r>
      <w:r w:rsidR="007C73D6">
        <w:rPr>
          <w:rFonts w:ascii="Arial" w:hAnsi="Arial"/>
          <w:lang w:val="en-US" w:eastAsia="en-US"/>
        </w:rPr>
        <w:t>to</w:t>
      </w:r>
      <w:r>
        <w:rPr>
          <w:rFonts w:ascii="Arial" w:hAnsi="Arial"/>
          <w:lang w:val="en-US" w:eastAsia="en-US"/>
        </w:rPr>
        <w:t xml:space="preserve"> make sure that my structure and flow of writing will be constantly improved.</w:t>
      </w:r>
      <w:r w:rsidR="00C91FC3">
        <w:rPr>
          <w:rFonts w:ascii="Arial" w:hAnsi="Arial"/>
          <w:lang w:val="en-US" w:eastAsia="en-US"/>
        </w:rPr>
        <w:t xml:space="preserve"> </w:t>
      </w:r>
      <w:r w:rsidR="006003D0">
        <w:rPr>
          <w:rFonts w:ascii="Arial" w:hAnsi="Arial"/>
          <w:lang w:val="en-US" w:eastAsia="en-US"/>
        </w:rPr>
        <w:t>Also,</w:t>
      </w:r>
      <w:r w:rsidR="006A2DE8">
        <w:rPr>
          <w:rFonts w:ascii="Arial" w:hAnsi="Arial"/>
          <w:lang w:val="en-US" w:eastAsia="en-US"/>
        </w:rPr>
        <w:t xml:space="preserve"> I will</w:t>
      </w:r>
      <w:r w:rsidR="009F164F">
        <w:rPr>
          <w:rFonts w:ascii="Arial" w:hAnsi="Arial"/>
          <w:lang w:val="en-US" w:eastAsia="en-US"/>
        </w:rPr>
        <w:t xml:space="preserve"> </w:t>
      </w:r>
      <w:r w:rsidR="006A2DE8">
        <w:rPr>
          <w:rFonts w:ascii="Arial" w:hAnsi="Arial"/>
          <w:lang w:val="en-US" w:eastAsia="en-US"/>
        </w:rPr>
        <w:t>enhance</w:t>
      </w:r>
      <w:r w:rsidR="009F164F">
        <w:rPr>
          <w:rFonts w:ascii="Arial" w:hAnsi="Arial"/>
          <w:lang w:val="en-US" w:eastAsia="en-US"/>
        </w:rPr>
        <w:t xml:space="preserve"> my</w:t>
      </w:r>
      <w:r w:rsidR="0037792B">
        <w:rPr>
          <w:rFonts w:ascii="Arial" w:hAnsi="Arial"/>
          <w:lang w:val="en-US" w:eastAsia="en-US"/>
        </w:rPr>
        <w:t xml:space="preserve"> knowledge about academic </w:t>
      </w:r>
      <w:r w:rsidR="000D15E6">
        <w:rPr>
          <w:rFonts w:ascii="Arial" w:hAnsi="Arial"/>
          <w:lang w:val="en-US" w:eastAsia="en-US"/>
        </w:rPr>
        <w:t>writing by</w:t>
      </w:r>
      <w:r w:rsidR="0037792B">
        <w:rPr>
          <w:rFonts w:ascii="Arial" w:hAnsi="Arial"/>
          <w:lang w:val="en-US" w:eastAsia="en-US"/>
        </w:rPr>
        <w:t xml:space="preserve"> watching</w:t>
      </w:r>
      <w:r w:rsidR="00F35498">
        <w:rPr>
          <w:rFonts w:ascii="Arial" w:hAnsi="Arial"/>
          <w:lang w:val="en-US" w:eastAsia="en-US"/>
        </w:rPr>
        <w:t xml:space="preserve"> more</w:t>
      </w:r>
      <w:r w:rsidR="006A2DE8">
        <w:rPr>
          <w:rFonts w:ascii="Arial" w:hAnsi="Arial"/>
          <w:lang w:val="en-US" w:eastAsia="en-US"/>
        </w:rPr>
        <w:t xml:space="preserve"> materials</w:t>
      </w:r>
      <w:r w:rsidR="00F35498">
        <w:rPr>
          <w:rFonts w:ascii="Arial" w:hAnsi="Arial"/>
          <w:lang w:val="en-US" w:eastAsia="en-US"/>
        </w:rPr>
        <w:t xml:space="preserve"> video</w:t>
      </w:r>
      <w:r w:rsidR="00777F12">
        <w:rPr>
          <w:rFonts w:ascii="Arial" w:hAnsi="Arial"/>
          <w:lang w:val="en-US" w:eastAsia="en-US"/>
        </w:rPr>
        <w:t xml:space="preserve"> and I will </w:t>
      </w:r>
      <w:r w:rsidR="006003D0">
        <w:rPr>
          <w:rFonts w:ascii="Arial" w:hAnsi="Arial"/>
          <w:lang w:val="en-US" w:eastAsia="en-US"/>
        </w:rPr>
        <w:t>participate</w:t>
      </w:r>
      <w:r w:rsidR="00777F12">
        <w:rPr>
          <w:rFonts w:ascii="Arial" w:hAnsi="Arial"/>
          <w:lang w:val="en-US" w:eastAsia="en-US"/>
        </w:rPr>
        <w:t xml:space="preserve"> </w:t>
      </w:r>
      <w:proofErr w:type="gramStart"/>
      <w:r w:rsidR="00777F12">
        <w:rPr>
          <w:rFonts w:ascii="Arial" w:hAnsi="Arial"/>
          <w:lang w:val="en-US" w:eastAsia="en-US"/>
        </w:rPr>
        <w:t>at</w:t>
      </w:r>
      <w:proofErr w:type="gramEnd"/>
      <w:r w:rsidR="00777F12">
        <w:rPr>
          <w:rFonts w:ascii="Arial" w:hAnsi="Arial"/>
          <w:lang w:val="en-US" w:eastAsia="en-US"/>
        </w:rPr>
        <w:t xml:space="preserve"> any</w:t>
      </w:r>
      <w:r w:rsidR="00CD2658">
        <w:rPr>
          <w:rFonts w:ascii="Arial" w:hAnsi="Arial"/>
          <w:lang w:val="en-US" w:eastAsia="en-US"/>
        </w:rPr>
        <w:t xml:space="preserve"> thematic</w:t>
      </w:r>
      <w:r w:rsidR="00777F12">
        <w:rPr>
          <w:rFonts w:ascii="Arial" w:hAnsi="Arial"/>
          <w:lang w:val="en-US" w:eastAsia="en-US"/>
        </w:rPr>
        <w:t xml:space="preserve"> workshop</w:t>
      </w:r>
      <w:r w:rsidR="00CD2658">
        <w:rPr>
          <w:rFonts w:ascii="Arial" w:hAnsi="Arial"/>
          <w:lang w:val="en-US" w:eastAsia="en-US"/>
        </w:rPr>
        <w:t>.</w:t>
      </w:r>
      <w:r>
        <w:rPr>
          <w:rFonts w:ascii="Arial" w:hAnsi="Arial"/>
          <w:lang w:val="en-US" w:eastAsia="en-US"/>
        </w:rPr>
        <w:t xml:space="preserve"> Such actions will guide my scholarly project scope and will provide a background for the creation of a particular SMART goal to be followed in the next academic semester.</w:t>
      </w:r>
    </w:p>
    <w:p w14:paraId="3EAA2029" w14:textId="77777777" w:rsidR="007C73D6" w:rsidRDefault="007C73D6">
      <w:pPr>
        <w:spacing w:line="360" w:lineRule="auto"/>
        <w:jc w:val="both"/>
        <w:rPr>
          <w:rFonts w:ascii="Arial" w:hAnsi="Arial"/>
          <w:lang w:val="en-US" w:eastAsia="en-US"/>
        </w:rPr>
      </w:pPr>
    </w:p>
    <w:p w14:paraId="6DC8BD0E" w14:textId="77777777" w:rsidR="007C73D6" w:rsidRDefault="007C73D6">
      <w:pPr>
        <w:spacing w:line="360" w:lineRule="auto"/>
        <w:jc w:val="both"/>
        <w:rPr>
          <w:rFonts w:ascii="Arial" w:hAnsi="Arial"/>
          <w:lang w:val="en-US" w:eastAsia="en-US"/>
        </w:rPr>
      </w:pPr>
    </w:p>
    <w:p w14:paraId="15726E03" w14:textId="77777777" w:rsidR="007C73D6" w:rsidRDefault="007C73D6">
      <w:pPr>
        <w:spacing w:line="360" w:lineRule="auto"/>
        <w:jc w:val="both"/>
        <w:rPr>
          <w:rFonts w:ascii="Arial" w:hAnsi="Arial"/>
          <w:lang w:val="en-US" w:eastAsia="en-US"/>
        </w:rPr>
      </w:pPr>
    </w:p>
    <w:p w14:paraId="4A30AF18" w14:textId="77777777" w:rsidR="007C73D6" w:rsidRDefault="007C73D6">
      <w:pPr>
        <w:spacing w:line="360" w:lineRule="auto"/>
        <w:jc w:val="both"/>
        <w:rPr>
          <w:rFonts w:ascii="Arial" w:hAnsi="Arial"/>
          <w:lang w:val="en-US" w:eastAsia="en-US"/>
        </w:rPr>
      </w:pPr>
    </w:p>
    <w:p w14:paraId="21D9031E" w14:textId="77777777" w:rsidR="007C73D6" w:rsidRDefault="007C73D6">
      <w:pPr>
        <w:spacing w:line="360" w:lineRule="auto"/>
        <w:jc w:val="both"/>
        <w:rPr>
          <w:rFonts w:ascii="Arial" w:hAnsi="Arial"/>
          <w:lang w:val="en-US" w:eastAsia="en-US"/>
        </w:rPr>
      </w:pPr>
    </w:p>
    <w:p w14:paraId="07634267" w14:textId="77777777" w:rsidR="007C73D6" w:rsidRDefault="007C73D6">
      <w:pPr>
        <w:spacing w:line="360" w:lineRule="auto"/>
        <w:jc w:val="both"/>
        <w:rPr>
          <w:rFonts w:ascii="Arial" w:hAnsi="Arial"/>
          <w:lang w:val="en-US" w:eastAsia="en-US"/>
        </w:rPr>
      </w:pPr>
    </w:p>
    <w:p w14:paraId="65D7B301" w14:textId="77777777" w:rsidR="0006342C" w:rsidRDefault="00B4120B">
      <w:pPr>
        <w:spacing w:line="360" w:lineRule="auto"/>
        <w:jc w:val="both"/>
        <w:rPr>
          <w:rFonts w:ascii="Arial" w:hAnsi="Arial"/>
          <w:lang w:val="en-US" w:eastAsia="en-US"/>
        </w:rPr>
      </w:pPr>
      <w:r>
        <w:rPr>
          <w:rFonts w:ascii="Arial" w:hAnsi="Arial"/>
          <w:lang w:val="en-US" w:eastAsia="en-US"/>
        </w:rPr>
        <w:t>SMART Action Plan</w:t>
      </w:r>
    </w:p>
    <w:p w14:paraId="1EFB118B" w14:textId="77777777" w:rsidR="0006342C" w:rsidRDefault="00B4120B">
      <w:pPr>
        <w:spacing w:line="360" w:lineRule="auto"/>
        <w:rPr>
          <w:rFonts w:ascii="Arial" w:hAnsi="Arial"/>
        </w:rPr>
      </w:pPr>
      <w:r>
        <w:rPr>
          <w:rFonts w:ascii="Arial" w:hAnsi="Arial"/>
        </w:rPr>
        <w:t xml:space="preserve"> </w:t>
      </w:r>
      <w:r w:rsidR="004B393C">
        <w:rPr>
          <w:rFonts w:ascii="Arial" w:hAnsi="Arial"/>
          <w:noProof/>
        </w:rPr>
        <w:pict w14:anchorId="56C11FDB">
          <v:shape id="_x0000_i1026" type="#_x0000_t75" style="width:488.5pt;height:137.5pt;mso-wrap-distance-left:0;mso-wrap-distance-right:0">
            <v:imagedata r:id="rId9" o:title="image2"/>
          </v:shape>
        </w:pict>
      </w:r>
    </w:p>
    <w:p w14:paraId="20DCD5B8" w14:textId="77777777" w:rsidR="0006342C" w:rsidRDefault="0006342C">
      <w:pPr>
        <w:spacing w:line="360" w:lineRule="auto"/>
        <w:rPr>
          <w:rFonts w:ascii="Arial" w:hAnsi="Arial"/>
        </w:rPr>
      </w:pPr>
    </w:p>
    <w:p w14:paraId="52FFAD9D" w14:textId="77777777" w:rsidR="0006342C" w:rsidRDefault="0006342C">
      <w:pPr>
        <w:spacing w:line="360" w:lineRule="auto"/>
        <w:rPr>
          <w:rFonts w:ascii="Arial" w:hAnsi="Arial"/>
        </w:rPr>
      </w:pPr>
    </w:p>
    <w:p w14:paraId="35B43B99" w14:textId="77777777" w:rsidR="0006342C" w:rsidRDefault="0006342C">
      <w:pPr>
        <w:spacing w:line="360" w:lineRule="auto"/>
        <w:rPr>
          <w:rFonts w:ascii="Arial" w:hAnsi="Arial"/>
        </w:rPr>
      </w:pPr>
    </w:p>
    <w:p w14:paraId="5E5F3512" w14:textId="77777777" w:rsidR="0006342C" w:rsidRDefault="0006342C">
      <w:pPr>
        <w:spacing w:line="360" w:lineRule="auto"/>
        <w:rPr>
          <w:rFonts w:ascii="Arial" w:hAnsi="Arial"/>
        </w:rPr>
      </w:pPr>
    </w:p>
    <w:p w14:paraId="0583E13D" w14:textId="77777777" w:rsidR="0006342C" w:rsidRDefault="0006342C">
      <w:pPr>
        <w:spacing w:line="360" w:lineRule="auto"/>
        <w:rPr>
          <w:rFonts w:ascii="Arial" w:hAnsi="Arial"/>
        </w:rPr>
      </w:pPr>
    </w:p>
    <w:p w14:paraId="2F6491A4" w14:textId="77777777" w:rsidR="0006342C" w:rsidRDefault="0006342C">
      <w:pPr>
        <w:spacing w:line="360" w:lineRule="auto"/>
        <w:rPr>
          <w:rFonts w:ascii="Arial" w:hAnsi="Arial"/>
        </w:rPr>
      </w:pPr>
    </w:p>
    <w:p w14:paraId="4034080F" w14:textId="77777777" w:rsidR="0006342C" w:rsidRDefault="0006342C">
      <w:pPr>
        <w:spacing w:line="360" w:lineRule="auto"/>
        <w:rPr>
          <w:rFonts w:ascii="Arial" w:hAnsi="Arial"/>
        </w:rPr>
      </w:pPr>
    </w:p>
    <w:p w14:paraId="27260C3B" w14:textId="77777777" w:rsidR="0006342C" w:rsidRDefault="0006342C">
      <w:pPr>
        <w:spacing w:line="360" w:lineRule="auto"/>
        <w:rPr>
          <w:rFonts w:ascii="Arial" w:hAnsi="Arial"/>
        </w:rPr>
      </w:pPr>
    </w:p>
    <w:p w14:paraId="79AFF2AB" w14:textId="77777777" w:rsidR="0006342C" w:rsidRDefault="0006342C">
      <w:pPr>
        <w:spacing w:line="360" w:lineRule="auto"/>
        <w:rPr>
          <w:rFonts w:ascii="Arial" w:hAnsi="Arial"/>
        </w:rPr>
      </w:pPr>
    </w:p>
    <w:p w14:paraId="6DFD9602" w14:textId="77777777" w:rsidR="0006342C" w:rsidRDefault="0006342C">
      <w:pPr>
        <w:spacing w:line="360" w:lineRule="auto"/>
        <w:rPr>
          <w:rFonts w:ascii="Arial" w:hAnsi="Arial"/>
        </w:rPr>
      </w:pPr>
    </w:p>
    <w:p w14:paraId="3470CFBA" w14:textId="77777777" w:rsidR="0006342C" w:rsidRDefault="0006342C">
      <w:pPr>
        <w:spacing w:line="360" w:lineRule="auto"/>
        <w:rPr>
          <w:rFonts w:ascii="Arial" w:hAnsi="Arial"/>
        </w:rPr>
      </w:pPr>
    </w:p>
    <w:p w14:paraId="66DDD5EE" w14:textId="77777777" w:rsidR="0006342C" w:rsidRDefault="0006342C">
      <w:pPr>
        <w:spacing w:line="360" w:lineRule="auto"/>
        <w:rPr>
          <w:rFonts w:ascii="Arial" w:hAnsi="Arial"/>
        </w:rPr>
      </w:pPr>
    </w:p>
    <w:p w14:paraId="6764F09D" w14:textId="77777777" w:rsidR="0006342C" w:rsidRDefault="0006342C">
      <w:pPr>
        <w:spacing w:line="360" w:lineRule="auto"/>
        <w:rPr>
          <w:rFonts w:ascii="Arial" w:hAnsi="Arial"/>
        </w:rPr>
      </w:pPr>
    </w:p>
    <w:p w14:paraId="260AD008" w14:textId="77777777" w:rsidR="007C73D6" w:rsidRDefault="007C73D6">
      <w:pPr>
        <w:spacing w:line="360" w:lineRule="auto"/>
        <w:rPr>
          <w:rFonts w:ascii="Arial" w:hAnsi="Arial"/>
          <w:b/>
          <w:bCs/>
        </w:rPr>
      </w:pPr>
    </w:p>
    <w:p w14:paraId="09AF9B66" w14:textId="77777777" w:rsidR="007C73D6" w:rsidRDefault="007C73D6">
      <w:pPr>
        <w:spacing w:line="360" w:lineRule="auto"/>
        <w:rPr>
          <w:rFonts w:ascii="Arial" w:hAnsi="Arial"/>
          <w:b/>
          <w:bCs/>
        </w:rPr>
      </w:pPr>
    </w:p>
    <w:p w14:paraId="56A97765" w14:textId="77777777" w:rsidR="006003D0" w:rsidRDefault="006003D0">
      <w:pPr>
        <w:spacing w:line="360" w:lineRule="auto"/>
        <w:rPr>
          <w:rFonts w:ascii="Arial" w:hAnsi="Arial"/>
          <w:b/>
          <w:bCs/>
        </w:rPr>
      </w:pPr>
    </w:p>
    <w:p w14:paraId="12F48648" w14:textId="16264ECB" w:rsidR="0006342C" w:rsidRDefault="00B4120B">
      <w:pPr>
        <w:spacing w:line="360" w:lineRule="auto"/>
        <w:rPr>
          <w:rFonts w:ascii="Arial" w:hAnsi="Arial"/>
          <w:b/>
          <w:bCs/>
        </w:rPr>
      </w:pPr>
      <w:r>
        <w:rPr>
          <w:rFonts w:ascii="Arial" w:hAnsi="Arial"/>
          <w:b/>
          <w:bCs/>
        </w:rPr>
        <w:t>References</w:t>
      </w:r>
    </w:p>
    <w:p w14:paraId="49D04029" w14:textId="7AC5D9DE" w:rsidR="0006342C" w:rsidRDefault="00B4120B">
      <w:pPr>
        <w:spacing w:line="360" w:lineRule="auto"/>
        <w:jc w:val="both"/>
        <w:rPr>
          <w:rFonts w:ascii="Arial" w:hAnsi="Arial"/>
        </w:rPr>
      </w:pPr>
      <w:r>
        <w:rPr>
          <w:rFonts w:ascii="Arial" w:hAnsi="Arial"/>
        </w:rPr>
        <w:t xml:space="preserve">Adeani, I. S., </w:t>
      </w:r>
      <w:proofErr w:type="spellStart"/>
      <w:r>
        <w:rPr>
          <w:rFonts w:ascii="Arial" w:hAnsi="Arial"/>
        </w:rPr>
        <w:t>Febriani</w:t>
      </w:r>
      <w:proofErr w:type="spellEnd"/>
      <w:r>
        <w:rPr>
          <w:rFonts w:ascii="Arial" w:hAnsi="Arial"/>
        </w:rPr>
        <w:t xml:space="preserve">, R. B., and Syafryadin, S. (2020). ‘Using </w:t>
      </w:r>
      <w:r w:rsidR="00E61E70">
        <w:rPr>
          <w:rFonts w:ascii="Arial" w:hAnsi="Arial"/>
        </w:rPr>
        <w:t>GIBBS’ reflective</w:t>
      </w:r>
      <w:r>
        <w:rPr>
          <w:rFonts w:ascii="Arial" w:hAnsi="Arial"/>
        </w:rPr>
        <w:t xml:space="preserve"> cycle in making reflections of literary analysis.’ </w:t>
      </w:r>
      <w:r>
        <w:rPr>
          <w:rFonts w:ascii="Arial" w:hAnsi="Arial"/>
          <w:i/>
          <w:iCs/>
        </w:rPr>
        <w:t>Indonesian EFL Journal</w:t>
      </w:r>
      <w:r>
        <w:rPr>
          <w:rFonts w:ascii="Arial" w:hAnsi="Arial"/>
        </w:rPr>
        <w:t>, </w:t>
      </w:r>
      <w:r>
        <w:rPr>
          <w:rFonts w:ascii="Arial" w:hAnsi="Arial"/>
          <w:i/>
          <w:iCs/>
        </w:rPr>
        <w:t>6</w:t>
      </w:r>
      <w:r>
        <w:rPr>
          <w:rFonts w:ascii="Arial" w:hAnsi="Arial"/>
        </w:rPr>
        <w:t>(2), pp. 139-148.</w:t>
      </w:r>
    </w:p>
    <w:p w14:paraId="553A5416" w14:textId="77777777" w:rsidR="0006342C" w:rsidRDefault="00B4120B">
      <w:pPr>
        <w:spacing w:line="360" w:lineRule="auto"/>
        <w:jc w:val="both"/>
        <w:rPr>
          <w:rFonts w:ascii="Arial" w:hAnsi="Arial"/>
        </w:rPr>
      </w:pPr>
      <w:r>
        <w:rPr>
          <w:rFonts w:ascii="Arial" w:hAnsi="Arial"/>
        </w:rPr>
        <w:t xml:space="preserve">Akhtar, R., Hassan, H., and </w:t>
      </w:r>
      <w:proofErr w:type="spellStart"/>
      <w:r>
        <w:rPr>
          <w:rFonts w:ascii="Arial" w:hAnsi="Arial"/>
        </w:rPr>
        <w:t>Saidalvi</w:t>
      </w:r>
      <w:proofErr w:type="spellEnd"/>
      <w:r>
        <w:rPr>
          <w:rFonts w:ascii="Arial" w:hAnsi="Arial"/>
        </w:rPr>
        <w:t>, A. (2020). ‘The effects of ESL student's attitude on academic writing apprehensions and academic writing challenges.’ </w:t>
      </w:r>
      <w:r>
        <w:rPr>
          <w:rFonts w:ascii="Arial" w:hAnsi="Arial"/>
          <w:i/>
          <w:iCs/>
        </w:rPr>
        <w:t>International Journal of Psychosocial Rehabilitation</w:t>
      </w:r>
      <w:r>
        <w:rPr>
          <w:rFonts w:ascii="Arial" w:hAnsi="Arial"/>
        </w:rPr>
        <w:t>, 24(5), pp. 5404-5412.</w:t>
      </w:r>
    </w:p>
    <w:p w14:paraId="79579EF5" w14:textId="353C21FB" w:rsidR="003437A9" w:rsidRPr="003437A9" w:rsidRDefault="003437A9" w:rsidP="003437A9">
      <w:pPr>
        <w:spacing w:line="360" w:lineRule="auto"/>
        <w:jc w:val="both"/>
        <w:rPr>
          <w:rFonts w:ascii="Arial" w:hAnsi="Arial"/>
        </w:rPr>
      </w:pPr>
      <w:r w:rsidRPr="003437A9">
        <w:rPr>
          <w:rFonts w:ascii="Arial" w:hAnsi="Arial"/>
          <w:lang w:val="en-US"/>
        </w:rPr>
        <w:t xml:space="preserve">Barclay, K., 2020. The History of emotions. </w:t>
      </w:r>
      <w:proofErr w:type="gramStart"/>
      <w:r w:rsidRPr="003437A9">
        <w:rPr>
          <w:rFonts w:ascii="Arial" w:hAnsi="Arial"/>
          <w:lang w:val="en-US"/>
        </w:rPr>
        <w:t>A student</w:t>
      </w:r>
      <w:proofErr w:type="gramEnd"/>
      <w:r w:rsidRPr="003437A9">
        <w:rPr>
          <w:rFonts w:ascii="Arial" w:hAnsi="Arial"/>
          <w:lang w:val="en-US"/>
        </w:rPr>
        <w:t xml:space="preserve"> guide to </w:t>
      </w:r>
      <w:r w:rsidR="00E61E70" w:rsidRPr="003437A9">
        <w:rPr>
          <w:rFonts w:ascii="Arial" w:hAnsi="Arial"/>
          <w:lang w:val="en-US"/>
        </w:rPr>
        <w:t>methods</w:t>
      </w:r>
      <w:r w:rsidRPr="003437A9">
        <w:rPr>
          <w:rFonts w:ascii="Arial" w:hAnsi="Arial"/>
          <w:lang w:val="en-US"/>
        </w:rPr>
        <w:t xml:space="preserve"> and sources. </w:t>
      </w:r>
    </w:p>
    <w:p w14:paraId="39B8BF1D" w14:textId="43028B20" w:rsidR="0006342C" w:rsidRDefault="00B4120B">
      <w:pPr>
        <w:pStyle w:val="Default"/>
        <w:spacing w:after="160" w:line="360" w:lineRule="auto"/>
        <w:jc w:val="both"/>
      </w:pPr>
      <w:r>
        <w:t xml:space="preserve">Business Balls (2026). </w:t>
      </w:r>
      <w:r>
        <w:rPr>
          <w:i/>
          <w:iCs/>
        </w:rPr>
        <w:t xml:space="preserve">SMART Goal Setting </w:t>
      </w:r>
      <w:r w:rsidR="00E61E70">
        <w:rPr>
          <w:i/>
          <w:iCs/>
        </w:rPr>
        <w:t>with</w:t>
      </w:r>
      <w:r>
        <w:rPr>
          <w:i/>
          <w:iCs/>
        </w:rPr>
        <w:t xml:space="preserve"> Templates - BusinessBalls.com</w:t>
      </w:r>
      <w:r>
        <w:t xml:space="preserve">. [online]www.businessballs.com. Available at: https://www.businessballs.com/self-management/smart-goals/ [Accessed 10 </w:t>
      </w:r>
      <w:r w:rsidR="007B772F">
        <w:t>March</w:t>
      </w:r>
      <w:r>
        <w:t xml:space="preserve"> 2026].</w:t>
      </w:r>
    </w:p>
    <w:p w14:paraId="069A0270" w14:textId="3A291C7F" w:rsidR="0083133F" w:rsidRDefault="007B772F">
      <w:pPr>
        <w:pStyle w:val="Default"/>
        <w:spacing w:after="160" w:line="360" w:lineRule="auto"/>
        <w:jc w:val="both"/>
      </w:pPr>
      <w:r w:rsidRPr="0083133F">
        <w:rPr>
          <w:lang w:val="en-GB"/>
        </w:rPr>
        <w:t>Colbourne</w:t>
      </w:r>
      <w:r w:rsidR="0083133F" w:rsidRPr="0083133F">
        <w:rPr>
          <w:lang w:val="en-GB"/>
        </w:rPr>
        <w:t xml:space="preserve">, K. and </w:t>
      </w:r>
      <w:proofErr w:type="spellStart"/>
      <w:proofErr w:type="gramStart"/>
      <w:r w:rsidR="0083133F" w:rsidRPr="0083133F">
        <w:rPr>
          <w:lang w:val="en-GB"/>
        </w:rPr>
        <w:t>Shellenbarger,T</w:t>
      </w:r>
      <w:proofErr w:type="spellEnd"/>
      <w:r w:rsidR="0083133F" w:rsidRPr="0083133F">
        <w:rPr>
          <w:lang w:val="en-GB"/>
        </w:rPr>
        <w:t>.</w:t>
      </w:r>
      <w:proofErr w:type="gramEnd"/>
      <w:r w:rsidR="0083133F" w:rsidRPr="0083133F">
        <w:rPr>
          <w:lang w:val="en-GB"/>
        </w:rPr>
        <w:t xml:space="preserve">, 2019. </w:t>
      </w:r>
      <w:r w:rsidRPr="0083133F">
        <w:rPr>
          <w:lang w:val="en-GB"/>
        </w:rPr>
        <w:t>Taming</w:t>
      </w:r>
      <w:r w:rsidR="0083133F" w:rsidRPr="0083133F">
        <w:rPr>
          <w:lang w:val="en-GB"/>
        </w:rPr>
        <w:t xml:space="preserve"> the writing demons: Overcoming writing apprehension. </w:t>
      </w:r>
      <w:r w:rsidR="0083133F" w:rsidRPr="0083133F">
        <w:rPr>
          <w:i/>
          <w:iCs/>
          <w:lang w:val="en-GB"/>
        </w:rPr>
        <w:t>Nurse Author &amp; Editor 29(1</w:t>
      </w:r>
      <w:r w:rsidR="0083133F" w:rsidRPr="0083133F">
        <w:rPr>
          <w:lang w:val="en-GB"/>
        </w:rPr>
        <w:t>), pp.1-8</w:t>
      </w:r>
    </w:p>
    <w:p w14:paraId="7F887D52" w14:textId="166E2089" w:rsidR="0006342C" w:rsidRDefault="00B4120B">
      <w:pPr>
        <w:pStyle w:val="Default"/>
        <w:spacing w:after="160" w:line="360" w:lineRule="auto"/>
        <w:jc w:val="both"/>
      </w:pPr>
      <w:r>
        <w:t xml:space="preserve">Corporate Finance Institute (2022). </w:t>
      </w:r>
      <w:r>
        <w:rPr>
          <w:i/>
          <w:iCs/>
        </w:rPr>
        <w:t>SMART Goals</w:t>
      </w:r>
      <w:r>
        <w:t xml:space="preserve">. [online] Corporate Finance Institute. Available at: </w:t>
      </w:r>
      <w:r>
        <w:lastRenderedPageBreak/>
        <w:t xml:space="preserve">https://corporatefinanceinstitute.com/resources/management/smart-goal/ [Accessed 10 </w:t>
      </w:r>
      <w:r w:rsidR="007B772F">
        <w:t>March</w:t>
      </w:r>
      <w:r>
        <w:t xml:space="preserve"> 2026].</w:t>
      </w:r>
    </w:p>
    <w:p w14:paraId="323C9F10" w14:textId="77777777" w:rsidR="0006342C" w:rsidRDefault="00B4120B">
      <w:pPr>
        <w:spacing w:line="360" w:lineRule="auto"/>
        <w:jc w:val="both"/>
        <w:rPr>
          <w:rFonts w:ascii="Arial" w:hAnsi="Arial"/>
        </w:rPr>
      </w:pPr>
      <w:r>
        <w:rPr>
          <w:rFonts w:ascii="Arial" w:hAnsi="Arial"/>
        </w:rPr>
        <w:t>Cottrell, S. (2019). </w:t>
      </w:r>
      <w:r>
        <w:rPr>
          <w:rFonts w:ascii="Arial" w:hAnsi="Arial"/>
          <w:i/>
          <w:iCs/>
        </w:rPr>
        <w:t>The study skills handbook</w:t>
      </w:r>
      <w:r>
        <w:rPr>
          <w:rFonts w:ascii="Arial" w:hAnsi="Arial"/>
        </w:rPr>
        <w:t>. Basingstoke: Palgrave Macmillan.</w:t>
      </w:r>
    </w:p>
    <w:p w14:paraId="5AAEEE6B" w14:textId="0CEDAA76" w:rsidR="0006342C" w:rsidRDefault="00B4120B">
      <w:pPr>
        <w:spacing w:line="360" w:lineRule="auto"/>
        <w:jc w:val="both"/>
        <w:rPr>
          <w:rFonts w:ascii="Arial" w:hAnsi="Arial"/>
        </w:rPr>
      </w:pPr>
      <w:r>
        <w:rPr>
          <w:rFonts w:ascii="Arial" w:hAnsi="Arial"/>
        </w:rPr>
        <w:t xml:space="preserve">Cottrell, S. (2023) </w:t>
      </w:r>
      <w:r>
        <w:rPr>
          <w:rFonts w:ascii="Arial" w:hAnsi="Arial"/>
          <w:i/>
          <w:iCs/>
        </w:rPr>
        <w:t xml:space="preserve">Critical thinking </w:t>
      </w:r>
      <w:r w:rsidR="007B772F">
        <w:rPr>
          <w:rFonts w:ascii="Arial" w:hAnsi="Arial"/>
          <w:i/>
          <w:iCs/>
        </w:rPr>
        <w:t>skills:</w:t>
      </w:r>
      <w:r>
        <w:rPr>
          <w:rFonts w:ascii="Arial" w:hAnsi="Arial"/>
          <w:i/>
          <w:iCs/>
        </w:rPr>
        <w:t xml:space="preserve"> effective analysis, argument and </w:t>
      </w:r>
      <w:r w:rsidR="006003D0">
        <w:rPr>
          <w:rFonts w:ascii="Arial" w:hAnsi="Arial"/>
          <w:i/>
          <w:iCs/>
        </w:rPr>
        <w:t>reflection.</w:t>
      </w:r>
      <w:r>
        <w:rPr>
          <w:rFonts w:ascii="Arial" w:hAnsi="Arial"/>
        </w:rPr>
        <w:t xml:space="preserve"> 4th edition. Bloomsbury Academic </w:t>
      </w:r>
    </w:p>
    <w:p w14:paraId="3C045924" w14:textId="63432721" w:rsidR="00254686" w:rsidRDefault="00254686">
      <w:pPr>
        <w:spacing w:line="360" w:lineRule="auto"/>
        <w:jc w:val="both"/>
        <w:rPr>
          <w:rFonts w:ascii="Arial" w:hAnsi="Arial"/>
        </w:rPr>
      </w:pPr>
      <w:r>
        <w:rPr>
          <w:rFonts w:ascii="Arial" w:hAnsi="Arial"/>
        </w:rPr>
        <w:t>Cottrell, S. (2024)</w:t>
      </w:r>
      <w:r w:rsidR="00926F05">
        <w:rPr>
          <w:rFonts w:ascii="Arial" w:hAnsi="Arial"/>
        </w:rPr>
        <w:t xml:space="preserve">. </w:t>
      </w:r>
      <w:r w:rsidR="00926F05" w:rsidRPr="00FC0C82">
        <w:rPr>
          <w:rFonts w:ascii="Arial" w:hAnsi="Arial"/>
          <w:i/>
          <w:iCs/>
        </w:rPr>
        <w:t>The study skills handbook.</w:t>
      </w:r>
      <w:r w:rsidR="00926F05">
        <w:rPr>
          <w:rFonts w:ascii="Arial" w:hAnsi="Arial"/>
        </w:rPr>
        <w:t xml:space="preserve"> </w:t>
      </w:r>
      <w:r w:rsidR="00FC0C82">
        <w:rPr>
          <w:rFonts w:ascii="Arial" w:hAnsi="Arial"/>
        </w:rPr>
        <w:t>Bloomsbury</w:t>
      </w:r>
      <w:r w:rsidR="0075660E">
        <w:rPr>
          <w:rFonts w:ascii="Arial" w:hAnsi="Arial"/>
        </w:rPr>
        <w:t xml:space="preserve"> Publishing.</w:t>
      </w:r>
    </w:p>
    <w:p w14:paraId="03FD7543" w14:textId="77777777" w:rsidR="0006342C" w:rsidRDefault="00B4120B">
      <w:pPr>
        <w:spacing w:line="360" w:lineRule="auto"/>
        <w:jc w:val="both"/>
        <w:rPr>
          <w:rFonts w:ascii="Arial" w:hAnsi="Arial"/>
        </w:rPr>
      </w:pPr>
      <w:proofErr w:type="spellStart"/>
      <w:r>
        <w:rPr>
          <w:rFonts w:ascii="Arial" w:hAnsi="Arial"/>
        </w:rPr>
        <w:t>Esparrago</w:t>
      </w:r>
      <w:proofErr w:type="spellEnd"/>
      <w:r>
        <w:rPr>
          <w:rFonts w:ascii="Arial" w:hAnsi="Arial"/>
        </w:rPr>
        <w:t>-Kalidas, A. J. (2021). ‘The effectiveness of CRAAP test in evaluating credibility of sources.’ </w:t>
      </w:r>
      <w:r>
        <w:rPr>
          <w:rFonts w:ascii="Arial" w:hAnsi="Arial"/>
          <w:i/>
          <w:iCs/>
        </w:rPr>
        <w:t xml:space="preserve">International Journal of </w:t>
      </w:r>
      <w:proofErr w:type="spellStart"/>
      <w:r>
        <w:rPr>
          <w:rFonts w:ascii="Arial" w:hAnsi="Arial"/>
          <w:i/>
          <w:iCs/>
        </w:rPr>
        <w:t>TESOL&amp;Education</w:t>
      </w:r>
      <w:proofErr w:type="spellEnd"/>
      <w:r>
        <w:rPr>
          <w:rFonts w:ascii="Arial" w:hAnsi="Arial"/>
        </w:rPr>
        <w:t>, </w:t>
      </w:r>
      <w:r>
        <w:rPr>
          <w:rFonts w:ascii="Arial" w:hAnsi="Arial"/>
          <w:i/>
          <w:iCs/>
        </w:rPr>
        <w:t>1</w:t>
      </w:r>
      <w:r>
        <w:rPr>
          <w:rFonts w:ascii="Arial" w:hAnsi="Arial"/>
        </w:rPr>
        <w:t>(2), pp. 1-14.</w:t>
      </w:r>
    </w:p>
    <w:p w14:paraId="0D2176AD" w14:textId="3274EBE1" w:rsidR="007D71C4" w:rsidRPr="003B6C08" w:rsidRDefault="00361431">
      <w:pPr>
        <w:spacing w:line="360" w:lineRule="auto"/>
        <w:jc w:val="both"/>
        <w:rPr>
          <w:rFonts w:ascii="Arial" w:hAnsi="Arial"/>
        </w:rPr>
      </w:pPr>
      <w:r w:rsidRPr="009E1F86">
        <w:rPr>
          <w:rFonts w:ascii="Arial" w:hAnsi="Arial"/>
        </w:rPr>
        <w:t>M</w:t>
      </w:r>
      <w:r w:rsidR="00376A23" w:rsidRPr="009E1F86">
        <w:rPr>
          <w:rFonts w:ascii="Arial" w:hAnsi="Arial"/>
        </w:rPr>
        <w:t xml:space="preserve">iller, E.E., </w:t>
      </w:r>
      <w:proofErr w:type="spellStart"/>
      <w:r w:rsidR="00376A23" w:rsidRPr="009E1F86">
        <w:rPr>
          <w:rFonts w:ascii="Arial" w:hAnsi="Arial"/>
        </w:rPr>
        <w:t>Mozafari</w:t>
      </w:r>
      <w:proofErr w:type="spellEnd"/>
      <w:r w:rsidR="00376A23" w:rsidRPr="009E1F86">
        <w:rPr>
          <w:rFonts w:ascii="Arial" w:hAnsi="Arial"/>
        </w:rPr>
        <w:t>, C.,</w:t>
      </w:r>
      <w:r w:rsidR="00F071A1" w:rsidRPr="009E1F86">
        <w:rPr>
          <w:rFonts w:ascii="Arial" w:hAnsi="Arial"/>
        </w:rPr>
        <w:t xml:space="preserve"> </w:t>
      </w:r>
      <w:proofErr w:type="spellStart"/>
      <w:r w:rsidR="00F071A1" w:rsidRPr="009E1F86">
        <w:rPr>
          <w:rFonts w:ascii="Arial" w:hAnsi="Arial"/>
        </w:rPr>
        <w:t>Lorh</w:t>
      </w:r>
      <w:proofErr w:type="spellEnd"/>
      <w:r w:rsidR="00F071A1" w:rsidRPr="009E1F86">
        <w:rPr>
          <w:rFonts w:ascii="Arial" w:hAnsi="Arial"/>
        </w:rPr>
        <w:t xml:space="preserve">, J. </w:t>
      </w:r>
      <w:r w:rsidR="002C0F6B" w:rsidRPr="009E1F86">
        <w:rPr>
          <w:rFonts w:ascii="Arial" w:hAnsi="Arial"/>
        </w:rPr>
        <w:t>a</w:t>
      </w:r>
      <w:r w:rsidR="00F071A1" w:rsidRPr="009E1F86">
        <w:rPr>
          <w:rFonts w:ascii="Arial" w:hAnsi="Arial"/>
        </w:rPr>
        <w:t>nd Enoch</w:t>
      </w:r>
      <w:r w:rsidR="002C0F6B" w:rsidRPr="009E1F86">
        <w:rPr>
          <w:rFonts w:ascii="Arial" w:hAnsi="Arial"/>
        </w:rPr>
        <w:t xml:space="preserve">, J., 2023. </w:t>
      </w:r>
      <w:r w:rsidR="002C0F6B" w:rsidRPr="003B6C08">
        <w:rPr>
          <w:rFonts w:ascii="Arial" w:hAnsi="Arial"/>
        </w:rPr>
        <w:t>`Thinking</w:t>
      </w:r>
      <w:r w:rsidR="003B6C08" w:rsidRPr="003B6C08">
        <w:rPr>
          <w:rFonts w:ascii="Arial" w:hAnsi="Arial"/>
        </w:rPr>
        <w:t xml:space="preserve"> </w:t>
      </w:r>
      <w:r w:rsidR="007C73D6" w:rsidRPr="003B6C08">
        <w:rPr>
          <w:rFonts w:ascii="Arial" w:hAnsi="Arial"/>
        </w:rPr>
        <w:t>about</w:t>
      </w:r>
      <w:r w:rsidR="003B6C08" w:rsidRPr="003B6C08">
        <w:rPr>
          <w:rFonts w:ascii="Arial" w:hAnsi="Arial"/>
        </w:rPr>
        <w:t xml:space="preserve"> feeling: The r</w:t>
      </w:r>
      <w:r w:rsidR="003B6C08">
        <w:rPr>
          <w:rFonts w:ascii="Arial" w:hAnsi="Arial"/>
        </w:rPr>
        <w:t>oles of emotion in reflective writing</w:t>
      </w:r>
      <w:r w:rsidR="00D85570">
        <w:rPr>
          <w:rFonts w:ascii="Arial" w:hAnsi="Arial"/>
        </w:rPr>
        <w:t>. College Composition &amp; Communication</w:t>
      </w:r>
      <w:r w:rsidR="00B27C3B">
        <w:rPr>
          <w:rFonts w:ascii="Arial" w:hAnsi="Arial"/>
        </w:rPr>
        <w:t>, 74(3), pp</w:t>
      </w:r>
      <w:r w:rsidR="008F0CF3">
        <w:rPr>
          <w:rFonts w:ascii="Arial" w:hAnsi="Arial"/>
        </w:rPr>
        <w:t xml:space="preserve"> </w:t>
      </w:r>
      <w:r w:rsidR="00B27C3B">
        <w:rPr>
          <w:rFonts w:ascii="Arial" w:hAnsi="Arial"/>
        </w:rPr>
        <w:t>485-521.</w:t>
      </w:r>
    </w:p>
    <w:p w14:paraId="2D883E84" w14:textId="77777777" w:rsidR="0006342C" w:rsidRDefault="00B4120B">
      <w:pPr>
        <w:spacing w:line="360" w:lineRule="auto"/>
        <w:jc w:val="both"/>
        <w:rPr>
          <w:rFonts w:ascii="Arial" w:hAnsi="Arial"/>
        </w:rPr>
      </w:pPr>
      <w:r>
        <w:rPr>
          <w:rFonts w:ascii="Arial" w:hAnsi="Arial"/>
        </w:rPr>
        <w:t>Sanborn, F. (2022</w:t>
      </w:r>
      <w:r>
        <w:rPr>
          <w:rFonts w:ascii="Arial" w:hAnsi="Arial"/>
          <w:i/>
          <w:iCs/>
        </w:rPr>
        <w:t>). A cognitive psychology of mass communication</w:t>
      </w:r>
      <w:r>
        <w:rPr>
          <w:rFonts w:ascii="Arial" w:hAnsi="Arial"/>
        </w:rPr>
        <w:t>. Routledge.</w:t>
      </w:r>
    </w:p>
    <w:p w14:paraId="611BA583" w14:textId="60D6FB3C" w:rsidR="00CB605D" w:rsidRDefault="00750CF3">
      <w:pPr>
        <w:spacing w:line="360" w:lineRule="auto"/>
        <w:jc w:val="both"/>
        <w:rPr>
          <w:rFonts w:ascii="Arial" w:hAnsi="Arial"/>
        </w:rPr>
      </w:pPr>
      <w:r>
        <w:rPr>
          <w:rFonts w:ascii="Arial" w:hAnsi="Arial"/>
        </w:rPr>
        <w:t>Sommers</w:t>
      </w:r>
      <w:r w:rsidR="0064523D">
        <w:rPr>
          <w:rFonts w:ascii="Arial" w:hAnsi="Arial"/>
        </w:rPr>
        <w:t>, J., 2016</w:t>
      </w:r>
      <w:r w:rsidR="00B53FE8">
        <w:rPr>
          <w:rFonts w:ascii="Arial" w:hAnsi="Arial"/>
        </w:rPr>
        <w:t xml:space="preserve">. </w:t>
      </w:r>
      <w:r w:rsidR="005473DA" w:rsidRPr="00232727">
        <w:rPr>
          <w:rFonts w:ascii="Arial" w:hAnsi="Arial"/>
        </w:rPr>
        <w:t>Problematize reflection</w:t>
      </w:r>
      <w:r w:rsidR="00DE25C1" w:rsidRPr="00232727">
        <w:rPr>
          <w:rFonts w:ascii="Arial" w:hAnsi="Arial"/>
        </w:rPr>
        <w:t>.</w:t>
      </w:r>
      <w:r w:rsidR="00CA5F9A" w:rsidRPr="00232727">
        <w:rPr>
          <w:rFonts w:ascii="Arial" w:hAnsi="Arial"/>
        </w:rPr>
        <w:t xml:space="preserve"> Conflicted motives</w:t>
      </w:r>
      <w:r w:rsidR="00A000E1" w:rsidRPr="00232727">
        <w:rPr>
          <w:rFonts w:ascii="Arial" w:hAnsi="Arial"/>
        </w:rPr>
        <w:t xml:space="preserve"> in Writer`s Memo</w:t>
      </w:r>
      <w:r w:rsidR="00DE25C1">
        <w:rPr>
          <w:rFonts w:ascii="Arial" w:hAnsi="Arial"/>
          <w:i/>
          <w:iCs/>
        </w:rPr>
        <w:t>. A rhetoric of reflection</w:t>
      </w:r>
      <w:r w:rsidR="00B9417C">
        <w:rPr>
          <w:rFonts w:ascii="Arial" w:hAnsi="Arial"/>
          <w:i/>
          <w:iCs/>
        </w:rPr>
        <w:t>, p.271-272</w:t>
      </w:r>
    </w:p>
    <w:p w14:paraId="5ED32A1D" w14:textId="1DFC1EC0" w:rsidR="0006342C" w:rsidRDefault="00B4120B">
      <w:pPr>
        <w:pStyle w:val="Default"/>
        <w:spacing w:after="160" w:line="360" w:lineRule="auto"/>
        <w:jc w:val="both"/>
      </w:pPr>
      <w:r>
        <w:t xml:space="preserve">Van Emden and Becker (2022). </w:t>
      </w:r>
      <w:r>
        <w:rPr>
          <w:i/>
          <w:iCs/>
        </w:rPr>
        <w:t xml:space="preserve">Presentation skills for </w:t>
      </w:r>
      <w:proofErr w:type="gramStart"/>
      <w:r>
        <w:rPr>
          <w:i/>
          <w:iCs/>
        </w:rPr>
        <w:t>students</w:t>
      </w:r>
      <w:proofErr w:type="gramEnd"/>
      <w:r>
        <w:t xml:space="preserve"> 3rd ed. Bloomsbury Academic. </w:t>
      </w:r>
    </w:p>
    <w:p w14:paraId="66038468" w14:textId="77777777" w:rsidR="0006342C" w:rsidRDefault="0006342C">
      <w:pPr>
        <w:pStyle w:val="Default"/>
        <w:spacing w:after="160" w:line="360" w:lineRule="auto"/>
        <w:jc w:val="both"/>
        <w:rPr>
          <w:sz w:val="23"/>
          <w:szCs w:val="23"/>
        </w:rPr>
      </w:pPr>
    </w:p>
    <w:p w14:paraId="2FFB7CDF" w14:textId="77777777" w:rsidR="0006342C" w:rsidRDefault="0006342C">
      <w:pPr>
        <w:spacing w:line="360" w:lineRule="auto"/>
        <w:rPr>
          <w:rFonts w:ascii="Arial" w:hAnsi="Arial"/>
        </w:rPr>
      </w:pPr>
    </w:p>
    <w:p w14:paraId="5DF250D9" w14:textId="77777777" w:rsidR="0006342C" w:rsidRDefault="0006342C">
      <w:pPr>
        <w:spacing w:line="360" w:lineRule="auto"/>
        <w:rPr>
          <w:rFonts w:ascii="Arial" w:hAnsi="Arial"/>
        </w:rPr>
      </w:pPr>
    </w:p>
    <w:p w14:paraId="34148CDE" w14:textId="77777777" w:rsidR="00E61CB1" w:rsidRDefault="00E61CB1">
      <w:pPr>
        <w:spacing w:line="360" w:lineRule="auto"/>
        <w:rPr>
          <w:rFonts w:ascii="Arial" w:hAnsi="Arial"/>
        </w:rPr>
      </w:pPr>
    </w:p>
    <w:sectPr w:rsidR="00E61CB1">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CJK SC">
    <w:charset w:val="00"/>
    <w:family w:val="auto"/>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roid Sans Fallback">
    <w:altName w:val="Segoe UI"/>
    <w:charset w:val="00"/>
    <w:family w:val="auto"/>
    <w:pitch w:val="variable"/>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FFF7C"/>
    <w:multiLevelType w:val="singleLevel"/>
    <w:tmpl w:val="00000000"/>
    <w:lvl w:ilvl="0">
      <w:start w:val="1"/>
      <w:numFmt w:val="decimal"/>
      <w:lvlText w:val="%1."/>
      <w:lvlJc w:val="left"/>
      <w:pPr>
        <w:tabs>
          <w:tab w:val="num" w:pos="2040"/>
        </w:tabs>
        <w:ind w:left="2040" w:hanging="360"/>
      </w:pPr>
    </w:lvl>
  </w:abstractNum>
  <w:abstractNum w:abstractNumId="1" w15:restartNumberingAfterBreak="0">
    <w:nsid w:val="0FFFFF7D"/>
    <w:multiLevelType w:val="singleLevel"/>
    <w:tmpl w:val="00000000"/>
    <w:lvl w:ilvl="0">
      <w:start w:val="1"/>
      <w:numFmt w:val="decimal"/>
      <w:lvlText w:val="%1."/>
      <w:lvlJc w:val="left"/>
      <w:pPr>
        <w:tabs>
          <w:tab w:val="num" w:pos="1620"/>
        </w:tabs>
        <w:ind w:left="1620" w:hanging="360"/>
      </w:pPr>
    </w:lvl>
  </w:abstractNum>
  <w:abstractNum w:abstractNumId="2" w15:restartNumberingAfterBreak="0">
    <w:nsid w:val="0FFFFF7E"/>
    <w:multiLevelType w:val="singleLevel"/>
    <w:tmpl w:val="00000000"/>
    <w:lvl w:ilvl="0">
      <w:start w:val="1"/>
      <w:numFmt w:val="decimal"/>
      <w:lvlText w:val="%1."/>
      <w:lvlJc w:val="left"/>
      <w:pPr>
        <w:tabs>
          <w:tab w:val="num" w:pos="1200"/>
        </w:tabs>
        <w:ind w:left="1200" w:hanging="360"/>
      </w:pPr>
    </w:lvl>
  </w:abstractNum>
  <w:abstractNum w:abstractNumId="3" w15:restartNumberingAfterBreak="0">
    <w:nsid w:val="0FFFFF7F"/>
    <w:multiLevelType w:val="singleLevel"/>
    <w:tmpl w:val="00000000"/>
    <w:lvl w:ilvl="0">
      <w:start w:val="1"/>
      <w:numFmt w:val="decimal"/>
      <w:lvlText w:val="%1."/>
      <w:lvlJc w:val="left"/>
      <w:pPr>
        <w:tabs>
          <w:tab w:val="num" w:pos="780"/>
        </w:tabs>
        <w:ind w:left="780" w:hanging="360"/>
      </w:pPr>
    </w:lvl>
  </w:abstractNum>
  <w:abstractNum w:abstractNumId="4" w15:restartNumberingAfterBreak="0">
    <w:nsid w:val="0FFFFF80"/>
    <w:multiLevelType w:val="singleLevel"/>
    <w:tmpl w:val="00000000"/>
    <w:lvl w:ilvl="0">
      <w:start w:val="1"/>
      <w:numFmt w:val="bullet"/>
      <w:lvlText w:val="●"/>
      <w:lvlJc w:val="left"/>
      <w:pPr>
        <w:tabs>
          <w:tab w:val="num" w:pos="2040"/>
        </w:tabs>
        <w:ind w:left="2040" w:hanging="360"/>
      </w:pPr>
      <w:rPr>
        <w:rFonts w:ascii="Noto Sans CJK SC" w:hAnsi="Noto Sans CJK SC" w:hint="default"/>
      </w:rPr>
    </w:lvl>
  </w:abstractNum>
  <w:abstractNum w:abstractNumId="5" w15:restartNumberingAfterBreak="0">
    <w:nsid w:val="0FFFFF81"/>
    <w:multiLevelType w:val="singleLevel"/>
    <w:tmpl w:val="00000000"/>
    <w:lvl w:ilvl="0">
      <w:start w:val="1"/>
      <w:numFmt w:val="bullet"/>
      <w:lvlText w:val="●"/>
      <w:lvlJc w:val="left"/>
      <w:pPr>
        <w:tabs>
          <w:tab w:val="num" w:pos="1620"/>
        </w:tabs>
        <w:ind w:left="1620" w:hanging="360"/>
      </w:pPr>
      <w:rPr>
        <w:rFonts w:ascii="Noto Sans CJK SC" w:hAnsi="Noto Sans CJK SC" w:hint="default"/>
      </w:rPr>
    </w:lvl>
  </w:abstractNum>
  <w:abstractNum w:abstractNumId="6" w15:restartNumberingAfterBreak="0">
    <w:nsid w:val="0FFFFF82"/>
    <w:multiLevelType w:val="singleLevel"/>
    <w:tmpl w:val="00000000"/>
    <w:lvl w:ilvl="0">
      <w:start w:val="1"/>
      <w:numFmt w:val="bullet"/>
      <w:lvlText w:val="●"/>
      <w:lvlJc w:val="left"/>
      <w:pPr>
        <w:tabs>
          <w:tab w:val="num" w:pos="1200"/>
        </w:tabs>
        <w:ind w:left="1200" w:hanging="360"/>
      </w:pPr>
      <w:rPr>
        <w:rFonts w:ascii="Noto Sans CJK SC" w:hAnsi="Noto Sans CJK SC" w:hint="default"/>
      </w:rPr>
    </w:lvl>
  </w:abstractNum>
  <w:abstractNum w:abstractNumId="7" w15:restartNumberingAfterBreak="0">
    <w:nsid w:val="0FFFFF83"/>
    <w:multiLevelType w:val="singleLevel"/>
    <w:tmpl w:val="00000000"/>
    <w:lvl w:ilvl="0">
      <w:start w:val="1"/>
      <w:numFmt w:val="bullet"/>
      <w:lvlText w:val="●"/>
      <w:lvlJc w:val="left"/>
      <w:pPr>
        <w:tabs>
          <w:tab w:val="num" w:pos="780"/>
        </w:tabs>
        <w:ind w:left="780" w:hanging="360"/>
      </w:pPr>
      <w:rPr>
        <w:rFonts w:ascii="Noto Sans CJK SC" w:hAnsi="Noto Sans CJK SC" w:hint="default"/>
      </w:rPr>
    </w:lvl>
  </w:abstractNum>
  <w:abstractNum w:abstractNumId="8" w15:restartNumberingAfterBreak="0">
    <w:nsid w:val="0FFFFF88"/>
    <w:multiLevelType w:val="singleLevel"/>
    <w:tmpl w:val="00000000"/>
    <w:lvl w:ilvl="0">
      <w:start w:val="1"/>
      <w:numFmt w:val="decimal"/>
      <w:lvlText w:val="%1."/>
      <w:lvlJc w:val="left"/>
      <w:pPr>
        <w:tabs>
          <w:tab w:val="num" w:pos="360"/>
        </w:tabs>
        <w:ind w:left="360" w:hanging="360"/>
      </w:pPr>
    </w:lvl>
  </w:abstractNum>
  <w:abstractNum w:abstractNumId="9" w15:restartNumberingAfterBreak="0">
    <w:nsid w:val="0FFFFF89"/>
    <w:multiLevelType w:val="singleLevel"/>
    <w:tmpl w:val="00000000"/>
    <w:lvl w:ilvl="0">
      <w:start w:val="1"/>
      <w:numFmt w:val="bullet"/>
      <w:lvlText w:val="●"/>
      <w:lvlJc w:val="left"/>
      <w:pPr>
        <w:tabs>
          <w:tab w:val="num" w:pos="360"/>
        </w:tabs>
        <w:ind w:left="360" w:hanging="360"/>
      </w:pPr>
      <w:rPr>
        <w:rFonts w:ascii="Noto Sans CJK SC" w:hAnsi="Noto Sans CJK SC" w:hint="default"/>
      </w:rPr>
    </w:lvl>
  </w:abstractNum>
  <w:abstractNum w:abstractNumId="10" w15:restartNumberingAfterBreak="0">
    <w:nsid w:val="2F8F44C6"/>
    <w:multiLevelType w:val="hybridMultilevel"/>
    <w:tmpl w:val="C2887600"/>
    <w:lvl w:ilvl="0" w:tplc="6588994E">
      <w:start w:val="1"/>
      <w:numFmt w:val="bullet"/>
      <w:lvlText w:val="•"/>
      <w:lvlJc w:val="left"/>
      <w:pPr>
        <w:tabs>
          <w:tab w:val="num" w:pos="720"/>
        </w:tabs>
        <w:ind w:left="720" w:hanging="360"/>
      </w:pPr>
      <w:rPr>
        <w:rFonts w:ascii="Arial" w:hAnsi="Arial" w:hint="default"/>
      </w:rPr>
    </w:lvl>
    <w:lvl w:ilvl="1" w:tplc="D170337E" w:tentative="1">
      <w:start w:val="1"/>
      <w:numFmt w:val="bullet"/>
      <w:lvlText w:val="•"/>
      <w:lvlJc w:val="left"/>
      <w:pPr>
        <w:tabs>
          <w:tab w:val="num" w:pos="1440"/>
        </w:tabs>
        <w:ind w:left="1440" w:hanging="360"/>
      </w:pPr>
      <w:rPr>
        <w:rFonts w:ascii="Arial" w:hAnsi="Arial" w:hint="default"/>
      </w:rPr>
    </w:lvl>
    <w:lvl w:ilvl="2" w:tplc="BB228D66" w:tentative="1">
      <w:start w:val="1"/>
      <w:numFmt w:val="bullet"/>
      <w:lvlText w:val="•"/>
      <w:lvlJc w:val="left"/>
      <w:pPr>
        <w:tabs>
          <w:tab w:val="num" w:pos="2160"/>
        </w:tabs>
        <w:ind w:left="2160" w:hanging="360"/>
      </w:pPr>
      <w:rPr>
        <w:rFonts w:ascii="Arial" w:hAnsi="Arial" w:hint="default"/>
      </w:rPr>
    </w:lvl>
    <w:lvl w:ilvl="3" w:tplc="F2CAC04A" w:tentative="1">
      <w:start w:val="1"/>
      <w:numFmt w:val="bullet"/>
      <w:lvlText w:val="•"/>
      <w:lvlJc w:val="left"/>
      <w:pPr>
        <w:tabs>
          <w:tab w:val="num" w:pos="2880"/>
        </w:tabs>
        <w:ind w:left="2880" w:hanging="360"/>
      </w:pPr>
      <w:rPr>
        <w:rFonts w:ascii="Arial" w:hAnsi="Arial" w:hint="default"/>
      </w:rPr>
    </w:lvl>
    <w:lvl w:ilvl="4" w:tplc="87BE224E" w:tentative="1">
      <w:start w:val="1"/>
      <w:numFmt w:val="bullet"/>
      <w:lvlText w:val="•"/>
      <w:lvlJc w:val="left"/>
      <w:pPr>
        <w:tabs>
          <w:tab w:val="num" w:pos="3600"/>
        </w:tabs>
        <w:ind w:left="3600" w:hanging="360"/>
      </w:pPr>
      <w:rPr>
        <w:rFonts w:ascii="Arial" w:hAnsi="Arial" w:hint="default"/>
      </w:rPr>
    </w:lvl>
    <w:lvl w:ilvl="5" w:tplc="89B09028" w:tentative="1">
      <w:start w:val="1"/>
      <w:numFmt w:val="bullet"/>
      <w:lvlText w:val="•"/>
      <w:lvlJc w:val="left"/>
      <w:pPr>
        <w:tabs>
          <w:tab w:val="num" w:pos="4320"/>
        </w:tabs>
        <w:ind w:left="4320" w:hanging="360"/>
      </w:pPr>
      <w:rPr>
        <w:rFonts w:ascii="Arial" w:hAnsi="Arial" w:hint="default"/>
      </w:rPr>
    </w:lvl>
    <w:lvl w:ilvl="6" w:tplc="F69C71F2" w:tentative="1">
      <w:start w:val="1"/>
      <w:numFmt w:val="bullet"/>
      <w:lvlText w:val="•"/>
      <w:lvlJc w:val="left"/>
      <w:pPr>
        <w:tabs>
          <w:tab w:val="num" w:pos="5040"/>
        </w:tabs>
        <w:ind w:left="5040" w:hanging="360"/>
      </w:pPr>
      <w:rPr>
        <w:rFonts w:ascii="Arial" w:hAnsi="Arial" w:hint="default"/>
      </w:rPr>
    </w:lvl>
    <w:lvl w:ilvl="7" w:tplc="D3D40AAC" w:tentative="1">
      <w:start w:val="1"/>
      <w:numFmt w:val="bullet"/>
      <w:lvlText w:val="•"/>
      <w:lvlJc w:val="left"/>
      <w:pPr>
        <w:tabs>
          <w:tab w:val="num" w:pos="5760"/>
        </w:tabs>
        <w:ind w:left="5760" w:hanging="360"/>
      </w:pPr>
      <w:rPr>
        <w:rFonts w:ascii="Arial" w:hAnsi="Arial" w:hint="default"/>
      </w:rPr>
    </w:lvl>
    <w:lvl w:ilvl="8" w:tplc="DA06BA1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D162A02"/>
    <w:multiLevelType w:val="hybridMultilevel"/>
    <w:tmpl w:val="5CCA1E08"/>
    <w:lvl w:ilvl="0" w:tplc="FFFFFFFF">
      <w:start w:val="1"/>
      <w:numFmt w:val="decimal"/>
      <w:lvlText w:val="%1."/>
      <w:legacy w:legacy="1" w:legacySpace="0" w:legacyIndent="360"/>
      <w:lvlJc w:val="left"/>
      <w:pPr>
        <w:ind w:left="720" w:hanging="360"/>
      </w:pPr>
      <w:rPr>
        <w:rFonts w:hint="default"/>
      </w:rPr>
    </w:lvl>
    <w:lvl w:ilvl="1" w:tplc="FFFFFFFF">
      <w:start w:val="1"/>
      <w:numFmt w:val="lowerLetter"/>
      <w:lvlText w:val="%2."/>
      <w:legacy w:legacy="1" w:legacySpace="0" w:legacyIndent="360"/>
      <w:lvlJc w:val="left"/>
      <w:pPr>
        <w:ind w:left="1440" w:hanging="360"/>
      </w:pPr>
    </w:lvl>
    <w:lvl w:ilvl="2" w:tplc="FFFFFFFF">
      <w:start w:val="1"/>
      <w:numFmt w:val="lowerRoman"/>
      <w:lvlText w:val="%3."/>
      <w:legacy w:legacy="1" w:legacySpace="0" w:legacyIndent="180"/>
      <w:lvlJc w:val="right"/>
      <w:pPr>
        <w:ind w:left="2160" w:hanging="180"/>
      </w:pPr>
    </w:lvl>
    <w:lvl w:ilvl="3" w:tplc="FFFFFFFF">
      <w:start w:val="1"/>
      <w:numFmt w:val="decimal"/>
      <w:lvlText w:val="%4."/>
      <w:legacy w:legacy="1" w:legacySpace="0" w:legacyIndent="360"/>
      <w:lvlJc w:val="left"/>
      <w:pPr>
        <w:ind w:left="2880" w:hanging="360"/>
      </w:pPr>
    </w:lvl>
    <w:lvl w:ilvl="4" w:tplc="FFFFFFFF">
      <w:start w:val="1"/>
      <w:numFmt w:val="lowerLetter"/>
      <w:lvlText w:val="%5."/>
      <w:legacy w:legacy="1" w:legacySpace="0" w:legacyIndent="360"/>
      <w:lvlJc w:val="left"/>
      <w:pPr>
        <w:ind w:left="3600" w:hanging="360"/>
      </w:pPr>
    </w:lvl>
    <w:lvl w:ilvl="5" w:tplc="FFFFFFFF">
      <w:start w:val="1"/>
      <w:numFmt w:val="lowerRoman"/>
      <w:lvlText w:val="%6."/>
      <w:legacy w:legacy="1" w:legacySpace="0" w:legacyIndent="180"/>
      <w:lvlJc w:val="right"/>
      <w:pPr>
        <w:ind w:left="4320" w:hanging="180"/>
      </w:pPr>
    </w:lvl>
    <w:lvl w:ilvl="6" w:tplc="FFFFFFFF">
      <w:start w:val="1"/>
      <w:numFmt w:val="decimal"/>
      <w:lvlText w:val="%7."/>
      <w:legacy w:legacy="1" w:legacySpace="0" w:legacyIndent="360"/>
      <w:lvlJc w:val="left"/>
      <w:pPr>
        <w:ind w:left="5040" w:hanging="360"/>
      </w:pPr>
    </w:lvl>
    <w:lvl w:ilvl="7" w:tplc="FFFFFFFF">
      <w:start w:val="1"/>
      <w:numFmt w:val="lowerLetter"/>
      <w:lvlText w:val="%8."/>
      <w:legacy w:legacy="1" w:legacySpace="0" w:legacyIndent="360"/>
      <w:lvlJc w:val="left"/>
      <w:pPr>
        <w:ind w:left="5760" w:hanging="360"/>
      </w:pPr>
    </w:lvl>
    <w:lvl w:ilvl="8" w:tplc="FFFFFFFF">
      <w:start w:val="1"/>
      <w:numFmt w:val="lowerRoman"/>
      <w:lvlText w:val="%9."/>
      <w:legacy w:legacy="1" w:legacySpace="0" w:legacyIndent="180"/>
      <w:lvlJc w:val="right"/>
      <w:pPr>
        <w:ind w:left="6480" w:hanging="180"/>
      </w:pPr>
    </w:lvl>
  </w:abstractNum>
  <w:abstractNum w:abstractNumId="12" w15:restartNumberingAfterBreak="0">
    <w:nsid w:val="77F5507C"/>
    <w:multiLevelType w:val="hybridMultilevel"/>
    <w:tmpl w:val="73B0951E"/>
    <w:lvl w:ilvl="0" w:tplc="FFFFFFFF">
      <w:start w:val="1"/>
      <w:numFmt w:val="bullet"/>
      <w:lvlText w:val=""/>
      <w:legacy w:legacy="1" w:legacySpace="0" w:legacyIndent="360"/>
      <w:lvlJc w:val="left"/>
      <w:pPr>
        <w:ind w:left="1440" w:hanging="360"/>
      </w:pPr>
      <w:rPr>
        <w:rFonts w:ascii="Symbol" w:hAnsi="Symbol" w:hint="default"/>
      </w:rPr>
    </w:lvl>
    <w:lvl w:ilvl="1" w:tplc="FFFFFFFF">
      <w:start w:val="1"/>
      <w:numFmt w:val="bullet"/>
      <w:lvlText w:val="o"/>
      <w:legacy w:legacy="1" w:legacySpace="0" w:legacyIndent="360"/>
      <w:lvlJc w:val="left"/>
      <w:pPr>
        <w:ind w:left="2160" w:hanging="360"/>
      </w:pPr>
      <w:rPr>
        <w:rFonts w:ascii="Courier New" w:hAnsi="Courier New" w:cs="Courier New" w:hint="default"/>
      </w:rPr>
    </w:lvl>
    <w:lvl w:ilvl="2" w:tplc="FFFFFFFF">
      <w:start w:val="1"/>
      <w:numFmt w:val="bullet"/>
      <w:lvlText w:val=""/>
      <w:legacy w:legacy="1" w:legacySpace="0" w:legacyIndent="360"/>
      <w:lvlJc w:val="left"/>
      <w:pPr>
        <w:ind w:left="2880" w:hanging="360"/>
      </w:pPr>
      <w:rPr>
        <w:rFonts w:ascii="Wingdings" w:hAnsi="Wingdings" w:hint="default"/>
      </w:rPr>
    </w:lvl>
    <w:lvl w:ilvl="3" w:tplc="FFFFFFFF">
      <w:start w:val="1"/>
      <w:numFmt w:val="bullet"/>
      <w:lvlText w:val=""/>
      <w:legacy w:legacy="1" w:legacySpace="0" w:legacyIndent="360"/>
      <w:lvlJc w:val="left"/>
      <w:pPr>
        <w:ind w:left="3600" w:hanging="360"/>
      </w:pPr>
      <w:rPr>
        <w:rFonts w:ascii="Symbol" w:hAnsi="Symbol" w:hint="default"/>
      </w:rPr>
    </w:lvl>
    <w:lvl w:ilvl="4" w:tplc="FFFFFFFF">
      <w:start w:val="1"/>
      <w:numFmt w:val="bullet"/>
      <w:lvlText w:val="o"/>
      <w:legacy w:legacy="1" w:legacySpace="0" w:legacyIndent="360"/>
      <w:lvlJc w:val="left"/>
      <w:pPr>
        <w:ind w:left="4320" w:hanging="360"/>
      </w:pPr>
      <w:rPr>
        <w:rFonts w:ascii="Courier New" w:hAnsi="Courier New" w:cs="Courier New" w:hint="default"/>
      </w:rPr>
    </w:lvl>
    <w:lvl w:ilvl="5" w:tplc="FFFFFFFF">
      <w:start w:val="1"/>
      <w:numFmt w:val="bullet"/>
      <w:lvlText w:val=""/>
      <w:legacy w:legacy="1" w:legacySpace="0" w:legacyIndent="360"/>
      <w:lvlJc w:val="left"/>
      <w:pPr>
        <w:ind w:left="5040" w:hanging="360"/>
      </w:pPr>
      <w:rPr>
        <w:rFonts w:ascii="Wingdings" w:hAnsi="Wingdings" w:hint="default"/>
      </w:rPr>
    </w:lvl>
    <w:lvl w:ilvl="6" w:tplc="FFFFFFFF">
      <w:start w:val="1"/>
      <w:numFmt w:val="bullet"/>
      <w:lvlText w:val=""/>
      <w:legacy w:legacy="1" w:legacySpace="0" w:legacyIndent="360"/>
      <w:lvlJc w:val="left"/>
      <w:pPr>
        <w:ind w:left="5760" w:hanging="360"/>
      </w:pPr>
      <w:rPr>
        <w:rFonts w:ascii="Symbol" w:hAnsi="Symbol" w:hint="default"/>
      </w:rPr>
    </w:lvl>
    <w:lvl w:ilvl="7" w:tplc="FFFFFFFF">
      <w:start w:val="1"/>
      <w:numFmt w:val="bullet"/>
      <w:lvlText w:val="o"/>
      <w:legacy w:legacy="1" w:legacySpace="0" w:legacyIndent="360"/>
      <w:lvlJc w:val="left"/>
      <w:pPr>
        <w:ind w:left="6480" w:hanging="360"/>
      </w:pPr>
      <w:rPr>
        <w:rFonts w:ascii="Courier New" w:hAnsi="Courier New" w:cs="Courier New" w:hint="default"/>
      </w:rPr>
    </w:lvl>
    <w:lvl w:ilvl="8" w:tplc="FFFFFFFF">
      <w:start w:val="1"/>
      <w:numFmt w:val="bullet"/>
      <w:lvlText w:val=""/>
      <w:legacy w:legacy="1" w:legacySpace="0" w:legacyIndent="360"/>
      <w:lvlJc w:val="left"/>
      <w:pPr>
        <w:ind w:left="7200" w:hanging="360"/>
      </w:pPr>
      <w:rPr>
        <w:rFonts w:ascii="Wingdings" w:hAnsi="Wingdings" w:hint="default"/>
      </w:rPr>
    </w:lvl>
  </w:abstractNum>
  <w:num w:numId="1" w16cid:durableId="207643569">
    <w:abstractNumId w:val="11"/>
  </w:num>
  <w:num w:numId="2" w16cid:durableId="1100024698">
    <w:abstractNumId w:val="12"/>
  </w:num>
  <w:num w:numId="3" w16cid:durableId="1986738369">
    <w:abstractNumId w:val="9"/>
  </w:num>
  <w:num w:numId="4" w16cid:durableId="149250122">
    <w:abstractNumId w:val="8"/>
  </w:num>
  <w:num w:numId="5" w16cid:durableId="791821707">
    <w:abstractNumId w:val="7"/>
  </w:num>
  <w:num w:numId="6" w16cid:durableId="831603510">
    <w:abstractNumId w:val="6"/>
  </w:num>
  <w:num w:numId="7" w16cid:durableId="903103126">
    <w:abstractNumId w:val="5"/>
  </w:num>
  <w:num w:numId="8" w16cid:durableId="1211721607">
    <w:abstractNumId w:val="4"/>
  </w:num>
  <w:num w:numId="9" w16cid:durableId="78137307">
    <w:abstractNumId w:val="3"/>
  </w:num>
  <w:num w:numId="10" w16cid:durableId="1909881778">
    <w:abstractNumId w:val="2"/>
  </w:num>
  <w:num w:numId="11" w16cid:durableId="1106576778">
    <w:abstractNumId w:val="1"/>
  </w:num>
  <w:num w:numId="12" w16cid:durableId="1069768913">
    <w:abstractNumId w:val="0"/>
  </w:num>
  <w:num w:numId="13" w16cid:durableId="14976460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efaultTableStyle w:val="Normal"/>
  <w:drawingGridHorizontalSpacing w:val="120"/>
  <w:drawingGridVerticalSpacing w:val="163"/>
  <w:displayHorizontalDrawingGridEvery w:val="0"/>
  <w:characterSpacingControl w:val="doNotCompress"/>
  <w:doNotValidateAgainstSchema/>
  <w:doNotDemarcateInvalidXml/>
  <w:compat>
    <w:spaceForUL/>
    <w:doNotLeaveBackslashAlone/>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149F5"/>
    <w:rsid w:val="0000455F"/>
    <w:rsid w:val="00024CA2"/>
    <w:rsid w:val="00025DAB"/>
    <w:rsid w:val="00030606"/>
    <w:rsid w:val="00034B1C"/>
    <w:rsid w:val="000416D9"/>
    <w:rsid w:val="000425C6"/>
    <w:rsid w:val="0005042C"/>
    <w:rsid w:val="0005690D"/>
    <w:rsid w:val="000609F2"/>
    <w:rsid w:val="0006326B"/>
    <w:rsid w:val="0006342C"/>
    <w:rsid w:val="00065E57"/>
    <w:rsid w:val="00070C36"/>
    <w:rsid w:val="00076697"/>
    <w:rsid w:val="00080BF0"/>
    <w:rsid w:val="00091F33"/>
    <w:rsid w:val="000A1261"/>
    <w:rsid w:val="000B06A9"/>
    <w:rsid w:val="000B07C8"/>
    <w:rsid w:val="000B5B21"/>
    <w:rsid w:val="000B6E38"/>
    <w:rsid w:val="000C0649"/>
    <w:rsid w:val="000C1F3D"/>
    <w:rsid w:val="000C5B8D"/>
    <w:rsid w:val="000D15E6"/>
    <w:rsid w:val="000D6273"/>
    <w:rsid w:val="000D7943"/>
    <w:rsid w:val="000E6652"/>
    <w:rsid w:val="000F0F75"/>
    <w:rsid w:val="00106459"/>
    <w:rsid w:val="00107727"/>
    <w:rsid w:val="00111770"/>
    <w:rsid w:val="00112F4A"/>
    <w:rsid w:val="00113664"/>
    <w:rsid w:val="001139F4"/>
    <w:rsid w:val="00117E05"/>
    <w:rsid w:val="00121CE3"/>
    <w:rsid w:val="0012415A"/>
    <w:rsid w:val="00145900"/>
    <w:rsid w:val="001571B0"/>
    <w:rsid w:val="001653E4"/>
    <w:rsid w:val="00165572"/>
    <w:rsid w:val="00166B7A"/>
    <w:rsid w:val="001723F7"/>
    <w:rsid w:val="00176360"/>
    <w:rsid w:val="00181067"/>
    <w:rsid w:val="001955A6"/>
    <w:rsid w:val="001A13B2"/>
    <w:rsid w:val="001A245E"/>
    <w:rsid w:val="001B301D"/>
    <w:rsid w:val="001B40E9"/>
    <w:rsid w:val="001C4D7B"/>
    <w:rsid w:val="001D3C28"/>
    <w:rsid w:val="001D7AEB"/>
    <w:rsid w:val="001E55DE"/>
    <w:rsid w:val="001F66CF"/>
    <w:rsid w:val="001F6F85"/>
    <w:rsid w:val="001F72D6"/>
    <w:rsid w:val="0020072F"/>
    <w:rsid w:val="00203DB5"/>
    <w:rsid w:val="00205CD7"/>
    <w:rsid w:val="00205FA6"/>
    <w:rsid w:val="00211F0D"/>
    <w:rsid w:val="00212536"/>
    <w:rsid w:val="00213C07"/>
    <w:rsid w:val="00226F54"/>
    <w:rsid w:val="00230BE6"/>
    <w:rsid w:val="00232727"/>
    <w:rsid w:val="00245F8D"/>
    <w:rsid w:val="00253D31"/>
    <w:rsid w:val="00254686"/>
    <w:rsid w:val="00262E78"/>
    <w:rsid w:val="00263421"/>
    <w:rsid w:val="00264854"/>
    <w:rsid w:val="00277EF4"/>
    <w:rsid w:val="00284FAA"/>
    <w:rsid w:val="00291EE2"/>
    <w:rsid w:val="00296B55"/>
    <w:rsid w:val="00297528"/>
    <w:rsid w:val="002B15BA"/>
    <w:rsid w:val="002C0F6B"/>
    <w:rsid w:val="002C1791"/>
    <w:rsid w:val="002D6D3F"/>
    <w:rsid w:val="002D7C0B"/>
    <w:rsid w:val="002E1093"/>
    <w:rsid w:val="002F2BC1"/>
    <w:rsid w:val="00300BA9"/>
    <w:rsid w:val="00302D51"/>
    <w:rsid w:val="003079CF"/>
    <w:rsid w:val="00310FA6"/>
    <w:rsid w:val="00312859"/>
    <w:rsid w:val="00312F06"/>
    <w:rsid w:val="00316600"/>
    <w:rsid w:val="003167CD"/>
    <w:rsid w:val="0032444A"/>
    <w:rsid w:val="0033063E"/>
    <w:rsid w:val="003437A9"/>
    <w:rsid w:val="003479D7"/>
    <w:rsid w:val="003607EC"/>
    <w:rsid w:val="00361431"/>
    <w:rsid w:val="003639CC"/>
    <w:rsid w:val="00363C9E"/>
    <w:rsid w:val="00363DA6"/>
    <w:rsid w:val="00364651"/>
    <w:rsid w:val="0036499A"/>
    <w:rsid w:val="00376A23"/>
    <w:rsid w:val="0037792B"/>
    <w:rsid w:val="00390523"/>
    <w:rsid w:val="003B6C08"/>
    <w:rsid w:val="003C0D41"/>
    <w:rsid w:val="003E1ABE"/>
    <w:rsid w:val="003E33D2"/>
    <w:rsid w:val="003F4A2D"/>
    <w:rsid w:val="004034C2"/>
    <w:rsid w:val="004141A7"/>
    <w:rsid w:val="004160F2"/>
    <w:rsid w:val="00417874"/>
    <w:rsid w:val="00421D75"/>
    <w:rsid w:val="0042381C"/>
    <w:rsid w:val="00432E93"/>
    <w:rsid w:val="00435AC1"/>
    <w:rsid w:val="00437977"/>
    <w:rsid w:val="00455582"/>
    <w:rsid w:val="00456B5B"/>
    <w:rsid w:val="0046384B"/>
    <w:rsid w:val="00465AC6"/>
    <w:rsid w:val="004718CC"/>
    <w:rsid w:val="00471B81"/>
    <w:rsid w:val="00490DCF"/>
    <w:rsid w:val="004A21C8"/>
    <w:rsid w:val="004A2987"/>
    <w:rsid w:val="004A3303"/>
    <w:rsid w:val="004A4FD3"/>
    <w:rsid w:val="004A6015"/>
    <w:rsid w:val="004A7A38"/>
    <w:rsid w:val="004B0596"/>
    <w:rsid w:val="004B393C"/>
    <w:rsid w:val="004C0CE6"/>
    <w:rsid w:val="004C5170"/>
    <w:rsid w:val="004C5F18"/>
    <w:rsid w:val="004C666F"/>
    <w:rsid w:val="004D14C9"/>
    <w:rsid w:val="004D46CA"/>
    <w:rsid w:val="004E67E5"/>
    <w:rsid w:val="004E716B"/>
    <w:rsid w:val="004F347E"/>
    <w:rsid w:val="00510DB9"/>
    <w:rsid w:val="0051535A"/>
    <w:rsid w:val="00515DB8"/>
    <w:rsid w:val="0053283A"/>
    <w:rsid w:val="005465A7"/>
    <w:rsid w:val="005473DA"/>
    <w:rsid w:val="00551D47"/>
    <w:rsid w:val="0055240F"/>
    <w:rsid w:val="00553C0E"/>
    <w:rsid w:val="00553C8E"/>
    <w:rsid w:val="00557846"/>
    <w:rsid w:val="00562241"/>
    <w:rsid w:val="00565543"/>
    <w:rsid w:val="00571A59"/>
    <w:rsid w:val="0057755E"/>
    <w:rsid w:val="0057763D"/>
    <w:rsid w:val="005928CC"/>
    <w:rsid w:val="00596CB0"/>
    <w:rsid w:val="005A2F8C"/>
    <w:rsid w:val="005B1197"/>
    <w:rsid w:val="005B2950"/>
    <w:rsid w:val="005B5177"/>
    <w:rsid w:val="005C309C"/>
    <w:rsid w:val="005D08A5"/>
    <w:rsid w:val="005D0997"/>
    <w:rsid w:val="005E0D96"/>
    <w:rsid w:val="005E60EA"/>
    <w:rsid w:val="006003D0"/>
    <w:rsid w:val="00603E2F"/>
    <w:rsid w:val="00603F9E"/>
    <w:rsid w:val="00604EBC"/>
    <w:rsid w:val="0063478C"/>
    <w:rsid w:val="00636E29"/>
    <w:rsid w:val="00640ECB"/>
    <w:rsid w:val="00643D98"/>
    <w:rsid w:val="0064523D"/>
    <w:rsid w:val="006527B4"/>
    <w:rsid w:val="00655221"/>
    <w:rsid w:val="0065655D"/>
    <w:rsid w:val="00660A41"/>
    <w:rsid w:val="006739DC"/>
    <w:rsid w:val="00674D20"/>
    <w:rsid w:val="006846CA"/>
    <w:rsid w:val="0068749B"/>
    <w:rsid w:val="006906D3"/>
    <w:rsid w:val="00695591"/>
    <w:rsid w:val="006A2DE8"/>
    <w:rsid w:val="006B30C4"/>
    <w:rsid w:val="006B4984"/>
    <w:rsid w:val="006D3168"/>
    <w:rsid w:val="006D4A1B"/>
    <w:rsid w:val="006D735F"/>
    <w:rsid w:val="006E5E08"/>
    <w:rsid w:val="006F0342"/>
    <w:rsid w:val="00700D5E"/>
    <w:rsid w:val="00717E4C"/>
    <w:rsid w:val="007213CB"/>
    <w:rsid w:val="00731619"/>
    <w:rsid w:val="007343C0"/>
    <w:rsid w:val="0074294E"/>
    <w:rsid w:val="00746D79"/>
    <w:rsid w:val="00750CF3"/>
    <w:rsid w:val="0075392E"/>
    <w:rsid w:val="0075660E"/>
    <w:rsid w:val="0076063D"/>
    <w:rsid w:val="00767058"/>
    <w:rsid w:val="00774D57"/>
    <w:rsid w:val="00777A4A"/>
    <w:rsid w:val="00777F12"/>
    <w:rsid w:val="007865F3"/>
    <w:rsid w:val="00792A70"/>
    <w:rsid w:val="0079501B"/>
    <w:rsid w:val="007A78C8"/>
    <w:rsid w:val="007B772F"/>
    <w:rsid w:val="007B79F8"/>
    <w:rsid w:val="007B7CF6"/>
    <w:rsid w:val="007C73D6"/>
    <w:rsid w:val="007D25F7"/>
    <w:rsid w:val="007D71C4"/>
    <w:rsid w:val="00813310"/>
    <w:rsid w:val="00816DC4"/>
    <w:rsid w:val="00817810"/>
    <w:rsid w:val="0083133F"/>
    <w:rsid w:val="00834451"/>
    <w:rsid w:val="00834CC6"/>
    <w:rsid w:val="0083738A"/>
    <w:rsid w:val="008450C7"/>
    <w:rsid w:val="00850D5B"/>
    <w:rsid w:val="00860024"/>
    <w:rsid w:val="00862452"/>
    <w:rsid w:val="008721BC"/>
    <w:rsid w:val="008754D8"/>
    <w:rsid w:val="00890951"/>
    <w:rsid w:val="00892254"/>
    <w:rsid w:val="00895B00"/>
    <w:rsid w:val="008A1EA4"/>
    <w:rsid w:val="008C3E30"/>
    <w:rsid w:val="008C5100"/>
    <w:rsid w:val="008C5E5A"/>
    <w:rsid w:val="008D31FE"/>
    <w:rsid w:val="008D6486"/>
    <w:rsid w:val="008E5193"/>
    <w:rsid w:val="008F0CF3"/>
    <w:rsid w:val="008F4DFB"/>
    <w:rsid w:val="00911B4D"/>
    <w:rsid w:val="00914834"/>
    <w:rsid w:val="00916B0A"/>
    <w:rsid w:val="00920E29"/>
    <w:rsid w:val="00920F3D"/>
    <w:rsid w:val="00926F05"/>
    <w:rsid w:val="00927910"/>
    <w:rsid w:val="00927C01"/>
    <w:rsid w:val="00931857"/>
    <w:rsid w:val="0094365D"/>
    <w:rsid w:val="009451D7"/>
    <w:rsid w:val="009453D1"/>
    <w:rsid w:val="0094656D"/>
    <w:rsid w:val="00957CAB"/>
    <w:rsid w:val="00976C4B"/>
    <w:rsid w:val="009879E8"/>
    <w:rsid w:val="00993632"/>
    <w:rsid w:val="0099490D"/>
    <w:rsid w:val="0099751A"/>
    <w:rsid w:val="009A20D8"/>
    <w:rsid w:val="009A2607"/>
    <w:rsid w:val="009A7BBB"/>
    <w:rsid w:val="009B28CB"/>
    <w:rsid w:val="009C4B1F"/>
    <w:rsid w:val="009E1F13"/>
    <w:rsid w:val="009E1F86"/>
    <w:rsid w:val="009E24B5"/>
    <w:rsid w:val="009E3445"/>
    <w:rsid w:val="009E6BF9"/>
    <w:rsid w:val="009F164F"/>
    <w:rsid w:val="009F7C5A"/>
    <w:rsid w:val="00A000E1"/>
    <w:rsid w:val="00A0062F"/>
    <w:rsid w:val="00A0511E"/>
    <w:rsid w:val="00A10C6F"/>
    <w:rsid w:val="00A13BDD"/>
    <w:rsid w:val="00A238BB"/>
    <w:rsid w:val="00A34C7D"/>
    <w:rsid w:val="00A36ABF"/>
    <w:rsid w:val="00A37C8A"/>
    <w:rsid w:val="00A532B4"/>
    <w:rsid w:val="00A64C40"/>
    <w:rsid w:val="00A67081"/>
    <w:rsid w:val="00A70780"/>
    <w:rsid w:val="00A70952"/>
    <w:rsid w:val="00A73AFD"/>
    <w:rsid w:val="00A93757"/>
    <w:rsid w:val="00AA0F75"/>
    <w:rsid w:val="00AA1CD9"/>
    <w:rsid w:val="00AA3313"/>
    <w:rsid w:val="00AC6E85"/>
    <w:rsid w:val="00AD3606"/>
    <w:rsid w:val="00AE30F9"/>
    <w:rsid w:val="00AF474B"/>
    <w:rsid w:val="00B02206"/>
    <w:rsid w:val="00B059C9"/>
    <w:rsid w:val="00B12B0C"/>
    <w:rsid w:val="00B16E7D"/>
    <w:rsid w:val="00B209DD"/>
    <w:rsid w:val="00B27C3B"/>
    <w:rsid w:val="00B4120B"/>
    <w:rsid w:val="00B420CB"/>
    <w:rsid w:val="00B47378"/>
    <w:rsid w:val="00B50205"/>
    <w:rsid w:val="00B53FE8"/>
    <w:rsid w:val="00B61C4E"/>
    <w:rsid w:val="00B71AC8"/>
    <w:rsid w:val="00B73092"/>
    <w:rsid w:val="00B748DC"/>
    <w:rsid w:val="00B80959"/>
    <w:rsid w:val="00B8314D"/>
    <w:rsid w:val="00B9417C"/>
    <w:rsid w:val="00BA1E9F"/>
    <w:rsid w:val="00BA6D19"/>
    <w:rsid w:val="00BB6AFA"/>
    <w:rsid w:val="00BC333C"/>
    <w:rsid w:val="00BC620A"/>
    <w:rsid w:val="00BC753E"/>
    <w:rsid w:val="00BE1A64"/>
    <w:rsid w:val="00BF4668"/>
    <w:rsid w:val="00C063F4"/>
    <w:rsid w:val="00C22775"/>
    <w:rsid w:val="00C325DC"/>
    <w:rsid w:val="00C3419A"/>
    <w:rsid w:val="00C40240"/>
    <w:rsid w:val="00C5308B"/>
    <w:rsid w:val="00C537C5"/>
    <w:rsid w:val="00C54FC5"/>
    <w:rsid w:val="00C63C2D"/>
    <w:rsid w:val="00C871AD"/>
    <w:rsid w:val="00C91FC3"/>
    <w:rsid w:val="00C95983"/>
    <w:rsid w:val="00CA3FFE"/>
    <w:rsid w:val="00CA5F9A"/>
    <w:rsid w:val="00CB400B"/>
    <w:rsid w:val="00CB605D"/>
    <w:rsid w:val="00CC1F2C"/>
    <w:rsid w:val="00CC4902"/>
    <w:rsid w:val="00CC4A94"/>
    <w:rsid w:val="00CD2658"/>
    <w:rsid w:val="00CD48D8"/>
    <w:rsid w:val="00CE6C79"/>
    <w:rsid w:val="00D036A4"/>
    <w:rsid w:val="00D046E7"/>
    <w:rsid w:val="00D23863"/>
    <w:rsid w:val="00D23CDD"/>
    <w:rsid w:val="00D25AE1"/>
    <w:rsid w:val="00D27E22"/>
    <w:rsid w:val="00D34016"/>
    <w:rsid w:val="00D507D3"/>
    <w:rsid w:val="00D57281"/>
    <w:rsid w:val="00D62478"/>
    <w:rsid w:val="00D67986"/>
    <w:rsid w:val="00D761D0"/>
    <w:rsid w:val="00D806AD"/>
    <w:rsid w:val="00D832EF"/>
    <w:rsid w:val="00D85570"/>
    <w:rsid w:val="00D93169"/>
    <w:rsid w:val="00D9749A"/>
    <w:rsid w:val="00DA4BA9"/>
    <w:rsid w:val="00DC0616"/>
    <w:rsid w:val="00DD0A51"/>
    <w:rsid w:val="00DD2506"/>
    <w:rsid w:val="00DD253B"/>
    <w:rsid w:val="00DD2702"/>
    <w:rsid w:val="00DE10DC"/>
    <w:rsid w:val="00DE169F"/>
    <w:rsid w:val="00DE25C1"/>
    <w:rsid w:val="00DE2FB3"/>
    <w:rsid w:val="00DE68F1"/>
    <w:rsid w:val="00DF5DE9"/>
    <w:rsid w:val="00DF6BDA"/>
    <w:rsid w:val="00E07B2B"/>
    <w:rsid w:val="00E17A10"/>
    <w:rsid w:val="00E329D0"/>
    <w:rsid w:val="00E61CB1"/>
    <w:rsid w:val="00E61E70"/>
    <w:rsid w:val="00E62AEE"/>
    <w:rsid w:val="00E73AE7"/>
    <w:rsid w:val="00E73B13"/>
    <w:rsid w:val="00E75110"/>
    <w:rsid w:val="00E75366"/>
    <w:rsid w:val="00E82A27"/>
    <w:rsid w:val="00E92B0D"/>
    <w:rsid w:val="00EA52E2"/>
    <w:rsid w:val="00EB4BD2"/>
    <w:rsid w:val="00EB533F"/>
    <w:rsid w:val="00EC2E2D"/>
    <w:rsid w:val="00EC73DF"/>
    <w:rsid w:val="00ED645E"/>
    <w:rsid w:val="00EE68EE"/>
    <w:rsid w:val="00EF5969"/>
    <w:rsid w:val="00EF6877"/>
    <w:rsid w:val="00EF7A27"/>
    <w:rsid w:val="00F03472"/>
    <w:rsid w:val="00F044E4"/>
    <w:rsid w:val="00F071A1"/>
    <w:rsid w:val="00F149F5"/>
    <w:rsid w:val="00F161A6"/>
    <w:rsid w:val="00F171F3"/>
    <w:rsid w:val="00F232A2"/>
    <w:rsid w:val="00F31C83"/>
    <w:rsid w:val="00F33077"/>
    <w:rsid w:val="00F35498"/>
    <w:rsid w:val="00F35CA9"/>
    <w:rsid w:val="00F42FD7"/>
    <w:rsid w:val="00F44015"/>
    <w:rsid w:val="00F45229"/>
    <w:rsid w:val="00F5171C"/>
    <w:rsid w:val="00F57534"/>
    <w:rsid w:val="00F57D48"/>
    <w:rsid w:val="00F718BB"/>
    <w:rsid w:val="00F76F4B"/>
    <w:rsid w:val="00FA49E5"/>
    <w:rsid w:val="00FB0391"/>
    <w:rsid w:val="00FB203D"/>
    <w:rsid w:val="00FC0C82"/>
    <w:rsid w:val="00FC3709"/>
    <w:rsid w:val="00FC7448"/>
    <w:rsid w:val="00FE12D3"/>
    <w:rsid w:val="00FF0729"/>
    <w:rsid w:val="00FF0733"/>
    <w:rsid w:val="00FF6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2CC4154A"/>
  <w15:chartTrackingRefBased/>
  <w15:docId w15:val="{B589A510-E76F-4586-8912-3C72593C3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Droid Sans Fallback" w:eastAsia="Courier New" w:hAnsi="Droid Sans Fallback" w:cs="Droid Sans Fallback"/>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rFonts w:eastAsia="DengXian" w:cs="Arial"/>
      <w:kern w:val="2"/>
      <w:sz w:val="24"/>
      <w:szCs w:val="24"/>
      <w:lang w:eastAsia="zh-CN"/>
    </w:rPr>
  </w:style>
  <w:style w:type="paragraph" w:styleId="Heading1">
    <w:name w:val="heading 1"/>
    <w:basedOn w:val="Normal"/>
    <w:next w:val="Normal"/>
    <w:qFormat/>
    <w:pPr>
      <w:keepNext/>
      <w:keepLines/>
      <w:spacing w:before="360" w:after="80"/>
      <w:outlineLvl w:val="0"/>
    </w:pPr>
    <w:rPr>
      <w:rFonts w:eastAsia="DengXian Light" w:cs="Times New Roman"/>
      <w:color w:val="0F4761"/>
      <w:sz w:val="40"/>
      <w:szCs w:val="40"/>
    </w:rPr>
  </w:style>
  <w:style w:type="paragraph" w:styleId="Heading2">
    <w:name w:val="heading 2"/>
    <w:basedOn w:val="Normal"/>
    <w:next w:val="Normal"/>
    <w:qFormat/>
    <w:pPr>
      <w:keepNext/>
      <w:keepLines/>
      <w:spacing w:before="160" w:after="80"/>
      <w:outlineLvl w:val="1"/>
    </w:pPr>
    <w:rPr>
      <w:rFonts w:eastAsia="DengXian Light" w:cs="Times New Roman"/>
      <w:color w:val="0F4761"/>
      <w:sz w:val="32"/>
      <w:szCs w:val="32"/>
    </w:rPr>
  </w:style>
  <w:style w:type="paragraph" w:styleId="Heading3">
    <w:name w:val="heading 3"/>
    <w:basedOn w:val="Normal"/>
    <w:next w:val="Normal"/>
    <w:qFormat/>
    <w:pPr>
      <w:keepNext/>
      <w:keepLines/>
      <w:spacing w:before="160" w:after="80"/>
      <w:outlineLvl w:val="2"/>
    </w:pPr>
    <w:rPr>
      <w:rFonts w:eastAsia="DengXian Light" w:cs="Times New Roman"/>
      <w:color w:val="0F4761"/>
      <w:sz w:val="28"/>
      <w:szCs w:val="28"/>
    </w:rPr>
  </w:style>
  <w:style w:type="paragraph" w:styleId="Heading4">
    <w:name w:val="heading 4"/>
    <w:basedOn w:val="Normal"/>
    <w:next w:val="Normal"/>
    <w:qFormat/>
    <w:pPr>
      <w:keepNext/>
      <w:keepLines/>
      <w:spacing w:before="80" w:after="40"/>
      <w:outlineLvl w:val="3"/>
    </w:pPr>
    <w:rPr>
      <w:rFonts w:eastAsia="DengXian Light" w:cs="Times New Roman"/>
      <w:i/>
      <w:iCs/>
      <w:color w:val="0F4761"/>
    </w:rPr>
  </w:style>
  <w:style w:type="paragraph" w:styleId="Heading5">
    <w:name w:val="heading 5"/>
    <w:basedOn w:val="Normal"/>
    <w:next w:val="Normal"/>
    <w:qFormat/>
    <w:pPr>
      <w:keepNext/>
      <w:keepLines/>
      <w:spacing w:before="80" w:after="40"/>
      <w:outlineLvl w:val="4"/>
    </w:pPr>
    <w:rPr>
      <w:rFonts w:eastAsia="DengXian Light" w:cs="Times New Roman"/>
      <w:color w:val="0F4761"/>
    </w:rPr>
  </w:style>
  <w:style w:type="paragraph" w:styleId="Heading6">
    <w:name w:val="heading 6"/>
    <w:basedOn w:val="Normal"/>
    <w:next w:val="Normal"/>
    <w:qFormat/>
    <w:pPr>
      <w:keepNext/>
      <w:keepLines/>
      <w:spacing w:before="40" w:after="0"/>
      <w:outlineLvl w:val="5"/>
    </w:pPr>
    <w:rPr>
      <w:rFonts w:eastAsia="DengXian Light" w:cs="Times New Roman"/>
      <w:i/>
      <w:iCs/>
      <w:color w:val="595959"/>
    </w:rPr>
  </w:style>
  <w:style w:type="paragraph" w:styleId="Heading7">
    <w:name w:val="heading 7"/>
    <w:basedOn w:val="Normal"/>
    <w:next w:val="Normal"/>
    <w:qFormat/>
    <w:pPr>
      <w:keepNext/>
      <w:keepLines/>
      <w:spacing w:before="40" w:after="0"/>
      <w:outlineLvl w:val="6"/>
    </w:pPr>
    <w:rPr>
      <w:rFonts w:eastAsia="DengXian Light" w:cs="Times New Roman"/>
      <w:color w:val="595959"/>
    </w:rPr>
  </w:style>
  <w:style w:type="paragraph" w:styleId="Heading8">
    <w:name w:val="heading 8"/>
    <w:basedOn w:val="Normal"/>
    <w:next w:val="Normal"/>
    <w:qFormat/>
    <w:pPr>
      <w:keepNext/>
      <w:keepLines/>
      <w:spacing w:after="0"/>
      <w:outlineLvl w:val="7"/>
    </w:pPr>
    <w:rPr>
      <w:rFonts w:eastAsia="DengXian Light" w:cs="Times New Roman"/>
      <w:i/>
      <w:iCs/>
      <w:color w:val="272727"/>
    </w:rPr>
  </w:style>
  <w:style w:type="paragraph" w:styleId="Heading9">
    <w:name w:val="heading 9"/>
    <w:basedOn w:val="Normal"/>
    <w:next w:val="Normal"/>
    <w:qFormat/>
    <w:pPr>
      <w:keepNext/>
      <w:keepLines/>
      <w:spacing w:after="0"/>
      <w:outlineLvl w:val="8"/>
    </w:pPr>
    <w:rPr>
      <w:rFonts w:eastAsia="DengXian Light"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qFormat/>
    <w:pPr>
      <w:spacing w:after="80" w:line="240" w:lineRule="auto"/>
      <w:contextualSpacing/>
    </w:pPr>
    <w:rPr>
      <w:rFonts w:eastAsia="DengXian Light" w:cs="Times New Roman"/>
      <w:spacing w:val="-10"/>
      <w:kern w:val="28"/>
      <w:sz w:val="56"/>
      <w:szCs w:val="56"/>
    </w:rPr>
  </w:style>
  <w:style w:type="paragraph" w:styleId="Subtitle">
    <w:name w:val="Subtitle"/>
    <w:basedOn w:val="Normal"/>
    <w:next w:val="Normal"/>
    <w:qFormat/>
    <w:rPr>
      <w:rFonts w:eastAsia="DengXian Light" w:cs="Times New Roman"/>
      <w:color w:val="595959"/>
      <w:spacing w:val="15"/>
      <w:sz w:val="28"/>
      <w:szCs w:val="28"/>
    </w:rPr>
  </w:style>
  <w:style w:type="paragraph" w:styleId="Quote">
    <w:name w:val="Quote"/>
    <w:basedOn w:val="Normal"/>
    <w:next w:val="Normal"/>
    <w:qFormat/>
    <w:pPr>
      <w:spacing w:before="160"/>
      <w:jc w:val="center"/>
    </w:pPr>
    <w:rPr>
      <w:i/>
      <w:iCs/>
      <w:color w:val="404040"/>
    </w:rPr>
  </w:style>
  <w:style w:type="paragraph" w:styleId="ListParagraph">
    <w:name w:val="List Paragraph"/>
    <w:basedOn w:val="Normal"/>
    <w:qFormat/>
    <w:pPr>
      <w:ind w:left="720"/>
      <w:contextualSpacing/>
    </w:pPr>
  </w:style>
  <w:style w:type="character" w:styleId="IntenseEmphasis">
    <w:name w:val="Intense Emphasis"/>
    <w:qFormat/>
    <w:rPr>
      <w:i/>
      <w:iCs/>
      <w:color w:val="0F4761"/>
    </w:rPr>
  </w:style>
  <w:style w:type="paragraph" w:styleId="IntenseQuote">
    <w:name w:val="Intense Quote"/>
    <w:basedOn w:val="Normal"/>
    <w:next w:val="Normal"/>
    <w:qFormat/>
    <w:pPr>
      <w:pBdr>
        <w:top w:val="single" w:sz="4" w:space="10" w:color="0F4761"/>
        <w:bottom w:val="single" w:sz="4" w:space="10" w:color="0F4761"/>
      </w:pBdr>
      <w:spacing w:before="360" w:after="360"/>
      <w:ind w:left="864" w:right="864"/>
      <w:jc w:val="center"/>
    </w:pPr>
    <w:rPr>
      <w:i/>
      <w:iCs/>
      <w:color w:val="0F4761"/>
    </w:rPr>
  </w:style>
  <w:style w:type="character" w:styleId="IntenseReference">
    <w:name w:val="Intense Reference"/>
    <w:qFormat/>
    <w:rPr>
      <w:b/>
      <w:bCs/>
      <w:smallCaps/>
      <w:color w:val="0F4761"/>
      <w:spacing w:val="5"/>
    </w:rPr>
  </w:style>
  <w:style w:type="character" w:styleId="CommentReference">
    <w:name w:val="annotation reference"/>
    <w:rPr>
      <w:sz w:val="16"/>
      <w:szCs w:val="16"/>
    </w:rPr>
  </w:style>
  <w:style w:type="paragraph" w:styleId="CommentText">
    <w:name w:val="annotation text"/>
    <w:basedOn w:val="Normal"/>
    <w:pPr>
      <w:widowControl w:val="0"/>
      <w:autoSpaceDE w:val="0"/>
      <w:autoSpaceDN w:val="0"/>
      <w:spacing w:after="0" w:line="240" w:lineRule="auto"/>
    </w:pPr>
    <w:rPr>
      <w:rFonts w:ascii="Arial" w:eastAsia="Arial" w:hAnsi="Arial"/>
      <w:kern w:val="0"/>
      <w:sz w:val="20"/>
      <w:szCs w:val="20"/>
      <w:lang w:val="en-US" w:eastAsia="en-US"/>
    </w:rPr>
  </w:style>
  <w:style w:type="character" w:styleId="Hyperlink">
    <w:name w:val="Hyperlink"/>
    <w:rPr>
      <w:color w:val="467886"/>
      <w:u w:val="single"/>
    </w:rPr>
  </w:style>
  <w:style w:type="character" w:styleId="UnresolvedMention">
    <w:name w:val="Unresolved Mention"/>
    <w:rPr>
      <w:color w:val="605E5C"/>
      <w:shd w:val="clear" w:color="auto" w:fill="E1DFDD"/>
    </w:rPr>
  </w:style>
  <w:style w:type="paragraph" w:styleId="Header">
    <w:name w:val="header"/>
    <w:basedOn w:val="Normal"/>
    <w:pPr>
      <w:tabs>
        <w:tab w:val="center" w:pos="4513"/>
        <w:tab w:val="right" w:pos="9026"/>
      </w:tabs>
      <w:spacing w:after="0" w:line="240" w:lineRule="auto"/>
    </w:pPr>
  </w:style>
  <w:style w:type="paragraph" w:styleId="Footer">
    <w:name w:val="footer"/>
    <w:basedOn w:val="Normal"/>
    <w:pPr>
      <w:tabs>
        <w:tab w:val="center" w:pos="4513"/>
        <w:tab w:val="right" w:pos="9026"/>
      </w:tabs>
      <w:spacing w:after="0" w:line="240" w:lineRule="auto"/>
    </w:pPr>
  </w:style>
  <w:style w:type="paragraph" w:customStyle="1" w:styleId="Default">
    <w:name w:val="Default"/>
    <w:pPr>
      <w:autoSpaceDE w:val="0"/>
      <w:autoSpaceDN w:val="0"/>
      <w:adjustRightInd w:val="0"/>
    </w:pPr>
    <w:rPr>
      <w:rFonts w:ascii="Arial" w:eastAsia="Droid Sans Fallback" w:hAnsi="Arial" w:cs="Arial"/>
      <w:color w:val="000000"/>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10" ma:contentTypeDescription="Create a new document." ma:contentTypeScope="" ma:versionID="8f2c6f18f8e4d32acc491e7234bcc4e9">
  <xsd:schema xmlns:xsd="http://www.w3.org/2001/XMLSchema" xmlns:xs="http://www.w3.org/2001/XMLSchema" xmlns:p="http://schemas.microsoft.com/office/2006/metadata/properties" xmlns:ns3="21f98238-5914-40fc-b2db-49ce196065c9" targetNamespace="http://schemas.microsoft.com/office/2006/metadata/properties" ma:root="true" ma:fieldsID="0623dbcc95393f719c2b87a16ef2ce60"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D3F52CB5-DBEA-44F4-981B-9FDAF654A3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A3464B-7CF8-44B2-9E64-6897D2CEC5F4}">
  <ds:schemaRefs>
    <ds:schemaRef ds:uri="http://schemas.microsoft.com/sharepoint/v3/contenttype/forms"/>
  </ds:schemaRefs>
</ds:datastoreItem>
</file>

<file path=customXml/itemProps3.xml><?xml version="1.0" encoding="utf-8"?>
<ds:datastoreItem xmlns:ds="http://schemas.openxmlformats.org/officeDocument/2006/customXml" ds:itemID="{F2F1DC9F-D1F9-45D3-B200-04875D9509EF}">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2757</Words>
  <Characters>15307</Characters>
  <Application>Microsoft Office Word</Application>
  <DocSecurity>0</DocSecurity>
  <Lines>294</Lines>
  <Paragraphs>53</Paragraphs>
  <ScaleCrop>false</ScaleCrop>
  <Company/>
  <LinksUpToDate>false</LinksUpToDate>
  <CharactersWithSpaces>18011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Viviana Zaharia (2522333)</dc:creator>
  <cp:keywords/>
  <cp:lastModifiedBy>Viviana Zaharia (2522333)</cp:lastModifiedBy>
  <cp:revision>70</cp:revision>
  <dcterms:created xsi:type="dcterms:W3CDTF">2026-03-27T07:48:00Z</dcterms:created>
  <dcterms:modified xsi:type="dcterms:W3CDTF">2026-03-27T23:05:00Z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